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643"/>
      </w:tblGrid>
      <w:tr w:rsidR="00C526BA" w:rsidRPr="00C0790B" w14:paraId="0E94235A" w14:textId="77777777" w:rsidTr="0001178F">
        <w:tc>
          <w:tcPr>
            <w:tcW w:w="4786" w:type="dxa"/>
          </w:tcPr>
          <w:p w14:paraId="39194A07" w14:textId="77777777" w:rsidR="00C526BA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F42465" w:rsidRPr="00C0790B">
              <w:rPr>
                <w:rFonts w:ascii="Times New Roman" w:hAnsi="Times New Roman" w:cs="Times New Roman"/>
                <w:sz w:val="20"/>
                <w:szCs w:val="20"/>
              </w:rPr>
              <w:t>634.11:631.5</w:t>
            </w:r>
          </w:p>
          <w:p w14:paraId="5B64CC0F" w14:textId="2BD58342" w:rsidR="00C0790B" w:rsidRPr="00C0790B" w:rsidRDefault="00C0790B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44F538E3" w14:textId="77777777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="00F42465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634.11:631.5</w:t>
            </w:r>
          </w:p>
        </w:tc>
      </w:tr>
      <w:tr w:rsidR="00C526BA" w:rsidRPr="0001178F" w14:paraId="5CF92E05" w14:textId="77777777" w:rsidTr="0001178F">
        <w:tc>
          <w:tcPr>
            <w:tcW w:w="4786" w:type="dxa"/>
          </w:tcPr>
          <w:p w14:paraId="641CE0BA" w14:textId="2E51ABC7" w:rsidR="00C526BA" w:rsidRPr="0001178F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4.1.4. Садоводство, овощеводство, виноградарство и лекарственные культуры</w:t>
            </w:r>
            <w:r w:rsidR="0001178F" w:rsidRPr="000117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178F" w:rsidRPr="0001178F">
              <w:rPr>
                <w:rFonts w:ascii="Times New Roman" w:hAnsi="Times New Roman" w:cs="Times New Roman"/>
                <w:sz w:val="20"/>
                <w:szCs w:val="20"/>
              </w:rPr>
              <w:t>(сельскохозяйственные науки)</w:t>
            </w:r>
          </w:p>
          <w:p w14:paraId="42E61FC7" w14:textId="77777777" w:rsidR="00746FBB" w:rsidRPr="00C0790B" w:rsidRDefault="00746FBB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115DF7D4" w14:textId="37269CF3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4.1.4. Gardening, vegetable growing, viticulture and medicinal crops</w:t>
            </w:r>
            <w:r w:rsidR="000117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(agricultural sciences)</w:t>
            </w:r>
          </w:p>
        </w:tc>
      </w:tr>
      <w:tr w:rsidR="00C526BA" w:rsidRPr="0001178F" w14:paraId="6661A0A0" w14:textId="77777777" w:rsidTr="0001178F">
        <w:tc>
          <w:tcPr>
            <w:tcW w:w="4786" w:type="dxa"/>
          </w:tcPr>
          <w:p w14:paraId="5E6763E2" w14:textId="77777777" w:rsidR="00C526BA" w:rsidRPr="00C0790B" w:rsidRDefault="003D05B9" w:rsidP="00C079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ОСОБЕННОСТИ ПРОИЗВОДСТВА ПОСАДОЧНОГО МАТЕРИАЛА ЯБЛОНИ С РАЗВЕТВЛЕНИЯМИ</w:t>
            </w:r>
          </w:p>
          <w:p w14:paraId="3F6FCEC9" w14:textId="77777777" w:rsidR="00746FBB" w:rsidRPr="00C0790B" w:rsidRDefault="00746FBB" w:rsidP="00C079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43" w:type="dxa"/>
          </w:tcPr>
          <w:p w14:paraId="3F5CCE42" w14:textId="77777777" w:rsidR="00C526BA" w:rsidRPr="00C0790B" w:rsidRDefault="00A0528C" w:rsidP="00C0790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FEATURES OF PRODUCTION OF APPLE TREE PLANTING MATERIAL WITH BRANCHES</w:t>
            </w:r>
          </w:p>
        </w:tc>
      </w:tr>
      <w:tr w:rsidR="00C526BA" w:rsidRPr="0001178F" w14:paraId="1ED7924D" w14:textId="77777777" w:rsidTr="0001178F">
        <w:tc>
          <w:tcPr>
            <w:tcW w:w="4786" w:type="dxa"/>
          </w:tcPr>
          <w:p w14:paraId="4A5C147C" w14:textId="1A39BA39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Задорожний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Петрович</w:t>
            </w:r>
          </w:p>
          <w:p w14:paraId="498AA446" w14:textId="77777777" w:rsidR="00E01F24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Аспирант кафедры плодоводства</w:t>
            </w:r>
          </w:p>
          <w:p w14:paraId="66CCF95A" w14:textId="77777777" w:rsidR="003D05B9" w:rsidRPr="00C0790B" w:rsidRDefault="00993B8F" w:rsidP="00C0790B">
            <w:pPr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luda</w:t>
              </w:r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agro</w:t>
              </w:r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14:paraId="6086EF6C" w14:textId="77777777" w:rsidR="003D05B9" w:rsidRPr="00C0790B" w:rsidRDefault="003D05B9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339BFA7F" w14:textId="77777777" w:rsidR="00C526BA" w:rsidRPr="00C0790B" w:rsidRDefault="00C007E1" w:rsidP="00C0790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C0790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Zadorozhny</w:t>
            </w:r>
            <w:proofErr w:type="spellEnd"/>
            <w:r w:rsidRPr="00C0790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C0790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Petrovich</w:t>
            </w:r>
            <w:proofErr w:type="spellEnd"/>
          </w:p>
          <w:p w14:paraId="01E5A212" w14:textId="77777777" w:rsidR="00C526BA" w:rsidRPr="00C0790B" w:rsidRDefault="00C007E1" w:rsidP="00C0790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graduate</w:t>
            </w:r>
            <w:r w:rsidR="00C526BA" w:rsidRPr="00C0790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student</w:t>
            </w:r>
          </w:p>
          <w:p w14:paraId="61874E66" w14:textId="77777777" w:rsidR="003D05B9" w:rsidRPr="00C0790B" w:rsidRDefault="00993B8F" w:rsidP="00C0790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hyperlink r:id="rId8" w:history="1">
              <w:r w:rsidR="003D05B9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luda.agro@mail.ru</w:t>
              </w:r>
            </w:hyperlink>
          </w:p>
        </w:tc>
      </w:tr>
      <w:tr w:rsidR="003A0480" w:rsidRPr="00C0790B" w14:paraId="49100739" w14:textId="77777777" w:rsidTr="0001178F">
        <w:tc>
          <w:tcPr>
            <w:tcW w:w="4786" w:type="dxa"/>
          </w:tcPr>
          <w:p w14:paraId="4F144606" w14:textId="17450E7D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Рязанова Людмила Георгиевна</w:t>
            </w:r>
          </w:p>
          <w:p w14:paraId="57CF3AE8" w14:textId="77777777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к. с.-х. н., доцент</w:t>
            </w:r>
          </w:p>
          <w:p w14:paraId="4413B13F" w14:textId="77777777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1083-2877</w:t>
            </w:r>
          </w:p>
          <w:p w14:paraId="428384FE" w14:textId="77777777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 ID https://orcid.org/0000-0001-8991-2513</w:t>
            </w:r>
          </w:p>
          <w:p w14:paraId="4A91EC93" w14:textId="77777777" w:rsidR="00E01F24" w:rsidRPr="00C0790B" w:rsidRDefault="00993B8F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luda</w:t>
              </w:r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agro</w:t>
              </w:r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3A0480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3A0480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2D973F" w14:textId="77777777" w:rsidR="003D05B9" w:rsidRPr="00C0790B" w:rsidRDefault="003D05B9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7F102F8A" w14:textId="77777777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Ryazanova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Lyudmila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Georgievna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14:paraId="2AFCB14D" w14:textId="674756B8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Cand.Agr.Sci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., associate professor</w:t>
            </w:r>
          </w:p>
          <w:p w14:paraId="3B2AADAA" w14:textId="48ECB1B3" w:rsidR="003A0480" w:rsidRPr="00C0790B" w:rsidRDefault="00C0790B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3A0480"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3A0480"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code: 1083-2877</w:t>
            </w:r>
          </w:p>
          <w:p w14:paraId="6F5532AA" w14:textId="77777777" w:rsidR="003A0480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 ID https://orcid.org/0000-0001-8991-2513</w:t>
            </w:r>
          </w:p>
          <w:p w14:paraId="328590C8" w14:textId="77777777" w:rsidR="003D05B9" w:rsidRPr="00C0790B" w:rsidRDefault="003A0480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luda.agro@mail.ru</w:t>
            </w:r>
          </w:p>
        </w:tc>
      </w:tr>
      <w:tr w:rsidR="00C526BA" w:rsidRPr="0001178F" w14:paraId="5F5427F7" w14:textId="77777777" w:rsidTr="0001178F">
        <w:tc>
          <w:tcPr>
            <w:tcW w:w="4786" w:type="dxa"/>
          </w:tcPr>
          <w:p w14:paraId="06F1E2E3" w14:textId="4F497F31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Дорошенко Татьяна Николаевна</w:t>
            </w:r>
          </w:p>
          <w:p w14:paraId="0899D564" w14:textId="351F0A6A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д. с.-х. н., профессор</w:t>
            </w:r>
          </w:p>
          <w:p w14:paraId="109C1647" w14:textId="4DF130FA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9682-1495</w:t>
            </w:r>
          </w:p>
          <w:p w14:paraId="4F0F5711" w14:textId="77777777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 ID https://orcid.org/0000-0001-9641-407X</w:t>
            </w:r>
          </w:p>
          <w:p w14:paraId="08E75E6E" w14:textId="38F0D245" w:rsidR="00E01F24" w:rsidRPr="00C0790B" w:rsidRDefault="00993B8F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C526BA" w:rsidRPr="00C0790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doroshenko-t.n@yandex.ru</w:t>
              </w:r>
            </w:hyperlink>
            <w:r w:rsidR="00C526BA"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14:paraId="2F1E52D1" w14:textId="77777777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Doroshenko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Tatiana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Nikolaevna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14:paraId="395BDFE3" w14:textId="449DC904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 w:rsid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Sci,</w:t>
            </w: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., professor, </w:t>
            </w:r>
          </w:p>
          <w:p w14:paraId="14A8D7A4" w14:textId="3B754F18" w:rsidR="00C526BA" w:rsidRPr="00C0790B" w:rsidRDefault="00C0790B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C526BA"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C526BA"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code 9682-1495,</w:t>
            </w:r>
          </w:p>
          <w:p w14:paraId="2C656FB1" w14:textId="77777777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 ID https://orcid.org/0000-0001-9641-407X</w:t>
            </w:r>
          </w:p>
          <w:p w14:paraId="4A7AAD38" w14:textId="77777777" w:rsidR="00C526BA" w:rsidRPr="00C0790B" w:rsidRDefault="00C526BA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doroshenko-t.n@yandex.ru</w:t>
            </w:r>
          </w:p>
        </w:tc>
      </w:tr>
      <w:tr w:rsidR="00C526BA" w:rsidRPr="0001178F" w14:paraId="7B6B97B8" w14:textId="77777777" w:rsidTr="0001178F">
        <w:tc>
          <w:tcPr>
            <w:tcW w:w="4786" w:type="dxa"/>
          </w:tcPr>
          <w:p w14:paraId="3A8E1AC7" w14:textId="77777777" w:rsidR="00C526BA" w:rsidRPr="00C0790B" w:rsidRDefault="000D7FC1" w:rsidP="00C0790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</w:t>
            </w:r>
            <w:r w:rsidR="00746FBB" w:rsidRPr="00C0790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0790B">
              <w:rPr>
                <w:rFonts w:ascii="Times New Roman" w:hAnsi="Times New Roman" w:cs="Times New Roman"/>
                <w:i/>
                <w:sz w:val="20"/>
                <w:szCs w:val="20"/>
              </w:rPr>
              <w:t>ГАУ им.</w:t>
            </w:r>
            <w:r w:rsidR="00C526BA" w:rsidRPr="00C0790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И.Т .Трубилина, Краснодар, Россия</w:t>
            </w:r>
          </w:p>
          <w:p w14:paraId="78A61B48" w14:textId="77777777" w:rsidR="00746FBB" w:rsidRPr="00C0790B" w:rsidRDefault="00746FBB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177194F1" w14:textId="77777777" w:rsidR="00C526BA" w:rsidRPr="00C0790B" w:rsidRDefault="000D7FC1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Kuban</w:t>
            </w:r>
            <w:r w:rsidR="00746FBB" w:rsidRPr="00C0790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S</w:t>
            </w:r>
            <w:r w:rsidRPr="00C0790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AU </w:t>
            </w:r>
            <w:r w:rsidR="00C526BA" w:rsidRPr="00C0790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named after I.T. </w:t>
            </w:r>
            <w:proofErr w:type="spellStart"/>
            <w:r w:rsidR="00C526BA" w:rsidRPr="00C0790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="00C526BA" w:rsidRPr="00C0790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Krasnodar, Russia</w:t>
            </w:r>
          </w:p>
        </w:tc>
      </w:tr>
      <w:tr w:rsidR="00C007E1" w:rsidRPr="0001178F" w14:paraId="43A9E7A1" w14:textId="77777777" w:rsidTr="0001178F">
        <w:tc>
          <w:tcPr>
            <w:tcW w:w="4786" w:type="dxa"/>
          </w:tcPr>
          <w:p w14:paraId="69A87A8F" w14:textId="062EA2FD" w:rsidR="00C007E1" w:rsidRPr="00C0790B" w:rsidRDefault="00C007E1" w:rsidP="00C0790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Исследования направлены на определение возможности растений (саженцев) формировать боковые побеги 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в зависимости от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вида прививки (почкой или черенком). Опыты проводились в 2021-2024 гг. в  питомнике ООО "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Спектор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СК" в (почвы –</w:t>
            </w:r>
            <w:r w:rsidRPr="00C079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аллювиально-луговые)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зучен сорта яблони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Цивг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198,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отличающийся слабой </w:t>
            </w:r>
            <w:proofErr w:type="spellStart"/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побегообразовательной</w:t>
            </w:r>
            <w:proofErr w:type="spellEnd"/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способностью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подвой М9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. Саженцы получены при использовании разных видов прививки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почкой 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и черенком. Для усиления ветвления был использован стимулятор роста отечественного производства, относящийся к группе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цитокининов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– Сальдо различной концентраци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: 0,5 %; 1,0 % и  1,5 %. </w:t>
            </w:r>
            <w:r w:rsidR="00BC127D" w:rsidRPr="00C0790B">
              <w:rPr>
                <w:rFonts w:ascii="Times New Roman" w:hAnsi="Times New Roman" w:cs="Times New Roman"/>
                <w:sz w:val="20"/>
                <w:szCs w:val="20"/>
              </w:rPr>
              <w:t>Учеты проводили по общепринятым методикам.</w:t>
            </w:r>
            <w:r w:rsidR="00746FBB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Как показал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эксперимент существенное влияние на проявление апикального доминирования у одной и той же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привойно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-подвойной комбинации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оказывает вид прививки. У 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растений полученных окулировкой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79D6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концентрация</w:t>
            </w:r>
            <w:r w:rsidR="002479D6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ауксинов</w:t>
            </w:r>
            <w:r w:rsidR="002479D6"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 xml:space="preserve">в верхушечных почках на 19 % меньше, чем </w:t>
            </w:r>
            <w:r w:rsidR="00D82B87" w:rsidRPr="00C0790B">
              <w:rPr>
                <w:rFonts w:ascii="Times New Roman" w:hAnsi="Times New Roman" w:cs="Times New Roman"/>
                <w:sz w:val="20"/>
                <w:szCs w:val="20"/>
              </w:rPr>
              <w:t>при использовании копулировки.</w:t>
            </w:r>
            <w:r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82B87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C0790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ыявлена высокая отзывчивость растений, полученных настольной прививкой, на экзогенное воздействие препаратом Сальдо</w:t>
            </w:r>
            <w:r w:rsidR="00572683" w:rsidRPr="00C0790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.</w:t>
            </w:r>
            <w:r w:rsidR="00DA0D2E" w:rsidRPr="00C0790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4F399D" w:rsidRPr="00C0790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Использование</w:t>
            </w:r>
            <w:r w:rsidR="004F399D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саженцев, полученных</w:t>
            </w:r>
            <w:r w:rsidR="002479D6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F399D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>копулировкой (</w:t>
            </w:r>
            <w:r w:rsidR="00384B5E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>черенком</w:t>
            </w:r>
            <w:r w:rsidR="004F399D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>), обеспечивае</w:t>
            </w:r>
            <w:r w:rsidR="00384B5E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 ускорение начала плодоношения </w:t>
            </w:r>
            <w:r w:rsidR="00ED7EBD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насаждений яблони </w:t>
            </w:r>
            <w:r w:rsidR="00384B5E" w:rsidRPr="00C0790B">
              <w:rPr>
                <w:rFonts w:ascii="Times New Roman" w:hAnsi="Times New Roman" w:cs="Times New Roman"/>
                <w:iCs/>
                <w:sz w:val="20"/>
                <w:szCs w:val="20"/>
              </w:rPr>
              <w:t>и наращивание урожая плодов</w:t>
            </w:r>
          </w:p>
          <w:p w14:paraId="7F729E95" w14:textId="77777777" w:rsidR="00746FBB" w:rsidRPr="00C0790B" w:rsidRDefault="00746FBB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6B3AA3C7" w14:textId="1E682064" w:rsidR="00C007E1" w:rsidRPr="00C0790B" w:rsidRDefault="00E01F24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research is aimed at determining the ability of plants (seedlings) to form lateral shoots depending on the type of grafting (bud or cutting). The experiments were conducted in 2021-2024 in the nursery of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Spektor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SK LLC in the Kuban horticultural zone (soils - alluvial meadow). The apple variety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Tsivg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198, characterized by a weak shoot-forming ability (rootstock M9), was studied. The seedlings were obtained using different types of grafting: bud or cutting. To enhance branching, a domestically produced growth stimulator belonging to the cytokinin group was used -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Saldo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various concentrations: 0.5%; 1.0% and 1.5%. The concentration of indoleacetic acid (IAA) in the apical buds of plants was determined by capillary electrophoresis. As the experiment showed, the type of grafting has a significant effect on the manifestation of apical dominance in the same scion-rootstock combination. In plants obtained by budding, the concentration of auxins in the apical buds is 19% lower than when copulation is used. High responsiveness of plants obtained by table grafting to exogenous exposure to the </w:t>
            </w:r>
            <w:proofErr w:type="spellStart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Saldo</w:t>
            </w:r>
            <w:proofErr w:type="spellEnd"/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preparation was revealed. </w:t>
            </w:r>
            <w:r w:rsidR="00ED7EBD"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use of seedlings obtained by copulation (cuttings) ensures an acceleration of the beginning of fruiting of apple tree plantations and an increase in fruit yield</w:t>
            </w:r>
          </w:p>
        </w:tc>
      </w:tr>
      <w:tr w:rsidR="00C007E1" w:rsidRPr="0001178F" w14:paraId="63207152" w14:textId="77777777" w:rsidTr="0001178F">
        <w:tc>
          <w:tcPr>
            <w:tcW w:w="4786" w:type="dxa"/>
          </w:tcPr>
          <w:p w14:paraId="265A1EC2" w14:textId="77777777" w:rsidR="00C007E1" w:rsidRDefault="00C007E1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</w:rPr>
              <w:t>Ключевые слова: САЖЕНЦЫ, ЯБЛОНЯ. ВИД ПРИВИВКИ, БОКОВЫЕ РАЗВЕТВЛЕНИЯ, АУКСИНЫ, СТИМУЛЯТОР РОСТА, КАЧЕСТВО САЖЕНЦЕВ</w:t>
            </w:r>
          </w:p>
          <w:p w14:paraId="37EA4E9E" w14:textId="77777777" w:rsidR="00C0790B" w:rsidRDefault="00C0790B" w:rsidP="00C079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27D956" w14:textId="6AA9EB0A" w:rsidR="00C0790B" w:rsidRPr="00C0790B" w:rsidRDefault="00993B8F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C0790B" w:rsidRPr="003E6C9A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http://dx.doi.org/10.21515/1990-4665-205-0</w:t>
              </w:r>
              <w:r w:rsidR="00C0790B" w:rsidRPr="003E6C9A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/>
                </w:rPr>
                <w:t>05</w:t>
              </w:r>
            </w:hyperlink>
            <w:r w:rsidR="00C07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14:paraId="5BC9ADE1" w14:textId="1BAF598C" w:rsidR="00C007E1" w:rsidRPr="00C0790B" w:rsidRDefault="00E01F24" w:rsidP="00C079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790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Keywords: SEEDLINGS, APPLE TREE. TYPE OF GRAFT, LATERAL BRANCHES, AUXINS, GROWTH STIMULATOR, QUALITY OF SEEDLINGS</w:t>
            </w:r>
          </w:p>
        </w:tc>
      </w:tr>
    </w:tbl>
    <w:p w14:paraId="19B591A3" w14:textId="77777777" w:rsidR="00C0790B" w:rsidRPr="0001178F" w:rsidRDefault="00C0790B" w:rsidP="00BB5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EA835CC" w14:textId="13AAC789" w:rsidR="00642DBE" w:rsidRDefault="00EB1FE1" w:rsidP="00BB5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4F2491">
        <w:rPr>
          <w:rFonts w:ascii="Times New Roman" w:hAnsi="Times New Roman" w:cs="Times New Roman"/>
          <w:sz w:val="28"/>
          <w:szCs w:val="28"/>
        </w:rPr>
        <w:t>первоочередная задача садоводства – обеспечение населения фруктами в соответствии с научно обоснованной медицинской нормой их потребления</w:t>
      </w:r>
      <w:r w:rsidR="00376279">
        <w:rPr>
          <w:rFonts w:ascii="Times New Roman" w:hAnsi="Times New Roman" w:cs="Times New Roman"/>
          <w:sz w:val="28"/>
          <w:szCs w:val="28"/>
        </w:rPr>
        <w:t xml:space="preserve"> (1</w:t>
      </w:r>
      <w:r w:rsidR="00384B5E">
        <w:rPr>
          <w:rFonts w:ascii="Times New Roman" w:hAnsi="Times New Roman" w:cs="Times New Roman"/>
          <w:sz w:val="28"/>
          <w:szCs w:val="28"/>
        </w:rPr>
        <w:t>00</w:t>
      </w:r>
      <w:r w:rsidR="00376279">
        <w:rPr>
          <w:rFonts w:ascii="Times New Roman" w:hAnsi="Times New Roman" w:cs="Times New Roman"/>
          <w:sz w:val="28"/>
          <w:szCs w:val="28"/>
        </w:rPr>
        <w:t xml:space="preserve"> кг/год)</w:t>
      </w:r>
      <w:r w:rsidR="004F2491">
        <w:rPr>
          <w:rFonts w:ascii="Times New Roman" w:hAnsi="Times New Roman" w:cs="Times New Roman"/>
          <w:sz w:val="28"/>
          <w:szCs w:val="28"/>
        </w:rPr>
        <w:t xml:space="preserve">. </w:t>
      </w:r>
      <w:r w:rsidR="00E33386">
        <w:rPr>
          <w:rFonts w:ascii="Times New Roman" w:hAnsi="Times New Roman" w:cs="Times New Roman"/>
          <w:sz w:val="28"/>
          <w:szCs w:val="28"/>
        </w:rPr>
        <w:t>Э</w:t>
      </w:r>
      <w:r w:rsidR="004F2491">
        <w:rPr>
          <w:rFonts w:ascii="Times New Roman" w:hAnsi="Times New Roman" w:cs="Times New Roman"/>
          <w:sz w:val="28"/>
          <w:szCs w:val="28"/>
        </w:rPr>
        <w:t xml:space="preserve">то определяет </w:t>
      </w:r>
      <w:r w:rsidR="00E33386">
        <w:rPr>
          <w:rFonts w:ascii="Times New Roman" w:hAnsi="Times New Roman" w:cs="Times New Roman"/>
          <w:sz w:val="28"/>
          <w:szCs w:val="28"/>
        </w:rPr>
        <w:t>направление</w:t>
      </w:r>
      <w:r w:rsidR="004F2491">
        <w:rPr>
          <w:rFonts w:ascii="Times New Roman" w:hAnsi="Times New Roman" w:cs="Times New Roman"/>
          <w:sz w:val="28"/>
          <w:szCs w:val="28"/>
        </w:rPr>
        <w:t xml:space="preserve"> раз</w:t>
      </w:r>
      <w:r w:rsidR="00E33386">
        <w:rPr>
          <w:rFonts w:ascii="Times New Roman" w:hAnsi="Times New Roman" w:cs="Times New Roman"/>
          <w:sz w:val="28"/>
          <w:szCs w:val="28"/>
        </w:rPr>
        <w:t xml:space="preserve">вития отрасли и </w:t>
      </w:r>
      <w:r w:rsidR="00384B5E">
        <w:rPr>
          <w:rFonts w:ascii="Times New Roman" w:hAnsi="Times New Roman" w:cs="Times New Roman"/>
          <w:sz w:val="28"/>
          <w:szCs w:val="28"/>
        </w:rPr>
        <w:t xml:space="preserve">целесообразность </w:t>
      </w:r>
      <w:r w:rsidR="00E33386">
        <w:rPr>
          <w:rFonts w:ascii="Times New Roman" w:hAnsi="Times New Roman" w:cs="Times New Roman"/>
          <w:sz w:val="28"/>
          <w:szCs w:val="28"/>
        </w:rPr>
        <w:t>закладк</w:t>
      </w:r>
      <w:r w:rsidR="00384B5E">
        <w:rPr>
          <w:rFonts w:ascii="Times New Roman" w:hAnsi="Times New Roman" w:cs="Times New Roman"/>
          <w:sz w:val="28"/>
          <w:szCs w:val="28"/>
        </w:rPr>
        <w:t>и</w:t>
      </w:r>
      <w:r w:rsidR="00E33386">
        <w:rPr>
          <w:rFonts w:ascii="Times New Roman" w:hAnsi="Times New Roman" w:cs="Times New Roman"/>
          <w:sz w:val="28"/>
          <w:szCs w:val="28"/>
        </w:rPr>
        <w:t xml:space="preserve"> интенсивных насаждений с</w:t>
      </w:r>
      <w:r>
        <w:rPr>
          <w:rFonts w:ascii="Times New Roman" w:hAnsi="Times New Roman" w:cs="Times New Roman"/>
          <w:sz w:val="28"/>
          <w:szCs w:val="28"/>
        </w:rPr>
        <w:t xml:space="preserve"> увеличение</w:t>
      </w:r>
      <w:r w:rsidR="00E3338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количества плодовых растений на единице площади с </w:t>
      </w:r>
      <w:r w:rsidR="00E33386">
        <w:rPr>
          <w:rFonts w:ascii="Times New Roman" w:hAnsi="Times New Roman" w:cs="Times New Roman"/>
          <w:sz w:val="28"/>
          <w:szCs w:val="28"/>
        </w:rPr>
        <w:t>1250</w:t>
      </w:r>
      <w:r>
        <w:rPr>
          <w:rFonts w:ascii="Times New Roman" w:hAnsi="Times New Roman" w:cs="Times New Roman"/>
          <w:sz w:val="28"/>
          <w:szCs w:val="28"/>
        </w:rPr>
        <w:t xml:space="preserve"> до 3800 штук и более</w:t>
      </w:r>
      <w:r w:rsidR="003D05B9">
        <w:rPr>
          <w:rFonts w:ascii="Times New Roman" w:hAnsi="Times New Roman" w:cs="Times New Roman"/>
          <w:sz w:val="28"/>
          <w:szCs w:val="28"/>
        </w:rPr>
        <w:t xml:space="preserve"> [</w:t>
      </w:r>
      <w:r w:rsidR="00ED7EBD">
        <w:rPr>
          <w:rFonts w:ascii="Times New Roman" w:hAnsi="Times New Roman" w:cs="Times New Roman"/>
          <w:sz w:val="28"/>
          <w:szCs w:val="28"/>
        </w:rPr>
        <w:t>4</w:t>
      </w:r>
      <w:r w:rsidR="00E12F3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3386">
        <w:rPr>
          <w:rFonts w:ascii="Times New Roman" w:hAnsi="Times New Roman" w:cs="Times New Roman"/>
          <w:sz w:val="28"/>
          <w:szCs w:val="28"/>
        </w:rPr>
        <w:t xml:space="preserve"> Достоинством </w:t>
      </w:r>
      <w:r w:rsidR="009479C6">
        <w:rPr>
          <w:rFonts w:ascii="Times New Roman" w:hAnsi="Times New Roman" w:cs="Times New Roman"/>
          <w:sz w:val="28"/>
          <w:szCs w:val="28"/>
        </w:rPr>
        <w:t>этих</w:t>
      </w:r>
      <w:r w:rsidR="00E33386">
        <w:rPr>
          <w:rFonts w:ascii="Times New Roman" w:hAnsi="Times New Roman" w:cs="Times New Roman"/>
          <w:sz w:val="28"/>
          <w:szCs w:val="28"/>
        </w:rPr>
        <w:t xml:space="preserve"> садов </w:t>
      </w:r>
      <w:r w:rsidR="000A21EE">
        <w:rPr>
          <w:rFonts w:ascii="Times New Roman" w:hAnsi="Times New Roman" w:cs="Times New Roman"/>
          <w:sz w:val="28"/>
          <w:szCs w:val="28"/>
        </w:rPr>
        <w:t xml:space="preserve"> </w:t>
      </w:r>
      <w:r w:rsidR="00E33386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="00E33386">
        <w:rPr>
          <w:rFonts w:ascii="Times New Roman" w:hAnsi="Times New Roman" w:cs="Times New Roman"/>
          <w:sz w:val="28"/>
          <w:szCs w:val="28"/>
        </w:rPr>
        <w:t>скороплодность</w:t>
      </w:r>
      <w:proofErr w:type="spellEnd"/>
      <w:r w:rsidR="00E33386">
        <w:rPr>
          <w:rFonts w:ascii="Times New Roman" w:hAnsi="Times New Roman" w:cs="Times New Roman"/>
          <w:sz w:val="28"/>
          <w:szCs w:val="28"/>
        </w:rPr>
        <w:t xml:space="preserve"> </w:t>
      </w:r>
      <w:r w:rsidR="000A21EE">
        <w:rPr>
          <w:rFonts w:ascii="Times New Roman" w:hAnsi="Times New Roman" w:cs="Times New Roman"/>
          <w:sz w:val="28"/>
          <w:szCs w:val="28"/>
        </w:rPr>
        <w:t>и получение товарных урожаев уже на 3-4 год после посадки</w:t>
      </w:r>
      <w:r w:rsidR="009479C6">
        <w:rPr>
          <w:rFonts w:ascii="Times New Roman" w:hAnsi="Times New Roman" w:cs="Times New Roman"/>
          <w:sz w:val="28"/>
          <w:szCs w:val="28"/>
        </w:rPr>
        <w:t xml:space="preserve">, </w:t>
      </w:r>
      <w:r w:rsidR="000A21EE">
        <w:rPr>
          <w:rFonts w:ascii="Times New Roman" w:hAnsi="Times New Roman" w:cs="Times New Roman"/>
          <w:sz w:val="28"/>
          <w:szCs w:val="28"/>
        </w:rPr>
        <w:t>достигае</w:t>
      </w:r>
      <w:r w:rsidR="00384B5E">
        <w:rPr>
          <w:rFonts w:ascii="Times New Roman" w:hAnsi="Times New Roman" w:cs="Times New Roman"/>
          <w:sz w:val="28"/>
          <w:szCs w:val="28"/>
        </w:rPr>
        <w:t>мые</w:t>
      </w:r>
      <w:r w:rsidR="000A21EE">
        <w:rPr>
          <w:rFonts w:ascii="Times New Roman" w:hAnsi="Times New Roman" w:cs="Times New Roman"/>
          <w:sz w:val="28"/>
          <w:szCs w:val="28"/>
        </w:rPr>
        <w:t xml:space="preserve"> за счет использования высококачественны</w:t>
      </w:r>
      <w:r w:rsidR="00035780">
        <w:rPr>
          <w:rFonts w:ascii="Times New Roman" w:hAnsi="Times New Roman" w:cs="Times New Roman"/>
          <w:sz w:val="28"/>
          <w:szCs w:val="28"/>
        </w:rPr>
        <w:t>х</w:t>
      </w:r>
      <w:r w:rsidR="000A21EE">
        <w:rPr>
          <w:rFonts w:ascii="Times New Roman" w:hAnsi="Times New Roman" w:cs="Times New Roman"/>
          <w:sz w:val="28"/>
          <w:szCs w:val="28"/>
        </w:rPr>
        <w:t xml:space="preserve"> </w:t>
      </w:r>
      <w:r w:rsidR="00376279">
        <w:rPr>
          <w:rFonts w:ascii="Times New Roman" w:hAnsi="Times New Roman" w:cs="Times New Roman"/>
          <w:sz w:val="28"/>
          <w:szCs w:val="28"/>
        </w:rPr>
        <w:t xml:space="preserve"> </w:t>
      </w:r>
      <w:r w:rsidR="000A21EE">
        <w:rPr>
          <w:rFonts w:ascii="Times New Roman" w:hAnsi="Times New Roman" w:cs="Times New Roman"/>
          <w:sz w:val="28"/>
          <w:szCs w:val="28"/>
        </w:rPr>
        <w:t>разветвленны</w:t>
      </w:r>
      <w:r w:rsidR="00035780">
        <w:rPr>
          <w:rFonts w:ascii="Times New Roman" w:hAnsi="Times New Roman" w:cs="Times New Roman"/>
          <w:sz w:val="28"/>
          <w:szCs w:val="28"/>
        </w:rPr>
        <w:t>х</w:t>
      </w:r>
      <w:r w:rsidR="000A21EE">
        <w:rPr>
          <w:rFonts w:ascii="Times New Roman" w:hAnsi="Times New Roman" w:cs="Times New Roman"/>
          <w:sz w:val="28"/>
          <w:szCs w:val="28"/>
        </w:rPr>
        <w:t xml:space="preserve"> саженц</w:t>
      </w:r>
      <w:r w:rsidR="00035780">
        <w:rPr>
          <w:rFonts w:ascii="Times New Roman" w:hAnsi="Times New Roman" w:cs="Times New Roman"/>
          <w:sz w:val="28"/>
          <w:szCs w:val="28"/>
        </w:rPr>
        <w:t>ев</w:t>
      </w:r>
      <w:r w:rsidR="000A21EE">
        <w:rPr>
          <w:rFonts w:ascii="Times New Roman" w:hAnsi="Times New Roman" w:cs="Times New Roman"/>
          <w:sz w:val="28"/>
          <w:szCs w:val="28"/>
        </w:rPr>
        <w:t xml:space="preserve"> [</w:t>
      </w:r>
      <w:r w:rsidR="00E12F36">
        <w:rPr>
          <w:rFonts w:ascii="Times New Roman" w:hAnsi="Times New Roman" w:cs="Times New Roman"/>
          <w:sz w:val="28"/>
          <w:szCs w:val="28"/>
        </w:rPr>
        <w:t>1</w:t>
      </w:r>
      <w:r w:rsidR="000A21EE">
        <w:rPr>
          <w:rFonts w:ascii="Times New Roman" w:hAnsi="Times New Roman" w:cs="Times New Roman"/>
          <w:sz w:val="28"/>
          <w:szCs w:val="28"/>
        </w:rPr>
        <w:t>].</w:t>
      </w:r>
      <w:r w:rsidR="00BB5F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24B93D" w14:textId="77777777" w:rsidR="00035780" w:rsidRDefault="00376279" w:rsidP="000A2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42DBE">
        <w:rPr>
          <w:rFonts w:ascii="Times New Roman" w:hAnsi="Times New Roman" w:cs="Times New Roman"/>
          <w:sz w:val="28"/>
          <w:szCs w:val="28"/>
        </w:rPr>
        <w:t>олучение</w:t>
      </w:r>
      <w:r w:rsidR="00B42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2">
        <w:rPr>
          <w:rFonts w:ascii="Times New Roman" w:hAnsi="Times New Roman" w:cs="Times New Roman"/>
          <w:sz w:val="28"/>
          <w:szCs w:val="28"/>
        </w:rPr>
        <w:t>кронированных</w:t>
      </w:r>
      <w:proofErr w:type="spellEnd"/>
      <w:r w:rsidR="00642DBE">
        <w:rPr>
          <w:rFonts w:ascii="Times New Roman" w:hAnsi="Times New Roman" w:cs="Times New Roman"/>
          <w:sz w:val="28"/>
          <w:szCs w:val="28"/>
        </w:rPr>
        <w:t xml:space="preserve"> </w:t>
      </w:r>
      <w:r w:rsidR="00B42462">
        <w:rPr>
          <w:rFonts w:ascii="Times New Roman" w:hAnsi="Times New Roman" w:cs="Times New Roman"/>
          <w:sz w:val="28"/>
          <w:szCs w:val="28"/>
        </w:rPr>
        <w:t>саженцев</w:t>
      </w:r>
      <w:r w:rsidR="0064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стандартной технологии гарантируется </w:t>
      </w:r>
      <w:r w:rsidR="00642DBE">
        <w:rPr>
          <w:rFonts w:ascii="Times New Roman" w:hAnsi="Times New Roman" w:cs="Times New Roman"/>
          <w:sz w:val="28"/>
          <w:szCs w:val="28"/>
        </w:rPr>
        <w:t>на третьем поле питомника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двулет</w:t>
      </w:r>
      <w:r w:rsidR="00590518"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B42462">
        <w:rPr>
          <w:rFonts w:ascii="Times New Roman" w:hAnsi="Times New Roman" w:cs="Times New Roman"/>
          <w:sz w:val="28"/>
          <w:szCs w:val="28"/>
        </w:rPr>
        <w:t xml:space="preserve">. </w:t>
      </w:r>
      <w:r w:rsidR="00062190">
        <w:rPr>
          <w:rFonts w:ascii="Times New Roman" w:hAnsi="Times New Roman" w:cs="Times New Roman"/>
          <w:sz w:val="28"/>
          <w:szCs w:val="28"/>
        </w:rPr>
        <w:t>Отмечено [</w:t>
      </w:r>
      <w:r w:rsidR="00ED7EBD">
        <w:rPr>
          <w:rFonts w:ascii="Times New Roman" w:hAnsi="Times New Roman" w:cs="Times New Roman"/>
          <w:sz w:val="28"/>
          <w:szCs w:val="28"/>
        </w:rPr>
        <w:t>5</w:t>
      </w:r>
      <w:r w:rsidR="00062190">
        <w:rPr>
          <w:rFonts w:ascii="Times New Roman" w:hAnsi="Times New Roman" w:cs="Times New Roman"/>
          <w:sz w:val="28"/>
          <w:szCs w:val="28"/>
        </w:rPr>
        <w:t xml:space="preserve">], что </w:t>
      </w:r>
      <w:r w:rsidR="00C97E43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таки</w:t>
      </w:r>
      <w:r w:rsidR="00C97E4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саженц</w:t>
      </w:r>
      <w:r w:rsidR="00C97E43">
        <w:rPr>
          <w:rFonts w:ascii="Times New Roman" w:hAnsi="Times New Roman" w:cs="Times New Roman"/>
          <w:sz w:val="28"/>
          <w:szCs w:val="28"/>
        </w:rPr>
        <w:t>ев</w:t>
      </w:r>
      <w:r w:rsidR="00B42462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C97E43">
        <w:rPr>
          <w:rFonts w:ascii="Times New Roman" w:hAnsi="Times New Roman" w:cs="Times New Roman"/>
          <w:sz w:val="28"/>
          <w:szCs w:val="28"/>
        </w:rPr>
        <w:t>ется</w:t>
      </w:r>
      <w:r w:rsidR="00B42462">
        <w:rPr>
          <w:rFonts w:ascii="Times New Roman" w:hAnsi="Times New Roman" w:cs="Times New Roman"/>
          <w:sz w:val="28"/>
          <w:szCs w:val="28"/>
        </w:rPr>
        <w:t xml:space="preserve"> от 2 до 5 боковых разветвлений, из которых 50</w:t>
      </w:r>
      <w:r w:rsidR="00642DBE">
        <w:rPr>
          <w:rFonts w:ascii="Times New Roman" w:hAnsi="Times New Roman" w:cs="Times New Roman"/>
          <w:sz w:val="28"/>
          <w:szCs w:val="28"/>
        </w:rPr>
        <w:t xml:space="preserve"> </w:t>
      </w:r>
      <w:r w:rsidR="00B42462">
        <w:rPr>
          <w:rFonts w:ascii="Times New Roman" w:hAnsi="Times New Roman" w:cs="Times New Roman"/>
          <w:sz w:val="28"/>
          <w:szCs w:val="28"/>
        </w:rPr>
        <w:t xml:space="preserve">% отходят от ствола под </w:t>
      </w:r>
      <w:r w:rsidR="00A376D6">
        <w:rPr>
          <w:rFonts w:ascii="Times New Roman" w:hAnsi="Times New Roman" w:cs="Times New Roman"/>
          <w:sz w:val="28"/>
          <w:szCs w:val="28"/>
        </w:rPr>
        <w:t>острым</w:t>
      </w:r>
      <w:r w:rsidR="00B42462">
        <w:rPr>
          <w:rFonts w:ascii="Times New Roman" w:hAnsi="Times New Roman" w:cs="Times New Roman"/>
          <w:sz w:val="28"/>
          <w:szCs w:val="28"/>
        </w:rPr>
        <w:t xml:space="preserve"> углом</w:t>
      </w:r>
      <w:r w:rsidR="00642DBE">
        <w:rPr>
          <w:rFonts w:ascii="Times New Roman" w:hAnsi="Times New Roman" w:cs="Times New Roman"/>
          <w:sz w:val="28"/>
          <w:szCs w:val="28"/>
        </w:rPr>
        <w:t>, что отодвигает начало товарного плодоношения на 1-2 года.</w:t>
      </w:r>
      <w:r w:rsidR="00B424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E322D1" w14:textId="77777777" w:rsidR="00FC08CA" w:rsidRDefault="00590518" w:rsidP="000123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современных питомниках н</w:t>
      </w:r>
      <w:r w:rsidR="00642DBE">
        <w:rPr>
          <w:rFonts w:ascii="Times New Roman" w:hAnsi="Times New Roman" w:cs="Times New Roman"/>
          <w:sz w:val="28"/>
          <w:szCs w:val="28"/>
        </w:rPr>
        <w:t>аиболее распространенной технологией получения разветвленного посадочного материала является выращивание растений известных как «подрезанное дерево» или «</w:t>
      </w:r>
      <w:proofErr w:type="spellStart"/>
      <w:r w:rsidR="0048498F">
        <w:rPr>
          <w:rFonts w:ascii="Times New Roman" w:hAnsi="Times New Roman" w:cs="Times New Roman"/>
          <w:sz w:val="28"/>
          <w:szCs w:val="28"/>
          <w:lang w:val="en-US"/>
        </w:rPr>
        <w:t>knip</w:t>
      </w:r>
      <w:proofErr w:type="spellEnd"/>
      <w:r w:rsidR="0048498F" w:rsidRPr="0048498F">
        <w:rPr>
          <w:rFonts w:ascii="Times New Roman" w:hAnsi="Times New Roman" w:cs="Times New Roman"/>
          <w:sz w:val="28"/>
          <w:szCs w:val="28"/>
        </w:rPr>
        <w:t>-</w:t>
      </w:r>
      <w:r w:rsidR="0048498F">
        <w:rPr>
          <w:rFonts w:ascii="Times New Roman" w:hAnsi="Times New Roman" w:cs="Times New Roman"/>
          <w:sz w:val="28"/>
          <w:szCs w:val="28"/>
          <w:lang w:val="en-US"/>
        </w:rPr>
        <w:t>boom</w:t>
      </w:r>
      <w:r w:rsidR="0048498F">
        <w:rPr>
          <w:rFonts w:ascii="Times New Roman" w:hAnsi="Times New Roman" w:cs="Times New Roman"/>
          <w:sz w:val="28"/>
          <w:szCs w:val="28"/>
        </w:rPr>
        <w:t>» с 3-х летней корневой системой,</w:t>
      </w:r>
      <w:r w:rsidR="007A10D7">
        <w:rPr>
          <w:rFonts w:ascii="Times New Roman" w:hAnsi="Times New Roman" w:cs="Times New Roman"/>
          <w:sz w:val="28"/>
          <w:szCs w:val="28"/>
        </w:rPr>
        <w:t xml:space="preserve"> </w:t>
      </w:r>
      <w:r w:rsidR="0048498F">
        <w:rPr>
          <w:rFonts w:ascii="Times New Roman" w:hAnsi="Times New Roman" w:cs="Times New Roman"/>
          <w:sz w:val="28"/>
          <w:szCs w:val="28"/>
        </w:rPr>
        <w:t xml:space="preserve">2-х летним штамбом и однолетней кроной. </w:t>
      </w:r>
      <w:r w:rsidR="001F06FE">
        <w:rPr>
          <w:rFonts w:ascii="Times New Roman" w:hAnsi="Times New Roman" w:cs="Times New Roman"/>
          <w:sz w:val="28"/>
          <w:szCs w:val="28"/>
        </w:rPr>
        <w:t xml:space="preserve">Но </w:t>
      </w:r>
      <w:r w:rsidR="00F501CD">
        <w:rPr>
          <w:rFonts w:ascii="Times New Roman" w:hAnsi="Times New Roman" w:cs="Times New Roman"/>
          <w:sz w:val="28"/>
          <w:szCs w:val="28"/>
        </w:rPr>
        <w:t xml:space="preserve"> н</w:t>
      </w:r>
      <w:r w:rsidR="0048498F">
        <w:rPr>
          <w:rFonts w:ascii="Times New Roman" w:hAnsi="Times New Roman" w:cs="Times New Roman"/>
          <w:sz w:val="28"/>
          <w:szCs w:val="28"/>
        </w:rPr>
        <w:t xml:space="preserve">а создание таких саженцев необходимо </w:t>
      </w:r>
      <w:r w:rsidR="001F06FE">
        <w:rPr>
          <w:rFonts w:ascii="Times New Roman" w:hAnsi="Times New Roman" w:cs="Times New Roman"/>
          <w:sz w:val="28"/>
          <w:szCs w:val="28"/>
        </w:rPr>
        <w:t xml:space="preserve">потратить </w:t>
      </w:r>
      <w:r w:rsidR="0048498F">
        <w:rPr>
          <w:rFonts w:ascii="Times New Roman" w:hAnsi="Times New Roman" w:cs="Times New Roman"/>
          <w:sz w:val="28"/>
          <w:szCs w:val="28"/>
        </w:rPr>
        <w:t>2-3 года после прививки</w:t>
      </w:r>
      <w:r w:rsidR="009C18DF">
        <w:rPr>
          <w:rFonts w:ascii="Times New Roman" w:hAnsi="Times New Roman" w:cs="Times New Roman"/>
          <w:sz w:val="28"/>
          <w:szCs w:val="28"/>
        </w:rPr>
        <w:t xml:space="preserve">. </w:t>
      </w:r>
      <w:r w:rsidR="0048498F">
        <w:rPr>
          <w:rFonts w:ascii="Times New Roman" w:hAnsi="Times New Roman" w:cs="Times New Roman"/>
          <w:sz w:val="28"/>
          <w:szCs w:val="28"/>
        </w:rPr>
        <w:t xml:space="preserve"> </w:t>
      </w:r>
      <w:r w:rsidR="00376279">
        <w:rPr>
          <w:rFonts w:ascii="Times New Roman" w:hAnsi="Times New Roman" w:cs="Times New Roman"/>
          <w:sz w:val="28"/>
          <w:szCs w:val="28"/>
        </w:rPr>
        <w:t xml:space="preserve">Однако, </w:t>
      </w:r>
      <w:r w:rsidR="00F43F02">
        <w:rPr>
          <w:rFonts w:ascii="Times New Roman" w:hAnsi="Times New Roman" w:cs="Times New Roman"/>
          <w:sz w:val="28"/>
          <w:szCs w:val="28"/>
        </w:rPr>
        <w:t xml:space="preserve">наиболее перспективно получение разветвленных саженцев в однолетнем возрасте, когда в </w:t>
      </w:r>
      <w:r w:rsidR="00C97E43">
        <w:rPr>
          <w:rFonts w:ascii="Times New Roman" w:hAnsi="Times New Roman" w:cs="Times New Roman"/>
          <w:sz w:val="28"/>
          <w:szCs w:val="28"/>
        </w:rPr>
        <w:t>течение одной вегетации</w:t>
      </w:r>
      <w:r w:rsidR="00F43F02">
        <w:rPr>
          <w:rFonts w:ascii="Times New Roman" w:hAnsi="Times New Roman" w:cs="Times New Roman"/>
          <w:sz w:val="28"/>
          <w:szCs w:val="28"/>
        </w:rPr>
        <w:t xml:space="preserve">  формируются боковые побеги</w:t>
      </w:r>
      <w:r w:rsidR="00A87B66">
        <w:rPr>
          <w:rFonts w:ascii="Times New Roman" w:hAnsi="Times New Roman" w:cs="Times New Roman"/>
          <w:sz w:val="28"/>
          <w:szCs w:val="28"/>
        </w:rPr>
        <w:t>,</w:t>
      </w:r>
      <w:r w:rsidR="00F43F02">
        <w:rPr>
          <w:rFonts w:ascii="Times New Roman" w:hAnsi="Times New Roman" w:cs="Times New Roman"/>
          <w:sz w:val="28"/>
          <w:szCs w:val="28"/>
        </w:rPr>
        <w:t xml:space="preserve"> растущие под прямым углом</w:t>
      </w:r>
      <w:r w:rsidR="00376279">
        <w:rPr>
          <w:rFonts w:ascii="Times New Roman" w:hAnsi="Times New Roman" w:cs="Times New Roman"/>
          <w:sz w:val="28"/>
          <w:szCs w:val="28"/>
        </w:rPr>
        <w:t>.</w:t>
      </w:r>
      <w:r w:rsidR="00935DBA">
        <w:rPr>
          <w:rFonts w:ascii="Times New Roman" w:hAnsi="Times New Roman" w:cs="Times New Roman"/>
          <w:sz w:val="28"/>
          <w:szCs w:val="28"/>
        </w:rPr>
        <w:t xml:space="preserve"> К</w:t>
      </w:r>
      <w:r w:rsidR="00062F60">
        <w:rPr>
          <w:rFonts w:ascii="Times New Roman" w:hAnsi="Times New Roman" w:cs="Times New Roman"/>
          <w:sz w:val="28"/>
          <w:szCs w:val="28"/>
        </w:rPr>
        <w:t>ак показывает практика</w:t>
      </w:r>
      <w:r w:rsidR="00ED7EBD">
        <w:rPr>
          <w:rFonts w:ascii="Times New Roman" w:hAnsi="Times New Roman" w:cs="Times New Roman"/>
          <w:sz w:val="28"/>
          <w:szCs w:val="28"/>
        </w:rPr>
        <w:t xml:space="preserve"> [3]</w:t>
      </w:r>
      <w:r w:rsidR="009C18DF">
        <w:rPr>
          <w:rFonts w:ascii="Times New Roman" w:hAnsi="Times New Roman" w:cs="Times New Roman"/>
          <w:sz w:val="28"/>
          <w:szCs w:val="28"/>
        </w:rPr>
        <w:t>, несмотря на используемые приемы</w:t>
      </w:r>
      <w:r w:rsidR="00935DBA">
        <w:rPr>
          <w:rFonts w:ascii="Times New Roman" w:hAnsi="Times New Roman" w:cs="Times New Roman"/>
          <w:sz w:val="28"/>
          <w:szCs w:val="28"/>
        </w:rPr>
        <w:t>, саженцы</w:t>
      </w:r>
      <w:r w:rsidR="00DB16B3">
        <w:rPr>
          <w:rFonts w:ascii="Times New Roman" w:hAnsi="Times New Roman" w:cs="Times New Roman"/>
          <w:sz w:val="28"/>
          <w:szCs w:val="28"/>
        </w:rPr>
        <w:t>,</w:t>
      </w:r>
      <w:r w:rsidR="00935DBA">
        <w:rPr>
          <w:rFonts w:ascii="Times New Roman" w:hAnsi="Times New Roman" w:cs="Times New Roman"/>
          <w:sz w:val="28"/>
          <w:szCs w:val="28"/>
        </w:rPr>
        <w:t xml:space="preserve"> полученные окулировкой</w:t>
      </w:r>
      <w:r w:rsidR="00A87B66">
        <w:rPr>
          <w:rFonts w:ascii="Times New Roman" w:hAnsi="Times New Roman" w:cs="Times New Roman"/>
          <w:sz w:val="28"/>
          <w:szCs w:val="28"/>
        </w:rPr>
        <w:t>,</w:t>
      </w:r>
      <w:r w:rsidR="00062F60">
        <w:rPr>
          <w:rFonts w:ascii="Times New Roman" w:hAnsi="Times New Roman" w:cs="Times New Roman"/>
          <w:sz w:val="28"/>
          <w:szCs w:val="28"/>
        </w:rPr>
        <w:t xml:space="preserve"> </w:t>
      </w:r>
      <w:r w:rsidR="00DB16B3">
        <w:rPr>
          <w:rFonts w:ascii="Times New Roman" w:hAnsi="Times New Roman" w:cs="Times New Roman"/>
          <w:sz w:val="28"/>
          <w:szCs w:val="28"/>
        </w:rPr>
        <w:t xml:space="preserve">не достигают </w:t>
      </w:r>
      <w:r w:rsidR="00A87B66">
        <w:rPr>
          <w:rFonts w:ascii="Times New Roman" w:hAnsi="Times New Roman" w:cs="Times New Roman"/>
          <w:sz w:val="28"/>
          <w:szCs w:val="28"/>
        </w:rPr>
        <w:t>нормативных показателей</w:t>
      </w:r>
      <w:r w:rsidR="00DB16B3">
        <w:rPr>
          <w:rFonts w:ascii="Times New Roman" w:hAnsi="Times New Roman" w:cs="Times New Roman"/>
          <w:sz w:val="28"/>
          <w:szCs w:val="28"/>
        </w:rPr>
        <w:t xml:space="preserve"> в течение первого года жизни. Вместе с тем в и</w:t>
      </w:r>
      <w:r w:rsidR="000123F0">
        <w:rPr>
          <w:rFonts w:ascii="Times New Roman" w:hAnsi="Times New Roman" w:cs="Times New Roman"/>
          <w:sz w:val="28"/>
          <w:szCs w:val="28"/>
        </w:rPr>
        <w:t>зучении приемов</w:t>
      </w:r>
      <w:r w:rsidR="00A87B66">
        <w:rPr>
          <w:rFonts w:ascii="Times New Roman" w:hAnsi="Times New Roman" w:cs="Times New Roman"/>
          <w:sz w:val="28"/>
          <w:szCs w:val="28"/>
        </w:rPr>
        <w:t>,</w:t>
      </w:r>
      <w:r w:rsidR="000123F0">
        <w:rPr>
          <w:rFonts w:ascii="Times New Roman" w:hAnsi="Times New Roman" w:cs="Times New Roman"/>
          <w:sz w:val="28"/>
          <w:szCs w:val="28"/>
        </w:rPr>
        <w:t xml:space="preserve"> </w:t>
      </w:r>
      <w:r w:rsidR="00A87B66">
        <w:rPr>
          <w:rFonts w:ascii="Times New Roman" w:hAnsi="Times New Roman" w:cs="Times New Roman"/>
          <w:sz w:val="28"/>
          <w:szCs w:val="28"/>
        </w:rPr>
        <w:t>активизирующих</w:t>
      </w:r>
      <w:r w:rsidR="000123F0">
        <w:rPr>
          <w:rFonts w:ascii="Times New Roman" w:hAnsi="Times New Roman" w:cs="Times New Roman"/>
          <w:sz w:val="28"/>
          <w:szCs w:val="28"/>
        </w:rPr>
        <w:t xml:space="preserve"> образование боковых побегов у саженцев</w:t>
      </w:r>
      <w:r w:rsidR="00A87B66">
        <w:rPr>
          <w:rFonts w:ascii="Times New Roman" w:hAnsi="Times New Roman" w:cs="Times New Roman"/>
          <w:sz w:val="28"/>
          <w:szCs w:val="28"/>
        </w:rPr>
        <w:t xml:space="preserve"> (во втором поле питомника),</w:t>
      </w:r>
      <w:r w:rsidR="000123F0">
        <w:rPr>
          <w:rFonts w:ascii="Times New Roman" w:hAnsi="Times New Roman" w:cs="Times New Roman"/>
          <w:sz w:val="28"/>
          <w:szCs w:val="28"/>
        </w:rPr>
        <w:t xml:space="preserve"> не уделяется должного внимания виду прививки. Исходя </w:t>
      </w:r>
      <w:r w:rsidR="000123F0">
        <w:rPr>
          <w:rFonts w:ascii="Times New Roman" w:hAnsi="Times New Roman" w:cs="Times New Roman"/>
          <w:sz w:val="28"/>
          <w:szCs w:val="28"/>
        </w:rPr>
        <w:lastRenderedPageBreak/>
        <w:t>из этого</w:t>
      </w:r>
      <w:r w:rsidR="00BE33C5">
        <w:rPr>
          <w:rFonts w:ascii="Times New Roman" w:hAnsi="Times New Roman" w:cs="Times New Roman"/>
          <w:sz w:val="28"/>
          <w:szCs w:val="28"/>
        </w:rPr>
        <w:t xml:space="preserve"> </w:t>
      </w:r>
      <w:r w:rsidR="001F06FE">
        <w:rPr>
          <w:rFonts w:ascii="Times New Roman" w:hAnsi="Times New Roman"/>
          <w:sz w:val="28"/>
          <w:szCs w:val="28"/>
        </w:rPr>
        <w:t xml:space="preserve">целью настоящих исследований явилось </w:t>
      </w:r>
      <w:r w:rsidR="001F06FE">
        <w:rPr>
          <w:rFonts w:ascii="Times New Roman" w:hAnsi="Times New Roman" w:cs="Times New Roman"/>
          <w:sz w:val="28"/>
          <w:szCs w:val="28"/>
        </w:rPr>
        <w:t>о</w:t>
      </w:r>
      <w:r w:rsidR="002F6956">
        <w:rPr>
          <w:rFonts w:ascii="Times New Roman" w:hAnsi="Times New Roman" w:cs="Times New Roman"/>
          <w:sz w:val="28"/>
          <w:szCs w:val="28"/>
        </w:rPr>
        <w:t>предел</w:t>
      </w:r>
      <w:r w:rsidR="001F06FE">
        <w:rPr>
          <w:rFonts w:ascii="Times New Roman" w:hAnsi="Times New Roman" w:cs="Times New Roman"/>
          <w:sz w:val="28"/>
          <w:szCs w:val="28"/>
        </w:rPr>
        <w:t>ение</w:t>
      </w:r>
      <w:r w:rsidR="002F6956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1F06FE">
        <w:rPr>
          <w:rFonts w:ascii="Times New Roman" w:hAnsi="Times New Roman" w:cs="Times New Roman"/>
          <w:sz w:val="28"/>
          <w:szCs w:val="28"/>
        </w:rPr>
        <w:t>я</w:t>
      </w:r>
      <w:r w:rsidR="002F6956">
        <w:rPr>
          <w:rFonts w:ascii="Times New Roman" w:hAnsi="Times New Roman" w:cs="Times New Roman"/>
          <w:sz w:val="28"/>
          <w:szCs w:val="28"/>
        </w:rPr>
        <w:t xml:space="preserve"> вида прививки (окулировка, улучшенная копулировка) на результативность технологии производства посадочного материала яблони с разветвлениями.</w:t>
      </w:r>
    </w:p>
    <w:p w14:paraId="69BB749B" w14:textId="77777777" w:rsidR="009714FF" w:rsidRDefault="00DC1303" w:rsidP="00347B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6E8E">
        <w:rPr>
          <w:rFonts w:ascii="Times New Roman" w:hAnsi="Times New Roman" w:cs="Times New Roman"/>
          <w:b/>
          <w:sz w:val="28"/>
          <w:szCs w:val="28"/>
        </w:rPr>
        <w:t>Методы исследований.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678C">
        <w:rPr>
          <w:rFonts w:ascii="Times New Roman" w:hAnsi="Times New Roman" w:cs="Times New Roman"/>
          <w:sz w:val="28"/>
          <w:szCs w:val="28"/>
        </w:rPr>
        <w:t>Эксперименты</w:t>
      </w:r>
      <w:r w:rsidRPr="00DC1303">
        <w:rPr>
          <w:rFonts w:ascii="Times New Roman" w:hAnsi="Times New Roman" w:cs="Times New Roman"/>
          <w:sz w:val="28"/>
          <w:szCs w:val="28"/>
        </w:rPr>
        <w:t xml:space="preserve"> проводили в 202</w:t>
      </w:r>
      <w:r w:rsidR="00F7678C">
        <w:rPr>
          <w:rFonts w:ascii="Times New Roman" w:hAnsi="Times New Roman" w:cs="Times New Roman"/>
          <w:sz w:val="28"/>
          <w:szCs w:val="28"/>
        </w:rPr>
        <w:t>1</w:t>
      </w:r>
      <w:r w:rsidRPr="00DC1303">
        <w:rPr>
          <w:rFonts w:ascii="Times New Roman" w:hAnsi="Times New Roman" w:cs="Times New Roman"/>
          <w:sz w:val="28"/>
          <w:szCs w:val="28"/>
        </w:rPr>
        <w:t>-202</w:t>
      </w:r>
      <w:r w:rsidR="00F7678C">
        <w:rPr>
          <w:rFonts w:ascii="Times New Roman" w:hAnsi="Times New Roman" w:cs="Times New Roman"/>
          <w:sz w:val="28"/>
          <w:szCs w:val="28"/>
        </w:rPr>
        <w:t>4</w:t>
      </w:r>
      <w:r w:rsidRPr="00DC1303">
        <w:rPr>
          <w:rFonts w:ascii="Times New Roman" w:hAnsi="Times New Roman" w:cs="Times New Roman"/>
          <w:sz w:val="28"/>
          <w:szCs w:val="28"/>
        </w:rPr>
        <w:t xml:space="preserve"> годы </w:t>
      </w:r>
      <w:r w:rsidR="00347BFF">
        <w:rPr>
          <w:rFonts w:ascii="Times New Roman" w:hAnsi="Times New Roman" w:cs="Times New Roman"/>
          <w:sz w:val="28"/>
          <w:szCs w:val="28"/>
        </w:rPr>
        <w:t>в</w:t>
      </w:r>
      <w:r w:rsidR="00F7678C">
        <w:rPr>
          <w:rFonts w:ascii="Times New Roman" w:hAnsi="Times New Roman" w:cs="Times New Roman"/>
          <w:sz w:val="28"/>
          <w:szCs w:val="28"/>
        </w:rPr>
        <w:t xml:space="preserve"> </w:t>
      </w:r>
      <w:r w:rsidR="00590518">
        <w:rPr>
          <w:rFonts w:ascii="Times New Roman" w:hAnsi="Times New Roman" w:cs="Times New Roman"/>
          <w:sz w:val="28"/>
          <w:szCs w:val="28"/>
        </w:rPr>
        <w:t>условиях</w:t>
      </w:r>
      <w:r w:rsidR="00347BFF">
        <w:rPr>
          <w:rFonts w:ascii="Times New Roman" w:hAnsi="Times New Roman" w:cs="Times New Roman"/>
          <w:sz w:val="28"/>
          <w:szCs w:val="28"/>
        </w:rPr>
        <w:t xml:space="preserve"> полевого опыта, заложенного</w:t>
      </w:r>
      <w:r w:rsidR="00347BFF" w:rsidRPr="00BF00BE">
        <w:rPr>
          <w:rFonts w:ascii="Times New Roman" w:hAnsi="Times New Roman" w:cs="Times New Roman"/>
          <w:sz w:val="28"/>
          <w:szCs w:val="28"/>
        </w:rPr>
        <w:t xml:space="preserve"> в</w:t>
      </w:r>
      <w:r w:rsidR="00347BFF">
        <w:rPr>
          <w:rFonts w:ascii="Times New Roman" w:hAnsi="Times New Roman" w:cs="Times New Roman"/>
          <w:sz w:val="28"/>
          <w:szCs w:val="28"/>
        </w:rPr>
        <w:t xml:space="preserve">  питомнике</w:t>
      </w:r>
      <w:r w:rsidR="00347BFF" w:rsidRPr="00BF00BE">
        <w:rPr>
          <w:rFonts w:ascii="Times New Roman" w:hAnsi="Times New Roman" w:cs="Times New Roman"/>
          <w:sz w:val="28"/>
          <w:szCs w:val="28"/>
        </w:rPr>
        <w:t xml:space="preserve">  ООО "</w:t>
      </w:r>
      <w:proofErr w:type="spellStart"/>
      <w:r w:rsidR="00347BFF" w:rsidRPr="00BF00BE">
        <w:rPr>
          <w:rFonts w:ascii="Times New Roman" w:hAnsi="Times New Roman" w:cs="Times New Roman"/>
          <w:sz w:val="28"/>
          <w:szCs w:val="28"/>
        </w:rPr>
        <w:t>Спектор</w:t>
      </w:r>
      <w:proofErr w:type="spellEnd"/>
      <w:r w:rsidR="00347BFF" w:rsidRPr="00BF00BE">
        <w:rPr>
          <w:rFonts w:ascii="Times New Roman" w:hAnsi="Times New Roman" w:cs="Times New Roman"/>
          <w:sz w:val="28"/>
          <w:szCs w:val="28"/>
        </w:rPr>
        <w:t xml:space="preserve"> СК" (Краснодарский край, почвы –</w:t>
      </w:r>
      <w:r w:rsidR="00347BFF" w:rsidRPr="00BF00BE">
        <w:rPr>
          <w:rFonts w:ascii="Times New Roman" w:eastAsia="Calibri" w:hAnsi="Times New Roman" w:cs="Times New Roman"/>
          <w:sz w:val="28"/>
          <w:szCs w:val="28"/>
        </w:rPr>
        <w:t xml:space="preserve"> аллювиально-луговые)</w:t>
      </w:r>
      <w:r w:rsidR="00347BFF" w:rsidRPr="00BF00BE">
        <w:rPr>
          <w:rFonts w:ascii="Times New Roman" w:hAnsi="Times New Roman" w:cs="Times New Roman"/>
          <w:sz w:val="28"/>
          <w:szCs w:val="28"/>
        </w:rPr>
        <w:t>.</w:t>
      </w:r>
      <w:r w:rsidR="00347BFF">
        <w:rPr>
          <w:rFonts w:ascii="Times New Roman" w:hAnsi="Times New Roman" w:cs="Times New Roman"/>
          <w:sz w:val="28"/>
          <w:szCs w:val="28"/>
        </w:rPr>
        <w:t xml:space="preserve"> </w:t>
      </w:r>
      <w:r w:rsidR="00F7678C" w:rsidRPr="00F7678C">
        <w:rPr>
          <w:rFonts w:ascii="Times New Roman" w:hAnsi="Times New Roman" w:cs="Times New Roman"/>
          <w:sz w:val="28"/>
          <w:szCs w:val="28"/>
        </w:rPr>
        <w:t>Уход за са</w:t>
      </w:r>
      <w:r w:rsidR="00F7678C">
        <w:rPr>
          <w:rFonts w:ascii="Times New Roman" w:hAnsi="Times New Roman" w:cs="Times New Roman"/>
          <w:sz w:val="28"/>
          <w:szCs w:val="28"/>
        </w:rPr>
        <w:t>женцами</w:t>
      </w:r>
      <w:r w:rsidR="00F7678C" w:rsidRPr="00F7678C">
        <w:rPr>
          <w:rFonts w:ascii="Times New Roman" w:hAnsi="Times New Roman" w:cs="Times New Roman"/>
          <w:sz w:val="28"/>
          <w:szCs w:val="28"/>
        </w:rPr>
        <w:t xml:space="preserve"> осуществляли в соответствии с действующими рекомендациями.  </w:t>
      </w:r>
    </w:p>
    <w:p w14:paraId="57753F7D" w14:textId="77777777" w:rsidR="00347BFF" w:rsidRDefault="00BC127D" w:rsidP="00347B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47BFF">
        <w:rPr>
          <w:rFonts w:ascii="Times New Roman" w:hAnsi="Times New Roman" w:cs="Times New Roman"/>
          <w:sz w:val="28"/>
          <w:szCs w:val="28"/>
        </w:rPr>
        <w:t>сследова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A87B66">
        <w:rPr>
          <w:rFonts w:ascii="Times New Roman" w:hAnsi="Times New Roman" w:cs="Times New Roman"/>
          <w:sz w:val="28"/>
          <w:szCs w:val="28"/>
        </w:rPr>
        <w:t xml:space="preserve"> </w:t>
      </w:r>
      <w:r w:rsidR="00347BFF">
        <w:rPr>
          <w:rFonts w:ascii="Times New Roman" w:hAnsi="Times New Roman" w:cs="Times New Roman"/>
          <w:sz w:val="28"/>
          <w:szCs w:val="28"/>
        </w:rPr>
        <w:t xml:space="preserve">растения (саженцы) яблони сорта </w:t>
      </w:r>
      <w:proofErr w:type="spellStart"/>
      <w:r w:rsidR="00347BFF">
        <w:rPr>
          <w:rFonts w:ascii="Times New Roman" w:hAnsi="Times New Roman" w:cs="Times New Roman"/>
          <w:sz w:val="28"/>
          <w:szCs w:val="28"/>
        </w:rPr>
        <w:t>Цивг</w:t>
      </w:r>
      <w:proofErr w:type="spellEnd"/>
      <w:r w:rsidR="00347BFF">
        <w:rPr>
          <w:rFonts w:ascii="Times New Roman" w:hAnsi="Times New Roman" w:cs="Times New Roman"/>
          <w:sz w:val="28"/>
          <w:szCs w:val="28"/>
        </w:rPr>
        <w:t xml:space="preserve"> 198 зимнего </w:t>
      </w:r>
      <w:r w:rsidR="00347BFF" w:rsidRPr="00BC127D">
        <w:rPr>
          <w:rFonts w:ascii="Times New Roman" w:hAnsi="Times New Roman" w:cs="Times New Roman"/>
          <w:sz w:val="28"/>
          <w:szCs w:val="28"/>
        </w:rPr>
        <w:t>срока потребления,</w:t>
      </w:r>
      <w:r w:rsidRPr="00BC127D">
        <w:rPr>
          <w:rFonts w:ascii="Times New Roman" w:hAnsi="Times New Roman" w:cs="Times New Roman"/>
          <w:sz w:val="28"/>
          <w:szCs w:val="28"/>
        </w:rPr>
        <w:t xml:space="preserve"> отличающ</w:t>
      </w:r>
      <w:r w:rsidR="00BB6842">
        <w:rPr>
          <w:rFonts w:ascii="Times New Roman" w:hAnsi="Times New Roman" w:cs="Times New Roman"/>
          <w:sz w:val="28"/>
          <w:szCs w:val="28"/>
        </w:rPr>
        <w:t>иеся</w:t>
      </w:r>
      <w:r w:rsidRPr="00BC127D">
        <w:rPr>
          <w:rFonts w:ascii="Times New Roman" w:hAnsi="Times New Roman" w:cs="Times New Roman"/>
          <w:sz w:val="28"/>
          <w:szCs w:val="28"/>
        </w:rPr>
        <w:t xml:space="preserve"> слабой </w:t>
      </w:r>
      <w:proofErr w:type="spellStart"/>
      <w:r w:rsidRPr="00BC127D">
        <w:rPr>
          <w:rFonts w:ascii="Times New Roman" w:hAnsi="Times New Roman" w:cs="Times New Roman"/>
          <w:sz w:val="28"/>
          <w:szCs w:val="28"/>
        </w:rPr>
        <w:t>побегообразовательной</w:t>
      </w:r>
      <w:proofErr w:type="spellEnd"/>
      <w:r w:rsidRPr="00BC127D">
        <w:rPr>
          <w:rFonts w:ascii="Times New Roman" w:hAnsi="Times New Roman" w:cs="Times New Roman"/>
          <w:sz w:val="28"/>
          <w:szCs w:val="28"/>
        </w:rPr>
        <w:t xml:space="preserve"> способностью</w:t>
      </w:r>
      <w:r w:rsidR="00BB6842">
        <w:rPr>
          <w:rFonts w:ascii="Times New Roman" w:hAnsi="Times New Roman" w:cs="Times New Roman"/>
          <w:sz w:val="28"/>
          <w:szCs w:val="28"/>
        </w:rPr>
        <w:t>,</w:t>
      </w:r>
      <w:r w:rsidR="00347BFF" w:rsidRPr="00BC127D">
        <w:rPr>
          <w:rFonts w:ascii="Times New Roman" w:hAnsi="Times New Roman" w:cs="Times New Roman"/>
          <w:sz w:val="28"/>
          <w:szCs w:val="28"/>
        </w:rPr>
        <w:t xml:space="preserve"> привитые на подвой М9</w:t>
      </w:r>
      <w:r w:rsidR="00A87B66" w:rsidRPr="00BC127D">
        <w:rPr>
          <w:rFonts w:ascii="Times New Roman" w:hAnsi="Times New Roman" w:cs="Times New Roman"/>
          <w:sz w:val="28"/>
          <w:szCs w:val="28"/>
        </w:rPr>
        <w:t>,</w:t>
      </w:r>
      <w:r w:rsidR="00347BFF" w:rsidRPr="00BC127D">
        <w:rPr>
          <w:rFonts w:ascii="Times New Roman" w:hAnsi="Times New Roman" w:cs="Times New Roman"/>
          <w:sz w:val="28"/>
          <w:szCs w:val="28"/>
        </w:rPr>
        <w:t xml:space="preserve"> </w:t>
      </w:r>
      <w:r w:rsidR="00A87B66" w:rsidRPr="00BC127D">
        <w:rPr>
          <w:rFonts w:ascii="Times New Roman" w:hAnsi="Times New Roman" w:cs="Times New Roman"/>
          <w:sz w:val="28"/>
          <w:szCs w:val="28"/>
        </w:rPr>
        <w:t>п</w:t>
      </w:r>
      <w:r w:rsidR="00347BFF" w:rsidRPr="00BC127D">
        <w:rPr>
          <w:rFonts w:ascii="Times New Roman" w:hAnsi="Times New Roman" w:cs="Times New Roman"/>
          <w:sz w:val="28"/>
          <w:szCs w:val="28"/>
        </w:rPr>
        <w:t>олученные при использовании разных видов прививки</w:t>
      </w:r>
      <w:r w:rsidR="00347BFF">
        <w:rPr>
          <w:rFonts w:ascii="Times New Roman" w:hAnsi="Times New Roman" w:cs="Times New Roman"/>
          <w:sz w:val="28"/>
          <w:szCs w:val="28"/>
        </w:rPr>
        <w:t xml:space="preserve"> (почкой и черенком).</w:t>
      </w:r>
    </w:p>
    <w:p w14:paraId="48118ECD" w14:textId="77777777" w:rsidR="00347BFF" w:rsidRDefault="009714FF" w:rsidP="009714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усиления ветвления саженцев был использован отечественный препарат, </w:t>
      </w:r>
      <w:r w:rsidRPr="00BF00BE">
        <w:rPr>
          <w:rFonts w:ascii="Times New Roman" w:hAnsi="Times New Roman" w:cs="Times New Roman"/>
          <w:sz w:val="28"/>
          <w:szCs w:val="28"/>
        </w:rPr>
        <w:t xml:space="preserve">относящийся к группе </w:t>
      </w:r>
      <w:proofErr w:type="spellStart"/>
      <w:r w:rsidRPr="00BF00BE">
        <w:rPr>
          <w:rFonts w:ascii="Times New Roman" w:hAnsi="Times New Roman" w:cs="Times New Roman"/>
          <w:sz w:val="28"/>
          <w:szCs w:val="28"/>
        </w:rPr>
        <w:t>цитокининов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Сальдо  различной концентраци</w:t>
      </w:r>
      <w:r w:rsidR="00A87B6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F00BE">
        <w:rPr>
          <w:rFonts w:ascii="Times New Roman" w:hAnsi="Times New Roman" w:cs="Times New Roman"/>
          <w:sz w:val="28"/>
          <w:szCs w:val="28"/>
        </w:rPr>
        <w:t>0,5 %; 1,0 % и  1,5 %.</w:t>
      </w:r>
      <w:r>
        <w:rPr>
          <w:rFonts w:ascii="Times New Roman" w:hAnsi="Times New Roman" w:cs="Times New Roman"/>
          <w:sz w:val="28"/>
          <w:szCs w:val="28"/>
        </w:rPr>
        <w:t xml:space="preserve"> Обработк</w:t>
      </w:r>
      <w:r w:rsidR="0059051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препаратом </w:t>
      </w:r>
      <w:r w:rsidR="00590518">
        <w:rPr>
          <w:rFonts w:ascii="Times New Roman" w:hAnsi="Times New Roman" w:cs="Times New Roman"/>
          <w:sz w:val="28"/>
          <w:szCs w:val="28"/>
        </w:rPr>
        <w:t>первый раз проводилась при</w:t>
      </w:r>
      <w:r>
        <w:rPr>
          <w:rFonts w:ascii="Times New Roman" w:hAnsi="Times New Roman" w:cs="Times New Roman"/>
          <w:sz w:val="28"/>
          <w:szCs w:val="28"/>
        </w:rPr>
        <w:t xml:space="preserve"> достижении растениями высоты 60 см и п</w:t>
      </w:r>
      <w:r w:rsidR="00590518">
        <w:rPr>
          <w:rFonts w:ascii="Times New Roman" w:hAnsi="Times New Roman" w:cs="Times New Roman"/>
          <w:sz w:val="28"/>
          <w:szCs w:val="28"/>
        </w:rPr>
        <w:t>овторялась</w:t>
      </w:r>
      <w:r>
        <w:rPr>
          <w:rFonts w:ascii="Times New Roman" w:hAnsi="Times New Roman" w:cs="Times New Roman"/>
          <w:sz w:val="28"/>
          <w:szCs w:val="28"/>
        </w:rPr>
        <w:t xml:space="preserve"> четыре раза с интервалом 7 дней. </w:t>
      </w:r>
      <w:r w:rsidRPr="00F7678C">
        <w:rPr>
          <w:rFonts w:ascii="Times New Roman" w:hAnsi="Times New Roman" w:cs="Times New Roman"/>
          <w:sz w:val="28"/>
          <w:szCs w:val="28"/>
        </w:rPr>
        <w:t xml:space="preserve">Повторность опыта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678C">
        <w:rPr>
          <w:rFonts w:ascii="Times New Roman" w:hAnsi="Times New Roman" w:cs="Times New Roman"/>
          <w:sz w:val="28"/>
          <w:szCs w:val="28"/>
        </w:rPr>
        <w:t>-кратная</w:t>
      </w:r>
      <w:r>
        <w:rPr>
          <w:rFonts w:ascii="Times New Roman" w:hAnsi="Times New Roman" w:cs="Times New Roman"/>
          <w:sz w:val="28"/>
          <w:szCs w:val="28"/>
        </w:rPr>
        <w:t xml:space="preserve"> (20 растений в повторности)</w:t>
      </w:r>
      <w:r w:rsidRPr="00F767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A039FE" w14:textId="77777777" w:rsidR="00590518" w:rsidRPr="00590518" w:rsidRDefault="00F7678C" w:rsidP="00C31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Учеты и наблюдения</w:t>
      </w:r>
      <w:r w:rsidRPr="00F7678C">
        <w:rPr>
          <w:rFonts w:ascii="Times New Roman" w:hAnsi="Times New Roman" w:cs="Times New Roman"/>
          <w:sz w:val="28"/>
          <w:szCs w:val="28"/>
        </w:rPr>
        <w:t xml:space="preserve"> проводили </w:t>
      </w:r>
      <w:r w:rsidR="00BC127D">
        <w:rPr>
          <w:rFonts w:ascii="Times New Roman" w:hAnsi="Times New Roman" w:cs="Times New Roman"/>
          <w:sz w:val="28"/>
          <w:szCs w:val="28"/>
        </w:rPr>
        <w:t>по методикам, описанным в специальной литературе</w:t>
      </w:r>
      <w:r w:rsidRPr="00F767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DC1303" w:rsidRPr="00DC1303">
        <w:rPr>
          <w:rFonts w:ascii="Times New Roman" w:hAnsi="Times New Roman" w:cs="Times New Roman"/>
          <w:sz w:val="28"/>
          <w:szCs w:val="28"/>
        </w:rPr>
        <w:t>онцентрацию индолилуксусной кислот</w:t>
      </w:r>
      <w:r w:rsidR="00347BFF">
        <w:rPr>
          <w:rFonts w:ascii="Times New Roman" w:hAnsi="Times New Roman" w:cs="Times New Roman"/>
          <w:sz w:val="28"/>
          <w:szCs w:val="28"/>
        </w:rPr>
        <w:t>ы</w:t>
      </w:r>
      <w:r w:rsidR="00DC1303" w:rsidRPr="00DC1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(ИУК) в почках растений определяли </w:t>
      </w:r>
      <w:r w:rsidR="00DC1303" w:rsidRPr="00DC1303">
        <w:rPr>
          <w:rFonts w:ascii="Times New Roman" w:hAnsi="Times New Roman" w:cs="Times New Roman"/>
          <w:sz w:val="28"/>
          <w:szCs w:val="28"/>
        </w:rPr>
        <w:t>методом капиллярного эле</w:t>
      </w:r>
      <w:r w:rsidR="00201EF0">
        <w:rPr>
          <w:rFonts w:ascii="Times New Roman" w:hAnsi="Times New Roman" w:cs="Times New Roman"/>
          <w:sz w:val="28"/>
          <w:szCs w:val="28"/>
        </w:rPr>
        <w:t>кт</w:t>
      </w:r>
      <w:r w:rsidR="00DC1303" w:rsidRPr="00DC1303">
        <w:rPr>
          <w:rFonts w:ascii="Times New Roman" w:hAnsi="Times New Roman" w:cs="Times New Roman"/>
          <w:sz w:val="28"/>
          <w:szCs w:val="28"/>
        </w:rPr>
        <w:t>рофореза.</w:t>
      </w:r>
      <w:r w:rsidR="004F2090">
        <w:rPr>
          <w:rFonts w:ascii="Times New Roman" w:hAnsi="Times New Roman" w:cs="Times New Roman"/>
          <w:sz w:val="28"/>
          <w:szCs w:val="28"/>
        </w:rPr>
        <w:t xml:space="preserve"> </w:t>
      </w:r>
      <w:r w:rsidR="00347BFF">
        <w:rPr>
          <w:rFonts w:ascii="Times New Roman" w:hAnsi="Times New Roman" w:cs="Times New Roman"/>
          <w:sz w:val="28"/>
          <w:szCs w:val="28"/>
        </w:rPr>
        <w:t>Полученные р</w:t>
      </w:r>
      <w:r>
        <w:rPr>
          <w:rFonts w:ascii="Times New Roman" w:hAnsi="Times New Roman" w:cs="Times New Roman"/>
          <w:sz w:val="28"/>
          <w:szCs w:val="28"/>
        </w:rPr>
        <w:t>езультаты</w:t>
      </w:r>
      <w:r w:rsidR="00347B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обрабатывали методами математической статистики.</w:t>
      </w:r>
    </w:p>
    <w:p w14:paraId="71DDB836" w14:textId="77777777" w:rsidR="00CC2E59" w:rsidRDefault="00FC08CA" w:rsidP="00F26E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6E8E">
        <w:rPr>
          <w:rFonts w:ascii="Times New Roman" w:hAnsi="Times New Roman" w:cs="Times New Roman"/>
          <w:b/>
          <w:sz w:val="28"/>
          <w:szCs w:val="28"/>
        </w:rPr>
        <w:t>Результаты исследований.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F0E1E2" w14:textId="77777777" w:rsidR="00CC2E59" w:rsidRDefault="00CC2E59" w:rsidP="00CC2E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возможность растений формировать боковые побеги на однолетних приростах коррелирует с</w:t>
      </w:r>
      <w:r w:rsidR="00A87B66">
        <w:rPr>
          <w:rFonts w:ascii="Times New Roman" w:hAnsi="Times New Roman" w:cs="Times New Roman"/>
          <w:sz w:val="28"/>
          <w:szCs w:val="28"/>
        </w:rPr>
        <w:t>о степенью</w:t>
      </w:r>
      <w:r>
        <w:rPr>
          <w:rFonts w:ascii="Times New Roman" w:hAnsi="Times New Roman" w:cs="Times New Roman"/>
          <w:sz w:val="28"/>
          <w:szCs w:val="28"/>
        </w:rPr>
        <w:t xml:space="preserve"> апикальн</w:t>
      </w:r>
      <w:r w:rsidR="00A87B6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доминировани</w:t>
      </w:r>
      <w:r w:rsidR="00A87B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167516" w14:textId="77777777" w:rsidR="003C1ED2" w:rsidRDefault="003C1ED2" w:rsidP="00D756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</w:t>
      </w:r>
      <w:r w:rsidR="00D61CE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эксперимента</w:t>
      </w:r>
      <w:r w:rsidR="006D28C2">
        <w:rPr>
          <w:rFonts w:ascii="Times New Roman" w:hAnsi="Times New Roman" w:cs="Times New Roman"/>
          <w:sz w:val="28"/>
          <w:szCs w:val="28"/>
        </w:rPr>
        <w:t xml:space="preserve"> [ 2 ]</w:t>
      </w:r>
      <w:r w:rsidR="00A87B66">
        <w:rPr>
          <w:rFonts w:ascii="Times New Roman" w:hAnsi="Times New Roman" w:cs="Times New Roman"/>
          <w:sz w:val="28"/>
          <w:szCs w:val="28"/>
        </w:rPr>
        <w:t>,</w:t>
      </w:r>
      <w:r w:rsidR="006D2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степень проявления апикального доминирования у растений яблони </w:t>
      </w:r>
      <w:r w:rsidR="00D2613A">
        <w:rPr>
          <w:rFonts w:ascii="Times New Roman" w:hAnsi="Times New Roman" w:cs="Times New Roman"/>
          <w:sz w:val="28"/>
          <w:szCs w:val="28"/>
        </w:rPr>
        <w:t xml:space="preserve">одной и той же </w:t>
      </w:r>
      <w:proofErr w:type="spellStart"/>
      <w:r w:rsidR="00D2613A">
        <w:rPr>
          <w:rFonts w:ascii="Times New Roman" w:hAnsi="Times New Roman" w:cs="Times New Roman"/>
          <w:sz w:val="28"/>
          <w:szCs w:val="28"/>
        </w:rPr>
        <w:t>привойно</w:t>
      </w:r>
      <w:proofErr w:type="spellEnd"/>
      <w:r w:rsidR="00D2613A">
        <w:rPr>
          <w:rFonts w:ascii="Times New Roman" w:hAnsi="Times New Roman" w:cs="Times New Roman"/>
          <w:sz w:val="28"/>
          <w:szCs w:val="28"/>
        </w:rPr>
        <w:t xml:space="preserve">-подвойной </w:t>
      </w:r>
      <w:r w:rsidR="00D2613A">
        <w:rPr>
          <w:rFonts w:ascii="Times New Roman" w:hAnsi="Times New Roman" w:cs="Times New Roman"/>
          <w:sz w:val="28"/>
          <w:szCs w:val="28"/>
        </w:rPr>
        <w:lastRenderedPageBreak/>
        <w:t xml:space="preserve">комбинации яблони зависит от вида прививки (почкой или черенком). </w:t>
      </w:r>
      <w:r w:rsidR="00D75630">
        <w:rPr>
          <w:rFonts w:ascii="Times New Roman" w:hAnsi="Times New Roman" w:cs="Times New Roman"/>
          <w:sz w:val="28"/>
          <w:szCs w:val="28"/>
        </w:rPr>
        <w:t>О</w:t>
      </w:r>
      <w:r w:rsidR="00A87B66">
        <w:rPr>
          <w:rFonts w:ascii="Times New Roman" w:hAnsi="Times New Roman" w:cs="Times New Roman"/>
          <w:sz w:val="28"/>
          <w:szCs w:val="28"/>
        </w:rPr>
        <w:t>б</w:t>
      </w:r>
      <w:r w:rsidR="00D75630">
        <w:rPr>
          <w:rFonts w:ascii="Times New Roman" w:hAnsi="Times New Roman" w:cs="Times New Roman"/>
          <w:sz w:val="28"/>
          <w:szCs w:val="28"/>
        </w:rPr>
        <w:t xml:space="preserve"> </w:t>
      </w:r>
      <w:r w:rsidR="00A87B66">
        <w:rPr>
          <w:rFonts w:ascii="Times New Roman" w:hAnsi="Times New Roman" w:cs="Times New Roman"/>
          <w:sz w:val="28"/>
          <w:szCs w:val="28"/>
        </w:rPr>
        <w:t>этом</w:t>
      </w:r>
      <w:r w:rsidR="00D75630">
        <w:rPr>
          <w:rFonts w:ascii="Times New Roman" w:hAnsi="Times New Roman" w:cs="Times New Roman"/>
          <w:sz w:val="28"/>
          <w:szCs w:val="28"/>
        </w:rPr>
        <w:t xml:space="preserve"> свидетельствует</w:t>
      </w:r>
      <w:r w:rsidR="00D2613A">
        <w:rPr>
          <w:rFonts w:ascii="Times New Roman" w:hAnsi="Times New Roman" w:cs="Times New Roman"/>
          <w:sz w:val="28"/>
          <w:szCs w:val="28"/>
        </w:rPr>
        <w:t xml:space="preserve">, </w:t>
      </w:r>
      <w:r w:rsidR="00A87B66">
        <w:rPr>
          <w:rFonts w:ascii="Times New Roman" w:hAnsi="Times New Roman" w:cs="Times New Roman"/>
          <w:sz w:val="28"/>
          <w:szCs w:val="28"/>
        </w:rPr>
        <w:t>более низкая</w:t>
      </w:r>
      <w:r w:rsidR="00D75630">
        <w:rPr>
          <w:rFonts w:ascii="Times New Roman" w:hAnsi="Times New Roman" w:cs="Times New Roman"/>
          <w:sz w:val="28"/>
          <w:szCs w:val="28"/>
        </w:rPr>
        <w:t xml:space="preserve"> </w:t>
      </w:r>
      <w:r w:rsidR="00A87B66">
        <w:rPr>
          <w:rFonts w:ascii="Times New Roman" w:hAnsi="Times New Roman" w:cs="Times New Roman"/>
          <w:sz w:val="28"/>
          <w:szCs w:val="28"/>
        </w:rPr>
        <w:t>(</w:t>
      </w:r>
      <w:r w:rsidR="00D75630">
        <w:rPr>
          <w:rFonts w:ascii="Times New Roman" w:hAnsi="Times New Roman" w:cs="Times New Roman"/>
          <w:sz w:val="28"/>
          <w:szCs w:val="28"/>
        </w:rPr>
        <w:t>на 19 %</w:t>
      </w:r>
      <w:r w:rsidR="00A87B66">
        <w:rPr>
          <w:rFonts w:ascii="Times New Roman" w:hAnsi="Times New Roman" w:cs="Times New Roman"/>
          <w:sz w:val="28"/>
          <w:szCs w:val="28"/>
        </w:rPr>
        <w:t>)</w:t>
      </w:r>
      <w:r w:rsidR="00D75630">
        <w:rPr>
          <w:rFonts w:ascii="Times New Roman" w:hAnsi="Times New Roman" w:cs="Times New Roman"/>
          <w:sz w:val="28"/>
          <w:szCs w:val="28"/>
        </w:rPr>
        <w:t xml:space="preserve"> </w:t>
      </w:r>
      <w:r w:rsidR="00D2613A">
        <w:rPr>
          <w:rFonts w:ascii="Times New Roman" w:hAnsi="Times New Roman" w:cs="Times New Roman"/>
          <w:sz w:val="28"/>
          <w:szCs w:val="28"/>
        </w:rPr>
        <w:t>концентраци</w:t>
      </w:r>
      <w:r w:rsidR="00A87B66">
        <w:rPr>
          <w:rFonts w:ascii="Times New Roman" w:hAnsi="Times New Roman" w:cs="Times New Roman"/>
          <w:sz w:val="28"/>
          <w:szCs w:val="28"/>
        </w:rPr>
        <w:t>я</w:t>
      </w:r>
      <w:r w:rsidR="00D2613A">
        <w:rPr>
          <w:rFonts w:ascii="Times New Roman" w:hAnsi="Times New Roman" w:cs="Times New Roman"/>
          <w:sz w:val="28"/>
          <w:szCs w:val="28"/>
        </w:rPr>
        <w:t xml:space="preserve"> ауксинов в верхушечных почках саженцев яблони сорта </w:t>
      </w:r>
      <w:proofErr w:type="spellStart"/>
      <w:r w:rsidR="00D2613A">
        <w:rPr>
          <w:rFonts w:ascii="Times New Roman" w:hAnsi="Times New Roman" w:cs="Times New Roman"/>
          <w:sz w:val="28"/>
          <w:szCs w:val="28"/>
        </w:rPr>
        <w:t>Цивг</w:t>
      </w:r>
      <w:proofErr w:type="spellEnd"/>
      <w:r w:rsidR="00D2613A">
        <w:rPr>
          <w:rFonts w:ascii="Times New Roman" w:hAnsi="Times New Roman" w:cs="Times New Roman"/>
          <w:sz w:val="28"/>
          <w:szCs w:val="28"/>
        </w:rPr>
        <w:t xml:space="preserve"> 198 </w:t>
      </w:r>
      <w:r w:rsidR="00836197">
        <w:rPr>
          <w:rFonts w:ascii="Times New Roman" w:hAnsi="Times New Roman" w:cs="Times New Roman"/>
          <w:sz w:val="28"/>
          <w:szCs w:val="28"/>
        </w:rPr>
        <w:t>полученных окулировкой</w:t>
      </w:r>
      <w:r w:rsidR="00D75630">
        <w:rPr>
          <w:rFonts w:ascii="Times New Roman" w:hAnsi="Times New Roman" w:cs="Times New Roman"/>
          <w:sz w:val="28"/>
          <w:szCs w:val="28"/>
        </w:rPr>
        <w:t xml:space="preserve">, по сравнению с </w:t>
      </w:r>
      <w:r w:rsidR="00D23E2F">
        <w:rPr>
          <w:rFonts w:ascii="Times New Roman" w:hAnsi="Times New Roman" w:cs="Times New Roman"/>
          <w:sz w:val="28"/>
          <w:szCs w:val="28"/>
        </w:rPr>
        <w:t xml:space="preserve">прививкой </w:t>
      </w:r>
      <w:r w:rsidR="00A87B66">
        <w:rPr>
          <w:rFonts w:ascii="Times New Roman" w:hAnsi="Times New Roman" w:cs="Times New Roman"/>
          <w:sz w:val="28"/>
          <w:szCs w:val="28"/>
        </w:rPr>
        <w:t xml:space="preserve">выполненной с использованием </w:t>
      </w:r>
      <w:r w:rsidR="00836197">
        <w:rPr>
          <w:rFonts w:ascii="Times New Roman" w:hAnsi="Times New Roman" w:cs="Times New Roman"/>
          <w:sz w:val="28"/>
          <w:szCs w:val="28"/>
        </w:rPr>
        <w:t>черенко</w:t>
      </w:r>
      <w:r w:rsidR="00A87B66">
        <w:rPr>
          <w:rFonts w:ascii="Times New Roman" w:hAnsi="Times New Roman" w:cs="Times New Roman"/>
          <w:sz w:val="28"/>
          <w:szCs w:val="28"/>
        </w:rPr>
        <w:t>в</w:t>
      </w:r>
      <w:r w:rsidR="00836197">
        <w:rPr>
          <w:rFonts w:ascii="Times New Roman" w:hAnsi="Times New Roman" w:cs="Times New Roman"/>
          <w:sz w:val="28"/>
          <w:szCs w:val="28"/>
        </w:rPr>
        <w:t>.</w:t>
      </w:r>
      <w:r w:rsidR="00590518">
        <w:rPr>
          <w:rFonts w:ascii="Times New Roman" w:hAnsi="Times New Roman" w:cs="Times New Roman"/>
          <w:sz w:val="28"/>
          <w:szCs w:val="28"/>
        </w:rPr>
        <w:t xml:space="preserve"> </w:t>
      </w:r>
      <w:r w:rsidR="00A87B66">
        <w:rPr>
          <w:rFonts w:ascii="Times New Roman" w:hAnsi="Times New Roman" w:cs="Times New Roman"/>
          <w:sz w:val="28"/>
          <w:szCs w:val="28"/>
        </w:rPr>
        <w:t>Отмеченный результат</w:t>
      </w:r>
      <w:r w:rsidR="00590518">
        <w:rPr>
          <w:rFonts w:ascii="Times New Roman" w:hAnsi="Times New Roman" w:cs="Times New Roman"/>
          <w:sz w:val="28"/>
          <w:szCs w:val="28"/>
        </w:rPr>
        <w:t xml:space="preserve"> подтверждается особенност</w:t>
      </w:r>
      <w:r w:rsidR="00A87B66">
        <w:rPr>
          <w:rFonts w:ascii="Times New Roman" w:hAnsi="Times New Roman" w:cs="Times New Roman"/>
          <w:sz w:val="28"/>
          <w:szCs w:val="28"/>
        </w:rPr>
        <w:t>ями</w:t>
      </w:r>
      <w:r w:rsidR="00590518">
        <w:rPr>
          <w:rFonts w:ascii="Times New Roman" w:hAnsi="Times New Roman" w:cs="Times New Roman"/>
          <w:sz w:val="28"/>
          <w:szCs w:val="28"/>
        </w:rPr>
        <w:t xml:space="preserve"> морфологии </w:t>
      </w:r>
      <w:r w:rsidR="00D23E2F">
        <w:rPr>
          <w:rFonts w:ascii="Times New Roman" w:hAnsi="Times New Roman" w:cs="Times New Roman"/>
          <w:sz w:val="28"/>
          <w:szCs w:val="28"/>
        </w:rPr>
        <w:t xml:space="preserve">растений </w:t>
      </w:r>
      <w:r w:rsidR="00D75630">
        <w:rPr>
          <w:rFonts w:ascii="Times New Roman" w:hAnsi="Times New Roman" w:cs="Times New Roman"/>
          <w:sz w:val="28"/>
          <w:szCs w:val="28"/>
        </w:rPr>
        <w:t>(</w:t>
      </w:r>
      <w:r w:rsidR="00D23E2F">
        <w:rPr>
          <w:rFonts w:ascii="Times New Roman" w:hAnsi="Times New Roman" w:cs="Times New Roman"/>
          <w:sz w:val="28"/>
          <w:szCs w:val="28"/>
        </w:rPr>
        <w:t>качеством с</w:t>
      </w:r>
      <w:r w:rsidR="00D75630">
        <w:rPr>
          <w:rFonts w:ascii="Times New Roman" w:hAnsi="Times New Roman" w:cs="Times New Roman"/>
          <w:sz w:val="28"/>
          <w:szCs w:val="28"/>
        </w:rPr>
        <w:t>формирова</w:t>
      </w:r>
      <w:r w:rsidR="00D23E2F">
        <w:rPr>
          <w:rFonts w:ascii="Times New Roman" w:hAnsi="Times New Roman" w:cs="Times New Roman"/>
          <w:sz w:val="28"/>
          <w:szCs w:val="28"/>
        </w:rPr>
        <w:t>н</w:t>
      </w:r>
      <w:r w:rsidR="00D75630">
        <w:rPr>
          <w:rFonts w:ascii="Times New Roman" w:hAnsi="Times New Roman" w:cs="Times New Roman"/>
          <w:sz w:val="28"/>
          <w:szCs w:val="28"/>
        </w:rPr>
        <w:t>н</w:t>
      </w:r>
      <w:r w:rsidR="00D23E2F">
        <w:rPr>
          <w:rFonts w:ascii="Times New Roman" w:hAnsi="Times New Roman" w:cs="Times New Roman"/>
          <w:sz w:val="28"/>
          <w:szCs w:val="28"/>
        </w:rPr>
        <w:t>ых</w:t>
      </w:r>
      <w:r w:rsidR="00D75630">
        <w:rPr>
          <w:rFonts w:ascii="Times New Roman" w:hAnsi="Times New Roman" w:cs="Times New Roman"/>
          <w:sz w:val="28"/>
          <w:szCs w:val="28"/>
        </w:rPr>
        <w:t xml:space="preserve"> боковых побегов)</w:t>
      </w:r>
      <w:r w:rsidR="00590518">
        <w:rPr>
          <w:rFonts w:ascii="Times New Roman" w:hAnsi="Times New Roman" w:cs="Times New Roman"/>
          <w:sz w:val="28"/>
          <w:szCs w:val="28"/>
        </w:rPr>
        <w:t xml:space="preserve"> полученных </w:t>
      </w:r>
      <w:r w:rsidR="00D23E2F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590518">
        <w:rPr>
          <w:rFonts w:ascii="Times New Roman" w:hAnsi="Times New Roman" w:cs="Times New Roman"/>
          <w:sz w:val="28"/>
          <w:szCs w:val="28"/>
        </w:rPr>
        <w:t>разны</w:t>
      </w:r>
      <w:r w:rsidR="00D23E2F">
        <w:rPr>
          <w:rFonts w:ascii="Times New Roman" w:hAnsi="Times New Roman" w:cs="Times New Roman"/>
          <w:sz w:val="28"/>
          <w:szCs w:val="28"/>
        </w:rPr>
        <w:t>х</w:t>
      </w:r>
      <w:r w:rsidR="00590518">
        <w:rPr>
          <w:rFonts w:ascii="Times New Roman" w:hAnsi="Times New Roman" w:cs="Times New Roman"/>
          <w:sz w:val="28"/>
          <w:szCs w:val="28"/>
        </w:rPr>
        <w:t xml:space="preserve"> вид</w:t>
      </w:r>
      <w:r w:rsidR="00D23E2F">
        <w:rPr>
          <w:rFonts w:ascii="Times New Roman" w:hAnsi="Times New Roman" w:cs="Times New Roman"/>
          <w:sz w:val="28"/>
          <w:szCs w:val="28"/>
        </w:rPr>
        <w:t>ов</w:t>
      </w:r>
      <w:r w:rsidR="00590518">
        <w:rPr>
          <w:rFonts w:ascii="Times New Roman" w:hAnsi="Times New Roman" w:cs="Times New Roman"/>
          <w:sz w:val="28"/>
          <w:szCs w:val="28"/>
        </w:rPr>
        <w:t xml:space="preserve"> прививки (рисунок 1).</w:t>
      </w:r>
    </w:p>
    <w:p w14:paraId="0596D2F8" w14:textId="77777777" w:rsidR="00D23E2F" w:rsidRPr="0048498F" w:rsidRDefault="00D23E2F" w:rsidP="00D756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  <w:gridCol w:w="4756"/>
      </w:tblGrid>
      <w:tr w:rsidR="00590518" w14:paraId="3966C417" w14:textId="77777777" w:rsidTr="00E62F1A">
        <w:trPr>
          <w:trHeight w:val="7157"/>
        </w:trPr>
        <w:tc>
          <w:tcPr>
            <w:tcW w:w="4931" w:type="dxa"/>
          </w:tcPr>
          <w:p w14:paraId="06281EE2" w14:textId="77777777" w:rsidR="00590518" w:rsidRDefault="00590518" w:rsidP="00543C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59A">
              <w:rPr>
                <w:rFonts w:ascii="Times New Roman" w:hAnsi="Times New Roman" w:cs="Times New Roman"/>
                <w:bCs/>
                <w:noProof/>
                <w:color w:val="000000"/>
                <w:sz w:val="28"/>
                <w:szCs w:val="28"/>
                <w:lang w:val="en-US"/>
              </w:rPr>
              <w:drawing>
                <wp:inline distT="0" distB="0" distL="0" distR="0" wp14:anchorId="0F8B9FB3" wp14:editId="7A7A43A8">
                  <wp:extent cx="2828290" cy="4220845"/>
                  <wp:effectExtent l="0" t="0" r="0" b="825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580"/>
                          <a:stretch/>
                        </pic:blipFill>
                        <pic:spPr bwMode="auto">
                          <a:xfrm>
                            <a:off x="0" y="0"/>
                            <a:ext cx="2849576" cy="4252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C356CB6" w14:textId="77777777" w:rsidR="00590518" w:rsidRDefault="00590518" w:rsidP="00543C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А</w:t>
            </w:r>
          </w:p>
        </w:tc>
        <w:tc>
          <w:tcPr>
            <w:tcW w:w="4756" w:type="dxa"/>
          </w:tcPr>
          <w:p w14:paraId="38986D31" w14:textId="77777777" w:rsidR="00590518" w:rsidRDefault="00590518" w:rsidP="00543C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  <w:lang w:val="en-US"/>
              </w:rPr>
              <w:drawing>
                <wp:inline distT="0" distB="0" distL="0" distR="0" wp14:anchorId="3F82759F" wp14:editId="0AE73CB1">
                  <wp:extent cx="2618740" cy="4220845"/>
                  <wp:effectExtent l="0" t="0" r="0" b="8255"/>
                  <wp:docPr id="39" name="Рисунок 39" descr="C:\Users\Людмила\Documents\моя работа\Дипломы\2021 год\магистры\фото саженцы\IMG-20210317-WA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юдмила\Documents\моя работа\Дипломы\2021 год\магистры\фото саженцы\IMG-20210317-WA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644" cy="4259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A1B9EE" w14:textId="77777777" w:rsidR="00590518" w:rsidRDefault="00590518" w:rsidP="00E62F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В</w:t>
            </w:r>
          </w:p>
        </w:tc>
      </w:tr>
    </w:tbl>
    <w:p w14:paraId="367D7E06" w14:textId="77777777" w:rsidR="00CC2E59" w:rsidRDefault="00CC2E59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587397" w14:textId="77777777" w:rsidR="00E62F1A" w:rsidRDefault="00E62F1A" w:rsidP="00D23E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 Однолетние саженцы яблони сорт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Цивг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198</w:t>
      </w:r>
      <w:r w:rsidR="00D23E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</w:t>
      </w:r>
      <w:r w:rsidR="00D23E2F">
        <w:rPr>
          <w:rFonts w:ascii="Times New Roman" w:hAnsi="Times New Roman" w:cs="Times New Roman"/>
          <w:sz w:val="28"/>
          <w:szCs w:val="28"/>
        </w:rPr>
        <w:t xml:space="preserve"> с использованием разных видов прививки (второе поле питомника, ноябрь 2023 г.)</w:t>
      </w:r>
      <w:r>
        <w:rPr>
          <w:rFonts w:ascii="Times New Roman" w:hAnsi="Times New Roman" w:cs="Times New Roman"/>
          <w:sz w:val="28"/>
          <w:szCs w:val="28"/>
        </w:rPr>
        <w:t>:</w:t>
      </w:r>
      <w:r w:rsidR="00D23E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– окулировк</w:t>
      </w:r>
      <w:r w:rsidR="00D23E2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 Б -  прививк</w:t>
      </w:r>
      <w:r w:rsidR="00D23E2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черенком</w:t>
      </w:r>
      <w:r w:rsidR="00D23E2F">
        <w:rPr>
          <w:rFonts w:ascii="Times New Roman" w:hAnsi="Times New Roman" w:cs="Times New Roman"/>
          <w:sz w:val="28"/>
          <w:szCs w:val="28"/>
        </w:rPr>
        <w:t>(копулировка)</w:t>
      </w:r>
    </w:p>
    <w:p w14:paraId="67571F4D" w14:textId="77777777" w:rsidR="008F1B23" w:rsidRDefault="008F1B23" w:rsidP="00E62F1A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1458B6B3" w14:textId="77777777" w:rsidR="00E62F1A" w:rsidRDefault="00D75630" w:rsidP="00E62F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В ходе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 xml:space="preserve"> эксперимент</w:t>
      </w:r>
      <w:r>
        <w:rPr>
          <w:rFonts w:ascii="Times New Roman" w:hAnsi="Times New Roman" w:cs="Times New Roman"/>
          <w:spacing w:val="-4"/>
          <w:sz w:val="28"/>
          <w:szCs w:val="28"/>
        </w:rPr>
        <w:t>а выявлена высокая отзывчивость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 xml:space="preserve"> растени</w:t>
      </w:r>
      <w:r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D23E2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>на экзогенное воздействие препаратом Сальдо образованием боковых разветвлений</w:t>
      </w:r>
      <w:r w:rsidR="00D23E2F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4"/>
          <w:sz w:val="28"/>
          <w:szCs w:val="28"/>
        </w:rPr>
        <w:t>К этому следует добавить, что у саженцев</w:t>
      </w:r>
      <w:r w:rsidR="00D23E2F">
        <w:rPr>
          <w:rFonts w:ascii="Times New Roman" w:hAnsi="Times New Roman" w:cs="Times New Roman"/>
          <w:spacing w:val="-4"/>
          <w:sz w:val="28"/>
          <w:szCs w:val="28"/>
        </w:rPr>
        <w:t>, полученных прививкой черенком,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 xml:space="preserve">формируются более короткие </w:t>
      </w:r>
      <w:r w:rsidR="00D23E2F">
        <w:rPr>
          <w:rFonts w:ascii="Times New Roman" w:hAnsi="Times New Roman" w:cs="Times New Roman"/>
          <w:spacing w:val="-4"/>
          <w:sz w:val="28"/>
          <w:szCs w:val="28"/>
        </w:rPr>
        <w:t>боковые побеги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 xml:space="preserve"> с большим </w:t>
      </w:r>
      <w:r w:rsidR="00E62F1A" w:rsidRPr="00BB222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(70</w:t>
      </w:r>
      <w:r w:rsidR="00E62F1A" w:rsidRPr="00BB222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vertAlign w:val="superscript"/>
          <w:lang w:eastAsia="ru-RU"/>
        </w:rPr>
        <w:t>0</w:t>
      </w:r>
      <w:r w:rsidR="00E62F1A" w:rsidRPr="00BB222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±5</w:t>
      </w:r>
      <w:r w:rsidR="00DA1AEA" w:rsidRPr="00BB222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vertAlign w:val="superscript"/>
          <w:lang w:eastAsia="ru-RU"/>
        </w:rPr>
        <w:t>0</w:t>
      </w:r>
      <w:r w:rsidR="00E62F1A" w:rsidRPr="00BB222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) 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>углом отхождения от центрального проводник</w:t>
      </w:r>
      <w:r w:rsidR="00D23E2F">
        <w:rPr>
          <w:rFonts w:ascii="Times New Roman" w:hAnsi="Times New Roman" w:cs="Times New Roman"/>
          <w:spacing w:val="-4"/>
          <w:sz w:val="28"/>
          <w:szCs w:val="28"/>
        </w:rPr>
        <w:t xml:space="preserve"> (таблица 1).</w:t>
      </w:r>
      <w:r w:rsidR="00E62F1A" w:rsidRPr="00BB222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14:paraId="2A65AFD2" w14:textId="77777777" w:rsidR="00E62F1A" w:rsidRDefault="00E62F1A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16C702" w14:textId="77777777" w:rsidR="00E62F1A" w:rsidRDefault="00E62F1A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Влияние вида прививки на формирование боковых побегов                         </w:t>
      </w:r>
    </w:p>
    <w:p w14:paraId="76DD68A5" w14:textId="77777777" w:rsidR="00E62F1A" w:rsidRPr="006A3F64" w:rsidRDefault="00E62F1A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F64">
        <w:rPr>
          <w:rFonts w:ascii="Times New Roman" w:hAnsi="Times New Roman" w:cs="Times New Roman"/>
          <w:sz w:val="28"/>
          <w:szCs w:val="28"/>
        </w:rPr>
        <w:t xml:space="preserve">                  у однолетних саженцев яблони сорта </w:t>
      </w:r>
      <w:proofErr w:type="spellStart"/>
      <w:r w:rsidRPr="006A3F64">
        <w:rPr>
          <w:rFonts w:ascii="Times New Roman" w:hAnsi="Times New Roman" w:cs="Times New Roman"/>
          <w:sz w:val="28"/>
          <w:szCs w:val="28"/>
        </w:rPr>
        <w:t>Цивг</w:t>
      </w:r>
      <w:proofErr w:type="spellEnd"/>
      <w:r w:rsidRPr="006A3F64">
        <w:rPr>
          <w:rFonts w:ascii="Times New Roman" w:hAnsi="Times New Roman" w:cs="Times New Roman"/>
          <w:sz w:val="28"/>
          <w:szCs w:val="28"/>
        </w:rPr>
        <w:t xml:space="preserve"> 198, подвой М9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3260"/>
        <w:gridCol w:w="1701"/>
        <w:gridCol w:w="1843"/>
        <w:gridCol w:w="1701"/>
      </w:tblGrid>
      <w:tr w:rsidR="00E62F1A" w:rsidRPr="00BB222E" w14:paraId="119F89E1" w14:textId="77777777" w:rsidTr="00543C52">
        <w:trPr>
          <w:trHeight w:val="1200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88B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опыта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8BCE" w14:textId="77777777" w:rsidR="00E62F1A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угол отхождения </w:t>
            </w:r>
          </w:p>
          <w:p w14:paraId="0746532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ветвей от ствола, </w:t>
            </w:r>
            <w:r w:rsidR="00DA1AEA" w:rsidRPr="00BB222E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AA35" w14:textId="77777777" w:rsidR="00E62F1A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651B8A52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боковых </w:t>
            </w:r>
          </w:p>
          <w:p w14:paraId="6C96482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побегов, шт./саженец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BEC3" w14:textId="77777777" w:rsidR="00E62F1A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</w:t>
            </w:r>
          </w:p>
          <w:p w14:paraId="46B22591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</w:t>
            </w:r>
          </w:p>
          <w:p w14:paraId="3B5806A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бокового </w:t>
            </w:r>
          </w:p>
          <w:p w14:paraId="3B0388B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побега, см</w:t>
            </w:r>
          </w:p>
        </w:tc>
      </w:tr>
      <w:tr w:rsidR="00E62F1A" w:rsidRPr="00BB222E" w14:paraId="33558A00" w14:textId="77777777" w:rsidTr="00543C52">
        <w:trPr>
          <w:trHeight w:val="360"/>
          <w:jc w:val="center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2A3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Настольная прививка черенком</w:t>
            </w:r>
          </w:p>
        </w:tc>
      </w:tr>
      <w:tr w:rsidR="00E62F1A" w:rsidRPr="00BB222E" w14:paraId="48EC6143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EBCD" w14:textId="77777777" w:rsidR="00E62F1A" w:rsidRPr="00BB222E" w:rsidRDefault="00E62F1A" w:rsidP="00543C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147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70±5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7F15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1368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E62F1A" w:rsidRPr="00BB222E" w14:paraId="5795C6A9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1112" w14:textId="77777777" w:rsidR="00E62F1A" w:rsidRPr="00BB222E" w:rsidRDefault="00E62F1A" w:rsidP="00A903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«Сальдо» различной                 концентрации:  0,5 %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AF2F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A18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760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</w:tr>
      <w:tr w:rsidR="00E62F1A" w:rsidRPr="00BB222E" w14:paraId="751A4CF8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17A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A4A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603A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9A0A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E62F1A" w:rsidRPr="00BB222E" w14:paraId="49FA4A4D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B00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69D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40C2" w14:textId="77777777" w:rsidR="00E62F1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62F1A"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42C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</w:t>
            </w:r>
          </w:p>
        </w:tc>
      </w:tr>
      <w:tr w:rsidR="00C318CA" w:rsidRPr="00BB222E" w14:paraId="5FCE5A7E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3CAC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5E04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7687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DFED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E62F1A" w:rsidRPr="00BB222E" w14:paraId="63D846B6" w14:textId="77777777" w:rsidTr="00543C52">
        <w:trPr>
          <w:trHeight w:val="360"/>
          <w:jc w:val="center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73F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Прививка почкой</w:t>
            </w:r>
          </w:p>
        </w:tc>
      </w:tr>
      <w:tr w:rsidR="00E62F1A" w:rsidRPr="00BB222E" w14:paraId="04CA839A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AED9" w14:textId="77777777" w:rsidR="00E62F1A" w:rsidRPr="00BB222E" w:rsidRDefault="00E62F1A" w:rsidP="00543C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A8E7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55±5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7951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D24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E62F1A" w:rsidRPr="00BB222E" w14:paraId="45B9464D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5906" w14:textId="77777777" w:rsidR="00E62F1A" w:rsidRPr="00BB222E" w:rsidRDefault="00E62F1A" w:rsidP="00A903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«Сальдо» различной                    концентрации:  0,5 %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3038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A38B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E51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</w:tr>
      <w:tr w:rsidR="00E62F1A" w:rsidRPr="00BB222E" w14:paraId="2D807713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DDB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5A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9DE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84C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E62F1A" w:rsidRPr="00BB222E" w14:paraId="713DF3C0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D0E5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B57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3D2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B24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</w:tr>
      <w:tr w:rsidR="00C318CA" w:rsidRPr="00BB222E" w14:paraId="083D7183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F6EC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A469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208B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4A83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E62F1A" w:rsidRPr="00BB222E" w14:paraId="4F3B1E23" w14:textId="77777777" w:rsidTr="00543C52">
        <w:trPr>
          <w:trHeight w:val="360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740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НСР</w:t>
            </w: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D8CF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5EFA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9E9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14:paraId="29FFF44A" w14:textId="77777777" w:rsidR="00E62F1A" w:rsidRDefault="00E62F1A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4B90F9" w14:textId="77777777" w:rsidR="0045181E" w:rsidRDefault="0045181E" w:rsidP="004518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Полученные результаты свидетельствуют об</w:t>
      </w:r>
      <w:r w:rsidRPr="00BB222E">
        <w:rPr>
          <w:rFonts w:ascii="Times New Roman" w:hAnsi="Times New Roman" w:cs="Times New Roman"/>
          <w:spacing w:val="-4"/>
          <w:sz w:val="28"/>
          <w:szCs w:val="28"/>
        </w:rPr>
        <w:t xml:space="preserve"> активизации генеративной деятельности растительного организма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1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это подтверждают данные, представленные в таблице 2.</w:t>
      </w:r>
    </w:p>
    <w:p w14:paraId="7D059557" w14:textId="77777777" w:rsidR="0045181E" w:rsidRDefault="0045181E" w:rsidP="00A903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 второй год жизни </w:t>
      </w:r>
      <w:r w:rsidR="00E62F1A">
        <w:rPr>
          <w:rFonts w:ascii="Times New Roman" w:hAnsi="Times New Roman" w:cs="Times New Roman"/>
          <w:sz w:val="28"/>
          <w:szCs w:val="28"/>
        </w:rPr>
        <w:t>у растений, полученных прививкой</w:t>
      </w:r>
      <w:r w:rsidR="00720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черенком </w:t>
      </w:r>
      <w:r w:rsidR="00720840">
        <w:rPr>
          <w:rFonts w:ascii="Times New Roman" w:hAnsi="Times New Roman" w:cs="Times New Roman"/>
          <w:sz w:val="28"/>
          <w:szCs w:val="28"/>
        </w:rPr>
        <w:t>(в контрольном варианте)</w:t>
      </w:r>
      <w:r>
        <w:rPr>
          <w:rFonts w:ascii="Times New Roman" w:hAnsi="Times New Roman" w:cs="Times New Roman"/>
          <w:sz w:val="28"/>
          <w:szCs w:val="28"/>
        </w:rPr>
        <w:t>,</w:t>
      </w:r>
      <w:r w:rsidR="00E62F1A">
        <w:rPr>
          <w:rFonts w:ascii="Times New Roman" w:hAnsi="Times New Roman" w:cs="Times New Roman"/>
          <w:sz w:val="28"/>
          <w:szCs w:val="28"/>
        </w:rPr>
        <w:t xml:space="preserve"> количество плодовых почек</w:t>
      </w:r>
      <w:r w:rsidR="00DA1AEA">
        <w:rPr>
          <w:rFonts w:ascii="Times New Roman" w:hAnsi="Times New Roman" w:cs="Times New Roman"/>
          <w:sz w:val="28"/>
          <w:szCs w:val="28"/>
        </w:rPr>
        <w:t>,</w:t>
      </w:r>
      <w:r w:rsidR="00DA1AEA" w:rsidRPr="00DA1AEA">
        <w:rPr>
          <w:rFonts w:ascii="Times New Roman" w:hAnsi="Times New Roman" w:cs="Times New Roman"/>
          <w:sz w:val="28"/>
          <w:szCs w:val="28"/>
        </w:rPr>
        <w:t xml:space="preserve"> </w:t>
      </w:r>
      <w:r w:rsidR="00DA1AEA">
        <w:rPr>
          <w:rFonts w:ascii="Times New Roman" w:hAnsi="Times New Roman" w:cs="Times New Roman"/>
          <w:sz w:val="28"/>
          <w:szCs w:val="28"/>
        </w:rPr>
        <w:t>в 2,7</w:t>
      </w:r>
      <w:r w:rsidR="00CF2AA2">
        <w:rPr>
          <w:rFonts w:ascii="Times New Roman" w:hAnsi="Times New Roman" w:cs="Times New Roman"/>
          <w:sz w:val="28"/>
          <w:szCs w:val="28"/>
        </w:rPr>
        <w:t xml:space="preserve">, а </w:t>
      </w:r>
      <w:r w:rsidR="00CF2AA2"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сформировавшихся плодов в </w:t>
      </w:r>
      <w:r w:rsidR="002F6FBC">
        <w:rPr>
          <w:rFonts w:ascii="Times New Roman" w:hAnsi="Times New Roman" w:cs="Times New Roman"/>
          <w:sz w:val="28"/>
          <w:szCs w:val="28"/>
        </w:rPr>
        <w:t>3,5 раза</w:t>
      </w:r>
      <w:r w:rsidR="00DA1AEA">
        <w:rPr>
          <w:rFonts w:ascii="Times New Roman" w:hAnsi="Times New Roman" w:cs="Times New Roman"/>
          <w:sz w:val="28"/>
          <w:szCs w:val="28"/>
        </w:rPr>
        <w:t xml:space="preserve"> превосход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A1AEA">
        <w:rPr>
          <w:rFonts w:ascii="Times New Roman" w:hAnsi="Times New Roman" w:cs="Times New Roman"/>
          <w:sz w:val="28"/>
          <w:szCs w:val="28"/>
        </w:rPr>
        <w:t>т аналогичные показатели  у</w:t>
      </w:r>
      <w:r w:rsidR="00E62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2F1A">
        <w:rPr>
          <w:rFonts w:ascii="Times New Roman" w:hAnsi="Times New Roman" w:cs="Times New Roman"/>
          <w:sz w:val="28"/>
          <w:szCs w:val="28"/>
        </w:rPr>
        <w:t>окулянт</w:t>
      </w:r>
      <w:r w:rsidR="00DA1AE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E62F1A">
        <w:rPr>
          <w:rFonts w:ascii="Times New Roman" w:hAnsi="Times New Roman" w:cs="Times New Roman"/>
          <w:sz w:val="28"/>
          <w:szCs w:val="28"/>
        </w:rPr>
        <w:t>.</w:t>
      </w:r>
    </w:p>
    <w:p w14:paraId="5A3F3898" w14:textId="77777777" w:rsidR="005A1337" w:rsidRDefault="006476EC" w:rsidP="00CF2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полученных данных следует, что</w:t>
      </w:r>
      <w:r w:rsidR="005A1337">
        <w:rPr>
          <w:rFonts w:ascii="Times New Roman" w:hAnsi="Times New Roman" w:cs="Times New Roman"/>
          <w:sz w:val="28"/>
          <w:szCs w:val="28"/>
        </w:rPr>
        <w:t xml:space="preserve"> п</w:t>
      </w:r>
      <w:r w:rsidR="00E62F1A">
        <w:rPr>
          <w:rFonts w:ascii="Times New Roman" w:hAnsi="Times New Roman" w:cs="Times New Roman"/>
          <w:sz w:val="28"/>
          <w:szCs w:val="28"/>
        </w:rPr>
        <w:t>риме</w:t>
      </w:r>
      <w:r w:rsidR="00720840">
        <w:rPr>
          <w:rFonts w:ascii="Times New Roman" w:hAnsi="Times New Roman" w:cs="Times New Roman"/>
          <w:sz w:val="28"/>
          <w:szCs w:val="28"/>
        </w:rPr>
        <w:t>нение</w:t>
      </w:r>
      <w:r w:rsidR="00E62F1A">
        <w:rPr>
          <w:rFonts w:ascii="Times New Roman" w:hAnsi="Times New Roman" w:cs="Times New Roman"/>
          <w:sz w:val="28"/>
          <w:szCs w:val="28"/>
        </w:rPr>
        <w:t xml:space="preserve"> стимулятор</w:t>
      </w:r>
      <w:r w:rsidR="00720840">
        <w:rPr>
          <w:rFonts w:ascii="Times New Roman" w:hAnsi="Times New Roman" w:cs="Times New Roman"/>
          <w:sz w:val="28"/>
          <w:szCs w:val="28"/>
        </w:rPr>
        <w:t>а</w:t>
      </w:r>
      <w:r w:rsidR="00E62F1A">
        <w:rPr>
          <w:rFonts w:ascii="Times New Roman" w:hAnsi="Times New Roman" w:cs="Times New Roman"/>
          <w:sz w:val="28"/>
          <w:szCs w:val="28"/>
        </w:rPr>
        <w:t xml:space="preserve"> роста Сальдо </w:t>
      </w:r>
      <w:r w:rsidR="00720840">
        <w:rPr>
          <w:rFonts w:ascii="Times New Roman" w:hAnsi="Times New Roman" w:cs="Times New Roman"/>
          <w:sz w:val="28"/>
          <w:szCs w:val="28"/>
        </w:rPr>
        <w:t xml:space="preserve">для </w:t>
      </w:r>
      <w:r w:rsidR="0045181E">
        <w:rPr>
          <w:rFonts w:ascii="Times New Roman" w:hAnsi="Times New Roman" w:cs="Times New Roman"/>
          <w:sz w:val="28"/>
          <w:szCs w:val="28"/>
        </w:rPr>
        <w:t>ослабления</w:t>
      </w:r>
      <w:r w:rsidR="00720840">
        <w:rPr>
          <w:rFonts w:ascii="Times New Roman" w:hAnsi="Times New Roman" w:cs="Times New Roman"/>
          <w:sz w:val="28"/>
          <w:szCs w:val="28"/>
        </w:rPr>
        <w:t xml:space="preserve"> апикального доминирования, позволяет </w:t>
      </w:r>
      <w:r w:rsidR="005A1337">
        <w:rPr>
          <w:rFonts w:ascii="Times New Roman" w:hAnsi="Times New Roman" w:cs="Times New Roman"/>
          <w:sz w:val="28"/>
          <w:szCs w:val="28"/>
        </w:rPr>
        <w:t>не только увеличить</w:t>
      </w:r>
      <w:r w:rsidR="00720840">
        <w:rPr>
          <w:rFonts w:ascii="Times New Roman" w:hAnsi="Times New Roman" w:cs="Times New Roman"/>
          <w:sz w:val="28"/>
          <w:szCs w:val="28"/>
        </w:rPr>
        <w:t xml:space="preserve"> образование боковых побегов</w:t>
      </w:r>
      <w:r w:rsidR="00675582">
        <w:rPr>
          <w:rFonts w:ascii="Times New Roman" w:hAnsi="Times New Roman" w:cs="Times New Roman"/>
          <w:sz w:val="28"/>
          <w:szCs w:val="28"/>
        </w:rPr>
        <w:t xml:space="preserve"> у саженцев изучаемого сорта</w:t>
      </w:r>
      <w:r w:rsidR="005A1337">
        <w:rPr>
          <w:rFonts w:ascii="Times New Roman" w:hAnsi="Times New Roman" w:cs="Times New Roman"/>
          <w:sz w:val="28"/>
          <w:szCs w:val="28"/>
        </w:rPr>
        <w:t xml:space="preserve">, но и </w:t>
      </w:r>
      <w:r w:rsidR="00E62F1A">
        <w:rPr>
          <w:rFonts w:ascii="Times New Roman" w:hAnsi="Times New Roman" w:cs="Times New Roman"/>
          <w:sz w:val="28"/>
          <w:szCs w:val="28"/>
        </w:rPr>
        <w:t xml:space="preserve">способствует ускорению вступления </w:t>
      </w:r>
      <w:r w:rsidR="00675582">
        <w:rPr>
          <w:rFonts w:ascii="Times New Roman" w:hAnsi="Times New Roman" w:cs="Times New Roman"/>
          <w:sz w:val="28"/>
          <w:szCs w:val="28"/>
        </w:rPr>
        <w:t>их</w:t>
      </w:r>
      <w:r w:rsidR="00E62F1A">
        <w:rPr>
          <w:rFonts w:ascii="Times New Roman" w:hAnsi="Times New Roman" w:cs="Times New Roman"/>
          <w:sz w:val="28"/>
          <w:szCs w:val="28"/>
        </w:rPr>
        <w:t xml:space="preserve"> в плодоношение</w:t>
      </w:r>
      <w:r w:rsidR="0045181E">
        <w:rPr>
          <w:rFonts w:ascii="Times New Roman" w:hAnsi="Times New Roman" w:cs="Times New Roman"/>
          <w:sz w:val="28"/>
          <w:szCs w:val="28"/>
        </w:rPr>
        <w:t>, о чем свидетельствует увеличение (</w:t>
      </w:r>
      <w:r w:rsidR="00050B64">
        <w:rPr>
          <w:rFonts w:ascii="Times New Roman" w:hAnsi="Times New Roman" w:cs="Times New Roman"/>
          <w:sz w:val="28"/>
          <w:szCs w:val="28"/>
        </w:rPr>
        <w:t>в 1,6-3,0 раза</w:t>
      </w:r>
      <w:r w:rsidR="0045181E">
        <w:rPr>
          <w:rFonts w:ascii="Times New Roman" w:hAnsi="Times New Roman" w:cs="Times New Roman"/>
          <w:sz w:val="28"/>
          <w:szCs w:val="28"/>
        </w:rPr>
        <w:t xml:space="preserve">) </w:t>
      </w:r>
      <w:r w:rsidR="00A903F0">
        <w:rPr>
          <w:rFonts w:ascii="Times New Roman" w:hAnsi="Times New Roman" w:cs="Times New Roman"/>
          <w:sz w:val="28"/>
          <w:szCs w:val="28"/>
        </w:rPr>
        <w:t>плодовых образований всех типов.</w:t>
      </w:r>
      <w:r w:rsidR="005A1337">
        <w:rPr>
          <w:rFonts w:ascii="Times New Roman" w:hAnsi="Times New Roman" w:cs="Times New Roman"/>
          <w:sz w:val="28"/>
          <w:szCs w:val="28"/>
        </w:rPr>
        <w:t xml:space="preserve">  </w:t>
      </w:r>
      <w:r w:rsidR="00CF2AA2">
        <w:rPr>
          <w:rFonts w:ascii="Times New Roman" w:hAnsi="Times New Roman" w:cs="Times New Roman"/>
          <w:sz w:val="28"/>
          <w:szCs w:val="28"/>
        </w:rPr>
        <w:t>Более того, чем выше концентрация препарата, тем сильнее проявление генеративной функции.</w:t>
      </w:r>
    </w:p>
    <w:p w14:paraId="466B0126" w14:textId="77777777" w:rsidR="00E62F1A" w:rsidRDefault="00E62F1A" w:rsidP="00E62F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17F828" w14:textId="77777777" w:rsidR="00E62F1A" w:rsidRPr="006A3F64" w:rsidRDefault="00E62F1A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– Особенности формирования урожая на </w:t>
      </w:r>
      <w:r w:rsidR="0045181E">
        <w:rPr>
          <w:rFonts w:ascii="Times New Roman" w:hAnsi="Times New Roman" w:cs="Times New Roman"/>
          <w:sz w:val="28"/>
          <w:szCs w:val="28"/>
        </w:rPr>
        <w:t>растениях</w:t>
      </w:r>
      <w:r>
        <w:rPr>
          <w:rFonts w:ascii="Times New Roman" w:hAnsi="Times New Roman" w:cs="Times New Roman"/>
          <w:sz w:val="28"/>
          <w:szCs w:val="28"/>
        </w:rPr>
        <w:t xml:space="preserve"> яблони</w:t>
      </w:r>
    </w:p>
    <w:p w14:paraId="3C97D8D8" w14:textId="77777777" w:rsidR="00E62F1A" w:rsidRPr="006A3F64" w:rsidRDefault="00E62F1A" w:rsidP="00E62F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3F64">
        <w:rPr>
          <w:rFonts w:ascii="Times New Roman" w:hAnsi="Times New Roman" w:cs="Times New Roman"/>
          <w:sz w:val="28"/>
          <w:szCs w:val="28"/>
        </w:rPr>
        <w:t xml:space="preserve">сорта </w:t>
      </w:r>
      <w:proofErr w:type="spellStart"/>
      <w:r w:rsidRPr="006A3F64">
        <w:rPr>
          <w:rFonts w:ascii="Times New Roman" w:hAnsi="Times New Roman" w:cs="Times New Roman"/>
          <w:sz w:val="28"/>
          <w:szCs w:val="28"/>
        </w:rPr>
        <w:t>Цивг</w:t>
      </w:r>
      <w:proofErr w:type="spellEnd"/>
      <w:r w:rsidRPr="006A3F64">
        <w:rPr>
          <w:rFonts w:ascii="Times New Roman" w:hAnsi="Times New Roman" w:cs="Times New Roman"/>
          <w:sz w:val="28"/>
          <w:szCs w:val="28"/>
        </w:rPr>
        <w:t xml:space="preserve"> 198</w:t>
      </w:r>
      <w:r>
        <w:rPr>
          <w:rFonts w:ascii="Times New Roman" w:hAnsi="Times New Roman" w:cs="Times New Roman"/>
          <w:sz w:val="28"/>
          <w:szCs w:val="28"/>
        </w:rPr>
        <w:t xml:space="preserve"> второго года жизни </w:t>
      </w:r>
      <w:r w:rsidR="0045181E">
        <w:rPr>
          <w:rFonts w:ascii="Times New Roman" w:hAnsi="Times New Roman" w:cs="Times New Roman"/>
          <w:sz w:val="28"/>
          <w:szCs w:val="28"/>
        </w:rPr>
        <w:t>(в среднем за 2023-2024 гг.)</w:t>
      </w:r>
    </w:p>
    <w:tbl>
      <w:tblPr>
        <w:tblW w:w="9200" w:type="dxa"/>
        <w:jc w:val="center"/>
        <w:tblLook w:val="04A0" w:firstRow="1" w:lastRow="0" w:firstColumn="1" w:lastColumn="0" w:noHBand="0" w:noVBand="1"/>
      </w:tblPr>
      <w:tblGrid>
        <w:gridCol w:w="1728"/>
        <w:gridCol w:w="1541"/>
        <w:gridCol w:w="1238"/>
        <w:gridCol w:w="1046"/>
        <w:gridCol w:w="1230"/>
        <w:gridCol w:w="1417"/>
        <w:gridCol w:w="1000"/>
      </w:tblGrid>
      <w:tr w:rsidR="00E62F1A" w:rsidRPr="00BB222E" w14:paraId="27DE0106" w14:textId="77777777" w:rsidTr="00543C52">
        <w:trPr>
          <w:trHeight w:val="459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A6CB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опыта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88CD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плодовых почек, шт./растение 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C5CA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на генеративных образованиях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2D9B64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плодов, шт./</w:t>
            </w:r>
            <w:proofErr w:type="spellStart"/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</w:t>
            </w:r>
            <w:proofErr w:type="spellEnd"/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AF3055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плодов, кг/</w:t>
            </w:r>
            <w:proofErr w:type="spellStart"/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</w:t>
            </w:r>
            <w:proofErr w:type="spellEnd"/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62F1A" w:rsidRPr="00BB222E" w14:paraId="1548D94B" w14:textId="77777777" w:rsidTr="00543C52">
        <w:trPr>
          <w:trHeight w:val="795"/>
          <w:jc w:val="center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1C59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3BA6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4DC9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кольчатка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E2DF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копьецо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7076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плодовый       прутик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24A1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EC16" w14:textId="77777777" w:rsidR="00E62F1A" w:rsidRPr="00BB222E" w:rsidRDefault="00E62F1A" w:rsidP="0054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F1A" w:rsidRPr="00BB222E" w14:paraId="6657F693" w14:textId="77777777" w:rsidTr="00543C52">
        <w:trPr>
          <w:trHeight w:val="360"/>
          <w:jc w:val="center"/>
        </w:trPr>
        <w:tc>
          <w:tcPr>
            <w:tcW w:w="92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C8C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Настольная прививка черенком</w:t>
            </w:r>
          </w:p>
        </w:tc>
      </w:tr>
      <w:tr w:rsidR="00E62F1A" w:rsidRPr="00BB222E" w14:paraId="2DCBC7B4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55A5" w14:textId="77777777" w:rsidR="00E62F1A" w:rsidRPr="00BB222E" w:rsidRDefault="00E62F1A" w:rsidP="00543C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88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A7D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947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6DB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0E4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6D5F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="00E62F1A" w:rsidRPr="00BB222E" w14:paraId="0D427A71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1755" w14:textId="77777777" w:rsidR="00A903F0" w:rsidRDefault="00E62F1A" w:rsidP="00A903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«Сальдо» различной концентрации:  </w:t>
            </w:r>
          </w:p>
          <w:p w14:paraId="40C11B01" w14:textId="77777777" w:rsidR="00E62F1A" w:rsidRPr="00BB222E" w:rsidRDefault="00A903F0" w:rsidP="00A903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E62F1A"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CA68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D7D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27B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DAA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8C8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3E21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="00E62F1A" w:rsidRPr="00BB222E" w14:paraId="383D4E19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FDAB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60EF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AC88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B2FA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E4EF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5C9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2C4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="00E62F1A" w:rsidRPr="00BB222E" w14:paraId="3617D4A9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F8AA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549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25F5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0091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AF58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6F68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13E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C318CA" w:rsidRPr="00BB222E" w14:paraId="4B44B738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28C4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CB15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C356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AADD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940F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F0FE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2F8C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="00E62F1A" w:rsidRPr="00BB222E" w14:paraId="77950028" w14:textId="77777777" w:rsidTr="00543C52">
        <w:trPr>
          <w:trHeight w:val="360"/>
          <w:jc w:val="center"/>
        </w:trPr>
        <w:tc>
          <w:tcPr>
            <w:tcW w:w="92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C36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Прививка почкой</w:t>
            </w:r>
          </w:p>
        </w:tc>
      </w:tr>
      <w:tr w:rsidR="00E62F1A" w:rsidRPr="00BB222E" w14:paraId="136C0970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E6E8" w14:textId="77777777" w:rsidR="00E62F1A" w:rsidRPr="00BB222E" w:rsidRDefault="00E62F1A" w:rsidP="00543C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2D2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B12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DEAE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B30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942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3A6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E62F1A" w:rsidRPr="00BB222E" w14:paraId="19F7DCC2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D1E0" w14:textId="77777777" w:rsidR="00A903F0" w:rsidRDefault="00E62F1A" w:rsidP="00A903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«Сальдо» различной концентрации: </w:t>
            </w:r>
            <w:r w:rsidR="00A90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112A3D18" w14:textId="77777777" w:rsidR="00E62F1A" w:rsidRPr="00BB222E" w:rsidRDefault="00A903F0" w:rsidP="00A903F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E62F1A"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767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AEA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8345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E907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67CA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9DB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</w:tr>
      <w:tr w:rsidR="00E62F1A" w:rsidRPr="00BB222E" w14:paraId="44CB561D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B43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1,0 %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EB6F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D22C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B72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FFF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BB1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92DB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E62F1A" w:rsidRPr="00BB222E" w14:paraId="57802684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7CD0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1,5 %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0F14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521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6F2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545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E059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9B4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C318CA" w:rsidRPr="00BB222E" w14:paraId="6F24E7E3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733D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2,0 %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CA77" w14:textId="77777777" w:rsidR="00C318CA" w:rsidRPr="00BB222E" w:rsidRDefault="00C318C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93B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6BF8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D346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786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BA62" w14:textId="77777777" w:rsidR="00C318CA" w:rsidRPr="00BB222E" w:rsidRDefault="00100435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E62F1A" w:rsidRPr="00BB222E" w14:paraId="40853C10" w14:textId="77777777" w:rsidTr="00543C52">
        <w:trPr>
          <w:trHeight w:val="360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E8B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НСР</w:t>
            </w: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07E6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D98D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A547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7155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89DE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E823" w14:textId="77777777" w:rsidR="00E62F1A" w:rsidRPr="00BB222E" w:rsidRDefault="00E62F1A" w:rsidP="00543C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14:paraId="7ED4C19C" w14:textId="77777777" w:rsidR="00CF2AA2" w:rsidRDefault="002F6FBC" w:rsidP="005A1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Так, по мере повышения концентрации препарата от 0,5% до 1,5 % закономерно увеличивается к</w:t>
      </w:r>
      <w:r w:rsidR="00CF2AA2">
        <w:rPr>
          <w:rFonts w:ascii="Times New Roman" w:hAnsi="Times New Roman" w:cs="Times New Roman"/>
          <w:sz w:val="28"/>
          <w:szCs w:val="28"/>
        </w:rPr>
        <w:t>оличество плодов на растениях</w:t>
      </w:r>
      <w:r w:rsidR="00A0528C">
        <w:rPr>
          <w:rFonts w:ascii="Times New Roman" w:hAnsi="Times New Roman" w:cs="Times New Roman"/>
          <w:sz w:val="28"/>
          <w:szCs w:val="28"/>
        </w:rPr>
        <w:t>, дальнейшее повышение концентрации препарата на дает желаемого результата</w:t>
      </w:r>
      <w:r>
        <w:rPr>
          <w:rFonts w:ascii="Times New Roman" w:hAnsi="Times New Roman" w:cs="Times New Roman"/>
          <w:sz w:val="28"/>
          <w:szCs w:val="28"/>
        </w:rPr>
        <w:t xml:space="preserve">. Причем </w:t>
      </w:r>
      <w:r w:rsidR="00B30475">
        <w:rPr>
          <w:rFonts w:ascii="Times New Roman" w:hAnsi="Times New Roman" w:cs="Times New Roman"/>
          <w:sz w:val="28"/>
          <w:szCs w:val="28"/>
        </w:rPr>
        <w:t xml:space="preserve">масса плодов </w:t>
      </w:r>
      <w:r>
        <w:rPr>
          <w:rFonts w:ascii="Times New Roman" w:hAnsi="Times New Roman" w:cs="Times New Roman"/>
          <w:sz w:val="28"/>
          <w:szCs w:val="28"/>
        </w:rPr>
        <w:t>с растени</w:t>
      </w:r>
      <w:r w:rsidR="00B3047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полученн</w:t>
      </w:r>
      <w:r w:rsidR="00B3047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настольной прививкой</w:t>
      </w:r>
      <w:r w:rsidR="00050B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0475">
        <w:rPr>
          <w:rFonts w:ascii="Times New Roman" w:hAnsi="Times New Roman" w:cs="Times New Roman"/>
          <w:sz w:val="28"/>
          <w:szCs w:val="28"/>
        </w:rPr>
        <w:t xml:space="preserve">на 50 % больше, по сравнению с </w:t>
      </w:r>
      <w:r w:rsidR="00050B64">
        <w:rPr>
          <w:rFonts w:ascii="Times New Roman" w:hAnsi="Times New Roman" w:cs="Times New Roman"/>
          <w:sz w:val="28"/>
          <w:szCs w:val="28"/>
        </w:rPr>
        <w:t xml:space="preserve">этим показателем у </w:t>
      </w:r>
      <w:proofErr w:type="spellStart"/>
      <w:r w:rsidR="00050B64">
        <w:rPr>
          <w:rFonts w:ascii="Times New Roman" w:hAnsi="Times New Roman" w:cs="Times New Roman"/>
          <w:sz w:val="28"/>
          <w:szCs w:val="28"/>
        </w:rPr>
        <w:t>привойно</w:t>
      </w:r>
      <w:proofErr w:type="spellEnd"/>
      <w:r w:rsidR="00050B64">
        <w:rPr>
          <w:rFonts w:ascii="Times New Roman" w:hAnsi="Times New Roman" w:cs="Times New Roman"/>
          <w:sz w:val="28"/>
          <w:szCs w:val="28"/>
        </w:rPr>
        <w:t>-подвойной комбинации, произведенной путем окулировки</w:t>
      </w:r>
      <w:r w:rsidR="00B30475">
        <w:rPr>
          <w:rFonts w:ascii="Times New Roman" w:hAnsi="Times New Roman" w:cs="Times New Roman"/>
          <w:sz w:val="28"/>
          <w:szCs w:val="28"/>
        </w:rPr>
        <w:t>.</w:t>
      </w:r>
    </w:p>
    <w:p w14:paraId="43147BA0" w14:textId="77777777" w:rsidR="00050B64" w:rsidRDefault="00050B64" w:rsidP="005A1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закладка насаждений яблони саженцами, полученными путем прививки черенком, обеспечит ускорение начала плодоношения и наращивания урожая плодов.</w:t>
      </w:r>
    </w:p>
    <w:p w14:paraId="03D79001" w14:textId="77777777" w:rsidR="006528D1" w:rsidRDefault="00566D93" w:rsidP="00566D9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21BC">
        <w:rPr>
          <w:rFonts w:ascii="Times New Roman" w:hAnsi="Times New Roman" w:cs="Times New Roman"/>
          <w:b/>
          <w:sz w:val="28"/>
          <w:szCs w:val="28"/>
        </w:rPr>
        <w:t>Выводы.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FBC38E5" w14:textId="77777777" w:rsidR="00E62F1A" w:rsidRDefault="00050B64" w:rsidP="002479D6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Hlk183552550"/>
      <w:r>
        <w:rPr>
          <w:rFonts w:ascii="Times New Roman" w:hAnsi="Times New Roman" w:cs="Times New Roman"/>
          <w:iCs/>
          <w:sz w:val="28"/>
          <w:szCs w:val="28"/>
        </w:rPr>
        <w:t>Ра</w:t>
      </w:r>
      <w:r w:rsidR="000635BE" w:rsidRPr="000635BE">
        <w:rPr>
          <w:rFonts w:ascii="Times New Roman" w:hAnsi="Times New Roman" w:cs="Times New Roman"/>
          <w:iCs/>
          <w:sz w:val="28"/>
          <w:szCs w:val="28"/>
        </w:rPr>
        <w:t>стения</w:t>
      </w:r>
      <w:r w:rsidR="00B30475">
        <w:rPr>
          <w:rFonts w:ascii="Times New Roman" w:hAnsi="Times New Roman" w:cs="Times New Roman"/>
          <w:iCs/>
          <w:sz w:val="28"/>
          <w:szCs w:val="28"/>
        </w:rPr>
        <w:t>,</w:t>
      </w:r>
      <w:r w:rsidR="000635BE" w:rsidRPr="000635BE">
        <w:rPr>
          <w:rFonts w:ascii="Times New Roman" w:hAnsi="Times New Roman" w:cs="Times New Roman"/>
          <w:iCs/>
          <w:sz w:val="28"/>
          <w:szCs w:val="28"/>
        </w:rPr>
        <w:t xml:space="preserve"> полученные в результате использования прививки</w:t>
      </w:r>
      <w:r w:rsidR="000635BE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черенком характеризуются более выраженным апикальным доминированием в сравнении с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окулянтами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, что обусловливает</w:t>
      </w:r>
      <w:r w:rsidR="00EC134C">
        <w:rPr>
          <w:rFonts w:ascii="Times New Roman" w:hAnsi="Times New Roman" w:cs="Times New Roman"/>
          <w:iCs/>
          <w:sz w:val="28"/>
          <w:szCs w:val="28"/>
        </w:rPr>
        <w:t xml:space="preserve"> их большую отзывчивость на действие препаратов </w:t>
      </w:r>
      <w:proofErr w:type="spellStart"/>
      <w:r w:rsidR="00EC134C">
        <w:rPr>
          <w:rFonts w:ascii="Times New Roman" w:hAnsi="Times New Roman" w:cs="Times New Roman"/>
          <w:iCs/>
          <w:sz w:val="28"/>
          <w:szCs w:val="28"/>
        </w:rPr>
        <w:t>цитокининовой</w:t>
      </w:r>
      <w:proofErr w:type="spellEnd"/>
      <w:r w:rsidR="00EC134C">
        <w:rPr>
          <w:rFonts w:ascii="Times New Roman" w:hAnsi="Times New Roman" w:cs="Times New Roman"/>
          <w:iCs/>
          <w:sz w:val="28"/>
          <w:szCs w:val="28"/>
        </w:rPr>
        <w:t xml:space="preserve"> природы (например, препарата Сальдо) проявляющ</w:t>
      </w:r>
      <w:r w:rsidR="002479D6">
        <w:rPr>
          <w:rFonts w:ascii="Times New Roman" w:hAnsi="Times New Roman" w:cs="Times New Roman"/>
          <w:iCs/>
          <w:sz w:val="28"/>
          <w:szCs w:val="28"/>
        </w:rPr>
        <w:t>ую</w:t>
      </w:r>
      <w:r w:rsidR="00A0528C">
        <w:rPr>
          <w:rFonts w:ascii="Times New Roman" w:hAnsi="Times New Roman" w:cs="Times New Roman"/>
          <w:iCs/>
          <w:sz w:val="28"/>
          <w:szCs w:val="28"/>
        </w:rPr>
        <w:t xml:space="preserve">ся </w:t>
      </w:r>
      <w:r w:rsidR="00EC134C">
        <w:rPr>
          <w:rFonts w:ascii="Times New Roman" w:hAnsi="Times New Roman" w:cs="Times New Roman"/>
          <w:iCs/>
          <w:sz w:val="28"/>
          <w:szCs w:val="28"/>
        </w:rPr>
        <w:t>увеличени</w:t>
      </w:r>
      <w:r w:rsidR="002479D6">
        <w:rPr>
          <w:rFonts w:ascii="Times New Roman" w:hAnsi="Times New Roman" w:cs="Times New Roman"/>
          <w:iCs/>
          <w:sz w:val="28"/>
          <w:szCs w:val="28"/>
        </w:rPr>
        <w:t>ем</w:t>
      </w:r>
      <w:r w:rsidR="00EC134C">
        <w:rPr>
          <w:rFonts w:ascii="Times New Roman" w:hAnsi="Times New Roman" w:cs="Times New Roman"/>
          <w:iCs/>
          <w:sz w:val="28"/>
          <w:szCs w:val="28"/>
        </w:rPr>
        <w:t xml:space="preserve"> показателей генеративной деятельности растительного организма (количества боковых побегов, </w:t>
      </w:r>
      <w:proofErr w:type="spellStart"/>
      <w:r w:rsidR="00EC134C">
        <w:rPr>
          <w:rFonts w:ascii="Times New Roman" w:hAnsi="Times New Roman" w:cs="Times New Roman"/>
          <w:iCs/>
          <w:sz w:val="28"/>
          <w:szCs w:val="28"/>
        </w:rPr>
        <w:t>угол</w:t>
      </w:r>
      <w:r w:rsidR="002479D6">
        <w:rPr>
          <w:rFonts w:ascii="Times New Roman" w:hAnsi="Times New Roman" w:cs="Times New Roman"/>
          <w:iCs/>
          <w:sz w:val="28"/>
          <w:szCs w:val="28"/>
        </w:rPr>
        <w:t>а</w:t>
      </w:r>
      <w:proofErr w:type="spellEnd"/>
      <w:r w:rsidR="00EC134C">
        <w:rPr>
          <w:rFonts w:ascii="Times New Roman" w:hAnsi="Times New Roman" w:cs="Times New Roman"/>
          <w:iCs/>
          <w:sz w:val="28"/>
          <w:szCs w:val="28"/>
        </w:rPr>
        <w:t xml:space="preserve"> их отхождения, количеств</w:t>
      </w:r>
      <w:r w:rsidR="002479D6">
        <w:rPr>
          <w:rFonts w:ascii="Times New Roman" w:hAnsi="Times New Roman" w:cs="Times New Roman"/>
          <w:iCs/>
          <w:sz w:val="28"/>
          <w:szCs w:val="28"/>
        </w:rPr>
        <w:t>а</w:t>
      </w:r>
      <w:r w:rsidR="00EC134C">
        <w:rPr>
          <w:rFonts w:ascii="Times New Roman" w:hAnsi="Times New Roman" w:cs="Times New Roman"/>
          <w:iCs/>
          <w:sz w:val="28"/>
          <w:szCs w:val="28"/>
        </w:rPr>
        <w:t xml:space="preserve"> генеративных почек и т.д.). Очевидно, </w:t>
      </w:r>
      <w:r w:rsidR="00EC134C">
        <w:rPr>
          <w:rFonts w:ascii="Times New Roman" w:hAnsi="Times New Roman" w:cs="Times New Roman"/>
          <w:sz w:val="28"/>
          <w:szCs w:val="28"/>
        </w:rPr>
        <w:t xml:space="preserve">закладка насаждений яблони саженцами, полученными путем прививки черенком, </w:t>
      </w:r>
      <w:r w:rsidR="002479D6">
        <w:rPr>
          <w:rFonts w:ascii="Times New Roman" w:hAnsi="Times New Roman" w:cs="Times New Roman"/>
          <w:sz w:val="28"/>
          <w:szCs w:val="28"/>
        </w:rPr>
        <w:t>позволит</w:t>
      </w:r>
      <w:r w:rsidR="00EC134C">
        <w:rPr>
          <w:rFonts w:ascii="Times New Roman" w:hAnsi="Times New Roman" w:cs="Times New Roman"/>
          <w:sz w:val="28"/>
          <w:szCs w:val="28"/>
        </w:rPr>
        <w:t xml:space="preserve"> ускор</w:t>
      </w:r>
      <w:r w:rsidR="002479D6">
        <w:rPr>
          <w:rFonts w:ascii="Times New Roman" w:hAnsi="Times New Roman" w:cs="Times New Roman"/>
          <w:sz w:val="28"/>
          <w:szCs w:val="28"/>
        </w:rPr>
        <w:t>ить</w:t>
      </w:r>
      <w:r w:rsidR="00EC134C">
        <w:rPr>
          <w:rFonts w:ascii="Times New Roman" w:hAnsi="Times New Roman" w:cs="Times New Roman"/>
          <w:sz w:val="28"/>
          <w:szCs w:val="28"/>
        </w:rPr>
        <w:t xml:space="preserve"> начал</w:t>
      </w:r>
      <w:r w:rsidR="002479D6">
        <w:rPr>
          <w:rFonts w:ascii="Times New Roman" w:hAnsi="Times New Roman" w:cs="Times New Roman"/>
          <w:sz w:val="28"/>
          <w:szCs w:val="28"/>
        </w:rPr>
        <w:t>о</w:t>
      </w:r>
      <w:r w:rsidR="00EC134C">
        <w:rPr>
          <w:rFonts w:ascii="Times New Roman" w:hAnsi="Times New Roman" w:cs="Times New Roman"/>
          <w:sz w:val="28"/>
          <w:szCs w:val="28"/>
        </w:rPr>
        <w:t xml:space="preserve"> плодоношения и наращивания урожая плодов</w:t>
      </w:r>
      <w:r w:rsidR="002479D6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14:paraId="72DFB4C8" w14:textId="77777777" w:rsidR="002479D6" w:rsidRPr="00E62F1A" w:rsidRDefault="002479D6" w:rsidP="002479D6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B2745C9" w14:textId="77777777" w:rsidR="00600AAC" w:rsidRDefault="0025057A" w:rsidP="00B421BC">
      <w:pPr>
        <w:tabs>
          <w:tab w:val="left" w:pos="27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1BC">
        <w:rPr>
          <w:rFonts w:ascii="Times New Roman" w:hAnsi="Times New Roman" w:cs="Times New Roman"/>
          <w:b/>
          <w:sz w:val="24"/>
          <w:szCs w:val="24"/>
        </w:rPr>
        <w:t>Библиографический список</w:t>
      </w:r>
    </w:p>
    <w:p w14:paraId="7CACDD7F" w14:textId="77777777" w:rsidR="00E01F24" w:rsidRPr="00B421BC" w:rsidRDefault="00E01F24" w:rsidP="00B421BC">
      <w:pPr>
        <w:tabs>
          <w:tab w:val="left" w:pos="27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BA5B28" w14:textId="77777777" w:rsidR="00E12F36" w:rsidRPr="00702F80" w:rsidRDefault="00E12F36" w:rsidP="00E12F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14:paraId="1E47D77D" w14:textId="77777777" w:rsidR="00F61FD6" w:rsidRPr="00F61FD6" w:rsidRDefault="003D05B9" w:rsidP="0001178F">
      <w:pPr>
        <w:pStyle w:val="Default"/>
        <w:tabs>
          <w:tab w:val="left" w:pos="851"/>
        </w:tabs>
        <w:ind w:firstLine="567"/>
        <w:jc w:val="both"/>
        <w:rPr>
          <w:rFonts w:eastAsia="Times New Roman"/>
        </w:rPr>
      </w:pPr>
      <w:bookmarkStart w:id="1" w:name="_Hlk185269014"/>
      <w:r w:rsidRPr="00100435">
        <w:rPr>
          <w:rFonts w:eastAsia="Times New Roman"/>
        </w:rPr>
        <w:t>1.</w:t>
      </w:r>
      <w:r w:rsidR="00F61FD6">
        <w:rPr>
          <w:rFonts w:eastAsia="Times New Roman"/>
        </w:rPr>
        <w:t>Гудковский</w:t>
      </w:r>
      <w:r w:rsidR="00DA0D2E">
        <w:rPr>
          <w:rFonts w:eastAsia="Times New Roman"/>
        </w:rPr>
        <w:t xml:space="preserve"> </w:t>
      </w:r>
      <w:r w:rsidR="00F61FD6">
        <w:rPr>
          <w:rFonts w:eastAsia="Times New Roman"/>
        </w:rPr>
        <w:t xml:space="preserve">В.А. Современные комплексы знаний – основа управления </w:t>
      </w:r>
      <w:r w:rsidR="00DA0D2E">
        <w:rPr>
          <w:rFonts w:eastAsia="Times New Roman"/>
        </w:rPr>
        <w:t xml:space="preserve">продуктивностью насаждений и качеством плодов яблони / В. А. </w:t>
      </w:r>
      <w:proofErr w:type="spellStart"/>
      <w:r w:rsidR="00DA0D2E">
        <w:rPr>
          <w:rFonts w:eastAsia="Times New Roman"/>
        </w:rPr>
        <w:t>Гудковский</w:t>
      </w:r>
      <w:proofErr w:type="spellEnd"/>
      <w:r w:rsidR="00DA0D2E">
        <w:rPr>
          <w:rFonts w:eastAsia="Times New Roman"/>
        </w:rPr>
        <w:t xml:space="preserve">, Л.В. Кожина, </w:t>
      </w:r>
      <w:proofErr w:type="spellStart"/>
      <w:r w:rsidR="00DA0D2E">
        <w:rPr>
          <w:rFonts w:eastAsia="Times New Roman"/>
        </w:rPr>
        <w:t>Ю.Б.Назарова</w:t>
      </w:r>
      <w:proofErr w:type="spellEnd"/>
      <w:r w:rsidR="00DA0D2E">
        <w:rPr>
          <w:rFonts w:eastAsia="Times New Roman"/>
        </w:rPr>
        <w:t>//Науч.-</w:t>
      </w:r>
      <w:proofErr w:type="spellStart"/>
      <w:r w:rsidR="00DA0D2E">
        <w:rPr>
          <w:rFonts w:eastAsia="Times New Roman"/>
        </w:rPr>
        <w:t>практич</w:t>
      </w:r>
      <w:proofErr w:type="spellEnd"/>
      <w:r w:rsidR="00DA0D2E">
        <w:rPr>
          <w:rFonts w:eastAsia="Times New Roman"/>
        </w:rPr>
        <w:t xml:space="preserve">. основы ускорения </w:t>
      </w:r>
      <w:proofErr w:type="spellStart"/>
      <w:r w:rsidR="00DA0D2E">
        <w:rPr>
          <w:rFonts w:eastAsia="Times New Roman"/>
        </w:rPr>
        <w:t>импортозамещения</w:t>
      </w:r>
      <w:proofErr w:type="spellEnd"/>
      <w:r w:rsidR="00DA0D2E">
        <w:rPr>
          <w:rFonts w:eastAsia="Times New Roman"/>
        </w:rPr>
        <w:t xml:space="preserve"> продукции садоводства: </w:t>
      </w:r>
      <w:proofErr w:type="spellStart"/>
      <w:r w:rsidR="00DA0D2E">
        <w:rPr>
          <w:rFonts w:eastAsia="Times New Roman"/>
        </w:rPr>
        <w:t>сб.конф</w:t>
      </w:r>
      <w:proofErr w:type="spellEnd"/>
      <w:r w:rsidR="00DA0D2E">
        <w:rPr>
          <w:rFonts w:eastAsia="Times New Roman"/>
        </w:rPr>
        <w:t>.-Мичуринск-</w:t>
      </w:r>
      <w:proofErr w:type="spellStart"/>
      <w:r w:rsidR="00DA0D2E">
        <w:rPr>
          <w:rFonts w:eastAsia="Times New Roman"/>
        </w:rPr>
        <w:t>наукоград</w:t>
      </w:r>
      <w:proofErr w:type="spellEnd"/>
      <w:r w:rsidR="00DA0D2E">
        <w:rPr>
          <w:rFonts w:eastAsia="Times New Roman"/>
        </w:rPr>
        <w:t xml:space="preserve"> РФ,2017.-С.17-18.</w:t>
      </w:r>
    </w:p>
    <w:p w14:paraId="4522949A" w14:textId="77777777" w:rsidR="00E12F36" w:rsidRDefault="00DA0D2E" w:rsidP="0001178F">
      <w:pPr>
        <w:pStyle w:val="Default"/>
        <w:tabs>
          <w:tab w:val="left" w:pos="851"/>
        </w:tabs>
        <w:ind w:firstLine="567"/>
        <w:jc w:val="both"/>
      </w:pPr>
      <w:r>
        <w:t>2.</w:t>
      </w:r>
      <w:r w:rsidR="006D28C2" w:rsidRPr="00100435">
        <w:t xml:space="preserve">Дорошенко Т.Н. Агробиологические аспекты ускоренного выращивания разветвленных саженцев / </w:t>
      </w:r>
      <w:r w:rsidR="006D28C2" w:rsidRPr="00100435">
        <w:rPr>
          <w:color w:val="333333"/>
          <w:shd w:val="clear" w:color="auto" w:fill="FFFFFF"/>
        </w:rPr>
        <w:t xml:space="preserve">Дорошенко Т.Н., </w:t>
      </w:r>
      <w:proofErr w:type="spellStart"/>
      <w:r w:rsidR="006D28C2" w:rsidRPr="00100435">
        <w:rPr>
          <w:color w:val="333333"/>
          <w:shd w:val="clear" w:color="auto" w:fill="FFFFFF"/>
        </w:rPr>
        <w:t>Задорожний</w:t>
      </w:r>
      <w:proofErr w:type="spellEnd"/>
      <w:r w:rsidR="006D28C2" w:rsidRPr="00100435">
        <w:rPr>
          <w:color w:val="333333"/>
          <w:shd w:val="clear" w:color="auto" w:fill="FFFFFF"/>
        </w:rPr>
        <w:t xml:space="preserve"> А.П., Рязанова Л.Г., Слюсарев В.Н</w:t>
      </w:r>
      <w:r w:rsidR="006D28C2" w:rsidRPr="00100435">
        <w:t xml:space="preserve"> Тр. </w:t>
      </w:r>
      <w:proofErr w:type="spellStart"/>
      <w:r w:rsidR="006D28C2" w:rsidRPr="00100435">
        <w:t>КубГАУ</w:t>
      </w:r>
      <w:proofErr w:type="spellEnd"/>
      <w:r w:rsidR="006D28C2" w:rsidRPr="00100435">
        <w:t>. 2023. –  № 4 (106). – С.90-93.</w:t>
      </w:r>
    </w:p>
    <w:p w14:paraId="5AABA8A4" w14:textId="77777777" w:rsidR="00DA0D2E" w:rsidRPr="00100435" w:rsidRDefault="00DA0D2E" w:rsidP="0001178F">
      <w:pPr>
        <w:pStyle w:val="Default"/>
        <w:tabs>
          <w:tab w:val="left" w:pos="851"/>
        </w:tabs>
        <w:ind w:firstLine="567"/>
        <w:jc w:val="both"/>
        <w:rPr>
          <w:rFonts w:eastAsia="BatangChe"/>
        </w:rPr>
      </w:pPr>
      <w:r>
        <w:rPr>
          <w:rFonts w:eastAsia="BatangChe"/>
        </w:rPr>
        <w:t xml:space="preserve">3.Мишуров Н.П. Инновационные технологии выращивания высококачественного посадочного материала многолетних плодовых </w:t>
      </w:r>
      <w:proofErr w:type="spellStart"/>
      <w:r>
        <w:rPr>
          <w:rFonts w:eastAsia="BatangChe"/>
        </w:rPr>
        <w:t>кулльтур</w:t>
      </w:r>
      <w:proofErr w:type="spellEnd"/>
      <w:r>
        <w:rPr>
          <w:rFonts w:eastAsia="BatangChe"/>
        </w:rPr>
        <w:t xml:space="preserve">: </w:t>
      </w:r>
      <w:proofErr w:type="spellStart"/>
      <w:r>
        <w:rPr>
          <w:rFonts w:eastAsia="BatangChe"/>
        </w:rPr>
        <w:t>аналит</w:t>
      </w:r>
      <w:proofErr w:type="spellEnd"/>
      <w:r>
        <w:rPr>
          <w:rFonts w:eastAsia="BatangChe"/>
        </w:rPr>
        <w:t>. Обзор /Н.П. Мишуров [и др.]. – М.: ФГБНУ «</w:t>
      </w:r>
      <w:proofErr w:type="spellStart"/>
      <w:r>
        <w:rPr>
          <w:rFonts w:eastAsia="BatangChe"/>
        </w:rPr>
        <w:t>Росинформагротех</w:t>
      </w:r>
      <w:proofErr w:type="spellEnd"/>
      <w:r>
        <w:rPr>
          <w:rFonts w:eastAsia="BatangChe"/>
        </w:rPr>
        <w:t>», 2020. – 96 с.</w:t>
      </w:r>
    </w:p>
    <w:p w14:paraId="06718D79" w14:textId="77777777" w:rsidR="00E12F36" w:rsidRPr="00100435" w:rsidRDefault="00DA0D2E" w:rsidP="0001178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12F36" w:rsidRPr="00100435">
        <w:rPr>
          <w:rFonts w:ascii="Times New Roman" w:hAnsi="Times New Roman" w:cs="Times New Roman"/>
          <w:sz w:val="24"/>
          <w:szCs w:val="24"/>
        </w:rPr>
        <w:t xml:space="preserve">.Патент РФ  № 2765239 C1,  Способ определения  допустимого уплотнения деревьев в ряду при создании скороплодных насаждений яблони / </w:t>
      </w:r>
      <w:r w:rsidR="00E12F36" w:rsidRPr="00100435">
        <w:rPr>
          <w:rFonts w:ascii="Times New Roman" w:hAnsi="Times New Roman" w:cs="Times New Roman"/>
          <w:iCs/>
          <w:sz w:val="24"/>
          <w:szCs w:val="24"/>
        </w:rPr>
        <w:t xml:space="preserve">Дорошенко Т. Н., Рязанова Л. Г., Гегечкори Б. С., Божков В. В. [и др.]; </w:t>
      </w:r>
      <w:r w:rsidR="00E12F36" w:rsidRPr="00100435">
        <w:rPr>
          <w:rFonts w:ascii="Times New Roman" w:hAnsi="Times New Roman" w:cs="Times New Roman"/>
          <w:sz w:val="24"/>
          <w:szCs w:val="24"/>
        </w:rPr>
        <w:t xml:space="preserve">заявитель и патентообладатель  </w:t>
      </w:r>
      <w:proofErr w:type="spellStart"/>
      <w:r w:rsidR="00E12F36" w:rsidRPr="00100435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="00E12F36" w:rsidRPr="00100435">
        <w:rPr>
          <w:rFonts w:ascii="Times New Roman" w:hAnsi="Times New Roman" w:cs="Times New Roman"/>
          <w:sz w:val="24"/>
          <w:szCs w:val="24"/>
        </w:rPr>
        <w:t xml:space="preserve">. – № 2021116246 : </w:t>
      </w:r>
      <w:proofErr w:type="spellStart"/>
      <w:r w:rsidR="00E12F36" w:rsidRPr="00100435">
        <w:rPr>
          <w:rFonts w:ascii="Times New Roman" w:hAnsi="Times New Roman" w:cs="Times New Roman"/>
          <w:sz w:val="24"/>
          <w:szCs w:val="24"/>
        </w:rPr>
        <w:t>заяв</w:t>
      </w:r>
      <w:proofErr w:type="spellEnd"/>
      <w:r w:rsidR="00E12F36" w:rsidRPr="00100435">
        <w:rPr>
          <w:rFonts w:ascii="Times New Roman" w:hAnsi="Times New Roman" w:cs="Times New Roman"/>
          <w:sz w:val="24"/>
          <w:szCs w:val="24"/>
        </w:rPr>
        <w:t xml:space="preserve">. 03.06.2021 : </w:t>
      </w:r>
      <w:proofErr w:type="spellStart"/>
      <w:r w:rsidR="00E12F36" w:rsidRPr="00100435">
        <w:rPr>
          <w:rFonts w:ascii="Times New Roman" w:hAnsi="Times New Roman" w:cs="Times New Roman"/>
          <w:iCs/>
          <w:sz w:val="24"/>
          <w:szCs w:val="24"/>
        </w:rPr>
        <w:t>опуб</w:t>
      </w:r>
      <w:proofErr w:type="spellEnd"/>
      <w:r w:rsidR="00E12F36" w:rsidRPr="00100435">
        <w:rPr>
          <w:rFonts w:ascii="Times New Roman" w:hAnsi="Times New Roman" w:cs="Times New Roman"/>
          <w:iCs/>
          <w:sz w:val="24"/>
          <w:szCs w:val="24"/>
        </w:rPr>
        <w:t>.</w:t>
      </w:r>
      <w:r w:rsidR="00E12F36" w:rsidRPr="00100435">
        <w:rPr>
          <w:rFonts w:ascii="Times New Roman" w:hAnsi="Times New Roman" w:cs="Times New Roman"/>
          <w:sz w:val="24"/>
          <w:szCs w:val="24"/>
        </w:rPr>
        <w:t xml:space="preserve"> 27.01.2022.</w:t>
      </w:r>
    </w:p>
    <w:p w14:paraId="4D4D1207" w14:textId="77777777" w:rsidR="00E12F36" w:rsidRPr="00746FBB" w:rsidRDefault="00DA0D2E" w:rsidP="0001178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.Чупрынин А.Ю. Влияние агротехнических мероприятий и биологически активных веществ на ветвление однолетних саженцев яблони / А. Ю. </w:t>
      </w:r>
      <w:proofErr w:type="spellStart"/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Чупрынин</w:t>
      </w:r>
      <w:proofErr w:type="spellEnd"/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 В. Григорьева // Научные основы эффективного садоводства: Тр. ВНИИ садоводства им. И</w:t>
      </w:r>
      <w:r w:rsidR="00E12F36" w:rsidRPr="00746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E12F36" w:rsidRPr="00746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Мичурина</w:t>
      </w:r>
      <w:r w:rsidR="00E12F36" w:rsidRPr="00746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Мичуринск</w:t>
      </w:r>
      <w:r w:rsidR="00E12F36" w:rsidRPr="00746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2006. – </w:t>
      </w:r>
      <w:r w:rsidR="00E12F36" w:rsidRPr="00100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E12F36" w:rsidRPr="00746F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161-166.</w:t>
      </w:r>
    </w:p>
    <w:bookmarkEnd w:id="1"/>
    <w:p w14:paraId="20B983CA" w14:textId="77777777" w:rsidR="00AC112A" w:rsidRPr="00746FBB" w:rsidRDefault="00AC112A" w:rsidP="003D05B9">
      <w:pPr>
        <w:tabs>
          <w:tab w:val="left" w:pos="27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1AFC8" w14:textId="3D28A7D5" w:rsidR="00395B80" w:rsidRDefault="00395B80" w:rsidP="00B421BC">
      <w:pPr>
        <w:tabs>
          <w:tab w:val="left" w:pos="27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421BC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5BBB6AD2" w14:textId="77777777" w:rsidR="0001178F" w:rsidRPr="00746FBB" w:rsidRDefault="0001178F" w:rsidP="00B421BC">
      <w:pPr>
        <w:tabs>
          <w:tab w:val="left" w:pos="27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C14580" w14:textId="77777777" w:rsidR="004F399D" w:rsidRPr="00746FBB" w:rsidRDefault="004F399D" w:rsidP="0001178F">
      <w:pPr>
        <w:tabs>
          <w:tab w:val="left" w:pos="851"/>
          <w:tab w:val="left" w:pos="27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FBB">
        <w:rPr>
          <w:rFonts w:ascii="Times New Roman" w:hAnsi="Times New Roman" w:cs="Times New Roman"/>
          <w:sz w:val="24"/>
          <w:szCs w:val="24"/>
        </w:rPr>
        <w:t>1.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Gudkovskij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Sovremennye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kompleksy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znanij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osnova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upravleniya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produktivnost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>'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yu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nasazhdenij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kachestvom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plodov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yabloni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/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Gudkovskij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,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Kozhina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,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YU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Nazarova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>//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Nauch</w:t>
      </w:r>
      <w:r w:rsidRPr="00746FBB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praktich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osnovy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uskoreniya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importozameshcheniya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produkcii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sadovodstva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: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sb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konf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Michurinsk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naukograd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RF</w:t>
      </w:r>
      <w:r w:rsidRPr="00746FBB">
        <w:rPr>
          <w:rFonts w:ascii="Times New Roman" w:hAnsi="Times New Roman" w:cs="Times New Roman"/>
          <w:sz w:val="24"/>
          <w:szCs w:val="24"/>
        </w:rPr>
        <w:t>,2017.-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46FBB">
        <w:rPr>
          <w:rFonts w:ascii="Times New Roman" w:hAnsi="Times New Roman" w:cs="Times New Roman"/>
          <w:sz w:val="24"/>
          <w:szCs w:val="24"/>
        </w:rPr>
        <w:t>.17-18.</w:t>
      </w:r>
    </w:p>
    <w:p w14:paraId="68942207" w14:textId="77777777" w:rsidR="004F399D" w:rsidRPr="00C0790B" w:rsidRDefault="004F399D" w:rsidP="0001178F">
      <w:pPr>
        <w:tabs>
          <w:tab w:val="left" w:pos="851"/>
          <w:tab w:val="left" w:pos="27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FBB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Doroshenko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Agrobiologicheskie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aspekty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uskorennogo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vyrashchivaniya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razvetvlennyh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sazhencev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Doroshenko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46FBB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Zadorozhnij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46FBB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Ryazanova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746FBB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Slyusarev</w:t>
      </w:r>
      <w:proofErr w:type="spellEnd"/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46FB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46FB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746F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. 2023. –  № 4 (106). –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0790B">
        <w:rPr>
          <w:rFonts w:ascii="Times New Roman" w:hAnsi="Times New Roman" w:cs="Times New Roman"/>
          <w:sz w:val="24"/>
          <w:szCs w:val="24"/>
        </w:rPr>
        <w:t>.90-93.</w:t>
      </w:r>
    </w:p>
    <w:p w14:paraId="15EA6147" w14:textId="77777777" w:rsidR="004F399D" w:rsidRPr="004F399D" w:rsidRDefault="004F399D" w:rsidP="0001178F">
      <w:pPr>
        <w:tabs>
          <w:tab w:val="left" w:pos="851"/>
          <w:tab w:val="left" w:pos="27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790B">
        <w:rPr>
          <w:rFonts w:ascii="Times New Roman" w:hAnsi="Times New Roman" w:cs="Times New Roman"/>
          <w:sz w:val="24"/>
          <w:szCs w:val="24"/>
        </w:rPr>
        <w:t>3.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Mishurov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0790B">
        <w:rPr>
          <w:rFonts w:ascii="Times New Roman" w:hAnsi="Times New Roman" w:cs="Times New Roman"/>
          <w:sz w:val="24"/>
          <w:szCs w:val="24"/>
        </w:rPr>
        <w:t>.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079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Innovacionnye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tekhnologii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vyrashchivaniya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vysokokachestvennogo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posadochnogo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materiala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mnogoletnih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plodovyh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kull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>'</w:t>
      </w:r>
      <w:r w:rsidRPr="004F399D">
        <w:rPr>
          <w:rFonts w:ascii="Times New Roman" w:hAnsi="Times New Roman" w:cs="Times New Roman"/>
          <w:sz w:val="24"/>
          <w:szCs w:val="24"/>
          <w:lang w:val="en-US"/>
        </w:rPr>
        <w:t>tur</w:t>
      </w:r>
      <w:r w:rsidRPr="00C0790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analit</w:t>
      </w:r>
      <w:proofErr w:type="spellEnd"/>
      <w:r w:rsidRPr="00C079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Obzor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/N.P.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Mishurov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dr.]. – M.: FGBNU «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Rosinformagrotekh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>», 2020. – 96 s.</w:t>
      </w:r>
    </w:p>
    <w:p w14:paraId="5BA2A87F" w14:textId="77777777" w:rsidR="004F399D" w:rsidRPr="004F399D" w:rsidRDefault="004F399D" w:rsidP="0001178F">
      <w:pPr>
        <w:tabs>
          <w:tab w:val="left" w:pos="851"/>
          <w:tab w:val="left" w:pos="27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4.Patent RF  № 2765239 C1, 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Sposob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opredeleniya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dopustimogo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uplotneniya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derev'ev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ryadu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sozdanii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skoroplodnyh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nasazhdenij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yabloni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Doroshenko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T. N.,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Ryazanova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L. G.,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Gegechkori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B. S.,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Bozhkov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V. V. [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dr.];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zayavitel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patentoobladatel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' 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. – № 2021116246 :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zayav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. 03.06.2021 :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opub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>. 27.01.2022.</w:t>
      </w:r>
    </w:p>
    <w:p w14:paraId="0A2709D3" w14:textId="77777777" w:rsidR="00395B80" w:rsidRPr="003D05B9" w:rsidRDefault="004F399D" w:rsidP="0001178F">
      <w:pPr>
        <w:tabs>
          <w:tab w:val="left" w:pos="851"/>
          <w:tab w:val="left" w:pos="27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5.CHuprynin A.YU.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Vliyanie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agrotekhnicheskih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meropriyatij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biologicheski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aktivnyh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veshchestv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vetvlenie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odnoletnih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sazhencev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yabloni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/ A. YU.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CHuprynin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, L. V.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Grigor'eva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Nauchnye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osnovy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effektivnogo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sadovodstva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: Tr. VNII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sadovodstva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. I.V.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Michurina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proofErr w:type="spellStart"/>
      <w:r w:rsidRPr="004F399D">
        <w:rPr>
          <w:rFonts w:ascii="Times New Roman" w:hAnsi="Times New Roman" w:cs="Times New Roman"/>
          <w:sz w:val="24"/>
          <w:szCs w:val="24"/>
          <w:lang w:val="en-US"/>
        </w:rPr>
        <w:t>Michurinsk</w:t>
      </w:r>
      <w:proofErr w:type="spellEnd"/>
      <w:r w:rsidRPr="004F399D">
        <w:rPr>
          <w:rFonts w:ascii="Times New Roman" w:hAnsi="Times New Roman" w:cs="Times New Roman"/>
          <w:sz w:val="24"/>
          <w:szCs w:val="24"/>
          <w:lang w:val="en-US"/>
        </w:rPr>
        <w:t>, 2006. – S. 161-166.</w:t>
      </w:r>
    </w:p>
    <w:p w14:paraId="16B09688" w14:textId="77777777" w:rsidR="00F42465" w:rsidRPr="00F42465" w:rsidRDefault="00F42465" w:rsidP="00A0528C">
      <w:pPr>
        <w:tabs>
          <w:tab w:val="left" w:pos="27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42465" w:rsidRPr="00F42465" w:rsidSect="00C0790B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5A6A" w14:textId="77777777" w:rsidR="00993B8F" w:rsidRDefault="00993B8F" w:rsidP="000A35F9">
      <w:pPr>
        <w:spacing w:after="0" w:line="240" w:lineRule="auto"/>
      </w:pPr>
      <w:r>
        <w:separator/>
      </w:r>
    </w:p>
  </w:endnote>
  <w:endnote w:type="continuationSeparator" w:id="0">
    <w:p w14:paraId="594C5F4C" w14:textId="77777777" w:rsidR="00993B8F" w:rsidRDefault="00993B8F" w:rsidP="000A3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7092" w14:textId="488BD5C8" w:rsidR="00806DBC" w:rsidRPr="00125ADB" w:rsidRDefault="00125ADB">
    <w:pPr>
      <w:pStyle w:val="Footer"/>
      <w:rPr>
        <w:lang w:val="en-US"/>
      </w:rPr>
    </w:pPr>
    <w:hyperlink r:id="rId1" w:history="1">
      <w:r w:rsidRPr="00352EBD">
        <w:rPr>
          <w:rStyle w:val="Hyperlink"/>
          <w:rFonts w:ascii="Times New Roman" w:hAnsi="Times New Roman" w:cs="Times New Roman"/>
          <w:sz w:val="24"/>
          <w:szCs w:val="24"/>
        </w:rPr>
        <w:t>http://ej.kubagro.ru/202</w:t>
      </w:r>
      <w:r w:rsidRPr="00352EB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5</w:t>
      </w:r>
      <w:r w:rsidRPr="00352EBD">
        <w:rPr>
          <w:rStyle w:val="Hyperlink"/>
          <w:rFonts w:ascii="Times New Roman" w:hAnsi="Times New Roman" w:cs="Times New Roman"/>
          <w:sz w:val="24"/>
          <w:szCs w:val="24"/>
        </w:rPr>
        <w:t>/01/pdf/0</w:t>
      </w:r>
      <w:r w:rsidRPr="00352EB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5</w:t>
      </w:r>
      <w:r w:rsidRPr="00352EBD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C747" w14:textId="77777777" w:rsidR="00993B8F" w:rsidRDefault="00993B8F" w:rsidP="000A35F9">
      <w:pPr>
        <w:spacing w:after="0" w:line="240" w:lineRule="auto"/>
      </w:pPr>
      <w:r>
        <w:separator/>
      </w:r>
    </w:p>
  </w:footnote>
  <w:footnote w:type="continuationSeparator" w:id="0">
    <w:p w14:paraId="28747E33" w14:textId="77777777" w:rsidR="00993B8F" w:rsidRDefault="00993B8F" w:rsidP="000A3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93284403"/>
      <w:docPartObj>
        <w:docPartGallery w:val="Page Numbers (Top of Page)"/>
        <w:docPartUnique/>
      </w:docPartObj>
    </w:sdtPr>
    <w:sdtContent>
      <w:p w14:paraId="659DC644" w14:textId="5C191D85" w:rsidR="00806DBC" w:rsidRDefault="00806DBC" w:rsidP="00352EB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1172AD" w14:textId="77777777" w:rsidR="00806DBC" w:rsidRDefault="00806DBC" w:rsidP="00806DB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1457171330"/>
      <w:docPartObj>
        <w:docPartGallery w:val="Page Numbers (Top of Page)"/>
        <w:docPartUnique/>
      </w:docPartObj>
    </w:sdtPr>
    <w:sdtContent>
      <w:p w14:paraId="3624C3EA" w14:textId="091DCFAE" w:rsidR="00806DBC" w:rsidRPr="00806DBC" w:rsidRDefault="00806DBC" w:rsidP="00352EB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806DB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806DBC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806DB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806DBC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806DB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416010157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78411477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 w:cs="Times New Roman"/>
              </w:rPr>
              <w:id w:val="-2069018322"/>
              <w:docPartObj>
                <w:docPartGallery w:val="Page Numbers (Top of Page)"/>
                <w:docPartUnique/>
              </w:docPartObj>
            </w:sdtPr>
            <w:sdtEndPr>
              <w:rPr>
                <w:sz w:val="24"/>
                <w:szCs w:val="24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280484810"/>
                  <w:docPartObj>
                    <w:docPartGallery w:val="Page Numbers (Top of Page)"/>
                    <w:docPartUnique/>
                  </w:docPartObj>
                </w:sdtPr>
                <w:sdtContent>
                  <w:p w14:paraId="5ECC4FA7" w14:textId="6822A463" w:rsidR="000A35F9" w:rsidRPr="00806DBC" w:rsidRDefault="00806DBC" w:rsidP="00806DBC">
                    <w:pPr>
                      <w:pStyle w:val="Header"/>
                      <w:tabs>
                        <w:tab w:val="center" w:pos="4844"/>
                        <w:tab w:val="right" w:pos="9689"/>
                      </w:tabs>
                      <w:ind w:right="36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2606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Научный журнал </w:t>
                    </w:r>
                    <w:proofErr w:type="spellStart"/>
                    <w:r w:rsidRPr="002606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КубГАУ</w:t>
                    </w:r>
                    <w:proofErr w:type="spellEnd"/>
                    <w:r w:rsidRPr="002606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, №205(0</w:t>
                    </w:r>
                    <w:r w:rsidRPr="002606A8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</w:t>
                    </w:r>
                    <w:r w:rsidRPr="002606A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), 2025 год</w:t>
                    </w:r>
                  </w:p>
                </w:sdtContent>
              </w:sdt>
            </w:sdtContent>
          </w:sdt>
        </w:sdtContent>
      </w:sdt>
    </w:sdtContent>
  </w:sdt>
  <w:p w14:paraId="5F18A1E4" w14:textId="77777777" w:rsidR="000A35F9" w:rsidRDefault="000A35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0E2"/>
    <w:rsid w:val="00003F4A"/>
    <w:rsid w:val="0001178F"/>
    <w:rsid w:val="000123F0"/>
    <w:rsid w:val="00017703"/>
    <w:rsid w:val="000179BA"/>
    <w:rsid w:val="00031566"/>
    <w:rsid w:val="00035780"/>
    <w:rsid w:val="00040552"/>
    <w:rsid w:val="00042147"/>
    <w:rsid w:val="000469EB"/>
    <w:rsid w:val="00050B64"/>
    <w:rsid w:val="00062190"/>
    <w:rsid w:val="00062F60"/>
    <w:rsid w:val="000635BE"/>
    <w:rsid w:val="0007072D"/>
    <w:rsid w:val="00081393"/>
    <w:rsid w:val="00084FB6"/>
    <w:rsid w:val="000A21EE"/>
    <w:rsid w:val="000A35F9"/>
    <w:rsid w:val="000B2B70"/>
    <w:rsid w:val="000C46F9"/>
    <w:rsid w:val="000D7FC1"/>
    <w:rsid w:val="000E2313"/>
    <w:rsid w:val="00100435"/>
    <w:rsid w:val="001027A8"/>
    <w:rsid w:val="00104ED3"/>
    <w:rsid w:val="00125ADB"/>
    <w:rsid w:val="00131F18"/>
    <w:rsid w:val="00142643"/>
    <w:rsid w:val="00161072"/>
    <w:rsid w:val="001624CA"/>
    <w:rsid w:val="00164FA9"/>
    <w:rsid w:val="00166047"/>
    <w:rsid w:val="0018099D"/>
    <w:rsid w:val="00190E48"/>
    <w:rsid w:val="001A26F6"/>
    <w:rsid w:val="001B4C46"/>
    <w:rsid w:val="001C3679"/>
    <w:rsid w:val="001E30D0"/>
    <w:rsid w:val="001F06FE"/>
    <w:rsid w:val="001F1E42"/>
    <w:rsid w:val="001F2DE8"/>
    <w:rsid w:val="001F3B14"/>
    <w:rsid w:val="001F4E38"/>
    <w:rsid w:val="00201EF0"/>
    <w:rsid w:val="002116A0"/>
    <w:rsid w:val="0021409A"/>
    <w:rsid w:val="00214373"/>
    <w:rsid w:val="00215729"/>
    <w:rsid w:val="00223A13"/>
    <w:rsid w:val="00225E11"/>
    <w:rsid w:val="00227A1C"/>
    <w:rsid w:val="00235211"/>
    <w:rsid w:val="002479D6"/>
    <w:rsid w:val="0025057A"/>
    <w:rsid w:val="00276474"/>
    <w:rsid w:val="00290B42"/>
    <w:rsid w:val="0029184B"/>
    <w:rsid w:val="002955D4"/>
    <w:rsid w:val="002A13C2"/>
    <w:rsid w:val="002A4942"/>
    <w:rsid w:val="002A534D"/>
    <w:rsid w:val="002B0B45"/>
    <w:rsid w:val="002B4618"/>
    <w:rsid w:val="002C72E4"/>
    <w:rsid w:val="002D743E"/>
    <w:rsid w:val="002E1F84"/>
    <w:rsid w:val="002E4EFC"/>
    <w:rsid w:val="002E5CB5"/>
    <w:rsid w:val="002F1A2F"/>
    <w:rsid w:val="002F6956"/>
    <w:rsid w:val="002F6FBC"/>
    <w:rsid w:val="00314DCF"/>
    <w:rsid w:val="00326EA3"/>
    <w:rsid w:val="003330B2"/>
    <w:rsid w:val="003358D0"/>
    <w:rsid w:val="0034159F"/>
    <w:rsid w:val="00347BFF"/>
    <w:rsid w:val="00367A43"/>
    <w:rsid w:val="00367B0D"/>
    <w:rsid w:val="0037253B"/>
    <w:rsid w:val="00374856"/>
    <w:rsid w:val="00376279"/>
    <w:rsid w:val="0038251A"/>
    <w:rsid w:val="00384B5E"/>
    <w:rsid w:val="00395B80"/>
    <w:rsid w:val="003A0480"/>
    <w:rsid w:val="003B6D21"/>
    <w:rsid w:val="003C1ED2"/>
    <w:rsid w:val="003D05B9"/>
    <w:rsid w:val="003F2657"/>
    <w:rsid w:val="0040174B"/>
    <w:rsid w:val="004073D1"/>
    <w:rsid w:val="00407DCE"/>
    <w:rsid w:val="00420035"/>
    <w:rsid w:val="004207BD"/>
    <w:rsid w:val="00421F3F"/>
    <w:rsid w:val="00426CA2"/>
    <w:rsid w:val="00440C89"/>
    <w:rsid w:val="0045181E"/>
    <w:rsid w:val="0045425A"/>
    <w:rsid w:val="00463EA1"/>
    <w:rsid w:val="0048498F"/>
    <w:rsid w:val="004D4AC7"/>
    <w:rsid w:val="004F2090"/>
    <w:rsid w:val="004F2491"/>
    <w:rsid w:val="004F399D"/>
    <w:rsid w:val="00517477"/>
    <w:rsid w:val="00517E8C"/>
    <w:rsid w:val="00532230"/>
    <w:rsid w:val="00543235"/>
    <w:rsid w:val="00543943"/>
    <w:rsid w:val="00550F92"/>
    <w:rsid w:val="0055386B"/>
    <w:rsid w:val="00566D93"/>
    <w:rsid w:val="00572683"/>
    <w:rsid w:val="005760E0"/>
    <w:rsid w:val="00590518"/>
    <w:rsid w:val="005A1337"/>
    <w:rsid w:val="005B2C06"/>
    <w:rsid w:val="005C04C4"/>
    <w:rsid w:val="005C291B"/>
    <w:rsid w:val="005C2EC3"/>
    <w:rsid w:val="005E7513"/>
    <w:rsid w:val="00600AAC"/>
    <w:rsid w:val="006131AE"/>
    <w:rsid w:val="00617F6B"/>
    <w:rsid w:val="006362C1"/>
    <w:rsid w:val="006412BF"/>
    <w:rsid w:val="0064171B"/>
    <w:rsid w:val="00642DBE"/>
    <w:rsid w:val="006476EC"/>
    <w:rsid w:val="006528D1"/>
    <w:rsid w:val="006631E7"/>
    <w:rsid w:val="00665039"/>
    <w:rsid w:val="00665AFF"/>
    <w:rsid w:val="00675357"/>
    <w:rsid w:val="00675582"/>
    <w:rsid w:val="00675BDC"/>
    <w:rsid w:val="006774CF"/>
    <w:rsid w:val="00680663"/>
    <w:rsid w:val="00684AB0"/>
    <w:rsid w:val="00685402"/>
    <w:rsid w:val="00692AF9"/>
    <w:rsid w:val="006A77ED"/>
    <w:rsid w:val="006C3D01"/>
    <w:rsid w:val="006C7FED"/>
    <w:rsid w:val="006D28C2"/>
    <w:rsid w:val="006E6305"/>
    <w:rsid w:val="006F636F"/>
    <w:rsid w:val="00704337"/>
    <w:rsid w:val="007051D0"/>
    <w:rsid w:val="00711B26"/>
    <w:rsid w:val="00720840"/>
    <w:rsid w:val="00724582"/>
    <w:rsid w:val="00732A48"/>
    <w:rsid w:val="0074345B"/>
    <w:rsid w:val="00746FBB"/>
    <w:rsid w:val="007547FF"/>
    <w:rsid w:val="007572E5"/>
    <w:rsid w:val="0076062B"/>
    <w:rsid w:val="00761A32"/>
    <w:rsid w:val="00767A96"/>
    <w:rsid w:val="00773DED"/>
    <w:rsid w:val="007928CE"/>
    <w:rsid w:val="00793666"/>
    <w:rsid w:val="007961B8"/>
    <w:rsid w:val="00796C71"/>
    <w:rsid w:val="007A10D7"/>
    <w:rsid w:val="007A3092"/>
    <w:rsid w:val="007A31D0"/>
    <w:rsid w:val="007A39C2"/>
    <w:rsid w:val="007F40E2"/>
    <w:rsid w:val="007F616D"/>
    <w:rsid w:val="00806DBC"/>
    <w:rsid w:val="00822456"/>
    <w:rsid w:val="00835597"/>
    <w:rsid w:val="00836197"/>
    <w:rsid w:val="0086340D"/>
    <w:rsid w:val="00872EE4"/>
    <w:rsid w:val="0087575E"/>
    <w:rsid w:val="00882509"/>
    <w:rsid w:val="00882745"/>
    <w:rsid w:val="008869E0"/>
    <w:rsid w:val="0089283A"/>
    <w:rsid w:val="00897189"/>
    <w:rsid w:val="008976CE"/>
    <w:rsid w:val="00897C03"/>
    <w:rsid w:val="008A2EFB"/>
    <w:rsid w:val="008B07C6"/>
    <w:rsid w:val="008B6534"/>
    <w:rsid w:val="008C3BEB"/>
    <w:rsid w:val="008C7057"/>
    <w:rsid w:val="008D1F36"/>
    <w:rsid w:val="008D6D3D"/>
    <w:rsid w:val="008F1B23"/>
    <w:rsid w:val="00907585"/>
    <w:rsid w:val="00911F5C"/>
    <w:rsid w:val="009150C4"/>
    <w:rsid w:val="00915ADF"/>
    <w:rsid w:val="00932111"/>
    <w:rsid w:val="009342BE"/>
    <w:rsid w:val="00935DBA"/>
    <w:rsid w:val="00942638"/>
    <w:rsid w:val="00943ADE"/>
    <w:rsid w:val="009479C6"/>
    <w:rsid w:val="00950076"/>
    <w:rsid w:val="00957C4E"/>
    <w:rsid w:val="009714FF"/>
    <w:rsid w:val="00980FD9"/>
    <w:rsid w:val="00990F8A"/>
    <w:rsid w:val="00990FAB"/>
    <w:rsid w:val="00993B8F"/>
    <w:rsid w:val="009A1454"/>
    <w:rsid w:val="009A487C"/>
    <w:rsid w:val="009B076E"/>
    <w:rsid w:val="009B712B"/>
    <w:rsid w:val="009C179C"/>
    <w:rsid w:val="009C18DF"/>
    <w:rsid w:val="009D1943"/>
    <w:rsid w:val="009D1CD7"/>
    <w:rsid w:val="009D4FB4"/>
    <w:rsid w:val="009D7AAD"/>
    <w:rsid w:val="009D7EF8"/>
    <w:rsid w:val="00A02CF4"/>
    <w:rsid w:val="00A0528C"/>
    <w:rsid w:val="00A13559"/>
    <w:rsid w:val="00A13D43"/>
    <w:rsid w:val="00A151FF"/>
    <w:rsid w:val="00A231B8"/>
    <w:rsid w:val="00A27161"/>
    <w:rsid w:val="00A376D6"/>
    <w:rsid w:val="00A37B51"/>
    <w:rsid w:val="00A46715"/>
    <w:rsid w:val="00A47318"/>
    <w:rsid w:val="00A507DF"/>
    <w:rsid w:val="00A564CE"/>
    <w:rsid w:val="00A61847"/>
    <w:rsid w:val="00A63DA3"/>
    <w:rsid w:val="00A704BF"/>
    <w:rsid w:val="00A7692C"/>
    <w:rsid w:val="00A87B66"/>
    <w:rsid w:val="00A903F0"/>
    <w:rsid w:val="00AA4BA3"/>
    <w:rsid w:val="00AB126A"/>
    <w:rsid w:val="00AC112A"/>
    <w:rsid w:val="00AC2EF7"/>
    <w:rsid w:val="00AE0EB1"/>
    <w:rsid w:val="00AE11A8"/>
    <w:rsid w:val="00B03AB0"/>
    <w:rsid w:val="00B147A1"/>
    <w:rsid w:val="00B16FE0"/>
    <w:rsid w:val="00B21F7E"/>
    <w:rsid w:val="00B30475"/>
    <w:rsid w:val="00B407FD"/>
    <w:rsid w:val="00B421BC"/>
    <w:rsid w:val="00B42462"/>
    <w:rsid w:val="00B43D37"/>
    <w:rsid w:val="00B4408F"/>
    <w:rsid w:val="00B47566"/>
    <w:rsid w:val="00B54B72"/>
    <w:rsid w:val="00B55A6C"/>
    <w:rsid w:val="00B73E81"/>
    <w:rsid w:val="00B753DB"/>
    <w:rsid w:val="00B92028"/>
    <w:rsid w:val="00BA29F4"/>
    <w:rsid w:val="00BA59EA"/>
    <w:rsid w:val="00BB01D9"/>
    <w:rsid w:val="00BB5F8D"/>
    <w:rsid w:val="00BB6842"/>
    <w:rsid w:val="00BB78CA"/>
    <w:rsid w:val="00BC1265"/>
    <w:rsid w:val="00BC127D"/>
    <w:rsid w:val="00BC3EC5"/>
    <w:rsid w:val="00BD0BC3"/>
    <w:rsid w:val="00BD1432"/>
    <w:rsid w:val="00BD7760"/>
    <w:rsid w:val="00BE33C5"/>
    <w:rsid w:val="00BF15C3"/>
    <w:rsid w:val="00BF1EDA"/>
    <w:rsid w:val="00C007E1"/>
    <w:rsid w:val="00C0322D"/>
    <w:rsid w:val="00C0644D"/>
    <w:rsid w:val="00C0790B"/>
    <w:rsid w:val="00C17BD7"/>
    <w:rsid w:val="00C210AF"/>
    <w:rsid w:val="00C318CA"/>
    <w:rsid w:val="00C43956"/>
    <w:rsid w:val="00C526BA"/>
    <w:rsid w:val="00C7485E"/>
    <w:rsid w:val="00C7586D"/>
    <w:rsid w:val="00C97E43"/>
    <w:rsid w:val="00CA6018"/>
    <w:rsid w:val="00CB048E"/>
    <w:rsid w:val="00CC2E59"/>
    <w:rsid w:val="00CD08BD"/>
    <w:rsid w:val="00CD7796"/>
    <w:rsid w:val="00CE2DB8"/>
    <w:rsid w:val="00CE5797"/>
    <w:rsid w:val="00CE5F29"/>
    <w:rsid w:val="00CE7C64"/>
    <w:rsid w:val="00CF15C0"/>
    <w:rsid w:val="00CF18E6"/>
    <w:rsid w:val="00CF2AA2"/>
    <w:rsid w:val="00D13D2C"/>
    <w:rsid w:val="00D2151E"/>
    <w:rsid w:val="00D23E2F"/>
    <w:rsid w:val="00D2613A"/>
    <w:rsid w:val="00D272C2"/>
    <w:rsid w:val="00D27D75"/>
    <w:rsid w:val="00D27E8F"/>
    <w:rsid w:val="00D318F0"/>
    <w:rsid w:val="00D40866"/>
    <w:rsid w:val="00D43BEE"/>
    <w:rsid w:val="00D61CE7"/>
    <w:rsid w:val="00D6563C"/>
    <w:rsid w:val="00D75630"/>
    <w:rsid w:val="00D81821"/>
    <w:rsid w:val="00D81883"/>
    <w:rsid w:val="00D82B87"/>
    <w:rsid w:val="00D86EC6"/>
    <w:rsid w:val="00D936F2"/>
    <w:rsid w:val="00D93793"/>
    <w:rsid w:val="00DA0D2E"/>
    <w:rsid w:val="00DA1AEA"/>
    <w:rsid w:val="00DA69FA"/>
    <w:rsid w:val="00DA7F9D"/>
    <w:rsid w:val="00DB16B3"/>
    <w:rsid w:val="00DB2CEA"/>
    <w:rsid w:val="00DB74ED"/>
    <w:rsid w:val="00DC1303"/>
    <w:rsid w:val="00DE1099"/>
    <w:rsid w:val="00E01F24"/>
    <w:rsid w:val="00E11E00"/>
    <w:rsid w:val="00E12F36"/>
    <w:rsid w:val="00E332AE"/>
    <w:rsid w:val="00E33386"/>
    <w:rsid w:val="00E34A4A"/>
    <w:rsid w:val="00E62F1A"/>
    <w:rsid w:val="00E652C7"/>
    <w:rsid w:val="00E75970"/>
    <w:rsid w:val="00E908CE"/>
    <w:rsid w:val="00EA3A70"/>
    <w:rsid w:val="00EB0E69"/>
    <w:rsid w:val="00EB19EF"/>
    <w:rsid w:val="00EB1FE1"/>
    <w:rsid w:val="00EB7993"/>
    <w:rsid w:val="00EC134C"/>
    <w:rsid w:val="00EC6CF7"/>
    <w:rsid w:val="00ED3816"/>
    <w:rsid w:val="00ED7EBD"/>
    <w:rsid w:val="00EE3D9F"/>
    <w:rsid w:val="00EF1399"/>
    <w:rsid w:val="00F07298"/>
    <w:rsid w:val="00F10D23"/>
    <w:rsid w:val="00F118D2"/>
    <w:rsid w:val="00F16775"/>
    <w:rsid w:val="00F26E8E"/>
    <w:rsid w:val="00F42465"/>
    <w:rsid w:val="00F43F02"/>
    <w:rsid w:val="00F501CD"/>
    <w:rsid w:val="00F61FD6"/>
    <w:rsid w:val="00F62FD9"/>
    <w:rsid w:val="00F70C2B"/>
    <w:rsid w:val="00F71F34"/>
    <w:rsid w:val="00F76368"/>
    <w:rsid w:val="00F7678C"/>
    <w:rsid w:val="00F8083D"/>
    <w:rsid w:val="00F85CF0"/>
    <w:rsid w:val="00F96BAF"/>
    <w:rsid w:val="00FB443D"/>
    <w:rsid w:val="00FC08CA"/>
    <w:rsid w:val="00FD430F"/>
    <w:rsid w:val="00FD6311"/>
    <w:rsid w:val="00FE23B9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9F90AF"/>
  <w15:docId w15:val="{06D8BDC7-E7C3-8646-AC80-5019DB41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3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D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A3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F9"/>
  </w:style>
  <w:style w:type="paragraph" w:styleId="Footer">
    <w:name w:val="footer"/>
    <w:basedOn w:val="Normal"/>
    <w:link w:val="FooterChar"/>
    <w:uiPriority w:val="99"/>
    <w:unhideWhenUsed/>
    <w:rsid w:val="000A3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F9"/>
  </w:style>
  <w:style w:type="character" w:styleId="Hyperlink">
    <w:name w:val="Hyperlink"/>
    <w:basedOn w:val="DefaultParagraphFont"/>
    <w:uiPriority w:val="99"/>
    <w:unhideWhenUsed/>
    <w:rsid w:val="00990F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3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2F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AC112A"/>
    <w:rPr>
      <w:rFonts w:ascii="Arial Narrow" w:hAnsi="Arial Narrow" w:hint="default"/>
      <w:b w:val="0"/>
      <w:bCs w:val="0"/>
      <w:i w:val="0"/>
      <w:iCs w:val="0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0790B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806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9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da.agro@mail.ru" TargetMode="Externa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uda.agro@mail.ru" TargetMode="Externa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x.doi.org/10.21515/1990-4665-205-0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doroshenko-t.n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da.agro@mail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5/01/pdf/0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42918-588C-4221-926D-D37492C5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8</Pages>
  <Words>2189</Words>
  <Characters>12480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220</cp:revision>
  <cp:lastPrinted>2023-11-09T09:01:00Z</cp:lastPrinted>
  <dcterms:created xsi:type="dcterms:W3CDTF">2023-10-27T07:17:00Z</dcterms:created>
  <dcterms:modified xsi:type="dcterms:W3CDTF">2025-01-27T21:27:00Z</dcterms:modified>
</cp:coreProperties>
</file>