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641"/>
      </w:tblGrid>
      <w:tr w:rsidR="00D7266B" w:rsidRPr="007B6B4F" w14:paraId="4E1AFD47" w14:textId="77777777" w:rsidTr="00540065">
        <w:tc>
          <w:tcPr>
            <w:tcW w:w="4672" w:type="dxa"/>
          </w:tcPr>
          <w:p w14:paraId="6D8E7712" w14:textId="1305F7CE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УДК </w:t>
            </w:r>
            <w:r w:rsidR="00802F1A" w:rsidRPr="00F4523B">
              <w:rPr>
                <w:rFonts w:ascii="Times New Roman" w:hAnsi="Times New Roman" w:cs="Times New Roman"/>
                <w:sz w:val="20"/>
                <w:szCs w:val="20"/>
              </w:rPr>
              <w:t>636.087.36</w:t>
            </w:r>
          </w:p>
          <w:p w14:paraId="0D7ADB63" w14:textId="77777777" w:rsidR="00D7266B" w:rsidRPr="00F4523B" w:rsidRDefault="00D7266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3F2388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4.3.1 Технологии машины и оборудование для агропромышленного комплекса (технические науки)</w:t>
            </w:r>
          </w:p>
          <w:p w14:paraId="3A42E595" w14:textId="77777777" w:rsidR="00D7266B" w:rsidRPr="00F4523B" w:rsidRDefault="00D7266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6E626A" w14:textId="77777777" w:rsidR="00D7266B" w:rsidRPr="00F4523B" w:rsidRDefault="00802F1A" w:rsidP="005400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b/>
                <w:sz w:val="20"/>
                <w:szCs w:val="20"/>
              </w:rPr>
              <w:t>ПОЛЕЗНЫЕ НУТРИЕНТЫ ЛИЧИНКИ HERMETIA ILLUCENS И СПОСОБЫ ИХ ПОЛУЧЕНИЯ</w:t>
            </w:r>
          </w:p>
          <w:p w14:paraId="2CC25BD1" w14:textId="77777777" w:rsidR="00D7266B" w:rsidRPr="00F4523B" w:rsidRDefault="00D7266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493C90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Мальцева Татьяна Александровна</w:t>
            </w:r>
          </w:p>
          <w:p w14:paraId="0FA53FC6" w14:textId="77777777" w:rsidR="00D7266B" w:rsidRPr="00F4523B" w:rsidRDefault="00F361D3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канд. техн. наук</w:t>
            </w:r>
          </w:p>
          <w:p w14:paraId="518C5224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-код: 7418-8531</w:t>
            </w:r>
          </w:p>
          <w:p w14:paraId="0F38064C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523B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>tamalceva</w:t>
            </w:r>
            <w:proofErr w:type="spellEnd"/>
            <w:r w:rsidRPr="00F4523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F4523B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>donstu</w:t>
            </w:r>
            <w:proofErr w:type="spellEnd"/>
            <w:r w:rsidRPr="00F4523B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F4523B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73565591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i/>
                <w:sz w:val="20"/>
                <w:szCs w:val="20"/>
              </w:rPr>
              <w:t>Донской государственный техническ</w:t>
            </w:r>
            <w:r w:rsidR="00CB5AA7" w:rsidRPr="00F4523B">
              <w:rPr>
                <w:rFonts w:ascii="Times New Roman" w:hAnsi="Times New Roman" w:cs="Times New Roman"/>
                <w:i/>
                <w:sz w:val="20"/>
                <w:szCs w:val="20"/>
              </w:rPr>
              <w:t>ий университет, Ростов-на-Дону</w:t>
            </w:r>
          </w:p>
          <w:p w14:paraId="521D9236" w14:textId="77777777" w:rsidR="0017737B" w:rsidRPr="00F4523B" w:rsidRDefault="0017737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7F093E" w14:textId="77777777" w:rsidR="00916CDA" w:rsidRPr="00F4523B" w:rsidRDefault="00916CDA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Шевченко Виктория Николаевна</w:t>
            </w:r>
          </w:p>
          <w:p w14:paraId="4B927161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канд. биол. наук</w:t>
            </w:r>
          </w:p>
          <w:p w14:paraId="4C14789E" w14:textId="77777777" w:rsidR="001222FD" w:rsidRPr="00F4523B" w:rsidRDefault="001222FD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-код:</w:t>
            </w:r>
            <w:r w:rsidR="005D3C06"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 5860-1478</w:t>
            </w:r>
          </w:p>
          <w:p w14:paraId="48643232" w14:textId="77777777" w:rsidR="00802F1A" w:rsidRPr="00F4523B" w:rsidRDefault="00802F1A" w:rsidP="0054006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i/>
                <w:sz w:val="20"/>
                <w:szCs w:val="20"/>
              </w:rPr>
              <w:t>Донской государственный технический университет, Ростов-на-Дону</w:t>
            </w:r>
          </w:p>
          <w:p w14:paraId="46E6781D" w14:textId="77777777" w:rsidR="00F41C78" w:rsidRPr="00F4523B" w:rsidRDefault="00F41C78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9AC31C" w14:textId="77777777" w:rsidR="0053635E" w:rsidRPr="00F4523B" w:rsidRDefault="0053635E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Головко</w:t>
            </w:r>
            <w:r w:rsidR="001222FD"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 Лилия Сергеевна</w:t>
            </w:r>
          </w:p>
          <w:p w14:paraId="563BC317" w14:textId="77777777" w:rsidR="001222FD" w:rsidRPr="00F4523B" w:rsidRDefault="001222FD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канд. мед. наук</w:t>
            </w:r>
          </w:p>
          <w:p w14:paraId="4DB832DB" w14:textId="77777777" w:rsidR="001222FD" w:rsidRPr="00F4523B" w:rsidRDefault="001222FD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-код: 6532-6105</w:t>
            </w:r>
          </w:p>
          <w:p w14:paraId="2E83CBCF" w14:textId="77777777" w:rsidR="00802F1A" w:rsidRPr="00F4523B" w:rsidRDefault="00802F1A" w:rsidP="0054006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i/>
                <w:sz w:val="20"/>
                <w:szCs w:val="20"/>
              </w:rPr>
              <w:t>Донской государственный технический университет, Ростов-на-Дону</w:t>
            </w:r>
          </w:p>
          <w:p w14:paraId="112E8C49" w14:textId="77777777" w:rsidR="00F41C78" w:rsidRPr="00F4523B" w:rsidRDefault="00F41C78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C875F5" w14:textId="77777777" w:rsidR="00916CDA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Саркисян Джульетта </w:t>
            </w:r>
            <w:proofErr w:type="spellStart"/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Славиковна</w:t>
            </w:r>
            <w:proofErr w:type="spellEnd"/>
          </w:p>
          <w:p w14:paraId="4261FCA3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4425E1BD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РИНЦ SPIN-код: 7750-6356</w:t>
            </w:r>
          </w:p>
          <w:p w14:paraId="7C51F868" w14:textId="77777777" w:rsidR="002624DC" w:rsidRPr="00F4523B" w:rsidRDefault="00972335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624DC" w:rsidRPr="00F4523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juliasarkisyan16@yandex.ru</w:t>
              </w:r>
            </w:hyperlink>
          </w:p>
          <w:p w14:paraId="6FB3AB6F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i/>
                <w:sz w:val="20"/>
                <w:szCs w:val="20"/>
              </w:rPr>
              <w:t>Донской государственный технический университет, Ростов-на-Дону</w:t>
            </w:r>
          </w:p>
          <w:p w14:paraId="5AC4B2B0" w14:textId="77777777" w:rsidR="00916CDA" w:rsidRPr="00F4523B" w:rsidRDefault="00916CDA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080365" w14:textId="4E5084FF" w:rsidR="00A80DBD" w:rsidRPr="00F4523B" w:rsidRDefault="00262B78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Производство комбикормов является одним из важнейших этапов ведения животноводства, птицеводства и промышленного рыбоводства. </w:t>
            </w:r>
            <w:r w:rsidR="00EE4FFB"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Выбор качественного, недорого и быстро воспроизводимого кормового </w:t>
            </w: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сырья</w:t>
            </w:r>
            <w:r w:rsidR="00EE4FFB"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 во многом определяет качество и стоимость конечного продукта.</w:t>
            </w: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4FFB"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Насекомые наибольшим образом подходят под данные критерии и могут служить источником необходимых макро – и микронутриентов комбикормового производства. </w:t>
            </w: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В статье представлены основные нутриенты личинки мухи </w:t>
            </w:r>
            <w:r w:rsidRPr="00F4523B">
              <w:rPr>
                <w:rFonts w:ascii="Times New Roman" w:hAnsi="Times New Roman" w:cs="Times New Roman"/>
                <w:i/>
                <w:sz w:val="20"/>
                <w:szCs w:val="20"/>
              </w:rPr>
              <w:t>Hermetia illucens</w:t>
            </w: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>: белок, жир, антимикробные пептиды, Витамин Е и лауриновая кислота. Дана краткая характеристика и способы их получения</w:t>
            </w:r>
          </w:p>
          <w:p w14:paraId="19772464" w14:textId="77777777" w:rsidR="00EE4FFB" w:rsidRPr="00F4523B" w:rsidRDefault="00EE4FF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BBDCFC" w14:textId="46E62DA5" w:rsidR="00D7266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342414" w:rsidRPr="00F4523B">
              <w:rPr>
                <w:rFonts w:ascii="Times New Roman" w:hAnsi="Times New Roman" w:cs="Times New Roman"/>
                <w:i/>
                <w:sz w:val="20"/>
                <w:szCs w:val="20"/>
              </w:rPr>
              <w:t>HERMETIA ILLUCENS</w:t>
            </w:r>
            <w:r w:rsidR="00342414" w:rsidRPr="00F4523B">
              <w:rPr>
                <w:rFonts w:ascii="Times New Roman" w:hAnsi="Times New Roman" w:cs="Times New Roman"/>
                <w:sz w:val="20"/>
                <w:szCs w:val="20"/>
              </w:rPr>
              <w:t>; КОРМ; КОМБИКОРМ; АНТИМИКРОБНЫЕ ПЕПТИДЫ; АНТИМИКРОБНЫЕ СВОЙСТВА; АКВАКУЛЬТУРА</w:t>
            </w:r>
          </w:p>
          <w:p w14:paraId="0771E31E" w14:textId="3722B703" w:rsidR="00342414" w:rsidRDefault="00342414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49D3C202" w14:textId="12DC37AE" w:rsidR="00342414" w:rsidRPr="00342414" w:rsidRDefault="00972335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</w:pPr>
            <w:hyperlink r:id="rId10" w:history="1">
              <w:r w:rsidR="00342414" w:rsidRPr="00953A00">
                <w:rPr>
                  <w:rStyle w:val="Hyperlink"/>
                  <w:rFonts w:ascii="Times New Roman" w:eastAsia="Times New Roman" w:hAnsi="Times New Roman" w:cs="Times New Roman"/>
                  <w:iCs/>
                  <w:sz w:val="20"/>
                  <w:szCs w:val="20"/>
                  <w:lang w:eastAsia="ru-RU"/>
                </w:rPr>
                <w:t>http://dx.doi.org/10.21515/1990-4665-204-0</w:t>
              </w:r>
              <w:r w:rsidR="00342414" w:rsidRPr="00953A00">
                <w:rPr>
                  <w:rStyle w:val="Hyperlink"/>
                  <w:rFonts w:ascii="Times New Roman" w:eastAsia="Times New Roman" w:hAnsi="Times New Roman" w:cs="Times New Roman"/>
                  <w:iCs/>
                  <w:sz w:val="20"/>
                  <w:szCs w:val="20"/>
                  <w:lang w:val="en-US" w:eastAsia="ru-RU"/>
                </w:rPr>
                <w:t>52</w:t>
              </w:r>
            </w:hyperlink>
            <w:r w:rsidR="0034241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64195C0D" w14:textId="77777777" w:rsidR="00D7266B" w:rsidRPr="00F4523B" w:rsidRDefault="00D7266B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3" w:type="dxa"/>
          </w:tcPr>
          <w:p w14:paraId="3BED5AE1" w14:textId="59BF62C2" w:rsidR="00D7266B" w:rsidRPr="00F4523B" w:rsidRDefault="00F4523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UDC </w:t>
            </w:r>
            <w:r w:rsidRPr="00487A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636.087.36</w:t>
            </w:r>
          </w:p>
          <w:p w14:paraId="1BC442C1" w14:textId="77777777" w:rsidR="00D7266B" w:rsidRPr="00F4523B" w:rsidRDefault="00D7266B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5341B7DC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4.3.1 Technologies machines and equipment for the agro-industrial complex (technical sciences)</w:t>
            </w:r>
          </w:p>
          <w:p w14:paraId="1B375348" w14:textId="77777777" w:rsidR="00D7266B" w:rsidRPr="00F4523B" w:rsidRDefault="00D7266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482BB43" w14:textId="77777777" w:rsidR="00D7266B" w:rsidRPr="00F4523B" w:rsidRDefault="00D7266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656C578" w14:textId="77777777" w:rsidR="00D7266B" w:rsidRPr="00F4523B" w:rsidRDefault="00F41C78" w:rsidP="005400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USEFUL NUTRIENTS OF THE HERMETIA ILLUCENS LARVA AND WAYS TO OBTAIN THEM</w:t>
            </w:r>
          </w:p>
          <w:p w14:paraId="19E2550D" w14:textId="77777777" w:rsidR="00D7266B" w:rsidRPr="00F4523B" w:rsidRDefault="00D7266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AE5A001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Maltseva Tatyana Alexandrovna</w:t>
            </w:r>
          </w:p>
          <w:p w14:paraId="7637F664" w14:textId="13F39E44" w:rsidR="00F361D3" w:rsidRPr="00F4523B" w:rsidRDefault="00F361D3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Cand.Tech.Sci</w:t>
            </w:r>
            <w:proofErr w:type="spellEnd"/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5BF444BA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7418-8531</w:t>
            </w:r>
          </w:p>
          <w:p w14:paraId="44FD6AB6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>tamalceva@donstu.ru</w:t>
            </w:r>
          </w:p>
          <w:p w14:paraId="48F3AB79" w14:textId="77777777" w:rsidR="00D7266B" w:rsidRPr="00F4523B" w:rsidRDefault="0072482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Don State Techn</w:t>
            </w:r>
            <w:r w:rsidR="00F83300" w:rsidRPr="00F4523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ical University, Rostov-on-Don</w:t>
            </w:r>
          </w:p>
          <w:p w14:paraId="47061540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F6A1F5A" w14:textId="77777777" w:rsidR="00F41C78" w:rsidRPr="00F4523B" w:rsidRDefault="00F41C78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5419723" w14:textId="77777777" w:rsidR="005D3C06" w:rsidRPr="00F4523B" w:rsidRDefault="005D3C06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Shevchenko Victoria </w:t>
            </w:r>
            <w:proofErr w:type="spellStart"/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Nikolaevna</w:t>
            </w:r>
            <w:proofErr w:type="spellEnd"/>
          </w:p>
          <w:p w14:paraId="304FF295" w14:textId="160DBF15" w:rsidR="001222FD" w:rsidRPr="00F4523B" w:rsidRDefault="00BB0F5A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</w:t>
            </w:r>
            <w:r w:rsidR="005D3C06"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Biol.</w:t>
            </w:r>
            <w:r w:rsidR="003424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5D3C06"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</w:t>
            </w:r>
            <w:proofErr w:type="spellEnd"/>
            <w:r w:rsidR="003424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061A01F1" w14:textId="77777777" w:rsidR="001222FD" w:rsidRPr="00F4523B" w:rsidRDefault="001222FD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</w:t>
            </w:r>
            <w:r w:rsidR="005D3C06"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5860-1478</w:t>
            </w:r>
          </w:p>
          <w:p w14:paraId="2EC93CCA" w14:textId="77777777" w:rsidR="0035665B" w:rsidRPr="00F4523B" w:rsidRDefault="0035665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Don State Technical University, Rostov-on-Don</w:t>
            </w:r>
          </w:p>
          <w:p w14:paraId="792DDABC" w14:textId="77777777" w:rsidR="001222FD" w:rsidRPr="00F4523B" w:rsidRDefault="001222FD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2D57D4" w14:textId="77777777" w:rsidR="0053260C" w:rsidRPr="00F4523B" w:rsidRDefault="0053260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F51D5" w14:textId="77777777" w:rsidR="00BB0F5A" w:rsidRPr="00F4523B" w:rsidRDefault="00BB0F5A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Golovko Lilia </w:t>
            </w:r>
            <w:proofErr w:type="spellStart"/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Sergeevna</w:t>
            </w:r>
            <w:proofErr w:type="spellEnd"/>
          </w:p>
          <w:p w14:paraId="4A432EEC" w14:textId="77777777" w:rsidR="00BB0F5A" w:rsidRPr="00F4523B" w:rsidRDefault="00BB0F5A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Candidate of Medical Sciences</w:t>
            </w:r>
          </w:p>
          <w:p w14:paraId="0E6BE5B6" w14:textId="77777777" w:rsidR="001222FD" w:rsidRPr="00F4523B" w:rsidRDefault="001222FD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6532-6105</w:t>
            </w:r>
          </w:p>
          <w:p w14:paraId="5C581FA7" w14:textId="77777777" w:rsidR="0035665B" w:rsidRPr="00F4523B" w:rsidRDefault="0035665B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Don State Technical University, Rostov-on-Don</w:t>
            </w:r>
          </w:p>
          <w:p w14:paraId="3BC32DC6" w14:textId="77777777" w:rsidR="00F41C78" w:rsidRPr="00F4523B" w:rsidRDefault="00F41C78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9BFD22E" w14:textId="77777777" w:rsidR="0053260C" w:rsidRPr="00F4523B" w:rsidRDefault="0053260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EEF12F7" w14:textId="77777777" w:rsidR="00D7266B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Sarkisian </w:t>
            </w:r>
            <w:proofErr w:type="spellStart"/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Dzhuletta</w:t>
            </w:r>
            <w:proofErr w:type="spellEnd"/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Slavikovna</w:t>
            </w:r>
            <w:proofErr w:type="spellEnd"/>
          </w:p>
          <w:p w14:paraId="14B768EC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Lecturer</w:t>
            </w:r>
          </w:p>
          <w:p w14:paraId="5B40DB62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7750-6356</w:t>
            </w:r>
          </w:p>
          <w:p w14:paraId="622D1A89" w14:textId="77777777" w:rsidR="002624DC" w:rsidRPr="00F4523B" w:rsidRDefault="00D5537A" w:rsidP="00540065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2624DC" w:rsidRPr="00F4523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juliasarkisyan16@yandex.ru</w:t>
              </w:r>
            </w:hyperlink>
          </w:p>
          <w:p w14:paraId="775FF519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523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Don State Technical University, Rostov-on-Don</w:t>
            </w:r>
          </w:p>
          <w:p w14:paraId="374ABF89" w14:textId="77777777" w:rsidR="002624DC" w:rsidRPr="00F4523B" w:rsidRDefault="002624DC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9A2C38F" w14:textId="77777777" w:rsidR="00CB5AA7" w:rsidRPr="00F4523B" w:rsidRDefault="00CB5AA7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4352829" w14:textId="28684134" w:rsidR="00D7266B" w:rsidRPr="00F4523B" w:rsidRDefault="00EE4FFB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5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production of compound feeds is one of the most important stages of animal husbandry, poultry farming and industrial fish farming. The choice of high-quality, inexpensive and quickly reproducible feedstock largely determines the quality and cost of the final product. Insects are most suitable for these criteria and can serve as a source of necessary macro– and micronutrients of feed production. The article presents the main nutrients of the Hermetia illucens fly larva: protein, fat, antimicrobial peptides, Vitamin E and lauric acid. A brief description and methods of obtaining them are given</w:t>
            </w:r>
          </w:p>
          <w:p w14:paraId="06524CE5" w14:textId="77777777" w:rsidR="0012296F" w:rsidRPr="00F4523B" w:rsidRDefault="0012296F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1E5C8FD0" w14:textId="77777777" w:rsidR="00EE4FFB" w:rsidRPr="00F4523B" w:rsidRDefault="00EE4FFB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005CEE4" w14:textId="77777777" w:rsidR="00EE4FFB" w:rsidRPr="00F4523B" w:rsidRDefault="00EE4FFB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59DEE0BC" w14:textId="471D377A" w:rsidR="00D7266B" w:rsidRPr="00F4523B" w:rsidRDefault="0072482C" w:rsidP="00540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523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Keywords: </w:t>
            </w:r>
            <w:r w:rsidR="00342414" w:rsidRPr="00F452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HERMETIA ILLUCENS</w:t>
            </w:r>
            <w:r w:rsidR="00342414" w:rsidRPr="00F4523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; FEED; COMPOUND FEED; ANTIMICROBIAL PEPTIDES; ANTIMICROBIAL PROPERTIES; AQUACULTURE</w:t>
            </w:r>
          </w:p>
          <w:p w14:paraId="56607951" w14:textId="77777777" w:rsidR="008E4A6A" w:rsidRPr="00F4523B" w:rsidRDefault="008E4A6A" w:rsidP="00540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C73795C" w14:textId="77777777" w:rsidR="00D7266B" w:rsidRPr="00F4523B" w:rsidRDefault="00D7266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7503C630" w14:textId="77777777" w:rsidR="00540065" w:rsidRPr="00F4523B" w:rsidRDefault="0054006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59D0B17B" w14:textId="77777777" w:rsidR="00D7266B" w:rsidRDefault="0072482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3635A4F5" w14:textId="77777777" w:rsidR="00AB4A32" w:rsidRDefault="00AB4A32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Комбикорм играет</w:t>
      </w:r>
      <w:r w:rsidR="00A94337">
        <w:rPr>
          <w:rFonts w:ascii="Times New Roman" w:hAnsi="Times New Roman" w:cs="Times New Roman"/>
          <w:sz w:val="28"/>
          <w:szCs w:val="28"/>
        </w:rPr>
        <w:t xml:space="preserve"> основополагающую роль в кормлении различных видов животных, птиц и рыб. </w:t>
      </w:r>
      <w:r w:rsidR="00A94337" w:rsidRPr="00A94337">
        <w:rPr>
          <w:rFonts w:ascii="Times New Roman" w:hAnsi="Times New Roman" w:cs="Times New Roman"/>
          <w:sz w:val="28"/>
          <w:szCs w:val="28"/>
        </w:rPr>
        <w:t xml:space="preserve">Некачественный корм негативно сказывается на </w:t>
      </w:r>
      <w:r>
        <w:rPr>
          <w:rFonts w:ascii="Times New Roman" w:hAnsi="Times New Roman" w:cs="Times New Roman"/>
          <w:sz w:val="28"/>
          <w:szCs w:val="28"/>
        </w:rPr>
        <w:t xml:space="preserve">общем состоянии животного, </w:t>
      </w:r>
      <w:r w:rsidR="00A94337" w:rsidRPr="00A94337">
        <w:rPr>
          <w:rFonts w:ascii="Times New Roman" w:hAnsi="Times New Roman" w:cs="Times New Roman"/>
          <w:sz w:val="28"/>
          <w:szCs w:val="28"/>
        </w:rPr>
        <w:t xml:space="preserve">потребительских свойствах мяса. </w:t>
      </w:r>
      <w:r>
        <w:rPr>
          <w:rFonts w:ascii="Times New Roman" w:hAnsi="Times New Roman" w:cs="Times New Roman"/>
          <w:sz w:val="28"/>
          <w:szCs w:val="28"/>
        </w:rPr>
        <w:t>Поэтому тщательный подход в выборе компонентов комбикорма и их предварительной обработке является важнейшим этапом комбикормового производства.</w:t>
      </w:r>
    </w:p>
    <w:p w14:paraId="43062CB6" w14:textId="77777777" w:rsidR="00A94337" w:rsidRPr="00A94337" w:rsidRDefault="00A94337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337">
        <w:rPr>
          <w:rFonts w:ascii="Times New Roman" w:hAnsi="Times New Roman" w:cs="Times New Roman"/>
          <w:sz w:val="28"/>
          <w:szCs w:val="28"/>
        </w:rPr>
        <w:t>Корма для рыб, особенно ценных пород – осетровые, лососевые, отличаются от кормов для других животных высоким содержанием белка и жира. Содержание протеина в них достигает 50-60% и выше, жира – до 20%.</w:t>
      </w:r>
    </w:p>
    <w:p w14:paraId="5EEE168F" w14:textId="77777777" w:rsidR="00A94337" w:rsidRDefault="00A94337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337">
        <w:rPr>
          <w:rFonts w:ascii="Times New Roman" w:hAnsi="Times New Roman" w:cs="Times New Roman"/>
          <w:sz w:val="28"/>
          <w:szCs w:val="28"/>
        </w:rPr>
        <w:t xml:space="preserve">Основными источниками белка и жира в кормах являются рыбная мука и рыбий жир, которые получают из мелкой </w:t>
      </w:r>
      <w:proofErr w:type="spellStart"/>
      <w:r w:rsidRPr="00A94337">
        <w:rPr>
          <w:rFonts w:ascii="Times New Roman" w:hAnsi="Times New Roman" w:cs="Times New Roman"/>
          <w:sz w:val="28"/>
          <w:szCs w:val="28"/>
        </w:rPr>
        <w:t>пелангической</w:t>
      </w:r>
      <w:proofErr w:type="spellEnd"/>
      <w:r w:rsidRPr="00A94337">
        <w:rPr>
          <w:rFonts w:ascii="Times New Roman" w:hAnsi="Times New Roman" w:cs="Times New Roman"/>
          <w:sz w:val="28"/>
          <w:szCs w:val="28"/>
        </w:rPr>
        <w:t xml:space="preserve"> рыбы (содержание протеина 70-72%), крупной рыбы (содержание протеина 64-67%) и из продуктов переработ</w:t>
      </w:r>
      <w:r>
        <w:rPr>
          <w:rFonts w:ascii="Times New Roman" w:hAnsi="Times New Roman" w:cs="Times New Roman"/>
          <w:sz w:val="28"/>
          <w:szCs w:val="28"/>
        </w:rPr>
        <w:t>ки рыбной продукции (59-61%)</w:t>
      </w:r>
      <w:r w:rsidR="00C05CCA" w:rsidRPr="00C05CCA">
        <w:rPr>
          <w:rFonts w:ascii="Times New Roman" w:hAnsi="Times New Roman" w:cs="Times New Roman"/>
          <w:sz w:val="28"/>
          <w:szCs w:val="28"/>
        </w:rPr>
        <w:t xml:space="preserve"> [</w:t>
      </w:r>
      <w:r w:rsidR="00C05CCA">
        <w:rPr>
          <w:rFonts w:ascii="Times New Roman" w:hAnsi="Times New Roman" w:cs="Times New Roman"/>
          <w:sz w:val="28"/>
          <w:szCs w:val="28"/>
        </w:rPr>
        <w:fldChar w:fldCharType="begin"/>
      </w:r>
      <w:r w:rsidR="00C05CCA">
        <w:rPr>
          <w:rFonts w:ascii="Times New Roman" w:hAnsi="Times New Roman" w:cs="Times New Roman"/>
          <w:sz w:val="28"/>
          <w:szCs w:val="28"/>
        </w:rPr>
        <w:instrText xml:space="preserve"> REF _Ref183463330 \r \h </w:instrText>
      </w:r>
      <w:r w:rsidR="00C05CCA">
        <w:rPr>
          <w:rFonts w:ascii="Times New Roman" w:hAnsi="Times New Roman" w:cs="Times New Roman"/>
          <w:sz w:val="28"/>
          <w:szCs w:val="28"/>
        </w:rPr>
      </w:r>
      <w:r w:rsidR="00C05CCA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1</w:t>
      </w:r>
      <w:r w:rsidR="00C05CCA">
        <w:rPr>
          <w:rFonts w:ascii="Times New Roman" w:hAnsi="Times New Roman" w:cs="Times New Roman"/>
          <w:sz w:val="28"/>
          <w:szCs w:val="28"/>
        </w:rPr>
        <w:fldChar w:fldCharType="end"/>
      </w:r>
      <w:r w:rsidR="00C05CCA" w:rsidRPr="00C05CCA">
        <w:rPr>
          <w:rFonts w:ascii="Times New Roman" w:hAnsi="Times New Roman" w:cs="Times New Roman"/>
          <w:sz w:val="28"/>
          <w:szCs w:val="28"/>
        </w:rPr>
        <w:t>]</w:t>
      </w:r>
      <w:r w:rsidRPr="00A94337">
        <w:rPr>
          <w:rFonts w:ascii="Times New Roman" w:hAnsi="Times New Roman" w:cs="Times New Roman"/>
          <w:sz w:val="28"/>
          <w:szCs w:val="28"/>
        </w:rPr>
        <w:t>.</w:t>
      </w:r>
    </w:p>
    <w:p w14:paraId="6EE460FC" w14:textId="77777777" w:rsidR="00A94337" w:rsidRDefault="00A94337" w:rsidP="00577388">
      <w:pPr>
        <w:pStyle w:val="Newparagraph"/>
        <w:spacing w:line="360" w:lineRule="auto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7D7328">
        <w:rPr>
          <w:rFonts w:eastAsiaTheme="minorHAnsi"/>
          <w:sz w:val="28"/>
          <w:szCs w:val="28"/>
          <w:lang w:val="ru-RU" w:eastAsia="en-US"/>
        </w:rPr>
        <w:t>По данным FAO, потребление продукции мирового рыболовства и аквакультуры для продовольственных целей возрастает, в то время, как для непищевого использования (в том числе для производства кормов) снижается. Это приводит к повышению дефицита рыбной муки и рыбьего жира, росту цен на них и фальсификации [</w:t>
      </w:r>
      <w:r w:rsidR="00C05CCA">
        <w:rPr>
          <w:rFonts w:eastAsiaTheme="minorHAnsi"/>
          <w:sz w:val="28"/>
          <w:szCs w:val="28"/>
          <w:lang w:val="ru-RU" w:eastAsia="en-US"/>
        </w:rPr>
        <w:fldChar w:fldCharType="begin"/>
      </w:r>
      <w:r w:rsidR="00C05CCA">
        <w:rPr>
          <w:rFonts w:eastAsiaTheme="minorHAnsi"/>
          <w:sz w:val="28"/>
          <w:szCs w:val="28"/>
          <w:lang w:val="ru-RU" w:eastAsia="en-US"/>
        </w:rPr>
        <w:instrText xml:space="preserve"> REF _Ref183463330 \r \h </w:instrText>
      </w:r>
      <w:r w:rsidR="00C05CCA">
        <w:rPr>
          <w:rFonts w:eastAsiaTheme="minorHAnsi"/>
          <w:sz w:val="28"/>
          <w:szCs w:val="28"/>
          <w:lang w:val="ru-RU" w:eastAsia="en-US"/>
        </w:rPr>
      </w:r>
      <w:r w:rsidR="00C05CCA">
        <w:rPr>
          <w:rFonts w:eastAsiaTheme="minorHAnsi"/>
          <w:sz w:val="28"/>
          <w:szCs w:val="28"/>
          <w:lang w:val="ru-RU" w:eastAsia="en-US"/>
        </w:rPr>
        <w:fldChar w:fldCharType="separate"/>
      </w:r>
      <w:r w:rsidR="002B234A">
        <w:rPr>
          <w:rFonts w:eastAsiaTheme="minorHAnsi"/>
          <w:sz w:val="28"/>
          <w:szCs w:val="28"/>
          <w:lang w:val="ru-RU" w:eastAsia="en-US"/>
        </w:rPr>
        <w:t>1</w:t>
      </w:r>
      <w:r w:rsidR="00C05CCA">
        <w:rPr>
          <w:rFonts w:eastAsiaTheme="minorHAnsi"/>
          <w:sz w:val="28"/>
          <w:szCs w:val="28"/>
          <w:lang w:val="ru-RU" w:eastAsia="en-US"/>
        </w:rPr>
        <w:fldChar w:fldCharType="end"/>
      </w:r>
      <w:r w:rsidRPr="007D7328">
        <w:rPr>
          <w:rFonts w:eastAsiaTheme="minorHAnsi"/>
          <w:sz w:val="28"/>
          <w:szCs w:val="28"/>
          <w:lang w:val="ru-RU" w:eastAsia="en-US"/>
        </w:rPr>
        <w:t>]. Поэтому актуальной задачей комбикормового производства является поиск альтернативных источников белка и жира, и разработка технологий, методов и способов их получения [</w:t>
      </w:r>
      <w:r w:rsidR="00C05CCA">
        <w:rPr>
          <w:rFonts w:eastAsiaTheme="minorHAnsi"/>
          <w:sz w:val="28"/>
          <w:szCs w:val="28"/>
          <w:lang w:val="ru-RU" w:eastAsia="en-US"/>
        </w:rPr>
        <w:fldChar w:fldCharType="begin"/>
      </w:r>
      <w:r w:rsidR="00C05CCA">
        <w:rPr>
          <w:rFonts w:eastAsiaTheme="minorHAnsi"/>
          <w:sz w:val="28"/>
          <w:szCs w:val="28"/>
          <w:lang w:val="ru-RU" w:eastAsia="en-US"/>
        </w:rPr>
        <w:instrText xml:space="preserve"> REF _Ref183463330 \r \h </w:instrText>
      </w:r>
      <w:r w:rsidR="00C05CCA">
        <w:rPr>
          <w:rFonts w:eastAsiaTheme="minorHAnsi"/>
          <w:sz w:val="28"/>
          <w:szCs w:val="28"/>
          <w:lang w:val="ru-RU" w:eastAsia="en-US"/>
        </w:rPr>
      </w:r>
      <w:r w:rsidR="00C05CCA">
        <w:rPr>
          <w:rFonts w:eastAsiaTheme="minorHAnsi"/>
          <w:sz w:val="28"/>
          <w:szCs w:val="28"/>
          <w:lang w:val="ru-RU" w:eastAsia="en-US"/>
        </w:rPr>
        <w:fldChar w:fldCharType="separate"/>
      </w:r>
      <w:r w:rsidR="002B234A">
        <w:rPr>
          <w:rFonts w:eastAsiaTheme="minorHAnsi"/>
          <w:sz w:val="28"/>
          <w:szCs w:val="28"/>
          <w:lang w:val="ru-RU" w:eastAsia="en-US"/>
        </w:rPr>
        <w:t>1</w:t>
      </w:r>
      <w:r w:rsidR="00C05CCA">
        <w:rPr>
          <w:rFonts w:eastAsiaTheme="minorHAnsi"/>
          <w:sz w:val="28"/>
          <w:szCs w:val="28"/>
          <w:lang w:val="ru-RU" w:eastAsia="en-US"/>
        </w:rPr>
        <w:fldChar w:fldCharType="end"/>
      </w:r>
      <w:r w:rsidRPr="007D7328">
        <w:rPr>
          <w:rFonts w:eastAsiaTheme="minorHAnsi"/>
          <w:sz w:val="28"/>
          <w:szCs w:val="28"/>
          <w:lang w:val="ru-RU" w:eastAsia="en-US"/>
        </w:rPr>
        <w:t>].</w:t>
      </w:r>
    </w:p>
    <w:p w14:paraId="4A69991C" w14:textId="77777777" w:rsidR="001237BA" w:rsidRDefault="001237BA" w:rsidP="00577388">
      <w:pPr>
        <w:pStyle w:val="Newparagraph"/>
        <w:spacing w:line="360" w:lineRule="auto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 xml:space="preserve">Кроме питательных свойств комбикорма, особое внимание стоит уделять их участию в формировании иммунного ответа патогенным микроорганизмам. </w:t>
      </w:r>
      <w:r w:rsidR="005C0075">
        <w:rPr>
          <w:rFonts w:eastAsiaTheme="minorHAnsi"/>
          <w:sz w:val="28"/>
          <w:szCs w:val="28"/>
          <w:lang w:val="ru-RU" w:eastAsia="en-US"/>
        </w:rPr>
        <w:t xml:space="preserve">В настоящее время учеными всего мира ведутся поиски альтернативы антибиотикам. Такими веществами выступают </w:t>
      </w:r>
      <w:proofErr w:type="spellStart"/>
      <w:r w:rsidR="005C0075">
        <w:rPr>
          <w:rFonts w:eastAsiaTheme="minorHAnsi"/>
          <w:sz w:val="28"/>
          <w:szCs w:val="28"/>
          <w:lang w:val="ru-RU" w:eastAsia="en-US"/>
        </w:rPr>
        <w:t>бактериоцины</w:t>
      </w:r>
      <w:proofErr w:type="spellEnd"/>
      <w:r w:rsidR="005C0075">
        <w:rPr>
          <w:rFonts w:eastAsiaTheme="minorHAnsi"/>
          <w:sz w:val="28"/>
          <w:szCs w:val="28"/>
          <w:lang w:val="ru-RU" w:eastAsia="en-US"/>
        </w:rPr>
        <w:t xml:space="preserve">, пептиды, бактериофаги, </w:t>
      </w:r>
      <w:proofErr w:type="spellStart"/>
      <w:r w:rsidR="005C0075">
        <w:rPr>
          <w:rFonts w:eastAsiaTheme="minorHAnsi"/>
          <w:sz w:val="28"/>
          <w:szCs w:val="28"/>
          <w:lang w:val="ru-RU" w:eastAsia="en-US"/>
        </w:rPr>
        <w:t>пробиотические</w:t>
      </w:r>
      <w:proofErr w:type="spellEnd"/>
      <w:r w:rsidR="005C0075">
        <w:rPr>
          <w:rFonts w:eastAsiaTheme="minorHAnsi"/>
          <w:sz w:val="28"/>
          <w:szCs w:val="28"/>
          <w:lang w:val="ru-RU" w:eastAsia="en-US"/>
        </w:rPr>
        <w:t xml:space="preserve"> штаммы бактерий и прочее. </w:t>
      </w:r>
      <w:r>
        <w:rPr>
          <w:rFonts w:eastAsiaTheme="minorHAnsi"/>
          <w:sz w:val="28"/>
          <w:szCs w:val="28"/>
          <w:lang w:val="ru-RU" w:eastAsia="en-US"/>
        </w:rPr>
        <w:t xml:space="preserve"> </w:t>
      </w:r>
    </w:p>
    <w:p w14:paraId="5023A0DC" w14:textId="77777777" w:rsidR="00C05CCA" w:rsidRDefault="0038374E" w:rsidP="00577388">
      <w:pPr>
        <w:pStyle w:val="Newparagraph"/>
        <w:spacing w:line="360" w:lineRule="auto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7D7328">
        <w:rPr>
          <w:rFonts w:eastAsiaTheme="minorHAnsi"/>
          <w:sz w:val="28"/>
          <w:szCs w:val="28"/>
          <w:lang w:val="ru-RU" w:eastAsia="en-US"/>
        </w:rPr>
        <w:lastRenderedPageBreak/>
        <w:t>Насекомые уже продолжительное количество времени рассматриваются учеными как восполняемый источник кормового и пищевого белка и жира</w:t>
      </w:r>
      <w:r>
        <w:rPr>
          <w:rFonts w:eastAsiaTheme="minorHAnsi"/>
          <w:sz w:val="28"/>
          <w:szCs w:val="28"/>
          <w:lang w:val="ru-RU" w:eastAsia="en-US"/>
        </w:rPr>
        <w:t>, а также как источник противомикробных веществ</w:t>
      </w:r>
      <w:r w:rsidRPr="007D7328">
        <w:rPr>
          <w:rFonts w:eastAsiaTheme="minorHAnsi"/>
          <w:sz w:val="28"/>
          <w:szCs w:val="28"/>
          <w:lang w:val="ru-RU" w:eastAsia="en-US"/>
        </w:rPr>
        <w:t xml:space="preserve">. </w:t>
      </w:r>
      <w:r>
        <w:rPr>
          <w:rFonts w:eastAsiaTheme="minorHAnsi"/>
          <w:sz w:val="28"/>
          <w:szCs w:val="28"/>
          <w:lang w:val="ru-RU" w:eastAsia="en-US"/>
        </w:rPr>
        <w:t xml:space="preserve">Личинка мухи </w:t>
      </w:r>
      <w:r w:rsidRPr="006B2816">
        <w:rPr>
          <w:rFonts w:eastAsiaTheme="minorHAnsi"/>
          <w:i/>
          <w:sz w:val="28"/>
          <w:szCs w:val="28"/>
          <w:lang w:val="ru-RU" w:eastAsia="en-US"/>
        </w:rPr>
        <w:t>Hermetia illucens</w:t>
      </w:r>
      <w:r>
        <w:rPr>
          <w:rFonts w:eastAsiaTheme="minorHAnsi"/>
          <w:i/>
          <w:sz w:val="28"/>
          <w:szCs w:val="28"/>
          <w:lang w:val="ru-RU" w:eastAsia="en-US"/>
        </w:rPr>
        <w:t xml:space="preserve"> </w:t>
      </w:r>
      <w:r>
        <w:rPr>
          <w:rFonts w:eastAsiaTheme="minorHAnsi"/>
          <w:sz w:val="28"/>
          <w:szCs w:val="28"/>
          <w:lang w:val="ru-RU" w:eastAsia="en-US"/>
        </w:rPr>
        <w:t xml:space="preserve">является одним из самых исследуемых насекомых в мире как сырья для производства кормов и пищевых продуктов. </w:t>
      </w:r>
      <w:r w:rsidRPr="00151A02">
        <w:rPr>
          <w:sz w:val="28"/>
          <w:szCs w:val="28"/>
          <w:lang w:val="ru-RU"/>
        </w:rPr>
        <w:t xml:space="preserve">Целью данного исследования является обобщение полученных данных о полезных свойствах нутриентов личинки </w:t>
      </w:r>
      <w:r w:rsidRPr="006B2816">
        <w:rPr>
          <w:rFonts w:eastAsiaTheme="minorHAnsi"/>
          <w:i/>
          <w:sz w:val="28"/>
          <w:szCs w:val="28"/>
          <w:lang w:val="ru-RU" w:eastAsia="en-US"/>
        </w:rPr>
        <w:t>Hermetia illucens</w:t>
      </w:r>
      <w:r w:rsidRPr="00151A02">
        <w:rPr>
          <w:rFonts w:eastAsiaTheme="minorHAnsi"/>
          <w:sz w:val="28"/>
          <w:szCs w:val="28"/>
          <w:lang w:val="ru-RU" w:eastAsia="en-US"/>
        </w:rPr>
        <w:t xml:space="preserve"> как кормового сырья</w:t>
      </w:r>
      <w:r>
        <w:rPr>
          <w:rFonts w:eastAsiaTheme="minorHAnsi"/>
          <w:sz w:val="28"/>
          <w:szCs w:val="28"/>
          <w:lang w:val="ru-RU" w:eastAsia="en-US"/>
        </w:rPr>
        <w:t xml:space="preserve"> и технологий их получения</w:t>
      </w:r>
      <w:r w:rsidRPr="00151A02">
        <w:rPr>
          <w:rFonts w:eastAsiaTheme="minorHAnsi"/>
          <w:sz w:val="28"/>
          <w:szCs w:val="28"/>
          <w:lang w:val="ru-RU" w:eastAsia="en-US"/>
        </w:rPr>
        <w:t>.</w:t>
      </w:r>
    </w:p>
    <w:p w14:paraId="01DF0206" w14:textId="77777777" w:rsidR="00A94337" w:rsidRPr="007163F3" w:rsidRDefault="009E59C0" w:rsidP="00577388">
      <w:pPr>
        <w:pStyle w:val="Newparagraph"/>
        <w:spacing w:line="360" w:lineRule="auto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9E59C0">
        <w:rPr>
          <w:rFonts w:eastAsiaTheme="minorHAnsi"/>
          <w:b/>
          <w:sz w:val="28"/>
          <w:szCs w:val="28"/>
          <w:lang w:val="ru-RU" w:eastAsia="en-US"/>
        </w:rPr>
        <w:t>Белок и жир</w:t>
      </w:r>
      <w:r>
        <w:rPr>
          <w:rFonts w:eastAsiaTheme="minorHAnsi"/>
          <w:sz w:val="28"/>
          <w:szCs w:val="28"/>
          <w:lang w:val="ru-RU" w:eastAsia="en-US"/>
        </w:rPr>
        <w:t>.</w:t>
      </w:r>
      <w:r w:rsidR="006B2816">
        <w:rPr>
          <w:rFonts w:eastAsiaTheme="minorHAnsi"/>
          <w:sz w:val="28"/>
          <w:szCs w:val="28"/>
          <w:lang w:val="ru-RU" w:eastAsia="en-US"/>
        </w:rPr>
        <w:t xml:space="preserve"> </w:t>
      </w:r>
      <w:r w:rsidR="00A30B74" w:rsidRPr="00A30B74">
        <w:rPr>
          <w:rFonts w:eastAsiaTheme="minorHAnsi"/>
          <w:sz w:val="28"/>
          <w:szCs w:val="28"/>
          <w:lang w:val="ru-RU" w:eastAsia="en-US"/>
        </w:rPr>
        <w:t xml:space="preserve">Проведенные многочисленные </w:t>
      </w:r>
      <w:r w:rsidR="00A30B74" w:rsidRPr="00DC5A41">
        <w:rPr>
          <w:rFonts w:eastAsiaTheme="minorHAnsi"/>
          <w:sz w:val="28"/>
          <w:szCs w:val="28"/>
          <w:lang w:val="ru-RU" w:eastAsia="en-US"/>
        </w:rPr>
        <w:t>исследования [</w:t>
      </w:r>
      <w:r w:rsidR="00C05CCA" w:rsidRPr="00DC5A41">
        <w:rPr>
          <w:rFonts w:eastAsiaTheme="minorHAnsi"/>
          <w:sz w:val="28"/>
          <w:szCs w:val="28"/>
          <w:lang w:val="ru-RU" w:eastAsia="en-US"/>
        </w:rPr>
        <w:fldChar w:fldCharType="begin"/>
      </w:r>
      <w:r w:rsidR="00C05CCA" w:rsidRPr="00DC5A41">
        <w:rPr>
          <w:rFonts w:eastAsiaTheme="minorHAnsi"/>
          <w:sz w:val="28"/>
          <w:szCs w:val="28"/>
          <w:lang w:val="ru-RU" w:eastAsia="en-US"/>
        </w:rPr>
        <w:instrText xml:space="preserve"> REF _Ref183463631 \r \h </w:instrText>
      </w:r>
      <w:r w:rsidR="00DC5A41">
        <w:rPr>
          <w:rFonts w:eastAsiaTheme="minorHAnsi"/>
          <w:sz w:val="28"/>
          <w:szCs w:val="28"/>
          <w:lang w:val="ru-RU" w:eastAsia="en-US"/>
        </w:rPr>
        <w:instrText xml:space="preserve"> \* MERGEFORMAT </w:instrText>
      </w:r>
      <w:r w:rsidR="00C05CCA" w:rsidRPr="00DC5A41">
        <w:rPr>
          <w:rFonts w:eastAsiaTheme="minorHAnsi"/>
          <w:sz w:val="28"/>
          <w:szCs w:val="28"/>
          <w:lang w:val="ru-RU" w:eastAsia="en-US"/>
        </w:rPr>
      </w:r>
      <w:r w:rsidR="00C05CCA" w:rsidRPr="00DC5A41">
        <w:rPr>
          <w:rFonts w:eastAsiaTheme="minorHAnsi"/>
          <w:sz w:val="28"/>
          <w:szCs w:val="28"/>
          <w:lang w:val="ru-RU" w:eastAsia="en-US"/>
        </w:rPr>
        <w:fldChar w:fldCharType="separate"/>
      </w:r>
      <w:r w:rsidR="002B234A">
        <w:rPr>
          <w:rFonts w:eastAsiaTheme="minorHAnsi"/>
          <w:sz w:val="28"/>
          <w:szCs w:val="28"/>
          <w:lang w:val="ru-RU" w:eastAsia="en-US"/>
        </w:rPr>
        <w:t>2</w:t>
      </w:r>
      <w:r w:rsidR="00C05CCA" w:rsidRPr="00DC5A41">
        <w:rPr>
          <w:rFonts w:eastAsiaTheme="minorHAnsi"/>
          <w:sz w:val="28"/>
          <w:szCs w:val="28"/>
          <w:lang w:val="ru-RU" w:eastAsia="en-US"/>
        </w:rPr>
        <w:fldChar w:fldCharType="end"/>
      </w:r>
      <w:r w:rsidR="00C05CCA" w:rsidRPr="00DC5A41">
        <w:rPr>
          <w:rFonts w:eastAsiaTheme="minorHAnsi"/>
          <w:sz w:val="28"/>
          <w:szCs w:val="28"/>
          <w:lang w:val="ru-RU" w:eastAsia="en-US"/>
        </w:rPr>
        <w:t xml:space="preserve">, </w:t>
      </w:r>
      <w:r w:rsidR="00C05CCA" w:rsidRPr="00DC5A41">
        <w:rPr>
          <w:rFonts w:eastAsiaTheme="minorHAnsi"/>
          <w:sz w:val="28"/>
          <w:szCs w:val="28"/>
          <w:lang w:val="ru-RU" w:eastAsia="en-US"/>
        </w:rPr>
        <w:fldChar w:fldCharType="begin"/>
      </w:r>
      <w:r w:rsidR="00C05CCA" w:rsidRPr="00DC5A41">
        <w:rPr>
          <w:rFonts w:eastAsiaTheme="minorHAnsi"/>
          <w:sz w:val="28"/>
          <w:szCs w:val="28"/>
          <w:lang w:val="ru-RU" w:eastAsia="en-US"/>
        </w:rPr>
        <w:instrText xml:space="preserve"> REF _Ref183463745 \r \h </w:instrText>
      </w:r>
      <w:r w:rsidR="00DC5A41">
        <w:rPr>
          <w:rFonts w:eastAsiaTheme="minorHAnsi"/>
          <w:sz w:val="28"/>
          <w:szCs w:val="28"/>
          <w:lang w:val="ru-RU" w:eastAsia="en-US"/>
        </w:rPr>
        <w:instrText xml:space="preserve"> \* MERGEFORMAT </w:instrText>
      </w:r>
      <w:r w:rsidR="00C05CCA" w:rsidRPr="00DC5A41">
        <w:rPr>
          <w:rFonts w:eastAsiaTheme="minorHAnsi"/>
          <w:sz w:val="28"/>
          <w:szCs w:val="28"/>
          <w:lang w:val="ru-RU" w:eastAsia="en-US"/>
        </w:rPr>
      </w:r>
      <w:r w:rsidR="00C05CCA" w:rsidRPr="00DC5A41">
        <w:rPr>
          <w:rFonts w:eastAsiaTheme="minorHAnsi"/>
          <w:sz w:val="28"/>
          <w:szCs w:val="28"/>
          <w:lang w:val="ru-RU" w:eastAsia="en-US"/>
        </w:rPr>
        <w:fldChar w:fldCharType="separate"/>
      </w:r>
      <w:r w:rsidR="002B234A">
        <w:rPr>
          <w:rFonts w:eastAsiaTheme="minorHAnsi"/>
          <w:sz w:val="28"/>
          <w:szCs w:val="28"/>
          <w:lang w:val="ru-RU" w:eastAsia="en-US"/>
        </w:rPr>
        <w:t>3</w:t>
      </w:r>
      <w:r w:rsidR="00C05CCA" w:rsidRPr="00DC5A41">
        <w:rPr>
          <w:rFonts w:eastAsiaTheme="minorHAnsi"/>
          <w:sz w:val="28"/>
          <w:szCs w:val="28"/>
          <w:lang w:val="ru-RU" w:eastAsia="en-US"/>
        </w:rPr>
        <w:fldChar w:fldCharType="end"/>
      </w:r>
      <w:r w:rsidR="00C05CCA" w:rsidRPr="00DC5A41">
        <w:rPr>
          <w:rFonts w:eastAsiaTheme="minorHAnsi"/>
          <w:sz w:val="28"/>
          <w:szCs w:val="28"/>
          <w:lang w:val="ru-RU" w:eastAsia="en-US"/>
        </w:rPr>
        <w:t>,</w:t>
      </w:r>
      <w:r w:rsidR="00C05CCA">
        <w:rPr>
          <w:rFonts w:eastAsiaTheme="minorHAnsi"/>
          <w:sz w:val="28"/>
          <w:szCs w:val="28"/>
          <w:lang w:val="ru-RU" w:eastAsia="en-US"/>
        </w:rPr>
        <w:t xml:space="preserve"> </w:t>
      </w:r>
      <w:r w:rsidR="00C05CCA">
        <w:rPr>
          <w:rFonts w:eastAsiaTheme="minorHAnsi"/>
          <w:sz w:val="28"/>
          <w:szCs w:val="28"/>
          <w:lang w:val="ru-RU" w:eastAsia="en-US"/>
        </w:rPr>
        <w:fldChar w:fldCharType="begin"/>
      </w:r>
      <w:r w:rsidR="00C05CCA">
        <w:rPr>
          <w:rFonts w:eastAsiaTheme="minorHAnsi"/>
          <w:sz w:val="28"/>
          <w:szCs w:val="28"/>
          <w:lang w:val="ru-RU" w:eastAsia="en-US"/>
        </w:rPr>
        <w:instrText xml:space="preserve"> REF _Ref183463822 \r \h </w:instrText>
      </w:r>
      <w:r w:rsidR="00C05CCA">
        <w:rPr>
          <w:rFonts w:eastAsiaTheme="minorHAnsi"/>
          <w:sz w:val="28"/>
          <w:szCs w:val="28"/>
          <w:lang w:val="ru-RU" w:eastAsia="en-US"/>
        </w:rPr>
      </w:r>
      <w:r w:rsidR="00C05CCA">
        <w:rPr>
          <w:rFonts w:eastAsiaTheme="minorHAnsi"/>
          <w:sz w:val="28"/>
          <w:szCs w:val="28"/>
          <w:lang w:val="ru-RU" w:eastAsia="en-US"/>
        </w:rPr>
        <w:fldChar w:fldCharType="separate"/>
      </w:r>
      <w:r w:rsidR="002B234A">
        <w:rPr>
          <w:rFonts w:eastAsiaTheme="minorHAnsi"/>
          <w:sz w:val="28"/>
          <w:szCs w:val="28"/>
          <w:lang w:val="ru-RU" w:eastAsia="en-US"/>
        </w:rPr>
        <w:t>4</w:t>
      </w:r>
      <w:r w:rsidR="00C05CCA">
        <w:rPr>
          <w:rFonts w:eastAsiaTheme="minorHAnsi"/>
          <w:sz w:val="28"/>
          <w:szCs w:val="28"/>
          <w:lang w:val="ru-RU" w:eastAsia="en-US"/>
        </w:rPr>
        <w:fldChar w:fldCharType="end"/>
      </w:r>
      <w:r w:rsidR="003316E7">
        <w:rPr>
          <w:rFonts w:eastAsiaTheme="minorHAnsi"/>
          <w:sz w:val="28"/>
          <w:szCs w:val="28"/>
          <w:lang w:val="ru-RU" w:eastAsia="en-US"/>
        </w:rPr>
        <w:t xml:space="preserve">, </w:t>
      </w:r>
      <w:r w:rsidR="003316E7">
        <w:rPr>
          <w:rFonts w:eastAsiaTheme="minorHAnsi"/>
          <w:sz w:val="28"/>
          <w:szCs w:val="28"/>
          <w:lang w:val="ru-RU" w:eastAsia="en-US"/>
        </w:rPr>
        <w:fldChar w:fldCharType="begin"/>
      </w:r>
      <w:r w:rsidR="003316E7">
        <w:rPr>
          <w:rFonts w:eastAsiaTheme="minorHAnsi"/>
          <w:sz w:val="28"/>
          <w:szCs w:val="28"/>
          <w:lang w:val="ru-RU" w:eastAsia="en-US"/>
        </w:rPr>
        <w:instrText xml:space="preserve"> REF _Ref183463963 \r \h </w:instrText>
      </w:r>
      <w:r w:rsidR="003316E7">
        <w:rPr>
          <w:rFonts w:eastAsiaTheme="minorHAnsi"/>
          <w:sz w:val="28"/>
          <w:szCs w:val="28"/>
          <w:lang w:val="ru-RU" w:eastAsia="en-US"/>
        </w:rPr>
      </w:r>
      <w:r w:rsidR="003316E7">
        <w:rPr>
          <w:rFonts w:eastAsiaTheme="minorHAnsi"/>
          <w:sz w:val="28"/>
          <w:szCs w:val="28"/>
          <w:lang w:val="ru-RU" w:eastAsia="en-US"/>
        </w:rPr>
        <w:fldChar w:fldCharType="separate"/>
      </w:r>
      <w:r w:rsidR="002B234A">
        <w:rPr>
          <w:rFonts w:eastAsiaTheme="minorHAnsi"/>
          <w:sz w:val="28"/>
          <w:szCs w:val="28"/>
          <w:lang w:val="ru-RU" w:eastAsia="en-US"/>
        </w:rPr>
        <w:t>6</w:t>
      </w:r>
      <w:r w:rsidR="003316E7">
        <w:rPr>
          <w:rFonts w:eastAsiaTheme="minorHAnsi"/>
          <w:sz w:val="28"/>
          <w:szCs w:val="28"/>
          <w:lang w:val="ru-RU" w:eastAsia="en-US"/>
        </w:rPr>
        <w:fldChar w:fldCharType="end"/>
      </w:r>
      <w:r w:rsidR="00A30B74" w:rsidRPr="00A30B74">
        <w:rPr>
          <w:rFonts w:eastAsiaTheme="minorHAnsi"/>
          <w:sz w:val="28"/>
          <w:szCs w:val="28"/>
          <w:lang w:val="ru-RU" w:eastAsia="en-US"/>
        </w:rPr>
        <w:t xml:space="preserve">] доказали эффективность применения белка и жира личинок </w:t>
      </w:r>
      <w:r w:rsidR="00A30B74" w:rsidRPr="00C839FA">
        <w:rPr>
          <w:rFonts w:eastAsiaTheme="minorHAnsi"/>
          <w:i/>
          <w:sz w:val="28"/>
          <w:szCs w:val="28"/>
          <w:lang w:val="ru-RU" w:eastAsia="en-US"/>
        </w:rPr>
        <w:t xml:space="preserve">Hermetia illucens </w:t>
      </w:r>
      <w:r w:rsidR="00A30B74" w:rsidRPr="00A30B74">
        <w:rPr>
          <w:rFonts w:eastAsiaTheme="minorHAnsi"/>
          <w:sz w:val="28"/>
          <w:szCs w:val="28"/>
          <w:lang w:val="ru-RU" w:eastAsia="en-US"/>
        </w:rPr>
        <w:t>при кормлении различных видов животных, в том числе рыб. Доказано [</w:t>
      </w:r>
      <w:r w:rsidR="00C05CCA">
        <w:rPr>
          <w:rFonts w:eastAsiaTheme="minorHAnsi"/>
          <w:sz w:val="28"/>
          <w:szCs w:val="28"/>
          <w:lang w:val="ru-RU" w:eastAsia="en-US"/>
        </w:rPr>
        <w:fldChar w:fldCharType="begin"/>
      </w:r>
      <w:r w:rsidR="00C05CCA">
        <w:rPr>
          <w:rFonts w:eastAsiaTheme="minorHAnsi"/>
          <w:sz w:val="28"/>
          <w:szCs w:val="28"/>
          <w:lang w:val="ru-RU" w:eastAsia="en-US"/>
        </w:rPr>
        <w:instrText xml:space="preserve"> REF _Ref183463822 \r \h </w:instrText>
      </w:r>
      <w:r w:rsidR="00C05CCA">
        <w:rPr>
          <w:rFonts w:eastAsiaTheme="minorHAnsi"/>
          <w:sz w:val="28"/>
          <w:szCs w:val="28"/>
          <w:lang w:val="ru-RU" w:eastAsia="en-US"/>
        </w:rPr>
      </w:r>
      <w:r w:rsidR="00C05CCA">
        <w:rPr>
          <w:rFonts w:eastAsiaTheme="minorHAnsi"/>
          <w:sz w:val="28"/>
          <w:szCs w:val="28"/>
          <w:lang w:val="ru-RU" w:eastAsia="en-US"/>
        </w:rPr>
        <w:fldChar w:fldCharType="separate"/>
      </w:r>
      <w:r w:rsidR="002B234A">
        <w:rPr>
          <w:rFonts w:eastAsiaTheme="minorHAnsi"/>
          <w:sz w:val="28"/>
          <w:szCs w:val="28"/>
          <w:lang w:val="ru-RU" w:eastAsia="en-US"/>
        </w:rPr>
        <w:t>4</w:t>
      </w:r>
      <w:r w:rsidR="00C05CCA">
        <w:rPr>
          <w:rFonts w:eastAsiaTheme="minorHAnsi"/>
          <w:sz w:val="28"/>
          <w:szCs w:val="28"/>
          <w:lang w:val="ru-RU" w:eastAsia="en-US"/>
        </w:rPr>
        <w:fldChar w:fldCharType="end"/>
      </w:r>
      <w:r w:rsidR="00A30B74" w:rsidRPr="00A30B74">
        <w:rPr>
          <w:rFonts w:eastAsiaTheme="minorHAnsi"/>
          <w:sz w:val="28"/>
          <w:szCs w:val="28"/>
          <w:lang w:val="ru-RU" w:eastAsia="en-US"/>
        </w:rPr>
        <w:t xml:space="preserve">], что жир личинок </w:t>
      </w:r>
      <w:r w:rsidR="00A30B74" w:rsidRPr="001737D6">
        <w:rPr>
          <w:rFonts w:eastAsiaTheme="minorHAnsi"/>
          <w:i/>
          <w:sz w:val="28"/>
          <w:szCs w:val="28"/>
          <w:lang w:val="ru-RU" w:eastAsia="en-US"/>
        </w:rPr>
        <w:t>Hermetia illucens</w:t>
      </w:r>
      <w:r w:rsidR="00A30B74" w:rsidRPr="00A30B74">
        <w:rPr>
          <w:rFonts w:eastAsiaTheme="minorHAnsi"/>
          <w:sz w:val="28"/>
          <w:szCs w:val="28"/>
          <w:lang w:val="ru-RU" w:eastAsia="en-US"/>
        </w:rPr>
        <w:t xml:space="preserve"> оказывает иммуностимулирующее действие и позволяет предотвратить кишечный энтерит, вызванный соевым маслом, </w:t>
      </w:r>
      <w:r w:rsidR="00A30B74" w:rsidRPr="007163F3">
        <w:rPr>
          <w:rFonts w:eastAsiaTheme="minorHAnsi"/>
          <w:sz w:val="28"/>
          <w:szCs w:val="28"/>
          <w:lang w:val="ru-RU" w:eastAsia="en-US"/>
        </w:rPr>
        <w:t>который в настоящее время применяется в кормах.</w:t>
      </w:r>
      <w:r>
        <w:rPr>
          <w:rFonts w:eastAsiaTheme="minorHAnsi"/>
          <w:sz w:val="28"/>
          <w:szCs w:val="28"/>
          <w:lang w:val="ru-RU" w:eastAsia="en-US"/>
        </w:rPr>
        <w:t xml:space="preserve"> Аминокислотный состав личинки мухи </w:t>
      </w:r>
      <w:r w:rsidRPr="00A30B74">
        <w:rPr>
          <w:rFonts w:eastAsiaTheme="minorHAnsi"/>
          <w:sz w:val="28"/>
          <w:szCs w:val="28"/>
          <w:lang w:val="ru-RU" w:eastAsia="en-US"/>
        </w:rPr>
        <w:t>Hermetia illucens</w:t>
      </w:r>
      <w:r>
        <w:rPr>
          <w:rFonts w:eastAsiaTheme="minorHAnsi"/>
          <w:sz w:val="28"/>
          <w:szCs w:val="28"/>
          <w:lang w:val="ru-RU" w:eastAsia="en-US"/>
        </w:rPr>
        <w:t xml:space="preserve"> можно сравнить с аминокислотным составом рыбной муки, а также мяса </w:t>
      </w:r>
      <w:r w:rsidRPr="009E59C0">
        <w:rPr>
          <w:rFonts w:eastAsiaTheme="minorHAnsi"/>
          <w:sz w:val="28"/>
          <w:szCs w:val="28"/>
          <w:lang w:val="ru-RU" w:eastAsia="en-US"/>
        </w:rPr>
        <w:t>[</w:t>
      </w:r>
      <w:r>
        <w:rPr>
          <w:rFonts w:eastAsiaTheme="minorHAnsi"/>
          <w:sz w:val="28"/>
          <w:szCs w:val="28"/>
          <w:lang w:val="ru-RU" w:eastAsia="en-US"/>
        </w:rPr>
        <w:fldChar w:fldCharType="begin"/>
      </w:r>
      <w:r>
        <w:rPr>
          <w:rFonts w:eastAsiaTheme="minorHAnsi"/>
          <w:sz w:val="28"/>
          <w:szCs w:val="28"/>
          <w:lang w:val="ru-RU" w:eastAsia="en-US"/>
        </w:rPr>
        <w:instrText xml:space="preserve"> REF _Ref183463330 \r \h </w:instrText>
      </w:r>
      <w:r>
        <w:rPr>
          <w:rFonts w:eastAsiaTheme="minorHAnsi"/>
          <w:sz w:val="28"/>
          <w:szCs w:val="28"/>
          <w:lang w:val="ru-RU" w:eastAsia="en-US"/>
        </w:rPr>
      </w:r>
      <w:r>
        <w:rPr>
          <w:rFonts w:eastAsiaTheme="minorHAnsi"/>
          <w:sz w:val="28"/>
          <w:szCs w:val="28"/>
          <w:lang w:val="ru-RU" w:eastAsia="en-US"/>
        </w:rPr>
        <w:fldChar w:fldCharType="separate"/>
      </w:r>
      <w:r w:rsidR="002B234A">
        <w:rPr>
          <w:rFonts w:eastAsiaTheme="minorHAnsi"/>
          <w:sz w:val="28"/>
          <w:szCs w:val="28"/>
          <w:lang w:val="ru-RU" w:eastAsia="en-US"/>
        </w:rPr>
        <w:t>1</w:t>
      </w:r>
      <w:r>
        <w:rPr>
          <w:rFonts w:eastAsiaTheme="minorHAnsi"/>
          <w:sz w:val="28"/>
          <w:szCs w:val="28"/>
          <w:lang w:val="ru-RU" w:eastAsia="en-US"/>
        </w:rPr>
        <w:fldChar w:fldCharType="end"/>
      </w:r>
      <w:r w:rsidRPr="009E59C0">
        <w:rPr>
          <w:rFonts w:eastAsiaTheme="minorHAnsi"/>
          <w:sz w:val="28"/>
          <w:szCs w:val="28"/>
          <w:lang w:val="ru-RU" w:eastAsia="en-US"/>
        </w:rPr>
        <w:t>]</w:t>
      </w:r>
      <w:r>
        <w:rPr>
          <w:rFonts w:eastAsiaTheme="minorHAnsi"/>
          <w:sz w:val="28"/>
          <w:szCs w:val="28"/>
          <w:lang w:val="ru-RU" w:eastAsia="en-US"/>
        </w:rPr>
        <w:t xml:space="preserve">. Из чего можно сделать вывод о том, что личинки </w:t>
      </w:r>
      <w:r w:rsidRPr="001737D6">
        <w:rPr>
          <w:rFonts w:eastAsiaTheme="minorHAnsi"/>
          <w:i/>
          <w:sz w:val="28"/>
          <w:szCs w:val="28"/>
          <w:lang w:val="ru-RU" w:eastAsia="en-US"/>
        </w:rPr>
        <w:t>Hermetia illucens</w:t>
      </w:r>
      <w:r>
        <w:rPr>
          <w:rFonts w:eastAsiaTheme="minorHAnsi"/>
          <w:sz w:val="28"/>
          <w:szCs w:val="28"/>
          <w:lang w:val="ru-RU" w:eastAsia="en-US"/>
        </w:rPr>
        <w:t xml:space="preserve"> могут служить достойным источником белка и жира в комбикормовой и пищевой промышленности. </w:t>
      </w:r>
    </w:p>
    <w:p w14:paraId="635D5B72" w14:textId="77777777" w:rsidR="00A94337" w:rsidRPr="0018389B" w:rsidRDefault="00A94337" w:rsidP="00577388">
      <w:pPr>
        <w:pStyle w:val="Newparagraph"/>
        <w:spacing w:line="360" w:lineRule="auto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7163F3">
        <w:rPr>
          <w:rFonts w:eastAsiaTheme="minorHAnsi"/>
          <w:sz w:val="28"/>
          <w:szCs w:val="28"/>
          <w:lang w:val="ru-RU" w:eastAsia="en-US"/>
        </w:rPr>
        <w:t xml:space="preserve">Для эффективного применения личинки мухи </w:t>
      </w:r>
      <w:r w:rsidR="00C839FA" w:rsidRPr="00C839FA">
        <w:rPr>
          <w:rFonts w:eastAsiaTheme="minorHAnsi"/>
          <w:i/>
          <w:sz w:val="28"/>
          <w:szCs w:val="28"/>
          <w:lang w:val="ru-RU" w:eastAsia="en-US"/>
        </w:rPr>
        <w:t xml:space="preserve">Hermetia illucens </w:t>
      </w:r>
      <w:r w:rsidRPr="007163F3">
        <w:rPr>
          <w:rFonts w:eastAsiaTheme="minorHAnsi"/>
          <w:sz w:val="28"/>
          <w:szCs w:val="28"/>
          <w:lang w:val="ru-RU" w:eastAsia="en-US"/>
        </w:rPr>
        <w:t xml:space="preserve">целесообразно разделять ее на жир и белковую часть. Отдельные части </w:t>
      </w:r>
      <w:r w:rsidR="00F24D03">
        <w:rPr>
          <w:rFonts w:eastAsiaTheme="minorHAnsi"/>
          <w:sz w:val="28"/>
          <w:szCs w:val="28"/>
          <w:lang w:val="ru-RU" w:eastAsia="en-US"/>
        </w:rPr>
        <w:t xml:space="preserve">насекомого </w:t>
      </w:r>
      <w:r w:rsidRPr="007163F3">
        <w:rPr>
          <w:rFonts w:eastAsiaTheme="minorHAnsi"/>
          <w:sz w:val="28"/>
          <w:szCs w:val="28"/>
          <w:lang w:val="ru-RU" w:eastAsia="en-US"/>
        </w:rPr>
        <w:t xml:space="preserve">удобнее </w:t>
      </w:r>
      <w:r w:rsidRPr="0018389B">
        <w:rPr>
          <w:rFonts w:eastAsiaTheme="minorHAnsi"/>
          <w:sz w:val="28"/>
          <w:szCs w:val="28"/>
          <w:lang w:val="ru-RU" w:eastAsia="en-US"/>
        </w:rPr>
        <w:t>использовать в рецептуре комбикормов</w:t>
      </w:r>
      <w:r w:rsidR="00F24D03" w:rsidRPr="0018389B">
        <w:rPr>
          <w:rFonts w:eastAsiaTheme="minorHAnsi"/>
          <w:sz w:val="28"/>
          <w:szCs w:val="28"/>
          <w:lang w:val="ru-RU" w:eastAsia="en-US"/>
        </w:rPr>
        <w:t>,</w:t>
      </w:r>
      <w:r w:rsidR="00A30B74" w:rsidRPr="0018389B">
        <w:rPr>
          <w:rFonts w:eastAsiaTheme="minorHAnsi"/>
          <w:sz w:val="28"/>
          <w:szCs w:val="28"/>
          <w:lang w:val="ru-RU" w:eastAsia="en-US"/>
        </w:rPr>
        <w:t xml:space="preserve"> низкое содержание жира обеспечивает </w:t>
      </w:r>
      <w:r w:rsidR="00F24D03" w:rsidRPr="0018389B">
        <w:rPr>
          <w:rFonts w:eastAsiaTheme="minorHAnsi"/>
          <w:sz w:val="28"/>
          <w:szCs w:val="28"/>
          <w:lang w:val="ru-RU" w:eastAsia="en-US"/>
        </w:rPr>
        <w:t>устойчивость к окислению</w:t>
      </w:r>
      <w:r w:rsidR="00A30B74" w:rsidRPr="0018389B">
        <w:rPr>
          <w:rFonts w:eastAsiaTheme="minorHAnsi"/>
          <w:sz w:val="28"/>
          <w:szCs w:val="28"/>
          <w:lang w:val="ru-RU" w:eastAsia="en-US"/>
        </w:rPr>
        <w:t xml:space="preserve">, и, </w:t>
      </w:r>
      <w:r w:rsidR="00EE2588" w:rsidRPr="0018389B">
        <w:rPr>
          <w:rFonts w:eastAsiaTheme="minorHAnsi"/>
          <w:sz w:val="28"/>
          <w:szCs w:val="28"/>
          <w:lang w:val="ru-RU" w:eastAsia="en-US"/>
        </w:rPr>
        <w:t>соответственно</w:t>
      </w:r>
      <w:r w:rsidR="00A30B74" w:rsidRPr="0018389B">
        <w:rPr>
          <w:rFonts w:eastAsiaTheme="minorHAnsi"/>
          <w:sz w:val="28"/>
          <w:szCs w:val="28"/>
          <w:lang w:val="ru-RU" w:eastAsia="en-US"/>
        </w:rPr>
        <w:t>, более продолжительн</w:t>
      </w:r>
      <w:r w:rsidR="00F24D03" w:rsidRPr="0018389B">
        <w:rPr>
          <w:rFonts w:eastAsiaTheme="minorHAnsi"/>
          <w:sz w:val="28"/>
          <w:szCs w:val="28"/>
          <w:lang w:val="ru-RU" w:eastAsia="en-US"/>
        </w:rPr>
        <w:t>ого</w:t>
      </w:r>
      <w:r w:rsidR="00A30B74" w:rsidRPr="0018389B">
        <w:rPr>
          <w:rFonts w:eastAsiaTheme="minorHAnsi"/>
          <w:sz w:val="28"/>
          <w:szCs w:val="28"/>
          <w:lang w:val="ru-RU" w:eastAsia="en-US"/>
        </w:rPr>
        <w:t xml:space="preserve"> срок</w:t>
      </w:r>
      <w:r w:rsidR="00F24D03" w:rsidRPr="0018389B">
        <w:rPr>
          <w:rFonts w:eastAsiaTheme="minorHAnsi"/>
          <w:sz w:val="28"/>
          <w:szCs w:val="28"/>
          <w:lang w:val="ru-RU" w:eastAsia="en-US"/>
        </w:rPr>
        <w:t>а</w:t>
      </w:r>
      <w:r w:rsidR="00A30B74" w:rsidRPr="0018389B">
        <w:rPr>
          <w:rFonts w:eastAsiaTheme="minorHAnsi"/>
          <w:sz w:val="28"/>
          <w:szCs w:val="28"/>
          <w:lang w:val="ru-RU" w:eastAsia="en-US"/>
        </w:rPr>
        <w:t xml:space="preserve"> хранения.</w:t>
      </w:r>
    </w:p>
    <w:p w14:paraId="0F8A1842" w14:textId="77777777" w:rsidR="007163F3" w:rsidRPr="0018389B" w:rsidRDefault="00C05CCA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89B">
        <w:rPr>
          <w:rFonts w:ascii="Times New Roman" w:hAnsi="Times New Roman" w:cs="Times New Roman"/>
          <w:sz w:val="28"/>
          <w:szCs w:val="28"/>
        </w:rPr>
        <w:t>Большое количество работ [</w:t>
      </w:r>
      <w:r w:rsidRPr="0018389B">
        <w:rPr>
          <w:rFonts w:ascii="Times New Roman" w:hAnsi="Times New Roman" w:cs="Times New Roman"/>
          <w:sz w:val="28"/>
          <w:szCs w:val="28"/>
        </w:rPr>
        <w:fldChar w:fldCharType="begin"/>
      </w:r>
      <w:r w:rsidRPr="0018389B">
        <w:rPr>
          <w:rFonts w:ascii="Times New Roman" w:hAnsi="Times New Roman" w:cs="Times New Roman"/>
          <w:sz w:val="28"/>
          <w:szCs w:val="28"/>
        </w:rPr>
        <w:instrText xml:space="preserve"> REF _Ref183463631 \r \h </w:instrText>
      </w:r>
      <w:r w:rsidR="0018389B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18389B">
        <w:rPr>
          <w:rFonts w:ascii="Times New Roman" w:hAnsi="Times New Roman" w:cs="Times New Roman"/>
          <w:sz w:val="28"/>
          <w:szCs w:val="28"/>
        </w:rPr>
      </w:r>
      <w:r w:rsidRPr="0018389B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2</w:t>
      </w:r>
      <w:r w:rsidRPr="0018389B">
        <w:rPr>
          <w:rFonts w:ascii="Times New Roman" w:hAnsi="Times New Roman" w:cs="Times New Roman"/>
          <w:sz w:val="28"/>
          <w:szCs w:val="28"/>
        </w:rPr>
        <w:fldChar w:fldCharType="end"/>
      </w:r>
      <w:r w:rsidRPr="0018389B">
        <w:rPr>
          <w:rFonts w:ascii="Times New Roman" w:hAnsi="Times New Roman" w:cs="Times New Roman"/>
          <w:sz w:val="28"/>
          <w:szCs w:val="28"/>
        </w:rPr>
        <w:t xml:space="preserve">, </w:t>
      </w:r>
      <w:r w:rsidRPr="0018389B">
        <w:rPr>
          <w:rFonts w:ascii="Times New Roman" w:hAnsi="Times New Roman" w:cs="Times New Roman"/>
          <w:sz w:val="28"/>
          <w:szCs w:val="28"/>
        </w:rPr>
        <w:fldChar w:fldCharType="begin"/>
      </w:r>
      <w:r w:rsidRPr="0018389B">
        <w:rPr>
          <w:rFonts w:ascii="Times New Roman" w:hAnsi="Times New Roman" w:cs="Times New Roman"/>
          <w:sz w:val="28"/>
          <w:szCs w:val="28"/>
        </w:rPr>
        <w:instrText xml:space="preserve"> REF _Ref183463745 \r \h </w:instrText>
      </w:r>
      <w:r w:rsidR="0018389B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18389B">
        <w:rPr>
          <w:rFonts w:ascii="Times New Roman" w:hAnsi="Times New Roman" w:cs="Times New Roman"/>
          <w:sz w:val="28"/>
          <w:szCs w:val="28"/>
        </w:rPr>
      </w:r>
      <w:r w:rsidRPr="0018389B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3</w:t>
      </w:r>
      <w:r w:rsidRPr="0018389B">
        <w:rPr>
          <w:rFonts w:ascii="Times New Roman" w:hAnsi="Times New Roman" w:cs="Times New Roman"/>
          <w:sz w:val="28"/>
          <w:szCs w:val="28"/>
        </w:rPr>
        <w:fldChar w:fldCharType="end"/>
      </w:r>
      <w:r w:rsidRPr="0018389B">
        <w:rPr>
          <w:rFonts w:ascii="Times New Roman" w:hAnsi="Times New Roman" w:cs="Times New Roman"/>
          <w:sz w:val="28"/>
          <w:szCs w:val="28"/>
        </w:rPr>
        <w:t xml:space="preserve">, </w:t>
      </w:r>
      <w:r w:rsidRPr="0018389B">
        <w:rPr>
          <w:rFonts w:ascii="Times New Roman" w:hAnsi="Times New Roman" w:cs="Times New Roman"/>
          <w:sz w:val="28"/>
          <w:szCs w:val="28"/>
        </w:rPr>
        <w:fldChar w:fldCharType="begin"/>
      </w:r>
      <w:r w:rsidRPr="0018389B">
        <w:rPr>
          <w:rFonts w:ascii="Times New Roman" w:hAnsi="Times New Roman" w:cs="Times New Roman"/>
          <w:sz w:val="28"/>
          <w:szCs w:val="28"/>
        </w:rPr>
        <w:instrText xml:space="preserve"> REF _Ref183463822 \r \h </w:instrText>
      </w:r>
      <w:r w:rsidR="0018389B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18389B">
        <w:rPr>
          <w:rFonts w:ascii="Times New Roman" w:hAnsi="Times New Roman" w:cs="Times New Roman"/>
          <w:sz w:val="28"/>
          <w:szCs w:val="28"/>
        </w:rPr>
      </w:r>
      <w:r w:rsidRPr="0018389B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4</w:t>
      </w:r>
      <w:r w:rsidRPr="0018389B">
        <w:rPr>
          <w:rFonts w:ascii="Times New Roman" w:hAnsi="Times New Roman" w:cs="Times New Roman"/>
          <w:sz w:val="28"/>
          <w:szCs w:val="28"/>
        </w:rPr>
        <w:fldChar w:fldCharType="end"/>
      </w:r>
      <w:r w:rsidR="003316E7" w:rsidRPr="0018389B">
        <w:rPr>
          <w:rFonts w:ascii="Times New Roman" w:hAnsi="Times New Roman" w:cs="Times New Roman"/>
          <w:sz w:val="28"/>
          <w:szCs w:val="28"/>
        </w:rPr>
        <w:t xml:space="preserve">, </w:t>
      </w:r>
      <w:r w:rsidR="003316E7" w:rsidRPr="0018389B">
        <w:rPr>
          <w:rFonts w:ascii="Times New Roman" w:hAnsi="Times New Roman" w:cs="Times New Roman"/>
          <w:sz w:val="28"/>
          <w:szCs w:val="28"/>
        </w:rPr>
        <w:fldChar w:fldCharType="begin"/>
      </w:r>
      <w:r w:rsidR="003316E7" w:rsidRPr="0018389B">
        <w:rPr>
          <w:rFonts w:ascii="Times New Roman" w:hAnsi="Times New Roman" w:cs="Times New Roman"/>
          <w:sz w:val="28"/>
          <w:szCs w:val="28"/>
        </w:rPr>
        <w:instrText xml:space="preserve"> REF _Ref183463963 \r \h </w:instrText>
      </w:r>
      <w:r w:rsidR="0018389B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3316E7" w:rsidRPr="0018389B">
        <w:rPr>
          <w:rFonts w:ascii="Times New Roman" w:hAnsi="Times New Roman" w:cs="Times New Roman"/>
          <w:sz w:val="28"/>
          <w:szCs w:val="28"/>
        </w:rPr>
      </w:r>
      <w:r w:rsidR="003316E7" w:rsidRPr="0018389B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6</w:t>
      </w:r>
      <w:r w:rsidR="003316E7" w:rsidRPr="0018389B">
        <w:rPr>
          <w:rFonts w:ascii="Times New Roman" w:hAnsi="Times New Roman" w:cs="Times New Roman"/>
          <w:sz w:val="28"/>
          <w:szCs w:val="28"/>
        </w:rPr>
        <w:fldChar w:fldCharType="end"/>
      </w:r>
      <w:r w:rsidR="00A30B74" w:rsidRPr="0018389B">
        <w:rPr>
          <w:rFonts w:ascii="Times New Roman" w:hAnsi="Times New Roman" w:cs="Times New Roman"/>
          <w:sz w:val="28"/>
          <w:szCs w:val="28"/>
        </w:rPr>
        <w:t xml:space="preserve">] посвящено переработке личинки </w:t>
      </w:r>
      <w:r w:rsidR="00A30B74" w:rsidRPr="001737D6">
        <w:rPr>
          <w:rFonts w:ascii="Times New Roman" w:hAnsi="Times New Roman" w:cs="Times New Roman"/>
          <w:i/>
          <w:sz w:val="28"/>
          <w:szCs w:val="28"/>
        </w:rPr>
        <w:t>Hermetia illuc</w:t>
      </w:r>
      <w:r w:rsidR="001737D6" w:rsidRPr="001737D6">
        <w:rPr>
          <w:rFonts w:ascii="Times New Roman" w:hAnsi="Times New Roman" w:cs="Times New Roman"/>
          <w:i/>
          <w:sz w:val="28"/>
          <w:szCs w:val="28"/>
        </w:rPr>
        <w:t>ens</w:t>
      </w:r>
      <w:r w:rsidR="00A30B74" w:rsidRPr="0018389B">
        <w:rPr>
          <w:rFonts w:ascii="Times New Roman" w:hAnsi="Times New Roman" w:cs="Times New Roman"/>
          <w:sz w:val="28"/>
          <w:szCs w:val="28"/>
        </w:rPr>
        <w:t xml:space="preserve"> в муку из насекомых.</w:t>
      </w:r>
      <w:r w:rsidR="007163F3" w:rsidRPr="0018389B">
        <w:rPr>
          <w:rFonts w:ascii="Times New Roman" w:hAnsi="Times New Roman" w:cs="Times New Roman"/>
          <w:sz w:val="28"/>
          <w:szCs w:val="28"/>
        </w:rPr>
        <w:t xml:space="preserve"> Рассмотренные технологии с</w:t>
      </w:r>
      <w:r w:rsidRPr="0018389B">
        <w:rPr>
          <w:rFonts w:ascii="Times New Roman" w:hAnsi="Times New Roman" w:cs="Times New Roman"/>
          <w:sz w:val="28"/>
          <w:szCs w:val="28"/>
        </w:rPr>
        <w:t>водятся к следующим операциям [</w:t>
      </w:r>
      <w:r w:rsidRPr="0018389B">
        <w:rPr>
          <w:rFonts w:ascii="Times New Roman" w:hAnsi="Times New Roman" w:cs="Times New Roman"/>
          <w:sz w:val="28"/>
          <w:szCs w:val="28"/>
        </w:rPr>
        <w:fldChar w:fldCharType="begin"/>
      </w:r>
      <w:r w:rsidRPr="0018389B">
        <w:rPr>
          <w:rFonts w:ascii="Times New Roman" w:hAnsi="Times New Roman" w:cs="Times New Roman"/>
          <w:sz w:val="28"/>
          <w:szCs w:val="28"/>
        </w:rPr>
        <w:instrText xml:space="preserve"> REF _Ref183463631 \r \h </w:instrText>
      </w:r>
      <w:r w:rsidR="0018389B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18389B">
        <w:rPr>
          <w:rFonts w:ascii="Times New Roman" w:hAnsi="Times New Roman" w:cs="Times New Roman"/>
          <w:sz w:val="28"/>
          <w:szCs w:val="28"/>
        </w:rPr>
      </w:r>
      <w:r w:rsidRPr="0018389B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2</w:t>
      </w:r>
      <w:r w:rsidRPr="0018389B">
        <w:rPr>
          <w:rFonts w:ascii="Times New Roman" w:hAnsi="Times New Roman" w:cs="Times New Roman"/>
          <w:sz w:val="28"/>
          <w:szCs w:val="28"/>
        </w:rPr>
        <w:fldChar w:fldCharType="end"/>
      </w:r>
      <w:r w:rsidRPr="0018389B">
        <w:rPr>
          <w:rFonts w:ascii="Times New Roman" w:hAnsi="Times New Roman" w:cs="Times New Roman"/>
          <w:sz w:val="28"/>
          <w:szCs w:val="28"/>
        </w:rPr>
        <w:t xml:space="preserve">, </w:t>
      </w:r>
      <w:r w:rsidRPr="0018389B">
        <w:rPr>
          <w:rFonts w:ascii="Times New Roman" w:hAnsi="Times New Roman" w:cs="Times New Roman"/>
          <w:sz w:val="28"/>
          <w:szCs w:val="28"/>
        </w:rPr>
        <w:fldChar w:fldCharType="begin"/>
      </w:r>
      <w:r w:rsidRPr="0018389B">
        <w:rPr>
          <w:rFonts w:ascii="Times New Roman" w:hAnsi="Times New Roman" w:cs="Times New Roman"/>
          <w:sz w:val="28"/>
          <w:szCs w:val="28"/>
        </w:rPr>
        <w:instrText xml:space="preserve"> REF _Ref183463745 \r \h </w:instrText>
      </w:r>
      <w:r w:rsidR="0018389B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18389B">
        <w:rPr>
          <w:rFonts w:ascii="Times New Roman" w:hAnsi="Times New Roman" w:cs="Times New Roman"/>
          <w:sz w:val="28"/>
          <w:szCs w:val="28"/>
        </w:rPr>
      </w:r>
      <w:r w:rsidRPr="0018389B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3</w:t>
      </w:r>
      <w:r w:rsidRPr="0018389B">
        <w:rPr>
          <w:rFonts w:ascii="Times New Roman" w:hAnsi="Times New Roman" w:cs="Times New Roman"/>
          <w:sz w:val="28"/>
          <w:szCs w:val="28"/>
        </w:rPr>
        <w:fldChar w:fldCharType="end"/>
      </w:r>
      <w:r w:rsidRPr="0018389B">
        <w:rPr>
          <w:rFonts w:ascii="Times New Roman" w:hAnsi="Times New Roman" w:cs="Times New Roman"/>
          <w:sz w:val="28"/>
          <w:szCs w:val="28"/>
        </w:rPr>
        <w:t xml:space="preserve">, </w:t>
      </w:r>
      <w:r w:rsidRPr="0018389B">
        <w:rPr>
          <w:rFonts w:ascii="Times New Roman" w:hAnsi="Times New Roman" w:cs="Times New Roman"/>
          <w:sz w:val="28"/>
          <w:szCs w:val="28"/>
        </w:rPr>
        <w:fldChar w:fldCharType="begin"/>
      </w:r>
      <w:r w:rsidRPr="0018389B">
        <w:rPr>
          <w:rFonts w:ascii="Times New Roman" w:hAnsi="Times New Roman" w:cs="Times New Roman"/>
          <w:sz w:val="28"/>
          <w:szCs w:val="28"/>
        </w:rPr>
        <w:instrText xml:space="preserve"> REF _Ref183463822 \r \h </w:instrText>
      </w:r>
      <w:r w:rsidR="0018389B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18389B">
        <w:rPr>
          <w:rFonts w:ascii="Times New Roman" w:hAnsi="Times New Roman" w:cs="Times New Roman"/>
          <w:sz w:val="28"/>
          <w:szCs w:val="28"/>
        </w:rPr>
      </w:r>
      <w:r w:rsidRPr="0018389B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4</w:t>
      </w:r>
      <w:r w:rsidRPr="0018389B">
        <w:rPr>
          <w:rFonts w:ascii="Times New Roman" w:hAnsi="Times New Roman" w:cs="Times New Roman"/>
          <w:sz w:val="28"/>
          <w:szCs w:val="28"/>
        </w:rPr>
        <w:fldChar w:fldCharType="end"/>
      </w:r>
      <w:r w:rsidR="003316E7" w:rsidRPr="0018389B">
        <w:rPr>
          <w:rFonts w:ascii="Times New Roman" w:hAnsi="Times New Roman" w:cs="Times New Roman"/>
          <w:sz w:val="28"/>
          <w:szCs w:val="28"/>
        </w:rPr>
        <w:t xml:space="preserve">, </w:t>
      </w:r>
      <w:r w:rsidR="003316E7" w:rsidRPr="0018389B">
        <w:rPr>
          <w:rFonts w:ascii="Times New Roman" w:hAnsi="Times New Roman" w:cs="Times New Roman"/>
          <w:sz w:val="28"/>
          <w:szCs w:val="28"/>
        </w:rPr>
        <w:fldChar w:fldCharType="begin"/>
      </w:r>
      <w:r w:rsidR="003316E7" w:rsidRPr="0018389B">
        <w:rPr>
          <w:rFonts w:ascii="Times New Roman" w:hAnsi="Times New Roman" w:cs="Times New Roman"/>
          <w:sz w:val="28"/>
          <w:szCs w:val="28"/>
        </w:rPr>
        <w:instrText xml:space="preserve"> REF _Ref183463963 \r \h </w:instrText>
      </w:r>
      <w:r w:rsidR="0018389B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3316E7" w:rsidRPr="0018389B">
        <w:rPr>
          <w:rFonts w:ascii="Times New Roman" w:hAnsi="Times New Roman" w:cs="Times New Roman"/>
          <w:sz w:val="28"/>
          <w:szCs w:val="28"/>
        </w:rPr>
      </w:r>
      <w:r w:rsidR="003316E7" w:rsidRPr="0018389B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6</w:t>
      </w:r>
      <w:r w:rsidR="003316E7" w:rsidRPr="0018389B">
        <w:rPr>
          <w:rFonts w:ascii="Times New Roman" w:hAnsi="Times New Roman" w:cs="Times New Roman"/>
          <w:sz w:val="28"/>
          <w:szCs w:val="28"/>
        </w:rPr>
        <w:fldChar w:fldCharType="end"/>
      </w:r>
      <w:r w:rsidR="007163F3" w:rsidRPr="0018389B">
        <w:rPr>
          <w:rFonts w:ascii="Times New Roman" w:hAnsi="Times New Roman" w:cs="Times New Roman"/>
          <w:sz w:val="28"/>
          <w:szCs w:val="28"/>
        </w:rPr>
        <w:t>]:</w:t>
      </w:r>
    </w:p>
    <w:p w14:paraId="3FD15F6A" w14:textId="77777777" w:rsidR="007163F3" w:rsidRPr="007163F3" w:rsidRDefault="007163F3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F3">
        <w:rPr>
          <w:rFonts w:ascii="Times New Roman" w:hAnsi="Times New Roman" w:cs="Times New Roman"/>
          <w:sz w:val="28"/>
          <w:szCs w:val="28"/>
        </w:rPr>
        <w:t>•</w:t>
      </w:r>
      <w:r w:rsidRPr="007163F3">
        <w:rPr>
          <w:rFonts w:ascii="Times New Roman" w:hAnsi="Times New Roman" w:cs="Times New Roman"/>
          <w:sz w:val="28"/>
          <w:szCs w:val="28"/>
        </w:rPr>
        <w:tab/>
        <w:t>очистка личинок от субстрата, где они выращивались путем просеивания и промывания водой;</w:t>
      </w:r>
    </w:p>
    <w:p w14:paraId="5E462B44" w14:textId="77777777" w:rsidR="007163F3" w:rsidRPr="007163F3" w:rsidRDefault="007163F3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F3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7163F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163F3">
        <w:rPr>
          <w:rFonts w:ascii="Times New Roman" w:hAnsi="Times New Roman" w:cs="Times New Roman"/>
          <w:sz w:val="28"/>
          <w:szCs w:val="28"/>
        </w:rPr>
        <w:t>инактивация</w:t>
      </w:r>
      <w:proofErr w:type="spellEnd"/>
      <w:r w:rsidRPr="007163F3">
        <w:rPr>
          <w:rFonts w:ascii="Times New Roman" w:hAnsi="Times New Roman" w:cs="Times New Roman"/>
          <w:sz w:val="28"/>
          <w:szCs w:val="28"/>
        </w:rPr>
        <w:t xml:space="preserve"> личинки путем замораживания при температуре минус 20℃;</w:t>
      </w:r>
    </w:p>
    <w:p w14:paraId="44F6ADAA" w14:textId="77777777" w:rsidR="007163F3" w:rsidRPr="007163F3" w:rsidRDefault="007163F3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F3">
        <w:rPr>
          <w:rFonts w:ascii="Times New Roman" w:hAnsi="Times New Roman" w:cs="Times New Roman"/>
          <w:sz w:val="28"/>
          <w:szCs w:val="28"/>
        </w:rPr>
        <w:t>•</w:t>
      </w:r>
      <w:r w:rsidRPr="007163F3">
        <w:rPr>
          <w:rFonts w:ascii="Times New Roman" w:hAnsi="Times New Roman" w:cs="Times New Roman"/>
          <w:sz w:val="28"/>
          <w:szCs w:val="28"/>
        </w:rPr>
        <w:tab/>
        <w:t>измельчение и сушка по</w:t>
      </w:r>
      <w:r w:rsidR="00C05CCA">
        <w:rPr>
          <w:rFonts w:ascii="Times New Roman" w:hAnsi="Times New Roman" w:cs="Times New Roman"/>
          <w:sz w:val="28"/>
          <w:szCs w:val="28"/>
        </w:rPr>
        <w:t>лученной биомассы (способ 1) [</w:t>
      </w:r>
      <w:r w:rsidR="00C05CCA">
        <w:rPr>
          <w:rFonts w:ascii="Times New Roman" w:hAnsi="Times New Roman" w:cs="Times New Roman"/>
          <w:sz w:val="28"/>
          <w:szCs w:val="28"/>
        </w:rPr>
        <w:fldChar w:fldCharType="begin"/>
      </w:r>
      <w:r w:rsidR="00C05CCA">
        <w:rPr>
          <w:rFonts w:ascii="Times New Roman" w:hAnsi="Times New Roman" w:cs="Times New Roman"/>
          <w:sz w:val="28"/>
          <w:szCs w:val="28"/>
        </w:rPr>
        <w:instrText xml:space="preserve"> REF _Ref183463631 \r \h </w:instrText>
      </w:r>
      <w:r w:rsidR="00C05CCA">
        <w:rPr>
          <w:rFonts w:ascii="Times New Roman" w:hAnsi="Times New Roman" w:cs="Times New Roman"/>
          <w:sz w:val="28"/>
          <w:szCs w:val="28"/>
        </w:rPr>
      </w:r>
      <w:r w:rsidR="00C05CCA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2</w:t>
      </w:r>
      <w:r w:rsidR="00C05CCA">
        <w:rPr>
          <w:rFonts w:ascii="Times New Roman" w:hAnsi="Times New Roman" w:cs="Times New Roman"/>
          <w:sz w:val="28"/>
          <w:szCs w:val="28"/>
        </w:rPr>
        <w:fldChar w:fldCharType="end"/>
      </w:r>
      <w:r w:rsidRPr="007163F3">
        <w:rPr>
          <w:rFonts w:ascii="Times New Roman" w:hAnsi="Times New Roman" w:cs="Times New Roman"/>
          <w:sz w:val="28"/>
          <w:szCs w:val="28"/>
        </w:rPr>
        <w:t>] либо измельчение, разделение на фракции за счет центробежной силы, и сушка частично обезжиренного шрота [</w:t>
      </w:r>
      <w:r w:rsidR="00C05CCA">
        <w:rPr>
          <w:rFonts w:ascii="Times New Roman" w:hAnsi="Times New Roman" w:cs="Times New Roman"/>
          <w:sz w:val="28"/>
          <w:szCs w:val="28"/>
        </w:rPr>
        <w:fldChar w:fldCharType="begin"/>
      </w:r>
      <w:r w:rsidR="00C05CCA">
        <w:rPr>
          <w:rFonts w:ascii="Times New Roman" w:hAnsi="Times New Roman" w:cs="Times New Roman"/>
          <w:sz w:val="28"/>
          <w:szCs w:val="28"/>
        </w:rPr>
        <w:instrText xml:space="preserve"> REF _Ref183463745 \r \h </w:instrText>
      </w:r>
      <w:r w:rsidR="00C05CCA">
        <w:rPr>
          <w:rFonts w:ascii="Times New Roman" w:hAnsi="Times New Roman" w:cs="Times New Roman"/>
          <w:sz w:val="28"/>
          <w:szCs w:val="28"/>
        </w:rPr>
      </w:r>
      <w:r w:rsidR="00C05CCA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3</w:t>
      </w:r>
      <w:r w:rsidR="00C05CCA">
        <w:rPr>
          <w:rFonts w:ascii="Times New Roman" w:hAnsi="Times New Roman" w:cs="Times New Roman"/>
          <w:sz w:val="28"/>
          <w:szCs w:val="28"/>
        </w:rPr>
        <w:fldChar w:fldCharType="end"/>
      </w:r>
      <w:r w:rsidRPr="007163F3">
        <w:rPr>
          <w:rFonts w:ascii="Times New Roman" w:hAnsi="Times New Roman" w:cs="Times New Roman"/>
          <w:sz w:val="28"/>
          <w:szCs w:val="28"/>
        </w:rPr>
        <w:t>];</w:t>
      </w:r>
    </w:p>
    <w:p w14:paraId="4671240E" w14:textId="77777777" w:rsidR="007163F3" w:rsidRPr="007163F3" w:rsidRDefault="007163F3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F3">
        <w:rPr>
          <w:rFonts w:ascii="Times New Roman" w:hAnsi="Times New Roman" w:cs="Times New Roman"/>
          <w:sz w:val="28"/>
          <w:szCs w:val="28"/>
        </w:rPr>
        <w:t>•</w:t>
      </w:r>
      <w:r w:rsidRPr="007163F3">
        <w:rPr>
          <w:rFonts w:ascii="Times New Roman" w:hAnsi="Times New Roman" w:cs="Times New Roman"/>
          <w:sz w:val="28"/>
          <w:szCs w:val="28"/>
        </w:rPr>
        <w:tab/>
        <w:t xml:space="preserve">при использовании способа 1, экстракция жира проводилась растворителем – </w:t>
      </w:r>
      <w:proofErr w:type="spellStart"/>
      <w:r w:rsidRPr="007163F3">
        <w:rPr>
          <w:rFonts w:ascii="Times New Roman" w:hAnsi="Times New Roman" w:cs="Times New Roman"/>
          <w:sz w:val="28"/>
          <w:szCs w:val="28"/>
        </w:rPr>
        <w:t>гексаном</w:t>
      </w:r>
      <w:proofErr w:type="spellEnd"/>
      <w:r w:rsidRPr="007163F3">
        <w:rPr>
          <w:rFonts w:ascii="Times New Roman" w:hAnsi="Times New Roman" w:cs="Times New Roman"/>
          <w:sz w:val="28"/>
          <w:szCs w:val="28"/>
        </w:rPr>
        <w:t xml:space="preserve"> [</w:t>
      </w:r>
      <w:r w:rsidR="00C05CCA">
        <w:rPr>
          <w:rFonts w:ascii="Times New Roman" w:hAnsi="Times New Roman" w:cs="Times New Roman"/>
          <w:sz w:val="28"/>
          <w:szCs w:val="28"/>
        </w:rPr>
        <w:fldChar w:fldCharType="begin"/>
      </w:r>
      <w:r w:rsidR="00C05CCA">
        <w:rPr>
          <w:rFonts w:ascii="Times New Roman" w:hAnsi="Times New Roman" w:cs="Times New Roman"/>
          <w:sz w:val="28"/>
          <w:szCs w:val="28"/>
        </w:rPr>
        <w:instrText xml:space="preserve"> REF _Ref183463631 \r \h </w:instrText>
      </w:r>
      <w:r w:rsidR="00C05CCA">
        <w:rPr>
          <w:rFonts w:ascii="Times New Roman" w:hAnsi="Times New Roman" w:cs="Times New Roman"/>
          <w:sz w:val="28"/>
          <w:szCs w:val="28"/>
        </w:rPr>
      </w:r>
      <w:r w:rsidR="00C05CCA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2</w:t>
      </w:r>
      <w:r w:rsidR="00C05CCA">
        <w:rPr>
          <w:rFonts w:ascii="Times New Roman" w:hAnsi="Times New Roman" w:cs="Times New Roman"/>
          <w:sz w:val="28"/>
          <w:szCs w:val="28"/>
        </w:rPr>
        <w:fldChar w:fldCharType="end"/>
      </w:r>
      <w:r w:rsidRPr="007163F3">
        <w:rPr>
          <w:rFonts w:ascii="Times New Roman" w:hAnsi="Times New Roman" w:cs="Times New Roman"/>
          <w:sz w:val="28"/>
          <w:szCs w:val="28"/>
        </w:rPr>
        <w:t>] или сверхкритическим CO2, который является экологически чистым методом в сравнении с методом экстракции гексаном;</w:t>
      </w:r>
    </w:p>
    <w:p w14:paraId="7D8109FE" w14:textId="77777777" w:rsidR="00646E71" w:rsidRDefault="007163F3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F3">
        <w:rPr>
          <w:rFonts w:ascii="Times New Roman" w:hAnsi="Times New Roman" w:cs="Times New Roman"/>
          <w:sz w:val="28"/>
          <w:szCs w:val="28"/>
        </w:rPr>
        <w:t>•</w:t>
      </w:r>
      <w:r w:rsidRPr="007163F3">
        <w:rPr>
          <w:rFonts w:ascii="Times New Roman" w:hAnsi="Times New Roman" w:cs="Times New Roman"/>
          <w:sz w:val="28"/>
          <w:szCs w:val="28"/>
        </w:rPr>
        <w:tab/>
      </w:r>
      <w:r w:rsidR="00646E71">
        <w:rPr>
          <w:rFonts w:ascii="Times New Roman" w:hAnsi="Times New Roman" w:cs="Times New Roman"/>
          <w:sz w:val="28"/>
          <w:szCs w:val="28"/>
        </w:rPr>
        <w:t xml:space="preserve">при втором способе экстракцию проводили водой </w:t>
      </w:r>
      <w:r w:rsidRPr="007163F3">
        <w:rPr>
          <w:rFonts w:ascii="Times New Roman" w:hAnsi="Times New Roman" w:cs="Times New Roman"/>
          <w:sz w:val="28"/>
          <w:szCs w:val="28"/>
        </w:rPr>
        <w:t>[</w:t>
      </w:r>
      <w:r w:rsidR="00C05CCA">
        <w:rPr>
          <w:rFonts w:ascii="Times New Roman" w:hAnsi="Times New Roman" w:cs="Times New Roman"/>
          <w:sz w:val="28"/>
          <w:szCs w:val="28"/>
        </w:rPr>
        <w:fldChar w:fldCharType="begin"/>
      </w:r>
      <w:r w:rsidR="00C05CCA">
        <w:rPr>
          <w:rFonts w:ascii="Times New Roman" w:hAnsi="Times New Roman" w:cs="Times New Roman"/>
          <w:sz w:val="28"/>
          <w:szCs w:val="28"/>
        </w:rPr>
        <w:instrText xml:space="preserve"> REF _Ref183463631 \r \h </w:instrText>
      </w:r>
      <w:r w:rsidR="00C05CCA">
        <w:rPr>
          <w:rFonts w:ascii="Times New Roman" w:hAnsi="Times New Roman" w:cs="Times New Roman"/>
          <w:sz w:val="28"/>
          <w:szCs w:val="28"/>
        </w:rPr>
      </w:r>
      <w:r w:rsidR="00C05CCA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2</w:t>
      </w:r>
      <w:r w:rsidR="00C05CCA">
        <w:rPr>
          <w:rFonts w:ascii="Times New Roman" w:hAnsi="Times New Roman" w:cs="Times New Roman"/>
          <w:sz w:val="28"/>
          <w:szCs w:val="28"/>
        </w:rPr>
        <w:fldChar w:fldCharType="end"/>
      </w:r>
      <w:r w:rsidR="00646E71">
        <w:rPr>
          <w:rFonts w:ascii="Times New Roman" w:hAnsi="Times New Roman" w:cs="Times New Roman"/>
          <w:sz w:val="28"/>
          <w:szCs w:val="28"/>
        </w:rPr>
        <w:t>] и далее полученный экстракт высушивали</w:t>
      </w:r>
      <w:r w:rsidRPr="007163F3">
        <w:rPr>
          <w:rFonts w:ascii="Times New Roman" w:hAnsi="Times New Roman" w:cs="Times New Roman"/>
          <w:sz w:val="28"/>
          <w:szCs w:val="28"/>
        </w:rPr>
        <w:t>;</w:t>
      </w:r>
    </w:p>
    <w:p w14:paraId="5A695E77" w14:textId="77777777" w:rsidR="007163F3" w:rsidRPr="007163F3" w:rsidRDefault="003627A0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Вышеуказанные</w:t>
      </w:r>
      <w:r w:rsidR="007163F3" w:rsidRPr="007163F3">
        <w:rPr>
          <w:rFonts w:ascii="Times New Roman" w:hAnsi="Times New Roman" w:cs="Times New Roman"/>
          <w:sz w:val="28"/>
          <w:szCs w:val="28"/>
        </w:rPr>
        <w:t xml:space="preserve"> способы имеют ряд недостатков:</w:t>
      </w:r>
    </w:p>
    <w:p w14:paraId="1759EB8D" w14:textId="77777777" w:rsidR="007163F3" w:rsidRPr="007163F3" w:rsidRDefault="007163F3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F3">
        <w:rPr>
          <w:rFonts w:ascii="Times New Roman" w:hAnsi="Times New Roman" w:cs="Times New Roman"/>
          <w:sz w:val="28"/>
          <w:szCs w:val="28"/>
        </w:rPr>
        <w:t>•</w:t>
      </w:r>
      <w:r w:rsidRPr="007163F3">
        <w:rPr>
          <w:rFonts w:ascii="Times New Roman" w:hAnsi="Times New Roman" w:cs="Times New Roman"/>
          <w:sz w:val="28"/>
          <w:szCs w:val="28"/>
        </w:rPr>
        <w:tab/>
        <w:t xml:space="preserve">при экстракции жира применяют различные растворители, которые негативно сказываются на качестве получаемого масла (жира): высокое содержание красящих веществ, свободных жирных кислот, </w:t>
      </w:r>
      <w:proofErr w:type="spellStart"/>
      <w:r w:rsidRPr="007163F3">
        <w:rPr>
          <w:rFonts w:ascii="Times New Roman" w:hAnsi="Times New Roman" w:cs="Times New Roman"/>
          <w:sz w:val="28"/>
          <w:szCs w:val="28"/>
        </w:rPr>
        <w:t>фосфатидов</w:t>
      </w:r>
      <w:proofErr w:type="spellEnd"/>
      <w:r w:rsidRPr="007163F3">
        <w:rPr>
          <w:rFonts w:ascii="Times New Roman" w:hAnsi="Times New Roman" w:cs="Times New Roman"/>
          <w:sz w:val="28"/>
          <w:szCs w:val="28"/>
        </w:rPr>
        <w:t>, повышение кислотного числа [</w:t>
      </w:r>
      <w:r w:rsidR="00D642F3">
        <w:rPr>
          <w:rFonts w:ascii="Times New Roman" w:hAnsi="Times New Roman" w:cs="Times New Roman"/>
          <w:sz w:val="28"/>
          <w:szCs w:val="28"/>
        </w:rPr>
        <w:fldChar w:fldCharType="begin"/>
      </w:r>
      <w:r w:rsidR="00D642F3">
        <w:rPr>
          <w:rFonts w:ascii="Times New Roman" w:hAnsi="Times New Roman" w:cs="Times New Roman"/>
          <w:sz w:val="28"/>
          <w:szCs w:val="28"/>
        </w:rPr>
        <w:instrText xml:space="preserve"> REF _Ref183463993 \r \h </w:instrText>
      </w:r>
      <w:r w:rsidR="00D642F3">
        <w:rPr>
          <w:rFonts w:ascii="Times New Roman" w:hAnsi="Times New Roman" w:cs="Times New Roman"/>
          <w:sz w:val="28"/>
          <w:szCs w:val="28"/>
        </w:rPr>
      </w:r>
      <w:r w:rsidR="00D642F3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5</w:t>
      </w:r>
      <w:r w:rsidR="00D642F3">
        <w:rPr>
          <w:rFonts w:ascii="Times New Roman" w:hAnsi="Times New Roman" w:cs="Times New Roman"/>
          <w:sz w:val="28"/>
          <w:szCs w:val="28"/>
        </w:rPr>
        <w:fldChar w:fldCharType="end"/>
      </w:r>
      <w:r w:rsidRPr="007163F3">
        <w:rPr>
          <w:rFonts w:ascii="Times New Roman" w:hAnsi="Times New Roman" w:cs="Times New Roman"/>
          <w:sz w:val="28"/>
          <w:szCs w:val="28"/>
        </w:rPr>
        <w:t>];</w:t>
      </w:r>
    </w:p>
    <w:p w14:paraId="6FAE3E69" w14:textId="77777777" w:rsidR="007163F3" w:rsidRPr="007163F3" w:rsidRDefault="007163F3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F3">
        <w:rPr>
          <w:rFonts w:ascii="Times New Roman" w:hAnsi="Times New Roman" w:cs="Times New Roman"/>
          <w:sz w:val="28"/>
          <w:szCs w:val="28"/>
        </w:rPr>
        <w:t>•</w:t>
      </w:r>
      <w:r w:rsidRPr="007163F3">
        <w:rPr>
          <w:rFonts w:ascii="Times New Roman" w:hAnsi="Times New Roman" w:cs="Times New Roman"/>
          <w:sz w:val="28"/>
          <w:szCs w:val="28"/>
        </w:rPr>
        <w:tab/>
        <w:t>установки, в которых происходит экстракция, обладают громоздкостью и высокой стоимостью;</w:t>
      </w:r>
    </w:p>
    <w:p w14:paraId="0A9D3936" w14:textId="77777777" w:rsidR="00A94337" w:rsidRPr="007163F3" w:rsidRDefault="007163F3" w:rsidP="00577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3F3">
        <w:rPr>
          <w:rFonts w:ascii="Times New Roman" w:hAnsi="Times New Roman" w:cs="Times New Roman"/>
          <w:sz w:val="28"/>
          <w:szCs w:val="28"/>
        </w:rPr>
        <w:t>•</w:t>
      </w:r>
      <w:r w:rsidRPr="007163F3">
        <w:rPr>
          <w:rFonts w:ascii="Times New Roman" w:hAnsi="Times New Roman" w:cs="Times New Roman"/>
          <w:sz w:val="28"/>
          <w:szCs w:val="28"/>
        </w:rPr>
        <w:tab/>
        <w:t>процесс экстракции происходит длительное время – от 1,5 до 6 часов и в некоторых случаях при высоких значения давления 25-35 МПа [</w:t>
      </w:r>
      <w:r w:rsidR="00D642F3">
        <w:rPr>
          <w:rFonts w:ascii="Times New Roman" w:hAnsi="Times New Roman" w:cs="Times New Roman"/>
          <w:sz w:val="28"/>
          <w:szCs w:val="28"/>
        </w:rPr>
        <w:fldChar w:fldCharType="begin"/>
      </w:r>
      <w:r w:rsidR="00D642F3">
        <w:rPr>
          <w:rFonts w:ascii="Times New Roman" w:hAnsi="Times New Roman" w:cs="Times New Roman"/>
          <w:sz w:val="28"/>
          <w:szCs w:val="28"/>
        </w:rPr>
        <w:instrText xml:space="preserve"> REF _Ref183463963 \r \h </w:instrText>
      </w:r>
      <w:r w:rsidR="00D642F3">
        <w:rPr>
          <w:rFonts w:ascii="Times New Roman" w:hAnsi="Times New Roman" w:cs="Times New Roman"/>
          <w:sz w:val="28"/>
          <w:szCs w:val="28"/>
        </w:rPr>
      </w:r>
      <w:r w:rsidR="00D642F3">
        <w:rPr>
          <w:rFonts w:ascii="Times New Roman" w:hAnsi="Times New Roman" w:cs="Times New Roman"/>
          <w:sz w:val="28"/>
          <w:szCs w:val="28"/>
        </w:rPr>
        <w:fldChar w:fldCharType="separate"/>
      </w:r>
      <w:r w:rsidR="002B234A">
        <w:rPr>
          <w:rFonts w:ascii="Times New Roman" w:hAnsi="Times New Roman" w:cs="Times New Roman"/>
          <w:sz w:val="28"/>
          <w:szCs w:val="28"/>
        </w:rPr>
        <w:t>6</w:t>
      </w:r>
      <w:r w:rsidR="00D642F3">
        <w:rPr>
          <w:rFonts w:ascii="Times New Roman" w:hAnsi="Times New Roman" w:cs="Times New Roman"/>
          <w:sz w:val="28"/>
          <w:szCs w:val="28"/>
        </w:rPr>
        <w:fldChar w:fldCharType="end"/>
      </w:r>
      <w:r w:rsidRPr="007163F3">
        <w:rPr>
          <w:rFonts w:ascii="Times New Roman" w:hAnsi="Times New Roman" w:cs="Times New Roman"/>
          <w:sz w:val="28"/>
          <w:szCs w:val="28"/>
        </w:rPr>
        <w:t>].</w:t>
      </w:r>
    </w:p>
    <w:p w14:paraId="4CA871DB" w14:textId="77777777" w:rsidR="007163F3" w:rsidRPr="0018389B" w:rsidRDefault="007163F3" w:rsidP="00577388">
      <w:pPr>
        <w:pStyle w:val="New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163F3">
        <w:rPr>
          <w:sz w:val="28"/>
          <w:szCs w:val="28"/>
          <w:lang w:val="ru-RU"/>
        </w:rPr>
        <w:t xml:space="preserve">Наиболее распространённым способом получения масел и жиров является механический. Он осуществляется путём прессования на шнековых или плунжерных прессах. В промышленном производстве чаще применяют шнековые прессы. Большое количество работ посвящено обоснованию конструктивно-технологических </w:t>
      </w:r>
      <w:r w:rsidRPr="0018389B">
        <w:rPr>
          <w:sz w:val="28"/>
          <w:szCs w:val="28"/>
          <w:lang w:val="ru-RU"/>
        </w:rPr>
        <w:t xml:space="preserve">параметров шнекового пресса для отжима масла из различных масличных культур. </w:t>
      </w:r>
      <w:r w:rsidR="009E59C0" w:rsidRPr="0018389B">
        <w:rPr>
          <w:sz w:val="28"/>
          <w:szCs w:val="28"/>
          <w:lang w:val="ru-RU"/>
        </w:rPr>
        <w:t>До недавнего времени п</w:t>
      </w:r>
      <w:r w:rsidRPr="0018389B">
        <w:rPr>
          <w:sz w:val="28"/>
          <w:szCs w:val="28"/>
          <w:lang w:val="ru-RU"/>
        </w:rPr>
        <w:t>олучение жира из насекомых на шнековом прессе не рассматривалось.</w:t>
      </w:r>
    </w:p>
    <w:p w14:paraId="7524C2F6" w14:textId="77777777" w:rsidR="00297031" w:rsidRDefault="00297031" w:rsidP="00577388">
      <w:pPr>
        <w:pStyle w:val="New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8389B">
        <w:rPr>
          <w:sz w:val="28"/>
          <w:szCs w:val="28"/>
          <w:lang w:val="ru-RU"/>
        </w:rPr>
        <w:lastRenderedPageBreak/>
        <w:t xml:space="preserve">В предыдущих исследованиях была разработана математическая модель, описывающая производительность и </w:t>
      </w:r>
      <w:r w:rsidR="00047067" w:rsidRPr="0018389B">
        <w:rPr>
          <w:sz w:val="28"/>
          <w:szCs w:val="28"/>
          <w:lang w:val="ru-RU"/>
        </w:rPr>
        <w:t>энергоёмкость</w:t>
      </w:r>
      <w:r w:rsidRPr="0018389B">
        <w:rPr>
          <w:sz w:val="28"/>
          <w:szCs w:val="28"/>
          <w:lang w:val="ru-RU"/>
        </w:rPr>
        <w:t xml:space="preserve"> </w:t>
      </w:r>
      <w:r w:rsidR="00047067" w:rsidRPr="0018389B">
        <w:rPr>
          <w:sz w:val="28"/>
          <w:szCs w:val="28"/>
          <w:lang w:val="ru-RU"/>
        </w:rPr>
        <w:t>шнекового</w:t>
      </w:r>
      <w:r w:rsidRPr="0018389B">
        <w:rPr>
          <w:sz w:val="28"/>
          <w:szCs w:val="28"/>
          <w:lang w:val="ru-RU"/>
        </w:rPr>
        <w:t xml:space="preserve"> пресса. </w:t>
      </w:r>
      <w:r w:rsidR="009E59C0" w:rsidRPr="0018389B">
        <w:rPr>
          <w:sz w:val="28"/>
          <w:szCs w:val="28"/>
          <w:lang w:val="ru-RU"/>
        </w:rPr>
        <w:t xml:space="preserve">На ее основании были </w:t>
      </w:r>
      <w:r w:rsidR="00F7378D" w:rsidRPr="0018389B">
        <w:rPr>
          <w:sz w:val="28"/>
          <w:szCs w:val="28"/>
          <w:lang w:val="ru-RU"/>
        </w:rPr>
        <w:t>обоснованы конструкторско-кинематические параметры процесса отжима жира и</w:t>
      </w:r>
      <w:r w:rsidRPr="0018389B">
        <w:rPr>
          <w:sz w:val="28"/>
          <w:szCs w:val="28"/>
          <w:lang w:val="ru-RU"/>
        </w:rPr>
        <w:t xml:space="preserve"> проведены экспериментальные исследования.</w:t>
      </w:r>
      <w:r w:rsidR="006D4F6C" w:rsidRPr="0018389B">
        <w:rPr>
          <w:sz w:val="28"/>
          <w:szCs w:val="28"/>
          <w:lang w:val="ru-RU"/>
        </w:rPr>
        <w:t xml:space="preserve"> Технология</w:t>
      </w:r>
      <w:r w:rsidR="006D4F6C">
        <w:rPr>
          <w:sz w:val="28"/>
          <w:szCs w:val="28"/>
          <w:lang w:val="ru-RU"/>
        </w:rPr>
        <w:t xml:space="preserve"> получения белка и жира из личинки мухи </w:t>
      </w:r>
      <w:r w:rsidR="006D4F6C" w:rsidRPr="007163F3">
        <w:rPr>
          <w:sz w:val="28"/>
          <w:szCs w:val="28"/>
        </w:rPr>
        <w:t>Hermetia</w:t>
      </w:r>
      <w:r w:rsidR="006D4F6C" w:rsidRPr="006D4F6C">
        <w:rPr>
          <w:sz w:val="28"/>
          <w:szCs w:val="28"/>
          <w:lang w:val="ru-RU"/>
        </w:rPr>
        <w:t xml:space="preserve"> </w:t>
      </w:r>
      <w:r w:rsidR="006D4F6C" w:rsidRPr="007163F3">
        <w:rPr>
          <w:sz w:val="28"/>
          <w:szCs w:val="28"/>
        </w:rPr>
        <w:t>illucens</w:t>
      </w:r>
      <w:r w:rsidR="006D4F6C">
        <w:rPr>
          <w:sz w:val="28"/>
          <w:szCs w:val="28"/>
          <w:lang w:val="ru-RU"/>
        </w:rPr>
        <w:t xml:space="preserve"> представлена на рисунке 1.</w:t>
      </w:r>
    </w:p>
    <w:p w14:paraId="1E58407E" w14:textId="77777777" w:rsidR="00AC3149" w:rsidRDefault="00AC3149" w:rsidP="00AC3149">
      <w:pPr>
        <w:pStyle w:val="Newparagraph"/>
        <w:ind w:firstLine="0"/>
        <w:jc w:val="center"/>
        <w:rPr>
          <w:sz w:val="28"/>
          <w:szCs w:val="28"/>
          <w:lang w:val="ru-RU"/>
        </w:rPr>
      </w:pPr>
      <w:r w:rsidRPr="00AC3149">
        <w:rPr>
          <w:noProof/>
          <w:sz w:val="28"/>
          <w:szCs w:val="28"/>
          <w:lang w:val="en-US" w:eastAsia="en-US"/>
        </w:rPr>
        <w:drawing>
          <wp:inline distT="0" distB="0" distL="0" distR="0" wp14:anchorId="06DD343D" wp14:editId="6F29B39E">
            <wp:extent cx="5372100" cy="3253400"/>
            <wp:effectExtent l="0" t="0" r="0" b="4445"/>
            <wp:docPr id="1" name="Рисунок 1" descr="C:\Users\Татьяна\Dropbox\Публикационная деятельность, журналы\2024\Гос задание корма\ВАК\Последовательность получения жира из личин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ropbox\Публикационная деятельность, журналы\2024\Гос задание корма\ВАК\Последовательность получения жира из личинк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18" t="9578" r="11745" b="6728"/>
                    <a:stretch/>
                  </pic:blipFill>
                  <pic:spPr bwMode="auto">
                    <a:xfrm>
                      <a:off x="0" y="0"/>
                      <a:ext cx="5380405" cy="325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AEF59E" w14:textId="77777777" w:rsidR="00AC3149" w:rsidRDefault="00AC3149" w:rsidP="00AC3149">
      <w:pPr>
        <w:pStyle w:val="Newparagraph"/>
        <w:ind w:firstLin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Рисунок 1 - Технология получения белка и жира </w:t>
      </w:r>
    </w:p>
    <w:p w14:paraId="6511920D" w14:textId="77777777" w:rsidR="00AC3149" w:rsidRPr="006D4F6C" w:rsidRDefault="00AC3149" w:rsidP="00AC3149">
      <w:pPr>
        <w:pStyle w:val="Newparagraph"/>
        <w:ind w:firstLin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 личинки мухи </w:t>
      </w:r>
      <w:r w:rsidRPr="007163F3">
        <w:rPr>
          <w:sz w:val="28"/>
          <w:szCs w:val="28"/>
        </w:rPr>
        <w:t>Hermetia</w:t>
      </w:r>
      <w:r w:rsidRPr="006D4F6C">
        <w:rPr>
          <w:sz w:val="28"/>
          <w:szCs w:val="28"/>
          <w:lang w:val="ru-RU"/>
        </w:rPr>
        <w:t xml:space="preserve"> </w:t>
      </w:r>
      <w:r w:rsidRPr="007163F3">
        <w:rPr>
          <w:sz w:val="28"/>
          <w:szCs w:val="28"/>
        </w:rPr>
        <w:t>illucens</w:t>
      </w:r>
    </w:p>
    <w:p w14:paraId="6E1CECE3" w14:textId="77777777" w:rsidR="006D4F6C" w:rsidRDefault="00B27C86" w:rsidP="00577388">
      <w:pPr>
        <w:pStyle w:val="New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СВЧ-нагрев осуществляется с целью быстрого</w:t>
      </w:r>
      <w:r w:rsidRPr="007163F3">
        <w:rPr>
          <w:sz w:val="28"/>
          <w:szCs w:val="28"/>
          <w:lang w:val="ru-RU"/>
        </w:rPr>
        <w:t xml:space="preserve"> нагрев</w:t>
      </w:r>
      <w:r>
        <w:rPr>
          <w:sz w:val="28"/>
          <w:szCs w:val="28"/>
          <w:lang w:val="ru-RU"/>
        </w:rPr>
        <w:t>а</w:t>
      </w:r>
      <w:r w:rsidRPr="007163F3">
        <w:rPr>
          <w:sz w:val="28"/>
          <w:szCs w:val="28"/>
          <w:lang w:val="ru-RU"/>
        </w:rPr>
        <w:t xml:space="preserve"> прессуемого сырья до заданной температуры, необходимой для и</w:t>
      </w:r>
      <w:r>
        <w:rPr>
          <w:sz w:val="28"/>
          <w:szCs w:val="28"/>
          <w:lang w:val="ru-RU"/>
        </w:rPr>
        <w:t>нтенсивного протекания процесса и снижения давления</w:t>
      </w:r>
      <w:r w:rsidRPr="007163F3">
        <w:rPr>
          <w:sz w:val="28"/>
          <w:szCs w:val="28"/>
          <w:lang w:val="ru-RU"/>
        </w:rPr>
        <w:t>, при котором происходит отделение жировой фракции от белковой</w:t>
      </w:r>
      <w:r>
        <w:rPr>
          <w:sz w:val="28"/>
          <w:szCs w:val="28"/>
          <w:lang w:val="ru-RU"/>
        </w:rPr>
        <w:t>. Экспериментально доказано</w:t>
      </w:r>
      <w:r w:rsidR="006D4F6C" w:rsidRPr="007163F3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тепловая</w:t>
      </w:r>
      <w:r w:rsidR="006D4F6C" w:rsidRPr="007163F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СВЧ-обработка</w:t>
      </w:r>
      <w:r w:rsidR="006D4F6C" w:rsidRPr="007163F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уменьшает значения давления, при котором происходит отделение жира,</w:t>
      </w:r>
      <w:r w:rsidR="006D4F6C" w:rsidRPr="007163F3">
        <w:rPr>
          <w:sz w:val="28"/>
          <w:szCs w:val="28"/>
          <w:lang w:val="ru-RU"/>
        </w:rPr>
        <w:t xml:space="preserve"> с 4,5 до 1,9 МПа, т.е. почти в 2,5 раза с</w:t>
      </w:r>
      <w:r>
        <w:rPr>
          <w:sz w:val="28"/>
          <w:szCs w:val="28"/>
          <w:lang w:val="ru-RU"/>
        </w:rPr>
        <w:t>нижа</w:t>
      </w:r>
      <w:r w:rsidR="006D4F6C" w:rsidRPr="007163F3">
        <w:rPr>
          <w:sz w:val="28"/>
          <w:szCs w:val="28"/>
          <w:lang w:val="ru-RU"/>
        </w:rPr>
        <w:t>я энергоемкость процесса.</w:t>
      </w:r>
    </w:p>
    <w:p w14:paraId="66B8BD71" w14:textId="77777777" w:rsidR="00D90CC7" w:rsidRDefault="00BA0E7B" w:rsidP="00577388">
      <w:pPr>
        <w:pStyle w:val="New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Кроме того, СВЧ-обработка оказывает обеззараживающее действие. </w:t>
      </w:r>
      <w:r w:rsidR="00D90CC7" w:rsidRPr="007163F3">
        <w:rPr>
          <w:sz w:val="28"/>
          <w:szCs w:val="28"/>
          <w:lang w:val="ru-RU"/>
        </w:rPr>
        <w:t xml:space="preserve">Несмотря на высокие кормовые достоинства насекомых, в том числе </w:t>
      </w:r>
      <w:r w:rsidR="00D90CC7" w:rsidRPr="007163F3">
        <w:rPr>
          <w:sz w:val="28"/>
          <w:szCs w:val="28"/>
        </w:rPr>
        <w:t>Black</w:t>
      </w:r>
      <w:r w:rsidR="00D90CC7" w:rsidRPr="007163F3">
        <w:rPr>
          <w:sz w:val="28"/>
          <w:szCs w:val="28"/>
          <w:lang w:val="ru-RU"/>
        </w:rPr>
        <w:t xml:space="preserve"> </w:t>
      </w:r>
      <w:r w:rsidR="00D90CC7" w:rsidRPr="007163F3">
        <w:rPr>
          <w:sz w:val="28"/>
          <w:szCs w:val="28"/>
        </w:rPr>
        <w:lastRenderedPageBreak/>
        <w:t>soldier</w:t>
      </w:r>
      <w:r w:rsidR="00D90CC7" w:rsidRPr="007163F3">
        <w:rPr>
          <w:sz w:val="28"/>
          <w:szCs w:val="28"/>
          <w:lang w:val="ru-RU"/>
        </w:rPr>
        <w:t xml:space="preserve"> </w:t>
      </w:r>
      <w:r w:rsidR="00D90CC7" w:rsidRPr="007163F3">
        <w:rPr>
          <w:sz w:val="28"/>
          <w:szCs w:val="28"/>
        </w:rPr>
        <w:t>fly</w:t>
      </w:r>
      <w:r w:rsidR="00D90CC7" w:rsidRPr="007163F3">
        <w:rPr>
          <w:sz w:val="28"/>
          <w:szCs w:val="28"/>
          <w:lang w:val="ru-RU"/>
        </w:rPr>
        <w:t xml:space="preserve"> (</w:t>
      </w:r>
      <w:r w:rsidR="00D90CC7" w:rsidRPr="007163F3">
        <w:rPr>
          <w:sz w:val="28"/>
          <w:szCs w:val="28"/>
        </w:rPr>
        <w:t>Hermetia</w:t>
      </w:r>
      <w:r w:rsidR="00D90CC7" w:rsidRPr="007163F3">
        <w:rPr>
          <w:sz w:val="28"/>
          <w:szCs w:val="28"/>
          <w:lang w:val="ru-RU"/>
        </w:rPr>
        <w:t xml:space="preserve"> </w:t>
      </w:r>
      <w:r w:rsidR="00D90CC7" w:rsidRPr="007163F3">
        <w:rPr>
          <w:sz w:val="28"/>
          <w:szCs w:val="28"/>
        </w:rPr>
        <w:t>illucens</w:t>
      </w:r>
      <w:r w:rsidR="00D90CC7" w:rsidRPr="007163F3">
        <w:rPr>
          <w:sz w:val="28"/>
          <w:szCs w:val="28"/>
          <w:lang w:val="ru-RU"/>
        </w:rPr>
        <w:t>), сырые насекомые содержат большое количество бактерий и грибков [</w:t>
      </w:r>
      <w:r w:rsidR="000D2204">
        <w:rPr>
          <w:sz w:val="28"/>
          <w:szCs w:val="28"/>
          <w:lang w:val="ru-RU"/>
        </w:rPr>
        <w:fldChar w:fldCharType="begin"/>
      </w:r>
      <w:r w:rsidR="000D2204">
        <w:rPr>
          <w:sz w:val="28"/>
          <w:szCs w:val="28"/>
          <w:lang w:val="ru-RU"/>
        </w:rPr>
        <w:instrText xml:space="preserve"> REF _Ref183466803 \r \h </w:instrText>
      </w:r>
      <w:r w:rsidR="000D2204">
        <w:rPr>
          <w:sz w:val="28"/>
          <w:szCs w:val="28"/>
          <w:lang w:val="ru-RU"/>
        </w:rPr>
      </w:r>
      <w:r w:rsidR="000D2204">
        <w:rPr>
          <w:sz w:val="28"/>
          <w:szCs w:val="28"/>
          <w:lang w:val="ru-RU"/>
        </w:rPr>
        <w:fldChar w:fldCharType="separate"/>
      </w:r>
      <w:r w:rsidR="002B234A">
        <w:rPr>
          <w:sz w:val="28"/>
          <w:szCs w:val="28"/>
          <w:lang w:val="ru-RU"/>
        </w:rPr>
        <w:t>7</w:t>
      </w:r>
      <w:r w:rsidR="000D2204">
        <w:rPr>
          <w:sz w:val="28"/>
          <w:szCs w:val="28"/>
          <w:lang w:val="ru-RU"/>
        </w:rPr>
        <w:fldChar w:fldCharType="end"/>
      </w:r>
      <w:r w:rsidR="00D90CC7" w:rsidRPr="007163F3">
        <w:rPr>
          <w:sz w:val="28"/>
          <w:szCs w:val="28"/>
          <w:lang w:val="ru-RU"/>
        </w:rPr>
        <w:t>]. Различные способы термической обработки (кипячение, сушка на солнце, обжаривание, сублимационная сушка) не в полной мере уничтожают патогенные микроорганизмы. Для борьбы с бактериями и грибками сырье обрабатывают ультрафиолетовыми лучами, используют высокое гидростатическое давление, проводят СВЧ-нагрев [</w:t>
      </w:r>
      <w:r w:rsidR="000D2204">
        <w:rPr>
          <w:sz w:val="28"/>
          <w:szCs w:val="28"/>
          <w:lang w:val="ru-RU"/>
        </w:rPr>
        <w:fldChar w:fldCharType="begin"/>
      </w:r>
      <w:r w:rsidR="000D2204">
        <w:rPr>
          <w:sz w:val="28"/>
          <w:szCs w:val="28"/>
          <w:lang w:val="ru-RU"/>
        </w:rPr>
        <w:instrText xml:space="preserve"> REF _Ref183466803 \r \h </w:instrText>
      </w:r>
      <w:r w:rsidR="000D2204">
        <w:rPr>
          <w:sz w:val="28"/>
          <w:szCs w:val="28"/>
          <w:lang w:val="ru-RU"/>
        </w:rPr>
      </w:r>
      <w:r w:rsidR="000D2204">
        <w:rPr>
          <w:sz w:val="28"/>
          <w:szCs w:val="28"/>
          <w:lang w:val="ru-RU"/>
        </w:rPr>
        <w:fldChar w:fldCharType="separate"/>
      </w:r>
      <w:r w:rsidR="002B234A">
        <w:rPr>
          <w:sz w:val="28"/>
          <w:szCs w:val="28"/>
          <w:lang w:val="ru-RU"/>
        </w:rPr>
        <w:t>7</w:t>
      </w:r>
      <w:r w:rsidR="000D2204">
        <w:rPr>
          <w:sz w:val="28"/>
          <w:szCs w:val="28"/>
          <w:lang w:val="ru-RU"/>
        </w:rPr>
        <w:fldChar w:fldCharType="end"/>
      </w:r>
      <w:r w:rsidR="00D90CC7" w:rsidRPr="007163F3">
        <w:rPr>
          <w:sz w:val="28"/>
          <w:szCs w:val="28"/>
          <w:lang w:val="ru-RU"/>
        </w:rPr>
        <w:t>]</w:t>
      </w:r>
      <w:r w:rsidR="0018389B">
        <w:rPr>
          <w:sz w:val="28"/>
          <w:szCs w:val="28"/>
          <w:lang w:val="ru-RU"/>
        </w:rPr>
        <w:t>.</w:t>
      </w:r>
    </w:p>
    <w:p w14:paraId="5848975A" w14:textId="77777777" w:rsidR="001F0F9C" w:rsidRDefault="001F0F9C" w:rsidP="00577388">
      <w:pPr>
        <w:spacing w:after="0" w:line="360" w:lineRule="auto"/>
        <w:ind w:firstLine="709"/>
        <w:contextualSpacing/>
        <w:jc w:val="both"/>
        <w:rPr>
          <w:rStyle w:val="Emphasis"/>
          <w:rFonts w:ascii="Times New Roman" w:hAnsi="Times New Roman" w:cs="Times New Roman"/>
          <w:color w:val="1F1F1F"/>
          <w:sz w:val="28"/>
          <w:szCs w:val="28"/>
        </w:rPr>
      </w:pPr>
      <w:r w:rsidRPr="001F0F9C">
        <w:rPr>
          <w:rFonts w:ascii="Times New Roman" w:hAnsi="Times New Roman" w:cs="Times New Roman"/>
          <w:b/>
          <w:sz w:val="28"/>
          <w:szCs w:val="28"/>
        </w:rPr>
        <w:t>Антимикробные пептиды.</w:t>
      </w:r>
      <w:r w:rsidR="006B28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7308">
        <w:rPr>
          <w:rFonts w:ascii="Times New Roman" w:hAnsi="Times New Roman" w:cs="Times New Roman"/>
          <w:sz w:val="28"/>
          <w:szCs w:val="28"/>
        </w:rPr>
        <w:t>Исследователями [</w:t>
      </w:r>
      <w:r w:rsidRPr="00467308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Pr="00467308">
        <w:rPr>
          <w:rStyle w:val="Emphasis"/>
          <w:rFonts w:ascii="Times New Roman" w:hAnsi="Times New Roman" w:cs="Times New Roman"/>
          <w:i w:val="0"/>
          <w:color w:val="1F1F1F"/>
          <w:sz w:val="28"/>
          <w:szCs w:val="28"/>
        </w:rPr>
        <w:instrText xml:space="preserve"> REF _Ref183467026 \r \h </w:instrText>
      </w:r>
      <w:r w:rsidRPr="00467308">
        <w:rPr>
          <w:rFonts w:ascii="Times New Roman" w:hAnsi="Times New Roman" w:cs="Times New Roman"/>
          <w:i/>
          <w:sz w:val="28"/>
          <w:szCs w:val="28"/>
        </w:rPr>
        <w:instrText xml:space="preserve"> \* MERGEFORMAT </w:instrText>
      </w:r>
      <w:r w:rsidRPr="00467308">
        <w:rPr>
          <w:rFonts w:ascii="Times New Roman" w:hAnsi="Times New Roman" w:cs="Times New Roman"/>
          <w:i/>
          <w:sz w:val="28"/>
          <w:szCs w:val="28"/>
        </w:rPr>
      </w:r>
      <w:r w:rsidRPr="00467308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="002B234A">
        <w:rPr>
          <w:rStyle w:val="Emphasis"/>
          <w:rFonts w:ascii="Times New Roman" w:hAnsi="Times New Roman" w:cs="Times New Roman"/>
          <w:i w:val="0"/>
          <w:color w:val="1F1F1F"/>
          <w:sz w:val="28"/>
          <w:szCs w:val="28"/>
        </w:rPr>
        <w:t>8</w:t>
      </w:r>
      <w:r w:rsidRPr="00467308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Pr="00467308">
        <w:rPr>
          <w:rFonts w:ascii="Times New Roman" w:hAnsi="Times New Roman" w:cs="Times New Roman"/>
          <w:sz w:val="28"/>
          <w:szCs w:val="28"/>
        </w:rPr>
        <w:t>] были</w:t>
      </w:r>
      <w:r w:rsidRPr="001F0F9C">
        <w:rPr>
          <w:rFonts w:ascii="Times New Roman" w:hAnsi="Times New Roman" w:cs="Times New Roman"/>
          <w:sz w:val="28"/>
          <w:szCs w:val="28"/>
        </w:rPr>
        <w:t xml:space="preserve"> обнаружены антимикробные пептиды, содержащиеся в </w:t>
      </w:r>
      <w:proofErr w:type="spellStart"/>
      <w:r w:rsidRPr="001F0F9C">
        <w:rPr>
          <w:rFonts w:ascii="Times New Roman" w:hAnsi="Times New Roman" w:cs="Times New Roman"/>
          <w:sz w:val="28"/>
          <w:szCs w:val="28"/>
        </w:rPr>
        <w:t>гемолимфе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 насекомого. Антимикробные пептиды обладают широким спектром антибактериального действия и легко вырабатывают устойчивость. Из многочисленных природных пептидов особое внимание уделяется </w:t>
      </w:r>
      <w:proofErr w:type="spellStart"/>
      <w:r w:rsidRPr="001F0F9C">
        <w:rPr>
          <w:rFonts w:ascii="Times New Roman" w:hAnsi="Times New Roman" w:cs="Times New Roman"/>
          <w:sz w:val="28"/>
          <w:szCs w:val="28"/>
        </w:rPr>
        <w:t>цекропинам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0F9C">
        <w:rPr>
          <w:rFonts w:ascii="Times New Roman" w:hAnsi="Times New Roman" w:cs="Times New Roman"/>
          <w:sz w:val="28"/>
          <w:szCs w:val="28"/>
        </w:rPr>
        <w:t>кектропинам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) – пептидам, впервые (в 1980 году) полученных из </w:t>
      </w:r>
      <w:proofErr w:type="spellStart"/>
      <w:r w:rsidRPr="001F0F9C">
        <w:rPr>
          <w:rFonts w:ascii="Times New Roman" w:hAnsi="Times New Roman" w:cs="Times New Roman"/>
          <w:sz w:val="28"/>
          <w:szCs w:val="28"/>
        </w:rPr>
        <w:t>гемолимфы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 куколки гигантского тутового шелкопряда </w:t>
      </w:r>
      <w:proofErr w:type="spellStart"/>
      <w:r w:rsidRPr="00467308">
        <w:rPr>
          <w:rFonts w:ascii="Times New Roman" w:hAnsi="Times New Roman" w:cs="Times New Roman"/>
          <w:i/>
          <w:sz w:val="28"/>
          <w:szCs w:val="28"/>
        </w:rPr>
        <w:t>Hyalophora</w:t>
      </w:r>
      <w:proofErr w:type="spellEnd"/>
      <w:r w:rsidRPr="004673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7308">
        <w:rPr>
          <w:rFonts w:ascii="Times New Roman" w:hAnsi="Times New Roman" w:cs="Times New Roman"/>
          <w:i/>
          <w:sz w:val="28"/>
          <w:szCs w:val="28"/>
        </w:rPr>
        <w:t>cecropia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 [</w: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Pr="001F0F9C">
        <w:rPr>
          <w:rFonts w:ascii="Times New Roman" w:hAnsi="Times New Roman" w:cs="Times New Roman"/>
          <w:sz w:val="28"/>
          <w:szCs w:val="28"/>
        </w:rPr>
        <w:instrText>183467026 \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\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h</w:instrText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 \* 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MERGEFORMAT</w:instrText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2B234A" w:rsidRPr="002B234A">
        <w:rPr>
          <w:rFonts w:ascii="Times New Roman" w:hAnsi="Times New Roman" w:cs="Times New Roman"/>
          <w:sz w:val="28"/>
          <w:szCs w:val="28"/>
        </w:rPr>
        <w:t>8</w: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1F0F9C">
        <w:rPr>
          <w:rFonts w:ascii="Times New Roman" w:hAnsi="Times New Roman" w:cs="Times New Roman"/>
          <w:sz w:val="28"/>
          <w:szCs w:val="28"/>
        </w:rPr>
        <w:t xml:space="preserve">]. В настоящее время источников </w:t>
      </w:r>
      <w:proofErr w:type="spellStart"/>
      <w:r w:rsidRPr="001F0F9C">
        <w:rPr>
          <w:rFonts w:ascii="Times New Roman" w:hAnsi="Times New Roman" w:cs="Times New Roman"/>
          <w:sz w:val="28"/>
          <w:szCs w:val="28"/>
        </w:rPr>
        <w:t>цекропинов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 в основном выступают насекомые. Примечательно, что в личинке </w:t>
      </w:r>
      <w:r w:rsidRPr="00467308">
        <w:rPr>
          <w:rFonts w:ascii="Times New Roman" w:hAnsi="Times New Roman" w:cs="Times New Roman"/>
          <w:i/>
          <w:sz w:val="28"/>
          <w:szCs w:val="28"/>
        </w:rPr>
        <w:t>Hermetia illucens</w:t>
      </w:r>
      <w:r w:rsidRPr="001F0F9C">
        <w:rPr>
          <w:rFonts w:ascii="Times New Roman" w:hAnsi="Times New Roman" w:cs="Times New Roman"/>
          <w:sz w:val="28"/>
          <w:szCs w:val="28"/>
        </w:rPr>
        <w:t xml:space="preserve"> было найдено более 50 генов, кодирующих антимикробные пептиды, 36 из которых кодируют </w:t>
      </w:r>
      <w:proofErr w:type="spellStart"/>
      <w:r w:rsidRPr="001F0F9C">
        <w:rPr>
          <w:rFonts w:ascii="Times New Roman" w:hAnsi="Times New Roman" w:cs="Times New Roman"/>
          <w:sz w:val="28"/>
          <w:szCs w:val="28"/>
        </w:rPr>
        <w:t>цекропины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. Это самое большое семейство антимикробных пептидов, когда-либо обнаруженных в насекомых. Для сравнения, в геноме комнатной мухи </w:t>
      </w:r>
      <w:proofErr w:type="spellStart"/>
      <w:r w:rsidRPr="00467308">
        <w:rPr>
          <w:rFonts w:ascii="Times New Roman" w:hAnsi="Times New Roman" w:cs="Times New Roman"/>
          <w:i/>
          <w:sz w:val="28"/>
          <w:szCs w:val="28"/>
        </w:rPr>
        <w:t>Musca</w:t>
      </w:r>
      <w:proofErr w:type="spellEnd"/>
      <w:r w:rsidRPr="004673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7308">
        <w:rPr>
          <w:rFonts w:ascii="Times New Roman" w:hAnsi="Times New Roman" w:cs="Times New Roman"/>
          <w:i/>
          <w:sz w:val="28"/>
          <w:szCs w:val="28"/>
        </w:rPr>
        <w:t>domestica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 кодируются только 33 антимикробных пептида, где только 12 из них являются </w:t>
      </w:r>
      <w:proofErr w:type="spellStart"/>
      <w:r w:rsidRPr="001F0F9C">
        <w:rPr>
          <w:rFonts w:ascii="Times New Roman" w:hAnsi="Times New Roman" w:cs="Times New Roman"/>
          <w:sz w:val="28"/>
          <w:szCs w:val="28"/>
        </w:rPr>
        <w:t>цекропинами</w:t>
      </w:r>
      <w:proofErr w:type="spellEnd"/>
      <w:r w:rsidRPr="001F0F9C">
        <w:rPr>
          <w:rFonts w:ascii="Times New Roman" w:hAnsi="Times New Roman" w:cs="Times New Roman"/>
          <w:sz w:val="28"/>
          <w:szCs w:val="28"/>
        </w:rPr>
        <w:t xml:space="preserve"> [</w: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_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Ref</w:instrText>
      </w:r>
      <w:r w:rsidRPr="001F0F9C">
        <w:rPr>
          <w:rFonts w:ascii="Times New Roman" w:hAnsi="Times New Roman" w:cs="Times New Roman"/>
          <w:sz w:val="28"/>
          <w:szCs w:val="28"/>
        </w:rPr>
        <w:instrText>183467026 \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r</w:instrText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\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h</w:instrText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 \* 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instrText>MERGEFORMAT</w:instrText>
      </w:r>
      <w:r w:rsidRPr="001F0F9C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1F0F9C">
        <w:rPr>
          <w:rFonts w:ascii="Times New Roman" w:hAnsi="Times New Roman" w:cs="Times New Roman"/>
          <w:sz w:val="28"/>
          <w:szCs w:val="28"/>
          <w:lang w:val="en-US"/>
        </w:rPr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2B234A" w:rsidRPr="002B234A">
        <w:rPr>
          <w:rFonts w:ascii="Times New Roman" w:hAnsi="Times New Roman" w:cs="Times New Roman"/>
          <w:sz w:val="28"/>
          <w:szCs w:val="28"/>
        </w:rPr>
        <w:t>8</w:t>
      </w:r>
      <w:r w:rsidRPr="001F0F9C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1F0F9C">
        <w:rPr>
          <w:rFonts w:ascii="Times New Roman" w:hAnsi="Times New Roman" w:cs="Times New Roman"/>
          <w:sz w:val="28"/>
          <w:szCs w:val="28"/>
        </w:rPr>
        <w:t xml:space="preserve">]. Доказана высокая эффективность антимикробных пептидов в борьбе с грамотрицательными бактериями, в частности кишечной палочки </w:t>
      </w:r>
      <w:r w:rsidRPr="001F0F9C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1F0F9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F0F9C">
        <w:rPr>
          <w:rFonts w:ascii="Times New Roman" w:hAnsi="Times New Roman" w:cs="Times New Roman"/>
          <w:i/>
          <w:sz w:val="28"/>
          <w:szCs w:val="28"/>
          <w:lang w:val="en-US"/>
        </w:rPr>
        <w:t>coli</w:t>
      </w:r>
      <w:r w:rsidRPr="001F0F9C">
        <w:rPr>
          <w:rFonts w:ascii="Times New Roman" w:hAnsi="Times New Roman" w:cs="Times New Roman"/>
          <w:sz w:val="28"/>
          <w:szCs w:val="28"/>
        </w:rPr>
        <w:t xml:space="preserve"> и бактерии, вызывающей пневмонию </w:t>
      </w:r>
      <w:r w:rsidRPr="001F0F9C">
        <w:rPr>
          <w:rFonts w:ascii="Times New Roman" w:hAnsi="Times New Roman" w:cs="Times New Roman"/>
          <w:i/>
          <w:sz w:val="28"/>
          <w:szCs w:val="28"/>
        </w:rPr>
        <w:t xml:space="preserve">K. </w:t>
      </w:r>
      <w:proofErr w:type="spellStart"/>
      <w:r w:rsidRPr="001F0F9C">
        <w:rPr>
          <w:rFonts w:ascii="Times New Roman" w:hAnsi="Times New Roman" w:cs="Times New Roman"/>
          <w:i/>
          <w:sz w:val="28"/>
          <w:szCs w:val="28"/>
        </w:rPr>
        <w:t>pneumoniae</w:t>
      </w:r>
      <w:proofErr w:type="spellEnd"/>
      <w:r w:rsidRPr="001F0F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27C9">
        <w:rPr>
          <w:rStyle w:val="Emphasis"/>
          <w:rFonts w:ascii="Times New Roman" w:hAnsi="Times New Roman" w:cs="Times New Roman"/>
          <w:i w:val="0"/>
          <w:color w:val="1F1F1F"/>
          <w:sz w:val="28"/>
          <w:szCs w:val="28"/>
        </w:rPr>
        <w:t>[</w:t>
      </w:r>
      <w:r w:rsidRPr="000227C9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Pr="000227C9">
        <w:rPr>
          <w:rStyle w:val="Emphasis"/>
          <w:rFonts w:ascii="Times New Roman" w:hAnsi="Times New Roman" w:cs="Times New Roman"/>
          <w:i w:val="0"/>
          <w:color w:val="1F1F1F"/>
          <w:sz w:val="28"/>
          <w:szCs w:val="28"/>
        </w:rPr>
        <w:instrText xml:space="preserve"> REF _Ref183467026 \r \h </w:instrText>
      </w:r>
      <w:r w:rsidRPr="000227C9">
        <w:rPr>
          <w:rFonts w:ascii="Times New Roman" w:hAnsi="Times New Roman" w:cs="Times New Roman"/>
          <w:i/>
          <w:sz w:val="28"/>
          <w:szCs w:val="28"/>
        </w:rPr>
        <w:instrText xml:space="preserve"> \* MERGEFORMAT </w:instrText>
      </w:r>
      <w:r w:rsidRPr="000227C9">
        <w:rPr>
          <w:rFonts w:ascii="Times New Roman" w:hAnsi="Times New Roman" w:cs="Times New Roman"/>
          <w:i/>
          <w:sz w:val="28"/>
          <w:szCs w:val="28"/>
        </w:rPr>
      </w:r>
      <w:r w:rsidRPr="000227C9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="002B234A">
        <w:rPr>
          <w:rStyle w:val="Emphasis"/>
          <w:rFonts w:ascii="Times New Roman" w:hAnsi="Times New Roman" w:cs="Times New Roman"/>
          <w:i w:val="0"/>
          <w:color w:val="1F1F1F"/>
          <w:sz w:val="28"/>
          <w:szCs w:val="28"/>
        </w:rPr>
        <w:t>8</w:t>
      </w:r>
      <w:r w:rsidRPr="000227C9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Pr="000227C9">
        <w:rPr>
          <w:rStyle w:val="Emphasis"/>
          <w:rFonts w:ascii="Times New Roman" w:hAnsi="Times New Roman" w:cs="Times New Roman"/>
          <w:i w:val="0"/>
          <w:color w:val="1F1F1F"/>
          <w:sz w:val="28"/>
          <w:szCs w:val="28"/>
        </w:rPr>
        <w:t>].</w:t>
      </w:r>
    </w:p>
    <w:p w14:paraId="73E348D6" w14:textId="77777777" w:rsidR="00480712" w:rsidRDefault="00480712" w:rsidP="0057738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0712">
        <w:rPr>
          <w:rStyle w:val="Emphasis"/>
          <w:rFonts w:ascii="Times New Roman" w:hAnsi="Times New Roman" w:cs="Times New Roman"/>
          <w:i w:val="0"/>
          <w:color w:val="1F1F1F"/>
          <w:sz w:val="28"/>
          <w:szCs w:val="28"/>
        </w:rPr>
        <w:t>Для анализа</w:t>
      </w:r>
      <w:r>
        <w:rPr>
          <w:rStyle w:val="Emphasis"/>
          <w:rFonts w:ascii="Times New Roman" w:hAnsi="Times New Roman" w:cs="Times New Roman"/>
          <w:color w:val="1F1F1F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цекропин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извлечен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гемолимфы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животного, очищен с помощью картриджей С18</w:t>
      </w:r>
      <w:r w:rsidRPr="00480712">
        <w:t xml:space="preserve"> </w:t>
      </w:r>
      <w:r>
        <w:t xml:space="preserve">и </w:t>
      </w:r>
      <w:r w:rsidRPr="00480712">
        <w:rPr>
          <w:rFonts w:ascii="Times New Roman" w:hAnsi="Times New Roman" w:cs="Times New Roman"/>
          <w:sz w:val="28"/>
          <w:szCs w:val="28"/>
        </w:rPr>
        <w:t>подвергнут ротационному выпариванию при пониженном давлении при температуре 50 °C.</w:t>
      </w:r>
    </w:p>
    <w:p w14:paraId="716E1E38" w14:textId="77777777" w:rsidR="00E249CF" w:rsidRPr="0092423D" w:rsidRDefault="00E249CF" w:rsidP="0057738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1596">
        <w:rPr>
          <w:rFonts w:ascii="Times New Roman" w:hAnsi="Times New Roman" w:cs="Times New Roman"/>
          <w:b/>
          <w:sz w:val="28"/>
          <w:szCs w:val="28"/>
        </w:rPr>
        <w:t>Хитин</w:t>
      </w:r>
      <w:r w:rsidR="006B281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высушенной личинке мухи </w:t>
      </w:r>
      <w:r w:rsidRPr="00467308">
        <w:rPr>
          <w:rFonts w:ascii="Times New Roman" w:hAnsi="Times New Roman" w:cs="Times New Roman"/>
          <w:i/>
          <w:sz w:val="28"/>
          <w:szCs w:val="28"/>
        </w:rPr>
        <w:t>Hermetia illucens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содержится около 7% хитина</w:t>
      </w:r>
      <w:r w:rsidRPr="00E249CF">
        <w:rPr>
          <w:rFonts w:ascii="Times New Roman" w:hAnsi="Times New Roman" w:cs="Times New Roman"/>
          <w:sz w:val="28"/>
          <w:szCs w:val="28"/>
        </w:rPr>
        <w:t>.</w:t>
      </w:r>
      <w:r w:rsidR="00FF267C">
        <w:rPr>
          <w:rFonts w:ascii="Times New Roman" w:hAnsi="Times New Roman" w:cs="Times New Roman"/>
          <w:sz w:val="28"/>
          <w:szCs w:val="28"/>
        </w:rPr>
        <w:t xml:space="preserve"> Хитин является ценным кормовым компонентом, </w:t>
      </w:r>
      <w:r w:rsidR="00FF267C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оказывающий положительное действие на прирост массы у </w:t>
      </w:r>
      <w:r w:rsidR="0092423D">
        <w:rPr>
          <w:rFonts w:ascii="Times New Roman" w:hAnsi="Times New Roman" w:cs="Times New Roman"/>
          <w:sz w:val="28"/>
          <w:szCs w:val="28"/>
        </w:rPr>
        <w:t>различных</w:t>
      </w:r>
      <w:r w:rsidR="00117887">
        <w:rPr>
          <w:rFonts w:ascii="Times New Roman" w:hAnsi="Times New Roman" w:cs="Times New Roman"/>
          <w:sz w:val="28"/>
          <w:szCs w:val="28"/>
        </w:rPr>
        <w:t xml:space="preserve"> видов животных, птиц и рыб, губительно воздействует на некоторые патогенные микроорганизмы рыб.</w:t>
      </w:r>
      <w:r w:rsidR="00FF267C">
        <w:rPr>
          <w:rFonts w:ascii="Times New Roman" w:hAnsi="Times New Roman" w:cs="Times New Roman"/>
          <w:sz w:val="28"/>
          <w:szCs w:val="28"/>
        </w:rPr>
        <w:t xml:space="preserve"> </w:t>
      </w:r>
      <w:r w:rsidR="00117887">
        <w:rPr>
          <w:rFonts w:ascii="Times New Roman" w:hAnsi="Times New Roman" w:cs="Times New Roman"/>
          <w:sz w:val="28"/>
          <w:szCs w:val="28"/>
        </w:rPr>
        <w:t>Хитин</w:t>
      </w:r>
      <w:r w:rsidR="0092423D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117887">
        <w:rPr>
          <w:rFonts w:ascii="Times New Roman" w:hAnsi="Times New Roman" w:cs="Times New Roman"/>
          <w:sz w:val="28"/>
          <w:szCs w:val="28"/>
        </w:rPr>
        <w:t xml:space="preserve"> используется</w:t>
      </w:r>
      <w:r w:rsidR="0092423D">
        <w:rPr>
          <w:rFonts w:ascii="Times New Roman" w:hAnsi="Times New Roman" w:cs="Times New Roman"/>
          <w:sz w:val="28"/>
          <w:szCs w:val="28"/>
        </w:rPr>
        <w:t xml:space="preserve"> в качестве антидота и связующего компонента при производстве гранулированных комбикормов. В настоящее время существуют большое </w:t>
      </w:r>
      <w:r w:rsidR="00117887">
        <w:rPr>
          <w:rFonts w:ascii="Times New Roman" w:hAnsi="Times New Roman" w:cs="Times New Roman"/>
          <w:sz w:val="28"/>
          <w:szCs w:val="28"/>
        </w:rPr>
        <w:t>количество</w:t>
      </w:r>
      <w:r w:rsidR="0092423D">
        <w:rPr>
          <w:rFonts w:ascii="Times New Roman" w:hAnsi="Times New Roman" w:cs="Times New Roman"/>
          <w:sz w:val="28"/>
          <w:szCs w:val="28"/>
        </w:rPr>
        <w:t xml:space="preserve"> различных технологий получения хитина из </w:t>
      </w:r>
      <w:r w:rsidR="00117887">
        <w:rPr>
          <w:rFonts w:ascii="Times New Roman" w:hAnsi="Times New Roman" w:cs="Times New Roman"/>
          <w:sz w:val="28"/>
          <w:szCs w:val="28"/>
        </w:rPr>
        <w:t>насекомых</w:t>
      </w:r>
      <w:r w:rsidR="0092423D">
        <w:rPr>
          <w:rFonts w:ascii="Times New Roman" w:hAnsi="Times New Roman" w:cs="Times New Roman"/>
          <w:sz w:val="28"/>
          <w:szCs w:val="28"/>
        </w:rPr>
        <w:t xml:space="preserve">, но в </w:t>
      </w:r>
      <w:r w:rsidR="00117887">
        <w:rPr>
          <w:rFonts w:ascii="Times New Roman" w:hAnsi="Times New Roman" w:cs="Times New Roman"/>
          <w:sz w:val="28"/>
          <w:szCs w:val="28"/>
        </w:rPr>
        <w:t>большинстве</w:t>
      </w:r>
      <w:r w:rsidR="0092423D">
        <w:rPr>
          <w:rFonts w:ascii="Times New Roman" w:hAnsi="Times New Roman" w:cs="Times New Roman"/>
          <w:sz w:val="28"/>
          <w:szCs w:val="28"/>
        </w:rPr>
        <w:t xml:space="preserve"> случаев они сводятся к </w:t>
      </w:r>
      <w:r w:rsidR="00117887">
        <w:rPr>
          <w:rFonts w:ascii="Times New Roman" w:hAnsi="Times New Roman" w:cs="Times New Roman"/>
          <w:sz w:val="28"/>
          <w:szCs w:val="28"/>
        </w:rPr>
        <w:t>использованию</w:t>
      </w:r>
      <w:r w:rsidR="0092423D">
        <w:rPr>
          <w:rFonts w:ascii="Times New Roman" w:hAnsi="Times New Roman" w:cs="Times New Roman"/>
          <w:sz w:val="28"/>
          <w:szCs w:val="28"/>
        </w:rPr>
        <w:t xml:space="preserve"> различных щелочей, кислот, ферментов, прессования на </w:t>
      </w:r>
      <w:r w:rsidR="00117887">
        <w:rPr>
          <w:rFonts w:ascii="Times New Roman" w:hAnsi="Times New Roman" w:cs="Times New Roman"/>
          <w:sz w:val="28"/>
          <w:szCs w:val="28"/>
        </w:rPr>
        <w:t>шнековых</w:t>
      </w:r>
      <w:r w:rsidR="0092423D">
        <w:rPr>
          <w:rFonts w:ascii="Times New Roman" w:hAnsi="Times New Roman" w:cs="Times New Roman"/>
          <w:sz w:val="28"/>
          <w:szCs w:val="28"/>
        </w:rPr>
        <w:t xml:space="preserve"> пресса</w:t>
      </w:r>
      <w:r w:rsidR="00117887">
        <w:rPr>
          <w:rFonts w:ascii="Times New Roman" w:hAnsi="Times New Roman" w:cs="Times New Roman"/>
          <w:sz w:val="28"/>
          <w:szCs w:val="28"/>
        </w:rPr>
        <w:t>х</w:t>
      </w:r>
      <w:r w:rsidR="0092423D">
        <w:rPr>
          <w:rFonts w:ascii="Times New Roman" w:hAnsi="Times New Roman" w:cs="Times New Roman"/>
          <w:sz w:val="28"/>
          <w:szCs w:val="28"/>
        </w:rPr>
        <w:t xml:space="preserve">, использования высоких и низких температур, а также вакуума (патент </w:t>
      </w:r>
      <w:r w:rsidR="0092423D" w:rsidRPr="009E1D52">
        <w:rPr>
          <w:rFonts w:ascii="Times New Roman" w:hAnsi="Times New Roman" w:cs="Times New Roman"/>
          <w:sz w:val="28"/>
          <w:szCs w:val="28"/>
        </w:rPr>
        <w:t>RU</w:t>
      </w:r>
      <w:r w:rsidR="0092423D">
        <w:rPr>
          <w:rFonts w:ascii="Times New Roman" w:hAnsi="Times New Roman" w:cs="Times New Roman"/>
          <w:sz w:val="28"/>
          <w:szCs w:val="28"/>
        </w:rPr>
        <w:t xml:space="preserve">  </w:t>
      </w:r>
      <w:r w:rsidR="0092423D" w:rsidRPr="009E1D52">
        <w:rPr>
          <w:rFonts w:ascii="Times New Roman" w:hAnsi="Times New Roman" w:cs="Times New Roman"/>
          <w:sz w:val="28"/>
          <w:szCs w:val="28"/>
        </w:rPr>
        <w:t>2</w:t>
      </w:r>
      <w:r w:rsidR="0092423D">
        <w:rPr>
          <w:rFonts w:ascii="Times New Roman" w:hAnsi="Times New Roman" w:cs="Times New Roman"/>
          <w:sz w:val="28"/>
          <w:szCs w:val="28"/>
        </w:rPr>
        <w:t> </w:t>
      </w:r>
      <w:r w:rsidR="0092423D" w:rsidRPr="009E1D52">
        <w:rPr>
          <w:rFonts w:ascii="Times New Roman" w:hAnsi="Times New Roman" w:cs="Times New Roman"/>
          <w:sz w:val="28"/>
          <w:szCs w:val="28"/>
        </w:rPr>
        <w:t>526</w:t>
      </w:r>
      <w:r w:rsidR="0092423D">
        <w:rPr>
          <w:rFonts w:ascii="Times New Roman" w:hAnsi="Times New Roman" w:cs="Times New Roman"/>
          <w:sz w:val="28"/>
          <w:szCs w:val="28"/>
        </w:rPr>
        <w:t> </w:t>
      </w:r>
      <w:r w:rsidR="0092423D" w:rsidRPr="009E1D52">
        <w:rPr>
          <w:rFonts w:ascii="Times New Roman" w:hAnsi="Times New Roman" w:cs="Times New Roman"/>
          <w:sz w:val="28"/>
          <w:szCs w:val="28"/>
        </w:rPr>
        <w:t>936</w:t>
      </w:r>
      <w:r w:rsidR="0092423D">
        <w:rPr>
          <w:rFonts w:ascii="Times New Roman" w:hAnsi="Times New Roman" w:cs="Times New Roman"/>
          <w:sz w:val="28"/>
          <w:szCs w:val="28"/>
        </w:rPr>
        <w:t xml:space="preserve"> </w:t>
      </w:r>
      <w:r w:rsidR="0092423D" w:rsidRPr="009E1D52">
        <w:rPr>
          <w:rFonts w:ascii="Times New Roman" w:hAnsi="Times New Roman" w:cs="Times New Roman"/>
          <w:sz w:val="28"/>
          <w:szCs w:val="28"/>
        </w:rPr>
        <w:t>C2</w:t>
      </w:r>
      <w:r w:rsidR="0092423D">
        <w:rPr>
          <w:rFonts w:ascii="Times New Roman" w:hAnsi="Times New Roman" w:cs="Times New Roman"/>
          <w:sz w:val="28"/>
          <w:szCs w:val="28"/>
        </w:rPr>
        <w:t>,</w:t>
      </w:r>
      <w:r w:rsidR="0092423D" w:rsidRPr="009E1D52">
        <w:t xml:space="preserve"> </w:t>
      </w:r>
      <w:r w:rsidR="0092423D" w:rsidRPr="009E1D52">
        <w:rPr>
          <w:rFonts w:ascii="Times New Roman" w:hAnsi="Times New Roman" w:cs="Times New Roman"/>
          <w:sz w:val="28"/>
          <w:szCs w:val="28"/>
        </w:rPr>
        <w:t>RU 2 680 691 C1</w:t>
      </w:r>
      <w:r w:rsidR="0092423D">
        <w:rPr>
          <w:rFonts w:ascii="Times New Roman" w:hAnsi="Times New Roman" w:cs="Times New Roman"/>
          <w:sz w:val="28"/>
          <w:szCs w:val="28"/>
        </w:rPr>
        <w:t xml:space="preserve"> и др.).</w:t>
      </w:r>
    </w:p>
    <w:p w14:paraId="288A3A83" w14:textId="77777777" w:rsidR="001F0F9C" w:rsidRPr="007D1157" w:rsidRDefault="00E249CF" w:rsidP="00577388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331596">
        <w:rPr>
          <w:rFonts w:ascii="Times New Roman" w:hAnsi="Times New Roman" w:cs="Times New Roman"/>
          <w:b/>
          <w:sz w:val="28"/>
          <w:szCs w:val="28"/>
        </w:rPr>
        <w:t>Витамин Е</w:t>
      </w:r>
      <w:r w:rsidRPr="00117887">
        <w:rPr>
          <w:rFonts w:ascii="Times New Roman" w:hAnsi="Times New Roman" w:cs="Times New Roman"/>
          <w:sz w:val="28"/>
          <w:szCs w:val="28"/>
        </w:rPr>
        <w:t>.</w:t>
      </w:r>
      <w:r w:rsidR="006B2816" w:rsidRPr="00117887">
        <w:rPr>
          <w:rFonts w:ascii="Times New Roman" w:hAnsi="Times New Roman" w:cs="Times New Roman"/>
          <w:sz w:val="28"/>
          <w:szCs w:val="28"/>
        </w:rPr>
        <w:t xml:space="preserve"> </w:t>
      </w:r>
      <w:r w:rsidR="00117887" w:rsidRPr="00117887">
        <w:rPr>
          <w:rFonts w:ascii="Times New Roman" w:hAnsi="Times New Roman" w:cs="Times New Roman"/>
          <w:sz w:val="28"/>
          <w:szCs w:val="28"/>
        </w:rPr>
        <w:t xml:space="preserve">В составе жира личинки </w:t>
      </w:r>
      <w:r w:rsidR="00117887" w:rsidRPr="00117887">
        <w:rPr>
          <w:rFonts w:ascii="Times New Roman" w:hAnsi="Times New Roman" w:cs="Times New Roman"/>
          <w:i/>
          <w:sz w:val="28"/>
          <w:szCs w:val="28"/>
        </w:rPr>
        <w:t>Hermetia illucens</w:t>
      </w:r>
      <w:r w:rsidR="00117887" w:rsidRPr="00117887">
        <w:rPr>
          <w:rFonts w:ascii="Times New Roman" w:hAnsi="Times New Roman" w:cs="Times New Roman"/>
          <w:sz w:val="28"/>
          <w:szCs w:val="28"/>
        </w:rPr>
        <w:t xml:space="preserve"> содержится один из важнейших витаминов, участвующих в жизненно важных репродуктивных процессах -</w:t>
      </w:r>
      <w:r w:rsidR="00117887">
        <w:rPr>
          <w:i/>
          <w:sz w:val="28"/>
          <w:szCs w:val="28"/>
        </w:rPr>
        <w:t xml:space="preserve"> </w:t>
      </w:r>
      <w:r w:rsidR="007D1157" w:rsidRPr="006B2816">
        <w:rPr>
          <w:rFonts w:ascii="Times New Roman" w:hAnsi="Times New Roman" w:cs="Times New Roman"/>
          <w:sz w:val="28"/>
          <w:szCs w:val="28"/>
        </w:rPr>
        <w:t>Витамин Е</w:t>
      </w:r>
      <w:r w:rsidR="00117887">
        <w:rPr>
          <w:rFonts w:ascii="Times New Roman" w:hAnsi="Times New Roman" w:cs="Times New Roman"/>
          <w:sz w:val="28"/>
          <w:szCs w:val="28"/>
        </w:rPr>
        <w:t>.</w:t>
      </w:r>
      <w:r w:rsidR="007D1157" w:rsidRPr="006B2816">
        <w:rPr>
          <w:rFonts w:ascii="Times New Roman" w:hAnsi="Times New Roman" w:cs="Times New Roman"/>
          <w:sz w:val="28"/>
          <w:szCs w:val="28"/>
        </w:rPr>
        <w:t xml:space="preserve"> </w:t>
      </w:r>
      <w:r w:rsidR="00117887">
        <w:rPr>
          <w:rFonts w:ascii="Times New Roman" w:hAnsi="Times New Roman" w:cs="Times New Roman"/>
          <w:sz w:val="28"/>
          <w:szCs w:val="28"/>
        </w:rPr>
        <w:t xml:space="preserve">Его применение в кормлении сельскохозяйственных животных, птиц и рыб снижает кормовые затраты за счет повышения усвояемости нутриентов комбикормов. Он </w:t>
      </w:r>
      <w:r w:rsidR="007D1157" w:rsidRPr="006B2816">
        <w:rPr>
          <w:rFonts w:ascii="Times New Roman" w:hAnsi="Times New Roman" w:cs="Times New Roman"/>
          <w:sz w:val="28"/>
          <w:szCs w:val="28"/>
        </w:rPr>
        <w:t xml:space="preserve">может быть использован непосредственно в кормах для животных, птиц и рыб в составе жира. Содержание Витамина Е в среднем достигает 25 мг/100 гр. Это не высокое содержание </w:t>
      </w:r>
      <w:r w:rsidR="00117887">
        <w:rPr>
          <w:rFonts w:ascii="Times New Roman" w:hAnsi="Times New Roman" w:cs="Times New Roman"/>
          <w:sz w:val="28"/>
          <w:szCs w:val="28"/>
        </w:rPr>
        <w:t>в</w:t>
      </w:r>
      <w:r w:rsidR="007D1157" w:rsidRPr="006B2816">
        <w:rPr>
          <w:rFonts w:ascii="Times New Roman" w:hAnsi="Times New Roman" w:cs="Times New Roman"/>
          <w:sz w:val="28"/>
          <w:szCs w:val="28"/>
        </w:rPr>
        <w:t>итамина, что делает экономически невыгодным его отделение от жира и применение как самостоятельного компонента.</w:t>
      </w:r>
    </w:p>
    <w:p w14:paraId="59F38A48" w14:textId="77777777" w:rsidR="001F0F9C" w:rsidRPr="003732DF" w:rsidRDefault="00FF267C" w:rsidP="00577388">
      <w:pPr>
        <w:pStyle w:val="Newparagraph"/>
        <w:spacing w:line="360" w:lineRule="auto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FF267C">
        <w:rPr>
          <w:rFonts w:eastAsiaTheme="minorHAnsi"/>
          <w:b/>
          <w:sz w:val="28"/>
          <w:szCs w:val="28"/>
          <w:lang w:val="ru-RU" w:eastAsia="en-US"/>
        </w:rPr>
        <w:t>Лауриновая кислота</w:t>
      </w:r>
      <w:r w:rsidR="00357650">
        <w:rPr>
          <w:rFonts w:eastAsiaTheme="minorHAnsi"/>
          <w:b/>
          <w:sz w:val="28"/>
          <w:szCs w:val="28"/>
          <w:lang w:val="ru-RU" w:eastAsia="en-US"/>
        </w:rPr>
        <w:t xml:space="preserve"> (С12)</w:t>
      </w:r>
      <w:r>
        <w:rPr>
          <w:rFonts w:eastAsiaTheme="minorHAnsi"/>
          <w:sz w:val="28"/>
          <w:szCs w:val="28"/>
          <w:lang w:val="ru-RU" w:eastAsia="en-US"/>
        </w:rPr>
        <w:t xml:space="preserve">. </w:t>
      </w:r>
      <w:r w:rsidR="003732DF">
        <w:rPr>
          <w:rFonts w:eastAsiaTheme="minorHAnsi"/>
          <w:sz w:val="28"/>
          <w:szCs w:val="28"/>
          <w:lang w:val="ru-RU" w:eastAsia="en-US"/>
        </w:rPr>
        <w:t xml:space="preserve">Основной жирной кислотой жира личинки </w:t>
      </w:r>
      <w:r w:rsidR="003732DF" w:rsidRPr="00467308">
        <w:rPr>
          <w:i/>
          <w:sz w:val="28"/>
          <w:szCs w:val="28"/>
        </w:rPr>
        <w:t>Hermetia</w:t>
      </w:r>
      <w:r w:rsidR="003732DF" w:rsidRPr="003732DF">
        <w:rPr>
          <w:i/>
          <w:sz w:val="28"/>
          <w:szCs w:val="28"/>
          <w:lang w:val="ru-RU"/>
        </w:rPr>
        <w:t xml:space="preserve"> </w:t>
      </w:r>
      <w:r w:rsidR="003732DF" w:rsidRPr="00467308">
        <w:rPr>
          <w:i/>
          <w:sz w:val="28"/>
          <w:szCs w:val="28"/>
        </w:rPr>
        <w:t>illucens</w:t>
      </w:r>
      <w:r w:rsidR="003732DF">
        <w:rPr>
          <w:i/>
          <w:sz w:val="28"/>
          <w:szCs w:val="28"/>
          <w:lang w:val="ru-RU"/>
        </w:rPr>
        <w:t xml:space="preserve"> </w:t>
      </w:r>
      <w:r w:rsidR="003732DF">
        <w:rPr>
          <w:sz w:val="28"/>
          <w:szCs w:val="28"/>
          <w:lang w:val="ru-RU"/>
        </w:rPr>
        <w:t>является лауриновая кислота. Ее доля составляет практически половину от всех присутствующих кислот – в среднем 46-47%.</w:t>
      </w:r>
      <w:r w:rsidR="00357650">
        <w:rPr>
          <w:sz w:val="28"/>
          <w:szCs w:val="28"/>
          <w:lang w:val="ru-RU"/>
        </w:rPr>
        <w:t xml:space="preserve"> Лауриновая кислота относится к насыщенным жирным кислотам, оказывает благоприятное влияние на рост липопротеинов высокой плотности в крови – так называемого «хорошего» холестерина. Лауриновая кислота обладает бактерицидными действиями и также способствует борьбе с патогенными микроорганизмами.</w:t>
      </w:r>
    </w:p>
    <w:p w14:paraId="6F0CCC10" w14:textId="77777777" w:rsidR="0018389B" w:rsidRPr="000D2204" w:rsidRDefault="007D1157" w:rsidP="00577388">
      <w:pPr>
        <w:pStyle w:val="New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D1157">
        <w:rPr>
          <w:b/>
          <w:sz w:val="28"/>
          <w:szCs w:val="28"/>
          <w:lang w:val="ru-RU"/>
        </w:rPr>
        <w:lastRenderedPageBreak/>
        <w:t>Выводы</w:t>
      </w:r>
      <w:r>
        <w:rPr>
          <w:sz w:val="28"/>
          <w:szCs w:val="28"/>
          <w:lang w:val="ru-RU"/>
        </w:rPr>
        <w:t xml:space="preserve">. </w:t>
      </w:r>
      <w:r w:rsidR="009C15F1">
        <w:rPr>
          <w:sz w:val="28"/>
          <w:szCs w:val="28"/>
          <w:lang w:val="ru-RU"/>
        </w:rPr>
        <w:t xml:space="preserve">Применение насекомых в комбикормах </w:t>
      </w:r>
      <w:r w:rsidR="00CF458B">
        <w:rPr>
          <w:sz w:val="28"/>
          <w:szCs w:val="28"/>
          <w:lang w:val="ru-RU"/>
        </w:rPr>
        <w:t>для</w:t>
      </w:r>
      <w:r w:rsidR="009C15F1">
        <w:rPr>
          <w:sz w:val="28"/>
          <w:szCs w:val="28"/>
          <w:lang w:val="ru-RU"/>
        </w:rPr>
        <w:t xml:space="preserve"> различных видов животных птиц и рыб может решить не только проблему дефицита рыбной муки и рыбьего жира, но и снизить долю применения антибиотиков в животноводстве, птицеводстве и аквакультуре. </w:t>
      </w:r>
      <w:r w:rsidR="004D03FE">
        <w:rPr>
          <w:sz w:val="28"/>
          <w:szCs w:val="28"/>
          <w:lang w:val="ru-RU"/>
        </w:rPr>
        <w:t xml:space="preserve">Содержащиеся в личинке мухи </w:t>
      </w:r>
      <w:r w:rsidR="004D03FE" w:rsidRPr="00467308">
        <w:rPr>
          <w:i/>
          <w:sz w:val="28"/>
          <w:szCs w:val="28"/>
        </w:rPr>
        <w:t>Hermetia</w:t>
      </w:r>
      <w:r w:rsidR="004D03FE" w:rsidRPr="003732DF">
        <w:rPr>
          <w:i/>
          <w:sz w:val="28"/>
          <w:szCs w:val="28"/>
          <w:lang w:val="ru-RU"/>
        </w:rPr>
        <w:t xml:space="preserve"> </w:t>
      </w:r>
      <w:r w:rsidR="004D03FE" w:rsidRPr="00467308">
        <w:rPr>
          <w:i/>
          <w:sz w:val="28"/>
          <w:szCs w:val="28"/>
        </w:rPr>
        <w:t>illucens</w:t>
      </w:r>
      <w:r w:rsidR="004D03FE">
        <w:rPr>
          <w:sz w:val="28"/>
          <w:szCs w:val="28"/>
          <w:lang w:val="ru-RU"/>
        </w:rPr>
        <w:t xml:space="preserve"> л</w:t>
      </w:r>
      <w:r w:rsidR="00CF458B">
        <w:rPr>
          <w:sz w:val="28"/>
          <w:szCs w:val="28"/>
          <w:lang w:val="ru-RU"/>
        </w:rPr>
        <w:t xml:space="preserve">ауриновая кислота, </w:t>
      </w:r>
      <w:r w:rsidR="004D03FE">
        <w:rPr>
          <w:sz w:val="28"/>
          <w:szCs w:val="28"/>
          <w:lang w:val="ru-RU"/>
        </w:rPr>
        <w:t>антимикробные</w:t>
      </w:r>
      <w:r w:rsidR="00CF458B">
        <w:rPr>
          <w:sz w:val="28"/>
          <w:szCs w:val="28"/>
          <w:lang w:val="ru-RU"/>
        </w:rPr>
        <w:t xml:space="preserve"> пептиды и хитин</w:t>
      </w:r>
      <w:r w:rsidR="004D03FE">
        <w:rPr>
          <w:sz w:val="28"/>
          <w:szCs w:val="28"/>
          <w:lang w:val="ru-RU"/>
        </w:rPr>
        <w:t xml:space="preserve">, </w:t>
      </w:r>
      <w:r w:rsidR="00CF458B">
        <w:rPr>
          <w:sz w:val="28"/>
          <w:szCs w:val="28"/>
          <w:lang w:val="ru-RU"/>
        </w:rPr>
        <w:t>благодаря своим свойствам, могут быть использованы в борьбе с патогенными микроорганизмами</w:t>
      </w:r>
      <w:r w:rsidR="00BC0C26">
        <w:rPr>
          <w:sz w:val="28"/>
          <w:szCs w:val="28"/>
          <w:lang w:val="ru-RU"/>
        </w:rPr>
        <w:t xml:space="preserve">. Витамин Е является ценным витамином, участвующим в </w:t>
      </w:r>
      <w:r w:rsidR="004D03FE">
        <w:rPr>
          <w:sz w:val="28"/>
          <w:szCs w:val="28"/>
          <w:lang w:val="ru-RU"/>
        </w:rPr>
        <w:t>жизне</w:t>
      </w:r>
      <w:r w:rsidR="00BC0C26">
        <w:rPr>
          <w:sz w:val="28"/>
          <w:szCs w:val="28"/>
          <w:lang w:val="ru-RU"/>
        </w:rPr>
        <w:t>н</w:t>
      </w:r>
      <w:r w:rsidR="004D03FE">
        <w:rPr>
          <w:sz w:val="28"/>
          <w:szCs w:val="28"/>
          <w:lang w:val="ru-RU"/>
        </w:rPr>
        <w:t>н</w:t>
      </w:r>
      <w:r w:rsidR="00BC0C26">
        <w:rPr>
          <w:sz w:val="28"/>
          <w:szCs w:val="28"/>
          <w:lang w:val="ru-RU"/>
        </w:rPr>
        <w:t>о</w:t>
      </w:r>
      <w:r w:rsidR="004D03FE">
        <w:rPr>
          <w:sz w:val="28"/>
          <w:szCs w:val="28"/>
          <w:lang w:val="ru-RU"/>
        </w:rPr>
        <w:t xml:space="preserve"> </w:t>
      </w:r>
      <w:r w:rsidR="00BC0C26">
        <w:rPr>
          <w:sz w:val="28"/>
          <w:szCs w:val="28"/>
          <w:lang w:val="ru-RU"/>
        </w:rPr>
        <w:t xml:space="preserve">важных функциях организма. </w:t>
      </w:r>
      <w:r w:rsidR="004D03FE">
        <w:rPr>
          <w:sz w:val="28"/>
          <w:szCs w:val="28"/>
          <w:lang w:val="ru-RU"/>
        </w:rPr>
        <w:t>Таким образом, проведение дальнейших исследований по усовершенствованию технологий и технических средств для переработки высокоценного кормового сырья в виде насекомых в кормовые добавки является актуальным и перспективным направлением.</w:t>
      </w:r>
    </w:p>
    <w:p w14:paraId="58FD6ED5" w14:textId="77777777" w:rsidR="00D7266B" w:rsidRDefault="0072482C" w:rsidP="0057738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Благодарности.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="00A30B74" w:rsidRPr="00A30B74">
        <w:rPr>
          <w:rFonts w:ascii="Times New Roman" w:hAnsi="Times New Roman"/>
          <w:sz w:val="28"/>
          <w:szCs w:val="28"/>
        </w:rPr>
        <w:t xml:space="preserve">Работа проведена в рамках выполнения проекта "Разработка персонифицированных кормов нового поколения с растительными и </w:t>
      </w:r>
      <w:proofErr w:type="spellStart"/>
      <w:r w:rsidR="00A30B74" w:rsidRPr="00A30B74">
        <w:rPr>
          <w:rFonts w:ascii="Times New Roman" w:hAnsi="Times New Roman"/>
          <w:sz w:val="28"/>
          <w:szCs w:val="28"/>
        </w:rPr>
        <w:t>пробиотическими</w:t>
      </w:r>
      <w:proofErr w:type="spellEnd"/>
      <w:r w:rsidR="00A30B74" w:rsidRPr="00A30B74">
        <w:rPr>
          <w:rFonts w:ascii="Times New Roman" w:hAnsi="Times New Roman"/>
          <w:sz w:val="28"/>
          <w:szCs w:val="28"/>
        </w:rPr>
        <w:t xml:space="preserve"> добавками для повышения выживаемости и улучшения здоровья рыб" (FZNE-2023-0003)</w:t>
      </w:r>
      <w:r w:rsidR="00A30B74">
        <w:rPr>
          <w:rFonts w:ascii="Times New Roman" w:hAnsi="Times New Roman"/>
          <w:sz w:val="28"/>
          <w:szCs w:val="28"/>
        </w:rPr>
        <w:t>.</w:t>
      </w:r>
    </w:p>
    <w:p w14:paraId="0D91C650" w14:textId="77777777" w:rsidR="00540065" w:rsidRDefault="00540065" w:rsidP="0057738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C7191E0" w14:textId="77777777" w:rsidR="00D7266B" w:rsidRPr="00D94782" w:rsidRDefault="0072482C" w:rsidP="00540065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/>
          <w:b/>
          <w:sz w:val="28"/>
          <w:szCs w:val="24"/>
          <w:lang w:val="en-US"/>
        </w:rPr>
      </w:pPr>
      <w:r>
        <w:rPr>
          <w:rFonts w:ascii="Times New Roman" w:hAnsi="Times New Roman"/>
          <w:b/>
          <w:sz w:val="28"/>
          <w:szCs w:val="24"/>
        </w:rPr>
        <w:t>Литература</w:t>
      </w:r>
      <w:r w:rsidRPr="00D94782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</w:p>
    <w:p w14:paraId="1BF61BAA" w14:textId="77777777" w:rsidR="00D94782" w:rsidRPr="00646E71" w:rsidRDefault="00D94782" w:rsidP="00540065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000000" w:themeColor="text1"/>
          <w:lang w:val="en-US"/>
        </w:rPr>
      </w:pPr>
      <w:bookmarkStart w:id="0" w:name="_Ref183463330"/>
      <w:r w:rsidRPr="00045D0D">
        <w:rPr>
          <w:color w:val="000000" w:themeColor="text1"/>
          <w:lang w:val="en-US"/>
        </w:rPr>
        <w:t xml:space="preserve">Maltseva T, et al. </w:t>
      </w:r>
      <w:proofErr w:type="spellStart"/>
      <w:r w:rsidRPr="00045D0D">
        <w:rPr>
          <w:color w:val="000000" w:themeColor="text1"/>
          <w:lang w:val="en-US"/>
        </w:rPr>
        <w:t>AgriEngineering</w:t>
      </w:r>
      <w:proofErr w:type="spellEnd"/>
      <w:r w:rsidRPr="00045D0D">
        <w:rPr>
          <w:color w:val="000000" w:themeColor="text1"/>
          <w:lang w:val="en-US"/>
        </w:rPr>
        <w:t xml:space="preserve"> 2024, 6, 4077-4089. </w:t>
      </w:r>
      <w:bookmarkEnd w:id="0"/>
    </w:p>
    <w:p w14:paraId="4B9001B4" w14:textId="77777777" w:rsidR="00C05CCA" w:rsidRPr="00045D0D" w:rsidRDefault="00BD59BA" w:rsidP="00540065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lang w:val="en-US"/>
        </w:rPr>
      </w:pPr>
      <w:bookmarkStart w:id="1" w:name="_Ref183463631"/>
      <w:r w:rsidRPr="00045D0D">
        <w:rPr>
          <w:lang w:val="en-US"/>
        </w:rPr>
        <w:t xml:space="preserve">Janssen RH,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 xml:space="preserve"> </w:t>
      </w:r>
      <w:r w:rsidR="00C05CCA" w:rsidRPr="00045D0D">
        <w:rPr>
          <w:lang w:val="en-US"/>
        </w:rPr>
        <w:t xml:space="preserve">J. Agricultural and Food Chemistry. </w:t>
      </w:r>
      <w:r w:rsidRPr="00045D0D">
        <w:rPr>
          <w:lang w:val="en-US"/>
        </w:rPr>
        <w:t>2017;</w:t>
      </w:r>
      <w:r w:rsidRPr="00045D0D">
        <w:rPr>
          <w:rStyle w:val="cit"/>
          <w:lang w:val="en-US"/>
        </w:rPr>
        <w:t>65(11)</w:t>
      </w:r>
      <w:r w:rsidRPr="0030128E">
        <w:rPr>
          <w:rStyle w:val="cit"/>
          <w:lang w:val="en-US"/>
        </w:rPr>
        <w:t>:</w:t>
      </w:r>
      <w:r w:rsidR="00C05CCA" w:rsidRPr="00045D0D">
        <w:rPr>
          <w:lang w:val="en-US"/>
        </w:rPr>
        <w:t xml:space="preserve">2275-2278. </w:t>
      </w:r>
      <w:bookmarkEnd w:id="1"/>
    </w:p>
    <w:p w14:paraId="6E9E3207" w14:textId="77777777" w:rsidR="00C05CCA" w:rsidRPr="00045D0D" w:rsidRDefault="00CA767B" w:rsidP="00540065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lang w:val="en-US"/>
        </w:rPr>
      </w:pPr>
      <w:bookmarkStart w:id="2" w:name="_Ref183463745"/>
      <w:proofErr w:type="spellStart"/>
      <w:r w:rsidRPr="00045D0D">
        <w:rPr>
          <w:lang w:val="en-US"/>
        </w:rPr>
        <w:t>Bußler</w:t>
      </w:r>
      <w:proofErr w:type="spellEnd"/>
      <w:r w:rsidR="00C05CCA" w:rsidRPr="00045D0D">
        <w:rPr>
          <w:lang w:val="en-US"/>
        </w:rPr>
        <w:t xml:space="preserve"> S</w:t>
      </w:r>
      <w:r w:rsidR="0052138A" w:rsidRPr="00045D0D">
        <w:rPr>
          <w:lang w:val="en-US"/>
        </w:rPr>
        <w:t xml:space="preserve">, </w:t>
      </w:r>
      <w:r w:rsidR="0052138A" w:rsidRPr="00045D0D">
        <w:rPr>
          <w:color w:val="000000" w:themeColor="text1"/>
          <w:lang w:val="en-US"/>
        </w:rPr>
        <w:t xml:space="preserve">et al. </w:t>
      </w:r>
      <w:r w:rsidR="00C05CCA" w:rsidRPr="00045D0D">
        <w:rPr>
          <w:lang w:val="en-US"/>
        </w:rPr>
        <w:t xml:space="preserve"> </w:t>
      </w:r>
      <w:proofErr w:type="spellStart"/>
      <w:r w:rsidR="00C05CCA" w:rsidRPr="0030128E">
        <w:rPr>
          <w:lang w:val="en-US"/>
        </w:rPr>
        <w:t>Heliyon</w:t>
      </w:r>
      <w:proofErr w:type="spellEnd"/>
      <w:r w:rsidRPr="0030128E">
        <w:rPr>
          <w:lang w:val="en-US"/>
        </w:rPr>
        <w:t>.</w:t>
      </w:r>
      <w:r w:rsidRPr="00045D0D">
        <w:rPr>
          <w:lang w:val="en-US"/>
        </w:rPr>
        <w:t xml:space="preserve"> 2016</w:t>
      </w:r>
      <w:r w:rsidRPr="0030128E">
        <w:rPr>
          <w:lang w:val="en-US"/>
        </w:rPr>
        <w:t>;</w:t>
      </w:r>
      <w:r w:rsidR="00C05CCA" w:rsidRPr="00045D0D">
        <w:rPr>
          <w:lang w:val="en-US"/>
        </w:rPr>
        <w:t>2</w:t>
      </w:r>
      <w:r w:rsidRPr="0030128E">
        <w:rPr>
          <w:lang w:val="en-US"/>
        </w:rPr>
        <w:t>(</w:t>
      </w:r>
      <w:r w:rsidR="00C05CCA" w:rsidRPr="00045D0D">
        <w:rPr>
          <w:lang w:val="en-US"/>
        </w:rPr>
        <w:t>12</w:t>
      </w:r>
      <w:r w:rsidRPr="0030128E">
        <w:rPr>
          <w:lang w:val="en-US"/>
        </w:rPr>
        <w:t>):</w:t>
      </w:r>
      <w:r w:rsidR="00C05CCA" w:rsidRPr="00045D0D">
        <w:rPr>
          <w:lang w:val="en-US"/>
        </w:rPr>
        <w:t>e00218.</w:t>
      </w:r>
      <w:bookmarkEnd w:id="2"/>
    </w:p>
    <w:p w14:paraId="45F21600" w14:textId="77777777" w:rsidR="00C05CCA" w:rsidRPr="00045D0D" w:rsidRDefault="00C447A1" w:rsidP="00540065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lang w:val="en-US"/>
        </w:rPr>
      </w:pPr>
      <w:bookmarkStart w:id="3" w:name="_Ref183463822"/>
      <w:proofErr w:type="spellStart"/>
      <w:r w:rsidRPr="00045D0D">
        <w:rPr>
          <w:lang w:val="en-US"/>
        </w:rPr>
        <w:t>Biasato</w:t>
      </w:r>
      <w:proofErr w:type="spellEnd"/>
      <w:r w:rsidRPr="00045D0D">
        <w:rPr>
          <w:lang w:val="en-US"/>
        </w:rPr>
        <w:t xml:space="preserve"> I,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 xml:space="preserve"> </w:t>
      </w:r>
      <w:r w:rsidR="00C05CCA" w:rsidRPr="0030128E">
        <w:rPr>
          <w:lang w:val="en-US"/>
        </w:rPr>
        <w:t>Animal Feed Science and Technology</w:t>
      </w:r>
      <w:r w:rsidRPr="0030128E">
        <w:rPr>
          <w:lang w:val="en-US"/>
        </w:rPr>
        <w:t>.</w:t>
      </w:r>
      <w:r w:rsidRPr="00045D0D">
        <w:rPr>
          <w:lang w:val="en-US"/>
        </w:rPr>
        <w:t xml:space="preserve"> 2022;</w:t>
      </w:r>
      <w:r w:rsidR="00C05CCA" w:rsidRPr="00045D0D">
        <w:rPr>
          <w:lang w:val="en-US"/>
        </w:rPr>
        <w:t>290</w:t>
      </w:r>
      <w:r w:rsidRPr="00045D0D">
        <w:rPr>
          <w:lang w:val="en-US"/>
        </w:rPr>
        <w:t>:</w:t>
      </w:r>
      <w:r w:rsidR="005F76AC">
        <w:rPr>
          <w:lang w:val="en-US"/>
        </w:rPr>
        <w:t>115341</w:t>
      </w:r>
      <w:r w:rsidR="00C05CCA" w:rsidRPr="00045D0D">
        <w:rPr>
          <w:lang w:val="en-US"/>
        </w:rPr>
        <w:t>.</w:t>
      </w:r>
      <w:bookmarkEnd w:id="3"/>
    </w:p>
    <w:p w14:paraId="7342E7B9" w14:textId="77777777" w:rsidR="00C05CCA" w:rsidRPr="00045D0D" w:rsidRDefault="00817DE3" w:rsidP="00540065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Style w:val="Hyperlink"/>
          <w:color w:val="000000" w:themeColor="text1"/>
          <w:u w:val="none"/>
          <w:lang w:val="en-US"/>
        </w:rPr>
      </w:pPr>
      <w:bookmarkStart w:id="4" w:name="_Ref183463993"/>
      <w:proofErr w:type="spellStart"/>
      <w:r w:rsidRPr="00045D0D">
        <w:rPr>
          <w:lang w:val="en-US"/>
        </w:rPr>
        <w:t>Kashiri</w:t>
      </w:r>
      <w:proofErr w:type="spellEnd"/>
      <w:r w:rsidR="00C447A1" w:rsidRPr="00045D0D">
        <w:rPr>
          <w:lang w:val="en-US"/>
        </w:rPr>
        <w:t xml:space="preserve"> M, </w:t>
      </w:r>
      <w:r w:rsidR="00C447A1" w:rsidRPr="00045D0D">
        <w:rPr>
          <w:color w:val="000000" w:themeColor="text1"/>
          <w:lang w:val="en-US"/>
        </w:rPr>
        <w:t xml:space="preserve">et al. </w:t>
      </w:r>
      <w:r w:rsidR="00C447A1" w:rsidRPr="00045D0D">
        <w:rPr>
          <w:lang w:val="en-US"/>
        </w:rPr>
        <w:t xml:space="preserve"> </w:t>
      </w:r>
      <w:proofErr w:type="spellStart"/>
      <w:r w:rsidRPr="00045D0D">
        <w:rPr>
          <w:lang w:val="en-US"/>
        </w:rPr>
        <w:t>PLoS</w:t>
      </w:r>
      <w:proofErr w:type="spellEnd"/>
      <w:r w:rsidRPr="00045D0D">
        <w:rPr>
          <w:lang w:val="en-US"/>
        </w:rPr>
        <w:t xml:space="preserve"> ONE. </w:t>
      </w:r>
      <w:r w:rsidR="00C447A1" w:rsidRPr="00045D0D">
        <w:rPr>
          <w:lang w:val="en-US"/>
        </w:rPr>
        <w:t>2018</w:t>
      </w:r>
      <w:r w:rsidR="00C447A1" w:rsidRPr="0030128E">
        <w:rPr>
          <w:lang w:val="en-US"/>
        </w:rPr>
        <w:t>;</w:t>
      </w:r>
      <w:r w:rsidRPr="00045D0D">
        <w:rPr>
          <w:lang w:val="en-US"/>
        </w:rPr>
        <w:t>13(3)</w:t>
      </w:r>
      <w:r w:rsidR="00C447A1" w:rsidRPr="0030128E">
        <w:rPr>
          <w:lang w:val="en-US"/>
        </w:rPr>
        <w:t>:</w:t>
      </w:r>
      <w:r w:rsidRPr="00045D0D">
        <w:rPr>
          <w:lang w:val="en-US"/>
        </w:rPr>
        <w:t xml:space="preserve">e0194477. </w:t>
      </w:r>
      <w:bookmarkEnd w:id="4"/>
    </w:p>
    <w:p w14:paraId="68C0895C" w14:textId="77777777" w:rsidR="00817DE3" w:rsidRPr="00045D0D" w:rsidRDefault="00C447A1" w:rsidP="00540065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lang w:val="en-US"/>
        </w:rPr>
      </w:pPr>
      <w:bookmarkStart w:id="5" w:name="_Ref183463963"/>
      <w:r w:rsidRPr="00045D0D">
        <w:rPr>
          <w:lang w:val="en-US"/>
        </w:rPr>
        <w:t xml:space="preserve">Kumar V,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 xml:space="preserve"> </w:t>
      </w:r>
      <w:r w:rsidR="00817DE3" w:rsidRPr="0030128E">
        <w:rPr>
          <w:lang w:val="en-US"/>
        </w:rPr>
        <w:t>Fish &amp; Shellfish Immunology</w:t>
      </w:r>
      <w:r w:rsidRPr="00045D0D">
        <w:rPr>
          <w:lang w:val="en-US"/>
        </w:rPr>
        <w:t>. 2021</w:t>
      </w:r>
      <w:r w:rsidRPr="0030128E">
        <w:rPr>
          <w:lang w:val="en-US"/>
        </w:rPr>
        <w:t>;</w:t>
      </w:r>
      <w:r w:rsidRPr="00045D0D">
        <w:rPr>
          <w:lang w:val="en-US"/>
        </w:rPr>
        <w:t>109</w:t>
      </w:r>
      <w:r w:rsidRPr="0030128E">
        <w:rPr>
          <w:lang w:val="en-US"/>
        </w:rPr>
        <w:t>:</w:t>
      </w:r>
      <w:r w:rsidR="00817DE3" w:rsidRPr="00045D0D">
        <w:rPr>
          <w:lang w:val="en-US"/>
        </w:rPr>
        <w:t xml:space="preserve">116-124. </w:t>
      </w:r>
      <w:bookmarkEnd w:id="5"/>
    </w:p>
    <w:p w14:paraId="3D6270A7" w14:textId="77777777" w:rsidR="000D2204" w:rsidRPr="00045D0D" w:rsidRDefault="00C447A1" w:rsidP="00540065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lang w:val="en-US"/>
        </w:rPr>
      </w:pPr>
      <w:bookmarkStart w:id="6" w:name="_Ref183466803"/>
      <w:r w:rsidRPr="00045D0D">
        <w:rPr>
          <w:lang w:val="en-US"/>
        </w:rPr>
        <w:t xml:space="preserve">Cruz VA, </w:t>
      </w:r>
      <w:r w:rsidRPr="00045D0D">
        <w:rPr>
          <w:color w:val="000000" w:themeColor="text1"/>
          <w:lang w:val="en-US"/>
        </w:rPr>
        <w:t>et al</w:t>
      </w:r>
      <w:r w:rsidR="0030128E" w:rsidRPr="0030128E">
        <w:rPr>
          <w:color w:val="000000" w:themeColor="text1"/>
          <w:lang w:val="en-US"/>
        </w:rPr>
        <w:t xml:space="preserve">. </w:t>
      </w:r>
      <w:r w:rsidR="000D2204" w:rsidRPr="0030128E">
        <w:rPr>
          <w:lang w:val="en-US"/>
        </w:rPr>
        <w:t>The Journal of Supercritical Fluids</w:t>
      </w:r>
      <w:r w:rsidRPr="0030128E">
        <w:rPr>
          <w:lang w:val="en-US"/>
        </w:rPr>
        <w:t>.</w:t>
      </w:r>
      <w:r w:rsidRPr="00045D0D">
        <w:rPr>
          <w:lang w:val="en-US"/>
        </w:rPr>
        <w:t xml:space="preserve"> 2023;195:</w:t>
      </w:r>
      <w:r w:rsidR="000D2204" w:rsidRPr="00045D0D">
        <w:rPr>
          <w:lang w:val="en-US"/>
        </w:rPr>
        <w:t>105861.</w:t>
      </w:r>
      <w:bookmarkEnd w:id="6"/>
    </w:p>
    <w:p w14:paraId="04889588" w14:textId="2C3A8288" w:rsidR="00337344" w:rsidRPr="007B6B4F" w:rsidRDefault="00C447A1" w:rsidP="00540065">
      <w:pPr>
        <w:pStyle w:val="ListParagraph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color w:val="000000" w:themeColor="text1"/>
          <w:lang w:val="en-US"/>
        </w:rPr>
      </w:pPr>
      <w:bookmarkStart w:id="7" w:name="_Ref183467026"/>
      <w:r w:rsidRPr="00045D0D">
        <w:rPr>
          <w:lang w:val="en-US"/>
        </w:rPr>
        <w:t>Lee DH,</w:t>
      </w:r>
      <w:r w:rsidR="00337344" w:rsidRPr="00045D0D">
        <w:rPr>
          <w:lang w:val="en-US"/>
        </w:rPr>
        <w:t xml:space="preserve"> </w:t>
      </w:r>
      <w:r w:rsidR="00337344" w:rsidRPr="00045D0D">
        <w:rPr>
          <w:color w:val="000000" w:themeColor="text1"/>
          <w:lang w:val="en-US"/>
        </w:rPr>
        <w:t xml:space="preserve">et al. </w:t>
      </w:r>
      <w:r w:rsidR="00337344" w:rsidRPr="00045D0D">
        <w:rPr>
          <w:lang w:val="en-US"/>
        </w:rPr>
        <w:t>Journal of Asia-Pacific Entomology. 2020;23(1):36-43</w:t>
      </w:r>
      <w:bookmarkEnd w:id="7"/>
    </w:p>
    <w:p w14:paraId="5BAE69A1" w14:textId="7E12DAE6" w:rsidR="007B6B4F" w:rsidRDefault="007B6B4F" w:rsidP="007B6B4F">
      <w:pPr>
        <w:pStyle w:val="ListParagraph"/>
        <w:tabs>
          <w:tab w:val="left" w:pos="851"/>
        </w:tabs>
        <w:ind w:left="567"/>
        <w:jc w:val="both"/>
        <w:rPr>
          <w:lang w:val="en-US"/>
        </w:rPr>
      </w:pPr>
    </w:p>
    <w:p w14:paraId="3464AA35" w14:textId="694D634C" w:rsidR="007B6B4F" w:rsidRPr="007B6B4F" w:rsidRDefault="007B6B4F" w:rsidP="007B6B4F">
      <w:pPr>
        <w:pStyle w:val="ListParagraph"/>
        <w:tabs>
          <w:tab w:val="left" w:pos="851"/>
        </w:tabs>
        <w:ind w:left="567"/>
        <w:jc w:val="both"/>
        <w:rPr>
          <w:b/>
          <w:bCs/>
          <w:sz w:val="28"/>
          <w:szCs w:val="28"/>
          <w:lang w:val="en-US"/>
        </w:rPr>
      </w:pPr>
      <w:r w:rsidRPr="007B6B4F">
        <w:rPr>
          <w:b/>
          <w:bCs/>
          <w:sz w:val="28"/>
          <w:szCs w:val="28"/>
          <w:lang w:val="en-US"/>
        </w:rPr>
        <w:t>References</w:t>
      </w:r>
    </w:p>
    <w:p w14:paraId="58E74E39" w14:textId="77777777" w:rsidR="007B6B4F" w:rsidRDefault="007B6B4F" w:rsidP="007B6B4F">
      <w:pPr>
        <w:pStyle w:val="ListParagraph"/>
        <w:tabs>
          <w:tab w:val="left" w:pos="851"/>
        </w:tabs>
        <w:ind w:left="567"/>
        <w:jc w:val="both"/>
        <w:rPr>
          <w:lang w:val="en-US"/>
        </w:rPr>
      </w:pPr>
    </w:p>
    <w:p w14:paraId="1DFCA380" w14:textId="77777777" w:rsidR="007B6B4F" w:rsidRPr="00646E71" w:rsidRDefault="007B6B4F" w:rsidP="007B6B4F">
      <w:pPr>
        <w:pStyle w:val="ListParagraph"/>
        <w:numPr>
          <w:ilvl w:val="0"/>
          <w:numId w:val="12"/>
        </w:numPr>
        <w:tabs>
          <w:tab w:val="left" w:pos="567"/>
        </w:tabs>
        <w:ind w:left="851" w:hanging="284"/>
        <w:jc w:val="both"/>
        <w:rPr>
          <w:color w:val="000000" w:themeColor="text1"/>
          <w:lang w:val="en-US"/>
        </w:rPr>
      </w:pPr>
      <w:proofErr w:type="spellStart"/>
      <w:r w:rsidRPr="00045D0D">
        <w:rPr>
          <w:color w:val="000000" w:themeColor="text1"/>
          <w:lang w:val="en-US"/>
        </w:rPr>
        <w:t>Maltseva</w:t>
      </w:r>
      <w:proofErr w:type="spellEnd"/>
      <w:r w:rsidRPr="00045D0D">
        <w:rPr>
          <w:color w:val="000000" w:themeColor="text1"/>
          <w:lang w:val="en-US"/>
        </w:rPr>
        <w:t xml:space="preserve"> T, et al. </w:t>
      </w:r>
      <w:proofErr w:type="spellStart"/>
      <w:r w:rsidRPr="00045D0D">
        <w:rPr>
          <w:color w:val="000000" w:themeColor="text1"/>
          <w:lang w:val="en-US"/>
        </w:rPr>
        <w:t>AgriEngineering</w:t>
      </w:r>
      <w:proofErr w:type="spellEnd"/>
      <w:r w:rsidRPr="00045D0D">
        <w:rPr>
          <w:color w:val="000000" w:themeColor="text1"/>
          <w:lang w:val="en-US"/>
        </w:rPr>
        <w:t xml:space="preserve"> 2024, 6, 4077-4089. </w:t>
      </w:r>
    </w:p>
    <w:p w14:paraId="00193587" w14:textId="77777777" w:rsidR="007B6B4F" w:rsidRPr="00045D0D" w:rsidRDefault="007B6B4F" w:rsidP="007B6B4F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en-US"/>
        </w:rPr>
      </w:pPr>
      <w:r w:rsidRPr="00045D0D">
        <w:rPr>
          <w:lang w:val="en-US"/>
        </w:rPr>
        <w:t xml:space="preserve">Janssen RH,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 xml:space="preserve"> J. Agricultural and Food Chemistry. 2017;</w:t>
      </w:r>
      <w:r w:rsidRPr="00045D0D">
        <w:rPr>
          <w:rStyle w:val="cit"/>
          <w:lang w:val="en-US"/>
        </w:rPr>
        <w:t>65(11)</w:t>
      </w:r>
      <w:r w:rsidRPr="0030128E">
        <w:rPr>
          <w:rStyle w:val="cit"/>
          <w:lang w:val="en-US"/>
        </w:rPr>
        <w:t>:</w:t>
      </w:r>
      <w:r w:rsidRPr="00045D0D">
        <w:rPr>
          <w:lang w:val="en-US"/>
        </w:rPr>
        <w:t xml:space="preserve">2275-2278. </w:t>
      </w:r>
    </w:p>
    <w:p w14:paraId="62272F38" w14:textId="77777777" w:rsidR="007B6B4F" w:rsidRPr="00045D0D" w:rsidRDefault="007B6B4F" w:rsidP="007B6B4F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en-US"/>
        </w:rPr>
      </w:pPr>
      <w:proofErr w:type="spellStart"/>
      <w:r w:rsidRPr="00045D0D">
        <w:rPr>
          <w:lang w:val="en-US"/>
        </w:rPr>
        <w:t>Bußler</w:t>
      </w:r>
      <w:proofErr w:type="spellEnd"/>
      <w:r w:rsidRPr="00045D0D">
        <w:rPr>
          <w:lang w:val="en-US"/>
        </w:rPr>
        <w:t xml:space="preserve"> S,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 xml:space="preserve"> </w:t>
      </w:r>
      <w:proofErr w:type="spellStart"/>
      <w:r w:rsidRPr="0030128E">
        <w:rPr>
          <w:lang w:val="en-US"/>
        </w:rPr>
        <w:t>Heliyon</w:t>
      </w:r>
      <w:proofErr w:type="spellEnd"/>
      <w:r w:rsidRPr="0030128E">
        <w:rPr>
          <w:lang w:val="en-US"/>
        </w:rPr>
        <w:t>.</w:t>
      </w:r>
      <w:r w:rsidRPr="00045D0D">
        <w:rPr>
          <w:lang w:val="en-US"/>
        </w:rPr>
        <w:t xml:space="preserve"> 2016</w:t>
      </w:r>
      <w:r w:rsidRPr="0030128E">
        <w:rPr>
          <w:lang w:val="en-US"/>
        </w:rPr>
        <w:t>;</w:t>
      </w:r>
      <w:r w:rsidRPr="00045D0D">
        <w:rPr>
          <w:lang w:val="en-US"/>
        </w:rPr>
        <w:t>2</w:t>
      </w:r>
      <w:r w:rsidRPr="0030128E">
        <w:rPr>
          <w:lang w:val="en-US"/>
        </w:rPr>
        <w:t>(</w:t>
      </w:r>
      <w:r w:rsidRPr="00045D0D">
        <w:rPr>
          <w:lang w:val="en-US"/>
        </w:rPr>
        <w:t>12</w:t>
      </w:r>
      <w:r w:rsidRPr="0030128E">
        <w:rPr>
          <w:lang w:val="en-US"/>
        </w:rPr>
        <w:t>):</w:t>
      </w:r>
      <w:r w:rsidRPr="00045D0D">
        <w:rPr>
          <w:lang w:val="en-US"/>
        </w:rPr>
        <w:t>e00218.</w:t>
      </w:r>
    </w:p>
    <w:p w14:paraId="144B5383" w14:textId="77777777" w:rsidR="007B6B4F" w:rsidRPr="00045D0D" w:rsidRDefault="007B6B4F" w:rsidP="007B6B4F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en-US"/>
        </w:rPr>
      </w:pPr>
      <w:proofErr w:type="spellStart"/>
      <w:r w:rsidRPr="00045D0D">
        <w:rPr>
          <w:lang w:val="en-US"/>
        </w:rPr>
        <w:t>Biasato</w:t>
      </w:r>
      <w:proofErr w:type="spellEnd"/>
      <w:r w:rsidRPr="00045D0D">
        <w:rPr>
          <w:lang w:val="en-US"/>
        </w:rPr>
        <w:t xml:space="preserve"> I,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 xml:space="preserve"> </w:t>
      </w:r>
      <w:r w:rsidRPr="0030128E">
        <w:rPr>
          <w:lang w:val="en-US"/>
        </w:rPr>
        <w:t>Animal Feed Science and Technology.</w:t>
      </w:r>
      <w:r w:rsidRPr="00045D0D">
        <w:rPr>
          <w:lang w:val="en-US"/>
        </w:rPr>
        <w:t xml:space="preserve"> 2022;290:</w:t>
      </w:r>
      <w:r>
        <w:rPr>
          <w:lang w:val="en-US"/>
        </w:rPr>
        <w:t>115341</w:t>
      </w:r>
      <w:r w:rsidRPr="00045D0D">
        <w:rPr>
          <w:lang w:val="en-US"/>
        </w:rPr>
        <w:t>.</w:t>
      </w:r>
    </w:p>
    <w:p w14:paraId="28CF7360" w14:textId="77777777" w:rsidR="007B6B4F" w:rsidRPr="00045D0D" w:rsidRDefault="007B6B4F" w:rsidP="007B6B4F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Style w:val="Hyperlink"/>
          <w:color w:val="000000" w:themeColor="text1"/>
          <w:u w:val="none"/>
          <w:lang w:val="en-US"/>
        </w:rPr>
      </w:pPr>
      <w:proofErr w:type="spellStart"/>
      <w:r w:rsidRPr="00045D0D">
        <w:rPr>
          <w:lang w:val="en-US"/>
        </w:rPr>
        <w:t>Kashiri</w:t>
      </w:r>
      <w:proofErr w:type="spellEnd"/>
      <w:r w:rsidRPr="00045D0D">
        <w:rPr>
          <w:lang w:val="en-US"/>
        </w:rPr>
        <w:t xml:space="preserve"> M,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 xml:space="preserve"> </w:t>
      </w:r>
      <w:proofErr w:type="spellStart"/>
      <w:r w:rsidRPr="00045D0D">
        <w:rPr>
          <w:lang w:val="en-US"/>
        </w:rPr>
        <w:t>PLoS</w:t>
      </w:r>
      <w:proofErr w:type="spellEnd"/>
      <w:r w:rsidRPr="00045D0D">
        <w:rPr>
          <w:lang w:val="en-US"/>
        </w:rPr>
        <w:t xml:space="preserve"> ONE. 2018</w:t>
      </w:r>
      <w:r w:rsidRPr="0030128E">
        <w:rPr>
          <w:lang w:val="en-US"/>
        </w:rPr>
        <w:t>;</w:t>
      </w:r>
      <w:r w:rsidRPr="00045D0D">
        <w:rPr>
          <w:lang w:val="en-US"/>
        </w:rPr>
        <w:t>13(3)</w:t>
      </w:r>
      <w:r w:rsidRPr="0030128E">
        <w:rPr>
          <w:lang w:val="en-US"/>
        </w:rPr>
        <w:t>:</w:t>
      </w:r>
      <w:r w:rsidRPr="00045D0D">
        <w:rPr>
          <w:lang w:val="en-US"/>
        </w:rPr>
        <w:t xml:space="preserve">e0194477. </w:t>
      </w:r>
    </w:p>
    <w:p w14:paraId="3989F8DA" w14:textId="77777777" w:rsidR="007B6B4F" w:rsidRPr="00045D0D" w:rsidRDefault="007B6B4F" w:rsidP="007B6B4F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en-US"/>
        </w:rPr>
      </w:pPr>
      <w:r w:rsidRPr="00045D0D">
        <w:rPr>
          <w:lang w:val="en-US"/>
        </w:rPr>
        <w:t xml:space="preserve">Kumar V,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 xml:space="preserve"> </w:t>
      </w:r>
      <w:r w:rsidRPr="0030128E">
        <w:rPr>
          <w:lang w:val="en-US"/>
        </w:rPr>
        <w:t>Fish &amp; Shellfish Immunology</w:t>
      </w:r>
      <w:r w:rsidRPr="00045D0D">
        <w:rPr>
          <w:lang w:val="en-US"/>
        </w:rPr>
        <w:t>. 2021</w:t>
      </w:r>
      <w:r w:rsidRPr="0030128E">
        <w:rPr>
          <w:lang w:val="en-US"/>
        </w:rPr>
        <w:t>;</w:t>
      </w:r>
      <w:r w:rsidRPr="00045D0D">
        <w:rPr>
          <w:lang w:val="en-US"/>
        </w:rPr>
        <w:t>109</w:t>
      </w:r>
      <w:r w:rsidRPr="0030128E">
        <w:rPr>
          <w:lang w:val="en-US"/>
        </w:rPr>
        <w:t>:</w:t>
      </w:r>
      <w:r w:rsidRPr="00045D0D">
        <w:rPr>
          <w:lang w:val="en-US"/>
        </w:rPr>
        <w:t xml:space="preserve">116-124. </w:t>
      </w:r>
    </w:p>
    <w:p w14:paraId="7D1C87E7" w14:textId="77777777" w:rsidR="007B6B4F" w:rsidRPr="00045D0D" w:rsidRDefault="007B6B4F" w:rsidP="007B6B4F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en-US"/>
        </w:rPr>
      </w:pPr>
      <w:r w:rsidRPr="00045D0D">
        <w:rPr>
          <w:lang w:val="en-US"/>
        </w:rPr>
        <w:t xml:space="preserve">Cruz VA, </w:t>
      </w:r>
      <w:r w:rsidRPr="00045D0D">
        <w:rPr>
          <w:color w:val="000000" w:themeColor="text1"/>
          <w:lang w:val="en-US"/>
        </w:rPr>
        <w:t>et al</w:t>
      </w:r>
      <w:r w:rsidRPr="0030128E">
        <w:rPr>
          <w:color w:val="000000" w:themeColor="text1"/>
          <w:lang w:val="en-US"/>
        </w:rPr>
        <w:t xml:space="preserve">. </w:t>
      </w:r>
      <w:r w:rsidRPr="0030128E">
        <w:rPr>
          <w:lang w:val="en-US"/>
        </w:rPr>
        <w:t>The Journal of Supercritical Fluids.</w:t>
      </w:r>
      <w:r w:rsidRPr="00045D0D">
        <w:rPr>
          <w:lang w:val="en-US"/>
        </w:rPr>
        <w:t xml:space="preserve"> 2023;195:105861.</w:t>
      </w:r>
    </w:p>
    <w:p w14:paraId="0EBD014A" w14:textId="4362B7DF" w:rsidR="007B6B4F" w:rsidRPr="00576574" w:rsidRDefault="007B6B4F" w:rsidP="00576574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color w:val="000000" w:themeColor="text1"/>
          <w:lang w:val="en-US"/>
        </w:rPr>
      </w:pPr>
      <w:r w:rsidRPr="00045D0D">
        <w:rPr>
          <w:lang w:val="en-US"/>
        </w:rPr>
        <w:t xml:space="preserve">Lee DH, </w:t>
      </w:r>
      <w:r w:rsidRPr="00045D0D">
        <w:rPr>
          <w:color w:val="000000" w:themeColor="text1"/>
          <w:lang w:val="en-US"/>
        </w:rPr>
        <w:t xml:space="preserve">et al. </w:t>
      </w:r>
      <w:r w:rsidRPr="00045D0D">
        <w:rPr>
          <w:lang w:val="en-US"/>
        </w:rPr>
        <w:t>Journal of Asia-Pacific Entomology. 2020;23(1):36-43</w:t>
      </w:r>
    </w:p>
    <w:sectPr w:rsidR="007B6B4F" w:rsidRPr="00576574" w:rsidSect="0054006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638C9" w14:textId="77777777" w:rsidR="00972335" w:rsidRDefault="00972335">
      <w:pPr>
        <w:spacing w:line="240" w:lineRule="auto"/>
      </w:pPr>
      <w:r>
        <w:separator/>
      </w:r>
    </w:p>
  </w:endnote>
  <w:endnote w:type="continuationSeparator" w:id="0">
    <w:p w14:paraId="6CC4B97A" w14:textId="77777777" w:rsidR="00972335" w:rsidRDefault="009723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53E7" w14:textId="77777777" w:rsidR="00487A23" w:rsidRDefault="00487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69BF0" w14:textId="70D8CE17" w:rsidR="00487A23" w:rsidRPr="00487A23" w:rsidRDefault="00972335">
    <w:pPr>
      <w:pStyle w:val="Footer"/>
      <w:rPr>
        <w:lang w:val="en-US"/>
      </w:rPr>
    </w:pPr>
    <w:hyperlink r:id="rId1" w:history="1">
      <w:r w:rsidR="00487A23" w:rsidRPr="00953A00">
        <w:rPr>
          <w:rStyle w:val="Hyperlink"/>
          <w:rFonts w:ascii="Times New Roman" w:hAnsi="Times New Roman" w:cs="Times New Roman"/>
          <w:sz w:val="24"/>
          <w:szCs w:val="24"/>
        </w:rPr>
        <w:t>http://ej.kubagro.ru/2024/10/pdf/</w:t>
      </w:r>
      <w:r w:rsidR="00487A23" w:rsidRPr="00953A00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52</w:t>
      </w:r>
      <w:r w:rsidR="00487A23" w:rsidRPr="00953A00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487A23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8C7A0" w14:textId="77777777" w:rsidR="00487A23" w:rsidRDefault="00487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1E5CD" w14:textId="77777777" w:rsidR="00972335" w:rsidRDefault="00972335">
      <w:pPr>
        <w:spacing w:after="0"/>
      </w:pPr>
      <w:r>
        <w:separator/>
      </w:r>
    </w:p>
  </w:footnote>
  <w:footnote w:type="continuationSeparator" w:id="0">
    <w:p w14:paraId="06121F12" w14:textId="77777777" w:rsidR="00972335" w:rsidRDefault="009723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7051778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F5F6416" w14:textId="67B93C0C" w:rsidR="00F300CC" w:rsidRDefault="00F300CC" w:rsidP="00953A0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3F6E14" w14:textId="77777777" w:rsidR="00487A23" w:rsidRDefault="00487A23" w:rsidP="00F300C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65314933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D6AECF9" w14:textId="4A2C324E" w:rsidR="00F300CC" w:rsidRPr="00F300CC" w:rsidRDefault="00F300CC" w:rsidP="00953A00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F300C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F300CC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F300C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F300CC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F300C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855722248"/>
      <w:docPartObj>
        <w:docPartGallery w:val="Page Numbers (Top of Page)"/>
        <w:docPartUnique/>
      </w:docPartObj>
    </w:sdtPr>
    <w:sdtEndPr/>
    <w:sdtContent>
      <w:sdt>
        <w:sdtPr>
          <w:id w:val="117413865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222987223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4450415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412B7E9B" w14:textId="333BB445" w:rsidR="001A1C2C" w:rsidRPr="00F300CC" w:rsidRDefault="00F300CC" w:rsidP="00F300CC">
                    <w:pPr>
                      <w:pStyle w:val="Header"/>
                      <w:tabs>
                        <w:tab w:val="center" w:pos="4844"/>
                        <w:tab w:val="right" w:pos="9689"/>
                      </w:tabs>
                      <w:ind w:right="360"/>
                    </w:pPr>
                    <w:r w:rsidRPr="00FD4AB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Научный журнал </w:t>
                    </w:r>
                    <w:proofErr w:type="spellStart"/>
                    <w:r w:rsidRPr="00FD4AB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КубГАУ</w:t>
                    </w:r>
                    <w:proofErr w:type="spellEnd"/>
                    <w:r w:rsidRPr="00FD4AB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, №20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</w:t>
                    </w:r>
                    <w:r w:rsidRPr="00FD4AB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(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</w:t>
                    </w:r>
                    <w:r w:rsidRPr="00FD4AB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0), 2024 год</w:t>
                    </w:r>
                  </w:p>
                </w:sdtContent>
              </w:sdt>
            </w:sdtContent>
          </w:sdt>
        </w:sdtContent>
      </w:sdt>
    </w:sdtContent>
  </w:sdt>
  <w:p w14:paraId="3CA4CEFC" w14:textId="77777777" w:rsidR="001A1C2C" w:rsidRDefault="001A1C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B4753" w14:textId="77777777" w:rsidR="00487A23" w:rsidRDefault="00487A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C5DDB"/>
    <w:multiLevelType w:val="hybridMultilevel"/>
    <w:tmpl w:val="CF860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943C99"/>
    <w:multiLevelType w:val="hybridMultilevel"/>
    <w:tmpl w:val="07269A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D980FF1"/>
    <w:multiLevelType w:val="hybridMultilevel"/>
    <w:tmpl w:val="8A405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E5CF7"/>
    <w:multiLevelType w:val="hybridMultilevel"/>
    <w:tmpl w:val="C8FC1A6A"/>
    <w:lvl w:ilvl="0" w:tplc="1FCC1A5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7928BE"/>
    <w:multiLevelType w:val="hybridMultilevel"/>
    <w:tmpl w:val="C8FC1A6A"/>
    <w:lvl w:ilvl="0" w:tplc="1FCC1A5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1C052D"/>
    <w:multiLevelType w:val="hybridMultilevel"/>
    <w:tmpl w:val="C8FC1A6A"/>
    <w:lvl w:ilvl="0" w:tplc="1FCC1A5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2D2CDA"/>
    <w:multiLevelType w:val="multilevel"/>
    <w:tmpl w:val="352D2CDA"/>
    <w:lvl w:ilvl="0">
      <w:start w:val="1"/>
      <w:numFmt w:val="decimal"/>
      <w:suff w:val="space"/>
      <w:lvlText w:val="%1."/>
      <w:lvlJc w:val="left"/>
      <w:pPr>
        <w:ind w:left="199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F006B2"/>
    <w:multiLevelType w:val="hybridMultilevel"/>
    <w:tmpl w:val="3462F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76A2B"/>
    <w:multiLevelType w:val="hybridMultilevel"/>
    <w:tmpl w:val="833873C2"/>
    <w:lvl w:ilvl="0" w:tplc="37FC25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078A3"/>
    <w:multiLevelType w:val="hybridMultilevel"/>
    <w:tmpl w:val="C8FC1A6A"/>
    <w:lvl w:ilvl="0" w:tplc="FFFFFFFF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A8D550F"/>
    <w:multiLevelType w:val="hybridMultilevel"/>
    <w:tmpl w:val="CF6CED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C2"/>
    <w:rsid w:val="00003F5F"/>
    <w:rsid w:val="00005471"/>
    <w:rsid w:val="00006FD2"/>
    <w:rsid w:val="00007907"/>
    <w:rsid w:val="00010ECD"/>
    <w:rsid w:val="000116DE"/>
    <w:rsid w:val="000218DC"/>
    <w:rsid w:val="000227C9"/>
    <w:rsid w:val="000239CA"/>
    <w:rsid w:val="000256EF"/>
    <w:rsid w:val="000268D8"/>
    <w:rsid w:val="00027599"/>
    <w:rsid w:val="000302BD"/>
    <w:rsid w:val="00035D23"/>
    <w:rsid w:val="00043B16"/>
    <w:rsid w:val="00045D0D"/>
    <w:rsid w:val="00047067"/>
    <w:rsid w:val="000518FB"/>
    <w:rsid w:val="000556C8"/>
    <w:rsid w:val="00056B0A"/>
    <w:rsid w:val="0005734F"/>
    <w:rsid w:val="000606AA"/>
    <w:rsid w:val="00060CD5"/>
    <w:rsid w:val="0006459C"/>
    <w:rsid w:val="00067C16"/>
    <w:rsid w:val="00067DE2"/>
    <w:rsid w:val="00070BDA"/>
    <w:rsid w:val="00071A0D"/>
    <w:rsid w:val="00075C2D"/>
    <w:rsid w:val="000761BC"/>
    <w:rsid w:val="00080157"/>
    <w:rsid w:val="00091F8C"/>
    <w:rsid w:val="00096A40"/>
    <w:rsid w:val="000970F6"/>
    <w:rsid w:val="000A15B8"/>
    <w:rsid w:val="000A18B0"/>
    <w:rsid w:val="000A1939"/>
    <w:rsid w:val="000A433C"/>
    <w:rsid w:val="000A4E0C"/>
    <w:rsid w:val="000B0B0D"/>
    <w:rsid w:val="000C1DEF"/>
    <w:rsid w:val="000C28C5"/>
    <w:rsid w:val="000C2CB1"/>
    <w:rsid w:val="000C4216"/>
    <w:rsid w:val="000C7B24"/>
    <w:rsid w:val="000D2204"/>
    <w:rsid w:val="000D3100"/>
    <w:rsid w:val="000D4965"/>
    <w:rsid w:val="000D614C"/>
    <w:rsid w:val="000E477F"/>
    <w:rsid w:val="000E6500"/>
    <w:rsid w:val="000F1774"/>
    <w:rsid w:val="000F22C0"/>
    <w:rsid w:val="000F6CF6"/>
    <w:rsid w:val="000F738D"/>
    <w:rsid w:val="00100F07"/>
    <w:rsid w:val="00102674"/>
    <w:rsid w:val="00107181"/>
    <w:rsid w:val="00107276"/>
    <w:rsid w:val="00107BDE"/>
    <w:rsid w:val="00111458"/>
    <w:rsid w:val="00111D07"/>
    <w:rsid w:val="00117887"/>
    <w:rsid w:val="001202A7"/>
    <w:rsid w:val="00121A4D"/>
    <w:rsid w:val="001222FD"/>
    <w:rsid w:val="0012296F"/>
    <w:rsid w:val="001237BA"/>
    <w:rsid w:val="00125433"/>
    <w:rsid w:val="001315B9"/>
    <w:rsid w:val="00136F82"/>
    <w:rsid w:val="001376B7"/>
    <w:rsid w:val="001409AD"/>
    <w:rsid w:val="00141450"/>
    <w:rsid w:val="00143EA8"/>
    <w:rsid w:val="001466FB"/>
    <w:rsid w:val="00151A02"/>
    <w:rsid w:val="001530BB"/>
    <w:rsid w:val="00157255"/>
    <w:rsid w:val="00161500"/>
    <w:rsid w:val="00161AC7"/>
    <w:rsid w:val="00164C22"/>
    <w:rsid w:val="00164E2C"/>
    <w:rsid w:val="00166F76"/>
    <w:rsid w:val="00170439"/>
    <w:rsid w:val="001737D6"/>
    <w:rsid w:val="0017737B"/>
    <w:rsid w:val="00182900"/>
    <w:rsid w:val="0018389B"/>
    <w:rsid w:val="00183BFC"/>
    <w:rsid w:val="00186E7D"/>
    <w:rsid w:val="00187EC5"/>
    <w:rsid w:val="0019007D"/>
    <w:rsid w:val="00193BBB"/>
    <w:rsid w:val="0019693A"/>
    <w:rsid w:val="001A09E2"/>
    <w:rsid w:val="001A1C2C"/>
    <w:rsid w:val="001A1F5F"/>
    <w:rsid w:val="001A6F89"/>
    <w:rsid w:val="001B4651"/>
    <w:rsid w:val="001B5177"/>
    <w:rsid w:val="001B5E07"/>
    <w:rsid w:val="001C1B5D"/>
    <w:rsid w:val="001F0F9C"/>
    <w:rsid w:val="001F1292"/>
    <w:rsid w:val="001F5C8B"/>
    <w:rsid w:val="002053F1"/>
    <w:rsid w:val="00205649"/>
    <w:rsid w:val="00211F2E"/>
    <w:rsid w:val="00212C23"/>
    <w:rsid w:val="00221695"/>
    <w:rsid w:val="00222E7C"/>
    <w:rsid w:val="00222F87"/>
    <w:rsid w:val="00225143"/>
    <w:rsid w:val="00226BE4"/>
    <w:rsid w:val="00226D71"/>
    <w:rsid w:val="0022732B"/>
    <w:rsid w:val="00251E76"/>
    <w:rsid w:val="00260902"/>
    <w:rsid w:val="002624DC"/>
    <w:rsid w:val="00262B78"/>
    <w:rsid w:val="00270EE3"/>
    <w:rsid w:val="00271B61"/>
    <w:rsid w:val="00272E17"/>
    <w:rsid w:val="00275C1D"/>
    <w:rsid w:val="00277A6A"/>
    <w:rsid w:val="00292F39"/>
    <w:rsid w:val="00296F7B"/>
    <w:rsid w:val="00297031"/>
    <w:rsid w:val="002A1149"/>
    <w:rsid w:val="002A1286"/>
    <w:rsid w:val="002A2093"/>
    <w:rsid w:val="002B234A"/>
    <w:rsid w:val="002B3160"/>
    <w:rsid w:val="002B5AB1"/>
    <w:rsid w:val="002C0F63"/>
    <w:rsid w:val="002D01AF"/>
    <w:rsid w:val="002D3D38"/>
    <w:rsid w:val="002D545F"/>
    <w:rsid w:val="002D6127"/>
    <w:rsid w:val="002D6D4B"/>
    <w:rsid w:val="002E1DE3"/>
    <w:rsid w:val="002E21AB"/>
    <w:rsid w:val="002E2BDF"/>
    <w:rsid w:val="002F7BA3"/>
    <w:rsid w:val="0030128E"/>
    <w:rsid w:val="003113BE"/>
    <w:rsid w:val="00314A94"/>
    <w:rsid w:val="003200D2"/>
    <w:rsid w:val="00321CA5"/>
    <w:rsid w:val="00324066"/>
    <w:rsid w:val="0032584D"/>
    <w:rsid w:val="003265FF"/>
    <w:rsid w:val="003314B2"/>
    <w:rsid w:val="00331596"/>
    <w:rsid w:val="003316E7"/>
    <w:rsid w:val="00337344"/>
    <w:rsid w:val="00337D45"/>
    <w:rsid w:val="0034004C"/>
    <w:rsid w:val="00342161"/>
    <w:rsid w:val="00342414"/>
    <w:rsid w:val="003438B9"/>
    <w:rsid w:val="003458E5"/>
    <w:rsid w:val="003477FA"/>
    <w:rsid w:val="00355745"/>
    <w:rsid w:val="00355A09"/>
    <w:rsid w:val="0035665B"/>
    <w:rsid w:val="00357650"/>
    <w:rsid w:val="003627A0"/>
    <w:rsid w:val="003725E3"/>
    <w:rsid w:val="003732DF"/>
    <w:rsid w:val="00374F0A"/>
    <w:rsid w:val="00375CF4"/>
    <w:rsid w:val="00376F16"/>
    <w:rsid w:val="00377499"/>
    <w:rsid w:val="0038374E"/>
    <w:rsid w:val="00385D5C"/>
    <w:rsid w:val="003865E6"/>
    <w:rsid w:val="00386F3A"/>
    <w:rsid w:val="00390BF1"/>
    <w:rsid w:val="00392CD0"/>
    <w:rsid w:val="00392EDA"/>
    <w:rsid w:val="00393F1C"/>
    <w:rsid w:val="003949BA"/>
    <w:rsid w:val="00395D66"/>
    <w:rsid w:val="003961BD"/>
    <w:rsid w:val="003B1DC7"/>
    <w:rsid w:val="003C1788"/>
    <w:rsid w:val="003D124A"/>
    <w:rsid w:val="003D17E8"/>
    <w:rsid w:val="003D2604"/>
    <w:rsid w:val="003F3EE0"/>
    <w:rsid w:val="003F59CE"/>
    <w:rsid w:val="003F701E"/>
    <w:rsid w:val="00401B91"/>
    <w:rsid w:val="00402344"/>
    <w:rsid w:val="00402978"/>
    <w:rsid w:val="00421286"/>
    <w:rsid w:val="00423381"/>
    <w:rsid w:val="004266B3"/>
    <w:rsid w:val="004402DE"/>
    <w:rsid w:val="0044109B"/>
    <w:rsid w:val="004433C7"/>
    <w:rsid w:val="00457D42"/>
    <w:rsid w:val="00457D91"/>
    <w:rsid w:val="004665FA"/>
    <w:rsid w:val="00466823"/>
    <w:rsid w:val="00467308"/>
    <w:rsid w:val="0047712A"/>
    <w:rsid w:val="00477671"/>
    <w:rsid w:val="00480712"/>
    <w:rsid w:val="00481664"/>
    <w:rsid w:val="00485FA9"/>
    <w:rsid w:val="00486AB1"/>
    <w:rsid w:val="004873F9"/>
    <w:rsid w:val="00487A23"/>
    <w:rsid w:val="00490BB3"/>
    <w:rsid w:val="00490FE6"/>
    <w:rsid w:val="004910B6"/>
    <w:rsid w:val="00491503"/>
    <w:rsid w:val="00492B44"/>
    <w:rsid w:val="004977C2"/>
    <w:rsid w:val="004A2FC6"/>
    <w:rsid w:val="004A739E"/>
    <w:rsid w:val="004C01EE"/>
    <w:rsid w:val="004C3928"/>
    <w:rsid w:val="004C6064"/>
    <w:rsid w:val="004D03FE"/>
    <w:rsid w:val="004D108E"/>
    <w:rsid w:val="004D132F"/>
    <w:rsid w:val="004D554F"/>
    <w:rsid w:val="004D5924"/>
    <w:rsid w:val="004D5F68"/>
    <w:rsid w:val="004D76C3"/>
    <w:rsid w:val="004E04A0"/>
    <w:rsid w:val="004E46C7"/>
    <w:rsid w:val="004E502D"/>
    <w:rsid w:val="004E5DFA"/>
    <w:rsid w:val="004E7200"/>
    <w:rsid w:val="004F0120"/>
    <w:rsid w:val="004F375D"/>
    <w:rsid w:val="004F482E"/>
    <w:rsid w:val="00507968"/>
    <w:rsid w:val="005113FB"/>
    <w:rsid w:val="005131C6"/>
    <w:rsid w:val="00513318"/>
    <w:rsid w:val="00513E41"/>
    <w:rsid w:val="0051768B"/>
    <w:rsid w:val="00521285"/>
    <w:rsid w:val="0052138A"/>
    <w:rsid w:val="005219B4"/>
    <w:rsid w:val="00524771"/>
    <w:rsid w:val="005249CB"/>
    <w:rsid w:val="00526347"/>
    <w:rsid w:val="005273F8"/>
    <w:rsid w:val="00530C0C"/>
    <w:rsid w:val="00531941"/>
    <w:rsid w:val="00531E9B"/>
    <w:rsid w:val="0053260C"/>
    <w:rsid w:val="00534465"/>
    <w:rsid w:val="0053635E"/>
    <w:rsid w:val="00540065"/>
    <w:rsid w:val="005428AC"/>
    <w:rsid w:val="0054629A"/>
    <w:rsid w:val="00546D2F"/>
    <w:rsid w:val="00551ECD"/>
    <w:rsid w:val="00552C70"/>
    <w:rsid w:val="00552D0A"/>
    <w:rsid w:val="0055764A"/>
    <w:rsid w:val="00563A9C"/>
    <w:rsid w:val="00564813"/>
    <w:rsid w:val="0057420C"/>
    <w:rsid w:val="005758E3"/>
    <w:rsid w:val="00576574"/>
    <w:rsid w:val="00577388"/>
    <w:rsid w:val="00577ECF"/>
    <w:rsid w:val="00583F9D"/>
    <w:rsid w:val="00591272"/>
    <w:rsid w:val="005A4E16"/>
    <w:rsid w:val="005B5D1B"/>
    <w:rsid w:val="005B782D"/>
    <w:rsid w:val="005C0075"/>
    <w:rsid w:val="005C2DBA"/>
    <w:rsid w:val="005C3277"/>
    <w:rsid w:val="005C4551"/>
    <w:rsid w:val="005C63D8"/>
    <w:rsid w:val="005C689C"/>
    <w:rsid w:val="005D366C"/>
    <w:rsid w:val="005D3C06"/>
    <w:rsid w:val="005D5325"/>
    <w:rsid w:val="005D756E"/>
    <w:rsid w:val="005E2AE5"/>
    <w:rsid w:val="005E3173"/>
    <w:rsid w:val="005E5D68"/>
    <w:rsid w:val="005F21A3"/>
    <w:rsid w:val="005F35DA"/>
    <w:rsid w:val="005F46E6"/>
    <w:rsid w:val="005F6123"/>
    <w:rsid w:val="005F76AC"/>
    <w:rsid w:val="00612178"/>
    <w:rsid w:val="00615346"/>
    <w:rsid w:val="00616CC3"/>
    <w:rsid w:val="006220B1"/>
    <w:rsid w:val="0062456D"/>
    <w:rsid w:val="00630383"/>
    <w:rsid w:val="0063389A"/>
    <w:rsid w:val="006446A6"/>
    <w:rsid w:val="00646515"/>
    <w:rsid w:val="00646E71"/>
    <w:rsid w:val="0065124D"/>
    <w:rsid w:val="0065136D"/>
    <w:rsid w:val="00651F9B"/>
    <w:rsid w:val="00652F1C"/>
    <w:rsid w:val="00654812"/>
    <w:rsid w:val="00654966"/>
    <w:rsid w:val="00654A1F"/>
    <w:rsid w:val="00656C0D"/>
    <w:rsid w:val="00666A8E"/>
    <w:rsid w:val="00667C38"/>
    <w:rsid w:val="00670DD6"/>
    <w:rsid w:val="0067288D"/>
    <w:rsid w:val="006735C3"/>
    <w:rsid w:val="00673B69"/>
    <w:rsid w:val="00674819"/>
    <w:rsid w:val="00674DBD"/>
    <w:rsid w:val="00675547"/>
    <w:rsid w:val="00676F10"/>
    <w:rsid w:val="006810E0"/>
    <w:rsid w:val="00681E70"/>
    <w:rsid w:val="00684211"/>
    <w:rsid w:val="0068777A"/>
    <w:rsid w:val="00691487"/>
    <w:rsid w:val="00691956"/>
    <w:rsid w:val="00692CB2"/>
    <w:rsid w:val="0069795B"/>
    <w:rsid w:val="006A2DD3"/>
    <w:rsid w:val="006A7D71"/>
    <w:rsid w:val="006B1A2A"/>
    <w:rsid w:val="006B216E"/>
    <w:rsid w:val="006B2816"/>
    <w:rsid w:val="006B4448"/>
    <w:rsid w:val="006C7D36"/>
    <w:rsid w:val="006C7E95"/>
    <w:rsid w:val="006D4F6C"/>
    <w:rsid w:val="006E0683"/>
    <w:rsid w:val="006E10F6"/>
    <w:rsid w:val="006E62E3"/>
    <w:rsid w:val="006F0155"/>
    <w:rsid w:val="006F0A37"/>
    <w:rsid w:val="006F4E65"/>
    <w:rsid w:val="006F7E3E"/>
    <w:rsid w:val="00702103"/>
    <w:rsid w:val="0071013D"/>
    <w:rsid w:val="0071338D"/>
    <w:rsid w:val="00715C21"/>
    <w:rsid w:val="00715E17"/>
    <w:rsid w:val="007163F3"/>
    <w:rsid w:val="0072482C"/>
    <w:rsid w:val="00727F2D"/>
    <w:rsid w:val="00731E9F"/>
    <w:rsid w:val="007322E8"/>
    <w:rsid w:val="0073496B"/>
    <w:rsid w:val="00735B21"/>
    <w:rsid w:val="0074195B"/>
    <w:rsid w:val="007425B0"/>
    <w:rsid w:val="00750513"/>
    <w:rsid w:val="007515F2"/>
    <w:rsid w:val="00751899"/>
    <w:rsid w:val="007601CF"/>
    <w:rsid w:val="007640E4"/>
    <w:rsid w:val="00767AB6"/>
    <w:rsid w:val="007720F1"/>
    <w:rsid w:val="00772B85"/>
    <w:rsid w:val="00774EBD"/>
    <w:rsid w:val="00782157"/>
    <w:rsid w:val="007829DE"/>
    <w:rsid w:val="00796DEC"/>
    <w:rsid w:val="00797D23"/>
    <w:rsid w:val="007A03B0"/>
    <w:rsid w:val="007A4194"/>
    <w:rsid w:val="007A4ADB"/>
    <w:rsid w:val="007B2555"/>
    <w:rsid w:val="007B5027"/>
    <w:rsid w:val="007B6B4F"/>
    <w:rsid w:val="007B6FC8"/>
    <w:rsid w:val="007C2696"/>
    <w:rsid w:val="007C286D"/>
    <w:rsid w:val="007C34DE"/>
    <w:rsid w:val="007C3E6A"/>
    <w:rsid w:val="007C4794"/>
    <w:rsid w:val="007C6CA8"/>
    <w:rsid w:val="007C752A"/>
    <w:rsid w:val="007D0A90"/>
    <w:rsid w:val="007D1157"/>
    <w:rsid w:val="007D7328"/>
    <w:rsid w:val="007E1205"/>
    <w:rsid w:val="007F09A5"/>
    <w:rsid w:val="007F2434"/>
    <w:rsid w:val="007F4AF6"/>
    <w:rsid w:val="00800E04"/>
    <w:rsid w:val="00802F1A"/>
    <w:rsid w:val="00807C32"/>
    <w:rsid w:val="008124B3"/>
    <w:rsid w:val="008125E4"/>
    <w:rsid w:val="00817DE3"/>
    <w:rsid w:val="008201B4"/>
    <w:rsid w:val="0082036E"/>
    <w:rsid w:val="0082148F"/>
    <w:rsid w:val="00824BCD"/>
    <w:rsid w:val="00825DFF"/>
    <w:rsid w:val="0082740C"/>
    <w:rsid w:val="008378AE"/>
    <w:rsid w:val="00837C54"/>
    <w:rsid w:val="008416FA"/>
    <w:rsid w:val="00843BD2"/>
    <w:rsid w:val="0085383B"/>
    <w:rsid w:val="00855034"/>
    <w:rsid w:val="008573A0"/>
    <w:rsid w:val="00857990"/>
    <w:rsid w:val="00862D3C"/>
    <w:rsid w:val="0086361A"/>
    <w:rsid w:val="00866062"/>
    <w:rsid w:val="00877BA7"/>
    <w:rsid w:val="008800D2"/>
    <w:rsid w:val="00892EBD"/>
    <w:rsid w:val="00896976"/>
    <w:rsid w:val="008A72E0"/>
    <w:rsid w:val="008A7CB2"/>
    <w:rsid w:val="008B47E7"/>
    <w:rsid w:val="008B791E"/>
    <w:rsid w:val="008B7995"/>
    <w:rsid w:val="008D2493"/>
    <w:rsid w:val="008D3BFF"/>
    <w:rsid w:val="008D6340"/>
    <w:rsid w:val="008E1127"/>
    <w:rsid w:val="008E4A6A"/>
    <w:rsid w:val="008F3DA8"/>
    <w:rsid w:val="008F7EE8"/>
    <w:rsid w:val="009011A3"/>
    <w:rsid w:val="00906AEF"/>
    <w:rsid w:val="00914259"/>
    <w:rsid w:val="00915301"/>
    <w:rsid w:val="00916CDA"/>
    <w:rsid w:val="0092163D"/>
    <w:rsid w:val="00923229"/>
    <w:rsid w:val="0092423D"/>
    <w:rsid w:val="009260F9"/>
    <w:rsid w:val="00935755"/>
    <w:rsid w:val="00937A1C"/>
    <w:rsid w:val="009406F0"/>
    <w:rsid w:val="009457C9"/>
    <w:rsid w:val="009550AB"/>
    <w:rsid w:val="009550E5"/>
    <w:rsid w:val="00957EDC"/>
    <w:rsid w:val="00957FF8"/>
    <w:rsid w:val="00963A33"/>
    <w:rsid w:val="00963AA6"/>
    <w:rsid w:val="00966342"/>
    <w:rsid w:val="00971211"/>
    <w:rsid w:val="00972335"/>
    <w:rsid w:val="00972A61"/>
    <w:rsid w:val="00975500"/>
    <w:rsid w:val="009769A5"/>
    <w:rsid w:val="00977EF1"/>
    <w:rsid w:val="0098106D"/>
    <w:rsid w:val="00982F49"/>
    <w:rsid w:val="00983203"/>
    <w:rsid w:val="00983864"/>
    <w:rsid w:val="00984477"/>
    <w:rsid w:val="00984729"/>
    <w:rsid w:val="00997DEF"/>
    <w:rsid w:val="009A3356"/>
    <w:rsid w:val="009A5AE6"/>
    <w:rsid w:val="009B155F"/>
    <w:rsid w:val="009B4D47"/>
    <w:rsid w:val="009C15F1"/>
    <w:rsid w:val="009C3A9C"/>
    <w:rsid w:val="009C4164"/>
    <w:rsid w:val="009C4E47"/>
    <w:rsid w:val="009C6206"/>
    <w:rsid w:val="009C64C4"/>
    <w:rsid w:val="009D19B2"/>
    <w:rsid w:val="009D2A81"/>
    <w:rsid w:val="009D337F"/>
    <w:rsid w:val="009D4B4C"/>
    <w:rsid w:val="009D4E69"/>
    <w:rsid w:val="009D6E46"/>
    <w:rsid w:val="009D787C"/>
    <w:rsid w:val="009E1798"/>
    <w:rsid w:val="009E1BD5"/>
    <w:rsid w:val="009E1D52"/>
    <w:rsid w:val="009E59C0"/>
    <w:rsid w:val="009F00C5"/>
    <w:rsid w:val="009F15A6"/>
    <w:rsid w:val="009F34D4"/>
    <w:rsid w:val="00A11C1D"/>
    <w:rsid w:val="00A123E3"/>
    <w:rsid w:val="00A13A1C"/>
    <w:rsid w:val="00A23B03"/>
    <w:rsid w:val="00A30B74"/>
    <w:rsid w:val="00A3225F"/>
    <w:rsid w:val="00A329B6"/>
    <w:rsid w:val="00A35C94"/>
    <w:rsid w:val="00A36261"/>
    <w:rsid w:val="00A3682D"/>
    <w:rsid w:val="00A37008"/>
    <w:rsid w:val="00A542B0"/>
    <w:rsid w:val="00A55C81"/>
    <w:rsid w:val="00A775F5"/>
    <w:rsid w:val="00A80272"/>
    <w:rsid w:val="00A80DBD"/>
    <w:rsid w:val="00A818D8"/>
    <w:rsid w:val="00A84A85"/>
    <w:rsid w:val="00A85D79"/>
    <w:rsid w:val="00A86E1A"/>
    <w:rsid w:val="00A90850"/>
    <w:rsid w:val="00A91860"/>
    <w:rsid w:val="00A94337"/>
    <w:rsid w:val="00A97ED3"/>
    <w:rsid w:val="00AA7D32"/>
    <w:rsid w:val="00AA7D45"/>
    <w:rsid w:val="00AB3AE2"/>
    <w:rsid w:val="00AB4A32"/>
    <w:rsid w:val="00AB645B"/>
    <w:rsid w:val="00AC3149"/>
    <w:rsid w:val="00AC3892"/>
    <w:rsid w:val="00AC3B9E"/>
    <w:rsid w:val="00AD4917"/>
    <w:rsid w:val="00AD7AB4"/>
    <w:rsid w:val="00AE0222"/>
    <w:rsid w:val="00AF0B91"/>
    <w:rsid w:val="00AF45ED"/>
    <w:rsid w:val="00AF7455"/>
    <w:rsid w:val="00AF78D1"/>
    <w:rsid w:val="00AF7939"/>
    <w:rsid w:val="00B01734"/>
    <w:rsid w:val="00B07BBC"/>
    <w:rsid w:val="00B10D3A"/>
    <w:rsid w:val="00B11044"/>
    <w:rsid w:val="00B12F86"/>
    <w:rsid w:val="00B160D5"/>
    <w:rsid w:val="00B21771"/>
    <w:rsid w:val="00B21819"/>
    <w:rsid w:val="00B2399F"/>
    <w:rsid w:val="00B252AB"/>
    <w:rsid w:val="00B27C86"/>
    <w:rsid w:val="00B321AC"/>
    <w:rsid w:val="00B3411C"/>
    <w:rsid w:val="00B3507F"/>
    <w:rsid w:val="00B41BA4"/>
    <w:rsid w:val="00B47392"/>
    <w:rsid w:val="00B47548"/>
    <w:rsid w:val="00B47EE1"/>
    <w:rsid w:val="00B50B85"/>
    <w:rsid w:val="00B5135C"/>
    <w:rsid w:val="00B51B33"/>
    <w:rsid w:val="00B52DF3"/>
    <w:rsid w:val="00B567D9"/>
    <w:rsid w:val="00B612B4"/>
    <w:rsid w:val="00B61750"/>
    <w:rsid w:val="00B63537"/>
    <w:rsid w:val="00B63B73"/>
    <w:rsid w:val="00B71224"/>
    <w:rsid w:val="00B76BE4"/>
    <w:rsid w:val="00B97605"/>
    <w:rsid w:val="00B97DA5"/>
    <w:rsid w:val="00BA0E7B"/>
    <w:rsid w:val="00BA1301"/>
    <w:rsid w:val="00BA2406"/>
    <w:rsid w:val="00BA264A"/>
    <w:rsid w:val="00BA2C22"/>
    <w:rsid w:val="00BA4395"/>
    <w:rsid w:val="00BA7F37"/>
    <w:rsid w:val="00BB0F5A"/>
    <w:rsid w:val="00BB467D"/>
    <w:rsid w:val="00BB6398"/>
    <w:rsid w:val="00BC0C26"/>
    <w:rsid w:val="00BC784B"/>
    <w:rsid w:val="00BD46D1"/>
    <w:rsid w:val="00BD59BA"/>
    <w:rsid w:val="00BF0D45"/>
    <w:rsid w:val="00BF1190"/>
    <w:rsid w:val="00BF65A4"/>
    <w:rsid w:val="00C05CCA"/>
    <w:rsid w:val="00C112F3"/>
    <w:rsid w:val="00C118A6"/>
    <w:rsid w:val="00C15251"/>
    <w:rsid w:val="00C15967"/>
    <w:rsid w:val="00C16C2E"/>
    <w:rsid w:val="00C37294"/>
    <w:rsid w:val="00C420BA"/>
    <w:rsid w:val="00C447A1"/>
    <w:rsid w:val="00C512AA"/>
    <w:rsid w:val="00C6242B"/>
    <w:rsid w:val="00C63257"/>
    <w:rsid w:val="00C64002"/>
    <w:rsid w:val="00C64EB4"/>
    <w:rsid w:val="00C66242"/>
    <w:rsid w:val="00C700F0"/>
    <w:rsid w:val="00C71BEB"/>
    <w:rsid w:val="00C77E67"/>
    <w:rsid w:val="00C82611"/>
    <w:rsid w:val="00C8325D"/>
    <w:rsid w:val="00C839FA"/>
    <w:rsid w:val="00C85328"/>
    <w:rsid w:val="00C90B76"/>
    <w:rsid w:val="00C96CC3"/>
    <w:rsid w:val="00CA0F84"/>
    <w:rsid w:val="00CA192E"/>
    <w:rsid w:val="00CA4115"/>
    <w:rsid w:val="00CA5068"/>
    <w:rsid w:val="00CA5425"/>
    <w:rsid w:val="00CA60B2"/>
    <w:rsid w:val="00CA767B"/>
    <w:rsid w:val="00CB2629"/>
    <w:rsid w:val="00CB3587"/>
    <w:rsid w:val="00CB5AA7"/>
    <w:rsid w:val="00CC0E88"/>
    <w:rsid w:val="00CC5CFA"/>
    <w:rsid w:val="00CC77A5"/>
    <w:rsid w:val="00CD09FD"/>
    <w:rsid w:val="00CD423B"/>
    <w:rsid w:val="00CD5991"/>
    <w:rsid w:val="00CE0F2A"/>
    <w:rsid w:val="00CE29B6"/>
    <w:rsid w:val="00CF0DBA"/>
    <w:rsid w:val="00CF11CD"/>
    <w:rsid w:val="00CF458B"/>
    <w:rsid w:val="00CF6A5A"/>
    <w:rsid w:val="00D00498"/>
    <w:rsid w:val="00D04BFD"/>
    <w:rsid w:val="00D07F5D"/>
    <w:rsid w:val="00D10DCF"/>
    <w:rsid w:val="00D125D8"/>
    <w:rsid w:val="00D131B7"/>
    <w:rsid w:val="00D159F1"/>
    <w:rsid w:val="00D25B8B"/>
    <w:rsid w:val="00D264FD"/>
    <w:rsid w:val="00D3033E"/>
    <w:rsid w:val="00D315C7"/>
    <w:rsid w:val="00D3399D"/>
    <w:rsid w:val="00D36C14"/>
    <w:rsid w:val="00D419DE"/>
    <w:rsid w:val="00D464C2"/>
    <w:rsid w:val="00D50C06"/>
    <w:rsid w:val="00D522F3"/>
    <w:rsid w:val="00D5263E"/>
    <w:rsid w:val="00D5537A"/>
    <w:rsid w:val="00D5734C"/>
    <w:rsid w:val="00D60F38"/>
    <w:rsid w:val="00D62803"/>
    <w:rsid w:val="00D642F3"/>
    <w:rsid w:val="00D65A46"/>
    <w:rsid w:val="00D701FF"/>
    <w:rsid w:val="00D713FE"/>
    <w:rsid w:val="00D71A4A"/>
    <w:rsid w:val="00D7266B"/>
    <w:rsid w:val="00D7659D"/>
    <w:rsid w:val="00D82626"/>
    <w:rsid w:val="00D8297D"/>
    <w:rsid w:val="00D8608B"/>
    <w:rsid w:val="00D876EB"/>
    <w:rsid w:val="00D90CC7"/>
    <w:rsid w:val="00D94782"/>
    <w:rsid w:val="00DA0B7C"/>
    <w:rsid w:val="00DA0E2C"/>
    <w:rsid w:val="00DA1BDA"/>
    <w:rsid w:val="00DA2DA7"/>
    <w:rsid w:val="00DA6365"/>
    <w:rsid w:val="00DA68FA"/>
    <w:rsid w:val="00DA6918"/>
    <w:rsid w:val="00DB012C"/>
    <w:rsid w:val="00DB0D38"/>
    <w:rsid w:val="00DB54C5"/>
    <w:rsid w:val="00DC2549"/>
    <w:rsid w:val="00DC28C9"/>
    <w:rsid w:val="00DC2F72"/>
    <w:rsid w:val="00DC3397"/>
    <w:rsid w:val="00DC35C3"/>
    <w:rsid w:val="00DC5A41"/>
    <w:rsid w:val="00DD2808"/>
    <w:rsid w:val="00DE27C8"/>
    <w:rsid w:val="00DE2894"/>
    <w:rsid w:val="00DE3B94"/>
    <w:rsid w:val="00DE4F37"/>
    <w:rsid w:val="00DE6B1F"/>
    <w:rsid w:val="00DE6F5B"/>
    <w:rsid w:val="00DF5B6B"/>
    <w:rsid w:val="00E11CC6"/>
    <w:rsid w:val="00E13EF0"/>
    <w:rsid w:val="00E16376"/>
    <w:rsid w:val="00E177F5"/>
    <w:rsid w:val="00E211F4"/>
    <w:rsid w:val="00E249CF"/>
    <w:rsid w:val="00E32702"/>
    <w:rsid w:val="00E32C8F"/>
    <w:rsid w:val="00E34805"/>
    <w:rsid w:val="00E41698"/>
    <w:rsid w:val="00E42E02"/>
    <w:rsid w:val="00E4486F"/>
    <w:rsid w:val="00E451F0"/>
    <w:rsid w:val="00E47B0F"/>
    <w:rsid w:val="00E53EB1"/>
    <w:rsid w:val="00E54106"/>
    <w:rsid w:val="00E566A7"/>
    <w:rsid w:val="00E62D77"/>
    <w:rsid w:val="00E635CD"/>
    <w:rsid w:val="00E66634"/>
    <w:rsid w:val="00E675D6"/>
    <w:rsid w:val="00E70CFF"/>
    <w:rsid w:val="00E735C0"/>
    <w:rsid w:val="00E741B7"/>
    <w:rsid w:val="00E95193"/>
    <w:rsid w:val="00E9568E"/>
    <w:rsid w:val="00EA48B0"/>
    <w:rsid w:val="00EA63FF"/>
    <w:rsid w:val="00EA6C8C"/>
    <w:rsid w:val="00EA76CC"/>
    <w:rsid w:val="00EB1519"/>
    <w:rsid w:val="00EB163D"/>
    <w:rsid w:val="00EB2D22"/>
    <w:rsid w:val="00EB6A77"/>
    <w:rsid w:val="00EB79E1"/>
    <w:rsid w:val="00EC07AA"/>
    <w:rsid w:val="00EC2B76"/>
    <w:rsid w:val="00EC358A"/>
    <w:rsid w:val="00EC7014"/>
    <w:rsid w:val="00EC75E4"/>
    <w:rsid w:val="00EE206E"/>
    <w:rsid w:val="00EE2588"/>
    <w:rsid w:val="00EE4FFB"/>
    <w:rsid w:val="00EE6602"/>
    <w:rsid w:val="00EF3096"/>
    <w:rsid w:val="00EF6C7D"/>
    <w:rsid w:val="00F04C56"/>
    <w:rsid w:val="00F142D1"/>
    <w:rsid w:val="00F1673D"/>
    <w:rsid w:val="00F16804"/>
    <w:rsid w:val="00F20A69"/>
    <w:rsid w:val="00F2206B"/>
    <w:rsid w:val="00F23972"/>
    <w:rsid w:val="00F24011"/>
    <w:rsid w:val="00F24D03"/>
    <w:rsid w:val="00F300CC"/>
    <w:rsid w:val="00F337DF"/>
    <w:rsid w:val="00F33869"/>
    <w:rsid w:val="00F33A05"/>
    <w:rsid w:val="00F361D3"/>
    <w:rsid w:val="00F410DE"/>
    <w:rsid w:val="00F41786"/>
    <w:rsid w:val="00F41C78"/>
    <w:rsid w:val="00F43577"/>
    <w:rsid w:val="00F4523B"/>
    <w:rsid w:val="00F45401"/>
    <w:rsid w:val="00F45A80"/>
    <w:rsid w:val="00F50335"/>
    <w:rsid w:val="00F50FCB"/>
    <w:rsid w:val="00F53F53"/>
    <w:rsid w:val="00F603AC"/>
    <w:rsid w:val="00F61DA7"/>
    <w:rsid w:val="00F63024"/>
    <w:rsid w:val="00F64CFE"/>
    <w:rsid w:val="00F72B2D"/>
    <w:rsid w:val="00F733E4"/>
    <w:rsid w:val="00F7378D"/>
    <w:rsid w:val="00F773F5"/>
    <w:rsid w:val="00F7744B"/>
    <w:rsid w:val="00F80405"/>
    <w:rsid w:val="00F83300"/>
    <w:rsid w:val="00F84D17"/>
    <w:rsid w:val="00F90066"/>
    <w:rsid w:val="00F91063"/>
    <w:rsid w:val="00F92C13"/>
    <w:rsid w:val="00F93CE8"/>
    <w:rsid w:val="00FA0215"/>
    <w:rsid w:val="00FA0B11"/>
    <w:rsid w:val="00FA0F0A"/>
    <w:rsid w:val="00FA2A4E"/>
    <w:rsid w:val="00FA3668"/>
    <w:rsid w:val="00FA7A12"/>
    <w:rsid w:val="00FB4DD4"/>
    <w:rsid w:val="00FB772C"/>
    <w:rsid w:val="00FC1028"/>
    <w:rsid w:val="00FD3CF8"/>
    <w:rsid w:val="00FD40D9"/>
    <w:rsid w:val="00FD7325"/>
    <w:rsid w:val="00FE0AB1"/>
    <w:rsid w:val="00FE105B"/>
    <w:rsid w:val="00FF25C7"/>
    <w:rsid w:val="00FF267C"/>
    <w:rsid w:val="00FF4B71"/>
    <w:rsid w:val="3DFE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D257D2"/>
  <w15:docId w15:val="{67B404F9-C0D1-1342-9312-D29DC8F9F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qFormat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contextualSpacing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text-short">
    <w:name w:val="extendedtext-short"/>
    <w:basedOn w:val="DefaultParagraphFont"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extended-textshort">
    <w:name w:val="extended-text__short"/>
    <w:basedOn w:val="DefaultParagraphFont"/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DefaultParagraphFont"/>
  </w:style>
  <w:style w:type="character" w:customStyle="1" w:styleId="viiyi">
    <w:name w:val="viiyi"/>
    <w:basedOn w:val="DefaultParagraphFont"/>
  </w:style>
  <w:style w:type="character" w:customStyle="1" w:styleId="jlqj4b">
    <w:name w:val="jlqj4b"/>
    <w:basedOn w:val="DefaultParagraphFont"/>
    <w:qFormat/>
  </w:style>
  <w:style w:type="paragraph" w:customStyle="1" w:styleId="formattext">
    <w:name w:val="formattext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organictextcontentspan">
    <w:name w:val="organictextcontentspan"/>
    <w:basedOn w:val="DefaultParagraphFont"/>
  </w:style>
  <w:style w:type="character" w:customStyle="1" w:styleId="q4iawc">
    <w:name w:val="q4iawc"/>
    <w:basedOn w:val="DefaultParagraphFont"/>
  </w:style>
  <w:style w:type="paragraph" w:customStyle="1" w:styleId="Newparagraph">
    <w:name w:val="New paragraph"/>
    <w:basedOn w:val="Normal"/>
    <w:qFormat/>
    <w:rsid w:val="00A94337"/>
    <w:pPr>
      <w:spacing w:after="0" w:line="480" w:lineRule="auto"/>
      <w:ind w:firstLine="72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it">
    <w:name w:val="cit"/>
    <w:basedOn w:val="DefaultParagraphFont"/>
    <w:rsid w:val="00C05CCA"/>
  </w:style>
  <w:style w:type="character" w:styleId="Emphasis">
    <w:name w:val="Emphasis"/>
    <w:basedOn w:val="DefaultParagraphFont"/>
    <w:uiPriority w:val="20"/>
    <w:qFormat/>
    <w:rsid w:val="00817DE3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342414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F30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7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1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4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liasarkisyan16@yandex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dx.doi.org/10.21515/1990-4665-204-052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juliasarkisyan16@yandex.ru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10/pdf/5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3FD685-1B75-4D33-9E0E-A260032D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8</Pages>
  <Words>2318</Words>
  <Characters>13214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Татьяна Александровна</dc:creator>
  <cp:lastModifiedBy>Microsoft Office User</cp:lastModifiedBy>
  <cp:revision>438</cp:revision>
  <cp:lastPrinted>2023-05-24T05:57:00Z</cp:lastPrinted>
  <dcterms:created xsi:type="dcterms:W3CDTF">2023-03-26T13:17:00Z</dcterms:created>
  <dcterms:modified xsi:type="dcterms:W3CDTF">2025-01-11T23:01:00Z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1049-12.2.0.18165</vt:lpwstr>
  </property>
  <property fmtid="{D5CDD505-2E9C-101B-9397-08002B2CF9AE}" pid="3" name="ICV">
    <vt:lpwstr>75CE1C4C56664556AF75EFFE1BF39BE9_12</vt:lpwstr>
  </property>
</Properties>
</file>