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Look w:val="04A0" w:firstRow="1" w:lastRow="0" w:firstColumn="1" w:lastColumn="0" w:noHBand="0" w:noVBand="1"/>
      </w:tblPr>
      <w:tblGrid>
        <w:gridCol w:w="4535"/>
        <w:gridCol w:w="4535"/>
      </w:tblGrid>
      <w:tr w:rsidR="00835C80" w:rsidRPr="005913A7" w14:paraId="7268FD2B" w14:textId="77777777" w:rsidTr="005913A7">
        <w:tc>
          <w:tcPr>
            <w:tcW w:w="2500" w:type="pct"/>
            <w:shd w:val="clear" w:color="auto" w:fill="auto"/>
            <w:hideMark/>
          </w:tcPr>
          <w:p w14:paraId="3073E80F" w14:textId="0F90363C" w:rsidR="0027369B" w:rsidRDefault="0027369B" w:rsidP="005913A7">
            <w:pPr>
              <w:spacing w:after="0" w:line="240" w:lineRule="auto"/>
              <w:rPr>
                <w:rFonts w:ascii="Times New Roman" w:hAnsi="Times New Roman" w:cs="Times New Roman"/>
                <w:color w:val="000000" w:themeColor="text1"/>
                <w:sz w:val="20"/>
                <w:szCs w:val="20"/>
              </w:rPr>
            </w:pPr>
            <w:r w:rsidRPr="005913A7">
              <w:rPr>
                <w:rFonts w:ascii="Times New Roman" w:eastAsia="Times New Roman" w:hAnsi="Times New Roman" w:cs="Times New Roman"/>
                <w:color w:val="000000" w:themeColor="text1"/>
                <w:sz w:val="20"/>
                <w:szCs w:val="20"/>
              </w:rPr>
              <w:t xml:space="preserve">УДК </w:t>
            </w:r>
            <w:r w:rsidRPr="005913A7">
              <w:rPr>
                <w:rFonts w:ascii="Times New Roman" w:hAnsi="Times New Roman" w:cs="Times New Roman"/>
                <w:color w:val="000000" w:themeColor="text1"/>
                <w:sz w:val="20"/>
                <w:szCs w:val="20"/>
              </w:rPr>
              <w:t>621.928.6</w:t>
            </w:r>
          </w:p>
          <w:p w14:paraId="2A7D6587" w14:textId="77777777" w:rsidR="005431C2" w:rsidRDefault="005431C2" w:rsidP="005913A7">
            <w:pPr>
              <w:spacing w:after="0" w:line="240" w:lineRule="auto"/>
              <w:rPr>
                <w:rFonts w:ascii="Times New Roman" w:hAnsi="Times New Roman" w:cs="Times New Roman"/>
                <w:color w:val="000000" w:themeColor="text1"/>
                <w:sz w:val="20"/>
                <w:szCs w:val="20"/>
              </w:rPr>
            </w:pPr>
          </w:p>
          <w:p w14:paraId="5C7500CE" w14:textId="663C4019" w:rsidR="00D95D98" w:rsidRPr="005913A7" w:rsidRDefault="00D95D98" w:rsidP="005913A7">
            <w:pPr>
              <w:spacing w:after="0" w:line="240" w:lineRule="auto"/>
              <w:rPr>
                <w:rFonts w:ascii="Times New Roman" w:eastAsia="Times New Roman" w:hAnsi="Times New Roman" w:cs="Times New Roman"/>
                <w:color w:val="000000" w:themeColor="text1"/>
                <w:sz w:val="20"/>
                <w:szCs w:val="20"/>
                <w:lang w:val="en-US"/>
              </w:rPr>
            </w:pPr>
          </w:p>
        </w:tc>
        <w:tc>
          <w:tcPr>
            <w:tcW w:w="2500" w:type="pct"/>
            <w:shd w:val="clear" w:color="auto" w:fill="auto"/>
            <w:hideMark/>
          </w:tcPr>
          <w:p w14:paraId="0FACC75D" w14:textId="633AAAC8" w:rsidR="0027369B" w:rsidRPr="005913A7" w:rsidRDefault="0027369B" w:rsidP="005913A7">
            <w:pPr>
              <w:spacing w:after="0" w:line="240" w:lineRule="auto"/>
              <w:rPr>
                <w:rFonts w:ascii="Times New Roman" w:eastAsia="Times New Roman" w:hAnsi="Times New Roman" w:cs="Times New Roman"/>
                <w:color w:val="000000" w:themeColor="text1"/>
                <w:sz w:val="20"/>
                <w:szCs w:val="20"/>
                <w:lang w:val="en-US"/>
              </w:rPr>
            </w:pPr>
            <w:r w:rsidRPr="005913A7">
              <w:rPr>
                <w:rFonts w:ascii="Times New Roman" w:eastAsia="Times New Roman" w:hAnsi="Times New Roman" w:cs="Times New Roman"/>
                <w:color w:val="000000" w:themeColor="text1"/>
                <w:sz w:val="20"/>
                <w:szCs w:val="20"/>
                <w:lang w:val="en-US"/>
              </w:rPr>
              <w:t>UD</w:t>
            </w:r>
            <w:r w:rsidR="00D95D98">
              <w:rPr>
                <w:rFonts w:ascii="Times New Roman" w:eastAsia="Times New Roman" w:hAnsi="Times New Roman" w:cs="Times New Roman"/>
                <w:color w:val="000000" w:themeColor="text1"/>
                <w:sz w:val="20"/>
                <w:szCs w:val="20"/>
                <w:lang w:val="en-US"/>
              </w:rPr>
              <w:t>C</w:t>
            </w:r>
            <w:r w:rsidRPr="005913A7">
              <w:rPr>
                <w:rFonts w:ascii="Times New Roman" w:eastAsia="Times New Roman" w:hAnsi="Times New Roman" w:cs="Times New Roman"/>
                <w:color w:val="000000" w:themeColor="text1"/>
                <w:sz w:val="20"/>
                <w:szCs w:val="20"/>
                <w:lang w:val="en-US"/>
              </w:rPr>
              <w:t xml:space="preserve"> </w:t>
            </w:r>
            <w:r w:rsidRPr="005913A7">
              <w:rPr>
                <w:rFonts w:ascii="Times New Roman" w:hAnsi="Times New Roman" w:cs="Times New Roman"/>
                <w:color w:val="000000" w:themeColor="text1"/>
                <w:sz w:val="20"/>
                <w:szCs w:val="20"/>
              </w:rPr>
              <w:t>621.928.6</w:t>
            </w:r>
          </w:p>
        </w:tc>
      </w:tr>
      <w:tr w:rsidR="00835C80" w:rsidRPr="005913A7" w14:paraId="21EC7322" w14:textId="77777777" w:rsidTr="005913A7">
        <w:tc>
          <w:tcPr>
            <w:tcW w:w="2500" w:type="pct"/>
            <w:shd w:val="clear" w:color="auto" w:fill="auto"/>
            <w:hideMark/>
          </w:tcPr>
          <w:p w14:paraId="40C55847" w14:textId="77777777" w:rsidR="0027369B" w:rsidRPr="005913A7" w:rsidRDefault="0027369B" w:rsidP="005913A7">
            <w:pPr>
              <w:spacing w:after="0" w:line="240" w:lineRule="auto"/>
              <w:rPr>
                <w:rFonts w:ascii="Times New Roman" w:eastAsia="Times New Roman" w:hAnsi="Times New Roman" w:cs="Times New Roman"/>
                <w:color w:val="000000" w:themeColor="text1"/>
                <w:sz w:val="20"/>
                <w:szCs w:val="20"/>
                <w:lang w:val="en-US"/>
              </w:rPr>
            </w:pPr>
          </w:p>
        </w:tc>
        <w:tc>
          <w:tcPr>
            <w:tcW w:w="2500" w:type="pct"/>
            <w:shd w:val="clear" w:color="auto" w:fill="auto"/>
            <w:hideMark/>
          </w:tcPr>
          <w:p w14:paraId="6DD866CB" w14:textId="77777777" w:rsidR="0027369B" w:rsidRPr="005913A7" w:rsidRDefault="0027369B" w:rsidP="005913A7">
            <w:pPr>
              <w:spacing w:after="0" w:line="240" w:lineRule="auto"/>
              <w:rPr>
                <w:rFonts w:ascii="Times New Roman" w:eastAsia="Times New Roman" w:hAnsi="Times New Roman" w:cs="Times New Roman"/>
                <w:color w:val="000000" w:themeColor="text1"/>
                <w:sz w:val="20"/>
                <w:szCs w:val="20"/>
                <w:lang w:val="en-US"/>
              </w:rPr>
            </w:pPr>
          </w:p>
        </w:tc>
      </w:tr>
      <w:tr w:rsidR="00835C80" w:rsidRPr="005431C2" w14:paraId="7A39F2E4" w14:textId="77777777" w:rsidTr="005913A7">
        <w:tc>
          <w:tcPr>
            <w:tcW w:w="2500" w:type="pct"/>
            <w:shd w:val="clear" w:color="auto" w:fill="auto"/>
            <w:hideMark/>
          </w:tcPr>
          <w:p w14:paraId="5F93A815" w14:textId="27ACBBB2" w:rsidR="0027369B" w:rsidRDefault="0027369B" w:rsidP="005913A7">
            <w:pPr>
              <w:spacing w:after="0" w:line="240" w:lineRule="auto"/>
              <w:rPr>
                <w:rFonts w:ascii="Times New Roman" w:eastAsia="Times New Roman" w:hAnsi="Times New Roman" w:cs="Times New Roman"/>
                <w:color w:val="000000" w:themeColor="text1"/>
                <w:sz w:val="20"/>
                <w:szCs w:val="20"/>
              </w:rPr>
            </w:pPr>
            <w:r w:rsidRPr="005913A7">
              <w:rPr>
                <w:rFonts w:ascii="Times New Roman" w:eastAsia="Times New Roman" w:hAnsi="Times New Roman" w:cs="Times New Roman"/>
                <w:color w:val="000000" w:themeColor="text1"/>
                <w:sz w:val="20"/>
                <w:szCs w:val="20"/>
              </w:rPr>
              <w:t>4.3.1. Технологии, машины и оборудование для агропромышленного комплекса (технические науки)</w:t>
            </w:r>
          </w:p>
          <w:p w14:paraId="28A9525D" w14:textId="77777777" w:rsidR="005431C2" w:rsidRDefault="005431C2" w:rsidP="005913A7">
            <w:pPr>
              <w:spacing w:after="0" w:line="240" w:lineRule="auto"/>
              <w:rPr>
                <w:rFonts w:ascii="Times New Roman" w:eastAsia="Times New Roman" w:hAnsi="Times New Roman" w:cs="Times New Roman"/>
                <w:color w:val="000000" w:themeColor="text1"/>
                <w:sz w:val="20"/>
                <w:szCs w:val="20"/>
              </w:rPr>
            </w:pPr>
          </w:p>
          <w:p w14:paraId="07099CB9" w14:textId="699A4D48" w:rsidR="00D95D98" w:rsidRPr="005913A7" w:rsidRDefault="00D95D98" w:rsidP="005913A7">
            <w:pPr>
              <w:spacing w:after="0" w:line="240" w:lineRule="auto"/>
              <w:rPr>
                <w:rFonts w:ascii="Times New Roman" w:eastAsia="Times New Roman" w:hAnsi="Times New Roman" w:cs="Times New Roman"/>
                <w:color w:val="000000" w:themeColor="text1"/>
                <w:sz w:val="20"/>
                <w:szCs w:val="20"/>
              </w:rPr>
            </w:pPr>
          </w:p>
        </w:tc>
        <w:tc>
          <w:tcPr>
            <w:tcW w:w="2500" w:type="pct"/>
            <w:shd w:val="clear" w:color="auto" w:fill="auto"/>
            <w:hideMark/>
          </w:tcPr>
          <w:p w14:paraId="16CE0F9F" w14:textId="77777777" w:rsidR="0027369B" w:rsidRPr="005913A7" w:rsidRDefault="0027369B" w:rsidP="005913A7">
            <w:pPr>
              <w:spacing w:after="0" w:line="240" w:lineRule="auto"/>
              <w:rPr>
                <w:rFonts w:ascii="Times New Roman" w:eastAsia="Times New Roman" w:hAnsi="Times New Roman" w:cs="Times New Roman"/>
                <w:color w:val="000000" w:themeColor="text1"/>
                <w:sz w:val="20"/>
                <w:szCs w:val="20"/>
                <w:lang w:val="en-US"/>
              </w:rPr>
            </w:pPr>
            <w:r w:rsidRPr="005913A7">
              <w:rPr>
                <w:rFonts w:ascii="Times New Roman" w:eastAsia="Times New Roman" w:hAnsi="Times New Roman" w:cs="Times New Roman"/>
                <w:color w:val="000000" w:themeColor="text1"/>
                <w:sz w:val="20"/>
                <w:szCs w:val="20"/>
                <w:lang w:val="en-US"/>
              </w:rPr>
              <w:t>4.3.1. Technologies, machinery and equipment for  the agro-industrial complex (technical sciences)</w:t>
            </w:r>
          </w:p>
        </w:tc>
      </w:tr>
      <w:tr w:rsidR="00835C80" w:rsidRPr="005431C2" w14:paraId="5DDF12EB" w14:textId="77777777" w:rsidTr="005913A7">
        <w:tc>
          <w:tcPr>
            <w:tcW w:w="2500" w:type="pct"/>
            <w:shd w:val="clear" w:color="auto" w:fill="auto"/>
            <w:hideMark/>
          </w:tcPr>
          <w:p w14:paraId="1C281482" w14:textId="77777777" w:rsidR="0027369B" w:rsidRPr="005913A7" w:rsidRDefault="0027369B" w:rsidP="005913A7">
            <w:pPr>
              <w:spacing w:after="0" w:line="240" w:lineRule="auto"/>
              <w:rPr>
                <w:rFonts w:ascii="Times New Roman" w:eastAsia="Times New Roman" w:hAnsi="Times New Roman" w:cs="Times New Roman"/>
                <w:color w:val="000000" w:themeColor="text1"/>
                <w:sz w:val="20"/>
                <w:szCs w:val="20"/>
                <w:lang w:val="en-US"/>
              </w:rPr>
            </w:pPr>
          </w:p>
        </w:tc>
        <w:tc>
          <w:tcPr>
            <w:tcW w:w="2500" w:type="pct"/>
            <w:shd w:val="clear" w:color="auto" w:fill="auto"/>
            <w:hideMark/>
          </w:tcPr>
          <w:p w14:paraId="48A7867C" w14:textId="77777777" w:rsidR="0027369B" w:rsidRPr="005913A7" w:rsidRDefault="0027369B" w:rsidP="005913A7">
            <w:pPr>
              <w:spacing w:after="0" w:line="240" w:lineRule="auto"/>
              <w:rPr>
                <w:rFonts w:ascii="Times New Roman" w:eastAsia="Times New Roman" w:hAnsi="Times New Roman" w:cs="Times New Roman"/>
                <w:color w:val="000000" w:themeColor="text1"/>
                <w:sz w:val="20"/>
                <w:szCs w:val="20"/>
                <w:lang w:val="en-US"/>
              </w:rPr>
            </w:pPr>
          </w:p>
        </w:tc>
      </w:tr>
      <w:tr w:rsidR="00835C80" w:rsidRPr="005431C2" w14:paraId="368D7911" w14:textId="77777777" w:rsidTr="005913A7">
        <w:trPr>
          <w:trHeight w:val="724"/>
        </w:trPr>
        <w:tc>
          <w:tcPr>
            <w:tcW w:w="2500" w:type="pct"/>
            <w:shd w:val="clear" w:color="auto" w:fill="auto"/>
            <w:hideMark/>
          </w:tcPr>
          <w:p w14:paraId="39994BE8" w14:textId="02C98431" w:rsidR="0027369B" w:rsidRDefault="0027369B" w:rsidP="005913A7">
            <w:pPr>
              <w:spacing w:after="0" w:line="240" w:lineRule="auto"/>
              <w:rPr>
                <w:rFonts w:ascii="Times New Roman" w:hAnsi="Times New Roman" w:cs="Times New Roman"/>
                <w:b/>
                <w:bCs/>
                <w:color w:val="000000" w:themeColor="text1"/>
                <w:sz w:val="20"/>
                <w:szCs w:val="20"/>
              </w:rPr>
            </w:pPr>
            <w:r w:rsidRPr="005913A7">
              <w:rPr>
                <w:rFonts w:ascii="Times New Roman" w:hAnsi="Times New Roman" w:cs="Times New Roman"/>
                <w:b/>
                <w:bCs/>
                <w:color w:val="000000" w:themeColor="text1"/>
                <w:sz w:val="20"/>
                <w:szCs w:val="20"/>
              </w:rPr>
              <w:t>ИССЛЕДОВАНИЕ ПЕРЕДАЧИ ТЕПЛА В НАКОПИТЕЛЕ ЭНЕРГИИ ДЛЯ АГРОПРОМЫШЛЕННОГО КОМПЛЕКСА</w:t>
            </w:r>
          </w:p>
          <w:p w14:paraId="07E10D71" w14:textId="77777777" w:rsidR="005431C2" w:rsidRDefault="005431C2" w:rsidP="005913A7">
            <w:pPr>
              <w:spacing w:after="0" w:line="240" w:lineRule="auto"/>
              <w:rPr>
                <w:rFonts w:ascii="Times New Roman" w:hAnsi="Times New Roman" w:cs="Times New Roman"/>
                <w:b/>
                <w:bCs/>
                <w:color w:val="000000" w:themeColor="text1"/>
                <w:sz w:val="20"/>
                <w:szCs w:val="20"/>
              </w:rPr>
            </w:pPr>
          </w:p>
          <w:p w14:paraId="51E5B356" w14:textId="3EA4212B" w:rsidR="00D95D98" w:rsidRPr="005913A7" w:rsidRDefault="00D95D98" w:rsidP="005913A7">
            <w:pPr>
              <w:spacing w:after="0" w:line="240" w:lineRule="auto"/>
              <w:rPr>
                <w:rFonts w:ascii="Times New Roman" w:hAnsi="Times New Roman" w:cs="Times New Roman"/>
                <w:b/>
                <w:bCs/>
                <w:color w:val="000000" w:themeColor="text1"/>
                <w:sz w:val="20"/>
                <w:szCs w:val="20"/>
              </w:rPr>
            </w:pPr>
          </w:p>
        </w:tc>
        <w:tc>
          <w:tcPr>
            <w:tcW w:w="2500" w:type="pct"/>
            <w:shd w:val="clear" w:color="auto" w:fill="auto"/>
            <w:hideMark/>
          </w:tcPr>
          <w:p w14:paraId="741DCEA5" w14:textId="49913545" w:rsidR="0027369B" w:rsidRPr="005913A7" w:rsidRDefault="0027369B" w:rsidP="005913A7">
            <w:pPr>
              <w:spacing w:after="0" w:line="240" w:lineRule="auto"/>
              <w:rPr>
                <w:rFonts w:ascii="Times New Roman" w:hAnsi="Times New Roman" w:cs="Times New Roman"/>
                <w:b/>
                <w:bCs/>
                <w:color w:val="000000" w:themeColor="text1"/>
                <w:sz w:val="20"/>
                <w:szCs w:val="20"/>
                <w:lang w:val="en-US"/>
              </w:rPr>
            </w:pPr>
            <w:r w:rsidRPr="005913A7">
              <w:rPr>
                <w:rFonts w:ascii="Times New Roman" w:hAnsi="Times New Roman" w:cs="Times New Roman"/>
                <w:b/>
                <w:bCs/>
                <w:color w:val="000000" w:themeColor="text1"/>
                <w:sz w:val="20"/>
                <w:szCs w:val="20"/>
                <w:lang w:val="en-US"/>
              </w:rPr>
              <w:t>STUDY OF HEAT TRANSFER IN AN ENERGY STORAGE SYSTEM FOR THE AGRO-INDUSTRIAL COMPLEX</w:t>
            </w:r>
          </w:p>
        </w:tc>
      </w:tr>
      <w:tr w:rsidR="00835C80" w:rsidRPr="005431C2" w14:paraId="0082DFEA" w14:textId="77777777" w:rsidTr="005913A7">
        <w:tc>
          <w:tcPr>
            <w:tcW w:w="2500" w:type="pct"/>
            <w:shd w:val="clear" w:color="auto" w:fill="auto"/>
            <w:hideMark/>
          </w:tcPr>
          <w:p w14:paraId="6C6A5505" w14:textId="77777777" w:rsidR="0027369B" w:rsidRPr="005913A7" w:rsidRDefault="0027369B" w:rsidP="005913A7">
            <w:pPr>
              <w:spacing w:after="0" w:line="240" w:lineRule="auto"/>
              <w:rPr>
                <w:rFonts w:ascii="Times New Roman" w:eastAsia="Times New Roman" w:hAnsi="Times New Roman" w:cs="Times New Roman"/>
                <w:color w:val="000000" w:themeColor="text1"/>
                <w:sz w:val="20"/>
                <w:szCs w:val="20"/>
                <w:lang w:val="en-US"/>
              </w:rPr>
            </w:pPr>
          </w:p>
        </w:tc>
        <w:tc>
          <w:tcPr>
            <w:tcW w:w="2500" w:type="pct"/>
            <w:shd w:val="clear" w:color="auto" w:fill="auto"/>
            <w:hideMark/>
          </w:tcPr>
          <w:p w14:paraId="464C8479" w14:textId="77777777" w:rsidR="0027369B" w:rsidRPr="005913A7" w:rsidRDefault="0027369B" w:rsidP="005913A7">
            <w:pPr>
              <w:spacing w:after="0" w:line="240" w:lineRule="auto"/>
              <w:rPr>
                <w:rFonts w:ascii="Times New Roman" w:eastAsia="Times New Roman" w:hAnsi="Times New Roman" w:cs="Times New Roman"/>
                <w:color w:val="000000" w:themeColor="text1"/>
                <w:sz w:val="20"/>
                <w:szCs w:val="20"/>
                <w:lang w:val="en-US"/>
              </w:rPr>
            </w:pPr>
          </w:p>
        </w:tc>
      </w:tr>
      <w:tr w:rsidR="00835C80" w:rsidRPr="005913A7" w14:paraId="1E04EB11" w14:textId="77777777" w:rsidTr="005913A7">
        <w:tc>
          <w:tcPr>
            <w:tcW w:w="2500" w:type="pct"/>
            <w:shd w:val="clear" w:color="auto" w:fill="auto"/>
            <w:hideMark/>
          </w:tcPr>
          <w:p w14:paraId="37D4D233" w14:textId="77777777" w:rsidR="0027369B" w:rsidRPr="005913A7" w:rsidRDefault="0027369B" w:rsidP="005913A7">
            <w:pPr>
              <w:spacing w:after="0" w:line="240" w:lineRule="auto"/>
              <w:rPr>
                <w:rFonts w:ascii="Times New Roman" w:eastAsia="Times New Roman" w:hAnsi="Times New Roman" w:cs="Times New Roman"/>
                <w:color w:val="000000" w:themeColor="text1"/>
                <w:sz w:val="20"/>
                <w:szCs w:val="20"/>
                <w:lang w:val="en-US"/>
              </w:rPr>
            </w:pPr>
            <w:proofErr w:type="spellStart"/>
            <w:r w:rsidRPr="005913A7">
              <w:rPr>
                <w:rFonts w:ascii="Times New Roman" w:eastAsia="Times New Roman" w:hAnsi="Times New Roman" w:cs="Times New Roman"/>
                <w:color w:val="000000" w:themeColor="text1"/>
                <w:sz w:val="20"/>
                <w:szCs w:val="20"/>
              </w:rPr>
              <w:t>Шарипов</w:t>
            </w:r>
            <w:proofErr w:type="spellEnd"/>
            <w:r w:rsidRPr="005913A7">
              <w:rPr>
                <w:rFonts w:ascii="Times New Roman" w:eastAsia="Times New Roman" w:hAnsi="Times New Roman" w:cs="Times New Roman"/>
                <w:color w:val="000000" w:themeColor="text1"/>
                <w:sz w:val="20"/>
                <w:szCs w:val="20"/>
              </w:rPr>
              <w:t xml:space="preserve"> Ильнар </w:t>
            </w:r>
            <w:proofErr w:type="spellStart"/>
            <w:r w:rsidRPr="005913A7">
              <w:rPr>
                <w:rFonts w:ascii="Times New Roman" w:eastAsia="Times New Roman" w:hAnsi="Times New Roman" w:cs="Times New Roman"/>
                <w:color w:val="000000" w:themeColor="text1"/>
                <w:sz w:val="20"/>
                <w:szCs w:val="20"/>
              </w:rPr>
              <w:t>Ильдарович</w:t>
            </w:r>
            <w:proofErr w:type="spellEnd"/>
          </w:p>
        </w:tc>
        <w:tc>
          <w:tcPr>
            <w:tcW w:w="2500" w:type="pct"/>
            <w:shd w:val="clear" w:color="auto" w:fill="auto"/>
            <w:hideMark/>
          </w:tcPr>
          <w:p w14:paraId="7A90BF39" w14:textId="77777777" w:rsidR="0027369B" w:rsidRPr="005913A7" w:rsidRDefault="0027369B" w:rsidP="005913A7">
            <w:pPr>
              <w:spacing w:after="0" w:line="240" w:lineRule="auto"/>
              <w:rPr>
                <w:rFonts w:ascii="Times New Roman" w:eastAsia="Times New Roman" w:hAnsi="Times New Roman" w:cs="Times New Roman"/>
                <w:b/>
                <w:bCs/>
                <w:color w:val="000000" w:themeColor="text1"/>
                <w:sz w:val="20"/>
                <w:szCs w:val="20"/>
                <w:lang w:val="en-US"/>
              </w:rPr>
            </w:pPr>
            <w:proofErr w:type="spellStart"/>
            <w:r w:rsidRPr="005913A7">
              <w:rPr>
                <w:rFonts w:ascii="Times New Roman" w:eastAsia="Times New Roman" w:hAnsi="Times New Roman" w:cs="Times New Roman"/>
                <w:color w:val="000000" w:themeColor="text1"/>
                <w:sz w:val="20"/>
                <w:szCs w:val="20"/>
                <w:lang w:val="en-US"/>
              </w:rPr>
              <w:t>Sharipov</w:t>
            </w:r>
            <w:proofErr w:type="spellEnd"/>
            <w:r w:rsidRPr="005913A7">
              <w:rPr>
                <w:rFonts w:ascii="Times New Roman" w:eastAsia="Times New Roman" w:hAnsi="Times New Roman" w:cs="Times New Roman"/>
                <w:color w:val="000000" w:themeColor="text1"/>
                <w:sz w:val="20"/>
                <w:szCs w:val="20"/>
                <w:lang w:val="en-US"/>
              </w:rPr>
              <w:t xml:space="preserve"> </w:t>
            </w:r>
            <w:proofErr w:type="spellStart"/>
            <w:r w:rsidRPr="005913A7">
              <w:rPr>
                <w:rFonts w:ascii="Times New Roman" w:eastAsia="Times New Roman" w:hAnsi="Times New Roman" w:cs="Times New Roman"/>
                <w:color w:val="000000" w:themeColor="text1"/>
                <w:sz w:val="20"/>
                <w:szCs w:val="20"/>
                <w:lang w:val="en-US"/>
              </w:rPr>
              <w:t>Ilnar</w:t>
            </w:r>
            <w:proofErr w:type="spellEnd"/>
            <w:r w:rsidRPr="005913A7">
              <w:rPr>
                <w:rFonts w:ascii="Times New Roman" w:eastAsia="Times New Roman" w:hAnsi="Times New Roman" w:cs="Times New Roman"/>
                <w:color w:val="000000" w:themeColor="text1"/>
                <w:sz w:val="20"/>
                <w:szCs w:val="20"/>
                <w:lang w:val="en-US"/>
              </w:rPr>
              <w:t xml:space="preserve"> </w:t>
            </w:r>
            <w:proofErr w:type="spellStart"/>
            <w:r w:rsidRPr="005913A7">
              <w:rPr>
                <w:rFonts w:ascii="Times New Roman" w:eastAsia="Times New Roman" w:hAnsi="Times New Roman" w:cs="Times New Roman"/>
                <w:color w:val="000000" w:themeColor="text1"/>
                <w:sz w:val="20"/>
                <w:szCs w:val="20"/>
                <w:lang w:val="en-US"/>
              </w:rPr>
              <w:t>Ildarovich</w:t>
            </w:r>
            <w:proofErr w:type="spellEnd"/>
          </w:p>
        </w:tc>
      </w:tr>
      <w:tr w:rsidR="00835C80" w:rsidRPr="005913A7" w14:paraId="3A216B56" w14:textId="77777777" w:rsidTr="005913A7">
        <w:tc>
          <w:tcPr>
            <w:tcW w:w="2500" w:type="pct"/>
            <w:shd w:val="clear" w:color="auto" w:fill="auto"/>
            <w:hideMark/>
          </w:tcPr>
          <w:p w14:paraId="3DBA9A4E" w14:textId="77777777" w:rsidR="0027369B" w:rsidRPr="005913A7" w:rsidRDefault="0027369B" w:rsidP="005913A7">
            <w:pPr>
              <w:spacing w:after="0" w:line="240" w:lineRule="auto"/>
              <w:rPr>
                <w:rFonts w:ascii="Times New Roman" w:eastAsia="Times New Roman" w:hAnsi="Times New Roman" w:cs="Times New Roman"/>
                <w:color w:val="000000" w:themeColor="text1"/>
                <w:sz w:val="20"/>
                <w:szCs w:val="20"/>
                <w:lang w:val="en-US"/>
              </w:rPr>
            </w:pPr>
            <w:r w:rsidRPr="005913A7">
              <w:rPr>
                <w:rFonts w:ascii="Times New Roman" w:eastAsia="Times New Roman" w:hAnsi="Times New Roman" w:cs="Times New Roman"/>
                <w:color w:val="000000" w:themeColor="text1"/>
                <w:sz w:val="20"/>
                <w:szCs w:val="20"/>
              </w:rPr>
              <w:t xml:space="preserve">Канд. </w:t>
            </w:r>
            <w:proofErr w:type="spellStart"/>
            <w:r w:rsidRPr="005913A7">
              <w:rPr>
                <w:rFonts w:ascii="Times New Roman" w:eastAsia="Times New Roman" w:hAnsi="Times New Roman" w:cs="Times New Roman"/>
                <w:color w:val="000000" w:themeColor="text1"/>
                <w:sz w:val="20"/>
                <w:szCs w:val="20"/>
              </w:rPr>
              <w:t>техн</w:t>
            </w:r>
            <w:proofErr w:type="spellEnd"/>
            <w:r w:rsidRPr="005913A7">
              <w:rPr>
                <w:rFonts w:ascii="Times New Roman" w:eastAsia="Times New Roman" w:hAnsi="Times New Roman" w:cs="Times New Roman"/>
                <w:color w:val="000000" w:themeColor="text1"/>
                <w:sz w:val="20"/>
                <w:szCs w:val="20"/>
              </w:rPr>
              <w:t>. наук</w:t>
            </w:r>
          </w:p>
        </w:tc>
        <w:tc>
          <w:tcPr>
            <w:tcW w:w="2500" w:type="pct"/>
            <w:shd w:val="clear" w:color="auto" w:fill="auto"/>
            <w:hideMark/>
          </w:tcPr>
          <w:p w14:paraId="3ABE85D7" w14:textId="6403F6F4" w:rsidR="0027369B" w:rsidRPr="005913A7" w:rsidRDefault="0027369B" w:rsidP="005913A7">
            <w:pPr>
              <w:spacing w:after="0" w:line="240" w:lineRule="auto"/>
              <w:rPr>
                <w:rFonts w:ascii="Times New Roman" w:eastAsia="Times New Roman" w:hAnsi="Times New Roman" w:cs="Times New Roman"/>
                <w:color w:val="000000" w:themeColor="text1"/>
                <w:sz w:val="20"/>
                <w:szCs w:val="20"/>
                <w:lang w:val="en-US"/>
              </w:rPr>
            </w:pPr>
            <w:proofErr w:type="spellStart"/>
            <w:r w:rsidRPr="005913A7">
              <w:rPr>
                <w:rFonts w:ascii="Times New Roman" w:eastAsia="Times New Roman" w:hAnsi="Times New Roman" w:cs="Times New Roman"/>
                <w:color w:val="000000" w:themeColor="text1"/>
                <w:sz w:val="20"/>
                <w:szCs w:val="20"/>
                <w:lang w:val="en-US"/>
              </w:rPr>
              <w:t>Cand.Tech.Sci</w:t>
            </w:r>
            <w:proofErr w:type="spellEnd"/>
            <w:r w:rsidRPr="005913A7">
              <w:rPr>
                <w:rFonts w:ascii="Times New Roman" w:eastAsia="Times New Roman" w:hAnsi="Times New Roman" w:cs="Times New Roman"/>
                <w:color w:val="000000" w:themeColor="text1"/>
                <w:sz w:val="20"/>
                <w:szCs w:val="20"/>
                <w:lang w:val="en-US"/>
              </w:rPr>
              <w:t>.</w:t>
            </w:r>
          </w:p>
        </w:tc>
      </w:tr>
      <w:tr w:rsidR="00835C80" w:rsidRPr="005913A7" w14:paraId="64FA5109" w14:textId="77777777" w:rsidTr="005913A7">
        <w:tc>
          <w:tcPr>
            <w:tcW w:w="2500" w:type="pct"/>
            <w:shd w:val="clear" w:color="auto" w:fill="auto"/>
            <w:hideMark/>
          </w:tcPr>
          <w:p w14:paraId="2F1FA11A" w14:textId="77777777" w:rsidR="0027369B" w:rsidRPr="005913A7" w:rsidRDefault="0027369B" w:rsidP="005913A7">
            <w:pPr>
              <w:spacing w:after="0" w:line="240" w:lineRule="auto"/>
              <w:rPr>
                <w:rFonts w:ascii="Times New Roman" w:eastAsia="Times New Roman" w:hAnsi="Times New Roman" w:cs="Times New Roman"/>
                <w:color w:val="000000" w:themeColor="text1"/>
                <w:sz w:val="20"/>
                <w:szCs w:val="20"/>
                <w:lang w:val="en-US"/>
              </w:rPr>
            </w:pPr>
            <w:r w:rsidRPr="005913A7">
              <w:rPr>
                <w:rFonts w:ascii="Times New Roman" w:eastAsia="Times New Roman" w:hAnsi="Times New Roman" w:cs="Times New Roman"/>
                <w:color w:val="000000" w:themeColor="text1"/>
                <w:sz w:val="20"/>
                <w:szCs w:val="20"/>
              </w:rPr>
              <w:t>SPIN – код автора: 8046-8265</w:t>
            </w:r>
          </w:p>
        </w:tc>
        <w:tc>
          <w:tcPr>
            <w:tcW w:w="2500" w:type="pct"/>
            <w:shd w:val="clear" w:color="auto" w:fill="auto"/>
            <w:hideMark/>
          </w:tcPr>
          <w:p w14:paraId="6B743AA2" w14:textId="77777777" w:rsidR="0027369B" w:rsidRPr="005913A7" w:rsidRDefault="0027369B" w:rsidP="005913A7">
            <w:pPr>
              <w:spacing w:after="0" w:line="240" w:lineRule="auto"/>
              <w:rPr>
                <w:rFonts w:ascii="Times New Roman" w:eastAsia="Times New Roman" w:hAnsi="Times New Roman" w:cs="Times New Roman"/>
                <w:color w:val="000000" w:themeColor="text1"/>
                <w:sz w:val="20"/>
                <w:szCs w:val="20"/>
                <w:lang w:val="en-US"/>
              </w:rPr>
            </w:pPr>
            <w:r w:rsidRPr="005913A7">
              <w:rPr>
                <w:rFonts w:ascii="Times New Roman" w:eastAsia="Times New Roman" w:hAnsi="Times New Roman" w:cs="Times New Roman"/>
                <w:color w:val="000000" w:themeColor="text1"/>
                <w:sz w:val="20"/>
                <w:szCs w:val="20"/>
                <w:lang w:val="en-US"/>
              </w:rPr>
              <w:t>RSCI SPIN-code: 8046-8265</w:t>
            </w:r>
          </w:p>
        </w:tc>
      </w:tr>
      <w:tr w:rsidR="00835C80" w:rsidRPr="005431C2" w14:paraId="12486355" w14:textId="77777777" w:rsidTr="005913A7">
        <w:tc>
          <w:tcPr>
            <w:tcW w:w="2500" w:type="pct"/>
            <w:shd w:val="clear" w:color="auto" w:fill="auto"/>
            <w:hideMark/>
          </w:tcPr>
          <w:p w14:paraId="685E967E" w14:textId="77777777" w:rsidR="0027369B" w:rsidRDefault="0027369B" w:rsidP="005913A7">
            <w:pPr>
              <w:spacing w:after="0" w:line="240" w:lineRule="auto"/>
              <w:rPr>
                <w:rFonts w:ascii="Times New Roman" w:eastAsia="Times New Roman" w:hAnsi="Times New Roman" w:cs="Times New Roman"/>
                <w:i/>
                <w:iCs/>
                <w:color w:val="000000" w:themeColor="text1"/>
                <w:sz w:val="20"/>
                <w:szCs w:val="20"/>
              </w:rPr>
            </w:pPr>
            <w:r w:rsidRPr="005913A7">
              <w:rPr>
                <w:rFonts w:ascii="Times New Roman" w:eastAsia="Times New Roman" w:hAnsi="Times New Roman" w:cs="Times New Roman"/>
                <w:i/>
                <w:iCs/>
                <w:color w:val="000000" w:themeColor="text1"/>
                <w:sz w:val="20"/>
                <w:szCs w:val="20"/>
              </w:rPr>
              <w:t>Казанский государственный энергетический университет, Казань, Россия</w:t>
            </w:r>
          </w:p>
          <w:p w14:paraId="7203AD98" w14:textId="4901E297" w:rsidR="00D95D98" w:rsidRPr="005913A7" w:rsidRDefault="00D95D98" w:rsidP="005913A7">
            <w:pPr>
              <w:spacing w:after="0" w:line="240" w:lineRule="auto"/>
              <w:rPr>
                <w:rFonts w:ascii="Times New Roman" w:eastAsia="Times New Roman" w:hAnsi="Times New Roman" w:cs="Times New Roman"/>
                <w:i/>
                <w:iCs/>
                <w:color w:val="000000" w:themeColor="text1"/>
                <w:sz w:val="20"/>
                <w:szCs w:val="20"/>
              </w:rPr>
            </w:pPr>
          </w:p>
        </w:tc>
        <w:tc>
          <w:tcPr>
            <w:tcW w:w="2500" w:type="pct"/>
            <w:shd w:val="clear" w:color="auto" w:fill="auto"/>
            <w:hideMark/>
          </w:tcPr>
          <w:p w14:paraId="12278C91" w14:textId="77777777" w:rsidR="0027369B" w:rsidRPr="005913A7" w:rsidRDefault="0027369B" w:rsidP="005913A7">
            <w:pPr>
              <w:spacing w:after="0" w:line="240" w:lineRule="auto"/>
              <w:rPr>
                <w:rFonts w:ascii="Times New Roman" w:eastAsia="Times New Roman" w:hAnsi="Times New Roman" w:cs="Times New Roman"/>
                <w:color w:val="000000" w:themeColor="text1"/>
                <w:sz w:val="20"/>
                <w:szCs w:val="20"/>
                <w:lang w:val="en-US"/>
              </w:rPr>
            </w:pPr>
            <w:r w:rsidRPr="005913A7">
              <w:rPr>
                <w:rFonts w:ascii="Times New Roman" w:eastAsia="Times New Roman" w:hAnsi="Times New Roman" w:cs="Times New Roman"/>
                <w:i/>
                <w:iCs/>
                <w:color w:val="000000" w:themeColor="text1"/>
                <w:sz w:val="20"/>
                <w:szCs w:val="20"/>
                <w:lang w:val="en-US"/>
              </w:rPr>
              <w:t>Kazan State Power Engineering University, Kazan, Russia</w:t>
            </w:r>
          </w:p>
        </w:tc>
      </w:tr>
      <w:tr w:rsidR="00835C80" w:rsidRPr="005431C2" w14:paraId="71D36A90" w14:textId="77777777" w:rsidTr="005913A7">
        <w:tc>
          <w:tcPr>
            <w:tcW w:w="2500" w:type="pct"/>
            <w:shd w:val="clear" w:color="auto" w:fill="auto"/>
            <w:hideMark/>
          </w:tcPr>
          <w:p w14:paraId="7E176062" w14:textId="77777777" w:rsidR="0027369B" w:rsidRPr="005913A7" w:rsidRDefault="0027369B" w:rsidP="005913A7">
            <w:pPr>
              <w:spacing w:after="0" w:line="240" w:lineRule="auto"/>
              <w:rPr>
                <w:rFonts w:ascii="Times New Roman" w:eastAsia="Times New Roman" w:hAnsi="Times New Roman" w:cs="Times New Roman"/>
                <w:color w:val="000000" w:themeColor="text1"/>
                <w:sz w:val="20"/>
                <w:szCs w:val="20"/>
                <w:lang w:val="en-US"/>
              </w:rPr>
            </w:pPr>
          </w:p>
        </w:tc>
        <w:tc>
          <w:tcPr>
            <w:tcW w:w="2500" w:type="pct"/>
            <w:shd w:val="clear" w:color="auto" w:fill="auto"/>
            <w:hideMark/>
          </w:tcPr>
          <w:p w14:paraId="61D98BC2" w14:textId="77777777" w:rsidR="0027369B" w:rsidRPr="005913A7" w:rsidRDefault="0027369B" w:rsidP="005913A7">
            <w:pPr>
              <w:spacing w:after="0" w:line="240" w:lineRule="auto"/>
              <w:rPr>
                <w:rFonts w:ascii="Times New Roman" w:eastAsia="Times New Roman" w:hAnsi="Times New Roman" w:cs="Times New Roman"/>
                <w:color w:val="000000" w:themeColor="text1"/>
                <w:sz w:val="20"/>
                <w:szCs w:val="20"/>
                <w:lang w:val="en-US"/>
              </w:rPr>
            </w:pPr>
          </w:p>
        </w:tc>
      </w:tr>
      <w:tr w:rsidR="00835C80" w:rsidRPr="005913A7" w14:paraId="59ED7A27" w14:textId="77777777" w:rsidTr="005913A7">
        <w:tc>
          <w:tcPr>
            <w:tcW w:w="2500" w:type="pct"/>
            <w:shd w:val="clear" w:color="auto" w:fill="auto"/>
            <w:hideMark/>
          </w:tcPr>
          <w:p w14:paraId="64E9AAF2" w14:textId="77777777" w:rsidR="005431C2" w:rsidRDefault="005431C2" w:rsidP="005913A7">
            <w:pPr>
              <w:spacing w:after="0" w:line="240" w:lineRule="auto"/>
              <w:rPr>
                <w:rFonts w:ascii="Times New Roman" w:hAnsi="Times New Roman" w:cs="Times New Roman"/>
                <w:color w:val="000000" w:themeColor="text1"/>
                <w:sz w:val="20"/>
                <w:szCs w:val="20"/>
              </w:rPr>
            </w:pPr>
          </w:p>
          <w:p w14:paraId="56AC1564" w14:textId="5FCD6006" w:rsidR="00601A3A" w:rsidRPr="005913A7" w:rsidRDefault="00601A3A" w:rsidP="005913A7">
            <w:pPr>
              <w:spacing w:after="0" w:line="240" w:lineRule="auto"/>
              <w:rPr>
                <w:rFonts w:ascii="Times New Roman" w:eastAsia="Times New Roman" w:hAnsi="Times New Roman" w:cs="Times New Roman"/>
                <w:color w:val="000000" w:themeColor="text1"/>
                <w:sz w:val="20"/>
                <w:szCs w:val="20"/>
                <w:lang w:val="en-US"/>
              </w:rPr>
            </w:pPr>
            <w:r w:rsidRPr="005913A7">
              <w:rPr>
                <w:rFonts w:ascii="Times New Roman" w:hAnsi="Times New Roman" w:cs="Times New Roman"/>
                <w:color w:val="000000" w:themeColor="text1"/>
                <w:sz w:val="20"/>
                <w:szCs w:val="20"/>
              </w:rPr>
              <w:t>Уткин Максим Олегович</w:t>
            </w:r>
          </w:p>
        </w:tc>
        <w:tc>
          <w:tcPr>
            <w:tcW w:w="2500" w:type="pct"/>
            <w:shd w:val="clear" w:color="auto" w:fill="auto"/>
            <w:hideMark/>
          </w:tcPr>
          <w:p w14:paraId="5F8064A6" w14:textId="77777777" w:rsidR="005431C2" w:rsidRDefault="005431C2" w:rsidP="005913A7">
            <w:pPr>
              <w:spacing w:after="0" w:line="240" w:lineRule="auto"/>
              <w:rPr>
                <w:rFonts w:ascii="Times New Roman" w:hAnsi="Times New Roman" w:cs="Times New Roman"/>
                <w:color w:val="000000" w:themeColor="text1"/>
                <w:sz w:val="20"/>
                <w:szCs w:val="20"/>
                <w:lang w:val="en-US"/>
              </w:rPr>
            </w:pPr>
          </w:p>
          <w:p w14:paraId="22BD7991" w14:textId="73500298" w:rsidR="00601A3A" w:rsidRPr="005913A7" w:rsidRDefault="00601A3A" w:rsidP="005913A7">
            <w:pPr>
              <w:spacing w:after="0" w:line="240" w:lineRule="auto"/>
              <w:rPr>
                <w:rFonts w:ascii="Times New Roman" w:eastAsia="Times New Roman" w:hAnsi="Times New Roman" w:cs="Times New Roman"/>
                <w:color w:val="000000" w:themeColor="text1"/>
                <w:sz w:val="20"/>
                <w:szCs w:val="20"/>
                <w:lang w:val="en-US"/>
              </w:rPr>
            </w:pPr>
            <w:proofErr w:type="spellStart"/>
            <w:r w:rsidRPr="005913A7">
              <w:rPr>
                <w:rFonts w:ascii="Times New Roman" w:hAnsi="Times New Roman" w:cs="Times New Roman"/>
                <w:color w:val="000000" w:themeColor="text1"/>
                <w:sz w:val="20"/>
                <w:szCs w:val="20"/>
                <w:lang w:val="en-US"/>
              </w:rPr>
              <w:t>Utkin</w:t>
            </w:r>
            <w:proofErr w:type="spellEnd"/>
            <w:r w:rsidRPr="005913A7">
              <w:rPr>
                <w:rFonts w:ascii="Times New Roman" w:hAnsi="Times New Roman" w:cs="Times New Roman"/>
                <w:color w:val="000000" w:themeColor="text1"/>
                <w:sz w:val="20"/>
                <w:szCs w:val="20"/>
                <w:lang w:val="en-US"/>
              </w:rPr>
              <w:t xml:space="preserve"> Maksim </w:t>
            </w:r>
            <w:proofErr w:type="spellStart"/>
            <w:r w:rsidRPr="005913A7">
              <w:rPr>
                <w:rFonts w:ascii="Times New Roman" w:hAnsi="Times New Roman" w:cs="Times New Roman"/>
                <w:color w:val="000000" w:themeColor="text1"/>
                <w:sz w:val="20"/>
                <w:szCs w:val="20"/>
                <w:lang w:val="en-US"/>
              </w:rPr>
              <w:t>Olegovich</w:t>
            </w:r>
            <w:proofErr w:type="spellEnd"/>
          </w:p>
        </w:tc>
      </w:tr>
      <w:tr w:rsidR="00835C80" w:rsidRPr="005913A7" w14:paraId="0EEFD19D" w14:textId="77777777" w:rsidTr="005913A7">
        <w:tc>
          <w:tcPr>
            <w:tcW w:w="2500" w:type="pct"/>
            <w:shd w:val="clear" w:color="auto" w:fill="auto"/>
            <w:hideMark/>
          </w:tcPr>
          <w:p w14:paraId="06741924" w14:textId="4FA933C8" w:rsidR="00601A3A" w:rsidRPr="005913A7" w:rsidRDefault="00601A3A" w:rsidP="005913A7">
            <w:pPr>
              <w:spacing w:after="0" w:line="240" w:lineRule="auto"/>
              <w:rPr>
                <w:rFonts w:ascii="Times New Roman" w:eastAsia="Times New Roman" w:hAnsi="Times New Roman" w:cs="Times New Roman"/>
                <w:color w:val="000000" w:themeColor="text1"/>
                <w:sz w:val="20"/>
                <w:szCs w:val="20"/>
                <w:lang w:val="en-US"/>
              </w:rPr>
            </w:pPr>
            <w:r w:rsidRPr="005913A7">
              <w:rPr>
                <w:rFonts w:ascii="Times New Roman" w:hAnsi="Times New Roman" w:cs="Times New Roman"/>
                <w:color w:val="000000" w:themeColor="text1"/>
                <w:sz w:val="20"/>
                <w:szCs w:val="20"/>
              </w:rPr>
              <w:t>Аспирант</w:t>
            </w:r>
          </w:p>
        </w:tc>
        <w:tc>
          <w:tcPr>
            <w:tcW w:w="2500" w:type="pct"/>
            <w:shd w:val="clear" w:color="auto" w:fill="auto"/>
            <w:hideMark/>
          </w:tcPr>
          <w:p w14:paraId="2EF52DEE" w14:textId="0F13B991" w:rsidR="00601A3A" w:rsidRPr="005913A7" w:rsidRDefault="00601A3A" w:rsidP="005913A7">
            <w:pPr>
              <w:spacing w:after="0" w:line="240" w:lineRule="auto"/>
              <w:rPr>
                <w:rFonts w:ascii="Times New Roman" w:eastAsia="Times New Roman" w:hAnsi="Times New Roman" w:cs="Times New Roman"/>
                <w:i/>
                <w:iCs/>
                <w:color w:val="000000" w:themeColor="text1"/>
                <w:sz w:val="20"/>
                <w:szCs w:val="20"/>
                <w:lang w:val="en-US"/>
              </w:rPr>
            </w:pPr>
            <w:r w:rsidRPr="005913A7">
              <w:rPr>
                <w:rFonts w:ascii="Times New Roman" w:hAnsi="Times New Roman" w:cs="Times New Roman"/>
                <w:color w:val="000000" w:themeColor="text1"/>
                <w:sz w:val="20"/>
                <w:szCs w:val="20"/>
                <w:lang w:val="en-US"/>
              </w:rPr>
              <w:t>Postgraduate student</w:t>
            </w:r>
          </w:p>
        </w:tc>
      </w:tr>
      <w:tr w:rsidR="00835C80" w:rsidRPr="005431C2" w14:paraId="596A1CAB" w14:textId="77777777" w:rsidTr="005913A7">
        <w:tc>
          <w:tcPr>
            <w:tcW w:w="2500" w:type="pct"/>
            <w:shd w:val="clear" w:color="auto" w:fill="auto"/>
            <w:hideMark/>
          </w:tcPr>
          <w:p w14:paraId="524EB7FF" w14:textId="79DC8686" w:rsidR="00601A3A" w:rsidRPr="005913A7" w:rsidRDefault="00601A3A" w:rsidP="005913A7">
            <w:pPr>
              <w:spacing w:after="0" w:line="240" w:lineRule="auto"/>
              <w:rPr>
                <w:rFonts w:ascii="Times New Roman" w:eastAsia="Times New Roman" w:hAnsi="Times New Roman" w:cs="Times New Roman"/>
                <w:i/>
                <w:iCs/>
                <w:color w:val="000000" w:themeColor="text1"/>
                <w:sz w:val="20"/>
                <w:szCs w:val="20"/>
              </w:rPr>
            </w:pPr>
            <w:r w:rsidRPr="005913A7">
              <w:rPr>
                <w:rFonts w:ascii="Times New Roman" w:hAnsi="Times New Roman" w:cs="Times New Roman"/>
                <w:i/>
                <w:color w:val="000000" w:themeColor="text1"/>
                <w:sz w:val="20"/>
                <w:szCs w:val="20"/>
              </w:rPr>
              <w:t>Казанский государственный энергетический университет, Казань, Россия</w:t>
            </w:r>
          </w:p>
        </w:tc>
        <w:tc>
          <w:tcPr>
            <w:tcW w:w="2500" w:type="pct"/>
            <w:shd w:val="clear" w:color="auto" w:fill="auto"/>
            <w:hideMark/>
          </w:tcPr>
          <w:p w14:paraId="30F59BE3" w14:textId="6050AC93" w:rsidR="00601A3A" w:rsidRPr="005913A7" w:rsidRDefault="00601A3A" w:rsidP="005913A7">
            <w:pPr>
              <w:spacing w:after="0" w:line="240" w:lineRule="auto"/>
              <w:rPr>
                <w:rFonts w:ascii="Times New Roman" w:eastAsia="Times New Roman" w:hAnsi="Times New Roman" w:cs="Times New Roman"/>
                <w:color w:val="000000" w:themeColor="text1"/>
                <w:sz w:val="20"/>
                <w:szCs w:val="20"/>
                <w:lang w:val="en-US"/>
              </w:rPr>
            </w:pPr>
            <w:r w:rsidRPr="005913A7">
              <w:rPr>
                <w:rFonts w:ascii="Times New Roman" w:hAnsi="Times New Roman" w:cs="Times New Roman"/>
                <w:i/>
                <w:color w:val="000000" w:themeColor="text1"/>
                <w:sz w:val="20"/>
                <w:szCs w:val="20"/>
                <w:lang w:val="en-US"/>
              </w:rPr>
              <w:t>Kazan State Power Engineering University, Kazan, Russia</w:t>
            </w:r>
          </w:p>
        </w:tc>
      </w:tr>
      <w:tr w:rsidR="00835C80" w:rsidRPr="005431C2" w14:paraId="2BC1811C" w14:textId="77777777" w:rsidTr="005913A7">
        <w:tc>
          <w:tcPr>
            <w:tcW w:w="2500" w:type="pct"/>
            <w:shd w:val="clear" w:color="auto" w:fill="auto"/>
            <w:hideMark/>
          </w:tcPr>
          <w:p w14:paraId="56DAB7B8" w14:textId="77777777" w:rsidR="0027369B" w:rsidRPr="005913A7" w:rsidRDefault="0027369B" w:rsidP="005913A7">
            <w:pPr>
              <w:spacing w:after="0" w:line="240" w:lineRule="auto"/>
              <w:rPr>
                <w:rFonts w:ascii="Times New Roman" w:eastAsia="Times New Roman" w:hAnsi="Times New Roman" w:cs="Times New Roman"/>
                <w:color w:val="000000" w:themeColor="text1"/>
                <w:sz w:val="20"/>
                <w:szCs w:val="20"/>
                <w:lang w:val="en-US"/>
              </w:rPr>
            </w:pPr>
          </w:p>
        </w:tc>
        <w:tc>
          <w:tcPr>
            <w:tcW w:w="2500" w:type="pct"/>
            <w:shd w:val="clear" w:color="auto" w:fill="auto"/>
          </w:tcPr>
          <w:p w14:paraId="1FC6E164" w14:textId="77777777" w:rsidR="0027369B" w:rsidRPr="005913A7" w:rsidRDefault="0027369B" w:rsidP="005913A7">
            <w:pPr>
              <w:spacing w:after="0" w:line="240" w:lineRule="auto"/>
              <w:rPr>
                <w:rFonts w:ascii="Times New Roman" w:eastAsia="Times New Roman" w:hAnsi="Times New Roman" w:cs="Times New Roman"/>
                <w:color w:val="000000" w:themeColor="text1"/>
                <w:sz w:val="20"/>
                <w:szCs w:val="20"/>
                <w:lang w:val="en-US"/>
              </w:rPr>
            </w:pPr>
          </w:p>
        </w:tc>
      </w:tr>
      <w:tr w:rsidR="00835C80" w:rsidRPr="005913A7" w14:paraId="21883293" w14:textId="77777777" w:rsidTr="005913A7">
        <w:tc>
          <w:tcPr>
            <w:tcW w:w="2500" w:type="pct"/>
            <w:shd w:val="clear" w:color="auto" w:fill="auto"/>
            <w:hideMark/>
          </w:tcPr>
          <w:p w14:paraId="3982E976" w14:textId="1730AD9C" w:rsidR="00601A3A" w:rsidRPr="005913A7" w:rsidRDefault="00601A3A" w:rsidP="005913A7">
            <w:pPr>
              <w:spacing w:after="0" w:line="240" w:lineRule="auto"/>
              <w:rPr>
                <w:rFonts w:ascii="Times New Roman" w:eastAsia="Times New Roman" w:hAnsi="Times New Roman" w:cs="Times New Roman"/>
                <w:color w:val="000000" w:themeColor="text1"/>
                <w:sz w:val="20"/>
                <w:szCs w:val="20"/>
                <w:lang w:val="en-US"/>
              </w:rPr>
            </w:pPr>
            <w:proofErr w:type="spellStart"/>
            <w:r w:rsidRPr="005913A7">
              <w:rPr>
                <w:rFonts w:ascii="Times New Roman" w:hAnsi="Times New Roman" w:cs="Times New Roman"/>
                <w:color w:val="000000" w:themeColor="text1"/>
                <w:sz w:val="20"/>
                <w:szCs w:val="20"/>
              </w:rPr>
              <w:t>Кулай</w:t>
            </w:r>
            <w:proofErr w:type="spellEnd"/>
            <w:r w:rsidRPr="005913A7">
              <w:rPr>
                <w:rFonts w:ascii="Times New Roman" w:hAnsi="Times New Roman" w:cs="Times New Roman"/>
                <w:color w:val="000000" w:themeColor="text1"/>
                <w:sz w:val="20"/>
                <w:szCs w:val="20"/>
              </w:rPr>
              <w:t xml:space="preserve"> Иван Геннадьевич</w:t>
            </w:r>
          </w:p>
        </w:tc>
        <w:tc>
          <w:tcPr>
            <w:tcW w:w="2500" w:type="pct"/>
            <w:shd w:val="clear" w:color="auto" w:fill="auto"/>
          </w:tcPr>
          <w:p w14:paraId="6E4328FC" w14:textId="1CC6B1EA" w:rsidR="00601A3A" w:rsidRPr="005913A7" w:rsidRDefault="00601A3A" w:rsidP="005913A7">
            <w:pPr>
              <w:spacing w:after="0" w:line="240" w:lineRule="auto"/>
              <w:rPr>
                <w:rFonts w:ascii="Times New Roman" w:eastAsia="Times New Roman" w:hAnsi="Times New Roman" w:cs="Times New Roman"/>
                <w:color w:val="000000" w:themeColor="text1"/>
                <w:sz w:val="20"/>
                <w:szCs w:val="20"/>
                <w:lang w:val="en-US"/>
              </w:rPr>
            </w:pPr>
            <w:proofErr w:type="spellStart"/>
            <w:r w:rsidRPr="005913A7">
              <w:rPr>
                <w:rFonts w:ascii="Times New Roman" w:hAnsi="Times New Roman" w:cs="Times New Roman"/>
                <w:color w:val="000000" w:themeColor="text1"/>
                <w:sz w:val="20"/>
                <w:szCs w:val="20"/>
                <w:lang w:val="en-US"/>
              </w:rPr>
              <w:t>Kulai</w:t>
            </w:r>
            <w:proofErr w:type="spellEnd"/>
            <w:r w:rsidRPr="005913A7">
              <w:rPr>
                <w:rFonts w:ascii="Times New Roman" w:hAnsi="Times New Roman" w:cs="Times New Roman"/>
                <w:color w:val="000000" w:themeColor="text1"/>
                <w:sz w:val="20"/>
                <w:szCs w:val="20"/>
                <w:lang w:val="en-US"/>
              </w:rPr>
              <w:t xml:space="preserve"> Ivan </w:t>
            </w:r>
            <w:proofErr w:type="spellStart"/>
            <w:r w:rsidRPr="005913A7">
              <w:rPr>
                <w:rFonts w:ascii="Times New Roman" w:hAnsi="Times New Roman" w:cs="Times New Roman"/>
                <w:color w:val="000000" w:themeColor="text1"/>
                <w:sz w:val="20"/>
                <w:szCs w:val="20"/>
                <w:lang w:val="en-US"/>
              </w:rPr>
              <w:t>Gennadevich</w:t>
            </w:r>
            <w:proofErr w:type="spellEnd"/>
          </w:p>
        </w:tc>
      </w:tr>
      <w:tr w:rsidR="00835C80" w:rsidRPr="005913A7" w14:paraId="0261DC1E" w14:textId="77777777" w:rsidTr="005913A7">
        <w:tc>
          <w:tcPr>
            <w:tcW w:w="2500" w:type="pct"/>
            <w:shd w:val="clear" w:color="auto" w:fill="auto"/>
            <w:hideMark/>
          </w:tcPr>
          <w:p w14:paraId="010901F4" w14:textId="0B6CAD17" w:rsidR="00601A3A" w:rsidRPr="005913A7" w:rsidRDefault="00601A3A" w:rsidP="005913A7">
            <w:pPr>
              <w:spacing w:after="0" w:line="240" w:lineRule="auto"/>
              <w:rPr>
                <w:rFonts w:ascii="Times New Roman" w:eastAsia="Times New Roman" w:hAnsi="Times New Roman" w:cs="Times New Roman"/>
                <w:color w:val="000000" w:themeColor="text1"/>
                <w:sz w:val="20"/>
                <w:szCs w:val="20"/>
                <w:lang w:val="en-US"/>
              </w:rPr>
            </w:pPr>
            <w:r w:rsidRPr="005913A7">
              <w:rPr>
                <w:rFonts w:ascii="Times New Roman" w:hAnsi="Times New Roman" w:cs="Times New Roman"/>
                <w:color w:val="000000" w:themeColor="text1"/>
                <w:sz w:val="20"/>
                <w:szCs w:val="20"/>
              </w:rPr>
              <w:t>Аспирант</w:t>
            </w:r>
          </w:p>
        </w:tc>
        <w:tc>
          <w:tcPr>
            <w:tcW w:w="2500" w:type="pct"/>
            <w:shd w:val="clear" w:color="auto" w:fill="auto"/>
          </w:tcPr>
          <w:p w14:paraId="519CAB3B" w14:textId="69D8185F" w:rsidR="00601A3A" w:rsidRPr="005913A7" w:rsidRDefault="00601A3A" w:rsidP="005913A7">
            <w:pPr>
              <w:spacing w:after="0" w:line="240" w:lineRule="auto"/>
              <w:rPr>
                <w:rFonts w:ascii="Times New Roman" w:eastAsia="Times New Roman" w:hAnsi="Times New Roman" w:cs="Times New Roman"/>
                <w:i/>
                <w:iCs/>
                <w:color w:val="000000" w:themeColor="text1"/>
                <w:sz w:val="20"/>
                <w:szCs w:val="20"/>
                <w:lang w:val="en-US"/>
              </w:rPr>
            </w:pPr>
            <w:r w:rsidRPr="005913A7">
              <w:rPr>
                <w:rFonts w:ascii="Times New Roman" w:hAnsi="Times New Roman" w:cs="Times New Roman"/>
                <w:color w:val="000000" w:themeColor="text1"/>
                <w:sz w:val="20"/>
                <w:szCs w:val="20"/>
                <w:lang w:val="en-US"/>
              </w:rPr>
              <w:t>Postgraduate student</w:t>
            </w:r>
          </w:p>
        </w:tc>
      </w:tr>
      <w:tr w:rsidR="00835C80" w:rsidRPr="005913A7" w14:paraId="2FADDD5B" w14:textId="77777777" w:rsidTr="005913A7">
        <w:tc>
          <w:tcPr>
            <w:tcW w:w="2500" w:type="pct"/>
            <w:shd w:val="clear" w:color="auto" w:fill="auto"/>
            <w:hideMark/>
          </w:tcPr>
          <w:p w14:paraId="7F461621" w14:textId="1DC2D579" w:rsidR="00601A3A" w:rsidRPr="005913A7" w:rsidRDefault="00601A3A" w:rsidP="005913A7">
            <w:pPr>
              <w:spacing w:after="0" w:line="240" w:lineRule="auto"/>
              <w:rPr>
                <w:rFonts w:ascii="Times New Roman" w:eastAsia="Times New Roman" w:hAnsi="Times New Roman" w:cs="Times New Roman"/>
                <w:color w:val="000000" w:themeColor="text1"/>
                <w:sz w:val="20"/>
                <w:szCs w:val="20"/>
                <w:lang w:val="en-US"/>
              </w:rPr>
            </w:pPr>
            <w:r w:rsidRPr="005913A7">
              <w:rPr>
                <w:rFonts w:ascii="Times New Roman" w:hAnsi="Times New Roman" w:cs="Times New Roman"/>
                <w:color w:val="000000" w:themeColor="text1"/>
                <w:sz w:val="20"/>
                <w:szCs w:val="20"/>
              </w:rPr>
              <w:t>SPIN – код автора: 7319-6613</w:t>
            </w:r>
          </w:p>
        </w:tc>
        <w:tc>
          <w:tcPr>
            <w:tcW w:w="2500" w:type="pct"/>
            <w:shd w:val="clear" w:color="auto" w:fill="auto"/>
            <w:hideMark/>
          </w:tcPr>
          <w:p w14:paraId="3ECBE8C7" w14:textId="0A832BBA" w:rsidR="00601A3A" w:rsidRPr="005913A7" w:rsidRDefault="00601A3A" w:rsidP="005913A7">
            <w:pPr>
              <w:spacing w:after="0" w:line="240" w:lineRule="auto"/>
              <w:rPr>
                <w:rFonts w:ascii="Times New Roman" w:eastAsia="Times New Roman" w:hAnsi="Times New Roman" w:cs="Times New Roman"/>
                <w:i/>
                <w:iCs/>
                <w:color w:val="000000" w:themeColor="text1"/>
                <w:sz w:val="20"/>
                <w:szCs w:val="20"/>
                <w:lang w:val="en-US"/>
              </w:rPr>
            </w:pPr>
            <w:r w:rsidRPr="005913A7">
              <w:rPr>
                <w:rFonts w:ascii="Times New Roman" w:hAnsi="Times New Roman" w:cs="Times New Roman"/>
                <w:color w:val="000000" w:themeColor="text1"/>
                <w:sz w:val="20"/>
                <w:szCs w:val="20"/>
                <w:lang w:val="en-US"/>
              </w:rPr>
              <w:t>RSCI SPIN-code: 7319-6613</w:t>
            </w:r>
          </w:p>
        </w:tc>
      </w:tr>
      <w:tr w:rsidR="00835C80" w:rsidRPr="005431C2" w14:paraId="10B452A0" w14:textId="77777777" w:rsidTr="005913A7">
        <w:tc>
          <w:tcPr>
            <w:tcW w:w="2500" w:type="pct"/>
            <w:shd w:val="clear" w:color="auto" w:fill="auto"/>
            <w:hideMark/>
          </w:tcPr>
          <w:p w14:paraId="3C11B557" w14:textId="2D3C830D" w:rsidR="00601A3A" w:rsidRPr="005913A7" w:rsidRDefault="00601A3A" w:rsidP="005913A7">
            <w:pPr>
              <w:spacing w:after="0" w:line="240" w:lineRule="auto"/>
              <w:rPr>
                <w:rFonts w:ascii="Times New Roman" w:eastAsia="Times New Roman" w:hAnsi="Times New Roman" w:cs="Times New Roman"/>
                <w:i/>
                <w:iCs/>
                <w:color w:val="000000" w:themeColor="text1"/>
                <w:sz w:val="20"/>
                <w:szCs w:val="20"/>
              </w:rPr>
            </w:pPr>
            <w:r w:rsidRPr="005913A7">
              <w:rPr>
                <w:rFonts w:ascii="Times New Roman" w:hAnsi="Times New Roman" w:cs="Times New Roman"/>
                <w:i/>
                <w:color w:val="000000" w:themeColor="text1"/>
                <w:sz w:val="20"/>
                <w:szCs w:val="20"/>
              </w:rPr>
              <w:t>Казанский государственный энергетический университет, Казань, Россия</w:t>
            </w:r>
          </w:p>
        </w:tc>
        <w:tc>
          <w:tcPr>
            <w:tcW w:w="2500" w:type="pct"/>
            <w:shd w:val="clear" w:color="auto" w:fill="auto"/>
            <w:hideMark/>
          </w:tcPr>
          <w:p w14:paraId="0E6696D0" w14:textId="2AFDCC2C" w:rsidR="00601A3A" w:rsidRPr="005913A7" w:rsidRDefault="00601A3A" w:rsidP="005913A7">
            <w:pPr>
              <w:spacing w:after="0" w:line="240" w:lineRule="auto"/>
              <w:rPr>
                <w:rFonts w:ascii="Times New Roman" w:eastAsia="Times New Roman" w:hAnsi="Times New Roman" w:cs="Times New Roman"/>
                <w:i/>
                <w:iCs/>
                <w:color w:val="000000" w:themeColor="text1"/>
                <w:sz w:val="20"/>
                <w:szCs w:val="20"/>
                <w:lang w:val="en-US"/>
              </w:rPr>
            </w:pPr>
            <w:r w:rsidRPr="005913A7">
              <w:rPr>
                <w:rFonts w:ascii="Times New Roman" w:hAnsi="Times New Roman" w:cs="Times New Roman"/>
                <w:i/>
                <w:color w:val="000000" w:themeColor="text1"/>
                <w:sz w:val="20"/>
                <w:szCs w:val="20"/>
                <w:lang w:val="en-US"/>
              </w:rPr>
              <w:t>Kazan State Power Engineering University, Kazan, Russia</w:t>
            </w:r>
          </w:p>
        </w:tc>
      </w:tr>
      <w:tr w:rsidR="00835C80" w:rsidRPr="005431C2" w14:paraId="6F3150C2" w14:textId="77777777" w:rsidTr="005913A7">
        <w:tc>
          <w:tcPr>
            <w:tcW w:w="2500" w:type="pct"/>
            <w:shd w:val="clear" w:color="auto" w:fill="auto"/>
            <w:hideMark/>
          </w:tcPr>
          <w:p w14:paraId="70D28C47" w14:textId="77777777" w:rsidR="0027369B" w:rsidRPr="005913A7" w:rsidRDefault="0027369B" w:rsidP="005913A7">
            <w:pPr>
              <w:spacing w:after="0" w:line="240" w:lineRule="auto"/>
              <w:rPr>
                <w:rFonts w:ascii="Times New Roman" w:eastAsia="Times New Roman" w:hAnsi="Times New Roman" w:cs="Times New Roman"/>
                <w:color w:val="000000" w:themeColor="text1"/>
                <w:sz w:val="20"/>
                <w:szCs w:val="20"/>
                <w:lang w:val="en-US"/>
              </w:rPr>
            </w:pPr>
          </w:p>
        </w:tc>
        <w:tc>
          <w:tcPr>
            <w:tcW w:w="2500" w:type="pct"/>
            <w:shd w:val="clear" w:color="auto" w:fill="auto"/>
          </w:tcPr>
          <w:p w14:paraId="585C7CEC" w14:textId="77777777" w:rsidR="0027369B" w:rsidRPr="005913A7" w:rsidRDefault="0027369B" w:rsidP="005913A7">
            <w:pPr>
              <w:spacing w:after="0" w:line="240" w:lineRule="auto"/>
              <w:rPr>
                <w:rFonts w:ascii="Times New Roman" w:eastAsia="Times New Roman" w:hAnsi="Times New Roman" w:cs="Times New Roman"/>
                <w:color w:val="000000" w:themeColor="text1"/>
                <w:sz w:val="20"/>
                <w:szCs w:val="20"/>
                <w:lang w:val="en-US"/>
              </w:rPr>
            </w:pPr>
          </w:p>
        </w:tc>
      </w:tr>
      <w:tr w:rsidR="00835C80" w:rsidRPr="005913A7" w14:paraId="33EEA67A" w14:textId="77777777" w:rsidTr="005913A7">
        <w:tc>
          <w:tcPr>
            <w:tcW w:w="2500" w:type="pct"/>
            <w:shd w:val="clear" w:color="auto" w:fill="auto"/>
          </w:tcPr>
          <w:p w14:paraId="1C0612B0" w14:textId="712BC2C7" w:rsidR="00601A3A" w:rsidRPr="005913A7" w:rsidRDefault="00601A3A" w:rsidP="005913A7">
            <w:pPr>
              <w:spacing w:after="0" w:line="240" w:lineRule="auto"/>
              <w:rPr>
                <w:rFonts w:ascii="Times New Roman" w:eastAsia="Times New Roman" w:hAnsi="Times New Roman" w:cs="Times New Roman"/>
                <w:color w:val="000000" w:themeColor="text1"/>
                <w:sz w:val="20"/>
                <w:szCs w:val="20"/>
                <w:lang w:val="en-US"/>
              </w:rPr>
            </w:pPr>
            <w:r w:rsidRPr="005913A7">
              <w:rPr>
                <w:rFonts w:ascii="Times New Roman" w:hAnsi="Times New Roman" w:cs="Times New Roman"/>
                <w:color w:val="000000" w:themeColor="text1"/>
                <w:sz w:val="20"/>
                <w:szCs w:val="20"/>
              </w:rPr>
              <w:t>Кузнецов Максим Геннадьевич</w:t>
            </w:r>
          </w:p>
        </w:tc>
        <w:tc>
          <w:tcPr>
            <w:tcW w:w="2500" w:type="pct"/>
            <w:shd w:val="clear" w:color="auto" w:fill="auto"/>
          </w:tcPr>
          <w:p w14:paraId="3007BD1C" w14:textId="12E2378F" w:rsidR="00601A3A" w:rsidRPr="005913A7" w:rsidRDefault="00601A3A" w:rsidP="005913A7">
            <w:pPr>
              <w:spacing w:after="0" w:line="240" w:lineRule="auto"/>
              <w:rPr>
                <w:rFonts w:ascii="Times New Roman" w:eastAsia="Times New Roman" w:hAnsi="Times New Roman" w:cs="Times New Roman"/>
                <w:color w:val="000000" w:themeColor="text1"/>
                <w:sz w:val="20"/>
                <w:szCs w:val="20"/>
                <w:lang w:val="en-US"/>
              </w:rPr>
            </w:pPr>
            <w:proofErr w:type="spellStart"/>
            <w:r w:rsidRPr="005913A7">
              <w:rPr>
                <w:rFonts w:ascii="Times New Roman" w:hAnsi="Times New Roman" w:cs="Times New Roman"/>
                <w:color w:val="000000" w:themeColor="text1"/>
                <w:sz w:val="20"/>
                <w:szCs w:val="20"/>
                <w:lang w:val="en-US"/>
              </w:rPr>
              <w:t>Kuznetsov</w:t>
            </w:r>
            <w:proofErr w:type="spellEnd"/>
            <w:r w:rsidRPr="005913A7">
              <w:rPr>
                <w:rFonts w:ascii="Times New Roman" w:hAnsi="Times New Roman" w:cs="Times New Roman"/>
                <w:color w:val="000000" w:themeColor="text1"/>
                <w:sz w:val="20"/>
                <w:szCs w:val="20"/>
                <w:lang w:val="en-US"/>
              </w:rPr>
              <w:t xml:space="preserve"> Maxim </w:t>
            </w:r>
            <w:proofErr w:type="spellStart"/>
            <w:r w:rsidRPr="005913A7">
              <w:rPr>
                <w:rFonts w:ascii="Times New Roman" w:hAnsi="Times New Roman" w:cs="Times New Roman"/>
                <w:color w:val="000000" w:themeColor="text1"/>
                <w:sz w:val="20"/>
                <w:szCs w:val="20"/>
                <w:lang w:val="en-US"/>
              </w:rPr>
              <w:t>Gennadievich</w:t>
            </w:r>
            <w:proofErr w:type="spellEnd"/>
          </w:p>
        </w:tc>
      </w:tr>
      <w:tr w:rsidR="00835C80" w:rsidRPr="005913A7" w14:paraId="17C3FCAE" w14:textId="77777777" w:rsidTr="005913A7">
        <w:tc>
          <w:tcPr>
            <w:tcW w:w="2500" w:type="pct"/>
            <w:shd w:val="clear" w:color="auto" w:fill="auto"/>
          </w:tcPr>
          <w:p w14:paraId="6B9C8E8F" w14:textId="3AC60906" w:rsidR="00601A3A" w:rsidRPr="005913A7" w:rsidRDefault="00601A3A" w:rsidP="005913A7">
            <w:pPr>
              <w:spacing w:after="0" w:line="240" w:lineRule="auto"/>
              <w:rPr>
                <w:rFonts w:ascii="Times New Roman" w:eastAsia="Times New Roman" w:hAnsi="Times New Roman" w:cs="Times New Roman"/>
                <w:color w:val="000000" w:themeColor="text1"/>
                <w:sz w:val="20"/>
                <w:szCs w:val="20"/>
                <w:lang w:val="en-US"/>
              </w:rPr>
            </w:pPr>
            <w:r w:rsidRPr="005913A7">
              <w:rPr>
                <w:rFonts w:ascii="Times New Roman" w:hAnsi="Times New Roman" w:cs="Times New Roman"/>
                <w:color w:val="000000" w:themeColor="text1"/>
                <w:sz w:val="20"/>
                <w:szCs w:val="20"/>
              </w:rPr>
              <w:t xml:space="preserve">Канд. </w:t>
            </w:r>
            <w:proofErr w:type="spellStart"/>
            <w:r w:rsidRPr="005913A7">
              <w:rPr>
                <w:rFonts w:ascii="Times New Roman" w:hAnsi="Times New Roman" w:cs="Times New Roman"/>
                <w:color w:val="000000" w:themeColor="text1"/>
                <w:sz w:val="20"/>
                <w:szCs w:val="20"/>
              </w:rPr>
              <w:t>техн</w:t>
            </w:r>
            <w:proofErr w:type="spellEnd"/>
            <w:r w:rsidRPr="005913A7">
              <w:rPr>
                <w:rFonts w:ascii="Times New Roman" w:hAnsi="Times New Roman" w:cs="Times New Roman"/>
                <w:color w:val="000000" w:themeColor="text1"/>
                <w:sz w:val="20"/>
                <w:szCs w:val="20"/>
              </w:rPr>
              <w:t>. наук</w:t>
            </w:r>
          </w:p>
        </w:tc>
        <w:tc>
          <w:tcPr>
            <w:tcW w:w="2500" w:type="pct"/>
            <w:shd w:val="clear" w:color="auto" w:fill="auto"/>
          </w:tcPr>
          <w:p w14:paraId="701604D3" w14:textId="0B7A227F" w:rsidR="00601A3A" w:rsidRPr="005913A7" w:rsidRDefault="00601A3A" w:rsidP="005913A7">
            <w:pPr>
              <w:spacing w:after="0" w:line="240" w:lineRule="auto"/>
              <w:rPr>
                <w:rFonts w:ascii="Times New Roman" w:eastAsia="Times New Roman" w:hAnsi="Times New Roman" w:cs="Times New Roman"/>
                <w:color w:val="000000" w:themeColor="text1"/>
                <w:sz w:val="20"/>
                <w:szCs w:val="20"/>
                <w:lang w:val="en-US"/>
              </w:rPr>
            </w:pPr>
            <w:proofErr w:type="spellStart"/>
            <w:r w:rsidRPr="005913A7">
              <w:rPr>
                <w:rFonts w:ascii="Times New Roman" w:hAnsi="Times New Roman" w:cs="Times New Roman"/>
                <w:color w:val="000000" w:themeColor="text1"/>
                <w:sz w:val="20"/>
                <w:szCs w:val="20"/>
                <w:lang w:val="en-US"/>
              </w:rPr>
              <w:t>Cand.Tech.Sci</w:t>
            </w:r>
            <w:proofErr w:type="spellEnd"/>
            <w:r w:rsidRPr="005913A7">
              <w:rPr>
                <w:rFonts w:ascii="Times New Roman" w:hAnsi="Times New Roman" w:cs="Times New Roman"/>
                <w:color w:val="000000" w:themeColor="text1"/>
                <w:sz w:val="20"/>
                <w:szCs w:val="20"/>
                <w:lang w:val="en-US"/>
              </w:rPr>
              <w:t>.</w:t>
            </w:r>
          </w:p>
        </w:tc>
      </w:tr>
      <w:tr w:rsidR="00835C80" w:rsidRPr="005913A7" w14:paraId="465F1537" w14:textId="77777777" w:rsidTr="005913A7">
        <w:tc>
          <w:tcPr>
            <w:tcW w:w="2500" w:type="pct"/>
            <w:shd w:val="clear" w:color="auto" w:fill="auto"/>
          </w:tcPr>
          <w:p w14:paraId="2A00B2CF" w14:textId="0B12FDF7" w:rsidR="00601A3A" w:rsidRPr="005913A7" w:rsidRDefault="00601A3A" w:rsidP="005913A7">
            <w:pPr>
              <w:spacing w:after="0" w:line="240" w:lineRule="auto"/>
              <w:rPr>
                <w:rFonts w:ascii="Times New Roman" w:eastAsia="Times New Roman" w:hAnsi="Times New Roman" w:cs="Times New Roman"/>
                <w:color w:val="000000" w:themeColor="text1"/>
                <w:sz w:val="20"/>
                <w:szCs w:val="20"/>
                <w:lang w:val="en-US"/>
              </w:rPr>
            </w:pPr>
            <w:r w:rsidRPr="005913A7">
              <w:rPr>
                <w:rFonts w:ascii="Times New Roman" w:hAnsi="Times New Roman" w:cs="Times New Roman"/>
                <w:color w:val="000000" w:themeColor="text1"/>
                <w:sz w:val="20"/>
                <w:szCs w:val="20"/>
              </w:rPr>
              <w:t>SPIN – код автора: 1592-7630</w:t>
            </w:r>
          </w:p>
        </w:tc>
        <w:tc>
          <w:tcPr>
            <w:tcW w:w="2500" w:type="pct"/>
            <w:shd w:val="clear" w:color="auto" w:fill="auto"/>
          </w:tcPr>
          <w:p w14:paraId="77D87721" w14:textId="678A28CB" w:rsidR="00601A3A" w:rsidRPr="005913A7" w:rsidRDefault="00601A3A" w:rsidP="005913A7">
            <w:pPr>
              <w:spacing w:after="0" w:line="240" w:lineRule="auto"/>
              <w:rPr>
                <w:rFonts w:ascii="Times New Roman" w:eastAsia="Times New Roman" w:hAnsi="Times New Roman" w:cs="Times New Roman"/>
                <w:color w:val="000000" w:themeColor="text1"/>
                <w:sz w:val="20"/>
                <w:szCs w:val="20"/>
                <w:lang w:val="en-US"/>
              </w:rPr>
            </w:pPr>
            <w:r w:rsidRPr="005913A7">
              <w:rPr>
                <w:rFonts w:ascii="Times New Roman" w:hAnsi="Times New Roman" w:cs="Times New Roman"/>
                <w:color w:val="000000" w:themeColor="text1"/>
                <w:sz w:val="20"/>
                <w:szCs w:val="20"/>
                <w:lang w:val="en-US"/>
              </w:rPr>
              <w:t>RSCI SPIN-code: 1592-7630</w:t>
            </w:r>
          </w:p>
        </w:tc>
      </w:tr>
      <w:tr w:rsidR="00835C80" w:rsidRPr="005431C2" w14:paraId="293BEEE1" w14:textId="77777777" w:rsidTr="005913A7">
        <w:tc>
          <w:tcPr>
            <w:tcW w:w="2500" w:type="pct"/>
            <w:shd w:val="clear" w:color="auto" w:fill="auto"/>
          </w:tcPr>
          <w:p w14:paraId="5489FE88" w14:textId="6E302407" w:rsidR="00601A3A" w:rsidRPr="005913A7" w:rsidRDefault="00601A3A" w:rsidP="005913A7">
            <w:pPr>
              <w:spacing w:after="0" w:line="240" w:lineRule="auto"/>
              <w:rPr>
                <w:rFonts w:ascii="Times New Roman" w:eastAsia="Times New Roman" w:hAnsi="Times New Roman" w:cs="Times New Roman"/>
                <w:color w:val="000000" w:themeColor="text1"/>
                <w:sz w:val="20"/>
                <w:szCs w:val="20"/>
              </w:rPr>
            </w:pPr>
            <w:r w:rsidRPr="005913A7">
              <w:rPr>
                <w:rFonts w:ascii="Times New Roman" w:hAnsi="Times New Roman" w:cs="Times New Roman"/>
                <w:i/>
                <w:color w:val="000000" w:themeColor="text1"/>
                <w:sz w:val="20"/>
                <w:szCs w:val="20"/>
              </w:rPr>
              <w:t>Казанский государственный аграрный университет</w:t>
            </w:r>
            <w:r w:rsidR="00835C80" w:rsidRPr="005913A7">
              <w:rPr>
                <w:rFonts w:ascii="Times New Roman" w:hAnsi="Times New Roman" w:cs="Times New Roman"/>
                <w:i/>
                <w:color w:val="000000" w:themeColor="text1"/>
                <w:sz w:val="20"/>
                <w:szCs w:val="20"/>
              </w:rPr>
              <w:t>, Казань, Россия</w:t>
            </w:r>
          </w:p>
        </w:tc>
        <w:tc>
          <w:tcPr>
            <w:tcW w:w="2500" w:type="pct"/>
            <w:shd w:val="clear" w:color="auto" w:fill="auto"/>
          </w:tcPr>
          <w:p w14:paraId="4CF68AE9" w14:textId="0230B271" w:rsidR="00601A3A" w:rsidRPr="005913A7" w:rsidRDefault="00601A3A" w:rsidP="005913A7">
            <w:pPr>
              <w:spacing w:after="0" w:line="240" w:lineRule="auto"/>
              <w:rPr>
                <w:rFonts w:ascii="Times New Roman" w:eastAsia="Times New Roman" w:hAnsi="Times New Roman" w:cs="Times New Roman"/>
                <w:color w:val="000000" w:themeColor="text1"/>
                <w:sz w:val="20"/>
                <w:szCs w:val="20"/>
                <w:lang w:val="en-US"/>
              </w:rPr>
            </w:pPr>
            <w:r w:rsidRPr="005913A7">
              <w:rPr>
                <w:rFonts w:ascii="Times New Roman" w:hAnsi="Times New Roman" w:cs="Times New Roman"/>
                <w:i/>
                <w:color w:val="000000" w:themeColor="text1"/>
                <w:sz w:val="20"/>
                <w:szCs w:val="20"/>
                <w:lang w:val="en-US"/>
              </w:rPr>
              <w:t>Kazan State Agrarian University</w:t>
            </w:r>
            <w:r w:rsidR="00835C80" w:rsidRPr="005913A7">
              <w:rPr>
                <w:rFonts w:ascii="Times New Roman" w:hAnsi="Times New Roman" w:cs="Times New Roman"/>
                <w:i/>
                <w:color w:val="000000" w:themeColor="text1"/>
                <w:sz w:val="20"/>
                <w:szCs w:val="20"/>
                <w:lang w:val="en-US"/>
              </w:rPr>
              <w:t xml:space="preserve">, </w:t>
            </w:r>
            <w:r w:rsidR="00835C80" w:rsidRPr="005913A7">
              <w:rPr>
                <w:rFonts w:ascii="Times New Roman" w:eastAsia="Times New Roman" w:hAnsi="Times New Roman" w:cs="Times New Roman"/>
                <w:i/>
                <w:iCs/>
                <w:color w:val="000000"/>
                <w:sz w:val="20"/>
                <w:szCs w:val="20"/>
                <w:lang w:val="en-US"/>
              </w:rPr>
              <w:t>Kazan, Russia</w:t>
            </w:r>
          </w:p>
        </w:tc>
      </w:tr>
      <w:tr w:rsidR="00835C80" w:rsidRPr="005431C2" w14:paraId="2BD308EF" w14:textId="77777777" w:rsidTr="005913A7">
        <w:tc>
          <w:tcPr>
            <w:tcW w:w="2500" w:type="pct"/>
            <w:shd w:val="clear" w:color="auto" w:fill="auto"/>
          </w:tcPr>
          <w:p w14:paraId="2CE55553" w14:textId="14AF078B" w:rsidR="00601A3A" w:rsidRPr="005913A7" w:rsidRDefault="00601A3A" w:rsidP="005913A7">
            <w:pPr>
              <w:spacing w:after="0" w:line="240" w:lineRule="auto"/>
              <w:rPr>
                <w:rFonts w:ascii="Times New Roman" w:eastAsia="Times New Roman" w:hAnsi="Times New Roman" w:cs="Times New Roman"/>
                <w:color w:val="000000" w:themeColor="text1"/>
                <w:sz w:val="20"/>
                <w:szCs w:val="20"/>
              </w:rPr>
            </w:pPr>
            <w:r w:rsidRPr="005913A7">
              <w:rPr>
                <w:rFonts w:ascii="Times New Roman" w:hAnsi="Times New Roman" w:cs="Times New Roman"/>
                <w:i/>
                <w:color w:val="000000" w:themeColor="text1"/>
                <w:sz w:val="20"/>
                <w:szCs w:val="20"/>
              </w:rPr>
              <w:t>Казанский национальный исследовательский технологический университет</w:t>
            </w:r>
            <w:r w:rsidR="00835C80" w:rsidRPr="005913A7">
              <w:rPr>
                <w:rFonts w:ascii="Times New Roman" w:hAnsi="Times New Roman" w:cs="Times New Roman"/>
                <w:i/>
                <w:color w:val="000000" w:themeColor="text1"/>
                <w:sz w:val="20"/>
                <w:szCs w:val="20"/>
              </w:rPr>
              <w:t>, Казань, Россия</w:t>
            </w:r>
          </w:p>
        </w:tc>
        <w:tc>
          <w:tcPr>
            <w:tcW w:w="2500" w:type="pct"/>
            <w:shd w:val="clear" w:color="auto" w:fill="auto"/>
          </w:tcPr>
          <w:p w14:paraId="7507158F" w14:textId="6F7C9A59" w:rsidR="00601A3A" w:rsidRPr="005913A7" w:rsidRDefault="00601A3A" w:rsidP="005913A7">
            <w:pPr>
              <w:spacing w:after="0" w:line="240" w:lineRule="auto"/>
              <w:rPr>
                <w:rFonts w:ascii="Times New Roman" w:eastAsia="Times New Roman" w:hAnsi="Times New Roman" w:cs="Times New Roman"/>
                <w:color w:val="000000" w:themeColor="text1"/>
                <w:sz w:val="20"/>
                <w:szCs w:val="20"/>
                <w:lang w:val="en-US"/>
              </w:rPr>
            </w:pPr>
            <w:r w:rsidRPr="005913A7">
              <w:rPr>
                <w:rFonts w:ascii="Times New Roman" w:hAnsi="Times New Roman" w:cs="Times New Roman"/>
                <w:i/>
                <w:color w:val="000000" w:themeColor="text1"/>
                <w:sz w:val="20"/>
                <w:szCs w:val="20"/>
                <w:lang w:val="en-US"/>
              </w:rPr>
              <w:t>Kazan National Research Technological University</w:t>
            </w:r>
            <w:r w:rsidR="00835C80" w:rsidRPr="005913A7">
              <w:rPr>
                <w:rFonts w:ascii="Times New Roman" w:hAnsi="Times New Roman" w:cs="Times New Roman"/>
                <w:i/>
                <w:color w:val="000000" w:themeColor="text1"/>
                <w:sz w:val="20"/>
                <w:szCs w:val="20"/>
                <w:lang w:val="en-US"/>
              </w:rPr>
              <w:t xml:space="preserve">, </w:t>
            </w:r>
            <w:r w:rsidR="00835C80" w:rsidRPr="005913A7">
              <w:rPr>
                <w:rFonts w:ascii="Times New Roman" w:eastAsia="Times New Roman" w:hAnsi="Times New Roman" w:cs="Times New Roman"/>
                <w:i/>
                <w:iCs/>
                <w:color w:val="000000"/>
                <w:sz w:val="20"/>
                <w:szCs w:val="20"/>
                <w:lang w:val="en-US"/>
              </w:rPr>
              <w:t>Kazan, Russia</w:t>
            </w:r>
          </w:p>
        </w:tc>
      </w:tr>
      <w:tr w:rsidR="00835C80" w:rsidRPr="005431C2" w14:paraId="2DCA8A73" w14:textId="77777777" w:rsidTr="005913A7">
        <w:tc>
          <w:tcPr>
            <w:tcW w:w="2500" w:type="pct"/>
            <w:shd w:val="clear" w:color="auto" w:fill="auto"/>
          </w:tcPr>
          <w:p w14:paraId="3BF5C7EE" w14:textId="77777777" w:rsidR="00601A3A" w:rsidRPr="005913A7" w:rsidRDefault="00601A3A" w:rsidP="005913A7">
            <w:pPr>
              <w:spacing w:after="0" w:line="240" w:lineRule="auto"/>
              <w:rPr>
                <w:rFonts w:ascii="Times New Roman" w:eastAsia="Times New Roman" w:hAnsi="Times New Roman" w:cs="Times New Roman"/>
                <w:color w:val="000000" w:themeColor="text1"/>
                <w:sz w:val="20"/>
                <w:szCs w:val="20"/>
                <w:lang w:val="en-US"/>
              </w:rPr>
            </w:pPr>
          </w:p>
        </w:tc>
        <w:tc>
          <w:tcPr>
            <w:tcW w:w="2500" w:type="pct"/>
            <w:shd w:val="clear" w:color="auto" w:fill="auto"/>
          </w:tcPr>
          <w:p w14:paraId="5F03BF30" w14:textId="77777777" w:rsidR="00601A3A" w:rsidRPr="005913A7" w:rsidRDefault="00601A3A" w:rsidP="005913A7">
            <w:pPr>
              <w:spacing w:after="0" w:line="240" w:lineRule="auto"/>
              <w:rPr>
                <w:rFonts w:ascii="Times New Roman" w:eastAsia="Times New Roman" w:hAnsi="Times New Roman" w:cs="Times New Roman"/>
                <w:color w:val="000000" w:themeColor="text1"/>
                <w:sz w:val="20"/>
                <w:szCs w:val="20"/>
                <w:lang w:val="en-US"/>
              </w:rPr>
            </w:pPr>
          </w:p>
        </w:tc>
      </w:tr>
      <w:tr w:rsidR="00835C80" w:rsidRPr="005431C2" w14:paraId="599448E6" w14:textId="77777777" w:rsidTr="005913A7">
        <w:tc>
          <w:tcPr>
            <w:tcW w:w="2500" w:type="pct"/>
            <w:shd w:val="clear" w:color="auto" w:fill="auto"/>
            <w:hideMark/>
          </w:tcPr>
          <w:p w14:paraId="51F41950" w14:textId="0FC03F3C" w:rsidR="00601A3A" w:rsidRPr="005913A7" w:rsidRDefault="00601A3A" w:rsidP="005913A7">
            <w:pPr>
              <w:spacing w:after="0" w:line="240" w:lineRule="auto"/>
              <w:rPr>
                <w:rFonts w:ascii="Times New Roman" w:eastAsia="Times New Roman" w:hAnsi="Times New Roman" w:cs="Times New Roman"/>
                <w:color w:val="000000" w:themeColor="text1"/>
                <w:sz w:val="20"/>
                <w:szCs w:val="20"/>
              </w:rPr>
            </w:pPr>
            <w:r w:rsidRPr="005913A7">
              <w:rPr>
                <w:rFonts w:ascii="Times New Roman" w:eastAsia="Times New Roman" w:hAnsi="Times New Roman" w:cs="Times New Roman"/>
                <w:color w:val="000000" w:themeColor="text1"/>
                <w:sz w:val="20"/>
                <w:szCs w:val="20"/>
              </w:rPr>
              <w:t xml:space="preserve">В статье предложено устройство для накопления энергии. Представлена схема для проведения численных расчётов в </w:t>
            </w:r>
            <w:proofErr w:type="spellStart"/>
            <w:r w:rsidRPr="005913A7">
              <w:rPr>
                <w:rFonts w:ascii="Times New Roman" w:eastAsia="Times New Roman" w:hAnsi="Times New Roman" w:cs="Times New Roman"/>
                <w:color w:val="000000" w:themeColor="text1"/>
                <w:sz w:val="20"/>
                <w:szCs w:val="20"/>
                <w:lang w:val="en-US"/>
              </w:rPr>
              <w:t>SimInTech</w:t>
            </w:r>
            <w:proofErr w:type="spellEnd"/>
            <w:r w:rsidRPr="005913A7">
              <w:rPr>
                <w:rFonts w:ascii="Times New Roman" w:eastAsia="Times New Roman" w:hAnsi="Times New Roman" w:cs="Times New Roman"/>
                <w:color w:val="000000" w:themeColor="text1"/>
                <w:sz w:val="20"/>
                <w:szCs w:val="20"/>
              </w:rPr>
              <w:t xml:space="preserve">. Система теплового накопления состоит из блока теплового накопителя (керамика) и различных типов теплоизоляции (вольфрамовые экраны и асбест). Численное моделирование основывалось на уравнениях теплопроводности, учитывающих свойства материалов системы накопления, такие как теплопроводность, плотность и теплоёмкость. Для теплоизоляции были использованы многослойные экраны. В исследовании изучалось влияние количества экранов теплоизоляции и производительности насоса на скорость нагрева и распределение температуры внутри системы накопления. Результаты показали, что увеличение количества экранов с 3 до 12 значительно сокращает время нагрева системы накопления и снижает </w:t>
            </w:r>
            <w:proofErr w:type="spellStart"/>
            <w:r w:rsidRPr="005913A7">
              <w:rPr>
                <w:rFonts w:ascii="Times New Roman" w:eastAsia="Times New Roman" w:hAnsi="Times New Roman" w:cs="Times New Roman"/>
                <w:color w:val="000000" w:themeColor="text1"/>
                <w:sz w:val="20"/>
                <w:szCs w:val="20"/>
              </w:rPr>
              <w:t>теплопотери</w:t>
            </w:r>
            <w:proofErr w:type="spellEnd"/>
            <w:r w:rsidRPr="005913A7">
              <w:rPr>
                <w:rFonts w:ascii="Times New Roman" w:eastAsia="Times New Roman" w:hAnsi="Times New Roman" w:cs="Times New Roman"/>
                <w:color w:val="000000" w:themeColor="text1"/>
                <w:sz w:val="20"/>
                <w:szCs w:val="20"/>
              </w:rPr>
              <w:t xml:space="preserve"> (примерно на 30-35%). При увеличении расхода насоса в среднем на 0,07-0,1 время достижения максимальной температуры поверхности керамического блока увеличивается. Достижение термодинамического равновесия указывает на стабильность системы, что особенно важно для её длительной эксплуатации в </w:t>
            </w:r>
            <w:r w:rsidRPr="005913A7">
              <w:rPr>
                <w:rFonts w:ascii="Times New Roman" w:eastAsia="Times New Roman" w:hAnsi="Times New Roman" w:cs="Times New Roman"/>
                <w:color w:val="000000" w:themeColor="text1"/>
                <w:sz w:val="20"/>
                <w:szCs w:val="20"/>
              </w:rPr>
              <w:lastRenderedPageBreak/>
              <w:t xml:space="preserve">агропромышленном секторе. Численное моделирование позволяет более точно прогнозировать характеристики системы и оптимизировать её конструкцию для повышения </w:t>
            </w:r>
            <w:proofErr w:type="spellStart"/>
            <w:r w:rsidRPr="005913A7">
              <w:rPr>
                <w:rFonts w:ascii="Times New Roman" w:eastAsia="Times New Roman" w:hAnsi="Times New Roman" w:cs="Times New Roman"/>
                <w:color w:val="000000" w:themeColor="text1"/>
                <w:sz w:val="20"/>
                <w:szCs w:val="20"/>
              </w:rPr>
              <w:t>энергоэффективности</w:t>
            </w:r>
            <w:proofErr w:type="spellEnd"/>
          </w:p>
        </w:tc>
        <w:tc>
          <w:tcPr>
            <w:tcW w:w="2500" w:type="pct"/>
            <w:shd w:val="clear" w:color="auto" w:fill="auto"/>
          </w:tcPr>
          <w:p w14:paraId="1C7BEF33" w14:textId="0725D3CC" w:rsidR="0027369B" w:rsidRPr="005913A7" w:rsidRDefault="00601A3A" w:rsidP="005913A7">
            <w:pPr>
              <w:spacing w:after="0" w:line="240" w:lineRule="auto"/>
              <w:rPr>
                <w:rFonts w:ascii="Times New Roman" w:hAnsi="Times New Roman" w:cs="Times New Roman"/>
                <w:color w:val="000000" w:themeColor="text1"/>
                <w:sz w:val="20"/>
                <w:szCs w:val="20"/>
                <w:lang w:val="en-US"/>
              </w:rPr>
            </w:pPr>
            <w:r w:rsidRPr="005913A7">
              <w:rPr>
                <w:rFonts w:ascii="Times New Roman" w:hAnsi="Times New Roman" w:cs="Times New Roman"/>
                <w:color w:val="000000" w:themeColor="text1"/>
                <w:sz w:val="20"/>
                <w:szCs w:val="20"/>
                <w:lang w:val="en-US"/>
              </w:rPr>
              <w:lastRenderedPageBreak/>
              <w:t xml:space="preserve">This study performed a heat transfer calculation in an energy storage system using </w:t>
            </w:r>
            <w:proofErr w:type="spellStart"/>
            <w:r w:rsidRPr="005913A7">
              <w:rPr>
                <w:rFonts w:ascii="Times New Roman" w:hAnsi="Times New Roman" w:cs="Times New Roman"/>
                <w:color w:val="000000" w:themeColor="text1"/>
                <w:sz w:val="20"/>
                <w:szCs w:val="20"/>
                <w:lang w:val="en-US"/>
              </w:rPr>
              <w:t>SimInTech</w:t>
            </w:r>
            <w:proofErr w:type="spellEnd"/>
            <w:r w:rsidRPr="005913A7">
              <w:rPr>
                <w:rFonts w:ascii="Times New Roman" w:hAnsi="Times New Roman" w:cs="Times New Roman"/>
                <w:color w:val="000000" w:themeColor="text1"/>
                <w:sz w:val="20"/>
                <w:szCs w:val="20"/>
                <w:lang w:val="en-US"/>
              </w:rPr>
              <w:t xml:space="preserve"> software for dynamic modeling of technical processes. The thermal storage system consists of a heat storage block (ceramic) and various types of thermal insulation (tungsten screens and asbestos). The numerical modeling was based on heat conduction equations, which took into account the material properties of the storage system, such as thermal conductivity, density, and heat capacity. Multilayer insulation screens were used for thermal insulation. The study examined the effect of the number of insulation screens and pump performance on the heating rate and temperature distribution in the storage system. The research results showed that increasing the number of insulation screens from 3 to 12 significantly reduces the heating time and minimizes heat loss (by approximately 30-35%). Higher pump performance also reduces the time to reach the maximum temperature by 7-10%. Achieving thermodynamic equilibrium indicates system stability, which is especially important for long-term operation in the agro-industrial sector</w:t>
            </w:r>
          </w:p>
        </w:tc>
      </w:tr>
      <w:tr w:rsidR="00835C80" w:rsidRPr="005431C2" w14:paraId="796EDB85" w14:textId="77777777" w:rsidTr="005913A7">
        <w:tc>
          <w:tcPr>
            <w:tcW w:w="2500" w:type="pct"/>
            <w:shd w:val="clear" w:color="auto" w:fill="auto"/>
            <w:hideMark/>
          </w:tcPr>
          <w:p w14:paraId="28BD8370" w14:textId="77777777" w:rsidR="0027369B" w:rsidRPr="005913A7" w:rsidRDefault="0027369B" w:rsidP="005913A7">
            <w:pPr>
              <w:spacing w:after="0" w:line="240" w:lineRule="auto"/>
              <w:rPr>
                <w:rFonts w:ascii="Times New Roman" w:eastAsia="Times New Roman" w:hAnsi="Times New Roman" w:cs="Times New Roman"/>
                <w:color w:val="000000" w:themeColor="text1"/>
                <w:sz w:val="20"/>
                <w:szCs w:val="20"/>
                <w:lang w:val="en-US"/>
              </w:rPr>
            </w:pPr>
          </w:p>
        </w:tc>
        <w:tc>
          <w:tcPr>
            <w:tcW w:w="2500" w:type="pct"/>
            <w:shd w:val="clear" w:color="auto" w:fill="auto"/>
          </w:tcPr>
          <w:p w14:paraId="0968180A" w14:textId="77777777" w:rsidR="0027369B" w:rsidRPr="005913A7" w:rsidRDefault="0027369B" w:rsidP="005913A7">
            <w:pPr>
              <w:spacing w:after="0" w:line="240" w:lineRule="auto"/>
              <w:rPr>
                <w:rFonts w:ascii="Times New Roman" w:eastAsia="Times New Roman" w:hAnsi="Times New Roman" w:cs="Times New Roman"/>
                <w:color w:val="000000" w:themeColor="text1"/>
                <w:sz w:val="20"/>
                <w:szCs w:val="20"/>
                <w:lang w:val="en-US"/>
              </w:rPr>
            </w:pPr>
          </w:p>
        </w:tc>
      </w:tr>
      <w:tr w:rsidR="00835C80" w:rsidRPr="005431C2" w14:paraId="471E48B6" w14:textId="77777777" w:rsidTr="005913A7">
        <w:tc>
          <w:tcPr>
            <w:tcW w:w="2500" w:type="pct"/>
            <w:shd w:val="clear" w:color="auto" w:fill="auto"/>
            <w:hideMark/>
          </w:tcPr>
          <w:p w14:paraId="21B382E0" w14:textId="77777777" w:rsidR="0027369B" w:rsidRDefault="00601A3A" w:rsidP="005913A7">
            <w:pPr>
              <w:spacing w:after="0" w:line="240" w:lineRule="auto"/>
              <w:rPr>
                <w:rFonts w:ascii="Times New Roman" w:hAnsi="Times New Roman" w:cs="Times New Roman"/>
                <w:color w:val="000000" w:themeColor="text1"/>
                <w:sz w:val="20"/>
                <w:szCs w:val="20"/>
              </w:rPr>
            </w:pPr>
            <w:r w:rsidRPr="005913A7">
              <w:rPr>
                <w:rFonts w:ascii="Times New Roman" w:hAnsi="Times New Roman" w:cs="Times New Roman"/>
                <w:color w:val="000000" w:themeColor="text1"/>
                <w:sz w:val="20"/>
                <w:szCs w:val="20"/>
              </w:rPr>
              <w:t>Ключевые слова: АККУМУЛЯЦИЯ ТЕПЛА, ЧИСЛЕННЫЙ АНАЛИЗ, МОДЕЛИРОВАНИЕ, ПРОГРАММНЫЕ ИНСТРУМЕНТЫ SIMINTECH, ТЕПЛИЧНОЕ ХОЗЯЙСТВО, ТЕПЛОВОЙ АККУМУЛЯТОР</w:t>
            </w:r>
          </w:p>
          <w:p w14:paraId="584F1134" w14:textId="77777777" w:rsidR="00D95D98" w:rsidRDefault="00D95D98" w:rsidP="005913A7">
            <w:pPr>
              <w:spacing w:after="0" w:line="240" w:lineRule="auto"/>
              <w:rPr>
                <w:rFonts w:ascii="Times New Roman" w:eastAsia="Times New Roman" w:hAnsi="Times New Roman" w:cs="Times New Roman"/>
                <w:color w:val="000000" w:themeColor="text1"/>
                <w:sz w:val="20"/>
                <w:szCs w:val="20"/>
              </w:rPr>
            </w:pPr>
          </w:p>
          <w:p w14:paraId="2CE87DBF" w14:textId="2B48F2B9" w:rsidR="00D95D98" w:rsidRPr="00D95D98" w:rsidRDefault="00DD2D9D" w:rsidP="005913A7">
            <w:pPr>
              <w:spacing w:after="0" w:line="240" w:lineRule="auto"/>
              <w:rPr>
                <w:rFonts w:ascii="Times New Roman" w:eastAsia="Times New Roman" w:hAnsi="Times New Roman" w:cs="Times New Roman"/>
                <w:color w:val="000000" w:themeColor="text1"/>
                <w:sz w:val="20"/>
                <w:szCs w:val="20"/>
                <w:lang w:val="en-US"/>
              </w:rPr>
            </w:pPr>
            <w:hyperlink r:id="rId7" w:history="1">
              <w:r w:rsidR="00D95D98" w:rsidRPr="00953A00">
                <w:rPr>
                  <w:rStyle w:val="Hyperlink"/>
                  <w:rFonts w:ascii="Times New Roman" w:eastAsia="Times New Roman" w:hAnsi="Times New Roman" w:cs="Times New Roman"/>
                  <w:sz w:val="20"/>
                  <w:szCs w:val="20"/>
                </w:rPr>
                <w:t>http://dx.doi.org/10.21515/1990-4665-204-0</w:t>
              </w:r>
              <w:r w:rsidR="00D95D98" w:rsidRPr="00953A00">
                <w:rPr>
                  <w:rStyle w:val="Hyperlink"/>
                  <w:rFonts w:ascii="Times New Roman" w:eastAsia="Times New Roman" w:hAnsi="Times New Roman" w:cs="Times New Roman"/>
                  <w:sz w:val="20"/>
                  <w:szCs w:val="20"/>
                  <w:lang w:val="en-US"/>
                </w:rPr>
                <w:t>33</w:t>
              </w:r>
            </w:hyperlink>
            <w:r w:rsidR="00D95D98">
              <w:rPr>
                <w:rFonts w:ascii="Times New Roman" w:eastAsia="Times New Roman" w:hAnsi="Times New Roman" w:cs="Times New Roman"/>
                <w:color w:val="000000" w:themeColor="text1"/>
                <w:sz w:val="20"/>
                <w:szCs w:val="20"/>
                <w:lang w:val="en-US"/>
              </w:rPr>
              <w:t xml:space="preserve"> </w:t>
            </w:r>
          </w:p>
        </w:tc>
        <w:tc>
          <w:tcPr>
            <w:tcW w:w="2500" w:type="pct"/>
            <w:shd w:val="clear" w:color="auto" w:fill="auto"/>
          </w:tcPr>
          <w:p w14:paraId="6E2CC8BF" w14:textId="169F7AF5" w:rsidR="0027369B" w:rsidRPr="005913A7" w:rsidRDefault="00601A3A" w:rsidP="005913A7">
            <w:pPr>
              <w:spacing w:after="0" w:line="240" w:lineRule="auto"/>
              <w:rPr>
                <w:rFonts w:ascii="Times New Roman" w:eastAsia="Times New Roman" w:hAnsi="Times New Roman" w:cs="Times New Roman"/>
                <w:i/>
                <w:iCs/>
                <w:color w:val="000000" w:themeColor="text1"/>
                <w:sz w:val="20"/>
                <w:szCs w:val="20"/>
                <w:lang w:val="en-US"/>
              </w:rPr>
            </w:pPr>
            <w:r w:rsidRPr="005913A7">
              <w:rPr>
                <w:rFonts w:ascii="Times New Roman" w:hAnsi="Times New Roman" w:cs="Times New Roman"/>
                <w:color w:val="000000" w:themeColor="text1"/>
                <w:sz w:val="20"/>
                <w:szCs w:val="20"/>
                <w:lang w:val="en-US"/>
              </w:rPr>
              <w:t>Keywords: HEAT ACCUMULATION, NUMERICAL ANALYSIS, MODELING, SIMINTECH SOFTWARE TOOLS, GREENHOUSE FARMING, THERMAL ACCUMULATOR</w:t>
            </w:r>
          </w:p>
        </w:tc>
      </w:tr>
    </w:tbl>
    <w:p w14:paraId="19506935" w14:textId="77777777" w:rsidR="0027369B" w:rsidRPr="00835C80" w:rsidRDefault="0027369B" w:rsidP="00D35942">
      <w:pPr>
        <w:spacing w:after="0" w:line="360" w:lineRule="auto"/>
        <w:ind w:firstLine="709"/>
        <w:jc w:val="both"/>
        <w:rPr>
          <w:rFonts w:ascii="Times New Roman" w:hAnsi="Times New Roman" w:cs="Times New Roman"/>
          <w:b/>
          <w:color w:val="000000" w:themeColor="text1"/>
          <w:sz w:val="28"/>
          <w:szCs w:val="28"/>
          <w:lang w:val="en-US"/>
        </w:rPr>
      </w:pPr>
    </w:p>
    <w:p w14:paraId="5B391C53" w14:textId="267CB59F" w:rsidR="00906C59" w:rsidRPr="00835C80" w:rsidRDefault="006B3AB7" w:rsidP="00D35942">
      <w:pPr>
        <w:spacing w:after="0" w:line="360" w:lineRule="auto"/>
        <w:ind w:firstLine="709"/>
        <w:jc w:val="both"/>
        <w:rPr>
          <w:rFonts w:ascii="Times New Roman" w:hAnsi="Times New Roman" w:cs="Times New Roman"/>
          <w:color w:val="000000" w:themeColor="text1"/>
          <w:sz w:val="28"/>
          <w:szCs w:val="28"/>
        </w:rPr>
      </w:pPr>
      <w:r w:rsidRPr="00835C80">
        <w:rPr>
          <w:rFonts w:ascii="Times New Roman" w:hAnsi="Times New Roman" w:cs="Times New Roman"/>
          <w:b/>
          <w:color w:val="000000" w:themeColor="text1"/>
          <w:sz w:val="28"/>
          <w:szCs w:val="28"/>
        </w:rPr>
        <w:t>Введение.</w:t>
      </w:r>
      <w:r w:rsidRPr="00835C80">
        <w:rPr>
          <w:rFonts w:ascii="Times New Roman" w:hAnsi="Times New Roman" w:cs="Times New Roman"/>
          <w:color w:val="000000" w:themeColor="text1"/>
          <w:sz w:val="28"/>
          <w:szCs w:val="28"/>
        </w:rPr>
        <w:t xml:space="preserve"> </w:t>
      </w:r>
      <w:r w:rsidR="00906C59" w:rsidRPr="00835C80">
        <w:rPr>
          <w:rFonts w:ascii="Times New Roman" w:hAnsi="Times New Roman" w:cs="Times New Roman"/>
          <w:color w:val="000000" w:themeColor="text1"/>
          <w:sz w:val="28"/>
          <w:szCs w:val="28"/>
        </w:rPr>
        <w:t xml:space="preserve">Современное сельское хозяйство все более ориентируется на внедрение </w:t>
      </w:r>
      <w:proofErr w:type="spellStart"/>
      <w:r w:rsidR="00906C59" w:rsidRPr="00835C80">
        <w:rPr>
          <w:rFonts w:ascii="Times New Roman" w:hAnsi="Times New Roman" w:cs="Times New Roman"/>
          <w:color w:val="000000" w:themeColor="text1"/>
          <w:sz w:val="28"/>
          <w:szCs w:val="28"/>
        </w:rPr>
        <w:t>энергоэффективных</w:t>
      </w:r>
      <w:proofErr w:type="spellEnd"/>
      <w:r w:rsidR="00906C59" w:rsidRPr="00835C80">
        <w:rPr>
          <w:rFonts w:ascii="Times New Roman" w:hAnsi="Times New Roman" w:cs="Times New Roman"/>
          <w:color w:val="000000" w:themeColor="text1"/>
          <w:sz w:val="28"/>
          <w:szCs w:val="28"/>
        </w:rPr>
        <w:t xml:space="preserve"> технологий, обеспечивающих стабильное развитие в условиях изменяющегося климата и ресурсных ограничений. Важнейшим аспектом становится управление тепловыми потоками для обеспечения оптимальных условий роста сельскохозяйственных культур в различных климатических зонах. Это требует разработки систем, способных аккумулировать избыточную тепловую энергию и затем эффективно распределять её в нужные моменты. Такой подход не только повышает урожайность, но и снижает затраты на энергоресурсы, что является ключевым фактором для устойчивого развития агропромышленного сектора.</w:t>
      </w:r>
    </w:p>
    <w:p w14:paraId="65087CEC" w14:textId="77777777" w:rsidR="00906C59" w:rsidRPr="00835C80" w:rsidRDefault="00906C59" w:rsidP="00D35942">
      <w:pPr>
        <w:spacing w:after="0" w:line="360" w:lineRule="auto"/>
        <w:ind w:firstLine="709"/>
        <w:jc w:val="both"/>
        <w:rPr>
          <w:rFonts w:ascii="Times New Roman" w:hAnsi="Times New Roman" w:cs="Times New Roman"/>
          <w:color w:val="000000" w:themeColor="text1"/>
          <w:sz w:val="28"/>
          <w:szCs w:val="28"/>
        </w:rPr>
      </w:pPr>
      <w:r w:rsidRPr="00835C80">
        <w:rPr>
          <w:rFonts w:ascii="Times New Roman" w:hAnsi="Times New Roman" w:cs="Times New Roman"/>
          <w:color w:val="000000" w:themeColor="text1"/>
          <w:sz w:val="28"/>
          <w:szCs w:val="28"/>
        </w:rPr>
        <w:t>Тепловые накопители энергии являются важным элементом для управления температурными режимами. Они позволяют интегрировать различные источники тепла, такие как солнечная энергия или остаточное тепло от промышленных процессов, и обеспечивать равномерное распределение тепловой энергии в периодах с высоким спросом. Прогрессивные технологии моделирования и оптимизации дают возможность разработчикам создавать эффективные конструкции тепловых накопителей, которые не только обеспечивают стабильность тепловых процессов, но и способствуют снижению воздействия на окружающую среду за счет сокращения выбросов углекислого газа и экономии топлива.</w:t>
      </w:r>
    </w:p>
    <w:p w14:paraId="2748E07B" w14:textId="415C152D" w:rsidR="00594CD4" w:rsidRPr="00835C80" w:rsidRDefault="00906C59" w:rsidP="00D35942">
      <w:pPr>
        <w:spacing w:after="0" w:line="360" w:lineRule="auto"/>
        <w:ind w:firstLine="709"/>
        <w:jc w:val="both"/>
        <w:rPr>
          <w:rFonts w:ascii="Times New Roman" w:hAnsi="Times New Roman" w:cs="Times New Roman"/>
          <w:color w:val="000000" w:themeColor="text1"/>
          <w:sz w:val="28"/>
          <w:szCs w:val="28"/>
        </w:rPr>
      </w:pPr>
      <w:r w:rsidRPr="00835C80">
        <w:rPr>
          <w:rFonts w:ascii="Times New Roman" w:hAnsi="Times New Roman" w:cs="Times New Roman"/>
          <w:color w:val="000000" w:themeColor="text1"/>
          <w:sz w:val="28"/>
          <w:szCs w:val="28"/>
        </w:rPr>
        <w:lastRenderedPageBreak/>
        <w:t>Одной из ключевых задач при проектировании таких систем становится правильная оценка и прогнозирование тепловых характеристик. Математическое моделирование и программное обеспечение для моделирования динамики тепловых процессов позволяют изучать сложные процессы с высокой точностью. В этом контексте численные методы приобретают особую актуальность, так как они позволяют исследовать различные сценарии работы накопителей и выбирать наиболее эффективные решения для реальных условий эксплуатации.</w:t>
      </w:r>
    </w:p>
    <w:p w14:paraId="4A7C3E8A" w14:textId="6134F98A" w:rsidR="00906C59" w:rsidRPr="00835C80" w:rsidRDefault="00F36967" w:rsidP="00D35942">
      <w:pPr>
        <w:spacing w:after="0" w:line="360" w:lineRule="auto"/>
        <w:ind w:firstLine="709"/>
        <w:jc w:val="both"/>
        <w:rPr>
          <w:rFonts w:ascii="Times New Roman" w:hAnsi="Times New Roman" w:cs="Times New Roman"/>
          <w:bCs/>
          <w:color w:val="000000" w:themeColor="text1"/>
          <w:sz w:val="28"/>
          <w:szCs w:val="28"/>
        </w:rPr>
      </w:pPr>
      <w:r w:rsidRPr="00835C80">
        <w:rPr>
          <w:rFonts w:ascii="Times New Roman" w:hAnsi="Times New Roman" w:cs="Times New Roman"/>
          <w:b/>
          <w:color w:val="000000" w:themeColor="text1"/>
          <w:sz w:val="28"/>
          <w:szCs w:val="28"/>
        </w:rPr>
        <w:t>Состояние исследований и актуальность проблемы.</w:t>
      </w:r>
      <w:r w:rsidR="001C298F" w:rsidRPr="00835C80">
        <w:rPr>
          <w:rFonts w:ascii="Times New Roman" w:hAnsi="Times New Roman" w:cs="Times New Roman"/>
          <w:b/>
          <w:color w:val="000000" w:themeColor="text1"/>
          <w:sz w:val="28"/>
          <w:szCs w:val="28"/>
        </w:rPr>
        <w:t xml:space="preserve"> </w:t>
      </w:r>
      <w:r w:rsidR="00906C59" w:rsidRPr="00835C80">
        <w:rPr>
          <w:rFonts w:ascii="Times New Roman" w:hAnsi="Times New Roman" w:cs="Times New Roman"/>
          <w:bCs/>
          <w:color w:val="000000" w:themeColor="text1"/>
          <w:sz w:val="28"/>
          <w:szCs w:val="28"/>
        </w:rPr>
        <w:t xml:space="preserve">Развитие тепловых накопителей энергии в последние годы привлекло значительное внимание исследователей, что обусловлено необходимостью повышения </w:t>
      </w:r>
      <w:proofErr w:type="spellStart"/>
      <w:r w:rsidR="00906C59" w:rsidRPr="00835C80">
        <w:rPr>
          <w:rFonts w:ascii="Times New Roman" w:hAnsi="Times New Roman" w:cs="Times New Roman"/>
          <w:bCs/>
          <w:color w:val="000000" w:themeColor="text1"/>
          <w:sz w:val="28"/>
          <w:szCs w:val="28"/>
        </w:rPr>
        <w:t>энергоэффективности</w:t>
      </w:r>
      <w:proofErr w:type="spellEnd"/>
      <w:r w:rsidR="00906C59" w:rsidRPr="00835C80">
        <w:rPr>
          <w:rFonts w:ascii="Times New Roman" w:hAnsi="Times New Roman" w:cs="Times New Roman"/>
          <w:bCs/>
          <w:color w:val="000000" w:themeColor="text1"/>
          <w:sz w:val="28"/>
          <w:szCs w:val="28"/>
        </w:rPr>
        <w:t xml:space="preserve"> и снижения зависимости от традиционных источников энергии. В литературе можно встретить многочисленные работы, посвященные различным аспектам функционирования таких систем: от выбора материалов с высокой теплоемкостью до разработки методов управления процессами теплопередачи. Важно отметить, что для многих накопителей характерна высокая степень интеграции с возобновляемыми источниками энергии, что способствует созданию устойчивых энергосистем.</w:t>
      </w:r>
    </w:p>
    <w:p w14:paraId="6AD9174E" w14:textId="111E4A35" w:rsidR="00906C59" w:rsidRPr="00835C80" w:rsidRDefault="00906C59" w:rsidP="00D35942">
      <w:pPr>
        <w:spacing w:after="0" w:line="360" w:lineRule="auto"/>
        <w:ind w:firstLine="709"/>
        <w:jc w:val="both"/>
        <w:rPr>
          <w:rFonts w:ascii="Times New Roman" w:hAnsi="Times New Roman" w:cs="Times New Roman"/>
          <w:bCs/>
          <w:color w:val="000000" w:themeColor="text1"/>
          <w:sz w:val="28"/>
          <w:szCs w:val="28"/>
        </w:rPr>
      </w:pPr>
      <w:r w:rsidRPr="00835C80">
        <w:rPr>
          <w:rFonts w:ascii="Times New Roman" w:hAnsi="Times New Roman" w:cs="Times New Roman"/>
          <w:bCs/>
          <w:color w:val="000000" w:themeColor="text1"/>
          <w:sz w:val="28"/>
          <w:szCs w:val="28"/>
        </w:rPr>
        <w:t xml:space="preserve">Наибольший интерес представляют исследования, направленные на разработку моделей тепловых процессов, протекающих в системах хранения энергии. В частности, численные методы моделирования позволяют не только прогнозировать тепловые режимы работы, но и оптимизировать конфигурацию систем для достижения максимальной эффективности. </w:t>
      </w:r>
    </w:p>
    <w:p w14:paraId="3B803BE5" w14:textId="6C3DD1C7" w:rsidR="00594CD4" w:rsidRPr="00835C80" w:rsidRDefault="00906C59" w:rsidP="00D35942">
      <w:pPr>
        <w:spacing w:after="0" w:line="360" w:lineRule="auto"/>
        <w:ind w:firstLine="709"/>
        <w:jc w:val="both"/>
        <w:rPr>
          <w:rFonts w:ascii="Times New Roman" w:hAnsi="Times New Roman" w:cs="Times New Roman"/>
          <w:bCs/>
          <w:color w:val="000000" w:themeColor="text1"/>
          <w:sz w:val="28"/>
          <w:szCs w:val="28"/>
        </w:rPr>
      </w:pPr>
      <w:r w:rsidRPr="00835C80">
        <w:rPr>
          <w:rFonts w:ascii="Times New Roman" w:hAnsi="Times New Roman" w:cs="Times New Roman"/>
          <w:bCs/>
          <w:color w:val="000000" w:themeColor="text1"/>
          <w:sz w:val="28"/>
          <w:szCs w:val="28"/>
        </w:rPr>
        <w:t xml:space="preserve">В последние годы особое внимание уделяется применению современных программных продуктов, таких как </w:t>
      </w:r>
      <w:proofErr w:type="spellStart"/>
      <w:r w:rsidRPr="00835C80">
        <w:rPr>
          <w:rFonts w:ascii="Times New Roman" w:hAnsi="Times New Roman" w:cs="Times New Roman"/>
          <w:bCs/>
          <w:color w:val="000000" w:themeColor="text1"/>
          <w:sz w:val="28"/>
          <w:szCs w:val="28"/>
        </w:rPr>
        <w:t>SimInTech</w:t>
      </w:r>
      <w:proofErr w:type="spellEnd"/>
      <w:r w:rsidRPr="00835C80">
        <w:rPr>
          <w:rFonts w:ascii="Times New Roman" w:hAnsi="Times New Roman" w:cs="Times New Roman"/>
          <w:bCs/>
          <w:color w:val="000000" w:themeColor="text1"/>
          <w:sz w:val="28"/>
          <w:szCs w:val="28"/>
        </w:rPr>
        <w:t xml:space="preserve">, которые позволяют решать задачи моделирования тепловых процессов с использованием численных методов. Эти инструменты обеспечивают </w:t>
      </w:r>
      <w:r w:rsidRPr="00835C80">
        <w:rPr>
          <w:rFonts w:ascii="Times New Roman" w:hAnsi="Times New Roman" w:cs="Times New Roman"/>
          <w:bCs/>
          <w:color w:val="000000" w:themeColor="text1"/>
          <w:sz w:val="28"/>
          <w:szCs w:val="28"/>
        </w:rPr>
        <w:lastRenderedPageBreak/>
        <w:t>возможность точной оценки тепловых характеристик накопителей и их взаимодействия с другими элементами энергосистемы. При этом остаются открытыми вопросы выбора оптимальных параметров для различных условий эксплуатации, а также разработка методов регулирования, которые могли бы обеспечить максимальную эффективность работы накопителей.</w:t>
      </w:r>
    </w:p>
    <w:p w14:paraId="7A842074" w14:textId="2EE2B477" w:rsidR="00C96885" w:rsidRPr="00835C80" w:rsidRDefault="00C96885" w:rsidP="00D35942">
      <w:pPr>
        <w:spacing w:after="0" w:line="360" w:lineRule="auto"/>
        <w:ind w:firstLine="709"/>
        <w:jc w:val="both"/>
        <w:rPr>
          <w:rFonts w:ascii="Times New Roman" w:hAnsi="Times New Roman" w:cs="Times New Roman"/>
          <w:color w:val="000000" w:themeColor="text1"/>
          <w:sz w:val="28"/>
          <w:szCs w:val="28"/>
        </w:rPr>
      </w:pPr>
      <w:r w:rsidRPr="00835C80">
        <w:rPr>
          <w:rFonts w:ascii="Times New Roman" w:hAnsi="Times New Roman" w:cs="Times New Roman"/>
          <w:b/>
          <w:color w:val="000000" w:themeColor="text1"/>
          <w:sz w:val="28"/>
          <w:szCs w:val="28"/>
        </w:rPr>
        <w:t>Цель исследований.</w:t>
      </w:r>
      <w:r w:rsidRPr="00835C80">
        <w:rPr>
          <w:rFonts w:ascii="Times New Roman" w:hAnsi="Times New Roman" w:cs="Times New Roman"/>
          <w:color w:val="000000" w:themeColor="text1"/>
          <w:sz w:val="28"/>
          <w:szCs w:val="28"/>
        </w:rPr>
        <w:t xml:space="preserve"> </w:t>
      </w:r>
      <w:r w:rsidR="00662FE6" w:rsidRPr="00835C80">
        <w:rPr>
          <w:rFonts w:ascii="Times New Roman" w:hAnsi="Times New Roman" w:cs="Times New Roman"/>
          <w:color w:val="000000" w:themeColor="text1"/>
          <w:sz w:val="28"/>
          <w:szCs w:val="28"/>
        </w:rPr>
        <w:t xml:space="preserve">Целью работы является </w:t>
      </w:r>
      <w:r w:rsidR="00906C59" w:rsidRPr="00835C80">
        <w:rPr>
          <w:rFonts w:ascii="Times New Roman" w:hAnsi="Times New Roman" w:cs="Times New Roman"/>
          <w:color w:val="000000" w:themeColor="text1"/>
          <w:sz w:val="28"/>
          <w:szCs w:val="28"/>
        </w:rPr>
        <w:t xml:space="preserve">проведение численного исследования теплопередачи в тепловом накопителе энергии в среде динамического моделирования техническим систем </w:t>
      </w:r>
      <w:proofErr w:type="spellStart"/>
      <w:r w:rsidR="00906C59" w:rsidRPr="00835C80">
        <w:rPr>
          <w:rFonts w:ascii="Times New Roman" w:hAnsi="Times New Roman" w:cs="Times New Roman"/>
          <w:color w:val="000000" w:themeColor="text1"/>
          <w:sz w:val="28"/>
          <w:szCs w:val="28"/>
        </w:rPr>
        <w:t>SimInTech</w:t>
      </w:r>
      <w:proofErr w:type="spellEnd"/>
      <w:r w:rsidR="00906C59" w:rsidRPr="00835C80">
        <w:rPr>
          <w:rFonts w:ascii="Times New Roman" w:hAnsi="Times New Roman" w:cs="Times New Roman"/>
          <w:color w:val="000000" w:themeColor="text1"/>
          <w:sz w:val="28"/>
          <w:szCs w:val="28"/>
        </w:rPr>
        <w:t>.</w:t>
      </w:r>
    </w:p>
    <w:p w14:paraId="46F1BE30" w14:textId="78739A59" w:rsidR="00906C59" w:rsidRPr="00835C80" w:rsidRDefault="00662FE6" w:rsidP="00D35942">
      <w:pPr>
        <w:spacing w:after="0" w:line="360" w:lineRule="auto"/>
        <w:ind w:firstLine="709"/>
        <w:jc w:val="both"/>
        <w:rPr>
          <w:rFonts w:ascii="Times New Roman" w:hAnsi="Times New Roman" w:cs="Times New Roman"/>
          <w:color w:val="000000" w:themeColor="text1"/>
          <w:sz w:val="28"/>
          <w:szCs w:val="28"/>
        </w:rPr>
      </w:pPr>
      <w:r w:rsidRPr="00835C80">
        <w:rPr>
          <w:rFonts w:ascii="Times New Roman" w:hAnsi="Times New Roman" w:cs="Times New Roman"/>
          <w:b/>
          <w:color w:val="000000" w:themeColor="text1"/>
          <w:sz w:val="28"/>
          <w:szCs w:val="28"/>
        </w:rPr>
        <w:t>Материалы и методы исследований.</w:t>
      </w:r>
      <w:r w:rsidRPr="00835C80">
        <w:rPr>
          <w:rFonts w:ascii="Times New Roman" w:hAnsi="Times New Roman" w:cs="Times New Roman"/>
          <w:color w:val="000000" w:themeColor="text1"/>
          <w:sz w:val="28"/>
          <w:szCs w:val="28"/>
        </w:rPr>
        <w:t xml:space="preserve"> </w:t>
      </w:r>
      <w:r w:rsidR="00906C59" w:rsidRPr="00835C80">
        <w:rPr>
          <w:rFonts w:ascii="Times New Roman" w:hAnsi="Times New Roman" w:cs="Times New Roman"/>
          <w:color w:val="000000" w:themeColor="text1"/>
          <w:sz w:val="28"/>
          <w:szCs w:val="28"/>
        </w:rPr>
        <w:t xml:space="preserve">Программный комплекс </w:t>
      </w:r>
      <w:proofErr w:type="spellStart"/>
      <w:r w:rsidR="00906C59" w:rsidRPr="00835C80">
        <w:rPr>
          <w:rFonts w:ascii="Times New Roman" w:hAnsi="Times New Roman" w:cs="Times New Roman"/>
          <w:color w:val="000000" w:themeColor="text1"/>
          <w:sz w:val="28"/>
          <w:szCs w:val="28"/>
        </w:rPr>
        <w:t>SimInTech</w:t>
      </w:r>
      <w:proofErr w:type="spellEnd"/>
      <w:r w:rsidR="00906C59" w:rsidRPr="00835C80">
        <w:rPr>
          <w:rFonts w:ascii="Times New Roman" w:hAnsi="Times New Roman" w:cs="Times New Roman"/>
          <w:color w:val="000000" w:themeColor="text1"/>
          <w:sz w:val="28"/>
          <w:szCs w:val="28"/>
        </w:rPr>
        <w:t xml:space="preserve"> позволяет проводить моделирование процессов теплопередачи в различных средах с высокой точностью. </w:t>
      </w:r>
      <w:r w:rsidR="005A4E98" w:rsidRPr="00835C80">
        <w:rPr>
          <w:rFonts w:ascii="Times New Roman" w:hAnsi="Times New Roman" w:cs="Times New Roman"/>
          <w:color w:val="000000" w:themeColor="text1"/>
          <w:sz w:val="28"/>
          <w:szCs w:val="28"/>
        </w:rPr>
        <w:t xml:space="preserve">Для проведения исследований была построена модель накопителя энергии [1] в </w:t>
      </w:r>
      <w:proofErr w:type="spellStart"/>
      <w:r w:rsidR="005A4E98" w:rsidRPr="00835C80">
        <w:rPr>
          <w:rFonts w:ascii="Times New Roman" w:hAnsi="Times New Roman" w:cs="Times New Roman"/>
          <w:color w:val="000000" w:themeColor="text1"/>
          <w:sz w:val="28"/>
          <w:szCs w:val="28"/>
        </w:rPr>
        <w:t>SimInTech</w:t>
      </w:r>
      <w:proofErr w:type="spellEnd"/>
      <w:r w:rsidR="00906C59" w:rsidRPr="00835C80">
        <w:rPr>
          <w:rFonts w:ascii="Times New Roman" w:hAnsi="Times New Roman" w:cs="Times New Roman"/>
          <w:color w:val="000000" w:themeColor="text1"/>
          <w:sz w:val="28"/>
          <w:szCs w:val="28"/>
        </w:rPr>
        <w:t xml:space="preserve">. </w:t>
      </w:r>
      <w:r w:rsidR="005A4E98" w:rsidRPr="00835C80">
        <w:rPr>
          <w:rFonts w:ascii="Times New Roman" w:hAnsi="Times New Roman" w:cs="Times New Roman"/>
          <w:color w:val="000000" w:themeColor="text1"/>
          <w:sz w:val="28"/>
          <w:szCs w:val="28"/>
        </w:rPr>
        <w:t>Для накопления тепловой энергии использовалась керамика (</w:t>
      </w:r>
      <w:proofErr w:type="spellStart"/>
      <w:r w:rsidR="005A4E98" w:rsidRPr="00835C80">
        <w:rPr>
          <w:rFonts w:ascii="Times New Roman" w:hAnsi="Times New Roman" w:cs="Times New Roman"/>
          <w:color w:val="000000" w:themeColor="text1"/>
          <w:sz w:val="28"/>
          <w:szCs w:val="28"/>
        </w:rPr>
        <w:t>теплоаккумулятор</w:t>
      </w:r>
      <w:proofErr w:type="spellEnd"/>
      <w:r w:rsidR="005A4E98" w:rsidRPr="00835C80">
        <w:rPr>
          <w:rFonts w:ascii="Times New Roman" w:hAnsi="Times New Roman" w:cs="Times New Roman"/>
          <w:color w:val="000000" w:themeColor="text1"/>
          <w:sz w:val="28"/>
          <w:szCs w:val="28"/>
        </w:rPr>
        <w:t>)</w:t>
      </w:r>
      <w:r w:rsidR="00906C59" w:rsidRPr="00835C80">
        <w:rPr>
          <w:rFonts w:ascii="Times New Roman" w:hAnsi="Times New Roman" w:cs="Times New Roman"/>
          <w:color w:val="000000" w:themeColor="text1"/>
          <w:sz w:val="28"/>
          <w:szCs w:val="28"/>
        </w:rPr>
        <w:t>. Дополнительно система включает несколько слоев теплоизоляции, что позволяет минимизировать потери тепла в окружающую среду.</w:t>
      </w:r>
    </w:p>
    <w:p w14:paraId="59498BA5" w14:textId="689E0000" w:rsidR="00906C59" w:rsidRPr="00835C80" w:rsidRDefault="005A4E98" w:rsidP="00D35942">
      <w:pPr>
        <w:spacing w:after="0" w:line="360" w:lineRule="auto"/>
        <w:ind w:firstLine="709"/>
        <w:jc w:val="both"/>
        <w:rPr>
          <w:rFonts w:ascii="Times New Roman" w:hAnsi="Times New Roman" w:cs="Times New Roman"/>
          <w:color w:val="000000" w:themeColor="text1"/>
          <w:sz w:val="28"/>
          <w:szCs w:val="28"/>
        </w:rPr>
      </w:pPr>
      <w:r w:rsidRPr="00835C80">
        <w:rPr>
          <w:rFonts w:ascii="Times New Roman" w:hAnsi="Times New Roman" w:cs="Times New Roman"/>
          <w:color w:val="000000" w:themeColor="text1"/>
          <w:sz w:val="28"/>
          <w:szCs w:val="28"/>
        </w:rPr>
        <w:t>При моделировании особое</w:t>
      </w:r>
      <w:r w:rsidR="00906C59" w:rsidRPr="00835C80">
        <w:rPr>
          <w:rFonts w:ascii="Times New Roman" w:hAnsi="Times New Roman" w:cs="Times New Roman"/>
          <w:color w:val="000000" w:themeColor="text1"/>
          <w:sz w:val="28"/>
          <w:szCs w:val="28"/>
        </w:rPr>
        <w:t xml:space="preserve"> внимание уделялось созданию точной геометрии теплового накопителя с разделением на различные слои, что позволяет учитывать как внутренние, так и внешние процессы теплопередачи. </w:t>
      </w:r>
    </w:p>
    <w:p w14:paraId="2A89CB98" w14:textId="70C205FB" w:rsidR="00906C59" w:rsidRPr="00835C80" w:rsidRDefault="00906C59" w:rsidP="00D35942">
      <w:pPr>
        <w:spacing w:after="0" w:line="360" w:lineRule="auto"/>
        <w:ind w:firstLine="709"/>
        <w:jc w:val="both"/>
        <w:rPr>
          <w:rFonts w:ascii="Times New Roman" w:hAnsi="Times New Roman" w:cs="Times New Roman"/>
          <w:color w:val="000000" w:themeColor="text1"/>
          <w:sz w:val="28"/>
          <w:szCs w:val="28"/>
        </w:rPr>
      </w:pPr>
      <w:r w:rsidRPr="00835C80">
        <w:rPr>
          <w:rFonts w:ascii="Times New Roman" w:hAnsi="Times New Roman" w:cs="Times New Roman"/>
          <w:color w:val="000000" w:themeColor="text1"/>
          <w:sz w:val="28"/>
          <w:szCs w:val="28"/>
        </w:rPr>
        <w:t>Процесс моделирования включал в себя несколько этапов: на первом этапе был задан начальный температурный режим системы</w:t>
      </w:r>
      <w:r w:rsidR="0094766B" w:rsidRPr="00835C80">
        <w:rPr>
          <w:rFonts w:ascii="Times New Roman" w:hAnsi="Times New Roman" w:cs="Times New Roman"/>
          <w:color w:val="000000" w:themeColor="text1"/>
          <w:sz w:val="28"/>
          <w:szCs w:val="28"/>
        </w:rPr>
        <w:t xml:space="preserve">, расход теплоносителя (олова) </w:t>
      </w:r>
      <w:r w:rsidR="0094766B" w:rsidRPr="00835C80">
        <w:rPr>
          <w:rFonts w:ascii="Times New Roman" w:hAnsi="Times New Roman" w:cs="Times New Roman"/>
          <w:i/>
          <w:color w:val="000000" w:themeColor="text1"/>
          <w:sz w:val="28"/>
          <w:szCs w:val="28"/>
          <w:lang w:val="en-US"/>
        </w:rPr>
        <w:t>G</w:t>
      </w:r>
      <w:r w:rsidR="0094766B" w:rsidRPr="00835C80">
        <w:rPr>
          <w:rFonts w:ascii="Times New Roman" w:hAnsi="Times New Roman" w:cs="Times New Roman"/>
          <w:color w:val="000000" w:themeColor="text1"/>
          <w:sz w:val="28"/>
          <w:szCs w:val="28"/>
        </w:rPr>
        <w:t xml:space="preserve">, варьируемый от 0,2 до 0,3 кг/с, </w:t>
      </w:r>
      <w:r w:rsidRPr="00835C80">
        <w:rPr>
          <w:rFonts w:ascii="Times New Roman" w:hAnsi="Times New Roman" w:cs="Times New Roman"/>
          <w:color w:val="000000" w:themeColor="text1"/>
          <w:sz w:val="28"/>
          <w:szCs w:val="28"/>
        </w:rPr>
        <w:t xml:space="preserve">на втором этапе проводилось вычисление распределения тепловых потоков, а на третьем этапе выполнялся анализ изменения температуры в накопителе в зависимости от времени и внешних условий. При этом учитывались такие параметры, как теплопроводность материалов, плотность, теплоемкость, </w:t>
      </w:r>
      <w:r w:rsidR="0094766B" w:rsidRPr="00835C80">
        <w:rPr>
          <w:rFonts w:ascii="Times New Roman" w:hAnsi="Times New Roman" w:cs="Times New Roman"/>
          <w:color w:val="000000" w:themeColor="text1"/>
          <w:sz w:val="28"/>
          <w:szCs w:val="28"/>
        </w:rPr>
        <w:t>коэффициент теплоотдачи от накопителя энергии к окружающей среде (10 Вт/(м</w:t>
      </w:r>
      <w:r w:rsidR="0094766B" w:rsidRPr="00835C80">
        <w:rPr>
          <w:rFonts w:ascii="Times New Roman" w:hAnsi="Times New Roman" w:cs="Times New Roman"/>
          <w:color w:val="000000" w:themeColor="text1"/>
          <w:sz w:val="28"/>
          <w:szCs w:val="28"/>
          <w:vertAlign w:val="superscript"/>
        </w:rPr>
        <w:t>2</w:t>
      </w:r>
      <w:r w:rsidR="0094766B" w:rsidRPr="00835C80">
        <w:rPr>
          <w:rFonts w:ascii="Times New Roman" w:hAnsi="Times New Roman" w:cs="Times New Roman"/>
          <w:color w:val="000000" w:themeColor="text1"/>
          <w:sz w:val="28"/>
          <w:szCs w:val="28"/>
        </w:rPr>
        <w:t>⸱º</w:t>
      </w:r>
      <w:r w:rsidR="0094766B" w:rsidRPr="00835C80">
        <w:rPr>
          <w:rFonts w:ascii="Times New Roman" w:hAnsi="Times New Roman" w:cs="Times New Roman"/>
          <w:color w:val="000000" w:themeColor="text1"/>
          <w:sz w:val="28"/>
          <w:szCs w:val="28"/>
          <w:lang w:val="en-US"/>
        </w:rPr>
        <w:t>C</w:t>
      </w:r>
      <w:r w:rsidR="0094766B" w:rsidRPr="00835C80">
        <w:rPr>
          <w:rFonts w:ascii="Times New Roman" w:hAnsi="Times New Roman" w:cs="Times New Roman"/>
          <w:color w:val="000000" w:themeColor="text1"/>
          <w:sz w:val="28"/>
          <w:szCs w:val="28"/>
        </w:rPr>
        <w:t>), давление на выходе из цилиндрического канала принималось равным атмосферному.</w:t>
      </w:r>
    </w:p>
    <w:p w14:paraId="129DA325" w14:textId="78EF3B1D" w:rsidR="00594CD4" w:rsidRPr="00835C80" w:rsidRDefault="00906C59" w:rsidP="00D35942">
      <w:pPr>
        <w:spacing w:after="0" w:line="360" w:lineRule="auto"/>
        <w:ind w:firstLine="709"/>
        <w:jc w:val="both"/>
        <w:rPr>
          <w:rFonts w:ascii="Times New Roman" w:hAnsi="Times New Roman" w:cs="Times New Roman"/>
          <w:color w:val="000000" w:themeColor="text1"/>
          <w:sz w:val="28"/>
          <w:szCs w:val="28"/>
        </w:rPr>
      </w:pPr>
      <w:r w:rsidRPr="00835C80">
        <w:rPr>
          <w:rFonts w:ascii="Times New Roman" w:hAnsi="Times New Roman" w:cs="Times New Roman"/>
          <w:color w:val="000000" w:themeColor="text1"/>
          <w:sz w:val="28"/>
          <w:szCs w:val="28"/>
        </w:rPr>
        <w:lastRenderedPageBreak/>
        <w:t xml:space="preserve">В качестве теплоносителя </w:t>
      </w:r>
      <w:r w:rsidR="0094766B" w:rsidRPr="00835C80">
        <w:rPr>
          <w:rFonts w:ascii="Times New Roman" w:hAnsi="Times New Roman" w:cs="Times New Roman"/>
          <w:color w:val="000000" w:themeColor="text1"/>
          <w:sz w:val="28"/>
          <w:szCs w:val="28"/>
        </w:rPr>
        <w:t>использовалось олово</w:t>
      </w:r>
      <w:r w:rsidRPr="00835C80">
        <w:rPr>
          <w:rFonts w:ascii="Times New Roman" w:hAnsi="Times New Roman" w:cs="Times New Roman"/>
          <w:color w:val="000000" w:themeColor="text1"/>
          <w:sz w:val="28"/>
          <w:szCs w:val="28"/>
        </w:rPr>
        <w:t>, котор</w:t>
      </w:r>
      <w:r w:rsidR="0094766B" w:rsidRPr="00835C80">
        <w:rPr>
          <w:rFonts w:ascii="Times New Roman" w:hAnsi="Times New Roman" w:cs="Times New Roman"/>
          <w:color w:val="000000" w:themeColor="text1"/>
          <w:sz w:val="28"/>
          <w:szCs w:val="28"/>
        </w:rPr>
        <w:t xml:space="preserve">ое </w:t>
      </w:r>
      <w:r w:rsidRPr="00835C80">
        <w:rPr>
          <w:rFonts w:ascii="Times New Roman" w:hAnsi="Times New Roman" w:cs="Times New Roman"/>
          <w:color w:val="000000" w:themeColor="text1"/>
          <w:sz w:val="28"/>
          <w:szCs w:val="28"/>
        </w:rPr>
        <w:t>циркулировал</w:t>
      </w:r>
      <w:r w:rsidR="0094766B" w:rsidRPr="00835C80">
        <w:rPr>
          <w:rFonts w:ascii="Times New Roman" w:hAnsi="Times New Roman" w:cs="Times New Roman"/>
          <w:color w:val="000000" w:themeColor="text1"/>
          <w:sz w:val="28"/>
          <w:szCs w:val="28"/>
        </w:rPr>
        <w:t>о</w:t>
      </w:r>
      <w:r w:rsidRPr="00835C80">
        <w:rPr>
          <w:rFonts w:ascii="Times New Roman" w:hAnsi="Times New Roman" w:cs="Times New Roman"/>
          <w:color w:val="000000" w:themeColor="text1"/>
          <w:sz w:val="28"/>
          <w:szCs w:val="28"/>
        </w:rPr>
        <w:t xml:space="preserve"> в центральной трубе системы</w:t>
      </w:r>
      <w:r w:rsidR="0094766B" w:rsidRPr="00835C80">
        <w:rPr>
          <w:rFonts w:ascii="Times New Roman" w:hAnsi="Times New Roman" w:cs="Times New Roman"/>
          <w:color w:val="000000" w:themeColor="text1"/>
          <w:sz w:val="28"/>
          <w:szCs w:val="28"/>
        </w:rPr>
        <w:t xml:space="preserve"> </w:t>
      </w:r>
      <w:r w:rsidR="0094766B" w:rsidRPr="00835C80">
        <w:rPr>
          <w:rFonts w:ascii="Times New Roman" w:hAnsi="Times New Roman" w:cs="Times New Roman"/>
          <w:i/>
          <w:color w:val="000000" w:themeColor="text1"/>
          <w:sz w:val="28"/>
          <w:szCs w:val="28"/>
        </w:rPr>
        <w:t>2</w:t>
      </w:r>
      <w:r w:rsidR="0094766B" w:rsidRPr="00835C80">
        <w:rPr>
          <w:rFonts w:ascii="Times New Roman" w:hAnsi="Times New Roman" w:cs="Times New Roman"/>
          <w:color w:val="000000" w:themeColor="text1"/>
          <w:sz w:val="28"/>
          <w:szCs w:val="28"/>
        </w:rPr>
        <w:t xml:space="preserve"> (рис. 1). </w:t>
      </w:r>
      <w:r w:rsidRPr="00835C80">
        <w:rPr>
          <w:rFonts w:ascii="Times New Roman" w:hAnsi="Times New Roman" w:cs="Times New Roman"/>
          <w:color w:val="000000" w:themeColor="text1"/>
          <w:sz w:val="28"/>
          <w:szCs w:val="28"/>
        </w:rPr>
        <w:t>В ходе моделирования также учитывались процессы теплопередачи через слои накопителя и изоляции, что позволило получить полную картину распределения тепловых потоков в системе.</w:t>
      </w:r>
      <w:r w:rsidR="0094766B" w:rsidRPr="00835C80">
        <w:rPr>
          <w:rFonts w:ascii="Times New Roman" w:hAnsi="Times New Roman" w:cs="Times New Roman"/>
          <w:color w:val="000000" w:themeColor="text1"/>
          <w:sz w:val="28"/>
          <w:szCs w:val="28"/>
        </w:rPr>
        <w:t xml:space="preserve"> </w:t>
      </w:r>
    </w:p>
    <w:p w14:paraId="223ED686" w14:textId="7E3D2617" w:rsidR="00662FE6" w:rsidRPr="00835C80" w:rsidRDefault="00026847" w:rsidP="00D35942">
      <w:pPr>
        <w:spacing w:after="0" w:line="360" w:lineRule="auto"/>
        <w:jc w:val="center"/>
        <w:rPr>
          <w:rFonts w:ascii="Times New Roman" w:hAnsi="Times New Roman" w:cs="Times New Roman"/>
          <w:color w:val="000000" w:themeColor="text1"/>
          <w:sz w:val="28"/>
          <w:szCs w:val="28"/>
        </w:rPr>
      </w:pPr>
      <w:r w:rsidRPr="00835C80">
        <w:rPr>
          <w:noProof/>
          <w:color w:val="000000" w:themeColor="text1"/>
        </w:rPr>
        <w:drawing>
          <wp:inline distT="0" distB="0" distL="0" distR="0" wp14:anchorId="306271BF" wp14:editId="76B39CE4">
            <wp:extent cx="3497571" cy="1620000"/>
            <wp:effectExtent l="0" t="0" r="825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97571" cy="1620000"/>
                    </a:xfrm>
                    <a:prstGeom prst="rect">
                      <a:avLst/>
                    </a:prstGeom>
                    <a:noFill/>
                    <a:ln>
                      <a:noFill/>
                    </a:ln>
                  </pic:spPr>
                </pic:pic>
              </a:graphicData>
            </a:graphic>
          </wp:inline>
        </w:drawing>
      </w:r>
    </w:p>
    <w:p w14:paraId="2AA41BC7" w14:textId="7CD3CC5E" w:rsidR="00662FE6" w:rsidRPr="00835C80" w:rsidRDefault="00662FE6" w:rsidP="00D35942">
      <w:pPr>
        <w:spacing w:after="0" w:line="360" w:lineRule="auto"/>
        <w:jc w:val="center"/>
        <w:rPr>
          <w:rFonts w:ascii="Times New Roman" w:hAnsi="Times New Roman" w:cs="Times New Roman"/>
          <w:bCs/>
          <w:color w:val="000000" w:themeColor="text1"/>
          <w:sz w:val="24"/>
          <w:szCs w:val="24"/>
        </w:rPr>
      </w:pPr>
      <w:r w:rsidRPr="00835C80">
        <w:rPr>
          <w:rFonts w:ascii="Times New Roman" w:hAnsi="Times New Roman" w:cs="Times New Roman"/>
          <w:bCs/>
          <w:color w:val="000000" w:themeColor="text1"/>
          <w:sz w:val="24"/>
          <w:szCs w:val="24"/>
        </w:rPr>
        <w:t xml:space="preserve">Рисунок 1 – </w:t>
      </w:r>
      <w:r w:rsidR="001351EF" w:rsidRPr="00835C80">
        <w:rPr>
          <w:rFonts w:ascii="Times New Roman" w:hAnsi="Times New Roman" w:cs="Times New Roman"/>
          <w:bCs/>
          <w:color w:val="000000" w:themeColor="text1"/>
          <w:sz w:val="24"/>
          <w:szCs w:val="24"/>
        </w:rPr>
        <w:t xml:space="preserve">Расчетная схема в </w:t>
      </w:r>
      <w:proofErr w:type="spellStart"/>
      <w:r w:rsidR="001351EF" w:rsidRPr="00835C80">
        <w:rPr>
          <w:rFonts w:ascii="Times New Roman" w:hAnsi="Times New Roman" w:cs="Times New Roman"/>
          <w:color w:val="000000" w:themeColor="text1"/>
          <w:sz w:val="24"/>
          <w:szCs w:val="24"/>
        </w:rPr>
        <w:t>SimInTech</w:t>
      </w:r>
      <w:proofErr w:type="spellEnd"/>
      <w:r w:rsidR="001351EF" w:rsidRPr="00835C80">
        <w:rPr>
          <w:rFonts w:ascii="Times New Roman" w:hAnsi="Times New Roman" w:cs="Times New Roman"/>
          <w:color w:val="000000" w:themeColor="text1"/>
          <w:sz w:val="24"/>
          <w:szCs w:val="24"/>
        </w:rPr>
        <w:t xml:space="preserve"> для проведения численного моделирования: </w:t>
      </w:r>
      <w:r w:rsidR="001351EF" w:rsidRPr="00835C80">
        <w:rPr>
          <w:rFonts w:ascii="Times New Roman" w:hAnsi="Times New Roman" w:cs="Times New Roman"/>
          <w:i/>
          <w:color w:val="000000" w:themeColor="text1"/>
          <w:sz w:val="24"/>
          <w:szCs w:val="24"/>
        </w:rPr>
        <w:t>1</w:t>
      </w:r>
      <w:r w:rsidR="001351EF" w:rsidRPr="00835C80">
        <w:rPr>
          <w:rFonts w:ascii="Times New Roman" w:hAnsi="Times New Roman" w:cs="Times New Roman"/>
          <w:color w:val="000000" w:themeColor="text1"/>
          <w:sz w:val="24"/>
          <w:szCs w:val="24"/>
        </w:rPr>
        <w:t xml:space="preserve"> – циркуляционный насос; </w:t>
      </w:r>
      <w:r w:rsidR="001351EF" w:rsidRPr="00835C80">
        <w:rPr>
          <w:rFonts w:ascii="Times New Roman" w:hAnsi="Times New Roman" w:cs="Times New Roman"/>
          <w:i/>
          <w:color w:val="000000" w:themeColor="text1"/>
          <w:sz w:val="24"/>
          <w:szCs w:val="24"/>
        </w:rPr>
        <w:t>2</w:t>
      </w:r>
      <w:r w:rsidR="001351EF" w:rsidRPr="00835C80">
        <w:rPr>
          <w:rFonts w:ascii="Times New Roman" w:hAnsi="Times New Roman" w:cs="Times New Roman"/>
          <w:color w:val="000000" w:themeColor="text1"/>
          <w:sz w:val="24"/>
          <w:szCs w:val="24"/>
        </w:rPr>
        <w:t xml:space="preserve"> – цилиндрический канал; </w:t>
      </w:r>
      <w:r w:rsidR="001351EF" w:rsidRPr="00835C80">
        <w:rPr>
          <w:rFonts w:ascii="Times New Roman" w:hAnsi="Times New Roman" w:cs="Times New Roman"/>
          <w:i/>
          <w:color w:val="000000" w:themeColor="text1"/>
          <w:sz w:val="24"/>
          <w:szCs w:val="24"/>
        </w:rPr>
        <w:t>3</w:t>
      </w:r>
      <w:r w:rsidR="001351EF" w:rsidRPr="00835C80">
        <w:rPr>
          <w:rFonts w:ascii="Times New Roman" w:hAnsi="Times New Roman" w:cs="Times New Roman"/>
          <w:color w:val="000000" w:themeColor="text1"/>
          <w:sz w:val="24"/>
          <w:szCs w:val="24"/>
        </w:rPr>
        <w:t> – </w:t>
      </w:r>
      <w:proofErr w:type="spellStart"/>
      <w:r w:rsidR="001351EF" w:rsidRPr="00835C80">
        <w:rPr>
          <w:rFonts w:ascii="Times New Roman" w:hAnsi="Times New Roman" w:cs="Times New Roman"/>
          <w:color w:val="000000" w:themeColor="text1"/>
          <w:sz w:val="24"/>
          <w:szCs w:val="24"/>
        </w:rPr>
        <w:t>теплоаккумулятор</w:t>
      </w:r>
      <w:proofErr w:type="spellEnd"/>
      <w:r w:rsidR="001351EF" w:rsidRPr="00835C80">
        <w:rPr>
          <w:rFonts w:ascii="Times New Roman" w:hAnsi="Times New Roman" w:cs="Times New Roman"/>
          <w:color w:val="000000" w:themeColor="text1"/>
          <w:sz w:val="24"/>
          <w:szCs w:val="24"/>
        </w:rPr>
        <w:t xml:space="preserve">; </w:t>
      </w:r>
      <w:r w:rsidR="001351EF" w:rsidRPr="00835C80">
        <w:rPr>
          <w:rFonts w:ascii="Times New Roman" w:hAnsi="Times New Roman" w:cs="Times New Roman"/>
          <w:i/>
          <w:color w:val="000000" w:themeColor="text1"/>
          <w:sz w:val="24"/>
          <w:szCs w:val="24"/>
        </w:rPr>
        <w:t>4</w:t>
      </w:r>
      <w:r w:rsidR="001351EF" w:rsidRPr="00835C80">
        <w:rPr>
          <w:rFonts w:ascii="Times New Roman" w:hAnsi="Times New Roman" w:cs="Times New Roman"/>
          <w:color w:val="000000" w:themeColor="text1"/>
          <w:sz w:val="24"/>
          <w:szCs w:val="24"/>
        </w:rPr>
        <w:t xml:space="preserve"> – экраны; </w:t>
      </w:r>
      <w:r w:rsidR="001351EF" w:rsidRPr="00835C80">
        <w:rPr>
          <w:rFonts w:ascii="Times New Roman" w:hAnsi="Times New Roman" w:cs="Times New Roman"/>
          <w:i/>
          <w:color w:val="000000" w:themeColor="text1"/>
          <w:sz w:val="24"/>
          <w:szCs w:val="24"/>
        </w:rPr>
        <w:t>5</w:t>
      </w:r>
      <w:r w:rsidR="001351EF" w:rsidRPr="00835C80">
        <w:rPr>
          <w:rFonts w:ascii="Times New Roman" w:hAnsi="Times New Roman" w:cs="Times New Roman"/>
          <w:color w:val="000000" w:themeColor="text1"/>
          <w:sz w:val="24"/>
          <w:szCs w:val="24"/>
        </w:rPr>
        <w:t xml:space="preserve"> – прослойки газа; </w:t>
      </w:r>
      <w:r w:rsidR="001351EF" w:rsidRPr="00835C80">
        <w:rPr>
          <w:rFonts w:ascii="Times New Roman" w:hAnsi="Times New Roman" w:cs="Times New Roman"/>
          <w:i/>
          <w:color w:val="000000" w:themeColor="text1"/>
          <w:sz w:val="24"/>
          <w:szCs w:val="24"/>
        </w:rPr>
        <w:t>6</w:t>
      </w:r>
      <w:r w:rsidR="001351EF" w:rsidRPr="00835C80">
        <w:rPr>
          <w:rFonts w:ascii="Times New Roman" w:hAnsi="Times New Roman" w:cs="Times New Roman"/>
          <w:color w:val="000000" w:themeColor="text1"/>
          <w:sz w:val="24"/>
          <w:szCs w:val="24"/>
        </w:rPr>
        <w:t xml:space="preserve"> – асбест; </w:t>
      </w:r>
      <w:r w:rsidR="001351EF" w:rsidRPr="00835C80">
        <w:rPr>
          <w:rFonts w:ascii="Times New Roman" w:hAnsi="Times New Roman" w:cs="Times New Roman"/>
          <w:i/>
          <w:color w:val="000000" w:themeColor="text1"/>
          <w:sz w:val="24"/>
          <w:szCs w:val="24"/>
        </w:rPr>
        <w:t>7</w:t>
      </w:r>
      <w:r w:rsidR="001351EF" w:rsidRPr="00835C80">
        <w:rPr>
          <w:rFonts w:ascii="Times New Roman" w:hAnsi="Times New Roman" w:cs="Times New Roman"/>
          <w:color w:val="000000" w:themeColor="text1"/>
          <w:sz w:val="24"/>
          <w:szCs w:val="24"/>
        </w:rPr>
        <w:t> – окружающая среда</w:t>
      </w:r>
    </w:p>
    <w:p w14:paraId="4786411B" w14:textId="047C7BAF" w:rsidR="00662FE6" w:rsidRPr="00835C80" w:rsidRDefault="00662FE6" w:rsidP="00D35942">
      <w:pPr>
        <w:spacing w:after="0" w:line="360" w:lineRule="auto"/>
        <w:ind w:firstLine="709"/>
        <w:jc w:val="center"/>
        <w:rPr>
          <w:rFonts w:ascii="Times New Roman" w:hAnsi="Times New Roman" w:cs="Times New Roman"/>
          <w:color w:val="000000" w:themeColor="text1"/>
          <w:sz w:val="28"/>
          <w:szCs w:val="28"/>
        </w:rPr>
      </w:pPr>
    </w:p>
    <w:p w14:paraId="4D885C3A" w14:textId="3B68F1DE" w:rsidR="00594CD4" w:rsidRPr="00835C80" w:rsidRDefault="006B3AB7" w:rsidP="00D35942">
      <w:pPr>
        <w:spacing w:after="0" w:line="360" w:lineRule="auto"/>
        <w:ind w:firstLine="709"/>
        <w:jc w:val="both"/>
        <w:rPr>
          <w:rFonts w:ascii="Times New Roman" w:hAnsi="Times New Roman" w:cs="Times New Roman"/>
          <w:color w:val="000000" w:themeColor="text1"/>
          <w:sz w:val="28"/>
          <w:szCs w:val="28"/>
        </w:rPr>
      </w:pPr>
      <w:r w:rsidRPr="00835C80">
        <w:rPr>
          <w:rFonts w:ascii="Times New Roman" w:hAnsi="Times New Roman" w:cs="Times New Roman"/>
          <w:b/>
          <w:color w:val="000000" w:themeColor="text1"/>
          <w:sz w:val="28"/>
          <w:szCs w:val="28"/>
        </w:rPr>
        <w:t>Результаты исследований.</w:t>
      </w:r>
      <w:r w:rsidR="003D0AD3" w:rsidRPr="00835C80">
        <w:rPr>
          <w:rFonts w:ascii="Times New Roman" w:hAnsi="Times New Roman" w:cs="Times New Roman"/>
          <w:b/>
          <w:color w:val="000000" w:themeColor="text1"/>
          <w:sz w:val="28"/>
          <w:szCs w:val="28"/>
        </w:rPr>
        <w:t xml:space="preserve"> </w:t>
      </w:r>
      <w:r w:rsidR="000241F6" w:rsidRPr="00835C80">
        <w:rPr>
          <w:rFonts w:ascii="Times New Roman" w:hAnsi="Times New Roman" w:cs="Times New Roman"/>
          <w:color w:val="000000" w:themeColor="text1"/>
          <w:sz w:val="28"/>
          <w:szCs w:val="28"/>
        </w:rPr>
        <w:t xml:space="preserve">В ходе численного моделирования </w:t>
      </w:r>
      <w:r w:rsidR="00DB28A5" w:rsidRPr="00835C80">
        <w:rPr>
          <w:rFonts w:ascii="Times New Roman" w:hAnsi="Times New Roman" w:cs="Times New Roman"/>
          <w:color w:val="000000" w:themeColor="text1"/>
          <w:sz w:val="28"/>
          <w:szCs w:val="28"/>
        </w:rPr>
        <w:t xml:space="preserve">в среде динамического моделирования техническим систем </w:t>
      </w:r>
      <w:proofErr w:type="spellStart"/>
      <w:r w:rsidR="00DB28A5" w:rsidRPr="00835C80">
        <w:rPr>
          <w:rFonts w:ascii="Times New Roman" w:hAnsi="Times New Roman" w:cs="Times New Roman"/>
          <w:color w:val="000000" w:themeColor="text1"/>
          <w:sz w:val="28"/>
          <w:szCs w:val="28"/>
        </w:rPr>
        <w:t>SimInTech</w:t>
      </w:r>
      <w:proofErr w:type="spellEnd"/>
      <w:r w:rsidR="00DB28A5" w:rsidRPr="00835C80">
        <w:rPr>
          <w:rFonts w:ascii="Times New Roman" w:hAnsi="Times New Roman" w:cs="Times New Roman"/>
          <w:color w:val="000000" w:themeColor="text1"/>
          <w:sz w:val="28"/>
          <w:szCs w:val="28"/>
        </w:rPr>
        <w:t xml:space="preserve"> были получены зависимости температуры поверхности </w:t>
      </w:r>
      <w:proofErr w:type="spellStart"/>
      <w:r w:rsidR="00DB28A5" w:rsidRPr="00835C80">
        <w:rPr>
          <w:rFonts w:ascii="Times New Roman" w:hAnsi="Times New Roman" w:cs="Times New Roman"/>
          <w:color w:val="000000" w:themeColor="text1"/>
          <w:sz w:val="28"/>
          <w:szCs w:val="28"/>
        </w:rPr>
        <w:t>теплоаккумулятора</w:t>
      </w:r>
      <w:proofErr w:type="spellEnd"/>
      <w:r w:rsidR="00DB28A5" w:rsidRPr="00835C80">
        <w:rPr>
          <w:rFonts w:ascii="Times New Roman" w:hAnsi="Times New Roman" w:cs="Times New Roman"/>
          <w:color w:val="000000" w:themeColor="text1"/>
          <w:sz w:val="28"/>
          <w:szCs w:val="28"/>
        </w:rPr>
        <w:t xml:space="preserve"> </w:t>
      </w:r>
      <w:proofErr w:type="spellStart"/>
      <w:r w:rsidR="00DB28A5" w:rsidRPr="00835C80">
        <w:rPr>
          <w:rFonts w:ascii="Times New Roman" w:hAnsi="Times New Roman" w:cs="Times New Roman"/>
          <w:i/>
          <w:color w:val="000000" w:themeColor="text1"/>
          <w:sz w:val="28"/>
          <w:szCs w:val="28"/>
          <w:lang w:val="en-US"/>
        </w:rPr>
        <w:t>t</w:t>
      </w:r>
      <w:r w:rsidR="00DB28A5" w:rsidRPr="00835C80">
        <w:rPr>
          <w:rFonts w:ascii="Times New Roman" w:hAnsi="Times New Roman" w:cs="Times New Roman"/>
          <w:i/>
          <w:color w:val="000000" w:themeColor="text1"/>
          <w:sz w:val="28"/>
          <w:szCs w:val="28"/>
          <w:vertAlign w:val="subscript"/>
          <w:lang w:val="en-US"/>
        </w:rPr>
        <w:t>w</w:t>
      </w:r>
      <w:proofErr w:type="spellEnd"/>
      <w:r w:rsidR="00DB28A5" w:rsidRPr="00835C80">
        <w:rPr>
          <w:rFonts w:ascii="Times New Roman" w:hAnsi="Times New Roman" w:cs="Times New Roman"/>
          <w:color w:val="000000" w:themeColor="text1"/>
          <w:sz w:val="28"/>
          <w:szCs w:val="28"/>
        </w:rPr>
        <w:t xml:space="preserve"> от времени передачи тепловой энергии тепловому накопителю энергии</w:t>
      </w:r>
      <w:r w:rsidR="0077181B" w:rsidRPr="00835C80">
        <w:rPr>
          <w:rFonts w:ascii="Times New Roman" w:hAnsi="Times New Roman" w:cs="Times New Roman"/>
          <w:color w:val="000000" w:themeColor="text1"/>
          <w:sz w:val="28"/>
          <w:szCs w:val="28"/>
        </w:rPr>
        <w:t> (рис. 2 и рис. 3)</w:t>
      </w:r>
      <w:r w:rsidR="00DB28A5" w:rsidRPr="00835C80">
        <w:rPr>
          <w:rFonts w:ascii="Times New Roman" w:hAnsi="Times New Roman" w:cs="Times New Roman"/>
          <w:color w:val="000000" w:themeColor="text1"/>
          <w:sz w:val="28"/>
          <w:szCs w:val="28"/>
        </w:rPr>
        <w:t xml:space="preserve">. Результаты расчетов показали, что </w:t>
      </w:r>
      <w:r w:rsidR="0077181B" w:rsidRPr="00835C80">
        <w:rPr>
          <w:rFonts w:ascii="Times New Roman" w:hAnsi="Times New Roman" w:cs="Times New Roman"/>
          <w:color w:val="000000" w:themeColor="text1"/>
          <w:sz w:val="28"/>
          <w:szCs w:val="28"/>
        </w:rPr>
        <w:t xml:space="preserve">скорость нагрева </w:t>
      </w:r>
      <w:proofErr w:type="spellStart"/>
      <w:r w:rsidR="0077181B" w:rsidRPr="00835C80">
        <w:rPr>
          <w:rFonts w:ascii="Times New Roman" w:hAnsi="Times New Roman" w:cs="Times New Roman"/>
          <w:color w:val="000000" w:themeColor="text1"/>
          <w:sz w:val="28"/>
          <w:szCs w:val="28"/>
        </w:rPr>
        <w:t>теплоаккумулятора</w:t>
      </w:r>
      <w:proofErr w:type="spellEnd"/>
      <w:r w:rsidR="0077181B" w:rsidRPr="00835C80">
        <w:rPr>
          <w:rFonts w:ascii="Times New Roman" w:hAnsi="Times New Roman" w:cs="Times New Roman"/>
          <w:color w:val="000000" w:themeColor="text1"/>
          <w:sz w:val="28"/>
          <w:szCs w:val="28"/>
        </w:rPr>
        <w:t xml:space="preserve"> </w:t>
      </w:r>
      <w:proofErr w:type="spellStart"/>
      <w:r w:rsidR="0077181B" w:rsidRPr="00835C80">
        <w:rPr>
          <w:rFonts w:ascii="Times New Roman" w:hAnsi="Times New Roman" w:cs="Times New Roman"/>
          <w:i/>
          <w:color w:val="000000" w:themeColor="text1"/>
          <w:sz w:val="28"/>
          <w:szCs w:val="28"/>
          <w:lang w:val="en-US"/>
        </w:rPr>
        <w:t>t</w:t>
      </w:r>
      <w:r w:rsidR="0077181B" w:rsidRPr="00835C80">
        <w:rPr>
          <w:rFonts w:ascii="Times New Roman" w:hAnsi="Times New Roman" w:cs="Times New Roman"/>
          <w:i/>
          <w:color w:val="000000" w:themeColor="text1"/>
          <w:sz w:val="28"/>
          <w:szCs w:val="28"/>
          <w:vertAlign w:val="subscript"/>
          <w:lang w:val="en-US"/>
        </w:rPr>
        <w:t>w</w:t>
      </w:r>
      <w:proofErr w:type="spellEnd"/>
      <w:r w:rsidR="0077181B" w:rsidRPr="00835C80">
        <w:rPr>
          <w:rFonts w:ascii="Times New Roman" w:hAnsi="Times New Roman" w:cs="Times New Roman"/>
          <w:color w:val="000000" w:themeColor="text1"/>
          <w:sz w:val="28"/>
          <w:szCs w:val="28"/>
        </w:rPr>
        <w:t xml:space="preserve"> можно разделить на два временных </w:t>
      </w:r>
      <w:r w:rsidR="00961899" w:rsidRPr="00835C80">
        <w:rPr>
          <w:rFonts w:ascii="Times New Roman" w:hAnsi="Times New Roman" w:cs="Times New Roman"/>
          <w:color w:val="000000" w:themeColor="text1"/>
          <w:sz w:val="28"/>
          <w:szCs w:val="28"/>
        </w:rPr>
        <w:t>периода</w:t>
      </w:r>
      <w:r w:rsidR="0077181B" w:rsidRPr="00835C80">
        <w:rPr>
          <w:rFonts w:ascii="Times New Roman" w:hAnsi="Times New Roman" w:cs="Times New Roman"/>
          <w:color w:val="000000" w:themeColor="text1"/>
          <w:sz w:val="28"/>
          <w:szCs w:val="28"/>
        </w:rPr>
        <w:t xml:space="preserve">: 1) происходит максимально быстрое изменение температуры </w:t>
      </w:r>
      <w:proofErr w:type="spellStart"/>
      <w:r w:rsidR="0077181B" w:rsidRPr="00835C80">
        <w:rPr>
          <w:rFonts w:ascii="Times New Roman" w:hAnsi="Times New Roman" w:cs="Times New Roman"/>
          <w:color w:val="000000" w:themeColor="text1"/>
          <w:sz w:val="28"/>
          <w:szCs w:val="28"/>
        </w:rPr>
        <w:t>теплоаккумулятора</w:t>
      </w:r>
      <w:proofErr w:type="spellEnd"/>
      <w:r w:rsidR="0077181B" w:rsidRPr="00835C80">
        <w:rPr>
          <w:rFonts w:ascii="Times New Roman" w:hAnsi="Times New Roman" w:cs="Times New Roman"/>
          <w:color w:val="000000" w:themeColor="text1"/>
          <w:sz w:val="28"/>
          <w:szCs w:val="28"/>
        </w:rPr>
        <w:t xml:space="preserve">; 2) температура </w:t>
      </w:r>
      <w:proofErr w:type="spellStart"/>
      <w:r w:rsidR="0077181B" w:rsidRPr="00835C80">
        <w:rPr>
          <w:rFonts w:ascii="Times New Roman" w:hAnsi="Times New Roman" w:cs="Times New Roman"/>
          <w:color w:val="000000" w:themeColor="text1"/>
          <w:sz w:val="28"/>
          <w:szCs w:val="28"/>
        </w:rPr>
        <w:t>теплоаккумулятора</w:t>
      </w:r>
      <w:proofErr w:type="spellEnd"/>
      <w:r w:rsidR="0077181B" w:rsidRPr="00835C80">
        <w:rPr>
          <w:rFonts w:ascii="Times New Roman" w:hAnsi="Times New Roman" w:cs="Times New Roman"/>
          <w:color w:val="000000" w:themeColor="text1"/>
          <w:sz w:val="28"/>
          <w:szCs w:val="28"/>
        </w:rPr>
        <w:t xml:space="preserve"> с течением времени стремится к некоторому постоянному значению. М</w:t>
      </w:r>
      <w:r w:rsidR="00DB28A5" w:rsidRPr="00835C80">
        <w:rPr>
          <w:rFonts w:ascii="Times New Roman" w:hAnsi="Times New Roman" w:cs="Times New Roman"/>
          <w:color w:val="000000" w:themeColor="text1"/>
          <w:sz w:val="28"/>
          <w:szCs w:val="28"/>
        </w:rPr>
        <w:t>аксимальная скорост</w:t>
      </w:r>
      <w:r w:rsidR="0077181B" w:rsidRPr="00835C80">
        <w:rPr>
          <w:rFonts w:ascii="Times New Roman" w:hAnsi="Times New Roman" w:cs="Times New Roman"/>
          <w:color w:val="000000" w:themeColor="text1"/>
          <w:sz w:val="28"/>
          <w:szCs w:val="28"/>
        </w:rPr>
        <w:t>ь</w:t>
      </w:r>
      <w:r w:rsidR="00DB28A5" w:rsidRPr="00835C80">
        <w:rPr>
          <w:rFonts w:ascii="Times New Roman" w:hAnsi="Times New Roman" w:cs="Times New Roman"/>
          <w:color w:val="000000" w:themeColor="text1"/>
          <w:sz w:val="28"/>
          <w:szCs w:val="28"/>
        </w:rPr>
        <w:t xml:space="preserve"> изменения нагрева </w:t>
      </w:r>
      <w:proofErr w:type="spellStart"/>
      <w:r w:rsidR="00DB28A5" w:rsidRPr="00835C80">
        <w:rPr>
          <w:rFonts w:ascii="Times New Roman" w:hAnsi="Times New Roman" w:cs="Times New Roman"/>
          <w:color w:val="000000" w:themeColor="text1"/>
          <w:sz w:val="28"/>
          <w:szCs w:val="28"/>
        </w:rPr>
        <w:t>теплоаккумулятора</w:t>
      </w:r>
      <w:proofErr w:type="spellEnd"/>
      <w:r w:rsidR="0077181B" w:rsidRPr="00835C80">
        <w:rPr>
          <w:rFonts w:ascii="Times New Roman" w:hAnsi="Times New Roman" w:cs="Times New Roman"/>
          <w:color w:val="000000" w:themeColor="text1"/>
          <w:sz w:val="28"/>
          <w:szCs w:val="28"/>
        </w:rPr>
        <w:t xml:space="preserve"> </w:t>
      </w:r>
      <w:proofErr w:type="spellStart"/>
      <w:r w:rsidR="0077181B" w:rsidRPr="00835C80">
        <w:rPr>
          <w:rFonts w:ascii="Times New Roman" w:hAnsi="Times New Roman" w:cs="Times New Roman"/>
          <w:i/>
          <w:color w:val="000000" w:themeColor="text1"/>
          <w:sz w:val="28"/>
          <w:szCs w:val="28"/>
          <w:lang w:val="en-US"/>
        </w:rPr>
        <w:t>t</w:t>
      </w:r>
      <w:r w:rsidR="0077181B" w:rsidRPr="00835C80">
        <w:rPr>
          <w:rFonts w:ascii="Times New Roman" w:hAnsi="Times New Roman" w:cs="Times New Roman"/>
          <w:i/>
          <w:color w:val="000000" w:themeColor="text1"/>
          <w:sz w:val="28"/>
          <w:szCs w:val="28"/>
          <w:vertAlign w:val="subscript"/>
          <w:lang w:val="en-US"/>
        </w:rPr>
        <w:t>w</w:t>
      </w:r>
      <w:proofErr w:type="spellEnd"/>
      <w:r w:rsidR="0077181B" w:rsidRPr="00835C80">
        <w:rPr>
          <w:rFonts w:ascii="Times New Roman" w:hAnsi="Times New Roman" w:cs="Times New Roman"/>
          <w:color w:val="000000" w:themeColor="text1"/>
          <w:sz w:val="28"/>
          <w:szCs w:val="28"/>
        </w:rPr>
        <w:t xml:space="preserve"> (рис. 2)</w:t>
      </w:r>
      <w:r w:rsidR="00DB28A5" w:rsidRPr="00835C80">
        <w:rPr>
          <w:rFonts w:ascii="Times New Roman" w:hAnsi="Times New Roman" w:cs="Times New Roman"/>
          <w:color w:val="000000" w:themeColor="text1"/>
          <w:sz w:val="28"/>
          <w:szCs w:val="28"/>
        </w:rPr>
        <w:t xml:space="preserve"> происходит в промежуток времени </w:t>
      </w:r>
      <w:r w:rsidR="0077181B" w:rsidRPr="00835C80">
        <w:rPr>
          <w:rFonts w:ascii="Times New Roman" w:hAnsi="Times New Roman" w:cs="Times New Roman"/>
          <w:color w:val="000000" w:themeColor="text1"/>
          <w:sz w:val="28"/>
          <w:szCs w:val="28"/>
        </w:rPr>
        <w:t>от 0 до 177, от 0 до 150 и от 0 до 147 ч при количестве теплоизоляционных экранов 3, 8 и 12 шт. соответственно (</w:t>
      </w:r>
      <w:r w:rsidR="0077181B" w:rsidRPr="00835C80">
        <w:rPr>
          <w:rFonts w:ascii="Times New Roman" w:hAnsi="Times New Roman" w:cs="Times New Roman"/>
          <w:i/>
          <w:color w:val="000000" w:themeColor="text1"/>
          <w:sz w:val="28"/>
          <w:szCs w:val="28"/>
          <w:lang w:val="en-US"/>
        </w:rPr>
        <w:t>G</w:t>
      </w:r>
      <w:r w:rsidR="0077181B" w:rsidRPr="00835C80">
        <w:rPr>
          <w:rFonts w:ascii="Times New Roman" w:hAnsi="Times New Roman" w:cs="Times New Roman"/>
          <w:color w:val="000000" w:themeColor="text1"/>
          <w:sz w:val="28"/>
          <w:szCs w:val="28"/>
        </w:rPr>
        <w:t xml:space="preserve"> = 0,2 кг/с). При увеличении производительности МГД-насоса до 0,3 кг/с максимальная скорость </w:t>
      </w:r>
      <w:r w:rsidR="00B244AD" w:rsidRPr="00835C80">
        <w:rPr>
          <w:rFonts w:ascii="Times New Roman" w:hAnsi="Times New Roman" w:cs="Times New Roman"/>
          <w:color w:val="000000" w:themeColor="text1"/>
          <w:sz w:val="28"/>
          <w:szCs w:val="28"/>
        </w:rPr>
        <w:t xml:space="preserve">нагрева </w:t>
      </w:r>
      <w:proofErr w:type="spellStart"/>
      <w:r w:rsidR="00B244AD" w:rsidRPr="00835C80">
        <w:rPr>
          <w:rFonts w:ascii="Times New Roman" w:hAnsi="Times New Roman" w:cs="Times New Roman"/>
          <w:color w:val="000000" w:themeColor="text1"/>
          <w:sz w:val="28"/>
          <w:szCs w:val="28"/>
        </w:rPr>
        <w:t>теплоаккумулятора</w:t>
      </w:r>
      <w:proofErr w:type="spellEnd"/>
      <w:r w:rsidR="00B244AD" w:rsidRPr="00835C80">
        <w:rPr>
          <w:rFonts w:ascii="Times New Roman" w:hAnsi="Times New Roman" w:cs="Times New Roman"/>
          <w:color w:val="000000" w:themeColor="text1"/>
          <w:sz w:val="28"/>
          <w:szCs w:val="28"/>
        </w:rPr>
        <w:t xml:space="preserve"> </w:t>
      </w:r>
      <w:proofErr w:type="spellStart"/>
      <w:r w:rsidR="00B244AD" w:rsidRPr="00835C80">
        <w:rPr>
          <w:rFonts w:ascii="Times New Roman" w:hAnsi="Times New Roman" w:cs="Times New Roman"/>
          <w:i/>
          <w:color w:val="000000" w:themeColor="text1"/>
          <w:sz w:val="28"/>
          <w:szCs w:val="28"/>
          <w:lang w:val="en-US"/>
        </w:rPr>
        <w:t>t</w:t>
      </w:r>
      <w:r w:rsidR="00B244AD" w:rsidRPr="00835C80">
        <w:rPr>
          <w:rFonts w:ascii="Times New Roman" w:hAnsi="Times New Roman" w:cs="Times New Roman"/>
          <w:i/>
          <w:color w:val="000000" w:themeColor="text1"/>
          <w:sz w:val="28"/>
          <w:szCs w:val="28"/>
          <w:vertAlign w:val="subscript"/>
          <w:lang w:val="en-US"/>
        </w:rPr>
        <w:t>w</w:t>
      </w:r>
      <w:proofErr w:type="spellEnd"/>
      <w:r w:rsidR="00B244AD" w:rsidRPr="00835C80">
        <w:rPr>
          <w:rFonts w:ascii="Times New Roman" w:hAnsi="Times New Roman" w:cs="Times New Roman"/>
          <w:color w:val="000000" w:themeColor="text1"/>
          <w:sz w:val="28"/>
          <w:szCs w:val="28"/>
        </w:rPr>
        <w:t xml:space="preserve"> (рис. 3) наблюдается в промежуток </w:t>
      </w:r>
      <w:r w:rsidR="00B244AD" w:rsidRPr="00835C80">
        <w:rPr>
          <w:rFonts w:ascii="Times New Roman" w:hAnsi="Times New Roman" w:cs="Times New Roman"/>
          <w:color w:val="000000" w:themeColor="text1"/>
          <w:sz w:val="28"/>
          <w:szCs w:val="28"/>
        </w:rPr>
        <w:lastRenderedPageBreak/>
        <w:t>времени от 0 до 1</w:t>
      </w:r>
      <w:r w:rsidR="00EB6527" w:rsidRPr="00835C80">
        <w:rPr>
          <w:rFonts w:ascii="Times New Roman" w:hAnsi="Times New Roman" w:cs="Times New Roman"/>
          <w:color w:val="000000" w:themeColor="text1"/>
          <w:sz w:val="28"/>
          <w:szCs w:val="28"/>
        </w:rPr>
        <w:t>66</w:t>
      </w:r>
      <w:r w:rsidR="00B244AD" w:rsidRPr="00835C80">
        <w:rPr>
          <w:rFonts w:ascii="Times New Roman" w:hAnsi="Times New Roman" w:cs="Times New Roman"/>
          <w:color w:val="000000" w:themeColor="text1"/>
          <w:sz w:val="28"/>
          <w:szCs w:val="28"/>
        </w:rPr>
        <w:t>, от 0 до 1</w:t>
      </w:r>
      <w:r w:rsidR="00EB6527" w:rsidRPr="00835C80">
        <w:rPr>
          <w:rFonts w:ascii="Times New Roman" w:hAnsi="Times New Roman" w:cs="Times New Roman"/>
          <w:color w:val="000000" w:themeColor="text1"/>
          <w:sz w:val="28"/>
          <w:szCs w:val="28"/>
        </w:rPr>
        <w:t>41</w:t>
      </w:r>
      <w:r w:rsidR="00B244AD" w:rsidRPr="00835C80">
        <w:rPr>
          <w:rFonts w:ascii="Times New Roman" w:hAnsi="Times New Roman" w:cs="Times New Roman"/>
          <w:color w:val="000000" w:themeColor="text1"/>
          <w:sz w:val="28"/>
          <w:szCs w:val="28"/>
        </w:rPr>
        <w:t xml:space="preserve"> и от 0 до 147 ч при количестве теплоизоляционных экранов 3, 8 и 12 шт. соответственно (</w:t>
      </w:r>
      <w:r w:rsidR="00B244AD" w:rsidRPr="00835C80">
        <w:rPr>
          <w:rFonts w:ascii="Times New Roman" w:hAnsi="Times New Roman" w:cs="Times New Roman"/>
          <w:i/>
          <w:color w:val="000000" w:themeColor="text1"/>
          <w:sz w:val="28"/>
          <w:szCs w:val="28"/>
          <w:lang w:val="en-US"/>
        </w:rPr>
        <w:t>G</w:t>
      </w:r>
      <w:r w:rsidR="00B244AD" w:rsidRPr="00835C80">
        <w:rPr>
          <w:rFonts w:ascii="Times New Roman" w:hAnsi="Times New Roman" w:cs="Times New Roman"/>
          <w:color w:val="000000" w:themeColor="text1"/>
          <w:sz w:val="28"/>
          <w:szCs w:val="28"/>
        </w:rPr>
        <w:t xml:space="preserve"> = 0,2 кг/с). </w:t>
      </w:r>
    </w:p>
    <w:p w14:paraId="12977382" w14:textId="58437A09" w:rsidR="00662FE6" w:rsidRPr="00835C80" w:rsidRDefault="007424E1" w:rsidP="00D35942">
      <w:pPr>
        <w:spacing w:after="0" w:line="360" w:lineRule="auto"/>
        <w:jc w:val="center"/>
        <w:rPr>
          <w:rFonts w:ascii="Times New Roman" w:hAnsi="Times New Roman" w:cs="Times New Roman"/>
          <w:b/>
          <w:color w:val="000000" w:themeColor="text1"/>
          <w:sz w:val="28"/>
          <w:szCs w:val="28"/>
        </w:rPr>
      </w:pPr>
      <w:r w:rsidRPr="00835C80">
        <w:rPr>
          <w:noProof/>
          <w:color w:val="000000" w:themeColor="text1"/>
        </w:rPr>
        <w:drawing>
          <wp:inline distT="0" distB="0" distL="0" distR="0" wp14:anchorId="47FF8F42" wp14:editId="0B857182">
            <wp:extent cx="1872000" cy="187200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72000" cy="1872000"/>
                    </a:xfrm>
                    <a:prstGeom prst="rect">
                      <a:avLst/>
                    </a:prstGeom>
                    <a:noFill/>
                    <a:ln>
                      <a:noFill/>
                    </a:ln>
                  </pic:spPr>
                </pic:pic>
              </a:graphicData>
            </a:graphic>
          </wp:inline>
        </w:drawing>
      </w:r>
    </w:p>
    <w:p w14:paraId="0FDC2A22" w14:textId="28531061" w:rsidR="00203FD9" w:rsidRPr="00835C80" w:rsidRDefault="00203FD9" w:rsidP="00D35942">
      <w:pPr>
        <w:spacing w:after="0" w:line="360" w:lineRule="auto"/>
        <w:jc w:val="center"/>
        <w:rPr>
          <w:rFonts w:ascii="Times New Roman" w:hAnsi="Times New Roman" w:cs="Times New Roman"/>
          <w:bCs/>
          <w:color w:val="000000" w:themeColor="text1"/>
          <w:sz w:val="24"/>
          <w:szCs w:val="24"/>
        </w:rPr>
      </w:pPr>
      <w:r w:rsidRPr="00835C80">
        <w:rPr>
          <w:rFonts w:ascii="Times New Roman" w:hAnsi="Times New Roman" w:cs="Times New Roman"/>
          <w:bCs/>
          <w:color w:val="000000" w:themeColor="text1"/>
          <w:sz w:val="24"/>
          <w:szCs w:val="24"/>
        </w:rPr>
        <w:t xml:space="preserve">Рисунок 2 – </w:t>
      </w:r>
      <w:r w:rsidR="007424E1" w:rsidRPr="00835C80">
        <w:rPr>
          <w:rFonts w:ascii="Times New Roman" w:hAnsi="Times New Roman" w:cs="Times New Roman"/>
          <w:bCs/>
          <w:color w:val="000000" w:themeColor="text1"/>
          <w:sz w:val="24"/>
          <w:szCs w:val="24"/>
        </w:rPr>
        <w:t xml:space="preserve">Изменение температуры поверхности </w:t>
      </w:r>
      <w:proofErr w:type="spellStart"/>
      <w:r w:rsidR="007424E1" w:rsidRPr="00835C80">
        <w:rPr>
          <w:rFonts w:ascii="Times New Roman" w:hAnsi="Times New Roman" w:cs="Times New Roman"/>
          <w:bCs/>
          <w:color w:val="000000" w:themeColor="text1"/>
          <w:sz w:val="24"/>
          <w:szCs w:val="24"/>
        </w:rPr>
        <w:t>теплоаккумулятора</w:t>
      </w:r>
      <w:proofErr w:type="spellEnd"/>
      <w:r w:rsidR="007424E1" w:rsidRPr="00835C80">
        <w:rPr>
          <w:rFonts w:ascii="Times New Roman" w:hAnsi="Times New Roman" w:cs="Times New Roman"/>
          <w:bCs/>
          <w:color w:val="000000" w:themeColor="text1"/>
          <w:sz w:val="24"/>
          <w:szCs w:val="24"/>
        </w:rPr>
        <w:t xml:space="preserve"> от времени нагрева</w:t>
      </w:r>
      <w:r w:rsidR="00026847" w:rsidRPr="00835C80">
        <w:rPr>
          <w:rFonts w:ascii="Times New Roman" w:hAnsi="Times New Roman" w:cs="Times New Roman"/>
          <w:bCs/>
          <w:color w:val="000000" w:themeColor="text1"/>
          <w:sz w:val="24"/>
          <w:szCs w:val="24"/>
        </w:rPr>
        <w:t xml:space="preserve"> накопителя энергии (Количество экранов в теплоизоляции, шт.: </w:t>
      </w:r>
      <w:r w:rsidR="00026847" w:rsidRPr="00835C80">
        <w:rPr>
          <w:rFonts w:ascii="Times New Roman" w:hAnsi="Times New Roman" w:cs="Times New Roman"/>
          <w:bCs/>
          <w:i/>
          <w:iCs/>
          <w:color w:val="000000" w:themeColor="text1"/>
          <w:sz w:val="24"/>
          <w:szCs w:val="24"/>
        </w:rPr>
        <w:t>1</w:t>
      </w:r>
      <w:r w:rsidR="00026847" w:rsidRPr="00835C80">
        <w:rPr>
          <w:rFonts w:ascii="Times New Roman" w:hAnsi="Times New Roman" w:cs="Times New Roman"/>
          <w:bCs/>
          <w:color w:val="000000" w:themeColor="text1"/>
          <w:sz w:val="24"/>
          <w:szCs w:val="24"/>
        </w:rPr>
        <w:t xml:space="preserve"> – 3; </w:t>
      </w:r>
      <w:r w:rsidR="00026847" w:rsidRPr="00835C80">
        <w:rPr>
          <w:rFonts w:ascii="Times New Roman" w:hAnsi="Times New Roman" w:cs="Times New Roman"/>
          <w:bCs/>
          <w:i/>
          <w:iCs/>
          <w:color w:val="000000" w:themeColor="text1"/>
          <w:sz w:val="24"/>
          <w:szCs w:val="24"/>
        </w:rPr>
        <w:t>2</w:t>
      </w:r>
      <w:r w:rsidR="00026847" w:rsidRPr="00835C80">
        <w:rPr>
          <w:rFonts w:ascii="Times New Roman" w:hAnsi="Times New Roman" w:cs="Times New Roman"/>
          <w:bCs/>
          <w:color w:val="000000" w:themeColor="text1"/>
          <w:sz w:val="24"/>
          <w:szCs w:val="24"/>
        </w:rPr>
        <w:t xml:space="preserve"> – 8; </w:t>
      </w:r>
      <w:r w:rsidR="00026847" w:rsidRPr="00835C80">
        <w:rPr>
          <w:rFonts w:ascii="Times New Roman" w:hAnsi="Times New Roman" w:cs="Times New Roman"/>
          <w:bCs/>
          <w:i/>
          <w:iCs/>
          <w:color w:val="000000" w:themeColor="text1"/>
          <w:sz w:val="24"/>
          <w:szCs w:val="24"/>
        </w:rPr>
        <w:t>3</w:t>
      </w:r>
      <w:r w:rsidR="00026847" w:rsidRPr="00835C80">
        <w:rPr>
          <w:rFonts w:ascii="Times New Roman" w:hAnsi="Times New Roman" w:cs="Times New Roman"/>
          <w:bCs/>
          <w:color w:val="000000" w:themeColor="text1"/>
          <w:sz w:val="24"/>
          <w:szCs w:val="24"/>
        </w:rPr>
        <w:t> – 12). Производительность МГД-насоса – 0,2 кг/с</w:t>
      </w:r>
    </w:p>
    <w:p w14:paraId="72268FF1" w14:textId="4C6CF27B" w:rsidR="00662FE6" w:rsidRPr="00835C80" w:rsidRDefault="00662FE6" w:rsidP="00D35942">
      <w:pPr>
        <w:spacing w:after="0" w:line="360" w:lineRule="auto"/>
        <w:ind w:firstLine="709"/>
        <w:jc w:val="center"/>
        <w:rPr>
          <w:rFonts w:ascii="Times New Roman" w:hAnsi="Times New Roman" w:cs="Times New Roman"/>
          <w:b/>
          <w:color w:val="000000" w:themeColor="text1"/>
          <w:sz w:val="28"/>
          <w:szCs w:val="28"/>
        </w:rPr>
      </w:pPr>
    </w:p>
    <w:p w14:paraId="6D61AEE2" w14:textId="0C4F37C7" w:rsidR="00594CD4" w:rsidRPr="00835C80" w:rsidRDefault="0094766B" w:rsidP="00D35942">
      <w:pPr>
        <w:spacing w:after="0" w:line="360" w:lineRule="auto"/>
        <w:ind w:firstLine="709"/>
        <w:jc w:val="both"/>
        <w:rPr>
          <w:rFonts w:ascii="Times New Roman" w:hAnsi="Times New Roman" w:cs="Times New Roman"/>
          <w:color w:val="000000" w:themeColor="text1"/>
          <w:sz w:val="28"/>
          <w:szCs w:val="28"/>
        </w:rPr>
      </w:pPr>
      <w:r w:rsidRPr="00835C80">
        <w:rPr>
          <w:rFonts w:ascii="Times New Roman" w:hAnsi="Times New Roman" w:cs="Times New Roman"/>
          <w:color w:val="000000" w:themeColor="text1"/>
          <w:sz w:val="28"/>
          <w:szCs w:val="28"/>
        </w:rPr>
        <w:t xml:space="preserve">Анализ графиков, представленных на рисунках 2 и 3, показывает, что при увеличении числа теплоизоляционных экранов время достижения максимальной температуры сокращается. Это обусловлено улучшенными теплоизоляционными свойствами системы, которые позволяют минимизировать потери тепла и повысить эффективность его накопления. </w:t>
      </w:r>
    </w:p>
    <w:p w14:paraId="400A13CB" w14:textId="5C5C4813" w:rsidR="00594CD4" w:rsidRPr="00835C80" w:rsidRDefault="0094766B" w:rsidP="00D35942">
      <w:pPr>
        <w:spacing w:after="0" w:line="360" w:lineRule="auto"/>
        <w:ind w:firstLine="709"/>
        <w:jc w:val="both"/>
        <w:rPr>
          <w:rFonts w:ascii="Times New Roman" w:hAnsi="Times New Roman" w:cs="Times New Roman"/>
          <w:color w:val="000000" w:themeColor="text1"/>
          <w:sz w:val="28"/>
          <w:szCs w:val="28"/>
        </w:rPr>
      </w:pPr>
      <w:r w:rsidRPr="00835C80">
        <w:rPr>
          <w:rFonts w:ascii="Times New Roman" w:hAnsi="Times New Roman" w:cs="Times New Roman"/>
          <w:color w:val="000000" w:themeColor="text1"/>
          <w:sz w:val="28"/>
          <w:szCs w:val="28"/>
        </w:rPr>
        <w:t>Применение большего числа экранов (12 шт.) позволяет быстрее достичь равновесного состояния, что подтверждает важность многослойной теплоизоляции для повышения эффективности работы теплового накопителя. Эти результаты показывают значительное влияние параметров изоляции и мощности насоса на процесс аккумулирования и дальнейшего использования тепла.</w:t>
      </w:r>
    </w:p>
    <w:p w14:paraId="5B45F15E" w14:textId="0F9BACD4" w:rsidR="0094766B" w:rsidRPr="00835C80" w:rsidRDefault="0094766B" w:rsidP="00D35942">
      <w:pPr>
        <w:spacing w:after="0" w:line="360" w:lineRule="auto"/>
        <w:ind w:firstLine="709"/>
        <w:jc w:val="both"/>
        <w:rPr>
          <w:rFonts w:ascii="Times New Roman" w:hAnsi="Times New Roman" w:cs="Times New Roman"/>
          <w:color w:val="000000" w:themeColor="text1"/>
          <w:sz w:val="28"/>
          <w:szCs w:val="28"/>
        </w:rPr>
      </w:pPr>
      <w:r w:rsidRPr="00835C80">
        <w:rPr>
          <w:rFonts w:ascii="Times New Roman" w:hAnsi="Times New Roman" w:cs="Times New Roman"/>
          <w:color w:val="000000" w:themeColor="text1"/>
          <w:sz w:val="28"/>
          <w:szCs w:val="28"/>
        </w:rPr>
        <w:t xml:space="preserve">Равновесное состояние, которое достигается во втором периоде нагрева </w:t>
      </w:r>
      <w:proofErr w:type="spellStart"/>
      <w:r w:rsidRPr="00835C80">
        <w:rPr>
          <w:rFonts w:ascii="Times New Roman" w:hAnsi="Times New Roman" w:cs="Times New Roman"/>
          <w:color w:val="000000" w:themeColor="text1"/>
          <w:sz w:val="28"/>
          <w:szCs w:val="28"/>
        </w:rPr>
        <w:t>теплоаккумулятора</w:t>
      </w:r>
      <w:proofErr w:type="spellEnd"/>
      <w:r w:rsidRPr="00835C80">
        <w:rPr>
          <w:rFonts w:ascii="Times New Roman" w:hAnsi="Times New Roman" w:cs="Times New Roman"/>
          <w:color w:val="000000" w:themeColor="text1"/>
          <w:sz w:val="28"/>
          <w:szCs w:val="28"/>
        </w:rPr>
        <w:t xml:space="preserve">, является важным показателем стабильности работы системы. В этот момент температура </w:t>
      </w:r>
      <w:proofErr w:type="spellStart"/>
      <w:r w:rsidRPr="00835C80">
        <w:rPr>
          <w:rFonts w:ascii="Times New Roman" w:hAnsi="Times New Roman" w:cs="Times New Roman"/>
          <w:color w:val="000000" w:themeColor="text1"/>
          <w:sz w:val="28"/>
          <w:szCs w:val="28"/>
        </w:rPr>
        <w:t>теплоаккумулятора</w:t>
      </w:r>
      <w:proofErr w:type="spellEnd"/>
      <w:r w:rsidRPr="00835C80">
        <w:rPr>
          <w:rFonts w:ascii="Times New Roman" w:hAnsi="Times New Roman" w:cs="Times New Roman"/>
          <w:color w:val="000000" w:themeColor="text1"/>
          <w:sz w:val="28"/>
          <w:szCs w:val="28"/>
        </w:rPr>
        <w:t xml:space="preserve"> перестает значительно изменяться, что свидетельствует о том, что система достигает определенной термодинамической стабильности. Это состояние указывает на баланс между количеством тепловой энергии, передаваемой в </w:t>
      </w:r>
      <w:r w:rsidRPr="00835C80">
        <w:rPr>
          <w:rFonts w:ascii="Times New Roman" w:hAnsi="Times New Roman" w:cs="Times New Roman"/>
          <w:color w:val="000000" w:themeColor="text1"/>
          <w:sz w:val="28"/>
          <w:szCs w:val="28"/>
        </w:rPr>
        <w:lastRenderedPageBreak/>
        <w:t>накопитель, и её потерями через теплоизоляцию в окружающую среду. На практике это равновесное состояние важно для понимания того, сколько тепловой энергии может быть аккумулировано в системе до достижения предела её эффективности.</w:t>
      </w:r>
    </w:p>
    <w:p w14:paraId="1E4DD8F1" w14:textId="191D92AC" w:rsidR="007424E1" w:rsidRPr="00835C80" w:rsidRDefault="007424E1" w:rsidP="00D35942">
      <w:pPr>
        <w:spacing w:after="0" w:line="360" w:lineRule="auto"/>
        <w:jc w:val="center"/>
        <w:rPr>
          <w:rFonts w:ascii="Times New Roman" w:hAnsi="Times New Roman" w:cs="Times New Roman"/>
          <w:color w:val="000000" w:themeColor="text1"/>
          <w:sz w:val="28"/>
          <w:szCs w:val="28"/>
        </w:rPr>
      </w:pPr>
      <w:r w:rsidRPr="00835C80">
        <w:rPr>
          <w:noProof/>
          <w:color w:val="000000" w:themeColor="text1"/>
        </w:rPr>
        <w:drawing>
          <wp:inline distT="0" distB="0" distL="0" distR="0" wp14:anchorId="644E56B0" wp14:editId="1CE4C4AE">
            <wp:extent cx="1872000" cy="187200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72000" cy="1872000"/>
                    </a:xfrm>
                    <a:prstGeom prst="rect">
                      <a:avLst/>
                    </a:prstGeom>
                    <a:noFill/>
                    <a:ln>
                      <a:noFill/>
                    </a:ln>
                  </pic:spPr>
                </pic:pic>
              </a:graphicData>
            </a:graphic>
          </wp:inline>
        </w:drawing>
      </w:r>
    </w:p>
    <w:p w14:paraId="2A55CE2A" w14:textId="49156424" w:rsidR="00026847" w:rsidRPr="00835C80" w:rsidRDefault="00026847" w:rsidP="00D35942">
      <w:pPr>
        <w:spacing w:after="0" w:line="360" w:lineRule="auto"/>
        <w:jc w:val="center"/>
        <w:rPr>
          <w:rFonts w:ascii="Times New Roman" w:hAnsi="Times New Roman" w:cs="Times New Roman"/>
          <w:bCs/>
          <w:color w:val="000000" w:themeColor="text1"/>
          <w:sz w:val="24"/>
          <w:szCs w:val="24"/>
        </w:rPr>
      </w:pPr>
      <w:r w:rsidRPr="00835C80">
        <w:rPr>
          <w:rFonts w:ascii="Times New Roman" w:hAnsi="Times New Roman" w:cs="Times New Roman"/>
          <w:bCs/>
          <w:color w:val="000000" w:themeColor="text1"/>
          <w:sz w:val="24"/>
          <w:szCs w:val="24"/>
        </w:rPr>
        <w:t xml:space="preserve">Рисунок 3 – Изменение температуры поверхности </w:t>
      </w:r>
      <w:proofErr w:type="spellStart"/>
      <w:r w:rsidRPr="00835C80">
        <w:rPr>
          <w:rFonts w:ascii="Times New Roman" w:hAnsi="Times New Roman" w:cs="Times New Roman"/>
          <w:bCs/>
          <w:color w:val="000000" w:themeColor="text1"/>
          <w:sz w:val="24"/>
          <w:szCs w:val="24"/>
        </w:rPr>
        <w:t>теплоаккумулятора</w:t>
      </w:r>
      <w:proofErr w:type="spellEnd"/>
      <w:r w:rsidRPr="00835C80">
        <w:rPr>
          <w:rFonts w:ascii="Times New Roman" w:hAnsi="Times New Roman" w:cs="Times New Roman"/>
          <w:bCs/>
          <w:color w:val="000000" w:themeColor="text1"/>
          <w:sz w:val="24"/>
          <w:szCs w:val="24"/>
        </w:rPr>
        <w:t xml:space="preserve"> от времени нагрева накопителя энергии (Количество экранов в теплоизоляции, шт.: </w:t>
      </w:r>
      <w:r w:rsidRPr="00835C80">
        <w:rPr>
          <w:rFonts w:ascii="Times New Roman" w:hAnsi="Times New Roman" w:cs="Times New Roman"/>
          <w:bCs/>
          <w:i/>
          <w:iCs/>
          <w:color w:val="000000" w:themeColor="text1"/>
          <w:sz w:val="24"/>
          <w:szCs w:val="24"/>
        </w:rPr>
        <w:t>1</w:t>
      </w:r>
      <w:r w:rsidRPr="00835C80">
        <w:rPr>
          <w:rFonts w:ascii="Times New Roman" w:hAnsi="Times New Roman" w:cs="Times New Roman"/>
          <w:bCs/>
          <w:color w:val="000000" w:themeColor="text1"/>
          <w:sz w:val="24"/>
          <w:szCs w:val="24"/>
        </w:rPr>
        <w:t xml:space="preserve"> – 3; </w:t>
      </w:r>
      <w:r w:rsidRPr="00835C80">
        <w:rPr>
          <w:rFonts w:ascii="Times New Roman" w:hAnsi="Times New Roman" w:cs="Times New Roman"/>
          <w:bCs/>
          <w:i/>
          <w:iCs/>
          <w:color w:val="000000" w:themeColor="text1"/>
          <w:sz w:val="24"/>
          <w:szCs w:val="24"/>
        </w:rPr>
        <w:t>2</w:t>
      </w:r>
      <w:r w:rsidRPr="00835C80">
        <w:rPr>
          <w:rFonts w:ascii="Times New Roman" w:hAnsi="Times New Roman" w:cs="Times New Roman"/>
          <w:bCs/>
          <w:color w:val="000000" w:themeColor="text1"/>
          <w:sz w:val="24"/>
          <w:szCs w:val="24"/>
        </w:rPr>
        <w:t xml:space="preserve"> – 8; </w:t>
      </w:r>
      <w:r w:rsidRPr="00835C80">
        <w:rPr>
          <w:rFonts w:ascii="Times New Roman" w:hAnsi="Times New Roman" w:cs="Times New Roman"/>
          <w:bCs/>
          <w:i/>
          <w:iCs/>
          <w:color w:val="000000" w:themeColor="text1"/>
          <w:sz w:val="24"/>
          <w:szCs w:val="24"/>
        </w:rPr>
        <w:t>3</w:t>
      </w:r>
      <w:r w:rsidRPr="00835C80">
        <w:rPr>
          <w:rFonts w:ascii="Times New Roman" w:hAnsi="Times New Roman" w:cs="Times New Roman"/>
          <w:bCs/>
          <w:color w:val="000000" w:themeColor="text1"/>
          <w:sz w:val="24"/>
          <w:szCs w:val="24"/>
        </w:rPr>
        <w:t> – 12). Производительность МГД-насоса – 0,3 кг/с</w:t>
      </w:r>
    </w:p>
    <w:p w14:paraId="27C51370" w14:textId="77777777" w:rsidR="007424E1" w:rsidRPr="00835C80" w:rsidRDefault="007424E1" w:rsidP="00D35942">
      <w:pPr>
        <w:spacing w:after="0" w:line="360" w:lineRule="auto"/>
        <w:ind w:firstLine="709"/>
        <w:jc w:val="center"/>
        <w:rPr>
          <w:rFonts w:ascii="Times New Roman" w:hAnsi="Times New Roman" w:cs="Times New Roman"/>
          <w:color w:val="000000" w:themeColor="text1"/>
          <w:sz w:val="28"/>
          <w:szCs w:val="28"/>
        </w:rPr>
      </w:pPr>
    </w:p>
    <w:p w14:paraId="4369F7C7" w14:textId="136D826F" w:rsidR="00961899" w:rsidRPr="00835C80" w:rsidRDefault="00961899" w:rsidP="00D35942">
      <w:pPr>
        <w:spacing w:after="0" w:line="360" w:lineRule="auto"/>
        <w:ind w:firstLine="709"/>
        <w:jc w:val="both"/>
        <w:rPr>
          <w:rFonts w:ascii="Times New Roman" w:hAnsi="Times New Roman" w:cs="Times New Roman"/>
          <w:color w:val="000000" w:themeColor="text1"/>
          <w:sz w:val="28"/>
          <w:szCs w:val="28"/>
        </w:rPr>
      </w:pPr>
      <w:r w:rsidRPr="00835C80">
        <w:rPr>
          <w:rFonts w:ascii="Times New Roman" w:hAnsi="Times New Roman" w:cs="Times New Roman"/>
          <w:color w:val="000000" w:themeColor="text1"/>
          <w:sz w:val="28"/>
          <w:szCs w:val="28"/>
        </w:rPr>
        <w:t xml:space="preserve">Достижение равновесного состояния может свидетельствовать о том, что </w:t>
      </w:r>
      <w:proofErr w:type="spellStart"/>
      <w:r w:rsidRPr="00835C80">
        <w:rPr>
          <w:rFonts w:ascii="Times New Roman" w:hAnsi="Times New Roman" w:cs="Times New Roman"/>
          <w:color w:val="000000" w:themeColor="text1"/>
          <w:sz w:val="28"/>
          <w:szCs w:val="28"/>
        </w:rPr>
        <w:t>теплоаккумулятор</w:t>
      </w:r>
      <w:proofErr w:type="spellEnd"/>
      <w:r w:rsidRPr="00835C80">
        <w:rPr>
          <w:rFonts w:ascii="Times New Roman" w:hAnsi="Times New Roman" w:cs="Times New Roman"/>
          <w:color w:val="000000" w:themeColor="text1"/>
          <w:sz w:val="28"/>
          <w:szCs w:val="28"/>
        </w:rPr>
        <w:t xml:space="preserve"> работает в своем оптимальном режиме, когда тепловые потери минимальны, а отдача тепла происходит равномерно и стабильно. Это особенно важно для систем, предназначенных для долгосрочного использования, таких как тепловые накопители в сельском хозяйстве. В таких условиях накопитель должен не только накапливать тепло, но и удерживать его как можно дольше, чтобы в нужный момент обеспечить равномерное и продолжительное распределение тепловой энергии для нужд сельскохозяйственного производства, например, для обогрева теплиц или поддержания температуры в животноводческих комплексах.</w:t>
      </w:r>
    </w:p>
    <w:p w14:paraId="4007597A" w14:textId="4413B740" w:rsidR="007424E1" w:rsidRPr="00835C80" w:rsidRDefault="0094766B" w:rsidP="00D35942">
      <w:pPr>
        <w:spacing w:after="0" w:line="360" w:lineRule="auto"/>
        <w:ind w:firstLine="709"/>
        <w:jc w:val="both"/>
        <w:rPr>
          <w:rFonts w:ascii="Times New Roman" w:hAnsi="Times New Roman" w:cs="Times New Roman"/>
          <w:color w:val="000000" w:themeColor="text1"/>
          <w:sz w:val="28"/>
          <w:szCs w:val="28"/>
        </w:rPr>
      </w:pPr>
      <w:r w:rsidRPr="00835C80">
        <w:rPr>
          <w:rFonts w:ascii="Times New Roman" w:hAnsi="Times New Roman" w:cs="Times New Roman"/>
          <w:color w:val="000000" w:themeColor="text1"/>
          <w:sz w:val="28"/>
          <w:szCs w:val="28"/>
        </w:rPr>
        <w:t xml:space="preserve">Проведенное численное моделирование демонстрирует, что правильный выбор материалов и оптимизация конструктивных параметров системы способны существенно улучшить тепловые характеристики </w:t>
      </w:r>
      <w:r w:rsidRPr="00835C80">
        <w:rPr>
          <w:rFonts w:ascii="Times New Roman" w:hAnsi="Times New Roman" w:cs="Times New Roman"/>
          <w:color w:val="000000" w:themeColor="text1"/>
          <w:sz w:val="28"/>
          <w:szCs w:val="28"/>
        </w:rPr>
        <w:lastRenderedPageBreak/>
        <w:t>накопителя и обеспечить его эффективную эксплуатацию в условиях агропромышленного сектора.</w:t>
      </w:r>
    </w:p>
    <w:p w14:paraId="487CC585" w14:textId="3789A16C" w:rsidR="00594CD4" w:rsidRPr="00835C80" w:rsidRDefault="006B3AB7" w:rsidP="00D35942">
      <w:pPr>
        <w:spacing w:after="0" w:line="360" w:lineRule="auto"/>
        <w:ind w:firstLine="709"/>
        <w:jc w:val="both"/>
        <w:rPr>
          <w:rFonts w:ascii="Times New Roman" w:hAnsi="Times New Roman" w:cs="Times New Roman"/>
          <w:color w:val="000000" w:themeColor="text1"/>
          <w:sz w:val="28"/>
          <w:szCs w:val="28"/>
        </w:rPr>
      </w:pPr>
      <w:r w:rsidRPr="00835C80">
        <w:rPr>
          <w:rFonts w:ascii="Times New Roman" w:hAnsi="Times New Roman" w:cs="Times New Roman"/>
          <w:b/>
          <w:color w:val="000000" w:themeColor="text1"/>
          <w:sz w:val="28"/>
          <w:szCs w:val="28"/>
        </w:rPr>
        <w:t>Выводы.</w:t>
      </w:r>
      <w:r w:rsidRPr="00835C80">
        <w:rPr>
          <w:rFonts w:ascii="Times New Roman" w:hAnsi="Times New Roman" w:cs="Times New Roman"/>
          <w:color w:val="000000" w:themeColor="text1"/>
          <w:sz w:val="28"/>
          <w:szCs w:val="28"/>
        </w:rPr>
        <w:t xml:space="preserve"> </w:t>
      </w:r>
      <w:r w:rsidR="00777403" w:rsidRPr="00835C80">
        <w:rPr>
          <w:rFonts w:ascii="Times New Roman" w:hAnsi="Times New Roman" w:cs="Times New Roman"/>
          <w:color w:val="000000" w:themeColor="text1"/>
          <w:sz w:val="28"/>
          <w:szCs w:val="28"/>
        </w:rPr>
        <w:t>1.</w:t>
      </w:r>
      <w:r w:rsidR="00961899" w:rsidRPr="00835C80">
        <w:rPr>
          <w:rFonts w:ascii="Times New Roman" w:hAnsi="Times New Roman" w:cs="Times New Roman"/>
          <w:color w:val="000000" w:themeColor="text1"/>
          <w:sz w:val="28"/>
          <w:szCs w:val="28"/>
        </w:rPr>
        <w:t xml:space="preserve"> Результаты численного моделирования показали, что увеличение количества теплоизоляционных экранов с 3 до 12 шт. сокращает время достижения максимальной температуры поверхности </w:t>
      </w:r>
      <w:proofErr w:type="spellStart"/>
      <w:r w:rsidR="00961899" w:rsidRPr="00835C80">
        <w:rPr>
          <w:rFonts w:ascii="Times New Roman" w:hAnsi="Times New Roman" w:cs="Times New Roman"/>
          <w:color w:val="000000" w:themeColor="text1"/>
          <w:sz w:val="28"/>
          <w:szCs w:val="28"/>
        </w:rPr>
        <w:t>теплоаккумулятора</w:t>
      </w:r>
      <w:proofErr w:type="spellEnd"/>
      <w:r w:rsidR="00961899" w:rsidRPr="00835C80">
        <w:rPr>
          <w:rFonts w:ascii="Times New Roman" w:hAnsi="Times New Roman" w:cs="Times New Roman"/>
          <w:color w:val="000000" w:themeColor="text1"/>
          <w:sz w:val="28"/>
          <w:szCs w:val="28"/>
        </w:rPr>
        <w:t xml:space="preserve"> на 30-35%. Это существенно снижает </w:t>
      </w:r>
      <w:proofErr w:type="spellStart"/>
      <w:r w:rsidR="00961899" w:rsidRPr="00835C80">
        <w:rPr>
          <w:rFonts w:ascii="Times New Roman" w:hAnsi="Times New Roman" w:cs="Times New Roman"/>
          <w:color w:val="000000" w:themeColor="text1"/>
          <w:sz w:val="28"/>
          <w:szCs w:val="28"/>
        </w:rPr>
        <w:t>теплопотери</w:t>
      </w:r>
      <w:proofErr w:type="spellEnd"/>
      <w:r w:rsidR="00961899" w:rsidRPr="00835C80">
        <w:rPr>
          <w:rFonts w:ascii="Times New Roman" w:hAnsi="Times New Roman" w:cs="Times New Roman"/>
          <w:color w:val="000000" w:themeColor="text1"/>
          <w:sz w:val="28"/>
          <w:szCs w:val="28"/>
        </w:rPr>
        <w:t xml:space="preserve"> и повышает эффективность работы системы. 2. При увеличении производительности насоса с 0,2 кг/с до 0,3 кг/с время достижения максимальной температуры сокращается на 7-10%, что демонстрирует необходимость выбора оптимального режима работы насоса для повышения </w:t>
      </w:r>
      <w:proofErr w:type="spellStart"/>
      <w:r w:rsidR="00961899" w:rsidRPr="00835C80">
        <w:rPr>
          <w:rFonts w:ascii="Times New Roman" w:hAnsi="Times New Roman" w:cs="Times New Roman"/>
          <w:color w:val="000000" w:themeColor="text1"/>
          <w:sz w:val="28"/>
          <w:szCs w:val="28"/>
        </w:rPr>
        <w:t>энергоэффективности</w:t>
      </w:r>
      <w:proofErr w:type="spellEnd"/>
      <w:r w:rsidR="00961899" w:rsidRPr="00835C80">
        <w:rPr>
          <w:rFonts w:ascii="Times New Roman" w:hAnsi="Times New Roman" w:cs="Times New Roman"/>
          <w:color w:val="000000" w:themeColor="text1"/>
          <w:sz w:val="28"/>
          <w:szCs w:val="28"/>
        </w:rPr>
        <w:t xml:space="preserve"> системы. 3. Достижение термодинамического равновесия свидетельствует о стабилизации работы накопителя. В этом состоянии система удерживает накопленное тепло с минимальными потерями. Это равновесие важно для долгосрочной работы накопителей в сельском хозяйстве, обеспечивая стабильное тепловое снабжение, например, для обогрева теплиц.</w:t>
      </w:r>
    </w:p>
    <w:p w14:paraId="3EF9FA94" w14:textId="170ECF7E" w:rsidR="00F655E2" w:rsidRPr="00835C80" w:rsidRDefault="00F655E2" w:rsidP="00D35942">
      <w:pPr>
        <w:spacing w:after="0" w:line="360" w:lineRule="auto"/>
        <w:ind w:firstLine="709"/>
        <w:jc w:val="center"/>
        <w:rPr>
          <w:rFonts w:ascii="Times New Roman" w:hAnsi="Times New Roman" w:cs="Times New Roman"/>
          <w:color w:val="000000" w:themeColor="text1"/>
          <w:sz w:val="28"/>
          <w:szCs w:val="28"/>
        </w:rPr>
      </w:pPr>
    </w:p>
    <w:p w14:paraId="2E3AD271" w14:textId="3B3BEC94" w:rsidR="00F655E2" w:rsidRPr="00835C80" w:rsidRDefault="00F655E2" w:rsidP="00D35942">
      <w:pPr>
        <w:spacing w:after="0" w:line="240" w:lineRule="auto"/>
        <w:ind w:firstLine="709"/>
        <w:jc w:val="center"/>
        <w:rPr>
          <w:rFonts w:ascii="Times New Roman" w:hAnsi="Times New Roman" w:cs="Times New Roman"/>
          <w:b/>
          <w:color w:val="000000" w:themeColor="text1"/>
          <w:sz w:val="24"/>
          <w:szCs w:val="24"/>
        </w:rPr>
      </w:pPr>
      <w:r w:rsidRPr="00835C80">
        <w:rPr>
          <w:rFonts w:ascii="Times New Roman" w:hAnsi="Times New Roman" w:cs="Times New Roman"/>
          <w:b/>
          <w:color w:val="000000" w:themeColor="text1"/>
          <w:sz w:val="24"/>
          <w:szCs w:val="24"/>
        </w:rPr>
        <w:t>Библиографический список</w:t>
      </w:r>
    </w:p>
    <w:p w14:paraId="4379DEA9" w14:textId="77777777" w:rsidR="00AB3C77" w:rsidRPr="00835C80" w:rsidRDefault="00AB3C77" w:rsidP="00D35942">
      <w:pPr>
        <w:spacing w:after="0" w:line="240" w:lineRule="auto"/>
        <w:ind w:firstLine="709"/>
        <w:jc w:val="center"/>
        <w:rPr>
          <w:rFonts w:ascii="Times New Roman" w:hAnsi="Times New Roman" w:cs="Times New Roman"/>
          <w:color w:val="000000" w:themeColor="text1"/>
          <w:sz w:val="24"/>
          <w:szCs w:val="24"/>
        </w:rPr>
      </w:pPr>
    </w:p>
    <w:p w14:paraId="5D19961D" w14:textId="403BA689" w:rsidR="00830415" w:rsidRPr="00835C80" w:rsidRDefault="00830415" w:rsidP="005431C2">
      <w:pPr>
        <w:tabs>
          <w:tab w:val="left" w:pos="851"/>
        </w:tabs>
        <w:spacing w:after="0" w:line="240" w:lineRule="auto"/>
        <w:ind w:firstLine="567"/>
        <w:jc w:val="both"/>
        <w:rPr>
          <w:rFonts w:ascii="Times New Roman" w:hAnsi="Times New Roman" w:cs="Times New Roman"/>
          <w:color w:val="000000" w:themeColor="text1"/>
          <w:sz w:val="24"/>
          <w:szCs w:val="24"/>
        </w:rPr>
      </w:pPr>
      <w:r w:rsidRPr="00835C80">
        <w:rPr>
          <w:rFonts w:ascii="Times New Roman" w:hAnsi="Times New Roman" w:cs="Times New Roman"/>
          <w:color w:val="000000" w:themeColor="text1"/>
          <w:sz w:val="24"/>
          <w:szCs w:val="24"/>
        </w:rPr>
        <w:t>1.</w:t>
      </w:r>
      <w:r w:rsidR="00731397" w:rsidRPr="00835C80">
        <w:rPr>
          <w:rFonts w:ascii="Times New Roman" w:hAnsi="Times New Roman" w:cs="Times New Roman"/>
          <w:color w:val="000000" w:themeColor="text1"/>
          <w:sz w:val="24"/>
          <w:szCs w:val="24"/>
        </w:rPr>
        <w:t xml:space="preserve"> </w:t>
      </w:r>
      <w:proofErr w:type="spellStart"/>
      <w:r w:rsidR="00961899" w:rsidRPr="00835C80">
        <w:rPr>
          <w:rFonts w:ascii="Times New Roman" w:hAnsi="Times New Roman" w:cs="Times New Roman"/>
          <w:color w:val="000000" w:themeColor="text1"/>
          <w:sz w:val="24"/>
          <w:szCs w:val="24"/>
        </w:rPr>
        <w:t>Зинуров</w:t>
      </w:r>
      <w:proofErr w:type="spellEnd"/>
      <w:r w:rsidR="00961899" w:rsidRPr="00835C80">
        <w:rPr>
          <w:rFonts w:ascii="Times New Roman" w:hAnsi="Times New Roman" w:cs="Times New Roman"/>
          <w:color w:val="000000" w:themeColor="text1"/>
          <w:sz w:val="24"/>
          <w:szCs w:val="24"/>
        </w:rPr>
        <w:t xml:space="preserve">, В. Э. Использование теплового накопителя энергии для обогрева теплиц с использованием солнечных панелей / В. Э. </w:t>
      </w:r>
      <w:proofErr w:type="spellStart"/>
      <w:r w:rsidR="00961899" w:rsidRPr="00835C80">
        <w:rPr>
          <w:rFonts w:ascii="Times New Roman" w:hAnsi="Times New Roman" w:cs="Times New Roman"/>
          <w:color w:val="000000" w:themeColor="text1"/>
          <w:sz w:val="24"/>
          <w:szCs w:val="24"/>
        </w:rPr>
        <w:t>Зинуров</w:t>
      </w:r>
      <w:proofErr w:type="spellEnd"/>
      <w:r w:rsidR="00961899" w:rsidRPr="00835C80">
        <w:rPr>
          <w:rFonts w:ascii="Times New Roman" w:hAnsi="Times New Roman" w:cs="Times New Roman"/>
          <w:color w:val="000000" w:themeColor="text1"/>
          <w:sz w:val="24"/>
          <w:szCs w:val="24"/>
        </w:rPr>
        <w:t xml:space="preserve">, А. Н. Чадаев, К. И. </w:t>
      </w:r>
      <w:proofErr w:type="spellStart"/>
      <w:r w:rsidR="00961899" w:rsidRPr="00835C80">
        <w:rPr>
          <w:rFonts w:ascii="Times New Roman" w:hAnsi="Times New Roman" w:cs="Times New Roman"/>
          <w:color w:val="000000" w:themeColor="text1"/>
          <w:sz w:val="24"/>
          <w:szCs w:val="24"/>
        </w:rPr>
        <w:t>Разакова</w:t>
      </w:r>
      <w:proofErr w:type="spellEnd"/>
      <w:r w:rsidR="00961899" w:rsidRPr="00835C80">
        <w:rPr>
          <w:rFonts w:ascii="Times New Roman" w:hAnsi="Times New Roman" w:cs="Times New Roman"/>
          <w:color w:val="000000" w:themeColor="text1"/>
          <w:sz w:val="24"/>
          <w:szCs w:val="24"/>
        </w:rPr>
        <w:t xml:space="preserve"> // Политематический сетевой электронный научный журнал Кубанского государственного аграрного университета. – 2024. – № 201. – С. 90-97. </w:t>
      </w:r>
    </w:p>
    <w:p w14:paraId="6B28CC08" w14:textId="1F14FDC0" w:rsidR="00F655E2" w:rsidRPr="00835C80" w:rsidRDefault="00F655E2" w:rsidP="00D35942">
      <w:pPr>
        <w:spacing w:after="0" w:line="240" w:lineRule="auto"/>
        <w:ind w:firstLine="709"/>
        <w:jc w:val="center"/>
        <w:rPr>
          <w:rFonts w:ascii="Times New Roman" w:hAnsi="Times New Roman" w:cs="Times New Roman"/>
          <w:color w:val="000000" w:themeColor="text1"/>
          <w:sz w:val="24"/>
          <w:szCs w:val="24"/>
        </w:rPr>
      </w:pPr>
    </w:p>
    <w:p w14:paraId="2916354D" w14:textId="7A2DDE62" w:rsidR="00AB3C77" w:rsidRPr="00835C80" w:rsidRDefault="006E1B2C" w:rsidP="00D35942">
      <w:pPr>
        <w:spacing w:after="0" w:line="240" w:lineRule="auto"/>
        <w:ind w:firstLine="709"/>
        <w:jc w:val="center"/>
        <w:rPr>
          <w:rFonts w:ascii="Times New Roman" w:hAnsi="Times New Roman" w:cs="Times New Roman"/>
          <w:b/>
          <w:color w:val="000000" w:themeColor="text1"/>
          <w:sz w:val="24"/>
          <w:szCs w:val="24"/>
          <w:lang w:val="en-US"/>
        </w:rPr>
      </w:pPr>
      <w:r w:rsidRPr="00835C80">
        <w:rPr>
          <w:rFonts w:ascii="Times New Roman" w:hAnsi="Times New Roman" w:cs="Times New Roman"/>
          <w:b/>
          <w:color w:val="000000" w:themeColor="text1"/>
          <w:sz w:val="24"/>
          <w:szCs w:val="24"/>
          <w:lang w:val="en-US"/>
        </w:rPr>
        <w:t>References</w:t>
      </w:r>
    </w:p>
    <w:p w14:paraId="18AD921A" w14:textId="55CAB534" w:rsidR="00AB3C77" w:rsidRPr="00835C80" w:rsidRDefault="00AB3C77" w:rsidP="00D35942">
      <w:pPr>
        <w:spacing w:after="0" w:line="240" w:lineRule="auto"/>
        <w:ind w:firstLine="709"/>
        <w:jc w:val="center"/>
        <w:rPr>
          <w:rFonts w:ascii="Times New Roman" w:hAnsi="Times New Roman" w:cs="Times New Roman"/>
          <w:color w:val="000000" w:themeColor="text1"/>
          <w:sz w:val="24"/>
          <w:szCs w:val="24"/>
          <w:lang w:val="en-US"/>
        </w:rPr>
      </w:pPr>
    </w:p>
    <w:p w14:paraId="5773843A" w14:textId="4048CD3A" w:rsidR="000A76B8" w:rsidRPr="00835C80" w:rsidRDefault="005431C2" w:rsidP="005431C2">
      <w:pPr>
        <w:tabs>
          <w:tab w:val="left" w:pos="851"/>
        </w:tabs>
        <w:spacing w:after="0" w:line="240" w:lineRule="auto"/>
        <w:ind w:firstLine="567"/>
        <w:jc w:val="both"/>
        <w:rPr>
          <w:rFonts w:ascii="Times New Roman" w:hAnsi="Times New Roman" w:cs="Times New Roman"/>
          <w:color w:val="000000" w:themeColor="text1"/>
          <w:sz w:val="24"/>
          <w:szCs w:val="24"/>
          <w:lang w:val="en-US"/>
        </w:rPr>
      </w:pPr>
      <w:r w:rsidRPr="005431C2">
        <w:rPr>
          <w:rFonts w:ascii="Times New Roman" w:hAnsi="Times New Roman" w:cs="Times New Roman"/>
          <w:color w:val="000000" w:themeColor="text1"/>
          <w:sz w:val="24"/>
          <w:szCs w:val="24"/>
          <w:lang w:val="en-US"/>
        </w:rPr>
        <w:t xml:space="preserve">1. </w:t>
      </w:r>
      <w:proofErr w:type="spellStart"/>
      <w:r w:rsidRPr="005431C2">
        <w:rPr>
          <w:rFonts w:ascii="Times New Roman" w:hAnsi="Times New Roman" w:cs="Times New Roman"/>
          <w:color w:val="000000" w:themeColor="text1"/>
          <w:sz w:val="24"/>
          <w:szCs w:val="24"/>
          <w:lang w:val="en-US"/>
        </w:rPr>
        <w:t>Zinurov</w:t>
      </w:r>
      <w:proofErr w:type="spellEnd"/>
      <w:r w:rsidRPr="005431C2">
        <w:rPr>
          <w:rFonts w:ascii="Times New Roman" w:hAnsi="Times New Roman" w:cs="Times New Roman"/>
          <w:color w:val="000000" w:themeColor="text1"/>
          <w:sz w:val="24"/>
          <w:szCs w:val="24"/>
          <w:lang w:val="en-US"/>
        </w:rPr>
        <w:t xml:space="preserve">, V. Je. </w:t>
      </w:r>
      <w:proofErr w:type="spellStart"/>
      <w:r w:rsidRPr="005431C2">
        <w:rPr>
          <w:rFonts w:ascii="Times New Roman" w:hAnsi="Times New Roman" w:cs="Times New Roman"/>
          <w:color w:val="000000" w:themeColor="text1"/>
          <w:sz w:val="24"/>
          <w:szCs w:val="24"/>
          <w:lang w:val="en-US"/>
        </w:rPr>
        <w:t>Ispol'zovanie</w:t>
      </w:r>
      <w:proofErr w:type="spellEnd"/>
      <w:r w:rsidRPr="005431C2">
        <w:rPr>
          <w:rFonts w:ascii="Times New Roman" w:hAnsi="Times New Roman" w:cs="Times New Roman"/>
          <w:color w:val="000000" w:themeColor="text1"/>
          <w:sz w:val="24"/>
          <w:szCs w:val="24"/>
          <w:lang w:val="en-US"/>
        </w:rPr>
        <w:t xml:space="preserve"> </w:t>
      </w:r>
      <w:proofErr w:type="spellStart"/>
      <w:r w:rsidRPr="005431C2">
        <w:rPr>
          <w:rFonts w:ascii="Times New Roman" w:hAnsi="Times New Roman" w:cs="Times New Roman"/>
          <w:color w:val="000000" w:themeColor="text1"/>
          <w:sz w:val="24"/>
          <w:szCs w:val="24"/>
          <w:lang w:val="en-US"/>
        </w:rPr>
        <w:t>teplovogo</w:t>
      </w:r>
      <w:proofErr w:type="spellEnd"/>
      <w:r w:rsidRPr="005431C2">
        <w:rPr>
          <w:rFonts w:ascii="Times New Roman" w:hAnsi="Times New Roman" w:cs="Times New Roman"/>
          <w:color w:val="000000" w:themeColor="text1"/>
          <w:sz w:val="24"/>
          <w:szCs w:val="24"/>
          <w:lang w:val="en-US"/>
        </w:rPr>
        <w:t xml:space="preserve"> </w:t>
      </w:r>
      <w:proofErr w:type="spellStart"/>
      <w:r w:rsidRPr="005431C2">
        <w:rPr>
          <w:rFonts w:ascii="Times New Roman" w:hAnsi="Times New Roman" w:cs="Times New Roman"/>
          <w:color w:val="000000" w:themeColor="text1"/>
          <w:sz w:val="24"/>
          <w:szCs w:val="24"/>
          <w:lang w:val="en-US"/>
        </w:rPr>
        <w:t>nakopitelja</w:t>
      </w:r>
      <w:proofErr w:type="spellEnd"/>
      <w:r w:rsidRPr="005431C2">
        <w:rPr>
          <w:rFonts w:ascii="Times New Roman" w:hAnsi="Times New Roman" w:cs="Times New Roman"/>
          <w:color w:val="000000" w:themeColor="text1"/>
          <w:sz w:val="24"/>
          <w:szCs w:val="24"/>
          <w:lang w:val="en-US"/>
        </w:rPr>
        <w:t xml:space="preserve"> </w:t>
      </w:r>
      <w:proofErr w:type="spellStart"/>
      <w:r w:rsidRPr="005431C2">
        <w:rPr>
          <w:rFonts w:ascii="Times New Roman" w:hAnsi="Times New Roman" w:cs="Times New Roman"/>
          <w:color w:val="000000" w:themeColor="text1"/>
          <w:sz w:val="24"/>
          <w:szCs w:val="24"/>
          <w:lang w:val="en-US"/>
        </w:rPr>
        <w:t>jenergii</w:t>
      </w:r>
      <w:proofErr w:type="spellEnd"/>
      <w:r w:rsidRPr="005431C2">
        <w:rPr>
          <w:rFonts w:ascii="Times New Roman" w:hAnsi="Times New Roman" w:cs="Times New Roman"/>
          <w:color w:val="000000" w:themeColor="text1"/>
          <w:sz w:val="24"/>
          <w:szCs w:val="24"/>
          <w:lang w:val="en-US"/>
        </w:rPr>
        <w:t xml:space="preserve"> </w:t>
      </w:r>
      <w:proofErr w:type="spellStart"/>
      <w:r w:rsidRPr="005431C2">
        <w:rPr>
          <w:rFonts w:ascii="Times New Roman" w:hAnsi="Times New Roman" w:cs="Times New Roman"/>
          <w:color w:val="000000" w:themeColor="text1"/>
          <w:sz w:val="24"/>
          <w:szCs w:val="24"/>
          <w:lang w:val="en-US"/>
        </w:rPr>
        <w:t>dlja</w:t>
      </w:r>
      <w:proofErr w:type="spellEnd"/>
      <w:r w:rsidRPr="005431C2">
        <w:rPr>
          <w:rFonts w:ascii="Times New Roman" w:hAnsi="Times New Roman" w:cs="Times New Roman"/>
          <w:color w:val="000000" w:themeColor="text1"/>
          <w:sz w:val="24"/>
          <w:szCs w:val="24"/>
          <w:lang w:val="en-US"/>
        </w:rPr>
        <w:t xml:space="preserve"> </w:t>
      </w:r>
      <w:proofErr w:type="spellStart"/>
      <w:r w:rsidRPr="005431C2">
        <w:rPr>
          <w:rFonts w:ascii="Times New Roman" w:hAnsi="Times New Roman" w:cs="Times New Roman"/>
          <w:color w:val="000000" w:themeColor="text1"/>
          <w:sz w:val="24"/>
          <w:szCs w:val="24"/>
          <w:lang w:val="en-US"/>
        </w:rPr>
        <w:t>obogreva</w:t>
      </w:r>
      <w:proofErr w:type="spellEnd"/>
      <w:r w:rsidRPr="005431C2">
        <w:rPr>
          <w:rFonts w:ascii="Times New Roman" w:hAnsi="Times New Roman" w:cs="Times New Roman"/>
          <w:color w:val="000000" w:themeColor="text1"/>
          <w:sz w:val="24"/>
          <w:szCs w:val="24"/>
          <w:lang w:val="en-US"/>
        </w:rPr>
        <w:t xml:space="preserve"> </w:t>
      </w:r>
      <w:proofErr w:type="spellStart"/>
      <w:r w:rsidRPr="005431C2">
        <w:rPr>
          <w:rFonts w:ascii="Times New Roman" w:hAnsi="Times New Roman" w:cs="Times New Roman"/>
          <w:color w:val="000000" w:themeColor="text1"/>
          <w:sz w:val="24"/>
          <w:szCs w:val="24"/>
          <w:lang w:val="en-US"/>
        </w:rPr>
        <w:t>teplic</w:t>
      </w:r>
      <w:proofErr w:type="spellEnd"/>
      <w:r w:rsidRPr="005431C2">
        <w:rPr>
          <w:rFonts w:ascii="Times New Roman" w:hAnsi="Times New Roman" w:cs="Times New Roman"/>
          <w:color w:val="000000" w:themeColor="text1"/>
          <w:sz w:val="24"/>
          <w:szCs w:val="24"/>
          <w:lang w:val="en-US"/>
        </w:rPr>
        <w:t xml:space="preserve"> s </w:t>
      </w:r>
      <w:proofErr w:type="spellStart"/>
      <w:r w:rsidRPr="005431C2">
        <w:rPr>
          <w:rFonts w:ascii="Times New Roman" w:hAnsi="Times New Roman" w:cs="Times New Roman"/>
          <w:color w:val="000000" w:themeColor="text1"/>
          <w:sz w:val="24"/>
          <w:szCs w:val="24"/>
          <w:lang w:val="en-US"/>
        </w:rPr>
        <w:t>ispol'zovaniem</w:t>
      </w:r>
      <w:proofErr w:type="spellEnd"/>
      <w:r w:rsidRPr="005431C2">
        <w:rPr>
          <w:rFonts w:ascii="Times New Roman" w:hAnsi="Times New Roman" w:cs="Times New Roman"/>
          <w:color w:val="000000" w:themeColor="text1"/>
          <w:sz w:val="24"/>
          <w:szCs w:val="24"/>
          <w:lang w:val="en-US"/>
        </w:rPr>
        <w:t xml:space="preserve"> </w:t>
      </w:r>
      <w:proofErr w:type="spellStart"/>
      <w:r w:rsidRPr="005431C2">
        <w:rPr>
          <w:rFonts w:ascii="Times New Roman" w:hAnsi="Times New Roman" w:cs="Times New Roman"/>
          <w:color w:val="000000" w:themeColor="text1"/>
          <w:sz w:val="24"/>
          <w:szCs w:val="24"/>
          <w:lang w:val="en-US"/>
        </w:rPr>
        <w:t>solnechnyh</w:t>
      </w:r>
      <w:proofErr w:type="spellEnd"/>
      <w:r w:rsidRPr="005431C2">
        <w:rPr>
          <w:rFonts w:ascii="Times New Roman" w:hAnsi="Times New Roman" w:cs="Times New Roman"/>
          <w:color w:val="000000" w:themeColor="text1"/>
          <w:sz w:val="24"/>
          <w:szCs w:val="24"/>
          <w:lang w:val="en-US"/>
        </w:rPr>
        <w:t xml:space="preserve"> </w:t>
      </w:r>
      <w:proofErr w:type="spellStart"/>
      <w:r w:rsidRPr="005431C2">
        <w:rPr>
          <w:rFonts w:ascii="Times New Roman" w:hAnsi="Times New Roman" w:cs="Times New Roman"/>
          <w:color w:val="000000" w:themeColor="text1"/>
          <w:sz w:val="24"/>
          <w:szCs w:val="24"/>
          <w:lang w:val="en-US"/>
        </w:rPr>
        <w:t>panelej</w:t>
      </w:r>
      <w:proofErr w:type="spellEnd"/>
      <w:r w:rsidRPr="005431C2">
        <w:rPr>
          <w:rFonts w:ascii="Times New Roman" w:hAnsi="Times New Roman" w:cs="Times New Roman"/>
          <w:color w:val="000000" w:themeColor="text1"/>
          <w:sz w:val="24"/>
          <w:szCs w:val="24"/>
          <w:lang w:val="en-US"/>
        </w:rPr>
        <w:t xml:space="preserve"> / V. Je. </w:t>
      </w:r>
      <w:proofErr w:type="spellStart"/>
      <w:r w:rsidRPr="005431C2">
        <w:rPr>
          <w:rFonts w:ascii="Times New Roman" w:hAnsi="Times New Roman" w:cs="Times New Roman"/>
          <w:color w:val="000000" w:themeColor="text1"/>
          <w:sz w:val="24"/>
          <w:szCs w:val="24"/>
          <w:lang w:val="en-US"/>
        </w:rPr>
        <w:t>Zinurov</w:t>
      </w:r>
      <w:proofErr w:type="spellEnd"/>
      <w:r w:rsidRPr="005431C2">
        <w:rPr>
          <w:rFonts w:ascii="Times New Roman" w:hAnsi="Times New Roman" w:cs="Times New Roman"/>
          <w:color w:val="000000" w:themeColor="text1"/>
          <w:sz w:val="24"/>
          <w:szCs w:val="24"/>
          <w:lang w:val="en-US"/>
        </w:rPr>
        <w:t xml:space="preserve">, A. N. </w:t>
      </w:r>
      <w:proofErr w:type="spellStart"/>
      <w:r w:rsidRPr="005431C2">
        <w:rPr>
          <w:rFonts w:ascii="Times New Roman" w:hAnsi="Times New Roman" w:cs="Times New Roman"/>
          <w:color w:val="000000" w:themeColor="text1"/>
          <w:sz w:val="24"/>
          <w:szCs w:val="24"/>
          <w:lang w:val="en-US"/>
        </w:rPr>
        <w:t>Chadaev</w:t>
      </w:r>
      <w:proofErr w:type="spellEnd"/>
      <w:r w:rsidRPr="005431C2">
        <w:rPr>
          <w:rFonts w:ascii="Times New Roman" w:hAnsi="Times New Roman" w:cs="Times New Roman"/>
          <w:color w:val="000000" w:themeColor="text1"/>
          <w:sz w:val="24"/>
          <w:szCs w:val="24"/>
          <w:lang w:val="en-US"/>
        </w:rPr>
        <w:t xml:space="preserve">, K. I. </w:t>
      </w:r>
      <w:proofErr w:type="spellStart"/>
      <w:r w:rsidRPr="005431C2">
        <w:rPr>
          <w:rFonts w:ascii="Times New Roman" w:hAnsi="Times New Roman" w:cs="Times New Roman"/>
          <w:color w:val="000000" w:themeColor="text1"/>
          <w:sz w:val="24"/>
          <w:szCs w:val="24"/>
          <w:lang w:val="en-US"/>
        </w:rPr>
        <w:t>Razakova</w:t>
      </w:r>
      <w:proofErr w:type="spellEnd"/>
      <w:r w:rsidRPr="005431C2">
        <w:rPr>
          <w:rFonts w:ascii="Times New Roman" w:hAnsi="Times New Roman" w:cs="Times New Roman"/>
          <w:color w:val="000000" w:themeColor="text1"/>
          <w:sz w:val="24"/>
          <w:szCs w:val="24"/>
          <w:lang w:val="en-US"/>
        </w:rPr>
        <w:t xml:space="preserve"> // </w:t>
      </w:r>
      <w:proofErr w:type="spellStart"/>
      <w:r w:rsidRPr="005431C2">
        <w:rPr>
          <w:rFonts w:ascii="Times New Roman" w:hAnsi="Times New Roman" w:cs="Times New Roman"/>
          <w:color w:val="000000" w:themeColor="text1"/>
          <w:sz w:val="24"/>
          <w:szCs w:val="24"/>
          <w:lang w:val="en-US"/>
        </w:rPr>
        <w:t>Politematicheskij</w:t>
      </w:r>
      <w:proofErr w:type="spellEnd"/>
      <w:r w:rsidRPr="005431C2">
        <w:rPr>
          <w:rFonts w:ascii="Times New Roman" w:hAnsi="Times New Roman" w:cs="Times New Roman"/>
          <w:color w:val="000000" w:themeColor="text1"/>
          <w:sz w:val="24"/>
          <w:szCs w:val="24"/>
          <w:lang w:val="en-US"/>
        </w:rPr>
        <w:t xml:space="preserve"> </w:t>
      </w:r>
      <w:proofErr w:type="spellStart"/>
      <w:r w:rsidRPr="005431C2">
        <w:rPr>
          <w:rFonts w:ascii="Times New Roman" w:hAnsi="Times New Roman" w:cs="Times New Roman"/>
          <w:color w:val="000000" w:themeColor="text1"/>
          <w:sz w:val="24"/>
          <w:szCs w:val="24"/>
          <w:lang w:val="en-US"/>
        </w:rPr>
        <w:t>setevoj</w:t>
      </w:r>
      <w:proofErr w:type="spellEnd"/>
      <w:r w:rsidRPr="005431C2">
        <w:rPr>
          <w:rFonts w:ascii="Times New Roman" w:hAnsi="Times New Roman" w:cs="Times New Roman"/>
          <w:color w:val="000000" w:themeColor="text1"/>
          <w:sz w:val="24"/>
          <w:szCs w:val="24"/>
          <w:lang w:val="en-US"/>
        </w:rPr>
        <w:t xml:space="preserve"> </w:t>
      </w:r>
      <w:proofErr w:type="spellStart"/>
      <w:r w:rsidRPr="005431C2">
        <w:rPr>
          <w:rFonts w:ascii="Times New Roman" w:hAnsi="Times New Roman" w:cs="Times New Roman"/>
          <w:color w:val="000000" w:themeColor="text1"/>
          <w:sz w:val="24"/>
          <w:szCs w:val="24"/>
          <w:lang w:val="en-US"/>
        </w:rPr>
        <w:t>jelektronnyj</w:t>
      </w:r>
      <w:proofErr w:type="spellEnd"/>
      <w:r w:rsidRPr="005431C2">
        <w:rPr>
          <w:rFonts w:ascii="Times New Roman" w:hAnsi="Times New Roman" w:cs="Times New Roman"/>
          <w:color w:val="000000" w:themeColor="text1"/>
          <w:sz w:val="24"/>
          <w:szCs w:val="24"/>
          <w:lang w:val="en-US"/>
        </w:rPr>
        <w:t xml:space="preserve"> </w:t>
      </w:r>
      <w:proofErr w:type="spellStart"/>
      <w:r w:rsidRPr="005431C2">
        <w:rPr>
          <w:rFonts w:ascii="Times New Roman" w:hAnsi="Times New Roman" w:cs="Times New Roman"/>
          <w:color w:val="000000" w:themeColor="text1"/>
          <w:sz w:val="24"/>
          <w:szCs w:val="24"/>
          <w:lang w:val="en-US"/>
        </w:rPr>
        <w:t>nauchnyj</w:t>
      </w:r>
      <w:proofErr w:type="spellEnd"/>
      <w:r w:rsidRPr="005431C2">
        <w:rPr>
          <w:rFonts w:ascii="Times New Roman" w:hAnsi="Times New Roman" w:cs="Times New Roman"/>
          <w:color w:val="000000" w:themeColor="text1"/>
          <w:sz w:val="24"/>
          <w:szCs w:val="24"/>
          <w:lang w:val="en-US"/>
        </w:rPr>
        <w:t xml:space="preserve"> </w:t>
      </w:r>
      <w:proofErr w:type="spellStart"/>
      <w:r w:rsidRPr="005431C2">
        <w:rPr>
          <w:rFonts w:ascii="Times New Roman" w:hAnsi="Times New Roman" w:cs="Times New Roman"/>
          <w:color w:val="000000" w:themeColor="text1"/>
          <w:sz w:val="24"/>
          <w:szCs w:val="24"/>
          <w:lang w:val="en-US"/>
        </w:rPr>
        <w:t>zhurnal</w:t>
      </w:r>
      <w:proofErr w:type="spellEnd"/>
      <w:r w:rsidRPr="005431C2">
        <w:rPr>
          <w:rFonts w:ascii="Times New Roman" w:hAnsi="Times New Roman" w:cs="Times New Roman"/>
          <w:color w:val="000000" w:themeColor="text1"/>
          <w:sz w:val="24"/>
          <w:szCs w:val="24"/>
          <w:lang w:val="en-US"/>
        </w:rPr>
        <w:t xml:space="preserve"> </w:t>
      </w:r>
      <w:proofErr w:type="spellStart"/>
      <w:r w:rsidRPr="005431C2">
        <w:rPr>
          <w:rFonts w:ascii="Times New Roman" w:hAnsi="Times New Roman" w:cs="Times New Roman"/>
          <w:color w:val="000000" w:themeColor="text1"/>
          <w:sz w:val="24"/>
          <w:szCs w:val="24"/>
          <w:lang w:val="en-US"/>
        </w:rPr>
        <w:t>Kubanskogo</w:t>
      </w:r>
      <w:proofErr w:type="spellEnd"/>
      <w:r w:rsidRPr="005431C2">
        <w:rPr>
          <w:rFonts w:ascii="Times New Roman" w:hAnsi="Times New Roman" w:cs="Times New Roman"/>
          <w:color w:val="000000" w:themeColor="text1"/>
          <w:sz w:val="24"/>
          <w:szCs w:val="24"/>
          <w:lang w:val="en-US"/>
        </w:rPr>
        <w:t xml:space="preserve"> </w:t>
      </w:r>
      <w:proofErr w:type="spellStart"/>
      <w:r w:rsidRPr="005431C2">
        <w:rPr>
          <w:rFonts w:ascii="Times New Roman" w:hAnsi="Times New Roman" w:cs="Times New Roman"/>
          <w:color w:val="000000" w:themeColor="text1"/>
          <w:sz w:val="24"/>
          <w:szCs w:val="24"/>
          <w:lang w:val="en-US"/>
        </w:rPr>
        <w:t>gosudarstvennogo</w:t>
      </w:r>
      <w:proofErr w:type="spellEnd"/>
      <w:r w:rsidRPr="005431C2">
        <w:rPr>
          <w:rFonts w:ascii="Times New Roman" w:hAnsi="Times New Roman" w:cs="Times New Roman"/>
          <w:color w:val="000000" w:themeColor="text1"/>
          <w:sz w:val="24"/>
          <w:szCs w:val="24"/>
          <w:lang w:val="en-US"/>
        </w:rPr>
        <w:t xml:space="preserve"> </w:t>
      </w:r>
      <w:proofErr w:type="spellStart"/>
      <w:r w:rsidRPr="005431C2">
        <w:rPr>
          <w:rFonts w:ascii="Times New Roman" w:hAnsi="Times New Roman" w:cs="Times New Roman"/>
          <w:color w:val="000000" w:themeColor="text1"/>
          <w:sz w:val="24"/>
          <w:szCs w:val="24"/>
          <w:lang w:val="en-US"/>
        </w:rPr>
        <w:t>agrarnogo</w:t>
      </w:r>
      <w:proofErr w:type="spellEnd"/>
      <w:r w:rsidRPr="005431C2">
        <w:rPr>
          <w:rFonts w:ascii="Times New Roman" w:hAnsi="Times New Roman" w:cs="Times New Roman"/>
          <w:color w:val="000000" w:themeColor="text1"/>
          <w:sz w:val="24"/>
          <w:szCs w:val="24"/>
          <w:lang w:val="en-US"/>
        </w:rPr>
        <w:t xml:space="preserve"> </w:t>
      </w:r>
      <w:proofErr w:type="spellStart"/>
      <w:r w:rsidRPr="005431C2">
        <w:rPr>
          <w:rFonts w:ascii="Times New Roman" w:hAnsi="Times New Roman" w:cs="Times New Roman"/>
          <w:color w:val="000000" w:themeColor="text1"/>
          <w:sz w:val="24"/>
          <w:szCs w:val="24"/>
          <w:lang w:val="en-US"/>
        </w:rPr>
        <w:t>universiteta</w:t>
      </w:r>
      <w:proofErr w:type="spellEnd"/>
      <w:r w:rsidRPr="005431C2">
        <w:rPr>
          <w:rFonts w:ascii="Times New Roman" w:hAnsi="Times New Roman" w:cs="Times New Roman"/>
          <w:color w:val="000000" w:themeColor="text1"/>
          <w:sz w:val="24"/>
          <w:szCs w:val="24"/>
          <w:lang w:val="en-US"/>
        </w:rPr>
        <w:t>. – 2024. – № 201. – S. 90-97.</w:t>
      </w:r>
    </w:p>
    <w:sectPr w:rsidR="000A76B8" w:rsidRPr="00835C80" w:rsidSect="00387BDF">
      <w:headerReference w:type="even" r:id="rId11"/>
      <w:headerReference w:type="default"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C2E988" w14:textId="77777777" w:rsidR="00DD2D9D" w:rsidRDefault="00DD2D9D" w:rsidP="0051537B">
      <w:pPr>
        <w:spacing w:after="0" w:line="240" w:lineRule="auto"/>
      </w:pPr>
      <w:r>
        <w:separator/>
      </w:r>
    </w:p>
  </w:endnote>
  <w:endnote w:type="continuationSeparator" w:id="0">
    <w:p w14:paraId="34602C4A" w14:textId="77777777" w:rsidR="00DD2D9D" w:rsidRDefault="00DD2D9D" w:rsidP="005153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3EED2B" w14:textId="62F8284A" w:rsidR="00917352" w:rsidRPr="00BE0044" w:rsidRDefault="00DD2D9D">
    <w:pPr>
      <w:pStyle w:val="Footer"/>
      <w:rPr>
        <w:lang w:val="en-US"/>
      </w:rPr>
    </w:pPr>
    <w:hyperlink r:id="rId1" w:history="1">
      <w:r w:rsidR="00BE0044" w:rsidRPr="00953A00">
        <w:rPr>
          <w:rStyle w:val="Hyperlink"/>
          <w:rFonts w:ascii="Times New Roman" w:hAnsi="Times New Roman" w:cs="Times New Roman"/>
          <w:sz w:val="24"/>
          <w:szCs w:val="24"/>
        </w:rPr>
        <w:t>http://ej.kubagro.ru/2024/10/pdf/</w:t>
      </w:r>
      <w:r w:rsidR="00BE0044" w:rsidRPr="00953A00">
        <w:rPr>
          <w:rStyle w:val="Hyperlink"/>
          <w:rFonts w:ascii="Times New Roman" w:hAnsi="Times New Roman" w:cs="Times New Roman"/>
          <w:sz w:val="24"/>
          <w:szCs w:val="24"/>
          <w:lang w:val="en-US"/>
        </w:rPr>
        <w:t>33</w:t>
      </w:r>
      <w:r w:rsidR="00BE0044" w:rsidRPr="00953A00">
        <w:rPr>
          <w:rStyle w:val="Hyperlink"/>
          <w:rFonts w:ascii="Times New Roman" w:hAnsi="Times New Roman" w:cs="Times New Roman"/>
          <w:sz w:val="24"/>
          <w:szCs w:val="24"/>
        </w:rPr>
        <w:t>.pdf</w:t>
      </w:r>
    </w:hyperlink>
    <w:r w:rsidR="00BE0044">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97F651" w14:textId="77777777" w:rsidR="00DD2D9D" w:rsidRDefault="00DD2D9D" w:rsidP="0051537B">
      <w:pPr>
        <w:spacing w:after="0" w:line="240" w:lineRule="auto"/>
      </w:pPr>
      <w:r>
        <w:separator/>
      </w:r>
    </w:p>
  </w:footnote>
  <w:footnote w:type="continuationSeparator" w:id="0">
    <w:p w14:paraId="646B369E" w14:textId="77777777" w:rsidR="00DD2D9D" w:rsidRDefault="00DD2D9D" w:rsidP="005153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212620938"/>
      <w:docPartObj>
        <w:docPartGallery w:val="Page Numbers (Top of Page)"/>
        <w:docPartUnique/>
      </w:docPartObj>
    </w:sdtPr>
    <w:sdtEndPr>
      <w:rPr>
        <w:rStyle w:val="PageNumber"/>
      </w:rPr>
    </w:sdtEndPr>
    <w:sdtContent>
      <w:p w14:paraId="469CD2BF" w14:textId="06FC9D1C" w:rsidR="00917352" w:rsidRDefault="00917352" w:rsidP="00953A00">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6D15A87" w14:textId="77777777" w:rsidR="00917352" w:rsidRDefault="00917352" w:rsidP="00917352">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940531509"/>
      <w:docPartObj>
        <w:docPartGallery w:val="Page Numbers (Top of Page)"/>
        <w:docPartUnique/>
      </w:docPartObj>
    </w:sdtPr>
    <w:sdtEndPr>
      <w:rPr>
        <w:rStyle w:val="PageNumber"/>
      </w:rPr>
    </w:sdtEndPr>
    <w:sdtContent>
      <w:p w14:paraId="4A472775" w14:textId="63116177" w:rsidR="00917352" w:rsidRPr="00917352" w:rsidRDefault="00917352" w:rsidP="00953A00">
        <w:pPr>
          <w:pStyle w:val="Header"/>
          <w:framePr w:wrap="none" w:vAnchor="text" w:hAnchor="margin" w:xAlign="right" w:y="1"/>
          <w:rPr>
            <w:rStyle w:val="PageNumber"/>
            <w:rFonts w:ascii="Times New Roman" w:hAnsi="Times New Roman" w:cs="Times New Roman"/>
            <w:sz w:val="28"/>
            <w:szCs w:val="28"/>
          </w:rPr>
        </w:pPr>
        <w:r w:rsidRPr="00917352">
          <w:rPr>
            <w:rStyle w:val="PageNumber"/>
            <w:rFonts w:ascii="Times New Roman" w:hAnsi="Times New Roman" w:cs="Times New Roman"/>
            <w:sz w:val="28"/>
            <w:szCs w:val="28"/>
          </w:rPr>
          <w:fldChar w:fldCharType="begin"/>
        </w:r>
        <w:r w:rsidRPr="00917352">
          <w:rPr>
            <w:rStyle w:val="PageNumber"/>
            <w:rFonts w:ascii="Times New Roman" w:hAnsi="Times New Roman" w:cs="Times New Roman"/>
            <w:sz w:val="28"/>
            <w:szCs w:val="28"/>
          </w:rPr>
          <w:instrText xml:space="preserve"> PAGE </w:instrText>
        </w:r>
        <w:r w:rsidRPr="00917352">
          <w:rPr>
            <w:rStyle w:val="PageNumber"/>
            <w:rFonts w:ascii="Times New Roman" w:hAnsi="Times New Roman" w:cs="Times New Roman"/>
            <w:sz w:val="28"/>
            <w:szCs w:val="28"/>
          </w:rPr>
          <w:fldChar w:fldCharType="separate"/>
        </w:r>
        <w:r w:rsidRPr="00917352">
          <w:rPr>
            <w:rStyle w:val="PageNumber"/>
            <w:rFonts w:ascii="Times New Roman" w:hAnsi="Times New Roman" w:cs="Times New Roman"/>
            <w:noProof/>
            <w:sz w:val="28"/>
            <w:szCs w:val="28"/>
          </w:rPr>
          <w:t>1</w:t>
        </w:r>
        <w:r w:rsidRPr="00917352">
          <w:rPr>
            <w:rStyle w:val="PageNumber"/>
            <w:rFonts w:ascii="Times New Roman" w:hAnsi="Times New Roman" w:cs="Times New Roman"/>
            <w:sz w:val="28"/>
            <w:szCs w:val="28"/>
          </w:rPr>
          <w:fldChar w:fldCharType="end"/>
        </w:r>
      </w:p>
    </w:sdtContent>
  </w:sdt>
  <w:sdt>
    <w:sdtPr>
      <w:id w:val="1174138650"/>
      <w:docPartObj>
        <w:docPartGallery w:val="Page Numbers (Top of Page)"/>
        <w:docPartUnique/>
      </w:docPartObj>
    </w:sdtPr>
    <w:sdtEndPr/>
    <w:sdtContent>
      <w:sdt>
        <w:sdtPr>
          <w:id w:val="-222987223"/>
          <w:docPartObj>
            <w:docPartGallery w:val="Page Numbers (Top of Page)"/>
            <w:docPartUnique/>
          </w:docPartObj>
        </w:sdtPr>
        <w:sdtEndPr/>
        <w:sdtContent>
          <w:sdt>
            <w:sdtPr>
              <w:rPr>
                <w:rFonts w:ascii="Times New Roman" w:hAnsi="Times New Roman" w:cs="Times New Roman"/>
                <w:sz w:val="24"/>
                <w:szCs w:val="24"/>
              </w:rPr>
              <w:id w:val="-144504159"/>
              <w:docPartObj>
                <w:docPartGallery w:val="Page Numbers (Top of Page)"/>
                <w:docPartUnique/>
              </w:docPartObj>
            </w:sdtPr>
            <w:sdtEndPr/>
            <w:sdtContent>
              <w:p w14:paraId="6CEA8E5C" w14:textId="323DED3A" w:rsidR="00963960" w:rsidRDefault="00917352" w:rsidP="00917352">
                <w:pPr>
                  <w:pStyle w:val="Header"/>
                  <w:tabs>
                    <w:tab w:val="center" w:pos="4844"/>
                    <w:tab w:val="right" w:pos="9689"/>
                  </w:tabs>
                  <w:ind w:right="360"/>
                </w:pPr>
                <w:r w:rsidRPr="00FD4AB5">
                  <w:rPr>
                    <w:rFonts w:ascii="Times New Roman" w:hAnsi="Times New Roman" w:cs="Times New Roman"/>
                    <w:sz w:val="24"/>
                    <w:szCs w:val="24"/>
                  </w:rPr>
                  <w:t xml:space="preserve">Научный журнал </w:t>
                </w:r>
                <w:proofErr w:type="spellStart"/>
                <w:r w:rsidRPr="00FD4AB5">
                  <w:rPr>
                    <w:rFonts w:ascii="Times New Roman" w:hAnsi="Times New Roman" w:cs="Times New Roman"/>
                    <w:sz w:val="24"/>
                    <w:szCs w:val="24"/>
                  </w:rPr>
                  <w:t>КубГАУ</w:t>
                </w:r>
                <w:proofErr w:type="spellEnd"/>
                <w:r w:rsidRPr="00FD4AB5">
                  <w:rPr>
                    <w:rFonts w:ascii="Times New Roman" w:hAnsi="Times New Roman" w:cs="Times New Roman"/>
                    <w:sz w:val="24"/>
                    <w:szCs w:val="24"/>
                  </w:rPr>
                  <w:t>, №20</w:t>
                </w:r>
                <w:r>
                  <w:rPr>
                    <w:rFonts w:ascii="Times New Roman" w:hAnsi="Times New Roman" w:cs="Times New Roman"/>
                    <w:sz w:val="24"/>
                    <w:szCs w:val="24"/>
                    <w:lang w:val="en-US"/>
                  </w:rPr>
                  <w:t>4</w:t>
                </w:r>
                <w:r w:rsidRPr="00FD4AB5">
                  <w:rPr>
                    <w:rFonts w:ascii="Times New Roman" w:hAnsi="Times New Roman" w:cs="Times New Roman"/>
                    <w:sz w:val="24"/>
                    <w:szCs w:val="24"/>
                  </w:rPr>
                  <w:t>(</w:t>
                </w:r>
                <w:r>
                  <w:rPr>
                    <w:rFonts w:ascii="Times New Roman" w:hAnsi="Times New Roman" w:cs="Times New Roman"/>
                    <w:sz w:val="24"/>
                    <w:szCs w:val="24"/>
                    <w:lang w:val="en-US"/>
                  </w:rPr>
                  <w:t>1</w:t>
                </w:r>
                <w:r w:rsidRPr="00FD4AB5">
                  <w:rPr>
                    <w:rFonts w:ascii="Times New Roman" w:hAnsi="Times New Roman" w:cs="Times New Roman"/>
                    <w:sz w:val="24"/>
                    <w:szCs w:val="24"/>
                  </w:rPr>
                  <w:t>0), 2024 год</w:t>
                </w:r>
              </w:p>
            </w:sdtContent>
          </w:sdt>
        </w:sdtContent>
      </w:sdt>
    </w:sdtContent>
  </w:sdt>
  <w:p w14:paraId="12E66005" w14:textId="77777777" w:rsidR="00963960" w:rsidRDefault="009639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3B1D20"/>
    <w:multiLevelType w:val="hybridMultilevel"/>
    <w:tmpl w:val="B85058BC"/>
    <w:lvl w:ilvl="0" w:tplc="7CF2E9FC">
      <w:start w:val="1"/>
      <w:numFmt w:val="decimal"/>
      <w:lvlText w:val="%1."/>
      <w:lvlJc w:val="left"/>
      <w:pPr>
        <w:tabs>
          <w:tab w:val="num" w:pos="2771"/>
        </w:tabs>
        <w:ind w:left="2771" w:hanging="360"/>
      </w:pPr>
      <w:rPr>
        <w:b w:val="0"/>
        <w:sz w:val="24"/>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67A0"/>
    <w:rsid w:val="00000619"/>
    <w:rsid w:val="000038AE"/>
    <w:rsid w:val="0000399D"/>
    <w:rsid w:val="00010F46"/>
    <w:rsid w:val="000117DC"/>
    <w:rsid w:val="00012E70"/>
    <w:rsid w:val="00014379"/>
    <w:rsid w:val="000151DB"/>
    <w:rsid w:val="000167E4"/>
    <w:rsid w:val="00021DE7"/>
    <w:rsid w:val="000241F6"/>
    <w:rsid w:val="00025E82"/>
    <w:rsid w:val="00026847"/>
    <w:rsid w:val="000447D5"/>
    <w:rsid w:val="00045531"/>
    <w:rsid w:val="00051B2B"/>
    <w:rsid w:val="000536EE"/>
    <w:rsid w:val="000540EF"/>
    <w:rsid w:val="00054C69"/>
    <w:rsid w:val="00056BD8"/>
    <w:rsid w:val="00056E96"/>
    <w:rsid w:val="00064866"/>
    <w:rsid w:val="00065765"/>
    <w:rsid w:val="00072749"/>
    <w:rsid w:val="0007394D"/>
    <w:rsid w:val="00073CB4"/>
    <w:rsid w:val="0007627C"/>
    <w:rsid w:val="00081219"/>
    <w:rsid w:val="000813EC"/>
    <w:rsid w:val="000827D1"/>
    <w:rsid w:val="000831B1"/>
    <w:rsid w:val="00083ABF"/>
    <w:rsid w:val="00085DA4"/>
    <w:rsid w:val="0008699B"/>
    <w:rsid w:val="00086D16"/>
    <w:rsid w:val="000921F7"/>
    <w:rsid w:val="00093CE0"/>
    <w:rsid w:val="000A7173"/>
    <w:rsid w:val="000A76B8"/>
    <w:rsid w:val="000B12E0"/>
    <w:rsid w:val="000B3487"/>
    <w:rsid w:val="000B5170"/>
    <w:rsid w:val="000B749B"/>
    <w:rsid w:val="000C4EA2"/>
    <w:rsid w:val="000D0A04"/>
    <w:rsid w:val="000D2C8F"/>
    <w:rsid w:val="000D45EC"/>
    <w:rsid w:val="000E3E03"/>
    <w:rsid w:val="000E5DA2"/>
    <w:rsid w:val="000F1C16"/>
    <w:rsid w:val="00103DD3"/>
    <w:rsid w:val="0011286B"/>
    <w:rsid w:val="001207C7"/>
    <w:rsid w:val="00121D6C"/>
    <w:rsid w:val="00122D6E"/>
    <w:rsid w:val="00122FEB"/>
    <w:rsid w:val="00126672"/>
    <w:rsid w:val="001278B7"/>
    <w:rsid w:val="00127DC8"/>
    <w:rsid w:val="00130A47"/>
    <w:rsid w:val="001351B8"/>
    <w:rsid w:val="001351EF"/>
    <w:rsid w:val="001366E9"/>
    <w:rsid w:val="00137390"/>
    <w:rsid w:val="001442F2"/>
    <w:rsid w:val="00144D00"/>
    <w:rsid w:val="0014753F"/>
    <w:rsid w:val="00147995"/>
    <w:rsid w:val="00147CE4"/>
    <w:rsid w:val="00151B2A"/>
    <w:rsid w:val="00151DD9"/>
    <w:rsid w:val="0016176E"/>
    <w:rsid w:val="001622F4"/>
    <w:rsid w:val="00171897"/>
    <w:rsid w:val="00171A40"/>
    <w:rsid w:val="0017458F"/>
    <w:rsid w:val="00194090"/>
    <w:rsid w:val="001958AE"/>
    <w:rsid w:val="00196AC4"/>
    <w:rsid w:val="00197374"/>
    <w:rsid w:val="001976F0"/>
    <w:rsid w:val="00197E8D"/>
    <w:rsid w:val="001A1EC7"/>
    <w:rsid w:val="001A6496"/>
    <w:rsid w:val="001A6A3D"/>
    <w:rsid w:val="001B2D8A"/>
    <w:rsid w:val="001B2FEE"/>
    <w:rsid w:val="001B3848"/>
    <w:rsid w:val="001B6A4F"/>
    <w:rsid w:val="001C298F"/>
    <w:rsid w:val="001C2A33"/>
    <w:rsid w:val="001C6180"/>
    <w:rsid w:val="001C7755"/>
    <w:rsid w:val="001D0416"/>
    <w:rsid w:val="001D10FA"/>
    <w:rsid w:val="001D5FD0"/>
    <w:rsid w:val="001E1982"/>
    <w:rsid w:val="001E36A0"/>
    <w:rsid w:val="001E5EAE"/>
    <w:rsid w:val="001F45CC"/>
    <w:rsid w:val="001F7681"/>
    <w:rsid w:val="0020120D"/>
    <w:rsid w:val="00203FD9"/>
    <w:rsid w:val="002136DD"/>
    <w:rsid w:val="002149D3"/>
    <w:rsid w:val="00215F62"/>
    <w:rsid w:val="002172CD"/>
    <w:rsid w:val="00220024"/>
    <w:rsid w:val="00227025"/>
    <w:rsid w:val="00227C9F"/>
    <w:rsid w:val="00232D27"/>
    <w:rsid w:val="00240FAB"/>
    <w:rsid w:val="00241F44"/>
    <w:rsid w:val="0024205E"/>
    <w:rsid w:val="00245123"/>
    <w:rsid w:val="00245518"/>
    <w:rsid w:val="00251721"/>
    <w:rsid w:val="00251E4D"/>
    <w:rsid w:val="00251FC0"/>
    <w:rsid w:val="002535B6"/>
    <w:rsid w:val="002713E6"/>
    <w:rsid w:val="002732FF"/>
    <w:rsid w:val="0027369B"/>
    <w:rsid w:val="002740B9"/>
    <w:rsid w:val="002767BC"/>
    <w:rsid w:val="00290BB1"/>
    <w:rsid w:val="002A0A92"/>
    <w:rsid w:val="002A2ACD"/>
    <w:rsid w:val="002A2FE1"/>
    <w:rsid w:val="002A6AE3"/>
    <w:rsid w:val="002B18E7"/>
    <w:rsid w:val="002B22FE"/>
    <w:rsid w:val="002B3801"/>
    <w:rsid w:val="002B3D84"/>
    <w:rsid w:val="002B4989"/>
    <w:rsid w:val="002C07A0"/>
    <w:rsid w:val="002C0A52"/>
    <w:rsid w:val="002C34C3"/>
    <w:rsid w:val="002C40A3"/>
    <w:rsid w:val="002C4987"/>
    <w:rsid w:val="002D3082"/>
    <w:rsid w:val="002D36DE"/>
    <w:rsid w:val="002E682A"/>
    <w:rsid w:val="002F0A82"/>
    <w:rsid w:val="002F1420"/>
    <w:rsid w:val="002F2BB4"/>
    <w:rsid w:val="002F3EFF"/>
    <w:rsid w:val="002F47AA"/>
    <w:rsid w:val="002F7C3C"/>
    <w:rsid w:val="00300646"/>
    <w:rsid w:val="00317E58"/>
    <w:rsid w:val="00321E97"/>
    <w:rsid w:val="00331D80"/>
    <w:rsid w:val="00334BD3"/>
    <w:rsid w:val="00354850"/>
    <w:rsid w:val="00360FBB"/>
    <w:rsid w:val="0036248D"/>
    <w:rsid w:val="003634E8"/>
    <w:rsid w:val="003736D2"/>
    <w:rsid w:val="003766D4"/>
    <w:rsid w:val="00381303"/>
    <w:rsid w:val="00381BED"/>
    <w:rsid w:val="00387032"/>
    <w:rsid w:val="00387BDF"/>
    <w:rsid w:val="003A0FCF"/>
    <w:rsid w:val="003A1513"/>
    <w:rsid w:val="003A1634"/>
    <w:rsid w:val="003A40F4"/>
    <w:rsid w:val="003A6285"/>
    <w:rsid w:val="003A7995"/>
    <w:rsid w:val="003B0562"/>
    <w:rsid w:val="003B55E6"/>
    <w:rsid w:val="003B6C91"/>
    <w:rsid w:val="003C133D"/>
    <w:rsid w:val="003C2710"/>
    <w:rsid w:val="003C289B"/>
    <w:rsid w:val="003C3E13"/>
    <w:rsid w:val="003D0AD3"/>
    <w:rsid w:val="003D309B"/>
    <w:rsid w:val="003D4C9B"/>
    <w:rsid w:val="003D61A0"/>
    <w:rsid w:val="003E0118"/>
    <w:rsid w:val="003E098D"/>
    <w:rsid w:val="003E1A7E"/>
    <w:rsid w:val="00401EA7"/>
    <w:rsid w:val="00403618"/>
    <w:rsid w:val="0040373B"/>
    <w:rsid w:val="00407BA5"/>
    <w:rsid w:val="00412D5E"/>
    <w:rsid w:val="00414807"/>
    <w:rsid w:val="004148CB"/>
    <w:rsid w:val="00415D3E"/>
    <w:rsid w:val="00416228"/>
    <w:rsid w:val="004179D2"/>
    <w:rsid w:val="004220B5"/>
    <w:rsid w:val="0042328B"/>
    <w:rsid w:val="00425560"/>
    <w:rsid w:val="00426FF3"/>
    <w:rsid w:val="00427AE9"/>
    <w:rsid w:val="00427D01"/>
    <w:rsid w:val="0043344A"/>
    <w:rsid w:val="00436EDA"/>
    <w:rsid w:val="00437AA4"/>
    <w:rsid w:val="0044073A"/>
    <w:rsid w:val="00440CF2"/>
    <w:rsid w:val="004413B1"/>
    <w:rsid w:val="004415BF"/>
    <w:rsid w:val="00447FFC"/>
    <w:rsid w:val="0045110B"/>
    <w:rsid w:val="004533B6"/>
    <w:rsid w:val="00463653"/>
    <w:rsid w:val="00463B56"/>
    <w:rsid w:val="004705DE"/>
    <w:rsid w:val="004772D1"/>
    <w:rsid w:val="004774DC"/>
    <w:rsid w:val="004808DF"/>
    <w:rsid w:val="00485316"/>
    <w:rsid w:val="00491DD7"/>
    <w:rsid w:val="00495907"/>
    <w:rsid w:val="004B6CC8"/>
    <w:rsid w:val="004C71F7"/>
    <w:rsid w:val="004D2FD3"/>
    <w:rsid w:val="004F069E"/>
    <w:rsid w:val="004F385D"/>
    <w:rsid w:val="004F3BDC"/>
    <w:rsid w:val="00500D22"/>
    <w:rsid w:val="00500F7E"/>
    <w:rsid w:val="00504A10"/>
    <w:rsid w:val="00505BC3"/>
    <w:rsid w:val="005061E3"/>
    <w:rsid w:val="0051537B"/>
    <w:rsid w:val="0052796D"/>
    <w:rsid w:val="005377D2"/>
    <w:rsid w:val="00540DA4"/>
    <w:rsid w:val="005431C2"/>
    <w:rsid w:val="00546B4F"/>
    <w:rsid w:val="00565A2F"/>
    <w:rsid w:val="00566E2D"/>
    <w:rsid w:val="0057385C"/>
    <w:rsid w:val="00574A4D"/>
    <w:rsid w:val="00576864"/>
    <w:rsid w:val="00583C0F"/>
    <w:rsid w:val="00583D4A"/>
    <w:rsid w:val="00590087"/>
    <w:rsid w:val="005913A7"/>
    <w:rsid w:val="005935CD"/>
    <w:rsid w:val="00594C17"/>
    <w:rsid w:val="00594CD4"/>
    <w:rsid w:val="00595AB8"/>
    <w:rsid w:val="00596933"/>
    <w:rsid w:val="005A2F22"/>
    <w:rsid w:val="005A3FB3"/>
    <w:rsid w:val="005A4B2A"/>
    <w:rsid w:val="005A4E98"/>
    <w:rsid w:val="005A7A7D"/>
    <w:rsid w:val="005B1D34"/>
    <w:rsid w:val="005B26E3"/>
    <w:rsid w:val="005B4BA0"/>
    <w:rsid w:val="005B7C97"/>
    <w:rsid w:val="005C21BA"/>
    <w:rsid w:val="005C735C"/>
    <w:rsid w:val="005D0B9E"/>
    <w:rsid w:val="005D2447"/>
    <w:rsid w:val="005D2CBB"/>
    <w:rsid w:val="005D5E3C"/>
    <w:rsid w:val="005D6D0D"/>
    <w:rsid w:val="005E4557"/>
    <w:rsid w:val="005E5588"/>
    <w:rsid w:val="005E6413"/>
    <w:rsid w:val="005E7479"/>
    <w:rsid w:val="00601A3A"/>
    <w:rsid w:val="00603017"/>
    <w:rsid w:val="006064C6"/>
    <w:rsid w:val="006106F5"/>
    <w:rsid w:val="00614534"/>
    <w:rsid w:val="006277B6"/>
    <w:rsid w:val="00630C6A"/>
    <w:rsid w:val="00631FAB"/>
    <w:rsid w:val="00635D1E"/>
    <w:rsid w:val="006368D0"/>
    <w:rsid w:val="00637124"/>
    <w:rsid w:val="0063735F"/>
    <w:rsid w:val="006467A0"/>
    <w:rsid w:val="00650C48"/>
    <w:rsid w:val="00662FE6"/>
    <w:rsid w:val="00667076"/>
    <w:rsid w:val="00670071"/>
    <w:rsid w:val="00671431"/>
    <w:rsid w:val="00671A50"/>
    <w:rsid w:val="0067245E"/>
    <w:rsid w:val="00677F6E"/>
    <w:rsid w:val="006813D6"/>
    <w:rsid w:val="006854F2"/>
    <w:rsid w:val="00690D2A"/>
    <w:rsid w:val="00690EF2"/>
    <w:rsid w:val="00691E51"/>
    <w:rsid w:val="0069474E"/>
    <w:rsid w:val="006A313D"/>
    <w:rsid w:val="006A34AA"/>
    <w:rsid w:val="006A6800"/>
    <w:rsid w:val="006B3AB7"/>
    <w:rsid w:val="006C2A6A"/>
    <w:rsid w:val="006D129C"/>
    <w:rsid w:val="006D4E3B"/>
    <w:rsid w:val="006D7DB3"/>
    <w:rsid w:val="006E1B2C"/>
    <w:rsid w:val="006E4AB7"/>
    <w:rsid w:val="006E4E45"/>
    <w:rsid w:val="006F36A5"/>
    <w:rsid w:val="006F4B4C"/>
    <w:rsid w:val="006F6534"/>
    <w:rsid w:val="006F6933"/>
    <w:rsid w:val="0070126B"/>
    <w:rsid w:val="0070501E"/>
    <w:rsid w:val="00705F9A"/>
    <w:rsid w:val="0071131D"/>
    <w:rsid w:val="0071317C"/>
    <w:rsid w:val="00715E4D"/>
    <w:rsid w:val="00715F67"/>
    <w:rsid w:val="00724AC5"/>
    <w:rsid w:val="00726123"/>
    <w:rsid w:val="00730922"/>
    <w:rsid w:val="00731397"/>
    <w:rsid w:val="00731C7A"/>
    <w:rsid w:val="00733876"/>
    <w:rsid w:val="00733D06"/>
    <w:rsid w:val="007424E1"/>
    <w:rsid w:val="00742771"/>
    <w:rsid w:val="00751BF6"/>
    <w:rsid w:val="007553F4"/>
    <w:rsid w:val="00762BEE"/>
    <w:rsid w:val="00763002"/>
    <w:rsid w:val="00763498"/>
    <w:rsid w:val="0076368C"/>
    <w:rsid w:val="0076376F"/>
    <w:rsid w:val="00763FD4"/>
    <w:rsid w:val="00764597"/>
    <w:rsid w:val="00766545"/>
    <w:rsid w:val="00770522"/>
    <w:rsid w:val="00771733"/>
    <w:rsid w:val="0077181B"/>
    <w:rsid w:val="00775ED5"/>
    <w:rsid w:val="0077606B"/>
    <w:rsid w:val="00777403"/>
    <w:rsid w:val="00777F75"/>
    <w:rsid w:val="00780CE7"/>
    <w:rsid w:val="007814CB"/>
    <w:rsid w:val="007901DD"/>
    <w:rsid w:val="00793E50"/>
    <w:rsid w:val="007A0ACF"/>
    <w:rsid w:val="007A5C0E"/>
    <w:rsid w:val="007B041D"/>
    <w:rsid w:val="007B0FA8"/>
    <w:rsid w:val="007B2830"/>
    <w:rsid w:val="007B3F45"/>
    <w:rsid w:val="007C7BD4"/>
    <w:rsid w:val="007D172C"/>
    <w:rsid w:val="007D29B0"/>
    <w:rsid w:val="007D2C45"/>
    <w:rsid w:val="007D4426"/>
    <w:rsid w:val="007D4861"/>
    <w:rsid w:val="007E0653"/>
    <w:rsid w:val="007F54C9"/>
    <w:rsid w:val="007F7B9D"/>
    <w:rsid w:val="0080065D"/>
    <w:rsid w:val="008033D1"/>
    <w:rsid w:val="008078C7"/>
    <w:rsid w:val="00810ABF"/>
    <w:rsid w:val="00812A2E"/>
    <w:rsid w:val="00812D67"/>
    <w:rsid w:val="00816025"/>
    <w:rsid w:val="0081699F"/>
    <w:rsid w:val="00821B53"/>
    <w:rsid w:val="00823ABA"/>
    <w:rsid w:val="00823F43"/>
    <w:rsid w:val="008257F5"/>
    <w:rsid w:val="00826FD3"/>
    <w:rsid w:val="008279CB"/>
    <w:rsid w:val="00830415"/>
    <w:rsid w:val="00831000"/>
    <w:rsid w:val="00835C80"/>
    <w:rsid w:val="008433E2"/>
    <w:rsid w:val="00844643"/>
    <w:rsid w:val="00847057"/>
    <w:rsid w:val="00856000"/>
    <w:rsid w:val="00861E68"/>
    <w:rsid w:val="0086345F"/>
    <w:rsid w:val="008668BB"/>
    <w:rsid w:val="008713AA"/>
    <w:rsid w:val="00874215"/>
    <w:rsid w:val="008778BF"/>
    <w:rsid w:val="00882C96"/>
    <w:rsid w:val="00887D70"/>
    <w:rsid w:val="0089086B"/>
    <w:rsid w:val="00893A03"/>
    <w:rsid w:val="00895C94"/>
    <w:rsid w:val="008A08C1"/>
    <w:rsid w:val="008A2B93"/>
    <w:rsid w:val="008A78CA"/>
    <w:rsid w:val="008B0773"/>
    <w:rsid w:val="008B088F"/>
    <w:rsid w:val="008B2B45"/>
    <w:rsid w:val="008B3548"/>
    <w:rsid w:val="008B73BD"/>
    <w:rsid w:val="008C17E0"/>
    <w:rsid w:val="008C4C60"/>
    <w:rsid w:val="008C4CF8"/>
    <w:rsid w:val="008C607A"/>
    <w:rsid w:val="008C6BEC"/>
    <w:rsid w:val="008D0513"/>
    <w:rsid w:val="008D38CD"/>
    <w:rsid w:val="008D5C4D"/>
    <w:rsid w:val="008E15D5"/>
    <w:rsid w:val="008E7488"/>
    <w:rsid w:val="008F52C2"/>
    <w:rsid w:val="008F6BDD"/>
    <w:rsid w:val="008F6E26"/>
    <w:rsid w:val="009017FC"/>
    <w:rsid w:val="00901F35"/>
    <w:rsid w:val="00906C59"/>
    <w:rsid w:val="009112D9"/>
    <w:rsid w:val="009132DB"/>
    <w:rsid w:val="00917352"/>
    <w:rsid w:val="009235DE"/>
    <w:rsid w:val="00925306"/>
    <w:rsid w:val="00926C26"/>
    <w:rsid w:val="00932C11"/>
    <w:rsid w:val="00936FC9"/>
    <w:rsid w:val="009435B1"/>
    <w:rsid w:val="00944E02"/>
    <w:rsid w:val="0094766B"/>
    <w:rsid w:val="00954206"/>
    <w:rsid w:val="00954845"/>
    <w:rsid w:val="0095570C"/>
    <w:rsid w:val="00957691"/>
    <w:rsid w:val="00961899"/>
    <w:rsid w:val="00961E4B"/>
    <w:rsid w:val="00963960"/>
    <w:rsid w:val="009721E6"/>
    <w:rsid w:val="00972235"/>
    <w:rsid w:val="00972785"/>
    <w:rsid w:val="00974656"/>
    <w:rsid w:val="00975BF1"/>
    <w:rsid w:val="009774E9"/>
    <w:rsid w:val="00985064"/>
    <w:rsid w:val="0099001A"/>
    <w:rsid w:val="00990482"/>
    <w:rsid w:val="009909A5"/>
    <w:rsid w:val="00994D05"/>
    <w:rsid w:val="00996F7F"/>
    <w:rsid w:val="009A3160"/>
    <w:rsid w:val="009B3C01"/>
    <w:rsid w:val="009C2F3A"/>
    <w:rsid w:val="009C386C"/>
    <w:rsid w:val="009C4F89"/>
    <w:rsid w:val="009C5090"/>
    <w:rsid w:val="009C684A"/>
    <w:rsid w:val="009C7156"/>
    <w:rsid w:val="009D0D2E"/>
    <w:rsid w:val="009E1025"/>
    <w:rsid w:val="009F6DD0"/>
    <w:rsid w:val="00A0700C"/>
    <w:rsid w:val="00A07E53"/>
    <w:rsid w:val="00A100C2"/>
    <w:rsid w:val="00A11346"/>
    <w:rsid w:val="00A12796"/>
    <w:rsid w:val="00A14655"/>
    <w:rsid w:val="00A16941"/>
    <w:rsid w:val="00A25722"/>
    <w:rsid w:val="00A3256F"/>
    <w:rsid w:val="00A3519D"/>
    <w:rsid w:val="00A36DE0"/>
    <w:rsid w:val="00A41EC8"/>
    <w:rsid w:val="00A50180"/>
    <w:rsid w:val="00A527E5"/>
    <w:rsid w:val="00A55508"/>
    <w:rsid w:val="00A578A5"/>
    <w:rsid w:val="00A631C5"/>
    <w:rsid w:val="00A636C3"/>
    <w:rsid w:val="00A64208"/>
    <w:rsid w:val="00A642DB"/>
    <w:rsid w:val="00A70C4E"/>
    <w:rsid w:val="00A7117B"/>
    <w:rsid w:val="00A7632B"/>
    <w:rsid w:val="00A856D2"/>
    <w:rsid w:val="00A90CDB"/>
    <w:rsid w:val="00A90DA6"/>
    <w:rsid w:val="00AA0556"/>
    <w:rsid w:val="00AA0A8A"/>
    <w:rsid w:val="00AB1B18"/>
    <w:rsid w:val="00AB3C77"/>
    <w:rsid w:val="00AB6B97"/>
    <w:rsid w:val="00AB7CF1"/>
    <w:rsid w:val="00AC4E63"/>
    <w:rsid w:val="00AD1B82"/>
    <w:rsid w:val="00AD2AA5"/>
    <w:rsid w:val="00AD3F5E"/>
    <w:rsid w:val="00AE3097"/>
    <w:rsid w:val="00AE5B21"/>
    <w:rsid w:val="00AE6466"/>
    <w:rsid w:val="00AF019D"/>
    <w:rsid w:val="00AF35A3"/>
    <w:rsid w:val="00AF3886"/>
    <w:rsid w:val="00AF6D2B"/>
    <w:rsid w:val="00AF6F4A"/>
    <w:rsid w:val="00B04720"/>
    <w:rsid w:val="00B04F82"/>
    <w:rsid w:val="00B0526D"/>
    <w:rsid w:val="00B13D1D"/>
    <w:rsid w:val="00B16857"/>
    <w:rsid w:val="00B244AD"/>
    <w:rsid w:val="00B27881"/>
    <w:rsid w:val="00B369CB"/>
    <w:rsid w:val="00B42112"/>
    <w:rsid w:val="00B45417"/>
    <w:rsid w:val="00B469D5"/>
    <w:rsid w:val="00B51EF6"/>
    <w:rsid w:val="00B577CA"/>
    <w:rsid w:val="00B615C6"/>
    <w:rsid w:val="00B70A5E"/>
    <w:rsid w:val="00B7621A"/>
    <w:rsid w:val="00B7729C"/>
    <w:rsid w:val="00B814C2"/>
    <w:rsid w:val="00B943A0"/>
    <w:rsid w:val="00BA3932"/>
    <w:rsid w:val="00BA67C9"/>
    <w:rsid w:val="00BA6C32"/>
    <w:rsid w:val="00BB6A02"/>
    <w:rsid w:val="00BC0048"/>
    <w:rsid w:val="00BC5425"/>
    <w:rsid w:val="00BC6037"/>
    <w:rsid w:val="00BD5685"/>
    <w:rsid w:val="00BE0044"/>
    <w:rsid w:val="00BE169E"/>
    <w:rsid w:val="00BE19A1"/>
    <w:rsid w:val="00BE1F55"/>
    <w:rsid w:val="00BE2F7D"/>
    <w:rsid w:val="00BE36D9"/>
    <w:rsid w:val="00BE5112"/>
    <w:rsid w:val="00BE68B1"/>
    <w:rsid w:val="00BF339E"/>
    <w:rsid w:val="00BF3A80"/>
    <w:rsid w:val="00BF66D5"/>
    <w:rsid w:val="00C016C0"/>
    <w:rsid w:val="00C0482B"/>
    <w:rsid w:val="00C07DFF"/>
    <w:rsid w:val="00C101B3"/>
    <w:rsid w:val="00C10A42"/>
    <w:rsid w:val="00C11EAA"/>
    <w:rsid w:val="00C15523"/>
    <w:rsid w:val="00C169CC"/>
    <w:rsid w:val="00C17B33"/>
    <w:rsid w:val="00C25854"/>
    <w:rsid w:val="00C27C5E"/>
    <w:rsid w:val="00C3282B"/>
    <w:rsid w:val="00C331CD"/>
    <w:rsid w:val="00C42C26"/>
    <w:rsid w:val="00C44D3B"/>
    <w:rsid w:val="00C45570"/>
    <w:rsid w:val="00C45E7B"/>
    <w:rsid w:val="00C52730"/>
    <w:rsid w:val="00C568BD"/>
    <w:rsid w:val="00C61A92"/>
    <w:rsid w:val="00C62BF2"/>
    <w:rsid w:val="00C67A30"/>
    <w:rsid w:val="00C720B9"/>
    <w:rsid w:val="00C72650"/>
    <w:rsid w:val="00C72B97"/>
    <w:rsid w:val="00C7798C"/>
    <w:rsid w:val="00C82E08"/>
    <w:rsid w:val="00C851B9"/>
    <w:rsid w:val="00C9026E"/>
    <w:rsid w:val="00C90B84"/>
    <w:rsid w:val="00C92CDA"/>
    <w:rsid w:val="00C95643"/>
    <w:rsid w:val="00C96885"/>
    <w:rsid w:val="00CA1964"/>
    <w:rsid w:val="00CA2985"/>
    <w:rsid w:val="00CA3836"/>
    <w:rsid w:val="00CA397A"/>
    <w:rsid w:val="00CA5D83"/>
    <w:rsid w:val="00CB4BFF"/>
    <w:rsid w:val="00CC2294"/>
    <w:rsid w:val="00CD00BA"/>
    <w:rsid w:val="00CD538A"/>
    <w:rsid w:val="00CD7491"/>
    <w:rsid w:val="00CF45D1"/>
    <w:rsid w:val="00D0322F"/>
    <w:rsid w:val="00D12056"/>
    <w:rsid w:val="00D13166"/>
    <w:rsid w:val="00D133CF"/>
    <w:rsid w:val="00D14781"/>
    <w:rsid w:val="00D22205"/>
    <w:rsid w:val="00D22A69"/>
    <w:rsid w:val="00D25E1E"/>
    <w:rsid w:val="00D30068"/>
    <w:rsid w:val="00D30EBE"/>
    <w:rsid w:val="00D30EE7"/>
    <w:rsid w:val="00D31DD7"/>
    <w:rsid w:val="00D3445D"/>
    <w:rsid w:val="00D35942"/>
    <w:rsid w:val="00D42502"/>
    <w:rsid w:val="00D445D5"/>
    <w:rsid w:val="00D46BB2"/>
    <w:rsid w:val="00D474FC"/>
    <w:rsid w:val="00D50778"/>
    <w:rsid w:val="00D528DA"/>
    <w:rsid w:val="00D5458B"/>
    <w:rsid w:val="00D63D4F"/>
    <w:rsid w:val="00D6744D"/>
    <w:rsid w:val="00D7188D"/>
    <w:rsid w:val="00D8197D"/>
    <w:rsid w:val="00D9152D"/>
    <w:rsid w:val="00D95D98"/>
    <w:rsid w:val="00D965D7"/>
    <w:rsid w:val="00D96D31"/>
    <w:rsid w:val="00DA3068"/>
    <w:rsid w:val="00DB1E85"/>
    <w:rsid w:val="00DB28A5"/>
    <w:rsid w:val="00DB2D06"/>
    <w:rsid w:val="00DB6704"/>
    <w:rsid w:val="00DC361C"/>
    <w:rsid w:val="00DD0698"/>
    <w:rsid w:val="00DD0F74"/>
    <w:rsid w:val="00DD2D9D"/>
    <w:rsid w:val="00DD3A45"/>
    <w:rsid w:val="00DD3D85"/>
    <w:rsid w:val="00DD6582"/>
    <w:rsid w:val="00DE2741"/>
    <w:rsid w:val="00DE354E"/>
    <w:rsid w:val="00DE3D40"/>
    <w:rsid w:val="00DE51C2"/>
    <w:rsid w:val="00DF704C"/>
    <w:rsid w:val="00E01C0F"/>
    <w:rsid w:val="00E03360"/>
    <w:rsid w:val="00E043F7"/>
    <w:rsid w:val="00E057F6"/>
    <w:rsid w:val="00E11938"/>
    <w:rsid w:val="00E11CCC"/>
    <w:rsid w:val="00E16D8C"/>
    <w:rsid w:val="00E20137"/>
    <w:rsid w:val="00E24E07"/>
    <w:rsid w:val="00E354A2"/>
    <w:rsid w:val="00E37C0F"/>
    <w:rsid w:val="00E43D8E"/>
    <w:rsid w:val="00E46A29"/>
    <w:rsid w:val="00E47A6F"/>
    <w:rsid w:val="00E504FD"/>
    <w:rsid w:val="00E506E9"/>
    <w:rsid w:val="00E5660B"/>
    <w:rsid w:val="00E60868"/>
    <w:rsid w:val="00E60EC8"/>
    <w:rsid w:val="00E618B9"/>
    <w:rsid w:val="00E661F7"/>
    <w:rsid w:val="00E718F5"/>
    <w:rsid w:val="00E7575B"/>
    <w:rsid w:val="00E7751F"/>
    <w:rsid w:val="00E82A62"/>
    <w:rsid w:val="00E852ED"/>
    <w:rsid w:val="00EA3A30"/>
    <w:rsid w:val="00EA6504"/>
    <w:rsid w:val="00EA712A"/>
    <w:rsid w:val="00EB066A"/>
    <w:rsid w:val="00EB6527"/>
    <w:rsid w:val="00EB6B98"/>
    <w:rsid w:val="00EC03A6"/>
    <w:rsid w:val="00EC2620"/>
    <w:rsid w:val="00EC2B3A"/>
    <w:rsid w:val="00EC2C56"/>
    <w:rsid w:val="00EC7072"/>
    <w:rsid w:val="00ED2368"/>
    <w:rsid w:val="00ED4036"/>
    <w:rsid w:val="00EE0852"/>
    <w:rsid w:val="00EE33B2"/>
    <w:rsid w:val="00EF2092"/>
    <w:rsid w:val="00EF27E7"/>
    <w:rsid w:val="00EF350B"/>
    <w:rsid w:val="00EF79AF"/>
    <w:rsid w:val="00F03AD7"/>
    <w:rsid w:val="00F06F73"/>
    <w:rsid w:val="00F15424"/>
    <w:rsid w:val="00F16529"/>
    <w:rsid w:val="00F165BB"/>
    <w:rsid w:val="00F2242B"/>
    <w:rsid w:val="00F22A58"/>
    <w:rsid w:val="00F264B8"/>
    <w:rsid w:val="00F26534"/>
    <w:rsid w:val="00F26824"/>
    <w:rsid w:val="00F308C7"/>
    <w:rsid w:val="00F351F1"/>
    <w:rsid w:val="00F36967"/>
    <w:rsid w:val="00F53CE4"/>
    <w:rsid w:val="00F57B36"/>
    <w:rsid w:val="00F57E3D"/>
    <w:rsid w:val="00F6117A"/>
    <w:rsid w:val="00F655E2"/>
    <w:rsid w:val="00F674C6"/>
    <w:rsid w:val="00F7123D"/>
    <w:rsid w:val="00F7376C"/>
    <w:rsid w:val="00F8076A"/>
    <w:rsid w:val="00F85676"/>
    <w:rsid w:val="00F8598D"/>
    <w:rsid w:val="00F87469"/>
    <w:rsid w:val="00F902C8"/>
    <w:rsid w:val="00F940F6"/>
    <w:rsid w:val="00F972A9"/>
    <w:rsid w:val="00FA2ED8"/>
    <w:rsid w:val="00FA3AA2"/>
    <w:rsid w:val="00FB38AE"/>
    <w:rsid w:val="00FB7FF5"/>
    <w:rsid w:val="00FC43C4"/>
    <w:rsid w:val="00FC6D47"/>
    <w:rsid w:val="00FD0239"/>
    <w:rsid w:val="00FD21D4"/>
    <w:rsid w:val="00FD2F8A"/>
    <w:rsid w:val="00FD4D2E"/>
    <w:rsid w:val="00FD6AFF"/>
    <w:rsid w:val="00FE0097"/>
    <w:rsid w:val="00FE19DD"/>
    <w:rsid w:val="00FE4B2A"/>
    <w:rsid w:val="00FF1B63"/>
    <w:rsid w:val="00FF35F4"/>
    <w:rsid w:val="00FF46FD"/>
    <w:rsid w:val="00FF5E78"/>
    <w:rsid w:val="00FF7D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C2890D"/>
  <w15:chartTrackingRefBased/>
  <w15:docId w15:val="{3F0986E7-E7FE-427D-AB25-176AA971E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684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F45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next w:val="Normal"/>
    <w:link w:val="MTDisplayEquation0"/>
    <w:rsid w:val="006A6800"/>
    <w:pPr>
      <w:widowControl w:val="0"/>
      <w:tabs>
        <w:tab w:val="center" w:pos="4680"/>
        <w:tab w:val="right" w:pos="9360"/>
      </w:tabs>
      <w:spacing w:after="0" w:line="360" w:lineRule="auto"/>
      <w:ind w:firstLine="709"/>
      <w:jc w:val="both"/>
    </w:pPr>
    <w:rPr>
      <w:rFonts w:ascii="Times New Roman" w:eastAsiaTheme="minorEastAsia" w:hAnsi="Times New Roman" w:cs="Times New Roman"/>
      <w:sz w:val="28"/>
      <w:szCs w:val="28"/>
      <w:lang w:val="en-US" w:eastAsia="ru-RU"/>
    </w:rPr>
  </w:style>
  <w:style w:type="character" w:customStyle="1" w:styleId="MTDisplayEquation0">
    <w:name w:val="MTDisplayEquation Знак"/>
    <w:basedOn w:val="DefaultParagraphFont"/>
    <w:link w:val="MTDisplayEquation"/>
    <w:rsid w:val="006A6800"/>
    <w:rPr>
      <w:rFonts w:ascii="Times New Roman" w:eastAsiaTheme="minorEastAsia" w:hAnsi="Times New Roman" w:cs="Times New Roman"/>
      <w:sz w:val="28"/>
      <w:szCs w:val="28"/>
      <w:lang w:val="en-US" w:eastAsia="ru-RU"/>
    </w:rPr>
  </w:style>
  <w:style w:type="paragraph" w:styleId="Header">
    <w:name w:val="header"/>
    <w:basedOn w:val="Normal"/>
    <w:link w:val="HeaderChar"/>
    <w:uiPriority w:val="99"/>
    <w:unhideWhenUsed/>
    <w:rsid w:val="0051537B"/>
    <w:pPr>
      <w:tabs>
        <w:tab w:val="center" w:pos="4677"/>
        <w:tab w:val="right" w:pos="9355"/>
      </w:tabs>
      <w:spacing w:after="0" w:line="240" w:lineRule="auto"/>
    </w:pPr>
  </w:style>
  <w:style w:type="character" w:customStyle="1" w:styleId="HeaderChar">
    <w:name w:val="Header Char"/>
    <w:basedOn w:val="DefaultParagraphFont"/>
    <w:link w:val="Header"/>
    <w:uiPriority w:val="99"/>
    <w:rsid w:val="0051537B"/>
  </w:style>
  <w:style w:type="paragraph" w:styleId="Footer">
    <w:name w:val="footer"/>
    <w:basedOn w:val="Normal"/>
    <w:link w:val="FooterChar"/>
    <w:uiPriority w:val="99"/>
    <w:unhideWhenUsed/>
    <w:rsid w:val="0051537B"/>
    <w:pPr>
      <w:tabs>
        <w:tab w:val="center" w:pos="4677"/>
        <w:tab w:val="right" w:pos="9355"/>
      </w:tabs>
      <w:spacing w:after="0" w:line="240" w:lineRule="auto"/>
    </w:pPr>
  </w:style>
  <w:style w:type="character" w:customStyle="1" w:styleId="FooterChar">
    <w:name w:val="Footer Char"/>
    <w:basedOn w:val="DefaultParagraphFont"/>
    <w:link w:val="Footer"/>
    <w:uiPriority w:val="99"/>
    <w:rsid w:val="0051537B"/>
  </w:style>
  <w:style w:type="character" w:styleId="Hyperlink">
    <w:name w:val="Hyperlink"/>
    <w:basedOn w:val="DefaultParagraphFont"/>
    <w:uiPriority w:val="99"/>
    <w:unhideWhenUsed/>
    <w:rsid w:val="002149D3"/>
    <w:rPr>
      <w:color w:val="0563C1" w:themeColor="hyperlink"/>
      <w:u w:val="single"/>
    </w:rPr>
  </w:style>
  <w:style w:type="character" w:styleId="UnresolvedMention">
    <w:name w:val="Unresolved Mention"/>
    <w:basedOn w:val="DefaultParagraphFont"/>
    <w:uiPriority w:val="99"/>
    <w:semiHidden/>
    <w:unhideWhenUsed/>
    <w:rsid w:val="002149D3"/>
    <w:rPr>
      <w:color w:val="605E5C"/>
      <w:shd w:val="clear" w:color="auto" w:fill="E1DFDD"/>
    </w:rPr>
  </w:style>
  <w:style w:type="character" w:customStyle="1" w:styleId="MTEquationSection">
    <w:name w:val="MTEquationSection"/>
    <w:basedOn w:val="DefaultParagraphFont"/>
    <w:rsid w:val="00F06F73"/>
    <w:rPr>
      <w:rFonts w:ascii="Times New Roman" w:hAnsi="Times New Roman" w:cs="Times New Roman"/>
      <w:vanish w:val="0"/>
      <w:color w:val="FF0000"/>
      <w:sz w:val="20"/>
      <w:szCs w:val="20"/>
    </w:rPr>
  </w:style>
  <w:style w:type="paragraph" w:styleId="NormalWeb">
    <w:name w:val="Normal (Web)"/>
    <w:basedOn w:val="Normal"/>
    <w:uiPriority w:val="99"/>
    <w:semiHidden/>
    <w:unhideWhenUsed/>
    <w:rsid w:val="00F36967"/>
    <w:rPr>
      <w:rFonts w:ascii="Times New Roman" w:hAnsi="Times New Roman" w:cs="Times New Roman"/>
      <w:sz w:val="24"/>
      <w:szCs w:val="24"/>
    </w:rPr>
  </w:style>
  <w:style w:type="character" w:styleId="PlaceholderText">
    <w:name w:val="Placeholder Text"/>
    <w:basedOn w:val="DefaultParagraphFont"/>
    <w:uiPriority w:val="99"/>
    <w:semiHidden/>
    <w:rsid w:val="006106F5"/>
    <w:rPr>
      <w:color w:val="666666"/>
    </w:rPr>
  </w:style>
  <w:style w:type="character" w:customStyle="1" w:styleId="katex-mathml">
    <w:name w:val="katex-mathml"/>
    <w:basedOn w:val="DefaultParagraphFont"/>
    <w:rsid w:val="004808DF"/>
  </w:style>
  <w:style w:type="character" w:customStyle="1" w:styleId="mord">
    <w:name w:val="mord"/>
    <w:basedOn w:val="DefaultParagraphFont"/>
    <w:rsid w:val="004808DF"/>
  </w:style>
  <w:style w:type="character" w:styleId="PageNumber">
    <w:name w:val="page number"/>
    <w:basedOn w:val="DefaultParagraphFont"/>
    <w:uiPriority w:val="99"/>
    <w:semiHidden/>
    <w:unhideWhenUsed/>
    <w:rsid w:val="009173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66541">
      <w:bodyDiv w:val="1"/>
      <w:marLeft w:val="0"/>
      <w:marRight w:val="0"/>
      <w:marTop w:val="0"/>
      <w:marBottom w:val="0"/>
      <w:divBdr>
        <w:top w:val="none" w:sz="0" w:space="0" w:color="auto"/>
        <w:left w:val="none" w:sz="0" w:space="0" w:color="auto"/>
        <w:bottom w:val="none" w:sz="0" w:space="0" w:color="auto"/>
        <w:right w:val="none" w:sz="0" w:space="0" w:color="auto"/>
      </w:divBdr>
    </w:div>
    <w:div w:id="29305273">
      <w:bodyDiv w:val="1"/>
      <w:marLeft w:val="0"/>
      <w:marRight w:val="0"/>
      <w:marTop w:val="0"/>
      <w:marBottom w:val="0"/>
      <w:divBdr>
        <w:top w:val="none" w:sz="0" w:space="0" w:color="auto"/>
        <w:left w:val="none" w:sz="0" w:space="0" w:color="auto"/>
        <w:bottom w:val="none" w:sz="0" w:space="0" w:color="auto"/>
        <w:right w:val="none" w:sz="0" w:space="0" w:color="auto"/>
      </w:divBdr>
    </w:div>
    <w:div w:id="113837546">
      <w:bodyDiv w:val="1"/>
      <w:marLeft w:val="0"/>
      <w:marRight w:val="0"/>
      <w:marTop w:val="0"/>
      <w:marBottom w:val="0"/>
      <w:divBdr>
        <w:top w:val="none" w:sz="0" w:space="0" w:color="auto"/>
        <w:left w:val="none" w:sz="0" w:space="0" w:color="auto"/>
        <w:bottom w:val="none" w:sz="0" w:space="0" w:color="auto"/>
        <w:right w:val="none" w:sz="0" w:space="0" w:color="auto"/>
      </w:divBdr>
    </w:div>
    <w:div w:id="117378126">
      <w:bodyDiv w:val="1"/>
      <w:marLeft w:val="0"/>
      <w:marRight w:val="0"/>
      <w:marTop w:val="0"/>
      <w:marBottom w:val="0"/>
      <w:divBdr>
        <w:top w:val="none" w:sz="0" w:space="0" w:color="auto"/>
        <w:left w:val="none" w:sz="0" w:space="0" w:color="auto"/>
        <w:bottom w:val="none" w:sz="0" w:space="0" w:color="auto"/>
        <w:right w:val="none" w:sz="0" w:space="0" w:color="auto"/>
      </w:divBdr>
    </w:div>
    <w:div w:id="130441612">
      <w:bodyDiv w:val="1"/>
      <w:marLeft w:val="0"/>
      <w:marRight w:val="0"/>
      <w:marTop w:val="0"/>
      <w:marBottom w:val="0"/>
      <w:divBdr>
        <w:top w:val="none" w:sz="0" w:space="0" w:color="auto"/>
        <w:left w:val="none" w:sz="0" w:space="0" w:color="auto"/>
        <w:bottom w:val="none" w:sz="0" w:space="0" w:color="auto"/>
        <w:right w:val="none" w:sz="0" w:space="0" w:color="auto"/>
      </w:divBdr>
    </w:div>
    <w:div w:id="142166748">
      <w:bodyDiv w:val="1"/>
      <w:marLeft w:val="0"/>
      <w:marRight w:val="0"/>
      <w:marTop w:val="0"/>
      <w:marBottom w:val="0"/>
      <w:divBdr>
        <w:top w:val="none" w:sz="0" w:space="0" w:color="auto"/>
        <w:left w:val="none" w:sz="0" w:space="0" w:color="auto"/>
        <w:bottom w:val="none" w:sz="0" w:space="0" w:color="auto"/>
        <w:right w:val="none" w:sz="0" w:space="0" w:color="auto"/>
      </w:divBdr>
    </w:div>
    <w:div w:id="149711136">
      <w:bodyDiv w:val="1"/>
      <w:marLeft w:val="0"/>
      <w:marRight w:val="0"/>
      <w:marTop w:val="0"/>
      <w:marBottom w:val="0"/>
      <w:divBdr>
        <w:top w:val="none" w:sz="0" w:space="0" w:color="auto"/>
        <w:left w:val="none" w:sz="0" w:space="0" w:color="auto"/>
        <w:bottom w:val="none" w:sz="0" w:space="0" w:color="auto"/>
        <w:right w:val="none" w:sz="0" w:space="0" w:color="auto"/>
      </w:divBdr>
    </w:div>
    <w:div w:id="191188401">
      <w:bodyDiv w:val="1"/>
      <w:marLeft w:val="0"/>
      <w:marRight w:val="0"/>
      <w:marTop w:val="0"/>
      <w:marBottom w:val="0"/>
      <w:divBdr>
        <w:top w:val="none" w:sz="0" w:space="0" w:color="auto"/>
        <w:left w:val="none" w:sz="0" w:space="0" w:color="auto"/>
        <w:bottom w:val="none" w:sz="0" w:space="0" w:color="auto"/>
        <w:right w:val="none" w:sz="0" w:space="0" w:color="auto"/>
      </w:divBdr>
    </w:div>
    <w:div w:id="281425004">
      <w:bodyDiv w:val="1"/>
      <w:marLeft w:val="0"/>
      <w:marRight w:val="0"/>
      <w:marTop w:val="0"/>
      <w:marBottom w:val="0"/>
      <w:divBdr>
        <w:top w:val="none" w:sz="0" w:space="0" w:color="auto"/>
        <w:left w:val="none" w:sz="0" w:space="0" w:color="auto"/>
        <w:bottom w:val="none" w:sz="0" w:space="0" w:color="auto"/>
        <w:right w:val="none" w:sz="0" w:space="0" w:color="auto"/>
      </w:divBdr>
    </w:div>
    <w:div w:id="335495733">
      <w:bodyDiv w:val="1"/>
      <w:marLeft w:val="0"/>
      <w:marRight w:val="0"/>
      <w:marTop w:val="0"/>
      <w:marBottom w:val="0"/>
      <w:divBdr>
        <w:top w:val="none" w:sz="0" w:space="0" w:color="auto"/>
        <w:left w:val="none" w:sz="0" w:space="0" w:color="auto"/>
        <w:bottom w:val="none" w:sz="0" w:space="0" w:color="auto"/>
        <w:right w:val="none" w:sz="0" w:space="0" w:color="auto"/>
      </w:divBdr>
    </w:div>
    <w:div w:id="368646591">
      <w:bodyDiv w:val="1"/>
      <w:marLeft w:val="0"/>
      <w:marRight w:val="0"/>
      <w:marTop w:val="0"/>
      <w:marBottom w:val="0"/>
      <w:divBdr>
        <w:top w:val="none" w:sz="0" w:space="0" w:color="auto"/>
        <w:left w:val="none" w:sz="0" w:space="0" w:color="auto"/>
        <w:bottom w:val="none" w:sz="0" w:space="0" w:color="auto"/>
        <w:right w:val="none" w:sz="0" w:space="0" w:color="auto"/>
      </w:divBdr>
    </w:div>
    <w:div w:id="371619760">
      <w:bodyDiv w:val="1"/>
      <w:marLeft w:val="0"/>
      <w:marRight w:val="0"/>
      <w:marTop w:val="0"/>
      <w:marBottom w:val="0"/>
      <w:divBdr>
        <w:top w:val="none" w:sz="0" w:space="0" w:color="auto"/>
        <w:left w:val="none" w:sz="0" w:space="0" w:color="auto"/>
        <w:bottom w:val="none" w:sz="0" w:space="0" w:color="auto"/>
        <w:right w:val="none" w:sz="0" w:space="0" w:color="auto"/>
      </w:divBdr>
    </w:div>
    <w:div w:id="373431251">
      <w:bodyDiv w:val="1"/>
      <w:marLeft w:val="0"/>
      <w:marRight w:val="0"/>
      <w:marTop w:val="0"/>
      <w:marBottom w:val="0"/>
      <w:divBdr>
        <w:top w:val="none" w:sz="0" w:space="0" w:color="auto"/>
        <w:left w:val="none" w:sz="0" w:space="0" w:color="auto"/>
        <w:bottom w:val="none" w:sz="0" w:space="0" w:color="auto"/>
        <w:right w:val="none" w:sz="0" w:space="0" w:color="auto"/>
      </w:divBdr>
    </w:div>
    <w:div w:id="408499449">
      <w:bodyDiv w:val="1"/>
      <w:marLeft w:val="0"/>
      <w:marRight w:val="0"/>
      <w:marTop w:val="0"/>
      <w:marBottom w:val="0"/>
      <w:divBdr>
        <w:top w:val="none" w:sz="0" w:space="0" w:color="auto"/>
        <w:left w:val="none" w:sz="0" w:space="0" w:color="auto"/>
        <w:bottom w:val="none" w:sz="0" w:space="0" w:color="auto"/>
        <w:right w:val="none" w:sz="0" w:space="0" w:color="auto"/>
      </w:divBdr>
    </w:div>
    <w:div w:id="419449885">
      <w:bodyDiv w:val="1"/>
      <w:marLeft w:val="0"/>
      <w:marRight w:val="0"/>
      <w:marTop w:val="0"/>
      <w:marBottom w:val="0"/>
      <w:divBdr>
        <w:top w:val="none" w:sz="0" w:space="0" w:color="auto"/>
        <w:left w:val="none" w:sz="0" w:space="0" w:color="auto"/>
        <w:bottom w:val="none" w:sz="0" w:space="0" w:color="auto"/>
        <w:right w:val="none" w:sz="0" w:space="0" w:color="auto"/>
      </w:divBdr>
    </w:div>
    <w:div w:id="449515400">
      <w:bodyDiv w:val="1"/>
      <w:marLeft w:val="0"/>
      <w:marRight w:val="0"/>
      <w:marTop w:val="0"/>
      <w:marBottom w:val="0"/>
      <w:divBdr>
        <w:top w:val="none" w:sz="0" w:space="0" w:color="auto"/>
        <w:left w:val="none" w:sz="0" w:space="0" w:color="auto"/>
        <w:bottom w:val="none" w:sz="0" w:space="0" w:color="auto"/>
        <w:right w:val="none" w:sz="0" w:space="0" w:color="auto"/>
      </w:divBdr>
    </w:div>
    <w:div w:id="453059824">
      <w:bodyDiv w:val="1"/>
      <w:marLeft w:val="0"/>
      <w:marRight w:val="0"/>
      <w:marTop w:val="0"/>
      <w:marBottom w:val="0"/>
      <w:divBdr>
        <w:top w:val="none" w:sz="0" w:space="0" w:color="auto"/>
        <w:left w:val="none" w:sz="0" w:space="0" w:color="auto"/>
        <w:bottom w:val="none" w:sz="0" w:space="0" w:color="auto"/>
        <w:right w:val="none" w:sz="0" w:space="0" w:color="auto"/>
      </w:divBdr>
    </w:div>
    <w:div w:id="489101111">
      <w:bodyDiv w:val="1"/>
      <w:marLeft w:val="0"/>
      <w:marRight w:val="0"/>
      <w:marTop w:val="0"/>
      <w:marBottom w:val="0"/>
      <w:divBdr>
        <w:top w:val="none" w:sz="0" w:space="0" w:color="auto"/>
        <w:left w:val="none" w:sz="0" w:space="0" w:color="auto"/>
        <w:bottom w:val="none" w:sz="0" w:space="0" w:color="auto"/>
        <w:right w:val="none" w:sz="0" w:space="0" w:color="auto"/>
      </w:divBdr>
    </w:div>
    <w:div w:id="493492275">
      <w:bodyDiv w:val="1"/>
      <w:marLeft w:val="0"/>
      <w:marRight w:val="0"/>
      <w:marTop w:val="0"/>
      <w:marBottom w:val="0"/>
      <w:divBdr>
        <w:top w:val="none" w:sz="0" w:space="0" w:color="auto"/>
        <w:left w:val="none" w:sz="0" w:space="0" w:color="auto"/>
        <w:bottom w:val="none" w:sz="0" w:space="0" w:color="auto"/>
        <w:right w:val="none" w:sz="0" w:space="0" w:color="auto"/>
      </w:divBdr>
    </w:div>
    <w:div w:id="499351043">
      <w:bodyDiv w:val="1"/>
      <w:marLeft w:val="0"/>
      <w:marRight w:val="0"/>
      <w:marTop w:val="0"/>
      <w:marBottom w:val="0"/>
      <w:divBdr>
        <w:top w:val="none" w:sz="0" w:space="0" w:color="auto"/>
        <w:left w:val="none" w:sz="0" w:space="0" w:color="auto"/>
        <w:bottom w:val="none" w:sz="0" w:space="0" w:color="auto"/>
        <w:right w:val="none" w:sz="0" w:space="0" w:color="auto"/>
      </w:divBdr>
    </w:div>
    <w:div w:id="533232862">
      <w:bodyDiv w:val="1"/>
      <w:marLeft w:val="0"/>
      <w:marRight w:val="0"/>
      <w:marTop w:val="0"/>
      <w:marBottom w:val="0"/>
      <w:divBdr>
        <w:top w:val="none" w:sz="0" w:space="0" w:color="auto"/>
        <w:left w:val="none" w:sz="0" w:space="0" w:color="auto"/>
        <w:bottom w:val="none" w:sz="0" w:space="0" w:color="auto"/>
        <w:right w:val="none" w:sz="0" w:space="0" w:color="auto"/>
      </w:divBdr>
    </w:div>
    <w:div w:id="602689144">
      <w:bodyDiv w:val="1"/>
      <w:marLeft w:val="0"/>
      <w:marRight w:val="0"/>
      <w:marTop w:val="0"/>
      <w:marBottom w:val="0"/>
      <w:divBdr>
        <w:top w:val="none" w:sz="0" w:space="0" w:color="auto"/>
        <w:left w:val="none" w:sz="0" w:space="0" w:color="auto"/>
        <w:bottom w:val="none" w:sz="0" w:space="0" w:color="auto"/>
        <w:right w:val="none" w:sz="0" w:space="0" w:color="auto"/>
      </w:divBdr>
    </w:div>
    <w:div w:id="609512962">
      <w:bodyDiv w:val="1"/>
      <w:marLeft w:val="0"/>
      <w:marRight w:val="0"/>
      <w:marTop w:val="0"/>
      <w:marBottom w:val="0"/>
      <w:divBdr>
        <w:top w:val="none" w:sz="0" w:space="0" w:color="auto"/>
        <w:left w:val="none" w:sz="0" w:space="0" w:color="auto"/>
        <w:bottom w:val="none" w:sz="0" w:space="0" w:color="auto"/>
        <w:right w:val="none" w:sz="0" w:space="0" w:color="auto"/>
      </w:divBdr>
    </w:div>
    <w:div w:id="630939535">
      <w:bodyDiv w:val="1"/>
      <w:marLeft w:val="0"/>
      <w:marRight w:val="0"/>
      <w:marTop w:val="0"/>
      <w:marBottom w:val="0"/>
      <w:divBdr>
        <w:top w:val="none" w:sz="0" w:space="0" w:color="auto"/>
        <w:left w:val="none" w:sz="0" w:space="0" w:color="auto"/>
        <w:bottom w:val="none" w:sz="0" w:space="0" w:color="auto"/>
        <w:right w:val="none" w:sz="0" w:space="0" w:color="auto"/>
      </w:divBdr>
    </w:div>
    <w:div w:id="641236035">
      <w:bodyDiv w:val="1"/>
      <w:marLeft w:val="0"/>
      <w:marRight w:val="0"/>
      <w:marTop w:val="0"/>
      <w:marBottom w:val="0"/>
      <w:divBdr>
        <w:top w:val="none" w:sz="0" w:space="0" w:color="auto"/>
        <w:left w:val="none" w:sz="0" w:space="0" w:color="auto"/>
        <w:bottom w:val="none" w:sz="0" w:space="0" w:color="auto"/>
        <w:right w:val="none" w:sz="0" w:space="0" w:color="auto"/>
      </w:divBdr>
    </w:div>
    <w:div w:id="659305982">
      <w:bodyDiv w:val="1"/>
      <w:marLeft w:val="0"/>
      <w:marRight w:val="0"/>
      <w:marTop w:val="0"/>
      <w:marBottom w:val="0"/>
      <w:divBdr>
        <w:top w:val="none" w:sz="0" w:space="0" w:color="auto"/>
        <w:left w:val="none" w:sz="0" w:space="0" w:color="auto"/>
        <w:bottom w:val="none" w:sz="0" w:space="0" w:color="auto"/>
        <w:right w:val="none" w:sz="0" w:space="0" w:color="auto"/>
      </w:divBdr>
    </w:div>
    <w:div w:id="660305215">
      <w:bodyDiv w:val="1"/>
      <w:marLeft w:val="0"/>
      <w:marRight w:val="0"/>
      <w:marTop w:val="0"/>
      <w:marBottom w:val="0"/>
      <w:divBdr>
        <w:top w:val="none" w:sz="0" w:space="0" w:color="auto"/>
        <w:left w:val="none" w:sz="0" w:space="0" w:color="auto"/>
        <w:bottom w:val="none" w:sz="0" w:space="0" w:color="auto"/>
        <w:right w:val="none" w:sz="0" w:space="0" w:color="auto"/>
      </w:divBdr>
    </w:div>
    <w:div w:id="665980463">
      <w:bodyDiv w:val="1"/>
      <w:marLeft w:val="0"/>
      <w:marRight w:val="0"/>
      <w:marTop w:val="0"/>
      <w:marBottom w:val="0"/>
      <w:divBdr>
        <w:top w:val="none" w:sz="0" w:space="0" w:color="auto"/>
        <w:left w:val="none" w:sz="0" w:space="0" w:color="auto"/>
        <w:bottom w:val="none" w:sz="0" w:space="0" w:color="auto"/>
        <w:right w:val="none" w:sz="0" w:space="0" w:color="auto"/>
      </w:divBdr>
    </w:div>
    <w:div w:id="732125827">
      <w:bodyDiv w:val="1"/>
      <w:marLeft w:val="0"/>
      <w:marRight w:val="0"/>
      <w:marTop w:val="0"/>
      <w:marBottom w:val="0"/>
      <w:divBdr>
        <w:top w:val="none" w:sz="0" w:space="0" w:color="auto"/>
        <w:left w:val="none" w:sz="0" w:space="0" w:color="auto"/>
        <w:bottom w:val="none" w:sz="0" w:space="0" w:color="auto"/>
        <w:right w:val="none" w:sz="0" w:space="0" w:color="auto"/>
      </w:divBdr>
    </w:div>
    <w:div w:id="744031554">
      <w:bodyDiv w:val="1"/>
      <w:marLeft w:val="0"/>
      <w:marRight w:val="0"/>
      <w:marTop w:val="0"/>
      <w:marBottom w:val="0"/>
      <w:divBdr>
        <w:top w:val="none" w:sz="0" w:space="0" w:color="auto"/>
        <w:left w:val="none" w:sz="0" w:space="0" w:color="auto"/>
        <w:bottom w:val="none" w:sz="0" w:space="0" w:color="auto"/>
        <w:right w:val="none" w:sz="0" w:space="0" w:color="auto"/>
      </w:divBdr>
    </w:div>
    <w:div w:id="750156459">
      <w:bodyDiv w:val="1"/>
      <w:marLeft w:val="0"/>
      <w:marRight w:val="0"/>
      <w:marTop w:val="0"/>
      <w:marBottom w:val="0"/>
      <w:divBdr>
        <w:top w:val="none" w:sz="0" w:space="0" w:color="auto"/>
        <w:left w:val="none" w:sz="0" w:space="0" w:color="auto"/>
        <w:bottom w:val="none" w:sz="0" w:space="0" w:color="auto"/>
        <w:right w:val="none" w:sz="0" w:space="0" w:color="auto"/>
      </w:divBdr>
      <w:divsChild>
        <w:div w:id="2018992386">
          <w:marLeft w:val="0"/>
          <w:marRight w:val="0"/>
          <w:marTop w:val="0"/>
          <w:marBottom w:val="0"/>
          <w:divBdr>
            <w:top w:val="none" w:sz="0" w:space="0" w:color="auto"/>
            <w:left w:val="none" w:sz="0" w:space="0" w:color="auto"/>
            <w:bottom w:val="none" w:sz="0" w:space="0" w:color="auto"/>
            <w:right w:val="none" w:sz="0" w:space="0" w:color="auto"/>
          </w:divBdr>
          <w:divsChild>
            <w:div w:id="2027558780">
              <w:marLeft w:val="0"/>
              <w:marRight w:val="0"/>
              <w:marTop w:val="0"/>
              <w:marBottom w:val="0"/>
              <w:divBdr>
                <w:top w:val="none" w:sz="0" w:space="0" w:color="auto"/>
                <w:left w:val="none" w:sz="0" w:space="0" w:color="auto"/>
                <w:bottom w:val="none" w:sz="0" w:space="0" w:color="auto"/>
                <w:right w:val="none" w:sz="0" w:space="0" w:color="auto"/>
              </w:divBdr>
              <w:divsChild>
                <w:div w:id="1046838144">
                  <w:marLeft w:val="0"/>
                  <w:marRight w:val="0"/>
                  <w:marTop w:val="0"/>
                  <w:marBottom w:val="0"/>
                  <w:divBdr>
                    <w:top w:val="none" w:sz="0" w:space="0" w:color="auto"/>
                    <w:left w:val="none" w:sz="0" w:space="0" w:color="auto"/>
                    <w:bottom w:val="none" w:sz="0" w:space="0" w:color="auto"/>
                    <w:right w:val="none" w:sz="0" w:space="0" w:color="auto"/>
                  </w:divBdr>
                  <w:divsChild>
                    <w:div w:id="1257204742">
                      <w:marLeft w:val="0"/>
                      <w:marRight w:val="0"/>
                      <w:marTop w:val="0"/>
                      <w:marBottom w:val="0"/>
                      <w:divBdr>
                        <w:top w:val="none" w:sz="0" w:space="0" w:color="auto"/>
                        <w:left w:val="none" w:sz="0" w:space="0" w:color="auto"/>
                        <w:bottom w:val="none" w:sz="0" w:space="0" w:color="auto"/>
                        <w:right w:val="none" w:sz="0" w:space="0" w:color="auto"/>
                      </w:divBdr>
                      <w:divsChild>
                        <w:div w:id="1173186656">
                          <w:marLeft w:val="0"/>
                          <w:marRight w:val="0"/>
                          <w:marTop w:val="0"/>
                          <w:marBottom w:val="0"/>
                          <w:divBdr>
                            <w:top w:val="none" w:sz="0" w:space="0" w:color="auto"/>
                            <w:left w:val="none" w:sz="0" w:space="0" w:color="auto"/>
                            <w:bottom w:val="none" w:sz="0" w:space="0" w:color="auto"/>
                            <w:right w:val="none" w:sz="0" w:space="0" w:color="auto"/>
                          </w:divBdr>
                          <w:divsChild>
                            <w:div w:id="1243493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91173898">
      <w:bodyDiv w:val="1"/>
      <w:marLeft w:val="0"/>
      <w:marRight w:val="0"/>
      <w:marTop w:val="0"/>
      <w:marBottom w:val="0"/>
      <w:divBdr>
        <w:top w:val="none" w:sz="0" w:space="0" w:color="auto"/>
        <w:left w:val="none" w:sz="0" w:space="0" w:color="auto"/>
        <w:bottom w:val="none" w:sz="0" w:space="0" w:color="auto"/>
        <w:right w:val="none" w:sz="0" w:space="0" w:color="auto"/>
      </w:divBdr>
    </w:div>
    <w:div w:id="793913379">
      <w:bodyDiv w:val="1"/>
      <w:marLeft w:val="0"/>
      <w:marRight w:val="0"/>
      <w:marTop w:val="0"/>
      <w:marBottom w:val="0"/>
      <w:divBdr>
        <w:top w:val="none" w:sz="0" w:space="0" w:color="auto"/>
        <w:left w:val="none" w:sz="0" w:space="0" w:color="auto"/>
        <w:bottom w:val="none" w:sz="0" w:space="0" w:color="auto"/>
        <w:right w:val="none" w:sz="0" w:space="0" w:color="auto"/>
      </w:divBdr>
    </w:div>
    <w:div w:id="804347115">
      <w:bodyDiv w:val="1"/>
      <w:marLeft w:val="0"/>
      <w:marRight w:val="0"/>
      <w:marTop w:val="0"/>
      <w:marBottom w:val="0"/>
      <w:divBdr>
        <w:top w:val="none" w:sz="0" w:space="0" w:color="auto"/>
        <w:left w:val="none" w:sz="0" w:space="0" w:color="auto"/>
        <w:bottom w:val="none" w:sz="0" w:space="0" w:color="auto"/>
        <w:right w:val="none" w:sz="0" w:space="0" w:color="auto"/>
      </w:divBdr>
    </w:div>
    <w:div w:id="875893342">
      <w:bodyDiv w:val="1"/>
      <w:marLeft w:val="0"/>
      <w:marRight w:val="0"/>
      <w:marTop w:val="0"/>
      <w:marBottom w:val="0"/>
      <w:divBdr>
        <w:top w:val="none" w:sz="0" w:space="0" w:color="auto"/>
        <w:left w:val="none" w:sz="0" w:space="0" w:color="auto"/>
        <w:bottom w:val="none" w:sz="0" w:space="0" w:color="auto"/>
        <w:right w:val="none" w:sz="0" w:space="0" w:color="auto"/>
      </w:divBdr>
    </w:div>
    <w:div w:id="876814598">
      <w:bodyDiv w:val="1"/>
      <w:marLeft w:val="0"/>
      <w:marRight w:val="0"/>
      <w:marTop w:val="0"/>
      <w:marBottom w:val="0"/>
      <w:divBdr>
        <w:top w:val="none" w:sz="0" w:space="0" w:color="auto"/>
        <w:left w:val="none" w:sz="0" w:space="0" w:color="auto"/>
        <w:bottom w:val="none" w:sz="0" w:space="0" w:color="auto"/>
        <w:right w:val="none" w:sz="0" w:space="0" w:color="auto"/>
      </w:divBdr>
    </w:div>
    <w:div w:id="884562965">
      <w:bodyDiv w:val="1"/>
      <w:marLeft w:val="0"/>
      <w:marRight w:val="0"/>
      <w:marTop w:val="0"/>
      <w:marBottom w:val="0"/>
      <w:divBdr>
        <w:top w:val="none" w:sz="0" w:space="0" w:color="auto"/>
        <w:left w:val="none" w:sz="0" w:space="0" w:color="auto"/>
        <w:bottom w:val="none" w:sz="0" w:space="0" w:color="auto"/>
        <w:right w:val="none" w:sz="0" w:space="0" w:color="auto"/>
      </w:divBdr>
    </w:div>
    <w:div w:id="903222465">
      <w:bodyDiv w:val="1"/>
      <w:marLeft w:val="0"/>
      <w:marRight w:val="0"/>
      <w:marTop w:val="0"/>
      <w:marBottom w:val="0"/>
      <w:divBdr>
        <w:top w:val="none" w:sz="0" w:space="0" w:color="auto"/>
        <w:left w:val="none" w:sz="0" w:space="0" w:color="auto"/>
        <w:bottom w:val="none" w:sz="0" w:space="0" w:color="auto"/>
        <w:right w:val="none" w:sz="0" w:space="0" w:color="auto"/>
      </w:divBdr>
    </w:div>
    <w:div w:id="913592151">
      <w:bodyDiv w:val="1"/>
      <w:marLeft w:val="0"/>
      <w:marRight w:val="0"/>
      <w:marTop w:val="0"/>
      <w:marBottom w:val="0"/>
      <w:divBdr>
        <w:top w:val="none" w:sz="0" w:space="0" w:color="auto"/>
        <w:left w:val="none" w:sz="0" w:space="0" w:color="auto"/>
        <w:bottom w:val="none" w:sz="0" w:space="0" w:color="auto"/>
        <w:right w:val="none" w:sz="0" w:space="0" w:color="auto"/>
      </w:divBdr>
    </w:div>
    <w:div w:id="946546635">
      <w:bodyDiv w:val="1"/>
      <w:marLeft w:val="0"/>
      <w:marRight w:val="0"/>
      <w:marTop w:val="0"/>
      <w:marBottom w:val="0"/>
      <w:divBdr>
        <w:top w:val="none" w:sz="0" w:space="0" w:color="auto"/>
        <w:left w:val="none" w:sz="0" w:space="0" w:color="auto"/>
        <w:bottom w:val="none" w:sz="0" w:space="0" w:color="auto"/>
        <w:right w:val="none" w:sz="0" w:space="0" w:color="auto"/>
      </w:divBdr>
    </w:div>
    <w:div w:id="947851294">
      <w:bodyDiv w:val="1"/>
      <w:marLeft w:val="0"/>
      <w:marRight w:val="0"/>
      <w:marTop w:val="0"/>
      <w:marBottom w:val="0"/>
      <w:divBdr>
        <w:top w:val="none" w:sz="0" w:space="0" w:color="auto"/>
        <w:left w:val="none" w:sz="0" w:space="0" w:color="auto"/>
        <w:bottom w:val="none" w:sz="0" w:space="0" w:color="auto"/>
        <w:right w:val="none" w:sz="0" w:space="0" w:color="auto"/>
      </w:divBdr>
      <w:divsChild>
        <w:div w:id="540245513">
          <w:marLeft w:val="0"/>
          <w:marRight w:val="0"/>
          <w:marTop w:val="0"/>
          <w:marBottom w:val="0"/>
          <w:divBdr>
            <w:top w:val="none" w:sz="0" w:space="0" w:color="auto"/>
            <w:left w:val="none" w:sz="0" w:space="0" w:color="auto"/>
            <w:bottom w:val="none" w:sz="0" w:space="0" w:color="auto"/>
            <w:right w:val="none" w:sz="0" w:space="0" w:color="auto"/>
          </w:divBdr>
          <w:divsChild>
            <w:div w:id="155728908">
              <w:marLeft w:val="0"/>
              <w:marRight w:val="0"/>
              <w:marTop w:val="0"/>
              <w:marBottom w:val="0"/>
              <w:divBdr>
                <w:top w:val="none" w:sz="0" w:space="0" w:color="auto"/>
                <w:left w:val="none" w:sz="0" w:space="0" w:color="auto"/>
                <w:bottom w:val="none" w:sz="0" w:space="0" w:color="auto"/>
                <w:right w:val="none" w:sz="0" w:space="0" w:color="auto"/>
              </w:divBdr>
              <w:divsChild>
                <w:div w:id="22950952">
                  <w:marLeft w:val="0"/>
                  <w:marRight w:val="0"/>
                  <w:marTop w:val="0"/>
                  <w:marBottom w:val="0"/>
                  <w:divBdr>
                    <w:top w:val="none" w:sz="0" w:space="0" w:color="auto"/>
                    <w:left w:val="none" w:sz="0" w:space="0" w:color="auto"/>
                    <w:bottom w:val="none" w:sz="0" w:space="0" w:color="auto"/>
                    <w:right w:val="none" w:sz="0" w:space="0" w:color="auto"/>
                  </w:divBdr>
                  <w:divsChild>
                    <w:div w:id="102393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545597">
          <w:marLeft w:val="0"/>
          <w:marRight w:val="0"/>
          <w:marTop w:val="0"/>
          <w:marBottom w:val="0"/>
          <w:divBdr>
            <w:top w:val="none" w:sz="0" w:space="0" w:color="auto"/>
            <w:left w:val="none" w:sz="0" w:space="0" w:color="auto"/>
            <w:bottom w:val="none" w:sz="0" w:space="0" w:color="auto"/>
            <w:right w:val="none" w:sz="0" w:space="0" w:color="auto"/>
          </w:divBdr>
          <w:divsChild>
            <w:div w:id="391464927">
              <w:marLeft w:val="0"/>
              <w:marRight w:val="0"/>
              <w:marTop w:val="0"/>
              <w:marBottom w:val="0"/>
              <w:divBdr>
                <w:top w:val="none" w:sz="0" w:space="0" w:color="auto"/>
                <w:left w:val="none" w:sz="0" w:space="0" w:color="auto"/>
                <w:bottom w:val="none" w:sz="0" w:space="0" w:color="auto"/>
                <w:right w:val="none" w:sz="0" w:space="0" w:color="auto"/>
              </w:divBdr>
              <w:divsChild>
                <w:div w:id="1878424885">
                  <w:marLeft w:val="0"/>
                  <w:marRight w:val="0"/>
                  <w:marTop w:val="0"/>
                  <w:marBottom w:val="0"/>
                  <w:divBdr>
                    <w:top w:val="none" w:sz="0" w:space="0" w:color="auto"/>
                    <w:left w:val="none" w:sz="0" w:space="0" w:color="auto"/>
                    <w:bottom w:val="none" w:sz="0" w:space="0" w:color="auto"/>
                    <w:right w:val="none" w:sz="0" w:space="0" w:color="auto"/>
                  </w:divBdr>
                  <w:divsChild>
                    <w:div w:id="1300301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4509739">
      <w:bodyDiv w:val="1"/>
      <w:marLeft w:val="0"/>
      <w:marRight w:val="0"/>
      <w:marTop w:val="0"/>
      <w:marBottom w:val="0"/>
      <w:divBdr>
        <w:top w:val="none" w:sz="0" w:space="0" w:color="auto"/>
        <w:left w:val="none" w:sz="0" w:space="0" w:color="auto"/>
        <w:bottom w:val="none" w:sz="0" w:space="0" w:color="auto"/>
        <w:right w:val="none" w:sz="0" w:space="0" w:color="auto"/>
      </w:divBdr>
    </w:div>
    <w:div w:id="1011956888">
      <w:bodyDiv w:val="1"/>
      <w:marLeft w:val="0"/>
      <w:marRight w:val="0"/>
      <w:marTop w:val="0"/>
      <w:marBottom w:val="0"/>
      <w:divBdr>
        <w:top w:val="none" w:sz="0" w:space="0" w:color="auto"/>
        <w:left w:val="none" w:sz="0" w:space="0" w:color="auto"/>
        <w:bottom w:val="none" w:sz="0" w:space="0" w:color="auto"/>
        <w:right w:val="none" w:sz="0" w:space="0" w:color="auto"/>
      </w:divBdr>
    </w:div>
    <w:div w:id="1019085392">
      <w:bodyDiv w:val="1"/>
      <w:marLeft w:val="0"/>
      <w:marRight w:val="0"/>
      <w:marTop w:val="0"/>
      <w:marBottom w:val="0"/>
      <w:divBdr>
        <w:top w:val="none" w:sz="0" w:space="0" w:color="auto"/>
        <w:left w:val="none" w:sz="0" w:space="0" w:color="auto"/>
        <w:bottom w:val="none" w:sz="0" w:space="0" w:color="auto"/>
        <w:right w:val="none" w:sz="0" w:space="0" w:color="auto"/>
      </w:divBdr>
    </w:div>
    <w:div w:id="1073117345">
      <w:bodyDiv w:val="1"/>
      <w:marLeft w:val="0"/>
      <w:marRight w:val="0"/>
      <w:marTop w:val="0"/>
      <w:marBottom w:val="0"/>
      <w:divBdr>
        <w:top w:val="none" w:sz="0" w:space="0" w:color="auto"/>
        <w:left w:val="none" w:sz="0" w:space="0" w:color="auto"/>
        <w:bottom w:val="none" w:sz="0" w:space="0" w:color="auto"/>
        <w:right w:val="none" w:sz="0" w:space="0" w:color="auto"/>
      </w:divBdr>
    </w:div>
    <w:div w:id="1084570303">
      <w:bodyDiv w:val="1"/>
      <w:marLeft w:val="0"/>
      <w:marRight w:val="0"/>
      <w:marTop w:val="0"/>
      <w:marBottom w:val="0"/>
      <w:divBdr>
        <w:top w:val="none" w:sz="0" w:space="0" w:color="auto"/>
        <w:left w:val="none" w:sz="0" w:space="0" w:color="auto"/>
        <w:bottom w:val="none" w:sz="0" w:space="0" w:color="auto"/>
        <w:right w:val="none" w:sz="0" w:space="0" w:color="auto"/>
      </w:divBdr>
    </w:div>
    <w:div w:id="1101149413">
      <w:bodyDiv w:val="1"/>
      <w:marLeft w:val="0"/>
      <w:marRight w:val="0"/>
      <w:marTop w:val="0"/>
      <w:marBottom w:val="0"/>
      <w:divBdr>
        <w:top w:val="none" w:sz="0" w:space="0" w:color="auto"/>
        <w:left w:val="none" w:sz="0" w:space="0" w:color="auto"/>
        <w:bottom w:val="none" w:sz="0" w:space="0" w:color="auto"/>
        <w:right w:val="none" w:sz="0" w:space="0" w:color="auto"/>
      </w:divBdr>
    </w:div>
    <w:div w:id="1132552510">
      <w:bodyDiv w:val="1"/>
      <w:marLeft w:val="0"/>
      <w:marRight w:val="0"/>
      <w:marTop w:val="0"/>
      <w:marBottom w:val="0"/>
      <w:divBdr>
        <w:top w:val="none" w:sz="0" w:space="0" w:color="auto"/>
        <w:left w:val="none" w:sz="0" w:space="0" w:color="auto"/>
        <w:bottom w:val="none" w:sz="0" w:space="0" w:color="auto"/>
        <w:right w:val="none" w:sz="0" w:space="0" w:color="auto"/>
      </w:divBdr>
    </w:div>
    <w:div w:id="1132596556">
      <w:bodyDiv w:val="1"/>
      <w:marLeft w:val="0"/>
      <w:marRight w:val="0"/>
      <w:marTop w:val="0"/>
      <w:marBottom w:val="0"/>
      <w:divBdr>
        <w:top w:val="none" w:sz="0" w:space="0" w:color="auto"/>
        <w:left w:val="none" w:sz="0" w:space="0" w:color="auto"/>
        <w:bottom w:val="none" w:sz="0" w:space="0" w:color="auto"/>
        <w:right w:val="none" w:sz="0" w:space="0" w:color="auto"/>
      </w:divBdr>
    </w:div>
    <w:div w:id="1204320630">
      <w:bodyDiv w:val="1"/>
      <w:marLeft w:val="0"/>
      <w:marRight w:val="0"/>
      <w:marTop w:val="0"/>
      <w:marBottom w:val="0"/>
      <w:divBdr>
        <w:top w:val="none" w:sz="0" w:space="0" w:color="auto"/>
        <w:left w:val="none" w:sz="0" w:space="0" w:color="auto"/>
        <w:bottom w:val="none" w:sz="0" w:space="0" w:color="auto"/>
        <w:right w:val="none" w:sz="0" w:space="0" w:color="auto"/>
      </w:divBdr>
    </w:div>
    <w:div w:id="1221478994">
      <w:bodyDiv w:val="1"/>
      <w:marLeft w:val="0"/>
      <w:marRight w:val="0"/>
      <w:marTop w:val="0"/>
      <w:marBottom w:val="0"/>
      <w:divBdr>
        <w:top w:val="none" w:sz="0" w:space="0" w:color="auto"/>
        <w:left w:val="none" w:sz="0" w:space="0" w:color="auto"/>
        <w:bottom w:val="none" w:sz="0" w:space="0" w:color="auto"/>
        <w:right w:val="none" w:sz="0" w:space="0" w:color="auto"/>
      </w:divBdr>
    </w:div>
    <w:div w:id="1222711477">
      <w:bodyDiv w:val="1"/>
      <w:marLeft w:val="0"/>
      <w:marRight w:val="0"/>
      <w:marTop w:val="0"/>
      <w:marBottom w:val="0"/>
      <w:divBdr>
        <w:top w:val="none" w:sz="0" w:space="0" w:color="auto"/>
        <w:left w:val="none" w:sz="0" w:space="0" w:color="auto"/>
        <w:bottom w:val="none" w:sz="0" w:space="0" w:color="auto"/>
        <w:right w:val="none" w:sz="0" w:space="0" w:color="auto"/>
      </w:divBdr>
    </w:div>
    <w:div w:id="1226065072">
      <w:bodyDiv w:val="1"/>
      <w:marLeft w:val="0"/>
      <w:marRight w:val="0"/>
      <w:marTop w:val="0"/>
      <w:marBottom w:val="0"/>
      <w:divBdr>
        <w:top w:val="none" w:sz="0" w:space="0" w:color="auto"/>
        <w:left w:val="none" w:sz="0" w:space="0" w:color="auto"/>
        <w:bottom w:val="none" w:sz="0" w:space="0" w:color="auto"/>
        <w:right w:val="none" w:sz="0" w:space="0" w:color="auto"/>
      </w:divBdr>
      <w:divsChild>
        <w:div w:id="1148591495">
          <w:marLeft w:val="0"/>
          <w:marRight w:val="0"/>
          <w:marTop w:val="0"/>
          <w:marBottom w:val="0"/>
          <w:divBdr>
            <w:top w:val="none" w:sz="0" w:space="0" w:color="auto"/>
            <w:left w:val="none" w:sz="0" w:space="0" w:color="auto"/>
            <w:bottom w:val="none" w:sz="0" w:space="0" w:color="auto"/>
            <w:right w:val="none" w:sz="0" w:space="0" w:color="auto"/>
          </w:divBdr>
          <w:divsChild>
            <w:div w:id="379212297">
              <w:marLeft w:val="0"/>
              <w:marRight w:val="0"/>
              <w:marTop w:val="0"/>
              <w:marBottom w:val="0"/>
              <w:divBdr>
                <w:top w:val="none" w:sz="0" w:space="0" w:color="auto"/>
                <w:left w:val="none" w:sz="0" w:space="0" w:color="auto"/>
                <w:bottom w:val="none" w:sz="0" w:space="0" w:color="auto"/>
                <w:right w:val="none" w:sz="0" w:space="0" w:color="auto"/>
              </w:divBdr>
              <w:divsChild>
                <w:div w:id="1341078666">
                  <w:marLeft w:val="0"/>
                  <w:marRight w:val="0"/>
                  <w:marTop w:val="0"/>
                  <w:marBottom w:val="0"/>
                  <w:divBdr>
                    <w:top w:val="none" w:sz="0" w:space="0" w:color="auto"/>
                    <w:left w:val="none" w:sz="0" w:space="0" w:color="auto"/>
                    <w:bottom w:val="none" w:sz="0" w:space="0" w:color="auto"/>
                    <w:right w:val="none" w:sz="0" w:space="0" w:color="auto"/>
                  </w:divBdr>
                  <w:divsChild>
                    <w:div w:id="1982732285">
                      <w:marLeft w:val="0"/>
                      <w:marRight w:val="0"/>
                      <w:marTop w:val="0"/>
                      <w:marBottom w:val="0"/>
                      <w:divBdr>
                        <w:top w:val="none" w:sz="0" w:space="0" w:color="auto"/>
                        <w:left w:val="none" w:sz="0" w:space="0" w:color="auto"/>
                        <w:bottom w:val="none" w:sz="0" w:space="0" w:color="auto"/>
                        <w:right w:val="none" w:sz="0" w:space="0" w:color="auto"/>
                      </w:divBdr>
                      <w:divsChild>
                        <w:div w:id="2146775707">
                          <w:marLeft w:val="0"/>
                          <w:marRight w:val="0"/>
                          <w:marTop w:val="0"/>
                          <w:marBottom w:val="0"/>
                          <w:divBdr>
                            <w:top w:val="none" w:sz="0" w:space="0" w:color="auto"/>
                            <w:left w:val="none" w:sz="0" w:space="0" w:color="auto"/>
                            <w:bottom w:val="none" w:sz="0" w:space="0" w:color="auto"/>
                            <w:right w:val="none" w:sz="0" w:space="0" w:color="auto"/>
                          </w:divBdr>
                          <w:divsChild>
                            <w:div w:id="714888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29000564">
      <w:bodyDiv w:val="1"/>
      <w:marLeft w:val="0"/>
      <w:marRight w:val="0"/>
      <w:marTop w:val="0"/>
      <w:marBottom w:val="0"/>
      <w:divBdr>
        <w:top w:val="none" w:sz="0" w:space="0" w:color="auto"/>
        <w:left w:val="none" w:sz="0" w:space="0" w:color="auto"/>
        <w:bottom w:val="none" w:sz="0" w:space="0" w:color="auto"/>
        <w:right w:val="none" w:sz="0" w:space="0" w:color="auto"/>
      </w:divBdr>
    </w:div>
    <w:div w:id="1235580743">
      <w:bodyDiv w:val="1"/>
      <w:marLeft w:val="0"/>
      <w:marRight w:val="0"/>
      <w:marTop w:val="0"/>
      <w:marBottom w:val="0"/>
      <w:divBdr>
        <w:top w:val="none" w:sz="0" w:space="0" w:color="auto"/>
        <w:left w:val="none" w:sz="0" w:space="0" w:color="auto"/>
        <w:bottom w:val="none" w:sz="0" w:space="0" w:color="auto"/>
        <w:right w:val="none" w:sz="0" w:space="0" w:color="auto"/>
      </w:divBdr>
    </w:div>
    <w:div w:id="1235626288">
      <w:bodyDiv w:val="1"/>
      <w:marLeft w:val="0"/>
      <w:marRight w:val="0"/>
      <w:marTop w:val="0"/>
      <w:marBottom w:val="0"/>
      <w:divBdr>
        <w:top w:val="none" w:sz="0" w:space="0" w:color="auto"/>
        <w:left w:val="none" w:sz="0" w:space="0" w:color="auto"/>
        <w:bottom w:val="none" w:sz="0" w:space="0" w:color="auto"/>
        <w:right w:val="none" w:sz="0" w:space="0" w:color="auto"/>
      </w:divBdr>
    </w:div>
    <w:div w:id="1294019969">
      <w:bodyDiv w:val="1"/>
      <w:marLeft w:val="0"/>
      <w:marRight w:val="0"/>
      <w:marTop w:val="0"/>
      <w:marBottom w:val="0"/>
      <w:divBdr>
        <w:top w:val="none" w:sz="0" w:space="0" w:color="auto"/>
        <w:left w:val="none" w:sz="0" w:space="0" w:color="auto"/>
        <w:bottom w:val="none" w:sz="0" w:space="0" w:color="auto"/>
        <w:right w:val="none" w:sz="0" w:space="0" w:color="auto"/>
      </w:divBdr>
    </w:div>
    <w:div w:id="1297761936">
      <w:bodyDiv w:val="1"/>
      <w:marLeft w:val="0"/>
      <w:marRight w:val="0"/>
      <w:marTop w:val="0"/>
      <w:marBottom w:val="0"/>
      <w:divBdr>
        <w:top w:val="none" w:sz="0" w:space="0" w:color="auto"/>
        <w:left w:val="none" w:sz="0" w:space="0" w:color="auto"/>
        <w:bottom w:val="none" w:sz="0" w:space="0" w:color="auto"/>
        <w:right w:val="none" w:sz="0" w:space="0" w:color="auto"/>
      </w:divBdr>
    </w:div>
    <w:div w:id="1305357860">
      <w:bodyDiv w:val="1"/>
      <w:marLeft w:val="0"/>
      <w:marRight w:val="0"/>
      <w:marTop w:val="0"/>
      <w:marBottom w:val="0"/>
      <w:divBdr>
        <w:top w:val="none" w:sz="0" w:space="0" w:color="auto"/>
        <w:left w:val="none" w:sz="0" w:space="0" w:color="auto"/>
        <w:bottom w:val="none" w:sz="0" w:space="0" w:color="auto"/>
        <w:right w:val="none" w:sz="0" w:space="0" w:color="auto"/>
      </w:divBdr>
    </w:div>
    <w:div w:id="1380088925">
      <w:bodyDiv w:val="1"/>
      <w:marLeft w:val="0"/>
      <w:marRight w:val="0"/>
      <w:marTop w:val="0"/>
      <w:marBottom w:val="0"/>
      <w:divBdr>
        <w:top w:val="none" w:sz="0" w:space="0" w:color="auto"/>
        <w:left w:val="none" w:sz="0" w:space="0" w:color="auto"/>
        <w:bottom w:val="none" w:sz="0" w:space="0" w:color="auto"/>
        <w:right w:val="none" w:sz="0" w:space="0" w:color="auto"/>
      </w:divBdr>
    </w:div>
    <w:div w:id="1427843749">
      <w:bodyDiv w:val="1"/>
      <w:marLeft w:val="0"/>
      <w:marRight w:val="0"/>
      <w:marTop w:val="0"/>
      <w:marBottom w:val="0"/>
      <w:divBdr>
        <w:top w:val="none" w:sz="0" w:space="0" w:color="auto"/>
        <w:left w:val="none" w:sz="0" w:space="0" w:color="auto"/>
        <w:bottom w:val="none" w:sz="0" w:space="0" w:color="auto"/>
        <w:right w:val="none" w:sz="0" w:space="0" w:color="auto"/>
      </w:divBdr>
    </w:div>
    <w:div w:id="1455901501">
      <w:bodyDiv w:val="1"/>
      <w:marLeft w:val="0"/>
      <w:marRight w:val="0"/>
      <w:marTop w:val="0"/>
      <w:marBottom w:val="0"/>
      <w:divBdr>
        <w:top w:val="none" w:sz="0" w:space="0" w:color="auto"/>
        <w:left w:val="none" w:sz="0" w:space="0" w:color="auto"/>
        <w:bottom w:val="none" w:sz="0" w:space="0" w:color="auto"/>
        <w:right w:val="none" w:sz="0" w:space="0" w:color="auto"/>
      </w:divBdr>
      <w:divsChild>
        <w:div w:id="965741684">
          <w:marLeft w:val="0"/>
          <w:marRight w:val="0"/>
          <w:marTop w:val="0"/>
          <w:marBottom w:val="0"/>
          <w:divBdr>
            <w:top w:val="none" w:sz="0" w:space="0" w:color="auto"/>
            <w:left w:val="none" w:sz="0" w:space="0" w:color="auto"/>
            <w:bottom w:val="none" w:sz="0" w:space="0" w:color="auto"/>
            <w:right w:val="none" w:sz="0" w:space="0" w:color="auto"/>
          </w:divBdr>
          <w:divsChild>
            <w:div w:id="134837798">
              <w:marLeft w:val="0"/>
              <w:marRight w:val="0"/>
              <w:marTop w:val="150"/>
              <w:marBottom w:val="0"/>
              <w:divBdr>
                <w:top w:val="none" w:sz="0" w:space="0" w:color="auto"/>
                <w:left w:val="none" w:sz="0" w:space="0" w:color="auto"/>
                <w:bottom w:val="none" w:sz="0" w:space="0" w:color="auto"/>
                <w:right w:val="none" w:sz="0" w:space="0" w:color="auto"/>
              </w:divBdr>
              <w:divsChild>
                <w:div w:id="807477380">
                  <w:marLeft w:val="0"/>
                  <w:marRight w:val="0"/>
                  <w:marTop w:val="0"/>
                  <w:marBottom w:val="0"/>
                  <w:divBdr>
                    <w:top w:val="none" w:sz="0" w:space="0" w:color="auto"/>
                    <w:left w:val="none" w:sz="0" w:space="0" w:color="auto"/>
                    <w:bottom w:val="none" w:sz="0" w:space="0" w:color="auto"/>
                    <w:right w:val="none" w:sz="0" w:space="0" w:color="auto"/>
                  </w:divBdr>
                  <w:divsChild>
                    <w:div w:id="1761365405">
                      <w:marLeft w:val="0"/>
                      <w:marRight w:val="0"/>
                      <w:marTop w:val="0"/>
                      <w:marBottom w:val="0"/>
                      <w:divBdr>
                        <w:top w:val="none" w:sz="0" w:space="0" w:color="auto"/>
                        <w:left w:val="none" w:sz="0" w:space="0" w:color="auto"/>
                        <w:bottom w:val="none" w:sz="0" w:space="0" w:color="auto"/>
                        <w:right w:val="none" w:sz="0" w:space="0" w:color="auto"/>
                      </w:divBdr>
                    </w:div>
                  </w:divsChild>
                </w:div>
                <w:div w:id="574969792">
                  <w:marLeft w:val="0"/>
                  <w:marRight w:val="0"/>
                  <w:marTop w:val="0"/>
                  <w:marBottom w:val="0"/>
                  <w:divBdr>
                    <w:top w:val="none" w:sz="0" w:space="0" w:color="auto"/>
                    <w:left w:val="none" w:sz="0" w:space="0" w:color="auto"/>
                    <w:bottom w:val="none" w:sz="0" w:space="0" w:color="auto"/>
                    <w:right w:val="none" w:sz="0" w:space="0" w:color="auto"/>
                  </w:divBdr>
                  <w:divsChild>
                    <w:div w:id="942296998">
                      <w:marLeft w:val="0"/>
                      <w:marRight w:val="0"/>
                      <w:marTop w:val="0"/>
                      <w:marBottom w:val="0"/>
                      <w:divBdr>
                        <w:top w:val="none" w:sz="0" w:space="0" w:color="auto"/>
                        <w:left w:val="none" w:sz="0" w:space="0" w:color="auto"/>
                        <w:bottom w:val="none" w:sz="0" w:space="0" w:color="auto"/>
                        <w:right w:val="none" w:sz="0" w:space="0" w:color="auto"/>
                      </w:divBdr>
                      <w:divsChild>
                        <w:div w:id="182256245">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69005800">
      <w:bodyDiv w:val="1"/>
      <w:marLeft w:val="0"/>
      <w:marRight w:val="0"/>
      <w:marTop w:val="0"/>
      <w:marBottom w:val="0"/>
      <w:divBdr>
        <w:top w:val="none" w:sz="0" w:space="0" w:color="auto"/>
        <w:left w:val="none" w:sz="0" w:space="0" w:color="auto"/>
        <w:bottom w:val="none" w:sz="0" w:space="0" w:color="auto"/>
        <w:right w:val="none" w:sz="0" w:space="0" w:color="auto"/>
      </w:divBdr>
    </w:div>
    <w:div w:id="1478186484">
      <w:bodyDiv w:val="1"/>
      <w:marLeft w:val="0"/>
      <w:marRight w:val="0"/>
      <w:marTop w:val="0"/>
      <w:marBottom w:val="0"/>
      <w:divBdr>
        <w:top w:val="none" w:sz="0" w:space="0" w:color="auto"/>
        <w:left w:val="none" w:sz="0" w:space="0" w:color="auto"/>
        <w:bottom w:val="none" w:sz="0" w:space="0" w:color="auto"/>
        <w:right w:val="none" w:sz="0" w:space="0" w:color="auto"/>
      </w:divBdr>
    </w:div>
    <w:div w:id="1503470551">
      <w:bodyDiv w:val="1"/>
      <w:marLeft w:val="0"/>
      <w:marRight w:val="0"/>
      <w:marTop w:val="0"/>
      <w:marBottom w:val="0"/>
      <w:divBdr>
        <w:top w:val="none" w:sz="0" w:space="0" w:color="auto"/>
        <w:left w:val="none" w:sz="0" w:space="0" w:color="auto"/>
        <w:bottom w:val="none" w:sz="0" w:space="0" w:color="auto"/>
        <w:right w:val="none" w:sz="0" w:space="0" w:color="auto"/>
      </w:divBdr>
    </w:div>
    <w:div w:id="1524441524">
      <w:bodyDiv w:val="1"/>
      <w:marLeft w:val="0"/>
      <w:marRight w:val="0"/>
      <w:marTop w:val="0"/>
      <w:marBottom w:val="0"/>
      <w:divBdr>
        <w:top w:val="none" w:sz="0" w:space="0" w:color="auto"/>
        <w:left w:val="none" w:sz="0" w:space="0" w:color="auto"/>
        <w:bottom w:val="none" w:sz="0" w:space="0" w:color="auto"/>
        <w:right w:val="none" w:sz="0" w:space="0" w:color="auto"/>
      </w:divBdr>
    </w:div>
    <w:div w:id="1568415927">
      <w:bodyDiv w:val="1"/>
      <w:marLeft w:val="0"/>
      <w:marRight w:val="0"/>
      <w:marTop w:val="0"/>
      <w:marBottom w:val="0"/>
      <w:divBdr>
        <w:top w:val="none" w:sz="0" w:space="0" w:color="auto"/>
        <w:left w:val="none" w:sz="0" w:space="0" w:color="auto"/>
        <w:bottom w:val="none" w:sz="0" w:space="0" w:color="auto"/>
        <w:right w:val="none" w:sz="0" w:space="0" w:color="auto"/>
      </w:divBdr>
    </w:div>
    <w:div w:id="1580946202">
      <w:bodyDiv w:val="1"/>
      <w:marLeft w:val="0"/>
      <w:marRight w:val="0"/>
      <w:marTop w:val="0"/>
      <w:marBottom w:val="0"/>
      <w:divBdr>
        <w:top w:val="none" w:sz="0" w:space="0" w:color="auto"/>
        <w:left w:val="none" w:sz="0" w:space="0" w:color="auto"/>
        <w:bottom w:val="none" w:sz="0" w:space="0" w:color="auto"/>
        <w:right w:val="none" w:sz="0" w:space="0" w:color="auto"/>
      </w:divBdr>
    </w:div>
    <w:div w:id="1583949007">
      <w:bodyDiv w:val="1"/>
      <w:marLeft w:val="0"/>
      <w:marRight w:val="0"/>
      <w:marTop w:val="0"/>
      <w:marBottom w:val="0"/>
      <w:divBdr>
        <w:top w:val="none" w:sz="0" w:space="0" w:color="auto"/>
        <w:left w:val="none" w:sz="0" w:space="0" w:color="auto"/>
        <w:bottom w:val="none" w:sz="0" w:space="0" w:color="auto"/>
        <w:right w:val="none" w:sz="0" w:space="0" w:color="auto"/>
      </w:divBdr>
    </w:div>
    <w:div w:id="1603415175">
      <w:bodyDiv w:val="1"/>
      <w:marLeft w:val="0"/>
      <w:marRight w:val="0"/>
      <w:marTop w:val="0"/>
      <w:marBottom w:val="0"/>
      <w:divBdr>
        <w:top w:val="none" w:sz="0" w:space="0" w:color="auto"/>
        <w:left w:val="none" w:sz="0" w:space="0" w:color="auto"/>
        <w:bottom w:val="none" w:sz="0" w:space="0" w:color="auto"/>
        <w:right w:val="none" w:sz="0" w:space="0" w:color="auto"/>
      </w:divBdr>
    </w:div>
    <w:div w:id="1604990565">
      <w:bodyDiv w:val="1"/>
      <w:marLeft w:val="0"/>
      <w:marRight w:val="0"/>
      <w:marTop w:val="0"/>
      <w:marBottom w:val="0"/>
      <w:divBdr>
        <w:top w:val="none" w:sz="0" w:space="0" w:color="auto"/>
        <w:left w:val="none" w:sz="0" w:space="0" w:color="auto"/>
        <w:bottom w:val="none" w:sz="0" w:space="0" w:color="auto"/>
        <w:right w:val="none" w:sz="0" w:space="0" w:color="auto"/>
      </w:divBdr>
      <w:divsChild>
        <w:div w:id="938180436">
          <w:marLeft w:val="0"/>
          <w:marRight w:val="0"/>
          <w:marTop w:val="0"/>
          <w:marBottom w:val="0"/>
          <w:divBdr>
            <w:top w:val="none" w:sz="0" w:space="0" w:color="auto"/>
            <w:left w:val="none" w:sz="0" w:space="0" w:color="auto"/>
            <w:bottom w:val="none" w:sz="0" w:space="0" w:color="auto"/>
            <w:right w:val="none" w:sz="0" w:space="0" w:color="auto"/>
          </w:divBdr>
          <w:divsChild>
            <w:div w:id="90007457">
              <w:marLeft w:val="0"/>
              <w:marRight w:val="0"/>
              <w:marTop w:val="150"/>
              <w:marBottom w:val="0"/>
              <w:divBdr>
                <w:top w:val="none" w:sz="0" w:space="0" w:color="auto"/>
                <w:left w:val="none" w:sz="0" w:space="0" w:color="auto"/>
                <w:bottom w:val="none" w:sz="0" w:space="0" w:color="auto"/>
                <w:right w:val="none" w:sz="0" w:space="0" w:color="auto"/>
              </w:divBdr>
              <w:divsChild>
                <w:div w:id="1745911508">
                  <w:marLeft w:val="0"/>
                  <w:marRight w:val="0"/>
                  <w:marTop w:val="0"/>
                  <w:marBottom w:val="0"/>
                  <w:divBdr>
                    <w:top w:val="none" w:sz="0" w:space="0" w:color="auto"/>
                    <w:left w:val="none" w:sz="0" w:space="0" w:color="auto"/>
                    <w:bottom w:val="none" w:sz="0" w:space="0" w:color="auto"/>
                    <w:right w:val="none" w:sz="0" w:space="0" w:color="auto"/>
                  </w:divBdr>
                  <w:divsChild>
                    <w:div w:id="988559617">
                      <w:marLeft w:val="0"/>
                      <w:marRight w:val="0"/>
                      <w:marTop w:val="0"/>
                      <w:marBottom w:val="0"/>
                      <w:divBdr>
                        <w:top w:val="none" w:sz="0" w:space="0" w:color="auto"/>
                        <w:left w:val="none" w:sz="0" w:space="0" w:color="auto"/>
                        <w:bottom w:val="none" w:sz="0" w:space="0" w:color="auto"/>
                        <w:right w:val="none" w:sz="0" w:space="0" w:color="auto"/>
                      </w:divBdr>
                    </w:div>
                  </w:divsChild>
                </w:div>
                <w:div w:id="1580867453">
                  <w:marLeft w:val="0"/>
                  <w:marRight w:val="0"/>
                  <w:marTop w:val="0"/>
                  <w:marBottom w:val="0"/>
                  <w:divBdr>
                    <w:top w:val="none" w:sz="0" w:space="0" w:color="auto"/>
                    <w:left w:val="none" w:sz="0" w:space="0" w:color="auto"/>
                    <w:bottom w:val="none" w:sz="0" w:space="0" w:color="auto"/>
                    <w:right w:val="none" w:sz="0" w:space="0" w:color="auto"/>
                  </w:divBdr>
                  <w:divsChild>
                    <w:div w:id="1707830425">
                      <w:marLeft w:val="0"/>
                      <w:marRight w:val="0"/>
                      <w:marTop w:val="0"/>
                      <w:marBottom w:val="0"/>
                      <w:divBdr>
                        <w:top w:val="none" w:sz="0" w:space="0" w:color="auto"/>
                        <w:left w:val="none" w:sz="0" w:space="0" w:color="auto"/>
                        <w:bottom w:val="none" w:sz="0" w:space="0" w:color="auto"/>
                        <w:right w:val="none" w:sz="0" w:space="0" w:color="auto"/>
                      </w:divBdr>
                      <w:divsChild>
                        <w:div w:id="1115976538">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3679080">
      <w:bodyDiv w:val="1"/>
      <w:marLeft w:val="0"/>
      <w:marRight w:val="0"/>
      <w:marTop w:val="0"/>
      <w:marBottom w:val="0"/>
      <w:divBdr>
        <w:top w:val="none" w:sz="0" w:space="0" w:color="auto"/>
        <w:left w:val="none" w:sz="0" w:space="0" w:color="auto"/>
        <w:bottom w:val="none" w:sz="0" w:space="0" w:color="auto"/>
        <w:right w:val="none" w:sz="0" w:space="0" w:color="auto"/>
      </w:divBdr>
    </w:div>
    <w:div w:id="1685328605">
      <w:bodyDiv w:val="1"/>
      <w:marLeft w:val="0"/>
      <w:marRight w:val="0"/>
      <w:marTop w:val="0"/>
      <w:marBottom w:val="0"/>
      <w:divBdr>
        <w:top w:val="none" w:sz="0" w:space="0" w:color="auto"/>
        <w:left w:val="none" w:sz="0" w:space="0" w:color="auto"/>
        <w:bottom w:val="none" w:sz="0" w:space="0" w:color="auto"/>
        <w:right w:val="none" w:sz="0" w:space="0" w:color="auto"/>
      </w:divBdr>
    </w:div>
    <w:div w:id="1725445566">
      <w:bodyDiv w:val="1"/>
      <w:marLeft w:val="0"/>
      <w:marRight w:val="0"/>
      <w:marTop w:val="0"/>
      <w:marBottom w:val="0"/>
      <w:divBdr>
        <w:top w:val="none" w:sz="0" w:space="0" w:color="auto"/>
        <w:left w:val="none" w:sz="0" w:space="0" w:color="auto"/>
        <w:bottom w:val="none" w:sz="0" w:space="0" w:color="auto"/>
        <w:right w:val="none" w:sz="0" w:space="0" w:color="auto"/>
      </w:divBdr>
    </w:div>
    <w:div w:id="1725987466">
      <w:bodyDiv w:val="1"/>
      <w:marLeft w:val="0"/>
      <w:marRight w:val="0"/>
      <w:marTop w:val="0"/>
      <w:marBottom w:val="0"/>
      <w:divBdr>
        <w:top w:val="none" w:sz="0" w:space="0" w:color="auto"/>
        <w:left w:val="none" w:sz="0" w:space="0" w:color="auto"/>
        <w:bottom w:val="none" w:sz="0" w:space="0" w:color="auto"/>
        <w:right w:val="none" w:sz="0" w:space="0" w:color="auto"/>
      </w:divBdr>
    </w:div>
    <w:div w:id="1733037599">
      <w:bodyDiv w:val="1"/>
      <w:marLeft w:val="0"/>
      <w:marRight w:val="0"/>
      <w:marTop w:val="0"/>
      <w:marBottom w:val="0"/>
      <w:divBdr>
        <w:top w:val="none" w:sz="0" w:space="0" w:color="auto"/>
        <w:left w:val="none" w:sz="0" w:space="0" w:color="auto"/>
        <w:bottom w:val="none" w:sz="0" w:space="0" w:color="auto"/>
        <w:right w:val="none" w:sz="0" w:space="0" w:color="auto"/>
      </w:divBdr>
    </w:div>
    <w:div w:id="1742020505">
      <w:bodyDiv w:val="1"/>
      <w:marLeft w:val="0"/>
      <w:marRight w:val="0"/>
      <w:marTop w:val="0"/>
      <w:marBottom w:val="0"/>
      <w:divBdr>
        <w:top w:val="none" w:sz="0" w:space="0" w:color="auto"/>
        <w:left w:val="none" w:sz="0" w:space="0" w:color="auto"/>
        <w:bottom w:val="none" w:sz="0" w:space="0" w:color="auto"/>
        <w:right w:val="none" w:sz="0" w:space="0" w:color="auto"/>
      </w:divBdr>
    </w:div>
    <w:div w:id="1750886914">
      <w:bodyDiv w:val="1"/>
      <w:marLeft w:val="0"/>
      <w:marRight w:val="0"/>
      <w:marTop w:val="0"/>
      <w:marBottom w:val="0"/>
      <w:divBdr>
        <w:top w:val="none" w:sz="0" w:space="0" w:color="auto"/>
        <w:left w:val="none" w:sz="0" w:space="0" w:color="auto"/>
        <w:bottom w:val="none" w:sz="0" w:space="0" w:color="auto"/>
        <w:right w:val="none" w:sz="0" w:space="0" w:color="auto"/>
      </w:divBdr>
    </w:div>
    <w:div w:id="1754544123">
      <w:bodyDiv w:val="1"/>
      <w:marLeft w:val="0"/>
      <w:marRight w:val="0"/>
      <w:marTop w:val="0"/>
      <w:marBottom w:val="0"/>
      <w:divBdr>
        <w:top w:val="none" w:sz="0" w:space="0" w:color="auto"/>
        <w:left w:val="none" w:sz="0" w:space="0" w:color="auto"/>
        <w:bottom w:val="none" w:sz="0" w:space="0" w:color="auto"/>
        <w:right w:val="none" w:sz="0" w:space="0" w:color="auto"/>
      </w:divBdr>
    </w:div>
    <w:div w:id="1768496836">
      <w:bodyDiv w:val="1"/>
      <w:marLeft w:val="0"/>
      <w:marRight w:val="0"/>
      <w:marTop w:val="0"/>
      <w:marBottom w:val="0"/>
      <w:divBdr>
        <w:top w:val="none" w:sz="0" w:space="0" w:color="auto"/>
        <w:left w:val="none" w:sz="0" w:space="0" w:color="auto"/>
        <w:bottom w:val="none" w:sz="0" w:space="0" w:color="auto"/>
        <w:right w:val="none" w:sz="0" w:space="0" w:color="auto"/>
      </w:divBdr>
    </w:div>
    <w:div w:id="1772772788">
      <w:bodyDiv w:val="1"/>
      <w:marLeft w:val="0"/>
      <w:marRight w:val="0"/>
      <w:marTop w:val="0"/>
      <w:marBottom w:val="0"/>
      <w:divBdr>
        <w:top w:val="none" w:sz="0" w:space="0" w:color="auto"/>
        <w:left w:val="none" w:sz="0" w:space="0" w:color="auto"/>
        <w:bottom w:val="none" w:sz="0" w:space="0" w:color="auto"/>
        <w:right w:val="none" w:sz="0" w:space="0" w:color="auto"/>
      </w:divBdr>
    </w:div>
    <w:div w:id="1812403155">
      <w:bodyDiv w:val="1"/>
      <w:marLeft w:val="0"/>
      <w:marRight w:val="0"/>
      <w:marTop w:val="0"/>
      <w:marBottom w:val="0"/>
      <w:divBdr>
        <w:top w:val="none" w:sz="0" w:space="0" w:color="auto"/>
        <w:left w:val="none" w:sz="0" w:space="0" w:color="auto"/>
        <w:bottom w:val="none" w:sz="0" w:space="0" w:color="auto"/>
        <w:right w:val="none" w:sz="0" w:space="0" w:color="auto"/>
      </w:divBdr>
    </w:div>
    <w:div w:id="1832484540">
      <w:bodyDiv w:val="1"/>
      <w:marLeft w:val="0"/>
      <w:marRight w:val="0"/>
      <w:marTop w:val="0"/>
      <w:marBottom w:val="0"/>
      <w:divBdr>
        <w:top w:val="none" w:sz="0" w:space="0" w:color="auto"/>
        <w:left w:val="none" w:sz="0" w:space="0" w:color="auto"/>
        <w:bottom w:val="none" w:sz="0" w:space="0" w:color="auto"/>
        <w:right w:val="none" w:sz="0" w:space="0" w:color="auto"/>
      </w:divBdr>
    </w:div>
    <w:div w:id="1837069484">
      <w:bodyDiv w:val="1"/>
      <w:marLeft w:val="0"/>
      <w:marRight w:val="0"/>
      <w:marTop w:val="0"/>
      <w:marBottom w:val="0"/>
      <w:divBdr>
        <w:top w:val="none" w:sz="0" w:space="0" w:color="auto"/>
        <w:left w:val="none" w:sz="0" w:space="0" w:color="auto"/>
        <w:bottom w:val="none" w:sz="0" w:space="0" w:color="auto"/>
        <w:right w:val="none" w:sz="0" w:space="0" w:color="auto"/>
      </w:divBdr>
    </w:div>
    <w:div w:id="1846019294">
      <w:bodyDiv w:val="1"/>
      <w:marLeft w:val="0"/>
      <w:marRight w:val="0"/>
      <w:marTop w:val="0"/>
      <w:marBottom w:val="0"/>
      <w:divBdr>
        <w:top w:val="none" w:sz="0" w:space="0" w:color="auto"/>
        <w:left w:val="none" w:sz="0" w:space="0" w:color="auto"/>
        <w:bottom w:val="none" w:sz="0" w:space="0" w:color="auto"/>
        <w:right w:val="none" w:sz="0" w:space="0" w:color="auto"/>
      </w:divBdr>
    </w:div>
    <w:div w:id="1867284301">
      <w:bodyDiv w:val="1"/>
      <w:marLeft w:val="0"/>
      <w:marRight w:val="0"/>
      <w:marTop w:val="0"/>
      <w:marBottom w:val="0"/>
      <w:divBdr>
        <w:top w:val="none" w:sz="0" w:space="0" w:color="auto"/>
        <w:left w:val="none" w:sz="0" w:space="0" w:color="auto"/>
        <w:bottom w:val="none" w:sz="0" w:space="0" w:color="auto"/>
        <w:right w:val="none" w:sz="0" w:space="0" w:color="auto"/>
      </w:divBdr>
    </w:div>
    <w:div w:id="1880513731">
      <w:bodyDiv w:val="1"/>
      <w:marLeft w:val="0"/>
      <w:marRight w:val="0"/>
      <w:marTop w:val="0"/>
      <w:marBottom w:val="0"/>
      <w:divBdr>
        <w:top w:val="none" w:sz="0" w:space="0" w:color="auto"/>
        <w:left w:val="none" w:sz="0" w:space="0" w:color="auto"/>
        <w:bottom w:val="none" w:sz="0" w:space="0" w:color="auto"/>
        <w:right w:val="none" w:sz="0" w:space="0" w:color="auto"/>
      </w:divBdr>
    </w:div>
    <w:div w:id="1906452893">
      <w:bodyDiv w:val="1"/>
      <w:marLeft w:val="0"/>
      <w:marRight w:val="0"/>
      <w:marTop w:val="0"/>
      <w:marBottom w:val="0"/>
      <w:divBdr>
        <w:top w:val="none" w:sz="0" w:space="0" w:color="auto"/>
        <w:left w:val="none" w:sz="0" w:space="0" w:color="auto"/>
        <w:bottom w:val="none" w:sz="0" w:space="0" w:color="auto"/>
        <w:right w:val="none" w:sz="0" w:space="0" w:color="auto"/>
      </w:divBdr>
    </w:div>
    <w:div w:id="1958638236">
      <w:bodyDiv w:val="1"/>
      <w:marLeft w:val="0"/>
      <w:marRight w:val="0"/>
      <w:marTop w:val="0"/>
      <w:marBottom w:val="0"/>
      <w:divBdr>
        <w:top w:val="none" w:sz="0" w:space="0" w:color="auto"/>
        <w:left w:val="none" w:sz="0" w:space="0" w:color="auto"/>
        <w:bottom w:val="none" w:sz="0" w:space="0" w:color="auto"/>
        <w:right w:val="none" w:sz="0" w:space="0" w:color="auto"/>
      </w:divBdr>
    </w:div>
    <w:div w:id="1977905644">
      <w:bodyDiv w:val="1"/>
      <w:marLeft w:val="0"/>
      <w:marRight w:val="0"/>
      <w:marTop w:val="0"/>
      <w:marBottom w:val="0"/>
      <w:divBdr>
        <w:top w:val="none" w:sz="0" w:space="0" w:color="auto"/>
        <w:left w:val="none" w:sz="0" w:space="0" w:color="auto"/>
        <w:bottom w:val="none" w:sz="0" w:space="0" w:color="auto"/>
        <w:right w:val="none" w:sz="0" w:space="0" w:color="auto"/>
      </w:divBdr>
    </w:div>
    <w:div w:id="2064408347">
      <w:bodyDiv w:val="1"/>
      <w:marLeft w:val="0"/>
      <w:marRight w:val="0"/>
      <w:marTop w:val="0"/>
      <w:marBottom w:val="0"/>
      <w:divBdr>
        <w:top w:val="none" w:sz="0" w:space="0" w:color="auto"/>
        <w:left w:val="none" w:sz="0" w:space="0" w:color="auto"/>
        <w:bottom w:val="none" w:sz="0" w:space="0" w:color="auto"/>
        <w:right w:val="none" w:sz="0" w:space="0" w:color="auto"/>
      </w:divBdr>
    </w:div>
    <w:div w:id="2065787067">
      <w:bodyDiv w:val="1"/>
      <w:marLeft w:val="0"/>
      <w:marRight w:val="0"/>
      <w:marTop w:val="0"/>
      <w:marBottom w:val="0"/>
      <w:divBdr>
        <w:top w:val="none" w:sz="0" w:space="0" w:color="auto"/>
        <w:left w:val="none" w:sz="0" w:space="0" w:color="auto"/>
        <w:bottom w:val="none" w:sz="0" w:space="0" w:color="auto"/>
        <w:right w:val="none" w:sz="0" w:space="0" w:color="auto"/>
      </w:divBdr>
    </w:div>
    <w:div w:id="2067218897">
      <w:bodyDiv w:val="1"/>
      <w:marLeft w:val="0"/>
      <w:marRight w:val="0"/>
      <w:marTop w:val="0"/>
      <w:marBottom w:val="0"/>
      <w:divBdr>
        <w:top w:val="none" w:sz="0" w:space="0" w:color="auto"/>
        <w:left w:val="none" w:sz="0" w:space="0" w:color="auto"/>
        <w:bottom w:val="none" w:sz="0" w:space="0" w:color="auto"/>
        <w:right w:val="none" w:sz="0" w:space="0" w:color="auto"/>
      </w:divBdr>
    </w:div>
    <w:div w:id="2096052844">
      <w:bodyDiv w:val="1"/>
      <w:marLeft w:val="0"/>
      <w:marRight w:val="0"/>
      <w:marTop w:val="0"/>
      <w:marBottom w:val="0"/>
      <w:divBdr>
        <w:top w:val="none" w:sz="0" w:space="0" w:color="auto"/>
        <w:left w:val="none" w:sz="0" w:space="0" w:color="auto"/>
        <w:bottom w:val="none" w:sz="0" w:space="0" w:color="auto"/>
        <w:right w:val="none" w:sz="0" w:space="0" w:color="auto"/>
      </w:divBdr>
    </w:div>
    <w:div w:id="2099213334">
      <w:bodyDiv w:val="1"/>
      <w:marLeft w:val="0"/>
      <w:marRight w:val="0"/>
      <w:marTop w:val="0"/>
      <w:marBottom w:val="0"/>
      <w:divBdr>
        <w:top w:val="none" w:sz="0" w:space="0" w:color="auto"/>
        <w:left w:val="none" w:sz="0" w:space="0" w:color="auto"/>
        <w:bottom w:val="none" w:sz="0" w:space="0" w:color="auto"/>
        <w:right w:val="none" w:sz="0" w:space="0" w:color="auto"/>
      </w:divBdr>
    </w:div>
    <w:div w:id="2107530898">
      <w:bodyDiv w:val="1"/>
      <w:marLeft w:val="0"/>
      <w:marRight w:val="0"/>
      <w:marTop w:val="0"/>
      <w:marBottom w:val="0"/>
      <w:divBdr>
        <w:top w:val="none" w:sz="0" w:space="0" w:color="auto"/>
        <w:left w:val="none" w:sz="0" w:space="0" w:color="auto"/>
        <w:bottom w:val="none" w:sz="0" w:space="0" w:color="auto"/>
        <w:right w:val="none" w:sz="0" w:space="0" w:color="auto"/>
      </w:divBdr>
    </w:div>
    <w:div w:id="2111388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dx.doi.org/10.21515/1990-4665-204-033"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10/pdf/33.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8</Pages>
  <Words>2229</Words>
  <Characters>12710</Characters>
  <Application>Microsoft Office Word</Application>
  <DocSecurity>0</DocSecurity>
  <Lines>105</Lines>
  <Paragraphs>29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Zinurov Vadim</dc:creator>
  <cp:keywords/>
  <dc:description/>
  <cp:lastModifiedBy>Microsoft Office User</cp:lastModifiedBy>
  <cp:revision>7</cp:revision>
  <cp:lastPrinted>2024-08-06T10:37:00Z</cp:lastPrinted>
  <dcterms:created xsi:type="dcterms:W3CDTF">2024-10-29T10:33:00Z</dcterms:created>
  <dcterms:modified xsi:type="dcterms:W3CDTF">2025-01-11T22:37:00Z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(#E1)</vt:lpwstr>
  </property>
  <property fmtid="{D5CDD505-2E9C-101B-9397-08002B2CF9AE}" pid="4" name="MTEquationSection">
    <vt:lpwstr>1</vt:lpwstr>
  </property>
</Properties>
</file>