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641F0" w:rsidRPr="00105437" w14:paraId="15DB6DF6" w14:textId="77777777" w:rsidTr="00963F6F">
        <w:tc>
          <w:tcPr>
            <w:tcW w:w="4643" w:type="dxa"/>
          </w:tcPr>
          <w:p w14:paraId="56B4B74B" w14:textId="77777777" w:rsidR="005641F0" w:rsidRPr="004E0C70" w:rsidRDefault="00A8795A" w:rsidP="004E0C70">
            <w:pPr>
              <w:rPr>
                <w:rFonts w:ascii="Times New Roman" w:hAnsi="Times New Roman" w:cs="Times New Roman"/>
                <w:sz w:val="20"/>
                <w:szCs w:val="20"/>
              </w:rPr>
            </w:pPr>
            <w:r w:rsidRPr="004E0C70">
              <w:rPr>
                <w:rFonts w:ascii="Times New Roman" w:hAnsi="Times New Roman" w:cs="Times New Roman"/>
                <w:sz w:val="20"/>
                <w:szCs w:val="20"/>
              </w:rPr>
              <w:t xml:space="preserve">УДК </w:t>
            </w:r>
            <w:r w:rsidR="00880288" w:rsidRPr="004E0C70">
              <w:rPr>
                <w:rFonts w:ascii="Times New Roman" w:hAnsi="Times New Roman" w:cs="Times New Roman"/>
                <w:sz w:val="20"/>
                <w:szCs w:val="20"/>
              </w:rPr>
              <w:t>635.655 : [631.147+631.81]</w:t>
            </w:r>
          </w:p>
          <w:p w14:paraId="6DE8A02B" w14:textId="77777777" w:rsidR="005641F0" w:rsidRPr="004E0C70" w:rsidRDefault="005641F0" w:rsidP="004E0C70">
            <w:pPr>
              <w:rPr>
                <w:rFonts w:ascii="Times New Roman" w:hAnsi="Times New Roman" w:cs="Times New Roman"/>
                <w:sz w:val="20"/>
                <w:szCs w:val="20"/>
              </w:rPr>
            </w:pPr>
          </w:p>
          <w:p w14:paraId="10558F5B" w14:textId="77777777" w:rsidR="005641F0" w:rsidRPr="004E0C70" w:rsidRDefault="005641F0" w:rsidP="004E0C70">
            <w:pPr>
              <w:rPr>
                <w:rFonts w:ascii="Times New Roman" w:hAnsi="Times New Roman" w:cs="Times New Roman"/>
                <w:color w:val="000000"/>
                <w:sz w:val="20"/>
                <w:szCs w:val="20"/>
                <w:shd w:val="clear" w:color="auto" w:fill="FFFFFF"/>
              </w:rPr>
            </w:pPr>
            <w:r w:rsidRPr="004E0C70">
              <w:rPr>
                <w:rFonts w:ascii="Times New Roman" w:hAnsi="Times New Roman" w:cs="Times New Roman"/>
                <w:color w:val="000000"/>
                <w:sz w:val="20"/>
                <w:szCs w:val="20"/>
                <w:shd w:val="clear" w:color="auto" w:fill="FFFFFF"/>
              </w:rPr>
              <w:t>4.1.1. Общее земледелие и растениеводство</w:t>
            </w:r>
          </w:p>
          <w:p w14:paraId="3D6941BE" w14:textId="77777777" w:rsidR="005641F0" w:rsidRPr="004E0C70" w:rsidRDefault="005641F0" w:rsidP="004E0C70">
            <w:pPr>
              <w:rPr>
                <w:rFonts w:ascii="Times New Roman" w:hAnsi="Times New Roman" w:cs="Times New Roman"/>
                <w:color w:val="000000"/>
                <w:sz w:val="20"/>
                <w:szCs w:val="20"/>
                <w:shd w:val="clear" w:color="auto" w:fill="FFFFFF"/>
              </w:rPr>
            </w:pPr>
            <w:r w:rsidRPr="004E0C70">
              <w:rPr>
                <w:rFonts w:ascii="Times New Roman" w:hAnsi="Times New Roman" w:cs="Times New Roman"/>
                <w:color w:val="000000"/>
                <w:sz w:val="20"/>
                <w:szCs w:val="20"/>
                <w:shd w:val="clear" w:color="auto" w:fill="FFFFFF"/>
              </w:rPr>
              <w:t>(сельскохозяйственные науки)</w:t>
            </w:r>
          </w:p>
          <w:p w14:paraId="0A0BEBE5" w14:textId="77777777" w:rsidR="005641F0" w:rsidRPr="004E0C70" w:rsidRDefault="005641F0" w:rsidP="004E0C70">
            <w:pPr>
              <w:rPr>
                <w:rFonts w:ascii="Times New Roman" w:hAnsi="Times New Roman" w:cs="Times New Roman"/>
                <w:color w:val="000000"/>
                <w:sz w:val="20"/>
                <w:szCs w:val="20"/>
                <w:shd w:val="clear" w:color="auto" w:fill="FFFFFF"/>
              </w:rPr>
            </w:pPr>
          </w:p>
          <w:p w14:paraId="066569D1" w14:textId="77777777" w:rsidR="005641F0" w:rsidRPr="004E0C70" w:rsidRDefault="005641F0" w:rsidP="004E0C70">
            <w:pPr>
              <w:rPr>
                <w:rFonts w:ascii="Times New Roman" w:hAnsi="Times New Roman" w:cs="Times New Roman"/>
                <w:b/>
                <w:sz w:val="20"/>
                <w:szCs w:val="20"/>
              </w:rPr>
            </w:pPr>
            <w:r w:rsidRPr="004E0C70">
              <w:rPr>
                <w:rFonts w:ascii="Times New Roman" w:hAnsi="Times New Roman" w:cs="Times New Roman"/>
                <w:b/>
                <w:sz w:val="20"/>
                <w:szCs w:val="20"/>
              </w:rPr>
              <w:t xml:space="preserve">КОМПЛЕКСНАЯ ОЦЕНКА ПРИМЕНЕНИЯ РИЗОБИАЛЬНЫХ ПРЕПАРАТОВ ПРИ ВОЗДЕЛЫВАНИИ СОИ </w:t>
            </w:r>
          </w:p>
          <w:p w14:paraId="7B991E2F" w14:textId="77777777" w:rsidR="005641F0" w:rsidRPr="004E0C70" w:rsidRDefault="005641F0" w:rsidP="004E0C70">
            <w:pPr>
              <w:rPr>
                <w:rFonts w:ascii="Times New Roman" w:hAnsi="Times New Roman" w:cs="Times New Roman"/>
                <w:sz w:val="20"/>
                <w:szCs w:val="20"/>
              </w:rPr>
            </w:pPr>
          </w:p>
          <w:p w14:paraId="3C27F82C" w14:textId="77777777" w:rsidR="005641F0" w:rsidRPr="004E0C70" w:rsidRDefault="005641F0" w:rsidP="004E0C70">
            <w:pPr>
              <w:rPr>
                <w:rFonts w:ascii="Times New Roman" w:hAnsi="Times New Roman" w:cs="Times New Roman"/>
                <w:sz w:val="20"/>
                <w:szCs w:val="20"/>
                <w:vertAlign w:val="superscript"/>
              </w:rPr>
            </w:pPr>
            <w:r w:rsidRPr="004E0C70">
              <w:rPr>
                <w:rFonts w:ascii="Times New Roman" w:hAnsi="Times New Roman" w:cs="Times New Roman"/>
                <w:sz w:val="20"/>
                <w:szCs w:val="20"/>
              </w:rPr>
              <w:t>Семенова Елена Александровна</w:t>
            </w:r>
            <w:r w:rsidR="005A4CBE" w:rsidRPr="004E0C70">
              <w:rPr>
                <w:rFonts w:ascii="Times New Roman" w:hAnsi="Times New Roman" w:cs="Times New Roman"/>
                <w:sz w:val="20"/>
                <w:szCs w:val="20"/>
                <w:vertAlign w:val="superscript"/>
              </w:rPr>
              <w:t>1</w:t>
            </w:r>
          </w:p>
          <w:p w14:paraId="646876A4" w14:textId="77777777" w:rsidR="005641F0" w:rsidRPr="004E0C70" w:rsidRDefault="005641F0" w:rsidP="004E0C70">
            <w:pPr>
              <w:rPr>
                <w:rFonts w:ascii="Times New Roman" w:hAnsi="Times New Roman" w:cs="Times New Roman"/>
                <w:sz w:val="20"/>
                <w:szCs w:val="20"/>
              </w:rPr>
            </w:pPr>
            <w:r w:rsidRPr="004E0C70">
              <w:rPr>
                <w:rFonts w:ascii="Times New Roman" w:hAnsi="Times New Roman" w:cs="Times New Roman"/>
                <w:sz w:val="20"/>
                <w:szCs w:val="20"/>
              </w:rPr>
              <w:t>д-р с.-х. наук, доцент</w:t>
            </w:r>
          </w:p>
          <w:p w14:paraId="169C566F"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rPr>
              <w:t>РИНЦ</w:t>
            </w:r>
            <w:r w:rsidRPr="004E0C70">
              <w:rPr>
                <w:rFonts w:ascii="Times New Roman" w:hAnsi="Times New Roman" w:cs="Times New Roman"/>
                <w:sz w:val="20"/>
                <w:szCs w:val="20"/>
                <w:lang w:val="en-US"/>
              </w:rPr>
              <w:t xml:space="preserve"> SPIN-</w:t>
            </w:r>
            <w:r w:rsidRPr="004E0C70">
              <w:rPr>
                <w:rFonts w:ascii="Times New Roman" w:hAnsi="Times New Roman" w:cs="Times New Roman"/>
                <w:sz w:val="20"/>
                <w:szCs w:val="20"/>
              </w:rPr>
              <w:t>код</w:t>
            </w:r>
            <w:r w:rsidRPr="004E0C70">
              <w:rPr>
                <w:rFonts w:ascii="Times New Roman" w:hAnsi="Times New Roman" w:cs="Times New Roman"/>
                <w:sz w:val="20"/>
                <w:szCs w:val="20"/>
                <w:lang w:val="en-US"/>
              </w:rPr>
              <w:t>: 2632-4960</w:t>
            </w:r>
          </w:p>
          <w:p w14:paraId="06ACA689"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ORCID 0000-0002-2221-9906</w:t>
            </w:r>
          </w:p>
          <w:p w14:paraId="287D90D1"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 xml:space="preserve">E-mail: </w:t>
            </w:r>
            <w:hyperlink r:id="rId7" w:history="1">
              <w:r w:rsidRPr="004E0C70">
                <w:rPr>
                  <w:rStyle w:val="Hyperlink"/>
                  <w:rFonts w:ascii="Times New Roman" w:hAnsi="Times New Roman" w:cs="Times New Roman"/>
                  <w:sz w:val="20"/>
                  <w:szCs w:val="20"/>
                  <w:lang w:val="en-US"/>
                </w:rPr>
                <w:t>elenasemen@yandex.ru</w:t>
              </w:r>
            </w:hyperlink>
          </w:p>
          <w:p w14:paraId="74295A7E" w14:textId="77777777" w:rsidR="005641F0" w:rsidRPr="004E0C70" w:rsidRDefault="005641F0" w:rsidP="004E0C70">
            <w:pPr>
              <w:rPr>
                <w:rFonts w:ascii="Times New Roman" w:hAnsi="Times New Roman" w:cs="Times New Roman"/>
                <w:sz w:val="20"/>
                <w:szCs w:val="20"/>
                <w:lang w:val="en-US"/>
              </w:rPr>
            </w:pPr>
          </w:p>
          <w:p w14:paraId="7181994B" w14:textId="77777777" w:rsidR="005641F0" w:rsidRPr="004E0C70" w:rsidRDefault="005641F0" w:rsidP="004E0C70">
            <w:pPr>
              <w:rPr>
                <w:rFonts w:ascii="Times New Roman" w:hAnsi="Times New Roman" w:cs="Times New Roman"/>
                <w:sz w:val="20"/>
                <w:szCs w:val="20"/>
                <w:vertAlign w:val="superscript"/>
              </w:rPr>
            </w:pPr>
            <w:r w:rsidRPr="004E0C70">
              <w:rPr>
                <w:rFonts w:ascii="Times New Roman" w:hAnsi="Times New Roman" w:cs="Times New Roman"/>
                <w:sz w:val="20"/>
                <w:szCs w:val="20"/>
              </w:rPr>
              <w:t>Селихова Ольга Александровна</w:t>
            </w:r>
            <w:r w:rsidR="005A4CBE" w:rsidRPr="004E0C70">
              <w:rPr>
                <w:rFonts w:ascii="Times New Roman" w:hAnsi="Times New Roman" w:cs="Times New Roman"/>
                <w:sz w:val="20"/>
                <w:szCs w:val="20"/>
                <w:vertAlign w:val="superscript"/>
              </w:rPr>
              <w:t>1</w:t>
            </w:r>
          </w:p>
          <w:p w14:paraId="13E2C677" w14:textId="77777777" w:rsidR="005641F0" w:rsidRPr="004E0C70" w:rsidRDefault="005641F0" w:rsidP="004E0C70">
            <w:pPr>
              <w:rPr>
                <w:rFonts w:ascii="Times New Roman" w:hAnsi="Times New Roman" w:cs="Times New Roman"/>
                <w:sz w:val="20"/>
                <w:szCs w:val="20"/>
              </w:rPr>
            </w:pPr>
            <w:r w:rsidRPr="004E0C70">
              <w:rPr>
                <w:rFonts w:ascii="Times New Roman" w:hAnsi="Times New Roman" w:cs="Times New Roman"/>
                <w:sz w:val="20"/>
                <w:szCs w:val="20"/>
              </w:rPr>
              <w:t>канд. с.-х. наук, доцент</w:t>
            </w:r>
          </w:p>
          <w:p w14:paraId="7DE46C36" w14:textId="77777777" w:rsidR="005641F0" w:rsidRPr="004E0C70" w:rsidRDefault="005641F0" w:rsidP="004E0C70">
            <w:pPr>
              <w:rPr>
                <w:rFonts w:ascii="Times New Roman" w:hAnsi="Times New Roman" w:cs="Times New Roman"/>
                <w:sz w:val="20"/>
                <w:szCs w:val="20"/>
              </w:rPr>
            </w:pPr>
            <w:r w:rsidRPr="004E0C70">
              <w:rPr>
                <w:rFonts w:ascii="Times New Roman" w:hAnsi="Times New Roman" w:cs="Times New Roman"/>
                <w:sz w:val="20"/>
                <w:szCs w:val="20"/>
              </w:rPr>
              <w:t xml:space="preserve">РИНЦ </w:t>
            </w:r>
            <w:r w:rsidRPr="004E0C70">
              <w:rPr>
                <w:rFonts w:ascii="Times New Roman" w:hAnsi="Times New Roman" w:cs="Times New Roman"/>
                <w:sz w:val="20"/>
                <w:szCs w:val="20"/>
                <w:lang w:val="en-US"/>
              </w:rPr>
              <w:t>SPIN</w:t>
            </w:r>
            <w:r w:rsidRPr="004E0C70">
              <w:rPr>
                <w:rFonts w:ascii="Times New Roman" w:hAnsi="Times New Roman" w:cs="Times New Roman"/>
                <w:sz w:val="20"/>
                <w:szCs w:val="20"/>
              </w:rPr>
              <w:t>-код</w:t>
            </w:r>
            <w:r w:rsidR="00AC4470" w:rsidRPr="004E0C70">
              <w:rPr>
                <w:rFonts w:ascii="Times New Roman" w:hAnsi="Times New Roman" w:cs="Times New Roman"/>
                <w:sz w:val="20"/>
                <w:szCs w:val="20"/>
              </w:rPr>
              <w:t xml:space="preserve">: </w:t>
            </w:r>
            <w:r w:rsidR="00DA2270" w:rsidRPr="004E0C70">
              <w:rPr>
                <w:rFonts w:ascii="Times New Roman" w:hAnsi="Times New Roman" w:cs="Times New Roman"/>
                <w:sz w:val="20"/>
                <w:szCs w:val="20"/>
              </w:rPr>
              <w:t>2206-7560</w:t>
            </w:r>
          </w:p>
          <w:p w14:paraId="3F186188" w14:textId="77777777" w:rsidR="005641F0" w:rsidRPr="004E0C70" w:rsidRDefault="00DA2270" w:rsidP="004E0C70">
            <w:pPr>
              <w:rPr>
                <w:rFonts w:ascii="Times New Roman" w:hAnsi="Times New Roman" w:cs="Times New Roman"/>
                <w:sz w:val="20"/>
                <w:szCs w:val="20"/>
              </w:rPr>
            </w:pPr>
            <w:r w:rsidRPr="004E0C70">
              <w:rPr>
                <w:rFonts w:ascii="Times New Roman" w:hAnsi="Times New Roman" w:cs="Times New Roman"/>
                <w:sz w:val="20"/>
                <w:szCs w:val="20"/>
                <w:lang w:val="en-US"/>
              </w:rPr>
              <w:t>ORCID</w:t>
            </w:r>
            <w:r w:rsidRPr="004E0C70">
              <w:rPr>
                <w:rFonts w:ascii="Times New Roman" w:hAnsi="Times New Roman" w:cs="Times New Roman"/>
                <w:sz w:val="20"/>
                <w:szCs w:val="20"/>
              </w:rPr>
              <w:t xml:space="preserve"> 0000-0002-1273-9537</w:t>
            </w:r>
          </w:p>
          <w:p w14:paraId="25627972" w14:textId="77777777" w:rsidR="005641F0" w:rsidRPr="004E0C70" w:rsidRDefault="005641F0" w:rsidP="004E0C70">
            <w:pPr>
              <w:rPr>
                <w:rFonts w:ascii="Times New Roman" w:hAnsi="Times New Roman" w:cs="Times New Roman"/>
                <w:sz w:val="20"/>
                <w:szCs w:val="20"/>
              </w:rPr>
            </w:pPr>
          </w:p>
          <w:p w14:paraId="4DD9D87D" w14:textId="77777777" w:rsidR="005641F0" w:rsidRPr="004E0C70" w:rsidRDefault="00415C2E" w:rsidP="004E0C70">
            <w:pPr>
              <w:rPr>
                <w:rFonts w:ascii="Times New Roman" w:hAnsi="Times New Roman" w:cs="Times New Roman"/>
                <w:sz w:val="20"/>
                <w:szCs w:val="20"/>
                <w:vertAlign w:val="superscript"/>
              </w:rPr>
            </w:pPr>
            <w:proofErr w:type="spellStart"/>
            <w:r w:rsidRPr="004E0C70">
              <w:rPr>
                <w:rFonts w:ascii="Times New Roman" w:hAnsi="Times New Roman" w:cs="Times New Roman"/>
                <w:sz w:val="20"/>
                <w:szCs w:val="20"/>
              </w:rPr>
              <w:t>Бросалин</w:t>
            </w:r>
            <w:proofErr w:type="spellEnd"/>
            <w:r w:rsidRPr="004E0C70">
              <w:rPr>
                <w:rFonts w:ascii="Times New Roman" w:hAnsi="Times New Roman" w:cs="Times New Roman"/>
                <w:sz w:val="20"/>
                <w:szCs w:val="20"/>
              </w:rPr>
              <w:t xml:space="preserve"> Евгений Игоревич</w:t>
            </w:r>
            <w:r w:rsidR="005A4CBE" w:rsidRPr="004E0C70">
              <w:rPr>
                <w:rFonts w:ascii="Times New Roman" w:hAnsi="Times New Roman" w:cs="Times New Roman"/>
                <w:sz w:val="20"/>
                <w:szCs w:val="20"/>
                <w:vertAlign w:val="superscript"/>
              </w:rPr>
              <w:t>2</w:t>
            </w:r>
          </w:p>
          <w:p w14:paraId="39531797" w14:textId="77777777" w:rsidR="005641F0" w:rsidRPr="004E0C70" w:rsidRDefault="005641F0" w:rsidP="004E0C70">
            <w:pPr>
              <w:rPr>
                <w:rFonts w:ascii="Times New Roman" w:hAnsi="Times New Roman" w:cs="Times New Roman"/>
                <w:sz w:val="20"/>
                <w:szCs w:val="20"/>
              </w:rPr>
            </w:pPr>
            <w:r w:rsidRPr="004E0C70">
              <w:rPr>
                <w:rFonts w:ascii="Times New Roman" w:hAnsi="Times New Roman" w:cs="Times New Roman"/>
                <w:sz w:val="20"/>
                <w:szCs w:val="20"/>
              </w:rPr>
              <w:t xml:space="preserve">РИНЦ </w:t>
            </w:r>
            <w:r w:rsidRPr="004E0C70">
              <w:rPr>
                <w:rFonts w:ascii="Times New Roman" w:hAnsi="Times New Roman" w:cs="Times New Roman"/>
                <w:sz w:val="20"/>
                <w:szCs w:val="20"/>
                <w:lang w:val="en-US"/>
              </w:rPr>
              <w:t>SPIN</w:t>
            </w:r>
            <w:r w:rsidRPr="004E0C70">
              <w:rPr>
                <w:rFonts w:ascii="Times New Roman" w:hAnsi="Times New Roman" w:cs="Times New Roman"/>
                <w:sz w:val="20"/>
                <w:szCs w:val="20"/>
              </w:rPr>
              <w:t>-код</w:t>
            </w:r>
            <w:r w:rsidR="00415C2E" w:rsidRPr="004E0C70">
              <w:rPr>
                <w:rFonts w:ascii="Times New Roman" w:hAnsi="Times New Roman" w:cs="Times New Roman"/>
                <w:sz w:val="20"/>
                <w:szCs w:val="20"/>
              </w:rPr>
              <w:t xml:space="preserve">: </w:t>
            </w:r>
            <w:r w:rsidR="00BE13C9" w:rsidRPr="004E0C70">
              <w:rPr>
                <w:rFonts w:ascii="Times New Roman" w:hAnsi="Times New Roman" w:cs="Times New Roman"/>
                <w:sz w:val="20"/>
                <w:szCs w:val="20"/>
              </w:rPr>
              <w:t>8031-8500</w:t>
            </w:r>
          </w:p>
          <w:p w14:paraId="3D874909" w14:textId="77777777" w:rsidR="005641F0" w:rsidRPr="004E0C70" w:rsidRDefault="005A4CBE" w:rsidP="004E0C70">
            <w:pPr>
              <w:rPr>
                <w:rFonts w:ascii="Times New Roman" w:hAnsi="Times New Roman" w:cs="Times New Roman"/>
                <w:i/>
                <w:sz w:val="20"/>
                <w:szCs w:val="20"/>
              </w:rPr>
            </w:pPr>
            <w:r w:rsidRPr="004E0C70">
              <w:rPr>
                <w:rFonts w:ascii="Times New Roman" w:hAnsi="Times New Roman" w:cs="Times New Roman"/>
                <w:i/>
                <w:sz w:val="20"/>
                <w:szCs w:val="20"/>
                <w:vertAlign w:val="superscript"/>
              </w:rPr>
              <w:t>1</w:t>
            </w:r>
            <w:r w:rsidR="005641F0" w:rsidRPr="004E0C70">
              <w:rPr>
                <w:rFonts w:ascii="Times New Roman" w:hAnsi="Times New Roman" w:cs="Times New Roman"/>
                <w:i/>
                <w:sz w:val="20"/>
                <w:szCs w:val="20"/>
              </w:rPr>
              <w:t xml:space="preserve">Дальневосточный государственный аграрный университет, Россия, 675005, Благовещенск, </w:t>
            </w:r>
          </w:p>
          <w:p w14:paraId="0A09B9D6" w14:textId="77777777" w:rsidR="005641F0" w:rsidRPr="004E0C70" w:rsidRDefault="005641F0" w:rsidP="004E0C70">
            <w:pPr>
              <w:rPr>
                <w:rFonts w:ascii="Times New Roman" w:hAnsi="Times New Roman" w:cs="Times New Roman"/>
                <w:i/>
                <w:sz w:val="20"/>
                <w:szCs w:val="20"/>
              </w:rPr>
            </w:pPr>
            <w:r w:rsidRPr="004E0C70">
              <w:rPr>
                <w:rFonts w:ascii="Times New Roman" w:hAnsi="Times New Roman" w:cs="Times New Roman"/>
                <w:i/>
                <w:sz w:val="20"/>
                <w:szCs w:val="20"/>
              </w:rPr>
              <w:t>ул. Политехническая, 86</w:t>
            </w:r>
          </w:p>
          <w:p w14:paraId="322AF8DF" w14:textId="77777777" w:rsidR="005641F0" w:rsidRPr="004E0C70" w:rsidRDefault="005A4CBE" w:rsidP="004E0C70">
            <w:pPr>
              <w:rPr>
                <w:rFonts w:ascii="Times New Roman" w:hAnsi="Times New Roman" w:cs="Times New Roman"/>
                <w:i/>
                <w:sz w:val="20"/>
                <w:szCs w:val="20"/>
              </w:rPr>
            </w:pPr>
            <w:r w:rsidRPr="004E0C70">
              <w:rPr>
                <w:rFonts w:ascii="Times New Roman" w:hAnsi="Times New Roman" w:cs="Times New Roman"/>
                <w:i/>
                <w:sz w:val="20"/>
                <w:szCs w:val="20"/>
                <w:vertAlign w:val="superscript"/>
              </w:rPr>
              <w:t>2</w:t>
            </w:r>
            <w:r w:rsidRPr="004E0C70">
              <w:rPr>
                <w:rFonts w:ascii="Times New Roman" w:hAnsi="Times New Roman" w:cs="Times New Roman"/>
                <w:sz w:val="20"/>
                <w:szCs w:val="20"/>
              </w:rPr>
              <w:t xml:space="preserve"> </w:t>
            </w:r>
            <w:r w:rsidR="000E5CEB" w:rsidRPr="004E0C70">
              <w:rPr>
                <w:rFonts w:ascii="Times New Roman" w:hAnsi="Times New Roman" w:cs="Times New Roman"/>
                <w:i/>
                <w:sz w:val="20"/>
                <w:szCs w:val="20"/>
              </w:rPr>
              <w:t>Филиал</w:t>
            </w:r>
            <w:r w:rsidR="000E5CEB" w:rsidRPr="004E0C70">
              <w:rPr>
                <w:rFonts w:ascii="Times New Roman" w:hAnsi="Times New Roman" w:cs="Times New Roman"/>
                <w:sz w:val="20"/>
                <w:szCs w:val="20"/>
              </w:rPr>
              <w:t xml:space="preserve"> </w:t>
            </w:r>
            <w:r w:rsidRPr="004E0C70">
              <w:rPr>
                <w:rFonts w:ascii="Times New Roman" w:hAnsi="Times New Roman" w:cs="Times New Roman"/>
                <w:i/>
                <w:sz w:val="20"/>
                <w:szCs w:val="20"/>
              </w:rPr>
              <w:t xml:space="preserve">ФГБУ </w:t>
            </w:r>
            <w:r w:rsidR="000E5CEB" w:rsidRPr="004E0C70">
              <w:rPr>
                <w:rFonts w:ascii="Times New Roman" w:hAnsi="Times New Roman" w:cs="Times New Roman"/>
                <w:i/>
                <w:sz w:val="20"/>
                <w:szCs w:val="20"/>
              </w:rPr>
              <w:t>«</w:t>
            </w:r>
            <w:r w:rsidRPr="004E0C70">
              <w:rPr>
                <w:rFonts w:ascii="Times New Roman" w:hAnsi="Times New Roman" w:cs="Times New Roman"/>
                <w:i/>
                <w:sz w:val="20"/>
                <w:szCs w:val="20"/>
              </w:rPr>
              <w:t>Российский сельскохозяйственный центр</w:t>
            </w:r>
            <w:r w:rsidR="000E5CEB" w:rsidRPr="004E0C70">
              <w:rPr>
                <w:rFonts w:ascii="Times New Roman" w:hAnsi="Times New Roman" w:cs="Times New Roman"/>
                <w:i/>
                <w:sz w:val="20"/>
                <w:szCs w:val="20"/>
              </w:rPr>
              <w:t>»</w:t>
            </w:r>
            <w:r w:rsidRPr="004E0C70">
              <w:rPr>
                <w:rFonts w:ascii="Times New Roman" w:hAnsi="Times New Roman" w:cs="Times New Roman"/>
                <w:i/>
                <w:sz w:val="20"/>
                <w:szCs w:val="20"/>
              </w:rPr>
              <w:t xml:space="preserve"> по Амурской области,</w:t>
            </w:r>
            <w:r w:rsidR="000E5CEB" w:rsidRPr="004E0C70">
              <w:rPr>
                <w:rFonts w:ascii="Times New Roman" w:hAnsi="Times New Roman" w:cs="Times New Roman"/>
                <w:i/>
                <w:sz w:val="20"/>
                <w:szCs w:val="20"/>
              </w:rPr>
              <w:t xml:space="preserve"> </w:t>
            </w:r>
            <w:r w:rsidRPr="004E0C70">
              <w:rPr>
                <w:rFonts w:ascii="Times New Roman" w:hAnsi="Times New Roman" w:cs="Times New Roman"/>
                <w:i/>
                <w:sz w:val="20"/>
                <w:szCs w:val="20"/>
              </w:rPr>
              <w:t>Россия, 675000, Благовещенск, ул. Нагорная, 7/1</w:t>
            </w:r>
          </w:p>
          <w:p w14:paraId="359A4A58" w14:textId="77777777" w:rsidR="005A4CBE" w:rsidRPr="004E0C70" w:rsidRDefault="005A4CBE" w:rsidP="004E0C70">
            <w:pPr>
              <w:rPr>
                <w:rFonts w:ascii="Times New Roman" w:hAnsi="Times New Roman" w:cs="Times New Roman"/>
                <w:i/>
                <w:sz w:val="20"/>
                <w:szCs w:val="20"/>
              </w:rPr>
            </w:pPr>
          </w:p>
          <w:p w14:paraId="1EF56F69" w14:textId="5E3131DC" w:rsidR="004E0C70" w:rsidRDefault="00415C2E" w:rsidP="004E0C70">
            <w:pPr>
              <w:autoSpaceDE w:val="0"/>
              <w:autoSpaceDN w:val="0"/>
              <w:adjustRightInd w:val="0"/>
              <w:rPr>
                <w:rFonts w:ascii="Times New Roman" w:hAnsi="Times New Roman" w:cs="Times New Roman"/>
                <w:sz w:val="20"/>
                <w:szCs w:val="20"/>
              </w:rPr>
            </w:pPr>
            <w:r w:rsidRPr="004E0C70">
              <w:rPr>
                <w:rFonts w:ascii="Times New Roman" w:hAnsi="Times New Roman" w:cs="Times New Roman"/>
                <w:sz w:val="20"/>
                <w:szCs w:val="20"/>
              </w:rPr>
              <w:t xml:space="preserve">В статье представлены результаты комплексной оценки использования </w:t>
            </w:r>
            <w:proofErr w:type="spellStart"/>
            <w:r w:rsidRPr="004E0C70">
              <w:rPr>
                <w:rFonts w:ascii="Times New Roman" w:hAnsi="Times New Roman" w:cs="Times New Roman"/>
                <w:sz w:val="20"/>
                <w:szCs w:val="20"/>
              </w:rPr>
              <w:t>ризобиальных</w:t>
            </w:r>
            <w:proofErr w:type="spellEnd"/>
            <w:r w:rsidRPr="004E0C70">
              <w:rPr>
                <w:rFonts w:ascii="Times New Roman" w:hAnsi="Times New Roman" w:cs="Times New Roman"/>
                <w:sz w:val="20"/>
                <w:szCs w:val="20"/>
              </w:rPr>
              <w:t xml:space="preserve"> препаратов (</w:t>
            </w:r>
            <w:proofErr w:type="spellStart"/>
            <w:r w:rsidRPr="004E0C70">
              <w:rPr>
                <w:rFonts w:ascii="Times New Roman" w:hAnsi="Times New Roman" w:cs="Times New Roman"/>
                <w:sz w:val="20"/>
                <w:szCs w:val="20"/>
              </w:rPr>
              <w:t>БиоБеСтА</w:t>
            </w:r>
            <w:proofErr w:type="spellEnd"/>
            <w:r w:rsidRPr="004E0C70">
              <w:rPr>
                <w:rFonts w:ascii="Times New Roman" w:hAnsi="Times New Roman" w:cs="Times New Roman"/>
                <w:sz w:val="20"/>
                <w:szCs w:val="20"/>
              </w:rPr>
              <w:t xml:space="preserve">, </w:t>
            </w:r>
            <w:proofErr w:type="spellStart"/>
            <w:r w:rsidRPr="004E0C70">
              <w:rPr>
                <w:rFonts w:ascii="Times New Roman" w:hAnsi="Times New Roman" w:cs="Times New Roman"/>
                <w:sz w:val="20"/>
                <w:szCs w:val="20"/>
              </w:rPr>
              <w:t>Хайкоут</w:t>
            </w:r>
            <w:proofErr w:type="spellEnd"/>
            <w:r w:rsidRPr="004E0C70">
              <w:rPr>
                <w:rFonts w:ascii="Times New Roman" w:hAnsi="Times New Roman" w:cs="Times New Roman"/>
                <w:sz w:val="20"/>
                <w:szCs w:val="20"/>
              </w:rPr>
              <w:t xml:space="preserve"> Супер Соя + </w:t>
            </w:r>
            <w:proofErr w:type="spellStart"/>
            <w:r w:rsidRPr="004E0C70">
              <w:rPr>
                <w:rFonts w:ascii="Times New Roman" w:hAnsi="Times New Roman" w:cs="Times New Roman"/>
                <w:sz w:val="20"/>
                <w:szCs w:val="20"/>
              </w:rPr>
              <w:t>Хайкоут</w:t>
            </w:r>
            <w:proofErr w:type="spellEnd"/>
            <w:r w:rsidRPr="004E0C70">
              <w:rPr>
                <w:rFonts w:ascii="Times New Roman" w:hAnsi="Times New Roman" w:cs="Times New Roman"/>
                <w:sz w:val="20"/>
                <w:szCs w:val="20"/>
              </w:rPr>
              <w:t xml:space="preserve"> Супер </w:t>
            </w:r>
            <w:proofErr w:type="spellStart"/>
            <w:r w:rsidRPr="004E0C70">
              <w:rPr>
                <w:rFonts w:ascii="Times New Roman" w:hAnsi="Times New Roman" w:cs="Times New Roman"/>
                <w:sz w:val="20"/>
                <w:szCs w:val="20"/>
              </w:rPr>
              <w:t>Экстендер</w:t>
            </w:r>
            <w:proofErr w:type="spellEnd"/>
            <w:r w:rsidRPr="004E0C70">
              <w:rPr>
                <w:rFonts w:ascii="Times New Roman" w:hAnsi="Times New Roman" w:cs="Times New Roman"/>
                <w:sz w:val="20"/>
                <w:szCs w:val="20"/>
              </w:rPr>
              <w:t xml:space="preserve">, </w:t>
            </w:r>
            <w:proofErr w:type="spellStart"/>
            <w:r w:rsidRPr="004E0C70">
              <w:rPr>
                <w:rFonts w:ascii="Times New Roman" w:hAnsi="Times New Roman" w:cs="Times New Roman"/>
                <w:sz w:val="20"/>
                <w:szCs w:val="20"/>
              </w:rPr>
              <w:t>Атува</w:t>
            </w:r>
            <w:proofErr w:type="spellEnd"/>
            <w:r w:rsidRPr="004E0C70">
              <w:rPr>
                <w:rFonts w:ascii="Times New Roman" w:hAnsi="Times New Roman" w:cs="Times New Roman"/>
                <w:sz w:val="20"/>
                <w:szCs w:val="20"/>
              </w:rPr>
              <w:t xml:space="preserve"> + </w:t>
            </w:r>
            <w:proofErr w:type="spellStart"/>
            <w:r w:rsidRPr="004E0C70">
              <w:rPr>
                <w:rFonts w:ascii="Times New Roman" w:hAnsi="Times New Roman" w:cs="Times New Roman"/>
                <w:sz w:val="20"/>
                <w:szCs w:val="20"/>
              </w:rPr>
              <w:t>Премакс</w:t>
            </w:r>
            <w:proofErr w:type="spellEnd"/>
            <w:r w:rsidRPr="004E0C70">
              <w:rPr>
                <w:rFonts w:ascii="Times New Roman" w:hAnsi="Times New Roman" w:cs="Times New Roman"/>
                <w:sz w:val="20"/>
                <w:szCs w:val="20"/>
              </w:rPr>
              <w:t xml:space="preserve">) при выращивании сои в южной сельскохозяйственной зоне Амурской области. Полевые исследования проводились в 2022-2023 годах на опытном поле Дальневосточного ГАУ. Объектом исследования стал сорт сои Дебют. Выяснено, что применение </w:t>
            </w:r>
            <w:proofErr w:type="spellStart"/>
            <w:r w:rsidRPr="004E0C70">
              <w:rPr>
                <w:rFonts w:ascii="Times New Roman" w:hAnsi="Times New Roman" w:cs="Times New Roman"/>
                <w:sz w:val="20"/>
                <w:szCs w:val="20"/>
              </w:rPr>
              <w:t>ризобиальных</w:t>
            </w:r>
            <w:proofErr w:type="spellEnd"/>
            <w:r w:rsidRPr="004E0C70">
              <w:rPr>
                <w:rFonts w:ascii="Times New Roman" w:hAnsi="Times New Roman" w:cs="Times New Roman"/>
                <w:sz w:val="20"/>
                <w:szCs w:val="20"/>
              </w:rPr>
              <w:t xml:space="preserve"> препаратов приводит к снижению уровня аммонийного азота в почве, не влияя при этом на содержание нитратного азота. Активность ферментов </w:t>
            </w:r>
            <w:proofErr w:type="spellStart"/>
            <w:r w:rsidRPr="004E0C70">
              <w:rPr>
                <w:rFonts w:ascii="Times New Roman" w:hAnsi="Times New Roman" w:cs="Times New Roman"/>
                <w:sz w:val="20"/>
                <w:szCs w:val="20"/>
              </w:rPr>
              <w:t>уреазы</w:t>
            </w:r>
            <w:proofErr w:type="spellEnd"/>
            <w:r w:rsidRPr="004E0C70">
              <w:rPr>
                <w:rFonts w:ascii="Times New Roman" w:hAnsi="Times New Roman" w:cs="Times New Roman"/>
                <w:sz w:val="20"/>
                <w:szCs w:val="20"/>
              </w:rPr>
              <w:t xml:space="preserve"> и </w:t>
            </w:r>
            <w:proofErr w:type="spellStart"/>
            <w:r w:rsidRPr="004E0C70">
              <w:rPr>
                <w:rFonts w:ascii="Times New Roman" w:hAnsi="Times New Roman" w:cs="Times New Roman"/>
                <w:sz w:val="20"/>
                <w:szCs w:val="20"/>
              </w:rPr>
              <w:t>пероксидазы</w:t>
            </w:r>
            <w:proofErr w:type="spellEnd"/>
            <w:r w:rsidRPr="004E0C70">
              <w:rPr>
                <w:rFonts w:ascii="Times New Roman" w:hAnsi="Times New Roman" w:cs="Times New Roman"/>
                <w:sz w:val="20"/>
                <w:szCs w:val="20"/>
              </w:rPr>
              <w:t xml:space="preserve"> </w:t>
            </w:r>
            <w:proofErr w:type="spellStart"/>
            <w:r w:rsidRPr="004E0C70">
              <w:rPr>
                <w:rFonts w:ascii="Times New Roman" w:hAnsi="Times New Roman" w:cs="Times New Roman"/>
                <w:sz w:val="20"/>
                <w:szCs w:val="20"/>
              </w:rPr>
              <w:t>чернозёмовидной</w:t>
            </w:r>
            <w:proofErr w:type="spellEnd"/>
            <w:r w:rsidRPr="004E0C70">
              <w:rPr>
                <w:rFonts w:ascii="Times New Roman" w:hAnsi="Times New Roman" w:cs="Times New Roman"/>
                <w:sz w:val="20"/>
                <w:szCs w:val="20"/>
              </w:rPr>
              <w:t xml:space="preserve"> почвы варьировала в зависимости от использованного препарата и стадии вегетации сои. В ходе вегетационного периода наблюдается увеличение активности </w:t>
            </w:r>
            <w:proofErr w:type="spellStart"/>
            <w:r w:rsidRPr="004E0C70">
              <w:rPr>
                <w:rFonts w:ascii="Times New Roman" w:hAnsi="Times New Roman" w:cs="Times New Roman"/>
                <w:sz w:val="20"/>
                <w:szCs w:val="20"/>
              </w:rPr>
              <w:t>уреазы</w:t>
            </w:r>
            <w:proofErr w:type="spellEnd"/>
            <w:r w:rsidRPr="004E0C70">
              <w:rPr>
                <w:rFonts w:ascii="Times New Roman" w:hAnsi="Times New Roman" w:cs="Times New Roman"/>
                <w:sz w:val="20"/>
                <w:szCs w:val="20"/>
              </w:rPr>
              <w:t xml:space="preserve"> и снижение активности пероксидазы. Максимальная активность </w:t>
            </w:r>
            <w:proofErr w:type="spellStart"/>
            <w:r w:rsidRPr="004E0C70">
              <w:rPr>
                <w:rFonts w:ascii="Times New Roman" w:hAnsi="Times New Roman" w:cs="Times New Roman"/>
                <w:sz w:val="20"/>
                <w:szCs w:val="20"/>
              </w:rPr>
              <w:t>уреазы</w:t>
            </w:r>
            <w:proofErr w:type="spellEnd"/>
            <w:r w:rsidRPr="004E0C70">
              <w:rPr>
                <w:rFonts w:ascii="Times New Roman" w:hAnsi="Times New Roman" w:cs="Times New Roman"/>
                <w:sz w:val="20"/>
                <w:szCs w:val="20"/>
              </w:rPr>
              <w:t xml:space="preserve">, как и содержание аммонийного азота, была достигнута в варианте с </w:t>
            </w:r>
            <w:proofErr w:type="spellStart"/>
            <w:r w:rsidRPr="004E0C70">
              <w:rPr>
                <w:rFonts w:ascii="Times New Roman" w:hAnsi="Times New Roman" w:cs="Times New Roman"/>
                <w:sz w:val="20"/>
                <w:szCs w:val="20"/>
              </w:rPr>
              <w:t>Атува</w:t>
            </w:r>
            <w:proofErr w:type="spellEnd"/>
            <w:r w:rsidRPr="004E0C70">
              <w:rPr>
                <w:rFonts w:ascii="Times New Roman" w:hAnsi="Times New Roman" w:cs="Times New Roman"/>
                <w:sz w:val="20"/>
                <w:szCs w:val="20"/>
              </w:rPr>
              <w:t xml:space="preserve"> + </w:t>
            </w:r>
            <w:proofErr w:type="spellStart"/>
            <w:r w:rsidRPr="004E0C70">
              <w:rPr>
                <w:rFonts w:ascii="Times New Roman" w:hAnsi="Times New Roman" w:cs="Times New Roman"/>
                <w:sz w:val="20"/>
                <w:szCs w:val="20"/>
              </w:rPr>
              <w:t>Премакс</w:t>
            </w:r>
            <w:proofErr w:type="spellEnd"/>
            <w:r w:rsidRPr="004E0C70">
              <w:rPr>
                <w:rFonts w:ascii="Times New Roman" w:hAnsi="Times New Roman" w:cs="Times New Roman"/>
                <w:sz w:val="20"/>
                <w:szCs w:val="20"/>
              </w:rPr>
              <w:t xml:space="preserve"> на стадии созревания семян. В варианте с инокуляцией </w:t>
            </w:r>
            <w:proofErr w:type="spellStart"/>
            <w:r w:rsidRPr="004E0C70">
              <w:rPr>
                <w:rFonts w:ascii="Times New Roman" w:hAnsi="Times New Roman" w:cs="Times New Roman"/>
                <w:sz w:val="20"/>
                <w:szCs w:val="20"/>
              </w:rPr>
              <w:t>Атува</w:t>
            </w:r>
            <w:proofErr w:type="spellEnd"/>
            <w:r w:rsidRPr="004E0C70">
              <w:rPr>
                <w:rFonts w:ascii="Times New Roman" w:hAnsi="Times New Roman" w:cs="Times New Roman"/>
                <w:sz w:val="20"/>
                <w:szCs w:val="20"/>
              </w:rPr>
              <w:t xml:space="preserve"> + </w:t>
            </w:r>
            <w:proofErr w:type="spellStart"/>
            <w:r w:rsidRPr="004E0C70">
              <w:rPr>
                <w:rFonts w:ascii="Times New Roman" w:hAnsi="Times New Roman" w:cs="Times New Roman"/>
                <w:sz w:val="20"/>
                <w:szCs w:val="20"/>
              </w:rPr>
              <w:t>Премакс</w:t>
            </w:r>
            <w:proofErr w:type="spellEnd"/>
            <w:r w:rsidRPr="004E0C70">
              <w:rPr>
                <w:rFonts w:ascii="Times New Roman" w:hAnsi="Times New Roman" w:cs="Times New Roman"/>
                <w:sz w:val="20"/>
                <w:szCs w:val="20"/>
              </w:rPr>
              <w:t xml:space="preserve"> было зарегистрировано наибольшее количество (92 шт.) и масса сухого вещества (360 мг) клубеньков на одно растение. Наивысший урожай сои составил 2,7 т/га в варианте с </w:t>
            </w:r>
            <w:proofErr w:type="spellStart"/>
            <w:r w:rsidRPr="004E0C70">
              <w:rPr>
                <w:rFonts w:ascii="Times New Roman" w:hAnsi="Times New Roman" w:cs="Times New Roman"/>
                <w:sz w:val="20"/>
                <w:szCs w:val="20"/>
              </w:rPr>
              <w:t>Ату</w:t>
            </w:r>
            <w:r w:rsidR="00960475" w:rsidRPr="004E0C70">
              <w:rPr>
                <w:rFonts w:ascii="Times New Roman" w:hAnsi="Times New Roman" w:cs="Times New Roman"/>
                <w:sz w:val="20"/>
                <w:szCs w:val="20"/>
              </w:rPr>
              <w:t>ва</w:t>
            </w:r>
            <w:proofErr w:type="spellEnd"/>
            <w:r w:rsidR="00960475" w:rsidRPr="004E0C70">
              <w:rPr>
                <w:rFonts w:ascii="Times New Roman" w:hAnsi="Times New Roman" w:cs="Times New Roman"/>
                <w:sz w:val="20"/>
                <w:szCs w:val="20"/>
              </w:rPr>
              <w:t xml:space="preserve"> + </w:t>
            </w:r>
            <w:proofErr w:type="spellStart"/>
            <w:r w:rsidR="00960475" w:rsidRPr="004E0C70">
              <w:rPr>
                <w:rFonts w:ascii="Times New Roman" w:hAnsi="Times New Roman" w:cs="Times New Roman"/>
                <w:sz w:val="20"/>
                <w:szCs w:val="20"/>
              </w:rPr>
              <w:t>Премакс</w:t>
            </w:r>
            <w:proofErr w:type="spellEnd"/>
            <w:r w:rsidRPr="004E0C70">
              <w:rPr>
                <w:rFonts w:ascii="Times New Roman" w:hAnsi="Times New Roman" w:cs="Times New Roman"/>
                <w:sz w:val="20"/>
                <w:szCs w:val="20"/>
              </w:rPr>
              <w:t xml:space="preserve">. </w:t>
            </w:r>
            <w:r w:rsidRPr="004E0C70">
              <w:rPr>
                <w:rFonts w:ascii="Times New Roman" w:hAnsi="Times New Roman" w:cs="Times New Roman"/>
                <w:bCs/>
                <w:color w:val="000000"/>
                <w:sz w:val="20"/>
                <w:szCs w:val="20"/>
              </w:rPr>
              <w:t xml:space="preserve">Высокую рентабельность (142-143 %) показали варианты с обработкой семян препаратами </w:t>
            </w:r>
            <w:proofErr w:type="spellStart"/>
            <w:r w:rsidRPr="004E0C70">
              <w:rPr>
                <w:rFonts w:ascii="Times New Roman" w:hAnsi="Times New Roman" w:cs="Times New Roman"/>
                <w:bCs/>
                <w:color w:val="000000"/>
                <w:sz w:val="20"/>
                <w:szCs w:val="20"/>
              </w:rPr>
              <w:t>БиоБеСтА</w:t>
            </w:r>
            <w:proofErr w:type="spellEnd"/>
            <w:r w:rsidRPr="004E0C70">
              <w:rPr>
                <w:rFonts w:ascii="Times New Roman" w:hAnsi="Times New Roman" w:cs="Times New Roman"/>
                <w:bCs/>
                <w:color w:val="000000"/>
                <w:sz w:val="20"/>
                <w:szCs w:val="20"/>
              </w:rPr>
              <w:t xml:space="preserve"> и </w:t>
            </w:r>
            <w:proofErr w:type="spellStart"/>
            <w:r w:rsidRPr="004E0C70">
              <w:rPr>
                <w:rFonts w:ascii="Times New Roman" w:hAnsi="Times New Roman" w:cs="Times New Roman"/>
                <w:sz w:val="20"/>
                <w:szCs w:val="20"/>
              </w:rPr>
              <w:t>Атува</w:t>
            </w:r>
            <w:proofErr w:type="spellEnd"/>
            <w:r w:rsidRPr="004E0C70">
              <w:rPr>
                <w:rFonts w:ascii="Times New Roman" w:hAnsi="Times New Roman" w:cs="Times New Roman"/>
                <w:sz w:val="20"/>
                <w:szCs w:val="20"/>
              </w:rPr>
              <w:t xml:space="preserve"> + </w:t>
            </w:r>
            <w:proofErr w:type="spellStart"/>
            <w:r w:rsidRPr="004E0C70">
              <w:rPr>
                <w:rFonts w:ascii="Times New Roman" w:hAnsi="Times New Roman" w:cs="Times New Roman"/>
                <w:sz w:val="20"/>
                <w:szCs w:val="20"/>
              </w:rPr>
              <w:t>Премакс</w:t>
            </w:r>
            <w:proofErr w:type="spellEnd"/>
          </w:p>
          <w:p w14:paraId="2052BB17" w14:textId="77777777" w:rsidR="004E0C70" w:rsidRPr="004E0C70" w:rsidRDefault="004E0C70" w:rsidP="004E0C70">
            <w:pPr>
              <w:autoSpaceDE w:val="0"/>
              <w:autoSpaceDN w:val="0"/>
              <w:adjustRightInd w:val="0"/>
              <w:rPr>
                <w:rFonts w:ascii="Times New Roman" w:hAnsi="Times New Roman" w:cs="Times New Roman"/>
                <w:sz w:val="20"/>
                <w:szCs w:val="20"/>
              </w:rPr>
            </w:pPr>
          </w:p>
          <w:p w14:paraId="4FD0FDF2" w14:textId="77777777" w:rsidR="005641F0" w:rsidRDefault="005641F0" w:rsidP="004E0C70">
            <w:pPr>
              <w:rPr>
                <w:rFonts w:ascii="Times New Roman" w:hAnsi="Times New Roman" w:cs="Times New Roman"/>
                <w:sz w:val="20"/>
                <w:szCs w:val="20"/>
              </w:rPr>
            </w:pPr>
            <w:r w:rsidRPr="004E0C70">
              <w:rPr>
                <w:rFonts w:ascii="Times New Roman" w:hAnsi="Times New Roman" w:cs="Times New Roman"/>
                <w:sz w:val="20"/>
                <w:szCs w:val="20"/>
              </w:rPr>
              <w:lastRenderedPageBreak/>
              <w:t>Ключевые слова</w:t>
            </w:r>
            <w:r w:rsidRPr="004E0C70">
              <w:rPr>
                <w:rFonts w:ascii="Times New Roman" w:hAnsi="Times New Roman" w:cs="Times New Roman"/>
                <w:b/>
                <w:sz w:val="20"/>
                <w:szCs w:val="20"/>
              </w:rPr>
              <w:t xml:space="preserve">: </w:t>
            </w:r>
            <w:r w:rsidR="00415C2E" w:rsidRPr="004E0C70">
              <w:rPr>
                <w:rFonts w:ascii="Times New Roman" w:hAnsi="Times New Roman" w:cs="Times New Roman"/>
                <w:sz w:val="20"/>
                <w:szCs w:val="20"/>
              </w:rPr>
              <w:t>СОЯ, РИЗОБИАЛЬНЫЕ ПРЕПАРАТЫ, АЗОТНЫЙ РЕЖИМ, УРЕАЗА, ПЕРОКСИДАЗА, СИМБИОТИЧЕСКАЯ АЗОТФИКСАЦИЯ, УРОЖАЙНОСТЬ, ЭКОНОМИЧЕСКАЯ ЭФФЕКТИВНОСТЬ</w:t>
            </w:r>
          </w:p>
          <w:p w14:paraId="018A90A1" w14:textId="77777777" w:rsidR="004E0C70" w:rsidRDefault="004E0C70" w:rsidP="004E0C70">
            <w:pPr>
              <w:rPr>
                <w:rFonts w:ascii="Times New Roman" w:hAnsi="Times New Roman" w:cs="Times New Roman"/>
                <w:sz w:val="20"/>
                <w:szCs w:val="20"/>
              </w:rPr>
            </w:pPr>
          </w:p>
          <w:p w14:paraId="054A3B0C" w14:textId="23124E14" w:rsidR="004E0C70" w:rsidRPr="004E0C70" w:rsidRDefault="003D57A7" w:rsidP="004E0C70">
            <w:pPr>
              <w:rPr>
                <w:rFonts w:ascii="Times New Roman" w:hAnsi="Times New Roman" w:cs="Times New Roman"/>
                <w:sz w:val="20"/>
                <w:szCs w:val="20"/>
              </w:rPr>
            </w:pPr>
            <w:hyperlink r:id="rId8" w:history="1">
              <w:r w:rsidR="004E0C70" w:rsidRPr="00953A00">
                <w:rPr>
                  <w:rStyle w:val="Hyperlink"/>
                  <w:rFonts w:ascii="Times New Roman" w:hAnsi="Times New Roman" w:cs="Times New Roman"/>
                  <w:sz w:val="20"/>
                  <w:szCs w:val="20"/>
                </w:rPr>
                <w:t>http://dx.doi.org/10.21515/1990-4665-204-02</w:t>
              </w:r>
              <w:r w:rsidR="004E0C70" w:rsidRPr="00953A00">
                <w:rPr>
                  <w:rStyle w:val="Hyperlink"/>
                  <w:rFonts w:ascii="Times New Roman" w:hAnsi="Times New Roman" w:cs="Times New Roman"/>
                  <w:sz w:val="20"/>
                  <w:szCs w:val="20"/>
                  <w:lang w:val="en-US"/>
                </w:rPr>
                <w:t>5</w:t>
              </w:r>
            </w:hyperlink>
            <w:r w:rsidR="004E0C70">
              <w:rPr>
                <w:rFonts w:ascii="Times New Roman" w:hAnsi="Times New Roman" w:cs="Times New Roman"/>
                <w:sz w:val="20"/>
                <w:szCs w:val="20"/>
                <w:lang w:val="en-US"/>
              </w:rPr>
              <w:t xml:space="preserve"> </w:t>
            </w:r>
          </w:p>
        </w:tc>
        <w:tc>
          <w:tcPr>
            <w:tcW w:w="4643" w:type="dxa"/>
          </w:tcPr>
          <w:p w14:paraId="0BC7F9EE" w14:textId="77777777" w:rsidR="005641F0" w:rsidRPr="004E0C70" w:rsidRDefault="00A8795A"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lastRenderedPageBreak/>
              <w:t xml:space="preserve">UDC </w:t>
            </w:r>
            <w:r w:rsidR="00FC5930" w:rsidRPr="004E0C70">
              <w:rPr>
                <w:rFonts w:ascii="Times New Roman" w:hAnsi="Times New Roman" w:cs="Times New Roman"/>
                <w:sz w:val="20"/>
                <w:szCs w:val="20"/>
                <w:lang w:val="en-US"/>
              </w:rPr>
              <w:t>635.655 : [631.147+631.81]</w:t>
            </w:r>
          </w:p>
          <w:p w14:paraId="11CBC647" w14:textId="77777777" w:rsidR="005641F0" w:rsidRPr="004E0C70" w:rsidRDefault="005641F0" w:rsidP="004E0C70">
            <w:pPr>
              <w:rPr>
                <w:rFonts w:ascii="Times New Roman" w:hAnsi="Times New Roman" w:cs="Times New Roman"/>
                <w:sz w:val="20"/>
                <w:szCs w:val="20"/>
                <w:lang w:val="en-US"/>
              </w:rPr>
            </w:pPr>
          </w:p>
          <w:p w14:paraId="518248B7"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4.1.1. General agriculture and plant growing</w:t>
            </w:r>
          </w:p>
          <w:p w14:paraId="0E2C73CB"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(agricultural sciences)</w:t>
            </w:r>
          </w:p>
          <w:p w14:paraId="5A62E805" w14:textId="77777777" w:rsidR="005641F0" w:rsidRPr="004E0C70" w:rsidRDefault="005641F0" w:rsidP="004E0C70">
            <w:pPr>
              <w:rPr>
                <w:rFonts w:ascii="Times New Roman" w:hAnsi="Times New Roman" w:cs="Times New Roman"/>
                <w:sz w:val="20"/>
                <w:szCs w:val="20"/>
                <w:lang w:val="en-US"/>
              </w:rPr>
            </w:pPr>
          </w:p>
          <w:p w14:paraId="1F6BE747" w14:textId="77777777" w:rsidR="005A4CBE" w:rsidRPr="004E0C70" w:rsidRDefault="005A4CBE" w:rsidP="004E0C70">
            <w:pPr>
              <w:rPr>
                <w:rFonts w:ascii="Times New Roman" w:hAnsi="Times New Roman" w:cs="Times New Roman"/>
                <w:b/>
                <w:bCs/>
                <w:sz w:val="20"/>
                <w:szCs w:val="20"/>
                <w:lang w:val="en-US"/>
              </w:rPr>
            </w:pPr>
            <w:r w:rsidRPr="004E0C70">
              <w:rPr>
                <w:rFonts w:ascii="Times New Roman" w:hAnsi="Times New Roman" w:cs="Times New Roman"/>
                <w:b/>
                <w:bCs/>
                <w:sz w:val="20"/>
                <w:szCs w:val="20"/>
                <w:lang w:val="en-US"/>
              </w:rPr>
              <w:t>COMPLEX ASSESSMENT OF THE USE OF RHIZOBIAL PREPARATIONS IN SOYBEAN CULTIVATION</w:t>
            </w:r>
          </w:p>
          <w:p w14:paraId="09945202" w14:textId="77777777" w:rsidR="005641F0" w:rsidRPr="004E0C70" w:rsidRDefault="005641F0" w:rsidP="004E0C70">
            <w:pPr>
              <w:rPr>
                <w:rFonts w:ascii="Times New Roman" w:hAnsi="Times New Roman" w:cs="Times New Roman"/>
                <w:b/>
                <w:bCs/>
                <w:sz w:val="20"/>
                <w:szCs w:val="20"/>
                <w:lang w:val="en-US"/>
              </w:rPr>
            </w:pPr>
          </w:p>
          <w:p w14:paraId="1A1AC795" w14:textId="77777777" w:rsidR="005641F0" w:rsidRPr="004E0C70" w:rsidRDefault="005641F0" w:rsidP="004E0C70">
            <w:pPr>
              <w:rPr>
                <w:rFonts w:ascii="Times New Roman" w:hAnsi="Times New Roman" w:cs="Times New Roman"/>
                <w:sz w:val="20"/>
                <w:szCs w:val="20"/>
                <w:vertAlign w:val="superscript"/>
                <w:lang w:val="en-US"/>
              </w:rPr>
            </w:pPr>
            <w:proofErr w:type="spellStart"/>
            <w:r w:rsidRPr="004E0C70">
              <w:rPr>
                <w:rFonts w:ascii="Times New Roman" w:hAnsi="Times New Roman" w:cs="Times New Roman"/>
                <w:sz w:val="20"/>
                <w:szCs w:val="20"/>
                <w:lang w:val="en-US"/>
              </w:rPr>
              <w:t>Semenova</w:t>
            </w:r>
            <w:proofErr w:type="spellEnd"/>
            <w:r w:rsidRPr="004E0C70">
              <w:rPr>
                <w:rFonts w:ascii="Times New Roman" w:hAnsi="Times New Roman" w:cs="Times New Roman"/>
                <w:sz w:val="20"/>
                <w:szCs w:val="20"/>
                <w:lang w:val="en-US"/>
              </w:rPr>
              <w:t xml:space="preserve"> Elena Aleksandrovna</w:t>
            </w:r>
            <w:r w:rsidR="005A4CBE" w:rsidRPr="004E0C70">
              <w:rPr>
                <w:rFonts w:ascii="Times New Roman" w:hAnsi="Times New Roman" w:cs="Times New Roman"/>
                <w:sz w:val="20"/>
                <w:szCs w:val="20"/>
                <w:vertAlign w:val="superscript"/>
                <w:lang w:val="en-US"/>
              </w:rPr>
              <w:t>1</w:t>
            </w:r>
          </w:p>
          <w:p w14:paraId="10676318" w14:textId="1BE67F47" w:rsidR="005641F0" w:rsidRPr="004E0C70" w:rsidRDefault="00105437" w:rsidP="004E0C70">
            <w:pPr>
              <w:rPr>
                <w:rFonts w:ascii="Times New Roman" w:hAnsi="Times New Roman" w:cs="Times New Roman"/>
                <w:sz w:val="20"/>
                <w:szCs w:val="20"/>
                <w:lang w:val="en-US"/>
              </w:rPr>
            </w:pPr>
            <w:r>
              <w:rPr>
                <w:rFonts w:ascii="Times New Roman" w:hAnsi="Times New Roman" w:cs="Times New Roman"/>
                <w:sz w:val="20"/>
                <w:szCs w:val="20"/>
                <w:lang w:val="en-US"/>
              </w:rPr>
              <w:t>D</w:t>
            </w:r>
            <w:r w:rsidR="005641F0" w:rsidRPr="004E0C70">
              <w:rPr>
                <w:rFonts w:ascii="Times New Roman" w:hAnsi="Times New Roman" w:cs="Times New Roman"/>
                <w:sz w:val="20"/>
                <w:szCs w:val="20"/>
                <w:lang w:val="en-US"/>
              </w:rPr>
              <w:t>octor of agricultural sciences, associate professor</w:t>
            </w:r>
          </w:p>
          <w:p w14:paraId="69513987"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RSCI SPIN-code: 2632-4960</w:t>
            </w:r>
          </w:p>
          <w:p w14:paraId="6C18D784"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ORCID 0000-0002-2221-9906</w:t>
            </w:r>
          </w:p>
          <w:p w14:paraId="1010DD3D" w14:textId="77777777" w:rsidR="005641F0"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 xml:space="preserve">E-mail: </w:t>
            </w:r>
            <w:hyperlink r:id="rId9" w:history="1">
              <w:r w:rsidRPr="004E0C70">
                <w:rPr>
                  <w:rStyle w:val="Hyperlink"/>
                  <w:rFonts w:ascii="Times New Roman" w:hAnsi="Times New Roman" w:cs="Times New Roman"/>
                  <w:sz w:val="20"/>
                  <w:szCs w:val="20"/>
                  <w:lang w:val="en-US"/>
                </w:rPr>
                <w:t>elenasemen@yandex.ru</w:t>
              </w:r>
            </w:hyperlink>
            <w:r w:rsidRPr="004E0C70">
              <w:rPr>
                <w:rFonts w:ascii="Times New Roman" w:hAnsi="Times New Roman" w:cs="Times New Roman"/>
                <w:sz w:val="20"/>
                <w:szCs w:val="20"/>
                <w:lang w:val="en-US"/>
              </w:rPr>
              <w:t xml:space="preserve"> </w:t>
            </w:r>
          </w:p>
          <w:p w14:paraId="7204316B" w14:textId="77777777" w:rsidR="005641F0" w:rsidRPr="004E0C70" w:rsidRDefault="005641F0" w:rsidP="004E0C70">
            <w:pPr>
              <w:rPr>
                <w:rFonts w:ascii="Times New Roman" w:hAnsi="Times New Roman" w:cs="Times New Roman"/>
                <w:b/>
                <w:bCs/>
                <w:sz w:val="20"/>
                <w:szCs w:val="20"/>
                <w:lang w:val="en-US"/>
              </w:rPr>
            </w:pPr>
          </w:p>
          <w:p w14:paraId="25E8C1EB" w14:textId="77777777" w:rsidR="005A4CBE" w:rsidRPr="004E0C70" w:rsidRDefault="005A4CBE" w:rsidP="004E0C70">
            <w:pPr>
              <w:rPr>
                <w:rFonts w:ascii="Times New Roman" w:hAnsi="Times New Roman" w:cs="Times New Roman"/>
                <w:sz w:val="20"/>
                <w:szCs w:val="20"/>
                <w:vertAlign w:val="superscript"/>
                <w:lang w:val="en-US"/>
              </w:rPr>
            </w:pPr>
            <w:proofErr w:type="spellStart"/>
            <w:r w:rsidRPr="004E0C70">
              <w:rPr>
                <w:rFonts w:ascii="Times New Roman" w:hAnsi="Times New Roman" w:cs="Times New Roman"/>
                <w:sz w:val="20"/>
                <w:szCs w:val="20"/>
                <w:lang w:val="en-US"/>
              </w:rPr>
              <w:t>Selikhova</w:t>
            </w:r>
            <w:proofErr w:type="spellEnd"/>
            <w:r w:rsidRPr="004E0C70">
              <w:rPr>
                <w:rFonts w:ascii="Times New Roman" w:hAnsi="Times New Roman" w:cs="Times New Roman"/>
                <w:sz w:val="20"/>
                <w:szCs w:val="20"/>
                <w:lang w:val="en-US"/>
              </w:rPr>
              <w:t xml:space="preserve"> Olga Aleksandrovna</w:t>
            </w:r>
            <w:r w:rsidRPr="004E0C70">
              <w:rPr>
                <w:rFonts w:ascii="Times New Roman" w:hAnsi="Times New Roman" w:cs="Times New Roman"/>
                <w:sz w:val="20"/>
                <w:szCs w:val="20"/>
                <w:vertAlign w:val="superscript"/>
                <w:lang w:val="en-US"/>
              </w:rPr>
              <w:t>1</w:t>
            </w:r>
          </w:p>
          <w:p w14:paraId="6D642B83" w14:textId="0CF5AD4B" w:rsidR="005641F0" w:rsidRPr="004E0C70" w:rsidRDefault="00105437" w:rsidP="004E0C70">
            <w:pPr>
              <w:rPr>
                <w:rFonts w:ascii="Times New Roman" w:hAnsi="Times New Roman" w:cs="Times New Roman"/>
                <w:sz w:val="20"/>
                <w:szCs w:val="20"/>
                <w:lang w:val="en-US"/>
              </w:rPr>
            </w:pPr>
            <w:r>
              <w:rPr>
                <w:rFonts w:ascii="Times New Roman" w:hAnsi="Times New Roman" w:cs="Times New Roman"/>
                <w:sz w:val="20"/>
                <w:szCs w:val="20"/>
                <w:lang w:val="en-US"/>
              </w:rPr>
              <w:t>Ca</w:t>
            </w:r>
            <w:r w:rsidR="00973D79" w:rsidRPr="004E0C70">
              <w:rPr>
                <w:rFonts w:ascii="Times New Roman" w:hAnsi="Times New Roman" w:cs="Times New Roman"/>
                <w:sz w:val="20"/>
                <w:szCs w:val="20"/>
                <w:lang w:val="en-US"/>
              </w:rPr>
              <w:t>ndidate</w:t>
            </w:r>
            <w:r w:rsidR="005641F0" w:rsidRPr="004E0C70">
              <w:rPr>
                <w:rFonts w:ascii="Times New Roman" w:hAnsi="Times New Roman" w:cs="Times New Roman"/>
                <w:sz w:val="20"/>
                <w:szCs w:val="20"/>
                <w:lang w:val="en-US"/>
              </w:rPr>
              <w:t xml:space="preserve"> of agricultural sciences, associate professor</w:t>
            </w:r>
          </w:p>
          <w:p w14:paraId="36E623F2" w14:textId="77777777" w:rsidR="005641F0" w:rsidRPr="004E0C70" w:rsidRDefault="008923A7"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RSCI SPIN-code: 2206-7560</w:t>
            </w:r>
          </w:p>
          <w:p w14:paraId="35FDCF5C" w14:textId="77777777" w:rsidR="008923A7" w:rsidRPr="004E0C70" w:rsidRDefault="008923A7"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ORCID 0000-0002-1273-9537</w:t>
            </w:r>
          </w:p>
          <w:p w14:paraId="6508CB18" w14:textId="77777777" w:rsidR="005641F0" w:rsidRPr="004E0C70" w:rsidRDefault="005641F0" w:rsidP="004E0C70">
            <w:pPr>
              <w:rPr>
                <w:rFonts w:ascii="Times New Roman" w:hAnsi="Times New Roman" w:cs="Times New Roman"/>
                <w:sz w:val="20"/>
                <w:szCs w:val="20"/>
                <w:lang w:val="en-US"/>
              </w:rPr>
            </w:pPr>
          </w:p>
          <w:p w14:paraId="1D644D49" w14:textId="77777777" w:rsidR="005A4CBE" w:rsidRPr="004E0C70" w:rsidRDefault="005A4CBE" w:rsidP="004E0C70">
            <w:pPr>
              <w:rPr>
                <w:rFonts w:ascii="Times New Roman" w:hAnsi="Times New Roman" w:cs="Times New Roman"/>
                <w:sz w:val="20"/>
                <w:szCs w:val="20"/>
                <w:vertAlign w:val="superscript"/>
                <w:lang w:val="en-US"/>
              </w:rPr>
            </w:pPr>
            <w:proofErr w:type="spellStart"/>
            <w:r w:rsidRPr="004E0C70">
              <w:rPr>
                <w:rFonts w:ascii="Times New Roman" w:hAnsi="Times New Roman" w:cs="Times New Roman"/>
                <w:sz w:val="20"/>
                <w:szCs w:val="20"/>
                <w:lang w:val="en-US"/>
              </w:rPr>
              <w:t>Brosalin</w:t>
            </w:r>
            <w:proofErr w:type="spellEnd"/>
            <w:r w:rsidRPr="004E0C70">
              <w:rPr>
                <w:rFonts w:ascii="Times New Roman" w:hAnsi="Times New Roman" w:cs="Times New Roman"/>
                <w:sz w:val="20"/>
                <w:szCs w:val="20"/>
                <w:lang w:val="en-US"/>
              </w:rPr>
              <w:t xml:space="preserve"> Evgeniy Igorevich</w:t>
            </w:r>
            <w:r w:rsidRPr="004E0C70">
              <w:rPr>
                <w:rFonts w:ascii="Times New Roman" w:hAnsi="Times New Roman" w:cs="Times New Roman"/>
                <w:sz w:val="20"/>
                <w:szCs w:val="20"/>
                <w:vertAlign w:val="superscript"/>
                <w:lang w:val="en-US"/>
              </w:rPr>
              <w:t>2</w:t>
            </w:r>
          </w:p>
          <w:p w14:paraId="2BF59CC6" w14:textId="77777777" w:rsidR="005641F0" w:rsidRPr="004E0C70" w:rsidRDefault="005A4CBE"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 xml:space="preserve">RSCI SPIN-code: </w:t>
            </w:r>
            <w:r w:rsidR="00BE13C9" w:rsidRPr="004E0C70">
              <w:rPr>
                <w:rFonts w:ascii="Times New Roman" w:hAnsi="Times New Roman" w:cs="Times New Roman"/>
                <w:sz w:val="20"/>
                <w:szCs w:val="20"/>
                <w:lang w:val="en-US"/>
              </w:rPr>
              <w:t>8031-8500</w:t>
            </w:r>
          </w:p>
          <w:p w14:paraId="0102D66C" w14:textId="2C912E61" w:rsidR="005641F0" w:rsidRPr="004E0C70" w:rsidRDefault="005A4CBE" w:rsidP="004E0C70">
            <w:pPr>
              <w:rPr>
                <w:rFonts w:ascii="Times New Roman" w:hAnsi="Times New Roman" w:cs="Times New Roman"/>
                <w:i/>
                <w:iCs/>
                <w:sz w:val="20"/>
                <w:szCs w:val="20"/>
                <w:lang w:val="en-US" w:bidi="ru-RU"/>
              </w:rPr>
            </w:pPr>
            <w:r w:rsidRPr="004E0C70">
              <w:rPr>
                <w:rFonts w:ascii="Times New Roman" w:hAnsi="Times New Roman" w:cs="Times New Roman"/>
                <w:i/>
                <w:iCs/>
                <w:sz w:val="20"/>
                <w:szCs w:val="20"/>
                <w:vertAlign w:val="superscript"/>
                <w:lang w:val="en-US" w:bidi="ru-RU"/>
              </w:rPr>
              <w:t>1</w:t>
            </w:r>
            <w:r w:rsidR="005641F0" w:rsidRPr="004E0C70">
              <w:rPr>
                <w:rFonts w:ascii="Times New Roman" w:hAnsi="Times New Roman" w:cs="Times New Roman"/>
                <w:i/>
                <w:iCs/>
                <w:sz w:val="20"/>
                <w:szCs w:val="20"/>
                <w:lang w:val="en-US" w:bidi="ru-RU"/>
              </w:rPr>
              <w:t xml:space="preserve">FSBEI HE Far Eastern State Agricultural University, </w:t>
            </w:r>
            <w:proofErr w:type="spellStart"/>
            <w:r w:rsidR="005641F0" w:rsidRPr="004E0C70">
              <w:rPr>
                <w:rFonts w:ascii="Times New Roman" w:hAnsi="Times New Roman" w:cs="Times New Roman"/>
                <w:i/>
                <w:iCs/>
                <w:sz w:val="20"/>
                <w:szCs w:val="20"/>
                <w:lang w:val="en-US" w:bidi="ru-RU"/>
              </w:rPr>
              <w:t>Politekhnicheskaya</w:t>
            </w:r>
            <w:proofErr w:type="spellEnd"/>
            <w:r w:rsidR="005641F0" w:rsidRPr="004E0C70">
              <w:rPr>
                <w:rFonts w:ascii="Times New Roman" w:hAnsi="Times New Roman" w:cs="Times New Roman"/>
                <w:i/>
                <w:iCs/>
                <w:sz w:val="20"/>
                <w:szCs w:val="20"/>
                <w:lang w:val="en-US" w:bidi="ru-RU"/>
              </w:rPr>
              <w:t>, 86, Blagoveshchensk, Amur region, Russia,</w:t>
            </w:r>
            <w:r w:rsidR="005641F0" w:rsidRPr="004E0C70">
              <w:rPr>
                <w:rFonts w:ascii="Times New Roman" w:hAnsi="Times New Roman" w:cs="Times New Roman"/>
                <w:i/>
                <w:iCs/>
                <w:sz w:val="20"/>
                <w:szCs w:val="20"/>
                <w:lang w:val="en-US"/>
              </w:rPr>
              <w:t xml:space="preserve"> 675005 </w:t>
            </w:r>
            <w:r w:rsidR="005641F0" w:rsidRPr="004E0C70">
              <w:rPr>
                <w:rFonts w:ascii="Times New Roman" w:hAnsi="Times New Roman" w:cs="Times New Roman"/>
                <w:i/>
                <w:iCs/>
                <w:sz w:val="20"/>
                <w:szCs w:val="20"/>
                <w:lang w:val="en-US" w:bidi="ru-RU"/>
              </w:rPr>
              <w:t xml:space="preserve"> </w:t>
            </w:r>
          </w:p>
          <w:p w14:paraId="64E893F8" w14:textId="0C70EE06" w:rsidR="005A4CBE" w:rsidRPr="004E0C70" w:rsidRDefault="005A4CBE" w:rsidP="004E0C70">
            <w:pPr>
              <w:rPr>
                <w:rFonts w:ascii="Times New Roman" w:hAnsi="Times New Roman" w:cs="Times New Roman"/>
                <w:i/>
                <w:iCs/>
                <w:sz w:val="20"/>
                <w:szCs w:val="20"/>
                <w:lang w:val="en-US" w:bidi="ru-RU"/>
              </w:rPr>
            </w:pPr>
            <w:r w:rsidRPr="004E0C70">
              <w:rPr>
                <w:rFonts w:ascii="Times New Roman" w:hAnsi="Times New Roman" w:cs="Times New Roman"/>
                <w:i/>
                <w:sz w:val="20"/>
                <w:szCs w:val="20"/>
                <w:vertAlign w:val="superscript"/>
                <w:lang w:val="en-US"/>
              </w:rPr>
              <w:t>2</w:t>
            </w:r>
            <w:r w:rsidR="00372BA6" w:rsidRPr="004E0C70">
              <w:rPr>
                <w:rFonts w:ascii="Times New Roman" w:hAnsi="Times New Roman" w:cs="Times New Roman"/>
                <w:i/>
                <w:sz w:val="20"/>
                <w:szCs w:val="20"/>
                <w:lang w:val="en-US"/>
              </w:rPr>
              <w:t>Branch of the</w:t>
            </w:r>
            <w:r w:rsidR="00372BA6" w:rsidRPr="004E0C70">
              <w:rPr>
                <w:rFonts w:ascii="Times New Roman" w:hAnsi="Times New Roman" w:cs="Times New Roman"/>
                <w:i/>
                <w:sz w:val="20"/>
                <w:szCs w:val="20"/>
                <w:vertAlign w:val="superscript"/>
                <w:lang w:val="en-US"/>
              </w:rPr>
              <w:t xml:space="preserve"> </w:t>
            </w:r>
            <w:r w:rsidRPr="004E0C70">
              <w:rPr>
                <w:rFonts w:ascii="Times New Roman" w:hAnsi="Times New Roman" w:cs="Times New Roman"/>
                <w:i/>
                <w:sz w:val="20"/>
                <w:szCs w:val="20"/>
                <w:lang w:val="en-US"/>
              </w:rPr>
              <w:t xml:space="preserve">FSBI </w:t>
            </w:r>
            <w:r w:rsidR="00631B7C" w:rsidRPr="004E0C70">
              <w:rPr>
                <w:rFonts w:ascii="Times New Roman" w:hAnsi="Times New Roman" w:cs="Times New Roman"/>
                <w:i/>
                <w:sz w:val="20"/>
                <w:szCs w:val="20"/>
                <w:lang w:val="en-US"/>
              </w:rPr>
              <w:t>«</w:t>
            </w:r>
            <w:r w:rsidRPr="004E0C70">
              <w:rPr>
                <w:rFonts w:ascii="Times New Roman" w:hAnsi="Times New Roman" w:cs="Times New Roman"/>
                <w:i/>
                <w:sz w:val="20"/>
                <w:szCs w:val="20"/>
                <w:lang w:val="en-US"/>
              </w:rPr>
              <w:t>Russian Agricultural Center</w:t>
            </w:r>
            <w:r w:rsidR="00D8314B" w:rsidRPr="004E0C70">
              <w:rPr>
                <w:rFonts w:ascii="Times New Roman" w:hAnsi="Times New Roman" w:cs="Times New Roman"/>
                <w:i/>
                <w:sz w:val="20"/>
                <w:szCs w:val="20"/>
                <w:lang w:val="en-US"/>
              </w:rPr>
              <w:t>»</w:t>
            </w:r>
            <w:r w:rsidRPr="004E0C70">
              <w:rPr>
                <w:rFonts w:ascii="Times New Roman" w:hAnsi="Times New Roman" w:cs="Times New Roman"/>
                <w:i/>
                <w:sz w:val="20"/>
                <w:szCs w:val="20"/>
                <w:lang w:val="en-US"/>
              </w:rPr>
              <w:t xml:space="preserve"> for the Amur Region,</w:t>
            </w:r>
            <w:r w:rsidRPr="004E0C70">
              <w:rPr>
                <w:rFonts w:ascii="Times New Roman" w:hAnsi="Times New Roman" w:cs="Times New Roman"/>
                <w:sz w:val="20"/>
                <w:szCs w:val="20"/>
                <w:lang w:val="en-US"/>
              </w:rPr>
              <w:t xml:space="preserve"> </w:t>
            </w:r>
            <w:proofErr w:type="spellStart"/>
            <w:r w:rsidRPr="004E0C70">
              <w:rPr>
                <w:rFonts w:ascii="Times New Roman" w:hAnsi="Times New Roman" w:cs="Times New Roman"/>
                <w:i/>
                <w:sz w:val="20"/>
                <w:szCs w:val="20"/>
                <w:lang w:val="en-US"/>
              </w:rPr>
              <w:t>Nagornaya</w:t>
            </w:r>
            <w:proofErr w:type="spellEnd"/>
            <w:r w:rsidRPr="004E0C70">
              <w:rPr>
                <w:rFonts w:ascii="Times New Roman" w:hAnsi="Times New Roman" w:cs="Times New Roman"/>
                <w:i/>
                <w:sz w:val="20"/>
                <w:szCs w:val="20"/>
                <w:lang w:val="en-US"/>
              </w:rPr>
              <w:t xml:space="preserve">, 7/1, </w:t>
            </w:r>
            <w:r w:rsidRPr="004E0C70">
              <w:rPr>
                <w:rFonts w:ascii="Times New Roman" w:hAnsi="Times New Roman" w:cs="Times New Roman"/>
                <w:i/>
                <w:iCs/>
                <w:sz w:val="20"/>
                <w:szCs w:val="20"/>
                <w:lang w:val="en-US" w:bidi="ru-RU"/>
              </w:rPr>
              <w:t>Blagoveshchensk, Amur region, Russia,</w:t>
            </w:r>
            <w:r w:rsidRPr="004E0C70">
              <w:rPr>
                <w:rFonts w:ascii="Times New Roman" w:hAnsi="Times New Roman" w:cs="Times New Roman"/>
                <w:i/>
                <w:iCs/>
                <w:sz w:val="20"/>
                <w:szCs w:val="20"/>
                <w:lang w:val="en-US"/>
              </w:rPr>
              <w:t xml:space="preserve"> 675000 </w:t>
            </w:r>
            <w:r w:rsidRPr="004E0C70">
              <w:rPr>
                <w:rFonts w:ascii="Times New Roman" w:hAnsi="Times New Roman" w:cs="Times New Roman"/>
                <w:i/>
                <w:iCs/>
                <w:sz w:val="20"/>
                <w:szCs w:val="20"/>
                <w:lang w:val="en-US" w:bidi="ru-RU"/>
              </w:rPr>
              <w:t xml:space="preserve"> </w:t>
            </w:r>
          </w:p>
          <w:p w14:paraId="49818DC6" w14:textId="77777777" w:rsidR="005641F0" w:rsidRPr="004E0C70" w:rsidRDefault="005641F0" w:rsidP="004E0C70">
            <w:pPr>
              <w:rPr>
                <w:rFonts w:ascii="Times New Roman" w:hAnsi="Times New Roman" w:cs="Times New Roman"/>
                <w:b/>
                <w:bCs/>
                <w:sz w:val="20"/>
                <w:szCs w:val="20"/>
                <w:lang w:val="en-US"/>
              </w:rPr>
            </w:pPr>
          </w:p>
          <w:p w14:paraId="0A28D3D4" w14:textId="77777777" w:rsidR="00B404A8" w:rsidRPr="004E0C70" w:rsidRDefault="00B404A8" w:rsidP="004E0C70">
            <w:pPr>
              <w:rPr>
                <w:rFonts w:ascii="Times New Roman" w:hAnsi="Times New Roman" w:cs="Times New Roman"/>
                <w:b/>
                <w:bCs/>
                <w:sz w:val="20"/>
                <w:szCs w:val="20"/>
                <w:lang w:val="en-US"/>
              </w:rPr>
            </w:pPr>
          </w:p>
          <w:p w14:paraId="5B5318E5" w14:textId="42205BE8" w:rsidR="005A4CBE" w:rsidRDefault="005A4CBE"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t xml:space="preserve">The article presents data of the complex assessment of the use of </w:t>
            </w:r>
            <w:proofErr w:type="spellStart"/>
            <w:r w:rsidRPr="004E0C70">
              <w:rPr>
                <w:rFonts w:ascii="Times New Roman" w:hAnsi="Times New Roman" w:cs="Times New Roman"/>
                <w:sz w:val="20"/>
                <w:szCs w:val="20"/>
                <w:lang w:val="en-US"/>
              </w:rPr>
              <w:t>rhizobial</w:t>
            </w:r>
            <w:proofErr w:type="spellEnd"/>
            <w:r w:rsidRPr="004E0C70">
              <w:rPr>
                <w:rFonts w:ascii="Times New Roman" w:hAnsi="Times New Roman" w:cs="Times New Roman"/>
                <w:sz w:val="20"/>
                <w:szCs w:val="20"/>
                <w:lang w:val="en-US"/>
              </w:rPr>
              <w:t xml:space="preserve"> preparations (</w:t>
            </w:r>
            <w:proofErr w:type="spellStart"/>
            <w:r w:rsidRPr="004E0C70">
              <w:rPr>
                <w:rFonts w:ascii="Times New Roman" w:hAnsi="Times New Roman" w:cs="Times New Roman"/>
                <w:sz w:val="20"/>
                <w:szCs w:val="20"/>
                <w:lang w:val="en-US"/>
              </w:rPr>
              <w:t>BioBeStA</w:t>
            </w:r>
            <w:proofErr w:type="spellEnd"/>
            <w:r w:rsidRPr="004E0C70">
              <w:rPr>
                <w:rFonts w:ascii="Times New Roman" w:hAnsi="Times New Roman" w:cs="Times New Roman"/>
                <w:sz w:val="20"/>
                <w:szCs w:val="20"/>
                <w:lang w:val="en-US"/>
              </w:rPr>
              <w:t xml:space="preserve">, </w:t>
            </w:r>
            <w:proofErr w:type="spellStart"/>
            <w:r w:rsidRPr="004E0C70">
              <w:rPr>
                <w:rFonts w:ascii="Times New Roman" w:hAnsi="Times New Roman" w:cs="Times New Roman"/>
                <w:sz w:val="20"/>
                <w:szCs w:val="20"/>
                <w:lang w:val="en-US"/>
              </w:rPr>
              <w:t>Hicoat</w:t>
            </w:r>
            <w:proofErr w:type="spellEnd"/>
            <w:r w:rsidRPr="004E0C70">
              <w:rPr>
                <w:rFonts w:ascii="Times New Roman" w:hAnsi="Times New Roman" w:cs="Times New Roman"/>
                <w:sz w:val="20"/>
                <w:szCs w:val="20"/>
                <w:lang w:val="en-US"/>
              </w:rPr>
              <w:t xml:space="preserve"> Super Soy + </w:t>
            </w:r>
            <w:proofErr w:type="spellStart"/>
            <w:r w:rsidRPr="004E0C70">
              <w:rPr>
                <w:rFonts w:ascii="Times New Roman" w:hAnsi="Times New Roman" w:cs="Times New Roman"/>
                <w:sz w:val="20"/>
                <w:szCs w:val="20"/>
                <w:lang w:val="en-US"/>
              </w:rPr>
              <w:t>Hicoat</w:t>
            </w:r>
            <w:proofErr w:type="spellEnd"/>
            <w:r w:rsidRPr="004E0C70">
              <w:rPr>
                <w:rFonts w:ascii="Times New Roman" w:hAnsi="Times New Roman" w:cs="Times New Roman"/>
                <w:sz w:val="20"/>
                <w:szCs w:val="20"/>
                <w:lang w:val="en-US"/>
              </w:rPr>
              <w:t xml:space="preserve"> Super Extender, </w:t>
            </w:r>
            <w:proofErr w:type="spellStart"/>
            <w:r w:rsidRPr="004E0C70">
              <w:rPr>
                <w:rFonts w:ascii="Times New Roman" w:hAnsi="Times New Roman" w:cs="Times New Roman"/>
                <w:sz w:val="20"/>
                <w:szCs w:val="20"/>
                <w:lang w:val="en-US"/>
              </w:rPr>
              <w:t>Atuva</w:t>
            </w:r>
            <w:proofErr w:type="spellEnd"/>
            <w:r w:rsidRPr="004E0C70">
              <w:rPr>
                <w:rFonts w:ascii="Times New Roman" w:hAnsi="Times New Roman" w:cs="Times New Roman"/>
                <w:sz w:val="20"/>
                <w:szCs w:val="20"/>
                <w:lang w:val="en-US"/>
              </w:rPr>
              <w:t xml:space="preserve"> + </w:t>
            </w:r>
            <w:proofErr w:type="spellStart"/>
            <w:r w:rsidRPr="004E0C70">
              <w:rPr>
                <w:rFonts w:ascii="Times New Roman" w:hAnsi="Times New Roman" w:cs="Times New Roman"/>
                <w:sz w:val="20"/>
                <w:szCs w:val="20"/>
                <w:lang w:val="en-US"/>
              </w:rPr>
              <w:t>Premax</w:t>
            </w:r>
            <w:proofErr w:type="spellEnd"/>
            <w:r w:rsidRPr="004E0C70">
              <w:rPr>
                <w:rFonts w:ascii="Times New Roman" w:hAnsi="Times New Roman" w:cs="Times New Roman"/>
                <w:sz w:val="20"/>
                <w:szCs w:val="20"/>
                <w:lang w:val="en-US"/>
              </w:rPr>
              <w:t xml:space="preserve">) in soybean cultivation in the southern agricultural zone of the Amur Region. Field experiments were conducted in 2022-2023 at the experimental field of the Far Eastern State Agrarian University. The object of the study is the Debut soybean variety. It has been established that the use of </w:t>
            </w:r>
            <w:proofErr w:type="spellStart"/>
            <w:r w:rsidRPr="004E0C70">
              <w:rPr>
                <w:rFonts w:ascii="Times New Roman" w:hAnsi="Times New Roman" w:cs="Times New Roman"/>
                <w:sz w:val="20"/>
                <w:szCs w:val="20"/>
                <w:lang w:val="en-US"/>
              </w:rPr>
              <w:t>rhizobial</w:t>
            </w:r>
            <w:proofErr w:type="spellEnd"/>
            <w:r w:rsidRPr="004E0C70">
              <w:rPr>
                <w:rFonts w:ascii="Times New Roman" w:hAnsi="Times New Roman" w:cs="Times New Roman"/>
                <w:sz w:val="20"/>
                <w:szCs w:val="20"/>
                <w:lang w:val="en-US"/>
              </w:rPr>
              <w:t xml:space="preserve"> preparations helps to reduce ammonium nitrogen in the soil and does not affect the content of nitrate nitrogen. The enzymatic activity of urease and peroxidase in meadow chernozem-like soil depended on the preparation used and the soybean development phase. During the growing season, the activity of urease in the soil increases, while that of peroxidase decreases. The highest urease activity, as well as the content of ammonium nitrogen, was noted in the variant with </w:t>
            </w:r>
            <w:proofErr w:type="spellStart"/>
            <w:r w:rsidRPr="004E0C70">
              <w:rPr>
                <w:rFonts w:ascii="Times New Roman" w:hAnsi="Times New Roman" w:cs="Times New Roman"/>
                <w:sz w:val="20"/>
                <w:szCs w:val="20"/>
                <w:lang w:val="en-US"/>
              </w:rPr>
              <w:t>Atuva</w:t>
            </w:r>
            <w:proofErr w:type="spellEnd"/>
            <w:r w:rsidRPr="004E0C70">
              <w:rPr>
                <w:rFonts w:ascii="Times New Roman" w:hAnsi="Times New Roman" w:cs="Times New Roman"/>
                <w:sz w:val="20"/>
                <w:szCs w:val="20"/>
                <w:lang w:val="en-US"/>
              </w:rPr>
              <w:t xml:space="preserve"> + </w:t>
            </w:r>
            <w:proofErr w:type="spellStart"/>
            <w:r w:rsidRPr="004E0C70">
              <w:rPr>
                <w:rFonts w:ascii="Times New Roman" w:hAnsi="Times New Roman" w:cs="Times New Roman"/>
                <w:sz w:val="20"/>
                <w:szCs w:val="20"/>
                <w:lang w:val="en-US"/>
              </w:rPr>
              <w:t>Premax</w:t>
            </w:r>
            <w:proofErr w:type="spellEnd"/>
            <w:r w:rsidRPr="004E0C70">
              <w:rPr>
                <w:rFonts w:ascii="Times New Roman" w:hAnsi="Times New Roman" w:cs="Times New Roman"/>
                <w:sz w:val="20"/>
                <w:szCs w:val="20"/>
                <w:lang w:val="en-US"/>
              </w:rPr>
              <w:t xml:space="preserve"> in the seed ripening phase. In the variant with inoculation with </w:t>
            </w:r>
            <w:proofErr w:type="spellStart"/>
            <w:r w:rsidRPr="004E0C70">
              <w:rPr>
                <w:rFonts w:ascii="Times New Roman" w:hAnsi="Times New Roman" w:cs="Times New Roman"/>
                <w:sz w:val="20"/>
                <w:szCs w:val="20"/>
                <w:lang w:val="en-US"/>
              </w:rPr>
              <w:t>Atuva</w:t>
            </w:r>
            <w:proofErr w:type="spellEnd"/>
            <w:r w:rsidRPr="004E0C70">
              <w:rPr>
                <w:rFonts w:ascii="Times New Roman" w:hAnsi="Times New Roman" w:cs="Times New Roman"/>
                <w:sz w:val="20"/>
                <w:szCs w:val="20"/>
                <w:lang w:val="en-US"/>
              </w:rPr>
              <w:t xml:space="preserve"> + </w:t>
            </w:r>
            <w:proofErr w:type="spellStart"/>
            <w:r w:rsidRPr="004E0C70">
              <w:rPr>
                <w:rFonts w:ascii="Times New Roman" w:hAnsi="Times New Roman" w:cs="Times New Roman"/>
                <w:sz w:val="20"/>
                <w:szCs w:val="20"/>
                <w:lang w:val="en-US"/>
              </w:rPr>
              <w:t>Premax</w:t>
            </w:r>
            <w:proofErr w:type="spellEnd"/>
            <w:r w:rsidRPr="004E0C70">
              <w:rPr>
                <w:rFonts w:ascii="Times New Roman" w:hAnsi="Times New Roman" w:cs="Times New Roman"/>
                <w:sz w:val="20"/>
                <w:szCs w:val="20"/>
                <w:lang w:val="en-US"/>
              </w:rPr>
              <w:t xml:space="preserve">, the number (92 pcs.) and dry matter weight (360 mg) of nodules per plant was the highest. The highest soybean yield was obtained in the variant with </w:t>
            </w:r>
            <w:proofErr w:type="spellStart"/>
            <w:r w:rsidRPr="004E0C70">
              <w:rPr>
                <w:rFonts w:ascii="Times New Roman" w:hAnsi="Times New Roman" w:cs="Times New Roman"/>
                <w:sz w:val="20"/>
                <w:szCs w:val="20"/>
                <w:lang w:val="en-US"/>
              </w:rPr>
              <w:t>Atuva</w:t>
            </w:r>
            <w:proofErr w:type="spellEnd"/>
            <w:r w:rsidRPr="004E0C70">
              <w:rPr>
                <w:rFonts w:ascii="Times New Roman" w:hAnsi="Times New Roman" w:cs="Times New Roman"/>
                <w:sz w:val="20"/>
                <w:szCs w:val="20"/>
                <w:lang w:val="en-US"/>
              </w:rPr>
              <w:t xml:space="preserve"> +</w:t>
            </w:r>
            <w:r w:rsidR="00960475" w:rsidRPr="004E0C70">
              <w:rPr>
                <w:rFonts w:ascii="Times New Roman" w:hAnsi="Times New Roman" w:cs="Times New Roman"/>
                <w:sz w:val="20"/>
                <w:szCs w:val="20"/>
                <w:lang w:val="en-US"/>
              </w:rPr>
              <w:t xml:space="preserve"> </w:t>
            </w:r>
            <w:proofErr w:type="spellStart"/>
            <w:r w:rsidR="00960475" w:rsidRPr="004E0C70">
              <w:rPr>
                <w:rFonts w:ascii="Times New Roman" w:hAnsi="Times New Roman" w:cs="Times New Roman"/>
                <w:sz w:val="20"/>
                <w:szCs w:val="20"/>
                <w:lang w:val="en-US"/>
              </w:rPr>
              <w:t>Premax</w:t>
            </w:r>
            <w:proofErr w:type="spellEnd"/>
            <w:r w:rsidR="00960475" w:rsidRPr="004E0C70">
              <w:rPr>
                <w:rFonts w:ascii="Times New Roman" w:hAnsi="Times New Roman" w:cs="Times New Roman"/>
                <w:sz w:val="20"/>
                <w:szCs w:val="20"/>
                <w:lang w:val="en-US"/>
              </w:rPr>
              <w:t xml:space="preserve"> </w:t>
            </w:r>
            <w:r w:rsidR="00E6713B" w:rsidRPr="004E0C70">
              <w:rPr>
                <w:rFonts w:ascii="Times New Roman" w:hAnsi="Times New Roman" w:cs="Times New Roman"/>
                <w:sz w:val="20"/>
                <w:szCs w:val="20"/>
                <w:lang w:val="en-US"/>
              </w:rPr>
              <w:t>–</w:t>
            </w:r>
            <w:r w:rsidR="00960475" w:rsidRPr="004E0C70">
              <w:rPr>
                <w:rFonts w:ascii="Times New Roman" w:hAnsi="Times New Roman" w:cs="Times New Roman"/>
                <w:sz w:val="20"/>
                <w:szCs w:val="20"/>
                <w:lang w:val="en-US"/>
              </w:rPr>
              <w:t xml:space="preserve"> </w:t>
            </w:r>
            <w:r w:rsidRPr="004E0C70">
              <w:rPr>
                <w:rFonts w:ascii="Times New Roman" w:hAnsi="Times New Roman" w:cs="Times New Roman"/>
                <w:sz w:val="20"/>
                <w:szCs w:val="20"/>
                <w:lang w:val="en-US"/>
              </w:rPr>
              <w:t>2</w:t>
            </w:r>
            <w:r w:rsidR="00960475" w:rsidRPr="004E0C70">
              <w:rPr>
                <w:rFonts w:ascii="Times New Roman" w:hAnsi="Times New Roman" w:cs="Times New Roman"/>
                <w:sz w:val="20"/>
                <w:szCs w:val="20"/>
                <w:lang w:val="en-US"/>
              </w:rPr>
              <w:t>,7 t/ha.</w:t>
            </w:r>
            <w:r w:rsidRPr="004E0C70">
              <w:rPr>
                <w:rFonts w:ascii="Times New Roman" w:hAnsi="Times New Roman" w:cs="Times New Roman"/>
                <w:sz w:val="20"/>
                <w:szCs w:val="20"/>
                <w:lang w:val="en-US"/>
              </w:rPr>
              <w:t xml:space="preserve"> Variants with seed treatment with </w:t>
            </w:r>
            <w:proofErr w:type="spellStart"/>
            <w:r w:rsidRPr="004E0C70">
              <w:rPr>
                <w:rFonts w:ascii="Times New Roman" w:hAnsi="Times New Roman" w:cs="Times New Roman"/>
                <w:sz w:val="20"/>
                <w:szCs w:val="20"/>
                <w:lang w:val="en-US"/>
              </w:rPr>
              <w:t>BioBeSta</w:t>
            </w:r>
            <w:proofErr w:type="spellEnd"/>
            <w:r w:rsidRPr="004E0C70">
              <w:rPr>
                <w:rFonts w:ascii="Times New Roman" w:hAnsi="Times New Roman" w:cs="Times New Roman"/>
                <w:sz w:val="20"/>
                <w:szCs w:val="20"/>
                <w:lang w:val="en-US"/>
              </w:rPr>
              <w:t xml:space="preserve"> and </w:t>
            </w:r>
            <w:proofErr w:type="spellStart"/>
            <w:r w:rsidRPr="004E0C70">
              <w:rPr>
                <w:rFonts w:ascii="Times New Roman" w:hAnsi="Times New Roman" w:cs="Times New Roman"/>
                <w:sz w:val="20"/>
                <w:szCs w:val="20"/>
                <w:lang w:val="en-US"/>
              </w:rPr>
              <w:t>Atuva</w:t>
            </w:r>
            <w:proofErr w:type="spellEnd"/>
            <w:r w:rsidRPr="004E0C70">
              <w:rPr>
                <w:rFonts w:ascii="Times New Roman" w:hAnsi="Times New Roman" w:cs="Times New Roman"/>
                <w:sz w:val="20"/>
                <w:szCs w:val="20"/>
                <w:lang w:val="en-US"/>
              </w:rPr>
              <w:t xml:space="preserve"> + </w:t>
            </w:r>
            <w:proofErr w:type="spellStart"/>
            <w:r w:rsidRPr="004E0C70">
              <w:rPr>
                <w:rFonts w:ascii="Times New Roman" w:hAnsi="Times New Roman" w:cs="Times New Roman"/>
                <w:sz w:val="20"/>
                <w:szCs w:val="20"/>
                <w:lang w:val="en-US"/>
              </w:rPr>
              <w:t>Premax</w:t>
            </w:r>
            <w:proofErr w:type="spellEnd"/>
            <w:r w:rsidRPr="004E0C70">
              <w:rPr>
                <w:rFonts w:ascii="Times New Roman" w:hAnsi="Times New Roman" w:cs="Times New Roman"/>
                <w:sz w:val="20"/>
                <w:szCs w:val="20"/>
                <w:lang w:val="en-US"/>
              </w:rPr>
              <w:t xml:space="preserve"> showed high profitability (142-143%)</w:t>
            </w:r>
          </w:p>
          <w:p w14:paraId="6E72AAB8" w14:textId="77777777" w:rsidR="002B0955" w:rsidRPr="004E0C70" w:rsidRDefault="002B0955" w:rsidP="004E0C70">
            <w:pPr>
              <w:rPr>
                <w:rFonts w:ascii="Times New Roman" w:hAnsi="Times New Roman" w:cs="Times New Roman"/>
                <w:sz w:val="20"/>
                <w:szCs w:val="20"/>
                <w:lang w:val="en-US"/>
              </w:rPr>
            </w:pPr>
          </w:p>
          <w:p w14:paraId="1DEF01D4" w14:textId="77777777" w:rsidR="00B404A8" w:rsidRPr="004E0C70" w:rsidRDefault="00B404A8" w:rsidP="004E0C70">
            <w:pPr>
              <w:rPr>
                <w:rFonts w:ascii="Times New Roman" w:hAnsi="Times New Roman" w:cs="Times New Roman"/>
                <w:sz w:val="20"/>
                <w:szCs w:val="20"/>
                <w:lang w:val="en-US"/>
              </w:rPr>
            </w:pPr>
          </w:p>
          <w:p w14:paraId="7525E66C" w14:textId="77777777" w:rsidR="00B404A8" w:rsidRPr="004E0C70" w:rsidRDefault="00B404A8" w:rsidP="004E0C70">
            <w:pPr>
              <w:rPr>
                <w:rFonts w:ascii="Times New Roman" w:hAnsi="Times New Roman" w:cs="Times New Roman"/>
                <w:sz w:val="20"/>
                <w:szCs w:val="20"/>
                <w:lang w:val="en-US"/>
              </w:rPr>
            </w:pPr>
          </w:p>
          <w:p w14:paraId="4A05B738" w14:textId="77777777" w:rsidR="00B404A8" w:rsidRPr="004E0C70" w:rsidRDefault="00B404A8" w:rsidP="004E0C70">
            <w:pPr>
              <w:rPr>
                <w:rFonts w:ascii="Times New Roman" w:hAnsi="Times New Roman" w:cs="Times New Roman"/>
                <w:sz w:val="20"/>
                <w:szCs w:val="20"/>
                <w:lang w:val="en-US"/>
              </w:rPr>
            </w:pPr>
          </w:p>
          <w:p w14:paraId="5852AE18" w14:textId="77777777" w:rsidR="005A4CBE" w:rsidRPr="004E0C70" w:rsidRDefault="005641F0" w:rsidP="004E0C70">
            <w:pPr>
              <w:rPr>
                <w:rFonts w:ascii="Times New Roman" w:hAnsi="Times New Roman" w:cs="Times New Roman"/>
                <w:sz w:val="20"/>
                <w:szCs w:val="20"/>
                <w:lang w:val="en-US"/>
              </w:rPr>
            </w:pPr>
            <w:r w:rsidRPr="004E0C70">
              <w:rPr>
                <w:rFonts w:ascii="Times New Roman" w:hAnsi="Times New Roman" w:cs="Times New Roman"/>
                <w:sz w:val="20"/>
                <w:szCs w:val="20"/>
                <w:lang w:val="en-US"/>
              </w:rPr>
              <w:lastRenderedPageBreak/>
              <w:t xml:space="preserve">Keywords: SOYBEAN, </w:t>
            </w:r>
            <w:r w:rsidR="00FC5930" w:rsidRPr="004E0C70">
              <w:rPr>
                <w:rFonts w:ascii="Times New Roman" w:hAnsi="Times New Roman" w:cs="Times New Roman"/>
                <w:sz w:val="20"/>
                <w:szCs w:val="20"/>
                <w:lang w:val="en-US"/>
              </w:rPr>
              <w:t>RHIZOBIAL PREPARATIONS, NITROGEN REGIME, UREASE, PEROXIDASE, SYMBIOTIC NITROGEN FIXATION,</w:t>
            </w:r>
            <w:r w:rsidR="005A4CBE" w:rsidRPr="004E0C70">
              <w:rPr>
                <w:rFonts w:ascii="Times New Roman" w:hAnsi="Times New Roman" w:cs="Times New Roman"/>
                <w:sz w:val="20"/>
                <w:szCs w:val="20"/>
                <w:lang w:val="en-US"/>
              </w:rPr>
              <w:t xml:space="preserve"> YIELD, ECONOMIC EFFICIENCY</w:t>
            </w:r>
          </w:p>
          <w:p w14:paraId="76EDA4E2" w14:textId="77777777" w:rsidR="005641F0" w:rsidRPr="004E0C70" w:rsidRDefault="005641F0" w:rsidP="004E0C70">
            <w:pPr>
              <w:rPr>
                <w:rFonts w:ascii="Times New Roman" w:hAnsi="Times New Roman" w:cs="Times New Roman"/>
                <w:sz w:val="20"/>
                <w:szCs w:val="20"/>
                <w:lang w:val="en-US"/>
              </w:rPr>
            </w:pPr>
          </w:p>
        </w:tc>
      </w:tr>
    </w:tbl>
    <w:p w14:paraId="1E163396" w14:textId="77777777" w:rsidR="00B95544" w:rsidRPr="005A4CBE" w:rsidRDefault="00B95544" w:rsidP="00241397">
      <w:pPr>
        <w:spacing w:after="0" w:line="360" w:lineRule="auto"/>
        <w:jc w:val="both"/>
        <w:rPr>
          <w:rFonts w:ascii="Times New Roman" w:hAnsi="Times New Roman" w:cs="Times New Roman"/>
          <w:sz w:val="28"/>
          <w:szCs w:val="28"/>
          <w:lang w:val="en-US"/>
        </w:rPr>
      </w:pPr>
    </w:p>
    <w:p w14:paraId="54C5C454" w14:textId="77777777" w:rsidR="00CA6362" w:rsidRDefault="00415C2E" w:rsidP="00E617B3">
      <w:pPr>
        <w:spacing w:after="0" w:line="360" w:lineRule="auto"/>
        <w:ind w:firstLine="709"/>
        <w:jc w:val="both"/>
        <w:rPr>
          <w:rFonts w:ascii="Times New Roman" w:hAnsi="Times New Roman" w:cs="Times New Roman"/>
          <w:sz w:val="28"/>
          <w:szCs w:val="28"/>
        </w:rPr>
      </w:pPr>
      <w:r w:rsidRPr="00C57A7C">
        <w:rPr>
          <w:rFonts w:ascii="Times New Roman" w:hAnsi="Times New Roman" w:cs="Times New Roman"/>
          <w:b/>
          <w:sz w:val="28"/>
          <w:szCs w:val="28"/>
        </w:rPr>
        <w:t>Введение</w:t>
      </w:r>
      <w:r>
        <w:rPr>
          <w:rFonts w:ascii="Times New Roman" w:hAnsi="Times New Roman" w:cs="Times New Roman"/>
          <w:b/>
          <w:sz w:val="28"/>
          <w:szCs w:val="28"/>
        </w:rPr>
        <w:t xml:space="preserve">. </w:t>
      </w:r>
      <w:r w:rsidR="00EE3FB7" w:rsidRPr="00DC5E3E">
        <w:rPr>
          <w:rFonts w:ascii="Times New Roman" w:hAnsi="Times New Roman" w:cs="Times New Roman"/>
          <w:sz w:val="28"/>
          <w:szCs w:val="28"/>
        </w:rPr>
        <w:t xml:space="preserve">Соя проявляет высокую потребность в азоте, особенно в фазы цветения и образования бобов. </w:t>
      </w:r>
      <w:r w:rsidR="00CA6362">
        <w:rPr>
          <w:rFonts w:ascii="Times New Roman" w:hAnsi="Times New Roman" w:cs="Times New Roman"/>
          <w:sz w:val="28"/>
          <w:szCs w:val="28"/>
        </w:rPr>
        <w:t>Как культура из семейства бобовых, она значительно удовлетворяет свои потребности в азоте за счёт симбиотического процесса фиксации азота.</w:t>
      </w:r>
    </w:p>
    <w:p w14:paraId="4209A541" w14:textId="77777777" w:rsidR="00C9331A" w:rsidRPr="00415C2E" w:rsidRDefault="005E5402" w:rsidP="00C933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Существует точка зрения, что в начальный период роста сое необходима стартовая доза азотных удобрений, так как клубеньки начинают формироваться только через 20-25 дней после</w:t>
      </w:r>
      <w:r w:rsidR="005F06DA">
        <w:rPr>
          <w:rFonts w:ascii="Times New Roman" w:hAnsi="Times New Roman" w:cs="Times New Roman"/>
          <w:sz w:val="28"/>
          <w:szCs w:val="28"/>
        </w:rPr>
        <w:t xml:space="preserve"> всходов. </w:t>
      </w:r>
      <w:r w:rsidR="00D70CF2">
        <w:rPr>
          <w:rFonts w:ascii="Times New Roman" w:hAnsi="Times New Roman" w:cs="Times New Roman"/>
          <w:sz w:val="28"/>
          <w:szCs w:val="28"/>
        </w:rPr>
        <w:t xml:space="preserve">Согласно </w:t>
      </w:r>
      <w:r w:rsidR="005F06DA">
        <w:rPr>
          <w:rFonts w:ascii="Times New Roman" w:hAnsi="Times New Roman" w:cs="Times New Roman"/>
          <w:sz w:val="28"/>
          <w:szCs w:val="28"/>
        </w:rPr>
        <w:t>другому мнению</w:t>
      </w:r>
      <w:r>
        <w:rPr>
          <w:rFonts w:ascii="Times New Roman" w:hAnsi="Times New Roman" w:cs="Times New Roman"/>
          <w:sz w:val="28"/>
          <w:szCs w:val="28"/>
        </w:rPr>
        <w:t xml:space="preserve">, </w:t>
      </w:r>
      <w:r w:rsidR="005F06DA">
        <w:rPr>
          <w:rFonts w:ascii="Times New Roman" w:hAnsi="Times New Roman" w:cs="Times New Roman"/>
          <w:sz w:val="28"/>
          <w:szCs w:val="28"/>
        </w:rPr>
        <w:t xml:space="preserve">молодые растения до образования клубеньков выносят из почвы всего 5-10 кг азота с гектара, поэтому не нуждаются </w:t>
      </w:r>
      <w:r w:rsidR="0000195A">
        <w:rPr>
          <w:rFonts w:ascii="Times New Roman" w:hAnsi="Times New Roman" w:cs="Times New Roman"/>
          <w:sz w:val="28"/>
          <w:szCs w:val="28"/>
        </w:rPr>
        <w:t xml:space="preserve">во </w:t>
      </w:r>
      <w:r w:rsidR="005F06DA">
        <w:rPr>
          <w:rFonts w:ascii="Times New Roman" w:hAnsi="Times New Roman" w:cs="Times New Roman"/>
          <w:sz w:val="28"/>
          <w:szCs w:val="28"/>
        </w:rPr>
        <w:t xml:space="preserve">внесении минеральных азотных </w:t>
      </w:r>
      <w:r w:rsidR="005F06DA" w:rsidRPr="00415C2E">
        <w:rPr>
          <w:rFonts w:ascii="Times New Roman" w:hAnsi="Times New Roman" w:cs="Times New Roman"/>
          <w:sz w:val="28"/>
          <w:szCs w:val="28"/>
        </w:rPr>
        <w:t>удобрений</w:t>
      </w:r>
      <w:r w:rsidR="00672981" w:rsidRPr="00415C2E">
        <w:rPr>
          <w:rFonts w:ascii="Times New Roman" w:hAnsi="Times New Roman" w:cs="Times New Roman"/>
          <w:sz w:val="28"/>
          <w:szCs w:val="28"/>
        </w:rPr>
        <w:t xml:space="preserve"> </w:t>
      </w:r>
      <w:r w:rsidR="005606F5" w:rsidRPr="00415C2E">
        <w:rPr>
          <w:rFonts w:ascii="Times New Roman" w:hAnsi="Times New Roman" w:cs="Times New Roman"/>
          <w:sz w:val="28"/>
          <w:szCs w:val="28"/>
        </w:rPr>
        <w:t>[1]</w:t>
      </w:r>
      <w:r w:rsidR="005F06DA" w:rsidRPr="00415C2E">
        <w:rPr>
          <w:rFonts w:ascii="Times New Roman" w:hAnsi="Times New Roman" w:cs="Times New Roman"/>
          <w:sz w:val="28"/>
          <w:szCs w:val="28"/>
        </w:rPr>
        <w:t>.</w:t>
      </w:r>
      <w:r w:rsidR="000B17E4" w:rsidRPr="00415C2E">
        <w:rPr>
          <w:rFonts w:ascii="Times New Roman" w:hAnsi="Times New Roman" w:cs="Times New Roman"/>
          <w:sz w:val="28"/>
          <w:szCs w:val="28"/>
        </w:rPr>
        <w:t xml:space="preserve"> </w:t>
      </w:r>
      <w:r w:rsidR="00C9331A" w:rsidRPr="00415C2E">
        <w:rPr>
          <w:rFonts w:ascii="Times New Roman" w:hAnsi="Times New Roman" w:cs="Times New Roman"/>
          <w:sz w:val="28"/>
          <w:szCs w:val="28"/>
        </w:rPr>
        <w:t>Известно, что м</w:t>
      </w:r>
      <w:r w:rsidR="000B17E4" w:rsidRPr="00415C2E">
        <w:rPr>
          <w:rFonts w:ascii="Times New Roman" w:hAnsi="Times New Roman" w:cs="Times New Roman"/>
          <w:sz w:val="28"/>
          <w:szCs w:val="28"/>
        </w:rPr>
        <w:t>инеральный азот может приводить к уменьшению чи</w:t>
      </w:r>
      <w:r w:rsidR="009B481D" w:rsidRPr="00415C2E">
        <w:rPr>
          <w:rFonts w:ascii="Times New Roman" w:hAnsi="Times New Roman" w:cs="Times New Roman"/>
          <w:sz w:val="28"/>
          <w:szCs w:val="28"/>
        </w:rPr>
        <w:t>сленности клубеньковых бактерий, снижению активности</w:t>
      </w:r>
      <w:r w:rsidR="000B17E4" w:rsidRPr="00415C2E">
        <w:rPr>
          <w:rFonts w:ascii="Times New Roman" w:hAnsi="Times New Roman" w:cs="Times New Roman"/>
          <w:sz w:val="28"/>
          <w:szCs w:val="28"/>
        </w:rPr>
        <w:t xml:space="preserve"> уже образовавшихся клубеньков. В присутствии минерального азота все углеводы используются самим растением и не попадают в клубеньки</w:t>
      </w:r>
      <w:r w:rsidR="00BE06A9" w:rsidRPr="00415C2E">
        <w:rPr>
          <w:rFonts w:ascii="Times New Roman" w:hAnsi="Times New Roman" w:cs="Times New Roman"/>
          <w:sz w:val="28"/>
          <w:szCs w:val="28"/>
        </w:rPr>
        <w:t>.</w:t>
      </w:r>
      <w:r w:rsidR="00C9331A" w:rsidRPr="00415C2E">
        <w:rPr>
          <w:rFonts w:ascii="Times New Roman" w:hAnsi="Times New Roman" w:cs="Times New Roman"/>
          <w:sz w:val="28"/>
          <w:szCs w:val="28"/>
        </w:rPr>
        <w:t xml:space="preserve"> Правильное использование для питания растений биологического азота вместо минерального азотного удобрения снижает экономические затраты и не вызывает загрязнения окружающей среды.</w:t>
      </w:r>
    </w:p>
    <w:p w14:paraId="0715872F" w14:textId="77777777" w:rsidR="007B4F01" w:rsidRPr="0000195A" w:rsidRDefault="00D70CF2" w:rsidP="000C2E88">
      <w:pPr>
        <w:spacing w:after="0" w:line="360" w:lineRule="auto"/>
        <w:ind w:firstLine="709"/>
        <w:jc w:val="both"/>
        <w:rPr>
          <w:rFonts w:ascii="Times New Roman" w:hAnsi="Times New Roman" w:cs="Times New Roman"/>
          <w:sz w:val="28"/>
          <w:szCs w:val="28"/>
        </w:rPr>
      </w:pPr>
      <w:r w:rsidRPr="00415C2E">
        <w:rPr>
          <w:rFonts w:ascii="Times New Roman" w:hAnsi="Times New Roman" w:cs="Times New Roman"/>
          <w:sz w:val="28"/>
          <w:szCs w:val="28"/>
        </w:rPr>
        <w:t xml:space="preserve">В почвах Амурской области распространены природные популяции клубеньковых бактерий, представленные двумя родами </w:t>
      </w:r>
      <w:proofErr w:type="spellStart"/>
      <w:r w:rsidRPr="00415C2E">
        <w:rPr>
          <w:rFonts w:ascii="Times New Roman" w:hAnsi="Times New Roman" w:cs="Times New Roman"/>
          <w:i/>
          <w:sz w:val="28"/>
          <w:szCs w:val="28"/>
          <w:lang w:val="en-US"/>
        </w:rPr>
        <w:t>Bradyrhizobium</w:t>
      </w:r>
      <w:proofErr w:type="spellEnd"/>
      <w:r w:rsidRPr="00415C2E">
        <w:rPr>
          <w:rFonts w:ascii="Times New Roman" w:hAnsi="Times New Roman" w:cs="Times New Roman"/>
          <w:sz w:val="28"/>
          <w:szCs w:val="28"/>
        </w:rPr>
        <w:t xml:space="preserve"> и </w:t>
      </w:r>
      <w:proofErr w:type="spellStart"/>
      <w:r w:rsidRPr="00415C2E">
        <w:rPr>
          <w:rFonts w:ascii="Times New Roman" w:hAnsi="Times New Roman" w:cs="Times New Roman"/>
          <w:i/>
          <w:sz w:val="28"/>
          <w:szCs w:val="28"/>
          <w:lang w:val="en-US"/>
        </w:rPr>
        <w:t>Sinorhizobium</w:t>
      </w:r>
      <w:proofErr w:type="spellEnd"/>
      <w:r w:rsidRPr="00415C2E">
        <w:rPr>
          <w:rFonts w:ascii="Times New Roman" w:hAnsi="Times New Roman" w:cs="Times New Roman"/>
          <w:sz w:val="28"/>
          <w:szCs w:val="28"/>
        </w:rPr>
        <w:t>, во многом это связано с произрастанием в регионе дикорастущей со</w:t>
      </w:r>
      <w:r w:rsidR="006A002E" w:rsidRPr="00415C2E">
        <w:rPr>
          <w:rFonts w:ascii="Times New Roman" w:hAnsi="Times New Roman" w:cs="Times New Roman"/>
          <w:sz w:val="28"/>
          <w:szCs w:val="28"/>
        </w:rPr>
        <w:t xml:space="preserve">и и длительным возделыванием </w:t>
      </w:r>
      <w:r w:rsidRPr="00415C2E">
        <w:rPr>
          <w:rFonts w:ascii="Times New Roman" w:hAnsi="Times New Roman" w:cs="Times New Roman"/>
          <w:sz w:val="28"/>
          <w:szCs w:val="28"/>
        </w:rPr>
        <w:t>культурной сои</w:t>
      </w:r>
      <w:r w:rsidR="00672981" w:rsidRPr="00415C2E">
        <w:rPr>
          <w:rFonts w:ascii="Times New Roman" w:hAnsi="Times New Roman" w:cs="Times New Roman"/>
          <w:sz w:val="28"/>
          <w:szCs w:val="28"/>
        </w:rPr>
        <w:t xml:space="preserve"> </w:t>
      </w:r>
      <w:r w:rsidR="00BE13C9">
        <w:rPr>
          <w:rFonts w:ascii="Times New Roman" w:hAnsi="Times New Roman" w:cs="Times New Roman"/>
          <w:sz w:val="28"/>
          <w:szCs w:val="28"/>
        </w:rPr>
        <w:t>[4</w:t>
      </w:r>
      <w:r w:rsidR="00DD5C43" w:rsidRPr="00415C2E">
        <w:rPr>
          <w:rFonts w:ascii="Times New Roman" w:hAnsi="Times New Roman" w:cs="Times New Roman"/>
          <w:sz w:val="28"/>
          <w:szCs w:val="28"/>
        </w:rPr>
        <w:t>]</w:t>
      </w:r>
      <w:r w:rsidRPr="00415C2E">
        <w:rPr>
          <w:rFonts w:ascii="Times New Roman" w:hAnsi="Times New Roman" w:cs="Times New Roman"/>
          <w:sz w:val="28"/>
          <w:szCs w:val="28"/>
        </w:rPr>
        <w:t>.</w:t>
      </w:r>
      <w:r w:rsidR="00672981" w:rsidRPr="00415C2E">
        <w:rPr>
          <w:rFonts w:ascii="Times New Roman" w:hAnsi="Times New Roman" w:cs="Times New Roman"/>
          <w:sz w:val="28"/>
          <w:szCs w:val="28"/>
        </w:rPr>
        <w:t xml:space="preserve"> Однако активност</w:t>
      </w:r>
      <w:r w:rsidR="0000195A" w:rsidRPr="00415C2E">
        <w:rPr>
          <w:rFonts w:ascii="Times New Roman" w:hAnsi="Times New Roman" w:cs="Times New Roman"/>
          <w:sz w:val="28"/>
          <w:szCs w:val="28"/>
        </w:rPr>
        <w:t>ь спонтанных форм симбиотических</w:t>
      </w:r>
      <w:r w:rsidR="00672981" w:rsidRPr="00415C2E">
        <w:rPr>
          <w:rFonts w:ascii="Times New Roman" w:hAnsi="Times New Roman" w:cs="Times New Roman"/>
          <w:sz w:val="28"/>
          <w:szCs w:val="28"/>
        </w:rPr>
        <w:t xml:space="preserve"> азотфиксаторов не вс</w:t>
      </w:r>
      <w:r w:rsidR="006A002E" w:rsidRPr="00415C2E">
        <w:rPr>
          <w:rFonts w:ascii="Times New Roman" w:hAnsi="Times New Roman" w:cs="Times New Roman"/>
          <w:sz w:val="28"/>
          <w:szCs w:val="28"/>
        </w:rPr>
        <w:t xml:space="preserve">егда бывает достаточно высокой, поэтому </w:t>
      </w:r>
      <w:r w:rsidR="000B17E4" w:rsidRPr="00415C2E">
        <w:rPr>
          <w:rFonts w:ascii="Times New Roman" w:hAnsi="Times New Roman" w:cs="Times New Roman"/>
          <w:sz w:val="28"/>
          <w:szCs w:val="28"/>
        </w:rPr>
        <w:t>немало</w:t>
      </w:r>
      <w:r w:rsidR="006A002E" w:rsidRPr="00415C2E">
        <w:rPr>
          <w:rFonts w:ascii="Times New Roman" w:hAnsi="Times New Roman" w:cs="Times New Roman"/>
          <w:sz w:val="28"/>
          <w:szCs w:val="28"/>
        </w:rPr>
        <w:t>важное значение имеет</w:t>
      </w:r>
      <w:r w:rsidR="006A002E">
        <w:rPr>
          <w:rFonts w:ascii="Times New Roman" w:hAnsi="Times New Roman" w:cs="Times New Roman"/>
          <w:sz w:val="28"/>
          <w:szCs w:val="28"/>
        </w:rPr>
        <w:t xml:space="preserve"> искусственная </w:t>
      </w:r>
      <w:r w:rsidR="00DC6590">
        <w:rPr>
          <w:rFonts w:ascii="Times New Roman" w:hAnsi="Times New Roman" w:cs="Times New Roman"/>
          <w:sz w:val="28"/>
          <w:szCs w:val="28"/>
        </w:rPr>
        <w:t>инокуляция семян</w:t>
      </w:r>
      <w:r w:rsidR="006A002E">
        <w:rPr>
          <w:rFonts w:ascii="Times New Roman" w:hAnsi="Times New Roman" w:cs="Times New Roman"/>
          <w:sz w:val="28"/>
          <w:szCs w:val="28"/>
        </w:rPr>
        <w:t>.</w:t>
      </w:r>
      <w:r w:rsidR="001E692E" w:rsidRPr="001E692E">
        <w:rPr>
          <w:rFonts w:ascii="Times New Roman" w:hAnsi="Times New Roman" w:cs="Times New Roman"/>
          <w:sz w:val="28"/>
          <w:szCs w:val="28"/>
        </w:rPr>
        <w:t xml:space="preserve"> </w:t>
      </w:r>
    </w:p>
    <w:p w14:paraId="5FEFBE02" w14:textId="77777777" w:rsidR="00C9331A" w:rsidRPr="00AE28A6" w:rsidRDefault="007B4F01" w:rsidP="000C2E88">
      <w:pPr>
        <w:spacing w:after="0" w:line="360" w:lineRule="auto"/>
        <w:ind w:firstLine="709"/>
        <w:jc w:val="both"/>
        <w:rPr>
          <w:rFonts w:ascii="Times New Roman" w:hAnsi="Times New Roman" w:cs="Times New Roman"/>
          <w:sz w:val="28"/>
          <w:szCs w:val="28"/>
        </w:rPr>
      </w:pPr>
      <w:r w:rsidRPr="00AE28A6">
        <w:rPr>
          <w:rFonts w:ascii="Times New Roman" w:hAnsi="Times New Roman" w:cs="Times New Roman"/>
          <w:sz w:val="28"/>
          <w:szCs w:val="28"/>
        </w:rPr>
        <w:lastRenderedPageBreak/>
        <w:t xml:space="preserve">В настоящее время </w:t>
      </w:r>
      <w:r w:rsidR="00BB67BF">
        <w:rPr>
          <w:rFonts w:ascii="Times New Roman" w:hAnsi="Times New Roman" w:cs="Times New Roman"/>
          <w:sz w:val="28"/>
          <w:szCs w:val="28"/>
        </w:rPr>
        <w:t xml:space="preserve">сельхозпроизводителям </w:t>
      </w:r>
      <w:r w:rsidRPr="00AE28A6">
        <w:rPr>
          <w:rFonts w:ascii="Times New Roman" w:hAnsi="Times New Roman" w:cs="Times New Roman"/>
          <w:sz w:val="28"/>
          <w:szCs w:val="28"/>
        </w:rPr>
        <w:t xml:space="preserve">предлагается широкий ассортимент </w:t>
      </w:r>
      <w:proofErr w:type="spellStart"/>
      <w:r w:rsidR="00337298">
        <w:rPr>
          <w:rFonts w:ascii="Times New Roman" w:hAnsi="Times New Roman" w:cs="Times New Roman"/>
          <w:sz w:val="28"/>
          <w:szCs w:val="28"/>
        </w:rPr>
        <w:t>ризобиальных</w:t>
      </w:r>
      <w:proofErr w:type="spellEnd"/>
      <w:r w:rsidR="00337298">
        <w:rPr>
          <w:rFonts w:ascii="Times New Roman" w:hAnsi="Times New Roman" w:cs="Times New Roman"/>
          <w:sz w:val="28"/>
          <w:szCs w:val="28"/>
        </w:rPr>
        <w:t xml:space="preserve"> препаратов (</w:t>
      </w:r>
      <w:proofErr w:type="spellStart"/>
      <w:r w:rsidRPr="00680955">
        <w:rPr>
          <w:rFonts w:ascii="Times New Roman" w:hAnsi="Times New Roman" w:cs="Times New Roman"/>
          <w:sz w:val="28"/>
          <w:szCs w:val="28"/>
        </w:rPr>
        <w:t>инокулянтов</w:t>
      </w:r>
      <w:proofErr w:type="spellEnd"/>
      <w:r w:rsidR="00337298" w:rsidRPr="00680955">
        <w:rPr>
          <w:rFonts w:ascii="Times New Roman" w:hAnsi="Times New Roman" w:cs="Times New Roman"/>
          <w:sz w:val="28"/>
          <w:szCs w:val="28"/>
        </w:rPr>
        <w:t>)</w:t>
      </w:r>
      <w:r w:rsidR="0066282D" w:rsidRPr="00680955">
        <w:rPr>
          <w:rFonts w:ascii="Times New Roman" w:hAnsi="Times New Roman" w:cs="Times New Roman"/>
          <w:sz w:val="28"/>
          <w:szCs w:val="28"/>
        </w:rPr>
        <w:t>,</w:t>
      </w:r>
      <w:r w:rsidRPr="00680955">
        <w:rPr>
          <w:rFonts w:ascii="Times New Roman" w:hAnsi="Times New Roman" w:cs="Times New Roman"/>
          <w:sz w:val="28"/>
          <w:szCs w:val="28"/>
        </w:rPr>
        <w:t xml:space="preserve"> различающихся</w:t>
      </w:r>
      <w:r w:rsidRPr="00AE28A6">
        <w:rPr>
          <w:rFonts w:ascii="Times New Roman" w:hAnsi="Times New Roman" w:cs="Times New Roman"/>
          <w:sz w:val="28"/>
          <w:szCs w:val="28"/>
        </w:rPr>
        <w:t xml:space="preserve"> по штаммам, по видам бактерий и по </w:t>
      </w:r>
      <w:proofErr w:type="spellStart"/>
      <w:r w:rsidRPr="00AE28A6">
        <w:rPr>
          <w:rFonts w:ascii="Times New Roman" w:hAnsi="Times New Roman" w:cs="Times New Roman"/>
          <w:sz w:val="28"/>
          <w:szCs w:val="28"/>
        </w:rPr>
        <w:t>препаративным</w:t>
      </w:r>
      <w:proofErr w:type="spellEnd"/>
      <w:r w:rsidRPr="00AE28A6">
        <w:rPr>
          <w:rFonts w:ascii="Times New Roman" w:hAnsi="Times New Roman" w:cs="Times New Roman"/>
          <w:sz w:val="28"/>
          <w:szCs w:val="28"/>
        </w:rPr>
        <w:t xml:space="preserve"> формам. </w:t>
      </w:r>
      <w:r w:rsidR="00AE28A6">
        <w:rPr>
          <w:rFonts w:ascii="Times New Roman" w:hAnsi="Times New Roman" w:cs="Times New Roman"/>
          <w:sz w:val="28"/>
          <w:szCs w:val="28"/>
        </w:rPr>
        <w:t>В Амурской области АО «</w:t>
      </w:r>
      <w:proofErr w:type="spellStart"/>
      <w:r w:rsidR="00AE28A6">
        <w:rPr>
          <w:rFonts w:ascii="Times New Roman" w:hAnsi="Times New Roman" w:cs="Times New Roman"/>
          <w:sz w:val="28"/>
          <w:szCs w:val="28"/>
        </w:rPr>
        <w:t>Аметис</w:t>
      </w:r>
      <w:proofErr w:type="spellEnd"/>
      <w:r w:rsidR="00AE28A6">
        <w:rPr>
          <w:rFonts w:ascii="Times New Roman" w:hAnsi="Times New Roman" w:cs="Times New Roman"/>
          <w:sz w:val="28"/>
          <w:szCs w:val="28"/>
        </w:rPr>
        <w:t>» в промышленных м</w:t>
      </w:r>
      <w:r w:rsidR="00D67138">
        <w:rPr>
          <w:rFonts w:ascii="Times New Roman" w:hAnsi="Times New Roman" w:cs="Times New Roman"/>
          <w:sz w:val="28"/>
          <w:szCs w:val="28"/>
        </w:rPr>
        <w:t>асштабах производит микробиологическое удобрение</w:t>
      </w:r>
      <w:r w:rsidR="00AE28A6">
        <w:rPr>
          <w:rFonts w:ascii="Times New Roman" w:hAnsi="Times New Roman" w:cs="Times New Roman"/>
          <w:sz w:val="28"/>
          <w:szCs w:val="28"/>
        </w:rPr>
        <w:t xml:space="preserve"> </w:t>
      </w:r>
      <w:proofErr w:type="spellStart"/>
      <w:r w:rsidR="00AE28A6">
        <w:rPr>
          <w:rFonts w:ascii="Times New Roman" w:hAnsi="Times New Roman" w:cs="Times New Roman"/>
          <w:sz w:val="28"/>
          <w:szCs w:val="28"/>
        </w:rPr>
        <w:t>БиоБеСтА</w:t>
      </w:r>
      <w:proofErr w:type="spellEnd"/>
      <w:r w:rsidR="00AE28A6">
        <w:rPr>
          <w:rFonts w:ascii="Times New Roman" w:hAnsi="Times New Roman" w:cs="Times New Roman"/>
          <w:sz w:val="28"/>
          <w:szCs w:val="28"/>
        </w:rPr>
        <w:t xml:space="preserve">, содержащее высокоактивные штаммы клубеньковых бактерий. </w:t>
      </w:r>
      <w:r w:rsidR="0000195A">
        <w:rPr>
          <w:rFonts w:ascii="Times New Roman" w:hAnsi="Times New Roman" w:cs="Times New Roman"/>
          <w:sz w:val="28"/>
          <w:szCs w:val="28"/>
        </w:rPr>
        <w:t>Поэтому этот препарат тоже был вкл</w:t>
      </w:r>
      <w:r w:rsidR="0000195A" w:rsidRPr="00680955">
        <w:rPr>
          <w:rFonts w:ascii="Times New Roman" w:hAnsi="Times New Roman" w:cs="Times New Roman"/>
          <w:sz w:val="28"/>
          <w:szCs w:val="28"/>
        </w:rPr>
        <w:t>юч</w:t>
      </w:r>
      <w:r w:rsidR="0066282D" w:rsidRPr="00680955">
        <w:rPr>
          <w:rFonts w:ascii="Times New Roman" w:hAnsi="Times New Roman" w:cs="Times New Roman"/>
          <w:sz w:val="28"/>
          <w:szCs w:val="28"/>
        </w:rPr>
        <w:t>ё</w:t>
      </w:r>
      <w:r w:rsidR="0000195A" w:rsidRPr="00680955">
        <w:rPr>
          <w:rFonts w:ascii="Times New Roman" w:hAnsi="Times New Roman" w:cs="Times New Roman"/>
          <w:sz w:val="28"/>
          <w:szCs w:val="28"/>
        </w:rPr>
        <w:t>н</w:t>
      </w:r>
      <w:r w:rsidR="0000195A">
        <w:rPr>
          <w:rFonts w:ascii="Times New Roman" w:hAnsi="Times New Roman" w:cs="Times New Roman"/>
          <w:sz w:val="28"/>
          <w:szCs w:val="28"/>
        </w:rPr>
        <w:t xml:space="preserve"> в исследование.</w:t>
      </w:r>
    </w:p>
    <w:p w14:paraId="0B594BD0" w14:textId="77777777" w:rsidR="00855A3E" w:rsidRDefault="00855A3E" w:rsidP="00B62A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данного исследования заключается во всес</w:t>
      </w:r>
      <w:r w:rsidR="00D02E64">
        <w:rPr>
          <w:rFonts w:ascii="Times New Roman" w:hAnsi="Times New Roman" w:cs="Times New Roman"/>
          <w:sz w:val="28"/>
          <w:szCs w:val="28"/>
        </w:rPr>
        <w:t xml:space="preserve">торонней оценке использования </w:t>
      </w:r>
      <w:proofErr w:type="spellStart"/>
      <w:r w:rsidR="00D02E64">
        <w:rPr>
          <w:rFonts w:ascii="Times New Roman" w:hAnsi="Times New Roman" w:cs="Times New Roman"/>
          <w:sz w:val="28"/>
          <w:szCs w:val="28"/>
        </w:rPr>
        <w:t>ризобиальных</w:t>
      </w:r>
      <w:proofErr w:type="spellEnd"/>
      <w:r w:rsidR="00D02E64">
        <w:rPr>
          <w:rFonts w:ascii="Times New Roman" w:hAnsi="Times New Roman" w:cs="Times New Roman"/>
          <w:sz w:val="28"/>
          <w:szCs w:val="28"/>
        </w:rPr>
        <w:t xml:space="preserve"> препаратов при возделывании сои в южной сельскохозяйственной зоне Амурской области.</w:t>
      </w:r>
    </w:p>
    <w:p w14:paraId="7BBE326A" w14:textId="77777777" w:rsidR="0000195A" w:rsidRPr="00680955" w:rsidRDefault="004469E2" w:rsidP="004469E2">
      <w:pPr>
        <w:spacing w:after="0" w:line="360" w:lineRule="auto"/>
        <w:ind w:firstLine="709"/>
        <w:jc w:val="both"/>
        <w:rPr>
          <w:rFonts w:ascii="Times New Roman" w:hAnsi="Times New Roman" w:cs="Times New Roman"/>
          <w:sz w:val="28"/>
          <w:szCs w:val="28"/>
        </w:rPr>
      </w:pPr>
      <w:r w:rsidRPr="006B7D16">
        <w:rPr>
          <w:rFonts w:ascii="Times New Roman" w:hAnsi="Times New Roman" w:cs="Times New Roman"/>
          <w:b/>
          <w:sz w:val="28"/>
          <w:szCs w:val="28"/>
        </w:rPr>
        <w:t>Материал</w:t>
      </w:r>
      <w:r>
        <w:rPr>
          <w:rFonts w:ascii="Times New Roman" w:hAnsi="Times New Roman" w:cs="Times New Roman"/>
          <w:b/>
          <w:sz w:val="28"/>
          <w:szCs w:val="28"/>
        </w:rPr>
        <w:t>ы</w:t>
      </w:r>
      <w:r w:rsidRPr="006B7D16">
        <w:rPr>
          <w:rFonts w:ascii="Times New Roman" w:hAnsi="Times New Roman" w:cs="Times New Roman"/>
          <w:b/>
          <w:sz w:val="28"/>
          <w:szCs w:val="28"/>
        </w:rPr>
        <w:t xml:space="preserve"> и </w:t>
      </w:r>
      <w:r>
        <w:rPr>
          <w:rFonts w:ascii="Times New Roman" w:hAnsi="Times New Roman" w:cs="Times New Roman"/>
          <w:b/>
          <w:sz w:val="28"/>
          <w:szCs w:val="28"/>
        </w:rPr>
        <w:t>методы</w:t>
      </w:r>
      <w:r w:rsidRPr="00500C20">
        <w:rPr>
          <w:rFonts w:ascii="Times New Roman" w:hAnsi="Times New Roman" w:cs="Times New Roman"/>
          <w:b/>
          <w:sz w:val="28"/>
          <w:szCs w:val="28"/>
        </w:rPr>
        <w:t xml:space="preserve"> исследований</w:t>
      </w:r>
      <w:r w:rsidR="00DB3D65">
        <w:rPr>
          <w:rFonts w:ascii="Times New Roman" w:hAnsi="Times New Roman" w:cs="Times New Roman"/>
          <w:b/>
          <w:sz w:val="28"/>
          <w:szCs w:val="28"/>
        </w:rPr>
        <w:t xml:space="preserve">. </w:t>
      </w:r>
      <w:r w:rsidR="00D67138" w:rsidRPr="00D67138">
        <w:rPr>
          <w:rFonts w:ascii="Times New Roman" w:hAnsi="Times New Roman" w:cs="Times New Roman"/>
          <w:sz w:val="28"/>
          <w:szCs w:val="28"/>
        </w:rPr>
        <w:t>Полевые эксперименты</w:t>
      </w:r>
      <w:r w:rsidR="00D67138" w:rsidRPr="000C3A8F">
        <w:rPr>
          <w:rFonts w:ascii="Times New Roman" w:hAnsi="Times New Roman" w:cs="Times New Roman"/>
          <w:sz w:val="28"/>
          <w:szCs w:val="28"/>
        </w:rPr>
        <w:t xml:space="preserve"> </w:t>
      </w:r>
      <w:r w:rsidR="0000195A">
        <w:rPr>
          <w:rFonts w:ascii="Times New Roman" w:hAnsi="Times New Roman" w:cs="Times New Roman"/>
          <w:sz w:val="28"/>
          <w:szCs w:val="28"/>
        </w:rPr>
        <w:t xml:space="preserve">проводились в 2022-2023 гг. на опытном поле Дальневосточного ГАУ, </w:t>
      </w:r>
      <w:r w:rsidR="0000195A" w:rsidRPr="00680955">
        <w:rPr>
          <w:rFonts w:ascii="Times New Roman" w:hAnsi="Times New Roman" w:cs="Times New Roman"/>
          <w:sz w:val="28"/>
          <w:szCs w:val="28"/>
        </w:rPr>
        <w:t>расположенн</w:t>
      </w:r>
      <w:r w:rsidR="0066282D" w:rsidRPr="00680955">
        <w:rPr>
          <w:rFonts w:ascii="Times New Roman" w:hAnsi="Times New Roman" w:cs="Times New Roman"/>
          <w:sz w:val="28"/>
          <w:szCs w:val="28"/>
        </w:rPr>
        <w:t>о</w:t>
      </w:r>
      <w:r w:rsidR="0000195A" w:rsidRPr="00680955">
        <w:rPr>
          <w:rFonts w:ascii="Times New Roman" w:hAnsi="Times New Roman" w:cs="Times New Roman"/>
          <w:sz w:val="28"/>
          <w:szCs w:val="28"/>
        </w:rPr>
        <w:t>м в южной сельскохозяйственной зоне Амурской области.</w:t>
      </w:r>
    </w:p>
    <w:p w14:paraId="4AA11421" w14:textId="77777777" w:rsidR="00015C88" w:rsidRDefault="00015C88" w:rsidP="004469E2">
      <w:pPr>
        <w:spacing w:after="0" w:line="360" w:lineRule="auto"/>
        <w:ind w:firstLine="709"/>
        <w:jc w:val="both"/>
        <w:rPr>
          <w:rFonts w:ascii="Times New Roman" w:hAnsi="Times New Roman" w:cs="Times New Roman"/>
          <w:sz w:val="28"/>
          <w:szCs w:val="28"/>
        </w:rPr>
      </w:pPr>
      <w:r w:rsidRPr="00680955">
        <w:rPr>
          <w:rFonts w:ascii="Times New Roman" w:hAnsi="Times New Roman" w:cs="Times New Roman"/>
          <w:sz w:val="28"/>
          <w:szCs w:val="28"/>
        </w:rPr>
        <w:t>Почва опытного поля луговая черноз</w:t>
      </w:r>
      <w:r w:rsidR="0066282D" w:rsidRPr="00680955">
        <w:rPr>
          <w:rFonts w:ascii="Times New Roman" w:hAnsi="Times New Roman" w:cs="Times New Roman"/>
          <w:sz w:val="28"/>
          <w:szCs w:val="28"/>
        </w:rPr>
        <w:t>ё</w:t>
      </w:r>
      <w:r w:rsidRPr="00680955">
        <w:rPr>
          <w:rFonts w:ascii="Times New Roman" w:hAnsi="Times New Roman" w:cs="Times New Roman"/>
          <w:sz w:val="28"/>
          <w:szCs w:val="28"/>
        </w:rPr>
        <w:t>мовидная среднемощная глинистая, по гранулометрическому составу относится к л</w:t>
      </w:r>
      <w:r w:rsidR="0066282D" w:rsidRPr="00680955">
        <w:rPr>
          <w:rFonts w:ascii="Times New Roman" w:hAnsi="Times New Roman" w:cs="Times New Roman"/>
          <w:sz w:val="28"/>
          <w:szCs w:val="28"/>
        </w:rPr>
        <w:t>ё</w:t>
      </w:r>
      <w:r w:rsidRPr="00680955">
        <w:rPr>
          <w:rFonts w:ascii="Times New Roman" w:hAnsi="Times New Roman" w:cs="Times New Roman"/>
          <w:sz w:val="28"/>
          <w:szCs w:val="28"/>
        </w:rPr>
        <w:t>гким</w:t>
      </w:r>
      <w:r w:rsidRPr="00015C88">
        <w:rPr>
          <w:rFonts w:ascii="Times New Roman" w:hAnsi="Times New Roman" w:cs="Times New Roman"/>
          <w:sz w:val="28"/>
          <w:szCs w:val="28"/>
        </w:rPr>
        <w:t xml:space="preserve"> и средним </w:t>
      </w:r>
      <w:proofErr w:type="spellStart"/>
      <w:r w:rsidRPr="00015C88">
        <w:rPr>
          <w:rFonts w:ascii="Times New Roman" w:hAnsi="Times New Roman" w:cs="Times New Roman"/>
          <w:sz w:val="28"/>
          <w:szCs w:val="28"/>
        </w:rPr>
        <w:t>крупнопылеватоиловатым</w:t>
      </w:r>
      <w:proofErr w:type="spellEnd"/>
      <w:r w:rsidRPr="00015C88">
        <w:rPr>
          <w:rFonts w:ascii="Times New Roman" w:hAnsi="Times New Roman" w:cs="Times New Roman"/>
          <w:sz w:val="28"/>
          <w:szCs w:val="28"/>
        </w:rPr>
        <w:t xml:space="preserve"> глинам.</w:t>
      </w:r>
      <w:r>
        <w:rPr>
          <w:rFonts w:ascii="Times New Roman" w:hAnsi="Times New Roman" w:cs="Times New Roman"/>
          <w:sz w:val="28"/>
          <w:szCs w:val="28"/>
        </w:rPr>
        <w:t xml:space="preserve"> Содержание гумуса – 2,7-3,2 %. Количество азота, фосфора и калия подвижного составляет 13,0-16,0, 36-90, 157-192 мг/кг почвы.</w:t>
      </w:r>
    </w:p>
    <w:p w14:paraId="208E0723" w14:textId="77777777" w:rsidR="006A002E" w:rsidRPr="00FA1BF2" w:rsidRDefault="004469E2" w:rsidP="00FA1BF2">
      <w:pPr>
        <w:spacing w:after="0" w:line="360" w:lineRule="auto"/>
        <w:ind w:firstLine="709"/>
        <w:jc w:val="both"/>
        <w:rPr>
          <w:rFonts w:ascii="Times New Roman" w:hAnsi="Times New Roman" w:cs="Times New Roman"/>
          <w:sz w:val="28"/>
          <w:szCs w:val="28"/>
        </w:rPr>
      </w:pPr>
      <w:r w:rsidRPr="00FA1BF2">
        <w:rPr>
          <w:rFonts w:ascii="Times New Roman" w:hAnsi="Times New Roman" w:cs="Times New Roman"/>
          <w:sz w:val="28"/>
          <w:szCs w:val="28"/>
        </w:rPr>
        <w:t>В опытах использовали сорт сои Дебют</w:t>
      </w:r>
      <w:r w:rsidR="00E249DA" w:rsidRPr="00FA1BF2">
        <w:rPr>
          <w:rFonts w:ascii="Times New Roman" w:hAnsi="Times New Roman" w:cs="Times New Roman"/>
          <w:sz w:val="28"/>
          <w:szCs w:val="28"/>
        </w:rPr>
        <w:t xml:space="preserve">. </w:t>
      </w:r>
      <w:r w:rsidR="00FA1BF2" w:rsidRPr="00FA1BF2">
        <w:rPr>
          <w:rFonts w:ascii="Times New Roman" w:hAnsi="Times New Roman" w:cs="Times New Roman"/>
          <w:sz w:val="28"/>
          <w:szCs w:val="28"/>
        </w:rPr>
        <w:t xml:space="preserve">Варианты опытов: контроль (без инокуляции); </w:t>
      </w:r>
      <w:proofErr w:type="spellStart"/>
      <w:r w:rsidR="00FA1BF2" w:rsidRPr="00FA1BF2">
        <w:rPr>
          <w:rFonts w:ascii="Times New Roman" w:hAnsi="Times New Roman" w:cs="Times New Roman"/>
          <w:color w:val="000000"/>
          <w:sz w:val="28"/>
          <w:szCs w:val="28"/>
          <w:shd w:val="clear" w:color="auto" w:fill="FFFFFF"/>
        </w:rPr>
        <w:t>БиоБеСтА</w:t>
      </w:r>
      <w:proofErr w:type="spellEnd"/>
      <w:r w:rsidR="00FA1BF2" w:rsidRPr="00FA1BF2">
        <w:rPr>
          <w:rFonts w:ascii="Times New Roman" w:hAnsi="Times New Roman" w:cs="Times New Roman"/>
          <w:color w:val="000000"/>
          <w:sz w:val="28"/>
          <w:szCs w:val="28"/>
          <w:shd w:val="clear" w:color="auto" w:fill="FFFFFF"/>
        </w:rPr>
        <w:t xml:space="preserve"> (</w:t>
      </w:r>
      <w:proofErr w:type="spellStart"/>
      <w:r w:rsidR="00FA1BF2" w:rsidRPr="00FA1BF2">
        <w:rPr>
          <w:rFonts w:ascii="Times New Roman" w:hAnsi="Times New Roman" w:cs="Times New Roman"/>
          <w:i/>
          <w:iCs/>
          <w:sz w:val="28"/>
          <w:szCs w:val="28"/>
        </w:rPr>
        <w:t>Bradyrhizobium</w:t>
      </w:r>
      <w:proofErr w:type="spellEnd"/>
      <w:r w:rsidR="00FA1BF2" w:rsidRPr="00FA1BF2">
        <w:rPr>
          <w:rFonts w:ascii="Times New Roman" w:hAnsi="Times New Roman" w:cs="Times New Roman"/>
          <w:i/>
          <w:iCs/>
          <w:sz w:val="28"/>
          <w:szCs w:val="28"/>
        </w:rPr>
        <w:t xml:space="preserve"> </w:t>
      </w:r>
      <w:proofErr w:type="spellStart"/>
      <w:r w:rsidR="00FA1BF2" w:rsidRPr="00FA1BF2">
        <w:rPr>
          <w:rFonts w:ascii="Times New Roman" w:hAnsi="Times New Roman" w:cs="Times New Roman"/>
          <w:i/>
          <w:iCs/>
          <w:sz w:val="28"/>
          <w:szCs w:val="28"/>
        </w:rPr>
        <w:t>japonicum</w:t>
      </w:r>
      <w:proofErr w:type="spellEnd"/>
      <w:r w:rsidR="00A8795A">
        <w:rPr>
          <w:rFonts w:ascii="Times New Roman" w:hAnsi="Times New Roman" w:cs="Times New Roman"/>
          <w:sz w:val="28"/>
          <w:szCs w:val="28"/>
        </w:rPr>
        <w:t>, штаммы АмБ-21 и АмБ</w:t>
      </w:r>
      <w:r w:rsidR="00FA1BF2" w:rsidRPr="00FA1BF2">
        <w:rPr>
          <w:rFonts w:ascii="Times New Roman" w:hAnsi="Times New Roman" w:cs="Times New Roman"/>
          <w:sz w:val="28"/>
          <w:szCs w:val="28"/>
        </w:rPr>
        <w:t>-22</w:t>
      </w:r>
      <w:r w:rsidR="00FA1BF2" w:rsidRPr="00FA1BF2">
        <w:rPr>
          <w:rFonts w:ascii="Times New Roman" w:hAnsi="Times New Roman" w:cs="Times New Roman"/>
          <w:color w:val="000000"/>
          <w:sz w:val="28"/>
          <w:szCs w:val="28"/>
          <w:shd w:val="clear" w:color="auto" w:fill="FFFFFF"/>
        </w:rPr>
        <w:t xml:space="preserve">) – 1,0 л/т; </w:t>
      </w:r>
      <w:proofErr w:type="spellStart"/>
      <w:r w:rsidR="00FA1BF2" w:rsidRPr="00FA1BF2">
        <w:rPr>
          <w:rFonts w:ascii="Times New Roman" w:hAnsi="Times New Roman" w:cs="Times New Roman"/>
          <w:sz w:val="28"/>
          <w:szCs w:val="28"/>
        </w:rPr>
        <w:t>Хайкоут</w:t>
      </w:r>
      <w:proofErr w:type="spellEnd"/>
      <w:r w:rsidR="00FA1BF2" w:rsidRPr="00FA1BF2">
        <w:rPr>
          <w:rFonts w:ascii="Times New Roman" w:hAnsi="Times New Roman" w:cs="Times New Roman"/>
          <w:sz w:val="28"/>
          <w:szCs w:val="28"/>
        </w:rPr>
        <w:t xml:space="preserve"> Супер Соя + </w:t>
      </w:r>
      <w:proofErr w:type="spellStart"/>
      <w:r w:rsidR="00FA1BF2" w:rsidRPr="00FA1BF2">
        <w:rPr>
          <w:rFonts w:ascii="Times New Roman" w:hAnsi="Times New Roman" w:cs="Times New Roman"/>
          <w:sz w:val="28"/>
          <w:szCs w:val="28"/>
        </w:rPr>
        <w:t>Хайкоут</w:t>
      </w:r>
      <w:proofErr w:type="spellEnd"/>
      <w:r w:rsidR="00FA1BF2" w:rsidRPr="00FA1BF2">
        <w:rPr>
          <w:rFonts w:ascii="Times New Roman" w:hAnsi="Times New Roman" w:cs="Times New Roman"/>
          <w:sz w:val="28"/>
          <w:szCs w:val="28"/>
        </w:rPr>
        <w:t xml:space="preserve"> Супер </w:t>
      </w:r>
      <w:proofErr w:type="spellStart"/>
      <w:r w:rsidR="00FA1BF2" w:rsidRPr="00FA1BF2">
        <w:rPr>
          <w:rFonts w:ascii="Times New Roman" w:hAnsi="Times New Roman" w:cs="Times New Roman"/>
          <w:sz w:val="28"/>
          <w:szCs w:val="28"/>
        </w:rPr>
        <w:t>Экстендер</w:t>
      </w:r>
      <w:proofErr w:type="spellEnd"/>
      <w:r w:rsidR="00FA1BF2" w:rsidRPr="00FA1BF2">
        <w:rPr>
          <w:rFonts w:ascii="Times New Roman" w:hAnsi="Times New Roman" w:cs="Times New Roman"/>
          <w:sz w:val="28"/>
          <w:szCs w:val="28"/>
        </w:rPr>
        <w:t xml:space="preserve"> (</w:t>
      </w:r>
      <w:proofErr w:type="spellStart"/>
      <w:r w:rsidR="00FA1BF2" w:rsidRPr="00FA1BF2">
        <w:rPr>
          <w:rFonts w:ascii="Times New Roman" w:hAnsi="Times New Roman" w:cs="Times New Roman"/>
          <w:i/>
          <w:iCs/>
          <w:sz w:val="28"/>
          <w:szCs w:val="28"/>
        </w:rPr>
        <w:t>Bradyrhizobium</w:t>
      </w:r>
      <w:proofErr w:type="spellEnd"/>
      <w:r w:rsidR="00FA1BF2" w:rsidRPr="00FA1BF2">
        <w:rPr>
          <w:rFonts w:ascii="Times New Roman" w:hAnsi="Times New Roman" w:cs="Times New Roman"/>
          <w:i/>
          <w:iCs/>
          <w:sz w:val="28"/>
          <w:szCs w:val="28"/>
        </w:rPr>
        <w:t xml:space="preserve"> </w:t>
      </w:r>
      <w:proofErr w:type="spellStart"/>
      <w:r w:rsidR="00FA1BF2" w:rsidRPr="00FA1BF2">
        <w:rPr>
          <w:rFonts w:ascii="Times New Roman" w:hAnsi="Times New Roman" w:cs="Times New Roman"/>
          <w:i/>
          <w:iCs/>
          <w:sz w:val="28"/>
          <w:szCs w:val="28"/>
        </w:rPr>
        <w:t>japonicum</w:t>
      </w:r>
      <w:proofErr w:type="spellEnd"/>
      <w:r w:rsidR="00FA1BF2" w:rsidRPr="00FA1BF2">
        <w:rPr>
          <w:rFonts w:ascii="Times New Roman" w:hAnsi="Times New Roman" w:cs="Times New Roman"/>
          <w:sz w:val="28"/>
          <w:szCs w:val="28"/>
        </w:rPr>
        <w:t xml:space="preserve">, штамм 532 С) – 1,42 + 1,42 л/т; </w:t>
      </w:r>
      <w:proofErr w:type="spellStart"/>
      <w:r w:rsidR="00FA1BF2" w:rsidRPr="00FA1BF2">
        <w:rPr>
          <w:rFonts w:ascii="Times New Roman" w:hAnsi="Times New Roman" w:cs="Times New Roman"/>
          <w:sz w:val="28"/>
          <w:szCs w:val="28"/>
        </w:rPr>
        <w:t>Атува</w:t>
      </w:r>
      <w:proofErr w:type="spellEnd"/>
      <w:r w:rsidR="00FA1BF2" w:rsidRPr="00FA1BF2">
        <w:rPr>
          <w:rFonts w:ascii="Times New Roman" w:hAnsi="Times New Roman" w:cs="Times New Roman"/>
          <w:sz w:val="28"/>
          <w:szCs w:val="28"/>
        </w:rPr>
        <w:t xml:space="preserve"> + </w:t>
      </w:r>
      <w:proofErr w:type="spellStart"/>
      <w:r w:rsidR="00FA1BF2" w:rsidRPr="00FA1BF2">
        <w:rPr>
          <w:rFonts w:ascii="Times New Roman" w:hAnsi="Times New Roman" w:cs="Times New Roman"/>
          <w:sz w:val="28"/>
          <w:szCs w:val="28"/>
        </w:rPr>
        <w:t>Премакс</w:t>
      </w:r>
      <w:proofErr w:type="spellEnd"/>
      <w:r w:rsidR="00FA1BF2" w:rsidRPr="00FA1BF2">
        <w:rPr>
          <w:rFonts w:ascii="Times New Roman" w:hAnsi="Times New Roman" w:cs="Times New Roman"/>
          <w:sz w:val="28"/>
          <w:szCs w:val="28"/>
        </w:rPr>
        <w:t xml:space="preserve"> (</w:t>
      </w:r>
      <w:proofErr w:type="spellStart"/>
      <w:r w:rsidR="00FA1BF2" w:rsidRPr="00FA1BF2">
        <w:rPr>
          <w:rFonts w:ascii="Times New Roman" w:hAnsi="Times New Roman" w:cs="Times New Roman"/>
          <w:i/>
          <w:iCs/>
          <w:sz w:val="28"/>
          <w:szCs w:val="28"/>
          <w:lang w:val="en-US"/>
        </w:rPr>
        <w:t>Bradyrhizobium</w:t>
      </w:r>
      <w:proofErr w:type="spellEnd"/>
      <w:r w:rsidR="00FA1BF2" w:rsidRPr="00FA1BF2">
        <w:rPr>
          <w:rFonts w:ascii="Times New Roman" w:hAnsi="Times New Roman" w:cs="Times New Roman"/>
          <w:i/>
          <w:iCs/>
          <w:sz w:val="28"/>
          <w:szCs w:val="28"/>
        </w:rPr>
        <w:t xml:space="preserve"> </w:t>
      </w:r>
      <w:r w:rsidR="00FA1BF2" w:rsidRPr="00FA1BF2">
        <w:rPr>
          <w:rFonts w:ascii="Times New Roman" w:hAnsi="Times New Roman" w:cs="Times New Roman"/>
          <w:i/>
          <w:iCs/>
          <w:sz w:val="28"/>
          <w:szCs w:val="28"/>
          <w:lang w:val="en-US"/>
        </w:rPr>
        <w:t>japonicum</w:t>
      </w:r>
      <w:r w:rsidR="00FA1BF2" w:rsidRPr="00FA1BF2">
        <w:rPr>
          <w:rFonts w:ascii="Times New Roman" w:hAnsi="Times New Roman" w:cs="Times New Roman"/>
          <w:sz w:val="28"/>
          <w:szCs w:val="28"/>
        </w:rPr>
        <w:t xml:space="preserve">, штаммы </w:t>
      </w:r>
      <w:proofErr w:type="spellStart"/>
      <w:r w:rsidR="00FA1BF2" w:rsidRPr="00FA1BF2">
        <w:rPr>
          <w:rFonts w:ascii="Times New Roman" w:hAnsi="Times New Roman" w:cs="Times New Roman"/>
          <w:sz w:val="28"/>
          <w:szCs w:val="28"/>
          <w:lang w:val="en-US"/>
        </w:rPr>
        <w:t>Semia</w:t>
      </w:r>
      <w:proofErr w:type="spellEnd"/>
      <w:r w:rsidR="00FA1BF2" w:rsidRPr="00FA1BF2">
        <w:rPr>
          <w:rFonts w:ascii="Times New Roman" w:hAnsi="Times New Roman" w:cs="Times New Roman"/>
          <w:sz w:val="28"/>
          <w:szCs w:val="28"/>
        </w:rPr>
        <w:t xml:space="preserve"> 5079 и </w:t>
      </w:r>
      <w:proofErr w:type="spellStart"/>
      <w:r w:rsidR="00FA1BF2" w:rsidRPr="00FA1BF2">
        <w:rPr>
          <w:rFonts w:ascii="Times New Roman" w:hAnsi="Times New Roman" w:cs="Times New Roman"/>
          <w:sz w:val="28"/>
          <w:szCs w:val="28"/>
          <w:lang w:val="en-US"/>
        </w:rPr>
        <w:t>Semia</w:t>
      </w:r>
      <w:proofErr w:type="spellEnd"/>
      <w:r w:rsidR="00FA1BF2" w:rsidRPr="00FA1BF2">
        <w:rPr>
          <w:rFonts w:ascii="Times New Roman" w:hAnsi="Times New Roman" w:cs="Times New Roman"/>
          <w:sz w:val="28"/>
          <w:szCs w:val="28"/>
        </w:rPr>
        <w:t xml:space="preserve"> 5080) – 2,0 + 0,5 л/т. </w:t>
      </w:r>
      <w:r w:rsidR="00E73043" w:rsidRPr="00FA1BF2">
        <w:rPr>
          <w:rFonts w:ascii="Times New Roman" w:hAnsi="Times New Roman" w:cs="Times New Roman"/>
          <w:sz w:val="28"/>
          <w:szCs w:val="28"/>
        </w:rPr>
        <w:t>Расход рабочего раствора составлял 10 л на тонну семян.</w:t>
      </w:r>
    </w:p>
    <w:p w14:paraId="03B498B1" w14:textId="77777777" w:rsidR="00015C88" w:rsidRPr="002E2E70" w:rsidRDefault="00015C88" w:rsidP="00015C88">
      <w:pPr>
        <w:spacing w:after="0" w:line="372" w:lineRule="auto"/>
        <w:ind w:firstLine="709"/>
        <w:contextualSpacing/>
        <w:jc w:val="both"/>
        <w:rPr>
          <w:rFonts w:ascii="Times New Roman" w:hAnsi="Times New Roman" w:cs="Times New Roman"/>
          <w:sz w:val="28"/>
          <w:szCs w:val="28"/>
        </w:rPr>
      </w:pPr>
      <w:r w:rsidRPr="00680955">
        <w:rPr>
          <w:rFonts w:ascii="Times New Roman" w:hAnsi="Times New Roman" w:cs="Times New Roman"/>
          <w:sz w:val="28"/>
          <w:szCs w:val="28"/>
        </w:rPr>
        <w:t xml:space="preserve">Посев сои производился сеялкой СС – 11 «Альфа», норма высева семян </w:t>
      </w:r>
      <w:r w:rsidR="0066282D" w:rsidRPr="00680955">
        <w:rPr>
          <w:rFonts w:ascii="Times New Roman" w:hAnsi="Times New Roman" w:cs="Times New Roman"/>
          <w:sz w:val="28"/>
          <w:szCs w:val="28"/>
        </w:rPr>
        <w:t xml:space="preserve">– </w:t>
      </w:r>
      <w:r w:rsidRPr="00680955">
        <w:rPr>
          <w:rFonts w:ascii="Times New Roman" w:hAnsi="Times New Roman" w:cs="Times New Roman"/>
          <w:sz w:val="28"/>
          <w:szCs w:val="28"/>
        </w:rPr>
        <w:t>450 тыс. шт. на га. Площадь одной делянки составляла 37,5 м</w:t>
      </w:r>
      <w:r w:rsidRPr="00680955">
        <w:rPr>
          <w:rFonts w:ascii="Times New Roman" w:hAnsi="Times New Roman" w:cs="Times New Roman"/>
          <w:sz w:val="28"/>
          <w:szCs w:val="28"/>
          <w:vertAlign w:val="superscript"/>
        </w:rPr>
        <w:t>2</w:t>
      </w:r>
      <w:r w:rsidR="00E3619A">
        <w:rPr>
          <w:rFonts w:ascii="Times New Roman" w:hAnsi="Times New Roman" w:cs="Times New Roman"/>
          <w:sz w:val="28"/>
          <w:szCs w:val="28"/>
        </w:rPr>
        <w:t>.</w:t>
      </w:r>
      <w:r w:rsidRPr="00680955">
        <w:rPr>
          <w:rFonts w:ascii="Times New Roman" w:hAnsi="Times New Roman" w:cs="Times New Roman"/>
          <w:sz w:val="28"/>
          <w:szCs w:val="28"/>
        </w:rPr>
        <w:t xml:space="preserve"> </w:t>
      </w:r>
      <w:r w:rsidRPr="002E2E70">
        <w:rPr>
          <w:rFonts w:ascii="Times New Roman" w:hAnsi="Times New Roman" w:cs="Times New Roman"/>
          <w:sz w:val="28"/>
          <w:szCs w:val="28"/>
        </w:rPr>
        <w:t xml:space="preserve">Повторность 4-кратная, расположение делянок систематическое. </w:t>
      </w:r>
    </w:p>
    <w:p w14:paraId="42528303" w14:textId="77777777" w:rsidR="00735722" w:rsidRDefault="005017EE" w:rsidP="005F06DA">
      <w:pPr>
        <w:spacing w:after="0" w:line="360" w:lineRule="auto"/>
        <w:ind w:firstLine="709"/>
        <w:jc w:val="both"/>
        <w:rPr>
          <w:rFonts w:ascii="Times New Roman" w:hAnsi="Times New Roman" w:cs="Times New Roman"/>
          <w:spacing w:val="2"/>
          <w:sz w:val="28"/>
          <w:szCs w:val="28"/>
        </w:rPr>
      </w:pPr>
      <w:r w:rsidRPr="00415C2E">
        <w:rPr>
          <w:rFonts w:ascii="Times New Roman" w:hAnsi="Times New Roman" w:cs="Times New Roman"/>
          <w:sz w:val="28"/>
          <w:szCs w:val="28"/>
        </w:rPr>
        <w:t xml:space="preserve">В почве под посевами сои были определены </w:t>
      </w:r>
      <w:r w:rsidRPr="00415C2E">
        <w:rPr>
          <w:rFonts w:ascii="Times New Roman" w:hAnsi="Times New Roman"/>
          <w:sz w:val="28"/>
          <w:szCs w:val="28"/>
        </w:rPr>
        <w:t xml:space="preserve">нитратный азот </w:t>
      </w:r>
      <w:r w:rsidR="00880A62" w:rsidRPr="00415C2E">
        <w:rPr>
          <w:rFonts w:ascii="Times New Roman" w:hAnsi="Times New Roman"/>
          <w:sz w:val="28"/>
          <w:szCs w:val="28"/>
        </w:rPr>
        <w:t>(</w:t>
      </w:r>
      <w:r w:rsidR="000145DF" w:rsidRPr="00415C2E">
        <w:rPr>
          <w:rFonts w:ascii="Times New Roman" w:hAnsi="Times New Roman" w:cs="Times New Roman"/>
          <w:color w:val="000000"/>
          <w:sz w:val="28"/>
          <w:szCs w:val="28"/>
          <w:lang w:val="en-US"/>
        </w:rPr>
        <w:t>N</w:t>
      </w:r>
      <w:r w:rsidR="000145DF" w:rsidRPr="00415C2E">
        <w:rPr>
          <w:rFonts w:ascii="Times New Roman" w:hAnsi="Times New Roman" w:cs="Times New Roman"/>
          <w:color w:val="000000"/>
          <w:sz w:val="28"/>
          <w:szCs w:val="28"/>
        </w:rPr>
        <w:t>-</w:t>
      </w:r>
      <w:r w:rsidR="00880A62" w:rsidRPr="00415C2E">
        <w:rPr>
          <w:rFonts w:ascii="Times New Roman" w:hAnsi="Times New Roman" w:cs="Times New Roman"/>
          <w:color w:val="000000"/>
          <w:sz w:val="28"/>
          <w:szCs w:val="28"/>
          <w:lang w:val="en-US"/>
        </w:rPr>
        <w:t>NO</w:t>
      </w:r>
      <w:r w:rsidR="00880A62" w:rsidRPr="00415C2E">
        <w:rPr>
          <w:rFonts w:ascii="Times New Roman" w:hAnsi="Times New Roman" w:cs="Times New Roman"/>
          <w:color w:val="000000"/>
          <w:sz w:val="28"/>
          <w:szCs w:val="28"/>
          <w:vertAlign w:val="subscript"/>
        </w:rPr>
        <w:t>3</w:t>
      </w:r>
      <w:r w:rsidR="00880A62" w:rsidRPr="00415C2E">
        <w:rPr>
          <w:rFonts w:ascii="Times New Roman" w:hAnsi="Times New Roman"/>
          <w:sz w:val="28"/>
          <w:szCs w:val="28"/>
        </w:rPr>
        <w:t xml:space="preserve">) </w:t>
      </w:r>
      <w:proofErr w:type="spellStart"/>
      <w:r w:rsidRPr="00415C2E">
        <w:rPr>
          <w:rFonts w:ascii="Times New Roman" w:hAnsi="Times New Roman"/>
          <w:sz w:val="28"/>
          <w:szCs w:val="28"/>
        </w:rPr>
        <w:t>ионометрическим</w:t>
      </w:r>
      <w:proofErr w:type="spellEnd"/>
      <w:r w:rsidRPr="00415C2E">
        <w:rPr>
          <w:rFonts w:ascii="Times New Roman" w:hAnsi="Times New Roman"/>
          <w:sz w:val="28"/>
          <w:szCs w:val="28"/>
        </w:rPr>
        <w:t xml:space="preserve"> методом (ГОСТ </w:t>
      </w:r>
      <w:r w:rsidRPr="00415C2E">
        <w:rPr>
          <w:rFonts w:ascii="Times New Roman" w:hAnsi="Times New Roman"/>
          <w:sz w:val="28"/>
          <w:szCs w:val="28"/>
          <w:lang w:eastAsia="ru-RU"/>
        </w:rPr>
        <w:t>26488-85</w:t>
      </w:r>
      <w:r w:rsidRPr="00415C2E">
        <w:rPr>
          <w:rFonts w:ascii="Times New Roman" w:hAnsi="Times New Roman"/>
          <w:sz w:val="28"/>
          <w:szCs w:val="28"/>
        </w:rPr>
        <w:t>); аммоний</w:t>
      </w:r>
      <w:r w:rsidR="00880A62" w:rsidRPr="00415C2E">
        <w:rPr>
          <w:rFonts w:ascii="Times New Roman" w:hAnsi="Times New Roman"/>
          <w:sz w:val="28"/>
          <w:szCs w:val="28"/>
        </w:rPr>
        <w:t>ный азот (</w:t>
      </w:r>
      <w:r w:rsidR="000145DF" w:rsidRPr="00415C2E">
        <w:rPr>
          <w:rFonts w:ascii="Times New Roman" w:hAnsi="Times New Roman" w:cs="Times New Roman"/>
          <w:color w:val="000000"/>
          <w:sz w:val="28"/>
          <w:szCs w:val="28"/>
          <w:lang w:val="en-US"/>
        </w:rPr>
        <w:t>N</w:t>
      </w:r>
      <w:r w:rsidR="000145DF" w:rsidRPr="00415C2E">
        <w:rPr>
          <w:rFonts w:ascii="Times New Roman" w:hAnsi="Times New Roman" w:cs="Times New Roman"/>
          <w:color w:val="000000"/>
          <w:sz w:val="28"/>
          <w:szCs w:val="28"/>
        </w:rPr>
        <w:t>-</w:t>
      </w:r>
      <w:r w:rsidR="00880A62" w:rsidRPr="00415C2E">
        <w:rPr>
          <w:rFonts w:ascii="Times New Roman" w:hAnsi="Times New Roman" w:cs="Times New Roman"/>
          <w:color w:val="000000"/>
          <w:sz w:val="28"/>
          <w:szCs w:val="28"/>
          <w:lang w:val="en-US"/>
        </w:rPr>
        <w:t>NH</w:t>
      </w:r>
      <w:r w:rsidR="00880A62" w:rsidRPr="00415C2E">
        <w:rPr>
          <w:rFonts w:ascii="Times New Roman" w:hAnsi="Times New Roman" w:cs="Times New Roman"/>
          <w:color w:val="000000"/>
          <w:sz w:val="28"/>
          <w:szCs w:val="28"/>
          <w:vertAlign w:val="subscript"/>
        </w:rPr>
        <w:t>4</w:t>
      </w:r>
      <w:r w:rsidR="00880A62" w:rsidRPr="00415C2E">
        <w:rPr>
          <w:rFonts w:ascii="Times New Roman" w:hAnsi="Times New Roman"/>
          <w:sz w:val="28"/>
          <w:szCs w:val="28"/>
        </w:rPr>
        <w:t>)</w:t>
      </w:r>
      <w:r w:rsidRPr="00415C2E">
        <w:rPr>
          <w:rFonts w:ascii="Times New Roman" w:hAnsi="Times New Roman"/>
          <w:sz w:val="28"/>
          <w:szCs w:val="28"/>
        </w:rPr>
        <w:t xml:space="preserve"> – </w:t>
      </w:r>
      <w:r w:rsidRPr="00415C2E">
        <w:rPr>
          <w:rFonts w:ascii="Times New Roman" w:hAnsi="Times New Roman"/>
          <w:sz w:val="28"/>
          <w:szCs w:val="28"/>
        </w:rPr>
        <w:lastRenderedPageBreak/>
        <w:t>по методу ЦИНАО (ГОСТ 26489-85)</w:t>
      </w:r>
      <w:r w:rsidR="00DD5C43" w:rsidRPr="00415C2E">
        <w:rPr>
          <w:rFonts w:ascii="Times New Roman" w:hAnsi="Times New Roman"/>
          <w:sz w:val="28"/>
          <w:szCs w:val="28"/>
        </w:rPr>
        <w:t xml:space="preserve">; активность </w:t>
      </w:r>
      <w:proofErr w:type="spellStart"/>
      <w:r w:rsidR="00DD5C43" w:rsidRPr="00415C2E">
        <w:rPr>
          <w:rFonts w:ascii="Times New Roman" w:hAnsi="Times New Roman"/>
          <w:sz w:val="28"/>
          <w:szCs w:val="28"/>
        </w:rPr>
        <w:t>уреазы</w:t>
      </w:r>
      <w:proofErr w:type="spellEnd"/>
      <w:r w:rsidR="00DD5C43" w:rsidRPr="00415C2E">
        <w:rPr>
          <w:rFonts w:ascii="Times New Roman" w:hAnsi="Times New Roman"/>
          <w:sz w:val="28"/>
          <w:szCs w:val="28"/>
        </w:rPr>
        <w:t xml:space="preserve"> </w:t>
      </w:r>
      <w:r w:rsidR="006A642E" w:rsidRPr="00415C2E">
        <w:rPr>
          <w:rFonts w:ascii="Times New Roman" w:hAnsi="Times New Roman"/>
          <w:sz w:val="28"/>
          <w:szCs w:val="28"/>
        </w:rPr>
        <w:t xml:space="preserve">(Уре) </w:t>
      </w:r>
      <w:r w:rsidR="00BE13C9">
        <w:rPr>
          <w:rFonts w:ascii="Times New Roman" w:hAnsi="Times New Roman"/>
          <w:sz w:val="28"/>
          <w:szCs w:val="28"/>
        </w:rPr>
        <w:t>[3</w:t>
      </w:r>
      <w:r w:rsidR="00DD5C43" w:rsidRPr="00415C2E">
        <w:rPr>
          <w:rFonts w:ascii="Times New Roman" w:hAnsi="Times New Roman"/>
          <w:sz w:val="28"/>
          <w:szCs w:val="28"/>
        </w:rPr>
        <w:t xml:space="preserve">] и пероксидазы </w:t>
      </w:r>
      <w:r w:rsidR="00480389" w:rsidRPr="00415C2E">
        <w:rPr>
          <w:rFonts w:ascii="Times New Roman" w:hAnsi="Times New Roman"/>
          <w:sz w:val="28"/>
          <w:szCs w:val="28"/>
        </w:rPr>
        <w:t xml:space="preserve">(ПО) </w:t>
      </w:r>
      <w:r w:rsidR="00BE13C9">
        <w:rPr>
          <w:rFonts w:ascii="Times New Roman" w:hAnsi="Times New Roman"/>
          <w:sz w:val="28"/>
          <w:szCs w:val="28"/>
        </w:rPr>
        <w:t>[2</w:t>
      </w:r>
      <w:r w:rsidR="00DD5C43" w:rsidRPr="00415C2E">
        <w:rPr>
          <w:rFonts w:ascii="Times New Roman" w:hAnsi="Times New Roman"/>
          <w:sz w:val="28"/>
          <w:szCs w:val="28"/>
        </w:rPr>
        <w:t>]</w:t>
      </w:r>
      <w:r w:rsidR="00C755F9" w:rsidRPr="00415C2E">
        <w:rPr>
          <w:rFonts w:ascii="Times New Roman" w:hAnsi="Times New Roman"/>
          <w:sz w:val="28"/>
          <w:szCs w:val="28"/>
        </w:rPr>
        <w:t xml:space="preserve">. </w:t>
      </w:r>
      <w:r w:rsidR="00C755F9" w:rsidRPr="00415C2E">
        <w:rPr>
          <w:rFonts w:ascii="Times New Roman" w:hAnsi="Times New Roman" w:cs="Times New Roman"/>
          <w:spacing w:val="2"/>
          <w:sz w:val="28"/>
          <w:szCs w:val="28"/>
        </w:rPr>
        <w:t xml:space="preserve">Для оценки симбиотической </w:t>
      </w:r>
      <w:proofErr w:type="spellStart"/>
      <w:r w:rsidR="00C755F9" w:rsidRPr="00415C2E">
        <w:rPr>
          <w:rFonts w:ascii="Times New Roman" w:hAnsi="Times New Roman" w:cs="Times New Roman"/>
          <w:spacing w:val="2"/>
          <w:sz w:val="28"/>
          <w:szCs w:val="28"/>
        </w:rPr>
        <w:t>азотфиксации</w:t>
      </w:r>
      <w:proofErr w:type="spellEnd"/>
      <w:r w:rsidR="00C755F9" w:rsidRPr="00415C2E">
        <w:rPr>
          <w:rFonts w:ascii="Times New Roman" w:hAnsi="Times New Roman" w:cs="Times New Roman"/>
          <w:spacing w:val="2"/>
          <w:sz w:val="28"/>
          <w:szCs w:val="28"/>
        </w:rPr>
        <w:t xml:space="preserve"> проводился </w:t>
      </w:r>
      <w:r w:rsidR="00C755F9" w:rsidRPr="00680955">
        <w:rPr>
          <w:rFonts w:ascii="Times New Roman" w:hAnsi="Times New Roman" w:cs="Times New Roman"/>
          <w:spacing w:val="2"/>
          <w:sz w:val="28"/>
          <w:szCs w:val="28"/>
        </w:rPr>
        <w:t>подсч</w:t>
      </w:r>
      <w:r w:rsidR="0066282D" w:rsidRPr="00680955">
        <w:rPr>
          <w:rFonts w:ascii="Times New Roman" w:hAnsi="Times New Roman" w:cs="Times New Roman"/>
          <w:sz w:val="28"/>
          <w:szCs w:val="28"/>
        </w:rPr>
        <w:t>ё</w:t>
      </w:r>
      <w:r w:rsidR="00C755F9" w:rsidRPr="00680955">
        <w:rPr>
          <w:rFonts w:ascii="Times New Roman" w:hAnsi="Times New Roman" w:cs="Times New Roman"/>
          <w:spacing w:val="2"/>
          <w:sz w:val="28"/>
          <w:szCs w:val="28"/>
        </w:rPr>
        <w:t>т к</w:t>
      </w:r>
      <w:r w:rsidR="00C755F9" w:rsidRPr="00415C2E">
        <w:rPr>
          <w:rFonts w:ascii="Times New Roman" w:hAnsi="Times New Roman" w:cs="Times New Roman"/>
          <w:spacing w:val="2"/>
          <w:sz w:val="28"/>
          <w:szCs w:val="28"/>
        </w:rPr>
        <w:t>оличества и массы активных</w:t>
      </w:r>
      <w:r w:rsidR="00C755F9" w:rsidRPr="002E2E70">
        <w:rPr>
          <w:rFonts w:ascii="Times New Roman" w:hAnsi="Times New Roman" w:cs="Times New Roman"/>
          <w:spacing w:val="2"/>
          <w:sz w:val="28"/>
          <w:szCs w:val="28"/>
        </w:rPr>
        <w:t xml:space="preserve"> клубеньков </w:t>
      </w:r>
      <w:proofErr w:type="spellStart"/>
      <w:r w:rsidR="00C755F9" w:rsidRPr="002E2E70">
        <w:rPr>
          <w:rFonts w:ascii="Times New Roman" w:hAnsi="Times New Roman" w:cs="Times New Roman"/>
          <w:spacing w:val="2"/>
          <w:sz w:val="28"/>
          <w:szCs w:val="28"/>
        </w:rPr>
        <w:t>инокулированной</w:t>
      </w:r>
      <w:proofErr w:type="spellEnd"/>
      <w:r w:rsidR="00C755F9" w:rsidRPr="002E2E70">
        <w:rPr>
          <w:rFonts w:ascii="Times New Roman" w:hAnsi="Times New Roman" w:cs="Times New Roman"/>
          <w:spacing w:val="2"/>
          <w:sz w:val="28"/>
          <w:szCs w:val="28"/>
        </w:rPr>
        <w:t xml:space="preserve"> и </w:t>
      </w:r>
      <w:proofErr w:type="spellStart"/>
      <w:r w:rsidR="00C755F9" w:rsidRPr="002E2E70">
        <w:rPr>
          <w:rFonts w:ascii="Times New Roman" w:hAnsi="Times New Roman" w:cs="Times New Roman"/>
          <w:spacing w:val="2"/>
          <w:sz w:val="28"/>
          <w:szCs w:val="28"/>
        </w:rPr>
        <w:t>неинокулированной</w:t>
      </w:r>
      <w:proofErr w:type="spellEnd"/>
      <w:r w:rsidR="00C755F9" w:rsidRPr="002E2E70">
        <w:rPr>
          <w:rFonts w:ascii="Times New Roman" w:hAnsi="Times New Roman" w:cs="Times New Roman"/>
          <w:spacing w:val="2"/>
          <w:sz w:val="28"/>
          <w:szCs w:val="28"/>
        </w:rPr>
        <w:t xml:space="preserve"> сои</w:t>
      </w:r>
      <w:r w:rsidR="00DE3689">
        <w:rPr>
          <w:rFonts w:ascii="Times New Roman" w:hAnsi="Times New Roman" w:cs="Times New Roman"/>
          <w:spacing w:val="2"/>
          <w:sz w:val="28"/>
          <w:szCs w:val="28"/>
        </w:rPr>
        <w:t>.</w:t>
      </w:r>
      <w:r w:rsidR="00D344E9">
        <w:rPr>
          <w:rFonts w:ascii="Times New Roman" w:hAnsi="Times New Roman" w:cs="Times New Roman"/>
          <w:spacing w:val="2"/>
          <w:sz w:val="28"/>
          <w:szCs w:val="28"/>
        </w:rPr>
        <w:t xml:space="preserve"> </w:t>
      </w:r>
    </w:p>
    <w:p w14:paraId="7278D338" w14:textId="77777777" w:rsidR="005A3D28" w:rsidRPr="00BF6539" w:rsidRDefault="00E5188B" w:rsidP="005F06DA">
      <w:pPr>
        <w:spacing w:after="0" w:line="360" w:lineRule="auto"/>
        <w:ind w:firstLine="709"/>
        <w:jc w:val="both"/>
        <w:rPr>
          <w:rFonts w:ascii="Times New Roman" w:hAnsi="Times New Roman" w:cs="Times New Roman"/>
          <w:sz w:val="28"/>
          <w:szCs w:val="28"/>
        </w:rPr>
      </w:pPr>
      <w:r w:rsidRPr="00867626">
        <w:rPr>
          <w:rFonts w:ascii="Times New Roman" w:hAnsi="Times New Roman" w:cs="Times New Roman"/>
          <w:b/>
          <w:sz w:val="28"/>
          <w:szCs w:val="28"/>
        </w:rPr>
        <w:t>Результаты и обсуждени</w:t>
      </w:r>
      <w:r>
        <w:rPr>
          <w:rFonts w:ascii="Times New Roman" w:hAnsi="Times New Roman" w:cs="Times New Roman"/>
          <w:b/>
          <w:sz w:val="28"/>
          <w:szCs w:val="28"/>
        </w:rPr>
        <w:t>я</w:t>
      </w:r>
      <w:r w:rsidR="00DB3D65">
        <w:rPr>
          <w:rFonts w:ascii="Times New Roman" w:hAnsi="Times New Roman" w:cs="Times New Roman"/>
          <w:b/>
          <w:sz w:val="28"/>
          <w:szCs w:val="28"/>
        </w:rPr>
        <w:t xml:space="preserve">. </w:t>
      </w:r>
      <w:r w:rsidR="00BF6539" w:rsidRPr="00BF6539">
        <w:rPr>
          <w:rFonts w:ascii="Times New Roman" w:hAnsi="Times New Roman" w:cs="Times New Roman"/>
          <w:sz w:val="28"/>
          <w:szCs w:val="28"/>
        </w:rPr>
        <w:t>Для анализа</w:t>
      </w:r>
      <w:r w:rsidR="00BF6539">
        <w:rPr>
          <w:rFonts w:ascii="Times New Roman" w:hAnsi="Times New Roman" w:cs="Times New Roman"/>
          <w:sz w:val="28"/>
          <w:szCs w:val="28"/>
        </w:rPr>
        <w:t xml:space="preserve"> влияния симбиотической </w:t>
      </w:r>
      <w:proofErr w:type="spellStart"/>
      <w:r w:rsidR="00BF6539">
        <w:rPr>
          <w:rFonts w:ascii="Times New Roman" w:hAnsi="Times New Roman" w:cs="Times New Roman"/>
          <w:sz w:val="28"/>
          <w:szCs w:val="28"/>
        </w:rPr>
        <w:t>азот</w:t>
      </w:r>
      <w:r w:rsidR="003B1D73">
        <w:rPr>
          <w:rFonts w:ascii="Times New Roman" w:hAnsi="Times New Roman" w:cs="Times New Roman"/>
          <w:sz w:val="28"/>
          <w:szCs w:val="28"/>
        </w:rPr>
        <w:t>фиксации</w:t>
      </w:r>
      <w:proofErr w:type="spellEnd"/>
      <w:r w:rsidR="003B1D73">
        <w:rPr>
          <w:rFonts w:ascii="Times New Roman" w:hAnsi="Times New Roman" w:cs="Times New Roman"/>
          <w:sz w:val="28"/>
          <w:szCs w:val="28"/>
        </w:rPr>
        <w:t xml:space="preserve"> на уровень доступного для растений азота было произведено оп</w:t>
      </w:r>
      <w:r w:rsidR="009B3608">
        <w:rPr>
          <w:rFonts w:ascii="Times New Roman" w:hAnsi="Times New Roman" w:cs="Times New Roman"/>
          <w:sz w:val="28"/>
          <w:szCs w:val="28"/>
        </w:rPr>
        <w:t xml:space="preserve">ределение содержания </w:t>
      </w:r>
      <w:r w:rsidR="009B3608">
        <w:rPr>
          <w:rFonts w:ascii="Times New Roman" w:hAnsi="Times New Roman" w:cs="Times New Roman"/>
          <w:color w:val="000000"/>
          <w:sz w:val="28"/>
          <w:szCs w:val="28"/>
          <w:lang w:val="en-US"/>
        </w:rPr>
        <w:t>N</w:t>
      </w:r>
      <w:r w:rsidR="009B3608" w:rsidRPr="000145DF">
        <w:rPr>
          <w:rFonts w:ascii="Times New Roman" w:hAnsi="Times New Roman" w:cs="Times New Roman"/>
          <w:color w:val="000000"/>
          <w:sz w:val="28"/>
          <w:szCs w:val="28"/>
        </w:rPr>
        <w:t>-</w:t>
      </w:r>
      <w:r w:rsidR="009B3608">
        <w:rPr>
          <w:rFonts w:ascii="Times New Roman" w:hAnsi="Times New Roman" w:cs="Times New Roman"/>
          <w:color w:val="000000"/>
          <w:sz w:val="28"/>
          <w:szCs w:val="28"/>
          <w:lang w:val="en-US"/>
        </w:rPr>
        <w:t>NH</w:t>
      </w:r>
      <w:r w:rsidR="009B3608" w:rsidRPr="00E249DA">
        <w:rPr>
          <w:rFonts w:ascii="Times New Roman" w:hAnsi="Times New Roman" w:cs="Times New Roman"/>
          <w:color w:val="000000"/>
          <w:sz w:val="28"/>
          <w:szCs w:val="28"/>
          <w:vertAlign w:val="subscript"/>
        </w:rPr>
        <w:t>4</w:t>
      </w:r>
      <w:r w:rsidR="00050E13">
        <w:rPr>
          <w:rFonts w:ascii="Times New Roman" w:hAnsi="Times New Roman" w:cs="Times New Roman"/>
          <w:sz w:val="28"/>
          <w:szCs w:val="28"/>
        </w:rPr>
        <w:t xml:space="preserve"> и </w:t>
      </w:r>
      <w:r w:rsidR="00050E13">
        <w:rPr>
          <w:rFonts w:ascii="Times New Roman" w:hAnsi="Times New Roman" w:cs="Times New Roman"/>
          <w:color w:val="000000"/>
          <w:sz w:val="28"/>
          <w:szCs w:val="28"/>
          <w:lang w:val="en-US"/>
        </w:rPr>
        <w:t>N</w:t>
      </w:r>
      <w:r w:rsidR="00050E13" w:rsidRPr="000145DF">
        <w:rPr>
          <w:rFonts w:ascii="Times New Roman" w:hAnsi="Times New Roman" w:cs="Times New Roman"/>
          <w:color w:val="000000"/>
          <w:sz w:val="28"/>
          <w:szCs w:val="28"/>
        </w:rPr>
        <w:t>-</w:t>
      </w:r>
      <w:r w:rsidR="00050E13">
        <w:rPr>
          <w:rFonts w:ascii="Times New Roman" w:hAnsi="Times New Roman" w:cs="Times New Roman"/>
          <w:color w:val="000000"/>
          <w:sz w:val="28"/>
          <w:szCs w:val="28"/>
          <w:lang w:val="en-US"/>
        </w:rPr>
        <w:t>NO</w:t>
      </w:r>
      <w:r w:rsidR="00050E13" w:rsidRPr="00E249DA">
        <w:rPr>
          <w:rFonts w:ascii="Times New Roman" w:hAnsi="Times New Roman" w:cs="Times New Roman"/>
          <w:color w:val="000000"/>
          <w:sz w:val="28"/>
          <w:szCs w:val="28"/>
          <w:vertAlign w:val="subscript"/>
        </w:rPr>
        <w:t>3</w:t>
      </w:r>
      <w:r w:rsidR="00050E13">
        <w:rPr>
          <w:rFonts w:ascii="Times New Roman" w:hAnsi="Times New Roman" w:cs="Times New Roman"/>
          <w:sz w:val="28"/>
          <w:szCs w:val="28"/>
        </w:rPr>
        <w:t xml:space="preserve"> </w:t>
      </w:r>
      <w:r w:rsidR="003B1D73">
        <w:rPr>
          <w:rFonts w:ascii="Times New Roman" w:hAnsi="Times New Roman" w:cs="Times New Roman"/>
          <w:sz w:val="28"/>
          <w:szCs w:val="28"/>
        </w:rPr>
        <w:t>в почве.</w:t>
      </w:r>
    </w:p>
    <w:p w14:paraId="204BEFFA" w14:textId="77777777" w:rsidR="00E249DA" w:rsidRDefault="00E249DA" w:rsidP="005F06DA">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Содержание </w:t>
      </w:r>
      <w:r w:rsidR="006A3672">
        <w:rPr>
          <w:rFonts w:ascii="Times New Roman" w:hAnsi="Times New Roman" w:cs="Times New Roman"/>
          <w:color w:val="000000"/>
          <w:sz w:val="28"/>
          <w:szCs w:val="28"/>
          <w:lang w:val="en-US"/>
        </w:rPr>
        <w:t>N</w:t>
      </w:r>
      <w:r w:rsidR="006A3672" w:rsidRPr="000145DF">
        <w:rPr>
          <w:rFonts w:ascii="Times New Roman" w:hAnsi="Times New Roman" w:cs="Times New Roman"/>
          <w:color w:val="000000"/>
          <w:sz w:val="28"/>
          <w:szCs w:val="28"/>
        </w:rPr>
        <w:t>-</w:t>
      </w:r>
      <w:r w:rsidR="006A3672">
        <w:rPr>
          <w:rFonts w:ascii="Times New Roman" w:hAnsi="Times New Roman" w:cs="Times New Roman"/>
          <w:color w:val="000000"/>
          <w:sz w:val="28"/>
          <w:szCs w:val="28"/>
          <w:lang w:val="en-US"/>
        </w:rPr>
        <w:t>NH</w:t>
      </w:r>
      <w:r w:rsidR="006A3672" w:rsidRPr="00E249DA">
        <w:rPr>
          <w:rFonts w:ascii="Times New Roman" w:hAnsi="Times New Roman" w:cs="Times New Roman"/>
          <w:color w:val="000000"/>
          <w:sz w:val="28"/>
          <w:szCs w:val="28"/>
          <w:vertAlign w:val="subscript"/>
        </w:rPr>
        <w:t>4</w:t>
      </w:r>
      <w:r>
        <w:rPr>
          <w:rFonts w:ascii="Times New Roman" w:hAnsi="Times New Roman" w:cs="Times New Roman"/>
          <w:color w:val="000000"/>
          <w:sz w:val="28"/>
          <w:szCs w:val="28"/>
        </w:rPr>
        <w:t xml:space="preserve"> в поч</w:t>
      </w:r>
      <w:r w:rsidR="00137C66">
        <w:rPr>
          <w:rFonts w:ascii="Times New Roman" w:hAnsi="Times New Roman" w:cs="Times New Roman"/>
          <w:color w:val="000000"/>
          <w:sz w:val="28"/>
          <w:szCs w:val="28"/>
        </w:rPr>
        <w:t>ве на всех этапах вегетации</w:t>
      </w:r>
      <w:r>
        <w:rPr>
          <w:rFonts w:ascii="Times New Roman" w:hAnsi="Times New Roman" w:cs="Times New Roman"/>
          <w:color w:val="000000"/>
          <w:sz w:val="28"/>
          <w:szCs w:val="28"/>
        </w:rPr>
        <w:t xml:space="preserve"> сои превышает уровень, и до начала посевного периода оно составляло 13,3 мг/к</w:t>
      </w:r>
      <w:r w:rsidR="00FA1BF2">
        <w:rPr>
          <w:rFonts w:ascii="Times New Roman" w:hAnsi="Times New Roman" w:cs="Times New Roman"/>
          <w:color w:val="000000"/>
          <w:sz w:val="28"/>
          <w:szCs w:val="28"/>
        </w:rPr>
        <w:t>г почвы (табл. 1</w:t>
      </w:r>
      <w:r>
        <w:rPr>
          <w:rFonts w:ascii="Times New Roman" w:hAnsi="Times New Roman" w:cs="Times New Roman"/>
          <w:color w:val="000000"/>
          <w:sz w:val="28"/>
          <w:szCs w:val="28"/>
        </w:rPr>
        <w:t>).</w:t>
      </w:r>
    </w:p>
    <w:p w14:paraId="1C41FB33" w14:textId="77777777" w:rsidR="000E0166" w:rsidRPr="006B66DF" w:rsidRDefault="000E0166" w:rsidP="006B66DF">
      <w:pPr>
        <w:spacing w:after="0" w:line="360" w:lineRule="auto"/>
        <w:jc w:val="both"/>
        <w:rPr>
          <w:rFonts w:ascii="Times New Roman" w:eastAsia="Calibri" w:hAnsi="Times New Roman" w:cs="Times New Roman"/>
          <w:sz w:val="28"/>
          <w:szCs w:val="28"/>
        </w:rPr>
      </w:pPr>
      <w:r w:rsidRPr="00DD5C43">
        <w:rPr>
          <w:rFonts w:ascii="Times New Roman" w:eastAsia="Calibri" w:hAnsi="Times New Roman" w:cs="Times New Roman"/>
          <w:sz w:val="28"/>
          <w:szCs w:val="28"/>
        </w:rPr>
        <w:t>Таб</w:t>
      </w:r>
      <w:r w:rsidR="00FA1BF2">
        <w:rPr>
          <w:rFonts w:ascii="Times New Roman" w:eastAsia="Calibri" w:hAnsi="Times New Roman" w:cs="Times New Roman"/>
          <w:sz w:val="28"/>
          <w:szCs w:val="28"/>
        </w:rPr>
        <w:t>лица 1</w:t>
      </w:r>
      <w:r w:rsidRPr="00DD5C43">
        <w:rPr>
          <w:rFonts w:ascii="Times New Roman" w:eastAsia="Calibri" w:hAnsi="Times New Roman" w:cs="Times New Roman"/>
          <w:sz w:val="28"/>
          <w:szCs w:val="28"/>
        </w:rPr>
        <w:t xml:space="preserve"> – Содержание аммонийного и нитратного азота в луговой черн</w:t>
      </w:r>
      <w:r w:rsidRPr="00680955">
        <w:rPr>
          <w:rFonts w:ascii="Times New Roman" w:eastAsia="Calibri" w:hAnsi="Times New Roman" w:cs="Times New Roman"/>
          <w:sz w:val="28"/>
          <w:szCs w:val="28"/>
        </w:rPr>
        <w:t>оз</w:t>
      </w:r>
      <w:r w:rsidR="0066282D" w:rsidRPr="00680955">
        <w:rPr>
          <w:rFonts w:ascii="Times New Roman" w:hAnsi="Times New Roman" w:cs="Times New Roman"/>
          <w:sz w:val="28"/>
          <w:szCs w:val="28"/>
        </w:rPr>
        <w:t>ё</w:t>
      </w:r>
      <w:r w:rsidRPr="00680955">
        <w:rPr>
          <w:rFonts w:ascii="Times New Roman" w:eastAsia="Calibri" w:hAnsi="Times New Roman" w:cs="Times New Roman"/>
          <w:sz w:val="28"/>
          <w:szCs w:val="28"/>
        </w:rPr>
        <w:t>мо</w:t>
      </w:r>
      <w:r w:rsidRPr="00DD5C43">
        <w:rPr>
          <w:rFonts w:ascii="Times New Roman" w:eastAsia="Calibri" w:hAnsi="Times New Roman" w:cs="Times New Roman"/>
          <w:sz w:val="28"/>
          <w:szCs w:val="28"/>
        </w:rPr>
        <w:t>видной почве, мг/кг почвы</w:t>
      </w:r>
      <w:r w:rsidR="005C76EB" w:rsidRPr="00DD5C43">
        <w:rPr>
          <w:rFonts w:ascii="Times New Roman" w:eastAsia="Calibri" w:hAnsi="Times New Roman" w:cs="Times New Roman"/>
          <w:sz w:val="28"/>
          <w:szCs w:val="28"/>
        </w:rPr>
        <w:t>, среднее за 2022-2023 гг.</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34"/>
        <w:gridCol w:w="1768"/>
        <w:gridCol w:w="1560"/>
        <w:gridCol w:w="1559"/>
        <w:gridCol w:w="1385"/>
      </w:tblGrid>
      <w:tr w:rsidR="000E0166" w:rsidRPr="000E0166" w14:paraId="75061F69" w14:textId="77777777" w:rsidTr="0066282D">
        <w:trPr>
          <w:jc w:val="center"/>
        </w:trPr>
        <w:tc>
          <w:tcPr>
            <w:tcW w:w="1843" w:type="dxa"/>
            <w:vMerge w:val="restart"/>
            <w:shd w:val="clear" w:color="auto" w:fill="auto"/>
            <w:vAlign w:val="center"/>
          </w:tcPr>
          <w:p w14:paraId="2A4EA1E7" w14:textId="77777777" w:rsidR="00AC45D2" w:rsidRPr="00DE3689" w:rsidRDefault="000E0166" w:rsidP="0066282D">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Вариант опыта</w:t>
            </w:r>
          </w:p>
        </w:tc>
        <w:tc>
          <w:tcPr>
            <w:tcW w:w="1134" w:type="dxa"/>
            <w:vMerge w:val="restart"/>
            <w:shd w:val="clear" w:color="auto" w:fill="auto"/>
            <w:vAlign w:val="center"/>
          </w:tcPr>
          <w:p w14:paraId="25A5F49C" w14:textId="77777777" w:rsidR="000E0166" w:rsidRPr="00DE3689" w:rsidRDefault="000E0166" w:rsidP="0066282D">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Перед посевом</w:t>
            </w:r>
          </w:p>
        </w:tc>
        <w:tc>
          <w:tcPr>
            <w:tcW w:w="6272" w:type="dxa"/>
            <w:gridSpan w:val="4"/>
            <w:shd w:val="clear" w:color="auto" w:fill="auto"/>
            <w:vAlign w:val="center"/>
          </w:tcPr>
          <w:p w14:paraId="6AA5C868" w14:textId="77777777" w:rsidR="000E0166" w:rsidRPr="00DE3689" w:rsidRDefault="000E0166" w:rsidP="00767262">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Фенологическая фаза</w:t>
            </w:r>
          </w:p>
        </w:tc>
      </w:tr>
      <w:tr w:rsidR="000E0166" w:rsidRPr="000E0166" w14:paraId="2A64F444" w14:textId="77777777" w:rsidTr="0066282D">
        <w:trPr>
          <w:jc w:val="center"/>
        </w:trPr>
        <w:tc>
          <w:tcPr>
            <w:tcW w:w="1843" w:type="dxa"/>
            <w:vMerge/>
            <w:shd w:val="clear" w:color="auto" w:fill="auto"/>
            <w:vAlign w:val="center"/>
          </w:tcPr>
          <w:p w14:paraId="06EFF2FD" w14:textId="77777777" w:rsidR="000E0166" w:rsidRPr="00DE3689" w:rsidRDefault="000E0166" w:rsidP="00767262">
            <w:pPr>
              <w:spacing w:after="0" w:line="240" w:lineRule="auto"/>
              <w:jc w:val="both"/>
              <w:rPr>
                <w:rFonts w:ascii="Times New Roman" w:hAnsi="Times New Roman" w:cs="Times New Roman"/>
                <w:kern w:val="3"/>
                <w:sz w:val="24"/>
                <w:szCs w:val="24"/>
                <w:lang w:bidi="ru-RU"/>
              </w:rPr>
            </w:pPr>
          </w:p>
        </w:tc>
        <w:tc>
          <w:tcPr>
            <w:tcW w:w="1134" w:type="dxa"/>
            <w:vMerge/>
            <w:shd w:val="clear" w:color="auto" w:fill="auto"/>
          </w:tcPr>
          <w:p w14:paraId="3E49807E" w14:textId="77777777" w:rsidR="000E0166" w:rsidRPr="00DE3689" w:rsidRDefault="000E0166" w:rsidP="00767262">
            <w:pPr>
              <w:spacing w:after="0" w:line="240" w:lineRule="auto"/>
              <w:jc w:val="center"/>
              <w:rPr>
                <w:rFonts w:ascii="Times New Roman" w:hAnsi="Times New Roman" w:cs="Times New Roman"/>
                <w:kern w:val="3"/>
                <w:sz w:val="24"/>
                <w:szCs w:val="24"/>
                <w:lang w:bidi="ru-RU"/>
              </w:rPr>
            </w:pPr>
          </w:p>
        </w:tc>
        <w:tc>
          <w:tcPr>
            <w:tcW w:w="1768" w:type="dxa"/>
            <w:shd w:val="clear" w:color="auto" w:fill="auto"/>
            <w:vAlign w:val="center"/>
          </w:tcPr>
          <w:p w14:paraId="24D33E89" w14:textId="77777777" w:rsidR="000E0166" w:rsidRPr="00DE3689" w:rsidRDefault="000E0166" w:rsidP="0066282D">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третий тройчатый лист</w:t>
            </w:r>
          </w:p>
        </w:tc>
        <w:tc>
          <w:tcPr>
            <w:tcW w:w="1560" w:type="dxa"/>
            <w:shd w:val="clear" w:color="auto" w:fill="auto"/>
            <w:vAlign w:val="center"/>
          </w:tcPr>
          <w:p w14:paraId="5712E2AA" w14:textId="77777777" w:rsidR="003E13C0" w:rsidRPr="00DE3689" w:rsidRDefault="003E13C0" w:rsidP="0066282D">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ц</w:t>
            </w:r>
            <w:r w:rsidR="0066282D">
              <w:rPr>
                <w:rFonts w:ascii="Times New Roman" w:hAnsi="Times New Roman" w:cs="Times New Roman"/>
                <w:kern w:val="3"/>
                <w:sz w:val="24"/>
                <w:szCs w:val="24"/>
                <w:lang w:bidi="ru-RU"/>
              </w:rPr>
              <w:t>ветение</w:t>
            </w:r>
          </w:p>
        </w:tc>
        <w:tc>
          <w:tcPr>
            <w:tcW w:w="1559" w:type="dxa"/>
            <w:shd w:val="clear" w:color="auto" w:fill="auto"/>
            <w:vAlign w:val="center"/>
          </w:tcPr>
          <w:p w14:paraId="0A8E65E2" w14:textId="77777777" w:rsidR="000E0166" w:rsidRPr="00DE3689" w:rsidRDefault="000E0166" w:rsidP="0066282D">
            <w:pPr>
              <w:spacing w:after="0" w:line="240" w:lineRule="auto"/>
              <w:jc w:val="center"/>
              <w:rPr>
                <w:rFonts w:ascii="Times New Roman" w:hAnsi="Times New Roman" w:cs="Times New Roman"/>
                <w:kern w:val="3"/>
                <w:sz w:val="24"/>
                <w:szCs w:val="24"/>
                <w:lang w:bidi="ru-RU"/>
              </w:rPr>
            </w:pPr>
            <w:proofErr w:type="spellStart"/>
            <w:r w:rsidRPr="00DE3689">
              <w:rPr>
                <w:rFonts w:ascii="Times New Roman" w:hAnsi="Times New Roman" w:cs="Times New Roman"/>
                <w:kern w:val="3"/>
                <w:sz w:val="24"/>
                <w:szCs w:val="24"/>
                <w:lang w:bidi="ru-RU"/>
              </w:rPr>
              <w:t>бобообра-зование</w:t>
            </w:r>
            <w:proofErr w:type="spellEnd"/>
          </w:p>
        </w:tc>
        <w:tc>
          <w:tcPr>
            <w:tcW w:w="1385" w:type="dxa"/>
            <w:shd w:val="clear" w:color="auto" w:fill="auto"/>
            <w:vAlign w:val="center"/>
          </w:tcPr>
          <w:p w14:paraId="13E74594" w14:textId="77777777" w:rsidR="000E0166" w:rsidRPr="00DE3689" w:rsidRDefault="000E0166" w:rsidP="0066282D">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созревание семян</w:t>
            </w:r>
          </w:p>
        </w:tc>
      </w:tr>
      <w:tr w:rsidR="003E13C0" w:rsidRPr="000E0166" w14:paraId="15DE4A5E" w14:textId="77777777" w:rsidTr="00BE13C9">
        <w:trPr>
          <w:jc w:val="center"/>
        </w:trPr>
        <w:tc>
          <w:tcPr>
            <w:tcW w:w="1843" w:type="dxa"/>
            <w:shd w:val="clear" w:color="auto" w:fill="auto"/>
          </w:tcPr>
          <w:p w14:paraId="7DFBA2B3" w14:textId="77777777" w:rsidR="003E13C0" w:rsidRPr="00DE3689" w:rsidRDefault="003E13C0" w:rsidP="00BE13C9">
            <w:pPr>
              <w:spacing w:after="0" w:line="240" w:lineRule="auto"/>
              <w:rPr>
                <w:rFonts w:ascii="Times New Roman" w:hAnsi="Times New Roman" w:cs="Times New Roman"/>
                <w:sz w:val="24"/>
                <w:szCs w:val="24"/>
              </w:rPr>
            </w:pPr>
            <w:r w:rsidRPr="00DE3689">
              <w:rPr>
                <w:rFonts w:ascii="Times New Roman" w:hAnsi="Times New Roman" w:cs="Times New Roman"/>
                <w:sz w:val="24"/>
                <w:szCs w:val="24"/>
              </w:rPr>
              <w:t xml:space="preserve">Контроль </w:t>
            </w:r>
          </w:p>
        </w:tc>
        <w:tc>
          <w:tcPr>
            <w:tcW w:w="1134" w:type="dxa"/>
            <w:vMerge w:val="restart"/>
            <w:shd w:val="clear" w:color="auto" w:fill="auto"/>
            <w:vAlign w:val="center"/>
          </w:tcPr>
          <w:p w14:paraId="399DB09A"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13,3</m:t>
                    </m:r>
                  </m:num>
                  <m:den>
                    <m:r>
                      <w:rPr>
                        <w:rFonts w:ascii="Cambria Math" w:hAnsi="Times New Roman" w:cs="Times New Roman"/>
                        <w:kern w:val="3"/>
                        <w:sz w:val="24"/>
                        <w:szCs w:val="24"/>
                        <w:lang w:bidi="ru-RU"/>
                      </w:rPr>
                      <m:t>5,1</m:t>
                    </m:r>
                  </m:den>
                </m:f>
              </m:oMath>
            </m:oMathPara>
          </w:p>
          <w:p w14:paraId="718CDC48" w14:textId="77777777" w:rsidR="003E13C0" w:rsidRPr="00DE3689" w:rsidRDefault="003E13C0" w:rsidP="00767262">
            <w:pPr>
              <w:spacing w:after="0" w:line="240" w:lineRule="auto"/>
              <w:jc w:val="center"/>
              <w:rPr>
                <w:rFonts w:ascii="Times New Roman" w:hAnsi="Times New Roman" w:cs="Times New Roman"/>
                <w:kern w:val="3"/>
                <w:sz w:val="24"/>
                <w:szCs w:val="24"/>
                <w:lang w:bidi="ru-RU"/>
              </w:rPr>
            </w:pPr>
          </w:p>
        </w:tc>
        <w:tc>
          <w:tcPr>
            <w:tcW w:w="1768" w:type="dxa"/>
            <w:shd w:val="clear" w:color="auto" w:fill="auto"/>
            <w:vAlign w:val="center"/>
          </w:tcPr>
          <w:p w14:paraId="43EBBC47"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m:rPr>
                        <m:sty m:val="p"/>
                      </m:rPr>
                      <w:rPr>
                        <w:rFonts w:ascii="Cambria Math" w:hAnsi="Times New Roman" w:cs="Times New Roman"/>
                        <w:kern w:val="3"/>
                        <w:sz w:val="24"/>
                        <w:szCs w:val="24"/>
                        <w:lang w:bidi="ru-RU"/>
                      </w:rPr>
                      <m:t>11</m:t>
                    </m:r>
                    <m:r>
                      <w:rPr>
                        <w:rFonts w:ascii="Cambria Math" w:hAnsi="Times New Roman" w:cs="Times New Roman"/>
                        <w:kern w:val="3"/>
                        <w:sz w:val="24"/>
                        <w:szCs w:val="24"/>
                        <w:lang w:bidi="ru-RU"/>
                      </w:rPr>
                      <m:t>,9</m:t>
                    </m:r>
                  </m:num>
                  <m:den>
                    <m:r>
                      <m:rPr>
                        <m:sty m:val="p"/>
                      </m:rPr>
                      <w:rPr>
                        <w:rFonts w:ascii="Cambria Math" w:hAnsi="Times New Roman" w:cs="Times New Roman"/>
                        <w:kern w:val="3"/>
                        <w:sz w:val="24"/>
                        <w:szCs w:val="24"/>
                        <w:lang w:bidi="ru-RU"/>
                      </w:rPr>
                      <m:t>2,9</m:t>
                    </m:r>
                  </m:den>
                </m:f>
              </m:oMath>
            </m:oMathPara>
          </w:p>
        </w:tc>
        <w:tc>
          <w:tcPr>
            <w:tcW w:w="1560" w:type="dxa"/>
            <w:shd w:val="clear" w:color="auto" w:fill="auto"/>
            <w:vAlign w:val="center"/>
          </w:tcPr>
          <w:p w14:paraId="45A2CF07"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9,3</m:t>
                    </m:r>
                  </m:num>
                  <m:den>
                    <m:r>
                      <w:rPr>
                        <w:rFonts w:ascii="Cambria Math" w:hAnsi="Times New Roman" w:cs="Times New Roman"/>
                        <w:kern w:val="3"/>
                        <w:sz w:val="24"/>
                        <w:szCs w:val="24"/>
                        <w:lang w:bidi="ru-RU"/>
                      </w:rPr>
                      <m:t>4.3</m:t>
                    </m:r>
                  </m:den>
                </m:f>
              </m:oMath>
            </m:oMathPara>
          </w:p>
        </w:tc>
        <w:tc>
          <w:tcPr>
            <w:tcW w:w="1559" w:type="dxa"/>
            <w:shd w:val="clear" w:color="auto" w:fill="auto"/>
            <w:vAlign w:val="center"/>
          </w:tcPr>
          <w:p w14:paraId="11ED1437"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8,2</m:t>
                    </m:r>
                  </m:num>
                  <m:den>
                    <m:r>
                      <w:rPr>
                        <w:rFonts w:ascii="Cambria Math" w:hAnsi="Times New Roman" w:cs="Times New Roman"/>
                        <w:kern w:val="3"/>
                        <w:sz w:val="24"/>
                        <w:szCs w:val="24"/>
                        <w:lang w:bidi="ru-RU"/>
                      </w:rPr>
                      <m:t>3,2</m:t>
                    </m:r>
                  </m:den>
                </m:f>
              </m:oMath>
            </m:oMathPara>
          </w:p>
        </w:tc>
        <w:tc>
          <w:tcPr>
            <w:tcW w:w="1385" w:type="dxa"/>
            <w:shd w:val="clear" w:color="auto" w:fill="auto"/>
            <w:vAlign w:val="center"/>
          </w:tcPr>
          <w:p w14:paraId="4F2D3F32"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7,1</m:t>
                    </m:r>
                  </m:num>
                  <m:den>
                    <m:r>
                      <w:rPr>
                        <w:rFonts w:ascii="Cambria Math" w:hAnsi="Times New Roman" w:cs="Times New Roman"/>
                        <w:kern w:val="3"/>
                        <w:sz w:val="24"/>
                        <w:szCs w:val="24"/>
                        <w:lang w:bidi="ru-RU"/>
                      </w:rPr>
                      <m:t>2,6</m:t>
                    </m:r>
                  </m:den>
                </m:f>
              </m:oMath>
            </m:oMathPara>
          </w:p>
        </w:tc>
      </w:tr>
      <w:tr w:rsidR="003E13C0" w:rsidRPr="000E0166" w14:paraId="01BA1CEE" w14:textId="77777777" w:rsidTr="00BE13C9">
        <w:trPr>
          <w:jc w:val="center"/>
        </w:trPr>
        <w:tc>
          <w:tcPr>
            <w:tcW w:w="1843" w:type="dxa"/>
            <w:shd w:val="clear" w:color="auto" w:fill="auto"/>
          </w:tcPr>
          <w:p w14:paraId="0BD7AC87" w14:textId="77777777" w:rsidR="003E13C0" w:rsidRPr="00DE3689" w:rsidRDefault="003E13C0" w:rsidP="00BE13C9">
            <w:pPr>
              <w:spacing w:after="0" w:line="240" w:lineRule="auto"/>
              <w:rPr>
                <w:rFonts w:ascii="Times New Roman" w:hAnsi="Times New Roman" w:cs="Times New Roman"/>
                <w:sz w:val="24"/>
                <w:szCs w:val="24"/>
              </w:rPr>
            </w:pPr>
            <w:proofErr w:type="spellStart"/>
            <w:r w:rsidRPr="00DE3689">
              <w:rPr>
                <w:rFonts w:ascii="Times New Roman" w:hAnsi="Times New Roman" w:cs="Times New Roman"/>
                <w:color w:val="000000"/>
                <w:sz w:val="24"/>
                <w:szCs w:val="24"/>
                <w:shd w:val="clear" w:color="auto" w:fill="FFFFFF"/>
              </w:rPr>
              <w:t>БиоБеСтА</w:t>
            </w:r>
            <w:proofErr w:type="spellEnd"/>
          </w:p>
        </w:tc>
        <w:tc>
          <w:tcPr>
            <w:tcW w:w="1134" w:type="dxa"/>
            <w:vMerge/>
            <w:shd w:val="clear" w:color="auto" w:fill="auto"/>
            <w:vAlign w:val="center"/>
          </w:tcPr>
          <w:p w14:paraId="6C02693E" w14:textId="77777777" w:rsidR="003E13C0" w:rsidRPr="00DE3689" w:rsidRDefault="003E13C0" w:rsidP="00767262">
            <w:pPr>
              <w:spacing w:after="0" w:line="240" w:lineRule="auto"/>
              <w:rPr>
                <w:rFonts w:ascii="Times New Roman" w:hAnsi="Times New Roman" w:cs="Times New Roman"/>
                <w:kern w:val="3"/>
                <w:sz w:val="24"/>
                <w:szCs w:val="24"/>
                <w:lang w:bidi="ru-RU"/>
              </w:rPr>
            </w:pPr>
          </w:p>
        </w:tc>
        <w:tc>
          <w:tcPr>
            <w:tcW w:w="1768" w:type="dxa"/>
            <w:shd w:val="clear" w:color="auto" w:fill="auto"/>
            <w:vAlign w:val="center"/>
          </w:tcPr>
          <w:p w14:paraId="338C6430"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kern w:val="3"/>
                        <w:sz w:val="24"/>
                        <w:szCs w:val="24"/>
                        <w:lang w:bidi="ru-RU"/>
                      </w:rPr>
                    </m:ctrlPr>
                  </m:fPr>
                  <m:num>
                    <m:r>
                      <m:rPr>
                        <m:sty m:val="p"/>
                      </m:rPr>
                      <w:rPr>
                        <w:rFonts w:ascii="Cambria Math" w:hAnsi="Times New Roman" w:cs="Times New Roman"/>
                        <w:kern w:val="3"/>
                        <w:sz w:val="24"/>
                        <w:szCs w:val="24"/>
                        <w:lang w:bidi="ru-RU"/>
                      </w:rPr>
                      <m:t>7,1</m:t>
                    </m:r>
                  </m:num>
                  <m:den>
                    <m:r>
                      <m:rPr>
                        <m:sty m:val="p"/>
                      </m:rPr>
                      <w:rPr>
                        <w:rFonts w:ascii="Cambria Math" w:hAnsi="Times New Roman" w:cs="Times New Roman"/>
                        <w:kern w:val="3"/>
                        <w:sz w:val="24"/>
                        <w:szCs w:val="24"/>
                        <w:lang w:bidi="ru-RU"/>
                      </w:rPr>
                      <m:t>2,7</m:t>
                    </m:r>
                  </m:den>
                </m:f>
              </m:oMath>
            </m:oMathPara>
          </w:p>
        </w:tc>
        <w:tc>
          <w:tcPr>
            <w:tcW w:w="1560" w:type="dxa"/>
            <w:shd w:val="clear" w:color="auto" w:fill="auto"/>
            <w:vAlign w:val="center"/>
          </w:tcPr>
          <w:p w14:paraId="2BEC583C"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8,2</m:t>
                    </m:r>
                  </m:num>
                  <m:den>
                    <m:r>
                      <w:rPr>
                        <w:rFonts w:ascii="Cambria Math" w:hAnsi="Times New Roman" w:cs="Times New Roman"/>
                        <w:kern w:val="3"/>
                        <w:sz w:val="24"/>
                        <w:szCs w:val="24"/>
                        <w:lang w:bidi="ru-RU"/>
                      </w:rPr>
                      <m:t>4,3</m:t>
                    </m:r>
                  </m:den>
                </m:f>
              </m:oMath>
            </m:oMathPara>
          </w:p>
        </w:tc>
        <w:tc>
          <w:tcPr>
            <w:tcW w:w="1559" w:type="dxa"/>
            <w:shd w:val="clear" w:color="auto" w:fill="auto"/>
            <w:vAlign w:val="center"/>
          </w:tcPr>
          <w:p w14:paraId="2501C4A0"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6,8</m:t>
                    </m:r>
                  </m:num>
                  <m:den>
                    <m:r>
                      <w:rPr>
                        <w:rFonts w:ascii="Cambria Math" w:hAnsi="Times New Roman" w:cs="Times New Roman"/>
                        <w:kern w:val="3"/>
                        <w:sz w:val="24"/>
                        <w:szCs w:val="24"/>
                        <w:lang w:bidi="ru-RU"/>
                      </w:rPr>
                      <m:t>2,8</m:t>
                    </m:r>
                  </m:den>
                </m:f>
              </m:oMath>
            </m:oMathPara>
          </w:p>
        </w:tc>
        <w:tc>
          <w:tcPr>
            <w:tcW w:w="1385" w:type="dxa"/>
            <w:shd w:val="clear" w:color="auto" w:fill="auto"/>
            <w:vAlign w:val="center"/>
          </w:tcPr>
          <w:p w14:paraId="4FE0E4E6"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5,0</m:t>
                    </m:r>
                  </m:num>
                  <m:den>
                    <m:r>
                      <w:rPr>
                        <w:rFonts w:ascii="Cambria Math" w:hAnsi="Times New Roman" w:cs="Times New Roman"/>
                        <w:kern w:val="3"/>
                        <w:sz w:val="24"/>
                        <w:szCs w:val="24"/>
                        <w:lang w:bidi="ru-RU"/>
                      </w:rPr>
                      <m:t>2,3</m:t>
                    </m:r>
                  </m:den>
                </m:f>
              </m:oMath>
            </m:oMathPara>
          </w:p>
        </w:tc>
      </w:tr>
      <w:tr w:rsidR="003E13C0" w:rsidRPr="000E0166" w14:paraId="20365BAB" w14:textId="77777777" w:rsidTr="00BE13C9">
        <w:trPr>
          <w:trHeight w:val="897"/>
          <w:jc w:val="center"/>
        </w:trPr>
        <w:tc>
          <w:tcPr>
            <w:tcW w:w="1843" w:type="dxa"/>
            <w:shd w:val="clear" w:color="auto" w:fill="auto"/>
          </w:tcPr>
          <w:p w14:paraId="5BF493FA" w14:textId="77777777" w:rsidR="003E13C0" w:rsidRPr="00DE3689" w:rsidRDefault="003E13C0" w:rsidP="00BE13C9">
            <w:pPr>
              <w:spacing w:after="0" w:line="240" w:lineRule="auto"/>
              <w:rPr>
                <w:rFonts w:ascii="Times New Roman" w:hAnsi="Times New Roman" w:cs="Times New Roman"/>
                <w:sz w:val="24"/>
                <w:szCs w:val="24"/>
              </w:rPr>
            </w:pPr>
            <w:proofErr w:type="spellStart"/>
            <w:r w:rsidRPr="00DE3689">
              <w:rPr>
                <w:rFonts w:ascii="Times New Roman" w:hAnsi="Times New Roman" w:cs="Times New Roman"/>
                <w:sz w:val="24"/>
                <w:szCs w:val="24"/>
              </w:rPr>
              <w:t>Хайкоут</w:t>
            </w:r>
            <w:proofErr w:type="spellEnd"/>
            <w:r w:rsidRPr="00DE3689">
              <w:rPr>
                <w:rFonts w:ascii="Times New Roman" w:hAnsi="Times New Roman" w:cs="Times New Roman"/>
                <w:sz w:val="24"/>
                <w:szCs w:val="24"/>
              </w:rPr>
              <w:t xml:space="preserve"> Супер Соя + </w:t>
            </w:r>
            <w:proofErr w:type="spellStart"/>
            <w:r w:rsidRPr="00DE3689">
              <w:rPr>
                <w:rFonts w:ascii="Times New Roman" w:hAnsi="Times New Roman" w:cs="Times New Roman"/>
                <w:sz w:val="24"/>
                <w:szCs w:val="24"/>
              </w:rPr>
              <w:t>Хайкоут</w:t>
            </w:r>
            <w:proofErr w:type="spellEnd"/>
            <w:r w:rsidRPr="00DE3689">
              <w:rPr>
                <w:rFonts w:ascii="Times New Roman" w:hAnsi="Times New Roman" w:cs="Times New Roman"/>
                <w:sz w:val="24"/>
                <w:szCs w:val="24"/>
              </w:rPr>
              <w:t xml:space="preserve"> Супер </w:t>
            </w:r>
            <w:proofErr w:type="spellStart"/>
            <w:r w:rsidRPr="00DE3689">
              <w:rPr>
                <w:rFonts w:ascii="Times New Roman" w:hAnsi="Times New Roman" w:cs="Times New Roman"/>
                <w:sz w:val="24"/>
                <w:szCs w:val="24"/>
              </w:rPr>
              <w:t>Экстендер</w:t>
            </w:r>
            <w:proofErr w:type="spellEnd"/>
            <w:r w:rsidRPr="00DE3689">
              <w:rPr>
                <w:rFonts w:ascii="Times New Roman" w:hAnsi="Times New Roman" w:cs="Times New Roman"/>
                <w:sz w:val="24"/>
                <w:szCs w:val="24"/>
              </w:rPr>
              <w:t xml:space="preserve"> </w:t>
            </w:r>
          </w:p>
        </w:tc>
        <w:tc>
          <w:tcPr>
            <w:tcW w:w="1134" w:type="dxa"/>
            <w:vMerge/>
            <w:shd w:val="clear" w:color="auto" w:fill="auto"/>
            <w:vAlign w:val="center"/>
          </w:tcPr>
          <w:p w14:paraId="50DDBC88" w14:textId="77777777" w:rsidR="003E13C0" w:rsidRPr="00DE3689" w:rsidRDefault="003E13C0" w:rsidP="00767262">
            <w:pPr>
              <w:spacing w:after="0" w:line="240" w:lineRule="auto"/>
              <w:rPr>
                <w:rFonts w:ascii="Times New Roman" w:hAnsi="Times New Roman" w:cs="Times New Roman"/>
                <w:kern w:val="3"/>
                <w:sz w:val="24"/>
                <w:szCs w:val="24"/>
                <w:lang w:bidi="ru-RU"/>
              </w:rPr>
            </w:pPr>
          </w:p>
        </w:tc>
        <w:tc>
          <w:tcPr>
            <w:tcW w:w="1768" w:type="dxa"/>
            <w:shd w:val="clear" w:color="auto" w:fill="auto"/>
            <w:vAlign w:val="center"/>
          </w:tcPr>
          <w:p w14:paraId="65968EA9"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kern w:val="3"/>
                        <w:sz w:val="24"/>
                        <w:szCs w:val="24"/>
                        <w:lang w:bidi="ru-RU"/>
                      </w:rPr>
                    </m:ctrlPr>
                  </m:fPr>
                  <m:num>
                    <m:r>
                      <m:rPr>
                        <m:sty m:val="p"/>
                      </m:rPr>
                      <w:rPr>
                        <w:rFonts w:ascii="Cambria Math" w:hAnsi="Times New Roman" w:cs="Times New Roman"/>
                        <w:kern w:val="3"/>
                        <w:sz w:val="24"/>
                        <w:szCs w:val="24"/>
                        <w:lang w:bidi="ru-RU"/>
                      </w:rPr>
                      <m:t>10,6</m:t>
                    </m:r>
                  </m:num>
                  <m:den>
                    <m:r>
                      <m:rPr>
                        <m:sty m:val="p"/>
                      </m:rPr>
                      <w:rPr>
                        <w:rFonts w:ascii="Cambria Math" w:hAnsi="Times New Roman" w:cs="Times New Roman"/>
                        <w:kern w:val="3"/>
                        <w:sz w:val="24"/>
                        <w:szCs w:val="24"/>
                        <w:lang w:bidi="ru-RU"/>
                      </w:rPr>
                      <m:t>1,9</m:t>
                    </m:r>
                  </m:den>
                </m:f>
              </m:oMath>
            </m:oMathPara>
          </w:p>
        </w:tc>
        <w:tc>
          <w:tcPr>
            <w:tcW w:w="1560" w:type="dxa"/>
            <w:shd w:val="clear" w:color="auto" w:fill="auto"/>
            <w:vAlign w:val="center"/>
          </w:tcPr>
          <w:p w14:paraId="5BEBE0C1"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8,7</m:t>
                    </m:r>
                  </m:num>
                  <m:den>
                    <m:r>
                      <w:rPr>
                        <w:rFonts w:ascii="Cambria Math" w:hAnsi="Times New Roman" w:cs="Times New Roman"/>
                        <w:kern w:val="3"/>
                        <w:sz w:val="24"/>
                        <w:szCs w:val="24"/>
                        <w:lang w:bidi="ru-RU"/>
                      </w:rPr>
                      <m:t>3,9</m:t>
                    </m:r>
                  </m:den>
                </m:f>
              </m:oMath>
            </m:oMathPara>
          </w:p>
        </w:tc>
        <w:tc>
          <w:tcPr>
            <w:tcW w:w="1559" w:type="dxa"/>
            <w:shd w:val="clear" w:color="auto" w:fill="auto"/>
            <w:vAlign w:val="center"/>
          </w:tcPr>
          <w:p w14:paraId="031A3385"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8,6</m:t>
                    </m:r>
                  </m:num>
                  <m:den>
                    <m:r>
                      <w:rPr>
                        <w:rFonts w:ascii="Cambria Math" w:hAnsi="Times New Roman" w:cs="Times New Roman"/>
                        <w:kern w:val="3"/>
                        <w:sz w:val="24"/>
                        <w:szCs w:val="24"/>
                        <w:lang w:bidi="ru-RU"/>
                      </w:rPr>
                      <m:t>2,8</m:t>
                    </m:r>
                  </m:den>
                </m:f>
              </m:oMath>
            </m:oMathPara>
          </w:p>
        </w:tc>
        <w:tc>
          <w:tcPr>
            <w:tcW w:w="1385" w:type="dxa"/>
            <w:shd w:val="clear" w:color="auto" w:fill="auto"/>
            <w:vAlign w:val="center"/>
          </w:tcPr>
          <w:p w14:paraId="1F371BE8"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4,2</m:t>
                    </m:r>
                  </m:num>
                  <m:den>
                    <m:r>
                      <w:rPr>
                        <w:rFonts w:ascii="Cambria Math" w:hAnsi="Times New Roman" w:cs="Times New Roman"/>
                        <w:kern w:val="3"/>
                        <w:sz w:val="24"/>
                        <w:szCs w:val="24"/>
                        <w:lang w:bidi="ru-RU"/>
                      </w:rPr>
                      <m:t>2,1</m:t>
                    </m:r>
                  </m:den>
                </m:f>
              </m:oMath>
            </m:oMathPara>
          </w:p>
        </w:tc>
      </w:tr>
      <w:tr w:rsidR="003E13C0" w:rsidRPr="000E0166" w14:paraId="1FCA5EB1" w14:textId="77777777" w:rsidTr="00BE13C9">
        <w:trPr>
          <w:jc w:val="center"/>
        </w:trPr>
        <w:tc>
          <w:tcPr>
            <w:tcW w:w="1843" w:type="dxa"/>
            <w:shd w:val="clear" w:color="auto" w:fill="auto"/>
          </w:tcPr>
          <w:p w14:paraId="60676511" w14:textId="77777777" w:rsidR="003E13C0" w:rsidRPr="00DE3689" w:rsidRDefault="003E13C0" w:rsidP="00BE13C9">
            <w:pPr>
              <w:spacing w:after="0" w:line="240" w:lineRule="auto"/>
              <w:rPr>
                <w:rFonts w:ascii="Times New Roman" w:hAnsi="Times New Roman" w:cs="Times New Roman"/>
                <w:sz w:val="24"/>
                <w:szCs w:val="24"/>
              </w:rPr>
            </w:pPr>
            <w:proofErr w:type="spellStart"/>
            <w:r w:rsidRPr="00DE3689">
              <w:rPr>
                <w:rFonts w:ascii="Times New Roman" w:hAnsi="Times New Roman" w:cs="Times New Roman"/>
                <w:sz w:val="24"/>
                <w:szCs w:val="24"/>
              </w:rPr>
              <w:t>Атува</w:t>
            </w:r>
            <w:proofErr w:type="spellEnd"/>
            <w:r w:rsidRPr="00DE3689">
              <w:rPr>
                <w:rFonts w:ascii="Times New Roman" w:hAnsi="Times New Roman" w:cs="Times New Roman"/>
                <w:sz w:val="24"/>
                <w:szCs w:val="24"/>
              </w:rPr>
              <w:t xml:space="preserve"> + </w:t>
            </w:r>
            <w:proofErr w:type="spellStart"/>
            <w:r w:rsidRPr="00DE3689">
              <w:rPr>
                <w:rFonts w:ascii="Times New Roman" w:hAnsi="Times New Roman" w:cs="Times New Roman"/>
                <w:sz w:val="24"/>
                <w:szCs w:val="24"/>
              </w:rPr>
              <w:t>Премакс</w:t>
            </w:r>
            <w:proofErr w:type="spellEnd"/>
            <w:r w:rsidRPr="00DE3689">
              <w:rPr>
                <w:rFonts w:ascii="Times New Roman" w:hAnsi="Times New Roman" w:cs="Times New Roman"/>
                <w:sz w:val="24"/>
                <w:szCs w:val="24"/>
              </w:rPr>
              <w:t xml:space="preserve"> </w:t>
            </w:r>
          </w:p>
        </w:tc>
        <w:tc>
          <w:tcPr>
            <w:tcW w:w="1134" w:type="dxa"/>
            <w:vMerge/>
            <w:shd w:val="clear" w:color="auto" w:fill="auto"/>
          </w:tcPr>
          <w:p w14:paraId="799D34FC" w14:textId="77777777" w:rsidR="003E13C0" w:rsidRPr="00DE3689" w:rsidRDefault="003E13C0" w:rsidP="00767262">
            <w:pPr>
              <w:spacing w:after="0" w:line="240" w:lineRule="auto"/>
              <w:jc w:val="center"/>
              <w:rPr>
                <w:rFonts w:ascii="Times New Roman" w:hAnsi="Times New Roman" w:cs="Times New Roman"/>
                <w:kern w:val="3"/>
                <w:sz w:val="24"/>
                <w:szCs w:val="24"/>
                <w:lang w:bidi="ru-RU"/>
              </w:rPr>
            </w:pPr>
          </w:p>
        </w:tc>
        <w:tc>
          <w:tcPr>
            <w:tcW w:w="1768" w:type="dxa"/>
            <w:shd w:val="clear" w:color="auto" w:fill="auto"/>
            <w:vAlign w:val="center"/>
          </w:tcPr>
          <w:p w14:paraId="1F069266"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kern w:val="3"/>
                        <w:sz w:val="24"/>
                        <w:szCs w:val="24"/>
                        <w:lang w:bidi="ru-RU"/>
                      </w:rPr>
                    </m:ctrlPr>
                  </m:fPr>
                  <m:num>
                    <m:r>
                      <m:rPr>
                        <m:sty m:val="p"/>
                      </m:rPr>
                      <w:rPr>
                        <w:rFonts w:ascii="Cambria Math" w:hAnsi="Times New Roman" w:cs="Times New Roman"/>
                        <w:kern w:val="3"/>
                        <w:sz w:val="24"/>
                        <w:szCs w:val="24"/>
                        <w:lang w:bidi="ru-RU"/>
                      </w:rPr>
                      <m:t>7,3</m:t>
                    </m:r>
                  </m:num>
                  <m:den>
                    <m:r>
                      <m:rPr>
                        <m:sty m:val="p"/>
                      </m:rPr>
                      <w:rPr>
                        <w:rFonts w:ascii="Cambria Math" w:hAnsi="Times New Roman" w:cs="Times New Roman"/>
                        <w:kern w:val="3"/>
                        <w:sz w:val="24"/>
                        <w:szCs w:val="24"/>
                        <w:lang w:bidi="ru-RU"/>
                      </w:rPr>
                      <m:t>2,4</m:t>
                    </m:r>
                  </m:den>
                </m:f>
              </m:oMath>
            </m:oMathPara>
          </w:p>
        </w:tc>
        <w:tc>
          <w:tcPr>
            <w:tcW w:w="1560" w:type="dxa"/>
            <w:shd w:val="clear" w:color="auto" w:fill="auto"/>
            <w:vAlign w:val="center"/>
          </w:tcPr>
          <w:p w14:paraId="5A2B076E"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8,1</m:t>
                    </m:r>
                  </m:num>
                  <m:den>
                    <m:r>
                      <w:rPr>
                        <w:rFonts w:ascii="Cambria Math" w:hAnsi="Times New Roman" w:cs="Times New Roman"/>
                        <w:kern w:val="3"/>
                        <w:sz w:val="24"/>
                        <w:szCs w:val="24"/>
                        <w:lang w:bidi="ru-RU"/>
                      </w:rPr>
                      <m:t>4,3</m:t>
                    </m:r>
                  </m:den>
                </m:f>
              </m:oMath>
            </m:oMathPara>
          </w:p>
        </w:tc>
        <w:tc>
          <w:tcPr>
            <w:tcW w:w="1559" w:type="dxa"/>
            <w:shd w:val="clear" w:color="auto" w:fill="auto"/>
            <w:vAlign w:val="center"/>
          </w:tcPr>
          <w:p w14:paraId="3FC8DF87"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7,4</m:t>
                    </m:r>
                  </m:num>
                  <m:den>
                    <m:r>
                      <w:rPr>
                        <w:rFonts w:ascii="Cambria Math" w:hAnsi="Times New Roman" w:cs="Times New Roman"/>
                        <w:kern w:val="3"/>
                        <w:sz w:val="24"/>
                        <w:szCs w:val="24"/>
                        <w:lang w:bidi="ru-RU"/>
                      </w:rPr>
                      <m:t>2,9</m:t>
                    </m:r>
                  </m:den>
                </m:f>
              </m:oMath>
            </m:oMathPara>
          </w:p>
        </w:tc>
        <w:tc>
          <w:tcPr>
            <w:tcW w:w="1385" w:type="dxa"/>
            <w:shd w:val="clear" w:color="auto" w:fill="auto"/>
            <w:vAlign w:val="center"/>
          </w:tcPr>
          <w:p w14:paraId="18340C59"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5,9</m:t>
                    </m:r>
                  </m:num>
                  <m:den>
                    <m:r>
                      <w:rPr>
                        <w:rFonts w:ascii="Cambria Math" w:hAnsi="Times New Roman" w:cs="Times New Roman"/>
                        <w:kern w:val="3"/>
                        <w:sz w:val="24"/>
                        <w:szCs w:val="24"/>
                        <w:lang w:bidi="ru-RU"/>
                      </w:rPr>
                      <m:t>2,4</m:t>
                    </m:r>
                  </m:den>
                </m:f>
              </m:oMath>
            </m:oMathPara>
          </w:p>
        </w:tc>
      </w:tr>
      <w:tr w:rsidR="003E13C0" w:rsidRPr="000E0166" w14:paraId="6526DAC9" w14:textId="77777777" w:rsidTr="00BE13C9">
        <w:trPr>
          <w:jc w:val="center"/>
        </w:trPr>
        <w:tc>
          <w:tcPr>
            <w:tcW w:w="2977" w:type="dxa"/>
            <w:gridSpan w:val="2"/>
            <w:shd w:val="clear" w:color="auto" w:fill="auto"/>
            <w:vAlign w:val="center"/>
          </w:tcPr>
          <w:p w14:paraId="319F7429" w14:textId="77777777" w:rsidR="003E13C0" w:rsidRPr="00DE3689" w:rsidRDefault="003E13C0" w:rsidP="00767262">
            <w:pPr>
              <w:spacing w:after="0" w:line="240" w:lineRule="auto"/>
              <w:jc w:val="center"/>
              <w:rPr>
                <w:rFonts w:ascii="Times New Roman" w:hAnsi="Times New Roman" w:cs="Times New Roman"/>
                <w:kern w:val="3"/>
                <w:sz w:val="24"/>
                <w:szCs w:val="24"/>
                <w:lang w:bidi="ru-RU"/>
              </w:rPr>
            </w:pPr>
            <w:r w:rsidRPr="00DE3689">
              <w:rPr>
                <w:rFonts w:ascii="Times New Roman" w:hAnsi="Times New Roman" w:cs="Times New Roman"/>
                <w:kern w:val="3"/>
                <w:sz w:val="24"/>
                <w:szCs w:val="24"/>
                <w:lang w:bidi="ru-RU"/>
              </w:rPr>
              <w:t>НСР</w:t>
            </w:r>
            <w:r w:rsidRPr="00DE3689">
              <w:rPr>
                <w:rFonts w:ascii="Times New Roman" w:hAnsi="Times New Roman" w:cs="Times New Roman"/>
                <w:kern w:val="3"/>
                <w:sz w:val="24"/>
                <w:szCs w:val="24"/>
                <w:vertAlign w:val="subscript"/>
                <w:lang w:bidi="ru-RU"/>
              </w:rPr>
              <w:t>05</w:t>
            </w:r>
          </w:p>
        </w:tc>
        <w:tc>
          <w:tcPr>
            <w:tcW w:w="1768" w:type="dxa"/>
            <w:shd w:val="clear" w:color="auto" w:fill="auto"/>
            <w:vAlign w:val="center"/>
          </w:tcPr>
          <w:p w14:paraId="4D3803CA"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0,9</m:t>
                    </m:r>
                  </m:num>
                  <m:den>
                    <m:r>
                      <w:rPr>
                        <w:rFonts w:ascii="Cambria Math" w:hAnsi="Times New Roman" w:cs="Times New Roman"/>
                        <w:kern w:val="3"/>
                        <w:sz w:val="24"/>
                        <w:szCs w:val="24"/>
                        <w:lang w:bidi="ru-RU"/>
                      </w:rPr>
                      <m:t>0,1</m:t>
                    </m:r>
                  </m:den>
                </m:f>
              </m:oMath>
            </m:oMathPara>
          </w:p>
        </w:tc>
        <w:tc>
          <w:tcPr>
            <w:tcW w:w="1560" w:type="dxa"/>
            <w:shd w:val="clear" w:color="auto" w:fill="auto"/>
            <w:vAlign w:val="center"/>
          </w:tcPr>
          <w:p w14:paraId="78F62D61"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0,5</m:t>
                    </m:r>
                  </m:num>
                  <m:den>
                    <m:r>
                      <w:rPr>
                        <w:rFonts w:ascii="Cambria Math" w:hAnsi="Times New Roman" w:cs="Times New Roman"/>
                        <w:kern w:val="3"/>
                        <w:sz w:val="24"/>
                        <w:szCs w:val="24"/>
                        <w:lang w:bidi="ru-RU"/>
                      </w:rPr>
                      <m:t>0,2</m:t>
                    </m:r>
                  </m:den>
                </m:f>
              </m:oMath>
            </m:oMathPara>
          </w:p>
        </w:tc>
        <w:tc>
          <w:tcPr>
            <w:tcW w:w="1559" w:type="dxa"/>
            <w:shd w:val="clear" w:color="auto" w:fill="auto"/>
            <w:vAlign w:val="center"/>
          </w:tcPr>
          <w:p w14:paraId="1737C9A4"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0,3</m:t>
                    </m:r>
                  </m:num>
                  <m:den>
                    <m:r>
                      <w:rPr>
                        <w:rFonts w:ascii="Cambria Math" w:hAnsi="Times New Roman" w:cs="Times New Roman"/>
                        <w:kern w:val="3"/>
                        <w:sz w:val="24"/>
                        <w:szCs w:val="24"/>
                        <w:lang w:bidi="ru-RU"/>
                      </w:rPr>
                      <m:t>0,2</m:t>
                    </m:r>
                  </m:den>
                </m:f>
              </m:oMath>
            </m:oMathPara>
          </w:p>
        </w:tc>
        <w:tc>
          <w:tcPr>
            <w:tcW w:w="1385" w:type="dxa"/>
            <w:shd w:val="clear" w:color="auto" w:fill="auto"/>
            <w:vAlign w:val="center"/>
          </w:tcPr>
          <w:p w14:paraId="523F6587" w14:textId="77777777" w:rsidR="003E13C0" w:rsidRPr="00DE3689" w:rsidRDefault="003D57A7" w:rsidP="00767262">
            <w:pPr>
              <w:spacing w:after="0" w:line="240" w:lineRule="auto"/>
              <w:jc w:val="center"/>
              <w:rPr>
                <w:rFonts w:ascii="Times New Roman" w:hAnsi="Times New Roman" w:cs="Times New Roman"/>
                <w:kern w:val="3"/>
                <w:sz w:val="24"/>
                <w:szCs w:val="24"/>
                <w:lang w:bidi="ru-RU"/>
              </w:rPr>
            </w:pPr>
            <m:oMathPara>
              <m:oMath>
                <m:f>
                  <m:fPr>
                    <m:ctrlPr>
                      <w:rPr>
                        <w:rFonts w:ascii="Cambria Math" w:hAnsi="Times New Roman" w:cs="Times New Roman"/>
                        <w:i/>
                        <w:kern w:val="3"/>
                        <w:sz w:val="24"/>
                        <w:szCs w:val="24"/>
                        <w:lang w:bidi="ru-RU"/>
                      </w:rPr>
                    </m:ctrlPr>
                  </m:fPr>
                  <m:num>
                    <m:r>
                      <w:rPr>
                        <w:rFonts w:ascii="Cambria Math" w:hAnsi="Times New Roman" w:cs="Times New Roman"/>
                        <w:kern w:val="3"/>
                        <w:sz w:val="24"/>
                        <w:szCs w:val="24"/>
                        <w:lang w:bidi="ru-RU"/>
                      </w:rPr>
                      <m:t>0,7</m:t>
                    </m:r>
                  </m:num>
                  <m:den>
                    <m:r>
                      <w:rPr>
                        <w:rFonts w:ascii="Cambria Math" w:hAnsi="Times New Roman" w:cs="Times New Roman"/>
                        <w:kern w:val="3"/>
                        <w:sz w:val="24"/>
                        <w:szCs w:val="24"/>
                        <w:lang w:bidi="ru-RU"/>
                      </w:rPr>
                      <m:t>0,1</m:t>
                    </m:r>
                  </m:den>
                </m:f>
              </m:oMath>
            </m:oMathPara>
          </w:p>
        </w:tc>
      </w:tr>
    </w:tbl>
    <w:p w14:paraId="1EA43CB2" w14:textId="77777777" w:rsidR="000E0166" w:rsidRPr="00BE13C9" w:rsidRDefault="000E0166" w:rsidP="00767262">
      <w:pPr>
        <w:spacing w:after="0" w:line="360" w:lineRule="auto"/>
        <w:jc w:val="both"/>
        <w:rPr>
          <w:rFonts w:ascii="Times New Roman" w:eastAsia="Calibri" w:hAnsi="Times New Roman" w:cs="Times New Roman"/>
          <w:sz w:val="28"/>
          <w:szCs w:val="28"/>
        </w:rPr>
      </w:pPr>
      <w:r w:rsidRPr="00BE13C9">
        <w:rPr>
          <w:rFonts w:ascii="Times New Roman" w:eastAsia="Calibri" w:hAnsi="Times New Roman" w:cs="Times New Roman"/>
          <w:sz w:val="28"/>
          <w:szCs w:val="28"/>
        </w:rPr>
        <w:t>Примечание: числитель – аммонийный азот; знаменатель – нитратный азот</w:t>
      </w:r>
    </w:p>
    <w:p w14:paraId="1DB92CD1" w14:textId="77777777" w:rsidR="00735722" w:rsidRDefault="00735722" w:rsidP="00FA1BF2">
      <w:pPr>
        <w:spacing w:after="0" w:line="360" w:lineRule="auto"/>
        <w:ind w:firstLine="709"/>
        <w:jc w:val="both"/>
        <w:rPr>
          <w:rFonts w:ascii="Times New Roman" w:hAnsi="Times New Roman" w:cs="Times New Roman"/>
          <w:color w:val="000000"/>
          <w:sz w:val="28"/>
          <w:szCs w:val="28"/>
        </w:rPr>
      </w:pPr>
    </w:p>
    <w:p w14:paraId="63F91196" w14:textId="77777777" w:rsidR="00FA1BF2" w:rsidRDefault="00FA1BF2" w:rsidP="00FA1BF2">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На протяжении вегетационного периода сои было зафиксировано уменьшение содержания </w:t>
      </w:r>
      <w:r>
        <w:rPr>
          <w:rFonts w:ascii="Times New Roman" w:hAnsi="Times New Roman" w:cs="Times New Roman"/>
          <w:color w:val="000000"/>
          <w:sz w:val="28"/>
          <w:szCs w:val="28"/>
          <w:lang w:val="en-US"/>
        </w:rPr>
        <w:t>N</w:t>
      </w:r>
      <w:r w:rsidRPr="000145DF">
        <w:rPr>
          <w:rFonts w:ascii="Times New Roman" w:hAnsi="Times New Roman" w:cs="Times New Roman"/>
          <w:color w:val="000000"/>
          <w:sz w:val="28"/>
          <w:szCs w:val="28"/>
        </w:rPr>
        <w:t>-</w:t>
      </w:r>
      <w:r>
        <w:rPr>
          <w:rFonts w:ascii="Times New Roman" w:hAnsi="Times New Roman" w:cs="Times New Roman"/>
          <w:color w:val="000000"/>
          <w:sz w:val="28"/>
          <w:szCs w:val="28"/>
          <w:lang w:val="en-US"/>
        </w:rPr>
        <w:t>NH</w:t>
      </w:r>
      <w:r w:rsidRPr="00E249DA">
        <w:rPr>
          <w:rFonts w:ascii="Times New Roman" w:hAnsi="Times New Roman" w:cs="Times New Roman"/>
          <w:color w:val="000000"/>
          <w:sz w:val="28"/>
          <w:szCs w:val="28"/>
          <w:vertAlign w:val="subscript"/>
        </w:rPr>
        <w:t>4</w:t>
      </w:r>
      <w:r>
        <w:rPr>
          <w:rFonts w:ascii="Times New Roman" w:hAnsi="Times New Roman" w:cs="Times New Roman"/>
          <w:color w:val="000000"/>
          <w:sz w:val="28"/>
          <w:szCs w:val="28"/>
        </w:rPr>
        <w:t xml:space="preserve">. К моменту созревания семян его уровень снизился на 47-68 % по сравнению с начальным показателем, и только в контроле он оставался на высоком уровне. </w:t>
      </w:r>
      <w:r>
        <w:rPr>
          <w:rFonts w:ascii="Times New Roman" w:hAnsi="Times New Roman" w:cs="Times New Roman"/>
          <w:sz w:val="28"/>
          <w:szCs w:val="28"/>
        </w:rPr>
        <w:t xml:space="preserve">Снижение уровня подвижного азота в течение второй половины вегетационного периода (в фазах </w:t>
      </w:r>
      <w:r>
        <w:rPr>
          <w:rFonts w:ascii="Times New Roman" w:hAnsi="Times New Roman" w:cs="Times New Roman"/>
          <w:sz w:val="28"/>
          <w:szCs w:val="28"/>
        </w:rPr>
        <w:lastRenderedPageBreak/>
        <w:t xml:space="preserve">цветения и бобообразования) является характерной тенденцией, поскольку в это время наблюдается интенсивное усвоение азота и других питательных веществ растениями сои. </w:t>
      </w:r>
    </w:p>
    <w:p w14:paraId="65248227" w14:textId="77777777" w:rsidR="00D50894" w:rsidRPr="00BB0E7A" w:rsidRDefault="00D50894" w:rsidP="00D50894">
      <w:pPr>
        <w:spacing w:after="0" w:line="360" w:lineRule="auto"/>
        <w:ind w:firstLine="709"/>
        <w:jc w:val="both"/>
        <w:rPr>
          <w:rFonts w:ascii="Times New Roman" w:hAnsi="Times New Roman" w:cs="Times New Roman"/>
          <w:color w:val="000000"/>
          <w:sz w:val="28"/>
          <w:szCs w:val="28"/>
        </w:rPr>
      </w:pPr>
      <w:r w:rsidRPr="00680955">
        <w:rPr>
          <w:rFonts w:ascii="Times New Roman" w:eastAsia="Calibri" w:hAnsi="Times New Roman" w:cs="Times New Roman"/>
          <w:sz w:val="28"/>
          <w:szCs w:val="28"/>
        </w:rPr>
        <w:t>Обработка семян</w:t>
      </w:r>
      <w:r w:rsidR="00075223" w:rsidRPr="00680955">
        <w:rPr>
          <w:rFonts w:ascii="Times New Roman" w:eastAsia="Calibri" w:hAnsi="Times New Roman" w:cs="Times New Roman"/>
          <w:sz w:val="28"/>
          <w:szCs w:val="28"/>
        </w:rPr>
        <w:t xml:space="preserve"> </w:t>
      </w:r>
      <w:proofErr w:type="spellStart"/>
      <w:r w:rsidR="00075223" w:rsidRPr="00680955">
        <w:rPr>
          <w:rFonts w:ascii="Times New Roman" w:eastAsia="Calibri" w:hAnsi="Times New Roman" w:cs="Times New Roman"/>
          <w:sz w:val="28"/>
          <w:szCs w:val="28"/>
        </w:rPr>
        <w:t>ризобиальными</w:t>
      </w:r>
      <w:proofErr w:type="spellEnd"/>
      <w:r w:rsidR="00075223" w:rsidRPr="00680955">
        <w:rPr>
          <w:rFonts w:ascii="Times New Roman" w:eastAsia="Calibri" w:hAnsi="Times New Roman" w:cs="Times New Roman"/>
          <w:sz w:val="28"/>
          <w:szCs w:val="28"/>
        </w:rPr>
        <w:t xml:space="preserve"> препаратами</w:t>
      </w:r>
      <w:r w:rsidRPr="00680955">
        <w:rPr>
          <w:rFonts w:ascii="Times New Roman" w:eastAsia="Calibri" w:hAnsi="Times New Roman" w:cs="Times New Roman"/>
          <w:sz w:val="28"/>
          <w:szCs w:val="28"/>
        </w:rPr>
        <w:t xml:space="preserve"> не изменяла общих закономерностей динамики содержания </w:t>
      </w:r>
      <w:r w:rsidRPr="00680955">
        <w:rPr>
          <w:rFonts w:ascii="Times New Roman" w:hAnsi="Times New Roman" w:cs="Times New Roman"/>
          <w:color w:val="000000"/>
          <w:sz w:val="28"/>
          <w:szCs w:val="28"/>
          <w:lang w:val="en-US"/>
        </w:rPr>
        <w:t>N</w:t>
      </w:r>
      <w:r w:rsidRPr="00680955">
        <w:rPr>
          <w:rFonts w:ascii="Times New Roman" w:hAnsi="Times New Roman" w:cs="Times New Roman"/>
          <w:color w:val="000000"/>
          <w:sz w:val="28"/>
          <w:szCs w:val="28"/>
        </w:rPr>
        <w:t>-</w:t>
      </w:r>
      <w:r w:rsidRPr="00680955">
        <w:rPr>
          <w:rFonts w:ascii="Times New Roman" w:hAnsi="Times New Roman" w:cs="Times New Roman"/>
          <w:color w:val="000000"/>
          <w:sz w:val="28"/>
          <w:szCs w:val="28"/>
          <w:lang w:val="en-US"/>
        </w:rPr>
        <w:t>NO</w:t>
      </w:r>
      <w:r w:rsidRPr="00680955">
        <w:rPr>
          <w:rFonts w:ascii="Times New Roman" w:hAnsi="Times New Roman" w:cs="Times New Roman"/>
          <w:color w:val="000000"/>
          <w:sz w:val="28"/>
          <w:szCs w:val="28"/>
          <w:vertAlign w:val="subscript"/>
        </w:rPr>
        <w:t>3</w:t>
      </w:r>
      <w:r w:rsidRPr="00680955">
        <w:rPr>
          <w:rFonts w:ascii="Times New Roman" w:hAnsi="Times New Roman" w:cs="Times New Roman"/>
          <w:color w:val="000000"/>
          <w:sz w:val="28"/>
          <w:szCs w:val="28"/>
        </w:rPr>
        <w:t xml:space="preserve"> в почве под посевами сои, которая зав</w:t>
      </w:r>
      <w:r w:rsidR="00075223" w:rsidRPr="00680955">
        <w:rPr>
          <w:rFonts w:ascii="Times New Roman" w:hAnsi="Times New Roman" w:cs="Times New Roman"/>
          <w:color w:val="000000"/>
          <w:sz w:val="28"/>
          <w:szCs w:val="28"/>
        </w:rPr>
        <w:t xml:space="preserve">исела от потребления растениями, а не </w:t>
      </w:r>
      <w:r w:rsidRPr="00680955">
        <w:rPr>
          <w:rFonts w:ascii="Times New Roman" w:hAnsi="Times New Roman" w:cs="Times New Roman"/>
          <w:color w:val="000000"/>
          <w:sz w:val="28"/>
          <w:szCs w:val="28"/>
        </w:rPr>
        <w:t xml:space="preserve">от применяемых </w:t>
      </w:r>
      <w:proofErr w:type="spellStart"/>
      <w:r w:rsidRPr="00680955">
        <w:rPr>
          <w:rFonts w:ascii="Times New Roman" w:hAnsi="Times New Roman" w:cs="Times New Roman"/>
          <w:color w:val="000000"/>
          <w:sz w:val="28"/>
          <w:szCs w:val="28"/>
        </w:rPr>
        <w:t>инокулянтов</w:t>
      </w:r>
      <w:proofErr w:type="spellEnd"/>
      <w:r w:rsidRPr="00680955">
        <w:rPr>
          <w:rFonts w:ascii="Times New Roman" w:hAnsi="Times New Roman" w:cs="Times New Roman"/>
          <w:color w:val="000000"/>
          <w:sz w:val="28"/>
          <w:szCs w:val="28"/>
        </w:rPr>
        <w:t>.</w:t>
      </w:r>
    </w:p>
    <w:p w14:paraId="44A20A21" w14:textId="77777777" w:rsidR="00BE13C9" w:rsidRDefault="000B2A14" w:rsidP="00B416F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Ферменты играют ключевую роль в азотном цикле почвы, поскольку преобразование азотсодержащих веществ происходит с активным взаимодействием гидролитических ферм</w:t>
      </w:r>
      <w:r w:rsidR="00D214BE">
        <w:rPr>
          <w:rFonts w:ascii="Times New Roman" w:eastAsia="Calibri" w:hAnsi="Times New Roman" w:cs="Times New Roman"/>
          <w:sz w:val="28"/>
          <w:szCs w:val="28"/>
        </w:rPr>
        <w:t>ентов. Уровень активности Уре</w:t>
      </w:r>
      <w:r>
        <w:rPr>
          <w:rFonts w:ascii="Times New Roman" w:eastAsia="Calibri" w:hAnsi="Times New Roman" w:cs="Times New Roman"/>
          <w:sz w:val="28"/>
          <w:szCs w:val="28"/>
        </w:rPr>
        <w:t xml:space="preserve"> существенно влияет на азотный баланс почвы, определяет её обеспеченность </w:t>
      </w:r>
      <w:r w:rsidR="00695C02">
        <w:rPr>
          <w:rFonts w:ascii="Times New Roman" w:eastAsia="Calibri" w:hAnsi="Times New Roman" w:cs="Times New Roman"/>
          <w:sz w:val="28"/>
          <w:szCs w:val="28"/>
        </w:rPr>
        <w:t>доступными формами азота</w:t>
      </w:r>
      <w:r>
        <w:rPr>
          <w:rFonts w:ascii="Times New Roman" w:eastAsia="Calibri" w:hAnsi="Times New Roman" w:cs="Times New Roman"/>
          <w:sz w:val="28"/>
          <w:szCs w:val="28"/>
        </w:rPr>
        <w:t xml:space="preserve"> и служит важным показателем активности процессов азотной мобилизации</w:t>
      </w:r>
      <w:r w:rsidR="00BE06A9">
        <w:rPr>
          <w:rFonts w:ascii="Times New Roman" w:eastAsia="Calibri" w:hAnsi="Times New Roman" w:cs="Times New Roman"/>
          <w:sz w:val="28"/>
          <w:szCs w:val="28"/>
        </w:rPr>
        <w:t>.</w:t>
      </w:r>
      <w:r w:rsidRPr="000B2A14">
        <w:rPr>
          <w:rFonts w:ascii="Times New Roman" w:eastAsia="Calibri" w:hAnsi="Times New Roman" w:cs="Times New Roman"/>
          <w:sz w:val="28"/>
          <w:szCs w:val="28"/>
        </w:rPr>
        <w:t xml:space="preserve"> </w:t>
      </w:r>
    </w:p>
    <w:p w14:paraId="176B666A" w14:textId="77777777" w:rsidR="00B416FE" w:rsidRPr="002E2E70" w:rsidRDefault="000B2A14" w:rsidP="00B416FE">
      <w:pPr>
        <w:spacing w:after="0" w:line="360" w:lineRule="auto"/>
        <w:ind w:firstLine="709"/>
        <w:jc w:val="both"/>
        <w:rPr>
          <w:rFonts w:ascii="Times New Roman" w:hAnsi="Times New Roman" w:cs="Times New Roman"/>
          <w:spacing w:val="-4"/>
          <w:sz w:val="36"/>
          <w:szCs w:val="28"/>
        </w:rPr>
      </w:pPr>
      <w:r>
        <w:rPr>
          <w:rFonts w:ascii="Times New Roman" w:eastAsia="Calibri" w:hAnsi="Times New Roman" w:cs="Times New Roman"/>
          <w:sz w:val="28"/>
          <w:szCs w:val="28"/>
        </w:rPr>
        <w:t>В луговых чернозём</w:t>
      </w:r>
      <w:r w:rsidR="00D214BE">
        <w:rPr>
          <w:rFonts w:ascii="Times New Roman" w:eastAsia="Calibri" w:hAnsi="Times New Roman" w:cs="Times New Roman"/>
          <w:sz w:val="28"/>
          <w:szCs w:val="28"/>
        </w:rPr>
        <w:t>овидных почвах активность Уре</w:t>
      </w:r>
      <w:r>
        <w:rPr>
          <w:rFonts w:ascii="Times New Roman" w:eastAsia="Calibri" w:hAnsi="Times New Roman" w:cs="Times New Roman"/>
          <w:sz w:val="28"/>
          <w:szCs w:val="28"/>
        </w:rPr>
        <w:t xml:space="preserve"> составила 10,3 мг </w:t>
      </w:r>
      <w:r>
        <w:rPr>
          <w:rFonts w:ascii="Times New Roman" w:eastAsia="Calibri" w:hAnsi="Times New Roman" w:cs="Times New Roman"/>
          <w:sz w:val="28"/>
          <w:szCs w:val="28"/>
          <w:lang w:val="en-US"/>
        </w:rPr>
        <w:t>N</w:t>
      </w:r>
      <w:r w:rsidRPr="000B2A14">
        <w:rPr>
          <w:rFonts w:ascii="Times New Roman" w:eastAsia="Calibri" w:hAnsi="Times New Roman" w:cs="Times New Roman"/>
          <w:sz w:val="28"/>
          <w:szCs w:val="28"/>
        </w:rPr>
        <w:t>-</w:t>
      </w:r>
      <w:r>
        <w:rPr>
          <w:rFonts w:ascii="Times New Roman" w:eastAsia="Calibri" w:hAnsi="Times New Roman" w:cs="Times New Roman"/>
          <w:sz w:val="28"/>
          <w:szCs w:val="28"/>
          <w:lang w:val="en-US"/>
        </w:rPr>
        <w:t>NH</w:t>
      </w:r>
      <w:r w:rsidRPr="000B2A14">
        <w:rPr>
          <w:rFonts w:ascii="Times New Roman" w:eastAsia="Calibri" w:hAnsi="Times New Roman" w:cs="Times New Roman"/>
          <w:sz w:val="28"/>
          <w:szCs w:val="28"/>
          <w:vertAlign w:val="subscript"/>
        </w:rPr>
        <w:t>3</w:t>
      </w:r>
      <w:r>
        <w:rPr>
          <w:rFonts w:ascii="Times New Roman" w:eastAsia="Calibri" w:hAnsi="Times New Roman" w:cs="Times New Roman"/>
          <w:sz w:val="28"/>
          <w:szCs w:val="28"/>
        </w:rPr>
        <w:t xml:space="preserve"> на 10 г почвы за 24 часа, </w:t>
      </w:r>
      <w:r w:rsidR="00695C02">
        <w:rPr>
          <w:rFonts w:ascii="Times New Roman" w:eastAsia="Calibri" w:hAnsi="Times New Roman" w:cs="Times New Roman"/>
          <w:sz w:val="28"/>
          <w:szCs w:val="28"/>
        </w:rPr>
        <w:t xml:space="preserve">характеризуется как слабая. </w:t>
      </w:r>
      <w:r w:rsidR="00B416FE">
        <w:rPr>
          <w:rFonts w:ascii="Times New Roman" w:hAnsi="Times New Roman" w:cs="Times New Roman"/>
          <w:spacing w:val="-4"/>
          <w:sz w:val="28"/>
          <w:szCs w:val="28"/>
        </w:rPr>
        <w:t xml:space="preserve">Это </w:t>
      </w:r>
      <w:r w:rsidR="00B416FE">
        <w:rPr>
          <w:rFonts w:ascii="Times New Roman" w:hAnsi="Times New Roman" w:cs="Times New Roman"/>
          <w:color w:val="000000"/>
          <w:sz w:val="28"/>
          <w:szCs w:val="28"/>
        </w:rPr>
        <w:t xml:space="preserve">свидетельствует о </w:t>
      </w:r>
      <w:r w:rsidR="00B416FE" w:rsidRPr="002E2E70">
        <w:rPr>
          <w:rFonts w:ascii="Times New Roman" w:hAnsi="Times New Roman" w:cs="Times New Roman"/>
          <w:color w:val="000000"/>
          <w:sz w:val="28"/>
          <w:szCs w:val="28"/>
        </w:rPr>
        <w:t>медленно происходя</w:t>
      </w:r>
      <w:r w:rsidR="00B416FE">
        <w:rPr>
          <w:rFonts w:ascii="Times New Roman" w:hAnsi="Times New Roman" w:cs="Times New Roman"/>
          <w:color w:val="000000"/>
          <w:sz w:val="28"/>
          <w:szCs w:val="28"/>
        </w:rPr>
        <w:t xml:space="preserve">щих в почве </w:t>
      </w:r>
      <w:r w:rsidR="00B416FE" w:rsidRPr="00680955">
        <w:rPr>
          <w:rFonts w:ascii="Times New Roman" w:hAnsi="Times New Roman" w:cs="Times New Roman"/>
          <w:color w:val="000000"/>
          <w:sz w:val="28"/>
          <w:szCs w:val="28"/>
        </w:rPr>
        <w:t>процесс</w:t>
      </w:r>
      <w:r w:rsidR="00690D4B" w:rsidRPr="00680955">
        <w:rPr>
          <w:rFonts w:ascii="Times New Roman" w:hAnsi="Times New Roman" w:cs="Times New Roman"/>
          <w:color w:val="000000"/>
          <w:sz w:val="28"/>
          <w:szCs w:val="28"/>
        </w:rPr>
        <w:t>ах</w:t>
      </w:r>
      <w:r w:rsidR="00B416FE" w:rsidRPr="00680955">
        <w:rPr>
          <w:rFonts w:ascii="Times New Roman" w:hAnsi="Times New Roman" w:cs="Times New Roman"/>
          <w:color w:val="000000"/>
          <w:sz w:val="28"/>
          <w:szCs w:val="28"/>
        </w:rPr>
        <w:t xml:space="preserve"> р</w:t>
      </w:r>
      <w:r w:rsidR="00B416FE" w:rsidRPr="002E2E70">
        <w:rPr>
          <w:rFonts w:ascii="Times New Roman" w:hAnsi="Times New Roman" w:cs="Times New Roman"/>
          <w:color w:val="000000"/>
          <w:sz w:val="28"/>
          <w:szCs w:val="28"/>
        </w:rPr>
        <w:t xml:space="preserve">азложения карбамида </w:t>
      </w:r>
      <w:r w:rsidR="00D214BE">
        <w:rPr>
          <w:rFonts w:ascii="Times New Roman" w:hAnsi="Times New Roman" w:cs="Times New Roman"/>
          <w:color w:val="000000"/>
          <w:sz w:val="28"/>
          <w:szCs w:val="28"/>
        </w:rPr>
        <w:t>и, следовательно,</w:t>
      </w:r>
      <w:r w:rsidR="00B416FE">
        <w:rPr>
          <w:rFonts w:ascii="Times New Roman" w:hAnsi="Times New Roman" w:cs="Times New Roman"/>
          <w:color w:val="000000"/>
          <w:sz w:val="28"/>
          <w:szCs w:val="28"/>
        </w:rPr>
        <w:t xml:space="preserve"> </w:t>
      </w:r>
      <w:r w:rsidR="00B416FE" w:rsidRPr="002E2E70">
        <w:rPr>
          <w:rFonts w:ascii="Times New Roman" w:hAnsi="Times New Roman" w:cs="Times New Roman"/>
          <w:color w:val="000000"/>
          <w:sz w:val="28"/>
        </w:rPr>
        <w:t xml:space="preserve">низкой потенциальной способности к самоочищению, о бедности </w:t>
      </w:r>
      <w:r w:rsidR="00B416FE">
        <w:rPr>
          <w:rFonts w:ascii="Times New Roman" w:hAnsi="Times New Roman" w:cs="Times New Roman"/>
          <w:color w:val="000000"/>
          <w:sz w:val="28"/>
        </w:rPr>
        <w:t>питательных элементов (прежде всего, углерода и азота</w:t>
      </w:r>
      <w:r w:rsidR="00B416FE" w:rsidRPr="002E2E70">
        <w:rPr>
          <w:rFonts w:ascii="Times New Roman" w:hAnsi="Times New Roman" w:cs="Times New Roman"/>
          <w:color w:val="000000"/>
          <w:sz w:val="28"/>
        </w:rPr>
        <w:t>).</w:t>
      </w:r>
    </w:p>
    <w:p w14:paraId="0E449C7E" w14:textId="77777777" w:rsidR="00560B82" w:rsidRDefault="00D214BE" w:rsidP="00B416FE">
      <w:pPr>
        <w:spacing w:after="0" w:line="360" w:lineRule="auto"/>
        <w:ind w:firstLine="709"/>
        <w:jc w:val="both"/>
        <w:rPr>
          <w:rFonts w:ascii="Times New Roman" w:hAnsi="Times New Roman" w:cs="Times New Roman"/>
          <w:sz w:val="28"/>
        </w:rPr>
      </w:pPr>
      <w:r>
        <w:rPr>
          <w:rFonts w:ascii="Times New Roman" w:hAnsi="Times New Roman" w:cs="Times New Roman"/>
          <w:sz w:val="28"/>
        </w:rPr>
        <w:t>Динамика активности Уре</w:t>
      </w:r>
      <w:r w:rsidR="00E61FAB">
        <w:rPr>
          <w:rFonts w:ascii="Times New Roman" w:hAnsi="Times New Roman" w:cs="Times New Roman"/>
          <w:sz w:val="28"/>
        </w:rPr>
        <w:t xml:space="preserve"> в течение вегетационного периода сои следующая</w:t>
      </w:r>
      <w:r w:rsidR="00AC45D2">
        <w:rPr>
          <w:rFonts w:ascii="Times New Roman" w:hAnsi="Times New Roman" w:cs="Times New Roman"/>
          <w:sz w:val="28"/>
        </w:rPr>
        <w:t xml:space="preserve">: к фазе цветения ферментативная активность снижается относительно значений до посева, а затем повышается и достигает своего максимума (рис. 1). </w:t>
      </w:r>
      <w:r w:rsidR="00CB74E0">
        <w:rPr>
          <w:rFonts w:ascii="Times New Roman" w:hAnsi="Times New Roman" w:cs="Times New Roman"/>
          <w:sz w:val="28"/>
          <w:szCs w:val="28"/>
        </w:rPr>
        <w:t>Прослеживается обратн</w:t>
      </w:r>
      <w:r>
        <w:rPr>
          <w:rFonts w:ascii="Times New Roman" w:hAnsi="Times New Roman" w:cs="Times New Roman"/>
          <w:sz w:val="28"/>
          <w:szCs w:val="28"/>
        </w:rPr>
        <w:t>ая взаимосвязь активности Уре</w:t>
      </w:r>
      <w:r w:rsidR="00CB74E0">
        <w:rPr>
          <w:rFonts w:ascii="Times New Roman" w:hAnsi="Times New Roman" w:cs="Times New Roman"/>
          <w:sz w:val="28"/>
          <w:szCs w:val="28"/>
        </w:rPr>
        <w:t xml:space="preserve"> с содержанием аммонийного азота в почве. </w:t>
      </w:r>
      <w:r w:rsidR="00AC45D2">
        <w:rPr>
          <w:rFonts w:ascii="Times New Roman" w:hAnsi="Times New Roman" w:cs="Times New Roman"/>
          <w:sz w:val="28"/>
        </w:rPr>
        <w:t xml:space="preserve">Наиболее высокая активность в варианте с </w:t>
      </w:r>
      <w:r w:rsidR="00AC45D2" w:rsidRPr="002E2E70">
        <w:rPr>
          <w:rFonts w:ascii="Times New Roman" w:hAnsi="Times New Roman" w:cs="Times New Roman"/>
          <w:spacing w:val="-4"/>
          <w:sz w:val="28"/>
          <w:szCs w:val="28"/>
        </w:rPr>
        <w:t>о</w:t>
      </w:r>
      <w:r w:rsidR="00AC45D2">
        <w:rPr>
          <w:rFonts w:ascii="Times New Roman" w:hAnsi="Times New Roman" w:cs="Times New Roman"/>
          <w:spacing w:val="-4"/>
          <w:sz w:val="28"/>
          <w:szCs w:val="28"/>
        </w:rPr>
        <w:t>бработкой</w:t>
      </w:r>
      <w:r w:rsidR="00AC45D2" w:rsidRPr="002E2E70">
        <w:rPr>
          <w:rFonts w:ascii="Times New Roman" w:hAnsi="Times New Roman" w:cs="Times New Roman"/>
          <w:spacing w:val="-4"/>
          <w:sz w:val="28"/>
          <w:szCs w:val="28"/>
        </w:rPr>
        <w:t xml:space="preserve"> </w:t>
      </w:r>
      <w:r w:rsidR="00AC45D2">
        <w:rPr>
          <w:rFonts w:ascii="Times New Roman" w:hAnsi="Times New Roman" w:cs="Times New Roman"/>
          <w:spacing w:val="-4"/>
          <w:sz w:val="28"/>
          <w:szCs w:val="28"/>
        </w:rPr>
        <w:t xml:space="preserve">семян </w:t>
      </w:r>
      <w:r w:rsidR="00771F93">
        <w:rPr>
          <w:rFonts w:ascii="Times New Roman" w:hAnsi="Times New Roman" w:cs="Times New Roman"/>
          <w:spacing w:val="-4"/>
          <w:sz w:val="28"/>
          <w:szCs w:val="28"/>
        </w:rPr>
        <w:t>препаратом</w:t>
      </w:r>
      <w:r w:rsidR="000A3430">
        <w:rPr>
          <w:rFonts w:ascii="Times New Roman" w:hAnsi="Times New Roman" w:cs="Times New Roman"/>
          <w:spacing w:val="-4"/>
          <w:sz w:val="28"/>
          <w:szCs w:val="28"/>
        </w:rPr>
        <w:t xml:space="preserve"> </w:t>
      </w:r>
      <w:proofErr w:type="spellStart"/>
      <w:r w:rsidR="00690D4B">
        <w:rPr>
          <w:rFonts w:ascii="Times New Roman" w:hAnsi="Times New Roman" w:cs="Times New Roman"/>
          <w:sz w:val="28"/>
          <w:szCs w:val="28"/>
        </w:rPr>
        <w:t>Атува</w:t>
      </w:r>
      <w:proofErr w:type="spellEnd"/>
      <w:r w:rsidR="00690D4B">
        <w:rPr>
          <w:rFonts w:ascii="Times New Roman" w:hAnsi="Times New Roman" w:cs="Times New Roman"/>
          <w:sz w:val="28"/>
          <w:szCs w:val="28"/>
        </w:rPr>
        <w:t xml:space="preserve"> </w:t>
      </w:r>
      <w:r w:rsidR="000A3430" w:rsidRPr="002E2E70">
        <w:rPr>
          <w:rFonts w:ascii="Times New Roman" w:hAnsi="Times New Roman" w:cs="Times New Roman"/>
          <w:sz w:val="28"/>
          <w:szCs w:val="28"/>
        </w:rPr>
        <w:t>+</w:t>
      </w:r>
      <w:r w:rsidR="00690D4B">
        <w:rPr>
          <w:rFonts w:ascii="Times New Roman" w:hAnsi="Times New Roman" w:cs="Times New Roman"/>
          <w:sz w:val="28"/>
          <w:szCs w:val="28"/>
        </w:rPr>
        <w:t xml:space="preserve"> </w:t>
      </w:r>
      <w:proofErr w:type="spellStart"/>
      <w:r w:rsidR="000A3430" w:rsidRPr="002E2E70">
        <w:rPr>
          <w:rFonts w:ascii="Times New Roman" w:hAnsi="Times New Roman" w:cs="Times New Roman"/>
          <w:sz w:val="28"/>
          <w:szCs w:val="28"/>
        </w:rPr>
        <w:t>Премакс</w:t>
      </w:r>
      <w:proofErr w:type="spellEnd"/>
      <w:r w:rsidR="00AC45D2">
        <w:rPr>
          <w:rFonts w:ascii="Times New Roman" w:hAnsi="Times New Roman" w:cs="Times New Roman"/>
          <w:spacing w:val="-4"/>
          <w:sz w:val="28"/>
          <w:szCs w:val="28"/>
        </w:rPr>
        <w:t>.</w:t>
      </w:r>
      <w:r w:rsidR="00560B82" w:rsidRPr="00560B82">
        <w:rPr>
          <w:rFonts w:ascii="Times New Roman" w:hAnsi="Times New Roman" w:cs="Times New Roman"/>
          <w:sz w:val="28"/>
        </w:rPr>
        <w:t xml:space="preserve"> </w:t>
      </w:r>
    </w:p>
    <w:p w14:paraId="79345926" w14:textId="77777777" w:rsidR="001E4CC7" w:rsidRDefault="001E4CC7" w:rsidP="001E4C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Основная роль ПО заключается в контроле биосинтеза гумусовых кислот через </w:t>
      </w:r>
      <w:proofErr w:type="spellStart"/>
      <w:r>
        <w:rPr>
          <w:rFonts w:ascii="Times New Roman" w:hAnsi="Times New Roman" w:cs="Times New Roman"/>
          <w:color w:val="000000"/>
          <w:sz w:val="28"/>
          <w:szCs w:val="28"/>
        </w:rPr>
        <w:t>катализирование</w:t>
      </w:r>
      <w:proofErr w:type="spellEnd"/>
      <w:r>
        <w:rPr>
          <w:rFonts w:ascii="Times New Roman" w:hAnsi="Times New Roman" w:cs="Times New Roman"/>
          <w:color w:val="000000"/>
          <w:sz w:val="28"/>
          <w:szCs w:val="28"/>
        </w:rPr>
        <w:t xml:space="preserve"> реакций окислительной полимеризации ароматических соединений с участием Н</w:t>
      </w:r>
      <w:r>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rPr>
        <w:t>О</w:t>
      </w:r>
      <w:r>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rPr>
        <w:t xml:space="preserve">. Максимальная активность </w:t>
      </w:r>
      <w:r w:rsidRPr="00927D00">
        <w:rPr>
          <w:rFonts w:ascii="Times New Roman" w:hAnsi="Times New Roman" w:cs="Times New Roman"/>
          <w:color w:val="000000"/>
          <w:sz w:val="28"/>
          <w:szCs w:val="28"/>
        </w:rPr>
        <w:t xml:space="preserve">ПО в почве наблюдается в фазе цветения (рис. 2), однако к стадии созревания </w:t>
      </w:r>
      <w:r w:rsidRPr="00927D00">
        <w:rPr>
          <w:rFonts w:ascii="Times New Roman" w:hAnsi="Times New Roman" w:cs="Times New Roman"/>
          <w:color w:val="000000"/>
          <w:sz w:val="28"/>
          <w:szCs w:val="28"/>
        </w:rPr>
        <w:lastRenderedPageBreak/>
        <w:t xml:space="preserve">семян она снижается на 5-40 %. Это снижение происходит из-за уменьшения деятельности микроорганизмов и завершения роста растений. Наивысшие показатели активности были зарегистрированы в вариантах с применением </w:t>
      </w:r>
      <w:proofErr w:type="spellStart"/>
      <w:r w:rsidRPr="00927D00">
        <w:rPr>
          <w:rFonts w:ascii="Times New Roman" w:hAnsi="Times New Roman" w:cs="Times New Roman"/>
          <w:color w:val="000000"/>
          <w:sz w:val="28"/>
          <w:szCs w:val="28"/>
        </w:rPr>
        <w:t>инокулянтов</w:t>
      </w:r>
      <w:proofErr w:type="spellEnd"/>
      <w:r w:rsidRPr="00927D00">
        <w:rPr>
          <w:rFonts w:ascii="Times New Roman" w:hAnsi="Times New Roman" w:cs="Times New Roman"/>
          <w:color w:val="000000"/>
          <w:sz w:val="28"/>
          <w:szCs w:val="28"/>
        </w:rPr>
        <w:t xml:space="preserve"> </w:t>
      </w:r>
      <w:proofErr w:type="spellStart"/>
      <w:r w:rsidRPr="00927D00">
        <w:rPr>
          <w:rFonts w:ascii="Times New Roman" w:hAnsi="Times New Roman" w:cs="Times New Roman"/>
          <w:sz w:val="28"/>
          <w:szCs w:val="28"/>
        </w:rPr>
        <w:t>Хайкоут</w:t>
      </w:r>
      <w:proofErr w:type="spellEnd"/>
      <w:r w:rsidRPr="00927D00">
        <w:rPr>
          <w:rFonts w:ascii="Times New Roman" w:hAnsi="Times New Roman" w:cs="Times New Roman"/>
          <w:sz w:val="28"/>
          <w:szCs w:val="28"/>
        </w:rPr>
        <w:t xml:space="preserve"> Супер Соя + </w:t>
      </w:r>
      <w:proofErr w:type="spellStart"/>
      <w:r w:rsidRPr="00927D00">
        <w:rPr>
          <w:rFonts w:ascii="Times New Roman" w:hAnsi="Times New Roman" w:cs="Times New Roman"/>
          <w:sz w:val="28"/>
          <w:szCs w:val="28"/>
        </w:rPr>
        <w:t>Хайкоут</w:t>
      </w:r>
      <w:proofErr w:type="spellEnd"/>
      <w:r w:rsidRPr="00927D00">
        <w:rPr>
          <w:rFonts w:ascii="Times New Roman" w:hAnsi="Times New Roman" w:cs="Times New Roman"/>
          <w:sz w:val="28"/>
          <w:szCs w:val="28"/>
        </w:rPr>
        <w:t xml:space="preserve"> Супер </w:t>
      </w:r>
      <w:proofErr w:type="spellStart"/>
      <w:r w:rsidRPr="00927D00">
        <w:rPr>
          <w:rFonts w:ascii="Times New Roman" w:hAnsi="Times New Roman" w:cs="Times New Roman"/>
          <w:sz w:val="28"/>
          <w:szCs w:val="28"/>
        </w:rPr>
        <w:t>Экстендер</w:t>
      </w:r>
      <w:proofErr w:type="spellEnd"/>
      <w:r w:rsidRPr="00927D00">
        <w:rPr>
          <w:rFonts w:ascii="Times New Roman" w:hAnsi="Times New Roman" w:cs="Times New Roman"/>
          <w:sz w:val="28"/>
          <w:szCs w:val="28"/>
        </w:rPr>
        <w:t xml:space="preserve"> и </w:t>
      </w:r>
      <w:proofErr w:type="spellStart"/>
      <w:r w:rsidRPr="00927D00">
        <w:rPr>
          <w:rFonts w:ascii="Times New Roman" w:hAnsi="Times New Roman" w:cs="Times New Roman"/>
          <w:sz w:val="28"/>
          <w:szCs w:val="28"/>
        </w:rPr>
        <w:t>Атува</w:t>
      </w:r>
      <w:proofErr w:type="spellEnd"/>
      <w:r w:rsidRPr="00927D00">
        <w:rPr>
          <w:rFonts w:ascii="Times New Roman" w:hAnsi="Times New Roman" w:cs="Times New Roman"/>
          <w:sz w:val="28"/>
          <w:szCs w:val="28"/>
        </w:rPr>
        <w:t xml:space="preserve"> + </w:t>
      </w:r>
      <w:proofErr w:type="spellStart"/>
      <w:r w:rsidRPr="00927D00">
        <w:rPr>
          <w:rFonts w:ascii="Times New Roman" w:hAnsi="Times New Roman" w:cs="Times New Roman"/>
          <w:sz w:val="28"/>
          <w:szCs w:val="28"/>
        </w:rPr>
        <w:t>Премакс</w:t>
      </w:r>
      <w:proofErr w:type="spellEnd"/>
      <w:r w:rsidRPr="00927D00">
        <w:rPr>
          <w:rFonts w:ascii="Times New Roman" w:hAnsi="Times New Roman" w:cs="Times New Roman"/>
          <w:color w:val="000000"/>
          <w:sz w:val="28"/>
          <w:szCs w:val="28"/>
        </w:rPr>
        <w:t>.</w:t>
      </w:r>
    </w:p>
    <w:p w14:paraId="684CFCAA" w14:textId="77777777" w:rsidR="003E13C0" w:rsidRDefault="003E13C0" w:rsidP="00560B82">
      <w:pPr>
        <w:spacing w:after="0" w:line="360" w:lineRule="auto"/>
        <w:jc w:val="both"/>
        <w:rPr>
          <w:rFonts w:ascii="Times New Roman" w:hAnsi="Times New Roman" w:cs="Times New Roman"/>
          <w:sz w:val="28"/>
        </w:rPr>
      </w:pPr>
      <w:r>
        <w:rPr>
          <w:rFonts w:ascii="Times New Roman" w:hAnsi="Times New Roman" w:cs="Times New Roman"/>
          <w:noProof/>
          <w:sz w:val="28"/>
          <w:lang w:val="en-US"/>
        </w:rPr>
        <w:drawing>
          <wp:inline distT="0" distB="0" distL="0" distR="0" wp14:anchorId="02EE2AF2" wp14:editId="120DD92B">
            <wp:extent cx="5447654" cy="28406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64198" cy="2849292"/>
                    </a:xfrm>
                    <a:prstGeom prst="rect">
                      <a:avLst/>
                    </a:prstGeom>
                    <a:noFill/>
                    <a:ln w="9525">
                      <a:noFill/>
                      <a:miter lim="800000"/>
                      <a:headEnd/>
                      <a:tailEnd/>
                    </a:ln>
                  </pic:spPr>
                </pic:pic>
              </a:graphicData>
            </a:graphic>
          </wp:inline>
        </w:drawing>
      </w:r>
    </w:p>
    <w:p w14:paraId="6C85FB51" w14:textId="77777777" w:rsidR="003E13C0" w:rsidRDefault="003E13C0" w:rsidP="00FC2A3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1 – Динамика активности </w:t>
      </w:r>
      <w:proofErr w:type="spellStart"/>
      <w:r>
        <w:rPr>
          <w:rFonts w:ascii="Times New Roman" w:hAnsi="Times New Roman" w:cs="Times New Roman"/>
          <w:sz w:val="28"/>
          <w:szCs w:val="28"/>
        </w:rPr>
        <w:t>уреазы</w:t>
      </w:r>
      <w:proofErr w:type="spellEnd"/>
      <w:r>
        <w:rPr>
          <w:rFonts w:ascii="Times New Roman" w:hAnsi="Times New Roman" w:cs="Times New Roman"/>
          <w:sz w:val="28"/>
          <w:szCs w:val="28"/>
        </w:rPr>
        <w:t xml:space="preserve"> луговой </w:t>
      </w:r>
      <w:proofErr w:type="spellStart"/>
      <w:r>
        <w:rPr>
          <w:rFonts w:ascii="Times New Roman" w:hAnsi="Times New Roman" w:cs="Times New Roman"/>
          <w:sz w:val="28"/>
          <w:szCs w:val="28"/>
        </w:rPr>
        <w:t>чернозёмовидной</w:t>
      </w:r>
      <w:proofErr w:type="spellEnd"/>
      <w:r>
        <w:rPr>
          <w:rFonts w:ascii="Times New Roman" w:hAnsi="Times New Roman" w:cs="Times New Roman"/>
          <w:sz w:val="28"/>
          <w:szCs w:val="28"/>
        </w:rPr>
        <w:t xml:space="preserve"> почвы, среднее за 2022-2023 гг.</w:t>
      </w:r>
    </w:p>
    <w:p w14:paraId="6B075267" w14:textId="77777777" w:rsidR="008253FB" w:rsidRDefault="003E13C0" w:rsidP="003E13C0">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3779AF8C" wp14:editId="6B12BA6C">
            <wp:extent cx="5377912" cy="3103521"/>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384976" cy="3107597"/>
                    </a:xfrm>
                    <a:prstGeom prst="rect">
                      <a:avLst/>
                    </a:prstGeom>
                    <a:noFill/>
                    <a:ln w="9525">
                      <a:noFill/>
                      <a:miter lim="800000"/>
                      <a:headEnd/>
                      <a:tailEnd/>
                    </a:ln>
                  </pic:spPr>
                </pic:pic>
              </a:graphicData>
            </a:graphic>
          </wp:inline>
        </w:drawing>
      </w:r>
    </w:p>
    <w:p w14:paraId="12F11C8D" w14:textId="77777777" w:rsidR="00494AFD" w:rsidRPr="00B16C8A" w:rsidRDefault="00494AFD" w:rsidP="00494AFD">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2 – Динамика активности </w:t>
      </w:r>
      <w:proofErr w:type="spellStart"/>
      <w:r>
        <w:rPr>
          <w:rFonts w:ascii="Times New Roman" w:hAnsi="Times New Roman" w:cs="Times New Roman"/>
          <w:sz w:val="28"/>
          <w:szCs w:val="28"/>
        </w:rPr>
        <w:t>пероксидазы</w:t>
      </w:r>
      <w:proofErr w:type="spellEnd"/>
      <w:r>
        <w:rPr>
          <w:rFonts w:ascii="Times New Roman" w:hAnsi="Times New Roman" w:cs="Times New Roman"/>
          <w:sz w:val="28"/>
          <w:szCs w:val="28"/>
        </w:rPr>
        <w:t xml:space="preserve"> луговой </w:t>
      </w:r>
      <w:proofErr w:type="spellStart"/>
      <w:r>
        <w:rPr>
          <w:rFonts w:ascii="Times New Roman" w:hAnsi="Times New Roman" w:cs="Times New Roman"/>
          <w:sz w:val="28"/>
          <w:szCs w:val="28"/>
        </w:rPr>
        <w:t>чернозёмовидной</w:t>
      </w:r>
      <w:proofErr w:type="spellEnd"/>
      <w:r>
        <w:rPr>
          <w:rFonts w:ascii="Times New Roman" w:hAnsi="Times New Roman" w:cs="Times New Roman"/>
          <w:sz w:val="28"/>
          <w:szCs w:val="28"/>
        </w:rPr>
        <w:t xml:space="preserve"> почвы, среднее за 2022-2023 гг.</w:t>
      </w:r>
    </w:p>
    <w:p w14:paraId="46E10CB0" w14:textId="77777777" w:rsidR="009B6C8B" w:rsidRDefault="009B6C8B" w:rsidP="00505BC6">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Метеорологические особенности </w:t>
      </w:r>
      <w:r w:rsidR="005E53F0">
        <w:rPr>
          <w:rFonts w:ascii="Times New Roman" w:eastAsia="Calibri" w:hAnsi="Times New Roman" w:cs="Times New Roman"/>
          <w:color w:val="000000"/>
          <w:sz w:val="28"/>
          <w:szCs w:val="28"/>
        </w:rPr>
        <w:t xml:space="preserve">вегетационного периода </w:t>
      </w:r>
      <w:r>
        <w:rPr>
          <w:rFonts w:ascii="Times New Roman" w:eastAsia="Calibri" w:hAnsi="Times New Roman" w:cs="Times New Roman"/>
          <w:color w:val="000000"/>
          <w:sz w:val="28"/>
          <w:szCs w:val="28"/>
        </w:rPr>
        <w:t xml:space="preserve">в годы исследований </w:t>
      </w:r>
      <w:r w:rsidR="00377CA7">
        <w:rPr>
          <w:rFonts w:ascii="Times New Roman" w:eastAsia="Calibri" w:hAnsi="Times New Roman" w:cs="Times New Roman"/>
          <w:color w:val="000000"/>
          <w:sz w:val="28"/>
          <w:szCs w:val="28"/>
        </w:rPr>
        <w:t xml:space="preserve">оказали влияние </w:t>
      </w:r>
      <w:r>
        <w:rPr>
          <w:rFonts w:ascii="Times New Roman" w:eastAsia="Calibri" w:hAnsi="Times New Roman" w:cs="Times New Roman"/>
          <w:color w:val="000000"/>
          <w:sz w:val="28"/>
          <w:szCs w:val="28"/>
        </w:rPr>
        <w:t xml:space="preserve">на развитие симбиотического аппарата </w:t>
      </w:r>
      <w:r w:rsidR="005E53F0">
        <w:rPr>
          <w:rFonts w:ascii="Times New Roman" w:eastAsia="Calibri" w:hAnsi="Times New Roman" w:cs="Times New Roman"/>
          <w:color w:val="000000"/>
          <w:sz w:val="28"/>
          <w:szCs w:val="28"/>
        </w:rPr>
        <w:t xml:space="preserve">сои. </w:t>
      </w:r>
      <w:r w:rsidR="00377CA7">
        <w:rPr>
          <w:rFonts w:ascii="Times New Roman" w:eastAsia="Calibri" w:hAnsi="Times New Roman" w:cs="Times New Roman"/>
          <w:color w:val="000000"/>
          <w:sz w:val="28"/>
          <w:szCs w:val="28"/>
        </w:rPr>
        <w:t xml:space="preserve">В 2023 году </w:t>
      </w:r>
      <w:r w:rsidR="006A1721">
        <w:rPr>
          <w:rFonts w:ascii="Times New Roman" w:eastAsia="Calibri" w:hAnsi="Times New Roman" w:cs="Times New Roman"/>
          <w:color w:val="000000"/>
          <w:sz w:val="28"/>
          <w:szCs w:val="28"/>
        </w:rPr>
        <w:t xml:space="preserve">количество клубеньков и их масса на растениях сои были выше, чем 2022 году. </w:t>
      </w:r>
      <w:r w:rsidR="005A4AF7">
        <w:rPr>
          <w:rFonts w:ascii="Times New Roman" w:eastAsia="Calibri" w:hAnsi="Times New Roman" w:cs="Times New Roman"/>
          <w:color w:val="000000"/>
          <w:sz w:val="28"/>
          <w:szCs w:val="28"/>
        </w:rPr>
        <w:t>Объясняется это различиями гидротермическ</w:t>
      </w:r>
      <w:r w:rsidR="00087CDA">
        <w:rPr>
          <w:rFonts w:ascii="Times New Roman" w:eastAsia="Calibri" w:hAnsi="Times New Roman" w:cs="Times New Roman"/>
          <w:color w:val="000000"/>
          <w:sz w:val="28"/>
          <w:szCs w:val="28"/>
        </w:rPr>
        <w:t xml:space="preserve">их условий летнего периода: </w:t>
      </w:r>
      <w:r w:rsidR="00236FCA">
        <w:rPr>
          <w:rFonts w:ascii="Times New Roman" w:eastAsia="Calibri" w:hAnsi="Times New Roman" w:cs="Times New Roman"/>
          <w:color w:val="000000"/>
          <w:sz w:val="28"/>
          <w:szCs w:val="28"/>
        </w:rPr>
        <w:t xml:space="preserve">в </w:t>
      </w:r>
      <w:r w:rsidR="00087CDA">
        <w:rPr>
          <w:rFonts w:ascii="Times New Roman" w:eastAsia="Calibri" w:hAnsi="Times New Roman" w:cs="Times New Roman"/>
          <w:color w:val="000000"/>
          <w:sz w:val="28"/>
          <w:szCs w:val="28"/>
        </w:rPr>
        <w:t>2023 год</w:t>
      </w:r>
      <w:r w:rsidR="009F0713">
        <w:rPr>
          <w:rFonts w:ascii="Times New Roman" w:eastAsia="Calibri" w:hAnsi="Times New Roman" w:cs="Times New Roman"/>
          <w:color w:val="000000"/>
          <w:sz w:val="28"/>
          <w:szCs w:val="28"/>
        </w:rPr>
        <w:t>у наблюдалась</w:t>
      </w:r>
      <w:r w:rsidR="00DB04AB">
        <w:rPr>
          <w:rFonts w:ascii="Times New Roman" w:eastAsia="Calibri" w:hAnsi="Times New Roman" w:cs="Times New Roman"/>
          <w:color w:val="000000"/>
          <w:sz w:val="28"/>
          <w:szCs w:val="28"/>
        </w:rPr>
        <w:t xml:space="preserve"> высокая</w:t>
      </w:r>
      <w:r w:rsidR="00236FCA">
        <w:rPr>
          <w:rFonts w:ascii="Times New Roman" w:eastAsia="Calibri" w:hAnsi="Times New Roman" w:cs="Times New Roman"/>
          <w:color w:val="000000"/>
          <w:sz w:val="28"/>
          <w:szCs w:val="28"/>
        </w:rPr>
        <w:t xml:space="preserve"> влагообеспеченность </w:t>
      </w:r>
      <w:r w:rsidR="00DB04AB">
        <w:rPr>
          <w:rFonts w:ascii="Times New Roman" w:eastAsia="Calibri" w:hAnsi="Times New Roman" w:cs="Times New Roman"/>
          <w:color w:val="000000"/>
          <w:sz w:val="28"/>
          <w:szCs w:val="28"/>
        </w:rPr>
        <w:t>растений в период форми</w:t>
      </w:r>
      <w:r w:rsidR="009F0713">
        <w:rPr>
          <w:rFonts w:ascii="Times New Roman" w:eastAsia="Calibri" w:hAnsi="Times New Roman" w:cs="Times New Roman"/>
          <w:color w:val="000000"/>
          <w:sz w:val="28"/>
          <w:szCs w:val="28"/>
        </w:rPr>
        <w:t>рования клубеньков</w:t>
      </w:r>
      <w:r w:rsidR="005E53F0">
        <w:rPr>
          <w:rFonts w:ascii="Times New Roman" w:eastAsia="Calibri" w:hAnsi="Times New Roman" w:cs="Times New Roman"/>
          <w:color w:val="000000"/>
          <w:sz w:val="28"/>
          <w:szCs w:val="28"/>
        </w:rPr>
        <w:t>.</w:t>
      </w:r>
      <w:r w:rsidR="005A4AF7">
        <w:rPr>
          <w:rFonts w:ascii="Times New Roman" w:eastAsia="Calibri" w:hAnsi="Times New Roman" w:cs="Times New Roman"/>
          <w:color w:val="000000"/>
          <w:sz w:val="28"/>
          <w:szCs w:val="28"/>
        </w:rPr>
        <w:t xml:space="preserve"> </w:t>
      </w:r>
      <w:r w:rsidR="00153F44">
        <w:rPr>
          <w:rFonts w:ascii="Times New Roman" w:eastAsia="Calibri" w:hAnsi="Times New Roman" w:cs="Times New Roman"/>
          <w:color w:val="000000"/>
          <w:sz w:val="28"/>
          <w:szCs w:val="28"/>
        </w:rPr>
        <w:t>Однако закономерность формирования симбиотического аппарата была идентичной и зав</w:t>
      </w:r>
      <w:r w:rsidR="00E93FFF">
        <w:rPr>
          <w:rFonts w:ascii="Times New Roman" w:eastAsia="Calibri" w:hAnsi="Times New Roman" w:cs="Times New Roman"/>
          <w:color w:val="000000"/>
          <w:sz w:val="28"/>
          <w:szCs w:val="28"/>
        </w:rPr>
        <w:t xml:space="preserve">исела от применяемых </w:t>
      </w:r>
      <w:proofErr w:type="spellStart"/>
      <w:r w:rsidR="00E93FFF">
        <w:rPr>
          <w:rFonts w:ascii="Times New Roman" w:eastAsia="Calibri" w:hAnsi="Times New Roman" w:cs="Times New Roman"/>
          <w:color w:val="000000"/>
          <w:sz w:val="28"/>
          <w:szCs w:val="28"/>
        </w:rPr>
        <w:t>ризобиальных</w:t>
      </w:r>
      <w:proofErr w:type="spellEnd"/>
      <w:r w:rsidR="00E93FFF">
        <w:rPr>
          <w:rFonts w:ascii="Times New Roman" w:eastAsia="Calibri" w:hAnsi="Times New Roman" w:cs="Times New Roman"/>
          <w:color w:val="000000"/>
          <w:sz w:val="28"/>
          <w:szCs w:val="28"/>
        </w:rPr>
        <w:t xml:space="preserve"> препаратов</w:t>
      </w:r>
      <w:r w:rsidR="00153F44">
        <w:rPr>
          <w:rFonts w:ascii="Times New Roman" w:eastAsia="Calibri" w:hAnsi="Times New Roman" w:cs="Times New Roman"/>
          <w:color w:val="000000"/>
          <w:sz w:val="28"/>
          <w:szCs w:val="28"/>
        </w:rPr>
        <w:t>.</w:t>
      </w:r>
    </w:p>
    <w:p w14:paraId="42B09002" w14:textId="77777777" w:rsidR="00674581" w:rsidRDefault="00674581" w:rsidP="00674581">
      <w:pPr>
        <w:spacing w:after="0" w:line="360" w:lineRule="auto"/>
        <w:ind w:firstLine="709"/>
        <w:jc w:val="both"/>
        <w:rPr>
          <w:rFonts w:ascii="Times New Roman" w:eastAsia="Calibri" w:hAnsi="Times New Roman" w:cs="Times New Roman"/>
          <w:color w:val="000000"/>
          <w:sz w:val="28"/>
        </w:rPr>
      </w:pPr>
      <w:r>
        <w:rPr>
          <w:rFonts w:ascii="Times New Roman" w:eastAsia="Calibri" w:hAnsi="Times New Roman" w:cs="Times New Roman"/>
          <w:color w:val="000000"/>
          <w:sz w:val="28"/>
          <w:szCs w:val="28"/>
        </w:rPr>
        <w:t xml:space="preserve">Интенсивное образование клубеньков происходило в фазы цветения и образования бобов. Отмирание симбиотического аппарата совпадало с началом опадения листьев. В период цветения количество клубеньков на одно растение превышало контрольные показатели на 4-20 %. </w:t>
      </w:r>
    </w:p>
    <w:p w14:paraId="0A916EED" w14:textId="77777777" w:rsidR="007674FD" w:rsidRDefault="007674FD" w:rsidP="00715C7C">
      <w:pPr>
        <w:spacing w:after="0" w:line="360" w:lineRule="auto"/>
        <w:ind w:firstLine="567"/>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Наибольшее количество клубеньков было зарегистрировано в фазе формирования бобов с инокуляцией препаратом </w:t>
      </w:r>
      <w:proofErr w:type="spellStart"/>
      <w:r>
        <w:rPr>
          <w:rFonts w:ascii="Times New Roman" w:eastAsia="Calibri" w:hAnsi="Times New Roman" w:cs="Times New Roman"/>
          <w:color w:val="000000"/>
          <w:sz w:val="28"/>
        </w:rPr>
        <w:t>Атува</w:t>
      </w:r>
      <w:proofErr w:type="spellEnd"/>
      <w:r>
        <w:rPr>
          <w:rFonts w:ascii="Times New Roman" w:eastAsia="Calibri" w:hAnsi="Times New Roman" w:cs="Times New Roman"/>
          <w:color w:val="000000"/>
          <w:sz w:val="28"/>
        </w:rPr>
        <w:t xml:space="preserve"> + </w:t>
      </w:r>
      <w:proofErr w:type="spellStart"/>
      <w:r>
        <w:rPr>
          <w:rFonts w:ascii="Times New Roman" w:eastAsia="Calibri" w:hAnsi="Times New Roman" w:cs="Times New Roman"/>
          <w:color w:val="000000"/>
          <w:sz w:val="28"/>
        </w:rPr>
        <w:t>Премакс</w:t>
      </w:r>
      <w:proofErr w:type="spellEnd"/>
      <w:r>
        <w:rPr>
          <w:rFonts w:ascii="Times New Roman" w:eastAsia="Calibri" w:hAnsi="Times New Roman" w:cs="Times New Roman"/>
          <w:color w:val="000000"/>
          <w:sz w:val="28"/>
        </w:rPr>
        <w:t>, при котором количество клубеньков на одно растение достигло 92 штук, а их масса сухого вещества составила 360 мг.</w:t>
      </w:r>
    </w:p>
    <w:p w14:paraId="0859378B" w14:textId="77777777" w:rsidR="00D4054A" w:rsidRDefault="00543E9B" w:rsidP="009F6B50">
      <w:pPr>
        <w:spacing w:after="0" w:line="360" w:lineRule="auto"/>
        <w:jc w:val="both"/>
        <w:rPr>
          <w:rFonts w:ascii="Times New Roman" w:eastAsia="Calibri" w:hAnsi="Times New Roman" w:cs="Times New Roman"/>
          <w:color w:val="000000"/>
          <w:sz w:val="28"/>
        </w:rPr>
      </w:pPr>
      <w:r w:rsidRPr="00543E9B">
        <w:rPr>
          <w:rFonts w:ascii="Times New Roman" w:eastAsia="Calibri" w:hAnsi="Times New Roman" w:cs="Times New Roman"/>
          <w:noProof/>
          <w:color w:val="000000"/>
          <w:sz w:val="28"/>
          <w:lang w:val="en-US"/>
        </w:rPr>
        <w:drawing>
          <wp:inline distT="0" distB="0" distL="0" distR="0" wp14:anchorId="71B2332B" wp14:editId="5C61E5CA">
            <wp:extent cx="2775468" cy="1763312"/>
            <wp:effectExtent l="19050" t="0" r="5832"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5270" r="5505"/>
                    <a:stretch>
                      <a:fillRect/>
                    </a:stretch>
                  </pic:blipFill>
                  <pic:spPr bwMode="auto">
                    <a:xfrm>
                      <a:off x="0" y="0"/>
                      <a:ext cx="2778761" cy="1765404"/>
                    </a:xfrm>
                    <a:prstGeom prst="rect">
                      <a:avLst/>
                    </a:prstGeom>
                    <a:noFill/>
                    <a:ln w="9525">
                      <a:noFill/>
                      <a:miter lim="800000"/>
                      <a:headEnd/>
                      <a:tailEnd/>
                    </a:ln>
                  </pic:spPr>
                </pic:pic>
              </a:graphicData>
            </a:graphic>
          </wp:inline>
        </w:drawing>
      </w:r>
      <w:r w:rsidRPr="00543E9B">
        <w:rPr>
          <w:rFonts w:ascii="Times New Roman" w:eastAsia="Calibri" w:hAnsi="Times New Roman" w:cs="Times New Roman"/>
          <w:noProof/>
          <w:color w:val="000000"/>
          <w:sz w:val="28"/>
          <w:lang w:val="en-US"/>
        </w:rPr>
        <w:drawing>
          <wp:inline distT="0" distB="0" distL="0" distR="0" wp14:anchorId="32B96940" wp14:editId="0E078130">
            <wp:extent cx="2882770" cy="1628192"/>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2908"/>
                    <a:stretch>
                      <a:fillRect/>
                    </a:stretch>
                  </pic:blipFill>
                  <pic:spPr bwMode="auto">
                    <a:xfrm>
                      <a:off x="0" y="0"/>
                      <a:ext cx="2890398" cy="1632500"/>
                    </a:xfrm>
                    <a:prstGeom prst="rect">
                      <a:avLst/>
                    </a:prstGeom>
                    <a:noFill/>
                    <a:ln w="9525">
                      <a:noFill/>
                      <a:miter lim="800000"/>
                      <a:headEnd/>
                      <a:tailEnd/>
                    </a:ln>
                  </pic:spPr>
                </pic:pic>
              </a:graphicData>
            </a:graphic>
          </wp:inline>
        </w:drawing>
      </w:r>
    </w:p>
    <w:p w14:paraId="61B480DF" w14:textId="77777777" w:rsidR="00D4054A" w:rsidRDefault="00D4054A" w:rsidP="00D4054A">
      <w:pPr>
        <w:spacing w:after="0" w:line="360" w:lineRule="auto"/>
        <w:jc w:val="center"/>
        <w:rPr>
          <w:rFonts w:ascii="Times New Roman" w:hAnsi="Times New Roman" w:cs="Times New Roman"/>
          <w:sz w:val="28"/>
        </w:rPr>
      </w:pPr>
      <w:r>
        <w:rPr>
          <w:rFonts w:ascii="Times New Roman" w:hAnsi="Times New Roman" w:cs="Times New Roman"/>
          <w:noProof/>
          <w:sz w:val="28"/>
          <w:lang w:val="en-US"/>
        </w:rPr>
        <w:drawing>
          <wp:inline distT="0" distB="0" distL="0" distR="0" wp14:anchorId="50F3C61C" wp14:editId="3303F870">
            <wp:extent cx="4273420" cy="171473"/>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270735" cy="171365"/>
                    </a:xfrm>
                    <a:prstGeom prst="rect">
                      <a:avLst/>
                    </a:prstGeom>
                    <a:noFill/>
                    <a:ln w="9525">
                      <a:noFill/>
                      <a:miter lim="800000"/>
                      <a:headEnd/>
                      <a:tailEnd/>
                    </a:ln>
                  </pic:spPr>
                </pic:pic>
              </a:graphicData>
            </a:graphic>
          </wp:inline>
        </w:drawing>
      </w:r>
    </w:p>
    <w:p w14:paraId="64C0DFC0" w14:textId="77777777" w:rsidR="00D4054A" w:rsidRDefault="00D4054A" w:rsidP="00D4054A">
      <w:pPr>
        <w:spacing w:after="0" w:line="360" w:lineRule="auto"/>
        <w:jc w:val="center"/>
        <w:rPr>
          <w:rFonts w:ascii="Times New Roman" w:hAnsi="Times New Roman" w:cs="Times New Roman"/>
          <w:sz w:val="28"/>
        </w:rPr>
      </w:pPr>
      <w:r>
        <w:rPr>
          <w:rFonts w:ascii="Times New Roman" w:hAnsi="Times New Roman" w:cs="Times New Roman"/>
          <w:sz w:val="28"/>
        </w:rPr>
        <w:t>Рисунок 3 – Динамика изменения количества (А) и массы сухого вещества (Б) клубеньков, среднее за 2022-2023 гг.</w:t>
      </w:r>
    </w:p>
    <w:p w14:paraId="5654A270" w14:textId="77777777" w:rsidR="00543E9B" w:rsidRDefault="00543E9B" w:rsidP="00336409">
      <w:pPr>
        <w:spacing w:after="0" w:line="360" w:lineRule="auto"/>
        <w:ind w:left="709"/>
        <w:rPr>
          <w:rFonts w:ascii="Times New Roman" w:hAnsi="Times New Roman" w:cs="Times New Roman"/>
          <w:b/>
          <w:sz w:val="28"/>
          <w:szCs w:val="28"/>
        </w:rPr>
      </w:pPr>
    </w:p>
    <w:p w14:paraId="07E88CCA" w14:textId="77777777" w:rsidR="00676913" w:rsidRDefault="00116B9F" w:rsidP="00676913">
      <w:pPr>
        <w:spacing w:after="0" w:line="360" w:lineRule="auto"/>
        <w:ind w:firstLine="709"/>
        <w:jc w:val="both"/>
        <w:rPr>
          <w:rFonts w:ascii="Times New Roman" w:hAnsi="Times New Roman" w:cs="Times New Roman"/>
          <w:color w:val="000000"/>
          <w:sz w:val="28"/>
          <w:szCs w:val="28"/>
        </w:rPr>
      </w:pPr>
      <w:r w:rsidRPr="00116B9F">
        <w:rPr>
          <w:rFonts w:ascii="Times New Roman" w:hAnsi="Times New Roman" w:cs="Times New Roman"/>
          <w:sz w:val="28"/>
          <w:szCs w:val="28"/>
        </w:rPr>
        <w:t xml:space="preserve">В </w:t>
      </w:r>
      <w:r>
        <w:rPr>
          <w:rFonts w:ascii="Times New Roman" w:hAnsi="Times New Roman" w:cs="Times New Roman"/>
          <w:sz w:val="28"/>
          <w:szCs w:val="28"/>
        </w:rPr>
        <w:t>ходе исследований все используемые препараты продемонстрировали положител</w:t>
      </w:r>
      <w:r w:rsidR="00075223">
        <w:rPr>
          <w:rFonts w:ascii="Times New Roman" w:hAnsi="Times New Roman" w:cs="Times New Roman"/>
          <w:sz w:val="28"/>
          <w:szCs w:val="28"/>
        </w:rPr>
        <w:t>ьное влияние на урожайность сои,</w:t>
      </w:r>
      <w:r>
        <w:rPr>
          <w:rFonts w:ascii="Times New Roman" w:hAnsi="Times New Roman" w:cs="Times New Roman"/>
          <w:sz w:val="28"/>
          <w:szCs w:val="28"/>
        </w:rPr>
        <w:t xml:space="preserve"> однако степень их воздействия варьировалась.</w:t>
      </w:r>
      <w:r w:rsidR="00BE13C9">
        <w:rPr>
          <w:rFonts w:ascii="Times New Roman" w:hAnsi="Times New Roman" w:cs="Times New Roman"/>
          <w:sz w:val="28"/>
          <w:szCs w:val="28"/>
        </w:rPr>
        <w:t xml:space="preserve"> Наибольший</w:t>
      </w:r>
      <w:r>
        <w:rPr>
          <w:rFonts w:ascii="Times New Roman" w:hAnsi="Times New Roman" w:cs="Times New Roman"/>
          <w:sz w:val="28"/>
          <w:szCs w:val="28"/>
        </w:rPr>
        <w:t xml:space="preserve"> прирост</w:t>
      </w:r>
      <w:r w:rsidR="00BE13C9">
        <w:rPr>
          <w:rFonts w:ascii="Times New Roman" w:hAnsi="Times New Roman" w:cs="Times New Roman"/>
          <w:sz w:val="28"/>
          <w:szCs w:val="28"/>
        </w:rPr>
        <w:t xml:space="preserve"> урожайности</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обеспечила обработка семян </w:t>
      </w:r>
      <w:proofErr w:type="spellStart"/>
      <w:r w:rsidR="00BE13C9">
        <w:rPr>
          <w:rFonts w:ascii="Times New Roman" w:hAnsi="Times New Roman" w:cs="Times New Roman"/>
          <w:sz w:val="28"/>
          <w:szCs w:val="28"/>
        </w:rPr>
        <w:t>инокулянтом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Атува</w:t>
      </w:r>
      <w:proofErr w:type="spellEnd"/>
      <w:r>
        <w:rPr>
          <w:rFonts w:ascii="Times New Roman" w:hAnsi="Times New Roman" w:cs="Times New Roman"/>
          <w:sz w:val="28"/>
          <w:szCs w:val="28"/>
        </w:rPr>
        <w:t xml:space="preserve"> + </w:t>
      </w:r>
      <w:proofErr w:type="spellStart"/>
      <w:r w:rsidRPr="00680955">
        <w:rPr>
          <w:rFonts w:ascii="Times New Roman" w:hAnsi="Times New Roman" w:cs="Times New Roman"/>
          <w:sz w:val="28"/>
          <w:szCs w:val="28"/>
        </w:rPr>
        <w:t>Премакс</w:t>
      </w:r>
      <w:proofErr w:type="spellEnd"/>
      <w:r w:rsidRPr="00680955">
        <w:rPr>
          <w:rFonts w:ascii="Times New Roman" w:hAnsi="Times New Roman" w:cs="Times New Roman"/>
          <w:sz w:val="28"/>
          <w:szCs w:val="28"/>
        </w:rPr>
        <w:t xml:space="preserve">, </w:t>
      </w:r>
      <w:r w:rsidR="00690D4B" w:rsidRPr="00680955">
        <w:rPr>
          <w:rFonts w:ascii="Times New Roman" w:hAnsi="Times New Roman" w:cs="Times New Roman"/>
          <w:sz w:val="28"/>
          <w:szCs w:val="28"/>
        </w:rPr>
        <w:t>он</w:t>
      </w:r>
      <w:r w:rsidRPr="00680955">
        <w:rPr>
          <w:rFonts w:ascii="Times New Roman" w:hAnsi="Times New Roman" w:cs="Times New Roman"/>
          <w:sz w:val="28"/>
          <w:szCs w:val="28"/>
        </w:rPr>
        <w:t xml:space="preserve"> составил</w:t>
      </w:r>
      <w:r>
        <w:rPr>
          <w:rFonts w:ascii="Times New Roman" w:hAnsi="Times New Roman" w:cs="Times New Roman"/>
          <w:sz w:val="28"/>
          <w:szCs w:val="28"/>
        </w:rPr>
        <w:t xml:space="preserve"> 0,7 т</w:t>
      </w:r>
      <w:r w:rsidR="007674FD">
        <w:rPr>
          <w:rFonts w:ascii="Times New Roman" w:hAnsi="Times New Roman" w:cs="Times New Roman"/>
          <w:sz w:val="28"/>
          <w:szCs w:val="28"/>
        </w:rPr>
        <w:t>онн на гектар</w:t>
      </w:r>
      <w:r>
        <w:rPr>
          <w:rFonts w:ascii="Times New Roman" w:hAnsi="Times New Roman" w:cs="Times New Roman"/>
          <w:sz w:val="28"/>
          <w:szCs w:val="28"/>
        </w:rPr>
        <w:t xml:space="preserve">. Немного меньший прирост урожайности был </w:t>
      </w:r>
      <w:r w:rsidR="007674FD">
        <w:rPr>
          <w:rFonts w:ascii="Times New Roman" w:hAnsi="Times New Roman" w:cs="Times New Roman"/>
          <w:sz w:val="28"/>
          <w:szCs w:val="28"/>
        </w:rPr>
        <w:t xml:space="preserve">зафиксирован при использовании </w:t>
      </w:r>
      <w:proofErr w:type="spellStart"/>
      <w:r w:rsidR="007674FD">
        <w:rPr>
          <w:rFonts w:ascii="Times New Roman" w:hAnsi="Times New Roman" w:cs="Times New Roman"/>
          <w:sz w:val="28"/>
          <w:szCs w:val="28"/>
        </w:rPr>
        <w:t>БиоБеСтА</w:t>
      </w:r>
      <w:proofErr w:type="spellEnd"/>
      <w:r w:rsidR="007674FD">
        <w:rPr>
          <w:rFonts w:ascii="Times New Roman" w:hAnsi="Times New Roman" w:cs="Times New Roman"/>
          <w:sz w:val="28"/>
          <w:szCs w:val="28"/>
        </w:rPr>
        <w:t xml:space="preserve"> и составил 0,6 тонн на </w:t>
      </w:r>
      <w:r w:rsidR="007674FD" w:rsidRPr="00CB6047">
        <w:rPr>
          <w:rFonts w:ascii="Times New Roman" w:hAnsi="Times New Roman" w:cs="Times New Roman"/>
          <w:sz w:val="28"/>
          <w:szCs w:val="28"/>
        </w:rPr>
        <w:t xml:space="preserve">гектар </w:t>
      </w:r>
      <w:r w:rsidR="001658B4" w:rsidRPr="00CB6047">
        <w:rPr>
          <w:rFonts w:ascii="Times New Roman" w:hAnsi="Times New Roman" w:cs="Times New Roman"/>
          <w:color w:val="000000"/>
          <w:sz w:val="28"/>
          <w:szCs w:val="28"/>
        </w:rPr>
        <w:t>(рис. 4)</w:t>
      </w:r>
      <w:r w:rsidR="00676913" w:rsidRPr="00CB6047">
        <w:rPr>
          <w:rFonts w:ascii="Times New Roman" w:hAnsi="Times New Roman" w:cs="Times New Roman"/>
          <w:color w:val="000000"/>
          <w:sz w:val="28"/>
          <w:szCs w:val="28"/>
        </w:rPr>
        <w:t>.</w:t>
      </w:r>
    </w:p>
    <w:p w14:paraId="7F6DDCA6" w14:textId="77777777" w:rsidR="00D02E64" w:rsidRDefault="00D02E64" w:rsidP="00461934">
      <w:pPr>
        <w:spacing w:after="0" w:line="360" w:lineRule="auto"/>
        <w:ind w:firstLine="709"/>
        <w:jc w:val="both"/>
        <w:rPr>
          <w:rFonts w:ascii="Times New Roman" w:hAnsi="Times New Roman" w:cs="Times New Roman"/>
          <w:bCs/>
          <w:color w:val="000000"/>
          <w:sz w:val="28"/>
          <w:szCs w:val="28"/>
        </w:rPr>
      </w:pPr>
      <w:r w:rsidRPr="00D02E64">
        <w:rPr>
          <w:rFonts w:ascii="Times New Roman" w:hAnsi="Times New Roman" w:cs="Times New Roman"/>
          <w:bCs/>
          <w:color w:val="000000"/>
          <w:sz w:val="28"/>
          <w:szCs w:val="28"/>
        </w:rPr>
        <w:t xml:space="preserve">При </w:t>
      </w:r>
      <w:r>
        <w:rPr>
          <w:rFonts w:ascii="Times New Roman" w:hAnsi="Times New Roman" w:cs="Times New Roman"/>
          <w:bCs/>
          <w:color w:val="000000"/>
          <w:sz w:val="28"/>
          <w:szCs w:val="28"/>
        </w:rPr>
        <w:t xml:space="preserve">использовании </w:t>
      </w:r>
      <w:proofErr w:type="spellStart"/>
      <w:r>
        <w:rPr>
          <w:rFonts w:ascii="Times New Roman" w:hAnsi="Times New Roman" w:cs="Times New Roman"/>
          <w:bCs/>
          <w:color w:val="000000"/>
          <w:sz w:val="28"/>
          <w:szCs w:val="28"/>
        </w:rPr>
        <w:t>ризобиальных</w:t>
      </w:r>
      <w:proofErr w:type="spellEnd"/>
      <w:r>
        <w:rPr>
          <w:rFonts w:ascii="Times New Roman" w:hAnsi="Times New Roman" w:cs="Times New Roman"/>
          <w:bCs/>
          <w:color w:val="000000"/>
          <w:sz w:val="28"/>
          <w:szCs w:val="28"/>
        </w:rPr>
        <w:t xml:space="preserve"> препаратов для обработки семян различия в производственных затратах объясняются расходами на приобретение самих препаратов и затратами на процесс обработки.</w:t>
      </w:r>
    </w:p>
    <w:p w14:paraId="34B6C025" w14:textId="77777777" w:rsidR="00091EEF" w:rsidRDefault="00306843" w:rsidP="00091EE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Использование </w:t>
      </w:r>
      <w:proofErr w:type="spellStart"/>
      <w:r>
        <w:rPr>
          <w:rFonts w:ascii="Times New Roman" w:hAnsi="Times New Roman" w:cs="Times New Roman"/>
          <w:bCs/>
          <w:color w:val="000000"/>
          <w:sz w:val="28"/>
          <w:szCs w:val="28"/>
        </w:rPr>
        <w:t>инокулянта</w:t>
      </w:r>
      <w:proofErr w:type="spellEnd"/>
      <w:r>
        <w:rPr>
          <w:rFonts w:ascii="Times New Roman" w:hAnsi="Times New Roman" w:cs="Times New Roman"/>
          <w:bCs/>
          <w:color w:val="000000"/>
          <w:sz w:val="28"/>
          <w:szCs w:val="28"/>
        </w:rPr>
        <w:t xml:space="preserve"> </w:t>
      </w:r>
      <w:proofErr w:type="spellStart"/>
      <w:r>
        <w:rPr>
          <w:rFonts w:ascii="Times New Roman" w:hAnsi="Times New Roman" w:cs="Times New Roman"/>
          <w:bCs/>
          <w:color w:val="000000"/>
          <w:sz w:val="28"/>
          <w:szCs w:val="28"/>
        </w:rPr>
        <w:t>БтоБеСтА</w:t>
      </w:r>
      <w:proofErr w:type="spellEnd"/>
      <w:r>
        <w:rPr>
          <w:rFonts w:ascii="Times New Roman" w:hAnsi="Times New Roman" w:cs="Times New Roman"/>
          <w:bCs/>
          <w:color w:val="000000"/>
          <w:sz w:val="28"/>
          <w:szCs w:val="28"/>
        </w:rPr>
        <w:t xml:space="preserve"> приводит к увеличению затрат на 2,8 %, однако при этом наблюдается повышение урожайности на 30 %, </w:t>
      </w:r>
      <w:r w:rsidRPr="00680955">
        <w:rPr>
          <w:rFonts w:ascii="Times New Roman" w:hAnsi="Times New Roman" w:cs="Times New Roman"/>
          <w:bCs/>
          <w:color w:val="000000"/>
          <w:sz w:val="28"/>
          <w:szCs w:val="28"/>
        </w:rPr>
        <w:t>что да</w:t>
      </w:r>
      <w:r w:rsidR="00690D4B" w:rsidRPr="00680955">
        <w:rPr>
          <w:rFonts w:ascii="Times New Roman" w:hAnsi="Times New Roman" w:cs="Times New Roman"/>
          <w:sz w:val="28"/>
          <w:szCs w:val="28"/>
        </w:rPr>
        <w:t>ё</w:t>
      </w:r>
      <w:r w:rsidRPr="00680955">
        <w:rPr>
          <w:rFonts w:ascii="Times New Roman" w:hAnsi="Times New Roman" w:cs="Times New Roman"/>
          <w:bCs/>
          <w:color w:val="000000"/>
          <w:sz w:val="28"/>
          <w:szCs w:val="28"/>
        </w:rPr>
        <w:t>т дополнительный</w:t>
      </w:r>
      <w:r>
        <w:rPr>
          <w:rFonts w:ascii="Times New Roman" w:hAnsi="Times New Roman" w:cs="Times New Roman"/>
          <w:bCs/>
          <w:color w:val="000000"/>
          <w:sz w:val="28"/>
          <w:szCs w:val="28"/>
        </w:rPr>
        <w:t xml:space="preserve"> доход в размере 6651 руб./га. В случае применения </w:t>
      </w:r>
      <w:proofErr w:type="spellStart"/>
      <w:r>
        <w:rPr>
          <w:rFonts w:ascii="Times New Roman" w:hAnsi="Times New Roman" w:cs="Times New Roman"/>
          <w:bCs/>
          <w:color w:val="000000"/>
          <w:sz w:val="28"/>
          <w:szCs w:val="28"/>
        </w:rPr>
        <w:t>инокулянта</w:t>
      </w:r>
      <w:proofErr w:type="spellEnd"/>
      <w:r>
        <w:rPr>
          <w:rFonts w:ascii="Times New Roman" w:hAnsi="Times New Roman" w:cs="Times New Roman"/>
          <w:bCs/>
          <w:color w:val="000000"/>
          <w:sz w:val="28"/>
          <w:szCs w:val="28"/>
        </w:rPr>
        <w:t xml:space="preserve"> </w:t>
      </w:r>
      <w:proofErr w:type="spellStart"/>
      <w:r>
        <w:rPr>
          <w:rFonts w:ascii="Times New Roman" w:hAnsi="Times New Roman" w:cs="Times New Roman"/>
          <w:bCs/>
          <w:color w:val="000000"/>
          <w:sz w:val="28"/>
          <w:szCs w:val="28"/>
        </w:rPr>
        <w:t>Атува</w:t>
      </w:r>
      <w:proofErr w:type="spellEnd"/>
      <w:r>
        <w:rPr>
          <w:rFonts w:ascii="Times New Roman" w:hAnsi="Times New Roman" w:cs="Times New Roman"/>
          <w:bCs/>
          <w:color w:val="000000"/>
          <w:sz w:val="28"/>
          <w:szCs w:val="28"/>
        </w:rPr>
        <w:t xml:space="preserve"> + </w:t>
      </w:r>
      <w:proofErr w:type="spellStart"/>
      <w:r>
        <w:rPr>
          <w:rFonts w:ascii="Times New Roman" w:hAnsi="Times New Roman" w:cs="Times New Roman"/>
          <w:bCs/>
          <w:color w:val="000000"/>
          <w:sz w:val="28"/>
          <w:szCs w:val="28"/>
        </w:rPr>
        <w:t>Премакс</w:t>
      </w:r>
      <w:proofErr w:type="spellEnd"/>
      <w:r>
        <w:rPr>
          <w:rFonts w:ascii="Times New Roman" w:hAnsi="Times New Roman" w:cs="Times New Roman"/>
          <w:bCs/>
          <w:color w:val="000000"/>
          <w:sz w:val="28"/>
          <w:szCs w:val="28"/>
        </w:rPr>
        <w:t xml:space="preserve"> затраты возрастают на 7,3 %, а урожайность увеличивается на 35 %</w:t>
      </w:r>
      <w:r w:rsidR="00091EEF">
        <w:rPr>
          <w:rFonts w:ascii="Times New Roman" w:hAnsi="Times New Roman" w:cs="Times New Roman"/>
          <w:bCs/>
          <w:color w:val="000000"/>
          <w:sz w:val="28"/>
          <w:szCs w:val="28"/>
        </w:rPr>
        <w:t xml:space="preserve">, что приводит к чуть большему дополнительному доходу – 7691 руб./га (рис. 4). Рентабельность использования </w:t>
      </w:r>
      <w:proofErr w:type="spellStart"/>
      <w:r w:rsidR="00091EEF">
        <w:rPr>
          <w:rFonts w:ascii="Times New Roman" w:hAnsi="Times New Roman" w:cs="Times New Roman"/>
          <w:bCs/>
          <w:color w:val="000000"/>
          <w:sz w:val="28"/>
          <w:szCs w:val="28"/>
        </w:rPr>
        <w:t>ризобиальных</w:t>
      </w:r>
      <w:proofErr w:type="spellEnd"/>
      <w:r w:rsidR="00091EEF">
        <w:rPr>
          <w:rFonts w:ascii="Times New Roman" w:hAnsi="Times New Roman" w:cs="Times New Roman"/>
          <w:bCs/>
          <w:color w:val="000000"/>
          <w:sz w:val="28"/>
          <w:szCs w:val="28"/>
        </w:rPr>
        <w:t xml:space="preserve"> препаратов в данных вариантах находилась </w:t>
      </w:r>
      <w:r w:rsidR="00091EEF">
        <w:rPr>
          <w:rFonts w:ascii="Times New Roman" w:hAnsi="Times New Roman" w:cs="Times New Roman"/>
          <w:color w:val="000000"/>
          <w:sz w:val="28"/>
          <w:szCs w:val="28"/>
        </w:rPr>
        <w:t>на уровне 142-143 %.</w:t>
      </w:r>
    </w:p>
    <w:p w14:paraId="61F61E63" w14:textId="77777777" w:rsidR="003D6A9B" w:rsidRDefault="00FB0584" w:rsidP="003D6A9B">
      <w:pPr>
        <w:spacing w:after="0" w:line="36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val="en-US"/>
        </w:rPr>
        <w:drawing>
          <wp:inline distT="0" distB="0" distL="0" distR="0" wp14:anchorId="3A5EB97A" wp14:editId="5EFE6086">
            <wp:extent cx="5392705" cy="3089184"/>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394176" cy="3090027"/>
                    </a:xfrm>
                    <a:prstGeom prst="rect">
                      <a:avLst/>
                    </a:prstGeom>
                    <a:noFill/>
                    <a:ln w="9525">
                      <a:noFill/>
                      <a:miter lim="800000"/>
                      <a:headEnd/>
                      <a:tailEnd/>
                    </a:ln>
                  </pic:spPr>
                </pic:pic>
              </a:graphicData>
            </a:graphic>
          </wp:inline>
        </w:drawing>
      </w:r>
    </w:p>
    <w:p w14:paraId="39F898BA" w14:textId="77777777" w:rsidR="000043EC" w:rsidRDefault="00DE3689" w:rsidP="000043E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4</w:t>
      </w:r>
      <w:r w:rsidR="000043EC">
        <w:rPr>
          <w:rFonts w:ascii="Times New Roman" w:hAnsi="Times New Roman" w:cs="Times New Roman"/>
          <w:sz w:val="28"/>
          <w:szCs w:val="28"/>
        </w:rPr>
        <w:t xml:space="preserve"> – </w:t>
      </w:r>
      <w:r w:rsidR="000043EC" w:rsidRPr="00940C1A">
        <w:rPr>
          <w:rFonts w:ascii="Times New Roman" w:hAnsi="Times New Roman" w:cs="Times New Roman"/>
          <w:sz w:val="28"/>
          <w:szCs w:val="28"/>
        </w:rPr>
        <w:t>Экономическая эффективнос</w:t>
      </w:r>
      <w:r w:rsidR="000043EC">
        <w:rPr>
          <w:rFonts w:ascii="Times New Roman" w:hAnsi="Times New Roman" w:cs="Times New Roman"/>
          <w:sz w:val="28"/>
          <w:szCs w:val="28"/>
        </w:rPr>
        <w:t xml:space="preserve">ть применения </w:t>
      </w:r>
      <w:proofErr w:type="spellStart"/>
      <w:r w:rsidR="000043EC">
        <w:rPr>
          <w:rFonts w:ascii="Times New Roman" w:hAnsi="Times New Roman" w:cs="Times New Roman"/>
          <w:sz w:val="28"/>
          <w:szCs w:val="28"/>
        </w:rPr>
        <w:t>ризобиальных</w:t>
      </w:r>
      <w:proofErr w:type="spellEnd"/>
      <w:r w:rsidR="000043EC">
        <w:rPr>
          <w:rFonts w:ascii="Times New Roman" w:hAnsi="Times New Roman" w:cs="Times New Roman"/>
          <w:sz w:val="28"/>
          <w:szCs w:val="28"/>
        </w:rPr>
        <w:t xml:space="preserve"> препаратов </w:t>
      </w:r>
      <w:r w:rsidR="000043EC" w:rsidRPr="00940C1A">
        <w:rPr>
          <w:rFonts w:ascii="Times New Roman" w:hAnsi="Times New Roman" w:cs="Times New Roman"/>
          <w:sz w:val="28"/>
          <w:szCs w:val="28"/>
        </w:rPr>
        <w:t>при выращивании сои (1 га)</w:t>
      </w:r>
    </w:p>
    <w:p w14:paraId="1107EC78" w14:textId="77777777" w:rsidR="003D6A9B" w:rsidRDefault="003D6A9B" w:rsidP="00EF7BB4">
      <w:pPr>
        <w:spacing w:after="0" w:line="360" w:lineRule="auto"/>
        <w:ind w:firstLine="708"/>
        <w:jc w:val="both"/>
        <w:rPr>
          <w:rFonts w:ascii="Times New Roman" w:hAnsi="Times New Roman" w:cs="Times New Roman"/>
          <w:color w:val="000000"/>
          <w:sz w:val="28"/>
          <w:szCs w:val="28"/>
        </w:rPr>
      </w:pPr>
    </w:p>
    <w:p w14:paraId="78076359" w14:textId="77777777" w:rsidR="00D50894" w:rsidRDefault="0065009C" w:rsidP="00B416FE">
      <w:pPr>
        <w:spacing w:after="0" w:line="360" w:lineRule="auto"/>
        <w:ind w:firstLine="709"/>
        <w:jc w:val="both"/>
        <w:rPr>
          <w:rFonts w:ascii="Times New Roman" w:eastAsia="Calibri" w:hAnsi="Times New Roman" w:cs="Times New Roman"/>
          <w:sz w:val="28"/>
          <w:szCs w:val="28"/>
          <w:lang w:bidi="ru-RU"/>
        </w:rPr>
      </w:pPr>
      <w:r w:rsidRPr="005641F0">
        <w:rPr>
          <w:rFonts w:ascii="Times New Roman" w:eastAsia="Calibri" w:hAnsi="Times New Roman" w:cs="Times New Roman"/>
          <w:b/>
          <w:sz w:val="28"/>
          <w:szCs w:val="28"/>
          <w:lang w:bidi="ru-RU"/>
        </w:rPr>
        <w:lastRenderedPageBreak/>
        <w:t>Заключение</w:t>
      </w:r>
      <w:r w:rsidRPr="005641F0">
        <w:rPr>
          <w:rFonts w:ascii="Times New Roman" w:eastAsia="Calibri" w:hAnsi="Times New Roman" w:cs="Times New Roman"/>
          <w:sz w:val="28"/>
          <w:szCs w:val="28"/>
          <w:lang w:bidi="ru-RU"/>
        </w:rPr>
        <w:t xml:space="preserve">. </w:t>
      </w:r>
      <w:r w:rsidR="00D02E64" w:rsidRPr="005641F0">
        <w:rPr>
          <w:rFonts w:ascii="Times New Roman" w:eastAsia="Calibri" w:hAnsi="Times New Roman" w:cs="Times New Roman"/>
          <w:sz w:val="28"/>
          <w:szCs w:val="28"/>
          <w:lang w:bidi="ru-RU"/>
        </w:rPr>
        <w:t>Использование</w:t>
      </w:r>
      <w:r w:rsidR="00D02E64">
        <w:rPr>
          <w:rFonts w:ascii="Times New Roman" w:eastAsia="Calibri" w:hAnsi="Times New Roman" w:cs="Times New Roman"/>
          <w:sz w:val="28"/>
          <w:szCs w:val="28"/>
          <w:lang w:bidi="ru-RU"/>
        </w:rPr>
        <w:t xml:space="preserve"> </w:t>
      </w:r>
      <w:proofErr w:type="spellStart"/>
      <w:r w:rsidR="00D02E64">
        <w:rPr>
          <w:rFonts w:ascii="Times New Roman" w:eastAsia="Calibri" w:hAnsi="Times New Roman" w:cs="Times New Roman"/>
          <w:sz w:val="28"/>
          <w:szCs w:val="28"/>
          <w:lang w:bidi="ru-RU"/>
        </w:rPr>
        <w:t>ризобиальных</w:t>
      </w:r>
      <w:proofErr w:type="spellEnd"/>
      <w:r w:rsidR="00D02E64">
        <w:rPr>
          <w:rFonts w:ascii="Times New Roman" w:eastAsia="Calibri" w:hAnsi="Times New Roman" w:cs="Times New Roman"/>
          <w:sz w:val="28"/>
          <w:szCs w:val="28"/>
          <w:lang w:bidi="ru-RU"/>
        </w:rPr>
        <w:t xml:space="preserve"> препаратов</w:t>
      </w:r>
      <w:r w:rsidR="007055EF">
        <w:rPr>
          <w:rFonts w:ascii="Times New Roman" w:eastAsia="Calibri" w:hAnsi="Times New Roman" w:cs="Times New Roman"/>
          <w:sz w:val="28"/>
          <w:szCs w:val="28"/>
          <w:lang w:bidi="ru-RU"/>
        </w:rPr>
        <w:t xml:space="preserve"> не способствует накоплению аммонийного азота в почве</w:t>
      </w:r>
      <w:r w:rsidR="006A7E91">
        <w:rPr>
          <w:rFonts w:ascii="Times New Roman" w:eastAsia="Calibri" w:hAnsi="Times New Roman" w:cs="Times New Roman"/>
          <w:sz w:val="28"/>
          <w:szCs w:val="28"/>
          <w:lang w:bidi="ru-RU"/>
        </w:rPr>
        <w:t>, а даже наоборот приводит к его снижению.</w:t>
      </w:r>
      <w:r w:rsidR="00D02E64">
        <w:rPr>
          <w:rFonts w:ascii="Times New Roman" w:eastAsia="Calibri" w:hAnsi="Times New Roman" w:cs="Times New Roman"/>
          <w:sz w:val="28"/>
          <w:szCs w:val="28"/>
          <w:lang w:bidi="ru-RU"/>
        </w:rPr>
        <w:t xml:space="preserve"> В то же время, наличие нитратного азота </w:t>
      </w:r>
      <w:r w:rsidR="00F97936">
        <w:rPr>
          <w:rFonts w:ascii="Times New Roman" w:eastAsia="Calibri" w:hAnsi="Times New Roman" w:cs="Times New Roman"/>
          <w:sz w:val="28"/>
          <w:szCs w:val="28"/>
          <w:lang w:bidi="ru-RU"/>
        </w:rPr>
        <w:t>в п</w:t>
      </w:r>
      <w:r w:rsidR="006A7E91">
        <w:rPr>
          <w:rFonts w:ascii="Times New Roman" w:eastAsia="Calibri" w:hAnsi="Times New Roman" w:cs="Times New Roman"/>
          <w:sz w:val="28"/>
          <w:szCs w:val="28"/>
          <w:lang w:bidi="ru-RU"/>
        </w:rPr>
        <w:t xml:space="preserve">очве </w:t>
      </w:r>
      <w:r w:rsidR="00D02E64">
        <w:rPr>
          <w:rFonts w:ascii="Times New Roman" w:eastAsia="Calibri" w:hAnsi="Times New Roman" w:cs="Times New Roman"/>
          <w:sz w:val="28"/>
          <w:szCs w:val="28"/>
          <w:lang w:bidi="ru-RU"/>
        </w:rPr>
        <w:t xml:space="preserve">не претерпевает значительных изменений, что может указывать на его стабильность при обработке </w:t>
      </w:r>
      <w:proofErr w:type="spellStart"/>
      <w:r w:rsidR="00D02E64">
        <w:rPr>
          <w:rFonts w:ascii="Times New Roman" w:eastAsia="Calibri" w:hAnsi="Times New Roman" w:cs="Times New Roman"/>
          <w:sz w:val="28"/>
          <w:szCs w:val="28"/>
          <w:lang w:bidi="ru-RU"/>
        </w:rPr>
        <w:t>инокулянтами</w:t>
      </w:r>
      <w:proofErr w:type="spellEnd"/>
      <w:r w:rsidR="00D02E64">
        <w:rPr>
          <w:rFonts w:ascii="Times New Roman" w:eastAsia="Calibri" w:hAnsi="Times New Roman" w:cs="Times New Roman"/>
          <w:sz w:val="28"/>
          <w:szCs w:val="28"/>
          <w:lang w:bidi="ru-RU"/>
        </w:rPr>
        <w:t xml:space="preserve">. </w:t>
      </w:r>
    </w:p>
    <w:p w14:paraId="4E7B5088" w14:textId="77777777" w:rsidR="00B416FE" w:rsidRPr="00505BC6" w:rsidRDefault="00D01E2F" w:rsidP="00B416F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Динамика ферментативной активности луговой чернозёмовидной почвы также зависела от типа </w:t>
      </w:r>
      <w:proofErr w:type="spellStart"/>
      <w:r>
        <w:rPr>
          <w:rFonts w:ascii="Times New Roman" w:hAnsi="Times New Roman" w:cs="Times New Roman"/>
          <w:sz w:val="28"/>
          <w:szCs w:val="28"/>
        </w:rPr>
        <w:t>ризобиального</w:t>
      </w:r>
      <w:proofErr w:type="spellEnd"/>
      <w:r>
        <w:rPr>
          <w:rFonts w:ascii="Times New Roman" w:hAnsi="Times New Roman" w:cs="Times New Roman"/>
          <w:sz w:val="28"/>
          <w:szCs w:val="28"/>
        </w:rPr>
        <w:t xml:space="preserve"> препарата и стадии развития сои. Это по</w:t>
      </w:r>
      <w:r w:rsidRPr="00680955">
        <w:rPr>
          <w:rFonts w:ascii="Times New Roman" w:hAnsi="Times New Roman" w:cs="Times New Roman"/>
          <w:sz w:val="28"/>
          <w:szCs w:val="28"/>
        </w:rPr>
        <w:t>дч</w:t>
      </w:r>
      <w:r w:rsidR="00690D4B" w:rsidRPr="00680955">
        <w:rPr>
          <w:rFonts w:ascii="Times New Roman" w:hAnsi="Times New Roman" w:cs="Times New Roman"/>
          <w:sz w:val="28"/>
          <w:szCs w:val="28"/>
        </w:rPr>
        <w:t>ё</w:t>
      </w:r>
      <w:r w:rsidRPr="00680955">
        <w:rPr>
          <w:rFonts w:ascii="Times New Roman" w:hAnsi="Times New Roman" w:cs="Times New Roman"/>
          <w:sz w:val="28"/>
          <w:szCs w:val="28"/>
        </w:rPr>
        <w:t>рки</w:t>
      </w:r>
      <w:r>
        <w:rPr>
          <w:rFonts w:ascii="Times New Roman" w:hAnsi="Times New Roman" w:cs="Times New Roman"/>
          <w:sz w:val="28"/>
          <w:szCs w:val="28"/>
        </w:rPr>
        <w:t xml:space="preserve">вает важность выбора подходящих препаратов и учёта сроков их применения для оптимизации условий роста сои и улучшения её питания. </w:t>
      </w:r>
      <w:r w:rsidR="0065009C" w:rsidRPr="002E2E70">
        <w:rPr>
          <w:rFonts w:ascii="Times New Roman" w:hAnsi="Times New Roman" w:cs="Times New Roman"/>
          <w:sz w:val="28"/>
          <w:szCs w:val="28"/>
        </w:rPr>
        <w:t xml:space="preserve">В течение вегетационного периода активность </w:t>
      </w:r>
      <w:proofErr w:type="spellStart"/>
      <w:r w:rsidR="0065009C" w:rsidRPr="002E2E70">
        <w:rPr>
          <w:rFonts w:ascii="Times New Roman" w:hAnsi="Times New Roman" w:cs="Times New Roman"/>
          <w:sz w:val="28"/>
          <w:szCs w:val="28"/>
        </w:rPr>
        <w:t>уреазы</w:t>
      </w:r>
      <w:proofErr w:type="spellEnd"/>
      <w:r w:rsidR="0065009C" w:rsidRPr="002E2E70">
        <w:rPr>
          <w:rFonts w:ascii="Times New Roman" w:hAnsi="Times New Roman" w:cs="Times New Roman"/>
          <w:sz w:val="28"/>
          <w:szCs w:val="28"/>
        </w:rPr>
        <w:t xml:space="preserve"> в </w:t>
      </w:r>
      <w:r w:rsidR="00CE75BB">
        <w:rPr>
          <w:rFonts w:ascii="Times New Roman" w:hAnsi="Times New Roman" w:cs="Times New Roman"/>
          <w:sz w:val="28"/>
          <w:szCs w:val="28"/>
        </w:rPr>
        <w:t>почве возрастает</w:t>
      </w:r>
      <w:r w:rsidR="0065009C" w:rsidRPr="002E2E70">
        <w:rPr>
          <w:rFonts w:ascii="Times New Roman" w:hAnsi="Times New Roman" w:cs="Times New Roman"/>
          <w:sz w:val="28"/>
          <w:szCs w:val="28"/>
        </w:rPr>
        <w:t xml:space="preserve">, а пероксидазы – снижается. Отмечено, что препарат </w:t>
      </w:r>
      <w:proofErr w:type="spellStart"/>
      <w:r w:rsidR="0065009C" w:rsidRPr="002E2E70">
        <w:rPr>
          <w:rFonts w:ascii="Times New Roman" w:hAnsi="Times New Roman" w:cs="Times New Roman"/>
          <w:sz w:val="28"/>
          <w:szCs w:val="28"/>
        </w:rPr>
        <w:t>Атува</w:t>
      </w:r>
      <w:proofErr w:type="spellEnd"/>
      <w:r w:rsidR="0065009C" w:rsidRPr="002E2E70">
        <w:rPr>
          <w:rFonts w:ascii="Times New Roman" w:hAnsi="Times New Roman" w:cs="Times New Roman"/>
          <w:sz w:val="28"/>
          <w:szCs w:val="28"/>
        </w:rPr>
        <w:t xml:space="preserve"> +</w:t>
      </w:r>
      <w:r w:rsidR="0065009C">
        <w:rPr>
          <w:rFonts w:ascii="Times New Roman" w:hAnsi="Times New Roman" w:cs="Times New Roman"/>
          <w:sz w:val="28"/>
          <w:szCs w:val="28"/>
        </w:rPr>
        <w:t xml:space="preserve"> </w:t>
      </w:r>
      <w:proofErr w:type="spellStart"/>
      <w:r w:rsidR="0065009C" w:rsidRPr="002E2E70">
        <w:rPr>
          <w:rFonts w:ascii="Times New Roman" w:hAnsi="Times New Roman" w:cs="Times New Roman"/>
          <w:sz w:val="28"/>
          <w:szCs w:val="28"/>
        </w:rPr>
        <w:t>Премакс</w:t>
      </w:r>
      <w:proofErr w:type="spellEnd"/>
      <w:r w:rsidR="0065009C" w:rsidRPr="002E2E70">
        <w:rPr>
          <w:rFonts w:ascii="Times New Roman" w:hAnsi="Times New Roman" w:cs="Times New Roman"/>
          <w:sz w:val="28"/>
          <w:szCs w:val="28"/>
        </w:rPr>
        <w:t xml:space="preserve"> способствуе</w:t>
      </w:r>
      <w:r w:rsidR="00B416FE">
        <w:rPr>
          <w:rFonts w:ascii="Times New Roman" w:hAnsi="Times New Roman" w:cs="Times New Roman"/>
          <w:sz w:val="28"/>
          <w:szCs w:val="28"/>
        </w:rPr>
        <w:t xml:space="preserve">т увеличению активности </w:t>
      </w:r>
      <w:proofErr w:type="spellStart"/>
      <w:r w:rsidR="00B416FE">
        <w:rPr>
          <w:rFonts w:ascii="Times New Roman" w:hAnsi="Times New Roman" w:cs="Times New Roman"/>
          <w:sz w:val="28"/>
          <w:szCs w:val="28"/>
        </w:rPr>
        <w:t>уреазы</w:t>
      </w:r>
      <w:proofErr w:type="spellEnd"/>
      <w:r w:rsidR="00B416FE">
        <w:rPr>
          <w:rFonts w:ascii="Times New Roman" w:hAnsi="Times New Roman" w:cs="Times New Roman"/>
          <w:sz w:val="28"/>
          <w:szCs w:val="28"/>
        </w:rPr>
        <w:t xml:space="preserve">. </w:t>
      </w:r>
    </w:p>
    <w:p w14:paraId="6BCD4D57" w14:textId="77777777" w:rsidR="00901C92" w:rsidRDefault="0065009C" w:rsidP="00EF7BB4">
      <w:pPr>
        <w:spacing w:after="0" w:line="360" w:lineRule="auto"/>
        <w:ind w:firstLine="709"/>
        <w:jc w:val="both"/>
        <w:rPr>
          <w:rFonts w:ascii="Times New Roman" w:hAnsi="Times New Roman" w:cs="Times New Roman"/>
          <w:sz w:val="28"/>
          <w:szCs w:val="28"/>
        </w:rPr>
      </w:pPr>
      <w:r w:rsidRPr="00D01E2F">
        <w:rPr>
          <w:rFonts w:ascii="Times New Roman" w:hAnsi="Times New Roman" w:cs="Times New Roman"/>
          <w:color w:val="000000"/>
          <w:sz w:val="28"/>
          <w:szCs w:val="28"/>
        </w:rPr>
        <w:t xml:space="preserve">Обработка семян </w:t>
      </w:r>
      <w:proofErr w:type="spellStart"/>
      <w:r w:rsidRPr="00D01E2F">
        <w:rPr>
          <w:rFonts w:ascii="Times New Roman" w:hAnsi="Times New Roman" w:cs="Times New Roman"/>
          <w:color w:val="000000"/>
          <w:sz w:val="28"/>
          <w:szCs w:val="28"/>
        </w:rPr>
        <w:t>ризобиальными</w:t>
      </w:r>
      <w:proofErr w:type="spellEnd"/>
      <w:r w:rsidRPr="00D01E2F">
        <w:rPr>
          <w:rFonts w:ascii="Times New Roman" w:hAnsi="Times New Roman" w:cs="Times New Roman"/>
          <w:color w:val="000000"/>
          <w:sz w:val="28"/>
          <w:szCs w:val="28"/>
        </w:rPr>
        <w:t xml:space="preserve"> препаратами </w:t>
      </w:r>
      <w:r w:rsidR="00695568" w:rsidRPr="00D01E2F">
        <w:rPr>
          <w:rFonts w:ascii="Times New Roman" w:hAnsi="Times New Roman" w:cs="Times New Roman"/>
          <w:color w:val="000000"/>
          <w:sz w:val="28"/>
          <w:szCs w:val="28"/>
        </w:rPr>
        <w:t xml:space="preserve">привела к </w:t>
      </w:r>
      <w:r w:rsidRPr="00D01E2F">
        <w:rPr>
          <w:rFonts w:ascii="Times New Roman" w:hAnsi="Times New Roman" w:cs="Times New Roman"/>
          <w:color w:val="000000"/>
          <w:sz w:val="28"/>
          <w:szCs w:val="28"/>
        </w:rPr>
        <w:t>увеличению количества и м</w:t>
      </w:r>
      <w:r w:rsidR="005641F0">
        <w:rPr>
          <w:rFonts w:ascii="Times New Roman" w:hAnsi="Times New Roman" w:cs="Times New Roman"/>
          <w:color w:val="000000"/>
          <w:sz w:val="28"/>
          <w:szCs w:val="28"/>
        </w:rPr>
        <w:t xml:space="preserve">ассы сухого вещества клубеньков, особенно в варианте с </w:t>
      </w:r>
      <w:proofErr w:type="spellStart"/>
      <w:r w:rsidR="005641F0">
        <w:rPr>
          <w:rFonts w:ascii="Times New Roman" w:hAnsi="Times New Roman" w:cs="Times New Roman"/>
          <w:sz w:val="28"/>
          <w:szCs w:val="28"/>
        </w:rPr>
        <w:t>Атува</w:t>
      </w:r>
      <w:proofErr w:type="spellEnd"/>
      <w:r w:rsidR="005641F0">
        <w:rPr>
          <w:rFonts w:ascii="Times New Roman" w:hAnsi="Times New Roman" w:cs="Times New Roman"/>
          <w:sz w:val="28"/>
          <w:szCs w:val="28"/>
        </w:rPr>
        <w:t xml:space="preserve"> + </w:t>
      </w:r>
      <w:proofErr w:type="spellStart"/>
      <w:r w:rsidR="005641F0">
        <w:rPr>
          <w:rFonts w:ascii="Times New Roman" w:hAnsi="Times New Roman" w:cs="Times New Roman"/>
          <w:sz w:val="28"/>
          <w:szCs w:val="28"/>
        </w:rPr>
        <w:t>Премакс</w:t>
      </w:r>
      <w:proofErr w:type="spellEnd"/>
      <w:r w:rsidR="005641F0">
        <w:rPr>
          <w:rFonts w:ascii="Times New Roman" w:hAnsi="Times New Roman" w:cs="Times New Roman"/>
          <w:sz w:val="28"/>
          <w:szCs w:val="28"/>
        </w:rPr>
        <w:t>.</w:t>
      </w:r>
      <w:r w:rsidRPr="00D01E2F">
        <w:rPr>
          <w:rFonts w:ascii="Times New Roman" w:hAnsi="Times New Roman" w:cs="Times New Roman"/>
          <w:color w:val="000000"/>
          <w:sz w:val="28"/>
          <w:szCs w:val="28"/>
        </w:rPr>
        <w:t xml:space="preserve"> </w:t>
      </w:r>
      <w:r w:rsidRPr="00D01E2F">
        <w:rPr>
          <w:rFonts w:ascii="Times New Roman" w:hAnsi="Times New Roman" w:cs="Times New Roman"/>
          <w:sz w:val="28"/>
          <w:szCs w:val="28"/>
        </w:rPr>
        <w:t>Наибольшая урожайность сои получена от</w:t>
      </w:r>
      <w:r w:rsidRPr="002E2E70">
        <w:rPr>
          <w:rFonts w:ascii="Times New Roman" w:hAnsi="Times New Roman" w:cs="Times New Roman"/>
          <w:sz w:val="28"/>
          <w:szCs w:val="28"/>
        </w:rPr>
        <w:t xml:space="preserve"> обработки </w:t>
      </w:r>
      <w:proofErr w:type="spellStart"/>
      <w:r>
        <w:rPr>
          <w:rFonts w:ascii="Times New Roman" w:hAnsi="Times New Roman" w:cs="Times New Roman"/>
          <w:sz w:val="28"/>
          <w:szCs w:val="28"/>
        </w:rPr>
        <w:t>Атува</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Премакс</w:t>
      </w:r>
      <w:proofErr w:type="spellEnd"/>
      <w:r>
        <w:rPr>
          <w:rFonts w:ascii="Times New Roman" w:hAnsi="Times New Roman" w:cs="Times New Roman"/>
          <w:sz w:val="28"/>
          <w:szCs w:val="28"/>
        </w:rPr>
        <w:t xml:space="preserve"> (2,7</w:t>
      </w:r>
      <w:r w:rsidR="00901C92">
        <w:rPr>
          <w:rFonts w:ascii="Times New Roman" w:hAnsi="Times New Roman" w:cs="Times New Roman"/>
          <w:sz w:val="28"/>
          <w:szCs w:val="28"/>
        </w:rPr>
        <w:t xml:space="preserve"> т/га), </w:t>
      </w:r>
      <w:r w:rsidR="00901C92" w:rsidRPr="00680955">
        <w:rPr>
          <w:rFonts w:ascii="Times New Roman" w:hAnsi="Times New Roman" w:cs="Times New Roman"/>
          <w:sz w:val="28"/>
          <w:szCs w:val="28"/>
        </w:rPr>
        <w:t>за сч</w:t>
      </w:r>
      <w:r w:rsidR="00690D4B" w:rsidRPr="00680955">
        <w:rPr>
          <w:rFonts w:ascii="Times New Roman" w:hAnsi="Times New Roman" w:cs="Times New Roman"/>
          <w:sz w:val="28"/>
          <w:szCs w:val="28"/>
        </w:rPr>
        <w:t>ё</w:t>
      </w:r>
      <w:r w:rsidR="00901C92" w:rsidRPr="00680955">
        <w:rPr>
          <w:rFonts w:ascii="Times New Roman" w:hAnsi="Times New Roman" w:cs="Times New Roman"/>
          <w:sz w:val="28"/>
          <w:szCs w:val="28"/>
        </w:rPr>
        <w:t>т</w:t>
      </w:r>
      <w:r w:rsidR="00901C92">
        <w:rPr>
          <w:rFonts w:ascii="Times New Roman" w:hAnsi="Times New Roman" w:cs="Times New Roman"/>
          <w:sz w:val="28"/>
          <w:szCs w:val="28"/>
        </w:rPr>
        <w:t xml:space="preserve"> увеличения</w:t>
      </w:r>
      <w:r w:rsidR="00CE75BB">
        <w:rPr>
          <w:rFonts w:ascii="Times New Roman" w:hAnsi="Times New Roman" w:cs="Times New Roman"/>
          <w:sz w:val="28"/>
          <w:szCs w:val="28"/>
        </w:rPr>
        <w:t xml:space="preserve"> количества и массы</w:t>
      </w:r>
      <w:r w:rsidR="00901C92">
        <w:rPr>
          <w:rFonts w:ascii="Times New Roman" w:hAnsi="Times New Roman" w:cs="Times New Roman"/>
          <w:sz w:val="28"/>
          <w:szCs w:val="28"/>
        </w:rPr>
        <w:t xml:space="preserve"> семян</w:t>
      </w:r>
      <w:r w:rsidRPr="002E2E70">
        <w:rPr>
          <w:rFonts w:ascii="Times New Roman" w:hAnsi="Times New Roman" w:cs="Times New Roman"/>
          <w:sz w:val="28"/>
          <w:szCs w:val="28"/>
        </w:rPr>
        <w:t xml:space="preserve">. </w:t>
      </w:r>
    </w:p>
    <w:p w14:paraId="3E1CFDF0" w14:textId="77777777" w:rsidR="00F902AC" w:rsidRDefault="00D01E2F" w:rsidP="00F902AC">
      <w:pPr>
        <w:pStyle w:val="NormalWeb"/>
        <w:spacing w:before="0" w:beforeAutospacing="0" w:after="0" w:afterAutospacing="0" w:line="360" w:lineRule="auto"/>
        <w:ind w:firstLine="709"/>
        <w:jc w:val="both"/>
        <w:rPr>
          <w:color w:val="000000"/>
          <w:sz w:val="28"/>
          <w:szCs w:val="28"/>
        </w:rPr>
      </w:pPr>
      <w:r>
        <w:rPr>
          <w:color w:val="000000"/>
          <w:sz w:val="28"/>
          <w:szCs w:val="28"/>
        </w:rPr>
        <w:t xml:space="preserve">Анализ рентабельности обработки семян с использованием препаратов </w:t>
      </w:r>
      <w:proofErr w:type="spellStart"/>
      <w:r>
        <w:rPr>
          <w:color w:val="000000"/>
          <w:sz w:val="28"/>
          <w:szCs w:val="28"/>
        </w:rPr>
        <w:t>БиоБеСтА</w:t>
      </w:r>
      <w:proofErr w:type="spellEnd"/>
      <w:r>
        <w:rPr>
          <w:color w:val="000000"/>
          <w:sz w:val="28"/>
          <w:szCs w:val="28"/>
        </w:rPr>
        <w:t xml:space="preserve"> и </w:t>
      </w:r>
      <w:proofErr w:type="spellStart"/>
      <w:r>
        <w:rPr>
          <w:color w:val="000000"/>
          <w:sz w:val="28"/>
          <w:szCs w:val="28"/>
        </w:rPr>
        <w:t>Атува</w:t>
      </w:r>
      <w:proofErr w:type="spellEnd"/>
      <w:r>
        <w:rPr>
          <w:color w:val="000000"/>
          <w:sz w:val="28"/>
          <w:szCs w:val="28"/>
        </w:rPr>
        <w:t xml:space="preserve"> + </w:t>
      </w:r>
      <w:proofErr w:type="spellStart"/>
      <w:r>
        <w:rPr>
          <w:color w:val="000000"/>
          <w:sz w:val="28"/>
          <w:szCs w:val="28"/>
        </w:rPr>
        <w:t>Премакс</w:t>
      </w:r>
      <w:proofErr w:type="spellEnd"/>
      <w:r>
        <w:rPr>
          <w:color w:val="000000"/>
          <w:sz w:val="28"/>
          <w:szCs w:val="28"/>
        </w:rPr>
        <w:t xml:space="preserve"> демонстрирует их эффективность в условиях Амурской области. Высокая рентабельность, достигнутая благодаря сочетанию низкой стоимости препаратов и высокого уровня урожайности, подтверждает целесообразность их применения. </w:t>
      </w:r>
    </w:p>
    <w:p w14:paraId="7946B96D" w14:textId="77777777" w:rsidR="00F902AC" w:rsidRDefault="00F902AC" w:rsidP="00F902AC">
      <w:pPr>
        <w:pStyle w:val="NormalWeb"/>
        <w:spacing w:before="0" w:beforeAutospacing="0" w:after="0" w:afterAutospacing="0" w:line="360" w:lineRule="auto"/>
        <w:ind w:firstLine="709"/>
        <w:jc w:val="both"/>
        <w:rPr>
          <w:color w:val="000000"/>
          <w:sz w:val="28"/>
          <w:szCs w:val="28"/>
        </w:rPr>
      </w:pPr>
      <w:r>
        <w:rPr>
          <w:color w:val="000000"/>
          <w:sz w:val="28"/>
          <w:szCs w:val="28"/>
        </w:rPr>
        <w:t xml:space="preserve">Данные результаты могут быть полезны для агрономов и исследователей в области эффективного применения </w:t>
      </w:r>
      <w:proofErr w:type="spellStart"/>
      <w:r>
        <w:rPr>
          <w:color w:val="000000"/>
          <w:sz w:val="28"/>
          <w:szCs w:val="28"/>
        </w:rPr>
        <w:t>ризобиальных</w:t>
      </w:r>
      <w:proofErr w:type="spellEnd"/>
      <w:r>
        <w:rPr>
          <w:color w:val="000000"/>
          <w:sz w:val="28"/>
          <w:szCs w:val="28"/>
        </w:rPr>
        <w:t xml:space="preserve"> препаратов, направленных на увеличение урожайности и улучшение здоровья почвы. </w:t>
      </w:r>
    </w:p>
    <w:p w14:paraId="29447140" w14:textId="77777777" w:rsidR="00F8579C" w:rsidRDefault="00F8579C" w:rsidP="00F902AC">
      <w:pPr>
        <w:pStyle w:val="NormalWeb"/>
        <w:spacing w:before="0" w:beforeAutospacing="0" w:after="0" w:afterAutospacing="0" w:line="360" w:lineRule="auto"/>
        <w:ind w:firstLine="709"/>
        <w:jc w:val="both"/>
        <w:rPr>
          <w:color w:val="000000"/>
          <w:sz w:val="28"/>
          <w:szCs w:val="28"/>
        </w:rPr>
      </w:pPr>
    </w:p>
    <w:p w14:paraId="41B97865" w14:textId="77777777" w:rsidR="00F8579C" w:rsidRDefault="00F8579C" w:rsidP="00F902AC">
      <w:pPr>
        <w:pStyle w:val="NormalWeb"/>
        <w:spacing w:before="0" w:beforeAutospacing="0" w:after="0" w:afterAutospacing="0" w:line="360" w:lineRule="auto"/>
        <w:ind w:firstLine="709"/>
        <w:jc w:val="both"/>
        <w:rPr>
          <w:rFonts w:ascii="Arial" w:hAnsi="Arial" w:cs="Arial"/>
          <w:color w:val="222222"/>
          <w:sz w:val="21"/>
          <w:szCs w:val="21"/>
        </w:rPr>
      </w:pPr>
    </w:p>
    <w:p w14:paraId="034C93DC" w14:textId="77777777" w:rsidR="001B2C2C" w:rsidRPr="00F8579C" w:rsidRDefault="00B95544" w:rsidP="00D4753D">
      <w:pPr>
        <w:spacing w:after="0" w:line="240" w:lineRule="auto"/>
        <w:jc w:val="center"/>
        <w:rPr>
          <w:rFonts w:ascii="Times New Roman" w:hAnsi="Times New Roman" w:cs="Times New Roman"/>
          <w:b/>
          <w:sz w:val="24"/>
          <w:szCs w:val="24"/>
        </w:rPr>
      </w:pPr>
      <w:r w:rsidRPr="00F8579C">
        <w:rPr>
          <w:rFonts w:ascii="Times New Roman" w:hAnsi="Times New Roman" w:cs="Times New Roman"/>
          <w:b/>
          <w:sz w:val="24"/>
          <w:szCs w:val="24"/>
        </w:rPr>
        <w:lastRenderedPageBreak/>
        <w:t>Список литературы</w:t>
      </w:r>
    </w:p>
    <w:p w14:paraId="2BD1183E" w14:textId="77777777" w:rsidR="001B2C2C" w:rsidRDefault="001B2C2C" w:rsidP="00105437">
      <w:pPr>
        <w:tabs>
          <w:tab w:val="left" w:pos="851"/>
        </w:tabs>
        <w:spacing w:after="0" w:line="240" w:lineRule="auto"/>
        <w:ind w:firstLine="567"/>
        <w:jc w:val="both"/>
        <w:rPr>
          <w:rFonts w:ascii="Times New Roman" w:hAnsi="Times New Roman" w:cs="Times New Roman"/>
          <w:sz w:val="24"/>
          <w:szCs w:val="24"/>
        </w:rPr>
      </w:pPr>
      <w:r w:rsidRPr="00D4753D">
        <w:rPr>
          <w:rFonts w:ascii="Times New Roman" w:hAnsi="Times New Roman" w:cs="Times New Roman"/>
          <w:sz w:val="24"/>
          <w:szCs w:val="24"/>
        </w:rPr>
        <w:t xml:space="preserve">1. Ващенко, А.П. Соя на Дальнем Востоке / А.П. Ващенко, Н.В. Мудрик, П.П. Фисенко и др. – Владивосток: </w:t>
      </w:r>
      <w:proofErr w:type="spellStart"/>
      <w:r w:rsidRPr="00D4753D">
        <w:rPr>
          <w:rFonts w:ascii="Times New Roman" w:hAnsi="Times New Roman" w:cs="Times New Roman"/>
          <w:sz w:val="24"/>
          <w:szCs w:val="24"/>
        </w:rPr>
        <w:t>Дальнаука</w:t>
      </w:r>
      <w:proofErr w:type="spellEnd"/>
      <w:r w:rsidRPr="00D4753D">
        <w:rPr>
          <w:rFonts w:ascii="Times New Roman" w:hAnsi="Times New Roman" w:cs="Times New Roman"/>
          <w:sz w:val="24"/>
          <w:szCs w:val="24"/>
        </w:rPr>
        <w:t>, 2010. – 435 с.</w:t>
      </w:r>
    </w:p>
    <w:p w14:paraId="0F9BDAA5" w14:textId="77777777" w:rsidR="00021CD0" w:rsidRPr="00D4753D" w:rsidRDefault="00021CD0" w:rsidP="00105437">
      <w:pPr>
        <w:pStyle w:val="1"/>
        <w:tabs>
          <w:tab w:val="left" w:pos="851"/>
        </w:tabs>
        <w:ind w:firstLine="567"/>
        <w:jc w:val="both"/>
        <w:rPr>
          <w:rFonts w:ascii="Times New Roman" w:hAnsi="Times New Roman"/>
          <w:sz w:val="24"/>
          <w:szCs w:val="24"/>
        </w:rPr>
      </w:pPr>
      <w:r>
        <w:rPr>
          <w:rFonts w:ascii="Times New Roman" w:hAnsi="Times New Roman"/>
          <w:sz w:val="24"/>
          <w:szCs w:val="24"/>
        </w:rPr>
        <w:t>2</w:t>
      </w:r>
      <w:r w:rsidRPr="00D4753D">
        <w:rPr>
          <w:rFonts w:ascii="Times New Roman" w:hAnsi="Times New Roman"/>
          <w:sz w:val="24"/>
          <w:szCs w:val="24"/>
        </w:rPr>
        <w:t xml:space="preserve">. </w:t>
      </w:r>
      <w:proofErr w:type="spellStart"/>
      <w:r w:rsidRPr="00D4753D">
        <w:rPr>
          <w:rFonts w:ascii="Times New Roman" w:hAnsi="Times New Roman"/>
          <w:sz w:val="24"/>
          <w:szCs w:val="24"/>
        </w:rPr>
        <w:t>Хазиев</w:t>
      </w:r>
      <w:proofErr w:type="spellEnd"/>
      <w:r w:rsidRPr="00D4753D">
        <w:rPr>
          <w:rFonts w:ascii="Times New Roman" w:hAnsi="Times New Roman"/>
          <w:sz w:val="24"/>
          <w:szCs w:val="24"/>
        </w:rPr>
        <w:t xml:space="preserve">, Ф.Х. Методы почвенной энзимологии / Ф.Х. </w:t>
      </w:r>
      <w:proofErr w:type="spellStart"/>
      <w:r w:rsidRPr="00D4753D">
        <w:rPr>
          <w:rFonts w:ascii="Times New Roman" w:hAnsi="Times New Roman"/>
          <w:sz w:val="24"/>
          <w:szCs w:val="24"/>
        </w:rPr>
        <w:t>Хазиев</w:t>
      </w:r>
      <w:proofErr w:type="spellEnd"/>
      <w:r w:rsidRPr="00D4753D">
        <w:rPr>
          <w:rFonts w:ascii="Times New Roman" w:hAnsi="Times New Roman"/>
          <w:sz w:val="24"/>
          <w:szCs w:val="24"/>
        </w:rPr>
        <w:t xml:space="preserve">. – Москва: Наука, 2005. – 252 с. </w:t>
      </w:r>
    </w:p>
    <w:p w14:paraId="691FA76F" w14:textId="77777777" w:rsidR="00021CD0" w:rsidRPr="00D4753D" w:rsidRDefault="00021CD0" w:rsidP="00105437">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Pr="00D4753D">
        <w:rPr>
          <w:rFonts w:ascii="Times New Roman" w:hAnsi="Times New Roman" w:cs="Times New Roman"/>
          <w:sz w:val="24"/>
          <w:szCs w:val="24"/>
        </w:rPr>
        <w:t xml:space="preserve">. Щербакова, Т.А. Ферментативная активность почв и трансформация органического вещества / Т.А. Щербакова. – Минск: Наука и техника, 1983. – 122 с. </w:t>
      </w:r>
    </w:p>
    <w:p w14:paraId="7E672FB4" w14:textId="77777777" w:rsidR="00021CD0" w:rsidRPr="00D4753D" w:rsidRDefault="00021CD0" w:rsidP="00105437">
      <w:pPr>
        <w:tabs>
          <w:tab w:val="left" w:pos="851"/>
        </w:tabs>
        <w:spacing w:after="0" w:line="240" w:lineRule="auto"/>
        <w:ind w:firstLine="567"/>
        <w:jc w:val="both"/>
        <w:rPr>
          <w:rStyle w:val="fontstyle01"/>
          <w:rFonts w:ascii="Times New Roman" w:hAnsi="Times New Roman" w:cs="Times New Roman"/>
          <w:sz w:val="24"/>
          <w:szCs w:val="24"/>
        </w:rPr>
      </w:pPr>
      <w:r>
        <w:rPr>
          <w:rFonts w:ascii="Times New Roman" w:hAnsi="Times New Roman" w:cs="Times New Roman"/>
          <w:sz w:val="24"/>
          <w:szCs w:val="24"/>
        </w:rPr>
        <w:t>4</w:t>
      </w:r>
      <w:r w:rsidRPr="00D4753D">
        <w:rPr>
          <w:rFonts w:ascii="Times New Roman" w:hAnsi="Times New Roman" w:cs="Times New Roman"/>
          <w:sz w:val="24"/>
          <w:szCs w:val="24"/>
        </w:rPr>
        <w:t xml:space="preserve">. </w:t>
      </w:r>
      <w:r w:rsidRPr="00D4753D">
        <w:rPr>
          <w:rStyle w:val="fontstyle01"/>
          <w:rFonts w:ascii="Times New Roman" w:hAnsi="Times New Roman" w:cs="Times New Roman"/>
          <w:sz w:val="24"/>
          <w:szCs w:val="24"/>
        </w:rPr>
        <w:t xml:space="preserve">Якименко, М.В. Сохранение коллекции чистых культур </w:t>
      </w:r>
      <w:r w:rsidRPr="00D4753D">
        <w:rPr>
          <w:rStyle w:val="fontstyle21"/>
          <w:rFonts w:ascii="Times New Roman" w:hAnsi="Times New Roman" w:cs="Times New Roman"/>
          <w:sz w:val="24"/>
          <w:szCs w:val="24"/>
        </w:rPr>
        <w:t xml:space="preserve">B. </w:t>
      </w:r>
      <w:proofErr w:type="spellStart"/>
      <w:r w:rsidRPr="00D4753D">
        <w:rPr>
          <w:rStyle w:val="fontstyle21"/>
          <w:rFonts w:ascii="Times New Roman" w:hAnsi="Times New Roman" w:cs="Times New Roman"/>
          <w:sz w:val="24"/>
          <w:szCs w:val="24"/>
        </w:rPr>
        <w:t>japonicum</w:t>
      </w:r>
      <w:proofErr w:type="spellEnd"/>
      <w:r w:rsidRPr="00D4753D">
        <w:rPr>
          <w:rStyle w:val="fontstyle21"/>
          <w:rFonts w:ascii="Times New Roman" w:hAnsi="Times New Roman" w:cs="Times New Roman"/>
          <w:sz w:val="24"/>
          <w:szCs w:val="24"/>
        </w:rPr>
        <w:t xml:space="preserve">, S. </w:t>
      </w:r>
      <w:proofErr w:type="spellStart"/>
      <w:r w:rsidRPr="00D4753D">
        <w:rPr>
          <w:rStyle w:val="fontstyle21"/>
          <w:rFonts w:ascii="Times New Roman" w:hAnsi="Times New Roman" w:cs="Times New Roman"/>
          <w:sz w:val="24"/>
          <w:szCs w:val="24"/>
        </w:rPr>
        <w:t>fredii</w:t>
      </w:r>
      <w:proofErr w:type="spellEnd"/>
      <w:r w:rsidRPr="00D4753D">
        <w:rPr>
          <w:rStyle w:val="fontstyle21"/>
          <w:rFonts w:ascii="Times New Roman" w:hAnsi="Times New Roman" w:cs="Times New Roman"/>
          <w:sz w:val="24"/>
          <w:szCs w:val="24"/>
        </w:rPr>
        <w:t xml:space="preserve">, B. </w:t>
      </w:r>
      <w:proofErr w:type="spellStart"/>
      <w:r w:rsidRPr="00D4753D">
        <w:rPr>
          <w:rStyle w:val="fontstyle21"/>
          <w:rFonts w:ascii="Times New Roman" w:hAnsi="Times New Roman" w:cs="Times New Roman"/>
          <w:sz w:val="24"/>
          <w:szCs w:val="24"/>
        </w:rPr>
        <w:t>elkanii</w:t>
      </w:r>
      <w:proofErr w:type="spellEnd"/>
      <w:r w:rsidRPr="00D4753D">
        <w:rPr>
          <w:rStyle w:val="fontstyle21"/>
          <w:rFonts w:ascii="Times New Roman" w:hAnsi="Times New Roman" w:cs="Times New Roman"/>
          <w:sz w:val="24"/>
          <w:szCs w:val="24"/>
        </w:rPr>
        <w:t xml:space="preserve"> </w:t>
      </w:r>
      <w:r w:rsidRPr="00D4753D">
        <w:rPr>
          <w:rStyle w:val="fontstyle01"/>
          <w:rFonts w:ascii="Times New Roman" w:hAnsi="Times New Roman" w:cs="Times New Roman"/>
          <w:sz w:val="24"/>
          <w:szCs w:val="24"/>
        </w:rPr>
        <w:t xml:space="preserve">селекции ФГБНУ ФНЦ ВНИИ сои / М.В. Якименко, А.И. Сорокина, И.Ю. Татаренко // </w:t>
      </w:r>
      <w:proofErr w:type="spellStart"/>
      <w:r w:rsidRPr="00D4753D">
        <w:rPr>
          <w:rStyle w:val="fontstyle01"/>
          <w:rFonts w:ascii="Times New Roman" w:hAnsi="Times New Roman" w:cs="Times New Roman"/>
          <w:sz w:val="24"/>
          <w:szCs w:val="24"/>
        </w:rPr>
        <w:t>Агронаук</w:t>
      </w:r>
      <w:r>
        <w:rPr>
          <w:rStyle w:val="fontstyle01"/>
          <w:rFonts w:ascii="Times New Roman" w:hAnsi="Times New Roman" w:cs="Times New Roman"/>
          <w:sz w:val="24"/>
          <w:szCs w:val="24"/>
        </w:rPr>
        <w:t>а</w:t>
      </w:r>
      <w:proofErr w:type="spellEnd"/>
      <w:r>
        <w:rPr>
          <w:rStyle w:val="fontstyle01"/>
          <w:rFonts w:ascii="Times New Roman" w:hAnsi="Times New Roman" w:cs="Times New Roman"/>
          <w:sz w:val="24"/>
          <w:szCs w:val="24"/>
        </w:rPr>
        <w:t>. – 2023. – Т. 1, № 1. – C. 14-</w:t>
      </w:r>
      <w:r w:rsidRPr="00D4753D">
        <w:rPr>
          <w:rStyle w:val="fontstyle01"/>
          <w:rFonts w:ascii="Times New Roman" w:hAnsi="Times New Roman" w:cs="Times New Roman"/>
          <w:sz w:val="24"/>
          <w:szCs w:val="24"/>
        </w:rPr>
        <w:t>22.</w:t>
      </w:r>
    </w:p>
    <w:p w14:paraId="579DF92F" w14:textId="77777777" w:rsidR="00F8579C" w:rsidRDefault="00F8579C" w:rsidP="00021CD0">
      <w:pPr>
        <w:spacing w:after="0" w:line="240" w:lineRule="auto"/>
        <w:jc w:val="center"/>
        <w:rPr>
          <w:rFonts w:ascii="Times New Roman" w:hAnsi="Times New Roman" w:cs="Times New Roman"/>
          <w:b/>
          <w:color w:val="000000"/>
          <w:sz w:val="24"/>
          <w:szCs w:val="24"/>
        </w:rPr>
      </w:pPr>
    </w:p>
    <w:p w14:paraId="626D7662" w14:textId="77777777" w:rsidR="00021CD0" w:rsidRPr="00736253" w:rsidRDefault="00021CD0" w:rsidP="00021CD0">
      <w:pPr>
        <w:spacing w:after="0" w:line="240" w:lineRule="auto"/>
        <w:jc w:val="center"/>
        <w:rPr>
          <w:rFonts w:ascii="Times New Roman" w:hAnsi="Times New Roman" w:cs="Times New Roman"/>
          <w:b/>
          <w:sz w:val="24"/>
          <w:szCs w:val="24"/>
        </w:rPr>
      </w:pPr>
      <w:r w:rsidRPr="00736253">
        <w:rPr>
          <w:rFonts w:ascii="Times New Roman" w:hAnsi="Times New Roman" w:cs="Times New Roman"/>
          <w:b/>
          <w:color w:val="000000"/>
          <w:sz w:val="24"/>
          <w:szCs w:val="24"/>
          <w:lang w:val="en-US"/>
        </w:rPr>
        <w:t>References</w:t>
      </w:r>
    </w:p>
    <w:p w14:paraId="1C63868A" w14:textId="77777777" w:rsidR="00021CD0" w:rsidRPr="00736253" w:rsidRDefault="00021CD0" w:rsidP="00105437">
      <w:pPr>
        <w:pStyle w:val="ListParagraph"/>
        <w:widowControl/>
        <w:tabs>
          <w:tab w:val="left" w:pos="851"/>
        </w:tabs>
        <w:ind w:left="0" w:firstLine="567"/>
      </w:pPr>
      <w:r>
        <w:t xml:space="preserve">1. </w:t>
      </w:r>
      <w:proofErr w:type="spellStart"/>
      <w:r w:rsidRPr="00736253">
        <w:t>Vashhenko</w:t>
      </w:r>
      <w:proofErr w:type="spellEnd"/>
      <w:r w:rsidRPr="00736253">
        <w:t xml:space="preserve">, A.P. </w:t>
      </w:r>
      <w:proofErr w:type="spellStart"/>
      <w:r w:rsidRPr="00736253">
        <w:t>Soja</w:t>
      </w:r>
      <w:proofErr w:type="spellEnd"/>
      <w:r w:rsidRPr="00736253">
        <w:t xml:space="preserve"> </w:t>
      </w:r>
      <w:proofErr w:type="spellStart"/>
      <w:r w:rsidRPr="00736253">
        <w:t>na</w:t>
      </w:r>
      <w:proofErr w:type="spellEnd"/>
      <w:r w:rsidRPr="00736253">
        <w:t xml:space="preserve"> </w:t>
      </w:r>
      <w:proofErr w:type="spellStart"/>
      <w:r w:rsidRPr="00736253">
        <w:t>Dal'nem</w:t>
      </w:r>
      <w:proofErr w:type="spellEnd"/>
      <w:r w:rsidRPr="00736253">
        <w:t xml:space="preserve"> </w:t>
      </w:r>
      <w:proofErr w:type="spellStart"/>
      <w:r w:rsidRPr="00736253">
        <w:t>Vostoke</w:t>
      </w:r>
      <w:proofErr w:type="spellEnd"/>
      <w:r w:rsidRPr="00736253">
        <w:t xml:space="preserve"> / A.P. </w:t>
      </w:r>
      <w:proofErr w:type="spellStart"/>
      <w:r w:rsidRPr="00736253">
        <w:t>Vashhenko</w:t>
      </w:r>
      <w:proofErr w:type="spellEnd"/>
      <w:r w:rsidRPr="00736253">
        <w:t xml:space="preserve">, N.V. </w:t>
      </w:r>
      <w:proofErr w:type="spellStart"/>
      <w:r w:rsidRPr="00736253">
        <w:t>Mudrik</w:t>
      </w:r>
      <w:proofErr w:type="spellEnd"/>
      <w:r w:rsidRPr="00736253">
        <w:t xml:space="preserve">, P.P. </w:t>
      </w:r>
      <w:proofErr w:type="spellStart"/>
      <w:r w:rsidRPr="00736253">
        <w:t>Fisenko</w:t>
      </w:r>
      <w:proofErr w:type="spellEnd"/>
      <w:r w:rsidRPr="00736253">
        <w:t xml:space="preserve"> i </w:t>
      </w:r>
      <w:proofErr w:type="spellStart"/>
      <w:r w:rsidRPr="00736253">
        <w:t>dr</w:t>
      </w:r>
      <w:proofErr w:type="spellEnd"/>
      <w:r w:rsidRPr="00736253">
        <w:t xml:space="preserve">. – </w:t>
      </w:r>
      <w:proofErr w:type="spellStart"/>
      <w:r w:rsidRPr="00736253">
        <w:t>Vladivostok</w:t>
      </w:r>
      <w:proofErr w:type="spellEnd"/>
      <w:r w:rsidRPr="00736253">
        <w:t xml:space="preserve">: </w:t>
      </w:r>
      <w:proofErr w:type="spellStart"/>
      <w:r w:rsidRPr="00736253">
        <w:t>Dal'nauka</w:t>
      </w:r>
      <w:proofErr w:type="spellEnd"/>
      <w:r w:rsidRPr="00736253">
        <w:t>, 2010. – 435 s.</w:t>
      </w:r>
    </w:p>
    <w:p w14:paraId="312D160E" w14:textId="77777777" w:rsidR="00021CD0" w:rsidRPr="00BE06A9" w:rsidRDefault="00021CD0" w:rsidP="00105437">
      <w:pPr>
        <w:tabs>
          <w:tab w:val="left" w:pos="851"/>
        </w:tabs>
        <w:spacing w:after="0" w:line="240" w:lineRule="auto"/>
        <w:ind w:firstLine="56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Pr="00BE06A9">
        <w:rPr>
          <w:rFonts w:ascii="Times New Roman" w:eastAsia="Calibri" w:hAnsi="Times New Roman" w:cs="Times New Roman"/>
          <w:color w:val="000000"/>
          <w:sz w:val="24"/>
          <w:szCs w:val="24"/>
        </w:rPr>
        <w:t xml:space="preserve">. </w:t>
      </w:r>
      <w:proofErr w:type="spellStart"/>
      <w:r w:rsidRPr="00142ECE">
        <w:rPr>
          <w:rFonts w:ascii="Times New Roman" w:eastAsia="Calibri" w:hAnsi="Times New Roman" w:cs="Times New Roman"/>
          <w:color w:val="000000"/>
          <w:sz w:val="24"/>
          <w:szCs w:val="24"/>
          <w:lang w:val="en-US"/>
        </w:rPr>
        <w:t>Haziev</w:t>
      </w:r>
      <w:proofErr w:type="spellEnd"/>
      <w:r w:rsidRPr="00BE06A9">
        <w:rPr>
          <w:rFonts w:ascii="Times New Roman" w:eastAsia="Calibri" w:hAnsi="Times New Roman" w:cs="Times New Roman"/>
          <w:color w:val="000000"/>
          <w:sz w:val="24"/>
          <w:szCs w:val="24"/>
        </w:rPr>
        <w:t xml:space="preserve">, </w:t>
      </w:r>
      <w:r w:rsidRPr="00142ECE">
        <w:rPr>
          <w:rFonts w:ascii="Times New Roman" w:eastAsia="Calibri" w:hAnsi="Times New Roman" w:cs="Times New Roman"/>
          <w:color w:val="000000"/>
          <w:sz w:val="24"/>
          <w:szCs w:val="24"/>
          <w:lang w:val="en-US"/>
        </w:rPr>
        <w:t>F</w:t>
      </w:r>
      <w:r w:rsidRPr="00BE06A9">
        <w:rPr>
          <w:rFonts w:ascii="Times New Roman" w:eastAsia="Calibri" w:hAnsi="Times New Roman" w:cs="Times New Roman"/>
          <w:color w:val="000000"/>
          <w:sz w:val="24"/>
          <w:szCs w:val="24"/>
        </w:rPr>
        <w:t>.</w:t>
      </w:r>
      <w:r w:rsidRPr="00142ECE">
        <w:rPr>
          <w:rFonts w:ascii="Times New Roman" w:eastAsia="Calibri" w:hAnsi="Times New Roman" w:cs="Times New Roman"/>
          <w:color w:val="000000"/>
          <w:sz w:val="24"/>
          <w:szCs w:val="24"/>
          <w:lang w:val="en-US"/>
        </w:rPr>
        <w:t>H</w:t>
      </w:r>
      <w:r w:rsidRPr="00BE06A9">
        <w:rPr>
          <w:rFonts w:ascii="Times New Roman" w:eastAsia="Calibri" w:hAnsi="Times New Roman" w:cs="Times New Roman"/>
          <w:color w:val="000000"/>
          <w:sz w:val="24"/>
          <w:szCs w:val="24"/>
        </w:rPr>
        <w:t xml:space="preserve">. </w:t>
      </w:r>
      <w:proofErr w:type="spellStart"/>
      <w:r w:rsidRPr="00142ECE">
        <w:rPr>
          <w:rFonts w:ascii="Times New Roman" w:eastAsia="Calibri" w:hAnsi="Times New Roman" w:cs="Times New Roman"/>
          <w:color w:val="000000"/>
          <w:sz w:val="24"/>
          <w:szCs w:val="24"/>
          <w:lang w:val="en-US"/>
        </w:rPr>
        <w:t>Metody</w:t>
      </w:r>
      <w:proofErr w:type="spellEnd"/>
      <w:r w:rsidRPr="00BE06A9">
        <w:rPr>
          <w:rFonts w:ascii="Times New Roman" w:eastAsia="Calibri" w:hAnsi="Times New Roman" w:cs="Times New Roman"/>
          <w:color w:val="000000"/>
          <w:sz w:val="24"/>
          <w:szCs w:val="24"/>
        </w:rPr>
        <w:t xml:space="preserve"> </w:t>
      </w:r>
      <w:proofErr w:type="spellStart"/>
      <w:r w:rsidRPr="00142ECE">
        <w:rPr>
          <w:rFonts w:ascii="Times New Roman" w:eastAsia="Calibri" w:hAnsi="Times New Roman" w:cs="Times New Roman"/>
          <w:color w:val="000000"/>
          <w:sz w:val="24"/>
          <w:szCs w:val="24"/>
          <w:lang w:val="en-US"/>
        </w:rPr>
        <w:t>pochvennoj</w:t>
      </w:r>
      <w:proofErr w:type="spellEnd"/>
      <w:r w:rsidRPr="00BE06A9">
        <w:rPr>
          <w:rFonts w:ascii="Times New Roman" w:eastAsia="Calibri" w:hAnsi="Times New Roman" w:cs="Times New Roman"/>
          <w:color w:val="000000"/>
          <w:sz w:val="24"/>
          <w:szCs w:val="24"/>
        </w:rPr>
        <w:t xml:space="preserve"> </w:t>
      </w:r>
      <w:proofErr w:type="spellStart"/>
      <w:r w:rsidRPr="00142ECE">
        <w:rPr>
          <w:rFonts w:ascii="Times New Roman" w:eastAsia="Calibri" w:hAnsi="Times New Roman" w:cs="Times New Roman"/>
          <w:color w:val="000000"/>
          <w:sz w:val="24"/>
          <w:szCs w:val="24"/>
          <w:lang w:val="en-US"/>
        </w:rPr>
        <w:t>jenzimologii</w:t>
      </w:r>
      <w:proofErr w:type="spellEnd"/>
      <w:r w:rsidRPr="00BE06A9">
        <w:rPr>
          <w:rFonts w:ascii="Times New Roman" w:eastAsia="Calibri" w:hAnsi="Times New Roman" w:cs="Times New Roman"/>
          <w:color w:val="000000"/>
          <w:sz w:val="24"/>
          <w:szCs w:val="24"/>
        </w:rPr>
        <w:t xml:space="preserve"> / </w:t>
      </w:r>
      <w:r w:rsidRPr="00142ECE">
        <w:rPr>
          <w:rFonts w:ascii="Times New Roman" w:eastAsia="Calibri" w:hAnsi="Times New Roman" w:cs="Times New Roman"/>
          <w:color w:val="000000"/>
          <w:sz w:val="24"/>
          <w:szCs w:val="24"/>
          <w:lang w:val="en-US"/>
        </w:rPr>
        <w:t>F</w:t>
      </w:r>
      <w:r w:rsidRPr="00BE06A9">
        <w:rPr>
          <w:rFonts w:ascii="Times New Roman" w:eastAsia="Calibri" w:hAnsi="Times New Roman" w:cs="Times New Roman"/>
          <w:color w:val="000000"/>
          <w:sz w:val="24"/>
          <w:szCs w:val="24"/>
        </w:rPr>
        <w:t>.</w:t>
      </w:r>
      <w:r w:rsidRPr="00142ECE">
        <w:rPr>
          <w:rFonts w:ascii="Times New Roman" w:eastAsia="Calibri" w:hAnsi="Times New Roman" w:cs="Times New Roman"/>
          <w:color w:val="000000"/>
          <w:sz w:val="24"/>
          <w:szCs w:val="24"/>
          <w:lang w:val="en-US"/>
        </w:rPr>
        <w:t>H</w:t>
      </w:r>
      <w:r w:rsidRPr="00BE06A9">
        <w:rPr>
          <w:rFonts w:ascii="Times New Roman" w:eastAsia="Calibri" w:hAnsi="Times New Roman" w:cs="Times New Roman"/>
          <w:color w:val="000000"/>
          <w:sz w:val="24"/>
          <w:szCs w:val="24"/>
        </w:rPr>
        <w:t xml:space="preserve">. </w:t>
      </w:r>
      <w:proofErr w:type="spellStart"/>
      <w:r w:rsidRPr="00142ECE">
        <w:rPr>
          <w:rFonts w:ascii="Times New Roman" w:eastAsia="Calibri" w:hAnsi="Times New Roman" w:cs="Times New Roman"/>
          <w:color w:val="000000"/>
          <w:sz w:val="24"/>
          <w:szCs w:val="24"/>
          <w:lang w:val="en-US"/>
        </w:rPr>
        <w:t>Haziev</w:t>
      </w:r>
      <w:proofErr w:type="spellEnd"/>
      <w:r w:rsidRPr="00BE06A9">
        <w:rPr>
          <w:rFonts w:ascii="Times New Roman" w:eastAsia="Calibri" w:hAnsi="Times New Roman" w:cs="Times New Roman"/>
          <w:color w:val="000000"/>
          <w:sz w:val="24"/>
          <w:szCs w:val="24"/>
        </w:rPr>
        <w:t xml:space="preserve">. – </w:t>
      </w:r>
      <w:r w:rsidRPr="00142ECE">
        <w:rPr>
          <w:rFonts w:ascii="Times New Roman" w:eastAsia="Calibri" w:hAnsi="Times New Roman" w:cs="Times New Roman"/>
          <w:color w:val="000000"/>
          <w:sz w:val="24"/>
          <w:szCs w:val="24"/>
          <w:lang w:val="en-US"/>
        </w:rPr>
        <w:t>Moskva</w:t>
      </w:r>
      <w:r w:rsidRPr="00BE06A9">
        <w:rPr>
          <w:rFonts w:ascii="Times New Roman" w:eastAsia="Calibri" w:hAnsi="Times New Roman" w:cs="Times New Roman"/>
          <w:color w:val="000000"/>
          <w:sz w:val="24"/>
          <w:szCs w:val="24"/>
        </w:rPr>
        <w:t xml:space="preserve">: </w:t>
      </w:r>
      <w:proofErr w:type="spellStart"/>
      <w:r w:rsidRPr="00142ECE">
        <w:rPr>
          <w:rFonts w:ascii="Times New Roman" w:eastAsia="Calibri" w:hAnsi="Times New Roman" w:cs="Times New Roman"/>
          <w:color w:val="000000"/>
          <w:sz w:val="24"/>
          <w:szCs w:val="24"/>
          <w:lang w:val="en-US"/>
        </w:rPr>
        <w:t>Nauka</w:t>
      </w:r>
      <w:proofErr w:type="spellEnd"/>
      <w:r w:rsidRPr="00BE06A9">
        <w:rPr>
          <w:rFonts w:ascii="Times New Roman" w:eastAsia="Calibri" w:hAnsi="Times New Roman" w:cs="Times New Roman"/>
          <w:color w:val="000000"/>
          <w:sz w:val="24"/>
          <w:szCs w:val="24"/>
        </w:rPr>
        <w:t xml:space="preserve">, 2005. – 252 </w:t>
      </w:r>
      <w:r w:rsidRPr="00142ECE">
        <w:rPr>
          <w:rFonts w:ascii="Times New Roman" w:eastAsia="Calibri" w:hAnsi="Times New Roman" w:cs="Times New Roman"/>
          <w:color w:val="000000"/>
          <w:sz w:val="24"/>
          <w:szCs w:val="24"/>
          <w:lang w:val="en-US"/>
        </w:rPr>
        <w:t>s</w:t>
      </w:r>
      <w:r w:rsidRPr="00BE06A9">
        <w:rPr>
          <w:rFonts w:ascii="Times New Roman" w:eastAsia="Calibri" w:hAnsi="Times New Roman" w:cs="Times New Roman"/>
          <w:color w:val="000000"/>
          <w:sz w:val="24"/>
          <w:szCs w:val="24"/>
        </w:rPr>
        <w:t>.</w:t>
      </w:r>
    </w:p>
    <w:p w14:paraId="29B3DA39" w14:textId="77777777" w:rsidR="00021CD0" w:rsidRPr="00680955" w:rsidRDefault="00021CD0" w:rsidP="00105437">
      <w:pPr>
        <w:tabs>
          <w:tab w:val="left" w:pos="851"/>
        </w:tabs>
        <w:spacing w:after="0" w:line="240" w:lineRule="auto"/>
        <w:ind w:firstLine="567"/>
        <w:jc w:val="both"/>
        <w:rPr>
          <w:rFonts w:ascii="Times New Roman" w:eastAsia="Calibri" w:hAnsi="Times New Roman" w:cs="Times New Roman"/>
          <w:color w:val="000000"/>
          <w:sz w:val="24"/>
          <w:szCs w:val="24"/>
          <w:lang w:val="en-US"/>
        </w:rPr>
      </w:pPr>
      <w:r w:rsidRPr="00680955">
        <w:rPr>
          <w:rFonts w:ascii="Times New Roman" w:eastAsia="Calibri" w:hAnsi="Times New Roman" w:cs="Times New Roman"/>
          <w:color w:val="000000"/>
          <w:sz w:val="24"/>
          <w:szCs w:val="24"/>
          <w:lang w:val="en-US"/>
        </w:rPr>
        <w:t xml:space="preserve">3. </w:t>
      </w:r>
      <w:proofErr w:type="spellStart"/>
      <w:r w:rsidRPr="00736253">
        <w:rPr>
          <w:rFonts w:ascii="Times New Roman" w:eastAsia="Calibri" w:hAnsi="Times New Roman" w:cs="Times New Roman"/>
          <w:color w:val="000000"/>
          <w:sz w:val="24"/>
          <w:szCs w:val="24"/>
          <w:lang w:val="en-US"/>
        </w:rPr>
        <w:t>Shherbakova</w:t>
      </w:r>
      <w:proofErr w:type="spellEnd"/>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T</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A</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Fermentativnaja</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aktivnost</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pochv</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i</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transformacija</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organicheskogo</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veshhestva</w:t>
      </w:r>
      <w:proofErr w:type="spellEnd"/>
      <w:r w:rsidRPr="00680955">
        <w:rPr>
          <w:rFonts w:ascii="Times New Roman" w:eastAsia="Calibri" w:hAnsi="Times New Roman" w:cs="Times New Roman"/>
          <w:color w:val="000000"/>
          <w:sz w:val="24"/>
          <w:szCs w:val="24"/>
          <w:lang w:val="en-US"/>
        </w:rPr>
        <w:t xml:space="preserve"> / </w:t>
      </w:r>
      <w:r w:rsidRPr="00736253">
        <w:rPr>
          <w:rFonts w:ascii="Times New Roman" w:eastAsia="Calibri" w:hAnsi="Times New Roman" w:cs="Times New Roman"/>
          <w:color w:val="000000"/>
          <w:sz w:val="24"/>
          <w:szCs w:val="24"/>
          <w:lang w:val="en-US"/>
        </w:rPr>
        <w:t>T</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A</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Shherbakova</w:t>
      </w:r>
      <w:proofErr w:type="spellEnd"/>
      <w:r w:rsidRPr="00680955">
        <w:rPr>
          <w:rFonts w:ascii="Times New Roman" w:eastAsia="Calibri" w:hAnsi="Times New Roman" w:cs="Times New Roman"/>
          <w:color w:val="000000"/>
          <w:sz w:val="24"/>
          <w:szCs w:val="24"/>
          <w:lang w:val="en-US"/>
        </w:rPr>
        <w:t xml:space="preserve">. – </w:t>
      </w:r>
      <w:r w:rsidRPr="00736253">
        <w:rPr>
          <w:rFonts w:ascii="Times New Roman" w:eastAsia="Calibri" w:hAnsi="Times New Roman" w:cs="Times New Roman"/>
          <w:color w:val="000000"/>
          <w:sz w:val="24"/>
          <w:szCs w:val="24"/>
          <w:lang w:val="en-US"/>
        </w:rPr>
        <w:t>Minsk</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Nauka</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i</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tehnika</w:t>
      </w:r>
      <w:proofErr w:type="spellEnd"/>
      <w:r w:rsidRPr="00680955">
        <w:rPr>
          <w:rFonts w:ascii="Times New Roman" w:eastAsia="Calibri" w:hAnsi="Times New Roman" w:cs="Times New Roman"/>
          <w:color w:val="000000"/>
          <w:sz w:val="24"/>
          <w:szCs w:val="24"/>
          <w:lang w:val="en-US"/>
        </w:rPr>
        <w:t xml:space="preserve">, 1983. – 122 </w:t>
      </w:r>
      <w:r w:rsidRPr="00736253">
        <w:rPr>
          <w:rFonts w:ascii="Times New Roman" w:eastAsia="Calibri" w:hAnsi="Times New Roman" w:cs="Times New Roman"/>
          <w:color w:val="000000"/>
          <w:sz w:val="24"/>
          <w:szCs w:val="24"/>
          <w:lang w:val="en-US"/>
        </w:rPr>
        <w:t>s</w:t>
      </w:r>
      <w:r w:rsidRPr="00680955">
        <w:rPr>
          <w:rFonts w:ascii="Times New Roman" w:eastAsia="Calibri" w:hAnsi="Times New Roman" w:cs="Times New Roman"/>
          <w:color w:val="000000"/>
          <w:sz w:val="24"/>
          <w:szCs w:val="24"/>
          <w:lang w:val="en-US"/>
        </w:rPr>
        <w:t>.</w:t>
      </w:r>
    </w:p>
    <w:p w14:paraId="73C78CF4" w14:textId="77777777" w:rsidR="00021CD0" w:rsidRPr="00680955" w:rsidRDefault="00021CD0" w:rsidP="00105437">
      <w:pPr>
        <w:tabs>
          <w:tab w:val="left" w:pos="851"/>
        </w:tabs>
        <w:spacing w:after="0" w:line="240" w:lineRule="auto"/>
        <w:ind w:firstLine="567"/>
        <w:jc w:val="both"/>
        <w:rPr>
          <w:rFonts w:ascii="Times New Roman" w:eastAsia="Calibri" w:hAnsi="Times New Roman" w:cs="Times New Roman"/>
          <w:color w:val="000000"/>
          <w:sz w:val="24"/>
          <w:szCs w:val="24"/>
          <w:lang w:val="en-US"/>
        </w:rPr>
      </w:pPr>
      <w:r w:rsidRPr="00680955">
        <w:rPr>
          <w:rFonts w:ascii="Times New Roman" w:eastAsia="Calibri" w:hAnsi="Times New Roman" w:cs="Times New Roman"/>
          <w:color w:val="000000"/>
          <w:sz w:val="24"/>
          <w:szCs w:val="24"/>
          <w:lang w:val="en-US"/>
        </w:rPr>
        <w:t xml:space="preserve">4. </w:t>
      </w:r>
      <w:proofErr w:type="spellStart"/>
      <w:r w:rsidRPr="00736253">
        <w:rPr>
          <w:rFonts w:ascii="Times New Roman" w:eastAsia="Calibri" w:hAnsi="Times New Roman" w:cs="Times New Roman"/>
          <w:color w:val="000000"/>
          <w:sz w:val="24"/>
          <w:szCs w:val="24"/>
          <w:lang w:val="en-US"/>
        </w:rPr>
        <w:t>Jakimenko</w:t>
      </w:r>
      <w:proofErr w:type="spellEnd"/>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M</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V</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Sohranenie</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kollekcii</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chistyh</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kul</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tur</w:t>
      </w:r>
      <w:proofErr w:type="spellEnd"/>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B</w:t>
      </w:r>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japonicum</w:t>
      </w:r>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S</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fredii</w:t>
      </w:r>
      <w:proofErr w:type="spellEnd"/>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B</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elkanii</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selekcii</w:t>
      </w:r>
      <w:proofErr w:type="spellEnd"/>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FGBNU</w:t>
      </w:r>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FNC</w:t>
      </w:r>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VNII</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soi</w:t>
      </w:r>
      <w:proofErr w:type="spellEnd"/>
      <w:r w:rsidRPr="00680955">
        <w:rPr>
          <w:rFonts w:ascii="Times New Roman" w:eastAsia="Calibri" w:hAnsi="Times New Roman" w:cs="Times New Roman"/>
          <w:color w:val="000000"/>
          <w:sz w:val="24"/>
          <w:szCs w:val="24"/>
          <w:lang w:val="en-US"/>
        </w:rPr>
        <w:t xml:space="preserve"> / </w:t>
      </w:r>
      <w:r w:rsidRPr="00736253">
        <w:rPr>
          <w:rFonts w:ascii="Times New Roman" w:eastAsia="Calibri" w:hAnsi="Times New Roman" w:cs="Times New Roman"/>
          <w:color w:val="000000"/>
          <w:sz w:val="24"/>
          <w:szCs w:val="24"/>
          <w:lang w:val="en-US"/>
        </w:rPr>
        <w:t>M</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V</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Jakimenko</w:t>
      </w:r>
      <w:proofErr w:type="spellEnd"/>
      <w:r w:rsidRPr="00680955">
        <w:rPr>
          <w:rFonts w:ascii="Times New Roman" w:eastAsia="Calibri" w:hAnsi="Times New Roman" w:cs="Times New Roman"/>
          <w:color w:val="000000"/>
          <w:sz w:val="24"/>
          <w:szCs w:val="24"/>
          <w:lang w:val="en-US"/>
        </w:rPr>
        <w:t xml:space="preserve">, </w:t>
      </w:r>
      <w:r w:rsidRPr="00736253">
        <w:rPr>
          <w:rFonts w:ascii="Times New Roman" w:eastAsia="Calibri" w:hAnsi="Times New Roman" w:cs="Times New Roman"/>
          <w:color w:val="000000"/>
          <w:sz w:val="24"/>
          <w:szCs w:val="24"/>
          <w:lang w:val="en-US"/>
        </w:rPr>
        <w:t>A</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I</w:t>
      </w:r>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Sorokina</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I</w:t>
      </w:r>
      <w:r w:rsidRPr="00680955">
        <w:rPr>
          <w:rFonts w:ascii="Times New Roman" w:eastAsia="Calibri" w:hAnsi="Times New Roman" w:cs="Times New Roman"/>
          <w:color w:val="000000"/>
          <w:sz w:val="24"/>
          <w:szCs w:val="24"/>
          <w:lang w:val="en-US"/>
        </w:rPr>
        <w:t>.</w:t>
      </w:r>
      <w:r w:rsidRPr="00736253">
        <w:rPr>
          <w:rFonts w:ascii="Times New Roman" w:eastAsia="Calibri" w:hAnsi="Times New Roman" w:cs="Times New Roman"/>
          <w:color w:val="000000"/>
          <w:sz w:val="24"/>
          <w:szCs w:val="24"/>
          <w:lang w:val="en-US"/>
        </w:rPr>
        <w:t>Ju</w:t>
      </w:r>
      <w:proofErr w:type="spellEnd"/>
      <w:r w:rsidRPr="00680955">
        <w:rPr>
          <w:rFonts w:ascii="Times New Roman" w:eastAsia="Calibri" w:hAnsi="Times New Roman" w:cs="Times New Roman"/>
          <w:color w:val="000000"/>
          <w:sz w:val="24"/>
          <w:szCs w:val="24"/>
          <w:lang w:val="en-US"/>
        </w:rPr>
        <w:t xml:space="preserve">. </w:t>
      </w:r>
      <w:proofErr w:type="spellStart"/>
      <w:r w:rsidRPr="00736253">
        <w:rPr>
          <w:rFonts w:ascii="Times New Roman" w:eastAsia="Calibri" w:hAnsi="Times New Roman" w:cs="Times New Roman"/>
          <w:color w:val="000000"/>
          <w:sz w:val="24"/>
          <w:szCs w:val="24"/>
          <w:lang w:val="en-US"/>
        </w:rPr>
        <w:t>Tatarenko</w:t>
      </w:r>
      <w:proofErr w:type="spellEnd"/>
      <w:r w:rsidRPr="00680955">
        <w:rPr>
          <w:rFonts w:ascii="Times New Roman" w:eastAsia="Calibri" w:hAnsi="Times New Roman" w:cs="Times New Roman"/>
          <w:color w:val="000000"/>
          <w:sz w:val="24"/>
          <w:szCs w:val="24"/>
          <w:lang w:val="en-US"/>
        </w:rPr>
        <w:t xml:space="preserve"> // </w:t>
      </w:r>
      <w:proofErr w:type="spellStart"/>
      <w:r w:rsidRPr="00736253">
        <w:rPr>
          <w:rFonts w:ascii="Times New Roman" w:eastAsia="Calibri" w:hAnsi="Times New Roman" w:cs="Times New Roman"/>
          <w:color w:val="000000"/>
          <w:sz w:val="24"/>
          <w:szCs w:val="24"/>
          <w:lang w:val="en-US"/>
        </w:rPr>
        <w:t>Agronauka</w:t>
      </w:r>
      <w:proofErr w:type="spellEnd"/>
      <w:r w:rsidRPr="00680955">
        <w:rPr>
          <w:rFonts w:ascii="Times New Roman" w:eastAsia="Calibri" w:hAnsi="Times New Roman" w:cs="Times New Roman"/>
          <w:color w:val="000000"/>
          <w:sz w:val="24"/>
          <w:szCs w:val="24"/>
          <w:lang w:val="en-US"/>
        </w:rPr>
        <w:t xml:space="preserve">. – 2023. – </w:t>
      </w:r>
      <w:r w:rsidRPr="00736253">
        <w:rPr>
          <w:rFonts w:ascii="Times New Roman" w:eastAsia="Calibri" w:hAnsi="Times New Roman" w:cs="Times New Roman"/>
          <w:color w:val="000000"/>
          <w:sz w:val="24"/>
          <w:szCs w:val="24"/>
          <w:lang w:val="en-US"/>
        </w:rPr>
        <w:t>T</w:t>
      </w:r>
      <w:r w:rsidRPr="00680955">
        <w:rPr>
          <w:rFonts w:ascii="Times New Roman" w:eastAsia="Calibri" w:hAnsi="Times New Roman" w:cs="Times New Roman"/>
          <w:color w:val="000000"/>
          <w:sz w:val="24"/>
          <w:szCs w:val="24"/>
          <w:lang w:val="en-US"/>
        </w:rPr>
        <w:t xml:space="preserve">. 1, № 1. – </w:t>
      </w:r>
      <w:r w:rsidRPr="00736253">
        <w:rPr>
          <w:rFonts w:ascii="Times New Roman" w:eastAsia="Calibri" w:hAnsi="Times New Roman" w:cs="Times New Roman"/>
          <w:color w:val="000000"/>
          <w:sz w:val="24"/>
          <w:szCs w:val="24"/>
          <w:lang w:val="en-US"/>
        </w:rPr>
        <w:t>C</w:t>
      </w:r>
      <w:r w:rsidRPr="00680955">
        <w:rPr>
          <w:rFonts w:ascii="Times New Roman" w:eastAsia="Calibri" w:hAnsi="Times New Roman" w:cs="Times New Roman"/>
          <w:color w:val="000000"/>
          <w:sz w:val="24"/>
          <w:szCs w:val="24"/>
          <w:lang w:val="en-US"/>
        </w:rPr>
        <w:t>. 14-22.</w:t>
      </w:r>
    </w:p>
    <w:p w14:paraId="49775B16" w14:textId="77777777" w:rsidR="00B015F3" w:rsidRPr="00021CD0" w:rsidRDefault="00B015F3" w:rsidP="00B015F3">
      <w:pPr>
        <w:spacing w:after="0" w:line="240" w:lineRule="auto"/>
        <w:jc w:val="both"/>
        <w:rPr>
          <w:rFonts w:ascii="Times New Roman" w:hAnsi="Times New Roman" w:cs="Times New Roman"/>
          <w:sz w:val="24"/>
          <w:szCs w:val="24"/>
          <w:lang w:val="en-US"/>
        </w:rPr>
      </w:pPr>
    </w:p>
    <w:sectPr w:rsidR="00B015F3" w:rsidRPr="00021CD0" w:rsidSect="00BE13C9">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5141" w14:textId="77777777" w:rsidR="003D57A7" w:rsidRDefault="003D57A7" w:rsidP="005641F0">
      <w:pPr>
        <w:spacing w:after="0" w:line="240" w:lineRule="auto"/>
      </w:pPr>
      <w:r>
        <w:separator/>
      </w:r>
    </w:p>
  </w:endnote>
  <w:endnote w:type="continuationSeparator" w:id="0">
    <w:p w14:paraId="31F3F27A" w14:textId="77777777" w:rsidR="003D57A7" w:rsidRDefault="003D57A7" w:rsidP="0056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UI">
    <w:altName w:val="Times New Roman"/>
    <w:panose1 w:val="020B0604020202020204"/>
    <w:charset w:val="00"/>
    <w:family w:val="roman"/>
    <w:notTrueType/>
    <w:pitch w:val="default"/>
  </w:font>
  <w:font w:name="SegoeUI-Italic">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E6BFC" w14:textId="78A9058E" w:rsidR="009C1D2F" w:rsidRPr="00C55112" w:rsidRDefault="003D57A7">
    <w:pPr>
      <w:pStyle w:val="Footer"/>
      <w:rPr>
        <w:lang w:val="en-US"/>
      </w:rPr>
    </w:pPr>
    <w:hyperlink r:id="rId1" w:history="1">
      <w:r w:rsidR="00C55112" w:rsidRPr="00953A00">
        <w:rPr>
          <w:rStyle w:val="Hyperlink"/>
          <w:rFonts w:ascii="Times New Roman" w:hAnsi="Times New Roman" w:cs="Times New Roman"/>
          <w:sz w:val="24"/>
          <w:szCs w:val="24"/>
        </w:rPr>
        <w:t>http://ej.kubagro.ru/2024/10/pdf/2</w:t>
      </w:r>
      <w:r w:rsidR="00C55112" w:rsidRPr="00953A00">
        <w:rPr>
          <w:rStyle w:val="Hyperlink"/>
          <w:rFonts w:ascii="Times New Roman" w:hAnsi="Times New Roman" w:cs="Times New Roman"/>
          <w:sz w:val="24"/>
          <w:szCs w:val="24"/>
          <w:lang w:val="en-US"/>
        </w:rPr>
        <w:t>5</w:t>
      </w:r>
      <w:r w:rsidR="00C55112" w:rsidRPr="00953A00">
        <w:rPr>
          <w:rStyle w:val="Hyperlink"/>
          <w:rFonts w:ascii="Times New Roman" w:hAnsi="Times New Roman" w:cs="Times New Roman"/>
          <w:sz w:val="24"/>
          <w:szCs w:val="24"/>
        </w:rPr>
        <w:t>.pdf</w:t>
      </w:r>
    </w:hyperlink>
    <w:r w:rsidR="00C5511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AFAE" w14:textId="77777777" w:rsidR="003D57A7" w:rsidRDefault="003D57A7" w:rsidP="005641F0">
      <w:pPr>
        <w:spacing w:after="0" w:line="240" w:lineRule="auto"/>
      </w:pPr>
      <w:r>
        <w:separator/>
      </w:r>
    </w:p>
  </w:footnote>
  <w:footnote w:type="continuationSeparator" w:id="0">
    <w:p w14:paraId="345411A5" w14:textId="77777777" w:rsidR="003D57A7" w:rsidRDefault="003D57A7" w:rsidP="00564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92733394"/>
      <w:docPartObj>
        <w:docPartGallery w:val="Page Numbers (Top of Page)"/>
        <w:docPartUnique/>
      </w:docPartObj>
    </w:sdtPr>
    <w:sdtEndPr>
      <w:rPr>
        <w:rStyle w:val="PageNumber"/>
      </w:rPr>
    </w:sdtEndPr>
    <w:sdtContent>
      <w:p w14:paraId="7325BBC3" w14:textId="06C37D29" w:rsidR="009C1D2F" w:rsidRDefault="009C1D2F"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97CBC5" w14:textId="77777777" w:rsidR="009C1D2F" w:rsidRDefault="009C1D2F" w:rsidP="009C1D2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801828"/>
      <w:docPartObj>
        <w:docPartGallery w:val="Page Numbers (Top of Page)"/>
        <w:docPartUnique/>
      </w:docPartObj>
    </w:sdtPr>
    <w:sdtEndPr>
      <w:rPr>
        <w:rStyle w:val="PageNumber"/>
      </w:rPr>
    </w:sdtEndPr>
    <w:sdtContent>
      <w:p w14:paraId="6ABF9042" w14:textId="2025F756" w:rsidR="009C1D2F" w:rsidRPr="009C1D2F" w:rsidRDefault="009C1D2F" w:rsidP="00953A00">
        <w:pPr>
          <w:pStyle w:val="Header"/>
          <w:framePr w:wrap="none" w:vAnchor="text" w:hAnchor="margin" w:xAlign="right" w:y="1"/>
          <w:rPr>
            <w:rStyle w:val="PageNumber"/>
            <w:rFonts w:ascii="Times New Roman" w:hAnsi="Times New Roman" w:cs="Times New Roman"/>
            <w:sz w:val="28"/>
            <w:szCs w:val="28"/>
          </w:rPr>
        </w:pPr>
        <w:r w:rsidRPr="009C1D2F">
          <w:rPr>
            <w:rStyle w:val="PageNumber"/>
            <w:rFonts w:ascii="Times New Roman" w:hAnsi="Times New Roman" w:cs="Times New Roman"/>
            <w:sz w:val="28"/>
            <w:szCs w:val="28"/>
          </w:rPr>
          <w:fldChar w:fldCharType="begin"/>
        </w:r>
        <w:r w:rsidRPr="009C1D2F">
          <w:rPr>
            <w:rStyle w:val="PageNumber"/>
            <w:rFonts w:ascii="Times New Roman" w:hAnsi="Times New Roman" w:cs="Times New Roman"/>
            <w:sz w:val="28"/>
            <w:szCs w:val="28"/>
          </w:rPr>
          <w:instrText xml:space="preserve"> PAGE </w:instrText>
        </w:r>
        <w:r w:rsidRPr="009C1D2F">
          <w:rPr>
            <w:rStyle w:val="PageNumber"/>
            <w:rFonts w:ascii="Times New Roman" w:hAnsi="Times New Roman" w:cs="Times New Roman"/>
            <w:sz w:val="28"/>
            <w:szCs w:val="28"/>
          </w:rPr>
          <w:fldChar w:fldCharType="separate"/>
        </w:r>
        <w:r w:rsidRPr="009C1D2F">
          <w:rPr>
            <w:rStyle w:val="PageNumber"/>
            <w:rFonts w:ascii="Times New Roman" w:hAnsi="Times New Roman" w:cs="Times New Roman"/>
            <w:noProof/>
            <w:sz w:val="28"/>
            <w:szCs w:val="28"/>
          </w:rPr>
          <w:t>1</w:t>
        </w:r>
        <w:r w:rsidRPr="009C1D2F">
          <w:rPr>
            <w:rStyle w:val="PageNumber"/>
            <w:rFonts w:ascii="Times New Roman" w:hAnsi="Times New Roman" w:cs="Times New Roman"/>
            <w:sz w:val="28"/>
            <w:szCs w:val="28"/>
          </w:rPr>
          <w:fldChar w:fldCharType="end"/>
        </w:r>
      </w:p>
    </w:sdtContent>
  </w:sd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54E5131F" w14:textId="0161286D" w:rsidR="00960475" w:rsidRDefault="009C1D2F" w:rsidP="009C1D2F">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731B6B7E" w14:textId="77777777" w:rsidR="00960475" w:rsidRDefault="009604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4881"/>
    <w:rsid w:val="0000195A"/>
    <w:rsid w:val="000043EC"/>
    <w:rsid w:val="000145DF"/>
    <w:rsid w:val="00015C88"/>
    <w:rsid w:val="00021CD0"/>
    <w:rsid w:val="00050DA2"/>
    <w:rsid w:val="00050E13"/>
    <w:rsid w:val="00051044"/>
    <w:rsid w:val="000701E8"/>
    <w:rsid w:val="00071CE5"/>
    <w:rsid w:val="00075223"/>
    <w:rsid w:val="00075CE7"/>
    <w:rsid w:val="00087CDA"/>
    <w:rsid w:val="00091EEF"/>
    <w:rsid w:val="000A3430"/>
    <w:rsid w:val="000B17E4"/>
    <w:rsid w:val="000B2A14"/>
    <w:rsid w:val="000C1319"/>
    <w:rsid w:val="000C2E88"/>
    <w:rsid w:val="000C3A8F"/>
    <w:rsid w:val="000D3F69"/>
    <w:rsid w:val="000E0166"/>
    <w:rsid w:val="000E5CEB"/>
    <w:rsid w:val="00105437"/>
    <w:rsid w:val="00115ECA"/>
    <w:rsid w:val="00116B9F"/>
    <w:rsid w:val="00137C66"/>
    <w:rsid w:val="00142ECE"/>
    <w:rsid w:val="00153F44"/>
    <w:rsid w:val="001631F9"/>
    <w:rsid w:val="001658B4"/>
    <w:rsid w:val="00190D7B"/>
    <w:rsid w:val="0019282A"/>
    <w:rsid w:val="001B2C2C"/>
    <w:rsid w:val="001E4CC7"/>
    <w:rsid w:val="001E692E"/>
    <w:rsid w:val="001F356D"/>
    <w:rsid w:val="001F466E"/>
    <w:rsid w:val="002251D2"/>
    <w:rsid w:val="002269AE"/>
    <w:rsid w:val="0022767B"/>
    <w:rsid w:val="0023498E"/>
    <w:rsid w:val="00236FCA"/>
    <w:rsid w:val="00241397"/>
    <w:rsid w:val="00253BC3"/>
    <w:rsid w:val="00255063"/>
    <w:rsid w:val="00283FBE"/>
    <w:rsid w:val="0029742C"/>
    <w:rsid w:val="002A70E8"/>
    <w:rsid w:val="002B0955"/>
    <w:rsid w:val="002E1C80"/>
    <w:rsid w:val="002E663D"/>
    <w:rsid w:val="0030004A"/>
    <w:rsid w:val="003002A2"/>
    <w:rsid w:val="00306843"/>
    <w:rsid w:val="0032056B"/>
    <w:rsid w:val="00326518"/>
    <w:rsid w:val="00336409"/>
    <w:rsid w:val="00337298"/>
    <w:rsid w:val="00343F54"/>
    <w:rsid w:val="0034618A"/>
    <w:rsid w:val="00372BA6"/>
    <w:rsid w:val="00375734"/>
    <w:rsid w:val="00377CA7"/>
    <w:rsid w:val="00392C56"/>
    <w:rsid w:val="003B1D73"/>
    <w:rsid w:val="003B7102"/>
    <w:rsid w:val="003D57A7"/>
    <w:rsid w:val="003D5C28"/>
    <w:rsid w:val="003D6A9B"/>
    <w:rsid w:val="003E13C0"/>
    <w:rsid w:val="003E1C83"/>
    <w:rsid w:val="00413AB5"/>
    <w:rsid w:val="00415C2E"/>
    <w:rsid w:val="0043076F"/>
    <w:rsid w:val="00434C20"/>
    <w:rsid w:val="004469E2"/>
    <w:rsid w:val="00450D44"/>
    <w:rsid w:val="00461934"/>
    <w:rsid w:val="004676D8"/>
    <w:rsid w:val="0047708B"/>
    <w:rsid w:val="00480389"/>
    <w:rsid w:val="0048200F"/>
    <w:rsid w:val="00483990"/>
    <w:rsid w:val="00494AFD"/>
    <w:rsid w:val="004963B0"/>
    <w:rsid w:val="004A080F"/>
    <w:rsid w:val="004B2717"/>
    <w:rsid w:val="004C12E5"/>
    <w:rsid w:val="004C1FBE"/>
    <w:rsid w:val="004E0C70"/>
    <w:rsid w:val="005017EE"/>
    <w:rsid w:val="005056D6"/>
    <w:rsid w:val="00505BC6"/>
    <w:rsid w:val="0052373F"/>
    <w:rsid w:val="00543E9B"/>
    <w:rsid w:val="00557A9C"/>
    <w:rsid w:val="005606F5"/>
    <w:rsid w:val="00560B82"/>
    <w:rsid w:val="005641F0"/>
    <w:rsid w:val="005879FE"/>
    <w:rsid w:val="00590B23"/>
    <w:rsid w:val="005974CD"/>
    <w:rsid w:val="005A1E4C"/>
    <w:rsid w:val="005A3D28"/>
    <w:rsid w:val="005A4AF7"/>
    <w:rsid w:val="005A4CBE"/>
    <w:rsid w:val="005C76EB"/>
    <w:rsid w:val="005E53F0"/>
    <w:rsid w:val="005E5402"/>
    <w:rsid w:val="005F06DA"/>
    <w:rsid w:val="005F0880"/>
    <w:rsid w:val="006010E8"/>
    <w:rsid w:val="00612E8E"/>
    <w:rsid w:val="006173FF"/>
    <w:rsid w:val="006305F9"/>
    <w:rsid w:val="00631B7C"/>
    <w:rsid w:val="00641848"/>
    <w:rsid w:val="0065009C"/>
    <w:rsid w:val="0065329C"/>
    <w:rsid w:val="0066282D"/>
    <w:rsid w:val="00672981"/>
    <w:rsid w:val="00674581"/>
    <w:rsid w:val="00676913"/>
    <w:rsid w:val="00680955"/>
    <w:rsid w:val="00690D4B"/>
    <w:rsid w:val="00691574"/>
    <w:rsid w:val="00695568"/>
    <w:rsid w:val="00695C02"/>
    <w:rsid w:val="006A002E"/>
    <w:rsid w:val="006A1721"/>
    <w:rsid w:val="006A3672"/>
    <w:rsid w:val="006A642E"/>
    <w:rsid w:val="006A7E91"/>
    <w:rsid w:val="006B66DF"/>
    <w:rsid w:val="006C6738"/>
    <w:rsid w:val="0070263E"/>
    <w:rsid w:val="007055EF"/>
    <w:rsid w:val="00712C3D"/>
    <w:rsid w:val="00713E17"/>
    <w:rsid w:val="00715C7C"/>
    <w:rsid w:val="00721AD7"/>
    <w:rsid w:val="00735722"/>
    <w:rsid w:val="00736253"/>
    <w:rsid w:val="00737B63"/>
    <w:rsid w:val="00741284"/>
    <w:rsid w:val="0074444A"/>
    <w:rsid w:val="00767262"/>
    <w:rsid w:val="007674FD"/>
    <w:rsid w:val="00771F93"/>
    <w:rsid w:val="00776A6F"/>
    <w:rsid w:val="00781651"/>
    <w:rsid w:val="00784C59"/>
    <w:rsid w:val="0078646C"/>
    <w:rsid w:val="00796F72"/>
    <w:rsid w:val="007A21AA"/>
    <w:rsid w:val="007A66B4"/>
    <w:rsid w:val="007B3623"/>
    <w:rsid w:val="007B4F01"/>
    <w:rsid w:val="007E0347"/>
    <w:rsid w:val="007E5797"/>
    <w:rsid w:val="008127C8"/>
    <w:rsid w:val="008135C7"/>
    <w:rsid w:val="00816BC7"/>
    <w:rsid w:val="008233EA"/>
    <w:rsid w:val="008253FB"/>
    <w:rsid w:val="00833405"/>
    <w:rsid w:val="00833F86"/>
    <w:rsid w:val="008552BF"/>
    <w:rsid w:val="00855A3E"/>
    <w:rsid w:val="00880288"/>
    <w:rsid w:val="00880A62"/>
    <w:rsid w:val="008923A7"/>
    <w:rsid w:val="008A7172"/>
    <w:rsid w:val="008B7D1C"/>
    <w:rsid w:val="008C32F5"/>
    <w:rsid w:val="008C3CAB"/>
    <w:rsid w:val="008D7385"/>
    <w:rsid w:val="008D7FF4"/>
    <w:rsid w:val="00901C92"/>
    <w:rsid w:val="00924C21"/>
    <w:rsid w:val="00927D00"/>
    <w:rsid w:val="00930A7E"/>
    <w:rsid w:val="00946E90"/>
    <w:rsid w:val="00960475"/>
    <w:rsid w:val="00963F6F"/>
    <w:rsid w:val="00967155"/>
    <w:rsid w:val="00973D79"/>
    <w:rsid w:val="00973FDF"/>
    <w:rsid w:val="009866DD"/>
    <w:rsid w:val="009B2E65"/>
    <w:rsid w:val="009B3608"/>
    <w:rsid w:val="009B481D"/>
    <w:rsid w:val="009B6C8B"/>
    <w:rsid w:val="009C1D2F"/>
    <w:rsid w:val="009C505B"/>
    <w:rsid w:val="009C5194"/>
    <w:rsid w:val="009E4BA1"/>
    <w:rsid w:val="009F0713"/>
    <w:rsid w:val="009F148E"/>
    <w:rsid w:val="009F6B50"/>
    <w:rsid w:val="00A5141E"/>
    <w:rsid w:val="00A56161"/>
    <w:rsid w:val="00A61858"/>
    <w:rsid w:val="00A8795A"/>
    <w:rsid w:val="00AC4470"/>
    <w:rsid w:val="00AC45D2"/>
    <w:rsid w:val="00AE28A6"/>
    <w:rsid w:val="00B015F3"/>
    <w:rsid w:val="00B404A8"/>
    <w:rsid w:val="00B416FE"/>
    <w:rsid w:val="00B62AAB"/>
    <w:rsid w:val="00B67F94"/>
    <w:rsid w:val="00B95544"/>
    <w:rsid w:val="00BA17C7"/>
    <w:rsid w:val="00BA4881"/>
    <w:rsid w:val="00BB0E7A"/>
    <w:rsid w:val="00BB67BF"/>
    <w:rsid w:val="00BD47C8"/>
    <w:rsid w:val="00BE06A9"/>
    <w:rsid w:val="00BE13C9"/>
    <w:rsid w:val="00BE2CF4"/>
    <w:rsid w:val="00BF1ACE"/>
    <w:rsid w:val="00BF6539"/>
    <w:rsid w:val="00C05466"/>
    <w:rsid w:val="00C43DDA"/>
    <w:rsid w:val="00C55112"/>
    <w:rsid w:val="00C652D9"/>
    <w:rsid w:val="00C71662"/>
    <w:rsid w:val="00C755F9"/>
    <w:rsid w:val="00C92FDA"/>
    <w:rsid w:val="00C9331A"/>
    <w:rsid w:val="00CA6362"/>
    <w:rsid w:val="00CB6047"/>
    <w:rsid w:val="00CB74E0"/>
    <w:rsid w:val="00CD5B9C"/>
    <w:rsid w:val="00CD6351"/>
    <w:rsid w:val="00CE75BB"/>
    <w:rsid w:val="00D01E2F"/>
    <w:rsid w:val="00D02319"/>
    <w:rsid w:val="00D02E64"/>
    <w:rsid w:val="00D214BE"/>
    <w:rsid w:val="00D344E9"/>
    <w:rsid w:val="00D34573"/>
    <w:rsid w:val="00D35F0E"/>
    <w:rsid w:val="00D4054A"/>
    <w:rsid w:val="00D459C2"/>
    <w:rsid w:val="00D46E1D"/>
    <w:rsid w:val="00D4753D"/>
    <w:rsid w:val="00D50894"/>
    <w:rsid w:val="00D51964"/>
    <w:rsid w:val="00D5637E"/>
    <w:rsid w:val="00D6096F"/>
    <w:rsid w:val="00D67138"/>
    <w:rsid w:val="00D70CF2"/>
    <w:rsid w:val="00D81E99"/>
    <w:rsid w:val="00D8314B"/>
    <w:rsid w:val="00DA2270"/>
    <w:rsid w:val="00DB04AB"/>
    <w:rsid w:val="00DB3D65"/>
    <w:rsid w:val="00DC5E3E"/>
    <w:rsid w:val="00DC6590"/>
    <w:rsid w:val="00DC687F"/>
    <w:rsid w:val="00DD5C43"/>
    <w:rsid w:val="00DE1E54"/>
    <w:rsid w:val="00DE3689"/>
    <w:rsid w:val="00E22C12"/>
    <w:rsid w:val="00E249DA"/>
    <w:rsid w:val="00E3619A"/>
    <w:rsid w:val="00E5188B"/>
    <w:rsid w:val="00E5214A"/>
    <w:rsid w:val="00E617B3"/>
    <w:rsid w:val="00E61FAB"/>
    <w:rsid w:val="00E6713B"/>
    <w:rsid w:val="00E73043"/>
    <w:rsid w:val="00E80A5C"/>
    <w:rsid w:val="00E93FFF"/>
    <w:rsid w:val="00E96B21"/>
    <w:rsid w:val="00EA0ED7"/>
    <w:rsid w:val="00EA41BB"/>
    <w:rsid w:val="00EB7285"/>
    <w:rsid w:val="00EC0D8C"/>
    <w:rsid w:val="00ED1DAF"/>
    <w:rsid w:val="00EE3FB7"/>
    <w:rsid w:val="00EE6AC6"/>
    <w:rsid w:val="00EF7BB4"/>
    <w:rsid w:val="00F66AD3"/>
    <w:rsid w:val="00F8572A"/>
    <w:rsid w:val="00F8579C"/>
    <w:rsid w:val="00F902AC"/>
    <w:rsid w:val="00F97936"/>
    <w:rsid w:val="00FA1141"/>
    <w:rsid w:val="00FA1452"/>
    <w:rsid w:val="00FA1BF2"/>
    <w:rsid w:val="00FB0097"/>
    <w:rsid w:val="00FB0584"/>
    <w:rsid w:val="00FB05BA"/>
    <w:rsid w:val="00FB0764"/>
    <w:rsid w:val="00FC2A39"/>
    <w:rsid w:val="00FC5930"/>
    <w:rsid w:val="00FE228B"/>
    <w:rsid w:val="00FF0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36626"/>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C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1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36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0E01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166"/>
    <w:rPr>
      <w:rFonts w:ascii="Tahoma" w:hAnsi="Tahoma" w:cs="Tahoma"/>
      <w:sz w:val="16"/>
      <w:szCs w:val="16"/>
    </w:rPr>
  </w:style>
  <w:style w:type="character" w:styleId="Hyperlink">
    <w:name w:val="Hyperlink"/>
    <w:basedOn w:val="DefaultParagraphFont"/>
    <w:uiPriority w:val="99"/>
    <w:unhideWhenUsed/>
    <w:rsid w:val="008253FB"/>
    <w:rPr>
      <w:color w:val="0000FF"/>
      <w:u w:val="single"/>
    </w:rPr>
  </w:style>
  <w:style w:type="paragraph" w:styleId="ListParagraph">
    <w:name w:val="List Paragraph"/>
    <w:basedOn w:val="Normal"/>
    <w:link w:val="ListParagraphChar"/>
    <w:uiPriority w:val="34"/>
    <w:qFormat/>
    <w:rsid w:val="0065009C"/>
    <w:pPr>
      <w:widowControl w:val="0"/>
      <w:spacing w:after="0" w:line="240" w:lineRule="auto"/>
      <w:ind w:left="720" w:firstLine="400"/>
      <w:contextualSpacing/>
      <w:jc w:val="both"/>
    </w:pPr>
    <w:rPr>
      <w:rFonts w:ascii="Times New Roman" w:eastAsia="Times New Roman" w:hAnsi="Times New Roman" w:cs="Times New Roman"/>
      <w:sz w:val="24"/>
      <w:szCs w:val="24"/>
      <w:lang w:eastAsia="ru-RU"/>
    </w:rPr>
  </w:style>
  <w:style w:type="character" w:customStyle="1" w:styleId="ListParagraphChar">
    <w:name w:val="List Paragraph Char"/>
    <w:link w:val="ListParagraph"/>
    <w:uiPriority w:val="34"/>
    <w:locked/>
    <w:rsid w:val="0065009C"/>
    <w:rPr>
      <w:rFonts w:ascii="Times New Roman" w:eastAsia="Times New Roman" w:hAnsi="Times New Roman" w:cs="Times New Roman"/>
      <w:sz w:val="24"/>
      <w:szCs w:val="24"/>
      <w:lang w:eastAsia="ru-RU"/>
    </w:rPr>
  </w:style>
  <w:style w:type="character" w:customStyle="1" w:styleId="fontstyle01">
    <w:name w:val="fontstyle01"/>
    <w:basedOn w:val="DefaultParagraphFont"/>
    <w:rsid w:val="001B2C2C"/>
    <w:rPr>
      <w:rFonts w:ascii="SegoeUI" w:hAnsi="SegoeUI" w:hint="default"/>
      <w:b w:val="0"/>
      <w:bCs w:val="0"/>
      <w:i w:val="0"/>
      <w:iCs w:val="0"/>
      <w:color w:val="242021"/>
      <w:sz w:val="20"/>
      <w:szCs w:val="20"/>
    </w:rPr>
  </w:style>
  <w:style w:type="character" w:customStyle="1" w:styleId="fontstyle21">
    <w:name w:val="fontstyle21"/>
    <w:basedOn w:val="DefaultParagraphFont"/>
    <w:rsid w:val="001B2C2C"/>
    <w:rPr>
      <w:rFonts w:ascii="SegoeUI-Italic" w:hAnsi="SegoeUI-Italic" w:hint="default"/>
      <w:b w:val="0"/>
      <w:bCs w:val="0"/>
      <w:i/>
      <w:iCs/>
      <w:color w:val="242021"/>
      <w:sz w:val="20"/>
      <w:szCs w:val="20"/>
    </w:rPr>
  </w:style>
  <w:style w:type="paragraph" w:customStyle="1" w:styleId="1">
    <w:name w:val="Без интервала1"/>
    <w:rsid w:val="001B2C2C"/>
    <w:pPr>
      <w:spacing w:after="0" w:line="240" w:lineRule="auto"/>
    </w:pPr>
    <w:rPr>
      <w:rFonts w:ascii="Calibri" w:eastAsia="Times New Roman" w:hAnsi="Calibri" w:cs="Times New Roman"/>
    </w:rPr>
  </w:style>
  <w:style w:type="paragraph" w:styleId="Header">
    <w:name w:val="header"/>
    <w:basedOn w:val="Normal"/>
    <w:link w:val="HeaderChar"/>
    <w:uiPriority w:val="99"/>
    <w:unhideWhenUsed/>
    <w:rsid w:val="005641F0"/>
    <w:pPr>
      <w:tabs>
        <w:tab w:val="center" w:pos="4677"/>
        <w:tab w:val="right" w:pos="9355"/>
      </w:tabs>
      <w:spacing w:after="0" w:line="240" w:lineRule="auto"/>
    </w:pPr>
  </w:style>
  <w:style w:type="character" w:customStyle="1" w:styleId="HeaderChar">
    <w:name w:val="Header Char"/>
    <w:basedOn w:val="DefaultParagraphFont"/>
    <w:link w:val="Header"/>
    <w:uiPriority w:val="99"/>
    <w:rsid w:val="005641F0"/>
  </w:style>
  <w:style w:type="paragraph" w:styleId="Footer">
    <w:name w:val="footer"/>
    <w:basedOn w:val="Normal"/>
    <w:link w:val="FooterChar"/>
    <w:uiPriority w:val="99"/>
    <w:unhideWhenUsed/>
    <w:rsid w:val="005641F0"/>
    <w:pPr>
      <w:tabs>
        <w:tab w:val="center" w:pos="4677"/>
        <w:tab w:val="right" w:pos="9355"/>
      </w:tabs>
      <w:spacing w:after="0" w:line="240" w:lineRule="auto"/>
    </w:pPr>
  </w:style>
  <w:style w:type="character" w:customStyle="1" w:styleId="FooterChar">
    <w:name w:val="Footer Char"/>
    <w:basedOn w:val="DefaultParagraphFont"/>
    <w:link w:val="Footer"/>
    <w:uiPriority w:val="99"/>
    <w:rsid w:val="005641F0"/>
  </w:style>
  <w:style w:type="character" w:customStyle="1" w:styleId="highlight">
    <w:name w:val="highlight"/>
    <w:basedOn w:val="DefaultParagraphFont"/>
    <w:rsid w:val="000701E8"/>
  </w:style>
  <w:style w:type="character" w:customStyle="1" w:styleId="resulthover">
    <w:name w:val="result_hover"/>
    <w:basedOn w:val="DefaultParagraphFont"/>
    <w:rsid w:val="000701E8"/>
  </w:style>
  <w:style w:type="character" w:styleId="UnresolvedMention">
    <w:name w:val="Unresolved Mention"/>
    <w:basedOn w:val="DefaultParagraphFont"/>
    <w:uiPriority w:val="99"/>
    <w:semiHidden/>
    <w:unhideWhenUsed/>
    <w:rsid w:val="004E0C70"/>
    <w:rPr>
      <w:color w:val="605E5C"/>
      <w:shd w:val="clear" w:color="auto" w:fill="E1DFDD"/>
    </w:rPr>
  </w:style>
  <w:style w:type="character" w:styleId="PageNumber">
    <w:name w:val="page number"/>
    <w:basedOn w:val="DefaultParagraphFont"/>
    <w:uiPriority w:val="99"/>
    <w:semiHidden/>
    <w:unhideWhenUsed/>
    <w:rsid w:val="009C1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26477">
      <w:bodyDiv w:val="1"/>
      <w:marLeft w:val="0"/>
      <w:marRight w:val="0"/>
      <w:marTop w:val="0"/>
      <w:marBottom w:val="0"/>
      <w:divBdr>
        <w:top w:val="none" w:sz="0" w:space="0" w:color="auto"/>
        <w:left w:val="none" w:sz="0" w:space="0" w:color="auto"/>
        <w:bottom w:val="none" w:sz="0" w:space="0" w:color="auto"/>
        <w:right w:val="none" w:sz="0" w:space="0" w:color="auto"/>
      </w:divBdr>
    </w:div>
    <w:div w:id="604656106">
      <w:bodyDiv w:val="1"/>
      <w:marLeft w:val="0"/>
      <w:marRight w:val="0"/>
      <w:marTop w:val="0"/>
      <w:marBottom w:val="0"/>
      <w:divBdr>
        <w:top w:val="none" w:sz="0" w:space="0" w:color="auto"/>
        <w:left w:val="none" w:sz="0" w:space="0" w:color="auto"/>
        <w:bottom w:val="none" w:sz="0" w:space="0" w:color="auto"/>
        <w:right w:val="none" w:sz="0" w:space="0" w:color="auto"/>
      </w:divBdr>
    </w:div>
    <w:div w:id="710423957">
      <w:bodyDiv w:val="1"/>
      <w:marLeft w:val="0"/>
      <w:marRight w:val="0"/>
      <w:marTop w:val="0"/>
      <w:marBottom w:val="0"/>
      <w:divBdr>
        <w:top w:val="none" w:sz="0" w:space="0" w:color="auto"/>
        <w:left w:val="none" w:sz="0" w:space="0" w:color="auto"/>
        <w:bottom w:val="none" w:sz="0" w:space="0" w:color="auto"/>
        <w:right w:val="none" w:sz="0" w:space="0" w:color="auto"/>
      </w:divBdr>
    </w:div>
    <w:div w:id="1440182836">
      <w:bodyDiv w:val="1"/>
      <w:marLeft w:val="0"/>
      <w:marRight w:val="0"/>
      <w:marTop w:val="0"/>
      <w:marBottom w:val="0"/>
      <w:divBdr>
        <w:top w:val="none" w:sz="0" w:space="0" w:color="auto"/>
        <w:left w:val="none" w:sz="0" w:space="0" w:color="auto"/>
        <w:bottom w:val="none" w:sz="0" w:space="0" w:color="auto"/>
        <w:right w:val="none" w:sz="0" w:space="0" w:color="auto"/>
      </w:divBdr>
    </w:div>
    <w:div w:id="1614550835">
      <w:bodyDiv w:val="1"/>
      <w:marLeft w:val="0"/>
      <w:marRight w:val="0"/>
      <w:marTop w:val="0"/>
      <w:marBottom w:val="0"/>
      <w:divBdr>
        <w:top w:val="none" w:sz="0" w:space="0" w:color="auto"/>
        <w:left w:val="none" w:sz="0" w:space="0" w:color="auto"/>
        <w:bottom w:val="none" w:sz="0" w:space="0" w:color="auto"/>
        <w:right w:val="none" w:sz="0" w:space="0" w:color="auto"/>
      </w:divBdr>
    </w:div>
    <w:div w:id="1656179183">
      <w:bodyDiv w:val="1"/>
      <w:marLeft w:val="0"/>
      <w:marRight w:val="0"/>
      <w:marTop w:val="0"/>
      <w:marBottom w:val="0"/>
      <w:divBdr>
        <w:top w:val="none" w:sz="0" w:space="0" w:color="auto"/>
        <w:left w:val="none" w:sz="0" w:space="0" w:color="auto"/>
        <w:bottom w:val="none" w:sz="0" w:space="0" w:color="auto"/>
        <w:right w:val="none" w:sz="0" w:space="0" w:color="auto"/>
      </w:divBdr>
    </w:div>
    <w:div w:id="20568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4-025"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lenasemen@yandex.ru" TargetMode="Externa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lenasemen@yandex.ru"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16B5F-DA29-4431-B2AE-DE4689A9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Pages>
  <Words>2468</Words>
  <Characters>14073</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Microsoft Office User</cp:lastModifiedBy>
  <cp:revision>19</cp:revision>
  <cp:lastPrinted>2024-11-01T07:50:00Z</cp:lastPrinted>
  <dcterms:created xsi:type="dcterms:W3CDTF">2024-10-31T13:49:00Z</dcterms:created>
  <dcterms:modified xsi:type="dcterms:W3CDTF">2025-01-12T21:53:00Z</dcterms:modified>
</cp:coreProperties>
</file>