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511"/>
      </w:tblGrid>
      <w:tr w:rsidR="00B721C0" w:rsidRPr="0080135A" w14:paraId="6749B030" w14:textId="77777777" w:rsidTr="001101BD">
        <w:tc>
          <w:tcPr>
            <w:tcW w:w="4560" w:type="dxa"/>
          </w:tcPr>
          <w:p w14:paraId="30E95399" w14:textId="77777777" w:rsidR="00B721C0" w:rsidRDefault="00B721C0" w:rsidP="006430F1">
            <w:pPr>
              <w:widowControl w:val="0"/>
              <w:spacing w:line="240" w:lineRule="auto"/>
              <w:ind w:firstLine="0"/>
              <w:jc w:val="left"/>
              <w:rPr>
                <w:rFonts w:cs="Times New Roman"/>
                <w:sz w:val="20"/>
                <w:szCs w:val="20"/>
              </w:rPr>
            </w:pPr>
            <w:r w:rsidRPr="0080135A">
              <w:rPr>
                <w:rFonts w:cs="Times New Roman"/>
                <w:sz w:val="20"/>
                <w:szCs w:val="20"/>
              </w:rPr>
              <w:t>УДК 635.</w:t>
            </w:r>
            <w:r w:rsidR="00EE5BF1" w:rsidRPr="0080135A">
              <w:rPr>
                <w:rFonts w:cs="Times New Roman"/>
                <w:sz w:val="20"/>
                <w:szCs w:val="20"/>
              </w:rPr>
              <w:t>316</w:t>
            </w:r>
          </w:p>
          <w:p w14:paraId="17B5375F" w14:textId="158F2E21" w:rsidR="006430F1" w:rsidRPr="0080135A" w:rsidRDefault="006430F1" w:rsidP="006430F1">
            <w:pPr>
              <w:widowControl w:val="0"/>
              <w:spacing w:line="240" w:lineRule="auto"/>
              <w:ind w:firstLine="0"/>
              <w:jc w:val="left"/>
              <w:rPr>
                <w:rFonts w:cs="Times New Roman"/>
                <w:spacing w:val="-6"/>
                <w:sz w:val="20"/>
                <w:szCs w:val="20"/>
              </w:rPr>
            </w:pPr>
          </w:p>
        </w:tc>
        <w:tc>
          <w:tcPr>
            <w:tcW w:w="4511" w:type="dxa"/>
          </w:tcPr>
          <w:p w14:paraId="1E1A054A" w14:textId="6B234A77" w:rsidR="00B721C0" w:rsidRPr="0080135A" w:rsidRDefault="00B721C0" w:rsidP="006430F1">
            <w:pPr>
              <w:widowControl w:val="0"/>
              <w:spacing w:line="240" w:lineRule="auto"/>
              <w:ind w:firstLine="0"/>
              <w:jc w:val="left"/>
              <w:rPr>
                <w:rFonts w:cs="Times New Roman"/>
                <w:spacing w:val="-6"/>
                <w:sz w:val="20"/>
                <w:szCs w:val="20"/>
              </w:rPr>
            </w:pPr>
            <w:r w:rsidRPr="0080135A">
              <w:rPr>
                <w:rFonts w:cs="Times New Roman"/>
                <w:sz w:val="20"/>
                <w:szCs w:val="20"/>
                <w:lang w:val="en-US"/>
              </w:rPr>
              <w:t>UD</w:t>
            </w:r>
            <w:r w:rsidR="006430F1">
              <w:rPr>
                <w:rFonts w:cs="Times New Roman"/>
                <w:sz w:val="20"/>
                <w:szCs w:val="20"/>
                <w:lang w:val="en-US"/>
              </w:rPr>
              <w:t>C</w:t>
            </w:r>
            <w:r w:rsidRPr="0080135A">
              <w:rPr>
                <w:rFonts w:cs="Times New Roman"/>
                <w:sz w:val="20"/>
                <w:szCs w:val="20"/>
              </w:rPr>
              <w:t xml:space="preserve"> 635.</w:t>
            </w:r>
            <w:r w:rsidR="00EE5BF1" w:rsidRPr="0080135A">
              <w:rPr>
                <w:rFonts w:cs="Times New Roman"/>
                <w:sz w:val="20"/>
                <w:szCs w:val="20"/>
              </w:rPr>
              <w:t>316</w:t>
            </w:r>
          </w:p>
        </w:tc>
      </w:tr>
      <w:tr w:rsidR="00B721C0" w:rsidRPr="000B7B5C" w14:paraId="1A48A515" w14:textId="77777777" w:rsidTr="001101BD">
        <w:tc>
          <w:tcPr>
            <w:tcW w:w="4560" w:type="dxa"/>
          </w:tcPr>
          <w:p w14:paraId="7D180962" w14:textId="1BD35F2A" w:rsidR="00B721C0" w:rsidRPr="0080135A" w:rsidRDefault="00B721C0" w:rsidP="006430F1">
            <w:pPr>
              <w:widowControl w:val="0"/>
              <w:spacing w:line="240" w:lineRule="auto"/>
              <w:ind w:firstLine="0"/>
              <w:jc w:val="left"/>
              <w:rPr>
                <w:rFonts w:cs="Times New Roman"/>
                <w:b/>
                <w:spacing w:val="-6"/>
                <w:sz w:val="20"/>
                <w:szCs w:val="20"/>
              </w:rPr>
            </w:pPr>
            <w:r w:rsidRPr="0080135A">
              <w:rPr>
                <w:rFonts w:cs="Times New Roman"/>
                <w:sz w:val="20"/>
                <w:szCs w:val="20"/>
              </w:rPr>
              <w:t>4.1.4. Садоводство, овощеводство, виноградарство и лекарственные культуры</w:t>
            </w:r>
            <w:r w:rsidR="000B7B5C">
              <w:rPr>
                <w:rFonts w:cs="Times New Roman"/>
                <w:sz w:val="20"/>
                <w:szCs w:val="20"/>
              </w:rPr>
              <w:t xml:space="preserve"> </w:t>
            </w:r>
            <w:r w:rsidR="000B7B5C" w:rsidRPr="000B7B5C">
              <w:rPr>
                <w:rFonts w:cs="Times New Roman"/>
                <w:sz w:val="20"/>
                <w:szCs w:val="20"/>
              </w:rPr>
              <w:t>(сельскохозяйственные науки)</w:t>
            </w:r>
          </w:p>
        </w:tc>
        <w:tc>
          <w:tcPr>
            <w:tcW w:w="4511" w:type="dxa"/>
          </w:tcPr>
          <w:p w14:paraId="42BDA23D" w14:textId="77777777" w:rsidR="00B721C0" w:rsidRPr="0080135A" w:rsidRDefault="00B721C0" w:rsidP="006430F1">
            <w:pPr>
              <w:widowControl w:val="0"/>
              <w:spacing w:line="240" w:lineRule="auto"/>
              <w:ind w:firstLine="0"/>
              <w:jc w:val="left"/>
              <w:rPr>
                <w:rFonts w:cs="Times New Roman"/>
                <w:sz w:val="20"/>
                <w:szCs w:val="20"/>
                <w:lang w:val="en-US"/>
              </w:rPr>
            </w:pPr>
            <w:r w:rsidRPr="0080135A">
              <w:rPr>
                <w:rFonts w:cs="Times New Roman"/>
                <w:sz w:val="20"/>
                <w:szCs w:val="20"/>
                <w:lang w:val="en-US"/>
              </w:rPr>
              <w:t>4.1.4. Gardening, vegetable growing, viticulture and</w:t>
            </w:r>
          </w:p>
          <w:p w14:paraId="76F11893" w14:textId="282625F1" w:rsidR="00B721C0" w:rsidRPr="000B7B5C" w:rsidRDefault="00B721C0" w:rsidP="006430F1">
            <w:pPr>
              <w:widowControl w:val="0"/>
              <w:spacing w:line="240" w:lineRule="auto"/>
              <w:ind w:firstLine="0"/>
              <w:jc w:val="left"/>
              <w:rPr>
                <w:rFonts w:cs="Times New Roman"/>
                <w:b/>
                <w:spacing w:val="-6"/>
                <w:sz w:val="20"/>
                <w:szCs w:val="20"/>
                <w:lang w:val="en-US"/>
              </w:rPr>
            </w:pPr>
            <w:r w:rsidRPr="0080135A">
              <w:rPr>
                <w:rFonts w:cs="Times New Roman"/>
                <w:sz w:val="20"/>
                <w:szCs w:val="20"/>
                <w:lang w:val="en-US"/>
              </w:rPr>
              <w:t>medicinal crops</w:t>
            </w:r>
            <w:r w:rsidR="000B7B5C">
              <w:rPr>
                <w:rFonts w:cs="Times New Roman"/>
                <w:sz w:val="20"/>
                <w:szCs w:val="20"/>
              </w:rPr>
              <w:t xml:space="preserve"> (</w:t>
            </w:r>
            <w:r w:rsidR="000B7B5C">
              <w:rPr>
                <w:rFonts w:cs="Times New Roman"/>
                <w:sz w:val="20"/>
                <w:szCs w:val="20"/>
                <w:lang w:val="en-US"/>
              </w:rPr>
              <w:t>agricultural sciences)</w:t>
            </w:r>
          </w:p>
        </w:tc>
      </w:tr>
      <w:tr w:rsidR="00B721C0" w:rsidRPr="000B7B5C" w14:paraId="1EFD7DFE" w14:textId="77777777" w:rsidTr="001101BD">
        <w:tc>
          <w:tcPr>
            <w:tcW w:w="4560" w:type="dxa"/>
          </w:tcPr>
          <w:p w14:paraId="6FF1DCD6" w14:textId="2B60FF8B" w:rsidR="00B721C0" w:rsidRPr="00A15439" w:rsidRDefault="00B721C0" w:rsidP="006430F1">
            <w:pPr>
              <w:widowControl w:val="0"/>
              <w:spacing w:line="240" w:lineRule="auto"/>
              <w:ind w:firstLine="0"/>
              <w:jc w:val="left"/>
              <w:rPr>
                <w:rFonts w:cs="Times New Roman"/>
                <w:b/>
                <w:sz w:val="20"/>
                <w:szCs w:val="20"/>
                <w:lang w:val="en-US"/>
              </w:rPr>
            </w:pPr>
          </w:p>
          <w:p w14:paraId="19D26178" w14:textId="790B2C0E" w:rsidR="00DB791F" w:rsidRDefault="00BD3D6A" w:rsidP="006430F1">
            <w:pPr>
              <w:widowControl w:val="0"/>
              <w:spacing w:line="240" w:lineRule="auto"/>
              <w:ind w:firstLine="0"/>
              <w:jc w:val="left"/>
              <w:rPr>
                <w:rFonts w:cs="Times New Roman"/>
                <w:b/>
                <w:sz w:val="20"/>
                <w:szCs w:val="20"/>
              </w:rPr>
            </w:pPr>
            <w:r>
              <w:rPr>
                <w:rFonts w:cs="Times New Roman"/>
                <w:b/>
                <w:sz w:val="20"/>
                <w:szCs w:val="20"/>
              </w:rPr>
              <w:t>ЭФФЕКТИВНОСТЬ ПРИМЕНЕНИЯ</w:t>
            </w:r>
            <w:r w:rsidR="00A647D2">
              <w:rPr>
                <w:rFonts w:cs="Times New Roman"/>
                <w:b/>
                <w:sz w:val="20"/>
                <w:szCs w:val="20"/>
              </w:rPr>
              <w:t xml:space="preserve"> </w:t>
            </w:r>
            <w:r w:rsidR="00BE01CA" w:rsidRPr="0080135A">
              <w:rPr>
                <w:rFonts w:cs="Times New Roman"/>
                <w:b/>
                <w:sz w:val="20"/>
                <w:szCs w:val="20"/>
              </w:rPr>
              <w:t>НЕКОРНЕВОЙ ПОД</w:t>
            </w:r>
            <w:r>
              <w:rPr>
                <w:rFonts w:cs="Times New Roman"/>
                <w:b/>
                <w:sz w:val="20"/>
                <w:szCs w:val="20"/>
              </w:rPr>
              <w:t>КОРМКИ ОРГАНОМИНЕРАЛЬНЫМ</w:t>
            </w:r>
            <w:r w:rsidR="00BE01CA" w:rsidRPr="0080135A">
              <w:rPr>
                <w:rFonts w:cs="Times New Roman"/>
                <w:b/>
                <w:sz w:val="20"/>
                <w:szCs w:val="20"/>
              </w:rPr>
              <w:t xml:space="preserve"> УДОБРЕНИ</w:t>
            </w:r>
            <w:r w:rsidR="00CC21BD" w:rsidRPr="0080135A">
              <w:rPr>
                <w:rFonts w:cs="Times New Roman"/>
                <w:b/>
                <w:sz w:val="20"/>
                <w:szCs w:val="20"/>
              </w:rPr>
              <w:t>ЕМ</w:t>
            </w:r>
            <w:r w:rsidR="00BE01CA" w:rsidRPr="0080135A">
              <w:rPr>
                <w:rFonts w:cs="Times New Roman"/>
                <w:b/>
                <w:sz w:val="20"/>
                <w:szCs w:val="20"/>
              </w:rPr>
              <w:t xml:space="preserve"> </w:t>
            </w:r>
            <w:r>
              <w:rPr>
                <w:rFonts w:cs="Times New Roman"/>
                <w:b/>
                <w:sz w:val="20"/>
                <w:szCs w:val="20"/>
              </w:rPr>
              <w:t>ИЗАБИОН</w:t>
            </w:r>
            <w:r w:rsidR="00726FD5">
              <w:rPr>
                <w:rFonts w:cs="Times New Roman"/>
                <w:b/>
                <w:sz w:val="20"/>
                <w:szCs w:val="20"/>
              </w:rPr>
              <w:t xml:space="preserve"> ПРИ ВЫРАЩИВАНИИ ТОМАТА В ОТКРЫТОИ ГРУНТЕ</w:t>
            </w:r>
          </w:p>
          <w:p w14:paraId="2CB1DF27" w14:textId="79A6E3F5" w:rsidR="00B721C0" w:rsidRPr="0080135A" w:rsidRDefault="00B721C0" w:rsidP="006430F1">
            <w:pPr>
              <w:widowControl w:val="0"/>
              <w:spacing w:line="240" w:lineRule="auto"/>
              <w:ind w:firstLine="0"/>
              <w:jc w:val="left"/>
              <w:rPr>
                <w:rFonts w:cs="Times New Roman"/>
                <w:b/>
                <w:sz w:val="20"/>
                <w:szCs w:val="20"/>
              </w:rPr>
            </w:pPr>
          </w:p>
        </w:tc>
        <w:tc>
          <w:tcPr>
            <w:tcW w:w="4511" w:type="dxa"/>
          </w:tcPr>
          <w:p w14:paraId="3ECA93BD" w14:textId="77777777" w:rsidR="00B721C0" w:rsidRPr="0080135A" w:rsidRDefault="00B721C0" w:rsidP="006430F1">
            <w:pPr>
              <w:widowControl w:val="0"/>
              <w:spacing w:line="240" w:lineRule="auto"/>
              <w:ind w:firstLine="0"/>
              <w:contextualSpacing/>
              <w:jc w:val="left"/>
              <w:rPr>
                <w:rFonts w:cs="Times New Roman"/>
                <w:b/>
                <w:spacing w:val="-6"/>
                <w:sz w:val="20"/>
                <w:szCs w:val="20"/>
              </w:rPr>
            </w:pPr>
          </w:p>
          <w:p w14:paraId="7C9298D1" w14:textId="48DC5D07" w:rsidR="00B721C0" w:rsidRPr="0080135A" w:rsidRDefault="00ED596F" w:rsidP="006430F1">
            <w:pPr>
              <w:widowControl w:val="0"/>
              <w:spacing w:line="240" w:lineRule="auto"/>
              <w:ind w:firstLine="0"/>
              <w:contextualSpacing/>
              <w:jc w:val="left"/>
              <w:rPr>
                <w:rFonts w:cs="Times New Roman"/>
                <w:b/>
                <w:spacing w:val="-6"/>
                <w:sz w:val="20"/>
                <w:szCs w:val="20"/>
                <w:lang w:val="en-US"/>
              </w:rPr>
            </w:pPr>
            <w:r w:rsidRPr="00ED596F">
              <w:rPr>
                <w:rFonts w:cs="Times New Roman"/>
                <w:b/>
                <w:spacing w:val="-6"/>
                <w:sz w:val="20"/>
                <w:szCs w:val="20"/>
                <w:lang w:val="en-US"/>
              </w:rPr>
              <w:t>EFFECTIVENESS OF APPLICATION</w:t>
            </w:r>
            <w:r w:rsidR="00A647D2" w:rsidRPr="00A647D2">
              <w:rPr>
                <w:rFonts w:cs="Times New Roman"/>
                <w:b/>
                <w:spacing w:val="-6"/>
                <w:sz w:val="20"/>
                <w:szCs w:val="20"/>
                <w:lang w:val="en-US"/>
              </w:rPr>
              <w:t xml:space="preserve"> </w:t>
            </w:r>
            <w:r w:rsidRPr="00ED596F">
              <w:rPr>
                <w:rFonts w:cs="Times New Roman"/>
                <w:b/>
                <w:spacing w:val="-6"/>
                <w:sz w:val="20"/>
                <w:szCs w:val="20"/>
                <w:lang w:val="en-US"/>
              </w:rPr>
              <w:t>FOLER FEEDING WITH ORGANOMINAL FERTILIZER ISOBION WHEN GROWING TOMATO IN OPEN GROUND</w:t>
            </w:r>
          </w:p>
        </w:tc>
      </w:tr>
      <w:tr w:rsidR="00B721C0" w:rsidRPr="000B7B5C" w14:paraId="522EC084" w14:textId="77777777" w:rsidTr="001101BD">
        <w:tc>
          <w:tcPr>
            <w:tcW w:w="4560" w:type="dxa"/>
          </w:tcPr>
          <w:p w14:paraId="7DD73AAF" w14:textId="77777777" w:rsidR="00B721C0" w:rsidRPr="0080135A" w:rsidRDefault="00B721C0" w:rsidP="006430F1">
            <w:pPr>
              <w:widowControl w:val="0"/>
              <w:spacing w:line="240" w:lineRule="auto"/>
              <w:ind w:firstLine="0"/>
              <w:jc w:val="left"/>
              <w:rPr>
                <w:rFonts w:cs="Times New Roman"/>
                <w:sz w:val="20"/>
                <w:szCs w:val="20"/>
              </w:rPr>
            </w:pPr>
            <w:r w:rsidRPr="0080135A">
              <w:rPr>
                <w:rFonts w:cs="Times New Roman"/>
                <w:sz w:val="20"/>
                <w:szCs w:val="20"/>
              </w:rPr>
              <w:t>Звягина Анастасия Сергеевна</w:t>
            </w:r>
          </w:p>
          <w:p w14:paraId="44F33B5E" w14:textId="25A57A66" w:rsidR="00B721C0" w:rsidRPr="0080135A" w:rsidRDefault="00CC21BD" w:rsidP="006430F1">
            <w:pPr>
              <w:widowControl w:val="0"/>
              <w:spacing w:line="240" w:lineRule="auto"/>
              <w:ind w:firstLine="0"/>
              <w:jc w:val="left"/>
              <w:rPr>
                <w:rFonts w:cs="Times New Roman"/>
                <w:sz w:val="20"/>
                <w:szCs w:val="20"/>
              </w:rPr>
            </w:pPr>
            <w:r w:rsidRPr="0080135A">
              <w:rPr>
                <w:rFonts w:cs="Times New Roman"/>
                <w:sz w:val="20"/>
                <w:szCs w:val="20"/>
              </w:rPr>
              <w:t>К</w:t>
            </w:r>
            <w:r w:rsidR="00B721C0" w:rsidRPr="0080135A">
              <w:rPr>
                <w:rFonts w:cs="Times New Roman"/>
                <w:sz w:val="20"/>
                <w:szCs w:val="20"/>
              </w:rPr>
              <w:t>анд</w:t>
            </w:r>
            <w:r w:rsidR="00C7754E" w:rsidRPr="0080135A">
              <w:rPr>
                <w:rFonts w:cs="Times New Roman"/>
                <w:sz w:val="20"/>
                <w:szCs w:val="20"/>
              </w:rPr>
              <w:t>.</w:t>
            </w:r>
            <w:r w:rsidR="00B721C0" w:rsidRPr="0080135A">
              <w:rPr>
                <w:rFonts w:cs="Times New Roman"/>
                <w:sz w:val="20"/>
                <w:szCs w:val="20"/>
              </w:rPr>
              <w:t xml:space="preserve"> биол</w:t>
            </w:r>
            <w:r w:rsidR="00C7754E" w:rsidRPr="0080135A">
              <w:rPr>
                <w:rFonts w:cs="Times New Roman"/>
                <w:sz w:val="20"/>
                <w:szCs w:val="20"/>
              </w:rPr>
              <w:t>.</w:t>
            </w:r>
            <w:r w:rsidR="00B721C0" w:rsidRPr="0080135A">
              <w:rPr>
                <w:rFonts w:cs="Times New Roman"/>
                <w:sz w:val="20"/>
                <w:szCs w:val="20"/>
              </w:rPr>
              <w:t xml:space="preserve"> наук, доцент</w:t>
            </w:r>
          </w:p>
          <w:p w14:paraId="42395F4A" w14:textId="77777777" w:rsidR="00B721C0" w:rsidRPr="0080135A" w:rsidRDefault="00B721C0" w:rsidP="006430F1">
            <w:pPr>
              <w:widowControl w:val="0"/>
              <w:spacing w:line="240" w:lineRule="auto"/>
              <w:ind w:firstLine="0"/>
              <w:jc w:val="left"/>
              <w:rPr>
                <w:rFonts w:cs="Times New Roman"/>
                <w:sz w:val="20"/>
                <w:szCs w:val="20"/>
                <w:lang w:val="en-US"/>
              </w:rPr>
            </w:pPr>
            <w:r w:rsidRPr="0080135A">
              <w:rPr>
                <w:rFonts w:cs="Times New Roman"/>
                <w:sz w:val="20"/>
                <w:szCs w:val="20"/>
              </w:rPr>
              <w:t>РИНЦ</w:t>
            </w:r>
            <w:r w:rsidRPr="0080135A">
              <w:rPr>
                <w:rFonts w:cs="Times New Roman"/>
                <w:sz w:val="20"/>
                <w:szCs w:val="20"/>
                <w:lang w:val="en-US"/>
              </w:rPr>
              <w:t xml:space="preserve"> SPIN-</w:t>
            </w:r>
            <w:r w:rsidRPr="0080135A">
              <w:rPr>
                <w:rFonts w:cs="Times New Roman"/>
                <w:sz w:val="20"/>
                <w:szCs w:val="20"/>
              </w:rPr>
              <w:t>код</w:t>
            </w:r>
            <w:r w:rsidRPr="0080135A">
              <w:rPr>
                <w:rFonts w:cs="Times New Roman"/>
                <w:sz w:val="20"/>
                <w:szCs w:val="20"/>
                <w:lang w:val="en-US"/>
              </w:rPr>
              <w:t>:6498-9008</w:t>
            </w:r>
          </w:p>
          <w:p w14:paraId="4DACD6F7" w14:textId="38987004" w:rsidR="00B721C0" w:rsidRPr="0080135A" w:rsidRDefault="00B721C0" w:rsidP="006430F1">
            <w:pPr>
              <w:widowControl w:val="0"/>
              <w:spacing w:line="240" w:lineRule="auto"/>
              <w:ind w:firstLine="0"/>
              <w:jc w:val="left"/>
              <w:rPr>
                <w:rFonts w:cs="Times New Roman"/>
                <w:sz w:val="20"/>
                <w:szCs w:val="20"/>
                <w:lang w:val="en-US"/>
              </w:rPr>
            </w:pPr>
            <w:r w:rsidRPr="0080135A">
              <w:rPr>
                <w:rFonts w:cs="Times New Roman"/>
                <w:sz w:val="20"/>
                <w:szCs w:val="20"/>
                <w:lang w:val="en-US"/>
              </w:rPr>
              <w:t xml:space="preserve">e-mail: </w:t>
            </w:r>
            <w:hyperlink r:id="rId8" w:history="1">
              <w:r w:rsidR="00C7754E" w:rsidRPr="0080135A">
                <w:rPr>
                  <w:rStyle w:val="Hyperlink"/>
                  <w:rFonts w:cs="Times New Roman"/>
                  <w:sz w:val="20"/>
                  <w:szCs w:val="20"/>
                  <w:lang w:val="en-US"/>
                </w:rPr>
                <w:t>yatsanmi@mail.ru</w:t>
              </w:r>
            </w:hyperlink>
          </w:p>
          <w:p w14:paraId="38DD9215" w14:textId="77777777" w:rsidR="00C7754E" w:rsidRPr="0080135A" w:rsidRDefault="00C7754E" w:rsidP="006430F1">
            <w:pPr>
              <w:widowControl w:val="0"/>
              <w:spacing w:line="240" w:lineRule="auto"/>
              <w:ind w:firstLine="0"/>
              <w:jc w:val="left"/>
              <w:rPr>
                <w:rFonts w:cs="Times New Roman"/>
                <w:b/>
                <w:spacing w:val="-6"/>
                <w:sz w:val="20"/>
                <w:szCs w:val="20"/>
                <w:lang w:val="en-US"/>
              </w:rPr>
            </w:pPr>
          </w:p>
        </w:tc>
        <w:tc>
          <w:tcPr>
            <w:tcW w:w="4511" w:type="dxa"/>
          </w:tcPr>
          <w:p w14:paraId="2739FF5B" w14:textId="77777777" w:rsidR="00B721C0" w:rsidRPr="0080135A" w:rsidRDefault="00B721C0" w:rsidP="006430F1">
            <w:pPr>
              <w:widowControl w:val="0"/>
              <w:spacing w:line="240" w:lineRule="auto"/>
              <w:ind w:firstLine="0"/>
              <w:contextualSpacing/>
              <w:jc w:val="left"/>
              <w:rPr>
                <w:rFonts w:cs="Times New Roman"/>
                <w:spacing w:val="-6"/>
                <w:sz w:val="20"/>
                <w:szCs w:val="20"/>
                <w:lang w:val="en-US"/>
              </w:rPr>
            </w:pPr>
            <w:proofErr w:type="spellStart"/>
            <w:r w:rsidRPr="0080135A">
              <w:rPr>
                <w:rFonts w:cs="Times New Roman"/>
                <w:spacing w:val="-6"/>
                <w:sz w:val="20"/>
                <w:szCs w:val="20"/>
                <w:lang w:val="en-US"/>
              </w:rPr>
              <w:t>Zvyagina</w:t>
            </w:r>
            <w:proofErr w:type="spellEnd"/>
            <w:r w:rsidRPr="0080135A">
              <w:rPr>
                <w:rFonts w:cs="Times New Roman"/>
                <w:spacing w:val="-6"/>
                <w:sz w:val="20"/>
                <w:szCs w:val="20"/>
                <w:lang w:val="en-US"/>
              </w:rPr>
              <w:t xml:space="preserve"> Anastasia </w:t>
            </w:r>
            <w:proofErr w:type="spellStart"/>
            <w:r w:rsidRPr="0080135A">
              <w:rPr>
                <w:rFonts w:cs="Times New Roman"/>
                <w:spacing w:val="-6"/>
                <w:sz w:val="20"/>
                <w:szCs w:val="20"/>
                <w:lang w:val="en-US"/>
              </w:rPr>
              <w:t>Sergeevna</w:t>
            </w:r>
            <w:proofErr w:type="spellEnd"/>
          </w:p>
          <w:p w14:paraId="770603B9" w14:textId="3CABA274" w:rsidR="00B721C0" w:rsidRPr="0080135A" w:rsidRDefault="00B721C0" w:rsidP="006430F1">
            <w:pPr>
              <w:widowControl w:val="0"/>
              <w:spacing w:line="240" w:lineRule="auto"/>
              <w:ind w:firstLine="0"/>
              <w:contextualSpacing/>
              <w:jc w:val="left"/>
              <w:rPr>
                <w:rFonts w:cs="Times New Roman"/>
                <w:spacing w:val="-6"/>
                <w:sz w:val="20"/>
                <w:szCs w:val="20"/>
                <w:lang w:val="en-US"/>
              </w:rPr>
            </w:pPr>
            <w:proofErr w:type="spellStart"/>
            <w:r w:rsidRPr="0080135A">
              <w:rPr>
                <w:rFonts w:cs="Times New Roman"/>
                <w:spacing w:val="-6"/>
                <w:sz w:val="20"/>
                <w:szCs w:val="20"/>
                <w:lang w:val="en-US"/>
              </w:rPr>
              <w:t>Cand</w:t>
            </w:r>
            <w:r w:rsidR="00C7754E" w:rsidRPr="0080135A">
              <w:rPr>
                <w:rFonts w:cs="Times New Roman"/>
                <w:spacing w:val="-6"/>
                <w:sz w:val="20"/>
                <w:szCs w:val="20"/>
                <w:lang w:val="en-US"/>
              </w:rPr>
              <w:t>.</w:t>
            </w:r>
            <w:r w:rsidRPr="0080135A">
              <w:rPr>
                <w:rFonts w:cs="Times New Roman"/>
                <w:spacing w:val="-6"/>
                <w:sz w:val="20"/>
                <w:szCs w:val="20"/>
                <w:lang w:val="en-US"/>
              </w:rPr>
              <w:t>Biol</w:t>
            </w:r>
            <w:r w:rsidR="00C7754E" w:rsidRPr="0080135A">
              <w:rPr>
                <w:rFonts w:cs="Times New Roman"/>
                <w:spacing w:val="-6"/>
                <w:sz w:val="20"/>
                <w:szCs w:val="20"/>
                <w:lang w:val="en-US"/>
              </w:rPr>
              <w:t>.</w:t>
            </w:r>
            <w:r w:rsidRPr="0080135A">
              <w:rPr>
                <w:rFonts w:cs="Times New Roman"/>
                <w:spacing w:val="-6"/>
                <w:sz w:val="20"/>
                <w:szCs w:val="20"/>
                <w:lang w:val="en-US"/>
              </w:rPr>
              <w:t>Sci</w:t>
            </w:r>
            <w:proofErr w:type="spellEnd"/>
            <w:r w:rsidR="00C7754E" w:rsidRPr="0080135A">
              <w:rPr>
                <w:rFonts w:cs="Times New Roman"/>
                <w:spacing w:val="-6"/>
                <w:sz w:val="20"/>
                <w:szCs w:val="20"/>
                <w:lang w:val="en-US"/>
              </w:rPr>
              <w:t>.,</w:t>
            </w:r>
            <w:r w:rsidRPr="0080135A">
              <w:rPr>
                <w:rFonts w:cs="Times New Roman"/>
                <w:spacing w:val="-6"/>
                <w:sz w:val="20"/>
                <w:szCs w:val="20"/>
                <w:lang w:val="en-US"/>
              </w:rPr>
              <w:t xml:space="preserve"> associate professor</w:t>
            </w:r>
          </w:p>
          <w:p w14:paraId="3CC9BCDB" w14:textId="694C115E" w:rsidR="00B721C0" w:rsidRPr="0080135A" w:rsidRDefault="00B721C0" w:rsidP="006430F1">
            <w:pPr>
              <w:widowControl w:val="0"/>
              <w:spacing w:line="240" w:lineRule="auto"/>
              <w:ind w:firstLine="0"/>
              <w:contextualSpacing/>
              <w:jc w:val="left"/>
              <w:rPr>
                <w:rFonts w:cs="Times New Roman"/>
                <w:sz w:val="20"/>
                <w:szCs w:val="20"/>
                <w:lang w:val="en-US"/>
              </w:rPr>
            </w:pPr>
            <w:r w:rsidRPr="0080135A">
              <w:rPr>
                <w:rFonts w:cs="Times New Roman"/>
                <w:sz w:val="20"/>
                <w:szCs w:val="20"/>
                <w:lang w:val="en-US"/>
              </w:rPr>
              <w:t>RSCI SPIN</w:t>
            </w:r>
            <w:r w:rsidR="006430F1">
              <w:rPr>
                <w:rFonts w:cs="Times New Roman"/>
                <w:sz w:val="20"/>
                <w:szCs w:val="20"/>
                <w:lang w:val="en-US"/>
              </w:rPr>
              <w:t>-</w:t>
            </w:r>
            <w:r w:rsidRPr="0080135A">
              <w:rPr>
                <w:rFonts w:cs="Times New Roman"/>
                <w:sz w:val="20"/>
                <w:szCs w:val="20"/>
                <w:lang w:val="en-US"/>
              </w:rPr>
              <w:t>code: 6498-9008</w:t>
            </w:r>
          </w:p>
          <w:p w14:paraId="6244BBE6" w14:textId="402850B3" w:rsidR="00B721C0" w:rsidRPr="0080135A" w:rsidRDefault="00B721C0" w:rsidP="006430F1">
            <w:pPr>
              <w:widowControl w:val="0"/>
              <w:spacing w:line="240" w:lineRule="auto"/>
              <w:ind w:firstLine="0"/>
              <w:contextualSpacing/>
              <w:jc w:val="left"/>
              <w:rPr>
                <w:rFonts w:cs="Times New Roman"/>
                <w:sz w:val="20"/>
                <w:szCs w:val="20"/>
                <w:lang w:val="en-US"/>
              </w:rPr>
            </w:pPr>
            <w:r w:rsidRPr="0080135A">
              <w:rPr>
                <w:rFonts w:cs="Times New Roman"/>
                <w:sz w:val="20"/>
                <w:szCs w:val="20"/>
                <w:lang w:val="en-US"/>
              </w:rPr>
              <w:t xml:space="preserve">e-mail: </w:t>
            </w:r>
            <w:hyperlink r:id="rId9" w:history="1">
              <w:r w:rsidR="00C7754E" w:rsidRPr="0080135A">
                <w:rPr>
                  <w:rStyle w:val="Hyperlink"/>
                  <w:rFonts w:cs="Times New Roman"/>
                  <w:sz w:val="20"/>
                  <w:szCs w:val="20"/>
                  <w:lang w:val="en-US"/>
                </w:rPr>
                <w:t>yatsanmi@mail.ru</w:t>
              </w:r>
            </w:hyperlink>
          </w:p>
          <w:p w14:paraId="633A6482" w14:textId="77777777" w:rsidR="00C7754E" w:rsidRPr="0080135A" w:rsidRDefault="00C7754E" w:rsidP="006430F1">
            <w:pPr>
              <w:widowControl w:val="0"/>
              <w:spacing w:line="240" w:lineRule="auto"/>
              <w:ind w:firstLine="0"/>
              <w:contextualSpacing/>
              <w:jc w:val="left"/>
              <w:rPr>
                <w:rFonts w:cs="Times New Roman"/>
                <w:b/>
                <w:spacing w:val="-6"/>
                <w:sz w:val="20"/>
                <w:szCs w:val="20"/>
                <w:lang w:val="en-US"/>
              </w:rPr>
            </w:pPr>
          </w:p>
        </w:tc>
      </w:tr>
      <w:tr w:rsidR="00B721C0" w:rsidRPr="0080135A" w14:paraId="3FEAB873" w14:textId="77777777" w:rsidTr="001101BD">
        <w:tc>
          <w:tcPr>
            <w:tcW w:w="4560" w:type="dxa"/>
          </w:tcPr>
          <w:p w14:paraId="408001DB" w14:textId="77777777" w:rsidR="00C7754E" w:rsidRPr="0080135A" w:rsidRDefault="00C7754E" w:rsidP="006430F1">
            <w:pPr>
              <w:widowControl w:val="0"/>
              <w:spacing w:line="240" w:lineRule="auto"/>
              <w:ind w:firstLine="0"/>
              <w:jc w:val="left"/>
              <w:rPr>
                <w:rFonts w:cs="Times New Roman"/>
                <w:sz w:val="20"/>
                <w:szCs w:val="20"/>
              </w:rPr>
            </w:pPr>
            <w:r w:rsidRPr="0080135A">
              <w:rPr>
                <w:rFonts w:cs="Times New Roman"/>
                <w:sz w:val="20"/>
                <w:szCs w:val="20"/>
              </w:rPr>
              <w:t>Благородова Елена Николаевна</w:t>
            </w:r>
          </w:p>
          <w:p w14:paraId="09D3F692" w14:textId="77777777" w:rsidR="00C7754E" w:rsidRPr="0080135A" w:rsidRDefault="00C7754E" w:rsidP="006430F1">
            <w:pPr>
              <w:widowControl w:val="0"/>
              <w:spacing w:line="240" w:lineRule="auto"/>
              <w:ind w:firstLine="0"/>
              <w:jc w:val="left"/>
              <w:rPr>
                <w:rFonts w:cs="Times New Roman"/>
                <w:sz w:val="20"/>
                <w:szCs w:val="20"/>
              </w:rPr>
            </w:pPr>
            <w:r w:rsidRPr="0080135A">
              <w:rPr>
                <w:rFonts w:cs="Times New Roman"/>
                <w:sz w:val="20"/>
                <w:szCs w:val="20"/>
              </w:rPr>
              <w:t>канд. с.-х. наук, доцент</w:t>
            </w:r>
          </w:p>
          <w:p w14:paraId="23A6EFE5" w14:textId="77777777" w:rsidR="00C7754E" w:rsidRPr="0080135A" w:rsidRDefault="00C7754E" w:rsidP="006430F1">
            <w:pPr>
              <w:widowControl w:val="0"/>
              <w:spacing w:line="240" w:lineRule="auto"/>
              <w:ind w:firstLine="0"/>
              <w:jc w:val="left"/>
              <w:rPr>
                <w:rFonts w:cs="Times New Roman"/>
                <w:sz w:val="20"/>
                <w:szCs w:val="20"/>
              </w:rPr>
            </w:pPr>
            <w:r w:rsidRPr="0080135A">
              <w:rPr>
                <w:rFonts w:cs="Times New Roman"/>
                <w:sz w:val="20"/>
                <w:szCs w:val="20"/>
              </w:rPr>
              <w:t>SPIN-код автора: 4958-8324</w:t>
            </w:r>
          </w:p>
          <w:p w14:paraId="05CFF058" w14:textId="44F4DCF3" w:rsidR="00B721C0" w:rsidRPr="0080135A" w:rsidRDefault="00C7754E" w:rsidP="006430F1">
            <w:pPr>
              <w:widowControl w:val="0"/>
              <w:spacing w:line="240" w:lineRule="auto"/>
              <w:ind w:firstLine="0"/>
              <w:jc w:val="left"/>
              <w:rPr>
                <w:rFonts w:cs="Times New Roman"/>
                <w:sz w:val="20"/>
                <w:szCs w:val="20"/>
              </w:rPr>
            </w:pPr>
            <w:r w:rsidRPr="0080135A">
              <w:rPr>
                <w:rFonts w:cs="Times New Roman"/>
                <w:sz w:val="20"/>
                <w:szCs w:val="20"/>
              </w:rPr>
              <w:t>e-</w:t>
            </w:r>
            <w:proofErr w:type="spellStart"/>
            <w:r w:rsidRPr="0080135A">
              <w:rPr>
                <w:rFonts w:cs="Times New Roman"/>
                <w:sz w:val="20"/>
                <w:szCs w:val="20"/>
              </w:rPr>
              <w:t>mail</w:t>
            </w:r>
            <w:proofErr w:type="spellEnd"/>
            <w:r w:rsidRPr="0080135A">
              <w:rPr>
                <w:rFonts w:cs="Times New Roman"/>
                <w:sz w:val="20"/>
                <w:szCs w:val="20"/>
              </w:rPr>
              <w:t xml:space="preserve">: </w:t>
            </w:r>
            <w:hyperlink r:id="rId10" w:history="1">
              <w:r w:rsidRPr="0080135A">
                <w:rPr>
                  <w:rStyle w:val="Hyperlink"/>
                  <w:rFonts w:cs="Times New Roman"/>
                  <w:sz w:val="20"/>
                  <w:szCs w:val="20"/>
                </w:rPr>
                <w:t>blagorodova_en@mail.ru</w:t>
              </w:r>
            </w:hyperlink>
          </w:p>
          <w:p w14:paraId="00CD2914" w14:textId="77777777" w:rsidR="00C7754E" w:rsidRPr="0080135A" w:rsidRDefault="00C7754E" w:rsidP="006430F1">
            <w:pPr>
              <w:widowControl w:val="0"/>
              <w:spacing w:line="240" w:lineRule="auto"/>
              <w:ind w:firstLine="0"/>
              <w:jc w:val="left"/>
              <w:rPr>
                <w:rFonts w:cs="Times New Roman"/>
                <w:sz w:val="20"/>
                <w:szCs w:val="20"/>
              </w:rPr>
            </w:pPr>
          </w:p>
          <w:p w14:paraId="731D9D05" w14:textId="77777777" w:rsidR="00C7754E" w:rsidRPr="0080135A" w:rsidRDefault="00C7754E" w:rsidP="006430F1">
            <w:pPr>
              <w:widowControl w:val="0"/>
              <w:spacing w:line="240" w:lineRule="auto"/>
              <w:ind w:firstLine="0"/>
              <w:contextualSpacing/>
              <w:jc w:val="left"/>
              <w:rPr>
                <w:rFonts w:cs="Times New Roman"/>
                <w:spacing w:val="-6"/>
                <w:sz w:val="20"/>
                <w:szCs w:val="20"/>
              </w:rPr>
            </w:pPr>
            <w:r w:rsidRPr="0080135A">
              <w:rPr>
                <w:rFonts w:cs="Times New Roman"/>
                <w:spacing w:val="-6"/>
                <w:sz w:val="20"/>
                <w:szCs w:val="20"/>
              </w:rPr>
              <w:t>Варфоломеева Наталья Ивановна</w:t>
            </w:r>
          </w:p>
          <w:p w14:paraId="521DAD98" w14:textId="77777777" w:rsidR="00C7754E" w:rsidRPr="0080135A" w:rsidRDefault="00C7754E" w:rsidP="006430F1">
            <w:pPr>
              <w:widowControl w:val="0"/>
              <w:spacing w:line="240" w:lineRule="auto"/>
              <w:ind w:firstLine="0"/>
              <w:contextualSpacing/>
              <w:jc w:val="left"/>
              <w:rPr>
                <w:rFonts w:cs="Times New Roman"/>
                <w:spacing w:val="-6"/>
                <w:sz w:val="20"/>
                <w:szCs w:val="20"/>
              </w:rPr>
            </w:pPr>
            <w:r w:rsidRPr="0080135A">
              <w:rPr>
                <w:rFonts w:cs="Times New Roman"/>
                <w:spacing w:val="-6"/>
                <w:sz w:val="20"/>
                <w:szCs w:val="20"/>
              </w:rPr>
              <w:t>ст. преподаватель</w:t>
            </w:r>
          </w:p>
          <w:p w14:paraId="579985E5" w14:textId="77777777" w:rsidR="00C7754E" w:rsidRPr="0080135A" w:rsidRDefault="00C7754E" w:rsidP="006430F1">
            <w:pPr>
              <w:widowControl w:val="0"/>
              <w:spacing w:line="240" w:lineRule="auto"/>
              <w:ind w:firstLine="0"/>
              <w:contextualSpacing/>
              <w:jc w:val="left"/>
              <w:rPr>
                <w:rFonts w:cs="Times New Roman"/>
                <w:spacing w:val="-6"/>
                <w:sz w:val="20"/>
                <w:szCs w:val="20"/>
              </w:rPr>
            </w:pPr>
            <w:r w:rsidRPr="0080135A">
              <w:rPr>
                <w:rFonts w:cs="Times New Roman"/>
                <w:spacing w:val="-6"/>
                <w:sz w:val="20"/>
                <w:szCs w:val="20"/>
              </w:rPr>
              <w:t xml:space="preserve">РИНЦ </w:t>
            </w:r>
            <w:r w:rsidRPr="0080135A">
              <w:rPr>
                <w:rFonts w:cs="Times New Roman"/>
                <w:spacing w:val="-6"/>
                <w:sz w:val="20"/>
                <w:szCs w:val="20"/>
                <w:lang w:val="en-US"/>
              </w:rPr>
              <w:t>SPIN</w:t>
            </w:r>
            <w:r w:rsidRPr="0080135A">
              <w:rPr>
                <w:rFonts w:cs="Times New Roman"/>
                <w:spacing w:val="-6"/>
                <w:sz w:val="20"/>
                <w:szCs w:val="20"/>
              </w:rPr>
              <w:t>-код: 8138-0594</w:t>
            </w:r>
          </w:p>
          <w:p w14:paraId="59AD8CBA" w14:textId="7B27F726" w:rsidR="00C7754E" w:rsidRPr="0080135A" w:rsidRDefault="00C7754E" w:rsidP="006430F1">
            <w:pPr>
              <w:widowControl w:val="0"/>
              <w:spacing w:line="240" w:lineRule="auto"/>
              <w:ind w:firstLine="0"/>
              <w:jc w:val="left"/>
              <w:rPr>
                <w:rFonts w:cs="Times New Roman"/>
                <w:spacing w:val="-6"/>
                <w:sz w:val="20"/>
                <w:szCs w:val="20"/>
                <w:lang w:val="en-US"/>
              </w:rPr>
            </w:pPr>
            <w:r w:rsidRPr="0080135A">
              <w:rPr>
                <w:rFonts w:cs="Times New Roman"/>
                <w:spacing w:val="-6"/>
                <w:sz w:val="20"/>
                <w:szCs w:val="20"/>
                <w:lang w:val="en-US"/>
              </w:rPr>
              <w:t xml:space="preserve">е-mail: </w:t>
            </w:r>
            <w:hyperlink r:id="rId11" w:history="1">
              <w:r w:rsidRPr="0080135A">
                <w:rPr>
                  <w:rStyle w:val="Hyperlink"/>
                  <w:rFonts w:cs="Times New Roman"/>
                  <w:spacing w:val="-6"/>
                  <w:sz w:val="20"/>
                  <w:szCs w:val="20"/>
                  <w:lang w:val="en-US"/>
                </w:rPr>
                <w:t>varfolomeeva_ni@mail.ru</w:t>
              </w:r>
            </w:hyperlink>
          </w:p>
          <w:p w14:paraId="6B6D845D" w14:textId="77777777" w:rsidR="00C7754E" w:rsidRPr="0080135A" w:rsidRDefault="00C7754E" w:rsidP="006430F1">
            <w:pPr>
              <w:widowControl w:val="0"/>
              <w:spacing w:line="240" w:lineRule="auto"/>
              <w:ind w:firstLine="0"/>
              <w:jc w:val="left"/>
              <w:rPr>
                <w:rFonts w:cs="Times New Roman"/>
                <w:i/>
                <w:sz w:val="20"/>
                <w:szCs w:val="20"/>
              </w:rPr>
            </w:pPr>
            <w:r w:rsidRPr="0080135A">
              <w:rPr>
                <w:rFonts w:cs="Times New Roman"/>
                <w:i/>
                <w:sz w:val="20"/>
                <w:szCs w:val="20"/>
              </w:rPr>
              <w:t>Кубанский государственный аграрный университет имени И.Т. Трубилина, Краснодар, Россия</w:t>
            </w:r>
          </w:p>
          <w:p w14:paraId="71FC98B4" w14:textId="77777777" w:rsidR="00C7754E" w:rsidRPr="0080135A" w:rsidRDefault="00C7754E" w:rsidP="006430F1">
            <w:pPr>
              <w:widowControl w:val="0"/>
              <w:spacing w:line="240" w:lineRule="auto"/>
              <w:ind w:firstLine="0"/>
              <w:jc w:val="left"/>
              <w:rPr>
                <w:rFonts w:cs="Times New Roman"/>
                <w:sz w:val="20"/>
                <w:szCs w:val="20"/>
              </w:rPr>
            </w:pPr>
          </w:p>
          <w:p w14:paraId="1ACB2CBC" w14:textId="75D5357C" w:rsidR="00C7754E" w:rsidRPr="0080135A" w:rsidRDefault="00544D4F" w:rsidP="006430F1">
            <w:pPr>
              <w:widowControl w:val="0"/>
              <w:spacing w:line="240" w:lineRule="auto"/>
              <w:ind w:firstLine="0"/>
              <w:jc w:val="left"/>
              <w:rPr>
                <w:rFonts w:cs="Times New Roman"/>
                <w:sz w:val="20"/>
                <w:szCs w:val="20"/>
              </w:rPr>
            </w:pPr>
            <w:proofErr w:type="spellStart"/>
            <w:r w:rsidRPr="00544D4F">
              <w:rPr>
                <w:rFonts w:cs="Times New Roman"/>
                <w:sz w:val="20"/>
                <w:szCs w:val="20"/>
              </w:rPr>
              <w:t>Будников</w:t>
            </w:r>
            <w:proofErr w:type="spellEnd"/>
            <w:r w:rsidRPr="00544D4F">
              <w:rPr>
                <w:rFonts w:cs="Times New Roman"/>
                <w:sz w:val="20"/>
                <w:szCs w:val="20"/>
              </w:rPr>
              <w:t xml:space="preserve"> Виталий Андреевич</w:t>
            </w:r>
          </w:p>
          <w:p w14:paraId="7F7FE7E8" w14:textId="77777777" w:rsidR="00C7754E" w:rsidRPr="0080135A" w:rsidRDefault="00C7754E" w:rsidP="006430F1">
            <w:pPr>
              <w:widowControl w:val="0"/>
              <w:spacing w:line="240" w:lineRule="auto"/>
              <w:ind w:firstLine="0"/>
              <w:jc w:val="left"/>
              <w:rPr>
                <w:rFonts w:cs="Times New Roman"/>
                <w:sz w:val="20"/>
                <w:szCs w:val="20"/>
              </w:rPr>
            </w:pPr>
            <w:proofErr w:type="spellStart"/>
            <w:r w:rsidRPr="0080135A">
              <w:rPr>
                <w:rFonts w:cs="Times New Roman"/>
                <w:sz w:val="20"/>
                <w:szCs w:val="20"/>
              </w:rPr>
              <w:t>cтудент</w:t>
            </w:r>
            <w:proofErr w:type="spellEnd"/>
          </w:p>
          <w:p w14:paraId="68F0B7A6" w14:textId="59FB115A" w:rsidR="00C7754E" w:rsidRPr="00ED596F" w:rsidRDefault="00C7754E" w:rsidP="006430F1">
            <w:pPr>
              <w:widowControl w:val="0"/>
              <w:spacing w:line="240" w:lineRule="auto"/>
              <w:ind w:firstLine="0"/>
              <w:jc w:val="left"/>
              <w:rPr>
                <w:rFonts w:cs="Times New Roman"/>
                <w:sz w:val="20"/>
                <w:szCs w:val="20"/>
              </w:rPr>
            </w:pPr>
            <w:r w:rsidRPr="0080135A">
              <w:rPr>
                <w:rFonts w:cs="Times New Roman"/>
                <w:sz w:val="20"/>
                <w:szCs w:val="20"/>
                <w:lang w:val="en-US"/>
              </w:rPr>
              <w:t>e</w:t>
            </w:r>
            <w:r w:rsidRPr="0080135A">
              <w:rPr>
                <w:rFonts w:cs="Times New Roman"/>
                <w:sz w:val="20"/>
                <w:szCs w:val="20"/>
              </w:rPr>
              <w:t>-</w:t>
            </w:r>
            <w:r w:rsidRPr="0080135A">
              <w:rPr>
                <w:rFonts w:cs="Times New Roman"/>
                <w:sz w:val="20"/>
                <w:szCs w:val="20"/>
                <w:lang w:val="en-US"/>
              </w:rPr>
              <w:t>mail</w:t>
            </w:r>
            <w:r w:rsidRPr="0080135A">
              <w:rPr>
                <w:rFonts w:cs="Times New Roman"/>
                <w:sz w:val="20"/>
                <w:szCs w:val="20"/>
              </w:rPr>
              <w:t xml:space="preserve">: </w:t>
            </w:r>
            <w:proofErr w:type="spellStart"/>
            <w:r w:rsidR="00ED596F" w:rsidRPr="00ED596F">
              <w:rPr>
                <w:rFonts w:cs="Times New Roman"/>
                <w:sz w:val="20"/>
                <w:szCs w:val="20"/>
                <w:lang w:val="en-US"/>
              </w:rPr>
              <w:t>vitalon</w:t>
            </w:r>
            <w:proofErr w:type="spellEnd"/>
            <w:r w:rsidR="00ED596F" w:rsidRPr="00ED596F">
              <w:rPr>
                <w:rFonts w:cs="Times New Roman"/>
                <w:sz w:val="20"/>
                <w:szCs w:val="20"/>
              </w:rPr>
              <w:t>1@</w:t>
            </w:r>
            <w:proofErr w:type="spellStart"/>
            <w:r w:rsidR="00ED596F" w:rsidRPr="00ED596F">
              <w:rPr>
                <w:rFonts w:cs="Times New Roman"/>
                <w:sz w:val="20"/>
                <w:szCs w:val="20"/>
                <w:lang w:val="en-US"/>
              </w:rPr>
              <w:t>yandex</w:t>
            </w:r>
            <w:proofErr w:type="spellEnd"/>
            <w:r w:rsidR="00ED596F" w:rsidRPr="00ED596F">
              <w:rPr>
                <w:rFonts w:cs="Times New Roman"/>
                <w:sz w:val="20"/>
                <w:szCs w:val="20"/>
              </w:rPr>
              <w:t>.</w:t>
            </w:r>
            <w:proofErr w:type="spellStart"/>
            <w:r w:rsidR="00ED596F" w:rsidRPr="00ED596F">
              <w:rPr>
                <w:rFonts w:cs="Times New Roman"/>
                <w:sz w:val="20"/>
                <w:szCs w:val="20"/>
                <w:lang w:val="en-US"/>
              </w:rPr>
              <w:t>ru</w:t>
            </w:r>
            <w:proofErr w:type="spellEnd"/>
            <w:r w:rsidR="00ED596F" w:rsidRPr="00ED596F">
              <w:rPr>
                <w:rFonts w:cs="Times New Roman"/>
                <w:sz w:val="20"/>
                <w:szCs w:val="20"/>
              </w:rPr>
              <w:t>;</w:t>
            </w:r>
          </w:p>
          <w:p w14:paraId="474162BE" w14:textId="75C24B9F" w:rsidR="00C7754E" w:rsidRPr="0080135A" w:rsidRDefault="00C7754E" w:rsidP="006430F1">
            <w:pPr>
              <w:widowControl w:val="0"/>
              <w:spacing w:line="240" w:lineRule="auto"/>
              <w:ind w:firstLine="0"/>
              <w:jc w:val="left"/>
              <w:rPr>
                <w:rFonts w:cs="Times New Roman"/>
                <w:i/>
                <w:sz w:val="20"/>
                <w:szCs w:val="20"/>
              </w:rPr>
            </w:pPr>
            <w:r w:rsidRPr="0080135A">
              <w:rPr>
                <w:rFonts w:cs="Times New Roman"/>
                <w:i/>
                <w:sz w:val="20"/>
                <w:szCs w:val="20"/>
              </w:rPr>
              <w:t>Кубанский государственный аграрный университет имени И.Т. Трубилина, Краснодар, Россия</w:t>
            </w:r>
          </w:p>
          <w:p w14:paraId="79F34B3F" w14:textId="564DE826" w:rsidR="00C7754E" w:rsidRPr="0080135A" w:rsidRDefault="00C7754E" w:rsidP="006430F1">
            <w:pPr>
              <w:widowControl w:val="0"/>
              <w:spacing w:line="240" w:lineRule="auto"/>
              <w:ind w:firstLine="0"/>
              <w:jc w:val="left"/>
              <w:rPr>
                <w:rFonts w:cs="Times New Roman"/>
                <w:b/>
                <w:spacing w:val="-6"/>
                <w:sz w:val="20"/>
                <w:szCs w:val="20"/>
              </w:rPr>
            </w:pPr>
          </w:p>
        </w:tc>
        <w:tc>
          <w:tcPr>
            <w:tcW w:w="4511" w:type="dxa"/>
          </w:tcPr>
          <w:p w14:paraId="207DB09C" w14:textId="77777777" w:rsidR="00C7754E" w:rsidRPr="0080135A" w:rsidRDefault="00C7754E" w:rsidP="006430F1">
            <w:pPr>
              <w:widowControl w:val="0"/>
              <w:spacing w:line="240" w:lineRule="auto"/>
              <w:ind w:firstLine="0"/>
              <w:jc w:val="left"/>
              <w:rPr>
                <w:rFonts w:cs="Times New Roman"/>
                <w:spacing w:val="-6"/>
                <w:sz w:val="20"/>
                <w:szCs w:val="20"/>
                <w:lang w:val="en-US"/>
              </w:rPr>
            </w:pPr>
            <w:proofErr w:type="spellStart"/>
            <w:r w:rsidRPr="0080135A">
              <w:rPr>
                <w:rFonts w:cs="Times New Roman"/>
                <w:spacing w:val="-6"/>
                <w:sz w:val="20"/>
                <w:szCs w:val="20"/>
                <w:lang w:val="en-US"/>
              </w:rPr>
              <w:t>Blagorodova</w:t>
            </w:r>
            <w:proofErr w:type="spellEnd"/>
            <w:r w:rsidRPr="0080135A">
              <w:rPr>
                <w:rFonts w:cs="Times New Roman"/>
                <w:spacing w:val="-6"/>
                <w:sz w:val="20"/>
                <w:szCs w:val="20"/>
                <w:lang w:val="en-US"/>
              </w:rPr>
              <w:t xml:space="preserve"> Elena </w:t>
            </w:r>
            <w:proofErr w:type="spellStart"/>
            <w:r w:rsidRPr="0080135A">
              <w:rPr>
                <w:rFonts w:cs="Times New Roman"/>
                <w:spacing w:val="-6"/>
                <w:sz w:val="20"/>
                <w:szCs w:val="20"/>
                <w:lang w:val="en-US"/>
              </w:rPr>
              <w:t>Nikolaevna</w:t>
            </w:r>
            <w:proofErr w:type="spellEnd"/>
          </w:p>
          <w:p w14:paraId="10ED03B4" w14:textId="7DC38221" w:rsidR="00C7754E" w:rsidRPr="0080135A" w:rsidRDefault="00C7754E" w:rsidP="006430F1">
            <w:pPr>
              <w:widowControl w:val="0"/>
              <w:spacing w:line="240" w:lineRule="auto"/>
              <w:ind w:firstLine="0"/>
              <w:jc w:val="left"/>
              <w:rPr>
                <w:rFonts w:cs="Times New Roman"/>
                <w:spacing w:val="-6"/>
                <w:sz w:val="20"/>
                <w:szCs w:val="20"/>
                <w:lang w:val="en-US"/>
              </w:rPr>
            </w:pPr>
            <w:proofErr w:type="spellStart"/>
            <w:r w:rsidRPr="0080135A">
              <w:rPr>
                <w:rFonts w:cs="Times New Roman"/>
                <w:spacing w:val="-6"/>
                <w:sz w:val="20"/>
                <w:szCs w:val="20"/>
                <w:lang w:val="en-US"/>
              </w:rPr>
              <w:t>Cand.Agr.Sci</w:t>
            </w:r>
            <w:proofErr w:type="spellEnd"/>
            <w:r w:rsidRPr="0080135A">
              <w:rPr>
                <w:rFonts w:cs="Times New Roman"/>
                <w:spacing w:val="-6"/>
                <w:sz w:val="20"/>
                <w:szCs w:val="20"/>
                <w:lang w:val="en-US"/>
              </w:rPr>
              <w:t>, associate professor</w:t>
            </w:r>
          </w:p>
          <w:p w14:paraId="6FB3B840" w14:textId="77777777" w:rsidR="00C7754E" w:rsidRPr="0080135A" w:rsidRDefault="00C7754E" w:rsidP="006430F1">
            <w:pPr>
              <w:widowControl w:val="0"/>
              <w:spacing w:line="240" w:lineRule="auto"/>
              <w:ind w:firstLine="0"/>
              <w:jc w:val="left"/>
              <w:rPr>
                <w:rFonts w:cs="Times New Roman"/>
                <w:spacing w:val="-6"/>
                <w:sz w:val="20"/>
                <w:szCs w:val="20"/>
                <w:lang w:val="en-US"/>
              </w:rPr>
            </w:pPr>
            <w:r w:rsidRPr="0080135A">
              <w:rPr>
                <w:rFonts w:cs="Times New Roman"/>
                <w:spacing w:val="-6"/>
                <w:sz w:val="20"/>
                <w:szCs w:val="20"/>
                <w:lang w:val="en-US"/>
              </w:rPr>
              <w:t>RSCI SPIN-code: 4958-8324</w:t>
            </w:r>
          </w:p>
          <w:p w14:paraId="08D5E260" w14:textId="165842D5" w:rsidR="00B721C0" w:rsidRPr="0080135A" w:rsidRDefault="00C7754E" w:rsidP="006430F1">
            <w:pPr>
              <w:widowControl w:val="0"/>
              <w:spacing w:line="240" w:lineRule="auto"/>
              <w:ind w:firstLine="0"/>
              <w:jc w:val="left"/>
              <w:rPr>
                <w:rFonts w:cs="Times New Roman"/>
                <w:spacing w:val="-6"/>
                <w:sz w:val="20"/>
                <w:szCs w:val="20"/>
                <w:lang w:val="en-US"/>
              </w:rPr>
            </w:pPr>
            <w:r w:rsidRPr="0080135A">
              <w:rPr>
                <w:rFonts w:cs="Times New Roman"/>
                <w:spacing w:val="-6"/>
                <w:sz w:val="20"/>
                <w:szCs w:val="20"/>
                <w:lang w:val="en-US"/>
              </w:rPr>
              <w:t xml:space="preserve">e-mail: </w:t>
            </w:r>
            <w:hyperlink r:id="rId12" w:history="1">
              <w:r w:rsidRPr="0080135A">
                <w:rPr>
                  <w:rStyle w:val="Hyperlink"/>
                  <w:rFonts w:cs="Times New Roman"/>
                  <w:spacing w:val="-6"/>
                  <w:sz w:val="20"/>
                  <w:szCs w:val="20"/>
                  <w:lang w:val="en-US"/>
                </w:rPr>
                <w:t>blagorodova_en@mail.ru</w:t>
              </w:r>
            </w:hyperlink>
          </w:p>
          <w:p w14:paraId="0CB191AA" w14:textId="5AA1B6AE" w:rsidR="00C7754E" w:rsidRPr="0080135A" w:rsidRDefault="00C7754E" w:rsidP="006430F1">
            <w:pPr>
              <w:widowControl w:val="0"/>
              <w:spacing w:line="240" w:lineRule="auto"/>
              <w:ind w:firstLine="0"/>
              <w:contextualSpacing/>
              <w:jc w:val="left"/>
              <w:rPr>
                <w:rFonts w:cs="Times New Roman"/>
                <w:i/>
                <w:spacing w:val="-6"/>
                <w:sz w:val="20"/>
                <w:szCs w:val="20"/>
                <w:lang w:val="en-US"/>
              </w:rPr>
            </w:pPr>
          </w:p>
          <w:p w14:paraId="72B556F9" w14:textId="77777777" w:rsidR="00C7754E" w:rsidRPr="0080135A" w:rsidRDefault="00C7754E" w:rsidP="006430F1">
            <w:pPr>
              <w:widowControl w:val="0"/>
              <w:spacing w:line="240" w:lineRule="auto"/>
              <w:ind w:firstLine="0"/>
              <w:jc w:val="left"/>
              <w:rPr>
                <w:rFonts w:cs="Times New Roman"/>
                <w:spacing w:val="-6"/>
                <w:sz w:val="20"/>
                <w:szCs w:val="20"/>
                <w:lang w:val="en-US"/>
              </w:rPr>
            </w:pPr>
            <w:proofErr w:type="spellStart"/>
            <w:r w:rsidRPr="0080135A">
              <w:rPr>
                <w:rFonts w:cs="Times New Roman"/>
                <w:spacing w:val="-6"/>
                <w:sz w:val="20"/>
                <w:szCs w:val="20"/>
                <w:lang w:val="en-US"/>
              </w:rPr>
              <w:t>Varfolomeeva</w:t>
            </w:r>
            <w:proofErr w:type="spellEnd"/>
            <w:r w:rsidRPr="0080135A">
              <w:rPr>
                <w:rFonts w:cs="Times New Roman"/>
                <w:spacing w:val="-6"/>
                <w:sz w:val="20"/>
                <w:szCs w:val="20"/>
                <w:lang w:val="en-US"/>
              </w:rPr>
              <w:t xml:space="preserve"> Natalya Ivanovna</w:t>
            </w:r>
          </w:p>
          <w:p w14:paraId="31D67A81" w14:textId="77777777" w:rsidR="00C7754E" w:rsidRPr="0080135A" w:rsidRDefault="00C7754E" w:rsidP="006430F1">
            <w:pPr>
              <w:widowControl w:val="0"/>
              <w:spacing w:line="240" w:lineRule="auto"/>
              <w:ind w:firstLine="0"/>
              <w:jc w:val="left"/>
              <w:rPr>
                <w:rFonts w:cs="Times New Roman"/>
                <w:spacing w:val="-6"/>
                <w:sz w:val="20"/>
                <w:szCs w:val="20"/>
                <w:lang w:val="en-US"/>
              </w:rPr>
            </w:pPr>
            <w:r w:rsidRPr="0080135A">
              <w:rPr>
                <w:rFonts w:cs="Times New Roman"/>
                <w:spacing w:val="-6"/>
                <w:sz w:val="20"/>
                <w:szCs w:val="20"/>
                <w:lang w:val="en-US"/>
              </w:rPr>
              <w:t>senior lecturer</w:t>
            </w:r>
          </w:p>
          <w:p w14:paraId="0C267E02" w14:textId="77777777" w:rsidR="00C7754E" w:rsidRPr="0080135A" w:rsidRDefault="00C7754E" w:rsidP="006430F1">
            <w:pPr>
              <w:widowControl w:val="0"/>
              <w:spacing w:line="240" w:lineRule="auto"/>
              <w:ind w:firstLine="0"/>
              <w:jc w:val="left"/>
              <w:rPr>
                <w:rFonts w:cs="Times New Roman"/>
                <w:spacing w:val="-6"/>
                <w:sz w:val="20"/>
                <w:szCs w:val="20"/>
                <w:lang w:val="en-US"/>
              </w:rPr>
            </w:pPr>
            <w:r w:rsidRPr="0080135A">
              <w:rPr>
                <w:rFonts w:cs="Times New Roman"/>
                <w:spacing w:val="-6"/>
                <w:sz w:val="20"/>
                <w:szCs w:val="20"/>
                <w:lang w:val="en-US"/>
              </w:rPr>
              <w:t>RSCI SPIN-code: 8138-0594</w:t>
            </w:r>
          </w:p>
          <w:p w14:paraId="08EA18B1" w14:textId="0A8D92F6" w:rsidR="00C7754E" w:rsidRPr="0080135A" w:rsidRDefault="00C7754E" w:rsidP="006430F1">
            <w:pPr>
              <w:widowControl w:val="0"/>
              <w:spacing w:line="240" w:lineRule="auto"/>
              <w:ind w:firstLine="0"/>
              <w:jc w:val="left"/>
              <w:rPr>
                <w:rFonts w:cs="Times New Roman"/>
                <w:spacing w:val="-6"/>
                <w:sz w:val="20"/>
                <w:szCs w:val="20"/>
                <w:lang w:val="en-US"/>
              </w:rPr>
            </w:pPr>
            <w:r w:rsidRPr="0080135A">
              <w:rPr>
                <w:rFonts w:cs="Times New Roman"/>
                <w:spacing w:val="-6"/>
                <w:sz w:val="20"/>
                <w:szCs w:val="20"/>
                <w:lang w:val="en-US"/>
              </w:rPr>
              <w:t xml:space="preserve">е-mail: </w:t>
            </w:r>
            <w:hyperlink r:id="rId13" w:history="1">
              <w:r w:rsidRPr="0080135A">
                <w:rPr>
                  <w:rStyle w:val="Hyperlink"/>
                  <w:rFonts w:cs="Times New Roman"/>
                  <w:spacing w:val="-6"/>
                  <w:sz w:val="20"/>
                  <w:szCs w:val="20"/>
                  <w:lang w:val="en-US"/>
                </w:rPr>
                <w:t>varfolomeeva_ni@mail.ru</w:t>
              </w:r>
            </w:hyperlink>
          </w:p>
          <w:p w14:paraId="744BAC4C" w14:textId="77777777" w:rsidR="00C7754E" w:rsidRPr="0080135A" w:rsidRDefault="00C7754E" w:rsidP="006430F1">
            <w:pPr>
              <w:widowControl w:val="0"/>
              <w:spacing w:line="240" w:lineRule="auto"/>
              <w:ind w:firstLine="0"/>
              <w:contextualSpacing/>
              <w:jc w:val="left"/>
              <w:rPr>
                <w:rFonts w:cs="Times New Roman"/>
                <w:i/>
                <w:spacing w:val="-6"/>
                <w:sz w:val="20"/>
                <w:szCs w:val="20"/>
                <w:lang w:val="en-US"/>
              </w:rPr>
            </w:pPr>
            <w:r w:rsidRPr="0080135A">
              <w:rPr>
                <w:rFonts w:cs="Times New Roman"/>
                <w:i/>
                <w:spacing w:val="-6"/>
                <w:sz w:val="20"/>
                <w:szCs w:val="20"/>
                <w:lang w:val="en-US"/>
              </w:rPr>
              <w:t>Kuban State Agrarian University named after I.T.</w:t>
            </w:r>
          </w:p>
          <w:p w14:paraId="0C76F1D1" w14:textId="77777777" w:rsidR="00C7754E" w:rsidRPr="0080135A" w:rsidRDefault="00C7754E" w:rsidP="006430F1">
            <w:pPr>
              <w:widowControl w:val="0"/>
              <w:spacing w:line="240" w:lineRule="auto"/>
              <w:ind w:firstLine="0"/>
              <w:jc w:val="left"/>
              <w:rPr>
                <w:rFonts w:cs="Times New Roman"/>
                <w:i/>
                <w:spacing w:val="-6"/>
                <w:sz w:val="20"/>
                <w:szCs w:val="20"/>
                <w:lang w:val="en-US"/>
              </w:rPr>
            </w:pPr>
            <w:proofErr w:type="spellStart"/>
            <w:r w:rsidRPr="0080135A">
              <w:rPr>
                <w:rFonts w:cs="Times New Roman"/>
                <w:i/>
                <w:spacing w:val="-6"/>
                <w:sz w:val="20"/>
                <w:szCs w:val="20"/>
                <w:lang w:val="en-US"/>
              </w:rPr>
              <w:t>Trubilin</w:t>
            </w:r>
            <w:proofErr w:type="spellEnd"/>
            <w:r w:rsidRPr="0080135A">
              <w:rPr>
                <w:rFonts w:cs="Times New Roman"/>
                <w:i/>
                <w:spacing w:val="-6"/>
                <w:sz w:val="20"/>
                <w:szCs w:val="20"/>
                <w:lang w:val="en-US"/>
              </w:rPr>
              <w:t>, Krasnodar, Russia</w:t>
            </w:r>
          </w:p>
          <w:p w14:paraId="4A278A9C" w14:textId="77777777" w:rsidR="00C7754E" w:rsidRPr="0080135A" w:rsidRDefault="00C7754E" w:rsidP="006430F1">
            <w:pPr>
              <w:widowControl w:val="0"/>
              <w:spacing w:line="240" w:lineRule="auto"/>
              <w:ind w:firstLine="0"/>
              <w:jc w:val="left"/>
              <w:rPr>
                <w:rFonts w:cs="Times New Roman"/>
                <w:i/>
                <w:spacing w:val="-6"/>
                <w:sz w:val="20"/>
                <w:szCs w:val="20"/>
                <w:lang w:val="en-US"/>
              </w:rPr>
            </w:pPr>
          </w:p>
          <w:p w14:paraId="24FB9CD7" w14:textId="6EE8CDFE" w:rsidR="00C7754E" w:rsidRPr="0080135A" w:rsidRDefault="00544D4F" w:rsidP="006430F1">
            <w:pPr>
              <w:widowControl w:val="0"/>
              <w:spacing w:line="240" w:lineRule="auto"/>
              <w:ind w:firstLine="0"/>
              <w:jc w:val="left"/>
              <w:rPr>
                <w:rFonts w:cs="Times New Roman"/>
                <w:spacing w:val="-6"/>
                <w:sz w:val="20"/>
                <w:szCs w:val="20"/>
                <w:lang w:val="en-US"/>
              </w:rPr>
            </w:pPr>
            <w:proofErr w:type="spellStart"/>
            <w:r w:rsidRPr="00544D4F">
              <w:rPr>
                <w:rFonts w:cs="Times New Roman"/>
                <w:spacing w:val="-6"/>
                <w:sz w:val="20"/>
                <w:szCs w:val="20"/>
                <w:lang w:val="en-US"/>
              </w:rPr>
              <w:t>Budnikov</w:t>
            </w:r>
            <w:proofErr w:type="spellEnd"/>
            <w:r w:rsidRPr="00544D4F">
              <w:rPr>
                <w:rFonts w:cs="Times New Roman"/>
                <w:spacing w:val="-6"/>
                <w:sz w:val="20"/>
                <w:szCs w:val="20"/>
                <w:lang w:val="en-US"/>
              </w:rPr>
              <w:t xml:space="preserve"> Vitaly </w:t>
            </w:r>
            <w:proofErr w:type="spellStart"/>
            <w:r w:rsidRPr="00544D4F">
              <w:rPr>
                <w:rFonts w:cs="Times New Roman"/>
                <w:spacing w:val="-6"/>
                <w:sz w:val="20"/>
                <w:szCs w:val="20"/>
                <w:lang w:val="en-US"/>
              </w:rPr>
              <w:t>Andreevich</w:t>
            </w:r>
            <w:proofErr w:type="spellEnd"/>
          </w:p>
          <w:p w14:paraId="63BC9BC6" w14:textId="77777777" w:rsidR="00C7754E" w:rsidRPr="0080135A" w:rsidRDefault="00C7754E" w:rsidP="006430F1">
            <w:pPr>
              <w:widowControl w:val="0"/>
              <w:spacing w:line="240" w:lineRule="auto"/>
              <w:ind w:firstLine="0"/>
              <w:jc w:val="left"/>
              <w:rPr>
                <w:rFonts w:cs="Times New Roman"/>
                <w:spacing w:val="-6"/>
                <w:sz w:val="20"/>
                <w:szCs w:val="20"/>
                <w:lang w:val="en-US"/>
              </w:rPr>
            </w:pPr>
            <w:r w:rsidRPr="0080135A">
              <w:rPr>
                <w:rFonts w:cs="Times New Roman"/>
                <w:spacing w:val="-6"/>
                <w:sz w:val="20"/>
                <w:szCs w:val="20"/>
                <w:lang w:val="en-US"/>
              </w:rPr>
              <w:t>student</w:t>
            </w:r>
          </w:p>
          <w:p w14:paraId="55B0F98F" w14:textId="506437CE" w:rsidR="00C7754E" w:rsidRPr="0080135A" w:rsidRDefault="00C7754E" w:rsidP="006430F1">
            <w:pPr>
              <w:widowControl w:val="0"/>
              <w:spacing w:line="240" w:lineRule="auto"/>
              <w:ind w:firstLine="0"/>
              <w:jc w:val="left"/>
              <w:rPr>
                <w:rFonts w:cs="Times New Roman"/>
                <w:spacing w:val="-6"/>
                <w:sz w:val="20"/>
                <w:szCs w:val="20"/>
                <w:lang w:val="en-US"/>
              </w:rPr>
            </w:pPr>
            <w:r w:rsidRPr="0080135A">
              <w:rPr>
                <w:rFonts w:cs="Times New Roman"/>
                <w:spacing w:val="-6"/>
                <w:sz w:val="20"/>
                <w:szCs w:val="20"/>
                <w:lang w:val="en-US"/>
              </w:rPr>
              <w:t xml:space="preserve">e-mail: </w:t>
            </w:r>
            <w:r w:rsidR="00ED596F" w:rsidRPr="00ED596F">
              <w:rPr>
                <w:rFonts w:cs="Times New Roman"/>
                <w:sz w:val="20"/>
                <w:szCs w:val="20"/>
                <w:lang w:val="en-US"/>
              </w:rPr>
              <w:t>vitalon1@yandex.ru</w:t>
            </w:r>
          </w:p>
          <w:p w14:paraId="0162BBBE" w14:textId="77777777" w:rsidR="00C7754E" w:rsidRPr="0080135A" w:rsidRDefault="00C7754E" w:rsidP="006430F1">
            <w:pPr>
              <w:widowControl w:val="0"/>
              <w:spacing w:line="240" w:lineRule="auto"/>
              <w:ind w:firstLine="0"/>
              <w:jc w:val="left"/>
              <w:rPr>
                <w:rFonts w:cs="Times New Roman"/>
                <w:i/>
                <w:spacing w:val="-6"/>
                <w:sz w:val="20"/>
                <w:szCs w:val="20"/>
                <w:lang w:val="en-US"/>
              </w:rPr>
            </w:pPr>
            <w:r w:rsidRPr="0080135A">
              <w:rPr>
                <w:rFonts w:cs="Times New Roman"/>
                <w:i/>
                <w:spacing w:val="-6"/>
                <w:sz w:val="20"/>
                <w:szCs w:val="20"/>
                <w:lang w:val="en-US"/>
              </w:rPr>
              <w:t>Kuban State Agrarian University named after I.T.</w:t>
            </w:r>
          </w:p>
          <w:p w14:paraId="7FC83D75" w14:textId="43C924DE" w:rsidR="00C7754E" w:rsidRPr="0080135A" w:rsidRDefault="00C7754E" w:rsidP="006430F1">
            <w:pPr>
              <w:widowControl w:val="0"/>
              <w:spacing w:line="240" w:lineRule="auto"/>
              <w:ind w:firstLine="0"/>
              <w:jc w:val="left"/>
              <w:rPr>
                <w:rFonts w:cs="Times New Roman"/>
                <w:spacing w:val="-6"/>
                <w:sz w:val="20"/>
                <w:szCs w:val="20"/>
                <w:lang w:val="en-US"/>
              </w:rPr>
            </w:pPr>
            <w:proofErr w:type="spellStart"/>
            <w:r w:rsidRPr="0080135A">
              <w:rPr>
                <w:rFonts w:cs="Times New Roman"/>
                <w:i/>
                <w:spacing w:val="-6"/>
                <w:sz w:val="20"/>
                <w:szCs w:val="20"/>
                <w:lang w:val="en-US"/>
              </w:rPr>
              <w:t>Trubilin</w:t>
            </w:r>
            <w:proofErr w:type="spellEnd"/>
            <w:r w:rsidRPr="0080135A">
              <w:rPr>
                <w:rFonts w:cs="Times New Roman"/>
                <w:i/>
                <w:spacing w:val="-6"/>
                <w:sz w:val="20"/>
                <w:szCs w:val="20"/>
                <w:lang w:val="en-US"/>
              </w:rPr>
              <w:t>, Krasnodar, Russia</w:t>
            </w:r>
          </w:p>
        </w:tc>
      </w:tr>
      <w:tr w:rsidR="00B721C0" w:rsidRPr="000B7B5C" w14:paraId="1CBDC2AC" w14:textId="77777777" w:rsidTr="001101BD">
        <w:tc>
          <w:tcPr>
            <w:tcW w:w="4560" w:type="dxa"/>
          </w:tcPr>
          <w:p w14:paraId="2E1BCF05" w14:textId="55E4A87D" w:rsidR="00B721C0" w:rsidRPr="0080135A" w:rsidRDefault="00414F49" w:rsidP="006430F1">
            <w:pPr>
              <w:widowControl w:val="0"/>
              <w:tabs>
                <w:tab w:val="left" w:pos="1276"/>
              </w:tabs>
              <w:spacing w:line="240" w:lineRule="auto"/>
              <w:ind w:firstLine="0"/>
              <w:jc w:val="left"/>
              <w:rPr>
                <w:rFonts w:cs="Times New Roman"/>
                <w:spacing w:val="-2"/>
                <w:sz w:val="20"/>
                <w:szCs w:val="20"/>
              </w:rPr>
            </w:pPr>
            <w:r w:rsidRPr="0080135A">
              <w:rPr>
                <w:rFonts w:cs="Times New Roman"/>
                <w:spacing w:val="-2"/>
                <w:sz w:val="20"/>
                <w:szCs w:val="20"/>
              </w:rPr>
              <w:t xml:space="preserve">В статье </w:t>
            </w:r>
            <w:r w:rsidR="00C7754E" w:rsidRPr="0080135A">
              <w:rPr>
                <w:rFonts w:cs="Times New Roman"/>
                <w:spacing w:val="-2"/>
                <w:sz w:val="20"/>
                <w:szCs w:val="20"/>
              </w:rPr>
              <w:t xml:space="preserve">приводятся </w:t>
            </w:r>
            <w:r w:rsidRPr="0080135A">
              <w:rPr>
                <w:rFonts w:cs="Times New Roman"/>
                <w:spacing w:val="-2"/>
                <w:sz w:val="20"/>
                <w:szCs w:val="20"/>
              </w:rPr>
              <w:t xml:space="preserve">результаты </w:t>
            </w:r>
            <w:r w:rsidR="00C7754E" w:rsidRPr="0080135A">
              <w:rPr>
                <w:rFonts w:cs="Times New Roman"/>
                <w:spacing w:val="-2"/>
                <w:sz w:val="20"/>
                <w:szCs w:val="20"/>
              </w:rPr>
              <w:t>исследовани</w:t>
            </w:r>
            <w:r w:rsidR="00BE01CA" w:rsidRPr="0080135A">
              <w:rPr>
                <w:rFonts w:cs="Times New Roman"/>
                <w:spacing w:val="-2"/>
                <w:sz w:val="20"/>
                <w:szCs w:val="20"/>
              </w:rPr>
              <w:t>й</w:t>
            </w:r>
            <w:r w:rsidR="00C7754E" w:rsidRPr="0080135A">
              <w:rPr>
                <w:rFonts w:cs="Times New Roman"/>
                <w:spacing w:val="-2"/>
                <w:sz w:val="20"/>
                <w:szCs w:val="20"/>
              </w:rPr>
              <w:t xml:space="preserve"> по </w:t>
            </w:r>
            <w:r w:rsidRPr="0080135A">
              <w:rPr>
                <w:rFonts w:cs="Times New Roman"/>
                <w:spacing w:val="-2"/>
                <w:sz w:val="20"/>
                <w:szCs w:val="20"/>
              </w:rPr>
              <w:t>влияни</w:t>
            </w:r>
            <w:r w:rsidR="00C7754E" w:rsidRPr="0080135A">
              <w:rPr>
                <w:rFonts w:cs="Times New Roman"/>
                <w:spacing w:val="-2"/>
                <w:sz w:val="20"/>
                <w:szCs w:val="20"/>
              </w:rPr>
              <w:t xml:space="preserve">ю </w:t>
            </w:r>
            <w:r w:rsidR="00726FD5">
              <w:rPr>
                <w:rFonts w:cs="Times New Roman"/>
                <w:spacing w:val="-2"/>
                <w:sz w:val="20"/>
                <w:szCs w:val="20"/>
              </w:rPr>
              <w:t xml:space="preserve">органоминерального удобрения-антистрессового биостимулятора </w:t>
            </w:r>
            <w:proofErr w:type="spellStart"/>
            <w:r w:rsidR="00726FD5">
              <w:rPr>
                <w:rFonts w:cs="Times New Roman"/>
                <w:spacing w:val="-2"/>
                <w:sz w:val="20"/>
                <w:szCs w:val="20"/>
              </w:rPr>
              <w:t>Изабион</w:t>
            </w:r>
            <w:proofErr w:type="spellEnd"/>
            <w:r w:rsidR="00726FD5">
              <w:rPr>
                <w:rFonts w:cs="Times New Roman"/>
                <w:spacing w:val="-2"/>
                <w:sz w:val="20"/>
                <w:szCs w:val="20"/>
              </w:rPr>
              <w:t xml:space="preserve"> с различным расходом препарата на формирование урожая томата в открытом грунте. </w:t>
            </w:r>
            <w:r w:rsidRPr="0080135A">
              <w:rPr>
                <w:rFonts w:cs="Times New Roman"/>
                <w:spacing w:val="-2"/>
                <w:sz w:val="20"/>
                <w:szCs w:val="20"/>
              </w:rPr>
              <w:t xml:space="preserve">Экспериментальные исследования проведены </w:t>
            </w:r>
            <w:r w:rsidR="00C7754E" w:rsidRPr="0080135A">
              <w:rPr>
                <w:rFonts w:cs="Times New Roman"/>
                <w:spacing w:val="-2"/>
                <w:sz w:val="20"/>
                <w:szCs w:val="20"/>
              </w:rPr>
              <w:t>в</w:t>
            </w:r>
            <w:r w:rsidR="008C5ED9" w:rsidRPr="0080135A">
              <w:rPr>
                <w:rFonts w:cs="Times New Roman"/>
                <w:spacing w:val="-2"/>
                <w:sz w:val="20"/>
                <w:szCs w:val="20"/>
              </w:rPr>
              <w:t xml:space="preserve"> 2024 г. в орошаемом овощном севообороте учхоза «Кубань»</w:t>
            </w:r>
            <w:r w:rsidRPr="0080135A">
              <w:rPr>
                <w:rFonts w:cs="Times New Roman"/>
                <w:spacing w:val="-2"/>
                <w:sz w:val="20"/>
                <w:szCs w:val="20"/>
              </w:rPr>
              <w:t xml:space="preserve">. Препарат </w:t>
            </w:r>
            <w:proofErr w:type="spellStart"/>
            <w:r w:rsidR="00BE01CA" w:rsidRPr="0080135A">
              <w:rPr>
                <w:rFonts w:cs="Times New Roman"/>
                <w:spacing w:val="-2"/>
                <w:sz w:val="20"/>
                <w:szCs w:val="20"/>
              </w:rPr>
              <w:t>Изабион</w:t>
            </w:r>
            <w:proofErr w:type="spellEnd"/>
            <w:r w:rsidR="00726FD5">
              <w:rPr>
                <w:rFonts w:cs="Times New Roman"/>
                <w:spacing w:val="-2"/>
                <w:sz w:val="20"/>
                <w:szCs w:val="20"/>
              </w:rPr>
              <w:t xml:space="preserve"> вносили дважды в период вегетации растений  путем </w:t>
            </w:r>
            <w:r w:rsidRPr="0080135A">
              <w:rPr>
                <w:rFonts w:cs="Times New Roman"/>
                <w:spacing w:val="-2"/>
                <w:sz w:val="20"/>
                <w:szCs w:val="20"/>
              </w:rPr>
              <w:t>некорневой подкорм</w:t>
            </w:r>
            <w:r w:rsidR="00726FD5">
              <w:rPr>
                <w:rFonts w:cs="Times New Roman"/>
                <w:spacing w:val="-2"/>
                <w:sz w:val="20"/>
                <w:szCs w:val="20"/>
              </w:rPr>
              <w:t xml:space="preserve">ки с расходом 1,2 л/га, 1,5 и 1,8 л/га. </w:t>
            </w:r>
            <w:r w:rsidR="00BF1C43">
              <w:rPr>
                <w:rFonts w:cs="Times New Roman"/>
                <w:spacing w:val="-2"/>
                <w:sz w:val="20"/>
                <w:szCs w:val="20"/>
              </w:rPr>
              <w:t xml:space="preserve">Применение удобрения </w:t>
            </w:r>
            <w:proofErr w:type="spellStart"/>
            <w:r w:rsidR="00BF1C43">
              <w:rPr>
                <w:rFonts w:cs="Times New Roman"/>
                <w:spacing w:val="-2"/>
                <w:sz w:val="20"/>
                <w:szCs w:val="20"/>
              </w:rPr>
              <w:t>Изабион</w:t>
            </w:r>
            <w:proofErr w:type="spellEnd"/>
            <w:r w:rsidR="00BF1C43">
              <w:rPr>
                <w:rFonts w:cs="Times New Roman"/>
                <w:spacing w:val="-2"/>
                <w:sz w:val="20"/>
                <w:szCs w:val="20"/>
              </w:rPr>
              <w:t xml:space="preserve"> несколько сократило продолжительность межфазных периодов, наиболее ранний срок начала созревания плодов был отмечен при норме внесения 1,5 л/га. Изучаемый </w:t>
            </w:r>
            <w:proofErr w:type="spellStart"/>
            <w:r w:rsidR="00BF1C43">
              <w:rPr>
                <w:rFonts w:cs="Times New Roman"/>
                <w:spacing w:val="-2"/>
                <w:sz w:val="20"/>
                <w:szCs w:val="20"/>
              </w:rPr>
              <w:t>агрохимикат</w:t>
            </w:r>
            <w:proofErr w:type="spellEnd"/>
            <w:r w:rsidR="00BF1C43">
              <w:rPr>
                <w:rFonts w:cs="Times New Roman"/>
                <w:spacing w:val="-2"/>
                <w:sz w:val="20"/>
                <w:szCs w:val="20"/>
              </w:rPr>
              <w:t xml:space="preserve"> активизировал ростовые процессы у растений томата при любой норме внесения. Самыми высокими биометрическими показателями характеризовался вариант с расходом </w:t>
            </w:r>
            <w:proofErr w:type="spellStart"/>
            <w:r w:rsidR="00BF1C43">
              <w:rPr>
                <w:rFonts w:cs="Times New Roman"/>
                <w:spacing w:val="-2"/>
                <w:sz w:val="20"/>
                <w:szCs w:val="20"/>
              </w:rPr>
              <w:t>Изабиона</w:t>
            </w:r>
            <w:proofErr w:type="spellEnd"/>
            <w:r w:rsidR="00BF1C43">
              <w:rPr>
                <w:rFonts w:cs="Times New Roman"/>
                <w:spacing w:val="-2"/>
                <w:sz w:val="20"/>
                <w:szCs w:val="20"/>
              </w:rPr>
              <w:t xml:space="preserve"> 1,5 л/га:</w:t>
            </w:r>
            <w:r w:rsidR="00C0547C">
              <w:rPr>
                <w:rFonts w:cs="Times New Roman"/>
                <w:spacing w:val="-2"/>
                <w:sz w:val="20"/>
                <w:szCs w:val="20"/>
              </w:rPr>
              <w:t xml:space="preserve"> </w:t>
            </w:r>
            <w:r w:rsidR="00BF1C43" w:rsidRPr="00BF1C43">
              <w:rPr>
                <w:rFonts w:cs="Times New Roman"/>
                <w:spacing w:val="-2"/>
                <w:sz w:val="20"/>
                <w:szCs w:val="20"/>
              </w:rPr>
              <w:t>высота растений, в среднем, превышала контроль на 10,8 см, численность листьев – на 7,7 шт., количество соцветий – на 1,1 шт.</w:t>
            </w:r>
            <w:r w:rsidR="00C9742F">
              <w:rPr>
                <w:rFonts w:cs="Times New Roman"/>
                <w:spacing w:val="-2"/>
                <w:sz w:val="20"/>
                <w:szCs w:val="20"/>
              </w:rPr>
              <w:t xml:space="preserve"> </w:t>
            </w:r>
            <w:r w:rsidR="00BF1C43" w:rsidRPr="00544D4F">
              <w:rPr>
                <w:rFonts w:cs="Times New Roman"/>
                <w:spacing w:val="-4"/>
                <w:sz w:val="20"/>
                <w:szCs w:val="20"/>
              </w:rPr>
              <w:t xml:space="preserve">Некорневая подкормка растений томата </w:t>
            </w:r>
            <w:proofErr w:type="spellStart"/>
            <w:r w:rsidR="00BF1C43" w:rsidRPr="00544D4F">
              <w:rPr>
                <w:rFonts w:cs="Times New Roman"/>
                <w:spacing w:val="-4"/>
                <w:sz w:val="20"/>
                <w:szCs w:val="20"/>
              </w:rPr>
              <w:t>агрохимикатом</w:t>
            </w:r>
            <w:proofErr w:type="spellEnd"/>
            <w:r w:rsidR="00BF1C43" w:rsidRPr="00544D4F">
              <w:rPr>
                <w:rFonts w:cs="Times New Roman"/>
                <w:spacing w:val="-4"/>
                <w:sz w:val="20"/>
                <w:szCs w:val="20"/>
              </w:rPr>
              <w:t xml:space="preserve"> существенно повысила среднюю массу плодов и их урожайность</w:t>
            </w:r>
            <w:r w:rsidR="00DC6A98" w:rsidRPr="00544D4F">
              <w:rPr>
                <w:rFonts w:cs="Times New Roman"/>
                <w:spacing w:val="-4"/>
                <w:sz w:val="20"/>
                <w:szCs w:val="20"/>
              </w:rPr>
              <w:t xml:space="preserve"> при всех нормах внесения.</w:t>
            </w:r>
            <w:r w:rsidR="00BF1C43" w:rsidRPr="00544D4F">
              <w:rPr>
                <w:rFonts w:cs="Times New Roman"/>
                <w:spacing w:val="-4"/>
                <w:sz w:val="20"/>
                <w:szCs w:val="20"/>
              </w:rPr>
              <w:t xml:space="preserve"> Самая </w:t>
            </w:r>
            <w:r w:rsidR="00DC6A98" w:rsidRPr="00544D4F">
              <w:rPr>
                <w:rFonts w:cs="Times New Roman"/>
                <w:spacing w:val="-4"/>
                <w:sz w:val="20"/>
                <w:szCs w:val="20"/>
              </w:rPr>
              <w:t xml:space="preserve">высокая общая урожайность </w:t>
            </w:r>
            <w:r w:rsidR="00BF1C43" w:rsidRPr="00544D4F">
              <w:rPr>
                <w:rFonts w:cs="Times New Roman"/>
                <w:spacing w:val="-4"/>
                <w:sz w:val="20"/>
                <w:szCs w:val="20"/>
              </w:rPr>
              <w:t xml:space="preserve"> была получена в варианте с использованием </w:t>
            </w:r>
            <w:r w:rsidR="00BF1C43" w:rsidRPr="00544D4F">
              <w:rPr>
                <w:rFonts w:cs="Times New Roman"/>
                <w:spacing w:val="-4"/>
                <w:sz w:val="20"/>
                <w:szCs w:val="20"/>
              </w:rPr>
              <w:lastRenderedPageBreak/>
              <w:t xml:space="preserve">некорневого внесения препарата </w:t>
            </w:r>
            <w:proofErr w:type="spellStart"/>
            <w:r w:rsidR="00BF1C43" w:rsidRPr="00544D4F">
              <w:rPr>
                <w:rFonts w:cs="Times New Roman"/>
                <w:spacing w:val="-4"/>
                <w:sz w:val="20"/>
                <w:szCs w:val="20"/>
              </w:rPr>
              <w:t>Изабион</w:t>
            </w:r>
            <w:proofErr w:type="spellEnd"/>
            <w:r w:rsidR="00BF1C43" w:rsidRPr="00544D4F">
              <w:rPr>
                <w:rFonts w:cs="Times New Roman"/>
                <w:spacing w:val="-4"/>
                <w:sz w:val="20"/>
                <w:szCs w:val="20"/>
              </w:rPr>
              <w:t xml:space="preserve"> с нормой расхода 1,5 л/га – 44,4 т/га, что превышало показатели контроля на 17,8 % при выходе товарной продукции 86,4 %. Существенную прибавку урожайности показали варианты и с другой нормой расхода препарата – 9,5-11,9 %</w:t>
            </w:r>
          </w:p>
        </w:tc>
        <w:tc>
          <w:tcPr>
            <w:tcW w:w="4511" w:type="dxa"/>
          </w:tcPr>
          <w:p w14:paraId="1D673DE2" w14:textId="507F204D" w:rsidR="00544D4F" w:rsidRPr="00544D4F" w:rsidRDefault="00544D4F" w:rsidP="006430F1">
            <w:pPr>
              <w:widowControl w:val="0"/>
              <w:spacing w:line="240" w:lineRule="auto"/>
              <w:ind w:firstLine="0"/>
              <w:contextualSpacing/>
              <w:jc w:val="left"/>
              <w:rPr>
                <w:rFonts w:cs="Times New Roman"/>
                <w:spacing w:val="-6"/>
                <w:sz w:val="20"/>
                <w:szCs w:val="20"/>
                <w:lang w:val="en-US"/>
              </w:rPr>
            </w:pPr>
            <w:r w:rsidRPr="00544D4F">
              <w:rPr>
                <w:rFonts w:cs="Times New Roman"/>
                <w:spacing w:val="-6"/>
                <w:sz w:val="20"/>
                <w:szCs w:val="20"/>
                <w:lang w:val="en-US"/>
              </w:rPr>
              <w:lastRenderedPageBreak/>
              <w:t xml:space="preserve">The article presents the results of studies on the effect of the </w:t>
            </w:r>
            <w:proofErr w:type="spellStart"/>
            <w:r w:rsidRPr="00544D4F">
              <w:rPr>
                <w:rFonts w:cs="Times New Roman"/>
                <w:spacing w:val="-6"/>
                <w:sz w:val="20"/>
                <w:szCs w:val="20"/>
                <w:lang w:val="en-US"/>
              </w:rPr>
              <w:t>organomineral</w:t>
            </w:r>
            <w:proofErr w:type="spellEnd"/>
            <w:r w:rsidRPr="00544D4F">
              <w:rPr>
                <w:rFonts w:cs="Times New Roman"/>
                <w:spacing w:val="-6"/>
                <w:sz w:val="20"/>
                <w:szCs w:val="20"/>
                <w:lang w:val="en-US"/>
              </w:rPr>
              <w:t xml:space="preserve"> fertilizer-anti-stress biostimulator </w:t>
            </w:r>
            <w:proofErr w:type="spellStart"/>
            <w:r w:rsidRPr="00544D4F">
              <w:rPr>
                <w:rFonts w:cs="Times New Roman"/>
                <w:spacing w:val="-6"/>
                <w:sz w:val="20"/>
                <w:szCs w:val="20"/>
                <w:lang w:val="en-US"/>
              </w:rPr>
              <w:t>Izabion</w:t>
            </w:r>
            <w:proofErr w:type="spellEnd"/>
            <w:r w:rsidRPr="00544D4F">
              <w:rPr>
                <w:rFonts w:cs="Times New Roman"/>
                <w:spacing w:val="-6"/>
                <w:sz w:val="20"/>
                <w:szCs w:val="20"/>
                <w:lang w:val="en-US"/>
              </w:rPr>
              <w:t xml:space="preserve"> with different consumption of the drug on the formation of tomato yield in open ground. Experimental studies were carried out in 2024 in the irrigated vegetable crop rotation of the Kuban educational farm. The drug </w:t>
            </w:r>
            <w:proofErr w:type="spellStart"/>
            <w:r w:rsidRPr="00544D4F">
              <w:rPr>
                <w:rFonts w:cs="Times New Roman"/>
                <w:spacing w:val="-6"/>
                <w:sz w:val="20"/>
                <w:szCs w:val="20"/>
                <w:lang w:val="en-US"/>
              </w:rPr>
              <w:t>Izabion</w:t>
            </w:r>
            <w:proofErr w:type="spellEnd"/>
            <w:r w:rsidRPr="00544D4F">
              <w:rPr>
                <w:rFonts w:cs="Times New Roman"/>
                <w:spacing w:val="-6"/>
                <w:sz w:val="20"/>
                <w:szCs w:val="20"/>
                <w:lang w:val="en-US"/>
              </w:rPr>
              <w:t xml:space="preserve"> was applied twice during the growing season of plants by foliar feeding at a rate of 1.2 l/ha, 1.5 and 1.8 l/ha.</w:t>
            </w:r>
            <w:r w:rsidR="00C9742F">
              <w:rPr>
                <w:rFonts w:cs="Times New Roman"/>
                <w:spacing w:val="-6"/>
                <w:sz w:val="20"/>
                <w:szCs w:val="20"/>
                <w:lang w:val="en-US"/>
              </w:rPr>
              <w:t xml:space="preserve"> </w:t>
            </w:r>
            <w:r w:rsidRPr="00544D4F">
              <w:rPr>
                <w:rFonts w:cs="Times New Roman"/>
                <w:spacing w:val="-6"/>
                <w:sz w:val="20"/>
                <w:szCs w:val="20"/>
                <w:lang w:val="en-US"/>
              </w:rPr>
              <w:t xml:space="preserve">The use of </w:t>
            </w:r>
            <w:proofErr w:type="spellStart"/>
            <w:r w:rsidRPr="00544D4F">
              <w:rPr>
                <w:rFonts w:cs="Times New Roman"/>
                <w:spacing w:val="-6"/>
                <w:sz w:val="20"/>
                <w:szCs w:val="20"/>
                <w:lang w:val="en-US"/>
              </w:rPr>
              <w:t>Isabion</w:t>
            </w:r>
            <w:proofErr w:type="spellEnd"/>
            <w:r w:rsidRPr="00544D4F">
              <w:rPr>
                <w:rFonts w:cs="Times New Roman"/>
                <w:spacing w:val="-6"/>
                <w:sz w:val="20"/>
                <w:szCs w:val="20"/>
                <w:lang w:val="en-US"/>
              </w:rPr>
              <w:t xml:space="preserve"> fertilizer somewhat shortened the duration of interphase periods; the earliest date of fruit ripening was observed at an application rate of 1.5 l/ha.</w:t>
            </w:r>
            <w:r w:rsidR="00C9742F">
              <w:rPr>
                <w:rFonts w:cs="Times New Roman"/>
                <w:spacing w:val="-6"/>
                <w:sz w:val="20"/>
                <w:szCs w:val="20"/>
                <w:lang w:val="en-US"/>
              </w:rPr>
              <w:t xml:space="preserve"> </w:t>
            </w:r>
            <w:r w:rsidRPr="00544D4F">
              <w:rPr>
                <w:rFonts w:cs="Times New Roman"/>
                <w:spacing w:val="-6"/>
                <w:sz w:val="20"/>
                <w:szCs w:val="20"/>
                <w:lang w:val="en-US"/>
              </w:rPr>
              <w:t xml:space="preserve">The studied agrochemical activated growth processes in tomato plants at any application rate. The highest biometric indicators were characterized by the variant with a consumption of </w:t>
            </w:r>
            <w:proofErr w:type="spellStart"/>
            <w:r w:rsidRPr="00544D4F">
              <w:rPr>
                <w:rFonts w:cs="Times New Roman"/>
                <w:spacing w:val="-6"/>
                <w:sz w:val="20"/>
                <w:szCs w:val="20"/>
                <w:lang w:val="en-US"/>
              </w:rPr>
              <w:t>Isabion</w:t>
            </w:r>
            <w:proofErr w:type="spellEnd"/>
            <w:r w:rsidRPr="00544D4F">
              <w:rPr>
                <w:rFonts w:cs="Times New Roman"/>
                <w:spacing w:val="-6"/>
                <w:sz w:val="20"/>
                <w:szCs w:val="20"/>
                <w:lang w:val="en-US"/>
              </w:rPr>
              <w:t xml:space="preserve"> 1.5 l/ha: the height of plants, on average, exceeded the control by 10.8 cm, the number of leaves - by 7.7 pcs., the number of inflorescences - by 1, 1 piece.</w:t>
            </w:r>
            <w:r w:rsidR="00C9742F">
              <w:rPr>
                <w:rFonts w:cs="Times New Roman"/>
                <w:spacing w:val="-6"/>
                <w:sz w:val="20"/>
                <w:szCs w:val="20"/>
                <w:lang w:val="en-US"/>
              </w:rPr>
              <w:t xml:space="preserve"> </w:t>
            </w:r>
            <w:r w:rsidRPr="00544D4F">
              <w:rPr>
                <w:rFonts w:cs="Times New Roman"/>
                <w:spacing w:val="-6"/>
                <w:sz w:val="20"/>
                <w:szCs w:val="20"/>
                <w:lang w:val="en-US"/>
              </w:rPr>
              <w:t xml:space="preserve">Foliar feeding of tomato plants with an agrochemical significantly increased the average weight of fruits and their yield at all application rates. The highest overall yield was obtained in the variant using foliar application of </w:t>
            </w:r>
            <w:proofErr w:type="spellStart"/>
            <w:r w:rsidRPr="00544D4F">
              <w:rPr>
                <w:rFonts w:cs="Times New Roman"/>
                <w:spacing w:val="-6"/>
                <w:sz w:val="20"/>
                <w:szCs w:val="20"/>
                <w:lang w:val="en-US"/>
              </w:rPr>
              <w:t>Izabion</w:t>
            </w:r>
            <w:proofErr w:type="spellEnd"/>
            <w:r w:rsidRPr="00544D4F">
              <w:rPr>
                <w:rFonts w:cs="Times New Roman"/>
                <w:spacing w:val="-6"/>
                <w:sz w:val="20"/>
                <w:szCs w:val="20"/>
                <w:lang w:val="en-US"/>
              </w:rPr>
              <w:t xml:space="preserve"> with a consumption rate of 1.5 l/ha - 44.4 t/ha, which exceeded the control indicators by 17.8% with a commercial product yield of 86, 4%. A significant increase in yield was shown by options with a </w:t>
            </w:r>
            <w:r w:rsidRPr="00544D4F">
              <w:rPr>
                <w:rFonts w:cs="Times New Roman"/>
                <w:spacing w:val="-6"/>
                <w:sz w:val="20"/>
                <w:szCs w:val="20"/>
                <w:lang w:val="en-US"/>
              </w:rPr>
              <w:lastRenderedPageBreak/>
              <w:t>different application rate of the drug - 9.5-11.9%</w:t>
            </w:r>
          </w:p>
        </w:tc>
      </w:tr>
      <w:tr w:rsidR="00B721C0" w:rsidRPr="000B7B5C" w14:paraId="6D979161" w14:textId="77777777" w:rsidTr="001101BD">
        <w:tc>
          <w:tcPr>
            <w:tcW w:w="4560" w:type="dxa"/>
          </w:tcPr>
          <w:p w14:paraId="36E20379" w14:textId="581F215E" w:rsidR="00B721C0" w:rsidRPr="00544D4F" w:rsidRDefault="00B721C0" w:rsidP="006430F1">
            <w:pPr>
              <w:widowControl w:val="0"/>
              <w:spacing w:line="240" w:lineRule="auto"/>
              <w:ind w:firstLine="0"/>
              <w:contextualSpacing/>
              <w:jc w:val="left"/>
              <w:rPr>
                <w:rFonts w:cs="Times New Roman"/>
                <w:sz w:val="20"/>
                <w:szCs w:val="20"/>
                <w:lang w:val="en-US"/>
              </w:rPr>
            </w:pPr>
          </w:p>
          <w:p w14:paraId="16874D01" w14:textId="4020B7C6" w:rsidR="00414F49" w:rsidRDefault="00B721C0" w:rsidP="006430F1">
            <w:pPr>
              <w:widowControl w:val="0"/>
              <w:spacing w:line="240" w:lineRule="auto"/>
              <w:ind w:firstLine="0"/>
              <w:contextualSpacing/>
              <w:jc w:val="left"/>
              <w:rPr>
                <w:rFonts w:cs="Times New Roman"/>
                <w:sz w:val="20"/>
                <w:szCs w:val="20"/>
              </w:rPr>
            </w:pPr>
            <w:r w:rsidRPr="0080135A">
              <w:rPr>
                <w:rFonts w:cs="Times New Roman"/>
                <w:sz w:val="20"/>
                <w:szCs w:val="20"/>
              </w:rPr>
              <w:t xml:space="preserve">Ключевые слова: </w:t>
            </w:r>
            <w:r w:rsidR="00BF1C43">
              <w:rPr>
                <w:rFonts w:cs="Times New Roman"/>
                <w:sz w:val="20"/>
                <w:szCs w:val="20"/>
              </w:rPr>
              <w:t>ОРГАНОМИНЕРАЛЬНОЕ УДОБРЕНИЕ ИЗАБИОН</w:t>
            </w:r>
            <w:r w:rsidR="00414F49" w:rsidRPr="0080135A">
              <w:rPr>
                <w:rFonts w:cs="Times New Roman"/>
                <w:sz w:val="20"/>
                <w:szCs w:val="20"/>
              </w:rPr>
              <w:t xml:space="preserve">, </w:t>
            </w:r>
            <w:r w:rsidR="00BF1C43">
              <w:rPr>
                <w:rFonts w:cs="Times New Roman"/>
                <w:sz w:val="20"/>
                <w:szCs w:val="20"/>
              </w:rPr>
              <w:t xml:space="preserve">НОРМА ВНЕСЕНИЯ, НЕКОРНЕВАЯ ПОДКОРМКА, </w:t>
            </w:r>
            <w:r w:rsidR="00414F49" w:rsidRPr="0080135A">
              <w:rPr>
                <w:rFonts w:cs="Times New Roman"/>
                <w:sz w:val="20"/>
                <w:szCs w:val="20"/>
              </w:rPr>
              <w:t xml:space="preserve">ТОМАТ, </w:t>
            </w:r>
            <w:r w:rsidR="00BF1C43">
              <w:rPr>
                <w:rFonts w:cs="Times New Roman"/>
                <w:sz w:val="20"/>
                <w:szCs w:val="20"/>
              </w:rPr>
              <w:t>ФЕНОЛОГИЯ, РОСТОВЫЕ ПРОЦЕССЫ, УРОЖАЙНОСТЬ</w:t>
            </w:r>
          </w:p>
          <w:p w14:paraId="42370424" w14:textId="53A6B16B" w:rsidR="006430F1" w:rsidRDefault="006430F1" w:rsidP="006430F1">
            <w:pPr>
              <w:widowControl w:val="0"/>
              <w:spacing w:line="240" w:lineRule="auto"/>
              <w:ind w:firstLine="0"/>
              <w:contextualSpacing/>
              <w:jc w:val="left"/>
              <w:rPr>
                <w:rFonts w:cs="Times New Roman"/>
                <w:sz w:val="20"/>
                <w:szCs w:val="20"/>
              </w:rPr>
            </w:pPr>
          </w:p>
          <w:p w14:paraId="3CF135A1" w14:textId="12452226" w:rsidR="006430F1" w:rsidRPr="0080135A" w:rsidRDefault="00602921" w:rsidP="006430F1">
            <w:pPr>
              <w:widowControl w:val="0"/>
              <w:spacing w:line="240" w:lineRule="auto"/>
              <w:ind w:firstLine="0"/>
              <w:contextualSpacing/>
              <w:jc w:val="left"/>
              <w:rPr>
                <w:rFonts w:cs="Times New Roman"/>
                <w:sz w:val="20"/>
                <w:szCs w:val="20"/>
              </w:rPr>
            </w:pPr>
            <w:hyperlink r:id="rId14" w:history="1">
              <w:r w:rsidR="006430F1" w:rsidRPr="000B1DA9">
                <w:rPr>
                  <w:rStyle w:val="Hyperlink"/>
                  <w:rFonts w:cs="Times New Roman"/>
                  <w:sz w:val="20"/>
                  <w:szCs w:val="20"/>
                </w:rPr>
                <w:t>http://dx.doi.org/10.21515/1990-4665-204-00</w:t>
              </w:r>
              <w:r w:rsidR="006430F1" w:rsidRPr="000B1DA9">
                <w:rPr>
                  <w:rStyle w:val="Hyperlink"/>
                  <w:rFonts w:cs="Times New Roman"/>
                  <w:sz w:val="20"/>
                  <w:szCs w:val="20"/>
                  <w:lang w:val="en-US"/>
                </w:rPr>
                <w:t>9</w:t>
              </w:r>
            </w:hyperlink>
            <w:r w:rsidR="006430F1">
              <w:rPr>
                <w:rFonts w:cs="Times New Roman"/>
                <w:sz w:val="20"/>
                <w:szCs w:val="20"/>
                <w:lang w:val="en-US"/>
              </w:rPr>
              <w:t xml:space="preserve"> </w:t>
            </w:r>
          </w:p>
          <w:p w14:paraId="219528C9" w14:textId="77777777" w:rsidR="00B721C0" w:rsidRPr="0080135A" w:rsidRDefault="00B721C0" w:rsidP="006430F1">
            <w:pPr>
              <w:widowControl w:val="0"/>
              <w:spacing w:line="240" w:lineRule="auto"/>
              <w:ind w:firstLine="0"/>
              <w:contextualSpacing/>
              <w:jc w:val="left"/>
              <w:rPr>
                <w:rFonts w:cs="Times New Roman"/>
                <w:b/>
                <w:spacing w:val="-6"/>
                <w:sz w:val="20"/>
                <w:szCs w:val="20"/>
              </w:rPr>
            </w:pPr>
          </w:p>
          <w:p w14:paraId="17ABFB45" w14:textId="3230D5D0" w:rsidR="008C5ED9" w:rsidRPr="0080135A" w:rsidRDefault="008C5ED9" w:rsidP="006430F1">
            <w:pPr>
              <w:widowControl w:val="0"/>
              <w:spacing w:line="240" w:lineRule="auto"/>
              <w:ind w:firstLine="0"/>
              <w:contextualSpacing/>
              <w:jc w:val="left"/>
              <w:rPr>
                <w:rFonts w:cs="Times New Roman"/>
                <w:b/>
                <w:spacing w:val="-6"/>
                <w:sz w:val="20"/>
                <w:szCs w:val="20"/>
              </w:rPr>
            </w:pPr>
          </w:p>
        </w:tc>
        <w:tc>
          <w:tcPr>
            <w:tcW w:w="4511" w:type="dxa"/>
          </w:tcPr>
          <w:p w14:paraId="3BD35664" w14:textId="77777777" w:rsidR="00B721C0" w:rsidRPr="000B7B5C" w:rsidRDefault="00B721C0" w:rsidP="006430F1">
            <w:pPr>
              <w:widowControl w:val="0"/>
              <w:spacing w:line="240" w:lineRule="auto"/>
              <w:ind w:firstLine="0"/>
              <w:jc w:val="left"/>
              <w:rPr>
                <w:rFonts w:cs="Times New Roman"/>
                <w:sz w:val="20"/>
                <w:szCs w:val="20"/>
                <w:lang w:val="en-US"/>
              </w:rPr>
            </w:pPr>
          </w:p>
          <w:p w14:paraId="0980CD15" w14:textId="16018C06" w:rsidR="00414F49" w:rsidRPr="00544D4F" w:rsidRDefault="00B721C0" w:rsidP="006430F1">
            <w:pPr>
              <w:widowControl w:val="0"/>
              <w:spacing w:line="240" w:lineRule="auto"/>
              <w:ind w:firstLine="0"/>
              <w:contextualSpacing/>
              <w:jc w:val="left"/>
              <w:rPr>
                <w:rFonts w:cs="Times New Roman"/>
                <w:sz w:val="20"/>
                <w:szCs w:val="20"/>
                <w:lang w:val="en-US"/>
              </w:rPr>
            </w:pPr>
            <w:r w:rsidRPr="0080135A">
              <w:rPr>
                <w:rFonts w:cs="Times New Roman"/>
                <w:sz w:val="20"/>
                <w:szCs w:val="20"/>
                <w:lang w:val="en-US"/>
              </w:rPr>
              <w:t xml:space="preserve">Keywords: </w:t>
            </w:r>
            <w:r w:rsidR="00544D4F" w:rsidRPr="00544D4F">
              <w:rPr>
                <w:rFonts w:cs="Times New Roman"/>
                <w:sz w:val="20"/>
                <w:szCs w:val="20"/>
                <w:lang w:val="en-US"/>
              </w:rPr>
              <w:t>ORGANOMINERAL FERTILIZER ISOBION, APPLICATION RATE, FOLER FEEDING, TOMATO, PHENOLOGY, GROWTH PROCESSES, PRODUCTIVITY</w:t>
            </w:r>
          </w:p>
          <w:p w14:paraId="35A60961" w14:textId="607527B2" w:rsidR="00B721C0" w:rsidRPr="0080135A" w:rsidRDefault="00B721C0" w:rsidP="006430F1">
            <w:pPr>
              <w:widowControl w:val="0"/>
              <w:spacing w:line="240" w:lineRule="auto"/>
              <w:ind w:firstLine="0"/>
              <w:jc w:val="left"/>
              <w:rPr>
                <w:rFonts w:cs="Times New Roman"/>
                <w:sz w:val="20"/>
                <w:szCs w:val="20"/>
                <w:lang w:val="en-US"/>
              </w:rPr>
            </w:pPr>
          </w:p>
          <w:p w14:paraId="3DC299EB" w14:textId="77777777" w:rsidR="00B721C0" w:rsidRPr="0080135A" w:rsidRDefault="00B721C0" w:rsidP="006430F1">
            <w:pPr>
              <w:widowControl w:val="0"/>
              <w:spacing w:line="240" w:lineRule="auto"/>
              <w:ind w:firstLine="0"/>
              <w:contextualSpacing/>
              <w:jc w:val="left"/>
              <w:rPr>
                <w:rFonts w:cs="Times New Roman"/>
                <w:b/>
                <w:spacing w:val="-6"/>
                <w:sz w:val="20"/>
                <w:szCs w:val="20"/>
                <w:lang w:val="en-US"/>
              </w:rPr>
            </w:pPr>
          </w:p>
        </w:tc>
      </w:tr>
    </w:tbl>
    <w:p w14:paraId="15BB53F0" w14:textId="31B58E3F" w:rsidR="00C8782C" w:rsidRDefault="008C5ED9" w:rsidP="0080135A">
      <w:pPr>
        <w:pStyle w:val="NormalWeb"/>
        <w:widowControl w:val="0"/>
        <w:spacing w:before="0" w:beforeAutospacing="0" w:after="0" w:afterAutospacing="0" w:line="360" w:lineRule="auto"/>
        <w:ind w:firstLine="709"/>
        <w:contextualSpacing/>
        <w:jc w:val="both"/>
        <w:rPr>
          <w:rFonts w:eastAsiaTheme="minorHAnsi"/>
          <w:bCs/>
          <w:color w:val="000000"/>
          <w:spacing w:val="2"/>
          <w:sz w:val="28"/>
          <w:szCs w:val="28"/>
          <w:lang w:eastAsia="en-US"/>
        </w:rPr>
      </w:pPr>
      <w:r w:rsidRPr="008C5ED9">
        <w:rPr>
          <w:rFonts w:eastAsiaTheme="minorHAnsi"/>
          <w:b/>
          <w:bCs/>
          <w:color w:val="000000"/>
          <w:spacing w:val="2"/>
          <w:sz w:val="28"/>
          <w:szCs w:val="28"/>
          <w:lang w:eastAsia="en-US"/>
        </w:rPr>
        <w:t>Введение.</w:t>
      </w:r>
      <w:r>
        <w:rPr>
          <w:rFonts w:eastAsiaTheme="minorHAnsi"/>
          <w:b/>
          <w:bCs/>
          <w:color w:val="000000"/>
          <w:spacing w:val="2"/>
          <w:sz w:val="28"/>
          <w:szCs w:val="28"/>
          <w:lang w:eastAsia="en-US"/>
        </w:rPr>
        <w:t xml:space="preserve"> </w:t>
      </w:r>
      <w:r w:rsidRPr="008C5ED9">
        <w:rPr>
          <w:rFonts w:eastAsiaTheme="minorHAnsi"/>
          <w:bCs/>
          <w:color w:val="000000"/>
          <w:spacing w:val="2"/>
          <w:sz w:val="28"/>
          <w:szCs w:val="28"/>
          <w:lang w:eastAsia="en-US"/>
        </w:rPr>
        <w:t xml:space="preserve">Овощеводство, как </w:t>
      </w:r>
      <w:r>
        <w:rPr>
          <w:rFonts w:eastAsiaTheme="minorHAnsi"/>
          <w:bCs/>
          <w:color w:val="000000"/>
          <w:spacing w:val="2"/>
          <w:sz w:val="28"/>
          <w:szCs w:val="28"/>
          <w:lang w:eastAsia="en-US"/>
        </w:rPr>
        <w:t>от</w:t>
      </w:r>
      <w:r w:rsidR="00A15439">
        <w:rPr>
          <w:rFonts w:eastAsiaTheme="minorHAnsi"/>
          <w:bCs/>
          <w:color w:val="000000"/>
          <w:spacing w:val="2"/>
          <w:sz w:val="28"/>
          <w:szCs w:val="28"/>
          <w:lang w:eastAsia="en-US"/>
        </w:rPr>
        <w:t>расль сельского хозяйства, по праву</w:t>
      </w:r>
      <w:r w:rsidR="002232B3">
        <w:rPr>
          <w:rFonts w:eastAsiaTheme="minorHAnsi"/>
          <w:bCs/>
          <w:color w:val="000000"/>
          <w:spacing w:val="2"/>
          <w:sz w:val="28"/>
          <w:szCs w:val="28"/>
          <w:lang w:eastAsia="en-US"/>
        </w:rPr>
        <w:t xml:space="preserve"> занимает одно из ведущих мест по производству</w:t>
      </w:r>
      <w:r w:rsidR="00A15439">
        <w:rPr>
          <w:rFonts w:eastAsiaTheme="minorHAnsi"/>
          <w:bCs/>
          <w:color w:val="000000"/>
          <w:spacing w:val="2"/>
          <w:sz w:val="28"/>
          <w:szCs w:val="28"/>
          <w:lang w:eastAsia="en-US"/>
        </w:rPr>
        <w:t xml:space="preserve"> ценных</w:t>
      </w:r>
      <w:r>
        <w:rPr>
          <w:rFonts w:eastAsiaTheme="minorHAnsi"/>
          <w:bCs/>
          <w:color w:val="000000"/>
          <w:spacing w:val="2"/>
          <w:sz w:val="28"/>
          <w:szCs w:val="28"/>
          <w:lang w:eastAsia="en-US"/>
        </w:rPr>
        <w:t xml:space="preserve"> витаминных продук</w:t>
      </w:r>
      <w:r w:rsidR="002232B3">
        <w:rPr>
          <w:rFonts w:eastAsiaTheme="minorHAnsi"/>
          <w:bCs/>
          <w:color w:val="000000"/>
          <w:spacing w:val="2"/>
          <w:sz w:val="28"/>
          <w:szCs w:val="28"/>
          <w:lang w:eastAsia="en-US"/>
        </w:rPr>
        <w:t xml:space="preserve">тов питания. </w:t>
      </w:r>
      <w:r w:rsidR="00A15439">
        <w:rPr>
          <w:rFonts w:eastAsiaTheme="minorHAnsi"/>
          <w:bCs/>
          <w:color w:val="000000"/>
          <w:spacing w:val="2"/>
          <w:sz w:val="28"/>
          <w:szCs w:val="28"/>
          <w:lang w:eastAsia="en-US"/>
        </w:rPr>
        <w:t>Промышленный а</w:t>
      </w:r>
      <w:r>
        <w:rPr>
          <w:rFonts w:eastAsiaTheme="minorHAnsi"/>
          <w:bCs/>
          <w:color w:val="000000"/>
          <w:spacing w:val="2"/>
          <w:sz w:val="28"/>
          <w:szCs w:val="28"/>
          <w:lang w:eastAsia="en-US"/>
        </w:rPr>
        <w:t>ссортимент овощей на рынке</w:t>
      </w:r>
      <w:r w:rsidR="00A15439">
        <w:rPr>
          <w:rFonts w:eastAsiaTheme="minorHAnsi"/>
          <w:bCs/>
          <w:color w:val="000000"/>
          <w:spacing w:val="2"/>
          <w:sz w:val="28"/>
          <w:szCs w:val="28"/>
          <w:lang w:eastAsia="en-US"/>
        </w:rPr>
        <w:t xml:space="preserve"> РФ</w:t>
      </w:r>
      <w:r>
        <w:rPr>
          <w:rFonts w:eastAsiaTheme="minorHAnsi"/>
          <w:bCs/>
          <w:color w:val="000000"/>
          <w:spacing w:val="2"/>
          <w:sz w:val="28"/>
          <w:szCs w:val="28"/>
          <w:lang w:eastAsia="en-US"/>
        </w:rPr>
        <w:t xml:space="preserve"> представлен, в основном, 20</w:t>
      </w:r>
      <w:r w:rsidR="00C8782C">
        <w:rPr>
          <w:rFonts w:eastAsiaTheme="minorHAnsi"/>
          <w:bCs/>
          <w:color w:val="000000"/>
          <w:spacing w:val="2"/>
          <w:sz w:val="28"/>
          <w:szCs w:val="28"/>
          <w:lang w:eastAsia="en-US"/>
        </w:rPr>
        <w:t>–</w:t>
      </w:r>
      <w:r>
        <w:rPr>
          <w:rFonts w:eastAsiaTheme="minorHAnsi"/>
          <w:bCs/>
          <w:color w:val="000000"/>
          <w:spacing w:val="2"/>
          <w:sz w:val="28"/>
          <w:szCs w:val="28"/>
          <w:lang w:eastAsia="en-US"/>
        </w:rPr>
        <w:t>25 наименованиями, из ни</w:t>
      </w:r>
      <w:r w:rsidR="00A15439">
        <w:rPr>
          <w:rFonts w:eastAsiaTheme="minorHAnsi"/>
          <w:bCs/>
          <w:color w:val="000000"/>
          <w:spacing w:val="2"/>
          <w:sz w:val="28"/>
          <w:szCs w:val="28"/>
          <w:lang w:eastAsia="en-US"/>
        </w:rPr>
        <w:t>х томат входит в число основных.</w:t>
      </w:r>
      <w:r>
        <w:rPr>
          <w:rFonts w:eastAsiaTheme="minorHAnsi"/>
          <w:bCs/>
          <w:color w:val="000000"/>
          <w:spacing w:val="2"/>
          <w:sz w:val="28"/>
          <w:szCs w:val="28"/>
          <w:lang w:eastAsia="en-US"/>
        </w:rPr>
        <w:t xml:space="preserve"> </w:t>
      </w:r>
    </w:p>
    <w:p w14:paraId="5CED5222" w14:textId="0837D9EA" w:rsidR="003324E0" w:rsidRPr="00337AA3" w:rsidRDefault="00C0547C" w:rsidP="0080135A">
      <w:pPr>
        <w:widowControl w:val="0"/>
        <w:contextualSpacing/>
        <w:rPr>
          <w:rFonts w:cs="Times New Roman"/>
          <w:spacing w:val="-2"/>
          <w:szCs w:val="28"/>
        </w:rPr>
      </w:pPr>
      <w:r>
        <w:rPr>
          <w:rFonts w:cs="Times New Roman"/>
          <w:bCs/>
          <w:color w:val="000000"/>
          <w:spacing w:val="-2"/>
          <w:szCs w:val="28"/>
        </w:rPr>
        <w:t>Ценность культуры заключается в ее вкусовых и целебных свойствах. Она богата макро и микроэлементами, а также витаминами и кислотами,</w:t>
      </w:r>
      <w:r>
        <w:rPr>
          <w:rFonts w:cs="Times New Roman"/>
          <w:spacing w:val="-2"/>
          <w:szCs w:val="28"/>
        </w:rPr>
        <w:t xml:space="preserve"> которые необходимы</w:t>
      </w:r>
      <w:r w:rsidR="003324E0" w:rsidRPr="00337AA3">
        <w:rPr>
          <w:rFonts w:cs="Times New Roman"/>
          <w:spacing w:val="-2"/>
          <w:szCs w:val="28"/>
        </w:rPr>
        <w:t xml:space="preserve"> человеку для полноценного </w:t>
      </w:r>
      <w:r w:rsidR="00F06FF5">
        <w:rPr>
          <w:rFonts w:cs="Times New Roman"/>
          <w:spacing w:val="-2"/>
          <w:szCs w:val="28"/>
        </w:rPr>
        <w:t xml:space="preserve">питания и </w:t>
      </w:r>
      <w:r w:rsidR="003324E0" w:rsidRPr="00337AA3">
        <w:rPr>
          <w:rFonts w:cs="Times New Roman"/>
          <w:spacing w:val="-2"/>
          <w:szCs w:val="28"/>
        </w:rPr>
        <w:t xml:space="preserve">функционирования организма </w:t>
      </w:r>
      <w:r w:rsidR="003324E0" w:rsidRPr="00337AA3">
        <w:rPr>
          <w:color w:val="000000"/>
          <w:spacing w:val="-2"/>
          <w:szCs w:val="28"/>
        </w:rPr>
        <w:t>[</w:t>
      </w:r>
      <w:r w:rsidR="00A62C24">
        <w:rPr>
          <w:color w:val="000000"/>
          <w:spacing w:val="-2"/>
          <w:szCs w:val="28"/>
        </w:rPr>
        <w:t>1</w:t>
      </w:r>
      <w:r w:rsidR="00F06FF5">
        <w:rPr>
          <w:color w:val="000000"/>
          <w:spacing w:val="-2"/>
          <w:szCs w:val="28"/>
        </w:rPr>
        <w:t xml:space="preserve">, </w:t>
      </w:r>
      <w:r w:rsidR="00A62C24">
        <w:rPr>
          <w:color w:val="000000"/>
          <w:spacing w:val="-2"/>
          <w:szCs w:val="28"/>
        </w:rPr>
        <w:t>4</w:t>
      </w:r>
      <w:r w:rsidR="003324E0" w:rsidRPr="00337AA3">
        <w:rPr>
          <w:color w:val="000000"/>
          <w:spacing w:val="-2"/>
          <w:szCs w:val="28"/>
        </w:rPr>
        <w:t>]</w:t>
      </w:r>
      <w:r w:rsidR="003324E0" w:rsidRPr="00337AA3">
        <w:rPr>
          <w:rFonts w:cs="Times New Roman"/>
          <w:spacing w:val="-2"/>
          <w:szCs w:val="28"/>
        </w:rPr>
        <w:t>.</w:t>
      </w:r>
    </w:p>
    <w:p w14:paraId="5B830815" w14:textId="52CEC6EC" w:rsidR="003324E0" w:rsidRPr="00412D8F" w:rsidRDefault="00F06FF5" w:rsidP="0080135A">
      <w:pPr>
        <w:widowControl w:val="0"/>
        <w:contextualSpacing/>
        <w:rPr>
          <w:rFonts w:cs="Times New Roman"/>
          <w:bCs/>
          <w:color w:val="000000"/>
          <w:spacing w:val="2"/>
          <w:szCs w:val="28"/>
        </w:rPr>
      </w:pPr>
      <w:r>
        <w:rPr>
          <w:rFonts w:cs="Times New Roman"/>
          <w:bCs/>
          <w:color w:val="000000"/>
          <w:spacing w:val="2"/>
          <w:szCs w:val="28"/>
        </w:rPr>
        <w:t>Как известно,</w:t>
      </w:r>
      <w:r w:rsidR="00C8782C">
        <w:rPr>
          <w:rFonts w:cs="Times New Roman"/>
          <w:bCs/>
          <w:color w:val="000000"/>
          <w:spacing w:val="2"/>
          <w:szCs w:val="28"/>
        </w:rPr>
        <w:t xml:space="preserve"> томат </w:t>
      </w:r>
      <w:r w:rsidR="00C8782C" w:rsidRPr="009E7EEC">
        <w:rPr>
          <w:rFonts w:cs="Times New Roman"/>
          <w:szCs w:val="28"/>
        </w:rPr>
        <w:t>относ</w:t>
      </w:r>
      <w:r w:rsidR="00C8782C">
        <w:rPr>
          <w:rFonts w:cs="Times New Roman"/>
          <w:szCs w:val="28"/>
        </w:rPr>
        <w:t>ит</w:t>
      </w:r>
      <w:r w:rsidR="00C8782C" w:rsidRPr="009E7EEC">
        <w:rPr>
          <w:rFonts w:cs="Times New Roman"/>
          <w:szCs w:val="28"/>
        </w:rPr>
        <w:t>ся к семейству  пасленовые (</w:t>
      </w:r>
      <w:proofErr w:type="spellStart"/>
      <w:r w:rsidR="00C8782C" w:rsidRPr="009E7EEC">
        <w:rPr>
          <w:rFonts w:cs="Times New Roman"/>
          <w:i/>
          <w:szCs w:val="28"/>
        </w:rPr>
        <w:t>Solanacea</w:t>
      </w:r>
      <w:r w:rsidR="00A15439">
        <w:rPr>
          <w:rFonts w:cs="Times New Roman"/>
          <w:i/>
          <w:szCs w:val="28"/>
        </w:rPr>
        <w:t>е</w:t>
      </w:r>
      <w:proofErr w:type="spellEnd"/>
      <w:r w:rsidR="00C8782C" w:rsidRPr="009E7EEC">
        <w:rPr>
          <w:rFonts w:cs="Times New Roman"/>
          <w:szCs w:val="28"/>
        </w:rPr>
        <w:t>)</w:t>
      </w:r>
      <w:r w:rsidR="00C0547C">
        <w:rPr>
          <w:rFonts w:cs="Times New Roman"/>
          <w:szCs w:val="28"/>
        </w:rPr>
        <w:t>. Родиной данной культуры считаю Южную Америку</w:t>
      </w:r>
      <w:r w:rsidR="00C8782C">
        <w:rPr>
          <w:rFonts w:cs="Times New Roman"/>
          <w:bCs/>
          <w:color w:val="000000"/>
          <w:spacing w:val="2"/>
          <w:szCs w:val="28"/>
        </w:rPr>
        <w:t>, где она произрас</w:t>
      </w:r>
      <w:r w:rsidR="002232B3">
        <w:rPr>
          <w:rFonts w:cs="Times New Roman"/>
          <w:bCs/>
          <w:color w:val="000000"/>
          <w:spacing w:val="2"/>
          <w:szCs w:val="28"/>
        </w:rPr>
        <w:t>тает как многолетнее растение</w:t>
      </w:r>
      <w:r w:rsidR="007F0EA7">
        <w:rPr>
          <w:rFonts w:cs="Times New Roman"/>
          <w:bCs/>
          <w:color w:val="000000"/>
          <w:spacing w:val="2"/>
          <w:szCs w:val="28"/>
        </w:rPr>
        <w:t xml:space="preserve"> и</w:t>
      </w:r>
      <w:r w:rsidR="00C8782C">
        <w:rPr>
          <w:rFonts w:cs="Times New Roman"/>
          <w:bCs/>
          <w:color w:val="000000"/>
          <w:spacing w:val="2"/>
          <w:szCs w:val="28"/>
        </w:rPr>
        <w:t xml:space="preserve"> возделывается до 3 лет</w:t>
      </w:r>
      <w:r w:rsidR="002D08B3">
        <w:rPr>
          <w:rFonts w:cs="Times New Roman"/>
          <w:bCs/>
          <w:color w:val="000000"/>
          <w:spacing w:val="2"/>
          <w:szCs w:val="28"/>
        </w:rPr>
        <w:t xml:space="preserve"> на одном участке</w:t>
      </w:r>
      <w:r w:rsidR="00A15439">
        <w:rPr>
          <w:rFonts w:cs="Times New Roman"/>
          <w:bCs/>
          <w:color w:val="000000"/>
          <w:spacing w:val="2"/>
          <w:szCs w:val="28"/>
        </w:rPr>
        <w:t>.</w:t>
      </w:r>
      <w:r w:rsidR="00083374">
        <w:rPr>
          <w:rFonts w:cs="Times New Roman"/>
          <w:bCs/>
          <w:color w:val="000000"/>
          <w:spacing w:val="2"/>
          <w:szCs w:val="28"/>
        </w:rPr>
        <w:t xml:space="preserve"> В 2023 году томат в РФ занимал в открытом грунте</w:t>
      </w:r>
      <w:r w:rsidR="00B06BAB">
        <w:rPr>
          <w:rFonts w:cs="Times New Roman"/>
          <w:bCs/>
          <w:color w:val="000000"/>
          <w:spacing w:val="2"/>
          <w:szCs w:val="28"/>
        </w:rPr>
        <w:t xml:space="preserve"> площадь в </w:t>
      </w:r>
      <w:r w:rsidR="00083374">
        <w:rPr>
          <w:rFonts w:cs="Times New Roman"/>
          <w:bCs/>
          <w:color w:val="000000"/>
          <w:spacing w:val="2"/>
          <w:szCs w:val="28"/>
        </w:rPr>
        <w:t xml:space="preserve"> 75,4 тыс. га, в том числе в ЮФО – 25,4 тыс. га. Средняя урожайность плодов составила 33,5 т/га, а на юге России достигла показателя </w:t>
      </w:r>
      <w:r w:rsidR="00E54975">
        <w:rPr>
          <w:rFonts w:cs="Times New Roman"/>
          <w:bCs/>
          <w:color w:val="000000"/>
          <w:spacing w:val="2"/>
          <w:szCs w:val="28"/>
        </w:rPr>
        <w:t xml:space="preserve">42,5 т/га. ЮФО является </w:t>
      </w:r>
      <w:r w:rsidR="00E54975" w:rsidRPr="00412D8F">
        <w:rPr>
          <w:rFonts w:cs="Times New Roman"/>
          <w:bCs/>
          <w:color w:val="000000"/>
          <w:spacing w:val="2"/>
          <w:szCs w:val="28"/>
        </w:rPr>
        <w:t xml:space="preserve">лидером по валовому сбору томата (более 37 % от общероссийского показателя), а в Краснодарском крае ежегодно собирается 11-12 % </w:t>
      </w:r>
      <w:r w:rsidR="00387963" w:rsidRPr="00412D8F">
        <w:rPr>
          <w:rFonts w:cs="Times New Roman"/>
          <w:bCs/>
          <w:color w:val="000000"/>
          <w:spacing w:val="2"/>
          <w:szCs w:val="28"/>
        </w:rPr>
        <w:t>общего урожая хозяйств южных регионов</w:t>
      </w:r>
      <w:r w:rsidR="00AC20CB" w:rsidRPr="00412D8F">
        <w:rPr>
          <w:color w:val="000000"/>
          <w:spacing w:val="2"/>
          <w:szCs w:val="28"/>
        </w:rPr>
        <w:t xml:space="preserve"> [</w:t>
      </w:r>
      <w:r w:rsidR="00A62C24">
        <w:rPr>
          <w:color w:val="000000"/>
          <w:spacing w:val="2"/>
          <w:szCs w:val="28"/>
        </w:rPr>
        <w:t>2</w:t>
      </w:r>
      <w:r w:rsidR="00AC20CB" w:rsidRPr="00412D8F">
        <w:rPr>
          <w:color w:val="000000"/>
          <w:spacing w:val="2"/>
          <w:szCs w:val="28"/>
        </w:rPr>
        <w:t>].</w:t>
      </w:r>
    </w:p>
    <w:p w14:paraId="309CFAF1" w14:textId="5C310323" w:rsidR="00412D8F" w:rsidRPr="00412D8F" w:rsidRDefault="00387963" w:rsidP="00412D8F">
      <w:pPr>
        <w:pStyle w:val="NormalWeb"/>
        <w:widowControl w:val="0"/>
        <w:spacing w:before="0" w:beforeAutospacing="0" w:after="0" w:afterAutospacing="0" w:line="360" w:lineRule="auto"/>
        <w:ind w:firstLine="709"/>
        <w:contextualSpacing/>
        <w:jc w:val="both"/>
        <w:rPr>
          <w:color w:val="000000"/>
          <w:spacing w:val="-4"/>
          <w:sz w:val="28"/>
          <w:szCs w:val="28"/>
        </w:rPr>
      </w:pPr>
      <w:r w:rsidRPr="00412D8F">
        <w:rPr>
          <w:spacing w:val="-4"/>
          <w:sz w:val="28"/>
          <w:szCs w:val="28"/>
        </w:rPr>
        <w:t>Получение высокого и качественного урожая</w:t>
      </w:r>
      <w:r w:rsidR="00FB441D" w:rsidRPr="00412D8F">
        <w:rPr>
          <w:spacing w:val="-4"/>
          <w:sz w:val="28"/>
          <w:szCs w:val="28"/>
        </w:rPr>
        <w:t xml:space="preserve"> плодов томата определяется выбором гибрида и соблюдением </w:t>
      </w:r>
      <w:proofErr w:type="spellStart"/>
      <w:r w:rsidR="00FB441D" w:rsidRPr="00412D8F">
        <w:rPr>
          <w:spacing w:val="-4"/>
          <w:sz w:val="28"/>
          <w:szCs w:val="28"/>
        </w:rPr>
        <w:t>агроприемов</w:t>
      </w:r>
      <w:proofErr w:type="spellEnd"/>
      <w:r w:rsidR="00FB441D" w:rsidRPr="00412D8F">
        <w:rPr>
          <w:spacing w:val="-4"/>
          <w:sz w:val="28"/>
          <w:szCs w:val="28"/>
        </w:rPr>
        <w:t xml:space="preserve"> выращивания, к которым относится применение удобрений и биостимуляторов, способствующих </w:t>
      </w:r>
      <w:r w:rsidR="00FB441D" w:rsidRPr="00412D8F">
        <w:rPr>
          <w:spacing w:val="-4"/>
          <w:sz w:val="28"/>
          <w:szCs w:val="28"/>
        </w:rPr>
        <w:lastRenderedPageBreak/>
        <w:t>улучшению завязываемости плодов</w:t>
      </w:r>
      <w:r w:rsidR="00412D8F" w:rsidRPr="00412D8F">
        <w:rPr>
          <w:spacing w:val="-4"/>
          <w:sz w:val="28"/>
          <w:szCs w:val="28"/>
        </w:rPr>
        <w:t xml:space="preserve"> и преодолению растениями различных стрессов, в том числе и негативного влияния высоких температур, которые часто наблюдаются в период вегетации культуры в Краснодарском крае. Многочисленными исследованиями было установлено, что физиологически активные вещества</w:t>
      </w:r>
      <w:r w:rsidR="00412D8F">
        <w:rPr>
          <w:spacing w:val="-4"/>
          <w:sz w:val="28"/>
          <w:szCs w:val="28"/>
        </w:rPr>
        <w:t xml:space="preserve"> и</w:t>
      </w:r>
      <w:r w:rsidR="00E7488F">
        <w:rPr>
          <w:spacing w:val="-4"/>
          <w:sz w:val="28"/>
          <w:szCs w:val="28"/>
        </w:rPr>
        <w:t xml:space="preserve"> удобрения </w:t>
      </w:r>
      <w:r w:rsidR="00412D8F" w:rsidRPr="00412D8F">
        <w:rPr>
          <w:spacing w:val="-4"/>
          <w:sz w:val="28"/>
          <w:szCs w:val="28"/>
        </w:rPr>
        <w:t>оказывают влияние на сроки наступления фенологических фаз у растений томата, устойчивость к болезням и стрессам, величину, стандартность и тов</w:t>
      </w:r>
      <w:r w:rsidR="00B06BAB">
        <w:rPr>
          <w:spacing w:val="-4"/>
          <w:sz w:val="28"/>
          <w:szCs w:val="28"/>
        </w:rPr>
        <w:t>арность продукции, биохимический</w:t>
      </w:r>
      <w:r w:rsidR="00412D8F" w:rsidRPr="00412D8F">
        <w:rPr>
          <w:spacing w:val="-4"/>
          <w:sz w:val="28"/>
          <w:szCs w:val="28"/>
        </w:rPr>
        <w:t xml:space="preserve"> состав плодов</w:t>
      </w:r>
      <w:r w:rsidR="00412D8F" w:rsidRPr="00412D8F">
        <w:rPr>
          <w:color w:val="000000"/>
          <w:spacing w:val="-4"/>
          <w:sz w:val="28"/>
          <w:szCs w:val="28"/>
        </w:rPr>
        <w:t xml:space="preserve"> [</w:t>
      </w:r>
      <w:r w:rsidR="00A62C24">
        <w:rPr>
          <w:color w:val="000000"/>
          <w:spacing w:val="-4"/>
          <w:sz w:val="28"/>
          <w:szCs w:val="28"/>
        </w:rPr>
        <w:t>1</w:t>
      </w:r>
      <w:r w:rsidR="00412D8F" w:rsidRPr="00412D8F">
        <w:rPr>
          <w:color w:val="000000"/>
          <w:spacing w:val="-4"/>
          <w:sz w:val="28"/>
          <w:szCs w:val="28"/>
        </w:rPr>
        <w:t xml:space="preserve">].   </w:t>
      </w:r>
    </w:p>
    <w:p w14:paraId="55EBD2E6" w14:textId="70221ECE" w:rsidR="00C8782C" w:rsidRPr="00412D8F" w:rsidRDefault="00412D8F" w:rsidP="0080135A">
      <w:pPr>
        <w:widowControl w:val="0"/>
        <w:contextualSpacing/>
        <w:rPr>
          <w:rFonts w:cs="Times New Roman"/>
          <w:spacing w:val="-4"/>
          <w:szCs w:val="28"/>
        </w:rPr>
      </w:pPr>
      <w:r w:rsidRPr="00412D8F">
        <w:rPr>
          <w:rFonts w:cs="Times New Roman"/>
          <w:spacing w:val="-4"/>
          <w:szCs w:val="28"/>
        </w:rPr>
        <w:t xml:space="preserve">  </w:t>
      </w:r>
      <w:r w:rsidR="003324E0" w:rsidRPr="00412D8F">
        <w:rPr>
          <w:rFonts w:cs="Times New Roman"/>
          <w:spacing w:val="-4"/>
          <w:szCs w:val="28"/>
        </w:rPr>
        <w:t xml:space="preserve">Применение </w:t>
      </w:r>
      <w:r w:rsidR="00B06BAB">
        <w:rPr>
          <w:rFonts w:cs="Times New Roman"/>
          <w:spacing w:val="-4"/>
          <w:szCs w:val="28"/>
        </w:rPr>
        <w:t>органо</w:t>
      </w:r>
      <w:r>
        <w:rPr>
          <w:rFonts w:cs="Times New Roman"/>
          <w:spacing w:val="-4"/>
          <w:szCs w:val="28"/>
        </w:rPr>
        <w:t xml:space="preserve">минеральных </w:t>
      </w:r>
      <w:r w:rsidR="003324E0" w:rsidRPr="00412D8F">
        <w:rPr>
          <w:rFonts w:cs="Times New Roman"/>
          <w:spacing w:val="-4"/>
          <w:szCs w:val="28"/>
        </w:rPr>
        <w:t>удобрений</w:t>
      </w:r>
      <w:r w:rsidR="00E7488F">
        <w:rPr>
          <w:rFonts w:cs="Times New Roman"/>
          <w:spacing w:val="-4"/>
          <w:szCs w:val="28"/>
        </w:rPr>
        <w:t xml:space="preserve"> при выращивании </w:t>
      </w:r>
      <w:r w:rsidR="00534843" w:rsidRPr="00412D8F">
        <w:rPr>
          <w:rFonts w:cs="Times New Roman"/>
          <w:spacing w:val="-4"/>
          <w:szCs w:val="28"/>
        </w:rPr>
        <w:t>тома</w:t>
      </w:r>
      <w:r w:rsidR="00E7488F">
        <w:rPr>
          <w:rFonts w:cs="Times New Roman"/>
          <w:spacing w:val="-4"/>
          <w:szCs w:val="28"/>
        </w:rPr>
        <w:t xml:space="preserve">та </w:t>
      </w:r>
      <w:r w:rsidR="003324E0" w:rsidRPr="00412D8F">
        <w:rPr>
          <w:rFonts w:cs="Times New Roman"/>
          <w:spacing w:val="-4"/>
          <w:szCs w:val="28"/>
        </w:rPr>
        <w:t>являет</w:t>
      </w:r>
      <w:r w:rsidR="00E7488F">
        <w:rPr>
          <w:rFonts w:cs="Times New Roman"/>
          <w:spacing w:val="-4"/>
          <w:szCs w:val="28"/>
        </w:rPr>
        <w:t>ся неотъемлемой час</w:t>
      </w:r>
      <w:r w:rsidR="00B06BAB">
        <w:rPr>
          <w:rFonts w:cs="Times New Roman"/>
          <w:spacing w:val="-4"/>
          <w:szCs w:val="28"/>
        </w:rPr>
        <w:t xml:space="preserve">тью практического овощеводства. </w:t>
      </w:r>
      <w:r w:rsidR="00C8782C" w:rsidRPr="00412D8F">
        <w:rPr>
          <w:rFonts w:cs="Times New Roman"/>
          <w:spacing w:val="-4"/>
          <w:szCs w:val="28"/>
        </w:rPr>
        <w:t>Лучш</w:t>
      </w:r>
      <w:r w:rsidR="00B06BAB">
        <w:rPr>
          <w:rFonts w:cs="Times New Roman"/>
          <w:spacing w:val="-4"/>
          <w:szCs w:val="28"/>
        </w:rPr>
        <w:t>ими предшественниками для этой культуры</w:t>
      </w:r>
      <w:r w:rsidR="00C8782C" w:rsidRPr="00412D8F">
        <w:rPr>
          <w:rFonts w:cs="Times New Roman"/>
          <w:spacing w:val="-4"/>
          <w:szCs w:val="28"/>
        </w:rPr>
        <w:t xml:space="preserve"> считаются ка</w:t>
      </w:r>
      <w:r w:rsidR="00E7488F">
        <w:rPr>
          <w:rFonts w:cs="Times New Roman"/>
          <w:spacing w:val="-4"/>
          <w:szCs w:val="28"/>
        </w:rPr>
        <w:t>пустные и</w:t>
      </w:r>
      <w:r w:rsidR="00B06BAB">
        <w:rPr>
          <w:rFonts w:cs="Times New Roman"/>
          <w:spacing w:val="-4"/>
          <w:szCs w:val="28"/>
        </w:rPr>
        <w:t xml:space="preserve"> тыквенные растения</w:t>
      </w:r>
      <w:r w:rsidR="00C8782C" w:rsidRPr="00412D8F">
        <w:rPr>
          <w:rFonts w:cs="Times New Roman"/>
          <w:spacing w:val="-4"/>
          <w:szCs w:val="28"/>
        </w:rPr>
        <w:t xml:space="preserve">, под которые вносили органические удобрения </w:t>
      </w:r>
      <w:r w:rsidR="00C8782C" w:rsidRPr="00412D8F">
        <w:rPr>
          <w:color w:val="000000"/>
          <w:spacing w:val="-4"/>
          <w:szCs w:val="28"/>
        </w:rPr>
        <w:t>[</w:t>
      </w:r>
      <w:r w:rsidR="00A62C24">
        <w:rPr>
          <w:color w:val="000000"/>
          <w:spacing w:val="-4"/>
          <w:szCs w:val="28"/>
        </w:rPr>
        <w:t>4</w:t>
      </w:r>
      <w:r w:rsidR="00C8782C" w:rsidRPr="00412D8F">
        <w:rPr>
          <w:color w:val="000000"/>
          <w:spacing w:val="-4"/>
          <w:szCs w:val="28"/>
        </w:rPr>
        <w:t>]</w:t>
      </w:r>
      <w:r w:rsidR="00C8782C" w:rsidRPr="00412D8F">
        <w:rPr>
          <w:rFonts w:cs="Times New Roman"/>
          <w:spacing w:val="-4"/>
          <w:szCs w:val="28"/>
        </w:rPr>
        <w:t xml:space="preserve">. </w:t>
      </w:r>
    </w:p>
    <w:p w14:paraId="3BA1740A" w14:textId="2FB3DBA1" w:rsidR="00E7488F" w:rsidRPr="00F06FF5" w:rsidRDefault="00C8782C" w:rsidP="00E7488F">
      <w:pPr>
        <w:widowControl w:val="0"/>
        <w:contextualSpacing/>
        <w:rPr>
          <w:rFonts w:cs="Times New Roman"/>
          <w:spacing w:val="-2"/>
          <w:szCs w:val="28"/>
        </w:rPr>
      </w:pPr>
      <w:r w:rsidRPr="00F06FF5">
        <w:rPr>
          <w:color w:val="000000"/>
          <w:spacing w:val="-2"/>
          <w:szCs w:val="28"/>
        </w:rPr>
        <w:t xml:space="preserve">  </w:t>
      </w:r>
      <w:r w:rsidR="00E7488F" w:rsidRPr="00F06FF5">
        <w:rPr>
          <w:rFonts w:cs="Times New Roman"/>
          <w:spacing w:val="-2"/>
          <w:szCs w:val="28"/>
        </w:rPr>
        <w:t xml:space="preserve">Получение высоких урожаев плодов томата зависит и от выбора гибрида, который должен характеризоваться комплексом хозяйственно-ценных признаков. Ежегодно </w:t>
      </w:r>
      <w:proofErr w:type="spellStart"/>
      <w:r w:rsidR="00E7488F" w:rsidRPr="00F06FF5">
        <w:rPr>
          <w:rFonts w:cs="Times New Roman"/>
          <w:spacing w:val="-2"/>
          <w:szCs w:val="28"/>
        </w:rPr>
        <w:t>Госреестр</w:t>
      </w:r>
      <w:proofErr w:type="spellEnd"/>
      <w:r w:rsidR="00E7488F" w:rsidRPr="00F06FF5">
        <w:rPr>
          <w:rFonts w:cs="Times New Roman"/>
          <w:spacing w:val="-2"/>
          <w:szCs w:val="28"/>
        </w:rPr>
        <w:t xml:space="preserve"> селекционных достижений </w:t>
      </w:r>
      <w:r w:rsidR="00F06FF5" w:rsidRPr="00F06FF5">
        <w:rPr>
          <w:rFonts w:cs="Times New Roman"/>
          <w:spacing w:val="-2"/>
          <w:szCs w:val="28"/>
        </w:rPr>
        <w:t xml:space="preserve">пополняется </w:t>
      </w:r>
      <w:r w:rsidR="00E7488F" w:rsidRPr="00F06FF5">
        <w:rPr>
          <w:rFonts w:cs="Times New Roman"/>
          <w:spacing w:val="-2"/>
          <w:szCs w:val="28"/>
        </w:rPr>
        <w:t>десятк</w:t>
      </w:r>
      <w:r w:rsidR="00F06FF5" w:rsidRPr="00F06FF5">
        <w:rPr>
          <w:rFonts w:cs="Times New Roman"/>
          <w:spacing w:val="-2"/>
          <w:szCs w:val="28"/>
        </w:rPr>
        <w:t>ами</w:t>
      </w:r>
      <w:r w:rsidR="00E7488F" w:rsidRPr="00F06FF5">
        <w:rPr>
          <w:rFonts w:cs="Times New Roman"/>
          <w:spacing w:val="-2"/>
          <w:szCs w:val="28"/>
        </w:rPr>
        <w:t xml:space="preserve"> новых, перспективных для выращивания в различных регионах </w:t>
      </w:r>
      <w:r w:rsidR="003B316A" w:rsidRPr="00F06FF5">
        <w:rPr>
          <w:rFonts w:cs="Times New Roman"/>
          <w:spacing w:val="-2"/>
          <w:szCs w:val="28"/>
        </w:rPr>
        <w:t>страны</w:t>
      </w:r>
      <w:r w:rsidR="004B0F25" w:rsidRPr="00F06FF5">
        <w:rPr>
          <w:rFonts w:cs="Times New Roman"/>
          <w:spacing w:val="-2"/>
          <w:szCs w:val="28"/>
        </w:rPr>
        <w:t>,</w:t>
      </w:r>
      <w:r w:rsidR="003B316A" w:rsidRPr="00F06FF5">
        <w:rPr>
          <w:rFonts w:cs="Times New Roman"/>
          <w:spacing w:val="-2"/>
          <w:szCs w:val="28"/>
        </w:rPr>
        <w:t xml:space="preserve"> сортов и гибридов томата. </w:t>
      </w:r>
      <w:r w:rsidR="00E7488F" w:rsidRPr="00F06FF5">
        <w:rPr>
          <w:rFonts w:cs="Times New Roman"/>
          <w:spacing w:val="-2"/>
          <w:szCs w:val="28"/>
        </w:rPr>
        <w:t>Так</w:t>
      </w:r>
      <w:r w:rsidR="003B316A" w:rsidRPr="00F06FF5">
        <w:rPr>
          <w:rFonts w:cs="Times New Roman"/>
          <w:spacing w:val="-2"/>
          <w:szCs w:val="28"/>
        </w:rPr>
        <w:t>,</w:t>
      </w:r>
      <w:r w:rsidR="00E7488F" w:rsidRPr="00F06FF5">
        <w:rPr>
          <w:rFonts w:cs="Times New Roman"/>
          <w:spacing w:val="-2"/>
          <w:szCs w:val="28"/>
        </w:rPr>
        <w:t xml:space="preserve"> в 2023</w:t>
      </w:r>
      <w:r w:rsidR="003B316A" w:rsidRPr="00F06FF5">
        <w:rPr>
          <w:rFonts w:cs="Times New Roman"/>
          <w:spacing w:val="-2"/>
          <w:szCs w:val="28"/>
        </w:rPr>
        <w:t xml:space="preserve"> году в</w:t>
      </w:r>
      <w:r w:rsidR="00E32C61" w:rsidRPr="00F06FF5">
        <w:rPr>
          <w:rFonts w:cs="Times New Roman"/>
          <w:spacing w:val="-2"/>
          <w:szCs w:val="28"/>
        </w:rPr>
        <w:t xml:space="preserve"> </w:t>
      </w:r>
      <w:proofErr w:type="spellStart"/>
      <w:r w:rsidR="00E32C61" w:rsidRPr="00F06FF5">
        <w:rPr>
          <w:rFonts w:cs="Times New Roman"/>
          <w:spacing w:val="-2"/>
          <w:szCs w:val="28"/>
        </w:rPr>
        <w:t>Госреестр</w:t>
      </w:r>
      <w:proofErr w:type="spellEnd"/>
      <w:r w:rsidR="00E32C61" w:rsidRPr="00F06FF5">
        <w:rPr>
          <w:rFonts w:cs="Times New Roman"/>
          <w:spacing w:val="-2"/>
          <w:szCs w:val="28"/>
        </w:rPr>
        <w:t xml:space="preserve"> входило</w:t>
      </w:r>
      <w:r w:rsidR="003B316A" w:rsidRPr="00F06FF5">
        <w:rPr>
          <w:rFonts w:cs="Times New Roman"/>
          <w:spacing w:val="-2"/>
          <w:szCs w:val="28"/>
        </w:rPr>
        <w:t xml:space="preserve"> </w:t>
      </w:r>
      <w:r w:rsidR="00E7488F" w:rsidRPr="00F06FF5">
        <w:rPr>
          <w:rFonts w:cs="Times New Roman"/>
          <w:spacing w:val="-2"/>
          <w:szCs w:val="28"/>
        </w:rPr>
        <w:t xml:space="preserve"> 3570  сорт</w:t>
      </w:r>
      <w:r w:rsidR="004B0F25" w:rsidRPr="00F06FF5">
        <w:rPr>
          <w:rFonts w:cs="Times New Roman"/>
          <w:spacing w:val="-2"/>
          <w:szCs w:val="28"/>
        </w:rPr>
        <w:t>ов</w:t>
      </w:r>
      <w:r w:rsidR="00E7488F" w:rsidRPr="00F06FF5">
        <w:rPr>
          <w:rFonts w:cs="Times New Roman"/>
          <w:spacing w:val="-2"/>
          <w:szCs w:val="28"/>
        </w:rPr>
        <w:t xml:space="preserve"> и гибридов томата, из них 92</w:t>
      </w:r>
      <w:r w:rsidR="004B0F25" w:rsidRPr="00F06FF5">
        <w:rPr>
          <w:rFonts w:cs="Times New Roman"/>
          <w:spacing w:val="-2"/>
          <w:szCs w:val="28"/>
        </w:rPr>
        <w:t xml:space="preserve"> был включены впервые</w:t>
      </w:r>
      <w:r w:rsidR="00E7488F" w:rsidRPr="00F06FF5">
        <w:rPr>
          <w:rFonts w:cs="Times New Roman"/>
          <w:spacing w:val="-2"/>
          <w:szCs w:val="28"/>
        </w:rPr>
        <w:t xml:space="preserve"> [</w:t>
      </w:r>
      <w:r w:rsidR="00A62C24">
        <w:rPr>
          <w:rFonts w:cs="Times New Roman"/>
          <w:spacing w:val="-2"/>
          <w:szCs w:val="28"/>
        </w:rPr>
        <w:t>2</w:t>
      </w:r>
      <w:r w:rsidR="00E7488F" w:rsidRPr="00F06FF5">
        <w:rPr>
          <w:rFonts w:cs="Times New Roman"/>
          <w:spacing w:val="-2"/>
          <w:szCs w:val="28"/>
        </w:rPr>
        <w:t>].</w:t>
      </w:r>
    </w:p>
    <w:p w14:paraId="3FE916CF" w14:textId="18F9AE8A" w:rsidR="00C8782C" w:rsidRPr="00E32C61" w:rsidRDefault="00E32C61" w:rsidP="0080135A">
      <w:pPr>
        <w:pStyle w:val="NormalWeb"/>
        <w:widowControl w:val="0"/>
        <w:spacing w:before="0" w:beforeAutospacing="0" w:after="0" w:afterAutospacing="0" w:line="360" w:lineRule="auto"/>
        <w:ind w:firstLine="709"/>
        <w:contextualSpacing/>
        <w:jc w:val="both"/>
        <w:rPr>
          <w:color w:val="000000"/>
          <w:spacing w:val="-4"/>
          <w:sz w:val="28"/>
          <w:szCs w:val="28"/>
        </w:rPr>
      </w:pPr>
      <w:r>
        <w:rPr>
          <w:color w:val="000000"/>
          <w:spacing w:val="-4"/>
          <w:sz w:val="28"/>
          <w:szCs w:val="28"/>
        </w:rPr>
        <w:t xml:space="preserve">Биологический потенциал урожайности томата, особенно новых технологичных гибридов, высокий. </w:t>
      </w:r>
      <w:r>
        <w:rPr>
          <w:color w:val="000000"/>
          <w:sz w:val="28"/>
          <w:szCs w:val="28"/>
        </w:rPr>
        <w:t xml:space="preserve">В годы с благоприятными погодными </w:t>
      </w:r>
      <w:r w:rsidR="00C8782C" w:rsidRPr="00412D8F">
        <w:rPr>
          <w:color w:val="000000"/>
          <w:sz w:val="28"/>
          <w:szCs w:val="28"/>
        </w:rPr>
        <w:t xml:space="preserve"> условия</w:t>
      </w:r>
      <w:r>
        <w:rPr>
          <w:color w:val="000000"/>
          <w:sz w:val="28"/>
          <w:szCs w:val="28"/>
        </w:rPr>
        <w:t>ми отдельные</w:t>
      </w:r>
      <w:r w:rsidR="00C8782C" w:rsidRPr="00412D8F">
        <w:rPr>
          <w:color w:val="000000"/>
          <w:sz w:val="28"/>
          <w:szCs w:val="28"/>
        </w:rPr>
        <w:t xml:space="preserve"> хозяйства</w:t>
      </w:r>
      <w:r>
        <w:rPr>
          <w:color w:val="000000"/>
          <w:sz w:val="28"/>
          <w:szCs w:val="28"/>
        </w:rPr>
        <w:t xml:space="preserve"> при выращивании таких гибридов</w:t>
      </w:r>
      <w:r w:rsidR="00C8782C" w:rsidRPr="00412D8F">
        <w:rPr>
          <w:color w:val="000000"/>
          <w:sz w:val="28"/>
          <w:szCs w:val="28"/>
        </w:rPr>
        <w:t xml:space="preserve"> получают урожай до 80-100 т/га [</w:t>
      </w:r>
      <w:r w:rsidR="00A62C24">
        <w:rPr>
          <w:color w:val="000000"/>
          <w:sz w:val="28"/>
          <w:szCs w:val="28"/>
        </w:rPr>
        <w:t>2</w:t>
      </w:r>
      <w:r w:rsidR="00C8782C" w:rsidRPr="00412D8F">
        <w:rPr>
          <w:color w:val="000000"/>
          <w:sz w:val="28"/>
          <w:szCs w:val="28"/>
        </w:rPr>
        <w:t xml:space="preserve">]. </w:t>
      </w:r>
    </w:p>
    <w:p w14:paraId="32BDFD69" w14:textId="76F21B8A" w:rsidR="00E32C61" w:rsidRDefault="00E32C61" w:rsidP="0080135A">
      <w:pPr>
        <w:pStyle w:val="NormalWeb"/>
        <w:widowControl w:val="0"/>
        <w:spacing w:before="0" w:beforeAutospacing="0" w:after="0" w:afterAutospacing="0" w:line="360" w:lineRule="auto"/>
        <w:ind w:firstLine="709"/>
        <w:contextualSpacing/>
        <w:jc w:val="both"/>
        <w:rPr>
          <w:rFonts w:eastAsiaTheme="minorHAnsi"/>
          <w:bCs/>
          <w:color w:val="000000"/>
          <w:spacing w:val="2"/>
          <w:sz w:val="28"/>
          <w:szCs w:val="28"/>
          <w:lang w:eastAsia="en-US"/>
        </w:rPr>
      </w:pPr>
      <w:bookmarkStart w:id="0" w:name="_Toc148262017"/>
      <w:r>
        <w:rPr>
          <w:rFonts w:eastAsiaTheme="minorHAnsi"/>
          <w:bCs/>
          <w:color w:val="000000"/>
          <w:spacing w:val="2"/>
          <w:sz w:val="28"/>
          <w:szCs w:val="28"/>
          <w:lang w:eastAsia="en-US"/>
        </w:rPr>
        <w:t xml:space="preserve">Реализация биологического потенциала гибридов томата определяется как складывающимися погодными условиями в период вегетации культуры, так и соблюдением всех элементов технологии выращивания. Поскольку </w:t>
      </w:r>
      <w:r w:rsidR="006C0777">
        <w:rPr>
          <w:rFonts w:eastAsiaTheme="minorHAnsi"/>
          <w:bCs/>
          <w:color w:val="000000"/>
          <w:spacing w:val="2"/>
          <w:sz w:val="28"/>
          <w:szCs w:val="28"/>
          <w:lang w:eastAsia="en-US"/>
        </w:rPr>
        <w:t>в настоящее время активно обновляется сортимент томата для выращивания в открыто</w:t>
      </w:r>
      <w:r w:rsidR="00BB0CB2">
        <w:rPr>
          <w:rFonts w:eastAsiaTheme="minorHAnsi"/>
          <w:bCs/>
          <w:color w:val="000000"/>
          <w:spacing w:val="2"/>
          <w:sz w:val="28"/>
          <w:szCs w:val="28"/>
          <w:lang w:eastAsia="en-US"/>
        </w:rPr>
        <w:t>м грунте, а также на рынке</w:t>
      </w:r>
      <w:r w:rsidR="006C0777">
        <w:rPr>
          <w:rFonts w:eastAsiaTheme="minorHAnsi"/>
          <w:bCs/>
          <w:color w:val="000000"/>
          <w:spacing w:val="2"/>
          <w:sz w:val="28"/>
          <w:szCs w:val="28"/>
          <w:lang w:eastAsia="en-US"/>
        </w:rPr>
        <w:t xml:space="preserve"> препаратов и удобрений появляются новые виды и формы, возникает необходимость в проведении научных исследований по подбору регламента применения</w:t>
      </w:r>
      <w:r w:rsidR="00BB0CB2">
        <w:rPr>
          <w:rFonts w:eastAsiaTheme="minorHAnsi"/>
          <w:bCs/>
          <w:color w:val="000000"/>
          <w:spacing w:val="2"/>
          <w:sz w:val="28"/>
          <w:szCs w:val="28"/>
          <w:lang w:eastAsia="en-US"/>
        </w:rPr>
        <w:t xml:space="preserve"> </w:t>
      </w:r>
      <w:proofErr w:type="spellStart"/>
      <w:r w:rsidR="00BB0CB2">
        <w:rPr>
          <w:rFonts w:eastAsiaTheme="minorHAnsi"/>
          <w:bCs/>
          <w:color w:val="000000"/>
          <w:spacing w:val="2"/>
          <w:sz w:val="28"/>
          <w:szCs w:val="28"/>
          <w:lang w:eastAsia="en-US"/>
        </w:rPr>
        <w:t>агро</w:t>
      </w:r>
      <w:r w:rsidR="00BB0CB2">
        <w:rPr>
          <w:rFonts w:eastAsiaTheme="minorHAnsi"/>
          <w:bCs/>
          <w:color w:val="000000"/>
          <w:spacing w:val="2"/>
          <w:sz w:val="28"/>
          <w:szCs w:val="28"/>
          <w:lang w:eastAsia="en-US"/>
        </w:rPr>
        <w:lastRenderedPageBreak/>
        <w:t>химиката</w:t>
      </w:r>
      <w:proofErr w:type="spellEnd"/>
      <w:r w:rsidR="006C0777">
        <w:rPr>
          <w:rFonts w:eastAsiaTheme="minorHAnsi"/>
          <w:bCs/>
          <w:color w:val="000000"/>
          <w:spacing w:val="2"/>
          <w:sz w:val="28"/>
          <w:szCs w:val="28"/>
          <w:lang w:eastAsia="en-US"/>
        </w:rPr>
        <w:t xml:space="preserve"> в конкретных почвенно-климатических условиях. Такой разра</w:t>
      </w:r>
      <w:r w:rsidR="00B06BAB">
        <w:rPr>
          <w:rFonts w:eastAsiaTheme="minorHAnsi"/>
          <w:bCs/>
          <w:color w:val="000000"/>
          <w:spacing w:val="2"/>
          <w:sz w:val="28"/>
          <w:szCs w:val="28"/>
          <w:lang w:eastAsia="en-US"/>
        </w:rPr>
        <w:t>ботке и были</w:t>
      </w:r>
      <w:r w:rsidR="006C0777">
        <w:rPr>
          <w:rFonts w:eastAsiaTheme="minorHAnsi"/>
          <w:bCs/>
          <w:color w:val="000000"/>
          <w:spacing w:val="2"/>
          <w:sz w:val="28"/>
          <w:szCs w:val="28"/>
          <w:lang w:eastAsia="en-US"/>
        </w:rPr>
        <w:t xml:space="preserve"> посвящены наши исследования, что определяет их актуальность и практическое применение.  </w:t>
      </w:r>
      <w:r>
        <w:rPr>
          <w:rFonts w:eastAsiaTheme="minorHAnsi"/>
          <w:bCs/>
          <w:color w:val="000000"/>
          <w:spacing w:val="2"/>
          <w:sz w:val="28"/>
          <w:szCs w:val="28"/>
          <w:lang w:eastAsia="en-US"/>
        </w:rPr>
        <w:t xml:space="preserve">   </w:t>
      </w:r>
    </w:p>
    <w:p w14:paraId="615580AD" w14:textId="695C8437" w:rsidR="008A4B78" w:rsidRPr="009E7EEC" w:rsidRDefault="0093223A" w:rsidP="0080135A">
      <w:pPr>
        <w:pStyle w:val="NormalWeb"/>
        <w:widowControl w:val="0"/>
        <w:spacing w:before="0" w:beforeAutospacing="0" w:after="0" w:afterAutospacing="0" w:line="360" w:lineRule="auto"/>
        <w:ind w:firstLine="709"/>
        <w:contextualSpacing/>
        <w:jc w:val="both"/>
        <w:rPr>
          <w:color w:val="000000"/>
          <w:sz w:val="28"/>
          <w:szCs w:val="28"/>
        </w:rPr>
      </w:pPr>
      <w:r w:rsidRPr="00BB0CB2">
        <w:rPr>
          <w:rFonts w:eastAsiaTheme="minorHAnsi"/>
          <w:b/>
          <w:color w:val="000000"/>
          <w:sz w:val="28"/>
          <w:szCs w:val="28"/>
          <w:lang w:eastAsia="en-US"/>
        </w:rPr>
        <w:t>Цель исследования</w:t>
      </w:r>
      <w:r w:rsidRPr="00B06BAB">
        <w:rPr>
          <w:rFonts w:eastAsiaTheme="minorHAnsi"/>
          <w:b/>
          <w:color w:val="000000"/>
          <w:sz w:val="28"/>
          <w:szCs w:val="28"/>
          <w:lang w:eastAsia="en-US"/>
        </w:rPr>
        <w:t>.</w:t>
      </w:r>
      <w:r w:rsidRPr="00B06BAB">
        <w:rPr>
          <w:rFonts w:eastAsiaTheme="minorHAnsi"/>
          <w:color w:val="000000"/>
          <w:sz w:val="28"/>
          <w:szCs w:val="28"/>
          <w:lang w:eastAsia="en-US"/>
        </w:rPr>
        <w:t xml:space="preserve"> </w:t>
      </w:r>
      <w:r w:rsidR="00844ADF" w:rsidRPr="00B06BAB">
        <w:rPr>
          <w:rFonts w:eastAsiaTheme="minorHAnsi"/>
          <w:color w:val="000000"/>
          <w:sz w:val="28"/>
          <w:szCs w:val="28"/>
          <w:lang w:eastAsia="en-US"/>
        </w:rPr>
        <w:t>У</w:t>
      </w:r>
      <w:r w:rsidR="008A4B78" w:rsidRPr="00B06BAB">
        <w:rPr>
          <w:rFonts w:eastAsiaTheme="minorHAnsi"/>
          <w:color w:val="000000"/>
          <w:sz w:val="28"/>
          <w:szCs w:val="28"/>
          <w:lang w:eastAsia="en-US"/>
        </w:rPr>
        <w:t>станов</w:t>
      </w:r>
      <w:r w:rsidR="00844ADF" w:rsidRPr="00B06BAB">
        <w:rPr>
          <w:rFonts w:eastAsiaTheme="minorHAnsi"/>
          <w:color w:val="000000"/>
          <w:sz w:val="28"/>
          <w:szCs w:val="28"/>
          <w:lang w:eastAsia="en-US"/>
        </w:rPr>
        <w:t>ить</w:t>
      </w:r>
      <w:r w:rsidR="008A4B78" w:rsidRPr="00B06BAB">
        <w:rPr>
          <w:rFonts w:eastAsiaTheme="minorHAnsi"/>
          <w:color w:val="000000"/>
          <w:sz w:val="28"/>
          <w:szCs w:val="28"/>
          <w:lang w:eastAsia="en-US"/>
        </w:rPr>
        <w:t xml:space="preserve"> </w:t>
      </w:r>
      <w:r w:rsidR="008A4B78" w:rsidRPr="00B06BAB">
        <w:rPr>
          <w:color w:val="000000"/>
          <w:sz w:val="28"/>
          <w:szCs w:val="28"/>
        </w:rPr>
        <w:t>влияни</w:t>
      </w:r>
      <w:r w:rsidR="00844ADF" w:rsidRPr="00B06BAB">
        <w:rPr>
          <w:color w:val="000000"/>
          <w:sz w:val="28"/>
          <w:szCs w:val="28"/>
        </w:rPr>
        <w:t>е</w:t>
      </w:r>
      <w:r w:rsidR="00B06BAB" w:rsidRPr="00B06BAB">
        <w:rPr>
          <w:color w:val="000000"/>
          <w:sz w:val="28"/>
          <w:szCs w:val="28"/>
        </w:rPr>
        <w:t xml:space="preserve"> норм внесения</w:t>
      </w:r>
      <w:r w:rsidR="00C0389F" w:rsidRPr="00B06BAB">
        <w:rPr>
          <w:color w:val="000000"/>
          <w:sz w:val="28"/>
          <w:szCs w:val="28"/>
        </w:rPr>
        <w:t xml:space="preserve"> </w:t>
      </w:r>
      <w:r w:rsidR="00BB0CB2" w:rsidRPr="00B06BAB">
        <w:rPr>
          <w:color w:val="000000"/>
          <w:sz w:val="28"/>
          <w:szCs w:val="28"/>
        </w:rPr>
        <w:t xml:space="preserve">органоминерального удобрения </w:t>
      </w:r>
      <w:proofErr w:type="spellStart"/>
      <w:r w:rsidR="00E646AC" w:rsidRPr="00B06BAB">
        <w:rPr>
          <w:color w:val="000000"/>
          <w:sz w:val="28"/>
          <w:szCs w:val="28"/>
        </w:rPr>
        <w:t>Изабион</w:t>
      </w:r>
      <w:proofErr w:type="spellEnd"/>
      <w:r w:rsidR="00B06BAB" w:rsidRPr="00B06BAB">
        <w:rPr>
          <w:color w:val="000000"/>
          <w:sz w:val="28"/>
          <w:szCs w:val="28"/>
        </w:rPr>
        <w:t xml:space="preserve"> на </w:t>
      </w:r>
      <w:r w:rsidR="007555CA">
        <w:rPr>
          <w:color w:val="000000"/>
          <w:sz w:val="28"/>
          <w:szCs w:val="28"/>
        </w:rPr>
        <w:t xml:space="preserve">продуктивность </w:t>
      </w:r>
      <w:r w:rsidR="00B06BAB" w:rsidRPr="00B06BAB">
        <w:rPr>
          <w:color w:val="000000"/>
          <w:sz w:val="28"/>
          <w:szCs w:val="28"/>
        </w:rPr>
        <w:t xml:space="preserve">плодов </w:t>
      </w:r>
      <w:r w:rsidR="007555CA">
        <w:rPr>
          <w:color w:val="000000"/>
          <w:sz w:val="28"/>
          <w:szCs w:val="28"/>
        </w:rPr>
        <w:t xml:space="preserve">томата </w:t>
      </w:r>
      <w:r w:rsidR="00B06BAB" w:rsidRPr="00B06BAB">
        <w:rPr>
          <w:color w:val="000000"/>
          <w:sz w:val="28"/>
          <w:szCs w:val="28"/>
        </w:rPr>
        <w:t xml:space="preserve">в условиях </w:t>
      </w:r>
      <w:r w:rsidR="007555CA">
        <w:rPr>
          <w:color w:val="000000"/>
          <w:sz w:val="28"/>
          <w:szCs w:val="28"/>
        </w:rPr>
        <w:t>открытого грунта</w:t>
      </w:r>
      <w:r w:rsidR="00B06BAB">
        <w:rPr>
          <w:color w:val="000000"/>
          <w:sz w:val="28"/>
          <w:szCs w:val="28"/>
        </w:rPr>
        <w:t>.</w:t>
      </w:r>
    </w:p>
    <w:p w14:paraId="4BBFCAA0" w14:textId="45C5F15A" w:rsidR="008A4B78" w:rsidRPr="005A3061" w:rsidRDefault="00054BCF" w:rsidP="0080135A">
      <w:pPr>
        <w:widowControl w:val="0"/>
        <w:rPr>
          <w:rFonts w:cs="Times New Roman"/>
          <w:szCs w:val="28"/>
        </w:rPr>
      </w:pPr>
      <w:bookmarkStart w:id="1" w:name="_Toc148262022"/>
      <w:r w:rsidRPr="009E7EEC">
        <w:rPr>
          <w:rFonts w:cs="Times New Roman"/>
          <w:b/>
          <w:szCs w:val="28"/>
        </w:rPr>
        <w:t>Материал и методика исследований</w:t>
      </w:r>
      <w:bookmarkEnd w:id="1"/>
      <w:r w:rsidRPr="009E7EEC">
        <w:rPr>
          <w:rFonts w:cs="Times New Roman"/>
          <w:b/>
          <w:szCs w:val="28"/>
        </w:rPr>
        <w:t>.</w:t>
      </w:r>
      <w:r w:rsidRPr="009E7EEC">
        <w:rPr>
          <w:rFonts w:cs="Times New Roman"/>
          <w:szCs w:val="28"/>
        </w:rPr>
        <w:t xml:space="preserve"> </w:t>
      </w:r>
      <w:r w:rsidR="00F06FF5">
        <w:rPr>
          <w:rFonts w:cs="Times New Roman"/>
          <w:szCs w:val="28"/>
        </w:rPr>
        <w:t xml:space="preserve">Исследования по изучению влияния удобрений на </w:t>
      </w:r>
      <w:r w:rsidR="007555CA">
        <w:rPr>
          <w:color w:val="000000"/>
          <w:szCs w:val="28"/>
        </w:rPr>
        <w:t xml:space="preserve">продуктивность </w:t>
      </w:r>
      <w:r w:rsidR="007555CA" w:rsidRPr="00B06BAB">
        <w:rPr>
          <w:color w:val="000000"/>
          <w:szCs w:val="28"/>
        </w:rPr>
        <w:t>плодов</w:t>
      </w:r>
      <w:r w:rsidR="007555CA">
        <w:rPr>
          <w:rFonts w:cs="Times New Roman"/>
          <w:szCs w:val="28"/>
        </w:rPr>
        <w:t xml:space="preserve"> </w:t>
      </w:r>
      <w:r w:rsidR="00F06FF5">
        <w:rPr>
          <w:rFonts w:cs="Times New Roman"/>
          <w:szCs w:val="28"/>
        </w:rPr>
        <w:t xml:space="preserve">томата </w:t>
      </w:r>
      <w:r w:rsidR="008A4B78" w:rsidRPr="009E7EEC">
        <w:rPr>
          <w:rFonts w:cs="Times New Roman"/>
          <w:szCs w:val="28"/>
        </w:rPr>
        <w:t xml:space="preserve">были заложены в </w:t>
      </w:r>
      <w:r w:rsidR="00BB0CB2">
        <w:rPr>
          <w:rFonts w:cs="Times New Roman"/>
          <w:szCs w:val="28"/>
        </w:rPr>
        <w:t>у</w:t>
      </w:r>
      <w:r w:rsidR="00844ADF">
        <w:rPr>
          <w:rFonts w:cs="Times New Roman"/>
          <w:szCs w:val="28"/>
        </w:rPr>
        <w:t>чебно-опытном хозяйстве «Кубань»</w:t>
      </w:r>
      <w:r w:rsidR="008A4B78" w:rsidRPr="009E7EEC">
        <w:rPr>
          <w:rFonts w:cs="Times New Roman"/>
          <w:szCs w:val="28"/>
        </w:rPr>
        <w:t xml:space="preserve"> в 202</w:t>
      </w:r>
      <w:r w:rsidR="00844ADF">
        <w:rPr>
          <w:rFonts w:cs="Times New Roman"/>
          <w:szCs w:val="28"/>
        </w:rPr>
        <w:t>4</w:t>
      </w:r>
      <w:r w:rsidR="008A4B78" w:rsidRPr="009E7EEC">
        <w:rPr>
          <w:rFonts w:cs="Times New Roman"/>
          <w:szCs w:val="28"/>
        </w:rPr>
        <w:t xml:space="preserve"> году</w:t>
      </w:r>
      <w:r w:rsidR="00F06FF5">
        <w:rPr>
          <w:rFonts w:cs="Times New Roman"/>
          <w:szCs w:val="28"/>
        </w:rPr>
        <w:t xml:space="preserve">. </w:t>
      </w:r>
      <w:r w:rsidR="007555CA">
        <w:rPr>
          <w:rFonts w:cs="Times New Roman"/>
          <w:szCs w:val="28"/>
        </w:rPr>
        <w:t>П</w:t>
      </w:r>
      <w:r w:rsidR="00FB0709">
        <w:rPr>
          <w:rFonts w:cs="Times New Roman"/>
          <w:szCs w:val="28"/>
        </w:rPr>
        <w:t>одготовка почвы</w:t>
      </w:r>
      <w:r w:rsidR="007555CA">
        <w:rPr>
          <w:rFonts w:cs="Times New Roman"/>
          <w:szCs w:val="28"/>
        </w:rPr>
        <w:t xml:space="preserve"> была направлена на измельчение растительных остатков предшественника (поздняя капуста белокочанная), а также </w:t>
      </w:r>
      <w:r w:rsidR="00FB0709">
        <w:rPr>
          <w:rFonts w:cs="Times New Roman"/>
          <w:szCs w:val="28"/>
        </w:rPr>
        <w:t>вспашк</w:t>
      </w:r>
      <w:r w:rsidR="007555CA">
        <w:rPr>
          <w:rFonts w:cs="Times New Roman"/>
          <w:szCs w:val="28"/>
        </w:rPr>
        <w:t>и</w:t>
      </w:r>
      <w:r w:rsidR="00726343">
        <w:rPr>
          <w:rFonts w:cs="Times New Roman"/>
          <w:szCs w:val="28"/>
        </w:rPr>
        <w:t xml:space="preserve"> </w:t>
      </w:r>
      <w:r w:rsidR="008A4B78" w:rsidRPr="009E7EEC">
        <w:rPr>
          <w:rFonts w:cs="Times New Roman"/>
          <w:szCs w:val="28"/>
        </w:rPr>
        <w:t xml:space="preserve">на </w:t>
      </w:r>
      <w:r w:rsidR="008A4B78" w:rsidRPr="005A3061">
        <w:rPr>
          <w:rFonts w:cs="Times New Roman"/>
          <w:szCs w:val="28"/>
        </w:rPr>
        <w:t>глубину 25</w:t>
      </w:r>
      <w:r w:rsidR="00726343" w:rsidRPr="005A3061">
        <w:rPr>
          <w:rFonts w:cs="Times New Roman"/>
          <w:szCs w:val="28"/>
        </w:rPr>
        <w:t xml:space="preserve"> </w:t>
      </w:r>
      <w:r w:rsidR="008A4B78" w:rsidRPr="005A3061">
        <w:rPr>
          <w:rFonts w:cs="Times New Roman"/>
          <w:szCs w:val="28"/>
        </w:rPr>
        <w:t>см с</w:t>
      </w:r>
      <w:r w:rsidR="00BB0CB2">
        <w:rPr>
          <w:rFonts w:cs="Times New Roman"/>
          <w:szCs w:val="28"/>
        </w:rPr>
        <w:t xml:space="preserve"> заделкой </w:t>
      </w:r>
      <w:r w:rsidR="007555CA">
        <w:rPr>
          <w:rFonts w:cs="Times New Roman"/>
          <w:szCs w:val="28"/>
        </w:rPr>
        <w:t>минеральных</w:t>
      </w:r>
      <w:r w:rsidR="00BB0CB2">
        <w:rPr>
          <w:rFonts w:cs="Times New Roman"/>
          <w:szCs w:val="28"/>
        </w:rPr>
        <w:t xml:space="preserve"> удобрений.</w:t>
      </w:r>
      <w:r w:rsidR="00D06310">
        <w:rPr>
          <w:rFonts w:cs="Times New Roman"/>
          <w:szCs w:val="28"/>
        </w:rPr>
        <w:t xml:space="preserve"> </w:t>
      </w:r>
      <w:r w:rsidR="00BB0CB2">
        <w:rPr>
          <w:rFonts w:cs="Times New Roman"/>
          <w:szCs w:val="28"/>
        </w:rPr>
        <w:t>Весной уча</w:t>
      </w:r>
      <w:r w:rsidR="00B06BAB">
        <w:rPr>
          <w:rFonts w:cs="Times New Roman"/>
          <w:szCs w:val="28"/>
        </w:rPr>
        <w:t>сток дважды прокультивировали н</w:t>
      </w:r>
      <w:r w:rsidR="00BB0CB2">
        <w:rPr>
          <w:rFonts w:cs="Times New Roman"/>
          <w:szCs w:val="28"/>
        </w:rPr>
        <w:t xml:space="preserve">а глубину 8-10 и 10-12 см. </w:t>
      </w:r>
      <w:r w:rsidR="008A4B78" w:rsidRPr="005A3061">
        <w:rPr>
          <w:rFonts w:cs="Times New Roman"/>
          <w:szCs w:val="28"/>
        </w:rPr>
        <w:t xml:space="preserve"> </w:t>
      </w:r>
    </w:p>
    <w:p w14:paraId="5BE29A8F" w14:textId="1259FD6E" w:rsidR="008A4B78" w:rsidRPr="005A3061" w:rsidRDefault="008A4B78" w:rsidP="005A3061">
      <w:pPr>
        <w:widowControl w:val="0"/>
        <w:rPr>
          <w:rFonts w:cs="Times New Roman"/>
          <w:szCs w:val="28"/>
        </w:rPr>
      </w:pPr>
      <w:r w:rsidRPr="005A3061">
        <w:rPr>
          <w:rFonts w:cs="Times New Roman"/>
          <w:szCs w:val="28"/>
        </w:rPr>
        <w:t xml:space="preserve">Рассаду </w:t>
      </w:r>
      <w:r w:rsidR="00FB0709" w:rsidRPr="005A3061">
        <w:rPr>
          <w:rFonts w:cs="Times New Roman"/>
          <w:szCs w:val="28"/>
        </w:rPr>
        <w:t xml:space="preserve">томата </w:t>
      </w:r>
      <w:r w:rsidRPr="005A3061">
        <w:rPr>
          <w:rFonts w:cs="Times New Roman"/>
          <w:szCs w:val="28"/>
        </w:rPr>
        <w:t xml:space="preserve">выращивали </w:t>
      </w:r>
      <w:r w:rsidR="00FB0709" w:rsidRPr="005A3061">
        <w:rPr>
          <w:rFonts w:cs="Times New Roman"/>
          <w:szCs w:val="28"/>
        </w:rPr>
        <w:t xml:space="preserve">в </w:t>
      </w:r>
      <w:r w:rsidR="00C47F60">
        <w:rPr>
          <w:rFonts w:cs="Times New Roman"/>
          <w:szCs w:val="28"/>
        </w:rPr>
        <w:t xml:space="preserve">остекленной </w:t>
      </w:r>
      <w:r w:rsidR="00FB0709" w:rsidRPr="005A3061">
        <w:rPr>
          <w:rFonts w:cs="Times New Roman"/>
          <w:szCs w:val="28"/>
        </w:rPr>
        <w:t>теплице по кассетной технологии</w:t>
      </w:r>
      <w:r w:rsidR="00BB0CB2">
        <w:rPr>
          <w:rFonts w:cs="Times New Roman"/>
          <w:szCs w:val="28"/>
        </w:rPr>
        <w:t>,</w:t>
      </w:r>
      <w:r w:rsidRPr="005A3061">
        <w:rPr>
          <w:rFonts w:cs="Times New Roman"/>
          <w:szCs w:val="28"/>
        </w:rPr>
        <w:t xml:space="preserve"> выса</w:t>
      </w:r>
      <w:r w:rsidR="00BB0CB2">
        <w:rPr>
          <w:rFonts w:cs="Times New Roman"/>
          <w:szCs w:val="28"/>
        </w:rPr>
        <w:t>дили в открытый грунт</w:t>
      </w:r>
      <w:r w:rsidRPr="005A3061">
        <w:rPr>
          <w:rFonts w:cs="Times New Roman"/>
          <w:szCs w:val="28"/>
        </w:rPr>
        <w:t xml:space="preserve"> в возрасте 3</w:t>
      </w:r>
      <w:r w:rsidR="00FB0709" w:rsidRPr="005A3061">
        <w:rPr>
          <w:rFonts w:cs="Times New Roman"/>
          <w:szCs w:val="28"/>
        </w:rPr>
        <w:t>5</w:t>
      </w:r>
      <w:r w:rsidRPr="005A3061">
        <w:rPr>
          <w:rFonts w:cs="Times New Roman"/>
          <w:szCs w:val="28"/>
        </w:rPr>
        <w:t xml:space="preserve"> суток</w:t>
      </w:r>
      <w:r w:rsidR="00BB0CB2">
        <w:rPr>
          <w:rFonts w:cs="Times New Roman"/>
          <w:szCs w:val="28"/>
        </w:rPr>
        <w:t xml:space="preserve"> по ленточной двухстрочной схеме </w:t>
      </w:r>
      <w:r w:rsidR="005432C8" w:rsidRPr="005A3061">
        <w:rPr>
          <w:rFonts w:cs="Times New Roman"/>
          <w:szCs w:val="28"/>
        </w:rPr>
        <w:t>[</w:t>
      </w:r>
      <w:r w:rsidR="00A62C24">
        <w:rPr>
          <w:rFonts w:cs="Times New Roman"/>
          <w:szCs w:val="28"/>
        </w:rPr>
        <w:t>3</w:t>
      </w:r>
      <w:r w:rsidR="005432C8" w:rsidRPr="005A3061">
        <w:rPr>
          <w:rFonts w:cs="Times New Roman"/>
          <w:szCs w:val="28"/>
        </w:rPr>
        <w:t>]</w:t>
      </w:r>
      <w:r w:rsidR="00010640">
        <w:rPr>
          <w:rFonts w:cs="Times New Roman"/>
          <w:szCs w:val="28"/>
        </w:rPr>
        <w:t>. На опытном участке использовали капельный полив, корневую подкормку растений томата проводили методом фертига</w:t>
      </w:r>
      <w:r w:rsidR="00C47F60">
        <w:rPr>
          <w:rFonts w:cs="Times New Roman"/>
          <w:szCs w:val="28"/>
        </w:rPr>
        <w:t>ции, общая д</w:t>
      </w:r>
      <w:r w:rsidR="00010640">
        <w:rPr>
          <w:rFonts w:cs="Times New Roman"/>
          <w:szCs w:val="28"/>
        </w:rPr>
        <w:t xml:space="preserve">оза вносимых удобрений за вегетацию составила 90 кг </w:t>
      </w:r>
      <w:proofErr w:type="spellStart"/>
      <w:r w:rsidR="00010640">
        <w:rPr>
          <w:rFonts w:cs="Times New Roman"/>
          <w:szCs w:val="28"/>
        </w:rPr>
        <w:t>д.в</w:t>
      </w:r>
      <w:proofErr w:type="spellEnd"/>
      <w:r w:rsidR="00010640">
        <w:rPr>
          <w:rFonts w:cs="Times New Roman"/>
          <w:szCs w:val="28"/>
        </w:rPr>
        <w:t>.</w:t>
      </w:r>
      <w:r w:rsidR="00C47F60">
        <w:rPr>
          <w:rFonts w:cs="Times New Roman"/>
          <w:szCs w:val="28"/>
        </w:rPr>
        <w:t>/га</w:t>
      </w:r>
      <w:r w:rsidR="00010640">
        <w:rPr>
          <w:rFonts w:cs="Times New Roman"/>
          <w:szCs w:val="28"/>
        </w:rPr>
        <w:t xml:space="preserve"> </w:t>
      </w:r>
      <w:r w:rsidR="00E717D1" w:rsidRPr="005A3061">
        <w:rPr>
          <w:rFonts w:cs="Times New Roman"/>
          <w:szCs w:val="28"/>
        </w:rPr>
        <w:t>(рис</w:t>
      </w:r>
      <w:r w:rsidR="007F0EA7" w:rsidRPr="005A3061">
        <w:rPr>
          <w:rFonts w:cs="Times New Roman"/>
          <w:szCs w:val="28"/>
        </w:rPr>
        <w:t>.</w:t>
      </w:r>
      <w:r w:rsidR="00E717D1" w:rsidRPr="005A3061">
        <w:rPr>
          <w:rFonts w:cs="Times New Roman"/>
          <w:szCs w:val="28"/>
        </w:rPr>
        <w:t xml:space="preserve"> 1).</w:t>
      </w:r>
    </w:p>
    <w:p w14:paraId="1B0480B4" w14:textId="77777777" w:rsidR="00E717D1" w:rsidRDefault="00E717D1" w:rsidP="005A3061">
      <w:pPr>
        <w:widowControl w:val="0"/>
        <w:rPr>
          <w:rFonts w:cs="Times New Roman"/>
          <w:szCs w:val="28"/>
        </w:rPr>
      </w:pPr>
    </w:p>
    <w:p w14:paraId="405F23AA" w14:textId="77777777" w:rsidR="00E717D1" w:rsidRDefault="00E717D1" w:rsidP="0080135A">
      <w:pPr>
        <w:widowControl w:val="0"/>
        <w:jc w:val="center"/>
        <w:rPr>
          <w:rFonts w:cs="Times New Roman"/>
          <w:szCs w:val="28"/>
        </w:rPr>
      </w:pPr>
      <w:r w:rsidRPr="003F2DA0">
        <w:rPr>
          <w:rFonts w:cs="Times New Roman"/>
          <w:noProof/>
          <w:szCs w:val="28"/>
          <w:lang w:val="en-US"/>
        </w:rPr>
        <w:lastRenderedPageBreak/>
        <w:drawing>
          <wp:inline distT="0" distB="0" distL="0" distR="0" wp14:anchorId="0D5E5C16" wp14:editId="2FD3675E">
            <wp:extent cx="3327268" cy="4466590"/>
            <wp:effectExtent l="0" t="0" r="6985" b="0"/>
            <wp:docPr id="9" name="Рисунок 9" descr="C:\Users\zvyagina.a\Desktop\расса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vyagina.a\Desktop\рассада.jpg"/>
                    <pic:cNvPicPr>
                      <a:picLocks noChangeAspect="1" noChangeArrowheads="1"/>
                    </pic:cNvPicPr>
                  </pic:nvPicPr>
                  <pic:blipFill rotWithShape="1">
                    <a:blip r:embed="rId15">
                      <a:extLst>
                        <a:ext uri="{28A0092B-C50C-407E-A947-70E740481C1C}">
                          <a14:useLocalDpi xmlns:a14="http://schemas.microsoft.com/office/drawing/2010/main" val="0"/>
                        </a:ext>
                      </a:extLst>
                    </a:blip>
                    <a:srcRect t="-647" b="1"/>
                    <a:stretch/>
                  </pic:blipFill>
                  <pic:spPr bwMode="auto">
                    <a:xfrm>
                      <a:off x="0" y="0"/>
                      <a:ext cx="3330202" cy="4470529"/>
                    </a:xfrm>
                    <a:prstGeom prst="rect">
                      <a:avLst/>
                    </a:prstGeom>
                    <a:noFill/>
                    <a:ln>
                      <a:noFill/>
                    </a:ln>
                    <a:extLst>
                      <a:ext uri="{53640926-AAD7-44D8-BBD7-CCE9431645EC}">
                        <a14:shadowObscured xmlns:a14="http://schemas.microsoft.com/office/drawing/2010/main"/>
                      </a:ext>
                    </a:extLst>
                  </pic:spPr>
                </pic:pic>
              </a:graphicData>
            </a:graphic>
          </wp:inline>
        </w:drawing>
      </w:r>
    </w:p>
    <w:p w14:paraId="4F853C68" w14:textId="77777777" w:rsidR="00010640" w:rsidRDefault="00E717D1" w:rsidP="0080135A">
      <w:pPr>
        <w:widowControl w:val="0"/>
        <w:ind w:firstLine="0"/>
        <w:jc w:val="center"/>
        <w:rPr>
          <w:rFonts w:cs="Times New Roman"/>
          <w:szCs w:val="28"/>
        </w:rPr>
      </w:pPr>
      <w:r>
        <w:rPr>
          <w:rFonts w:cs="Times New Roman"/>
          <w:szCs w:val="28"/>
        </w:rPr>
        <w:t>Рисунок 1 – Растения</w:t>
      </w:r>
      <w:r w:rsidR="00010640">
        <w:rPr>
          <w:rFonts w:cs="Times New Roman"/>
          <w:szCs w:val="28"/>
        </w:rPr>
        <w:t xml:space="preserve"> томата на опытном участке у</w:t>
      </w:r>
      <w:r>
        <w:rPr>
          <w:rFonts w:cs="Times New Roman"/>
          <w:szCs w:val="28"/>
        </w:rPr>
        <w:t xml:space="preserve">чхоза «Кубань», </w:t>
      </w:r>
    </w:p>
    <w:p w14:paraId="1CE80D99" w14:textId="456B4B0E" w:rsidR="00E717D1" w:rsidRPr="009E7EEC" w:rsidRDefault="00E717D1" w:rsidP="0080135A">
      <w:pPr>
        <w:widowControl w:val="0"/>
        <w:ind w:firstLine="0"/>
        <w:jc w:val="center"/>
        <w:rPr>
          <w:rFonts w:cs="Times New Roman"/>
          <w:szCs w:val="28"/>
        </w:rPr>
      </w:pPr>
      <w:r>
        <w:rPr>
          <w:rFonts w:cs="Times New Roman"/>
          <w:szCs w:val="28"/>
        </w:rPr>
        <w:t>май 2024 г.</w:t>
      </w:r>
    </w:p>
    <w:p w14:paraId="006EA65F" w14:textId="77777777" w:rsidR="00E717D1" w:rsidRDefault="00E717D1" w:rsidP="0080135A">
      <w:pPr>
        <w:widowControl w:val="0"/>
        <w:rPr>
          <w:rFonts w:cs="Times New Roman"/>
          <w:szCs w:val="28"/>
        </w:rPr>
      </w:pPr>
    </w:p>
    <w:p w14:paraId="290F15E9" w14:textId="6575AE9B" w:rsidR="00F46A59" w:rsidRDefault="00F46A59" w:rsidP="0080135A">
      <w:pPr>
        <w:widowControl w:val="0"/>
        <w:rPr>
          <w:rFonts w:cs="Times New Roman"/>
          <w:szCs w:val="28"/>
        </w:rPr>
      </w:pPr>
      <w:r w:rsidRPr="005432C8">
        <w:rPr>
          <w:rFonts w:cs="Times New Roman"/>
          <w:szCs w:val="28"/>
        </w:rPr>
        <w:t xml:space="preserve">Объектом исследований был </w:t>
      </w:r>
      <w:r w:rsidR="005432C8" w:rsidRPr="005432C8">
        <w:rPr>
          <w:rFonts w:cs="Times New Roman"/>
          <w:szCs w:val="28"/>
        </w:rPr>
        <w:t>гибрид</w:t>
      </w:r>
      <w:r w:rsidR="00C47F60">
        <w:rPr>
          <w:rFonts w:cs="Times New Roman"/>
          <w:szCs w:val="28"/>
        </w:rPr>
        <w:t xml:space="preserve"> </w:t>
      </w:r>
      <w:r w:rsidR="00C47F60">
        <w:rPr>
          <w:rFonts w:cs="Times New Roman"/>
          <w:szCs w:val="28"/>
          <w:lang w:val="en-US"/>
        </w:rPr>
        <w:t>F</w:t>
      </w:r>
      <w:r w:rsidR="00C47F60" w:rsidRPr="00C47F60">
        <w:rPr>
          <w:rFonts w:cs="Times New Roman"/>
          <w:szCs w:val="28"/>
          <w:vertAlign w:val="subscript"/>
        </w:rPr>
        <w:t>1</w:t>
      </w:r>
      <w:r w:rsidRPr="005432C8">
        <w:rPr>
          <w:rFonts w:cs="Times New Roman"/>
          <w:szCs w:val="28"/>
        </w:rPr>
        <w:t xml:space="preserve"> томата </w:t>
      </w:r>
      <w:r w:rsidR="005432C8" w:rsidRPr="005432C8">
        <w:rPr>
          <w:rFonts w:cs="Times New Roman"/>
          <w:szCs w:val="28"/>
        </w:rPr>
        <w:t>Сан-Сиро Агрофирмы Партнер</w:t>
      </w:r>
      <w:r w:rsidRPr="005432C8">
        <w:rPr>
          <w:rFonts w:cs="Times New Roman"/>
          <w:szCs w:val="28"/>
        </w:rPr>
        <w:t>, включенный в Государственный реестр селекционных достижений, допущен к выращиванию в различных регионах РФ</w:t>
      </w:r>
      <w:r w:rsidR="005432C8" w:rsidRPr="005432C8">
        <w:rPr>
          <w:rFonts w:cs="Times New Roman"/>
          <w:szCs w:val="28"/>
        </w:rPr>
        <w:t xml:space="preserve"> с 2021 года</w:t>
      </w:r>
      <w:r w:rsidRPr="005432C8">
        <w:rPr>
          <w:rFonts w:cs="Times New Roman"/>
          <w:szCs w:val="28"/>
        </w:rPr>
        <w:t xml:space="preserve">. Может выращиваться на приусадебных, садово-огородных участках, в фермерских хозяйствах, как в открытом грунте, так и под пленочными укрытиями. </w:t>
      </w:r>
      <w:r w:rsidR="009431D2">
        <w:rPr>
          <w:rFonts w:cs="Times New Roman"/>
          <w:szCs w:val="28"/>
        </w:rPr>
        <w:t>Это р</w:t>
      </w:r>
      <w:r w:rsidR="005432C8" w:rsidRPr="005432C8">
        <w:rPr>
          <w:rFonts w:cs="Times New Roman"/>
          <w:szCs w:val="28"/>
        </w:rPr>
        <w:t xml:space="preserve">аннеспелый </w:t>
      </w:r>
      <w:proofErr w:type="spellStart"/>
      <w:r w:rsidR="005432C8" w:rsidRPr="005432C8">
        <w:rPr>
          <w:rFonts w:cs="Times New Roman"/>
          <w:szCs w:val="28"/>
        </w:rPr>
        <w:t>полудетерминантный</w:t>
      </w:r>
      <w:proofErr w:type="spellEnd"/>
      <w:r w:rsidR="005432C8" w:rsidRPr="005432C8">
        <w:rPr>
          <w:rFonts w:cs="Times New Roman"/>
          <w:szCs w:val="28"/>
        </w:rPr>
        <w:t xml:space="preserve"> гибрид</w:t>
      </w:r>
      <w:r w:rsidR="00C47F60" w:rsidRPr="00C47F60">
        <w:rPr>
          <w:rFonts w:cs="Times New Roman"/>
          <w:szCs w:val="28"/>
        </w:rPr>
        <w:t xml:space="preserve"> </w:t>
      </w:r>
      <w:r w:rsidR="00C47F60">
        <w:rPr>
          <w:rFonts w:cs="Times New Roman"/>
          <w:szCs w:val="28"/>
          <w:lang w:val="en-US"/>
        </w:rPr>
        <w:t>c</w:t>
      </w:r>
      <w:r w:rsidR="005432C8" w:rsidRPr="005432C8">
        <w:rPr>
          <w:rFonts w:cs="Times New Roman"/>
          <w:szCs w:val="28"/>
        </w:rPr>
        <w:t xml:space="preserve"> высотой растений до 120 см. Плодон</w:t>
      </w:r>
      <w:r w:rsidR="00C47F60">
        <w:rPr>
          <w:rFonts w:cs="Times New Roman"/>
          <w:szCs w:val="28"/>
        </w:rPr>
        <w:t xml:space="preserve">ошение начинается на 95-100 </w:t>
      </w:r>
      <w:proofErr w:type="spellStart"/>
      <w:r w:rsidR="00C47F60">
        <w:rPr>
          <w:rFonts w:cs="Times New Roman"/>
          <w:szCs w:val="28"/>
        </w:rPr>
        <w:t>сут</w:t>
      </w:r>
      <w:proofErr w:type="spellEnd"/>
      <w:r w:rsidR="005432C8" w:rsidRPr="005432C8">
        <w:rPr>
          <w:rFonts w:cs="Times New Roman"/>
          <w:szCs w:val="28"/>
        </w:rPr>
        <w:t>. Плоды двухкам</w:t>
      </w:r>
      <w:r w:rsidR="007F0EA7">
        <w:rPr>
          <w:rFonts w:cs="Times New Roman"/>
          <w:szCs w:val="28"/>
        </w:rPr>
        <w:t>ерные, массой</w:t>
      </w:r>
      <w:r w:rsidR="005432C8" w:rsidRPr="005432C8">
        <w:rPr>
          <w:rFonts w:cs="Times New Roman"/>
          <w:szCs w:val="28"/>
        </w:rPr>
        <w:t xml:space="preserve"> до </w:t>
      </w:r>
      <w:r w:rsidR="004F4280">
        <w:rPr>
          <w:rFonts w:cs="Times New Roman"/>
          <w:szCs w:val="28"/>
        </w:rPr>
        <w:t>10</w:t>
      </w:r>
      <w:r w:rsidR="00C47F60">
        <w:rPr>
          <w:rFonts w:cs="Times New Roman"/>
          <w:szCs w:val="28"/>
        </w:rPr>
        <w:t xml:space="preserve">0 г, пригодны </w:t>
      </w:r>
      <w:r w:rsidR="005432C8" w:rsidRPr="005432C8">
        <w:rPr>
          <w:rFonts w:cs="Times New Roman"/>
          <w:szCs w:val="28"/>
        </w:rPr>
        <w:t xml:space="preserve">для засолки, консервирования. Гибрид устойчив к бурой пятнистости, </w:t>
      </w:r>
      <w:proofErr w:type="spellStart"/>
      <w:r w:rsidR="005432C8" w:rsidRPr="005432C8">
        <w:rPr>
          <w:rFonts w:cs="Times New Roman"/>
          <w:szCs w:val="28"/>
        </w:rPr>
        <w:t>фузариозному</w:t>
      </w:r>
      <w:proofErr w:type="spellEnd"/>
      <w:r w:rsidR="005432C8" w:rsidRPr="005432C8">
        <w:rPr>
          <w:rFonts w:cs="Times New Roman"/>
          <w:szCs w:val="28"/>
        </w:rPr>
        <w:t xml:space="preserve"> увяданию, вершинной гнили, вирусу скручивания листьев. Урожайность до 14,0 кг/м² </w:t>
      </w:r>
      <w:r w:rsidR="00337AA3">
        <w:rPr>
          <w:rFonts w:cs="Times New Roman"/>
          <w:szCs w:val="28"/>
        </w:rPr>
        <w:t>(рис</w:t>
      </w:r>
      <w:r w:rsidR="007F0EA7">
        <w:rPr>
          <w:rFonts w:cs="Times New Roman"/>
          <w:szCs w:val="28"/>
        </w:rPr>
        <w:t>.</w:t>
      </w:r>
      <w:r w:rsidR="00337AA3">
        <w:rPr>
          <w:rFonts w:cs="Times New Roman"/>
          <w:szCs w:val="28"/>
        </w:rPr>
        <w:t xml:space="preserve"> 2)</w:t>
      </w:r>
      <w:r w:rsidR="0080135A">
        <w:rPr>
          <w:rFonts w:cs="Times New Roman"/>
          <w:szCs w:val="28"/>
        </w:rPr>
        <w:t xml:space="preserve"> </w:t>
      </w:r>
      <w:r w:rsidR="0080135A" w:rsidRPr="009E7EEC">
        <w:rPr>
          <w:color w:val="000000"/>
          <w:szCs w:val="28"/>
        </w:rPr>
        <w:t>[</w:t>
      </w:r>
      <w:r w:rsidR="00A62C24">
        <w:rPr>
          <w:color w:val="000000"/>
          <w:szCs w:val="28"/>
        </w:rPr>
        <w:t>4</w:t>
      </w:r>
      <w:r w:rsidR="0080135A">
        <w:rPr>
          <w:color w:val="000000"/>
          <w:szCs w:val="28"/>
        </w:rPr>
        <w:t>]</w:t>
      </w:r>
      <w:r w:rsidRPr="005432C8">
        <w:rPr>
          <w:rFonts w:cs="Times New Roman"/>
          <w:szCs w:val="28"/>
        </w:rPr>
        <w:t>.</w:t>
      </w:r>
    </w:p>
    <w:p w14:paraId="0E32F4A0" w14:textId="77777777" w:rsidR="008B0134" w:rsidRDefault="008B0134" w:rsidP="0080135A">
      <w:pPr>
        <w:widowControl w:val="0"/>
        <w:rPr>
          <w:rFonts w:cs="Times New Roman"/>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8B0134" w14:paraId="4AB807D9" w14:textId="77777777" w:rsidTr="00D707F5">
        <w:tc>
          <w:tcPr>
            <w:tcW w:w="9060" w:type="dxa"/>
          </w:tcPr>
          <w:p w14:paraId="4C8FFBB4" w14:textId="77777777" w:rsidR="008B0134" w:rsidRDefault="008B0134" w:rsidP="0080135A">
            <w:pPr>
              <w:widowControl w:val="0"/>
              <w:ind w:firstLine="0"/>
              <w:contextualSpacing/>
              <w:jc w:val="center"/>
              <w:rPr>
                <w:rFonts w:cs="Times New Roman"/>
                <w:szCs w:val="28"/>
              </w:rPr>
            </w:pPr>
            <w:r w:rsidRPr="003F2DA0">
              <w:rPr>
                <w:rFonts w:cs="Times New Roman"/>
                <w:noProof/>
                <w:szCs w:val="28"/>
                <w:lang w:val="en-US"/>
              </w:rPr>
              <w:lastRenderedPageBreak/>
              <w:drawing>
                <wp:inline distT="0" distB="0" distL="0" distR="0" wp14:anchorId="1F7FDDF6" wp14:editId="0772F69F">
                  <wp:extent cx="2613410" cy="3485812"/>
                  <wp:effectExtent l="0" t="0" r="0" b="635"/>
                  <wp:docPr id="5" name="Рисунок 5" descr="C:\Users\zvyagina.a\Desktop\плодонош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vyagina.a\Desktop\плодоношение.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19635" cy="3494115"/>
                          </a:xfrm>
                          <a:prstGeom prst="rect">
                            <a:avLst/>
                          </a:prstGeom>
                          <a:noFill/>
                          <a:ln>
                            <a:noFill/>
                          </a:ln>
                        </pic:spPr>
                      </pic:pic>
                    </a:graphicData>
                  </a:graphic>
                </wp:inline>
              </w:drawing>
            </w:r>
          </w:p>
        </w:tc>
      </w:tr>
      <w:tr w:rsidR="008B0134" w14:paraId="7999E1FF" w14:textId="77777777" w:rsidTr="00D707F5">
        <w:tc>
          <w:tcPr>
            <w:tcW w:w="9060" w:type="dxa"/>
          </w:tcPr>
          <w:p w14:paraId="6998E50A" w14:textId="77777777" w:rsidR="00C47F60" w:rsidRDefault="008B0134" w:rsidP="0080135A">
            <w:pPr>
              <w:widowControl w:val="0"/>
              <w:ind w:firstLine="0"/>
              <w:contextualSpacing/>
              <w:jc w:val="center"/>
              <w:rPr>
                <w:rFonts w:cs="Times New Roman"/>
                <w:szCs w:val="28"/>
              </w:rPr>
            </w:pPr>
            <w:r>
              <w:rPr>
                <w:rFonts w:cs="Times New Roman"/>
                <w:szCs w:val="28"/>
              </w:rPr>
              <w:t>Рисунок 2 – Растения томата гибрида</w:t>
            </w:r>
            <w:r w:rsidR="00C47F60" w:rsidRPr="00C47F60">
              <w:rPr>
                <w:rFonts w:cs="Times New Roman"/>
                <w:szCs w:val="28"/>
              </w:rPr>
              <w:t xml:space="preserve"> </w:t>
            </w:r>
            <w:r w:rsidR="00C47F60">
              <w:rPr>
                <w:rFonts w:cs="Times New Roman"/>
                <w:szCs w:val="28"/>
                <w:lang w:val="en-US"/>
              </w:rPr>
              <w:t>F</w:t>
            </w:r>
            <w:r w:rsidR="00C47F60" w:rsidRPr="00C47F60">
              <w:rPr>
                <w:rFonts w:cs="Times New Roman"/>
                <w:szCs w:val="28"/>
                <w:vertAlign w:val="subscript"/>
              </w:rPr>
              <w:t>1</w:t>
            </w:r>
            <w:r>
              <w:rPr>
                <w:rFonts w:cs="Times New Roman"/>
                <w:szCs w:val="28"/>
              </w:rPr>
              <w:t xml:space="preserve"> </w:t>
            </w:r>
            <w:r w:rsidRPr="005432C8">
              <w:rPr>
                <w:rFonts w:cs="Times New Roman"/>
                <w:szCs w:val="28"/>
              </w:rPr>
              <w:t>Сан-Сиро</w:t>
            </w:r>
            <w:r>
              <w:rPr>
                <w:rFonts w:cs="Times New Roman"/>
                <w:szCs w:val="28"/>
              </w:rPr>
              <w:t xml:space="preserve"> в период сбора </w:t>
            </w:r>
          </w:p>
          <w:p w14:paraId="1111F969" w14:textId="29979304" w:rsidR="008B0134" w:rsidRDefault="008B0134" w:rsidP="0080135A">
            <w:pPr>
              <w:widowControl w:val="0"/>
              <w:ind w:firstLine="0"/>
              <w:contextualSpacing/>
              <w:jc w:val="center"/>
              <w:rPr>
                <w:rFonts w:cs="Times New Roman"/>
                <w:szCs w:val="28"/>
              </w:rPr>
            </w:pPr>
            <w:r>
              <w:rPr>
                <w:rFonts w:cs="Times New Roman"/>
                <w:szCs w:val="28"/>
              </w:rPr>
              <w:t>плодов, 29.07.</w:t>
            </w:r>
            <w:r w:rsidRPr="009E7EEC">
              <w:rPr>
                <w:rFonts w:cs="Times New Roman"/>
                <w:szCs w:val="28"/>
              </w:rPr>
              <w:t>202</w:t>
            </w:r>
            <w:r>
              <w:rPr>
                <w:rFonts w:cs="Times New Roman"/>
                <w:szCs w:val="28"/>
              </w:rPr>
              <w:t>4</w:t>
            </w:r>
            <w:r w:rsidRPr="009E7EEC">
              <w:rPr>
                <w:rFonts w:cs="Times New Roman"/>
                <w:szCs w:val="28"/>
              </w:rPr>
              <w:t xml:space="preserve"> г.</w:t>
            </w:r>
          </w:p>
        </w:tc>
      </w:tr>
    </w:tbl>
    <w:p w14:paraId="471D5D45" w14:textId="77777777" w:rsidR="008B0134" w:rsidRDefault="008B0134" w:rsidP="0080135A">
      <w:pPr>
        <w:widowControl w:val="0"/>
        <w:rPr>
          <w:rFonts w:cs="Times New Roman"/>
          <w:szCs w:val="28"/>
        </w:rPr>
      </w:pPr>
    </w:p>
    <w:p w14:paraId="1905B2B4" w14:textId="352F0191" w:rsidR="00E717D1" w:rsidRPr="00C47F60" w:rsidRDefault="00E717D1" w:rsidP="0080135A">
      <w:pPr>
        <w:widowControl w:val="0"/>
        <w:rPr>
          <w:rFonts w:cs="Times New Roman"/>
          <w:color w:val="000000"/>
          <w:szCs w:val="28"/>
        </w:rPr>
      </w:pPr>
      <w:r w:rsidRPr="009E7EEC">
        <w:rPr>
          <w:rFonts w:cs="Times New Roman"/>
          <w:color w:val="000000"/>
          <w:szCs w:val="28"/>
        </w:rPr>
        <w:t xml:space="preserve">Предметом исследований в опыте </w:t>
      </w:r>
      <w:r>
        <w:rPr>
          <w:rFonts w:cs="Times New Roman"/>
          <w:color w:val="000000"/>
          <w:szCs w:val="28"/>
        </w:rPr>
        <w:t>являлось</w:t>
      </w:r>
      <w:r w:rsidR="00C0389F">
        <w:rPr>
          <w:rFonts w:cs="Times New Roman"/>
          <w:color w:val="000000"/>
          <w:szCs w:val="28"/>
        </w:rPr>
        <w:t xml:space="preserve"> органо</w:t>
      </w:r>
      <w:r w:rsidR="00C47F60">
        <w:rPr>
          <w:rFonts w:cs="Times New Roman"/>
          <w:color w:val="000000"/>
          <w:szCs w:val="28"/>
        </w:rPr>
        <w:t xml:space="preserve">минеральное удобрение – антистрессовый биостимулятор </w:t>
      </w:r>
      <w:r w:rsidRPr="00093D90">
        <w:rPr>
          <w:rFonts w:cs="Times New Roman"/>
          <w:color w:val="000000"/>
          <w:szCs w:val="28"/>
        </w:rPr>
        <w:t>роста растений</w:t>
      </w:r>
      <w:r>
        <w:rPr>
          <w:rFonts w:cs="Times New Roman"/>
          <w:color w:val="000000"/>
          <w:szCs w:val="28"/>
        </w:rPr>
        <w:t xml:space="preserve"> </w:t>
      </w:r>
      <w:proofErr w:type="spellStart"/>
      <w:r>
        <w:rPr>
          <w:rFonts w:cs="Times New Roman"/>
          <w:color w:val="000000"/>
          <w:szCs w:val="28"/>
        </w:rPr>
        <w:t>Изабион</w:t>
      </w:r>
      <w:proofErr w:type="spellEnd"/>
      <w:r w:rsidR="00C47F60">
        <w:rPr>
          <w:rFonts w:cs="Times New Roman"/>
          <w:color w:val="000000"/>
          <w:szCs w:val="28"/>
        </w:rPr>
        <w:t>,</w:t>
      </w:r>
      <w:r w:rsidRPr="009E7EEC">
        <w:rPr>
          <w:rFonts w:cs="Times New Roman"/>
          <w:color w:val="000000"/>
          <w:szCs w:val="28"/>
        </w:rPr>
        <w:t xml:space="preserve"> разработанный компанией </w:t>
      </w:r>
      <w:r w:rsidRPr="005925D2">
        <w:rPr>
          <w:rFonts w:cs="Times New Roman"/>
          <w:szCs w:val="28"/>
        </w:rPr>
        <w:t xml:space="preserve">ООО </w:t>
      </w:r>
      <w:r>
        <w:rPr>
          <w:rFonts w:cs="Times New Roman"/>
          <w:szCs w:val="28"/>
        </w:rPr>
        <w:t>«</w:t>
      </w:r>
      <w:proofErr w:type="spellStart"/>
      <w:r w:rsidRPr="005925D2">
        <w:rPr>
          <w:rFonts w:cs="Times New Roman"/>
          <w:szCs w:val="28"/>
        </w:rPr>
        <w:t>Сингента</w:t>
      </w:r>
      <w:proofErr w:type="spellEnd"/>
      <w:r>
        <w:rPr>
          <w:rFonts w:cs="Times New Roman"/>
          <w:szCs w:val="28"/>
        </w:rPr>
        <w:t>»</w:t>
      </w:r>
      <w:r w:rsidRPr="009E7EEC">
        <w:rPr>
          <w:rFonts w:cs="Times New Roman"/>
          <w:szCs w:val="28"/>
        </w:rPr>
        <w:t xml:space="preserve">. </w:t>
      </w:r>
      <w:r w:rsidRPr="003F25FF">
        <w:rPr>
          <w:rFonts w:cs="Times New Roman"/>
          <w:szCs w:val="28"/>
        </w:rPr>
        <w:t>По заявлению производителя он характеризуется как экологически чистое, высокоэффективное удобрени</w:t>
      </w:r>
      <w:r w:rsidR="00211206">
        <w:rPr>
          <w:rFonts w:cs="Times New Roman"/>
          <w:szCs w:val="28"/>
        </w:rPr>
        <w:t>е, безопасное для окружающей среды и</w:t>
      </w:r>
      <w:r w:rsidR="003F25FF" w:rsidRPr="003F25FF">
        <w:rPr>
          <w:rFonts w:cs="Times New Roman"/>
          <w:szCs w:val="28"/>
        </w:rPr>
        <w:t xml:space="preserve"> человека. </w:t>
      </w:r>
      <w:r w:rsidRPr="003F25FF">
        <w:rPr>
          <w:rFonts w:cs="Times New Roman"/>
          <w:szCs w:val="28"/>
        </w:rPr>
        <w:t xml:space="preserve">Содержит </w:t>
      </w:r>
      <w:r w:rsidR="003F25FF" w:rsidRPr="003F25FF">
        <w:rPr>
          <w:rFonts w:cs="Times New Roman"/>
          <w:szCs w:val="28"/>
        </w:rPr>
        <w:t>62,5% аминокислот и пептидов</w:t>
      </w:r>
      <w:r w:rsidRPr="003F25FF">
        <w:rPr>
          <w:rFonts w:cs="Times New Roman"/>
          <w:szCs w:val="28"/>
        </w:rPr>
        <w:t xml:space="preserve">. </w:t>
      </w:r>
      <w:r w:rsidRPr="00E717D1">
        <w:rPr>
          <w:rFonts w:cs="Times New Roman"/>
          <w:szCs w:val="28"/>
        </w:rPr>
        <w:t>Применяется в наиболее важные фазы развития расте</w:t>
      </w:r>
      <w:r w:rsidR="009431D2">
        <w:rPr>
          <w:rFonts w:cs="Times New Roman"/>
          <w:szCs w:val="28"/>
        </w:rPr>
        <w:t>ний</w:t>
      </w:r>
      <w:r w:rsidRPr="00E717D1">
        <w:rPr>
          <w:rFonts w:cs="Times New Roman"/>
          <w:szCs w:val="28"/>
        </w:rPr>
        <w:t xml:space="preserve"> в открытом и за</w:t>
      </w:r>
      <w:r w:rsidR="003F25FF">
        <w:rPr>
          <w:rFonts w:cs="Times New Roman"/>
          <w:szCs w:val="28"/>
        </w:rPr>
        <w:t>щищенн</w:t>
      </w:r>
      <w:r w:rsidRPr="00E717D1">
        <w:rPr>
          <w:rFonts w:cs="Times New Roman"/>
          <w:szCs w:val="28"/>
        </w:rPr>
        <w:t>ом грунте. Повышает урожайность, а также усиливает сопротивляемость</w:t>
      </w:r>
      <w:r w:rsidR="00211206">
        <w:rPr>
          <w:rFonts w:cs="Times New Roman"/>
          <w:szCs w:val="28"/>
        </w:rPr>
        <w:t xml:space="preserve"> растений к</w:t>
      </w:r>
      <w:r w:rsidRPr="00E717D1">
        <w:rPr>
          <w:rFonts w:cs="Times New Roman"/>
          <w:szCs w:val="28"/>
        </w:rPr>
        <w:t xml:space="preserve"> стрессам (заморозкам, засухе, болезням, физиологическим нарушениям</w:t>
      </w:r>
      <w:r w:rsidR="00211206">
        <w:rPr>
          <w:rFonts w:cs="Times New Roman"/>
          <w:szCs w:val="28"/>
        </w:rPr>
        <w:t>)</w:t>
      </w:r>
      <w:r w:rsidRPr="00E717D1">
        <w:rPr>
          <w:rFonts w:cs="Times New Roman"/>
          <w:szCs w:val="28"/>
        </w:rPr>
        <w:t>. Плоды и овощи можно употреблять в пищу сразу после обработки.</w:t>
      </w:r>
    </w:p>
    <w:p w14:paraId="4690FB85" w14:textId="77777777" w:rsidR="00C0389F" w:rsidRPr="00ED596F" w:rsidRDefault="008B6873" w:rsidP="0080135A">
      <w:pPr>
        <w:widowControl w:val="0"/>
        <w:rPr>
          <w:rFonts w:cs="Times New Roman"/>
          <w:spacing w:val="-2"/>
          <w:szCs w:val="28"/>
        </w:rPr>
      </w:pPr>
      <w:r w:rsidRPr="00ED596F">
        <w:rPr>
          <w:rFonts w:cs="Times New Roman"/>
          <w:spacing w:val="-2"/>
          <w:szCs w:val="28"/>
        </w:rPr>
        <w:t xml:space="preserve">Уходные работы на участке проводили согласно </w:t>
      </w:r>
      <w:r w:rsidR="00FB0709" w:rsidRPr="00ED596F">
        <w:rPr>
          <w:rFonts w:cs="Times New Roman"/>
          <w:spacing w:val="-2"/>
          <w:szCs w:val="28"/>
        </w:rPr>
        <w:t>плану</w:t>
      </w:r>
      <w:r w:rsidRPr="00ED596F">
        <w:rPr>
          <w:rFonts w:cs="Times New Roman"/>
          <w:spacing w:val="-2"/>
          <w:szCs w:val="28"/>
        </w:rPr>
        <w:t xml:space="preserve"> мероприятий</w:t>
      </w:r>
      <w:r w:rsidR="00FB0709" w:rsidRPr="00ED596F">
        <w:rPr>
          <w:rFonts w:cs="Times New Roman"/>
          <w:spacing w:val="-2"/>
          <w:szCs w:val="28"/>
        </w:rPr>
        <w:t xml:space="preserve"> хозяйства</w:t>
      </w:r>
      <w:r w:rsidR="00211206" w:rsidRPr="00ED596F">
        <w:rPr>
          <w:rFonts w:cs="Times New Roman"/>
          <w:spacing w:val="-2"/>
          <w:szCs w:val="28"/>
        </w:rPr>
        <w:t>: рыхление междурядий, обработку</w:t>
      </w:r>
      <w:r w:rsidRPr="00ED596F">
        <w:rPr>
          <w:rFonts w:cs="Times New Roman"/>
          <w:spacing w:val="-2"/>
          <w:szCs w:val="28"/>
        </w:rPr>
        <w:t xml:space="preserve"> против болезней и вредителей </w:t>
      </w:r>
      <w:r w:rsidR="00211206" w:rsidRPr="00ED596F">
        <w:rPr>
          <w:rFonts w:cs="Times New Roman"/>
          <w:spacing w:val="-2"/>
          <w:szCs w:val="28"/>
        </w:rPr>
        <w:t xml:space="preserve">фунгицидами и </w:t>
      </w:r>
      <w:r w:rsidRPr="00ED596F">
        <w:rPr>
          <w:rFonts w:cs="Times New Roman"/>
          <w:spacing w:val="-2"/>
          <w:szCs w:val="28"/>
        </w:rPr>
        <w:t>инсектицидами, разрешенными для</w:t>
      </w:r>
      <w:r w:rsidR="00C0389F" w:rsidRPr="00ED596F">
        <w:rPr>
          <w:rFonts w:cs="Times New Roman"/>
          <w:spacing w:val="-2"/>
          <w:szCs w:val="28"/>
        </w:rPr>
        <w:t xml:space="preserve"> использования на территории РФ, поливы, внесение минеральных удобрений путем фертигации.</w:t>
      </w:r>
    </w:p>
    <w:p w14:paraId="55537D45" w14:textId="25F8E4D3" w:rsidR="008B6873" w:rsidRDefault="00C0389F" w:rsidP="0080135A">
      <w:pPr>
        <w:widowControl w:val="0"/>
        <w:rPr>
          <w:rFonts w:cs="Times New Roman"/>
          <w:szCs w:val="28"/>
        </w:rPr>
      </w:pPr>
      <w:r>
        <w:rPr>
          <w:rFonts w:cs="Times New Roman"/>
          <w:szCs w:val="28"/>
        </w:rPr>
        <w:lastRenderedPageBreak/>
        <w:t xml:space="preserve">В исследования были включены 3 нормы расхода препарата </w:t>
      </w:r>
      <w:proofErr w:type="spellStart"/>
      <w:r>
        <w:rPr>
          <w:rFonts w:cs="Times New Roman"/>
          <w:szCs w:val="28"/>
        </w:rPr>
        <w:t>Изабион</w:t>
      </w:r>
      <w:proofErr w:type="spellEnd"/>
      <w:r>
        <w:rPr>
          <w:rFonts w:cs="Times New Roman"/>
          <w:szCs w:val="28"/>
        </w:rPr>
        <w:t xml:space="preserve">, рекомендуемые компанией-изготовителем для проведения некорневой подкормки при выращивании томата в открытом грунте. </w:t>
      </w:r>
      <w:r w:rsidR="008B6873" w:rsidRPr="009E7EEC">
        <w:rPr>
          <w:rFonts w:cs="Times New Roman"/>
          <w:szCs w:val="28"/>
        </w:rPr>
        <w:t xml:space="preserve"> </w:t>
      </w:r>
    </w:p>
    <w:p w14:paraId="41618FA2" w14:textId="4475A16D" w:rsidR="00C0389F" w:rsidRDefault="008B6873" w:rsidP="0080135A">
      <w:pPr>
        <w:widowControl w:val="0"/>
      </w:pPr>
      <w:r>
        <w:t xml:space="preserve">Схема </w:t>
      </w:r>
      <w:r w:rsidRPr="00C0389F">
        <w:t>опыта включала 4 варианта:</w:t>
      </w:r>
      <w:r>
        <w:t xml:space="preserve"> 1-й </w:t>
      </w:r>
      <w:r w:rsidR="00E717D1">
        <w:t xml:space="preserve">вариант </w:t>
      </w:r>
      <w:r>
        <w:t xml:space="preserve">– </w:t>
      </w:r>
      <w:r w:rsidR="00C0389F">
        <w:t xml:space="preserve">контроль, </w:t>
      </w:r>
      <w:r>
        <w:t>без</w:t>
      </w:r>
      <w:r w:rsidR="00C0389F">
        <w:t xml:space="preserve"> внесения препарата</w:t>
      </w:r>
      <w:r>
        <w:t xml:space="preserve">, 2-й </w:t>
      </w:r>
      <w:r w:rsidR="00E717D1">
        <w:t xml:space="preserve">вариант </w:t>
      </w:r>
      <w:r w:rsidR="007F0EA7">
        <w:t xml:space="preserve">– </w:t>
      </w:r>
      <w:r w:rsidR="00C0389F">
        <w:t xml:space="preserve">норма внесения препарата 1,2 л/га; </w:t>
      </w:r>
      <w:r w:rsidR="00DD63DF">
        <w:t xml:space="preserve">3-й </w:t>
      </w:r>
      <w:r w:rsidR="00E717D1">
        <w:t xml:space="preserve">вариант </w:t>
      </w:r>
      <w:r w:rsidR="00C0389F">
        <w:t xml:space="preserve">– норма внесения препарата </w:t>
      </w:r>
      <w:r w:rsidR="005925D2">
        <w:t>1,5 л/га</w:t>
      </w:r>
      <w:r w:rsidR="00C0389F">
        <w:t>;</w:t>
      </w:r>
      <w:r w:rsidR="00DD63DF">
        <w:t xml:space="preserve"> 4-й </w:t>
      </w:r>
      <w:r w:rsidR="00E717D1">
        <w:t xml:space="preserve">вариант </w:t>
      </w:r>
      <w:r w:rsidR="00DD63DF">
        <w:t xml:space="preserve">– </w:t>
      </w:r>
      <w:r w:rsidR="00C0389F">
        <w:t xml:space="preserve">норма внесения препарата </w:t>
      </w:r>
      <w:r w:rsidR="005925D2">
        <w:t>1,8 л/га</w:t>
      </w:r>
      <w:r>
        <w:t>.</w:t>
      </w:r>
      <w:r w:rsidR="00C0389F">
        <w:t xml:space="preserve"> </w:t>
      </w:r>
    </w:p>
    <w:p w14:paraId="07D81BBE" w14:textId="351D4D27" w:rsidR="00C0389F" w:rsidRDefault="00C0389F" w:rsidP="0080135A">
      <w:pPr>
        <w:widowControl w:val="0"/>
      </w:pPr>
      <w:r>
        <w:t xml:space="preserve">Препарат вносили путем проведения некорневой подкормки с помощью ранцевого опрыскивателя дважды за вегетацию томата: после </w:t>
      </w:r>
      <w:proofErr w:type="spellStart"/>
      <w:r>
        <w:t>приживания</w:t>
      </w:r>
      <w:proofErr w:type="spellEnd"/>
      <w:r>
        <w:t xml:space="preserve"> рассады в грунте и в фазу начала цветения. На контрольном варианте в это время растения опрыскивали водой. </w:t>
      </w:r>
    </w:p>
    <w:p w14:paraId="179E256A" w14:textId="784858E6" w:rsidR="008B6873" w:rsidRPr="00C0389F" w:rsidRDefault="008B6873" w:rsidP="0080135A">
      <w:pPr>
        <w:widowControl w:val="0"/>
      </w:pPr>
      <w:r>
        <w:t xml:space="preserve"> </w:t>
      </w:r>
      <w:r w:rsidR="00DD63DF">
        <w:t xml:space="preserve">Площадь опытной </w:t>
      </w:r>
      <w:r>
        <w:t>делянки</w:t>
      </w:r>
      <w:r w:rsidR="00DD63DF">
        <w:t xml:space="preserve"> составила</w:t>
      </w:r>
      <w:r>
        <w:t xml:space="preserve"> </w:t>
      </w:r>
      <w:r w:rsidR="00E717D1" w:rsidRPr="00E717D1">
        <w:t>20</w:t>
      </w:r>
      <w:r w:rsidR="007F0EA7">
        <w:t> </w:t>
      </w:r>
      <w:r>
        <w:t>м</w:t>
      </w:r>
      <w:r w:rsidRPr="00DD63DF">
        <w:rPr>
          <w:vertAlign w:val="superscript"/>
        </w:rPr>
        <w:t>2</w:t>
      </w:r>
      <w:r>
        <w:t xml:space="preserve">, </w:t>
      </w:r>
      <w:r w:rsidR="00C0389F">
        <w:t xml:space="preserve">опыт был заложен </w:t>
      </w:r>
      <w:r>
        <w:t>в четырехкратной повторно</w:t>
      </w:r>
      <w:r w:rsidR="00C0389F">
        <w:t>сти со систе</w:t>
      </w:r>
      <w:r w:rsidR="009431D2">
        <w:t>матическим размещением вариантов</w:t>
      </w:r>
      <w:r w:rsidR="005456F6">
        <w:t xml:space="preserve">. </w:t>
      </w:r>
    </w:p>
    <w:p w14:paraId="4AC383DA" w14:textId="34064BAB" w:rsidR="009431D2" w:rsidRPr="009431D2" w:rsidRDefault="009431D2" w:rsidP="0080135A">
      <w:pPr>
        <w:widowControl w:val="0"/>
        <w:rPr>
          <w:rFonts w:cs="Times New Roman"/>
          <w:szCs w:val="28"/>
        </w:rPr>
      </w:pPr>
      <w:r w:rsidRPr="009431D2">
        <w:rPr>
          <w:rFonts w:cs="Times New Roman"/>
          <w:szCs w:val="28"/>
        </w:rPr>
        <w:t xml:space="preserve">На опытном участке были проведены фенологические наблюдения, биометрические (измерение высоты растений, подсчет количества листьев и соцветий). Измерения проводили на 10 типичных растениях, взятых в двух несмежных </w:t>
      </w:r>
      <w:proofErr w:type="spellStart"/>
      <w:r w:rsidRPr="009431D2">
        <w:rPr>
          <w:rFonts w:cs="Times New Roman"/>
          <w:szCs w:val="28"/>
        </w:rPr>
        <w:t>повторностях</w:t>
      </w:r>
      <w:proofErr w:type="spellEnd"/>
      <w:r w:rsidRPr="009431D2">
        <w:rPr>
          <w:rFonts w:cs="Times New Roman"/>
          <w:szCs w:val="28"/>
        </w:rPr>
        <w:t xml:space="preserve"> [</w:t>
      </w:r>
      <w:r w:rsidR="00A62C24">
        <w:rPr>
          <w:rFonts w:cs="Times New Roman"/>
          <w:szCs w:val="28"/>
        </w:rPr>
        <w:t>3</w:t>
      </w:r>
      <w:r w:rsidRPr="009431D2">
        <w:rPr>
          <w:rFonts w:cs="Times New Roman"/>
          <w:szCs w:val="28"/>
        </w:rPr>
        <w:t>].</w:t>
      </w:r>
    </w:p>
    <w:p w14:paraId="441C5302" w14:textId="74A8ED80" w:rsidR="00A3157B" w:rsidRPr="00ED596F" w:rsidRDefault="00A3157B" w:rsidP="0080135A">
      <w:pPr>
        <w:widowControl w:val="0"/>
        <w:rPr>
          <w:rFonts w:cs="Times New Roman"/>
          <w:spacing w:val="-2"/>
          <w:szCs w:val="28"/>
        </w:rPr>
      </w:pPr>
      <w:r w:rsidRPr="00ED596F">
        <w:rPr>
          <w:rFonts w:cs="Times New Roman"/>
          <w:spacing w:val="-2"/>
          <w:szCs w:val="28"/>
        </w:rPr>
        <w:t>Уб</w:t>
      </w:r>
      <w:r w:rsidR="00D06310">
        <w:rPr>
          <w:rFonts w:cs="Times New Roman"/>
          <w:spacing w:val="-2"/>
          <w:szCs w:val="28"/>
        </w:rPr>
        <w:t>орку плодов томата производили по мере созревания примерно 1 раз в неделю, когда плоды</w:t>
      </w:r>
      <w:r w:rsidRPr="00ED596F">
        <w:rPr>
          <w:rFonts w:cs="Times New Roman"/>
          <w:spacing w:val="-2"/>
          <w:szCs w:val="28"/>
        </w:rPr>
        <w:t xml:space="preserve">  </w:t>
      </w:r>
      <w:r w:rsidR="00D06310">
        <w:rPr>
          <w:rFonts w:cs="Times New Roman"/>
          <w:spacing w:val="-2"/>
          <w:szCs w:val="28"/>
        </w:rPr>
        <w:t xml:space="preserve">достигали </w:t>
      </w:r>
      <w:r w:rsidR="00255F96" w:rsidRPr="00ED596F">
        <w:rPr>
          <w:rFonts w:cs="Times New Roman"/>
          <w:spacing w:val="-2"/>
          <w:szCs w:val="28"/>
        </w:rPr>
        <w:t>биологической спелости</w:t>
      </w:r>
      <w:r w:rsidR="00D06310">
        <w:rPr>
          <w:rFonts w:cs="Times New Roman"/>
          <w:spacing w:val="-2"/>
          <w:szCs w:val="28"/>
        </w:rPr>
        <w:t xml:space="preserve">. В учеты включали подсчет </w:t>
      </w:r>
      <w:r w:rsidRPr="00ED596F">
        <w:rPr>
          <w:rFonts w:cs="Times New Roman"/>
          <w:spacing w:val="-2"/>
          <w:szCs w:val="28"/>
        </w:rPr>
        <w:t>количества плодов и их массы.</w:t>
      </w:r>
      <w:r w:rsidR="009431D2" w:rsidRPr="00ED596F">
        <w:rPr>
          <w:rFonts w:cs="Times New Roman"/>
          <w:spacing w:val="-2"/>
          <w:szCs w:val="28"/>
        </w:rPr>
        <w:t xml:space="preserve"> </w:t>
      </w:r>
    </w:p>
    <w:bookmarkEnd w:id="0"/>
    <w:p w14:paraId="15D6598F" w14:textId="77777777" w:rsidR="003F25FF" w:rsidRDefault="00AC18D3" w:rsidP="0080135A">
      <w:pPr>
        <w:widowControl w:val="0"/>
        <w:contextualSpacing/>
      </w:pPr>
      <w:r w:rsidRPr="00AC18D3">
        <w:rPr>
          <w:rFonts w:ascii="TimesNewRomanPS-BoldMT" w:hAnsi="TimesNewRomanPS-BoldMT"/>
          <w:b/>
          <w:bCs/>
          <w:color w:val="000000"/>
          <w:szCs w:val="28"/>
        </w:rPr>
        <w:t>Результаты и обсуждения.</w:t>
      </w:r>
      <w:r w:rsidRPr="00AC18D3">
        <w:t xml:space="preserve"> </w:t>
      </w:r>
    </w:p>
    <w:p w14:paraId="789C5C52" w14:textId="5845129C" w:rsidR="005456F6" w:rsidRDefault="006C1259" w:rsidP="0080135A">
      <w:pPr>
        <w:widowControl w:val="0"/>
        <w:contextualSpacing/>
        <w:rPr>
          <w:rFonts w:cs="Times New Roman"/>
          <w:szCs w:val="28"/>
        </w:rPr>
      </w:pPr>
      <w:r w:rsidRPr="006C1259">
        <w:rPr>
          <w:rFonts w:cs="Times New Roman"/>
          <w:szCs w:val="28"/>
        </w:rPr>
        <w:t xml:space="preserve">Погодные условия </w:t>
      </w:r>
      <w:r w:rsidR="00BD1435">
        <w:rPr>
          <w:rFonts w:cs="Times New Roman"/>
          <w:szCs w:val="28"/>
        </w:rPr>
        <w:t>в период</w:t>
      </w:r>
      <w:r w:rsidRPr="006C1259">
        <w:rPr>
          <w:rFonts w:cs="Times New Roman"/>
          <w:szCs w:val="28"/>
        </w:rPr>
        <w:t xml:space="preserve"> вегетации томата в</w:t>
      </w:r>
      <w:r>
        <w:rPr>
          <w:rFonts w:cs="Times New Roman"/>
          <w:szCs w:val="28"/>
        </w:rPr>
        <w:t xml:space="preserve"> </w:t>
      </w:r>
      <w:r w:rsidRPr="006C1259">
        <w:rPr>
          <w:rFonts w:cs="Times New Roman"/>
          <w:szCs w:val="28"/>
        </w:rPr>
        <w:t>202</w:t>
      </w:r>
      <w:r>
        <w:rPr>
          <w:rFonts w:cs="Times New Roman"/>
          <w:szCs w:val="28"/>
        </w:rPr>
        <w:t>4</w:t>
      </w:r>
      <w:r w:rsidRPr="006C1259">
        <w:rPr>
          <w:rFonts w:cs="Times New Roman"/>
          <w:szCs w:val="28"/>
        </w:rPr>
        <w:t xml:space="preserve"> году</w:t>
      </w:r>
      <w:r w:rsidR="00BD1435">
        <w:rPr>
          <w:rFonts w:cs="Times New Roman"/>
          <w:szCs w:val="28"/>
        </w:rPr>
        <w:t xml:space="preserve"> характеризовались определенными особенностями.  </w:t>
      </w:r>
    </w:p>
    <w:p w14:paraId="1C6C0201" w14:textId="327C6210" w:rsidR="00BD1435" w:rsidRPr="00231075" w:rsidRDefault="00BD1435" w:rsidP="00BD1435">
      <w:pPr>
        <w:widowControl w:val="0"/>
        <w:contextualSpacing/>
        <w:rPr>
          <w:rFonts w:cs="Times New Roman"/>
          <w:color w:val="000000"/>
          <w:szCs w:val="28"/>
        </w:rPr>
      </w:pPr>
      <w:r w:rsidRPr="00231075">
        <w:rPr>
          <w:rFonts w:cs="Times New Roman"/>
          <w:color w:val="000000"/>
          <w:szCs w:val="28"/>
        </w:rPr>
        <w:t>В период интенсивного нарастания вегетативной массы (май-июнь) сред</w:t>
      </w:r>
      <w:r w:rsidRPr="00231075">
        <w:rPr>
          <w:rFonts w:cs="Times New Roman"/>
          <w:color w:val="000000"/>
          <w:spacing w:val="-20"/>
          <w:szCs w:val="28"/>
        </w:rPr>
        <w:t>немес</w:t>
      </w:r>
      <w:r w:rsidRPr="00231075">
        <w:rPr>
          <w:rFonts w:cs="Times New Roman"/>
          <w:color w:val="000000"/>
          <w:szCs w:val="28"/>
        </w:rPr>
        <w:t>ячная температура</w:t>
      </w:r>
      <w:r w:rsidRPr="00231075">
        <w:rPr>
          <w:rFonts w:cs="Times New Roman"/>
          <w:color w:val="000000"/>
          <w:spacing w:val="-20"/>
          <w:szCs w:val="28"/>
        </w:rPr>
        <w:t xml:space="preserve"> во</w:t>
      </w:r>
      <w:r w:rsidRPr="00231075">
        <w:rPr>
          <w:rFonts w:cs="Times New Roman"/>
          <w:color w:val="000000"/>
          <w:szCs w:val="28"/>
        </w:rPr>
        <w:t>зд</w:t>
      </w:r>
      <w:r w:rsidR="00054711" w:rsidRPr="00231075">
        <w:rPr>
          <w:rFonts w:cs="Times New Roman"/>
          <w:color w:val="000000"/>
          <w:szCs w:val="28"/>
        </w:rPr>
        <w:t xml:space="preserve">уха </w:t>
      </w:r>
      <w:r w:rsidR="00882B5D" w:rsidRPr="00231075">
        <w:rPr>
          <w:rFonts w:cs="Times New Roman"/>
          <w:color w:val="000000"/>
          <w:szCs w:val="28"/>
        </w:rPr>
        <w:t>находилась в пределах среднемноголетний данных и составляла</w:t>
      </w:r>
      <w:r w:rsidR="00054711" w:rsidRPr="00231075">
        <w:rPr>
          <w:rFonts w:cs="Times New Roman"/>
          <w:color w:val="000000"/>
          <w:szCs w:val="28"/>
        </w:rPr>
        <w:t xml:space="preserve"> 16,8</w:t>
      </w:r>
      <w:r w:rsidR="00A62C24" w:rsidRPr="00231075">
        <w:rPr>
          <w:rFonts w:cs="Times New Roman"/>
          <w:color w:val="000000"/>
          <w:szCs w:val="28"/>
        </w:rPr>
        <w:t>-</w:t>
      </w:r>
      <w:r w:rsidR="00054711" w:rsidRPr="00231075">
        <w:rPr>
          <w:rFonts w:cs="Times New Roman"/>
          <w:color w:val="000000"/>
          <w:szCs w:val="28"/>
        </w:rPr>
        <w:t xml:space="preserve">20,5 </w:t>
      </w:r>
      <w:r w:rsidRPr="00231075">
        <w:rPr>
          <w:rFonts w:cs="Times New Roman"/>
          <w:color w:val="000000"/>
          <w:szCs w:val="28"/>
        </w:rPr>
        <w:t>°С</w:t>
      </w:r>
      <w:r w:rsidR="00882B5D" w:rsidRPr="00231075">
        <w:rPr>
          <w:rFonts w:cs="Times New Roman"/>
          <w:color w:val="000000"/>
          <w:szCs w:val="28"/>
        </w:rPr>
        <w:t>, при этом м</w:t>
      </w:r>
      <w:r w:rsidRPr="00231075">
        <w:rPr>
          <w:rFonts w:cs="Times New Roman"/>
          <w:color w:val="000000"/>
          <w:szCs w:val="28"/>
        </w:rPr>
        <w:t xml:space="preserve">есячное количество выпавших осадков составило 67 мм, что несколько превышало норму. </w:t>
      </w:r>
    </w:p>
    <w:p w14:paraId="2C8BF1BD" w14:textId="07C3DD4E" w:rsidR="00BD1435" w:rsidRPr="00231075" w:rsidRDefault="00BD1435" w:rsidP="00BD1435">
      <w:pPr>
        <w:widowControl w:val="0"/>
        <w:contextualSpacing/>
        <w:rPr>
          <w:rFonts w:cs="Times New Roman"/>
          <w:color w:val="000000"/>
          <w:szCs w:val="28"/>
        </w:rPr>
      </w:pPr>
      <w:r w:rsidRPr="00231075">
        <w:rPr>
          <w:rFonts w:cs="Times New Roman"/>
          <w:color w:val="000000"/>
          <w:szCs w:val="28"/>
        </w:rPr>
        <w:t xml:space="preserve">Среднемесячная температура воздуха </w:t>
      </w:r>
      <w:r w:rsidR="006F3B11" w:rsidRPr="00231075">
        <w:rPr>
          <w:rFonts w:cs="Times New Roman"/>
          <w:color w:val="000000"/>
          <w:szCs w:val="28"/>
        </w:rPr>
        <w:t xml:space="preserve">в период активного роста растений и завязывании плодов </w:t>
      </w:r>
      <w:r w:rsidRPr="00231075">
        <w:rPr>
          <w:rFonts w:cs="Times New Roman"/>
          <w:color w:val="000000"/>
          <w:szCs w:val="28"/>
        </w:rPr>
        <w:t xml:space="preserve">превысила многолетний показатель на </w:t>
      </w:r>
      <w:r w:rsidR="00054711" w:rsidRPr="00231075">
        <w:rPr>
          <w:rFonts w:cs="Times New Roman"/>
          <w:color w:val="000000"/>
          <w:szCs w:val="28"/>
        </w:rPr>
        <w:t xml:space="preserve">3,3 </w:t>
      </w:r>
      <w:r w:rsidRPr="00231075">
        <w:rPr>
          <w:rFonts w:cs="Times New Roman"/>
          <w:color w:val="000000"/>
          <w:szCs w:val="28"/>
        </w:rPr>
        <w:t xml:space="preserve">°С, </w:t>
      </w:r>
      <w:r w:rsidR="006F3B11" w:rsidRPr="00231075">
        <w:rPr>
          <w:rFonts w:cs="Times New Roman"/>
          <w:color w:val="000000"/>
          <w:szCs w:val="28"/>
        </w:rPr>
        <w:lastRenderedPageBreak/>
        <w:t>и считалась экстремальной для данной культуры. М</w:t>
      </w:r>
      <w:r w:rsidRPr="00231075">
        <w:rPr>
          <w:rFonts w:cs="Times New Roman"/>
          <w:color w:val="000000"/>
          <w:szCs w:val="28"/>
        </w:rPr>
        <w:t xml:space="preserve">аксимальная </w:t>
      </w:r>
      <w:r w:rsidR="006F3B11" w:rsidRPr="00231075">
        <w:rPr>
          <w:rFonts w:cs="Times New Roman"/>
          <w:color w:val="000000"/>
          <w:szCs w:val="28"/>
        </w:rPr>
        <w:t xml:space="preserve">температура 24 июля </w:t>
      </w:r>
      <w:r w:rsidRPr="00231075">
        <w:rPr>
          <w:rFonts w:cs="Times New Roman"/>
          <w:color w:val="000000"/>
          <w:szCs w:val="28"/>
        </w:rPr>
        <w:t>достигала 39,</w:t>
      </w:r>
      <w:r w:rsidR="00054711" w:rsidRPr="00231075">
        <w:rPr>
          <w:rFonts w:cs="Times New Roman"/>
          <w:color w:val="000000"/>
          <w:szCs w:val="28"/>
        </w:rPr>
        <w:t xml:space="preserve">6 </w:t>
      </w:r>
      <w:r w:rsidRPr="00231075">
        <w:rPr>
          <w:rFonts w:cs="Times New Roman"/>
          <w:color w:val="000000"/>
          <w:szCs w:val="28"/>
        </w:rPr>
        <w:t>°С</w:t>
      </w:r>
      <w:r w:rsidR="006F3B11" w:rsidRPr="00231075">
        <w:rPr>
          <w:rFonts w:cs="Times New Roman"/>
          <w:color w:val="000000"/>
          <w:szCs w:val="28"/>
        </w:rPr>
        <w:t xml:space="preserve">. Сильный ветер, который присущ данному времени года, усугублял  ситуацию и </w:t>
      </w:r>
      <w:r w:rsidRPr="00231075">
        <w:rPr>
          <w:rFonts w:cs="Times New Roman"/>
          <w:color w:val="000000"/>
          <w:szCs w:val="28"/>
        </w:rPr>
        <w:t xml:space="preserve"> </w:t>
      </w:r>
      <w:r w:rsidR="006F3B11" w:rsidRPr="00231075">
        <w:rPr>
          <w:rFonts w:cs="Times New Roman"/>
          <w:color w:val="000000"/>
          <w:szCs w:val="28"/>
        </w:rPr>
        <w:t xml:space="preserve">еще больше </w:t>
      </w:r>
      <w:r w:rsidRPr="00231075">
        <w:rPr>
          <w:rFonts w:cs="Times New Roman"/>
          <w:color w:val="000000"/>
          <w:szCs w:val="28"/>
        </w:rPr>
        <w:t>угнетал растения томата. Такие высокие температуры привели к стерильности пыльцы, приостановке процесса оплодотворения и</w:t>
      </w:r>
      <w:r w:rsidR="00054711" w:rsidRPr="00231075">
        <w:rPr>
          <w:rFonts w:cs="Times New Roman"/>
          <w:color w:val="000000"/>
          <w:szCs w:val="28"/>
        </w:rPr>
        <w:t>, в целом, к</w:t>
      </w:r>
      <w:r w:rsidRPr="00231075">
        <w:rPr>
          <w:rFonts w:cs="Times New Roman"/>
          <w:color w:val="000000"/>
          <w:szCs w:val="28"/>
        </w:rPr>
        <w:t xml:space="preserve"> недобору урожая плодов на опытном участке.</w:t>
      </w:r>
    </w:p>
    <w:p w14:paraId="45F1DD9B" w14:textId="77777777" w:rsidR="00882B5D" w:rsidRPr="00231075" w:rsidRDefault="00BD1435" w:rsidP="00882B5D">
      <w:pPr>
        <w:widowControl w:val="0"/>
        <w:contextualSpacing/>
        <w:rPr>
          <w:rFonts w:cs="Times New Roman"/>
          <w:szCs w:val="28"/>
        </w:rPr>
      </w:pPr>
      <w:r w:rsidRPr="00231075">
        <w:rPr>
          <w:rFonts w:cs="Times New Roman"/>
          <w:color w:val="000000"/>
          <w:szCs w:val="28"/>
        </w:rPr>
        <w:t>В августе погодные условия сохранились неблагоприятными для развития растений томата, отсутствие естественной влаги и высокая температура</w:t>
      </w:r>
      <w:r w:rsidR="00054711" w:rsidRPr="00231075">
        <w:rPr>
          <w:rFonts w:cs="Times New Roman"/>
          <w:color w:val="000000"/>
          <w:szCs w:val="28"/>
        </w:rPr>
        <w:t xml:space="preserve"> воздуха и почвы</w:t>
      </w:r>
      <w:r w:rsidRPr="00231075">
        <w:rPr>
          <w:rFonts w:cs="Times New Roman"/>
          <w:color w:val="000000"/>
          <w:szCs w:val="28"/>
        </w:rPr>
        <w:t xml:space="preserve"> оказывали негативное влияние на процессы цветения и плодоношения. В отдельные дни температура достигала </w:t>
      </w:r>
      <w:r w:rsidRPr="00231075">
        <w:rPr>
          <w:rFonts w:cs="Times New Roman"/>
          <w:szCs w:val="28"/>
        </w:rPr>
        <w:t>+42</w:t>
      </w:r>
      <w:r w:rsidR="00054711" w:rsidRPr="00231075">
        <w:rPr>
          <w:rFonts w:cs="Times New Roman"/>
          <w:szCs w:val="28"/>
        </w:rPr>
        <w:t>,0</w:t>
      </w:r>
      <w:r w:rsidRPr="00231075">
        <w:rPr>
          <w:rFonts w:cs="Times New Roman"/>
          <w:szCs w:val="28"/>
        </w:rPr>
        <w:t xml:space="preserve"> </w:t>
      </w:r>
      <w:r w:rsidRPr="00231075">
        <w:rPr>
          <w:rFonts w:cs="Times New Roman"/>
        </w:rPr>
        <w:t>°С,</w:t>
      </w:r>
      <w:r w:rsidR="0015491E" w:rsidRPr="00231075">
        <w:rPr>
          <w:rFonts w:cs="Times New Roman"/>
        </w:rPr>
        <w:t xml:space="preserve"> что вызывало стресс у растений томата.</w:t>
      </w:r>
    </w:p>
    <w:p w14:paraId="5CA5E81E" w14:textId="2FE1F03A" w:rsidR="0091679B" w:rsidRPr="00231075" w:rsidRDefault="00882B5D" w:rsidP="00882B5D">
      <w:pPr>
        <w:widowControl w:val="0"/>
        <w:contextualSpacing/>
        <w:rPr>
          <w:rFonts w:cs="Times New Roman"/>
          <w:szCs w:val="28"/>
        </w:rPr>
      </w:pPr>
      <w:r w:rsidRPr="00231075">
        <w:rPr>
          <w:rFonts w:cs="Times New Roman"/>
          <w:szCs w:val="28"/>
        </w:rPr>
        <w:t>П</w:t>
      </w:r>
      <w:r w:rsidRPr="00231075">
        <w:rPr>
          <w:rFonts w:cs="Times New Roman"/>
          <w:color w:val="000000"/>
          <w:szCs w:val="28"/>
        </w:rPr>
        <w:t xml:space="preserve">ри анализе погодных условий в год проведения исследований можно сделать вывод, что </w:t>
      </w:r>
      <w:r w:rsidR="0015491E" w:rsidRPr="00231075">
        <w:rPr>
          <w:rFonts w:cs="Times New Roman"/>
          <w:color w:val="000000"/>
          <w:szCs w:val="28"/>
        </w:rPr>
        <w:t>сложившиеся в период</w:t>
      </w:r>
      <w:r w:rsidR="00CC4E70" w:rsidRPr="00231075">
        <w:rPr>
          <w:rFonts w:cs="Times New Roman"/>
          <w:color w:val="000000"/>
          <w:szCs w:val="28"/>
        </w:rPr>
        <w:t xml:space="preserve"> вегетации </w:t>
      </w:r>
      <w:r w:rsidR="0091679B" w:rsidRPr="00231075">
        <w:rPr>
          <w:rFonts w:cs="Times New Roman"/>
          <w:color w:val="000000"/>
          <w:szCs w:val="28"/>
        </w:rPr>
        <w:t>томата</w:t>
      </w:r>
      <w:r w:rsidR="00CC4E70" w:rsidRPr="00231075">
        <w:rPr>
          <w:rFonts w:cs="Times New Roman"/>
          <w:color w:val="000000"/>
          <w:szCs w:val="28"/>
        </w:rPr>
        <w:t xml:space="preserve"> в 202</w:t>
      </w:r>
      <w:r w:rsidR="0091679B" w:rsidRPr="00231075">
        <w:rPr>
          <w:rFonts w:cs="Times New Roman"/>
          <w:color w:val="000000"/>
          <w:szCs w:val="28"/>
        </w:rPr>
        <w:t>4</w:t>
      </w:r>
      <w:r w:rsidR="00CC4E70" w:rsidRPr="00231075">
        <w:rPr>
          <w:rFonts w:cs="Times New Roman"/>
          <w:color w:val="000000"/>
          <w:szCs w:val="28"/>
        </w:rPr>
        <w:t xml:space="preserve"> г.</w:t>
      </w:r>
      <w:r w:rsidR="0015491E" w:rsidRPr="00231075">
        <w:rPr>
          <w:rFonts w:cs="Times New Roman"/>
          <w:color w:val="000000"/>
          <w:szCs w:val="28"/>
        </w:rPr>
        <w:t>, следует</w:t>
      </w:r>
      <w:r w:rsidR="00CC4E70" w:rsidRPr="00231075">
        <w:rPr>
          <w:rFonts w:cs="Times New Roman"/>
          <w:color w:val="000000"/>
          <w:szCs w:val="28"/>
        </w:rPr>
        <w:t xml:space="preserve"> отнести к экстремальным</w:t>
      </w:r>
      <w:r w:rsidR="0091679B" w:rsidRPr="00231075">
        <w:rPr>
          <w:rFonts w:cs="Times New Roman"/>
          <w:color w:val="000000"/>
          <w:szCs w:val="28"/>
        </w:rPr>
        <w:t>, что привело к снижению урожай</w:t>
      </w:r>
      <w:r w:rsidR="0015491E" w:rsidRPr="00231075">
        <w:rPr>
          <w:rFonts w:cs="Times New Roman"/>
          <w:color w:val="000000"/>
          <w:szCs w:val="28"/>
        </w:rPr>
        <w:t>ности опытной культуры.</w:t>
      </w:r>
    </w:p>
    <w:p w14:paraId="5C9A52C3" w14:textId="57C713D8" w:rsidR="0091679B" w:rsidRPr="00231075" w:rsidRDefault="00054711" w:rsidP="0080135A">
      <w:pPr>
        <w:widowControl w:val="0"/>
        <w:contextualSpacing/>
        <w:rPr>
          <w:rFonts w:cs="Times New Roman"/>
          <w:color w:val="000000"/>
          <w:szCs w:val="28"/>
        </w:rPr>
      </w:pPr>
      <w:r w:rsidRPr="00231075">
        <w:rPr>
          <w:rFonts w:cs="Times New Roman"/>
          <w:color w:val="000000"/>
          <w:szCs w:val="28"/>
        </w:rPr>
        <w:t>Почвы</w:t>
      </w:r>
      <w:r w:rsidR="00CC4E70" w:rsidRPr="00231075">
        <w:rPr>
          <w:rFonts w:cs="Times New Roman"/>
          <w:color w:val="000000"/>
          <w:szCs w:val="28"/>
        </w:rPr>
        <w:t xml:space="preserve"> </w:t>
      </w:r>
      <w:r w:rsidR="0091679B" w:rsidRPr="00231075">
        <w:rPr>
          <w:rFonts w:cs="Times New Roman"/>
          <w:color w:val="000000"/>
          <w:szCs w:val="28"/>
        </w:rPr>
        <w:t xml:space="preserve">учхоза «Кубань» </w:t>
      </w:r>
      <w:r w:rsidR="00CC4E70" w:rsidRPr="00231075">
        <w:rPr>
          <w:rFonts w:cs="Times New Roman"/>
          <w:color w:val="000000"/>
          <w:szCs w:val="28"/>
        </w:rPr>
        <w:t xml:space="preserve">представлены </w:t>
      </w:r>
      <w:r w:rsidR="0091679B" w:rsidRPr="00231075">
        <w:rPr>
          <w:rFonts w:cs="Times New Roman"/>
          <w:color w:val="000000"/>
          <w:szCs w:val="28"/>
        </w:rPr>
        <w:t>черноземным тип</w:t>
      </w:r>
      <w:r w:rsidR="0015491E" w:rsidRPr="00231075">
        <w:rPr>
          <w:rFonts w:cs="Times New Roman"/>
          <w:color w:val="000000"/>
          <w:szCs w:val="28"/>
        </w:rPr>
        <w:t xml:space="preserve">ом, выщелоченным подтипом, который преобладает </w:t>
      </w:r>
      <w:r w:rsidR="0091679B" w:rsidRPr="00231075">
        <w:rPr>
          <w:rFonts w:cs="Times New Roman"/>
          <w:color w:val="000000"/>
          <w:szCs w:val="28"/>
        </w:rPr>
        <w:t>на территории г. Краснодара. Водно-физические свойства хорошие, плотность 1,25</w:t>
      </w:r>
      <w:r w:rsidR="00A62C24" w:rsidRPr="00231075">
        <w:rPr>
          <w:rFonts w:cs="Times New Roman"/>
          <w:color w:val="000000"/>
          <w:szCs w:val="28"/>
        </w:rPr>
        <w:t>-</w:t>
      </w:r>
      <w:r w:rsidR="0091679B" w:rsidRPr="00231075">
        <w:rPr>
          <w:rFonts w:cs="Times New Roman"/>
          <w:color w:val="000000"/>
          <w:szCs w:val="28"/>
        </w:rPr>
        <w:t>1,45 г/см</w:t>
      </w:r>
      <w:r w:rsidR="0091679B" w:rsidRPr="00231075">
        <w:rPr>
          <w:rFonts w:cs="Times New Roman"/>
          <w:color w:val="000000"/>
          <w:szCs w:val="28"/>
          <w:vertAlign w:val="superscript"/>
        </w:rPr>
        <w:t>3</w:t>
      </w:r>
      <w:r w:rsidR="0091679B" w:rsidRPr="00231075">
        <w:rPr>
          <w:rFonts w:cs="Times New Roman"/>
          <w:color w:val="000000"/>
          <w:szCs w:val="28"/>
        </w:rPr>
        <w:t xml:space="preserve">. Содержание органического вещества в пахотном горизонте </w:t>
      </w:r>
      <w:r w:rsidR="00882B5D" w:rsidRPr="00231075">
        <w:rPr>
          <w:rFonts w:cs="Times New Roman"/>
          <w:color w:val="000000"/>
          <w:szCs w:val="28"/>
        </w:rPr>
        <w:t>достаточные</w:t>
      </w:r>
      <w:r w:rsidR="0091679B" w:rsidRPr="00231075">
        <w:rPr>
          <w:rFonts w:cs="Times New Roman"/>
          <w:color w:val="000000"/>
          <w:szCs w:val="28"/>
        </w:rPr>
        <w:t>, а его запасы в гумусовых слоях составляют 350</w:t>
      </w:r>
      <w:r w:rsidR="00A62C24" w:rsidRPr="00231075">
        <w:rPr>
          <w:rFonts w:cs="Times New Roman"/>
          <w:color w:val="000000"/>
          <w:szCs w:val="28"/>
        </w:rPr>
        <w:t>-</w:t>
      </w:r>
      <w:r w:rsidR="0091679B" w:rsidRPr="00231075">
        <w:rPr>
          <w:rFonts w:cs="Times New Roman"/>
          <w:color w:val="000000"/>
          <w:szCs w:val="28"/>
        </w:rPr>
        <w:t>450 т/га</w:t>
      </w:r>
      <w:r w:rsidR="00337AA3" w:rsidRPr="00231075">
        <w:rPr>
          <w:rFonts w:cs="Times New Roman"/>
          <w:color w:val="000000"/>
          <w:szCs w:val="28"/>
        </w:rPr>
        <w:t xml:space="preserve"> [3, 4]</w:t>
      </w:r>
      <w:r w:rsidR="0091679B" w:rsidRPr="00231075">
        <w:rPr>
          <w:rFonts w:cs="Times New Roman"/>
          <w:color w:val="000000"/>
          <w:szCs w:val="28"/>
        </w:rPr>
        <w:t>.</w:t>
      </w:r>
    </w:p>
    <w:p w14:paraId="51A40540" w14:textId="124F3966" w:rsidR="00BF09F4" w:rsidRPr="0067003B" w:rsidRDefault="000F7622" w:rsidP="0080135A">
      <w:pPr>
        <w:widowControl w:val="0"/>
        <w:contextualSpacing/>
        <w:rPr>
          <w:rFonts w:cs="Times New Roman"/>
          <w:szCs w:val="28"/>
        </w:rPr>
      </w:pPr>
      <w:bookmarkStart w:id="2" w:name="_Toc148262027"/>
      <w:r>
        <w:rPr>
          <w:rFonts w:cs="Times New Roman"/>
          <w:szCs w:val="28"/>
        </w:rPr>
        <w:t>В начале</w:t>
      </w:r>
      <w:r w:rsidR="009D2359">
        <w:rPr>
          <w:rFonts w:cs="Times New Roman"/>
          <w:szCs w:val="28"/>
        </w:rPr>
        <w:t xml:space="preserve"> наших исследований мы провели фенологические наблюдения</w:t>
      </w:r>
      <w:r w:rsidR="00412542">
        <w:rPr>
          <w:rFonts w:cs="Times New Roman"/>
          <w:szCs w:val="28"/>
        </w:rPr>
        <w:t>. Р</w:t>
      </w:r>
      <w:r w:rsidR="009D2359">
        <w:rPr>
          <w:rFonts w:cs="Times New Roman"/>
          <w:szCs w:val="28"/>
        </w:rPr>
        <w:t>ассада томата</w:t>
      </w:r>
      <w:r w:rsidR="007C71FF">
        <w:rPr>
          <w:rFonts w:cs="Times New Roman"/>
          <w:szCs w:val="28"/>
        </w:rPr>
        <w:t xml:space="preserve"> была высажена</w:t>
      </w:r>
      <w:r w:rsidR="009D2359">
        <w:rPr>
          <w:rFonts w:cs="Times New Roman"/>
          <w:szCs w:val="28"/>
        </w:rPr>
        <w:t xml:space="preserve"> на опытный участок</w:t>
      </w:r>
      <w:r w:rsidR="007C71FF">
        <w:rPr>
          <w:rFonts w:cs="Times New Roman"/>
          <w:szCs w:val="28"/>
        </w:rPr>
        <w:t xml:space="preserve"> 3 м</w:t>
      </w:r>
      <w:r w:rsidR="0067003B">
        <w:rPr>
          <w:rFonts w:cs="Times New Roman"/>
          <w:szCs w:val="28"/>
        </w:rPr>
        <w:t>ая;</w:t>
      </w:r>
      <w:r w:rsidR="007C71FF">
        <w:rPr>
          <w:rFonts w:cs="Times New Roman"/>
          <w:szCs w:val="28"/>
        </w:rPr>
        <w:t xml:space="preserve"> </w:t>
      </w:r>
      <w:r w:rsidR="00412542">
        <w:rPr>
          <w:rFonts w:cs="Times New Roman"/>
          <w:szCs w:val="28"/>
        </w:rPr>
        <w:t xml:space="preserve">после </w:t>
      </w:r>
      <w:proofErr w:type="spellStart"/>
      <w:r w:rsidR="00412542">
        <w:rPr>
          <w:rFonts w:cs="Times New Roman"/>
          <w:szCs w:val="28"/>
        </w:rPr>
        <w:t>приживания</w:t>
      </w:r>
      <w:proofErr w:type="spellEnd"/>
      <w:r w:rsidR="00412542">
        <w:rPr>
          <w:rFonts w:cs="Times New Roman"/>
          <w:szCs w:val="28"/>
        </w:rPr>
        <w:t xml:space="preserve"> </w:t>
      </w:r>
      <w:r w:rsidR="0067003B">
        <w:rPr>
          <w:rFonts w:cs="Times New Roman"/>
          <w:szCs w:val="28"/>
        </w:rPr>
        <w:t xml:space="preserve">рассады, 17 мая, была проведена первая обработка препаратом </w:t>
      </w:r>
      <w:proofErr w:type="spellStart"/>
      <w:r w:rsidR="0067003B">
        <w:rPr>
          <w:rFonts w:cs="Times New Roman"/>
          <w:szCs w:val="28"/>
        </w:rPr>
        <w:t>Изабион</w:t>
      </w:r>
      <w:proofErr w:type="spellEnd"/>
      <w:r w:rsidR="0067003B">
        <w:rPr>
          <w:rFonts w:cs="Times New Roman"/>
          <w:szCs w:val="28"/>
        </w:rPr>
        <w:t xml:space="preserve">. Наступление генеративных фаз у растений томата наблюдалось с конца мая-начала июня </w:t>
      </w:r>
      <w:r w:rsidR="00726343">
        <w:rPr>
          <w:rFonts w:cs="Times New Roman"/>
          <w:szCs w:val="28"/>
        </w:rPr>
        <w:t>(</w:t>
      </w:r>
      <w:r w:rsidR="00BF09F4" w:rsidRPr="009A6BB4">
        <w:rPr>
          <w:rFonts w:cs="Times New Roman"/>
          <w:color w:val="000000" w:themeColor="text1"/>
          <w:szCs w:val="28"/>
        </w:rPr>
        <w:t>таб</w:t>
      </w:r>
      <w:r w:rsidR="0067003B">
        <w:rPr>
          <w:rFonts w:cs="Times New Roman"/>
          <w:color w:val="000000" w:themeColor="text1"/>
          <w:szCs w:val="28"/>
        </w:rPr>
        <w:t>л</w:t>
      </w:r>
      <w:r w:rsidR="007F0EA7">
        <w:rPr>
          <w:rFonts w:cs="Times New Roman"/>
          <w:color w:val="000000" w:themeColor="text1"/>
          <w:szCs w:val="28"/>
        </w:rPr>
        <w:t>.</w:t>
      </w:r>
      <w:r w:rsidR="00BF09F4" w:rsidRPr="009A6BB4">
        <w:rPr>
          <w:rFonts w:cs="Times New Roman"/>
          <w:color w:val="000000" w:themeColor="text1"/>
          <w:szCs w:val="28"/>
        </w:rPr>
        <w:t xml:space="preserve"> </w:t>
      </w:r>
      <w:r w:rsidR="00054BCF" w:rsidRPr="009A6BB4">
        <w:rPr>
          <w:rFonts w:cs="Times New Roman"/>
          <w:color w:val="000000" w:themeColor="text1"/>
          <w:szCs w:val="28"/>
        </w:rPr>
        <w:t>1</w:t>
      </w:r>
      <w:r w:rsidR="00726343">
        <w:rPr>
          <w:rFonts w:cs="Times New Roman"/>
          <w:color w:val="000000" w:themeColor="text1"/>
          <w:szCs w:val="28"/>
        </w:rPr>
        <w:t>)</w:t>
      </w:r>
      <w:r w:rsidR="00BF09F4" w:rsidRPr="009A6BB4">
        <w:rPr>
          <w:rFonts w:cs="Times New Roman"/>
          <w:color w:val="000000" w:themeColor="text1"/>
          <w:szCs w:val="28"/>
        </w:rPr>
        <w:t>.</w:t>
      </w:r>
    </w:p>
    <w:p w14:paraId="6E8A3D8E" w14:textId="77777777" w:rsidR="00255F96" w:rsidRDefault="00255F96" w:rsidP="0080135A">
      <w:pPr>
        <w:widowControl w:val="0"/>
        <w:contextualSpacing/>
        <w:rPr>
          <w:rFonts w:cs="Times New Roman"/>
          <w:color w:val="000000" w:themeColor="text1"/>
          <w:szCs w:val="28"/>
        </w:rPr>
      </w:pPr>
    </w:p>
    <w:p w14:paraId="2369F62D" w14:textId="77777777" w:rsidR="00ED596F" w:rsidRDefault="00ED596F" w:rsidP="0080135A">
      <w:pPr>
        <w:widowControl w:val="0"/>
        <w:contextualSpacing/>
        <w:rPr>
          <w:rFonts w:cs="Times New Roman"/>
          <w:color w:val="000000" w:themeColor="text1"/>
          <w:szCs w:val="28"/>
        </w:rPr>
      </w:pPr>
    </w:p>
    <w:p w14:paraId="1B766EFC" w14:textId="77777777" w:rsidR="00ED596F" w:rsidRDefault="00ED596F" w:rsidP="0080135A">
      <w:pPr>
        <w:widowControl w:val="0"/>
        <w:contextualSpacing/>
        <w:rPr>
          <w:rFonts w:cs="Times New Roman"/>
          <w:color w:val="000000" w:themeColor="text1"/>
          <w:szCs w:val="28"/>
        </w:rPr>
      </w:pPr>
    </w:p>
    <w:p w14:paraId="298C6AED" w14:textId="77777777" w:rsidR="00ED596F" w:rsidRDefault="00ED596F" w:rsidP="0080135A">
      <w:pPr>
        <w:widowControl w:val="0"/>
        <w:contextualSpacing/>
        <w:rPr>
          <w:rFonts w:cs="Times New Roman"/>
          <w:color w:val="000000" w:themeColor="text1"/>
          <w:szCs w:val="28"/>
        </w:rPr>
      </w:pPr>
    </w:p>
    <w:p w14:paraId="320EEE32" w14:textId="296BE92A" w:rsidR="00BF09F4" w:rsidRPr="00474626" w:rsidRDefault="00BF09F4" w:rsidP="0080135A">
      <w:pPr>
        <w:pStyle w:val="NoSpacing"/>
        <w:widowControl w:val="0"/>
        <w:spacing w:line="360" w:lineRule="auto"/>
        <w:jc w:val="both"/>
        <w:rPr>
          <w:rFonts w:ascii="Times New Roman" w:hAnsi="Times New Roman" w:cs="Times New Roman"/>
          <w:color w:val="000000" w:themeColor="text1"/>
          <w:sz w:val="28"/>
          <w:szCs w:val="28"/>
        </w:rPr>
      </w:pPr>
      <w:r w:rsidRPr="009E7EEC">
        <w:rPr>
          <w:rFonts w:ascii="Times New Roman" w:hAnsi="Times New Roman" w:cs="Times New Roman"/>
          <w:color w:val="000000" w:themeColor="text1"/>
          <w:sz w:val="28"/>
          <w:szCs w:val="28"/>
        </w:rPr>
        <w:lastRenderedPageBreak/>
        <w:t xml:space="preserve">Таблица </w:t>
      </w:r>
      <w:r w:rsidR="00054BCF" w:rsidRPr="009E7EEC">
        <w:rPr>
          <w:rFonts w:ascii="Times New Roman" w:hAnsi="Times New Roman" w:cs="Times New Roman"/>
          <w:color w:val="000000" w:themeColor="text1"/>
          <w:sz w:val="28"/>
          <w:szCs w:val="28"/>
        </w:rPr>
        <w:t>1</w:t>
      </w:r>
      <w:r w:rsidRPr="009E7EEC">
        <w:rPr>
          <w:rFonts w:ascii="Times New Roman" w:hAnsi="Times New Roman" w:cs="Times New Roman"/>
          <w:color w:val="000000" w:themeColor="text1"/>
          <w:sz w:val="28"/>
          <w:szCs w:val="28"/>
        </w:rPr>
        <w:t xml:space="preserve"> – </w:t>
      </w:r>
      <w:r w:rsidR="00920E69" w:rsidRPr="00920E69">
        <w:rPr>
          <w:rFonts w:ascii="Times New Roman" w:hAnsi="Times New Roman" w:cs="Times New Roman"/>
          <w:color w:val="000000" w:themeColor="text1"/>
          <w:sz w:val="28"/>
          <w:szCs w:val="28"/>
        </w:rPr>
        <w:t xml:space="preserve">Влияние </w:t>
      </w:r>
      <w:r w:rsidR="0015491E">
        <w:rPr>
          <w:rFonts w:ascii="Times New Roman" w:hAnsi="Times New Roman" w:cs="Times New Roman"/>
          <w:color w:val="000000" w:themeColor="text1"/>
          <w:sz w:val="28"/>
          <w:szCs w:val="28"/>
        </w:rPr>
        <w:t>некорневой подкормки органоминеральным        удобрением</w:t>
      </w:r>
      <w:r w:rsidR="00920E69" w:rsidRPr="00920E69">
        <w:rPr>
          <w:rFonts w:ascii="Times New Roman" w:hAnsi="Times New Roman" w:cs="Times New Roman"/>
          <w:color w:val="000000" w:themeColor="text1"/>
          <w:sz w:val="28"/>
          <w:szCs w:val="28"/>
        </w:rPr>
        <w:t xml:space="preserve"> </w:t>
      </w:r>
      <w:proofErr w:type="spellStart"/>
      <w:r w:rsidR="00920E69" w:rsidRPr="00920E69">
        <w:rPr>
          <w:rFonts w:ascii="Times New Roman" w:hAnsi="Times New Roman" w:cs="Times New Roman"/>
          <w:color w:val="000000" w:themeColor="text1"/>
          <w:sz w:val="28"/>
          <w:szCs w:val="28"/>
        </w:rPr>
        <w:t>Изабион</w:t>
      </w:r>
      <w:proofErr w:type="spellEnd"/>
      <w:r w:rsidR="00920E69" w:rsidRPr="00920E69">
        <w:rPr>
          <w:rFonts w:ascii="Times New Roman" w:hAnsi="Times New Roman" w:cs="Times New Roman"/>
          <w:color w:val="000000" w:themeColor="text1"/>
          <w:sz w:val="28"/>
          <w:szCs w:val="28"/>
        </w:rPr>
        <w:t xml:space="preserve"> на сроки</w:t>
      </w:r>
      <w:r w:rsidR="00920E69">
        <w:rPr>
          <w:rFonts w:ascii="Times New Roman" w:hAnsi="Times New Roman" w:cs="Times New Roman"/>
          <w:color w:val="000000" w:themeColor="text1"/>
          <w:sz w:val="28"/>
          <w:szCs w:val="28"/>
        </w:rPr>
        <w:t xml:space="preserve"> </w:t>
      </w:r>
      <w:r w:rsidR="00920E69" w:rsidRPr="00920E69">
        <w:rPr>
          <w:rFonts w:ascii="Times New Roman" w:hAnsi="Times New Roman" w:cs="Times New Roman"/>
          <w:color w:val="000000" w:themeColor="text1"/>
          <w:sz w:val="28"/>
          <w:szCs w:val="28"/>
        </w:rPr>
        <w:t xml:space="preserve">наступления фенологических фаз </w:t>
      </w:r>
      <w:r w:rsidR="0015491E">
        <w:rPr>
          <w:rFonts w:ascii="Times New Roman" w:hAnsi="Times New Roman" w:cs="Times New Roman"/>
          <w:color w:val="000000" w:themeColor="text1"/>
          <w:sz w:val="28"/>
          <w:szCs w:val="28"/>
        </w:rPr>
        <w:t xml:space="preserve">                 </w:t>
      </w:r>
      <w:r w:rsidR="00920E69" w:rsidRPr="00920E69">
        <w:rPr>
          <w:rFonts w:ascii="Times New Roman" w:hAnsi="Times New Roman" w:cs="Times New Roman"/>
          <w:color w:val="000000" w:themeColor="text1"/>
          <w:sz w:val="28"/>
          <w:szCs w:val="28"/>
        </w:rPr>
        <w:t>у растений тома</w:t>
      </w:r>
      <w:r w:rsidR="00474626">
        <w:rPr>
          <w:rFonts w:ascii="Times New Roman" w:hAnsi="Times New Roman" w:cs="Times New Roman"/>
          <w:color w:val="000000" w:themeColor="text1"/>
          <w:sz w:val="28"/>
          <w:szCs w:val="28"/>
        </w:rPr>
        <w:t>та, учхоз</w:t>
      </w:r>
      <w:r w:rsidR="00920E69" w:rsidRPr="00920E69">
        <w:rPr>
          <w:rFonts w:ascii="Times New Roman" w:hAnsi="Times New Roman" w:cs="Times New Roman"/>
          <w:color w:val="000000" w:themeColor="text1"/>
          <w:sz w:val="28"/>
          <w:szCs w:val="28"/>
        </w:rPr>
        <w:t xml:space="preserve"> «Кубань»</w:t>
      </w:r>
      <w:r w:rsidR="00474626">
        <w:rPr>
          <w:rFonts w:ascii="Times New Roman" w:hAnsi="Times New Roman" w:cs="Times New Roman"/>
          <w:color w:val="000000" w:themeColor="text1"/>
          <w:sz w:val="28"/>
          <w:szCs w:val="28"/>
        </w:rPr>
        <w:t xml:space="preserve">, </w:t>
      </w:r>
      <w:r w:rsidRPr="009E7EEC">
        <w:rPr>
          <w:rFonts w:ascii="Times New Roman" w:hAnsi="Times New Roman" w:cs="Times New Roman"/>
          <w:sz w:val="28"/>
          <w:szCs w:val="28"/>
        </w:rPr>
        <w:t>202</w:t>
      </w:r>
      <w:r w:rsidR="007C71FF">
        <w:rPr>
          <w:rFonts w:ascii="Times New Roman" w:hAnsi="Times New Roman" w:cs="Times New Roman"/>
          <w:sz w:val="28"/>
          <w:szCs w:val="28"/>
        </w:rPr>
        <w:t>4</w:t>
      </w:r>
      <w:r w:rsidRPr="009E7EEC">
        <w:rPr>
          <w:rFonts w:ascii="Times New Roman" w:hAnsi="Times New Roman" w:cs="Times New Roman"/>
          <w:sz w:val="28"/>
          <w:szCs w:val="28"/>
        </w:rPr>
        <w:t xml:space="preserve"> г.</w:t>
      </w:r>
    </w:p>
    <w:tbl>
      <w:tblPr>
        <w:tblW w:w="9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2"/>
        <w:gridCol w:w="1843"/>
        <w:gridCol w:w="1985"/>
        <w:gridCol w:w="2443"/>
      </w:tblGrid>
      <w:tr w:rsidR="009C062D" w:rsidRPr="00312BFD" w14:paraId="4D825B5A" w14:textId="34EA81B0" w:rsidTr="00A62C24">
        <w:trPr>
          <w:trHeight w:val="340"/>
          <w:jc w:val="center"/>
        </w:trPr>
        <w:tc>
          <w:tcPr>
            <w:tcW w:w="2872" w:type="dxa"/>
            <w:vMerge w:val="restart"/>
            <w:tcBorders>
              <w:top w:val="single" w:sz="4" w:space="0" w:color="auto"/>
              <w:left w:val="single" w:sz="4" w:space="0" w:color="auto"/>
              <w:right w:val="single" w:sz="4" w:space="0" w:color="auto"/>
            </w:tcBorders>
            <w:shd w:val="clear" w:color="auto" w:fill="auto"/>
          </w:tcPr>
          <w:p w14:paraId="42DBF932" w14:textId="77777777" w:rsidR="006B049B" w:rsidRPr="00A62C24" w:rsidRDefault="009D2359" w:rsidP="0080135A">
            <w:pPr>
              <w:widowControl w:val="0"/>
              <w:spacing w:line="240" w:lineRule="auto"/>
              <w:ind w:firstLine="0"/>
              <w:jc w:val="center"/>
              <w:rPr>
                <w:rFonts w:cs="Times New Roman"/>
                <w:szCs w:val="28"/>
              </w:rPr>
            </w:pPr>
            <w:r w:rsidRPr="00A62C24">
              <w:rPr>
                <w:rFonts w:cs="Times New Roman"/>
                <w:szCs w:val="28"/>
              </w:rPr>
              <w:t xml:space="preserve">Вариант опыта </w:t>
            </w:r>
          </w:p>
          <w:p w14:paraId="1817D034" w14:textId="77777777" w:rsidR="00A62C24" w:rsidRDefault="009D2359" w:rsidP="0080135A">
            <w:pPr>
              <w:widowControl w:val="0"/>
              <w:spacing w:line="240" w:lineRule="auto"/>
              <w:ind w:firstLine="0"/>
              <w:jc w:val="center"/>
              <w:rPr>
                <w:rFonts w:cs="Times New Roman"/>
                <w:szCs w:val="28"/>
              </w:rPr>
            </w:pPr>
            <w:r w:rsidRPr="00A62C24">
              <w:rPr>
                <w:rFonts w:cs="Times New Roman"/>
                <w:szCs w:val="28"/>
              </w:rPr>
              <w:t>(н</w:t>
            </w:r>
            <w:r w:rsidR="00474626" w:rsidRPr="00A62C24">
              <w:rPr>
                <w:rFonts w:cs="Times New Roman"/>
                <w:szCs w:val="28"/>
              </w:rPr>
              <w:t>орма внесения</w:t>
            </w:r>
            <w:r w:rsidR="00B6303B" w:rsidRPr="00A62C24">
              <w:rPr>
                <w:rFonts w:cs="Times New Roman"/>
                <w:szCs w:val="28"/>
              </w:rPr>
              <w:t xml:space="preserve"> </w:t>
            </w:r>
          </w:p>
          <w:p w14:paraId="01D4B79B" w14:textId="649B25B4" w:rsidR="009C062D" w:rsidRPr="00A62C24" w:rsidRDefault="00B6303B" w:rsidP="0080135A">
            <w:pPr>
              <w:widowControl w:val="0"/>
              <w:spacing w:line="240" w:lineRule="auto"/>
              <w:ind w:firstLine="0"/>
              <w:jc w:val="center"/>
              <w:rPr>
                <w:rFonts w:cs="Times New Roman"/>
                <w:szCs w:val="28"/>
              </w:rPr>
            </w:pPr>
            <w:proofErr w:type="spellStart"/>
            <w:r w:rsidRPr="00A62C24">
              <w:rPr>
                <w:rFonts w:cs="Times New Roman"/>
                <w:szCs w:val="28"/>
              </w:rPr>
              <w:t>агрохимиката</w:t>
            </w:r>
            <w:proofErr w:type="spellEnd"/>
            <w:r w:rsidR="009D2359" w:rsidRPr="00A62C24">
              <w:rPr>
                <w:rFonts w:cs="Times New Roman"/>
                <w:szCs w:val="28"/>
              </w:rPr>
              <w:t>)</w:t>
            </w:r>
          </w:p>
        </w:tc>
        <w:tc>
          <w:tcPr>
            <w:tcW w:w="6271" w:type="dxa"/>
            <w:gridSpan w:val="3"/>
            <w:tcBorders>
              <w:top w:val="single" w:sz="4" w:space="0" w:color="auto"/>
              <w:left w:val="single" w:sz="4" w:space="0" w:color="auto"/>
              <w:bottom w:val="single" w:sz="4" w:space="0" w:color="auto"/>
              <w:right w:val="single" w:sz="4" w:space="0" w:color="auto"/>
            </w:tcBorders>
            <w:shd w:val="clear" w:color="auto" w:fill="auto"/>
          </w:tcPr>
          <w:p w14:paraId="589454B4" w14:textId="2023AC5D" w:rsidR="009C062D" w:rsidRPr="00A62C24" w:rsidRDefault="009C062D" w:rsidP="0080135A">
            <w:pPr>
              <w:widowControl w:val="0"/>
              <w:spacing w:line="240" w:lineRule="auto"/>
              <w:ind w:firstLine="0"/>
              <w:jc w:val="center"/>
              <w:rPr>
                <w:rFonts w:cs="Times New Roman"/>
                <w:szCs w:val="28"/>
              </w:rPr>
            </w:pPr>
            <w:r w:rsidRPr="00A62C24">
              <w:rPr>
                <w:rFonts w:cs="Times New Roman"/>
                <w:szCs w:val="28"/>
              </w:rPr>
              <w:t>Дата</w:t>
            </w:r>
            <w:r w:rsidR="00920E69" w:rsidRPr="00A62C24">
              <w:rPr>
                <w:rFonts w:cs="Times New Roman"/>
                <w:szCs w:val="28"/>
              </w:rPr>
              <w:t xml:space="preserve"> наступления фенологической фазы</w:t>
            </w:r>
          </w:p>
        </w:tc>
      </w:tr>
      <w:tr w:rsidR="009C062D" w:rsidRPr="00312BFD" w14:paraId="1D0AB0C4" w14:textId="77777777" w:rsidTr="00A62C24">
        <w:trPr>
          <w:trHeight w:val="340"/>
          <w:jc w:val="center"/>
        </w:trPr>
        <w:tc>
          <w:tcPr>
            <w:tcW w:w="2872" w:type="dxa"/>
            <w:vMerge/>
            <w:tcBorders>
              <w:top w:val="single" w:sz="4" w:space="0" w:color="auto"/>
              <w:left w:val="single" w:sz="4" w:space="0" w:color="auto"/>
              <w:right w:val="single" w:sz="4" w:space="0" w:color="auto"/>
            </w:tcBorders>
            <w:shd w:val="clear" w:color="auto" w:fill="auto"/>
          </w:tcPr>
          <w:p w14:paraId="1CF773FF" w14:textId="77777777" w:rsidR="009C062D" w:rsidRPr="00A62C24" w:rsidRDefault="009C062D" w:rsidP="0080135A">
            <w:pPr>
              <w:widowControl w:val="0"/>
              <w:spacing w:line="240" w:lineRule="auto"/>
              <w:ind w:firstLine="0"/>
              <w:jc w:val="center"/>
              <w:rPr>
                <w:rFonts w:cs="Times New Roman"/>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29D17B" w14:textId="3F44571F" w:rsidR="009C062D" w:rsidRPr="00A62C24" w:rsidRDefault="009C062D" w:rsidP="0080135A">
            <w:pPr>
              <w:widowControl w:val="0"/>
              <w:spacing w:line="240" w:lineRule="auto"/>
              <w:ind w:firstLine="0"/>
              <w:jc w:val="center"/>
              <w:rPr>
                <w:rFonts w:cs="Times New Roman"/>
                <w:szCs w:val="28"/>
              </w:rPr>
            </w:pPr>
            <w:proofErr w:type="spellStart"/>
            <w:r w:rsidRPr="00A62C24">
              <w:rPr>
                <w:rFonts w:cs="Times New Roman"/>
                <w:szCs w:val="28"/>
              </w:rPr>
              <w:t>бутонизани</w:t>
            </w:r>
            <w:r w:rsidR="00597492" w:rsidRPr="00A62C24">
              <w:rPr>
                <w:rFonts w:cs="Times New Roman"/>
                <w:szCs w:val="28"/>
              </w:rPr>
              <w:t>я</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4FC83C" w14:textId="3BCF0C51" w:rsidR="00597492" w:rsidRPr="00A62C24" w:rsidRDefault="009C062D" w:rsidP="0080135A">
            <w:pPr>
              <w:widowControl w:val="0"/>
              <w:spacing w:line="240" w:lineRule="auto"/>
              <w:ind w:firstLine="0"/>
              <w:jc w:val="center"/>
              <w:rPr>
                <w:rFonts w:cs="Times New Roman"/>
                <w:szCs w:val="28"/>
              </w:rPr>
            </w:pPr>
            <w:r w:rsidRPr="00A62C24">
              <w:rPr>
                <w:rFonts w:cs="Times New Roman"/>
                <w:szCs w:val="28"/>
              </w:rPr>
              <w:t>цветени</w:t>
            </w:r>
            <w:r w:rsidR="00597492" w:rsidRPr="00A62C24">
              <w:rPr>
                <w:rFonts w:cs="Times New Roman"/>
                <w:szCs w:val="28"/>
              </w:rPr>
              <w:t>е</w:t>
            </w:r>
          </w:p>
          <w:p w14:paraId="14B46730" w14:textId="44C18388" w:rsidR="009C062D" w:rsidRPr="00A62C24" w:rsidRDefault="009C062D" w:rsidP="0080135A">
            <w:pPr>
              <w:widowControl w:val="0"/>
              <w:spacing w:line="240" w:lineRule="auto"/>
              <w:ind w:firstLine="0"/>
              <w:jc w:val="center"/>
              <w:rPr>
                <w:rFonts w:cs="Times New Roman"/>
                <w:szCs w:val="28"/>
              </w:rPr>
            </w:pPr>
            <w:r w:rsidRPr="00A62C24">
              <w:rPr>
                <w:rFonts w:cs="Times New Roman"/>
                <w:szCs w:val="28"/>
              </w:rPr>
              <w:t>первой кисти</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14:paraId="5A9DA8C2" w14:textId="77777777" w:rsidR="0067003B" w:rsidRPr="00A62C24" w:rsidRDefault="0067003B" w:rsidP="0080135A">
            <w:pPr>
              <w:widowControl w:val="0"/>
              <w:spacing w:line="240" w:lineRule="auto"/>
              <w:ind w:firstLine="0"/>
              <w:jc w:val="center"/>
              <w:rPr>
                <w:rFonts w:cs="Times New Roman"/>
                <w:szCs w:val="28"/>
              </w:rPr>
            </w:pPr>
            <w:r w:rsidRPr="00A62C24">
              <w:rPr>
                <w:rFonts w:cs="Times New Roman"/>
                <w:szCs w:val="28"/>
              </w:rPr>
              <w:t xml:space="preserve">начало </w:t>
            </w:r>
          </w:p>
          <w:p w14:paraId="4B563F56" w14:textId="6D600C84" w:rsidR="009C062D" w:rsidRPr="00A62C24" w:rsidRDefault="0067003B" w:rsidP="0080135A">
            <w:pPr>
              <w:widowControl w:val="0"/>
              <w:spacing w:line="240" w:lineRule="auto"/>
              <w:ind w:firstLine="0"/>
              <w:jc w:val="center"/>
              <w:rPr>
                <w:rFonts w:cs="Times New Roman"/>
                <w:szCs w:val="28"/>
              </w:rPr>
            </w:pPr>
            <w:r w:rsidRPr="00A62C24">
              <w:rPr>
                <w:rFonts w:cs="Times New Roman"/>
                <w:szCs w:val="28"/>
              </w:rPr>
              <w:t xml:space="preserve">созревания </w:t>
            </w:r>
            <w:r w:rsidR="00597492" w:rsidRPr="00A62C24">
              <w:rPr>
                <w:rFonts w:cs="Times New Roman"/>
                <w:szCs w:val="28"/>
              </w:rPr>
              <w:t>плодов</w:t>
            </w:r>
          </w:p>
        </w:tc>
      </w:tr>
      <w:tr w:rsidR="00597492" w:rsidRPr="00312BFD" w14:paraId="6F31B947" w14:textId="77777777" w:rsidTr="00A62C24">
        <w:trPr>
          <w:trHeight w:val="340"/>
          <w:jc w:val="center"/>
        </w:trPr>
        <w:tc>
          <w:tcPr>
            <w:tcW w:w="2872" w:type="dxa"/>
            <w:tcBorders>
              <w:top w:val="single" w:sz="4" w:space="0" w:color="auto"/>
              <w:left w:val="single" w:sz="4" w:space="0" w:color="auto"/>
              <w:bottom w:val="single" w:sz="4" w:space="0" w:color="auto"/>
              <w:right w:val="single" w:sz="4" w:space="0" w:color="auto"/>
            </w:tcBorders>
            <w:shd w:val="clear" w:color="auto" w:fill="auto"/>
            <w:vAlign w:val="center"/>
          </w:tcPr>
          <w:p w14:paraId="061E7E49" w14:textId="4639D125" w:rsidR="00597492" w:rsidRPr="00A62C24" w:rsidRDefault="00597492" w:rsidP="0080135A">
            <w:pPr>
              <w:widowControl w:val="0"/>
              <w:spacing w:line="240" w:lineRule="auto"/>
              <w:ind w:firstLine="0"/>
              <w:jc w:val="left"/>
              <w:rPr>
                <w:rFonts w:cs="Times New Roman"/>
                <w:szCs w:val="28"/>
              </w:rPr>
            </w:pPr>
            <w:r w:rsidRPr="00A62C24">
              <w:rPr>
                <w:rFonts w:cs="Times New Roman"/>
                <w:szCs w:val="28"/>
              </w:rPr>
              <w:t>1 вариант</w:t>
            </w:r>
            <w:r w:rsidR="00474626" w:rsidRPr="00A62C24">
              <w:rPr>
                <w:rFonts w:cs="Times New Roman"/>
                <w:szCs w:val="28"/>
              </w:rPr>
              <w:t xml:space="preserve"> – контроль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DF5DEE" w14:textId="523561A3" w:rsidR="00597492" w:rsidRPr="00A62C24" w:rsidRDefault="00F86BB1" w:rsidP="0080135A">
            <w:pPr>
              <w:widowControl w:val="0"/>
              <w:spacing w:line="240" w:lineRule="auto"/>
              <w:ind w:firstLine="0"/>
              <w:jc w:val="center"/>
              <w:rPr>
                <w:rFonts w:cs="Times New Roman"/>
                <w:szCs w:val="28"/>
              </w:rPr>
            </w:pPr>
            <w:r w:rsidRPr="00A62C24">
              <w:rPr>
                <w:rFonts w:cs="Times New Roman"/>
                <w:szCs w:val="28"/>
              </w:rPr>
              <w:t>01.06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6236221" w14:textId="0D03CDB3" w:rsidR="00597492" w:rsidRPr="00A62C24" w:rsidRDefault="00597492" w:rsidP="0080135A">
            <w:pPr>
              <w:widowControl w:val="0"/>
              <w:spacing w:line="240" w:lineRule="auto"/>
              <w:ind w:firstLine="0"/>
              <w:jc w:val="center"/>
              <w:rPr>
                <w:rFonts w:cs="Times New Roman"/>
                <w:szCs w:val="28"/>
              </w:rPr>
            </w:pPr>
            <w:r w:rsidRPr="00A62C24">
              <w:rPr>
                <w:rFonts w:eastAsia="Calibri"/>
                <w:color w:val="000000"/>
                <w:szCs w:val="28"/>
              </w:rPr>
              <w:t>0</w:t>
            </w:r>
            <w:r w:rsidR="005E0184" w:rsidRPr="00A62C24">
              <w:rPr>
                <w:rFonts w:eastAsia="Calibri"/>
                <w:color w:val="000000"/>
                <w:szCs w:val="28"/>
              </w:rPr>
              <w:t>7</w:t>
            </w:r>
            <w:r w:rsidRPr="00A62C24">
              <w:rPr>
                <w:rFonts w:eastAsia="Calibri"/>
                <w:color w:val="000000"/>
                <w:szCs w:val="28"/>
              </w:rPr>
              <w:t>.06.</w:t>
            </w:r>
          </w:p>
        </w:tc>
        <w:tc>
          <w:tcPr>
            <w:tcW w:w="2443" w:type="dxa"/>
            <w:tcBorders>
              <w:top w:val="single" w:sz="4" w:space="0" w:color="auto"/>
              <w:left w:val="single" w:sz="4" w:space="0" w:color="auto"/>
              <w:bottom w:val="single" w:sz="4" w:space="0" w:color="auto"/>
              <w:right w:val="single" w:sz="4" w:space="0" w:color="auto"/>
            </w:tcBorders>
            <w:shd w:val="clear" w:color="auto" w:fill="auto"/>
          </w:tcPr>
          <w:p w14:paraId="567870B1" w14:textId="6B502669" w:rsidR="00597492" w:rsidRPr="00A62C24" w:rsidRDefault="00597492" w:rsidP="0080135A">
            <w:pPr>
              <w:widowControl w:val="0"/>
              <w:spacing w:line="240" w:lineRule="auto"/>
              <w:ind w:firstLine="0"/>
              <w:jc w:val="center"/>
              <w:rPr>
                <w:rFonts w:cs="Times New Roman"/>
                <w:szCs w:val="28"/>
              </w:rPr>
            </w:pPr>
            <w:r w:rsidRPr="00A62C24">
              <w:rPr>
                <w:rFonts w:eastAsia="Calibri"/>
                <w:color w:val="000000"/>
                <w:szCs w:val="28"/>
              </w:rPr>
              <w:t>2</w:t>
            </w:r>
            <w:r w:rsidR="005E0184" w:rsidRPr="00A62C24">
              <w:rPr>
                <w:rFonts w:eastAsia="Calibri"/>
                <w:color w:val="000000"/>
                <w:szCs w:val="28"/>
              </w:rPr>
              <w:t>9</w:t>
            </w:r>
            <w:r w:rsidRPr="00A62C24">
              <w:rPr>
                <w:rFonts w:eastAsia="Calibri"/>
                <w:color w:val="000000"/>
                <w:szCs w:val="28"/>
              </w:rPr>
              <w:t>.07.</w:t>
            </w:r>
          </w:p>
        </w:tc>
      </w:tr>
      <w:tr w:rsidR="00597492" w:rsidRPr="00312BFD" w14:paraId="1864A7F5" w14:textId="77777777" w:rsidTr="00A62C24">
        <w:trPr>
          <w:trHeight w:val="340"/>
          <w:jc w:val="center"/>
        </w:trPr>
        <w:tc>
          <w:tcPr>
            <w:tcW w:w="2872" w:type="dxa"/>
            <w:tcBorders>
              <w:top w:val="single" w:sz="4" w:space="0" w:color="auto"/>
              <w:left w:val="single" w:sz="4" w:space="0" w:color="auto"/>
              <w:bottom w:val="single" w:sz="4" w:space="0" w:color="auto"/>
              <w:right w:val="single" w:sz="4" w:space="0" w:color="auto"/>
            </w:tcBorders>
            <w:shd w:val="clear" w:color="auto" w:fill="auto"/>
            <w:vAlign w:val="center"/>
          </w:tcPr>
          <w:p w14:paraId="619DCFB4" w14:textId="5C4D0155" w:rsidR="00597492" w:rsidRPr="00A62C24" w:rsidRDefault="00474626" w:rsidP="0080135A">
            <w:pPr>
              <w:widowControl w:val="0"/>
              <w:spacing w:line="240" w:lineRule="auto"/>
              <w:ind w:firstLine="0"/>
              <w:jc w:val="left"/>
              <w:rPr>
                <w:rFonts w:cs="Times New Roman"/>
                <w:szCs w:val="28"/>
              </w:rPr>
            </w:pPr>
            <w:r w:rsidRPr="00A62C24">
              <w:rPr>
                <w:rFonts w:cs="Times New Roman"/>
                <w:szCs w:val="28"/>
              </w:rPr>
              <w:t>2 вариант – 1,2 л/га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36106B" w14:textId="3CB0BC24" w:rsidR="00597492" w:rsidRPr="00A62C24" w:rsidRDefault="00F86BB1" w:rsidP="0080135A">
            <w:pPr>
              <w:widowControl w:val="0"/>
              <w:spacing w:line="240" w:lineRule="auto"/>
              <w:ind w:firstLine="0"/>
              <w:jc w:val="center"/>
              <w:rPr>
                <w:rFonts w:cs="Times New Roman"/>
                <w:szCs w:val="28"/>
              </w:rPr>
            </w:pPr>
            <w:r w:rsidRPr="00A62C24">
              <w:rPr>
                <w:rFonts w:cs="Times New Roman"/>
                <w:szCs w:val="28"/>
              </w:rPr>
              <w:t>29.05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20C584" w14:textId="4F644D28" w:rsidR="00597492" w:rsidRPr="00A62C24" w:rsidRDefault="00597492" w:rsidP="0080135A">
            <w:pPr>
              <w:widowControl w:val="0"/>
              <w:spacing w:line="240" w:lineRule="auto"/>
              <w:ind w:firstLine="0"/>
              <w:jc w:val="center"/>
              <w:rPr>
                <w:rFonts w:cs="Times New Roman"/>
                <w:szCs w:val="28"/>
              </w:rPr>
            </w:pPr>
            <w:r w:rsidRPr="00A62C24">
              <w:rPr>
                <w:rFonts w:eastAsia="Calibri"/>
                <w:color w:val="000000"/>
                <w:szCs w:val="28"/>
              </w:rPr>
              <w:t>0</w:t>
            </w:r>
            <w:r w:rsidR="005E0184" w:rsidRPr="00A62C24">
              <w:rPr>
                <w:rFonts w:eastAsia="Calibri"/>
                <w:color w:val="000000"/>
                <w:szCs w:val="28"/>
              </w:rPr>
              <w:t>3</w:t>
            </w:r>
            <w:r w:rsidRPr="00A62C24">
              <w:rPr>
                <w:rFonts w:eastAsia="Calibri"/>
                <w:color w:val="000000"/>
                <w:szCs w:val="28"/>
              </w:rPr>
              <w:t>.06.</w:t>
            </w:r>
          </w:p>
        </w:tc>
        <w:tc>
          <w:tcPr>
            <w:tcW w:w="2443" w:type="dxa"/>
            <w:tcBorders>
              <w:top w:val="single" w:sz="4" w:space="0" w:color="auto"/>
              <w:left w:val="single" w:sz="4" w:space="0" w:color="auto"/>
              <w:bottom w:val="single" w:sz="4" w:space="0" w:color="auto"/>
              <w:right w:val="single" w:sz="4" w:space="0" w:color="auto"/>
            </w:tcBorders>
            <w:shd w:val="clear" w:color="auto" w:fill="auto"/>
          </w:tcPr>
          <w:p w14:paraId="3346417B" w14:textId="7E4F0298" w:rsidR="00597492" w:rsidRPr="00A62C24" w:rsidRDefault="00597492" w:rsidP="0080135A">
            <w:pPr>
              <w:widowControl w:val="0"/>
              <w:spacing w:line="240" w:lineRule="auto"/>
              <w:ind w:firstLine="0"/>
              <w:jc w:val="center"/>
              <w:rPr>
                <w:rFonts w:cs="Times New Roman"/>
                <w:szCs w:val="28"/>
              </w:rPr>
            </w:pPr>
            <w:r w:rsidRPr="00A62C24">
              <w:rPr>
                <w:rFonts w:eastAsia="Calibri"/>
                <w:color w:val="000000"/>
                <w:szCs w:val="28"/>
              </w:rPr>
              <w:t>2</w:t>
            </w:r>
            <w:r w:rsidR="005E0184" w:rsidRPr="00A62C24">
              <w:rPr>
                <w:rFonts w:eastAsia="Calibri"/>
                <w:color w:val="000000"/>
                <w:szCs w:val="28"/>
              </w:rPr>
              <w:t>6</w:t>
            </w:r>
            <w:r w:rsidRPr="00A62C24">
              <w:rPr>
                <w:rFonts w:eastAsia="Calibri"/>
                <w:color w:val="000000"/>
                <w:szCs w:val="28"/>
              </w:rPr>
              <w:t>.07.</w:t>
            </w:r>
          </w:p>
        </w:tc>
      </w:tr>
      <w:tr w:rsidR="00597492" w:rsidRPr="00312BFD" w14:paraId="2527368C" w14:textId="77777777" w:rsidTr="00A62C24">
        <w:trPr>
          <w:trHeight w:val="340"/>
          <w:jc w:val="center"/>
        </w:trPr>
        <w:tc>
          <w:tcPr>
            <w:tcW w:w="2872" w:type="dxa"/>
            <w:tcBorders>
              <w:top w:val="single" w:sz="4" w:space="0" w:color="auto"/>
              <w:left w:val="single" w:sz="4" w:space="0" w:color="auto"/>
              <w:bottom w:val="single" w:sz="4" w:space="0" w:color="auto"/>
              <w:right w:val="single" w:sz="4" w:space="0" w:color="auto"/>
            </w:tcBorders>
            <w:shd w:val="clear" w:color="auto" w:fill="auto"/>
            <w:vAlign w:val="center"/>
          </w:tcPr>
          <w:p w14:paraId="688C1FF8" w14:textId="276E6A92" w:rsidR="00597492" w:rsidRPr="00A62C24" w:rsidRDefault="00474626" w:rsidP="0080135A">
            <w:pPr>
              <w:widowControl w:val="0"/>
              <w:spacing w:line="240" w:lineRule="auto"/>
              <w:ind w:firstLine="0"/>
              <w:jc w:val="left"/>
              <w:rPr>
                <w:rFonts w:cs="Times New Roman"/>
                <w:szCs w:val="28"/>
              </w:rPr>
            </w:pPr>
            <w:r w:rsidRPr="00A62C24">
              <w:rPr>
                <w:rFonts w:cs="Times New Roman"/>
                <w:szCs w:val="28"/>
              </w:rPr>
              <w:t xml:space="preserve">3 вариант – </w:t>
            </w:r>
            <w:r w:rsidR="00597492" w:rsidRPr="00A62C24">
              <w:rPr>
                <w:rFonts w:cs="Times New Roman"/>
                <w:szCs w:val="28"/>
              </w:rPr>
              <w:t>1,</w:t>
            </w:r>
            <w:r w:rsidRPr="00A62C24">
              <w:rPr>
                <w:rFonts w:cs="Times New Roman"/>
                <w:szCs w:val="28"/>
              </w:rPr>
              <w:t>5 л/га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B34F3F" w14:textId="13A36FED" w:rsidR="00597492" w:rsidRPr="00A62C24" w:rsidRDefault="00474626" w:rsidP="0080135A">
            <w:pPr>
              <w:widowControl w:val="0"/>
              <w:spacing w:line="240" w:lineRule="auto"/>
              <w:ind w:firstLine="0"/>
              <w:jc w:val="center"/>
              <w:rPr>
                <w:rFonts w:cs="Times New Roman"/>
                <w:szCs w:val="28"/>
              </w:rPr>
            </w:pPr>
            <w:r w:rsidRPr="00A62C24">
              <w:rPr>
                <w:rFonts w:cs="Times New Roman"/>
                <w:szCs w:val="28"/>
              </w:rPr>
              <w:t>29</w:t>
            </w:r>
            <w:r w:rsidR="00F86BB1" w:rsidRPr="00A62C24">
              <w:rPr>
                <w:rFonts w:cs="Times New Roman"/>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F42225" w14:textId="220BF47F" w:rsidR="00597492" w:rsidRPr="00A62C24" w:rsidRDefault="00597492" w:rsidP="0080135A">
            <w:pPr>
              <w:widowControl w:val="0"/>
              <w:spacing w:line="240" w:lineRule="auto"/>
              <w:ind w:firstLine="0"/>
              <w:jc w:val="center"/>
              <w:rPr>
                <w:rFonts w:cs="Times New Roman"/>
                <w:szCs w:val="28"/>
              </w:rPr>
            </w:pPr>
            <w:r w:rsidRPr="00A62C24">
              <w:rPr>
                <w:rFonts w:eastAsia="Calibri"/>
                <w:color w:val="000000"/>
                <w:szCs w:val="28"/>
              </w:rPr>
              <w:t>0</w:t>
            </w:r>
            <w:r w:rsidR="009D2359" w:rsidRPr="00A62C24">
              <w:rPr>
                <w:rFonts w:eastAsia="Calibri"/>
                <w:color w:val="000000"/>
                <w:szCs w:val="28"/>
              </w:rPr>
              <w:t>3</w:t>
            </w:r>
            <w:r w:rsidRPr="00A62C24">
              <w:rPr>
                <w:rFonts w:eastAsia="Calibri"/>
                <w:color w:val="000000"/>
                <w:szCs w:val="28"/>
              </w:rPr>
              <w:t>.06.</w:t>
            </w:r>
          </w:p>
        </w:tc>
        <w:tc>
          <w:tcPr>
            <w:tcW w:w="2443" w:type="dxa"/>
            <w:tcBorders>
              <w:top w:val="single" w:sz="4" w:space="0" w:color="auto"/>
              <w:left w:val="single" w:sz="4" w:space="0" w:color="auto"/>
              <w:bottom w:val="single" w:sz="4" w:space="0" w:color="auto"/>
              <w:right w:val="single" w:sz="4" w:space="0" w:color="auto"/>
            </w:tcBorders>
            <w:shd w:val="clear" w:color="auto" w:fill="auto"/>
          </w:tcPr>
          <w:p w14:paraId="17CE9B64" w14:textId="432EF4BE" w:rsidR="00597492" w:rsidRPr="00A62C24" w:rsidRDefault="00597492" w:rsidP="0080135A">
            <w:pPr>
              <w:widowControl w:val="0"/>
              <w:spacing w:line="240" w:lineRule="auto"/>
              <w:ind w:firstLine="0"/>
              <w:jc w:val="center"/>
              <w:rPr>
                <w:rFonts w:cs="Times New Roman"/>
                <w:szCs w:val="28"/>
              </w:rPr>
            </w:pPr>
            <w:r w:rsidRPr="00A62C24">
              <w:rPr>
                <w:rFonts w:eastAsia="Calibri"/>
                <w:color w:val="000000"/>
                <w:szCs w:val="28"/>
              </w:rPr>
              <w:t>2</w:t>
            </w:r>
            <w:r w:rsidR="005E0184" w:rsidRPr="00A62C24">
              <w:rPr>
                <w:rFonts w:eastAsia="Calibri"/>
                <w:color w:val="000000"/>
                <w:szCs w:val="28"/>
              </w:rPr>
              <w:t>3</w:t>
            </w:r>
            <w:r w:rsidRPr="00A62C24">
              <w:rPr>
                <w:rFonts w:eastAsia="Calibri"/>
                <w:color w:val="000000"/>
                <w:szCs w:val="28"/>
              </w:rPr>
              <w:t>.07.</w:t>
            </w:r>
          </w:p>
        </w:tc>
      </w:tr>
      <w:tr w:rsidR="00597492" w:rsidRPr="00312BFD" w14:paraId="27BCE1B0" w14:textId="77777777" w:rsidTr="00A62C24">
        <w:trPr>
          <w:trHeight w:val="340"/>
          <w:jc w:val="center"/>
        </w:trPr>
        <w:tc>
          <w:tcPr>
            <w:tcW w:w="2872" w:type="dxa"/>
            <w:tcBorders>
              <w:top w:val="single" w:sz="4" w:space="0" w:color="auto"/>
              <w:left w:val="single" w:sz="4" w:space="0" w:color="auto"/>
              <w:bottom w:val="single" w:sz="4" w:space="0" w:color="auto"/>
              <w:right w:val="single" w:sz="4" w:space="0" w:color="auto"/>
            </w:tcBorders>
            <w:shd w:val="clear" w:color="auto" w:fill="auto"/>
            <w:vAlign w:val="center"/>
          </w:tcPr>
          <w:p w14:paraId="6C646E20" w14:textId="6C9473E7" w:rsidR="00597492" w:rsidRPr="00A62C24" w:rsidRDefault="00474626" w:rsidP="0080135A">
            <w:pPr>
              <w:widowControl w:val="0"/>
              <w:spacing w:line="240" w:lineRule="auto"/>
              <w:ind w:firstLine="0"/>
              <w:jc w:val="left"/>
              <w:rPr>
                <w:rFonts w:cs="Times New Roman"/>
                <w:szCs w:val="28"/>
              </w:rPr>
            </w:pPr>
            <w:r w:rsidRPr="00A62C24">
              <w:rPr>
                <w:rFonts w:cs="Times New Roman"/>
                <w:szCs w:val="28"/>
              </w:rPr>
              <w:t>4 вариант – 1,8 л/га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E1B696" w14:textId="389E1DBE" w:rsidR="00597492" w:rsidRPr="00A62C24" w:rsidRDefault="00474626" w:rsidP="0080135A">
            <w:pPr>
              <w:widowControl w:val="0"/>
              <w:spacing w:line="240" w:lineRule="auto"/>
              <w:ind w:firstLine="0"/>
              <w:jc w:val="center"/>
              <w:rPr>
                <w:rFonts w:cs="Times New Roman"/>
                <w:szCs w:val="28"/>
              </w:rPr>
            </w:pPr>
            <w:r w:rsidRPr="00A62C24">
              <w:rPr>
                <w:rFonts w:cs="Times New Roman"/>
                <w:szCs w:val="28"/>
              </w:rPr>
              <w:t>29</w:t>
            </w:r>
            <w:r w:rsidR="00F86BB1" w:rsidRPr="00A62C24">
              <w:rPr>
                <w:rFonts w:cs="Times New Roman"/>
                <w:szCs w:val="28"/>
              </w:rPr>
              <w:t>.05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268729" w14:textId="47E80534" w:rsidR="00597492" w:rsidRPr="00A62C24" w:rsidRDefault="00597492" w:rsidP="0080135A">
            <w:pPr>
              <w:widowControl w:val="0"/>
              <w:spacing w:line="240" w:lineRule="auto"/>
              <w:ind w:firstLine="0"/>
              <w:jc w:val="center"/>
              <w:rPr>
                <w:rFonts w:cs="Times New Roman"/>
                <w:szCs w:val="28"/>
              </w:rPr>
            </w:pPr>
            <w:r w:rsidRPr="00A62C24">
              <w:rPr>
                <w:rFonts w:eastAsia="Calibri"/>
                <w:color w:val="000000"/>
                <w:szCs w:val="28"/>
              </w:rPr>
              <w:t>0</w:t>
            </w:r>
            <w:r w:rsidR="009D2359" w:rsidRPr="00A62C24">
              <w:rPr>
                <w:rFonts w:eastAsia="Calibri"/>
                <w:color w:val="000000"/>
                <w:szCs w:val="28"/>
              </w:rPr>
              <w:t>3</w:t>
            </w:r>
            <w:r w:rsidRPr="00A62C24">
              <w:rPr>
                <w:rFonts w:eastAsia="Calibri"/>
                <w:color w:val="000000"/>
                <w:szCs w:val="28"/>
              </w:rPr>
              <w:t>.06.</w:t>
            </w:r>
          </w:p>
        </w:tc>
        <w:tc>
          <w:tcPr>
            <w:tcW w:w="2443" w:type="dxa"/>
            <w:tcBorders>
              <w:top w:val="single" w:sz="4" w:space="0" w:color="auto"/>
              <w:left w:val="single" w:sz="4" w:space="0" w:color="auto"/>
              <w:bottom w:val="single" w:sz="4" w:space="0" w:color="auto"/>
              <w:right w:val="single" w:sz="4" w:space="0" w:color="auto"/>
            </w:tcBorders>
            <w:shd w:val="clear" w:color="auto" w:fill="auto"/>
          </w:tcPr>
          <w:p w14:paraId="121C149A" w14:textId="11CE68EB" w:rsidR="00597492" w:rsidRPr="00A62C24" w:rsidRDefault="00597492" w:rsidP="0080135A">
            <w:pPr>
              <w:widowControl w:val="0"/>
              <w:spacing w:line="240" w:lineRule="auto"/>
              <w:ind w:firstLine="0"/>
              <w:jc w:val="center"/>
              <w:rPr>
                <w:rFonts w:cs="Times New Roman"/>
                <w:szCs w:val="28"/>
              </w:rPr>
            </w:pPr>
            <w:r w:rsidRPr="00A62C24">
              <w:rPr>
                <w:rFonts w:eastAsia="Calibri"/>
                <w:color w:val="000000"/>
                <w:szCs w:val="28"/>
              </w:rPr>
              <w:t>2</w:t>
            </w:r>
            <w:r w:rsidR="005E0184" w:rsidRPr="00A62C24">
              <w:rPr>
                <w:rFonts w:eastAsia="Calibri"/>
                <w:color w:val="000000"/>
                <w:szCs w:val="28"/>
              </w:rPr>
              <w:t>5</w:t>
            </w:r>
            <w:r w:rsidRPr="00A62C24">
              <w:rPr>
                <w:rFonts w:eastAsia="Calibri"/>
                <w:color w:val="000000"/>
                <w:szCs w:val="28"/>
              </w:rPr>
              <w:t>.07.</w:t>
            </w:r>
          </w:p>
        </w:tc>
      </w:tr>
    </w:tbl>
    <w:p w14:paraId="142AED7D" w14:textId="77777777" w:rsidR="00BF09F4" w:rsidRDefault="00BF09F4" w:rsidP="0080135A">
      <w:pPr>
        <w:pStyle w:val="NoSpacing"/>
        <w:widowControl w:val="0"/>
        <w:spacing w:line="360" w:lineRule="auto"/>
        <w:ind w:firstLine="709"/>
        <w:jc w:val="both"/>
        <w:rPr>
          <w:rFonts w:ascii="Times New Roman" w:hAnsi="Times New Roman" w:cs="Times New Roman"/>
          <w:color w:val="000000" w:themeColor="text1"/>
          <w:sz w:val="28"/>
          <w:szCs w:val="28"/>
        </w:rPr>
      </w:pPr>
    </w:p>
    <w:p w14:paraId="0E68B330" w14:textId="7767C0EC" w:rsidR="007F0EA7" w:rsidRDefault="00474626" w:rsidP="0080135A">
      <w:pPr>
        <w:pStyle w:val="NoSpacing"/>
        <w:widowControl w:val="0"/>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Полученные результаты свидетельствуют, что </w:t>
      </w:r>
      <w:r w:rsidR="009D2359">
        <w:rPr>
          <w:rFonts w:ascii="Times New Roman" w:hAnsi="Times New Roman" w:cs="Times New Roman"/>
          <w:color w:val="000000" w:themeColor="text1"/>
          <w:sz w:val="28"/>
          <w:szCs w:val="28"/>
        </w:rPr>
        <w:t xml:space="preserve">применение </w:t>
      </w:r>
      <w:proofErr w:type="spellStart"/>
      <w:r w:rsidR="009D2359">
        <w:rPr>
          <w:rFonts w:ascii="Times New Roman" w:hAnsi="Times New Roman" w:cs="Times New Roman"/>
          <w:color w:val="000000" w:themeColor="text1"/>
          <w:sz w:val="28"/>
          <w:szCs w:val="28"/>
        </w:rPr>
        <w:t>Иза</w:t>
      </w:r>
      <w:r>
        <w:rPr>
          <w:rFonts w:ascii="Times New Roman" w:hAnsi="Times New Roman" w:cs="Times New Roman"/>
          <w:color w:val="000000" w:themeColor="text1"/>
          <w:sz w:val="28"/>
          <w:szCs w:val="28"/>
        </w:rPr>
        <w:t>биона</w:t>
      </w:r>
      <w:proofErr w:type="spellEnd"/>
      <w:r>
        <w:rPr>
          <w:rFonts w:ascii="Times New Roman" w:hAnsi="Times New Roman" w:cs="Times New Roman"/>
          <w:color w:val="000000" w:themeColor="text1"/>
          <w:sz w:val="28"/>
          <w:szCs w:val="28"/>
        </w:rPr>
        <w:t xml:space="preserve"> </w:t>
      </w:r>
      <w:r w:rsidR="009D2359">
        <w:rPr>
          <w:rFonts w:ascii="Times New Roman" w:hAnsi="Times New Roman" w:cs="Times New Roman"/>
          <w:color w:val="000000" w:themeColor="text1"/>
          <w:sz w:val="28"/>
          <w:szCs w:val="28"/>
        </w:rPr>
        <w:t xml:space="preserve">с любой нормой внесения ускорило сроки наступления фазы </w:t>
      </w:r>
      <w:proofErr w:type="spellStart"/>
      <w:r w:rsidR="009D2359">
        <w:rPr>
          <w:rFonts w:ascii="Times New Roman" w:hAnsi="Times New Roman" w:cs="Times New Roman"/>
          <w:color w:val="000000" w:themeColor="text1"/>
          <w:sz w:val="28"/>
          <w:szCs w:val="28"/>
        </w:rPr>
        <w:t>бутонизации</w:t>
      </w:r>
      <w:proofErr w:type="spellEnd"/>
      <w:r w:rsidR="009D2359">
        <w:rPr>
          <w:rFonts w:ascii="Times New Roman" w:hAnsi="Times New Roman" w:cs="Times New Roman"/>
          <w:color w:val="000000" w:themeColor="text1"/>
          <w:sz w:val="28"/>
          <w:szCs w:val="28"/>
        </w:rPr>
        <w:t xml:space="preserve"> у растений томата на 3 суток. Такая же закономерность сохранилась в разрезе вариантов и по срокам наступления фазы цветения первого соцветия: растения на контрольном варианте запаздывали по срокам начала цветения от других</w:t>
      </w:r>
      <w:r w:rsidR="00054711">
        <w:rPr>
          <w:rFonts w:ascii="Times New Roman" w:hAnsi="Times New Roman" w:cs="Times New Roman"/>
          <w:color w:val="000000" w:themeColor="text1"/>
          <w:sz w:val="28"/>
          <w:szCs w:val="28"/>
        </w:rPr>
        <w:t xml:space="preserve"> вариантов опыта</w:t>
      </w:r>
      <w:r w:rsidR="009D2359">
        <w:rPr>
          <w:rFonts w:ascii="Times New Roman" w:hAnsi="Times New Roman" w:cs="Times New Roman"/>
          <w:color w:val="000000" w:themeColor="text1"/>
          <w:sz w:val="28"/>
          <w:szCs w:val="28"/>
        </w:rPr>
        <w:t xml:space="preserve"> на 4 суток.     </w:t>
      </w:r>
    </w:p>
    <w:p w14:paraId="19F99EF9" w14:textId="62610DAD" w:rsidR="004B59A9" w:rsidRDefault="00821E7E" w:rsidP="0080135A">
      <w:pPr>
        <w:widowControl w:val="0"/>
        <w:rPr>
          <w:rFonts w:eastAsia="Calibri"/>
          <w:color w:val="000000"/>
          <w:szCs w:val="28"/>
        </w:rPr>
      </w:pPr>
      <w:r>
        <w:rPr>
          <w:rFonts w:eastAsia="Calibri"/>
          <w:color w:val="000000"/>
          <w:szCs w:val="28"/>
        </w:rPr>
        <w:t>Начало созревания плодов на опытном участке наблюдалось с 23 по 29  июля, к этому времени были проведены две запланированные обработ</w:t>
      </w:r>
      <w:r w:rsidR="0067003B">
        <w:rPr>
          <w:rFonts w:eastAsia="Calibri"/>
          <w:color w:val="000000"/>
          <w:szCs w:val="28"/>
        </w:rPr>
        <w:t>ки препаратом</w:t>
      </w:r>
      <w:r>
        <w:rPr>
          <w:rFonts w:eastAsia="Calibri"/>
          <w:color w:val="000000"/>
          <w:szCs w:val="28"/>
        </w:rPr>
        <w:t>. Самый ранний срок вступления растений в эту фазу был отме</w:t>
      </w:r>
      <w:r w:rsidR="0067003B">
        <w:rPr>
          <w:rFonts w:eastAsia="Calibri"/>
          <w:color w:val="000000"/>
          <w:szCs w:val="28"/>
        </w:rPr>
        <w:t xml:space="preserve">чен на варианте с </w:t>
      </w:r>
      <w:r w:rsidR="0067003B">
        <w:t>нормой</w:t>
      </w:r>
      <w:r w:rsidRPr="00821E7E">
        <w:t xml:space="preserve"> применения препарата </w:t>
      </w:r>
      <w:proofErr w:type="spellStart"/>
      <w:r w:rsidRPr="00821E7E">
        <w:rPr>
          <w:rFonts w:eastAsia="Calibri"/>
          <w:color w:val="000000"/>
          <w:szCs w:val="28"/>
        </w:rPr>
        <w:t>Изабион</w:t>
      </w:r>
      <w:proofErr w:type="spellEnd"/>
      <w:r w:rsidRPr="00821E7E">
        <w:rPr>
          <w:rFonts w:eastAsia="Calibri"/>
          <w:color w:val="000000"/>
          <w:szCs w:val="28"/>
        </w:rPr>
        <w:t xml:space="preserve"> 1,5 л/га</w:t>
      </w:r>
      <w:r>
        <w:rPr>
          <w:rFonts w:eastAsia="Calibri"/>
          <w:color w:val="000000"/>
          <w:szCs w:val="28"/>
        </w:rPr>
        <w:t xml:space="preserve">. На 2-3 </w:t>
      </w:r>
      <w:proofErr w:type="spellStart"/>
      <w:r>
        <w:rPr>
          <w:rFonts w:eastAsia="Calibri"/>
          <w:color w:val="000000"/>
          <w:szCs w:val="28"/>
        </w:rPr>
        <w:t>сут</w:t>
      </w:r>
      <w:proofErr w:type="spellEnd"/>
      <w:r>
        <w:rPr>
          <w:rFonts w:eastAsia="Calibri"/>
          <w:color w:val="000000"/>
          <w:szCs w:val="28"/>
        </w:rPr>
        <w:t xml:space="preserve"> поз</w:t>
      </w:r>
      <w:r w:rsidR="0067003B">
        <w:rPr>
          <w:rFonts w:eastAsia="Calibri"/>
          <w:color w:val="000000"/>
          <w:szCs w:val="28"/>
        </w:rPr>
        <w:t>же характеризуемая</w:t>
      </w:r>
      <w:r w:rsidR="00F41146">
        <w:rPr>
          <w:rFonts w:eastAsia="Calibri"/>
          <w:color w:val="000000"/>
          <w:szCs w:val="28"/>
        </w:rPr>
        <w:t xml:space="preserve"> фаза</w:t>
      </w:r>
      <w:r>
        <w:rPr>
          <w:rFonts w:eastAsia="Calibri"/>
          <w:color w:val="000000"/>
          <w:szCs w:val="28"/>
        </w:rPr>
        <w:t xml:space="preserve"> наступила</w:t>
      </w:r>
      <w:r w:rsidR="006B049B">
        <w:rPr>
          <w:rFonts w:eastAsia="Calibri"/>
          <w:color w:val="000000"/>
          <w:szCs w:val="28"/>
        </w:rPr>
        <w:t xml:space="preserve"> у растений </w:t>
      </w:r>
      <w:r w:rsidR="00054711">
        <w:rPr>
          <w:rFonts w:eastAsia="Calibri"/>
          <w:color w:val="000000"/>
          <w:szCs w:val="28"/>
        </w:rPr>
        <w:t xml:space="preserve">в </w:t>
      </w:r>
      <w:r w:rsidR="00F41146">
        <w:rPr>
          <w:rFonts w:eastAsia="Calibri"/>
          <w:color w:val="000000"/>
          <w:szCs w:val="28"/>
        </w:rPr>
        <w:t>вариантах</w:t>
      </w:r>
      <w:r>
        <w:rPr>
          <w:rFonts w:eastAsia="Calibri"/>
          <w:color w:val="000000"/>
          <w:szCs w:val="28"/>
        </w:rPr>
        <w:t xml:space="preserve"> с использованием препарата </w:t>
      </w:r>
      <w:proofErr w:type="spellStart"/>
      <w:r w:rsidR="00F41146" w:rsidRPr="00821E7E">
        <w:rPr>
          <w:rFonts w:eastAsia="Calibri"/>
          <w:color w:val="000000"/>
          <w:szCs w:val="28"/>
        </w:rPr>
        <w:t>Изабион</w:t>
      </w:r>
      <w:proofErr w:type="spellEnd"/>
      <w:r w:rsidR="00F41146" w:rsidRPr="00821E7E">
        <w:rPr>
          <w:rFonts w:eastAsia="Calibri"/>
          <w:color w:val="000000"/>
          <w:szCs w:val="28"/>
        </w:rPr>
        <w:t xml:space="preserve"> </w:t>
      </w:r>
      <w:r w:rsidR="00F41146">
        <w:rPr>
          <w:rFonts w:eastAsia="Calibri"/>
          <w:color w:val="000000"/>
          <w:szCs w:val="28"/>
        </w:rPr>
        <w:t xml:space="preserve">в норме </w:t>
      </w:r>
      <w:r w:rsidR="00F41146" w:rsidRPr="00F41146">
        <w:rPr>
          <w:rFonts w:eastAsia="Calibri"/>
          <w:color w:val="000000"/>
          <w:szCs w:val="28"/>
        </w:rPr>
        <w:t>1,2 л/га</w:t>
      </w:r>
      <w:r w:rsidR="00F41146">
        <w:rPr>
          <w:rFonts w:eastAsia="Calibri"/>
          <w:color w:val="000000"/>
          <w:szCs w:val="28"/>
        </w:rPr>
        <w:t xml:space="preserve"> и </w:t>
      </w:r>
      <w:r w:rsidR="00F41146" w:rsidRPr="00F41146">
        <w:rPr>
          <w:rFonts w:eastAsia="Calibri"/>
          <w:color w:val="000000"/>
          <w:szCs w:val="28"/>
        </w:rPr>
        <w:t>1,8 л/га</w:t>
      </w:r>
      <w:r w:rsidR="006B049B">
        <w:rPr>
          <w:rFonts w:eastAsia="Calibri"/>
          <w:color w:val="000000"/>
          <w:szCs w:val="28"/>
        </w:rPr>
        <w:t>.</w:t>
      </w:r>
    </w:p>
    <w:p w14:paraId="1F36E02A" w14:textId="2A2C72BE" w:rsidR="00821E7E" w:rsidRDefault="006B049B" w:rsidP="0080135A">
      <w:pPr>
        <w:widowControl w:val="0"/>
        <w:rPr>
          <w:rFonts w:eastAsia="Calibri"/>
          <w:color w:val="000000"/>
          <w:szCs w:val="28"/>
        </w:rPr>
      </w:pPr>
      <w:r>
        <w:rPr>
          <w:rFonts w:eastAsia="Calibri"/>
          <w:color w:val="000000"/>
          <w:szCs w:val="28"/>
        </w:rPr>
        <w:t>Самый поздний срок начала созревания плодов был отмечен на контроле – 29 июля, что подтверждает некоторое сокращение межфазных периодов у опытных растений, выращиваемых с применением некорневой подкормки органоминеральным удобрением с использованием всех изучаемых норм внесения</w:t>
      </w:r>
      <w:r w:rsidR="00E43A8D">
        <w:rPr>
          <w:rFonts w:eastAsia="Calibri"/>
          <w:color w:val="000000"/>
          <w:szCs w:val="28"/>
        </w:rPr>
        <w:t xml:space="preserve"> </w:t>
      </w:r>
      <w:proofErr w:type="spellStart"/>
      <w:r w:rsidR="00E43A8D">
        <w:rPr>
          <w:rFonts w:eastAsia="Calibri"/>
          <w:color w:val="000000"/>
          <w:szCs w:val="28"/>
        </w:rPr>
        <w:t>агрохимиката</w:t>
      </w:r>
      <w:proofErr w:type="spellEnd"/>
      <w:r w:rsidR="008B0134">
        <w:rPr>
          <w:rFonts w:eastAsia="Calibri"/>
          <w:color w:val="000000"/>
          <w:szCs w:val="28"/>
        </w:rPr>
        <w:t xml:space="preserve"> (рис</w:t>
      </w:r>
      <w:r w:rsidR="007F0EA7">
        <w:rPr>
          <w:rFonts w:eastAsia="Calibri"/>
          <w:color w:val="000000"/>
          <w:szCs w:val="28"/>
        </w:rPr>
        <w:t>.</w:t>
      </w:r>
      <w:r w:rsidR="008B0134">
        <w:rPr>
          <w:rFonts w:eastAsia="Calibri"/>
          <w:color w:val="000000"/>
          <w:szCs w:val="28"/>
        </w:rPr>
        <w:t xml:space="preserve"> </w:t>
      </w:r>
      <w:r w:rsidR="007F0EA7">
        <w:rPr>
          <w:rFonts w:eastAsia="Calibri"/>
          <w:color w:val="000000"/>
          <w:szCs w:val="28"/>
        </w:rPr>
        <w:t>3</w:t>
      </w:r>
      <w:r w:rsidR="008B0134">
        <w:rPr>
          <w:rFonts w:eastAsia="Calibri"/>
          <w:color w:val="000000"/>
          <w:szCs w:val="28"/>
        </w:rPr>
        <w:t>)</w:t>
      </w:r>
      <w:r w:rsidR="00821E7E">
        <w:rPr>
          <w:rFonts w:eastAsia="Calibri"/>
          <w:color w:val="000000"/>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8B0134" w14:paraId="04AA96AF" w14:textId="77777777" w:rsidTr="00D707F5">
        <w:tc>
          <w:tcPr>
            <w:tcW w:w="9060" w:type="dxa"/>
          </w:tcPr>
          <w:p w14:paraId="0A0F3681" w14:textId="77777777" w:rsidR="008B0134" w:rsidRDefault="008B0134" w:rsidP="0080135A">
            <w:pPr>
              <w:widowControl w:val="0"/>
              <w:ind w:firstLine="0"/>
              <w:contextualSpacing/>
              <w:jc w:val="center"/>
              <w:rPr>
                <w:rFonts w:cs="Times New Roman"/>
                <w:szCs w:val="28"/>
              </w:rPr>
            </w:pPr>
            <w:r w:rsidRPr="003F2DA0">
              <w:rPr>
                <w:rFonts w:cs="Times New Roman"/>
                <w:noProof/>
                <w:szCs w:val="28"/>
                <w:lang w:val="en-US"/>
              </w:rPr>
              <w:lastRenderedPageBreak/>
              <w:drawing>
                <wp:inline distT="0" distB="0" distL="0" distR="0" wp14:anchorId="3BDDF8EC" wp14:editId="07D36229">
                  <wp:extent cx="2614583" cy="3487374"/>
                  <wp:effectExtent l="0" t="0" r="0" b="0"/>
                  <wp:docPr id="6" name="Рисунок 6" descr="C:\Users\zvyagina.a\Desktop\учетная делян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vyagina.a\Desktop\учетная делянка.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1024" cy="3509304"/>
                          </a:xfrm>
                          <a:prstGeom prst="rect">
                            <a:avLst/>
                          </a:prstGeom>
                          <a:noFill/>
                          <a:ln>
                            <a:noFill/>
                          </a:ln>
                        </pic:spPr>
                      </pic:pic>
                    </a:graphicData>
                  </a:graphic>
                </wp:inline>
              </w:drawing>
            </w:r>
          </w:p>
        </w:tc>
      </w:tr>
      <w:tr w:rsidR="008B0134" w14:paraId="430BEF09" w14:textId="77777777" w:rsidTr="00D707F5">
        <w:tc>
          <w:tcPr>
            <w:tcW w:w="9060" w:type="dxa"/>
          </w:tcPr>
          <w:p w14:paraId="0F22724B" w14:textId="77777777" w:rsidR="006B049B" w:rsidRDefault="008B0134" w:rsidP="006B049B">
            <w:pPr>
              <w:widowControl w:val="0"/>
              <w:ind w:firstLine="34"/>
              <w:jc w:val="center"/>
              <w:rPr>
                <w:rFonts w:cs="Times New Roman"/>
                <w:szCs w:val="28"/>
              </w:rPr>
            </w:pPr>
            <w:r>
              <w:rPr>
                <w:rFonts w:cs="Times New Roman"/>
                <w:szCs w:val="28"/>
              </w:rPr>
              <w:t xml:space="preserve">Рисунок </w:t>
            </w:r>
            <w:r w:rsidR="007F0EA7">
              <w:rPr>
                <w:rFonts w:cs="Times New Roman"/>
                <w:szCs w:val="28"/>
              </w:rPr>
              <w:t>3</w:t>
            </w:r>
            <w:r>
              <w:rPr>
                <w:rFonts w:cs="Times New Roman"/>
                <w:szCs w:val="28"/>
              </w:rPr>
              <w:t xml:space="preserve"> – </w:t>
            </w:r>
            <w:r w:rsidR="006B049B">
              <w:rPr>
                <w:rFonts w:cs="Times New Roman"/>
                <w:szCs w:val="28"/>
              </w:rPr>
              <w:t xml:space="preserve">Опытный участок </w:t>
            </w:r>
            <w:r>
              <w:rPr>
                <w:rFonts w:cs="Times New Roman"/>
                <w:szCs w:val="28"/>
              </w:rPr>
              <w:t>томата гибрида</w:t>
            </w:r>
            <w:r w:rsidR="006B049B" w:rsidRPr="006B049B">
              <w:rPr>
                <w:rFonts w:cs="Times New Roman"/>
                <w:szCs w:val="28"/>
              </w:rPr>
              <w:t xml:space="preserve"> </w:t>
            </w:r>
            <w:r w:rsidR="006B049B">
              <w:rPr>
                <w:rFonts w:cs="Times New Roman"/>
                <w:szCs w:val="28"/>
                <w:lang w:val="en-US"/>
              </w:rPr>
              <w:t>F</w:t>
            </w:r>
            <w:r w:rsidR="006B049B" w:rsidRPr="00C47F60">
              <w:rPr>
                <w:rFonts w:cs="Times New Roman"/>
                <w:szCs w:val="28"/>
                <w:vertAlign w:val="subscript"/>
              </w:rPr>
              <w:t>1</w:t>
            </w:r>
            <w:r>
              <w:rPr>
                <w:rFonts w:cs="Times New Roman"/>
                <w:szCs w:val="28"/>
              </w:rPr>
              <w:t xml:space="preserve"> </w:t>
            </w:r>
            <w:r w:rsidRPr="005432C8">
              <w:rPr>
                <w:rFonts w:cs="Times New Roman"/>
                <w:szCs w:val="28"/>
              </w:rPr>
              <w:t>Сан-Сиро</w:t>
            </w:r>
            <w:r>
              <w:rPr>
                <w:rFonts w:cs="Times New Roman"/>
                <w:szCs w:val="28"/>
              </w:rPr>
              <w:t xml:space="preserve"> </w:t>
            </w:r>
          </w:p>
          <w:p w14:paraId="1F63644F" w14:textId="3D06E067" w:rsidR="008B0134" w:rsidRDefault="008B0134" w:rsidP="006B049B">
            <w:pPr>
              <w:widowControl w:val="0"/>
              <w:ind w:firstLine="34"/>
              <w:jc w:val="center"/>
              <w:rPr>
                <w:rFonts w:cs="Times New Roman"/>
                <w:szCs w:val="28"/>
              </w:rPr>
            </w:pPr>
            <w:r>
              <w:rPr>
                <w:rFonts w:cs="Times New Roman"/>
                <w:szCs w:val="28"/>
              </w:rPr>
              <w:t>в фазу созревания</w:t>
            </w:r>
            <w:r w:rsidR="006B049B">
              <w:rPr>
                <w:rFonts w:cs="Times New Roman"/>
                <w:szCs w:val="28"/>
              </w:rPr>
              <w:t xml:space="preserve"> плодов</w:t>
            </w:r>
            <w:r w:rsidR="007E57BC">
              <w:rPr>
                <w:rFonts w:cs="Times New Roman"/>
                <w:szCs w:val="28"/>
              </w:rPr>
              <w:t>, 24</w:t>
            </w:r>
            <w:r>
              <w:rPr>
                <w:rFonts w:cs="Times New Roman"/>
                <w:szCs w:val="28"/>
              </w:rPr>
              <w:t>.07.</w:t>
            </w:r>
            <w:r w:rsidRPr="009E7EEC">
              <w:rPr>
                <w:rFonts w:cs="Times New Roman"/>
                <w:szCs w:val="28"/>
              </w:rPr>
              <w:t>202</w:t>
            </w:r>
            <w:r>
              <w:rPr>
                <w:rFonts w:cs="Times New Roman"/>
                <w:szCs w:val="28"/>
              </w:rPr>
              <w:t>4</w:t>
            </w:r>
            <w:r w:rsidRPr="009E7EEC">
              <w:rPr>
                <w:rFonts w:cs="Times New Roman"/>
                <w:szCs w:val="28"/>
              </w:rPr>
              <w:t xml:space="preserve"> г.</w:t>
            </w:r>
          </w:p>
        </w:tc>
      </w:tr>
    </w:tbl>
    <w:p w14:paraId="1CC833F9" w14:textId="186C2383" w:rsidR="005822B6" w:rsidRPr="009E7EEC" w:rsidRDefault="005822B6" w:rsidP="0080135A">
      <w:pPr>
        <w:widowControl w:val="0"/>
        <w:rPr>
          <w:rFonts w:cs="Times New Roman"/>
          <w:szCs w:val="28"/>
        </w:rPr>
      </w:pPr>
    </w:p>
    <w:p w14:paraId="3F110063" w14:textId="1DCB7F81" w:rsidR="00E43A8D" w:rsidRDefault="00B244F4" w:rsidP="0080135A">
      <w:pPr>
        <w:widowControl w:val="0"/>
        <w:rPr>
          <w:szCs w:val="28"/>
        </w:rPr>
      </w:pPr>
      <w:r>
        <w:rPr>
          <w:szCs w:val="28"/>
        </w:rPr>
        <w:t>При  проведении б</w:t>
      </w:r>
      <w:r w:rsidR="00E43A8D">
        <w:rPr>
          <w:szCs w:val="28"/>
        </w:rPr>
        <w:t>иометрических измерений</w:t>
      </w:r>
      <w:r>
        <w:rPr>
          <w:szCs w:val="28"/>
        </w:rPr>
        <w:t xml:space="preserve"> томата </w:t>
      </w:r>
      <w:r w:rsidR="0030013E">
        <w:rPr>
          <w:szCs w:val="28"/>
        </w:rPr>
        <w:t>учитывали</w:t>
      </w:r>
      <w:r w:rsidR="00E43A8D">
        <w:rPr>
          <w:szCs w:val="28"/>
        </w:rPr>
        <w:t xml:space="preserve"> высоту растений, </w:t>
      </w:r>
      <w:proofErr w:type="spellStart"/>
      <w:r w:rsidR="00E43A8D">
        <w:rPr>
          <w:szCs w:val="28"/>
        </w:rPr>
        <w:t>облиственность</w:t>
      </w:r>
      <w:proofErr w:type="spellEnd"/>
      <w:r w:rsidR="00E43A8D">
        <w:rPr>
          <w:szCs w:val="28"/>
        </w:rPr>
        <w:t>, количество соцветий. Учеты были прове</w:t>
      </w:r>
      <w:r w:rsidR="007E57BC">
        <w:rPr>
          <w:szCs w:val="28"/>
        </w:rPr>
        <w:t xml:space="preserve">дены </w:t>
      </w:r>
      <w:r w:rsidR="00E43A8D">
        <w:rPr>
          <w:szCs w:val="28"/>
        </w:rPr>
        <w:t>13</w:t>
      </w:r>
      <w:r w:rsidR="00B6303B">
        <w:rPr>
          <w:szCs w:val="28"/>
        </w:rPr>
        <w:t xml:space="preserve"> июн</w:t>
      </w:r>
      <w:r w:rsidR="00E43A8D">
        <w:rPr>
          <w:szCs w:val="28"/>
        </w:rPr>
        <w:t xml:space="preserve">я, после проведения двух запланированных обработок на опытном участке.  </w:t>
      </w:r>
      <w:r w:rsidR="0030013E">
        <w:rPr>
          <w:szCs w:val="28"/>
        </w:rPr>
        <w:t xml:space="preserve"> </w:t>
      </w:r>
    </w:p>
    <w:p w14:paraId="21E09FC2" w14:textId="249F407C" w:rsidR="00E43A8D" w:rsidRDefault="00B6303B" w:rsidP="0080135A">
      <w:pPr>
        <w:widowControl w:val="0"/>
        <w:rPr>
          <w:szCs w:val="28"/>
        </w:rPr>
      </w:pPr>
      <w:r>
        <w:rPr>
          <w:szCs w:val="28"/>
        </w:rPr>
        <w:t>Полученные результаты свидетельствуют о различиях вариантов опыта по биометрическим показателям (табл. 2).</w:t>
      </w:r>
    </w:p>
    <w:p w14:paraId="75723C4C" w14:textId="77777777" w:rsidR="00837F4F" w:rsidRDefault="00837F4F" w:rsidP="0080135A">
      <w:pPr>
        <w:pStyle w:val="NoSpacing"/>
        <w:widowControl w:val="0"/>
        <w:rPr>
          <w:rFonts w:ascii="Times New Roman" w:hAnsi="Times New Roman" w:cs="Times New Roman"/>
          <w:color w:val="000000" w:themeColor="text1"/>
          <w:spacing w:val="-2"/>
          <w:sz w:val="28"/>
          <w:szCs w:val="28"/>
        </w:rPr>
      </w:pPr>
    </w:p>
    <w:p w14:paraId="1B5376A1" w14:textId="77777777" w:rsidR="00DB5900" w:rsidRDefault="00DB5900" w:rsidP="0080135A">
      <w:pPr>
        <w:pStyle w:val="NoSpacing"/>
        <w:widowControl w:val="0"/>
        <w:rPr>
          <w:rFonts w:ascii="Times New Roman" w:hAnsi="Times New Roman" w:cs="Times New Roman"/>
          <w:color w:val="000000" w:themeColor="text1"/>
          <w:spacing w:val="-2"/>
          <w:sz w:val="28"/>
          <w:szCs w:val="28"/>
        </w:rPr>
      </w:pPr>
    </w:p>
    <w:p w14:paraId="697B13B0" w14:textId="77777777" w:rsidR="00FD0FCE" w:rsidRDefault="009C062D" w:rsidP="00FD0FCE">
      <w:pPr>
        <w:pStyle w:val="NoSpacing"/>
        <w:widowControl w:val="0"/>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pacing w:val="-2"/>
          <w:sz w:val="28"/>
          <w:szCs w:val="28"/>
        </w:rPr>
        <w:t xml:space="preserve">Таблица 2 – </w:t>
      </w:r>
      <w:r w:rsidR="00FD0FCE" w:rsidRPr="00920E69">
        <w:rPr>
          <w:rFonts w:ascii="Times New Roman" w:hAnsi="Times New Roman" w:cs="Times New Roman"/>
          <w:color w:val="000000" w:themeColor="text1"/>
          <w:sz w:val="28"/>
          <w:szCs w:val="28"/>
        </w:rPr>
        <w:t xml:space="preserve">Влияние </w:t>
      </w:r>
      <w:r w:rsidR="00FD0FCE">
        <w:rPr>
          <w:rFonts w:ascii="Times New Roman" w:hAnsi="Times New Roman" w:cs="Times New Roman"/>
          <w:color w:val="000000" w:themeColor="text1"/>
          <w:sz w:val="28"/>
          <w:szCs w:val="28"/>
        </w:rPr>
        <w:t>некорневой подкормки органоминеральным        удобрением</w:t>
      </w:r>
      <w:r w:rsidR="00FD0FCE" w:rsidRPr="00920E69">
        <w:rPr>
          <w:rFonts w:ascii="Times New Roman" w:hAnsi="Times New Roman" w:cs="Times New Roman"/>
          <w:color w:val="000000" w:themeColor="text1"/>
          <w:sz w:val="28"/>
          <w:szCs w:val="28"/>
        </w:rPr>
        <w:t xml:space="preserve"> </w:t>
      </w:r>
      <w:proofErr w:type="spellStart"/>
      <w:r w:rsidR="00FD0FCE" w:rsidRPr="00920E69">
        <w:rPr>
          <w:rFonts w:ascii="Times New Roman" w:hAnsi="Times New Roman" w:cs="Times New Roman"/>
          <w:color w:val="000000" w:themeColor="text1"/>
          <w:sz w:val="28"/>
          <w:szCs w:val="28"/>
        </w:rPr>
        <w:t>Изабион</w:t>
      </w:r>
      <w:proofErr w:type="spellEnd"/>
      <w:r w:rsidR="00FD0FCE" w:rsidRPr="00920E69">
        <w:rPr>
          <w:rFonts w:ascii="Times New Roman" w:hAnsi="Times New Roman" w:cs="Times New Roman"/>
          <w:color w:val="000000" w:themeColor="text1"/>
          <w:sz w:val="28"/>
          <w:szCs w:val="28"/>
        </w:rPr>
        <w:t xml:space="preserve"> на </w:t>
      </w:r>
      <w:r w:rsidR="00FD0FCE">
        <w:rPr>
          <w:rFonts w:ascii="Times New Roman" w:hAnsi="Times New Roman" w:cs="Times New Roman"/>
          <w:color w:val="000000" w:themeColor="text1"/>
          <w:sz w:val="28"/>
          <w:szCs w:val="28"/>
        </w:rPr>
        <w:t xml:space="preserve">ростовые процессы растений томата, </w:t>
      </w:r>
    </w:p>
    <w:p w14:paraId="3FDB52BD" w14:textId="0C79A885" w:rsidR="009C062D" w:rsidRPr="00B6303B" w:rsidRDefault="00FD0FCE" w:rsidP="00B6303B">
      <w:pPr>
        <w:pStyle w:val="NoSpacing"/>
        <w:widowControl w:val="0"/>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учхоз</w:t>
      </w:r>
      <w:r w:rsidRPr="00920E69">
        <w:rPr>
          <w:rFonts w:ascii="Times New Roman" w:hAnsi="Times New Roman" w:cs="Times New Roman"/>
          <w:color w:val="000000" w:themeColor="text1"/>
          <w:sz w:val="28"/>
          <w:szCs w:val="28"/>
        </w:rPr>
        <w:t xml:space="preserve"> «Кубань»</w:t>
      </w:r>
      <w:r>
        <w:rPr>
          <w:rFonts w:ascii="Times New Roman" w:hAnsi="Times New Roman" w:cs="Times New Roman"/>
          <w:color w:val="000000" w:themeColor="text1"/>
          <w:sz w:val="28"/>
          <w:szCs w:val="28"/>
        </w:rPr>
        <w:t>, 13.06.</w:t>
      </w:r>
      <w:r w:rsidRPr="009E7EEC">
        <w:rPr>
          <w:rFonts w:ascii="Times New Roman" w:hAnsi="Times New Roman" w:cs="Times New Roman"/>
          <w:sz w:val="28"/>
          <w:szCs w:val="28"/>
        </w:rPr>
        <w:t>202</w:t>
      </w:r>
      <w:r>
        <w:rPr>
          <w:rFonts w:ascii="Times New Roman" w:hAnsi="Times New Roman" w:cs="Times New Roman"/>
          <w:sz w:val="28"/>
          <w:szCs w:val="28"/>
        </w:rPr>
        <w:t>4</w:t>
      </w:r>
      <w:r w:rsidRPr="009E7EEC">
        <w:rPr>
          <w:rFonts w:ascii="Times New Roman" w:hAnsi="Times New Roman" w:cs="Times New Roman"/>
          <w:sz w:val="28"/>
          <w:szCs w:val="28"/>
        </w:rPr>
        <w:t xml:space="preserve"> г.</w:t>
      </w:r>
    </w:p>
    <w:tbl>
      <w:tblPr>
        <w:tblStyle w:val="TableGrid"/>
        <w:tblW w:w="8999" w:type="dxa"/>
        <w:jc w:val="center"/>
        <w:tblLook w:val="04A0" w:firstRow="1" w:lastRow="0" w:firstColumn="1" w:lastColumn="0" w:noHBand="0" w:noVBand="1"/>
      </w:tblPr>
      <w:tblGrid>
        <w:gridCol w:w="3509"/>
        <w:gridCol w:w="1873"/>
        <w:gridCol w:w="1834"/>
        <w:gridCol w:w="1783"/>
      </w:tblGrid>
      <w:tr w:rsidR="00DB5900" w:rsidRPr="00837F4F" w14:paraId="11ADE8A5" w14:textId="19B36E6D" w:rsidTr="00B6303B">
        <w:trPr>
          <w:trHeight w:val="722"/>
          <w:jc w:val="center"/>
        </w:trPr>
        <w:tc>
          <w:tcPr>
            <w:tcW w:w="3509" w:type="dxa"/>
          </w:tcPr>
          <w:p w14:paraId="3216179C" w14:textId="77777777" w:rsidR="006B049B" w:rsidRPr="00B6303B" w:rsidRDefault="006B049B" w:rsidP="006B049B">
            <w:pPr>
              <w:widowControl w:val="0"/>
              <w:spacing w:line="240" w:lineRule="auto"/>
              <w:ind w:firstLine="0"/>
              <w:jc w:val="center"/>
              <w:rPr>
                <w:rFonts w:cs="Times New Roman"/>
                <w:sz w:val="24"/>
                <w:szCs w:val="24"/>
              </w:rPr>
            </w:pPr>
            <w:r w:rsidRPr="00B6303B">
              <w:rPr>
                <w:rFonts w:cs="Times New Roman"/>
                <w:sz w:val="24"/>
                <w:szCs w:val="24"/>
              </w:rPr>
              <w:t xml:space="preserve">Вариант опыта </w:t>
            </w:r>
          </w:p>
          <w:p w14:paraId="41D3E3D9" w14:textId="327F9339" w:rsidR="00DB5900" w:rsidRPr="00B6303B" w:rsidRDefault="006B049B" w:rsidP="006B049B">
            <w:pPr>
              <w:widowControl w:val="0"/>
              <w:spacing w:line="240" w:lineRule="auto"/>
              <w:ind w:firstLine="0"/>
              <w:jc w:val="center"/>
              <w:rPr>
                <w:rFonts w:cs="Times New Roman"/>
                <w:sz w:val="24"/>
                <w:szCs w:val="24"/>
              </w:rPr>
            </w:pPr>
            <w:r w:rsidRPr="00B6303B">
              <w:rPr>
                <w:rFonts w:cs="Times New Roman"/>
                <w:sz w:val="24"/>
                <w:szCs w:val="24"/>
              </w:rPr>
              <w:t>(норма внесе</w:t>
            </w:r>
            <w:r w:rsidR="00B6303B">
              <w:rPr>
                <w:rFonts w:cs="Times New Roman"/>
                <w:sz w:val="24"/>
                <w:szCs w:val="24"/>
              </w:rPr>
              <w:t xml:space="preserve">ния </w:t>
            </w:r>
            <w:proofErr w:type="spellStart"/>
            <w:r w:rsidR="00B6303B">
              <w:rPr>
                <w:rFonts w:cs="Times New Roman"/>
                <w:sz w:val="24"/>
                <w:szCs w:val="24"/>
              </w:rPr>
              <w:t>агрохимиката</w:t>
            </w:r>
            <w:proofErr w:type="spellEnd"/>
            <w:r w:rsidRPr="00B6303B">
              <w:rPr>
                <w:rFonts w:cs="Times New Roman"/>
                <w:sz w:val="24"/>
                <w:szCs w:val="24"/>
              </w:rPr>
              <w:t>)</w:t>
            </w:r>
          </w:p>
        </w:tc>
        <w:tc>
          <w:tcPr>
            <w:tcW w:w="1873" w:type="dxa"/>
          </w:tcPr>
          <w:p w14:paraId="43FAE4CE" w14:textId="77777777" w:rsidR="00B6303B" w:rsidRPr="00B6303B" w:rsidRDefault="00B6303B" w:rsidP="00B6303B">
            <w:pPr>
              <w:widowControl w:val="0"/>
              <w:spacing w:line="240" w:lineRule="auto"/>
              <w:ind w:firstLine="0"/>
              <w:jc w:val="center"/>
              <w:rPr>
                <w:rFonts w:cs="Times New Roman"/>
                <w:sz w:val="24"/>
                <w:szCs w:val="24"/>
              </w:rPr>
            </w:pPr>
            <w:r w:rsidRPr="00B6303B">
              <w:rPr>
                <w:rFonts w:cs="Times New Roman"/>
                <w:sz w:val="24"/>
                <w:szCs w:val="24"/>
              </w:rPr>
              <w:t>Количество</w:t>
            </w:r>
          </w:p>
          <w:p w14:paraId="3050A741" w14:textId="142F0FCA" w:rsidR="00DB5900" w:rsidRPr="00B6303B" w:rsidRDefault="00B6303B" w:rsidP="00B6303B">
            <w:pPr>
              <w:widowControl w:val="0"/>
              <w:spacing w:line="240" w:lineRule="auto"/>
              <w:ind w:firstLine="0"/>
              <w:jc w:val="center"/>
              <w:rPr>
                <w:rFonts w:cs="Times New Roman"/>
                <w:sz w:val="24"/>
                <w:szCs w:val="24"/>
              </w:rPr>
            </w:pPr>
            <w:r w:rsidRPr="00B6303B">
              <w:rPr>
                <w:rFonts w:cs="Times New Roman"/>
                <w:sz w:val="24"/>
                <w:szCs w:val="24"/>
              </w:rPr>
              <w:t>листьев, шт</w:t>
            </w:r>
            <w:r>
              <w:rPr>
                <w:rFonts w:cs="Times New Roman"/>
                <w:sz w:val="24"/>
                <w:szCs w:val="24"/>
              </w:rPr>
              <w:t>.</w:t>
            </w:r>
          </w:p>
        </w:tc>
        <w:tc>
          <w:tcPr>
            <w:tcW w:w="1834" w:type="dxa"/>
          </w:tcPr>
          <w:p w14:paraId="212D36EA" w14:textId="02713143" w:rsidR="00DB5900" w:rsidRPr="00B6303B" w:rsidRDefault="00DB5900" w:rsidP="0080135A">
            <w:pPr>
              <w:widowControl w:val="0"/>
              <w:spacing w:line="240" w:lineRule="auto"/>
              <w:ind w:firstLine="0"/>
              <w:jc w:val="center"/>
              <w:rPr>
                <w:rFonts w:cs="Times New Roman"/>
                <w:sz w:val="24"/>
                <w:szCs w:val="24"/>
              </w:rPr>
            </w:pPr>
            <w:r w:rsidRPr="00B6303B">
              <w:rPr>
                <w:rStyle w:val="fontstyle01"/>
                <w:sz w:val="24"/>
                <w:szCs w:val="24"/>
              </w:rPr>
              <w:t>Высота</w:t>
            </w:r>
            <w:r w:rsidRPr="00B6303B">
              <w:rPr>
                <w:rFonts w:cs="Times New Roman"/>
                <w:color w:val="000000"/>
                <w:sz w:val="24"/>
                <w:szCs w:val="24"/>
              </w:rPr>
              <w:br/>
            </w:r>
            <w:r w:rsidRPr="00B6303B">
              <w:rPr>
                <w:rStyle w:val="fontstyle01"/>
                <w:sz w:val="24"/>
                <w:szCs w:val="24"/>
              </w:rPr>
              <w:t>растения,</w:t>
            </w:r>
            <w:r w:rsidR="00B6303B">
              <w:rPr>
                <w:rFonts w:cs="Times New Roman"/>
                <w:color w:val="000000"/>
                <w:sz w:val="24"/>
                <w:szCs w:val="24"/>
              </w:rPr>
              <w:t xml:space="preserve"> </w:t>
            </w:r>
            <w:r w:rsidRPr="00B6303B">
              <w:rPr>
                <w:rStyle w:val="fontstyle01"/>
                <w:sz w:val="24"/>
                <w:szCs w:val="24"/>
              </w:rPr>
              <w:t>см</w:t>
            </w:r>
          </w:p>
        </w:tc>
        <w:tc>
          <w:tcPr>
            <w:tcW w:w="1783" w:type="dxa"/>
          </w:tcPr>
          <w:p w14:paraId="2DEC8B14" w14:textId="77777777" w:rsidR="00B6303B" w:rsidRPr="00B6303B" w:rsidRDefault="00B6303B" w:rsidP="00B6303B">
            <w:pPr>
              <w:pStyle w:val="NoSpacing"/>
              <w:widowControl w:val="0"/>
              <w:rPr>
                <w:rFonts w:ascii="Times New Roman" w:hAnsi="Times New Roman" w:cs="Times New Roman"/>
                <w:color w:val="000000" w:themeColor="text1"/>
                <w:sz w:val="24"/>
                <w:szCs w:val="24"/>
              </w:rPr>
            </w:pPr>
            <w:r w:rsidRPr="00B6303B">
              <w:rPr>
                <w:rFonts w:ascii="Times New Roman" w:hAnsi="Times New Roman" w:cs="Times New Roman"/>
                <w:color w:val="000000" w:themeColor="text1"/>
                <w:sz w:val="24"/>
                <w:szCs w:val="24"/>
              </w:rPr>
              <w:t>Количество</w:t>
            </w:r>
          </w:p>
          <w:p w14:paraId="13A017A7" w14:textId="5C1C3606" w:rsidR="00DB5900" w:rsidRPr="00B6303B" w:rsidRDefault="00B6303B" w:rsidP="00B6303B">
            <w:pPr>
              <w:pStyle w:val="NoSpacing"/>
              <w:widowControl w:val="0"/>
              <w:rPr>
                <w:rStyle w:val="fontstyle01"/>
                <w:color w:val="000000" w:themeColor="text1"/>
                <w:sz w:val="24"/>
                <w:szCs w:val="24"/>
              </w:rPr>
            </w:pPr>
            <w:r>
              <w:rPr>
                <w:rFonts w:ascii="Times New Roman" w:hAnsi="Times New Roman" w:cs="Times New Roman"/>
                <w:color w:val="000000" w:themeColor="text1"/>
                <w:sz w:val="24"/>
                <w:szCs w:val="24"/>
              </w:rPr>
              <w:t>соцветий, шт.</w:t>
            </w:r>
          </w:p>
        </w:tc>
      </w:tr>
      <w:tr w:rsidR="00B6303B" w:rsidRPr="00837F4F" w14:paraId="3A441D78" w14:textId="7FB82327" w:rsidTr="00B6303B">
        <w:trPr>
          <w:trHeight w:val="19"/>
          <w:jc w:val="center"/>
        </w:trPr>
        <w:tc>
          <w:tcPr>
            <w:tcW w:w="3509" w:type="dxa"/>
            <w:vAlign w:val="center"/>
          </w:tcPr>
          <w:p w14:paraId="57C2AC93" w14:textId="1DC79E55" w:rsidR="00B6303B" w:rsidRPr="00FD0FCE" w:rsidRDefault="00B6303B" w:rsidP="0080135A">
            <w:pPr>
              <w:pStyle w:val="NoSpacing"/>
              <w:widowControl w:val="0"/>
              <w:rPr>
                <w:rFonts w:ascii="Times New Roman" w:hAnsi="Times New Roman" w:cs="Times New Roman"/>
                <w:color w:val="000000" w:themeColor="text1"/>
                <w:sz w:val="24"/>
                <w:szCs w:val="24"/>
              </w:rPr>
            </w:pPr>
            <w:r w:rsidRPr="00FD0FCE">
              <w:rPr>
                <w:rFonts w:ascii="Times New Roman" w:hAnsi="Times New Roman" w:cs="Times New Roman"/>
                <w:sz w:val="24"/>
                <w:szCs w:val="24"/>
              </w:rPr>
              <w:t xml:space="preserve">1 вариант – контроль </w:t>
            </w:r>
          </w:p>
        </w:tc>
        <w:tc>
          <w:tcPr>
            <w:tcW w:w="1873" w:type="dxa"/>
          </w:tcPr>
          <w:p w14:paraId="1B052DCA" w14:textId="32876352" w:rsidR="00B6303B" w:rsidRPr="00837F4F" w:rsidRDefault="002C15C6"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sz w:val="24"/>
                <w:szCs w:val="24"/>
              </w:rPr>
              <w:t>41,0</w:t>
            </w:r>
          </w:p>
        </w:tc>
        <w:tc>
          <w:tcPr>
            <w:tcW w:w="1834" w:type="dxa"/>
          </w:tcPr>
          <w:p w14:paraId="30BA66C4" w14:textId="25E52C7F" w:rsidR="00B6303B" w:rsidRPr="00837F4F" w:rsidRDefault="00B6303B"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sz w:val="24"/>
                <w:szCs w:val="24"/>
              </w:rPr>
              <w:t>5</w:t>
            </w:r>
            <w:r w:rsidRPr="00837F4F">
              <w:rPr>
                <w:rFonts w:ascii="Times New Roman" w:hAnsi="Times New Roman" w:cs="Times New Roman"/>
                <w:sz w:val="24"/>
                <w:szCs w:val="24"/>
              </w:rPr>
              <w:t>4,7</w:t>
            </w:r>
          </w:p>
        </w:tc>
        <w:tc>
          <w:tcPr>
            <w:tcW w:w="1783" w:type="dxa"/>
          </w:tcPr>
          <w:p w14:paraId="562985EE" w14:textId="633FB464" w:rsidR="00B6303B" w:rsidRPr="00837F4F" w:rsidRDefault="00B6303B" w:rsidP="0080135A">
            <w:pPr>
              <w:pStyle w:val="NoSpacing"/>
              <w:widowControl w:val="0"/>
              <w:jc w:val="center"/>
              <w:rPr>
                <w:rFonts w:ascii="Times New Roman" w:hAnsi="Times New Roman" w:cs="Times New Roman"/>
                <w:sz w:val="24"/>
                <w:szCs w:val="24"/>
              </w:rPr>
            </w:pPr>
            <w:r>
              <w:rPr>
                <w:rFonts w:ascii="Times New Roman" w:hAnsi="Times New Roman" w:cs="Times New Roman"/>
                <w:sz w:val="24"/>
                <w:szCs w:val="24"/>
              </w:rPr>
              <w:t>3,9</w:t>
            </w:r>
          </w:p>
        </w:tc>
      </w:tr>
      <w:tr w:rsidR="00B6303B" w:rsidRPr="00837F4F" w14:paraId="4C58B2DC" w14:textId="1203D18F" w:rsidTr="00B6303B">
        <w:trPr>
          <w:trHeight w:val="19"/>
          <w:jc w:val="center"/>
        </w:trPr>
        <w:tc>
          <w:tcPr>
            <w:tcW w:w="3509" w:type="dxa"/>
            <w:vAlign w:val="center"/>
          </w:tcPr>
          <w:p w14:paraId="622B5F41" w14:textId="0E11EEEF" w:rsidR="00B6303B" w:rsidRPr="00FD0FCE" w:rsidRDefault="00B6303B" w:rsidP="0080135A">
            <w:pPr>
              <w:pStyle w:val="NoSpacing"/>
              <w:widowControl w:val="0"/>
              <w:rPr>
                <w:rFonts w:ascii="Times New Roman" w:hAnsi="Times New Roman" w:cs="Times New Roman"/>
                <w:color w:val="000000" w:themeColor="text1"/>
                <w:sz w:val="24"/>
                <w:szCs w:val="24"/>
              </w:rPr>
            </w:pPr>
            <w:r w:rsidRPr="00FD0FCE">
              <w:rPr>
                <w:rFonts w:ascii="Times New Roman" w:hAnsi="Times New Roman" w:cs="Times New Roman"/>
                <w:sz w:val="24"/>
                <w:szCs w:val="24"/>
              </w:rPr>
              <w:t>2 вариант – 1,2 л/га</w:t>
            </w:r>
          </w:p>
        </w:tc>
        <w:tc>
          <w:tcPr>
            <w:tcW w:w="1873" w:type="dxa"/>
          </w:tcPr>
          <w:p w14:paraId="4B7131D3" w14:textId="53E34646" w:rsidR="00B6303B" w:rsidRPr="00837F4F" w:rsidRDefault="002C15C6"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sz w:val="24"/>
                <w:szCs w:val="24"/>
              </w:rPr>
              <w:t>44,2</w:t>
            </w:r>
          </w:p>
        </w:tc>
        <w:tc>
          <w:tcPr>
            <w:tcW w:w="1834" w:type="dxa"/>
          </w:tcPr>
          <w:p w14:paraId="50913DFF" w14:textId="1BEE7230" w:rsidR="00B6303B" w:rsidRPr="00837F4F" w:rsidRDefault="002C15C6"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sz w:val="24"/>
                <w:szCs w:val="24"/>
              </w:rPr>
              <w:t>60,2</w:t>
            </w:r>
          </w:p>
        </w:tc>
        <w:tc>
          <w:tcPr>
            <w:tcW w:w="1783" w:type="dxa"/>
          </w:tcPr>
          <w:p w14:paraId="378B031D" w14:textId="0246A74C" w:rsidR="00B6303B" w:rsidRPr="00837F4F" w:rsidRDefault="002C15C6" w:rsidP="0080135A">
            <w:pPr>
              <w:pStyle w:val="NoSpacing"/>
              <w:widowControl w:val="0"/>
              <w:jc w:val="center"/>
              <w:rPr>
                <w:rFonts w:ascii="Times New Roman" w:hAnsi="Times New Roman" w:cs="Times New Roman"/>
                <w:sz w:val="24"/>
                <w:szCs w:val="24"/>
              </w:rPr>
            </w:pPr>
            <w:r>
              <w:rPr>
                <w:rFonts w:ascii="Times New Roman" w:hAnsi="Times New Roman" w:cs="Times New Roman"/>
                <w:sz w:val="24"/>
                <w:szCs w:val="24"/>
              </w:rPr>
              <w:t>4,4</w:t>
            </w:r>
          </w:p>
        </w:tc>
      </w:tr>
      <w:tr w:rsidR="00B6303B" w:rsidRPr="00837F4F" w14:paraId="295434DD" w14:textId="6B0330CC" w:rsidTr="00B6303B">
        <w:trPr>
          <w:trHeight w:val="19"/>
          <w:jc w:val="center"/>
        </w:trPr>
        <w:tc>
          <w:tcPr>
            <w:tcW w:w="3509" w:type="dxa"/>
            <w:vAlign w:val="center"/>
          </w:tcPr>
          <w:p w14:paraId="01D27B8A" w14:textId="6108084F" w:rsidR="00B6303B" w:rsidRPr="00FD0FCE" w:rsidRDefault="00B6303B" w:rsidP="0080135A">
            <w:pPr>
              <w:pStyle w:val="NoSpacing"/>
              <w:widowControl w:val="0"/>
              <w:rPr>
                <w:rFonts w:ascii="Times New Roman" w:hAnsi="Times New Roman" w:cs="Times New Roman"/>
                <w:color w:val="000000" w:themeColor="text1"/>
                <w:sz w:val="24"/>
                <w:szCs w:val="24"/>
              </w:rPr>
            </w:pPr>
            <w:r w:rsidRPr="00FD0FCE">
              <w:rPr>
                <w:rFonts w:ascii="Times New Roman" w:hAnsi="Times New Roman" w:cs="Times New Roman"/>
                <w:sz w:val="24"/>
                <w:szCs w:val="24"/>
              </w:rPr>
              <w:t>3 вариант – 1,5 л/га</w:t>
            </w:r>
          </w:p>
        </w:tc>
        <w:tc>
          <w:tcPr>
            <w:tcW w:w="1873" w:type="dxa"/>
          </w:tcPr>
          <w:p w14:paraId="04207250" w14:textId="03C336B0" w:rsidR="00B6303B" w:rsidRPr="00837F4F" w:rsidRDefault="002C15C6"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sz w:val="24"/>
                <w:szCs w:val="24"/>
              </w:rPr>
              <w:t>48,7</w:t>
            </w:r>
          </w:p>
        </w:tc>
        <w:tc>
          <w:tcPr>
            <w:tcW w:w="1834" w:type="dxa"/>
          </w:tcPr>
          <w:p w14:paraId="6BCE24CC" w14:textId="0B52FC2B" w:rsidR="00B6303B" w:rsidRPr="00837F4F" w:rsidRDefault="002C15C6"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sz w:val="24"/>
                <w:szCs w:val="24"/>
              </w:rPr>
              <w:t>65,5</w:t>
            </w:r>
          </w:p>
        </w:tc>
        <w:tc>
          <w:tcPr>
            <w:tcW w:w="1783" w:type="dxa"/>
          </w:tcPr>
          <w:p w14:paraId="7473E3F6" w14:textId="4C168D6F" w:rsidR="00B6303B" w:rsidRPr="00837F4F" w:rsidRDefault="002C15C6" w:rsidP="0080135A">
            <w:pPr>
              <w:pStyle w:val="NoSpacing"/>
              <w:widowControl w:val="0"/>
              <w:jc w:val="center"/>
              <w:rPr>
                <w:rFonts w:ascii="Times New Roman" w:hAnsi="Times New Roman" w:cs="Times New Roman"/>
                <w:sz w:val="24"/>
                <w:szCs w:val="24"/>
              </w:rPr>
            </w:pPr>
            <w:r>
              <w:rPr>
                <w:rFonts w:ascii="Times New Roman" w:hAnsi="Times New Roman" w:cs="Times New Roman"/>
                <w:sz w:val="24"/>
                <w:szCs w:val="24"/>
              </w:rPr>
              <w:t>5,0</w:t>
            </w:r>
          </w:p>
        </w:tc>
      </w:tr>
      <w:tr w:rsidR="00B6303B" w:rsidRPr="00837F4F" w14:paraId="7D65BEC6" w14:textId="1CFD5D43" w:rsidTr="00B6303B">
        <w:trPr>
          <w:trHeight w:val="19"/>
          <w:jc w:val="center"/>
        </w:trPr>
        <w:tc>
          <w:tcPr>
            <w:tcW w:w="3509" w:type="dxa"/>
            <w:vAlign w:val="center"/>
          </w:tcPr>
          <w:p w14:paraId="1E7CB8E9" w14:textId="0C33B577" w:rsidR="00B6303B" w:rsidRPr="00FD0FCE" w:rsidRDefault="00B6303B" w:rsidP="0080135A">
            <w:pPr>
              <w:pStyle w:val="NoSpacing"/>
              <w:widowControl w:val="0"/>
              <w:rPr>
                <w:rFonts w:ascii="Times New Roman" w:hAnsi="Times New Roman" w:cs="Times New Roman"/>
                <w:color w:val="000000" w:themeColor="text1"/>
                <w:sz w:val="24"/>
                <w:szCs w:val="24"/>
              </w:rPr>
            </w:pPr>
            <w:r w:rsidRPr="00FD0FCE">
              <w:rPr>
                <w:rFonts w:ascii="Times New Roman" w:hAnsi="Times New Roman" w:cs="Times New Roman"/>
                <w:sz w:val="24"/>
                <w:szCs w:val="24"/>
              </w:rPr>
              <w:t>4 вариант – 1,8 л/га</w:t>
            </w:r>
          </w:p>
        </w:tc>
        <w:tc>
          <w:tcPr>
            <w:tcW w:w="1873" w:type="dxa"/>
          </w:tcPr>
          <w:p w14:paraId="5AFA9963" w14:textId="69281DE2" w:rsidR="00B6303B" w:rsidRPr="00837F4F" w:rsidRDefault="002C15C6"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sz w:val="24"/>
                <w:szCs w:val="24"/>
              </w:rPr>
              <w:t>45,0</w:t>
            </w:r>
          </w:p>
        </w:tc>
        <w:tc>
          <w:tcPr>
            <w:tcW w:w="1834" w:type="dxa"/>
          </w:tcPr>
          <w:p w14:paraId="5ADB48EC" w14:textId="4BA2C2D5" w:rsidR="00B6303B" w:rsidRPr="00837F4F" w:rsidRDefault="002C15C6"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sz w:val="24"/>
                <w:szCs w:val="24"/>
              </w:rPr>
              <w:t>63,0</w:t>
            </w:r>
          </w:p>
        </w:tc>
        <w:tc>
          <w:tcPr>
            <w:tcW w:w="1783" w:type="dxa"/>
          </w:tcPr>
          <w:p w14:paraId="3EEFA7C9" w14:textId="76B8C6AD" w:rsidR="00B6303B" w:rsidRPr="00837F4F" w:rsidRDefault="00B6303B" w:rsidP="0080135A">
            <w:pPr>
              <w:pStyle w:val="NoSpacing"/>
              <w:widowControl w:val="0"/>
              <w:jc w:val="center"/>
              <w:rPr>
                <w:rFonts w:ascii="Times New Roman" w:hAnsi="Times New Roman" w:cs="Times New Roman"/>
                <w:sz w:val="24"/>
                <w:szCs w:val="24"/>
              </w:rPr>
            </w:pPr>
            <w:r>
              <w:rPr>
                <w:rFonts w:ascii="Times New Roman" w:hAnsi="Times New Roman" w:cs="Times New Roman"/>
                <w:sz w:val="24"/>
                <w:szCs w:val="24"/>
              </w:rPr>
              <w:t>4,5</w:t>
            </w:r>
          </w:p>
        </w:tc>
      </w:tr>
    </w:tbl>
    <w:p w14:paraId="3242B721" w14:textId="67486418" w:rsidR="00B6303B" w:rsidRDefault="002C15C6" w:rsidP="0080135A">
      <w:pPr>
        <w:pStyle w:val="NoSpacing"/>
        <w:widowControl w:val="0"/>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Количество листьев на растениях томата к середине июня варьировало, в среднем, в пределах 41,0-48,7 шт. К этому времени листья образовались не только на главном побеге растений, но и на пасынках. Наименьшая </w:t>
      </w:r>
      <w:proofErr w:type="spellStart"/>
      <w:r>
        <w:rPr>
          <w:rFonts w:ascii="Times New Roman" w:hAnsi="Times New Roman" w:cs="Times New Roman"/>
          <w:color w:val="000000" w:themeColor="text1"/>
          <w:sz w:val="28"/>
          <w:szCs w:val="28"/>
        </w:rPr>
        <w:t>облиственность</w:t>
      </w:r>
      <w:proofErr w:type="spellEnd"/>
      <w:r>
        <w:rPr>
          <w:rFonts w:ascii="Times New Roman" w:hAnsi="Times New Roman" w:cs="Times New Roman"/>
          <w:color w:val="000000" w:themeColor="text1"/>
          <w:sz w:val="28"/>
          <w:szCs w:val="28"/>
        </w:rPr>
        <w:t xml:space="preserve"> отмечена у растений контрольного варианта, наибольшая – при норме внесения </w:t>
      </w:r>
      <w:proofErr w:type="spellStart"/>
      <w:r>
        <w:rPr>
          <w:rFonts w:ascii="Times New Roman" w:hAnsi="Times New Roman" w:cs="Times New Roman"/>
          <w:color w:val="000000" w:themeColor="text1"/>
          <w:sz w:val="28"/>
          <w:szCs w:val="28"/>
        </w:rPr>
        <w:t>Изабиона</w:t>
      </w:r>
      <w:proofErr w:type="spellEnd"/>
      <w:r>
        <w:rPr>
          <w:rFonts w:ascii="Times New Roman" w:hAnsi="Times New Roman" w:cs="Times New Roman"/>
          <w:color w:val="000000" w:themeColor="text1"/>
          <w:sz w:val="28"/>
          <w:szCs w:val="28"/>
        </w:rPr>
        <w:t xml:space="preserve"> 1,5 л/га. Использование в опыте как более низкой нормы внесения </w:t>
      </w:r>
      <w:proofErr w:type="spellStart"/>
      <w:r>
        <w:rPr>
          <w:rFonts w:ascii="Times New Roman" w:hAnsi="Times New Roman" w:cs="Times New Roman"/>
          <w:color w:val="000000" w:themeColor="text1"/>
          <w:sz w:val="28"/>
          <w:szCs w:val="28"/>
        </w:rPr>
        <w:t>агрохимиката</w:t>
      </w:r>
      <w:proofErr w:type="spellEnd"/>
      <w:r>
        <w:rPr>
          <w:rFonts w:ascii="Times New Roman" w:hAnsi="Times New Roman" w:cs="Times New Roman"/>
          <w:color w:val="000000" w:themeColor="text1"/>
          <w:sz w:val="28"/>
          <w:szCs w:val="28"/>
        </w:rPr>
        <w:t xml:space="preserve"> (1,2 л/га), так и более высокой (1,8 л/га) снизило численность листьев</w:t>
      </w:r>
      <w:r w:rsidR="006F3DCD">
        <w:rPr>
          <w:rFonts w:ascii="Times New Roman" w:hAnsi="Times New Roman" w:cs="Times New Roman"/>
          <w:color w:val="000000" w:themeColor="text1"/>
          <w:sz w:val="28"/>
          <w:szCs w:val="28"/>
        </w:rPr>
        <w:t xml:space="preserve"> на растении, в среднем,</w:t>
      </w:r>
      <w:r>
        <w:rPr>
          <w:rFonts w:ascii="Times New Roman" w:hAnsi="Times New Roman" w:cs="Times New Roman"/>
          <w:color w:val="000000" w:themeColor="text1"/>
          <w:sz w:val="28"/>
          <w:szCs w:val="28"/>
        </w:rPr>
        <w:t xml:space="preserve"> на</w:t>
      </w:r>
      <w:r w:rsidR="006F3DCD">
        <w:rPr>
          <w:rFonts w:ascii="Times New Roman" w:hAnsi="Times New Roman" w:cs="Times New Roman"/>
          <w:color w:val="000000" w:themeColor="text1"/>
          <w:sz w:val="28"/>
          <w:szCs w:val="28"/>
        </w:rPr>
        <w:t xml:space="preserve"> 3,7-4,5 шт. Таким же образом повлияла норма внесения </w:t>
      </w:r>
      <w:proofErr w:type="spellStart"/>
      <w:r w:rsidR="006F3DCD">
        <w:rPr>
          <w:rFonts w:ascii="Times New Roman" w:hAnsi="Times New Roman" w:cs="Times New Roman"/>
          <w:color w:val="000000" w:themeColor="text1"/>
          <w:sz w:val="28"/>
          <w:szCs w:val="28"/>
        </w:rPr>
        <w:t>Изабиона</w:t>
      </w:r>
      <w:proofErr w:type="spellEnd"/>
      <w:r w:rsidR="006F3DCD">
        <w:rPr>
          <w:rFonts w:ascii="Times New Roman" w:hAnsi="Times New Roman" w:cs="Times New Roman"/>
          <w:color w:val="000000" w:themeColor="text1"/>
          <w:sz w:val="28"/>
          <w:szCs w:val="28"/>
        </w:rPr>
        <w:t xml:space="preserve"> на рост главного побега. Высота растений на контроле уступала вариантам с применением органоминерального удобрения в 1,1-1,2 раза.  </w:t>
      </w:r>
      <w:r>
        <w:rPr>
          <w:rFonts w:ascii="Times New Roman" w:hAnsi="Times New Roman" w:cs="Times New Roman"/>
          <w:color w:val="000000" w:themeColor="text1"/>
          <w:sz w:val="28"/>
          <w:szCs w:val="28"/>
        </w:rPr>
        <w:t xml:space="preserve">     </w:t>
      </w:r>
    </w:p>
    <w:p w14:paraId="0177A858" w14:textId="12E16803" w:rsidR="00B23EC4" w:rsidRDefault="00487FF6" w:rsidP="0080135A">
      <w:pPr>
        <w:pStyle w:val="NoSpacing"/>
        <w:widowControl w:val="0"/>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Анализ полученных данных по </w:t>
      </w:r>
      <w:r w:rsidR="00B23EC4">
        <w:rPr>
          <w:rFonts w:ascii="Times New Roman" w:hAnsi="Times New Roman" w:cs="Times New Roman"/>
          <w:color w:val="000000" w:themeColor="text1"/>
          <w:sz w:val="28"/>
          <w:szCs w:val="28"/>
        </w:rPr>
        <w:t xml:space="preserve">численности соцветий показал, что некорневая подкормка изучаемым </w:t>
      </w:r>
      <w:proofErr w:type="spellStart"/>
      <w:r w:rsidR="00B23EC4">
        <w:rPr>
          <w:rFonts w:ascii="Times New Roman" w:hAnsi="Times New Roman" w:cs="Times New Roman"/>
          <w:color w:val="000000" w:themeColor="text1"/>
          <w:sz w:val="28"/>
          <w:szCs w:val="28"/>
        </w:rPr>
        <w:t>агрохимикатом</w:t>
      </w:r>
      <w:proofErr w:type="spellEnd"/>
      <w:r w:rsidR="00B23EC4">
        <w:rPr>
          <w:rFonts w:ascii="Times New Roman" w:hAnsi="Times New Roman" w:cs="Times New Roman"/>
          <w:color w:val="000000" w:themeColor="text1"/>
          <w:sz w:val="28"/>
          <w:szCs w:val="28"/>
        </w:rPr>
        <w:t xml:space="preserve"> нормой 1,5 л/га способствовала ускорению процессов развития томата, в этом варианте опыта к середине июня на растениях было сформировано, в среднем, 5,0 соцветий. Внесение </w:t>
      </w:r>
      <w:proofErr w:type="spellStart"/>
      <w:r w:rsidR="00B23EC4">
        <w:rPr>
          <w:rFonts w:ascii="Times New Roman" w:hAnsi="Times New Roman" w:cs="Times New Roman"/>
          <w:color w:val="000000" w:themeColor="text1"/>
          <w:sz w:val="28"/>
          <w:szCs w:val="28"/>
        </w:rPr>
        <w:t>агрохимиката</w:t>
      </w:r>
      <w:proofErr w:type="spellEnd"/>
      <w:r w:rsidR="00B23EC4">
        <w:rPr>
          <w:rFonts w:ascii="Times New Roman" w:hAnsi="Times New Roman" w:cs="Times New Roman"/>
          <w:color w:val="000000" w:themeColor="text1"/>
          <w:sz w:val="28"/>
          <w:szCs w:val="28"/>
        </w:rPr>
        <w:t xml:space="preserve"> с другим расходом (1,2 и 1,8 л/га) снизило этот показатель до 4,4-4,5 соцветий.    </w:t>
      </w:r>
    </w:p>
    <w:p w14:paraId="4DE92A1D" w14:textId="4913F357" w:rsidR="003C04E6" w:rsidRPr="00694405" w:rsidRDefault="00B23EC4" w:rsidP="00694405">
      <w:pPr>
        <w:pStyle w:val="NoSpacing"/>
        <w:widowControl w:val="0"/>
        <w:spacing w:line="360" w:lineRule="auto"/>
        <w:ind w:firstLine="709"/>
        <w:jc w:val="both"/>
        <w:rPr>
          <w:rFonts w:ascii="Times New Roman" w:hAnsi="Times New Roman" w:cs="Times New Roman"/>
          <w:color w:val="000000" w:themeColor="text1"/>
          <w:sz w:val="28"/>
          <w:szCs w:val="28"/>
        </w:rPr>
      </w:pPr>
      <w:r w:rsidRPr="00694405">
        <w:rPr>
          <w:rFonts w:ascii="Times New Roman" w:hAnsi="Times New Roman" w:cs="Times New Roman"/>
          <w:color w:val="000000" w:themeColor="text1"/>
          <w:sz w:val="28"/>
          <w:szCs w:val="28"/>
        </w:rPr>
        <w:t xml:space="preserve">Изучаемый </w:t>
      </w:r>
      <w:proofErr w:type="spellStart"/>
      <w:r w:rsidRPr="00694405">
        <w:rPr>
          <w:rFonts w:ascii="Times New Roman" w:hAnsi="Times New Roman" w:cs="Times New Roman"/>
          <w:color w:val="000000" w:themeColor="text1"/>
          <w:sz w:val="28"/>
          <w:szCs w:val="28"/>
        </w:rPr>
        <w:t>агрохимикат</w:t>
      </w:r>
      <w:proofErr w:type="spellEnd"/>
      <w:r w:rsidRPr="00694405">
        <w:rPr>
          <w:rFonts w:ascii="Times New Roman" w:hAnsi="Times New Roman" w:cs="Times New Roman"/>
          <w:color w:val="000000" w:themeColor="text1"/>
          <w:sz w:val="28"/>
          <w:szCs w:val="28"/>
        </w:rPr>
        <w:t xml:space="preserve"> оказал влияние на </w:t>
      </w:r>
      <w:r w:rsidR="00694405" w:rsidRPr="00694405">
        <w:rPr>
          <w:rFonts w:ascii="Times New Roman" w:hAnsi="Times New Roman" w:cs="Times New Roman"/>
          <w:color w:val="000000" w:themeColor="text1"/>
          <w:sz w:val="28"/>
          <w:szCs w:val="28"/>
        </w:rPr>
        <w:t>величину, структуру урожая и его товарность</w:t>
      </w:r>
      <w:r w:rsidR="00694405">
        <w:rPr>
          <w:rFonts w:ascii="Times New Roman" w:hAnsi="Times New Roman" w:cs="Times New Roman"/>
          <w:color w:val="000000" w:themeColor="text1"/>
          <w:sz w:val="28"/>
          <w:szCs w:val="28"/>
        </w:rPr>
        <w:t xml:space="preserve"> </w:t>
      </w:r>
      <w:r w:rsidR="00704F04" w:rsidRPr="00694405">
        <w:rPr>
          <w:rFonts w:ascii="Times New Roman" w:hAnsi="Times New Roman" w:cs="Times New Roman"/>
          <w:sz w:val="28"/>
          <w:szCs w:val="28"/>
        </w:rPr>
        <w:t>(табл</w:t>
      </w:r>
      <w:r w:rsidR="007F0EA7" w:rsidRPr="00694405">
        <w:rPr>
          <w:rFonts w:ascii="Times New Roman" w:hAnsi="Times New Roman" w:cs="Times New Roman"/>
          <w:sz w:val="28"/>
          <w:szCs w:val="28"/>
        </w:rPr>
        <w:t>.</w:t>
      </w:r>
      <w:r w:rsidR="00F86BB1" w:rsidRPr="00694405">
        <w:rPr>
          <w:rFonts w:ascii="Times New Roman" w:hAnsi="Times New Roman" w:cs="Times New Roman"/>
          <w:sz w:val="28"/>
          <w:szCs w:val="28"/>
        </w:rPr>
        <w:t xml:space="preserve"> 3). </w:t>
      </w:r>
    </w:p>
    <w:p w14:paraId="6DDF8E01" w14:textId="77777777" w:rsidR="00513701" w:rsidRPr="00694405" w:rsidRDefault="00513701" w:rsidP="0080135A">
      <w:pPr>
        <w:widowControl w:val="0"/>
        <w:rPr>
          <w:rFonts w:cs="Times New Roman"/>
          <w:szCs w:val="28"/>
        </w:rPr>
      </w:pPr>
    </w:p>
    <w:p w14:paraId="507F58BD" w14:textId="14C6C5C1" w:rsidR="003B1F58" w:rsidRPr="00694405" w:rsidRDefault="003B1F58" w:rsidP="00694405">
      <w:pPr>
        <w:pStyle w:val="NoSpacing"/>
        <w:widowControl w:val="0"/>
        <w:spacing w:line="360" w:lineRule="auto"/>
        <w:jc w:val="both"/>
        <w:rPr>
          <w:rFonts w:ascii="Times New Roman" w:hAnsi="Times New Roman" w:cs="Times New Roman"/>
          <w:color w:val="000000" w:themeColor="text1"/>
          <w:sz w:val="28"/>
          <w:szCs w:val="28"/>
        </w:rPr>
      </w:pPr>
      <w:r w:rsidRPr="00694405">
        <w:rPr>
          <w:rFonts w:ascii="Times New Roman" w:hAnsi="Times New Roman" w:cs="Times New Roman"/>
          <w:sz w:val="28"/>
          <w:szCs w:val="28"/>
        </w:rPr>
        <w:t xml:space="preserve">Таблица </w:t>
      </w:r>
      <w:r w:rsidR="00513701" w:rsidRPr="00694405">
        <w:rPr>
          <w:rFonts w:ascii="Times New Roman" w:hAnsi="Times New Roman" w:cs="Times New Roman"/>
          <w:sz w:val="28"/>
          <w:szCs w:val="28"/>
        </w:rPr>
        <w:t>3</w:t>
      </w:r>
      <w:r w:rsidRPr="00694405">
        <w:rPr>
          <w:rFonts w:ascii="Times New Roman" w:hAnsi="Times New Roman" w:cs="Times New Roman"/>
          <w:sz w:val="28"/>
          <w:szCs w:val="28"/>
        </w:rPr>
        <w:t xml:space="preserve"> – </w:t>
      </w:r>
      <w:r w:rsidR="00694405" w:rsidRPr="00694405">
        <w:rPr>
          <w:rFonts w:ascii="Times New Roman" w:hAnsi="Times New Roman" w:cs="Times New Roman"/>
          <w:color w:val="000000" w:themeColor="text1"/>
          <w:sz w:val="28"/>
          <w:szCs w:val="28"/>
        </w:rPr>
        <w:t>Влияние некорневой подкормки органоминеральным        удобрением</w:t>
      </w:r>
      <w:r w:rsidR="00694405">
        <w:rPr>
          <w:rFonts w:ascii="Times New Roman" w:hAnsi="Times New Roman" w:cs="Times New Roman"/>
          <w:color w:val="000000" w:themeColor="text1"/>
          <w:sz w:val="28"/>
          <w:szCs w:val="28"/>
        </w:rPr>
        <w:t xml:space="preserve"> </w:t>
      </w:r>
      <w:proofErr w:type="spellStart"/>
      <w:r w:rsidR="00694405">
        <w:rPr>
          <w:rFonts w:ascii="Times New Roman" w:hAnsi="Times New Roman" w:cs="Times New Roman"/>
          <w:color w:val="000000" w:themeColor="text1"/>
          <w:sz w:val="28"/>
          <w:szCs w:val="28"/>
        </w:rPr>
        <w:t>Изабион</w:t>
      </w:r>
      <w:proofErr w:type="spellEnd"/>
      <w:r w:rsidR="00694405">
        <w:rPr>
          <w:rFonts w:ascii="Times New Roman" w:hAnsi="Times New Roman" w:cs="Times New Roman"/>
          <w:color w:val="000000" w:themeColor="text1"/>
          <w:sz w:val="28"/>
          <w:szCs w:val="28"/>
        </w:rPr>
        <w:t xml:space="preserve"> на урожайность и товарность томата,                     учхоз «Кубань», 2024 г.</w:t>
      </w:r>
    </w:p>
    <w:tbl>
      <w:tblPr>
        <w:tblStyle w:val="TableGrid"/>
        <w:tblW w:w="8879" w:type="dxa"/>
        <w:jc w:val="center"/>
        <w:tblLook w:val="04A0" w:firstRow="1" w:lastRow="0" w:firstColumn="1" w:lastColumn="0" w:noHBand="0" w:noVBand="1"/>
      </w:tblPr>
      <w:tblGrid>
        <w:gridCol w:w="2799"/>
        <w:gridCol w:w="1217"/>
        <w:gridCol w:w="1701"/>
        <w:gridCol w:w="1701"/>
        <w:gridCol w:w="1461"/>
      </w:tblGrid>
      <w:tr w:rsidR="00694405" w:rsidRPr="00F86BB1" w14:paraId="66B6C866" w14:textId="38F2FBA1" w:rsidTr="00ED596F">
        <w:trPr>
          <w:trHeight w:val="20"/>
          <w:jc w:val="center"/>
        </w:trPr>
        <w:tc>
          <w:tcPr>
            <w:tcW w:w="2799" w:type="dxa"/>
          </w:tcPr>
          <w:p w14:paraId="2F50553A" w14:textId="77777777" w:rsidR="00694405" w:rsidRPr="00694405" w:rsidRDefault="00694405" w:rsidP="00694405">
            <w:pPr>
              <w:pStyle w:val="NoSpacing"/>
              <w:widowControl w:val="0"/>
              <w:jc w:val="center"/>
              <w:rPr>
                <w:rFonts w:ascii="Times New Roman" w:hAnsi="Times New Roman" w:cs="Times New Roman"/>
                <w:color w:val="000000" w:themeColor="text1"/>
                <w:sz w:val="24"/>
                <w:szCs w:val="24"/>
              </w:rPr>
            </w:pPr>
            <w:r w:rsidRPr="00694405">
              <w:rPr>
                <w:rFonts w:ascii="Times New Roman" w:hAnsi="Times New Roman" w:cs="Times New Roman"/>
                <w:color w:val="000000" w:themeColor="text1"/>
                <w:sz w:val="24"/>
                <w:szCs w:val="24"/>
              </w:rPr>
              <w:t xml:space="preserve">Вариант опыта </w:t>
            </w:r>
          </w:p>
          <w:p w14:paraId="48972166" w14:textId="77777777" w:rsidR="00694405" w:rsidRDefault="00694405" w:rsidP="00694405">
            <w:pPr>
              <w:pStyle w:val="NoSpacing"/>
              <w:widowControl w:val="0"/>
              <w:jc w:val="center"/>
              <w:rPr>
                <w:rFonts w:ascii="Times New Roman" w:hAnsi="Times New Roman" w:cs="Times New Roman"/>
                <w:color w:val="000000" w:themeColor="text1"/>
                <w:sz w:val="24"/>
                <w:szCs w:val="24"/>
              </w:rPr>
            </w:pPr>
            <w:r w:rsidRPr="00694405">
              <w:rPr>
                <w:rFonts w:ascii="Times New Roman" w:hAnsi="Times New Roman" w:cs="Times New Roman"/>
                <w:color w:val="000000" w:themeColor="text1"/>
                <w:sz w:val="24"/>
                <w:szCs w:val="24"/>
              </w:rPr>
              <w:t xml:space="preserve">(норма внесения </w:t>
            </w:r>
            <w:r>
              <w:rPr>
                <w:rFonts w:ascii="Times New Roman" w:hAnsi="Times New Roman" w:cs="Times New Roman"/>
                <w:color w:val="000000" w:themeColor="text1"/>
                <w:sz w:val="24"/>
                <w:szCs w:val="24"/>
              </w:rPr>
              <w:t xml:space="preserve">  </w:t>
            </w:r>
          </w:p>
          <w:p w14:paraId="60EC1C68" w14:textId="68E9188C" w:rsidR="00694405" w:rsidRPr="00F86BB1" w:rsidRDefault="00694405" w:rsidP="00694405">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roofErr w:type="spellStart"/>
            <w:r w:rsidRPr="00694405">
              <w:rPr>
                <w:rFonts w:ascii="Times New Roman" w:hAnsi="Times New Roman" w:cs="Times New Roman"/>
                <w:color w:val="000000" w:themeColor="text1"/>
                <w:sz w:val="24"/>
                <w:szCs w:val="24"/>
              </w:rPr>
              <w:t>агрохимиката</w:t>
            </w:r>
            <w:proofErr w:type="spellEnd"/>
            <w:r w:rsidRPr="00694405">
              <w:rPr>
                <w:rFonts w:ascii="Times New Roman" w:hAnsi="Times New Roman" w:cs="Times New Roman"/>
                <w:color w:val="000000" w:themeColor="text1"/>
                <w:sz w:val="24"/>
                <w:szCs w:val="24"/>
              </w:rPr>
              <w:t>)</w:t>
            </w:r>
          </w:p>
        </w:tc>
        <w:tc>
          <w:tcPr>
            <w:tcW w:w="1217" w:type="dxa"/>
          </w:tcPr>
          <w:p w14:paraId="09A0F072" w14:textId="77777777" w:rsidR="00694405" w:rsidRPr="00F86BB1" w:rsidRDefault="00694405" w:rsidP="0080135A">
            <w:pPr>
              <w:pStyle w:val="NoSpacing"/>
              <w:widowControl w:val="0"/>
              <w:ind w:left="-57" w:right="-57"/>
              <w:jc w:val="center"/>
              <w:rPr>
                <w:rFonts w:ascii="Times New Roman" w:hAnsi="Times New Roman" w:cs="Times New Roman"/>
                <w:sz w:val="24"/>
                <w:szCs w:val="24"/>
              </w:rPr>
            </w:pPr>
            <w:r w:rsidRPr="00F86BB1">
              <w:rPr>
                <w:rFonts w:ascii="Times New Roman" w:hAnsi="Times New Roman" w:cs="Times New Roman"/>
                <w:sz w:val="24"/>
                <w:szCs w:val="24"/>
              </w:rPr>
              <w:t>Средняя</w:t>
            </w:r>
          </w:p>
          <w:p w14:paraId="7E34FCEF" w14:textId="77777777" w:rsidR="00694405" w:rsidRPr="00F86BB1" w:rsidRDefault="00694405" w:rsidP="0080135A">
            <w:pPr>
              <w:pStyle w:val="NoSpacing"/>
              <w:widowControl w:val="0"/>
              <w:ind w:left="-57" w:right="-57"/>
              <w:jc w:val="center"/>
              <w:rPr>
                <w:rFonts w:ascii="Times New Roman" w:hAnsi="Times New Roman" w:cs="Times New Roman"/>
                <w:sz w:val="24"/>
                <w:szCs w:val="24"/>
              </w:rPr>
            </w:pPr>
            <w:r w:rsidRPr="00F86BB1">
              <w:rPr>
                <w:rFonts w:ascii="Times New Roman" w:hAnsi="Times New Roman" w:cs="Times New Roman"/>
                <w:sz w:val="24"/>
                <w:szCs w:val="24"/>
              </w:rPr>
              <w:t>масса</w:t>
            </w:r>
          </w:p>
          <w:p w14:paraId="42237985" w14:textId="51D84D84" w:rsidR="00694405" w:rsidRPr="00F86BB1" w:rsidRDefault="00694405" w:rsidP="0080135A">
            <w:pPr>
              <w:pStyle w:val="NoSpacing"/>
              <w:widowControl w:val="0"/>
              <w:ind w:left="-57" w:right="-57"/>
              <w:jc w:val="center"/>
              <w:rPr>
                <w:rFonts w:ascii="Times New Roman" w:hAnsi="Times New Roman" w:cs="Times New Roman"/>
                <w:sz w:val="24"/>
                <w:szCs w:val="24"/>
              </w:rPr>
            </w:pPr>
            <w:r w:rsidRPr="00F86BB1">
              <w:rPr>
                <w:rFonts w:ascii="Times New Roman" w:hAnsi="Times New Roman" w:cs="Times New Roman"/>
                <w:sz w:val="24"/>
                <w:szCs w:val="24"/>
              </w:rPr>
              <w:t>плода, г</w:t>
            </w:r>
          </w:p>
        </w:tc>
        <w:tc>
          <w:tcPr>
            <w:tcW w:w="1701" w:type="dxa"/>
          </w:tcPr>
          <w:p w14:paraId="515FB289" w14:textId="77777777" w:rsidR="00694405" w:rsidRDefault="00694405" w:rsidP="0080135A">
            <w:pPr>
              <w:widowControl w:val="0"/>
              <w:spacing w:line="240" w:lineRule="auto"/>
              <w:ind w:left="-57" w:right="-57" w:firstLine="0"/>
              <w:jc w:val="center"/>
              <w:rPr>
                <w:rStyle w:val="fontstyle01"/>
                <w:sz w:val="24"/>
                <w:szCs w:val="24"/>
              </w:rPr>
            </w:pPr>
            <w:r w:rsidRPr="00F86BB1">
              <w:rPr>
                <w:rStyle w:val="fontstyle01"/>
                <w:sz w:val="24"/>
                <w:szCs w:val="24"/>
              </w:rPr>
              <w:t xml:space="preserve">Общая </w:t>
            </w:r>
          </w:p>
          <w:p w14:paraId="462E0F34" w14:textId="77777777" w:rsidR="00694405" w:rsidRDefault="00694405" w:rsidP="0080135A">
            <w:pPr>
              <w:widowControl w:val="0"/>
              <w:spacing w:line="240" w:lineRule="auto"/>
              <w:ind w:left="-57" w:right="-57" w:firstLine="0"/>
              <w:jc w:val="center"/>
              <w:rPr>
                <w:rStyle w:val="fontstyle01"/>
                <w:sz w:val="24"/>
                <w:szCs w:val="24"/>
              </w:rPr>
            </w:pPr>
            <w:r w:rsidRPr="00F86BB1">
              <w:rPr>
                <w:rStyle w:val="fontstyle01"/>
                <w:sz w:val="24"/>
                <w:szCs w:val="24"/>
              </w:rPr>
              <w:t xml:space="preserve">урожайность плодов </w:t>
            </w:r>
          </w:p>
          <w:p w14:paraId="6D98893A" w14:textId="700A097E" w:rsidR="00694405" w:rsidRPr="00F86BB1" w:rsidRDefault="00694405" w:rsidP="0080135A">
            <w:pPr>
              <w:widowControl w:val="0"/>
              <w:spacing w:line="240" w:lineRule="auto"/>
              <w:ind w:left="-57" w:right="-57" w:firstLine="0"/>
              <w:jc w:val="center"/>
              <w:rPr>
                <w:rFonts w:cs="Times New Roman"/>
                <w:sz w:val="24"/>
                <w:szCs w:val="24"/>
              </w:rPr>
            </w:pPr>
            <w:r w:rsidRPr="00F86BB1">
              <w:rPr>
                <w:rStyle w:val="fontstyle01"/>
                <w:sz w:val="24"/>
                <w:szCs w:val="24"/>
              </w:rPr>
              <w:t>томата, т/га</w:t>
            </w:r>
          </w:p>
        </w:tc>
        <w:tc>
          <w:tcPr>
            <w:tcW w:w="1701" w:type="dxa"/>
          </w:tcPr>
          <w:p w14:paraId="7E9594C4" w14:textId="77777777" w:rsidR="002232B3" w:rsidRDefault="00694405" w:rsidP="0080135A">
            <w:pPr>
              <w:widowControl w:val="0"/>
              <w:spacing w:line="240" w:lineRule="auto"/>
              <w:ind w:left="-57" w:right="-57" w:firstLine="0"/>
              <w:jc w:val="center"/>
              <w:rPr>
                <w:rStyle w:val="fontstyle01"/>
                <w:sz w:val="24"/>
                <w:szCs w:val="24"/>
              </w:rPr>
            </w:pPr>
            <w:r w:rsidRPr="00F86BB1">
              <w:rPr>
                <w:rStyle w:val="fontstyle01"/>
                <w:sz w:val="24"/>
                <w:szCs w:val="24"/>
              </w:rPr>
              <w:t xml:space="preserve">Прибавка </w:t>
            </w:r>
          </w:p>
          <w:p w14:paraId="02613252" w14:textId="77777777" w:rsidR="002232B3" w:rsidRDefault="00694405" w:rsidP="0080135A">
            <w:pPr>
              <w:widowControl w:val="0"/>
              <w:spacing w:line="240" w:lineRule="auto"/>
              <w:ind w:left="-57" w:right="-57" w:firstLine="0"/>
              <w:jc w:val="center"/>
              <w:rPr>
                <w:rStyle w:val="fontstyle01"/>
                <w:sz w:val="24"/>
                <w:szCs w:val="24"/>
              </w:rPr>
            </w:pPr>
            <w:r w:rsidRPr="00F86BB1">
              <w:rPr>
                <w:rStyle w:val="fontstyle01"/>
                <w:sz w:val="24"/>
                <w:szCs w:val="24"/>
              </w:rPr>
              <w:t xml:space="preserve">урожая по </w:t>
            </w:r>
          </w:p>
          <w:p w14:paraId="6B062CFB" w14:textId="65D42CE2" w:rsidR="00FB6758" w:rsidRDefault="00694405" w:rsidP="0080135A">
            <w:pPr>
              <w:widowControl w:val="0"/>
              <w:spacing w:line="240" w:lineRule="auto"/>
              <w:ind w:left="-57" w:right="-57" w:firstLine="0"/>
              <w:jc w:val="center"/>
              <w:rPr>
                <w:rStyle w:val="fontstyle01"/>
                <w:sz w:val="24"/>
                <w:szCs w:val="24"/>
              </w:rPr>
            </w:pPr>
            <w:r w:rsidRPr="00F86BB1">
              <w:rPr>
                <w:rStyle w:val="fontstyle01"/>
                <w:sz w:val="24"/>
                <w:szCs w:val="24"/>
              </w:rPr>
              <w:t xml:space="preserve">отношению </w:t>
            </w:r>
          </w:p>
          <w:p w14:paraId="73E6577A" w14:textId="66F87A97" w:rsidR="00694405" w:rsidRPr="00F86BB1" w:rsidRDefault="00694405" w:rsidP="0080135A">
            <w:pPr>
              <w:widowControl w:val="0"/>
              <w:spacing w:line="240" w:lineRule="auto"/>
              <w:ind w:left="-57" w:right="-57" w:firstLine="0"/>
              <w:jc w:val="center"/>
              <w:rPr>
                <w:rFonts w:cs="Times New Roman"/>
                <w:sz w:val="24"/>
                <w:szCs w:val="24"/>
              </w:rPr>
            </w:pPr>
            <w:r w:rsidRPr="00F86BB1">
              <w:rPr>
                <w:rStyle w:val="fontstyle01"/>
                <w:sz w:val="24"/>
                <w:szCs w:val="24"/>
              </w:rPr>
              <w:t>к контролю</w:t>
            </w:r>
            <w:r>
              <w:rPr>
                <w:rStyle w:val="fontstyle01"/>
                <w:sz w:val="24"/>
                <w:szCs w:val="24"/>
              </w:rPr>
              <w:t>, %</w:t>
            </w:r>
          </w:p>
        </w:tc>
        <w:tc>
          <w:tcPr>
            <w:tcW w:w="1461" w:type="dxa"/>
          </w:tcPr>
          <w:p w14:paraId="1D6F99F1" w14:textId="77777777" w:rsidR="00694405" w:rsidRPr="00244F96" w:rsidRDefault="00694405" w:rsidP="0080135A">
            <w:pPr>
              <w:widowControl w:val="0"/>
              <w:spacing w:line="240" w:lineRule="auto"/>
              <w:ind w:left="-57" w:right="-57" w:firstLine="0"/>
              <w:jc w:val="center"/>
              <w:rPr>
                <w:rStyle w:val="fontstyle01"/>
                <w:sz w:val="24"/>
                <w:szCs w:val="24"/>
              </w:rPr>
            </w:pPr>
            <w:r w:rsidRPr="00244F96">
              <w:rPr>
                <w:rStyle w:val="fontstyle01"/>
                <w:sz w:val="24"/>
                <w:szCs w:val="24"/>
              </w:rPr>
              <w:t xml:space="preserve">Товарность </w:t>
            </w:r>
          </w:p>
          <w:p w14:paraId="5D7165F3" w14:textId="77777777" w:rsidR="00694405" w:rsidRPr="00244F96" w:rsidRDefault="00694405" w:rsidP="0080135A">
            <w:pPr>
              <w:widowControl w:val="0"/>
              <w:spacing w:line="240" w:lineRule="auto"/>
              <w:ind w:left="-57" w:right="-57" w:firstLine="0"/>
              <w:jc w:val="center"/>
              <w:rPr>
                <w:rStyle w:val="fontstyle01"/>
                <w:sz w:val="24"/>
                <w:szCs w:val="24"/>
              </w:rPr>
            </w:pPr>
            <w:r w:rsidRPr="00244F96">
              <w:rPr>
                <w:rStyle w:val="fontstyle01"/>
                <w:sz w:val="24"/>
                <w:szCs w:val="24"/>
              </w:rPr>
              <w:t xml:space="preserve">продукции, </w:t>
            </w:r>
          </w:p>
          <w:p w14:paraId="5CAC2667" w14:textId="43946A31" w:rsidR="00694405" w:rsidRPr="00F86BB1" w:rsidRDefault="00694405" w:rsidP="0080135A">
            <w:pPr>
              <w:widowControl w:val="0"/>
              <w:spacing w:line="240" w:lineRule="auto"/>
              <w:ind w:left="-57" w:right="-57" w:firstLine="0"/>
              <w:jc w:val="center"/>
              <w:rPr>
                <w:rStyle w:val="fontstyle01"/>
                <w:sz w:val="24"/>
                <w:szCs w:val="24"/>
              </w:rPr>
            </w:pPr>
            <w:r w:rsidRPr="00244F96">
              <w:rPr>
                <w:rStyle w:val="fontstyle01"/>
                <w:sz w:val="24"/>
                <w:szCs w:val="24"/>
              </w:rPr>
              <w:t>%</w:t>
            </w:r>
          </w:p>
        </w:tc>
      </w:tr>
      <w:tr w:rsidR="00694405" w:rsidRPr="00F86BB1" w14:paraId="14E01B2C" w14:textId="534A323B" w:rsidTr="00ED596F">
        <w:trPr>
          <w:trHeight w:val="20"/>
          <w:jc w:val="center"/>
        </w:trPr>
        <w:tc>
          <w:tcPr>
            <w:tcW w:w="2799" w:type="dxa"/>
            <w:vAlign w:val="center"/>
          </w:tcPr>
          <w:p w14:paraId="0D32CC3F" w14:textId="30E91E05" w:rsidR="00694405" w:rsidRPr="00F86BB1" w:rsidRDefault="00694405" w:rsidP="0080135A">
            <w:pPr>
              <w:pStyle w:val="NoSpacing"/>
              <w:widowControl w:val="0"/>
              <w:rPr>
                <w:rFonts w:ascii="Times New Roman" w:hAnsi="Times New Roman" w:cs="Times New Roman"/>
                <w:color w:val="000000" w:themeColor="text1"/>
                <w:sz w:val="24"/>
                <w:szCs w:val="24"/>
              </w:rPr>
            </w:pPr>
            <w:r w:rsidRPr="00FD0FCE">
              <w:rPr>
                <w:rFonts w:ascii="Times New Roman" w:hAnsi="Times New Roman" w:cs="Times New Roman"/>
                <w:sz w:val="24"/>
                <w:szCs w:val="24"/>
              </w:rPr>
              <w:t xml:space="preserve">1 вариант – контроль </w:t>
            </w:r>
          </w:p>
        </w:tc>
        <w:tc>
          <w:tcPr>
            <w:tcW w:w="1217" w:type="dxa"/>
          </w:tcPr>
          <w:p w14:paraId="3625B85F" w14:textId="4ED7AC29" w:rsidR="00694405" w:rsidRPr="00F86BB1" w:rsidRDefault="00694405"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44,2</w:t>
            </w:r>
          </w:p>
        </w:tc>
        <w:tc>
          <w:tcPr>
            <w:tcW w:w="1701" w:type="dxa"/>
          </w:tcPr>
          <w:p w14:paraId="09838010" w14:textId="2514D4C8" w:rsidR="00694405" w:rsidRPr="00F86BB1" w:rsidRDefault="00694405"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FB6758">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rPr>
              <w:t>,7</w:t>
            </w:r>
          </w:p>
        </w:tc>
        <w:tc>
          <w:tcPr>
            <w:tcW w:w="1701" w:type="dxa"/>
          </w:tcPr>
          <w:p w14:paraId="78CABDCB" w14:textId="6BEF00C6" w:rsidR="00694405" w:rsidRPr="00F86BB1" w:rsidRDefault="00C30117"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0</w:t>
            </w:r>
            <w:r>
              <w:rPr>
                <w:rFonts w:ascii="Times New Roman" w:hAnsi="Times New Roman" w:cs="Times New Roman"/>
                <w:color w:val="000000" w:themeColor="text1"/>
                <w:sz w:val="24"/>
                <w:szCs w:val="24"/>
              </w:rPr>
              <w:t>,</w:t>
            </w:r>
            <w:r w:rsidR="00694405">
              <w:rPr>
                <w:rFonts w:ascii="Times New Roman" w:hAnsi="Times New Roman" w:cs="Times New Roman"/>
                <w:color w:val="000000" w:themeColor="text1"/>
                <w:sz w:val="24"/>
                <w:szCs w:val="24"/>
              </w:rPr>
              <w:t>0</w:t>
            </w:r>
          </w:p>
        </w:tc>
        <w:tc>
          <w:tcPr>
            <w:tcW w:w="1461" w:type="dxa"/>
          </w:tcPr>
          <w:p w14:paraId="7F4534E4" w14:textId="77777777" w:rsidR="00694405" w:rsidRPr="00244F96" w:rsidRDefault="00694405" w:rsidP="0080135A">
            <w:pPr>
              <w:widowControl w:val="0"/>
              <w:spacing w:line="240" w:lineRule="auto"/>
              <w:ind w:firstLine="0"/>
              <w:jc w:val="center"/>
              <w:rPr>
                <w:rStyle w:val="fontstyle01"/>
                <w:sz w:val="24"/>
                <w:szCs w:val="24"/>
              </w:rPr>
            </w:pPr>
            <w:r w:rsidRPr="00244F96">
              <w:rPr>
                <w:rStyle w:val="fontstyle01"/>
                <w:sz w:val="24"/>
                <w:szCs w:val="24"/>
              </w:rPr>
              <w:t>83,4</w:t>
            </w:r>
          </w:p>
          <w:p w14:paraId="6075E217" w14:textId="31494F42" w:rsidR="00694405" w:rsidRPr="00F86BB1" w:rsidRDefault="00694405" w:rsidP="0080135A">
            <w:pPr>
              <w:widowControl w:val="0"/>
              <w:spacing w:line="240" w:lineRule="auto"/>
              <w:ind w:firstLine="0"/>
              <w:jc w:val="center"/>
              <w:rPr>
                <w:rFonts w:cs="Times New Roman"/>
                <w:color w:val="000000" w:themeColor="text1"/>
                <w:sz w:val="24"/>
                <w:szCs w:val="24"/>
              </w:rPr>
            </w:pPr>
          </w:p>
        </w:tc>
      </w:tr>
      <w:tr w:rsidR="00694405" w:rsidRPr="00F86BB1" w14:paraId="135201BA" w14:textId="256F7256" w:rsidTr="00ED596F">
        <w:trPr>
          <w:trHeight w:val="20"/>
          <w:jc w:val="center"/>
        </w:trPr>
        <w:tc>
          <w:tcPr>
            <w:tcW w:w="2799" w:type="dxa"/>
            <w:vAlign w:val="center"/>
          </w:tcPr>
          <w:p w14:paraId="747F155D" w14:textId="7A316BDF" w:rsidR="00694405" w:rsidRPr="00F86BB1" w:rsidRDefault="00694405" w:rsidP="0080135A">
            <w:pPr>
              <w:pStyle w:val="NoSpacing"/>
              <w:widowControl w:val="0"/>
              <w:rPr>
                <w:rFonts w:ascii="Times New Roman" w:hAnsi="Times New Roman" w:cs="Times New Roman"/>
                <w:color w:val="000000" w:themeColor="text1"/>
                <w:sz w:val="24"/>
                <w:szCs w:val="24"/>
              </w:rPr>
            </w:pPr>
            <w:r w:rsidRPr="00FD0FCE">
              <w:rPr>
                <w:rFonts w:ascii="Times New Roman" w:hAnsi="Times New Roman" w:cs="Times New Roman"/>
                <w:sz w:val="24"/>
                <w:szCs w:val="24"/>
              </w:rPr>
              <w:t>2 вариант – 1,2 л/га</w:t>
            </w:r>
          </w:p>
        </w:tc>
        <w:tc>
          <w:tcPr>
            <w:tcW w:w="1217" w:type="dxa"/>
          </w:tcPr>
          <w:p w14:paraId="1CF5AC84" w14:textId="64CB9818" w:rsidR="00694405" w:rsidRPr="00F86BB1" w:rsidRDefault="00694405"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50,7</w:t>
            </w:r>
          </w:p>
        </w:tc>
        <w:tc>
          <w:tcPr>
            <w:tcW w:w="1701" w:type="dxa"/>
          </w:tcPr>
          <w:p w14:paraId="3A31E741" w14:textId="21F025CA" w:rsidR="00694405" w:rsidRPr="00F86BB1" w:rsidRDefault="00694405"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41,3</w:t>
            </w:r>
          </w:p>
        </w:tc>
        <w:tc>
          <w:tcPr>
            <w:tcW w:w="1701" w:type="dxa"/>
          </w:tcPr>
          <w:p w14:paraId="605761DB" w14:textId="30DDFD46" w:rsidR="00694405" w:rsidRPr="00F86BB1" w:rsidRDefault="00FB6758"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9,5</w:t>
            </w:r>
          </w:p>
        </w:tc>
        <w:tc>
          <w:tcPr>
            <w:tcW w:w="1461" w:type="dxa"/>
          </w:tcPr>
          <w:p w14:paraId="75FE6C4E" w14:textId="4E820FCC" w:rsidR="00694405" w:rsidRPr="00244F96" w:rsidRDefault="00694405" w:rsidP="0080135A">
            <w:pPr>
              <w:widowControl w:val="0"/>
              <w:spacing w:line="240" w:lineRule="auto"/>
              <w:ind w:firstLine="0"/>
              <w:jc w:val="center"/>
              <w:rPr>
                <w:rStyle w:val="fontstyle01"/>
                <w:sz w:val="24"/>
                <w:szCs w:val="24"/>
              </w:rPr>
            </w:pPr>
            <w:r w:rsidRPr="00244F96">
              <w:rPr>
                <w:rStyle w:val="fontstyle01"/>
                <w:sz w:val="24"/>
                <w:szCs w:val="24"/>
              </w:rPr>
              <w:t>8</w:t>
            </w:r>
            <w:r>
              <w:rPr>
                <w:rStyle w:val="fontstyle01"/>
                <w:sz w:val="24"/>
                <w:szCs w:val="24"/>
              </w:rPr>
              <w:t>5</w:t>
            </w:r>
            <w:r w:rsidRPr="00244F96">
              <w:rPr>
                <w:rStyle w:val="fontstyle01"/>
                <w:sz w:val="24"/>
                <w:szCs w:val="24"/>
              </w:rPr>
              <w:t>,6</w:t>
            </w:r>
          </w:p>
          <w:p w14:paraId="3F8208E3" w14:textId="77777777" w:rsidR="00694405" w:rsidRPr="00F86BB1" w:rsidRDefault="00694405" w:rsidP="0080135A">
            <w:pPr>
              <w:pStyle w:val="NoSpacing"/>
              <w:widowControl w:val="0"/>
              <w:jc w:val="center"/>
              <w:rPr>
                <w:rFonts w:ascii="Times New Roman" w:hAnsi="Times New Roman" w:cs="Times New Roman"/>
                <w:color w:val="000000" w:themeColor="text1"/>
                <w:sz w:val="24"/>
                <w:szCs w:val="24"/>
              </w:rPr>
            </w:pPr>
          </w:p>
        </w:tc>
      </w:tr>
      <w:tr w:rsidR="00694405" w:rsidRPr="00F86BB1" w14:paraId="5939198D" w14:textId="7A9BB66A" w:rsidTr="00ED596F">
        <w:trPr>
          <w:trHeight w:val="20"/>
          <w:jc w:val="center"/>
        </w:trPr>
        <w:tc>
          <w:tcPr>
            <w:tcW w:w="2799" w:type="dxa"/>
            <w:vAlign w:val="center"/>
          </w:tcPr>
          <w:p w14:paraId="4C18F704" w14:textId="550443D8" w:rsidR="00694405" w:rsidRPr="00F86BB1" w:rsidRDefault="00694405" w:rsidP="0080135A">
            <w:pPr>
              <w:pStyle w:val="NoSpacing"/>
              <w:widowControl w:val="0"/>
              <w:rPr>
                <w:rFonts w:ascii="Times New Roman" w:hAnsi="Times New Roman" w:cs="Times New Roman"/>
                <w:color w:val="000000" w:themeColor="text1"/>
                <w:sz w:val="24"/>
                <w:szCs w:val="24"/>
              </w:rPr>
            </w:pPr>
            <w:r w:rsidRPr="00FD0FCE">
              <w:rPr>
                <w:rFonts w:ascii="Times New Roman" w:hAnsi="Times New Roman" w:cs="Times New Roman"/>
                <w:sz w:val="24"/>
                <w:szCs w:val="24"/>
              </w:rPr>
              <w:t>3 вариант – 1,5 л/га</w:t>
            </w:r>
          </w:p>
        </w:tc>
        <w:tc>
          <w:tcPr>
            <w:tcW w:w="1217" w:type="dxa"/>
          </w:tcPr>
          <w:p w14:paraId="3D647696" w14:textId="7196CAC6" w:rsidR="00694405" w:rsidRPr="00F86BB1" w:rsidRDefault="00694405"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52,5</w:t>
            </w:r>
          </w:p>
        </w:tc>
        <w:tc>
          <w:tcPr>
            <w:tcW w:w="1701" w:type="dxa"/>
          </w:tcPr>
          <w:p w14:paraId="2EB88AD7" w14:textId="0D14118C" w:rsidR="00694405" w:rsidRPr="00F86BB1" w:rsidRDefault="00694405"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FB6758">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,4</w:t>
            </w:r>
          </w:p>
        </w:tc>
        <w:tc>
          <w:tcPr>
            <w:tcW w:w="1701" w:type="dxa"/>
          </w:tcPr>
          <w:p w14:paraId="6AD06ED7" w14:textId="3E300C7B" w:rsidR="00694405" w:rsidRPr="00F86BB1" w:rsidRDefault="00FB6758"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17,8</w:t>
            </w:r>
          </w:p>
        </w:tc>
        <w:tc>
          <w:tcPr>
            <w:tcW w:w="1461" w:type="dxa"/>
          </w:tcPr>
          <w:p w14:paraId="42B20B6D" w14:textId="237F7336" w:rsidR="00694405" w:rsidRPr="00F86BB1" w:rsidRDefault="00FB6758" w:rsidP="0080135A">
            <w:pPr>
              <w:pStyle w:val="NoSpacing"/>
              <w:widowControl w:val="0"/>
              <w:jc w:val="center"/>
              <w:rPr>
                <w:rFonts w:ascii="Times New Roman" w:hAnsi="Times New Roman" w:cs="Times New Roman"/>
                <w:color w:val="000000" w:themeColor="text1"/>
                <w:sz w:val="24"/>
                <w:szCs w:val="24"/>
              </w:rPr>
            </w:pPr>
            <w:r>
              <w:rPr>
                <w:rStyle w:val="fontstyle01"/>
                <w:sz w:val="24"/>
                <w:szCs w:val="24"/>
              </w:rPr>
              <w:t>86</w:t>
            </w:r>
            <w:r w:rsidR="00694405" w:rsidRPr="00244F96">
              <w:rPr>
                <w:rStyle w:val="fontstyle01"/>
                <w:sz w:val="24"/>
                <w:szCs w:val="24"/>
              </w:rPr>
              <w:t>,4</w:t>
            </w:r>
          </w:p>
        </w:tc>
      </w:tr>
      <w:tr w:rsidR="00694405" w:rsidRPr="00F86BB1" w14:paraId="1127F594" w14:textId="436D2572" w:rsidTr="00ED596F">
        <w:trPr>
          <w:trHeight w:val="20"/>
          <w:jc w:val="center"/>
        </w:trPr>
        <w:tc>
          <w:tcPr>
            <w:tcW w:w="2799" w:type="dxa"/>
            <w:vAlign w:val="center"/>
          </w:tcPr>
          <w:p w14:paraId="7E962257" w14:textId="1FAB9CCC" w:rsidR="00694405" w:rsidRPr="00F86BB1" w:rsidRDefault="00694405" w:rsidP="0080135A">
            <w:pPr>
              <w:pStyle w:val="NoSpacing"/>
              <w:widowControl w:val="0"/>
              <w:rPr>
                <w:rFonts w:ascii="Times New Roman" w:hAnsi="Times New Roman" w:cs="Times New Roman"/>
                <w:color w:val="000000" w:themeColor="text1"/>
                <w:sz w:val="24"/>
                <w:szCs w:val="24"/>
              </w:rPr>
            </w:pPr>
            <w:r w:rsidRPr="00FD0FCE">
              <w:rPr>
                <w:rFonts w:ascii="Times New Roman" w:hAnsi="Times New Roman" w:cs="Times New Roman"/>
                <w:sz w:val="24"/>
                <w:szCs w:val="24"/>
              </w:rPr>
              <w:t>4 вариант – 1,8 л/га</w:t>
            </w:r>
          </w:p>
        </w:tc>
        <w:tc>
          <w:tcPr>
            <w:tcW w:w="1217" w:type="dxa"/>
          </w:tcPr>
          <w:p w14:paraId="1B0A3F39" w14:textId="5D6E497D" w:rsidR="00694405" w:rsidRPr="00F86BB1" w:rsidRDefault="00FB6758"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w:t>
            </w:r>
            <w:r w:rsidR="00694405">
              <w:rPr>
                <w:rFonts w:ascii="Times New Roman" w:hAnsi="Times New Roman" w:cs="Times New Roman"/>
                <w:color w:val="000000" w:themeColor="text1"/>
                <w:sz w:val="24"/>
                <w:szCs w:val="24"/>
              </w:rPr>
              <w:t>,5</w:t>
            </w:r>
          </w:p>
        </w:tc>
        <w:tc>
          <w:tcPr>
            <w:tcW w:w="1701" w:type="dxa"/>
          </w:tcPr>
          <w:p w14:paraId="0B169C88" w14:textId="30D8F36F" w:rsidR="00694405" w:rsidRPr="00F86BB1" w:rsidRDefault="00FB6758"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r w:rsidR="00694405">
              <w:rPr>
                <w:rFonts w:ascii="Times New Roman" w:hAnsi="Times New Roman" w:cs="Times New Roman"/>
                <w:color w:val="000000" w:themeColor="text1"/>
                <w:sz w:val="24"/>
                <w:szCs w:val="24"/>
              </w:rPr>
              <w:t>,2</w:t>
            </w:r>
          </w:p>
        </w:tc>
        <w:tc>
          <w:tcPr>
            <w:tcW w:w="1701" w:type="dxa"/>
          </w:tcPr>
          <w:p w14:paraId="2D9A3D21" w14:textId="72EC7014" w:rsidR="00694405" w:rsidRPr="00F86BB1" w:rsidRDefault="00FB6758"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11,9</w:t>
            </w:r>
          </w:p>
        </w:tc>
        <w:tc>
          <w:tcPr>
            <w:tcW w:w="1461" w:type="dxa"/>
          </w:tcPr>
          <w:p w14:paraId="4D425FE1" w14:textId="53697F7B" w:rsidR="00694405" w:rsidRPr="00F86BB1" w:rsidRDefault="00D96301" w:rsidP="00ED596F">
            <w:pPr>
              <w:widowControl w:val="0"/>
              <w:spacing w:line="240" w:lineRule="auto"/>
              <w:ind w:firstLine="0"/>
              <w:jc w:val="center"/>
              <w:rPr>
                <w:rFonts w:cs="Times New Roman"/>
                <w:color w:val="000000" w:themeColor="text1"/>
                <w:sz w:val="24"/>
                <w:szCs w:val="24"/>
              </w:rPr>
            </w:pPr>
            <w:r>
              <w:rPr>
                <w:rStyle w:val="fontstyle01"/>
                <w:sz w:val="24"/>
                <w:szCs w:val="24"/>
              </w:rPr>
              <w:t>84,7</w:t>
            </w:r>
          </w:p>
        </w:tc>
      </w:tr>
      <w:tr w:rsidR="00694405" w:rsidRPr="00F86BB1" w14:paraId="5DC473D8" w14:textId="77777777" w:rsidTr="00ED596F">
        <w:trPr>
          <w:trHeight w:val="20"/>
          <w:jc w:val="center"/>
        </w:trPr>
        <w:tc>
          <w:tcPr>
            <w:tcW w:w="2799" w:type="dxa"/>
            <w:vAlign w:val="center"/>
          </w:tcPr>
          <w:p w14:paraId="79C1E60B" w14:textId="27E9B521" w:rsidR="00694405" w:rsidRPr="00694405" w:rsidRDefault="00694405" w:rsidP="0080135A">
            <w:pPr>
              <w:pStyle w:val="NoSpacing"/>
              <w:widowControl w:val="0"/>
              <w:rPr>
                <w:rFonts w:ascii="Times New Roman" w:hAnsi="Times New Roman" w:cs="Times New Roman"/>
                <w:sz w:val="24"/>
                <w:szCs w:val="24"/>
                <w:vertAlign w:val="subscript"/>
              </w:rPr>
            </w:pPr>
            <w:r>
              <w:rPr>
                <w:rFonts w:ascii="Times New Roman" w:hAnsi="Times New Roman" w:cs="Times New Roman"/>
                <w:sz w:val="24"/>
                <w:szCs w:val="24"/>
              </w:rPr>
              <w:t>НСР</w:t>
            </w:r>
            <w:r>
              <w:rPr>
                <w:rFonts w:ascii="Times New Roman" w:hAnsi="Times New Roman" w:cs="Times New Roman"/>
                <w:sz w:val="24"/>
                <w:szCs w:val="24"/>
                <w:vertAlign w:val="subscript"/>
              </w:rPr>
              <w:t>05</w:t>
            </w:r>
          </w:p>
        </w:tc>
        <w:tc>
          <w:tcPr>
            <w:tcW w:w="1217" w:type="dxa"/>
          </w:tcPr>
          <w:p w14:paraId="1EA320B8" w14:textId="6B739550" w:rsidR="00694405" w:rsidRDefault="00FB6758"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0,67</w:t>
            </w:r>
          </w:p>
        </w:tc>
        <w:tc>
          <w:tcPr>
            <w:tcW w:w="1701" w:type="dxa"/>
          </w:tcPr>
          <w:p w14:paraId="530E8437" w14:textId="4C340ED4" w:rsidR="00694405" w:rsidRDefault="00FB6758" w:rsidP="0080135A">
            <w:pPr>
              <w:pStyle w:val="NoSpacing"/>
              <w:widowControl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0,96</w:t>
            </w:r>
          </w:p>
        </w:tc>
        <w:tc>
          <w:tcPr>
            <w:tcW w:w="1701" w:type="dxa"/>
          </w:tcPr>
          <w:p w14:paraId="6EF30DEA" w14:textId="77777777" w:rsidR="00694405" w:rsidRDefault="00694405" w:rsidP="0080135A">
            <w:pPr>
              <w:pStyle w:val="NoSpacing"/>
              <w:widowControl w:val="0"/>
              <w:jc w:val="center"/>
              <w:rPr>
                <w:rFonts w:ascii="Times New Roman" w:hAnsi="Times New Roman" w:cs="Times New Roman"/>
                <w:color w:val="000000" w:themeColor="text1"/>
                <w:sz w:val="24"/>
                <w:szCs w:val="24"/>
              </w:rPr>
            </w:pPr>
          </w:p>
        </w:tc>
        <w:tc>
          <w:tcPr>
            <w:tcW w:w="1461" w:type="dxa"/>
          </w:tcPr>
          <w:p w14:paraId="7D69C556" w14:textId="77777777" w:rsidR="00694405" w:rsidRPr="00244F96" w:rsidRDefault="00694405" w:rsidP="0080135A">
            <w:pPr>
              <w:widowControl w:val="0"/>
              <w:spacing w:line="240" w:lineRule="auto"/>
              <w:ind w:firstLine="0"/>
              <w:jc w:val="center"/>
              <w:rPr>
                <w:rStyle w:val="fontstyle01"/>
                <w:sz w:val="24"/>
                <w:szCs w:val="24"/>
              </w:rPr>
            </w:pPr>
          </w:p>
        </w:tc>
      </w:tr>
    </w:tbl>
    <w:p w14:paraId="0429C318" w14:textId="20873269" w:rsidR="00FB6758" w:rsidRDefault="00C30117" w:rsidP="0080135A">
      <w:pPr>
        <w:pStyle w:val="Heading2"/>
        <w:widowControl w:val="0"/>
        <w:spacing w:before="0" w:after="0"/>
        <w:jc w:val="both"/>
        <w:rPr>
          <w:b w:val="0"/>
          <w:szCs w:val="28"/>
        </w:rPr>
      </w:pPr>
      <w:r>
        <w:rPr>
          <w:b w:val="0"/>
          <w:szCs w:val="28"/>
        </w:rPr>
        <w:lastRenderedPageBreak/>
        <w:t xml:space="preserve">Средняя масса плода при использовании </w:t>
      </w:r>
      <w:proofErr w:type="spellStart"/>
      <w:r>
        <w:rPr>
          <w:b w:val="0"/>
          <w:szCs w:val="28"/>
        </w:rPr>
        <w:t>Изабиона</w:t>
      </w:r>
      <w:proofErr w:type="spellEnd"/>
      <w:r>
        <w:rPr>
          <w:b w:val="0"/>
          <w:szCs w:val="28"/>
        </w:rPr>
        <w:t xml:space="preserve"> увеличилась на 6,3-8,3 г по сравнению с контролем, что, соответственно, привело к повышению урожайности на 9,5-17,8 %. Наибольшая урожайность плодов в опыте была отмечена в варианте с использованием </w:t>
      </w:r>
      <w:proofErr w:type="spellStart"/>
      <w:r>
        <w:rPr>
          <w:b w:val="0"/>
          <w:szCs w:val="28"/>
        </w:rPr>
        <w:t>агрохимиката</w:t>
      </w:r>
      <w:proofErr w:type="spellEnd"/>
      <w:r>
        <w:rPr>
          <w:b w:val="0"/>
          <w:szCs w:val="28"/>
        </w:rPr>
        <w:t xml:space="preserve"> с нормой внесения 1,5 л/га (выше контроля на 6,7 т/га). Препарат, внесенный с другими изучаемыми в опыте нормами (1,2 и 1,8 л/га) также существенно повысил общую урожайность томата в сравнении с контролем.</w:t>
      </w:r>
    </w:p>
    <w:p w14:paraId="512E2EA8" w14:textId="6F1AAE50" w:rsidR="00FB6758" w:rsidRDefault="00C30117" w:rsidP="0080135A">
      <w:pPr>
        <w:pStyle w:val="Heading2"/>
        <w:widowControl w:val="0"/>
        <w:spacing w:before="0" w:after="0"/>
        <w:jc w:val="both"/>
        <w:rPr>
          <w:b w:val="0"/>
          <w:szCs w:val="28"/>
        </w:rPr>
      </w:pPr>
      <w:r>
        <w:rPr>
          <w:b w:val="0"/>
          <w:szCs w:val="28"/>
        </w:rPr>
        <w:t>Следует отметить, что в этот год исследований, в связи с экстремальными погодными условиями</w:t>
      </w:r>
      <w:r w:rsidR="00F77750">
        <w:rPr>
          <w:b w:val="0"/>
          <w:szCs w:val="28"/>
        </w:rPr>
        <w:t xml:space="preserve"> во время цветения и </w:t>
      </w:r>
      <w:proofErr w:type="spellStart"/>
      <w:r w:rsidR="00F77750">
        <w:rPr>
          <w:b w:val="0"/>
          <w:szCs w:val="28"/>
        </w:rPr>
        <w:t>плодообразования</w:t>
      </w:r>
      <w:proofErr w:type="spellEnd"/>
      <w:r w:rsidR="00F77750">
        <w:rPr>
          <w:b w:val="0"/>
          <w:szCs w:val="28"/>
        </w:rPr>
        <w:t xml:space="preserve"> томата, урожайность выращиваемого гибрида на опытном участке</w:t>
      </w:r>
      <w:r w:rsidR="00D96301">
        <w:rPr>
          <w:b w:val="0"/>
          <w:szCs w:val="28"/>
        </w:rPr>
        <w:t xml:space="preserve"> оказалась значительно ниже его биологического потенциала. Погодные условия оказали влияние и на выход товарной продукции томата, который варьировал в диапазоне 83,4-86,4 %.    </w:t>
      </w:r>
    </w:p>
    <w:p w14:paraId="0C0FCDB6" w14:textId="662DE858" w:rsidR="00D96301" w:rsidRDefault="000D4266" w:rsidP="0080135A">
      <w:pPr>
        <w:widowControl w:val="0"/>
        <w:contextualSpacing/>
        <w:rPr>
          <w:szCs w:val="28"/>
        </w:rPr>
      </w:pPr>
      <w:r>
        <w:rPr>
          <w:szCs w:val="28"/>
        </w:rPr>
        <w:t>К нетоварным относились плоды, сильно пораженные болезнями и вредителями, треснувшие, со значительными д</w:t>
      </w:r>
      <w:r w:rsidR="00D96301">
        <w:rPr>
          <w:szCs w:val="28"/>
        </w:rPr>
        <w:t xml:space="preserve">еформациями, солнечными ожогами. В варианте с внесением </w:t>
      </w:r>
      <w:proofErr w:type="spellStart"/>
      <w:r w:rsidR="00D96301">
        <w:rPr>
          <w:szCs w:val="28"/>
        </w:rPr>
        <w:t>Изабиона</w:t>
      </w:r>
      <w:proofErr w:type="spellEnd"/>
      <w:r w:rsidR="00D96301">
        <w:rPr>
          <w:szCs w:val="28"/>
        </w:rPr>
        <w:t xml:space="preserve"> в количестве 1,5 л/га плодов с солнечными ожогами в урожае было получено меньше в сравнении с другими вариантами, что объясняется более высокой </w:t>
      </w:r>
      <w:proofErr w:type="spellStart"/>
      <w:r w:rsidR="00D96301">
        <w:rPr>
          <w:szCs w:val="28"/>
        </w:rPr>
        <w:t>облиственностью</w:t>
      </w:r>
      <w:proofErr w:type="spellEnd"/>
      <w:r w:rsidR="00D96301">
        <w:rPr>
          <w:szCs w:val="28"/>
        </w:rPr>
        <w:t xml:space="preserve"> расте</w:t>
      </w:r>
      <w:r w:rsidR="007E57BC">
        <w:rPr>
          <w:szCs w:val="28"/>
        </w:rPr>
        <w:t>ний. В результате чего</w:t>
      </w:r>
      <w:r w:rsidR="00D96301">
        <w:rPr>
          <w:szCs w:val="28"/>
        </w:rPr>
        <w:t xml:space="preserve"> выход товарной продукции в этом варианте оказался самым высоким в опыте. </w:t>
      </w:r>
    </w:p>
    <w:bookmarkEnd w:id="2"/>
    <w:p w14:paraId="1D96C91A" w14:textId="79370814" w:rsidR="00953E9F" w:rsidRPr="00D96301" w:rsidRDefault="002977A4" w:rsidP="0080135A">
      <w:pPr>
        <w:widowControl w:val="0"/>
        <w:contextualSpacing/>
        <w:rPr>
          <w:szCs w:val="28"/>
        </w:rPr>
      </w:pPr>
      <w:r w:rsidRPr="002977A4">
        <w:rPr>
          <w:rFonts w:cs="Times New Roman"/>
          <w:b/>
          <w:szCs w:val="28"/>
        </w:rPr>
        <w:t>Выводы.</w:t>
      </w:r>
      <w:r w:rsidRPr="002977A4">
        <w:rPr>
          <w:rFonts w:cs="Times New Roman"/>
          <w:szCs w:val="28"/>
        </w:rPr>
        <w:t xml:space="preserve"> </w:t>
      </w:r>
      <w:r w:rsidR="00953E9F" w:rsidRPr="00953E9F">
        <w:rPr>
          <w:rFonts w:cs="Times New Roman"/>
          <w:szCs w:val="28"/>
        </w:rPr>
        <w:t>На основании проведенных исследов</w:t>
      </w:r>
      <w:r w:rsidR="00953E9F">
        <w:rPr>
          <w:rFonts w:cs="Times New Roman"/>
          <w:szCs w:val="28"/>
        </w:rPr>
        <w:t>аний можно сделать следующие вы</w:t>
      </w:r>
      <w:r w:rsidR="00953E9F" w:rsidRPr="00953E9F">
        <w:rPr>
          <w:rFonts w:cs="Times New Roman"/>
          <w:szCs w:val="28"/>
        </w:rPr>
        <w:t xml:space="preserve">воды. </w:t>
      </w:r>
      <w:r w:rsidR="00953E9F">
        <w:rPr>
          <w:rFonts w:cs="Times New Roman"/>
          <w:szCs w:val="28"/>
        </w:rPr>
        <w:t>Двукратное о</w:t>
      </w:r>
      <w:r w:rsidR="00953E9F" w:rsidRPr="00953E9F">
        <w:rPr>
          <w:rFonts w:cs="Times New Roman"/>
          <w:szCs w:val="28"/>
        </w:rPr>
        <w:t>пр</w:t>
      </w:r>
      <w:r w:rsidR="00D96301">
        <w:rPr>
          <w:rFonts w:cs="Times New Roman"/>
          <w:szCs w:val="28"/>
        </w:rPr>
        <w:t>ыскивание растений томата органоминеральным удобрением</w:t>
      </w:r>
      <w:r w:rsidR="00953E9F" w:rsidRPr="00953E9F">
        <w:rPr>
          <w:rFonts w:cs="Times New Roman"/>
          <w:szCs w:val="28"/>
        </w:rPr>
        <w:t xml:space="preserve"> </w:t>
      </w:r>
      <w:proofErr w:type="spellStart"/>
      <w:r w:rsidR="00953E9F" w:rsidRPr="000D4266">
        <w:rPr>
          <w:szCs w:val="28"/>
        </w:rPr>
        <w:t>Изабион</w:t>
      </w:r>
      <w:proofErr w:type="spellEnd"/>
      <w:r w:rsidR="00953E9F" w:rsidRPr="00953E9F">
        <w:rPr>
          <w:rFonts w:cs="Times New Roman"/>
          <w:szCs w:val="28"/>
        </w:rPr>
        <w:t xml:space="preserve"> с норм</w:t>
      </w:r>
      <w:r w:rsidR="00953E9F">
        <w:rPr>
          <w:rFonts w:cs="Times New Roman"/>
          <w:szCs w:val="28"/>
        </w:rPr>
        <w:t>ой</w:t>
      </w:r>
      <w:r w:rsidR="00953E9F" w:rsidRPr="00953E9F">
        <w:rPr>
          <w:rFonts w:cs="Times New Roman"/>
          <w:szCs w:val="28"/>
        </w:rPr>
        <w:t xml:space="preserve"> применения </w:t>
      </w:r>
      <w:r w:rsidR="00953E9F" w:rsidRPr="000D4266">
        <w:rPr>
          <w:szCs w:val="28"/>
        </w:rPr>
        <w:t>1,5 л/га</w:t>
      </w:r>
      <w:r w:rsidR="00D96301">
        <w:rPr>
          <w:rFonts w:cs="Times New Roman"/>
          <w:szCs w:val="28"/>
        </w:rPr>
        <w:t xml:space="preserve"> несколь</w:t>
      </w:r>
      <w:r w:rsidR="000753FB">
        <w:rPr>
          <w:rFonts w:cs="Times New Roman"/>
          <w:szCs w:val="28"/>
        </w:rPr>
        <w:t>ко сократило</w:t>
      </w:r>
      <w:r w:rsidR="00D96301">
        <w:rPr>
          <w:rFonts w:cs="Times New Roman"/>
          <w:szCs w:val="28"/>
        </w:rPr>
        <w:t xml:space="preserve"> продолжительность м</w:t>
      </w:r>
      <w:r w:rsidR="000753FB">
        <w:rPr>
          <w:rFonts w:cs="Times New Roman"/>
          <w:szCs w:val="28"/>
        </w:rPr>
        <w:t>ежфазных периодов и способствовало</w:t>
      </w:r>
      <w:r w:rsidR="00D96301">
        <w:rPr>
          <w:rFonts w:cs="Times New Roman"/>
          <w:szCs w:val="28"/>
        </w:rPr>
        <w:t xml:space="preserve"> более ранним срокам начала созревания плодов, </w:t>
      </w:r>
      <w:r w:rsidR="000753FB">
        <w:rPr>
          <w:rFonts w:cs="Times New Roman"/>
          <w:szCs w:val="28"/>
        </w:rPr>
        <w:t xml:space="preserve">на 6 </w:t>
      </w:r>
      <w:proofErr w:type="spellStart"/>
      <w:r w:rsidR="000753FB">
        <w:rPr>
          <w:rFonts w:cs="Times New Roman"/>
          <w:szCs w:val="28"/>
        </w:rPr>
        <w:t>сут</w:t>
      </w:r>
      <w:proofErr w:type="spellEnd"/>
      <w:r w:rsidR="000753FB">
        <w:rPr>
          <w:rFonts w:cs="Times New Roman"/>
          <w:szCs w:val="28"/>
        </w:rPr>
        <w:t xml:space="preserve"> ранее контроля.</w:t>
      </w:r>
    </w:p>
    <w:p w14:paraId="13A3C6D4" w14:textId="6ECA85B5" w:rsidR="000753FB" w:rsidRDefault="000753FB" w:rsidP="0080135A">
      <w:pPr>
        <w:widowControl w:val="0"/>
        <w:rPr>
          <w:rFonts w:cs="Times New Roman"/>
          <w:color w:val="000000" w:themeColor="text1"/>
          <w:spacing w:val="-2"/>
          <w:szCs w:val="28"/>
        </w:rPr>
      </w:pPr>
      <w:r>
        <w:rPr>
          <w:rFonts w:cs="Times New Roman"/>
          <w:color w:val="000000" w:themeColor="text1"/>
          <w:spacing w:val="-2"/>
          <w:szCs w:val="28"/>
        </w:rPr>
        <w:t xml:space="preserve">Использование некорневой подкормки изучаемым </w:t>
      </w:r>
      <w:proofErr w:type="spellStart"/>
      <w:r>
        <w:rPr>
          <w:rFonts w:cs="Times New Roman"/>
          <w:color w:val="000000" w:themeColor="text1"/>
          <w:spacing w:val="-2"/>
          <w:szCs w:val="28"/>
        </w:rPr>
        <w:t>агрохимикатом</w:t>
      </w:r>
      <w:proofErr w:type="spellEnd"/>
      <w:r>
        <w:rPr>
          <w:rFonts w:cs="Times New Roman"/>
          <w:color w:val="000000" w:themeColor="text1"/>
          <w:spacing w:val="-2"/>
          <w:szCs w:val="28"/>
        </w:rPr>
        <w:t xml:space="preserve"> активизировало процессы роста и развития томата при всех нормах внесения препарата в опыте, что подтверждают показатели высоты растений, </w:t>
      </w:r>
      <w:proofErr w:type="spellStart"/>
      <w:r>
        <w:rPr>
          <w:rFonts w:cs="Times New Roman"/>
          <w:color w:val="000000" w:themeColor="text1"/>
          <w:spacing w:val="-2"/>
          <w:szCs w:val="28"/>
        </w:rPr>
        <w:t>облиственности</w:t>
      </w:r>
      <w:proofErr w:type="spellEnd"/>
      <w:r>
        <w:rPr>
          <w:rFonts w:cs="Times New Roman"/>
          <w:color w:val="000000" w:themeColor="text1"/>
          <w:spacing w:val="-2"/>
          <w:szCs w:val="28"/>
        </w:rPr>
        <w:t xml:space="preserve"> и численности соцветий. </w:t>
      </w:r>
      <w:r w:rsidR="001B6D14" w:rsidRPr="001B6D14">
        <w:rPr>
          <w:rFonts w:cs="Times New Roman"/>
          <w:color w:val="000000" w:themeColor="text1"/>
          <w:spacing w:val="-2"/>
          <w:szCs w:val="28"/>
        </w:rPr>
        <w:t>Имеется следующая закономерность уве</w:t>
      </w:r>
      <w:r w:rsidR="001B6D14" w:rsidRPr="001B6D14">
        <w:rPr>
          <w:rFonts w:cs="Times New Roman"/>
          <w:color w:val="000000" w:themeColor="text1"/>
          <w:spacing w:val="-2"/>
          <w:szCs w:val="28"/>
        </w:rPr>
        <w:lastRenderedPageBreak/>
        <w:t xml:space="preserve">личения показателей роста и развития </w:t>
      </w:r>
      <w:r w:rsidR="001B6D14">
        <w:rPr>
          <w:rFonts w:cs="Times New Roman"/>
          <w:color w:val="000000" w:themeColor="text1"/>
          <w:spacing w:val="-2"/>
          <w:szCs w:val="28"/>
        </w:rPr>
        <w:t xml:space="preserve">растений </w:t>
      </w:r>
      <w:r w:rsidR="001B6D14" w:rsidRPr="001B6D14">
        <w:rPr>
          <w:rFonts w:cs="Times New Roman"/>
          <w:color w:val="000000" w:themeColor="text1"/>
          <w:spacing w:val="-2"/>
          <w:szCs w:val="28"/>
        </w:rPr>
        <w:t xml:space="preserve">в зависимости от норм внесения, так на варианте с применением </w:t>
      </w:r>
      <w:r>
        <w:rPr>
          <w:rFonts w:cs="Times New Roman"/>
          <w:color w:val="000000" w:themeColor="text1"/>
          <w:spacing w:val="-2"/>
          <w:szCs w:val="28"/>
        </w:rPr>
        <w:t>препарата 1,5 л/га</w:t>
      </w:r>
      <w:r w:rsidR="002232B3">
        <w:rPr>
          <w:rFonts w:cs="Times New Roman"/>
          <w:color w:val="000000" w:themeColor="text1"/>
          <w:spacing w:val="-2"/>
          <w:szCs w:val="28"/>
        </w:rPr>
        <w:t xml:space="preserve"> высота растений, в среднем, превышала контроль на 10,8 см, численность листьев – на 7,7 шт., количество соцветий – на 1,1 шт.  </w:t>
      </w:r>
      <w:r>
        <w:rPr>
          <w:rFonts w:cs="Times New Roman"/>
          <w:color w:val="000000" w:themeColor="text1"/>
          <w:spacing w:val="-2"/>
          <w:szCs w:val="28"/>
        </w:rPr>
        <w:t xml:space="preserve">   </w:t>
      </w:r>
    </w:p>
    <w:p w14:paraId="6058AD61" w14:textId="3EB4A06A" w:rsidR="002977A4" w:rsidRDefault="001B6D14" w:rsidP="002232B3">
      <w:pPr>
        <w:widowControl w:val="0"/>
        <w:rPr>
          <w:rFonts w:cs="Times New Roman"/>
          <w:szCs w:val="28"/>
        </w:rPr>
      </w:pPr>
      <w:r>
        <w:rPr>
          <w:rFonts w:cs="Times New Roman"/>
          <w:szCs w:val="28"/>
        </w:rPr>
        <w:t xml:space="preserve">Показатели урожайности на всех вариантах с применением органо-минерального удобрения </w:t>
      </w:r>
      <w:proofErr w:type="spellStart"/>
      <w:r>
        <w:rPr>
          <w:rFonts w:cs="Times New Roman"/>
          <w:szCs w:val="28"/>
        </w:rPr>
        <w:t>Изабион</w:t>
      </w:r>
      <w:proofErr w:type="spellEnd"/>
      <w:r>
        <w:rPr>
          <w:rFonts w:cs="Times New Roman"/>
          <w:szCs w:val="28"/>
        </w:rPr>
        <w:t xml:space="preserve"> показали прибавку, с</w:t>
      </w:r>
      <w:r w:rsidR="00953E9F" w:rsidRPr="00953E9F">
        <w:rPr>
          <w:rFonts w:cs="Times New Roman"/>
          <w:szCs w:val="28"/>
        </w:rPr>
        <w:t>амая высокая общая урожайность</w:t>
      </w:r>
      <w:r w:rsidR="002232B3">
        <w:rPr>
          <w:rFonts w:cs="Times New Roman"/>
          <w:szCs w:val="28"/>
        </w:rPr>
        <w:t xml:space="preserve"> плодов</w:t>
      </w:r>
      <w:r w:rsidR="00953E9F" w:rsidRPr="00953E9F">
        <w:rPr>
          <w:rFonts w:cs="Times New Roman"/>
          <w:szCs w:val="28"/>
        </w:rPr>
        <w:t xml:space="preserve"> была получе</w:t>
      </w:r>
      <w:r w:rsidR="007E57BC">
        <w:rPr>
          <w:rFonts w:cs="Times New Roman"/>
          <w:szCs w:val="28"/>
        </w:rPr>
        <w:t xml:space="preserve">на в варианте с использованием </w:t>
      </w:r>
      <w:r>
        <w:rPr>
          <w:rFonts w:cs="Times New Roman"/>
          <w:szCs w:val="28"/>
        </w:rPr>
        <w:t>препарата</w:t>
      </w:r>
      <w:r w:rsidR="00193FAE" w:rsidRPr="00193FAE">
        <w:rPr>
          <w:rFonts w:cs="Times New Roman"/>
          <w:color w:val="000000" w:themeColor="text1"/>
          <w:spacing w:val="-2"/>
          <w:szCs w:val="28"/>
        </w:rPr>
        <w:t xml:space="preserve"> </w:t>
      </w:r>
      <w:r w:rsidR="002232B3">
        <w:rPr>
          <w:rFonts w:cs="Times New Roman"/>
          <w:szCs w:val="28"/>
        </w:rPr>
        <w:t xml:space="preserve">с нормой расхода </w:t>
      </w:r>
      <w:r w:rsidR="007F0EA7">
        <w:rPr>
          <w:rFonts w:cs="Times New Roman"/>
          <w:szCs w:val="28"/>
        </w:rPr>
        <w:t>1,5</w:t>
      </w:r>
      <w:r w:rsidR="00953E9F" w:rsidRPr="00953E9F">
        <w:rPr>
          <w:rFonts w:cs="Times New Roman"/>
          <w:szCs w:val="28"/>
        </w:rPr>
        <w:t xml:space="preserve"> </w:t>
      </w:r>
      <w:r w:rsidR="00193FAE" w:rsidRPr="00193FAE">
        <w:rPr>
          <w:rFonts w:cs="Times New Roman"/>
          <w:color w:val="000000" w:themeColor="text1"/>
          <w:spacing w:val="-2"/>
          <w:szCs w:val="28"/>
        </w:rPr>
        <w:t>л/га</w:t>
      </w:r>
      <w:r w:rsidR="00193FAE" w:rsidRPr="00953E9F">
        <w:rPr>
          <w:rFonts w:cs="Times New Roman"/>
          <w:szCs w:val="28"/>
        </w:rPr>
        <w:t xml:space="preserve"> </w:t>
      </w:r>
      <w:r w:rsidR="00953E9F" w:rsidRPr="00953E9F">
        <w:rPr>
          <w:rFonts w:cs="Times New Roman"/>
          <w:szCs w:val="28"/>
        </w:rPr>
        <w:t xml:space="preserve">– </w:t>
      </w:r>
      <w:r w:rsidR="002232B3">
        <w:rPr>
          <w:rFonts w:cs="Times New Roman"/>
          <w:szCs w:val="28"/>
        </w:rPr>
        <w:t>44</w:t>
      </w:r>
      <w:r w:rsidR="00193FAE" w:rsidRPr="00193FAE">
        <w:rPr>
          <w:rFonts w:cs="Times New Roman"/>
          <w:szCs w:val="28"/>
        </w:rPr>
        <w:t>,4 т/га</w:t>
      </w:r>
      <w:r w:rsidR="00953E9F" w:rsidRPr="00953E9F">
        <w:rPr>
          <w:rFonts w:cs="Times New Roman"/>
          <w:szCs w:val="28"/>
        </w:rPr>
        <w:t xml:space="preserve">, что превышало показатели контроля на </w:t>
      </w:r>
      <w:r w:rsidR="002232B3">
        <w:rPr>
          <w:rFonts w:cs="Times New Roman"/>
          <w:szCs w:val="28"/>
        </w:rPr>
        <w:t>17,8 %</w:t>
      </w:r>
      <w:r w:rsidR="00882B5D">
        <w:rPr>
          <w:rFonts w:cs="Times New Roman"/>
          <w:szCs w:val="28"/>
        </w:rPr>
        <w:t>. Стоит отметить, что в</w:t>
      </w:r>
      <w:r w:rsidR="002232B3">
        <w:rPr>
          <w:rFonts w:cs="Times New Roman"/>
          <w:szCs w:val="28"/>
        </w:rPr>
        <w:t xml:space="preserve">ыход товарной продукции </w:t>
      </w:r>
      <w:r w:rsidR="00882B5D">
        <w:rPr>
          <w:rFonts w:cs="Times New Roman"/>
          <w:szCs w:val="28"/>
        </w:rPr>
        <w:t xml:space="preserve">в данном варианте так же выше и составил </w:t>
      </w:r>
      <w:r w:rsidR="002232B3">
        <w:rPr>
          <w:rFonts w:cs="Times New Roman"/>
          <w:szCs w:val="28"/>
        </w:rPr>
        <w:t xml:space="preserve">86,4 %. </w:t>
      </w:r>
      <w:bookmarkStart w:id="3" w:name="_Toc148262029"/>
    </w:p>
    <w:p w14:paraId="77DA8FB3" w14:textId="77777777" w:rsidR="000871DA" w:rsidRPr="002232B3" w:rsidRDefault="000871DA" w:rsidP="002232B3">
      <w:pPr>
        <w:widowControl w:val="0"/>
        <w:rPr>
          <w:rFonts w:cs="Times New Roman"/>
          <w:spacing w:val="-20"/>
          <w:sz w:val="24"/>
        </w:rPr>
      </w:pPr>
    </w:p>
    <w:bookmarkEnd w:id="3"/>
    <w:p w14:paraId="2919C0B1" w14:textId="10E52926" w:rsidR="00424CE9" w:rsidRPr="009E7EEC" w:rsidRDefault="00176C18" w:rsidP="0080135A">
      <w:pPr>
        <w:widowControl w:val="0"/>
        <w:spacing w:line="240" w:lineRule="auto"/>
        <w:rPr>
          <w:rFonts w:cs="Times New Roman"/>
          <w:sz w:val="24"/>
          <w:szCs w:val="28"/>
        </w:rPr>
      </w:pPr>
      <w:r w:rsidRPr="00176C18">
        <w:rPr>
          <w:rFonts w:eastAsiaTheme="majorEastAsia" w:cs="Times New Roman"/>
          <w:b/>
          <w:bCs/>
          <w:sz w:val="24"/>
          <w:szCs w:val="28"/>
        </w:rPr>
        <w:t>Библиографический список</w:t>
      </w:r>
    </w:p>
    <w:p w14:paraId="231446E6" w14:textId="77777777" w:rsidR="0080135A" w:rsidRPr="002977A4" w:rsidRDefault="0080135A" w:rsidP="00231075">
      <w:pPr>
        <w:pStyle w:val="ListParagraph"/>
        <w:widowControl w:val="0"/>
        <w:numPr>
          <w:ilvl w:val="0"/>
          <w:numId w:val="11"/>
        </w:numPr>
        <w:tabs>
          <w:tab w:val="left" w:pos="851"/>
        </w:tabs>
        <w:spacing w:line="240" w:lineRule="auto"/>
        <w:ind w:left="0" w:firstLine="567"/>
        <w:rPr>
          <w:rFonts w:cs="Times New Roman"/>
          <w:sz w:val="24"/>
          <w:szCs w:val="28"/>
        </w:rPr>
      </w:pPr>
      <w:r w:rsidRPr="00D82B3D">
        <w:rPr>
          <w:rFonts w:cs="Times New Roman"/>
          <w:sz w:val="24"/>
          <w:szCs w:val="28"/>
        </w:rPr>
        <w:t>Влияние гуминового препарата Гранд-Флора-Виктория на формирование урожая и продуктивность рассадного томата / Е. Н. Благородова, Н. И. Варфоломеева, А. С. Звягина, А. А. Лысенко // Политематический сетевой электронный научный журнал Кубанского государственного аграрного университета. – 2022. – № 183. – С. 47-60. – DOI 10.21515/1990-4665-183-004. – EDN OAUPOR.</w:t>
      </w:r>
      <w:r w:rsidRPr="002977A4">
        <w:rPr>
          <w:rFonts w:cs="Times New Roman"/>
          <w:sz w:val="24"/>
          <w:szCs w:val="28"/>
        </w:rPr>
        <w:t xml:space="preserve"> </w:t>
      </w:r>
    </w:p>
    <w:p w14:paraId="5BF09AFA" w14:textId="77777777" w:rsidR="0080135A" w:rsidRPr="009E7EEC" w:rsidRDefault="0080135A" w:rsidP="00231075">
      <w:pPr>
        <w:pStyle w:val="ListParagraph"/>
        <w:widowControl w:val="0"/>
        <w:numPr>
          <w:ilvl w:val="0"/>
          <w:numId w:val="11"/>
        </w:numPr>
        <w:tabs>
          <w:tab w:val="left" w:pos="851"/>
        </w:tabs>
        <w:autoSpaceDE w:val="0"/>
        <w:autoSpaceDN w:val="0"/>
        <w:adjustRightInd w:val="0"/>
        <w:spacing w:line="240" w:lineRule="auto"/>
        <w:ind w:left="0" w:firstLine="567"/>
        <w:rPr>
          <w:rFonts w:cs="Times New Roman"/>
          <w:sz w:val="24"/>
          <w:szCs w:val="28"/>
        </w:rPr>
      </w:pPr>
      <w:r w:rsidRPr="00D837FC">
        <w:rPr>
          <w:rFonts w:cs="Times New Roman"/>
          <w:sz w:val="24"/>
          <w:szCs w:val="28"/>
        </w:rPr>
        <w:t>Козлова, И. В. Оценка коллекционного материала томата при селекции сортов, пригодных к механизированной уборке / И. В. Козлова // Рисоводство. – 2023. – № 4(61). – С. 28-34. – DOI 10.33775/1684-2464-2023-61-4-28-34. – EDN HXZWHH.</w:t>
      </w:r>
    </w:p>
    <w:p w14:paraId="38765637" w14:textId="77777777" w:rsidR="0080135A" w:rsidRPr="009E7EEC" w:rsidRDefault="0080135A" w:rsidP="00231075">
      <w:pPr>
        <w:pStyle w:val="ListParagraph"/>
        <w:widowControl w:val="0"/>
        <w:numPr>
          <w:ilvl w:val="0"/>
          <w:numId w:val="11"/>
        </w:numPr>
        <w:tabs>
          <w:tab w:val="left" w:pos="851"/>
          <w:tab w:val="left" w:pos="1134"/>
        </w:tabs>
        <w:autoSpaceDE w:val="0"/>
        <w:autoSpaceDN w:val="0"/>
        <w:adjustRightInd w:val="0"/>
        <w:spacing w:line="240" w:lineRule="auto"/>
        <w:ind w:left="0" w:firstLine="567"/>
        <w:rPr>
          <w:rFonts w:cs="Times New Roman"/>
          <w:sz w:val="24"/>
          <w:szCs w:val="28"/>
        </w:rPr>
      </w:pPr>
      <w:r w:rsidRPr="009E7EEC">
        <w:rPr>
          <w:rFonts w:cs="Times New Roman"/>
          <w:sz w:val="24"/>
          <w:szCs w:val="28"/>
        </w:rPr>
        <w:t>Литвинов, С. С.  Методика полевого опыта в овощеводстве / С. С. Литвинов. – М., 2011. – 649 с.</w:t>
      </w:r>
    </w:p>
    <w:p w14:paraId="0EA955D4" w14:textId="77777777" w:rsidR="0080135A" w:rsidRDefault="0080135A" w:rsidP="00231075">
      <w:pPr>
        <w:pStyle w:val="ListParagraph"/>
        <w:widowControl w:val="0"/>
        <w:numPr>
          <w:ilvl w:val="0"/>
          <w:numId w:val="11"/>
        </w:numPr>
        <w:tabs>
          <w:tab w:val="left" w:pos="851"/>
        </w:tabs>
        <w:spacing w:line="240" w:lineRule="auto"/>
        <w:ind w:left="0" w:firstLine="567"/>
        <w:rPr>
          <w:rFonts w:cs="Times New Roman"/>
          <w:spacing w:val="-6"/>
          <w:sz w:val="24"/>
          <w:szCs w:val="28"/>
          <w:lang w:val="en-US"/>
        </w:rPr>
      </w:pPr>
      <w:r w:rsidRPr="00337AA3">
        <w:rPr>
          <w:rFonts w:cs="Times New Roman"/>
          <w:spacing w:val="-6"/>
          <w:sz w:val="24"/>
          <w:szCs w:val="28"/>
          <w:lang w:val="en-US"/>
        </w:rPr>
        <w:t xml:space="preserve">The effect of the </w:t>
      </w:r>
      <w:proofErr w:type="spellStart"/>
      <w:r w:rsidRPr="00337AA3">
        <w:rPr>
          <w:rFonts w:cs="Times New Roman"/>
          <w:spacing w:val="-6"/>
          <w:sz w:val="24"/>
          <w:szCs w:val="28"/>
          <w:lang w:val="en-US"/>
        </w:rPr>
        <w:t>humic</w:t>
      </w:r>
      <w:proofErr w:type="spellEnd"/>
      <w:r w:rsidRPr="00337AA3">
        <w:rPr>
          <w:rFonts w:cs="Times New Roman"/>
          <w:spacing w:val="-6"/>
          <w:sz w:val="24"/>
          <w:szCs w:val="28"/>
          <w:lang w:val="en-US"/>
        </w:rPr>
        <w:t xml:space="preserve"> preparation </w:t>
      </w:r>
      <w:proofErr w:type="spellStart"/>
      <w:r w:rsidRPr="00337AA3">
        <w:rPr>
          <w:rFonts w:cs="Times New Roman"/>
          <w:spacing w:val="-6"/>
          <w:sz w:val="24"/>
          <w:szCs w:val="28"/>
          <w:lang w:val="en-US"/>
        </w:rPr>
        <w:t>BioHumus</w:t>
      </w:r>
      <w:proofErr w:type="spellEnd"/>
      <w:r w:rsidRPr="00337AA3">
        <w:rPr>
          <w:rFonts w:cs="Times New Roman"/>
          <w:spacing w:val="-6"/>
          <w:sz w:val="24"/>
          <w:szCs w:val="28"/>
          <w:lang w:val="en-US"/>
        </w:rPr>
        <w:t xml:space="preserve"> Grand Flora Victoria on the lettuce productivity / E. N. </w:t>
      </w:r>
      <w:proofErr w:type="spellStart"/>
      <w:r w:rsidRPr="00337AA3">
        <w:rPr>
          <w:rFonts w:cs="Times New Roman"/>
          <w:spacing w:val="-6"/>
          <w:sz w:val="24"/>
          <w:szCs w:val="28"/>
          <w:lang w:val="en-US"/>
        </w:rPr>
        <w:t>Blagorodova</w:t>
      </w:r>
      <w:proofErr w:type="spellEnd"/>
      <w:r w:rsidRPr="00337AA3">
        <w:rPr>
          <w:rFonts w:cs="Times New Roman"/>
          <w:spacing w:val="-6"/>
          <w:sz w:val="24"/>
          <w:szCs w:val="28"/>
          <w:lang w:val="en-US"/>
        </w:rPr>
        <w:t xml:space="preserve">, N. I. </w:t>
      </w:r>
      <w:proofErr w:type="spellStart"/>
      <w:r w:rsidRPr="00337AA3">
        <w:rPr>
          <w:rFonts w:cs="Times New Roman"/>
          <w:spacing w:val="-6"/>
          <w:sz w:val="24"/>
          <w:szCs w:val="28"/>
          <w:lang w:val="en-US"/>
        </w:rPr>
        <w:t>Varfolomeyeva</w:t>
      </w:r>
      <w:proofErr w:type="spellEnd"/>
      <w:r w:rsidRPr="00337AA3">
        <w:rPr>
          <w:rFonts w:cs="Times New Roman"/>
          <w:spacing w:val="-6"/>
          <w:sz w:val="24"/>
          <w:szCs w:val="28"/>
          <w:lang w:val="en-US"/>
        </w:rPr>
        <w:t xml:space="preserve">, A. S. </w:t>
      </w:r>
      <w:proofErr w:type="spellStart"/>
      <w:r w:rsidRPr="00337AA3">
        <w:rPr>
          <w:rFonts w:cs="Times New Roman"/>
          <w:spacing w:val="-6"/>
          <w:sz w:val="24"/>
          <w:szCs w:val="28"/>
          <w:lang w:val="en-US"/>
        </w:rPr>
        <w:t>Zvyagina</w:t>
      </w:r>
      <w:proofErr w:type="spellEnd"/>
      <w:r w:rsidRPr="00337AA3">
        <w:rPr>
          <w:rFonts w:cs="Times New Roman"/>
          <w:spacing w:val="-6"/>
          <w:sz w:val="24"/>
          <w:szCs w:val="28"/>
          <w:lang w:val="en-US"/>
        </w:rPr>
        <w:t xml:space="preserve">, T. S. </w:t>
      </w:r>
      <w:proofErr w:type="spellStart"/>
      <w:r w:rsidRPr="00337AA3">
        <w:rPr>
          <w:rFonts w:cs="Times New Roman"/>
          <w:spacing w:val="-6"/>
          <w:sz w:val="24"/>
          <w:szCs w:val="28"/>
          <w:lang w:val="en-US"/>
        </w:rPr>
        <w:t>Nepshekueva</w:t>
      </w:r>
      <w:proofErr w:type="spellEnd"/>
      <w:r w:rsidRPr="00337AA3">
        <w:rPr>
          <w:rFonts w:cs="Times New Roman"/>
          <w:spacing w:val="-6"/>
          <w:sz w:val="24"/>
          <w:szCs w:val="28"/>
          <w:lang w:val="en-US"/>
        </w:rPr>
        <w:t xml:space="preserve"> // International scientific and practical conference "Ensuring sustainable development: agriculture, ecology and earth science" (AEES 2021), London, Virtual, 27–29 </w:t>
      </w:r>
      <w:proofErr w:type="spellStart"/>
      <w:r w:rsidRPr="00337AA3">
        <w:rPr>
          <w:rFonts w:cs="Times New Roman"/>
          <w:spacing w:val="-6"/>
          <w:sz w:val="24"/>
          <w:szCs w:val="28"/>
          <w:lang w:val="en-US"/>
        </w:rPr>
        <w:t>октября</w:t>
      </w:r>
      <w:proofErr w:type="spellEnd"/>
      <w:r w:rsidRPr="00337AA3">
        <w:rPr>
          <w:rFonts w:cs="Times New Roman"/>
          <w:spacing w:val="-6"/>
          <w:sz w:val="24"/>
          <w:szCs w:val="28"/>
          <w:lang w:val="en-US"/>
        </w:rPr>
        <w:t xml:space="preserve"> 2021 </w:t>
      </w:r>
      <w:proofErr w:type="spellStart"/>
      <w:r w:rsidRPr="00337AA3">
        <w:rPr>
          <w:rFonts w:cs="Times New Roman"/>
          <w:spacing w:val="-6"/>
          <w:sz w:val="24"/>
          <w:szCs w:val="28"/>
          <w:lang w:val="en-US"/>
        </w:rPr>
        <w:t>года</w:t>
      </w:r>
      <w:proofErr w:type="spellEnd"/>
      <w:r w:rsidRPr="00337AA3">
        <w:rPr>
          <w:rFonts w:cs="Times New Roman"/>
          <w:spacing w:val="-6"/>
          <w:sz w:val="24"/>
          <w:szCs w:val="28"/>
          <w:lang w:val="en-US"/>
        </w:rPr>
        <w:t>. Vol. 1010. – London: IOP Publishing Ltd, 2022. – P. 012023. – DOI 10.1088/1755-1315/1010/1/012023. – EDN JJFVHE.</w:t>
      </w:r>
    </w:p>
    <w:p w14:paraId="10767582" w14:textId="77777777" w:rsidR="00176C18" w:rsidRPr="00D82B3D" w:rsidRDefault="00176C18" w:rsidP="0080135A">
      <w:pPr>
        <w:widowControl w:val="0"/>
        <w:tabs>
          <w:tab w:val="left" w:pos="993"/>
          <w:tab w:val="left" w:pos="1134"/>
        </w:tabs>
        <w:spacing w:line="240" w:lineRule="auto"/>
        <w:rPr>
          <w:rFonts w:cs="Times New Roman"/>
          <w:b/>
          <w:sz w:val="24"/>
          <w:szCs w:val="28"/>
        </w:rPr>
      </w:pPr>
    </w:p>
    <w:p w14:paraId="10F8A5DB" w14:textId="23ABA8CE" w:rsidR="00176C18" w:rsidRPr="00231075" w:rsidRDefault="00231075" w:rsidP="0080135A">
      <w:pPr>
        <w:widowControl w:val="0"/>
        <w:tabs>
          <w:tab w:val="left" w:pos="993"/>
          <w:tab w:val="left" w:pos="1134"/>
        </w:tabs>
        <w:spacing w:line="240" w:lineRule="auto"/>
        <w:rPr>
          <w:rFonts w:cs="Times New Roman"/>
          <w:b/>
          <w:sz w:val="24"/>
          <w:szCs w:val="28"/>
          <w:lang w:val="en-US"/>
        </w:rPr>
      </w:pPr>
      <w:r>
        <w:rPr>
          <w:rFonts w:cs="Times New Roman"/>
          <w:b/>
          <w:sz w:val="24"/>
          <w:szCs w:val="28"/>
          <w:lang w:val="en-US"/>
        </w:rPr>
        <w:t>References</w:t>
      </w:r>
    </w:p>
    <w:p w14:paraId="7E806853" w14:textId="1BC0ED55" w:rsidR="00AA33E4" w:rsidRPr="00AA33E4" w:rsidRDefault="00AA33E4" w:rsidP="00231075">
      <w:pPr>
        <w:widowControl w:val="0"/>
        <w:tabs>
          <w:tab w:val="left" w:pos="851"/>
        </w:tabs>
        <w:spacing w:line="240" w:lineRule="auto"/>
        <w:ind w:firstLine="567"/>
        <w:rPr>
          <w:rFonts w:cs="Times New Roman"/>
          <w:sz w:val="24"/>
          <w:szCs w:val="28"/>
        </w:rPr>
      </w:pPr>
      <w:r w:rsidRPr="00AA33E4">
        <w:rPr>
          <w:rFonts w:cs="Times New Roman"/>
          <w:sz w:val="24"/>
          <w:szCs w:val="28"/>
        </w:rPr>
        <w:t>1.</w:t>
      </w:r>
      <w:r w:rsidRPr="00AA33E4">
        <w:rPr>
          <w:rFonts w:cs="Times New Roman"/>
          <w:sz w:val="24"/>
          <w:szCs w:val="28"/>
        </w:rPr>
        <w:tab/>
      </w:r>
      <w:proofErr w:type="spellStart"/>
      <w:r w:rsidRPr="00AA33E4">
        <w:rPr>
          <w:rFonts w:cs="Times New Roman"/>
          <w:sz w:val="24"/>
          <w:szCs w:val="28"/>
        </w:rPr>
        <w:t>Vlijanie</w:t>
      </w:r>
      <w:proofErr w:type="spellEnd"/>
      <w:r w:rsidRPr="00AA33E4">
        <w:rPr>
          <w:rFonts w:cs="Times New Roman"/>
          <w:sz w:val="24"/>
          <w:szCs w:val="28"/>
        </w:rPr>
        <w:t xml:space="preserve"> </w:t>
      </w:r>
      <w:proofErr w:type="spellStart"/>
      <w:r w:rsidRPr="00AA33E4">
        <w:rPr>
          <w:rFonts w:cs="Times New Roman"/>
          <w:sz w:val="24"/>
          <w:szCs w:val="28"/>
        </w:rPr>
        <w:t>guminovogo</w:t>
      </w:r>
      <w:proofErr w:type="spellEnd"/>
      <w:r w:rsidRPr="00AA33E4">
        <w:rPr>
          <w:rFonts w:cs="Times New Roman"/>
          <w:sz w:val="24"/>
          <w:szCs w:val="28"/>
        </w:rPr>
        <w:t xml:space="preserve"> </w:t>
      </w:r>
      <w:proofErr w:type="spellStart"/>
      <w:r w:rsidRPr="00AA33E4">
        <w:rPr>
          <w:rFonts w:cs="Times New Roman"/>
          <w:sz w:val="24"/>
          <w:szCs w:val="28"/>
        </w:rPr>
        <w:t>preparata</w:t>
      </w:r>
      <w:proofErr w:type="spellEnd"/>
      <w:r w:rsidRPr="00AA33E4">
        <w:rPr>
          <w:rFonts w:cs="Times New Roman"/>
          <w:sz w:val="24"/>
          <w:szCs w:val="28"/>
        </w:rPr>
        <w:t xml:space="preserve"> </w:t>
      </w:r>
      <w:proofErr w:type="spellStart"/>
      <w:r w:rsidRPr="00AA33E4">
        <w:rPr>
          <w:rFonts w:cs="Times New Roman"/>
          <w:sz w:val="24"/>
          <w:szCs w:val="28"/>
        </w:rPr>
        <w:t>Grand-Flora-Viktorija</w:t>
      </w:r>
      <w:proofErr w:type="spellEnd"/>
      <w:r w:rsidRPr="00AA33E4">
        <w:rPr>
          <w:rFonts w:cs="Times New Roman"/>
          <w:sz w:val="24"/>
          <w:szCs w:val="28"/>
        </w:rPr>
        <w:t xml:space="preserve"> </w:t>
      </w:r>
      <w:proofErr w:type="spellStart"/>
      <w:r w:rsidRPr="00AA33E4">
        <w:rPr>
          <w:rFonts w:cs="Times New Roman"/>
          <w:sz w:val="24"/>
          <w:szCs w:val="28"/>
        </w:rPr>
        <w:t>na</w:t>
      </w:r>
      <w:proofErr w:type="spellEnd"/>
      <w:r w:rsidRPr="00AA33E4">
        <w:rPr>
          <w:rFonts w:cs="Times New Roman"/>
          <w:sz w:val="24"/>
          <w:szCs w:val="28"/>
        </w:rPr>
        <w:t xml:space="preserve"> </w:t>
      </w:r>
      <w:proofErr w:type="spellStart"/>
      <w:r w:rsidRPr="00AA33E4">
        <w:rPr>
          <w:rFonts w:cs="Times New Roman"/>
          <w:sz w:val="24"/>
          <w:szCs w:val="28"/>
        </w:rPr>
        <w:t>formirovanie</w:t>
      </w:r>
      <w:proofErr w:type="spellEnd"/>
      <w:r w:rsidRPr="00AA33E4">
        <w:rPr>
          <w:rFonts w:cs="Times New Roman"/>
          <w:sz w:val="24"/>
          <w:szCs w:val="28"/>
        </w:rPr>
        <w:t xml:space="preserve"> </w:t>
      </w:r>
      <w:proofErr w:type="spellStart"/>
      <w:r w:rsidRPr="00AA33E4">
        <w:rPr>
          <w:rFonts w:cs="Times New Roman"/>
          <w:sz w:val="24"/>
          <w:szCs w:val="28"/>
        </w:rPr>
        <w:t>urozhaja</w:t>
      </w:r>
      <w:proofErr w:type="spellEnd"/>
      <w:r w:rsidRPr="00AA33E4">
        <w:rPr>
          <w:rFonts w:cs="Times New Roman"/>
          <w:sz w:val="24"/>
          <w:szCs w:val="28"/>
        </w:rPr>
        <w:t xml:space="preserve"> i </w:t>
      </w:r>
      <w:proofErr w:type="spellStart"/>
      <w:r w:rsidRPr="00AA33E4">
        <w:rPr>
          <w:rFonts w:cs="Times New Roman"/>
          <w:sz w:val="24"/>
          <w:szCs w:val="28"/>
        </w:rPr>
        <w:t>produktivnost</w:t>
      </w:r>
      <w:proofErr w:type="spellEnd"/>
      <w:r w:rsidRPr="00AA33E4">
        <w:rPr>
          <w:rFonts w:cs="Times New Roman"/>
          <w:sz w:val="24"/>
          <w:szCs w:val="28"/>
        </w:rPr>
        <w:t xml:space="preserve">' </w:t>
      </w:r>
      <w:proofErr w:type="spellStart"/>
      <w:r w:rsidRPr="00AA33E4">
        <w:rPr>
          <w:rFonts w:cs="Times New Roman"/>
          <w:sz w:val="24"/>
          <w:szCs w:val="28"/>
        </w:rPr>
        <w:t>rassadnogo</w:t>
      </w:r>
      <w:proofErr w:type="spellEnd"/>
      <w:r w:rsidRPr="00AA33E4">
        <w:rPr>
          <w:rFonts w:cs="Times New Roman"/>
          <w:sz w:val="24"/>
          <w:szCs w:val="28"/>
        </w:rPr>
        <w:t xml:space="preserve"> </w:t>
      </w:r>
      <w:proofErr w:type="spellStart"/>
      <w:r w:rsidRPr="00AA33E4">
        <w:rPr>
          <w:rFonts w:cs="Times New Roman"/>
          <w:sz w:val="24"/>
          <w:szCs w:val="28"/>
        </w:rPr>
        <w:t>tomata</w:t>
      </w:r>
      <w:proofErr w:type="spellEnd"/>
      <w:r w:rsidRPr="00AA33E4">
        <w:rPr>
          <w:rFonts w:cs="Times New Roman"/>
          <w:sz w:val="24"/>
          <w:szCs w:val="28"/>
        </w:rPr>
        <w:t xml:space="preserve"> / E. N. </w:t>
      </w:r>
      <w:proofErr w:type="spellStart"/>
      <w:r w:rsidRPr="00AA33E4">
        <w:rPr>
          <w:rFonts w:cs="Times New Roman"/>
          <w:sz w:val="24"/>
          <w:szCs w:val="28"/>
        </w:rPr>
        <w:t>Blagorodova</w:t>
      </w:r>
      <w:proofErr w:type="spellEnd"/>
      <w:r w:rsidRPr="00AA33E4">
        <w:rPr>
          <w:rFonts w:cs="Times New Roman"/>
          <w:sz w:val="24"/>
          <w:szCs w:val="28"/>
        </w:rPr>
        <w:t xml:space="preserve">, N. I. </w:t>
      </w:r>
      <w:proofErr w:type="spellStart"/>
      <w:r w:rsidRPr="00AA33E4">
        <w:rPr>
          <w:rFonts w:cs="Times New Roman"/>
          <w:sz w:val="24"/>
          <w:szCs w:val="28"/>
        </w:rPr>
        <w:t>Varfolomeeva</w:t>
      </w:r>
      <w:proofErr w:type="spellEnd"/>
      <w:r w:rsidRPr="00AA33E4">
        <w:rPr>
          <w:rFonts w:cs="Times New Roman"/>
          <w:sz w:val="24"/>
          <w:szCs w:val="28"/>
        </w:rPr>
        <w:t xml:space="preserve">, A. S. </w:t>
      </w:r>
      <w:proofErr w:type="spellStart"/>
      <w:r w:rsidRPr="00AA33E4">
        <w:rPr>
          <w:rFonts w:cs="Times New Roman"/>
          <w:sz w:val="24"/>
          <w:szCs w:val="28"/>
        </w:rPr>
        <w:t>Zvjagina</w:t>
      </w:r>
      <w:proofErr w:type="spellEnd"/>
      <w:r w:rsidRPr="00AA33E4">
        <w:rPr>
          <w:rFonts w:cs="Times New Roman"/>
          <w:sz w:val="24"/>
          <w:szCs w:val="28"/>
        </w:rPr>
        <w:t xml:space="preserve">, A. A. </w:t>
      </w:r>
      <w:proofErr w:type="spellStart"/>
      <w:r w:rsidRPr="00AA33E4">
        <w:rPr>
          <w:rFonts w:cs="Times New Roman"/>
          <w:sz w:val="24"/>
          <w:szCs w:val="28"/>
        </w:rPr>
        <w:t>Lysenko</w:t>
      </w:r>
      <w:proofErr w:type="spellEnd"/>
      <w:r w:rsidRPr="00AA33E4">
        <w:rPr>
          <w:rFonts w:cs="Times New Roman"/>
          <w:sz w:val="24"/>
          <w:szCs w:val="28"/>
        </w:rPr>
        <w:t xml:space="preserve"> // </w:t>
      </w:r>
      <w:proofErr w:type="spellStart"/>
      <w:r w:rsidRPr="00AA33E4">
        <w:rPr>
          <w:rFonts w:cs="Times New Roman"/>
          <w:sz w:val="24"/>
          <w:szCs w:val="28"/>
        </w:rPr>
        <w:t>Politematicheskij</w:t>
      </w:r>
      <w:proofErr w:type="spellEnd"/>
      <w:r w:rsidRPr="00AA33E4">
        <w:rPr>
          <w:rFonts w:cs="Times New Roman"/>
          <w:sz w:val="24"/>
          <w:szCs w:val="28"/>
        </w:rPr>
        <w:t xml:space="preserve"> </w:t>
      </w:r>
      <w:proofErr w:type="spellStart"/>
      <w:r w:rsidRPr="00AA33E4">
        <w:rPr>
          <w:rFonts w:cs="Times New Roman"/>
          <w:sz w:val="24"/>
          <w:szCs w:val="28"/>
        </w:rPr>
        <w:t>setevoj</w:t>
      </w:r>
      <w:proofErr w:type="spellEnd"/>
      <w:r w:rsidRPr="00AA33E4">
        <w:rPr>
          <w:rFonts w:cs="Times New Roman"/>
          <w:sz w:val="24"/>
          <w:szCs w:val="28"/>
        </w:rPr>
        <w:t xml:space="preserve"> </w:t>
      </w:r>
      <w:proofErr w:type="spellStart"/>
      <w:r w:rsidRPr="00AA33E4">
        <w:rPr>
          <w:rFonts w:cs="Times New Roman"/>
          <w:sz w:val="24"/>
          <w:szCs w:val="28"/>
        </w:rPr>
        <w:t>jelektronnyj</w:t>
      </w:r>
      <w:proofErr w:type="spellEnd"/>
      <w:r w:rsidRPr="00AA33E4">
        <w:rPr>
          <w:rFonts w:cs="Times New Roman"/>
          <w:sz w:val="24"/>
          <w:szCs w:val="28"/>
        </w:rPr>
        <w:t xml:space="preserve"> </w:t>
      </w:r>
      <w:proofErr w:type="spellStart"/>
      <w:r w:rsidRPr="00AA33E4">
        <w:rPr>
          <w:rFonts w:cs="Times New Roman"/>
          <w:sz w:val="24"/>
          <w:szCs w:val="28"/>
        </w:rPr>
        <w:t>nauchnyj</w:t>
      </w:r>
      <w:proofErr w:type="spellEnd"/>
      <w:r w:rsidRPr="00AA33E4">
        <w:rPr>
          <w:rFonts w:cs="Times New Roman"/>
          <w:sz w:val="24"/>
          <w:szCs w:val="28"/>
        </w:rPr>
        <w:t xml:space="preserve"> </w:t>
      </w:r>
      <w:proofErr w:type="spellStart"/>
      <w:r w:rsidRPr="00AA33E4">
        <w:rPr>
          <w:rFonts w:cs="Times New Roman"/>
          <w:sz w:val="24"/>
          <w:szCs w:val="28"/>
        </w:rPr>
        <w:t>zhur-nal</w:t>
      </w:r>
      <w:proofErr w:type="spellEnd"/>
      <w:r w:rsidRPr="00AA33E4">
        <w:rPr>
          <w:rFonts w:cs="Times New Roman"/>
          <w:sz w:val="24"/>
          <w:szCs w:val="28"/>
        </w:rPr>
        <w:t xml:space="preserve"> </w:t>
      </w:r>
      <w:proofErr w:type="spellStart"/>
      <w:r w:rsidRPr="00AA33E4">
        <w:rPr>
          <w:rFonts w:cs="Times New Roman"/>
          <w:sz w:val="24"/>
          <w:szCs w:val="28"/>
        </w:rPr>
        <w:t>Kubanskogo</w:t>
      </w:r>
      <w:proofErr w:type="spellEnd"/>
      <w:r w:rsidRPr="00AA33E4">
        <w:rPr>
          <w:rFonts w:cs="Times New Roman"/>
          <w:sz w:val="24"/>
          <w:szCs w:val="28"/>
        </w:rPr>
        <w:t xml:space="preserve"> </w:t>
      </w:r>
      <w:proofErr w:type="spellStart"/>
      <w:r w:rsidRPr="00AA33E4">
        <w:rPr>
          <w:rFonts w:cs="Times New Roman"/>
          <w:sz w:val="24"/>
          <w:szCs w:val="28"/>
        </w:rPr>
        <w:t>gosudarstvennogo</w:t>
      </w:r>
      <w:proofErr w:type="spellEnd"/>
      <w:r w:rsidRPr="00AA33E4">
        <w:rPr>
          <w:rFonts w:cs="Times New Roman"/>
          <w:sz w:val="24"/>
          <w:szCs w:val="28"/>
        </w:rPr>
        <w:t xml:space="preserve"> </w:t>
      </w:r>
      <w:proofErr w:type="spellStart"/>
      <w:r w:rsidRPr="00AA33E4">
        <w:rPr>
          <w:rFonts w:cs="Times New Roman"/>
          <w:sz w:val="24"/>
          <w:szCs w:val="28"/>
        </w:rPr>
        <w:t>agrarnogo</w:t>
      </w:r>
      <w:proofErr w:type="spellEnd"/>
      <w:r w:rsidRPr="00AA33E4">
        <w:rPr>
          <w:rFonts w:cs="Times New Roman"/>
          <w:sz w:val="24"/>
          <w:szCs w:val="28"/>
        </w:rPr>
        <w:t xml:space="preserve"> </w:t>
      </w:r>
      <w:proofErr w:type="spellStart"/>
      <w:r w:rsidRPr="00AA33E4">
        <w:rPr>
          <w:rFonts w:cs="Times New Roman"/>
          <w:sz w:val="24"/>
          <w:szCs w:val="28"/>
        </w:rPr>
        <w:t>universiteta</w:t>
      </w:r>
      <w:proofErr w:type="spellEnd"/>
      <w:r w:rsidRPr="00AA33E4">
        <w:rPr>
          <w:rFonts w:cs="Times New Roman"/>
          <w:sz w:val="24"/>
          <w:szCs w:val="28"/>
        </w:rPr>
        <w:t xml:space="preserve">. – 2022. – № 183. – S. 47-60. – DOI 10.21515/1990-4665-183-004. – EDN OAUPOR. </w:t>
      </w:r>
    </w:p>
    <w:p w14:paraId="1F2F46D1" w14:textId="4B36A282" w:rsidR="00AA33E4" w:rsidRPr="00AA33E4" w:rsidRDefault="00A62C24" w:rsidP="00231075">
      <w:pPr>
        <w:widowControl w:val="0"/>
        <w:tabs>
          <w:tab w:val="left" w:pos="851"/>
        </w:tabs>
        <w:spacing w:line="240" w:lineRule="auto"/>
        <w:ind w:firstLine="567"/>
        <w:rPr>
          <w:rFonts w:cs="Times New Roman"/>
          <w:sz w:val="24"/>
          <w:szCs w:val="28"/>
        </w:rPr>
      </w:pPr>
      <w:r>
        <w:rPr>
          <w:rFonts w:cs="Times New Roman"/>
          <w:sz w:val="24"/>
          <w:szCs w:val="28"/>
        </w:rPr>
        <w:t>2</w:t>
      </w:r>
      <w:r w:rsidR="00AA33E4" w:rsidRPr="00AA33E4">
        <w:rPr>
          <w:rFonts w:cs="Times New Roman"/>
          <w:sz w:val="24"/>
          <w:szCs w:val="28"/>
        </w:rPr>
        <w:t>.</w:t>
      </w:r>
      <w:r w:rsidR="00AA33E4" w:rsidRPr="00AA33E4">
        <w:rPr>
          <w:rFonts w:cs="Times New Roman"/>
          <w:sz w:val="24"/>
          <w:szCs w:val="28"/>
        </w:rPr>
        <w:tab/>
      </w:r>
      <w:proofErr w:type="spellStart"/>
      <w:r w:rsidR="00AA33E4" w:rsidRPr="00AA33E4">
        <w:rPr>
          <w:rFonts w:cs="Times New Roman"/>
          <w:sz w:val="24"/>
          <w:szCs w:val="28"/>
        </w:rPr>
        <w:t>Kozlova</w:t>
      </w:r>
      <w:proofErr w:type="spellEnd"/>
      <w:r w:rsidR="00AA33E4" w:rsidRPr="00AA33E4">
        <w:rPr>
          <w:rFonts w:cs="Times New Roman"/>
          <w:sz w:val="24"/>
          <w:szCs w:val="28"/>
        </w:rPr>
        <w:t xml:space="preserve">, I. V. </w:t>
      </w:r>
      <w:proofErr w:type="spellStart"/>
      <w:r w:rsidR="00AA33E4" w:rsidRPr="00AA33E4">
        <w:rPr>
          <w:rFonts w:cs="Times New Roman"/>
          <w:sz w:val="24"/>
          <w:szCs w:val="28"/>
        </w:rPr>
        <w:t>Ocenka</w:t>
      </w:r>
      <w:proofErr w:type="spellEnd"/>
      <w:r w:rsidR="00AA33E4" w:rsidRPr="00AA33E4">
        <w:rPr>
          <w:rFonts w:cs="Times New Roman"/>
          <w:sz w:val="24"/>
          <w:szCs w:val="28"/>
        </w:rPr>
        <w:t xml:space="preserve"> </w:t>
      </w:r>
      <w:proofErr w:type="spellStart"/>
      <w:r w:rsidR="00AA33E4" w:rsidRPr="00AA33E4">
        <w:rPr>
          <w:rFonts w:cs="Times New Roman"/>
          <w:sz w:val="24"/>
          <w:szCs w:val="28"/>
        </w:rPr>
        <w:t>kollekcionnogo</w:t>
      </w:r>
      <w:proofErr w:type="spellEnd"/>
      <w:r w:rsidR="00AA33E4" w:rsidRPr="00AA33E4">
        <w:rPr>
          <w:rFonts w:cs="Times New Roman"/>
          <w:sz w:val="24"/>
          <w:szCs w:val="28"/>
        </w:rPr>
        <w:t xml:space="preserve"> </w:t>
      </w:r>
      <w:proofErr w:type="spellStart"/>
      <w:r w:rsidR="00AA33E4" w:rsidRPr="00AA33E4">
        <w:rPr>
          <w:rFonts w:cs="Times New Roman"/>
          <w:sz w:val="24"/>
          <w:szCs w:val="28"/>
        </w:rPr>
        <w:t>materiala</w:t>
      </w:r>
      <w:proofErr w:type="spellEnd"/>
      <w:r w:rsidR="00AA33E4" w:rsidRPr="00AA33E4">
        <w:rPr>
          <w:rFonts w:cs="Times New Roman"/>
          <w:sz w:val="24"/>
          <w:szCs w:val="28"/>
        </w:rPr>
        <w:t xml:space="preserve"> </w:t>
      </w:r>
      <w:proofErr w:type="spellStart"/>
      <w:r w:rsidR="00AA33E4" w:rsidRPr="00AA33E4">
        <w:rPr>
          <w:rFonts w:cs="Times New Roman"/>
          <w:sz w:val="24"/>
          <w:szCs w:val="28"/>
        </w:rPr>
        <w:t>tomata</w:t>
      </w:r>
      <w:proofErr w:type="spellEnd"/>
      <w:r w:rsidR="00AA33E4" w:rsidRPr="00AA33E4">
        <w:rPr>
          <w:rFonts w:cs="Times New Roman"/>
          <w:sz w:val="24"/>
          <w:szCs w:val="28"/>
        </w:rPr>
        <w:t xml:space="preserve"> </w:t>
      </w:r>
      <w:proofErr w:type="spellStart"/>
      <w:r w:rsidR="00AA33E4" w:rsidRPr="00AA33E4">
        <w:rPr>
          <w:rFonts w:cs="Times New Roman"/>
          <w:sz w:val="24"/>
          <w:szCs w:val="28"/>
        </w:rPr>
        <w:t>pri</w:t>
      </w:r>
      <w:proofErr w:type="spellEnd"/>
      <w:r w:rsidR="00AA33E4" w:rsidRPr="00AA33E4">
        <w:rPr>
          <w:rFonts w:cs="Times New Roman"/>
          <w:sz w:val="24"/>
          <w:szCs w:val="28"/>
        </w:rPr>
        <w:t xml:space="preserve"> </w:t>
      </w:r>
      <w:proofErr w:type="spellStart"/>
      <w:r w:rsidR="00AA33E4" w:rsidRPr="00AA33E4">
        <w:rPr>
          <w:rFonts w:cs="Times New Roman"/>
          <w:sz w:val="24"/>
          <w:szCs w:val="28"/>
        </w:rPr>
        <w:t>selekcii</w:t>
      </w:r>
      <w:proofErr w:type="spellEnd"/>
      <w:r w:rsidR="00AA33E4" w:rsidRPr="00AA33E4">
        <w:rPr>
          <w:rFonts w:cs="Times New Roman"/>
          <w:sz w:val="24"/>
          <w:szCs w:val="28"/>
        </w:rPr>
        <w:t xml:space="preserve"> </w:t>
      </w:r>
      <w:proofErr w:type="spellStart"/>
      <w:r w:rsidR="00AA33E4" w:rsidRPr="00AA33E4">
        <w:rPr>
          <w:rFonts w:cs="Times New Roman"/>
          <w:sz w:val="24"/>
          <w:szCs w:val="28"/>
        </w:rPr>
        <w:t>sor-tov</w:t>
      </w:r>
      <w:proofErr w:type="spellEnd"/>
      <w:r w:rsidR="00AA33E4" w:rsidRPr="00AA33E4">
        <w:rPr>
          <w:rFonts w:cs="Times New Roman"/>
          <w:sz w:val="24"/>
          <w:szCs w:val="28"/>
        </w:rPr>
        <w:t xml:space="preserve">, </w:t>
      </w:r>
      <w:proofErr w:type="spellStart"/>
      <w:r w:rsidR="00AA33E4" w:rsidRPr="00AA33E4">
        <w:rPr>
          <w:rFonts w:cs="Times New Roman"/>
          <w:sz w:val="24"/>
          <w:szCs w:val="28"/>
        </w:rPr>
        <w:t>prigodnyh</w:t>
      </w:r>
      <w:proofErr w:type="spellEnd"/>
      <w:r w:rsidR="00AA33E4" w:rsidRPr="00AA33E4">
        <w:rPr>
          <w:rFonts w:cs="Times New Roman"/>
          <w:sz w:val="24"/>
          <w:szCs w:val="28"/>
        </w:rPr>
        <w:t xml:space="preserve"> k </w:t>
      </w:r>
      <w:proofErr w:type="spellStart"/>
      <w:r w:rsidR="00AA33E4" w:rsidRPr="00AA33E4">
        <w:rPr>
          <w:rFonts w:cs="Times New Roman"/>
          <w:sz w:val="24"/>
          <w:szCs w:val="28"/>
        </w:rPr>
        <w:t>mehanizirovannoj</w:t>
      </w:r>
      <w:proofErr w:type="spellEnd"/>
      <w:r w:rsidR="00AA33E4" w:rsidRPr="00AA33E4">
        <w:rPr>
          <w:rFonts w:cs="Times New Roman"/>
          <w:sz w:val="24"/>
          <w:szCs w:val="28"/>
        </w:rPr>
        <w:t xml:space="preserve"> </w:t>
      </w:r>
      <w:proofErr w:type="spellStart"/>
      <w:r w:rsidR="00AA33E4" w:rsidRPr="00AA33E4">
        <w:rPr>
          <w:rFonts w:cs="Times New Roman"/>
          <w:sz w:val="24"/>
          <w:szCs w:val="28"/>
        </w:rPr>
        <w:t>uborke</w:t>
      </w:r>
      <w:proofErr w:type="spellEnd"/>
      <w:r w:rsidR="00AA33E4" w:rsidRPr="00AA33E4">
        <w:rPr>
          <w:rFonts w:cs="Times New Roman"/>
          <w:sz w:val="24"/>
          <w:szCs w:val="28"/>
        </w:rPr>
        <w:t xml:space="preserve"> / I. V. </w:t>
      </w:r>
      <w:proofErr w:type="spellStart"/>
      <w:r w:rsidR="00AA33E4" w:rsidRPr="00AA33E4">
        <w:rPr>
          <w:rFonts w:cs="Times New Roman"/>
          <w:sz w:val="24"/>
          <w:szCs w:val="28"/>
        </w:rPr>
        <w:t>Kozlova</w:t>
      </w:r>
      <w:proofErr w:type="spellEnd"/>
      <w:r w:rsidR="00AA33E4" w:rsidRPr="00AA33E4">
        <w:rPr>
          <w:rFonts w:cs="Times New Roman"/>
          <w:sz w:val="24"/>
          <w:szCs w:val="28"/>
        </w:rPr>
        <w:t xml:space="preserve"> // </w:t>
      </w:r>
      <w:proofErr w:type="spellStart"/>
      <w:r w:rsidR="00AA33E4" w:rsidRPr="00AA33E4">
        <w:rPr>
          <w:rFonts w:cs="Times New Roman"/>
          <w:sz w:val="24"/>
          <w:szCs w:val="28"/>
        </w:rPr>
        <w:t>Risovodstvo</w:t>
      </w:r>
      <w:proofErr w:type="spellEnd"/>
      <w:r w:rsidR="00AA33E4" w:rsidRPr="00AA33E4">
        <w:rPr>
          <w:rFonts w:cs="Times New Roman"/>
          <w:sz w:val="24"/>
          <w:szCs w:val="28"/>
        </w:rPr>
        <w:t>. – 2023. – № 4(61). – S. 28-34. – DOI 10.33775/1684-2464-2023-61-4-28-34. – EDN HXZWHH.</w:t>
      </w:r>
    </w:p>
    <w:p w14:paraId="73BC93C5" w14:textId="049AC8F6" w:rsidR="00AA33E4" w:rsidRPr="00AA33E4" w:rsidRDefault="00A62C24" w:rsidP="00231075">
      <w:pPr>
        <w:widowControl w:val="0"/>
        <w:tabs>
          <w:tab w:val="left" w:pos="851"/>
        </w:tabs>
        <w:spacing w:line="240" w:lineRule="auto"/>
        <w:ind w:firstLine="567"/>
        <w:rPr>
          <w:rFonts w:cs="Times New Roman"/>
          <w:sz w:val="24"/>
          <w:szCs w:val="28"/>
          <w:lang w:val="en-US"/>
        </w:rPr>
      </w:pPr>
      <w:r w:rsidRPr="00C9742F">
        <w:rPr>
          <w:rFonts w:cs="Times New Roman"/>
          <w:sz w:val="24"/>
          <w:szCs w:val="28"/>
          <w:lang w:val="en-US"/>
        </w:rPr>
        <w:t>3</w:t>
      </w:r>
      <w:r w:rsidR="00AA33E4" w:rsidRPr="00AA33E4">
        <w:rPr>
          <w:rFonts w:cs="Times New Roman"/>
          <w:sz w:val="24"/>
          <w:szCs w:val="28"/>
          <w:lang w:val="en-US"/>
        </w:rPr>
        <w:t>.</w:t>
      </w:r>
      <w:r w:rsidR="00AA33E4" w:rsidRPr="00AA33E4">
        <w:rPr>
          <w:rFonts w:cs="Times New Roman"/>
          <w:sz w:val="24"/>
          <w:szCs w:val="28"/>
          <w:lang w:val="en-US"/>
        </w:rPr>
        <w:tab/>
        <w:t>Litvinov, S. S.  Metodika polevogo opyta v ovoshhevodstve / S. S. Litvinov. – M., 2011. – 649 s.</w:t>
      </w:r>
    </w:p>
    <w:p w14:paraId="55B60BF3" w14:textId="753E8B4C" w:rsidR="00AA33E4" w:rsidRPr="00AA33E4" w:rsidRDefault="00A62C24" w:rsidP="00231075">
      <w:pPr>
        <w:widowControl w:val="0"/>
        <w:tabs>
          <w:tab w:val="left" w:pos="851"/>
        </w:tabs>
        <w:spacing w:line="240" w:lineRule="auto"/>
        <w:ind w:firstLine="567"/>
        <w:rPr>
          <w:rFonts w:cs="Times New Roman"/>
          <w:sz w:val="24"/>
          <w:szCs w:val="28"/>
          <w:lang w:val="en-US"/>
        </w:rPr>
      </w:pPr>
      <w:r w:rsidRPr="00A62C24">
        <w:rPr>
          <w:rFonts w:cs="Times New Roman"/>
          <w:sz w:val="24"/>
          <w:szCs w:val="28"/>
          <w:lang w:val="en-US"/>
        </w:rPr>
        <w:t>4</w:t>
      </w:r>
      <w:r w:rsidR="00AA33E4" w:rsidRPr="00AA33E4">
        <w:rPr>
          <w:rFonts w:cs="Times New Roman"/>
          <w:sz w:val="24"/>
          <w:szCs w:val="28"/>
          <w:lang w:val="en-US"/>
        </w:rPr>
        <w:t>.</w:t>
      </w:r>
      <w:r w:rsidR="00AA33E4" w:rsidRPr="00AA33E4">
        <w:rPr>
          <w:rFonts w:cs="Times New Roman"/>
          <w:sz w:val="24"/>
          <w:szCs w:val="28"/>
          <w:lang w:val="en-US"/>
        </w:rPr>
        <w:tab/>
        <w:t xml:space="preserve">The effect of the humic preparation BioHumus Grand Flora Victoria on the lettuce productiv-ity / E. N. Blagorodova, N. I. Varfolomeyeva, A. S. Zvyagina, T. S. Nepshekueva // </w:t>
      </w:r>
      <w:r w:rsidR="00AA33E4" w:rsidRPr="00AA33E4">
        <w:rPr>
          <w:rFonts w:cs="Times New Roman"/>
          <w:sz w:val="24"/>
          <w:szCs w:val="28"/>
          <w:lang w:val="en-US"/>
        </w:rPr>
        <w:lastRenderedPageBreak/>
        <w:t>International scientific and practical conference "Ensuring sustainable development: agriculture, ecology and earth science" (AEES 2021), London, Virtual, 27–29 oktjabrja 2021 goda. Vol. 1010. – London: IOP Publishing Ltd, 2022. – P. 012023. – DOI 10.1088/1755-1315/1010/1/012023. – EDN JJFVHE.</w:t>
      </w:r>
    </w:p>
    <w:sectPr w:rsidR="00AA33E4" w:rsidRPr="00AA33E4" w:rsidSect="0080135A">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CE63E" w14:textId="77777777" w:rsidR="00602921" w:rsidRDefault="00602921">
      <w:pPr>
        <w:spacing w:line="240" w:lineRule="auto"/>
      </w:pPr>
      <w:r>
        <w:separator/>
      </w:r>
    </w:p>
  </w:endnote>
  <w:endnote w:type="continuationSeparator" w:id="0">
    <w:p w14:paraId="5A10E7B9" w14:textId="77777777" w:rsidR="00602921" w:rsidRDefault="00602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roman"/>
    <w:notTrueType/>
    <w:pitch w:val="default"/>
  </w:font>
  <w:font w:name="TimesNewRomanPS-Bold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0975" w14:textId="5845C5A9" w:rsidR="002232B3" w:rsidRPr="009E4CA9" w:rsidRDefault="00602921" w:rsidP="009A6BB4">
    <w:pPr>
      <w:pStyle w:val="Footer"/>
      <w:ind w:firstLine="0"/>
      <w:rPr>
        <w:lang w:val="en-US"/>
      </w:rPr>
    </w:pPr>
    <w:hyperlink r:id="rId1" w:history="1">
      <w:r w:rsidR="009E4CA9" w:rsidRPr="000B1DA9">
        <w:rPr>
          <w:rStyle w:val="Hyperlink"/>
          <w:rFonts w:cs="Times New Roman"/>
          <w:sz w:val="24"/>
          <w:szCs w:val="24"/>
        </w:rPr>
        <w:t>http://ej.kubagro.ru/2024/</w:t>
      </w:r>
      <w:r w:rsidR="009E4CA9" w:rsidRPr="000B1DA9">
        <w:rPr>
          <w:rStyle w:val="Hyperlink"/>
          <w:rFonts w:cs="Times New Roman"/>
          <w:sz w:val="24"/>
          <w:szCs w:val="24"/>
          <w:lang w:val="en-US"/>
        </w:rPr>
        <w:t>1</w:t>
      </w:r>
      <w:r w:rsidR="009E4CA9" w:rsidRPr="000B1DA9">
        <w:rPr>
          <w:rStyle w:val="Hyperlink"/>
          <w:rFonts w:cs="Times New Roman"/>
          <w:sz w:val="24"/>
          <w:szCs w:val="24"/>
        </w:rPr>
        <w:t>0/pdf/</w:t>
      </w:r>
      <w:r w:rsidR="009E4CA9" w:rsidRPr="000B1DA9">
        <w:rPr>
          <w:rStyle w:val="Hyperlink"/>
          <w:rFonts w:cs="Times New Roman"/>
          <w:sz w:val="24"/>
          <w:szCs w:val="24"/>
          <w:lang w:val="en-US"/>
        </w:rPr>
        <w:t>09</w:t>
      </w:r>
      <w:r w:rsidR="009E4CA9" w:rsidRPr="000B1DA9">
        <w:rPr>
          <w:rStyle w:val="Hyperlink"/>
          <w:rFonts w:cs="Times New Roman"/>
          <w:sz w:val="24"/>
          <w:szCs w:val="24"/>
        </w:rPr>
        <w:t>.pdf</w:t>
      </w:r>
    </w:hyperlink>
    <w:r w:rsidR="009E4CA9">
      <w:rPr>
        <w:rFonts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28E4" w14:textId="77777777" w:rsidR="00602921" w:rsidRDefault="00602921">
      <w:pPr>
        <w:spacing w:line="240" w:lineRule="auto"/>
      </w:pPr>
      <w:r>
        <w:separator/>
      </w:r>
    </w:p>
  </w:footnote>
  <w:footnote w:type="continuationSeparator" w:id="0">
    <w:p w14:paraId="071C7D55" w14:textId="77777777" w:rsidR="00602921" w:rsidRDefault="006029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4041700"/>
      <w:docPartObj>
        <w:docPartGallery w:val="Page Numbers (Top of Page)"/>
        <w:docPartUnique/>
      </w:docPartObj>
    </w:sdtPr>
    <w:sdtEndPr>
      <w:rPr>
        <w:rStyle w:val="PageNumber"/>
      </w:rPr>
    </w:sdtEndPr>
    <w:sdtContent>
      <w:p w14:paraId="39ADC173" w14:textId="79A9E521" w:rsidR="00262386" w:rsidRDefault="00262386" w:rsidP="000B1DA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F03967" w14:textId="77777777" w:rsidR="00262386" w:rsidRDefault="00262386" w:rsidP="0026238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92428244"/>
      <w:docPartObj>
        <w:docPartGallery w:val="Page Numbers (Top of Page)"/>
        <w:docPartUnique/>
      </w:docPartObj>
    </w:sdtPr>
    <w:sdtEndPr>
      <w:rPr>
        <w:rStyle w:val="PageNumber"/>
      </w:rPr>
    </w:sdtEndPr>
    <w:sdtContent>
      <w:p w14:paraId="4097A49E" w14:textId="40BAC95C" w:rsidR="00262386" w:rsidRDefault="00262386" w:rsidP="000B1DA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283308217"/>
      <w:docPartObj>
        <w:docPartGallery w:val="Page Numbers (Top of Page)"/>
        <w:docPartUnique/>
      </w:docPartObj>
    </w:sdtPr>
    <w:sdtEndPr/>
    <w:sdtContent>
      <w:sdt>
        <w:sdtPr>
          <w:rPr>
            <w:rFonts w:cs="Times New Roman"/>
            <w:sz w:val="24"/>
            <w:szCs w:val="24"/>
          </w:rPr>
          <w:id w:val="-144504159"/>
          <w:docPartObj>
            <w:docPartGallery w:val="Page Numbers (Top of Page)"/>
            <w:docPartUnique/>
          </w:docPartObj>
        </w:sdtPr>
        <w:sdtEndPr/>
        <w:sdtContent>
          <w:p w14:paraId="1DBEF70D" w14:textId="6DD7DE17" w:rsidR="002232B3" w:rsidRDefault="00262386" w:rsidP="00262386">
            <w:pPr>
              <w:pStyle w:val="Header"/>
              <w:tabs>
                <w:tab w:val="center" w:pos="4844"/>
                <w:tab w:val="right" w:pos="9689"/>
              </w:tabs>
              <w:ind w:right="360" w:firstLine="0"/>
            </w:pPr>
            <w:r w:rsidRPr="00FD4AB5">
              <w:rPr>
                <w:rFonts w:cs="Times New Roman"/>
                <w:sz w:val="24"/>
                <w:szCs w:val="24"/>
              </w:rPr>
              <w:t xml:space="preserve">Научный журнал </w:t>
            </w:r>
            <w:proofErr w:type="spellStart"/>
            <w:r w:rsidRPr="00FD4AB5">
              <w:rPr>
                <w:rFonts w:cs="Times New Roman"/>
                <w:sz w:val="24"/>
                <w:szCs w:val="24"/>
              </w:rPr>
              <w:t>КубГАУ</w:t>
            </w:r>
            <w:proofErr w:type="spellEnd"/>
            <w:r w:rsidRPr="00FD4AB5">
              <w:rPr>
                <w:rFonts w:cs="Times New Roman"/>
                <w:sz w:val="24"/>
                <w:szCs w:val="24"/>
              </w:rPr>
              <w:t>, №20</w:t>
            </w:r>
            <w:r>
              <w:rPr>
                <w:rFonts w:cs="Times New Roman"/>
                <w:sz w:val="24"/>
                <w:szCs w:val="24"/>
                <w:lang w:val="en-US"/>
              </w:rPr>
              <w:t>4</w:t>
            </w:r>
            <w:r w:rsidRPr="00FD4AB5">
              <w:rPr>
                <w:rFonts w:cs="Times New Roman"/>
                <w:sz w:val="24"/>
                <w:szCs w:val="24"/>
              </w:rPr>
              <w:t>(</w:t>
            </w:r>
            <w:r>
              <w:rPr>
                <w:rFonts w:cs="Times New Roman"/>
                <w:sz w:val="24"/>
                <w:szCs w:val="24"/>
                <w:lang w:val="en-US"/>
              </w:rPr>
              <w:t>1</w:t>
            </w:r>
            <w:r w:rsidRPr="00FD4AB5">
              <w:rPr>
                <w:rFonts w:cs="Times New Roman"/>
                <w:sz w:val="24"/>
                <w:szCs w:val="24"/>
              </w:rPr>
              <w:t>0), 2024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066A"/>
    <w:multiLevelType w:val="multilevel"/>
    <w:tmpl w:val="8572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06EC5"/>
    <w:multiLevelType w:val="multilevel"/>
    <w:tmpl w:val="A7560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3F76AF"/>
    <w:multiLevelType w:val="multilevel"/>
    <w:tmpl w:val="DA6E3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B91FA8"/>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18C33533"/>
    <w:multiLevelType w:val="multilevel"/>
    <w:tmpl w:val="685C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D04EFC"/>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200106C3"/>
    <w:multiLevelType w:val="hybridMultilevel"/>
    <w:tmpl w:val="3230D108"/>
    <w:lvl w:ilvl="0" w:tplc="0419000F">
      <w:start w:val="1"/>
      <w:numFmt w:val="decimal"/>
      <w:lvlText w:val="%1."/>
      <w:lvlJc w:val="left"/>
      <w:pPr>
        <w:ind w:left="489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4824CDB"/>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27B036EB"/>
    <w:multiLevelType w:val="multilevel"/>
    <w:tmpl w:val="2696A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FD3908"/>
    <w:multiLevelType w:val="multilevel"/>
    <w:tmpl w:val="6A92D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1D3609"/>
    <w:multiLevelType w:val="hybridMultilevel"/>
    <w:tmpl w:val="337EF3D4"/>
    <w:lvl w:ilvl="0" w:tplc="200CD5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1145706"/>
    <w:multiLevelType w:val="multilevel"/>
    <w:tmpl w:val="A3349C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EC2E6D"/>
    <w:multiLevelType w:val="multilevel"/>
    <w:tmpl w:val="960A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63597E"/>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8BE697F"/>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5B0048A5"/>
    <w:multiLevelType w:val="multilevel"/>
    <w:tmpl w:val="AF04E3A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3864C8"/>
    <w:multiLevelType w:val="hybridMultilevel"/>
    <w:tmpl w:val="5D74833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15:restartNumberingAfterBreak="0">
    <w:nsid w:val="606F5202"/>
    <w:multiLevelType w:val="hybridMultilevel"/>
    <w:tmpl w:val="FAC268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4804C22"/>
    <w:multiLevelType w:val="hybridMultilevel"/>
    <w:tmpl w:val="06125ED2"/>
    <w:lvl w:ilvl="0" w:tplc="4C524FE8">
      <w:start w:val="1"/>
      <w:numFmt w:val="decimal"/>
      <w:lvlText w:val="%1."/>
      <w:lvlJc w:val="left"/>
      <w:pPr>
        <w:ind w:left="19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6C7E73AD"/>
    <w:multiLevelType w:val="hybridMultilevel"/>
    <w:tmpl w:val="5D74833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75BB46C4"/>
    <w:multiLevelType w:val="multilevel"/>
    <w:tmpl w:val="3686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FC7895"/>
    <w:multiLevelType w:val="hybridMultilevel"/>
    <w:tmpl w:val="B1A81CEE"/>
    <w:lvl w:ilvl="0" w:tplc="68E489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1769F2"/>
    <w:multiLevelType w:val="multilevel"/>
    <w:tmpl w:val="AF04E3A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6521F2"/>
    <w:multiLevelType w:val="hybridMultilevel"/>
    <w:tmpl w:val="5A2471B8"/>
    <w:lvl w:ilvl="0" w:tplc="12CC700A">
      <w:start w:val="1"/>
      <w:numFmt w:val="decimal"/>
      <w:lvlText w:val="%1."/>
      <w:lvlJc w:val="left"/>
      <w:pPr>
        <w:ind w:left="1920" w:hanging="360"/>
      </w:pPr>
      <w:rPr>
        <w:rFonts w:ascii="Times New Roman" w:eastAsiaTheme="minorHAnsi" w:hAnsi="Times New Roman" w:cs="Times New Roman"/>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6"/>
  </w:num>
  <w:num w:numId="2">
    <w:abstractNumId w:val="10"/>
  </w:num>
  <w:num w:numId="3">
    <w:abstractNumId w:val="21"/>
  </w:num>
  <w:num w:numId="4">
    <w:abstractNumId w:val="5"/>
  </w:num>
  <w:num w:numId="5">
    <w:abstractNumId w:val="14"/>
  </w:num>
  <w:num w:numId="6">
    <w:abstractNumId w:val="7"/>
  </w:num>
  <w:num w:numId="7">
    <w:abstractNumId w:val="13"/>
  </w:num>
  <w:num w:numId="8">
    <w:abstractNumId w:val="18"/>
  </w:num>
  <w:num w:numId="9">
    <w:abstractNumId w:val="3"/>
  </w:num>
  <w:num w:numId="10">
    <w:abstractNumId w:val="23"/>
  </w:num>
  <w:num w:numId="11">
    <w:abstractNumId w:val="16"/>
  </w:num>
  <w:num w:numId="12">
    <w:abstractNumId w:val="20"/>
  </w:num>
  <w:num w:numId="13">
    <w:abstractNumId w:val="17"/>
  </w:num>
  <w:num w:numId="14">
    <w:abstractNumId w:val="1"/>
  </w:num>
  <w:num w:numId="15">
    <w:abstractNumId w:val="15"/>
  </w:num>
  <w:num w:numId="16">
    <w:abstractNumId w:val="0"/>
  </w:num>
  <w:num w:numId="17">
    <w:abstractNumId w:val="4"/>
  </w:num>
  <w:num w:numId="18">
    <w:abstractNumId w:val="12"/>
  </w:num>
  <w:num w:numId="19">
    <w:abstractNumId w:val="9"/>
  </w:num>
  <w:num w:numId="20">
    <w:abstractNumId w:val="2"/>
  </w:num>
  <w:num w:numId="21">
    <w:abstractNumId w:val="22"/>
  </w:num>
  <w:num w:numId="22">
    <w:abstractNumId w:val="11"/>
  </w:num>
  <w:num w:numId="23">
    <w:abstractNumId w:val="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DFA"/>
    <w:rsid w:val="00010015"/>
    <w:rsid w:val="00010529"/>
    <w:rsid w:val="00010640"/>
    <w:rsid w:val="00024B8C"/>
    <w:rsid w:val="00030EF4"/>
    <w:rsid w:val="00031ADE"/>
    <w:rsid w:val="000360D2"/>
    <w:rsid w:val="00040FA9"/>
    <w:rsid w:val="000412F4"/>
    <w:rsid w:val="00044C29"/>
    <w:rsid w:val="00054711"/>
    <w:rsid w:val="00054BCF"/>
    <w:rsid w:val="000629BB"/>
    <w:rsid w:val="00063C59"/>
    <w:rsid w:val="00066F7E"/>
    <w:rsid w:val="000745A2"/>
    <w:rsid w:val="00075293"/>
    <w:rsid w:val="000753FB"/>
    <w:rsid w:val="000802E9"/>
    <w:rsid w:val="00083374"/>
    <w:rsid w:val="000871DA"/>
    <w:rsid w:val="0009106C"/>
    <w:rsid w:val="00091BD1"/>
    <w:rsid w:val="00093D90"/>
    <w:rsid w:val="00096051"/>
    <w:rsid w:val="000961BC"/>
    <w:rsid w:val="000A1AF7"/>
    <w:rsid w:val="000B7B5C"/>
    <w:rsid w:val="000C085C"/>
    <w:rsid w:val="000D4266"/>
    <w:rsid w:val="000F7622"/>
    <w:rsid w:val="00105E34"/>
    <w:rsid w:val="001101BD"/>
    <w:rsid w:val="00110970"/>
    <w:rsid w:val="00116DD9"/>
    <w:rsid w:val="0012110D"/>
    <w:rsid w:val="0014104D"/>
    <w:rsid w:val="0015035B"/>
    <w:rsid w:val="0015491E"/>
    <w:rsid w:val="0016538F"/>
    <w:rsid w:val="001656EF"/>
    <w:rsid w:val="00176C18"/>
    <w:rsid w:val="001905C9"/>
    <w:rsid w:val="00193FAE"/>
    <w:rsid w:val="001A0219"/>
    <w:rsid w:val="001B6D14"/>
    <w:rsid w:val="001D432D"/>
    <w:rsid w:val="001E6916"/>
    <w:rsid w:val="001F2FDE"/>
    <w:rsid w:val="00200B31"/>
    <w:rsid w:val="0020431D"/>
    <w:rsid w:val="00211206"/>
    <w:rsid w:val="002176C2"/>
    <w:rsid w:val="002177C0"/>
    <w:rsid w:val="002232B3"/>
    <w:rsid w:val="00231075"/>
    <w:rsid w:val="00231E90"/>
    <w:rsid w:val="00244F96"/>
    <w:rsid w:val="00246A69"/>
    <w:rsid w:val="00251770"/>
    <w:rsid w:val="00255F96"/>
    <w:rsid w:val="002561F9"/>
    <w:rsid w:val="0026102F"/>
    <w:rsid w:val="00262386"/>
    <w:rsid w:val="00263A2E"/>
    <w:rsid w:val="00271A9E"/>
    <w:rsid w:val="00275537"/>
    <w:rsid w:val="00297148"/>
    <w:rsid w:val="002977A4"/>
    <w:rsid w:val="002A67CE"/>
    <w:rsid w:val="002B1268"/>
    <w:rsid w:val="002B3A52"/>
    <w:rsid w:val="002C15C6"/>
    <w:rsid w:val="002C2D7F"/>
    <w:rsid w:val="002C374C"/>
    <w:rsid w:val="002C6038"/>
    <w:rsid w:val="002D08B3"/>
    <w:rsid w:val="002D0EB3"/>
    <w:rsid w:val="002E484C"/>
    <w:rsid w:val="002E61A6"/>
    <w:rsid w:val="002F71F5"/>
    <w:rsid w:val="0030013E"/>
    <w:rsid w:val="00307B00"/>
    <w:rsid w:val="00312BFD"/>
    <w:rsid w:val="00313CF3"/>
    <w:rsid w:val="003233A4"/>
    <w:rsid w:val="003324E0"/>
    <w:rsid w:val="00337AA3"/>
    <w:rsid w:val="003419D4"/>
    <w:rsid w:val="0034260E"/>
    <w:rsid w:val="00350285"/>
    <w:rsid w:val="00350C7A"/>
    <w:rsid w:val="00354DBB"/>
    <w:rsid w:val="003654BB"/>
    <w:rsid w:val="00382D18"/>
    <w:rsid w:val="00382E05"/>
    <w:rsid w:val="003874DF"/>
    <w:rsid w:val="00387963"/>
    <w:rsid w:val="00392D31"/>
    <w:rsid w:val="003B04BB"/>
    <w:rsid w:val="003B1F58"/>
    <w:rsid w:val="003B29D3"/>
    <w:rsid w:val="003B316A"/>
    <w:rsid w:val="003B68A6"/>
    <w:rsid w:val="003B6ECF"/>
    <w:rsid w:val="003C04E6"/>
    <w:rsid w:val="003C3FFE"/>
    <w:rsid w:val="003C55CF"/>
    <w:rsid w:val="003C5782"/>
    <w:rsid w:val="003C6036"/>
    <w:rsid w:val="003D3496"/>
    <w:rsid w:val="003D49B8"/>
    <w:rsid w:val="003E743F"/>
    <w:rsid w:val="003F25FF"/>
    <w:rsid w:val="003F2DA0"/>
    <w:rsid w:val="003F6965"/>
    <w:rsid w:val="00411746"/>
    <w:rsid w:val="00412542"/>
    <w:rsid w:val="00412D8F"/>
    <w:rsid w:val="00414F49"/>
    <w:rsid w:val="004161D3"/>
    <w:rsid w:val="00416884"/>
    <w:rsid w:val="004168EF"/>
    <w:rsid w:val="00416A90"/>
    <w:rsid w:val="004210CE"/>
    <w:rsid w:val="004234FD"/>
    <w:rsid w:val="00424CE9"/>
    <w:rsid w:val="0043474E"/>
    <w:rsid w:val="00440301"/>
    <w:rsid w:val="004432DA"/>
    <w:rsid w:val="004452FB"/>
    <w:rsid w:val="00452354"/>
    <w:rsid w:val="00462AEC"/>
    <w:rsid w:val="0047254D"/>
    <w:rsid w:val="00474626"/>
    <w:rsid w:val="00487FF6"/>
    <w:rsid w:val="004A0DB7"/>
    <w:rsid w:val="004A1216"/>
    <w:rsid w:val="004A6202"/>
    <w:rsid w:val="004B0F25"/>
    <w:rsid w:val="004B59A9"/>
    <w:rsid w:val="004B5A16"/>
    <w:rsid w:val="004B6066"/>
    <w:rsid w:val="004D3582"/>
    <w:rsid w:val="004E4F76"/>
    <w:rsid w:val="004F1FC8"/>
    <w:rsid w:val="004F4280"/>
    <w:rsid w:val="00513701"/>
    <w:rsid w:val="005341EE"/>
    <w:rsid w:val="00534843"/>
    <w:rsid w:val="005432C8"/>
    <w:rsid w:val="00544D4F"/>
    <w:rsid w:val="005456F6"/>
    <w:rsid w:val="005662A7"/>
    <w:rsid w:val="005734AB"/>
    <w:rsid w:val="00573F30"/>
    <w:rsid w:val="005822B6"/>
    <w:rsid w:val="00585D7B"/>
    <w:rsid w:val="0058655A"/>
    <w:rsid w:val="00590503"/>
    <w:rsid w:val="005925D2"/>
    <w:rsid w:val="0059635F"/>
    <w:rsid w:val="00597492"/>
    <w:rsid w:val="005A3061"/>
    <w:rsid w:val="005A519E"/>
    <w:rsid w:val="005B34FD"/>
    <w:rsid w:val="005C25E9"/>
    <w:rsid w:val="005C6A5C"/>
    <w:rsid w:val="005D6D85"/>
    <w:rsid w:val="005E0184"/>
    <w:rsid w:val="005E10D3"/>
    <w:rsid w:val="005E2B9C"/>
    <w:rsid w:val="005E59F9"/>
    <w:rsid w:val="005F08A4"/>
    <w:rsid w:val="00602921"/>
    <w:rsid w:val="00620659"/>
    <w:rsid w:val="006216D7"/>
    <w:rsid w:val="00635988"/>
    <w:rsid w:val="006407E4"/>
    <w:rsid w:val="006430F1"/>
    <w:rsid w:val="00656932"/>
    <w:rsid w:val="0067003B"/>
    <w:rsid w:val="00670D30"/>
    <w:rsid w:val="006741E2"/>
    <w:rsid w:val="00676E94"/>
    <w:rsid w:val="00694405"/>
    <w:rsid w:val="006948BE"/>
    <w:rsid w:val="006A00E0"/>
    <w:rsid w:val="006A088F"/>
    <w:rsid w:val="006A10BB"/>
    <w:rsid w:val="006A357A"/>
    <w:rsid w:val="006A5ADB"/>
    <w:rsid w:val="006B049B"/>
    <w:rsid w:val="006B1CFD"/>
    <w:rsid w:val="006B34F7"/>
    <w:rsid w:val="006B74B7"/>
    <w:rsid w:val="006C0777"/>
    <w:rsid w:val="006C1259"/>
    <w:rsid w:val="006D6934"/>
    <w:rsid w:val="006E2E6A"/>
    <w:rsid w:val="006F3B11"/>
    <w:rsid w:val="006F3DCD"/>
    <w:rsid w:val="00700BCB"/>
    <w:rsid w:val="00704F04"/>
    <w:rsid w:val="00714096"/>
    <w:rsid w:val="00717B2E"/>
    <w:rsid w:val="00720C62"/>
    <w:rsid w:val="00724557"/>
    <w:rsid w:val="00726343"/>
    <w:rsid w:val="007269EC"/>
    <w:rsid w:val="00726FD5"/>
    <w:rsid w:val="0074518A"/>
    <w:rsid w:val="007555CA"/>
    <w:rsid w:val="00756291"/>
    <w:rsid w:val="00756BDE"/>
    <w:rsid w:val="00770FC3"/>
    <w:rsid w:val="0077660F"/>
    <w:rsid w:val="00776781"/>
    <w:rsid w:val="0078224B"/>
    <w:rsid w:val="00787F0A"/>
    <w:rsid w:val="00790A05"/>
    <w:rsid w:val="00795B23"/>
    <w:rsid w:val="00797A8F"/>
    <w:rsid w:val="007A314D"/>
    <w:rsid w:val="007A6519"/>
    <w:rsid w:val="007B4DFA"/>
    <w:rsid w:val="007C597D"/>
    <w:rsid w:val="007C71FF"/>
    <w:rsid w:val="007D42D4"/>
    <w:rsid w:val="007E482D"/>
    <w:rsid w:val="007E4893"/>
    <w:rsid w:val="007E57BC"/>
    <w:rsid w:val="007F0C22"/>
    <w:rsid w:val="007F0EA7"/>
    <w:rsid w:val="007F5628"/>
    <w:rsid w:val="007F752F"/>
    <w:rsid w:val="0080135A"/>
    <w:rsid w:val="0080281F"/>
    <w:rsid w:val="00804DF7"/>
    <w:rsid w:val="0080563C"/>
    <w:rsid w:val="00812EC4"/>
    <w:rsid w:val="008166A3"/>
    <w:rsid w:val="008204A8"/>
    <w:rsid w:val="00821E7E"/>
    <w:rsid w:val="00822D6F"/>
    <w:rsid w:val="00827BC2"/>
    <w:rsid w:val="00837947"/>
    <w:rsid w:val="00837F4F"/>
    <w:rsid w:val="008443E5"/>
    <w:rsid w:val="00844ADF"/>
    <w:rsid w:val="0084682B"/>
    <w:rsid w:val="00855F6D"/>
    <w:rsid w:val="008565EE"/>
    <w:rsid w:val="00856679"/>
    <w:rsid w:val="008579E9"/>
    <w:rsid w:val="00872EEB"/>
    <w:rsid w:val="00882B5D"/>
    <w:rsid w:val="008909EE"/>
    <w:rsid w:val="00892D90"/>
    <w:rsid w:val="00893244"/>
    <w:rsid w:val="008A1453"/>
    <w:rsid w:val="008A4B78"/>
    <w:rsid w:val="008A5018"/>
    <w:rsid w:val="008B0134"/>
    <w:rsid w:val="008B33C2"/>
    <w:rsid w:val="008B669B"/>
    <w:rsid w:val="008B6873"/>
    <w:rsid w:val="008C5ED9"/>
    <w:rsid w:val="008C6EBD"/>
    <w:rsid w:val="008D4BC3"/>
    <w:rsid w:val="008E16B4"/>
    <w:rsid w:val="008E1961"/>
    <w:rsid w:val="008F2A00"/>
    <w:rsid w:val="008F5334"/>
    <w:rsid w:val="008F5DCD"/>
    <w:rsid w:val="0091679B"/>
    <w:rsid w:val="00920E69"/>
    <w:rsid w:val="0093223A"/>
    <w:rsid w:val="00932F95"/>
    <w:rsid w:val="009343B8"/>
    <w:rsid w:val="00936229"/>
    <w:rsid w:val="00936672"/>
    <w:rsid w:val="009431D2"/>
    <w:rsid w:val="00953E9F"/>
    <w:rsid w:val="00956B8E"/>
    <w:rsid w:val="00964B94"/>
    <w:rsid w:val="009747CD"/>
    <w:rsid w:val="00987627"/>
    <w:rsid w:val="009A3628"/>
    <w:rsid w:val="009A6BB4"/>
    <w:rsid w:val="009B743F"/>
    <w:rsid w:val="009C062D"/>
    <w:rsid w:val="009D2359"/>
    <w:rsid w:val="009E4CA9"/>
    <w:rsid w:val="009E5E10"/>
    <w:rsid w:val="009E7EEC"/>
    <w:rsid w:val="009F6350"/>
    <w:rsid w:val="00A039CF"/>
    <w:rsid w:val="00A06EB9"/>
    <w:rsid w:val="00A15439"/>
    <w:rsid w:val="00A30682"/>
    <w:rsid w:val="00A3157B"/>
    <w:rsid w:val="00A35387"/>
    <w:rsid w:val="00A577C8"/>
    <w:rsid w:val="00A62C24"/>
    <w:rsid w:val="00A647D2"/>
    <w:rsid w:val="00A72983"/>
    <w:rsid w:val="00A739BA"/>
    <w:rsid w:val="00A775FB"/>
    <w:rsid w:val="00A8755C"/>
    <w:rsid w:val="00A92A42"/>
    <w:rsid w:val="00A9686B"/>
    <w:rsid w:val="00A97FCC"/>
    <w:rsid w:val="00AA33E4"/>
    <w:rsid w:val="00AB573F"/>
    <w:rsid w:val="00AB7467"/>
    <w:rsid w:val="00AC18D3"/>
    <w:rsid w:val="00AC20CB"/>
    <w:rsid w:val="00AC4C9F"/>
    <w:rsid w:val="00AC7490"/>
    <w:rsid w:val="00AD04AF"/>
    <w:rsid w:val="00AD40F4"/>
    <w:rsid w:val="00AD6E97"/>
    <w:rsid w:val="00AF413C"/>
    <w:rsid w:val="00AF68B7"/>
    <w:rsid w:val="00B05486"/>
    <w:rsid w:val="00B06BAB"/>
    <w:rsid w:val="00B10B38"/>
    <w:rsid w:val="00B12EC0"/>
    <w:rsid w:val="00B23EC4"/>
    <w:rsid w:val="00B244F4"/>
    <w:rsid w:val="00B302DE"/>
    <w:rsid w:val="00B31A2C"/>
    <w:rsid w:val="00B44AD9"/>
    <w:rsid w:val="00B50939"/>
    <w:rsid w:val="00B6303B"/>
    <w:rsid w:val="00B67056"/>
    <w:rsid w:val="00B716D9"/>
    <w:rsid w:val="00B721C0"/>
    <w:rsid w:val="00B75D2A"/>
    <w:rsid w:val="00B913F5"/>
    <w:rsid w:val="00B93611"/>
    <w:rsid w:val="00B94BDD"/>
    <w:rsid w:val="00BA17E5"/>
    <w:rsid w:val="00BB0CB2"/>
    <w:rsid w:val="00BB49CF"/>
    <w:rsid w:val="00BB65AD"/>
    <w:rsid w:val="00BD1435"/>
    <w:rsid w:val="00BD3D6A"/>
    <w:rsid w:val="00BE01CA"/>
    <w:rsid w:val="00BE2114"/>
    <w:rsid w:val="00BE2A56"/>
    <w:rsid w:val="00BE79F9"/>
    <w:rsid w:val="00BF09F4"/>
    <w:rsid w:val="00BF1C43"/>
    <w:rsid w:val="00C0389F"/>
    <w:rsid w:val="00C0547C"/>
    <w:rsid w:val="00C14B7D"/>
    <w:rsid w:val="00C236EB"/>
    <w:rsid w:val="00C30117"/>
    <w:rsid w:val="00C33247"/>
    <w:rsid w:val="00C41F5D"/>
    <w:rsid w:val="00C47F60"/>
    <w:rsid w:val="00C60B84"/>
    <w:rsid w:val="00C66B0E"/>
    <w:rsid w:val="00C7754E"/>
    <w:rsid w:val="00C8782C"/>
    <w:rsid w:val="00C9170E"/>
    <w:rsid w:val="00C9742F"/>
    <w:rsid w:val="00CC02EA"/>
    <w:rsid w:val="00CC21BD"/>
    <w:rsid w:val="00CC4E70"/>
    <w:rsid w:val="00CC603D"/>
    <w:rsid w:val="00CC7482"/>
    <w:rsid w:val="00CD6BEE"/>
    <w:rsid w:val="00CE56CE"/>
    <w:rsid w:val="00D028B1"/>
    <w:rsid w:val="00D06310"/>
    <w:rsid w:val="00D17E8B"/>
    <w:rsid w:val="00D30F5C"/>
    <w:rsid w:val="00D47C34"/>
    <w:rsid w:val="00D5656B"/>
    <w:rsid w:val="00D626E0"/>
    <w:rsid w:val="00D64A42"/>
    <w:rsid w:val="00D707F5"/>
    <w:rsid w:val="00D80479"/>
    <w:rsid w:val="00D80FC5"/>
    <w:rsid w:val="00D82B3D"/>
    <w:rsid w:val="00D837FC"/>
    <w:rsid w:val="00D83978"/>
    <w:rsid w:val="00D9624A"/>
    <w:rsid w:val="00D96301"/>
    <w:rsid w:val="00D97FAC"/>
    <w:rsid w:val="00DA1F6C"/>
    <w:rsid w:val="00DA65E0"/>
    <w:rsid w:val="00DB30C1"/>
    <w:rsid w:val="00DB5900"/>
    <w:rsid w:val="00DB791F"/>
    <w:rsid w:val="00DC3355"/>
    <w:rsid w:val="00DC68A0"/>
    <w:rsid w:val="00DC6A98"/>
    <w:rsid w:val="00DD1EEC"/>
    <w:rsid w:val="00DD63DF"/>
    <w:rsid w:val="00DF6FD1"/>
    <w:rsid w:val="00DF748C"/>
    <w:rsid w:val="00E01E94"/>
    <w:rsid w:val="00E05683"/>
    <w:rsid w:val="00E12587"/>
    <w:rsid w:val="00E1447E"/>
    <w:rsid w:val="00E17755"/>
    <w:rsid w:val="00E21A08"/>
    <w:rsid w:val="00E25CD8"/>
    <w:rsid w:val="00E32C61"/>
    <w:rsid w:val="00E336B1"/>
    <w:rsid w:val="00E37058"/>
    <w:rsid w:val="00E43A8D"/>
    <w:rsid w:val="00E54975"/>
    <w:rsid w:val="00E60D70"/>
    <w:rsid w:val="00E646AC"/>
    <w:rsid w:val="00E7030E"/>
    <w:rsid w:val="00E717D1"/>
    <w:rsid w:val="00E7488F"/>
    <w:rsid w:val="00E859A3"/>
    <w:rsid w:val="00E9144E"/>
    <w:rsid w:val="00E91F75"/>
    <w:rsid w:val="00E942BE"/>
    <w:rsid w:val="00E97442"/>
    <w:rsid w:val="00EA1978"/>
    <w:rsid w:val="00EA3117"/>
    <w:rsid w:val="00EA6ACA"/>
    <w:rsid w:val="00EA7092"/>
    <w:rsid w:val="00EA7A22"/>
    <w:rsid w:val="00EB5165"/>
    <w:rsid w:val="00EC48C9"/>
    <w:rsid w:val="00EC491A"/>
    <w:rsid w:val="00ED17C2"/>
    <w:rsid w:val="00ED3F81"/>
    <w:rsid w:val="00ED4EF3"/>
    <w:rsid w:val="00ED596F"/>
    <w:rsid w:val="00ED7498"/>
    <w:rsid w:val="00EE5492"/>
    <w:rsid w:val="00EE58F7"/>
    <w:rsid w:val="00EE5BF1"/>
    <w:rsid w:val="00EF0F04"/>
    <w:rsid w:val="00EF688B"/>
    <w:rsid w:val="00EF7136"/>
    <w:rsid w:val="00F035B1"/>
    <w:rsid w:val="00F06FF5"/>
    <w:rsid w:val="00F13105"/>
    <w:rsid w:val="00F15ADC"/>
    <w:rsid w:val="00F23142"/>
    <w:rsid w:val="00F26045"/>
    <w:rsid w:val="00F33349"/>
    <w:rsid w:val="00F363A8"/>
    <w:rsid w:val="00F36D94"/>
    <w:rsid w:val="00F3789E"/>
    <w:rsid w:val="00F41146"/>
    <w:rsid w:val="00F44E92"/>
    <w:rsid w:val="00F46A59"/>
    <w:rsid w:val="00F63BC6"/>
    <w:rsid w:val="00F67797"/>
    <w:rsid w:val="00F72E68"/>
    <w:rsid w:val="00F74B68"/>
    <w:rsid w:val="00F76827"/>
    <w:rsid w:val="00F7757F"/>
    <w:rsid w:val="00F77750"/>
    <w:rsid w:val="00F84C1C"/>
    <w:rsid w:val="00F8616C"/>
    <w:rsid w:val="00F86BB1"/>
    <w:rsid w:val="00F90455"/>
    <w:rsid w:val="00F910E1"/>
    <w:rsid w:val="00FA3936"/>
    <w:rsid w:val="00FA4761"/>
    <w:rsid w:val="00FA552D"/>
    <w:rsid w:val="00FB0709"/>
    <w:rsid w:val="00FB2EC3"/>
    <w:rsid w:val="00FB441D"/>
    <w:rsid w:val="00FB6758"/>
    <w:rsid w:val="00FB7F8F"/>
    <w:rsid w:val="00FC261D"/>
    <w:rsid w:val="00FC6EFB"/>
    <w:rsid w:val="00FD0FCE"/>
    <w:rsid w:val="00FD263D"/>
    <w:rsid w:val="00FD3722"/>
    <w:rsid w:val="00FE7A96"/>
    <w:rsid w:val="00FF19B9"/>
    <w:rsid w:val="00FF2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B6E05"/>
  <w15:docId w15:val="{8F8F93A5-4DE5-6F41-B7D7-8E2CF946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486"/>
    <w:pPr>
      <w:spacing w:after="0" w:line="360" w:lineRule="auto"/>
      <w:ind w:firstLine="709"/>
      <w:jc w:val="both"/>
    </w:pPr>
    <w:rPr>
      <w:rFonts w:ascii="Times New Roman" w:hAnsi="Times New Roman"/>
      <w:kern w:val="0"/>
      <w:sz w:val="28"/>
      <w14:ligatures w14:val="none"/>
    </w:rPr>
  </w:style>
  <w:style w:type="paragraph" w:styleId="Heading1">
    <w:name w:val="heading 1"/>
    <w:basedOn w:val="Normal"/>
    <w:next w:val="Normal"/>
    <w:link w:val="Heading1Char"/>
    <w:uiPriority w:val="9"/>
    <w:qFormat/>
    <w:rsid w:val="00B05486"/>
    <w:pPr>
      <w:keepNext/>
      <w:keepLines/>
      <w:spacing w:before="300" w:after="300"/>
      <w:ind w:firstLine="0"/>
      <w:jc w:val="center"/>
      <w:outlineLvl w:val="0"/>
    </w:pPr>
    <w:rPr>
      <w:rFonts w:eastAsiaTheme="majorEastAsia" w:cstheme="majorBidi"/>
      <w:b/>
      <w:bCs/>
      <w:caps/>
      <w:szCs w:val="28"/>
    </w:rPr>
  </w:style>
  <w:style w:type="paragraph" w:styleId="Heading2">
    <w:name w:val="heading 2"/>
    <w:basedOn w:val="Normal"/>
    <w:link w:val="Heading2Char"/>
    <w:uiPriority w:val="9"/>
    <w:qFormat/>
    <w:rsid w:val="00B05486"/>
    <w:pPr>
      <w:spacing w:before="300" w:after="300"/>
      <w:jc w:val="center"/>
      <w:outlineLvl w:val="1"/>
    </w:pPr>
    <w:rPr>
      <w:rFonts w:eastAsia="Times New Roman" w:cs="Times New Roman"/>
      <w:b/>
      <w:bCs/>
      <w:color w:val="000000" w:themeColor="text1"/>
      <w:szCs w:val="36"/>
      <w:lang w:eastAsia="ru-RU"/>
    </w:rPr>
  </w:style>
  <w:style w:type="paragraph" w:styleId="Heading3">
    <w:name w:val="heading 3"/>
    <w:basedOn w:val="Normal"/>
    <w:next w:val="Normal"/>
    <w:link w:val="Heading3Char"/>
    <w:uiPriority w:val="9"/>
    <w:unhideWhenUsed/>
    <w:qFormat/>
    <w:rsid w:val="00040FA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5486"/>
    <w:rPr>
      <w:rFonts w:ascii="Times New Roman" w:eastAsiaTheme="majorEastAsia" w:hAnsi="Times New Roman" w:cstheme="majorBidi"/>
      <w:b/>
      <w:bCs/>
      <w:caps/>
      <w:kern w:val="0"/>
      <w:sz w:val="28"/>
      <w:szCs w:val="28"/>
      <w14:ligatures w14:val="none"/>
    </w:rPr>
  </w:style>
  <w:style w:type="character" w:customStyle="1" w:styleId="Heading2Char">
    <w:name w:val="Heading 2 Char"/>
    <w:basedOn w:val="DefaultParagraphFont"/>
    <w:link w:val="Heading2"/>
    <w:uiPriority w:val="9"/>
    <w:rsid w:val="00B05486"/>
    <w:rPr>
      <w:rFonts w:ascii="Times New Roman" w:eastAsia="Times New Roman" w:hAnsi="Times New Roman" w:cs="Times New Roman"/>
      <w:b/>
      <w:bCs/>
      <w:color w:val="000000" w:themeColor="text1"/>
      <w:kern w:val="0"/>
      <w:sz w:val="28"/>
      <w:szCs w:val="36"/>
      <w:lang w:eastAsia="ru-RU"/>
      <w14:ligatures w14:val="none"/>
    </w:rPr>
  </w:style>
  <w:style w:type="paragraph" w:customStyle="1" w:styleId="Default">
    <w:name w:val="Default"/>
    <w:rsid w:val="00B05486"/>
    <w:pPr>
      <w:autoSpaceDE w:val="0"/>
      <w:autoSpaceDN w:val="0"/>
      <w:adjustRightInd w:val="0"/>
      <w:spacing w:after="0" w:line="240" w:lineRule="auto"/>
    </w:pPr>
    <w:rPr>
      <w:rFonts w:ascii="Century Gothic" w:hAnsi="Century Gothic" w:cs="Century Gothic"/>
      <w:color w:val="000000"/>
      <w:kern w:val="0"/>
      <w:sz w:val="24"/>
      <w:szCs w:val="24"/>
      <w14:ligatures w14:val="none"/>
    </w:rPr>
  </w:style>
  <w:style w:type="paragraph" w:styleId="NormalWeb">
    <w:name w:val="Normal (Web)"/>
    <w:basedOn w:val="Normal"/>
    <w:uiPriority w:val="99"/>
    <w:unhideWhenUsed/>
    <w:rsid w:val="00B05486"/>
    <w:pPr>
      <w:spacing w:before="100" w:beforeAutospacing="1" w:after="100" w:afterAutospacing="1" w:line="240" w:lineRule="auto"/>
      <w:ind w:firstLine="0"/>
      <w:jc w:val="left"/>
    </w:pPr>
    <w:rPr>
      <w:rFonts w:eastAsia="Times New Roman" w:cs="Times New Roman"/>
      <w:sz w:val="24"/>
      <w:szCs w:val="24"/>
      <w:lang w:eastAsia="ru-RU"/>
    </w:rPr>
  </w:style>
  <w:style w:type="character" w:styleId="Emphasis">
    <w:name w:val="Emphasis"/>
    <w:basedOn w:val="DefaultParagraphFont"/>
    <w:uiPriority w:val="20"/>
    <w:qFormat/>
    <w:rsid w:val="00B05486"/>
    <w:rPr>
      <w:i/>
      <w:iCs/>
    </w:rPr>
  </w:style>
  <w:style w:type="character" w:customStyle="1" w:styleId="highwire-citation-author">
    <w:name w:val="highwire-citation-author"/>
    <w:basedOn w:val="DefaultParagraphFont"/>
    <w:rsid w:val="00B05486"/>
  </w:style>
  <w:style w:type="character" w:customStyle="1" w:styleId="nlm-given-names">
    <w:name w:val="nlm-given-names"/>
    <w:basedOn w:val="DefaultParagraphFont"/>
    <w:rsid w:val="00B05486"/>
  </w:style>
  <w:style w:type="character" w:customStyle="1" w:styleId="nlm-surname">
    <w:name w:val="nlm-surname"/>
    <w:basedOn w:val="DefaultParagraphFont"/>
    <w:rsid w:val="00B05486"/>
  </w:style>
  <w:style w:type="character" w:customStyle="1" w:styleId="help">
    <w:name w:val="help"/>
    <w:basedOn w:val="DefaultParagraphFont"/>
    <w:rsid w:val="00B05486"/>
  </w:style>
  <w:style w:type="table" w:styleId="TableGrid">
    <w:name w:val="Table Grid"/>
    <w:basedOn w:val="TableNormal"/>
    <w:uiPriority w:val="39"/>
    <w:rsid w:val="00B0548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0548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486"/>
    <w:rPr>
      <w:rFonts w:ascii="Tahoma" w:hAnsi="Tahoma" w:cs="Tahoma"/>
      <w:kern w:val="0"/>
      <w:sz w:val="16"/>
      <w:szCs w:val="16"/>
      <w14:ligatures w14:val="none"/>
    </w:rPr>
  </w:style>
  <w:style w:type="character" w:styleId="Hyperlink">
    <w:name w:val="Hyperlink"/>
    <w:basedOn w:val="DefaultParagraphFont"/>
    <w:uiPriority w:val="99"/>
    <w:unhideWhenUsed/>
    <w:rsid w:val="00B05486"/>
    <w:rPr>
      <w:color w:val="0563C1" w:themeColor="hyperlink"/>
      <w:u w:val="single"/>
    </w:rPr>
  </w:style>
  <w:style w:type="paragraph" w:customStyle="1" w:styleId="1">
    <w:name w:val="Абзац списка1"/>
    <w:basedOn w:val="Normal"/>
    <w:rsid w:val="00B05486"/>
    <w:pPr>
      <w:spacing w:after="200" w:line="276" w:lineRule="auto"/>
      <w:ind w:left="720" w:firstLine="0"/>
      <w:contextualSpacing/>
      <w:jc w:val="left"/>
    </w:pPr>
    <w:rPr>
      <w:rFonts w:ascii="Calibri" w:eastAsia="Times New Roman" w:hAnsi="Calibri" w:cs="Times New Roman"/>
      <w:szCs w:val="28"/>
    </w:rPr>
  </w:style>
  <w:style w:type="paragraph" w:styleId="Header">
    <w:name w:val="header"/>
    <w:basedOn w:val="Normal"/>
    <w:link w:val="HeaderChar"/>
    <w:uiPriority w:val="99"/>
    <w:unhideWhenUsed/>
    <w:rsid w:val="00B05486"/>
    <w:pPr>
      <w:tabs>
        <w:tab w:val="center" w:pos="4677"/>
        <w:tab w:val="right" w:pos="9355"/>
      </w:tabs>
      <w:spacing w:line="240" w:lineRule="auto"/>
    </w:pPr>
  </w:style>
  <w:style w:type="character" w:customStyle="1" w:styleId="HeaderChar">
    <w:name w:val="Header Char"/>
    <w:basedOn w:val="DefaultParagraphFont"/>
    <w:link w:val="Header"/>
    <w:uiPriority w:val="99"/>
    <w:rsid w:val="00B05486"/>
    <w:rPr>
      <w:rFonts w:ascii="Times New Roman" w:hAnsi="Times New Roman"/>
      <w:kern w:val="0"/>
      <w:sz w:val="28"/>
      <w14:ligatures w14:val="none"/>
    </w:rPr>
  </w:style>
  <w:style w:type="paragraph" w:styleId="Footer">
    <w:name w:val="footer"/>
    <w:basedOn w:val="Normal"/>
    <w:link w:val="FooterChar"/>
    <w:uiPriority w:val="99"/>
    <w:unhideWhenUsed/>
    <w:rsid w:val="00B05486"/>
    <w:pPr>
      <w:tabs>
        <w:tab w:val="center" w:pos="4677"/>
        <w:tab w:val="right" w:pos="9355"/>
      </w:tabs>
      <w:spacing w:line="240" w:lineRule="auto"/>
    </w:pPr>
  </w:style>
  <w:style w:type="character" w:customStyle="1" w:styleId="FooterChar">
    <w:name w:val="Footer Char"/>
    <w:basedOn w:val="DefaultParagraphFont"/>
    <w:link w:val="Footer"/>
    <w:uiPriority w:val="99"/>
    <w:rsid w:val="00B05486"/>
    <w:rPr>
      <w:rFonts w:ascii="Times New Roman" w:hAnsi="Times New Roman"/>
      <w:kern w:val="0"/>
      <w:sz w:val="28"/>
      <w14:ligatures w14:val="none"/>
    </w:rPr>
  </w:style>
  <w:style w:type="paragraph" w:styleId="ListParagraph">
    <w:name w:val="List Paragraph"/>
    <w:basedOn w:val="Normal"/>
    <w:uiPriority w:val="34"/>
    <w:qFormat/>
    <w:rsid w:val="00B05486"/>
    <w:pPr>
      <w:ind w:left="720"/>
      <w:contextualSpacing/>
    </w:pPr>
  </w:style>
  <w:style w:type="paragraph" w:styleId="TOCHeading">
    <w:name w:val="TOC Heading"/>
    <w:basedOn w:val="Heading1"/>
    <w:next w:val="Normal"/>
    <w:uiPriority w:val="39"/>
    <w:unhideWhenUsed/>
    <w:qFormat/>
    <w:rsid w:val="00B05486"/>
    <w:pPr>
      <w:spacing w:before="240" w:after="0" w:line="259" w:lineRule="auto"/>
      <w:jc w:val="left"/>
      <w:outlineLvl w:val="9"/>
    </w:pPr>
    <w:rPr>
      <w:rFonts w:asciiTheme="majorHAnsi" w:hAnsiTheme="majorHAnsi"/>
      <w:b w:val="0"/>
      <w:bCs w:val="0"/>
      <w:caps w:val="0"/>
      <w:color w:val="2F5496" w:themeColor="accent1" w:themeShade="BF"/>
      <w:sz w:val="32"/>
      <w:szCs w:val="32"/>
      <w:lang w:eastAsia="ru-RU"/>
    </w:rPr>
  </w:style>
  <w:style w:type="paragraph" w:styleId="TOC1">
    <w:name w:val="toc 1"/>
    <w:basedOn w:val="Normal"/>
    <w:next w:val="Normal"/>
    <w:autoRedefine/>
    <w:uiPriority w:val="39"/>
    <w:unhideWhenUsed/>
    <w:rsid w:val="00271A9E"/>
    <w:pPr>
      <w:tabs>
        <w:tab w:val="right" w:leader="dot" w:pos="9345"/>
      </w:tabs>
      <w:spacing w:after="100" w:line="240" w:lineRule="auto"/>
      <w:ind w:left="709" w:firstLine="0"/>
      <w:jc w:val="center"/>
    </w:pPr>
    <w:rPr>
      <w:b/>
      <w:bCs/>
      <w:lang w:eastAsia="ru-RU"/>
    </w:rPr>
  </w:style>
  <w:style w:type="paragraph" w:styleId="TOC2">
    <w:name w:val="toc 2"/>
    <w:basedOn w:val="Normal"/>
    <w:next w:val="Normal"/>
    <w:autoRedefine/>
    <w:uiPriority w:val="39"/>
    <w:unhideWhenUsed/>
    <w:rsid w:val="003F6965"/>
    <w:pPr>
      <w:tabs>
        <w:tab w:val="right" w:leader="dot" w:pos="9345"/>
      </w:tabs>
    </w:pPr>
    <w:rPr>
      <w:rFonts w:eastAsia="Calibri"/>
      <w:noProof/>
      <w:spacing w:val="-2"/>
    </w:rPr>
  </w:style>
  <w:style w:type="character" w:customStyle="1" w:styleId="Heading3Char">
    <w:name w:val="Heading 3 Char"/>
    <w:basedOn w:val="DefaultParagraphFont"/>
    <w:link w:val="Heading3"/>
    <w:uiPriority w:val="9"/>
    <w:rsid w:val="00040FA9"/>
    <w:rPr>
      <w:rFonts w:asciiTheme="majorHAnsi" w:eastAsiaTheme="majorEastAsia" w:hAnsiTheme="majorHAnsi" w:cstheme="majorBidi"/>
      <w:color w:val="1F3763" w:themeColor="accent1" w:themeShade="7F"/>
      <w:kern w:val="0"/>
      <w:sz w:val="24"/>
      <w:szCs w:val="24"/>
      <w14:ligatures w14:val="none"/>
    </w:rPr>
  </w:style>
  <w:style w:type="character" w:styleId="Strong">
    <w:name w:val="Strong"/>
    <w:basedOn w:val="DefaultParagraphFont"/>
    <w:uiPriority w:val="22"/>
    <w:qFormat/>
    <w:rsid w:val="00EF0F04"/>
    <w:rPr>
      <w:b/>
      <w:bCs/>
    </w:rPr>
  </w:style>
  <w:style w:type="character" w:customStyle="1" w:styleId="fontstyle01">
    <w:name w:val="fontstyle01"/>
    <w:basedOn w:val="DefaultParagraphFont"/>
    <w:rsid w:val="005E2B9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DF748C"/>
    <w:rPr>
      <w:rFonts w:ascii="Times-Roman" w:hAnsi="Times-Roman" w:hint="default"/>
      <w:b w:val="0"/>
      <w:bCs w:val="0"/>
      <w:i w:val="0"/>
      <w:iCs w:val="0"/>
      <w:color w:val="000000"/>
      <w:sz w:val="28"/>
      <w:szCs w:val="28"/>
    </w:rPr>
  </w:style>
  <w:style w:type="paragraph" w:styleId="NoSpacing">
    <w:name w:val="No Spacing"/>
    <w:uiPriority w:val="1"/>
    <w:qFormat/>
    <w:rsid w:val="00F90455"/>
    <w:pPr>
      <w:spacing w:after="0" w:line="240" w:lineRule="auto"/>
    </w:pPr>
    <w:rPr>
      <w:kern w:val="0"/>
      <w14:ligatures w14:val="none"/>
    </w:rPr>
  </w:style>
  <w:style w:type="paragraph" w:customStyle="1" w:styleId="msonormalcxspmiddle">
    <w:name w:val="msonormalcxspmiddle"/>
    <w:basedOn w:val="Normal"/>
    <w:rsid w:val="004A0DB7"/>
    <w:pPr>
      <w:spacing w:before="100" w:beforeAutospacing="1" w:after="100" w:afterAutospacing="1" w:line="240" w:lineRule="auto"/>
      <w:ind w:firstLine="0"/>
      <w:jc w:val="left"/>
    </w:pPr>
    <w:rPr>
      <w:rFonts w:eastAsia="Times New Roman" w:cs="Times New Roman"/>
      <w:sz w:val="24"/>
      <w:szCs w:val="24"/>
      <w:lang w:eastAsia="ru-RU"/>
    </w:rPr>
  </w:style>
  <w:style w:type="paragraph" w:styleId="BodyText">
    <w:name w:val="Body Text"/>
    <w:basedOn w:val="Normal"/>
    <w:link w:val="BodyTextChar"/>
    <w:rsid w:val="004A0DB7"/>
    <w:pPr>
      <w:spacing w:after="120" w:line="276" w:lineRule="auto"/>
      <w:ind w:firstLine="0"/>
      <w:jc w:val="left"/>
    </w:pPr>
    <w:rPr>
      <w:rFonts w:ascii="Calibri" w:eastAsia="Times New Roman" w:hAnsi="Calibri" w:cs="Times New Roman"/>
      <w:sz w:val="22"/>
    </w:rPr>
  </w:style>
  <w:style w:type="character" w:customStyle="1" w:styleId="BodyTextChar">
    <w:name w:val="Body Text Char"/>
    <w:basedOn w:val="DefaultParagraphFont"/>
    <w:link w:val="BodyText"/>
    <w:rsid w:val="004A0DB7"/>
    <w:rPr>
      <w:rFonts w:ascii="Calibri" w:eastAsia="Times New Roman" w:hAnsi="Calibri" w:cs="Times New Roman"/>
      <w:kern w:val="0"/>
      <w14:ligatures w14:val="none"/>
    </w:rPr>
  </w:style>
  <w:style w:type="table" w:customStyle="1" w:styleId="TableGrid0">
    <w:name w:val="TableGrid"/>
    <w:rsid w:val="00F7757F"/>
    <w:pPr>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6430F1"/>
    <w:rPr>
      <w:color w:val="605E5C"/>
      <w:shd w:val="clear" w:color="auto" w:fill="E1DFDD"/>
    </w:rPr>
  </w:style>
  <w:style w:type="character" w:styleId="PageNumber">
    <w:name w:val="page number"/>
    <w:basedOn w:val="DefaultParagraphFont"/>
    <w:uiPriority w:val="99"/>
    <w:semiHidden/>
    <w:unhideWhenUsed/>
    <w:rsid w:val="00262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3719">
      <w:bodyDiv w:val="1"/>
      <w:marLeft w:val="0"/>
      <w:marRight w:val="0"/>
      <w:marTop w:val="0"/>
      <w:marBottom w:val="0"/>
      <w:divBdr>
        <w:top w:val="none" w:sz="0" w:space="0" w:color="auto"/>
        <w:left w:val="none" w:sz="0" w:space="0" w:color="auto"/>
        <w:bottom w:val="none" w:sz="0" w:space="0" w:color="auto"/>
        <w:right w:val="none" w:sz="0" w:space="0" w:color="auto"/>
      </w:divBdr>
    </w:div>
    <w:div w:id="40205093">
      <w:bodyDiv w:val="1"/>
      <w:marLeft w:val="0"/>
      <w:marRight w:val="0"/>
      <w:marTop w:val="0"/>
      <w:marBottom w:val="0"/>
      <w:divBdr>
        <w:top w:val="none" w:sz="0" w:space="0" w:color="auto"/>
        <w:left w:val="none" w:sz="0" w:space="0" w:color="auto"/>
        <w:bottom w:val="none" w:sz="0" w:space="0" w:color="auto"/>
        <w:right w:val="none" w:sz="0" w:space="0" w:color="auto"/>
      </w:divBdr>
    </w:div>
    <w:div w:id="70278727">
      <w:bodyDiv w:val="1"/>
      <w:marLeft w:val="0"/>
      <w:marRight w:val="0"/>
      <w:marTop w:val="0"/>
      <w:marBottom w:val="0"/>
      <w:divBdr>
        <w:top w:val="none" w:sz="0" w:space="0" w:color="auto"/>
        <w:left w:val="none" w:sz="0" w:space="0" w:color="auto"/>
        <w:bottom w:val="none" w:sz="0" w:space="0" w:color="auto"/>
        <w:right w:val="none" w:sz="0" w:space="0" w:color="auto"/>
      </w:divBdr>
    </w:div>
    <w:div w:id="223875604">
      <w:bodyDiv w:val="1"/>
      <w:marLeft w:val="0"/>
      <w:marRight w:val="0"/>
      <w:marTop w:val="0"/>
      <w:marBottom w:val="0"/>
      <w:divBdr>
        <w:top w:val="none" w:sz="0" w:space="0" w:color="auto"/>
        <w:left w:val="none" w:sz="0" w:space="0" w:color="auto"/>
        <w:bottom w:val="none" w:sz="0" w:space="0" w:color="auto"/>
        <w:right w:val="none" w:sz="0" w:space="0" w:color="auto"/>
      </w:divBdr>
      <w:divsChild>
        <w:div w:id="822964549">
          <w:marLeft w:val="0"/>
          <w:marRight w:val="0"/>
          <w:marTop w:val="0"/>
          <w:marBottom w:val="0"/>
          <w:divBdr>
            <w:top w:val="none" w:sz="0" w:space="0" w:color="auto"/>
            <w:left w:val="none" w:sz="0" w:space="0" w:color="auto"/>
            <w:bottom w:val="none" w:sz="0" w:space="0" w:color="auto"/>
            <w:right w:val="none" w:sz="0" w:space="0" w:color="auto"/>
          </w:divBdr>
        </w:div>
      </w:divsChild>
    </w:div>
    <w:div w:id="272174768">
      <w:bodyDiv w:val="1"/>
      <w:marLeft w:val="0"/>
      <w:marRight w:val="0"/>
      <w:marTop w:val="0"/>
      <w:marBottom w:val="0"/>
      <w:divBdr>
        <w:top w:val="none" w:sz="0" w:space="0" w:color="auto"/>
        <w:left w:val="none" w:sz="0" w:space="0" w:color="auto"/>
        <w:bottom w:val="none" w:sz="0" w:space="0" w:color="auto"/>
        <w:right w:val="none" w:sz="0" w:space="0" w:color="auto"/>
      </w:divBdr>
    </w:div>
    <w:div w:id="287053256">
      <w:bodyDiv w:val="1"/>
      <w:marLeft w:val="0"/>
      <w:marRight w:val="0"/>
      <w:marTop w:val="0"/>
      <w:marBottom w:val="0"/>
      <w:divBdr>
        <w:top w:val="none" w:sz="0" w:space="0" w:color="auto"/>
        <w:left w:val="none" w:sz="0" w:space="0" w:color="auto"/>
        <w:bottom w:val="none" w:sz="0" w:space="0" w:color="auto"/>
        <w:right w:val="none" w:sz="0" w:space="0" w:color="auto"/>
      </w:divBdr>
    </w:div>
    <w:div w:id="290601209">
      <w:bodyDiv w:val="1"/>
      <w:marLeft w:val="0"/>
      <w:marRight w:val="0"/>
      <w:marTop w:val="0"/>
      <w:marBottom w:val="0"/>
      <w:divBdr>
        <w:top w:val="none" w:sz="0" w:space="0" w:color="auto"/>
        <w:left w:val="none" w:sz="0" w:space="0" w:color="auto"/>
        <w:bottom w:val="none" w:sz="0" w:space="0" w:color="auto"/>
        <w:right w:val="none" w:sz="0" w:space="0" w:color="auto"/>
      </w:divBdr>
    </w:div>
    <w:div w:id="300690700">
      <w:bodyDiv w:val="1"/>
      <w:marLeft w:val="0"/>
      <w:marRight w:val="0"/>
      <w:marTop w:val="0"/>
      <w:marBottom w:val="0"/>
      <w:divBdr>
        <w:top w:val="none" w:sz="0" w:space="0" w:color="auto"/>
        <w:left w:val="none" w:sz="0" w:space="0" w:color="auto"/>
        <w:bottom w:val="none" w:sz="0" w:space="0" w:color="auto"/>
        <w:right w:val="none" w:sz="0" w:space="0" w:color="auto"/>
      </w:divBdr>
    </w:div>
    <w:div w:id="330106057">
      <w:bodyDiv w:val="1"/>
      <w:marLeft w:val="0"/>
      <w:marRight w:val="0"/>
      <w:marTop w:val="0"/>
      <w:marBottom w:val="0"/>
      <w:divBdr>
        <w:top w:val="none" w:sz="0" w:space="0" w:color="auto"/>
        <w:left w:val="none" w:sz="0" w:space="0" w:color="auto"/>
        <w:bottom w:val="none" w:sz="0" w:space="0" w:color="auto"/>
        <w:right w:val="none" w:sz="0" w:space="0" w:color="auto"/>
      </w:divBdr>
    </w:div>
    <w:div w:id="352537223">
      <w:bodyDiv w:val="1"/>
      <w:marLeft w:val="0"/>
      <w:marRight w:val="0"/>
      <w:marTop w:val="0"/>
      <w:marBottom w:val="0"/>
      <w:divBdr>
        <w:top w:val="none" w:sz="0" w:space="0" w:color="auto"/>
        <w:left w:val="none" w:sz="0" w:space="0" w:color="auto"/>
        <w:bottom w:val="none" w:sz="0" w:space="0" w:color="auto"/>
        <w:right w:val="none" w:sz="0" w:space="0" w:color="auto"/>
      </w:divBdr>
    </w:div>
    <w:div w:id="554656824">
      <w:bodyDiv w:val="1"/>
      <w:marLeft w:val="0"/>
      <w:marRight w:val="0"/>
      <w:marTop w:val="0"/>
      <w:marBottom w:val="0"/>
      <w:divBdr>
        <w:top w:val="none" w:sz="0" w:space="0" w:color="auto"/>
        <w:left w:val="none" w:sz="0" w:space="0" w:color="auto"/>
        <w:bottom w:val="none" w:sz="0" w:space="0" w:color="auto"/>
        <w:right w:val="none" w:sz="0" w:space="0" w:color="auto"/>
      </w:divBdr>
    </w:div>
    <w:div w:id="611591180">
      <w:bodyDiv w:val="1"/>
      <w:marLeft w:val="0"/>
      <w:marRight w:val="0"/>
      <w:marTop w:val="0"/>
      <w:marBottom w:val="0"/>
      <w:divBdr>
        <w:top w:val="none" w:sz="0" w:space="0" w:color="auto"/>
        <w:left w:val="none" w:sz="0" w:space="0" w:color="auto"/>
        <w:bottom w:val="none" w:sz="0" w:space="0" w:color="auto"/>
        <w:right w:val="none" w:sz="0" w:space="0" w:color="auto"/>
      </w:divBdr>
    </w:div>
    <w:div w:id="786893142">
      <w:bodyDiv w:val="1"/>
      <w:marLeft w:val="0"/>
      <w:marRight w:val="0"/>
      <w:marTop w:val="0"/>
      <w:marBottom w:val="0"/>
      <w:divBdr>
        <w:top w:val="none" w:sz="0" w:space="0" w:color="auto"/>
        <w:left w:val="none" w:sz="0" w:space="0" w:color="auto"/>
        <w:bottom w:val="none" w:sz="0" w:space="0" w:color="auto"/>
        <w:right w:val="none" w:sz="0" w:space="0" w:color="auto"/>
      </w:divBdr>
      <w:divsChild>
        <w:div w:id="122892450">
          <w:marLeft w:val="0"/>
          <w:marRight w:val="0"/>
          <w:marTop w:val="0"/>
          <w:marBottom w:val="0"/>
          <w:divBdr>
            <w:top w:val="none" w:sz="0" w:space="0" w:color="auto"/>
            <w:left w:val="none" w:sz="0" w:space="0" w:color="auto"/>
            <w:bottom w:val="none" w:sz="0" w:space="0" w:color="auto"/>
            <w:right w:val="none" w:sz="0" w:space="0" w:color="auto"/>
          </w:divBdr>
        </w:div>
        <w:div w:id="1077477522">
          <w:marLeft w:val="0"/>
          <w:marRight w:val="0"/>
          <w:marTop w:val="270"/>
          <w:marBottom w:val="0"/>
          <w:divBdr>
            <w:top w:val="none" w:sz="0" w:space="0" w:color="auto"/>
            <w:left w:val="none" w:sz="0" w:space="0" w:color="auto"/>
            <w:bottom w:val="none" w:sz="0" w:space="0" w:color="auto"/>
            <w:right w:val="none" w:sz="0" w:space="0" w:color="auto"/>
          </w:divBdr>
        </w:div>
        <w:div w:id="1928296726">
          <w:marLeft w:val="0"/>
          <w:marRight w:val="0"/>
          <w:marTop w:val="270"/>
          <w:marBottom w:val="0"/>
          <w:divBdr>
            <w:top w:val="none" w:sz="0" w:space="0" w:color="auto"/>
            <w:left w:val="none" w:sz="0" w:space="0" w:color="auto"/>
            <w:bottom w:val="none" w:sz="0" w:space="0" w:color="auto"/>
            <w:right w:val="none" w:sz="0" w:space="0" w:color="auto"/>
          </w:divBdr>
        </w:div>
        <w:div w:id="1551726546">
          <w:marLeft w:val="0"/>
          <w:marRight w:val="0"/>
          <w:marTop w:val="270"/>
          <w:marBottom w:val="0"/>
          <w:divBdr>
            <w:top w:val="none" w:sz="0" w:space="0" w:color="auto"/>
            <w:left w:val="none" w:sz="0" w:space="0" w:color="auto"/>
            <w:bottom w:val="none" w:sz="0" w:space="0" w:color="auto"/>
            <w:right w:val="none" w:sz="0" w:space="0" w:color="auto"/>
          </w:divBdr>
        </w:div>
        <w:div w:id="1442340032">
          <w:marLeft w:val="0"/>
          <w:marRight w:val="0"/>
          <w:marTop w:val="270"/>
          <w:marBottom w:val="0"/>
          <w:divBdr>
            <w:top w:val="none" w:sz="0" w:space="0" w:color="auto"/>
            <w:left w:val="none" w:sz="0" w:space="0" w:color="auto"/>
            <w:bottom w:val="none" w:sz="0" w:space="0" w:color="auto"/>
            <w:right w:val="none" w:sz="0" w:space="0" w:color="auto"/>
          </w:divBdr>
        </w:div>
        <w:div w:id="1392853235">
          <w:marLeft w:val="0"/>
          <w:marRight w:val="0"/>
          <w:marTop w:val="270"/>
          <w:marBottom w:val="0"/>
          <w:divBdr>
            <w:top w:val="none" w:sz="0" w:space="0" w:color="auto"/>
            <w:left w:val="none" w:sz="0" w:space="0" w:color="auto"/>
            <w:bottom w:val="none" w:sz="0" w:space="0" w:color="auto"/>
            <w:right w:val="none" w:sz="0" w:space="0" w:color="auto"/>
          </w:divBdr>
        </w:div>
        <w:div w:id="915478361">
          <w:marLeft w:val="0"/>
          <w:marRight w:val="0"/>
          <w:marTop w:val="270"/>
          <w:marBottom w:val="0"/>
          <w:divBdr>
            <w:top w:val="none" w:sz="0" w:space="0" w:color="auto"/>
            <w:left w:val="none" w:sz="0" w:space="0" w:color="auto"/>
            <w:bottom w:val="none" w:sz="0" w:space="0" w:color="auto"/>
            <w:right w:val="none" w:sz="0" w:space="0" w:color="auto"/>
          </w:divBdr>
        </w:div>
        <w:div w:id="1230995192">
          <w:marLeft w:val="0"/>
          <w:marRight w:val="0"/>
          <w:marTop w:val="270"/>
          <w:marBottom w:val="0"/>
          <w:divBdr>
            <w:top w:val="none" w:sz="0" w:space="0" w:color="auto"/>
            <w:left w:val="none" w:sz="0" w:space="0" w:color="auto"/>
            <w:bottom w:val="none" w:sz="0" w:space="0" w:color="auto"/>
            <w:right w:val="none" w:sz="0" w:space="0" w:color="auto"/>
          </w:divBdr>
        </w:div>
      </w:divsChild>
    </w:div>
    <w:div w:id="839346908">
      <w:bodyDiv w:val="1"/>
      <w:marLeft w:val="0"/>
      <w:marRight w:val="0"/>
      <w:marTop w:val="0"/>
      <w:marBottom w:val="0"/>
      <w:divBdr>
        <w:top w:val="none" w:sz="0" w:space="0" w:color="auto"/>
        <w:left w:val="none" w:sz="0" w:space="0" w:color="auto"/>
        <w:bottom w:val="none" w:sz="0" w:space="0" w:color="auto"/>
        <w:right w:val="none" w:sz="0" w:space="0" w:color="auto"/>
      </w:divBdr>
    </w:div>
    <w:div w:id="853348733">
      <w:bodyDiv w:val="1"/>
      <w:marLeft w:val="0"/>
      <w:marRight w:val="0"/>
      <w:marTop w:val="0"/>
      <w:marBottom w:val="0"/>
      <w:divBdr>
        <w:top w:val="none" w:sz="0" w:space="0" w:color="auto"/>
        <w:left w:val="none" w:sz="0" w:space="0" w:color="auto"/>
        <w:bottom w:val="none" w:sz="0" w:space="0" w:color="auto"/>
        <w:right w:val="none" w:sz="0" w:space="0" w:color="auto"/>
      </w:divBdr>
    </w:div>
    <w:div w:id="858352302">
      <w:bodyDiv w:val="1"/>
      <w:marLeft w:val="0"/>
      <w:marRight w:val="0"/>
      <w:marTop w:val="0"/>
      <w:marBottom w:val="0"/>
      <w:divBdr>
        <w:top w:val="none" w:sz="0" w:space="0" w:color="auto"/>
        <w:left w:val="none" w:sz="0" w:space="0" w:color="auto"/>
        <w:bottom w:val="none" w:sz="0" w:space="0" w:color="auto"/>
        <w:right w:val="none" w:sz="0" w:space="0" w:color="auto"/>
      </w:divBdr>
      <w:divsChild>
        <w:div w:id="242567884">
          <w:marLeft w:val="0"/>
          <w:marRight w:val="0"/>
          <w:marTop w:val="0"/>
          <w:marBottom w:val="0"/>
          <w:divBdr>
            <w:top w:val="none" w:sz="0" w:space="0" w:color="auto"/>
            <w:left w:val="none" w:sz="0" w:space="0" w:color="auto"/>
            <w:bottom w:val="none" w:sz="0" w:space="0" w:color="auto"/>
            <w:right w:val="none" w:sz="0" w:space="0" w:color="auto"/>
          </w:divBdr>
        </w:div>
      </w:divsChild>
    </w:div>
    <w:div w:id="885676462">
      <w:bodyDiv w:val="1"/>
      <w:marLeft w:val="0"/>
      <w:marRight w:val="0"/>
      <w:marTop w:val="0"/>
      <w:marBottom w:val="0"/>
      <w:divBdr>
        <w:top w:val="none" w:sz="0" w:space="0" w:color="auto"/>
        <w:left w:val="none" w:sz="0" w:space="0" w:color="auto"/>
        <w:bottom w:val="none" w:sz="0" w:space="0" w:color="auto"/>
        <w:right w:val="none" w:sz="0" w:space="0" w:color="auto"/>
      </w:divBdr>
    </w:div>
    <w:div w:id="980575530">
      <w:bodyDiv w:val="1"/>
      <w:marLeft w:val="0"/>
      <w:marRight w:val="0"/>
      <w:marTop w:val="0"/>
      <w:marBottom w:val="0"/>
      <w:divBdr>
        <w:top w:val="none" w:sz="0" w:space="0" w:color="auto"/>
        <w:left w:val="none" w:sz="0" w:space="0" w:color="auto"/>
        <w:bottom w:val="none" w:sz="0" w:space="0" w:color="auto"/>
        <w:right w:val="none" w:sz="0" w:space="0" w:color="auto"/>
      </w:divBdr>
    </w:div>
    <w:div w:id="1057508645">
      <w:bodyDiv w:val="1"/>
      <w:marLeft w:val="0"/>
      <w:marRight w:val="0"/>
      <w:marTop w:val="0"/>
      <w:marBottom w:val="0"/>
      <w:divBdr>
        <w:top w:val="none" w:sz="0" w:space="0" w:color="auto"/>
        <w:left w:val="none" w:sz="0" w:space="0" w:color="auto"/>
        <w:bottom w:val="none" w:sz="0" w:space="0" w:color="auto"/>
        <w:right w:val="none" w:sz="0" w:space="0" w:color="auto"/>
      </w:divBdr>
    </w:div>
    <w:div w:id="1157693562">
      <w:bodyDiv w:val="1"/>
      <w:marLeft w:val="0"/>
      <w:marRight w:val="0"/>
      <w:marTop w:val="0"/>
      <w:marBottom w:val="0"/>
      <w:divBdr>
        <w:top w:val="none" w:sz="0" w:space="0" w:color="auto"/>
        <w:left w:val="none" w:sz="0" w:space="0" w:color="auto"/>
        <w:bottom w:val="none" w:sz="0" w:space="0" w:color="auto"/>
        <w:right w:val="none" w:sz="0" w:space="0" w:color="auto"/>
      </w:divBdr>
    </w:div>
    <w:div w:id="1320424588">
      <w:bodyDiv w:val="1"/>
      <w:marLeft w:val="0"/>
      <w:marRight w:val="0"/>
      <w:marTop w:val="0"/>
      <w:marBottom w:val="0"/>
      <w:divBdr>
        <w:top w:val="none" w:sz="0" w:space="0" w:color="auto"/>
        <w:left w:val="none" w:sz="0" w:space="0" w:color="auto"/>
        <w:bottom w:val="none" w:sz="0" w:space="0" w:color="auto"/>
        <w:right w:val="none" w:sz="0" w:space="0" w:color="auto"/>
      </w:divBdr>
    </w:div>
    <w:div w:id="1379550326">
      <w:bodyDiv w:val="1"/>
      <w:marLeft w:val="0"/>
      <w:marRight w:val="0"/>
      <w:marTop w:val="0"/>
      <w:marBottom w:val="0"/>
      <w:divBdr>
        <w:top w:val="none" w:sz="0" w:space="0" w:color="auto"/>
        <w:left w:val="none" w:sz="0" w:space="0" w:color="auto"/>
        <w:bottom w:val="none" w:sz="0" w:space="0" w:color="auto"/>
        <w:right w:val="none" w:sz="0" w:space="0" w:color="auto"/>
      </w:divBdr>
    </w:div>
    <w:div w:id="1470904217">
      <w:bodyDiv w:val="1"/>
      <w:marLeft w:val="0"/>
      <w:marRight w:val="0"/>
      <w:marTop w:val="0"/>
      <w:marBottom w:val="0"/>
      <w:divBdr>
        <w:top w:val="none" w:sz="0" w:space="0" w:color="auto"/>
        <w:left w:val="none" w:sz="0" w:space="0" w:color="auto"/>
        <w:bottom w:val="none" w:sz="0" w:space="0" w:color="auto"/>
        <w:right w:val="none" w:sz="0" w:space="0" w:color="auto"/>
      </w:divBdr>
    </w:div>
    <w:div w:id="1565406525">
      <w:bodyDiv w:val="1"/>
      <w:marLeft w:val="0"/>
      <w:marRight w:val="0"/>
      <w:marTop w:val="0"/>
      <w:marBottom w:val="0"/>
      <w:divBdr>
        <w:top w:val="none" w:sz="0" w:space="0" w:color="auto"/>
        <w:left w:val="none" w:sz="0" w:space="0" w:color="auto"/>
        <w:bottom w:val="none" w:sz="0" w:space="0" w:color="auto"/>
        <w:right w:val="none" w:sz="0" w:space="0" w:color="auto"/>
      </w:divBdr>
    </w:div>
    <w:div w:id="1619599418">
      <w:bodyDiv w:val="1"/>
      <w:marLeft w:val="0"/>
      <w:marRight w:val="0"/>
      <w:marTop w:val="0"/>
      <w:marBottom w:val="0"/>
      <w:divBdr>
        <w:top w:val="none" w:sz="0" w:space="0" w:color="auto"/>
        <w:left w:val="none" w:sz="0" w:space="0" w:color="auto"/>
        <w:bottom w:val="none" w:sz="0" w:space="0" w:color="auto"/>
        <w:right w:val="none" w:sz="0" w:space="0" w:color="auto"/>
      </w:divBdr>
    </w:div>
    <w:div w:id="1624917758">
      <w:bodyDiv w:val="1"/>
      <w:marLeft w:val="0"/>
      <w:marRight w:val="0"/>
      <w:marTop w:val="0"/>
      <w:marBottom w:val="0"/>
      <w:divBdr>
        <w:top w:val="none" w:sz="0" w:space="0" w:color="auto"/>
        <w:left w:val="none" w:sz="0" w:space="0" w:color="auto"/>
        <w:bottom w:val="none" w:sz="0" w:space="0" w:color="auto"/>
        <w:right w:val="none" w:sz="0" w:space="0" w:color="auto"/>
      </w:divBdr>
    </w:div>
    <w:div w:id="1667324566">
      <w:bodyDiv w:val="1"/>
      <w:marLeft w:val="0"/>
      <w:marRight w:val="0"/>
      <w:marTop w:val="0"/>
      <w:marBottom w:val="0"/>
      <w:divBdr>
        <w:top w:val="none" w:sz="0" w:space="0" w:color="auto"/>
        <w:left w:val="none" w:sz="0" w:space="0" w:color="auto"/>
        <w:bottom w:val="none" w:sz="0" w:space="0" w:color="auto"/>
        <w:right w:val="none" w:sz="0" w:space="0" w:color="auto"/>
      </w:divBdr>
    </w:div>
    <w:div w:id="188279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tsanmi@mail.ru" TargetMode="External"/><Relationship Id="rId13" Type="http://schemas.openxmlformats.org/officeDocument/2006/relationships/hyperlink" Target="mailto:varfolomeeva_ni@mail.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blagorodova_en@mail.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rfolomeeva_ni@mail.ru"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mailto:blagorodova_en@mail.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yatsanmi@mail.ru" TargetMode="External"/><Relationship Id="rId14" Type="http://schemas.openxmlformats.org/officeDocument/2006/relationships/hyperlink" Target="http://dx.doi.org/10.21515/1990-4665-204-009"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0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884B2-6FFA-41C1-9809-E518BC23F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9067</TotalTime>
  <Pages>14</Pages>
  <Words>3479</Words>
  <Characters>19835</Characters>
  <Application>Microsoft Office Word</Application>
  <DocSecurity>0</DocSecurity>
  <Lines>165</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 Беляев</dc:creator>
  <cp:keywords/>
  <dc:description/>
  <cp:lastModifiedBy>Microsoft Office User</cp:lastModifiedBy>
  <cp:revision>123</cp:revision>
  <cp:lastPrinted>2024-02-23T12:16:00Z</cp:lastPrinted>
  <dcterms:created xsi:type="dcterms:W3CDTF">2024-02-04T07:31:00Z</dcterms:created>
  <dcterms:modified xsi:type="dcterms:W3CDTF">2025-01-12T22:37:00Z</dcterms:modified>
</cp:coreProperties>
</file>