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175B0" w:rsidRPr="00BE7600" w14:paraId="2C6872A0" w14:textId="77777777" w:rsidTr="00BE7600">
        <w:tc>
          <w:tcPr>
            <w:tcW w:w="4530" w:type="dxa"/>
          </w:tcPr>
          <w:p w14:paraId="281F29B4" w14:textId="77777777" w:rsidR="009175B0" w:rsidRPr="00BE7600" w:rsidRDefault="009175B0" w:rsidP="00BE7600">
            <w:pPr>
              <w:widowControl w:val="0"/>
              <w:rPr>
                <w:rFonts w:ascii="Times New Roman" w:hAnsi="Times New Roman" w:cs="Times New Roman"/>
                <w:bCs/>
                <w:sz w:val="20"/>
                <w:szCs w:val="20"/>
              </w:rPr>
            </w:pPr>
            <w:r w:rsidRPr="00BE7600">
              <w:rPr>
                <w:rFonts w:ascii="Times New Roman" w:eastAsia="Times New Roman" w:hAnsi="Times New Roman" w:cs="Times New Roman"/>
                <w:color w:val="000000"/>
                <w:sz w:val="20"/>
                <w:szCs w:val="20"/>
                <w:lang w:eastAsia="ru-RU"/>
              </w:rPr>
              <w:t xml:space="preserve"> </w:t>
            </w:r>
            <w:r w:rsidRPr="00BE7600">
              <w:rPr>
                <w:rFonts w:ascii="Times New Roman" w:hAnsi="Times New Roman" w:cs="Times New Roman"/>
                <w:bCs/>
                <w:sz w:val="20"/>
                <w:szCs w:val="20"/>
              </w:rPr>
              <w:t xml:space="preserve">УДК </w:t>
            </w:r>
            <w:r w:rsidRPr="00BE7600">
              <w:rPr>
                <w:rFonts w:ascii="Times New Roman" w:eastAsia="Times New Roman" w:hAnsi="Times New Roman" w:cs="Times New Roman"/>
                <w:color w:val="000000"/>
                <w:sz w:val="20"/>
                <w:szCs w:val="20"/>
                <w:lang w:eastAsia="ru-RU"/>
              </w:rPr>
              <w:t>634.75:581.192.7</w:t>
            </w:r>
          </w:p>
          <w:p w14:paraId="4E8F96A9" w14:textId="77777777" w:rsidR="009175B0" w:rsidRPr="00BE7600" w:rsidRDefault="009175B0" w:rsidP="00BE7600">
            <w:pPr>
              <w:widowControl w:val="0"/>
              <w:rPr>
                <w:rFonts w:ascii="Times New Roman" w:hAnsi="Times New Roman" w:cs="Times New Roman"/>
                <w:bCs/>
                <w:sz w:val="20"/>
                <w:szCs w:val="20"/>
              </w:rPr>
            </w:pPr>
          </w:p>
          <w:p w14:paraId="3F7B732E" w14:textId="786DEC81" w:rsidR="009175B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4.1.4. Садоводство, овощеводство, виноградарство и лекарственные культуры</w:t>
            </w:r>
            <w:r w:rsidR="00D7735F" w:rsidRPr="00D7735F">
              <w:rPr>
                <w:rFonts w:ascii="Times New Roman" w:hAnsi="Times New Roman" w:cs="Times New Roman"/>
                <w:bCs/>
                <w:sz w:val="20"/>
                <w:szCs w:val="20"/>
              </w:rPr>
              <w:t xml:space="preserve"> (</w:t>
            </w:r>
            <w:r w:rsidR="0013372E" w:rsidRPr="0045606C">
              <w:rPr>
                <w:rFonts w:ascii="Times New Roman" w:hAnsi="Times New Roman" w:cs="Times New Roman"/>
                <w:bCs/>
                <w:sz w:val="20"/>
                <w:szCs w:val="20"/>
              </w:rPr>
              <w:t>сельскохозяйственные</w:t>
            </w:r>
            <w:r w:rsidR="0045606C" w:rsidRPr="0045606C">
              <w:rPr>
                <w:rFonts w:ascii="Times New Roman" w:hAnsi="Times New Roman" w:cs="Times New Roman"/>
                <w:bCs/>
                <w:sz w:val="20"/>
                <w:szCs w:val="20"/>
              </w:rPr>
              <w:t xml:space="preserve"> науки</w:t>
            </w:r>
            <w:r w:rsidR="00D7735F" w:rsidRPr="00D7735F">
              <w:rPr>
                <w:rFonts w:ascii="Times New Roman" w:hAnsi="Times New Roman" w:cs="Times New Roman"/>
                <w:bCs/>
                <w:sz w:val="20"/>
                <w:szCs w:val="20"/>
              </w:rPr>
              <w:t>)</w:t>
            </w:r>
          </w:p>
          <w:p w14:paraId="36B56767" w14:textId="77777777" w:rsidR="00D7735F" w:rsidRPr="00D7735F" w:rsidRDefault="00D7735F" w:rsidP="00BE7600">
            <w:pPr>
              <w:widowControl w:val="0"/>
              <w:rPr>
                <w:rFonts w:ascii="Times New Roman" w:hAnsi="Times New Roman" w:cs="Times New Roman"/>
                <w:bCs/>
                <w:sz w:val="20"/>
                <w:szCs w:val="20"/>
              </w:rPr>
            </w:pPr>
          </w:p>
          <w:p w14:paraId="7DFE91FC" w14:textId="77777777" w:rsidR="009175B0" w:rsidRPr="00BE7600" w:rsidRDefault="009175B0" w:rsidP="00BE7600">
            <w:pPr>
              <w:widowControl w:val="0"/>
              <w:rPr>
                <w:rFonts w:ascii="Times New Roman" w:eastAsia="Times New Roman" w:hAnsi="Times New Roman" w:cs="Times New Roman"/>
                <w:b/>
                <w:sz w:val="20"/>
                <w:szCs w:val="20"/>
                <w:lang w:eastAsia="ru-RU"/>
              </w:rPr>
            </w:pPr>
            <w:r w:rsidRPr="00BE7600">
              <w:rPr>
                <w:rFonts w:ascii="Times New Roman" w:eastAsia="Times New Roman" w:hAnsi="Times New Roman" w:cs="Times New Roman"/>
                <w:b/>
                <w:sz w:val="20"/>
                <w:szCs w:val="20"/>
                <w:lang w:eastAsia="ru-RU"/>
              </w:rPr>
              <w:t xml:space="preserve">ИСПОЛЬЗОВАНИЕ БИОЛОГИЧЕСКИ АКТИВНЫХ ВЕЩЕСТВ В РАЗМНОЖЕНИИ ЗЕМЛЯНИКИ САДОВОЙ В КУЛЬТУРЕ </w:t>
            </w:r>
            <w:r w:rsidRPr="00BE7600">
              <w:rPr>
                <w:rFonts w:ascii="Times New Roman" w:eastAsia="Times New Roman" w:hAnsi="Times New Roman" w:cs="Times New Roman"/>
                <w:b/>
                <w:i/>
                <w:sz w:val="20"/>
                <w:szCs w:val="20"/>
                <w:lang w:eastAsia="ru-RU"/>
              </w:rPr>
              <w:t>IN VITRO</w:t>
            </w:r>
          </w:p>
          <w:p w14:paraId="2A336E6E" w14:textId="77777777" w:rsidR="009175B0" w:rsidRPr="00BE7600" w:rsidRDefault="009175B0" w:rsidP="00BE7600">
            <w:pPr>
              <w:widowControl w:val="0"/>
              <w:rPr>
                <w:rFonts w:ascii="Times New Roman" w:eastAsia="Times New Roman" w:hAnsi="Times New Roman" w:cs="Times New Roman"/>
                <w:b/>
                <w:sz w:val="20"/>
                <w:szCs w:val="20"/>
                <w:lang w:eastAsia="ru-RU"/>
              </w:rPr>
            </w:pPr>
          </w:p>
          <w:p w14:paraId="12202B6F" w14:textId="312669A0" w:rsidR="009175B0" w:rsidRPr="00BE7600" w:rsidRDefault="009175B0" w:rsidP="00BE7600">
            <w:pPr>
              <w:widowControl w:val="0"/>
              <w:rPr>
                <w:rFonts w:ascii="Times New Roman" w:eastAsia="Times New Roman" w:hAnsi="Times New Roman" w:cs="Times New Roman"/>
                <w:b/>
                <w:sz w:val="20"/>
                <w:szCs w:val="20"/>
                <w:lang w:eastAsia="ru-RU"/>
              </w:rPr>
            </w:pPr>
            <w:r w:rsidRPr="00BE7600">
              <w:rPr>
                <w:rFonts w:ascii="Times New Roman" w:eastAsia="Times New Roman" w:hAnsi="Times New Roman" w:cs="Times New Roman"/>
                <w:color w:val="000000"/>
                <w:sz w:val="20"/>
                <w:szCs w:val="20"/>
                <w:lang w:eastAsia="ru-RU"/>
              </w:rPr>
              <w:t>Селиванова</w:t>
            </w:r>
            <w:r w:rsidRPr="00BE7600">
              <w:rPr>
                <w:rFonts w:ascii="Times New Roman" w:eastAsia="Times New Roman" w:hAnsi="Times New Roman" w:cs="Times New Roman"/>
                <w:color w:val="000000"/>
                <w:sz w:val="20"/>
                <w:szCs w:val="20"/>
                <w:vertAlign w:val="superscript"/>
                <w:lang w:eastAsia="ru-RU"/>
              </w:rPr>
              <w:t xml:space="preserve"> </w:t>
            </w:r>
            <w:r w:rsidRPr="00BE7600">
              <w:rPr>
                <w:rFonts w:ascii="Times New Roman" w:eastAsia="Times New Roman" w:hAnsi="Times New Roman" w:cs="Times New Roman"/>
                <w:color w:val="000000"/>
                <w:sz w:val="20"/>
                <w:szCs w:val="20"/>
                <w:lang w:eastAsia="ru-RU"/>
              </w:rPr>
              <w:t>Мария Владимировна</w:t>
            </w:r>
          </w:p>
          <w:p w14:paraId="772F0103" w14:textId="77777777" w:rsidR="009175B0" w:rsidRPr="00BE760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к. с.-х. н., доцент</w:t>
            </w:r>
          </w:p>
          <w:p w14:paraId="6146B910" w14:textId="77777777" w:rsidR="009175B0" w:rsidRPr="00BE7600" w:rsidRDefault="009175B0" w:rsidP="00BE7600">
            <w:pPr>
              <w:widowControl w:val="0"/>
              <w:rPr>
                <w:rFonts w:ascii="Times New Roman" w:hAnsi="Times New Roman" w:cs="Times New Roman"/>
                <w:bCs/>
                <w:sz w:val="20"/>
                <w:szCs w:val="20"/>
              </w:rPr>
            </w:pPr>
            <w:r w:rsidRPr="00BE7600">
              <w:rPr>
                <w:rFonts w:ascii="Times New Roman" w:eastAsia="Times New Roman" w:hAnsi="Times New Roman" w:cs="Times New Roman"/>
                <w:color w:val="000000"/>
                <w:sz w:val="20"/>
                <w:szCs w:val="20"/>
                <w:lang w:val="en-US" w:eastAsia="ru-RU"/>
              </w:rPr>
              <w:t>seliwanowa</w:t>
            </w:r>
            <w:r w:rsidRPr="00BE7600">
              <w:rPr>
                <w:rFonts w:ascii="Times New Roman" w:eastAsia="Times New Roman" w:hAnsi="Times New Roman" w:cs="Times New Roman"/>
                <w:color w:val="000000"/>
                <w:sz w:val="20"/>
                <w:szCs w:val="20"/>
                <w:lang w:eastAsia="ru-RU"/>
              </w:rPr>
              <w:t>86@</w:t>
            </w:r>
            <w:r w:rsidRPr="00BE7600">
              <w:rPr>
                <w:rFonts w:ascii="Times New Roman" w:eastAsia="Times New Roman" w:hAnsi="Times New Roman" w:cs="Times New Roman"/>
                <w:color w:val="000000"/>
                <w:sz w:val="20"/>
                <w:szCs w:val="20"/>
                <w:lang w:val="en-US" w:eastAsia="ru-RU"/>
              </w:rPr>
              <w:t>mail</w:t>
            </w:r>
            <w:r w:rsidRPr="00BE7600">
              <w:rPr>
                <w:rFonts w:ascii="Times New Roman" w:eastAsia="Times New Roman" w:hAnsi="Times New Roman" w:cs="Times New Roman"/>
                <w:color w:val="000000"/>
                <w:sz w:val="20"/>
                <w:szCs w:val="20"/>
                <w:lang w:eastAsia="ru-RU"/>
              </w:rPr>
              <w:t>.</w:t>
            </w:r>
            <w:r w:rsidRPr="00BE7600">
              <w:rPr>
                <w:rFonts w:ascii="Times New Roman" w:eastAsia="Times New Roman" w:hAnsi="Times New Roman" w:cs="Times New Roman"/>
                <w:color w:val="000000"/>
                <w:sz w:val="20"/>
                <w:szCs w:val="20"/>
                <w:lang w:val="en-US" w:eastAsia="ru-RU"/>
              </w:rPr>
              <w:t>ru</w:t>
            </w:r>
            <w:r w:rsidRPr="00BE7600">
              <w:rPr>
                <w:rFonts w:ascii="Times New Roman" w:eastAsia="Times New Roman" w:hAnsi="Times New Roman" w:cs="Times New Roman"/>
                <w:color w:val="000000"/>
                <w:sz w:val="20"/>
                <w:szCs w:val="20"/>
                <w:lang w:eastAsia="ru-RU"/>
              </w:rPr>
              <w:t xml:space="preserve"> </w:t>
            </w:r>
          </w:p>
          <w:p w14:paraId="71368715" w14:textId="77777777" w:rsidR="009175B0" w:rsidRPr="00BE7600" w:rsidRDefault="009175B0" w:rsidP="00BE7600">
            <w:pPr>
              <w:widowControl w:val="0"/>
              <w:rPr>
                <w:rFonts w:ascii="Times New Roman" w:hAnsi="Times New Roman" w:cs="Times New Roman"/>
                <w:bCs/>
                <w:sz w:val="20"/>
                <w:szCs w:val="20"/>
              </w:rPr>
            </w:pPr>
          </w:p>
          <w:p w14:paraId="53E91C86" w14:textId="29AEDEE4" w:rsidR="009175B0" w:rsidRPr="00BE760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Айсанов Тимур Солтанович</w:t>
            </w:r>
          </w:p>
          <w:p w14:paraId="30F83019" w14:textId="77777777" w:rsidR="009175B0" w:rsidRPr="00BE760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к. с.-х. н.</w:t>
            </w:r>
          </w:p>
          <w:p w14:paraId="3C5A0CBE" w14:textId="77777777" w:rsidR="009175B0" w:rsidRPr="00BE7600" w:rsidRDefault="009175B0" w:rsidP="00BE7600">
            <w:pPr>
              <w:widowControl w:val="0"/>
              <w:rPr>
                <w:rFonts w:ascii="Times New Roman" w:hAnsi="Times New Roman" w:cs="Times New Roman"/>
                <w:bCs/>
                <w:sz w:val="20"/>
                <w:szCs w:val="20"/>
              </w:rPr>
            </w:pPr>
          </w:p>
          <w:p w14:paraId="65A7B0CF" w14:textId="77777777" w:rsidR="009175B0" w:rsidRPr="00BE7600" w:rsidRDefault="009175B0" w:rsidP="00BE7600">
            <w:pPr>
              <w:widowControl w:val="0"/>
              <w:rPr>
                <w:rFonts w:ascii="Times New Roman" w:eastAsia="Times New Roman" w:hAnsi="Times New Roman" w:cs="Times New Roman"/>
                <w:color w:val="000000"/>
                <w:sz w:val="20"/>
                <w:szCs w:val="20"/>
                <w:lang w:eastAsia="ru-RU"/>
              </w:rPr>
            </w:pPr>
            <w:r w:rsidRPr="00BE7600">
              <w:rPr>
                <w:rFonts w:ascii="Times New Roman" w:eastAsia="Times New Roman" w:hAnsi="Times New Roman" w:cs="Times New Roman"/>
                <w:color w:val="000000"/>
                <w:sz w:val="20"/>
                <w:szCs w:val="20"/>
                <w:lang w:eastAsia="ru-RU"/>
              </w:rPr>
              <w:t>Елена Семеновна Романенко</w:t>
            </w:r>
          </w:p>
          <w:p w14:paraId="6D36E298" w14:textId="77777777" w:rsidR="009175B0" w:rsidRPr="00BE760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к. с.-х. н., доцент</w:t>
            </w:r>
          </w:p>
          <w:p w14:paraId="6D9FC28C" w14:textId="77777777" w:rsidR="009175B0" w:rsidRPr="00BE7600" w:rsidRDefault="009175B0" w:rsidP="00BE7600">
            <w:pPr>
              <w:widowControl w:val="0"/>
              <w:rPr>
                <w:rFonts w:ascii="Times New Roman" w:hAnsi="Times New Roman" w:cs="Times New Roman"/>
                <w:bCs/>
                <w:sz w:val="20"/>
                <w:szCs w:val="20"/>
              </w:rPr>
            </w:pPr>
          </w:p>
          <w:p w14:paraId="24F77344" w14:textId="34A99A69" w:rsidR="009175B0" w:rsidRPr="00BE760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Есаулко Наталия Александровна</w:t>
            </w:r>
          </w:p>
          <w:p w14:paraId="440DBBAA" w14:textId="77777777" w:rsidR="009175B0" w:rsidRPr="00BE760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к. с.-х. н., доцент</w:t>
            </w:r>
          </w:p>
          <w:p w14:paraId="5DE538EE" w14:textId="77777777" w:rsidR="009175B0" w:rsidRPr="00BE7600" w:rsidRDefault="009175B0" w:rsidP="00BE7600">
            <w:pPr>
              <w:widowControl w:val="0"/>
              <w:rPr>
                <w:rFonts w:ascii="Times New Roman" w:hAnsi="Times New Roman" w:cs="Times New Roman"/>
                <w:bCs/>
                <w:sz w:val="20"/>
                <w:szCs w:val="20"/>
              </w:rPr>
            </w:pPr>
          </w:p>
          <w:p w14:paraId="3DC5E9F0" w14:textId="69956FDB" w:rsidR="009175B0" w:rsidRPr="00BE7600" w:rsidRDefault="009175B0" w:rsidP="00BE7600">
            <w:pPr>
              <w:widowControl w:val="0"/>
              <w:rPr>
                <w:rFonts w:ascii="Times New Roman" w:hAnsi="Times New Roman" w:cs="Times New Roman"/>
                <w:bCs/>
                <w:sz w:val="20"/>
                <w:szCs w:val="20"/>
              </w:rPr>
            </w:pPr>
            <w:r w:rsidRPr="00BE7600">
              <w:rPr>
                <w:rFonts w:ascii="Times New Roman" w:eastAsia="Times New Roman" w:hAnsi="Times New Roman" w:cs="Times New Roman"/>
                <w:color w:val="000000"/>
                <w:sz w:val="20"/>
                <w:szCs w:val="20"/>
                <w:lang w:eastAsia="ru-RU"/>
              </w:rPr>
              <w:t>Новак Мария Сергеевна</w:t>
            </w:r>
          </w:p>
          <w:p w14:paraId="2E55A66F" w14:textId="24F109DD" w:rsidR="009175B0" w:rsidRPr="00174AEA" w:rsidRDefault="009175B0" w:rsidP="00BE7600">
            <w:pPr>
              <w:widowControl w:val="0"/>
              <w:rPr>
                <w:rFonts w:ascii="Times New Roman" w:eastAsia="Times New Roman" w:hAnsi="Times New Roman" w:cs="Times New Roman"/>
                <w:b/>
                <w:color w:val="000000"/>
                <w:sz w:val="20"/>
                <w:szCs w:val="20"/>
                <w:vertAlign w:val="superscript"/>
                <w:lang w:eastAsia="ru-RU"/>
              </w:rPr>
            </w:pPr>
            <w:r w:rsidRPr="00BE7600">
              <w:rPr>
                <w:rFonts w:ascii="Times New Roman" w:hAnsi="Times New Roman" w:cs="Times New Roman"/>
                <w:bCs/>
                <w:sz w:val="20"/>
                <w:szCs w:val="20"/>
              </w:rPr>
              <w:t>старший преподаватель</w:t>
            </w:r>
          </w:p>
          <w:p w14:paraId="26DEB616" w14:textId="77777777" w:rsidR="009175B0" w:rsidRPr="00BE7600" w:rsidRDefault="009175B0" w:rsidP="00BE7600">
            <w:pPr>
              <w:widowControl w:val="0"/>
              <w:rPr>
                <w:rFonts w:ascii="Times New Roman" w:hAnsi="Times New Roman" w:cs="Times New Roman"/>
                <w:bCs/>
                <w:i/>
                <w:sz w:val="20"/>
                <w:szCs w:val="20"/>
              </w:rPr>
            </w:pPr>
            <w:r w:rsidRPr="00BE7600">
              <w:rPr>
                <w:rFonts w:ascii="Times New Roman" w:hAnsi="Times New Roman" w:cs="Times New Roman"/>
                <w:bCs/>
                <w:i/>
                <w:sz w:val="20"/>
                <w:szCs w:val="20"/>
              </w:rPr>
              <w:t>Ставропольский государственный аграрный университет, Россия, 350017, Ставрополь,</w:t>
            </w:r>
          </w:p>
          <w:p w14:paraId="48FC2197" w14:textId="77777777" w:rsidR="009175B0" w:rsidRPr="00BE7600" w:rsidRDefault="009175B0" w:rsidP="00BE7600">
            <w:pPr>
              <w:widowControl w:val="0"/>
              <w:rPr>
                <w:rFonts w:ascii="Times New Roman" w:hAnsi="Times New Roman" w:cs="Times New Roman"/>
                <w:bCs/>
                <w:i/>
                <w:sz w:val="20"/>
                <w:szCs w:val="20"/>
              </w:rPr>
            </w:pPr>
            <w:r w:rsidRPr="00BE7600">
              <w:rPr>
                <w:rFonts w:ascii="Times New Roman" w:hAnsi="Times New Roman" w:cs="Times New Roman"/>
                <w:bCs/>
                <w:i/>
                <w:sz w:val="20"/>
                <w:szCs w:val="20"/>
              </w:rPr>
              <w:t>пер. Зоотехнический, 12</w:t>
            </w:r>
          </w:p>
          <w:p w14:paraId="0BA16F28" w14:textId="77777777" w:rsidR="009175B0" w:rsidRPr="00BE7600" w:rsidRDefault="009175B0" w:rsidP="00BE7600">
            <w:pPr>
              <w:widowControl w:val="0"/>
              <w:rPr>
                <w:rFonts w:ascii="Times New Roman" w:hAnsi="Times New Roman" w:cs="Times New Roman"/>
                <w:bCs/>
                <w:sz w:val="20"/>
                <w:szCs w:val="20"/>
              </w:rPr>
            </w:pPr>
          </w:p>
          <w:p w14:paraId="4B320814" w14:textId="4E142CF0" w:rsidR="009175B0" w:rsidRPr="00BE7600" w:rsidRDefault="009175B0" w:rsidP="00BE7600">
            <w:pPr>
              <w:widowControl w:val="0"/>
              <w:rPr>
                <w:rFonts w:ascii="Times New Roman" w:eastAsia="Times New Roman" w:hAnsi="Times New Roman" w:cs="Times New Roman"/>
                <w:sz w:val="20"/>
                <w:szCs w:val="20"/>
                <w:lang w:eastAsia="ru-RU"/>
              </w:rPr>
            </w:pPr>
            <w:r w:rsidRPr="00BE7600">
              <w:rPr>
                <w:rFonts w:ascii="Times New Roman" w:eastAsia="Times New Roman" w:hAnsi="Times New Roman" w:cs="Times New Roman"/>
                <w:color w:val="000000"/>
                <w:sz w:val="20"/>
                <w:szCs w:val="20"/>
                <w:lang w:eastAsia="ru-RU"/>
              </w:rPr>
              <w:t xml:space="preserve">Цель исследований – провести анализ эффективности биологически активных веществ в составе питательных сред на укореняемость и параметры роста и развития микрорастений промышленных сортов земляники садовой в культуре in vitro. Лабораторные исследования были проведены в </w:t>
            </w:r>
            <w:r w:rsidRPr="00BE7600">
              <w:rPr>
                <w:rFonts w:ascii="Times New Roman" w:hAnsi="Times New Roman" w:cs="Times New Roman"/>
                <w:sz w:val="20"/>
                <w:szCs w:val="20"/>
              </w:rPr>
              <w:t>Научно-производственном центре питомниководства плодовых и ягодных культур ФГБОУ ВО «Ставропольский государственный аграрный университет» в период конвейерного размножения земляники садовой 2022-2024 гг. Опыт был двухфакторный: фактор А – сорт земляники садовой (Азия, Априка, Клери и Сирия), фактор В -</w:t>
            </w:r>
            <w:r w:rsidR="00326A75" w:rsidRPr="00BE7600">
              <w:rPr>
                <w:rFonts w:ascii="Times New Roman" w:hAnsi="Times New Roman" w:cs="Times New Roman"/>
                <w:sz w:val="20"/>
                <w:szCs w:val="20"/>
              </w:rPr>
              <w:t xml:space="preserve"> </w:t>
            </w:r>
            <w:r w:rsidRPr="00BE7600">
              <w:rPr>
                <w:rFonts w:ascii="Times New Roman" w:eastAsia="Times New Roman" w:hAnsi="Times New Roman" w:cs="Times New Roman"/>
                <w:color w:val="000000"/>
                <w:sz w:val="20"/>
                <w:szCs w:val="20"/>
                <w:lang w:eastAsia="ru-RU"/>
              </w:rPr>
              <w:t>биологически активное вещество (</w:t>
            </w:r>
            <w:r w:rsidRPr="00BE7600">
              <w:rPr>
                <w:rFonts w:ascii="Times New Roman" w:hAnsi="Times New Roman" w:cs="Times New Roman"/>
                <w:sz w:val="20"/>
                <w:szCs w:val="20"/>
              </w:rPr>
              <w:t xml:space="preserve">триптофан, </w:t>
            </w:r>
            <w:r w:rsidRPr="00BE7600">
              <w:rPr>
                <w:rFonts w:ascii="Times New Roman" w:eastAsia="Times New Roman" w:hAnsi="Times New Roman" w:cs="Times New Roman"/>
                <w:sz w:val="20"/>
                <w:szCs w:val="20"/>
                <w:lang w:eastAsia="ru-RU"/>
              </w:rPr>
              <w:t>брассинолид,</w:t>
            </w:r>
            <w:r w:rsidRPr="00BE7600">
              <w:rPr>
                <w:rFonts w:ascii="Times New Roman" w:hAnsi="Times New Roman" w:cs="Times New Roman"/>
                <w:sz w:val="20"/>
                <w:szCs w:val="20"/>
              </w:rPr>
              <w:t xml:space="preserve"> </w:t>
            </w:r>
            <w:r w:rsidRPr="00BE7600">
              <w:rPr>
                <w:rFonts w:ascii="Times New Roman" w:eastAsia="Times New Roman" w:hAnsi="Times New Roman" w:cs="Times New Roman"/>
                <w:sz w:val="20"/>
                <w:szCs w:val="20"/>
                <w:lang w:eastAsia="ru-RU"/>
              </w:rPr>
              <w:t xml:space="preserve">2-диэтиламиноэтил гексаноат, мета-тополина). </w:t>
            </w:r>
            <w:r w:rsidRPr="00BE7600">
              <w:rPr>
                <w:rFonts w:ascii="Times New Roman" w:eastAsia="Times New Roman" w:hAnsi="Times New Roman" w:cs="Times New Roman"/>
                <w:color w:val="000000"/>
                <w:sz w:val="20"/>
                <w:szCs w:val="20"/>
                <w:lang w:eastAsia="ru-RU"/>
              </w:rPr>
              <w:t>Биологически активные вещества</w:t>
            </w:r>
            <w:r w:rsidRPr="00BE7600">
              <w:rPr>
                <w:rFonts w:ascii="Times New Roman" w:eastAsia="Times New Roman" w:hAnsi="Times New Roman" w:cs="Times New Roman"/>
                <w:sz w:val="20"/>
                <w:szCs w:val="20"/>
                <w:lang w:eastAsia="ru-RU"/>
              </w:rPr>
              <w:t xml:space="preserve"> применяли в составе питательной среды</w:t>
            </w:r>
            <w:r w:rsidRPr="00BE7600">
              <w:rPr>
                <w:rFonts w:ascii="Times New Roman" w:hAnsi="Times New Roman" w:cs="Times New Roman"/>
                <w:sz w:val="20"/>
                <w:szCs w:val="20"/>
              </w:rPr>
              <w:t>. Режим и условия при введении эксплантов в культуру in vitro, и выращивания микрорастений земляники на всех этапах мультипликации и ризогенеза были традиционными для технологии микроклонального размножения. В задачи исследований входило определение укореняемости,</w:t>
            </w:r>
            <w:r w:rsidRPr="00BE7600">
              <w:rPr>
                <w:rFonts w:ascii="Times New Roman" w:eastAsia="Times New Roman" w:hAnsi="Times New Roman" w:cs="Times New Roman"/>
                <w:sz w:val="20"/>
                <w:szCs w:val="20"/>
                <w:lang w:eastAsia="ru-RU"/>
              </w:rPr>
              <w:t xml:space="preserve"> коэффициента размножения</w:t>
            </w:r>
            <w:r w:rsidRPr="00BE7600">
              <w:rPr>
                <w:rFonts w:ascii="Times New Roman" w:hAnsi="Times New Roman" w:cs="Times New Roman"/>
                <w:sz w:val="20"/>
                <w:szCs w:val="20"/>
              </w:rPr>
              <w:t xml:space="preserve"> и параметров роста корневой системы и побегов микрорастений. </w:t>
            </w:r>
            <w:r w:rsidRPr="00BE7600">
              <w:rPr>
                <w:rFonts w:ascii="Times New Roman" w:eastAsia="Times New Roman" w:hAnsi="Times New Roman" w:cs="Times New Roman"/>
                <w:sz w:val="20"/>
                <w:szCs w:val="20"/>
                <w:lang w:eastAsia="ru-RU"/>
              </w:rPr>
              <w:t xml:space="preserve">Введение в питательную среду биологически активных веществ на всех этапах </w:t>
            </w:r>
            <w:r w:rsidRPr="00BE7600">
              <w:rPr>
                <w:rFonts w:ascii="Times New Roman" w:eastAsia="Times New Roman" w:hAnsi="Times New Roman" w:cs="Times New Roman"/>
                <w:sz w:val="20"/>
                <w:szCs w:val="20"/>
                <w:lang w:val="en-US" w:eastAsia="ru-RU"/>
              </w:rPr>
              <w:t>in</w:t>
            </w:r>
            <w:r w:rsidRPr="00BE7600">
              <w:rPr>
                <w:rFonts w:ascii="Times New Roman" w:eastAsia="Times New Roman" w:hAnsi="Times New Roman" w:cs="Times New Roman"/>
                <w:sz w:val="20"/>
                <w:szCs w:val="20"/>
                <w:lang w:eastAsia="ru-RU"/>
              </w:rPr>
              <w:t xml:space="preserve"> </w:t>
            </w:r>
            <w:r w:rsidRPr="00BE7600">
              <w:rPr>
                <w:rFonts w:ascii="Times New Roman" w:eastAsia="Times New Roman" w:hAnsi="Times New Roman" w:cs="Times New Roman"/>
                <w:sz w:val="20"/>
                <w:szCs w:val="20"/>
                <w:lang w:val="en-US" w:eastAsia="ru-RU"/>
              </w:rPr>
              <w:t>vitro</w:t>
            </w:r>
            <w:r w:rsidRPr="00BE7600">
              <w:rPr>
                <w:rFonts w:ascii="Times New Roman" w:eastAsia="Times New Roman" w:hAnsi="Times New Roman" w:cs="Times New Roman"/>
                <w:sz w:val="20"/>
                <w:szCs w:val="20"/>
                <w:lang w:eastAsia="ru-RU"/>
              </w:rPr>
              <w:t xml:space="preserve"> способствовало увеличению укореняемости микрорастений в среднем по опыту на </w:t>
            </w:r>
            <w:r w:rsidRPr="00BE7600">
              <w:rPr>
                <w:rFonts w:ascii="Times New Roman" w:eastAsia="Times New Roman" w:hAnsi="Times New Roman" w:cs="Times New Roman"/>
                <w:color w:val="000000"/>
                <w:sz w:val="20"/>
                <w:szCs w:val="20"/>
                <w:lang w:eastAsia="ru-RU"/>
              </w:rPr>
              <w:t xml:space="preserve">11,2-17,3 </w:t>
            </w:r>
            <w:r w:rsidRPr="00BE7600">
              <w:rPr>
                <w:rFonts w:ascii="Times New Roman" w:eastAsia="Times New Roman" w:hAnsi="Times New Roman" w:cs="Times New Roman"/>
                <w:color w:val="000000"/>
                <w:sz w:val="20"/>
                <w:szCs w:val="20"/>
                <w:lang w:eastAsia="ru-RU"/>
              </w:rPr>
              <w:lastRenderedPageBreak/>
              <w:t>% относительно контроля, длины корней – на 3,5-5,2 мм, их количества – на 0,6-1,0 шт</w:t>
            </w:r>
            <w:r w:rsidRPr="00BE7600">
              <w:rPr>
                <w:rFonts w:ascii="Times New Roman" w:eastAsia="Times New Roman" w:hAnsi="Times New Roman" w:cs="Times New Roman"/>
                <w:sz w:val="20"/>
                <w:szCs w:val="20"/>
                <w:lang w:eastAsia="ru-RU"/>
              </w:rPr>
              <w:t>.</w:t>
            </w:r>
            <w:r w:rsidR="00326A75" w:rsidRPr="00BE7600">
              <w:rPr>
                <w:rFonts w:ascii="Times New Roman" w:eastAsia="Times New Roman" w:hAnsi="Times New Roman" w:cs="Times New Roman"/>
                <w:sz w:val="20"/>
                <w:szCs w:val="20"/>
                <w:lang w:eastAsia="ru-RU"/>
              </w:rPr>
              <w:t xml:space="preserve"> </w:t>
            </w:r>
            <w:r w:rsidRPr="00BE7600">
              <w:rPr>
                <w:rFonts w:ascii="Times New Roman" w:eastAsia="Times New Roman" w:hAnsi="Times New Roman" w:cs="Times New Roman"/>
                <w:sz w:val="20"/>
                <w:szCs w:val="20"/>
                <w:lang w:eastAsia="ru-RU"/>
              </w:rPr>
              <w:t xml:space="preserve">При применении БАВ в составе питательной среды активизировалась </w:t>
            </w:r>
            <w:r w:rsidRPr="00BE7600">
              <w:rPr>
                <w:rFonts w:ascii="Times New Roman" w:hAnsi="Times New Roman" w:cs="Times New Roman"/>
                <w:sz w:val="20"/>
                <w:szCs w:val="20"/>
              </w:rPr>
              <w:t xml:space="preserve">профилерация и развитие микрорастений – коэффициент размножения увеличивался относительно контроля в среднем на </w:t>
            </w:r>
            <w:r w:rsidRPr="00BE7600">
              <w:rPr>
                <w:rFonts w:ascii="Times New Roman" w:eastAsia="Times New Roman" w:hAnsi="Times New Roman" w:cs="Times New Roman"/>
                <w:sz w:val="20"/>
                <w:szCs w:val="20"/>
                <w:lang w:eastAsia="ru-RU"/>
              </w:rPr>
              <w:t xml:space="preserve">0,8-1,8 ед. Исследованиями </w:t>
            </w:r>
            <w:r w:rsidRPr="00BE7600">
              <w:rPr>
                <w:rFonts w:ascii="Times New Roman" w:hAnsi="Times New Roman" w:cs="Times New Roman"/>
                <w:sz w:val="20"/>
                <w:szCs w:val="20"/>
              </w:rPr>
              <w:t xml:space="preserve">установлено, что </w:t>
            </w:r>
            <w:r w:rsidRPr="00BE7600">
              <w:rPr>
                <w:rFonts w:ascii="Times New Roman" w:eastAsia="Times New Roman" w:hAnsi="Times New Roman" w:cs="Times New Roman"/>
                <w:color w:val="000000"/>
                <w:sz w:val="20"/>
                <w:szCs w:val="20"/>
                <w:lang w:eastAsia="ru-RU"/>
              </w:rPr>
              <w:t xml:space="preserve">развитие микрорастений земляники садовой в культуре </w:t>
            </w:r>
            <w:r w:rsidRPr="00BE7600">
              <w:rPr>
                <w:rFonts w:ascii="Times New Roman" w:eastAsia="Times New Roman" w:hAnsi="Times New Roman" w:cs="Times New Roman"/>
                <w:color w:val="000000"/>
                <w:sz w:val="20"/>
                <w:szCs w:val="20"/>
                <w:lang w:val="en-US" w:eastAsia="ru-RU"/>
              </w:rPr>
              <w:t>in</w:t>
            </w:r>
            <w:r w:rsidRPr="00BE7600">
              <w:rPr>
                <w:rFonts w:ascii="Times New Roman" w:eastAsia="Times New Roman" w:hAnsi="Times New Roman" w:cs="Times New Roman"/>
                <w:color w:val="000000"/>
                <w:sz w:val="20"/>
                <w:szCs w:val="20"/>
                <w:lang w:eastAsia="ru-RU"/>
              </w:rPr>
              <w:t xml:space="preserve"> </w:t>
            </w:r>
            <w:r w:rsidRPr="00BE7600">
              <w:rPr>
                <w:rFonts w:ascii="Times New Roman" w:eastAsia="Times New Roman" w:hAnsi="Times New Roman" w:cs="Times New Roman"/>
                <w:color w:val="000000"/>
                <w:sz w:val="20"/>
                <w:szCs w:val="20"/>
                <w:lang w:val="en-US" w:eastAsia="ru-RU"/>
              </w:rPr>
              <w:t>vitro</w:t>
            </w:r>
            <w:r w:rsidRPr="00BE7600">
              <w:rPr>
                <w:rFonts w:ascii="Times New Roman" w:eastAsia="Times New Roman" w:hAnsi="Times New Roman" w:cs="Times New Roman"/>
                <w:color w:val="000000"/>
                <w:sz w:val="20"/>
                <w:szCs w:val="20"/>
                <w:lang w:eastAsia="ru-RU"/>
              </w:rPr>
              <w:t xml:space="preserve"> </w:t>
            </w:r>
            <w:r w:rsidRPr="00BE7600">
              <w:rPr>
                <w:rFonts w:ascii="Times New Roman" w:hAnsi="Times New Roman" w:cs="Times New Roman"/>
                <w:sz w:val="20"/>
                <w:szCs w:val="20"/>
              </w:rPr>
              <w:t xml:space="preserve">обусловлено сортовой специфичностью. </w:t>
            </w:r>
            <w:r w:rsidRPr="00BE7600">
              <w:rPr>
                <w:rFonts w:ascii="Times New Roman" w:eastAsia="Times New Roman" w:hAnsi="Times New Roman" w:cs="Times New Roman"/>
                <w:color w:val="000000"/>
                <w:sz w:val="20"/>
                <w:szCs w:val="20"/>
                <w:lang w:eastAsia="ru-RU"/>
              </w:rPr>
              <w:t xml:space="preserve">Наибольшее преимущество при учете укореняемости и параметров корневой системы имели сорта Клери и Сирия. </w:t>
            </w:r>
            <w:r w:rsidRPr="00BE7600">
              <w:rPr>
                <w:rFonts w:ascii="Times New Roman" w:eastAsia="Times New Roman" w:hAnsi="Times New Roman" w:cs="Times New Roman"/>
                <w:sz w:val="20"/>
                <w:szCs w:val="20"/>
                <w:lang w:eastAsia="ru-RU"/>
              </w:rPr>
              <w:t>Коэффициент размножения изменялся в среднем по опыту в пределах 3,9-5,0 ед. с максимальным значением у сорта Сирия</w:t>
            </w:r>
          </w:p>
          <w:p w14:paraId="596CCA18" w14:textId="77777777" w:rsidR="009175B0" w:rsidRPr="00BE7600" w:rsidRDefault="009175B0" w:rsidP="00BE7600">
            <w:pPr>
              <w:widowControl w:val="0"/>
              <w:rPr>
                <w:rFonts w:ascii="Times New Roman" w:hAnsi="Times New Roman" w:cs="Times New Roman"/>
                <w:bCs/>
                <w:sz w:val="20"/>
                <w:szCs w:val="20"/>
              </w:rPr>
            </w:pPr>
          </w:p>
          <w:p w14:paraId="454FC181" w14:textId="77777777" w:rsidR="009175B0" w:rsidRDefault="009175B0" w:rsidP="00BE7600">
            <w:pPr>
              <w:widowControl w:val="0"/>
              <w:rPr>
                <w:rFonts w:ascii="Times New Roman" w:hAnsi="Times New Roman" w:cs="Times New Roman"/>
                <w:bCs/>
                <w:sz w:val="20"/>
                <w:szCs w:val="20"/>
              </w:rPr>
            </w:pPr>
            <w:r w:rsidRPr="00BE7600">
              <w:rPr>
                <w:rFonts w:ascii="Times New Roman" w:hAnsi="Times New Roman" w:cs="Times New Roman"/>
                <w:bCs/>
                <w:sz w:val="20"/>
                <w:szCs w:val="20"/>
              </w:rPr>
              <w:t xml:space="preserve">Ключевые слова: </w:t>
            </w:r>
            <w:r w:rsidRPr="00BE7600">
              <w:rPr>
                <w:rFonts w:ascii="Times New Roman" w:eastAsia="Times New Roman" w:hAnsi="Times New Roman" w:cs="Times New Roman"/>
                <w:color w:val="000000"/>
                <w:sz w:val="20"/>
                <w:szCs w:val="20"/>
                <w:lang w:eastAsia="ru-RU"/>
              </w:rPr>
              <w:t xml:space="preserve">ЗЕМЛЯНИКА САДОВАЯ, </w:t>
            </w:r>
            <w:r w:rsidRPr="00BE7600">
              <w:rPr>
                <w:rFonts w:ascii="Times New Roman" w:hAnsi="Times New Roman" w:cs="Times New Roman"/>
                <w:bCs/>
                <w:sz w:val="20"/>
                <w:szCs w:val="20"/>
                <w:lang w:val="en-US"/>
              </w:rPr>
              <w:t>IN</w:t>
            </w:r>
            <w:r w:rsidRPr="00BE7600">
              <w:rPr>
                <w:rFonts w:ascii="Times New Roman" w:hAnsi="Times New Roman" w:cs="Times New Roman"/>
                <w:bCs/>
                <w:sz w:val="20"/>
                <w:szCs w:val="20"/>
              </w:rPr>
              <w:t xml:space="preserve"> </w:t>
            </w:r>
            <w:r w:rsidRPr="00BE7600">
              <w:rPr>
                <w:rFonts w:ascii="Times New Roman" w:hAnsi="Times New Roman" w:cs="Times New Roman"/>
                <w:bCs/>
                <w:sz w:val="20"/>
                <w:szCs w:val="20"/>
                <w:lang w:val="en-US"/>
              </w:rPr>
              <w:t>VITRO</w:t>
            </w:r>
            <w:r w:rsidRPr="00BE7600">
              <w:rPr>
                <w:rFonts w:ascii="Times New Roman" w:hAnsi="Times New Roman" w:cs="Times New Roman"/>
                <w:bCs/>
                <w:sz w:val="20"/>
                <w:szCs w:val="20"/>
              </w:rPr>
              <w:t xml:space="preserve">, </w:t>
            </w:r>
            <w:r w:rsidRPr="00BE7600">
              <w:rPr>
                <w:rFonts w:ascii="Times New Roman" w:eastAsia="Times New Roman" w:hAnsi="Times New Roman" w:cs="Times New Roman"/>
                <w:color w:val="000000"/>
                <w:sz w:val="20"/>
                <w:szCs w:val="20"/>
                <w:lang w:eastAsia="ru-RU"/>
              </w:rPr>
              <w:t xml:space="preserve">СОРТ, </w:t>
            </w:r>
            <w:r w:rsidRPr="00BE7600">
              <w:rPr>
                <w:rFonts w:ascii="Times New Roman" w:hAnsi="Times New Roman" w:cs="Times New Roman"/>
                <w:bCs/>
                <w:sz w:val="20"/>
                <w:szCs w:val="20"/>
              </w:rPr>
              <w:t>ПИТАТЕЛЬНАЯ СРЕДА, БИОЛОГИЧЕСКИ АКТИВНОЕ ВЕЩЕСТВО, УКОРЕНЯЕМОСТЬ, МИКРОРАСТЕНИЕ</w:t>
            </w:r>
          </w:p>
          <w:p w14:paraId="06BA01BC" w14:textId="77777777" w:rsidR="00174AEA" w:rsidRDefault="00174AEA" w:rsidP="00BE7600">
            <w:pPr>
              <w:widowControl w:val="0"/>
              <w:rPr>
                <w:rFonts w:ascii="Times New Roman" w:hAnsi="Times New Roman" w:cs="Times New Roman"/>
                <w:bCs/>
                <w:sz w:val="20"/>
                <w:szCs w:val="20"/>
              </w:rPr>
            </w:pPr>
          </w:p>
          <w:p w14:paraId="3D91EAF6" w14:textId="37740927" w:rsidR="00174AEA" w:rsidRPr="00BE7600" w:rsidRDefault="00B94886" w:rsidP="00BE7600">
            <w:pPr>
              <w:widowControl w:val="0"/>
              <w:rPr>
                <w:rFonts w:ascii="Times New Roman" w:hAnsi="Times New Roman" w:cs="Times New Roman"/>
                <w:bCs/>
                <w:sz w:val="20"/>
                <w:szCs w:val="20"/>
              </w:rPr>
            </w:pPr>
            <w:hyperlink r:id="rId8" w:history="1">
              <w:r w:rsidR="00174AEA" w:rsidRPr="00E155F8">
                <w:rPr>
                  <w:rStyle w:val="Hyperlink"/>
                  <w:rFonts w:ascii="Times New Roman" w:hAnsi="Times New Roman" w:cs="Times New Roman"/>
                  <w:sz w:val="20"/>
                  <w:szCs w:val="20"/>
                </w:rPr>
                <w:t>http://dx.doi.org/10.21515/1990-4665-203-0</w:t>
              </w:r>
              <w:r w:rsidR="00174AEA" w:rsidRPr="00E155F8">
                <w:rPr>
                  <w:rStyle w:val="Hyperlink"/>
                  <w:rFonts w:ascii="Times New Roman" w:hAnsi="Times New Roman" w:cs="Times New Roman"/>
                  <w:sz w:val="20"/>
                  <w:szCs w:val="20"/>
                  <w:lang w:val="en-US"/>
                </w:rPr>
                <w:t>34</w:t>
              </w:r>
            </w:hyperlink>
            <w:r w:rsidR="00174AEA">
              <w:rPr>
                <w:rFonts w:ascii="Times New Roman" w:hAnsi="Times New Roman" w:cs="Times New Roman"/>
                <w:sz w:val="20"/>
                <w:szCs w:val="20"/>
                <w:lang w:val="en-US"/>
              </w:rPr>
              <w:t xml:space="preserve">   ‘</w:t>
            </w:r>
          </w:p>
        </w:tc>
        <w:tc>
          <w:tcPr>
            <w:tcW w:w="4530" w:type="dxa"/>
          </w:tcPr>
          <w:p w14:paraId="21EFBCF4" w14:textId="77777777" w:rsidR="009175B0" w:rsidRPr="00BE7600" w:rsidRDefault="009175B0" w:rsidP="00BE7600">
            <w:pPr>
              <w:widowControl w:val="0"/>
              <w:rPr>
                <w:rFonts w:ascii="Times New Roman" w:hAnsi="Times New Roman" w:cs="Times New Roman"/>
                <w:bCs/>
                <w:sz w:val="20"/>
                <w:szCs w:val="20"/>
                <w:lang w:val="en-US"/>
              </w:rPr>
            </w:pPr>
            <w:r w:rsidRPr="00BE7600">
              <w:rPr>
                <w:rFonts w:ascii="Times New Roman" w:hAnsi="Times New Roman" w:cs="Times New Roman"/>
                <w:bCs/>
                <w:sz w:val="20"/>
                <w:szCs w:val="20"/>
                <w:lang w:val="en-US"/>
              </w:rPr>
              <w:lastRenderedPageBreak/>
              <w:t xml:space="preserve">UDC </w:t>
            </w:r>
            <w:r w:rsidRPr="00BE7600">
              <w:rPr>
                <w:rFonts w:ascii="Times New Roman" w:eastAsia="Times New Roman" w:hAnsi="Times New Roman" w:cs="Times New Roman"/>
                <w:color w:val="000000"/>
                <w:sz w:val="20"/>
                <w:szCs w:val="20"/>
                <w:lang w:val="en-US" w:eastAsia="ru-RU"/>
              </w:rPr>
              <w:t>634.75:581.192.7</w:t>
            </w:r>
          </w:p>
          <w:p w14:paraId="0530B177" w14:textId="77777777" w:rsidR="009175B0" w:rsidRPr="00BE7600" w:rsidRDefault="009175B0" w:rsidP="00BE7600">
            <w:pPr>
              <w:widowControl w:val="0"/>
              <w:rPr>
                <w:rFonts w:ascii="Times New Roman" w:hAnsi="Times New Roman" w:cs="Times New Roman"/>
                <w:bCs/>
                <w:sz w:val="20"/>
                <w:szCs w:val="20"/>
                <w:lang w:val="en-US"/>
              </w:rPr>
            </w:pPr>
          </w:p>
          <w:p w14:paraId="1023EBC7" w14:textId="279EACB1" w:rsidR="009175B0" w:rsidRDefault="0013372E" w:rsidP="00BE7600">
            <w:pPr>
              <w:widowControl w:val="0"/>
              <w:rPr>
                <w:rFonts w:ascii="Times New Roman" w:hAnsi="Times New Roman" w:cs="Times New Roman"/>
                <w:bCs/>
                <w:sz w:val="20"/>
                <w:szCs w:val="20"/>
                <w:lang w:val="en-US"/>
              </w:rPr>
            </w:pPr>
            <w:r w:rsidRPr="0013372E">
              <w:rPr>
                <w:rFonts w:ascii="Times New Roman" w:hAnsi="Times New Roman" w:cs="Times New Roman"/>
                <w:bCs/>
                <w:sz w:val="20"/>
                <w:szCs w:val="20"/>
                <w:lang w:val="en-US"/>
              </w:rPr>
              <w:t>4.1.4. Horticulture, vegetable growing, viticulture and medicinal crops (Agricultural sciences)</w:t>
            </w:r>
          </w:p>
          <w:p w14:paraId="0D53CC42" w14:textId="62CFBE2A" w:rsidR="0013372E" w:rsidRDefault="0013372E" w:rsidP="00BE7600">
            <w:pPr>
              <w:widowControl w:val="0"/>
              <w:rPr>
                <w:rFonts w:ascii="Times New Roman" w:hAnsi="Times New Roman" w:cs="Times New Roman"/>
                <w:bCs/>
                <w:sz w:val="20"/>
                <w:szCs w:val="20"/>
                <w:lang w:val="en-US"/>
              </w:rPr>
            </w:pPr>
          </w:p>
          <w:p w14:paraId="56BF4851" w14:textId="77777777" w:rsidR="0013372E" w:rsidRPr="00BE7600" w:rsidRDefault="0013372E" w:rsidP="00BE7600">
            <w:pPr>
              <w:widowControl w:val="0"/>
              <w:rPr>
                <w:rFonts w:ascii="Times New Roman" w:hAnsi="Times New Roman" w:cs="Times New Roman"/>
                <w:bCs/>
                <w:sz w:val="20"/>
                <w:szCs w:val="20"/>
                <w:lang w:val="en-US"/>
              </w:rPr>
            </w:pPr>
          </w:p>
          <w:p w14:paraId="4D18E66B" w14:textId="77777777" w:rsidR="009175B0" w:rsidRPr="00BE7600" w:rsidRDefault="009175B0" w:rsidP="00BE7600">
            <w:pPr>
              <w:widowControl w:val="0"/>
              <w:rPr>
                <w:rFonts w:ascii="Times New Roman" w:eastAsia="Times New Roman" w:hAnsi="Times New Roman" w:cs="Times New Roman"/>
                <w:b/>
                <w:sz w:val="20"/>
                <w:szCs w:val="20"/>
                <w:lang w:val="en-US" w:eastAsia="ru-RU"/>
              </w:rPr>
            </w:pPr>
            <w:r w:rsidRPr="00BE7600">
              <w:rPr>
                <w:rFonts w:ascii="Times New Roman" w:eastAsia="Times New Roman" w:hAnsi="Times New Roman" w:cs="Times New Roman"/>
                <w:b/>
                <w:sz w:val="20"/>
                <w:szCs w:val="20"/>
                <w:lang w:val="en-US" w:eastAsia="ru-RU"/>
              </w:rPr>
              <w:t xml:space="preserve">THE USE OF BIOLOGICALLY ACTIVE SUBSTANCES IN THE PROPAGATION OF STRAWBERRIES IN CULTURE </w:t>
            </w:r>
            <w:r w:rsidRPr="00BE7600">
              <w:rPr>
                <w:rFonts w:ascii="Times New Roman" w:eastAsia="Times New Roman" w:hAnsi="Times New Roman" w:cs="Times New Roman"/>
                <w:b/>
                <w:i/>
                <w:sz w:val="20"/>
                <w:szCs w:val="20"/>
                <w:lang w:val="en-US" w:eastAsia="ru-RU"/>
              </w:rPr>
              <w:t>IN VITRO</w:t>
            </w:r>
          </w:p>
          <w:p w14:paraId="4F4C6864" w14:textId="77777777" w:rsidR="009175B0" w:rsidRPr="00BE7600" w:rsidRDefault="009175B0" w:rsidP="00BE7600">
            <w:pPr>
              <w:widowControl w:val="0"/>
              <w:rPr>
                <w:rFonts w:ascii="Times New Roman" w:eastAsia="Times New Roman" w:hAnsi="Times New Roman" w:cs="Times New Roman"/>
                <w:b/>
                <w:color w:val="000000"/>
                <w:sz w:val="20"/>
                <w:szCs w:val="20"/>
                <w:lang w:val="en-US" w:eastAsia="ru-RU"/>
              </w:rPr>
            </w:pPr>
          </w:p>
          <w:p w14:paraId="414DB625" w14:textId="77777777" w:rsidR="009175B0" w:rsidRPr="00BE7600" w:rsidRDefault="009175B0" w:rsidP="00BE7600">
            <w:pPr>
              <w:widowControl w:val="0"/>
              <w:rPr>
                <w:rFonts w:ascii="Times New Roman" w:eastAsia="Times New Roman" w:hAnsi="Times New Roman" w:cs="Times New Roman"/>
                <w:color w:val="000000"/>
                <w:sz w:val="20"/>
                <w:szCs w:val="20"/>
                <w:lang w:val="en-US" w:eastAsia="ru-RU"/>
              </w:rPr>
            </w:pPr>
          </w:p>
          <w:p w14:paraId="5D517FE8" w14:textId="798FE3AC" w:rsidR="009175B0" w:rsidRPr="00BE7600" w:rsidRDefault="009175B0" w:rsidP="00BE7600">
            <w:pPr>
              <w:widowControl w:val="0"/>
              <w:rPr>
                <w:rFonts w:ascii="Times New Roman" w:eastAsia="Times New Roman" w:hAnsi="Times New Roman" w:cs="Times New Roman"/>
                <w:color w:val="000000"/>
                <w:sz w:val="20"/>
                <w:szCs w:val="20"/>
                <w:lang w:val="en-US" w:eastAsia="ru-RU"/>
              </w:rPr>
            </w:pPr>
            <w:r w:rsidRPr="00BE7600">
              <w:rPr>
                <w:rFonts w:ascii="Times New Roman" w:eastAsia="Times New Roman" w:hAnsi="Times New Roman" w:cs="Times New Roman"/>
                <w:color w:val="000000"/>
                <w:sz w:val="20"/>
                <w:szCs w:val="20"/>
                <w:lang w:val="en-US" w:eastAsia="ru-RU"/>
              </w:rPr>
              <w:t>Selivanova</w:t>
            </w:r>
            <w:r w:rsidRPr="00BE7600">
              <w:rPr>
                <w:rFonts w:ascii="Times New Roman" w:eastAsia="Times New Roman" w:hAnsi="Times New Roman" w:cs="Times New Roman"/>
                <w:color w:val="000000"/>
                <w:sz w:val="20"/>
                <w:szCs w:val="20"/>
                <w:vertAlign w:val="superscript"/>
                <w:lang w:val="en-US" w:eastAsia="ru-RU"/>
              </w:rPr>
              <w:t xml:space="preserve"> </w:t>
            </w:r>
            <w:r w:rsidRPr="00BE7600">
              <w:rPr>
                <w:rFonts w:ascii="Times New Roman" w:eastAsia="Times New Roman" w:hAnsi="Times New Roman" w:cs="Times New Roman"/>
                <w:color w:val="000000"/>
                <w:sz w:val="20"/>
                <w:szCs w:val="20"/>
                <w:lang w:val="en-US" w:eastAsia="ru-RU"/>
              </w:rPr>
              <w:t>Maria Vladimirovna</w:t>
            </w:r>
          </w:p>
          <w:p w14:paraId="1AA4D8A6" w14:textId="7599ACF1" w:rsidR="009175B0" w:rsidRPr="00BE7600" w:rsidRDefault="00174AEA" w:rsidP="00BE7600">
            <w:pPr>
              <w:widowControl w:val="0"/>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Cand. </w:t>
            </w:r>
            <w:r w:rsidR="009175B0" w:rsidRPr="00BE7600">
              <w:rPr>
                <w:rFonts w:ascii="Times New Roman" w:hAnsi="Times New Roman" w:cs="Times New Roman"/>
                <w:bCs/>
                <w:sz w:val="20"/>
                <w:szCs w:val="20"/>
                <w:lang w:val="en-US"/>
              </w:rPr>
              <w:t>in Agricultural Sciences</w:t>
            </w:r>
          </w:p>
          <w:p w14:paraId="41182B53" w14:textId="77777777" w:rsidR="009175B0" w:rsidRPr="00BE7600" w:rsidRDefault="009175B0" w:rsidP="00BE7600">
            <w:pPr>
              <w:widowControl w:val="0"/>
              <w:rPr>
                <w:rFonts w:ascii="Times New Roman" w:hAnsi="Times New Roman" w:cs="Times New Roman"/>
                <w:bCs/>
                <w:sz w:val="20"/>
                <w:szCs w:val="20"/>
                <w:lang w:val="en-US"/>
              </w:rPr>
            </w:pPr>
            <w:r w:rsidRPr="00BE7600">
              <w:rPr>
                <w:rFonts w:ascii="Times New Roman" w:eastAsia="Times New Roman" w:hAnsi="Times New Roman" w:cs="Times New Roman"/>
                <w:color w:val="000000"/>
                <w:sz w:val="20"/>
                <w:szCs w:val="20"/>
                <w:lang w:val="en-US" w:eastAsia="ru-RU"/>
              </w:rPr>
              <w:t>seliwanowa86@mail.ru</w:t>
            </w:r>
          </w:p>
          <w:p w14:paraId="5742F2E1" w14:textId="77777777" w:rsidR="009175B0" w:rsidRPr="00BE7600" w:rsidRDefault="009175B0" w:rsidP="00BE7600">
            <w:pPr>
              <w:widowControl w:val="0"/>
              <w:rPr>
                <w:rFonts w:ascii="Times New Roman" w:hAnsi="Times New Roman" w:cs="Times New Roman"/>
                <w:bCs/>
                <w:sz w:val="20"/>
                <w:szCs w:val="20"/>
                <w:lang w:val="en-US"/>
              </w:rPr>
            </w:pPr>
          </w:p>
          <w:p w14:paraId="3E6C98E0" w14:textId="238C82AD" w:rsidR="009175B0" w:rsidRPr="00BE7600" w:rsidRDefault="009175B0" w:rsidP="00BE7600">
            <w:pPr>
              <w:widowControl w:val="0"/>
              <w:rPr>
                <w:rFonts w:ascii="Times New Roman" w:hAnsi="Times New Roman" w:cs="Times New Roman"/>
                <w:bCs/>
                <w:sz w:val="20"/>
                <w:szCs w:val="20"/>
                <w:lang w:val="en-US"/>
              </w:rPr>
            </w:pPr>
            <w:r w:rsidRPr="00BE7600">
              <w:rPr>
                <w:rFonts w:ascii="Times New Roman" w:hAnsi="Times New Roman" w:cs="Times New Roman"/>
                <w:bCs/>
                <w:sz w:val="20"/>
                <w:szCs w:val="20"/>
                <w:lang w:val="en-US"/>
              </w:rPr>
              <w:t>Aisanov Timur Soltanovich</w:t>
            </w:r>
          </w:p>
          <w:p w14:paraId="67319BDE" w14:textId="27DFCBC2" w:rsidR="009175B0" w:rsidRPr="00BE7600" w:rsidRDefault="00174AEA" w:rsidP="00BE7600">
            <w:pPr>
              <w:widowControl w:val="0"/>
              <w:rPr>
                <w:rFonts w:ascii="Times New Roman" w:hAnsi="Times New Roman" w:cs="Times New Roman"/>
                <w:bCs/>
                <w:sz w:val="20"/>
                <w:szCs w:val="20"/>
                <w:lang w:val="en-US"/>
              </w:rPr>
            </w:pPr>
            <w:r>
              <w:rPr>
                <w:rFonts w:ascii="Times New Roman" w:hAnsi="Times New Roman" w:cs="Times New Roman"/>
                <w:bCs/>
                <w:sz w:val="20"/>
                <w:szCs w:val="20"/>
                <w:lang w:val="en-US"/>
              </w:rPr>
              <w:t>Cand.</w:t>
            </w:r>
            <w:r w:rsidR="009175B0" w:rsidRPr="00BE7600">
              <w:rPr>
                <w:rFonts w:ascii="Times New Roman" w:hAnsi="Times New Roman" w:cs="Times New Roman"/>
                <w:bCs/>
                <w:sz w:val="20"/>
                <w:szCs w:val="20"/>
                <w:lang w:val="en-US"/>
              </w:rPr>
              <w:t xml:space="preserve"> in Agricultural Sciences</w:t>
            </w:r>
          </w:p>
          <w:p w14:paraId="75359353" w14:textId="77777777" w:rsidR="009175B0" w:rsidRPr="00BE7600" w:rsidRDefault="009175B0" w:rsidP="00BE7600">
            <w:pPr>
              <w:widowControl w:val="0"/>
              <w:rPr>
                <w:rFonts w:ascii="Times New Roman" w:hAnsi="Times New Roman" w:cs="Times New Roman"/>
                <w:bCs/>
                <w:sz w:val="20"/>
                <w:szCs w:val="20"/>
                <w:lang w:val="en-US"/>
              </w:rPr>
            </w:pPr>
          </w:p>
          <w:p w14:paraId="2361C4C6" w14:textId="7844E3F7" w:rsidR="009175B0" w:rsidRPr="00BE7600" w:rsidRDefault="009175B0" w:rsidP="00BE7600">
            <w:pPr>
              <w:widowControl w:val="0"/>
              <w:rPr>
                <w:rFonts w:ascii="Times New Roman" w:eastAsia="Times New Roman" w:hAnsi="Times New Roman" w:cs="Times New Roman"/>
                <w:color w:val="000000"/>
                <w:sz w:val="20"/>
                <w:szCs w:val="20"/>
                <w:vertAlign w:val="superscript"/>
                <w:lang w:val="en-US" w:eastAsia="ru-RU"/>
              </w:rPr>
            </w:pPr>
            <w:r w:rsidRPr="00BE7600">
              <w:rPr>
                <w:rFonts w:ascii="Times New Roman" w:eastAsia="Times New Roman" w:hAnsi="Times New Roman" w:cs="Times New Roman"/>
                <w:color w:val="000000"/>
                <w:sz w:val="20"/>
                <w:szCs w:val="20"/>
                <w:lang w:val="en-US" w:eastAsia="ru-RU"/>
              </w:rPr>
              <w:t>Elena Semenovna Romanenko</w:t>
            </w:r>
          </w:p>
          <w:p w14:paraId="78C6AFE0" w14:textId="1670965B" w:rsidR="009175B0" w:rsidRPr="00BE7600" w:rsidRDefault="00174AEA" w:rsidP="00BE7600">
            <w:pPr>
              <w:widowControl w:val="0"/>
              <w:rPr>
                <w:rFonts w:ascii="Times New Roman" w:hAnsi="Times New Roman" w:cs="Times New Roman"/>
                <w:bCs/>
                <w:sz w:val="20"/>
                <w:szCs w:val="20"/>
                <w:lang w:val="en-US"/>
              </w:rPr>
            </w:pPr>
            <w:r>
              <w:rPr>
                <w:rFonts w:ascii="Times New Roman" w:hAnsi="Times New Roman" w:cs="Times New Roman"/>
                <w:bCs/>
                <w:sz w:val="20"/>
                <w:szCs w:val="20"/>
                <w:lang w:val="en-US"/>
              </w:rPr>
              <w:t>Cand.</w:t>
            </w:r>
            <w:r w:rsidR="009175B0" w:rsidRPr="00BE7600">
              <w:rPr>
                <w:rFonts w:ascii="Times New Roman" w:hAnsi="Times New Roman" w:cs="Times New Roman"/>
                <w:bCs/>
                <w:sz w:val="20"/>
                <w:szCs w:val="20"/>
                <w:lang w:val="en-US"/>
              </w:rPr>
              <w:t xml:space="preserve"> in Agricultural Sciences</w:t>
            </w:r>
          </w:p>
          <w:p w14:paraId="79561D4E" w14:textId="77777777" w:rsidR="009175B0" w:rsidRPr="00BE7600" w:rsidRDefault="009175B0" w:rsidP="00BE7600">
            <w:pPr>
              <w:widowControl w:val="0"/>
              <w:rPr>
                <w:rFonts w:ascii="Times New Roman" w:hAnsi="Times New Roman" w:cs="Times New Roman"/>
                <w:bCs/>
                <w:sz w:val="20"/>
                <w:szCs w:val="20"/>
                <w:lang w:val="en-US"/>
              </w:rPr>
            </w:pPr>
          </w:p>
          <w:p w14:paraId="77AF4021" w14:textId="05EA82CE" w:rsidR="009175B0" w:rsidRPr="00BE7600" w:rsidRDefault="009175B0" w:rsidP="00BE7600">
            <w:pPr>
              <w:widowControl w:val="0"/>
              <w:rPr>
                <w:rFonts w:ascii="Times New Roman" w:hAnsi="Times New Roman" w:cs="Times New Roman"/>
                <w:bCs/>
                <w:sz w:val="20"/>
                <w:szCs w:val="20"/>
                <w:lang w:val="en-US"/>
              </w:rPr>
            </w:pPr>
            <w:r w:rsidRPr="00BE7600">
              <w:rPr>
                <w:rFonts w:ascii="Times New Roman" w:hAnsi="Times New Roman" w:cs="Times New Roman"/>
                <w:bCs/>
                <w:sz w:val="20"/>
                <w:szCs w:val="20"/>
                <w:lang w:val="en-US"/>
              </w:rPr>
              <w:t>Esaulko Natalia Alexandrovna</w:t>
            </w:r>
          </w:p>
          <w:p w14:paraId="193C2980" w14:textId="2A72BD3F" w:rsidR="009175B0" w:rsidRPr="00BE7600" w:rsidRDefault="00174AEA" w:rsidP="00BE7600">
            <w:pPr>
              <w:widowControl w:val="0"/>
              <w:rPr>
                <w:rFonts w:ascii="Times New Roman" w:hAnsi="Times New Roman" w:cs="Times New Roman"/>
                <w:bCs/>
                <w:sz w:val="20"/>
                <w:szCs w:val="20"/>
                <w:lang w:val="en-US"/>
              </w:rPr>
            </w:pPr>
            <w:r>
              <w:rPr>
                <w:rFonts w:ascii="Times New Roman" w:hAnsi="Times New Roman" w:cs="Times New Roman"/>
                <w:bCs/>
                <w:sz w:val="20"/>
                <w:szCs w:val="20"/>
                <w:lang w:val="en-US"/>
              </w:rPr>
              <w:t>Cand.</w:t>
            </w:r>
            <w:r w:rsidR="009175B0" w:rsidRPr="00BE7600">
              <w:rPr>
                <w:rFonts w:ascii="Times New Roman" w:hAnsi="Times New Roman" w:cs="Times New Roman"/>
                <w:bCs/>
                <w:sz w:val="20"/>
                <w:szCs w:val="20"/>
                <w:lang w:val="en-US"/>
              </w:rPr>
              <w:t xml:space="preserve"> in Agricultural Sciences</w:t>
            </w:r>
          </w:p>
          <w:p w14:paraId="3410E28D" w14:textId="77777777" w:rsidR="009175B0" w:rsidRPr="00BE7600" w:rsidRDefault="009175B0" w:rsidP="00BE7600">
            <w:pPr>
              <w:widowControl w:val="0"/>
              <w:rPr>
                <w:rFonts w:ascii="Times New Roman" w:hAnsi="Times New Roman" w:cs="Times New Roman"/>
                <w:bCs/>
                <w:sz w:val="20"/>
                <w:szCs w:val="20"/>
                <w:lang w:val="en-US"/>
              </w:rPr>
            </w:pPr>
          </w:p>
          <w:p w14:paraId="06D006E7" w14:textId="0ED2F514" w:rsidR="009175B0" w:rsidRPr="00BE7600" w:rsidRDefault="009175B0" w:rsidP="00BE7600">
            <w:pPr>
              <w:widowControl w:val="0"/>
              <w:rPr>
                <w:rFonts w:ascii="Times New Roman" w:hAnsi="Times New Roman" w:cs="Times New Roman"/>
                <w:bCs/>
                <w:sz w:val="20"/>
                <w:szCs w:val="20"/>
                <w:lang w:val="en-US"/>
              </w:rPr>
            </w:pPr>
            <w:r w:rsidRPr="00BE7600">
              <w:rPr>
                <w:rFonts w:ascii="Times New Roman" w:eastAsia="Times New Roman" w:hAnsi="Times New Roman" w:cs="Times New Roman"/>
                <w:color w:val="000000"/>
                <w:sz w:val="20"/>
                <w:szCs w:val="20"/>
                <w:lang w:val="en-US" w:eastAsia="ru-RU"/>
              </w:rPr>
              <w:t>Novak</w:t>
            </w:r>
            <w:r w:rsidRPr="00BE7600">
              <w:rPr>
                <w:rFonts w:ascii="Times New Roman" w:eastAsia="Times New Roman" w:hAnsi="Times New Roman" w:cs="Times New Roman"/>
                <w:color w:val="000000"/>
                <w:sz w:val="20"/>
                <w:szCs w:val="20"/>
                <w:vertAlign w:val="superscript"/>
                <w:lang w:val="en-US" w:eastAsia="ru-RU"/>
              </w:rPr>
              <w:t xml:space="preserve"> </w:t>
            </w:r>
            <w:r w:rsidRPr="00BE7600">
              <w:rPr>
                <w:rFonts w:ascii="Times New Roman" w:eastAsia="Times New Roman" w:hAnsi="Times New Roman" w:cs="Times New Roman"/>
                <w:color w:val="000000"/>
                <w:sz w:val="20"/>
                <w:szCs w:val="20"/>
                <w:lang w:val="en-US" w:eastAsia="ru-RU"/>
              </w:rPr>
              <w:t>Maria Sergeevna</w:t>
            </w:r>
          </w:p>
          <w:p w14:paraId="75A590ED" w14:textId="77777777" w:rsidR="009175B0" w:rsidRPr="00BE7600" w:rsidRDefault="009175B0" w:rsidP="00BE7600">
            <w:pPr>
              <w:widowControl w:val="0"/>
              <w:rPr>
                <w:rStyle w:val="ezkurwreuab5ozgtqnkl"/>
                <w:rFonts w:ascii="Times New Roman" w:hAnsi="Times New Roman" w:cs="Times New Roman"/>
                <w:sz w:val="20"/>
                <w:szCs w:val="20"/>
                <w:lang w:val="en-US"/>
              </w:rPr>
            </w:pPr>
            <w:r w:rsidRPr="00BE7600">
              <w:rPr>
                <w:rStyle w:val="ezkurwreuab5ozgtqnkl"/>
                <w:rFonts w:ascii="Times New Roman" w:hAnsi="Times New Roman" w:cs="Times New Roman"/>
                <w:sz w:val="20"/>
                <w:szCs w:val="20"/>
                <w:lang w:val="en-US"/>
              </w:rPr>
              <w:t>Senior</w:t>
            </w:r>
            <w:r w:rsidRPr="00BE7600">
              <w:rPr>
                <w:rFonts w:ascii="Times New Roman" w:hAnsi="Times New Roman" w:cs="Times New Roman"/>
                <w:sz w:val="20"/>
                <w:szCs w:val="20"/>
                <w:lang w:val="en-US"/>
              </w:rPr>
              <w:t xml:space="preserve"> </w:t>
            </w:r>
            <w:r w:rsidRPr="00BE7600">
              <w:rPr>
                <w:rStyle w:val="ezkurwreuab5ozgtqnkl"/>
                <w:rFonts w:ascii="Times New Roman" w:hAnsi="Times New Roman" w:cs="Times New Roman"/>
                <w:sz w:val="20"/>
                <w:szCs w:val="20"/>
                <w:lang w:val="en-US"/>
              </w:rPr>
              <w:t>lecturer</w:t>
            </w:r>
          </w:p>
          <w:p w14:paraId="358AEE97" w14:textId="5EDB16C1" w:rsidR="009175B0" w:rsidRPr="00BE7600" w:rsidRDefault="009175B0" w:rsidP="00BE7600">
            <w:pPr>
              <w:widowControl w:val="0"/>
              <w:rPr>
                <w:rFonts w:ascii="Times New Roman" w:hAnsi="Times New Roman" w:cs="Times New Roman"/>
                <w:bCs/>
                <w:i/>
                <w:sz w:val="20"/>
                <w:szCs w:val="20"/>
                <w:lang w:val="en-US"/>
              </w:rPr>
            </w:pPr>
            <w:r w:rsidRPr="00BE7600">
              <w:rPr>
                <w:rFonts w:ascii="Times New Roman" w:hAnsi="Times New Roman" w:cs="Times New Roman"/>
                <w:bCs/>
                <w:i/>
                <w:sz w:val="20"/>
                <w:szCs w:val="20"/>
                <w:lang w:val="en-US"/>
              </w:rPr>
              <w:t xml:space="preserve">Stavropol State Agrarian University, Russia, 350017, Stavropol, </w:t>
            </w:r>
            <w:r w:rsidR="00174AEA">
              <w:rPr>
                <w:rFonts w:ascii="Times New Roman" w:hAnsi="Times New Roman" w:cs="Times New Roman"/>
                <w:bCs/>
                <w:i/>
                <w:sz w:val="20"/>
                <w:szCs w:val="20"/>
                <w:lang w:val="en-US"/>
              </w:rPr>
              <w:t>per.</w:t>
            </w:r>
            <w:r w:rsidRPr="00BE7600">
              <w:rPr>
                <w:rFonts w:ascii="Times New Roman" w:hAnsi="Times New Roman" w:cs="Times New Roman"/>
                <w:bCs/>
                <w:i/>
                <w:sz w:val="20"/>
                <w:szCs w:val="20"/>
                <w:lang w:val="en-US"/>
              </w:rPr>
              <w:t>Zootekhnichesky, 12</w:t>
            </w:r>
          </w:p>
          <w:p w14:paraId="2DEFF019" w14:textId="77777777" w:rsidR="009175B0" w:rsidRPr="00BE7600" w:rsidRDefault="009175B0" w:rsidP="00BE7600">
            <w:pPr>
              <w:widowControl w:val="0"/>
              <w:rPr>
                <w:rFonts w:ascii="Times New Roman" w:hAnsi="Times New Roman" w:cs="Times New Roman"/>
                <w:bCs/>
                <w:sz w:val="20"/>
                <w:szCs w:val="20"/>
                <w:lang w:val="en-US"/>
              </w:rPr>
            </w:pPr>
          </w:p>
          <w:p w14:paraId="68DAAF5E" w14:textId="77777777" w:rsidR="009175B0" w:rsidRPr="00BE7600" w:rsidRDefault="009175B0" w:rsidP="00BE7600">
            <w:pPr>
              <w:widowControl w:val="0"/>
              <w:rPr>
                <w:rFonts w:ascii="Times New Roman" w:eastAsia="Times New Roman" w:hAnsi="Times New Roman" w:cs="Times New Roman"/>
                <w:color w:val="000000"/>
                <w:sz w:val="20"/>
                <w:szCs w:val="20"/>
                <w:lang w:val="en-US" w:eastAsia="ru-RU"/>
              </w:rPr>
            </w:pPr>
          </w:p>
          <w:p w14:paraId="2886A382" w14:textId="751225B2" w:rsidR="009175B0" w:rsidRPr="00BE7600" w:rsidRDefault="009175B0" w:rsidP="00BE7600">
            <w:pPr>
              <w:widowControl w:val="0"/>
              <w:rPr>
                <w:rFonts w:ascii="Times New Roman" w:eastAsia="Times New Roman" w:hAnsi="Times New Roman" w:cs="Times New Roman"/>
                <w:color w:val="000000"/>
                <w:sz w:val="20"/>
                <w:szCs w:val="20"/>
                <w:lang w:val="en-US" w:eastAsia="ru-RU"/>
              </w:rPr>
            </w:pPr>
            <w:r w:rsidRPr="00BE7600">
              <w:rPr>
                <w:rFonts w:ascii="Times New Roman" w:eastAsia="Times New Roman" w:hAnsi="Times New Roman" w:cs="Times New Roman"/>
                <w:color w:val="000000"/>
                <w:sz w:val="20"/>
                <w:szCs w:val="20"/>
                <w:lang w:val="en-US" w:eastAsia="ru-RU"/>
              </w:rPr>
              <w:t>The purpose of the research is to analyze the effectiveness of biologically active substances in the composition of nutrient media on rooting and growth and development parameters of microplants of industrial varieties of garden strawberries in in vitro culture. Laboratory studies were conducted at the Scientific and Production Center for Nursery of Fruit and Berry Crops of the Stavropol State Agrarian University during the conveyor propagation of strawberries in 2022-2024. The experiment was two–factorial: factor A is a variety of garden strawberries (Asia, Clery, Aprica and Syria), factor B is a biologically active substance (brassinolide, tryptophan, meta-topolina, 2-diethylaminoethyl hexanoate). Biologically active substances were used at all stages in vitro as part of the nutrient medium. The regime and conditions for the introduction of explants into culture in vitro, and the cultivation of strawberry microplants at all stages of animation and rhizogenesis were traditional for the technology of microclonal reproduction. The objectives of the research included the determination of rootability, reproduction coefficient and growth parameters of the root system and shoots of micro-plants. When biologically active substances were added to the nutrient medium, the rooting capacity of strawberry microplants increased by 11.2-17.3% relative to the control on average according to experience, the length of the roots increased by 3.5–5.2 mm, the number of roots increased by 0.6-1.0 pcs.</w:t>
            </w:r>
            <w:r w:rsidR="00326A75" w:rsidRPr="00BE7600">
              <w:rPr>
                <w:rFonts w:ascii="Times New Roman" w:eastAsia="Times New Roman" w:hAnsi="Times New Roman" w:cs="Times New Roman"/>
                <w:color w:val="000000"/>
                <w:sz w:val="20"/>
                <w:szCs w:val="20"/>
                <w:lang w:val="en-US" w:eastAsia="ru-RU"/>
              </w:rPr>
              <w:t xml:space="preserve"> </w:t>
            </w:r>
            <w:r w:rsidRPr="00BE7600">
              <w:rPr>
                <w:rFonts w:ascii="Times New Roman" w:eastAsia="Times New Roman" w:hAnsi="Times New Roman" w:cs="Times New Roman"/>
                <w:color w:val="000000"/>
                <w:sz w:val="20"/>
                <w:szCs w:val="20"/>
                <w:lang w:val="en-US" w:eastAsia="ru-RU"/>
              </w:rPr>
              <w:t xml:space="preserve">The </w:t>
            </w:r>
            <w:r w:rsidRPr="00BE7600">
              <w:rPr>
                <w:rFonts w:ascii="Times New Roman" w:eastAsia="Times New Roman" w:hAnsi="Times New Roman" w:cs="Times New Roman"/>
                <w:color w:val="000000"/>
                <w:sz w:val="20"/>
                <w:szCs w:val="20"/>
                <w:lang w:val="en-US" w:eastAsia="ru-RU"/>
              </w:rPr>
              <w:lastRenderedPageBreak/>
              <w:t xml:space="preserve">additional use of biologically active substances in the Murashige-Skuga environment contributed to an increase in the reproduction coefficient by 0.8-1.8 units relative to the control on average. The development of micro-plants of strawberry in microclonal reproduction depends on the characteristics of the variety. The highest values when taking into account the rootability and parameters of the root system were in the varieties Clery and Syria. The reproduction coefficient varied on average according to the experience in the range of 3.9-5.0 units with obtaining the maximum value for </w:t>
            </w:r>
            <w:r w:rsidR="00174AEA" w:rsidRPr="00BE7600">
              <w:rPr>
                <w:rFonts w:ascii="Times New Roman" w:eastAsia="Times New Roman" w:hAnsi="Times New Roman" w:cs="Times New Roman"/>
                <w:color w:val="000000"/>
                <w:sz w:val="20"/>
                <w:szCs w:val="20"/>
                <w:lang w:val="en-US" w:eastAsia="ru-RU"/>
              </w:rPr>
              <w:t xml:space="preserve">Syria </w:t>
            </w:r>
            <w:r w:rsidRPr="00BE7600">
              <w:rPr>
                <w:rFonts w:ascii="Times New Roman" w:eastAsia="Times New Roman" w:hAnsi="Times New Roman" w:cs="Times New Roman"/>
                <w:color w:val="000000"/>
                <w:sz w:val="20"/>
                <w:szCs w:val="20"/>
                <w:lang w:val="en-US" w:eastAsia="ru-RU"/>
              </w:rPr>
              <w:t xml:space="preserve">strawberries </w:t>
            </w:r>
          </w:p>
          <w:p w14:paraId="503B7D74" w14:textId="77777777" w:rsidR="009175B0" w:rsidRPr="00BE7600" w:rsidRDefault="009175B0" w:rsidP="00BE7600">
            <w:pPr>
              <w:widowControl w:val="0"/>
              <w:rPr>
                <w:rFonts w:ascii="Times New Roman" w:hAnsi="Times New Roman" w:cs="Times New Roman"/>
                <w:bCs/>
                <w:sz w:val="20"/>
                <w:szCs w:val="20"/>
                <w:lang w:val="en-US"/>
              </w:rPr>
            </w:pPr>
          </w:p>
          <w:p w14:paraId="1548B312" w14:textId="77777777" w:rsidR="00B812C7" w:rsidRPr="00BE7600" w:rsidRDefault="00B812C7" w:rsidP="00BE7600">
            <w:pPr>
              <w:widowControl w:val="0"/>
              <w:rPr>
                <w:rFonts w:ascii="Times New Roman" w:hAnsi="Times New Roman" w:cs="Times New Roman"/>
                <w:bCs/>
                <w:sz w:val="20"/>
                <w:szCs w:val="20"/>
                <w:lang w:val="en-US"/>
              </w:rPr>
            </w:pPr>
          </w:p>
          <w:p w14:paraId="210A6A8B" w14:textId="77777777" w:rsidR="00B812C7" w:rsidRPr="00BE7600" w:rsidRDefault="00B812C7" w:rsidP="00BE7600">
            <w:pPr>
              <w:widowControl w:val="0"/>
              <w:rPr>
                <w:rFonts w:ascii="Times New Roman" w:hAnsi="Times New Roman" w:cs="Times New Roman"/>
                <w:bCs/>
                <w:sz w:val="20"/>
                <w:szCs w:val="20"/>
                <w:lang w:val="en-US"/>
              </w:rPr>
            </w:pPr>
          </w:p>
          <w:p w14:paraId="27A62865" w14:textId="489874D8" w:rsidR="009175B0" w:rsidRPr="00BE7600" w:rsidRDefault="009175B0" w:rsidP="00BE7600">
            <w:pPr>
              <w:widowControl w:val="0"/>
              <w:rPr>
                <w:rFonts w:ascii="Times New Roman" w:hAnsi="Times New Roman" w:cs="Times New Roman"/>
                <w:bCs/>
                <w:sz w:val="20"/>
                <w:szCs w:val="20"/>
                <w:lang w:val="en-US"/>
              </w:rPr>
            </w:pPr>
            <w:r w:rsidRPr="00BE7600">
              <w:rPr>
                <w:rFonts w:ascii="Times New Roman" w:hAnsi="Times New Roman" w:cs="Times New Roman"/>
                <w:bCs/>
                <w:sz w:val="20"/>
                <w:szCs w:val="20"/>
                <w:lang w:val="en-US"/>
              </w:rPr>
              <w:t xml:space="preserve">Keywords: </w:t>
            </w:r>
            <w:r w:rsidRPr="00BE7600">
              <w:rPr>
                <w:rFonts w:ascii="Times New Roman" w:eastAsia="Times New Roman" w:hAnsi="Times New Roman" w:cs="Times New Roman"/>
                <w:bCs/>
                <w:color w:val="000000"/>
                <w:sz w:val="20"/>
                <w:szCs w:val="20"/>
                <w:lang w:val="en-US" w:eastAsia="ru-RU"/>
              </w:rPr>
              <w:t>STRAWBERRY, IN VITRO, VARIETY, NUTRIENT MEDIUM, BIOLOGICALLY ACTIVE SUBSTANCE, ROOTABILITY, MICRO-GROWTH</w:t>
            </w:r>
          </w:p>
        </w:tc>
      </w:tr>
    </w:tbl>
    <w:p w14:paraId="3E0225FD" w14:textId="77777777" w:rsidR="0071219F" w:rsidRPr="008E2785" w:rsidRDefault="0071219F" w:rsidP="005D2F6B">
      <w:pPr>
        <w:widowControl w:val="0"/>
        <w:spacing w:after="0" w:line="360" w:lineRule="auto"/>
        <w:ind w:firstLine="709"/>
        <w:jc w:val="both"/>
        <w:rPr>
          <w:rFonts w:ascii="Times New Roman" w:eastAsia="Times New Roman" w:hAnsi="Times New Roman" w:cs="Times New Roman"/>
          <w:sz w:val="28"/>
          <w:szCs w:val="28"/>
          <w:lang w:val="en-US" w:eastAsia="ru-RU"/>
        </w:rPr>
      </w:pPr>
    </w:p>
    <w:p w14:paraId="737827C9" w14:textId="77777777" w:rsidR="007959FF" w:rsidRPr="002B375B" w:rsidRDefault="00ED3ECF" w:rsidP="005D2F6B">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4B05FB">
        <w:rPr>
          <w:rFonts w:ascii="Times New Roman" w:eastAsia="Times New Roman" w:hAnsi="Times New Roman" w:cs="Times New Roman"/>
          <w:b/>
          <w:color w:val="000000"/>
          <w:sz w:val="28"/>
          <w:szCs w:val="28"/>
          <w:lang w:eastAsia="ru-RU"/>
        </w:rPr>
        <w:t>Введение</w:t>
      </w:r>
      <w:r w:rsidRPr="002B375B">
        <w:rPr>
          <w:rFonts w:ascii="Times New Roman" w:eastAsia="Times New Roman" w:hAnsi="Times New Roman" w:cs="Times New Roman"/>
          <w:b/>
          <w:color w:val="000000"/>
          <w:sz w:val="28"/>
          <w:szCs w:val="28"/>
          <w:lang w:eastAsia="ru-RU"/>
        </w:rPr>
        <w:t>.</w:t>
      </w:r>
      <w:r w:rsidR="004B05FB">
        <w:rPr>
          <w:rFonts w:ascii="Times New Roman" w:eastAsia="Times New Roman" w:hAnsi="Times New Roman" w:cs="Times New Roman"/>
          <w:color w:val="000000"/>
          <w:sz w:val="28"/>
          <w:szCs w:val="28"/>
          <w:lang w:eastAsia="ru-RU"/>
        </w:rPr>
        <w:t xml:space="preserve"> </w:t>
      </w:r>
      <w:r w:rsidR="000D2297" w:rsidRPr="002B375B">
        <w:rPr>
          <w:rFonts w:ascii="Times New Roman" w:eastAsia="Times New Roman" w:hAnsi="Times New Roman" w:cs="Times New Roman"/>
          <w:color w:val="000000"/>
          <w:sz w:val="28"/>
          <w:szCs w:val="28"/>
          <w:lang w:eastAsia="ru-RU"/>
        </w:rPr>
        <w:t>С</w:t>
      </w:r>
      <w:r w:rsidR="00465FC4">
        <w:rPr>
          <w:rFonts w:ascii="Times New Roman" w:eastAsia="Times New Roman" w:hAnsi="Times New Roman" w:cs="Times New Roman"/>
          <w:color w:val="000000"/>
          <w:sz w:val="28"/>
          <w:szCs w:val="28"/>
          <w:lang w:eastAsia="ru-RU"/>
        </w:rPr>
        <w:t>овременное с</w:t>
      </w:r>
      <w:r w:rsidR="000D2297" w:rsidRPr="002B375B">
        <w:rPr>
          <w:rFonts w:ascii="Times New Roman" w:eastAsia="Times New Roman" w:hAnsi="Times New Roman" w:cs="Times New Roman"/>
          <w:color w:val="000000"/>
          <w:sz w:val="28"/>
          <w:szCs w:val="28"/>
          <w:lang w:eastAsia="ru-RU"/>
        </w:rPr>
        <w:t xml:space="preserve">адоводство относится </w:t>
      </w:r>
      <w:r w:rsidR="00465FC4">
        <w:rPr>
          <w:rFonts w:ascii="Times New Roman" w:eastAsia="Times New Roman" w:hAnsi="Times New Roman" w:cs="Times New Roman"/>
          <w:color w:val="000000"/>
          <w:sz w:val="28"/>
          <w:szCs w:val="28"/>
          <w:lang w:eastAsia="ru-RU"/>
        </w:rPr>
        <w:t xml:space="preserve">к </w:t>
      </w:r>
      <w:r w:rsidR="000D2297" w:rsidRPr="002B375B">
        <w:rPr>
          <w:rFonts w:ascii="Times New Roman" w:eastAsia="Times New Roman" w:hAnsi="Times New Roman" w:cs="Times New Roman"/>
          <w:color w:val="000000"/>
          <w:sz w:val="28"/>
          <w:szCs w:val="28"/>
          <w:lang w:eastAsia="ru-RU"/>
        </w:rPr>
        <w:t>интенсивно развивающимся отраслям сельского хозяйства, которая основывается</w:t>
      </w:r>
      <w:r w:rsidR="00465FC4">
        <w:rPr>
          <w:rFonts w:ascii="Times New Roman" w:eastAsia="Times New Roman" w:hAnsi="Times New Roman" w:cs="Times New Roman"/>
          <w:color w:val="000000"/>
          <w:sz w:val="28"/>
          <w:szCs w:val="28"/>
          <w:lang w:eastAsia="ru-RU"/>
        </w:rPr>
        <w:t xml:space="preserve"> на</w:t>
      </w:r>
      <w:r w:rsidR="000D2297" w:rsidRPr="002B375B">
        <w:rPr>
          <w:rFonts w:ascii="Times New Roman" w:eastAsia="Times New Roman" w:hAnsi="Times New Roman" w:cs="Times New Roman"/>
          <w:color w:val="000000"/>
          <w:sz w:val="28"/>
          <w:szCs w:val="28"/>
          <w:lang w:eastAsia="ru-RU"/>
        </w:rPr>
        <w:t xml:space="preserve"> решении актуальных</w:t>
      </w:r>
      <w:r w:rsidR="0034068E">
        <w:rPr>
          <w:rFonts w:ascii="Times New Roman" w:eastAsia="Times New Roman" w:hAnsi="Times New Roman" w:cs="Times New Roman"/>
          <w:color w:val="000000"/>
          <w:sz w:val="28"/>
          <w:szCs w:val="28"/>
          <w:lang w:eastAsia="ru-RU"/>
        </w:rPr>
        <w:t xml:space="preserve"> задачах</w:t>
      </w:r>
      <w:r w:rsidR="000D2297" w:rsidRPr="002B375B">
        <w:rPr>
          <w:rFonts w:ascii="Times New Roman" w:eastAsia="Times New Roman" w:hAnsi="Times New Roman" w:cs="Times New Roman"/>
          <w:color w:val="000000"/>
          <w:sz w:val="28"/>
          <w:szCs w:val="28"/>
          <w:lang w:eastAsia="ru-RU"/>
        </w:rPr>
        <w:t xml:space="preserve"> производства плодово-ягодных культур. </w:t>
      </w:r>
      <w:r w:rsidR="00465FC4">
        <w:rPr>
          <w:rFonts w:ascii="Times New Roman" w:eastAsia="Times New Roman" w:hAnsi="Times New Roman" w:cs="Times New Roman"/>
          <w:color w:val="000000"/>
          <w:sz w:val="28"/>
          <w:szCs w:val="28"/>
          <w:lang w:eastAsia="ru-RU"/>
        </w:rPr>
        <w:t xml:space="preserve">Областью исследований отрасли </w:t>
      </w:r>
      <w:r w:rsidR="001933AE" w:rsidRPr="002B375B">
        <w:rPr>
          <w:rFonts w:ascii="Times New Roman" w:eastAsia="Times New Roman" w:hAnsi="Times New Roman" w:cs="Times New Roman"/>
          <w:color w:val="000000"/>
          <w:sz w:val="28"/>
          <w:szCs w:val="28"/>
          <w:lang w:eastAsia="ru-RU"/>
        </w:rPr>
        <w:t xml:space="preserve">садоводства </w:t>
      </w:r>
      <w:r w:rsidR="00465FC4">
        <w:rPr>
          <w:rFonts w:ascii="Times New Roman" w:eastAsia="Times New Roman" w:hAnsi="Times New Roman" w:cs="Times New Roman"/>
          <w:color w:val="000000"/>
          <w:sz w:val="28"/>
          <w:szCs w:val="28"/>
          <w:lang w:eastAsia="ru-RU"/>
        </w:rPr>
        <w:t xml:space="preserve">являются </w:t>
      </w:r>
      <w:r w:rsidR="00A74CB5" w:rsidRPr="002B375B">
        <w:rPr>
          <w:rFonts w:ascii="Times New Roman" w:eastAsia="Times New Roman" w:hAnsi="Times New Roman" w:cs="Times New Roman"/>
          <w:color w:val="000000"/>
          <w:sz w:val="28"/>
          <w:szCs w:val="28"/>
          <w:lang w:eastAsia="ru-RU"/>
        </w:rPr>
        <w:t>вопрос</w:t>
      </w:r>
      <w:r w:rsidR="00465FC4">
        <w:rPr>
          <w:rFonts w:ascii="Times New Roman" w:eastAsia="Times New Roman" w:hAnsi="Times New Roman" w:cs="Times New Roman"/>
          <w:color w:val="000000"/>
          <w:sz w:val="28"/>
          <w:szCs w:val="28"/>
          <w:lang w:eastAsia="ru-RU"/>
        </w:rPr>
        <w:t>ы изучения</w:t>
      </w:r>
      <w:r w:rsidR="00A74CB5" w:rsidRPr="002B375B">
        <w:rPr>
          <w:rFonts w:ascii="Times New Roman" w:eastAsia="Times New Roman" w:hAnsi="Times New Roman" w:cs="Times New Roman"/>
          <w:color w:val="000000"/>
          <w:sz w:val="28"/>
          <w:szCs w:val="28"/>
          <w:lang w:eastAsia="ru-RU"/>
        </w:rPr>
        <w:t xml:space="preserve"> </w:t>
      </w:r>
      <w:r w:rsidR="001933AE" w:rsidRPr="002B375B">
        <w:rPr>
          <w:rFonts w:ascii="Times New Roman" w:eastAsia="Times New Roman" w:hAnsi="Times New Roman" w:cs="Times New Roman"/>
          <w:color w:val="000000"/>
          <w:sz w:val="28"/>
          <w:szCs w:val="28"/>
          <w:lang w:eastAsia="ru-RU"/>
        </w:rPr>
        <w:t xml:space="preserve">этапов </w:t>
      </w:r>
      <w:r w:rsidR="00465FC4" w:rsidRPr="002B375B">
        <w:rPr>
          <w:rFonts w:ascii="Times New Roman" w:eastAsia="Times New Roman" w:hAnsi="Times New Roman" w:cs="Times New Roman"/>
          <w:color w:val="000000"/>
          <w:sz w:val="28"/>
          <w:szCs w:val="28"/>
          <w:lang w:eastAsia="ru-RU"/>
        </w:rPr>
        <w:t xml:space="preserve">роста </w:t>
      </w:r>
      <w:r w:rsidR="00465FC4">
        <w:rPr>
          <w:rFonts w:ascii="Times New Roman" w:eastAsia="Times New Roman" w:hAnsi="Times New Roman" w:cs="Times New Roman"/>
          <w:color w:val="000000"/>
          <w:sz w:val="28"/>
          <w:szCs w:val="28"/>
          <w:lang w:eastAsia="ru-RU"/>
        </w:rPr>
        <w:t xml:space="preserve">и развития </w:t>
      </w:r>
      <w:r w:rsidR="001933AE" w:rsidRPr="002B375B">
        <w:rPr>
          <w:rFonts w:ascii="Times New Roman" w:eastAsia="Times New Roman" w:hAnsi="Times New Roman" w:cs="Times New Roman"/>
          <w:color w:val="000000"/>
          <w:sz w:val="28"/>
          <w:szCs w:val="28"/>
          <w:lang w:eastAsia="ru-RU"/>
        </w:rPr>
        <w:t xml:space="preserve">плодово-ягодных </w:t>
      </w:r>
      <w:r w:rsidR="00465FC4">
        <w:rPr>
          <w:rFonts w:ascii="Times New Roman" w:eastAsia="Times New Roman" w:hAnsi="Times New Roman" w:cs="Times New Roman"/>
          <w:color w:val="000000"/>
          <w:sz w:val="28"/>
          <w:szCs w:val="28"/>
          <w:lang w:eastAsia="ru-RU"/>
        </w:rPr>
        <w:t>культур</w:t>
      </w:r>
      <w:r w:rsidR="001933AE" w:rsidRPr="002B375B">
        <w:rPr>
          <w:rFonts w:ascii="Times New Roman" w:eastAsia="Times New Roman" w:hAnsi="Times New Roman" w:cs="Times New Roman"/>
          <w:color w:val="000000"/>
          <w:sz w:val="28"/>
          <w:szCs w:val="28"/>
          <w:lang w:eastAsia="ru-RU"/>
        </w:rPr>
        <w:t xml:space="preserve">, их морфологических и </w:t>
      </w:r>
      <w:r w:rsidR="00A74CB5" w:rsidRPr="002B375B">
        <w:rPr>
          <w:rFonts w:ascii="Times New Roman" w:eastAsia="Times New Roman" w:hAnsi="Times New Roman" w:cs="Times New Roman"/>
          <w:color w:val="000000"/>
          <w:sz w:val="28"/>
          <w:szCs w:val="28"/>
          <w:lang w:eastAsia="ru-RU"/>
        </w:rPr>
        <w:t xml:space="preserve">биологических особенностей, </w:t>
      </w:r>
      <w:r w:rsidR="001933AE" w:rsidRPr="002B375B">
        <w:rPr>
          <w:rFonts w:ascii="Times New Roman" w:eastAsia="Times New Roman" w:hAnsi="Times New Roman" w:cs="Times New Roman"/>
          <w:color w:val="000000"/>
          <w:sz w:val="28"/>
          <w:szCs w:val="28"/>
          <w:lang w:eastAsia="ru-RU"/>
        </w:rPr>
        <w:t xml:space="preserve">агротехнических приемов возделывания, воспроизводства посадочного материала </w:t>
      </w:r>
      <w:r w:rsidR="004B05FB" w:rsidRPr="004B05FB">
        <w:rPr>
          <w:rFonts w:ascii="Times New Roman" w:hAnsi="Times New Roman" w:cs="Times New Roman"/>
          <w:sz w:val="28"/>
          <w:szCs w:val="28"/>
        </w:rPr>
        <w:t>[</w:t>
      </w:r>
      <w:r w:rsidR="00656E8D">
        <w:rPr>
          <w:rFonts w:ascii="Times New Roman" w:hAnsi="Times New Roman" w:cs="Times New Roman"/>
          <w:sz w:val="28"/>
          <w:szCs w:val="28"/>
        </w:rPr>
        <w:t>1].</w:t>
      </w:r>
    </w:p>
    <w:p w14:paraId="639B31CB" w14:textId="77777777" w:rsidR="00D61254" w:rsidRPr="002B375B" w:rsidRDefault="00D61254" w:rsidP="005D2F6B">
      <w:pPr>
        <w:widowControl w:val="0"/>
        <w:spacing w:after="0" w:line="360" w:lineRule="auto"/>
        <w:ind w:firstLine="709"/>
        <w:jc w:val="both"/>
        <w:rPr>
          <w:sz w:val="28"/>
          <w:szCs w:val="28"/>
        </w:rPr>
      </w:pPr>
      <w:r w:rsidRPr="002B375B">
        <w:rPr>
          <w:rFonts w:ascii="Times New Roman" w:eastAsia="Times New Roman" w:hAnsi="Times New Roman" w:cs="Times New Roman"/>
          <w:color w:val="000000"/>
          <w:sz w:val="28"/>
          <w:szCs w:val="28"/>
          <w:lang w:eastAsia="ru-RU"/>
        </w:rPr>
        <w:t xml:space="preserve">Земляника садовая </w:t>
      </w:r>
      <w:r w:rsidR="00465FC4">
        <w:rPr>
          <w:rFonts w:ascii="Times New Roman" w:eastAsia="Times New Roman" w:hAnsi="Times New Roman" w:cs="Times New Roman"/>
          <w:color w:val="000000"/>
          <w:sz w:val="28"/>
          <w:szCs w:val="28"/>
          <w:lang w:eastAsia="ru-RU"/>
        </w:rPr>
        <w:t xml:space="preserve">– это </w:t>
      </w:r>
      <w:r w:rsidRPr="002B375B">
        <w:rPr>
          <w:rFonts w:ascii="Times New Roman" w:eastAsia="Times New Roman" w:hAnsi="Times New Roman" w:cs="Times New Roman"/>
          <w:color w:val="000000"/>
          <w:sz w:val="28"/>
          <w:szCs w:val="28"/>
          <w:lang w:eastAsia="ru-RU"/>
        </w:rPr>
        <w:t>наиболее распространённ</w:t>
      </w:r>
      <w:r w:rsidR="00465FC4">
        <w:rPr>
          <w:rFonts w:ascii="Times New Roman" w:eastAsia="Times New Roman" w:hAnsi="Times New Roman" w:cs="Times New Roman"/>
          <w:color w:val="000000"/>
          <w:sz w:val="28"/>
          <w:szCs w:val="28"/>
          <w:lang w:eastAsia="ru-RU"/>
        </w:rPr>
        <w:t>ая</w:t>
      </w:r>
      <w:r w:rsidRPr="002B375B">
        <w:rPr>
          <w:rFonts w:ascii="Times New Roman" w:eastAsia="Times New Roman" w:hAnsi="Times New Roman" w:cs="Times New Roman"/>
          <w:color w:val="000000"/>
          <w:sz w:val="28"/>
          <w:szCs w:val="28"/>
          <w:lang w:eastAsia="ru-RU"/>
        </w:rPr>
        <w:t xml:space="preserve"> ягодн</w:t>
      </w:r>
      <w:r w:rsidR="00465FC4">
        <w:rPr>
          <w:rFonts w:ascii="Times New Roman" w:eastAsia="Times New Roman" w:hAnsi="Times New Roman" w:cs="Times New Roman"/>
          <w:color w:val="000000"/>
          <w:sz w:val="28"/>
          <w:szCs w:val="28"/>
          <w:lang w:eastAsia="ru-RU"/>
        </w:rPr>
        <w:t>ая</w:t>
      </w:r>
      <w:r w:rsidRPr="002B375B">
        <w:rPr>
          <w:rFonts w:ascii="Times New Roman" w:eastAsia="Times New Roman" w:hAnsi="Times New Roman" w:cs="Times New Roman"/>
          <w:color w:val="000000"/>
          <w:sz w:val="28"/>
          <w:szCs w:val="28"/>
          <w:lang w:eastAsia="ru-RU"/>
        </w:rPr>
        <w:t xml:space="preserve"> культура, по рентабельности производства –</w:t>
      </w:r>
      <w:r w:rsidR="00465FC4">
        <w:rPr>
          <w:rFonts w:ascii="Times New Roman" w:eastAsia="Times New Roman" w:hAnsi="Times New Roman" w:cs="Times New Roman"/>
          <w:color w:val="000000"/>
          <w:sz w:val="28"/>
          <w:szCs w:val="28"/>
          <w:lang w:eastAsia="ru-RU"/>
        </w:rPr>
        <w:t xml:space="preserve"> </w:t>
      </w:r>
      <w:r w:rsidRPr="002B375B">
        <w:rPr>
          <w:rFonts w:ascii="Times New Roman" w:eastAsia="Times New Roman" w:hAnsi="Times New Roman" w:cs="Times New Roman"/>
          <w:color w:val="000000"/>
          <w:sz w:val="28"/>
          <w:szCs w:val="28"/>
          <w:lang w:eastAsia="ru-RU"/>
        </w:rPr>
        <w:t>экономически важн</w:t>
      </w:r>
      <w:r w:rsidR="00465FC4">
        <w:rPr>
          <w:rFonts w:ascii="Times New Roman" w:eastAsia="Times New Roman" w:hAnsi="Times New Roman" w:cs="Times New Roman"/>
          <w:color w:val="000000"/>
          <w:sz w:val="28"/>
          <w:szCs w:val="28"/>
          <w:lang w:eastAsia="ru-RU"/>
        </w:rPr>
        <w:t xml:space="preserve">ая </w:t>
      </w:r>
      <w:r w:rsidRPr="002B375B">
        <w:rPr>
          <w:rFonts w:ascii="Times New Roman" w:eastAsia="Times New Roman" w:hAnsi="Times New Roman" w:cs="Times New Roman"/>
          <w:color w:val="000000"/>
          <w:sz w:val="28"/>
          <w:szCs w:val="28"/>
          <w:lang w:eastAsia="ru-RU"/>
        </w:rPr>
        <w:t>сельскохозяйственн</w:t>
      </w:r>
      <w:r w:rsidR="00465FC4">
        <w:rPr>
          <w:rFonts w:ascii="Times New Roman" w:eastAsia="Times New Roman" w:hAnsi="Times New Roman" w:cs="Times New Roman"/>
          <w:color w:val="000000"/>
          <w:sz w:val="28"/>
          <w:szCs w:val="28"/>
          <w:lang w:eastAsia="ru-RU"/>
        </w:rPr>
        <w:t xml:space="preserve">ая </w:t>
      </w:r>
      <w:r w:rsidRPr="002B375B">
        <w:rPr>
          <w:rFonts w:ascii="Times New Roman" w:eastAsia="Times New Roman" w:hAnsi="Times New Roman" w:cs="Times New Roman"/>
          <w:color w:val="000000"/>
          <w:sz w:val="28"/>
          <w:szCs w:val="28"/>
          <w:lang w:eastAsia="ru-RU"/>
        </w:rPr>
        <w:t>культура</w:t>
      </w:r>
      <w:r w:rsidR="004B05FB">
        <w:rPr>
          <w:rFonts w:ascii="Times New Roman" w:eastAsia="Times New Roman" w:hAnsi="Times New Roman" w:cs="Times New Roman"/>
          <w:color w:val="000000"/>
          <w:sz w:val="28"/>
          <w:szCs w:val="28"/>
          <w:lang w:eastAsia="ru-RU"/>
        </w:rPr>
        <w:t xml:space="preserve"> </w:t>
      </w:r>
      <w:r w:rsidR="004B05FB" w:rsidRPr="004B05FB">
        <w:rPr>
          <w:rFonts w:ascii="Times New Roman" w:hAnsi="Times New Roman" w:cs="Times New Roman"/>
          <w:sz w:val="28"/>
          <w:szCs w:val="28"/>
        </w:rPr>
        <w:t>[</w:t>
      </w:r>
      <w:r w:rsidR="00656E8D">
        <w:rPr>
          <w:rFonts w:ascii="Times New Roman" w:hAnsi="Times New Roman" w:cs="Times New Roman"/>
          <w:sz w:val="28"/>
          <w:szCs w:val="28"/>
        </w:rPr>
        <w:t xml:space="preserve">2]. </w:t>
      </w:r>
      <w:r w:rsidRPr="002B375B">
        <w:rPr>
          <w:rFonts w:ascii="Times New Roman" w:eastAsia="Times New Roman" w:hAnsi="Times New Roman" w:cs="Times New Roman"/>
          <w:color w:val="000000"/>
          <w:sz w:val="28"/>
          <w:szCs w:val="28"/>
          <w:lang w:eastAsia="ru-RU"/>
        </w:rPr>
        <w:t>Высокий спрос на ягоды земляники обусловлен богатым биохимическим составом, питательн</w:t>
      </w:r>
      <w:r w:rsidR="00465FC4">
        <w:rPr>
          <w:rFonts w:ascii="Times New Roman" w:eastAsia="Times New Roman" w:hAnsi="Times New Roman" w:cs="Times New Roman"/>
          <w:color w:val="000000"/>
          <w:sz w:val="28"/>
          <w:szCs w:val="28"/>
          <w:lang w:eastAsia="ru-RU"/>
        </w:rPr>
        <w:t xml:space="preserve">ыми и диетическими свойствами, </w:t>
      </w:r>
      <w:r w:rsidRPr="002B375B">
        <w:rPr>
          <w:rFonts w:ascii="Times New Roman" w:eastAsia="Times New Roman" w:hAnsi="Times New Roman" w:cs="Times New Roman"/>
          <w:color w:val="000000"/>
          <w:sz w:val="28"/>
          <w:szCs w:val="28"/>
          <w:lang w:eastAsia="ru-RU"/>
        </w:rPr>
        <w:t>и значимыми вкусовыми показателями</w:t>
      </w:r>
      <w:r w:rsidR="004B05FB">
        <w:rPr>
          <w:rFonts w:ascii="Times New Roman" w:eastAsia="Times New Roman" w:hAnsi="Times New Roman" w:cs="Times New Roman"/>
          <w:color w:val="000000"/>
          <w:sz w:val="28"/>
          <w:szCs w:val="28"/>
          <w:lang w:eastAsia="ru-RU"/>
        </w:rPr>
        <w:t xml:space="preserve"> </w:t>
      </w:r>
      <w:r w:rsidR="004B05FB" w:rsidRPr="004B05FB">
        <w:rPr>
          <w:rFonts w:ascii="Times New Roman" w:hAnsi="Times New Roman" w:cs="Times New Roman"/>
          <w:sz w:val="28"/>
          <w:szCs w:val="28"/>
        </w:rPr>
        <w:t>[</w:t>
      </w:r>
      <w:r w:rsidR="00656E8D">
        <w:rPr>
          <w:rFonts w:ascii="Times New Roman" w:hAnsi="Times New Roman" w:cs="Times New Roman"/>
          <w:sz w:val="28"/>
          <w:szCs w:val="28"/>
        </w:rPr>
        <w:t>3</w:t>
      </w:r>
      <w:r w:rsidR="004B05FB" w:rsidRPr="004B05FB">
        <w:rPr>
          <w:rFonts w:ascii="Times New Roman" w:hAnsi="Times New Roman" w:cs="Times New Roman"/>
          <w:sz w:val="28"/>
          <w:szCs w:val="28"/>
        </w:rPr>
        <w:t>].</w:t>
      </w:r>
      <w:r w:rsidR="00326A75">
        <w:rPr>
          <w:rFonts w:ascii="Times New Roman" w:hAnsi="Times New Roman" w:cs="Times New Roman"/>
          <w:sz w:val="28"/>
          <w:szCs w:val="28"/>
        </w:rPr>
        <w:t xml:space="preserve"> </w:t>
      </w:r>
      <w:r w:rsidR="00656E8D">
        <w:t xml:space="preserve"> </w:t>
      </w:r>
    </w:p>
    <w:p w14:paraId="53D2289D" w14:textId="77777777" w:rsidR="00AF5388" w:rsidRPr="002B375B" w:rsidRDefault="00803276" w:rsidP="005D2F6B">
      <w:pPr>
        <w:widowControl w:val="0"/>
        <w:spacing w:after="0" w:line="360" w:lineRule="auto"/>
        <w:ind w:firstLine="709"/>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Главная цель отечественного питомниководства – это полное обеспечение садоводства оздоровленным, сертифицированным, высококачественным посадочным материалом плодовых и ягодных культур</w:t>
      </w:r>
      <w:r w:rsidRPr="002B375B">
        <w:rPr>
          <w:rFonts w:ascii="Times New Roman" w:hAnsi="Times New Roman" w:cs="Times New Roman"/>
          <w:sz w:val="28"/>
          <w:szCs w:val="28"/>
        </w:rPr>
        <w:t xml:space="preserve"> </w:t>
      </w:r>
      <w:r w:rsidR="004B05FB" w:rsidRPr="004B05FB">
        <w:rPr>
          <w:rFonts w:ascii="Times New Roman" w:hAnsi="Times New Roman" w:cs="Times New Roman"/>
          <w:sz w:val="28"/>
          <w:szCs w:val="28"/>
        </w:rPr>
        <w:t>[</w:t>
      </w:r>
      <w:r w:rsidR="00656E8D">
        <w:rPr>
          <w:rFonts w:ascii="Times New Roman" w:hAnsi="Times New Roman" w:cs="Times New Roman"/>
          <w:sz w:val="28"/>
          <w:szCs w:val="28"/>
        </w:rPr>
        <w:t>4</w:t>
      </w:r>
      <w:r w:rsidR="004B05FB" w:rsidRPr="004B05FB">
        <w:rPr>
          <w:rFonts w:ascii="Times New Roman" w:hAnsi="Times New Roman" w:cs="Times New Roman"/>
          <w:sz w:val="28"/>
          <w:szCs w:val="28"/>
        </w:rPr>
        <w:t xml:space="preserve">]. </w:t>
      </w:r>
      <w:r w:rsidR="00AF5388" w:rsidRPr="002B375B">
        <w:rPr>
          <w:rFonts w:ascii="Times New Roman" w:eastAsia="Times New Roman" w:hAnsi="Times New Roman" w:cs="Times New Roman"/>
          <w:sz w:val="28"/>
          <w:szCs w:val="28"/>
          <w:lang w:eastAsia="ru-RU"/>
        </w:rPr>
        <w:t xml:space="preserve">Микроклональное размножение растений </w:t>
      </w:r>
      <w:r w:rsidRPr="002B375B">
        <w:rPr>
          <w:rFonts w:ascii="Times New Roman" w:eastAsia="Times New Roman" w:hAnsi="Times New Roman" w:cs="Times New Roman"/>
          <w:sz w:val="28"/>
          <w:szCs w:val="28"/>
          <w:lang w:eastAsia="ru-RU"/>
        </w:rPr>
        <w:t xml:space="preserve">позволяет получать не зараженные болезнями растения в лабораторных </w:t>
      </w:r>
      <w:r w:rsidR="00465FC4" w:rsidRPr="002B375B">
        <w:rPr>
          <w:rFonts w:ascii="Times New Roman" w:eastAsia="Times New Roman" w:hAnsi="Times New Roman" w:cs="Times New Roman"/>
          <w:sz w:val="28"/>
          <w:szCs w:val="28"/>
          <w:lang w:eastAsia="ru-RU"/>
        </w:rPr>
        <w:t>условиях</w:t>
      </w:r>
      <w:r w:rsidRPr="002B375B">
        <w:rPr>
          <w:rFonts w:ascii="Times New Roman" w:eastAsia="Times New Roman" w:hAnsi="Times New Roman" w:cs="Times New Roman"/>
          <w:sz w:val="28"/>
          <w:szCs w:val="28"/>
          <w:lang w:eastAsia="ru-RU"/>
        </w:rPr>
        <w:t xml:space="preserve"> в течение </w:t>
      </w:r>
      <w:r w:rsidRPr="002B375B">
        <w:rPr>
          <w:rFonts w:ascii="Times New Roman" w:eastAsia="Times New Roman" w:hAnsi="Times New Roman" w:cs="Times New Roman"/>
          <w:sz w:val="28"/>
          <w:szCs w:val="28"/>
          <w:lang w:eastAsia="ru-RU"/>
        </w:rPr>
        <w:lastRenderedPageBreak/>
        <w:t>всего года, в том числе ценны</w:t>
      </w:r>
      <w:r w:rsidR="004B05FB">
        <w:rPr>
          <w:rFonts w:ascii="Times New Roman" w:eastAsia="Times New Roman" w:hAnsi="Times New Roman" w:cs="Times New Roman"/>
          <w:sz w:val="28"/>
          <w:szCs w:val="28"/>
          <w:lang w:eastAsia="ru-RU"/>
        </w:rPr>
        <w:t>е</w:t>
      </w:r>
      <w:r w:rsidRPr="002B375B">
        <w:rPr>
          <w:rFonts w:ascii="Times New Roman" w:eastAsia="Times New Roman" w:hAnsi="Times New Roman" w:cs="Times New Roman"/>
          <w:sz w:val="28"/>
          <w:szCs w:val="28"/>
          <w:lang w:eastAsia="ru-RU"/>
        </w:rPr>
        <w:t xml:space="preserve"> сорт</w:t>
      </w:r>
      <w:r w:rsidR="004B05FB">
        <w:rPr>
          <w:rFonts w:ascii="Times New Roman" w:eastAsia="Times New Roman" w:hAnsi="Times New Roman" w:cs="Times New Roman"/>
          <w:sz w:val="28"/>
          <w:szCs w:val="28"/>
          <w:lang w:eastAsia="ru-RU"/>
        </w:rPr>
        <w:t>а</w:t>
      </w:r>
      <w:r w:rsidRPr="002B375B">
        <w:rPr>
          <w:rFonts w:ascii="Times New Roman" w:eastAsia="Times New Roman" w:hAnsi="Times New Roman" w:cs="Times New Roman"/>
          <w:sz w:val="28"/>
          <w:szCs w:val="28"/>
          <w:lang w:eastAsia="ru-RU"/>
        </w:rPr>
        <w:t xml:space="preserve"> земляники, трудно размножаемы</w:t>
      </w:r>
      <w:r w:rsidR="004B05FB">
        <w:rPr>
          <w:rFonts w:ascii="Times New Roman" w:eastAsia="Times New Roman" w:hAnsi="Times New Roman" w:cs="Times New Roman"/>
          <w:sz w:val="28"/>
          <w:szCs w:val="28"/>
          <w:lang w:eastAsia="ru-RU"/>
        </w:rPr>
        <w:t>е</w:t>
      </w:r>
      <w:r w:rsidRPr="002B375B">
        <w:rPr>
          <w:rFonts w:ascii="Times New Roman" w:eastAsia="Times New Roman" w:hAnsi="Times New Roman" w:cs="Times New Roman"/>
          <w:sz w:val="28"/>
          <w:szCs w:val="28"/>
          <w:lang w:eastAsia="ru-RU"/>
        </w:rPr>
        <w:t xml:space="preserve"> вегетативным способом</w:t>
      </w:r>
      <w:r w:rsidR="004B05FB">
        <w:rPr>
          <w:rFonts w:ascii="Times New Roman" w:eastAsia="Times New Roman" w:hAnsi="Times New Roman" w:cs="Times New Roman"/>
          <w:sz w:val="28"/>
          <w:szCs w:val="28"/>
          <w:lang w:eastAsia="ru-RU"/>
        </w:rPr>
        <w:t xml:space="preserve"> </w:t>
      </w:r>
      <w:r w:rsidR="004B05FB" w:rsidRPr="004B05FB">
        <w:rPr>
          <w:rFonts w:ascii="Times New Roman" w:hAnsi="Times New Roman" w:cs="Times New Roman"/>
          <w:sz w:val="28"/>
          <w:szCs w:val="28"/>
        </w:rPr>
        <w:t>[</w:t>
      </w:r>
      <w:r w:rsidR="00656E8D">
        <w:rPr>
          <w:rFonts w:ascii="Times New Roman" w:hAnsi="Times New Roman" w:cs="Times New Roman"/>
          <w:sz w:val="28"/>
          <w:szCs w:val="28"/>
        </w:rPr>
        <w:t>5</w:t>
      </w:r>
      <w:r w:rsidR="004B05FB" w:rsidRPr="004B05FB">
        <w:rPr>
          <w:rFonts w:ascii="Times New Roman" w:hAnsi="Times New Roman" w:cs="Times New Roman"/>
          <w:sz w:val="28"/>
          <w:szCs w:val="28"/>
        </w:rPr>
        <w:t>].</w:t>
      </w:r>
      <w:r w:rsidR="00326A75">
        <w:rPr>
          <w:rFonts w:ascii="Times New Roman" w:hAnsi="Times New Roman" w:cs="Times New Roman"/>
          <w:sz w:val="28"/>
          <w:szCs w:val="28"/>
        </w:rPr>
        <w:t xml:space="preserve"> </w:t>
      </w:r>
      <w:r w:rsidR="00656E8D">
        <w:rPr>
          <w:color w:val="FF0000"/>
        </w:rPr>
        <w:t xml:space="preserve"> </w:t>
      </w:r>
    </w:p>
    <w:p w14:paraId="406CF024" w14:textId="77777777" w:rsidR="00D974FA" w:rsidRPr="002B375B" w:rsidRDefault="001933AE" w:rsidP="005D2F6B">
      <w:pPr>
        <w:widowControl w:val="0"/>
        <w:spacing w:after="0" w:line="360" w:lineRule="auto"/>
        <w:ind w:firstLine="709"/>
        <w:jc w:val="both"/>
        <w:rPr>
          <w:rFonts w:ascii="Times New Roman" w:hAnsi="Times New Roman" w:cs="Times New Roman"/>
          <w:sz w:val="28"/>
          <w:szCs w:val="28"/>
        </w:rPr>
      </w:pPr>
      <w:r w:rsidRPr="002B375B">
        <w:rPr>
          <w:rFonts w:ascii="Times New Roman" w:eastAsia="Times New Roman" w:hAnsi="Times New Roman" w:cs="Times New Roman"/>
          <w:sz w:val="28"/>
          <w:szCs w:val="28"/>
          <w:lang w:eastAsia="ru-RU"/>
        </w:rPr>
        <w:t xml:space="preserve">Технология </w:t>
      </w:r>
      <w:r w:rsidRPr="002B375B">
        <w:rPr>
          <w:rFonts w:ascii="Times New Roman" w:hAnsi="Times New Roman" w:cs="Times New Roman"/>
          <w:sz w:val="28"/>
          <w:szCs w:val="28"/>
        </w:rPr>
        <w:t xml:space="preserve">микроклонального размножения предусматривает использование питательных сред </w:t>
      </w:r>
      <w:r w:rsidR="00156CD3" w:rsidRPr="002B375B">
        <w:rPr>
          <w:rFonts w:ascii="Times New Roman" w:hAnsi="Times New Roman" w:cs="Times New Roman"/>
          <w:sz w:val="28"/>
          <w:szCs w:val="28"/>
        </w:rPr>
        <w:t xml:space="preserve">оптимального состава </w:t>
      </w:r>
      <w:r w:rsidRPr="002B375B">
        <w:rPr>
          <w:rFonts w:ascii="Times New Roman" w:hAnsi="Times New Roman" w:cs="Times New Roman"/>
          <w:sz w:val="28"/>
          <w:szCs w:val="28"/>
        </w:rPr>
        <w:t xml:space="preserve">в зависимости от генотипа растений, что </w:t>
      </w:r>
      <w:r w:rsidR="004B05FB">
        <w:rPr>
          <w:rFonts w:ascii="Times New Roman" w:hAnsi="Times New Roman" w:cs="Times New Roman"/>
          <w:sz w:val="28"/>
          <w:szCs w:val="28"/>
        </w:rPr>
        <w:t xml:space="preserve">в комплексе с другими условиями культивирования </w:t>
      </w:r>
      <w:r w:rsidRPr="002B375B">
        <w:rPr>
          <w:rFonts w:ascii="Times New Roman" w:hAnsi="Times New Roman" w:cs="Times New Roman"/>
          <w:sz w:val="28"/>
          <w:szCs w:val="28"/>
        </w:rPr>
        <w:t xml:space="preserve">обеспечивает повышение показателей качества посадочного материла и </w:t>
      </w:r>
      <w:r w:rsidR="004B05FB" w:rsidRPr="002B375B">
        <w:rPr>
          <w:rFonts w:ascii="Times New Roman" w:hAnsi="Times New Roman" w:cs="Times New Roman"/>
          <w:sz w:val="28"/>
          <w:szCs w:val="28"/>
        </w:rPr>
        <w:t>активизирует рост</w:t>
      </w:r>
      <w:r w:rsidR="00803276" w:rsidRPr="002B375B">
        <w:rPr>
          <w:rFonts w:ascii="Times New Roman" w:hAnsi="Times New Roman" w:cs="Times New Roman"/>
          <w:sz w:val="28"/>
          <w:szCs w:val="28"/>
        </w:rPr>
        <w:t xml:space="preserve"> и развитие </w:t>
      </w:r>
      <w:r w:rsidRPr="002B375B">
        <w:rPr>
          <w:rFonts w:ascii="Times New Roman" w:hAnsi="Times New Roman" w:cs="Times New Roman"/>
          <w:sz w:val="28"/>
          <w:szCs w:val="28"/>
        </w:rPr>
        <w:t>растительного организма, особенно на первых этапах развития</w:t>
      </w:r>
      <w:r w:rsidR="004B05FB">
        <w:rPr>
          <w:rFonts w:ascii="Times New Roman" w:hAnsi="Times New Roman" w:cs="Times New Roman"/>
          <w:sz w:val="28"/>
          <w:szCs w:val="28"/>
        </w:rPr>
        <w:t xml:space="preserve"> [</w:t>
      </w:r>
      <w:r w:rsidR="00656E8D">
        <w:rPr>
          <w:rFonts w:ascii="Times New Roman" w:hAnsi="Times New Roman" w:cs="Times New Roman"/>
          <w:sz w:val="28"/>
          <w:szCs w:val="28"/>
        </w:rPr>
        <w:t>6</w:t>
      </w:r>
      <w:r w:rsidR="004B05FB">
        <w:rPr>
          <w:rFonts w:ascii="Times New Roman" w:hAnsi="Times New Roman" w:cs="Times New Roman"/>
          <w:sz w:val="28"/>
          <w:szCs w:val="28"/>
        </w:rPr>
        <w:t>].</w:t>
      </w:r>
      <w:r w:rsidR="00803276" w:rsidRPr="002B375B">
        <w:rPr>
          <w:rFonts w:ascii="Times New Roman" w:hAnsi="Times New Roman" w:cs="Times New Roman"/>
          <w:sz w:val="28"/>
          <w:szCs w:val="28"/>
        </w:rPr>
        <w:t xml:space="preserve"> </w:t>
      </w:r>
      <w:r w:rsidR="00720A88" w:rsidRPr="002B375B">
        <w:rPr>
          <w:rFonts w:ascii="Times New Roman" w:hAnsi="Times New Roman" w:cs="Times New Roman"/>
          <w:sz w:val="28"/>
          <w:szCs w:val="28"/>
        </w:rPr>
        <w:t xml:space="preserve">Методы регенерации растений в </w:t>
      </w:r>
      <w:r w:rsidR="00720A88" w:rsidRPr="004B05FB">
        <w:rPr>
          <w:rFonts w:ascii="Times New Roman" w:hAnsi="Times New Roman" w:cs="Times New Roman"/>
          <w:i/>
          <w:sz w:val="28"/>
          <w:szCs w:val="28"/>
        </w:rPr>
        <w:t xml:space="preserve">культуре </w:t>
      </w:r>
      <w:r w:rsidR="00D974FA" w:rsidRPr="004B05FB">
        <w:rPr>
          <w:rFonts w:ascii="Times New Roman" w:hAnsi="Times New Roman" w:cs="Times New Roman"/>
          <w:i/>
          <w:sz w:val="28"/>
          <w:szCs w:val="28"/>
        </w:rPr>
        <w:t>in vitro</w:t>
      </w:r>
      <w:r w:rsidR="00D974FA" w:rsidRPr="002B375B">
        <w:rPr>
          <w:rFonts w:ascii="Times New Roman" w:hAnsi="Times New Roman" w:cs="Times New Roman"/>
          <w:sz w:val="28"/>
          <w:szCs w:val="28"/>
        </w:rPr>
        <w:t xml:space="preserve"> </w:t>
      </w:r>
      <w:r w:rsidR="00720A88" w:rsidRPr="002B375B">
        <w:rPr>
          <w:rFonts w:ascii="Times New Roman" w:hAnsi="Times New Roman" w:cs="Times New Roman"/>
          <w:sz w:val="28"/>
          <w:szCs w:val="28"/>
        </w:rPr>
        <w:t>имеют общие закономерности</w:t>
      </w:r>
      <w:r w:rsidR="00D974FA" w:rsidRPr="002B375B">
        <w:rPr>
          <w:rFonts w:ascii="Times New Roman" w:hAnsi="Times New Roman" w:cs="Times New Roman"/>
          <w:sz w:val="28"/>
          <w:szCs w:val="28"/>
        </w:rPr>
        <w:t xml:space="preserve">. </w:t>
      </w:r>
      <w:r w:rsidR="00720A88" w:rsidRPr="002B375B">
        <w:rPr>
          <w:rFonts w:ascii="Times New Roman" w:hAnsi="Times New Roman" w:cs="Times New Roman"/>
          <w:sz w:val="28"/>
          <w:szCs w:val="28"/>
        </w:rPr>
        <w:t xml:space="preserve">Способность к </w:t>
      </w:r>
      <w:r w:rsidR="00D974FA" w:rsidRPr="002B375B">
        <w:rPr>
          <w:rFonts w:ascii="Times New Roman" w:hAnsi="Times New Roman" w:cs="Times New Roman"/>
          <w:sz w:val="28"/>
          <w:szCs w:val="28"/>
        </w:rPr>
        <w:t>регенераци</w:t>
      </w:r>
      <w:r w:rsidR="00720A88" w:rsidRPr="002B375B">
        <w:rPr>
          <w:rFonts w:ascii="Times New Roman" w:hAnsi="Times New Roman" w:cs="Times New Roman"/>
          <w:sz w:val="28"/>
          <w:szCs w:val="28"/>
        </w:rPr>
        <w:t>и</w:t>
      </w:r>
      <w:r w:rsidR="00D974FA" w:rsidRPr="002B375B">
        <w:rPr>
          <w:rFonts w:ascii="Times New Roman" w:hAnsi="Times New Roman" w:cs="Times New Roman"/>
          <w:sz w:val="28"/>
          <w:szCs w:val="28"/>
        </w:rPr>
        <w:t xml:space="preserve"> </w:t>
      </w:r>
      <w:r w:rsidR="00720A88" w:rsidRPr="002B375B">
        <w:rPr>
          <w:rFonts w:ascii="Times New Roman" w:hAnsi="Times New Roman" w:cs="Times New Roman"/>
          <w:sz w:val="28"/>
          <w:szCs w:val="28"/>
        </w:rPr>
        <w:t>выделенных</w:t>
      </w:r>
      <w:r w:rsidR="00D974FA" w:rsidRPr="002B375B">
        <w:rPr>
          <w:rFonts w:ascii="Times New Roman" w:hAnsi="Times New Roman" w:cs="Times New Roman"/>
          <w:sz w:val="28"/>
          <w:szCs w:val="28"/>
        </w:rPr>
        <w:t xml:space="preserve"> тканей </w:t>
      </w:r>
      <w:r w:rsidR="00720A88" w:rsidRPr="002B375B">
        <w:rPr>
          <w:rFonts w:ascii="Times New Roman" w:hAnsi="Times New Roman" w:cs="Times New Roman"/>
          <w:sz w:val="28"/>
          <w:szCs w:val="28"/>
        </w:rPr>
        <w:t xml:space="preserve">обусловлена </w:t>
      </w:r>
      <w:r w:rsidR="004B05FB">
        <w:rPr>
          <w:rFonts w:ascii="Times New Roman" w:hAnsi="Times New Roman" w:cs="Times New Roman"/>
          <w:sz w:val="28"/>
          <w:szCs w:val="28"/>
        </w:rPr>
        <w:t>взаимосвязанными</w:t>
      </w:r>
      <w:r w:rsidR="00720A88" w:rsidRPr="002B375B">
        <w:rPr>
          <w:rFonts w:ascii="Times New Roman" w:hAnsi="Times New Roman" w:cs="Times New Roman"/>
          <w:sz w:val="28"/>
          <w:szCs w:val="28"/>
        </w:rPr>
        <w:t xml:space="preserve"> фактор</w:t>
      </w:r>
      <w:r w:rsidR="004B05FB">
        <w:rPr>
          <w:rFonts w:ascii="Times New Roman" w:hAnsi="Times New Roman" w:cs="Times New Roman"/>
          <w:sz w:val="28"/>
          <w:szCs w:val="28"/>
        </w:rPr>
        <w:t>ами</w:t>
      </w:r>
      <w:r w:rsidR="00720A88" w:rsidRPr="002B375B">
        <w:rPr>
          <w:rFonts w:ascii="Times New Roman" w:hAnsi="Times New Roman" w:cs="Times New Roman"/>
          <w:sz w:val="28"/>
          <w:szCs w:val="28"/>
        </w:rPr>
        <w:t xml:space="preserve">, включающие </w:t>
      </w:r>
      <w:r w:rsidR="00D974FA" w:rsidRPr="002B375B">
        <w:rPr>
          <w:rFonts w:ascii="Times New Roman" w:hAnsi="Times New Roman" w:cs="Times New Roman"/>
          <w:sz w:val="28"/>
          <w:szCs w:val="28"/>
        </w:rPr>
        <w:t xml:space="preserve">внутренние – </w:t>
      </w:r>
      <w:r w:rsidR="00720A88" w:rsidRPr="002B375B">
        <w:rPr>
          <w:rFonts w:ascii="Times New Roman" w:hAnsi="Times New Roman" w:cs="Times New Roman"/>
          <w:sz w:val="28"/>
          <w:szCs w:val="28"/>
        </w:rPr>
        <w:t xml:space="preserve">тип эксплантантов и его физиологическое состояние, </w:t>
      </w:r>
      <w:r w:rsidR="00D974FA" w:rsidRPr="002B375B">
        <w:rPr>
          <w:rFonts w:ascii="Times New Roman" w:hAnsi="Times New Roman" w:cs="Times New Roman"/>
          <w:sz w:val="28"/>
          <w:szCs w:val="28"/>
        </w:rPr>
        <w:t>генотип</w:t>
      </w:r>
      <w:r w:rsidR="00720A88" w:rsidRPr="002B375B">
        <w:rPr>
          <w:rFonts w:ascii="Times New Roman" w:hAnsi="Times New Roman" w:cs="Times New Roman"/>
          <w:sz w:val="28"/>
          <w:szCs w:val="28"/>
        </w:rPr>
        <w:t>ические характеристики</w:t>
      </w:r>
      <w:r w:rsidR="00D974FA" w:rsidRPr="002B375B">
        <w:rPr>
          <w:rFonts w:ascii="Times New Roman" w:hAnsi="Times New Roman" w:cs="Times New Roman"/>
          <w:sz w:val="28"/>
          <w:szCs w:val="28"/>
        </w:rPr>
        <w:t xml:space="preserve"> растения-донора, внешние – </w:t>
      </w:r>
      <w:r w:rsidR="00720A88" w:rsidRPr="002B375B">
        <w:rPr>
          <w:rFonts w:ascii="Times New Roman" w:hAnsi="Times New Roman" w:cs="Times New Roman"/>
          <w:sz w:val="28"/>
          <w:szCs w:val="28"/>
        </w:rPr>
        <w:t>компонентный состав</w:t>
      </w:r>
      <w:r w:rsidR="00D974FA" w:rsidRPr="002B375B">
        <w:rPr>
          <w:rFonts w:ascii="Times New Roman" w:hAnsi="Times New Roman" w:cs="Times New Roman"/>
          <w:sz w:val="28"/>
          <w:szCs w:val="28"/>
        </w:rPr>
        <w:t xml:space="preserve"> </w:t>
      </w:r>
      <w:r w:rsidR="00720A88" w:rsidRPr="002B375B">
        <w:rPr>
          <w:rFonts w:ascii="Times New Roman" w:hAnsi="Times New Roman" w:cs="Times New Roman"/>
          <w:sz w:val="28"/>
          <w:szCs w:val="28"/>
        </w:rPr>
        <w:t>питательных сред, наличие гормонов,</w:t>
      </w:r>
      <w:r w:rsidR="00D974FA" w:rsidRPr="002B375B">
        <w:rPr>
          <w:rFonts w:ascii="Times New Roman" w:hAnsi="Times New Roman" w:cs="Times New Roman"/>
          <w:sz w:val="28"/>
          <w:szCs w:val="28"/>
        </w:rPr>
        <w:t xml:space="preserve"> режим</w:t>
      </w:r>
      <w:r w:rsidR="00326A75">
        <w:rPr>
          <w:rFonts w:ascii="Times New Roman" w:hAnsi="Times New Roman" w:cs="Times New Roman"/>
          <w:sz w:val="28"/>
          <w:szCs w:val="28"/>
        </w:rPr>
        <w:t>,</w:t>
      </w:r>
      <w:r w:rsidR="00720A88" w:rsidRPr="002B375B">
        <w:rPr>
          <w:rFonts w:ascii="Times New Roman" w:hAnsi="Times New Roman" w:cs="Times New Roman"/>
          <w:sz w:val="28"/>
          <w:szCs w:val="28"/>
        </w:rPr>
        <w:t xml:space="preserve"> условия </w:t>
      </w:r>
      <w:r w:rsidR="00D974FA" w:rsidRPr="002B375B">
        <w:rPr>
          <w:rFonts w:ascii="Times New Roman" w:hAnsi="Times New Roman" w:cs="Times New Roman"/>
          <w:sz w:val="28"/>
          <w:szCs w:val="28"/>
        </w:rPr>
        <w:t>культивирования</w:t>
      </w:r>
      <w:r w:rsidR="004B05FB">
        <w:rPr>
          <w:rFonts w:ascii="Times New Roman" w:hAnsi="Times New Roman" w:cs="Times New Roman"/>
          <w:sz w:val="28"/>
          <w:szCs w:val="28"/>
        </w:rPr>
        <w:t xml:space="preserve"> </w:t>
      </w:r>
      <w:r w:rsidR="004B05FB" w:rsidRPr="004B05FB">
        <w:rPr>
          <w:rFonts w:ascii="Times New Roman" w:hAnsi="Times New Roman" w:cs="Times New Roman"/>
          <w:sz w:val="28"/>
          <w:szCs w:val="28"/>
        </w:rPr>
        <w:t>[</w:t>
      </w:r>
      <w:r w:rsidR="00B174D9">
        <w:rPr>
          <w:rFonts w:ascii="Times New Roman" w:hAnsi="Times New Roman" w:cs="Times New Roman"/>
          <w:sz w:val="28"/>
          <w:szCs w:val="28"/>
        </w:rPr>
        <w:t>7</w:t>
      </w:r>
      <w:r w:rsidR="004B05FB" w:rsidRPr="004B05FB">
        <w:rPr>
          <w:rFonts w:ascii="Times New Roman" w:hAnsi="Times New Roman" w:cs="Times New Roman"/>
          <w:sz w:val="28"/>
          <w:szCs w:val="28"/>
        </w:rPr>
        <w:t>].</w:t>
      </w:r>
    </w:p>
    <w:p w14:paraId="2E457E81" w14:textId="77777777" w:rsidR="00A23378" w:rsidRPr="002B375B" w:rsidRDefault="00F70CCB" w:rsidP="005D2F6B">
      <w:pPr>
        <w:widowControl w:val="0"/>
        <w:spacing w:after="0" w:line="360" w:lineRule="auto"/>
        <w:ind w:firstLine="709"/>
        <w:jc w:val="both"/>
        <w:rPr>
          <w:sz w:val="28"/>
          <w:szCs w:val="28"/>
        </w:rPr>
      </w:pPr>
      <w:r w:rsidRPr="002B375B">
        <w:rPr>
          <w:rFonts w:ascii="Times New Roman" w:hAnsi="Times New Roman" w:cs="Times New Roman"/>
          <w:sz w:val="28"/>
          <w:szCs w:val="28"/>
        </w:rPr>
        <w:t xml:space="preserve">В процессе микроклонального размножения растений необходимо создавать условия, которые будут способствовать максимальному укоренению микро-растений, развитию корневой системы, что является важным аспектом при успешной адаптации растений на следующих этапах размножения. </w:t>
      </w:r>
      <w:r w:rsidR="00B4306C" w:rsidRPr="002B375B">
        <w:rPr>
          <w:rFonts w:ascii="Times New Roman" w:hAnsi="Times New Roman" w:cs="Times New Roman"/>
          <w:sz w:val="28"/>
          <w:szCs w:val="28"/>
        </w:rPr>
        <w:t>В этом отношении эффективно добавление</w:t>
      </w:r>
      <w:r w:rsidRPr="002B375B">
        <w:rPr>
          <w:rFonts w:ascii="Times New Roman" w:hAnsi="Times New Roman" w:cs="Times New Roman"/>
          <w:sz w:val="28"/>
          <w:szCs w:val="28"/>
        </w:rPr>
        <w:t xml:space="preserve"> в </w:t>
      </w:r>
      <w:r w:rsidR="00B4306C" w:rsidRPr="002B375B">
        <w:rPr>
          <w:rFonts w:ascii="Times New Roman" w:hAnsi="Times New Roman" w:cs="Times New Roman"/>
          <w:sz w:val="28"/>
          <w:szCs w:val="28"/>
        </w:rPr>
        <w:t xml:space="preserve">питательную </w:t>
      </w:r>
      <w:r w:rsidRPr="002B375B">
        <w:rPr>
          <w:rFonts w:ascii="Times New Roman" w:hAnsi="Times New Roman" w:cs="Times New Roman"/>
          <w:sz w:val="28"/>
          <w:szCs w:val="28"/>
        </w:rPr>
        <w:t xml:space="preserve">среду </w:t>
      </w:r>
      <w:r w:rsidR="00B4306C" w:rsidRPr="002B375B">
        <w:rPr>
          <w:rFonts w:ascii="Times New Roman" w:hAnsi="Times New Roman" w:cs="Times New Roman"/>
          <w:sz w:val="28"/>
          <w:szCs w:val="28"/>
        </w:rPr>
        <w:t xml:space="preserve">биологически активных веществ. Необходимость изучения различных БАВ или их концентраций </w:t>
      </w:r>
      <w:r w:rsidR="004B05FB" w:rsidRPr="002B375B">
        <w:rPr>
          <w:rFonts w:ascii="Times New Roman" w:hAnsi="Times New Roman" w:cs="Times New Roman"/>
          <w:sz w:val="28"/>
          <w:szCs w:val="28"/>
        </w:rPr>
        <w:t>обусловлена сортовой</w:t>
      </w:r>
      <w:r w:rsidR="00B4306C" w:rsidRPr="002B375B">
        <w:rPr>
          <w:rFonts w:ascii="Times New Roman" w:hAnsi="Times New Roman" w:cs="Times New Roman"/>
          <w:sz w:val="28"/>
          <w:szCs w:val="28"/>
        </w:rPr>
        <w:t xml:space="preserve"> специфичностью земляники садовой. </w:t>
      </w:r>
      <w:r w:rsidR="002B375B" w:rsidRPr="002B375B">
        <w:rPr>
          <w:rFonts w:ascii="Times New Roman" w:hAnsi="Times New Roman" w:cs="Times New Roman"/>
          <w:sz w:val="28"/>
          <w:szCs w:val="28"/>
        </w:rPr>
        <w:t xml:space="preserve">Различная реакция сортов объясняется наличием ростовых веществ в растении, вид и количество вещества зависит от генотипических особенностью </w:t>
      </w:r>
      <w:r w:rsidR="004B05FB">
        <w:rPr>
          <w:rFonts w:ascii="Times New Roman" w:hAnsi="Times New Roman" w:cs="Times New Roman"/>
          <w:sz w:val="28"/>
          <w:szCs w:val="28"/>
        </w:rPr>
        <w:t xml:space="preserve">культуры </w:t>
      </w:r>
      <w:r w:rsidR="004B05FB" w:rsidRPr="004B05FB">
        <w:rPr>
          <w:rFonts w:ascii="Times New Roman" w:hAnsi="Times New Roman" w:cs="Times New Roman"/>
          <w:sz w:val="28"/>
          <w:szCs w:val="28"/>
        </w:rPr>
        <w:t>[</w:t>
      </w:r>
      <w:r w:rsidR="00B174D9">
        <w:rPr>
          <w:rFonts w:ascii="Times New Roman" w:hAnsi="Times New Roman" w:cs="Times New Roman"/>
          <w:sz w:val="28"/>
          <w:szCs w:val="28"/>
        </w:rPr>
        <w:t>2</w:t>
      </w:r>
      <w:r w:rsidR="004B05FB" w:rsidRPr="004B05FB">
        <w:rPr>
          <w:rFonts w:ascii="Times New Roman" w:hAnsi="Times New Roman" w:cs="Times New Roman"/>
          <w:sz w:val="28"/>
          <w:szCs w:val="28"/>
        </w:rPr>
        <w:t>].</w:t>
      </w:r>
    </w:p>
    <w:p w14:paraId="3B12E425" w14:textId="77777777" w:rsidR="00E60606" w:rsidRDefault="00BB6DDE" w:rsidP="005D2F6B">
      <w:pPr>
        <w:widowControl w:val="0"/>
        <w:spacing w:after="0" w:line="360" w:lineRule="auto"/>
        <w:ind w:firstLine="709"/>
        <w:jc w:val="both"/>
        <w:rPr>
          <w:rFonts w:ascii="Times New Roman" w:eastAsia="Times New Roman" w:hAnsi="Times New Roman" w:cs="Times New Roman"/>
          <w:b/>
          <w:color w:val="000000"/>
          <w:sz w:val="28"/>
          <w:szCs w:val="28"/>
          <w:lang w:eastAsia="ru-RU"/>
        </w:rPr>
      </w:pPr>
      <w:r w:rsidRPr="00BB6DDE">
        <w:rPr>
          <w:rFonts w:ascii="Times New Roman" w:eastAsia="Times New Roman" w:hAnsi="Times New Roman" w:cs="Times New Roman"/>
          <w:color w:val="000000"/>
          <w:sz w:val="28"/>
          <w:szCs w:val="28"/>
          <w:lang w:eastAsia="ru-RU"/>
        </w:rPr>
        <w:t xml:space="preserve">Цель исследований – изучить влияние </w:t>
      </w:r>
      <w:r>
        <w:rPr>
          <w:rFonts w:ascii="Times New Roman" w:eastAsia="Times New Roman" w:hAnsi="Times New Roman" w:cs="Times New Roman"/>
          <w:color w:val="000000"/>
          <w:sz w:val="28"/>
          <w:szCs w:val="28"/>
          <w:lang w:eastAsia="ru-RU"/>
        </w:rPr>
        <w:t xml:space="preserve">биологически активных веществ в составе питательных сред на укореняемость и морфометрические параметры микрорастений </w:t>
      </w:r>
      <w:r w:rsidRPr="00BB6DDE">
        <w:rPr>
          <w:rFonts w:ascii="Times New Roman" w:eastAsia="Times New Roman" w:hAnsi="Times New Roman" w:cs="Times New Roman"/>
          <w:color w:val="000000"/>
          <w:sz w:val="28"/>
          <w:szCs w:val="28"/>
          <w:lang w:eastAsia="ru-RU"/>
        </w:rPr>
        <w:t>промышленных сортов земляники садовой</w:t>
      </w:r>
      <w:r w:rsidRPr="00BB6DDE">
        <w:rPr>
          <w:rFonts w:ascii="Times New Roman" w:eastAsia="Times New Roman" w:hAnsi="Times New Roman" w:cs="Times New Roman" w:hint="eastAsia"/>
          <w:color w:val="000000"/>
          <w:sz w:val="28"/>
          <w:szCs w:val="28"/>
          <w:lang w:eastAsia="ru-RU"/>
        </w:rPr>
        <w:t xml:space="preserve"> при</w:t>
      </w:r>
      <w:r w:rsidRPr="00BB6DDE">
        <w:rPr>
          <w:rFonts w:ascii="Times New Roman" w:eastAsia="Times New Roman" w:hAnsi="Times New Roman" w:cs="Times New Roman"/>
          <w:color w:val="000000"/>
          <w:sz w:val="28"/>
          <w:szCs w:val="28"/>
          <w:lang w:eastAsia="ru-RU"/>
        </w:rPr>
        <w:t xml:space="preserve"> </w:t>
      </w:r>
      <w:r w:rsidRPr="00BB6DDE">
        <w:rPr>
          <w:rFonts w:ascii="Times New Roman" w:eastAsia="Times New Roman" w:hAnsi="Times New Roman" w:cs="Times New Roman" w:hint="eastAsia"/>
          <w:color w:val="000000"/>
          <w:sz w:val="28"/>
          <w:szCs w:val="28"/>
          <w:lang w:eastAsia="ru-RU"/>
        </w:rPr>
        <w:t>размножении</w:t>
      </w:r>
      <w:r w:rsidRPr="00BB6DDE">
        <w:rPr>
          <w:rFonts w:ascii="Times New Roman" w:eastAsia="Times New Roman" w:hAnsi="Times New Roman" w:cs="Times New Roman"/>
          <w:color w:val="000000"/>
          <w:sz w:val="28"/>
          <w:szCs w:val="28"/>
          <w:lang w:eastAsia="ru-RU"/>
        </w:rPr>
        <w:t xml:space="preserve"> </w:t>
      </w:r>
      <w:r w:rsidRPr="00BB6DDE">
        <w:rPr>
          <w:rFonts w:ascii="Times New Roman" w:eastAsia="Times New Roman" w:hAnsi="Times New Roman" w:cs="Times New Roman" w:hint="eastAsia"/>
          <w:color w:val="000000"/>
          <w:sz w:val="28"/>
          <w:szCs w:val="28"/>
          <w:lang w:eastAsia="ru-RU"/>
        </w:rPr>
        <w:t>в</w:t>
      </w:r>
      <w:r w:rsidRPr="00BB6DDE">
        <w:rPr>
          <w:rFonts w:ascii="Times New Roman" w:eastAsia="Times New Roman" w:hAnsi="Times New Roman" w:cs="Times New Roman"/>
          <w:color w:val="000000"/>
          <w:sz w:val="28"/>
          <w:szCs w:val="28"/>
          <w:lang w:eastAsia="ru-RU"/>
        </w:rPr>
        <w:t xml:space="preserve"> </w:t>
      </w:r>
      <w:r w:rsidRPr="00BB6DDE">
        <w:rPr>
          <w:rFonts w:ascii="Times New Roman" w:eastAsia="Times New Roman" w:hAnsi="Times New Roman" w:cs="Times New Roman" w:hint="eastAsia"/>
          <w:color w:val="000000"/>
          <w:sz w:val="28"/>
          <w:szCs w:val="28"/>
          <w:lang w:eastAsia="ru-RU"/>
        </w:rPr>
        <w:t>условиях</w:t>
      </w:r>
      <w:r w:rsidRPr="00BB6DDE">
        <w:rPr>
          <w:rFonts w:ascii="Times New Roman" w:eastAsia="Times New Roman" w:hAnsi="Times New Roman" w:cs="Times New Roman"/>
          <w:color w:val="000000"/>
          <w:sz w:val="28"/>
          <w:szCs w:val="28"/>
          <w:lang w:eastAsia="ru-RU"/>
        </w:rPr>
        <w:t xml:space="preserve"> </w:t>
      </w:r>
      <w:r w:rsidRPr="00E60606">
        <w:rPr>
          <w:rFonts w:ascii="Times New Roman" w:eastAsia="Times New Roman" w:hAnsi="Times New Roman" w:cs="Times New Roman"/>
          <w:i/>
          <w:color w:val="000000"/>
          <w:sz w:val="28"/>
          <w:szCs w:val="28"/>
          <w:lang w:eastAsia="ru-RU"/>
        </w:rPr>
        <w:t>in vitro</w:t>
      </w:r>
      <w:r w:rsidR="00E60606">
        <w:rPr>
          <w:rFonts w:ascii="Times New Roman" w:eastAsia="Times New Roman" w:hAnsi="Times New Roman" w:cs="Times New Roman"/>
          <w:color w:val="000000"/>
          <w:sz w:val="28"/>
          <w:szCs w:val="28"/>
          <w:lang w:eastAsia="ru-RU"/>
        </w:rPr>
        <w:t>.</w:t>
      </w:r>
    </w:p>
    <w:p w14:paraId="54625AF1" w14:textId="77777777" w:rsidR="00E23E63" w:rsidRDefault="00E23E63" w:rsidP="005D2F6B">
      <w:pPr>
        <w:widowControl w:val="0"/>
        <w:spacing w:after="0" w:line="360" w:lineRule="auto"/>
        <w:ind w:firstLine="709"/>
        <w:jc w:val="both"/>
        <w:rPr>
          <w:rFonts w:ascii="Times New Roman" w:eastAsia="Times New Roman" w:hAnsi="Times New Roman" w:cs="Times New Roman"/>
          <w:b/>
          <w:color w:val="000000"/>
          <w:sz w:val="28"/>
          <w:szCs w:val="28"/>
          <w:lang w:eastAsia="ru-RU"/>
        </w:rPr>
      </w:pPr>
    </w:p>
    <w:p w14:paraId="5EC72BA4" w14:textId="5F9E3BA0" w:rsidR="00B4306C" w:rsidRPr="00C57443" w:rsidRDefault="00B4306C" w:rsidP="005D2F6B">
      <w:pPr>
        <w:widowControl w:val="0"/>
        <w:spacing w:after="0" w:line="360" w:lineRule="auto"/>
        <w:ind w:firstLine="709"/>
        <w:jc w:val="both"/>
        <w:rPr>
          <w:rFonts w:ascii="Times New Roman" w:hAnsi="Times New Roman" w:cs="Times New Roman"/>
          <w:sz w:val="28"/>
          <w:szCs w:val="28"/>
        </w:rPr>
      </w:pPr>
      <w:r w:rsidRPr="004B05FB">
        <w:rPr>
          <w:rFonts w:ascii="Times New Roman" w:eastAsia="Times New Roman" w:hAnsi="Times New Roman" w:cs="Times New Roman"/>
          <w:b/>
          <w:color w:val="000000"/>
          <w:sz w:val="28"/>
          <w:szCs w:val="28"/>
          <w:lang w:eastAsia="ru-RU"/>
        </w:rPr>
        <w:lastRenderedPageBreak/>
        <w:t>Материалы и методы</w:t>
      </w:r>
      <w:r w:rsidR="004B05FB" w:rsidRPr="004B05FB">
        <w:rPr>
          <w:rFonts w:ascii="Times New Roman" w:eastAsia="Times New Roman" w:hAnsi="Times New Roman" w:cs="Times New Roman"/>
          <w:b/>
          <w:color w:val="000000"/>
          <w:sz w:val="28"/>
          <w:szCs w:val="28"/>
          <w:lang w:eastAsia="ru-RU"/>
        </w:rPr>
        <w:t xml:space="preserve"> исследований</w:t>
      </w:r>
      <w:r w:rsidRPr="002B375B">
        <w:rPr>
          <w:rFonts w:ascii="Times New Roman" w:eastAsia="Times New Roman" w:hAnsi="Times New Roman" w:cs="Times New Roman"/>
          <w:b/>
          <w:color w:val="000000"/>
          <w:sz w:val="28"/>
          <w:szCs w:val="28"/>
          <w:lang w:eastAsia="ru-RU"/>
        </w:rPr>
        <w:t>.</w:t>
      </w:r>
      <w:r w:rsidR="00326A75">
        <w:rPr>
          <w:rFonts w:ascii="Times New Roman" w:eastAsia="Times New Roman" w:hAnsi="Times New Roman" w:cs="Times New Roman"/>
          <w:b/>
          <w:color w:val="000000"/>
          <w:sz w:val="28"/>
          <w:szCs w:val="28"/>
          <w:lang w:eastAsia="ru-RU"/>
        </w:rPr>
        <w:t xml:space="preserve"> </w:t>
      </w:r>
      <w:r w:rsidRPr="002B375B">
        <w:rPr>
          <w:rFonts w:ascii="Times New Roman" w:eastAsia="Times New Roman" w:hAnsi="Times New Roman" w:cs="Times New Roman"/>
          <w:color w:val="000000"/>
          <w:sz w:val="28"/>
          <w:szCs w:val="28"/>
          <w:lang w:eastAsia="ru-RU"/>
        </w:rPr>
        <w:t xml:space="preserve">Лабораторные исследования были проведены в </w:t>
      </w:r>
      <w:r w:rsidRPr="002B375B">
        <w:rPr>
          <w:rFonts w:ascii="Times New Roman" w:hAnsi="Times New Roman" w:cs="Times New Roman"/>
          <w:sz w:val="28"/>
          <w:szCs w:val="28"/>
        </w:rPr>
        <w:t>Научно-</w:t>
      </w:r>
      <w:r w:rsidRPr="00C57443">
        <w:rPr>
          <w:rFonts w:ascii="Times New Roman" w:hAnsi="Times New Roman" w:cs="Times New Roman"/>
          <w:sz w:val="28"/>
          <w:szCs w:val="28"/>
        </w:rPr>
        <w:t>производственном центре питомниководства плодо</w:t>
      </w:r>
      <w:r w:rsidR="00C57443" w:rsidRPr="00C57443">
        <w:rPr>
          <w:rFonts w:ascii="Times New Roman" w:hAnsi="Times New Roman" w:cs="Times New Roman"/>
          <w:sz w:val="28"/>
          <w:szCs w:val="28"/>
        </w:rPr>
        <w:t xml:space="preserve">вых и ягодных культур ФГБОУ ВО </w:t>
      </w:r>
      <w:r w:rsidRPr="00C57443">
        <w:rPr>
          <w:rFonts w:ascii="Times New Roman" w:hAnsi="Times New Roman" w:cs="Times New Roman"/>
          <w:sz w:val="28"/>
          <w:szCs w:val="28"/>
        </w:rPr>
        <w:t xml:space="preserve">Ставропольский </w:t>
      </w:r>
      <w:r w:rsidR="00C57443" w:rsidRPr="00C57443">
        <w:rPr>
          <w:rFonts w:ascii="Times New Roman" w:hAnsi="Times New Roman" w:cs="Times New Roman"/>
          <w:sz w:val="28"/>
          <w:szCs w:val="28"/>
        </w:rPr>
        <w:t>ГАУ</w:t>
      </w:r>
      <w:r w:rsidRPr="00C57443">
        <w:rPr>
          <w:rFonts w:ascii="Times New Roman" w:hAnsi="Times New Roman" w:cs="Times New Roman"/>
          <w:sz w:val="28"/>
          <w:szCs w:val="28"/>
        </w:rPr>
        <w:t xml:space="preserve"> в период конвейерного размножения земляники садовой 2022-202</w:t>
      </w:r>
      <w:r w:rsidR="00C57443" w:rsidRPr="00C57443">
        <w:rPr>
          <w:rFonts w:ascii="Times New Roman" w:hAnsi="Times New Roman" w:cs="Times New Roman"/>
          <w:sz w:val="28"/>
          <w:szCs w:val="28"/>
        </w:rPr>
        <w:t>4</w:t>
      </w:r>
      <w:r w:rsidRPr="00C57443">
        <w:rPr>
          <w:rFonts w:ascii="Times New Roman" w:hAnsi="Times New Roman" w:cs="Times New Roman"/>
          <w:sz w:val="28"/>
          <w:szCs w:val="28"/>
        </w:rPr>
        <w:t xml:space="preserve"> гг.</w:t>
      </w:r>
    </w:p>
    <w:p w14:paraId="19E2285E" w14:textId="77777777" w:rsidR="006417AF" w:rsidRDefault="00C13730" w:rsidP="005D2F6B">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И</w:t>
      </w:r>
      <w:r w:rsidR="0066157D" w:rsidRPr="002B375B">
        <w:rPr>
          <w:rFonts w:ascii="Times New Roman" w:eastAsia="Times New Roman" w:hAnsi="Times New Roman" w:cs="Times New Roman"/>
          <w:color w:val="000000"/>
          <w:sz w:val="28"/>
          <w:szCs w:val="28"/>
          <w:lang w:eastAsia="ru-RU"/>
        </w:rPr>
        <w:t>зучени</w:t>
      </w:r>
      <w:r>
        <w:rPr>
          <w:rFonts w:ascii="Times New Roman" w:eastAsia="Times New Roman" w:hAnsi="Times New Roman" w:cs="Times New Roman"/>
          <w:color w:val="000000"/>
          <w:sz w:val="28"/>
          <w:szCs w:val="28"/>
          <w:lang w:eastAsia="ru-RU"/>
        </w:rPr>
        <w:t>е</w:t>
      </w:r>
      <w:r w:rsidR="0066157D" w:rsidRPr="002B375B">
        <w:rPr>
          <w:rFonts w:ascii="Times New Roman" w:eastAsia="Times New Roman" w:hAnsi="Times New Roman" w:cs="Times New Roman"/>
          <w:color w:val="000000"/>
          <w:sz w:val="28"/>
          <w:szCs w:val="28"/>
          <w:lang w:eastAsia="ru-RU"/>
        </w:rPr>
        <w:t xml:space="preserve"> эффективности применения биологически активных веществ при размножении разных сортов земляники методом </w:t>
      </w:r>
      <w:r w:rsidR="0066157D" w:rsidRPr="004B05FB">
        <w:rPr>
          <w:rFonts w:ascii="Times New Roman" w:eastAsia="Times New Roman" w:hAnsi="Times New Roman" w:cs="Times New Roman"/>
          <w:i/>
          <w:color w:val="000000"/>
          <w:sz w:val="28"/>
          <w:szCs w:val="28"/>
          <w:lang w:val="en-US" w:eastAsia="ru-RU"/>
        </w:rPr>
        <w:t>in</w:t>
      </w:r>
      <w:r w:rsidR="0066157D" w:rsidRPr="004B05FB">
        <w:rPr>
          <w:rFonts w:ascii="Times New Roman" w:eastAsia="Times New Roman" w:hAnsi="Times New Roman" w:cs="Times New Roman"/>
          <w:i/>
          <w:color w:val="000000"/>
          <w:sz w:val="28"/>
          <w:szCs w:val="28"/>
          <w:lang w:eastAsia="ru-RU"/>
        </w:rPr>
        <w:t xml:space="preserve"> </w:t>
      </w:r>
      <w:r w:rsidR="0066157D" w:rsidRPr="004B05FB">
        <w:rPr>
          <w:rFonts w:ascii="Times New Roman" w:eastAsia="Times New Roman" w:hAnsi="Times New Roman" w:cs="Times New Roman"/>
          <w:i/>
          <w:color w:val="000000"/>
          <w:sz w:val="28"/>
          <w:szCs w:val="28"/>
          <w:lang w:val="en-US" w:eastAsia="ru-RU"/>
        </w:rPr>
        <w:t>vitro</w:t>
      </w:r>
      <w:r w:rsidR="0066157D" w:rsidRPr="002B375B">
        <w:rPr>
          <w:rFonts w:ascii="Times New Roman" w:eastAsia="Times New Roman" w:hAnsi="Times New Roman" w:cs="Times New Roman"/>
          <w:color w:val="000000"/>
          <w:sz w:val="28"/>
          <w:szCs w:val="28"/>
          <w:lang w:eastAsia="ru-RU"/>
        </w:rPr>
        <w:t xml:space="preserve"> </w:t>
      </w:r>
      <w:r w:rsidR="00291BBF">
        <w:rPr>
          <w:rFonts w:ascii="Times New Roman" w:eastAsia="Times New Roman" w:hAnsi="Times New Roman" w:cs="Times New Roman"/>
          <w:color w:val="000000"/>
          <w:sz w:val="28"/>
          <w:szCs w:val="28"/>
          <w:lang w:eastAsia="ru-RU"/>
        </w:rPr>
        <w:t>предусматривало</w:t>
      </w:r>
      <w:r>
        <w:rPr>
          <w:rFonts w:ascii="Times New Roman" w:eastAsia="Times New Roman" w:hAnsi="Times New Roman" w:cs="Times New Roman"/>
          <w:color w:val="000000"/>
          <w:sz w:val="28"/>
          <w:szCs w:val="28"/>
          <w:lang w:eastAsia="ru-RU"/>
        </w:rPr>
        <w:t xml:space="preserve"> закладку </w:t>
      </w:r>
      <w:r w:rsidR="0066157D" w:rsidRPr="0039538C">
        <w:rPr>
          <w:rFonts w:ascii="Times New Roman" w:hAnsi="Times New Roman" w:cs="Times New Roman"/>
          <w:sz w:val="28"/>
          <w:szCs w:val="28"/>
        </w:rPr>
        <w:t>двухфакторн</w:t>
      </w:r>
      <w:r>
        <w:rPr>
          <w:rFonts w:ascii="Times New Roman" w:hAnsi="Times New Roman" w:cs="Times New Roman"/>
          <w:sz w:val="28"/>
          <w:szCs w:val="28"/>
        </w:rPr>
        <w:t>ого</w:t>
      </w:r>
      <w:r w:rsidR="0066157D" w:rsidRPr="0039538C">
        <w:rPr>
          <w:rFonts w:ascii="Times New Roman" w:hAnsi="Times New Roman" w:cs="Times New Roman"/>
          <w:sz w:val="28"/>
          <w:szCs w:val="28"/>
        </w:rPr>
        <w:t xml:space="preserve"> опыт</w:t>
      </w:r>
      <w:r>
        <w:rPr>
          <w:rFonts w:ascii="Times New Roman" w:hAnsi="Times New Roman" w:cs="Times New Roman"/>
          <w:sz w:val="28"/>
          <w:szCs w:val="28"/>
        </w:rPr>
        <w:t>а</w:t>
      </w:r>
      <w:r w:rsidR="0066157D" w:rsidRPr="0039538C">
        <w:rPr>
          <w:rFonts w:ascii="Times New Roman" w:hAnsi="Times New Roman" w:cs="Times New Roman"/>
          <w:sz w:val="28"/>
          <w:szCs w:val="28"/>
        </w:rPr>
        <w:t xml:space="preserve">: фактор А – сорт земляники садовой, фактор В – биологически активное вещество. </w:t>
      </w:r>
      <w:r>
        <w:rPr>
          <w:rFonts w:ascii="Times New Roman" w:hAnsi="Times New Roman" w:cs="Times New Roman"/>
          <w:sz w:val="28"/>
          <w:szCs w:val="28"/>
        </w:rPr>
        <w:t>В опыте были изучены сорта земляники Азия, Априка, Клери и Сирия.</w:t>
      </w:r>
    </w:p>
    <w:p w14:paraId="1433664F" w14:textId="77777777" w:rsidR="0039538C" w:rsidRPr="0039538C" w:rsidRDefault="0039538C" w:rsidP="005D2F6B">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В качестве </w:t>
      </w:r>
      <w:r>
        <w:rPr>
          <w:rFonts w:ascii="Times New Roman" w:hAnsi="Times New Roman" w:cs="Times New Roman"/>
          <w:sz w:val="28"/>
          <w:szCs w:val="28"/>
        </w:rPr>
        <w:t>и</w:t>
      </w:r>
      <w:r w:rsidRPr="0039538C">
        <w:rPr>
          <w:rFonts w:ascii="Times New Roman" w:hAnsi="Times New Roman" w:cs="Times New Roman"/>
          <w:sz w:val="28"/>
          <w:szCs w:val="28"/>
        </w:rPr>
        <w:t>сходн</w:t>
      </w:r>
      <w:r>
        <w:rPr>
          <w:rFonts w:ascii="Times New Roman" w:hAnsi="Times New Roman" w:cs="Times New Roman"/>
          <w:sz w:val="28"/>
          <w:szCs w:val="28"/>
        </w:rPr>
        <w:t>ого</w:t>
      </w:r>
      <w:r w:rsidRPr="0039538C">
        <w:rPr>
          <w:rFonts w:ascii="Times New Roman" w:hAnsi="Times New Roman" w:cs="Times New Roman"/>
          <w:sz w:val="28"/>
          <w:szCs w:val="28"/>
        </w:rPr>
        <w:t xml:space="preserve"> материал</w:t>
      </w:r>
      <w:r>
        <w:rPr>
          <w:rFonts w:ascii="Times New Roman" w:hAnsi="Times New Roman" w:cs="Times New Roman"/>
          <w:sz w:val="28"/>
          <w:szCs w:val="28"/>
        </w:rPr>
        <w:t xml:space="preserve">а для </w:t>
      </w:r>
      <w:r w:rsidRPr="004B05FB">
        <w:rPr>
          <w:rFonts w:ascii="Times New Roman" w:hAnsi="Times New Roman" w:cs="Times New Roman"/>
          <w:i/>
          <w:sz w:val="28"/>
          <w:szCs w:val="28"/>
          <w:lang w:val="en-US"/>
        </w:rPr>
        <w:t>in</w:t>
      </w:r>
      <w:r w:rsidRPr="004B05FB">
        <w:rPr>
          <w:rFonts w:ascii="Times New Roman" w:hAnsi="Times New Roman" w:cs="Times New Roman"/>
          <w:i/>
          <w:sz w:val="28"/>
          <w:szCs w:val="28"/>
        </w:rPr>
        <w:t xml:space="preserve"> </w:t>
      </w:r>
      <w:r w:rsidRPr="004B05FB">
        <w:rPr>
          <w:rFonts w:ascii="Times New Roman" w:hAnsi="Times New Roman" w:cs="Times New Roman"/>
          <w:i/>
          <w:sz w:val="28"/>
          <w:szCs w:val="28"/>
          <w:lang w:val="en-US"/>
        </w:rPr>
        <w:t>vitro</w:t>
      </w:r>
      <w:r w:rsidRPr="0039538C">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 xml:space="preserve">использовали </w:t>
      </w:r>
      <w:r w:rsidRPr="002B375B">
        <w:rPr>
          <w:rFonts w:ascii="Times New Roman" w:eastAsia="Times New Roman" w:hAnsi="Times New Roman" w:cs="Times New Roman"/>
          <w:color w:val="000000"/>
          <w:sz w:val="28"/>
          <w:szCs w:val="28"/>
          <w:lang w:eastAsia="ru-RU"/>
        </w:rPr>
        <w:t>пазушны</w:t>
      </w:r>
      <w:r>
        <w:rPr>
          <w:rFonts w:ascii="Times New Roman" w:eastAsia="Times New Roman" w:hAnsi="Times New Roman" w:cs="Times New Roman"/>
          <w:color w:val="000000"/>
          <w:sz w:val="28"/>
          <w:szCs w:val="28"/>
          <w:lang w:eastAsia="ru-RU"/>
        </w:rPr>
        <w:t xml:space="preserve">е </w:t>
      </w:r>
      <w:r w:rsidRPr="002B375B">
        <w:rPr>
          <w:rFonts w:ascii="Times New Roman" w:eastAsia="Times New Roman" w:hAnsi="Times New Roman" w:cs="Times New Roman"/>
          <w:color w:val="000000"/>
          <w:sz w:val="28"/>
          <w:szCs w:val="28"/>
          <w:lang w:eastAsia="ru-RU"/>
        </w:rPr>
        <w:t>поч</w:t>
      </w:r>
      <w:r>
        <w:rPr>
          <w:rFonts w:ascii="Times New Roman" w:eastAsia="Times New Roman" w:hAnsi="Times New Roman" w:cs="Times New Roman"/>
          <w:color w:val="000000"/>
          <w:sz w:val="28"/>
          <w:szCs w:val="28"/>
          <w:lang w:eastAsia="ru-RU"/>
        </w:rPr>
        <w:t xml:space="preserve">ки </w:t>
      </w:r>
      <w:r w:rsidRPr="002B375B">
        <w:rPr>
          <w:rFonts w:ascii="Times New Roman" w:eastAsia="Times New Roman" w:hAnsi="Times New Roman" w:cs="Times New Roman"/>
          <w:color w:val="000000"/>
          <w:sz w:val="28"/>
          <w:szCs w:val="28"/>
          <w:lang w:eastAsia="ru-RU"/>
        </w:rPr>
        <w:t>маточных растений</w:t>
      </w:r>
      <w:r w:rsidRPr="0039538C">
        <w:rPr>
          <w:rFonts w:ascii="Times New Roman" w:hAnsi="Times New Roman" w:cs="Times New Roman"/>
          <w:sz w:val="28"/>
          <w:szCs w:val="28"/>
        </w:rPr>
        <w:t xml:space="preserve">. </w:t>
      </w:r>
      <w:r>
        <w:rPr>
          <w:rFonts w:ascii="Times New Roman" w:hAnsi="Times New Roman" w:cs="Times New Roman"/>
          <w:sz w:val="28"/>
          <w:szCs w:val="28"/>
        </w:rPr>
        <w:t>Р</w:t>
      </w:r>
      <w:r w:rsidRPr="0039538C">
        <w:rPr>
          <w:rFonts w:ascii="Times New Roman" w:hAnsi="Times New Roman" w:cs="Times New Roman"/>
          <w:sz w:val="28"/>
          <w:szCs w:val="28"/>
        </w:rPr>
        <w:t>астительн</w:t>
      </w:r>
      <w:r>
        <w:rPr>
          <w:rFonts w:ascii="Times New Roman" w:hAnsi="Times New Roman" w:cs="Times New Roman"/>
          <w:sz w:val="28"/>
          <w:szCs w:val="28"/>
        </w:rPr>
        <w:t xml:space="preserve">ый </w:t>
      </w:r>
      <w:r w:rsidRPr="0039538C">
        <w:rPr>
          <w:rFonts w:ascii="Times New Roman" w:hAnsi="Times New Roman" w:cs="Times New Roman"/>
          <w:sz w:val="28"/>
          <w:szCs w:val="28"/>
        </w:rPr>
        <w:t>материал</w:t>
      </w:r>
      <w:r>
        <w:rPr>
          <w:rFonts w:ascii="Times New Roman" w:hAnsi="Times New Roman" w:cs="Times New Roman"/>
          <w:sz w:val="28"/>
          <w:szCs w:val="28"/>
        </w:rPr>
        <w:t xml:space="preserve"> с</w:t>
      </w:r>
      <w:r w:rsidRPr="0039538C">
        <w:rPr>
          <w:rFonts w:ascii="Times New Roman" w:hAnsi="Times New Roman" w:cs="Times New Roman"/>
          <w:sz w:val="28"/>
          <w:szCs w:val="28"/>
        </w:rPr>
        <w:t>терилиз</w:t>
      </w:r>
      <w:r>
        <w:rPr>
          <w:rFonts w:ascii="Times New Roman" w:hAnsi="Times New Roman" w:cs="Times New Roman"/>
          <w:sz w:val="28"/>
          <w:szCs w:val="28"/>
        </w:rPr>
        <w:t>овали вначале</w:t>
      </w:r>
      <w:r w:rsidRPr="0039538C">
        <w:rPr>
          <w:rFonts w:ascii="Times New Roman" w:hAnsi="Times New Roman" w:cs="Times New Roman"/>
          <w:sz w:val="28"/>
          <w:szCs w:val="28"/>
        </w:rPr>
        <w:t xml:space="preserve"> 96 %-ным раствором этилового спирта, </w:t>
      </w:r>
      <w:r>
        <w:rPr>
          <w:rFonts w:ascii="Times New Roman" w:hAnsi="Times New Roman" w:cs="Times New Roman"/>
          <w:sz w:val="28"/>
          <w:szCs w:val="28"/>
        </w:rPr>
        <w:t>в дальнейшем –</w:t>
      </w:r>
      <w:r w:rsidRPr="0039538C">
        <w:rPr>
          <w:rFonts w:ascii="Times New Roman" w:hAnsi="Times New Roman" w:cs="Times New Roman"/>
          <w:sz w:val="28"/>
          <w:szCs w:val="28"/>
        </w:rPr>
        <w:t xml:space="preserve"> 0,01-0,1 %-ны</w:t>
      </w:r>
      <w:r>
        <w:rPr>
          <w:rFonts w:ascii="Times New Roman" w:hAnsi="Times New Roman" w:cs="Times New Roman"/>
          <w:sz w:val="28"/>
          <w:szCs w:val="28"/>
        </w:rPr>
        <w:t>м</w:t>
      </w:r>
      <w:r w:rsidRPr="0039538C">
        <w:rPr>
          <w:rFonts w:ascii="Times New Roman" w:hAnsi="Times New Roman" w:cs="Times New Roman"/>
          <w:sz w:val="28"/>
          <w:szCs w:val="28"/>
        </w:rPr>
        <w:t xml:space="preserve"> раствор</w:t>
      </w:r>
      <w:r>
        <w:rPr>
          <w:rFonts w:ascii="Times New Roman" w:hAnsi="Times New Roman" w:cs="Times New Roman"/>
          <w:sz w:val="28"/>
          <w:szCs w:val="28"/>
        </w:rPr>
        <w:t>ом</w:t>
      </w:r>
      <w:r w:rsidRPr="0039538C">
        <w:rPr>
          <w:rFonts w:ascii="Times New Roman" w:hAnsi="Times New Roman" w:cs="Times New Roman"/>
          <w:sz w:val="28"/>
          <w:szCs w:val="28"/>
        </w:rPr>
        <w:t xml:space="preserve"> перманганата калия</w:t>
      </w:r>
      <w:r>
        <w:rPr>
          <w:rFonts w:ascii="Times New Roman" w:hAnsi="Times New Roman" w:cs="Times New Roman"/>
          <w:sz w:val="28"/>
          <w:szCs w:val="28"/>
        </w:rPr>
        <w:t xml:space="preserve">, в завершении – </w:t>
      </w:r>
      <w:r w:rsidRPr="0039538C">
        <w:rPr>
          <w:rFonts w:ascii="Times New Roman" w:hAnsi="Times New Roman" w:cs="Times New Roman"/>
          <w:sz w:val="28"/>
          <w:szCs w:val="28"/>
        </w:rPr>
        <w:t>промывали</w:t>
      </w:r>
      <w:r>
        <w:rPr>
          <w:rFonts w:ascii="Times New Roman" w:hAnsi="Times New Roman" w:cs="Times New Roman"/>
          <w:sz w:val="28"/>
          <w:szCs w:val="28"/>
        </w:rPr>
        <w:t xml:space="preserve"> </w:t>
      </w:r>
      <w:r w:rsidRPr="0039538C">
        <w:rPr>
          <w:rFonts w:ascii="Times New Roman" w:hAnsi="Times New Roman" w:cs="Times New Roman"/>
          <w:sz w:val="28"/>
          <w:szCs w:val="28"/>
        </w:rPr>
        <w:t>в дистиллированной вод</w:t>
      </w:r>
      <w:r>
        <w:rPr>
          <w:rFonts w:ascii="Times New Roman" w:hAnsi="Times New Roman" w:cs="Times New Roman"/>
          <w:sz w:val="28"/>
          <w:szCs w:val="28"/>
        </w:rPr>
        <w:t>е</w:t>
      </w:r>
      <w:r w:rsidRPr="0039538C">
        <w:rPr>
          <w:rFonts w:ascii="Times New Roman" w:hAnsi="Times New Roman" w:cs="Times New Roman"/>
          <w:sz w:val="28"/>
          <w:szCs w:val="28"/>
        </w:rPr>
        <w:t xml:space="preserve">. </w:t>
      </w:r>
    </w:p>
    <w:p w14:paraId="12E8951B" w14:textId="77777777" w:rsidR="0039538C" w:rsidRPr="0039538C" w:rsidRDefault="00B174D9" w:rsidP="005D2F6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Стерилизованный растительный материал </w:t>
      </w:r>
      <w:r w:rsidR="0039538C">
        <w:rPr>
          <w:rFonts w:ascii="Times New Roman" w:hAnsi="Times New Roman" w:cs="Times New Roman"/>
          <w:sz w:val="28"/>
          <w:szCs w:val="28"/>
        </w:rPr>
        <w:t xml:space="preserve">помещали </w:t>
      </w:r>
      <w:r w:rsidR="0039538C" w:rsidRPr="0039538C">
        <w:rPr>
          <w:rFonts w:ascii="Times New Roman" w:hAnsi="Times New Roman" w:cs="Times New Roman"/>
          <w:sz w:val="28"/>
          <w:szCs w:val="28"/>
        </w:rPr>
        <w:t xml:space="preserve">в пробирки на агаризованные </w:t>
      </w:r>
      <w:r w:rsidR="0039538C">
        <w:rPr>
          <w:rFonts w:ascii="Times New Roman" w:hAnsi="Times New Roman" w:cs="Times New Roman"/>
          <w:sz w:val="28"/>
          <w:szCs w:val="28"/>
        </w:rPr>
        <w:t>питательные среды (</w:t>
      </w:r>
      <w:r w:rsidR="004D6AD2">
        <w:rPr>
          <w:rFonts w:ascii="Times New Roman" w:hAnsi="Times New Roman" w:cs="Times New Roman"/>
          <w:sz w:val="28"/>
          <w:szCs w:val="28"/>
        </w:rPr>
        <w:t xml:space="preserve">среда </w:t>
      </w:r>
      <w:r w:rsidR="0039538C" w:rsidRPr="004B05FB">
        <w:rPr>
          <w:rFonts w:ascii="Times New Roman" w:hAnsi="Times New Roman" w:cs="Times New Roman"/>
          <w:sz w:val="28"/>
          <w:szCs w:val="28"/>
        </w:rPr>
        <w:t>Мурасиге-Скуге</w:t>
      </w:r>
      <w:r w:rsidR="0039538C">
        <w:rPr>
          <w:rFonts w:ascii="Times New Roman" w:hAnsi="Times New Roman" w:cs="Times New Roman"/>
          <w:sz w:val="28"/>
          <w:szCs w:val="28"/>
        </w:rPr>
        <w:t>).</w:t>
      </w:r>
      <w:r w:rsidR="0039538C" w:rsidRPr="0039538C">
        <w:rPr>
          <w:rFonts w:ascii="Times New Roman" w:hAnsi="Times New Roman" w:cs="Times New Roman"/>
          <w:sz w:val="24"/>
          <w:szCs w:val="24"/>
        </w:rPr>
        <w:t xml:space="preserve"> </w:t>
      </w:r>
      <w:r w:rsidR="0039538C" w:rsidRPr="00491E81">
        <w:rPr>
          <w:rFonts w:ascii="Times New Roman" w:hAnsi="Times New Roman" w:cs="Times New Roman"/>
          <w:sz w:val="28"/>
          <w:szCs w:val="28"/>
        </w:rPr>
        <w:t xml:space="preserve">Дополнительно в питательные среды на всех этапах </w:t>
      </w:r>
      <w:r w:rsidR="0039538C" w:rsidRPr="004B05FB">
        <w:rPr>
          <w:rFonts w:ascii="Times New Roman" w:hAnsi="Times New Roman" w:cs="Times New Roman"/>
          <w:i/>
          <w:sz w:val="28"/>
          <w:szCs w:val="28"/>
        </w:rPr>
        <w:t>in vitro</w:t>
      </w:r>
      <w:r w:rsidR="0039538C" w:rsidRPr="00491E81">
        <w:rPr>
          <w:rFonts w:ascii="Times New Roman" w:hAnsi="Times New Roman" w:cs="Times New Roman"/>
          <w:sz w:val="28"/>
          <w:szCs w:val="28"/>
        </w:rPr>
        <w:t xml:space="preserve"> вносили биологически активны</w:t>
      </w:r>
      <w:r w:rsidR="00491E81" w:rsidRPr="00491E81">
        <w:rPr>
          <w:rFonts w:ascii="Times New Roman" w:hAnsi="Times New Roman" w:cs="Times New Roman"/>
          <w:sz w:val="28"/>
          <w:szCs w:val="28"/>
        </w:rPr>
        <w:t>е</w:t>
      </w:r>
      <w:r w:rsidR="0039538C" w:rsidRPr="00491E81">
        <w:rPr>
          <w:rFonts w:ascii="Times New Roman" w:hAnsi="Times New Roman" w:cs="Times New Roman"/>
          <w:sz w:val="28"/>
          <w:szCs w:val="28"/>
        </w:rPr>
        <w:t xml:space="preserve"> вещества</w:t>
      </w:r>
      <w:r w:rsidR="00491E81" w:rsidRPr="00491E81">
        <w:rPr>
          <w:rFonts w:ascii="Times New Roman" w:hAnsi="Times New Roman" w:cs="Times New Roman"/>
          <w:sz w:val="28"/>
          <w:szCs w:val="28"/>
        </w:rPr>
        <w:t xml:space="preserve"> (фактор В</w:t>
      </w:r>
      <w:r w:rsidR="0039538C" w:rsidRPr="00491E81">
        <w:rPr>
          <w:rFonts w:ascii="Times New Roman" w:hAnsi="Times New Roman" w:cs="Times New Roman"/>
          <w:sz w:val="28"/>
          <w:szCs w:val="28"/>
        </w:rPr>
        <w:t xml:space="preserve">): триптофан, </w:t>
      </w:r>
      <w:r w:rsidR="00491E81">
        <w:rPr>
          <w:rFonts w:ascii="Times New Roman" w:eastAsia="Times New Roman" w:hAnsi="Times New Roman" w:cs="Times New Roman"/>
          <w:sz w:val="28"/>
          <w:szCs w:val="28"/>
          <w:lang w:eastAsia="ru-RU"/>
        </w:rPr>
        <w:t>брассинолид,</w:t>
      </w:r>
      <w:r w:rsidR="00491E81" w:rsidRPr="00491E81">
        <w:rPr>
          <w:rFonts w:ascii="Times New Roman" w:hAnsi="Times New Roman" w:cs="Times New Roman"/>
          <w:sz w:val="28"/>
          <w:szCs w:val="28"/>
        </w:rPr>
        <w:t xml:space="preserve"> </w:t>
      </w:r>
      <w:r w:rsidR="00491E81" w:rsidRPr="002B375B">
        <w:rPr>
          <w:rFonts w:ascii="Times New Roman" w:eastAsia="Times New Roman" w:hAnsi="Times New Roman" w:cs="Times New Roman"/>
          <w:sz w:val="28"/>
          <w:szCs w:val="28"/>
          <w:lang w:eastAsia="ru-RU"/>
        </w:rPr>
        <w:t>2-</w:t>
      </w:r>
      <w:r w:rsidR="004B05FB">
        <w:rPr>
          <w:rFonts w:ascii="Times New Roman" w:eastAsia="Times New Roman" w:hAnsi="Times New Roman" w:cs="Times New Roman"/>
          <w:sz w:val="28"/>
          <w:szCs w:val="28"/>
          <w:lang w:eastAsia="ru-RU"/>
        </w:rPr>
        <w:t>д</w:t>
      </w:r>
      <w:r w:rsidR="00491E81" w:rsidRPr="002B375B">
        <w:rPr>
          <w:rFonts w:ascii="Times New Roman" w:eastAsia="Times New Roman" w:hAnsi="Times New Roman" w:cs="Times New Roman"/>
          <w:sz w:val="28"/>
          <w:szCs w:val="28"/>
          <w:lang w:eastAsia="ru-RU"/>
        </w:rPr>
        <w:t>иэтиламиноэтил гексаноат</w:t>
      </w:r>
      <w:r w:rsidR="00491E81">
        <w:rPr>
          <w:rFonts w:ascii="Times New Roman" w:eastAsia="Times New Roman" w:hAnsi="Times New Roman" w:cs="Times New Roman"/>
          <w:sz w:val="28"/>
          <w:szCs w:val="28"/>
          <w:lang w:eastAsia="ru-RU"/>
        </w:rPr>
        <w:t>, мета-тополина</w:t>
      </w:r>
      <w:r w:rsidR="00491E81" w:rsidRPr="00491E81">
        <w:rPr>
          <w:rFonts w:ascii="Times New Roman" w:hAnsi="Times New Roman" w:cs="Times New Roman"/>
          <w:sz w:val="28"/>
          <w:szCs w:val="28"/>
        </w:rPr>
        <w:t xml:space="preserve"> </w:t>
      </w:r>
      <w:r w:rsidR="0039538C" w:rsidRPr="00491E81">
        <w:rPr>
          <w:rFonts w:ascii="Times New Roman" w:hAnsi="Times New Roman" w:cs="Times New Roman"/>
          <w:sz w:val="28"/>
          <w:szCs w:val="28"/>
        </w:rPr>
        <w:t>– по 0,3 мг/л.</w:t>
      </w:r>
      <w:r w:rsidR="00326A75">
        <w:rPr>
          <w:rFonts w:ascii="Times New Roman" w:hAnsi="Times New Roman" w:cs="Times New Roman"/>
          <w:sz w:val="24"/>
          <w:szCs w:val="24"/>
        </w:rPr>
        <w:t xml:space="preserve"> </w:t>
      </w:r>
      <w:r w:rsidR="0039538C" w:rsidRPr="0039538C">
        <w:rPr>
          <w:rFonts w:ascii="Times New Roman" w:hAnsi="Times New Roman" w:cs="Times New Roman"/>
          <w:sz w:val="28"/>
          <w:szCs w:val="28"/>
        </w:rPr>
        <w:t>Перед автоклавированием рН питательной среды доводили до 5,7</w:t>
      </w:r>
      <w:r w:rsidR="00491E81">
        <w:rPr>
          <w:rFonts w:ascii="Times New Roman" w:hAnsi="Times New Roman" w:cs="Times New Roman"/>
          <w:sz w:val="28"/>
          <w:szCs w:val="28"/>
        </w:rPr>
        <w:t xml:space="preserve"> ед</w:t>
      </w:r>
      <w:r w:rsidR="0039538C" w:rsidRPr="0039538C">
        <w:rPr>
          <w:rFonts w:ascii="Times New Roman" w:hAnsi="Times New Roman" w:cs="Times New Roman"/>
          <w:sz w:val="28"/>
          <w:szCs w:val="28"/>
        </w:rPr>
        <w:t>.</w:t>
      </w:r>
      <w:r w:rsidR="00326A75">
        <w:rPr>
          <w:rFonts w:ascii="Times New Roman" w:hAnsi="Times New Roman" w:cs="Times New Roman"/>
          <w:sz w:val="28"/>
          <w:szCs w:val="28"/>
        </w:rPr>
        <w:t xml:space="preserve"> </w:t>
      </w:r>
    </w:p>
    <w:p w14:paraId="7FACED51" w14:textId="77777777" w:rsidR="0039538C" w:rsidRPr="0039538C" w:rsidRDefault="0039538C" w:rsidP="005D2F6B">
      <w:pPr>
        <w:widowControl w:val="0"/>
        <w:spacing w:after="0" w:line="360" w:lineRule="auto"/>
        <w:ind w:firstLine="709"/>
        <w:jc w:val="both"/>
        <w:rPr>
          <w:rFonts w:ascii="Times New Roman" w:hAnsi="Times New Roman" w:cs="Times New Roman"/>
          <w:sz w:val="28"/>
          <w:szCs w:val="28"/>
        </w:rPr>
      </w:pPr>
      <w:r w:rsidRPr="0039538C">
        <w:rPr>
          <w:rFonts w:ascii="Times New Roman" w:hAnsi="Times New Roman" w:cs="Times New Roman"/>
          <w:sz w:val="28"/>
          <w:szCs w:val="28"/>
        </w:rPr>
        <w:t xml:space="preserve">Экспланты культивировали </w:t>
      </w:r>
      <w:r w:rsidR="004D6AD2" w:rsidRPr="0039538C">
        <w:rPr>
          <w:rFonts w:ascii="Times New Roman" w:hAnsi="Times New Roman" w:cs="Times New Roman"/>
          <w:sz w:val="28"/>
          <w:szCs w:val="28"/>
        </w:rPr>
        <w:t>при температуре воздуха +22…+24 ºС</w:t>
      </w:r>
      <w:r w:rsidR="004D6AD2">
        <w:rPr>
          <w:rFonts w:ascii="Times New Roman" w:hAnsi="Times New Roman" w:cs="Times New Roman"/>
          <w:sz w:val="28"/>
          <w:szCs w:val="28"/>
        </w:rPr>
        <w:t xml:space="preserve"> продолжительностью</w:t>
      </w:r>
      <w:r w:rsidR="003066A8">
        <w:rPr>
          <w:rFonts w:ascii="Times New Roman" w:hAnsi="Times New Roman" w:cs="Times New Roman"/>
          <w:sz w:val="28"/>
          <w:szCs w:val="28"/>
        </w:rPr>
        <w:t xml:space="preserve"> </w:t>
      </w:r>
      <w:r w:rsidR="003066A8" w:rsidRPr="0039538C">
        <w:rPr>
          <w:rFonts w:ascii="Times New Roman" w:hAnsi="Times New Roman" w:cs="Times New Roman"/>
          <w:sz w:val="28"/>
          <w:szCs w:val="28"/>
        </w:rPr>
        <w:t>16 часов</w:t>
      </w:r>
      <w:r w:rsidR="003066A8">
        <w:rPr>
          <w:rFonts w:ascii="Times New Roman" w:hAnsi="Times New Roman" w:cs="Times New Roman"/>
          <w:sz w:val="28"/>
          <w:szCs w:val="28"/>
        </w:rPr>
        <w:t>,</w:t>
      </w:r>
      <w:r w:rsidRPr="0039538C">
        <w:rPr>
          <w:rFonts w:ascii="Times New Roman" w:hAnsi="Times New Roman" w:cs="Times New Roman"/>
          <w:sz w:val="28"/>
          <w:szCs w:val="28"/>
        </w:rPr>
        <w:t xml:space="preserve"> интенсивност</w:t>
      </w:r>
      <w:r w:rsidR="004D6AD2">
        <w:rPr>
          <w:rFonts w:ascii="Times New Roman" w:hAnsi="Times New Roman" w:cs="Times New Roman"/>
          <w:sz w:val="28"/>
          <w:szCs w:val="28"/>
        </w:rPr>
        <w:t>ь</w:t>
      </w:r>
      <w:r w:rsidRPr="0039538C">
        <w:rPr>
          <w:rFonts w:ascii="Times New Roman" w:hAnsi="Times New Roman" w:cs="Times New Roman"/>
          <w:sz w:val="28"/>
          <w:szCs w:val="28"/>
        </w:rPr>
        <w:t xml:space="preserve"> освещенности </w:t>
      </w:r>
      <w:r w:rsidR="004D6AD2">
        <w:rPr>
          <w:rFonts w:ascii="Times New Roman" w:hAnsi="Times New Roman" w:cs="Times New Roman"/>
          <w:sz w:val="28"/>
          <w:szCs w:val="28"/>
        </w:rPr>
        <w:t>была</w:t>
      </w:r>
      <w:r w:rsidR="003066A8">
        <w:rPr>
          <w:rFonts w:ascii="Times New Roman" w:hAnsi="Times New Roman" w:cs="Times New Roman"/>
          <w:sz w:val="28"/>
          <w:szCs w:val="28"/>
        </w:rPr>
        <w:t xml:space="preserve"> </w:t>
      </w:r>
      <w:r w:rsidRPr="0039538C">
        <w:rPr>
          <w:rFonts w:ascii="Times New Roman" w:hAnsi="Times New Roman" w:cs="Times New Roman"/>
          <w:sz w:val="28"/>
          <w:szCs w:val="28"/>
        </w:rPr>
        <w:t>2000-2500 Лк</w:t>
      </w:r>
      <w:r w:rsidR="003066A8">
        <w:rPr>
          <w:rFonts w:ascii="Times New Roman" w:hAnsi="Times New Roman" w:cs="Times New Roman"/>
          <w:sz w:val="28"/>
          <w:szCs w:val="28"/>
        </w:rPr>
        <w:t>.</w:t>
      </w:r>
      <w:r w:rsidR="00326A75">
        <w:rPr>
          <w:rFonts w:ascii="Times New Roman" w:hAnsi="Times New Roman" w:cs="Times New Roman"/>
          <w:sz w:val="28"/>
          <w:szCs w:val="28"/>
        </w:rPr>
        <w:t xml:space="preserve"> </w:t>
      </w:r>
      <w:r w:rsidRPr="0039538C">
        <w:rPr>
          <w:rFonts w:ascii="Times New Roman" w:hAnsi="Times New Roman" w:cs="Times New Roman"/>
          <w:sz w:val="28"/>
          <w:szCs w:val="28"/>
        </w:rPr>
        <w:t xml:space="preserve">В течение 3 месяцев регулярно проводили учет приживаемости эксплантов. Затем осуществляли три последовательных пассажа на этапе мультипликации. Условия культивирования растений-регенерантов на этапах мультипликации и ризогенеза были аналогичны, как при введении эксплантов в культуру </w:t>
      </w:r>
      <w:r w:rsidRPr="004B05FB">
        <w:rPr>
          <w:rFonts w:ascii="Times New Roman" w:hAnsi="Times New Roman" w:cs="Times New Roman"/>
          <w:i/>
          <w:sz w:val="28"/>
          <w:szCs w:val="28"/>
        </w:rPr>
        <w:t>in vitro</w:t>
      </w:r>
      <w:r w:rsidRPr="0039538C">
        <w:rPr>
          <w:rFonts w:ascii="Times New Roman" w:hAnsi="Times New Roman" w:cs="Times New Roman"/>
          <w:sz w:val="28"/>
          <w:szCs w:val="28"/>
        </w:rPr>
        <w:t xml:space="preserve">. </w:t>
      </w:r>
    </w:p>
    <w:p w14:paraId="28194BB1" w14:textId="77777777" w:rsidR="003066A8" w:rsidRDefault="0039538C" w:rsidP="005D2F6B">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39538C">
        <w:rPr>
          <w:rFonts w:ascii="Times New Roman" w:hAnsi="Times New Roman" w:cs="Times New Roman"/>
          <w:sz w:val="28"/>
          <w:szCs w:val="28"/>
        </w:rPr>
        <w:t xml:space="preserve">Повторность опытов на каждом этапе – трехкратная, по 50 растений-регенерантов в повторности. </w:t>
      </w:r>
      <w:r w:rsidR="00C13730">
        <w:rPr>
          <w:rFonts w:ascii="Times New Roman" w:hAnsi="Times New Roman" w:cs="Times New Roman"/>
          <w:sz w:val="28"/>
          <w:szCs w:val="28"/>
        </w:rPr>
        <w:t xml:space="preserve">Учеты и измерения </w:t>
      </w:r>
      <w:r w:rsidR="003066A8" w:rsidRPr="00C13730">
        <w:rPr>
          <w:rFonts w:ascii="Times New Roman" w:hAnsi="Times New Roman" w:cs="Times New Roman"/>
          <w:sz w:val="28"/>
          <w:szCs w:val="28"/>
        </w:rPr>
        <w:t xml:space="preserve">проводили с </w:t>
      </w:r>
      <w:r w:rsidR="003066A8" w:rsidRPr="00C13730">
        <w:rPr>
          <w:rFonts w:ascii="Times New Roman" w:hAnsi="Times New Roman" w:cs="Times New Roman"/>
          <w:sz w:val="28"/>
          <w:szCs w:val="28"/>
        </w:rPr>
        <w:lastRenderedPageBreak/>
        <w:t>использованием общепринятых методик</w:t>
      </w:r>
      <w:r w:rsidR="00C13730" w:rsidRPr="004B05FB">
        <w:rPr>
          <w:rFonts w:ascii="Times New Roman" w:hAnsi="Times New Roman" w:cs="Times New Roman"/>
          <w:sz w:val="28"/>
          <w:szCs w:val="28"/>
        </w:rPr>
        <w:t xml:space="preserve"> [8].</w:t>
      </w:r>
      <w:r w:rsidR="00326A75">
        <w:rPr>
          <w:rFonts w:ascii="Times New Roman" w:hAnsi="Times New Roman" w:cs="Times New Roman"/>
          <w:sz w:val="28"/>
          <w:szCs w:val="28"/>
        </w:rPr>
        <w:t xml:space="preserve"> </w:t>
      </w:r>
    </w:p>
    <w:p w14:paraId="6D79842A" w14:textId="77777777" w:rsidR="00006625" w:rsidRPr="002B375B" w:rsidRDefault="000E3BFF" w:rsidP="00E23E63">
      <w:pPr>
        <w:widowControl w:val="0"/>
        <w:spacing w:after="0" w:line="336" w:lineRule="auto"/>
        <w:ind w:firstLine="709"/>
        <w:jc w:val="both"/>
        <w:rPr>
          <w:rFonts w:ascii="Times New Roman" w:eastAsia="Times New Roman" w:hAnsi="Times New Roman" w:cs="Times New Roman"/>
          <w:color w:val="000000"/>
          <w:sz w:val="28"/>
          <w:szCs w:val="28"/>
          <w:lang w:eastAsia="ru-RU"/>
        </w:rPr>
      </w:pPr>
      <w:r w:rsidRPr="004B05FB">
        <w:rPr>
          <w:rFonts w:ascii="Times New Roman" w:eastAsia="Times New Roman" w:hAnsi="Times New Roman" w:cs="Times New Roman"/>
          <w:b/>
          <w:sz w:val="28"/>
          <w:szCs w:val="28"/>
          <w:lang w:eastAsia="ru-RU"/>
        </w:rPr>
        <w:t>Р</w:t>
      </w:r>
      <w:r w:rsidR="00CB1195" w:rsidRPr="004B05FB">
        <w:rPr>
          <w:rFonts w:ascii="Times New Roman" w:eastAsia="Times New Roman" w:hAnsi="Times New Roman" w:cs="Times New Roman"/>
          <w:b/>
          <w:sz w:val="28"/>
          <w:szCs w:val="28"/>
          <w:lang w:eastAsia="ru-RU"/>
        </w:rPr>
        <w:t xml:space="preserve">езультаты </w:t>
      </w:r>
      <w:r w:rsidR="00622445" w:rsidRPr="004B05FB">
        <w:rPr>
          <w:rFonts w:ascii="Times New Roman" w:eastAsia="Times New Roman" w:hAnsi="Times New Roman" w:cs="Times New Roman"/>
          <w:b/>
          <w:sz w:val="28"/>
          <w:szCs w:val="28"/>
          <w:lang w:eastAsia="ru-RU"/>
        </w:rPr>
        <w:t>исследований</w:t>
      </w:r>
      <w:r w:rsidR="00757B76" w:rsidRPr="002B375B">
        <w:rPr>
          <w:rFonts w:ascii="Times New Roman" w:eastAsia="Times New Roman" w:hAnsi="Times New Roman" w:cs="Times New Roman"/>
          <w:b/>
          <w:i/>
          <w:sz w:val="28"/>
          <w:szCs w:val="28"/>
          <w:lang w:eastAsia="ru-RU"/>
        </w:rPr>
        <w:t>.</w:t>
      </w:r>
      <w:r w:rsidR="00326A75">
        <w:rPr>
          <w:rFonts w:ascii="Times New Roman" w:eastAsia="Times New Roman" w:hAnsi="Times New Roman" w:cs="Times New Roman"/>
          <w:b/>
          <w:i/>
          <w:sz w:val="28"/>
          <w:szCs w:val="28"/>
          <w:lang w:eastAsia="ru-RU"/>
        </w:rPr>
        <w:t xml:space="preserve"> </w:t>
      </w:r>
      <w:r w:rsidR="00006625" w:rsidRPr="002B375B">
        <w:rPr>
          <w:rFonts w:ascii="Times New Roman" w:eastAsia="Times New Roman" w:hAnsi="Times New Roman" w:cs="Times New Roman"/>
          <w:color w:val="000000"/>
          <w:sz w:val="28"/>
          <w:szCs w:val="28"/>
          <w:lang w:eastAsia="ru-RU"/>
        </w:rPr>
        <w:t xml:space="preserve">Качество посадочного материала земляники садовой </w:t>
      </w:r>
      <w:r w:rsidR="0039538C" w:rsidRPr="002B375B">
        <w:rPr>
          <w:rFonts w:ascii="Times New Roman" w:eastAsia="Times New Roman" w:hAnsi="Times New Roman" w:cs="Times New Roman"/>
          <w:color w:val="000000"/>
          <w:sz w:val="28"/>
          <w:szCs w:val="28"/>
          <w:lang w:eastAsia="ru-RU"/>
        </w:rPr>
        <w:t>напрямую</w:t>
      </w:r>
      <w:r w:rsidR="00006625" w:rsidRPr="002B375B">
        <w:rPr>
          <w:rFonts w:ascii="Times New Roman" w:eastAsia="Times New Roman" w:hAnsi="Times New Roman" w:cs="Times New Roman"/>
          <w:color w:val="000000"/>
          <w:sz w:val="28"/>
          <w:szCs w:val="28"/>
          <w:lang w:eastAsia="ru-RU"/>
        </w:rPr>
        <w:t xml:space="preserve"> влия</w:t>
      </w:r>
      <w:r w:rsidR="0039538C">
        <w:rPr>
          <w:rFonts w:ascii="Times New Roman" w:eastAsia="Times New Roman" w:hAnsi="Times New Roman" w:cs="Times New Roman"/>
          <w:color w:val="000000"/>
          <w:sz w:val="28"/>
          <w:szCs w:val="28"/>
          <w:lang w:eastAsia="ru-RU"/>
        </w:rPr>
        <w:t>е</w:t>
      </w:r>
      <w:r w:rsidR="00006625" w:rsidRPr="002B375B">
        <w:rPr>
          <w:rFonts w:ascii="Times New Roman" w:eastAsia="Times New Roman" w:hAnsi="Times New Roman" w:cs="Times New Roman"/>
          <w:color w:val="000000"/>
          <w:sz w:val="28"/>
          <w:szCs w:val="28"/>
          <w:lang w:eastAsia="ru-RU"/>
        </w:rPr>
        <w:t xml:space="preserve">т на урожайность и характеристики ягод культуры. </w:t>
      </w:r>
      <w:r w:rsidR="003855F6" w:rsidRPr="002B375B">
        <w:rPr>
          <w:rFonts w:ascii="Times New Roman" w:eastAsia="Times New Roman" w:hAnsi="Times New Roman" w:cs="Times New Roman"/>
          <w:color w:val="000000"/>
          <w:sz w:val="28"/>
          <w:szCs w:val="28"/>
          <w:lang w:eastAsia="ru-RU"/>
        </w:rPr>
        <w:t>Производство посадочного материала плодовых и ягодных</w:t>
      </w:r>
      <w:r w:rsidR="00C12EB4" w:rsidRPr="002B375B">
        <w:rPr>
          <w:rFonts w:ascii="Times New Roman" w:eastAsia="Times New Roman" w:hAnsi="Times New Roman" w:cs="Times New Roman"/>
          <w:color w:val="000000"/>
          <w:sz w:val="28"/>
          <w:szCs w:val="28"/>
          <w:lang w:eastAsia="ru-RU"/>
        </w:rPr>
        <w:t xml:space="preserve"> </w:t>
      </w:r>
      <w:r w:rsidR="003855F6" w:rsidRPr="002B375B">
        <w:rPr>
          <w:rFonts w:ascii="Times New Roman" w:eastAsia="Times New Roman" w:hAnsi="Times New Roman" w:cs="Times New Roman"/>
          <w:color w:val="000000"/>
          <w:sz w:val="28"/>
          <w:szCs w:val="28"/>
          <w:lang w:eastAsia="ru-RU"/>
        </w:rPr>
        <w:t xml:space="preserve">культур методом </w:t>
      </w:r>
      <w:r w:rsidR="003855F6" w:rsidRPr="004B05FB">
        <w:rPr>
          <w:rFonts w:ascii="Times New Roman" w:eastAsia="Times New Roman" w:hAnsi="Times New Roman" w:cs="Times New Roman"/>
          <w:i/>
          <w:color w:val="000000"/>
          <w:sz w:val="28"/>
          <w:szCs w:val="28"/>
          <w:lang w:val="en-US" w:eastAsia="ru-RU"/>
        </w:rPr>
        <w:t>in</w:t>
      </w:r>
      <w:r w:rsidR="003855F6" w:rsidRPr="004B05FB">
        <w:rPr>
          <w:rFonts w:ascii="Times New Roman" w:eastAsia="Times New Roman" w:hAnsi="Times New Roman" w:cs="Times New Roman"/>
          <w:i/>
          <w:color w:val="000000"/>
          <w:sz w:val="28"/>
          <w:szCs w:val="28"/>
          <w:lang w:eastAsia="ru-RU"/>
        </w:rPr>
        <w:t xml:space="preserve"> </w:t>
      </w:r>
      <w:r w:rsidR="003855F6" w:rsidRPr="004B05FB">
        <w:rPr>
          <w:rFonts w:ascii="Times New Roman" w:eastAsia="Times New Roman" w:hAnsi="Times New Roman" w:cs="Times New Roman"/>
          <w:i/>
          <w:color w:val="000000"/>
          <w:sz w:val="28"/>
          <w:szCs w:val="28"/>
          <w:lang w:val="en-US" w:eastAsia="ru-RU"/>
        </w:rPr>
        <w:t>vitro</w:t>
      </w:r>
      <w:r w:rsidR="003855F6" w:rsidRPr="002B375B">
        <w:rPr>
          <w:rFonts w:ascii="Times New Roman" w:eastAsia="Times New Roman" w:hAnsi="Times New Roman" w:cs="Times New Roman"/>
          <w:color w:val="000000"/>
          <w:sz w:val="28"/>
          <w:szCs w:val="28"/>
          <w:lang w:eastAsia="ru-RU"/>
        </w:rPr>
        <w:t xml:space="preserve"> </w:t>
      </w:r>
      <w:r w:rsidR="0039538C">
        <w:rPr>
          <w:rFonts w:ascii="Times New Roman" w:eastAsia="Times New Roman" w:hAnsi="Times New Roman" w:cs="Times New Roman"/>
          <w:color w:val="000000"/>
          <w:sz w:val="28"/>
          <w:szCs w:val="28"/>
          <w:lang w:eastAsia="ru-RU"/>
        </w:rPr>
        <w:t>–</w:t>
      </w:r>
      <w:r w:rsidR="00C12EB4" w:rsidRPr="002B375B">
        <w:rPr>
          <w:rFonts w:ascii="Times New Roman" w:eastAsia="Times New Roman" w:hAnsi="Times New Roman" w:cs="Times New Roman"/>
          <w:color w:val="000000"/>
          <w:sz w:val="28"/>
          <w:szCs w:val="28"/>
          <w:lang w:eastAsia="ru-RU"/>
        </w:rPr>
        <w:t xml:space="preserve"> это</w:t>
      </w:r>
      <w:r w:rsidR="0039538C">
        <w:rPr>
          <w:rFonts w:ascii="Times New Roman" w:eastAsia="Times New Roman" w:hAnsi="Times New Roman" w:cs="Times New Roman"/>
          <w:color w:val="000000"/>
          <w:sz w:val="28"/>
          <w:szCs w:val="28"/>
          <w:lang w:eastAsia="ru-RU"/>
        </w:rPr>
        <w:t xml:space="preserve"> </w:t>
      </w:r>
      <w:r w:rsidR="00C12EB4" w:rsidRPr="002B375B">
        <w:rPr>
          <w:rFonts w:ascii="Times New Roman" w:eastAsia="Times New Roman" w:hAnsi="Times New Roman" w:cs="Times New Roman"/>
          <w:color w:val="000000"/>
          <w:sz w:val="28"/>
          <w:szCs w:val="28"/>
          <w:lang w:eastAsia="ru-RU"/>
        </w:rPr>
        <w:t xml:space="preserve">современный </w:t>
      </w:r>
      <w:r w:rsidR="00006625" w:rsidRPr="002B375B">
        <w:rPr>
          <w:rFonts w:ascii="Times New Roman" w:eastAsia="Times New Roman" w:hAnsi="Times New Roman" w:cs="Times New Roman"/>
          <w:color w:val="000000"/>
          <w:sz w:val="28"/>
          <w:szCs w:val="28"/>
          <w:lang w:eastAsia="ru-RU"/>
        </w:rPr>
        <w:t xml:space="preserve">быстрый </w:t>
      </w:r>
      <w:r w:rsidR="00C12EB4" w:rsidRPr="002B375B">
        <w:rPr>
          <w:rFonts w:ascii="Times New Roman" w:eastAsia="Times New Roman" w:hAnsi="Times New Roman" w:cs="Times New Roman"/>
          <w:color w:val="000000"/>
          <w:sz w:val="28"/>
          <w:szCs w:val="28"/>
          <w:lang w:eastAsia="ru-RU"/>
        </w:rPr>
        <w:t>способ получения здоровых рас</w:t>
      </w:r>
      <w:r w:rsidR="00006625" w:rsidRPr="002B375B">
        <w:rPr>
          <w:rFonts w:ascii="Times New Roman" w:eastAsia="Times New Roman" w:hAnsi="Times New Roman" w:cs="Times New Roman"/>
          <w:color w:val="000000"/>
          <w:sz w:val="28"/>
          <w:szCs w:val="28"/>
          <w:lang w:eastAsia="ru-RU"/>
        </w:rPr>
        <w:t>тени</w:t>
      </w:r>
      <w:r w:rsidR="00B273AD">
        <w:rPr>
          <w:rFonts w:ascii="Times New Roman" w:eastAsia="Times New Roman" w:hAnsi="Times New Roman" w:cs="Times New Roman"/>
          <w:color w:val="000000"/>
          <w:sz w:val="28"/>
          <w:szCs w:val="28"/>
          <w:lang w:eastAsia="ru-RU"/>
        </w:rPr>
        <w:t>й</w:t>
      </w:r>
      <w:r w:rsidR="00006625" w:rsidRPr="002B375B">
        <w:rPr>
          <w:rFonts w:ascii="Times New Roman" w:eastAsia="Times New Roman" w:hAnsi="Times New Roman" w:cs="Times New Roman"/>
          <w:color w:val="000000"/>
          <w:sz w:val="28"/>
          <w:szCs w:val="28"/>
          <w:lang w:eastAsia="ru-RU"/>
        </w:rPr>
        <w:t>, защищенны</w:t>
      </w:r>
      <w:r w:rsidR="00291BBF">
        <w:rPr>
          <w:rFonts w:ascii="Times New Roman" w:eastAsia="Times New Roman" w:hAnsi="Times New Roman" w:cs="Times New Roman"/>
          <w:color w:val="000000"/>
          <w:sz w:val="28"/>
          <w:szCs w:val="28"/>
          <w:lang w:eastAsia="ru-RU"/>
        </w:rPr>
        <w:t>х</w:t>
      </w:r>
      <w:r w:rsidR="00006625" w:rsidRPr="002B375B">
        <w:rPr>
          <w:rFonts w:ascii="Times New Roman" w:eastAsia="Times New Roman" w:hAnsi="Times New Roman" w:cs="Times New Roman"/>
          <w:color w:val="000000"/>
          <w:sz w:val="28"/>
          <w:szCs w:val="28"/>
          <w:lang w:eastAsia="ru-RU"/>
        </w:rPr>
        <w:t xml:space="preserve"> от патогенов.</w:t>
      </w:r>
      <w:r w:rsidR="00291BBF">
        <w:rPr>
          <w:rFonts w:ascii="Times New Roman" w:eastAsia="Times New Roman" w:hAnsi="Times New Roman" w:cs="Times New Roman"/>
          <w:color w:val="000000"/>
          <w:sz w:val="28"/>
          <w:szCs w:val="28"/>
          <w:lang w:eastAsia="ru-RU"/>
        </w:rPr>
        <w:t xml:space="preserve"> </w:t>
      </w:r>
      <w:r w:rsidR="00006625" w:rsidRPr="002B375B">
        <w:rPr>
          <w:rFonts w:ascii="Times New Roman" w:eastAsia="Times New Roman" w:hAnsi="Times New Roman" w:cs="Times New Roman"/>
          <w:color w:val="000000"/>
          <w:sz w:val="28"/>
          <w:szCs w:val="28"/>
          <w:lang w:eastAsia="ru-RU"/>
        </w:rPr>
        <w:t xml:space="preserve">В опыте было проведено изучение микрорастений </w:t>
      </w:r>
      <w:r w:rsidR="00491C77">
        <w:rPr>
          <w:rFonts w:ascii="Times New Roman" w:eastAsia="Times New Roman" w:hAnsi="Times New Roman" w:cs="Times New Roman"/>
          <w:color w:val="000000"/>
          <w:sz w:val="28"/>
          <w:szCs w:val="28"/>
          <w:lang w:eastAsia="ru-RU"/>
        </w:rPr>
        <w:t xml:space="preserve">четырех </w:t>
      </w:r>
      <w:r w:rsidR="00006625" w:rsidRPr="002B375B">
        <w:rPr>
          <w:rFonts w:ascii="Times New Roman" w:eastAsia="Times New Roman" w:hAnsi="Times New Roman" w:cs="Times New Roman"/>
          <w:color w:val="000000"/>
          <w:sz w:val="28"/>
          <w:szCs w:val="28"/>
          <w:lang w:eastAsia="ru-RU"/>
        </w:rPr>
        <w:t xml:space="preserve">сортов земляники и </w:t>
      </w:r>
      <w:r w:rsidR="004D6AD2">
        <w:rPr>
          <w:rFonts w:ascii="Times New Roman" w:eastAsia="Times New Roman" w:hAnsi="Times New Roman" w:cs="Times New Roman"/>
          <w:color w:val="000000"/>
          <w:sz w:val="28"/>
          <w:szCs w:val="28"/>
          <w:lang w:eastAsia="ru-RU"/>
        </w:rPr>
        <w:t>эффективность</w:t>
      </w:r>
      <w:r w:rsidR="004D6AD2" w:rsidRPr="002B375B">
        <w:rPr>
          <w:rFonts w:ascii="Times New Roman" w:eastAsia="Times New Roman" w:hAnsi="Times New Roman" w:cs="Times New Roman"/>
          <w:color w:val="000000"/>
          <w:sz w:val="28"/>
          <w:szCs w:val="28"/>
          <w:lang w:eastAsia="ru-RU"/>
        </w:rPr>
        <w:t xml:space="preserve"> </w:t>
      </w:r>
      <w:r w:rsidR="004D6AD2">
        <w:rPr>
          <w:rFonts w:ascii="Times New Roman" w:eastAsia="Times New Roman" w:hAnsi="Times New Roman" w:cs="Times New Roman"/>
          <w:color w:val="000000"/>
          <w:sz w:val="28"/>
          <w:szCs w:val="28"/>
          <w:lang w:eastAsia="ru-RU"/>
        </w:rPr>
        <w:t>применения</w:t>
      </w:r>
      <w:r w:rsidR="004D6AD2" w:rsidRPr="002B375B">
        <w:rPr>
          <w:rFonts w:ascii="Times New Roman" w:eastAsia="Times New Roman" w:hAnsi="Times New Roman" w:cs="Times New Roman"/>
          <w:color w:val="000000"/>
          <w:sz w:val="28"/>
          <w:szCs w:val="28"/>
          <w:lang w:eastAsia="ru-RU"/>
        </w:rPr>
        <w:t xml:space="preserve"> биологически активных веществ </w:t>
      </w:r>
      <w:r w:rsidR="009335BD" w:rsidRPr="002B375B">
        <w:rPr>
          <w:rFonts w:ascii="Times New Roman" w:eastAsia="Times New Roman" w:hAnsi="Times New Roman" w:cs="Times New Roman"/>
          <w:color w:val="000000"/>
          <w:sz w:val="28"/>
          <w:szCs w:val="28"/>
          <w:lang w:eastAsia="ru-RU"/>
        </w:rPr>
        <w:t>для улучшения их развития</w:t>
      </w:r>
      <w:r w:rsidR="00006625" w:rsidRPr="002B375B">
        <w:rPr>
          <w:rFonts w:ascii="Times New Roman" w:eastAsia="Times New Roman" w:hAnsi="Times New Roman" w:cs="Times New Roman"/>
          <w:color w:val="000000"/>
          <w:sz w:val="28"/>
          <w:szCs w:val="28"/>
          <w:lang w:eastAsia="ru-RU"/>
        </w:rPr>
        <w:t>.</w:t>
      </w:r>
      <w:r w:rsidR="00326A75">
        <w:rPr>
          <w:rFonts w:ascii="Times New Roman" w:eastAsia="Times New Roman" w:hAnsi="Times New Roman" w:cs="Times New Roman"/>
          <w:color w:val="000000"/>
          <w:sz w:val="28"/>
          <w:szCs w:val="28"/>
          <w:lang w:eastAsia="ru-RU"/>
        </w:rPr>
        <w:t xml:space="preserve"> </w:t>
      </w:r>
    </w:p>
    <w:p w14:paraId="69D0284E" w14:textId="77777777" w:rsidR="001714D3" w:rsidRPr="002B375B" w:rsidRDefault="004D6AD2" w:rsidP="00E23E63">
      <w:pPr>
        <w:widowControl w:val="0"/>
        <w:spacing w:after="0" w:line="33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hint="eastAsia"/>
          <w:color w:val="000000"/>
          <w:sz w:val="28"/>
          <w:szCs w:val="28"/>
          <w:lang w:eastAsia="ru-RU"/>
        </w:rPr>
        <w:t>При</w:t>
      </w:r>
      <w:r w:rsidR="002137D9" w:rsidRPr="002B375B">
        <w:rPr>
          <w:rFonts w:ascii="Times New Roman" w:eastAsia="Times New Roman" w:hAnsi="Times New Roman" w:cs="Times New Roman"/>
          <w:color w:val="000000"/>
          <w:sz w:val="28"/>
          <w:szCs w:val="28"/>
          <w:lang w:eastAsia="ru-RU"/>
        </w:rPr>
        <w:t xml:space="preserve"> </w:t>
      </w:r>
      <w:r w:rsidR="00F66A81" w:rsidRPr="002B375B">
        <w:rPr>
          <w:rFonts w:ascii="Times New Roman" w:eastAsia="Times New Roman" w:hAnsi="Times New Roman" w:cs="Times New Roman" w:hint="eastAsia"/>
          <w:color w:val="000000"/>
          <w:sz w:val="28"/>
          <w:szCs w:val="28"/>
          <w:lang w:eastAsia="ru-RU"/>
        </w:rPr>
        <w:t>размножени</w:t>
      </w:r>
      <w:r>
        <w:rPr>
          <w:rFonts w:ascii="Times New Roman" w:eastAsia="Times New Roman" w:hAnsi="Times New Roman" w:cs="Times New Roman" w:hint="eastAsia"/>
          <w:color w:val="000000"/>
          <w:sz w:val="28"/>
          <w:szCs w:val="28"/>
          <w:lang w:eastAsia="ru-RU"/>
        </w:rPr>
        <w:t>и</w:t>
      </w:r>
      <w:r w:rsidR="00F66A81" w:rsidRPr="002B375B">
        <w:rPr>
          <w:rFonts w:ascii="Times New Roman" w:eastAsia="Times New Roman" w:hAnsi="Times New Roman" w:cs="Times New Roman"/>
          <w:color w:val="000000"/>
          <w:sz w:val="28"/>
          <w:szCs w:val="28"/>
          <w:lang w:eastAsia="ru-RU"/>
        </w:rPr>
        <w:t xml:space="preserve"> </w:t>
      </w:r>
      <w:r w:rsidR="002137D9" w:rsidRPr="002B375B">
        <w:rPr>
          <w:rFonts w:ascii="Times New Roman" w:eastAsia="Times New Roman" w:hAnsi="Times New Roman" w:cs="Times New Roman" w:hint="eastAsia"/>
          <w:color w:val="000000"/>
          <w:sz w:val="28"/>
          <w:szCs w:val="28"/>
          <w:lang w:eastAsia="ru-RU"/>
        </w:rPr>
        <w:t>вегетативн</w:t>
      </w:r>
      <w:r w:rsidR="00F66A81" w:rsidRPr="002B375B">
        <w:rPr>
          <w:rFonts w:ascii="Times New Roman" w:eastAsia="Times New Roman" w:hAnsi="Times New Roman" w:cs="Times New Roman" w:hint="eastAsia"/>
          <w:color w:val="000000"/>
          <w:sz w:val="28"/>
          <w:szCs w:val="28"/>
          <w:lang w:eastAsia="ru-RU"/>
        </w:rPr>
        <w:t>ым методом</w:t>
      </w:r>
      <w:r w:rsidR="002137D9" w:rsidRPr="002B375B">
        <w:rPr>
          <w:rFonts w:ascii="Times New Roman" w:eastAsia="Times New Roman" w:hAnsi="Times New Roman" w:cs="Times New Roman"/>
          <w:color w:val="000000"/>
          <w:sz w:val="28"/>
          <w:szCs w:val="28"/>
          <w:lang w:eastAsia="ru-RU"/>
        </w:rPr>
        <w:t xml:space="preserve"> </w:t>
      </w:r>
      <w:r w:rsidR="00F66A81" w:rsidRPr="002B375B">
        <w:rPr>
          <w:rFonts w:ascii="Times New Roman" w:eastAsia="Times New Roman" w:hAnsi="Times New Roman" w:cs="Times New Roman" w:hint="eastAsia"/>
          <w:color w:val="000000"/>
          <w:sz w:val="28"/>
          <w:szCs w:val="28"/>
          <w:lang w:eastAsia="ru-RU"/>
        </w:rPr>
        <w:t>находят применение</w:t>
      </w:r>
      <w:r w:rsidR="002137D9" w:rsidRPr="002B375B">
        <w:rPr>
          <w:rFonts w:ascii="Times New Roman" w:eastAsia="Times New Roman" w:hAnsi="Times New Roman" w:cs="Times New Roman"/>
          <w:color w:val="000000"/>
          <w:sz w:val="28"/>
          <w:szCs w:val="28"/>
          <w:lang w:eastAsia="ru-RU"/>
        </w:rPr>
        <w:t xml:space="preserve"> </w:t>
      </w:r>
      <w:r w:rsidR="002137D9" w:rsidRPr="002B375B">
        <w:rPr>
          <w:rFonts w:ascii="Times New Roman" w:eastAsia="Times New Roman" w:hAnsi="Times New Roman" w:cs="Times New Roman" w:hint="eastAsia"/>
          <w:color w:val="000000"/>
          <w:sz w:val="28"/>
          <w:szCs w:val="28"/>
          <w:lang w:eastAsia="ru-RU"/>
        </w:rPr>
        <w:t>различные</w:t>
      </w:r>
      <w:r w:rsidR="002137D9" w:rsidRPr="002B375B">
        <w:rPr>
          <w:rFonts w:ascii="Times New Roman" w:eastAsia="Times New Roman" w:hAnsi="Times New Roman" w:cs="Times New Roman"/>
          <w:color w:val="000000"/>
          <w:sz w:val="28"/>
          <w:szCs w:val="28"/>
          <w:lang w:eastAsia="ru-RU"/>
        </w:rPr>
        <w:t xml:space="preserve"> </w:t>
      </w:r>
      <w:r w:rsidR="00F66A81" w:rsidRPr="002B375B">
        <w:rPr>
          <w:rFonts w:ascii="Times New Roman" w:eastAsia="Times New Roman" w:hAnsi="Times New Roman" w:cs="Times New Roman" w:hint="eastAsia"/>
          <w:color w:val="000000"/>
          <w:sz w:val="28"/>
          <w:szCs w:val="28"/>
          <w:lang w:eastAsia="ru-RU"/>
        </w:rPr>
        <w:t>подход</w:t>
      </w:r>
      <w:r w:rsidR="00291BBF">
        <w:rPr>
          <w:rFonts w:ascii="Times New Roman" w:eastAsia="Times New Roman" w:hAnsi="Times New Roman" w:cs="Times New Roman" w:hint="eastAsia"/>
          <w:color w:val="000000"/>
          <w:sz w:val="28"/>
          <w:szCs w:val="28"/>
          <w:lang w:eastAsia="ru-RU"/>
        </w:rPr>
        <w:t>ы</w:t>
      </w:r>
      <w:r w:rsidR="00F66A81" w:rsidRPr="002B375B">
        <w:rPr>
          <w:rFonts w:ascii="Times New Roman" w:eastAsia="Times New Roman" w:hAnsi="Times New Roman" w:cs="Times New Roman" w:hint="eastAsia"/>
          <w:color w:val="000000"/>
          <w:sz w:val="28"/>
          <w:szCs w:val="28"/>
          <w:lang w:eastAsia="ru-RU"/>
        </w:rPr>
        <w:t xml:space="preserve"> к формированию </w:t>
      </w:r>
      <w:r w:rsidR="002137D9" w:rsidRPr="002B375B">
        <w:rPr>
          <w:rFonts w:ascii="Times New Roman" w:eastAsia="Times New Roman" w:hAnsi="Times New Roman" w:cs="Times New Roman" w:hint="eastAsia"/>
          <w:color w:val="000000"/>
          <w:sz w:val="28"/>
          <w:szCs w:val="28"/>
          <w:lang w:eastAsia="ru-RU"/>
        </w:rPr>
        <w:t>и</w:t>
      </w:r>
      <w:r w:rsidR="002137D9" w:rsidRPr="002B375B">
        <w:rPr>
          <w:rFonts w:ascii="Times New Roman" w:eastAsia="Times New Roman" w:hAnsi="Times New Roman" w:cs="Times New Roman"/>
          <w:color w:val="000000"/>
          <w:sz w:val="28"/>
          <w:szCs w:val="28"/>
          <w:lang w:eastAsia="ru-RU"/>
        </w:rPr>
        <w:t xml:space="preserve"> </w:t>
      </w:r>
      <w:r w:rsidR="002137D9" w:rsidRPr="002B375B">
        <w:rPr>
          <w:rFonts w:ascii="Times New Roman" w:eastAsia="Times New Roman" w:hAnsi="Times New Roman" w:cs="Times New Roman" w:hint="eastAsia"/>
          <w:color w:val="000000"/>
          <w:sz w:val="28"/>
          <w:szCs w:val="28"/>
          <w:lang w:eastAsia="ru-RU"/>
        </w:rPr>
        <w:t>размножени</w:t>
      </w:r>
      <w:r w:rsidR="00F66A81" w:rsidRPr="002B375B">
        <w:rPr>
          <w:rFonts w:ascii="Times New Roman" w:eastAsia="Times New Roman" w:hAnsi="Times New Roman" w:cs="Times New Roman" w:hint="eastAsia"/>
          <w:color w:val="000000"/>
          <w:sz w:val="28"/>
          <w:szCs w:val="28"/>
          <w:lang w:eastAsia="ru-RU"/>
        </w:rPr>
        <w:t xml:space="preserve">ю </w:t>
      </w:r>
      <w:r w:rsidR="002137D9" w:rsidRPr="002B375B">
        <w:rPr>
          <w:rFonts w:ascii="Times New Roman" w:eastAsia="Times New Roman" w:hAnsi="Times New Roman" w:cs="Times New Roman" w:hint="eastAsia"/>
          <w:color w:val="000000"/>
          <w:sz w:val="28"/>
          <w:szCs w:val="28"/>
          <w:lang w:eastAsia="ru-RU"/>
        </w:rPr>
        <w:t>меристематических</w:t>
      </w:r>
      <w:r w:rsidR="002137D9" w:rsidRPr="002B375B">
        <w:rPr>
          <w:rFonts w:ascii="Times New Roman" w:eastAsia="Times New Roman" w:hAnsi="Times New Roman" w:cs="Times New Roman"/>
          <w:color w:val="000000"/>
          <w:sz w:val="28"/>
          <w:szCs w:val="28"/>
          <w:lang w:eastAsia="ru-RU"/>
        </w:rPr>
        <w:t xml:space="preserve"> </w:t>
      </w:r>
      <w:r w:rsidR="002137D9" w:rsidRPr="002B375B">
        <w:rPr>
          <w:rFonts w:ascii="Times New Roman" w:eastAsia="Times New Roman" w:hAnsi="Times New Roman" w:cs="Times New Roman" w:hint="eastAsia"/>
          <w:color w:val="000000"/>
          <w:sz w:val="28"/>
          <w:szCs w:val="28"/>
          <w:lang w:eastAsia="ru-RU"/>
        </w:rPr>
        <w:t>тканей</w:t>
      </w:r>
      <w:r w:rsidR="002137D9" w:rsidRPr="002B375B">
        <w:rPr>
          <w:rFonts w:ascii="Times New Roman" w:eastAsia="Times New Roman" w:hAnsi="Times New Roman" w:cs="Times New Roman"/>
          <w:color w:val="000000"/>
          <w:sz w:val="28"/>
          <w:szCs w:val="28"/>
          <w:lang w:eastAsia="ru-RU"/>
        </w:rPr>
        <w:t xml:space="preserve">, </w:t>
      </w:r>
      <w:r w:rsidR="00F66A81" w:rsidRPr="002B375B">
        <w:rPr>
          <w:rFonts w:ascii="Times New Roman" w:eastAsia="Times New Roman" w:hAnsi="Times New Roman" w:cs="Times New Roman"/>
          <w:color w:val="000000"/>
          <w:sz w:val="28"/>
          <w:szCs w:val="28"/>
          <w:lang w:eastAsia="ru-RU"/>
        </w:rPr>
        <w:t xml:space="preserve">от которых начинается образование </w:t>
      </w:r>
      <w:r w:rsidR="00F66A81" w:rsidRPr="002B375B">
        <w:rPr>
          <w:rFonts w:ascii="Times New Roman" w:eastAsia="Times New Roman" w:hAnsi="Times New Roman" w:cs="Times New Roman" w:hint="eastAsia"/>
          <w:color w:val="000000"/>
          <w:sz w:val="28"/>
          <w:szCs w:val="28"/>
          <w:lang w:eastAsia="ru-RU"/>
        </w:rPr>
        <w:t xml:space="preserve">микропобегов и в дальнейшем микрорастений </w:t>
      </w:r>
      <w:r w:rsidR="00F66A81" w:rsidRPr="004B05FB">
        <w:rPr>
          <w:rFonts w:ascii="Times New Roman" w:eastAsia="Times New Roman" w:hAnsi="Times New Roman" w:cs="Times New Roman"/>
          <w:i/>
          <w:color w:val="000000"/>
          <w:sz w:val="28"/>
          <w:szCs w:val="28"/>
          <w:lang w:eastAsia="ru-RU"/>
        </w:rPr>
        <w:t>in vitro</w:t>
      </w:r>
      <w:r w:rsidR="00F66A81" w:rsidRPr="002B375B">
        <w:rPr>
          <w:rFonts w:ascii="Times New Roman" w:eastAsia="Times New Roman" w:hAnsi="Times New Roman" w:cs="Times New Roman"/>
          <w:color w:val="000000"/>
          <w:sz w:val="28"/>
          <w:szCs w:val="28"/>
          <w:lang w:eastAsia="ru-RU"/>
        </w:rPr>
        <w:t xml:space="preserve">. Наиболее распространенный в настоящее время является механизм роста тканей </w:t>
      </w:r>
      <w:r w:rsidR="009335BD">
        <w:rPr>
          <w:rFonts w:ascii="Times New Roman" w:eastAsia="Times New Roman" w:hAnsi="Times New Roman" w:cs="Times New Roman"/>
          <w:color w:val="000000"/>
          <w:sz w:val="28"/>
          <w:szCs w:val="28"/>
          <w:lang w:eastAsia="ru-RU"/>
        </w:rPr>
        <w:t>–</w:t>
      </w:r>
      <w:r w:rsidR="00F66A81" w:rsidRPr="002B375B">
        <w:rPr>
          <w:rFonts w:ascii="Times New Roman" w:eastAsia="Times New Roman" w:hAnsi="Times New Roman" w:cs="Times New Roman"/>
          <w:color w:val="000000"/>
          <w:sz w:val="28"/>
          <w:szCs w:val="28"/>
          <w:lang w:eastAsia="ru-RU"/>
        </w:rPr>
        <w:t xml:space="preserve"> это</w:t>
      </w:r>
      <w:r w:rsidR="009335BD">
        <w:rPr>
          <w:rFonts w:ascii="Times New Roman" w:eastAsia="Times New Roman" w:hAnsi="Times New Roman" w:cs="Times New Roman"/>
          <w:color w:val="000000"/>
          <w:sz w:val="28"/>
          <w:szCs w:val="28"/>
          <w:lang w:eastAsia="ru-RU"/>
        </w:rPr>
        <w:t xml:space="preserve"> </w:t>
      </w:r>
      <w:r w:rsidR="00F66A81" w:rsidRPr="002B375B">
        <w:rPr>
          <w:rFonts w:ascii="Times New Roman" w:eastAsia="Times New Roman" w:hAnsi="Times New Roman" w:cs="Times New Roman"/>
          <w:color w:val="000000"/>
          <w:sz w:val="28"/>
          <w:szCs w:val="28"/>
          <w:lang w:eastAsia="ru-RU"/>
        </w:rPr>
        <w:t xml:space="preserve">использование пазушных почек маточных растений. Полноценное развитие </w:t>
      </w:r>
      <w:r w:rsidR="00F66A81" w:rsidRPr="002B375B">
        <w:rPr>
          <w:rFonts w:ascii="Times New Roman" w:eastAsia="Times New Roman" w:hAnsi="Times New Roman" w:cs="Times New Roman" w:hint="eastAsia"/>
          <w:color w:val="000000"/>
          <w:sz w:val="28"/>
          <w:szCs w:val="28"/>
          <w:lang w:eastAsia="ru-RU"/>
        </w:rPr>
        <w:t>меристематических</w:t>
      </w:r>
      <w:r w:rsidR="00F66A81" w:rsidRPr="002B375B">
        <w:rPr>
          <w:rFonts w:ascii="Times New Roman" w:eastAsia="Times New Roman" w:hAnsi="Times New Roman" w:cs="Times New Roman"/>
          <w:color w:val="000000"/>
          <w:sz w:val="28"/>
          <w:szCs w:val="28"/>
          <w:lang w:eastAsia="ru-RU"/>
        </w:rPr>
        <w:t xml:space="preserve"> </w:t>
      </w:r>
      <w:r w:rsidR="00F66A81" w:rsidRPr="002B375B">
        <w:rPr>
          <w:rFonts w:ascii="Times New Roman" w:eastAsia="Times New Roman" w:hAnsi="Times New Roman" w:cs="Times New Roman" w:hint="eastAsia"/>
          <w:color w:val="000000"/>
          <w:sz w:val="28"/>
          <w:szCs w:val="28"/>
          <w:lang w:eastAsia="ru-RU"/>
        </w:rPr>
        <w:t>тканей</w:t>
      </w:r>
      <w:r w:rsidR="00F66A81" w:rsidRPr="002B375B">
        <w:rPr>
          <w:rFonts w:ascii="Times New Roman" w:eastAsia="Times New Roman" w:hAnsi="Times New Roman" w:cs="Times New Roman"/>
          <w:color w:val="000000"/>
          <w:sz w:val="28"/>
          <w:szCs w:val="28"/>
          <w:lang w:eastAsia="ru-RU"/>
        </w:rPr>
        <w:t xml:space="preserve"> происходит при наличии в питательной среде </w:t>
      </w:r>
      <w:r w:rsidR="00537023" w:rsidRPr="002B375B">
        <w:rPr>
          <w:rFonts w:ascii="Times New Roman" w:eastAsia="Times New Roman" w:hAnsi="Times New Roman" w:cs="Times New Roman"/>
          <w:color w:val="000000"/>
          <w:sz w:val="28"/>
          <w:szCs w:val="28"/>
          <w:lang w:eastAsia="ru-RU"/>
        </w:rPr>
        <w:t xml:space="preserve">оптимального количества элементов питания и </w:t>
      </w:r>
      <w:r w:rsidR="00F66A81" w:rsidRPr="002B375B">
        <w:rPr>
          <w:rFonts w:ascii="Times New Roman" w:eastAsia="Times New Roman" w:hAnsi="Times New Roman" w:cs="Times New Roman"/>
          <w:color w:val="000000"/>
          <w:sz w:val="28"/>
          <w:szCs w:val="28"/>
          <w:lang w:eastAsia="ru-RU"/>
        </w:rPr>
        <w:t>гормонов</w:t>
      </w:r>
      <w:r w:rsidR="001714D3" w:rsidRPr="002B375B">
        <w:rPr>
          <w:rFonts w:ascii="Times New Roman" w:eastAsia="Times New Roman" w:hAnsi="Times New Roman" w:cs="Times New Roman"/>
          <w:color w:val="000000"/>
          <w:sz w:val="28"/>
          <w:szCs w:val="28"/>
          <w:lang w:eastAsia="ru-RU"/>
        </w:rPr>
        <w:t>. Согласно полученным данным дополнительное добавление в питательную среду биологически активных веществ оказывало существенное влияние на укореняемость и развитие микрорастений.</w:t>
      </w:r>
    </w:p>
    <w:p w14:paraId="71A72BA6" w14:textId="77777777" w:rsidR="00F66A81" w:rsidRPr="002B375B" w:rsidRDefault="009335BD" w:rsidP="00E23E63">
      <w:pPr>
        <w:widowControl w:val="0"/>
        <w:spacing w:after="0" w:line="336" w:lineRule="auto"/>
        <w:ind w:firstLine="709"/>
        <w:jc w:val="both"/>
        <w:rPr>
          <w:rFonts w:ascii="Times New Roman" w:eastAsia="Times New Roman" w:hAnsi="Times New Roman" w:cs="Times New Roman"/>
          <w:color w:val="000000"/>
          <w:sz w:val="28"/>
          <w:szCs w:val="28"/>
          <w:lang w:eastAsia="ru-RU"/>
        </w:rPr>
      </w:pPr>
      <w:r w:rsidRPr="004D6AD2">
        <w:rPr>
          <w:rFonts w:ascii="Times New Roman" w:eastAsia="Times New Roman" w:hAnsi="Times New Roman" w:cs="Times New Roman"/>
          <w:color w:val="000000"/>
          <w:sz w:val="28"/>
          <w:szCs w:val="28"/>
          <w:lang w:eastAsia="ru-RU"/>
        </w:rPr>
        <w:t>У</w:t>
      </w:r>
      <w:r w:rsidR="007407B1" w:rsidRPr="004D6AD2">
        <w:rPr>
          <w:rFonts w:ascii="Times New Roman" w:eastAsia="Times New Roman" w:hAnsi="Times New Roman" w:cs="Times New Roman"/>
          <w:color w:val="000000"/>
          <w:sz w:val="28"/>
          <w:szCs w:val="28"/>
          <w:lang w:eastAsia="ru-RU"/>
        </w:rPr>
        <w:t xml:space="preserve">коренение </w:t>
      </w:r>
      <w:r w:rsidRPr="004D6AD2">
        <w:rPr>
          <w:rFonts w:ascii="Times New Roman" w:eastAsia="Times New Roman" w:hAnsi="Times New Roman" w:cs="Times New Roman"/>
          <w:color w:val="000000"/>
          <w:sz w:val="28"/>
          <w:szCs w:val="28"/>
          <w:lang w:eastAsia="ru-RU"/>
        </w:rPr>
        <w:t xml:space="preserve">микрорастений </w:t>
      </w:r>
      <w:r w:rsidR="007407B1" w:rsidRPr="004D6AD2">
        <w:rPr>
          <w:rFonts w:ascii="Times New Roman" w:eastAsia="Times New Roman" w:hAnsi="Times New Roman" w:cs="Times New Roman"/>
          <w:color w:val="000000"/>
          <w:sz w:val="28"/>
          <w:szCs w:val="28"/>
          <w:lang w:eastAsia="ru-RU"/>
        </w:rPr>
        <w:t xml:space="preserve">является важным </w:t>
      </w:r>
      <w:r w:rsidRPr="004D6AD2">
        <w:rPr>
          <w:rFonts w:ascii="Times New Roman" w:eastAsia="Times New Roman" w:hAnsi="Times New Roman" w:cs="Times New Roman"/>
          <w:color w:val="000000"/>
          <w:sz w:val="28"/>
          <w:szCs w:val="28"/>
          <w:lang w:eastAsia="ru-RU"/>
        </w:rPr>
        <w:t xml:space="preserve">аспектом в культуре </w:t>
      </w:r>
      <w:r w:rsidRPr="004D6AD2">
        <w:rPr>
          <w:rFonts w:ascii="Times New Roman" w:eastAsia="Times New Roman" w:hAnsi="Times New Roman" w:cs="Times New Roman"/>
          <w:i/>
          <w:color w:val="000000"/>
          <w:sz w:val="28"/>
          <w:szCs w:val="28"/>
          <w:lang w:eastAsia="ru-RU"/>
        </w:rPr>
        <w:t>in vitro</w:t>
      </w:r>
      <w:r w:rsidRPr="002B375B">
        <w:rPr>
          <w:rFonts w:ascii="Times New Roman" w:eastAsia="Times New Roman" w:hAnsi="Times New Roman" w:cs="Times New Roman"/>
          <w:color w:val="000000"/>
          <w:sz w:val="28"/>
          <w:szCs w:val="28"/>
          <w:lang w:eastAsia="ru-RU"/>
        </w:rPr>
        <w:t xml:space="preserve"> </w:t>
      </w:r>
      <w:r w:rsidRPr="004D6AD2">
        <w:rPr>
          <w:rFonts w:ascii="Times New Roman" w:eastAsia="Times New Roman" w:hAnsi="Times New Roman" w:cs="Times New Roman"/>
          <w:color w:val="000000"/>
          <w:sz w:val="28"/>
          <w:szCs w:val="28"/>
          <w:lang w:eastAsia="ru-RU"/>
        </w:rPr>
        <w:t xml:space="preserve">[8]. </w:t>
      </w:r>
      <w:r w:rsidR="00537023" w:rsidRPr="002B375B">
        <w:rPr>
          <w:rFonts w:ascii="Times New Roman" w:eastAsia="Times New Roman" w:hAnsi="Times New Roman" w:cs="Times New Roman"/>
          <w:color w:val="000000"/>
          <w:sz w:val="28"/>
          <w:szCs w:val="28"/>
          <w:lang w:eastAsia="ru-RU"/>
        </w:rPr>
        <w:t xml:space="preserve">Период укоренения </w:t>
      </w:r>
      <w:r w:rsidR="00AB4E64" w:rsidRPr="002B375B">
        <w:rPr>
          <w:rFonts w:ascii="Times New Roman" w:eastAsia="Times New Roman" w:hAnsi="Times New Roman" w:cs="Times New Roman"/>
          <w:color w:val="000000"/>
          <w:sz w:val="28"/>
          <w:szCs w:val="28"/>
          <w:lang w:eastAsia="ru-RU"/>
        </w:rPr>
        <w:t xml:space="preserve">пазушных почек и в дальнейшем микрочеренков </w:t>
      </w:r>
      <w:r>
        <w:rPr>
          <w:rFonts w:ascii="Times New Roman" w:eastAsia="Times New Roman" w:hAnsi="Times New Roman" w:cs="Times New Roman"/>
          <w:color w:val="000000"/>
          <w:sz w:val="28"/>
          <w:szCs w:val="28"/>
          <w:lang w:eastAsia="ru-RU"/>
        </w:rPr>
        <w:t xml:space="preserve">опытных растений </w:t>
      </w:r>
      <w:r w:rsidR="00AB4E64" w:rsidRPr="002B375B">
        <w:rPr>
          <w:rFonts w:ascii="Times New Roman" w:eastAsia="Times New Roman" w:hAnsi="Times New Roman" w:cs="Times New Roman"/>
          <w:color w:val="000000"/>
          <w:sz w:val="28"/>
          <w:szCs w:val="28"/>
          <w:lang w:eastAsia="ru-RU"/>
        </w:rPr>
        <w:t xml:space="preserve">садовой земляники продолжалось </w:t>
      </w:r>
      <w:r>
        <w:rPr>
          <w:rFonts w:ascii="Times New Roman" w:eastAsia="Times New Roman" w:hAnsi="Times New Roman" w:cs="Times New Roman"/>
          <w:color w:val="000000"/>
          <w:sz w:val="28"/>
          <w:szCs w:val="28"/>
          <w:lang w:eastAsia="ru-RU"/>
        </w:rPr>
        <w:t>около</w:t>
      </w:r>
      <w:r w:rsidR="00AB4E64" w:rsidRPr="002B375B">
        <w:rPr>
          <w:rFonts w:ascii="Times New Roman" w:eastAsia="Times New Roman" w:hAnsi="Times New Roman" w:cs="Times New Roman"/>
          <w:color w:val="000000"/>
          <w:sz w:val="28"/>
          <w:szCs w:val="28"/>
          <w:lang w:eastAsia="ru-RU"/>
        </w:rPr>
        <w:t xml:space="preserve"> 25 дней. Данные </w:t>
      </w:r>
      <w:r w:rsidR="00CC2F10" w:rsidRPr="002B375B">
        <w:rPr>
          <w:rFonts w:ascii="Times New Roman" w:eastAsia="Times New Roman" w:hAnsi="Times New Roman" w:cs="Times New Roman"/>
          <w:color w:val="000000"/>
          <w:sz w:val="28"/>
          <w:szCs w:val="28"/>
          <w:lang w:eastAsia="ru-RU"/>
        </w:rPr>
        <w:t xml:space="preserve">по </w:t>
      </w:r>
      <w:r w:rsidR="00AB4E64" w:rsidRPr="002B375B">
        <w:rPr>
          <w:rFonts w:ascii="Times New Roman" w:eastAsia="Times New Roman" w:hAnsi="Times New Roman" w:cs="Times New Roman"/>
          <w:color w:val="000000"/>
          <w:sz w:val="28"/>
          <w:szCs w:val="28"/>
          <w:lang w:eastAsia="ru-RU"/>
        </w:rPr>
        <w:t xml:space="preserve">укореняемости микрорастений приведены в среднем за три пассажа и варьировали в зависимости от БАВ и сорта земляники. </w:t>
      </w:r>
    </w:p>
    <w:p w14:paraId="35426E0D" w14:textId="77777777" w:rsidR="00F547F8" w:rsidRPr="002B375B" w:rsidRDefault="00F547F8" w:rsidP="00E23E63">
      <w:pPr>
        <w:widowControl w:val="0"/>
        <w:spacing w:after="0" w:line="336" w:lineRule="auto"/>
        <w:ind w:firstLine="709"/>
        <w:jc w:val="both"/>
        <w:rPr>
          <w:rFonts w:ascii="Times New Roman" w:hAnsi="Times New Roman" w:cs="Times New Roman"/>
          <w:sz w:val="28"/>
          <w:szCs w:val="28"/>
        </w:rPr>
      </w:pPr>
      <w:r w:rsidRPr="002B375B">
        <w:rPr>
          <w:rFonts w:ascii="Times New Roman" w:eastAsia="Times New Roman" w:hAnsi="Times New Roman" w:cs="Times New Roman"/>
          <w:color w:val="000000"/>
          <w:sz w:val="28"/>
          <w:szCs w:val="28"/>
          <w:lang w:eastAsia="ru-RU"/>
        </w:rPr>
        <w:t>Большую роль в укореняемости и развитии микрорастений земляники садовой играют сортовые особенности</w:t>
      </w:r>
      <w:r>
        <w:rPr>
          <w:rFonts w:ascii="Times New Roman" w:eastAsia="Times New Roman" w:hAnsi="Times New Roman" w:cs="Times New Roman"/>
          <w:color w:val="000000"/>
          <w:sz w:val="28"/>
          <w:szCs w:val="28"/>
          <w:lang w:eastAsia="ru-RU"/>
        </w:rPr>
        <w:t xml:space="preserve"> культуры</w:t>
      </w:r>
      <w:r w:rsidRPr="002B375B">
        <w:rPr>
          <w:rFonts w:ascii="Times New Roman" w:eastAsia="Times New Roman" w:hAnsi="Times New Roman" w:cs="Times New Roman"/>
          <w:color w:val="000000"/>
          <w:sz w:val="28"/>
          <w:szCs w:val="28"/>
          <w:lang w:eastAsia="ru-RU"/>
        </w:rPr>
        <w:t xml:space="preserve">. </w:t>
      </w:r>
      <w:r w:rsidRPr="002B375B">
        <w:rPr>
          <w:rFonts w:ascii="Times New Roman" w:hAnsi="Times New Roman" w:cs="Times New Roman"/>
          <w:sz w:val="28"/>
          <w:szCs w:val="28"/>
        </w:rPr>
        <w:t>В научных работах приводятся данные по поиску оптимальных условий микроклонального размножения плодовых и ягодных культур разных сортов, отличающихся по интенсивности роста и развития в зависимости</w:t>
      </w:r>
      <w:r>
        <w:rPr>
          <w:rFonts w:ascii="Times New Roman" w:hAnsi="Times New Roman" w:cs="Times New Roman"/>
          <w:sz w:val="28"/>
          <w:szCs w:val="28"/>
        </w:rPr>
        <w:t xml:space="preserve"> от биотехнологических приемов </w:t>
      </w:r>
      <w:r w:rsidRPr="002B375B">
        <w:rPr>
          <w:rFonts w:ascii="Times New Roman" w:hAnsi="Times New Roman" w:cs="Times New Roman"/>
          <w:sz w:val="28"/>
          <w:szCs w:val="28"/>
        </w:rPr>
        <w:t>[1</w:t>
      </w:r>
      <w:r w:rsidR="004D6AD2">
        <w:rPr>
          <w:rFonts w:ascii="Times New Roman" w:hAnsi="Times New Roman" w:cs="Times New Roman"/>
          <w:sz w:val="28"/>
          <w:szCs w:val="28"/>
        </w:rPr>
        <w:t>0</w:t>
      </w:r>
      <w:r w:rsidRPr="002B375B">
        <w:rPr>
          <w:rFonts w:ascii="Times New Roman" w:hAnsi="Times New Roman" w:cs="Times New Roman"/>
          <w:sz w:val="28"/>
          <w:szCs w:val="28"/>
        </w:rPr>
        <w:t xml:space="preserve">]. </w:t>
      </w:r>
    </w:p>
    <w:p w14:paraId="5084AE2E" w14:textId="77777777" w:rsidR="00006625" w:rsidRPr="002B375B" w:rsidRDefault="00F547F8" w:rsidP="00E23E63">
      <w:pPr>
        <w:widowControl w:val="0"/>
        <w:spacing w:after="0" w:line="336" w:lineRule="auto"/>
        <w:ind w:firstLine="709"/>
        <w:jc w:val="both"/>
        <w:rPr>
          <w:rFonts w:ascii="Times New Roman" w:eastAsia="Times New Roman" w:hAnsi="Times New Roman" w:cs="Times New Roman"/>
          <w:color w:val="000000"/>
          <w:sz w:val="28"/>
          <w:szCs w:val="28"/>
          <w:lang w:eastAsia="ru-RU"/>
        </w:rPr>
      </w:pPr>
      <w:r w:rsidRPr="002B375B">
        <w:rPr>
          <w:rFonts w:ascii="Times New Roman" w:eastAsia="Times New Roman" w:hAnsi="Times New Roman" w:cs="Times New Roman"/>
          <w:color w:val="000000"/>
          <w:sz w:val="28"/>
          <w:szCs w:val="28"/>
          <w:lang w:eastAsia="ru-RU"/>
        </w:rPr>
        <w:t xml:space="preserve">Согласно наблюдениям укореняемость микрорастений изучаемых </w:t>
      </w:r>
      <w:r w:rsidRPr="002B375B">
        <w:rPr>
          <w:rFonts w:ascii="Times New Roman" w:eastAsia="Times New Roman" w:hAnsi="Times New Roman" w:cs="Times New Roman"/>
          <w:color w:val="000000"/>
          <w:sz w:val="28"/>
          <w:szCs w:val="28"/>
          <w:lang w:eastAsia="ru-RU"/>
        </w:rPr>
        <w:lastRenderedPageBreak/>
        <w:t>сортов земляники в среднем по опыту была в пределах 68,4-83,9 %. Отмечено, что низкие значения укореняемости были получены у сортов Азия и Априка, наибольшее преимущество имели сорта Клери и Сирия.</w:t>
      </w:r>
      <w:r w:rsidR="00326A75">
        <w:rPr>
          <w:rFonts w:ascii="Times New Roman" w:eastAsia="Times New Roman" w:hAnsi="Times New Roman" w:cs="Times New Roman"/>
          <w:color w:val="000000"/>
          <w:sz w:val="28"/>
          <w:szCs w:val="28"/>
          <w:lang w:eastAsia="ru-RU"/>
        </w:rPr>
        <w:t xml:space="preserve"> </w:t>
      </w:r>
      <w:r w:rsidRPr="002B375B">
        <w:rPr>
          <w:rFonts w:ascii="Times New Roman" w:eastAsia="Times New Roman" w:hAnsi="Times New Roman" w:cs="Times New Roman"/>
          <w:color w:val="000000"/>
          <w:sz w:val="28"/>
          <w:szCs w:val="28"/>
          <w:lang w:eastAsia="ru-RU"/>
        </w:rPr>
        <w:t xml:space="preserve">Максимальная укореняемость была у сорта Сирия и превышала другие сорта в </w:t>
      </w:r>
      <w:r>
        <w:rPr>
          <w:rFonts w:ascii="Times New Roman" w:eastAsia="Times New Roman" w:hAnsi="Times New Roman" w:cs="Times New Roman"/>
          <w:color w:val="000000"/>
          <w:sz w:val="28"/>
          <w:szCs w:val="28"/>
          <w:lang w:eastAsia="ru-RU"/>
        </w:rPr>
        <w:t>среднем по опыту на 9,4-18,5 %</w:t>
      </w:r>
      <w:r w:rsidR="009335BD">
        <w:rPr>
          <w:rFonts w:ascii="Times New Roman" w:eastAsia="Times New Roman" w:hAnsi="Times New Roman" w:cs="Times New Roman"/>
          <w:sz w:val="28"/>
          <w:szCs w:val="28"/>
          <w:lang w:eastAsia="ru-RU"/>
        </w:rPr>
        <w:t xml:space="preserve"> (табл. 1).</w:t>
      </w:r>
      <w:r w:rsidR="00CC2F10" w:rsidRPr="002B375B">
        <w:rPr>
          <w:rFonts w:ascii="Times New Roman" w:eastAsia="Times New Roman" w:hAnsi="Times New Roman" w:cs="Times New Roman"/>
          <w:sz w:val="28"/>
          <w:szCs w:val="28"/>
          <w:lang w:eastAsia="ru-RU"/>
        </w:rPr>
        <w:t> </w:t>
      </w:r>
    </w:p>
    <w:p w14:paraId="0D1B032A" w14:textId="77777777" w:rsidR="00C57443" w:rsidRDefault="000829A3" w:rsidP="00C57443">
      <w:pPr>
        <w:widowControl w:val="0"/>
        <w:spacing w:after="0" w:line="360" w:lineRule="auto"/>
        <w:jc w:val="center"/>
        <w:rPr>
          <w:rFonts w:ascii="Times New Roman" w:eastAsia="Times New Roman" w:hAnsi="Times New Roman" w:cs="Times New Roman"/>
          <w:color w:val="000000"/>
          <w:sz w:val="28"/>
          <w:szCs w:val="28"/>
          <w:lang w:eastAsia="ru-RU"/>
        </w:rPr>
      </w:pPr>
      <w:r w:rsidRPr="002B375B">
        <w:rPr>
          <w:rFonts w:ascii="Times New Roman" w:eastAsia="Times New Roman" w:hAnsi="Times New Roman" w:cs="Times New Roman"/>
          <w:color w:val="000000"/>
          <w:sz w:val="28"/>
          <w:szCs w:val="28"/>
          <w:lang w:eastAsia="ru-RU"/>
        </w:rPr>
        <w:t xml:space="preserve">Таблица 1 – </w:t>
      </w:r>
      <w:r w:rsidR="00C12EB4" w:rsidRPr="002B375B">
        <w:rPr>
          <w:rFonts w:ascii="Times New Roman" w:eastAsia="Times New Roman" w:hAnsi="Times New Roman" w:cs="Times New Roman"/>
          <w:color w:val="000000"/>
          <w:sz w:val="28"/>
          <w:szCs w:val="28"/>
          <w:lang w:eastAsia="ru-RU"/>
        </w:rPr>
        <w:t>Укореняемость</w:t>
      </w:r>
      <w:r w:rsidRPr="002B375B">
        <w:rPr>
          <w:rFonts w:ascii="Times New Roman" w:eastAsia="Times New Roman" w:hAnsi="Times New Roman" w:cs="Times New Roman"/>
          <w:color w:val="000000"/>
          <w:sz w:val="28"/>
          <w:szCs w:val="28"/>
          <w:lang w:eastAsia="ru-RU"/>
        </w:rPr>
        <w:t xml:space="preserve"> микрорастений</w:t>
      </w:r>
      <w:r w:rsidR="00C12EB4" w:rsidRPr="002B375B">
        <w:rPr>
          <w:rFonts w:ascii="Times New Roman" w:eastAsia="Times New Roman" w:hAnsi="Times New Roman" w:cs="Times New Roman"/>
          <w:color w:val="000000"/>
          <w:sz w:val="28"/>
          <w:szCs w:val="28"/>
          <w:lang w:eastAsia="ru-RU"/>
        </w:rPr>
        <w:t xml:space="preserve"> сортов земляники</w:t>
      </w:r>
      <w:r w:rsidR="009335BD">
        <w:rPr>
          <w:rFonts w:ascii="Times New Roman" w:eastAsia="Times New Roman" w:hAnsi="Times New Roman" w:cs="Times New Roman"/>
          <w:color w:val="000000"/>
          <w:sz w:val="28"/>
          <w:szCs w:val="28"/>
          <w:lang w:eastAsia="ru-RU"/>
        </w:rPr>
        <w:t xml:space="preserve"> садовой</w:t>
      </w:r>
      <w:r w:rsidR="00C57443">
        <w:rPr>
          <w:rFonts w:ascii="Times New Roman" w:eastAsia="Times New Roman" w:hAnsi="Times New Roman" w:cs="Times New Roman"/>
          <w:color w:val="000000"/>
          <w:sz w:val="28"/>
          <w:szCs w:val="28"/>
          <w:lang w:eastAsia="ru-RU"/>
        </w:rPr>
        <w:t xml:space="preserve"> </w:t>
      </w:r>
    </w:p>
    <w:p w14:paraId="60551DAD" w14:textId="77777777" w:rsidR="00C12EB4" w:rsidRPr="002B375B" w:rsidRDefault="00C57443" w:rsidP="00C57443">
      <w:pPr>
        <w:widowControl w:val="0"/>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(2022-2024 гг.)</w:t>
      </w:r>
    </w:p>
    <w:tbl>
      <w:tblPr>
        <w:tblStyle w:val="TableGrid"/>
        <w:tblW w:w="9246" w:type="dxa"/>
        <w:tblLook w:val="04A0" w:firstRow="1" w:lastRow="0" w:firstColumn="1" w:lastColumn="0" w:noHBand="0" w:noVBand="1"/>
      </w:tblPr>
      <w:tblGrid>
        <w:gridCol w:w="1555"/>
        <w:gridCol w:w="2693"/>
        <w:gridCol w:w="1984"/>
        <w:gridCol w:w="1397"/>
        <w:gridCol w:w="1617"/>
      </w:tblGrid>
      <w:tr w:rsidR="00E86A43" w:rsidRPr="002B375B" w14:paraId="111D93AE" w14:textId="77777777" w:rsidTr="009175B0">
        <w:trPr>
          <w:trHeight w:val="549"/>
        </w:trPr>
        <w:tc>
          <w:tcPr>
            <w:tcW w:w="1555" w:type="dxa"/>
            <w:vMerge w:val="restart"/>
            <w:vAlign w:val="center"/>
          </w:tcPr>
          <w:p w14:paraId="3C605143" w14:textId="77777777" w:rsidR="00E86A43" w:rsidRPr="002B375B" w:rsidRDefault="00E86A43"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Сорт (фактор А)</w:t>
            </w:r>
          </w:p>
        </w:tc>
        <w:tc>
          <w:tcPr>
            <w:tcW w:w="2693" w:type="dxa"/>
            <w:vMerge w:val="restart"/>
            <w:vAlign w:val="center"/>
          </w:tcPr>
          <w:p w14:paraId="561A41E4" w14:textId="77777777" w:rsidR="00E86A43" w:rsidRPr="002B375B" w:rsidRDefault="00E86A43"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БАВ (фактор В)</w:t>
            </w:r>
          </w:p>
        </w:tc>
        <w:tc>
          <w:tcPr>
            <w:tcW w:w="1984" w:type="dxa"/>
            <w:vMerge w:val="restart"/>
            <w:vAlign w:val="center"/>
          </w:tcPr>
          <w:p w14:paraId="485EBDC4" w14:textId="77777777" w:rsidR="00C57443" w:rsidRDefault="00E86A43"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Укореня</w:t>
            </w:r>
            <w:r w:rsidR="009175B0">
              <w:rPr>
                <w:rFonts w:ascii="Times New Roman" w:eastAsia="Times New Roman" w:hAnsi="Times New Roman" w:cs="Times New Roman"/>
                <w:sz w:val="28"/>
                <w:szCs w:val="28"/>
                <w:lang w:eastAsia="ru-RU"/>
              </w:rPr>
              <w:t>-</w:t>
            </w:r>
            <w:r w:rsidRPr="002B375B">
              <w:rPr>
                <w:rFonts w:ascii="Times New Roman" w:eastAsia="Times New Roman" w:hAnsi="Times New Roman" w:cs="Times New Roman"/>
                <w:sz w:val="28"/>
                <w:szCs w:val="28"/>
                <w:lang w:eastAsia="ru-RU"/>
              </w:rPr>
              <w:t xml:space="preserve">емость (в среднем за </w:t>
            </w:r>
          </w:p>
          <w:p w14:paraId="75A2DE4B" w14:textId="77777777" w:rsidR="00E86A43" w:rsidRPr="002B375B" w:rsidRDefault="00E86A43"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 пассажа), %</w:t>
            </w:r>
          </w:p>
        </w:tc>
        <w:tc>
          <w:tcPr>
            <w:tcW w:w="3014" w:type="dxa"/>
            <w:gridSpan w:val="2"/>
            <w:vAlign w:val="center"/>
          </w:tcPr>
          <w:p w14:paraId="0436D823" w14:textId="77777777" w:rsidR="00C57443" w:rsidRDefault="00E86A43"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Ризогенез</w:t>
            </w:r>
            <w:r w:rsidR="003C1A2A" w:rsidRPr="002B375B">
              <w:rPr>
                <w:rFonts w:ascii="Times New Roman" w:eastAsia="Times New Roman" w:hAnsi="Times New Roman" w:cs="Times New Roman"/>
                <w:sz w:val="28"/>
                <w:szCs w:val="28"/>
                <w:lang w:eastAsia="ru-RU"/>
              </w:rPr>
              <w:t xml:space="preserve"> </w:t>
            </w:r>
            <w:r w:rsidR="003C1A2A" w:rsidRPr="00C57443">
              <w:rPr>
                <w:rFonts w:ascii="Times New Roman" w:eastAsia="Times New Roman" w:hAnsi="Times New Roman" w:cs="Times New Roman"/>
                <w:sz w:val="28"/>
                <w:szCs w:val="28"/>
                <w:lang w:eastAsia="ru-RU"/>
              </w:rPr>
              <w:t>при учете с 1 микрорастения</w:t>
            </w:r>
            <w:r w:rsidRPr="00C57443">
              <w:rPr>
                <w:rFonts w:ascii="Times New Roman" w:eastAsia="Times New Roman" w:hAnsi="Times New Roman" w:cs="Times New Roman"/>
                <w:sz w:val="28"/>
                <w:szCs w:val="28"/>
                <w:lang w:eastAsia="ru-RU"/>
              </w:rPr>
              <w:t xml:space="preserve"> </w:t>
            </w:r>
          </w:p>
          <w:p w14:paraId="470E77FA" w14:textId="77777777" w:rsidR="00E86A43" w:rsidRPr="002B375B" w:rsidRDefault="00E86A43" w:rsidP="005D2F6B">
            <w:pPr>
              <w:widowControl w:val="0"/>
              <w:jc w:val="center"/>
              <w:rPr>
                <w:rFonts w:ascii="Times New Roman" w:eastAsia="Times New Roman" w:hAnsi="Times New Roman" w:cs="Times New Roman"/>
                <w:sz w:val="28"/>
                <w:szCs w:val="28"/>
                <w:lang w:eastAsia="ru-RU"/>
              </w:rPr>
            </w:pPr>
            <w:r w:rsidRPr="00C57443">
              <w:rPr>
                <w:rFonts w:ascii="Times New Roman" w:eastAsia="Times New Roman" w:hAnsi="Times New Roman" w:cs="Times New Roman"/>
                <w:sz w:val="28"/>
                <w:szCs w:val="28"/>
                <w:lang w:eastAsia="ru-RU"/>
              </w:rPr>
              <w:t>(на 3-м пассаже)</w:t>
            </w:r>
          </w:p>
        </w:tc>
      </w:tr>
      <w:tr w:rsidR="00E86A43" w:rsidRPr="002B375B" w14:paraId="05A84C48" w14:textId="77777777" w:rsidTr="009175B0">
        <w:trPr>
          <w:trHeight w:val="549"/>
        </w:trPr>
        <w:tc>
          <w:tcPr>
            <w:tcW w:w="1555" w:type="dxa"/>
            <w:vMerge/>
            <w:vAlign w:val="center"/>
          </w:tcPr>
          <w:p w14:paraId="36B7363B" w14:textId="77777777" w:rsidR="00E86A43" w:rsidRPr="002B375B" w:rsidRDefault="00E86A43" w:rsidP="005D2F6B">
            <w:pPr>
              <w:widowControl w:val="0"/>
              <w:jc w:val="center"/>
              <w:rPr>
                <w:rFonts w:ascii="Times New Roman" w:eastAsia="Times New Roman" w:hAnsi="Times New Roman" w:cs="Times New Roman"/>
                <w:sz w:val="28"/>
                <w:szCs w:val="28"/>
                <w:lang w:eastAsia="ru-RU"/>
              </w:rPr>
            </w:pPr>
          </w:p>
        </w:tc>
        <w:tc>
          <w:tcPr>
            <w:tcW w:w="2693" w:type="dxa"/>
            <w:vMerge/>
            <w:vAlign w:val="center"/>
          </w:tcPr>
          <w:p w14:paraId="2DA83BDE" w14:textId="77777777" w:rsidR="00E86A43" w:rsidRPr="002B375B" w:rsidRDefault="00E86A43" w:rsidP="005D2F6B">
            <w:pPr>
              <w:widowControl w:val="0"/>
              <w:jc w:val="center"/>
              <w:rPr>
                <w:rFonts w:ascii="Times New Roman" w:eastAsia="Times New Roman" w:hAnsi="Times New Roman" w:cs="Times New Roman"/>
                <w:sz w:val="28"/>
                <w:szCs w:val="28"/>
                <w:lang w:eastAsia="ru-RU"/>
              </w:rPr>
            </w:pPr>
          </w:p>
        </w:tc>
        <w:tc>
          <w:tcPr>
            <w:tcW w:w="1984" w:type="dxa"/>
            <w:vMerge/>
            <w:vAlign w:val="center"/>
          </w:tcPr>
          <w:p w14:paraId="2A0D8399" w14:textId="77777777" w:rsidR="00E86A43" w:rsidRPr="002B375B" w:rsidRDefault="00E86A43" w:rsidP="005D2F6B">
            <w:pPr>
              <w:widowControl w:val="0"/>
              <w:jc w:val="center"/>
              <w:rPr>
                <w:rFonts w:ascii="Times New Roman" w:eastAsia="Times New Roman" w:hAnsi="Times New Roman" w:cs="Times New Roman"/>
                <w:sz w:val="28"/>
                <w:szCs w:val="28"/>
                <w:lang w:eastAsia="ru-RU"/>
              </w:rPr>
            </w:pPr>
          </w:p>
        </w:tc>
        <w:tc>
          <w:tcPr>
            <w:tcW w:w="1397" w:type="dxa"/>
            <w:vAlign w:val="center"/>
          </w:tcPr>
          <w:p w14:paraId="637E5727" w14:textId="77777777" w:rsidR="00E86A43" w:rsidRPr="002B375B" w:rsidRDefault="009175B0" w:rsidP="005D2F6B">
            <w:pPr>
              <w:widowControl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E86A43" w:rsidRPr="002B375B">
              <w:rPr>
                <w:rFonts w:ascii="Times New Roman" w:eastAsia="Times New Roman" w:hAnsi="Times New Roman" w:cs="Times New Roman"/>
                <w:sz w:val="28"/>
                <w:szCs w:val="28"/>
                <w:lang w:eastAsia="ru-RU"/>
              </w:rPr>
              <w:t>лина корней, мм</w:t>
            </w:r>
          </w:p>
        </w:tc>
        <w:tc>
          <w:tcPr>
            <w:tcW w:w="1617" w:type="dxa"/>
            <w:vAlign w:val="center"/>
          </w:tcPr>
          <w:p w14:paraId="00E25374" w14:textId="77777777" w:rsidR="00E86A43" w:rsidRPr="002B375B" w:rsidRDefault="009175B0" w:rsidP="005D2F6B">
            <w:pPr>
              <w:widowControl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E86A43" w:rsidRPr="002B375B">
              <w:rPr>
                <w:rFonts w:ascii="Times New Roman" w:eastAsia="Times New Roman" w:hAnsi="Times New Roman" w:cs="Times New Roman"/>
                <w:sz w:val="28"/>
                <w:szCs w:val="28"/>
                <w:lang w:eastAsia="ru-RU"/>
              </w:rPr>
              <w:t>оличество корней, шт.</w:t>
            </w:r>
          </w:p>
        </w:tc>
      </w:tr>
      <w:tr w:rsidR="007407B1" w:rsidRPr="002B375B" w14:paraId="14142F8C" w14:textId="77777777" w:rsidTr="009175B0">
        <w:tc>
          <w:tcPr>
            <w:tcW w:w="1555" w:type="dxa"/>
            <w:vMerge w:val="restart"/>
          </w:tcPr>
          <w:p w14:paraId="2483100B"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Азия</w:t>
            </w:r>
          </w:p>
        </w:tc>
        <w:tc>
          <w:tcPr>
            <w:tcW w:w="2693" w:type="dxa"/>
          </w:tcPr>
          <w:p w14:paraId="530B4993"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984" w:type="dxa"/>
            <w:vAlign w:val="center"/>
          </w:tcPr>
          <w:p w14:paraId="73126334"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59,4</w:t>
            </w:r>
          </w:p>
        </w:tc>
        <w:tc>
          <w:tcPr>
            <w:tcW w:w="1397" w:type="dxa"/>
            <w:vAlign w:val="center"/>
          </w:tcPr>
          <w:p w14:paraId="2374BF79" w14:textId="77777777" w:rsidR="007407B1" w:rsidRPr="002B375B" w:rsidRDefault="003C1A2A"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10</w:t>
            </w:r>
            <w:r w:rsidR="007407B1" w:rsidRPr="002B375B">
              <w:rPr>
                <w:rFonts w:ascii="Times New Roman" w:eastAsia="Times New Roman" w:hAnsi="Times New Roman" w:cs="Times New Roman"/>
                <w:sz w:val="28"/>
                <w:szCs w:val="28"/>
                <w:lang w:eastAsia="ru-RU"/>
              </w:rPr>
              <w:t>,1</w:t>
            </w:r>
          </w:p>
        </w:tc>
        <w:tc>
          <w:tcPr>
            <w:tcW w:w="1617" w:type="dxa"/>
            <w:vAlign w:val="center"/>
          </w:tcPr>
          <w:p w14:paraId="50E248EB"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2,7</w:t>
            </w:r>
          </w:p>
        </w:tc>
      </w:tr>
      <w:tr w:rsidR="007407B1" w:rsidRPr="002B375B" w14:paraId="4BE1AA98" w14:textId="77777777" w:rsidTr="009175B0">
        <w:tc>
          <w:tcPr>
            <w:tcW w:w="1555" w:type="dxa"/>
            <w:vMerge/>
          </w:tcPr>
          <w:p w14:paraId="6570CEF8"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33C0FA61"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984" w:type="dxa"/>
            <w:vAlign w:val="center"/>
          </w:tcPr>
          <w:p w14:paraId="0D521F80"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67,8</w:t>
            </w:r>
          </w:p>
        </w:tc>
        <w:tc>
          <w:tcPr>
            <w:tcW w:w="1397" w:type="dxa"/>
            <w:vAlign w:val="center"/>
          </w:tcPr>
          <w:p w14:paraId="228F372F"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4</w:t>
            </w:r>
            <w:r w:rsidRPr="002B375B">
              <w:rPr>
                <w:rFonts w:ascii="Times New Roman" w:eastAsia="Times New Roman" w:hAnsi="Times New Roman" w:cs="Times New Roman"/>
                <w:sz w:val="28"/>
                <w:szCs w:val="28"/>
                <w:lang w:eastAsia="ru-RU"/>
              </w:rPr>
              <w:t>,0</w:t>
            </w:r>
          </w:p>
        </w:tc>
        <w:tc>
          <w:tcPr>
            <w:tcW w:w="1617" w:type="dxa"/>
            <w:vAlign w:val="center"/>
          </w:tcPr>
          <w:p w14:paraId="6B44DD10"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3,3</w:t>
            </w:r>
          </w:p>
        </w:tc>
      </w:tr>
      <w:tr w:rsidR="007407B1" w:rsidRPr="002B375B" w14:paraId="325C1686" w14:textId="77777777" w:rsidTr="009175B0">
        <w:tc>
          <w:tcPr>
            <w:tcW w:w="1555" w:type="dxa"/>
            <w:vMerge/>
          </w:tcPr>
          <w:p w14:paraId="2B5A65C2"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45FE8377"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984" w:type="dxa"/>
            <w:vAlign w:val="center"/>
          </w:tcPr>
          <w:p w14:paraId="50064AB7"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70,7</w:t>
            </w:r>
          </w:p>
        </w:tc>
        <w:tc>
          <w:tcPr>
            <w:tcW w:w="1397" w:type="dxa"/>
            <w:vAlign w:val="center"/>
          </w:tcPr>
          <w:p w14:paraId="1C6D2A32"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5</w:t>
            </w:r>
            <w:r w:rsidRPr="002B375B">
              <w:rPr>
                <w:rFonts w:ascii="Times New Roman" w:eastAsia="Times New Roman" w:hAnsi="Times New Roman" w:cs="Times New Roman"/>
                <w:sz w:val="28"/>
                <w:szCs w:val="28"/>
                <w:lang w:eastAsia="ru-RU"/>
              </w:rPr>
              <w:t>,0</w:t>
            </w:r>
          </w:p>
        </w:tc>
        <w:tc>
          <w:tcPr>
            <w:tcW w:w="1617" w:type="dxa"/>
            <w:vAlign w:val="center"/>
          </w:tcPr>
          <w:p w14:paraId="22F8803B"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3,5</w:t>
            </w:r>
          </w:p>
        </w:tc>
      </w:tr>
      <w:tr w:rsidR="007407B1" w:rsidRPr="002B375B" w14:paraId="3C4AC104" w14:textId="77777777" w:rsidTr="009175B0">
        <w:tc>
          <w:tcPr>
            <w:tcW w:w="1555" w:type="dxa"/>
            <w:vMerge/>
          </w:tcPr>
          <w:p w14:paraId="11D8EA46"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49A03FDE"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984" w:type="dxa"/>
            <w:vAlign w:val="center"/>
          </w:tcPr>
          <w:p w14:paraId="23BF0995"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72,7</w:t>
            </w:r>
          </w:p>
        </w:tc>
        <w:tc>
          <w:tcPr>
            <w:tcW w:w="1397" w:type="dxa"/>
            <w:vAlign w:val="center"/>
          </w:tcPr>
          <w:p w14:paraId="72DF5C1D"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5</w:t>
            </w:r>
            <w:r w:rsidRPr="002B375B">
              <w:rPr>
                <w:rFonts w:ascii="Times New Roman" w:eastAsia="Times New Roman" w:hAnsi="Times New Roman" w:cs="Times New Roman"/>
                <w:sz w:val="28"/>
                <w:szCs w:val="28"/>
                <w:lang w:eastAsia="ru-RU"/>
              </w:rPr>
              <w:t>,7</w:t>
            </w:r>
          </w:p>
        </w:tc>
        <w:tc>
          <w:tcPr>
            <w:tcW w:w="1617" w:type="dxa"/>
            <w:vAlign w:val="center"/>
          </w:tcPr>
          <w:p w14:paraId="7DDDAD35"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3,6</w:t>
            </w:r>
          </w:p>
        </w:tc>
      </w:tr>
      <w:tr w:rsidR="007407B1" w:rsidRPr="002B375B" w14:paraId="60DEF701" w14:textId="77777777" w:rsidTr="009175B0">
        <w:tc>
          <w:tcPr>
            <w:tcW w:w="1555" w:type="dxa"/>
            <w:vMerge/>
          </w:tcPr>
          <w:p w14:paraId="1ADB8C8C"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73ABA562"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984" w:type="dxa"/>
            <w:vAlign w:val="center"/>
          </w:tcPr>
          <w:p w14:paraId="1AF4883B"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71,5</w:t>
            </w:r>
          </w:p>
        </w:tc>
        <w:tc>
          <w:tcPr>
            <w:tcW w:w="1397" w:type="dxa"/>
            <w:vAlign w:val="center"/>
          </w:tcPr>
          <w:p w14:paraId="321AFB01"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5</w:t>
            </w:r>
            <w:r w:rsidRPr="002B375B">
              <w:rPr>
                <w:rFonts w:ascii="Times New Roman" w:eastAsia="Times New Roman" w:hAnsi="Times New Roman" w:cs="Times New Roman"/>
                <w:sz w:val="28"/>
                <w:szCs w:val="28"/>
                <w:lang w:eastAsia="ru-RU"/>
              </w:rPr>
              <w:t>,4</w:t>
            </w:r>
          </w:p>
        </w:tc>
        <w:tc>
          <w:tcPr>
            <w:tcW w:w="1617" w:type="dxa"/>
            <w:vAlign w:val="center"/>
          </w:tcPr>
          <w:p w14:paraId="501C1859"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3,5</w:t>
            </w:r>
          </w:p>
        </w:tc>
      </w:tr>
      <w:tr w:rsidR="007407B1" w:rsidRPr="002B375B" w14:paraId="1F241321" w14:textId="77777777" w:rsidTr="009175B0">
        <w:tc>
          <w:tcPr>
            <w:tcW w:w="1555" w:type="dxa"/>
            <w:vMerge w:val="restart"/>
          </w:tcPr>
          <w:p w14:paraId="64B6D80C"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Априка</w:t>
            </w:r>
          </w:p>
        </w:tc>
        <w:tc>
          <w:tcPr>
            <w:tcW w:w="2693" w:type="dxa"/>
          </w:tcPr>
          <w:p w14:paraId="558B39C5"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984" w:type="dxa"/>
            <w:vAlign w:val="center"/>
          </w:tcPr>
          <w:p w14:paraId="59342C9B"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51,8</w:t>
            </w:r>
          </w:p>
        </w:tc>
        <w:tc>
          <w:tcPr>
            <w:tcW w:w="1397" w:type="dxa"/>
            <w:vAlign w:val="center"/>
          </w:tcPr>
          <w:p w14:paraId="41A021AE" w14:textId="77777777" w:rsidR="007407B1" w:rsidRPr="002B375B" w:rsidRDefault="003C1A2A"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11</w:t>
            </w:r>
            <w:r w:rsidR="007407B1" w:rsidRPr="002B375B">
              <w:rPr>
                <w:rFonts w:ascii="Times New Roman" w:eastAsia="Times New Roman" w:hAnsi="Times New Roman" w:cs="Times New Roman"/>
                <w:sz w:val="28"/>
                <w:szCs w:val="28"/>
                <w:lang w:eastAsia="ru-RU"/>
              </w:rPr>
              <w:t>,8</w:t>
            </w:r>
          </w:p>
        </w:tc>
        <w:tc>
          <w:tcPr>
            <w:tcW w:w="1617" w:type="dxa"/>
            <w:vAlign w:val="center"/>
          </w:tcPr>
          <w:p w14:paraId="3738F537"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2,6</w:t>
            </w:r>
          </w:p>
        </w:tc>
      </w:tr>
      <w:tr w:rsidR="007407B1" w:rsidRPr="002B375B" w14:paraId="3D77E8E3" w14:textId="77777777" w:rsidTr="009175B0">
        <w:tc>
          <w:tcPr>
            <w:tcW w:w="1555" w:type="dxa"/>
            <w:vMerge/>
          </w:tcPr>
          <w:p w14:paraId="45FE8BCA"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5145A411"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984" w:type="dxa"/>
            <w:vAlign w:val="center"/>
          </w:tcPr>
          <w:p w14:paraId="77B3F84A"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64,4</w:t>
            </w:r>
          </w:p>
        </w:tc>
        <w:tc>
          <w:tcPr>
            <w:tcW w:w="1397" w:type="dxa"/>
            <w:vAlign w:val="center"/>
          </w:tcPr>
          <w:p w14:paraId="4E492019"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3</w:t>
            </w:r>
            <w:r w:rsidRPr="002B375B">
              <w:rPr>
                <w:rFonts w:ascii="Times New Roman" w:eastAsia="Times New Roman" w:hAnsi="Times New Roman" w:cs="Times New Roman"/>
                <w:sz w:val="28"/>
                <w:szCs w:val="28"/>
                <w:lang w:eastAsia="ru-RU"/>
              </w:rPr>
              <w:t>,2</w:t>
            </w:r>
          </w:p>
        </w:tc>
        <w:tc>
          <w:tcPr>
            <w:tcW w:w="1617" w:type="dxa"/>
            <w:vAlign w:val="center"/>
          </w:tcPr>
          <w:p w14:paraId="66614A9A"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3,3</w:t>
            </w:r>
          </w:p>
        </w:tc>
      </w:tr>
      <w:tr w:rsidR="007407B1" w:rsidRPr="002B375B" w14:paraId="34EE169E" w14:textId="77777777" w:rsidTr="009175B0">
        <w:tc>
          <w:tcPr>
            <w:tcW w:w="1555" w:type="dxa"/>
            <w:vMerge/>
          </w:tcPr>
          <w:p w14:paraId="3C2E185E"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4F69A810"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984" w:type="dxa"/>
            <w:vAlign w:val="center"/>
          </w:tcPr>
          <w:p w14:paraId="23614674"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69,4</w:t>
            </w:r>
          </w:p>
        </w:tc>
        <w:tc>
          <w:tcPr>
            <w:tcW w:w="1397" w:type="dxa"/>
            <w:vAlign w:val="center"/>
          </w:tcPr>
          <w:p w14:paraId="65D8A568"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4</w:t>
            </w:r>
            <w:r w:rsidRPr="002B375B">
              <w:rPr>
                <w:rFonts w:ascii="Times New Roman" w:eastAsia="Times New Roman" w:hAnsi="Times New Roman" w:cs="Times New Roman"/>
                <w:sz w:val="28"/>
                <w:szCs w:val="28"/>
                <w:lang w:eastAsia="ru-RU"/>
              </w:rPr>
              <w:t>,0</w:t>
            </w:r>
          </w:p>
        </w:tc>
        <w:tc>
          <w:tcPr>
            <w:tcW w:w="1617" w:type="dxa"/>
            <w:vAlign w:val="center"/>
          </w:tcPr>
          <w:p w14:paraId="434E7BBF"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3,4</w:t>
            </w:r>
          </w:p>
        </w:tc>
      </w:tr>
      <w:tr w:rsidR="007407B1" w:rsidRPr="002B375B" w14:paraId="79D9B19C" w14:textId="77777777" w:rsidTr="009175B0">
        <w:tc>
          <w:tcPr>
            <w:tcW w:w="1555" w:type="dxa"/>
            <w:vMerge/>
          </w:tcPr>
          <w:p w14:paraId="2CE68923"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2327C01C"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984" w:type="dxa"/>
            <w:vAlign w:val="center"/>
          </w:tcPr>
          <w:p w14:paraId="4701B515"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71,5</w:t>
            </w:r>
          </w:p>
        </w:tc>
        <w:tc>
          <w:tcPr>
            <w:tcW w:w="1397" w:type="dxa"/>
            <w:vAlign w:val="center"/>
          </w:tcPr>
          <w:p w14:paraId="278CC856"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5</w:t>
            </w:r>
            <w:r w:rsidRPr="002B375B">
              <w:rPr>
                <w:rFonts w:ascii="Times New Roman" w:eastAsia="Times New Roman" w:hAnsi="Times New Roman" w:cs="Times New Roman"/>
                <w:sz w:val="28"/>
                <w:szCs w:val="28"/>
                <w:lang w:eastAsia="ru-RU"/>
              </w:rPr>
              <w:t>,2</w:t>
            </w:r>
          </w:p>
        </w:tc>
        <w:tc>
          <w:tcPr>
            <w:tcW w:w="1617" w:type="dxa"/>
            <w:vAlign w:val="center"/>
          </w:tcPr>
          <w:p w14:paraId="5EEE5FAF"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3,7</w:t>
            </w:r>
          </w:p>
        </w:tc>
      </w:tr>
      <w:tr w:rsidR="007407B1" w:rsidRPr="002B375B" w14:paraId="06682830" w14:textId="77777777" w:rsidTr="009175B0">
        <w:tc>
          <w:tcPr>
            <w:tcW w:w="1555" w:type="dxa"/>
            <w:vMerge/>
          </w:tcPr>
          <w:p w14:paraId="2F7FA33C"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4EA60E7C"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984" w:type="dxa"/>
            <w:vAlign w:val="center"/>
          </w:tcPr>
          <w:p w14:paraId="53869525"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70</w:t>
            </w:r>
          </w:p>
        </w:tc>
        <w:tc>
          <w:tcPr>
            <w:tcW w:w="1397" w:type="dxa"/>
            <w:vAlign w:val="center"/>
          </w:tcPr>
          <w:p w14:paraId="6D148E12"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4</w:t>
            </w:r>
            <w:r w:rsidRPr="002B375B">
              <w:rPr>
                <w:rFonts w:ascii="Times New Roman" w:eastAsia="Times New Roman" w:hAnsi="Times New Roman" w:cs="Times New Roman"/>
                <w:sz w:val="28"/>
                <w:szCs w:val="28"/>
                <w:lang w:eastAsia="ru-RU"/>
              </w:rPr>
              <w:t>,5</w:t>
            </w:r>
          </w:p>
        </w:tc>
        <w:tc>
          <w:tcPr>
            <w:tcW w:w="1617" w:type="dxa"/>
            <w:vAlign w:val="center"/>
          </w:tcPr>
          <w:p w14:paraId="489B3C61"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3,5</w:t>
            </w:r>
          </w:p>
        </w:tc>
      </w:tr>
      <w:tr w:rsidR="007407B1" w:rsidRPr="002B375B" w14:paraId="1C2ED2FE" w14:textId="77777777" w:rsidTr="009175B0">
        <w:tc>
          <w:tcPr>
            <w:tcW w:w="1555" w:type="dxa"/>
            <w:vMerge w:val="restart"/>
          </w:tcPr>
          <w:p w14:paraId="64DA6FD5"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Клери</w:t>
            </w:r>
          </w:p>
        </w:tc>
        <w:tc>
          <w:tcPr>
            <w:tcW w:w="2693" w:type="dxa"/>
          </w:tcPr>
          <w:p w14:paraId="2B0139A3"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984" w:type="dxa"/>
            <w:vAlign w:val="center"/>
          </w:tcPr>
          <w:p w14:paraId="690CF456"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61,6</w:t>
            </w:r>
          </w:p>
        </w:tc>
        <w:tc>
          <w:tcPr>
            <w:tcW w:w="1397" w:type="dxa"/>
            <w:vAlign w:val="center"/>
          </w:tcPr>
          <w:p w14:paraId="31066414" w14:textId="77777777" w:rsidR="007407B1" w:rsidRPr="002B375B" w:rsidRDefault="003C1A2A"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11</w:t>
            </w:r>
            <w:r w:rsidR="007407B1" w:rsidRPr="002B375B">
              <w:rPr>
                <w:rFonts w:ascii="Times New Roman" w:eastAsia="Times New Roman" w:hAnsi="Times New Roman" w:cs="Times New Roman"/>
                <w:sz w:val="28"/>
                <w:szCs w:val="28"/>
                <w:lang w:eastAsia="ru-RU"/>
              </w:rPr>
              <w:t>,5</w:t>
            </w:r>
          </w:p>
        </w:tc>
        <w:tc>
          <w:tcPr>
            <w:tcW w:w="1617" w:type="dxa"/>
            <w:vAlign w:val="center"/>
          </w:tcPr>
          <w:p w14:paraId="5D3A2F20"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3,1</w:t>
            </w:r>
          </w:p>
        </w:tc>
      </w:tr>
      <w:tr w:rsidR="007407B1" w:rsidRPr="002B375B" w14:paraId="3EC8728B" w14:textId="77777777" w:rsidTr="009175B0">
        <w:tc>
          <w:tcPr>
            <w:tcW w:w="1555" w:type="dxa"/>
            <w:vMerge/>
          </w:tcPr>
          <w:p w14:paraId="4B61111F"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65DAAA9A"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984" w:type="dxa"/>
            <w:vAlign w:val="center"/>
          </w:tcPr>
          <w:p w14:paraId="10CFB5B5"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73,2</w:t>
            </w:r>
          </w:p>
        </w:tc>
        <w:tc>
          <w:tcPr>
            <w:tcW w:w="1397" w:type="dxa"/>
            <w:vAlign w:val="center"/>
          </w:tcPr>
          <w:p w14:paraId="0B7A997A"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4</w:t>
            </w:r>
            <w:r w:rsidRPr="002B375B">
              <w:rPr>
                <w:rFonts w:ascii="Times New Roman" w:eastAsia="Times New Roman" w:hAnsi="Times New Roman" w:cs="Times New Roman"/>
                <w:sz w:val="28"/>
                <w:szCs w:val="28"/>
                <w:lang w:eastAsia="ru-RU"/>
              </w:rPr>
              <w:t>,8</w:t>
            </w:r>
          </w:p>
        </w:tc>
        <w:tc>
          <w:tcPr>
            <w:tcW w:w="1617" w:type="dxa"/>
            <w:vAlign w:val="center"/>
          </w:tcPr>
          <w:p w14:paraId="795EA40D"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3,5</w:t>
            </w:r>
          </w:p>
        </w:tc>
      </w:tr>
      <w:tr w:rsidR="007407B1" w:rsidRPr="002B375B" w14:paraId="3283DE49" w14:textId="77777777" w:rsidTr="009175B0">
        <w:tc>
          <w:tcPr>
            <w:tcW w:w="1555" w:type="dxa"/>
            <w:vMerge/>
          </w:tcPr>
          <w:p w14:paraId="2ADF2706"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4DE8D391"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984" w:type="dxa"/>
            <w:vAlign w:val="center"/>
          </w:tcPr>
          <w:p w14:paraId="780938F7"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77,9</w:t>
            </w:r>
          </w:p>
        </w:tc>
        <w:tc>
          <w:tcPr>
            <w:tcW w:w="1397" w:type="dxa"/>
            <w:vAlign w:val="center"/>
          </w:tcPr>
          <w:p w14:paraId="14DB4D06"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4</w:t>
            </w:r>
            <w:r w:rsidRPr="002B375B">
              <w:rPr>
                <w:rFonts w:ascii="Times New Roman" w:eastAsia="Times New Roman" w:hAnsi="Times New Roman" w:cs="Times New Roman"/>
                <w:sz w:val="28"/>
                <w:szCs w:val="28"/>
                <w:lang w:eastAsia="ru-RU"/>
              </w:rPr>
              <w:t>,6</w:t>
            </w:r>
          </w:p>
        </w:tc>
        <w:tc>
          <w:tcPr>
            <w:tcW w:w="1617" w:type="dxa"/>
            <w:vAlign w:val="center"/>
          </w:tcPr>
          <w:p w14:paraId="3C26AB3C"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3,7</w:t>
            </w:r>
          </w:p>
        </w:tc>
      </w:tr>
      <w:tr w:rsidR="007407B1" w:rsidRPr="002B375B" w14:paraId="18719C0B" w14:textId="77777777" w:rsidTr="009175B0">
        <w:tc>
          <w:tcPr>
            <w:tcW w:w="1555" w:type="dxa"/>
            <w:vMerge/>
          </w:tcPr>
          <w:p w14:paraId="07F366EC"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1FC01B64"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984" w:type="dxa"/>
            <w:vAlign w:val="center"/>
          </w:tcPr>
          <w:p w14:paraId="27E792E3"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80,5</w:t>
            </w:r>
          </w:p>
        </w:tc>
        <w:tc>
          <w:tcPr>
            <w:tcW w:w="1397" w:type="dxa"/>
            <w:vAlign w:val="center"/>
          </w:tcPr>
          <w:p w14:paraId="79FAD3D8"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6</w:t>
            </w:r>
            <w:r w:rsidRPr="002B375B">
              <w:rPr>
                <w:rFonts w:ascii="Times New Roman" w:eastAsia="Times New Roman" w:hAnsi="Times New Roman" w:cs="Times New Roman"/>
                <w:sz w:val="28"/>
                <w:szCs w:val="28"/>
                <w:lang w:eastAsia="ru-RU"/>
              </w:rPr>
              <w:t>,1</w:t>
            </w:r>
          </w:p>
        </w:tc>
        <w:tc>
          <w:tcPr>
            <w:tcW w:w="1617" w:type="dxa"/>
            <w:vAlign w:val="center"/>
          </w:tcPr>
          <w:p w14:paraId="269E0D51"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4,0</w:t>
            </w:r>
          </w:p>
        </w:tc>
      </w:tr>
      <w:tr w:rsidR="007407B1" w:rsidRPr="002B375B" w14:paraId="0DFA5ED4" w14:textId="77777777" w:rsidTr="009175B0">
        <w:tc>
          <w:tcPr>
            <w:tcW w:w="1555" w:type="dxa"/>
            <w:vMerge/>
          </w:tcPr>
          <w:p w14:paraId="597C0DA3"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07241689"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984" w:type="dxa"/>
            <w:vAlign w:val="center"/>
          </w:tcPr>
          <w:p w14:paraId="0E8143F7"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79,1</w:t>
            </w:r>
          </w:p>
        </w:tc>
        <w:tc>
          <w:tcPr>
            <w:tcW w:w="1397" w:type="dxa"/>
            <w:vAlign w:val="center"/>
          </w:tcPr>
          <w:p w14:paraId="10190511"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3C1A2A" w:rsidRPr="002B375B">
              <w:rPr>
                <w:rFonts w:ascii="Times New Roman" w:eastAsia="Times New Roman" w:hAnsi="Times New Roman" w:cs="Times New Roman"/>
                <w:sz w:val="28"/>
                <w:szCs w:val="28"/>
                <w:lang w:eastAsia="ru-RU"/>
              </w:rPr>
              <w:t>5</w:t>
            </w:r>
            <w:r w:rsidRPr="002B375B">
              <w:rPr>
                <w:rFonts w:ascii="Times New Roman" w:eastAsia="Times New Roman" w:hAnsi="Times New Roman" w:cs="Times New Roman"/>
                <w:sz w:val="28"/>
                <w:szCs w:val="28"/>
                <w:lang w:eastAsia="ru-RU"/>
              </w:rPr>
              <w:t>,7</w:t>
            </w:r>
          </w:p>
        </w:tc>
        <w:tc>
          <w:tcPr>
            <w:tcW w:w="1617" w:type="dxa"/>
            <w:vAlign w:val="center"/>
          </w:tcPr>
          <w:p w14:paraId="2AE428B5"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3,8</w:t>
            </w:r>
          </w:p>
        </w:tc>
      </w:tr>
      <w:tr w:rsidR="007407B1" w:rsidRPr="002B375B" w14:paraId="70F0E86B" w14:textId="77777777" w:rsidTr="009175B0">
        <w:tc>
          <w:tcPr>
            <w:tcW w:w="1555" w:type="dxa"/>
            <w:vMerge w:val="restart"/>
          </w:tcPr>
          <w:p w14:paraId="5914B1E6"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Сирия</w:t>
            </w:r>
          </w:p>
        </w:tc>
        <w:tc>
          <w:tcPr>
            <w:tcW w:w="2693" w:type="dxa"/>
          </w:tcPr>
          <w:p w14:paraId="09F997F4"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984" w:type="dxa"/>
            <w:vAlign w:val="center"/>
          </w:tcPr>
          <w:p w14:paraId="4747257C"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71,8</w:t>
            </w:r>
          </w:p>
        </w:tc>
        <w:tc>
          <w:tcPr>
            <w:tcW w:w="1397" w:type="dxa"/>
            <w:vAlign w:val="center"/>
          </w:tcPr>
          <w:p w14:paraId="0F75E895"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14,0</w:t>
            </w:r>
          </w:p>
        </w:tc>
        <w:tc>
          <w:tcPr>
            <w:tcW w:w="1617" w:type="dxa"/>
            <w:vAlign w:val="center"/>
          </w:tcPr>
          <w:p w14:paraId="39684A23"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3,7</w:t>
            </w:r>
          </w:p>
        </w:tc>
      </w:tr>
      <w:tr w:rsidR="007407B1" w:rsidRPr="002B375B" w14:paraId="79173ABB" w14:textId="77777777" w:rsidTr="009175B0">
        <w:tc>
          <w:tcPr>
            <w:tcW w:w="1555" w:type="dxa"/>
            <w:vMerge/>
          </w:tcPr>
          <w:p w14:paraId="65114A8D"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636602D3"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984" w:type="dxa"/>
            <w:vAlign w:val="center"/>
          </w:tcPr>
          <w:p w14:paraId="5B873F4E"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83,8</w:t>
            </w:r>
          </w:p>
        </w:tc>
        <w:tc>
          <w:tcPr>
            <w:tcW w:w="1397" w:type="dxa"/>
            <w:vAlign w:val="center"/>
          </w:tcPr>
          <w:p w14:paraId="6E946754"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19,5</w:t>
            </w:r>
          </w:p>
        </w:tc>
        <w:tc>
          <w:tcPr>
            <w:tcW w:w="1617" w:type="dxa"/>
            <w:vAlign w:val="center"/>
          </w:tcPr>
          <w:p w14:paraId="4E4CF31B"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4,3</w:t>
            </w:r>
          </w:p>
        </w:tc>
      </w:tr>
      <w:tr w:rsidR="007407B1" w:rsidRPr="002B375B" w14:paraId="3E1A103C" w14:textId="77777777" w:rsidTr="009175B0">
        <w:tc>
          <w:tcPr>
            <w:tcW w:w="1555" w:type="dxa"/>
            <w:vMerge/>
          </w:tcPr>
          <w:p w14:paraId="0B3515AB"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0E8CECCF"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984" w:type="dxa"/>
            <w:vAlign w:val="center"/>
          </w:tcPr>
          <w:p w14:paraId="4F6570B4"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86,9</w:t>
            </w:r>
          </w:p>
        </w:tc>
        <w:tc>
          <w:tcPr>
            <w:tcW w:w="1397" w:type="dxa"/>
            <w:vAlign w:val="center"/>
          </w:tcPr>
          <w:p w14:paraId="01A18961"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19,8</w:t>
            </w:r>
          </w:p>
        </w:tc>
        <w:tc>
          <w:tcPr>
            <w:tcW w:w="1617" w:type="dxa"/>
            <w:vAlign w:val="center"/>
          </w:tcPr>
          <w:p w14:paraId="2D1FF581"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4,6</w:t>
            </w:r>
          </w:p>
        </w:tc>
      </w:tr>
      <w:tr w:rsidR="007407B1" w:rsidRPr="002B375B" w14:paraId="33A32226" w14:textId="77777777" w:rsidTr="009175B0">
        <w:tc>
          <w:tcPr>
            <w:tcW w:w="1555" w:type="dxa"/>
            <w:vMerge/>
          </w:tcPr>
          <w:p w14:paraId="08ED9FE2"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1F1B673D"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984" w:type="dxa"/>
            <w:vAlign w:val="center"/>
          </w:tcPr>
          <w:p w14:paraId="7954433B"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89,1</w:t>
            </w:r>
          </w:p>
        </w:tc>
        <w:tc>
          <w:tcPr>
            <w:tcW w:w="1397" w:type="dxa"/>
            <w:vAlign w:val="center"/>
          </w:tcPr>
          <w:p w14:paraId="30A437DA"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21,0</w:t>
            </w:r>
          </w:p>
        </w:tc>
        <w:tc>
          <w:tcPr>
            <w:tcW w:w="1617" w:type="dxa"/>
            <w:vAlign w:val="center"/>
          </w:tcPr>
          <w:p w14:paraId="26FF8522"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4,8</w:t>
            </w:r>
          </w:p>
        </w:tc>
      </w:tr>
      <w:tr w:rsidR="007407B1" w:rsidRPr="002B375B" w14:paraId="4B1263EA" w14:textId="77777777" w:rsidTr="009175B0">
        <w:tc>
          <w:tcPr>
            <w:tcW w:w="1555" w:type="dxa"/>
            <w:vMerge/>
          </w:tcPr>
          <w:p w14:paraId="1461D982"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p>
        </w:tc>
        <w:tc>
          <w:tcPr>
            <w:tcW w:w="2693" w:type="dxa"/>
          </w:tcPr>
          <w:p w14:paraId="08E21191" w14:textId="77777777" w:rsidR="007407B1" w:rsidRPr="002B375B" w:rsidRDefault="007407B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984" w:type="dxa"/>
            <w:vAlign w:val="center"/>
          </w:tcPr>
          <w:p w14:paraId="63C8AA23"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88</w:t>
            </w:r>
          </w:p>
        </w:tc>
        <w:tc>
          <w:tcPr>
            <w:tcW w:w="1397" w:type="dxa"/>
            <w:vAlign w:val="center"/>
          </w:tcPr>
          <w:p w14:paraId="2433DEFA"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20,4</w:t>
            </w:r>
          </w:p>
        </w:tc>
        <w:tc>
          <w:tcPr>
            <w:tcW w:w="1617" w:type="dxa"/>
            <w:vAlign w:val="center"/>
          </w:tcPr>
          <w:p w14:paraId="74FDE3A0" w14:textId="77777777" w:rsidR="007407B1" w:rsidRPr="002B375B" w:rsidRDefault="007407B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4,7</w:t>
            </w:r>
          </w:p>
        </w:tc>
      </w:tr>
      <w:tr w:rsidR="009335BD" w:rsidRPr="002B375B" w14:paraId="2442A764" w14:textId="77777777" w:rsidTr="009175B0">
        <w:tc>
          <w:tcPr>
            <w:tcW w:w="4248" w:type="dxa"/>
            <w:gridSpan w:val="2"/>
          </w:tcPr>
          <w:p w14:paraId="1B8FEC57" w14:textId="77777777" w:rsidR="009335BD" w:rsidRPr="002B375B" w:rsidRDefault="009335BD" w:rsidP="005D2F6B">
            <w:pPr>
              <w:widowControl w:val="0"/>
              <w:jc w:val="both"/>
              <w:rPr>
                <w:rFonts w:ascii="Times New Roman" w:eastAsia="Times New Roman" w:hAnsi="Times New Roman" w:cs="Times New Roman"/>
                <w:sz w:val="28"/>
                <w:szCs w:val="28"/>
                <w:lang w:eastAsia="ru-RU"/>
              </w:rPr>
            </w:pPr>
            <w:r w:rsidRPr="002B375B">
              <w:rPr>
                <w:rFonts w:ascii="Times New Roman" w:hAnsi="Times New Roman" w:cs="Times New Roman"/>
                <w:sz w:val="28"/>
                <w:szCs w:val="28"/>
              </w:rPr>
              <w:t>НСР</w:t>
            </w:r>
            <w:r w:rsidRPr="002B375B">
              <w:rPr>
                <w:rFonts w:ascii="Times New Roman" w:hAnsi="Times New Roman" w:cs="Times New Roman"/>
                <w:sz w:val="28"/>
                <w:szCs w:val="28"/>
                <w:vertAlign w:val="subscript"/>
              </w:rPr>
              <w:t>05</w:t>
            </w:r>
            <w:r w:rsidRPr="002B375B">
              <w:rPr>
                <w:rFonts w:ascii="Times New Roman" w:hAnsi="Times New Roman" w:cs="Times New Roman"/>
                <w:sz w:val="28"/>
                <w:szCs w:val="28"/>
              </w:rPr>
              <w:t xml:space="preserve"> (А)</w:t>
            </w:r>
          </w:p>
        </w:tc>
        <w:tc>
          <w:tcPr>
            <w:tcW w:w="1984" w:type="dxa"/>
            <w:vAlign w:val="center"/>
          </w:tcPr>
          <w:p w14:paraId="7B6A8165" w14:textId="77777777" w:rsidR="009335BD" w:rsidRPr="002B375B" w:rsidRDefault="009335BD"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2,8</w:t>
            </w:r>
          </w:p>
        </w:tc>
        <w:tc>
          <w:tcPr>
            <w:tcW w:w="1397" w:type="dxa"/>
            <w:vAlign w:val="center"/>
          </w:tcPr>
          <w:p w14:paraId="3FF2FDF2" w14:textId="77777777" w:rsidR="009335BD" w:rsidRPr="002B375B" w:rsidRDefault="009335BD"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val="en-US" w:eastAsia="ru-RU"/>
              </w:rPr>
              <w:t>0</w:t>
            </w:r>
            <w:r w:rsidRPr="002B375B">
              <w:rPr>
                <w:rFonts w:ascii="Times New Roman" w:eastAsia="Times New Roman" w:hAnsi="Times New Roman" w:cs="Times New Roman"/>
                <w:sz w:val="28"/>
                <w:szCs w:val="28"/>
                <w:lang w:eastAsia="ru-RU"/>
              </w:rPr>
              <w:t>,4</w:t>
            </w:r>
          </w:p>
        </w:tc>
        <w:tc>
          <w:tcPr>
            <w:tcW w:w="1617" w:type="dxa"/>
            <w:vAlign w:val="center"/>
          </w:tcPr>
          <w:p w14:paraId="6805094C" w14:textId="77777777" w:rsidR="009335BD" w:rsidRPr="002B375B" w:rsidRDefault="009335BD"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0,2</w:t>
            </w:r>
          </w:p>
        </w:tc>
      </w:tr>
      <w:tr w:rsidR="009335BD" w:rsidRPr="002B375B" w14:paraId="10D40659" w14:textId="77777777" w:rsidTr="009175B0">
        <w:tc>
          <w:tcPr>
            <w:tcW w:w="4248" w:type="dxa"/>
            <w:gridSpan w:val="2"/>
          </w:tcPr>
          <w:p w14:paraId="2C1C67B1" w14:textId="77777777" w:rsidR="009335BD" w:rsidRPr="002B375B" w:rsidRDefault="009335BD" w:rsidP="005D2F6B">
            <w:pPr>
              <w:widowControl w:val="0"/>
              <w:jc w:val="both"/>
              <w:rPr>
                <w:rFonts w:ascii="Times New Roman" w:eastAsia="Times New Roman" w:hAnsi="Times New Roman" w:cs="Times New Roman"/>
                <w:sz w:val="28"/>
                <w:szCs w:val="28"/>
                <w:lang w:eastAsia="ru-RU"/>
              </w:rPr>
            </w:pPr>
            <w:r w:rsidRPr="002B375B">
              <w:rPr>
                <w:rFonts w:ascii="Times New Roman" w:hAnsi="Times New Roman" w:cs="Times New Roman"/>
                <w:sz w:val="28"/>
                <w:szCs w:val="28"/>
              </w:rPr>
              <w:t>НСР</w:t>
            </w:r>
            <w:r w:rsidRPr="002B375B">
              <w:rPr>
                <w:rFonts w:ascii="Times New Roman" w:hAnsi="Times New Roman" w:cs="Times New Roman"/>
                <w:sz w:val="28"/>
                <w:szCs w:val="28"/>
                <w:vertAlign w:val="subscript"/>
              </w:rPr>
              <w:t>05</w:t>
            </w:r>
            <w:r w:rsidRPr="002B375B">
              <w:rPr>
                <w:rFonts w:ascii="Times New Roman" w:hAnsi="Times New Roman" w:cs="Times New Roman"/>
                <w:sz w:val="28"/>
                <w:szCs w:val="28"/>
              </w:rPr>
              <w:t xml:space="preserve"> (В) </w:t>
            </w:r>
          </w:p>
        </w:tc>
        <w:tc>
          <w:tcPr>
            <w:tcW w:w="1984" w:type="dxa"/>
            <w:vAlign w:val="center"/>
          </w:tcPr>
          <w:p w14:paraId="58C2CC43" w14:textId="77777777" w:rsidR="009335BD" w:rsidRPr="002B375B" w:rsidRDefault="009335BD"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9,4</w:t>
            </w:r>
          </w:p>
        </w:tc>
        <w:tc>
          <w:tcPr>
            <w:tcW w:w="1397" w:type="dxa"/>
            <w:vAlign w:val="center"/>
          </w:tcPr>
          <w:p w14:paraId="442313CF" w14:textId="77777777" w:rsidR="009335BD" w:rsidRPr="002B375B" w:rsidRDefault="009335BD"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0,3</w:t>
            </w:r>
          </w:p>
        </w:tc>
        <w:tc>
          <w:tcPr>
            <w:tcW w:w="1617" w:type="dxa"/>
            <w:vAlign w:val="center"/>
          </w:tcPr>
          <w:p w14:paraId="10BBD481" w14:textId="77777777" w:rsidR="009335BD" w:rsidRPr="002B375B" w:rsidRDefault="009335BD"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0,1</w:t>
            </w:r>
          </w:p>
        </w:tc>
      </w:tr>
    </w:tbl>
    <w:p w14:paraId="0B5660EF" w14:textId="77777777" w:rsidR="00F547F8" w:rsidRDefault="00F547F8" w:rsidP="005D2F6B">
      <w:pPr>
        <w:widowControl w:val="0"/>
        <w:spacing w:after="0" w:line="360" w:lineRule="auto"/>
        <w:ind w:firstLine="709"/>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color w:val="000000"/>
          <w:sz w:val="28"/>
          <w:szCs w:val="28"/>
          <w:lang w:eastAsia="ru-RU"/>
        </w:rPr>
        <w:lastRenderedPageBreak/>
        <w:t>Применение в составе питательной среды био</w:t>
      </w:r>
      <w:r w:rsidR="00B273AD">
        <w:rPr>
          <w:rFonts w:ascii="Times New Roman" w:eastAsia="Times New Roman" w:hAnsi="Times New Roman" w:cs="Times New Roman"/>
          <w:color w:val="000000"/>
          <w:sz w:val="28"/>
          <w:szCs w:val="28"/>
          <w:lang w:eastAsia="ru-RU"/>
        </w:rPr>
        <w:t>логически активного вещества не</w:t>
      </w:r>
      <w:r w:rsidRPr="002B375B">
        <w:rPr>
          <w:rFonts w:ascii="Times New Roman" w:eastAsia="Times New Roman" w:hAnsi="Times New Roman" w:cs="Times New Roman"/>
          <w:color w:val="000000"/>
          <w:sz w:val="28"/>
          <w:szCs w:val="28"/>
          <w:lang w:eastAsia="ru-RU"/>
        </w:rPr>
        <w:t>зависимо от сорта земляники обеспечило увеличение укореняемости микрорастений в среднем по опыту на 11,2-17,3 % больше чем в контроле при НСР</w:t>
      </w:r>
      <w:r w:rsidRPr="002B375B">
        <w:rPr>
          <w:rFonts w:ascii="Times New Roman" w:eastAsia="Times New Roman" w:hAnsi="Times New Roman" w:cs="Times New Roman"/>
          <w:color w:val="000000"/>
          <w:sz w:val="28"/>
          <w:szCs w:val="28"/>
          <w:vertAlign w:val="subscript"/>
          <w:lang w:eastAsia="ru-RU"/>
        </w:rPr>
        <w:t xml:space="preserve">05 </w:t>
      </w:r>
      <w:r w:rsidRPr="002B375B">
        <w:rPr>
          <w:rFonts w:ascii="Times New Roman" w:eastAsia="Times New Roman" w:hAnsi="Times New Roman" w:cs="Times New Roman"/>
          <w:color w:val="000000"/>
          <w:sz w:val="28"/>
          <w:szCs w:val="28"/>
          <w:lang w:eastAsia="ru-RU"/>
        </w:rPr>
        <w:t xml:space="preserve">9,4 %. Наиболее высокий процент укореняемости был получен при введении в питательную среду </w:t>
      </w:r>
      <w:r w:rsidRPr="002B375B">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д</w:t>
      </w:r>
      <w:r w:rsidRPr="002B375B">
        <w:rPr>
          <w:rFonts w:ascii="Times New Roman" w:eastAsia="Times New Roman" w:hAnsi="Times New Roman" w:cs="Times New Roman"/>
          <w:sz w:val="28"/>
          <w:szCs w:val="28"/>
          <w:lang w:eastAsia="ru-RU"/>
        </w:rPr>
        <w:t>иэтиламиноэтил гексаноат</w:t>
      </w:r>
      <w:r>
        <w:rPr>
          <w:rFonts w:ascii="Times New Roman" w:eastAsia="Times New Roman" w:hAnsi="Times New Roman" w:cs="Times New Roman"/>
          <w:sz w:val="28"/>
          <w:szCs w:val="28"/>
          <w:lang w:eastAsia="ru-RU"/>
        </w:rPr>
        <w:t>а.</w:t>
      </w:r>
    </w:p>
    <w:p w14:paraId="0BD16115" w14:textId="77777777" w:rsidR="003C1A2A" w:rsidRPr="002B375B" w:rsidRDefault="004D6AD2" w:rsidP="005D2F6B">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Использование</w:t>
      </w:r>
      <w:r w:rsidR="00663F2C" w:rsidRPr="002B375B">
        <w:rPr>
          <w:rFonts w:ascii="Times New Roman" w:eastAsia="Times New Roman" w:hAnsi="Times New Roman" w:cs="Times New Roman"/>
          <w:color w:val="000000"/>
          <w:sz w:val="28"/>
          <w:szCs w:val="28"/>
          <w:lang w:eastAsia="ru-RU"/>
        </w:rPr>
        <w:t xml:space="preserve"> в питательн</w:t>
      </w:r>
      <w:r>
        <w:rPr>
          <w:rFonts w:ascii="Times New Roman" w:eastAsia="Times New Roman" w:hAnsi="Times New Roman" w:cs="Times New Roman"/>
          <w:color w:val="000000"/>
          <w:sz w:val="28"/>
          <w:szCs w:val="28"/>
          <w:lang w:eastAsia="ru-RU"/>
        </w:rPr>
        <w:t>ой</w:t>
      </w:r>
      <w:r w:rsidR="00663F2C" w:rsidRPr="002B375B">
        <w:rPr>
          <w:rFonts w:ascii="Times New Roman" w:eastAsia="Times New Roman" w:hAnsi="Times New Roman" w:cs="Times New Roman"/>
          <w:color w:val="000000"/>
          <w:sz w:val="28"/>
          <w:szCs w:val="28"/>
          <w:lang w:eastAsia="ru-RU"/>
        </w:rPr>
        <w:t xml:space="preserve"> сред</w:t>
      </w:r>
      <w:r>
        <w:rPr>
          <w:rFonts w:ascii="Times New Roman" w:eastAsia="Times New Roman" w:hAnsi="Times New Roman" w:cs="Times New Roman"/>
          <w:color w:val="000000"/>
          <w:sz w:val="28"/>
          <w:szCs w:val="28"/>
          <w:lang w:eastAsia="ru-RU"/>
        </w:rPr>
        <w:t>е</w:t>
      </w:r>
      <w:r w:rsidR="00663F2C" w:rsidRPr="002B375B">
        <w:rPr>
          <w:rFonts w:ascii="Times New Roman" w:eastAsia="Times New Roman" w:hAnsi="Times New Roman" w:cs="Times New Roman"/>
          <w:color w:val="000000"/>
          <w:sz w:val="28"/>
          <w:szCs w:val="28"/>
          <w:lang w:eastAsia="ru-RU"/>
        </w:rPr>
        <w:t xml:space="preserve"> биологически активных веществ и особенности сорта отразились на морфометрических показателях корневой системы микрорастений. При анализе корневой системы по изучаемым сортам земляники получено, что наименьшая длина корней была у сорта </w:t>
      </w:r>
      <w:r w:rsidR="007407B1" w:rsidRPr="002B375B">
        <w:rPr>
          <w:rFonts w:ascii="Times New Roman" w:eastAsia="Times New Roman" w:hAnsi="Times New Roman" w:cs="Times New Roman"/>
          <w:color w:val="000000"/>
          <w:sz w:val="28"/>
          <w:szCs w:val="28"/>
          <w:lang w:eastAsia="ru-RU"/>
        </w:rPr>
        <w:t>Априка</w:t>
      </w:r>
      <w:r w:rsidR="00663F2C" w:rsidRPr="002B375B">
        <w:rPr>
          <w:rFonts w:ascii="Times New Roman" w:eastAsia="Times New Roman" w:hAnsi="Times New Roman" w:cs="Times New Roman"/>
          <w:color w:val="000000"/>
          <w:sz w:val="28"/>
          <w:szCs w:val="28"/>
          <w:lang w:eastAsia="ru-RU"/>
        </w:rPr>
        <w:t xml:space="preserve"> – 1</w:t>
      </w:r>
      <w:r w:rsidR="003C1A2A" w:rsidRPr="002B375B">
        <w:rPr>
          <w:rFonts w:ascii="Times New Roman" w:eastAsia="Times New Roman" w:hAnsi="Times New Roman" w:cs="Times New Roman"/>
          <w:color w:val="000000"/>
          <w:sz w:val="28"/>
          <w:szCs w:val="28"/>
          <w:lang w:eastAsia="ru-RU"/>
        </w:rPr>
        <w:t>3</w:t>
      </w:r>
      <w:r w:rsidR="00663F2C" w:rsidRPr="002B375B">
        <w:rPr>
          <w:rFonts w:ascii="Times New Roman" w:eastAsia="Times New Roman" w:hAnsi="Times New Roman" w:cs="Times New Roman"/>
          <w:color w:val="000000"/>
          <w:sz w:val="28"/>
          <w:szCs w:val="28"/>
          <w:lang w:eastAsia="ru-RU"/>
        </w:rPr>
        <w:t xml:space="preserve">,7 мм в среднем по опыту, разница относительно сорта </w:t>
      </w:r>
      <w:r w:rsidR="007407B1" w:rsidRPr="002B375B">
        <w:rPr>
          <w:rFonts w:ascii="Times New Roman" w:eastAsia="Times New Roman" w:hAnsi="Times New Roman" w:cs="Times New Roman"/>
          <w:color w:val="000000"/>
          <w:sz w:val="28"/>
          <w:szCs w:val="28"/>
          <w:lang w:eastAsia="ru-RU"/>
        </w:rPr>
        <w:t>Азия</w:t>
      </w:r>
      <w:r w:rsidR="00663F2C" w:rsidRPr="002B375B">
        <w:rPr>
          <w:rFonts w:ascii="Times New Roman" w:eastAsia="Times New Roman" w:hAnsi="Times New Roman" w:cs="Times New Roman"/>
          <w:color w:val="000000"/>
          <w:sz w:val="28"/>
          <w:szCs w:val="28"/>
          <w:lang w:eastAsia="ru-RU"/>
        </w:rPr>
        <w:t xml:space="preserve"> была несущественная – 0,3 мм.</w:t>
      </w:r>
      <w:r w:rsidR="007407B1" w:rsidRPr="002B375B">
        <w:rPr>
          <w:rFonts w:ascii="Times New Roman" w:eastAsia="Times New Roman" w:hAnsi="Times New Roman" w:cs="Times New Roman"/>
          <w:color w:val="000000"/>
          <w:sz w:val="28"/>
          <w:szCs w:val="28"/>
          <w:lang w:eastAsia="ru-RU"/>
        </w:rPr>
        <w:t xml:space="preserve"> </w:t>
      </w:r>
      <w:r w:rsidR="009335BD">
        <w:rPr>
          <w:rFonts w:ascii="Times New Roman" w:eastAsia="Times New Roman" w:hAnsi="Times New Roman" w:cs="Times New Roman"/>
          <w:color w:val="000000"/>
          <w:sz w:val="28"/>
          <w:szCs w:val="28"/>
          <w:lang w:eastAsia="ru-RU"/>
        </w:rPr>
        <w:t>Наибольшее</w:t>
      </w:r>
      <w:r w:rsidR="003C1A2A" w:rsidRPr="002B375B">
        <w:rPr>
          <w:rFonts w:ascii="Times New Roman" w:eastAsia="Times New Roman" w:hAnsi="Times New Roman" w:cs="Times New Roman"/>
          <w:color w:val="000000"/>
          <w:sz w:val="28"/>
          <w:szCs w:val="28"/>
          <w:lang w:eastAsia="ru-RU"/>
        </w:rPr>
        <w:t xml:space="preserve"> преимущество по</w:t>
      </w:r>
      <w:r w:rsidR="007407B1" w:rsidRPr="002B375B">
        <w:rPr>
          <w:rFonts w:ascii="Times New Roman" w:eastAsia="Times New Roman" w:hAnsi="Times New Roman" w:cs="Times New Roman"/>
          <w:color w:val="000000"/>
          <w:sz w:val="28"/>
          <w:szCs w:val="28"/>
          <w:lang w:eastAsia="ru-RU"/>
        </w:rPr>
        <w:t xml:space="preserve"> длин</w:t>
      </w:r>
      <w:r w:rsidR="003C1A2A" w:rsidRPr="002B375B">
        <w:rPr>
          <w:rFonts w:ascii="Times New Roman" w:eastAsia="Times New Roman" w:hAnsi="Times New Roman" w:cs="Times New Roman"/>
          <w:color w:val="000000"/>
          <w:sz w:val="28"/>
          <w:szCs w:val="28"/>
          <w:lang w:eastAsia="ru-RU"/>
        </w:rPr>
        <w:t>е</w:t>
      </w:r>
      <w:r w:rsidR="007407B1" w:rsidRPr="002B375B">
        <w:rPr>
          <w:rFonts w:ascii="Times New Roman" w:eastAsia="Times New Roman" w:hAnsi="Times New Roman" w:cs="Times New Roman"/>
          <w:color w:val="000000"/>
          <w:sz w:val="28"/>
          <w:szCs w:val="28"/>
          <w:lang w:eastAsia="ru-RU"/>
        </w:rPr>
        <w:t xml:space="preserve"> корней </w:t>
      </w:r>
      <w:r w:rsidR="003C1A2A" w:rsidRPr="002B375B">
        <w:rPr>
          <w:rFonts w:ascii="Times New Roman" w:eastAsia="Times New Roman" w:hAnsi="Times New Roman" w:cs="Times New Roman"/>
          <w:color w:val="000000"/>
          <w:sz w:val="28"/>
          <w:szCs w:val="28"/>
          <w:lang w:eastAsia="ru-RU"/>
        </w:rPr>
        <w:t xml:space="preserve">микрорастений было у сорта Сирия – 18,9 мм в среднем по опыту, что достоверно превышало </w:t>
      </w:r>
      <w:r w:rsidR="009335BD">
        <w:rPr>
          <w:rFonts w:ascii="Times New Roman" w:eastAsia="Times New Roman" w:hAnsi="Times New Roman" w:cs="Times New Roman"/>
          <w:color w:val="000000"/>
          <w:sz w:val="28"/>
          <w:szCs w:val="28"/>
          <w:lang w:eastAsia="ru-RU"/>
        </w:rPr>
        <w:t>значения сортов</w:t>
      </w:r>
      <w:r w:rsidR="003C1A2A" w:rsidRPr="002B375B">
        <w:rPr>
          <w:rFonts w:ascii="Times New Roman" w:eastAsia="Times New Roman" w:hAnsi="Times New Roman" w:cs="Times New Roman"/>
          <w:color w:val="000000"/>
          <w:sz w:val="28"/>
          <w:szCs w:val="28"/>
          <w:lang w:eastAsia="ru-RU"/>
        </w:rPr>
        <w:t xml:space="preserve"> Азия, Априка и Клери на 4,4-5,2 мм. Динамика изменения количества корней на одном экспланте в зависимости от сорта земляники была аналогична</w:t>
      </w:r>
      <w:r w:rsidR="00466461">
        <w:rPr>
          <w:rFonts w:ascii="Times New Roman" w:eastAsia="Times New Roman" w:hAnsi="Times New Roman" w:cs="Times New Roman"/>
          <w:color w:val="000000"/>
          <w:sz w:val="28"/>
          <w:szCs w:val="28"/>
          <w:lang w:eastAsia="ru-RU"/>
        </w:rPr>
        <w:t xml:space="preserve"> данным по </w:t>
      </w:r>
      <w:r w:rsidR="003C1A2A" w:rsidRPr="002B375B">
        <w:rPr>
          <w:rFonts w:ascii="Times New Roman" w:eastAsia="Times New Roman" w:hAnsi="Times New Roman" w:cs="Times New Roman"/>
          <w:color w:val="000000"/>
          <w:sz w:val="28"/>
          <w:szCs w:val="28"/>
          <w:lang w:eastAsia="ru-RU"/>
        </w:rPr>
        <w:t>учет</w:t>
      </w:r>
      <w:r w:rsidR="00466461">
        <w:rPr>
          <w:rFonts w:ascii="Times New Roman" w:eastAsia="Times New Roman" w:hAnsi="Times New Roman" w:cs="Times New Roman"/>
          <w:color w:val="000000"/>
          <w:sz w:val="28"/>
          <w:szCs w:val="28"/>
          <w:lang w:eastAsia="ru-RU"/>
        </w:rPr>
        <w:t>у</w:t>
      </w:r>
      <w:r w:rsidR="003C1A2A" w:rsidRPr="002B375B">
        <w:rPr>
          <w:rFonts w:ascii="Times New Roman" w:eastAsia="Times New Roman" w:hAnsi="Times New Roman" w:cs="Times New Roman"/>
          <w:color w:val="000000"/>
          <w:sz w:val="28"/>
          <w:szCs w:val="28"/>
          <w:lang w:eastAsia="ru-RU"/>
        </w:rPr>
        <w:t xml:space="preserve"> дли</w:t>
      </w:r>
      <w:r w:rsidR="00466461">
        <w:rPr>
          <w:rFonts w:ascii="Times New Roman" w:eastAsia="Times New Roman" w:hAnsi="Times New Roman" w:cs="Times New Roman"/>
          <w:color w:val="000000"/>
          <w:sz w:val="28"/>
          <w:szCs w:val="28"/>
          <w:lang w:eastAsia="ru-RU"/>
        </w:rPr>
        <w:t xml:space="preserve">ны корней. Количество корней </w:t>
      </w:r>
      <w:r w:rsidR="003C1A2A" w:rsidRPr="002B375B">
        <w:rPr>
          <w:rFonts w:ascii="Times New Roman" w:eastAsia="Times New Roman" w:hAnsi="Times New Roman" w:cs="Times New Roman"/>
          <w:color w:val="000000"/>
          <w:sz w:val="28"/>
          <w:szCs w:val="28"/>
          <w:lang w:eastAsia="ru-RU"/>
        </w:rPr>
        <w:t xml:space="preserve">с одного микрорастения составило в среднем по опыту </w:t>
      </w:r>
      <w:r w:rsidR="00542841" w:rsidRPr="002B375B">
        <w:rPr>
          <w:rFonts w:ascii="Times New Roman" w:eastAsia="Times New Roman" w:hAnsi="Times New Roman" w:cs="Times New Roman"/>
          <w:color w:val="000000"/>
          <w:sz w:val="28"/>
          <w:szCs w:val="28"/>
          <w:lang w:eastAsia="ru-RU"/>
        </w:rPr>
        <w:t xml:space="preserve">3,3-4,4 шт. с получением </w:t>
      </w:r>
      <w:r w:rsidR="00466461">
        <w:rPr>
          <w:rFonts w:ascii="Times New Roman" w:eastAsia="Times New Roman" w:hAnsi="Times New Roman" w:cs="Times New Roman"/>
          <w:color w:val="000000"/>
          <w:sz w:val="28"/>
          <w:szCs w:val="28"/>
          <w:lang w:eastAsia="ru-RU"/>
        </w:rPr>
        <w:t>максимума</w:t>
      </w:r>
      <w:r w:rsidR="00542841" w:rsidRPr="00466461">
        <w:rPr>
          <w:rFonts w:ascii="Times New Roman" w:eastAsia="Times New Roman" w:hAnsi="Times New Roman" w:cs="Times New Roman"/>
          <w:color w:val="FF0000"/>
          <w:sz w:val="28"/>
          <w:szCs w:val="28"/>
          <w:lang w:eastAsia="ru-RU"/>
        </w:rPr>
        <w:t xml:space="preserve"> </w:t>
      </w:r>
      <w:r w:rsidR="00542841" w:rsidRPr="002B375B">
        <w:rPr>
          <w:rFonts w:ascii="Times New Roman" w:eastAsia="Times New Roman" w:hAnsi="Times New Roman" w:cs="Times New Roman"/>
          <w:color w:val="000000"/>
          <w:sz w:val="28"/>
          <w:szCs w:val="28"/>
          <w:lang w:eastAsia="ru-RU"/>
        </w:rPr>
        <w:t xml:space="preserve">у сорта Сирия. </w:t>
      </w:r>
    </w:p>
    <w:p w14:paraId="7A861534" w14:textId="77777777" w:rsidR="00542841" w:rsidRPr="002B375B" w:rsidRDefault="00082653" w:rsidP="005D2F6B">
      <w:pPr>
        <w:widowControl w:val="0"/>
        <w:spacing w:after="0" w:line="360" w:lineRule="auto"/>
        <w:ind w:firstLine="709"/>
        <w:jc w:val="both"/>
        <w:rPr>
          <w:rFonts w:ascii="Times New Roman" w:eastAsia="Times New Roman" w:hAnsi="Times New Roman" w:cs="Times New Roman"/>
          <w:sz w:val="28"/>
          <w:szCs w:val="28"/>
          <w:lang w:eastAsia="ru-RU"/>
        </w:rPr>
      </w:pPr>
      <w:r w:rsidRPr="002B375B">
        <w:rPr>
          <w:rFonts w:ascii="Times New Roman" w:hAnsi="Times New Roman" w:cs="Times New Roman"/>
          <w:sz w:val="28"/>
          <w:szCs w:val="28"/>
        </w:rPr>
        <w:t xml:space="preserve">Биологически активные вещества оказывали ростостимулирующее влияние на развитие корневой системы микрорастений земляники садовой. Применение БАВ в составе питательной среды </w:t>
      </w:r>
      <w:r w:rsidR="00466461">
        <w:rPr>
          <w:rFonts w:ascii="Times New Roman" w:hAnsi="Times New Roman" w:cs="Times New Roman"/>
          <w:sz w:val="28"/>
          <w:szCs w:val="28"/>
        </w:rPr>
        <w:t>способствовало</w:t>
      </w:r>
      <w:r w:rsidRPr="002B375B">
        <w:rPr>
          <w:rFonts w:ascii="Times New Roman" w:hAnsi="Times New Roman" w:cs="Times New Roman"/>
          <w:sz w:val="28"/>
          <w:szCs w:val="28"/>
        </w:rPr>
        <w:t xml:space="preserve"> </w:t>
      </w:r>
      <w:r w:rsidR="00466461">
        <w:rPr>
          <w:rFonts w:ascii="Times New Roman" w:hAnsi="Times New Roman" w:cs="Times New Roman"/>
          <w:sz w:val="28"/>
          <w:szCs w:val="28"/>
        </w:rPr>
        <w:t>нарастанию</w:t>
      </w:r>
      <w:r w:rsidRPr="002B375B">
        <w:rPr>
          <w:rFonts w:ascii="Times New Roman" w:hAnsi="Times New Roman" w:cs="Times New Roman"/>
          <w:sz w:val="28"/>
          <w:szCs w:val="28"/>
        </w:rPr>
        <w:t xml:space="preserve"> длины корней земляники в среднем на 3,5-5,2 мм относительно контроля, увеличени</w:t>
      </w:r>
      <w:r w:rsidR="003D5BE6">
        <w:rPr>
          <w:rFonts w:ascii="Times New Roman" w:hAnsi="Times New Roman" w:cs="Times New Roman"/>
          <w:sz w:val="28"/>
          <w:szCs w:val="28"/>
        </w:rPr>
        <w:t>ю</w:t>
      </w:r>
      <w:r w:rsidRPr="002B375B">
        <w:rPr>
          <w:rFonts w:ascii="Times New Roman" w:hAnsi="Times New Roman" w:cs="Times New Roman"/>
          <w:sz w:val="28"/>
          <w:szCs w:val="28"/>
        </w:rPr>
        <w:t xml:space="preserve"> количества корней – на 0,6-1,0 шт. Наиболее успешно </w:t>
      </w:r>
      <w:r w:rsidRPr="002B375B">
        <w:rPr>
          <w:rFonts w:ascii="Times New Roman" w:eastAsia="Times New Roman" w:hAnsi="Times New Roman" w:cs="Times New Roman"/>
          <w:sz w:val="28"/>
          <w:szCs w:val="28"/>
          <w:lang w:eastAsia="ru-RU"/>
        </w:rPr>
        <w:t xml:space="preserve">формирование корней микрорастений среди анализируемых биологически активных веществ </w:t>
      </w:r>
      <w:r w:rsidR="003D5BE6">
        <w:rPr>
          <w:rFonts w:ascii="Times New Roman" w:eastAsia="Times New Roman" w:hAnsi="Times New Roman" w:cs="Times New Roman"/>
          <w:sz w:val="28"/>
          <w:szCs w:val="28"/>
          <w:lang w:eastAsia="ru-RU"/>
        </w:rPr>
        <w:t>было</w:t>
      </w:r>
      <w:r w:rsidRPr="002B375B">
        <w:rPr>
          <w:rFonts w:ascii="Times New Roman" w:eastAsia="Times New Roman" w:hAnsi="Times New Roman" w:cs="Times New Roman"/>
          <w:sz w:val="28"/>
          <w:szCs w:val="28"/>
          <w:lang w:eastAsia="ru-RU"/>
        </w:rPr>
        <w:t xml:space="preserve"> при использовании</w:t>
      </w:r>
      <w:r w:rsidR="003D5BE6">
        <w:rPr>
          <w:rFonts w:ascii="Times New Roman" w:eastAsia="Times New Roman" w:hAnsi="Times New Roman" w:cs="Times New Roman"/>
          <w:sz w:val="28"/>
          <w:szCs w:val="28"/>
          <w:lang w:eastAsia="ru-RU"/>
        </w:rPr>
        <w:t xml:space="preserve"> 2-ди</w:t>
      </w:r>
      <w:r w:rsidR="00326A75">
        <w:rPr>
          <w:rFonts w:ascii="Times New Roman" w:eastAsia="Times New Roman" w:hAnsi="Times New Roman" w:cs="Times New Roman"/>
          <w:sz w:val="28"/>
          <w:szCs w:val="28"/>
          <w:lang w:eastAsia="ru-RU"/>
        </w:rPr>
        <w:t>этиламиноэтил гексаноата.</w:t>
      </w:r>
    </w:p>
    <w:p w14:paraId="04E85D09" w14:textId="77777777" w:rsidR="001801BC" w:rsidRPr="002B375B" w:rsidRDefault="000829A3" w:rsidP="005D2F6B">
      <w:pPr>
        <w:widowControl w:val="0"/>
        <w:spacing w:after="0" w:line="360" w:lineRule="auto"/>
        <w:ind w:firstLine="709"/>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 xml:space="preserve">В технологии </w:t>
      </w:r>
      <w:r w:rsidRPr="004B05FB">
        <w:rPr>
          <w:rFonts w:ascii="Times New Roman" w:eastAsia="Times New Roman" w:hAnsi="Times New Roman" w:cs="Times New Roman"/>
          <w:i/>
          <w:sz w:val="28"/>
          <w:szCs w:val="28"/>
          <w:lang w:eastAsia="ru-RU"/>
        </w:rPr>
        <w:t>in vitro</w:t>
      </w:r>
      <w:r w:rsidRPr="002B375B">
        <w:rPr>
          <w:rFonts w:ascii="Times New Roman" w:eastAsia="Times New Roman" w:hAnsi="Times New Roman" w:cs="Times New Roman"/>
          <w:sz w:val="28"/>
          <w:szCs w:val="28"/>
          <w:lang w:eastAsia="ru-RU"/>
        </w:rPr>
        <w:t xml:space="preserve"> значимым показателем является коэффициент размножения микрорастений, оценива</w:t>
      </w:r>
      <w:r w:rsidR="00326A75">
        <w:rPr>
          <w:rFonts w:ascii="Times New Roman" w:eastAsia="Times New Roman" w:hAnsi="Times New Roman" w:cs="Times New Roman"/>
          <w:sz w:val="28"/>
          <w:szCs w:val="28"/>
          <w:lang w:eastAsia="ru-RU"/>
        </w:rPr>
        <w:t xml:space="preserve">ющийся </w:t>
      </w:r>
      <w:r w:rsidRPr="002B375B">
        <w:rPr>
          <w:rFonts w:ascii="Times New Roman" w:eastAsia="Times New Roman" w:hAnsi="Times New Roman" w:cs="Times New Roman"/>
          <w:sz w:val="28"/>
          <w:szCs w:val="28"/>
          <w:lang w:eastAsia="ru-RU"/>
        </w:rPr>
        <w:t>числом сформированных растений каждым исходным растением</w:t>
      </w:r>
      <w:r w:rsidR="003D5BE6">
        <w:rPr>
          <w:rFonts w:ascii="Times New Roman" w:eastAsia="Times New Roman" w:hAnsi="Times New Roman" w:cs="Times New Roman"/>
          <w:sz w:val="28"/>
          <w:szCs w:val="28"/>
          <w:lang w:eastAsia="ru-RU"/>
        </w:rPr>
        <w:t xml:space="preserve"> </w:t>
      </w:r>
      <w:r w:rsidR="00466461" w:rsidRPr="002B375B">
        <w:rPr>
          <w:rFonts w:ascii="Times New Roman" w:hAnsi="Times New Roman" w:cs="Times New Roman"/>
          <w:sz w:val="28"/>
          <w:szCs w:val="28"/>
        </w:rPr>
        <w:t>[1</w:t>
      </w:r>
      <w:r w:rsidR="004D6AD2">
        <w:rPr>
          <w:rFonts w:ascii="Times New Roman" w:hAnsi="Times New Roman" w:cs="Times New Roman"/>
          <w:sz w:val="28"/>
          <w:szCs w:val="28"/>
        </w:rPr>
        <w:t>1</w:t>
      </w:r>
      <w:r w:rsidR="00466461" w:rsidRPr="002B375B">
        <w:rPr>
          <w:rFonts w:ascii="Times New Roman" w:hAnsi="Times New Roman" w:cs="Times New Roman"/>
          <w:sz w:val="28"/>
          <w:szCs w:val="28"/>
        </w:rPr>
        <w:t>]</w:t>
      </w:r>
      <w:r w:rsidR="000C2E11" w:rsidRPr="002B375B">
        <w:rPr>
          <w:rFonts w:ascii="Times New Roman" w:eastAsia="Times New Roman" w:hAnsi="Times New Roman" w:cs="Times New Roman"/>
          <w:sz w:val="28"/>
          <w:szCs w:val="28"/>
          <w:lang w:eastAsia="ru-RU"/>
        </w:rPr>
        <w:t xml:space="preserve">. </w:t>
      </w:r>
      <w:r w:rsidR="001801BC" w:rsidRPr="002B375B">
        <w:rPr>
          <w:rFonts w:ascii="Times New Roman" w:eastAsia="Times New Roman" w:hAnsi="Times New Roman" w:cs="Times New Roman" w:hint="eastAsia"/>
          <w:sz w:val="28"/>
          <w:szCs w:val="28"/>
          <w:lang w:eastAsia="ru-RU"/>
        </w:rPr>
        <w:t>Коэффициент</w:t>
      </w:r>
      <w:r w:rsidR="001801BC" w:rsidRPr="002B375B">
        <w:rPr>
          <w:rFonts w:ascii="Times New Roman" w:eastAsia="Times New Roman" w:hAnsi="Times New Roman" w:cs="Times New Roman"/>
          <w:sz w:val="28"/>
          <w:szCs w:val="28"/>
          <w:lang w:eastAsia="ru-RU"/>
        </w:rPr>
        <w:t xml:space="preserve"> </w:t>
      </w:r>
      <w:r w:rsidR="001801BC" w:rsidRPr="002B375B">
        <w:rPr>
          <w:rFonts w:ascii="Times New Roman" w:eastAsia="Times New Roman" w:hAnsi="Times New Roman" w:cs="Times New Roman" w:hint="eastAsia"/>
          <w:sz w:val="28"/>
          <w:szCs w:val="28"/>
          <w:lang w:eastAsia="ru-RU"/>
        </w:rPr>
        <w:t>размножения</w:t>
      </w:r>
      <w:r w:rsidR="001801BC" w:rsidRPr="002B375B">
        <w:rPr>
          <w:rFonts w:ascii="Times New Roman" w:eastAsia="Times New Roman" w:hAnsi="Times New Roman" w:cs="Times New Roman"/>
          <w:sz w:val="28"/>
          <w:szCs w:val="28"/>
          <w:lang w:eastAsia="ru-RU"/>
        </w:rPr>
        <w:t xml:space="preserve"> существенно</w:t>
      </w:r>
      <w:r w:rsidR="001801BC" w:rsidRPr="002B375B">
        <w:rPr>
          <w:rFonts w:ascii="Times New Roman" w:eastAsia="Times New Roman" w:hAnsi="Times New Roman" w:cs="Times New Roman" w:hint="eastAsia"/>
          <w:sz w:val="28"/>
          <w:szCs w:val="28"/>
          <w:lang w:eastAsia="ru-RU"/>
        </w:rPr>
        <w:t xml:space="preserve"> зависит от сортовых особенностей культуры.</w:t>
      </w:r>
      <w:r w:rsidR="001801BC" w:rsidRPr="002B375B">
        <w:rPr>
          <w:rFonts w:ascii="Times New Roman" w:eastAsia="Times New Roman" w:hAnsi="Times New Roman" w:cs="Times New Roman"/>
          <w:sz w:val="28"/>
          <w:szCs w:val="28"/>
          <w:lang w:eastAsia="ru-RU"/>
        </w:rPr>
        <w:t xml:space="preserve"> Показатель </w:t>
      </w:r>
      <w:r w:rsidR="001801BC" w:rsidRPr="002B375B">
        <w:rPr>
          <w:rFonts w:ascii="Times New Roman" w:eastAsia="Times New Roman" w:hAnsi="Times New Roman" w:cs="Times New Roman"/>
          <w:sz w:val="28"/>
          <w:szCs w:val="28"/>
          <w:lang w:eastAsia="ru-RU"/>
        </w:rPr>
        <w:lastRenderedPageBreak/>
        <w:t xml:space="preserve">изменялся </w:t>
      </w:r>
      <w:r w:rsidR="00326A75">
        <w:rPr>
          <w:rFonts w:ascii="Times New Roman" w:eastAsia="Times New Roman" w:hAnsi="Times New Roman" w:cs="Times New Roman"/>
          <w:sz w:val="28"/>
          <w:szCs w:val="28"/>
          <w:lang w:eastAsia="ru-RU"/>
        </w:rPr>
        <w:t xml:space="preserve">в опыте </w:t>
      </w:r>
      <w:r w:rsidR="001801BC" w:rsidRPr="002B375B">
        <w:rPr>
          <w:rFonts w:ascii="Times New Roman" w:eastAsia="Times New Roman" w:hAnsi="Times New Roman" w:cs="Times New Roman"/>
          <w:sz w:val="28"/>
          <w:szCs w:val="28"/>
          <w:lang w:eastAsia="ru-RU"/>
        </w:rPr>
        <w:t xml:space="preserve">от наименьшего значения в 3,9 ед. у сорта Априка </w:t>
      </w:r>
      <w:r w:rsidR="00466461">
        <w:rPr>
          <w:rFonts w:ascii="Times New Roman" w:eastAsia="Times New Roman" w:hAnsi="Times New Roman" w:cs="Times New Roman"/>
          <w:sz w:val="28"/>
          <w:szCs w:val="28"/>
          <w:lang w:eastAsia="ru-RU"/>
        </w:rPr>
        <w:t xml:space="preserve">в среднем по опыту </w:t>
      </w:r>
      <w:r w:rsidR="001801BC" w:rsidRPr="002B375B">
        <w:rPr>
          <w:rFonts w:ascii="Times New Roman" w:eastAsia="Times New Roman" w:hAnsi="Times New Roman" w:cs="Times New Roman"/>
          <w:sz w:val="28"/>
          <w:szCs w:val="28"/>
          <w:lang w:eastAsia="ru-RU"/>
        </w:rPr>
        <w:t xml:space="preserve">до максимального у сорта Сирия – 5,0 ед. </w:t>
      </w:r>
      <w:r w:rsidR="00466461">
        <w:rPr>
          <w:rFonts w:ascii="Times New Roman" w:eastAsia="Times New Roman" w:hAnsi="Times New Roman" w:cs="Times New Roman"/>
          <w:sz w:val="28"/>
          <w:szCs w:val="28"/>
          <w:lang w:eastAsia="ru-RU"/>
        </w:rPr>
        <w:t>(табл. 2)</w:t>
      </w:r>
      <w:r w:rsidR="00A103B9" w:rsidRPr="002B375B">
        <w:rPr>
          <w:rFonts w:ascii="Times New Roman" w:eastAsia="Times New Roman" w:hAnsi="Times New Roman" w:cs="Times New Roman"/>
          <w:sz w:val="28"/>
          <w:szCs w:val="28"/>
          <w:lang w:eastAsia="ru-RU"/>
        </w:rPr>
        <w:t xml:space="preserve">. </w:t>
      </w:r>
    </w:p>
    <w:p w14:paraId="6145E089" w14:textId="77777777" w:rsidR="00645927" w:rsidRPr="002B375B" w:rsidRDefault="000829A3" w:rsidP="005D2F6B">
      <w:pPr>
        <w:widowControl w:val="0"/>
        <w:spacing w:after="0" w:line="360" w:lineRule="auto"/>
        <w:jc w:val="center"/>
        <w:rPr>
          <w:rFonts w:ascii="Times New Roman" w:eastAsia="Times New Roman" w:hAnsi="Times New Roman" w:cs="Times New Roman"/>
          <w:color w:val="FF0000"/>
          <w:sz w:val="28"/>
          <w:szCs w:val="28"/>
          <w:lang w:eastAsia="ru-RU"/>
        </w:rPr>
      </w:pPr>
      <w:r w:rsidRPr="002B375B">
        <w:rPr>
          <w:rFonts w:ascii="Times New Roman" w:eastAsia="Times New Roman" w:hAnsi="Times New Roman" w:cs="Times New Roman"/>
          <w:sz w:val="28"/>
          <w:szCs w:val="28"/>
          <w:lang w:eastAsia="ru-RU"/>
        </w:rPr>
        <w:t xml:space="preserve">Таблица 2 – </w:t>
      </w:r>
      <w:r w:rsidR="002E394D" w:rsidRPr="002B375B">
        <w:rPr>
          <w:rFonts w:ascii="Times New Roman" w:eastAsia="Times New Roman" w:hAnsi="Times New Roman" w:cs="Times New Roman"/>
          <w:sz w:val="28"/>
          <w:szCs w:val="28"/>
          <w:lang w:eastAsia="ru-RU"/>
        </w:rPr>
        <w:t>Коэффициент размножения</w:t>
      </w:r>
      <w:r w:rsidRPr="002B375B">
        <w:rPr>
          <w:rFonts w:ascii="Times New Roman" w:eastAsia="Times New Roman" w:hAnsi="Times New Roman" w:cs="Times New Roman"/>
          <w:sz w:val="28"/>
          <w:szCs w:val="28"/>
          <w:lang w:eastAsia="ru-RU"/>
        </w:rPr>
        <w:t xml:space="preserve"> микрорастений земляники садовой</w:t>
      </w:r>
      <w:r w:rsidR="00DE5212">
        <w:rPr>
          <w:rFonts w:ascii="Times New Roman" w:eastAsia="Times New Roman" w:hAnsi="Times New Roman" w:cs="Times New Roman"/>
          <w:sz w:val="28"/>
          <w:szCs w:val="28"/>
          <w:lang w:eastAsia="ru-RU"/>
        </w:rPr>
        <w:t>, в среднем за 3 пассажа</w:t>
      </w:r>
      <w:r w:rsidR="00C57443">
        <w:rPr>
          <w:rFonts w:ascii="Times New Roman" w:eastAsia="Times New Roman" w:hAnsi="Times New Roman" w:cs="Times New Roman"/>
          <w:sz w:val="28"/>
          <w:szCs w:val="28"/>
          <w:lang w:eastAsia="ru-RU"/>
        </w:rPr>
        <w:t xml:space="preserve"> (2022-2024 гг.)</w:t>
      </w:r>
    </w:p>
    <w:tbl>
      <w:tblPr>
        <w:tblStyle w:val="TableGrid"/>
        <w:tblW w:w="9128" w:type="dxa"/>
        <w:tblLook w:val="04A0" w:firstRow="1" w:lastRow="0" w:firstColumn="1" w:lastColumn="0" w:noHBand="0" w:noVBand="1"/>
      </w:tblPr>
      <w:tblGrid>
        <w:gridCol w:w="1394"/>
        <w:gridCol w:w="2537"/>
        <w:gridCol w:w="24"/>
        <w:gridCol w:w="1848"/>
        <w:gridCol w:w="1422"/>
        <w:gridCol w:w="1903"/>
      </w:tblGrid>
      <w:tr w:rsidR="00645927" w:rsidRPr="002B375B" w14:paraId="66EEFA5A" w14:textId="77777777" w:rsidTr="009175B0">
        <w:trPr>
          <w:trHeight w:val="549"/>
        </w:trPr>
        <w:tc>
          <w:tcPr>
            <w:tcW w:w="1555" w:type="dxa"/>
            <w:vAlign w:val="center"/>
          </w:tcPr>
          <w:p w14:paraId="50C3BF6F" w14:textId="77777777" w:rsidR="00645927" w:rsidRPr="002B375B" w:rsidRDefault="00645927"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Сорт (фактор А)</w:t>
            </w:r>
          </w:p>
        </w:tc>
        <w:tc>
          <w:tcPr>
            <w:tcW w:w="2653" w:type="dxa"/>
            <w:vAlign w:val="center"/>
          </w:tcPr>
          <w:p w14:paraId="0093F319" w14:textId="77777777" w:rsidR="00645927" w:rsidRPr="002B375B" w:rsidRDefault="00221466"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БАВ (фактор В)</w:t>
            </w:r>
          </w:p>
        </w:tc>
        <w:tc>
          <w:tcPr>
            <w:tcW w:w="1457" w:type="dxa"/>
            <w:gridSpan w:val="2"/>
            <w:vAlign w:val="center"/>
          </w:tcPr>
          <w:p w14:paraId="46E1BD87" w14:textId="77777777" w:rsidR="00645927" w:rsidRPr="002B375B" w:rsidRDefault="00867FD4" w:rsidP="00DE5212">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Коэффициент размноже</w:t>
            </w:r>
            <w:r w:rsidR="009175B0">
              <w:rPr>
                <w:rFonts w:ascii="Times New Roman" w:eastAsia="Times New Roman" w:hAnsi="Times New Roman" w:cs="Times New Roman"/>
                <w:sz w:val="28"/>
                <w:szCs w:val="28"/>
                <w:lang w:eastAsia="ru-RU"/>
              </w:rPr>
              <w:t>-</w:t>
            </w:r>
            <w:r w:rsidRPr="002B375B">
              <w:rPr>
                <w:rFonts w:ascii="Times New Roman" w:eastAsia="Times New Roman" w:hAnsi="Times New Roman" w:cs="Times New Roman"/>
                <w:sz w:val="28"/>
                <w:szCs w:val="28"/>
                <w:lang w:eastAsia="ru-RU"/>
              </w:rPr>
              <w:t>ния</w:t>
            </w:r>
            <w:r w:rsidR="000C2E11" w:rsidRPr="002B375B">
              <w:rPr>
                <w:rFonts w:ascii="Times New Roman" w:eastAsia="Times New Roman" w:hAnsi="Times New Roman" w:cs="Times New Roman"/>
                <w:sz w:val="28"/>
                <w:szCs w:val="28"/>
                <w:lang w:eastAsia="ru-RU"/>
              </w:rPr>
              <w:t xml:space="preserve">, ед. </w:t>
            </w:r>
          </w:p>
        </w:tc>
        <w:tc>
          <w:tcPr>
            <w:tcW w:w="1560" w:type="dxa"/>
            <w:vAlign w:val="center"/>
          </w:tcPr>
          <w:p w14:paraId="5D30CDC4" w14:textId="77777777" w:rsidR="00645927" w:rsidRPr="002B375B" w:rsidRDefault="0097304C" w:rsidP="005D2F6B">
            <w:pPr>
              <w:widowControl w:val="0"/>
              <w:jc w:val="center"/>
              <w:rPr>
                <w:rFonts w:ascii="Times New Roman" w:eastAsia="Times New Roman" w:hAnsi="Times New Roman" w:cs="Times New Roman"/>
                <w:sz w:val="28"/>
                <w:szCs w:val="28"/>
                <w:lang w:eastAsia="ru-RU"/>
              </w:rPr>
            </w:pPr>
            <w:r w:rsidRPr="002B375B">
              <w:rPr>
                <w:rFonts w:ascii="Times New Roman" w:hAnsi="Times New Roman" w:cs="Times New Roman"/>
                <w:sz w:val="28"/>
                <w:szCs w:val="28"/>
              </w:rPr>
              <w:t>Средняя д</w:t>
            </w:r>
            <w:r w:rsidR="005A6C33" w:rsidRPr="002B375B">
              <w:rPr>
                <w:rFonts w:ascii="Times New Roman" w:hAnsi="Times New Roman" w:cs="Times New Roman"/>
                <w:sz w:val="28"/>
                <w:szCs w:val="28"/>
              </w:rPr>
              <w:t xml:space="preserve">лина микро-побега, </w:t>
            </w:r>
            <w:r w:rsidRPr="002B375B">
              <w:rPr>
                <w:rFonts w:ascii="Times New Roman" w:hAnsi="Times New Roman" w:cs="Times New Roman"/>
                <w:sz w:val="28"/>
                <w:szCs w:val="28"/>
              </w:rPr>
              <w:t>м</w:t>
            </w:r>
            <w:r w:rsidR="005A6C33" w:rsidRPr="002B375B">
              <w:rPr>
                <w:rFonts w:ascii="Times New Roman" w:hAnsi="Times New Roman" w:cs="Times New Roman"/>
                <w:sz w:val="28"/>
                <w:szCs w:val="28"/>
              </w:rPr>
              <w:t>м</w:t>
            </w:r>
          </w:p>
        </w:tc>
        <w:tc>
          <w:tcPr>
            <w:tcW w:w="1903" w:type="dxa"/>
            <w:vAlign w:val="center"/>
          </w:tcPr>
          <w:p w14:paraId="3452C8D2" w14:textId="77777777" w:rsidR="00645927" w:rsidRPr="002B375B" w:rsidRDefault="00263017"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Количество микропобегов на 1 экспланте, шт.</w:t>
            </w:r>
          </w:p>
        </w:tc>
      </w:tr>
      <w:tr w:rsidR="000C2E11" w:rsidRPr="002B375B" w14:paraId="14C785EF" w14:textId="77777777" w:rsidTr="009175B0">
        <w:tc>
          <w:tcPr>
            <w:tcW w:w="1555" w:type="dxa"/>
            <w:vMerge w:val="restart"/>
          </w:tcPr>
          <w:p w14:paraId="79073545"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Азия</w:t>
            </w:r>
          </w:p>
        </w:tc>
        <w:tc>
          <w:tcPr>
            <w:tcW w:w="2653" w:type="dxa"/>
          </w:tcPr>
          <w:p w14:paraId="24938B75"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457" w:type="dxa"/>
            <w:gridSpan w:val="2"/>
          </w:tcPr>
          <w:p w14:paraId="4B59D6DA"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3,1</w:t>
            </w:r>
          </w:p>
        </w:tc>
        <w:tc>
          <w:tcPr>
            <w:tcW w:w="1560" w:type="dxa"/>
          </w:tcPr>
          <w:p w14:paraId="509450BF"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7,1</w:t>
            </w:r>
          </w:p>
        </w:tc>
        <w:tc>
          <w:tcPr>
            <w:tcW w:w="1903" w:type="dxa"/>
          </w:tcPr>
          <w:p w14:paraId="64EA8A46"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w:t>
            </w:r>
            <w:r w:rsidR="000769F8" w:rsidRPr="002B375B">
              <w:rPr>
                <w:rFonts w:ascii="Times New Roman" w:eastAsia="Times New Roman" w:hAnsi="Times New Roman" w:cs="Times New Roman"/>
                <w:sz w:val="28"/>
                <w:szCs w:val="28"/>
                <w:lang w:eastAsia="ru-RU"/>
              </w:rPr>
              <w:t>6</w:t>
            </w:r>
          </w:p>
        </w:tc>
      </w:tr>
      <w:tr w:rsidR="000C2E11" w:rsidRPr="002B375B" w14:paraId="0361CA2B" w14:textId="77777777" w:rsidTr="009175B0">
        <w:tc>
          <w:tcPr>
            <w:tcW w:w="1555" w:type="dxa"/>
            <w:vMerge/>
          </w:tcPr>
          <w:p w14:paraId="4569E7E2"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0AF19C93"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457" w:type="dxa"/>
            <w:gridSpan w:val="2"/>
          </w:tcPr>
          <w:p w14:paraId="72107436"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4,0</w:t>
            </w:r>
          </w:p>
        </w:tc>
        <w:tc>
          <w:tcPr>
            <w:tcW w:w="1560" w:type="dxa"/>
          </w:tcPr>
          <w:p w14:paraId="7C474063"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w:t>
            </w:r>
            <w:r w:rsidR="000769F8" w:rsidRPr="002B375B">
              <w:rPr>
                <w:rFonts w:ascii="Times New Roman" w:eastAsia="Times New Roman" w:hAnsi="Times New Roman" w:cs="Times New Roman"/>
                <w:sz w:val="28"/>
                <w:szCs w:val="28"/>
                <w:lang w:eastAsia="ru-RU"/>
              </w:rPr>
              <w:t>5</w:t>
            </w:r>
          </w:p>
        </w:tc>
        <w:tc>
          <w:tcPr>
            <w:tcW w:w="1903" w:type="dxa"/>
          </w:tcPr>
          <w:p w14:paraId="547E1112"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1,8</w:t>
            </w:r>
          </w:p>
        </w:tc>
      </w:tr>
      <w:tr w:rsidR="000C2E11" w:rsidRPr="002B375B" w14:paraId="348CF543" w14:textId="77777777" w:rsidTr="009175B0">
        <w:tc>
          <w:tcPr>
            <w:tcW w:w="1555" w:type="dxa"/>
            <w:vMerge/>
          </w:tcPr>
          <w:p w14:paraId="599572F1"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55675E8B"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457" w:type="dxa"/>
            <w:gridSpan w:val="2"/>
          </w:tcPr>
          <w:p w14:paraId="79A2CFE9"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4,4</w:t>
            </w:r>
          </w:p>
        </w:tc>
        <w:tc>
          <w:tcPr>
            <w:tcW w:w="1560" w:type="dxa"/>
          </w:tcPr>
          <w:p w14:paraId="760F208B"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7,8</w:t>
            </w:r>
          </w:p>
        </w:tc>
        <w:tc>
          <w:tcPr>
            <w:tcW w:w="1903" w:type="dxa"/>
          </w:tcPr>
          <w:p w14:paraId="3D605AEC"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1,9</w:t>
            </w:r>
          </w:p>
        </w:tc>
      </w:tr>
      <w:tr w:rsidR="000C2E11" w:rsidRPr="002B375B" w14:paraId="49615FB2" w14:textId="77777777" w:rsidTr="009175B0">
        <w:tc>
          <w:tcPr>
            <w:tcW w:w="1555" w:type="dxa"/>
            <w:vMerge/>
          </w:tcPr>
          <w:p w14:paraId="1EA9E9E7"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777EFF3B"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457" w:type="dxa"/>
            <w:gridSpan w:val="2"/>
          </w:tcPr>
          <w:p w14:paraId="5E12831A"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5,0</w:t>
            </w:r>
          </w:p>
        </w:tc>
        <w:tc>
          <w:tcPr>
            <w:tcW w:w="1560" w:type="dxa"/>
          </w:tcPr>
          <w:p w14:paraId="073C6247"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8,1</w:t>
            </w:r>
          </w:p>
        </w:tc>
        <w:tc>
          <w:tcPr>
            <w:tcW w:w="1903" w:type="dxa"/>
          </w:tcPr>
          <w:p w14:paraId="3292EB80"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2,1</w:t>
            </w:r>
          </w:p>
        </w:tc>
      </w:tr>
      <w:tr w:rsidR="000C2E11" w:rsidRPr="002B375B" w14:paraId="743B3FFC" w14:textId="77777777" w:rsidTr="009175B0">
        <w:tc>
          <w:tcPr>
            <w:tcW w:w="1555" w:type="dxa"/>
            <w:vMerge/>
          </w:tcPr>
          <w:p w14:paraId="37A11378"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3974BA56"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457" w:type="dxa"/>
            <w:gridSpan w:val="2"/>
          </w:tcPr>
          <w:p w14:paraId="4E1D439E"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4,7</w:t>
            </w:r>
          </w:p>
        </w:tc>
        <w:tc>
          <w:tcPr>
            <w:tcW w:w="1560" w:type="dxa"/>
          </w:tcPr>
          <w:p w14:paraId="53B7DE16"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8,4</w:t>
            </w:r>
          </w:p>
        </w:tc>
        <w:tc>
          <w:tcPr>
            <w:tcW w:w="1903" w:type="dxa"/>
          </w:tcPr>
          <w:p w14:paraId="4FCFDC17"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w:t>
            </w:r>
            <w:r w:rsidR="000769F8" w:rsidRPr="002B375B">
              <w:rPr>
                <w:rFonts w:ascii="Times New Roman" w:eastAsia="Times New Roman" w:hAnsi="Times New Roman" w:cs="Times New Roman"/>
                <w:sz w:val="28"/>
                <w:szCs w:val="28"/>
                <w:lang w:eastAsia="ru-RU"/>
              </w:rPr>
              <w:t>4</w:t>
            </w:r>
          </w:p>
        </w:tc>
      </w:tr>
      <w:tr w:rsidR="000C2E11" w:rsidRPr="002B375B" w14:paraId="3AEDE3EE" w14:textId="77777777" w:rsidTr="009175B0">
        <w:tc>
          <w:tcPr>
            <w:tcW w:w="1555" w:type="dxa"/>
            <w:vMerge w:val="restart"/>
          </w:tcPr>
          <w:p w14:paraId="20129A63"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Априка</w:t>
            </w:r>
          </w:p>
        </w:tc>
        <w:tc>
          <w:tcPr>
            <w:tcW w:w="2653" w:type="dxa"/>
          </w:tcPr>
          <w:p w14:paraId="04B99AEA"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457" w:type="dxa"/>
            <w:gridSpan w:val="2"/>
          </w:tcPr>
          <w:p w14:paraId="5F78B967"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2,9</w:t>
            </w:r>
          </w:p>
        </w:tc>
        <w:tc>
          <w:tcPr>
            <w:tcW w:w="1560" w:type="dxa"/>
          </w:tcPr>
          <w:p w14:paraId="356D9FAD"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6,8</w:t>
            </w:r>
          </w:p>
        </w:tc>
        <w:tc>
          <w:tcPr>
            <w:tcW w:w="1903" w:type="dxa"/>
          </w:tcPr>
          <w:p w14:paraId="499381F8"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1,5</w:t>
            </w:r>
          </w:p>
        </w:tc>
      </w:tr>
      <w:tr w:rsidR="000C2E11" w:rsidRPr="002B375B" w14:paraId="3F3C15B6" w14:textId="77777777" w:rsidTr="009175B0">
        <w:tc>
          <w:tcPr>
            <w:tcW w:w="1555" w:type="dxa"/>
            <w:vMerge/>
          </w:tcPr>
          <w:p w14:paraId="534DFD52"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71FC2726"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457" w:type="dxa"/>
            <w:gridSpan w:val="2"/>
          </w:tcPr>
          <w:p w14:paraId="7176E060"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3,7</w:t>
            </w:r>
          </w:p>
        </w:tc>
        <w:tc>
          <w:tcPr>
            <w:tcW w:w="1560" w:type="dxa"/>
          </w:tcPr>
          <w:p w14:paraId="788AC193"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7,1</w:t>
            </w:r>
          </w:p>
        </w:tc>
        <w:tc>
          <w:tcPr>
            <w:tcW w:w="1903" w:type="dxa"/>
          </w:tcPr>
          <w:p w14:paraId="7E312A98"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1,8</w:t>
            </w:r>
          </w:p>
        </w:tc>
      </w:tr>
      <w:tr w:rsidR="000C2E11" w:rsidRPr="002B375B" w14:paraId="3DBDB070" w14:textId="77777777" w:rsidTr="009175B0">
        <w:tc>
          <w:tcPr>
            <w:tcW w:w="1555" w:type="dxa"/>
            <w:vMerge/>
          </w:tcPr>
          <w:p w14:paraId="7F19B0C5"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179F649D"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457" w:type="dxa"/>
            <w:gridSpan w:val="2"/>
          </w:tcPr>
          <w:p w14:paraId="58E39601"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4,0</w:t>
            </w:r>
          </w:p>
        </w:tc>
        <w:tc>
          <w:tcPr>
            <w:tcW w:w="1560" w:type="dxa"/>
          </w:tcPr>
          <w:p w14:paraId="2DFE7C55"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7,5</w:t>
            </w:r>
          </w:p>
        </w:tc>
        <w:tc>
          <w:tcPr>
            <w:tcW w:w="1903" w:type="dxa"/>
          </w:tcPr>
          <w:p w14:paraId="16F485CC"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1,8</w:t>
            </w:r>
          </w:p>
        </w:tc>
      </w:tr>
      <w:tr w:rsidR="000C2E11" w:rsidRPr="002B375B" w14:paraId="60959241" w14:textId="77777777" w:rsidTr="009175B0">
        <w:tc>
          <w:tcPr>
            <w:tcW w:w="1555" w:type="dxa"/>
            <w:vMerge/>
          </w:tcPr>
          <w:p w14:paraId="31267D8C"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2CAB3AED"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457" w:type="dxa"/>
            <w:gridSpan w:val="2"/>
          </w:tcPr>
          <w:p w14:paraId="4000727C"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4,5</w:t>
            </w:r>
          </w:p>
        </w:tc>
        <w:tc>
          <w:tcPr>
            <w:tcW w:w="1560" w:type="dxa"/>
          </w:tcPr>
          <w:p w14:paraId="6C34D776"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7,7</w:t>
            </w:r>
          </w:p>
        </w:tc>
        <w:tc>
          <w:tcPr>
            <w:tcW w:w="1903" w:type="dxa"/>
          </w:tcPr>
          <w:p w14:paraId="423AB098"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2,0</w:t>
            </w:r>
          </w:p>
        </w:tc>
      </w:tr>
      <w:tr w:rsidR="000C2E11" w:rsidRPr="002B375B" w14:paraId="241AA155" w14:textId="77777777" w:rsidTr="009175B0">
        <w:tc>
          <w:tcPr>
            <w:tcW w:w="1555" w:type="dxa"/>
            <w:vMerge/>
          </w:tcPr>
          <w:p w14:paraId="6518BC0D"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00F322E8"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457" w:type="dxa"/>
            <w:gridSpan w:val="2"/>
          </w:tcPr>
          <w:p w14:paraId="0A8ECC24"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4,3</w:t>
            </w:r>
          </w:p>
        </w:tc>
        <w:tc>
          <w:tcPr>
            <w:tcW w:w="1560" w:type="dxa"/>
          </w:tcPr>
          <w:p w14:paraId="233A3ADA"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8,1</w:t>
            </w:r>
          </w:p>
        </w:tc>
        <w:tc>
          <w:tcPr>
            <w:tcW w:w="1903" w:type="dxa"/>
          </w:tcPr>
          <w:p w14:paraId="0BF07DE6"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2,2</w:t>
            </w:r>
          </w:p>
        </w:tc>
      </w:tr>
      <w:tr w:rsidR="000C2E11" w:rsidRPr="002B375B" w14:paraId="329A0380" w14:textId="77777777" w:rsidTr="009175B0">
        <w:tc>
          <w:tcPr>
            <w:tcW w:w="1555" w:type="dxa"/>
            <w:vMerge w:val="restart"/>
          </w:tcPr>
          <w:p w14:paraId="2CAC01A0"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Клери</w:t>
            </w:r>
          </w:p>
        </w:tc>
        <w:tc>
          <w:tcPr>
            <w:tcW w:w="2653" w:type="dxa"/>
          </w:tcPr>
          <w:p w14:paraId="5DC71ABF"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457" w:type="dxa"/>
            <w:gridSpan w:val="2"/>
          </w:tcPr>
          <w:p w14:paraId="3A59FBC0"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3,7</w:t>
            </w:r>
          </w:p>
        </w:tc>
        <w:tc>
          <w:tcPr>
            <w:tcW w:w="1560" w:type="dxa"/>
          </w:tcPr>
          <w:p w14:paraId="291BB531"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7,5</w:t>
            </w:r>
          </w:p>
        </w:tc>
        <w:tc>
          <w:tcPr>
            <w:tcW w:w="1903" w:type="dxa"/>
          </w:tcPr>
          <w:p w14:paraId="2702D45F"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1,9</w:t>
            </w:r>
          </w:p>
        </w:tc>
      </w:tr>
      <w:tr w:rsidR="000C2E11" w:rsidRPr="002B375B" w14:paraId="1751CC01" w14:textId="77777777" w:rsidTr="009175B0">
        <w:tc>
          <w:tcPr>
            <w:tcW w:w="1555" w:type="dxa"/>
            <w:vMerge/>
          </w:tcPr>
          <w:p w14:paraId="598507CF"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5F8986E2"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457" w:type="dxa"/>
            <w:gridSpan w:val="2"/>
          </w:tcPr>
          <w:p w14:paraId="3A088184"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4,5</w:t>
            </w:r>
          </w:p>
        </w:tc>
        <w:tc>
          <w:tcPr>
            <w:tcW w:w="1560" w:type="dxa"/>
          </w:tcPr>
          <w:p w14:paraId="735D70A1"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7,7</w:t>
            </w:r>
          </w:p>
        </w:tc>
        <w:tc>
          <w:tcPr>
            <w:tcW w:w="1903" w:type="dxa"/>
          </w:tcPr>
          <w:p w14:paraId="62B6BBDC"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2,3</w:t>
            </w:r>
          </w:p>
        </w:tc>
      </w:tr>
      <w:tr w:rsidR="000C2E11" w:rsidRPr="002B375B" w14:paraId="06E4E276" w14:textId="77777777" w:rsidTr="009175B0">
        <w:tc>
          <w:tcPr>
            <w:tcW w:w="1555" w:type="dxa"/>
            <w:vMerge/>
          </w:tcPr>
          <w:p w14:paraId="380BF71D"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3E13E894"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457" w:type="dxa"/>
            <w:gridSpan w:val="2"/>
          </w:tcPr>
          <w:p w14:paraId="1CCE55D3"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4,7</w:t>
            </w:r>
          </w:p>
        </w:tc>
        <w:tc>
          <w:tcPr>
            <w:tcW w:w="1560" w:type="dxa"/>
          </w:tcPr>
          <w:p w14:paraId="32BF543F"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7,8</w:t>
            </w:r>
          </w:p>
        </w:tc>
        <w:tc>
          <w:tcPr>
            <w:tcW w:w="1903" w:type="dxa"/>
          </w:tcPr>
          <w:p w14:paraId="710FD17F"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2,4</w:t>
            </w:r>
          </w:p>
        </w:tc>
      </w:tr>
      <w:tr w:rsidR="000C2E11" w:rsidRPr="002B375B" w14:paraId="37F8339E" w14:textId="77777777" w:rsidTr="009175B0">
        <w:tc>
          <w:tcPr>
            <w:tcW w:w="1555" w:type="dxa"/>
            <w:vMerge/>
          </w:tcPr>
          <w:p w14:paraId="15D07CF2"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7A560C9A"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457" w:type="dxa"/>
            <w:gridSpan w:val="2"/>
          </w:tcPr>
          <w:p w14:paraId="522E7518"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5,5</w:t>
            </w:r>
          </w:p>
        </w:tc>
        <w:tc>
          <w:tcPr>
            <w:tcW w:w="1560" w:type="dxa"/>
          </w:tcPr>
          <w:p w14:paraId="5B4EEB04"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8,2</w:t>
            </w:r>
          </w:p>
        </w:tc>
        <w:tc>
          <w:tcPr>
            <w:tcW w:w="1903" w:type="dxa"/>
          </w:tcPr>
          <w:p w14:paraId="7D9AD55C"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2,7</w:t>
            </w:r>
          </w:p>
        </w:tc>
      </w:tr>
      <w:tr w:rsidR="000C2E11" w:rsidRPr="002B375B" w14:paraId="64F18763" w14:textId="77777777" w:rsidTr="009175B0">
        <w:tc>
          <w:tcPr>
            <w:tcW w:w="1555" w:type="dxa"/>
            <w:vMerge/>
          </w:tcPr>
          <w:p w14:paraId="47E0FE5A"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1D8AA740"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457" w:type="dxa"/>
            <w:gridSpan w:val="2"/>
          </w:tcPr>
          <w:p w14:paraId="6B3F12F2"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5,1</w:t>
            </w:r>
          </w:p>
        </w:tc>
        <w:tc>
          <w:tcPr>
            <w:tcW w:w="1560" w:type="dxa"/>
          </w:tcPr>
          <w:p w14:paraId="6DC6BFCD"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8,6</w:t>
            </w:r>
          </w:p>
        </w:tc>
        <w:tc>
          <w:tcPr>
            <w:tcW w:w="1903" w:type="dxa"/>
          </w:tcPr>
          <w:p w14:paraId="7CB91F45"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2,8</w:t>
            </w:r>
          </w:p>
        </w:tc>
      </w:tr>
      <w:tr w:rsidR="000C2E11" w:rsidRPr="002B375B" w14:paraId="169544F8" w14:textId="77777777" w:rsidTr="009175B0">
        <w:tc>
          <w:tcPr>
            <w:tcW w:w="1555" w:type="dxa"/>
            <w:vMerge w:val="restart"/>
          </w:tcPr>
          <w:p w14:paraId="20E3BB68"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Сирия</w:t>
            </w:r>
          </w:p>
        </w:tc>
        <w:tc>
          <w:tcPr>
            <w:tcW w:w="2653" w:type="dxa"/>
          </w:tcPr>
          <w:p w14:paraId="5B994179"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Контроль</w:t>
            </w:r>
            <w:r w:rsidR="00326A75">
              <w:rPr>
                <w:rFonts w:ascii="Times New Roman" w:eastAsia="Times New Roman" w:hAnsi="Times New Roman" w:cs="Times New Roman"/>
                <w:sz w:val="28"/>
                <w:szCs w:val="28"/>
                <w:lang w:eastAsia="ru-RU"/>
              </w:rPr>
              <w:t xml:space="preserve"> </w:t>
            </w:r>
          </w:p>
        </w:tc>
        <w:tc>
          <w:tcPr>
            <w:tcW w:w="1457" w:type="dxa"/>
            <w:gridSpan w:val="2"/>
          </w:tcPr>
          <w:p w14:paraId="21719DBE"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3,9</w:t>
            </w:r>
          </w:p>
        </w:tc>
        <w:tc>
          <w:tcPr>
            <w:tcW w:w="1560" w:type="dxa"/>
          </w:tcPr>
          <w:p w14:paraId="1EBD5340"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7,8</w:t>
            </w:r>
          </w:p>
        </w:tc>
        <w:tc>
          <w:tcPr>
            <w:tcW w:w="1903" w:type="dxa"/>
          </w:tcPr>
          <w:p w14:paraId="602F6DD4"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2,1</w:t>
            </w:r>
          </w:p>
        </w:tc>
      </w:tr>
      <w:tr w:rsidR="000C2E11" w:rsidRPr="002B375B" w14:paraId="49BDC7A9" w14:textId="77777777" w:rsidTr="009175B0">
        <w:tc>
          <w:tcPr>
            <w:tcW w:w="1555" w:type="dxa"/>
            <w:vMerge/>
          </w:tcPr>
          <w:p w14:paraId="7783A798"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10C179B1"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Триптофан</w:t>
            </w:r>
          </w:p>
        </w:tc>
        <w:tc>
          <w:tcPr>
            <w:tcW w:w="1457" w:type="dxa"/>
            <w:gridSpan w:val="2"/>
          </w:tcPr>
          <w:p w14:paraId="69663E5C"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4,7</w:t>
            </w:r>
          </w:p>
        </w:tc>
        <w:tc>
          <w:tcPr>
            <w:tcW w:w="1560" w:type="dxa"/>
          </w:tcPr>
          <w:p w14:paraId="12733F11"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8,1</w:t>
            </w:r>
          </w:p>
        </w:tc>
        <w:tc>
          <w:tcPr>
            <w:tcW w:w="1903" w:type="dxa"/>
          </w:tcPr>
          <w:p w14:paraId="6A473B60"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2,4</w:t>
            </w:r>
          </w:p>
        </w:tc>
      </w:tr>
      <w:tr w:rsidR="000C2E11" w:rsidRPr="002B375B" w14:paraId="5A2C76BA" w14:textId="77777777" w:rsidTr="009175B0">
        <w:tc>
          <w:tcPr>
            <w:tcW w:w="1555" w:type="dxa"/>
            <w:vMerge/>
          </w:tcPr>
          <w:p w14:paraId="10A18CEB"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20A7C3C7"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Брассинолид </w:t>
            </w:r>
          </w:p>
        </w:tc>
        <w:tc>
          <w:tcPr>
            <w:tcW w:w="1457" w:type="dxa"/>
            <w:gridSpan w:val="2"/>
          </w:tcPr>
          <w:p w14:paraId="5F0E69CE"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5,2</w:t>
            </w:r>
          </w:p>
        </w:tc>
        <w:tc>
          <w:tcPr>
            <w:tcW w:w="1560" w:type="dxa"/>
          </w:tcPr>
          <w:p w14:paraId="46FDECBC"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8,4</w:t>
            </w:r>
          </w:p>
        </w:tc>
        <w:tc>
          <w:tcPr>
            <w:tcW w:w="1903" w:type="dxa"/>
          </w:tcPr>
          <w:p w14:paraId="166FCD87"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2,4</w:t>
            </w:r>
          </w:p>
        </w:tc>
      </w:tr>
      <w:tr w:rsidR="000C2E11" w:rsidRPr="002B375B" w14:paraId="6BD85354" w14:textId="77777777" w:rsidTr="009175B0">
        <w:tc>
          <w:tcPr>
            <w:tcW w:w="1555" w:type="dxa"/>
            <w:vMerge/>
          </w:tcPr>
          <w:p w14:paraId="76D3B0BB"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322FFD1B"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2-Диэтиламиноэтил гексаноат </w:t>
            </w:r>
          </w:p>
        </w:tc>
        <w:tc>
          <w:tcPr>
            <w:tcW w:w="1457" w:type="dxa"/>
            <w:gridSpan w:val="2"/>
          </w:tcPr>
          <w:p w14:paraId="760DC25B"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5,8</w:t>
            </w:r>
          </w:p>
        </w:tc>
        <w:tc>
          <w:tcPr>
            <w:tcW w:w="1560" w:type="dxa"/>
          </w:tcPr>
          <w:p w14:paraId="08E61D31"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8,6</w:t>
            </w:r>
          </w:p>
        </w:tc>
        <w:tc>
          <w:tcPr>
            <w:tcW w:w="1903" w:type="dxa"/>
          </w:tcPr>
          <w:p w14:paraId="7EFA854A"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2,7</w:t>
            </w:r>
          </w:p>
        </w:tc>
      </w:tr>
      <w:tr w:rsidR="000C2E11" w:rsidRPr="002B375B" w14:paraId="0DEE84CB" w14:textId="77777777" w:rsidTr="009175B0">
        <w:tc>
          <w:tcPr>
            <w:tcW w:w="1555" w:type="dxa"/>
            <w:vMerge/>
          </w:tcPr>
          <w:p w14:paraId="6501A9A3"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p>
        </w:tc>
        <w:tc>
          <w:tcPr>
            <w:tcW w:w="2653" w:type="dxa"/>
          </w:tcPr>
          <w:p w14:paraId="0BD5B041" w14:textId="77777777" w:rsidR="000C2E11" w:rsidRPr="002B375B" w:rsidRDefault="000C2E11" w:rsidP="005D2F6B">
            <w:pPr>
              <w:widowControl w:val="0"/>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Мета-Тополин </w:t>
            </w:r>
          </w:p>
        </w:tc>
        <w:tc>
          <w:tcPr>
            <w:tcW w:w="1457" w:type="dxa"/>
            <w:gridSpan w:val="2"/>
          </w:tcPr>
          <w:p w14:paraId="1FD75F85" w14:textId="77777777" w:rsidR="000C2E11" w:rsidRPr="002B375B" w:rsidRDefault="000C2E1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5,6</w:t>
            </w:r>
          </w:p>
        </w:tc>
        <w:tc>
          <w:tcPr>
            <w:tcW w:w="1560" w:type="dxa"/>
          </w:tcPr>
          <w:p w14:paraId="247823BF"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8,9</w:t>
            </w:r>
          </w:p>
        </w:tc>
        <w:tc>
          <w:tcPr>
            <w:tcW w:w="1903" w:type="dxa"/>
          </w:tcPr>
          <w:p w14:paraId="3000133B" w14:textId="77777777" w:rsidR="000C2E11" w:rsidRPr="002B375B" w:rsidRDefault="000769F8"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2,9</w:t>
            </w:r>
          </w:p>
        </w:tc>
      </w:tr>
      <w:tr w:rsidR="00466461" w:rsidRPr="002B375B" w14:paraId="38CA6236" w14:textId="77777777" w:rsidTr="009175B0">
        <w:tc>
          <w:tcPr>
            <w:tcW w:w="4229" w:type="dxa"/>
            <w:gridSpan w:val="3"/>
          </w:tcPr>
          <w:p w14:paraId="126928BB" w14:textId="77777777" w:rsidR="00466461" w:rsidRPr="002B375B" w:rsidRDefault="00466461" w:rsidP="005D2F6B">
            <w:pPr>
              <w:widowControl w:val="0"/>
              <w:jc w:val="both"/>
              <w:rPr>
                <w:rFonts w:ascii="Times New Roman" w:eastAsia="Times New Roman" w:hAnsi="Times New Roman" w:cs="Times New Roman"/>
                <w:sz w:val="28"/>
                <w:szCs w:val="28"/>
                <w:lang w:eastAsia="ru-RU"/>
              </w:rPr>
            </w:pPr>
            <w:r w:rsidRPr="002B375B">
              <w:rPr>
                <w:rFonts w:ascii="Times New Roman" w:hAnsi="Times New Roman" w:cs="Times New Roman"/>
                <w:sz w:val="28"/>
                <w:szCs w:val="28"/>
              </w:rPr>
              <w:t>НСР</w:t>
            </w:r>
            <w:r w:rsidRPr="002B375B">
              <w:rPr>
                <w:rFonts w:ascii="Times New Roman" w:hAnsi="Times New Roman" w:cs="Times New Roman"/>
                <w:sz w:val="28"/>
                <w:szCs w:val="28"/>
                <w:vertAlign w:val="subscript"/>
              </w:rPr>
              <w:t>05</w:t>
            </w:r>
            <w:r w:rsidRPr="002B375B">
              <w:rPr>
                <w:rFonts w:ascii="Times New Roman" w:hAnsi="Times New Roman" w:cs="Times New Roman"/>
                <w:sz w:val="28"/>
                <w:szCs w:val="28"/>
              </w:rPr>
              <w:t xml:space="preserve"> (А)</w:t>
            </w:r>
          </w:p>
        </w:tc>
        <w:tc>
          <w:tcPr>
            <w:tcW w:w="1436" w:type="dxa"/>
          </w:tcPr>
          <w:p w14:paraId="674C3E43" w14:textId="77777777" w:rsidR="00466461" w:rsidRPr="002B375B" w:rsidRDefault="0046646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0,2</w:t>
            </w:r>
          </w:p>
        </w:tc>
        <w:tc>
          <w:tcPr>
            <w:tcW w:w="1560" w:type="dxa"/>
          </w:tcPr>
          <w:p w14:paraId="72FD703F" w14:textId="77777777" w:rsidR="00466461" w:rsidRPr="002B375B" w:rsidRDefault="0046646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0,1</w:t>
            </w:r>
          </w:p>
        </w:tc>
        <w:tc>
          <w:tcPr>
            <w:tcW w:w="1903" w:type="dxa"/>
          </w:tcPr>
          <w:p w14:paraId="7FC80DE7" w14:textId="77777777" w:rsidR="00466461" w:rsidRPr="002B375B" w:rsidRDefault="0046646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0,1</w:t>
            </w:r>
          </w:p>
        </w:tc>
      </w:tr>
      <w:tr w:rsidR="00466461" w:rsidRPr="002B375B" w14:paraId="007AE63B" w14:textId="77777777" w:rsidTr="009175B0">
        <w:tc>
          <w:tcPr>
            <w:tcW w:w="4229" w:type="dxa"/>
            <w:gridSpan w:val="3"/>
          </w:tcPr>
          <w:p w14:paraId="47267EDE" w14:textId="77777777" w:rsidR="00466461" w:rsidRPr="002B375B" w:rsidRDefault="00466461" w:rsidP="005D2F6B">
            <w:pPr>
              <w:widowControl w:val="0"/>
              <w:jc w:val="both"/>
              <w:rPr>
                <w:rFonts w:ascii="Times New Roman" w:eastAsia="Times New Roman" w:hAnsi="Times New Roman" w:cs="Times New Roman"/>
                <w:sz w:val="28"/>
                <w:szCs w:val="28"/>
                <w:lang w:eastAsia="ru-RU"/>
              </w:rPr>
            </w:pPr>
            <w:r w:rsidRPr="002B375B">
              <w:rPr>
                <w:rFonts w:ascii="Times New Roman" w:hAnsi="Times New Roman" w:cs="Times New Roman"/>
                <w:sz w:val="28"/>
                <w:szCs w:val="28"/>
              </w:rPr>
              <w:t>НСР</w:t>
            </w:r>
            <w:r w:rsidRPr="002B375B">
              <w:rPr>
                <w:rFonts w:ascii="Times New Roman" w:hAnsi="Times New Roman" w:cs="Times New Roman"/>
                <w:sz w:val="28"/>
                <w:szCs w:val="28"/>
                <w:vertAlign w:val="subscript"/>
              </w:rPr>
              <w:t>05</w:t>
            </w:r>
            <w:r w:rsidRPr="002B375B">
              <w:rPr>
                <w:rFonts w:ascii="Times New Roman" w:hAnsi="Times New Roman" w:cs="Times New Roman"/>
                <w:sz w:val="28"/>
                <w:szCs w:val="28"/>
              </w:rPr>
              <w:t xml:space="preserve"> (В) </w:t>
            </w:r>
          </w:p>
        </w:tc>
        <w:tc>
          <w:tcPr>
            <w:tcW w:w="1436" w:type="dxa"/>
          </w:tcPr>
          <w:p w14:paraId="2ADDEEE7" w14:textId="77777777" w:rsidR="00466461" w:rsidRPr="002B375B" w:rsidRDefault="0046646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0,2</w:t>
            </w:r>
          </w:p>
        </w:tc>
        <w:tc>
          <w:tcPr>
            <w:tcW w:w="1560" w:type="dxa"/>
          </w:tcPr>
          <w:p w14:paraId="1F22EF1C" w14:textId="77777777" w:rsidR="00466461" w:rsidRPr="002B375B" w:rsidRDefault="0046646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0,2</w:t>
            </w:r>
          </w:p>
        </w:tc>
        <w:tc>
          <w:tcPr>
            <w:tcW w:w="1903" w:type="dxa"/>
          </w:tcPr>
          <w:p w14:paraId="1A3BBAD3" w14:textId="77777777" w:rsidR="00466461" w:rsidRPr="002B375B" w:rsidRDefault="00466461" w:rsidP="005D2F6B">
            <w:pPr>
              <w:widowControl w:val="0"/>
              <w:jc w:val="center"/>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t>0,2</w:t>
            </w:r>
          </w:p>
        </w:tc>
      </w:tr>
    </w:tbl>
    <w:p w14:paraId="05DF140B" w14:textId="77777777" w:rsidR="00C13730" w:rsidRDefault="00C13730" w:rsidP="005D2F6B">
      <w:pPr>
        <w:widowControl w:val="0"/>
        <w:spacing w:after="0" w:line="360" w:lineRule="auto"/>
        <w:ind w:firstLine="709"/>
        <w:jc w:val="both"/>
        <w:rPr>
          <w:rFonts w:ascii="Times New Roman" w:hAnsi="Times New Roman" w:cs="Times New Roman"/>
          <w:sz w:val="28"/>
          <w:szCs w:val="28"/>
        </w:rPr>
      </w:pPr>
    </w:p>
    <w:p w14:paraId="5A109CB9" w14:textId="77777777" w:rsidR="00466461" w:rsidRDefault="00466461" w:rsidP="005D2F6B">
      <w:pPr>
        <w:widowControl w:val="0"/>
        <w:spacing w:after="0" w:line="360" w:lineRule="auto"/>
        <w:ind w:firstLine="709"/>
        <w:jc w:val="both"/>
        <w:rPr>
          <w:rFonts w:ascii="Times New Roman" w:eastAsia="Times New Roman" w:hAnsi="Times New Roman" w:cs="Times New Roman"/>
          <w:sz w:val="28"/>
          <w:szCs w:val="28"/>
          <w:lang w:eastAsia="ru-RU"/>
        </w:rPr>
      </w:pPr>
      <w:r w:rsidRPr="002B375B">
        <w:rPr>
          <w:rFonts w:ascii="Times New Roman" w:eastAsia="Times New Roman" w:hAnsi="Times New Roman" w:cs="Times New Roman"/>
          <w:sz w:val="28"/>
          <w:szCs w:val="28"/>
          <w:lang w:eastAsia="ru-RU"/>
        </w:rPr>
        <w:lastRenderedPageBreak/>
        <w:t xml:space="preserve">Введение в питательную среду дополнительно БАВ обеспечивало активизацию </w:t>
      </w:r>
      <w:r w:rsidRPr="002B375B">
        <w:rPr>
          <w:rFonts w:ascii="Times New Roman" w:hAnsi="Times New Roman" w:cs="Times New Roman"/>
          <w:sz w:val="28"/>
          <w:szCs w:val="28"/>
        </w:rPr>
        <w:t xml:space="preserve">профилерации и развитие микрорастений – коэффициент размножения увеличивался относительно контроля в среднем на </w:t>
      </w:r>
      <w:r w:rsidRPr="002B375B">
        <w:rPr>
          <w:rFonts w:ascii="Times New Roman" w:eastAsia="Times New Roman" w:hAnsi="Times New Roman" w:cs="Times New Roman"/>
          <w:sz w:val="28"/>
          <w:szCs w:val="28"/>
          <w:lang w:eastAsia="ru-RU"/>
        </w:rPr>
        <w:t>0,8-1,8 ед. Применение 2-</w:t>
      </w:r>
      <w:r>
        <w:rPr>
          <w:rFonts w:ascii="Times New Roman" w:eastAsia="Times New Roman" w:hAnsi="Times New Roman" w:cs="Times New Roman"/>
          <w:sz w:val="28"/>
          <w:szCs w:val="28"/>
          <w:lang w:eastAsia="ru-RU"/>
        </w:rPr>
        <w:t>д</w:t>
      </w:r>
      <w:r w:rsidRPr="002B375B">
        <w:rPr>
          <w:rFonts w:ascii="Times New Roman" w:eastAsia="Times New Roman" w:hAnsi="Times New Roman" w:cs="Times New Roman"/>
          <w:sz w:val="28"/>
          <w:szCs w:val="28"/>
          <w:lang w:eastAsia="ru-RU"/>
        </w:rPr>
        <w:t xml:space="preserve">иэтиламиноэтил гексаноата </w:t>
      </w:r>
      <w:r>
        <w:rPr>
          <w:rFonts w:ascii="Times New Roman" w:eastAsia="Times New Roman" w:hAnsi="Times New Roman" w:cs="Times New Roman"/>
          <w:sz w:val="28"/>
          <w:szCs w:val="28"/>
          <w:lang w:eastAsia="ru-RU"/>
        </w:rPr>
        <w:t xml:space="preserve">в составе питательной среды </w:t>
      </w:r>
      <w:r w:rsidRPr="002B375B">
        <w:rPr>
          <w:rFonts w:ascii="Times New Roman" w:hAnsi="Times New Roman" w:cs="Times New Roman"/>
          <w:sz w:val="28"/>
          <w:szCs w:val="28"/>
        </w:rPr>
        <w:t xml:space="preserve">способствовало </w:t>
      </w:r>
      <w:r>
        <w:rPr>
          <w:rFonts w:ascii="Times New Roman" w:hAnsi="Times New Roman" w:cs="Times New Roman"/>
          <w:sz w:val="28"/>
          <w:szCs w:val="28"/>
        </w:rPr>
        <w:t xml:space="preserve">получению </w:t>
      </w:r>
      <w:r w:rsidRPr="002B375B">
        <w:rPr>
          <w:rFonts w:ascii="Times New Roman" w:hAnsi="Times New Roman" w:cs="Times New Roman"/>
          <w:sz w:val="28"/>
          <w:szCs w:val="28"/>
        </w:rPr>
        <w:t>максимальной регенеративной способности у микрорастений</w:t>
      </w:r>
      <w:r w:rsidRPr="002B375B">
        <w:rPr>
          <w:rFonts w:ascii="Times New Roman" w:eastAsia="Times New Roman" w:hAnsi="Times New Roman" w:cs="Times New Roman"/>
          <w:sz w:val="28"/>
          <w:szCs w:val="28"/>
          <w:lang w:eastAsia="ru-RU"/>
        </w:rPr>
        <w:t> земляники</w:t>
      </w:r>
      <w:r>
        <w:rPr>
          <w:rFonts w:ascii="Times New Roman" w:eastAsia="Times New Roman" w:hAnsi="Times New Roman" w:cs="Times New Roman"/>
          <w:sz w:val="28"/>
          <w:szCs w:val="28"/>
          <w:lang w:eastAsia="ru-RU"/>
        </w:rPr>
        <w:t>.</w:t>
      </w:r>
    </w:p>
    <w:p w14:paraId="4A59496B" w14:textId="77777777" w:rsidR="00466461" w:rsidRPr="002B375B" w:rsidRDefault="00466461" w:rsidP="005D2F6B">
      <w:pPr>
        <w:widowControl w:val="0"/>
        <w:spacing w:after="0" w:line="360" w:lineRule="auto"/>
        <w:ind w:firstLine="709"/>
        <w:jc w:val="both"/>
        <w:rPr>
          <w:rFonts w:ascii="Times New Roman" w:hAnsi="Times New Roman" w:cs="Times New Roman"/>
          <w:sz w:val="28"/>
          <w:szCs w:val="28"/>
        </w:rPr>
      </w:pPr>
      <w:r w:rsidRPr="002B375B">
        <w:rPr>
          <w:rFonts w:ascii="Times New Roman" w:hAnsi="Times New Roman" w:cs="Times New Roman"/>
          <w:sz w:val="28"/>
          <w:szCs w:val="28"/>
        </w:rPr>
        <w:t xml:space="preserve">Изучаемые биотехнологические </w:t>
      </w:r>
      <w:r>
        <w:rPr>
          <w:rFonts w:ascii="Times New Roman" w:hAnsi="Times New Roman" w:cs="Times New Roman"/>
          <w:sz w:val="28"/>
          <w:szCs w:val="28"/>
        </w:rPr>
        <w:t xml:space="preserve">приемы оказались эффективными </w:t>
      </w:r>
      <w:r w:rsidRPr="002B375B">
        <w:rPr>
          <w:rFonts w:ascii="Times New Roman" w:hAnsi="Times New Roman" w:cs="Times New Roman"/>
          <w:sz w:val="28"/>
          <w:szCs w:val="28"/>
        </w:rPr>
        <w:t xml:space="preserve">при учете формования </w:t>
      </w:r>
      <w:r w:rsidR="003D5BE6" w:rsidRPr="003D5BE6">
        <w:rPr>
          <w:rFonts w:ascii="Times New Roman" w:hAnsi="Times New Roman" w:cs="Times New Roman"/>
          <w:sz w:val="28"/>
          <w:szCs w:val="28"/>
        </w:rPr>
        <w:t>надземной</w:t>
      </w:r>
      <w:r w:rsidRPr="003D5BE6">
        <w:rPr>
          <w:rFonts w:ascii="Times New Roman" w:hAnsi="Times New Roman" w:cs="Times New Roman"/>
          <w:sz w:val="28"/>
          <w:szCs w:val="28"/>
        </w:rPr>
        <w:t xml:space="preserve"> </w:t>
      </w:r>
      <w:r w:rsidRPr="002B375B">
        <w:rPr>
          <w:rFonts w:ascii="Times New Roman" w:hAnsi="Times New Roman" w:cs="Times New Roman"/>
          <w:sz w:val="28"/>
          <w:szCs w:val="28"/>
        </w:rPr>
        <w:t>части микрорастений. Использование биологически активных веществ способствовало увеличению средней длины микропобе</w:t>
      </w:r>
      <w:r w:rsidR="003D5BE6">
        <w:rPr>
          <w:rFonts w:ascii="Times New Roman" w:hAnsi="Times New Roman" w:cs="Times New Roman"/>
          <w:sz w:val="28"/>
          <w:szCs w:val="28"/>
        </w:rPr>
        <w:t>га и образованию дополнительно</w:t>
      </w:r>
      <w:r w:rsidRPr="002B375B">
        <w:rPr>
          <w:rFonts w:ascii="Times New Roman" w:hAnsi="Times New Roman" w:cs="Times New Roman"/>
          <w:sz w:val="28"/>
          <w:szCs w:val="28"/>
        </w:rPr>
        <w:t xml:space="preserve"> их количества на одном экспланте: разница по отношению к контролю </w:t>
      </w:r>
      <w:r>
        <w:rPr>
          <w:rFonts w:ascii="Times New Roman" w:hAnsi="Times New Roman" w:cs="Times New Roman"/>
          <w:sz w:val="28"/>
          <w:szCs w:val="28"/>
        </w:rPr>
        <w:t xml:space="preserve">в среднем по опыту </w:t>
      </w:r>
      <w:r w:rsidRPr="002B375B">
        <w:rPr>
          <w:rFonts w:ascii="Times New Roman" w:hAnsi="Times New Roman" w:cs="Times New Roman"/>
          <w:sz w:val="28"/>
          <w:szCs w:val="28"/>
        </w:rPr>
        <w:t xml:space="preserve">была на уровне 0,3-1,2 мм и 0,3-0,8 шт. соответственно. Наибольшая длина микропобега была получена при использовании </w:t>
      </w:r>
      <w:r>
        <w:rPr>
          <w:rFonts w:ascii="Times New Roman" w:hAnsi="Times New Roman" w:cs="Times New Roman"/>
          <w:sz w:val="28"/>
          <w:szCs w:val="28"/>
        </w:rPr>
        <w:t>м</w:t>
      </w:r>
      <w:r w:rsidRPr="002B375B">
        <w:rPr>
          <w:rFonts w:ascii="Times New Roman" w:hAnsi="Times New Roman" w:cs="Times New Roman"/>
          <w:sz w:val="28"/>
          <w:szCs w:val="28"/>
        </w:rPr>
        <w:t xml:space="preserve">ета-тополин, число микропобегов – </w:t>
      </w:r>
      <w:r w:rsidRPr="002B375B">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д</w:t>
      </w:r>
      <w:r w:rsidRPr="002B375B">
        <w:rPr>
          <w:rFonts w:ascii="Times New Roman" w:eastAsia="Times New Roman" w:hAnsi="Times New Roman" w:cs="Times New Roman"/>
          <w:sz w:val="28"/>
          <w:szCs w:val="28"/>
          <w:lang w:eastAsia="ru-RU"/>
        </w:rPr>
        <w:t>иэтиламиноэтил гексаноат</w:t>
      </w:r>
      <w:r>
        <w:rPr>
          <w:rFonts w:ascii="Times New Roman" w:eastAsia="Times New Roman" w:hAnsi="Times New Roman" w:cs="Times New Roman"/>
          <w:sz w:val="28"/>
          <w:szCs w:val="28"/>
          <w:lang w:eastAsia="ru-RU"/>
        </w:rPr>
        <w:t>а</w:t>
      </w:r>
      <w:r w:rsidR="00F547F8">
        <w:rPr>
          <w:rFonts w:ascii="Times New Roman" w:eastAsia="Times New Roman" w:hAnsi="Times New Roman" w:cs="Times New Roman"/>
          <w:sz w:val="28"/>
          <w:szCs w:val="28"/>
          <w:lang w:eastAsia="ru-RU"/>
        </w:rPr>
        <w:t xml:space="preserve"> </w:t>
      </w:r>
      <w:r w:rsidRPr="002B375B">
        <w:rPr>
          <w:rFonts w:ascii="Times New Roman" w:eastAsia="Times New Roman" w:hAnsi="Times New Roman" w:cs="Times New Roman"/>
          <w:sz w:val="28"/>
          <w:szCs w:val="28"/>
          <w:lang w:eastAsia="ru-RU"/>
        </w:rPr>
        <w:t>и </w:t>
      </w:r>
      <w:r>
        <w:rPr>
          <w:rFonts w:ascii="Times New Roman" w:hAnsi="Times New Roman" w:cs="Times New Roman"/>
          <w:sz w:val="28"/>
          <w:szCs w:val="28"/>
        </w:rPr>
        <w:t>м</w:t>
      </w:r>
      <w:r w:rsidRPr="002B375B">
        <w:rPr>
          <w:rFonts w:ascii="Times New Roman" w:hAnsi="Times New Roman" w:cs="Times New Roman"/>
          <w:sz w:val="28"/>
          <w:szCs w:val="28"/>
        </w:rPr>
        <w:t>ета-тополин, разница между данными вариантами была в пределах опыта</w:t>
      </w:r>
      <w:r w:rsidR="00C1422F">
        <w:rPr>
          <w:rFonts w:ascii="Times New Roman" w:hAnsi="Times New Roman" w:cs="Times New Roman"/>
          <w:sz w:val="28"/>
          <w:szCs w:val="28"/>
        </w:rPr>
        <w:t xml:space="preserve"> </w:t>
      </w:r>
      <w:r w:rsidRPr="002B375B">
        <w:rPr>
          <w:rFonts w:ascii="Times New Roman" w:hAnsi="Times New Roman" w:cs="Times New Roman"/>
          <w:sz w:val="28"/>
          <w:szCs w:val="28"/>
        </w:rPr>
        <w:t>при НСР</w:t>
      </w:r>
      <w:r w:rsidRPr="002B375B">
        <w:rPr>
          <w:rFonts w:ascii="Times New Roman" w:hAnsi="Times New Roman" w:cs="Times New Roman"/>
          <w:sz w:val="28"/>
          <w:szCs w:val="28"/>
          <w:vertAlign w:val="subscript"/>
        </w:rPr>
        <w:t xml:space="preserve">05 </w:t>
      </w:r>
      <w:r w:rsidRPr="002B375B">
        <w:rPr>
          <w:rFonts w:ascii="Times New Roman" w:hAnsi="Times New Roman" w:cs="Times New Roman"/>
          <w:sz w:val="28"/>
          <w:szCs w:val="28"/>
        </w:rPr>
        <w:t>в 0,2 шт.</w:t>
      </w:r>
    </w:p>
    <w:p w14:paraId="5E627126" w14:textId="77777777" w:rsidR="00C13730" w:rsidRPr="002B375B" w:rsidRDefault="00C13730" w:rsidP="005D2F6B">
      <w:pPr>
        <w:widowControl w:val="0"/>
        <w:spacing w:after="0" w:line="360" w:lineRule="auto"/>
        <w:ind w:firstLine="709"/>
        <w:jc w:val="both"/>
        <w:rPr>
          <w:rFonts w:ascii="Times New Roman" w:hAnsi="Times New Roman" w:cs="Times New Roman"/>
          <w:sz w:val="28"/>
          <w:szCs w:val="28"/>
        </w:rPr>
      </w:pPr>
      <w:r w:rsidRPr="002B375B">
        <w:rPr>
          <w:rFonts w:ascii="Times New Roman" w:hAnsi="Times New Roman" w:cs="Times New Roman"/>
          <w:sz w:val="28"/>
          <w:szCs w:val="28"/>
        </w:rPr>
        <w:t>Учет роста микропобегов земляники подтверждают сортоспецифичность культуры при микроклональном размножении. Наиболее успешно формирование микропобегов наблюдали у сорта Сирия: средняя длина превышала сорта Азия, Априка и Клери в среднем по опыту на 0,4-1,0 м</w:t>
      </w:r>
      <w:r w:rsidR="00C1422F">
        <w:rPr>
          <w:rFonts w:ascii="Times New Roman" w:hAnsi="Times New Roman" w:cs="Times New Roman"/>
          <w:sz w:val="28"/>
          <w:szCs w:val="28"/>
        </w:rPr>
        <w:t>м, количество микропобегов – на</w:t>
      </w:r>
      <w:r w:rsidRPr="002B375B">
        <w:rPr>
          <w:rFonts w:ascii="Times New Roman" w:hAnsi="Times New Roman" w:cs="Times New Roman"/>
          <w:sz w:val="28"/>
          <w:szCs w:val="28"/>
        </w:rPr>
        <w:t xml:space="preserve"> 0,1-0,5 шт. Разница в количестве микропобегов у сортов Сирия и Клери была не существенная. </w:t>
      </w:r>
    </w:p>
    <w:p w14:paraId="019BB280" w14:textId="77777777" w:rsidR="00AF311F" w:rsidRDefault="00CB1195" w:rsidP="005D2F6B">
      <w:pPr>
        <w:widowControl w:val="0"/>
        <w:spacing w:after="0" w:line="360" w:lineRule="auto"/>
        <w:ind w:firstLine="709"/>
        <w:jc w:val="both"/>
        <w:rPr>
          <w:rFonts w:ascii="Times New Roman" w:eastAsia="Times New Roman" w:hAnsi="Times New Roman" w:cs="Times New Roman"/>
          <w:sz w:val="28"/>
          <w:szCs w:val="28"/>
          <w:lang w:eastAsia="ru-RU"/>
        </w:rPr>
      </w:pPr>
      <w:r w:rsidRPr="00AF311F">
        <w:rPr>
          <w:rFonts w:ascii="Times New Roman" w:eastAsia="Times New Roman" w:hAnsi="Times New Roman" w:cs="Times New Roman"/>
          <w:b/>
          <w:color w:val="000000"/>
          <w:sz w:val="28"/>
          <w:szCs w:val="28"/>
          <w:lang w:eastAsia="ru-RU"/>
        </w:rPr>
        <w:t>Заключение</w:t>
      </w:r>
      <w:r w:rsidR="00622445" w:rsidRPr="00AF311F">
        <w:rPr>
          <w:rFonts w:ascii="Times New Roman" w:eastAsia="Times New Roman" w:hAnsi="Times New Roman" w:cs="Times New Roman"/>
          <w:b/>
          <w:color w:val="000000"/>
          <w:sz w:val="28"/>
          <w:szCs w:val="28"/>
          <w:lang w:eastAsia="ru-RU"/>
        </w:rPr>
        <w:t>.</w:t>
      </w:r>
      <w:r w:rsidR="00AF311F" w:rsidRPr="00AF311F">
        <w:rPr>
          <w:rFonts w:ascii="Times New Roman" w:eastAsia="Times New Roman" w:hAnsi="Times New Roman" w:cs="Times New Roman"/>
          <w:b/>
          <w:color w:val="000000"/>
          <w:sz w:val="28"/>
          <w:szCs w:val="28"/>
          <w:lang w:eastAsia="ru-RU"/>
        </w:rPr>
        <w:t xml:space="preserve"> </w:t>
      </w:r>
      <w:r w:rsidR="00AF311F">
        <w:rPr>
          <w:rFonts w:ascii="Times New Roman" w:eastAsia="Times New Roman" w:hAnsi="Times New Roman" w:cs="Times New Roman"/>
          <w:sz w:val="28"/>
          <w:szCs w:val="28"/>
          <w:lang w:eastAsia="ru-RU"/>
        </w:rPr>
        <w:t>В</w:t>
      </w:r>
      <w:r w:rsidR="00AF311F" w:rsidRPr="002B375B">
        <w:rPr>
          <w:rFonts w:ascii="Times New Roman" w:eastAsia="Times New Roman" w:hAnsi="Times New Roman" w:cs="Times New Roman"/>
          <w:sz w:val="28"/>
          <w:szCs w:val="28"/>
          <w:lang w:eastAsia="ru-RU"/>
        </w:rPr>
        <w:t xml:space="preserve"> </w:t>
      </w:r>
      <w:r w:rsidR="00AF311F" w:rsidRPr="002B375B">
        <w:rPr>
          <w:rFonts w:ascii="Times New Roman" w:eastAsia="Times New Roman" w:hAnsi="Times New Roman" w:cs="Times New Roman" w:hint="eastAsia"/>
          <w:sz w:val="28"/>
          <w:szCs w:val="28"/>
          <w:lang w:eastAsia="ru-RU"/>
        </w:rPr>
        <w:t>результате</w:t>
      </w:r>
      <w:r w:rsidR="00AF311F" w:rsidRPr="002B375B">
        <w:rPr>
          <w:rFonts w:ascii="Times New Roman" w:eastAsia="Times New Roman" w:hAnsi="Times New Roman" w:cs="Times New Roman"/>
          <w:sz w:val="28"/>
          <w:szCs w:val="28"/>
          <w:lang w:eastAsia="ru-RU"/>
        </w:rPr>
        <w:t xml:space="preserve"> </w:t>
      </w:r>
      <w:r w:rsidR="00AF311F" w:rsidRPr="002B375B">
        <w:rPr>
          <w:rFonts w:ascii="Times New Roman" w:eastAsia="Times New Roman" w:hAnsi="Times New Roman" w:cs="Times New Roman" w:hint="eastAsia"/>
          <w:sz w:val="28"/>
          <w:szCs w:val="28"/>
          <w:lang w:eastAsia="ru-RU"/>
        </w:rPr>
        <w:t>исследовани</w:t>
      </w:r>
      <w:r w:rsidR="00AF311F">
        <w:rPr>
          <w:rFonts w:ascii="Times New Roman" w:eastAsia="Times New Roman" w:hAnsi="Times New Roman" w:cs="Times New Roman" w:hint="eastAsia"/>
          <w:sz w:val="28"/>
          <w:szCs w:val="28"/>
          <w:lang w:eastAsia="ru-RU"/>
        </w:rPr>
        <w:t>й</w:t>
      </w:r>
      <w:r w:rsidR="00AF311F" w:rsidRPr="002B375B">
        <w:rPr>
          <w:rFonts w:ascii="Times New Roman" w:eastAsia="Times New Roman" w:hAnsi="Times New Roman" w:cs="Times New Roman"/>
          <w:sz w:val="28"/>
          <w:szCs w:val="28"/>
          <w:lang w:eastAsia="ru-RU"/>
        </w:rPr>
        <w:t xml:space="preserve"> </w:t>
      </w:r>
      <w:r w:rsidR="00AF311F" w:rsidRPr="002B375B">
        <w:rPr>
          <w:rFonts w:ascii="Times New Roman" w:eastAsia="Times New Roman" w:hAnsi="Times New Roman" w:cs="Times New Roman" w:hint="eastAsia"/>
          <w:sz w:val="28"/>
          <w:szCs w:val="28"/>
          <w:lang w:eastAsia="ru-RU"/>
        </w:rPr>
        <w:t>выявлено</w:t>
      </w:r>
      <w:r w:rsidR="00AF311F" w:rsidRPr="002B375B">
        <w:rPr>
          <w:rFonts w:ascii="Times New Roman" w:eastAsia="Times New Roman" w:hAnsi="Times New Roman" w:cs="Times New Roman"/>
          <w:sz w:val="28"/>
          <w:szCs w:val="28"/>
          <w:lang w:eastAsia="ru-RU"/>
        </w:rPr>
        <w:t xml:space="preserve">, </w:t>
      </w:r>
      <w:r w:rsidR="00AF311F" w:rsidRPr="002B375B">
        <w:rPr>
          <w:rFonts w:ascii="Times New Roman" w:eastAsia="Times New Roman" w:hAnsi="Times New Roman" w:cs="Times New Roman" w:hint="eastAsia"/>
          <w:sz w:val="28"/>
          <w:szCs w:val="28"/>
          <w:lang w:eastAsia="ru-RU"/>
        </w:rPr>
        <w:t>что</w:t>
      </w:r>
      <w:r w:rsidR="00AF311F" w:rsidRPr="002B375B">
        <w:rPr>
          <w:rFonts w:ascii="Times New Roman" w:eastAsia="Times New Roman" w:hAnsi="Times New Roman" w:cs="Times New Roman"/>
          <w:sz w:val="28"/>
          <w:szCs w:val="28"/>
          <w:lang w:eastAsia="ru-RU"/>
        </w:rPr>
        <w:t xml:space="preserve"> </w:t>
      </w:r>
      <w:r w:rsidR="00AF311F">
        <w:rPr>
          <w:rFonts w:ascii="Times New Roman" w:eastAsia="Times New Roman" w:hAnsi="Times New Roman" w:cs="Times New Roman"/>
          <w:sz w:val="28"/>
          <w:szCs w:val="28"/>
          <w:lang w:eastAsia="ru-RU"/>
        </w:rPr>
        <w:t xml:space="preserve">применение биологически активных веществ в составе питательной среды обеспечило повышение эффективности выращивания микрорастений земляники садовой в культуре </w:t>
      </w:r>
      <w:r w:rsidR="00AF311F" w:rsidRPr="004B05FB">
        <w:rPr>
          <w:rFonts w:ascii="Times New Roman" w:eastAsia="Times New Roman" w:hAnsi="Times New Roman" w:cs="Times New Roman"/>
          <w:i/>
          <w:sz w:val="28"/>
          <w:szCs w:val="28"/>
          <w:lang w:val="en-US" w:eastAsia="ru-RU"/>
        </w:rPr>
        <w:t>in</w:t>
      </w:r>
      <w:r w:rsidR="00AF311F" w:rsidRPr="004B05FB">
        <w:rPr>
          <w:rFonts w:ascii="Times New Roman" w:eastAsia="Times New Roman" w:hAnsi="Times New Roman" w:cs="Times New Roman"/>
          <w:i/>
          <w:sz w:val="28"/>
          <w:szCs w:val="28"/>
          <w:lang w:eastAsia="ru-RU"/>
        </w:rPr>
        <w:t xml:space="preserve"> </w:t>
      </w:r>
      <w:r w:rsidR="00AF311F" w:rsidRPr="004B05FB">
        <w:rPr>
          <w:rFonts w:ascii="Times New Roman" w:eastAsia="Times New Roman" w:hAnsi="Times New Roman" w:cs="Times New Roman"/>
          <w:i/>
          <w:sz w:val="28"/>
          <w:szCs w:val="28"/>
          <w:lang w:val="en-US" w:eastAsia="ru-RU"/>
        </w:rPr>
        <w:t>vitro</w:t>
      </w:r>
      <w:r w:rsidR="00AF311F">
        <w:rPr>
          <w:rFonts w:ascii="Times New Roman" w:eastAsia="Times New Roman" w:hAnsi="Times New Roman" w:cs="Times New Roman"/>
          <w:sz w:val="28"/>
          <w:szCs w:val="28"/>
          <w:lang w:eastAsia="ru-RU"/>
        </w:rPr>
        <w:t xml:space="preserve">: увеличивался процент укореняемости и улучшалось формирование морфометрических показателей. Введение в питательную среду на всех этапах </w:t>
      </w:r>
      <w:r w:rsidR="00C1422F" w:rsidRPr="00C1422F">
        <w:rPr>
          <w:rFonts w:ascii="Times New Roman" w:eastAsia="Times New Roman" w:hAnsi="Times New Roman" w:cs="Times New Roman"/>
          <w:sz w:val="28"/>
          <w:szCs w:val="28"/>
          <w:lang w:eastAsia="ru-RU"/>
        </w:rPr>
        <w:t>микроклонального размножения</w:t>
      </w:r>
      <w:r w:rsidR="00AF311F" w:rsidRPr="005D46CE">
        <w:rPr>
          <w:rFonts w:ascii="Times New Roman" w:eastAsia="Times New Roman" w:hAnsi="Times New Roman" w:cs="Times New Roman"/>
          <w:sz w:val="28"/>
          <w:szCs w:val="28"/>
          <w:lang w:eastAsia="ru-RU"/>
        </w:rPr>
        <w:t xml:space="preserve"> </w:t>
      </w:r>
      <w:r w:rsidR="00AF311F">
        <w:rPr>
          <w:rFonts w:ascii="Times New Roman" w:eastAsia="Times New Roman" w:hAnsi="Times New Roman" w:cs="Times New Roman"/>
          <w:sz w:val="28"/>
          <w:szCs w:val="28"/>
          <w:lang w:eastAsia="ru-RU"/>
        </w:rPr>
        <w:t xml:space="preserve">биологически активных веществ способствовало увеличению укореняемости микрорастений в среднем по опыту на </w:t>
      </w:r>
      <w:r w:rsidR="00AF311F" w:rsidRPr="002B375B">
        <w:rPr>
          <w:rFonts w:ascii="Times New Roman" w:eastAsia="Times New Roman" w:hAnsi="Times New Roman" w:cs="Times New Roman"/>
          <w:color w:val="000000"/>
          <w:sz w:val="28"/>
          <w:szCs w:val="28"/>
          <w:lang w:eastAsia="ru-RU"/>
        </w:rPr>
        <w:t xml:space="preserve">11,2-17,3 % </w:t>
      </w:r>
      <w:r w:rsidR="00AF311F" w:rsidRPr="002B375B">
        <w:rPr>
          <w:rFonts w:ascii="Times New Roman" w:eastAsia="Times New Roman" w:hAnsi="Times New Roman" w:cs="Times New Roman"/>
          <w:color w:val="000000"/>
          <w:sz w:val="28"/>
          <w:szCs w:val="28"/>
          <w:lang w:eastAsia="ru-RU"/>
        </w:rPr>
        <w:lastRenderedPageBreak/>
        <w:t>от</w:t>
      </w:r>
      <w:r w:rsidR="00AF311F">
        <w:rPr>
          <w:rFonts w:ascii="Times New Roman" w:eastAsia="Times New Roman" w:hAnsi="Times New Roman" w:cs="Times New Roman"/>
          <w:color w:val="000000"/>
          <w:sz w:val="28"/>
          <w:szCs w:val="28"/>
          <w:lang w:eastAsia="ru-RU"/>
        </w:rPr>
        <w:t>носительно</w:t>
      </w:r>
      <w:r w:rsidR="00AF311F" w:rsidRPr="002B375B">
        <w:rPr>
          <w:rFonts w:ascii="Times New Roman" w:eastAsia="Times New Roman" w:hAnsi="Times New Roman" w:cs="Times New Roman"/>
          <w:color w:val="000000"/>
          <w:sz w:val="28"/>
          <w:szCs w:val="28"/>
          <w:lang w:eastAsia="ru-RU"/>
        </w:rPr>
        <w:t xml:space="preserve"> контрол</w:t>
      </w:r>
      <w:r w:rsidR="00AF311F">
        <w:rPr>
          <w:rFonts w:ascii="Times New Roman" w:eastAsia="Times New Roman" w:hAnsi="Times New Roman" w:cs="Times New Roman"/>
          <w:color w:val="000000"/>
          <w:sz w:val="28"/>
          <w:szCs w:val="28"/>
          <w:lang w:eastAsia="ru-RU"/>
        </w:rPr>
        <w:t xml:space="preserve">я, длины корней – на 3,5-5,2 мм, их количества – на 0,6-1,0 шт., наибольшие значения были получены при использовании </w:t>
      </w:r>
      <w:r w:rsidR="00AF311F">
        <w:rPr>
          <w:rFonts w:ascii="Times New Roman" w:eastAsia="Times New Roman" w:hAnsi="Times New Roman" w:cs="Times New Roman"/>
          <w:sz w:val="28"/>
          <w:szCs w:val="28"/>
          <w:lang w:eastAsia="ru-RU"/>
        </w:rPr>
        <w:t>2-д</w:t>
      </w:r>
      <w:r w:rsidR="00AF311F" w:rsidRPr="002B375B">
        <w:rPr>
          <w:rFonts w:ascii="Times New Roman" w:eastAsia="Times New Roman" w:hAnsi="Times New Roman" w:cs="Times New Roman"/>
          <w:sz w:val="28"/>
          <w:szCs w:val="28"/>
          <w:lang w:eastAsia="ru-RU"/>
        </w:rPr>
        <w:t>иэтиламиноэтил гексаноата.</w:t>
      </w:r>
      <w:r w:rsidR="00326A75">
        <w:rPr>
          <w:rFonts w:ascii="Times New Roman" w:eastAsia="Times New Roman" w:hAnsi="Times New Roman" w:cs="Times New Roman"/>
          <w:sz w:val="28"/>
          <w:szCs w:val="28"/>
          <w:lang w:eastAsia="ru-RU"/>
        </w:rPr>
        <w:t xml:space="preserve"> </w:t>
      </w:r>
      <w:r w:rsidR="00AF311F">
        <w:rPr>
          <w:rFonts w:ascii="Times New Roman" w:eastAsia="Times New Roman" w:hAnsi="Times New Roman" w:cs="Times New Roman"/>
          <w:sz w:val="28"/>
          <w:szCs w:val="28"/>
          <w:lang w:eastAsia="ru-RU"/>
        </w:rPr>
        <w:t xml:space="preserve">При применении БАВ в составе питательной среды </w:t>
      </w:r>
      <w:r w:rsidR="00AF311F" w:rsidRPr="002B375B">
        <w:rPr>
          <w:rFonts w:ascii="Times New Roman" w:eastAsia="Times New Roman" w:hAnsi="Times New Roman" w:cs="Times New Roman"/>
          <w:sz w:val="28"/>
          <w:szCs w:val="28"/>
          <w:lang w:eastAsia="ru-RU"/>
        </w:rPr>
        <w:t>активиз</w:t>
      </w:r>
      <w:r w:rsidR="00AF311F">
        <w:rPr>
          <w:rFonts w:ascii="Times New Roman" w:eastAsia="Times New Roman" w:hAnsi="Times New Roman" w:cs="Times New Roman"/>
          <w:sz w:val="28"/>
          <w:szCs w:val="28"/>
          <w:lang w:eastAsia="ru-RU"/>
        </w:rPr>
        <w:t xml:space="preserve">ировалась </w:t>
      </w:r>
      <w:r w:rsidR="00AF311F" w:rsidRPr="002B375B">
        <w:rPr>
          <w:rFonts w:ascii="Times New Roman" w:hAnsi="Times New Roman" w:cs="Times New Roman"/>
          <w:sz w:val="28"/>
          <w:szCs w:val="28"/>
        </w:rPr>
        <w:t>профилераци</w:t>
      </w:r>
      <w:r w:rsidR="00AF311F">
        <w:rPr>
          <w:rFonts w:ascii="Times New Roman" w:hAnsi="Times New Roman" w:cs="Times New Roman"/>
          <w:sz w:val="28"/>
          <w:szCs w:val="28"/>
        </w:rPr>
        <w:t>я</w:t>
      </w:r>
      <w:r w:rsidR="00AF311F" w:rsidRPr="002B375B">
        <w:rPr>
          <w:rFonts w:ascii="Times New Roman" w:hAnsi="Times New Roman" w:cs="Times New Roman"/>
          <w:sz w:val="28"/>
          <w:szCs w:val="28"/>
        </w:rPr>
        <w:t xml:space="preserve"> и развитие микрорастений – коэффициент размножения увеличивался относительно контроля в среднем на </w:t>
      </w:r>
      <w:r w:rsidR="00AF311F" w:rsidRPr="002B375B">
        <w:rPr>
          <w:rFonts w:ascii="Times New Roman" w:eastAsia="Times New Roman" w:hAnsi="Times New Roman" w:cs="Times New Roman"/>
          <w:sz w:val="28"/>
          <w:szCs w:val="28"/>
          <w:lang w:eastAsia="ru-RU"/>
        </w:rPr>
        <w:t>0,8-1,8 ед.</w:t>
      </w:r>
      <w:r w:rsidR="00AF311F">
        <w:rPr>
          <w:rFonts w:ascii="Times New Roman" w:eastAsia="Times New Roman" w:hAnsi="Times New Roman" w:cs="Times New Roman"/>
          <w:sz w:val="28"/>
          <w:szCs w:val="28"/>
          <w:lang w:eastAsia="ru-RU"/>
        </w:rPr>
        <w:t xml:space="preserve">, длина микропобега и их количество на 1 экспланте – на </w:t>
      </w:r>
      <w:r w:rsidR="00AF311F" w:rsidRPr="002B375B">
        <w:rPr>
          <w:rFonts w:ascii="Times New Roman" w:hAnsi="Times New Roman" w:cs="Times New Roman"/>
          <w:sz w:val="28"/>
          <w:szCs w:val="28"/>
        </w:rPr>
        <w:t>0,3-1,2 мм и 0,3-0,8 шт. соответственно</w:t>
      </w:r>
      <w:r w:rsidR="00AF311F">
        <w:rPr>
          <w:rFonts w:ascii="Times New Roman" w:hAnsi="Times New Roman" w:cs="Times New Roman"/>
          <w:sz w:val="28"/>
          <w:szCs w:val="28"/>
        </w:rPr>
        <w:t xml:space="preserve">. </w:t>
      </w:r>
    </w:p>
    <w:p w14:paraId="4D1B76FF" w14:textId="77777777" w:rsidR="00AF311F" w:rsidRDefault="00AF311F" w:rsidP="005D2F6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4"/>
        </w:rPr>
        <w:t xml:space="preserve">Данными опыта установлено, что </w:t>
      </w:r>
      <w:r w:rsidRPr="002B375B">
        <w:rPr>
          <w:rFonts w:ascii="Times New Roman" w:eastAsia="Times New Roman" w:hAnsi="Times New Roman" w:cs="Times New Roman"/>
          <w:color w:val="000000"/>
          <w:sz w:val="28"/>
          <w:szCs w:val="28"/>
          <w:lang w:eastAsia="ru-RU"/>
        </w:rPr>
        <w:t>развити</w:t>
      </w:r>
      <w:r>
        <w:rPr>
          <w:rFonts w:ascii="Times New Roman" w:eastAsia="Times New Roman" w:hAnsi="Times New Roman" w:cs="Times New Roman"/>
          <w:color w:val="000000"/>
          <w:sz w:val="28"/>
          <w:szCs w:val="28"/>
          <w:lang w:eastAsia="ru-RU"/>
        </w:rPr>
        <w:t>е</w:t>
      </w:r>
      <w:r w:rsidRPr="002B375B">
        <w:rPr>
          <w:rFonts w:ascii="Times New Roman" w:eastAsia="Times New Roman" w:hAnsi="Times New Roman" w:cs="Times New Roman"/>
          <w:color w:val="000000"/>
          <w:sz w:val="28"/>
          <w:szCs w:val="28"/>
          <w:lang w:eastAsia="ru-RU"/>
        </w:rPr>
        <w:t xml:space="preserve"> микрорастений земляники садовой </w:t>
      </w:r>
      <w:r>
        <w:rPr>
          <w:rFonts w:ascii="Times New Roman" w:eastAsia="Times New Roman" w:hAnsi="Times New Roman" w:cs="Times New Roman"/>
          <w:color w:val="000000"/>
          <w:sz w:val="28"/>
          <w:szCs w:val="28"/>
          <w:lang w:eastAsia="ru-RU"/>
        </w:rPr>
        <w:t xml:space="preserve">в культуре </w:t>
      </w:r>
      <w:r w:rsidRPr="00D430B8">
        <w:rPr>
          <w:rFonts w:ascii="Times New Roman" w:eastAsia="Times New Roman" w:hAnsi="Times New Roman" w:cs="Times New Roman"/>
          <w:i/>
          <w:color w:val="000000"/>
          <w:sz w:val="28"/>
          <w:szCs w:val="28"/>
          <w:lang w:val="en-US" w:eastAsia="ru-RU"/>
        </w:rPr>
        <w:t>in</w:t>
      </w:r>
      <w:r w:rsidRPr="00D430B8">
        <w:rPr>
          <w:rFonts w:ascii="Times New Roman" w:eastAsia="Times New Roman" w:hAnsi="Times New Roman" w:cs="Times New Roman"/>
          <w:i/>
          <w:color w:val="000000"/>
          <w:sz w:val="28"/>
          <w:szCs w:val="28"/>
          <w:lang w:eastAsia="ru-RU"/>
        </w:rPr>
        <w:t xml:space="preserve"> </w:t>
      </w:r>
      <w:r w:rsidRPr="00D430B8">
        <w:rPr>
          <w:rFonts w:ascii="Times New Roman" w:eastAsia="Times New Roman" w:hAnsi="Times New Roman" w:cs="Times New Roman"/>
          <w:i/>
          <w:color w:val="000000"/>
          <w:sz w:val="28"/>
          <w:szCs w:val="28"/>
          <w:lang w:val="en-US" w:eastAsia="ru-RU"/>
        </w:rPr>
        <w:t>vitro</w:t>
      </w:r>
      <w:r w:rsidRPr="00D430B8">
        <w:rPr>
          <w:rFonts w:ascii="Times New Roman" w:eastAsia="Times New Roman" w:hAnsi="Times New Roman" w:cs="Times New Roman"/>
          <w:color w:val="000000"/>
          <w:sz w:val="28"/>
          <w:szCs w:val="28"/>
          <w:lang w:eastAsia="ru-RU"/>
        </w:rPr>
        <w:t xml:space="preserve"> </w:t>
      </w:r>
      <w:r w:rsidRPr="002B375B">
        <w:rPr>
          <w:rFonts w:ascii="Times New Roman" w:hAnsi="Times New Roman" w:cs="Times New Roman"/>
          <w:sz w:val="28"/>
          <w:szCs w:val="28"/>
        </w:rPr>
        <w:t>обусловлен</w:t>
      </w:r>
      <w:r>
        <w:rPr>
          <w:rFonts w:ascii="Times New Roman" w:hAnsi="Times New Roman" w:cs="Times New Roman"/>
          <w:sz w:val="28"/>
          <w:szCs w:val="28"/>
        </w:rPr>
        <w:t>о</w:t>
      </w:r>
      <w:r w:rsidRPr="002B375B">
        <w:rPr>
          <w:rFonts w:ascii="Times New Roman" w:hAnsi="Times New Roman" w:cs="Times New Roman"/>
          <w:sz w:val="28"/>
          <w:szCs w:val="28"/>
        </w:rPr>
        <w:t xml:space="preserve"> сортовой специфичностью</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На</w:t>
      </w:r>
      <w:r w:rsidRPr="002B375B">
        <w:rPr>
          <w:rFonts w:ascii="Times New Roman" w:eastAsia="Times New Roman" w:hAnsi="Times New Roman" w:cs="Times New Roman"/>
          <w:color w:val="000000"/>
          <w:sz w:val="28"/>
          <w:szCs w:val="28"/>
          <w:lang w:eastAsia="ru-RU"/>
        </w:rPr>
        <w:t>ибольшее преимущество</w:t>
      </w:r>
      <w:r>
        <w:rPr>
          <w:rFonts w:ascii="Times New Roman" w:eastAsia="Times New Roman" w:hAnsi="Times New Roman" w:cs="Times New Roman"/>
          <w:color w:val="000000"/>
          <w:sz w:val="28"/>
          <w:szCs w:val="28"/>
          <w:lang w:eastAsia="ru-RU"/>
        </w:rPr>
        <w:t xml:space="preserve"> при учете укореняемости и параметров корневой системы</w:t>
      </w:r>
      <w:r w:rsidRPr="002B375B">
        <w:rPr>
          <w:rFonts w:ascii="Times New Roman" w:eastAsia="Times New Roman" w:hAnsi="Times New Roman" w:cs="Times New Roman"/>
          <w:color w:val="000000"/>
          <w:sz w:val="28"/>
          <w:szCs w:val="28"/>
          <w:lang w:eastAsia="ru-RU"/>
        </w:rPr>
        <w:t xml:space="preserve"> имели сорта Клери и Сирия</w:t>
      </w:r>
      <w:r>
        <w:rPr>
          <w:rFonts w:ascii="Times New Roman" w:eastAsia="Times New Roman" w:hAnsi="Times New Roman" w:cs="Times New Roman"/>
          <w:color w:val="000000"/>
          <w:sz w:val="28"/>
          <w:szCs w:val="28"/>
          <w:lang w:eastAsia="ru-RU"/>
        </w:rPr>
        <w:t xml:space="preserve">. </w:t>
      </w:r>
      <w:r w:rsidRPr="002B375B">
        <w:rPr>
          <w:rFonts w:ascii="Times New Roman" w:eastAsia="Times New Roman" w:hAnsi="Times New Roman" w:cs="Times New Roman" w:hint="eastAsia"/>
          <w:sz w:val="28"/>
          <w:szCs w:val="28"/>
          <w:lang w:eastAsia="ru-RU"/>
        </w:rPr>
        <w:t>Коэффициент</w:t>
      </w:r>
      <w:r w:rsidRPr="002B375B">
        <w:rPr>
          <w:rFonts w:ascii="Times New Roman" w:eastAsia="Times New Roman" w:hAnsi="Times New Roman" w:cs="Times New Roman"/>
          <w:sz w:val="28"/>
          <w:szCs w:val="28"/>
          <w:lang w:eastAsia="ru-RU"/>
        </w:rPr>
        <w:t xml:space="preserve"> </w:t>
      </w:r>
      <w:r w:rsidRPr="002B375B">
        <w:rPr>
          <w:rFonts w:ascii="Times New Roman" w:eastAsia="Times New Roman" w:hAnsi="Times New Roman" w:cs="Times New Roman" w:hint="eastAsia"/>
          <w:sz w:val="28"/>
          <w:szCs w:val="28"/>
          <w:lang w:eastAsia="ru-RU"/>
        </w:rPr>
        <w:t>размножения</w:t>
      </w:r>
      <w:r w:rsidRPr="002B375B">
        <w:rPr>
          <w:rFonts w:ascii="Times New Roman" w:eastAsia="Times New Roman" w:hAnsi="Times New Roman" w:cs="Times New Roman"/>
          <w:sz w:val="28"/>
          <w:szCs w:val="28"/>
          <w:lang w:eastAsia="ru-RU"/>
        </w:rPr>
        <w:t xml:space="preserve"> изменялся </w:t>
      </w:r>
      <w:r>
        <w:rPr>
          <w:rFonts w:ascii="Times New Roman" w:eastAsia="Times New Roman" w:hAnsi="Times New Roman" w:cs="Times New Roman"/>
          <w:sz w:val="28"/>
          <w:szCs w:val="28"/>
          <w:lang w:eastAsia="ru-RU"/>
        </w:rPr>
        <w:t xml:space="preserve">в среднем по опыту в пределах </w:t>
      </w:r>
      <w:r w:rsidRPr="002B375B">
        <w:rPr>
          <w:rFonts w:ascii="Times New Roman" w:eastAsia="Times New Roman" w:hAnsi="Times New Roman" w:cs="Times New Roman"/>
          <w:sz w:val="28"/>
          <w:szCs w:val="28"/>
          <w:lang w:eastAsia="ru-RU"/>
        </w:rPr>
        <w:t>3,9</w:t>
      </w:r>
      <w:r>
        <w:rPr>
          <w:rFonts w:ascii="Times New Roman" w:eastAsia="Times New Roman" w:hAnsi="Times New Roman" w:cs="Times New Roman"/>
          <w:sz w:val="28"/>
          <w:szCs w:val="28"/>
          <w:lang w:eastAsia="ru-RU"/>
        </w:rPr>
        <w:t>-5,0</w:t>
      </w:r>
      <w:r w:rsidRPr="002B375B">
        <w:rPr>
          <w:rFonts w:ascii="Times New Roman" w:eastAsia="Times New Roman" w:hAnsi="Times New Roman" w:cs="Times New Roman"/>
          <w:sz w:val="28"/>
          <w:szCs w:val="28"/>
          <w:lang w:eastAsia="ru-RU"/>
        </w:rPr>
        <w:t xml:space="preserve"> ед.</w:t>
      </w:r>
      <w:r>
        <w:rPr>
          <w:rFonts w:ascii="Times New Roman" w:eastAsia="Times New Roman" w:hAnsi="Times New Roman" w:cs="Times New Roman"/>
          <w:sz w:val="28"/>
          <w:szCs w:val="28"/>
          <w:lang w:eastAsia="ru-RU"/>
        </w:rPr>
        <w:t xml:space="preserve"> с максимальным значением у</w:t>
      </w:r>
      <w:r w:rsidRPr="002B375B">
        <w:rPr>
          <w:rFonts w:ascii="Times New Roman" w:eastAsia="Times New Roman" w:hAnsi="Times New Roman" w:cs="Times New Roman"/>
          <w:sz w:val="28"/>
          <w:szCs w:val="28"/>
          <w:lang w:eastAsia="ru-RU"/>
        </w:rPr>
        <w:t xml:space="preserve"> сорта</w:t>
      </w:r>
      <w:r>
        <w:rPr>
          <w:rFonts w:ascii="Times New Roman" w:eastAsia="Times New Roman" w:hAnsi="Times New Roman" w:cs="Times New Roman"/>
          <w:sz w:val="28"/>
          <w:szCs w:val="28"/>
          <w:lang w:eastAsia="ru-RU"/>
        </w:rPr>
        <w:t xml:space="preserve"> Сирия.</w:t>
      </w:r>
    </w:p>
    <w:p w14:paraId="31B0EBB5" w14:textId="77777777" w:rsidR="00C13730" w:rsidRDefault="00AF311F" w:rsidP="005D2F6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6B4F403D" w14:textId="77777777" w:rsidR="009175B0" w:rsidRPr="009175B0" w:rsidRDefault="009175B0" w:rsidP="00B812C7">
      <w:pPr>
        <w:tabs>
          <w:tab w:val="left" w:pos="993"/>
        </w:tabs>
        <w:spacing w:after="0" w:line="240" w:lineRule="auto"/>
        <w:ind w:firstLine="567"/>
        <w:jc w:val="center"/>
        <w:rPr>
          <w:rFonts w:ascii="Times New Roman" w:hAnsi="Times New Roman" w:cs="Times New Roman"/>
          <w:b/>
          <w:bCs/>
          <w:sz w:val="28"/>
          <w:szCs w:val="28"/>
        </w:rPr>
      </w:pPr>
      <w:r w:rsidRPr="009175B0">
        <w:rPr>
          <w:rFonts w:ascii="Times New Roman" w:hAnsi="Times New Roman" w:cs="Times New Roman"/>
          <w:b/>
          <w:bCs/>
          <w:sz w:val="28"/>
          <w:szCs w:val="28"/>
        </w:rPr>
        <w:t>Литература</w:t>
      </w:r>
    </w:p>
    <w:p w14:paraId="5A605AEC" w14:textId="77777777" w:rsidR="00C1422F" w:rsidRPr="009175B0" w:rsidRDefault="00C1422F"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Повышение эффективности технологии оздоровления и первичного размножения земляники с</w:t>
      </w:r>
      <w:r w:rsidR="00887516" w:rsidRPr="009175B0">
        <w:rPr>
          <w:rFonts w:ascii="Times New Roman" w:hAnsi="Times New Roman" w:cs="Times New Roman"/>
          <w:sz w:val="24"/>
          <w:szCs w:val="28"/>
        </w:rPr>
        <w:t xml:space="preserve">адовой в культуре </w:t>
      </w:r>
      <w:r w:rsidR="00887516" w:rsidRPr="009175B0">
        <w:rPr>
          <w:rFonts w:ascii="Times New Roman" w:hAnsi="Times New Roman" w:cs="Times New Roman"/>
          <w:i/>
          <w:sz w:val="24"/>
          <w:szCs w:val="28"/>
        </w:rPr>
        <w:t>in vitro</w:t>
      </w:r>
      <w:r w:rsidR="00887516" w:rsidRPr="009175B0">
        <w:rPr>
          <w:rFonts w:ascii="Times New Roman" w:hAnsi="Times New Roman" w:cs="Times New Roman"/>
          <w:sz w:val="24"/>
          <w:szCs w:val="28"/>
        </w:rPr>
        <w:t xml:space="preserve"> / И.М. Баматов, Н.Л. Адаев, Э.</w:t>
      </w:r>
      <w:r w:rsidRPr="009175B0">
        <w:rPr>
          <w:rFonts w:ascii="Times New Roman" w:hAnsi="Times New Roman" w:cs="Times New Roman"/>
          <w:sz w:val="24"/>
          <w:szCs w:val="28"/>
        </w:rPr>
        <w:t>А. Цагараева [и др.] // Известия Горского государстве</w:t>
      </w:r>
      <w:r w:rsidR="00887516" w:rsidRPr="009175B0">
        <w:rPr>
          <w:rFonts w:ascii="Times New Roman" w:hAnsi="Times New Roman" w:cs="Times New Roman"/>
          <w:sz w:val="24"/>
          <w:szCs w:val="28"/>
        </w:rPr>
        <w:t xml:space="preserve">нного аграрного университета. </w:t>
      </w:r>
      <w:r w:rsidRPr="009175B0">
        <w:rPr>
          <w:rFonts w:ascii="Times New Roman" w:hAnsi="Times New Roman" w:cs="Times New Roman"/>
          <w:sz w:val="24"/>
          <w:szCs w:val="28"/>
        </w:rPr>
        <w:t>202</w:t>
      </w:r>
      <w:r w:rsidR="00887516" w:rsidRPr="009175B0">
        <w:rPr>
          <w:rFonts w:ascii="Times New Roman" w:hAnsi="Times New Roman" w:cs="Times New Roman"/>
          <w:sz w:val="24"/>
          <w:szCs w:val="28"/>
        </w:rPr>
        <w:t xml:space="preserve">0. Т. 57, № 4. </w:t>
      </w:r>
      <w:r w:rsidRPr="009175B0">
        <w:rPr>
          <w:rFonts w:ascii="Times New Roman" w:hAnsi="Times New Roman" w:cs="Times New Roman"/>
          <w:sz w:val="24"/>
          <w:szCs w:val="28"/>
        </w:rPr>
        <w:t>С. 183-191.</w:t>
      </w:r>
    </w:p>
    <w:p w14:paraId="3D8CE5D4" w14:textId="77777777" w:rsidR="00C1422F" w:rsidRPr="009175B0" w:rsidRDefault="00C1422F"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eastAsia="Times New Roman" w:hAnsi="Times New Roman" w:cs="Times New Roman"/>
          <w:sz w:val="24"/>
          <w:szCs w:val="28"/>
          <w:lang w:eastAsia="ru-RU"/>
        </w:rPr>
        <w:t xml:space="preserve"> </w:t>
      </w:r>
      <w:r w:rsidRPr="009175B0">
        <w:rPr>
          <w:rFonts w:ascii="Times New Roman" w:hAnsi="Times New Roman" w:cs="Times New Roman"/>
          <w:sz w:val="24"/>
          <w:szCs w:val="28"/>
        </w:rPr>
        <w:t>Микроклональное раз</w:t>
      </w:r>
      <w:r w:rsidR="00887516" w:rsidRPr="009175B0">
        <w:rPr>
          <w:rFonts w:ascii="Times New Roman" w:hAnsi="Times New Roman" w:cs="Times New Roman"/>
          <w:sz w:val="24"/>
          <w:szCs w:val="28"/>
        </w:rPr>
        <w:t>множение земляники садовой / О.В. Мацнева, Л.В. Ташматова, Н.Ю. Орлова, В.</w:t>
      </w:r>
      <w:r w:rsidRPr="009175B0">
        <w:rPr>
          <w:rFonts w:ascii="Times New Roman" w:hAnsi="Times New Roman" w:cs="Times New Roman"/>
          <w:sz w:val="24"/>
          <w:szCs w:val="28"/>
        </w:rPr>
        <w:t>В. Шахов // Селекция и сорторазведение садовых к</w:t>
      </w:r>
      <w:r w:rsidR="00887516" w:rsidRPr="009175B0">
        <w:rPr>
          <w:rFonts w:ascii="Times New Roman" w:hAnsi="Times New Roman" w:cs="Times New Roman"/>
          <w:sz w:val="24"/>
          <w:szCs w:val="28"/>
        </w:rPr>
        <w:t>ультур. 2017. Т. 4, № 1-2.</w:t>
      </w:r>
      <w:r w:rsidRPr="009175B0">
        <w:rPr>
          <w:rFonts w:ascii="Times New Roman" w:hAnsi="Times New Roman" w:cs="Times New Roman"/>
          <w:sz w:val="24"/>
          <w:szCs w:val="28"/>
        </w:rPr>
        <w:t xml:space="preserve"> С. 93-96.</w:t>
      </w:r>
      <w:r w:rsidR="00326A75">
        <w:rPr>
          <w:rFonts w:ascii="Times New Roman" w:hAnsi="Times New Roman" w:cs="Times New Roman"/>
          <w:sz w:val="24"/>
          <w:szCs w:val="28"/>
        </w:rPr>
        <w:t xml:space="preserve"> </w:t>
      </w:r>
    </w:p>
    <w:p w14:paraId="6159C48A" w14:textId="77777777" w:rsidR="00C1422F" w:rsidRPr="009175B0" w:rsidRDefault="00C1422F"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Сравнительный биохимический состав плодов земляники садовой сорта Азия при естественном</w:t>
      </w:r>
      <w:r w:rsidR="00887516" w:rsidRPr="009175B0">
        <w:rPr>
          <w:rFonts w:ascii="Times New Roman" w:hAnsi="Times New Roman" w:cs="Times New Roman"/>
          <w:sz w:val="24"/>
          <w:szCs w:val="28"/>
        </w:rPr>
        <w:t xml:space="preserve"> и искусственном освещении / В.Л. Захаров, В.</w:t>
      </w:r>
      <w:r w:rsidRPr="009175B0">
        <w:rPr>
          <w:rFonts w:ascii="Times New Roman" w:hAnsi="Times New Roman" w:cs="Times New Roman"/>
          <w:sz w:val="24"/>
          <w:szCs w:val="28"/>
        </w:rPr>
        <w:t>А. Гулидова, М.</w:t>
      </w:r>
      <w:r w:rsidR="00887516" w:rsidRPr="009175B0">
        <w:rPr>
          <w:rFonts w:ascii="Times New Roman" w:hAnsi="Times New Roman" w:cs="Times New Roman"/>
          <w:sz w:val="24"/>
          <w:szCs w:val="28"/>
        </w:rPr>
        <w:t>В. Дятлова, Ю.</w:t>
      </w:r>
      <w:r w:rsidRPr="009175B0">
        <w:rPr>
          <w:rFonts w:ascii="Times New Roman" w:hAnsi="Times New Roman" w:cs="Times New Roman"/>
          <w:sz w:val="24"/>
          <w:szCs w:val="28"/>
        </w:rPr>
        <w:t xml:space="preserve">Е. </w:t>
      </w:r>
      <w:r w:rsidR="00887516" w:rsidRPr="009175B0">
        <w:rPr>
          <w:rFonts w:ascii="Times New Roman" w:hAnsi="Times New Roman" w:cs="Times New Roman"/>
          <w:sz w:val="24"/>
          <w:szCs w:val="28"/>
        </w:rPr>
        <w:t>Мамонтова // Вестник КрасГАУ. 2024. № 1(202). С. 70-76.</w:t>
      </w:r>
      <w:r w:rsidR="00326A75">
        <w:rPr>
          <w:rFonts w:ascii="Times New Roman" w:hAnsi="Times New Roman" w:cs="Times New Roman"/>
          <w:sz w:val="24"/>
          <w:szCs w:val="28"/>
        </w:rPr>
        <w:t xml:space="preserve"> </w:t>
      </w:r>
      <w:r w:rsidRPr="009175B0">
        <w:rPr>
          <w:rFonts w:ascii="Times New Roman" w:hAnsi="Times New Roman" w:cs="Times New Roman"/>
          <w:sz w:val="24"/>
          <w:szCs w:val="28"/>
        </w:rPr>
        <w:t>DOI 10.36718/1819-4036-2024-1-70-76.</w:t>
      </w:r>
      <w:r w:rsidR="00326A75">
        <w:rPr>
          <w:rFonts w:ascii="Times New Roman" w:hAnsi="Times New Roman" w:cs="Times New Roman"/>
          <w:sz w:val="24"/>
          <w:szCs w:val="28"/>
        </w:rPr>
        <w:t xml:space="preserve"> </w:t>
      </w:r>
    </w:p>
    <w:p w14:paraId="4BD5C9C2" w14:textId="77777777" w:rsidR="00C1422F" w:rsidRPr="009175B0" w:rsidRDefault="00887516"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Бунцевич Л.</w:t>
      </w:r>
      <w:r w:rsidR="00C1422F" w:rsidRPr="009175B0">
        <w:rPr>
          <w:rFonts w:ascii="Times New Roman" w:hAnsi="Times New Roman" w:cs="Times New Roman"/>
          <w:sz w:val="24"/>
          <w:szCs w:val="28"/>
        </w:rPr>
        <w:t>Л.</w:t>
      </w:r>
      <w:r w:rsidRPr="009175B0">
        <w:rPr>
          <w:rFonts w:ascii="Times New Roman" w:hAnsi="Times New Roman" w:cs="Times New Roman"/>
          <w:sz w:val="24"/>
          <w:szCs w:val="28"/>
        </w:rPr>
        <w:t>,</w:t>
      </w:r>
      <w:r w:rsidR="00C1422F" w:rsidRPr="009175B0">
        <w:rPr>
          <w:rFonts w:ascii="Times New Roman" w:hAnsi="Times New Roman" w:cs="Times New Roman"/>
          <w:sz w:val="24"/>
          <w:szCs w:val="28"/>
        </w:rPr>
        <w:t xml:space="preserve"> </w:t>
      </w:r>
      <w:r w:rsidRPr="009175B0">
        <w:rPr>
          <w:rFonts w:ascii="Times New Roman" w:hAnsi="Times New Roman" w:cs="Times New Roman"/>
          <w:sz w:val="24"/>
          <w:szCs w:val="28"/>
        </w:rPr>
        <w:t xml:space="preserve">Тышенко Е.Л., Сергеева Н.Н. </w:t>
      </w:r>
      <w:r w:rsidR="00C1422F" w:rsidRPr="009175B0">
        <w:rPr>
          <w:rFonts w:ascii="Times New Roman" w:hAnsi="Times New Roman" w:cs="Times New Roman"/>
          <w:sz w:val="24"/>
          <w:szCs w:val="28"/>
        </w:rPr>
        <w:t>Обеспечение отрасли промышленного плодоводства субъектов Юга России высококачественным посадочным материалом плодовых, о</w:t>
      </w:r>
      <w:r w:rsidRPr="009175B0">
        <w:rPr>
          <w:rFonts w:ascii="Times New Roman" w:hAnsi="Times New Roman" w:cs="Times New Roman"/>
          <w:sz w:val="24"/>
          <w:szCs w:val="28"/>
        </w:rPr>
        <w:t>рехоплодных и ягодных культур</w:t>
      </w:r>
      <w:r w:rsidR="00C1422F" w:rsidRPr="009175B0">
        <w:rPr>
          <w:rFonts w:ascii="Times New Roman" w:hAnsi="Times New Roman" w:cs="Times New Roman"/>
          <w:sz w:val="24"/>
          <w:szCs w:val="28"/>
        </w:rPr>
        <w:t xml:space="preserve"> // Труды Кубанского государств</w:t>
      </w:r>
      <w:r w:rsidRPr="009175B0">
        <w:rPr>
          <w:rFonts w:ascii="Times New Roman" w:hAnsi="Times New Roman" w:cs="Times New Roman"/>
          <w:sz w:val="24"/>
          <w:szCs w:val="28"/>
        </w:rPr>
        <w:t>енного аграрного университета. 2016.</w:t>
      </w:r>
      <w:r w:rsidR="00C1422F" w:rsidRPr="009175B0">
        <w:rPr>
          <w:rFonts w:ascii="Times New Roman" w:hAnsi="Times New Roman" w:cs="Times New Roman"/>
          <w:sz w:val="24"/>
          <w:szCs w:val="28"/>
        </w:rPr>
        <w:t xml:space="preserve"> № 59. С. 94-99.</w:t>
      </w:r>
      <w:r w:rsidR="00326A75">
        <w:rPr>
          <w:rFonts w:ascii="Times New Roman" w:hAnsi="Times New Roman" w:cs="Times New Roman"/>
          <w:sz w:val="24"/>
          <w:szCs w:val="28"/>
        </w:rPr>
        <w:t xml:space="preserve"> </w:t>
      </w:r>
    </w:p>
    <w:p w14:paraId="63A9F955" w14:textId="77777777" w:rsidR="00C1422F" w:rsidRPr="009175B0" w:rsidRDefault="00C1422F"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Влияние состава питательной среды на корнеобразование голубики топяной (Vaccinium uliginosum L.) севернороссийского происхо</w:t>
      </w:r>
      <w:r w:rsidR="00887516" w:rsidRPr="009175B0">
        <w:rPr>
          <w:rFonts w:ascii="Times New Roman" w:hAnsi="Times New Roman" w:cs="Times New Roman"/>
          <w:sz w:val="24"/>
          <w:szCs w:val="28"/>
        </w:rPr>
        <w:t xml:space="preserve">ждения в культуре </w:t>
      </w:r>
      <w:r w:rsidR="00887516" w:rsidRPr="009175B0">
        <w:rPr>
          <w:rFonts w:ascii="Times New Roman" w:hAnsi="Times New Roman" w:cs="Times New Roman"/>
          <w:i/>
          <w:sz w:val="24"/>
          <w:szCs w:val="28"/>
        </w:rPr>
        <w:t>in vitro</w:t>
      </w:r>
      <w:r w:rsidR="00887516" w:rsidRPr="009175B0">
        <w:rPr>
          <w:rFonts w:ascii="Times New Roman" w:hAnsi="Times New Roman" w:cs="Times New Roman"/>
          <w:sz w:val="24"/>
          <w:szCs w:val="28"/>
        </w:rPr>
        <w:t xml:space="preserve"> / С.С. Макаров, Е.</w:t>
      </w:r>
      <w:r w:rsidRPr="009175B0">
        <w:rPr>
          <w:rFonts w:ascii="Times New Roman" w:hAnsi="Times New Roman" w:cs="Times New Roman"/>
          <w:sz w:val="24"/>
          <w:szCs w:val="28"/>
        </w:rPr>
        <w:t>И. Куликов</w:t>
      </w:r>
      <w:r w:rsidR="00887516" w:rsidRPr="009175B0">
        <w:rPr>
          <w:rFonts w:ascii="Times New Roman" w:hAnsi="Times New Roman" w:cs="Times New Roman"/>
          <w:sz w:val="24"/>
          <w:szCs w:val="28"/>
        </w:rPr>
        <w:t>а, И.</w:t>
      </w:r>
      <w:r w:rsidRPr="009175B0">
        <w:rPr>
          <w:rFonts w:ascii="Times New Roman" w:hAnsi="Times New Roman" w:cs="Times New Roman"/>
          <w:sz w:val="24"/>
          <w:szCs w:val="28"/>
        </w:rPr>
        <w:t>Б. Кузнецов</w:t>
      </w:r>
      <w:r w:rsidR="00887516" w:rsidRPr="009175B0">
        <w:rPr>
          <w:rFonts w:ascii="Times New Roman" w:hAnsi="Times New Roman" w:cs="Times New Roman"/>
          <w:sz w:val="24"/>
          <w:szCs w:val="28"/>
        </w:rPr>
        <w:t xml:space="preserve">а [и др.] // Вестник КрасГАУ. 2023. № 12(201). С. 121-127. </w:t>
      </w:r>
      <w:r w:rsidRPr="009175B0">
        <w:rPr>
          <w:rFonts w:ascii="Times New Roman" w:hAnsi="Times New Roman" w:cs="Times New Roman"/>
          <w:sz w:val="24"/>
          <w:szCs w:val="28"/>
        </w:rPr>
        <w:t>DOI 10.36718/1819-4036-2023-12-121-127.</w:t>
      </w:r>
      <w:r w:rsidR="00326A75">
        <w:rPr>
          <w:rFonts w:ascii="Times New Roman" w:hAnsi="Times New Roman" w:cs="Times New Roman"/>
          <w:sz w:val="24"/>
          <w:szCs w:val="28"/>
        </w:rPr>
        <w:t xml:space="preserve"> </w:t>
      </w:r>
    </w:p>
    <w:p w14:paraId="0ACF1443" w14:textId="77777777" w:rsidR="00C1422F" w:rsidRPr="009175B0" w:rsidRDefault="00887516"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Панкратова А.</w:t>
      </w:r>
      <w:r w:rsidR="00C1422F" w:rsidRPr="009175B0">
        <w:rPr>
          <w:rFonts w:ascii="Times New Roman" w:hAnsi="Times New Roman" w:cs="Times New Roman"/>
          <w:sz w:val="24"/>
          <w:szCs w:val="28"/>
        </w:rPr>
        <w:t>А.</w:t>
      </w:r>
      <w:r w:rsidRPr="009175B0">
        <w:rPr>
          <w:rFonts w:ascii="Times New Roman" w:hAnsi="Times New Roman" w:cs="Times New Roman"/>
          <w:sz w:val="24"/>
          <w:szCs w:val="28"/>
        </w:rPr>
        <w:t xml:space="preserve">, </w:t>
      </w:r>
      <w:r w:rsidR="00B273AD" w:rsidRPr="009175B0">
        <w:rPr>
          <w:rFonts w:ascii="Times New Roman" w:hAnsi="Times New Roman" w:cs="Times New Roman"/>
          <w:sz w:val="24"/>
          <w:szCs w:val="28"/>
        </w:rPr>
        <w:t xml:space="preserve">Толоконцев Д.В. </w:t>
      </w:r>
      <w:r w:rsidR="00C1422F" w:rsidRPr="009175B0">
        <w:rPr>
          <w:rFonts w:ascii="Times New Roman" w:hAnsi="Times New Roman" w:cs="Times New Roman"/>
          <w:sz w:val="24"/>
          <w:szCs w:val="28"/>
        </w:rPr>
        <w:t>Изучение влияния препарата Янтарин в составе питательной среды Мурасиге и Скуга на клональное микроразмножение некот</w:t>
      </w:r>
      <w:r w:rsidRPr="009175B0">
        <w:rPr>
          <w:rFonts w:ascii="Times New Roman" w:hAnsi="Times New Roman" w:cs="Times New Roman"/>
          <w:sz w:val="24"/>
          <w:szCs w:val="28"/>
        </w:rPr>
        <w:t>орых сортов земляники садовой</w:t>
      </w:r>
      <w:r w:rsidR="00C1422F" w:rsidRPr="009175B0">
        <w:rPr>
          <w:rFonts w:ascii="Times New Roman" w:hAnsi="Times New Roman" w:cs="Times New Roman"/>
          <w:sz w:val="24"/>
          <w:szCs w:val="28"/>
        </w:rPr>
        <w:t xml:space="preserve"> // АгроЭкоИнфо.</w:t>
      </w:r>
      <w:r w:rsidR="00326A75">
        <w:rPr>
          <w:rFonts w:ascii="Times New Roman" w:hAnsi="Times New Roman" w:cs="Times New Roman"/>
          <w:sz w:val="24"/>
          <w:szCs w:val="28"/>
        </w:rPr>
        <w:t xml:space="preserve"> </w:t>
      </w:r>
      <w:r w:rsidRPr="009175B0">
        <w:rPr>
          <w:rFonts w:ascii="Times New Roman" w:hAnsi="Times New Roman" w:cs="Times New Roman"/>
          <w:sz w:val="24"/>
          <w:szCs w:val="28"/>
        </w:rPr>
        <w:t>2024. Т. 63, № 3.</w:t>
      </w:r>
      <w:r w:rsidR="00C1422F" w:rsidRPr="009175B0">
        <w:rPr>
          <w:rFonts w:ascii="Times New Roman" w:hAnsi="Times New Roman" w:cs="Times New Roman"/>
          <w:sz w:val="24"/>
          <w:szCs w:val="28"/>
        </w:rPr>
        <w:t xml:space="preserve"> DOI 10.51419/202143314.</w:t>
      </w:r>
      <w:r w:rsidR="00326A75">
        <w:rPr>
          <w:rFonts w:ascii="Times New Roman" w:hAnsi="Times New Roman" w:cs="Times New Roman"/>
          <w:sz w:val="24"/>
          <w:szCs w:val="28"/>
        </w:rPr>
        <w:t xml:space="preserve"> </w:t>
      </w:r>
    </w:p>
    <w:p w14:paraId="454914C6" w14:textId="77777777" w:rsidR="00C1422F" w:rsidRPr="009175B0" w:rsidRDefault="00C1422F"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Оптимизация микроклонального</w:t>
      </w:r>
      <w:r w:rsidR="00B273AD" w:rsidRPr="009175B0">
        <w:rPr>
          <w:rFonts w:ascii="Times New Roman" w:hAnsi="Times New Roman" w:cs="Times New Roman"/>
          <w:sz w:val="24"/>
          <w:szCs w:val="28"/>
        </w:rPr>
        <w:t xml:space="preserve"> </w:t>
      </w:r>
      <w:r w:rsidRPr="009175B0">
        <w:rPr>
          <w:rFonts w:ascii="Times New Roman" w:hAnsi="Times New Roman" w:cs="Times New Roman"/>
          <w:sz w:val="24"/>
          <w:szCs w:val="28"/>
        </w:rPr>
        <w:t>размножения земляники / Ю.</w:t>
      </w:r>
      <w:r w:rsidR="004352D8" w:rsidRPr="009175B0">
        <w:rPr>
          <w:rFonts w:ascii="Times New Roman" w:hAnsi="Times New Roman" w:cs="Times New Roman"/>
          <w:sz w:val="24"/>
          <w:szCs w:val="28"/>
        </w:rPr>
        <w:t>Н. Федорова, А.В. Крюкова, Т.</w:t>
      </w:r>
      <w:r w:rsidRPr="009175B0">
        <w:rPr>
          <w:rFonts w:ascii="Times New Roman" w:hAnsi="Times New Roman" w:cs="Times New Roman"/>
          <w:sz w:val="24"/>
          <w:szCs w:val="28"/>
        </w:rPr>
        <w:t xml:space="preserve">Д. Туманова [и др.] // Плодоводство и ягодоводство </w:t>
      </w:r>
      <w:r w:rsidR="00887516" w:rsidRPr="009175B0">
        <w:rPr>
          <w:rFonts w:ascii="Times New Roman" w:hAnsi="Times New Roman" w:cs="Times New Roman"/>
          <w:sz w:val="24"/>
          <w:szCs w:val="28"/>
        </w:rPr>
        <w:t xml:space="preserve">России. 2009. Т. </w:t>
      </w:r>
      <w:r w:rsidR="00887516" w:rsidRPr="009175B0">
        <w:rPr>
          <w:rFonts w:ascii="Times New Roman" w:hAnsi="Times New Roman" w:cs="Times New Roman"/>
          <w:sz w:val="24"/>
          <w:szCs w:val="28"/>
        </w:rPr>
        <w:lastRenderedPageBreak/>
        <w:t xml:space="preserve">22, № 2. </w:t>
      </w:r>
      <w:r w:rsidRPr="009175B0">
        <w:rPr>
          <w:rFonts w:ascii="Times New Roman" w:hAnsi="Times New Roman" w:cs="Times New Roman"/>
          <w:sz w:val="24"/>
          <w:szCs w:val="28"/>
        </w:rPr>
        <w:t xml:space="preserve">С. 341-345. </w:t>
      </w:r>
    </w:p>
    <w:p w14:paraId="1FAEBFE1" w14:textId="77777777" w:rsidR="00887516" w:rsidRPr="009175B0" w:rsidRDefault="00C1422F"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Сельскохозяйственная биотехнология: учебник для студентов высших учебных заведений, обучающихся по сельскохозяйственным и педагогическим, естественнонаучным и пед</w:t>
      </w:r>
      <w:r w:rsidR="004352D8" w:rsidRPr="009175B0">
        <w:rPr>
          <w:rFonts w:ascii="Times New Roman" w:hAnsi="Times New Roman" w:cs="Times New Roman"/>
          <w:sz w:val="24"/>
          <w:szCs w:val="28"/>
        </w:rPr>
        <w:t>агогическим специальностям / В.С. Шевелуха, Е.</w:t>
      </w:r>
      <w:r w:rsidRPr="009175B0">
        <w:rPr>
          <w:rFonts w:ascii="Times New Roman" w:hAnsi="Times New Roman" w:cs="Times New Roman"/>
          <w:sz w:val="24"/>
          <w:szCs w:val="28"/>
        </w:rPr>
        <w:t>С. Ворони</w:t>
      </w:r>
      <w:r w:rsidR="004352D8" w:rsidRPr="009175B0">
        <w:rPr>
          <w:rFonts w:ascii="Times New Roman" w:hAnsi="Times New Roman" w:cs="Times New Roman"/>
          <w:sz w:val="24"/>
          <w:szCs w:val="28"/>
        </w:rPr>
        <w:t>н, Е.</w:t>
      </w:r>
      <w:r w:rsidR="00887516" w:rsidRPr="009175B0">
        <w:rPr>
          <w:rFonts w:ascii="Times New Roman" w:hAnsi="Times New Roman" w:cs="Times New Roman"/>
          <w:sz w:val="24"/>
          <w:szCs w:val="28"/>
        </w:rPr>
        <w:t xml:space="preserve">А. Калашникова [и др.]. </w:t>
      </w:r>
      <w:r w:rsidRPr="009175B0">
        <w:rPr>
          <w:rFonts w:ascii="Times New Roman" w:hAnsi="Times New Roman" w:cs="Times New Roman"/>
          <w:sz w:val="24"/>
          <w:szCs w:val="28"/>
        </w:rPr>
        <w:t xml:space="preserve">3-е издание, </w:t>
      </w:r>
      <w:r w:rsidR="00887516" w:rsidRPr="009175B0">
        <w:rPr>
          <w:rFonts w:ascii="Times New Roman" w:hAnsi="Times New Roman" w:cs="Times New Roman"/>
          <w:sz w:val="24"/>
          <w:szCs w:val="28"/>
        </w:rPr>
        <w:t xml:space="preserve">переработанное и дополненное. </w:t>
      </w:r>
      <w:r w:rsidRPr="009175B0">
        <w:rPr>
          <w:rFonts w:ascii="Times New Roman" w:hAnsi="Times New Roman" w:cs="Times New Roman"/>
          <w:sz w:val="24"/>
          <w:szCs w:val="28"/>
        </w:rPr>
        <w:t>М</w:t>
      </w:r>
      <w:r w:rsidR="00887516" w:rsidRPr="009175B0">
        <w:rPr>
          <w:rFonts w:ascii="Times New Roman" w:hAnsi="Times New Roman" w:cs="Times New Roman"/>
          <w:sz w:val="24"/>
          <w:szCs w:val="28"/>
        </w:rPr>
        <w:t xml:space="preserve">. </w:t>
      </w:r>
      <w:r w:rsidRPr="009175B0">
        <w:rPr>
          <w:rFonts w:ascii="Times New Roman" w:hAnsi="Times New Roman" w:cs="Times New Roman"/>
          <w:sz w:val="24"/>
          <w:szCs w:val="28"/>
        </w:rPr>
        <w:t>: Высшая Школа, 2008.</w:t>
      </w:r>
      <w:r w:rsidR="00326A75">
        <w:rPr>
          <w:rFonts w:ascii="Times New Roman" w:hAnsi="Times New Roman" w:cs="Times New Roman"/>
          <w:sz w:val="24"/>
          <w:szCs w:val="28"/>
        </w:rPr>
        <w:t xml:space="preserve"> </w:t>
      </w:r>
      <w:r w:rsidR="00887516" w:rsidRPr="009175B0">
        <w:rPr>
          <w:rFonts w:ascii="Times New Roman" w:hAnsi="Times New Roman" w:cs="Times New Roman"/>
          <w:sz w:val="24"/>
          <w:szCs w:val="28"/>
        </w:rPr>
        <w:t xml:space="preserve">710 с. </w:t>
      </w:r>
    </w:p>
    <w:p w14:paraId="0E03ED50" w14:textId="77777777" w:rsidR="00C1422F" w:rsidRPr="009175B0" w:rsidRDefault="00C1422F"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 xml:space="preserve">Оценка влияния различных факторов на укоренение </w:t>
      </w:r>
      <w:r w:rsidRPr="009175B0">
        <w:rPr>
          <w:rFonts w:ascii="Times New Roman" w:hAnsi="Times New Roman" w:cs="Times New Roman"/>
          <w:i/>
          <w:sz w:val="24"/>
          <w:szCs w:val="28"/>
        </w:rPr>
        <w:t>in vitro</w:t>
      </w:r>
      <w:r w:rsidRPr="009175B0">
        <w:rPr>
          <w:rFonts w:ascii="Times New Roman" w:hAnsi="Times New Roman" w:cs="Times New Roman"/>
          <w:sz w:val="24"/>
          <w:szCs w:val="28"/>
        </w:rPr>
        <w:t xml:space="preserve"> и адаптацию </w:t>
      </w:r>
      <w:r w:rsidRPr="009175B0">
        <w:rPr>
          <w:rFonts w:ascii="Times New Roman" w:hAnsi="Times New Roman" w:cs="Times New Roman"/>
          <w:i/>
          <w:sz w:val="24"/>
          <w:szCs w:val="28"/>
        </w:rPr>
        <w:t>ex vitro</w:t>
      </w:r>
      <w:r w:rsidRPr="009175B0">
        <w:rPr>
          <w:rFonts w:ascii="Times New Roman" w:hAnsi="Times New Roman" w:cs="Times New Roman"/>
          <w:sz w:val="24"/>
          <w:szCs w:val="28"/>
        </w:rPr>
        <w:t xml:space="preserve"> российских сортов Prunus cerasus L. / С.С. Макаров [и др.] // Вестник КрасГАУ. 2023. № 11. С. 121–129. DOI: 10.36718/1819-4036-2023-11-121-129.</w:t>
      </w:r>
    </w:p>
    <w:p w14:paraId="47B3CFFB" w14:textId="77777777" w:rsidR="00C1422F" w:rsidRPr="009175B0" w:rsidRDefault="00887516"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 xml:space="preserve">Степанов </w:t>
      </w:r>
      <w:r w:rsidR="00C1422F" w:rsidRPr="009175B0">
        <w:rPr>
          <w:rFonts w:ascii="Times New Roman" w:hAnsi="Times New Roman" w:cs="Times New Roman"/>
          <w:sz w:val="24"/>
          <w:szCs w:val="28"/>
        </w:rPr>
        <w:t>В.В.</w:t>
      </w:r>
      <w:r w:rsidRPr="009175B0">
        <w:rPr>
          <w:rFonts w:ascii="Times New Roman" w:hAnsi="Times New Roman" w:cs="Times New Roman"/>
          <w:sz w:val="24"/>
          <w:szCs w:val="28"/>
        </w:rPr>
        <w:t>,</w:t>
      </w:r>
      <w:r w:rsidR="00C1422F" w:rsidRPr="009175B0">
        <w:rPr>
          <w:rFonts w:ascii="Times New Roman" w:hAnsi="Times New Roman" w:cs="Times New Roman"/>
          <w:sz w:val="24"/>
          <w:szCs w:val="28"/>
        </w:rPr>
        <w:t xml:space="preserve"> </w:t>
      </w:r>
      <w:r w:rsidRPr="009175B0">
        <w:rPr>
          <w:rFonts w:ascii="Times New Roman" w:hAnsi="Times New Roman" w:cs="Times New Roman"/>
          <w:sz w:val="24"/>
          <w:szCs w:val="28"/>
        </w:rPr>
        <w:t xml:space="preserve">Московенко Н.В. </w:t>
      </w:r>
      <w:r w:rsidR="00C1422F" w:rsidRPr="009175B0">
        <w:rPr>
          <w:rFonts w:ascii="Times New Roman" w:hAnsi="Times New Roman" w:cs="Times New Roman"/>
          <w:sz w:val="24"/>
          <w:szCs w:val="28"/>
        </w:rPr>
        <w:t>Изучение показателей качества земляники садовой, выращенной путем би</w:t>
      </w:r>
      <w:r w:rsidRPr="009175B0">
        <w:rPr>
          <w:rFonts w:ascii="Times New Roman" w:hAnsi="Times New Roman" w:cs="Times New Roman"/>
          <w:sz w:val="24"/>
          <w:szCs w:val="28"/>
        </w:rPr>
        <w:t xml:space="preserve">отехнологии микроклонирования // Научные труды КубГТУ. 2016. </w:t>
      </w:r>
      <w:r w:rsidR="00C1422F" w:rsidRPr="009175B0">
        <w:rPr>
          <w:rFonts w:ascii="Times New Roman" w:hAnsi="Times New Roman" w:cs="Times New Roman"/>
          <w:sz w:val="24"/>
          <w:szCs w:val="28"/>
        </w:rPr>
        <w:t>№ 14. С. 621–628.</w:t>
      </w:r>
    </w:p>
    <w:p w14:paraId="583EB9AE" w14:textId="77777777" w:rsidR="00C1422F" w:rsidRPr="009175B0" w:rsidRDefault="00887516" w:rsidP="002F45EE">
      <w:pPr>
        <w:pStyle w:val="ListParagraph"/>
        <w:widowControl w:val="0"/>
        <w:numPr>
          <w:ilvl w:val="0"/>
          <w:numId w:val="6"/>
        </w:numPr>
        <w:tabs>
          <w:tab w:val="left" w:pos="851"/>
        </w:tabs>
        <w:spacing w:after="0" w:line="240" w:lineRule="auto"/>
        <w:ind w:left="0" w:firstLine="567"/>
        <w:jc w:val="both"/>
        <w:rPr>
          <w:rFonts w:ascii="Times New Roman" w:hAnsi="Times New Roman" w:cs="Times New Roman"/>
          <w:sz w:val="24"/>
          <w:szCs w:val="28"/>
        </w:rPr>
      </w:pPr>
      <w:r w:rsidRPr="009175B0">
        <w:rPr>
          <w:rFonts w:ascii="Times New Roman" w:hAnsi="Times New Roman" w:cs="Times New Roman"/>
          <w:sz w:val="24"/>
          <w:szCs w:val="28"/>
        </w:rPr>
        <w:t>Панкратова</w:t>
      </w:r>
      <w:r w:rsidR="004352D8" w:rsidRPr="009175B0">
        <w:rPr>
          <w:rFonts w:ascii="Times New Roman" w:hAnsi="Times New Roman" w:cs="Times New Roman"/>
          <w:sz w:val="24"/>
          <w:szCs w:val="28"/>
        </w:rPr>
        <w:t xml:space="preserve"> А.</w:t>
      </w:r>
      <w:r w:rsidR="00C1422F" w:rsidRPr="009175B0">
        <w:rPr>
          <w:rFonts w:ascii="Times New Roman" w:hAnsi="Times New Roman" w:cs="Times New Roman"/>
          <w:sz w:val="24"/>
          <w:szCs w:val="28"/>
        </w:rPr>
        <w:t>А.</w:t>
      </w:r>
      <w:r w:rsidRPr="009175B0">
        <w:rPr>
          <w:rFonts w:ascii="Times New Roman" w:hAnsi="Times New Roman" w:cs="Times New Roman"/>
          <w:sz w:val="24"/>
          <w:szCs w:val="28"/>
        </w:rPr>
        <w:t>,</w:t>
      </w:r>
      <w:r w:rsidR="00C1422F" w:rsidRPr="009175B0">
        <w:rPr>
          <w:rFonts w:ascii="Times New Roman" w:hAnsi="Times New Roman" w:cs="Times New Roman"/>
          <w:sz w:val="24"/>
          <w:szCs w:val="28"/>
        </w:rPr>
        <w:t xml:space="preserve"> </w:t>
      </w:r>
      <w:r w:rsidRPr="009175B0">
        <w:rPr>
          <w:rFonts w:ascii="Times New Roman" w:hAnsi="Times New Roman" w:cs="Times New Roman"/>
          <w:sz w:val="24"/>
          <w:szCs w:val="28"/>
        </w:rPr>
        <w:t xml:space="preserve">Толоконцев Д.В. </w:t>
      </w:r>
      <w:r w:rsidR="00C1422F" w:rsidRPr="009175B0">
        <w:rPr>
          <w:rFonts w:ascii="Times New Roman" w:hAnsi="Times New Roman" w:cs="Times New Roman"/>
          <w:sz w:val="24"/>
          <w:szCs w:val="28"/>
        </w:rPr>
        <w:t>Изучение влияния препарата Янтарин в составе питательной среды Мурасиге и Скуга на клональное микроразмножение некот</w:t>
      </w:r>
      <w:r w:rsidRPr="009175B0">
        <w:rPr>
          <w:rFonts w:ascii="Times New Roman" w:hAnsi="Times New Roman" w:cs="Times New Roman"/>
          <w:sz w:val="24"/>
          <w:szCs w:val="28"/>
        </w:rPr>
        <w:t>орых сортов земляники садовой</w:t>
      </w:r>
      <w:r w:rsidR="00C1422F" w:rsidRPr="009175B0">
        <w:rPr>
          <w:rFonts w:ascii="Times New Roman" w:hAnsi="Times New Roman" w:cs="Times New Roman"/>
          <w:sz w:val="24"/>
          <w:szCs w:val="28"/>
        </w:rPr>
        <w:t xml:space="preserve"> </w:t>
      </w:r>
      <w:r w:rsidRPr="009175B0">
        <w:rPr>
          <w:rFonts w:ascii="Times New Roman" w:hAnsi="Times New Roman" w:cs="Times New Roman"/>
          <w:sz w:val="24"/>
          <w:szCs w:val="28"/>
        </w:rPr>
        <w:t>// АгроЭкоИнфо. 2024. Т. 63, № 3.</w:t>
      </w:r>
      <w:r w:rsidR="00C1422F" w:rsidRPr="009175B0">
        <w:rPr>
          <w:rFonts w:ascii="Times New Roman" w:hAnsi="Times New Roman" w:cs="Times New Roman"/>
          <w:sz w:val="24"/>
          <w:szCs w:val="28"/>
        </w:rPr>
        <w:t xml:space="preserve"> DOI 10.51419/202143314.</w:t>
      </w:r>
      <w:r w:rsidR="00326A75">
        <w:rPr>
          <w:rFonts w:ascii="Times New Roman" w:hAnsi="Times New Roman" w:cs="Times New Roman"/>
          <w:sz w:val="24"/>
          <w:szCs w:val="28"/>
        </w:rPr>
        <w:t xml:space="preserve"> </w:t>
      </w:r>
    </w:p>
    <w:p w14:paraId="79663ED2" w14:textId="77777777" w:rsidR="009175B0" w:rsidRDefault="009175B0" w:rsidP="00B812C7">
      <w:pPr>
        <w:widowControl w:val="0"/>
        <w:tabs>
          <w:tab w:val="left" w:pos="993"/>
        </w:tabs>
        <w:spacing w:after="0" w:line="240" w:lineRule="auto"/>
        <w:ind w:firstLine="567"/>
        <w:jc w:val="center"/>
        <w:rPr>
          <w:rFonts w:ascii="Times New Roman" w:eastAsia="Times New Roman" w:hAnsi="Times New Roman" w:cs="Times New Roman"/>
          <w:b/>
          <w:color w:val="000000"/>
          <w:sz w:val="28"/>
          <w:szCs w:val="28"/>
          <w:lang w:val="en-US" w:eastAsia="ru-RU"/>
        </w:rPr>
      </w:pPr>
    </w:p>
    <w:p w14:paraId="6284ECBB" w14:textId="77777777" w:rsidR="00C1422F" w:rsidRPr="00B273AD" w:rsidRDefault="00C1422F" w:rsidP="00B812C7">
      <w:pPr>
        <w:widowControl w:val="0"/>
        <w:tabs>
          <w:tab w:val="left" w:pos="993"/>
        </w:tabs>
        <w:spacing w:after="0" w:line="240" w:lineRule="auto"/>
        <w:ind w:firstLine="567"/>
        <w:jc w:val="center"/>
        <w:rPr>
          <w:rFonts w:ascii="Times New Roman" w:eastAsia="Times New Roman" w:hAnsi="Times New Roman" w:cs="Times New Roman"/>
          <w:b/>
          <w:color w:val="000000"/>
          <w:sz w:val="28"/>
          <w:szCs w:val="28"/>
          <w:lang w:eastAsia="ru-RU"/>
        </w:rPr>
      </w:pPr>
      <w:r w:rsidRPr="00C86F70">
        <w:rPr>
          <w:rFonts w:ascii="Times New Roman" w:eastAsia="Times New Roman" w:hAnsi="Times New Roman" w:cs="Times New Roman"/>
          <w:b/>
          <w:color w:val="000000"/>
          <w:sz w:val="28"/>
          <w:szCs w:val="28"/>
          <w:lang w:val="en-US" w:eastAsia="ru-RU"/>
        </w:rPr>
        <w:t>References</w:t>
      </w:r>
    </w:p>
    <w:p w14:paraId="207AB83F"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273AD">
        <w:rPr>
          <w:rFonts w:ascii="Times New Roman" w:eastAsia="Times New Roman" w:hAnsi="Times New Roman" w:cs="Times New Roman"/>
          <w:color w:val="000000"/>
          <w:sz w:val="28"/>
          <w:szCs w:val="28"/>
          <w:lang w:eastAsia="ru-RU"/>
        </w:rPr>
        <w:t>1.</w:t>
      </w:r>
      <w:r w:rsidRPr="00B273AD">
        <w:rPr>
          <w:rFonts w:ascii="Times New Roman" w:eastAsia="Times New Roman" w:hAnsi="Times New Roman" w:cs="Times New Roman"/>
          <w:color w:val="000000"/>
          <w:sz w:val="28"/>
          <w:szCs w:val="28"/>
          <w:lang w:eastAsia="ru-RU"/>
        </w:rPr>
        <w:tab/>
      </w:r>
      <w:r w:rsidRPr="009175B0">
        <w:rPr>
          <w:rFonts w:ascii="Times New Roman" w:eastAsia="Times New Roman" w:hAnsi="Times New Roman" w:cs="Times New Roman"/>
          <w:color w:val="000000"/>
          <w:sz w:val="24"/>
          <w:szCs w:val="28"/>
          <w:lang w:val="en-US" w:eastAsia="ru-RU"/>
        </w:rPr>
        <w:t>Povyshenie</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effektivnosti</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tekhnologii</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ozdorovleniya</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pervichnogo</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razmnozheniya</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zemlyaniki</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sadovoj</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kul</w:t>
      </w:r>
      <w:r w:rsidRPr="009175B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ture</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in</w:t>
      </w:r>
      <w:r w:rsidRPr="009175B0">
        <w:rPr>
          <w:rFonts w:ascii="Times New Roman" w:eastAsia="Times New Roman" w:hAnsi="Times New Roman" w:cs="Times New Roman"/>
          <w:i/>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vitro</w:t>
      </w:r>
      <w:r w:rsidRPr="009175B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I</w:t>
      </w:r>
      <w:r w:rsidRPr="009175B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M</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Bamatov</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w:t>
      </w:r>
      <w:r w:rsidRPr="009175B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L</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Adaev</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E</w:t>
      </w:r>
      <w:r w:rsidRPr="009175B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A</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Cagaraeva</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dr</w:t>
      </w:r>
      <w:r w:rsidRPr="009175B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Izvestiya</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Gorskogo</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gosudarstvennogo</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agrarnogo</w:t>
      </w:r>
      <w:r w:rsidRPr="009175B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universiteta</w:t>
      </w:r>
      <w:r w:rsidRPr="009175B0">
        <w:rPr>
          <w:rFonts w:ascii="Times New Roman" w:eastAsia="Times New Roman" w:hAnsi="Times New Roman" w:cs="Times New Roman"/>
          <w:color w:val="000000"/>
          <w:sz w:val="24"/>
          <w:szCs w:val="28"/>
          <w:lang w:eastAsia="ru-RU"/>
        </w:rPr>
        <w:t xml:space="preserve">. </w:t>
      </w:r>
      <w:r w:rsidRPr="00BE7600">
        <w:rPr>
          <w:rFonts w:ascii="Times New Roman" w:eastAsia="Times New Roman" w:hAnsi="Times New Roman" w:cs="Times New Roman"/>
          <w:color w:val="000000"/>
          <w:sz w:val="24"/>
          <w:szCs w:val="28"/>
          <w:lang w:eastAsia="ru-RU"/>
        </w:rPr>
        <w:t xml:space="preserve">2020. </w:t>
      </w:r>
      <w:r w:rsidRPr="009175B0">
        <w:rPr>
          <w:rFonts w:ascii="Times New Roman" w:eastAsia="Times New Roman" w:hAnsi="Times New Roman" w:cs="Times New Roman"/>
          <w:color w:val="000000"/>
          <w:sz w:val="24"/>
          <w:szCs w:val="28"/>
          <w:lang w:val="en-US" w:eastAsia="ru-RU"/>
        </w:rPr>
        <w:t>T</w:t>
      </w:r>
      <w:r w:rsidRPr="00BE7600">
        <w:rPr>
          <w:rFonts w:ascii="Times New Roman" w:eastAsia="Times New Roman" w:hAnsi="Times New Roman" w:cs="Times New Roman"/>
          <w:color w:val="000000"/>
          <w:sz w:val="24"/>
          <w:szCs w:val="28"/>
          <w:lang w:eastAsia="ru-RU"/>
        </w:rPr>
        <w:t xml:space="preserve">. 57, № 4.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183-191.</w:t>
      </w:r>
    </w:p>
    <w:p w14:paraId="1EFB1B76"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2.</w:t>
      </w:r>
      <w:r w:rsidRPr="00BE7600">
        <w:rPr>
          <w:rFonts w:ascii="Times New Roman" w:eastAsia="Times New Roman" w:hAnsi="Times New Roman" w:cs="Times New Roman"/>
          <w:color w:val="000000"/>
          <w:sz w:val="24"/>
          <w:szCs w:val="28"/>
          <w:lang w:eastAsia="ru-RU"/>
        </w:rPr>
        <w:tab/>
        <w:t xml:space="preserve"> </w:t>
      </w:r>
      <w:r w:rsidRPr="009175B0">
        <w:rPr>
          <w:rFonts w:ascii="Times New Roman" w:eastAsia="Times New Roman" w:hAnsi="Times New Roman" w:cs="Times New Roman"/>
          <w:color w:val="000000"/>
          <w:sz w:val="24"/>
          <w:szCs w:val="28"/>
          <w:lang w:val="en-US" w:eastAsia="ru-RU"/>
        </w:rPr>
        <w:t>Mikroklonal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noe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razmnozhenie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zemlyaniki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sadovoj</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O</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Macneva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Tashmatova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YU</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Orlova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SHahov</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Selekciya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sortorazvedenie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sadovyh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tur</w:t>
      </w:r>
      <w:r w:rsidRPr="00BE7600">
        <w:rPr>
          <w:rFonts w:ascii="Times New Roman" w:eastAsia="Times New Roman" w:hAnsi="Times New Roman" w:cs="Times New Roman"/>
          <w:color w:val="000000"/>
          <w:sz w:val="24"/>
          <w:szCs w:val="28"/>
          <w:lang w:eastAsia="ru-RU"/>
        </w:rPr>
        <w:t xml:space="preserve">. 2017. </w:t>
      </w:r>
      <w:r w:rsidRPr="009175B0">
        <w:rPr>
          <w:rFonts w:ascii="Times New Roman" w:eastAsia="Times New Roman" w:hAnsi="Times New Roman" w:cs="Times New Roman"/>
          <w:color w:val="000000"/>
          <w:sz w:val="24"/>
          <w:szCs w:val="28"/>
          <w:lang w:val="en-US" w:eastAsia="ru-RU"/>
        </w:rPr>
        <w:t>T</w:t>
      </w:r>
      <w:r w:rsidRPr="00BE7600">
        <w:rPr>
          <w:rFonts w:ascii="Times New Roman" w:eastAsia="Times New Roman" w:hAnsi="Times New Roman" w:cs="Times New Roman"/>
          <w:color w:val="000000"/>
          <w:sz w:val="24"/>
          <w:szCs w:val="28"/>
          <w:lang w:eastAsia="ru-RU"/>
        </w:rPr>
        <w:t xml:space="preserve">. 4, № 1-2.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93-96.</w:t>
      </w:r>
      <w:r w:rsidR="00326A75" w:rsidRPr="00BE7600">
        <w:rPr>
          <w:rFonts w:ascii="Times New Roman" w:eastAsia="Times New Roman" w:hAnsi="Times New Roman" w:cs="Times New Roman"/>
          <w:color w:val="000000"/>
          <w:sz w:val="24"/>
          <w:szCs w:val="28"/>
          <w:lang w:eastAsia="ru-RU"/>
        </w:rPr>
        <w:t xml:space="preserve"> </w:t>
      </w:r>
    </w:p>
    <w:p w14:paraId="225937CA"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3.</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Sravnitel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nyj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biohimicheskij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sostav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plodov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zemlyaniki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sadovoj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sorta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Aziya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pri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estestvennom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iskusstvennom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osveshchenii</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L</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Zaharov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Gulidova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Dyatlova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YU</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Mamontova</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Vestnik</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KrasGAU</w:t>
      </w:r>
      <w:r w:rsidRPr="00BE7600">
        <w:rPr>
          <w:rFonts w:ascii="Times New Roman" w:eastAsia="Times New Roman" w:hAnsi="Times New Roman" w:cs="Times New Roman"/>
          <w:color w:val="000000"/>
          <w:sz w:val="24"/>
          <w:szCs w:val="28"/>
          <w:lang w:eastAsia="ru-RU"/>
        </w:rPr>
        <w:t xml:space="preserve">. 2024. № 1(202).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70-76.</w:t>
      </w:r>
      <w:r w:rsidR="00326A75"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DOI</w:t>
      </w:r>
      <w:r w:rsidRPr="00BE7600">
        <w:rPr>
          <w:rFonts w:ascii="Times New Roman" w:eastAsia="Times New Roman" w:hAnsi="Times New Roman" w:cs="Times New Roman"/>
          <w:color w:val="000000"/>
          <w:sz w:val="24"/>
          <w:szCs w:val="28"/>
          <w:lang w:eastAsia="ru-RU"/>
        </w:rPr>
        <w:t xml:space="preserve"> 10.36718/1819-4036-2024-1-70-76.</w:t>
      </w:r>
      <w:r w:rsidR="00326A75" w:rsidRPr="00BE7600">
        <w:rPr>
          <w:rFonts w:ascii="Times New Roman" w:eastAsia="Times New Roman" w:hAnsi="Times New Roman" w:cs="Times New Roman"/>
          <w:color w:val="000000"/>
          <w:sz w:val="24"/>
          <w:szCs w:val="28"/>
          <w:lang w:eastAsia="ru-RU"/>
        </w:rPr>
        <w:t xml:space="preserve"> </w:t>
      </w:r>
    </w:p>
    <w:p w14:paraId="53BE0385"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4.</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Buncevich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L</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Tyshenko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E</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L</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Sergeeva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Obespechenie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otrasli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promyshlennogo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plodovodstva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sub</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ektov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YUga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Rossii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vysokokachestvennym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posadochnym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materialom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plodovyh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orekhoplodnyh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yagodnyh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tur</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Trudy</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Kubanskogo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gosudarstvennogo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agrarnogo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universiteta</w:t>
      </w:r>
      <w:r w:rsidRPr="00BE7600">
        <w:rPr>
          <w:rFonts w:ascii="Times New Roman" w:eastAsia="Times New Roman" w:hAnsi="Times New Roman" w:cs="Times New Roman"/>
          <w:color w:val="000000"/>
          <w:sz w:val="24"/>
          <w:szCs w:val="28"/>
          <w:lang w:eastAsia="ru-RU"/>
        </w:rPr>
        <w:t xml:space="preserve">. 2016. № 59.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94-99.</w:t>
      </w:r>
      <w:r w:rsidR="00326A75" w:rsidRPr="00BE7600">
        <w:rPr>
          <w:rFonts w:ascii="Times New Roman" w:eastAsia="Times New Roman" w:hAnsi="Times New Roman" w:cs="Times New Roman"/>
          <w:color w:val="000000"/>
          <w:sz w:val="24"/>
          <w:szCs w:val="28"/>
          <w:lang w:eastAsia="ru-RU"/>
        </w:rPr>
        <w:t xml:space="preserve"> </w:t>
      </w:r>
    </w:p>
    <w:p w14:paraId="3B99D591"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5.</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Vliyanie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sostava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pitatel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noj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sredy</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korneobrazovanie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golubiki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topyanoj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Vaccinium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uliginosum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L</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severnorossijskogo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proiskhozhdeniya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ture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in</w:t>
      </w:r>
      <w:r w:rsidRPr="00BE7600">
        <w:rPr>
          <w:rFonts w:ascii="Times New Roman" w:eastAsia="Times New Roman" w:hAnsi="Times New Roman" w:cs="Times New Roman"/>
          <w:i/>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vitro</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Makarov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E</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Kulikova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B</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Kuznecova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dr</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Vestnik</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KrasGAU</w:t>
      </w:r>
      <w:r w:rsidRPr="00BE7600">
        <w:rPr>
          <w:rFonts w:ascii="Times New Roman" w:eastAsia="Times New Roman" w:hAnsi="Times New Roman" w:cs="Times New Roman"/>
          <w:color w:val="000000"/>
          <w:sz w:val="24"/>
          <w:szCs w:val="28"/>
          <w:lang w:eastAsia="ru-RU"/>
        </w:rPr>
        <w:t xml:space="preserve">. 2023. № 12(201).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xml:space="preserve">. 121-127. </w:t>
      </w:r>
      <w:r w:rsidRPr="009175B0">
        <w:rPr>
          <w:rFonts w:ascii="Times New Roman" w:eastAsia="Times New Roman" w:hAnsi="Times New Roman" w:cs="Times New Roman"/>
          <w:color w:val="000000"/>
          <w:sz w:val="24"/>
          <w:szCs w:val="28"/>
          <w:lang w:val="en-US" w:eastAsia="ru-RU"/>
        </w:rPr>
        <w:t>DOI</w:t>
      </w:r>
      <w:r w:rsidRPr="00BE7600">
        <w:rPr>
          <w:rFonts w:ascii="Times New Roman" w:eastAsia="Times New Roman" w:hAnsi="Times New Roman" w:cs="Times New Roman"/>
          <w:color w:val="000000"/>
          <w:sz w:val="24"/>
          <w:szCs w:val="28"/>
          <w:lang w:eastAsia="ru-RU"/>
        </w:rPr>
        <w:t xml:space="preserve"> 10.36718/1819-4036-2023-12-121-127.</w:t>
      </w:r>
      <w:r w:rsidR="00326A75" w:rsidRPr="00BE7600">
        <w:rPr>
          <w:rFonts w:ascii="Times New Roman" w:eastAsia="Times New Roman" w:hAnsi="Times New Roman" w:cs="Times New Roman"/>
          <w:color w:val="000000"/>
          <w:sz w:val="24"/>
          <w:szCs w:val="28"/>
          <w:lang w:eastAsia="ru-RU"/>
        </w:rPr>
        <w:t xml:space="preserve"> </w:t>
      </w:r>
    </w:p>
    <w:p w14:paraId="17A2E3C2"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6.</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Pankr</w:t>
      </w:r>
      <w:r w:rsidR="00B273AD" w:rsidRPr="009175B0">
        <w:rPr>
          <w:rFonts w:ascii="Times New Roman" w:eastAsia="Times New Roman" w:hAnsi="Times New Roman" w:cs="Times New Roman"/>
          <w:color w:val="000000"/>
          <w:sz w:val="24"/>
          <w:szCs w:val="28"/>
          <w:lang w:val="en-US" w:eastAsia="ru-RU"/>
        </w:rPr>
        <w:t>atova</w:t>
      </w:r>
      <w:r w:rsidR="00B273AD" w:rsidRPr="00BE7600">
        <w:rPr>
          <w:rFonts w:ascii="Times New Roman" w:eastAsia="Times New Roman" w:hAnsi="Times New Roman" w:cs="Times New Roman"/>
          <w:color w:val="000000"/>
          <w:sz w:val="24"/>
          <w:szCs w:val="28"/>
          <w:lang w:eastAsia="ru-RU"/>
        </w:rPr>
        <w:t xml:space="preserve"> </w:t>
      </w:r>
      <w:r w:rsidR="00B273AD" w:rsidRPr="009175B0">
        <w:rPr>
          <w:rFonts w:ascii="Times New Roman" w:eastAsia="Times New Roman" w:hAnsi="Times New Roman" w:cs="Times New Roman"/>
          <w:color w:val="000000"/>
          <w:sz w:val="24"/>
          <w:szCs w:val="28"/>
          <w:lang w:val="en-US" w:eastAsia="ru-RU"/>
        </w:rPr>
        <w:t>A</w:t>
      </w:r>
      <w:r w:rsidR="00B273AD" w:rsidRPr="00BE7600">
        <w:rPr>
          <w:rFonts w:ascii="Times New Roman" w:eastAsia="Times New Roman" w:hAnsi="Times New Roman" w:cs="Times New Roman"/>
          <w:color w:val="000000"/>
          <w:sz w:val="24"/>
          <w:szCs w:val="28"/>
          <w:lang w:eastAsia="ru-RU"/>
        </w:rPr>
        <w:t>.</w:t>
      </w:r>
      <w:r w:rsidR="00B273AD" w:rsidRPr="009175B0">
        <w:rPr>
          <w:rFonts w:ascii="Times New Roman" w:eastAsia="Times New Roman" w:hAnsi="Times New Roman" w:cs="Times New Roman"/>
          <w:color w:val="000000"/>
          <w:sz w:val="24"/>
          <w:szCs w:val="28"/>
          <w:lang w:val="en-US" w:eastAsia="ru-RU"/>
        </w:rPr>
        <w:t>A</w:t>
      </w:r>
      <w:r w:rsidR="00B273AD" w:rsidRPr="00BE7600">
        <w:rPr>
          <w:rFonts w:ascii="Times New Roman" w:eastAsia="Times New Roman" w:hAnsi="Times New Roman" w:cs="Times New Roman"/>
          <w:color w:val="000000"/>
          <w:sz w:val="24"/>
          <w:szCs w:val="28"/>
          <w:lang w:eastAsia="ru-RU"/>
        </w:rPr>
        <w:t xml:space="preserve">., </w:t>
      </w:r>
      <w:r w:rsidR="00B273AD" w:rsidRPr="009175B0">
        <w:rPr>
          <w:rFonts w:ascii="Times New Roman" w:eastAsia="Times New Roman" w:hAnsi="Times New Roman" w:cs="Times New Roman"/>
          <w:color w:val="000000"/>
          <w:sz w:val="24"/>
          <w:szCs w:val="28"/>
          <w:lang w:val="en-US" w:eastAsia="ru-RU"/>
        </w:rPr>
        <w:t>Tolokoncev</w:t>
      </w:r>
      <w:r w:rsidR="00B273AD" w:rsidRPr="00BE7600">
        <w:rPr>
          <w:rFonts w:ascii="Times New Roman" w:eastAsia="Times New Roman" w:hAnsi="Times New Roman" w:cs="Times New Roman"/>
          <w:color w:val="000000"/>
          <w:sz w:val="24"/>
          <w:szCs w:val="28"/>
          <w:lang w:eastAsia="ru-RU"/>
        </w:rPr>
        <w:t xml:space="preserve"> </w:t>
      </w:r>
      <w:r w:rsidR="00B273AD" w:rsidRPr="009175B0">
        <w:rPr>
          <w:rFonts w:ascii="Times New Roman" w:eastAsia="Times New Roman" w:hAnsi="Times New Roman" w:cs="Times New Roman"/>
          <w:color w:val="000000"/>
          <w:sz w:val="24"/>
          <w:szCs w:val="28"/>
          <w:lang w:val="en-US" w:eastAsia="ru-RU"/>
        </w:rPr>
        <w:t>D</w:t>
      </w:r>
      <w:r w:rsidR="00B273AD" w:rsidRPr="00BE7600">
        <w:rPr>
          <w:rFonts w:ascii="Times New Roman" w:eastAsia="Times New Roman" w:hAnsi="Times New Roman" w:cs="Times New Roman"/>
          <w:color w:val="000000"/>
          <w:sz w:val="24"/>
          <w:szCs w:val="28"/>
          <w:lang w:eastAsia="ru-RU"/>
        </w:rPr>
        <w:t>.</w:t>
      </w:r>
      <w:r w:rsidR="00B273AD" w:rsidRPr="009175B0">
        <w:rPr>
          <w:rFonts w:ascii="Times New Roman" w:eastAsia="Times New Roman" w:hAnsi="Times New Roman" w:cs="Times New Roman"/>
          <w:color w:val="000000"/>
          <w:sz w:val="24"/>
          <w:szCs w:val="28"/>
          <w:lang w:val="en-US" w:eastAsia="ru-RU"/>
        </w:rPr>
        <w:t>V</w:t>
      </w:r>
      <w:r w:rsidR="00B273AD"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Izuchenie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vliyaniya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preparata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YAntarin</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sostave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pitatel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noj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sredy</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Murasige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Skuga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klonal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noe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mikrorazmnozhenie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nekotoryh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sortov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zemlyaniki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sadovoj</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AgroEkoInfo</w:t>
      </w:r>
      <w:r w:rsidRPr="00BE7600">
        <w:rPr>
          <w:rFonts w:ascii="Times New Roman" w:eastAsia="Times New Roman" w:hAnsi="Times New Roman" w:cs="Times New Roman"/>
          <w:color w:val="000000"/>
          <w:sz w:val="24"/>
          <w:szCs w:val="28"/>
          <w:lang w:eastAsia="ru-RU"/>
        </w:rPr>
        <w:t>.</w:t>
      </w:r>
      <w:r w:rsidR="00326A75" w:rsidRPr="00BE7600">
        <w:rPr>
          <w:rFonts w:ascii="Times New Roman" w:eastAsia="Times New Roman" w:hAnsi="Times New Roman" w:cs="Times New Roman"/>
          <w:color w:val="000000"/>
          <w:sz w:val="24"/>
          <w:szCs w:val="28"/>
          <w:lang w:eastAsia="ru-RU"/>
        </w:rPr>
        <w:t xml:space="preserve"> </w:t>
      </w:r>
      <w:r w:rsidRPr="00BE7600">
        <w:rPr>
          <w:rFonts w:ascii="Times New Roman" w:eastAsia="Times New Roman" w:hAnsi="Times New Roman" w:cs="Times New Roman"/>
          <w:color w:val="000000"/>
          <w:sz w:val="24"/>
          <w:szCs w:val="28"/>
          <w:lang w:eastAsia="ru-RU"/>
        </w:rPr>
        <w:t xml:space="preserve">2024. </w:t>
      </w:r>
      <w:r w:rsidRPr="009175B0">
        <w:rPr>
          <w:rFonts w:ascii="Times New Roman" w:eastAsia="Times New Roman" w:hAnsi="Times New Roman" w:cs="Times New Roman"/>
          <w:color w:val="000000"/>
          <w:sz w:val="24"/>
          <w:szCs w:val="28"/>
          <w:lang w:val="en-US" w:eastAsia="ru-RU"/>
        </w:rPr>
        <w:t>T</w:t>
      </w:r>
      <w:r w:rsidRPr="00BE7600">
        <w:rPr>
          <w:rFonts w:ascii="Times New Roman" w:eastAsia="Times New Roman" w:hAnsi="Times New Roman" w:cs="Times New Roman"/>
          <w:color w:val="000000"/>
          <w:sz w:val="24"/>
          <w:szCs w:val="28"/>
          <w:lang w:eastAsia="ru-RU"/>
        </w:rPr>
        <w:t xml:space="preserve">. 63, № 3. </w:t>
      </w:r>
      <w:r w:rsidRPr="009175B0">
        <w:rPr>
          <w:rFonts w:ascii="Times New Roman" w:eastAsia="Times New Roman" w:hAnsi="Times New Roman" w:cs="Times New Roman"/>
          <w:color w:val="000000"/>
          <w:sz w:val="24"/>
          <w:szCs w:val="28"/>
          <w:lang w:val="en-US" w:eastAsia="ru-RU"/>
        </w:rPr>
        <w:t>DOI</w:t>
      </w:r>
      <w:r w:rsidRPr="00BE7600">
        <w:rPr>
          <w:rFonts w:ascii="Times New Roman" w:eastAsia="Times New Roman" w:hAnsi="Times New Roman" w:cs="Times New Roman"/>
          <w:color w:val="000000"/>
          <w:sz w:val="24"/>
          <w:szCs w:val="28"/>
          <w:lang w:eastAsia="ru-RU"/>
        </w:rPr>
        <w:t xml:space="preserve"> 10.51419/202143314.</w:t>
      </w:r>
      <w:r w:rsidR="00326A75" w:rsidRPr="00BE7600">
        <w:rPr>
          <w:rFonts w:ascii="Times New Roman" w:eastAsia="Times New Roman" w:hAnsi="Times New Roman" w:cs="Times New Roman"/>
          <w:color w:val="000000"/>
          <w:sz w:val="24"/>
          <w:szCs w:val="28"/>
          <w:lang w:eastAsia="ru-RU"/>
        </w:rPr>
        <w:t xml:space="preserve"> </w:t>
      </w:r>
    </w:p>
    <w:p w14:paraId="5F085946"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7.</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Optimizaciya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mikroklonal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nog</w:t>
      </w:r>
      <w:r w:rsidR="004352D8" w:rsidRPr="009175B0">
        <w:rPr>
          <w:rFonts w:ascii="Times New Roman" w:eastAsia="Times New Roman" w:hAnsi="Times New Roman" w:cs="Times New Roman"/>
          <w:color w:val="000000"/>
          <w:sz w:val="24"/>
          <w:szCs w:val="28"/>
          <w:lang w:val="en-US" w:eastAsia="ru-RU"/>
        </w:rPr>
        <w:t>orazmnozheniya</w:t>
      </w:r>
      <w:r w:rsidR="004352D8" w:rsidRPr="00BE7600">
        <w:rPr>
          <w:rFonts w:ascii="Times New Roman" w:eastAsia="Times New Roman" w:hAnsi="Times New Roman" w:cs="Times New Roman"/>
          <w:color w:val="000000"/>
          <w:sz w:val="24"/>
          <w:szCs w:val="28"/>
          <w:lang w:eastAsia="ru-RU"/>
        </w:rPr>
        <w:t xml:space="preserve"> </w:t>
      </w:r>
      <w:r w:rsidR="004352D8" w:rsidRPr="009175B0">
        <w:rPr>
          <w:rFonts w:ascii="Times New Roman" w:eastAsia="Times New Roman" w:hAnsi="Times New Roman" w:cs="Times New Roman"/>
          <w:color w:val="000000"/>
          <w:sz w:val="24"/>
          <w:szCs w:val="28"/>
          <w:lang w:val="en-US" w:eastAsia="ru-RU"/>
        </w:rPr>
        <w:t>zemlyaniki</w:t>
      </w:r>
      <w:r w:rsidR="004352D8" w:rsidRPr="00BE7600">
        <w:rPr>
          <w:rFonts w:ascii="Times New Roman" w:eastAsia="Times New Roman" w:hAnsi="Times New Roman" w:cs="Times New Roman"/>
          <w:color w:val="000000"/>
          <w:sz w:val="24"/>
          <w:szCs w:val="28"/>
          <w:lang w:eastAsia="ru-RU"/>
        </w:rPr>
        <w:t xml:space="preserve"> / </w:t>
      </w:r>
      <w:r w:rsidR="004352D8" w:rsidRPr="009175B0">
        <w:rPr>
          <w:rFonts w:ascii="Times New Roman" w:eastAsia="Times New Roman" w:hAnsi="Times New Roman" w:cs="Times New Roman"/>
          <w:color w:val="000000"/>
          <w:sz w:val="24"/>
          <w:szCs w:val="28"/>
          <w:lang w:val="en-US" w:eastAsia="ru-RU"/>
        </w:rPr>
        <w:t>YU</w:t>
      </w:r>
      <w:r w:rsidR="004352D8"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Fedorova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A</w:t>
      </w:r>
      <w:r w:rsidRPr="00BE7600">
        <w:rPr>
          <w:rFonts w:ascii="Times New Roman" w:eastAsia="Times New Roman" w:hAnsi="Times New Roman" w:cs="Times New Roman"/>
          <w:color w:val="000000"/>
          <w:sz w:val="24"/>
          <w:szCs w:val="28"/>
          <w:lang w:eastAsia="ru-RU"/>
        </w:rPr>
        <w:t>.</w:t>
      </w:r>
      <w:r w:rsidR="004352D8" w:rsidRPr="009175B0">
        <w:rPr>
          <w:rFonts w:ascii="Times New Roman" w:eastAsia="Times New Roman" w:hAnsi="Times New Roman" w:cs="Times New Roman"/>
          <w:color w:val="000000"/>
          <w:sz w:val="24"/>
          <w:szCs w:val="28"/>
          <w:lang w:val="en-US" w:eastAsia="ru-RU"/>
        </w:rPr>
        <w:t>V</w:t>
      </w:r>
      <w:r w:rsidR="004352D8" w:rsidRPr="00BE7600">
        <w:rPr>
          <w:rFonts w:ascii="Times New Roman" w:eastAsia="Times New Roman" w:hAnsi="Times New Roman" w:cs="Times New Roman"/>
          <w:color w:val="000000"/>
          <w:sz w:val="24"/>
          <w:szCs w:val="28"/>
          <w:lang w:eastAsia="ru-RU"/>
        </w:rPr>
        <w:t xml:space="preserve">. </w:t>
      </w:r>
      <w:r w:rsidR="004352D8" w:rsidRPr="009175B0">
        <w:rPr>
          <w:rFonts w:ascii="Times New Roman" w:eastAsia="Times New Roman" w:hAnsi="Times New Roman" w:cs="Times New Roman"/>
          <w:color w:val="000000"/>
          <w:sz w:val="24"/>
          <w:szCs w:val="28"/>
          <w:lang w:val="en-US" w:eastAsia="ru-RU"/>
        </w:rPr>
        <w:t>Kryukova</w:t>
      </w:r>
      <w:r w:rsidR="004352D8" w:rsidRPr="00BE7600">
        <w:rPr>
          <w:rFonts w:ascii="Times New Roman" w:eastAsia="Times New Roman" w:hAnsi="Times New Roman" w:cs="Times New Roman"/>
          <w:color w:val="000000"/>
          <w:sz w:val="24"/>
          <w:szCs w:val="28"/>
          <w:lang w:eastAsia="ru-RU"/>
        </w:rPr>
        <w:t xml:space="preserve">, </w:t>
      </w:r>
      <w:r w:rsidR="004352D8" w:rsidRPr="009175B0">
        <w:rPr>
          <w:rFonts w:ascii="Times New Roman" w:eastAsia="Times New Roman" w:hAnsi="Times New Roman" w:cs="Times New Roman"/>
          <w:color w:val="000000"/>
          <w:sz w:val="24"/>
          <w:szCs w:val="28"/>
          <w:lang w:val="en-US" w:eastAsia="ru-RU"/>
        </w:rPr>
        <w:t>T</w:t>
      </w:r>
      <w:r w:rsidR="004352D8"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D</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Tumanova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dr</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Plodovodstvo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yagodovodstvo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Rossii</w:t>
      </w:r>
      <w:r w:rsidRPr="00BE7600">
        <w:rPr>
          <w:rFonts w:ascii="Times New Roman" w:eastAsia="Times New Roman" w:hAnsi="Times New Roman" w:cs="Times New Roman"/>
          <w:color w:val="000000"/>
          <w:sz w:val="24"/>
          <w:szCs w:val="28"/>
          <w:lang w:eastAsia="ru-RU"/>
        </w:rPr>
        <w:t xml:space="preserve">. 2009. </w:t>
      </w:r>
      <w:r w:rsidRPr="009175B0">
        <w:rPr>
          <w:rFonts w:ascii="Times New Roman" w:eastAsia="Times New Roman" w:hAnsi="Times New Roman" w:cs="Times New Roman"/>
          <w:color w:val="000000"/>
          <w:sz w:val="24"/>
          <w:szCs w:val="28"/>
          <w:lang w:val="en-US" w:eastAsia="ru-RU"/>
        </w:rPr>
        <w:t>T</w:t>
      </w:r>
      <w:r w:rsidRPr="00BE7600">
        <w:rPr>
          <w:rFonts w:ascii="Times New Roman" w:eastAsia="Times New Roman" w:hAnsi="Times New Roman" w:cs="Times New Roman"/>
          <w:color w:val="000000"/>
          <w:sz w:val="24"/>
          <w:szCs w:val="28"/>
          <w:lang w:eastAsia="ru-RU"/>
        </w:rPr>
        <w:t xml:space="preserve">. 22, № 2.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xml:space="preserve">. 341-345. </w:t>
      </w:r>
    </w:p>
    <w:p w14:paraId="5E55BD6D"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8.</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Sel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skohozyajstvennaya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biotekhnologiya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uchebnik</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dlya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studentov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vysshih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uchebnyh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zavedenij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obuchayushchihsya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sel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skohozyajstvennym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pedagogicheskim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estestvennonauchnym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pedagogicheskim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special</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nostyam</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xml:space="preserve">. </w:t>
      </w:r>
      <w:r w:rsidR="004352D8" w:rsidRPr="009175B0">
        <w:rPr>
          <w:rFonts w:ascii="Times New Roman" w:eastAsia="Times New Roman" w:hAnsi="Times New Roman" w:cs="Times New Roman"/>
          <w:color w:val="000000"/>
          <w:sz w:val="24"/>
          <w:szCs w:val="28"/>
          <w:lang w:val="en-US" w:eastAsia="ru-RU"/>
        </w:rPr>
        <w:t>SHeveluha</w:t>
      </w:r>
      <w:r w:rsidR="004352D8" w:rsidRPr="00BE7600">
        <w:rPr>
          <w:rFonts w:ascii="Times New Roman" w:eastAsia="Times New Roman" w:hAnsi="Times New Roman" w:cs="Times New Roman"/>
          <w:color w:val="000000"/>
          <w:sz w:val="24"/>
          <w:szCs w:val="28"/>
          <w:lang w:eastAsia="ru-RU"/>
        </w:rPr>
        <w:t xml:space="preserve">, </w:t>
      </w:r>
      <w:r w:rsidR="004352D8" w:rsidRPr="009175B0">
        <w:rPr>
          <w:rFonts w:ascii="Times New Roman" w:eastAsia="Times New Roman" w:hAnsi="Times New Roman" w:cs="Times New Roman"/>
          <w:color w:val="000000"/>
          <w:sz w:val="24"/>
          <w:szCs w:val="28"/>
          <w:lang w:val="en-US" w:eastAsia="ru-RU"/>
        </w:rPr>
        <w:t>E</w:t>
      </w:r>
      <w:r w:rsidR="004352D8" w:rsidRPr="00BE7600">
        <w:rPr>
          <w:rFonts w:ascii="Times New Roman" w:eastAsia="Times New Roman" w:hAnsi="Times New Roman" w:cs="Times New Roman"/>
          <w:color w:val="000000"/>
          <w:sz w:val="24"/>
          <w:szCs w:val="28"/>
          <w:lang w:eastAsia="ru-RU"/>
        </w:rPr>
        <w:t>.</w:t>
      </w:r>
      <w:r w:rsidR="004352D8" w:rsidRPr="009175B0">
        <w:rPr>
          <w:rFonts w:ascii="Times New Roman" w:eastAsia="Times New Roman" w:hAnsi="Times New Roman" w:cs="Times New Roman"/>
          <w:color w:val="000000"/>
          <w:sz w:val="24"/>
          <w:szCs w:val="28"/>
          <w:lang w:val="en-US" w:eastAsia="ru-RU"/>
        </w:rPr>
        <w:t>S</w:t>
      </w:r>
      <w:r w:rsidR="004352D8" w:rsidRPr="00BE7600">
        <w:rPr>
          <w:rFonts w:ascii="Times New Roman" w:eastAsia="Times New Roman" w:hAnsi="Times New Roman" w:cs="Times New Roman"/>
          <w:color w:val="000000"/>
          <w:sz w:val="24"/>
          <w:szCs w:val="28"/>
          <w:lang w:eastAsia="ru-RU"/>
        </w:rPr>
        <w:t xml:space="preserve">. </w:t>
      </w:r>
      <w:r w:rsidR="004352D8" w:rsidRPr="009175B0">
        <w:rPr>
          <w:rFonts w:ascii="Times New Roman" w:eastAsia="Times New Roman" w:hAnsi="Times New Roman" w:cs="Times New Roman"/>
          <w:color w:val="000000"/>
          <w:sz w:val="24"/>
          <w:szCs w:val="28"/>
          <w:lang w:val="en-US" w:eastAsia="ru-RU"/>
        </w:rPr>
        <w:t>Voronin</w:t>
      </w:r>
      <w:r w:rsidR="004352D8" w:rsidRPr="00BE7600">
        <w:rPr>
          <w:rFonts w:ascii="Times New Roman" w:eastAsia="Times New Roman" w:hAnsi="Times New Roman" w:cs="Times New Roman"/>
          <w:color w:val="000000"/>
          <w:sz w:val="24"/>
          <w:szCs w:val="28"/>
          <w:lang w:eastAsia="ru-RU"/>
        </w:rPr>
        <w:t xml:space="preserve">, </w:t>
      </w:r>
      <w:r w:rsidR="004352D8" w:rsidRPr="009175B0">
        <w:rPr>
          <w:rFonts w:ascii="Times New Roman" w:eastAsia="Times New Roman" w:hAnsi="Times New Roman" w:cs="Times New Roman"/>
          <w:color w:val="000000"/>
          <w:sz w:val="24"/>
          <w:szCs w:val="28"/>
          <w:lang w:val="en-US" w:eastAsia="ru-RU"/>
        </w:rPr>
        <w:t>E</w:t>
      </w:r>
      <w:r w:rsidR="004352D8"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Kalashnikova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dr</w:t>
      </w:r>
      <w:r w:rsidRPr="00BE7600">
        <w:rPr>
          <w:rFonts w:ascii="Times New Roman" w:eastAsia="Times New Roman" w:hAnsi="Times New Roman" w:cs="Times New Roman"/>
          <w:color w:val="000000"/>
          <w:sz w:val="24"/>
          <w:szCs w:val="28"/>
          <w:lang w:eastAsia="ru-RU"/>
        </w:rPr>
        <w:t>.]. 3-</w:t>
      </w:r>
      <w:r w:rsidRPr="009175B0">
        <w:rPr>
          <w:rFonts w:ascii="Times New Roman" w:eastAsia="Times New Roman" w:hAnsi="Times New Roman" w:cs="Times New Roman"/>
          <w:color w:val="000000"/>
          <w:sz w:val="24"/>
          <w:szCs w:val="28"/>
          <w:lang w:val="en-US" w:eastAsia="ru-RU"/>
        </w:rPr>
        <w:t>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izdanie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pererabotannoe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dopolnennoe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Vysshaya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SHkola</w:t>
      </w:r>
      <w:r w:rsidRPr="00BE7600">
        <w:rPr>
          <w:rFonts w:ascii="Times New Roman" w:eastAsia="Times New Roman" w:hAnsi="Times New Roman" w:cs="Times New Roman"/>
          <w:color w:val="000000"/>
          <w:sz w:val="24"/>
          <w:szCs w:val="28"/>
          <w:lang w:eastAsia="ru-RU"/>
        </w:rPr>
        <w:t>, 2008.</w:t>
      </w:r>
      <w:r w:rsidR="00326A75" w:rsidRPr="00BE7600">
        <w:rPr>
          <w:rFonts w:ascii="Times New Roman" w:eastAsia="Times New Roman" w:hAnsi="Times New Roman" w:cs="Times New Roman"/>
          <w:color w:val="000000"/>
          <w:sz w:val="24"/>
          <w:szCs w:val="28"/>
          <w:lang w:eastAsia="ru-RU"/>
        </w:rPr>
        <w:t xml:space="preserve"> </w:t>
      </w:r>
      <w:r w:rsidRPr="00BE7600">
        <w:rPr>
          <w:rFonts w:ascii="Times New Roman" w:eastAsia="Times New Roman" w:hAnsi="Times New Roman" w:cs="Times New Roman"/>
          <w:color w:val="000000"/>
          <w:sz w:val="24"/>
          <w:szCs w:val="28"/>
          <w:lang w:eastAsia="ru-RU"/>
        </w:rPr>
        <w:t xml:space="preserve">710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xml:space="preserve">. </w:t>
      </w:r>
    </w:p>
    <w:p w14:paraId="1A50E720"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9.</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Ocenka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vliyaniya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razlichnyh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faktorov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ukorenenie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in</w:t>
      </w:r>
      <w:r w:rsidRPr="00BE7600">
        <w:rPr>
          <w:rFonts w:ascii="Times New Roman" w:eastAsia="Times New Roman" w:hAnsi="Times New Roman" w:cs="Times New Roman"/>
          <w:i/>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vitro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adaptaciyu</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ex</w:t>
      </w:r>
      <w:r w:rsidRPr="00BE7600">
        <w:rPr>
          <w:rFonts w:ascii="Times New Roman" w:eastAsia="Times New Roman" w:hAnsi="Times New Roman" w:cs="Times New Roman"/>
          <w:i/>
          <w:color w:val="000000"/>
          <w:sz w:val="24"/>
          <w:szCs w:val="28"/>
          <w:lang w:eastAsia="ru-RU"/>
        </w:rPr>
        <w:t xml:space="preserve"> </w:t>
      </w:r>
      <w:r w:rsidRPr="009175B0">
        <w:rPr>
          <w:rFonts w:ascii="Times New Roman" w:eastAsia="Times New Roman" w:hAnsi="Times New Roman" w:cs="Times New Roman"/>
          <w:i/>
          <w:color w:val="000000"/>
          <w:sz w:val="24"/>
          <w:szCs w:val="28"/>
          <w:lang w:val="en-US" w:eastAsia="ru-RU"/>
        </w:rPr>
        <w:t>vitro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rossijskih</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sortov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Prunus</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cerasus</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L</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Makarov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dr</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Vestnik</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KrasGAU</w:t>
      </w:r>
      <w:r w:rsidRPr="00BE7600">
        <w:rPr>
          <w:rFonts w:ascii="Times New Roman" w:eastAsia="Times New Roman" w:hAnsi="Times New Roman" w:cs="Times New Roman"/>
          <w:color w:val="000000"/>
          <w:sz w:val="24"/>
          <w:szCs w:val="28"/>
          <w:lang w:eastAsia="ru-RU"/>
        </w:rPr>
        <w:t xml:space="preserve">. 2023. № 11.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xml:space="preserve">. 121–129. </w:t>
      </w:r>
      <w:r w:rsidRPr="009175B0">
        <w:rPr>
          <w:rFonts w:ascii="Times New Roman" w:eastAsia="Times New Roman" w:hAnsi="Times New Roman" w:cs="Times New Roman"/>
          <w:color w:val="000000"/>
          <w:sz w:val="24"/>
          <w:szCs w:val="28"/>
          <w:lang w:val="en-US" w:eastAsia="ru-RU"/>
        </w:rPr>
        <w:t>DOI</w:t>
      </w:r>
      <w:r w:rsidRPr="00BE7600">
        <w:rPr>
          <w:rFonts w:ascii="Times New Roman" w:eastAsia="Times New Roman" w:hAnsi="Times New Roman" w:cs="Times New Roman"/>
          <w:color w:val="000000"/>
          <w:sz w:val="24"/>
          <w:szCs w:val="28"/>
          <w:lang w:eastAsia="ru-RU"/>
        </w:rPr>
        <w:t>: 10.36718/1819-4036-2023-11-121-129.</w:t>
      </w:r>
    </w:p>
    <w:p w14:paraId="2CBF7903" w14:textId="77777777" w:rsidR="00887516" w:rsidRPr="00BE7600" w:rsidRDefault="00887516"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lastRenderedPageBreak/>
        <w:t>10.</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Stepanov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Moskovenko</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N</w:t>
      </w:r>
      <w:r w:rsidRPr="00BE7600">
        <w:rPr>
          <w:rFonts w:ascii="Times New Roman" w:eastAsia="Times New Roman" w:hAnsi="Times New Roman" w:cs="Times New Roman"/>
          <w:color w:val="000000"/>
          <w:sz w:val="24"/>
          <w:szCs w:val="28"/>
          <w:lang w:eastAsia="ru-RU"/>
        </w:rPr>
        <w:t>.</w:t>
      </w:r>
      <w:r w:rsidRPr="009175B0">
        <w:rPr>
          <w:rFonts w:ascii="Times New Roman" w:eastAsia="Times New Roman" w:hAnsi="Times New Roman" w:cs="Times New Roman"/>
          <w:color w:val="000000"/>
          <w:sz w:val="24"/>
          <w:szCs w:val="28"/>
          <w:lang w:val="en-US" w:eastAsia="ru-RU"/>
        </w:rPr>
        <w:t>V</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Izuchenie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pokazatelej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kachestva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zemlyaniki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sadovoj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vyrashchennoj</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putem</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biotekhnologii</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mikroklonirovaniya</w:t>
      </w:r>
      <w:r w:rsidRPr="00BE7600">
        <w:rPr>
          <w:rFonts w:ascii="Times New Roman" w:eastAsia="Times New Roman" w:hAnsi="Times New Roman" w:cs="Times New Roman"/>
          <w:color w:val="000000"/>
          <w:sz w:val="24"/>
          <w:szCs w:val="28"/>
          <w:lang w:eastAsia="ru-RU"/>
        </w:rPr>
        <w:t xml:space="preserve"> // </w:t>
      </w:r>
      <w:r w:rsidRPr="009175B0">
        <w:rPr>
          <w:rFonts w:ascii="Times New Roman" w:eastAsia="Times New Roman" w:hAnsi="Times New Roman" w:cs="Times New Roman"/>
          <w:color w:val="000000"/>
          <w:sz w:val="24"/>
          <w:szCs w:val="28"/>
          <w:lang w:val="en-US" w:eastAsia="ru-RU"/>
        </w:rPr>
        <w:t>Nauchnye</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trudy</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KubGTU</w:t>
      </w:r>
      <w:r w:rsidRPr="00BE7600">
        <w:rPr>
          <w:rFonts w:ascii="Times New Roman" w:eastAsia="Times New Roman" w:hAnsi="Times New Roman" w:cs="Times New Roman"/>
          <w:color w:val="000000"/>
          <w:sz w:val="24"/>
          <w:szCs w:val="28"/>
          <w:lang w:eastAsia="ru-RU"/>
        </w:rPr>
        <w:t xml:space="preserve">. 2016. № 14. </w:t>
      </w:r>
      <w:r w:rsidRPr="009175B0">
        <w:rPr>
          <w:rFonts w:ascii="Times New Roman" w:eastAsia="Times New Roman" w:hAnsi="Times New Roman" w:cs="Times New Roman"/>
          <w:color w:val="000000"/>
          <w:sz w:val="24"/>
          <w:szCs w:val="28"/>
          <w:lang w:val="en-US" w:eastAsia="ru-RU"/>
        </w:rPr>
        <w:t>S</w:t>
      </w:r>
      <w:r w:rsidRPr="00BE7600">
        <w:rPr>
          <w:rFonts w:ascii="Times New Roman" w:eastAsia="Times New Roman" w:hAnsi="Times New Roman" w:cs="Times New Roman"/>
          <w:color w:val="000000"/>
          <w:sz w:val="24"/>
          <w:szCs w:val="28"/>
          <w:lang w:eastAsia="ru-RU"/>
        </w:rPr>
        <w:t>. 621–628.</w:t>
      </w:r>
    </w:p>
    <w:p w14:paraId="48923F62" w14:textId="77777777" w:rsidR="00887516" w:rsidRPr="009175B0" w:rsidRDefault="004352D8" w:rsidP="0075004B">
      <w:pPr>
        <w:widowControl w:val="0"/>
        <w:tabs>
          <w:tab w:val="left" w:pos="851"/>
        </w:tabs>
        <w:spacing w:after="0" w:line="240" w:lineRule="auto"/>
        <w:ind w:firstLine="567"/>
        <w:jc w:val="both"/>
        <w:rPr>
          <w:rFonts w:ascii="Times New Roman" w:eastAsia="Times New Roman" w:hAnsi="Times New Roman" w:cs="Times New Roman"/>
          <w:color w:val="000000"/>
          <w:sz w:val="24"/>
          <w:szCs w:val="28"/>
          <w:lang w:eastAsia="ru-RU"/>
        </w:rPr>
      </w:pPr>
      <w:r w:rsidRPr="00BE7600">
        <w:rPr>
          <w:rFonts w:ascii="Times New Roman" w:eastAsia="Times New Roman" w:hAnsi="Times New Roman" w:cs="Times New Roman"/>
          <w:color w:val="000000"/>
          <w:sz w:val="24"/>
          <w:szCs w:val="28"/>
          <w:lang w:eastAsia="ru-RU"/>
        </w:rPr>
        <w:t>11.</w:t>
      </w:r>
      <w:r w:rsidRPr="00BE7600">
        <w:rPr>
          <w:rFonts w:ascii="Times New Roman" w:eastAsia="Times New Roman" w:hAnsi="Times New Roman" w:cs="Times New Roman"/>
          <w:color w:val="000000"/>
          <w:sz w:val="24"/>
          <w:szCs w:val="28"/>
          <w:lang w:eastAsia="ru-RU"/>
        </w:rPr>
        <w:tab/>
      </w:r>
      <w:r w:rsidRPr="009175B0">
        <w:rPr>
          <w:rFonts w:ascii="Times New Roman" w:eastAsia="Times New Roman" w:hAnsi="Times New Roman" w:cs="Times New Roman"/>
          <w:color w:val="000000"/>
          <w:sz w:val="24"/>
          <w:szCs w:val="28"/>
          <w:lang w:val="en-US" w:eastAsia="ru-RU"/>
        </w:rPr>
        <w:t>Pankratova</w:t>
      </w:r>
      <w:r w:rsidRPr="00BE7600">
        <w:rPr>
          <w:rFonts w:ascii="Times New Roman" w:eastAsia="Times New Roman" w:hAnsi="Times New Roman" w:cs="Times New Roman"/>
          <w:color w:val="000000"/>
          <w:sz w:val="24"/>
          <w:szCs w:val="28"/>
          <w:lang w:eastAsia="ru-RU"/>
        </w:rPr>
        <w:t xml:space="preserve"> </w:t>
      </w:r>
      <w:r w:rsidRPr="009175B0">
        <w:rPr>
          <w:rFonts w:ascii="Times New Roman" w:eastAsia="Times New Roman" w:hAnsi="Times New Roman" w:cs="Times New Roman"/>
          <w:color w:val="000000"/>
          <w:sz w:val="24"/>
          <w:szCs w:val="28"/>
          <w:lang w:val="en-US" w:eastAsia="ru-RU"/>
        </w:rPr>
        <w:t>A</w:t>
      </w:r>
      <w:r w:rsidRPr="00BE7600">
        <w:rPr>
          <w:rFonts w:ascii="Times New Roman" w:eastAsia="Times New Roman" w:hAnsi="Times New Roman" w:cs="Times New Roman"/>
          <w:color w:val="000000"/>
          <w:sz w:val="24"/>
          <w:szCs w:val="28"/>
          <w:lang w:eastAsia="ru-RU"/>
        </w:rPr>
        <w:t>.</w:t>
      </w:r>
      <w:r w:rsidR="00887516" w:rsidRPr="009175B0">
        <w:rPr>
          <w:rFonts w:ascii="Times New Roman" w:eastAsia="Times New Roman" w:hAnsi="Times New Roman" w:cs="Times New Roman"/>
          <w:color w:val="000000"/>
          <w:sz w:val="24"/>
          <w:szCs w:val="28"/>
          <w:lang w:val="en-US" w:eastAsia="ru-RU"/>
        </w:rPr>
        <w:t>A</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Tolokoncev</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D</w:t>
      </w:r>
      <w:r w:rsidR="00887516" w:rsidRPr="00BE7600">
        <w:rPr>
          <w:rFonts w:ascii="Times New Roman" w:eastAsia="Times New Roman" w:hAnsi="Times New Roman" w:cs="Times New Roman"/>
          <w:color w:val="000000"/>
          <w:sz w:val="24"/>
          <w:szCs w:val="28"/>
          <w:lang w:eastAsia="ru-RU"/>
        </w:rPr>
        <w:t>.</w:t>
      </w:r>
      <w:r w:rsidR="00887516" w:rsidRPr="009175B0">
        <w:rPr>
          <w:rFonts w:ascii="Times New Roman" w:eastAsia="Times New Roman" w:hAnsi="Times New Roman" w:cs="Times New Roman"/>
          <w:color w:val="000000"/>
          <w:sz w:val="24"/>
          <w:szCs w:val="28"/>
          <w:lang w:val="en-US" w:eastAsia="ru-RU"/>
        </w:rPr>
        <w:t>V</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Izuchenie</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vliyaniya</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preparata</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YAntarin</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v</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sostave</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pitatel</w:t>
      </w:r>
      <w:r w:rsidR="00887516" w:rsidRPr="00BE7600">
        <w:rPr>
          <w:rFonts w:ascii="Times New Roman" w:eastAsia="Times New Roman" w:hAnsi="Times New Roman" w:cs="Times New Roman"/>
          <w:color w:val="000000"/>
          <w:sz w:val="24"/>
          <w:szCs w:val="28"/>
          <w:lang w:eastAsia="ru-RU"/>
        </w:rPr>
        <w:t>'</w:t>
      </w:r>
      <w:r w:rsidR="00887516" w:rsidRPr="009175B0">
        <w:rPr>
          <w:rFonts w:ascii="Times New Roman" w:eastAsia="Times New Roman" w:hAnsi="Times New Roman" w:cs="Times New Roman"/>
          <w:color w:val="000000"/>
          <w:sz w:val="24"/>
          <w:szCs w:val="28"/>
          <w:lang w:val="en-US" w:eastAsia="ru-RU"/>
        </w:rPr>
        <w:t>noj</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sredy</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Murasige</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i</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Skuga</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na</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klonal</w:t>
      </w:r>
      <w:r w:rsidR="00887516" w:rsidRPr="00BE7600">
        <w:rPr>
          <w:rFonts w:ascii="Times New Roman" w:eastAsia="Times New Roman" w:hAnsi="Times New Roman" w:cs="Times New Roman"/>
          <w:color w:val="000000"/>
          <w:sz w:val="24"/>
          <w:szCs w:val="28"/>
          <w:lang w:eastAsia="ru-RU"/>
        </w:rPr>
        <w:t>'</w:t>
      </w:r>
      <w:r w:rsidR="00887516" w:rsidRPr="009175B0">
        <w:rPr>
          <w:rFonts w:ascii="Times New Roman" w:eastAsia="Times New Roman" w:hAnsi="Times New Roman" w:cs="Times New Roman"/>
          <w:color w:val="000000"/>
          <w:sz w:val="24"/>
          <w:szCs w:val="28"/>
          <w:lang w:val="en-US" w:eastAsia="ru-RU"/>
        </w:rPr>
        <w:t>noe</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mikrorazmnozhenie</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nekotoryh</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sortov</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zemlyaniki</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sadovoj</w:t>
      </w:r>
      <w:r w:rsidR="00887516" w:rsidRPr="00BE7600">
        <w:rPr>
          <w:rFonts w:ascii="Times New Roman" w:eastAsia="Times New Roman" w:hAnsi="Times New Roman" w:cs="Times New Roman"/>
          <w:color w:val="000000"/>
          <w:sz w:val="24"/>
          <w:szCs w:val="28"/>
          <w:lang w:eastAsia="ru-RU"/>
        </w:rPr>
        <w:t xml:space="preserve"> // </w:t>
      </w:r>
      <w:r w:rsidR="00887516" w:rsidRPr="009175B0">
        <w:rPr>
          <w:rFonts w:ascii="Times New Roman" w:eastAsia="Times New Roman" w:hAnsi="Times New Roman" w:cs="Times New Roman"/>
          <w:color w:val="000000"/>
          <w:sz w:val="24"/>
          <w:szCs w:val="28"/>
          <w:lang w:val="en-US" w:eastAsia="ru-RU"/>
        </w:rPr>
        <w:t>AgroEkoInfo</w:t>
      </w:r>
      <w:r w:rsidR="00887516" w:rsidRPr="00BE7600">
        <w:rPr>
          <w:rFonts w:ascii="Times New Roman" w:eastAsia="Times New Roman" w:hAnsi="Times New Roman" w:cs="Times New Roman"/>
          <w:color w:val="000000"/>
          <w:sz w:val="24"/>
          <w:szCs w:val="28"/>
          <w:lang w:eastAsia="ru-RU"/>
        </w:rPr>
        <w:t xml:space="preserve">. </w:t>
      </w:r>
      <w:r w:rsidR="00887516" w:rsidRPr="009175B0">
        <w:rPr>
          <w:rFonts w:ascii="Times New Roman" w:eastAsia="Times New Roman" w:hAnsi="Times New Roman" w:cs="Times New Roman"/>
          <w:color w:val="000000"/>
          <w:sz w:val="24"/>
          <w:szCs w:val="28"/>
          <w:lang w:val="en-US" w:eastAsia="ru-RU"/>
        </w:rPr>
        <w:t>2024. T. 63, № 3. DOI</w:t>
      </w:r>
      <w:r w:rsidR="00887516" w:rsidRPr="009175B0">
        <w:rPr>
          <w:rFonts w:ascii="Times New Roman" w:eastAsia="Times New Roman" w:hAnsi="Times New Roman" w:cs="Times New Roman"/>
          <w:color w:val="000000"/>
          <w:sz w:val="24"/>
          <w:szCs w:val="28"/>
          <w:lang w:eastAsia="ru-RU"/>
        </w:rPr>
        <w:t xml:space="preserve"> 10.51419/202143314.</w:t>
      </w:r>
    </w:p>
    <w:p w14:paraId="2D965D88" w14:textId="77777777" w:rsidR="008472FF" w:rsidRDefault="008472FF" w:rsidP="005D2F6B">
      <w:pPr>
        <w:widowControl w:val="0"/>
        <w:spacing w:after="0" w:line="360" w:lineRule="auto"/>
        <w:ind w:left="426"/>
        <w:rPr>
          <w:rFonts w:ascii="Times New Roman" w:eastAsia="Times New Roman" w:hAnsi="Times New Roman" w:cs="Times New Roman"/>
          <w:sz w:val="28"/>
          <w:szCs w:val="28"/>
          <w:lang w:eastAsia="ru-RU"/>
        </w:rPr>
      </w:pPr>
    </w:p>
    <w:sectPr w:rsidR="008472FF" w:rsidSect="0083256C">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5908C" w14:textId="77777777" w:rsidR="00B94886" w:rsidRDefault="00B94886" w:rsidP="000E2027">
      <w:pPr>
        <w:spacing w:after="0" w:line="240" w:lineRule="auto"/>
      </w:pPr>
      <w:r>
        <w:separator/>
      </w:r>
    </w:p>
  </w:endnote>
  <w:endnote w:type="continuationSeparator" w:id="0">
    <w:p w14:paraId="51D52572" w14:textId="77777777" w:rsidR="00B94886" w:rsidRDefault="00B94886" w:rsidP="000E2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DEBF" w14:textId="64170546" w:rsidR="00BE7600" w:rsidRPr="009D3286" w:rsidRDefault="00B94886">
    <w:pPr>
      <w:pStyle w:val="Footer"/>
      <w:rPr>
        <w:lang w:val="en-US"/>
      </w:rPr>
    </w:pPr>
    <w:hyperlink r:id="rId1" w:history="1">
      <w:r w:rsidR="009D3286" w:rsidRPr="00E155F8">
        <w:rPr>
          <w:rStyle w:val="Hyperlink"/>
          <w:rFonts w:ascii="Times New Roman" w:hAnsi="Times New Roman" w:cs="Times New Roman"/>
          <w:sz w:val="24"/>
          <w:szCs w:val="24"/>
        </w:rPr>
        <w:t>http://ej.kubagro.ru/2024/0</w:t>
      </w:r>
      <w:r w:rsidR="009D3286" w:rsidRPr="00E155F8">
        <w:rPr>
          <w:rStyle w:val="Hyperlink"/>
          <w:rFonts w:ascii="Times New Roman" w:hAnsi="Times New Roman" w:cs="Times New Roman"/>
          <w:sz w:val="24"/>
          <w:szCs w:val="24"/>
          <w:lang w:val="en-US"/>
        </w:rPr>
        <w:t>9</w:t>
      </w:r>
      <w:r w:rsidR="009D3286" w:rsidRPr="00E155F8">
        <w:rPr>
          <w:rStyle w:val="Hyperlink"/>
          <w:rFonts w:ascii="Times New Roman" w:hAnsi="Times New Roman" w:cs="Times New Roman"/>
          <w:sz w:val="24"/>
          <w:szCs w:val="24"/>
        </w:rPr>
        <w:t>/pdf/</w:t>
      </w:r>
      <w:r w:rsidR="009D3286" w:rsidRPr="00E155F8">
        <w:rPr>
          <w:rStyle w:val="Hyperlink"/>
          <w:rFonts w:ascii="Times New Roman" w:hAnsi="Times New Roman" w:cs="Times New Roman"/>
          <w:sz w:val="24"/>
          <w:szCs w:val="24"/>
          <w:lang w:val="en-US"/>
        </w:rPr>
        <w:t>34</w:t>
      </w:r>
      <w:r w:rsidR="009D3286" w:rsidRPr="00E155F8">
        <w:rPr>
          <w:rStyle w:val="Hyperlink"/>
          <w:rFonts w:ascii="Times New Roman" w:hAnsi="Times New Roman" w:cs="Times New Roman"/>
          <w:sz w:val="24"/>
          <w:szCs w:val="24"/>
        </w:rPr>
        <w:t>.pdf</w:t>
      </w:r>
    </w:hyperlink>
    <w:r w:rsidR="009D328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15810" w14:textId="77777777" w:rsidR="00B94886" w:rsidRDefault="00B94886" w:rsidP="000E2027">
      <w:pPr>
        <w:spacing w:after="0" w:line="240" w:lineRule="auto"/>
      </w:pPr>
      <w:r>
        <w:separator/>
      </w:r>
    </w:p>
  </w:footnote>
  <w:footnote w:type="continuationSeparator" w:id="0">
    <w:p w14:paraId="2692D27F" w14:textId="77777777" w:rsidR="00B94886" w:rsidRDefault="00B94886" w:rsidP="000E20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39828255"/>
      <w:docPartObj>
        <w:docPartGallery w:val="Page Numbers (Top of Page)"/>
        <w:docPartUnique/>
      </w:docPartObj>
    </w:sdtPr>
    <w:sdtEndPr>
      <w:rPr>
        <w:rStyle w:val="PageNumber"/>
      </w:rPr>
    </w:sdtEndPr>
    <w:sdtContent>
      <w:p w14:paraId="22011B8F" w14:textId="30CBD08C" w:rsidR="00BE7600" w:rsidRDefault="00BE7600"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449923" w14:textId="77777777" w:rsidR="00BE7600" w:rsidRDefault="00BE7600" w:rsidP="00BE760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92082095"/>
      <w:docPartObj>
        <w:docPartGallery w:val="Page Numbers (Top of Page)"/>
        <w:docPartUnique/>
      </w:docPartObj>
    </w:sdtPr>
    <w:sdtEndPr>
      <w:rPr>
        <w:rStyle w:val="PageNumber"/>
      </w:rPr>
    </w:sdtEndPr>
    <w:sdtContent>
      <w:p w14:paraId="1C4A31E0" w14:textId="1963B5C6" w:rsidR="00BE7600" w:rsidRDefault="00BE7600" w:rsidP="00E155F8">
        <w:pPr>
          <w:pStyle w:val="Header"/>
          <w:framePr w:wrap="none" w:vAnchor="text" w:hAnchor="margin" w:xAlign="right" w:y="1"/>
          <w:rPr>
            <w:rStyle w:val="PageNumber"/>
          </w:rPr>
        </w:pPr>
        <w:r w:rsidRPr="00BE7600">
          <w:rPr>
            <w:rStyle w:val="PageNumber"/>
            <w:rFonts w:ascii="Times New Roman" w:hAnsi="Times New Roman" w:cs="Times New Roman"/>
            <w:sz w:val="28"/>
            <w:szCs w:val="28"/>
          </w:rPr>
          <w:fldChar w:fldCharType="begin"/>
        </w:r>
        <w:r w:rsidRPr="00BE7600">
          <w:rPr>
            <w:rStyle w:val="PageNumber"/>
            <w:rFonts w:ascii="Times New Roman" w:hAnsi="Times New Roman" w:cs="Times New Roman"/>
            <w:sz w:val="28"/>
            <w:szCs w:val="28"/>
          </w:rPr>
          <w:instrText xml:space="preserve"> PAGE </w:instrText>
        </w:r>
        <w:r w:rsidRPr="00BE7600">
          <w:rPr>
            <w:rStyle w:val="PageNumber"/>
            <w:rFonts w:ascii="Times New Roman" w:hAnsi="Times New Roman" w:cs="Times New Roman"/>
            <w:sz w:val="28"/>
            <w:szCs w:val="28"/>
          </w:rPr>
          <w:fldChar w:fldCharType="separate"/>
        </w:r>
        <w:r w:rsidRPr="00BE7600">
          <w:rPr>
            <w:rStyle w:val="PageNumber"/>
            <w:rFonts w:ascii="Times New Roman" w:hAnsi="Times New Roman" w:cs="Times New Roman"/>
            <w:noProof/>
            <w:sz w:val="28"/>
            <w:szCs w:val="28"/>
          </w:rPr>
          <w:t>1</w:t>
        </w:r>
        <w:r w:rsidRPr="00BE7600">
          <w:rPr>
            <w:rStyle w:val="PageNumber"/>
            <w:rFonts w:ascii="Times New Roman" w:hAnsi="Times New Roman" w:cs="Times New Roman"/>
            <w:sz w:val="28"/>
            <w:szCs w:val="28"/>
          </w:rPr>
          <w:fldChar w:fldCharType="end"/>
        </w:r>
      </w:p>
    </w:sdtContent>
  </w:sdt>
  <w:sdt>
    <w:sdtPr>
      <w:id w:val="514579094"/>
      <w:docPartObj>
        <w:docPartGallery w:val="Page Numbers (Top of Page)"/>
        <w:docPartUnique/>
      </w:docPartObj>
    </w:sdtPr>
    <w:sdtEndPr/>
    <w:sdtContent>
      <w:p w14:paraId="7DDCED8D" w14:textId="5918E407" w:rsidR="00B812C7" w:rsidRDefault="00BE7600" w:rsidP="00BE7600">
        <w:pPr>
          <w:pStyle w:val="Header"/>
          <w:ind w:right="360"/>
        </w:pPr>
        <w:r w:rsidRPr="00CB37AE">
          <w:rPr>
            <w:rFonts w:ascii="Times New Roman" w:hAnsi="Times New Roman" w:cs="Times New Roman"/>
            <w:sz w:val="24"/>
            <w:szCs w:val="24"/>
          </w:rPr>
          <w:t>Научный журнал КубГАУ, №203(09), 2024 год</w:t>
        </w:r>
      </w:p>
    </w:sdtContent>
  </w:sdt>
  <w:p w14:paraId="1F9231CF" w14:textId="77777777" w:rsidR="00B812C7" w:rsidRDefault="00B81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69F"/>
    <w:multiLevelType w:val="hybridMultilevel"/>
    <w:tmpl w:val="05028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7D2EE4"/>
    <w:multiLevelType w:val="hybridMultilevel"/>
    <w:tmpl w:val="0AEE9C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993568A"/>
    <w:multiLevelType w:val="hybridMultilevel"/>
    <w:tmpl w:val="7262B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2A09FC"/>
    <w:multiLevelType w:val="hybridMultilevel"/>
    <w:tmpl w:val="02DC2264"/>
    <w:lvl w:ilvl="0" w:tplc="3D1EF29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378A69B4"/>
    <w:multiLevelType w:val="hybridMultilevel"/>
    <w:tmpl w:val="0AEE9C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9AC4DE0"/>
    <w:multiLevelType w:val="multilevel"/>
    <w:tmpl w:val="A088F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4C54E0"/>
    <w:multiLevelType w:val="hybridMultilevel"/>
    <w:tmpl w:val="F0B63F1C"/>
    <w:lvl w:ilvl="0" w:tplc="4CBAE4D2">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7" w15:restartNumberingAfterBreak="0">
    <w:nsid w:val="54494492"/>
    <w:multiLevelType w:val="hybridMultilevel"/>
    <w:tmpl w:val="C9402E0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5"/>
  </w:num>
  <w:num w:numId="2">
    <w:abstractNumId w:val="4"/>
  </w:num>
  <w:num w:numId="3">
    <w:abstractNumId w:val="6"/>
  </w:num>
  <w:num w:numId="4">
    <w:abstractNumId w:val="0"/>
  </w:num>
  <w:num w:numId="5">
    <w:abstractNumId w:val="1"/>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3BA0"/>
    <w:rsid w:val="00006625"/>
    <w:rsid w:val="00020938"/>
    <w:rsid w:val="000216EF"/>
    <w:rsid w:val="00024098"/>
    <w:rsid w:val="000407E4"/>
    <w:rsid w:val="00045D1D"/>
    <w:rsid w:val="00051314"/>
    <w:rsid w:val="000769F8"/>
    <w:rsid w:val="00082653"/>
    <w:rsid w:val="000829A3"/>
    <w:rsid w:val="0008393A"/>
    <w:rsid w:val="00085414"/>
    <w:rsid w:val="00086A5F"/>
    <w:rsid w:val="000A5B16"/>
    <w:rsid w:val="000C2E11"/>
    <w:rsid w:val="000D2297"/>
    <w:rsid w:val="000D6FFA"/>
    <w:rsid w:val="000D7CE4"/>
    <w:rsid w:val="000E2027"/>
    <w:rsid w:val="000E3BFF"/>
    <w:rsid w:val="000E6C2E"/>
    <w:rsid w:val="000F0246"/>
    <w:rsid w:val="00105A33"/>
    <w:rsid w:val="00110BEA"/>
    <w:rsid w:val="0013372E"/>
    <w:rsid w:val="00141AEA"/>
    <w:rsid w:val="00147A4B"/>
    <w:rsid w:val="00147D23"/>
    <w:rsid w:val="001555BF"/>
    <w:rsid w:val="00156CD3"/>
    <w:rsid w:val="00160FE6"/>
    <w:rsid w:val="001714D3"/>
    <w:rsid w:val="00174AEA"/>
    <w:rsid w:val="001801BC"/>
    <w:rsid w:val="00190138"/>
    <w:rsid w:val="00190E25"/>
    <w:rsid w:val="00192D02"/>
    <w:rsid w:val="001933AE"/>
    <w:rsid w:val="001A0E71"/>
    <w:rsid w:val="001A4CB0"/>
    <w:rsid w:val="001C2111"/>
    <w:rsid w:val="001D08D3"/>
    <w:rsid w:val="001D15A9"/>
    <w:rsid w:val="001E6762"/>
    <w:rsid w:val="001E69A5"/>
    <w:rsid w:val="001E6CF7"/>
    <w:rsid w:val="001F6254"/>
    <w:rsid w:val="002137D9"/>
    <w:rsid w:val="00221466"/>
    <w:rsid w:val="00221610"/>
    <w:rsid w:val="002455A8"/>
    <w:rsid w:val="00263017"/>
    <w:rsid w:val="00291BBF"/>
    <w:rsid w:val="0029335E"/>
    <w:rsid w:val="002A0ECC"/>
    <w:rsid w:val="002A4C43"/>
    <w:rsid w:val="002B25CA"/>
    <w:rsid w:val="002B375B"/>
    <w:rsid w:val="002C3759"/>
    <w:rsid w:val="002C48E0"/>
    <w:rsid w:val="002C5A3A"/>
    <w:rsid w:val="002D187A"/>
    <w:rsid w:val="002D29B3"/>
    <w:rsid w:val="002E1AAA"/>
    <w:rsid w:val="002E394D"/>
    <w:rsid w:val="002E77DF"/>
    <w:rsid w:val="002F45EE"/>
    <w:rsid w:val="002F7315"/>
    <w:rsid w:val="002F7755"/>
    <w:rsid w:val="003018BB"/>
    <w:rsid w:val="003066A8"/>
    <w:rsid w:val="00312D92"/>
    <w:rsid w:val="00321E7B"/>
    <w:rsid w:val="00322233"/>
    <w:rsid w:val="0032466E"/>
    <w:rsid w:val="00326A75"/>
    <w:rsid w:val="0034068E"/>
    <w:rsid w:val="00347999"/>
    <w:rsid w:val="00371C40"/>
    <w:rsid w:val="00374791"/>
    <w:rsid w:val="00377A41"/>
    <w:rsid w:val="00380866"/>
    <w:rsid w:val="00381C57"/>
    <w:rsid w:val="003855F6"/>
    <w:rsid w:val="00390160"/>
    <w:rsid w:val="0039538C"/>
    <w:rsid w:val="00395FBF"/>
    <w:rsid w:val="0039601E"/>
    <w:rsid w:val="0039798C"/>
    <w:rsid w:val="003B0A35"/>
    <w:rsid w:val="003B3135"/>
    <w:rsid w:val="003B4390"/>
    <w:rsid w:val="003C1A2A"/>
    <w:rsid w:val="003C3CB9"/>
    <w:rsid w:val="003D13E0"/>
    <w:rsid w:val="003D5BE6"/>
    <w:rsid w:val="003E5896"/>
    <w:rsid w:val="003E6B73"/>
    <w:rsid w:val="00410ABF"/>
    <w:rsid w:val="00414ECC"/>
    <w:rsid w:val="00416B13"/>
    <w:rsid w:val="00417669"/>
    <w:rsid w:val="0042497E"/>
    <w:rsid w:val="004350E1"/>
    <w:rsid w:val="004352D8"/>
    <w:rsid w:val="00445B11"/>
    <w:rsid w:val="00450B82"/>
    <w:rsid w:val="0045606C"/>
    <w:rsid w:val="00456789"/>
    <w:rsid w:val="00457D05"/>
    <w:rsid w:val="00463168"/>
    <w:rsid w:val="00463407"/>
    <w:rsid w:val="00465FC4"/>
    <w:rsid w:val="00466461"/>
    <w:rsid w:val="00491C77"/>
    <w:rsid w:val="00491E81"/>
    <w:rsid w:val="00493C6D"/>
    <w:rsid w:val="004A5CE8"/>
    <w:rsid w:val="004B05FB"/>
    <w:rsid w:val="004D4632"/>
    <w:rsid w:val="004D57A0"/>
    <w:rsid w:val="004D6AD2"/>
    <w:rsid w:val="004E6679"/>
    <w:rsid w:val="00503D50"/>
    <w:rsid w:val="005040AB"/>
    <w:rsid w:val="005044D4"/>
    <w:rsid w:val="00537023"/>
    <w:rsid w:val="00542453"/>
    <w:rsid w:val="00542841"/>
    <w:rsid w:val="0055665F"/>
    <w:rsid w:val="00567EF2"/>
    <w:rsid w:val="0057307C"/>
    <w:rsid w:val="00582ECD"/>
    <w:rsid w:val="005844E1"/>
    <w:rsid w:val="00596CF5"/>
    <w:rsid w:val="005A48B1"/>
    <w:rsid w:val="005A6C0C"/>
    <w:rsid w:val="005A6C33"/>
    <w:rsid w:val="005B478E"/>
    <w:rsid w:val="005B64E4"/>
    <w:rsid w:val="005B673E"/>
    <w:rsid w:val="005C00BE"/>
    <w:rsid w:val="005C334A"/>
    <w:rsid w:val="005D2F6B"/>
    <w:rsid w:val="005D4BC7"/>
    <w:rsid w:val="005F6E6F"/>
    <w:rsid w:val="00600663"/>
    <w:rsid w:val="00622445"/>
    <w:rsid w:val="00633E45"/>
    <w:rsid w:val="00634EEC"/>
    <w:rsid w:val="006417AF"/>
    <w:rsid w:val="00645927"/>
    <w:rsid w:val="00655D9E"/>
    <w:rsid w:val="00656E8D"/>
    <w:rsid w:val="0066157D"/>
    <w:rsid w:val="00663F2C"/>
    <w:rsid w:val="00672105"/>
    <w:rsid w:val="00672D1F"/>
    <w:rsid w:val="006B5669"/>
    <w:rsid w:val="006B6FD2"/>
    <w:rsid w:val="006C21D6"/>
    <w:rsid w:val="006E4D8B"/>
    <w:rsid w:val="006F58D5"/>
    <w:rsid w:val="00700DF1"/>
    <w:rsid w:val="0071219F"/>
    <w:rsid w:val="00720A88"/>
    <w:rsid w:val="00723189"/>
    <w:rsid w:val="007312FD"/>
    <w:rsid w:val="0073224B"/>
    <w:rsid w:val="007323D9"/>
    <w:rsid w:val="00733419"/>
    <w:rsid w:val="00736092"/>
    <w:rsid w:val="0073787F"/>
    <w:rsid w:val="007407B1"/>
    <w:rsid w:val="00741530"/>
    <w:rsid w:val="0075004B"/>
    <w:rsid w:val="00757B76"/>
    <w:rsid w:val="007808C4"/>
    <w:rsid w:val="007838A2"/>
    <w:rsid w:val="007914DC"/>
    <w:rsid w:val="00793BA0"/>
    <w:rsid w:val="007959FF"/>
    <w:rsid w:val="007965DC"/>
    <w:rsid w:val="00796D6E"/>
    <w:rsid w:val="007A5D91"/>
    <w:rsid w:val="007B6569"/>
    <w:rsid w:val="007D1034"/>
    <w:rsid w:val="007D3E5C"/>
    <w:rsid w:val="007E39F0"/>
    <w:rsid w:val="007F3862"/>
    <w:rsid w:val="00803276"/>
    <w:rsid w:val="00804914"/>
    <w:rsid w:val="0083256C"/>
    <w:rsid w:val="00834278"/>
    <w:rsid w:val="008472FF"/>
    <w:rsid w:val="00867FD4"/>
    <w:rsid w:val="00872A85"/>
    <w:rsid w:val="00877435"/>
    <w:rsid w:val="008810C2"/>
    <w:rsid w:val="008856EB"/>
    <w:rsid w:val="00886C3F"/>
    <w:rsid w:val="00887516"/>
    <w:rsid w:val="00892978"/>
    <w:rsid w:val="00896638"/>
    <w:rsid w:val="008E0AB4"/>
    <w:rsid w:val="008E2785"/>
    <w:rsid w:val="008E3382"/>
    <w:rsid w:val="008E381B"/>
    <w:rsid w:val="008F5E6F"/>
    <w:rsid w:val="008F5F95"/>
    <w:rsid w:val="0090309E"/>
    <w:rsid w:val="00910ED6"/>
    <w:rsid w:val="009175B0"/>
    <w:rsid w:val="009335BD"/>
    <w:rsid w:val="00941DBD"/>
    <w:rsid w:val="0094437E"/>
    <w:rsid w:val="009446FF"/>
    <w:rsid w:val="009521B2"/>
    <w:rsid w:val="00957099"/>
    <w:rsid w:val="0097304C"/>
    <w:rsid w:val="00981E93"/>
    <w:rsid w:val="0098327E"/>
    <w:rsid w:val="00985B82"/>
    <w:rsid w:val="009974AF"/>
    <w:rsid w:val="009D3286"/>
    <w:rsid w:val="009D5E64"/>
    <w:rsid w:val="009D7E25"/>
    <w:rsid w:val="009E0589"/>
    <w:rsid w:val="009E359D"/>
    <w:rsid w:val="009F2C40"/>
    <w:rsid w:val="009F67B7"/>
    <w:rsid w:val="00A0250B"/>
    <w:rsid w:val="00A068E0"/>
    <w:rsid w:val="00A103B9"/>
    <w:rsid w:val="00A10724"/>
    <w:rsid w:val="00A11B89"/>
    <w:rsid w:val="00A23378"/>
    <w:rsid w:val="00A43E56"/>
    <w:rsid w:val="00A440FC"/>
    <w:rsid w:val="00A521A1"/>
    <w:rsid w:val="00A67072"/>
    <w:rsid w:val="00A74CB5"/>
    <w:rsid w:val="00A86518"/>
    <w:rsid w:val="00AB407A"/>
    <w:rsid w:val="00AB4532"/>
    <w:rsid w:val="00AB4E64"/>
    <w:rsid w:val="00AC40DD"/>
    <w:rsid w:val="00AD03DA"/>
    <w:rsid w:val="00AE5E5E"/>
    <w:rsid w:val="00AF311F"/>
    <w:rsid w:val="00AF4C56"/>
    <w:rsid w:val="00AF5388"/>
    <w:rsid w:val="00B00DC0"/>
    <w:rsid w:val="00B15F6C"/>
    <w:rsid w:val="00B174D9"/>
    <w:rsid w:val="00B24E32"/>
    <w:rsid w:val="00B273AD"/>
    <w:rsid w:val="00B4306C"/>
    <w:rsid w:val="00B45EDA"/>
    <w:rsid w:val="00B50AED"/>
    <w:rsid w:val="00B553B7"/>
    <w:rsid w:val="00B6383C"/>
    <w:rsid w:val="00B6531F"/>
    <w:rsid w:val="00B72C30"/>
    <w:rsid w:val="00B74C8B"/>
    <w:rsid w:val="00B812C7"/>
    <w:rsid w:val="00B94886"/>
    <w:rsid w:val="00BA1B49"/>
    <w:rsid w:val="00BB6B05"/>
    <w:rsid w:val="00BB6DDE"/>
    <w:rsid w:val="00BC370E"/>
    <w:rsid w:val="00BD6527"/>
    <w:rsid w:val="00BE45F4"/>
    <w:rsid w:val="00BE7600"/>
    <w:rsid w:val="00BF1A83"/>
    <w:rsid w:val="00BF2CAC"/>
    <w:rsid w:val="00BF445F"/>
    <w:rsid w:val="00C00B1A"/>
    <w:rsid w:val="00C12EB4"/>
    <w:rsid w:val="00C13730"/>
    <w:rsid w:val="00C1422F"/>
    <w:rsid w:val="00C21916"/>
    <w:rsid w:val="00C30BDF"/>
    <w:rsid w:val="00C34AE3"/>
    <w:rsid w:val="00C367F6"/>
    <w:rsid w:val="00C37EBE"/>
    <w:rsid w:val="00C4198A"/>
    <w:rsid w:val="00C46B6F"/>
    <w:rsid w:val="00C51FA4"/>
    <w:rsid w:val="00C57443"/>
    <w:rsid w:val="00C667E4"/>
    <w:rsid w:val="00C70E9D"/>
    <w:rsid w:val="00C86F70"/>
    <w:rsid w:val="00C87C67"/>
    <w:rsid w:val="00C9292E"/>
    <w:rsid w:val="00CA655E"/>
    <w:rsid w:val="00CA7CAD"/>
    <w:rsid w:val="00CB1195"/>
    <w:rsid w:val="00CB46A7"/>
    <w:rsid w:val="00CC2F10"/>
    <w:rsid w:val="00CE62BD"/>
    <w:rsid w:val="00CE7D18"/>
    <w:rsid w:val="00CF206C"/>
    <w:rsid w:val="00D07A55"/>
    <w:rsid w:val="00D1323C"/>
    <w:rsid w:val="00D17DE0"/>
    <w:rsid w:val="00D22141"/>
    <w:rsid w:val="00D61254"/>
    <w:rsid w:val="00D647C6"/>
    <w:rsid w:val="00D65600"/>
    <w:rsid w:val="00D65D87"/>
    <w:rsid w:val="00D66D89"/>
    <w:rsid w:val="00D720B7"/>
    <w:rsid w:val="00D73225"/>
    <w:rsid w:val="00D7735F"/>
    <w:rsid w:val="00D81D83"/>
    <w:rsid w:val="00D822EF"/>
    <w:rsid w:val="00D832AB"/>
    <w:rsid w:val="00D90221"/>
    <w:rsid w:val="00D974FA"/>
    <w:rsid w:val="00DB5CF0"/>
    <w:rsid w:val="00DE4210"/>
    <w:rsid w:val="00DE5212"/>
    <w:rsid w:val="00DF256E"/>
    <w:rsid w:val="00E025A9"/>
    <w:rsid w:val="00E139A2"/>
    <w:rsid w:val="00E14C19"/>
    <w:rsid w:val="00E23E63"/>
    <w:rsid w:val="00E34455"/>
    <w:rsid w:val="00E416B8"/>
    <w:rsid w:val="00E47247"/>
    <w:rsid w:val="00E51F76"/>
    <w:rsid w:val="00E56530"/>
    <w:rsid w:val="00E60606"/>
    <w:rsid w:val="00E80B20"/>
    <w:rsid w:val="00E84F86"/>
    <w:rsid w:val="00E86A43"/>
    <w:rsid w:val="00EA12FA"/>
    <w:rsid w:val="00EB3F51"/>
    <w:rsid w:val="00ED3ECF"/>
    <w:rsid w:val="00ED47CC"/>
    <w:rsid w:val="00EF63CA"/>
    <w:rsid w:val="00F2605E"/>
    <w:rsid w:val="00F27B17"/>
    <w:rsid w:val="00F33653"/>
    <w:rsid w:val="00F41990"/>
    <w:rsid w:val="00F449B2"/>
    <w:rsid w:val="00F547F8"/>
    <w:rsid w:val="00F6409F"/>
    <w:rsid w:val="00F66A81"/>
    <w:rsid w:val="00F67BA0"/>
    <w:rsid w:val="00F67D0C"/>
    <w:rsid w:val="00F7079E"/>
    <w:rsid w:val="00F70CCB"/>
    <w:rsid w:val="00F863BE"/>
    <w:rsid w:val="00F92B87"/>
    <w:rsid w:val="00FA07C5"/>
    <w:rsid w:val="00FA4273"/>
    <w:rsid w:val="00FA487A"/>
    <w:rsid w:val="00FB38ED"/>
    <w:rsid w:val="00FB65C3"/>
    <w:rsid w:val="00FD0D20"/>
    <w:rsid w:val="00FE3A4F"/>
    <w:rsid w:val="00FF4983"/>
    <w:rsid w:val="00FF7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71D40"/>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195"/>
  </w:style>
  <w:style w:type="paragraph" w:styleId="Heading1">
    <w:name w:val="heading 1"/>
    <w:basedOn w:val="Normal"/>
    <w:next w:val="Normal"/>
    <w:link w:val="Heading1Char"/>
    <w:uiPriority w:val="9"/>
    <w:qFormat/>
    <w:rsid w:val="00A670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60066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B1195"/>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CB1195"/>
    <w:rPr>
      <w:color w:val="0563C1" w:themeColor="hyperlink"/>
      <w:u w:val="single"/>
    </w:rPr>
  </w:style>
  <w:style w:type="table" w:styleId="TableGrid">
    <w:name w:val="Table Grid"/>
    <w:basedOn w:val="TableNormal"/>
    <w:uiPriority w:val="39"/>
    <w:rsid w:val="002C4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93C6D"/>
    <w:rPr>
      <w:b/>
      <w:bCs/>
    </w:rPr>
  </w:style>
  <w:style w:type="paragraph" w:styleId="Header">
    <w:name w:val="header"/>
    <w:basedOn w:val="Normal"/>
    <w:link w:val="HeaderChar"/>
    <w:uiPriority w:val="99"/>
    <w:unhideWhenUsed/>
    <w:rsid w:val="000E2027"/>
    <w:pPr>
      <w:tabs>
        <w:tab w:val="center" w:pos="4677"/>
        <w:tab w:val="right" w:pos="9355"/>
      </w:tabs>
      <w:spacing w:after="0" w:line="240" w:lineRule="auto"/>
    </w:pPr>
  </w:style>
  <w:style w:type="character" w:customStyle="1" w:styleId="HeaderChar">
    <w:name w:val="Header Char"/>
    <w:basedOn w:val="DefaultParagraphFont"/>
    <w:link w:val="Header"/>
    <w:uiPriority w:val="99"/>
    <w:rsid w:val="000E2027"/>
  </w:style>
  <w:style w:type="paragraph" w:styleId="Footer">
    <w:name w:val="footer"/>
    <w:basedOn w:val="Normal"/>
    <w:link w:val="FooterChar"/>
    <w:uiPriority w:val="99"/>
    <w:unhideWhenUsed/>
    <w:rsid w:val="000E2027"/>
    <w:pPr>
      <w:tabs>
        <w:tab w:val="center" w:pos="4677"/>
        <w:tab w:val="right" w:pos="9355"/>
      </w:tabs>
      <w:spacing w:after="0" w:line="240" w:lineRule="auto"/>
    </w:pPr>
  </w:style>
  <w:style w:type="character" w:customStyle="1" w:styleId="FooterChar">
    <w:name w:val="Footer Char"/>
    <w:basedOn w:val="DefaultParagraphFont"/>
    <w:link w:val="Footer"/>
    <w:uiPriority w:val="99"/>
    <w:rsid w:val="000E2027"/>
  </w:style>
  <w:style w:type="paragraph" w:styleId="ListParagraph">
    <w:name w:val="List Paragraph"/>
    <w:basedOn w:val="Normal"/>
    <w:uiPriority w:val="34"/>
    <w:qFormat/>
    <w:rsid w:val="00ED3ECF"/>
    <w:pPr>
      <w:ind w:left="720"/>
      <w:contextualSpacing/>
    </w:pPr>
  </w:style>
  <w:style w:type="paragraph" w:styleId="HTMLPreformatted">
    <w:name w:val="HTML Preformatted"/>
    <w:basedOn w:val="Normal"/>
    <w:link w:val="HTMLPreformattedChar"/>
    <w:uiPriority w:val="99"/>
    <w:unhideWhenUsed/>
    <w:rsid w:val="00A1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A11B89"/>
    <w:rPr>
      <w:rFonts w:ascii="Courier New" w:eastAsia="Times New Roman" w:hAnsi="Courier New" w:cs="Courier New"/>
      <w:sz w:val="20"/>
      <w:szCs w:val="20"/>
      <w:lang w:eastAsia="ru-RU"/>
    </w:rPr>
  </w:style>
  <w:style w:type="character" w:customStyle="1" w:styleId="y2iqfc">
    <w:name w:val="y2iqfc"/>
    <w:basedOn w:val="DefaultParagraphFont"/>
    <w:rsid w:val="00A11B89"/>
  </w:style>
  <w:style w:type="paragraph" w:customStyle="1" w:styleId="papertitle">
    <w:name w:val="papertitle"/>
    <w:basedOn w:val="Normal"/>
    <w:next w:val="Normal"/>
    <w:rsid w:val="00160FE6"/>
    <w:pPr>
      <w:keepNext/>
      <w:keepLines/>
      <w:suppressAutoHyphens/>
      <w:overflowPunct w:val="0"/>
      <w:autoSpaceDE w:val="0"/>
      <w:autoSpaceDN w:val="0"/>
      <w:adjustRightInd w:val="0"/>
      <w:spacing w:after="480" w:line="360" w:lineRule="atLeast"/>
      <w:jc w:val="center"/>
      <w:textAlignment w:val="baseline"/>
    </w:pPr>
    <w:rPr>
      <w:rFonts w:ascii="Times New Roman" w:eastAsia="Times New Roman" w:hAnsi="Times New Roman" w:cs="Times New Roman"/>
      <w:b/>
      <w:sz w:val="28"/>
      <w:szCs w:val="20"/>
      <w:lang w:val="en-US"/>
    </w:rPr>
  </w:style>
  <w:style w:type="character" w:customStyle="1" w:styleId="ezkurwreuab5ozgtqnkl">
    <w:name w:val="ezkurwreuab5ozgtqnkl"/>
    <w:basedOn w:val="DefaultParagraphFont"/>
    <w:rsid w:val="006B6FD2"/>
  </w:style>
  <w:style w:type="character" w:customStyle="1" w:styleId="Heading3Char">
    <w:name w:val="Heading 3 Char"/>
    <w:basedOn w:val="DefaultParagraphFont"/>
    <w:link w:val="Heading3"/>
    <w:uiPriority w:val="9"/>
    <w:rsid w:val="00600663"/>
    <w:rPr>
      <w:rFonts w:ascii="Times New Roman" w:eastAsia="Times New Roman" w:hAnsi="Times New Roman" w:cs="Times New Roman"/>
      <w:b/>
      <w:bCs/>
      <w:sz w:val="27"/>
      <w:szCs w:val="27"/>
      <w:lang w:eastAsia="ru-RU"/>
    </w:rPr>
  </w:style>
  <w:style w:type="character" w:customStyle="1" w:styleId="Heading1Char">
    <w:name w:val="Heading 1 Char"/>
    <w:basedOn w:val="DefaultParagraphFont"/>
    <w:link w:val="Heading1"/>
    <w:uiPriority w:val="9"/>
    <w:rsid w:val="00A67072"/>
    <w:rPr>
      <w:rFonts w:asciiTheme="majorHAnsi" w:eastAsiaTheme="majorEastAsia" w:hAnsiTheme="majorHAnsi" w:cstheme="majorBidi"/>
      <w:color w:val="2E74B5" w:themeColor="accent1" w:themeShade="BF"/>
      <w:sz w:val="32"/>
      <w:szCs w:val="32"/>
    </w:rPr>
  </w:style>
  <w:style w:type="character" w:styleId="PageNumber">
    <w:name w:val="page number"/>
    <w:basedOn w:val="DefaultParagraphFont"/>
    <w:uiPriority w:val="99"/>
    <w:semiHidden/>
    <w:unhideWhenUsed/>
    <w:rsid w:val="00BE7600"/>
  </w:style>
  <w:style w:type="character" w:styleId="UnresolvedMention">
    <w:name w:val="Unresolved Mention"/>
    <w:basedOn w:val="DefaultParagraphFont"/>
    <w:uiPriority w:val="99"/>
    <w:semiHidden/>
    <w:unhideWhenUsed/>
    <w:rsid w:val="009D3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3057">
      <w:bodyDiv w:val="1"/>
      <w:marLeft w:val="0"/>
      <w:marRight w:val="0"/>
      <w:marTop w:val="0"/>
      <w:marBottom w:val="0"/>
      <w:divBdr>
        <w:top w:val="none" w:sz="0" w:space="0" w:color="auto"/>
        <w:left w:val="none" w:sz="0" w:space="0" w:color="auto"/>
        <w:bottom w:val="none" w:sz="0" w:space="0" w:color="auto"/>
        <w:right w:val="none" w:sz="0" w:space="0" w:color="auto"/>
      </w:divBdr>
    </w:div>
    <w:div w:id="253981231">
      <w:bodyDiv w:val="1"/>
      <w:marLeft w:val="0"/>
      <w:marRight w:val="0"/>
      <w:marTop w:val="0"/>
      <w:marBottom w:val="0"/>
      <w:divBdr>
        <w:top w:val="none" w:sz="0" w:space="0" w:color="auto"/>
        <w:left w:val="none" w:sz="0" w:space="0" w:color="auto"/>
        <w:bottom w:val="none" w:sz="0" w:space="0" w:color="auto"/>
        <w:right w:val="none" w:sz="0" w:space="0" w:color="auto"/>
      </w:divBdr>
    </w:div>
    <w:div w:id="337461273">
      <w:bodyDiv w:val="1"/>
      <w:marLeft w:val="0"/>
      <w:marRight w:val="0"/>
      <w:marTop w:val="0"/>
      <w:marBottom w:val="0"/>
      <w:divBdr>
        <w:top w:val="none" w:sz="0" w:space="0" w:color="auto"/>
        <w:left w:val="none" w:sz="0" w:space="0" w:color="auto"/>
        <w:bottom w:val="none" w:sz="0" w:space="0" w:color="auto"/>
        <w:right w:val="none" w:sz="0" w:space="0" w:color="auto"/>
      </w:divBdr>
    </w:div>
    <w:div w:id="408890048">
      <w:bodyDiv w:val="1"/>
      <w:marLeft w:val="0"/>
      <w:marRight w:val="0"/>
      <w:marTop w:val="0"/>
      <w:marBottom w:val="0"/>
      <w:divBdr>
        <w:top w:val="none" w:sz="0" w:space="0" w:color="auto"/>
        <w:left w:val="none" w:sz="0" w:space="0" w:color="auto"/>
        <w:bottom w:val="none" w:sz="0" w:space="0" w:color="auto"/>
        <w:right w:val="none" w:sz="0" w:space="0" w:color="auto"/>
      </w:divBdr>
      <w:divsChild>
        <w:div w:id="486824431">
          <w:marLeft w:val="0"/>
          <w:marRight w:val="0"/>
          <w:marTop w:val="0"/>
          <w:marBottom w:val="0"/>
          <w:divBdr>
            <w:top w:val="none" w:sz="0" w:space="0" w:color="auto"/>
            <w:left w:val="none" w:sz="0" w:space="0" w:color="auto"/>
            <w:bottom w:val="none" w:sz="0" w:space="0" w:color="auto"/>
            <w:right w:val="none" w:sz="0" w:space="0" w:color="auto"/>
          </w:divBdr>
        </w:div>
        <w:div w:id="1415470624">
          <w:marLeft w:val="0"/>
          <w:marRight w:val="0"/>
          <w:marTop w:val="0"/>
          <w:marBottom w:val="0"/>
          <w:divBdr>
            <w:top w:val="none" w:sz="0" w:space="0" w:color="auto"/>
            <w:left w:val="none" w:sz="0" w:space="0" w:color="auto"/>
            <w:bottom w:val="none" w:sz="0" w:space="0" w:color="auto"/>
            <w:right w:val="none" w:sz="0" w:space="0" w:color="auto"/>
          </w:divBdr>
        </w:div>
      </w:divsChild>
    </w:div>
    <w:div w:id="605426131">
      <w:bodyDiv w:val="1"/>
      <w:marLeft w:val="0"/>
      <w:marRight w:val="0"/>
      <w:marTop w:val="0"/>
      <w:marBottom w:val="0"/>
      <w:divBdr>
        <w:top w:val="none" w:sz="0" w:space="0" w:color="auto"/>
        <w:left w:val="none" w:sz="0" w:space="0" w:color="auto"/>
        <w:bottom w:val="none" w:sz="0" w:space="0" w:color="auto"/>
        <w:right w:val="none" w:sz="0" w:space="0" w:color="auto"/>
      </w:divBdr>
    </w:div>
    <w:div w:id="611670759">
      <w:bodyDiv w:val="1"/>
      <w:marLeft w:val="0"/>
      <w:marRight w:val="0"/>
      <w:marTop w:val="0"/>
      <w:marBottom w:val="0"/>
      <w:divBdr>
        <w:top w:val="none" w:sz="0" w:space="0" w:color="auto"/>
        <w:left w:val="none" w:sz="0" w:space="0" w:color="auto"/>
        <w:bottom w:val="none" w:sz="0" w:space="0" w:color="auto"/>
        <w:right w:val="none" w:sz="0" w:space="0" w:color="auto"/>
      </w:divBdr>
      <w:divsChild>
        <w:div w:id="867066485">
          <w:marLeft w:val="0"/>
          <w:marRight w:val="0"/>
          <w:marTop w:val="0"/>
          <w:marBottom w:val="0"/>
          <w:divBdr>
            <w:top w:val="none" w:sz="0" w:space="0" w:color="auto"/>
            <w:left w:val="none" w:sz="0" w:space="0" w:color="auto"/>
            <w:bottom w:val="none" w:sz="0" w:space="0" w:color="auto"/>
            <w:right w:val="none" w:sz="0" w:space="0" w:color="auto"/>
          </w:divBdr>
        </w:div>
        <w:div w:id="1239631257">
          <w:marLeft w:val="0"/>
          <w:marRight w:val="0"/>
          <w:marTop w:val="0"/>
          <w:marBottom w:val="0"/>
          <w:divBdr>
            <w:top w:val="none" w:sz="0" w:space="0" w:color="auto"/>
            <w:left w:val="none" w:sz="0" w:space="0" w:color="auto"/>
            <w:bottom w:val="none" w:sz="0" w:space="0" w:color="auto"/>
            <w:right w:val="none" w:sz="0" w:space="0" w:color="auto"/>
          </w:divBdr>
        </w:div>
      </w:divsChild>
    </w:div>
    <w:div w:id="821236028">
      <w:bodyDiv w:val="1"/>
      <w:marLeft w:val="0"/>
      <w:marRight w:val="0"/>
      <w:marTop w:val="0"/>
      <w:marBottom w:val="0"/>
      <w:divBdr>
        <w:top w:val="none" w:sz="0" w:space="0" w:color="auto"/>
        <w:left w:val="none" w:sz="0" w:space="0" w:color="auto"/>
        <w:bottom w:val="none" w:sz="0" w:space="0" w:color="auto"/>
        <w:right w:val="none" w:sz="0" w:space="0" w:color="auto"/>
      </w:divBdr>
    </w:div>
    <w:div w:id="1237667266">
      <w:bodyDiv w:val="1"/>
      <w:marLeft w:val="0"/>
      <w:marRight w:val="0"/>
      <w:marTop w:val="0"/>
      <w:marBottom w:val="0"/>
      <w:divBdr>
        <w:top w:val="none" w:sz="0" w:space="0" w:color="auto"/>
        <w:left w:val="none" w:sz="0" w:space="0" w:color="auto"/>
        <w:bottom w:val="none" w:sz="0" w:space="0" w:color="auto"/>
        <w:right w:val="none" w:sz="0" w:space="0" w:color="auto"/>
      </w:divBdr>
      <w:divsChild>
        <w:div w:id="1720980739">
          <w:marLeft w:val="0"/>
          <w:marRight w:val="0"/>
          <w:marTop w:val="0"/>
          <w:marBottom w:val="0"/>
          <w:divBdr>
            <w:top w:val="none" w:sz="0" w:space="0" w:color="auto"/>
            <w:left w:val="none" w:sz="0" w:space="0" w:color="auto"/>
            <w:bottom w:val="none" w:sz="0" w:space="0" w:color="auto"/>
            <w:right w:val="none" w:sz="0" w:space="0" w:color="auto"/>
          </w:divBdr>
        </w:div>
        <w:div w:id="564990019">
          <w:marLeft w:val="0"/>
          <w:marRight w:val="0"/>
          <w:marTop w:val="0"/>
          <w:marBottom w:val="0"/>
          <w:divBdr>
            <w:top w:val="none" w:sz="0" w:space="0" w:color="auto"/>
            <w:left w:val="none" w:sz="0" w:space="0" w:color="auto"/>
            <w:bottom w:val="none" w:sz="0" w:space="0" w:color="auto"/>
            <w:right w:val="none" w:sz="0" w:space="0" w:color="auto"/>
          </w:divBdr>
        </w:div>
        <w:div w:id="2038581731">
          <w:marLeft w:val="0"/>
          <w:marRight w:val="0"/>
          <w:marTop w:val="0"/>
          <w:marBottom w:val="0"/>
          <w:divBdr>
            <w:top w:val="none" w:sz="0" w:space="0" w:color="auto"/>
            <w:left w:val="none" w:sz="0" w:space="0" w:color="auto"/>
            <w:bottom w:val="none" w:sz="0" w:space="0" w:color="auto"/>
            <w:right w:val="none" w:sz="0" w:space="0" w:color="auto"/>
          </w:divBdr>
        </w:div>
        <w:div w:id="514149923">
          <w:marLeft w:val="0"/>
          <w:marRight w:val="0"/>
          <w:marTop w:val="0"/>
          <w:marBottom w:val="0"/>
          <w:divBdr>
            <w:top w:val="none" w:sz="0" w:space="0" w:color="auto"/>
            <w:left w:val="none" w:sz="0" w:space="0" w:color="auto"/>
            <w:bottom w:val="none" w:sz="0" w:space="0" w:color="auto"/>
            <w:right w:val="none" w:sz="0" w:space="0" w:color="auto"/>
          </w:divBdr>
        </w:div>
        <w:div w:id="751439130">
          <w:marLeft w:val="0"/>
          <w:marRight w:val="0"/>
          <w:marTop w:val="0"/>
          <w:marBottom w:val="0"/>
          <w:divBdr>
            <w:top w:val="none" w:sz="0" w:space="0" w:color="auto"/>
            <w:left w:val="none" w:sz="0" w:space="0" w:color="auto"/>
            <w:bottom w:val="none" w:sz="0" w:space="0" w:color="auto"/>
            <w:right w:val="none" w:sz="0" w:space="0" w:color="auto"/>
          </w:divBdr>
        </w:div>
        <w:div w:id="566692883">
          <w:marLeft w:val="0"/>
          <w:marRight w:val="0"/>
          <w:marTop w:val="0"/>
          <w:marBottom w:val="0"/>
          <w:divBdr>
            <w:top w:val="none" w:sz="0" w:space="0" w:color="auto"/>
            <w:left w:val="none" w:sz="0" w:space="0" w:color="auto"/>
            <w:bottom w:val="none" w:sz="0" w:space="0" w:color="auto"/>
            <w:right w:val="none" w:sz="0" w:space="0" w:color="auto"/>
          </w:divBdr>
        </w:div>
      </w:divsChild>
    </w:div>
    <w:div w:id="1356465589">
      <w:bodyDiv w:val="1"/>
      <w:marLeft w:val="0"/>
      <w:marRight w:val="0"/>
      <w:marTop w:val="0"/>
      <w:marBottom w:val="0"/>
      <w:divBdr>
        <w:top w:val="none" w:sz="0" w:space="0" w:color="auto"/>
        <w:left w:val="none" w:sz="0" w:space="0" w:color="auto"/>
        <w:bottom w:val="none" w:sz="0" w:space="0" w:color="auto"/>
        <w:right w:val="none" w:sz="0" w:space="0" w:color="auto"/>
      </w:divBdr>
    </w:div>
    <w:div w:id="1467161181">
      <w:bodyDiv w:val="1"/>
      <w:marLeft w:val="0"/>
      <w:marRight w:val="0"/>
      <w:marTop w:val="0"/>
      <w:marBottom w:val="0"/>
      <w:divBdr>
        <w:top w:val="none" w:sz="0" w:space="0" w:color="auto"/>
        <w:left w:val="none" w:sz="0" w:space="0" w:color="auto"/>
        <w:bottom w:val="none" w:sz="0" w:space="0" w:color="auto"/>
        <w:right w:val="none" w:sz="0" w:space="0" w:color="auto"/>
      </w:divBdr>
    </w:div>
    <w:div w:id="1623532730">
      <w:bodyDiv w:val="1"/>
      <w:marLeft w:val="0"/>
      <w:marRight w:val="0"/>
      <w:marTop w:val="0"/>
      <w:marBottom w:val="0"/>
      <w:divBdr>
        <w:top w:val="none" w:sz="0" w:space="0" w:color="auto"/>
        <w:left w:val="none" w:sz="0" w:space="0" w:color="auto"/>
        <w:bottom w:val="none" w:sz="0" w:space="0" w:color="auto"/>
        <w:right w:val="none" w:sz="0" w:space="0" w:color="auto"/>
      </w:divBdr>
    </w:div>
    <w:div w:id="1713726838">
      <w:bodyDiv w:val="1"/>
      <w:marLeft w:val="0"/>
      <w:marRight w:val="0"/>
      <w:marTop w:val="0"/>
      <w:marBottom w:val="0"/>
      <w:divBdr>
        <w:top w:val="none" w:sz="0" w:space="0" w:color="auto"/>
        <w:left w:val="none" w:sz="0" w:space="0" w:color="auto"/>
        <w:bottom w:val="none" w:sz="0" w:space="0" w:color="auto"/>
        <w:right w:val="none" w:sz="0" w:space="0" w:color="auto"/>
      </w:divBdr>
    </w:div>
    <w:div w:id="1976177914">
      <w:bodyDiv w:val="1"/>
      <w:marLeft w:val="0"/>
      <w:marRight w:val="0"/>
      <w:marTop w:val="0"/>
      <w:marBottom w:val="0"/>
      <w:divBdr>
        <w:top w:val="none" w:sz="0" w:space="0" w:color="auto"/>
        <w:left w:val="none" w:sz="0" w:space="0" w:color="auto"/>
        <w:bottom w:val="none" w:sz="0" w:space="0" w:color="auto"/>
        <w:right w:val="none" w:sz="0" w:space="0" w:color="auto"/>
      </w:divBdr>
      <w:divsChild>
        <w:div w:id="1243368742">
          <w:marLeft w:val="0"/>
          <w:marRight w:val="0"/>
          <w:marTop w:val="0"/>
          <w:marBottom w:val="0"/>
          <w:divBdr>
            <w:top w:val="none" w:sz="0" w:space="0" w:color="auto"/>
            <w:left w:val="none" w:sz="0" w:space="0" w:color="auto"/>
            <w:bottom w:val="none" w:sz="0" w:space="0" w:color="auto"/>
            <w:right w:val="none" w:sz="0" w:space="0" w:color="auto"/>
          </w:divBdr>
        </w:div>
        <w:div w:id="1096637242">
          <w:marLeft w:val="0"/>
          <w:marRight w:val="0"/>
          <w:marTop w:val="0"/>
          <w:marBottom w:val="0"/>
          <w:divBdr>
            <w:top w:val="none" w:sz="0" w:space="0" w:color="auto"/>
            <w:left w:val="none" w:sz="0" w:space="0" w:color="auto"/>
            <w:bottom w:val="none" w:sz="0" w:space="0" w:color="auto"/>
            <w:right w:val="none" w:sz="0" w:space="0" w:color="auto"/>
          </w:divBdr>
        </w:div>
      </w:divsChild>
    </w:div>
    <w:div w:id="2005820595">
      <w:bodyDiv w:val="1"/>
      <w:marLeft w:val="0"/>
      <w:marRight w:val="0"/>
      <w:marTop w:val="0"/>
      <w:marBottom w:val="0"/>
      <w:divBdr>
        <w:top w:val="none" w:sz="0" w:space="0" w:color="auto"/>
        <w:left w:val="none" w:sz="0" w:space="0" w:color="auto"/>
        <w:bottom w:val="none" w:sz="0" w:space="0" w:color="auto"/>
        <w:right w:val="none" w:sz="0" w:space="0" w:color="auto"/>
      </w:divBdr>
    </w:div>
    <w:div w:id="2044163833">
      <w:bodyDiv w:val="1"/>
      <w:marLeft w:val="0"/>
      <w:marRight w:val="0"/>
      <w:marTop w:val="0"/>
      <w:marBottom w:val="0"/>
      <w:divBdr>
        <w:top w:val="none" w:sz="0" w:space="0" w:color="auto"/>
        <w:left w:val="none" w:sz="0" w:space="0" w:color="auto"/>
        <w:bottom w:val="none" w:sz="0" w:space="0" w:color="auto"/>
        <w:right w:val="none" w:sz="0" w:space="0" w:color="auto"/>
      </w:divBdr>
    </w:div>
    <w:div w:id="2067407023">
      <w:bodyDiv w:val="1"/>
      <w:marLeft w:val="0"/>
      <w:marRight w:val="0"/>
      <w:marTop w:val="0"/>
      <w:marBottom w:val="0"/>
      <w:divBdr>
        <w:top w:val="none" w:sz="0" w:space="0" w:color="auto"/>
        <w:left w:val="none" w:sz="0" w:space="0" w:color="auto"/>
        <w:bottom w:val="none" w:sz="0" w:space="0" w:color="auto"/>
        <w:right w:val="none" w:sz="0" w:space="0" w:color="auto"/>
      </w:divBdr>
      <w:divsChild>
        <w:div w:id="83262184">
          <w:marLeft w:val="0"/>
          <w:marRight w:val="0"/>
          <w:marTop w:val="0"/>
          <w:marBottom w:val="0"/>
          <w:divBdr>
            <w:top w:val="none" w:sz="0" w:space="0" w:color="auto"/>
            <w:left w:val="none" w:sz="0" w:space="0" w:color="auto"/>
            <w:bottom w:val="none" w:sz="0" w:space="0" w:color="auto"/>
            <w:right w:val="none" w:sz="0" w:space="0" w:color="auto"/>
          </w:divBdr>
        </w:div>
        <w:div w:id="838891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3-0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3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026C2-3CE0-4A32-B518-C6E90B25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12</Pages>
  <Words>3612</Words>
  <Characters>20591</Characters>
  <Application>Microsoft Office Word</Application>
  <DocSecurity>0</DocSecurity>
  <Lines>171</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19</cp:revision>
  <dcterms:created xsi:type="dcterms:W3CDTF">2024-10-02T14:01:00Z</dcterms:created>
  <dcterms:modified xsi:type="dcterms:W3CDTF">2024-12-10T23:04:00Z</dcterms:modified>
</cp:coreProperties>
</file>