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38"/>
      </w:tblGrid>
      <w:tr w:rsidR="002E74AA" w:rsidRPr="007D6079" w14:paraId="1E4FE3D6" w14:textId="77777777" w:rsidTr="007D6079">
        <w:tc>
          <w:tcPr>
            <w:tcW w:w="4672" w:type="dxa"/>
          </w:tcPr>
          <w:p w14:paraId="6F85251D" w14:textId="7E8DD656" w:rsidR="002E74AA" w:rsidRPr="007D6079" w:rsidRDefault="002E74AA" w:rsidP="007D6079">
            <w:pPr>
              <w:rPr>
                <w:rFonts w:ascii="Times New Roman" w:hAnsi="Times New Roman" w:cs="Times New Roman"/>
                <w:sz w:val="20"/>
                <w:szCs w:val="20"/>
              </w:rPr>
            </w:pPr>
            <w:r w:rsidRPr="007D6079">
              <w:rPr>
                <w:rFonts w:ascii="Times New Roman" w:hAnsi="Times New Roman" w:cs="Times New Roman"/>
                <w:sz w:val="20"/>
                <w:szCs w:val="20"/>
              </w:rPr>
              <w:t xml:space="preserve">УДК </w:t>
            </w:r>
            <w:r w:rsidR="00325F2B" w:rsidRPr="007D6079">
              <w:rPr>
                <w:rFonts w:ascii="Times New Roman" w:hAnsi="Times New Roman" w:cs="Times New Roman"/>
                <w:sz w:val="20"/>
                <w:szCs w:val="20"/>
              </w:rPr>
              <w:t>338.43:004</w:t>
            </w:r>
          </w:p>
          <w:p w14:paraId="61EDC983" w14:textId="77777777" w:rsidR="002E74AA" w:rsidRPr="007D6079" w:rsidRDefault="002E74AA" w:rsidP="007D6079">
            <w:pPr>
              <w:rPr>
                <w:rFonts w:ascii="Times New Roman" w:hAnsi="Times New Roman" w:cs="Times New Roman"/>
                <w:b/>
                <w:sz w:val="20"/>
                <w:szCs w:val="20"/>
              </w:rPr>
            </w:pPr>
          </w:p>
        </w:tc>
        <w:tc>
          <w:tcPr>
            <w:tcW w:w="4673" w:type="dxa"/>
          </w:tcPr>
          <w:p w14:paraId="7A5889B7" w14:textId="6DDDA7B8" w:rsidR="002E74AA" w:rsidRPr="007D6079" w:rsidRDefault="002E74AA" w:rsidP="007D6079">
            <w:pPr>
              <w:rPr>
                <w:rFonts w:ascii="Times New Roman" w:hAnsi="Times New Roman" w:cs="Times New Roman"/>
                <w:sz w:val="20"/>
                <w:szCs w:val="20"/>
              </w:rPr>
            </w:pPr>
            <w:r w:rsidRPr="007D6079">
              <w:rPr>
                <w:rFonts w:ascii="Times New Roman" w:hAnsi="Times New Roman" w:cs="Times New Roman"/>
                <w:sz w:val="20"/>
                <w:szCs w:val="20"/>
              </w:rPr>
              <w:t>UDC</w:t>
            </w:r>
            <w:r w:rsidRPr="007D6079">
              <w:rPr>
                <w:rFonts w:ascii="Times New Roman" w:hAnsi="Times New Roman" w:cs="Times New Roman"/>
                <w:sz w:val="20"/>
                <w:szCs w:val="20"/>
                <w:lang w:val="en-US"/>
              </w:rPr>
              <w:t xml:space="preserve"> </w:t>
            </w:r>
            <w:r w:rsidR="00325F2B" w:rsidRPr="007D6079">
              <w:rPr>
                <w:rFonts w:ascii="Times New Roman" w:hAnsi="Times New Roman" w:cs="Times New Roman"/>
                <w:sz w:val="20"/>
                <w:szCs w:val="20"/>
                <w:lang w:val="en-US"/>
              </w:rPr>
              <w:t>338.43:004</w:t>
            </w:r>
          </w:p>
          <w:p w14:paraId="31A83D99" w14:textId="77777777" w:rsidR="002E74AA" w:rsidRPr="007D6079" w:rsidRDefault="002E74AA" w:rsidP="007D6079">
            <w:pPr>
              <w:rPr>
                <w:rFonts w:ascii="Times New Roman" w:hAnsi="Times New Roman" w:cs="Times New Roman"/>
                <w:sz w:val="20"/>
                <w:szCs w:val="20"/>
              </w:rPr>
            </w:pPr>
          </w:p>
        </w:tc>
      </w:tr>
      <w:tr w:rsidR="002E74AA" w:rsidRPr="00C8439F" w14:paraId="627F5A99" w14:textId="77777777" w:rsidTr="007D6079">
        <w:tc>
          <w:tcPr>
            <w:tcW w:w="4672" w:type="dxa"/>
          </w:tcPr>
          <w:p w14:paraId="79E446A1" w14:textId="77777777" w:rsidR="002E74AA" w:rsidRPr="007D6079" w:rsidRDefault="002E74AA" w:rsidP="007D6079">
            <w:pPr>
              <w:rPr>
                <w:rFonts w:ascii="Times New Roman" w:hAnsi="Times New Roman" w:cs="Times New Roman"/>
                <w:bCs/>
                <w:sz w:val="20"/>
                <w:szCs w:val="20"/>
              </w:rPr>
            </w:pPr>
            <w:r w:rsidRPr="007D6079">
              <w:rPr>
                <w:rFonts w:ascii="Times New Roman" w:hAnsi="Times New Roman" w:cs="Times New Roman"/>
                <w:bCs/>
                <w:sz w:val="20"/>
                <w:szCs w:val="20"/>
              </w:rPr>
              <w:t>5.2.2. Математические, статистические и</w:t>
            </w:r>
          </w:p>
          <w:p w14:paraId="4576900A" w14:textId="77777777" w:rsidR="002E74AA" w:rsidRPr="007D6079" w:rsidRDefault="002E74AA" w:rsidP="007D6079">
            <w:pPr>
              <w:rPr>
                <w:rFonts w:ascii="Times New Roman" w:hAnsi="Times New Roman" w:cs="Times New Roman"/>
                <w:bCs/>
                <w:sz w:val="20"/>
                <w:szCs w:val="20"/>
              </w:rPr>
            </w:pPr>
            <w:r w:rsidRPr="007D6079">
              <w:rPr>
                <w:rFonts w:ascii="Times New Roman" w:hAnsi="Times New Roman" w:cs="Times New Roman"/>
                <w:bCs/>
                <w:sz w:val="20"/>
                <w:szCs w:val="20"/>
              </w:rPr>
              <w:t>инструментальные методы экономики (физико-математические науки, экономические науки)</w:t>
            </w:r>
          </w:p>
          <w:p w14:paraId="7080ABB8" w14:textId="77777777" w:rsidR="002E74AA" w:rsidRPr="007D6079" w:rsidRDefault="002E74AA" w:rsidP="007D6079">
            <w:pPr>
              <w:rPr>
                <w:rFonts w:ascii="Times New Roman" w:hAnsi="Times New Roman" w:cs="Times New Roman"/>
                <w:bCs/>
                <w:sz w:val="20"/>
                <w:szCs w:val="20"/>
              </w:rPr>
            </w:pPr>
          </w:p>
        </w:tc>
        <w:tc>
          <w:tcPr>
            <w:tcW w:w="4673" w:type="dxa"/>
          </w:tcPr>
          <w:p w14:paraId="134894C1" w14:textId="77777777" w:rsidR="002E74AA" w:rsidRPr="007D6079" w:rsidRDefault="002E74AA" w:rsidP="007D6079">
            <w:pPr>
              <w:rPr>
                <w:rFonts w:ascii="Times New Roman" w:hAnsi="Times New Roman" w:cs="Times New Roman"/>
                <w:bCs/>
                <w:sz w:val="20"/>
                <w:szCs w:val="20"/>
                <w:lang w:val="en-US"/>
              </w:rPr>
            </w:pPr>
            <w:r w:rsidRPr="007D6079">
              <w:rPr>
                <w:rFonts w:ascii="Times New Roman" w:hAnsi="Times New Roman" w:cs="Times New Roman"/>
                <w:bCs/>
                <w:sz w:val="20"/>
                <w:szCs w:val="20"/>
                <w:lang w:val="en-US"/>
              </w:rPr>
              <w:t>5.2.2. Mathematical, statistical and instrumental methods of economics (physical and mathematical sciences, economic sciences)</w:t>
            </w:r>
          </w:p>
        </w:tc>
      </w:tr>
      <w:tr w:rsidR="002E74AA" w:rsidRPr="00C8439F" w14:paraId="166169B3" w14:textId="77777777" w:rsidTr="007D6079">
        <w:trPr>
          <w:trHeight w:val="285"/>
        </w:trPr>
        <w:tc>
          <w:tcPr>
            <w:tcW w:w="4672" w:type="dxa"/>
          </w:tcPr>
          <w:p w14:paraId="48099E03" w14:textId="74E775F7" w:rsidR="002E74AA" w:rsidRDefault="00D100A8" w:rsidP="007D6079">
            <w:pPr>
              <w:rPr>
                <w:rFonts w:ascii="Times New Roman" w:hAnsi="Times New Roman" w:cs="Times New Roman"/>
                <w:b/>
                <w:sz w:val="20"/>
                <w:szCs w:val="20"/>
              </w:rPr>
            </w:pPr>
            <w:r w:rsidRPr="007D6079">
              <w:rPr>
                <w:rFonts w:ascii="Times New Roman" w:hAnsi="Times New Roman" w:cs="Times New Roman"/>
                <w:b/>
                <w:sz w:val="20"/>
                <w:szCs w:val="20"/>
              </w:rPr>
              <w:t>ПОТЕНЦИАЛ ЦИФРОВОЙ ЭКОСИСТЕМЫ И ЕГО РЕАЛИЗАЦИЯ В АГРАРНОМ СЕКТОРЕ КРАСНОДАРСКОГО КРАЯ</w:t>
            </w:r>
          </w:p>
          <w:p w14:paraId="1D4967CF" w14:textId="77777777" w:rsidR="00F240FB" w:rsidRPr="007D6079" w:rsidRDefault="00F240FB" w:rsidP="007D6079">
            <w:pPr>
              <w:rPr>
                <w:rFonts w:ascii="Times New Roman" w:hAnsi="Times New Roman" w:cs="Times New Roman"/>
                <w:b/>
                <w:sz w:val="20"/>
                <w:szCs w:val="20"/>
              </w:rPr>
            </w:pPr>
          </w:p>
          <w:p w14:paraId="4807968D" w14:textId="1643F48E" w:rsidR="00D100A8" w:rsidRPr="007D6079" w:rsidRDefault="00D100A8" w:rsidP="007D6079">
            <w:pPr>
              <w:rPr>
                <w:rFonts w:ascii="Times New Roman" w:hAnsi="Times New Roman" w:cs="Times New Roman"/>
                <w:b/>
                <w:sz w:val="20"/>
                <w:szCs w:val="20"/>
              </w:rPr>
            </w:pPr>
          </w:p>
        </w:tc>
        <w:tc>
          <w:tcPr>
            <w:tcW w:w="4673" w:type="dxa"/>
          </w:tcPr>
          <w:p w14:paraId="66278D37" w14:textId="5BA67533" w:rsidR="002E74AA" w:rsidRPr="007D6079" w:rsidRDefault="00906A8C" w:rsidP="007D6079">
            <w:pPr>
              <w:rPr>
                <w:rFonts w:ascii="Times New Roman" w:hAnsi="Times New Roman" w:cs="Times New Roman"/>
                <w:b/>
                <w:sz w:val="20"/>
                <w:szCs w:val="20"/>
                <w:lang w:val="en-US"/>
              </w:rPr>
            </w:pPr>
            <w:r w:rsidRPr="007D6079">
              <w:rPr>
                <w:rFonts w:ascii="Times New Roman" w:hAnsi="Times New Roman" w:cs="Times New Roman"/>
                <w:b/>
                <w:sz w:val="20"/>
                <w:szCs w:val="20"/>
                <w:lang w:val="en-US"/>
              </w:rPr>
              <w:t>THE POTENTIAL OF THE DIGITAL ECOSYSTEM AND ITS IMPLEMENTATION IN THE AGRICULTURAL SECTOR OF THE KRASNODAR REGION</w:t>
            </w:r>
          </w:p>
        </w:tc>
      </w:tr>
      <w:tr w:rsidR="002E74AA" w:rsidRPr="00C8439F" w14:paraId="70A0683B" w14:textId="77777777" w:rsidTr="007D6079">
        <w:tc>
          <w:tcPr>
            <w:tcW w:w="4672" w:type="dxa"/>
          </w:tcPr>
          <w:p w14:paraId="0DB06248" w14:textId="311605DE" w:rsidR="002E74AA" w:rsidRPr="007D6079" w:rsidRDefault="002E74AA" w:rsidP="007D6079">
            <w:pPr>
              <w:rPr>
                <w:rFonts w:ascii="Times New Roman" w:hAnsi="Times New Roman" w:cs="Times New Roman"/>
                <w:sz w:val="20"/>
                <w:szCs w:val="20"/>
              </w:rPr>
            </w:pPr>
            <w:r w:rsidRPr="007D6079">
              <w:rPr>
                <w:rFonts w:ascii="Times New Roman" w:hAnsi="Times New Roman" w:cs="Times New Roman"/>
                <w:sz w:val="20"/>
                <w:szCs w:val="20"/>
              </w:rPr>
              <w:t>Барановская Татьяна Петровна</w:t>
            </w:r>
          </w:p>
          <w:p w14:paraId="42B729B1" w14:textId="77777777" w:rsidR="002E74AA" w:rsidRPr="007D6079" w:rsidRDefault="002E74AA" w:rsidP="007D6079">
            <w:pPr>
              <w:rPr>
                <w:rFonts w:ascii="Times New Roman" w:hAnsi="Times New Roman" w:cs="Times New Roman"/>
                <w:sz w:val="20"/>
                <w:szCs w:val="20"/>
              </w:rPr>
            </w:pPr>
            <w:r w:rsidRPr="007D6079">
              <w:rPr>
                <w:rFonts w:ascii="Times New Roman" w:hAnsi="Times New Roman" w:cs="Times New Roman"/>
                <w:sz w:val="20"/>
                <w:szCs w:val="20"/>
              </w:rPr>
              <w:t>д-р экон. наук, профессор, зав. кафедрой системного</w:t>
            </w:r>
          </w:p>
          <w:p w14:paraId="07C7345C" w14:textId="77777777" w:rsidR="002E74AA" w:rsidRPr="007D6079" w:rsidRDefault="002E74AA" w:rsidP="007D6079">
            <w:pPr>
              <w:rPr>
                <w:rFonts w:ascii="Times New Roman" w:hAnsi="Times New Roman" w:cs="Times New Roman"/>
                <w:sz w:val="20"/>
                <w:szCs w:val="20"/>
              </w:rPr>
            </w:pPr>
            <w:r w:rsidRPr="007D6079">
              <w:rPr>
                <w:rFonts w:ascii="Times New Roman" w:hAnsi="Times New Roman" w:cs="Times New Roman"/>
                <w:sz w:val="20"/>
                <w:szCs w:val="20"/>
              </w:rPr>
              <w:t>анализа и обработки информации</w:t>
            </w:r>
          </w:p>
          <w:p w14:paraId="003064B9" w14:textId="77777777" w:rsidR="002E74AA" w:rsidRPr="007D6079" w:rsidRDefault="002E74AA" w:rsidP="007D6079">
            <w:pPr>
              <w:rPr>
                <w:rFonts w:ascii="Times New Roman" w:hAnsi="Times New Roman" w:cs="Times New Roman"/>
                <w:sz w:val="20"/>
                <w:szCs w:val="20"/>
              </w:rPr>
            </w:pPr>
            <w:r w:rsidRPr="007D6079">
              <w:rPr>
                <w:rFonts w:ascii="Times New Roman" w:hAnsi="Times New Roman" w:cs="Times New Roman"/>
                <w:sz w:val="20"/>
                <w:szCs w:val="20"/>
              </w:rPr>
              <w:t>SPIN-код: 2748-0302</w:t>
            </w:r>
          </w:p>
          <w:p w14:paraId="5B94C2A1" w14:textId="77777777" w:rsidR="002E74AA" w:rsidRPr="007D6079" w:rsidRDefault="002E74AA" w:rsidP="007D6079">
            <w:pPr>
              <w:rPr>
                <w:rFonts w:ascii="Times New Roman" w:hAnsi="Times New Roman" w:cs="Times New Roman"/>
                <w:sz w:val="20"/>
                <w:szCs w:val="20"/>
                <w:lang w:val="en-US"/>
              </w:rPr>
            </w:pPr>
            <w:r w:rsidRPr="007D6079">
              <w:rPr>
                <w:rFonts w:ascii="Times New Roman" w:hAnsi="Times New Roman" w:cs="Times New Roman"/>
                <w:sz w:val="20"/>
                <w:szCs w:val="20"/>
                <w:lang w:val="en-US"/>
              </w:rPr>
              <w:t>ORCID 0000-0003-3005-5486</w:t>
            </w:r>
          </w:p>
          <w:p w14:paraId="74FB87E2" w14:textId="77777777" w:rsidR="002E74AA" w:rsidRPr="007D6079" w:rsidRDefault="002E74AA" w:rsidP="007D6079">
            <w:pPr>
              <w:rPr>
                <w:rFonts w:ascii="Times New Roman" w:hAnsi="Times New Roman" w:cs="Times New Roman"/>
                <w:sz w:val="20"/>
                <w:szCs w:val="20"/>
                <w:lang w:val="en-US"/>
              </w:rPr>
            </w:pPr>
            <w:r w:rsidRPr="007D6079">
              <w:rPr>
                <w:rFonts w:ascii="Times New Roman" w:hAnsi="Times New Roman" w:cs="Times New Roman"/>
                <w:sz w:val="20"/>
                <w:szCs w:val="20"/>
                <w:lang w:val="en-US"/>
              </w:rPr>
              <w:t>Scopus Author ID: 57191188597</w:t>
            </w:r>
          </w:p>
          <w:p w14:paraId="0B6D1748" w14:textId="65C9644F" w:rsidR="002E74AA" w:rsidRPr="007D6079" w:rsidRDefault="00E96A22" w:rsidP="007D6079">
            <w:pPr>
              <w:rPr>
                <w:rFonts w:ascii="Times New Roman" w:hAnsi="Times New Roman" w:cs="Times New Roman"/>
                <w:sz w:val="20"/>
                <w:szCs w:val="20"/>
                <w:lang w:val="en-US"/>
              </w:rPr>
            </w:pPr>
            <w:hyperlink r:id="rId7" w:history="1">
              <w:r w:rsidR="002E74AA" w:rsidRPr="007D6079">
                <w:rPr>
                  <w:rStyle w:val="Hyperlink"/>
                  <w:rFonts w:ascii="Times New Roman" w:hAnsi="Times New Roman" w:cs="Times New Roman"/>
                  <w:sz w:val="20"/>
                  <w:szCs w:val="20"/>
                  <w:lang w:val="en-US"/>
                </w:rPr>
                <w:t>bartp_2@mail.ru</w:t>
              </w:r>
            </w:hyperlink>
            <w:r w:rsidR="002E74AA" w:rsidRPr="007D6079">
              <w:rPr>
                <w:rFonts w:ascii="Times New Roman" w:hAnsi="Times New Roman" w:cs="Times New Roman"/>
                <w:sz w:val="20"/>
                <w:szCs w:val="20"/>
                <w:lang w:val="en-US"/>
              </w:rPr>
              <w:t xml:space="preserve"> </w:t>
            </w:r>
          </w:p>
          <w:p w14:paraId="3CEBCD60" w14:textId="74D4311D" w:rsidR="002E74AA" w:rsidRPr="007D6079" w:rsidRDefault="002E74AA" w:rsidP="007D6079">
            <w:pPr>
              <w:rPr>
                <w:rFonts w:ascii="Times New Roman" w:hAnsi="Times New Roman" w:cs="Times New Roman"/>
                <w:sz w:val="20"/>
                <w:szCs w:val="20"/>
                <w:lang w:val="en-US"/>
              </w:rPr>
            </w:pPr>
          </w:p>
        </w:tc>
        <w:tc>
          <w:tcPr>
            <w:tcW w:w="4673" w:type="dxa"/>
          </w:tcPr>
          <w:p w14:paraId="68D96EDC" w14:textId="77777777" w:rsidR="002E74AA" w:rsidRPr="007D6079" w:rsidRDefault="002E74AA" w:rsidP="007D6079">
            <w:pPr>
              <w:rPr>
                <w:rFonts w:ascii="Times New Roman" w:hAnsi="Times New Roman" w:cs="Times New Roman"/>
                <w:sz w:val="20"/>
                <w:szCs w:val="20"/>
                <w:lang w:val="en-US"/>
              </w:rPr>
            </w:pPr>
            <w:proofErr w:type="spellStart"/>
            <w:r w:rsidRPr="007D6079">
              <w:rPr>
                <w:rFonts w:ascii="Times New Roman" w:hAnsi="Times New Roman" w:cs="Times New Roman"/>
                <w:sz w:val="20"/>
                <w:szCs w:val="20"/>
                <w:lang w:val="en-US"/>
              </w:rPr>
              <w:t>Baranovskaya</w:t>
            </w:r>
            <w:proofErr w:type="spellEnd"/>
            <w:r w:rsidRPr="007D6079">
              <w:rPr>
                <w:rFonts w:ascii="Times New Roman" w:hAnsi="Times New Roman" w:cs="Times New Roman"/>
                <w:sz w:val="20"/>
                <w:szCs w:val="20"/>
                <w:lang w:val="en-US"/>
              </w:rPr>
              <w:t xml:space="preserve"> Tatyana Petrovna</w:t>
            </w:r>
          </w:p>
          <w:p w14:paraId="787ECCA1" w14:textId="77777777" w:rsidR="002E74AA" w:rsidRPr="007D6079" w:rsidRDefault="002E74AA" w:rsidP="007D6079">
            <w:pPr>
              <w:rPr>
                <w:rFonts w:ascii="Times New Roman" w:hAnsi="Times New Roman" w:cs="Times New Roman"/>
                <w:sz w:val="20"/>
                <w:szCs w:val="20"/>
                <w:lang w:val="en-US"/>
              </w:rPr>
            </w:pPr>
            <w:r w:rsidRPr="007D6079">
              <w:rPr>
                <w:rFonts w:ascii="Times New Roman" w:hAnsi="Times New Roman" w:cs="Times New Roman"/>
                <w:sz w:val="20"/>
                <w:szCs w:val="20"/>
                <w:lang w:val="en-US"/>
              </w:rPr>
              <w:t>Doctor of Economics, Professor, head of System</w:t>
            </w:r>
          </w:p>
          <w:p w14:paraId="337D2D1B" w14:textId="77777777" w:rsidR="002E74AA" w:rsidRPr="007D6079" w:rsidRDefault="002E74AA" w:rsidP="007D6079">
            <w:pPr>
              <w:rPr>
                <w:rFonts w:ascii="Times New Roman" w:hAnsi="Times New Roman" w:cs="Times New Roman"/>
                <w:sz w:val="20"/>
                <w:szCs w:val="20"/>
                <w:lang w:val="en-US"/>
              </w:rPr>
            </w:pPr>
            <w:r w:rsidRPr="007D6079">
              <w:rPr>
                <w:rFonts w:ascii="Times New Roman" w:hAnsi="Times New Roman" w:cs="Times New Roman"/>
                <w:sz w:val="20"/>
                <w:szCs w:val="20"/>
                <w:lang w:val="en-US"/>
              </w:rPr>
              <w:t>Analysis and Information Processing Department</w:t>
            </w:r>
          </w:p>
          <w:p w14:paraId="64383EF2" w14:textId="77777777" w:rsidR="002E74AA" w:rsidRPr="007D6079" w:rsidRDefault="002E74AA" w:rsidP="007D6079">
            <w:pPr>
              <w:rPr>
                <w:rFonts w:ascii="Times New Roman" w:hAnsi="Times New Roman" w:cs="Times New Roman"/>
                <w:sz w:val="20"/>
                <w:szCs w:val="20"/>
                <w:lang w:val="en-US"/>
              </w:rPr>
            </w:pPr>
            <w:r w:rsidRPr="007D6079">
              <w:rPr>
                <w:rFonts w:ascii="Times New Roman" w:hAnsi="Times New Roman" w:cs="Times New Roman"/>
                <w:sz w:val="20"/>
                <w:szCs w:val="20"/>
                <w:lang w:val="en-US"/>
              </w:rPr>
              <w:t>RSCI SPIN-code: 2748-0302</w:t>
            </w:r>
          </w:p>
          <w:p w14:paraId="5CD3B775" w14:textId="77777777" w:rsidR="002E74AA" w:rsidRPr="007D6079" w:rsidRDefault="002E74AA" w:rsidP="007D6079">
            <w:pPr>
              <w:rPr>
                <w:rFonts w:ascii="Times New Roman" w:hAnsi="Times New Roman" w:cs="Times New Roman"/>
                <w:sz w:val="20"/>
                <w:szCs w:val="20"/>
                <w:lang w:val="en-US"/>
              </w:rPr>
            </w:pPr>
            <w:r w:rsidRPr="007D6079">
              <w:rPr>
                <w:rFonts w:ascii="Times New Roman" w:hAnsi="Times New Roman" w:cs="Times New Roman"/>
                <w:sz w:val="20"/>
                <w:szCs w:val="20"/>
                <w:lang w:val="en-US"/>
              </w:rPr>
              <w:t>ORCID 0000-0003-3005-5486</w:t>
            </w:r>
          </w:p>
          <w:p w14:paraId="4131F2C6" w14:textId="77777777" w:rsidR="002E74AA" w:rsidRPr="007D6079" w:rsidRDefault="002E74AA" w:rsidP="007D6079">
            <w:pPr>
              <w:rPr>
                <w:rFonts w:ascii="Times New Roman" w:hAnsi="Times New Roman" w:cs="Times New Roman"/>
                <w:sz w:val="20"/>
                <w:szCs w:val="20"/>
                <w:lang w:val="en-US"/>
              </w:rPr>
            </w:pPr>
            <w:r w:rsidRPr="007D6079">
              <w:rPr>
                <w:rFonts w:ascii="Times New Roman" w:hAnsi="Times New Roman" w:cs="Times New Roman"/>
                <w:sz w:val="20"/>
                <w:szCs w:val="20"/>
                <w:lang w:val="en-US"/>
              </w:rPr>
              <w:t>Scopus Author ID: 57191188597</w:t>
            </w:r>
          </w:p>
          <w:p w14:paraId="58091CBD" w14:textId="12C07645" w:rsidR="002E74AA" w:rsidRPr="007D6079" w:rsidRDefault="00E96A22" w:rsidP="007D6079">
            <w:pPr>
              <w:rPr>
                <w:rFonts w:ascii="Times New Roman" w:hAnsi="Times New Roman" w:cs="Times New Roman"/>
                <w:i/>
                <w:iCs/>
                <w:sz w:val="20"/>
                <w:szCs w:val="20"/>
                <w:lang w:val="en-US"/>
              </w:rPr>
            </w:pPr>
            <w:hyperlink r:id="rId8" w:history="1">
              <w:r w:rsidR="002E74AA" w:rsidRPr="007D6079">
                <w:rPr>
                  <w:rStyle w:val="Hyperlink"/>
                  <w:rFonts w:ascii="Times New Roman" w:hAnsi="Times New Roman" w:cs="Times New Roman"/>
                  <w:sz w:val="20"/>
                  <w:szCs w:val="20"/>
                  <w:lang w:val="en-US"/>
                </w:rPr>
                <w:t>bartp_2@mail.ru</w:t>
              </w:r>
            </w:hyperlink>
          </w:p>
        </w:tc>
      </w:tr>
      <w:tr w:rsidR="002E74AA" w:rsidRPr="00C8439F" w14:paraId="7E4AAFC2" w14:textId="77777777" w:rsidTr="007D6079">
        <w:tc>
          <w:tcPr>
            <w:tcW w:w="4672" w:type="dxa"/>
          </w:tcPr>
          <w:p w14:paraId="2C84600F" w14:textId="77777777" w:rsidR="002E74AA" w:rsidRPr="007D6079" w:rsidRDefault="002E74AA" w:rsidP="007D6079">
            <w:pPr>
              <w:rPr>
                <w:rFonts w:ascii="Times New Roman" w:hAnsi="Times New Roman" w:cs="Times New Roman"/>
                <w:sz w:val="20"/>
                <w:szCs w:val="20"/>
              </w:rPr>
            </w:pPr>
            <w:r w:rsidRPr="007D6079">
              <w:rPr>
                <w:rFonts w:ascii="Times New Roman" w:hAnsi="Times New Roman" w:cs="Times New Roman"/>
                <w:sz w:val="20"/>
                <w:szCs w:val="20"/>
              </w:rPr>
              <w:t>Вострокнутов Александр Евгеньевич</w:t>
            </w:r>
          </w:p>
          <w:p w14:paraId="6D65EE45" w14:textId="77777777" w:rsidR="002E74AA" w:rsidRPr="007D6079" w:rsidRDefault="002E74AA" w:rsidP="007D6079">
            <w:pPr>
              <w:rPr>
                <w:rFonts w:ascii="Times New Roman" w:hAnsi="Times New Roman" w:cs="Times New Roman"/>
                <w:sz w:val="20"/>
                <w:szCs w:val="20"/>
              </w:rPr>
            </w:pPr>
            <w:r w:rsidRPr="007D6079">
              <w:rPr>
                <w:rFonts w:ascii="Times New Roman" w:hAnsi="Times New Roman" w:cs="Times New Roman"/>
                <w:sz w:val="20"/>
                <w:szCs w:val="20"/>
              </w:rPr>
              <w:t>канд. экон. наук, доцент кафедры системного</w:t>
            </w:r>
          </w:p>
          <w:p w14:paraId="7A72D090" w14:textId="77777777" w:rsidR="002E74AA" w:rsidRPr="007D6079" w:rsidRDefault="002E74AA" w:rsidP="007D6079">
            <w:pPr>
              <w:rPr>
                <w:rFonts w:ascii="Times New Roman" w:hAnsi="Times New Roman" w:cs="Times New Roman"/>
                <w:sz w:val="20"/>
                <w:szCs w:val="20"/>
              </w:rPr>
            </w:pPr>
            <w:r w:rsidRPr="007D6079">
              <w:rPr>
                <w:rFonts w:ascii="Times New Roman" w:hAnsi="Times New Roman" w:cs="Times New Roman"/>
                <w:sz w:val="20"/>
                <w:szCs w:val="20"/>
              </w:rPr>
              <w:t>анализа и обработки информации</w:t>
            </w:r>
          </w:p>
          <w:p w14:paraId="21B81C20" w14:textId="77777777" w:rsidR="002E74AA" w:rsidRPr="007D6079" w:rsidRDefault="002E74AA" w:rsidP="007D6079">
            <w:pPr>
              <w:rPr>
                <w:rFonts w:ascii="Times New Roman" w:hAnsi="Times New Roman" w:cs="Times New Roman"/>
                <w:sz w:val="20"/>
                <w:szCs w:val="20"/>
              </w:rPr>
            </w:pPr>
            <w:r w:rsidRPr="007D6079">
              <w:rPr>
                <w:rFonts w:ascii="Times New Roman" w:hAnsi="Times New Roman" w:cs="Times New Roman"/>
                <w:sz w:val="20"/>
                <w:szCs w:val="20"/>
              </w:rPr>
              <w:t>SPIN-код: 2237-4408</w:t>
            </w:r>
          </w:p>
          <w:p w14:paraId="2F1BBC30" w14:textId="77777777" w:rsidR="002E74AA" w:rsidRPr="007D6079" w:rsidRDefault="002E74AA" w:rsidP="007D6079">
            <w:pPr>
              <w:rPr>
                <w:rFonts w:ascii="Times New Roman" w:hAnsi="Times New Roman" w:cs="Times New Roman"/>
                <w:sz w:val="20"/>
                <w:szCs w:val="20"/>
                <w:lang w:val="en-US"/>
              </w:rPr>
            </w:pPr>
            <w:r w:rsidRPr="007D6079">
              <w:rPr>
                <w:rFonts w:ascii="Times New Roman" w:hAnsi="Times New Roman" w:cs="Times New Roman"/>
                <w:sz w:val="20"/>
                <w:szCs w:val="20"/>
                <w:lang w:val="en-US"/>
              </w:rPr>
              <w:t>ORCID 0000-0002-8948-427</w:t>
            </w:r>
            <w:r w:rsidRPr="007D6079">
              <w:rPr>
                <w:rFonts w:ascii="Times New Roman" w:hAnsi="Times New Roman" w:cs="Times New Roman"/>
                <w:sz w:val="20"/>
                <w:szCs w:val="20"/>
              </w:rPr>
              <w:t>Х</w:t>
            </w:r>
          </w:p>
          <w:p w14:paraId="560F38A1" w14:textId="77777777" w:rsidR="002E74AA" w:rsidRPr="007D6079" w:rsidRDefault="002E74AA" w:rsidP="007D6079">
            <w:pPr>
              <w:rPr>
                <w:rFonts w:ascii="Times New Roman" w:hAnsi="Times New Roman" w:cs="Times New Roman"/>
                <w:sz w:val="20"/>
                <w:szCs w:val="20"/>
                <w:lang w:val="en-US"/>
              </w:rPr>
            </w:pPr>
            <w:r w:rsidRPr="007D6079">
              <w:rPr>
                <w:rFonts w:ascii="Times New Roman" w:hAnsi="Times New Roman" w:cs="Times New Roman"/>
                <w:sz w:val="20"/>
                <w:szCs w:val="20"/>
                <w:lang w:val="en-US"/>
              </w:rPr>
              <w:t>Scopus Author ID: 57218528421</w:t>
            </w:r>
          </w:p>
          <w:p w14:paraId="7F42450D" w14:textId="0A777F47" w:rsidR="002E74AA" w:rsidRPr="007D6079" w:rsidRDefault="00E96A22" w:rsidP="007D6079">
            <w:pPr>
              <w:rPr>
                <w:rFonts w:ascii="Times New Roman" w:hAnsi="Times New Roman" w:cs="Times New Roman"/>
                <w:sz w:val="20"/>
                <w:szCs w:val="20"/>
              </w:rPr>
            </w:pPr>
            <w:hyperlink r:id="rId9" w:history="1">
              <w:r w:rsidR="002E74AA" w:rsidRPr="007D6079">
                <w:rPr>
                  <w:rStyle w:val="Hyperlink"/>
                  <w:rFonts w:ascii="Times New Roman" w:hAnsi="Times New Roman" w:cs="Times New Roman"/>
                  <w:sz w:val="20"/>
                  <w:szCs w:val="20"/>
                </w:rPr>
                <w:t>f_dop@mail.ru</w:t>
              </w:r>
            </w:hyperlink>
          </w:p>
          <w:p w14:paraId="518F3EAC" w14:textId="0DC95158" w:rsidR="002E74AA" w:rsidRPr="007D6079" w:rsidRDefault="002E74AA" w:rsidP="007D6079">
            <w:pPr>
              <w:rPr>
                <w:rFonts w:ascii="Times New Roman" w:hAnsi="Times New Roman" w:cs="Times New Roman"/>
                <w:sz w:val="20"/>
                <w:szCs w:val="20"/>
              </w:rPr>
            </w:pPr>
          </w:p>
        </w:tc>
        <w:tc>
          <w:tcPr>
            <w:tcW w:w="4673" w:type="dxa"/>
          </w:tcPr>
          <w:p w14:paraId="2080FA51" w14:textId="77777777" w:rsidR="002E74AA" w:rsidRPr="007D6079" w:rsidRDefault="002E74AA" w:rsidP="007D6079">
            <w:pPr>
              <w:rPr>
                <w:rFonts w:ascii="Times New Roman" w:hAnsi="Times New Roman" w:cs="Times New Roman"/>
                <w:sz w:val="20"/>
                <w:szCs w:val="20"/>
                <w:lang w:val="en-US"/>
              </w:rPr>
            </w:pPr>
            <w:proofErr w:type="spellStart"/>
            <w:r w:rsidRPr="007D6079">
              <w:rPr>
                <w:rFonts w:ascii="Times New Roman" w:hAnsi="Times New Roman" w:cs="Times New Roman"/>
                <w:sz w:val="20"/>
                <w:szCs w:val="20"/>
                <w:lang w:val="en-US"/>
              </w:rPr>
              <w:t>Vostroknutov</w:t>
            </w:r>
            <w:proofErr w:type="spellEnd"/>
            <w:r w:rsidRPr="007D6079">
              <w:rPr>
                <w:rFonts w:ascii="Times New Roman" w:hAnsi="Times New Roman" w:cs="Times New Roman"/>
                <w:sz w:val="20"/>
                <w:szCs w:val="20"/>
                <w:lang w:val="en-US"/>
              </w:rPr>
              <w:t xml:space="preserve"> Alexander </w:t>
            </w:r>
            <w:proofErr w:type="spellStart"/>
            <w:r w:rsidRPr="007D6079">
              <w:rPr>
                <w:rFonts w:ascii="Times New Roman" w:hAnsi="Times New Roman" w:cs="Times New Roman"/>
                <w:sz w:val="20"/>
                <w:szCs w:val="20"/>
                <w:lang w:val="en-US"/>
              </w:rPr>
              <w:t>Evgenievich</w:t>
            </w:r>
            <w:proofErr w:type="spellEnd"/>
          </w:p>
          <w:p w14:paraId="0F0FC11B" w14:textId="77777777" w:rsidR="002E74AA" w:rsidRPr="007D6079" w:rsidRDefault="002E74AA" w:rsidP="007D6079">
            <w:pPr>
              <w:rPr>
                <w:rFonts w:ascii="Times New Roman" w:hAnsi="Times New Roman" w:cs="Times New Roman"/>
                <w:sz w:val="20"/>
                <w:szCs w:val="20"/>
                <w:lang w:val="en-US"/>
              </w:rPr>
            </w:pPr>
            <w:proofErr w:type="spellStart"/>
            <w:r w:rsidRPr="007D6079">
              <w:rPr>
                <w:rFonts w:ascii="Times New Roman" w:hAnsi="Times New Roman" w:cs="Times New Roman"/>
                <w:sz w:val="20"/>
                <w:szCs w:val="20"/>
                <w:lang w:val="en-US"/>
              </w:rPr>
              <w:t>Cand.Econ.Sci</w:t>
            </w:r>
            <w:proofErr w:type="spellEnd"/>
            <w:r w:rsidRPr="007D6079">
              <w:rPr>
                <w:rFonts w:ascii="Times New Roman" w:hAnsi="Times New Roman" w:cs="Times New Roman"/>
                <w:sz w:val="20"/>
                <w:szCs w:val="20"/>
                <w:lang w:val="en-US"/>
              </w:rPr>
              <w:t>., associate professor of the System</w:t>
            </w:r>
          </w:p>
          <w:p w14:paraId="6A6FEDD1" w14:textId="77777777" w:rsidR="002E74AA" w:rsidRPr="007D6079" w:rsidRDefault="002E74AA" w:rsidP="007D6079">
            <w:pPr>
              <w:rPr>
                <w:rFonts w:ascii="Times New Roman" w:hAnsi="Times New Roman" w:cs="Times New Roman"/>
                <w:sz w:val="20"/>
                <w:szCs w:val="20"/>
                <w:lang w:val="en-US"/>
              </w:rPr>
            </w:pPr>
            <w:r w:rsidRPr="007D6079">
              <w:rPr>
                <w:rFonts w:ascii="Times New Roman" w:hAnsi="Times New Roman" w:cs="Times New Roman"/>
                <w:sz w:val="20"/>
                <w:szCs w:val="20"/>
                <w:lang w:val="en-US"/>
              </w:rPr>
              <w:t>analysis and information processing Department</w:t>
            </w:r>
          </w:p>
          <w:p w14:paraId="63034FED" w14:textId="77777777" w:rsidR="002E74AA" w:rsidRPr="007D6079" w:rsidRDefault="002E74AA" w:rsidP="007D6079">
            <w:pPr>
              <w:rPr>
                <w:rFonts w:ascii="Times New Roman" w:hAnsi="Times New Roman" w:cs="Times New Roman"/>
                <w:sz w:val="20"/>
                <w:szCs w:val="20"/>
                <w:lang w:val="en-US"/>
              </w:rPr>
            </w:pPr>
            <w:r w:rsidRPr="007D6079">
              <w:rPr>
                <w:rFonts w:ascii="Times New Roman" w:hAnsi="Times New Roman" w:cs="Times New Roman"/>
                <w:sz w:val="20"/>
                <w:szCs w:val="20"/>
                <w:lang w:val="en-US"/>
              </w:rPr>
              <w:t>RSCI SPIN-code: 2237-4408</w:t>
            </w:r>
          </w:p>
          <w:p w14:paraId="111E319C" w14:textId="77777777" w:rsidR="002E74AA" w:rsidRPr="007D6079" w:rsidRDefault="002E74AA" w:rsidP="007D6079">
            <w:pPr>
              <w:rPr>
                <w:rFonts w:ascii="Times New Roman" w:hAnsi="Times New Roman" w:cs="Times New Roman"/>
                <w:sz w:val="20"/>
                <w:szCs w:val="20"/>
                <w:lang w:val="en-US"/>
              </w:rPr>
            </w:pPr>
            <w:r w:rsidRPr="007D6079">
              <w:rPr>
                <w:rFonts w:ascii="Times New Roman" w:hAnsi="Times New Roman" w:cs="Times New Roman"/>
                <w:sz w:val="20"/>
                <w:szCs w:val="20"/>
                <w:lang w:val="en-US"/>
              </w:rPr>
              <w:t>ORCID 0000-0003-3005-5486</w:t>
            </w:r>
          </w:p>
          <w:p w14:paraId="4E61E079" w14:textId="77777777" w:rsidR="002E74AA" w:rsidRPr="007D6079" w:rsidRDefault="002E74AA" w:rsidP="007D6079">
            <w:pPr>
              <w:rPr>
                <w:rFonts w:ascii="Times New Roman" w:hAnsi="Times New Roman" w:cs="Times New Roman"/>
                <w:sz w:val="20"/>
                <w:szCs w:val="20"/>
                <w:lang w:val="en-US"/>
              </w:rPr>
            </w:pPr>
            <w:r w:rsidRPr="007D6079">
              <w:rPr>
                <w:rFonts w:ascii="Times New Roman" w:hAnsi="Times New Roman" w:cs="Times New Roman"/>
                <w:sz w:val="20"/>
                <w:szCs w:val="20"/>
                <w:lang w:val="en-US"/>
              </w:rPr>
              <w:t>Scopus Author ID: 57218528421</w:t>
            </w:r>
          </w:p>
          <w:p w14:paraId="7F3436E6" w14:textId="3126AC28" w:rsidR="002E74AA" w:rsidRPr="007D6079" w:rsidRDefault="00E96A22" w:rsidP="007D6079">
            <w:pPr>
              <w:rPr>
                <w:rFonts w:ascii="Times New Roman" w:hAnsi="Times New Roman" w:cs="Times New Roman"/>
                <w:sz w:val="20"/>
                <w:szCs w:val="20"/>
                <w:lang w:val="en-US"/>
              </w:rPr>
            </w:pPr>
            <w:hyperlink r:id="rId10" w:history="1">
              <w:r w:rsidR="002E74AA" w:rsidRPr="007D6079">
                <w:rPr>
                  <w:rStyle w:val="Hyperlink"/>
                  <w:rFonts w:ascii="Times New Roman" w:hAnsi="Times New Roman" w:cs="Times New Roman"/>
                  <w:sz w:val="20"/>
                  <w:szCs w:val="20"/>
                  <w:lang w:val="en-US"/>
                </w:rPr>
                <w:t>f_dop@mail.ru</w:t>
              </w:r>
            </w:hyperlink>
          </w:p>
          <w:p w14:paraId="69C9D058" w14:textId="5B30EE56" w:rsidR="002E74AA" w:rsidRPr="007D6079" w:rsidRDefault="002E74AA" w:rsidP="007D6079">
            <w:pPr>
              <w:rPr>
                <w:rFonts w:ascii="Times New Roman" w:hAnsi="Times New Roman" w:cs="Times New Roman"/>
                <w:sz w:val="20"/>
                <w:szCs w:val="20"/>
                <w:lang w:val="en-US"/>
              </w:rPr>
            </w:pPr>
          </w:p>
        </w:tc>
      </w:tr>
      <w:tr w:rsidR="002E74AA" w:rsidRPr="00C8439F" w14:paraId="196EBDFB" w14:textId="77777777" w:rsidTr="007D6079">
        <w:tc>
          <w:tcPr>
            <w:tcW w:w="4672" w:type="dxa"/>
          </w:tcPr>
          <w:p w14:paraId="1245A5FB" w14:textId="77777777" w:rsidR="002E74AA" w:rsidRPr="007D6079" w:rsidRDefault="002E74AA" w:rsidP="007D6079">
            <w:pPr>
              <w:rPr>
                <w:rFonts w:ascii="Times New Roman" w:hAnsi="Times New Roman" w:cs="Times New Roman"/>
                <w:sz w:val="20"/>
                <w:szCs w:val="20"/>
              </w:rPr>
            </w:pPr>
            <w:r w:rsidRPr="007D6079">
              <w:rPr>
                <w:rFonts w:ascii="Times New Roman" w:hAnsi="Times New Roman" w:cs="Times New Roman"/>
                <w:sz w:val="20"/>
                <w:szCs w:val="20"/>
              </w:rPr>
              <w:t>Косников Максим Сергеевич</w:t>
            </w:r>
          </w:p>
          <w:p w14:paraId="14FD5571" w14:textId="77777777" w:rsidR="002E74AA" w:rsidRPr="007D6079" w:rsidRDefault="002E74AA" w:rsidP="007D6079">
            <w:pPr>
              <w:rPr>
                <w:rFonts w:ascii="Times New Roman" w:hAnsi="Times New Roman" w:cs="Times New Roman"/>
                <w:sz w:val="20"/>
                <w:szCs w:val="20"/>
              </w:rPr>
            </w:pPr>
            <w:r w:rsidRPr="007D6079">
              <w:rPr>
                <w:rFonts w:ascii="Times New Roman" w:hAnsi="Times New Roman" w:cs="Times New Roman"/>
                <w:sz w:val="20"/>
                <w:szCs w:val="20"/>
              </w:rPr>
              <w:t>студент факультета прикладной информатики</w:t>
            </w:r>
          </w:p>
          <w:p w14:paraId="55C39FEC" w14:textId="77777777" w:rsidR="002E74AA" w:rsidRPr="007D6079" w:rsidRDefault="002E74AA" w:rsidP="007D6079">
            <w:pPr>
              <w:rPr>
                <w:rFonts w:ascii="Times New Roman" w:hAnsi="Times New Roman" w:cs="Times New Roman"/>
                <w:sz w:val="20"/>
                <w:szCs w:val="20"/>
              </w:rPr>
            </w:pPr>
            <w:r w:rsidRPr="007D6079">
              <w:rPr>
                <w:rFonts w:ascii="Times New Roman" w:hAnsi="Times New Roman" w:cs="Times New Roman"/>
                <w:sz w:val="20"/>
                <w:szCs w:val="20"/>
              </w:rPr>
              <w:t xml:space="preserve">РИНЦ </w:t>
            </w:r>
            <w:r w:rsidRPr="007D6079">
              <w:rPr>
                <w:rFonts w:ascii="Times New Roman" w:hAnsi="Times New Roman" w:cs="Times New Roman"/>
                <w:sz w:val="20"/>
                <w:szCs w:val="20"/>
                <w:lang w:val="en-US"/>
              </w:rPr>
              <w:t>SPIN</w:t>
            </w:r>
            <w:r w:rsidRPr="007D6079">
              <w:rPr>
                <w:rFonts w:ascii="Times New Roman" w:hAnsi="Times New Roman" w:cs="Times New Roman"/>
                <w:sz w:val="20"/>
                <w:szCs w:val="20"/>
              </w:rPr>
              <w:t>-код: 5280-2805</w:t>
            </w:r>
          </w:p>
          <w:p w14:paraId="0D1D7180" w14:textId="0A83CDB8" w:rsidR="00D61BA8" w:rsidRPr="00C8439F" w:rsidRDefault="00E96A22" w:rsidP="007D6079">
            <w:pPr>
              <w:rPr>
                <w:rFonts w:ascii="Times New Roman" w:hAnsi="Times New Roman" w:cs="Times New Roman"/>
                <w:sz w:val="20"/>
                <w:szCs w:val="20"/>
              </w:rPr>
            </w:pPr>
            <w:hyperlink r:id="rId11" w:history="1">
              <w:r w:rsidR="002E74AA" w:rsidRPr="007D6079">
                <w:rPr>
                  <w:rStyle w:val="Hyperlink"/>
                  <w:rFonts w:ascii="Times New Roman" w:hAnsi="Times New Roman" w:cs="Times New Roman"/>
                  <w:sz w:val="20"/>
                  <w:szCs w:val="20"/>
                  <w:lang w:val="en-US"/>
                </w:rPr>
                <w:t>max</w:t>
              </w:r>
              <w:r w:rsidR="002E74AA" w:rsidRPr="007D6079">
                <w:rPr>
                  <w:rStyle w:val="Hyperlink"/>
                  <w:rFonts w:ascii="Times New Roman" w:hAnsi="Times New Roman" w:cs="Times New Roman"/>
                  <w:sz w:val="20"/>
                  <w:szCs w:val="20"/>
                </w:rPr>
                <w:t>.</w:t>
              </w:r>
              <w:r w:rsidR="002E74AA" w:rsidRPr="007D6079">
                <w:rPr>
                  <w:rStyle w:val="Hyperlink"/>
                  <w:rFonts w:ascii="Times New Roman" w:hAnsi="Times New Roman" w:cs="Times New Roman"/>
                  <w:sz w:val="20"/>
                  <w:szCs w:val="20"/>
                  <w:lang w:val="en-US"/>
                </w:rPr>
                <w:t>kosnikov</w:t>
              </w:r>
              <w:r w:rsidR="002E74AA" w:rsidRPr="007D6079">
                <w:rPr>
                  <w:rStyle w:val="Hyperlink"/>
                  <w:rFonts w:ascii="Times New Roman" w:hAnsi="Times New Roman" w:cs="Times New Roman"/>
                  <w:sz w:val="20"/>
                  <w:szCs w:val="20"/>
                </w:rPr>
                <w:t>@</w:t>
              </w:r>
              <w:r w:rsidR="002E74AA" w:rsidRPr="007D6079">
                <w:rPr>
                  <w:rStyle w:val="Hyperlink"/>
                  <w:rFonts w:ascii="Times New Roman" w:hAnsi="Times New Roman" w:cs="Times New Roman"/>
                  <w:sz w:val="20"/>
                  <w:szCs w:val="20"/>
                  <w:lang w:val="en-US"/>
                </w:rPr>
                <w:t>yandex</w:t>
              </w:r>
              <w:r w:rsidR="002E74AA" w:rsidRPr="007D6079">
                <w:rPr>
                  <w:rStyle w:val="Hyperlink"/>
                  <w:rFonts w:ascii="Times New Roman" w:hAnsi="Times New Roman" w:cs="Times New Roman"/>
                  <w:sz w:val="20"/>
                  <w:szCs w:val="20"/>
                </w:rPr>
                <w:t>.</w:t>
              </w:r>
              <w:proofErr w:type="spellStart"/>
              <w:r w:rsidR="002E74AA" w:rsidRPr="007D6079">
                <w:rPr>
                  <w:rStyle w:val="Hyperlink"/>
                  <w:rFonts w:ascii="Times New Roman" w:hAnsi="Times New Roman" w:cs="Times New Roman"/>
                  <w:sz w:val="20"/>
                  <w:szCs w:val="20"/>
                  <w:lang w:val="en-US"/>
                </w:rPr>
                <w:t>ru</w:t>
              </w:r>
              <w:proofErr w:type="spellEnd"/>
            </w:hyperlink>
          </w:p>
          <w:p w14:paraId="13F9FC07" w14:textId="77777777" w:rsidR="002E74AA" w:rsidRDefault="00D61BA8" w:rsidP="007D6079">
            <w:pPr>
              <w:rPr>
                <w:rFonts w:ascii="Times New Roman" w:hAnsi="Times New Roman" w:cs="Times New Roman"/>
                <w:i/>
                <w:iCs/>
                <w:sz w:val="20"/>
                <w:szCs w:val="20"/>
              </w:rPr>
            </w:pPr>
            <w:r w:rsidRPr="007D6079">
              <w:rPr>
                <w:rFonts w:ascii="Times New Roman" w:hAnsi="Times New Roman" w:cs="Times New Roman"/>
                <w:i/>
                <w:iCs/>
                <w:sz w:val="20"/>
                <w:szCs w:val="20"/>
              </w:rPr>
              <w:t>Кубанский государственный аграрный университет имени И.Т. Трубилина, Россия, Краснодар 350044, Калинина 13</w:t>
            </w:r>
          </w:p>
          <w:p w14:paraId="60000215" w14:textId="273A92C6" w:rsidR="007D6079" w:rsidRPr="007D6079" w:rsidRDefault="007D6079" w:rsidP="007D6079">
            <w:pPr>
              <w:rPr>
                <w:rFonts w:ascii="Times New Roman" w:hAnsi="Times New Roman" w:cs="Times New Roman"/>
                <w:sz w:val="20"/>
                <w:szCs w:val="20"/>
              </w:rPr>
            </w:pPr>
          </w:p>
        </w:tc>
        <w:tc>
          <w:tcPr>
            <w:tcW w:w="4673" w:type="dxa"/>
          </w:tcPr>
          <w:p w14:paraId="7B5CD9C2" w14:textId="77777777" w:rsidR="002E74AA" w:rsidRPr="007D6079" w:rsidRDefault="002E74AA" w:rsidP="007D6079">
            <w:pPr>
              <w:rPr>
                <w:rFonts w:ascii="Times New Roman" w:hAnsi="Times New Roman" w:cs="Times New Roman"/>
                <w:sz w:val="20"/>
                <w:szCs w:val="20"/>
                <w:lang w:val="en-US"/>
              </w:rPr>
            </w:pPr>
            <w:proofErr w:type="spellStart"/>
            <w:r w:rsidRPr="007D6079">
              <w:rPr>
                <w:rFonts w:ascii="Times New Roman" w:hAnsi="Times New Roman" w:cs="Times New Roman"/>
                <w:sz w:val="20"/>
                <w:szCs w:val="20"/>
                <w:lang w:val="en-US"/>
              </w:rPr>
              <w:t>Kosnikov</w:t>
            </w:r>
            <w:proofErr w:type="spellEnd"/>
            <w:r w:rsidRPr="007D6079">
              <w:rPr>
                <w:rFonts w:ascii="Times New Roman" w:hAnsi="Times New Roman" w:cs="Times New Roman"/>
                <w:sz w:val="20"/>
                <w:szCs w:val="20"/>
                <w:lang w:val="en-US"/>
              </w:rPr>
              <w:t xml:space="preserve"> Maxim </w:t>
            </w:r>
            <w:proofErr w:type="spellStart"/>
            <w:r w:rsidRPr="007D6079">
              <w:rPr>
                <w:rFonts w:ascii="Times New Roman" w:hAnsi="Times New Roman" w:cs="Times New Roman"/>
                <w:sz w:val="20"/>
                <w:szCs w:val="20"/>
                <w:lang w:val="en-US"/>
              </w:rPr>
              <w:t>Sergeevich</w:t>
            </w:r>
            <w:proofErr w:type="spellEnd"/>
          </w:p>
          <w:p w14:paraId="341AEA87" w14:textId="77777777" w:rsidR="002E74AA" w:rsidRPr="007D6079" w:rsidRDefault="002E74AA" w:rsidP="007D6079">
            <w:pPr>
              <w:rPr>
                <w:rFonts w:ascii="Times New Roman" w:hAnsi="Times New Roman" w:cs="Times New Roman"/>
                <w:sz w:val="20"/>
                <w:szCs w:val="20"/>
                <w:lang w:val="en-US"/>
              </w:rPr>
            </w:pPr>
            <w:r w:rsidRPr="007D6079">
              <w:rPr>
                <w:rFonts w:ascii="Times New Roman" w:hAnsi="Times New Roman" w:cs="Times New Roman"/>
                <w:sz w:val="20"/>
                <w:szCs w:val="20"/>
                <w:lang w:val="en-US"/>
              </w:rPr>
              <w:t xml:space="preserve">student of the Faculty of Applied Informatics </w:t>
            </w:r>
          </w:p>
          <w:p w14:paraId="07A40B0C" w14:textId="153AC706" w:rsidR="002E74AA" w:rsidRPr="007D6079" w:rsidRDefault="00587A6B" w:rsidP="007D6079">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2E74AA" w:rsidRPr="007D6079">
              <w:rPr>
                <w:rFonts w:ascii="Times New Roman" w:hAnsi="Times New Roman" w:cs="Times New Roman"/>
                <w:sz w:val="20"/>
                <w:szCs w:val="20"/>
                <w:lang w:val="en-US"/>
              </w:rPr>
              <w:t>SPIN-code: 5280-2805</w:t>
            </w:r>
          </w:p>
          <w:p w14:paraId="6428620A" w14:textId="7D77B679" w:rsidR="00D61BA8" w:rsidRPr="00C8439F" w:rsidRDefault="00E96A22" w:rsidP="007D6079">
            <w:pPr>
              <w:rPr>
                <w:rFonts w:ascii="Times New Roman" w:hAnsi="Times New Roman" w:cs="Times New Roman"/>
                <w:sz w:val="20"/>
                <w:szCs w:val="20"/>
                <w:lang w:val="en-US"/>
              </w:rPr>
            </w:pPr>
            <w:hyperlink r:id="rId12" w:history="1">
              <w:r w:rsidR="002E74AA" w:rsidRPr="007D6079">
                <w:rPr>
                  <w:rStyle w:val="Hyperlink"/>
                  <w:rFonts w:ascii="Times New Roman" w:hAnsi="Times New Roman" w:cs="Times New Roman"/>
                  <w:sz w:val="20"/>
                  <w:szCs w:val="20"/>
                  <w:lang w:val="en-US"/>
                </w:rPr>
                <w:t>max.kosnikov@yandex.ru</w:t>
              </w:r>
            </w:hyperlink>
          </w:p>
          <w:p w14:paraId="67B80398" w14:textId="01CB026B" w:rsidR="002E74AA" w:rsidRPr="007D6079" w:rsidRDefault="00D61BA8" w:rsidP="007D6079">
            <w:pPr>
              <w:rPr>
                <w:rFonts w:ascii="Times New Roman" w:hAnsi="Times New Roman" w:cs="Times New Roman"/>
                <w:sz w:val="20"/>
                <w:szCs w:val="20"/>
                <w:lang w:val="en-US"/>
              </w:rPr>
            </w:pPr>
            <w:r w:rsidRPr="007D6079">
              <w:rPr>
                <w:rFonts w:ascii="Times New Roman" w:hAnsi="Times New Roman" w:cs="Times New Roman"/>
                <w:i/>
                <w:iCs/>
                <w:sz w:val="20"/>
                <w:szCs w:val="20"/>
                <w:lang w:val="en-US"/>
              </w:rPr>
              <w:t xml:space="preserve">Kuban State Agrarian University named after I.T. </w:t>
            </w:r>
            <w:proofErr w:type="spellStart"/>
            <w:r w:rsidRPr="007D6079">
              <w:rPr>
                <w:rFonts w:ascii="Times New Roman" w:hAnsi="Times New Roman" w:cs="Times New Roman"/>
                <w:i/>
                <w:iCs/>
                <w:sz w:val="20"/>
                <w:szCs w:val="20"/>
                <w:lang w:val="en-US"/>
              </w:rPr>
              <w:t>Trubilin</w:t>
            </w:r>
            <w:proofErr w:type="spellEnd"/>
            <w:r w:rsidRPr="007D6079">
              <w:rPr>
                <w:rFonts w:ascii="Times New Roman" w:hAnsi="Times New Roman" w:cs="Times New Roman"/>
                <w:i/>
                <w:iCs/>
                <w:sz w:val="20"/>
                <w:szCs w:val="20"/>
                <w:lang w:val="en-US"/>
              </w:rPr>
              <w:t xml:space="preserve">, Krasnodar 350044, </w:t>
            </w:r>
            <w:proofErr w:type="spellStart"/>
            <w:r w:rsidRPr="007D6079">
              <w:rPr>
                <w:rFonts w:ascii="Times New Roman" w:hAnsi="Times New Roman" w:cs="Times New Roman"/>
                <w:i/>
                <w:iCs/>
                <w:sz w:val="20"/>
                <w:szCs w:val="20"/>
                <w:lang w:val="en-US"/>
              </w:rPr>
              <w:t>Kalinina</w:t>
            </w:r>
            <w:proofErr w:type="spellEnd"/>
            <w:r w:rsidRPr="007D6079">
              <w:rPr>
                <w:rFonts w:ascii="Times New Roman" w:hAnsi="Times New Roman" w:cs="Times New Roman"/>
                <w:i/>
                <w:iCs/>
                <w:sz w:val="20"/>
                <w:szCs w:val="20"/>
                <w:lang w:val="en-US"/>
              </w:rPr>
              <w:t xml:space="preserve"> 13, Russia</w:t>
            </w:r>
          </w:p>
        </w:tc>
      </w:tr>
      <w:tr w:rsidR="002E74AA" w:rsidRPr="00C8439F" w14:paraId="1C3BD602" w14:textId="77777777" w:rsidTr="007D6079">
        <w:tc>
          <w:tcPr>
            <w:tcW w:w="4672" w:type="dxa"/>
          </w:tcPr>
          <w:p w14:paraId="542504E7" w14:textId="282BF46E" w:rsidR="007144DF" w:rsidRDefault="003D32F8" w:rsidP="007D6079">
            <w:pPr>
              <w:rPr>
                <w:rFonts w:ascii="Times New Roman" w:hAnsi="Times New Roman" w:cs="Times New Roman"/>
                <w:sz w:val="20"/>
                <w:szCs w:val="20"/>
              </w:rPr>
            </w:pPr>
            <w:r w:rsidRPr="007D6079">
              <w:rPr>
                <w:rFonts w:ascii="Times New Roman" w:hAnsi="Times New Roman" w:cs="Times New Roman"/>
                <w:sz w:val="20"/>
                <w:szCs w:val="20"/>
              </w:rPr>
              <w:t xml:space="preserve">Целью исследования является анализ потенциала цифровой экосистемы в аграрном секторе Краснодарского края и оценка возможностей ее реализации в условиях цифровой трансформации. Исследование сосредоточено на выявлении факторов, влияющих на внедрение цифровых технологий. Авторы применили методы системного анализа и статистического моделирования для создания инструмента оценки цифрового потенциала. В работе использованы такие факторы, как объем инвестиций, уровень заработной платы, доля молодых руководителей и использование цифровых технологий в аграрном секторе. Основные результаты показывают, что развитие цифровой экосистемы в аграрном секторе Краснодарского края происходит неравномерно. Высокий уровень цифровизации наблюдается в таких </w:t>
            </w:r>
            <w:r w:rsidR="00325F2B" w:rsidRPr="007D6079">
              <w:rPr>
                <w:rFonts w:ascii="Times New Roman" w:hAnsi="Times New Roman" w:cs="Times New Roman"/>
                <w:sz w:val="20"/>
                <w:szCs w:val="20"/>
              </w:rPr>
              <w:t xml:space="preserve">районах, </w:t>
            </w:r>
            <w:r w:rsidRPr="007D6079">
              <w:rPr>
                <w:rFonts w:ascii="Times New Roman" w:hAnsi="Times New Roman" w:cs="Times New Roman"/>
                <w:sz w:val="20"/>
                <w:szCs w:val="20"/>
              </w:rPr>
              <w:t>как Темрюкский и Северский, в то время как другие</w:t>
            </w:r>
            <w:r w:rsidR="00325F2B" w:rsidRPr="007D6079">
              <w:rPr>
                <w:rFonts w:ascii="Times New Roman" w:hAnsi="Times New Roman" w:cs="Times New Roman"/>
                <w:sz w:val="20"/>
                <w:szCs w:val="20"/>
              </w:rPr>
              <w:t xml:space="preserve"> – </w:t>
            </w:r>
            <w:r w:rsidRPr="007D6079">
              <w:rPr>
                <w:rFonts w:ascii="Times New Roman" w:hAnsi="Times New Roman" w:cs="Times New Roman"/>
                <w:sz w:val="20"/>
                <w:szCs w:val="20"/>
              </w:rPr>
              <w:t>Апшеронский и Отрадненский, значительно отстают.</w:t>
            </w:r>
            <w:r w:rsidR="00325F2B" w:rsidRPr="007D6079">
              <w:rPr>
                <w:rFonts w:ascii="Times New Roman" w:hAnsi="Times New Roman" w:cs="Times New Roman"/>
                <w:sz w:val="20"/>
                <w:szCs w:val="20"/>
              </w:rPr>
              <w:t xml:space="preserve"> Особенность </w:t>
            </w:r>
            <w:r w:rsidRPr="007D6079">
              <w:rPr>
                <w:rFonts w:ascii="Times New Roman" w:hAnsi="Times New Roman" w:cs="Times New Roman"/>
                <w:sz w:val="20"/>
                <w:szCs w:val="20"/>
              </w:rPr>
              <w:t xml:space="preserve">исследования заключается в комплексной оценке цифрового потенциала с учетом социально-экономических и технологических факторов. Исследование </w:t>
            </w:r>
            <w:r w:rsidR="00325F2B" w:rsidRPr="007D6079">
              <w:rPr>
                <w:rFonts w:ascii="Times New Roman" w:hAnsi="Times New Roman" w:cs="Times New Roman"/>
                <w:sz w:val="20"/>
                <w:szCs w:val="20"/>
              </w:rPr>
              <w:t xml:space="preserve">позволяет </w:t>
            </w:r>
            <w:r w:rsidRPr="007D6079">
              <w:rPr>
                <w:rFonts w:ascii="Times New Roman" w:hAnsi="Times New Roman" w:cs="Times New Roman"/>
                <w:sz w:val="20"/>
                <w:szCs w:val="20"/>
              </w:rPr>
              <w:t>пон</w:t>
            </w:r>
            <w:r w:rsidR="00325F2B" w:rsidRPr="007D6079">
              <w:rPr>
                <w:rFonts w:ascii="Times New Roman" w:hAnsi="Times New Roman" w:cs="Times New Roman"/>
                <w:sz w:val="20"/>
                <w:szCs w:val="20"/>
              </w:rPr>
              <w:t xml:space="preserve">ять </w:t>
            </w:r>
            <w:r w:rsidRPr="007D6079">
              <w:rPr>
                <w:rFonts w:ascii="Times New Roman" w:hAnsi="Times New Roman" w:cs="Times New Roman"/>
                <w:sz w:val="20"/>
                <w:szCs w:val="20"/>
              </w:rPr>
              <w:t>текуще</w:t>
            </w:r>
            <w:r w:rsidR="00325F2B" w:rsidRPr="007D6079">
              <w:rPr>
                <w:rFonts w:ascii="Times New Roman" w:hAnsi="Times New Roman" w:cs="Times New Roman"/>
                <w:sz w:val="20"/>
                <w:szCs w:val="20"/>
              </w:rPr>
              <w:t>е</w:t>
            </w:r>
            <w:r w:rsidRPr="007D6079">
              <w:rPr>
                <w:rFonts w:ascii="Times New Roman" w:hAnsi="Times New Roman" w:cs="Times New Roman"/>
                <w:sz w:val="20"/>
                <w:szCs w:val="20"/>
              </w:rPr>
              <w:t xml:space="preserve"> состояни</w:t>
            </w:r>
            <w:r w:rsidR="00325F2B" w:rsidRPr="007D6079">
              <w:rPr>
                <w:rFonts w:ascii="Times New Roman" w:hAnsi="Times New Roman" w:cs="Times New Roman"/>
                <w:sz w:val="20"/>
                <w:szCs w:val="20"/>
              </w:rPr>
              <w:t>е</w:t>
            </w:r>
            <w:r w:rsidRPr="007D6079">
              <w:rPr>
                <w:rFonts w:ascii="Times New Roman" w:hAnsi="Times New Roman" w:cs="Times New Roman"/>
                <w:sz w:val="20"/>
                <w:szCs w:val="20"/>
              </w:rPr>
              <w:t xml:space="preserve"> цифровой </w:t>
            </w:r>
            <w:r w:rsidRPr="007D6079">
              <w:rPr>
                <w:rFonts w:ascii="Times New Roman" w:hAnsi="Times New Roman" w:cs="Times New Roman"/>
                <w:sz w:val="20"/>
                <w:szCs w:val="20"/>
              </w:rPr>
              <w:lastRenderedPageBreak/>
              <w:t>трансформации и разработ</w:t>
            </w:r>
            <w:r w:rsidR="00325F2B" w:rsidRPr="007D6079">
              <w:rPr>
                <w:rFonts w:ascii="Times New Roman" w:hAnsi="Times New Roman" w:cs="Times New Roman"/>
                <w:sz w:val="20"/>
                <w:szCs w:val="20"/>
              </w:rPr>
              <w:t xml:space="preserve">ать </w:t>
            </w:r>
            <w:r w:rsidRPr="007D6079">
              <w:rPr>
                <w:rFonts w:ascii="Times New Roman" w:hAnsi="Times New Roman" w:cs="Times New Roman"/>
                <w:sz w:val="20"/>
                <w:szCs w:val="20"/>
              </w:rPr>
              <w:t>стратеги</w:t>
            </w:r>
            <w:r w:rsidR="00325F2B" w:rsidRPr="007D6079">
              <w:rPr>
                <w:rFonts w:ascii="Times New Roman" w:hAnsi="Times New Roman" w:cs="Times New Roman"/>
                <w:sz w:val="20"/>
                <w:szCs w:val="20"/>
              </w:rPr>
              <w:t>и</w:t>
            </w:r>
            <w:r w:rsidRPr="007D6079">
              <w:rPr>
                <w:rFonts w:ascii="Times New Roman" w:hAnsi="Times New Roman" w:cs="Times New Roman"/>
                <w:sz w:val="20"/>
                <w:szCs w:val="20"/>
              </w:rPr>
              <w:t xml:space="preserve"> повышения производительности и устойчивого развития агропромышленных предприятий</w:t>
            </w:r>
          </w:p>
          <w:p w14:paraId="64788CDB" w14:textId="0257978C" w:rsidR="00AA43C3" w:rsidRPr="007D6079" w:rsidRDefault="00AA43C3" w:rsidP="007D6079">
            <w:pPr>
              <w:rPr>
                <w:rFonts w:ascii="Times New Roman" w:hAnsi="Times New Roman" w:cs="Times New Roman"/>
                <w:sz w:val="20"/>
                <w:szCs w:val="20"/>
              </w:rPr>
            </w:pPr>
          </w:p>
        </w:tc>
        <w:tc>
          <w:tcPr>
            <w:tcW w:w="4673" w:type="dxa"/>
          </w:tcPr>
          <w:p w14:paraId="7FC0A30B" w14:textId="6847DE67" w:rsidR="002E74AA" w:rsidRPr="007D6079" w:rsidRDefault="00325F2B" w:rsidP="007D6079">
            <w:pPr>
              <w:rPr>
                <w:rFonts w:ascii="Times New Roman" w:hAnsi="Times New Roman" w:cs="Times New Roman"/>
                <w:sz w:val="20"/>
                <w:szCs w:val="20"/>
                <w:lang w:val="en-US"/>
              </w:rPr>
            </w:pPr>
            <w:r w:rsidRPr="007D6079">
              <w:rPr>
                <w:rFonts w:ascii="Times New Roman" w:hAnsi="Times New Roman" w:cs="Times New Roman"/>
                <w:sz w:val="20"/>
                <w:szCs w:val="20"/>
                <w:lang w:val="en-US"/>
              </w:rPr>
              <w:lastRenderedPageBreak/>
              <w:t xml:space="preserve">The purpose of the study is to analyze the potential of the digital ecosystem in the agricultural sector of the Krasnodar </w:t>
            </w:r>
            <w:r w:rsidR="00587A6B">
              <w:rPr>
                <w:rFonts w:ascii="Times New Roman" w:hAnsi="Times New Roman" w:cs="Times New Roman"/>
                <w:sz w:val="20"/>
                <w:szCs w:val="20"/>
                <w:lang w:val="en-US"/>
              </w:rPr>
              <w:t>region</w:t>
            </w:r>
            <w:r w:rsidRPr="007D6079">
              <w:rPr>
                <w:rFonts w:ascii="Times New Roman" w:hAnsi="Times New Roman" w:cs="Times New Roman"/>
                <w:sz w:val="20"/>
                <w:szCs w:val="20"/>
                <w:lang w:val="en-US"/>
              </w:rPr>
              <w:t xml:space="preserve"> and assess the possibilities of its implementation in the context of digital transformation. The research focuses on identifying the factors influencing the introduction of digital technologies. The authors applied methods of system analysis and statistical modeling to create a tool for assessing digital potential. The work uses such factors as the volume of investments, the level of wages, the proportion of young managers and the use of digital technologies in the agricultural sector. The main results show that the development of the digital ecosystem in the agricultural sector of the Krasnodar Territory is uneven. A high level of digitalization is observed in areas such as </w:t>
            </w:r>
            <w:proofErr w:type="spellStart"/>
            <w:r w:rsidRPr="007D6079">
              <w:rPr>
                <w:rFonts w:ascii="Times New Roman" w:hAnsi="Times New Roman" w:cs="Times New Roman"/>
                <w:sz w:val="20"/>
                <w:szCs w:val="20"/>
                <w:lang w:val="en-US"/>
              </w:rPr>
              <w:t>Temryuksky</w:t>
            </w:r>
            <w:proofErr w:type="spellEnd"/>
            <w:r w:rsidRPr="007D6079">
              <w:rPr>
                <w:rFonts w:ascii="Times New Roman" w:hAnsi="Times New Roman" w:cs="Times New Roman"/>
                <w:sz w:val="20"/>
                <w:szCs w:val="20"/>
                <w:lang w:val="en-US"/>
              </w:rPr>
              <w:t xml:space="preserve"> and </w:t>
            </w:r>
            <w:proofErr w:type="spellStart"/>
            <w:r w:rsidRPr="007D6079">
              <w:rPr>
                <w:rFonts w:ascii="Times New Roman" w:hAnsi="Times New Roman" w:cs="Times New Roman"/>
                <w:sz w:val="20"/>
                <w:szCs w:val="20"/>
                <w:lang w:val="en-US"/>
              </w:rPr>
              <w:t>Seversky</w:t>
            </w:r>
            <w:proofErr w:type="spellEnd"/>
            <w:r w:rsidRPr="007D6079">
              <w:rPr>
                <w:rFonts w:ascii="Times New Roman" w:hAnsi="Times New Roman" w:cs="Times New Roman"/>
                <w:sz w:val="20"/>
                <w:szCs w:val="20"/>
                <w:lang w:val="en-US"/>
              </w:rPr>
              <w:t xml:space="preserve">, while others, </w:t>
            </w:r>
            <w:proofErr w:type="spellStart"/>
            <w:r w:rsidRPr="007D6079">
              <w:rPr>
                <w:rFonts w:ascii="Times New Roman" w:hAnsi="Times New Roman" w:cs="Times New Roman"/>
                <w:sz w:val="20"/>
                <w:szCs w:val="20"/>
                <w:lang w:val="en-US"/>
              </w:rPr>
              <w:t>Absheron</w:t>
            </w:r>
            <w:proofErr w:type="spellEnd"/>
            <w:r w:rsidRPr="007D6079">
              <w:rPr>
                <w:rFonts w:ascii="Times New Roman" w:hAnsi="Times New Roman" w:cs="Times New Roman"/>
                <w:sz w:val="20"/>
                <w:szCs w:val="20"/>
                <w:lang w:val="en-US"/>
              </w:rPr>
              <w:t xml:space="preserve"> and </w:t>
            </w:r>
            <w:proofErr w:type="spellStart"/>
            <w:r w:rsidRPr="007D6079">
              <w:rPr>
                <w:rFonts w:ascii="Times New Roman" w:hAnsi="Times New Roman" w:cs="Times New Roman"/>
                <w:sz w:val="20"/>
                <w:szCs w:val="20"/>
                <w:lang w:val="en-US"/>
              </w:rPr>
              <w:t>Otradnensky</w:t>
            </w:r>
            <w:proofErr w:type="spellEnd"/>
            <w:r w:rsidRPr="007D6079">
              <w:rPr>
                <w:rFonts w:ascii="Times New Roman" w:hAnsi="Times New Roman" w:cs="Times New Roman"/>
                <w:sz w:val="20"/>
                <w:szCs w:val="20"/>
                <w:lang w:val="en-US"/>
              </w:rPr>
              <w:t>, lag far behind. The peculiarity of the study is a comprehensive assessment of digital potential, taking into account socio-economic and technological factors. The research allows us to understand the current state of digital transformation and develop strategies to increase productivity and sustainable development of agro-industrial enterprises</w:t>
            </w:r>
          </w:p>
        </w:tc>
      </w:tr>
      <w:tr w:rsidR="002E74AA" w:rsidRPr="00C8439F" w14:paraId="520EF71D" w14:textId="77777777" w:rsidTr="007D6079">
        <w:tc>
          <w:tcPr>
            <w:tcW w:w="4672" w:type="dxa"/>
          </w:tcPr>
          <w:p w14:paraId="5A861227" w14:textId="77777777" w:rsidR="002E74AA" w:rsidRDefault="002E74AA" w:rsidP="007D6079">
            <w:pPr>
              <w:rPr>
                <w:rFonts w:ascii="Times New Roman" w:hAnsi="Times New Roman" w:cs="Times New Roman"/>
                <w:sz w:val="20"/>
                <w:szCs w:val="20"/>
              </w:rPr>
            </w:pPr>
            <w:r w:rsidRPr="007D6079">
              <w:rPr>
                <w:rFonts w:ascii="Times New Roman" w:hAnsi="Times New Roman" w:cs="Times New Roman"/>
                <w:sz w:val="20"/>
                <w:szCs w:val="20"/>
              </w:rPr>
              <w:lastRenderedPageBreak/>
              <w:t xml:space="preserve">Ключевые слова: </w:t>
            </w:r>
            <w:r w:rsidR="00587A6B" w:rsidRPr="007D6079">
              <w:rPr>
                <w:rFonts w:ascii="Times New Roman" w:hAnsi="Times New Roman" w:cs="Times New Roman"/>
                <w:sz w:val="20"/>
                <w:szCs w:val="20"/>
              </w:rPr>
              <w:t>ЦИФРОВАЯ ЭКОСИСТЕМА, АГРАРНЫЙ СЕКТОР, ЦИФРОВИЗАЦИЯ, ПОТЕНЦИАЛ, КОНКУРЕНТОСПОСОБНОСТЬ, ИНФРАСТРУКТУРА, ИННОВАЦИИ</w:t>
            </w:r>
          </w:p>
          <w:p w14:paraId="0B329D03" w14:textId="77777777" w:rsidR="006C675C" w:rsidRDefault="006C675C" w:rsidP="007D6079">
            <w:pPr>
              <w:rPr>
                <w:rFonts w:ascii="Times New Roman" w:hAnsi="Times New Roman" w:cs="Times New Roman"/>
                <w:sz w:val="20"/>
                <w:szCs w:val="20"/>
              </w:rPr>
            </w:pPr>
          </w:p>
          <w:p w14:paraId="60CC0B48" w14:textId="50D80815" w:rsidR="006C675C" w:rsidRPr="006C675C" w:rsidRDefault="006C675C" w:rsidP="007D6079">
            <w:pPr>
              <w:rPr>
                <w:rFonts w:ascii="Times New Roman" w:hAnsi="Times New Roman" w:cs="Times New Roman"/>
                <w:sz w:val="20"/>
                <w:szCs w:val="20"/>
                <w:lang w:val="en-US"/>
              </w:rPr>
            </w:pPr>
            <w:hyperlink r:id="rId13" w:history="1">
              <w:r w:rsidRPr="00E155F8">
                <w:rPr>
                  <w:rStyle w:val="Hyperlink"/>
                  <w:rFonts w:ascii="Times New Roman" w:hAnsi="Times New Roman" w:cs="Times New Roman"/>
                  <w:sz w:val="20"/>
                  <w:szCs w:val="20"/>
                </w:rPr>
                <w:t>http://dx.doi.org/10.21515/1990-4665-203-0</w:t>
              </w:r>
              <w:r w:rsidRPr="00E155F8">
                <w:rPr>
                  <w:rStyle w:val="Hyperlink"/>
                  <w:rFonts w:ascii="Times New Roman" w:hAnsi="Times New Roman" w:cs="Times New Roman"/>
                  <w:sz w:val="20"/>
                  <w:szCs w:val="20"/>
                  <w:lang w:val="en-US"/>
                </w:rPr>
                <w:t>13</w:t>
              </w:r>
            </w:hyperlink>
            <w:r>
              <w:rPr>
                <w:rFonts w:ascii="Times New Roman" w:hAnsi="Times New Roman" w:cs="Times New Roman"/>
                <w:sz w:val="20"/>
                <w:szCs w:val="20"/>
                <w:lang w:val="en-US"/>
              </w:rPr>
              <w:t xml:space="preserve"> </w:t>
            </w:r>
          </w:p>
        </w:tc>
        <w:tc>
          <w:tcPr>
            <w:tcW w:w="4673" w:type="dxa"/>
          </w:tcPr>
          <w:p w14:paraId="0ED9BC06" w14:textId="2F070CA1" w:rsidR="002E74AA" w:rsidRPr="007D6079" w:rsidRDefault="002E74AA" w:rsidP="007D6079">
            <w:pPr>
              <w:rPr>
                <w:rFonts w:ascii="Times New Roman" w:hAnsi="Times New Roman" w:cs="Times New Roman"/>
                <w:sz w:val="20"/>
                <w:szCs w:val="20"/>
                <w:lang w:val="en-US"/>
              </w:rPr>
            </w:pPr>
            <w:r w:rsidRPr="007D6079">
              <w:rPr>
                <w:rFonts w:ascii="Times New Roman" w:hAnsi="Times New Roman" w:cs="Times New Roman"/>
                <w:sz w:val="20"/>
                <w:szCs w:val="20"/>
                <w:lang w:val="en-US"/>
              </w:rPr>
              <w:t xml:space="preserve">Keywords: </w:t>
            </w:r>
            <w:r w:rsidR="00587A6B" w:rsidRPr="007D6079">
              <w:rPr>
                <w:rFonts w:ascii="Times New Roman" w:hAnsi="Times New Roman" w:cs="Times New Roman"/>
                <w:sz w:val="20"/>
                <w:szCs w:val="20"/>
                <w:lang w:val="en-US"/>
              </w:rPr>
              <w:t>DIGITAL ECOSYSTEM, AGRICULTURAL SECTOR, DIGITALIZATION, POTENTIAL, COMPETITIVENESS, INFRASTRUCTURE, INNOVATION</w:t>
            </w:r>
          </w:p>
        </w:tc>
      </w:tr>
    </w:tbl>
    <w:p w14:paraId="446E7E9E" w14:textId="5DFC4C69" w:rsidR="00B27FD6" w:rsidRPr="007144DF" w:rsidRDefault="00B27FD6" w:rsidP="00B27FD6">
      <w:pPr>
        <w:spacing w:after="0" w:line="360" w:lineRule="auto"/>
        <w:ind w:firstLine="709"/>
        <w:jc w:val="both"/>
        <w:rPr>
          <w:rFonts w:ascii="Times New Roman" w:hAnsi="Times New Roman" w:cs="Times New Roman"/>
          <w:sz w:val="28"/>
          <w:szCs w:val="28"/>
          <w:lang w:val="en-US"/>
        </w:rPr>
      </w:pPr>
    </w:p>
    <w:p w14:paraId="330C5041" w14:textId="48AAFC16" w:rsidR="00B27FD6" w:rsidRPr="00B27FD6" w:rsidRDefault="00B27FD6" w:rsidP="00B27FD6">
      <w:pPr>
        <w:spacing w:after="0" w:line="360" w:lineRule="auto"/>
        <w:ind w:firstLine="709"/>
        <w:jc w:val="both"/>
        <w:rPr>
          <w:rFonts w:ascii="Times New Roman" w:hAnsi="Times New Roman" w:cs="Times New Roman"/>
          <w:b/>
          <w:bCs/>
          <w:sz w:val="28"/>
          <w:szCs w:val="28"/>
        </w:rPr>
      </w:pPr>
      <w:r w:rsidRPr="00B27FD6">
        <w:rPr>
          <w:rFonts w:ascii="Times New Roman" w:hAnsi="Times New Roman" w:cs="Times New Roman"/>
          <w:b/>
          <w:bCs/>
          <w:sz w:val="28"/>
          <w:szCs w:val="28"/>
        </w:rPr>
        <w:t>Введение</w:t>
      </w:r>
    </w:p>
    <w:p w14:paraId="34357A6D" w14:textId="4B2FFC88" w:rsidR="00D16FEF" w:rsidRPr="00D16FEF" w:rsidRDefault="00D16FEF" w:rsidP="00D16FEF">
      <w:pPr>
        <w:spacing w:after="0" w:line="360" w:lineRule="auto"/>
        <w:ind w:firstLine="709"/>
        <w:jc w:val="both"/>
        <w:rPr>
          <w:rFonts w:ascii="Times New Roman" w:hAnsi="Times New Roman" w:cs="Times New Roman"/>
          <w:sz w:val="28"/>
          <w:szCs w:val="28"/>
        </w:rPr>
      </w:pPr>
      <w:r w:rsidRPr="00D16FEF">
        <w:rPr>
          <w:rFonts w:ascii="Times New Roman" w:hAnsi="Times New Roman" w:cs="Times New Roman"/>
          <w:sz w:val="28"/>
          <w:szCs w:val="28"/>
        </w:rPr>
        <w:t xml:space="preserve">В последние десятилетия цифровизация сельского хозяйства стала </w:t>
      </w:r>
      <w:r>
        <w:rPr>
          <w:rFonts w:ascii="Times New Roman" w:hAnsi="Times New Roman" w:cs="Times New Roman"/>
          <w:sz w:val="28"/>
          <w:szCs w:val="28"/>
        </w:rPr>
        <w:t>главным</w:t>
      </w:r>
      <w:r w:rsidRPr="00D16FEF">
        <w:rPr>
          <w:rFonts w:ascii="Times New Roman" w:hAnsi="Times New Roman" w:cs="Times New Roman"/>
          <w:sz w:val="28"/>
          <w:szCs w:val="28"/>
        </w:rPr>
        <w:t xml:space="preserve"> фактором трансформации аграрного сектора во многих странах, включая Россию. Цифровые технологии </w:t>
      </w:r>
      <w:r>
        <w:rPr>
          <w:rFonts w:ascii="Times New Roman" w:hAnsi="Times New Roman" w:cs="Times New Roman"/>
          <w:sz w:val="28"/>
          <w:szCs w:val="28"/>
        </w:rPr>
        <w:t xml:space="preserve">позволяют </w:t>
      </w:r>
      <w:r w:rsidRPr="00D16FEF">
        <w:rPr>
          <w:rFonts w:ascii="Times New Roman" w:hAnsi="Times New Roman" w:cs="Times New Roman"/>
          <w:sz w:val="28"/>
          <w:szCs w:val="28"/>
        </w:rPr>
        <w:t>повы</w:t>
      </w:r>
      <w:r>
        <w:rPr>
          <w:rFonts w:ascii="Times New Roman" w:hAnsi="Times New Roman" w:cs="Times New Roman"/>
          <w:sz w:val="28"/>
          <w:szCs w:val="28"/>
        </w:rPr>
        <w:t xml:space="preserve">сить </w:t>
      </w:r>
      <w:r w:rsidRPr="00D16FEF">
        <w:rPr>
          <w:rFonts w:ascii="Times New Roman" w:hAnsi="Times New Roman" w:cs="Times New Roman"/>
          <w:sz w:val="28"/>
          <w:szCs w:val="28"/>
        </w:rPr>
        <w:t>эффективност</w:t>
      </w:r>
      <w:r>
        <w:rPr>
          <w:rFonts w:ascii="Times New Roman" w:hAnsi="Times New Roman" w:cs="Times New Roman"/>
          <w:sz w:val="28"/>
          <w:szCs w:val="28"/>
        </w:rPr>
        <w:t>ь</w:t>
      </w:r>
      <w:r w:rsidRPr="00D16FEF">
        <w:rPr>
          <w:rFonts w:ascii="Times New Roman" w:hAnsi="Times New Roman" w:cs="Times New Roman"/>
          <w:sz w:val="28"/>
          <w:szCs w:val="28"/>
        </w:rPr>
        <w:t xml:space="preserve"> агропроизводства, </w:t>
      </w:r>
      <w:r w:rsidR="00B32933">
        <w:rPr>
          <w:rFonts w:ascii="Times New Roman" w:hAnsi="Times New Roman" w:cs="Times New Roman"/>
          <w:sz w:val="28"/>
          <w:szCs w:val="28"/>
        </w:rPr>
        <w:t xml:space="preserve">осуществлять </w:t>
      </w:r>
      <w:r w:rsidRPr="00D16FEF">
        <w:rPr>
          <w:rFonts w:ascii="Times New Roman" w:hAnsi="Times New Roman" w:cs="Times New Roman"/>
          <w:sz w:val="28"/>
          <w:szCs w:val="28"/>
        </w:rPr>
        <w:t>управлени</w:t>
      </w:r>
      <w:r>
        <w:rPr>
          <w:rFonts w:ascii="Times New Roman" w:hAnsi="Times New Roman" w:cs="Times New Roman"/>
          <w:sz w:val="28"/>
          <w:szCs w:val="28"/>
        </w:rPr>
        <w:t>е</w:t>
      </w:r>
      <w:r w:rsidRPr="00D16FEF">
        <w:rPr>
          <w:rFonts w:ascii="Times New Roman" w:hAnsi="Times New Roman" w:cs="Times New Roman"/>
          <w:sz w:val="28"/>
          <w:szCs w:val="28"/>
        </w:rPr>
        <w:t xml:space="preserve"> природными ресурсами и </w:t>
      </w:r>
      <w:r w:rsidR="006D3E9C">
        <w:rPr>
          <w:rFonts w:ascii="Times New Roman" w:hAnsi="Times New Roman" w:cs="Times New Roman"/>
          <w:sz w:val="28"/>
          <w:szCs w:val="28"/>
        </w:rPr>
        <w:t>улучшить</w:t>
      </w:r>
      <w:r>
        <w:rPr>
          <w:rFonts w:ascii="Times New Roman" w:hAnsi="Times New Roman" w:cs="Times New Roman"/>
          <w:sz w:val="28"/>
          <w:szCs w:val="28"/>
        </w:rPr>
        <w:t xml:space="preserve"> </w:t>
      </w:r>
      <w:r w:rsidRPr="00D16FEF">
        <w:rPr>
          <w:rFonts w:ascii="Times New Roman" w:hAnsi="Times New Roman" w:cs="Times New Roman"/>
          <w:sz w:val="28"/>
          <w:szCs w:val="28"/>
        </w:rPr>
        <w:t>качеств</w:t>
      </w:r>
      <w:r>
        <w:rPr>
          <w:rFonts w:ascii="Times New Roman" w:hAnsi="Times New Roman" w:cs="Times New Roman"/>
          <w:sz w:val="28"/>
          <w:szCs w:val="28"/>
        </w:rPr>
        <w:t>о</w:t>
      </w:r>
      <w:r w:rsidRPr="00D16FEF">
        <w:rPr>
          <w:rFonts w:ascii="Times New Roman" w:hAnsi="Times New Roman" w:cs="Times New Roman"/>
          <w:sz w:val="28"/>
          <w:szCs w:val="28"/>
        </w:rPr>
        <w:t xml:space="preserve"> жизни сельского населения. Внедрение цифровых экосистем в аграрную </w:t>
      </w:r>
      <w:r>
        <w:rPr>
          <w:rFonts w:ascii="Times New Roman" w:hAnsi="Times New Roman" w:cs="Times New Roman"/>
          <w:sz w:val="28"/>
          <w:szCs w:val="28"/>
        </w:rPr>
        <w:t xml:space="preserve">сферу </w:t>
      </w:r>
      <w:r w:rsidRPr="00D16FEF">
        <w:rPr>
          <w:rFonts w:ascii="Times New Roman" w:hAnsi="Times New Roman" w:cs="Times New Roman"/>
          <w:sz w:val="28"/>
          <w:szCs w:val="28"/>
        </w:rPr>
        <w:t xml:space="preserve">способствует </w:t>
      </w:r>
      <w:r>
        <w:rPr>
          <w:rFonts w:ascii="Times New Roman" w:hAnsi="Times New Roman" w:cs="Times New Roman"/>
          <w:sz w:val="28"/>
          <w:szCs w:val="28"/>
        </w:rPr>
        <w:t xml:space="preserve">росту </w:t>
      </w:r>
      <w:r w:rsidRPr="00D16FEF">
        <w:rPr>
          <w:rFonts w:ascii="Times New Roman" w:hAnsi="Times New Roman" w:cs="Times New Roman"/>
          <w:sz w:val="28"/>
          <w:szCs w:val="28"/>
        </w:rPr>
        <w:t>производительности</w:t>
      </w:r>
      <w:r>
        <w:rPr>
          <w:rFonts w:ascii="Times New Roman" w:hAnsi="Times New Roman" w:cs="Times New Roman"/>
          <w:sz w:val="28"/>
          <w:szCs w:val="28"/>
        </w:rPr>
        <w:t xml:space="preserve"> труда </w:t>
      </w:r>
      <w:r w:rsidRPr="00D16FEF">
        <w:rPr>
          <w:rFonts w:ascii="Times New Roman" w:hAnsi="Times New Roman" w:cs="Times New Roman"/>
          <w:sz w:val="28"/>
          <w:szCs w:val="28"/>
        </w:rPr>
        <w:t>и поддерж</w:t>
      </w:r>
      <w:r>
        <w:rPr>
          <w:rFonts w:ascii="Times New Roman" w:hAnsi="Times New Roman" w:cs="Times New Roman"/>
          <w:sz w:val="28"/>
          <w:szCs w:val="28"/>
        </w:rPr>
        <w:t xml:space="preserve">анию </w:t>
      </w:r>
      <w:r w:rsidRPr="00D16FEF">
        <w:rPr>
          <w:rFonts w:ascii="Times New Roman" w:hAnsi="Times New Roman" w:cs="Times New Roman"/>
          <w:sz w:val="28"/>
          <w:szCs w:val="28"/>
        </w:rPr>
        <w:t>устойчиво</w:t>
      </w:r>
      <w:r>
        <w:rPr>
          <w:rFonts w:ascii="Times New Roman" w:hAnsi="Times New Roman" w:cs="Times New Roman"/>
          <w:sz w:val="28"/>
          <w:szCs w:val="28"/>
        </w:rPr>
        <w:t>го</w:t>
      </w:r>
      <w:r w:rsidRPr="00D16FEF">
        <w:rPr>
          <w:rFonts w:ascii="Times New Roman" w:hAnsi="Times New Roman" w:cs="Times New Roman"/>
          <w:sz w:val="28"/>
          <w:szCs w:val="28"/>
        </w:rPr>
        <w:t xml:space="preserve"> развитие сельских территорий.</w:t>
      </w:r>
    </w:p>
    <w:p w14:paraId="02A683FD" w14:textId="3F5A9FED" w:rsidR="00D16FEF" w:rsidRPr="00D16FEF" w:rsidRDefault="00D16FEF" w:rsidP="00D16FEF">
      <w:pPr>
        <w:spacing w:after="0" w:line="360" w:lineRule="auto"/>
        <w:ind w:firstLine="709"/>
        <w:jc w:val="both"/>
        <w:rPr>
          <w:rFonts w:ascii="Times New Roman" w:hAnsi="Times New Roman" w:cs="Times New Roman"/>
          <w:sz w:val="28"/>
          <w:szCs w:val="28"/>
        </w:rPr>
      </w:pPr>
      <w:r w:rsidRPr="00D16FEF">
        <w:rPr>
          <w:rFonts w:ascii="Times New Roman" w:hAnsi="Times New Roman" w:cs="Times New Roman"/>
          <w:sz w:val="28"/>
          <w:szCs w:val="28"/>
        </w:rPr>
        <w:t xml:space="preserve">В условиях цифровой трансформации агропромышленного комплекса появляются новые </w:t>
      </w:r>
      <w:r>
        <w:rPr>
          <w:rFonts w:ascii="Times New Roman" w:hAnsi="Times New Roman" w:cs="Times New Roman"/>
          <w:sz w:val="28"/>
          <w:szCs w:val="28"/>
        </w:rPr>
        <w:t>возможности</w:t>
      </w:r>
      <w:r w:rsidRPr="00D16FEF">
        <w:rPr>
          <w:rFonts w:ascii="Times New Roman" w:hAnsi="Times New Roman" w:cs="Times New Roman"/>
          <w:sz w:val="28"/>
          <w:szCs w:val="28"/>
        </w:rPr>
        <w:t xml:space="preserve">. Цифровые экосистемы способствуют созданию единой платформы взаимодействия участников рынка, обеспечивая мониторинг и контроль всех стадий производства. </w:t>
      </w:r>
      <w:r>
        <w:rPr>
          <w:rFonts w:ascii="Times New Roman" w:hAnsi="Times New Roman" w:cs="Times New Roman"/>
          <w:sz w:val="28"/>
          <w:szCs w:val="28"/>
        </w:rPr>
        <w:t xml:space="preserve">Такой </w:t>
      </w:r>
      <w:r w:rsidRPr="00D16FEF">
        <w:rPr>
          <w:rFonts w:ascii="Times New Roman" w:hAnsi="Times New Roman" w:cs="Times New Roman"/>
          <w:sz w:val="28"/>
          <w:szCs w:val="28"/>
        </w:rPr>
        <w:t>процесс сопровождается внедрением таких технологий, как Интернет вещей, точное земледелие, спутниковый мониторинг, а также автоматизация управленческих решений.</w:t>
      </w:r>
    </w:p>
    <w:p w14:paraId="492232F6" w14:textId="182F98CD" w:rsidR="00D16FEF" w:rsidRPr="00D16FEF" w:rsidRDefault="00D16FEF" w:rsidP="00D16FEF">
      <w:pPr>
        <w:spacing w:after="0" w:line="360" w:lineRule="auto"/>
        <w:ind w:firstLine="709"/>
        <w:jc w:val="both"/>
        <w:rPr>
          <w:rFonts w:ascii="Times New Roman" w:hAnsi="Times New Roman" w:cs="Times New Roman"/>
          <w:sz w:val="28"/>
          <w:szCs w:val="28"/>
        </w:rPr>
      </w:pPr>
      <w:r w:rsidRPr="00D16FEF">
        <w:rPr>
          <w:rFonts w:ascii="Times New Roman" w:hAnsi="Times New Roman" w:cs="Times New Roman"/>
          <w:sz w:val="28"/>
          <w:szCs w:val="28"/>
        </w:rPr>
        <w:t xml:space="preserve">Актуальность исследования связана с тем, что Краснодарский край, являясь важным аграрным регионом России, активно участвует в процессе цифровизации аграрного сектора. </w:t>
      </w:r>
      <w:r>
        <w:rPr>
          <w:rFonts w:ascii="Times New Roman" w:hAnsi="Times New Roman" w:cs="Times New Roman"/>
          <w:sz w:val="28"/>
          <w:szCs w:val="28"/>
        </w:rPr>
        <w:t xml:space="preserve">Однако, </w:t>
      </w:r>
      <w:r w:rsidRPr="00D16FEF">
        <w:rPr>
          <w:rFonts w:ascii="Times New Roman" w:hAnsi="Times New Roman" w:cs="Times New Roman"/>
          <w:sz w:val="28"/>
          <w:szCs w:val="28"/>
        </w:rPr>
        <w:t xml:space="preserve">несмотря на </w:t>
      </w:r>
      <w:r>
        <w:rPr>
          <w:rFonts w:ascii="Times New Roman" w:hAnsi="Times New Roman" w:cs="Times New Roman"/>
          <w:sz w:val="28"/>
          <w:szCs w:val="28"/>
        </w:rPr>
        <w:t xml:space="preserve">достигнутый </w:t>
      </w:r>
      <w:r w:rsidRPr="00D16FEF">
        <w:rPr>
          <w:rFonts w:ascii="Times New Roman" w:hAnsi="Times New Roman" w:cs="Times New Roman"/>
          <w:sz w:val="28"/>
          <w:szCs w:val="28"/>
        </w:rPr>
        <w:t>успех в развитии цифровой инфраструктуры, существу</w:t>
      </w:r>
      <w:r>
        <w:rPr>
          <w:rFonts w:ascii="Times New Roman" w:hAnsi="Times New Roman" w:cs="Times New Roman"/>
          <w:sz w:val="28"/>
          <w:szCs w:val="28"/>
        </w:rPr>
        <w:t>е</w:t>
      </w:r>
      <w:r w:rsidRPr="00D16FEF">
        <w:rPr>
          <w:rFonts w:ascii="Times New Roman" w:hAnsi="Times New Roman" w:cs="Times New Roman"/>
          <w:sz w:val="28"/>
          <w:szCs w:val="28"/>
        </w:rPr>
        <w:t xml:space="preserve">т </w:t>
      </w:r>
      <w:r>
        <w:rPr>
          <w:rFonts w:ascii="Times New Roman" w:hAnsi="Times New Roman" w:cs="Times New Roman"/>
          <w:sz w:val="28"/>
          <w:szCs w:val="28"/>
        </w:rPr>
        <w:t xml:space="preserve">ряд </w:t>
      </w:r>
      <w:r w:rsidR="006D3E9C">
        <w:rPr>
          <w:rFonts w:ascii="Times New Roman" w:hAnsi="Times New Roman" w:cs="Times New Roman"/>
          <w:sz w:val="28"/>
          <w:szCs w:val="28"/>
        </w:rPr>
        <w:t>проблем</w:t>
      </w:r>
      <w:r>
        <w:rPr>
          <w:rFonts w:ascii="Times New Roman" w:hAnsi="Times New Roman" w:cs="Times New Roman"/>
          <w:sz w:val="28"/>
          <w:szCs w:val="28"/>
        </w:rPr>
        <w:t xml:space="preserve">, которые замедляют </w:t>
      </w:r>
      <w:r w:rsidRPr="00D16FEF">
        <w:rPr>
          <w:rFonts w:ascii="Times New Roman" w:hAnsi="Times New Roman" w:cs="Times New Roman"/>
          <w:sz w:val="28"/>
          <w:szCs w:val="28"/>
        </w:rPr>
        <w:t>масштабно</w:t>
      </w:r>
      <w:r>
        <w:rPr>
          <w:rFonts w:ascii="Times New Roman" w:hAnsi="Times New Roman" w:cs="Times New Roman"/>
          <w:sz w:val="28"/>
          <w:szCs w:val="28"/>
        </w:rPr>
        <w:t>е</w:t>
      </w:r>
      <w:r w:rsidRPr="00D16FEF">
        <w:rPr>
          <w:rFonts w:ascii="Times New Roman" w:hAnsi="Times New Roman" w:cs="Times New Roman"/>
          <w:sz w:val="28"/>
          <w:szCs w:val="28"/>
        </w:rPr>
        <w:t xml:space="preserve"> внедрени</w:t>
      </w:r>
      <w:r>
        <w:rPr>
          <w:rFonts w:ascii="Times New Roman" w:hAnsi="Times New Roman" w:cs="Times New Roman"/>
          <w:sz w:val="28"/>
          <w:szCs w:val="28"/>
        </w:rPr>
        <w:t>е</w:t>
      </w:r>
      <w:r w:rsidRPr="00D16FEF">
        <w:rPr>
          <w:rFonts w:ascii="Times New Roman" w:hAnsi="Times New Roman" w:cs="Times New Roman"/>
          <w:sz w:val="28"/>
          <w:szCs w:val="28"/>
        </w:rPr>
        <w:t xml:space="preserve"> цифровых технологий, требу</w:t>
      </w:r>
      <w:r>
        <w:rPr>
          <w:rFonts w:ascii="Times New Roman" w:hAnsi="Times New Roman" w:cs="Times New Roman"/>
          <w:sz w:val="28"/>
          <w:szCs w:val="28"/>
        </w:rPr>
        <w:t>я</w:t>
      </w:r>
      <w:r w:rsidRPr="00D16FEF">
        <w:rPr>
          <w:rFonts w:ascii="Times New Roman" w:hAnsi="Times New Roman" w:cs="Times New Roman"/>
          <w:sz w:val="28"/>
          <w:szCs w:val="28"/>
        </w:rPr>
        <w:t xml:space="preserve"> </w:t>
      </w:r>
      <w:r w:rsidR="004C291D">
        <w:rPr>
          <w:rFonts w:ascii="Times New Roman" w:hAnsi="Times New Roman" w:cs="Times New Roman"/>
          <w:sz w:val="28"/>
          <w:szCs w:val="28"/>
        </w:rPr>
        <w:t xml:space="preserve">их </w:t>
      </w:r>
      <w:r w:rsidRPr="00D16FEF">
        <w:rPr>
          <w:rFonts w:ascii="Times New Roman" w:hAnsi="Times New Roman" w:cs="Times New Roman"/>
          <w:sz w:val="28"/>
          <w:szCs w:val="28"/>
        </w:rPr>
        <w:t xml:space="preserve">анализа и разработки рекомендаций </w:t>
      </w:r>
      <w:r>
        <w:rPr>
          <w:rFonts w:ascii="Times New Roman" w:hAnsi="Times New Roman" w:cs="Times New Roman"/>
          <w:sz w:val="28"/>
          <w:szCs w:val="28"/>
        </w:rPr>
        <w:t xml:space="preserve">направленных на </w:t>
      </w:r>
      <w:r w:rsidRPr="00D16FEF">
        <w:rPr>
          <w:rFonts w:ascii="Times New Roman" w:hAnsi="Times New Roman" w:cs="Times New Roman"/>
          <w:sz w:val="28"/>
          <w:szCs w:val="28"/>
        </w:rPr>
        <w:t>развити</w:t>
      </w:r>
      <w:r>
        <w:rPr>
          <w:rFonts w:ascii="Times New Roman" w:hAnsi="Times New Roman" w:cs="Times New Roman"/>
          <w:sz w:val="28"/>
          <w:szCs w:val="28"/>
        </w:rPr>
        <w:t>е</w:t>
      </w:r>
      <w:r w:rsidRPr="00D16FEF">
        <w:rPr>
          <w:rFonts w:ascii="Times New Roman" w:hAnsi="Times New Roman" w:cs="Times New Roman"/>
          <w:sz w:val="28"/>
          <w:szCs w:val="28"/>
        </w:rPr>
        <w:t xml:space="preserve"> цифровой экосистемы региона.</w:t>
      </w:r>
    </w:p>
    <w:p w14:paraId="580000AF" w14:textId="6F340BCF" w:rsidR="00D16FEF" w:rsidRPr="00D16FEF" w:rsidRDefault="00D16FEF" w:rsidP="00D16FEF">
      <w:pPr>
        <w:spacing w:after="0" w:line="360" w:lineRule="auto"/>
        <w:ind w:firstLine="709"/>
        <w:jc w:val="both"/>
        <w:rPr>
          <w:rFonts w:ascii="Times New Roman" w:hAnsi="Times New Roman" w:cs="Times New Roman"/>
          <w:sz w:val="28"/>
          <w:szCs w:val="28"/>
        </w:rPr>
      </w:pPr>
      <w:r w:rsidRPr="00D16FEF">
        <w:rPr>
          <w:rFonts w:ascii="Times New Roman" w:hAnsi="Times New Roman" w:cs="Times New Roman"/>
          <w:i/>
          <w:iCs/>
          <w:sz w:val="28"/>
          <w:szCs w:val="28"/>
        </w:rPr>
        <w:lastRenderedPageBreak/>
        <w:t>Целью данной работы</w:t>
      </w:r>
      <w:r w:rsidRPr="00D16FEF">
        <w:rPr>
          <w:rFonts w:ascii="Times New Roman" w:hAnsi="Times New Roman" w:cs="Times New Roman"/>
          <w:sz w:val="28"/>
          <w:szCs w:val="28"/>
        </w:rPr>
        <w:t xml:space="preserve"> является анализ потенциала цифровой экосистемы аграрного сектора Краснодарского края и оценка возможностей его реализации в условиях цифровой трансформации. Исследование направлено на выявление факторов, способствующих внедрению цифровых решений, а также разработку рекомендаций по их эффективному использованию </w:t>
      </w:r>
      <w:r>
        <w:rPr>
          <w:rFonts w:ascii="Times New Roman" w:hAnsi="Times New Roman" w:cs="Times New Roman"/>
          <w:sz w:val="28"/>
          <w:szCs w:val="28"/>
        </w:rPr>
        <w:t xml:space="preserve">с целью </w:t>
      </w:r>
      <w:r w:rsidRPr="00D16FEF">
        <w:rPr>
          <w:rFonts w:ascii="Times New Roman" w:hAnsi="Times New Roman" w:cs="Times New Roman"/>
          <w:sz w:val="28"/>
          <w:szCs w:val="28"/>
        </w:rPr>
        <w:t>повышения конкурентоспособности агропромышленных предприятий региона.</w:t>
      </w:r>
    </w:p>
    <w:p w14:paraId="7254783E" w14:textId="7AA1F4B7" w:rsidR="00D61BA8" w:rsidRPr="00D16FEF" w:rsidRDefault="00D16FEF" w:rsidP="00B27FD6">
      <w:pPr>
        <w:spacing w:after="0" w:line="360" w:lineRule="auto"/>
        <w:ind w:firstLine="709"/>
        <w:jc w:val="both"/>
        <w:rPr>
          <w:rFonts w:ascii="Times New Roman" w:hAnsi="Times New Roman" w:cs="Times New Roman"/>
          <w:b/>
          <w:bCs/>
          <w:sz w:val="28"/>
          <w:szCs w:val="28"/>
        </w:rPr>
      </w:pPr>
      <w:r w:rsidRPr="00D16FEF">
        <w:rPr>
          <w:rFonts w:ascii="Times New Roman" w:hAnsi="Times New Roman" w:cs="Times New Roman"/>
          <w:b/>
          <w:bCs/>
          <w:sz w:val="28"/>
          <w:szCs w:val="28"/>
        </w:rPr>
        <w:t>Обзор литературы.</w:t>
      </w:r>
    </w:p>
    <w:p w14:paraId="30EE3594" w14:textId="0334AFC4" w:rsidR="00B55FD1" w:rsidRPr="00B55FD1" w:rsidRDefault="00B55FD1" w:rsidP="00B55FD1">
      <w:pPr>
        <w:spacing w:after="0" w:line="360" w:lineRule="auto"/>
        <w:ind w:firstLine="709"/>
        <w:jc w:val="both"/>
        <w:rPr>
          <w:rFonts w:ascii="Times New Roman" w:hAnsi="Times New Roman" w:cs="Times New Roman"/>
          <w:sz w:val="28"/>
          <w:szCs w:val="28"/>
        </w:rPr>
      </w:pPr>
      <w:r w:rsidRPr="00B55FD1">
        <w:rPr>
          <w:rFonts w:ascii="Times New Roman" w:hAnsi="Times New Roman" w:cs="Times New Roman"/>
          <w:sz w:val="28"/>
          <w:szCs w:val="28"/>
        </w:rPr>
        <w:t xml:space="preserve">Научные работы, посвященные исследованию цифровизации аграрного сектора, демонстрируют </w:t>
      </w:r>
      <w:r>
        <w:rPr>
          <w:rFonts w:ascii="Times New Roman" w:hAnsi="Times New Roman" w:cs="Times New Roman"/>
          <w:sz w:val="28"/>
          <w:szCs w:val="28"/>
        </w:rPr>
        <w:t xml:space="preserve">роль </w:t>
      </w:r>
      <w:r w:rsidRPr="00B55FD1">
        <w:rPr>
          <w:rFonts w:ascii="Times New Roman" w:hAnsi="Times New Roman" w:cs="Times New Roman"/>
          <w:sz w:val="28"/>
          <w:szCs w:val="28"/>
        </w:rPr>
        <w:t>цифровых технологий в обеспечении устойчивого развития сельского хозяйства. В работе Л. Н. Минеева</w:t>
      </w:r>
      <w:r>
        <w:rPr>
          <w:rFonts w:ascii="Times New Roman" w:hAnsi="Times New Roman" w:cs="Times New Roman"/>
          <w:sz w:val="28"/>
          <w:szCs w:val="28"/>
        </w:rPr>
        <w:t xml:space="preserve"> и</w:t>
      </w:r>
      <w:r w:rsidRPr="00B55FD1">
        <w:rPr>
          <w:rFonts w:ascii="Times New Roman" w:hAnsi="Times New Roman" w:cs="Times New Roman"/>
          <w:sz w:val="28"/>
          <w:szCs w:val="28"/>
        </w:rPr>
        <w:t xml:space="preserve"> М. В. </w:t>
      </w:r>
      <w:proofErr w:type="spellStart"/>
      <w:r w:rsidRPr="00B55FD1">
        <w:rPr>
          <w:rFonts w:ascii="Times New Roman" w:hAnsi="Times New Roman" w:cs="Times New Roman"/>
          <w:sz w:val="28"/>
          <w:szCs w:val="28"/>
        </w:rPr>
        <w:t>Корышева</w:t>
      </w:r>
      <w:proofErr w:type="spellEnd"/>
      <w:r w:rsidRPr="00B55FD1">
        <w:rPr>
          <w:rFonts w:ascii="Times New Roman" w:hAnsi="Times New Roman" w:cs="Times New Roman"/>
          <w:sz w:val="28"/>
          <w:szCs w:val="28"/>
        </w:rPr>
        <w:t xml:space="preserve"> отмечено</w:t>
      </w:r>
      <w:r w:rsidR="00F12DA6">
        <w:rPr>
          <w:rFonts w:ascii="Times New Roman" w:hAnsi="Times New Roman" w:cs="Times New Roman"/>
          <w:sz w:val="28"/>
          <w:szCs w:val="28"/>
        </w:rPr>
        <w:t xml:space="preserve"> </w:t>
      </w:r>
      <w:r w:rsidR="00F12DA6" w:rsidRPr="00F12DA6">
        <w:rPr>
          <w:rFonts w:ascii="Times New Roman" w:hAnsi="Times New Roman" w:cs="Times New Roman"/>
          <w:sz w:val="28"/>
          <w:szCs w:val="28"/>
        </w:rPr>
        <w:t>[4]</w:t>
      </w:r>
      <w:r w:rsidRPr="00B55FD1">
        <w:rPr>
          <w:rFonts w:ascii="Times New Roman" w:hAnsi="Times New Roman" w:cs="Times New Roman"/>
          <w:sz w:val="28"/>
          <w:szCs w:val="28"/>
        </w:rPr>
        <w:t>, что цифровизация способствует повышению экономической эффективности</w:t>
      </w:r>
      <w:r>
        <w:rPr>
          <w:rFonts w:ascii="Times New Roman" w:hAnsi="Times New Roman" w:cs="Times New Roman"/>
          <w:sz w:val="28"/>
          <w:szCs w:val="28"/>
        </w:rPr>
        <w:t xml:space="preserve">, росту </w:t>
      </w:r>
      <w:r w:rsidRPr="00B55FD1">
        <w:rPr>
          <w:rFonts w:ascii="Times New Roman" w:hAnsi="Times New Roman" w:cs="Times New Roman"/>
          <w:sz w:val="28"/>
          <w:szCs w:val="28"/>
        </w:rPr>
        <w:t>конкурентоспособности сельскохозяйственных товаропроизводителей</w:t>
      </w:r>
      <w:r>
        <w:rPr>
          <w:rFonts w:ascii="Times New Roman" w:hAnsi="Times New Roman" w:cs="Times New Roman"/>
          <w:sz w:val="28"/>
          <w:szCs w:val="28"/>
        </w:rPr>
        <w:t xml:space="preserve"> и </w:t>
      </w:r>
      <w:r w:rsidRPr="00B55FD1">
        <w:rPr>
          <w:rFonts w:ascii="Times New Roman" w:hAnsi="Times New Roman" w:cs="Times New Roman"/>
          <w:sz w:val="28"/>
          <w:szCs w:val="28"/>
        </w:rPr>
        <w:t xml:space="preserve">рациональному использованию природных ресурсов. Авторы </w:t>
      </w:r>
      <w:r>
        <w:rPr>
          <w:rFonts w:ascii="Times New Roman" w:hAnsi="Times New Roman" w:cs="Times New Roman"/>
          <w:sz w:val="28"/>
          <w:szCs w:val="28"/>
        </w:rPr>
        <w:t>отмечают</w:t>
      </w:r>
      <w:r w:rsidRPr="00B55FD1">
        <w:rPr>
          <w:rFonts w:ascii="Times New Roman" w:hAnsi="Times New Roman" w:cs="Times New Roman"/>
          <w:sz w:val="28"/>
          <w:szCs w:val="28"/>
        </w:rPr>
        <w:t xml:space="preserve">, что успех цифровой трансформации невозможен без создания масштабной сети цифровых платформ, которые охватывают все направления аграрного производства. </w:t>
      </w:r>
      <w:r>
        <w:rPr>
          <w:rFonts w:ascii="Times New Roman" w:hAnsi="Times New Roman" w:cs="Times New Roman"/>
          <w:sz w:val="28"/>
          <w:szCs w:val="28"/>
        </w:rPr>
        <w:t xml:space="preserve">Поэтому, </w:t>
      </w:r>
      <w:r w:rsidR="00F12DA6">
        <w:rPr>
          <w:rFonts w:ascii="Times New Roman" w:hAnsi="Times New Roman" w:cs="Times New Roman"/>
          <w:sz w:val="28"/>
          <w:szCs w:val="28"/>
        </w:rPr>
        <w:t>существует</w:t>
      </w:r>
      <w:r>
        <w:rPr>
          <w:rFonts w:ascii="Times New Roman" w:hAnsi="Times New Roman" w:cs="Times New Roman"/>
          <w:sz w:val="28"/>
          <w:szCs w:val="28"/>
        </w:rPr>
        <w:t xml:space="preserve"> </w:t>
      </w:r>
      <w:r w:rsidR="00F12DA6">
        <w:rPr>
          <w:rFonts w:ascii="Times New Roman" w:hAnsi="Times New Roman" w:cs="Times New Roman"/>
          <w:sz w:val="28"/>
          <w:szCs w:val="28"/>
        </w:rPr>
        <w:t>острая</w:t>
      </w:r>
      <w:r>
        <w:rPr>
          <w:rFonts w:ascii="Times New Roman" w:hAnsi="Times New Roman" w:cs="Times New Roman"/>
          <w:sz w:val="28"/>
          <w:szCs w:val="28"/>
        </w:rPr>
        <w:t xml:space="preserve"> </w:t>
      </w:r>
      <w:r w:rsidRPr="00B55FD1">
        <w:rPr>
          <w:rFonts w:ascii="Times New Roman" w:hAnsi="Times New Roman" w:cs="Times New Roman"/>
          <w:sz w:val="28"/>
          <w:szCs w:val="28"/>
        </w:rPr>
        <w:t xml:space="preserve">необходимость </w:t>
      </w:r>
      <w:r w:rsidR="00F12DA6">
        <w:rPr>
          <w:rFonts w:ascii="Times New Roman" w:hAnsi="Times New Roman" w:cs="Times New Roman"/>
          <w:sz w:val="28"/>
          <w:szCs w:val="28"/>
        </w:rPr>
        <w:t xml:space="preserve">во внедрении </w:t>
      </w:r>
      <w:r w:rsidRPr="00B55FD1">
        <w:rPr>
          <w:rFonts w:ascii="Times New Roman" w:hAnsi="Times New Roman" w:cs="Times New Roman"/>
          <w:sz w:val="28"/>
          <w:szCs w:val="28"/>
        </w:rPr>
        <w:t>систем точного земледелия, спутникового мониторинга и других современных технологий</w:t>
      </w:r>
      <w:r w:rsidR="00F12DA6">
        <w:rPr>
          <w:rFonts w:ascii="Times New Roman" w:hAnsi="Times New Roman" w:cs="Times New Roman"/>
          <w:sz w:val="28"/>
          <w:szCs w:val="28"/>
        </w:rPr>
        <w:t>,</w:t>
      </w:r>
      <w:r w:rsidRPr="00B55FD1">
        <w:rPr>
          <w:rFonts w:ascii="Times New Roman" w:hAnsi="Times New Roman" w:cs="Times New Roman"/>
          <w:sz w:val="28"/>
          <w:szCs w:val="28"/>
        </w:rPr>
        <w:t xml:space="preserve"> </w:t>
      </w:r>
      <w:r w:rsidR="00F12DA6">
        <w:rPr>
          <w:rFonts w:ascii="Times New Roman" w:hAnsi="Times New Roman" w:cs="Times New Roman"/>
          <w:sz w:val="28"/>
          <w:szCs w:val="28"/>
        </w:rPr>
        <w:t xml:space="preserve">направленных на </w:t>
      </w:r>
      <w:r w:rsidRPr="00B55FD1">
        <w:rPr>
          <w:rFonts w:ascii="Times New Roman" w:hAnsi="Times New Roman" w:cs="Times New Roman"/>
          <w:sz w:val="28"/>
          <w:szCs w:val="28"/>
        </w:rPr>
        <w:t>повышени</w:t>
      </w:r>
      <w:r w:rsidR="00F12DA6">
        <w:rPr>
          <w:rFonts w:ascii="Times New Roman" w:hAnsi="Times New Roman" w:cs="Times New Roman"/>
          <w:sz w:val="28"/>
          <w:szCs w:val="28"/>
        </w:rPr>
        <w:t>е</w:t>
      </w:r>
      <w:r w:rsidRPr="00B55FD1">
        <w:rPr>
          <w:rFonts w:ascii="Times New Roman" w:hAnsi="Times New Roman" w:cs="Times New Roman"/>
          <w:sz w:val="28"/>
          <w:szCs w:val="28"/>
        </w:rPr>
        <w:t xml:space="preserve"> урожайности и снижени</w:t>
      </w:r>
      <w:r w:rsidR="00F12DA6">
        <w:rPr>
          <w:rFonts w:ascii="Times New Roman" w:hAnsi="Times New Roman" w:cs="Times New Roman"/>
          <w:sz w:val="28"/>
          <w:szCs w:val="28"/>
        </w:rPr>
        <w:t>е</w:t>
      </w:r>
      <w:r w:rsidRPr="00B55FD1">
        <w:rPr>
          <w:rFonts w:ascii="Times New Roman" w:hAnsi="Times New Roman" w:cs="Times New Roman"/>
          <w:sz w:val="28"/>
          <w:szCs w:val="28"/>
        </w:rPr>
        <w:t xml:space="preserve"> себестоимости продукции.</w:t>
      </w:r>
    </w:p>
    <w:p w14:paraId="3D8A4D1A" w14:textId="3E5DD01E" w:rsidR="00B55FD1" w:rsidRPr="00B55FD1" w:rsidRDefault="00B55FD1" w:rsidP="00B55FD1">
      <w:pPr>
        <w:spacing w:after="0" w:line="360" w:lineRule="auto"/>
        <w:ind w:firstLine="709"/>
        <w:jc w:val="both"/>
        <w:rPr>
          <w:rFonts w:ascii="Times New Roman" w:hAnsi="Times New Roman" w:cs="Times New Roman"/>
          <w:sz w:val="28"/>
          <w:szCs w:val="28"/>
        </w:rPr>
      </w:pPr>
      <w:r w:rsidRPr="00B55FD1">
        <w:rPr>
          <w:rFonts w:ascii="Times New Roman" w:hAnsi="Times New Roman" w:cs="Times New Roman"/>
          <w:sz w:val="28"/>
          <w:szCs w:val="28"/>
        </w:rPr>
        <w:t xml:space="preserve">Более того, в статье </w:t>
      </w:r>
      <w:r w:rsidR="00F12DA6" w:rsidRPr="00B55FD1">
        <w:rPr>
          <w:rFonts w:ascii="Times New Roman" w:hAnsi="Times New Roman" w:cs="Times New Roman"/>
          <w:sz w:val="28"/>
          <w:szCs w:val="28"/>
        </w:rPr>
        <w:t>А.</w:t>
      </w:r>
      <w:r w:rsidR="00F12DA6">
        <w:rPr>
          <w:rFonts w:ascii="Times New Roman" w:hAnsi="Times New Roman" w:cs="Times New Roman"/>
          <w:sz w:val="28"/>
          <w:szCs w:val="28"/>
        </w:rPr>
        <w:t xml:space="preserve"> </w:t>
      </w:r>
      <w:r w:rsidR="00F12DA6" w:rsidRPr="00B55FD1">
        <w:rPr>
          <w:rFonts w:ascii="Times New Roman" w:hAnsi="Times New Roman" w:cs="Times New Roman"/>
          <w:sz w:val="28"/>
          <w:szCs w:val="28"/>
        </w:rPr>
        <w:t xml:space="preserve">С. </w:t>
      </w:r>
      <w:proofErr w:type="spellStart"/>
      <w:r w:rsidRPr="00B55FD1">
        <w:rPr>
          <w:rFonts w:ascii="Times New Roman" w:hAnsi="Times New Roman" w:cs="Times New Roman"/>
          <w:sz w:val="28"/>
          <w:szCs w:val="28"/>
        </w:rPr>
        <w:t>Завгородн</w:t>
      </w:r>
      <w:r w:rsidR="00F12DA6">
        <w:rPr>
          <w:rFonts w:ascii="Times New Roman" w:hAnsi="Times New Roman" w:cs="Times New Roman"/>
          <w:sz w:val="28"/>
          <w:szCs w:val="28"/>
        </w:rPr>
        <w:t>яя</w:t>
      </w:r>
      <w:proofErr w:type="spellEnd"/>
      <w:r w:rsidR="00F12DA6">
        <w:rPr>
          <w:rFonts w:ascii="Times New Roman" w:hAnsi="Times New Roman" w:cs="Times New Roman"/>
          <w:sz w:val="28"/>
          <w:szCs w:val="28"/>
        </w:rPr>
        <w:t xml:space="preserve"> указывает</w:t>
      </w:r>
      <w:r w:rsidRPr="00B55FD1">
        <w:rPr>
          <w:rFonts w:ascii="Times New Roman" w:hAnsi="Times New Roman" w:cs="Times New Roman"/>
          <w:sz w:val="28"/>
          <w:szCs w:val="28"/>
        </w:rPr>
        <w:t xml:space="preserve">, что </w:t>
      </w:r>
      <w:proofErr w:type="spellStart"/>
      <w:r w:rsidRPr="00B55FD1">
        <w:rPr>
          <w:rFonts w:ascii="Times New Roman" w:hAnsi="Times New Roman" w:cs="Times New Roman"/>
          <w:sz w:val="28"/>
          <w:szCs w:val="28"/>
        </w:rPr>
        <w:t>цифровизация</w:t>
      </w:r>
      <w:proofErr w:type="spellEnd"/>
      <w:r w:rsidRPr="00B55FD1">
        <w:rPr>
          <w:rFonts w:ascii="Times New Roman" w:hAnsi="Times New Roman" w:cs="Times New Roman"/>
          <w:sz w:val="28"/>
          <w:szCs w:val="28"/>
        </w:rPr>
        <w:t xml:space="preserve"> сельского хозяйства улучшает экономическое состояние сельских территорий</w:t>
      </w:r>
      <w:r w:rsidR="00F12DA6">
        <w:rPr>
          <w:rFonts w:ascii="Times New Roman" w:hAnsi="Times New Roman" w:cs="Times New Roman"/>
          <w:sz w:val="28"/>
          <w:szCs w:val="28"/>
        </w:rPr>
        <w:t xml:space="preserve"> </w:t>
      </w:r>
      <w:r w:rsidRPr="00B55FD1">
        <w:rPr>
          <w:rFonts w:ascii="Times New Roman" w:hAnsi="Times New Roman" w:cs="Times New Roman"/>
          <w:sz w:val="28"/>
          <w:szCs w:val="28"/>
        </w:rPr>
        <w:t xml:space="preserve">и способствует повышению качества жизни сельского населения. Сельская экономика, будучи зависимой от аграрного производства, </w:t>
      </w:r>
      <w:r w:rsidR="00F12DA6">
        <w:rPr>
          <w:rFonts w:ascii="Times New Roman" w:hAnsi="Times New Roman" w:cs="Times New Roman"/>
          <w:sz w:val="28"/>
          <w:szCs w:val="28"/>
        </w:rPr>
        <w:t xml:space="preserve">только </w:t>
      </w:r>
      <w:r w:rsidRPr="00B55FD1">
        <w:rPr>
          <w:rFonts w:ascii="Times New Roman" w:hAnsi="Times New Roman" w:cs="Times New Roman"/>
          <w:sz w:val="28"/>
          <w:szCs w:val="28"/>
        </w:rPr>
        <w:t>выигрыва</w:t>
      </w:r>
      <w:r w:rsidR="00F12DA6">
        <w:rPr>
          <w:rFonts w:ascii="Times New Roman" w:hAnsi="Times New Roman" w:cs="Times New Roman"/>
          <w:sz w:val="28"/>
          <w:szCs w:val="28"/>
        </w:rPr>
        <w:t>е</w:t>
      </w:r>
      <w:r w:rsidRPr="00B55FD1">
        <w:rPr>
          <w:rFonts w:ascii="Times New Roman" w:hAnsi="Times New Roman" w:cs="Times New Roman"/>
          <w:sz w:val="28"/>
          <w:szCs w:val="28"/>
        </w:rPr>
        <w:t xml:space="preserve">т от использования </w:t>
      </w:r>
      <w:r w:rsidR="00F12DA6" w:rsidRPr="00B55FD1">
        <w:rPr>
          <w:rFonts w:ascii="Times New Roman" w:hAnsi="Times New Roman" w:cs="Times New Roman"/>
          <w:sz w:val="28"/>
          <w:szCs w:val="28"/>
        </w:rPr>
        <w:t xml:space="preserve">таких </w:t>
      </w:r>
      <w:r w:rsidRPr="00B55FD1">
        <w:rPr>
          <w:rFonts w:ascii="Times New Roman" w:hAnsi="Times New Roman" w:cs="Times New Roman"/>
          <w:sz w:val="28"/>
          <w:szCs w:val="28"/>
        </w:rPr>
        <w:t>цифровых инструментов, как Интернет вещей и автоматизация управленческих решений. Тем не менее, значи</w:t>
      </w:r>
      <w:r w:rsidR="00F12DA6">
        <w:rPr>
          <w:rFonts w:ascii="Times New Roman" w:hAnsi="Times New Roman" w:cs="Times New Roman"/>
          <w:sz w:val="28"/>
          <w:szCs w:val="28"/>
        </w:rPr>
        <w:t xml:space="preserve">мым </w:t>
      </w:r>
      <w:r w:rsidRPr="00B55FD1">
        <w:rPr>
          <w:rFonts w:ascii="Times New Roman" w:hAnsi="Times New Roman" w:cs="Times New Roman"/>
          <w:sz w:val="28"/>
          <w:szCs w:val="28"/>
        </w:rPr>
        <w:t xml:space="preserve">препятствием на пути цифровой трансформации остаются ограниченные возможности доступа к </w:t>
      </w:r>
      <w:r w:rsidRPr="00B55FD1">
        <w:rPr>
          <w:rFonts w:ascii="Times New Roman" w:hAnsi="Times New Roman" w:cs="Times New Roman"/>
          <w:sz w:val="28"/>
          <w:szCs w:val="28"/>
        </w:rPr>
        <w:lastRenderedPageBreak/>
        <w:t>современным технологиям и низкий уровень квалификации кадров в сельских регионах</w:t>
      </w:r>
      <w:r w:rsidR="00F12DA6">
        <w:rPr>
          <w:rFonts w:ascii="Times New Roman" w:hAnsi="Times New Roman" w:cs="Times New Roman"/>
          <w:sz w:val="28"/>
          <w:szCs w:val="28"/>
        </w:rPr>
        <w:t xml:space="preserve"> </w:t>
      </w:r>
      <w:r w:rsidR="00F12DA6" w:rsidRPr="00F12DA6">
        <w:rPr>
          <w:rFonts w:ascii="Times New Roman" w:hAnsi="Times New Roman" w:cs="Times New Roman"/>
          <w:sz w:val="28"/>
          <w:szCs w:val="28"/>
        </w:rPr>
        <w:t>[2]</w:t>
      </w:r>
      <w:r w:rsidRPr="00B55FD1">
        <w:rPr>
          <w:rFonts w:ascii="Times New Roman" w:hAnsi="Times New Roman" w:cs="Times New Roman"/>
          <w:sz w:val="28"/>
          <w:szCs w:val="28"/>
        </w:rPr>
        <w:t>.</w:t>
      </w:r>
    </w:p>
    <w:p w14:paraId="7DBCAC38" w14:textId="4D3EED3F" w:rsidR="00B55FD1" w:rsidRPr="00B55FD1" w:rsidRDefault="00B55FD1" w:rsidP="00B55FD1">
      <w:pPr>
        <w:spacing w:after="0" w:line="360" w:lineRule="auto"/>
        <w:ind w:firstLine="709"/>
        <w:jc w:val="both"/>
        <w:rPr>
          <w:rFonts w:ascii="Times New Roman" w:hAnsi="Times New Roman" w:cs="Times New Roman"/>
          <w:sz w:val="28"/>
          <w:szCs w:val="28"/>
        </w:rPr>
      </w:pPr>
      <w:r w:rsidRPr="00B55FD1">
        <w:rPr>
          <w:rFonts w:ascii="Times New Roman" w:hAnsi="Times New Roman" w:cs="Times New Roman"/>
          <w:sz w:val="28"/>
          <w:szCs w:val="28"/>
        </w:rPr>
        <w:t xml:space="preserve">В работе </w:t>
      </w:r>
      <w:r w:rsidR="00F12DA6" w:rsidRPr="00B55FD1">
        <w:rPr>
          <w:rFonts w:ascii="Times New Roman" w:hAnsi="Times New Roman" w:cs="Times New Roman"/>
          <w:sz w:val="28"/>
          <w:szCs w:val="28"/>
        </w:rPr>
        <w:t>Д.</w:t>
      </w:r>
      <w:r w:rsidR="00F12DA6">
        <w:rPr>
          <w:rFonts w:ascii="Times New Roman" w:hAnsi="Times New Roman" w:cs="Times New Roman"/>
          <w:sz w:val="28"/>
          <w:szCs w:val="28"/>
        </w:rPr>
        <w:t xml:space="preserve"> </w:t>
      </w:r>
      <w:r w:rsidR="00F12DA6" w:rsidRPr="00B55FD1">
        <w:rPr>
          <w:rFonts w:ascii="Times New Roman" w:hAnsi="Times New Roman" w:cs="Times New Roman"/>
          <w:sz w:val="28"/>
          <w:szCs w:val="28"/>
        </w:rPr>
        <w:t xml:space="preserve">Р. </w:t>
      </w:r>
      <w:proofErr w:type="spellStart"/>
      <w:r w:rsidRPr="00B55FD1">
        <w:rPr>
          <w:rFonts w:ascii="Times New Roman" w:hAnsi="Times New Roman" w:cs="Times New Roman"/>
          <w:sz w:val="28"/>
          <w:szCs w:val="28"/>
        </w:rPr>
        <w:t>Баетовой</w:t>
      </w:r>
      <w:proofErr w:type="spellEnd"/>
      <w:r w:rsidRPr="00B55FD1">
        <w:rPr>
          <w:rFonts w:ascii="Times New Roman" w:hAnsi="Times New Roman" w:cs="Times New Roman"/>
          <w:sz w:val="28"/>
          <w:szCs w:val="28"/>
        </w:rPr>
        <w:t xml:space="preserve"> акцент сделан на взаимосвязь между цифровизацией аграрного сектора и развитием человеческого капитала</w:t>
      </w:r>
      <w:r w:rsidR="00F12DA6" w:rsidRPr="00F12DA6">
        <w:rPr>
          <w:rFonts w:ascii="Times New Roman" w:hAnsi="Times New Roman" w:cs="Times New Roman"/>
          <w:sz w:val="28"/>
          <w:szCs w:val="28"/>
        </w:rPr>
        <w:t xml:space="preserve"> [1]</w:t>
      </w:r>
      <w:r w:rsidRPr="00B55FD1">
        <w:rPr>
          <w:rFonts w:ascii="Times New Roman" w:hAnsi="Times New Roman" w:cs="Times New Roman"/>
          <w:sz w:val="28"/>
          <w:szCs w:val="28"/>
        </w:rPr>
        <w:t>. Она отмечает, что население сельских территорий, особенно молодые специалисты, должн</w:t>
      </w:r>
      <w:r w:rsidR="00F12DA6">
        <w:rPr>
          <w:rFonts w:ascii="Times New Roman" w:hAnsi="Times New Roman" w:cs="Times New Roman"/>
          <w:sz w:val="28"/>
          <w:szCs w:val="28"/>
        </w:rPr>
        <w:t>ы</w:t>
      </w:r>
      <w:r w:rsidRPr="00B55FD1">
        <w:rPr>
          <w:rFonts w:ascii="Times New Roman" w:hAnsi="Times New Roman" w:cs="Times New Roman"/>
          <w:sz w:val="28"/>
          <w:szCs w:val="28"/>
        </w:rPr>
        <w:t xml:space="preserve"> быть подготовлен</w:t>
      </w:r>
      <w:r w:rsidR="00F12DA6">
        <w:rPr>
          <w:rFonts w:ascii="Times New Roman" w:hAnsi="Times New Roman" w:cs="Times New Roman"/>
          <w:sz w:val="28"/>
          <w:szCs w:val="28"/>
        </w:rPr>
        <w:t>ы</w:t>
      </w:r>
      <w:r w:rsidRPr="00B55FD1">
        <w:rPr>
          <w:rFonts w:ascii="Times New Roman" w:hAnsi="Times New Roman" w:cs="Times New Roman"/>
          <w:sz w:val="28"/>
          <w:szCs w:val="28"/>
        </w:rPr>
        <w:t xml:space="preserve"> к работе в условиях цифровой экономики. Важную роль в этом процессе </w:t>
      </w:r>
      <w:r w:rsidR="00F12DA6">
        <w:rPr>
          <w:rFonts w:ascii="Times New Roman" w:hAnsi="Times New Roman" w:cs="Times New Roman"/>
          <w:sz w:val="28"/>
          <w:szCs w:val="28"/>
        </w:rPr>
        <w:t xml:space="preserve">отводится </w:t>
      </w:r>
      <w:r w:rsidRPr="00B55FD1">
        <w:rPr>
          <w:rFonts w:ascii="Times New Roman" w:hAnsi="Times New Roman" w:cs="Times New Roman"/>
          <w:sz w:val="28"/>
          <w:szCs w:val="28"/>
        </w:rPr>
        <w:t>аграрны</w:t>
      </w:r>
      <w:r w:rsidR="00F12DA6">
        <w:rPr>
          <w:rFonts w:ascii="Times New Roman" w:hAnsi="Times New Roman" w:cs="Times New Roman"/>
          <w:sz w:val="28"/>
          <w:szCs w:val="28"/>
        </w:rPr>
        <w:t>м</w:t>
      </w:r>
      <w:r w:rsidRPr="00B55FD1">
        <w:rPr>
          <w:rFonts w:ascii="Times New Roman" w:hAnsi="Times New Roman" w:cs="Times New Roman"/>
          <w:sz w:val="28"/>
          <w:szCs w:val="28"/>
        </w:rPr>
        <w:t xml:space="preserve"> вуз</w:t>
      </w:r>
      <w:r w:rsidR="00F12DA6">
        <w:rPr>
          <w:rFonts w:ascii="Times New Roman" w:hAnsi="Times New Roman" w:cs="Times New Roman"/>
          <w:sz w:val="28"/>
          <w:szCs w:val="28"/>
        </w:rPr>
        <w:t>ам</w:t>
      </w:r>
      <w:r w:rsidRPr="00B55FD1">
        <w:rPr>
          <w:rFonts w:ascii="Times New Roman" w:hAnsi="Times New Roman" w:cs="Times New Roman"/>
          <w:sz w:val="28"/>
          <w:szCs w:val="28"/>
        </w:rPr>
        <w:t xml:space="preserve">, которые должны формировать компетенции, необходимые </w:t>
      </w:r>
      <w:r w:rsidR="00F12DA6">
        <w:rPr>
          <w:rFonts w:ascii="Times New Roman" w:hAnsi="Times New Roman" w:cs="Times New Roman"/>
          <w:sz w:val="28"/>
          <w:szCs w:val="28"/>
        </w:rPr>
        <w:t xml:space="preserve">в </w:t>
      </w:r>
      <w:r w:rsidRPr="00B55FD1">
        <w:rPr>
          <w:rFonts w:ascii="Times New Roman" w:hAnsi="Times New Roman" w:cs="Times New Roman"/>
          <w:sz w:val="28"/>
          <w:szCs w:val="28"/>
        </w:rPr>
        <w:t>работ</w:t>
      </w:r>
      <w:r w:rsidR="00F12DA6">
        <w:rPr>
          <w:rFonts w:ascii="Times New Roman" w:hAnsi="Times New Roman" w:cs="Times New Roman"/>
          <w:sz w:val="28"/>
          <w:szCs w:val="28"/>
        </w:rPr>
        <w:t>е</w:t>
      </w:r>
      <w:r w:rsidRPr="00B55FD1">
        <w:rPr>
          <w:rFonts w:ascii="Times New Roman" w:hAnsi="Times New Roman" w:cs="Times New Roman"/>
          <w:sz w:val="28"/>
          <w:szCs w:val="28"/>
        </w:rPr>
        <w:t xml:space="preserve"> с цифровыми технологиями. Кроме того, </w:t>
      </w:r>
      <w:r w:rsidR="00F12DA6" w:rsidRPr="00B55FD1">
        <w:rPr>
          <w:rFonts w:ascii="Times New Roman" w:hAnsi="Times New Roman" w:cs="Times New Roman"/>
          <w:sz w:val="28"/>
          <w:szCs w:val="28"/>
        </w:rPr>
        <w:t>Д.</w:t>
      </w:r>
      <w:r w:rsidR="00F12DA6">
        <w:rPr>
          <w:rFonts w:ascii="Times New Roman" w:hAnsi="Times New Roman" w:cs="Times New Roman"/>
          <w:sz w:val="28"/>
          <w:szCs w:val="28"/>
        </w:rPr>
        <w:t xml:space="preserve"> </w:t>
      </w:r>
      <w:r w:rsidR="00F12DA6" w:rsidRPr="00B55FD1">
        <w:rPr>
          <w:rFonts w:ascii="Times New Roman" w:hAnsi="Times New Roman" w:cs="Times New Roman"/>
          <w:sz w:val="28"/>
          <w:szCs w:val="28"/>
        </w:rPr>
        <w:t xml:space="preserve">Р. </w:t>
      </w:r>
      <w:proofErr w:type="spellStart"/>
      <w:r w:rsidRPr="00B55FD1">
        <w:rPr>
          <w:rFonts w:ascii="Times New Roman" w:hAnsi="Times New Roman" w:cs="Times New Roman"/>
          <w:sz w:val="28"/>
          <w:szCs w:val="28"/>
        </w:rPr>
        <w:t>Баетова</w:t>
      </w:r>
      <w:proofErr w:type="spellEnd"/>
      <w:r w:rsidRPr="00B55FD1">
        <w:rPr>
          <w:rFonts w:ascii="Times New Roman" w:hAnsi="Times New Roman" w:cs="Times New Roman"/>
          <w:sz w:val="28"/>
          <w:szCs w:val="28"/>
        </w:rPr>
        <w:t xml:space="preserve"> </w:t>
      </w:r>
      <w:r w:rsidR="00F12DA6">
        <w:rPr>
          <w:rFonts w:ascii="Times New Roman" w:hAnsi="Times New Roman" w:cs="Times New Roman"/>
          <w:sz w:val="28"/>
          <w:szCs w:val="28"/>
        </w:rPr>
        <w:t>отмечает</w:t>
      </w:r>
      <w:r w:rsidRPr="00B55FD1">
        <w:rPr>
          <w:rFonts w:ascii="Times New Roman" w:hAnsi="Times New Roman" w:cs="Times New Roman"/>
          <w:sz w:val="28"/>
          <w:szCs w:val="28"/>
        </w:rPr>
        <w:t xml:space="preserve">, что </w:t>
      </w:r>
      <w:proofErr w:type="spellStart"/>
      <w:r w:rsidRPr="00B55FD1">
        <w:rPr>
          <w:rFonts w:ascii="Times New Roman" w:hAnsi="Times New Roman" w:cs="Times New Roman"/>
          <w:sz w:val="28"/>
          <w:szCs w:val="28"/>
        </w:rPr>
        <w:t>цифровизация</w:t>
      </w:r>
      <w:proofErr w:type="spellEnd"/>
      <w:r w:rsidRPr="00B55FD1">
        <w:rPr>
          <w:rFonts w:ascii="Times New Roman" w:hAnsi="Times New Roman" w:cs="Times New Roman"/>
          <w:sz w:val="28"/>
          <w:szCs w:val="28"/>
        </w:rPr>
        <w:t xml:space="preserve"> </w:t>
      </w:r>
      <w:r w:rsidR="004C291D">
        <w:rPr>
          <w:rFonts w:ascii="Times New Roman" w:hAnsi="Times New Roman" w:cs="Times New Roman"/>
          <w:sz w:val="28"/>
          <w:szCs w:val="28"/>
        </w:rPr>
        <w:t>повышает</w:t>
      </w:r>
      <w:r w:rsidRPr="00B55FD1">
        <w:rPr>
          <w:rFonts w:ascii="Times New Roman" w:hAnsi="Times New Roman" w:cs="Times New Roman"/>
          <w:sz w:val="28"/>
          <w:szCs w:val="28"/>
        </w:rPr>
        <w:t xml:space="preserve"> качество жизни на сельских территориях</w:t>
      </w:r>
      <w:r w:rsidR="00F12DA6">
        <w:rPr>
          <w:rFonts w:ascii="Times New Roman" w:hAnsi="Times New Roman" w:cs="Times New Roman"/>
          <w:sz w:val="28"/>
          <w:szCs w:val="28"/>
        </w:rPr>
        <w:t xml:space="preserve"> </w:t>
      </w:r>
      <w:r w:rsidRPr="00B55FD1">
        <w:rPr>
          <w:rFonts w:ascii="Times New Roman" w:hAnsi="Times New Roman" w:cs="Times New Roman"/>
          <w:sz w:val="28"/>
          <w:szCs w:val="28"/>
        </w:rPr>
        <w:t>и предъявляет новые требования к трудовым ресурсам.</w:t>
      </w:r>
    </w:p>
    <w:p w14:paraId="4A27CF03" w14:textId="68CE5202" w:rsidR="00B55FD1" w:rsidRPr="00B55FD1" w:rsidRDefault="00C64B0C" w:rsidP="00B55FD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Многими авторами</w:t>
      </w:r>
      <w:r w:rsidR="00B55FD1" w:rsidRPr="00B55FD1">
        <w:rPr>
          <w:rFonts w:ascii="Times New Roman" w:hAnsi="Times New Roman" w:cs="Times New Roman"/>
          <w:sz w:val="28"/>
          <w:szCs w:val="28"/>
        </w:rPr>
        <w:t xml:space="preserve"> рассматривает</w:t>
      </w:r>
      <w:r>
        <w:rPr>
          <w:rFonts w:ascii="Times New Roman" w:hAnsi="Times New Roman" w:cs="Times New Roman"/>
          <w:sz w:val="28"/>
          <w:szCs w:val="28"/>
        </w:rPr>
        <w:t>ся</w:t>
      </w:r>
      <w:r w:rsidR="00B55FD1" w:rsidRPr="00B55FD1">
        <w:rPr>
          <w:rFonts w:ascii="Times New Roman" w:hAnsi="Times New Roman" w:cs="Times New Roman"/>
          <w:sz w:val="28"/>
          <w:szCs w:val="28"/>
        </w:rPr>
        <w:t xml:space="preserve"> вопрос цифровой экосистемы аграрного сектора</w:t>
      </w:r>
      <w:r w:rsidR="004C291D">
        <w:rPr>
          <w:rFonts w:ascii="Times New Roman" w:hAnsi="Times New Roman" w:cs="Times New Roman"/>
          <w:sz w:val="28"/>
          <w:szCs w:val="28"/>
        </w:rPr>
        <w:t>,</w:t>
      </w:r>
      <w:r w:rsidR="00B55FD1" w:rsidRPr="00B55FD1">
        <w:rPr>
          <w:rFonts w:ascii="Times New Roman" w:hAnsi="Times New Roman" w:cs="Times New Roman"/>
          <w:sz w:val="28"/>
          <w:szCs w:val="28"/>
        </w:rPr>
        <w:t xml:space="preserve"> </w:t>
      </w:r>
      <w:r>
        <w:rPr>
          <w:rFonts w:ascii="Times New Roman" w:hAnsi="Times New Roman" w:cs="Times New Roman"/>
          <w:sz w:val="28"/>
          <w:szCs w:val="28"/>
        </w:rPr>
        <w:t xml:space="preserve">акцентируется роль </w:t>
      </w:r>
      <w:r w:rsidR="00B55FD1" w:rsidRPr="00B55FD1">
        <w:rPr>
          <w:rFonts w:ascii="Times New Roman" w:hAnsi="Times New Roman" w:cs="Times New Roman"/>
          <w:i/>
          <w:iCs/>
          <w:sz w:val="28"/>
          <w:szCs w:val="28"/>
        </w:rPr>
        <w:t>ESG</w:t>
      </w:r>
      <w:r w:rsidR="00B55FD1" w:rsidRPr="00B55FD1">
        <w:rPr>
          <w:rFonts w:ascii="Times New Roman" w:hAnsi="Times New Roman" w:cs="Times New Roman"/>
          <w:sz w:val="28"/>
          <w:szCs w:val="28"/>
        </w:rPr>
        <w:t>-принципов (</w:t>
      </w:r>
      <w:proofErr w:type="spellStart"/>
      <w:r w:rsidR="00B55FD1" w:rsidRPr="00B55FD1">
        <w:rPr>
          <w:rFonts w:ascii="Times New Roman" w:hAnsi="Times New Roman" w:cs="Times New Roman"/>
          <w:i/>
          <w:iCs/>
          <w:sz w:val="28"/>
          <w:szCs w:val="28"/>
        </w:rPr>
        <w:t>Environment</w:t>
      </w:r>
      <w:proofErr w:type="spellEnd"/>
      <w:r w:rsidR="00B55FD1" w:rsidRPr="00B55FD1">
        <w:rPr>
          <w:rFonts w:ascii="Times New Roman" w:hAnsi="Times New Roman" w:cs="Times New Roman"/>
          <w:i/>
          <w:iCs/>
          <w:sz w:val="28"/>
          <w:szCs w:val="28"/>
        </w:rPr>
        <w:t xml:space="preserve">, </w:t>
      </w:r>
      <w:proofErr w:type="spellStart"/>
      <w:r w:rsidR="00B55FD1" w:rsidRPr="00B55FD1">
        <w:rPr>
          <w:rFonts w:ascii="Times New Roman" w:hAnsi="Times New Roman" w:cs="Times New Roman"/>
          <w:i/>
          <w:iCs/>
          <w:sz w:val="28"/>
          <w:szCs w:val="28"/>
        </w:rPr>
        <w:t>Social</w:t>
      </w:r>
      <w:proofErr w:type="spellEnd"/>
      <w:r w:rsidR="00B55FD1" w:rsidRPr="00B55FD1">
        <w:rPr>
          <w:rFonts w:ascii="Times New Roman" w:hAnsi="Times New Roman" w:cs="Times New Roman"/>
          <w:i/>
          <w:iCs/>
          <w:sz w:val="28"/>
          <w:szCs w:val="28"/>
        </w:rPr>
        <w:t xml:space="preserve">, </w:t>
      </w:r>
      <w:proofErr w:type="spellStart"/>
      <w:r w:rsidR="00B55FD1" w:rsidRPr="00B55FD1">
        <w:rPr>
          <w:rFonts w:ascii="Times New Roman" w:hAnsi="Times New Roman" w:cs="Times New Roman"/>
          <w:i/>
          <w:iCs/>
          <w:sz w:val="28"/>
          <w:szCs w:val="28"/>
        </w:rPr>
        <w:t>Governance</w:t>
      </w:r>
      <w:proofErr w:type="spellEnd"/>
      <w:r w:rsidR="00B55FD1" w:rsidRPr="00B55FD1">
        <w:rPr>
          <w:rFonts w:ascii="Times New Roman" w:hAnsi="Times New Roman" w:cs="Times New Roman"/>
          <w:sz w:val="28"/>
          <w:szCs w:val="28"/>
        </w:rPr>
        <w:t xml:space="preserve">) как </w:t>
      </w:r>
      <w:r w:rsidR="00F12DA6">
        <w:rPr>
          <w:rFonts w:ascii="Times New Roman" w:hAnsi="Times New Roman" w:cs="Times New Roman"/>
          <w:sz w:val="28"/>
          <w:szCs w:val="28"/>
        </w:rPr>
        <w:t xml:space="preserve">основного </w:t>
      </w:r>
      <w:r w:rsidR="00B55FD1" w:rsidRPr="00B55FD1">
        <w:rPr>
          <w:rFonts w:ascii="Times New Roman" w:hAnsi="Times New Roman" w:cs="Times New Roman"/>
          <w:sz w:val="28"/>
          <w:szCs w:val="28"/>
        </w:rPr>
        <w:t xml:space="preserve">условия устойчивого роста конкурентоспособности агропродовольственных предприятий. </w:t>
      </w:r>
      <w:r w:rsidR="00F12DA6" w:rsidRPr="00B55FD1">
        <w:rPr>
          <w:rFonts w:ascii="Times New Roman" w:hAnsi="Times New Roman" w:cs="Times New Roman"/>
          <w:sz w:val="28"/>
          <w:szCs w:val="28"/>
        </w:rPr>
        <w:t xml:space="preserve">Интеграция </w:t>
      </w:r>
      <w:r w:rsidR="00B55FD1" w:rsidRPr="00B55FD1">
        <w:rPr>
          <w:rFonts w:ascii="Times New Roman" w:hAnsi="Times New Roman" w:cs="Times New Roman"/>
          <w:sz w:val="28"/>
          <w:szCs w:val="28"/>
        </w:rPr>
        <w:t>технологий связи и цифровых платформ позволяет сельскохозяйственным предприятиям оптимизировать процессы и снижать риски, связанные с изменением климата и продовольственной безопасностью.</w:t>
      </w:r>
    </w:p>
    <w:p w14:paraId="78054C40" w14:textId="181C961B" w:rsidR="00B55FD1" w:rsidRPr="00B55FD1" w:rsidRDefault="00F12DA6" w:rsidP="00B55FD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Следует сказать</w:t>
      </w:r>
      <w:r w:rsidR="00B55FD1" w:rsidRPr="00B55FD1">
        <w:rPr>
          <w:rFonts w:ascii="Times New Roman" w:hAnsi="Times New Roman" w:cs="Times New Roman"/>
          <w:sz w:val="28"/>
          <w:szCs w:val="28"/>
        </w:rPr>
        <w:t>, что цифровизация аграрного сектора является инструментом повышени</w:t>
      </w:r>
      <w:r w:rsidR="004C291D">
        <w:rPr>
          <w:rFonts w:ascii="Times New Roman" w:hAnsi="Times New Roman" w:cs="Times New Roman"/>
          <w:sz w:val="28"/>
          <w:szCs w:val="28"/>
        </w:rPr>
        <w:t>я</w:t>
      </w:r>
      <w:r w:rsidR="00B55FD1" w:rsidRPr="00B55FD1">
        <w:rPr>
          <w:rFonts w:ascii="Times New Roman" w:hAnsi="Times New Roman" w:cs="Times New Roman"/>
          <w:sz w:val="28"/>
          <w:szCs w:val="28"/>
        </w:rPr>
        <w:t xml:space="preserve"> экономической эффективности</w:t>
      </w:r>
      <w:r>
        <w:rPr>
          <w:rFonts w:ascii="Times New Roman" w:hAnsi="Times New Roman" w:cs="Times New Roman"/>
          <w:sz w:val="28"/>
          <w:szCs w:val="28"/>
        </w:rPr>
        <w:t xml:space="preserve">, а также </w:t>
      </w:r>
      <w:r w:rsidR="00B55FD1" w:rsidRPr="00B55FD1">
        <w:rPr>
          <w:rFonts w:ascii="Times New Roman" w:hAnsi="Times New Roman" w:cs="Times New Roman"/>
          <w:sz w:val="28"/>
          <w:szCs w:val="28"/>
        </w:rPr>
        <w:t>фактором, способствующим</w:t>
      </w:r>
      <w:r>
        <w:rPr>
          <w:rFonts w:ascii="Times New Roman" w:hAnsi="Times New Roman" w:cs="Times New Roman"/>
          <w:sz w:val="28"/>
          <w:szCs w:val="28"/>
        </w:rPr>
        <w:t xml:space="preserve"> росту </w:t>
      </w:r>
      <w:r w:rsidR="00B55FD1" w:rsidRPr="00B55FD1">
        <w:rPr>
          <w:rFonts w:ascii="Times New Roman" w:hAnsi="Times New Roman" w:cs="Times New Roman"/>
          <w:sz w:val="28"/>
          <w:szCs w:val="28"/>
        </w:rPr>
        <w:t xml:space="preserve">социально-экономического состояния сельских территорий. Однако </w:t>
      </w:r>
      <w:r>
        <w:rPr>
          <w:rFonts w:ascii="Times New Roman" w:hAnsi="Times New Roman" w:cs="Times New Roman"/>
          <w:sz w:val="28"/>
          <w:szCs w:val="28"/>
        </w:rPr>
        <w:t xml:space="preserve">для </w:t>
      </w:r>
      <w:r w:rsidR="00B55FD1" w:rsidRPr="00B55FD1">
        <w:rPr>
          <w:rFonts w:ascii="Times New Roman" w:hAnsi="Times New Roman" w:cs="Times New Roman"/>
          <w:sz w:val="28"/>
          <w:szCs w:val="28"/>
        </w:rPr>
        <w:t>реализаци</w:t>
      </w:r>
      <w:r>
        <w:rPr>
          <w:rFonts w:ascii="Times New Roman" w:hAnsi="Times New Roman" w:cs="Times New Roman"/>
          <w:sz w:val="28"/>
          <w:szCs w:val="28"/>
        </w:rPr>
        <w:t>и</w:t>
      </w:r>
      <w:r w:rsidR="00B55FD1" w:rsidRPr="00B55FD1">
        <w:rPr>
          <w:rFonts w:ascii="Times New Roman" w:hAnsi="Times New Roman" w:cs="Times New Roman"/>
          <w:sz w:val="28"/>
          <w:szCs w:val="28"/>
        </w:rPr>
        <w:t xml:space="preserve"> потенциала цифровых технологий в аграрной </w:t>
      </w:r>
      <w:r>
        <w:rPr>
          <w:rFonts w:ascii="Times New Roman" w:hAnsi="Times New Roman" w:cs="Times New Roman"/>
          <w:sz w:val="28"/>
          <w:szCs w:val="28"/>
        </w:rPr>
        <w:t xml:space="preserve">производстве необходим </w:t>
      </w:r>
      <w:r w:rsidR="00B55FD1" w:rsidRPr="00B55FD1">
        <w:rPr>
          <w:rFonts w:ascii="Times New Roman" w:hAnsi="Times New Roman" w:cs="Times New Roman"/>
          <w:sz w:val="28"/>
          <w:szCs w:val="28"/>
        </w:rPr>
        <w:t xml:space="preserve">подход, включающий </w:t>
      </w:r>
      <w:r>
        <w:rPr>
          <w:rFonts w:ascii="Times New Roman" w:hAnsi="Times New Roman" w:cs="Times New Roman"/>
          <w:sz w:val="28"/>
          <w:szCs w:val="28"/>
        </w:rPr>
        <w:t xml:space="preserve">привлечение </w:t>
      </w:r>
      <w:r w:rsidR="00B55FD1" w:rsidRPr="00B55FD1">
        <w:rPr>
          <w:rFonts w:ascii="Times New Roman" w:hAnsi="Times New Roman" w:cs="Times New Roman"/>
          <w:sz w:val="28"/>
          <w:szCs w:val="28"/>
        </w:rPr>
        <w:t>инвестиции в инфраструктуру, обучение кадров и поддержку со стороны государства.</w:t>
      </w:r>
    </w:p>
    <w:p w14:paraId="7CBDE705" w14:textId="1BB73618" w:rsidR="00F12DA6" w:rsidRPr="00F12DA6" w:rsidRDefault="00F12DA6" w:rsidP="00F12D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Главное значение </w:t>
      </w:r>
      <w:r w:rsidRPr="00F12DA6">
        <w:rPr>
          <w:rFonts w:ascii="Times New Roman" w:hAnsi="Times New Roman" w:cs="Times New Roman"/>
          <w:sz w:val="28"/>
          <w:szCs w:val="28"/>
        </w:rPr>
        <w:t xml:space="preserve">в цифровой трансформации аграрного сектора </w:t>
      </w:r>
      <w:r>
        <w:rPr>
          <w:rFonts w:ascii="Times New Roman" w:hAnsi="Times New Roman" w:cs="Times New Roman"/>
          <w:sz w:val="28"/>
          <w:szCs w:val="28"/>
        </w:rPr>
        <w:t xml:space="preserve">определено </w:t>
      </w:r>
      <w:r w:rsidRPr="00F12DA6">
        <w:rPr>
          <w:rFonts w:ascii="Times New Roman" w:hAnsi="Times New Roman" w:cs="Times New Roman"/>
          <w:sz w:val="28"/>
          <w:szCs w:val="28"/>
        </w:rPr>
        <w:t>подготовк</w:t>
      </w:r>
      <w:r>
        <w:rPr>
          <w:rFonts w:ascii="Times New Roman" w:hAnsi="Times New Roman" w:cs="Times New Roman"/>
          <w:sz w:val="28"/>
          <w:szCs w:val="28"/>
        </w:rPr>
        <w:t>е</w:t>
      </w:r>
      <w:r w:rsidRPr="00F12DA6">
        <w:rPr>
          <w:rFonts w:ascii="Times New Roman" w:hAnsi="Times New Roman" w:cs="Times New Roman"/>
          <w:sz w:val="28"/>
          <w:szCs w:val="28"/>
        </w:rPr>
        <w:t xml:space="preserve"> кадров.</w:t>
      </w:r>
      <w:r>
        <w:rPr>
          <w:rFonts w:ascii="Times New Roman" w:hAnsi="Times New Roman" w:cs="Times New Roman"/>
          <w:sz w:val="28"/>
          <w:szCs w:val="28"/>
        </w:rPr>
        <w:t xml:space="preserve"> Так,</w:t>
      </w:r>
      <w:r w:rsidRPr="00F12DA6">
        <w:rPr>
          <w:rFonts w:ascii="Times New Roman" w:hAnsi="Times New Roman" w:cs="Times New Roman"/>
          <w:sz w:val="28"/>
          <w:szCs w:val="28"/>
        </w:rPr>
        <w:t xml:space="preserve"> </w:t>
      </w:r>
      <w:proofErr w:type="spellStart"/>
      <w:r w:rsidRPr="00F12DA6">
        <w:rPr>
          <w:rFonts w:ascii="Times New Roman" w:hAnsi="Times New Roman" w:cs="Times New Roman"/>
          <w:sz w:val="28"/>
          <w:szCs w:val="28"/>
        </w:rPr>
        <w:t>Камени</w:t>
      </w:r>
      <w:proofErr w:type="spellEnd"/>
      <w:r w:rsidRPr="00F12DA6">
        <w:rPr>
          <w:rFonts w:ascii="Times New Roman" w:hAnsi="Times New Roman" w:cs="Times New Roman"/>
          <w:sz w:val="28"/>
          <w:szCs w:val="28"/>
        </w:rPr>
        <w:t xml:space="preserve"> </w:t>
      </w:r>
      <w:proofErr w:type="spellStart"/>
      <w:r w:rsidRPr="00F12DA6">
        <w:rPr>
          <w:rFonts w:ascii="Times New Roman" w:hAnsi="Times New Roman" w:cs="Times New Roman"/>
          <w:sz w:val="28"/>
          <w:szCs w:val="28"/>
        </w:rPr>
        <w:t>Лютча</w:t>
      </w:r>
      <w:proofErr w:type="spellEnd"/>
      <w:r w:rsidRPr="00F12DA6">
        <w:rPr>
          <w:rFonts w:ascii="Times New Roman" w:hAnsi="Times New Roman" w:cs="Times New Roman"/>
          <w:sz w:val="28"/>
          <w:szCs w:val="28"/>
        </w:rPr>
        <w:t xml:space="preserve"> Б</w:t>
      </w:r>
      <w:r w:rsidR="00BF33C0">
        <w:rPr>
          <w:rFonts w:ascii="Times New Roman" w:hAnsi="Times New Roman" w:cs="Times New Roman"/>
          <w:sz w:val="28"/>
          <w:szCs w:val="28"/>
        </w:rPr>
        <w:t xml:space="preserve">. </w:t>
      </w:r>
      <w:r w:rsidRPr="00F12DA6">
        <w:rPr>
          <w:rFonts w:ascii="Times New Roman" w:hAnsi="Times New Roman" w:cs="Times New Roman"/>
          <w:sz w:val="28"/>
          <w:szCs w:val="28"/>
        </w:rPr>
        <w:t xml:space="preserve">отмечает, что кадровый потенциал должен быть адаптирован к новым цифровым </w:t>
      </w:r>
      <w:r w:rsidR="00BF33C0">
        <w:rPr>
          <w:rFonts w:ascii="Times New Roman" w:hAnsi="Times New Roman" w:cs="Times New Roman"/>
          <w:sz w:val="28"/>
          <w:szCs w:val="28"/>
        </w:rPr>
        <w:t xml:space="preserve">технологиям </w:t>
      </w:r>
      <w:r w:rsidR="00BF33C0" w:rsidRPr="00BF33C0">
        <w:rPr>
          <w:rFonts w:ascii="Times New Roman" w:hAnsi="Times New Roman" w:cs="Times New Roman"/>
          <w:sz w:val="28"/>
          <w:szCs w:val="28"/>
        </w:rPr>
        <w:t>[3]</w:t>
      </w:r>
      <w:r w:rsidRPr="00F12DA6">
        <w:rPr>
          <w:rFonts w:ascii="Times New Roman" w:hAnsi="Times New Roman" w:cs="Times New Roman"/>
          <w:sz w:val="28"/>
          <w:szCs w:val="28"/>
        </w:rPr>
        <w:t xml:space="preserve">. </w:t>
      </w:r>
      <w:r w:rsidR="00BF33C0">
        <w:rPr>
          <w:rFonts w:ascii="Times New Roman" w:hAnsi="Times New Roman" w:cs="Times New Roman"/>
          <w:sz w:val="28"/>
          <w:szCs w:val="28"/>
        </w:rPr>
        <w:t xml:space="preserve">Для этого необходимы </w:t>
      </w:r>
      <w:r w:rsidRPr="00F12DA6">
        <w:rPr>
          <w:rFonts w:ascii="Times New Roman" w:hAnsi="Times New Roman" w:cs="Times New Roman"/>
          <w:sz w:val="28"/>
          <w:szCs w:val="28"/>
        </w:rPr>
        <w:t>изменени</w:t>
      </w:r>
      <w:r w:rsidR="00BF33C0">
        <w:rPr>
          <w:rFonts w:ascii="Times New Roman" w:hAnsi="Times New Roman" w:cs="Times New Roman"/>
          <w:sz w:val="28"/>
          <w:szCs w:val="28"/>
        </w:rPr>
        <w:t>я</w:t>
      </w:r>
      <w:r w:rsidRPr="00F12DA6">
        <w:rPr>
          <w:rFonts w:ascii="Times New Roman" w:hAnsi="Times New Roman" w:cs="Times New Roman"/>
          <w:sz w:val="28"/>
          <w:szCs w:val="28"/>
        </w:rPr>
        <w:t xml:space="preserve"> в системе образования, </w:t>
      </w:r>
      <w:r w:rsidRPr="00F12DA6">
        <w:rPr>
          <w:rFonts w:ascii="Times New Roman" w:hAnsi="Times New Roman" w:cs="Times New Roman"/>
          <w:sz w:val="28"/>
          <w:szCs w:val="28"/>
        </w:rPr>
        <w:lastRenderedPageBreak/>
        <w:t>котор</w:t>
      </w:r>
      <w:r w:rsidR="00BF33C0">
        <w:rPr>
          <w:rFonts w:ascii="Times New Roman" w:hAnsi="Times New Roman" w:cs="Times New Roman"/>
          <w:sz w:val="28"/>
          <w:szCs w:val="28"/>
        </w:rPr>
        <w:t xml:space="preserve">ые </w:t>
      </w:r>
      <w:r w:rsidRPr="00F12DA6">
        <w:rPr>
          <w:rFonts w:ascii="Times New Roman" w:hAnsi="Times New Roman" w:cs="Times New Roman"/>
          <w:sz w:val="28"/>
          <w:szCs w:val="28"/>
        </w:rPr>
        <w:t>должн</w:t>
      </w:r>
      <w:r w:rsidR="00BF33C0">
        <w:rPr>
          <w:rFonts w:ascii="Times New Roman" w:hAnsi="Times New Roman" w:cs="Times New Roman"/>
          <w:sz w:val="28"/>
          <w:szCs w:val="28"/>
        </w:rPr>
        <w:t>ы</w:t>
      </w:r>
      <w:r w:rsidRPr="00F12DA6">
        <w:rPr>
          <w:rFonts w:ascii="Times New Roman" w:hAnsi="Times New Roman" w:cs="Times New Roman"/>
          <w:sz w:val="28"/>
          <w:szCs w:val="28"/>
        </w:rPr>
        <w:t xml:space="preserve"> соответствовать потребностям современного рынка труда. Цифровые технологии </w:t>
      </w:r>
      <w:r w:rsidR="00BF33C0">
        <w:rPr>
          <w:rFonts w:ascii="Times New Roman" w:hAnsi="Times New Roman" w:cs="Times New Roman"/>
          <w:sz w:val="28"/>
          <w:szCs w:val="28"/>
        </w:rPr>
        <w:t xml:space="preserve">оказывают </w:t>
      </w:r>
      <w:r w:rsidRPr="00F12DA6">
        <w:rPr>
          <w:rFonts w:ascii="Times New Roman" w:hAnsi="Times New Roman" w:cs="Times New Roman"/>
          <w:sz w:val="28"/>
          <w:szCs w:val="28"/>
        </w:rPr>
        <w:t>влия</w:t>
      </w:r>
      <w:r w:rsidR="00BF33C0">
        <w:rPr>
          <w:rFonts w:ascii="Times New Roman" w:hAnsi="Times New Roman" w:cs="Times New Roman"/>
          <w:sz w:val="28"/>
          <w:szCs w:val="28"/>
        </w:rPr>
        <w:t xml:space="preserve">ние </w:t>
      </w:r>
      <w:r w:rsidRPr="00F12DA6">
        <w:rPr>
          <w:rFonts w:ascii="Times New Roman" w:hAnsi="Times New Roman" w:cs="Times New Roman"/>
          <w:sz w:val="28"/>
          <w:szCs w:val="28"/>
        </w:rPr>
        <w:t xml:space="preserve">на производственные процессы, управление и взаимодействие участников агропромышленного комплекса, </w:t>
      </w:r>
      <w:r w:rsidR="00BF33C0">
        <w:rPr>
          <w:rFonts w:ascii="Times New Roman" w:hAnsi="Times New Roman" w:cs="Times New Roman"/>
          <w:sz w:val="28"/>
          <w:szCs w:val="28"/>
        </w:rPr>
        <w:t xml:space="preserve">поэтому </w:t>
      </w:r>
      <w:r w:rsidRPr="00F12DA6">
        <w:rPr>
          <w:rFonts w:ascii="Times New Roman" w:hAnsi="Times New Roman" w:cs="Times New Roman"/>
          <w:sz w:val="28"/>
          <w:szCs w:val="28"/>
        </w:rPr>
        <w:t>повышени</w:t>
      </w:r>
      <w:r w:rsidR="00BF33C0">
        <w:rPr>
          <w:rFonts w:ascii="Times New Roman" w:hAnsi="Times New Roman" w:cs="Times New Roman"/>
          <w:sz w:val="28"/>
          <w:szCs w:val="28"/>
        </w:rPr>
        <w:t>е</w:t>
      </w:r>
      <w:r w:rsidRPr="00F12DA6">
        <w:rPr>
          <w:rFonts w:ascii="Times New Roman" w:hAnsi="Times New Roman" w:cs="Times New Roman"/>
          <w:sz w:val="28"/>
          <w:szCs w:val="28"/>
        </w:rPr>
        <w:t xml:space="preserve"> квалификации сотрудников </w:t>
      </w:r>
      <w:r w:rsidR="00BF33C0">
        <w:rPr>
          <w:rFonts w:ascii="Times New Roman" w:hAnsi="Times New Roman" w:cs="Times New Roman"/>
          <w:sz w:val="28"/>
          <w:szCs w:val="28"/>
        </w:rPr>
        <w:t xml:space="preserve">способствует </w:t>
      </w:r>
      <w:r w:rsidRPr="00F12DA6">
        <w:rPr>
          <w:rFonts w:ascii="Times New Roman" w:hAnsi="Times New Roman" w:cs="Times New Roman"/>
          <w:sz w:val="28"/>
          <w:szCs w:val="28"/>
        </w:rPr>
        <w:t>эффективно</w:t>
      </w:r>
      <w:r w:rsidR="00BF33C0">
        <w:rPr>
          <w:rFonts w:ascii="Times New Roman" w:hAnsi="Times New Roman" w:cs="Times New Roman"/>
          <w:sz w:val="28"/>
          <w:szCs w:val="28"/>
        </w:rPr>
        <w:t xml:space="preserve">му </w:t>
      </w:r>
      <w:r w:rsidRPr="00F12DA6">
        <w:rPr>
          <w:rFonts w:ascii="Times New Roman" w:hAnsi="Times New Roman" w:cs="Times New Roman"/>
          <w:sz w:val="28"/>
          <w:szCs w:val="28"/>
        </w:rPr>
        <w:t>использовани</w:t>
      </w:r>
      <w:r w:rsidR="00BF33C0">
        <w:rPr>
          <w:rFonts w:ascii="Times New Roman" w:hAnsi="Times New Roman" w:cs="Times New Roman"/>
          <w:sz w:val="28"/>
          <w:szCs w:val="28"/>
        </w:rPr>
        <w:t>ю</w:t>
      </w:r>
      <w:r w:rsidRPr="00F12DA6">
        <w:rPr>
          <w:rFonts w:ascii="Times New Roman" w:hAnsi="Times New Roman" w:cs="Times New Roman"/>
          <w:sz w:val="28"/>
          <w:szCs w:val="28"/>
        </w:rPr>
        <w:t xml:space="preserve"> </w:t>
      </w:r>
      <w:r w:rsidR="00BF33C0">
        <w:rPr>
          <w:rFonts w:ascii="Times New Roman" w:hAnsi="Times New Roman" w:cs="Times New Roman"/>
          <w:sz w:val="28"/>
          <w:szCs w:val="28"/>
        </w:rPr>
        <w:t xml:space="preserve">современных </w:t>
      </w:r>
      <w:r w:rsidRPr="00F12DA6">
        <w:rPr>
          <w:rFonts w:ascii="Times New Roman" w:hAnsi="Times New Roman" w:cs="Times New Roman"/>
          <w:sz w:val="28"/>
          <w:szCs w:val="28"/>
        </w:rPr>
        <w:t>технологий.</w:t>
      </w:r>
    </w:p>
    <w:p w14:paraId="1C54ADB8" w14:textId="30189538" w:rsidR="00F12DA6" w:rsidRPr="00F12DA6" w:rsidRDefault="00BF33C0" w:rsidP="00F12DA6">
      <w:pPr>
        <w:spacing w:after="0" w:line="360" w:lineRule="auto"/>
        <w:ind w:firstLine="709"/>
        <w:jc w:val="both"/>
        <w:rPr>
          <w:rFonts w:ascii="Times New Roman" w:hAnsi="Times New Roman" w:cs="Times New Roman"/>
          <w:sz w:val="28"/>
          <w:szCs w:val="28"/>
        </w:rPr>
      </w:pPr>
      <w:r w:rsidRPr="00F12DA6">
        <w:rPr>
          <w:rFonts w:ascii="Times New Roman" w:hAnsi="Times New Roman" w:cs="Times New Roman"/>
          <w:sz w:val="28"/>
          <w:szCs w:val="28"/>
        </w:rPr>
        <w:t>В.</w:t>
      </w:r>
      <w:r>
        <w:rPr>
          <w:rFonts w:ascii="Times New Roman" w:hAnsi="Times New Roman" w:cs="Times New Roman"/>
          <w:sz w:val="28"/>
          <w:szCs w:val="28"/>
        </w:rPr>
        <w:t xml:space="preserve"> </w:t>
      </w:r>
      <w:r w:rsidRPr="00F12DA6">
        <w:rPr>
          <w:rFonts w:ascii="Times New Roman" w:hAnsi="Times New Roman" w:cs="Times New Roman"/>
          <w:sz w:val="28"/>
          <w:szCs w:val="28"/>
        </w:rPr>
        <w:t xml:space="preserve">П. </w:t>
      </w:r>
      <w:proofErr w:type="spellStart"/>
      <w:r w:rsidR="00F12DA6" w:rsidRPr="00F12DA6">
        <w:rPr>
          <w:rFonts w:ascii="Times New Roman" w:hAnsi="Times New Roman" w:cs="Times New Roman"/>
          <w:sz w:val="28"/>
          <w:szCs w:val="28"/>
        </w:rPr>
        <w:t>Неганова</w:t>
      </w:r>
      <w:proofErr w:type="spellEnd"/>
      <w:r w:rsidR="00F12DA6" w:rsidRPr="00F12DA6">
        <w:rPr>
          <w:rFonts w:ascii="Times New Roman" w:hAnsi="Times New Roman" w:cs="Times New Roman"/>
          <w:sz w:val="28"/>
          <w:szCs w:val="28"/>
        </w:rPr>
        <w:t xml:space="preserve"> в своем исследовании предлагает подход к реализации цифрового потенциала </w:t>
      </w:r>
      <w:r>
        <w:rPr>
          <w:rFonts w:ascii="Times New Roman" w:hAnsi="Times New Roman" w:cs="Times New Roman"/>
          <w:sz w:val="28"/>
          <w:szCs w:val="28"/>
        </w:rPr>
        <w:t xml:space="preserve">сельскохозяйственной организации </w:t>
      </w:r>
      <w:r w:rsidRPr="00BF33C0">
        <w:rPr>
          <w:rFonts w:ascii="Times New Roman" w:hAnsi="Times New Roman" w:cs="Times New Roman"/>
          <w:sz w:val="28"/>
          <w:szCs w:val="28"/>
        </w:rPr>
        <w:t>[5]</w:t>
      </w:r>
      <w:r w:rsidR="00F12DA6" w:rsidRPr="00F12DA6">
        <w:rPr>
          <w:rFonts w:ascii="Times New Roman" w:hAnsi="Times New Roman" w:cs="Times New Roman"/>
          <w:sz w:val="28"/>
          <w:szCs w:val="28"/>
        </w:rPr>
        <w:t xml:space="preserve">. </w:t>
      </w:r>
      <w:r>
        <w:rPr>
          <w:rFonts w:ascii="Times New Roman" w:hAnsi="Times New Roman" w:cs="Times New Roman"/>
          <w:sz w:val="28"/>
          <w:szCs w:val="28"/>
        </w:rPr>
        <w:t>Автор</w:t>
      </w:r>
      <w:r w:rsidR="00F12DA6" w:rsidRPr="00F12DA6">
        <w:rPr>
          <w:rFonts w:ascii="Times New Roman" w:hAnsi="Times New Roman" w:cs="Times New Roman"/>
          <w:sz w:val="28"/>
          <w:szCs w:val="28"/>
        </w:rPr>
        <w:t xml:space="preserve"> отмечает, что успе</w:t>
      </w:r>
      <w:r>
        <w:rPr>
          <w:rFonts w:ascii="Times New Roman" w:hAnsi="Times New Roman" w:cs="Times New Roman"/>
          <w:sz w:val="28"/>
          <w:szCs w:val="28"/>
        </w:rPr>
        <w:t xml:space="preserve">х </w:t>
      </w:r>
      <w:r w:rsidR="00F12DA6" w:rsidRPr="00F12DA6">
        <w:rPr>
          <w:rFonts w:ascii="Times New Roman" w:hAnsi="Times New Roman" w:cs="Times New Roman"/>
          <w:sz w:val="28"/>
          <w:szCs w:val="28"/>
        </w:rPr>
        <w:t>использовани</w:t>
      </w:r>
      <w:r>
        <w:rPr>
          <w:rFonts w:ascii="Times New Roman" w:hAnsi="Times New Roman" w:cs="Times New Roman"/>
          <w:sz w:val="28"/>
          <w:szCs w:val="28"/>
        </w:rPr>
        <w:t>я</w:t>
      </w:r>
      <w:r w:rsidR="00F12DA6" w:rsidRPr="00F12DA6">
        <w:rPr>
          <w:rFonts w:ascii="Times New Roman" w:hAnsi="Times New Roman" w:cs="Times New Roman"/>
          <w:sz w:val="28"/>
          <w:szCs w:val="28"/>
        </w:rPr>
        <w:t xml:space="preserve"> цифровых технологий возможно только при </w:t>
      </w:r>
      <w:r>
        <w:rPr>
          <w:rFonts w:ascii="Times New Roman" w:hAnsi="Times New Roman" w:cs="Times New Roman"/>
          <w:sz w:val="28"/>
          <w:szCs w:val="28"/>
        </w:rPr>
        <w:t xml:space="preserve">условии </w:t>
      </w:r>
      <w:r w:rsidR="00F12DA6" w:rsidRPr="00F12DA6">
        <w:rPr>
          <w:rFonts w:ascii="Times New Roman" w:hAnsi="Times New Roman" w:cs="Times New Roman"/>
          <w:sz w:val="28"/>
          <w:szCs w:val="28"/>
        </w:rPr>
        <w:t xml:space="preserve">интеграции ресурсов, маркетинговых и организационных возможностей </w:t>
      </w:r>
      <w:r>
        <w:rPr>
          <w:rFonts w:ascii="Times New Roman" w:hAnsi="Times New Roman" w:cs="Times New Roman"/>
          <w:sz w:val="28"/>
          <w:szCs w:val="28"/>
        </w:rPr>
        <w:t>организации</w:t>
      </w:r>
      <w:r w:rsidR="00F12DA6" w:rsidRPr="00F12DA6">
        <w:rPr>
          <w:rFonts w:ascii="Times New Roman" w:hAnsi="Times New Roman" w:cs="Times New Roman"/>
          <w:sz w:val="28"/>
          <w:szCs w:val="28"/>
        </w:rPr>
        <w:t xml:space="preserve">. Важно, чтобы ключевые компетенции менеджеров были направлены на сбалансированную реализацию возможностей с использованием </w:t>
      </w:r>
      <w:r w:rsidR="00F12DA6" w:rsidRPr="00F12DA6">
        <w:rPr>
          <w:rFonts w:ascii="Times New Roman" w:hAnsi="Times New Roman" w:cs="Times New Roman"/>
          <w:i/>
          <w:iCs/>
          <w:sz w:val="28"/>
          <w:szCs w:val="28"/>
        </w:rPr>
        <w:t>IT</w:t>
      </w:r>
      <w:r w:rsidR="00F12DA6" w:rsidRPr="00F12DA6">
        <w:rPr>
          <w:rFonts w:ascii="Times New Roman" w:hAnsi="Times New Roman" w:cs="Times New Roman"/>
          <w:sz w:val="28"/>
          <w:szCs w:val="28"/>
        </w:rPr>
        <w:t>, созда</w:t>
      </w:r>
      <w:r>
        <w:rPr>
          <w:rFonts w:ascii="Times New Roman" w:hAnsi="Times New Roman" w:cs="Times New Roman"/>
          <w:sz w:val="28"/>
          <w:szCs w:val="28"/>
        </w:rPr>
        <w:t xml:space="preserve">вая </w:t>
      </w:r>
      <w:r w:rsidR="00F12DA6" w:rsidRPr="00F12DA6">
        <w:rPr>
          <w:rFonts w:ascii="Times New Roman" w:hAnsi="Times New Roman" w:cs="Times New Roman"/>
          <w:sz w:val="28"/>
          <w:szCs w:val="28"/>
        </w:rPr>
        <w:t>синергетический эффект и позволя</w:t>
      </w:r>
      <w:r>
        <w:rPr>
          <w:rFonts w:ascii="Times New Roman" w:hAnsi="Times New Roman" w:cs="Times New Roman"/>
          <w:sz w:val="28"/>
          <w:szCs w:val="28"/>
        </w:rPr>
        <w:t xml:space="preserve">я </w:t>
      </w:r>
      <w:r w:rsidR="00F12DA6" w:rsidRPr="00F12DA6">
        <w:rPr>
          <w:rFonts w:ascii="Times New Roman" w:hAnsi="Times New Roman" w:cs="Times New Roman"/>
          <w:sz w:val="28"/>
          <w:szCs w:val="28"/>
        </w:rPr>
        <w:t>компаниям достигать устойчивого роста и повышения эффективности.</w:t>
      </w:r>
    </w:p>
    <w:p w14:paraId="2D717E79" w14:textId="1DA8458D" w:rsidR="00F12DA6" w:rsidRPr="00F12DA6" w:rsidRDefault="00C64B0C" w:rsidP="00F12D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Большое значение уделяется </w:t>
      </w:r>
      <w:r w:rsidR="00F12DA6" w:rsidRPr="00F12DA6">
        <w:rPr>
          <w:rFonts w:ascii="Times New Roman" w:hAnsi="Times New Roman" w:cs="Times New Roman"/>
          <w:sz w:val="28"/>
          <w:szCs w:val="28"/>
        </w:rPr>
        <w:t>формирова</w:t>
      </w:r>
      <w:r>
        <w:rPr>
          <w:rFonts w:ascii="Times New Roman" w:hAnsi="Times New Roman" w:cs="Times New Roman"/>
          <w:sz w:val="28"/>
          <w:szCs w:val="28"/>
        </w:rPr>
        <w:t xml:space="preserve">нию </w:t>
      </w:r>
      <w:r w:rsidR="00F12DA6" w:rsidRPr="00F12DA6">
        <w:rPr>
          <w:rFonts w:ascii="Times New Roman" w:hAnsi="Times New Roman" w:cs="Times New Roman"/>
          <w:sz w:val="28"/>
          <w:szCs w:val="28"/>
        </w:rPr>
        <w:t>цифровы</w:t>
      </w:r>
      <w:r>
        <w:rPr>
          <w:rFonts w:ascii="Times New Roman" w:hAnsi="Times New Roman" w:cs="Times New Roman"/>
          <w:sz w:val="28"/>
          <w:szCs w:val="28"/>
        </w:rPr>
        <w:t>х</w:t>
      </w:r>
      <w:r w:rsidR="00F12DA6" w:rsidRPr="00F12DA6">
        <w:rPr>
          <w:rFonts w:ascii="Times New Roman" w:hAnsi="Times New Roman" w:cs="Times New Roman"/>
          <w:sz w:val="28"/>
          <w:szCs w:val="28"/>
        </w:rPr>
        <w:t xml:space="preserve"> бизнес-экосистем в аграрном секторе региональной экономики. Авторы </w:t>
      </w:r>
      <w:r w:rsidR="00BF33C0">
        <w:rPr>
          <w:rFonts w:ascii="Times New Roman" w:hAnsi="Times New Roman" w:cs="Times New Roman"/>
          <w:sz w:val="28"/>
          <w:szCs w:val="28"/>
        </w:rPr>
        <w:t>склоняются к мнению</w:t>
      </w:r>
      <w:r w:rsidR="00F12DA6" w:rsidRPr="00F12DA6">
        <w:rPr>
          <w:rFonts w:ascii="Times New Roman" w:hAnsi="Times New Roman" w:cs="Times New Roman"/>
          <w:sz w:val="28"/>
          <w:szCs w:val="28"/>
        </w:rPr>
        <w:t xml:space="preserve">, что цифровые экосистемы </w:t>
      </w:r>
      <w:r w:rsidR="00BF33C0">
        <w:rPr>
          <w:rFonts w:ascii="Times New Roman" w:hAnsi="Times New Roman" w:cs="Times New Roman"/>
          <w:sz w:val="28"/>
          <w:szCs w:val="28"/>
        </w:rPr>
        <w:t xml:space="preserve">необходимы </w:t>
      </w:r>
      <w:r w:rsidR="00F12DA6" w:rsidRPr="00F12DA6">
        <w:rPr>
          <w:rFonts w:ascii="Times New Roman" w:hAnsi="Times New Roman" w:cs="Times New Roman"/>
          <w:sz w:val="28"/>
          <w:szCs w:val="28"/>
        </w:rPr>
        <w:t xml:space="preserve">в развитии агропромышленных предприятий, обеспечивая их интеграцию в цифровое пространство и </w:t>
      </w:r>
      <w:r w:rsidR="00BF33C0">
        <w:rPr>
          <w:rFonts w:ascii="Times New Roman" w:hAnsi="Times New Roman" w:cs="Times New Roman"/>
          <w:sz w:val="28"/>
          <w:szCs w:val="28"/>
        </w:rPr>
        <w:t xml:space="preserve">повышая </w:t>
      </w:r>
      <w:r w:rsidR="00F12DA6" w:rsidRPr="00F12DA6">
        <w:rPr>
          <w:rFonts w:ascii="Times New Roman" w:hAnsi="Times New Roman" w:cs="Times New Roman"/>
          <w:sz w:val="28"/>
          <w:szCs w:val="28"/>
        </w:rPr>
        <w:t>показатели производительности</w:t>
      </w:r>
      <w:r w:rsidR="00BF33C0">
        <w:rPr>
          <w:rFonts w:ascii="Times New Roman" w:hAnsi="Times New Roman" w:cs="Times New Roman"/>
          <w:sz w:val="28"/>
          <w:szCs w:val="28"/>
        </w:rPr>
        <w:t xml:space="preserve"> труда и капитала</w:t>
      </w:r>
      <w:r w:rsidR="00F12DA6" w:rsidRPr="00F12DA6">
        <w:rPr>
          <w:rFonts w:ascii="Times New Roman" w:hAnsi="Times New Roman" w:cs="Times New Roman"/>
          <w:sz w:val="28"/>
          <w:szCs w:val="28"/>
        </w:rPr>
        <w:t>. В работ</w:t>
      </w:r>
      <w:r w:rsidR="004C291D">
        <w:rPr>
          <w:rFonts w:ascii="Times New Roman" w:hAnsi="Times New Roman" w:cs="Times New Roman"/>
          <w:sz w:val="28"/>
          <w:szCs w:val="28"/>
        </w:rPr>
        <w:t>ах</w:t>
      </w:r>
      <w:r w:rsidR="00F12DA6" w:rsidRPr="00F12DA6">
        <w:rPr>
          <w:rFonts w:ascii="Times New Roman" w:hAnsi="Times New Roman" w:cs="Times New Roman"/>
          <w:sz w:val="28"/>
          <w:szCs w:val="28"/>
        </w:rPr>
        <w:t xml:space="preserve"> рассматриваются </w:t>
      </w:r>
      <w:r w:rsidR="00BF33C0" w:rsidRPr="00F12DA6">
        <w:rPr>
          <w:rFonts w:ascii="Times New Roman" w:hAnsi="Times New Roman" w:cs="Times New Roman"/>
          <w:sz w:val="28"/>
          <w:szCs w:val="28"/>
        </w:rPr>
        <w:t xml:space="preserve">такие </w:t>
      </w:r>
      <w:r w:rsidR="00F12DA6" w:rsidRPr="00F12DA6">
        <w:rPr>
          <w:rFonts w:ascii="Times New Roman" w:hAnsi="Times New Roman" w:cs="Times New Roman"/>
          <w:sz w:val="28"/>
          <w:szCs w:val="28"/>
        </w:rPr>
        <w:t>преимущества использования цифровых технологий, как повышение эффективности управления, снижение производственных затрат и рост конкурентоспособности агробизнеса на региональных рынках. Важное место в исследовани</w:t>
      </w:r>
      <w:r w:rsidR="004C291D">
        <w:rPr>
          <w:rFonts w:ascii="Times New Roman" w:hAnsi="Times New Roman" w:cs="Times New Roman"/>
          <w:sz w:val="28"/>
          <w:szCs w:val="28"/>
        </w:rPr>
        <w:t>ях</w:t>
      </w:r>
      <w:r w:rsidR="00F12DA6" w:rsidRPr="00F12DA6">
        <w:rPr>
          <w:rFonts w:ascii="Times New Roman" w:hAnsi="Times New Roman" w:cs="Times New Roman"/>
          <w:sz w:val="28"/>
          <w:szCs w:val="28"/>
        </w:rPr>
        <w:t xml:space="preserve"> занимает анализ зависимости производственных показателей от </w:t>
      </w:r>
      <w:r w:rsidR="00BF33C0">
        <w:rPr>
          <w:rFonts w:ascii="Times New Roman" w:hAnsi="Times New Roman" w:cs="Times New Roman"/>
          <w:sz w:val="28"/>
          <w:szCs w:val="28"/>
        </w:rPr>
        <w:t>«</w:t>
      </w:r>
      <w:r w:rsidR="00F12DA6" w:rsidRPr="00F12DA6">
        <w:rPr>
          <w:rFonts w:ascii="Times New Roman" w:hAnsi="Times New Roman" w:cs="Times New Roman"/>
          <w:sz w:val="28"/>
          <w:szCs w:val="28"/>
        </w:rPr>
        <w:t>индекса цифрового развития</w:t>
      </w:r>
      <w:r w:rsidR="00BF33C0">
        <w:rPr>
          <w:rFonts w:ascii="Times New Roman" w:hAnsi="Times New Roman" w:cs="Times New Roman"/>
          <w:sz w:val="28"/>
          <w:szCs w:val="28"/>
        </w:rPr>
        <w:t>»</w:t>
      </w:r>
      <w:r w:rsidR="00F12DA6" w:rsidRPr="00F12DA6">
        <w:rPr>
          <w:rFonts w:ascii="Times New Roman" w:hAnsi="Times New Roman" w:cs="Times New Roman"/>
          <w:sz w:val="28"/>
          <w:szCs w:val="28"/>
        </w:rPr>
        <w:t>, который оценивает уровень цифровизации агропредприятий.</w:t>
      </w:r>
    </w:p>
    <w:p w14:paraId="760DBC8C" w14:textId="48C9888D" w:rsidR="00F12DA6" w:rsidRPr="00F12DA6" w:rsidRDefault="00C64B0C" w:rsidP="00F12DA6">
      <w:pPr>
        <w:spacing w:after="0" w:line="360" w:lineRule="auto"/>
        <w:ind w:firstLine="709"/>
        <w:jc w:val="both"/>
        <w:rPr>
          <w:rFonts w:ascii="Times New Roman" w:hAnsi="Times New Roman" w:cs="Times New Roman"/>
          <w:sz w:val="28"/>
          <w:szCs w:val="28"/>
        </w:rPr>
      </w:pPr>
      <w:r w:rsidRPr="00F12DA6">
        <w:rPr>
          <w:rFonts w:ascii="Times New Roman" w:hAnsi="Times New Roman" w:cs="Times New Roman"/>
          <w:sz w:val="28"/>
          <w:szCs w:val="28"/>
        </w:rPr>
        <w:t xml:space="preserve">Цифровизация </w:t>
      </w:r>
      <w:r w:rsidR="00F12DA6" w:rsidRPr="00F12DA6">
        <w:rPr>
          <w:rFonts w:ascii="Times New Roman" w:hAnsi="Times New Roman" w:cs="Times New Roman"/>
          <w:sz w:val="28"/>
          <w:szCs w:val="28"/>
        </w:rPr>
        <w:t>способств</w:t>
      </w:r>
      <w:r w:rsidR="00BF33C0">
        <w:rPr>
          <w:rFonts w:ascii="Times New Roman" w:hAnsi="Times New Roman" w:cs="Times New Roman"/>
          <w:sz w:val="28"/>
          <w:szCs w:val="28"/>
        </w:rPr>
        <w:t xml:space="preserve">ует </w:t>
      </w:r>
      <w:r w:rsidR="00F12DA6" w:rsidRPr="00F12DA6">
        <w:rPr>
          <w:rFonts w:ascii="Times New Roman" w:hAnsi="Times New Roman" w:cs="Times New Roman"/>
          <w:sz w:val="28"/>
          <w:szCs w:val="28"/>
        </w:rPr>
        <w:t xml:space="preserve">повышению эффективности сельскохозяйственного производства и устойчивости агропредприятий. </w:t>
      </w:r>
      <w:r w:rsidR="00BF33C0">
        <w:rPr>
          <w:rFonts w:ascii="Times New Roman" w:hAnsi="Times New Roman" w:cs="Times New Roman"/>
          <w:sz w:val="28"/>
          <w:szCs w:val="28"/>
        </w:rPr>
        <w:t xml:space="preserve">Особенностью </w:t>
      </w:r>
      <w:r w:rsidR="00F12DA6" w:rsidRPr="00F12DA6">
        <w:rPr>
          <w:rFonts w:ascii="Times New Roman" w:hAnsi="Times New Roman" w:cs="Times New Roman"/>
          <w:sz w:val="28"/>
          <w:szCs w:val="28"/>
        </w:rPr>
        <w:t xml:space="preserve">работы является </w:t>
      </w:r>
      <w:r w:rsidR="00BF33C0">
        <w:rPr>
          <w:rFonts w:ascii="Times New Roman" w:hAnsi="Times New Roman" w:cs="Times New Roman"/>
          <w:sz w:val="28"/>
          <w:szCs w:val="28"/>
        </w:rPr>
        <w:t xml:space="preserve">рассмотрение </w:t>
      </w:r>
      <w:r w:rsidR="00F12DA6" w:rsidRPr="00F12DA6">
        <w:rPr>
          <w:rFonts w:ascii="Times New Roman" w:hAnsi="Times New Roman" w:cs="Times New Roman"/>
          <w:sz w:val="28"/>
          <w:szCs w:val="28"/>
        </w:rPr>
        <w:t xml:space="preserve">недостаточной подготовленности кадров в сельской местности </w:t>
      </w:r>
      <w:r w:rsidR="00BF33C0">
        <w:rPr>
          <w:rFonts w:ascii="Times New Roman" w:hAnsi="Times New Roman" w:cs="Times New Roman"/>
          <w:sz w:val="28"/>
          <w:szCs w:val="28"/>
        </w:rPr>
        <w:t xml:space="preserve">в </w:t>
      </w:r>
      <w:r w:rsidR="00F12DA6" w:rsidRPr="00F12DA6">
        <w:rPr>
          <w:rFonts w:ascii="Times New Roman" w:hAnsi="Times New Roman" w:cs="Times New Roman"/>
          <w:sz w:val="28"/>
          <w:szCs w:val="28"/>
        </w:rPr>
        <w:t>работ</w:t>
      </w:r>
      <w:r w:rsidR="00BF33C0">
        <w:rPr>
          <w:rFonts w:ascii="Times New Roman" w:hAnsi="Times New Roman" w:cs="Times New Roman"/>
          <w:sz w:val="28"/>
          <w:szCs w:val="28"/>
        </w:rPr>
        <w:t>е</w:t>
      </w:r>
      <w:r w:rsidR="00F12DA6" w:rsidRPr="00F12DA6">
        <w:rPr>
          <w:rFonts w:ascii="Times New Roman" w:hAnsi="Times New Roman" w:cs="Times New Roman"/>
          <w:sz w:val="28"/>
          <w:szCs w:val="28"/>
        </w:rPr>
        <w:t xml:space="preserve"> с цифровыми </w:t>
      </w:r>
      <w:r w:rsidR="00F12DA6" w:rsidRPr="00F12DA6">
        <w:rPr>
          <w:rFonts w:ascii="Times New Roman" w:hAnsi="Times New Roman" w:cs="Times New Roman"/>
          <w:sz w:val="28"/>
          <w:szCs w:val="28"/>
        </w:rPr>
        <w:lastRenderedPageBreak/>
        <w:t>технологиями, а также проблема</w:t>
      </w:r>
      <w:r w:rsidR="00BF33C0">
        <w:rPr>
          <w:rFonts w:ascii="Times New Roman" w:hAnsi="Times New Roman" w:cs="Times New Roman"/>
          <w:sz w:val="28"/>
          <w:szCs w:val="28"/>
        </w:rPr>
        <w:t>м</w:t>
      </w:r>
      <w:r w:rsidR="00F12DA6" w:rsidRPr="00F12DA6">
        <w:rPr>
          <w:rFonts w:ascii="Times New Roman" w:hAnsi="Times New Roman" w:cs="Times New Roman"/>
          <w:sz w:val="28"/>
          <w:szCs w:val="28"/>
        </w:rPr>
        <w:t xml:space="preserve"> инфраструктурного обеспечения. </w:t>
      </w:r>
      <w:r w:rsidR="004C291D" w:rsidRPr="00F12DA6">
        <w:rPr>
          <w:rFonts w:ascii="Times New Roman" w:hAnsi="Times New Roman" w:cs="Times New Roman"/>
          <w:sz w:val="28"/>
          <w:szCs w:val="28"/>
        </w:rPr>
        <w:t>Государственн</w:t>
      </w:r>
      <w:r w:rsidR="004C291D">
        <w:rPr>
          <w:rFonts w:ascii="Times New Roman" w:hAnsi="Times New Roman" w:cs="Times New Roman"/>
          <w:sz w:val="28"/>
          <w:szCs w:val="28"/>
        </w:rPr>
        <w:t>ая</w:t>
      </w:r>
      <w:r w:rsidR="004C291D" w:rsidRPr="00F12DA6">
        <w:rPr>
          <w:rFonts w:ascii="Times New Roman" w:hAnsi="Times New Roman" w:cs="Times New Roman"/>
          <w:sz w:val="28"/>
          <w:szCs w:val="28"/>
        </w:rPr>
        <w:t xml:space="preserve"> </w:t>
      </w:r>
      <w:r w:rsidR="00F12DA6" w:rsidRPr="00F12DA6">
        <w:rPr>
          <w:rFonts w:ascii="Times New Roman" w:hAnsi="Times New Roman" w:cs="Times New Roman"/>
          <w:sz w:val="28"/>
          <w:szCs w:val="28"/>
        </w:rPr>
        <w:t>поддержк</w:t>
      </w:r>
      <w:r w:rsidR="004C291D">
        <w:rPr>
          <w:rFonts w:ascii="Times New Roman" w:hAnsi="Times New Roman" w:cs="Times New Roman"/>
          <w:sz w:val="28"/>
          <w:szCs w:val="28"/>
        </w:rPr>
        <w:t>а</w:t>
      </w:r>
      <w:r w:rsidR="00F12DA6" w:rsidRPr="00F12DA6">
        <w:rPr>
          <w:rFonts w:ascii="Times New Roman" w:hAnsi="Times New Roman" w:cs="Times New Roman"/>
          <w:sz w:val="28"/>
          <w:szCs w:val="28"/>
        </w:rPr>
        <w:t xml:space="preserve"> </w:t>
      </w:r>
      <w:r>
        <w:rPr>
          <w:rFonts w:ascii="Times New Roman" w:hAnsi="Times New Roman" w:cs="Times New Roman"/>
          <w:sz w:val="28"/>
          <w:szCs w:val="28"/>
        </w:rPr>
        <w:t xml:space="preserve">обеспечивает </w:t>
      </w:r>
      <w:r w:rsidR="00F12DA6" w:rsidRPr="00F12DA6">
        <w:rPr>
          <w:rFonts w:ascii="Times New Roman" w:hAnsi="Times New Roman" w:cs="Times New Roman"/>
          <w:sz w:val="28"/>
          <w:szCs w:val="28"/>
        </w:rPr>
        <w:t>успе</w:t>
      </w:r>
      <w:r w:rsidR="00BF33C0">
        <w:rPr>
          <w:rFonts w:ascii="Times New Roman" w:hAnsi="Times New Roman" w:cs="Times New Roman"/>
          <w:sz w:val="28"/>
          <w:szCs w:val="28"/>
        </w:rPr>
        <w:t xml:space="preserve">х </w:t>
      </w:r>
      <w:r w:rsidR="00F12DA6" w:rsidRPr="00F12DA6">
        <w:rPr>
          <w:rFonts w:ascii="Times New Roman" w:hAnsi="Times New Roman" w:cs="Times New Roman"/>
          <w:sz w:val="28"/>
          <w:szCs w:val="28"/>
        </w:rPr>
        <w:t>внедрения цифровых решений</w:t>
      </w:r>
      <w:r w:rsidR="004C291D">
        <w:rPr>
          <w:rFonts w:ascii="Times New Roman" w:hAnsi="Times New Roman" w:cs="Times New Roman"/>
          <w:sz w:val="28"/>
          <w:szCs w:val="28"/>
        </w:rPr>
        <w:t xml:space="preserve"> в</w:t>
      </w:r>
      <w:r w:rsidR="00F12DA6" w:rsidRPr="00F12DA6">
        <w:rPr>
          <w:rFonts w:ascii="Times New Roman" w:hAnsi="Times New Roman" w:cs="Times New Roman"/>
          <w:sz w:val="28"/>
          <w:szCs w:val="28"/>
        </w:rPr>
        <w:t xml:space="preserve"> аграрн</w:t>
      </w:r>
      <w:r w:rsidR="00BF33C0">
        <w:rPr>
          <w:rFonts w:ascii="Times New Roman" w:hAnsi="Times New Roman" w:cs="Times New Roman"/>
          <w:sz w:val="28"/>
          <w:szCs w:val="28"/>
        </w:rPr>
        <w:t>о</w:t>
      </w:r>
      <w:r w:rsidR="004C291D">
        <w:rPr>
          <w:rFonts w:ascii="Times New Roman" w:hAnsi="Times New Roman" w:cs="Times New Roman"/>
          <w:sz w:val="28"/>
          <w:szCs w:val="28"/>
        </w:rPr>
        <w:t>м</w:t>
      </w:r>
      <w:r w:rsidR="00BF33C0">
        <w:rPr>
          <w:rFonts w:ascii="Times New Roman" w:hAnsi="Times New Roman" w:cs="Times New Roman"/>
          <w:sz w:val="28"/>
          <w:szCs w:val="28"/>
        </w:rPr>
        <w:t xml:space="preserve"> </w:t>
      </w:r>
      <w:r w:rsidR="00F12DA6" w:rsidRPr="00F12DA6">
        <w:rPr>
          <w:rFonts w:ascii="Times New Roman" w:hAnsi="Times New Roman" w:cs="Times New Roman"/>
          <w:sz w:val="28"/>
          <w:szCs w:val="28"/>
        </w:rPr>
        <w:t>сектор</w:t>
      </w:r>
      <w:r w:rsidR="004C291D">
        <w:rPr>
          <w:rFonts w:ascii="Times New Roman" w:hAnsi="Times New Roman" w:cs="Times New Roman"/>
          <w:sz w:val="28"/>
          <w:szCs w:val="28"/>
        </w:rPr>
        <w:t>е</w:t>
      </w:r>
      <w:r w:rsidR="00BF33C0">
        <w:rPr>
          <w:rFonts w:ascii="Times New Roman" w:hAnsi="Times New Roman" w:cs="Times New Roman"/>
          <w:sz w:val="28"/>
          <w:szCs w:val="28"/>
        </w:rPr>
        <w:t>, котор</w:t>
      </w:r>
      <w:r w:rsidR="004C291D">
        <w:rPr>
          <w:rFonts w:ascii="Times New Roman" w:hAnsi="Times New Roman" w:cs="Times New Roman"/>
          <w:sz w:val="28"/>
          <w:szCs w:val="28"/>
        </w:rPr>
        <w:t>ая</w:t>
      </w:r>
      <w:r w:rsidR="00BF33C0">
        <w:rPr>
          <w:rFonts w:ascii="Times New Roman" w:hAnsi="Times New Roman" w:cs="Times New Roman"/>
          <w:sz w:val="28"/>
          <w:szCs w:val="28"/>
        </w:rPr>
        <w:t xml:space="preserve"> </w:t>
      </w:r>
      <w:r w:rsidR="004C291D">
        <w:rPr>
          <w:rFonts w:ascii="Times New Roman" w:hAnsi="Times New Roman" w:cs="Times New Roman"/>
          <w:sz w:val="28"/>
          <w:szCs w:val="28"/>
        </w:rPr>
        <w:t xml:space="preserve">особенно </w:t>
      </w:r>
      <w:r w:rsidR="00BF33C0">
        <w:rPr>
          <w:rFonts w:ascii="Times New Roman" w:hAnsi="Times New Roman" w:cs="Times New Roman"/>
          <w:sz w:val="28"/>
          <w:szCs w:val="28"/>
        </w:rPr>
        <w:t xml:space="preserve">необходима </w:t>
      </w:r>
      <w:r w:rsidR="00F12DA6" w:rsidRPr="00F12DA6">
        <w:rPr>
          <w:rFonts w:ascii="Times New Roman" w:hAnsi="Times New Roman" w:cs="Times New Roman"/>
          <w:sz w:val="28"/>
          <w:szCs w:val="28"/>
        </w:rPr>
        <w:t>мелки</w:t>
      </w:r>
      <w:r w:rsidR="00BF33C0">
        <w:rPr>
          <w:rFonts w:ascii="Times New Roman" w:hAnsi="Times New Roman" w:cs="Times New Roman"/>
          <w:sz w:val="28"/>
          <w:szCs w:val="28"/>
        </w:rPr>
        <w:t>м</w:t>
      </w:r>
      <w:r w:rsidR="00F12DA6" w:rsidRPr="00F12DA6">
        <w:rPr>
          <w:rFonts w:ascii="Times New Roman" w:hAnsi="Times New Roman" w:cs="Times New Roman"/>
          <w:sz w:val="28"/>
          <w:szCs w:val="28"/>
        </w:rPr>
        <w:t xml:space="preserve"> и средни</w:t>
      </w:r>
      <w:r w:rsidR="00BF33C0">
        <w:rPr>
          <w:rFonts w:ascii="Times New Roman" w:hAnsi="Times New Roman" w:cs="Times New Roman"/>
          <w:sz w:val="28"/>
          <w:szCs w:val="28"/>
        </w:rPr>
        <w:t>м</w:t>
      </w:r>
      <w:r w:rsidR="00F12DA6" w:rsidRPr="00F12DA6">
        <w:rPr>
          <w:rFonts w:ascii="Times New Roman" w:hAnsi="Times New Roman" w:cs="Times New Roman"/>
          <w:sz w:val="28"/>
          <w:szCs w:val="28"/>
        </w:rPr>
        <w:t xml:space="preserve"> сельхозпроизводителей.</w:t>
      </w:r>
    </w:p>
    <w:p w14:paraId="670A37AB" w14:textId="3AB98C97" w:rsidR="00D16FEF" w:rsidRDefault="00F12DA6" w:rsidP="00B27FD6">
      <w:pPr>
        <w:spacing w:after="0" w:line="360" w:lineRule="auto"/>
        <w:ind w:firstLine="709"/>
        <w:jc w:val="both"/>
        <w:rPr>
          <w:rFonts w:ascii="Times New Roman" w:hAnsi="Times New Roman" w:cs="Times New Roman"/>
          <w:sz w:val="28"/>
          <w:szCs w:val="28"/>
        </w:rPr>
      </w:pPr>
      <w:r w:rsidRPr="00F12DA6">
        <w:rPr>
          <w:rFonts w:ascii="Times New Roman" w:hAnsi="Times New Roman" w:cs="Times New Roman"/>
          <w:sz w:val="28"/>
          <w:szCs w:val="28"/>
        </w:rPr>
        <w:t xml:space="preserve">Таким образом, цифровизация аграрного сектора требует комплексного подхода, который включает внедрение </w:t>
      </w:r>
      <w:r w:rsidR="00BF33C0">
        <w:rPr>
          <w:rFonts w:ascii="Times New Roman" w:hAnsi="Times New Roman" w:cs="Times New Roman"/>
          <w:sz w:val="28"/>
          <w:szCs w:val="28"/>
        </w:rPr>
        <w:t xml:space="preserve">современных </w:t>
      </w:r>
      <w:r w:rsidRPr="00F12DA6">
        <w:rPr>
          <w:rFonts w:ascii="Times New Roman" w:hAnsi="Times New Roman" w:cs="Times New Roman"/>
          <w:sz w:val="28"/>
          <w:szCs w:val="28"/>
        </w:rPr>
        <w:t>технологий</w:t>
      </w:r>
      <w:r w:rsidR="004C291D">
        <w:rPr>
          <w:rFonts w:ascii="Times New Roman" w:hAnsi="Times New Roman" w:cs="Times New Roman"/>
          <w:sz w:val="28"/>
          <w:szCs w:val="28"/>
        </w:rPr>
        <w:t xml:space="preserve"> и </w:t>
      </w:r>
      <w:r w:rsidR="005C24AF">
        <w:rPr>
          <w:rFonts w:ascii="Times New Roman" w:hAnsi="Times New Roman" w:cs="Times New Roman"/>
          <w:sz w:val="28"/>
          <w:szCs w:val="28"/>
        </w:rPr>
        <w:t>уч</w:t>
      </w:r>
      <w:r w:rsidR="004C291D">
        <w:rPr>
          <w:rFonts w:ascii="Times New Roman" w:hAnsi="Times New Roman" w:cs="Times New Roman"/>
          <w:sz w:val="28"/>
          <w:szCs w:val="28"/>
        </w:rPr>
        <w:t>е</w:t>
      </w:r>
      <w:r w:rsidR="005C24AF">
        <w:rPr>
          <w:rFonts w:ascii="Times New Roman" w:hAnsi="Times New Roman" w:cs="Times New Roman"/>
          <w:sz w:val="28"/>
          <w:szCs w:val="28"/>
        </w:rPr>
        <w:t>т</w:t>
      </w:r>
      <w:r w:rsidR="004C291D">
        <w:rPr>
          <w:rFonts w:ascii="Times New Roman" w:hAnsi="Times New Roman" w:cs="Times New Roman"/>
          <w:sz w:val="28"/>
          <w:szCs w:val="28"/>
        </w:rPr>
        <w:t xml:space="preserve"> </w:t>
      </w:r>
      <w:r w:rsidRPr="00F12DA6">
        <w:rPr>
          <w:rFonts w:ascii="Times New Roman" w:hAnsi="Times New Roman" w:cs="Times New Roman"/>
          <w:sz w:val="28"/>
          <w:szCs w:val="28"/>
        </w:rPr>
        <w:t>усили</w:t>
      </w:r>
      <w:r w:rsidR="004C291D">
        <w:rPr>
          <w:rFonts w:ascii="Times New Roman" w:hAnsi="Times New Roman" w:cs="Times New Roman"/>
          <w:sz w:val="28"/>
          <w:szCs w:val="28"/>
        </w:rPr>
        <w:t>й</w:t>
      </w:r>
      <w:r w:rsidR="005C24AF">
        <w:rPr>
          <w:rFonts w:ascii="Times New Roman" w:hAnsi="Times New Roman" w:cs="Times New Roman"/>
          <w:sz w:val="28"/>
          <w:szCs w:val="28"/>
        </w:rPr>
        <w:t xml:space="preserve">, </w:t>
      </w:r>
      <w:r w:rsidRPr="00F12DA6">
        <w:rPr>
          <w:rFonts w:ascii="Times New Roman" w:hAnsi="Times New Roman" w:cs="Times New Roman"/>
          <w:sz w:val="28"/>
          <w:szCs w:val="28"/>
        </w:rPr>
        <w:t>направлен</w:t>
      </w:r>
      <w:r w:rsidR="004C291D">
        <w:rPr>
          <w:rFonts w:ascii="Times New Roman" w:hAnsi="Times New Roman" w:cs="Times New Roman"/>
          <w:sz w:val="28"/>
          <w:szCs w:val="28"/>
        </w:rPr>
        <w:t>н</w:t>
      </w:r>
      <w:r w:rsidRPr="00F12DA6">
        <w:rPr>
          <w:rFonts w:ascii="Times New Roman" w:hAnsi="Times New Roman" w:cs="Times New Roman"/>
          <w:sz w:val="28"/>
          <w:szCs w:val="28"/>
        </w:rPr>
        <w:t>ы</w:t>
      </w:r>
      <w:r w:rsidR="004C291D">
        <w:rPr>
          <w:rFonts w:ascii="Times New Roman" w:hAnsi="Times New Roman" w:cs="Times New Roman"/>
          <w:sz w:val="28"/>
          <w:szCs w:val="28"/>
        </w:rPr>
        <w:t>х</w:t>
      </w:r>
      <w:r w:rsidRPr="00F12DA6">
        <w:rPr>
          <w:rFonts w:ascii="Times New Roman" w:hAnsi="Times New Roman" w:cs="Times New Roman"/>
          <w:sz w:val="28"/>
          <w:szCs w:val="28"/>
        </w:rPr>
        <w:t xml:space="preserve"> на повышение эффективности использования ресурсов.</w:t>
      </w:r>
    </w:p>
    <w:p w14:paraId="5C070105" w14:textId="77777777" w:rsidR="00033545" w:rsidRPr="00033545" w:rsidRDefault="00033545" w:rsidP="00033545">
      <w:pPr>
        <w:spacing w:after="0" w:line="360" w:lineRule="auto"/>
        <w:ind w:firstLine="709"/>
        <w:jc w:val="both"/>
        <w:rPr>
          <w:rFonts w:ascii="Times New Roman" w:hAnsi="Times New Roman" w:cs="Times New Roman"/>
          <w:b/>
          <w:sz w:val="28"/>
          <w:szCs w:val="28"/>
        </w:rPr>
      </w:pPr>
      <w:r w:rsidRPr="00033545">
        <w:rPr>
          <w:rFonts w:ascii="Times New Roman" w:hAnsi="Times New Roman" w:cs="Times New Roman"/>
          <w:b/>
          <w:sz w:val="28"/>
          <w:szCs w:val="28"/>
        </w:rPr>
        <w:t>Методы и материалы</w:t>
      </w:r>
    </w:p>
    <w:p w14:paraId="56F5D39B" w14:textId="28468BA6" w:rsidR="0077238A" w:rsidRPr="0077238A" w:rsidRDefault="0077238A" w:rsidP="0077238A">
      <w:pPr>
        <w:spacing w:after="0" w:line="360" w:lineRule="auto"/>
        <w:ind w:firstLine="709"/>
        <w:jc w:val="both"/>
        <w:rPr>
          <w:rFonts w:ascii="Times New Roman" w:hAnsi="Times New Roman" w:cs="Times New Roman"/>
          <w:sz w:val="28"/>
          <w:szCs w:val="28"/>
        </w:rPr>
      </w:pPr>
      <w:r w:rsidRPr="0077238A">
        <w:rPr>
          <w:rFonts w:ascii="Times New Roman" w:hAnsi="Times New Roman" w:cs="Times New Roman"/>
          <w:sz w:val="28"/>
          <w:szCs w:val="28"/>
        </w:rPr>
        <w:t>Для анализа процесса цифровой трансформации необходим инструмент, позволяющий оценить потенциал формирования цифровой экосистемы, который уч</w:t>
      </w:r>
      <w:r>
        <w:rPr>
          <w:rFonts w:ascii="Times New Roman" w:hAnsi="Times New Roman" w:cs="Times New Roman"/>
          <w:sz w:val="28"/>
          <w:szCs w:val="28"/>
        </w:rPr>
        <w:t xml:space="preserve">тет </w:t>
      </w:r>
      <w:r w:rsidRPr="0077238A">
        <w:rPr>
          <w:rFonts w:ascii="Times New Roman" w:hAnsi="Times New Roman" w:cs="Times New Roman"/>
          <w:sz w:val="28"/>
          <w:szCs w:val="28"/>
        </w:rPr>
        <w:t>технологические</w:t>
      </w:r>
      <w:r>
        <w:rPr>
          <w:rFonts w:ascii="Times New Roman" w:hAnsi="Times New Roman" w:cs="Times New Roman"/>
          <w:sz w:val="28"/>
          <w:szCs w:val="28"/>
        </w:rPr>
        <w:t xml:space="preserve"> </w:t>
      </w:r>
      <w:r w:rsidRPr="0077238A">
        <w:rPr>
          <w:rFonts w:ascii="Times New Roman" w:hAnsi="Times New Roman" w:cs="Times New Roman"/>
          <w:sz w:val="28"/>
          <w:szCs w:val="28"/>
        </w:rPr>
        <w:t xml:space="preserve">и социально-экономические факторы. Такой инструмент должен включать систему показателей, отражающих уровень цифровой зрелости </w:t>
      </w:r>
      <w:r>
        <w:rPr>
          <w:rFonts w:ascii="Times New Roman" w:hAnsi="Times New Roman" w:cs="Times New Roman"/>
          <w:sz w:val="28"/>
          <w:szCs w:val="28"/>
        </w:rPr>
        <w:t>сельскохозяйственного предприятия</w:t>
      </w:r>
      <w:r w:rsidRPr="0077238A">
        <w:rPr>
          <w:rFonts w:ascii="Times New Roman" w:hAnsi="Times New Roman" w:cs="Times New Roman"/>
          <w:sz w:val="28"/>
          <w:szCs w:val="28"/>
        </w:rPr>
        <w:t xml:space="preserve">, степень интеграции информационных технологий, готовность кадров к использованию цифровых решений, а также доступность инфраструктуры для внедрения </w:t>
      </w:r>
      <w:r>
        <w:rPr>
          <w:rFonts w:ascii="Times New Roman" w:hAnsi="Times New Roman" w:cs="Times New Roman"/>
          <w:sz w:val="28"/>
          <w:szCs w:val="28"/>
        </w:rPr>
        <w:t xml:space="preserve">современных </w:t>
      </w:r>
      <w:r w:rsidRPr="0077238A">
        <w:rPr>
          <w:rFonts w:ascii="Times New Roman" w:hAnsi="Times New Roman" w:cs="Times New Roman"/>
          <w:sz w:val="28"/>
          <w:szCs w:val="28"/>
        </w:rPr>
        <w:t>технологий.</w:t>
      </w:r>
    </w:p>
    <w:p w14:paraId="31A8474E" w14:textId="3BD0AA52" w:rsidR="0077238A" w:rsidRDefault="0077238A" w:rsidP="00B27FD6">
      <w:pPr>
        <w:spacing w:after="0" w:line="360" w:lineRule="auto"/>
        <w:ind w:firstLine="709"/>
        <w:jc w:val="both"/>
        <w:rPr>
          <w:rFonts w:ascii="Times New Roman" w:hAnsi="Times New Roman" w:cs="Times New Roman"/>
          <w:sz w:val="28"/>
          <w:szCs w:val="28"/>
        </w:rPr>
      </w:pPr>
      <w:r w:rsidRPr="0077238A">
        <w:rPr>
          <w:rFonts w:ascii="Times New Roman" w:hAnsi="Times New Roman" w:cs="Times New Roman"/>
          <w:sz w:val="28"/>
          <w:szCs w:val="28"/>
        </w:rPr>
        <w:t xml:space="preserve">В рамках данной работы процесс оценки потенциала формирования цифровой экосистемы рассматривается на уровне муниципальных образований Краснодарского края. Однако данный процесс может быть детализирован с учетом специфики конкретных организаций. Тем не менее, </w:t>
      </w:r>
      <w:r w:rsidRPr="003A6353">
        <w:rPr>
          <w:rFonts w:ascii="Times New Roman" w:hAnsi="Times New Roman" w:cs="Times New Roman"/>
          <w:i/>
          <w:iCs/>
          <w:sz w:val="28"/>
          <w:szCs w:val="28"/>
        </w:rPr>
        <w:t>этапы реализации</w:t>
      </w:r>
      <w:r w:rsidRPr="0077238A">
        <w:rPr>
          <w:rFonts w:ascii="Times New Roman" w:hAnsi="Times New Roman" w:cs="Times New Roman"/>
          <w:sz w:val="28"/>
          <w:szCs w:val="28"/>
        </w:rPr>
        <w:t xml:space="preserve"> оценки остаются общими для любых субъектов:</w:t>
      </w:r>
    </w:p>
    <w:p w14:paraId="0F408EBC" w14:textId="27A6DFA4" w:rsidR="00A504BE" w:rsidRDefault="00A504BE" w:rsidP="00A504BE">
      <w:pPr>
        <w:pStyle w:val="ListParagraph"/>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Определение системы показателей.</w:t>
      </w:r>
    </w:p>
    <w:p w14:paraId="47DE5957" w14:textId="66E4DB81" w:rsidR="00A504BE" w:rsidRDefault="00A504BE" w:rsidP="00A504BE">
      <w:pPr>
        <w:pStyle w:val="ListParagraph"/>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Формирование исходных данных.</w:t>
      </w:r>
    </w:p>
    <w:p w14:paraId="37243E85" w14:textId="7B533D24" w:rsidR="00906A8C" w:rsidRDefault="00A504BE" w:rsidP="00906A8C">
      <w:pPr>
        <w:pStyle w:val="ListParagraph"/>
        <w:numPr>
          <w:ilvl w:val="0"/>
          <w:numId w:val="6"/>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Нормирование показателей</w:t>
      </w:r>
      <w:r w:rsidR="00906A8C">
        <w:rPr>
          <w:rFonts w:ascii="Times New Roman" w:hAnsi="Times New Roman" w:cs="Times New Roman"/>
          <w:sz w:val="28"/>
          <w:szCs w:val="28"/>
        </w:rPr>
        <w:t xml:space="preserve">, методом </w:t>
      </w:r>
      <w:r w:rsidR="00906A8C" w:rsidRPr="00906A8C">
        <w:rPr>
          <w:rFonts w:ascii="Times New Roman" w:hAnsi="Times New Roman" w:cs="Times New Roman"/>
          <w:sz w:val="28"/>
          <w:szCs w:val="28"/>
        </w:rPr>
        <w:t>медианно</w:t>
      </w:r>
      <w:r w:rsidR="00906A8C">
        <w:rPr>
          <w:rFonts w:ascii="Times New Roman" w:hAnsi="Times New Roman" w:cs="Times New Roman"/>
          <w:sz w:val="28"/>
          <w:szCs w:val="28"/>
        </w:rPr>
        <w:t>го</w:t>
      </w:r>
      <w:r w:rsidR="00906A8C" w:rsidRPr="00906A8C">
        <w:rPr>
          <w:rFonts w:ascii="Times New Roman" w:hAnsi="Times New Roman" w:cs="Times New Roman"/>
          <w:sz w:val="28"/>
          <w:szCs w:val="28"/>
        </w:rPr>
        <w:t xml:space="preserve"> абсолютно</w:t>
      </w:r>
      <w:r w:rsidR="00906A8C">
        <w:rPr>
          <w:rFonts w:ascii="Times New Roman" w:hAnsi="Times New Roman" w:cs="Times New Roman"/>
          <w:sz w:val="28"/>
          <w:szCs w:val="28"/>
        </w:rPr>
        <w:t>го</w:t>
      </w:r>
      <w:r w:rsidR="00906A8C" w:rsidRPr="00906A8C">
        <w:rPr>
          <w:rFonts w:ascii="Times New Roman" w:hAnsi="Times New Roman" w:cs="Times New Roman"/>
          <w:sz w:val="28"/>
          <w:szCs w:val="28"/>
        </w:rPr>
        <w:t xml:space="preserve"> отклонени</w:t>
      </w:r>
      <w:r w:rsidR="00906A8C">
        <w:rPr>
          <w:rFonts w:ascii="Times New Roman" w:hAnsi="Times New Roman" w:cs="Times New Roman"/>
          <w:sz w:val="28"/>
          <w:szCs w:val="28"/>
        </w:rPr>
        <w:t>я:</w:t>
      </w:r>
    </w:p>
    <w:p w14:paraId="74C5CDCF" w14:textId="018938F5" w:rsidR="00A504BE" w:rsidRPr="00906A8C" w:rsidRDefault="00E96A22" w:rsidP="00906A8C">
      <w:pPr>
        <w:pStyle w:val="ListParagraph"/>
        <w:spacing w:after="0" w:line="360" w:lineRule="auto"/>
        <w:ind w:left="0"/>
        <w:jc w:val="both"/>
        <w:rPr>
          <w:rFonts w:ascii="Times New Roman" w:hAnsi="Times New Roman" w:cs="Times New Roman"/>
          <w:i/>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norm</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x-</m:t>
              </m:r>
              <m:r>
                <m:rPr>
                  <m:sty m:val="p"/>
                </m:rPr>
                <w:rPr>
                  <w:rStyle w:val="mord"/>
                  <w:rFonts w:ascii="Cambria Math" w:hAnsi="Cambria Math"/>
                </w:rPr>
                <m:t>медиана</m:t>
              </m:r>
              <m:r>
                <m:rPr>
                  <m:sty m:val="p"/>
                </m:rPr>
                <w:rPr>
                  <w:rStyle w:val="mopen"/>
                  <w:rFonts w:ascii="Cambria Math" w:hAnsi="Cambria Math"/>
                </w:rPr>
                <m:t>(</m:t>
              </m:r>
              <m:r>
                <w:rPr>
                  <w:rStyle w:val="mord"/>
                  <w:rFonts w:ascii="Cambria Math" w:hAnsi="Cambria Math"/>
                  <w:lang w:val="en-US"/>
                </w:rPr>
                <m:t>x</m:t>
              </m:r>
              <m:r>
                <m:rPr>
                  <m:sty m:val="p"/>
                </m:rPr>
                <w:rPr>
                  <w:rStyle w:val="mclose"/>
                  <w:rFonts w:ascii="Cambria Math" w:hAnsi="Cambria Math"/>
                </w:rPr>
                <m:t>)</m:t>
              </m:r>
            </m:num>
            <m:den>
              <m:r>
                <m:rPr>
                  <m:sty m:val="p"/>
                </m:rPr>
                <w:rPr>
                  <w:rStyle w:val="mord"/>
                  <w:rFonts w:ascii="Cambria Math" w:hAnsi="Cambria Math"/>
                </w:rPr>
                <m:t>MAD</m:t>
              </m:r>
              <m:r>
                <m:rPr>
                  <m:sty m:val="p"/>
                </m:rPr>
                <w:rPr>
                  <w:rStyle w:val="mopen"/>
                  <w:rFonts w:ascii="Cambria Math" w:hAnsi="Cambria Math"/>
                </w:rPr>
                <m:t>(</m:t>
              </m:r>
              <m:r>
                <w:rPr>
                  <w:rStyle w:val="mord"/>
                  <w:rFonts w:ascii="Cambria Math" w:hAnsi="Cambria Math"/>
                  <w:lang w:val="en-US"/>
                </w:rPr>
                <m:t>x</m:t>
              </m:r>
              <m:r>
                <m:rPr>
                  <m:sty m:val="p"/>
                </m:rPr>
                <w:rPr>
                  <w:rStyle w:val="mclose"/>
                  <w:rFonts w:ascii="Cambria Math" w:hAnsi="Cambria Math"/>
                </w:rPr>
                <m:t>)</m:t>
              </m:r>
            </m:den>
          </m:f>
          <m:r>
            <w:rPr>
              <w:rFonts w:ascii="Cambria Math" w:eastAsiaTheme="minorEastAsia" w:hAnsi="Cambria Math" w:cs="Times New Roman"/>
              <w:sz w:val="28"/>
              <w:szCs w:val="28"/>
            </w:rPr>
            <m:t>.</m:t>
          </m:r>
        </m:oMath>
      </m:oMathPara>
    </w:p>
    <w:p w14:paraId="6147E7AB" w14:textId="57366EBB" w:rsidR="00A504BE" w:rsidRDefault="00A504BE" w:rsidP="00A504BE">
      <w:pPr>
        <w:pStyle w:val="ListParagraph"/>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Определение значимости показателей.</w:t>
      </w:r>
    </w:p>
    <w:p w14:paraId="31611013" w14:textId="7647FBFD" w:rsidR="00A504BE" w:rsidRDefault="00A504BE" w:rsidP="00906A8C">
      <w:pPr>
        <w:pStyle w:val="ListParagraph"/>
        <w:numPr>
          <w:ilvl w:val="0"/>
          <w:numId w:val="6"/>
        </w:numPr>
        <w:tabs>
          <w:tab w:val="left" w:pos="993"/>
        </w:tabs>
        <w:spacing w:after="0" w:line="360" w:lineRule="auto"/>
        <w:ind w:left="-142" w:firstLine="851"/>
        <w:jc w:val="both"/>
        <w:rPr>
          <w:rFonts w:ascii="Times New Roman" w:hAnsi="Times New Roman" w:cs="Times New Roman"/>
          <w:sz w:val="28"/>
          <w:szCs w:val="28"/>
        </w:rPr>
      </w:pPr>
      <w:r>
        <w:rPr>
          <w:rFonts w:ascii="Times New Roman" w:hAnsi="Times New Roman" w:cs="Times New Roman"/>
          <w:sz w:val="28"/>
          <w:szCs w:val="28"/>
        </w:rPr>
        <w:lastRenderedPageBreak/>
        <w:t>Расчет итогового показателя каждого муниципального образования</w:t>
      </w:r>
      <w:r w:rsidR="00906A8C">
        <w:rPr>
          <w:rFonts w:ascii="Times New Roman" w:hAnsi="Times New Roman" w:cs="Times New Roman"/>
          <w:sz w:val="28"/>
          <w:szCs w:val="28"/>
        </w:rPr>
        <w:t>:</w:t>
      </w:r>
    </w:p>
    <w:p w14:paraId="444A4107" w14:textId="5F0752C0" w:rsidR="00906A8C" w:rsidRPr="00906A8C" w:rsidRDefault="00906A8C" w:rsidP="00906A8C">
      <w:pPr>
        <w:pStyle w:val="ListParagraph"/>
        <w:spacing w:after="0" w:line="360" w:lineRule="auto"/>
        <w:ind w:left="0"/>
        <w:jc w:val="both"/>
        <w:rPr>
          <w:rFonts w:ascii="Times New Roman" w:hAnsi="Times New Roman" w:cs="Times New Roman"/>
          <w:i/>
          <w:sz w:val="28"/>
          <w:szCs w:val="28"/>
        </w:rPr>
      </w:pPr>
      <m:oMathPara>
        <m:oMath>
          <m:r>
            <w:rPr>
              <w:rFonts w:ascii="Cambria Math" w:hAnsi="Cambria Math" w:cs="Times New Roman"/>
              <w:sz w:val="28"/>
              <w:szCs w:val="28"/>
            </w:rPr>
            <m:t>I=</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w</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norm</m:t>
                  </m:r>
                </m:sub>
              </m:sSub>
            </m:e>
          </m:nary>
          <m:r>
            <w:rPr>
              <w:rFonts w:ascii="Cambria Math" w:hAnsi="Cambria Math" w:cs="Times New Roman"/>
              <w:sz w:val="28"/>
              <w:szCs w:val="28"/>
            </w:rPr>
            <m:t>.</m:t>
          </m:r>
        </m:oMath>
      </m:oMathPara>
    </w:p>
    <w:p w14:paraId="6BDB79C7" w14:textId="78978EEC" w:rsidR="00A504BE" w:rsidRPr="00A504BE" w:rsidRDefault="00A504BE" w:rsidP="00A504BE">
      <w:pPr>
        <w:pStyle w:val="ListParagraph"/>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Формирование итогового заключения.</w:t>
      </w:r>
    </w:p>
    <w:p w14:paraId="6A196C09" w14:textId="77A883BB" w:rsidR="00D61BA8" w:rsidRDefault="00D61BA8" w:rsidP="00B27F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исследовани</w:t>
      </w:r>
      <w:r w:rsidR="00A504BE">
        <w:rPr>
          <w:rFonts w:ascii="Times New Roman" w:hAnsi="Times New Roman" w:cs="Times New Roman"/>
          <w:sz w:val="28"/>
          <w:szCs w:val="28"/>
        </w:rPr>
        <w:t>и</w:t>
      </w:r>
      <w:r>
        <w:rPr>
          <w:rFonts w:ascii="Times New Roman" w:hAnsi="Times New Roman" w:cs="Times New Roman"/>
          <w:sz w:val="28"/>
          <w:szCs w:val="28"/>
        </w:rPr>
        <w:t xml:space="preserve"> определена система </w:t>
      </w:r>
      <w:r w:rsidR="003A6353">
        <w:rPr>
          <w:rFonts w:ascii="Times New Roman" w:hAnsi="Times New Roman" w:cs="Times New Roman"/>
          <w:sz w:val="28"/>
          <w:szCs w:val="28"/>
        </w:rPr>
        <w:t>факторов</w:t>
      </w:r>
      <w:r>
        <w:rPr>
          <w:rFonts w:ascii="Times New Roman" w:hAnsi="Times New Roman" w:cs="Times New Roman"/>
          <w:sz w:val="28"/>
          <w:szCs w:val="28"/>
        </w:rPr>
        <w:t>, с помощью которых</w:t>
      </w:r>
      <w:r w:rsidR="00A504BE">
        <w:rPr>
          <w:rFonts w:ascii="Times New Roman" w:hAnsi="Times New Roman" w:cs="Times New Roman"/>
          <w:sz w:val="28"/>
          <w:szCs w:val="28"/>
        </w:rPr>
        <w:t>, на наш взгляд,</w:t>
      </w:r>
      <w:r>
        <w:rPr>
          <w:rFonts w:ascii="Times New Roman" w:hAnsi="Times New Roman" w:cs="Times New Roman"/>
          <w:sz w:val="28"/>
          <w:szCs w:val="28"/>
        </w:rPr>
        <w:t xml:space="preserve"> можно оценить потенциал формирования цифров</w:t>
      </w:r>
      <w:r w:rsidR="00A504BE">
        <w:rPr>
          <w:rFonts w:ascii="Times New Roman" w:hAnsi="Times New Roman" w:cs="Times New Roman"/>
          <w:sz w:val="28"/>
          <w:szCs w:val="28"/>
        </w:rPr>
        <w:t xml:space="preserve">ой </w:t>
      </w:r>
      <w:r>
        <w:rPr>
          <w:rFonts w:ascii="Times New Roman" w:hAnsi="Times New Roman" w:cs="Times New Roman"/>
          <w:sz w:val="28"/>
          <w:szCs w:val="28"/>
        </w:rPr>
        <w:t>экосистем</w:t>
      </w:r>
      <w:r w:rsidR="00A504BE">
        <w:rPr>
          <w:rFonts w:ascii="Times New Roman" w:hAnsi="Times New Roman" w:cs="Times New Roman"/>
          <w:sz w:val="28"/>
          <w:szCs w:val="28"/>
        </w:rPr>
        <w:t>ы</w:t>
      </w:r>
      <w:r>
        <w:rPr>
          <w:rFonts w:ascii="Times New Roman" w:hAnsi="Times New Roman" w:cs="Times New Roman"/>
          <w:sz w:val="28"/>
          <w:szCs w:val="28"/>
        </w:rPr>
        <w:t xml:space="preserve"> муниципальных образованиях Краснодарского края:</w:t>
      </w:r>
    </w:p>
    <w:p w14:paraId="387EE9FB" w14:textId="1B346FEB" w:rsidR="00D61BA8" w:rsidRPr="00D61BA8" w:rsidRDefault="00D61BA8" w:rsidP="00B27F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X</w:t>
      </w:r>
      <w:r w:rsidRPr="00906A8C">
        <w:rPr>
          <w:rFonts w:ascii="Times New Roman" w:hAnsi="Times New Roman" w:cs="Times New Roman"/>
          <w:sz w:val="28"/>
          <w:szCs w:val="28"/>
          <w:vertAlign w:val="subscript"/>
        </w:rPr>
        <w:t>1</w:t>
      </w:r>
      <w:r w:rsidRPr="00D61BA8">
        <w:rPr>
          <w:rFonts w:ascii="Times New Roman" w:hAnsi="Times New Roman" w:cs="Times New Roman"/>
          <w:sz w:val="28"/>
          <w:szCs w:val="28"/>
        </w:rPr>
        <w:t xml:space="preserve"> – </w:t>
      </w:r>
      <w:r w:rsidR="00906A8C" w:rsidRPr="00D61BA8">
        <w:rPr>
          <w:rFonts w:ascii="Times New Roman" w:hAnsi="Times New Roman" w:cs="Times New Roman"/>
          <w:sz w:val="28"/>
          <w:szCs w:val="28"/>
        </w:rPr>
        <w:t xml:space="preserve">объем </w:t>
      </w:r>
      <w:r w:rsidRPr="00D61BA8">
        <w:rPr>
          <w:rFonts w:ascii="Times New Roman" w:hAnsi="Times New Roman" w:cs="Times New Roman"/>
          <w:sz w:val="28"/>
          <w:szCs w:val="28"/>
        </w:rPr>
        <w:t>инвестиций в основной капитал в расчете на 1 жителя, руб.</w:t>
      </w:r>
      <w:r>
        <w:rPr>
          <w:rFonts w:ascii="Times New Roman" w:hAnsi="Times New Roman" w:cs="Times New Roman"/>
          <w:sz w:val="28"/>
          <w:szCs w:val="28"/>
        </w:rPr>
        <w:t>;</w:t>
      </w:r>
    </w:p>
    <w:p w14:paraId="2641A3EE" w14:textId="3B951135" w:rsidR="00D61BA8" w:rsidRDefault="00D61BA8" w:rsidP="00B27F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X</w:t>
      </w:r>
      <w:r w:rsidRPr="00906A8C">
        <w:rPr>
          <w:rFonts w:ascii="Times New Roman" w:hAnsi="Times New Roman" w:cs="Times New Roman"/>
          <w:sz w:val="28"/>
          <w:szCs w:val="28"/>
          <w:vertAlign w:val="subscript"/>
        </w:rPr>
        <w:t>2</w:t>
      </w:r>
      <w:r w:rsidRPr="00D61BA8">
        <w:rPr>
          <w:rFonts w:ascii="Times New Roman" w:hAnsi="Times New Roman" w:cs="Times New Roman"/>
          <w:sz w:val="28"/>
          <w:szCs w:val="28"/>
        </w:rPr>
        <w:t xml:space="preserve"> – </w:t>
      </w:r>
      <w:r w:rsidR="00906A8C" w:rsidRPr="00D61BA8">
        <w:rPr>
          <w:rFonts w:ascii="Times New Roman" w:hAnsi="Times New Roman" w:cs="Times New Roman"/>
          <w:sz w:val="28"/>
          <w:szCs w:val="28"/>
        </w:rPr>
        <w:t xml:space="preserve">среднемесячная </w:t>
      </w:r>
      <w:r w:rsidRPr="00D61BA8">
        <w:rPr>
          <w:rFonts w:ascii="Times New Roman" w:hAnsi="Times New Roman" w:cs="Times New Roman"/>
          <w:sz w:val="28"/>
          <w:szCs w:val="28"/>
        </w:rPr>
        <w:t>номинальная начисленная заработная плата работников, руб.</w:t>
      </w:r>
      <w:r>
        <w:rPr>
          <w:rFonts w:ascii="Times New Roman" w:hAnsi="Times New Roman" w:cs="Times New Roman"/>
          <w:sz w:val="28"/>
          <w:szCs w:val="28"/>
        </w:rPr>
        <w:t>;</w:t>
      </w:r>
    </w:p>
    <w:p w14:paraId="5A53B9BE" w14:textId="5EC6637F" w:rsidR="00D61BA8" w:rsidRDefault="00D61BA8" w:rsidP="00B27F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X</w:t>
      </w:r>
      <w:r w:rsidRPr="00906A8C">
        <w:rPr>
          <w:rFonts w:ascii="Times New Roman" w:hAnsi="Times New Roman" w:cs="Times New Roman"/>
          <w:sz w:val="28"/>
          <w:szCs w:val="28"/>
          <w:vertAlign w:val="subscript"/>
        </w:rPr>
        <w:t>3</w:t>
      </w:r>
      <w:r w:rsidRPr="00D61BA8">
        <w:rPr>
          <w:rFonts w:ascii="Times New Roman" w:hAnsi="Times New Roman" w:cs="Times New Roman"/>
          <w:sz w:val="28"/>
          <w:szCs w:val="28"/>
        </w:rPr>
        <w:t xml:space="preserve"> – </w:t>
      </w:r>
      <w:r w:rsidR="00906A8C" w:rsidRPr="00D61BA8">
        <w:rPr>
          <w:rFonts w:ascii="Times New Roman" w:hAnsi="Times New Roman" w:cs="Times New Roman"/>
          <w:sz w:val="28"/>
          <w:szCs w:val="28"/>
        </w:rPr>
        <w:t xml:space="preserve">доля </w:t>
      </w:r>
      <w:r w:rsidRPr="00D61BA8">
        <w:rPr>
          <w:rFonts w:ascii="Times New Roman" w:hAnsi="Times New Roman" w:cs="Times New Roman"/>
          <w:sz w:val="28"/>
          <w:szCs w:val="28"/>
        </w:rPr>
        <w:t>молодых руководителей в общей численности работников, %</w:t>
      </w:r>
      <w:r>
        <w:rPr>
          <w:rFonts w:ascii="Times New Roman" w:hAnsi="Times New Roman" w:cs="Times New Roman"/>
          <w:sz w:val="28"/>
          <w:szCs w:val="28"/>
        </w:rPr>
        <w:t>;</w:t>
      </w:r>
    </w:p>
    <w:p w14:paraId="2A9E66F7" w14:textId="52D2402D" w:rsidR="00D61BA8" w:rsidRDefault="00D61BA8" w:rsidP="00B27F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X</w:t>
      </w:r>
      <w:r w:rsidRPr="00906A8C">
        <w:rPr>
          <w:rFonts w:ascii="Times New Roman" w:hAnsi="Times New Roman" w:cs="Times New Roman"/>
          <w:sz w:val="28"/>
          <w:szCs w:val="28"/>
          <w:vertAlign w:val="subscript"/>
        </w:rPr>
        <w:t>4</w:t>
      </w:r>
      <w:r w:rsidRPr="00D61BA8">
        <w:rPr>
          <w:rFonts w:ascii="Times New Roman" w:hAnsi="Times New Roman" w:cs="Times New Roman"/>
          <w:sz w:val="28"/>
          <w:szCs w:val="28"/>
        </w:rPr>
        <w:t xml:space="preserve"> – </w:t>
      </w:r>
      <w:r w:rsidR="00906A8C" w:rsidRPr="00D61BA8">
        <w:rPr>
          <w:rFonts w:ascii="Times New Roman" w:hAnsi="Times New Roman" w:cs="Times New Roman"/>
          <w:sz w:val="28"/>
          <w:szCs w:val="28"/>
        </w:rPr>
        <w:t xml:space="preserve">доля </w:t>
      </w:r>
      <w:r w:rsidRPr="00D61BA8">
        <w:rPr>
          <w:rFonts w:ascii="Times New Roman" w:hAnsi="Times New Roman" w:cs="Times New Roman"/>
          <w:sz w:val="28"/>
          <w:szCs w:val="28"/>
        </w:rPr>
        <w:t>с</w:t>
      </w:r>
      <w:r>
        <w:rPr>
          <w:rFonts w:ascii="Times New Roman" w:hAnsi="Times New Roman" w:cs="Times New Roman"/>
          <w:sz w:val="28"/>
          <w:szCs w:val="28"/>
        </w:rPr>
        <w:t xml:space="preserve">ельскохозяйственных </w:t>
      </w:r>
      <w:r w:rsidRPr="00D61BA8">
        <w:rPr>
          <w:rFonts w:ascii="Times New Roman" w:hAnsi="Times New Roman" w:cs="Times New Roman"/>
          <w:sz w:val="28"/>
          <w:szCs w:val="28"/>
        </w:rPr>
        <w:t>организаций</w:t>
      </w:r>
      <w:r>
        <w:rPr>
          <w:rFonts w:ascii="Times New Roman" w:hAnsi="Times New Roman" w:cs="Times New Roman"/>
          <w:sz w:val="28"/>
          <w:szCs w:val="28"/>
        </w:rPr>
        <w:t xml:space="preserve">, </w:t>
      </w:r>
      <w:r w:rsidRPr="00D61BA8">
        <w:rPr>
          <w:rFonts w:ascii="Times New Roman" w:hAnsi="Times New Roman" w:cs="Times New Roman"/>
          <w:sz w:val="28"/>
          <w:szCs w:val="28"/>
        </w:rPr>
        <w:t>рентабельность</w:t>
      </w:r>
      <w:r>
        <w:rPr>
          <w:rFonts w:ascii="Times New Roman" w:hAnsi="Times New Roman" w:cs="Times New Roman"/>
          <w:sz w:val="28"/>
          <w:szCs w:val="28"/>
        </w:rPr>
        <w:t xml:space="preserve"> которых превышает</w:t>
      </w:r>
      <w:r w:rsidRPr="00D61BA8">
        <w:rPr>
          <w:rFonts w:ascii="Times New Roman" w:hAnsi="Times New Roman" w:cs="Times New Roman"/>
          <w:sz w:val="28"/>
          <w:szCs w:val="28"/>
        </w:rPr>
        <w:t xml:space="preserve"> 20</w:t>
      </w:r>
      <w:r>
        <w:rPr>
          <w:rFonts w:ascii="Times New Roman" w:hAnsi="Times New Roman" w:cs="Times New Roman"/>
          <w:sz w:val="28"/>
          <w:szCs w:val="28"/>
        </w:rPr>
        <w:t xml:space="preserve"> </w:t>
      </w:r>
      <w:r w:rsidRPr="00D61BA8">
        <w:rPr>
          <w:rFonts w:ascii="Times New Roman" w:hAnsi="Times New Roman" w:cs="Times New Roman"/>
          <w:sz w:val="28"/>
          <w:szCs w:val="28"/>
        </w:rPr>
        <w:t>%</w:t>
      </w:r>
      <w:r>
        <w:rPr>
          <w:rFonts w:ascii="Times New Roman" w:hAnsi="Times New Roman" w:cs="Times New Roman"/>
          <w:sz w:val="28"/>
          <w:szCs w:val="28"/>
        </w:rPr>
        <w:t>, %;</w:t>
      </w:r>
    </w:p>
    <w:p w14:paraId="02532AC2" w14:textId="72507A3B" w:rsidR="00D61BA8" w:rsidRDefault="00D61BA8" w:rsidP="00B27F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X</w:t>
      </w:r>
      <w:r w:rsidRPr="00906A8C">
        <w:rPr>
          <w:rFonts w:ascii="Times New Roman" w:hAnsi="Times New Roman" w:cs="Times New Roman"/>
          <w:sz w:val="28"/>
          <w:szCs w:val="28"/>
          <w:vertAlign w:val="subscript"/>
        </w:rPr>
        <w:t xml:space="preserve">5 </w:t>
      </w:r>
      <w:r w:rsidRPr="00D61BA8">
        <w:rPr>
          <w:rFonts w:ascii="Times New Roman" w:hAnsi="Times New Roman" w:cs="Times New Roman"/>
          <w:sz w:val="28"/>
          <w:szCs w:val="28"/>
        </w:rPr>
        <w:t xml:space="preserve">– </w:t>
      </w:r>
      <w:r w:rsidR="00906A8C" w:rsidRPr="00D61BA8">
        <w:rPr>
          <w:rFonts w:ascii="Times New Roman" w:hAnsi="Times New Roman" w:cs="Times New Roman"/>
          <w:sz w:val="28"/>
          <w:szCs w:val="28"/>
        </w:rPr>
        <w:t xml:space="preserve">количество </w:t>
      </w:r>
      <w:r>
        <w:rPr>
          <w:rFonts w:ascii="Times New Roman" w:hAnsi="Times New Roman" w:cs="Times New Roman"/>
          <w:sz w:val="28"/>
          <w:szCs w:val="28"/>
        </w:rPr>
        <w:t xml:space="preserve">сельскохозяйственных </w:t>
      </w:r>
      <w:r w:rsidRPr="00D61BA8">
        <w:rPr>
          <w:rFonts w:ascii="Times New Roman" w:hAnsi="Times New Roman" w:cs="Times New Roman"/>
          <w:sz w:val="28"/>
          <w:szCs w:val="28"/>
        </w:rPr>
        <w:t>организаций, ед</w:t>
      </w:r>
      <w:r>
        <w:rPr>
          <w:rFonts w:ascii="Times New Roman" w:hAnsi="Times New Roman" w:cs="Times New Roman"/>
          <w:sz w:val="28"/>
          <w:szCs w:val="28"/>
        </w:rPr>
        <w:t>.;</w:t>
      </w:r>
    </w:p>
    <w:p w14:paraId="7C972467" w14:textId="5ED6D3E5" w:rsidR="00D61BA8" w:rsidRPr="00D61BA8" w:rsidRDefault="00D61BA8" w:rsidP="00B27F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X</w:t>
      </w:r>
      <w:r w:rsidRPr="00906A8C">
        <w:rPr>
          <w:rFonts w:ascii="Times New Roman" w:hAnsi="Times New Roman" w:cs="Times New Roman"/>
          <w:sz w:val="28"/>
          <w:szCs w:val="28"/>
          <w:vertAlign w:val="subscript"/>
        </w:rPr>
        <w:t>6</w:t>
      </w:r>
      <w:r w:rsidRPr="00D61BA8">
        <w:rPr>
          <w:rFonts w:ascii="Times New Roman" w:hAnsi="Times New Roman" w:cs="Times New Roman"/>
          <w:sz w:val="28"/>
          <w:szCs w:val="28"/>
        </w:rPr>
        <w:t xml:space="preserve"> – </w:t>
      </w:r>
      <w:r w:rsidR="00906A8C" w:rsidRPr="00D61BA8">
        <w:rPr>
          <w:rFonts w:ascii="Times New Roman" w:hAnsi="Times New Roman" w:cs="Times New Roman"/>
          <w:sz w:val="28"/>
          <w:szCs w:val="28"/>
        </w:rPr>
        <w:t xml:space="preserve">доля </w:t>
      </w:r>
      <w:r>
        <w:rPr>
          <w:rFonts w:ascii="Times New Roman" w:hAnsi="Times New Roman" w:cs="Times New Roman"/>
          <w:sz w:val="28"/>
          <w:szCs w:val="28"/>
        </w:rPr>
        <w:t xml:space="preserve">сельскохозяйственных </w:t>
      </w:r>
      <w:r w:rsidRPr="00D61BA8">
        <w:rPr>
          <w:rFonts w:ascii="Times New Roman" w:hAnsi="Times New Roman" w:cs="Times New Roman"/>
          <w:sz w:val="28"/>
          <w:szCs w:val="28"/>
        </w:rPr>
        <w:t>организаций применяющих «сквозные» цифровые технологии, %</w:t>
      </w:r>
      <w:r>
        <w:rPr>
          <w:rFonts w:ascii="Times New Roman" w:hAnsi="Times New Roman" w:cs="Times New Roman"/>
          <w:sz w:val="28"/>
          <w:szCs w:val="28"/>
        </w:rPr>
        <w:t>.</w:t>
      </w:r>
    </w:p>
    <w:p w14:paraId="62371E6A" w14:textId="16D290ED" w:rsidR="00D61BA8" w:rsidRDefault="00D61BA8" w:rsidP="00B27F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качестве информационной базы </w:t>
      </w:r>
      <w:r w:rsidR="00A504BE">
        <w:rPr>
          <w:rFonts w:ascii="Times New Roman" w:hAnsi="Times New Roman" w:cs="Times New Roman"/>
          <w:sz w:val="28"/>
          <w:szCs w:val="28"/>
        </w:rPr>
        <w:t xml:space="preserve">выступили </w:t>
      </w:r>
      <w:r w:rsidR="0077238A">
        <w:rPr>
          <w:rFonts w:ascii="Times New Roman" w:hAnsi="Times New Roman" w:cs="Times New Roman"/>
          <w:sz w:val="28"/>
          <w:szCs w:val="28"/>
        </w:rPr>
        <w:t xml:space="preserve">официальные </w:t>
      </w:r>
      <w:r w:rsidR="00A504BE">
        <w:rPr>
          <w:rFonts w:ascii="Times New Roman" w:hAnsi="Times New Roman" w:cs="Times New Roman"/>
          <w:sz w:val="28"/>
          <w:szCs w:val="28"/>
        </w:rPr>
        <w:t>материалы</w:t>
      </w:r>
      <w:r w:rsidR="0077238A">
        <w:rPr>
          <w:rFonts w:ascii="Times New Roman" w:hAnsi="Times New Roman" w:cs="Times New Roman"/>
          <w:sz w:val="28"/>
          <w:szCs w:val="28"/>
        </w:rPr>
        <w:t>,</w:t>
      </w:r>
      <w:r w:rsidR="00A504BE">
        <w:rPr>
          <w:rFonts w:ascii="Times New Roman" w:hAnsi="Times New Roman" w:cs="Times New Roman"/>
          <w:sz w:val="28"/>
          <w:szCs w:val="28"/>
        </w:rPr>
        <w:t xml:space="preserve"> размещенные на </w:t>
      </w:r>
      <w:r w:rsidR="0077238A">
        <w:rPr>
          <w:rFonts w:ascii="Times New Roman" w:hAnsi="Times New Roman" w:cs="Times New Roman"/>
          <w:sz w:val="28"/>
          <w:szCs w:val="28"/>
        </w:rPr>
        <w:t>интернет портала</w:t>
      </w:r>
      <w:r w:rsidR="003A6353">
        <w:rPr>
          <w:rFonts w:ascii="Times New Roman" w:hAnsi="Times New Roman" w:cs="Times New Roman"/>
          <w:sz w:val="28"/>
          <w:szCs w:val="28"/>
        </w:rPr>
        <w:t>х</w:t>
      </w:r>
      <w:r w:rsidR="0077238A">
        <w:rPr>
          <w:rFonts w:ascii="Times New Roman" w:hAnsi="Times New Roman" w:cs="Times New Roman"/>
          <w:sz w:val="28"/>
          <w:szCs w:val="28"/>
        </w:rPr>
        <w:t xml:space="preserve"> </w:t>
      </w:r>
      <w:proofErr w:type="spellStart"/>
      <w:r w:rsidR="00A504BE" w:rsidRPr="00A504BE">
        <w:rPr>
          <w:rFonts w:ascii="Times New Roman" w:hAnsi="Times New Roman" w:cs="Times New Roman"/>
          <w:sz w:val="28"/>
          <w:szCs w:val="28"/>
        </w:rPr>
        <w:t>Краснодарстат</w:t>
      </w:r>
      <w:proofErr w:type="spellEnd"/>
      <w:r w:rsidR="00A504BE">
        <w:rPr>
          <w:rFonts w:ascii="Times New Roman" w:hAnsi="Times New Roman" w:cs="Times New Roman"/>
          <w:sz w:val="28"/>
          <w:szCs w:val="28"/>
        </w:rPr>
        <w:t xml:space="preserve"> (</w:t>
      </w:r>
      <w:hyperlink r:id="rId14" w:history="1">
        <w:r w:rsidR="00A504BE" w:rsidRPr="0074714E">
          <w:rPr>
            <w:rStyle w:val="Hyperlink"/>
            <w:rFonts w:ascii="Times New Roman" w:hAnsi="Times New Roman" w:cs="Times New Roman"/>
            <w:sz w:val="28"/>
            <w:szCs w:val="28"/>
          </w:rPr>
          <w:t>https://23.rosstat.gov.ru</w:t>
        </w:r>
      </w:hyperlink>
      <w:r w:rsidR="00A504BE">
        <w:rPr>
          <w:rFonts w:ascii="Times New Roman" w:hAnsi="Times New Roman" w:cs="Times New Roman"/>
          <w:sz w:val="28"/>
          <w:szCs w:val="28"/>
        </w:rPr>
        <w:t>), информационной группы Интерфакс (</w:t>
      </w:r>
      <w:hyperlink r:id="rId15" w:history="1">
        <w:r w:rsidR="00A504BE" w:rsidRPr="0074714E">
          <w:rPr>
            <w:rStyle w:val="Hyperlink"/>
            <w:rFonts w:ascii="Times New Roman" w:hAnsi="Times New Roman" w:cs="Times New Roman"/>
            <w:sz w:val="28"/>
            <w:szCs w:val="28"/>
          </w:rPr>
          <w:t>https://spark-interfax.ru</w:t>
        </w:r>
      </w:hyperlink>
      <w:r w:rsidR="00A504BE">
        <w:rPr>
          <w:rFonts w:ascii="Times New Roman" w:hAnsi="Times New Roman" w:cs="Times New Roman"/>
          <w:sz w:val="28"/>
          <w:szCs w:val="28"/>
        </w:rPr>
        <w:t xml:space="preserve">), департамента информатизации и связи Краснодарского края, в рамках реализации </w:t>
      </w:r>
      <w:r w:rsidR="00A504BE" w:rsidRPr="00A504BE">
        <w:rPr>
          <w:rFonts w:ascii="Times New Roman" w:hAnsi="Times New Roman" w:cs="Times New Roman"/>
          <w:sz w:val="28"/>
          <w:szCs w:val="28"/>
        </w:rPr>
        <w:t xml:space="preserve">регионального проекта </w:t>
      </w:r>
      <w:r w:rsidR="00A504BE">
        <w:rPr>
          <w:rFonts w:ascii="Times New Roman" w:hAnsi="Times New Roman" w:cs="Times New Roman"/>
          <w:sz w:val="28"/>
          <w:szCs w:val="28"/>
        </w:rPr>
        <w:t>«</w:t>
      </w:r>
      <w:r w:rsidR="00A504BE" w:rsidRPr="00A504BE">
        <w:rPr>
          <w:rFonts w:ascii="Times New Roman" w:hAnsi="Times New Roman" w:cs="Times New Roman"/>
          <w:sz w:val="28"/>
          <w:szCs w:val="28"/>
        </w:rPr>
        <w:t>Цифровые технологии</w:t>
      </w:r>
      <w:r w:rsidR="00A504BE">
        <w:rPr>
          <w:rFonts w:ascii="Times New Roman" w:hAnsi="Times New Roman" w:cs="Times New Roman"/>
          <w:sz w:val="28"/>
          <w:szCs w:val="28"/>
        </w:rPr>
        <w:t>» (</w:t>
      </w:r>
      <w:hyperlink r:id="rId16" w:history="1">
        <w:r w:rsidR="00A504BE" w:rsidRPr="0074714E">
          <w:rPr>
            <w:rStyle w:val="Hyperlink"/>
            <w:rFonts w:ascii="Times New Roman" w:hAnsi="Times New Roman" w:cs="Times New Roman"/>
            <w:sz w:val="28"/>
            <w:szCs w:val="28"/>
          </w:rPr>
          <w:t>https://dis.krasnodar.ru</w:t>
        </w:r>
      </w:hyperlink>
      <w:r w:rsidR="00A504BE">
        <w:rPr>
          <w:rFonts w:ascii="Times New Roman" w:hAnsi="Times New Roman" w:cs="Times New Roman"/>
          <w:sz w:val="28"/>
          <w:szCs w:val="28"/>
        </w:rPr>
        <w:t>), а также годовые отчеты сельскохозяйственных организаций Краснодарского края.</w:t>
      </w:r>
    </w:p>
    <w:p w14:paraId="7FF7E736" w14:textId="7192D765" w:rsidR="008D0C45" w:rsidRDefault="008D0C45" w:rsidP="008D0C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Исходные</w:t>
      </w:r>
      <w:r w:rsidRPr="008D0C45">
        <w:rPr>
          <w:rFonts w:ascii="Times New Roman" w:hAnsi="Times New Roman" w:cs="Times New Roman"/>
          <w:sz w:val="28"/>
          <w:szCs w:val="28"/>
        </w:rPr>
        <w:t xml:space="preserve"> данные </w:t>
      </w:r>
      <w:r w:rsidR="002C4B16">
        <w:rPr>
          <w:rFonts w:ascii="Times New Roman" w:hAnsi="Times New Roman" w:cs="Times New Roman"/>
          <w:sz w:val="28"/>
          <w:szCs w:val="28"/>
        </w:rPr>
        <w:t xml:space="preserve">за 2023 г. </w:t>
      </w:r>
      <w:r w:rsidRPr="008D0C45">
        <w:rPr>
          <w:rFonts w:ascii="Times New Roman" w:hAnsi="Times New Roman" w:cs="Times New Roman"/>
          <w:sz w:val="28"/>
          <w:szCs w:val="28"/>
        </w:rPr>
        <w:t xml:space="preserve">представлены </w:t>
      </w:r>
      <w:r w:rsidR="005C24AF">
        <w:rPr>
          <w:rFonts w:ascii="Times New Roman" w:hAnsi="Times New Roman" w:cs="Times New Roman"/>
          <w:sz w:val="28"/>
          <w:szCs w:val="28"/>
        </w:rPr>
        <w:t>на рисунке 1 и 2</w:t>
      </w:r>
      <w:r w:rsidRPr="008D0C45">
        <w:rPr>
          <w:rFonts w:ascii="Times New Roman" w:hAnsi="Times New Roman" w:cs="Times New Roman"/>
          <w:sz w:val="28"/>
          <w:szCs w:val="28"/>
        </w:rPr>
        <w:t>.</w:t>
      </w:r>
    </w:p>
    <w:p w14:paraId="4C697D5B" w14:textId="187772DC" w:rsidR="005C24AF" w:rsidRDefault="005C24AF" w:rsidP="005C24AF">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val="en-US"/>
        </w:rPr>
        <w:lastRenderedPageBreak/>
        <w:drawing>
          <wp:inline distT="0" distB="0" distL="0" distR="0" wp14:anchorId="397E3086" wp14:editId="4F5F42F1">
            <wp:extent cx="5702297" cy="3456122"/>
            <wp:effectExtent l="0" t="0" r="63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03043" cy="3456574"/>
                    </a:xfrm>
                    <a:prstGeom prst="rect">
                      <a:avLst/>
                    </a:prstGeom>
                  </pic:spPr>
                </pic:pic>
              </a:graphicData>
            </a:graphic>
          </wp:inline>
        </w:drawing>
      </w:r>
    </w:p>
    <w:p w14:paraId="087FF5A2" w14:textId="384A6F43" w:rsidR="005C24AF" w:rsidRDefault="005C24AF" w:rsidP="00A75D2F">
      <w:pPr>
        <w:spacing w:before="120" w:after="24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1 – Исходные </w:t>
      </w:r>
      <w:r w:rsidR="002C4B16">
        <w:rPr>
          <w:rFonts w:ascii="Times New Roman" w:hAnsi="Times New Roman" w:cs="Times New Roman"/>
          <w:sz w:val="28"/>
          <w:szCs w:val="28"/>
        </w:rPr>
        <w:t xml:space="preserve">значения факторов </w:t>
      </w:r>
      <w:r w:rsidR="002C4B16">
        <w:rPr>
          <w:rFonts w:ascii="Times New Roman" w:hAnsi="Times New Roman" w:cs="Times New Roman"/>
          <w:sz w:val="28"/>
          <w:szCs w:val="28"/>
          <w:lang w:val="en-US"/>
        </w:rPr>
        <w:t>X</w:t>
      </w:r>
      <w:r w:rsidR="002C4B16" w:rsidRPr="002C4B16">
        <w:rPr>
          <w:rFonts w:ascii="Times New Roman" w:hAnsi="Times New Roman" w:cs="Times New Roman"/>
          <w:sz w:val="28"/>
          <w:szCs w:val="28"/>
          <w:vertAlign w:val="subscript"/>
        </w:rPr>
        <w:t>1</w:t>
      </w:r>
      <w:r w:rsidR="002C4B16" w:rsidRPr="002C4B16">
        <w:rPr>
          <w:rFonts w:ascii="Times New Roman" w:hAnsi="Times New Roman" w:cs="Times New Roman"/>
          <w:sz w:val="28"/>
          <w:szCs w:val="28"/>
        </w:rPr>
        <w:t xml:space="preserve"> </w:t>
      </w:r>
      <w:r w:rsidR="002C4B16">
        <w:rPr>
          <w:rFonts w:ascii="Times New Roman" w:hAnsi="Times New Roman" w:cs="Times New Roman"/>
          <w:sz w:val="28"/>
          <w:szCs w:val="28"/>
        </w:rPr>
        <w:t xml:space="preserve">и </w:t>
      </w:r>
      <w:r w:rsidR="002C4B16">
        <w:rPr>
          <w:rFonts w:ascii="Times New Roman" w:hAnsi="Times New Roman" w:cs="Times New Roman"/>
          <w:sz w:val="28"/>
          <w:szCs w:val="28"/>
          <w:lang w:val="en-US"/>
        </w:rPr>
        <w:t>X</w:t>
      </w:r>
      <w:r w:rsidR="002C4B16" w:rsidRPr="002C4B16">
        <w:rPr>
          <w:rFonts w:ascii="Times New Roman" w:hAnsi="Times New Roman" w:cs="Times New Roman"/>
          <w:sz w:val="28"/>
          <w:szCs w:val="28"/>
          <w:vertAlign w:val="subscript"/>
        </w:rPr>
        <w:t>2</w:t>
      </w:r>
    </w:p>
    <w:p w14:paraId="619E1279" w14:textId="4B9B9FAE" w:rsidR="005C24AF" w:rsidRDefault="002C4B16" w:rsidP="002C4B16">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0" distR="0" wp14:anchorId="2C49C123" wp14:editId="6CDFEE35">
            <wp:extent cx="5168684" cy="2937668"/>
            <wp:effectExtent l="0" t="0" r="63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177537" cy="2942700"/>
                    </a:xfrm>
                    <a:prstGeom prst="rect">
                      <a:avLst/>
                    </a:prstGeom>
                  </pic:spPr>
                </pic:pic>
              </a:graphicData>
            </a:graphic>
          </wp:inline>
        </w:drawing>
      </w:r>
    </w:p>
    <w:p w14:paraId="4A6AF35B" w14:textId="77568F5A" w:rsidR="002C4B16" w:rsidRDefault="002C4B16" w:rsidP="00A75D2F">
      <w:pPr>
        <w:spacing w:before="120" w:after="24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2 – Исходные значения факторов </w:t>
      </w:r>
      <w:r>
        <w:rPr>
          <w:rFonts w:ascii="Times New Roman" w:hAnsi="Times New Roman" w:cs="Times New Roman"/>
          <w:sz w:val="28"/>
          <w:szCs w:val="28"/>
          <w:lang w:val="en-US"/>
        </w:rPr>
        <w:t>X</w:t>
      </w:r>
      <w:r>
        <w:rPr>
          <w:rFonts w:ascii="Times New Roman" w:hAnsi="Times New Roman" w:cs="Times New Roman"/>
          <w:sz w:val="28"/>
          <w:szCs w:val="28"/>
          <w:vertAlign w:val="subscript"/>
        </w:rPr>
        <w:t>3</w:t>
      </w:r>
      <w:r w:rsidRPr="002C4B16">
        <w:rPr>
          <w:rFonts w:ascii="Times New Roman" w:hAnsi="Times New Roman" w:cs="Times New Roman"/>
          <w:sz w:val="28"/>
          <w:szCs w:val="28"/>
        </w:rPr>
        <w:t xml:space="preserve"> </w:t>
      </w:r>
      <w:r>
        <w:rPr>
          <w:rFonts w:ascii="Times New Roman" w:hAnsi="Times New Roman" w:cs="Times New Roman"/>
          <w:sz w:val="28"/>
          <w:szCs w:val="28"/>
          <w:lang w:val="en-US"/>
        </w:rPr>
        <w:t>X</w:t>
      </w:r>
      <w:r>
        <w:rPr>
          <w:rFonts w:ascii="Times New Roman" w:hAnsi="Times New Roman" w:cs="Times New Roman"/>
          <w:sz w:val="28"/>
          <w:szCs w:val="28"/>
          <w:vertAlign w:val="subscript"/>
        </w:rPr>
        <w:t>4</w:t>
      </w:r>
      <w:r>
        <w:rPr>
          <w:rFonts w:ascii="Times New Roman" w:hAnsi="Times New Roman" w:cs="Times New Roman"/>
          <w:sz w:val="28"/>
          <w:szCs w:val="28"/>
        </w:rPr>
        <w:t>,</w:t>
      </w:r>
      <w:r w:rsidRPr="002C4B16">
        <w:rPr>
          <w:rFonts w:ascii="Times New Roman" w:hAnsi="Times New Roman" w:cs="Times New Roman"/>
          <w:sz w:val="28"/>
          <w:szCs w:val="28"/>
        </w:rPr>
        <w:t xml:space="preserve"> </w:t>
      </w:r>
      <w:r>
        <w:rPr>
          <w:rFonts w:ascii="Times New Roman" w:hAnsi="Times New Roman" w:cs="Times New Roman"/>
          <w:sz w:val="28"/>
          <w:szCs w:val="28"/>
          <w:lang w:val="en-US"/>
        </w:rPr>
        <w:t>X</w:t>
      </w:r>
      <w:r>
        <w:rPr>
          <w:rFonts w:ascii="Times New Roman" w:hAnsi="Times New Roman" w:cs="Times New Roman"/>
          <w:sz w:val="28"/>
          <w:szCs w:val="28"/>
          <w:vertAlign w:val="subscript"/>
        </w:rPr>
        <w:t>5</w:t>
      </w:r>
      <w:r>
        <w:rPr>
          <w:rFonts w:ascii="Times New Roman" w:hAnsi="Times New Roman" w:cs="Times New Roman"/>
          <w:sz w:val="28"/>
          <w:szCs w:val="28"/>
        </w:rPr>
        <w:t xml:space="preserve">, </w:t>
      </w:r>
      <w:r>
        <w:rPr>
          <w:rFonts w:ascii="Times New Roman" w:hAnsi="Times New Roman" w:cs="Times New Roman"/>
          <w:sz w:val="28"/>
          <w:szCs w:val="28"/>
          <w:lang w:val="en-US"/>
        </w:rPr>
        <w:t>X</w:t>
      </w:r>
      <w:r>
        <w:rPr>
          <w:rFonts w:ascii="Times New Roman" w:hAnsi="Times New Roman" w:cs="Times New Roman"/>
          <w:sz w:val="28"/>
          <w:szCs w:val="28"/>
          <w:vertAlign w:val="subscript"/>
        </w:rPr>
        <w:t>6</w:t>
      </w:r>
    </w:p>
    <w:p w14:paraId="4E1480F9" w14:textId="6E41C83F" w:rsidR="00906A8C" w:rsidRDefault="00906A8C" w:rsidP="00906A8C">
      <w:pPr>
        <w:spacing w:after="0" w:line="360" w:lineRule="auto"/>
        <w:ind w:firstLine="709"/>
        <w:jc w:val="both"/>
        <w:rPr>
          <w:rFonts w:ascii="Times New Roman" w:hAnsi="Times New Roman" w:cs="Times New Roman"/>
          <w:sz w:val="28"/>
          <w:szCs w:val="28"/>
        </w:rPr>
      </w:pPr>
      <w:r w:rsidRPr="00906A8C">
        <w:rPr>
          <w:rFonts w:ascii="Times New Roman" w:hAnsi="Times New Roman" w:cs="Times New Roman"/>
          <w:sz w:val="28"/>
          <w:szCs w:val="28"/>
        </w:rPr>
        <w:t>Вычисл</w:t>
      </w:r>
      <w:r>
        <w:rPr>
          <w:rFonts w:ascii="Times New Roman" w:hAnsi="Times New Roman" w:cs="Times New Roman"/>
          <w:sz w:val="28"/>
          <w:szCs w:val="28"/>
        </w:rPr>
        <w:t xml:space="preserve">ительный процесс осуществлен при </w:t>
      </w:r>
      <w:r w:rsidRPr="00906A8C">
        <w:rPr>
          <w:rFonts w:ascii="Times New Roman" w:hAnsi="Times New Roman" w:cs="Times New Roman"/>
          <w:sz w:val="28"/>
          <w:szCs w:val="28"/>
        </w:rPr>
        <w:t xml:space="preserve">помощи языка программирования </w:t>
      </w:r>
      <w:r>
        <w:rPr>
          <w:rFonts w:ascii="Times New Roman" w:hAnsi="Times New Roman" w:cs="Times New Roman"/>
          <w:sz w:val="28"/>
          <w:szCs w:val="28"/>
          <w:lang w:val="en-US"/>
        </w:rPr>
        <w:t>Python</w:t>
      </w:r>
      <w:r>
        <w:rPr>
          <w:rFonts w:ascii="Times New Roman" w:hAnsi="Times New Roman" w:cs="Times New Roman"/>
          <w:sz w:val="28"/>
          <w:szCs w:val="28"/>
        </w:rPr>
        <w:t xml:space="preserve">, который </w:t>
      </w:r>
      <w:r w:rsidRPr="00906A8C">
        <w:rPr>
          <w:rFonts w:ascii="Times New Roman" w:hAnsi="Times New Roman" w:cs="Times New Roman"/>
          <w:sz w:val="28"/>
          <w:szCs w:val="28"/>
        </w:rPr>
        <w:t>автоматизир</w:t>
      </w:r>
      <w:r w:rsidR="0077238A">
        <w:rPr>
          <w:rFonts w:ascii="Times New Roman" w:hAnsi="Times New Roman" w:cs="Times New Roman"/>
          <w:sz w:val="28"/>
          <w:szCs w:val="28"/>
        </w:rPr>
        <w:t xml:space="preserve">ует </w:t>
      </w:r>
      <w:r w:rsidRPr="00906A8C">
        <w:rPr>
          <w:rFonts w:ascii="Times New Roman" w:hAnsi="Times New Roman" w:cs="Times New Roman"/>
          <w:sz w:val="28"/>
          <w:szCs w:val="28"/>
        </w:rPr>
        <w:t>процесс анализа данных, ускор</w:t>
      </w:r>
      <w:r w:rsidR="0077238A">
        <w:rPr>
          <w:rFonts w:ascii="Times New Roman" w:hAnsi="Times New Roman" w:cs="Times New Roman"/>
          <w:sz w:val="28"/>
          <w:szCs w:val="28"/>
        </w:rPr>
        <w:t xml:space="preserve">яет </w:t>
      </w:r>
      <w:r w:rsidRPr="00906A8C">
        <w:rPr>
          <w:rFonts w:ascii="Times New Roman" w:hAnsi="Times New Roman" w:cs="Times New Roman"/>
          <w:sz w:val="28"/>
          <w:szCs w:val="28"/>
        </w:rPr>
        <w:t>выполнение расчетов и сни</w:t>
      </w:r>
      <w:r w:rsidR="0077238A">
        <w:rPr>
          <w:rFonts w:ascii="Times New Roman" w:hAnsi="Times New Roman" w:cs="Times New Roman"/>
          <w:sz w:val="28"/>
          <w:szCs w:val="28"/>
        </w:rPr>
        <w:t xml:space="preserve">жает </w:t>
      </w:r>
      <w:r w:rsidRPr="00906A8C">
        <w:rPr>
          <w:rFonts w:ascii="Times New Roman" w:hAnsi="Times New Roman" w:cs="Times New Roman"/>
          <w:sz w:val="28"/>
          <w:szCs w:val="28"/>
        </w:rPr>
        <w:t>вероятность ошибок</w:t>
      </w:r>
      <w:r w:rsidR="00403B98">
        <w:rPr>
          <w:rFonts w:ascii="Times New Roman" w:hAnsi="Times New Roman" w:cs="Times New Roman"/>
          <w:sz w:val="28"/>
          <w:szCs w:val="28"/>
        </w:rPr>
        <w:t xml:space="preserve">. Были применены </w:t>
      </w:r>
      <w:r w:rsidR="00403B98" w:rsidRPr="00906A8C">
        <w:rPr>
          <w:rFonts w:ascii="Times New Roman" w:hAnsi="Times New Roman" w:cs="Times New Roman"/>
          <w:sz w:val="28"/>
          <w:szCs w:val="28"/>
        </w:rPr>
        <w:t xml:space="preserve">такие </w:t>
      </w:r>
      <w:r w:rsidRPr="00906A8C">
        <w:rPr>
          <w:rFonts w:ascii="Times New Roman" w:hAnsi="Times New Roman" w:cs="Times New Roman"/>
          <w:sz w:val="28"/>
          <w:szCs w:val="28"/>
        </w:rPr>
        <w:t xml:space="preserve">библиотеки, как </w:t>
      </w:r>
      <w:proofErr w:type="spellStart"/>
      <w:r w:rsidRPr="00906A8C">
        <w:rPr>
          <w:rFonts w:ascii="Times New Roman" w:hAnsi="Times New Roman" w:cs="Times New Roman"/>
          <w:i/>
          <w:iCs/>
          <w:sz w:val="28"/>
          <w:szCs w:val="28"/>
        </w:rPr>
        <w:t>NumPy</w:t>
      </w:r>
      <w:proofErr w:type="spellEnd"/>
      <w:r w:rsidRPr="00906A8C">
        <w:rPr>
          <w:rFonts w:ascii="Times New Roman" w:hAnsi="Times New Roman" w:cs="Times New Roman"/>
          <w:sz w:val="28"/>
          <w:szCs w:val="28"/>
        </w:rPr>
        <w:t xml:space="preserve"> для численных </w:t>
      </w:r>
      <w:r w:rsidRPr="00906A8C">
        <w:rPr>
          <w:rFonts w:ascii="Times New Roman" w:hAnsi="Times New Roman" w:cs="Times New Roman"/>
          <w:sz w:val="28"/>
          <w:szCs w:val="28"/>
        </w:rPr>
        <w:lastRenderedPageBreak/>
        <w:t xml:space="preserve">вычислений, </w:t>
      </w:r>
      <w:proofErr w:type="spellStart"/>
      <w:r w:rsidRPr="00906A8C">
        <w:rPr>
          <w:rFonts w:ascii="Times New Roman" w:hAnsi="Times New Roman" w:cs="Times New Roman"/>
          <w:i/>
          <w:iCs/>
          <w:sz w:val="28"/>
          <w:szCs w:val="28"/>
        </w:rPr>
        <w:t>Pandas</w:t>
      </w:r>
      <w:proofErr w:type="spellEnd"/>
      <w:r w:rsidRPr="00906A8C">
        <w:rPr>
          <w:rFonts w:ascii="Times New Roman" w:hAnsi="Times New Roman" w:cs="Times New Roman"/>
          <w:sz w:val="28"/>
          <w:szCs w:val="28"/>
        </w:rPr>
        <w:t xml:space="preserve"> для обработки и анализа данных, </w:t>
      </w:r>
      <w:proofErr w:type="spellStart"/>
      <w:r w:rsidRPr="00906A8C">
        <w:rPr>
          <w:rFonts w:ascii="Times New Roman" w:hAnsi="Times New Roman" w:cs="Times New Roman"/>
          <w:i/>
          <w:iCs/>
          <w:sz w:val="28"/>
          <w:szCs w:val="28"/>
        </w:rPr>
        <w:t>Matplotlib</w:t>
      </w:r>
      <w:proofErr w:type="spellEnd"/>
      <w:r w:rsidRPr="00906A8C">
        <w:rPr>
          <w:rFonts w:ascii="Times New Roman" w:hAnsi="Times New Roman" w:cs="Times New Roman"/>
          <w:sz w:val="28"/>
          <w:szCs w:val="28"/>
        </w:rPr>
        <w:t xml:space="preserve"> и </w:t>
      </w:r>
      <w:proofErr w:type="spellStart"/>
      <w:r w:rsidRPr="00906A8C">
        <w:rPr>
          <w:rFonts w:ascii="Times New Roman" w:hAnsi="Times New Roman" w:cs="Times New Roman"/>
          <w:i/>
          <w:iCs/>
          <w:sz w:val="28"/>
          <w:szCs w:val="28"/>
        </w:rPr>
        <w:t>Seaborn</w:t>
      </w:r>
      <w:proofErr w:type="spellEnd"/>
      <w:r w:rsidRPr="00906A8C">
        <w:rPr>
          <w:rFonts w:ascii="Times New Roman" w:hAnsi="Times New Roman" w:cs="Times New Roman"/>
          <w:sz w:val="28"/>
          <w:szCs w:val="28"/>
        </w:rPr>
        <w:t xml:space="preserve"> для визуализации, а также </w:t>
      </w:r>
      <w:proofErr w:type="spellStart"/>
      <w:r w:rsidRPr="00906A8C">
        <w:rPr>
          <w:rFonts w:ascii="Times New Roman" w:hAnsi="Times New Roman" w:cs="Times New Roman"/>
          <w:i/>
          <w:iCs/>
          <w:sz w:val="28"/>
          <w:szCs w:val="28"/>
        </w:rPr>
        <w:t>SciPy</w:t>
      </w:r>
      <w:proofErr w:type="spellEnd"/>
      <w:r w:rsidRPr="00906A8C">
        <w:rPr>
          <w:rFonts w:ascii="Times New Roman" w:hAnsi="Times New Roman" w:cs="Times New Roman"/>
          <w:sz w:val="28"/>
          <w:szCs w:val="28"/>
        </w:rPr>
        <w:t xml:space="preserve"> и </w:t>
      </w:r>
      <w:proofErr w:type="spellStart"/>
      <w:r w:rsidRPr="00906A8C">
        <w:rPr>
          <w:rFonts w:ascii="Times New Roman" w:hAnsi="Times New Roman" w:cs="Times New Roman"/>
          <w:i/>
          <w:iCs/>
          <w:sz w:val="28"/>
          <w:szCs w:val="28"/>
        </w:rPr>
        <w:t>Scikit-learn</w:t>
      </w:r>
      <w:proofErr w:type="spellEnd"/>
      <w:r w:rsidRPr="00906A8C">
        <w:rPr>
          <w:rFonts w:ascii="Times New Roman" w:hAnsi="Times New Roman" w:cs="Times New Roman"/>
          <w:sz w:val="28"/>
          <w:szCs w:val="28"/>
        </w:rPr>
        <w:t xml:space="preserve"> для статистического анализа.</w:t>
      </w:r>
    </w:p>
    <w:p w14:paraId="6CAC11F8" w14:textId="402D95CF" w:rsidR="00B37E62" w:rsidRDefault="007D5351" w:rsidP="00906A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Нормализованные значения данных представлены в таблице </w:t>
      </w:r>
      <w:r w:rsidR="00A75D2F">
        <w:rPr>
          <w:rFonts w:ascii="Times New Roman" w:hAnsi="Times New Roman" w:cs="Times New Roman"/>
          <w:sz w:val="28"/>
          <w:szCs w:val="28"/>
        </w:rPr>
        <w:t>1</w:t>
      </w:r>
      <w:r>
        <w:rPr>
          <w:rFonts w:ascii="Times New Roman" w:hAnsi="Times New Roman" w:cs="Times New Roman"/>
          <w:sz w:val="28"/>
          <w:szCs w:val="28"/>
        </w:rPr>
        <w:t>.</w:t>
      </w:r>
    </w:p>
    <w:p w14:paraId="5EB6C0FE" w14:textId="30BE4A02" w:rsidR="007D5351" w:rsidRPr="007A7ED5" w:rsidRDefault="007D5351" w:rsidP="007D5351">
      <w:pPr>
        <w:spacing w:before="240" w:after="120" w:line="240" w:lineRule="auto"/>
        <w:ind w:left="1276" w:hanging="1276"/>
        <w:jc w:val="both"/>
        <w:rPr>
          <w:rFonts w:ascii="Times New Roman" w:hAnsi="Times New Roman" w:cs="Times New Roman"/>
          <w:sz w:val="24"/>
          <w:szCs w:val="24"/>
        </w:rPr>
      </w:pPr>
      <w:r w:rsidRPr="007A7ED5">
        <w:rPr>
          <w:rFonts w:ascii="Times New Roman" w:hAnsi="Times New Roman" w:cs="Times New Roman"/>
          <w:sz w:val="24"/>
          <w:szCs w:val="24"/>
        </w:rPr>
        <w:t xml:space="preserve">Таблица </w:t>
      </w:r>
      <w:r w:rsidR="00A75D2F">
        <w:rPr>
          <w:rFonts w:ascii="Times New Roman" w:hAnsi="Times New Roman" w:cs="Times New Roman"/>
          <w:sz w:val="24"/>
          <w:szCs w:val="24"/>
        </w:rPr>
        <w:t>1</w:t>
      </w:r>
      <w:r w:rsidRPr="007A7ED5">
        <w:rPr>
          <w:rFonts w:ascii="Times New Roman" w:hAnsi="Times New Roman" w:cs="Times New Roman"/>
          <w:sz w:val="24"/>
          <w:szCs w:val="24"/>
        </w:rPr>
        <w:t xml:space="preserve"> – </w:t>
      </w:r>
      <w:r w:rsidRPr="007D5351">
        <w:rPr>
          <w:rFonts w:ascii="Times New Roman" w:hAnsi="Times New Roman" w:cs="Times New Roman"/>
          <w:sz w:val="24"/>
          <w:szCs w:val="24"/>
        </w:rPr>
        <w:t xml:space="preserve">Нормализованные </w:t>
      </w:r>
      <w:r>
        <w:rPr>
          <w:rFonts w:ascii="Times New Roman" w:hAnsi="Times New Roman" w:cs="Times New Roman"/>
          <w:sz w:val="24"/>
          <w:szCs w:val="24"/>
        </w:rPr>
        <w:t>данные</w:t>
      </w:r>
    </w:p>
    <w:tbl>
      <w:tblPr>
        <w:tblStyle w:val="TableGrid"/>
        <w:tblW w:w="9351" w:type="dxa"/>
        <w:tblLayout w:type="fixed"/>
        <w:tblLook w:val="04A0" w:firstRow="1" w:lastRow="0" w:firstColumn="1" w:lastColumn="0" w:noHBand="0" w:noVBand="1"/>
      </w:tblPr>
      <w:tblGrid>
        <w:gridCol w:w="1413"/>
        <w:gridCol w:w="1323"/>
        <w:gridCol w:w="1323"/>
        <w:gridCol w:w="1323"/>
        <w:gridCol w:w="1323"/>
        <w:gridCol w:w="1323"/>
        <w:gridCol w:w="1323"/>
      </w:tblGrid>
      <w:tr w:rsidR="00325F2B" w:rsidRPr="00D61BA8" w14:paraId="539449C1" w14:textId="77777777" w:rsidTr="00325F2B">
        <w:trPr>
          <w:trHeight w:val="746"/>
        </w:trPr>
        <w:tc>
          <w:tcPr>
            <w:tcW w:w="1413" w:type="dxa"/>
          </w:tcPr>
          <w:p w14:paraId="0F919BE3" w14:textId="1793F884"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Номер района</w:t>
            </w:r>
          </w:p>
        </w:tc>
        <w:tc>
          <w:tcPr>
            <w:tcW w:w="1323" w:type="dxa"/>
            <w:vAlign w:val="center"/>
          </w:tcPr>
          <w:p w14:paraId="158BA092" w14:textId="5DD6293F" w:rsidR="00325F2B" w:rsidRPr="00D61BA8" w:rsidRDefault="00325F2B" w:rsidP="00325F2B">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X</w:t>
            </w:r>
            <w:r w:rsidRPr="004F0891">
              <w:rPr>
                <w:rFonts w:ascii="Times New Roman" w:eastAsia="Times New Roman" w:hAnsi="Times New Roman" w:cs="Times New Roman"/>
                <w:sz w:val="24"/>
                <w:szCs w:val="24"/>
                <w:vertAlign w:val="subscript"/>
                <w:lang w:val="en-US" w:eastAsia="ru-RU"/>
              </w:rPr>
              <w:t>1</w:t>
            </w:r>
          </w:p>
        </w:tc>
        <w:tc>
          <w:tcPr>
            <w:tcW w:w="1323" w:type="dxa"/>
            <w:vAlign w:val="center"/>
          </w:tcPr>
          <w:p w14:paraId="289BC0CE" w14:textId="218925AB" w:rsidR="00325F2B" w:rsidRPr="00D61BA8" w:rsidRDefault="00325F2B" w:rsidP="00325F2B">
            <w:pPr>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X</w:t>
            </w:r>
            <w:r w:rsidRPr="004F0891">
              <w:rPr>
                <w:rFonts w:ascii="Times New Roman" w:eastAsia="Times New Roman" w:hAnsi="Times New Roman" w:cs="Times New Roman"/>
                <w:color w:val="000000"/>
                <w:sz w:val="24"/>
                <w:szCs w:val="24"/>
                <w:vertAlign w:val="subscript"/>
                <w:lang w:val="en-US" w:eastAsia="ru-RU"/>
              </w:rPr>
              <w:t>2</w:t>
            </w:r>
          </w:p>
        </w:tc>
        <w:tc>
          <w:tcPr>
            <w:tcW w:w="1323" w:type="dxa"/>
            <w:vAlign w:val="center"/>
          </w:tcPr>
          <w:p w14:paraId="7A40686A" w14:textId="595DE7DF" w:rsidR="00325F2B" w:rsidRPr="00D61BA8" w:rsidRDefault="00325F2B" w:rsidP="00325F2B">
            <w:pPr>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X</w:t>
            </w:r>
            <w:r w:rsidRPr="004F0891">
              <w:rPr>
                <w:rFonts w:ascii="Times New Roman" w:eastAsia="Times New Roman" w:hAnsi="Times New Roman" w:cs="Times New Roman"/>
                <w:color w:val="000000"/>
                <w:sz w:val="24"/>
                <w:szCs w:val="24"/>
                <w:vertAlign w:val="subscript"/>
                <w:lang w:val="en-US" w:eastAsia="ru-RU"/>
              </w:rPr>
              <w:t>3</w:t>
            </w:r>
          </w:p>
        </w:tc>
        <w:tc>
          <w:tcPr>
            <w:tcW w:w="1323" w:type="dxa"/>
            <w:vAlign w:val="center"/>
          </w:tcPr>
          <w:p w14:paraId="13F29296" w14:textId="336D2C6F" w:rsidR="00325F2B" w:rsidRPr="00D61BA8" w:rsidRDefault="00325F2B" w:rsidP="00325F2B">
            <w:pPr>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X</w:t>
            </w:r>
            <w:r w:rsidRPr="004F0891">
              <w:rPr>
                <w:rFonts w:ascii="Times New Roman" w:eastAsia="Times New Roman" w:hAnsi="Times New Roman" w:cs="Times New Roman"/>
                <w:color w:val="000000"/>
                <w:sz w:val="24"/>
                <w:szCs w:val="24"/>
                <w:vertAlign w:val="subscript"/>
                <w:lang w:val="en-US" w:eastAsia="ru-RU"/>
              </w:rPr>
              <w:t>4</w:t>
            </w:r>
          </w:p>
        </w:tc>
        <w:tc>
          <w:tcPr>
            <w:tcW w:w="1323" w:type="dxa"/>
            <w:vAlign w:val="center"/>
          </w:tcPr>
          <w:p w14:paraId="5BEE4381" w14:textId="20D5696C" w:rsidR="00325F2B" w:rsidRPr="00D61BA8" w:rsidRDefault="00325F2B" w:rsidP="00325F2B">
            <w:pPr>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X</w:t>
            </w:r>
            <w:r w:rsidRPr="004F0891">
              <w:rPr>
                <w:rFonts w:ascii="Times New Roman" w:eastAsia="Times New Roman" w:hAnsi="Times New Roman" w:cs="Times New Roman"/>
                <w:color w:val="000000"/>
                <w:sz w:val="24"/>
                <w:szCs w:val="24"/>
                <w:vertAlign w:val="subscript"/>
                <w:lang w:val="en-US" w:eastAsia="ru-RU"/>
              </w:rPr>
              <w:t>5</w:t>
            </w:r>
          </w:p>
        </w:tc>
        <w:tc>
          <w:tcPr>
            <w:tcW w:w="1323" w:type="dxa"/>
            <w:vAlign w:val="center"/>
          </w:tcPr>
          <w:p w14:paraId="5EA0A2D9" w14:textId="6CB0D27E" w:rsidR="00325F2B" w:rsidRPr="00D61BA8" w:rsidRDefault="00325F2B" w:rsidP="00325F2B">
            <w:pPr>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X</w:t>
            </w:r>
            <w:r w:rsidRPr="004F0891">
              <w:rPr>
                <w:rFonts w:ascii="Times New Roman" w:eastAsia="Times New Roman" w:hAnsi="Times New Roman" w:cs="Times New Roman"/>
                <w:color w:val="000000"/>
                <w:sz w:val="24"/>
                <w:szCs w:val="24"/>
                <w:vertAlign w:val="subscript"/>
                <w:lang w:val="en-US" w:eastAsia="ru-RU"/>
              </w:rPr>
              <w:t>6</w:t>
            </w:r>
          </w:p>
        </w:tc>
      </w:tr>
      <w:tr w:rsidR="00325F2B" w:rsidRPr="00D61BA8" w14:paraId="7F48DF4B" w14:textId="77777777" w:rsidTr="00325F2B">
        <w:trPr>
          <w:trHeight w:val="288"/>
        </w:trPr>
        <w:tc>
          <w:tcPr>
            <w:tcW w:w="1413" w:type="dxa"/>
            <w:vAlign w:val="bottom"/>
          </w:tcPr>
          <w:p w14:paraId="473B5F05" w14:textId="22B192FB"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1</w:t>
            </w:r>
          </w:p>
        </w:tc>
        <w:tc>
          <w:tcPr>
            <w:tcW w:w="1323" w:type="dxa"/>
            <w:noWrap/>
            <w:hideMark/>
          </w:tcPr>
          <w:p w14:paraId="3E1656FE" w14:textId="28A7657F"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0,01</w:t>
            </w:r>
          </w:p>
        </w:tc>
        <w:tc>
          <w:tcPr>
            <w:tcW w:w="1323" w:type="dxa"/>
            <w:hideMark/>
          </w:tcPr>
          <w:p w14:paraId="7A142543" w14:textId="50DFAD25"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1,14</w:t>
            </w:r>
          </w:p>
        </w:tc>
        <w:tc>
          <w:tcPr>
            <w:tcW w:w="1323" w:type="dxa"/>
            <w:hideMark/>
          </w:tcPr>
          <w:p w14:paraId="71E6771E" w14:textId="60D4450F"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0,00</w:t>
            </w:r>
          </w:p>
        </w:tc>
        <w:tc>
          <w:tcPr>
            <w:tcW w:w="1323" w:type="dxa"/>
            <w:noWrap/>
            <w:hideMark/>
          </w:tcPr>
          <w:p w14:paraId="3174BCCD" w14:textId="69C4DDEF"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1,08</w:t>
            </w:r>
          </w:p>
        </w:tc>
        <w:tc>
          <w:tcPr>
            <w:tcW w:w="1323" w:type="dxa"/>
            <w:noWrap/>
            <w:hideMark/>
          </w:tcPr>
          <w:p w14:paraId="667BC489" w14:textId="001FF501"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0,80</w:t>
            </w:r>
          </w:p>
        </w:tc>
        <w:tc>
          <w:tcPr>
            <w:tcW w:w="1323" w:type="dxa"/>
            <w:noWrap/>
            <w:hideMark/>
          </w:tcPr>
          <w:p w14:paraId="352FA139" w14:textId="52CF9E3C"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1,80</w:t>
            </w:r>
          </w:p>
        </w:tc>
      </w:tr>
      <w:tr w:rsidR="00325F2B" w:rsidRPr="00D61BA8" w14:paraId="7BF7CF88" w14:textId="77777777" w:rsidTr="00325F2B">
        <w:trPr>
          <w:trHeight w:val="288"/>
        </w:trPr>
        <w:tc>
          <w:tcPr>
            <w:tcW w:w="1413" w:type="dxa"/>
            <w:vAlign w:val="bottom"/>
          </w:tcPr>
          <w:p w14:paraId="16D532FC" w14:textId="11607569"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2</w:t>
            </w:r>
          </w:p>
        </w:tc>
        <w:tc>
          <w:tcPr>
            <w:tcW w:w="1323" w:type="dxa"/>
            <w:noWrap/>
            <w:hideMark/>
          </w:tcPr>
          <w:p w14:paraId="2BC59714" w14:textId="09FBF739"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2,60</w:t>
            </w:r>
          </w:p>
        </w:tc>
        <w:tc>
          <w:tcPr>
            <w:tcW w:w="1323" w:type="dxa"/>
            <w:hideMark/>
          </w:tcPr>
          <w:p w14:paraId="56419D40" w14:textId="410970E6"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1,37</w:t>
            </w:r>
          </w:p>
        </w:tc>
        <w:tc>
          <w:tcPr>
            <w:tcW w:w="1323" w:type="dxa"/>
            <w:hideMark/>
          </w:tcPr>
          <w:p w14:paraId="2E3A88ED" w14:textId="1481E5FB"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3,11</w:t>
            </w:r>
          </w:p>
        </w:tc>
        <w:tc>
          <w:tcPr>
            <w:tcW w:w="1323" w:type="dxa"/>
            <w:noWrap/>
            <w:hideMark/>
          </w:tcPr>
          <w:p w14:paraId="16A3BC6C" w14:textId="17B66506"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4,81</w:t>
            </w:r>
          </w:p>
        </w:tc>
        <w:tc>
          <w:tcPr>
            <w:tcW w:w="1323" w:type="dxa"/>
            <w:noWrap/>
            <w:hideMark/>
          </w:tcPr>
          <w:p w14:paraId="22804A49" w14:textId="17648BC1"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2,80</w:t>
            </w:r>
          </w:p>
        </w:tc>
        <w:tc>
          <w:tcPr>
            <w:tcW w:w="1323" w:type="dxa"/>
            <w:noWrap/>
            <w:hideMark/>
          </w:tcPr>
          <w:p w14:paraId="2EAE9E33" w14:textId="28F97758"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0,40</w:t>
            </w:r>
          </w:p>
        </w:tc>
      </w:tr>
      <w:tr w:rsidR="00325F2B" w:rsidRPr="00D61BA8" w14:paraId="2E6C0B0F" w14:textId="77777777" w:rsidTr="00325F2B">
        <w:trPr>
          <w:trHeight w:val="288"/>
        </w:trPr>
        <w:tc>
          <w:tcPr>
            <w:tcW w:w="1413" w:type="dxa"/>
            <w:vAlign w:val="bottom"/>
          </w:tcPr>
          <w:p w14:paraId="1A91FDE8" w14:textId="3C8508E6"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3</w:t>
            </w:r>
          </w:p>
        </w:tc>
        <w:tc>
          <w:tcPr>
            <w:tcW w:w="1323" w:type="dxa"/>
            <w:noWrap/>
            <w:hideMark/>
          </w:tcPr>
          <w:p w14:paraId="26BB4313" w14:textId="724D5F54"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1,00</w:t>
            </w:r>
          </w:p>
        </w:tc>
        <w:tc>
          <w:tcPr>
            <w:tcW w:w="1323" w:type="dxa"/>
            <w:hideMark/>
          </w:tcPr>
          <w:p w14:paraId="79090924" w14:textId="77CAB1BA"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0,52</w:t>
            </w:r>
          </w:p>
        </w:tc>
        <w:tc>
          <w:tcPr>
            <w:tcW w:w="1323" w:type="dxa"/>
            <w:hideMark/>
          </w:tcPr>
          <w:p w14:paraId="6AB090BA" w14:textId="4A90C974"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0,89</w:t>
            </w:r>
          </w:p>
        </w:tc>
        <w:tc>
          <w:tcPr>
            <w:tcW w:w="1323" w:type="dxa"/>
            <w:noWrap/>
            <w:hideMark/>
          </w:tcPr>
          <w:p w14:paraId="12AD2A15" w14:textId="773A2897"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0,69</w:t>
            </w:r>
          </w:p>
        </w:tc>
        <w:tc>
          <w:tcPr>
            <w:tcW w:w="1323" w:type="dxa"/>
            <w:noWrap/>
            <w:hideMark/>
          </w:tcPr>
          <w:p w14:paraId="18341A6F" w14:textId="5A97FC9F"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0,20</w:t>
            </w:r>
          </w:p>
        </w:tc>
        <w:tc>
          <w:tcPr>
            <w:tcW w:w="1323" w:type="dxa"/>
            <w:noWrap/>
            <w:hideMark/>
          </w:tcPr>
          <w:p w14:paraId="21E6CDA6" w14:textId="429CC518"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1,20</w:t>
            </w:r>
          </w:p>
        </w:tc>
      </w:tr>
      <w:tr w:rsidR="00325F2B" w:rsidRPr="00D61BA8" w14:paraId="36D92F23" w14:textId="77777777" w:rsidTr="00325F2B">
        <w:trPr>
          <w:trHeight w:val="288"/>
        </w:trPr>
        <w:tc>
          <w:tcPr>
            <w:tcW w:w="1413" w:type="dxa"/>
            <w:vAlign w:val="bottom"/>
          </w:tcPr>
          <w:p w14:paraId="71662285" w14:textId="56B32B88"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4</w:t>
            </w:r>
          </w:p>
        </w:tc>
        <w:tc>
          <w:tcPr>
            <w:tcW w:w="1323" w:type="dxa"/>
            <w:noWrap/>
            <w:hideMark/>
          </w:tcPr>
          <w:p w14:paraId="16FEBA6C" w14:textId="6E149364"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0,12</w:t>
            </w:r>
          </w:p>
        </w:tc>
        <w:tc>
          <w:tcPr>
            <w:tcW w:w="1323" w:type="dxa"/>
            <w:hideMark/>
          </w:tcPr>
          <w:p w14:paraId="454286D8" w14:textId="64C64B2F"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0,18</w:t>
            </w:r>
          </w:p>
        </w:tc>
        <w:tc>
          <w:tcPr>
            <w:tcW w:w="1323" w:type="dxa"/>
            <w:hideMark/>
          </w:tcPr>
          <w:p w14:paraId="243BF37F" w14:textId="4CA0219E"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1,00</w:t>
            </w:r>
          </w:p>
        </w:tc>
        <w:tc>
          <w:tcPr>
            <w:tcW w:w="1323" w:type="dxa"/>
            <w:noWrap/>
            <w:hideMark/>
          </w:tcPr>
          <w:p w14:paraId="2AF91F9C" w14:textId="5FB63527"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1,71</w:t>
            </w:r>
          </w:p>
        </w:tc>
        <w:tc>
          <w:tcPr>
            <w:tcW w:w="1323" w:type="dxa"/>
            <w:noWrap/>
            <w:hideMark/>
          </w:tcPr>
          <w:p w14:paraId="323E80A9" w14:textId="070CBC05"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0,60</w:t>
            </w:r>
          </w:p>
        </w:tc>
        <w:tc>
          <w:tcPr>
            <w:tcW w:w="1323" w:type="dxa"/>
            <w:noWrap/>
            <w:hideMark/>
          </w:tcPr>
          <w:p w14:paraId="22DA96D5" w14:textId="243CB660"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1,00</w:t>
            </w:r>
          </w:p>
        </w:tc>
      </w:tr>
      <w:tr w:rsidR="00325F2B" w:rsidRPr="00D61BA8" w14:paraId="629CB8D3" w14:textId="77777777" w:rsidTr="00325F2B">
        <w:trPr>
          <w:trHeight w:val="288"/>
        </w:trPr>
        <w:tc>
          <w:tcPr>
            <w:tcW w:w="1413" w:type="dxa"/>
            <w:vAlign w:val="bottom"/>
          </w:tcPr>
          <w:p w14:paraId="2811E3ED" w14:textId="3299E14A"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5</w:t>
            </w:r>
          </w:p>
        </w:tc>
        <w:tc>
          <w:tcPr>
            <w:tcW w:w="1323" w:type="dxa"/>
            <w:noWrap/>
            <w:hideMark/>
          </w:tcPr>
          <w:p w14:paraId="1A1BD126" w14:textId="6EC4B644"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0,82</w:t>
            </w:r>
          </w:p>
        </w:tc>
        <w:tc>
          <w:tcPr>
            <w:tcW w:w="1323" w:type="dxa"/>
            <w:hideMark/>
          </w:tcPr>
          <w:p w14:paraId="3833555A" w14:textId="5D3A124F"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0,81</w:t>
            </w:r>
          </w:p>
        </w:tc>
        <w:tc>
          <w:tcPr>
            <w:tcW w:w="1323" w:type="dxa"/>
            <w:hideMark/>
          </w:tcPr>
          <w:p w14:paraId="245E4087" w14:textId="5ECBE42D"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2,89</w:t>
            </w:r>
          </w:p>
        </w:tc>
        <w:tc>
          <w:tcPr>
            <w:tcW w:w="1323" w:type="dxa"/>
            <w:noWrap/>
            <w:hideMark/>
          </w:tcPr>
          <w:p w14:paraId="4EDE44EC" w14:textId="702B658F"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1,31</w:t>
            </w:r>
          </w:p>
        </w:tc>
        <w:tc>
          <w:tcPr>
            <w:tcW w:w="1323" w:type="dxa"/>
            <w:noWrap/>
            <w:hideMark/>
          </w:tcPr>
          <w:p w14:paraId="4006EF52" w14:textId="1CEAB401"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1,40</w:t>
            </w:r>
          </w:p>
        </w:tc>
        <w:tc>
          <w:tcPr>
            <w:tcW w:w="1323" w:type="dxa"/>
            <w:noWrap/>
            <w:hideMark/>
          </w:tcPr>
          <w:p w14:paraId="6517F19B" w14:textId="085B7E98"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0,80</w:t>
            </w:r>
          </w:p>
        </w:tc>
      </w:tr>
      <w:tr w:rsidR="00325F2B" w:rsidRPr="00D61BA8" w14:paraId="4D65D570" w14:textId="77777777" w:rsidTr="00325F2B">
        <w:trPr>
          <w:trHeight w:val="288"/>
        </w:trPr>
        <w:tc>
          <w:tcPr>
            <w:tcW w:w="1413" w:type="dxa"/>
            <w:vAlign w:val="bottom"/>
          </w:tcPr>
          <w:p w14:paraId="2FABDE73" w14:textId="5464A867"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6</w:t>
            </w:r>
          </w:p>
        </w:tc>
        <w:tc>
          <w:tcPr>
            <w:tcW w:w="1323" w:type="dxa"/>
            <w:noWrap/>
            <w:hideMark/>
          </w:tcPr>
          <w:p w14:paraId="7E0CD728" w14:textId="589E22DC"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0,00</w:t>
            </w:r>
          </w:p>
        </w:tc>
        <w:tc>
          <w:tcPr>
            <w:tcW w:w="1323" w:type="dxa"/>
            <w:hideMark/>
          </w:tcPr>
          <w:p w14:paraId="4DA7116A" w14:textId="7D6497FA"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3,31</w:t>
            </w:r>
          </w:p>
        </w:tc>
        <w:tc>
          <w:tcPr>
            <w:tcW w:w="1323" w:type="dxa"/>
            <w:hideMark/>
          </w:tcPr>
          <w:p w14:paraId="1D540154" w14:textId="22E7DCDA"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0,78</w:t>
            </w:r>
          </w:p>
        </w:tc>
        <w:tc>
          <w:tcPr>
            <w:tcW w:w="1323" w:type="dxa"/>
            <w:noWrap/>
            <w:hideMark/>
          </w:tcPr>
          <w:p w14:paraId="3AC3A39F" w14:textId="606BC5B2"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1,31</w:t>
            </w:r>
          </w:p>
        </w:tc>
        <w:tc>
          <w:tcPr>
            <w:tcW w:w="1323" w:type="dxa"/>
            <w:noWrap/>
            <w:hideMark/>
          </w:tcPr>
          <w:p w14:paraId="7E68D5C3" w14:textId="712CED39"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1,40</w:t>
            </w:r>
          </w:p>
        </w:tc>
        <w:tc>
          <w:tcPr>
            <w:tcW w:w="1323" w:type="dxa"/>
            <w:noWrap/>
            <w:hideMark/>
          </w:tcPr>
          <w:p w14:paraId="16DD933A" w14:textId="7A68654F"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0,80</w:t>
            </w:r>
          </w:p>
        </w:tc>
      </w:tr>
      <w:tr w:rsidR="00325F2B" w:rsidRPr="00D61BA8" w14:paraId="466344A8" w14:textId="77777777" w:rsidTr="00325F2B">
        <w:trPr>
          <w:trHeight w:val="288"/>
        </w:trPr>
        <w:tc>
          <w:tcPr>
            <w:tcW w:w="1413" w:type="dxa"/>
            <w:vAlign w:val="bottom"/>
          </w:tcPr>
          <w:p w14:paraId="5CB748B6" w14:textId="349D4D10"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7</w:t>
            </w:r>
          </w:p>
        </w:tc>
        <w:tc>
          <w:tcPr>
            <w:tcW w:w="1323" w:type="dxa"/>
            <w:noWrap/>
            <w:hideMark/>
          </w:tcPr>
          <w:p w14:paraId="37CA535D" w14:textId="24F2D80D"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0,35</w:t>
            </w:r>
          </w:p>
        </w:tc>
        <w:tc>
          <w:tcPr>
            <w:tcW w:w="1323" w:type="dxa"/>
            <w:hideMark/>
          </w:tcPr>
          <w:p w14:paraId="67ECF019" w14:textId="11EBE828"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0,36</w:t>
            </w:r>
          </w:p>
        </w:tc>
        <w:tc>
          <w:tcPr>
            <w:tcW w:w="1323" w:type="dxa"/>
            <w:hideMark/>
          </w:tcPr>
          <w:p w14:paraId="07C3DCB5" w14:textId="0DB63A07"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3,67</w:t>
            </w:r>
          </w:p>
        </w:tc>
        <w:tc>
          <w:tcPr>
            <w:tcW w:w="1323" w:type="dxa"/>
            <w:noWrap/>
            <w:hideMark/>
          </w:tcPr>
          <w:p w14:paraId="7FF6B543" w14:textId="0EC4E0B9"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1,13</w:t>
            </w:r>
          </w:p>
        </w:tc>
        <w:tc>
          <w:tcPr>
            <w:tcW w:w="1323" w:type="dxa"/>
            <w:noWrap/>
            <w:hideMark/>
          </w:tcPr>
          <w:p w14:paraId="3694BD4F" w14:textId="096517AD"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1,00</w:t>
            </w:r>
          </w:p>
        </w:tc>
        <w:tc>
          <w:tcPr>
            <w:tcW w:w="1323" w:type="dxa"/>
            <w:noWrap/>
            <w:hideMark/>
          </w:tcPr>
          <w:p w14:paraId="032F3DD2" w14:textId="5D1C2944"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0,40</w:t>
            </w:r>
          </w:p>
        </w:tc>
      </w:tr>
      <w:tr w:rsidR="00325F2B" w:rsidRPr="00D61BA8" w14:paraId="5A09F013" w14:textId="77777777" w:rsidTr="00325F2B">
        <w:trPr>
          <w:trHeight w:val="288"/>
        </w:trPr>
        <w:tc>
          <w:tcPr>
            <w:tcW w:w="1413" w:type="dxa"/>
            <w:vAlign w:val="bottom"/>
          </w:tcPr>
          <w:p w14:paraId="421ACBEB" w14:textId="11A229E5"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8</w:t>
            </w:r>
          </w:p>
        </w:tc>
        <w:tc>
          <w:tcPr>
            <w:tcW w:w="1323" w:type="dxa"/>
            <w:noWrap/>
            <w:hideMark/>
          </w:tcPr>
          <w:p w14:paraId="647FF746" w14:textId="5C09C5E6"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0,48</w:t>
            </w:r>
          </w:p>
        </w:tc>
        <w:tc>
          <w:tcPr>
            <w:tcW w:w="1323" w:type="dxa"/>
            <w:hideMark/>
          </w:tcPr>
          <w:p w14:paraId="1C3E2022" w14:textId="76552F86"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0,98</w:t>
            </w:r>
          </w:p>
        </w:tc>
        <w:tc>
          <w:tcPr>
            <w:tcW w:w="1323" w:type="dxa"/>
            <w:hideMark/>
          </w:tcPr>
          <w:p w14:paraId="16637AD1" w14:textId="3C809DB2"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0,67</w:t>
            </w:r>
          </w:p>
        </w:tc>
        <w:tc>
          <w:tcPr>
            <w:tcW w:w="1323" w:type="dxa"/>
            <w:noWrap/>
            <w:hideMark/>
          </w:tcPr>
          <w:p w14:paraId="016B5BD4" w14:textId="2A67F2C6"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1,52</w:t>
            </w:r>
          </w:p>
        </w:tc>
        <w:tc>
          <w:tcPr>
            <w:tcW w:w="1323" w:type="dxa"/>
            <w:noWrap/>
            <w:hideMark/>
          </w:tcPr>
          <w:p w14:paraId="0EAE7477" w14:textId="5746F0CF"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0,40</w:t>
            </w:r>
          </w:p>
        </w:tc>
        <w:tc>
          <w:tcPr>
            <w:tcW w:w="1323" w:type="dxa"/>
            <w:noWrap/>
            <w:hideMark/>
          </w:tcPr>
          <w:p w14:paraId="55B69F4B" w14:textId="729BE892"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0,20</w:t>
            </w:r>
          </w:p>
        </w:tc>
      </w:tr>
      <w:tr w:rsidR="00325F2B" w:rsidRPr="00D61BA8" w14:paraId="2DEEC863" w14:textId="77777777" w:rsidTr="00325F2B">
        <w:trPr>
          <w:trHeight w:val="288"/>
        </w:trPr>
        <w:tc>
          <w:tcPr>
            <w:tcW w:w="1413" w:type="dxa"/>
            <w:vAlign w:val="bottom"/>
          </w:tcPr>
          <w:p w14:paraId="3F5E974B" w14:textId="152DE9D2"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9</w:t>
            </w:r>
          </w:p>
        </w:tc>
        <w:tc>
          <w:tcPr>
            <w:tcW w:w="1323" w:type="dxa"/>
            <w:noWrap/>
            <w:hideMark/>
          </w:tcPr>
          <w:p w14:paraId="5FB8DCFE" w14:textId="6111C531"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2,52</w:t>
            </w:r>
          </w:p>
        </w:tc>
        <w:tc>
          <w:tcPr>
            <w:tcW w:w="1323" w:type="dxa"/>
            <w:hideMark/>
          </w:tcPr>
          <w:p w14:paraId="5202D67C" w14:textId="45C06A3A"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1,58</w:t>
            </w:r>
          </w:p>
        </w:tc>
        <w:tc>
          <w:tcPr>
            <w:tcW w:w="1323" w:type="dxa"/>
            <w:hideMark/>
          </w:tcPr>
          <w:p w14:paraId="51EB478F" w14:textId="3E7814A3"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1,11</w:t>
            </w:r>
          </w:p>
        </w:tc>
        <w:tc>
          <w:tcPr>
            <w:tcW w:w="1323" w:type="dxa"/>
            <w:noWrap/>
            <w:hideMark/>
          </w:tcPr>
          <w:p w14:paraId="4A252419" w14:textId="1BC59113"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0,18</w:t>
            </w:r>
          </w:p>
        </w:tc>
        <w:tc>
          <w:tcPr>
            <w:tcW w:w="1323" w:type="dxa"/>
            <w:noWrap/>
            <w:hideMark/>
          </w:tcPr>
          <w:p w14:paraId="0DE6A32F" w14:textId="1B69A53C"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1,20</w:t>
            </w:r>
          </w:p>
        </w:tc>
        <w:tc>
          <w:tcPr>
            <w:tcW w:w="1323" w:type="dxa"/>
            <w:noWrap/>
            <w:hideMark/>
          </w:tcPr>
          <w:p w14:paraId="640EFC37" w14:textId="0C83B2F2"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0,60</w:t>
            </w:r>
          </w:p>
        </w:tc>
      </w:tr>
      <w:tr w:rsidR="00325F2B" w:rsidRPr="00D61BA8" w14:paraId="7E7108D5" w14:textId="77777777" w:rsidTr="00325F2B">
        <w:trPr>
          <w:trHeight w:val="288"/>
        </w:trPr>
        <w:tc>
          <w:tcPr>
            <w:tcW w:w="1413" w:type="dxa"/>
            <w:vAlign w:val="bottom"/>
          </w:tcPr>
          <w:p w14:paraId="4575CD9D" w14:textId="1D6FD689"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10</w:t>
            </w:r>
          </w:p>
        </w:tc>
        <w:tc>
          <w:tcPr>
            <w:tcW w:w="1323" w:type="dxa"/>
            <w:noWrap/>
            <w:hideMark/>
          </w:tcPr>
          <w:p w14:paraId="1F0D1167" w14:textId="1AFED1E7"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1,00</w:t>
            </w:r>
          </w:p>
        </w:tc>
        <w:tc>
          <w:tcPr>
            <w:tcW w:w="1323" w:type="dxa"/>
            <w:hideMark/>
          </w:tcPr>
          <w:p w14:paraId="536161A7" w14:textId="6CD5B9FC"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0,06</w:t>
            </w:r>
          </w:p>
        </w:tc>
        <w:tc>
          <w:tcPr>
            <w:tcW w:w="1323" w:type="dxa"/>
            <w:hideMark/>
          </w:tcPr>
          <w:p w14:paraId="59EC1736" w14:textId="47FB8600"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2,11</w:t>
            </w:r>
          </w:p>
        </w:tc>
        <w:tc>
          <w:tcPr>
            <w:tcW w:w="1323" w:type="dxa"/>
            <w:noWrap/>
            <w:hideMark/>
          </w:tcPr>
          <w:p w14:paraId="514360C3" w14:textId="45F484CB"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1,08</w:t>
            </w:r>
          </w:p>
        </w:tc>
        <w:tc>
          <w:tcPr>
            <w:tcW w:w="1323" w:type="dxa"/>
            <w:noWrap/>
            <w:hideMark/>
          </w:tcPr>
          <w:p w14:paraId="20E3F321" w14:textId="54EA9C67"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3,00</w:t>
            </w:r>
          </w:p>
        </w:tc>
        <w:tc>
          <w:tcPr>
            <w:tcW w:w="1323" w:type="dxa"/>
            <w:noWrap/>
            <w:hideMark/>
          </w:tcPr>
          <w:p w14:paraId="63F30E1B" w14:textId="6D710CB0"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1,60</w:t>
            </w:r>
          </w:p>
        </w:tc>
      </w:tr>
      <w:tr w:rsidR="00325F2B" w:rsidRPr="00D61BA8" w14:paraId="142A948E" w14:textId="77777777" w:rsidTr="00325F2B">
        <w:trPr>
          <w:trHeight w:val="288"/>
        </w:trPr>
        <w:tc>
          <w:tcPr>
            <w:tcW w:w="1413" w:type="dxa"/>
            <w:vAlign w:val="bottom"/>
          </w:tcPr>
          <w:p w14:paraId="5214BCB4" w14:textId="668616EA"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11</w:t>
            </w:r>
          </w:p>
        </w:tc>
        <w:tc>
          <w:tcPr>
            <w:tcW w:w="1323" w:type="dxa"/>
            <w:noWrap/>
            <w:hideMark/>
          </w:tcPr>
          <w:p w14:paraId="55967D1E" w14:textId="5629CE69"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1,71</w:t>
            </w:r>
          </w:p>
        </w:tc>
        <w:tc>
          <w:tcPr>
            <w:tcW w:w="1323" w:type="dxa"/>
            <w:hideMark/>
          </w:tcPr>
          <w:p w14:paraId="094AB946" w14:textId="6AF9F8EE"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1,81</w:t>
            </w:r>
          </w:p>
        </w:tc>
        <w:tc>
          <w:tcPr>
            <w:tcW w:w="1323" w:type="dxa"/>
            <w:hideMark/>
          </w:tcPr>
          <w:p w14:paraId="12B26FF3" w14:textId="4386524E"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1,22</w:t>
            </w:r>
          </w:p>
        </w:tc>
        <w:tc>
          <w:tcPr>
            <w:tcW w:w="1323" w:type="dxa"/>
            <w:noWrap/>
            <w:hideMark/>
          </w:tcPr>
          <w:p w14:paraId="627D759F" w14:textId="655746D1"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2,18</w:t>
            </w:r>
          </w:p>
        </w:tc>
        <w:tc>
          <w:tcPr>
            <w:tcW w:w="1323" w:type="dxa"/>
            <w:noWrap/>
            <w:hideMark/>
          </w:tcPr>
          <w:p w14:paraId="02164562" w14:textId="75FE228F"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0,20</w:t>
            </w:r>
          </w:p>
        </w:tc>
        <w:tc>
          <w:tcPr>
            <w:tcW w:w="1323" w:type="dxa"/>
            <w:noWrap/>
            <w:hideMark/>
          </w:tcPr>
          <w:p w14:paraId="2B70744E" w14:textId="319753DB"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1,40</w:t>
            </w:r>
          </w:p>
        </w:tc>
      </w:tr>
      <w:tr w:rsidR="00325F2B" w:rsidRPr="00D61BA8" w14:paraId="06751128" w14:textId="77777777" w:rsidTr="00325F2B">
        <w:trPr>
          <w:trHeight w:val="288"/>
        </w:trPr>
        <w:tc>
          <w:tcPr>
            <w:tcW w:w="1413" w:type="dxa"/>
            <w:vAlign w:val="bottom"/>
          </w:tcPr>
          <w:p w14:paraId="661E35AC" w14:textId="412A0459"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12</w:t>
            </w:r>
          </w:p>
        </w:tc>
        <w:tc>
          <w:tcPr>
            <w:tcW w:w="1323" w:type="dxa"/>
            <w:noWrap/>
            <w:hideMark/>
          </w:tcPr>
          <w:p w14:paraId="33E288E6" w14:textId="3A1AB067"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0,70</w:t>
            </w:r>
          </w:p>
        </w:tc>
        <w:tc>
          <w:tcPr>
            <w:tcW w:w="1323" w:type="dxa"/>
            <w:hideMark/>
          </w:tcPr>
          <w:p w14:paraId="14AAA192" w14:textId="47D5A4A5"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0,08</w:t>
            </w:r>
          </w:p>
        </w:tc>
        <w:tc>
          <w:tcPr>
            <w:tcW w:w="1323" w:type="dxa"/>
            <w:hideMark/>
          </w:tcPr>
          <w:p w14:paraId="7105127C" w14:textId="52CE3709"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0,44</w:t>
            </w:r>
          </w:p>
        </w:tc>
        <w:tc>
          <w:tcPr>
            <w:tcW w:w="1323" w:type="dxa"/>
            <w:noWrap/>
            <w:hideMark/>
          </w:tcPr>
          <w:p w14:paraId="6AA324F1" w14:textId="550528B7"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0,97</w:t>
            </w:r>
          </w:p>
        </w:tc>
        <w:tc>
          <w:tcPr>
            <w:tcW w:w="1323" w:type="dxa"/>
            <w:noWrap/>
            <w:hideMark/>
          </w:tcPr>
          <w:p w14:paraId="0FCD222C" w14:textId="50DA5825"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1,00</w:t>
            </w:r>
          </w:p>
        </w:tc>
        <w:tc>
          <w:tcPr>
            <w:tcW w:w="1323" w:type="dxa"/>
            <w:noWrap/>
            <w:hideMark/>
          </w:tcPr>
          <w:p w14:paraId="4BA4A5AF" w14:textId="057E3E8D"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0,40</w:t>
            </w:r>
          </w:p>
        </w:tc>
      </w:tr>
      <w:tr w:rsidR="00325F2B" w:rsidRPr="00D61BA8" w14:paraId="45E694B8" w14:textId="77777777" w:rsidTr="00325F2B">
        <w:trPr>
          <w:trHeight w:val="288"/>
        </w:trPr>
        <w:tc>
          <w:tcPr>
            <w:tcW w:w="1413" w:type="dxa"/>
            <w:vAlign w:val="bottom"/>
          </w:tcPr>
          <w:p w14:paraId="3F1DCC36" w14:textId="03F58F0C"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13</w:t>
            </w:r>
          </w:p>
        </w:tc>
        <w:tc>
          <w:tcPr>
            <w:tcW w:w="1323" w:type="dxa"/>
            <w:noWrap/>
            <w:hideMark/>
          </w:tcPr>
          <w:p w14:paraId="63CF9783" w14:textId="42E80A07"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0,48</w:t>
            </w:r>
          </w:p>
        </w:tc>
        <w:tc>
          <w:tcPr>
            <w:tcW w:w="1323" w:type="dxa"/>
            <w:hideMark/>
          </w:tcPr>
          <w:p w14:paraId="2DF46424" w14:textId="49C48CF8"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0,53</w:t>
            </w:r>
          </w:p>
        </w:tc>
        <w:tc>
          <w:tcPr>
            <w:tcW w:w="1323" w:type="dxa"/>
            <w:hideMark/>
          </w:tcPr>
          <w:p w14:paraId="13B293F8" w14:textId="5CA9FAD4"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0,56</w:t>
            </w:r>
          </w:p>
        </w:tc>
        <w:tc>
          <w:tcPr>
            <w:tcW w:w="1323" w:type="dxa"/>
            <w:noWrap/>
            <w:hideMark/>
          </w:tcPr>
          <w:p w14:paraId="44E3513B" w14:textId="4B8F0D8E"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0,69</w:t>
            </w:r>
          </w:p>
        </w:tc>
        <w:tc>
          <w:tcPr>
            <w:tcW w:w="1323" w:type="dxa"/>
            <w:noWrap/>
            <w:hideMark/>
          </w:tcPr>
          <w:p w14:paraId="5FB030DA" w14:textId="5FF526AF"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0,20</w:t>
            </w:r>
          </w:p>
        </w:tc>
        <w:tc>
          <w:tcPr>
            <w:tcW w:w="1323" w:type="dxa"/>
            <w:noWrap/>
            <w:hideMark/>
          </w:tcPr>
          <w:p w14:paraId="054F1508" w14:textId="76EDF92E"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0,40</w:t>
            </w:r>
          </w:p>
        </w:tc>
      </w:tr>
      <w:tr w:rsidR="00325F2B" w:rsidRPr="00D61BA8" w14:paraId="3A6E8F52" w14:textId="77777777" w:rsidTr="00325F2B">
        <w:trPr>
          <w:trHeight w:val="288"/>
        </w:trPr>
        <w:tc>
          <w:tcPr>
            <w:tcW w:w="1413" w:type="dxa"/>
            <w:vAlign w:val="bottom"/>
          </w:tcPr>
          <w:p w14:paraId="50C024D2" w14:textId="7E7D621F"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14</w:t>
            </w:r>
          </w:p>
        </w:tc>
        <w:tc>
          <w:tcPr>
            <w:tcW w:w="1323" w:type="dxa"/>
            <w:noWrap/>
            <w:hideMark/>
          </w:tcPr>
          <w:p w14:paraId="02DBD35C" w14:textId="730089C2"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4,71</w:t>
            </w:r>
          </w:p>
        </w:tc>
        <w:tc>
          <w:tcPr>
            <w:tcW w:w="1323" w:type="dxa"/>
            <w:hideMark/>
          </w:tcPr>
          <w:p w14:paraId="4648349B" w14:textId="1F6CC2CE"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0,00</w:t>
            </w:r>
          </w:p>
        </w:tc>
        <w:tc>
          <w:tcPr>
            <w:tcW w:w="1323" w:type="dxa"/>
            <w:hideMark/>
          </w:tcPr>
          <w:p w14:paraId="5B170363" w14:textId="2A4AC74D"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0,44</w:t>
            </w:r>
          </w:p>
        </w:tc>
        <w:tc>
          <w:tcPr>
            <w:tcW w:w="1323" w:type="dxa"/>
            <w:noWrap/>
            <w:hideMark/>
          </w:tcPr>
          <w:p w14:paraId="1CE9DF15" w14:textId="71CBD0B8"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0,14</w:t>
            </w:r>
          </w:p>
        </w:tc>
        <w:tc>
          <w:tcPr>
            <w:tcW w:w="1323" w:type="dxa"/>
            <w:noWrap/>
            <w:hideMark/>
          </w:tcPr>
          <w:p w14:paraId="531FF49B" w14:textId="7D37B781"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1,80</w:t>
            </w:r>
          </w:p>
        </w:tc>
        <w:tc>
          <w:tcPr>
            <w:tcW w:w="1323" w:type="dxa"/>
            <w:noWrap/>
            <w:hideMark/>
          </w:tcPr>
          <w:p w14:paraId="0BF7BF32" w14:textId="3CCD5ECA"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1,20</w:t>
            </w:r>
          </w:p>
        </w:tc>
      </w:tr>
      <w:tr w:rsidR="00325F2B" w:rsidRPr="00D61BA8" w14:paraId="4240E3FF" w14:textId="77777777" w:rsidTr="00325F2B">
        <w:trPr>
          <w:trHeight w:val="288"/>
        </w:trPr>
        <w:tc>
          <w:tcPr>
            <w:tcW w:w="1413" w:type="dxa"/>
            <w:vAlign w:val="bottom"/>
          </w:tcPr>
          <w:p w14:paraId="2C298D44" w14:textId="2B2A4A41"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15</w:t>
            </w:r>
          </w:p>
        </w:tc>
        <w:tc>
          <w:tcPr>
            <w:tcW w:w="1323" w:type="dxa"/>
            <w:noWrap/>
            <w:hideMark/>
          </w:tcPr>
          <w:p w14:paraId="5F38F767" w14:textId="3CB5E5ED"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2,90</w:t>
            </w:r>
          </w:p>
        </w:tc>
        <w:tc>
          <w:tcPr>
            <w:tcW w:w="1323" w:type="dxa"/>
            <w:hideMark/>
          </w:tcPr>
          <w:p w14:paraId="27780469" w14:textId="79CB7AD9"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1,51</w:t>
            </w:r>
          </w:p>
        </w:tc>
        <w:tc>
          <w:tcPr>
            <w:tcW w:w="1323" w:type="dxa"/>
            <w:hideMark/>
          </w:tcPr>
          <w:p w14:paraId="424DE964" w14:textId="47C400E0"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0,22</w:t>
            </w:r>
          </w:p>
        </w:tc>
        <w:tc>
          <w:tcPr>
            <w:tcW w:w="1323" w:type="dxa"/>
            <w:noWrap/>
            <w:hideMark/>
          </w:tcPr>
          <w:p w14:paraId="41FF727A" w14:textId="69FA62B2"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0,43</w:t>
            </w:r>
          </w:p>
        </w:tc>
        <w:tc>
          <w:tcPr>
            <w:tcW w:w="1323" w:type="dxa"/>
            <w:noWrap/>
            <w:hideMark/>
          </w:tcPr>
          <w:p w14:paraId="7FD7814B" w14:textId="07FCBC40"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2,60</w:t>
            </w:r>
          </w:p>
        </w:tc>
        <w:tc>
          <w:tcPr>
            <w:tcW w:w="1323" w:type="dxa"/>
            <w:noWrap/>
            <w:hideMark/>
          </w:tcPr>
          <w:p w14:paraId="09880553" w14:textId="60AD186C"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0,40</w:t>
            </w:r>
          </w:p>
        </w:tc>
      </w:tr>
      <w:tr w:rsidR="00325F2B" w:rsidRPr="00D61BA8" w14:paraId="51B62E8F" w14:textId="77777777" w:rsidTr="00325F2B">
        <w:trPr>
          <w:trHeight w:val="288"/>
        </w:trPr>
        <w:tc>
          <w:tcPr>
            <w:tcW w:w="1413" w:type="dxa"/>
            <w:vAlign w:val="bottom"/>
          </w:tcPr>
          <w:p w14:paraId="66E3A923" w14:textId="106F775C"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16</w:t>
            </w:r>
          </w:p>
        </w:tc>
        <w:tc>
          <w:tcPr>
            <w:tcW w:w="1323" w:type="dxa"/>
            <w:noWrap/>
            <w:hideMark/>
          </w:tcPr>
          <w:p w14:paraId="577EA88E" w14:textId="621B3ED6"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11,25</w:t>
            </w:r>
          </w:p>
        </w:tc>
        <w:tc>
          <w:tcPr>
            <w:tcW w:w="1323" w:type="dxa"/>
            <w:hideMark/>
          </w:tcPr>
          <w:p w14:paraId="31153DBB" w14:textId="0C6068B8"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0,81</w:t>
            </w:r>
          </w:p>
        </w:tc>
        <w:tc>
          <w:tcPr>
            <w:tcW w:w="1323" w:type="dxa"/>
            <w:hideMark/>
          </w:tcPr>
          <w:p w14:paraId="16EE093A" w14:textId="6D594B53"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1,00</w:t>
            </w:r>
          </w:p>
        </w:tc>
        <w:tc>
          <w:tcPr>
            <w:tcW w:w="1323" w:type="dxa"/>
            <w:noWrap/>
            <w:hideMark/>
          </w:tcPr>
          <w:p w14:paraId="44E4A4D3" w14:textId="1A333C93"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2,01</w:t>
            </w:r>
          </w:p>
        </w:tc>
        <w:tc>
          <w:tcPr>
            <w:tcW w:w="1323" w:type="dxa"/>
            <w:noWrap/>
            <w:hideMark/>
          </w:tcPr>
          <w:p w14:paraId="129419AF" w14:textId="23519386"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0,00</w:t>
            </w:r>
          </w:p>
        </w:tc>
        <w:tc>
          <w:tcPr>
            <w:tcW w:w="1323" w:type="dxa"/>
            <w:noWrap/>
            <w:hideMark/>
          </w:tcPr>
          <w:p w14:paraId="56A9F8AF" w14:textId="77B466E1"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0,80</w:t>
            </w:r>
          </w:p>
        </w:tc>
      </w:tr>
      <w:tr w:rsidR="00325F2B" w:rsidRPr="00D61BA8" w14:paraId="73553598" w14:textId="77777777" w:rsidTr="00325F2B">
        <w:trPr>
          <w:trHeight w:val="288"/>
        </w:trPr>
        <w:tc>
          <w:tcPr>
            <w:tcW w:w="1413" w:type="dxa"/>
            <w:vAlign w:val="bottom"/>
          </w:tcPr>
          <w:p w14:paraId="16BAA061" w14:textId="1F42AC70"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17</w:t>
            </w:r>
          </w:p>
        </w:tc>
        <w:tc>
          <w:tcPr>
            <w:tcW w:w="1323" w:type="dxa"/>
            <w:noWrap/>
            <w:hideMark/>
          </w:tcPr>
          <w:p w14:paraId="098D4483" w14:textId="4C74A34B"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0,45</w:t>
            </w:r>
          </w:p>
        </w:tc>
        <w:tc>
          <w:tcPr>
            <w:tcW w:w="1323" w:type="dxa"/>
            <w:hideMark/>
          </w:tcPr>
          <w:p w14:paraId="0B8A0D31" w14:textId="4567E7B6"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2,36</w:t>
            </w:r>
          </w:p>
        </w:tc>
        <w:tc>
          <w:tcPr>
            <w:tcW w:w="1323" w:type="dxa"/>
            <w:hideMark/>
          </w:tcPr>
          <w:p w14:paraId="4A28BBBC" w14:textId="786A6299"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1,00</w:t>
            </w:r>
          </w:p>
        </w:tc>
        <w:tc>
          <w:tcPr>
            <w:tcW w:w="1323" w:type="dxa"/>
            <w:noWrap/>
            <w:hideMark/>
          </w:tcPr>
          <w:p w14:paraId="17B6F836" w14:textId="67025786"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0,63</w:t>
            </w:r>
          </w:p>
        </w:tc>
        <w:tc>
          <w:tcPr>
            <w:tcW w:w="1323" w:type="dxa"/>
            <w:noWrap/>
            <w:hideMark/>
          </w:tcPr>
          <w:p w14:paraId="615CEC15" w14:textId="5F59AF85"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0,60</w:t>
            </w:r>
          </w:p>
        </w:tc>
        <w:tc>
          <w:tcPr>
            <w:tcW w:w="1323" w:type="dxa"/>
            <w:noWrap/>
            <w:hideMark/>
          </w:tcPr>
          <w:p w14:paraId="44D9D1DF" w14:textId="7F7AE4DF"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1,40</w:t>
            </w:r>
          </w:p>
        </w:tc>
      </w:tr>
      <w:tr w:rsidR="00325F2B" w:rsidRPr="00D61BA8" w14:paraId="559DF06B" w14:textId="77777777" w:rsidTr="00325F2B">
        <w:trPr>
          <w:trHeight w:val="288"/>
        </w:trPr>
        <w:tc>
          <w:tcPr>
            <w:tcW w:w="1413" w:type="dxa"/>
            <w:vAlign w:val="bottom"/>
          </w:tcPr>
          <w:p w14:paraId="7EB6B47F" w14:textId="5BDDF803"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18</w:t>
            </w:r>
          </w:p>
        </w:tc>
        <w:tc>
          <w:tcPr>
            <w:tcW w:w="1323" w:type="dxa"/>
            <w:noWrap/>
            <w:hideMark/>
          </w:tcPr>
          <w:p w14:paraId="46ED5192" w14:textId="4A6EAC47"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0,64</w:t>
            </w:r>
          </w:p>
        </w:tc>
        <w:tc>
          <w:tcPr>
            <w:tcW w:w="1323" w:type="dxa"/>
            <w:hideMark/>
          </w:tcPr>
          <w:p w14:paraId="195F2F00" w14:textId="68100B71"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1,55</w:t>
            </w:r>
          </w:p>
        </w:tc>
        <w:tc>
          <w:tcPr>
            <w:tcW w:w="1323" w:type="dxa"/>
            <w:hideMark/>
          </w:tcPr>
          <w:p w14:paraId="739AC81F" w14:textId="22FDC0C7"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0,00</w:t>
            </w:r>
          </w:p>
        </w:tc>
        <w:tc>
          <w:tcPr>
            <w:tcW w:w="1323" w:type="dxa"/>
            <w:noWrap/>
            <w:hideMark/>
          </w:tcPr>
          <w:p w14:paraId="13FC4526" w14:textId="6C108B82"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0,73</w:t>
            </w:r>
          </w:p>
        </w:tc>
        <w:tc>
          <w:tcPr>
            <w:tcW w:w="1323" w:type="dxa"/>
            <w:noWrap/>
            <w:hideMark/>
          </w:tcPr>
          <w:p w14:paraId="4FF58E42" w14:textId="64B50A37"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1,80</w:t>
            </w:r>
          </w:p>
        </w:tc>
        <w:tc>
          <w:tcPr>
            <w:tcW w:w="1323" w:type="dxa"/>
            <w:noWrap/>
            <w:hideMark/>
          </w:tcPr>
          <w:p w14:paraId="1A5F5072" w14:textId="0B441118"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1,40</w:t>
            </w:r>
          </w:p>
        </w:tc>
      </w:tr>
      <w:tr w:rsidR="00325F2B" w:rsidRPr="00D61BA8" w14:paraId="5A866855" w14:textId="77777777" w:rsidTr="00325F2B">
        <w:trPr>
          <w:trHeight w:val="288"/>
        </w:trPr>
        <w:tc>
          <w:tcPr>
            <w:tcW w:w="1413" w:type="dxa"/>
            <w:vAlign w:val="bottom"/>
          </w:tcPr>
          <w:p w14:paraId="60DCF307" w14:textId="6D807530"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19</w:t>
            </w:r>
          </w:p>
        </w:tc>
        <w:tc>
          <w:tcPr>
            <w:tcW w:w="1323" w:type="dxa"/>
            <w:noWrap/>
            <w:hideMark/>
          </w:tcPr>
          <w:p w14:paraId="205E0D8F" w14:textId="6567D7B9"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5,50</w:t>
            </w:r>
          </w:p>
        </w:tc>
        <w:tc>
          <w:tcPr>
            <w:tcW w:w="1323" w:type="dxa"/>
            <w:hideMark/>
          </w:tcPr>
          <w:p w14:paraId="533AF7B9" w14:textId="2617C461"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1,56</w:t>
            </w:r>
          </w:p>
        </w:tc>
        <w:tc>
          <w:tcPr>
            <w:tcW w:w="1323" w:type="dxa"/>
            <w:hideMark/>
          </w:tcPr>
          <w:p w14:paraId="183E46B5" w14:textId="2F774C79"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0,67</w:t>
            </w:r>
          </w:p>
        </w:tc>
        <w:tc>
          <w:tcPr>
            <w:tcW w:w="1323" w:type="dxa"/>
            <w:noWrap/>
            <w:hideMark/>
          </w:tcPr>
          <w:p w14:paraId="282B40B5" w14:textId="181F59AF"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2,66</w:t>
            </w:r>
          </w:p>
        </w:tc>
        <w:tc>
          <w:tcPr>
            <w:tcW w:w="1323" w:type="dxa"/>
            <w:noWrap/>
            <w:hideMark/>
          </w:tcPr>
          <w:p w14:paraId="1E5E2703" w14:textId="3D9B6869"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0,40</w:t>
            </w:r>
          </w:p>
        </w:tc>
        <w:tc>
          <w:tcPr>
            <w:tcW w:w="1323" w:type="dxa"/>
            <w:noWrap/>
            <w:hideMark/>
          </w:tcPr>
          <w:p w14:paraId="1D0B6DF7" w14:textId="7557052A"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1,80</w:t>
            </w:r>
          </w:p>
        </w:tc>
      </w:tr>
      <w:tr w:rsidR="00325F2B" w:rsidRPr="00D61BA8" w14:paraId="6E4EB3DC" w14:textId="77777777" w:rsidTr="00325F2B">
        <w:trPr>
          <w:trHeight w:val="288"/>
        </w:trPr>
        <w:tc>
          <w:tcPr>
            <w:tcW w:w="1413" w:type="dxa"/>
            <w:vAlign w:val="bottom"/>
          </w:tcPr>
          <w:p w14:paraId="7A16AFCB" w14:textId="741C9411"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20</w:t>
            </w:r>
          </w:p>
        </w:tc>
        <w:tc>
          <w:tcPr>
            <w:tcW w:w="1323" w:type="dxa"/>
            <w:noWrap/>
            <w:hideMark/>
          </w:tcPr>
          <w:p w14:paraId="279CD848" w14:textId="63ECF053"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0,94</w:t>
            </w:r>
          </w:p>
        </w:tc>
        <w:tc>
          <w:tcPr>
            <w:tcW w:w="1323" w:type="dxa"/>
            <w:hideMark/>
          </w:tcPr>
          <w:p w14:paraId="47221600" w14:textId="4124CB33"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0,76</w:t>
            </w:r>
          </w:p>
        </w:tc>
        <w:tc>
          <w:tcPr>
            <w:tcW w:w="1323" w:type="dxa"/>
            <w:hideMark/>
          </w:tcPr>
          <w:p w14:paraId="01B2E1A9" w14:textId="3E319148"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0,22</w:t>
            </w:r>
          </w:p>
        </w:tc>
        <w:tc>
          <w:tcPr>
            <w:tcW w:w="1323" w:type="dxa"/>
            <w:noWrap/>
            <w:hideMark/>
          </w:tcPr>
          <w:p w14:paraId="4687B3D6" w14:textId="10AB3B8B"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0,43</w:t>
            </w:r>
          </w:p>
        </w:tc>
        <w:tc>
          <w:tcPr>
            <w:tcW w:w="1323" w:type="dxa"/>
            <w:noWrap/>
            <w:hideMark/>
          </w:tcPr>
          <w:p w14:paraId="5F0AEF5C" w14:textId="7A4A3382"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1,00</w:t>
            </w:r>
          </w:p>
        </w:tc>
        <w:tc>
          <w:tcPr>
            <w:tcW w:w="1323" w:type="dxa"/>
            <w:noWrap/>
            <w:hideMark/>
          </w:tcPr>
          <w:p w14:paraId="418D8C5D" w14:textId="26991523"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0,80</w:t>
            </w:r>
          </w:p>
        </w:tc>
      </w:tr>
      <w:tr w:rsidR="00325F2B" w:rsidRPr="00D61BA8" w14:paraId="32D27BA3" w14:textId="77777777" w:rsidTr="00325F2B">
        <w:trPr>
          <w:trHeight w:val="288"/>
        </w:trPr>
        <w:tc>
          <w:tcPr>
            <w:tcW w:w="1413" w:type="dxa"/>
            <w:vAlign w:val="bottom"/>
          </w:tcPr>
          <w:p w14:paraId="19820F17" w14:textId="07694418"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21</w:t>
            </w:r>
          </w:p>
        </w:tc>
        <w:tc>
          <w:tcPr>
            <w:tcW w:w="1323" w:type="dxa"/>
            <w:noWrap/>
            <w:hideMark/>
          </w:tcPr>
          <w:p w14:paraId="0C7E4EBA" w14:textId="1B007067"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2,88</w:t>
            </w:r>
          </w:p>
        </w:tc>
        <w:tc>
          <w:tcPr>
            <w:tcW w:w="1323" w:type="dxa"/>
            <w:hideMark/>
          </w:tcPr>
          <w:p w14:paraId="649EFE40" w14:textId="397B15D8"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1,48</w:t>
            </w:r>
          </w:p>
        </w:tc>
        <w:tc>
          <w:tcPr>
            <w:tcW w:w="1323" w:type="dxa"/>
            <w:hideMark/>
          </w:tcPr>
          <w:p w14:paraId="428CBE6F" w14:textId="5B37062A"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1,22</w:t>
            </w:r>
          </w:p>
        </w:tc>
        <w:tc>
          <w:tcPr>
            <w:tcW w:w="1323" w:type="dxa"/>
            <w:noWrap/>
            <w:hideMark/>
          </w:tcPr>
          <w:p w14:paraId="2C72725B" w14:textId="01D3E45C"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3,06</w:t>
            </w:r>
          </w:p>
        </w:tc>
        <w:tc>
          <w:tcPr>
            <w:tcW w:w="1323" w:type="dxa"/>
            <w:noWrap/>
            <w:hideMark/>
          </w:tcPr>
          <w:p w14:paraId="3D99D238" w14:textId="5C306181"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2,20</w:t>
            </w:r>
          </w:p>
        </w:tc>
        <w:tc>
          <w:tcPr>
            <w:tcW w:w="1323" w:type="dxa"/>
            <w:noWrap/>
            <w:hideMark/>
          </w:tcPr>
          <w:p w14:paraId="51227AEB" w14:textId="7DE10EB8"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1,60</w:t>
            </w:r>
          </w:p>
        </w:tc>
      </w:tr>
      <w:tr w:rsidR="00325F2B" w:rsidRPr="00D61BA8" w14:paraId="76235B79" w14:textId="77777777" w:rsidTr="00325F2B">
        <w:trPr>
          <w:trHeight w:val="288"/>
        </w:trPr>
        <w:tc>
          <w:tcPr>
            <w:tcW w:w="1413" w:type="dxa"/>
            <w:vAlign w:val="bottom"/>
          </w:tcPr>
          <w:p w14:paraId="15F1EFF0" w14:textId="6C660031"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22</w:t>
            </w:r>
          </w:p>
        </w:tc>
        <w:tc>
          <w:tcPr>
            <w:tcW w:w="1323" w:type="dxa"/>
            <w:noWrap/>
            <w:hideMark/>
          </w:tcPr>
          <w:p w14:paraId="113828A2" w14:textId="6C01760A"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1,42</w:t>
            </w:r>
          </w:p>
        </w:tc>
        <w:tc>
          <w:tcPr>
            <w:tcW w:w="1323" w:type="dxa"/>
            <w:hideMark/>
          </w:tcPr>
          <w:p w14:paraId="327B7DC2" w14:textId="37EEEB6A"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0,45</w:t>
            </w:r>
          </w:p>
        </w:tc>
        <w:tc>
          <w:tcPr>
            <w:tcW w:w="1323" w:type="dxa"/>
            <w:hideMark/>
          </w:tcPr>
          <w:p w14:paraId="46944A14" w14:textId="023FADA7"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0,89</w:t>
            </w:r>
          </w:p>
        </w:tc>
        <w:tc>
          <w:tcPr>
            <w:tcW w:w="1323" w:type="dxa"/>
            <w:noWrap/>
            <w:hideMark/>
          </w:tcPr>
          <w:p w14:paraId="41EAA97F" w14:textId="6D68099A"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0,06</w:t>
            </w:r>
          </w:p>
        </w:tc>
        <w:tc>
          <w:tcPr>
            <w:tcW w:w="1323" w:type="dxa"/>
            <w:noWrap/>
            <w:hideMark/>
          </w:tcPr>
          <w:p w14:paraId="62754ADF" w14:textId="3BFBB543"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1,60</w:t>
            </w:r>
          </w:p>
        </w:tc>
        <w:tc>
          <w:tcPr>
            <w:tcW w:w="1323" w:type="dxa"/>
            <w:noWrap/>
            <w:hideMark/>
          </w:tcPr>
          <w:p w14:paraId="48C62FC4" w14:textId="58D3362C"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0,40</w:t>
            </w:r>
          </w:p>
        </w:tc>
      </w:tr>
      <w:tr w:rsidR="00325F2B" w:rsidRPr="00D61BA8" w14:paraId="61FAC9B1" w14:textId="77777777" w:rsidTr="00325F2B">
        <w:trPr>
          <w:trHeight w:val="288"/>
        </w:trPr>
        <w:tc>
          <w:tcPr>
            <w:tcW w:w="1413" w:type="dxa"/>
            <w:vAlign w:val="bottom"/>
          </w:tcPr>
          <w:p w14:paraId="5F6089F4" w14:textId="20224FD7"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23</w:t>
            </w:r>
          </w:p>
        </w:tc>
        <w:tc>
          <w:tcPr>
            <w:tcW w:w="1323" w:type="dxa"/>
            <w:noWrap/>
            <w:hideMark/>
          </w:tcPr>
          <w:p w14:paraId="568D95FC" w14:textId="4A00CB79"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2,42</w:t>
            </w:r>
          </w:p>
        </w:tc>
        <w:tc>
          <w:tcPr>
            <w:tcW w:w="1323" w:type="dxa"/>
            <w:hideMark/>
          </w:tcPr>
          <w:p w14:paraId="10BFD997" w14:textId="32C5A5F3"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1,80</w:t>
            </w:r>
          </w:p>
        </w:tc>
        <w:tc>
          <w:tcPr>
            <w:tcW w:w="1323" w:type="dxa"/>
            <w:hideMark/>
          </w:tcPr>
          <w:p w14:paraId="2B0B1EB1" w14:textId="42CD1791"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0,56</w:t>
            </w:r>
          </w:p>
        </w:tc>
        <w:tc>
          <w:tcPr>
            <w:tcW w:w="1323" w:type="dxa"/>
            <w:noWrap/>
            <w:hideMark/>
          </w:tcPr>
          <w:p w14:paraId="64A545EA" w14:textId="1CBEE2BE"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0,31</w:t>
            </w:r>
          </w:p>
        </w:tc>
        <w:tc>
          <w:tcPr>
            <w:tcW w:w="1323" w:type="dxa"/>
            <w:noWrap/>
            <w:hideMark/>
          </w:tcPr>
          <w:p w14:paraId="33780524" w14:textId="34647682"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0,00</w:t>
            </w:r>
          </w:p>
        </w:tc>
        <w:tc>
          <w:tcPr>
            <w:tcW w:w="1323" w:type="dxa"/>
            <w:noWrap/>
            <w:hideMark/>
          </w:tcPr>
          <w:p w14:paraId="1E69F578" w14:textId="2BB3183E"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1,20</w:t>
            </w:r>
          </w:p>
        </w:tc>
      </w:tr>
      <w:tr w:rsidR="00325F2B" w:rsidRPr="00D61BA8" w14:paraId="509E91EA" w14:textId="77777777" w:rsidTr="00325F2B">
        <w:trPr>
          <w:trHeight w:val="288"/>
        </w:trPr>
        <w:tc>
          <w:tcPr>
            <w:tcW w:w="1413" w:type="dxa"/>
            <w:vAlign w:val="bottom"/>
          </w:tcPr>
          <w:p w14:paraId="3268C037" w14:textId="5F5D9E48"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24</w:t>
            </w:r>
          </w:p>
        </w:tc>
        <w:tc>
          <w:tcPr>
            <w:tcW w:w="1323" w:type="dxa"/>
            <w:noWrap/>
            <w:hideMark/>
          </w:tcPr>
          <w:p w14:paraId="61258B9D" w14:textId="26B20890"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2,99</w:t>
            </w:r>
          </w:p>
        </w:tc>
        <w:tc>
          <w:tcPr>
            <w:tcW w:w="1323" w:type="dxa"/>
            <w:hideMark/>
          </w:tcPr>
          <w:p w14:paraId="7869E15F" w14:textId="574F04C0"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1,92</w:t>
            </w:r>
          </w:p>
        </w:tc>
        <w:tc>
          <w:tcPr>
            <w:tcW w:w="1323" w:type="dxa"/>
            <w:hideMark/>
          </w:tcPr>
          <w:p w14:paraId="10F7E377" w14:textId="0935D2DD"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1,33</w:t>
            </w:r>
          </w:p>
        </w:tc>
        <w:tc>
          <w:tcPr>
            <w:tcW w:w="1323" w:type="dxa"/>
            <w:noWrap/>
            <w:hideMark/>
          </w:tcPr>
          <w:p w14:paraId="10DDF9B7" w14:textId="6C60422D"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1,31</w:t>
            </w:r>
          </w:p>
        </w:tc>
        <w:tc>
          <w:tcPr>
            <w:tcW w:w="1323" w:type="dxa"/>
            <w:noWrap/>
            <w:hideMark/>
          </w:tcPr>
          <w:p w14:paraId="2EC19EC6" w14:textId="412400C5"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1,40</w:t>
            </w:r>
          </w:p>
        </w:tc>
        <w:tc>
          <w:tcPr>
            <w:tcW w:w="1323" w:type="dxa"/>
            <w:noWrap/>
            <w:hideMark/>
          </w:tcPr>
          <w:p w14:paraId="54F4DBBC" w14:textId="497896DA"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1,00</w:t>
            </w:r>
          </w:p>
        </w:tc>
      </w:tr>
      <w:tr w:rsidR="00325F2B" w:rsidRPr="00D61BA8" w14:paraId="7EF903F0" w14:textId="77777777" w:rsidTr="00325F2B">
        <w:trPr>
          <w:trHeight w:val="288"/>
        </w:trPr>
        <w:tc>
          <w:tcPr>
            <w:tcW w:w="1413" w:type="dxa"/>
            <w:vAlign w:val="bottom"/>
          </w:tcPr>
          <w:p w14:paraId="3DC29F03" w14:textId="258E0C52"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25</w:t>
            </w:r>
          </w:p>
        </w:tc>
        <w:tc>
          <w:tcPr>
            <w:tcW w:w="1323" w:type="dxa"/>
            <w:noWrap/>
            <w:hideMark/>
          </w:tcPr>
          <w:p w14:paraId="24BBB30F" w14:textId="5CD840E8"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1,72</w:t>
            </w:r>
          </w:p>
        </w:tc>
        <w:tc>
          <w:tcPr>
            <w:tcW w:w="1323" w:type="dxa"/>
            <w:hideMark/>
          </w:tcPr>
          <w:p w14:paraId="4FD104B7" w14:textId="7C0D13E4"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0,50</w:t>
            </w:r>
          </w:p>
        </w:tc>
        <w:tc>
          <w:tcPr>
            <w:tcW w:w="1323" w:type="dxa"/>
            <w:hideMark/>
          </w:tcPr>
          <w:p w14:paraId="20AEB826" w14:textId="34E379D5"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1,22</w:t>
            </w:r>
          </w:p>
        </w:tc>
        <w:tc>
          <w:tcPr>
            <w:tcW w:w="1323" w:type="dxa"/>
            <w:noWrap/>
            <w:hideMark/>
          </w:tcPr>
          <w:p w14:paraId="69DB5136" w14:textId="59B1941D"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1,50</w:t>
            </w:r>
          </w:p>
        </w:tc>
        <w:tc>
          <w:tcPr>
            <w:tcW w:w="1323" w:type="dxa"/>
            <w:noWrap/>
            <w:hideMark/>
          </w:tcPr>
          <w:p w14:paraId="1DC7626E" w14:textId="42E7C806"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0,80</w:t>
            </w:r>
          </w:p>
        </w:tc>
        <w:tc>
          <w:tcPr>
            <w:tcW w:w="1323" w:type="dxa"/>
            <w:noWrap/>
            <w:hideMark/>
          </w:tcPr>
          <w:p w14:paraId="0517D953" w14:textId="7406C98C"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0,60</w:t>
            </w:r>
          </w:p>
        </w:tc>
      </w:tr>
      <w:tr w:rsidR="00325F2B" w:rsidRPr="00D61BA8" w14:paraId="2340454F" w14:textId="77777777" w:rsidTr="00325F2B">
        <w:trPr>
          <w:trHeight w:val="288"/>
        </w:trPr>
        <w:tc>
          <w:tcPr>
            <w:tcW w:w="1413" w:type="dxa"/>
            <w:vAlign w:val="bottom"/>
          </w:tcPr>
          <w:p w14:paraId="36C3EC08" w14:textId="557B694C"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26</w:t>
            </w:r>
          </w:p>
        </w:tc>
        <w:tc>
          <w:tcPr>
            <w:tcW w:w="1323" w:type="dxa"/>
            <w:noWrap/>
            <w:hideMark/>
          </w:tcPr>
          <w:p w14:paraId="078615DA" w14:textId="14035BE8"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3,54</w:t>
            </w:r>
          </w:p>
        </w:tc>
        <w:tc>
          <w:tcPr>
            <w:tcW w:w="1323" w:type="dxa"/>
            <w:hideMark/>
          </w:tcPr>
          <w:p w14:paraId="3E010D3C" w14:textId="1C4B3901"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2,61</w:t>
            </w:r>
          </w:p>
        </w:tc>
        <w:tc>
          <w:tcPr>
            <w:tcW w:w="1323" w:type="dxa"/>
            <w:hideMark/>
          </w:tcPr>
          <w:p w14:paraId="496583BF" w14:textId="19A5A7A0"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2,44</w:t>
            </w:r>
          </w:p>
        </w:tc>
        <w:tc>
          <w:tcPr>
            <w:tcW w:w="1323" w:type="dxa"/>
            <w:noWrap/>
            <w:hideMark/>
          </w:tcPr>
          <w:p w14:paraId="567C2521" w14:textId="71BC3AE6"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0,78</w:t>
            </w:r>
          </w:p>
        </w:tc>
        <w:tc>
          <w:tcPr>
            <w:tcW w:w="1323" w:type="dxa"/>
            <w:noWrap/>
            <w:hideMark/>
          </w:tcPr>
          <w:p w14:paraId="73A94EA8" w14:textId="221DD2A5"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1,00</w:t>
            </w:r>
          </w:p>
        </w:tc>
        <w:tc>
          <w:tcPr>
            <w:tcW w:w="1323" w:type="dxa"/>
            <w:noWrap/>
            <w:hideMark/>
          </w:tcPr>
          <w:p w14:paraId="413B83E8" w14:textId="04345492"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1,20</w:t>
            </w:r>
          </w:p>
        </w:tc>
      </w:tr>
      <w:tr w:rsidR="00325F2B" w:rsidRPr="00D61BA8" w14:paraId="4413E633" w14:textId="77777777" w:rsidTr="00325F2B">
        <w:trPr>
          <w:trHeight w:val="288"/>
        </w:trPr>
        <w:tc>
          <w:tcPr>
            <w:tcW w:w="1413" w:type="dxa"/>
            <w:vAlign w:val="bottom"/>
          </w:tcPr>
          <w:p w14:paraId="3ABDBFDB" w14:textId="7A837BB2"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27</w:t>
            </w:r>
          </w:p>
        </w:tc>
        <w:tc>
          <w:tcPr>
            <w:tcW w:w="1323" w:type="dxa"/>
            <w:noWrap/>
            <w:hideMark/>
          </w:tcPr>
          <w:p w14:paraId="33007D99" w14:textId="736A2504"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36,37</w:t>
            </w:r>
          </w:p>
        </w:tc>
        <w:tc>
          <w:tcPr>
            <w:tcW w:w="1323" w:type="dxa"/>
            <w:hideMark/>
          </w:tcPr>
          <w:p w14:paraId="34DF2914" w14:textId="0B40B7AD"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4,24</w:t>
            </w:r>
          </w:p>
        </w:tc>
        <w:tc>
          <w:tcPr>
            <w:tcW w:w="1323" w:type="dxa"/>
            <w:hideMark/>
          </w:tcPr>
          <w:p w14:paraId="7037BD94" w14:textId="5836C30F"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3,11</w:t>
            </w:r>
          </w:p>
        </w:tc>
        <w:tc>
          <w:tcPr>
            <w:tcW w:w="1323" w:type="dxa"/>
            <w:noWrap/>
            <w:hideMark/>
          </w:tcPr>
          <w:p w14:paraId="2570C463" w14:textId="31722C44"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1,71</w:t>
            </w:r>
          </w:p>
        </w:tc>
        <w:tc>
          <w:tcPr>
            <w:tcW w:w="1323" w:type="dxa"/>
            <w:noWrap/>
            <w:hideMark/>
          </w:tcPr>
          <w:p w14:paraId="722AD9E9" w14:textId="4FC94C68"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1,20</w:t>
            </w:r>
          </w:p>
        </w:tc>
        <w:tc>
          <w:tcPr>
            <w:tcW w:w="1323" w:type="dxa"/>
            <w:noWrap/>
            <w:hideMark/>
          </w:tcPr>
          <w:p w14:paraId="70F6B893" w14:textId="263AC07C"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1,20</w:t>
            </w:r>
          </w:p>
        </w:tc>
      </w:tr>
      <w:tr w:rsidR="00325F2B" w:rsidRPr="00D61BA8" w14:paraId="3016D80A" w14:textId="77777777" w:rsidTr="00325F2B">
        <w:trPr>
          <w:trHeight w:val="288"/>
        </w:trPr>
        <w:tc>
          <w:tcPr>
            <w:tcW w:w="1413" w:type="dxa"/>
            <w:vAlign w:val="bottom"/>
          </w:tcPr>
          <w:p w14:paraId="794F627F" w14:textId="212D5BDE"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28</w:t>
            </w:r>
          </w:p>
        </w:tc>
        <w:tc>
          <w:tcPr>
            <w:tcW w:w="1323" w:type="dxa"/>
            <w:noWrap/>
            <w:hideMark/>
          </w:tcPr>
          <w:p w14:paraId="3960D2D3" w14:textId="7279A55F"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12,03</w:t>
            </w:r>
          </w:p>
        </w:tc>
        <w:tc>
          <w:tcPr>
            <w:tcW w:w="1323" w:type="dxa"/>
            <w:hideMark/>
          </w:tcPr>
          <w:p w14:paraId="5284AD5C" w14:textId="4768B856"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3,05</w:t>
            </w:r>
          </w:p>
        </w:tc>
        <w:tc>
          <w:tcPr>
            <w:tcW w:w="1323" w:type="dxa"/>
            <w:hideMark/>
          </w:tcPr>
          <w:p w14:paraId="46FB91EA" w14:textId="3EC6C613"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0,44</w:t>
            </w:r>
          </w:p>
        </w:tc>
        <w:tc>
          <w:tcPr>
            <w:tcW w:w="1323" w:type="dxa"/>
            <w:noWrap/>
            <w:hideMark/>
          </w:tcPr>
          <w:p w14:paraId="3C19A2A3" w14:textId="092F2333"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0,03</w:t>
            </w:r>
          </w:p>
        </w:tc>
        <w:tc>
          <w:tcPr>
            <w:tcW w:w="1323" w:type="dxa"/>
            <w:noWrap/>
            <w:hideMark/>
          </w:tcPr>
          <w:p w14:paraId="3E811EE2" w14:textId="0F893A43"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0,80</w:t>
            </w:r>
          </w:p>
        </w:tc>
        <w:tc>
          <w:tcPr>
            <w:tcW w:w="1323" w:type="dxa"/>
            <w:noWrap/>
            <w:hideMark/>
          </w:tcPr>
          <w:p w14:paraId="7A8A8B81" w14:textId="1AAB9AFF"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0,00</w:t>
            </w:r>
          </w:p>
        </w:tc>
      </w:tr>
      <w:tr w:rsidR="00325F2B" w:rsidRPr="00D61BA8" w14:paraId="54459436" w14:textId="77777777" w:rsidTr="00325F2B">
        <w:trPr>
          <w:trHeight w:val="288"/>
        </w:trPr>
        <w:tc>
          <w:tcPr>
            <w:tcW w:w="1413" w:type="dxa"/>
            <w:vAlign w:val="bottom"/>
          </w:tcPr>
          <w:p w14:paraId="3097A9F9" w14:textId="642A2565"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29</w:t>
            </w:r>
          </w:p>
        </w:tc>
        <w:tc>
          <w:tcPr>
            <w:tcW w:w="1323" w:type="dxa"/>
            <w:noWrap/>
            <w:hideMark/>
          </w:tcPr>
          <w:p w14:paraId="5494876D" w14:textId="14F5FB13"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0,66</w:t>
            </w:r>
          </w:p>
        </w:tc>
        <w:tc>
          <w:tcPr>
            <w:tcW w:w="1323" w:type="dxa"/>
            <w:hideMark/>
          </w:tcPr>
          <w:p w14:paraId="611C42D4" w14:textId="14C63539"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0,73</w:t>
            </w:r>
          </w:p>
        </w:tc>
        <w:tc>
          <w:tcPr>
            <w:tcW w:w="1323" w:type="dxa"/>
            <w:hideMark/>
          </w:tcPr>
          <w:p w14:paraId="143C9DE1" w14:textId="479ACCF0"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1,33</w:t>
            </w:r>
          </w:p>
        </w:tc>
        <w:tc>
          <w:tcPr>
            <w:tcW w:w="1323" w:type="dxa"/>
            <w:noWrap/>
            <w:hideMark/>
          </w:tcPr>
          <w:p w14:paraId="74817290" w14:textId="44CDBD90"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0,43</w:t>
            </w:r>
          </w:p>
        </w:tc>
        <w:tc>
          <w:tcPr>
            <w:tcW w:w="1323" w:type="dxa"/>
            <w:noWrap/>
            <w:hideMark/>
          </w:tcPr>
          <w:p w14:paraId="2514F680" w14:textId="6FA57AD5"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0,60</w:t>
            </w:r>
          </w:p>
        </w:tc>
        <w:tc>
          <w:tcPr>
            <w:tcW w:w="1323" w:type="dxa"/>
            <w:noWrap/>
            <w:hideMark/>
          </w:tcPr>
          <w:p w14:paraId="30414D77" w14:textId="7F4F8F21"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0,80</w:t>
            </w:r>
          </w:p>
        </w:tc>
      </w:tr>
      <w:tr w:rsidR="00325F2B" w:rsidRPr="00D61BA8" w14:paraId="17C0C753" w14:textId="77777777" w:rsidTr="00325F2B">
        <w:trPr>
          <w:trHeight w:val="288"/>
        </w:trPr>
        <w:tc>
          <w:tcPr>
            <w:tcW w:w="1413" w:type="dxa"/>
            <w:vAlign w:val="bottom"/>
          </w:tcPr>
          <w:p w14:paraId="22C83AE8" w14:textId="3FE9740D"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30</w:t>
            </w:r>
          </w:p>
        </w:tc>
        <w:tc>
          <w:tcPr>
            <w:tcW w:w="1323" w:type="dxa"/>
            <w:noWrap/>
            <w:hideMark/>
          </w:tcPr>
          <w:p w14:paraId="06252FFC" w14:textId="7FC5A0FE"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0,99</w:t>
            </w:r>
          </w:p>
        </w:tc>
        <w:tc>
          <w:tcPr>
            <w:tcW w:w="1323" w:type="dxa"/>
            <w:hideMark/>
          </w:tcPr>
          <w:p w14:paraId="5BAE8E38" w14:textId="2956B5A7"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0,61</w:t>
            </w:r>
          </w:p>
        </w:tc>
        <w:tc>
          <w:tcPr>
            <w:tcW w:w="1323" w:type="dxa"/>
            <w:hideMark/>
          </w:tcPr>
          <w:p w14:paraId="5292D29C" w14:textId="1A566FB8"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1,22</w:t>
            </w:r>
          </w:p>
        </w:tc>
        <w:tc>
          <w:tcPr>
            <w:tcW w:w="1323" w:type="dxa"/>
            <w:noWrap/>
            <w:hideMark/>
          </w:tcPr>
          <w:p w14:paraId="65A68376" w14:textId="46ABB9E3"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1,00</w:t>
            </w:r>
          </w:p>
        </w:tc>
        <w:tc>
          <w:tcPr>
            <w:tcW w:w="1323" w:type="dxa"/>
            <w:noWrap/>
            <w:hideMark/>
          </w:tcPr>
          <w:p w14:paraId="400E2913" w14:textId="39828B3C"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0,80</w:t>
            </w:r>
          </w:p>
        </w:tc>
        <w:tc>
          <w:tcPr>
            <w:tcW w:w="1323" w:type="dxa"/>
            <w:noWrap/>
            <w:hideMark/>
          </w:tcPr>
          <w:p w14:paraId="7A4A8442" w14:textId="6B4DB1B5"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0,40</w:t>
            </w:r>
          </w:p>
        </w:tc>
      </w:tr>
      <w:tr w:rsidR="00325F2B" w:rsidRPr="00D61BA8" w14:paraId="7B3101AE" w14:textId="77777777" w:rsidTr="00325F2B">
        <w:trPr>
          <w:trHeight w:val="288"/>
        </w:trPr>
        <w:tc>
          <w:tcPr>
            <w:tcW w:w="1413" w:type="dxa"/>
            <w:vAlign w:val="bottom"/>
          </w:tcPr>
          <w:p w14:paraId="71BA4AE2" w14:textId="7A15E0D3"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31</w:t>
            </w:r>
          </w:p>
        </w:tc>
        <w:tc>
          <w:tcPr>
            <w:tcW w:w="1323" w:type="dxa"/>
            <w:noWrap/>
            <w:hideMark/>
          </w:tcPr>
          <w:p w14:paraId="204CED56" w14:textId="7C2CB8CC"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56,53</w:t>
            </w:r>
          </w:p>
        </w:tc>
        <w:tc>
          <w:tcPr>
            <w:tcW w:w="1323" w:type="dxa"/>
            <w:hideMark/>
          </w:tcPr>
          <w:p w14:paraId="4239BAA8" w14:textId="3D9E6499"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6,50</w:t>
            </w:r>
          </w:p>
        </w:tc>
        <w:tc>
          <w:tcPr>
            <w:tcW w:w="1323" w:type="dxa"/>
            <w:hideMark/>
          </w:tcPr>
          <w:p w14:paraId="3BBAA4A2" w14:textId="13ECD424"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1,78</w:t>
            </w:r>
          </w:p>
        </w:tc>
        <w:tc>
          <w:tcPr>
            <w:tcW w:w="1323" w:type="dxa"/>
            <w:noWrap/>
            <w:hideMark/>
          </w:tcPr>
          <w:p w14:paraId="024AC062" w14:textId="3F97AF6B"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0,00</w:t>
            </w:r>
          </w:p>
        </w:tc>
        <w:tc>
          <w:tcPr>
            <w:tcW w:w="1323" w:type="dxa"/>
            <w:noWrap/>
            <w:hideMark/>
          </w:tcPr>
          <w:p w14:paraId="08C327CD" w14:textId="3A3CC027"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0,20</w:t>
            </w:r>
          </w:p>
        </w:tc>
        <w:tc>
          <w:tcPr>
            <w:tcW w:w="1323" w:type="dxa"/>
            <w:noWrap/>
            <w:hideMark/>
          </w:tcPr>
          <w:p w14:paraId="41DA9FCB" w14:textId="094C58B2"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1,20</w:t>
            </w:r>
          </w:p>
        </w:tc>
      </w:tr>
      <w:tr w:rsidR="00325F2B" w:rsidRPr="00D61BA8" w14:paraId="1627784E" w14:textId="77777777" w:rsidTr="00325F2B">
        <w:trPr>
          <w:trHeight w:val="288"/>
        </w:trPr>
        <w:tc>
          <w:tcPr>
            <w:tcW w:w="1413" w:type="dxa"/>
            <w:vAlign w:val="bottom"/>
          </w:tcPr>
          <w:p w14:paraId="791ECBE9" w14:textId="345EF125"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32</w:t>
            </w:r>
          </w:p>
        </w:tc>
        <w:tc>
          <w:tcPr>
            <w:tcW w:w="1323" w:type="dxa"/>
            <w:noWrap/>
            <w:hideMark/>
          </w:tcPr>
          <w:p w14:paraId="697D19AB" w14:textId="4C19C9F8"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0,81</w:t>
            </w:r>
          </w:p>
        </w:tc>
        <w:tc>
          <w:tcPr>
            <w:tcW w:w="1323" w:type="dxa"/>
            <w:hideMark/>
          </w:tcPr>
          <w:p w14:paraId="7F4E91E1" w14:textId="515A0AA5"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2,74</w:t>
            </w:r>
          </w:p>
        </w:tc>
        <w:tc>
          <w:tcPr>
            <w:tcW w:w="1323" w:type="dxa"/>
            <w:hideMark/>
          </w:tcPr>
          <w:p w14:paraId="043F6000" w14:textId="2B4EB508"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0,56</w:t>
            </w:r>
          </w:p>
        </w:tc>
        <w:tc>
          <w:tcPr>
            <w:tcW w:w="1323" w:type="dxa"/>
            <w:noWrap/>
            <w:hideMark/>
          </w:tcPr>
          <w:p w14:paraId="0E528BD6" w14:textId="279F21EE"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0,82</w:t>
            </w:r>
          </w:p>
        </w:tc>
        <w:tc>
          <w:tcPr>
            <w:tcW w:w="1323" w:type="dxa"/>
            <w:noWrap/>
            <w:hideMark/>
          </w:tcPr>
          <w:p w14:paraId="0FCB4E30" w14:textId="23EBCDAB"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1,20</w:t>
            </w:r>
          </w:p>
        </w:tc>
        <w:tc>
          <w:tcPr>
            <w:tcW w:w="1323" w:type="dxa"/>
            <w:noWrap/>
            <w:hideMark/>
          </w:tcPr>
          <w:p w14:paraId="058338D2" w14:textId="676459BA"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1,60</w:t>
            </w:r>
          </w:p>
        </w:tc>
      </w:tr>
      <w:tr w:rsidR="00325F2B" w:rsidRPr="00D61BA8" w14:paraId="25DF421C" w14:textId="77777777" w:rsidTr="00325F2B">
        <w:trPr>
          <w:trHeight w:val="288"/>
        </w:trPr>
        <w:tc>
          <w:tcPr>
            <w:tcW w:w="1413" w:type="dxa"/>
            <w:vAlign w:val="bottom"/>
          </w:tcPr>
          <w:p w14:paraId="5E8987C1" w14:textId="3955E0E6"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33</w:t>
            </w:r>
          </w:p>
        </w:tc>
        <w:tc>
          <w:tcPr>
            <w:tcW w:w="1323" w:type="dxa"/>
            <w:noWrap/>
            <w:hideMark/>
          </w:tcPr>
          <w:p w14:paraId="22496C7F" w14:textId="3439361A"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0,84</w:t>
            </w:r>
          </w:p>
        </w:tc>
        <w:tc>
          <w:tcPr>
            <w:tcW w:w="1323" w:type="dxa"/>
            <w:hideMark/>
          </w:tcPr>
          <w:p w14:paraId="75D3FF68" w14:textId="7314596A"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0,64</w:t>
            </w:r>
          </w:p>
        </w:tc>
        <w:tc>
          <w:tcPr>
            <w:tcW w:w="1323" w:type="dxa"/>
            <w:hideMark/>
          </w:tcPr>
          <w:p w14:paraId="60FA1D42" w14:textId="04C19FCD"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1,44</w:t>
            </w:r>
          </w:p>
        </w:tc>
        <w:tc>
          <w:tcPr>
            <w:tcW w:w="1323" w:type="dxa"/>
            <w:noWrap/>
            <w:hideMark/>
          </w:tcPr>
          <w:p w14:paraId="76415D24" w14:textId="622320BC"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1,06</w:t>
            </w:r>
          </w:p>
        </w:tc>
        <w:tc>
          <w:tcPr>
            <w:tcW w:w="1323" w:type="dxa"/>
            <w:noWrap/>
            <w:hideMark/>
          </w:tcPr>
          <w:p w14:paraId="449F2B0F" w14:textId="3F93356D"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2,60</w:t>
            </w:r>
          </w:p>
        </w:tc>
        <w:tc>
          <w:tcPr>
            <w:tcW w:w="1323" w:type="dxa"/>
            <w:noWrap/>
            <w:hideMark/>
          </w:tcPr>
          <w:p w14:paraId="2943B764" w14:textId="6B846015"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1,80</w:t>
            </w:r>
          </w:p>
        </w:tc>
      </w:tr>
      <w:tr w:rsidR="00325F2B" w:rsidRPr="00D61BA8" w14:paraId="4AA93657" w14:textId="77777777" w:rsidTr="00325F2B">
        <w:trPr>
          <w:trHeight w:val="288"/>
        </w:trPr>
        <w:tc>
          <w:tcPr>
            <w:tcW w:w="1413" w:type="dxa"/>
            <w:vAlign w:val="bottom"/>
          </w:tcPr>
          <w:p w14:paraId="2828137A" w14:textId="2EA1A3D5"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34</w:t>
            </w:r>
          </w:p>
        </w:tc>
        <w:tc>
          <w:tcPr>
            <w:tcW w:w="1323" w:type="dxa"/>
            <w:noWrap/>
            <w:hideMark/>
          </w:tcPr>
          <w:p w14:paraId="41E3E29D" w14:textId="1B8B4BCD"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12,35</w:t>
            </w:r>
          </w:p>
        </w:tc>
        <w:tc>
          <w:tcPr>
            <w:tcW w:w="1323" w:type="dxa"/>
            <w:hideMark/>
          </w:tcPr>
          <w:p w14:paraId="5E7970AF" w14:textId="58F1CE4D"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3,02</w:t>
            </w:r>
          </w:p>
        </w:tc>
        <w:tc>
          <w:tcPr>
            <w:tcW w:w="1323" w:type="dxa"/>
            <w:hideMark/>
          </w:tcPr>
          <w:p w14:paraId="73E4D219" w14:textId="6DBACB3E"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2,78</w:t>
            </w:r>
          </w:p>
        </w:tc>
        <w:tc>
          <w:tcPr>
            <w:tcW w:w="1323" w:type="dxa"/>
            <w:noWrap/>
            <w:hideMark/>
          </w:tcPr>
          <w:p w14:paraId="2C5CF1D5" w14:textId="464FF01C"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4,81</w:t>
            </w:r>
          </w:p>
        </w:tc>
        <w:tc>
          <w:tcPr>
            <w:tcW w:w="1323" w:type="dxa"/>
            <w:noWrap/>
            <w:hideMark/>
          </w:tcPr>
          <w:p w14:paraId="04B64FD3" w14:textId="410E2FDB"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2,20</w:t>
            </w:r>
          </w:p>
        </w:tc>
        <w:tc>
          <w:tcPr>
            <w:tcW w:w="1323" w:type="dxa"/>
            <w:noWrap/>
            <w:hideMark/>
          </w:tcPr>
          <w:p w14:paraId="61210427" w14:textId="6146F114"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1,20</w:t>
            </w:r>
          </w:p>
        </w:tc>
      </w:tr>
      <w:tr w:rsidR="00325F2B" w:rsidRPr="00D61BA8" w14:paraId="4E4B0B9C" w14:textId="77777777" w:rsidTr="00325F2B">
        <w:trPr>
          <w:trHeight w:val="288"/>
        </w:trPr>
        <w:tc>
          <w:tcPr>
            <w:tcW w:w="1413" w:type="dxa"/>
            <w:vAlign w:val="bottom"/>
          </w:tcPr>
          <w:p w14:paraId="5EAA1E8A" w14:textId="0A16F8C6"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35</w:t>
            </w:r>
          </w:p>
        </w:tc>
        <w:tc>
          <w:tcPr>
            <w:tcW w:w="1323" w:type="dxa"/>
            <w:noWrap/>
            <w:hideMark/>
          </w:tcPr>
          <w:p w14:paraId="23270A9C" w14:textId="599A8C20"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0,46</w:t>
            </w:r>
          </w:p>
        </w:tc>
        <w:tc>
          <w:tcPr>
            <w:tcW w:w="1323" w:type="dxa"/>
            <w:hideMark/>
          </w:tcPr>
          <w:p w14:paraId="2BCED5D8" w14:textId="05E6DEA5"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0,57</w:t>
            </w:r>
          </w:p>
        </w:tc>
        <w:tc>
          <w:tcPr>
            <w:tcW w:w="1323" w:type="dxa"/>
            <w:hideMark/>
          </w:tcPr>
          <w:p w14:paraId="38EE8AC6" w14:textId="79C1A0FB"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1,11</w:t>
            </w:r>
          </w:p>
        </w:tc>
        <w:tc>
          <w:tcPr>
            <w:tcW w:w="1323" w:type="dxa"/>
            <w:noWrap/>
            <w:hideMark/>
          </w:tcPr>
          <w:p w14:paraId="324E9676" w14:textId="397D4415"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0,08</w:t>
            </w:r>
          </w:p>
        </w:tc>
        <w:tc>
          <w:tcPr>
            <w:tcW w:w="1323" w:type="dxa"/>
            <w:noWrap/>
            <w:hideMark/>
          </w:tcPr>
          <w:p w14:paraId="0BEF001E" w14:textId="6BDC51BE"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1,00</w:t>
            </w:r>
          </w:p>
        </w:tc>
        <w:tc>
          <w:tcPr>
            <w:tcW w:w="1323" w:type="dxa"/>
            <w:noWrap/>
            <w:hideMark/>
          </w:tcPr>
          <w:p w14:paraId="6AE42ACE" w14:textId="68102EF3"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1,40</w:t>
            </w:r>
          </w:p>
        </w:tc>
      </w:tr>
      <w:tr w:rsidR="00325F2B" w:rsidRPr="00D61BA8" w14:paraId="08442C28" w14:textId="77777777" w:rsidTr="00325F2B">
        <w:trPr>
          <w:trHeight w:val="288"/>
        </w:trPr>
        <w:tc>
          <w:tcPr>
            <w:tcW w:w="1413" w:type="dxa"/>
            <w:vAlign w:val="bottom"/>
          </w:tcPr>
          <w:p w14:paraId="40C53CBD" w14:textId="2E5287F7"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36</w:t>
            </w:r>
          </w:p>
        </w:tc>
        <w:tc>
          <w:tcPr>
            <w:tcW w:w="1323" w:type="dxa"/>
            <w:noWrap/>
            <w:hideMark/>
          </w:tcPr>
          <w:p w14:paraId="6C0472DD" w14:textId="340CF27F"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2,19</w:t>
            </w:r>
          </w:p>
        </w:tc>
        <w:tc>
          <w:tcPr>
            <w:tcW w:w="1323" w:type="dxa"/>
            <w:hideMark/>
          </w:tcPr>
          <w:p w14:paraId="01B780B3" w14:textId="2B5D2EDE"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0,06</w:t>
            </w:r>
          </w:p>
        </w:tc>
        <w:tc>
          <w:tcPr>
            <w:tcW w:w="1323" w:type="dxa"/>
            <w:hideMark/>
          </w:tcPr>
          <w:p w14:paraId="77D1029B" w14:textId="775A8BCB"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3,56</w:t>
            </w:r>
          </w:p>
        </w:tc>
        <w:tc>
          <w:tcPr>
            <w:tcW w:w="1323" w:type="dxa"/>
            <w:noWrap/>
            <w:hideMark/>
          </w:tcPr>
          <w:p w14:paraId="285DDB44" w14:textId="48FD716D"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0,15</w:t>
            </w:r>
          </w:p>
        </w:tc>
        <w:tc>
          <w:tcPr>
            <w:tcW w:w="1323" w:type="dxa"/>
            <w:noWrap/>
            <w:hideMark/>
          </w:tcPr>
          <w:p w14:paraId="33B179EC" w14:textId="05139B3E"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1,20</w:t>
            </w:r>
          </w:p>
        </w:tc>
        <w:tc>
          <w:tcPr>
            <w:tcW w:w="1323" w:type="dxa"/>
            <w:noWrap/>
            <w:hideMark/>
          </w:tcPr>
          <w:p w14:paraId="3A9F31BE" w14:textId="5EDF5AF0"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0,00</w:t>
            </w:r>
          </w:p>
        </w:tc>
      </w:tr>
      <w:tr w:rsidR="00325F2B" w:rsidRPr="00D61BA8" w14:paraId="1169CD76" w14:textId="77777777" w:rsidTr="00325F2B">
        <w:trPr>
          <w:trHeight w:val="288"/>
        </w:trPr>
        <w:tc>
          <w:tcPr>
            <w:tcW w:w="1413" w:type="dxa"/>
            <w:vAlign w:val="bottom"/>
          </w:tcPr>
          <w:p w14:paraId="504C891D" w14:textId="2F36E5E0" w:rsidR="00325F2B" w:rsidRPr="00D61BA8" w:rsidRDefault="00325F2B" w:rsidP="00325F2B">
            <w:pPr>
              <w:jc w:val="center"/>
              <w:rPr>
                <w:rFonts w:ascii="Times New Roman" w:eastAsia="Times New Roman" w:hAnsi="Times New Roman" w:cs="Times New Roman"/>
                <w:color w:val="000000"/>
                <w:sz w:val="24"/>
                <w:szCs w:val="24"/>
                <w:lang w:eastAsia="ru-RU"/>
              </w:rPr>
            </w:pPr>
            <w:r w:rsidRPr="00325F2B">
              <w:rPr>
                <w:rFonts w:ascii="Times New Roman" w:hAnsi="Times New Roman" w:cs="Times New Roman"/>
                <w:color w:val="000000"/>
                <w:sz w:val="24"/>
                <w:szCs w:val="24"/>
              </w:rPr>
              <w:t>37</w:t>
            </w:r>
          </w:p>
        </w:tc>
        <w:tc>
          <w:tcPr>
            <w:tcW w:w="1323" w:type="dxa"/>
            <w:noWrap/>
            <w:hideMark/>
          </w:tcPr>
          <w:p w14:paraId="5AD69076" w14:textId="47066E07"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0,89</w:t>
            </w:r>
          </w:p>
        </w:tc>
        <w:tc>
          <w:tcPr>
            <w:tcW w:w="1323" w:type="dxa"/>
            <w:hideMark/>
          </w:tcPr>
          <w:p w14:paraId="7470E42B" w14:textId="4F21DB3A"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1,00</w:t>
            </w:r>
          </w:p>
        </w:tc>
        <w:tc>
          <w:tcPr>
            <w:tcW w:w="1323" w:type="dxa"/>
            <w:hideMark/>
          </w:tcPr>
          <w:p w14:paraId="29EE35A4" w14:textId="6CC99722"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0,33</w:t>
            </w:r>
          </w:p>
        </w:tc>
        <w:tc>
          <w:tcPr>
            <w:tcW w:w="1323" w:type="dxa"/>
            <w:noWrap/>
            <w:hideMark/>
          </w:tcPr>
          <w:p w14:paraId="328C9D56" w14:textId="07E7C1AF" w:rsidR="00325F2B" w:rsidRPr="00D61BA8" w:rsidRDefault="00325F2B" w:rsidP="00325F2B">
            <w:pPr>
              <w:jc w:val="center"/>
              <w:rPr>
                <w:rFonts w:ascii="Times New Roman" w:eastAsia="Times New Roman" w:hAnsi="Times New Roman" w:cs="Times New Roman"/>
                <w:color w:val="000000"/>
                <w:sz w:val="24"/>
                <w:szCs w:val="24"/>
                <w:lang w:eastAsia="ru-RU"/>
              </w:rPr>
            </w:pPr>
            <w:r w:rsidRPr="00D91CBF">
              <w:rPr>
                <w:rFonts w:ascii="Times New Roman" w:hAnsi="Times New Roman" w:cs="Times New Roman"/>
                <w:sz w:val="24"/>
                <w:szCs w:val="24"/>
              </w:rPr>
              <w:t>1,55</w:t>
            </w:r>
          </w:p>
        </w:tc>
        <w:tc>
          <w:tcPr>
            <w:tcW w:w="1323" w:type="dxa"/>
            <w:noWrap/>
            <w:hideMark/>
          </w:tcPr>
          <w:p w14:paraId="577CAE07" w14:textId="2841A2A6"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0,80</w:t>
            </w:r>
          </w:p>
        </w:tc>
        <w:tc>
          <w:tcPr>
            <w:tcW w:w="1323" w:type="dxa"/>
            <w:noWrap/>
            <w:hideMark/>
          </w:tcPr>
          <w:p w14:paraId="652D2ED0" w14:textId="7BF8C9FA" w:rsidR="00325F2B" w:rsidRPr="00D61BA8" w:rsidRDefault="00325F2B" w:rsidP="00325F2B">
            <w:pPr>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Pr="00D91CBF">
              <w:rPr>
                <w:rFonts w:ascii="Times New Roman" w:hAnsi="Times New Roman" w:cs="Times New Roman"/>
                <w:sz w:val="24"/>
                <w:szCs w:val="24"/>
              </w:rPr>
              <w:t>1,40</w:t>
            </w:r>
          </w:p>
        </w:tc>
      </w:tr>
    </w:tbl>
    <w:p w14:paraId="7681EF64" w14:textId="2A7E9C00" w:rsidR="00B37E62" w:rsidRDefault="007D5351" w:rsidP="00906A8C">
      <w:pPr>
        <w:spacing w:after="0" w:line="360" w:lineRule="auto"/>
        <w:ind w:firstLine="709"/>
        <w:jc w:val="both"/>
        <w:rPr>
          <w:rFonts w:ascii="Times New Roman" w:hAnsi="Times New Roman" w:cs="Times New Roman"/>
          <w:sz w:val="28"/>
          <w:szCs w:val="28"/>
        </w:rPr>
      </w:pPr>
      <w:r w:rsidRPr="007D5351">
        <w:rPr>
          <w:rFonts w:ascii="Times New Roman" w:hAnsi="Times New Roman" w:cs="Times New Roman"/>
          <w:sz w:val="28"/>
          <w:szCs w:val="28"/>
        </w:rPr>
        <w:lastRenderedPageBreak/>
        <w:t xml:space="preserve">На основе нормализованных данных проводится парное сравнение факторов, которое </w:t>
      </w:r>
      <w:r>
        <w:rPr>
          <w:rFonts w:ascii="Times New Roman" w:hAnsi="Times New Roman" w:cs="Times New Roman"/>
          <w:sz w:val="28"/>
          <w:szCs w:val="28"/>
        </w:rPr>
        <w:t xml:space="preserve">способствует определению </w:t>
      </w:r>
      <w:r w:rsidRPr="007D5351">
        <w:rPr>
          <w:rFonts w:ascii="Times New Roman" w:hAnsi="Times New Roman" w:cs="Times New Roman"/>
          <w:sz w:val="28"/>
          <w:szCs w:val="28"/>
        </w:rPr>
        <w:t>степен</w:t>
      </w:r>
      <w:r>
        <w:rPr>
          <w:rFonts w:ascii="Times New Roman" w:hAnsi="Times New Roman" w:cs="Times New Roman"/>
          <w:sz w:val="28"/>
          <w:szCs w:val="28"/>
        </w:rPr>
        <w:t>и</w:t>
      </w:r>
      <w:r w:rsidRPr="007D5351">
        <w:rPr>
          <w:rFonts w:ascii="Times New Roman" w:hAnsi="Times New Roman" w:cs="Times New Roman"/>
          <w:sz w:val="28"/>
          <w:szCs w:val="28"/>
        </w:rPr>
        <w:t xml:space="preserve"> важности каждого </w:t>
      </w:r>
      <w:r w:rsidR="003A6353">
        <w:rPr>
          <w:rFonts w:ascii="Times New Roman" w:hAnsi="Times New Roman" w:cs="Times New Roman"/>
          <w:sz w:val="28"/>
          <w:szCs w:val="28"/>
        </w:rPr>
        <w:t>показателя</w:t>
      </w:r>
      <w:r w:rsidRPr="007D5351">
        <w:rPr>
          <w:rFonts w:ascii="Times New Roman" w:hAnsi="Times New Roman" w:cs="Times New Roman"/>
          <w:sz w:val="28"/>
          <w:szCs w:val="28"/>
        </w:rPr>
        <w:t xml:space="preserve"> относительно других в процессе формирования цифровой экосистемы. </w:t>
      </w:r>
      <w:r w:rsidR="004F0891" w:rsidRPr="007D5351">
        <w:rPr>
          <w:rFonts w:ascii="Times New Roman" w:hAnsi="Times New Roman" w:cs="Times New Roman"/>
          <w:sz w:val="28"/>
          <w:szCs w:val="28"/>
        </w:rPr>
        <w:t xml:space="preserve">Сравнение </w:t>
      </w:r>
      <w:r w:rsidRPr="007D5351">
        <w:rPr>
          <w:rFonts w:ascii="Times New Roman" w:hAnsi="Times New Roman" w:cs="Times New Roman"/>
          <w:sz w:val="28"/>
          <w:szCs w:val="28"/>
        </w:rPr>
        <w:t xml:space="preserve">позволяет определить влияние каждого из факторов на общий цифровой потенциал муниципальных образований, </w:t>
      </w:r>
      <w:r>
        <w:rPr>
          <w:rFonts w:ascii="Times New Roman" w:hAnsi="Times New Roman" w:cs="Times New Roman"/>
          <w:sz w:val="28"/>
          <w:szCs w:val="28"/>
        </w:rPr>
        <w:t xml:space="preserve">а также </w:t>
      </w:r>
      <w:r w:rsidRPr="007D5351">
        <w:rPr>
          <w:rFonts w:ascii="Times New Roman" w:hAnsi="Times New Roman" w:cs="Times New Roman"/>
          <w:sz w:val="28"/>
          <w:szCs w:val="28"/>
        </w:rPr>
        <w:t>установить приоритеты дальнейших действий по развитию цифровых решений.</w:t>
      </w:r>
    </w:p>
    <w:p w14:paraId="796475C3" w14:textId="57C03511" w:rsidR="007512A3" w:rsidRDefault="007512A3" w:rsidP="00906A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таблице </w:t>
      </w:r>
      <w:r w:rsidR="00A75D2F">
        <w:rPr>
          <w:rFonts w:ascii="Times New Roman" w:hAnsi="Times New Roman" w:cs="Times New Roman"/>
          <w:sz w:val="28"/>
          <w:szCs w:val="28"/>
        </w:rPr>
        <w:t>2</w:t>
      </w:r>
      <w:r>
        <w:rPr>
          <w:rFonts w:ascii="Times New Roman" w:hAnsi="Times New Roman" w:cs="Times New Roman"/>
          <w:sz w:val="28"/>
          <w:szCs w:val="28"/>
        </w:rPr>
        <w:t xml:space="preserve"> представлена матрица </w:t>
      </w:r>
      <w:r w:rsidRPr="007512A3">
        <w:rPr>
          <w:rFonts w:ascii="Times New Roman" w:hAnsi="Times New Roman" w:cs="Times New Roman"/>
          <w:sz w:val="28"/>
          <w:szCs w:val="28"/>
        </w:rPr>
        <w:t>парного сравнения факторов</w:t>
      </w:r>
    </w:p>
    <w:p w14:paraId="47A8C86E" w14:textId="11C86B23" w:rsidR="007512A3" w:rsidRPr="007512A3" w:rsidRDefault="007512A3" w:rsidP="007512A3">
      <w:pPr>
        <w:spacing w:before="240" w:after="120" w:line="240" w:lineRule="auto"/>
        <w:ind w:left="1276" w:hanging="1276"/>
        <w:jc w:val="both"/>
        <w:rPr>
          <w:rFonts w:ascii="Times New Roman" w:hAnsi="Times New Roman" w:cs="Times New Roman"/>
          <w:sz w:val="24"/>
          <w:szCs w:val="24"/>
        </w:rPr>
      </w:pPr>
      <w:r w:rsidRPr="007A7ED5">
        <w:rPr>
          <w:rFonts w:ascii="Times New Roman" w:hAnsi="Times New Roman" w:cs="Times New Roman"/>
          <w:sz w:val="24"/>
          <w:szCs w:val="24"/>
        </w:rPr>
        <w:t xml:space="preserve">Таблица </w:t>
      </w:r>
      <w:r w:rsidR="00A75D2F">
        <w:rPr>
          <w:rFonts w:ascii="Times New Roman" w:hAnsi="Times New Roman" w:cs="Times New Roman"/>
          <w:sz w:val="24"/>
          <w:szCs w:val="24"/>
        </w:rPr>
        <w:t>2</w:t>
      </w:r>
      <w:r w:rsidRPr="007A7ED5">
        <w:rPr>
          <w:rFonts w:ascii="Times New Roman" w:hAnsi="Times New Roman" w:cs="Times New Roman"/>
          <w:sz w:val="24"/>
          <w:szCs w:val="24"/>
        </w:rPr>
        <w:t xml:space="preserve"> – </w:t>
      </w:r>
      <w:r>
        <w:rPr>
          <w:rFonts w:ascii="Times New Roman" w:hAnsi="Times New Roman" w:cs="Times New Roman"/>
          <w:sz w:val="24"/>
          <w:szCs w:val="24"/>
        </w:rPr>
        <w:t xml:space="preserve">Матрица </w:t>
      </w:r>
      <w:r w:rsidRPr="007512A3">
        <w:rPr>
          <w:rFonts w:ascii="Times New Roman" w:hAnsi="Times New Roman" w:cs="Times New Roman"/>
          <w:sz w:val="24"/>
          <w:szCs w:val="24"/>
        </w:rPr>
        <w:t>парно</w:t>
      </w:r>
      <w:r>
        <w:rPr>
          <w:rFonts w:ascii="Times New Roman" w:hAnsi="Times New Roman" w:cs="Times New Roman"/>
          <w:sz w:val="24"/>
          <w:szCs w:val="24"/>
        </w:rPr>
        <w:t>го</w:t>
      </w:r>
      <w:r w:rsidRPr="007512A3">
        <w:rPr>
          <w:rFonts w:ascii="Times New Roman" w:hAnsi="Times New Roman" w:cs="Times New Roman"/>
          <w:sz w:val="24"/>
          <w:szCs w:val="24"/>
        </w:rPr>
        <w:t xml:space="preserve"> сравнени</w:t>
      </w:r>
      <w:r>
        <w:rPr>
          <w:rFonts w:ascii="Times New Roman" w:hAnsi="Times New Roman" w:cs="Times New Roman"/>
          <w:sz w:val="24"/>
          <w:szCs w:val="24"/>
        </w:rPr>
        <w:t>я</w:t>
      </w:r>
      <w:r w:rsidRPr="007512A3">
        <w:rPr>
          <w:rFonts w:ascii="Times New Roman" w:hAnsi="Times New Roman" w:cs="Times New Roman"/>
          <w:sz w:val="24"/>
          <w:szCs w:val="24"/>
        </w:rPr>
        <w:t xml:space="preserve"> факторов</w:t>
      </w:r>
    </w:p>
    <w:tbl>
      <w:tblPr>
        <w:tblStyle w:val="TableGrid"/>
        <w:tblW w:w="9356" w:type="dxa"/>
        <w:tblLayout w:type="fixed"/>
        <w:tblLook w:val="04A0" w:firstRow="1" w:lastRow="0" w:firstColumn="1" w:lastColumn="0" w:noHBand="0" w:noVBand="1"/>
      </w:tblPr>
      <w:tblGrid>
        <w:gridCol w:w="1336"/>
        <w:gridCol w:w="1337"/>
        <w:gridCol w:w="1336"/>
        <w:gridCol w:w="1337"/>
        <w:gridCol w:w="1336"/>
        <w:gridCol w:w="1337"/>
        <w:gridCol w:w="1337"/>
      </w:tblGrid>
      <w:tr w:rsidR="004F0891" w:rsidRPr="004F0891" w14:paraId="202DD841" w14:textId="77777777" w:rsidTr="004F0891">
        <w:trPr>
          <w:trHeight w:val="288"/>
        </w:trPr>
        <w:tc>
          <w:tcPr>
            <w:tcW w:w="1336" w:type="dxa"/>
            <w:vAlign w:val="center"/>
          </w:tcPr>
          <w:p w14:paraId="7A556EA1" w14:textId="77777777" w:rsidR="004F0891" w:rsidRPr="004F0891" w:rsidRDefault="004F0891" w:rsidP="004F0891">
            <w:pPr>
              <w:jc w:val="center"/>
              <w:rPr>
                <w:rFonts w:ascii="Times New Roman" w:eastAsia="Times New Roman" w:hAnsi="Times New Roman" w:cs="Times New Roman"/>
                <w:sz w:val="24"/>
                <w:szCs w:val="24"/>
                <w:lang w:eastAsia="ru-RU"/>
              </w:rPr>
            </w:pPr>
          </w:p>
        </w:tc>
        <w:tc>
          <w:tcPr>
            <w:tcW w:w="1337" w:type="dxa"/>
            <w:noWrap/>
            <w:vAlign w:val="center"/>
          </w:tcPr>
          <w:p w14:paraId="15B5EA13" w14:textId="3ED28CAF" w:rsidR="004F0891" w:rsidRPr="004F0891" w:rsidRDefault="004F0891" w:rsidP="004F089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r w:rsidRPr="004F0891">
              <w:rPr>
                <w:rFonts w:ascii="Times New Roman" w:eastAsia="Times New Roman" w:hAnsi="Times New Roman" w:cs="Times New Roman"/>
                <w:sz w:val="24"/>
                <w:szCs w:val="24"/>
                <w:vertAlign w:val="subscript"/>
                <w:lang w:val="en-US" w:eastAsia="ru-RU"/>
              </w:rPr>
              <w:t>1</w:t>
            </w:r>
          </w:p>
        </w:tc>
        <w:tc>
          <w:tcPr>
            <w:tcW w:w="1336" w:type="dxa"/>
            <w:noWrap/>
            <w:vAlign w:val="center"/>
          </w:tcPr>
          <w:p w14:paraId="7EE1A0EB" w14:textId="046DDAC7" w:rsidR="004F0891" w:rsidRPr="004F0891" w:rsidRDefault="004F0891"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X</w:t>
            </w:r>
            <w:r w:rsidRPr="004F0891">
              <w:rPr>
                <w:rFonts w:ascii="Times New Roman" w:eastAsia="Times New Roman" w:hAnsi="Times New Roman" w:cs="Times New Roman"/>
                <w:color w:val="000000"/>
                <w:sz w:val="24"/>
                <w:szCs w:val="24"/>
                <w:vertAlign w:val="subscript"/>
                <w:lang w:val="en-US" w:eastAsia="ru-RU"/>
              </w:rPr>
              <w:t>2</w:t>
            </w:r>
          </w:p>
        </w:tc>
        <w:tc>
          <w:tcPr>
            <w:tcW w:w="1337" w:type="dxa"/>
            <w:noWrap/>
            <w:vAlign w:val="center"/>
          </w:tcPr>
          <w:p w14:paraId="30E760E7" w14:textId="7D708B51" w:rsidR="004F0891" w:rsidRPr="004F0891" w:rsidRDefault="004F0891"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X</w:t>
            </w:r>
            <w:r w:rsidRPr="004F0891">
              <w:rPr>
                <w:rFonts w:ascii="Times New Roman" w:eastAsia="Times New Roman" w:hAnsi="Times New Roman" w:cs="Times New Roman"/>
                <w:color w:val="000000"/>
                <w:sz w:val="24"/>
                <w:szCs w:val="24"/>
                <w:vertAlign w:val="subscript"/>
                <w:lang w:val="en-US" w:eastAsia="ru-RU"/>
              </w:rPr>
              <w:t>3</w:t>
            </w:r>
          </w:p>
        </w:tc>
        <w:tc>
          <w:tcPr>
            <w:tcW w:w="1336" w:type="dxa"/>
            <w:noWrap/>
            <w:vAlign w:val="center"/>
          </w:tcPr>
          <w:p w14:paraId="377D5403" w14:textId="619D8C99" w:rsidR="004F0891" w:rsidRPr="004F0891" w:rsidRDefault="004F0891"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X</w:t>
            </w:r>
            <w:r w:rsidRPr="004F0891">
              <w:rPr>
                <w:rFonts w:ascii="Times New Roman" w:eastAsia="Times New Roman" w:hAnsi="Times New Roman" w:cs="Times New Roman"/>
                <w:color w:val="000000"/>
                <w:sz w:val="24"/>
                <w:szCs w:val="24"/>
                <w:vertAlign w:val="subscript"/>
                <w:lang w:val="en-US" w:eastAsia="ru-RU"/>
              </w:rPr>
              <w:t>4</w:t>
            </w:r>
          </w:p>
        </w:tc>
        <w:tc>
          <w:tcPr>
            <w:tcW w:w="1337" w:type="dxa"/>
            <w:noWrap/>
            <w:vAlign w:val="center"/>
          </w:tcPr>
          <w:p w14:paraId="5E0CC59D" w14:textId="628A1610" w:rsidR="004F0891" w:rsidRPr="004F0891" w:rsidRDefault="004F0891"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X</w:t>
            </w:r>
            <w:r w:rsidRPr="004F0891">
              <w:rPr>
                <w:rFonts w:ascii="Times New Roman" w:eastAsia="Times New Roman" w:hAnsi="Times New Roman" w:cs="Times New Roman"/>
                <w:color w:val="000000"/>
                <w:sz w:val="24"/>
                <w:szCs w:val="24"/>
                <w:vertAlign w:val="subscript"/>
                <w:lang w:val="en-US" w:eastAsia="ru-RU"/>
              </w:rPr>
              <w:t>5</w:t>
            </w:r>
          </w:p>
        </w:tc>
        <w:tc>
          <w:tcPr>
            <w:tcW w:w="1337" w:type="dxa"/>
            <w:noWrap/>
            <w:vAlign w:val="center"/>
          </w:tcPr>
          <w:p w14:paraId="2B05FFAA" w14:textId="31EE5E4D" w:rsidR="004F0891" w:rsidRPr="004F0891" w:rsidRDefault="004F0891"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X</w:t>
            </w:r>
            <w:r w:rsidRPr="004F0891">
              <w:rPr>
                <w:rFonts w:ascii="Times New Roman" w:eastAsia="Times New Roman" w:hAnsi="Times New Roman" w:cs="Times New Roman"/>
                <w:color w:val="000000"/>
                <w:sz w:val="24"/>
                <w:szCs w:val="24"/>
                <w:vertAlign w:val="subscript"/>
                <w:lang w:val="en-US" w:eastAsia="ru-RU"/>
              </w:rPr>
              <w:t>6</w:t>
            </w:r>
          </w:p>
        </w:tc>
      </w:tr>
      <w:tr w:rsidR="004F0891" w:rsidRPr="004F0891" w14:paraId="2CAB5A11" w14:textId="77777777" w:rsidTr="004F0891">
        <w:trPr>
          <w:trHeight w:val="288"/>
        </w:trPr>
        <w:tc>
          <w:tcPr>
            <w:tcW w:w="1336" w:type="dxa"/>
            <w:vAlign w:val="center"/>
          </w:tcPr>
          <w:p w14:paraId="2A3D669A" w14:textId="4EDD32C1" w:rsidR="004F0891" w:rsidRPr="004F0891" w:rsidRDefault="004F0891" w:rsidP="004F089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r w:rsidRPr="004F0891">
              <w:rPr>
                <w:rFonts w:ascii="Times New Roman" w:eastAsia="Times New Roman" w:hAnsi="Times New Roman" w:cs="Times New Roman"/>
                <w:sz w:val="24"/>
                <w:szCs w:val="24"/>
                <w:vertAlign w:val="subscript"/>
                <w:lang w:val="en-US" w:eastAsia="ru-RU"/>
              </w:rPr>
              <w:t>1</w:t>
            </w:r>
          </w:p>
        </w:tc>
        <w:tc>
          <w:tcPr>
            <w:tcW w:w="1337" w:type="dxa"/>
            <w:noWrap/>
            <w:vAlign w:val="center"/>
            <w:hideMark/>
          </w:tcPr>
          <w:p w14:paraId="52BEDCAC" w14:textId="2860996F" w:rsidR="004F0891" w:rsidRPr="004F0891" w:rsidRDefault="007512A3" w:rsidP="004F0891">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336" w:type="dxa"/>
            <w:noWrap/>
            <w:vAlign w:val="center"/>
            <w:hideMark/>
          </w:tcPr>
          <w:p w14:paraId="7F24A618" w14:textId="7777777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1</w:t>
            </w:r>
          </w:p>
        </w:tc>
        <w:tc>
          <w:tcPr>
            <w:tcW w:w="1337" w:type="dxa"/>
            <w:noWrap/>
            <w:vAlign w:val="center"/>
            <w:hideMark/>
          </w:tcPr>
          <w:p w14:paraId="3C04F156" w14:textId="7777777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1</w:t>
            </w:r>
          </w:p>
        </w:tc>
        <w:tc>
          <w:tcPr>
            <w:tcW w:w="1336" w:type="dxa"/>
            <w:noWrap/>
            <w:vAlign w:val="center"/>
            <w:hideMark/>
          </w:tcPr>
          <w:p w14:paraId="24AB4B95" w14:textId="68DF4061" w:rsidR="004F0891" w:rsidRPr="004F0891" w:rsidRDefault="007512A3"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1337" w:type="dxa"/>
            <w:noWrap/>
            <w:vAlign w:val="center"/>
            <w:hideMark/>
          </w:tcPr>
          <w:p w14:paraId="5A7F56B7" w14:textId="7777777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1</w:t>
            </w:r>
          </w:p>
        </w:tc>
        <w:tc>
          <w:tcPr>
            <w:tcW w:w="1337" w:type="dxa"/>
            <w:noWrap/>
            <w:vAlign w:val="center"/>
            <w:hideMark/>
          </w:tcPr>
          <w:p w14:paraId="622E7E2C" w14:textId="7777777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1</w:t>
            </w:r>
          </w:p>
        </w:tc>
      </w:tr>
      <w:tr w:rsidR="004F0891" w:rsidRPr="004F0891" w14:paraId="10FDE0C7" w14:textId="77777777" w:rsidTr="004F0891">
        <w:trPr>
          <w:trHeight w:val="288"/>
        </w:trPr>
        <w:tc>
          <w:tcPr>
            <w:tcW w:w="1336" w:type="dxa"/>
            <w:vAlign w:val="center"/>
          </w:tcPr>
          <w:p w14:paraId="647344FE" w14:textId="78504EA5" w:rsidR="004F0891" w:rsidRPr="004F0891" w:rsidRDefault="004F0891"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X</w:t>
            </w:r>
            <w:r w:rsidRPr="004F0891">
              <w:rPr>
                <w:rFonts w:ascii="Times New Roman" w:eastAsia="Times New Roman" w:hAnsi="Times New Roman" w:cs="Times New Roman"/>
                <w:color w:val="000000"/>
                <w:sz w:val="24"/>
                <w:szCs w:val="24"/>
                <w:vertAlign w:val="subscript"/>
                <w:lang w:val="en-US" w:eastAsia="ru-RU"/>
              </w:rPr>
              <w:t>2</w:t>
            </w:r>
          </w:p>
        </w:tc>
        <w:tc>
          <w:tcPr>
            <w:tcW w:w="1337" w:type="dxa"/>
            <w:noWrap/>
            <w:vAlign w:val="center"/>
            <w:hideMark/>
          </w:tcPr>
          <w:p w14:paraId="44AB1039" w14:textId="1095F8B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0</w:t>
            </w:r>
          </w:p>
        </w:tc>
        <w:tc>
          <w:tcPr>
            <w:tcW w:w="1336" w:type="dxa"/>
            <w:noWrap/>
            <w:vAlign w:val="center"/>
            <w:hideMark/>
          </w:tcPr>
          <w:p w14:paraId="719A3092" w14:textId="1CEB11EA" w:rsidR="004F0891" w:rsidRPr="004F0891" w:rsidRDefault="007512A3" w:rsidP="004F0891">
            <w:pPr>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337" w:type="dxa"/>
            <w:noWrap/>
            <w:vAlign w:val="center"/>
            <w:hideMark/>
          </w:tcPr>
          <w:p w14:paraId="43465763" w14:textId="7777777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0</w:t>
            </w:r>
          </w:p>
        </w:tc>
        <w:tc>
          <w:tcPr>
            <w:tcW w:w="1336" w:type="dxa"/>
            <w:noWrap/>
            <w:vAlign w:val="center"/>
            <w:hideMark/>
          </w:tcPr>
          <w:p w14:paraId="7C933EAA" w14:textId="7777777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0</w:t>
            </w:r>
          </w:p>
        </w:tc>
        <w:tc>
          <w:tcPr>
            <w:tcW w:w="1337" w:type="dxa"/>
            <w:noWrap/>
            <w:vAlign w:val="center"/>
            <w:hideMark/>
          </w:tcPr>
          <w:p w14:paraId="37D7E776" w14:textId="7777777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1</w:t>
            </w:r>
          </w:p>
        </w:tc>
        <w:tc>
          <w:tcPr>
            <w:tcW w:w="1337" w:type="dxa"/>
            <w:noWrap/>
            <w:vAlign w:val="center"/>
            <w:hideMark/>
          </w:tcPr>
          <w:p w14:paraId="70D75C53" w14:textId="7777777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1</w:t>
            </w:r>
          </w:p>
        </w:tc>
      </w:tr>
      <w:tr w:rsidR="004F0891" w:rsidRPr="004F0891" w14:paraId="2808EB57" w14:textId="77777777" w:rsidTr="004F0891">
        <w:trPr>
          <w:trHeight w:val="288"/>
        </w:trPr>
        <w:tc>
          <w:tcPr>
            <w:tcW w:w="1336" w:type="dxa"/>
            <w:vAlign w:val="center"/>
          </w:tcPr>
          <w:p w14:paraId="41425636" w14:textId="3331B29A" w:rsidR="004F0891" w:rsidRPr="004F0891" w:rsidRDefault="004F0891"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X</w:t>
            </w:r>
            <w:r w:rsidRPr="004F0891">
              <w:rPr>
                <w:rFonts w:ascii="Times New Roman" w:eastAsia="Times New Roman" w:hAnsi="Times New Roman" w:cs="Times New Roman"/>
                <w:color w:val="000000"/>
                <w:sz w:val="24"/>
                <w:szCs w:val="24"/>
                <w:vertAlign w:val="subscript"/>
                <w:lang w:val="en-US" w:eastAsia="ru-RU"/>
              </w:rPr>
              <w:t>3</w:t>
            </w:r>
          </w:p>
        </w:tc>
        <w:tc>
          <w:tcPr>
            <w:tcW w:w="1337" w:type="dxa"/>
            <w:noWrap/>
            <w:vAlign w:val="center"/>
            <w:hideMark/>
          </w:tcPr>
          <w:p w14:paraId="76A4F93F" w14:textId="352AAD2D"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0</w:t>
            </w:r>
          </w:p>
        </w:tc>
        <w:tc>
          <w:tcPr>
            <w:tcW w:w="1336" w:type="dxa"/>
            <w:noWrap/>
            <w:vAlign w:val="center"/>
            <w:hideMark/>
          </w:tcPr>
          <w:p w14:paraId="31FAE69D" w14:textId="7F7A8469" w:rsidR="004F0891" w:rsidRPr="004F0891" w:rsidRDefault="007512A3"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337" w:type="dxa"/>
            <w:noWrap/>
            <w:vAlign w:val="center"/>
            <w:hideMark/>
          </w:tcPr>
          <w:p w14:paraId="016DF147" w14:textId="011B08A4" w:rsidR="004F0891" w:rsidRPr="004F0891" w:rsidRDefault="007512A3" w:rsidP="004F0891">
            <w:pPr>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336" w:type="dxa"/>
            <w:noWrap/>
            <w:vAlign w:val="center"/>
            <w:hideMark/>
          </w:tcPr>
          <w:p w14:paraId="71CDD4E8" w14:textId="7777777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0</w:t>
            </w:r>
          </w:p>
        </w:tc>
        <w:tc>
          <w:tcPr>
            <w:tcW w:w="1337" w:type="dxa"/>
            <w:noWrap/>
            <w:vAlign w:val="center"/>
            <w:hideMark/>
          </w:tcPr>
          <w:p w14:paraId="006DB741" w14:textId="7777777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1</w:t>
            </w:r>
          </w:p>
        </w:tc>
        <w:tc>
          <w:tcPr>
            <w:tcW w:w="1337" w:type="dxa"/>
            <w:noWrap/>
            <w:vAlign w:val="center"/>
            <w:hideMark/>
          </w:tcPr>
          <w:p w14:paraId="0C1BF815" w14:textId="7777777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1</w:t>
            </w:r>
          </w:p>
        </w:tc>
      </w:tr>
      <w:tr w:rsidR="004F0891" w:rsidRPr="004F0891" w14:paraId="021DE9F1" w14:textId="77777777" w:rsidTr="004F0891">
        <w:trPr>
          <w:trHeight w:val="288"/>
        </w:trPr>
        <w:tc>
          <w:tcPr>
            <w:tcW w:w="1336" w:type="dxa"/>
            <w:vAlign w:val="center"/>
          </w:tcPr>
          <w:p w14:paraId="705AF2EC" w14:textId="7857B2F2" w:rsidR="004F0891" w:rsidRPr="004F0891" w:rsidRDefault="004F0891"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X</w:t>
            </w:r>
            <w:r w:rsidRPr="004F0891">
              <w:rPr>
                <w:rFonts w:ascii="Times New Roman" w:eastAsia="Times New Roman" w:hAnsi="Times New Roman" w:cs="Times New Roman"/>
                <w:color w:val="000000"/>
                <w:sz w:val="24"/>
                <w:szCs w:val="24"/>
                <w:vertAlign w:val="subscript"/>
                <w:lang w:val="en-US" w:eastAsia="ru-RU"/>
              </w:rPr>
              <w:t>4</w:t>
            </w:r>
          </w:p>
        </w:tc>
        <w:tc>
          <w:tcPr>
            <w:tcW w:w="1337" w:type="dxa"/>
            <w:noWrap/>
            <w:vAlign w:val="center"/>
            <w:hideMark/>
          </w:tcPr>
          <w:p w14:paraId="79391FF0" w14:textId="28F23EAB"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0</w:t>
            </w:r>
          </w:p>
        </w:tc>
        <w:tc>
          <w:tcPr>
            <w:tcW w:w="1336" w:type="dxa"/>
            <w:noWrap/>
            <w:vAlign w:val="center"/>
            <w:hideMark/>
          </w:tcPr>
          <w:p w14:paraId="1F8B2CA5" w14:textId="53B87966" w:rsidR="004F0891" w:rsidRPr="004F0891" w:rsidRDefault="007512A3"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1337" w:type="dxa"/>
            <w:noWrap/>
            <w:vAlign w:val="center"/>
            <w:hideMark/>
          </w:tcPr>
          <w:p w14:paraId="393C67C5" w14:textId="57B06611" w:rsidR="004F0891" w:rsidRPr="004F0891" w:rsidRDefault="007512A3"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1336" w:type="dxa"/>
            <w:noWrap/>
            <w:vAlign w:val="center"/>
            <w:hideMark/>
          </w:tcPr>
          <w:p w14:paraId="5D65C263" w14:textId="05272BC3" w:rsidR="004F0891" w:rsidRPr="004F0891" w:rsidRDefault="007512A3" w:rsidP="004F0891">
            <w:pPr>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337" w:type="dxa"/>
            <w:noWrap/>
            <w:vAlign w:val="center"/>
            <w:hideMark/>
          </w:tcPr>
          <w:p w14:paraId="23DF374B" w14:textId="728256CA" w:rsidR="004F0891" w:rsidRPr="004F0891" w:rsidRDefault="007512A3"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1337" w:type="dxa"/>
            <w:noWrap/>
            <w:vAlign w:val="center"/>
            <w:hideMark/>
          </w:tcPr>
          <w:p w14:paraId="4558FE3B" w14:textId="32E4181E" w:rsidR="004F0891" w:rsidRPr="004F0891" w:rsidRDefault="007512A3"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r>
      <w:tr w:rsidR="004F0891" w:rsidRPr="004F0891" w14:paraId="60B2F9FC" w14:textId="77777777" w:rsidTr="004F0891">
        <w:trPr>
          <w:trHeight w:val="288"/>
        </w:trPr>
        <w:tc>
          <w:tcPr>
            <w:tcW w:w="1336" w:type="dxa"/>
            <w:vAlign w:val="center"/>
          </w:tcPr>
          <w:p w14:paraId="0EEE2A0D" w14:textId="31306424" w:rsidR="004F0891" w:rsidRPr="004F0891" w:rsidRDefault="004F0891"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X</w:t>
            </w:r>
            <w:r w:rsidRPr="004F0891">
              <w:rPr>
                <w:rFonts w:ascii="Times New Roman" w:eastAsia="Times New Roman" w:hAnsi="Times New Roman" w:cs="Times New Roman"/>
                <w:color w:val="000000"/>
                <w:sz w:val="24"/>
                <w:szCs w:val="24"/>
                <w:vertAlign w:val="subscript"/>
                <w:lang w:val="en-US" w:eastAsia="ru-RU"/>
              </w:rPr>
              <w:t>5</w:t>
            </w:r>
          </w:p>
        </w:tc>
        <w:tc>
          <w:tcPr>
            <w:tcW w:w="1337" w:type="dxa"/>
            <w:noWrap/>
            <w:vAlign w:val="center"/>
            <w:hideMark/>
          </w:tcPr>
          <w:p w14:paraId="50A4611F" w14:textId="6C26288A"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0</w:t>
            </w:r>
          </w:p>
        </w:tc>
        <w:tc>
          <w:tcPr>
            <w:tcW w:w="1336" w:type="dxa"/>
            <w:noWrap/>
            <w:vAlign w:val="center"/>
            <w:hideMark/>
          </w:tcPr>
          <w:p w14:paraId="4D2EC04C" w14:textId="7777777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0</w:t>
            </w:r>
          </w:p>
        </w:tc>
        <w:tc>
          <w:tcPr>
            <w:tcW w:w="1337" w:type="dxa"/>
            <w:noWrap/>
            <w:vAlign w:val="center"/>
            <w:hideMark/>
          </w:tcPr>
          <w:p w14:paraId="159412E1" w14:textId="7777777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0</w:t>
            </w:r>
          </w:p>
        </w:tc>
        <w:tc>
          <w:tcPr>
            <w:tcW w:w="1336" w:type="dxa"/>
            <w:noWrap/>
            <w:vAlign w:val="center"/>
            <w:hideMark/>
          </w:tcPr>
          <w:p w14:paraId="6CA51176" w14:textId="7777777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0</w:t>
            </w:r>
          </w:p>
        </w:tc>
        <w:tc>
          <w:tcPr>
            <w:tcW w:w="1337" w:type="dxa"/>
            <w:noWrap/>
            <w:vAlign w:val="center"/>
            <w:hideMark/>
          </w:tcPr>
          <w:p w14:paraId="139BBFE6" w14:textId="4AC68373" w:rsidR="004F0891" w:rsidRPr="004F0891" w:rsidRDefault="007512A3" w:rsidP="004F0891">
            <w:pPr>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337" w:type="dxa"/>
            <w:noWrap/>
            <w:vAlign w:val="center"/>
            <w:hideMark/>
          </w:tcPr>
          <w:p w14:paraId="591DA0E9" w14:textId="7777777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1</w:t>
            </w:r>
          </w:p>
        </w:tc>
      </w:tr>
      <w:tr w:rsidR="004F0891" w:rsidRPr="004F0891" w14:paraId="3DB20C82" w14:textId="77777777" w:rsidTr="004F0891">
        <w:trPr>
          <w:trHeight w:val="288"/>
        </w:trPr>
        <w:tc>
          <w:tcPr>
            <w:tcW w:w="1336" w:type="dxa"/>
            <w:vAlign w:val="center"/>
          </w:tcPr>
          <w:p w14:paraId="000BBE34" w14:textId="7D4D184B" w:rsidR="004F0891" w:rsidRPr="004F0891" w:rsidRDefault="004F0891"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X</w:t>
            </w:r>
            <w:r w:rsidRPr="004F0891">
              <w:rPr>
                <w:rFonts w:ascii="Times New Roman" w:eastAsia="Times New Roman" w:hAnsi="Times New Roman" w:cs="Times New Roman"/>
                <w:color w:val="000000"/>
                <w:sz w:val="24"/>
                <w:szCs w:val="24"/>
                <w:vertAlign w:val="subscript"/>
                <w:lang w:val="en-US" w:eastAsia="ru-RU"/>
              </w:rPr>
              <w:t>6</w:t>
            </w:r>
          </w:p>
        </w:tc>
        <w:tc>
          <w:tcPr>
            <w:tcW w:w="1337" w:type="dxa"/>
            <w:noWrap/>
            <w:vAlign w:val="center"/>
            <w:hideMark/>
          </w:tcPr>
          <w:p w14:paraId="4D2D359A" w14:textId="61CFE832"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0</w:t>
            </w:r>
          </w:p>
        </w:tc>
        <w:tc>
          <w:tcPr>
            <w:tcW w:w="1336" w:type="dxa"/>
            <w:noWrap/>
            <w:vAlign w:val="center"/>
            <w:hideMark/>
          </w:tcPr>
          <w:p w14:paraId="5A6E34DA" w14:textId="14F75661" w:rsidR="004F0891" w:rsidRPr="004F0891" w:rsidRDefault="003A6353"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337" w:type="dxa"/>
            <w:noWrap/>
            <w:vAlign w:val="center"/>
            <w:hideMark/>
          </w:tcPr>
          <w:p w14:paraId="50EE7C37" w14:textId="26CE59E0" w:rsidR="004F0891" w:rsidRPr="004F0891" w:rsidRDefault="003A6353" w:rsidP="004F089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336" w:type="dxa"/>
            <w:noWrap/>
            <w:vAlign w:val="center"/>
            <w:hideMark/>
          </w:tcPr>
          <w:p w14:paraId="68202ED5" w14:textId="7777777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0</w:t>
            </w:r>
          </w:p>
        </w:tc>
        <w:tc>
          <w:tcPr>
            <w:tcW w:w="1337" w:type="dxa"/>
            <w:noWrap/>
            <w:vAlign w:val="center"/>
            <w:hideMark/>
          </w:tcPr>
          <w:p w14:paraId="35B18DF3" w14:textId="77777777" w:rsidR="004F0891" w:rsidRPr="004F0891" w:rsidRDefault="004F0891" w:rsidP="004F0891">
            <w:pPr>
              <w:jc w:val="center"/>
              <w:rPr>
                <w:rFonts w:ascii="Times New Roman" w:eastAsia="Times New Roman" w:hAnsi="Times New Roman" w:cs="Times New Roman"/>
                <w:color w:val="000000"/>
                <w:sz w:val="24"/>
                <w:szCs w:val="24"/>
                <w:lang w:eastAsia="ru-RU"/>
              </w:rPr>
            </w:pPr>
            <w:r w:rsidRPr="004F0891">
              <w:rPr>
                <w:rFonts w:ascii="Times New Roman" w:eastAsia="Times New Roman" w:hAnsi="Times New Roman" w:cs="Times New Roman"/>
                <w:color w:val="000000"/>
                <w:sz w:val="24"/>
                <w:szCs w:val="24"/>
                <w:lang w:eastAsia="ru-RU"/>
              </w:rPr>
              <w:t>0</w:t>
            </w:r>
          </w:p>
        </w:tc>
        <w:tc>
          <w:tcPr>
            <w:tcW w:w="1337" w:type="dxa"/>
            <w:noWrap/>
            <w:vAlign w:val="center"/>
            <w:hideMark/>
          </w:tcPr>
          <w:p w14:paraId="779F84AE" w14:textId="3CADAD2D" w:rsidR="004F0891" w:rsidRPr="004F0891" w:rsidRDefault="007512A3" w:rsidP="004F0891">
            <w:pPr>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r>
    </w:tbl>
    <w:p w14:paraId="21595113" w14:textId="77777777" w:rsidR="003A6353" w:rsidRDefault="003A6353" w:rsidP="007512A3">
      <w:pPr>
        <w:spacing w:after="0" w:line="360" w:lineRule="auto"/>
        <w:ind w:firstLine="709"/>
        <w:jc w:val="both"/>
        <w:rPr>
          <w:rFonts w:ascii="Times New Roman" w:hAnsi="Times New Roman" w:cs="Times New Roman"/>
          <w:sz w:val="28"/>
          <w:szCs w:val="28"/>
        </w:rPr>
      </w:pPr>
    </w:p>
    <w:p w14:paraId="0347F7A9" w14:textId="6E387595" w:rsidR="007512A3" w:rsidRPr="007512A3" w:rsidRDefault="007512A3" w:rsidP="007512A3">
      <w:pPr>
        <w:spacing w:after="0" w:line="360" w:lineRule="auto"/>
        <w:ind w:firstLine="709"/>
        <w:jc w:val="both"/>
        <w:rPr>
          <w:rFonts w:ascii="Times New Roman" w:hAnsi="Times New Roman" w:cs="Times New Roman"/>
          <w:sz w:val="28"/>
          <w:szCs w:val="28"/>
        </w:rPr>
      </w:pPr>
      <w:r w:rsidRPr="007512A3">
        <w:rPr>
          <w:rFonts w:ascii="Times New Roman" w:hAnsi="Times New Roman" w:cs="Times New Roman"/>
          <w:sz w:val="28"/>
          <w:szCs w:val="28"/>
        </w:rPr>
        <w:t xml:space="preserve">На основе матрицы парных сравнений, можно </w:t>
      </w:r>
      <w:r w:rsidR="00143D5B">
        <w:rPr>
          <w:rFonts w:ascii="Times New Roman" w:hAnsi="Times New Roman" w:cs="Times New Roman"/>
          <w:sz w:val="28"/>
          <w:szCs w:val="28"/>
        </w:rPr>
        <w:t xml:space="preserve">сформулировать </w:t>
      </w:r>
      <w:r w:rsidRPr="007512A3">
        <w:rPr>
          <w:rFonts w:ascii="Times New Roman" w:hAnsi="Times New Roman" w:cs="Times New Roman"/>
          <w:sz w:val="28"/>
          <w:szCs w:val="28"/>
        </w:rPr>
        <w:t>вывод о наиболее значимых факторах.</w:t>
      </w:r>
      <w:r w:rsidR="00143D5B">
        <w:rPr>
          <w:rFonts w:ascii="Times New Roman" w:hAnsi="Times New Roman" w:cs="Times New Roman"/>
          <w:sz w:val="28"/>
          <w:szCs w:val="28"/>
        </w:rPr>
        <w:t xml:space="preserve"> </w:t>
      </w:r>
      <w:r w:rsidRPr="007512A3">
        <w:rPr>
          <w:rFonts w:ascii="Times New Roman" w:hAnsi="Times New Roman" w:cs="Times New Roman"/>
          <w:sz w:val="28"/>
          <w:szCs w:val="28"/>
        </w:rPr>
        <w:t>Фактор X</w:t>
      </w:r>
      <w:r w:rsidRPr="007512A3">
        <w:rPr>
          <w:rFonts w:ascii="Times New Roman" w:hAnsi="Times New Roman" w:cs="Times New Roman"/>
          <w:sz w:val="28"/>
          <w:szCs w:val="28"/>
          <w:vertAlign w:val="subscript"/>
        </w:rPr>
        <w:t>1</w:t>
      </w:r>
      <w:r w:rsidRPr="007512A3">
        <w:rPr>
          <w:rFonts w:ascii="Times New Roman" w:hAnsi="Times New Roman" w:cs="Times New Roman"/>
          <w:sz w:val="28"/>
          <w:szCs w:val="28"/>
        </w:rPr>
        <w:t xml:space="preserve"> (среднее значение = 3</w:t>
      </w:r>
      <w:r w:rsidR="00143D5B">
        <w:rPr>
          <w:rFonts w:ascii="Times New Roman" w:hAnsi="Times New Roman" w:cs="Times New Roman"/>
          <w:sz w:val="28"/>
          <w:szCs w:val="28"/>
        </w:rPr>
        <w:t>,</w:t>
      </w:r>
      <w:r w:rsidRPr="007512A3">
        <w:rPr>
          <w:rFonts w:ascii="Times New Roman" w:hAnsi="Times New Roman" w:cs="Times New Roman"/>
          <w:sz w:val="28"/>
          <w:szCs w:val="28"/>
        </w:rPr>
        <w:t>259) оказался наиболее значимым, т</w:t>
      </w:r>
      <w:r w:rsidR="00143D5B">
        <w:rPr>
          <w:rFonts w:ascii="Times New Roman" w:hAnsi="Times New Roman" w:cs="Times New Roman"/>
          <w:sz w:val="28"/>
          <w:szCs w:val="28"/>
        </w:rPr>
        <w:t xml:space="preserve">. </w:t>
      </w:r>
      <w:r w:rsidRPr="007512A3">
        <w:rPr>
          <w:rFonts w:ascii="Times New Roman" w:hAnsi="Times New Roman" w:cs="Times New Roman"/>
          <w:sz w:val="28"/>
          <w:szCs w:val="28"/>
        </w:rPr>
        <w:t>к</w:t>
      </w:r>
      <w:r w:rsidR="00143D5B">
        <w:rPr>
          <w:rFonts w:ascii="Times New Roman" w:hAnsi="Times New Roman" w:cs="Times New Roman"/>
          <w:sz w:val="28"/>
          <w:szCs w:val="28"/>
        </w:rPr>
        <w:t xml:space="preserve">. </w:t>
      </w:r>
      <w:r w:rsidRPr="007512A3">
        <w:rPr>
          <w:rFonts w:ascii="Times New Roman" w:hAnsi="Times New Roman" w:cs="Times New Roman"/>
          <w:sz w:val="28"/>
          <w:szCs w:val="28"/>
        </w:rPr>
        <w:t>он получил высокие оценки в сравнении с большинством других факторов (оценка 1 по сравнению с X2, X3, X5 и X6).</w:t>
      </w:r>
      <w:r w:rsidR="00143D5B">
        <w:rPr>
          <w:rFonts w:ascii="Times New Roman" w:hAnsi="Times New Roman" w:cs="Times New Roman"/>
          <w:sz w:val="28"/>
          <w:szCs w:val="28"/>
        </w:rPr>
        <w:t xml:space="preserve"> </w:t>
      </w:r>
      <w:r w:rsidR="00143D5B" w:rsidRPr="007512A3">
        <w:rPr>
          <w:rFonts w:ascii="Times New Roman" w:hAnsi="Times New Roman" w:cs="Times New Roman"/>
          <w:sz w:val="28"/>
          <w:szCs w:val="28"/>
        </w:rPr>
        <w:t xml:space="preserve">Фактор </w:t>
      </w:r>
      <w:r w:rsidRPr="007512A3">
        <w:rPr>
          <w:rFonts w:ascii="Times New Roman" w:hAnsi="Times New Roman" w:cs="Times New Roman"/>
          <w:sz w:val="28"/>
          <w:szCs w:val="28"/>
        </w:rPr>
        <w:t>X</w:t>
      </w:r>
      <w:r w:rsidRPr="007512A3">
        <w:rPr>
          <w:rFonts w:ascii="Times New Roman" w:hAnsi="Times New Roman" w:cs="Times New Roman"/>
          <w:sz w:val="28"/>
          <w:szCs w:val="28"/>
          <w:vertAlign w:val="subscript"/>
        </w:rPr>
        <w:t>3</w:t>
      </w:r>
      <w:r w:rsidRPr="007512A3">
        <w:rPr>
          <w:rFonts w:ascii="Times New Roman" w:hAnsi="Times New Roman" w:cs="Times New Roman"/>
          <w:sz w:val="28"/>
          <w:szCs w:val="28"/>
        </w:rPr>
        <w:t xml:space="preserve"> (среднее значение = 0</w:t>
      </w:r>
      <w:r w:rsidR="00143D5B">
        <w:rPr>
          <w:rFonts w:ascii="Times New Roman" w:hAnsi="Times New Roman" w:cs="Times New Roman"/>
          <w:sz w:val="28"/>
          <w:szCs w:val="28"/>
        </w:rPr>
        <w:t>,</w:t>
      </w:r>
      <w:r w:rsidRPr="007512A3">
        <w:rPr>
          <w:rFonts w:ascii="Times New Roman" w:hAnsi="Times New Roman" w:cs="Times New Roman"/>
          <w:sz w:val="28"/>
          <w:szCs w:val="28"/>
        </w:rPr>
        <w:t>276) и фактор X</w:t>
      </w:r>
      <w:r w:rsidRPr="007512A3">
        <w:rPr>
          <w:rFonts w:ascii="Times New Roman" w:hAnsi="Times New Roman" w:cs="Times New Roman"/>
          <w:sz w:val="28"/>
          <w:szCs w:val="28"/>
          <w:vertAlign w:val="subscript"/>
        </w:rPr>
        <w:t>5</w:t>
      </w:r>
      <w:r w:rsidRPr="007512A3">
        <w:rPr>
          <w:rFonts w:ascii="Times New Roman" w:hAnsi="Times New Roman" w:cs="Times New Roman"/>
          <w:sz w:val="28"/>
          <w:szCs w:val="28"/>
        </w:rPr>
        <w:t xml:space="preserve"> (среднее значение = 0</w:t>
      </w:r>
      <w:r w:rsidR="00143D5B">
        <w:rPr>
          <w:rFonts w:ascii="Times New Roman" w:hAnsi="Times New Roman" w:cs="Times New Roman"/>
          <w:sz w:val="28"/>
          <w:szCs w:val="28"/>
        </w:rPr>
        <w:t>,</w:t>
      </w:r>
      <w:r w:rsidRPr="007512A3">
        <w:rPr>
          <w:rFonts w:ascii="Times New Roman" w:hAnsi="Times New Roman" w:cs="Times New Roman"/>
          <w:sz w:val="28"/>
          <w:szCs w:val="28"/>
        </w:rPr>
        <w:t xml:space="preserve">108) получили </w:t>
      </w:r>
      <w:r w:rsidR="00143D5B">
        <w:rPr>
          <w:rFonts w:ascii="Times New Roman" w:hAnsi="Times New Roman" w:cs="Times New Roman"/>
          <w:sz w:val="28"/>
          <w:szCs w:val="28"/>
        </w:rPr>
        <w:t xml:space="preserve">относительно </w:t>
      </w:r>
      <w:r w:rsidRPr="007512A3">
        <w:rPr>
          <w:rFonts w:ascii="Times New Roman" w:hAnsi="Times New Roman" w:cs="Times New Roman"/>
          <w:sz w:val="28"/>
          <w:szCs w:val="28"/>
        </w:rPr>
        <w:t>высокие оценки.</w:t>
      </w:r>
      <w:r w:rsidR="00143D5B">
        <w:rPr>
          <w:rFonts w:ascii="Times New Roman" w:hAnsi="Times New Roman" w:cs="Times New Roman"/>
          <w:sz w:val="28"/>
          <w:szCs w:val="28"/>
        </w:rPr>
        <w:t xml:space="preserve"> </w:t>
      </w:r>
      <w:r w:rsidRPr="007512A3">
        <w:rPr>
          <w:rFonts w:ascii="Times New Roman" w:hAnsi="Times New Roman" w:cs="Times New Roman"/>
          <w:sz w:val="28"/>
          <w:szCs w:val="28"/>
        </w:rPr>
        <w:t>Наименее значимыми факторами оказались X</w:t>
      </w:r>
      <w:r w:rsidRPr="007512A3">
        <w:rPr>
          <w:rFonts w:ascii="Times New Roman" w:hAnsi="Times New Roman" w:cs="Times New Roman"/>
          <w:sz w:val="28"/>
          <w:szCs w:val="28"/>
          <w:vertAlign w:val="subscript"/>
        </w:rPr>
        <w:t>4</w:t>
      </w:r>
      <w:r w:rsidRPr="007512A3">
        <w:rPr>
          <w:rFonts w:ascii="Times New Roman" w:hAnsi="Times New Roman" w:cs="Times New Roman"/>
          <w:sz w:val="28"/>
          <w:szCs w:val="28"/>
        </w:rPr>
        <w:t xml:space="preserve"> (среднее значение = 0</w:t>
      </w:r>
      <w:r w:rsidR="00143D5B">
        <w:rPr>
          <w:rFonts w:ascii="Times New Roman" w:hAnsi="Times New Roman" w:cs="Times New Roman"/>
          <w:sz w:val="28"/>
          <w:szCs w:val="28"/>
        </w:rPr>
        <w:t>,</w:t>
      </w:r>
      <w:r w:rsidR="003A6353">
        <w:rPr>
          <w:rFonts w:ascii="Times New Roman" w:hAnsi="Times New Roman" w:cs="Times New Roman"/>
          <w:sz w:val="28"/>
          <w:szCs w:val="28"/>
        </w:rPr>
        <w:t>0</w:t>
      </w:r>
      <w:r w:rsidRPr="007512A3">
        <w:rPr>
          <w:rFonts w:ascii="Times New Roman" w:hAnsi="Times New Roman" w:cs="Times New Roman"/>
          <w:sz w:val="28"/>
          <w:szCs w:val="28"/>
        </w:rPr>
        <w:t>74), которые в большинстве случаев уступили другим факторам при сравнении.</w:t>
      </w:r>
    </w:p>
    <w:p w14:paraId="7AF4AD69" w14:textId="311BCF92" w:rsidR="007512A3" w:rsidRDefault="007512A3" w:rsidP="007512A3">
      <w:pPr>
        <w:spacing w:after="0" w:line="360" w:lineRule="auto"/>
        <w:ind w:firstLine="709"/>
        <w:jc w:val="both"/>
        <w:rPr>
          <w:rFonts w:ascii="Times New Roman" w:hAnsi="Times New Roman" w:cs="Times New Roman"/>
          <w:sz w:val="28"/>
          <w:szCs w:val="28"/>
        </w:rPr>
      </w:pPr>
      <w:r w:rsidRPr="007512A3">
        <w:rPr>
          <w:rFonts w:ascii="Times New Roman" w:hAnsi="Times New Roman" w:cs="Times New Roman"/>
          <w:sz w:val="28"/>
          <w:szCs w:val="28"/>
        </w:rPr>
        <w:t>Таким образом, можно сделать вывод, что X</w:t>
      </w:r>
      <w:r w:rsidRPr="007512A3">
        <w:rPr>
          <w:rFonts w:ascii="Times New Roman" w:hAnsi="Times New Roman" w:cs="Times New Roman"/>
          <w:sz w:val="28"/>
          <w:szCs w:val="28"/>
          <w:vertAlign w:val="subscript"/>
        </w:rPr>
        <w:t>1</w:t>
      </w:r>
      <w:r w:rsidRPr="007512A3">
        <w:rPr>
          <w:rFonts w:ascii="Times New Roman" w:hAnsi="Times New Roman" w:cs="Times New Roman"/>
          <w:sz w:val="28"/>
          <w:szCs w:val="28"/>
        </w:rPr>
        <w:t>, X</w:t>
      </w:r>
      <w:r w:rsidRPr="007512A3">
        <w:rPr>
          <w:rFonts w:ascii="Times New Roman" w:hAnsi="Times New Roman" w:cs="Times New Roman"/>
          <w:sz w:val="28"/>
          <w:szCs w:val="28"/>
          <w:vertAlign w:val="subscript"/>
        </w:rPr>
        <w:t>3</w:t>
      </w:r>
      <w:r w:rsidRPr="007512A3">
        <w:rPr>
          <w:rFonts w:ascii="Times New Roman" w:hAnsi="Times New Roman" w:cs="Times New Roman"/>
          <w:sz w:val="28"/>
          <w:szCs w:val="28"/>
        </w:rPr>
        <w:t>, X</w:t>
      </w:r>
      <w:r w:rsidRPr="007512A3">
        <w:rPr>
          <w:rFonts w:ascii="Times New Roman" w:hAnsi="Times New Roman" w:cs="Times New Roman"/>
          <w:sz w:val="28"/>
          <w:szCs w:val="28"/>
          <w:vertAlign w:val="subscript"/>
        </w:rPr>
        <w:t>5</w:t>
      </w:r>
      <w:r w:rsidRPr="007512A3">
        <w:rPr>
          <w:rFonts w:ascii="Times New Roman" w:hAnsi="Times New Roman" w:cs="Times New Roman"/>
          <w:sz w:val="28"/>
          <w:szCs w:val="28"/>
        </w:rPr>
        <w:t xml:space="preserve"> </w:t>
      </w:r>
      <w:r w:rsidR="003A6353" w:rsidRPr="007512A3">
        <w:rPr>
          <w:rFonts w:ascii="Times New Roman" w:hAnsi="Times New Roman" w:cs="Times New Roman"/>
          <w:sz w:val="28"/>
          <w:szCs w:val="28"/>
        </w:rPr>
        <w:t>и X</w:t>
      </w:r>
      <w:r w:rsidR="003A6353">
        <w:rPr>
          <w:rFonts w:ascii="Times New Roman" w:hAnsi="Times New Roman" w:cs="Times New Roman"/>
          <w:sz w:val="28"/>
          <w:szCs w:val="28"/>
          <w:vertAlign w:val="subscript"/>
        </w:rPr>
        <w:t xml:space="preserve">6 </w:t>
      </w:r>
      <w:r w:rsidRPr="007512A3">
        <w:rPr>
          <w:rFonts w:ascii="Times New Roman" w:hAnsi="Times New Roman" w:cs="Times New Roman"/>
          <w:sz w:val="28"/>
          <w:szCs w:val="28"/>
        </w:rPr>
        <w:t>являются ключевыми факторами, на которые стоит обратить внимание при анализе цифровой экосистемы.</w:t>
      </w:r>
    </w:p>
    <w:p w14:paraId="27BB3013" w14:textId="5C0E3FE9" w:rsidR="00143D5B" w:rsidRDefault="00143D5B" w:rsidP="007512A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Представим матрицу корреляции факторов (рисунок </w:t>
      </w:r>
      <w:r w:rsidR="00A75D2F">
        <w:rPr>
          <w:rFonts w:ascii="Times New Roman" w:hAnsi="Times New Roman" w:cs="Times New Roman"/>
          <w:sz w:val="28"/>
          <w:szCs w:val="28"/>
        </w:rPr>
        <w:t>3</w:t>
      </w:r>
      <w:r>
        <w:rPr>
          <w:rFonts w:ascii="Times New Roman" w:hAnsi="Times New Roman" w:cs="Times New Roman"/>
          <w:sz w:val="28"/>
          <w:szCs w:val="28"/>
        </w:rPr>
        <w:t>).</w:t>
      </w:r>
    </w:p>
    <w:p w14:paraId="76E2D984" w14:textId="72B3024E" w:rsidR="00143D5B" w:rsidRDefault="001E7F0E" w:rsidP="001E7F0E">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val="en-US"/>
        </w:rPr>
        <w:lastRenderedPageBreak/>
        <w:drawing>
          <wp:inline distT="0" distB="0" distL="0" distR="0" wp14:anchorId="586C4F0A" wp14:editId="75600EF0">
            <wp:extent cx="5940425" cy="522478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0425" cy="5224780"/>
                    </a:xfrm>
                    <a:prstGeom prst="rect">
                      <a:avLst/>
                    </a:prstGeom>
                  </pic:spPr>
                </pic:pic>
              </a:graphicData>
            </a:graphic>
          </wp:inline>
        </w:drawing>
      </w:r>
    </w:p>
    <w:p w14:paraId="019F8779" w14:textId="6409BAC1" w:rsidR="001E7F0E" w:rsidRPr="007512A3" w:rsidRDefault="001E7F0E" w:rsidP="001E7F0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A75D2F">
        <w:rPr>
          <w:rFonts w:ascii="Times New Roman" w:hAnsi="Times New Roman" w:cs="Times New Roman"/>
          <w:sz w:val="28"/>
          <w:szCs w:val="28"/>
        </w:rPr>
        <w:t>3</w:t>
      </w:r>
      <w:r>
        <w:rPr>
          <w:rFonts w:ascii="Times New Roman" w:hAnsi="Times New Roman" w:cs="Times New Roman"/>
          <w:sz w:val="28"/>
          <w:szCs w:val="28"/>
        </w:rPr>
        <w:t xml:space="preserve"> – Корреляционная матрица факторов цифровой экосистемы муниципальных образований Краснодарского края</w:t>
      </w:r>
    </w:p>
    <w:p w14:paraId="1BA02AE1" w14:textId="69E62DF7" w:rsidR="007D5351" w:rsidRDefault="001E7F0E" w:rsidP="00906A8C">
      <w:pPr>
        <w:spacing w:after="0" w:line="360" w:lineRule="auto"/>
        <w:ind w:firstLine="709"/>
        <w:jc w:val="both"/>
        <w:rPr>
          <w:rFonts w:ascii="Times New Roman" w:hAnsi="Times New Roman" w:cs="Times New Roman"/>
          <w:sz w:val="28"/>
          <w:szCs w:val="28"/>
        </w:rPr>
      </w:pPr>
      <w:r w:rsidRPr="001E7F0E">
        <w:rPr>
          <w:rFonts w:ascii="Times New Roman" w:hAnsi="Times New Roman" w:cs="Times New Roman"/>
          <w:sz w:val="28"/>
          <w:szCs w:val="28"/>
        </w:rPr>
        <w:t xml:space="preserve">Анализ корреляционной зависимости показал, что между факторами существует </w:t>
      </w:r>
      <w:r w:rsidR="003A6353">
        <w:rPr>
          <w:rFonts w:ascii="Times New Roman" w:hAnsi="Times New Roman" w:cs="Times New Roman"/>
          <w:sz w:val="28"/>
          <w:szCs w:val="28"/>
        </w:rPr>
        <w:t xml:space="preserve">как </w:t>
      </w:r>
      <w:r w:rsidRPr="001E7F0E">
        <w:rPr>
          <w:rFonts w:ascii="Times New Roman" w:hAnsi="Times New Roman" w:cs="Times New Roman"/>
          <w:sz w:val="28"/>
          <w:szCs w:val="28"/>
        </w:rPr>
        <w:t xml:space="preserve">сильная взаимосвязь, </w:t>
      </w:r>
      <w:r w:rsidR="003A6353">
        <w:rPr>
          <w:rFonts w:ascii="Times New Roman" w:hAnsi="Times New Roman" w:cs="Times New Roman"/>
          <w:sz w:val="28"/>
          <w:szCs w:val="28"/>
        </w:rPr>
        <w:t xml:space="preserve">так </w:t>
      </w:r>
      <w:r w:rsidRPr="001E7F0E">
        <w:rPr>
          <w:rFonts w:ascii="Times New Roman" w:hAnsi="Times New Roman" w:cs="Times New Roman"/>
          <w:sz w:val="28"/>
          <w:szCs w:val="28"/>
        </w:rPr>
        <w:t>слаб</w:t>
      </w:r>
      <w:r w:rsidR="003A6353">
        <w:rPr>
          <w:rFonts w:ascii="Times New Roman" w:hAnsi="Times New Roman" w:cs="Times New Roman"/>
          <w:sz w:val="28"/>
          <w:szCs w:val="28"/>
        </w:rPr>
        <w:t xml:space="preserve">ая </w:t>
      </w:r>
      <w:r w:rsidRPr="001E7F0E">
        <w:rPr>
          <w:rFonts w:ascii="Times New Roman" w:hAnsi="Times New Roman" w:cs="Times New Roman"/>
          <w:sz w:val="28"/>
          <w:szCs w:val="28"/>
        </w:rPr>
        <w:t>и отрицательн</w:t>
      </w:r>
      <w:r w:rsidR="003A6353">
        <w:rPr>
          <w:rFonts w:ascii="Times New Roman" w:hAnsi="Times New Roman" w:cs="Times New Roman"/>
          <w:sz w:val="28"/>
          <w:szCs w:val="28"/>
        </w:rPr>
        <w:t>ая</w:t>
      </w:r>
      <w:r w:rsidRPr="001E7F0E">
        <w:rPr>
          <w:rFonts w:ascii="Times New Roman" w:hAnsi="Times New Roman" w:cs="Times New Roman"/>
          <w:sz w:val="28"/>
          <w:szCs w:val="28"/>
        </w:rPr>
        <w:t>. Например, переменная X</w:t>
      </w:r>
      <w:r w:rsidRPr="001E7F0E">
        <w:rPr>
          <w:rFonts w:ascii="Times New Roman" w:hAnsi="Times New Roman" w:cs="Times New Roman"/>
          <w:sz w:val="28"/>
          <w:szCs w:val="28"/>
          <w:vertAlign w:val="subscript"/>
        </w:rPr>
        <w:t>1</w:t>
      </w:r>
      <w:r>
        <w:rPr>
          <w:rFonts w:ascii="Times New Roman" w:hAnsi="Times New Roman" w:cs="Times New Roman"/>
          <w:sz w:val="28"/>
          <w:szCs w:val="28"/>
        </w:rPr>
        <w:t xml:space="preserve"> </w:t>
      </w:r>
      <w:r w:rsidRPr="001E7F0E">
        <w:rPr>
          <w:rFonts w:ascii="Times New Roman" w:hAnsi="Times New Roman" w:cs="Times New Roman"/>
          <w:sz w:val="28"/>
          <w:szCs w:val="28"/>
        </w:rPr>
        <w:t>имеет положительную корреляцию с X</w:t>
      </w:r>
      <w:r w:rsidRPr="001E7F0E">
        <w:rPr>
          <w:rFonts w:ascii="Times New Roman" w:hAnsi="Times New Roman" w:cs="Times New Roman"/>
          <w:sz w:val="28"/>
          <w:szCs w:val="28"/>
          <w:vertAlign w:val="subscript"/>
        </w:rPr>
        <w:t>2</w:t>
      </w:r>
      <w:r>
        <w:rPr>
          <w:rFonts w:ascii="Times New Roman" w:hAnsi="Times New Roman" w:cs="Times New Roman"/>
          <w:sz w:val="28"/>
          <w:szCs w:val="28"/>
        </w:rPr>
        <w:t xml:space="preserve"> </w:t>
      </w:r>
      <w:r w:rsidRPr="001E7F0E">
        <w:rPr>
          <w:rFonts w:ascii="Times New Roman" w:hAnsi="Times New Roman" w:cs="Times New Roman"/>
          <w:sz w:val="28"/>
          <w:szCs w:val="28"/>
        </w:rPr>
        <w:t>(r</w:t>
      </w:r>
      <w:r>
        <w:rPr>
          <w:rFonts w:ascii="Times New Roman" w:hAnsi="Times New Roman" w:cs="Times New Roman"/>
          <w:sz w:val="28"/>
          <w:szCs w:val="28"/>
        </w:rPr>
        <w:t xml:space="preserve"> </w:t>
      </w:r>
      <w:r w:rsidRPr="001E7F0E">
        <w:rPr>
          <w:rFonts w:ascii="Times New Roman" w:hAnsi="Times New Roman" w:cs="Times New Roman"/>
          <w:sz w:val="28"/>
          <w:szCs w:val="28"/>
        </w:rPr>
        <w:t>=</w:t>
      </w:r>
      <w:r>
        <w:rPr>
          <w:rFonts w:ascii="Times New Roman" w:hAnsi="Times New Roman" w:cs="Times New Roman"/>
          <w:sz w:val="28"/>
          <w:szCs w:val="28"/>
        </w:rPr>
        <w:t xml:space="preserve"> </w:t>
      </w:r>
      <w:r w:rsidRPr="001E7F0E">
        <w:rPr>
          <w:rFonts w:ascii="Times New Roman" w:hAnsi="Times New Roman" w:cs="Times New Roman"/>
          <w:sz w:val="28"/>
          <w:szCs w:val="28"/>
        </w:rPr>
        <w:t>0</w:t>
      </w:r>
      <w:r>
        <w:rPr>
          <w:rFonts w:ascii="Times New Roman" w:hAnsi="Times New Roman" w:cs="Times New Roman"/>
          <w:sz w:val="28"/>
          <w:szCs w:val="28"/>
        </w:rPr>
        <w:t>,</w:t>
      </w:r>
      <w:r w:rsidRPr="001E7F0E">
        <w:rPr>
          <w:rFonts w:ascii="Times New Roman" w:hAnsi="Times New Roman" w:cs="Times New Roman"/>
          <w:sz w:val="28"/>
          <w:szCs w:val="28"/>
        </w:rPr>
        <w:t>75), указыва</w:t>
      </w:r>
      <w:r>
        <w:rPr>
          <w:rFonts w:ascii="Times New Roman" w:hAnsi="Times New Roman" w:cs="Times New Roman"/>
          <w:sz w:val="28"/>
          <w:szCs w:val="28"/>
        </w:rPr>
        <w:t>я</w:t>
      </w:r>
      <w:r w:rsidRPr="001E7F0E">
        <w:rPr>
          <w:rFonts w:ascii="Times New Roman" w:hAnsi="Times New Roman" w:cs="Times New Roman"/>
          <w:sz w:val="28"/>
          <w:szCs w:val="28"/>
        </w:rPr>
        <w:t xml:space="preserve"> на сильную связь между ними. Однако между X</w:t>
      </w:r>
      <w:r w:rsidRPr="001E7F0E">
        <w:rPr>
          <w:rFonts w:ascii="Times New Roman" w:hAnsi="Times New Roman" w:cs="Times New Roman"/>
          <w:sz w:val="28"/>
          <w:szCs w:val="28"/>
          <w:vertAlign w:val="subscript"/>
        </w:rPr>
        <w:t>1</w:t>
      </w:r>
      <w:r>
        <w:rPr>
          <w:rFonts w:ascii="Times New Roman" w:hAnsi="Times New Roman" w:cs="Times New Roman"/>
          <w:sz w:val="28"/>
          <w:szCs w:val="28"/>
        </w:rPr>
        <w:t xml:space="preserve"> </w:t>
      </w:r>
      <w:r w:rsidRPr="001E7F0E">
        <w:rPr>
          <w:rFonts w:ascii="Times New Roman" w:hAnsi="Times New Roman" w:cs="Times New Roman"/>
          <w:sz w:val="28"/>
          <w:szCs w:val="28"/>
        </w:rPr>
        <w:t>и X</w:t>
      </w:r>
      <w:r w:rsidRPr="001E7F0E">
        <w:rPr>
          <w:rFonts w:ascii="Times New Roman" w:hAnsi="Times New Roman" w:cs="Times New Roman"/>
          <w:sz w:val="28"/>
          <w:szCs w:val="28"/>
          <w:vertAlign w:val="subscript"/>
        </w:rPr>
        <w:t>3</w:t>
      </w:r>
      <w:r>
        <w:rPr>
          <w:rFonts w:ascii="Times New Roman" w:hAnsi="Times New Roman" w:cs="Times New Roman"/>
          <w:sz w:val="28"/>
          <w:szCs w:val="28"/>
        </w:rPr>
        <w:t xml:space="preserve"> </w:t>
      </w:r>
      <w:r w:rsidRPr="001E7F0E">
        <w:rPr>
          <w:rFonts w:ascii="Times New Roman" w:hAnsi="Times New Roman" w:cs="Times New Roman"/>
          <w:sz w:val="28"/>
          <w:szCs w:val="28"/>
        </w:rPr>
        <w:t>наблюдается слабая отрицательная корреляция (r</w:t>
      </w:r>
      <w:r>
        <w:rPr>
          <w:rFonts w:ascii="Times New Roman" w:hAnsi="Times New Roman" w:cs="Times New Roman"/>
          <w:sz w:val="28"/>
          <w:szCs w:val="28"/>
        </w:rPr>
        <w:t xml:space="preserve"> </w:t>
      </w:r>
      <w:r w:rsidRPr="001E7F0E">
        <w:rPr>
          <w:rFonts w:ascii="Times New Roman" w:hAnsi="Times New Roman" w:cs="Times New Roman"/>
          <w:sz w:val="28"/>
          <w:szCs w:val="28"/>
        </w:rPr>
        <w:t>=</w:t>
      </w:r>
      <w:r>
        <w:rPr>
          <w:rFonts w:ascii="Times New Roman" w:hAnsi="Times New Roman" w:cs="Times New Roman"/>
          <w:sz w:val="28"/>
          <w:szCs w:val="28"/>
        </w:rPr>
        <w:t xml:space="preserve"> </w:t>
      </w:r>
      <w:r w:rsidRPr="001E7F0E">
        <w:rPr>
          <w:rFonts w:ascii="Times New Roman" w:hAnsi="Times New Roman" w:cs="Times New Roman"/>
          <w:sz w:val="28"/>
          <w:szCs w:val="28"/>
        </w:rPr>
        <w:t>−0.08), говор</w:t>
      </w:r>
      <w:r>
        <w:rPr>
          <w:rFonts w:ascii="Times New Roman" w:hAnsi="Times New Roman" w:cs="Times New Roman"/>
          <w:sz w:val="28"/>
          <w:szCs w:val="28"/>
        </w:rPr>
        <w:t>я</w:t>
      </w:r>
      <w:r w:rsidRPr="001E7F0E">
        <w:rPr>
          <w:rFonts w:ascii="Times New Roman" w:hAnsi="Times New Roman" w:cs="Times New Roman"/>
          <w:sz w:val="28"/>
          <w:szCs w:val="28"/>
        </w:rPr>
        <w:t xml:space="preserve"> об отсутствии значимой зависимости между этими переменными. </w:t>
      </w:r>
    </w:p>
    <w:p w14:paraId="3B1ACAC4" w14:textId="77777777" w:rsidR="00A504BE" w:rsidRPr="003B07EE" w:rsidRDefault="00A504BE" w:rsidP="00A504BE">
      <w:pPr>
        <w:spacing w:after="0" w:line="360" w:lineRule="auto"/>
        <w:ind w:firstLine="709"/>
        <w:jc w:val="both"/>
        <w:rPr>
          <w:rFonts w:ascii="Times New Roman" w:hAnsi="Times New Roman" w:cs="Times New Roman"/>
          <w:b/>
          <w:bCs/>
          <w:sz w:val="28"/>
          <w:szCs w:val="28"/>
        </w:rPr>
      </w:pPr>
      <w:r w:rsidRPr="003B07EE">
        <w:rPr>
          <w:rFonts w:ascii="Times New Roman" w:hAnsi="Times New Roman" w:cs="Times New Roman"/>
          <w:b/>
          <w:bCs/>
          <w:sz w:val="28"/>
          <w:szCs w:val="28"/>
        </w:rPr>
        <w:t>Результаты и обсуждения</w:t>
      </w:r>
    </w:p>
    <w:p w14:paraId="27C8A276" w14:textId="316782A3" w:rsidR="006A7DBB" w:rsidRDefault="004037FF" w:rsidP="006A7DBB">
      <w:pPr>
        <w:spacing w:after="0" w:line="360" w:lineRule="auto"/>
        <w:ind w:firstLine="709"/>
        <w:jc w:val="both"/>
        <w:rPr>
          <w:rFonts w:ascii="Times New Roman" w:hAnsi="Times New Roman" w:cs="Times New Roman"/>
          <w:sz w:val="28"/>
          <w:szCs w:val="28"/>
        </w:rPr>
      </w:pPr>
      <w:r w:rsidRPr="004037FF">
        <w:rPr>
          <w:rFonts w:ascii="Times New Roman" w:hAnsi="Times New Roman" w:cs="Times New Roman"/>
          <w:sz w:val="28"/>
          <w:szCs w:val="28"/>
        </w:rPr>
        <w:t xml:space="preserve">В условиях современной цифровой трансформации аграрного сектора Краснодарского края важным аспектом является оценка уровня </w:t>
      </w:r>
      <w:r w:rsidRPr="004037FF">
        <w:rPr>
          <w:rFonts w:ascii="Times New Roman" w:hAnsi="Times New Roman" w:cs="Times New Roman"/>
          <w:sz w:val="28"/>
          <w:szCs w:val="28"/>
        </w:rPr>
        <w:lastRenderedPageBreak/>
        <w:t xml:space="preserve">готовности муниципальных образований к внедрению и использованию цифровых технологий. Формирование цифровой экосистемы позволяет повысить эффективность управления ресурсами, оптимизировать производственные процессы и укрепить конкурентоспособность агропромышленных предприятий. Цифровизация сельского хозяйства способствует интеграции аграрных предприятий в региональные и </w:t>
      </w:r>
      <w:r>
        <w:rPr>
          <w:rFonts w:ascii="Times New Roman" w:hAnsi="Times New Roman" w:cs="Times New Roman"/>
          <w:sz w:val="28"/>
          <w:szCs w:val="28"/>
        </w:rPr>
        <w:t xml:space="preserve">федеральные </w:t>
      </w:r>
      <w:r w:rsidRPr="004037FF">
        <w:rPr>
          <w:rFonts w:ascii="Times New Roman" w:hAnsi="Times New Roman" w:cs="Times New Roman"/>
          <w:sz w:val="28"/>
          <w:szCs w:val="28"/>
        </w:rPr>
        <w:t xml:space="preserve">цифровые экосистемы, обеспечивая доступ к </w:t>
      </w:r>
      <w:r>
        <w:rPr>
          <w:rFonts w:ascii="Times New Roman" w:hAnsi="Times New Roman" w:cs="Times New Roman"/>
          <w:sz w:val="28"/>
          <w:szCs w:val="28"/>
        </w:rPr>
        <w:t xml:space="preserve">современным </w:t>
      </w:r>
      <w:r w:rsidRPr="004037FF">
        <w:rPr>
          <w:rFonts w:ascii="Times New Roman" w:hAnsi="Times New Roman" w:cs="Times New Roman"/>
          <w:sz w:val="28"/>
          <w:szCs w:val="28"/>
        </w:rPr>
        <w:t xml:space="preserve">инструментам управления. В связи с этим, анализ интегрального показателя цифровой экосистемы </w:t>
      </w:r>
      <w:r>
        <w:rPr>
          <w:rFonts w:ascii="Times New Roman" w:hAnsi="Times New Roman" w:cs="Times New Roman"/>
          <w:sz w:val="28"/>
          <w:szCs w:val="28"/>
        </w:rPr>
        <w:t xml:space="preserve">в разрезе </w:t>
      </w:r>
      <w:r w:rsidRPr="004037FF">
        <w:rPr>
          <w:rFonts w:ascii="Times New Roman" w:hAnsi="Times New Roman" w:cs="Times New Roman"/>
          <w:sz w:val="28"/>
          <w:szCs w:val="28"/>
        </w:rPr>
        <w:t>муниципальны</w:t>
      </w:r>
      <w:r>
        <w:rPr>
          <w:rFonts w:ascii="Times New Roman" w:hAnsi="Times New Roman" w:cs="Times New Roman"/>
          <w:sz w:val="28"/>
          <w:szCs w:val="28"/>
        </w:rPr>
        <w:t>х</w:t>
      </w:r>
      <w:r w:rsidRPr="004037FF">
        <w:rPr>
          <w:rFonts w:ascii="Times New Roman" w:hAnsi="Times New Roman" w:cs="Times New Roman"/>
          <w:sz w:val="28"/>
          <w:szCs w:val="28"/>
        </w:rPr>
        <w:t xml:space="preserve"> образовани</w:t>
      </w:r>
      <w:r>
        <w:rPr>
          <w:rFonts w:ascii="Times New Roman" w:hAnsi="Times New Roman" w:cs="Times New Roman"/>
          <w:sz w:val="28"/>
          <w:szCs w:val="28"/>
        </w:rPr>
        <w:t>й</w:t>
      </w:r>
      <w:r w:rsidRPr="004037FF">
        <w:rPr>
          <w:rFonts w:ascii="Times New Roman" w:hAnsi="Times New Roman" w:cs="Times New Roman"/>
          <w:sz w:val="28"/>
          <w:szCs w:val="28"/>
        </w:rPr>
        <w:t xml:space="preserve"> Краснодарского края </w:t>
      </w:r>
      <w:r>
        <w:rPr>
          <w:rFonts w:ascii="Times New Roman" w:hAnsi="Times New Roman" w:cs="Times New Roman"/>
          <w:sz w:val="28"/>
          <w:szCs w:val="28"/>
        </w:rPr>
        <w:t xml:space="preserve">является эффективным </w:t>
      </w:r>
      <w:r w:rsidRPr="004037FF">
        <w:rPr>
          <w:rFonts w:ascii="Times New Roman" w:hAnsi="Times New Roman" w:cs="Times New Roman"/>
          <w:sz w:val="28"/>
          <w:szCs w:val="28"/>
        </w:rPr>
        <w:t>инструментом оценки их цифрового потенциала и разработки стратегий дальнейшего развития.</w:t>
      </w:r>
    </w:p>
    <w:p w14:paraId="6B0B6A33" w14:textId="2E7C8733" w:rsidR="004037FF" w:rsidRDefault="004037FF" w:rsidP="006A7DB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рисунке </w:t>
      </w:r>
      <w:r w:rsidR="00A75D2F">
        <w:rPr>
          <w:rFonts w:ascii="Times New Roman" w:hAnsi="Times New Roman" w:cs="Times New Roman"/>
          <w:sz w:val="28"/>
          <w:szCs w:val="28"/>
        </w:rPr>
        <w:t>4</w:t>
      </w:r>
      <w:r>
        <w:rPr>
          <w:rFonts w:ascii="Times New Roman" w:hAnsi="Times New Roman" w:cs="Times New Roman"/>
          <w:sz w:val="28"/>
          <w:szCs w:val="28"/>
        </w:rPr>
        <w:t xml:space="preserve"> представлена диаграмма интегральный значений </w:t>
      </w:r>
      <w:r w:rsidRPr="004037FF">
        <w:rPr>
          <w:rFonts w:ascii="Times New Roman" w:hAnsi="Times New Roman" w:cs="Times New Roman"/>
          <w:sz w:val="28"/>
          <w:szCs w:val="28"/>
        </w:rPr>
        <w:t>цифровой экосистемы</w:t>
      </w:r>
      <w:r>
        <w:rPr>
          <w:rFonts w:ascii="Times New Roman" w:hAnsi="Times New Roman" w:cs="Times New Roman"/>
          <w:sz w:val="28"/>
          <w:szCs w:val="28"/>
        </w:rPr>
        <w:t xml:space="preserve"> в разрезе муниципальных образований Краснодарского края.</w:t>
      </w:r>
    </w:p>
    <w:p w14:paraId="0DB20E4B" w14:textId="31720C47" w:rsidR="004037FF" w:rsidRDefault="004037FF" w:rsidP="004037FF">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0" distR="0" wp14:anchorId="7F4DCE9D" wp14:editId="369DE8C1">
            <wp:extent cx="5940425" cy="3112770"/>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40425" cy="3112770"/>
                    </a:xfrm>
                    <a:prstGeom prst="rect">
                      <a:avLst/>
                    </a:prstGeom>
                  </pic:spPr>
                </pic:pic>
              </a:graphicData>
            </a:graphic>
          </wp:inline>
        </w:drawing>
      </w:r>
    </w:p>
    <w:p w14:paraId="10DFC5F3" w14:textId="2281260A" w:rsidR="009E5CC6" w:rsidRPr="009E5CC6" w:rsidRDefault="009E5CC6" w:rsidP="009E5CC6">
      <w:pPr>
        <w:pStyle w:val="Caption"/>
        <w:jc w:val="center"/>
        <w:rPr>
          <w:rFonts w:ascii="Times New Roman" w:hAnsi="Times New Roman" w:cs="Times New Roman"/>
          <w:i w:val="0"/>
          <w:iCs w:val="0"/>
          <w:color w:val="auto"/>
          <w:sz w:val="24"/>
          <w:szCs w:val="24"/>
        </w:rPr>
      </w:pPr>
      <w:r w:rsidRPr="009E5CC6">
        <w:rPr>
          <w:rFonts w:ascii="Times New Roman" w:hAnsi="Times New Roman" w:cs="Times New Roman"/>
          <w:i w:val="0"/>
          <w:iCs w:val="0"/>
          <w:color w:val="auto"/>
          <w:sz w:val="24"/>
          <w:szCs w:val="24"/>
        </w:rPr>
        <w:t xml:space="preserve">Рисунок </w:t>
      </w:r>
      <w:r w:rsidR="00A75D2F">
        <w:rPr>
          <w:rFonts w:ascii="Times New Roman" w:hAnsi="Times New Roman" w:cs="Times New Roman"/>
          <w:i w:val="0"/>
          <w:iCs w:val="0"/>
          <w:color w:val="auto"/>
          <w:sz w:val="24"/>
          <w:szCs w:val="24"/>
        </w:rPr>
        <w:t>4</w:t>
      </w:r>
      <w:r w:rsidRPr="009E5CC6">
        <w:rPr>
          <w:rFonts w:ascii="Times New Roman" w:hAnsi="Times New Roman" w:cs="Times New Roman"/>
          <w:i w:val="0"/>
          <w:iCs w:val="0"/>
          <w:color w:val="auto"/>
          <w:sz w:val="24"/>
          <w:szCs w:val="24"/>
        </w:rPr>
        <w:t xml:space="preserve"> – Диаграмма </w:t>
      </w:r>
      <w:r w:rsidR="004037FF" w:rsidRPr="004037FF">
        <w:rPr>
          <w:rFonts w:ascii="Times New Roman" w:hAnsi="Times New Roman" w:cs="Times New Roman"/>
          <w:i w:val="0"/>
          <w:iCs w:val="0"/>
          <w:color w:val="auto"/>
          <w:sz w:val="24"/>
          <w:szCs w:val="24"/>
        </w:rPr>
        <w:t>интегральны</w:t>
      </w:r>
      <w:r w:rsidR="006E075E">
        <w:rPr>
          <w:rFonts w:ascii="Times New Roman" w:hAnsi="Times New Roman" w:cs="Times New Roman"/>
          <w:i w:val="0"/>
          <w:iCs w:val="0"/>
          <w:color w:val="auto"/>
          <w:sz w:val="24"/>
          <w:szCs w:val="24"/>
        </w:rPr>
        <w:t>х</w:t>
      </w:r>
      <w:r w:rsidR="004037FF" w:rsidRPr="004037FF">
        <w:rPr>
          <w:rFonts w:ascii="Times New Roman" w:hAnsi="Times New Roman" w:cs="Times New Roman"/>
          <w:i w:val="0"/>
          <w:iCs w:val="0"/>
          <w:color w:val="auto"/>
          <w:sz w:val="24"/>
          <w:szCs w:val="24"/>
        </w:rPr>
        <w:t xml:space="preserve"> значений цифровой экосистемы муниципальных образований Краснодарского края</w:t>
      </w:r>
    </w:p>
    <w:p w14:paraId="51741038" w14:textId="2E7162E0" w:rsidR="00D61BA8" w:rsidRDefault="006E075E" w:rsidP="00490CE7">
      <w:pPr>
        <w:tabs>
          <w:tab w:val="num" w:pos="851"/>
        </w:tabs>
        <w:spacing w:after="0" w:line="360" w:lineRule="auto"/>
        <w:ind w:firstLine="709"/>
        <w:jc w:val="both"/>
        <w:rPr>
          <w:rFonts w:ascii="Times New Roman" w:hAnsi="Times New Roman" w:cs="Times New Roman"/>
          <w:sz w:val="28"/>
          <w:szCs w:val="28"/>
        </w:rPr>
      </w:pPr>
      <w:r w:rsidRPr="006E075E">
        <w:rPr>
          <w:rFonts w:ascii="Times New Roman" w:hAnsi="Times New Roman" w:cs="Times New Roman"/>
          <w:sz w:val="28"/>
          <w:szCs w:val="28"/>
        </w:rPr>
        <w:t xml:space="preserve">Анализ </w:t>
      </w:r>
      <w:r>
        <w:rPr>
          <w:rFonts w:ascii="Times New Roman" w:hAnsi="Times New Roman" w:cs="Times New Roman"/>
          <w:sz w:val="28"/>
          <w:szCs w:val="28"/>
        </w:rPr>
        <w:t xml:space="preserve">данных, на </w:t>
      </w:r>
      <w:r w:rsidRPr="006E075E">
        <w:rPr>
          <w:rFonts w:ascii="Times New Roman" w:hAnsi="Times New Roman" w:cs="Times New Roman"/>
          <w:sz w:val="28"/>
          <w:szCs w:val="28"/>
        </w:rPr>
        <w:t>представленн</w:t>
      </w:r>
      <w:r w:rsidR="00183ED2">
        <w:rPr>
          <w:rFonts w:ascii="Times New Roman" w:hAnsi="Times New Roman" w:cs="Times New Roman"/>
          <w:sz w:val="28"/>
          <w:szCs w:val="28"/>
        </w:rPr>
        <w:t>ых на</w:t>
      </w:r>
      <w:r w:rsidRPr="006E075E">
        <w:rPr>
          <w:rFonts w:ascii="Times New Roman" w:hAnsi="Times New Roman" w:cs="Times New Roman"/>
          <w:sz w:val="28"/>
          <w:szCs w:val="28"/>
        </w:rPr>
        <w:t xml:space="preserve"> диаграмм</w:t>
      </w:r>
      <w:r>
        <w:rPr>
          <w:rFonts w:ascii="Times New Roman" w:hAnsi="Times New Roman" w:cs="Times New Roman"/>
          <w:sz w:val="28"/>
          <w:szCs w:val="28"/>
        </w:rPr>
        <w:t xml:space="preserve">е </w:t>
      </w:r>
      <w:r w:rsidRPr="006E075E">
        <w:rPr>
          <w:rFonts w:ascii="Times New Roman" w:hAnsi="Times New Roman" w:cs="Times New Roman"/>
          <w:sz w:val="28"/>
          <w:szCs w:val="28"/>
        </w:rPr>
        <w:t xml:space="preserve">позволяет выделить три категории муниципальных образований Краснодарского края в зависимости от уровня развития цифровой экосистемы. Зеленым цветом </w:t>
      </w:r>
      <w:r w:rsidRPr="006E075E">
        <w:rPr>
          <w:rFonts w:ascii="Times New Roman" w:hAnsi="Times New Roman" w:cs="Times New Roman"/>
          <w:sz w:val="28"/>
          <w:szCs w:val="28"/>
        </w:rPr>
        <w:lastRenderedPageBreak/>
        <w:t>выделены районы с высоким уровнем цифровизации, свидетельству</w:t>
      </w:r>
      <w:r>
        <w:rPr>
          <w:rFonts w:ascii="Times New Roman" w:hAnsi="Times New Roman" w:cs="Times New Roman"/>
          <w:sz w:val="28"/>
          <w:szCs w:val="28"/>
        </w:rPr>
        <w:t>я</w:t>
      </w:r>
      <w:r w:rsidRPr="006E075E">
        <w:rPr>
          <w:rFonts w:ascii="Times New Roman" w:hAnsi="Times New Roman" w:cs="Times New Roman"/>
          <w:sz w:val="28"/>
          <w:szCs w:val="28"/>
        </w:rPr>
        <w:t xml:space="preserve"> о высокой готовности к использованию современных цифровых решений. Ж</w:t>
      </w:r>
      <w:r w:rsidR="00183ED2">
        <w:rPr>
          <w:rFonts w:ascii="Times New Roman" w:hAnsi="Times New Roman" w:cs="Times New Roman"/>
          <w:sz w:val="28"/>
          <w:szCs w:val="28"/>
        </w:rPr>
        <w:t>е</w:t>
      </w:r>
      <w:r w:rsidRPr="006E075E">
        <w:rPr>
          <w:rFonts w:ascii="Times New Roman" w:hAnsi="Times New Roman" w:cs="Times New Roman"/>
          <w:sz w:val="28"/>
          <w:szCs w:val="28"/>
        </w:rPr>
        <w:t>лтым цветом обозначены районы средн</w:t>
      </w:r>
      <w:r>
        <w:rPr>
          <w:rFonts w:ascii="Times New Roman" w:hAnsi="Times New Roman" w:cs="Times New Roman"/>
          <w:sz w:val="28"/>
          <w:szCs w:val="28"/>
        </w:rPr>
        <w:t xml:space="preserve">его </w:t>
      </w:r>
      <w:r w:rsidRPr="006E075E">
        <w:rPr>
          <w:rFonts w:ascii="Times New Roman" w:hAnsi="Times New Roman" w:cs="Times New Roman"/>
          <w:sz w:val="28"/>
          <w:szCs w:val="28"/>
        </w:rPr>
        <w:t>уровн</w:t>
      </w:r>
      <w:r>
        <w:rPr>
          <w:rFonts w:ascii="Times New Roman" w:hAnsi="Times New Roman" w:cs="Times New Roman"/>
          <w:sz w:val="28"/>
          <w:szCs w:val="28"/>
        </w:rPr>
        <w:t>я</w:t>
      </w:r>
      <w:r w:rsidRPr="006E075E">
        <w:rPr>
          <w:rFonts w:ascii="Times New Roman" w:hAnsi="Times New Roman" w:cs="Times New Roman"/>
          <w:sz w:val="28"/>
          <w:szCs w:val="28"/>
        </w:rPr>
        <w:t xml:space="preserve">, которые имеют потенциал дальнейшего роста, </w:t>
      </w:r>
      <w:r>
        <w:rPr>
          <w:rFonts w:ascii="Times New Roman" w:hAnsi="Times New Roman" w:cs="Times New Roman"/>
          <w:sz w:val="28"/>
          <w:szCs w:val="28"/>
        </w:rPr>
        <w:t xml:space="preserve">однако </w:t>
      </w:r>
      <w:r w:rsidRPr="006E075E">
        <w:rPr>
          <w:rFonts w:ascii="Times New Roman" w:hAnsi="Times New Roman" w:cs="Times New Roman"/>
          <w:sz w:val="28"/>
          <w:szCs w:val="28"/>
        </w:rPr>
        <w:t>нуждаются в дополнительных инвестициях и обучении кадров. Красные области представляют районы с низким уровнем цифровой интеграции, указыва</w:t>
      </w:r>
      <w:r>
        <w:rPr>
          <w:rFonts w:ascii="Times New Roman" w:hAnsi="Times New Roman" w:cs="Times New Roman"/>
          <w:sz w:val="28"/>
          <w:szCs w:val="28"/>
        </w:rPr>
        <w:t xml:space="preserve">я </w:t>
      </w:r>
      <w:r w:rsidRPr="006E075E">
        <w:rPr>
          <w:rFonts w:ascii="Times New Roman" w:hAnsi="Times New Roman" w:cs="Times New Roman"/>
          <w:sz w:val="28"/>
          <w:szCs w:val="28"/>
        </w:rPr>
        <w:t xml:space="preserve">на необходимость </w:t>
      </w:r>
      <w:r>
        <w:rPr>
          <w:rFonts w:ascii="Times New Roman" w:hAnsi="Times New Roman" w:cs="Times New Roman"/>
          <w:sz w:val="28"/>
          <w:szCs w:val="28"/>
        </w:rPr>
        <w:t xml:space="preserve">дополнительных </w:t>
      </w:r>
      <w:r w:rsidRPr="006E075E">
        <w:rPr>
          <w:rFonts w:ascii="Times New Roman" w:hAnsi="Times New Roman" w:cs="Times New Roman"/>
          <w:sz w:val="28"/>
          <w:szCs w:val="28"/>
        </w:rPr>
        <w:t xml:space="preserve">усилий в модернизации инфраструктуры и поддержке цифровых инициатив. </w:t>
      </w:r>
      <w:r>
        <w:rPr>
          <w:rFonts w:ascii="Times New Roman" w:hAnsi="Times New Roman" w:cs="Times New Roman"/>
          <w:sz w:val="28"/>
          <w:szCs w:val="28"/>
        </w:rPr>
        <w:t xml:space="preserve">Представленные </w:t>
      </w:r>
      <w:r w:rsidRPr="006E075E">
        <w:rPr>
          <w:rFonts w:ascii="Times New Roman" w:hAnsi="Times New Roman" w:cs="Times New Roman"/>
          <w:sz w:val="28"/>
          <w:szCs w:val="28"/>
        </w:rPr>
        <w:t xml:space="preserve">данные </w:t>
      </w:r>
      <w:r>
        <w:rPr>
          <w:rFonts w:ascii="Times New Roman" w:hAnsi="Times New Roman" w:cs="Times New Roman"/>
          <w:sz w:val="28"/>
          <w:szCs w:val="28"/>
        </w:rPr>
        <w:t xml:space="preserve">являются </w:t>
      </w:r>
      <w:r w:rsidRPr="006E075E">
        <w:rPr>
          <w:rFonts w:ascii="Times New Roman" w:hAnsi="Times New Roman" w:cs="Times New Roman"/>
          <w:sz w:val="28"/>
          <w:szCs w:val="28"/>
        </w:rPr>
        <w:t xml:space="preserve">основой для целенаправленной политики по развитию цифровой экосистемы в </w:t>
      </w:r>
      <w:r>
        <w:rPr>
          <w:rFonts w:ascii="Times New Roman" w:hAnsi="Times New Roman" w:cs="Times New Roman"/>
          <w:sz w:val="28"/>
          <w:szCs w:val="28"/>
        </w:rPr>
        <w:t>Краснодарском крае</w:t>
      </w:r>
      <w:r w:rsidRPr="006E075E">
        <w:rPr>
          <w:rFonts w:ascii="Times New Roman" w:hAnsi="Times New Roman" w:cs="Times New Roman"/>
          <w:sz w:val="28"/>
          <w:szCs w:val="28"/>
        </w:rPr>
        <w:t>.</w:t>
      </w:r>
    </w:p>
    <w:p w14:paraId="5481FC30" w14:textId="0B4502B6" w:rsidR="003B07EE" w:rsidRPr="003B07EE" w:rsidRDefault="003B07EE" w:rsidP="00B27FD6">
      <w:pPr>
        <w:spacing w:after="0" w:line="360" w:lineRule="auto"/>
        <w:ind w:firstLine="709"/>
        <w:jc w:val="both"/>
        <w:rPr>
          <w:rFonts w:ascii="Times New Roman" w:hAnsi="Times New Roman" w:cs="Times New Roman"/>
          <w:b/>
          <w:bCs/>
          <w:sz w:val="28"/>
          <w:szCs w:val="28"/>
        </w:rPr>
      </w:pPr>
      <w:r w:rsidRPr="003B07EE">
        <w:rPr>
          <w:rFonts w:ascii="Times New Roman" w:hAnsi="Times New Roman" w:cs="Times New Roman"/>
          <w:b/>
          <w:bCs/>
          <w:sz w:val="28"/>
          <w:szCs w:val="28"/>
        </w:rPr>
        <w:t>Заключение</w:t>
      </w:r>
    </w:p>
    <w:p w14:paraId="4A4F0468" w14:textId="4131A9A7" w:rsidR="006E075E" w:rsidRPr="006E075E" w:rsidRDefault="006E075E" w:rsidP="006E075E">
      <w:pPr>
        <w:spacing w:after="0" w:line="360" w:lineRule="auto"/>
        <w:ind w:firstLine="709"/>
        <w:jc w:val="both"/>
        <w:rPr>
          <w:rFonts w:ascii="Times New Roman" w:hAnsi="Times New Roman" w:cs="Times New Roman"/>
          <w:sz w:val="28"/>
          <w:szCs w:val="28"/>
        </w:rPr>
      </w:pPr>
      <w:r w:rsidRPr="006E075E">
        <w:rPr>
          <w:rFonts w:ascii="Times New Roman" w:hAnsi="Times New Roman" w:cs="Times New Roman"/>
          <w:sz w:val="28"/>
          <w:szCs w:val="28"/>
        </w:rPr>
        <w:t xml:space="preserve">Анализ потенциала цифровой экосистемы и его реализация в аграрном секторе Краснодарского края показал, что развитие цифровой инфраструктуры в аграрном секторе региона носит неравномерный характер. Муниципальные образования, демонстрирующие высокий уровень цифровизации, такие как Темрюкский и Северский районы, активно внедряют передовые технологии, включая использование </w:t>
      </w:r>
      <w:r>
        <w:rPr>
          <w:rFonts w:ascii="Times New Roman" w:hAnsi="Times New Roman" w:cs="Times New Roman"/>
          <w:sz w:val="28"/>
          <w:szCs w:val="28"/>
        </w:rPr>
        <w:t>интернет вещей</w:t>
      </w:r>
      <w:r w:rsidRPr="006E075E">
        <w:rPr>
          <w:rFonts w:ascii="Times New Roman" w:hAnsi="Times New Roman" w:cs="Times New Roman"/>
          <w:sz w:val="28"/>
          <w:szCs w:val="28"/>
        </w:rPr>
        <w:t xml:space="preserve">, искусственного интеллекта и автоматизации. </w:t>
      </w:r>
      <w:r>
        <w:rPr>
          <w:rFonts w:ascii="Times New Roman" w:hAnsi="Times New Roman" w:cs="Times New Roman"/>
          <w:sz w:val="28"/>
          <w:szCs w:val="28"/>
        </w:rPr>
        <w:t xml:space="preserve">Результаты оценки </w:t>
      </w:r>
      <w:r w:rsidRPr="006E075E">
        <w:rPr>
          <w:rFonts w:ascii="Times New Roman" w:hAnsi="Times New Roman" w:cs="Times New Roman"/>
          <w:sz w:val="28"/>
          <w:szCs w:val="28"/>
        </w:rPr>
        <w:t xml:space="preserve">свидетельствует о высоком уровне готовности к переходу на новые цифровые решения, </w:t>
      </w:r>
      <w:r>
        <w:rPr>
          <w:rFonts w:ascii="Times New Roman" w:hAnsi="Times New Roman" w:cs="Times New Roman"/>
          <w:sz w:val="28"/>
          <w:szCs w:val="28"/>
        </w:rPr>
        <w:t xml:space="preserve">которые </w:t>
      </w:r>
      <w:r w:rsidRPr="006E075E">
        <w:rPr>
          <w:rFonts w:ascii="Times New Roman" w:hAnsi="Times New Roman" w:cs="Times New Roman"/>
          <w:sz w:val="28"/>
          <w:szCs w:val="28"/>
        </w:rPr>
        <w:t xml:space="preserve">позволяет </w:t>
      </w:r>
      <w:r>
        <w:rPr>
          <w:rFonts w:ascii="Times New Roman" w:hAnsi="Times New Roman" w:cs="Times New Roman"/>
          <w:sz w:val="28"/>
          <w:szCs w:val="28"/>
        </w:rPr>
        <w:t xml:space="preserve">районам «зеленой зоны» </w:t>
      </w:r>
      <w:r w:rsidRPr="006E075E">
        <w:rPr>
          <w:rFonts w:ascii="Times New Roman" w:hAnsi="Times New Roman" w:cs="Times New Roman"/>
          <w:sz w:val="28"/>
          <w:szCs w:val="28"/>
        </w:rPr>
        <w:t xml:space="preserve">увеличивать производительность </w:t>
      </w:r>
      <w:r>
        <w:rPr>
          <w:rFonts w:ascii="Times New Roman" w:hAnsi="Times New Roman" w:cs="Times New Roman"/>
          <w:sz w:val="28"/>
          <w:szCs w:val="28"/>
        </w:rPr>
        <w:t xml:space="preserve">труда </w:t>
      </w:r>
      <w:r w:rsidRPr="006E075E">
        <w:rPr>
          <w:rFonts w:ascii="Times New Roman" w:hAnsi="Times New Roman" w:cs="Times New Roman"/>
          <w:sz w:val="28"/>
          <w:szCs w:val="28"/>
        </w:rPr>
        <w:t>и снижать затраты.</w:t>
      </w:r>
    </w:p>
    <w:p w14:paraId="5468DB87" w14:textId="29DFEA43" w:rsidR="006E075E" w:rsidRPr="006E075E" w:rsidRDefault="006E075E" w:rsidP="006E075E">
      <w:pPr>
        <w:spacing w:after="0" w:line="360" w:lineRule="auto"/>
        <w:ind w:firstLine="709"/>
        <w:jc w:val="both"/>
        <w:rPr>
          <w:rFonts w:ascii="Times New Roman" w:hAnsi="Times New Roman" w:cs="Times New Roman"/>
          <w:sz w:val="28"/>
          <w:szCs w:val="28"/>
        </w:rPr>
      </w:pPr>
      <w:r w:rsidRPr="006E075E">
        <w:rPr>
          <w:rFonts w:ascii="Times New Roman" w:hAnsi="Times New Roman" w:cs="Times New Roman"/>
          <w:sz w:val="28"/>
          <w:szCs w:val="28"/>
        </w:rPr>
        <w:t xml:space="preserve">В то же время, </w:t>
      </w:r>
      <w:r>
        <w:rPr>
          <w:rFonts w:ascii="Times New Roman" w:hAnsi="Times New Roman" w:cs="Times New Roman"/>
          <w:sz w:val="28"/>
          <w:szCs w:val="28"/>
        </w:rPr>
        <w:t xml:space="preserve">значительная </w:t>
      </w:r>
      <w:r w:rsidRPr="006E075E">
        <w:rPr>
          <w:rFonts w:ascii="Times New Roman" w:hAnsi="Times New Roman" w:cs="Times New Roman"/>
          <w:sz w:val="28"/>
          <w:szCs w:val="28"/>
        </w:rPr>
        <w:t xml:space="preserve">часть </w:t>
      </w:r>
      <w:r>
        <w:rPr>
          <w:rFonts w:ascii="Times New Roman" w:hAnsi="Times New Roman" w:cs="Times New Roman"/>
          <w:sz w:val="28"/>
          <w:szCs w:val="28"/>
        </w:rPr>
        <w:t xml:space="preserve">муниципальных образований </w:t>
      </w:r>
      <w:r w:rsidRPr="006E075E">
        <w:rPr>
          <w:rFonts w:ascii="Times New Roman" w:hAnsi="Times New Roman" w:cs="Times New Roman"/>
          <w:sz w:val="28"/>
          <w:szCs w:val="28"/>
        </w:rPr>
        <w:t>находится на среднем уровне цифрового развития, требу</w:t>
      </w:r>
      <w:r w:rsidR="00183ED2">
        <w:rPr>
          <w:rFonts w:ascii="Times New Roman" w:hAnsi="Times New Roman" w:cs="Times New Roman"/>
          <w:sz w:val="28"/>
          <w:szCs w:val="28"/>
        </w:rPr>
        <w:t>я</w:t>
      </w:r>
      <w:r w:rsidRPr="006E075E">
        <w:rPr>
          <w:rFonts w:ascii="Times New Roman" w:hAnsi="Times New Roman" w:cs="Times New Roman"/>
          <w:sz w:val="28"/>
          <w:szCs w:val="28"/>
        </w:rPr>
        <w:t xml:space="preserve"> дополнительных инвестиций и модернизации инфраструктуры </w:t>
      </w:r>
      <w:r>
        <w:rPr>
          <w:rFonts w:ascii="Times New Roman" w:hAnsi="Times New Roman" w:cs="Times New Roman"/>
          <w:sz w:val="28"/>
          <w:szCs w:val="28"/>
        </w:rPr>
        <w:t xml:space="preserve">с целью </w:t>
      </w:r>
      <w:r w:rsidRPr="006E075E">
        <w:rPr>
          <w:rFonts w:ascii="Times New Roman" w:hAnsi="Times New Roman" w:cs="Times New Roman"/>
          <w:sz w:val="28"/>
          <w:szCs w:val="28"/>
        </w:rPr>
        <w:t xml:space="preserve">полноценной интеграции в цифровую экосистему региона. Такие районы, как Каневской и </w:t>
      </w:r>
      <w:r w:rsidR="00183ED2">
        <w:rPr>
          <w:rFonts w:ascii="Times New Roman" w:hAnsi="Times New Roman" w:cs="Times New Roman"/>
          <w:sz w:val="28"/>
          <w:szCs w:val="28"/>
        </w:rPr>
        <w:t>Ленинградский</w:t>
      </w:r>
      <w:r w:rsidRPr="006E075E">
        <w:rPr>
          <w:rFonts w:ascii="Times New Roman" w:hAnsi="Times New Roman" w:cs="Times New Roman"/>
          <w:sz w:val="28"/>
          <w:szCs w:val="28"/>
        </w:rPr>
        <w:t xml:space="preserve">, </w:t>
      </w:r>
      <w:r>
        <w:rPr>
          <w:rFonts w:ascii="Times New Roman" w:hAnsi="Times New Roman" w:cs="Times New Roman"/>
          <w:sz w:val="28"/>
          <w:szCs w:val="28"/>
        </w:rPr>
        <w:t xml:space="preserve">имеют </w:t>
      </w:r>
      <w:r w:rsidRPr="006E075E">
        <w:rPr>
          <w:rFonts w:ascii="Times New Roman" w:hAnsi="Times New Roman" w:cs="Times New Roman"/>
          <w:sz w:val="28"/>
          <w:szCs w:val="28"/>
        </w:rPr>
        <w:t xml:space="preserve">потенциал для роста, однако нуждаются в поддержке со стороны государственных программ и улучшении подготовки кадров </w:t>
      </w:r>
      <w:r>
        <w:rPr>
          <w:rFonts w:ascii="Times New Roman" w:hAnsi="Times New Roman" w:cs="Times New Roman"/>
          <w:sz w:val="28"/>
          <w:szCs w:val="28"/>
        </w:rPr>
        <w:t xml:space="preserve">в </w:t>
      </w:r>
      <w:r w:rsidRPr="006E075E">
        <w:rPr>
          <w:rFonts w:ascii="Times New Roman" w:hAnsi="Times New Roman" w:cs="Times New Roman"/>
          <w:sz w:val="28"/>
          <w:szCs w:val="28"/>
        </w:rPr>
        <w:t>эффективно</w:t>
      </w:r>
      <w:r>
        <w:rPr>
          <w:rFonts w:ascii="Times New Roman" w:hAnsi="Times New Roman" w:cs="Times New Roman"/>
          <w:sz w:val="28"/>
          <w:szCs w:val="28"/>
        </w:rPr>
        <w:t>м</w:t>
      </w:r>
      <w:r w:rsidRPr="006E075E">
        <w:rPr>
          <w:rFonts w:ascii="Times New Roman" w:hAnsi="Times New Roman" w:cs="Times New Roman"/>
          <w:sz w:val="28"/>
          <w:szCs w:val="28"/>
        </w:rPr>
        <w:t xml:space="preserve"> использовани</w:t>
      </w:r>
      <w:r>
        <w:rPr>
          <w:rFonts w:ascii="Times New Roman" w:hAnsi="Times New Roman" w:cs="Times New Roman"/>
          <w:sz w:val="28"/>
          <w:szCs w:val="28"/>
        </w:rPr>
        <w:t>и</w:t>
      </w:r>
      <w:r w:rsidRPr="006E075E">
        <w:rPr>
          <w:rFonts w:ascii="Times New Roman" w:hAnsi="Times New Roman" w:cs="Times New Roman"/>
          <w:sz w:val="28"/>
          <w:szCs w:val="28"/>
        </w:rPr>
        <w:t xml:space="preserve"> цифровых технологий.</w:t>
      </w:r>
    </w:p>
    <w:p w14:paraId="31E7D05D" w14:textId="77777777" w:rsidR="006E075E" w:rsidRDefault="006E075E" w:rsidP="006E075E">
      <w:pPr>
        <w:spacing w:after="0" w:line="360" w:lineRule="auto"/>
        <w:ind w:firstLine="709"/>
        <w:jc w:val="both"/>
        <w:rPr>
          <w:rFonts w:ascii="Times New Roman" w:hAnsi="Times New Roman" w:cs="Times New Roman"/>
          <w:sz w:val="28"/>
          <w:szCs w:val="28"/>
        </w:rPr>
      </w:pPr>
      <w:r w:rsidRPr="006E075E">
        <w:rPr>
          <w:rFonts w:ascii="Times New Roman" w:hAnsi="Times New Roman" w:cs="Times New Roman"/>
          <w:sz w:val="28"/>
          <w:szCs w:val="28"/>
        </w:rPr>
        <w:lastRenderedPageBreak/>
        <w:t xml:space="preserve">Районы с низким уровнем цифровизации, такие как Апшеронский и Отрадненский, сталкиваются с серьезными </w:t>
      </w:r>
      <w:r>
        <w:rPr>
          <w:rFonts w:ascii="Times New Roman" w:hAnsi="Times New Roman" w:cs="Times New Roman"/>
          <w:sz w:val="28"/>
          <w:szCs w:val="28"/>
        </w:rPr>
        <w:t>проблемами</w:t>
      </w:r>
      <w:r w:rsidRPr="006E075E">
        <w:rPr>
          <w:rFonts w:ascii="Times New Roman" w:hAnsi="Times New Roman" w:cs="Times New Roman"/>
          <w:sz w:val="28"/>
          <w:szCs w:val="28"/>
        </w:rPr>
        <w:t xml:space="preserve">, </w:t>
      </w:r>
      <w:r>
        <w:rPr>
          <w:rFonts w:ascii="Times New Roman" w:hAnsi="Times New Roman" w:cs="Times New Roman"/>
          <w:sz w:val="28"/>
          <w:szCs w:val="28"/>
        </w:rPr>
        <w:t xml:space="preserve">которые вызваны </w:t>
      </w:r>
      <w:r w:rsidRPr="006E075E">
        <w:rPr>
          <w:rFonts w:ascii="Times New Roman" w:hAnsi="Times New Roman" w:cs="Times New Roman"/>
          <w:sz w:val="28"/>
          <w:szCs w:val="28"/>
        </w:rPr>
        <w:t>недостаточн</w:t>
      </w:r>
      <w:r>
        <w:rPr>
          <w:rFonts w:ascii="Times New Roman" w:hAnsi="Times New Roman" w:cs="Times New Roman"/>
          <w:sz w:val="28"/>
          <w:szCs w:val="28"/>
        </w:rPr>
        <w:t>ым развитием</w:t>
      </w:r>
      <w:r w:rsidRPr="006E075E">
        <w:rPr>
          <w:rFonts w:ascii="Times New Roman" w:hAnsi="Times New Roman" w:cs="Times New Roman"/>
          <w:sz w:val="28"/>
          <w:szCs w:val="28"/>
        </w:rPr>
        <w:t xml:space="preserve"> инфраструктур</w:t>
      </w:r>
      <w:r>
        <w:rPr>
          <w:rFonts w:ascii="Times New Roman" w:hAnsi="Times New Roman" w:cs="Times New Roman"/>
          <w:sz w:val="28"/>
          <w:szCs w:val="28"/>
        </w:rPr>
        <w:t>ы</w:t>
      </w:r>
      <w:r w:rsidRPr="006E075E">
        <w:rPr>
          <w:rFonts w:ascii="Times New Roman" w:hAnsi="Times New Roman" w:cs="Times New Roman"/>
          <w:sz w:val="28"/>
          <w:szCs w:val="28"/>
        </w:rPr>
        <w:t xml:space="preserve">. </w:t>
      </w:r>
      <w:r>
        <w:rPr>
          <w:rFonts w:ascii="Times New Roman" w:hAnsi="Times New Roman" w:cs="Times New Roman"/>
          <w:sz w:val="28"/>
          <w:szCs w:val="28"/>
        </w:rPr>
        <w:t xml:space="preserve">Анализ </w:t>
      </w:r>
      <w:r w:rsidRPr="006E075E">
        <w:rPr>
          <w:rFonts w:ascii="Times New Roman" w:hAnsi="Times New Roman" w:cs="Times New Roman"/>
          <w:sz w:val="28"/>
          <w:szCs w:val="28"/>
        </w:rPr>
        <w:t xml:space="preserve">указывает на необходимость активного </w:t>
      </w:r>
      <w:r>
        <w:rPr>
          <w:rFonts w:ascii="Times New Roman" w:hAnsi="Times New Roman" w:cs="Times New Roman"/>
          <w:sz w:val="28"/>
          <w:szCs w:val="28"/>
        </w:rPr>
        <w:t xml:space="preserve">участия </w:t>
      </w:r>
      <w:r w:rsidRPr="006E075E">
        <w:rPr>
          <w:rFonts w:ascii="Times New Roman" w:hAnsi="Times New Roman" w:cs="Times New Roman"/>
          <w:sz w:val="28"/>
          <w:szCs w:val="28"/>
        </w:rPr>
        <w:t>государств</w:t>
      </w:r>
      <w:r>
        <w:rPr>
          <w:rFonts w:ascii="Times New Roman" w:hAnsi="Times New Roman" w:cs="Times New Roman"/>
          <w:sz w:val="28"/>
          <w:szCs w:val="28"/>
        </w:rPr>
        <w:t xml:space="preserve">а, в виде реализации </w:t>
      </w:r>
      <w:r w:rsidRPr="006E075E">
        <w:rPr>
          <w:rFonts w:ascii="Times New Roman" w:hAnsi="Times New Roman" w:cs="Times New Roman"/>
          <w:sz w:val="28"/>
          <w:szCs w:val="28"/>
        </w:rPr>
        <w:t xml:space="preserve">программ поддержки, направленных на создание цифровой инфраструктуры. </w:t>
      </w:r>
    </w:p>
    <w:p w14:paraId="55BAAA66" w14:textId="0C2B63DD" w:rsidR="006E075E" w:rsidRPr="006E075E" w:rsidRDefault="006E075E" w:rsidP="006E075E">
      <w:pPr>
        <w:spacing w:after="0" w:line="360" w:lineRule="auto"/>
        <w:ind w:firstLine="709"/>
        <w:jc w:val="both"/>
        <w:rPr>
          <w:rFonts w:ascii="Times New Roman" w:hAnsi="Times New Roman" w:cs="Times New Roman"/>
          <w:sz w:val="28"/>
          <w:szCs w:val="28"/>
        </w:rPr>
      </w:pPr>
      <w:r w:rsidRPr="006E075E">
        <w:rPr>
          <w:rFonts w:ascii="Times New Roman" w:hAnsi="Times New Roman" w:cs="Times New Roman"/>
          <w:sz w:val="28"/>
          <w:szCs w:val="28"/>
        </w:rPr>
        <w:t>Таким образом, успе</w:t>
      </w:r>
      <w:r>
        <w:rPr>
          <w:rFonts w:ascii="Times New Roman" w:hAnsi="Times New Roman" w:cs="Times New Roman"/>
          <w:sz w:val="28"/>
          <w:szCs w:val="28"/>
        </w:rPr>
        <w:t xml:space="preserve">х </w:t>
      </w:r>
      <w:r w:rsidRPr="006E075E">
        <w:rPr>
          <w:rFonts w:ascii="Times New Roman" w:hAnsi="Times New Roman" w:cs="Times New Roman"/>
          <w:sz w:val="28"/>
          <w:szCs w:val="28"/>
        </w:rPr>
        <w:t xml:space="preserve">реализации потенциала цифровой экосистемы в аграрном секторе Краснодарского края </w:t>
      </w:r>
      <w:r>
        <w:rPr>
          <w:rFonts w:ascii="Times New Roman" w:hAnsi="Times New Roman" w:cs="Times New Roman"/>
          <w:sz w:val="28"/>
          <w:szCs w:val="28"/>
        </w:rPr>
        <w:t>должен форм</w:t>
      </w:r>
      <w:r w:rsidR="00183ED2">
        <w:rPr>
          <w:rFonts w:ascii="Times New Roman" w:hAnsi="Times New Roman" w:cs="Times New Roman"/>
          <w:sz w:val="28"/>
          <w:szCs w:val="28"/>
        </w:rPr>
        <w:t xml:space="preserve">ироваться </w:t>
      </w:r>
      <w:r>
        <w:rPr>
          <w:rFonts w:ascii="Times New Roman" w:hAnsi="Times New Roman" w:cs="Times New Roman"/>
          <w:sz w:val="28"/>
          <w:szCs w:val="28"/>
        </w:rPr>
        <w:t>в рамках</w:t>
      </w:r>
      <w:r w:rsidRPr="006E075E">
        <w:rPr>
          <w:rFonts w:ascii="Times New Roman" w:hAnsi="Times New Roman" w:cs="Times New Roman"/>
          <w:sz w:val="28"/>
          <w:szCs w:val="28"/>
        </w:rPr>
        <w:t xml:space="preserve"> комплексн</w:t>
      </w:r>
      <w:r>
        <w:rPr>
          <w:rFonts w:ascii="Times New Roman" w:hAnsi="Times New Roman" w:cs="Times New Roman"/>
          <w:sz w:val="28"/>
          <w:szCs w:val="28"/>
        </w:rPr>
        <w:t>ого</w:t>
      </w:r>
      <w:r w:rsidRPr="006E075E">
        <w:rPr>
          <w:rFonts w:ascii="Times New Roman" w:hAnsi="Times New Roman" w:cs="Times New Roman"/>
          <w:sz w:val="28"/>
          <w:szCs w:val="28"/>
        </w:rPr>
        <w:t xml:space="preserve"> подход</w:t>
      </w:r>
      <w:r>
        <w:rPr>
          <w:rFonts w:ascii="Times New Roman" w:hAnsi="Times New Roman" w:cs="Times New Roman"/>
          <w:sz w:val="28"/>
          <w:szCs w:val="28"/>
        </w:rPr>
        <w:t>а</w:t>
      </w:r>
      <w:r w:rsidRPr="006E075E">
        <w:rPr>
          <w:rFonts w:ascii="Times New Roman" w:hAnsi="Times New Roman" w:cs="Times New Roman"/>
          <w:sz w:val="28"/>
          <w:szCs w:val="28"/>
        </w:rPr>
        <w:t xml:space="preserve">, который объединяет инвестиции, государственную поддержку и повышение уровня цифровой грамотности на </w:t>
      </w:r>
      <w:r>
        <w:rPr>
          <w:rFonts w:ascii="Times New Roman" w:hAnsi="Times New Roman" w:cs="Times New Roman"/>
          <w:sz w:val="28"/>
          <w:szCs w:val="28"/>
        </w:rPr>
        <w:t>муниципальном уровне</w:t>
      </w:r>
      <w:r w:rsidRPr="006E075E">
        <w:rPr>
          <w:rFonts w:ascii="Times New Roman" w:hAnsi="Times New Roman" w:cs="Times New Roman"/>
          <w:sz w:val="28"/>
          <w:szCs w:val="28"/>
        </w:rPr>
        <w:t>.</w:t>
      </w:r>
    </w:p>
    <w:p w14:paraId="1CFE29B0" w14:textId="59C8EA62" w:rsidR="003B07EE" w:rsidRDefault="003B07EE" w:rsidP="00B27FD6">
      <w:pPr>
        <w:spacing w:after="0" w:line="360" w:lineRule="auto"/>
        <w:ind w:firstLine="709"/>
        <w:jc w:val="both"/>
        <w:rPr>
          <w:rFonts w:ascii="Times New Roman" w:hAnsi="Times New Roman" w:cs="Times New Roman"/>
          <w:sz w:val="28"/>
          <w:szCs w:val="28"/>
        </w:rPr>
      </w:pPr>
    </w:p>
    <w:p w14:paraId="093BA9AF" w14:textId="7A4539ED" w:rsidR="00AE3390" w:rsidRPr="006E075E" w:rsidRDefault="00AE3390" w:rsidP="000001F9">
      <w:pPr>
        <w:spacing w:after="0" w:line="240" w:lineRule="auto"/>
        <w:ind w:firstLine="709"/>
        <w:jc w:val="both"/>
        <w:rPr>
          <w:rFonts w:ascii="Times New Roman" w:hAnsi="Times New Roman" w:cs="Times New Roman"/>
          <w:b/>
          <w:bCs/>
          <w:sz w:val="24"/>
          <w:szCs w:val="24"/>
        </w:rPr>
      </w:pPr>
      <w:r w:rsidRPr="006E075E">
        <w:rPr>
          <w:rFonts w:ascii="Times New Roman" w:hAnsi="Times New Roman" w:cs="Times New Roman"/>
          <w:b/>
          <w:bCs/>
          <w:sz w:val="24"/>
          <w:szCs w:val="24"/>
        </w:rPr>
        <w:t>Литература</w:t>
      </w:r>
    </w:p>
    <w:p w14:paraId="201C633E" w14:textId="77777777" w:rsidR="00403B98" w:rsidRDefault="00403B98" w:rsidP="00EC0283">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bookmarkStart w:id="0" w:name="_Hlk179736810"/>
      <w:proofErr w:type="spellStart"/>
      <w:r w:rsidRPr="00403B98">
        <w:rPr>
          <w:rFonts w:ascii="Times New Roman" w:hAnsi="Times New Roman" w:cs="Times New Roman"/>
          <w:sz w:val="24"/>
          <w:szCs w:val="24"/>
        </w:rPr>
        <w:t>Баетова</w:t>
      </w:r>
      <w:proofErr w:type="spellEnd"/>
      <w:r w:rsidRPr="00403B98">
        <w:rPr>
          <w:rFonts w:ascii="Times New Roman" w:hAnsi="Times New Roman" w:cs="Times New Roman"/>
          <w:sz w:val="24"/>
          <w:szCs w:val="24"/>
        </w:rPr>
        <w:t xml:space="preserve">, Д. Р. Население сельских территорий и цифровизация сельского хозяйства / Д. Р. </w:t>
      </w:r>
      <w:proofErr w:type="spellStart"/>
      <w:r w:rsidRPr="00403B98">
        <w:rPr>
          <w:rFonts w:ascii="Times New Roman" w:hAnsi="Times New Roman" w:cs="Times New Roman"/>
          <w:sz w:val="24"/>
          <w:szCs w:val="24"/>
        </w:rPr>
        <w:t>Баетова</w:t>
      </w:r>
      <w:proofErr w:type="spellEnd"/>
      <w:r w:rsidRPr="00403B98">
        <w:rPr>
          <w:rFonts w:ascii="Times New Roman" w:hAnsi="Times New Roman" w:cs="Times New Roman"/>
          <w:sz w:val="24"/>
          <w:szCs w:val="24"/>
        </w:rPr>
        <w:t xml:space="preserve"> // Азимут научных исследований: экономика и управление. – 2022. – Т. 11, № 2(39). – С. 12-16.</w:t>
      </w:r>
    </w:p>
    <w:p w14:paraId="7C17F5D2" w14:textId="77777777" w:rsidR="00403B98" w:rsidRDefault="00403B98" w:rsidP="00EC0283">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proofErr w:type="spellStart"/>
      <w:r w:rsidRPr="00403B98">
        <w:rPr>
          <w:rFonts w:ascii="Times New Roman" w:hAnsi="Times New Roman" w:cs="Times New Roman"/>
          <w:sz w:val="24"/>
          <w:szCs w:val="24"/>
        </w:rPr>
        <w:t>Завгородняя</w:t>
      </w:r>
      <w:proofErr w:type="spellEnd"/>
      <w:r w:rsidRPr="00403B98">
        <w:rPr>
          <w:rFonts w:ascii="Times New Roman" w:hAnsi="Times New Roman" w:cs="Times New Roman"/>
          <w:sz w:val="24"/>
          <w:szCs w:val="24"/>
        </w:rPr>
        <w:t xml:space="preserve">, А. С. Цифровизация сельского хозяйства и ее роль в развитии сельской локальной экономики / А. С. </w:t>
      </w:r>
      <w:proofErr w:type="spellStart"/>
      <w:r w:rsidRPr="00403B98">
        <w:rPr>
          <w:rFonts w:ascii="Times New Roman" w:hAnsi="Times New Roman" w:cs="Times New Roman"/>
          <w:sz w:val="24"/>
          <w:szCs w:val="24"/>
        </w:rPr>
        <w:t>Завгородняя</w:t>
      </w:r>
      <w:proofErr w:type="spellEnd"/>
      <w:r w:rsidRPr="00403B98">
        <w:rPr>
          <w:rFonts w:ascii="Times New Roman" w:hAnsi="Times New Roman" w:cs="Times New Roman"/>
          <w:sz w:val="24"/>
          <w:szCs w:val="24"/>
        </w:rPr>
        <w:t xml:space="preserve"> // </w:t>
      </w:r>
      <w:proofErr w:type="spellStart"/>
      <w:r w:rsidRPr="00403B98">
        <w:rPr>
          <w:rFonts w:ascii="Times New Roman" w:hAnsi="Times New Roman" w:cs="Times New Roman"/>
          <w:sz w:val="24"/>
          <w:szCs w:val="24"/>
        </w:rPr>
        <w:t>Никоновские</w:t>
      </w:r>
      <w:proofErr w:type="spellEnd"/>
      <w:r w:rsidRPr="00403B98">
        <w:rPr>
          <w:rFonts w:ascii="Times New Roman" w:hAnsi="Times New Roman" w:cs="Times New Roman"/>
          <w:sz w:val="24"/>
          <w:szCs w:val="24"/>
        </w:rPr>
        <w:t xml:space="preserve"> чтения. – 2022. – № 27. – С. 280-284.</w:t>
      </w:r>
    </w:p>
    <w:p w14:paraId="3E3E7140" w14:textId="77777777" w:rsidR="00403B98" w:rsidRDefault="00403B98" w:rsidP="00EC0283">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proofErr w:type="spellStart"/>
      <w:r w:rsidRPr="00403B98">
        <w:rPr>
          <w:rFonts w:ascii="Times New Roman" w:hAnsi="Times New Roman" w:cs="Times New Roman"/>
          <w:sz w:val="24"/>
          <w:szCs w:val="24"/>
        </w:rPr>
        <w:t>Камени</w:t>
      </w:r>
      <w:proofErr w:type="spellEnd"/>
      <w:r w:rsidRPr="00403B98">
        <w:rPr>
          <w:rFonts w:ascii="Times New Roman" w:hAnsi="Times New Roman" w:cs="Times New Roman"/>
          <w:sz w:val="24"/>
          <w:szCs w:val="24"/>
        </w:rPr>
        <w:t xml:space="preserve"> </w:t>
      </w:r>
      <w:proofErr w:type="spellStart"/>
      <w:r w:rsidRPr="00403B98">
        <w:rPr>
          <w:rFonts w:ascii="Times New Roman" w:hAnsi="Times New Roman" w:cs="Times New Roman"/>
          <w:sz w:val="24"/>
          <w:szCs w:val="24"/>
        </w:rPr>
        <w:t>Лютча</w:t>
      </w:r>
      <w:proofErr w:type="spellEnd"/>
      <w:r w:rsidRPr="00403B98">
        <w:rPr>
          <w:rFonts w:ascii="Times New Roman" w:hAnsi="Times New Roman" w:cs="Times New Roman"/>
          <w:sz w:val="24"/>
          <w:szCs w:val="24"/>
        </w:rPr>
        <w:t xml:space="preserve">, Б. Эффективность использования кадрового потенциала в аграрном секторе экономики в условиях цифровизации / Б. </w:t>
      </w:r>
      <w:proofErr w:type="spellStart"/>
      <w:r w:rsidRPr="00403B98">
        <w:rPr>
          <w:rFonts w:ascii="Times New Roman" w:hAnsi="Times New Roman" w:cs="Times New Roman"/>
          <w:sz w:val="24"/>
          <w:szCs w:val="24"/>
        </w:rPr>
        <w:t>Камени</w:t>
      </w:r>
      <w:proofErr w:type="spellEnd"/>
      <w:r w:rsidRPr="00403B98">
        <w:rPr>
          <w:rFonts w:ascii="Times New Roman" w:hAnsi="Times New Roman" w:cs="Times New Roman"/>
          <w:sz w:val="24"/>
          <w:szCs w:val="24"/>
        </w:rPr>
        <w:t xml:space="preserve"> </w:t>
      </w:r>
      <w:proofErr w:type="spellStart"/>
      <w:r w:rsidRPr="00403B98">
        <w:rPr>
          <w:rFonts w:ascii="Times New Roman" w:hAnsi="Times New Roman" w:cs="Times New Roman"/>
          <w:sz w:val="24"/>
          <w:szCs w:val="24"/>
        </w:rPr>
        <w:t>Лютча</w:t>
      </w:r>
      <w:proofErr w:type="spellEnd"/>
      <w:r w:rsidRPr="00403B98">
        <w:rPr>
          <w:rFonts w:ascii="Times New Roman" w:hAnsi="Times New Roman" w:cs="Times New Roman"/>
          <w:sz w:val="24"/>
          <w:szCs w:val="24"/>
        </w:rPr>
        <w:t xml:space="preserve"> // Научный журнал молодых ученых. – 2024. – № 2(37). – С. 103-108.</w:t>
      </w:r>
    </w:p>
    <w:p w14:paraId="7C8B76BE" w14:textId="77777777" w:rsidR="00403B98" w:rsidRDefault="00403B98" w:rsidP="00EC0283">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r w:rsidRPr="00403B98">
        <w:rPr>
          <w:rFonts w:ascii="Times New Roman" w:hAnsi="Times New Roman" w:cs="Times New Roman"/>
          <w:sz w:val="24"/>
          <w:szCs w:val="24"/>
        </w:rPr>
        <w:t xml:space="preserve">Минеева, Л. Н. Цифровизация сельского хозяйства и ее влияние на трансформацию сельских территорий / Л. Н. Минеева, М. В. </w:t>
      </w:r>
      <w:proofErr w:type="spellStart"/>
      <w:r w:rsidRPr="00403B98">
        <w:rPr>
          <w:rFonts w:ascii="Times New Roman" w:hAnsi="Times New Roman" w:cs="Times New Roman"/>
          <w:sz w:val="24"/>
          <w:szCs w:val="24"/>
        </w:rPr>
        <w:t>Корышева</w:t>
      </w:r>
      <w:proofErr w:type="spellEnd"/>
      <w:r w:rsidRPr="00403B98">
        <w:rPr>
          <w:rFonts w:ascii="Times New Roman" w:hAnsi="Times New Roman" w:cs="Times New Roman"/>
          <w:sz w:val="24"/>
          <w:szCs w:val="24"/>
        </w:rPr>
        <w:t xml:space="preserve"> // Социальные и экономические системы. – 2022. – № 6-9(38). – С. 336-345.</w:t>
      </w:r>
    </w:p>
    <w:p w14:paraId="0D5756B4" w14:textId="77777777" w:rsidR="00403B98" w:rsidRDefault="00403B98" w:rsidP="00EC0283">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proofErr w:type="spellStart"/>
      <w:r w:rsidRPr="00403B98">
        <w:rPr>
          <w:rFonts w:ascii="Times New Roman" w:hAnsi="Times New Roman" w:cs="Times New Roman"/>
          <w:sz w:val="24"/>
          <w:szCs w:val="24"/>
        </w:rPr>
        <w:t>Неганова</w:t>
      </w:r>
      <w:proofErr w:type="spellEnd"/>
      <w:r w:rsidRPr="00403B98">
        <w:rPr>
          <w:rFonts w:ascii="Times New Roman" w:hAnsi="Times New Roman" w:cs="Times New Roman"/>
          <w:sz w:val="24"/>
          <w:szCs w:val="24"/>
        </w:rPr>
        <w:t xml:space="preserve">, В. П. Цифровой потенциал компании: комплексный подход к его реализации / В. П. </w:t>
      </w:r>
      <w:proofErr w:type="spellStart"/>
      <w:r w:rsidRPr="00403B98">
        <w:rPr>
          <w:rFonts w:ascii="Times New Roman" w:hAnsi="Times New Roman" w:cs="Times New Roman"/>
          <w:sz w:val="24"/>
          <w:szCs w:val="24"/>
        </w:rPr>
        <w:t>Неганова</w:t>
      </w:r>
      <w:proofErr w:type="spellEnd"/>
      <w:r w:rsidRPr="00403B98">
        <w:rPr>
          <w:rFonts w:ascii="Times New Roman" w:hAnsi="Times New Roman" w:cs="Times New Roman"/>
          <w:sz w:val="24"/>
          <w:szCs w:val="24"/>
        </w:rPr>
        <w:t xml:space="preserve"> // Экономика и управление. – 2023. – Т. 29, № 12. – С. 1491-1498.</w:t>
      </w:r>
    </w:p>
    <w:bookmarkEnd w:id="0"/>
    <w:p w14:paraId="1AA6AAF3" w14:textId="06F8D9D6" w:rsidR="000001F9" w:rsidRDefault="000001F9" w:rsidP="000001F9">
      <w:pPr>
        <w:pStyle w:val="ListParagraph"/>
        <w:tabs>
          <w:tab w:val="left" w:pos="993"/>
        </w:tabs>
        <w:spacing w:after="0" w:line="240" w:lineRule="auto"/>
        <w:ind w:left="709"/>
        <w:jc w:val="both"/>
        <w:rPr>
          <w:rFonts w:ascii="Times New Roman" w:hAnsi="Times New Roman" w:cs="Times New Roman"/>
          <w:sz w:val="24"/>
          <w:szCs w:val="24"/>
        </w:rPr>
      </w:pPr>
    </w:p>
    <w:p w14:paraId="6A398FB9" w14:textId="65C2692D" w:rsidR="000001F9" w:rsidRDefault="00D61BA8" w:rsidP="000001F9">
      <w:pPr>
        <w:pStyle w:val="ListParagraph"/>
        <w:tabs>
          <w:tab w:val="left" w:pos="993"/>
        </w:tabs>
        <w:spacing w:after="0" w:line="240" w:lineRule="auto"/>
        <w:ind w:left="0" w:firstLine="709"/>
        <w:jc w:val="both"/>
        <w:rPr>
          <w:rFonts w:ascii="Times New Roman" w:hAnsi="Times New Roman" w:cs="Times New Roman"/>
          <w:b/>
          <w:sz w:val="24"/>
          <w:szCs w:val="24"/>
          <w:lang w:val="en-US"/>
        </w:rPr>
      </w:pPr>
      <w:r w:rsidRPr="007D6079">
        <w:rPr>
          <w:rFonts w:ascii="Times New Roman" w:hAnsi="Times New Roman" w:cs="Times New Roman"/>
          <w:b/>
          <w:sz w:val="24"/>
          <w:szCs w:val="24"/>
          <w:lang w:val="en-US"/>
        </w:rPr>
        <w:t>References</w:t>
      </w:r>
    </w:p>
    <w:p w14:paraId="6E49E259" w14:textId="77777777" w:rsidR="00EC0283" w:rsidRPr="007D6079" w:rsidRDefault="00EC0283" w:rsidP="000001F9">
      <w:pPr>
        <w:pStyle w:val="ListParagraph"/>
        <w:tabs>
          <w:tab w:val="left" w:pos="993"/>
        </w:tabs>
        <w:spacing w:after="0" w:line="240" w:lineRule="auto"/>
        <w:ind w:left="0" w:firstLine="709"/>
        <w:jc w:val="both"/>
        <w:rPr>
          <w:rFonts w:ascii="Times New Roman" w:hAnsi="Times New Roman" w:cs="Times New Roman"/>
          <w:b/>
          <w:sz w:val="24"/>
          <w:szCs w:val="24"/>
        </w:rPr>
      </w:pPr>
    </w:p>
    <w:p w14:paraId="3FCD0931" w14:textId="77777777" w:rsidR="006E075E" w:rsidRPr="006E075E" w:rsidRDefault="006E075E" w:rsidP="00EC0283">
      <w:pPr>
        <w:pStyle w:val="ListParagraph"/>
        <w:tabs>
          <w:tab w:val="left" w:pos="851"/>
        </w:tabs>
        <w:spacing w:after="0" w:line="240" w:lineRule="auto"/>
        <w:ind w:left="0" w:firstLine="567"/>
        <w:jc w:val="both"/>
        <w:rPr>
          <w:rFonts w:ascii="Times New Roman" w:hAnsi="Times New Roman" w:cs="Times New Roman"/>
          <w:sz w:val="24"/>
          <w:szCs w:val="24"/>
        </w:rPr>
      </w:pPr>
      <w:r w:rsidRPr="006E075E">
        <w:rPr>
          <w:rFonts w:ascii="Times New Roman" w:hAnsi="Times New Roman" w:cs="Times New Roman"/>
          <w:sz w:val="24"/>
          <w:szCs w:val="24"/>
        </w:rPr>
        <w:t>1.</w:t>
      </w:r>
      <w:r w:rsidRPr="006E075E">
        <w:rPr>
          <w:rFonts w:ascii="Times New Roman" w:hAnsi="Times New Roman" w:cs="Times New Roman"/>
          <w:sz w:val="24"/>
          <w:szCs w:val="24"/>
        </w:rPr>
        <w:tab/>
      </w:r>
      <w:proofErr w:type="spellStart"/>
      <w:r w:rsidRPr="006E075E">
        <w:rPr>
          <w:rFonts w:ascii="Times New Roman" w:hAnsi="Times New Roman" w:cs="Times New Roman"/>
          <w:sz w:val="24"/>
          <w:szCs w:val="24"/>
        </w:rPr>
        <w:t>Baetova</w:t>
      </w:r>
      <w:proofErr w:type="spellEnd"/>
      <w:r w:rsidRPr="006E075E">
        <w:rPr>
          <w:rFonts w:ascii="Times New Roman" w:hAnsi="Times New Roman" w:cs="Times New Roman"/>
          <w:sz w:val="24"/>
          <w:szCs w:val="24"/>
        </w:rPr>
        <w:t xml:space="preserve">, D. R. </w:t>
      </w:r>
      <w:proofErr w:type="spellStart"/>
      <w:r w:rsidRPr="006E075E">
        <w:rPr>
          <w:rFonts w:ascii="Times New Roman" w:hAnsi="Times New Roman" w:cs="Times New Roman"/>
          <w:sz w:val="24"/>
          <w:szCs w:val="24"/>
        </w:rPr>
        <w:t>Naselenie</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sel'skih</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territorij</w:t>
      </w:r>
      <w:proofErr w:type="spellEnd"/>
      <w:r w:rsidRPr="006E075E">
        <w:rPr>
          <w:rFonts w:ascii="Times New Roman" w:hAnsi="Times New Roman" w:cs="Times New Roman"/>
          <w:sz w:val="24"/>
          <w:szCs w:val="24"/>
        </w:rPr>
        <w:t xml:space="preserve"> i </w:t>
      </w:r>
      <w:proofErr w:type="spellStart"/>
      <w:r w:rsidRPr="006E075E">
        <w:rPr>
          <w:rFonts w:ascii="Times New Roman" w:hAnsi="Times New Roman" w:cs="Times New Roman"/>
          <w:sz w:val="24"/>
          <w:szCs w:val="24"/>
        </w:rPr>
        <w:t>cifrovizacija</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sel'skogo</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hozjajstva</w:t>
      </w:r>
      <w:proofErr w:type="spellEnd"/>
      <w:r w:rsidRPr="006E075E">
        <w:rPr>
          <w:rFonts w:ascii="Times New Roman" w:hAnsi="Times New Roman" w:cs="Times New Roman"/>
          <w:sz w:val="24"/>
          <w:szCs w:val="24"/>
        </w:rPr>
        <w:t xml:space="preserve"> / D. R. </w:t>
      </w:r>
      <w:proofErr w:type="spellStart"/>
      <w:r w:rsidRPr="006E075E">
        <w:rPr>
          <w:rFonts w:ascii="Times New Roman" w:hAnsi="Times New Roman" w:cs="Times New Roman"/>
          <w:sz w:val="24"/>
          <w:szCs w:val="24"/>
        </w:rPr>
        <w:t>Baetova</w:t>
      </w:r>
      <w:proofErr w:type="spellEnd"/>
      <w:r w:rsidRPr="006E075E">
        <w:rPr>
          <w:rFonts w:ascii="Times New Roman" w:hAnsi="Times New Roman" w:cs="Times New Roman"/>
          <w:sz w:val="24"/>
          <w:szCs w:val="24"/>
        </w:rPr>
        <w:t xml:space="preserve"> // </w:t>
      </w:r>
      <w:proofErr w:type="spellStart"/>
      <w:r w:rsidRPr="006E075E">
        <w:rPr>
          <w:rFonts w:ascii="Times New Roman" w:hAnsi="Times New Roman" w:cs="Times New Roman"/>
          <w:sz w:val="24"/>
          <w:szCs w:val="24"/>
        </w:rPr>
        <w:t>Azimut</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nauchnyh</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issledovanij</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jekonomika</w:t>
      </w:r>
      <w:proofErr w:type="spellEnd"/>
      <w:r w:rsidRPr="006E075E">
        <w:rPr>
          <w:rFonts w:ascii="Times New Roman" w:hAnsi="Times New Roman" w:cs="Times New Roman"/>
          <w:sz w:val="24"/>
          <w:szCs w:val="24"/>
        </w:rPr>
        <w:t xml:space="preserve"> i </w:t>
      </w:r>
      <w:proofErr w:type="spellStart"/>
      <w:r w:rsidRPr="006E075E">
        <w:rPr>
          <w:rFonts w:ascii="Times New Roman" w:hAnsi="Times New Roman" w:cs="Times New Roman"/>
          <w:sz w:val="24"/>
          <w:szCs w:val="24"/>
        </w:rPr>
        <w:t>upravlenie</w:t>
      </w:r>
      <w:proofErr w:type="spellEnd"/>
      <w:r w:rsidRPr="006E075E">
        <w:rPr>
          <w:rFonts w:ascii="Times New Roman" w:hAnsi="Times New Roman" w:cs="Times New Roman"/>
          <w:sz w:val="24"/>
          <w:szCs w:val="24"/>
        </w:rPr>
        <w:t>. – 2022. – T. 11, № 2(39). – S. 12-16.</w:t>
      </w:r>
    </w:p>
    <w:p w14:paraId="37E68301" w14:textId="77777777" w:rsidR="006E075E" w:rsidRPr="006E075E" w:rsidRDefault="006E075E" w:rsidP="00EC0283">
      <w:pPr>
        <w:pStyle w:val="ListParagraph"/>
        <w:tabs>
          <w:tab w:val="left" w:pos="851"/>
        </w:tabs>
        <w:spacing w:after="0" w:line="240" w:lineRule="auto"/>
        <w:ind w:left="0" w:firstLine="567"/>
        <w:jc w:val="both"/>
        <w:rPr>
          <w:rFonts w:ascii="Times New Roman" w:hAnsi="Times New Roman" w:cs="Times New Roman"/>
          <w:sz w:val="24"/>
          <w:szCs w:val="24"/>
        </w:rPr>
      </w:pPr>
      <w:r w:rsidRPr="006E075E">
        <w:rPr>
          <w:rFonts w:ascii="Times New Roman" w:hAnsi="Times New Roman" w:cs="Times New Roman"/>
          <w:sz w:val="24"/>
          <w:szCs w:val="24"/>
        </w:rPr>
        <w:t>2.</w:t>
      </w:r>
      <w:r w:rsidRPr="006E075E">
        <w:rPr>
          <w:rFonts w:ascii="Times New Roman" w:hAnsi="Times New Roman" w:cs="Times New Roman"/>
          <w:sz w:val="24"/>
          <w:szCs w:val="24"/>
        </w:rPr>
        <w:tab/>
      </w:r>
      <w:proofErr w:type="spellStart"/>
      <w:r w:rsidRPr="006E075E">
        <w:rPr>
          <w:rFonts w:ascii="Times New Roman" w:hAnsi="Times New Roman" w:cs="Times New Roman"/>
          <w:sz w:val="24"/>
          <w:szCs w:val="24"/>
        </w:rPr>
        <w:t>Zavgorodnjaja</w:t>
      </w:r>
      <w:proofErr w:type="spellEnd"/>
      <w:r w:rsidRPr="006E075E">
        <w:rPr>
          <w:rFonts w:ascii="Times New Roman" w:hAnsi="Times New Roman" w:cs="Times New Roman"/>
          <w:sz w:val="24"/>
          <w:szCs w:val="24"/>
        </w:rPr>
        <w:t xml:space="preserve">, A. S. </w:t>
      </w:r>
      <w:proofErr w:type="spellStart"/>
      <w:r w:rsidRPr="006E075E">
        <w:rPr>
          <w:rFonts w:ascii="Times New Roman" w:hAnsi="Times New Roman" w:cs="Times New Roman"/>
          <w:sz w:val="24"/>
          <w:szCs w:val="24"/>
        </w:rPr>
        <w:t>Cifrovizacija</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sel'skogo</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hozjajstva</w:t>
      </w:r>
      <w:proofErr w:type="spellEnd"/>
      <w:r w:rsidRPr="006E075E">
        <w:rPr>
          <w:rFonts w:ascii="Times New Roman" w:hAnsi="Times New Roman" w:cs="Times New Roman"/>
          <w:sz w:val="24"/>
          <w:szCs w:val="24"/>
        </w:rPr>
        <w:t xml:space="preserve"> i </w:t>
      </w:r>
      <w:proofErr w:type="spellStart"/>
      <w:r w:rsidRPr="006E075E">
        <w:rPr>
          <w:rFonts w:ascii="Times New Roman" w:hAnsi="Times New Roman" w:cs="Times New Roman"/>
          <w:sz w:val="24"/>
          <w:szCs w:val="24"/>
        </w:rPr>
        <w:t>ee</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rol</w:t>
      </w:r>
      <w:proofErr w:type="spellEnd"/>
      <w:r w:rsidRPr="006E075E">
        <w:rPr>
          <w:rFonts w:ascii="Times New Roman" w:hAnsi="Times New Roman" w:cs="Times New Roman"/>
          <w:sz w:val="24"/>
          <w:szCs w:val="24"/>
        </w:rPr>
        <w:t xml:space="preserve">' v </w:t>
      </w:r>
      <w:proofErr w:type="spellStart"/>
      <w:r w:rsidRPr="006E075E">
        <w:rPr>
          <w:rFonts w:ascii="Times New Roman" w:hAnsi="Times New Roman" w:cs="Times New Roman"/>
          <w:sz w:val="24"/>
          <w:szCs w:val="24"/>
        </w:rPr>
        <w:t>razvitii</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sel'skoj</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lokal'noj</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jekonomiki</w:t>
      </w:r>
      <w:proofErr w:type="spellEnd"/>
      <w:r w:rsidRPr="006E075E">
        <w:rPr>
          <w:rFonts w:ascii="Times New Roman" w:hAnsi="Times New Roman" w:cs="Times New Roman"/>
          <w:sz w:val="24"/>
          <w:szCs w:val="24"/>
        </w:rPr>
        <w:t xml:space="preserve"> / A. S. </w:t>
      </w:r>
      <w:proofErr w:type="spellStart"/>
      <w:r w:rsidRPr="006E075E">
        <w:rPr>
          <w:rFonts w:ascii="Times New Roman" w:hAnsi="Times New Roman" w:cs="Times New Roman"/>
          <w:sz w:val="24"/>
          <w:szCs w:val="24"/>
        </w:rPr>
        <w:t>Zavgorodnjaja</w:t>
      </w:r>
      <w:proofErr w:type="spellEnd"/>
      <w:r w:rsidRPr="006E075E">
        <w:rPr>
          <w:rFonts w:ascii="Times New Roman" w:hAnsi="Times New Roman" w:cs="Times New Roman"/>
          <w:sz w:val="24"/>
          <w:szCs w:val="24"/>
        </w:rPr>
        <w:t xml:space="preserve"> // </w:t>
      </w:r>
      <w:proofErr w:type="spellStart"/>
      <w:r w:rsidRPr="006E075E">
        <w:rPr>
          <w:rFonts w:ascii="Times New Roman" w:hAnsi="Times New Roman" w:cs="Times New Roman"/>
          <w:sz w:val="24"/>
          <w:szCs w:val="24"/>
        </w:rPr>
        <w:t>Nikonovskie</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chtenija</w:t>
      </w:r>
      <w:proofErr w:type="spellEnd"/>
      <w:r w:rsidRPr="006E075E">
        <w:rPr>
          <w:rFonts w:ascii="Times New Roman" w:hAnsi="Times New Roman" w:cs="Times New Roman"/>
          <w:sz w:val="24"/>
          <w:szCs w:val="24"/>
        </w:rPr>
        <w:t>. – 2022. – № 27. – S. 280-284.</w:t>
      </w:r>
    </w:p>
    <w:p w14:paraId="213C8DEA" w14:textId="77777777" w:rsidR="006E075E" w:rsidRPr="006E075E" w:rsidRDefault="006E075E" w:rsidP="00EC0283">
      <w:pPr>
        <w:pStyle w:val="ListParagraph"/>
        <w:tabs>
          <w:tab w:val="left" w:pos="851"/>
        </w:tabs>
        <w:spacing w:after="0" w:line="240" w:lineRule="auto"/>
        <w:ind w:left="0" w:firstLine="567"/>
        <w:jc w:val="both"/>
        <w:rPr>
          <w:rFonts w:ascii="Times New Roman" w:hAnsi="Times New Roman" w:cs="Times New Roman"/>
          <w:sz w:val="24"/>
          <w:szCs w:val="24"/>
        </w:rPr>
      </w:pPr>
      <w:r w:rsidRPr="006E075E">
        <w:rPr>
          <w:rFonts w:ascii="Times New Roman" w:hAnsi="Times New Roman" w:cs="Times New Roman"/>
          <w:sz w:val="24"/>
          <w:szCs w:val="24"/>
        </w:rPr>
        <w:t>3.</w:t>
      </w:r>
      <w:r w:rsidRPr="006E075E">
        <w:rPr>
          <w:rFonts w:ascii="Times New Roman" w:hAnsi="Times New Roman" w:cs="Times New Roman"/>
          <w:sz w:val="24"/>
          <w:szCs w:val="24"/>
        </w:rPr>
        <w:tab/>
      </w:r>
      <w:proofErr w:type="spellStart"/>
      <w:r w:rsidRPr="006E075E">
        <w:rPr>
          <w:rFonts w:ascii="Times New Roman" w:hAnsi="Times New Roman" w:cs="Times New Roman"/>
          <w:sz w:val="24"/>
          <w:szCs w:val="24"/>
        </w:rPr>
        <w:t>Kameni</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Ljutcha</w:t>
      </w:r>
      <w:proofErr w:type="spellEnd"/>
      <w:r w:rsidRPr="006E075E">
        <w:rPr>
          <w:rFonts w:ascii="Times New Roman" w:hAnsi="Times New Roman" w:cs="Times New Roman"/>
          <w:sz w:val="24"/>
          <w:szCs w:val="24"/>
        </w:rPr>
        <w:t xml:space="preserve">, B. </w:t>
      </w:r>
      <w:proofErr w:type="spellStart"/>
      <w:r w:rsidRPr="006E075E">
        <w:rPr>
          <w:rFonts w:ascii="Times New Roman" w:hAnsi="Times New Roman" w:cs="Times New Roman"/>
          <w:sz w:val="24"/>
          <w:szCs w:val="24"/>
        </w:rPr>
        <w:t>Jeffektivnost</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ispol'zovanija</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kadrovogo</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potenciala</w:t>
      </w:r>
      <w:proofErr w:type="spellEnd"/>
      <w:r w:rsidRPr="006E075E">
        <w:rPr>
          <w:rFonts w:ascii="Times New Roman" w:hAnsi="Times New Roman" w:cs="Times New Roman"/>
          <w:sz w:val="24"/>
          <w:szCs w:val="24"/>
        </w:rPr>
        <w:t xml:space="preserve"> v </w:t>
      </w:r>
      <w:proofErr w:type="spellStart"/>
      <w:r w:rsidRPr="006E075E">
        <w:rPr>
          <w:rFonts w:ascii="Times New Roman" w:hAnsi="Times New Roman" w:cs="Times New Roman"/>
          <w:sz w:val="24"/>
          <w:szCs w:val="24"/>
        </w:rPr>
        <w:t>agrarnom</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sektore</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jekonomiki</w:t>
      </w:r>
      <w:proofErr w:type="spellEnd"/>
      <w:r w:rsidRPr="006E075E">
        <w:rPr>
          <w:rFonts w:ascii="Times New Roman" w:hAnsi="Times New Roman" w:cs="Times New Roman"/>
          <w:sz w:val="24"/>
          <w:szCs w:val="24"/>
        </w:rPr>
        <w:t xml:space="preserve"> v </w:t>
      </w:r>
      <w:proofErr w:type="spellStart"/>
      <w:r w:rsidRPr="006E075E">
        <w:rPr>
          <w:rFonts w:ascii="Times New Roman" w:hAnsi="Times New Roman" w:cs="Times New Roman"/>
          <w:sz w:val="24"/>
          <w:szCs w:val="24"/>
        </w:rPr>
        <w:t>uslovijah</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cifrovizacii</w:t>
      </w:r>
      <w:proofErr w:type="spellEnd"/>
      <w:r w:rsidRPr="006E075E">
        <w:rPr>
          <w:rFonts w:ascii="Times New Roman" w:hAnsi="Times New Roman" w:cs="Times New Roman"/>
          <w:sz w:val="24"/>
          <w:szCs w:val="24"/>
        </w:rPr>
        <w:t xml:space="preserve"> / B. </w:t>
      </w:r>
      <w:proofErr w:type="spellStart"/>
      <w:r w:rsidRPr="006E075E">
        <w:rPr>
          <w:rFonts w:ascii="Times New Roman" w:hAnsi="Times New Roman" w:cs="Times New Roman"/>
          <w:sz w:val="24"/>
          <w:szCs w:val="24"/>
        </w:rPr>
        <w:t>Kameni</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Ljutcha</w:t>
      </w:r>
      <w:proofErr w:type="spellEnd"/>
      <w:r w:rsidRPr="006E075E">
        <w:rPr>
          <w:rFonts w:ascii="Times New Roman" w:hAnsi="Times New Roman" w:cs="Times New Roman"/>
          <w:sz w:val="24"/>
          <w:szCs w:val="24"/>
        </w:rPr>
        <w:t xml:space="preserve"> // </w:t>
      </w:r>
      <w:proofErr w:type="spellStart"/>
      <w:r w:rsidRPr="006E075E">
        <w:rPr>
          <w:rFonts w:ascii="Times New Roman" w:hAnsi="Times New Roman" w:cs="Times New Roman"/>
          <w:sz w:val="24"/>
          <w:szCs w:val="24"/>
        </w:rPr>
        <w:t>Nauchnyj</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zhurnal</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molodyh</w:t>
      </w:r>
      <w:proofErr w:type="spellEnd"/>
      <w:r w:rsidRPr="006E075E">
        <w:rPr>
          <w:rFonts w:ascii="Times New Roman" w:hAnsi="Times New Roman" w:cs="Times New Roman"/>
          <w:sz w:val="24"/>
          <w:szCs w:val="24"/>
        </w:rPr>
        <w:t xml:space="preserve"> </w:t>
      </w:r>
      <w:proofErr w:type="spellStart"/>
      <w:r w:rsidRPr="006E075E">
        <w:rPr>
          <w:rFonts w:ascii="Times New Roman" w:hAnsi="Times New Roman" w:cs="Times New Roman"/>
          <w:sz w:val="24"/>
          <w:szCs w:val="24"/>
        </w:rPr>
        <w:t>uchenyh</w:t>
      </w:r>
      <w:proofErr w:type="spellEnd"/>
      <w:r w:rsidRPr="006E075E">
        <w:rPr>
          <w:rFonts w:ascii="Times New Roman" w:hAnsi="Times New Roman" w:cs="Times New Roman"/>
          <w:sz w:val="24"/>
          <w:szCs w:val="24"/>
        </w:rPr>
        <w:t>. – 2024. – № 2(37). – S. 103-108.</w:t>
      </w:r>
    </w:p>
    <w:p w14:paraId="2B1D079A" w14:textId="77777777" w:rsidR="006E075E" w:rsidRPr="006E075E" w:rsidRDefault="006E075E" w:rsidP="00EC0283">
      <w:pPr>
        <w:pStyle w:val="ListParagraph"/>
        <w:tabs>
          <w:tab w:val="left" w:pos="851"/>
        </w:tabs>
        <w:spacing w:after="0" w:line="240" w:lineRule="auto"/>
        <w:ind w:left="0" w:firstLine="567"/>
        <w:jc w:val="both"/>
        <w:rPr>
          <w:rFonts w:ascii="Times New Roman" w:hAnsi="Times New Roman" w:cs="Times New Roman"/>
          <w:sz w:val="24"/>
          <w:szCs w:val="24"/>
          <w:lang w:val="en-US"/>
        </w:rPr>
      </w:pPr>
      <w:r w:rsidRPr="006E075E">
        <w:rPr>
          <w:rFonts w:ascii="Times New Roman" w:hAnsi="Times New Roman" w:cs="Times New Roman"/>
          <w:sz w:val="24"/>
          <w:szCs w:val="24"/>
          <w:lang w:val="en-US"/>
        </w:rPr>
        <w:lastRenderedPageBreak/>
        <w:t>4.</w:t>
      </w:r>
      <w:r w:rsidRPr="006E075E">
        <w:rPr>
          <w:rFonts w:ascii="Times New Roman" w:hAnsi="Times New Roman" w:cs="Times New Roman"/>
          <w:sz w:val="24"/>
          <w:szCs w:val="24"/>
          <w:lang w:val="en-US"/>
        </w:rPr>
        <w:tab/>
      </w:r>
      <w:proofErr w:type="spellStart"/>
      <w:r w:rsidRPr="006E075E">
        <w:rPr>
          <w:rFonts w:ascii="Times New Roman" w:hAnsi="Times New Roman" w:cs="Times New Roman"/>
          <w:sz w:val="24"/>
          <w:szCs w:val="24"/>
          <w:lang w:val="en-US"/>
        </w:rPr>
        <w:t>Mineeva</w:t>
      </w:r>
      <w:proofErr w:type="spellEnd"/>
      <w:r w:rsidRPr="006E075E">
        <w:rPr>
          <w:rFonts w:ascii="Times New Roman" w:hAnsi="Times New Roman" w:cs="Times New Roman"/>
          <w:sz w:val="24"/>
          <w:szCs w:val="24"/>
          <w:lang w:val="en-US"/>
        </w:rPr>
        <w:t xml:space="preserve">, L. N. </w:t>
      </w:r>
      <w:proofErr w:type="spellStart"/>
      <w:r w:rsidRPr="006E075E">
        <w:rPr>
          <w:rFonts w:ascii="Times New Roman" w:hAnsi="Times New Roman" w:cs="Times New Roman"/>
          <w:sz w:val="24"/>
          <w:szCs w:val="24"/>
          <w:lang w:val="en-US"/>
        </w:rPr>
        <w:t>Cifrovizacija</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sel'skogo</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hozjajstva</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i</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ee</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vlijanie</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na</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transformaciju</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sel'skih</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territorij</w:t>
      </w:r>
      <w:proofErr w:type="spellEnd"/>
      <w:r w:rsidRPr="006E075E">
        <w:rPr>
          <w:rFonts w:ascii="Times New Roman" w:hAnsi="Times New Roman" w:cs="Times New Roman"/>
          <w:sz w:val="24"/>
          <w:szCs w:val="24"/>
          <w:lang w:val="en-US"/>
        </w:rPr>
        <w:t xml:space="preserve"> / L. N. </w:t>
      </w:r>
      <w:proofErr w:type="spellStart"/>
      <w:r w:rsidRPr="006E075E">
        <w:rPr>
          <w:rFonts w:ascii="Times New Roman" w:hAnsi="Times New Roman" w:cs="Times New Roman"/>
          <w:sz w:val="24"/>
          <w:szCs w:val="24"/>
          <w:lang w:val="en-US"/>
        </w:rPr>
        <w:t>Mineeva</w:t>
      </w:r>
      <w:proofErr w:type="spellEnd"/>
      <w:r w:rsidRPr="006E075E">
        <w:rPr>
          <w:rFonts w:ascii="Times New Roman" w:hAnsi="Times New Roman" w:cs="Times New Roman"/>
          <w:sz w:val="24"/>
          <w:szCs w:val="24"/>
          <w:lang w:val="en-US"/>
        </w:rPr>
        <w:t xml:space="preserve">, M. V. </w:t>
      </w:r>
      <w:proofErr w:type="spellStart"/>
      <w:r w:rsidRPr="006E075E">
        <w:rPr>
          <w:rFonts w:ascii="Times New Roman" w:hAnsi="Times New Roman" w:cs="Times New Roman"/>
          <w:sz w:val="24"/>
          <w:szCs w:val="24"/>
          <w:lang w:val="en-US"/>
        </w:rPr>
        <w:t>Korysheva</w:t>
      </w:r>
      <w:proofErr w:type="spellEnd"/>
      <w:r w:rsidRPr="006E075E">
        <w:rPr>
          <w:rFonts w:ascii="Times New Roman" w:hAnsi="Times New Roman" w:cs="Times New Roman"/>
          <w:sz w:val="24"/>
          <w:szCs w:val="24"/>
          <w:lang w:val="en-US"/>
        </w:rPr>
        <w:t xml:space="preserve"> // </w:t>
      </w:r>
      <w:proofErr w:type="spellStart"/>
      <w:r w:rsidRPr="006E075E">
        <w:rPr>
          <w:rFonts w:ascii="Times New Roman" w:hAnsi="Times New Roman" w:cs="Times New Roman"/>
          <w:sz w:val="24"/>
          <w:szCs w:val="24"/>
          <w:lang w:val="en-US"/>
        </w:rPr>
        <w:t>Social'nye</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i</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jekonomicheskie</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sistemy</w:t>
      </w:r>
      <w:proofErr w:type="spellEnd"/>
      <w:r w:rsidRPr="006E075E">
        <w:rPr>
          <w:rFonts w:ascii="Times New Roman" w:hAnsi="Times New Roman" w:cs="Times New Roman"/>
          <w:sz w:val="24"/>
          <w:szCs w:val="24"/>
          <w:lang w:val="en-US"/>
        </w:rPr>
        <w:t>. – 2022. – № 6-9(38). – S. 336-345.</w:t>
      </w:r>
    </w:p>
    <w:p w14:paraId="13B95E43" w14:textId="77777777" w:rsidR="006E075E" w:rsidRPr="006E075E" w:rsidRDefault="006E075E" w:rsidP="00EC0283">
      <w:pPr>
        <w:pStyle w:val="ListParagraph"/>
        <w:tabs>
          <w:tab w:val="left" w:pos="851"/>
        </w:tabs>
        <w:spacing w:after="0" w:line="240" w:lineRule="auto"/>
        <w:ind w:left="0" w:firstLine="567"/>
        <w:jc w:val="both"/>
        <w:rPr>
          <w:rFonts w:ascii="Times New Roman" w:hAnsi="Times New Roman" w:cs="Times New Roman"/>
          <w:sz w:val="24"/>
          <w:szCs w:val="24"/>
          <w:lang w:val="en-US"/>
        </w:rPr>
      </w:pPr>
      <w:r w:rsidRPr="006E075E">
        <w:rPr>
          <w:rFonts w:ascii="Times New Roman" w:hAnsi="Times New Roman" w:cs="Times New Roman"/>
          <w:sz w:val="24"/>
          <w:szCs w:val="24"/>
          <w:lang w:val="en-US"/>
        </w:rPr>
        <w:t>5.</w:t>
      </w:r>
      <w:r w:rsidRPr="006E075E">
        <w:rPr>
          <w:rFonts w:ascii="Times New Roman" w:hAnsi="Times New Roman" w:cs="Times New Roman"/>
          <w:sz w:val="24"/>
          <w:szCs w:val="24"/>
          <w:lang w:val="en-US"/>
        </w:rPr>
        <w:tab/>
      </w:r>
      <w:proofErr w:type="spellStart"/>
      <w:r w:rsidRPr="006E075E">
        <w:rPr>
          <w:rFonts w:ascii="Times New Roman" w:hAnsi="Times New Roman" w:cs="Times New Roman"/>
          <w:sz w:val="24"/>
          <w:szCs w:val="24"/>
          <w:lang w:val="en-US"/>
        </w:rPr>
        <w:t>Neganova</w:t>
      </w:r>
      <w:proofErr w:type="spellEnd"/>
      <w:r w:rsidRPr="006E075E">
        <w:rPr>
          <w:rFonts w:ascii="Times New Roman" w:hAnsi="Times New Roman" w:cs="Times New Roman"/>
          <w:sz w:val="24"/>
          <w:szCs w:val="24"/>
          <w:lang w:val="en-US"/>
        </w:rPr>
        <w:t xml:space="preserve">, V. P. </w:t>
      </w:r>
      <w:proofErr w:type="spellStart"/>
      <w:r w:rsidRPr="006E075E">
        <w:rPr>
          <w:rFonts w:ascii="Times New Roman" w:hAnsi="Times New Roman" w:cs="Times New Roman"/>
          <w:sz w:val="24"/>
          <w:szCs w:val="24"/>
          <w:lang w:val="en-US"/>
        </w:rPr>
        <w:t>Cifrovoj</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potencial</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kompanii</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kompleksnyj</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podhod</w:t>
      </w:r>
      <w:proofErr w:type="spellEnd"/>
      <w:r w:rsidRPr="006E075E">
        <w:rPr>
          <w:rFonts w:ascii="Times New Roman" w:hAnsi="Times New Roman" w:cs="Times New Roman"/>
          <w:sz w:val="24"/>
          <w:szCs w:val="24"/>
          <w:lang w:val="en-US"/>
        </w:rPr>
        <w:t xml:space="preserve"> k ego </w:t>
      </w:r>
      <w:proofErr w:type="spellStart"/>
      <w:r w:rsidRPr="006E075E">
        <w:rPr>
          <w:rFonts w:ascii="Times New Roman" w:hAnsi="Times New Roman" w:cs="Times New Roman"/>
          <w:sz w:val="24"/>
          <w:szCs w:val="24"/>
          <w:lang w:val="en-US"/>
        </w:rPr>
        <w:t>realizacii</w:t>
      </w:r>
      <w:proofErr w:type="spellEnd"/>
      <w:r w:rsidRPr="006E075E">
        <w:rPr>
          <w:rFonts w:ascii="Times New Roman" w:hAnsi="Times New Roman" w:cs="Times New Roman"/>
          <w:sz w:val="24"/>
          <w:szCs w:val="24"/>
          <w:lang w:val="en-US"/>
        </w:rPr>
        <w:t xml:space="preserve"> / V. P. </w:t>
      </w:r>
      <w:proofErr w:type="spellStart"/>
      <w:r w:rsidRPr="006E075E">
        <w:rPr>
          <w:rFonts w:ascii="Times New Roman" w:hAnsi="Times New Roman" w:cs="Times New Roman"/>
          <w:sz w:val="24"/>
          <w:szCs w:val="24"/>
          <w:lang w:val="en-US"/>
        </w:rPr>
        <w:t>Neganova</w:t>
      </w:r>
      <w:proofErr w:type="spellEnd"/>
      <w:r w:rsidRPr="006E075E">
        <w:rPr>
          <w:rFonts w:ascii="Times New Roman" w:hAnsi="Times New Roman" w:cs="Times New Roman"/>
          <w:sz w:val="24"/>
          <w:szCs w:val="24"/>
          <w:lang w:val="en-US"/>
        </w:rPr>
        <w:t xml:space="preserve"> // </w:t>
      </w:r>
      <w:proofErr w:type="spellStart"/>
      <w:r w:rsidRPr="006E075E">
        <w:rPr>
          <w:rFonts w:ascii="Times New Roman" w:hAnsi="Times New Roman" w:cs="Times New Roman"/>
          <w:sz w:val="24"/>
          <w:szCs w:val="24"/>
          <w:lang w:val="en-US"/>
        </w:rPr>
        <w:t>Jekonomika</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i</w:t>
      </w:r>
      <w:proofErr w:type="spellEnd"/>
      <w:r w:rsidRPr="006E075E">
        <w:rPr>
          <w:rFonts w:ascii="Times New Roman" w:hAnsi="Times New Roman" w:cs="Times New Roman"/>
          <w:sz w:val="24"/>
          <w:szCs w:val="24"/>
          <w:lang w:val="en-US"/>
        </w:rPr>
        <w:t xml:space="preserve"> </w:t>
      </w:r>
      <w:proofErr w:type="spellStart"/>
      <w:r w:rsidRPr="006E075E">
        <w:rPr>
          <w:rFonts w:ascii="Times New Roman" w:hAnsi="Times New Roman" w:cs="Times New Roman"/>
          <w:sz w:val="24"/>
          <w:szCs w:val="24"/>
          <w:lang w:val="en-US"/>
        </w:rPr>
        <w:t>upravlenie</w:t>
      </w:r>
      <w:proofErr w:type="spellEnd"/>
      <w:r w:rsidRPr="006E075E">
        <w:rPr>
          <w:rFonts w:ascii="Times New Roman" w:hAnsi="Times New Roman" w:cs="Times New Roman"/>
          <w:sz w:val="24"/>
          <w:szCs w:val="24"/>
          <w:lang w:val="en-US"/>
        </w:rPr>
        <w:t>. – 2023. – T. 29, № 12. – S. 1491-1498.</w:t>
      </w:r>
    </w:p>
    <w:sectPr w:rsidR="006E075E" w:rsidRPr="006E075E" w:rsidSect="007D6079">
      <w:headerReference w:type="even" r:id="rId21"/>
      <w:headerReference w:type="default" r:id="rId22"/>
      <w:footerReference w:type="default" r:id="rId23"/>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945F6" w14:textId="77777777" w:rsidR="00E96A22" w:rsidRDefault="00E96A22" w:rsidP="00B27FD6">
      <w:pPr>
        <w:spacing w:after="0" w:line="240" w:lineRule="auto"/>
      </w:pPr>
      <w:r>
        <w:separator/>
      </w:r>
    </w:p>
  </w:endnote>
  <w:endnote w:type="continuationSeparator" w:id="0">
    <w:p w14:paraId="2CBC85F1" w14:textId="77777777" w:rsidR="00E96A22" w:rsidRDefault="00E96A22" w:rsidP="00B27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6E6B9" w14:textId="608D8144" w:rsidR="005C65DB" w:rsidRPr="00B42EBF" w:rsidRDefault="00B42EBF">
    <w:pPr>
      <w:pStyle w:val="Footer"/>
      <w:rPr>
        <w:lang w:val="en-US"/>
      </w:rPr>
    </w:pPr>
    <w:hyperlink r:id="rId1" w:history="1">
      <w:r w:rsidRPr="00E155F8">
        <w:rPr>
          <w:rStyle w:val="Hyperlink"/>
          <w:rFonts w:ascii="Times New Roman" w:hAnsi="Times New Roman" w:cs="Times New Roman"/>
          <w:sz w:val="24"/>
          <w:szCs w:val="24"/>
        </w:rPr>
        <w:t>http://ej.kubagro.ru/2024/0</w:t>
      </w:r>
      <w:r w:rsidRPr="00E155F8">
        <w:rPr>
          <w:rStyle w:val="Hyperlink"/>
          <w:rFonts w:ascii="Times New Roman" w:hAnsi="Times New Roman" w:cs="Times New Roman"/>
          <w:sz w:val="24"/>
          <w:szCs w:val="24"/>
          <w:lang w:val="en-US"/>
        </w:rPr>
        <w:t>9</w:t>
      </w:r>
      <w:r w:rsidRPr="00E155F8">
        <w:rPr>
          <w:rStyle w:val="Hyperlink"/>
          <w:rFonts w:ascii="Times New Roman" w:hAnsi="Times New Roman" w:cs="Times New Roman"/>
          <w:sz w:val="24"/>
          <w:szCs w:val="24"/>
        </w:rPr>
        <w:t>/pdf/</w:t>
      </w:r>
      <w:r w:rsidRPr="00E155F8">
        <w:rPr>
          <w:rStyle w:val="Hyperlink"/>
          <w:rFonts w:ascii="Times New Roman" w:hAnsi="Times New Roman" w:cs="Times New Roman"/>
          <w:sz w:val="24"/>
          <w:szCs w:val="24"/>
          <w:lang w:val="en-US"/>
        </w:rPr>
        <w:t>13</w:t>
      </w:r>
      <w:r w:rsidRPr="00E155F8">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A1203" w14:textId="77777777" w:rsidR="00E96A22" w:rsidRDefault="00E96A22" w:rsidP="00B27FD6">
      <w:pPr>
        <w:spacing w:after="0" w:line="240" w:lineRule="auto"/>
      </w:pPr>
      <w:r>
        <w:separator/>
      </w:r>
    </w:p>
  </w:footnote>
  <w:footnote w:type="continuationSeparator" w:id="0">
    <w:p w14:paraId="49467414" w14:textId="77777777" w:rsidR="00E96A22" w:rsidRDefault="00E96A22" w:rsidP="00B27F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05872903"/>
      <w:docPartObj>
        <w:docPartGallery w:val="Page Numbers (Top of Page)"/>
        <w:docPartUnique/>
      </w:docPartObj>
    </w:sdtPr>
    <w:sdtContent>
      <w:p w14:paraId="68623474" w14:textId="38D553A7" w:rsidR="005C65DB" w:rsidRDefault="005C65DB"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3D59CA3" w14:textId="77777777" w:rsidR="005C65DB" w:rsidRDefault="005C65DB" w:rsidP="005C65D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939873834"/>
      <w:docPartObj>
        <w:docPartGallery w:val="Page Numbers (Top of Page)"/>
        <w:docPartUnique/>
      </w:docPartObj>
    </w:sdtPr>
    <w:sdtContent>
      <w:p w14:paraId="0054102F" w14:textId="3999CCD4" w:rsidR="005C65DB" w:rsidRPr="005C65DB" w:rsidRDefault="005C65DB" w:rsidP="00E155F8">
        <w:pPr>
          <w:pStyle w:val="Header"/>
          <w:framePr w:wrap="none" w:vAnchor="text" w:hAnchor="margin" w:xAlign="right" w:y="1"/>
          <w:rPr>
            <w:rStyle w:val="PageNumber"/>
            <w:rFonts w:ascii="Times New Roman" w:hAnsi="Times New Roman" w:cs="Times New Roman"/>
            <w:sz w:val="28"/>
            <w:szCs w:val="28"/>
          </w:rPr>
        </w:pPr>
        <w:r w:rsidRPr="005C65DB">
          <w:rPr>
            <w:rStyle w:val="PageNumber"/>
            <w:rFonts w:ascii="Times New Roman" w:hAnsi="Times New Roman" w:cs="Times New Roman"/>
            <w:sz w:val="28"/>
            <w:szCs w:val="28"/>
          </w:rPr>
          <w:fldChar w:fldCharType="begin"/>
        </w:r>
        <w:r w:rsidRPr="005C65DB">
          <w:rPr>
            <w:rStyle w:val="PageNumber"/>
            <w:rFonts w:ascii="Times New Roman" w:hAnsi="Times New Roman" w:cs="Times New Roman"/>
            <w:sz w:val="28"/>
            <w:szCs w:val="28"/>
          </w:rPr>
          <w:instrText xml:space="preserve"> PAGE </w:instrText>
        </w:r>
        <w:r w:rsidRPr="005C65DB">
          <w:rPr>
            <w:rStyle w:val="PageNumber"/>
            <w:rFonts w:ascii="Times New Roman" w:hAnsi="Times New Roman" w:cs="Times New Roman"/>
            <w:sz w:val="28"/>
            <w:szCs w:val="28"/>
          </w:rPr>
          <w:fldChar w:fldCharType="separate"/>
        </w:r>
        <w:r w:rsidRPr="005C65DB">
          <w:rPr>
            <w:rStyle w:val="PageNumber"/>
            <w:rFonts w:ascii="Times New Roman" w:hAnsi="Times New Roman" w:cs="Times New Roman"/>
            <w:noProof/>
            <w:sz w:val="28"/>
            <w:szCs w:val="28"/>
          </w:rPr>
          <w:t>1</w:t>
        </w:r>
        <w:r w:rsidRPr="005C65DB">
          <w:rPr>
            <w:rStyle w:val="PageNumber"/>
            <w:rFonts w:ascii="Times New Roman" w:hAnsi="Times New Roman" w:cs="Times New Roman"/>
            <w:sz w:val="28"/>
            <w:szCs w:val="28"/>
          </w:rPr>
          <w:fldChar w:fldCharType="end"/>
        </w:r>
      </w:p>
    </w:sdtContent>
  </w:sdt>
  <w:sdt>
    <w:sdtPr>
      <w:id w:val="40873951"/>
      <w:docPartObj>
        <w:docPartGallery w:val="Page Numbers (Top of Page)"/>
        <w:docPartUnique/>
      </w:docPartObj>
    </w:sdtPr>
    <w:sdtEndPr/>
    <w:sdtContent>
      <w:p w14:paraId="2853CC60" w14:textId="5BFCD937" w:rsidR="007D6079" w:rsidRDefault="005C65DB" w:rsidP="005C65DB">
        <w:pPr>
          <w:pStyle w:val="Header"/>
          <w:ind w:right="360"/>
        </w:pPr>
        <w:r w:rsidRPr="00CB37AE">
          <w:rPr>
            <w:rFonts w:ascii="Times New Roman" w:hAnsi="Times New Roman" w:cs="Times New Roman"/>
            <w:sz w:val="24"/>
            <w:szCs w:val="24"/>
          </w:rPr>
          <w:t xml:space="preserve">Научный журнал </w:t>
        </w:r>
        <w:proofErr w:type="spellStart"/>
        <w:r w:rsidRPr="00CB37AE">
          <w:rPr>
            <w:rFonts w:ascii="Times New Roman" w:hAnsi="Times New Roman" w:cs="Times New Roman"/>
            <w:sz w:val="24"/>
            <w:szCs w:val="24"/>
          </w:rPr>
          <w:t>КубГАУ</w:t>
        </w:r>
        <w:proofErr w:type="spellEnd"/>
        <w:r w:rsidRPr="00CB37AE">
          <w:rPr>
            <w:rFonts w:ascii="Times New Roman" w:hAnsi="Times New Roman" w:cs="Times New Roman"/>
            <w:sz w:val="24"/>
            <w:szCs w:val="24"/>
          </w:rPr>
          <w:t>, №203(09), 2024 год</w:t>
        </w:r>
      </w:p>
    </w:sdtContent>
  </w:sdt>
  <w:p w14:paraId="19EAE7CD" w14:textId="77777777" w:rsidR="007D6079" w:rsidRDefault="007D6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21E45"/>
    <w:multiLevelType w:val="multilevel"/>
    <w:tmpl w:val="F5E27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0F50931"/>
    <w:multiLevelType w:val="hybridMultilevel"/>
    <w:tmpl w:val="806C27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32E2BAE"/>
    <w:multiLevelType w:val="hybridMultilevel"/>
    <w:tmpl w:val="0CF8C242"/>
    <w:lvl w:ilvl="0" w:tplc="5D9A33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45602E2"/>
    <w:multiLevelType w:val="multilevel"/>
    <w:tmpl w:val="892CD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5AC34DF"/>
    <w:multiLevelType w:val="multilevel"/>
    <w:tmpl w:val="F88EE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B9977C2"/>
    <w:multiLevelType w:val="hybridMultilevel"/>
    <w:tmpl w:val="88A82EAA"/>
    <w:lvl w:ilvl="0" w:tplc="6586393A">
      <w:start w:val="1"/>
      <w:numFmt w:val="decimal"/>
      <w:lvlText w:val="%1."/>
      <w:lvlJc w:val="left"/>
      <w:pPr>
        <w:ind w:left="1012" w:hanging="360"/>
      </w:pPr>
      <w:rPr>
        <w:rFonts w:hint="default"/>
      </w:rPr>
    </w:lvl>
    <w:lvl w:ilvl="1" w:tplc="04190019" w:tentative="1">
      <w:start w:val="1"/>
      <w:numFmt w:val="lowerLetter"/>
      <w:lvlText w:val="%2."/>
      <w:lvlJc w:val="left"/>
      <w:pPr>
        <w:ind w:left="1732" w:hanging="360"/>
      </w:pPr>
    </w:lvl>
    <w:lvl w:ilvl="2" w:tplc="0419001B" w:tentative="1">
      <w:start w:val="1"/>
      <w:numFmt w:val="lowerRoman"/>
      <w:lvlText w:val="%3."/>
      <w:lvlJc w:val="right"/>
      <w:pPr>
        <w:ind w:left="2452" w:hanging="180"/>
      </w:pPr>
    </w:lvl>
    <w:lvl w:ilvl="3" w:tplc="0419000F" w:tentative="1">
      <w:start w:val="1"/>
      <w:numFmt w:val="decimal"/>
      <w:lvlText w:val="%4."/>
      <w:lvlJc w:val="left"/>
      <w:pPr>
        <w:ind w:left="3172" w:hanging="360"/>
      </w:pPr>
    </w:lvl>
    <w:lvl w:ilvl="4" w:tplc="04190019" w:tentative="1">
      <w:start w:val="1"/>
      <w:numFmt w:val="lowerLetter"/>
      <w:lvlText w:val="%5."/>
      <w:lvlJc w:val="left"/>
      <w:pPr>
        <w:ind w:left="3892" w:hanging="360"/>
      </w:pPr>
    </w:lvl>
    <w:lvl w:ilvl="5" w:tplc="0419001B" w:tentative="1">
      <w:start w:val="1"/>
      <w:numFmt w:val="lowerRoman"/>
      <w:lvlText w:val="%6."/>
      <w:lvlJc w:val="right"/>
      <w:pPr>
        <w:ind w:left="4612" w:hanging="180"/>
      </w:pPr>
    </w:lvl>
    <w:lvl w:ilvl="6" w:tplc="0419000F" w:tentative="1">
      <w:start w:val="1"/>
      <w:numFmt w:val="decimal"/>
      <w:lvlText w:val="%7."/>
      <w:lvlJc w:val="left"/>
      <w:pPr>
        <w:ind w:left="5332" w:hanging="360"/>
      </w:pPr>
    </w:lvl>
    <w:lvl w:ilvl="7" w:tplc="04190019" w:tentative="1">
      <w:start w:val="1"/>
      <w:numFmt w:val="lowerLetter"/>
      <w:lvlText w:val="%8."/>
      <w:lvlJc w:val="left"/>
      <w:pPr>
        <w:ind w:left="6052" w:hanging="360"/>
      </w:pPr>
    </w:lvl>
    <w:lvl w:ilvl="8" w:tplc="0419001B" w:tentative="1">
      <w:start w:val="1"/>
      <w:numFmt w:val="lowerRoman"/>
      <w:lvlText w:val="%9."/>
      <w:lvlJc w:val="right"/>
      <w:pPr>
        <w:ind w:left="6772" w:hanging="180"/>
      </w:pPr>
    </w:lvl>
  </w:abstractNum>
  <w:num w:numId="1">
    <w:abstractNumId w:val="5"/>
  </w:num>
  <w:num w:numId="2">
    <w:abstractNumId w:val="0"/>
  </w:num>
  <w:num w:numId="3">
    <w:abstractNumId w:val="3"/>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7FD6"/>
    <w:rsid w:val="000001F9"/>
    <w:rsid w:val="00033545"/>
    <w:rsid w:val="00047167"/>
    <w:rsid w:val="00087B4B"/>
    <w:rsid w:val="000F4F03"/>
    <w:rsid w:val="00143D5B"/>
    <w:rsid w:val="00183ED2"/>
    <w:rsid w:val="001C35D5"/>
    <w:rsid w:val="001E7F0E"/>
    <w:rsid w:val="00215009"/>
    <w:rsid w:val="002B7EAD"/>
    <w:rsid w:val="002C4B16"/>
    <w:rsid w:val="002E74AA"/>
    <w:rsid w:val="00325F2B"/>
    <w:rsid w:val="0036787C"/>
    <w:rsid w:val="00393660"/>
    <w:rsid w:val="00395CE9"/>
    <w:rsid w:val="003A6353"/>
    <w:rsid w:val="003B07EE"/>
    <w:rsid w:val="003D32F8"/>
    <w:rsid w:val="003F23D0"/>
    <w:rsid w:val="0040270A"/>
    <w:rsid w:val="004037FF"/>
    <w:rsid w:val="00403B98"/>
    <w:rsid w:val="00417092"/>
    <w:rsid w:val="004241D3"/>
    <w:rsid w:val="00431EC0"/>
    <w:rsid w:val="00490CE7"/>
    <w:rsid w:val="004C291D"/>
    <w:rsid w:val="004F0891"/>
    <w:rsid w:val="005629FB"/>
    <w:rsid w:val="005642BC"/>
    <w:rsid w:val="00587A6B"/>
    <w:rsid w:val="005C24AF"/>
    <w:rsid w:val="005C65DB"/>
    <w:rsid w:val="006051CA"/>
    <w:rsid w:val="006A7DBB"/>
    <w:rsid w:val="006C675C"/>
    <w:rsid w:val="006D3E9C"/>
    <w:rsid w:val="006E075E"/>
    <w:rsid w:val="007144DF"/>
    <w:rsid w:val="007512A3"/>
    <w:rsid w:val="0077238A"/>
    <w:rsid w:val="007A6AC9"/>
    <w:rsid w:val="007A7ED5"/>
    <w:rsid w:val="007D5351"/>
    <w:rsid w:val="007D6079"/>
    <w:rsid w:val="00826A2E"/>
    <w:rsid w:val="008B62B5"/>
    <w:rsid w:val="008D0C45"/>
    <w:rsid w:val="008E1B59"/>
    <w:rsid w:val="0090100B"/>
    <w:rsid w:val="00906A8C"/>
    <w:rsid w:val="009E5CC6"/>
    <w:rsid w:val="009E659A"/>
    <w:rsid w:val="00A504BE"/>
    <w:rsid w:val="00A75D2F"/>
    <w:rsid w:val="00A97C6E"/>
    <w:rsid w:val="00AA43C3"/>
    <w:rsid w:val="00AE3390"/>
    <w:rsid w:val="00B27FD6"/>
    <w:rsid w:val="00B32933"/>
    <w:rsid w:val="00B37E62"/>
    <w:rsid w:val="00B42EBF"/>
    <w:rsid w:val="00B55FD1"/>
    <w:rsid w:val="00BF33C0"/>
    <w:rsid w:val="00C22904"/>
    <w:rsid w:val="00C34A49"/>
    <w:rsid w:val="00C64B0C"/>
    <w:rsid w:val="00C8439F"/>
    <w:rsid w:val="00CD7569"/>
    <w:rsid w:val="00D100A8"/>
    <w:rsid w:val="00D16FEF"/>
    <w:rsid w:val="00D61BA8"/>
    <w:rsid w:val="00D91CBF"/>
    <w:rsid w:val="00E0524E"/>
    <w:rsid w:val="00E3360C"/>
    <w:rsid w:val="00E96A22"/>
    <w:rsid w:val="00EC0283"/>
    <w:rsid w:val="00ED2A02"/>
    <w:rsid w:val="00F12DA6"/>
    <w:rsid w:val="00F240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68B70"/>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7FD6"/>
    <w:pPr>
      <w:spacing w:after="0" w:line="240" w:lineRule="auto"/>
      <w:ind w:firstLine="709"/>
      <w:contextualSpacing/>
      <w:jc w:val="both"/>
    </w:pPr>
    <w:rPr>
      <w:rFonts w:ascii="Times New Roman" w:hAnsi="Times New Roman"/>
      <w:color w:val="000000" w:themeColor="text1"/>
      <w:sz w:val="20"/>
      <w:szCs w:val="20"/>
    </w:rPr>
  </w:style>
  <w:style w:type="character" w:customStyle="1" w:styleId="FootnoteTextChar">
    <w:name w:val="Footnote Text Char"/>
    <w:basedOn w:val="DefaultParagraphFont"/>
    <w:link w:val="FootnoteText"/>
    <w:uiPriority w:val="99"/>
    <w:semiHidden/>
    <w:rsid w:val="00B27FD6"/>
    <w:rPr>
      <w:rFonts w:ascii="Times New Roman" w:hAnsi="Times New Roman"/>
      <w:color w:val="000000" w:themeColor="text1"/>
      <w:sz w:val="20"/>
      <w:szCs w:val="20"/>
    </w:rPr>
  </w:style>
  <w:style w:type="character" w:styleId="FootnoteReference">
    <w:name w:val="footnote reference"/>
    <w:basedOn w:val="DefaultParagraphFont"/>
    <w:uiPriority w:val="99"/>
    <w:semiHidden/>
    <w:unhideWhenUsed/>
    <w:rsid w:val="00B27FD6"/>
    <w:rPr>
      <w:vertAlign w:val="superscript"/>
    </w:rPr>
  </w:style>
  <w:style w:type="paragraph" w:styleId="ListParagraph">
    <w:name w:val="List Paragraph"/>
    <w:basedOn w:val="Normal"/>
    <w:uiPriority w:val="34"/>
    <w:qFormat/>
    <w:rsid w:val="003B07EE"/>
    <w:pPr>
      <w:ind w:left="720"/>
      <w:contextualSpacing/>
    </w:pPr>
  </w:style>
  <w:style w:type="table" w:styleId="TableGrid">
    <w:name w:val="Table Grid"/>
    <w:basedOn w:val="TableNormal"/>
    <w:uiPriority w:val="39"/>
    <w:rsid w:val="008D0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5CC6"/>
    <w:pPr>
      <w:spacing w:after="200" w:line="240" w:lineRule="auto"/>
    </w:pPr>
    <w:rPr>
      <w:i/>
      <w:iCs/>
      <w:color w:val="44546A" w:themeColor="text2"/>
      <w:sz w:val="18"/>
      <w:szCs w:val="18"/>
    </w:rPr>
  </w:style>
  <w:style w:type="paragraph" w:styleId="NormalWeb">
    <w:name w:val="Normal (Web)"/>
    <w:basedOn w:val="Normal"/>
    <w:uiPriority w:val="99"/>
    <w:semiHidden/>
    <w:unhideWhenUsed/>
    <w:rsid w:val="00395CE9"/>
    <w:rPr>
      <w:rFonts w:ascii="Times New Roman" w:hAnsi="Times New Roman" w:cs="Times New Roman"/>
      <w:sz w:val="24"/>
      <w:szCs w:val="24"/>
    </w:rPr>
  </w:style>
  <w:style w:type="character" w:styleId="Hyperlink">
    <w:name w:val="Hyperlink"/>
    <w:basedOn w:val="DefaultParagraphFont"/>
    <w:uiPriority w:val="99"/>
    <w:unhideWhenUsed/>
    <w:rsid w:val="002E74AA"/>
    <w:rPr>
      <w:color w:val="0563C1" w:themeColor="hyperlink"/>
      <w:u w:val="single"/>
    </w:rPr>
  </w:style>
  <w:style w:type="character" w:customStyle="1" w:styleId="UnresolvedMention1">
    <w:name w:val="Unresolved Mention1"/>
    <w:basedOn w:val="DefaultParagraphFont"/>
    <w:uiPriority w:val="99"/>
    <w:semiHidden/>
    <w:unhideWhenUsed/>
    <w:rsid w:val="002E74AA"/>
    <w:rPr>
      <w:color w:val="605E5C"/>
      <w:shd w:val="clear" w:color="auto" w:fill="E1DFDD"/>
    </w:rPr>
  </w:style>
  <w:style w:type="character" w:styleId="PlaceholderText">
    <w:name w:val="Placeholder Text"/>
    <w:basedOn w:val="DefaultParagraphFont"/>
    <w:uiPriority w:val="99"/>
    <w:semiHidden/>
    <w:rsid w:val="00906A8C"/>
    <w:rPr>
      <w:color w:val="808080"/>
    </w:rPr>
  </w:style>
  <w:style w:type="character" w:customStyle="1" w:styleId="mord">
    <w:name w:val="mord"/>
    <w:basedOn w:val="DefaultParagraphFont"/>
    <w:rsid w:val="00906A8C"/>
  </w:style>
  <w:style w:type="character" w:customStyle="1" w:styleId="mopen">
    <w:name w:val="mopen"/>
    <w:basedOn w:val="DefaultParagraphFont"/>
    <w:rsid w:val="00906A8C"/>
  </w:style>
  <w:style w:type="character" w:customStyle="1" w:styleId="mclose">
    <w:name w:val="mclose"/>
    <w:basedOn w:val="DefaultParagraphFont"/>
    <w:rsid w:val="00906A8C"/>
  </w:style>
  <w:style w:type="character" w:customStyle="1" w:styleId="vlist-s">
    <w:name w:val="vlist-s"/>
    <w:basedOn w:val="DefaultParagraphFont"/>
    <w:rsid w:val="00906A8C"/>
  </w:style>
  <w:style w:type="character" w:customStyle="1" w:styleId="mbin">
    <w:name w:val="mbin"/>
    <w:basedOn w:val="DefaultParagraphFont"/>
    <w:rsid w:val="00906A8C"/>
  </w:style>
  <w:style w:type="paragraph" w:styleId="Header">
    <w:name w:val="header"/>
    <w:basedOn w:val="Normal"/>
    <w:link w:val="HeaderChar"/>
    <w:uiPriority w:val="99"/>
    <w:unhideWhenUsed/>
    <w:rsid w:val="007D6079"/>
    <w:pPr>
      <w:tabs>
        <w:tab w:val="center" w:pos="4844"/>
        <w:tab w:val="right" w:pos="9689"/>
      </w:tabs>
      <w:spacing w:after="0" w:line="240" w:lineRule="auto"/>
    </w:pPr>
  </w:style>
  <w:style w:type="character" w:customStyle="1" w:styleId="HeaderChar">
    <w:name w:val="Header Char"/>
    <w:basedOn w:val="DefaultParagraphFont"/>
    <w:link w:val="Header"/>
    <w:uiPriority w:val="99"/>
    <w:rsid w:val="007D6079"/>
  </w:style>
  <w:style w:type="paragraph" w:styleId="Footer">
    <w:name w:val="footer"/>
    <w:basedOn w:val="Normal"/>
    <w:link w:val="FooterChar"/>
    <w:uiPriority w:val="99"/>
    <w:unhideWhenUsed/>
    <w:rsid w:val="007D6079"/>
    <w:pPr>
      <w:tabs>
        <w:tab w:val="center" w:pos="4844"/>
        <w:tab w:val="right" w:pos="9689"/>
      </w:tabs>
      <w:spacing w:after="0" w:line="240" w:lineRule="auto"/>
    </w:pPr>
  </w:style>
  <w:style w:type="character" w:customStyle="1" w:styleId="FooterChar">
    <w:name w:val="Footer Char"/>
    <w:basedOn w:val="DefaultParagraphFont"/>
    <w:link w:val="Footer"/>
    <w:uiPriority w:val="99"/>
    <w:rsid w:val="007D6079"/>
  </w:style>
  <w:style w:type="character" w:styleId="UnresolvedMention">
    <w:name w:val="Unresolved Mention"/>
    <w:basedOn w:val="DefaultParagraphFont"/>
    <w:uiPriority w:val="99"/>
    <w:semiHidden/>
    <w:unhideWhenUsed/>
    <w:rsid w:val="006C675C"/>
    <w:rPr>
      <w:color w:val="605E5C"/>
      <w:shd w:val="clear" w:color="auto" w:fill="E1DFDD"/>
    </w:rPr>
  </w:style>
  <w:style w:type="character" w:styleId="PageNumber">
    <w:name w:val="page number"/>
    <w:basedOn w:val="DefaultParagraphFont"/>
    <w:uiPriority w:val="99"/>
    <w:semiHidden/>
    <w:unhideWhenUsed/>
    <w:rsid w:val="005C65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58158">
      <w:bodyDiv w:val="1"/>
      <w:marLeft w:val="0"/>
      <w:marRight w:val="0"/>
      <w:marTop w:val="0"/>
      <w:marBottom w:val="0"/>
      <w:divBdr>
        <w:top w:val="none" w:sz="0" w:space="0" w:color="auto"/>
        <w:left w:val="none" w:sz="0" w:space="0" w:color="auto"/>
        <w:bottom w:val="none" w:sz="0" w:space="0" w:color="auto"/>
        <w:right w:val="none" w:sz="0" w:space="0" w:color="auto"/>
      </w:divBdr>
    </w:div>
    <w:div w:id="132018895">
      <w:bodyDiv w:val="1"/>
      <w:marLeft w:val="0"/>
      <w:marRight w:val="0"/>
      <w:marTop w:val="0"/>
      <w:marBottom w:val="0"/>
      <w:divBdr>
        <w:top w:val="none" w:sz="0" w:space="0" w:color="auto"/>
        <w:left w:val="none" w:sz="0" w:space="0" w:color="auto"/>
        <w:bottom w:val="none" w:sz="0" w:space="0" w:color="auto"/>
        <w:right w:val="none" w:sz="0" w:space="0" w:color="auto"/>
      </w:divBdr>
    </w:div>
    <w:div w:id="205610547">
      <w:bodyDiv w:val="1"/>
      <w:marLeft w:val="0"/>
      <w:marRight w:val="0"/>
      <w:marTop w:val="0"/>
      <w:marBottom w:val="0"/>
      <w:divBdr>
        <w:top w:val="none" w:sz="0" w:space="0" w:color="auto"/>
        <w:left w:val="none" w:sz="0" w:space="0" w:color="auto"/>
        <w:bottom w:val="none" w:sz="0" w:space="0" w:color="auto"/>
        <w:right w:val="none" w:sz="0" w:space="0" w:color="auto"/>
      </w:divBdr>
    </w:div>
    <w:div w:id="510798998">
      <w:bodyDiv w:val="1"/>
      <w:marLeft w:val="0"/>
      <w:marRight w:val="0"/>
      <w:marTop w:val="0"/>
      <w:marBottom w:val="0"/>
      <w:divBdr>
        <w:top w:val="none" w:sz="0" w:space="0" w:color="auto"/>
        <w:left w:val="none" w:sz="0" w:space="0" w:color="auto"/>
        <w:bottom w:val="none" w:sz="0" w:space="0" w:color="auto"/>
        <w:right w:val="none" w:sz="0" w:space="0" w:color="auto"/>
      </w:divBdr>
    </w:div>
    <w:div w:id="535198028">
      <w:bodyDiv w:val="1"/>
      <w:marLeft w:val="0"/>
      <w:marRight w:val="0"/>
      <w:marTop w:val="0"/>
      <w:marBottom w:val="0"/>
      <w:divBdr>
        <w:top w:val="none" w:sz="0" w:space="0" w:color="auto"/>
        <w:left w:val="none" w:sz="0" w:space="0" w:color="auto"/>
        <w:bottom w:val="none" w:sz="0" w:space="0" w:color="auto"/>
        <w:right w:val="none" w:sz="0" w:space="0" w:color="auto"/>
      </w:divBdr>
    </w:div>
    <w:div w:id="744181017">
      <w:bodyDiv w:val="1"/>
      <w:marLeft w:val="0"/>
      <w:marRight w:val="0"/>
      <w:marTop w:val="0"/>
      <w:marBottom w:val="0"/>
      <w:divBdr>
        <w:top w:val="none" w:sz="0" w:space="0" w:color="auto"/>
        <w:left w:val="none" w:sz="0" w:space="0" w:color="auto"/>
        <w:bottom w:val="none" w:sz="0" w:space="0" w:color="auto"/>
        <w:right w:val="none" w:sz="0" w:space="0" w:color="auto"/>
      </w:divBdr>
    </w:div>
    <w:div w:id="1027877118">
      <w:bodyDiv w:val="1"/>
      <w:marLeft w:val="0"/>
      <w:marRight w:val="0"/>
      <w:marTop w:val="0"/>
      <w:marBottom w:val="0"/>
      <w:divBdr>
        <w:top w:val="none" w:sz="0" w:space="0" w:color="auto"/>
        <w:left w:val="none" w:sz="0" w:space="0" w:color="auto"/>
        <w:bottom w:val="none" w:sz="0" w:space="0" w:color="auto"/>
        <w:right w:val="none" w:sz="0" w:space="0" w:color="auto"/>
      </w:divBdr>
    </w:div>
    <w:div w:id="1178080405">
      <w:bodyDiv w:val="1"/>
      <w:marLeft w:val="0"/>
      <w:marRight w:val="0"/>
      <w:marTop w:val="0"/>
      <w:marBottom w:val="0"/>
      <w:divBdr>
        <w:top w:val="none" w:sz="0" w:space="0" w:color="auto"/>
        <w:left w:val="none" w:sz="0" w:space="0" w:color="auto"/>
        <w:bottom w:val="none" w:sz="0" w:space="0" w:color="auto"/>
        <w:right w:val="none" w:sz="0" w:space="0" w:color="auto"/>
      </w:divBdr>
    </w:div>
    <w:div w:id="1200628622">
      <w:bodyDiv w:val="1"/>
      <w:marLeft w:val="0"/>
      <w:marRight w:val="0"/>
      <w:marTop w:val="0"/>
      <w:marBottom w:val="0"/>
      <w:divBdr>
        <w:top w:val="none" w:sz="0" w:space="0" w:color="auto"/>
        <w:left w:val="none" w:sz="0" w:space="0" w:color="auto"/>
        <w:bottom w:val="none" w:sz="0" w:space="0" w:color="auto"/>
        <w:right w:val="none" w:sz="0" w:space="0" w:color="auto"/>
      </w:divBdr>
    </w:div>
    <w:div w:id="1250886200">
      <w:bodyDiv w:val="1"/>
      <w:marLeft w:val="0"/>
      <w:marRight w:val="0"/>
      <w:marTop w:val="0"/>
      <w:marBottom w:val="0"/>
      <w:divBdr>
        <w:top w:val="none" w:sz="0" w:space="0" w:color="auto"/>
        <w:left w:val="none" w:sz="0" w:space="0" w:color="auto"/>
        <w:bottom w:val="none" w:sz="0" w:space="0" w:color="auto"/>
        <w:right w:val="none" w:sz="0" w:space="0" w:color="auto"/>
      </w:divBdr>
    </w:div>
    <w:div w:id="1374646758">
      <w:bodyDiv w:val="1"/>
      <w:marLeft w:val="0"/>
      <w:marRight w:val="0"/>
      <w:marTop w:val="0"/>
      <w:marBottom w:val="0"/>
      <w:divBdr>
        <w:top w:val="none" w:sz="0" w:space="0" w:color="auto"/>
        <w:left w:val="none" w:sz="0" w:space="0" w:color="auto"/>
        <w:bottom w:val="none" w:sz="0" w:space="0" w:color="auto"/>
        <w:right w:val="none" w:sz="0" w:space="0" w:color="auto"/>
      </w:divBdr>
    </w:div>
    <w:div w:id="1383553436">
      <w:bodyDiv w:val="1"/>
      <w:marLeft w:val="0"/>
      <w:marRight w:val="0"/>
      <w:marTop w:val="0"/>
      <w:marBottom w:val="0"/>
      <w:divBdr>
        <w:top w:val="none" w:sz="0" w:space="0" w:color="auto"/>
        <w:left w:val="none" w:sz="0" w:space="0" w:color="auto"/>
        <w:bottom w:val="none" w:sz="0" w:space="0" w:color="auto"/>
        <w:right w:val="none" w:sz="0" w:space="0" w:color="auto"/>
      </w:divBdr>
    </w:div>
    <w:div w:id="1466193955">
      <w:bodyDiv w:val="1"/>
      <w:marLeft w:val="0"/>
      <w:marRight w:val="0"/>
      <w:marTop w:val="0"/>
      <w:marBottom w:val="0"/>
      <w:divBdr>
        <w:top w:val="none" w:sz="0" w:space="0" w:color="auto"/>
        <w:left w:val="none" w:sz="0" w:space="0" w:color="auto"/>
        <w:bottom w:val="none" w:sz="0" w:space="0" w:color="auto"/>
        <w:right w:val="none" w:sz="0" w:space="0" w:color="auto"/>
      </w:divBdr>
    </w:div>
    <w:div w:id="1491678829">
      <w:bodyDiv w:val="1"/>
      <w:marLeft w:val="0"/>
      <w:marRight w:val="0"/>
      <w:marTop w:val="0"/>
      <w:marBottom w:val="0"/>
      <w:divBdr>
        <w:top w:val="none" w:sz="0" w:space="0" w:color="auto"/>
        <w:left w:val="none" w:sz="0" w:space="0" w:color="auto"/>
        <w:bottom w:val="none" w:sz="0" w:space="0" w:color="auto"/>
        <w:right w:val="none" w:sz="0" w:space="0" w:color="auto"/>
      </w:divBdr>
    </w:div>
    <w:div w:id="1511916217">
      <w:bodyDiv w:val="1"/>
      <w:marLeft w:val="0"/>
      <w:marRight w:val="0"/>
      <w:marTop w:val="0"/>
      <w:marBottom w:val="0"/>
      <w:divBdr>
        <w:top w:val="none" w:sz="0" w:space="0" w:color="auto"/>
        <w:left w:val="none" w:sz="0" w:space="0" w:color="auto"/>
        <w:bottom w:val="none" w:sz="0" w:space="0" w:color="auto"/>
        <w:right w:val="none" w:sz="0" w:space="0" w:color="auto"/>
      </w:divBdr>
    </w:div>
    <w:div w:id="1545554937">
      <w:bodyDiv w:val="1"/>
      <w:marLeft w:val="0"/>
      <w:marRight w:val="0"/>
      <w:marTop w:val="0"/>
      <w:marBottom w:val="0"/>
      <w:divBdr>
        <w:top w:val="none" w:sz="0" w:space="0" w:color="auto"/>
        <w:left w:val="none" w:sz="0" w:space="0" w:color="auto"/>
        <w:bottom w:val="none" w:sz="0" w:space="0" w:color="auto"/>
        <w:right w:val="none" w:sz="0" w:space="0" w:color="auto"/>
      </w:divBdr>
      <w:divsChild>
        <w:div w:id="783498300">
          <w:marLeft w:val="0"/>
          <w:marRight w:val="0"/>
          <w:marTop w:val="0"/>
          <w:marBottom w:val="0"/>
          <w:divBdr>
            <w:top w:val="none" w:sz="0" w:space="0" w:color="auto"/>
            <w:left w:val="none" w:sz="0" w:space="0" w:color="auto"/>
            <w:bottom w:val="none" w:sz="0" w:space="0" w:color="auto"/>
            <w:right w:val="none" w:sz="0" w:space="0" w:color="auto"/>
          </w:divBdr>
          <w:divsChild>
            <w:div w:id="1674843979">
              <w:marLeft w:val="0"/>
              <w:marRight w:val="0"/>
              <w:marTop w:val="0"/>
              <w:marBottom w:val="0"/>
              <w:divBdr>
                <w:top w:val="none" w:sz="0" w:space="0" w:color="auto"/>
                <w:left w:val="none" w:sz="0" w:space="0" w:color="auto"/>
                <w:bottom w:val="none" w:sz="0" w:space="0" w:color="auto"/>
                <w:right w:val="none" w:sz="0" w:space="0" w:color="auto"/>
              </w:divBdr>
              <w:divsChild>
                <w:div w:id="2021151756">
                  <w:marLeft w:val="0"/>
                  <w:marRight w:val="0"/>
                  <w:marTop w:val="0"/>
                  <w:marBottom w:val="0"/>
                  <w:divBdr>
                    <w:top w:val="none" w:sz="0" w:space="0" w:color="auto"/>
                    <w:left w:val="none" w:sz="0" w:space="0" w:color="auto"/>
                    <w:bottom w:val="none" w:sz="0" w:space="0" w:color="auto"/>
                    <w:right w:val="none" w:sz="0" w:space="0" w:color="auto"/>
                  </w:divBdr>
                  <w:divsChild>
                    <w:div w:id="2048137888">
                      <w:marLeft w:val="0"/>
                      <w:marRight w:val="0"/>
                      <w:marTop w:val="0"/>
                      <w:marBottom w:val="0"/>
                      <w:divBdr>
                        <w:top w:val="none" w:sz="0" w:space="0" w:color="auto"/>
                        <w:left w:val="none" w:sz="0" w:space="0" w:color="auto"/>
                        <w:bottom w:val="none" w:sz="0" w:space="0" w:color="auto"/>
                        <w:right w:val="none" w:sz="0" w:space="0" w:color="auto"/>
                      </w:divBdr>
                      <w:divsChild>
                        <w:div w:id="1845316129">
                          <w:marLeft w:val="0"/>
                          <w:marRight w:val="0"/>
                          <w:marTop w:val="0"/>
                          <w:marBottom w:val="0"/>
                          <w:divBdr>
                            <w:top w:val="none" w:sz="0" w:space="0" w:color="auto"/>
                            <w:left w:val="none" w:sz="0" w:space="0" w:color="auto"/>
                            <w:bottom w:val="none" w:sz="0" w:space="0" w:color="auto"/>
                            <w:right w:val="none" w:sz="0" w:space="0" w:color="auto"/>
                          </w:divBdr>
                          <w:divsChild>
                            <w:div w:id="67554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74512">
      <w:bodyDiv w:val="1"/>
      <w:marLeft w:val="0"/>
      <w:marRight w:val="0"/>
      <w:marTop w:val="0"/>
      <w:marBottom w:val="0"/>
      <w:divBdr>
        <w:top w:val="none" w:sz="0" w:space="0" w:color="auto"/>
        <w:left w:val="none" w:sz="0" w:space="0" w:color="auto"/>
        <w:bottom w:val="none" w:sz="0" w:space="0" w:color="auto"/>
        <w:right w:val="none" w:sz="0" w:space="0" w:color="auto"/>
      </w:divBdr>
    </w:div>
    <w:div w:id="1658192172">
      <w:bodyDiv w:val="1"/>
      <w:marLeft w:val="0"/>
      <w:marRight w:val="0"/>
      <w:marTop w:val="0"/>
      <w:marBottom w:val="0"/>
      <w:divBdr>
        <w:top w:val="none" w:sz="0" w:space="0" w:color="auto"/>
        <w:left w:val="none" w:sz="0" w:space="0" w:color="auto"/>
        <w:bottom w:val="none" w:sz="0" w:space="0" w:color="auto"/>
        <w:right w:val="none" w:sz="0" w:space="0" w:color="auto"/>
      </w:divBdr>
      <w:divsChild>
        <w:div w:id="1527869897">
          <w:marLeft w:val="0"/>
          <w:marRight w:val="0"/>
          <w:marTop w:val="0"/>
          <w:marBottom w:val="0"/>
          <w:divBdr>
            <w:top w:val="none" w:sz="0" w:space="0" w:color="auto"/>
            <w:left w:val="none" w:sz="0" w:space="0" w:color="auto"/>
            <w:bottom w:val="none" w:sz="0" w:space="0" w:color="auto"/>
            <w:right w:val="none" w:sz="0" w:space="0" w:color="auto"/>
          </w:divBdr>
          <w:divsChild>
            <w:div w:id="1923294430">
              <w:marLeft w:val="0"/>
              <w:marRight w:val="0"/>
              <w:marTop w:val="0"/>
              <w:marBottom w:val="0"/>
              <w:divBdr>
                <w:top w:val="none" w:sz="0" w:space="0" w:color="auto"/>
                <w:left w:val="none" w:sz="0" w:space="0" w:color="auto"/>
                <w:bottom w:val="none" w:sz="0" w:space="0" w:color="auto"/>
                <w:right w:val="none" w:sz="0" w:space="0" w:color="auto"/>
              </w:divBdr>
              <w:divsChild>
                <w:div w:id="2003583751">
                  <w:marLeft w:val="0"/>
                  <w:marRight w:val="0"/>
                  <w:marTop w:val="0"/>
                  <w:marBottom w:val="0"/>
                  <w:divBdr>
                    <w:top w:val="none" w:sz="0" w:space="0" w:color="auto"/>
                    <w:left w:val="none" w:sz="0" w:space="0" w:color="auto"/>
                    <w:bottom w:val="none" w:sz="0" w:space="0" w:color="auto"/>
                    <w:right w:val="none" w:sz="0" w:space="0" w:color="auto"/>
                  </w:divBdr>
                  <w:divsChild>
                    <w:div w:id="1277106391">
                      <w:marLeft w:val="0"/>
                      <w:marRight w:val="0"/>
                      <w:marTop w:val="0"/>
                      <w:marBottom w:val="0"/>
                      <w:divBdr>
                        <w:top w:val="none" w:sz="0" w:space="0" w:color="auto"/>
                        <w:left w:val="none" w:sz="0" w:space="0" w:color="auto"/>
                        <w:bottom w:val="none" w:sz="0" w:space="0" w:color="auto"/>
                        <w:right w:val="none" w:sz="0" w:space="0" w:color="auto"/>
                      </w:divBdr>
                      <w:divsChild>
                        <w:div w:id="321392006">
                          <w:marLeft w:val="0"/>
                          <w:marRight w:val="0"/>
                          <w:marTop w:val="0"/>
                          <w:marBottom w:val="0"/>
                          <w:divBdr>
                            <w:top w:val="none" w:sz="0" w:space="0" w:color="auto"/>
                            <w:left w:val="none" w:sz="0" w:space="0" w:color="auto"/>
                            <w:bottom w:val="none" w:sz="0" w:space="0" w:color="auto"/>
                            <w:right w:val="none" w:sz="0" w:space="0" w:color="auto"/>
                          </w:divBdr>
                          <w:divsChild>
                            <w:div w:id="46924070">
                              <w:marLeft w:val="0"/>
                              <w:marRight w:val="0"/>
                              <w:marTop w:val="0"/>
                              <w:marBottom w:val="0"/>
                              <w:divBdr>
                                <w:top w:val="none" w:sz="0" w:space="0" w:color="auto"/>
                                <w:left w:val="none" w:sz="0" w:space="0" w:color="auto"/>
                                <w:bottom w:val="none" w:sz="0" w:space="0" w:color="auto"/>
                                <w:right w:val="none" w:sz="0" w:space="0" w:color="auto"/>
                              </w:divBdr>
                              <w:divsChild>
                                <w:div w:id="1594119761">
                                  <w:marLeft w:val="0"/>
                                  <w:marRight w:val="0"/>
                                  <w:marTop w:val="0"/>
                                  <w:marBottom w:val="0"/>
                                  <w:divBdr>
                                    <w:top w:val="none" w:sz="0" w:space="0" w:color="auto"/>
                                    <w:left w:val="none" w:sz="0" w:space="0" w:color="auto"/>
                                    <w:bottom w:val="none" w:sz="0" w:space="0" w:color="auto"/>
                                    <w:right w:val="none" w:sz="0" w:space="0" w:color="auto"/>
                                  </w:divBdr>
                                  <w:divsChild>
                                    <w:div w:id="101613292">
                                      <w:marLeft w:val="0"/>
                                      <w:marRight w:val="0"/>
                                      <w:marTop w:val="0"/>
                                      <w:marBottom w:val="0"/>
                                      <w:divBdr>
                                        <w:top w:val="none" w:sz="0" w:space="0" w:color="auto"/>
                                        <w:left w:val="none" w:sz="0" w:space="0" w:color="auto"/>
                                        <w:bottom w:val="none" w:sz="0" w:space="0" w:color="auto"/>
                                        <w:right w:val="none" w:sz="0" w:space="0" w:color="auto"/>
                                      </w:divBdr>
                                      <w:divsChild>
                                        <w:div w:id="68217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5113137">
          <w:marLeft w:val="0"/>
          <w:marRight w:val="0"/>
          <w:marTop w:val="0"/>
          <w:marBottom w:val="0"/>
          <w:divBdr>
            <w:top w:val="none" w:sz="0" w:space="0" w:color="auto"/>
            <w:left w:val="none" w:sz="0" w:space="0" w:color="auto"/>
            <w:bottom w:val="none" w:sz="0" w:space="0" w:color="auto"/>
            <w:right w:val="none" w:sz="0" w:space="0" w:color="auto"/>
          </w:divBdr>
          <w:divsChild>
            <w:div w:id="1367833788">
              <w:marLeft w:val="0"/>
              <w:marRight w:val="0"/>
              <w:marTop w:val="0"/>
              <w:marBottom w:val="0"/>
              <w:divBdr>
                <w:top w:val="none" w:sz="0" w:space="0" w:color="auto"/>
                <w:left w:val="none" w:sz="0" w:space="0" w:color="auto"/>
                <w:bottom w:val="none" w:sz="0" w:space="0" w:color="auto"/>
                <w:right w:val="none" w:sz="0" w:space="0" w:color="auto"/>
              </w:divBdr>
              <w:divsChild>
                <w:div w:id="1986427930">
                  <w:marLeft w:val="0"/>
                  <w:marRight w:val="0"/>
                  <w:marTop w:val="0"/>
                  <w:marBottom w:val="0"/>
                  <w:divBdr>
                    <w:top w:val="none" w:sz="0" w:space="0" w:color="auto"/>
                    <w:left w:val="none" w:sz="0" w:space="0" w:color="auto"/>
                    <w:bottom w:val="none" w:sz="0" w:space="0" w:color="auto"/>
                    <w:right w:val="none" w:sz="0" w:space="0" w:color="auto"/>
                  </w:divBdr>
                  <w:divsChild>
                    <w:div w:id="1039428392">
                      <w:marLeft w:val="0"/>
                      <w:marRight w:val="0"/>
                      <w:marTop w:val="0"/>
                      <w:marBottom w:val="0"/>
                      <w:divBdr>
                        <w:top w:val="none" w:sz="0" w:space="0" w:color="auto"/>
                        <w:left w:val="none" w:sz="0" w:space="0" w:color="auto"/>
                        <w:bottom w:val="none" w:sz="0" w:space="0" w:color="auto"/>
                        <w:right w:val="none" w:sz="0" w:space="0" w:color="auto"/>
                      </w:divBdr>
                      <w:divsChild>
                        <w:div w:id="736168455">
                          <w:marLeft w:val="0"/>
                          <w:marRight w:val="0"/>
                          <w:marTop w:val="0"/>
                          <w:marBottom w:val="0"/>
                          <w:divBdr>
                            <w:top w:val="none" w:sz="0" w:space="0" w:color="auto"/>
                            <w:left w:val="none" w:sz="0" w:space="0" w:color="auto"/>
                            <w:bottom w:val="none" w:sz="0" w:space="0" w:color="auto"/>
                            <w:right w:val="none" w:sz="0" w:space="0" w:color="auto"/>
                          </w:divBdr>
                          <w:divsChild>
                            <w:div w:id="654720396">
                              <w:marLeft w:val="0"/>
                              <w:marRight w:val="0"/>
                              <w:marTop w:val="0"/>
                              <w:marBottom w:val="0"/>
                              <w:divBdr>
                                <w:top w:val="none" w:sz="0" w:space="0" w:color="auto"/>
                                <w:left w:val="none" w:sz="0" w:space="0" w:color="auto"/>
                                <w:bottom w:val="none" w:sz="0" w:space="0" w:color="auto"/>
                                <w:right w:val="none" w:sz="0" w:space="0" w:color="auto"/>
                              </w:divBdr>
                              <w:divsChild>
                                <w:div w:id="155250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176027">
                  <w:marLeft w:val="0"/>
                  <w:marRight w:val="0"/>
                  <w:marTop w:val="0"/>
                  <w:marBottom w:val="0"/>
                  <w:divBdr>
                    <w:top w:val="none" w:sz="0" w:space="0" w:color="auto"/>
                    <w:left w:val="none" w:sz="0" w:space="0" w:color="auto"/>
                    <w:bottom w:val="none" w:sz="0" w:space="0" w:color="auto"/>
                    <w:right w:val="none" w:sz="0" w:space="0" w:color="auto"/>
                  </w:divBdr>
                  <w:divsChild>
                    <w:div w:id="1614170467">
                      <w:marLeft w:val="0"/>
                      <w:marRight w:val="0"/>
                      <w:marTop w:val="0"/>
                      <w:marBottom w:val="0"/>
                      <w:divBdr>
                        <w:top w:val="none" w:sz="0" w:space="0" w:color="auto"/>
                        <w:left w:val="none" w:sz="0" w:space="0" w:color="auto"/>
                        <w:bottom w:val="none" w:sz="0" w:space="0" w:color="auto"/>
                        <w:right w:val="none" w:sz="0" w:space="0" w:color="auto"/>
                      </w:divBdr>
                      <w:divsChild>
                        <w:div w:id="153685726">
                          <w:marLeft w:val="0"/>
                          <w:marRight w:val="0"/>
                          <w:marTop w:val="0"/>
                          <w:marBottom w:val="0"/>
                          <w:divBdr>
                            <w:top w:val="none" w:sz="0" w:space="0" w:color="auto"/>
                            <w:left w:val="none" w:sz="0" w:space="0" w:color="auto"/>
                            <w:bottom w:val="none" w:sz="0" w:space="0" w:color="auto"/>
                            <w:right w:val="none" w:sz="0" w:space="0" w:color="auto"/>
                          </w:divBdr>
                          <w:divsChild>
                            <w:div w:id="311183135">
                              <w:marLeft w:val="0"/>
                              <w:marRight w:val="0"/>
                              <w:marTop w:val="0"/>
                              <w:marBottom w:val="0"/>
                              <w:divBdr>
                                <w:top w:val="none" w:sz="0" w:space="0" w:color="auto"/>
                                <w:left w:val="none" w:sz="0" w:space="0" w:color="auto"/>
                                <w:bottom w:val="none" w:sz="0" w:space="0" w:color="auto"/>
                                <w:right w:val="none" w:sz="0" w:space="0" w:color="auto"/>
                              </w:divBdr>
                              <w:divsChild>
                                <w:div w:id="149291622">
                                  <w:marLeft w:val="0"/>
                                  <w:marRight w:val="0"/>
                                  <w:marTop w:val="0"/>
                                  <w:marBottom w:val="0"/>
                                  <w:divBdr>
                                    <w:top w:val="none" w:sz="0" w:space="0" w:color="auto"/>
                                    <w:left w:val="none" w:sz="0" w:space="0" w:color="auto"/>
                                    <w:bottom w:val="none" w:sz="0" w:space="0" w:color="auto"/>
                                    <w:right w:val="none" w:sz="0" w:space="0" w:color="auto"/>
                                  </w:divBdr>
                                  <w:divsChild>
                                    <w:div w:id="50601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5836875">
      <w:bodyDiv w:val="1"/>
      <w:marLeft w:val="0"/>
      <w:marRight w:val="0"/>
      <w:marTop w:val="0"/>
      <w:marBottom w:val="0"/>
      <w:divBdr>
        <w:top w:val="none" w:sz="0" w:space="0" w:color="auto"/>
        <w:left w:val="none" w:sz="0" w:space="0" w:color="auto"/>
        <w:bottom w:val="none" w:sz="0" w:space="0" w:color="auto"/>
        <w:right w:val="none" w:sz="0" w:space="0" w:color="auto"/>
      </w:divBdr>
    </w:div>
    <w:div w:id="1769423779">
      <w:bodyDiv w:val="1"/>
      <w:marLeft w:val="0"/>
      <w:marRight w:val="0"/>
      <w:marTop w:val="0"/>
      <w:marBottom w:val="0"/>
      <w:divBdr>
        <w:top w:val="none" w:sz="0" w:space="0" w:color="auto"/>
        <w:left w:val="none" w:sz="0" w:space="0" w:color="auto"/>
        <w:bottom w:val="none" w:sz="0" w:space="0" w:color="auto"/>
        <w:right w:val="none" w:sz="0" w:space="0" w:color="auto"/>
      </w:divBdr>
    </w:div>
    <w:div w:id="209114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tp_2@mail.ru" TargetMode="External"/><Relationship Id="rId13" Type="http://schemas.openxmlformats.org/officeDocument/2006/relationships/hyperlink" Target="http://dx.doi.org/10.21515/1990-4665-203-013" TargetMode="Externa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bartp_2@mail.ru" TargetMode="External"/><Relationship Id="rId12" Type="http://schemas.openxmlformats.org/officeDocument/2006/relationships/hyperlink" Target="mailto:max.kosnikov@yandex.ru"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dis.krasnodar.ru"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x.kosnikov@yandex.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spark-interfax.ru" TargetMode="External"/><Relationship Id="rId23" Type="http://schemas.openxmlformats.org/officeDocument/2006/relationships/footer" Target="footer1.xml"/><Relationship Id="rId10" Type="http://schemas.openxmlformats.org/officeDocument/2006/relationships/hyperlink" Target="mailto:f_dop@mail.ru"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f_dop@mail.ru" TargetMode="External"/><Relationship Id="rId14" Type="http://schemas.openxmlformats.org/officeDocument/2006/relationships/hyperlink" Target="https://23.rosstat.gov.ru"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1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15</Pages>
  <Words>3514</Words>
  <Characters>20036</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sn_03@rambler.ru</dc:creator>
  <cp:keywords/>
  <dc:description/>
  <cp:lastModifiedBy>Microsoft Office User</cp:lastModifiedBy>
  <cp:revision>16</cp:revision>
  <dcterms:created xsi:type="dcterms:W3CDTF">2024-10-13T18:45:00Z</dcterms:created>
  <dcterms:modified xsi:type="dcterms:W3CDTF">2024-12-08T22:26:00Z</dcterms:modified>
</cp:coreProperties>
</file>