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42" w:type="dxa"/>
        <w:jc w:val="center"/>
        <w:tblLook w:val="04A0" w:firstRow="1" w:lastRow="0" w:firstColumn="1" w:lastColumn="0" w:noHBand="0" w:noVBand="1"/>
      </w:tblPr>
      <w:tblGrid>
        <w:gridCol w:w="4658"/>
        <w:gridCol w:w="4584"/>
      </w:tblGrid>
      <w:tr w:rsidR="0021668D" w:rsidRPr="009A720E" w14:paraId="29CB2745" w14:textId="77777777" w:rsidTr="00C13418">
        <w:trPr>
          <w:jc w:val="center"/>
        </w:trPr>
        <w:tc>
          <w:tcPr>
            <w:tcW w:w="4658" w:type="dxa"/>
            <w:hideMark/>
          </w:tcPr>
          <w:p w14:paraId="596DD58B" w14:textId="77777777" w:rsidR="0021668D" w:rsidRPr="009A720E" w:rsidRDefault="0021668D" w:rsidP="009A720E">
            <w:pPr>
              <w:spacing w:after="0" w:line="240" w:lineRule="auto"/>
              <w:rPr>
                <w:rFonts w:ascii="Times New Roman" w:hAnsi="Times New Roman" w:cs="Times New Roman"/>
                <w:sz w:val="20"/>
                <w:szCs w:val="20"/>
                <w:lang w:val="en-US"/>
              </w:rPr>
            </w:pPr>
            <w:r w:rsidRPr="009A720E">
              <w:rPr>
                <w:rFonts w:ascii="Times New Roman" w:hAnsi="Times New Roman" w:cs="Times New Roman"/>
                <w:sz w:val="20"/>
                <w:szCs w:val="20"/>
              </w:rPr>
              <w:t xml:space="preserve">УДК </w:t>
            </w:r>
            <w:r w:rsidRPr="009A720E">
              <w:rPr>
                <w:rFonts w:ascii="Times New Roman" w:hAnsi="Times New Roman" w:cs="Times New Roman"/>
                <w:sz w:val="20"/>
                <w:szCs w:val="20"/>
                <w:lang w:val="en-US"/>
              </w:rPr>
              <w:t>004.65</w:t>
            </w:r>
          </w:p>
          <w:p w14:paraId="65A60EF5" w14:textId="77777777" w:rsidR="0021668D" w:rsidRPr="009A720E" w:rsidRDefault="0021668D" w:rsidP="009A720E">
            <w:pPr>
              <w:spacing w:after="0" w:line="240" w:lineRule="auto"/>
              <w:rPr>
                <w:rFonts w:ascii="Times New Roman" w:hAnsi="Times New Roman" w:cs="Times New Roman"/>
                <w:sz w:val="20"/>
                <w:szCs w:val="20"/>
              </w:rPr>
            </w:pPr>
          </w:p>
          <w:p w14:paraId="2E98C890" w14:textId="77777777" w:rsidR="0021668D" w:rsidRPr="009A720E" w:rsidRDefault="0021668D" w:rsidP="009A720E">
            <w:pPr>
              <w:spacing w:after="0" w:line="240" w:lineRule="auto"/>
              <w:rPr>
                <w:rFonts w:ascii="Times New Roman" w:eastAsia="Calibri" w:hAnsi="Times New Roman" w:cs="Times New Roman"/>
                <w:bCs/>
                <w:caps/>
                <w:sz w:val="20"/>
                <w:szCs w:val="20"/>
                <w:lang w:val="en-US"/>
              </w:rPr>
            </w:pPr>
          </w:p>
        </w:tc>
        <w:tc>
          <w:tcPr>
            <w:tcW w:w="4584" w:type="dxa"/>
            <w:hideMark/>
          </w:tcPr>
          <w:p w14:paraId="365303F2" w14:textId="77777777" w:rsidR="0021668D" w:rsidRPr="009A720E" w:rsidRDefault="0021668D" w:rsidP="009A720E">
            <w:pPr>
              <w:spacing w:after="0" w:line="240" w:lineRule="auto"/>
              <w:rPr>
                <w:rFonts w:ascii="Times New Roman" w:eastAsia="Calibri" w:hAnsi="Times New Roman" w:cs="Times New Roman"/>
                <w:bCs/>
                <w:sz w:val="20"/>
                <w:szCs w:val="20"/>
              </w:rPr>
            </w:pPr>
            <w:r w:rsidRPr="009A720E">
              <w:rPr>
                <w:rFonts w:ascii="Times New Roman" w:eastAsia="Calibri" w:hAnsi="Times New Roman" w:cs="Times New Roman"/>
                <w:bCs/>
                <w:sz w:val="20"/>
                <w:szCs w:val="20"/>
                <w:lang w:val="en-US"/>
              </w:rPr>
              <w:t>UDC 004.65</w:t>
            </w:r>
          </w:p>
        </w:tc>
      </w:tr>
      <w:tr w:rsidR="00A5766C" w:rsidRPr="009A720E" w14:paraId="1DC6A6F3" w14:textId="77777777" w:rsidTr="00C13418">
        <w:trPr>
          <w:jc w:val="center"/>
        </w:trPr>
        <w:tc>
          <w:tcPr>
            <w:tcW w:w="4658" w:type="dxa"/>
          </w:tcPr>
          <w:p w14:paraId="71AE3910" w14:textId="49883BA0" w:rsidR="00A5766C" w:rsidRPr="00A67578" w:rsidRDefault="00EA3921" w:rsidP="00A67578">
            <w:pPr>
              <w:rPr>
                <w:rFonts w:ascii="Times New Roman" w:eastAsia="Times New Roman" w:hAnsi="Times New Roman" w:cs="Times New Roman"/>
                <w:sz w:val="20"/>
                <w:szCs w:val="20"/>
              </w:rPr>
            </w:pPr>
            <w:r w:rsidRPr="000265E6">
              <w:rPr>
                <w:rFonts w:ascii="Times New Roman" w:eastAsia="Times New Roman" w:hAnsi="Times New Roman" w:cs="Times New Roman"/>
                <w:sz w:val="20"/>
                <w:szCs w:val="20"/>
              </w:rPr>
              <w:t>5.2.2. Математические, статистические и инструментальные методы экономики (физико-математические науки, экономические науки)</w:t>
            </w:r>
          </w:p>
        </w:tc>
        <w:tc>
          <w:tcPr>
            <w:tcW w:w="4584" w:type="dxa"/>
            <w:shd w:val="clear" w:color="auto" w:fill="auto"/>
          </w:tcPr>
          <w:p w14:paraId="17A3CE2A" w14:textId="77777777" w:rsidR="00A5766C" w:rsidRDefault="009052EC" w:rsidP="009A720E">
            <w:pPr>
              <w:spacing w:after="0" w:line="240" w:lineRule="auto"/>
              <w:rPr>
                <w:rFonts w:ascii="Times New Roman" w:hAnsi="Times New Roman" w:cs="Times New Roman"/>
                <w:sz w:val="20"/>
                <w:szCs w:val="20"/>
                <w:lang w:val="en-US"/>
              </w:rPr>
            </w:pPr>
            <w:r w:rsidRPr="009052EC">
              <w:rPr>
                <w:rFonts w:ascii="Times New Roman" w:hAnsi="Times New Roman" w:cs="Times New Roman"/>
                <w:sz w:val="20"/>
                <w:szCs w:val="20"/>
                <w:lang w:val="en-US"/>
              </w:rPr>
              <w:t>5.2.2. Mathematical, statistical and instrumental methods of economics (physical and mathematical sciences, economic sciences)</w:t>
            </w:r>
          </w:p>
          <w:p w14:paraId="43D00117" w14:textId="10729AA8" w:rsidR="009052EC" w:rsidRPr="009A720E" w:rsidRDefault="009052EC" w:rsidP="009A720E">
            <w:pPr>
              <w:spacing w:after="0" w:line="240" w:lineRule="auto"/>
              <w:rPr>
                <w:rFonts w:ascii="Times New Roman" w:eastAsia="Calibri" w:hAnsi="Times New Roman" w:cs="Times New Roman"/>
                <w:bCs/>
                <w:sz w:val="20"/>
                <w:szCs w:val="20"/>
                <w:lang w:val="en-US"/>
              </w:rPr>
            </w:pPr>
          </w:p>
        </w:tc>
      </w:tr>
      <w:tr w:rsidR="0021668D" w:rsidRPr="009A720E" w14:paraId="05FE5174" w14:textId="77777777" w:rsidTr="00C13418">
        <w:trPr>
          <w:jc w:val="center"/>
        </w:trPr>
        <w:tc>
          <w:tcPr>
            <w:tcW w:w="4658" w:type="dxa"/>
          </w:tcPr>
          <w:p w14:paraId="68FF78B7" w14:textId="2512EA98" w:rsidR="0021668D" w:rsidRPr="009A720E" w:rsidRDefault="0021668D" w:rsidP="009A720E">
            <w:pPr>
              <w:pStyle w:val="NormalWeb"/>
              <w:shd w:val="clear" w:color="auto" w:fill="FFFFFF"/>
              <w:spacing w:before="0" w:beforeAutospacing="0" w:after="0" w:afterAutospacing="0"/>
              <w:rPr>
                <w:b/>
                <w:sz w:val="20"/>
                <w:szCs w:val="20"/>
              </w:rPr>
            </w:pPr>
            <w:r w:rsidRPr="009A720E">
              <w:rPr>
                <w:b/>
                <w:sz w:val="20"/>
                <w:szCs w:val="20"/>
              </w:rPr>
              <w:t>РАЗРАБОТКА ПРИЛОЖЕНИЯ ПО УПРАВЛЕНИЮ ДАННЫМИ АПТЕЧНОЙ ОРГАНИЗАЦИИ</w:t>
            </w:r>
          </w:p>
          <w:p w14:paraId="2BC6E66A" w14:textId="77777777" w:rsidR="0021668D" w:rsidRPr="009A720E" w:rsidRDefault="0021668D" w:rsidP="009A720E">
            <w:pPr>
              <w:widowControl w:val="0"/>
              <w:shd w:val="clear" w:color="auto" w:fill="FFFFFF"/>
              <w:tabs>
                <w:tab w:val="left" w:pos="0"/>
              </w:tabs>
              <w:autoSpaceDE w:val="0"/>
              <w:autoSpaceDN w:val="0"/>
              <w:adjustRightInd w:val="0"/>
              <w:spacing w:after="0" w:line="240" w:lineRule="auto"/>
              <w:rPr>
                <w:rFonts w:ascii="Times New Roman" w:hAnsi="Times New Roman" w:cs="Times New Roman"/>
                <w:b/>
                <w:sz w:val="20"/>
                <w:szCs w:val="20"/>
              </w:rPr>
            </w:pPr>
          </w:p>
        </w:tc>
        <w:tc>
          <w:tcPr>
            <w:tcW w:w="4584" w:type="dxa"/>
            <w:shd w:val="clear" w:color="auto" w:fill="auto"/>
          </w:tcPr>
          <w:p w14:paraId="1A388EAC" w14:textId="77777777" w:rsidR="00CE0893" w:rsidRPr="009A720E" w:rsidRDefault="00CE0893" w:rsidP="009A720E">
            <w:pPr>
              <w:pStyle w:val="HTMLPreformatted"/>
              <w:rPr>
                <w:rFonts w:ascii="Times New Roman" w:hAnsi="Times New Roman" w:cs="Times New Roman"/>
                <w:b/>
                <w:bCs/>
                <w:lang w:val="en-US"/>
              </w:rPr>
            </w:pPr>
            <w:r w:rsidRPr="009A720E">
              <w:rPr>
                <w:rFonts w:ascii="Times New Roman" w:hAnsi="Times New Roman" w:cs="Times New Roman"/>
                <w:b/>
                <w:bCs/>
                <w:lang w:val="en"/>
              </w:rPr>
              <w:t>DEVELOPMENT OF A DATA MANAGEMENT APPLICATION FOR A PHARMACY ORGANIZATION</w:t>
            </w:r>
          </w:p>
          <w:p w14:paraId="0882337F" w14:textId="092CE421" w:rsidR="0021668D" w:rsidRPr="009A720E" w:rsidRDefault="0021668D" w:rsidP="009A720E">
            <w:pPr>
              <w:pStyle w:val="HTMLPreformatted"/>
              <w:rPr>
                <w:rFonts w:ascii="Times New Roman" w:hAnsi="Times New Roman" w:cs="Times New Roman"/>
                <w:b/>
                <w:bCs/>
                <w:lang w:val="en-US"/>
              </w:rPr>
            </w:pPr>
          </w:p>
        </w:tc>
      </w:tr>
      <w:tr w:rsidR="0021668D" w:rsidRPr="009A720E" w14:paraId="05A2FF38" w14:textId="77777777" w:rsidTr="00C13418">
        <w:trPr>
          <w:trHeight w:val="942"/>
          <w:jc w:val="center"/>
        </w:trPr>
        <w:tc>
          <w:tcPr>
            <w:tcW w:w="4658" w:type="dxa"/>
          </w:tcPr>
          <w:p w14:paraId="0887791B" w14:textId="77777777" w:rsidR="0021668D" w:rsidRPr="009A720E" w:rsidRDefault="0021668D" w:rsidP="009A720E">
            <w:pPr>
              <w:autoSpaceDE w:val="0"/>
              <w:autoSpaceDN w:val="0"/>
              <w:adjustRightInd w:val="0"/>
              <w:spacing w:after="0" w:line="240" w:lineRule="auto"/>
              <w:rPr>
                <w:rFonts w:ascii="Times New Roman" w:hAnsi="Times New Roman" w:cs="Times New Roman"/>
                <w:sz w:val="20"/>
                <w:szCs w:val="20"/>
              </w:rPr>
            </w:pPr>
            <w:r w:rsidRPr="009A720E">
              <w:rPr>
                <w:rFonts w:ascii="Times New Roman" w:hAnsi="Times New Roman" w:cs="Times New Roman"/>
                <w:sz w:val="20"/>
                <w:szCs w:val="20"/>
              </w:rPr>
              <w:t>Рыбянцева Мария Сергеевна</w:t>
            </w:r>
          </w:p>
          <w:p w14:paraId="503DA97E" w14:textId="77777777" w:rsidR="0021668D" w:rsidRPr="009A720E" w:rsidRDefault="0021668D" w:rsidP="009A720E">
            <w:pPr>
              <w:spacing w:after="0" w:line="240" w:lineRule="auto"/>
              <w:rPr>
                <w:rFonts w:ascii="Times New Roman" w:hAnsi="Times New Roman" w:cs="Times New Roman"/>
                <w:sz w:val="20"/>
                <w:szCs w:val="20"/>
              </w:rPr>
            </w:pPr>
            <w:r w:rsidRPr="009A720E">
              <w:rPr>
                <w:rFonts w:ascii="Times New Roman" w:hAnsi="Times New Roman" w:cs="Times New Roman"/>
                <w:sz w:val="20"/>
                <w:szCs w:val="20"/>
              </w:rPr>
              <w:t>Кандидат экономических наук, доцент</w:t>
            </w:r>
          </w:p>
          <w:p w14:paraId="689C38D0" w14:textId="77777777" w:rsidR="0021668D" w:rsidRPr="009A720E" w:rsidRDefault="0021668D" w:rsidP="009A720E">
            <w:pPr>
              <w:autoSpaceDE w:val="0"/>
              <w:autoSpaceDN w:val="0"/>
              <w:adjustRightInd w:val="0"/>
              <w:spacing w:after="0" w:line="240" w:lineRule="auto"/>
              <w:rPr>
                <w:rFonts w:ascii="Times New Roman" w:hAnsi="Times New Roman" w:cs="Times New Roman"/>
                <w:sz w:val="20"/>
                <w:szCs w:val="20"/>
                <w:lang w:val="en-US"/>
              </w:rPr>
            </w:pPr>
            <w:r w:rsidRPr="009A720E">
              <w:rPr>
                <w:rFonts w:ascii="Times New Roman" w:hAnsi="Times New Roman" w:cs="Times New Roman"/>
                <w:sz w:val="20"/>
                <w:szCs w:val="20"/>
              </w:rPr>
              <w:t>РИНЦ</w:t>
            </w:r>
            <w:r w:rsidRPr="009A720E">
              <w:rPr>
                <w:rFonts w:ascii="Times New Roman" w:hAnsi="Times New Roman" w:cs="Times New Roman"/>
                <w:sz w:val="20"/>
                <w:szCs w:val="20"/>
                <w:lang w:val="en-US"/>
              </w:rPr>
              <w:t xml:space="preserve"> SPIN-</w:t>
            </w:r>
            <w:r w:rsidRPr="009A720E">
              <w:rPr>
                <w:rFonts w:ascii="Times New Roman" w:hAnsi="Times New Roman" w:cs="Times New Roman"/>
                <w:sz w:val="20"/>
                <w:szCs w:val="20"/>
              </w:rPr>
              <w:t>код</w:t>
            </w:r>
            <w:r w:rsidRPr="009A720E">
              <w:rPr>
                <w:rFonts w:ascii="Times New Roman" w:hAnsi="Times New Roman" w:cs="Times New Roman"/>
                <w:sz w:val="20"/>
                <w:szCs w:val="20"/>
                <w:lang w:val="en-US"/>
              </w:rPr>
              <w:t>: 7874-8981</w:t>
            </w:r>
          </w:p>
          <w:p w14:paraId="4C3C6EEF" w14:textId="77777777" w:rsidR="0021668D" w:rsidRPr="009A720E" w:rsidRDefault="0021668D" w:rsidP="009A720E">
            <w:pPr>
              <w:autoSpaceDE w:val="0"/>
              <w:autoSpaceDN w:val="0"/>
              <w:adjustRightInd w:val="0"/>
              <w:spacing w:after="0" w:line="240" w:lineRule="auto"/>
              <w:rPr>
                <w:rFonts w:ascii="Times New Roman" w:hAnsi="Times New Roman" w:cs="Times New Roman"/>
                <w:sz w:val="20"/>
                <w:szCs w:val="20"/>
                <w:lang w:val="en-US"/>
              </w:rPr>
            </w:pPr>
            <w:r w:rsidRPr="009A720E">
              <w:rPr>
                <w:rFonts w:ascii="Times New Roman" w:hAnsi="Times New Roman" w:cs="Times New Roman"/>
                <w:sz w:val="20"/>
                <w:szCs w:val="20"/>
                <w:lang w:val="en-US"/>
              </w:rPr>
              <w:t xml:space="preserve">email: </w:t>
            </w:r>
            <w:hyperlink r:id="rId7" w:history="1">
              <w:r w:rsidRPr="009A720E">
                <w:rPr>
                  <w:rStyle w:val="Hyperlink"/>
                  <w:rFonts w:ascii="Times New Roman" w:hAnsi="Times New Roman" w:cs="Times New Roman"/>
                  <w:color w:val="auto"/>
                  <w:sz w:val="20"/>
                  <w:szCs w:val="20"/>
                  <w:lang w:val="en-US"/>
                </w:rPr>
                <w:t>Riban1@mail.ru</w:t>
              </w:r>
            </w:hyperlink>
          </w:p>
          <w:p w14:paraId="4578ABD4" w14:textId="77777777" w:rsidR="0021668D" w:rsidRPr="009A720E" w:rsidRDefault="0021668D" w:rsidP="009A720E">
            <w:pPr>
              <w:spacing w:after="0" w:line="240" w:lineRule="auto"/>
              <w:rPr>
                <w:rFonts w:ascii="Times New Roman" w:hAnsi="Times New Roman" w:cs="Times New Roman"/>
                <w:i/>
                <w:iCs/>
                <w:sz w:val="20"/>
                <w:szCs w:val="20"/>
                <w:lang w:val="en-US"/>
              </w:rPr>
            </w:pPr>
            <w:r w:rsidRPr="009A720E">
              <w:rPr>
                <w:rFonts w:ascii="Times New Roman" w:hAnsi="Times New Roman" w:cs="Times New Roman"/>
                <w:i/>
                <w:iCs/>
                <w:sz w:val="20"/>
                <w:szCs w:val="20"/>
              </w:rPr>
              <w:t>ФГБОУ «Кубанский государственный аграрный  университет», 350044, Россия, г. Краснодар, ул. Калинина 13</w:t>
            </w:r>
          </w:p>
          <w:p w14:paraId="4164B829" w14:textId="77777777" w:rsidR="0021668D" w:rsidRPr="009A720E" w:rsidRDefault="0021668D" w:rsidP="009A720E">
            <w:pPr>
              <w:spacing w:after="0" w:line="240" w:lineRule="auto"/>
              <w:rPr>
                <w:rFonts w:ascii="Times New Roman" w:hAnsi="Times New Roman" w:cs="Times New Roman"/>
                <w:sz w:val="20"/>
                <w:szCs w:val="20"/>
                <w:lang w:val="en-US"/>
              </w:rPr>
            </w:pPr>
          </w:p>
        </w:tc>
        <w:tc>
          <w:tcPr>
            <w:tcW w:w="4584" w:type="dxa"/>
          </w:tcPr>
          <w:p w14:paraId="4FF9D60F" w14:textId="77777777" w:rsidR="0021668D" w:rsidRPr="009A720E" w:rsidRDefault="0021668D" w:rsidP="009A720E">
            <w:pPr>
              <w:pStyle w:val="HTMLPreformatted"/>
              <w:rPr>
                <w:rStyle w:val="y2iqfc"/>
                <w:rFonts w:ascii="Times New Roman" w:hAnsi="Times New Roman" w:cs="Times New Roman"/>
                <w:lang w:val="en-US"/>
              </w:rPr>
            </w:pPr>
            <w:r w:rsidRPr="009A720E">
              <w:rPr>
                <w:rFonts w:ascii="Times New Roman" w:hAnsi="Times New Roman" w:cs="Times New Roman"/>
                <w:lang w:val="en"/>
              </w:rPr>
              <w:t>Rybyantseva</w:t>
            </w:r>
            <w:r w:rsidRPr="009A720E">
              <w:rPr>
                <w:rStyle w:val="y2iqfc"/>
                <w:rFonts w:ascii="Times New Roman" w:hAnsi="Times New Roman" w:cs="Times New Roman"/>
                <w:lang w:val="en"/>
              </w:rPr>
              <w:t xml:space="preserve"> </w:t>
            </w:r>
            <w:r w:rsidRPr="009A720E">
              <w:rPr>
                <w:rStyle w:val="y2iqfc"/>
                <w:rFonts w:ascii="Times New Roman" w:hAnsi="Times New Roman" w:cs="Times New Roman"/>
                <w:lang w:val="en-US"/>
              </w:rPr>
              <w:t>Maria Sergeevna</w:t>
            </w:r>
          </w:p>
          <w:p w14:paraId="3E95DD22" w14:textId="77777777" w:rsidR="0021668D" w:rsidRPr="009A720E" w:rsidRDefault="0021668D" w:rsidP="009A720E">
            <w:pPr>
              <w:autoSpaceDE w:val="0"/>
              <w:autoSpaceDN w:val="0"/>
              <w:adjustRightInd w:val="0"/>
              <w:spacing w:after="0" w:line="240" w:lineRule="auto"/>
              <w:rPr>
                <w:rFonts w:ascii="Times New Roman" w:hAnsi="Times New Roman" w:cs="Times New Roman"/>
                <w:sz w:val="20"/>
                <w:szCs w:val="20"/>
                <w:lang w:val="en-US"/>
              </w:rPr>
            </w:pPr>
            <w:r w:rsidRPr="009A720E">
              <w:rPr>
                <w:rStyle w:val="y2iqfc"/>
                <w:rFonts w:ascii="Times New Roman" w:hAnsi="Times New Roman" w:cs="Times New Roman"/>
                <w:sz w:val="20"/>
                <w:szCs w:val="20"/>
                <w:lang w:val="en"/>
              </w:rPr>
              <w:t xml:space="preserve">Candidate of </w:t>
            </w:r>
            <w:r w:rsidRPr="009A720E">
              <w:rPr>
                <w:rStyle w:val="y2iqfc"/>
                <w:rFonts w:ascii="Times New Roman" w:hAnsi="Times New Roman" w:cs="Times New Roman"/>
                <w:sz w:val="20"/>
                <w:szCs w:val="20"/>
                <w:lang w:val="en-US"/>
              </w:rPr>
              <w:t>Economic</w:t>
            </w:r>
            <w:r w:rsidRPr="009A720E">
              <w:rPr>
                <w:rStyle w:val="y2iqfc"/>
                <w:rFonts w:ascii="Times New Roman" w:hAnsi="Times New Roman" w:cs="Times New Roman"/>
                <w:sz w:val="20"/>
                <w:szCs w:val="20"/>
                <w:lang w:val="en"/>
              </w:rPr>
              <w:t xml:space="preserve"> Sciences</w:t>
            </w:r>
            <w:r w:rsidRPr="009A720E">
              <w:rPr>
                <w:rFonts w:ascii="Times New Roman" w:hAnsi="Times New Roman" w:cs="Times New Roman"/>
                <w:sz w:val="20"/>
                <w:szCs w:val="20"/>
                <w:lang w:val="en-US"/>
              </w:rPr>
              <w:t xml:space="preserve"> associate professor</w:t>
            </w:r>
          </w:p>
          <w:p w14:paraId="16513978" w14:textId="77777777" w:rsidR="0021668D" w:rsidRPr="009A720E" w:rsidRDefault="0021668D" w:rsidP="009A720E">
            <w:pPr>
              <w:spacing w:after="0" w:line="240" w:lineRule="auto"/>
              <w:rPr>
                <w:rFonts w:ascii="Times New Roman" w:hAnsi="Times New Roman" w:cs="Times New Roman"/>
                <w:sz w:val="20"/>
                <w:szCs w:val="20"/>
                <w:lang w:val="en-US"/>
              </w:rPr>
            </w:pPr>
            <w:r w:rsidRPr="009A720E">
              <w:rPr>
                <w:rFonts w:ascii="Times New Roman" w:hAnsi="Times New Roman" w:cs="Times New Roman"/>
                <w:sz w:val="20"/>
                <w:szCs w:val="20"/>
                <w:lang w:val="en-US"/>
              </w:rPr>
              <w:t>RSCI SPIN-code: 7874-8981</w:t>
            </w:r>
          </w:p>
          <w:p w14:paraId="45167B72" w14:textId="77777777" w:rsidR="0021668D" w:rsidRPr="009A720E" w:rsidRDefault="0021668D" w:rsidP="009A720E">
            <w:pPr>
              <w:tabs>
                <w:tab w:val="left" w:pos="0"/>
                <w:tab w:val="left" w:pos="284"/>
              </w:tabs>
              <w:spacing w:after="0" w:line="240" w:lineRule="auto"/>
              <w:rPr>
                <w:rFonts w:ascii="Times New Roman" w:hAnsi="Times New Roman" w:cs="Times New Roman"/>
                <w:sz w:val="20"/>
                <w:szCs w:val="20"/>
                <w:lang w:val="en-US"/>
              </w:rPr>
            </w:pPr>
            <w:r w:rsidRPr="009A720E">
              <w:rPr>
                <w:rFonts w:ascii="Times New Roman" w:hAnsi="Times New Roman" w:cs="Times New Roman"/>
                <w:sz w:val="20"/>
                <w:szCs w:val="20"/>
                <w:lang w:val="en-US"/>
              </w:rPr>
              <w:t xml:space="preserve">email: </w:t>
            </w:r>
            <w:hyperlink r:id="rId8" w:history="1">
              <w:r w:rsidRPr="009A720E">
                <w:rPr>
                  <w:rStyle w:val="Hyperlink"/>
                  <w:rFonts w:ascii="Times New Roman" w:hAnsi="Times New Roman" w:cs="Times New Roman"/>
                  <w:color w:val="auto"/>
                  <w:sz w:val="20"/>
                  <w:szCs w:val="20"/>
                  <w:lang w:val="en-US"/>
                </w:rPr>
                <w:t>Riban1@mail.ru</w:t>
              </w:r>
            </w:hyperlink>
          </w:p>
          <w:p w14:paraId="0A8AAFDD" w14:textId="77777777" w:rsidR="0021668D" w:rsidRPr="009A720E" w:rsidRDefault="0021668D" w:rsidP="009A720E">
            <w:pPr>
              <w:autoSpaceDE w:val="0"/>
              <w:autoSpaceDN w:val="0"/>
              <w:adjustRightInd w:val="0"/>
              <w:spacing w:after="0" w:line="240" w:lineRule="auto"/>
              <w:rPr>
                <w:rFonts w:ascii="Times New Roman" w:hAnsi="Times New Roman" w:cs="Times New Roman"/>
                <w:i/>
                <w:iCs/>
                <w:sz w:val="20"/>
                <w:szCs w:val="20"/>
                <w:lang w:val="en-US"/>
              </w:rPr>
            </w:pPr>
            <w:r w:rsidRPr="009A720E">
              <w:rPr>
                <w:rFonts w:ascii="Times New Roman" w:hAnsi="Times New Roman" w:cs="Times New Roman"/>
                <w:i/>
                <w:iCs/>
                <w:sz w:val="20"/>
                <w:szCs w:val="20"/>
                <w:lang w:val="en-US"/>
              </w:rPr>
              <w:t>Kuban State Agricultural university, 350044, Russia, Krasnodar, Kalinina, 13</w:t>
            </w:r>
          </w:p>
          <w:p w14:paraId="058976E6" w14:textId="77777777" w:rsidR="0021668D" w:rsidRPr="009A720E" w:rsidRDefault="0021668D" w:rsidP="009A720E">
            <w:pPr>
              <w:tabs>
                <w:tab w:val="left" w:pos="0"/>
                <w:tab w:val="left" w:pos="284"/>
              </w:tabs>
              <w:spacing w:after="0" w:line="240" w:lineRule="auto"/>
              <w:rPr>
                <w:rFonts w:ascii="Times New Roman" w:hAnsi="Times New Roman" w:cs="Times New Roman"/>
                <w:i/>
                <w:iCs/>
                <w:sz w:val="20"/>
                <w:szCs w:val="20"/>
                <w:lang w:val="en-US"/>
              </w:rPr>
            </w:pPr>
          </w:p>
        </w:tc>
      </w:tr>
      <w:tr w:rsidR="0021668D" w:rsidRPr="009A720E" w14:paraId="00435A45" w14:textId="77777777" w:rsidTr="00C13418">
        <w:trPr>
          <w:jc w:val="center"/>
        </w:trPr>
        <w:tc>
          <w:tcPr>
            <w:tcW w:w="4658" w:type="dxa"/>
          </w:tcPr>
          <w:p w14:paraId="5925BA85" w14:textId="77777777" w:rsidR="0021668D" w:rsidRPr="009A720E" w:rsidRDefault="0021668D" w:rsidP="009A720E">
            <w:pPr>
              <w:autoSpaceDE w:val="0"/>
              <w:autoSpaceDN w:val="0"/>
              <w:adjustRightInd w:val="0"/>
              <w:spacing w:after="0" w:line="240" w:lineRule="auto"/>
              <w:rPr>
                <w:rFonts w:ascii="Times New Roman" w:hAnsi="Times New Roman" w:cs="Times New Roman"/>
                <w:sz w:val="20"/>
                <w:szCs w:val="20"/>
              </w:rPr>
            </w:pPr>
            <w:r w:rsidRPr="009A720E">
              <w:rPr>
                <w:rFonts w:ascii="Times New Roman" w:hAnsi="Times New Roman" w:cs="Times New Roman"/>
                <w:sz w:val="20"/>
                <w:szCs w:val="20"/>
              </w:rPr>
              <w:t>Авакимян Наталья Николаевна</w:t>
            </w:r>
          </w:p>
          <w:p w14:paraId="17715C7B" w14:textId="77777777" w:rsidR="0021668D" w:rsidRPr="009A720E" w:rsidRDefault="0021668D" w:rsidP="009A720E">
            <w:pPr>
              <w:autoSpaceDE w:val="0"/>
              <w:autoSpaceDN w:val="0"/>
              <w:adjustRightInd w:val="0"/>
              <w:spacing w:after="0" w:line="240" w:lineRule="auto"/>
              <w:rPr>
                <w:rFonts w:ascii="Times New Roman" w:hAnsi="Times New Roman" w:cs="Times New Roman"/>
                <w:sz w:val="20"/>
                <w:szCs w:val="20"/>
              </w:rPr>
            </w:pPr>
            <w:r w:rsidRPr="009A720E">
              <w:rPr>
                <w:rFonts w:ascii="Times New Roman" w:hAnsi="Times New Roman" w:cs="Times New Roman"/>
                <w:sz w:val="20"/>
                <w:szCs w:val="20"/>
              </w:rPr>
              <w:t>К.ф.-м.н., доцент</w:t>
            </w:r>
          </w:p>
          <w:p w14:paraId="72F59E31" w14:textId="77777777" w:rsidR="0021668D" w:rsidRPr="009A720E" w:rsidRDefault="0021668D" w:rsidP="009A720E">
            <w:pPr>
              <w:autoSpaceDE w:val="0"/>
              <w:autoSpaceDN w:val="0"/>
              <w:adjustRightInd w:val="0"/>
              <w:spacing w:after="0" w:line="240" w:lineRule="auto"/>
              <w:rPr>
                <w:rFonts w:ascii="Times New Roman" w:hAnsi="Times New Roman" w:cs="Times New Roman"/>
                <w:sz w:val="20"/>
                <w:szCs w:val="20"/>
                <w:lang w:val="en-US"/>
              </w:rPr>
            </w:pPr>
            <w:r w:rsidRPr="009A720E">
              <w:rPr>
                <w:rFonts w:ascii="Times New Roman" w:hAnsi="Times New Roman" w:cs="Times New Roman"/>
                <w:sz w:val="20"/>
                <w:szCs w:val="20"/>
              </w:rPr>
              <w:t>РИНЦ</w:t>
            </w:r>
            <w:r w:rsidRPr="009A720E">
              <w:rPr>
                <w:rFonts w:ascii="Times New Roman" w:hAnsi="Times New Roman" w:cs="Times New Roman"/>
                <w:sz w:val="20"/>
                <w:szCs w:val="20"/>
                <w:lang w:val="en-US"/>
              </w:rPr>
              <w:t xml:space="preserve"> SPIN-</w:t>
            </w:r>
            <w:r w:rsidRPr="009A720E">
              <w:rPr>
                <w:rFonts w:ascii="Times New Roman" w:hAnsi="Times New Roman" w:cs="Times New Roman"/>
                <w:sz w:val="20"/>
                <w:szCs w:val="20"/>
              </w:rPr>
              <w:t>код</w:t>
            </w:r>
            <w:r w:rsidRPr="009A720E">
              <w:rPr>
                <w:rFonts w:ascii="Times New Roman" w:hAnsi="Times New Roman" w:cs="Times New Roman"/>
                <w:sz w:val="20"/>
                <w:szCs w:val="20"/>
                <w:lang w:val="en-US"/>
              </w:rPr>
              <w:t>: 6082-4770</w:t>
            </w:r>
          </w:p>
          <w:p w14:paraId="53C2B0E4" w14:textId="77777777" w:rsidR="0021668D" w:rsidRPr="009A720E" w:rsidRDefault="0021668D" w:rsidP="009A720E">
            <w:pPr>
              <w:autoSpaceDE w:val="0"/>
              <w:autoSpaceDN w:val="0"/>
              <w:adjustRightInd w:val="0"/>
              <w:spacing w:after="0" w:line="240" w:lineRule="auto"/>
              <w:rPr>
                <w:rFonts w:ascii="Times New Roman" w:hAnsi="Times New Roman" w:cs="Times New Roman"/>
                <w:sz w:val="20"/>
                <w:szCs w:val="20"/>
                <w:lang w:val="en-US"/>
              </w:rPr>
            </w:pPr>
            <w:r w:rsidRPr="009A720E">
              <w:rPr>
                <w:rFonts w:ascii="Times New Roman" w:hAnsi="Times New Roman" w:cs="Times New Roman"/>
                <w:sz w:val="20"/>
                <w:szCs w:val="20"/>
                <w:lang w:val="en-US"/>
              </w:rPr>
              <w:t>email: avnatali@mail.ru</w:t>
            </w:r>
          </w:p>
          <w:p w14:paraId="6F08F4AA" w14:textId="77777777" w:rsidR="0021668D" w:rsidRPr="009A720E" w:rsidRDefault="0021668D" w:rsidP="009A720E">
            <w:pPr>
              <w:spacing w:after="0" w:line="240" w:lineRule="auto"/>
              <w:rPr>
                <w:rFonts w:ascii="Times New Roman" w:hAnsi="Times New Roman" w:cs="Times New Roman"/>
                <w:i/>
                <w:iCs/>
                <w:sz w:val="20"/>
                <w:szCs w:val="20"/>
                <w:lang w:val="en-US"/>
              </w:rPr>
            </w:pPr>
            <w:r w:rsidRPr="009A720E">
              <w:rPr>
                <w:rFonts w:ascii="Times New Roman" w:hAnsi="Times New Roman" w:cs="Times New Roman"/>
                <w:i/>
                <w:iCs/>
                <w:sz w:val="20"/>
                <w:szCs w:val="20"/>
              </w:rPr>
              <w:t>ФГБОУ «Кубанский государственный аграрный  университет», 350044, Россия, г. Краснодар, ул. Калинина 13</w:t>
            </w:r>
          </w:p>
          <w:p w14:paraId="459F15CB" w14:textId="77777777" w:rsidR="0021668D" w:rsidRPr="009A720E" w:rsidRDefault="0021668D" w:rsidP="009A720E">
            <w:pPr>
              <w:spacing w:after="0" w:line="240" w:lineRule="auto"/>
              <w:rPr>
                <w:rFonts w:ascii="Times New Roman" w:hAnsi="Times New Roman" w:cs="Times New Roman"/>
                <w:color w:val="FF0000"/>
                <w:sz w:val="20"/>
                <w:szCs w:val="20"/>
                <w:lang w:val="en-US"/>
              </w:rPr>
            </w:pPr>
          </w:p>
        </w:tc>
        <w:tc>
          <w:tcPr>
            <w:tcW w:w="4584" w:type="dxa"/>
          </w:tcPr>
          <w:p w14:paraId="0313E64A" w14:textId="77777777" w:rsidR="0021668D" w:rsidRPr="009A720E" w:rsidRDefault="0021668D" w:rsidP="009A720E">
            <w:pPr>
              <w:spacing w:after="0" w:line="240" w:lineRule="auto"/>
              <w:rPr>
                <w:rFonts w:ascii="Times New Roman" w:hAnsi="Times New Roman" w:cs="Times New Roman"/>
                <w:bCs/>
                <w:sz w:val="20"/>
                <w:szCs w:val="20"/>
                <w:lang w:val="en-US"/>
              </w:rPr>
            </w:pPr>
            <w:r w:rsidRPr="009A720E">
              <w:rPr>
                <w:rFonts w:ascii="Times New Roman" w:eastAsia="Times New Roman" w:hAnsi="Times New Roman" w:cs="Times New Roman"/>
                <w:sz w:val="20"/>
                <w:szCs w:val="20"/>
                <w:lang w:val="en-US"/>
              </w:rPr>
              <w:t>Avakimyan Natalia Nikolaevna</w:t>
            </w:r>
          </w:p>
          <w:p w14:paraId="2D765AAF" w14:textId="77777777" w:rsidR="0021668D" w:rsidRPr="009A720E" w:rsidRDefault="0021668D" w:rsidP="009A720E">
            <w:pPr>
              <w:autoSpaceDE w:val="0"/>
              <w:autoSpaceDN w:val="0"/>
              <w:adjustRightInd w:val="0"/>
              <w:spacing w:after="0" w:line="240" w:lineRule="auto"/>
              <w:rPr>
                <w:rFonts w:ascii="Times New Roman" w:hAnsi="Times New Roman" w:cs="Times New Roman"/>
                <w:sz w:val="20"/>
                <w:szCs w:val="20"/>
                <w:lang w:val="en-US"/>
              </w:rPr>
            </w:pPr>
            <w:r w:rsidRPr="009A720E">
              <w:rPr>
                <w:rFonts w:ascii="Times New Roman" w:hAnsi="Times New Roman" w:cs="Times New Roman"/>
                <w:sz w:val="20"/>
                <w:szCs w:val="20"/>
                <w:lang w:val="en-US"/>
              </w:rPr>
              <w:t>Cand.Phys.-Math.Sci., associate professor,</w:t>
            </w:r>
          </w:p>
          <w:p w14:paraId="3081AF17" w14:textId="77777777" w:rsidR="0021668D" w:rsidRPr="009A720E" w:rsidRDefault="0021668D" w:rsidP="009A720E">
            <w:pPr>
              <w:spacing w:after="0" w:line="240" w:lineRule="auto"/>
              <w:rPr>
                <w:rFonts w:ascii="Times New Roman" w:hAnsi="Times New Roman" w:cs="Times New Roman"/>
                <w:sz w:val="20"/>
                <w:szCs w:val="20"/>
                <w:lang w:val="en-US"/>
              </w:rPr>
            </w:pPr>
            <w:r w:rsidRPr="009A720E">
              <w:rPr>
                <w:rFonts w:ascii="Times New Roman" w:hAnsi="Times New Roman" w:cs="Times New Roman"/>
                <w:sz w:val="20"/>
                <w:szCs w:val="20"/>
                <w:lang w:val="en-US"/>
              </w:rPr>
              <w:t>RSCI SPIN-code: 6082-4770</w:t>
            </w:r>
          </w:p>
          <w:p w14:paraId="7A26C2B8" w14:textId="77777777" w:rsidR="0021668D" w:rsidRPr="009A720E" w:rsidRDefault="0021668D" w:rsidP="009A720E">
            <w:pPr>
              <w:spacing w:after="0" w:line="240" w:lineRule="auto"/>
              <w:rPr>
                <w:rFonts w:ascii="Times New Roman" w:hAnsi="Times New Roman" w:cs="Times New Roman"/>
                <w:bCs/>
                <w:sz w:val="20"/>
                <w:szCs w:val="20"/>
                <w:lang w:val="en-US"/>
              </w:rPr>
            </w:pPr>
            <w:r w:rsidRPr="009A720E">
              <w:rPr>
                <w:rFonts w:ascii="Times New Roman" w:hAnsi="Times New Roman" w:cs="Times New Roman"/>
                <w:sz w:val="20"/>
                <w:szCs w:val="20"/>
                <w:lang w:val="en-US"/>
              </w:rPr>
              <w:t>email: avnatali@mail.ru</w:t>
            </w:r>
            <w:r w:rsidRPr="009A720E">
              <w:rPr>
                <w:rFonts w:ascii="Times New Roman" w:hAnsi="Times New Roman" w:cs="Times New Roman"/>
                <w:bCs/>
                <w:sz w:val="20"/>
                <w:szCs w:val="20"/>
                <w:lang w:val="en-US"/>
              </w:rPr>
              <w:t>.</w:t>
            </w:r>
          </w:p>
          <w:p w14:paraId="3C0903FB" w14:textId="77777777" w:rsidR="0021668D" w:rsidRPr="009A720E" w:rsidRDefault="0021668D" w:rsidP="009A720E">
            <w:pPr>
              <w:autoSpaceDE w:val="0"/>
              <w:autoSpaceDN w:val="0"/>
              <w:adjustRightInd w:val="0"/>
              <w:spacing w:after="0" w:line="240" w:lineRule="auto"/>
              <w:rPr>
                <w:rFonts w:ascii="Times New Roman" w:hAnsi="Times New Roman" w:cs="Times New Roman"/>
                <w:i/>
                <w:iCs/>
                <w:sz w:val="20"/>
                <w:szCs w:val="20"/>
                <w:lang w:val="en-US"/>
              </w:rPr>
            </w:pPr>
            <w:r w:rsidRPr="009A720E">
              <w:rPr>
                <w:rFonts w:ascii="Times New Roman" w:hAnsi="Times New Roman" w:cs="Times New Roman"/>
                <w:i/>
                <w:iCs/>
                <w:sz w:val="20"/>
                <w:szCs w:val="20"/>
                <w:lang w:val="en-US"/>
              </w:rPr>
              <w:t>Kuban State Agricultural university, 350044, Russia, Krasnodar, Kalinina, 13</w:t>
            </w:r>
          </w:p>
          <w:p w14:paraId="40EA86D4" w14:textId="77777777" w:rsidR="0021668D" w:rsidRPr="009A720E" w:rsidRDefault="0021668D" w:rsidP="009A720E">
            <w:pPr>
              <w:spacing w:after="0" w:line="240" w:lineRule="auto"/>
              <w:rPr>
                <w:rFonts w:ascii="Times New Roman" w:hAnsi="Times New Roman" w:cs="Times New Roman"/>
                <w:i/>
                <w:iCs/>
                <w:sz w:val="20"/>
                <w:szCs w:val="20"/>
                <w:lang w:val="en-US"/>
              </w:rPr>
            </w:pPr>
          </w:p>
        </w:tc>
      </w:tr>
      <w:tr w:rsidR="0021668D" w:rsidRPr="009A720E" w14:paraId="050FE1A5" w14:textId="77777777" w:rsidTr="00C13418">
        <w:trPr>
          <w:jc w:val="center"/>
        </w:trPr>
        <w:tc>
          <w:tcPr>
            <w:tcW w:w="4658" w:type="dxa"/>
          </w:tcPr>
          <w:p w14:paraId="32EAC815" w14:textId="4E0E1E07" w:rsidR="0021668D" w:rsidRPr="009A720E" w:rsidRDefault="0021668D" w:rsidP="009A720E">
            <w:pPr>
              <w:autoSpaceDE w:val="0"/>
              <w:autoSpaceDN w:val="0"/>
              <w:adjustRightInd w:val="0"/>
              <w:spacing w:after="0" w:line="240" w:lineRule="auto"/>
              <w:rPr>
                <w:rFonts w:ascii="Times New Roman" w:hAnsi="Times New Roman" w:cs="Times New Roman"/>
                <w:sz w:val="20"/>
                <w:szCs w:val="20"/>
              </w:rPr>
            </w:pPr>
            <w:r w:rsidRPr="009A720E">
              <w:rPr>
                <w:rFonts w:ascii="Times New Roman" w:hAnsi="Times New Roman" w:cs="Times New Roman"/>
                <w:sz w:val="20"/>
                <w:szCs w:val="20"/>
              </w:rPr>
              <w:t>Норко Кирилл Дмитриевич</w:t>
            </w:r>
          </w:p>
          <w:p w14:paraId="740A9E40" w14:textId="15CFA58E" w:rsidR="0021668D" w:rsidRPr="009A720E" w:rsidRDefault="0021668D" w:rsidP="009A720E">
            <w:pPr>
              <w:autoSpaceDE w:val="0"/>
              <w:autoSpaceDN w:val="0"/>
              <w:adjustRightInd w:val="0"/>
              <w:spacing w:after="0" w:line="240" w:lineRule="auto"/>
              <w:rPr>
                <w:rFonts w:ascii="Times New Roman" w:hAnsi="Times New Roman" w:cs="Times New Roman"/>
                <w:sz w:val="20"/>
                <w:szCs w:val="20"/>
              </w:rPr>
            </w:pPr>
            <w:r w:rsidRPr="009A720E">
              <w:rPr>
                <w:rFonts w:ascii="Times New Roman" w:hAnsi="Times New Roman" w:cs="Times New Roman"/>
                <w:sz w:val="20"/>
                <w:szCs w:val="20"/>
              </w:rPr>
              <w:t>студент группы ИТ2203</w:t>
            </w:r>
          </w:p>
          <w:p w14:paraId="5665F68F" w14:textId="4FD53C5E" w:rsidR="0021668D" w:rsidRPr="009A720E" w:rsidRDefault="0021668D" w:rsidP="009A720E">
            <w:pPr>
              <w:autoSpaceDE w:val="0"/>
              <w:autoSpaceDN w:val="0"/>
              <w:adjustRightInd w:val="0"/>
              <w:spacing w:after="0" w:line="240" w:lineRule="auto"/>
              <w:rPr>
                <w:rFonts w:ascii="Times New Roman" w:hAnsi="Times New Roman" w:cs="Times New Roman"/>
                <w:sz w:val="20"/>
                <w:szCs w:val="20"/>
              </w:rPr>
            </w:pPr>
            <w:r w:rsidRPr="009A720E">
              <w:rPr>
                <w:rFonts w:ascii="Times New Roman" w:hAnsi="Times New Roman" w:cs="Times New Roman"/>
                <w:sz w:val="20"/>
                <w:szCs w:val="20"/>
                <w:lang w:val="en-US"/>
              </w:rPr>
              <w:t>email</w:t>
            </w:r>
            <w:r w:rsidRPr="009A720E">
              <w:rPr>
                <w:rFonts w:ascii="Times New Roman" w:hAnsi="Times New Roman" w:cs="Times New Roman"/>
                <w:sz w:val="20"/>
                <w:szCs w:val="20"/>
              </w:rPr>
              <w:t>: kdnorko@mail.ru</w:t>
            </w:r>
          </w:p>
          <w:p w14:paraId="20B0A8CA" w14:textId="77777777" w:rsidR="0021668D" w:rsidRPr="009A720E" w:rsidRDefault="0021668D" w:rsidP="009A720E">
            <w:pPr>
              <w:spacing w:after="0" w:line="240" w:lineRule="auto"/>
              <w:rPr>
                <w:rFonts w:ascii="Times New Roman" w:hAnsi="Times New Roman" w:cs="Times New Roman"/>
                <w:i/>
                <w:iCs/>
                <w:sz w:val="20"/>
                <w:szCs w:val="20"/>
              </w:rPr>
            </w:pPr>
            <w:r w:rsidRPr="009A720E">
              <w:rPr>
                <w:rFonts w:ascii="Times New Roman" w:hAnsi="Times New Roman" w:cs="Times New Roman"/>
                <w:i/>
                <w:iCs/>
                <w:sz w:val="20"/>
                <w:szCs w:val="20"/>
              </w:rPr>
              <w:t>ФГБОУ «Кубанский государственный аграрный  университет», 350044, Россия, г. Краснодар, ул. Калинина 13</w:t>
            </w:r>
          </w:p>
          <w:p w14:paraId="344802E2" w14:textId="77777777" w:rsidR="0021668D" w:rsidRPr="009A720E" w:rsidRDefault="0021668D" w:rsidP="009A720E">
            <w:pPr>
              <w:spacing w:after="0" w:line="240" w:lineRule="auto"/>
              <w:rPr>
                <w:rFonts w:ascii="Times New Roman" w:hAnsi="Times New Roman" w:cs="Times New Roman"/>
                <w:sz w:val="20"/>
                <w:szCs w:val="20"/>
              </w:rPr>
            </w:pPr>
          </w:p>
        </w:tc>
        <w:tc>
          <w:tcPr>
            <w:tcW w:w="4584" w:type="dxa"/>
          </w:tcPr>
          <w:p w14:paraId="49A3661A" w14:textId="670341D0" w:rsidR="0021668D" w:rsidRPr="009A720E" w:rsidRDefault="0021668D" w:rsidP="009A720E">
            <w:pPr>
              <w:pStyle w:val="NormalWeb"/>
              <w:spacing w:before="0" w:beforeAutospacing="0" w:after="0" w:afterAutospacing="0"/>
              <w:rPr>
                <w:sz w:val="20"/>
                <w:szCs w:val="20"/>
                <w:lang w:val="en-US"/>
              </w:rPr>
            </w:pPr>
            <w:r w:rsidRPr="009A720E">
              <w:rPr>
                <w:sz w:val="20"/>
                <w:szCs w:val="20"/>
                <w:lang w:val="en-US"/>
              </w:rPr>
              <w:t>Norko Kirill Dmitrievich</w:t>
            </w:r>
          </w:p>
          <w:p w14:paraId="1C90D0A9" w14:textId="2B3669B8" w:rsidR="0021668D" w:rsidRPr="009A720E" w:rsidRDefault="0021668D" w:rsidP="009A720E">
            <w:pPr>
              <w:autoSpaceDE w:val="0"/>
              <w:autoSpaceDN w:val="0"/>
              <w:adjustRightInd w:val="0"/>
              <w:spacing w:after="0" w:line="240" w:lineRule="auto"/>
              <w:rPr>
                <w:rFonts w:ascii="Times New Roman" w:hAnsi="Times New Roman" w:cs="Times New Roman"/>
                <w:sz w:val="20"/>
                <w:szCs w:val="20"/>
                <w:lang w:val="en-US"/>
              </w:rPr>
            </w:pPr>
            <w:r w:rsidRPr="009A720E">
              <w:rPr>
                <w:rFonts w:ascii="Times New Roman" w:hAnsi="Times New Roman" w:cs="Times New Roman"/>
                <w:sz w:val="20"/>
                <w:szCs w:val="20"/>
                <w:lang w:val="en-US"/>
              </w:rPr>
              <w:t>student of IT2203</w:t>
            </w:r>
          </w:p>
          <w:p w14:paraId="7AA1955E" w14:textId="0FBAD40D" w:rsidR="0021668D" w:rsidRPr="009A720E" w:rsidRDefault="0021668D" w:rsidP="009A720E">
            <w:pPr>
              <w:autoSpaceDE w:val="0"/>
              <w:autoSpaceDN w:val="0"/>
              <w:adjustRightInd w:val="0"/>
              <w:spacing w:after="0" w:line="240" w:lineRule="auto"/>
              <w:rPr>
                <w:rFonts w:ascii="Times New Roman" w:hAnsi="Times New Roman" w:cs="Times New Roman"/>
                <w:sz w:val="20"/>
                <w:szCs w:val="20"/>
                <w:lang w:val="en-US"/>
              </w:rPr>
            </w:pPr>
            <w:r w:rsidRPr="009A720E">
              <w:rPr>
                <w:rFonts w:ascii="Times New Roman" w:hAnsi="Times New Roman" w:cs="Times New Roman"/>
                <w:sz w:val="20"/>
                <w:szCs w:val="20"/>
                <w:lang w:val="en-US"/>
              </w:rPr>
              <w:t>email: kdnorko@mail.ru</w:t>
            </w:r>
          </w:p>
          <w:p w14:paraId="23EC3D46" w14:textId="77777777" w:rsidR="0021668D" w:rsidRPr="009A720E" w:rsidRDefault="0021668D" w:rsidP="009A720E">
            <w:pPr>
              <w:autoSpaceDE w:val="0"/>
              <w:autoSpaceDN w:val="0"/>
              <w:adjustRightInd w:val="0"/>
              <w:spacing w:after="0" w:line="240" w:lineRule="auto"/>
              <w:rPr>
                <w:rFonts w:ascii="Times New Roman" w:hAnsi="Times New Roman" w:cs="Times New Roman"/>
                <w:i/>
                <w:iCs/>
                <w:sz w:val="20"/>
                <w:szCs w:val="20"/>
                <w:lang w:val="en-US"/>
              </w:rPr>
            </w:pPr>
            <w:r w:rsidRPr="009A720E">
              <w:rPr>
                <w:rFonts w:ascii="Times New Roman" w:hAnsi="Times New Roman" w:cs="Times New Roman"/>
                <w:i/>
                <w:iCs/>
                <w:sz w:val="20"/>
                <w:szCs w:val="20"/>
                <w:lang w:val="en-US"/>
              </w:rPr>
              <w:t>Kuban State Agricultural university, 350044, Russia, Krasnodar, Kalinina, 13</w:t>
            </w:r>
          </w:p>
          <w:p w14:paraId="38F75F4D" w14:textId="77777777" w:rsidR="0021668D" w:rsidRPr="009A720E" w:rsidRDefault="0021668D" w:rsidP="009A720E">
            <w:pPr>
              <w:pStyle w:val="HTMLPreformatted"/>
              <w:rPr>
                <w:rStyle w:val="y2iqfc"/>
                <w:rFonts w:ascii="Times New Roman" w:hAnsi="Times New Roman" w:cs="Times New Roman"/>
                <w:i/>
                <w:iCs/>
                <w:lang w:val="en-US"/>
              </w:rPr>
            </w:pPr>
          </w:p>
        </w:tc>
      </w:tr>
      <w:tr w:rsidR="0021668D" w:rsidRPr="009A720E" w14:paraId="43B5EE9D" w14:textId="77777777" w:rsidTr="00C13418">
        <w:trPr>
          <w:jc w:val="center"/>
        </w:trPr>
        <w:tc>
          <w:tcPr>
            <w:tcW w:w="4658" w:type="dxa"/>
          </w:tcPr>
          <w:p w14:paraId="4512AA9E" w14:textId="7AD35080" w:rsidR="0021668D" w:rsidRPr="009A720E" w:rsidRDefault="0021668D" w:rsidP="009A720E">
            <w:pPr>
              <w:widowControl w:val="0"/>
              <w:spacing w:after="0" w:line="240" w:lineRule="auto"/>
              <w:rPr>
                <w:rFonts w:ascii="Times New Roman" w:hAnsi="Times New Roman" w:cs="Times New Roman"/>
                <w:sz w:val="20"/>
                <w:szCs w:val="20"/>
              </w:rPr>
            </w:pPr>
            <w:r w:rsidRPr="009A720E">
              <w:rPr>
                <w:rFonts w:ascii="Times New Roman" w:hAnsi="Times New Roman" w:cs="Times New Roman"/>
                <w:sz w:val="20"/>
                <w:szCs w:val="20"/>
              </w:rPr>
              <w:t xml:space="preserve">Современное стремление к полной автоматизации и цифровизации различных бизнес-процессов является ключевой технической задачей для успешного функционирования организаций. Одной из таких организаций является аптека, где управление данными напрямую влияет на успешное обеспечение наличия лекарственных средств в пунктах их реализации, обработку заказов клиентов, управление запасами и предоставление качественного обслуживания. Цель </w:t>
            </w:r>
            <w:r w:rsidR="00CE0893" w:rsidRPr="009A720E">
              <w:rPr>
                <w:rFonts w:ascii="Times New Roman" w:hAnsi="Times New Roman" w:cs="Times New Roman"/>
                <w:sz w:val="20"/>
                <w:szCs w:val="20"/>
              </w:rPr>
              <w:t>работы</w:t>
            </w:r>
            <w:r w:rsidRPr="009A720E">
              <w:rPr>
                <w:rFonts w:ascii="Times New Roman" w:hAnsi="Times New Roman" w:cs="Times New Roman"/>
                <w:sz w:val="20"/>
                <w:szCs w:val="20"/>
              </w:rPr>
              <w:t xml:space="preserve"> – разработать информационную систему для типовой аптечной организации, которая бы автоматизировала основные бизнес-процессы аптеки, осуществляла управление данными в базе данных, а также предоставляла удобные инструменты для управления этими данными.</w:t>
            </w:r>
            <w:r w:rsidR="00A5766C" w:rsidRPr="009A720E">
              <w:rPr>
                <w:rFonts w:ascii="Times New Roman" w:hAnsi="Times New Roman" w:cs="Times New Roman"/>
                <w:sz w:val="20"/>
                <w:szCs w:val="20"/>
              </w:rPr>
              <w:t xml:space="preserve"> </w:t>
            </w:r>
            <w:r w:rsidRPr="009A720E">
              <w:rPr>
                <w:rFonts w:ascii="Times New Roman" w:hAnsi="Times New Roman" w:cs="Times New Roman"/>
                <w:sz w:val="20"/>
                <w:szCs w:val="20"/>
              </w:rPr>
              <w:t xml:space="preserve">Информационная система должна включать в себя базу данных и приложение для управления данными, обеспечивающее выполнение задач проектирования и создания базы данных в СУБД MySQL для хранения информации о лекарственных средствах, заказах, клиентах и сотрудниках, исполнение пакета </w:t>
            </w:r>
            <w:r w:rsidRPr="009A720E">
              <w:rPr>
                <w:rFonts w:ascii="Times New Roman" w:hAnsi="Times New Roman" w:cs="Times New Roman"/>
                <w:sz w:val="20"/>
                <w:szCs w:val="20"/>
                <w:lang w:val="en-US"/>
              </w:rPr>
              <w:t>SQL</w:t>
            </w:r>
            <w:r w:rsidRPr="009A720E">
              <w:rPr>
                <w:rFonts w:ascii="Times New Roman" w:hAnsi="Times New Roman" w:cs="Times New Roman"/>
                <w:sz w:val="20"/>
                <w:szCs w:val="20"/>
              </w:rPr>
              <w:t xml:space="preserve"> запросов для получения статистической информации</w:t>
            </w:r>
            <w:r w:rsidR="00CE0893" w:rsidRPr="009A720E">
              <w:rPr>
                <w:rFonts w:ascii="Times New Roman" w:hAnsi="Times New Roman" w:cs="Times New Roman"/>
                <w:sz w:val="20"/>
                <w:szCs w:val="20"/>
              </w:rPr>
              <w:t>.</w:t>
            </w:r>
            <w:r w:rsidRPr="009A720E">
              <w:rPr>
                <w:rFonts w:ascii="Times New Roman" w:hAnsi="Times New Roman" w:cs="Times New Roman"/>
                <w:sz w:val="20"/>
                <w:szCs w:val="20"/>
              </w:rPr>
              <w:t xml:space="preserve"> Разработка информационных систем для аптек имеет высокую актуальность, так как позволяет решать задачи:</w:t>
            </w:r>
            <w:r w:rsidR="00A5766C" w:rsidRPr="009A720E">
              <w:rPr>
                <w:rFonts w:ascii="Times New Roman" w:hAnsi="Times New Roman" w:cs="Times New Roman"/>
                <w:sz w:val="20"/>
                <w:szCs w:val="20"/>
              </w:rPr>
              <w:t xml:space="preserve"> </w:t>
            </w:r>
            <w:r w:rsidR="00CE0893" w:rsidRPr="009A720E">
              <w:rPr>
                <w:rFonts w:ascii="Times New Roman" w:hAnsi="Times New Roman" w:cs="Times New Roman"/>
                <w:sz w:val="20"/>
                <w:szCs w:val="20"/>
              </w:rPr>
              <w:t>– о</w:t>
            </w:r>
            <w:r w:rsidRPr="009A720E">
              <w:rPr>
                <w:rFonts w:ascii="Times New Roman" w:hAnsi="Times New Roman" w:cs="Times New Roman"/>
                <w:sz w:val="20"/>
                <w:szCs w:val="20"/>
              </w:rPr>
              <w:t xml:space="preserve">птимизации распределения запасов </w:t>
            </w:r>
            <w:r w:rsidRPr="009A720E">
              <w:rPr>
                <w:rFonts w:ascii="Times New Roman" w:hAnsi="Times New Roman" w:cs="Times New Roman"/>
                <w:sz w:val="20"/>
                <w:szCs w:val="20"/>
              </w:rPr>
              <w:lastRenderedPageBreak/>
              <w:t>лекарственных средств;</w:t>
            </w:r>
            <w:r w:rsidR="00A5766C" w:rsidRPr="009A720E">
              <w:rPr>
                <w:rFonts w:ascii="Times New Roman" w:hAnsi="Times New Roman" w:cs="Times New Roman"/>
                <w:sz w:val="20"/>
                <w:szCs w:val="20"/>
              </w:rPr>
              <w:t xml:space="preserve"> </w:t>
            </w:r>
            <w:r w:rsidR="00CE0893" w:rsidRPr="009A720E">
              <w:rPr>
                <w:rFonts w:ascii="Times New Roman" w:hAnsi="Times New Roman" w:cs="Times New Roman"/>
                <w:sz w:val="20"/>
                <w:szCs w:val="20"/>
              </w:rPr>
              <w:t>– п</w:t>
            </w:r>
            <w:r w:rsidRPr="009A720E">
              <w:rPr>
                <w:rFonts w:ascii="Times New Roman" w:hAnsi="Times New Roman" w:cs="Times New Roman"/>
                <w:sz w:val="20"/>
                <w:szCs w:val="20"/>
              </w:rPr>
              <w:t>овышения точности и скорости обработки заказов;</w:t>
            </w:r>
            <w:r w:rsidR="00A5766C" w:rsidRPr="009A720E">
              <w:rPr>
                <w:rFonts w:ascii="Times New Roman" w:hAnsi="Times New Roman" w:cs="Times New Roman"/>
                <w:sz w:val="20"/>
                <w:szCs w:val="20"/>
              </w:rPr>
              <w:t xml:space="preserve"> </w:t>
            </w:r>
            <w:r w:rsidR="00CE0893" w:rsidRPr="009A720E">
              <w:rPr>
                <w:rFonts w:ascii="Times New Roman" w:hAnsi="Times New Roman" w:cs="Times New Roman"/>
                <w:sz w:val="20"/>
                <w:szCs w:val="20"/>
              </w:rPr>
              <w:t>– о</w:t>
            </w:r>
            <w:r w:rsidRPr="009A720E">
              <w:rPr>
                <w:rFonts w:ascii="Times New Roman" w:hAnsi="Times New Roman" w:cs="Times New Roman"/>
                <w:sz w:val="20"/>
                <w:szCs w:val="20"/>
              </w:rPr>
              <w:t>беспечения доступной и актуальной информации о наличии лекарственных препаратов в продаже, их показаниях к применению, побочных эффектах и т.д.</w:t>
            </w:r>
            <w:r w:rsidR="00CE0893" w:rsidRPr="009A720E">
              <w:rPr>
                <w:rFonts w:ascii="Times New Roman" w:hAnsi="Times New Roman" w:cs="Times New Roman"/>
                <w:sz w:val="20"/>
                <w:szCs w:val="20"/>
              </w:rPr>
              <w:t>;</w:t>
            </w:r>
            <w:r w:rsidR="00A5766C" w:rsidRPr="009A720E">
              <w:rPr>
                <w:rFonts w:ascii="Times New Roman" w:hAnsi="Times New Roman" w:cs="Times New Roman"/>
                <w:sz w:val="20"/>
                <w:szCs w:val="20"/>
              </w:rPr>
              <w:t xml:space="preserve"> </w:t>
            </w:r>
            <w:r w:rsidR="00CE0893" w:rsidRPr="009A720E">
              <w:rPr>
                <w:rFonts w:ascii="Times New Roman" w:hAnsi="Times New Roman" w:cs="Times New Roman"/>
                <w:sz w:val="20"/>
                <w:szCs w:val="20"/>
              </w:rPr>
              <w:t>– с</w:t>
            </w:r>
            <w:r w:rsidRPr="009A720E">
              <w:rPr>
                <w:rFonts w:ascii="Times New Roman" w:hAnsi="Times New Roman" w:cs="Times New Roman"/>
                <w:sz w:val="20"/>
                <w:szCs w:val="20"/>
              </w:rPr>
              <w:t>нижения операционных затрат и повышения общей эффективности работы аптеки</w:t>
            </w:r>
          </w:p>
          <w:p w14:paraId="6BA91D97" w14:textId="5E2B7ACB" w:rsidR="00A5766C" w:rsidRPr="009A720E" w:rsidRDefault="00A5766C" w:rsidP="009A720E">
            <w:pPr>
              <w:widowControl w:val="0"/>
              <w:spacing w:after="0" w:line="240" w:lineRule="auto"/>
              <w:rPr>
                <w:rFonts w:ascii="Times New Roman" w:hAnsi="Times New Roman" w:cs="Times New Roman"/>
                <w:color w:val="FF0000"/>
                <w:sz w:val="20"/>
                <w:szCs w:val="20"/>
              </w:rPr>
            </w:pPr>
          </w:p>
        </w:tc>
        <w:tc>
          <w:tcPr>
            <w:tcW w:w="4584" w:type="dxa"/>
          </w:tcPr>
          <w:p w14:paraId="51E11A2C" w14:textId="69C6ACB1" w:rsidR="0021668D" w:rsidRPr="009A720E" w:rsidRDefault="00CE0893" w:rsidP="009A720E">
            <w:pPr>
              <w:pStyle w:val="HTMLPreformatted"/>
              <w:rPr>
                <w:rFonts w:ascii="Times New Roman" w:hAnsi="Times New Roman" w:cs="Times New Roman"/>
                <w:color w:val="FF0000"/>
                <w:lang w:val="en-US"/>
              </w:rPr>
            </w:pPr>
            <w:r w:rsidRPr="009A720E">
              <w:rPr>
                <w:rFonts w:ascii="Times New Roman" w:hAnsi="Times New Roman" w:cs="Times New Roman"/>
                <w:lang w:val="en-US"/>
              </w:rPr>
              <w:lastRenderedPageBreak/>
              <w:t xml:space="preserve">The modern desire for complete automation and digitalization of various business processes is a key technical challenge for the successful functioning of organizations. One of such organizations is a pharmacy, where data management directly affects the successful availability of drugs at points of sale, processing customer orders, inventory management and providing quality service. The purpose of the work is to develop an information system for a typical pharmacy organization that would automate the main business processes of the pharmacy, manage data in the database, and provide convenient tools for managing this data. The information system should include a database and an application for data management that ensures the execution of design tasks and the creation of a database in the MySQL DBMS for storing information about drugs, orders, clients and employees, and the execution of a package of SQL queries to obtain statistical information. The development of information systems for pharmacies is highly relevant, as it allows solving the following problems: - optimization of the distribution of drug stocks; - increasing the accuracy and speed of order processing; - providing accessible and up-to-date information on the availability of drugs on sale, their indications for use, side effects, etc.; – reducing operating costs and increasing the overall efficiency </w:t>
            </w:r>
            <w:r w:rsidRPr="009A720E">
              <w:rPr>
                <w:rFonts w:ascii="Times New Roman" w:hAnsi="Times New Roman" w:cs="Times New Roman"/>
                <w:lang w:val="en-US"/>
              </w:rPr>
              <w:lastRenderedPageBreak/>
              <w:t>of the pharmacy</w:t>
            </w:r>
          </w:p>
        </w:tc>
      </w:tr>
      <w:tr w:rsidR="0021668D" w:rsidRPr="009A720E" w14:paraId="45FE75DF" w14:textId="77777777" w:rsidTr="00C13418">
        <w:trPr>
          <w:trHeight w:val="60"/>
          <w:jc w:val="center"/>
        </w:trPr>
        <w:tc>
          <w:tcPr>
            <w:tcW w:w="4658" w:type="dxa"/>
          </w:tcPr>
          <w:p w14:paraId="5DD19AB5" w14:textId="77777777" w:rsidR="0021668D" w:rsidRDefault="0021668D" w:rsidP="009A720E">
            <w:pPr>
              <w:widowControl w:val="0"/>
              <w:spacing w:after="0" w:line="240" w:lineRule="auto"/>
              <w:rPr>
                <w:rFonts w:ascii="Times New Roman" w:hAnsi="Times New Roman" w:cs="Times New Roman"/>
                <w:sz w:val="20"/>
                <w:szCs w:val="20"/>
              </w:rPr>
            </w:pPr>
            <w:r w:rsidRPr="009A720E">
              <w:rPr>
                <w:rFonts w:ascii="Times New Roman" w:eastAsia="Calibri" w:hAnsi="Times New Roman" w:cs="Times New Roman"/>
                <w:sz w:val="20"/>
                <w:szCs w:val="20"/>
              </w:rPr>
              <w:t>Ключевые слова:</w:t>
            </w:r>
            <w:r w:rsidRPr="009A720E">
              <w:rPr>
                <w:rFonts w:ascii="Times New Roman" w:hAnsi="Times New Roman" w:cs="Times New Roman"/>
                <w:sz w:val="20"/>
                <w:szCs w:val="20"/>
              </w:rPr>
              <w:t xml:space="preserve"> БАЗЫ ДАННЫХ, СУБД, </w:t>
            </w:r>
            <w:r w:rsidR="00CE0893" w:rsidRPr="009A720E">
              <w:rPr>
                <w:rFonts w:ascii="Times New Roman" w:hAnsi="Times New Roman" w:cs="Times New Roman"/>
                <w:sz w:val="20"/>
                <w:szCs w:val="20"/>
              </w:rPr>
              <w:t xml:space="preserve">АПТЕКА, </w:t>
            </w:r>
            <w:r w:rsidR="00CE0893" w:rsidRPr="009A720E">
              <w:rPr>
                <w:rFonts w:ascii="Times New Roman" w:hAnsi="Times New Roman" w:cs="Times New Roman"/>
                <w:sz w:val="20"/>
                <w:szCs w:val="20"/>
                <w:lang w:val="en-US"/>
              </w:rPr>
              <w:t>VISUAL</w:t>
            </w:r>
            <w:r w:rsidR="00CE0893" w:rsidRPr="009A720E">
              <w:rPr>
                <w:rFonts w:ascii="Times New Roman" w:hAnsi="Times New Roman" w:cs="Times New Roman"/>
                <w:sz w:val="20"/>
                <w:szCs w:val="20"/>
              </w:rPr>
              <w:t xml:space="preserve"> </w:t>
            </w:r>
            <w:r w:rsidR="00CE0893" w:rsidRPr="009A720E">
              <w:rPr>
                <w:rFonts w:ascii="Times New Roman" w:hAnsi="Times New Roman" w:cs="Times New Roman"/>
                <w:sz w:val="20"/>
                <w:szCs w:val="20"/>
                <w:lang w:val="en-US"/>
              </w:rPr>
              <w:t>STUDIO</w:t>
            </w:r>
            <w:r w:rsidR="00CE0893" w:rsidRPr="009A720E">
              <w:rPr>
                <w:rFonts w:ascii="Times New Roman" w:hAnsi="Times New Roman" w:cs="Times New Roman"/>
                <w:sz w:val="20"/>
                <w:szCs w:val="20"/>
              </w:rPr>
              <w:t xml:space="preserve">, </w:t>
            </w:r>
            <w:r w:rsidR="00CE0893" w:rsidRPr="009A720E">
              <w:rPr>
                <w:rFonts w:ascii="Times New Roman" w:hAnsi="Times New Roman" w:cs="Times New Roman"/>
                <w:sz w:val="20"/>
                <w:szCs w:val="20"/>
                <w:lang w:val="en-US"/>
              </w:rPr>
              <w:t>ER</w:t>
            </w:r>
            <w:r w:rsidR="00CE0893" w:rsidRPr="009A720E">
              <w:rPr>
                <w:rFonts w:ascii="Times New Roman" w:hAnsi="Times New Roman" w:cs="Times New Roman"/>
                <w:sz w:val="20"/>
                <w:szCs w:val="20"/>
              </w:rPr>
              <w:t xml:space="preserve">-МОДЕЛЬ, СУЩНОСТИ, </w:t>
            </w:r>
            <w:r w:rsidR="00CE0893" w:rsidRPr="009A720E">
              <w:rPr>
                <w:rFonts w:ascii="Times New Roman" w:hAnsi="Times New Roman" w:cs="Times New Roman"/>
                <w:sz w:val="20"/>
                <w:szCs w:val="20"/>
                <w:lang w:val="en-US"/>
              </w:rPr>
              <w:t>SQL</w:t>
            </w:r>
            <w:r w:rsidR="00CE0893" w:rsidRPr="009A720E">
              <w:rPr>
                <w:rFonts w:ascii="Times New Roman" w:hAnsi="Times New Roman" w:cs="Times New Roman"/>
                <w:sz w:val="20"/>
                <w:szCs w:val="20"/>
              </w:rPr>
              <w:t>-ЗАПРОСЫ, ПРИЛОЖЕНИЕ ПО УПРАВЛЕНИЮ ДАННЫМИ</w:t>
            </w:r>
          </w:p>
          <w:p w14:paraId="36925001" w14:textId="77777777" w:rsidR="00B0159C" w:rsidRDefault="00B0159C" w:rsidP="009A720E">
            <w:pPr>
              <w:widowControl w:val="0"/>
              <w:spacing w:after="0" w:line="240" w:lineRule="auto"/>
              <w:rPr>
                <w:rFonts w:ascii="Times New Roman" w:hAnsi="Times New Roman" w:cs="Times New Roman"/>
                <w:sz w:val="20"/>
                <w:szCs w:val="20"/>
              </w:rPr>
            </w:pPr>
          </w:p>
          <w:p w14:paraId="488DA3EB" w14:textId="4C22AFFF" w:rsidR="00B0159C" w:rsidRPr="009A720E" w:rsidRDefault="00B0159C" w:rsidP="009A720E">
            <w:pPr>
              <w:widowControl w:val="0"/>
              <w:spacing w:after="0" w:line="240" w:lineRule="auto"/>
              <w:rPr>
                <w:rFonts w:ascii="Times New Roman" w:hAnsi="Times New Roman" w:cs="Times New Roman"/>
                <w:sz w:val="20"/>
                <w:szCs w:val="20"/>
              </w:rPr>
            </w:pPr>
            <w:hyperlink r:id="rId9" w:history="1">
              <w:r w:rsidRPr="00E155F8">
                <w:rPr>
                  <w:rStyle w:val="Hyperlink"/>
                  <w:rFonts w:ascii="Times New Roman" w:hAnsi="Times New Roman" w:cs="Times New Roman"/>
                  <w:sz w:val="20"/>
                  <w:szCs w:val="20"/>
                </w:rPr>
                <w:t>http://dx.doi.org/10.21515/1990-4665-203-0</w:t>
              </w:r>
              <w:r w:rsidRPr="00E155F8">
                <w:rPr>
                  <w:rStyle w:val="Hyperlink"/>
                  <w:rFonts w:ascii="Times New Roman" w:hAnsi="Times New Roman" w:cs="Times New Roman"/>
                  <w:sz w:val="20"/>
                  <w:szCs w:val="20"/>
                </w:rPr>
                <w:t>10</w:t>
              </w:r>
            </w:hyperlink>
            <w:r>
              <w:rPr>
                <w:rFonts w:ascii="Times New Roman" w:hAnsi="Times New Roman" w:cs="Times New Roman"/>
                <w:sz w:val="20"/>
                <w:szCs w:val="20"/>
              </w:rPr>
              <w:t xml:space="preserve"> </w:t>
            </w:r>
          </w:p>
        </w:tc>
        <w:tc>
          <w:tcPr>
            <w:tcW w:w="4584" w:type="dxa"/>
          </w:tcPr>
          <w:p w14:paraId="7CD65817" w14:textId="4D9C857A" w:rsidR="0021668D" w:rsidRPr="009A720E" w:rsidRDefault="0021668D" w:rsidP="009A720E">
            <w:pPr>
              <w:pStyle w:val="HTMLPreformatted"/>
              <w:rPr>
                <w:rFonts w:ascii="Times New Roman" w:hAnsi="Times New Roman" w:cs="Times New Roman"/>
                <w:lang w:val="en-US"/>
              </w:rPr>
            </w:pPr>
            <w:r w:rsidRPr="009A720E">
              <w:rPr>
                <w:rFonts w:ascii="Times New Roman" w:eastAsia="Calibri" w:hAnsi="Times New Roman" w:cs="Times New Roman"/>
                <w:lang w:val="en-US"/>
              </w:rPr>
              <w:t xml:space="preserve">Keywords: </w:t>
            </w:r>
            <w:r w:rsidRPr="009A720E">
              <w:rPr>
                <w:rFonts w:ascii="Times New Roman" w:hAnsi="Times New Roman" w:cs="Times New Roman"/>
                <w:lang w:val="en-US"/>
              </w:rPr>
              <w:t xml:space="preserve">DATABASES, DBMS, </w:t>
            </w:r>
            <w:r w:rsidR="00CE0893" w:rsidRPr="009A720E">
              <w:rPr>
                <w:rFonts w:ascii="Times New Roman" w:hAnsi="Times New Roman" w:cs="Times New Roman"/>
                <w:lang w:val="en-US"/>
              </w:rPr>
              <w:t>PHARMACY, VISUAL STUDIO, ER-MODEL, ENTITIES, SQL-QUERY, DATA MANAGEMENT APPLICATION</w:t>
            </w:r>
          </w:p>
        </w:tc>
      </w:tr>
    </w:tbl>
    <w:p w14:paraId="0CE22F33" w14:textId="77777777" w:rsidR="0021668D" w:rsidRPr="0021668D" w:rsidRDefault="0021668D" w:rsidP="00E53C49">
      <w:pPr>
        <w:pStyle w:val="NoSpacing"/>
        <w:widowControl w:val="0"/>
        <w:ind w:firstLine="709"/>
        <w:jc w:val="center"/>
        <w:rPr>
          <w:rFonts w:ascii="Times New Roman" w:hAnsi="Times New Roman" w:cs="Times New Roman"/>
          <w:b/>
          <w:sz w:val="28"/>
          <w:lang w:val="en-US"/>
        </w:rPr>
      </w:pPr>
    </w:p>
    <w:p w14:paraId="10126616" w14:textId="0B1F8F00" w:rsidR="00CF705A" w:rsidRDefault="00CF705A" w:rsidP="00CF705A">
      <w:pPr>
        <w:pStyle w:val="a0"/>
      </w:pPr>
      <w:r>
        <w:t>Концептуальное проектирование базы данных аптечной организации включает в себя создание логической модели данных, которая определяет основные сущности, их атрибуты и взаимосвязи между ними. Цель данного этапа</w:t>
      </w:r>
      <w:r w:rsidRPr="00B56C7B">
        <w:t xml:space="preserve"> </w:t>
      </w:r>
      <w:r>
        <w:t>– сформировать четкое представление о структуре базы данных и ее компонентах.</w:t>
      </w:r>
    </w:p>
    <w:p w14:paraId="1B932C74" w14:textId="54BDA26E" w:rsidR="00CF705A" w:rsidRDefault="00CF705A" w:rsidP="00CF705A">
      <w:pPr>
        <w:pStyle w:val="a0"/>
      </w:pPr>
      <w:r>
        <w:t>На основании анализа предметной области аптеки были выведены основные сущности, необходимые для функционирования информационной системы, каждая из которых обладает определенным набором атрибутов.</w:t>
      </w:r>
    </w:p>
    <w:p w14:paraId="2F3330AE" w14:textId="43571796" w:rsidR="000456E9" w:rsidRDefault="000456E9" w:rsidP="00CF705A">
      <w:pPr>
        <w:pStyle w:val="a0"/>
      </w:pPr>
      <w:r>
        <w:t>Более наглядное представление взаимосвязей между сущностями да</w:t>
      </w:r>
      <w:r w:rsidR="00CF705A">
        <w:t>е</w:t>
      </w:r>
      <w:r>
        <w:t>т ER-диаграмма (</w:t>
      </w:r>
      <w:r w:rsidRPr="00B75528">
        <w:t>рисунок</w:t>
      </w:r>
      <w:r>
        <w:t xml:space="preserve"> </w:t>
      </w:r>
      <w:r w:rsidR="00CF705A">
        <w:t>1</w:t>
      </w:r>
      <w:r>
        <w:t>).</w:t>
      </w:r>
    </w:p>
    <w:p w14:paraId="3908C701" w14:textId="77777777" w:rsidR="009470A3" w:rsidRPr="009470A3" w:rsidRDefault="009470A3" w:rsidP="009470A3">
      <w:pPr>
        <w:pStyle w:val="a0"/>
        <w:rPr>
          <w:lang w:val="en-US"/>
        </w:rPr>
      </w:pPr>
      <w:r>
        <w:t>База</w:t>
      </w:r>
      <w:r w:rsidRPr="009470A3">
        <w:rPr>
          <w:lang w:val="en-US"/>
        </w:rPr>
        <w:t xml:space="preserve"> </w:t>
      </w:r>
      <w:r>
        <w:t>данных</w:t>
      </w:r>
      <w:r w:rsidRPr="009470A3">
        <w:rPr>
          <w:lang w:val="en-US"/>
        </w:rPr>
        <w:t xml:space="preserve"> «</w:t>
      </w:r>
      <w:r w:rsidRPr="00CF705A">
        <w:rPr>
          <w:lang w:val="en-US"/>
        </w:rPr>
        <w:t>Drugstore</w:t>
      </w:r>
      <w:r w:rsidRPr="009470A3">
        <w:rPr>
          <w:lang w:val="en-US"/>
        </w:rPr>
        <w:t xml:space="preserve">» </w:t>
      </w:r>
      <w:r>
        <w:t>состоит</w:t>
      </w:r>
      <w:r w:rsidRPr="009470A3">
        <w:rPr>
          <w:lang w:val="en-US"/>
        </w:rPr>
        <w:t xml:space="preserve"> </w:t>
      </w:r>
      <w:r>
        <w:t>из</w:t>
      </w:r>
      <w:r w:rsidRPr="009470A3">
        <w:rPr>
          <w:lang w:val="en-US"/>
        </w:rPr>
        <w:t xml:space="preserve"> 6 </w:t>
      </w:r>
      <w:r>
        <w:t>таблиц</w:t>
      </w:r>
      <w:r w:rsidRPr="009470A3">
        <w:rPr>
          <w:lang w:val="en-US"/>
        </w:rPr>
        <w:t>: «</w:t>
      </w:r>
      <w:r w:rsidRPr="00CF705A">
        <w:rPr>
          <w:lang w:val="en-US"/>
        </w:rPr>
        <w:t>OrderHeaders</w:t>
      </w:r>
      <w:r w:rsidRPr="009470A3">
        <w:rPr>
          <w:lang w:val="en-US"/>
        </w:rPr>
        <w:t>», «</w:t>
      </w:r>
      <w:r w:rsidRPr="00CF705A">
        <w:rPr>
          <w:lang w:val="en-US"/>
        </w:rPr>
        <w:t>OrderDetails</w:t>
      </w:r>
      <w:r w:rsidRPr="009470A3">
        <w:rPr>
          <w:lang w:val="en-US"/>
        </w:rPr>
        <w:t>», «</w:t>
      </w:r>
      <w:r w:rsidRPr="00CF705A">
        <w:rPr>
          <w:lang w:val="en-US"/>
        </w:rPr>
        <w:t>Medicines</w:t>
      </w:r>
      <w:r w:rsidRPr="009470A3">
        <w:rPr>
          <w:lang w:val="en-US"/>
        </w:rPr>
        <w:t>», «</w:t>
      </w:r>
      <w:r w:rsidRPr="00CF705A">
        <w:rPr>
          <w:lang w:val="en-US"/>
        </w:rPr>
        <w:t>MedicinesStock</w:t>
      </w:r>
      <w:r w:rsidRPr="009470A3">
        <w:rPr>
          <w:lang w:val="en-US"/>
        </w:rPr>
        <w:t>», «</w:t>
      </w:r>
      <w:r w:rsidRPr="00CF705A">
        <w:rPr>
          <w:lang w:val="en-US"/>
        </w:rPr>
        <w:t>Customers</w:t>
      </w:r>
      <w:r w:rsidRPr="009470A3">
        <w:rPr>
          <w:lang w:val="en-US"/>
        </w:rPr>
        <w:t xml:space="preserve">» </w:t>
      </w:r>
      <w:r>
        <w:t>и</w:t>
      </w:r>
      <w:r w:rsidRPr="009470A3">
        <w:rPr>
          <w:lang w:val="en-US"/>
        </w:rPr>
        <w:t xml:space="preserve"> «</w:t>
      </w:r>
      <w:r w:rsidRPr="00CF705A">
        <w:rPr>
          <w:lang w:val="en-US"/>
        </w:rPr>
        <w:t>Employees</w:t>
      </w:r>
      <w:r w:rsidRPr="009470A3">
        <w:rPr>
          <w:lang w:val="en-US"/>
        </w:rPr>
        <w:t xml:space="preserve">». </w:t>
      </w:r>
    </w:p>
    <w:p w14:paraId="20C73686" w14:textId="77777777" w:rsidR="009470A3" w:rsidRPr="00CF705A" w:rsidRDefault="009470A3" w:rsidP="009470A3">
      <w:pPr>
        <w:pStyle w:val="a0"/>
      </w:pPr>
      <w:r>
        <w:t>Рассмотрим информационные возможности приложения по управлению данными аптечной организации.</w:t>
      </w:r>
    </w:p>
    <w:p w14:paraId="70B5D2E0" w14:textId="77777777" w:rsidR="009470A3" w:rsidRDefault="009470A3" w:rsidP="009470A3">
      <w:pPr>
        <w:pStyle w:val="a0"/>
      </w:pPr>
      <w:r>
        <w:t>Форма «</w:t>
      </w:r>
      <w:r>
        <w:rPr>
          <w:lang w:val="en-US"/>
        </w:rPr>
        <w:t>MainForm</w:t>
      </w:r>
      <w:r>
        <w:t xml:space="preserve">» - главная форма приложения. Данная форма является </w:t>
      </w:r>
      <w:r>
        <w:rPr>
          <w:lang w:val="en-US"/>
        </w:rPr>
        <w:t>MDI</w:t>
      </w:r>
      <w:r>
        <w:t>-интерфейсом, что позволяет размещать внутри неё окна других форм для обеспечения удобного и быстрого доступа к функционалу приложения и повышения многозадачности (рисунок 2).</w:t>
      </w:r>
    </w:p>
    <w:p w14:paraId="3BD016D5" w14:textId="77777777" w:rsidR="009470A3" w:rsidRDefault="009470A3" w:rsidP="00CF705A">
      <w:pPr>
        <w:pStyle w:val="a0"/>
        <w:rPr>
          <w:noProof/>
        </w:rPr>
      </w:pPr>
    </w:p>
    <w:p w14:paraId="58996505" w14:textId="487373EC" w:rsidR="000456E9" w:rsidRDefault="000456E9" w:rsidP="009470A3">
      <w:pPr>
        <w:pStyle w:val="a0"/>
        <w:ind w:firstLine="0"/>
        <w:jc w:val="center"/>
      </w:pPr>
      <w:r w:rsidRPr="00C44D78">
        <w:rPr>
          <w:noProof/>
          <w:lang w:val="en-US"/>
        </w:rPr>
        <w:lastRenderedPageBreak/>
        <w:drawing>
          <wp:inline distT="0" distB="0" distL="0" distR="0" wp14:anchorId="5C615B04" wp14:editId="7571A24C">
            <wp:extent cx="3960000" cy="3319200"/>
            <wp:effectExtent l="19050" t="19050" r="21590" b="146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60000" cy="3319200"/>
                    </a:xfrm>
                    <a:prstGeom prst="rect">
                      <a:avLst/>
                    </a:prstGeom>
                    <a:ln>
                      <a:solidFill>
                        <a:schemeClr val="tx1"/>
                      </a:solidFill>
                    </a:ln>
                  </pic:spPr>
                </pic:pic>
              </a:graphicData>
            </a:graphic>
          </wp:inline>
        </w:drawing>
      </w:r>
    </w:p>
    <w:p w14:paraId="0FC54E68" w14:textId="12B2CA4A" w:rsidR="000456E9" w:rsidRDefault="000456E9" w:rsidP="009470A3">
      <w:pPr>
        <w:pStyle w:val="a0"/>
        <w:ind w:firstLine="0"/>
        <w:jc w:val="center"/>
      </w:pPr>
      <w:r w:rsidRPr="00B75528">
        <w:t>Рис</w:t>
      </w:r>
      <w:r w:rsidR="00CF705A">
        <w:t>. 1</w:t>
      </w:r>
      <w:r w:rsidRPr="00B75528">
        <w:t xml:space="preserve"> – Диаграмма сущность-связь</w:t>
      </w:r>
    </w:p>
    <w:p w14:paraId="1F5D9A3D" w14:textId="77777777" w:rsidR="000456E9" w:rsidRDefault="000456E9" w:rsidP="000456E9">
      <w:pPr>
        <w:pStyle w:val="a0"/>
        <w:jc w:val="center"/>
      </w:pPr>
    </w:p>
    <w:p w14:paraId="6367D792" w14:textId="77777777" w:rsidR="000456E9" w:rsidRPr="00461235" w:rsidRDefault="000456E9" w:rsidP="000456E9">
      <w:pPr>
        <w:pStyle w:val="a0"/>
        <w:jc w:val="center"/>
      </w:pPr>
      <w:r w:rsidRPr="00AD2CBF">
        <w:rPr>
          <w:noProof/>
          <w:lang w:val="en-US"/>
        </w:rPr>
        <w:drawing>
          <wp:inline distT="0" distB="0" distL="0" distR="0" wp14:anchorId="5C42EE30" wp14:editId="0A478979">
            <wp:extent cx="3960000" cy="4348800"/>
            <wp:effectExtent l="19050" t="19050" r="21590" b="1397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60000" cy="4348800"/>
                    </a:xfrm>
                    <a:prstGeom prst="rect">
                      <a:avLst/>
                    </a:prstGeom>
                    <a:ln>
                      <a:solidFill>
                        <a:schemeClr val="tx1"/>
                      </a:solidFill>
                    </a:ln>
                  </pic:spPr>
                </pic:pic>
              </a:graphicData>
            </a:graphic>
          </wp:inline>
        </w:drawing>
      </w:r>
    </w:p>
    <w:p w14:paraId="21C5FAD2" w14:textId="0777AEC5" w:rsidR="000456E9" w:rsidRDefault="000456E9" w:rsidP="000456E9">
      <w:pPr>
        <w:pStyle w:val="a0"/>
        <w:jc w:val="center"/>
      </w:pPr>
      <w:r w:rsidRPr="008A7328">
        <w:t>Рис</w:t>
      </w:r>
      <w:r w:rsidR="00CF705A">
        <w:t>.</w:t>
      </w:r>
      <w:r w:rsidRPr="008A7328">
        <w:t xml:space="preserve"> </w:t>
      </w:r>
      <w:r w:rsidR="00CF705A">
        <w:t>2</w:t>
      </w:r>
      <w:r w:rsidRPr="008A7328">
        <w:t xml:space="preserve"> – </w:t>
      </w:r>
      <w:r>
        <w:t>Форма «</w:t>
      </w:r>
      <w:r>
        <w:rPr>
          <w:lang w:val="en-US"/>
        </w:rPr>
        <w:t>MainForm</w:t>
      </w:r>
      <w:r>
        <w:t>». Пример открытых окон</w:t>
      </w:r>
    </w:p>
    <w:p w14:paraId="3E8983A2" w14:textId="77777777" w:rsidR="000456E9" w:rsidRDefault="000456E9" w:rsidP="000456E9">
      <w:pPr>
        <w:pStyle w:val="a0"/>
      </w:pPr>
      <w:r>
        <w:lastRenderedPageBreak/>
        <w:t>Весь функционал данной формы расположен вверху окна на панели меню. Из панели меню осуществляется управление дочерними окнами (открытие, фокусировка, группировка, закрытие), а также открытие формы соединения с сервером баз данных для изменения настроек подключения.</w:t>
      </w:r>
    </w:p>
    <w:p w14:paraId="3C8BA4F6" w14:textId="33CAFD4D" w:rsidR="000456E9" w:rsidRPr="005F0F97" w:rsidRDefault="000456E9" w:rsidP="000456E9">
      <w:pPr>
        <w:pStyle w:val="a0"/>
      </w:pPr>
      <w:r>
        <w:t xml:space="preserve">Форма подключения создавалась специально для ручного соединения с сервером баз данных и выбора базы данных. На ней пользователь может сам изменить параметры строки подключения, такие как </w:t>
      </w:r>
      <w:r>
        <w:rPr>
          <w:lang w:val="en-US"/>
        </w:rPr>
        <w:t>Ip</w:t>
      </w:r>
      <w:r w:rsidRPr="005F0F97">
        <w:t>-</w:t>
      </w:r>
      <w:r>
        <w:t>адрес сервера, порт сервера, логин и пароль пользователя в системе, а также имя базы данных, которую программа откроет для управления данными (рисунок 3).</w:t>
      </w:r>
    </w:p>
    <w:p w14:paraId="5444334E" w14:textId="77777777" w:rsidR="000456E9" w:rsidRDefault="000456E9" w:rsidP="000456E9">
      <w:pPr>
        <w:pStyle w:val="a0"/>
        <w:jc w:val="center"/>
      </w:pPr>
      <w:r w:rsidRPr="002125C1">
        <w:rPr>
          <w:noProof/>
          <w:lang w:val="en-US"/>
        </w:rPr>
        <w:drawing>
          <wp:inline distT="0" distB="0" distL="0" distR="0" wp14:anchorId="5BB69F40" wp14:editId="1D7928B2">
            <wp:extent cx="2169167" cy="2676245"/>
            <wp:effectExtent l="19050" t="19050" r="21590" b="1016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74031" cy="2682246"/>
                    </a:xfrm>
                    <a:prstGeom prst="rect">
                      <a:avLst/>
                    </a:prstGeom>
                    <a:ln>
                      <a:solidFill>
                        <a:schemeClr val="tx1"/>
                      </a:solidFill>
                    </a:ln>
                  </pic:spPr>
                </pic:pic>
              </a:graphicData>
            </a:graphic>
          </wp:inline>
        </w:drawing>
      </w:r>
      <w:r w:rsidRPr="002125C1">
        <w:rPr>
          <w:noProof/>
          <w:lang w:val="en-US"/>
        </w:rPr>
        <w:drawing>
          <wp:inline distT="0" distB="0" distL="0" distR="0" wp14:anchorId="40584A48" wp14:editId="56DF139C">
            <wp:extent cx="2159917" cy="2664833"/>
            <wp:effectExtent l="19050" t="19050" r="12065" b="2159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63951" cy="2669810"/>
                    </a:xfrm>
                    <a:prstGeom prst="rect">
                      <a:avLst/>
                    </a:prstGeom>
                    <a:ln>
                      <a:solidFill>
                        <a:schemeClr val="tx1"/>
                      </a:solidFill>
                    </a:ln>
                  </pic:spPr>
                </pic:pic>
              </a:graphicData>
            </a:graphic>
          </wp:inline>
        </w:drawing>
      </w:r>
    </w:p>
    <w:p w14:paraId="57710B2E" w14:textId="6B8C62D0" w:rsidR="000456E9" w:rsidRPr="002125C1" w:rsidRDefault="000456E9" w:rsidP="000456E9">
      <w:pPr>
        <w:pStyle w:val="a0"/>
        <w:jc w:val="center"/>
      </w:pPr>
      <w:r w:rsidRPr="008A7328">
        <w:t>Рис</w:t>
      </w:r>
      <w:r w:rsidR="00CF705A">
        <w:t>.</w:t>
      </w:r>
      <w:r w:rsidRPr="008A7328">
        <w:t xml:space="preserve"> </w:t>
      </w:r>
      <w:r>
        <w:t>3</w:t>
      </w:r>
      <w:r w:rsidRPr="008A7328">
        <w:t xml:space="preserve"> – </w:t>
      </w:r>
      <w:r>
        <w:t>Форма «</w:t>
      </w:r>
      <w:r>
        <w:rPr>
          <w:lang w:val="en-US"/>
        </w:rPr>
        <w:t>ConnectionForm</w:t>
      </w:r>
      <w:r>
        <w:t>». Пример подключений к БД</w:t>
      </w:r>
    </w:p>
    <w:p w14:paraId="26C6C75E" w14:textId="77777777" w:rsidR="000456E9" w:rsidRPr="002840C9" w:rsidRDefault="000456E9" w:rsidP="000456E9">
      <w:pPr>
        <w:pStyle w:val="a0"/>
        <w:jc w:val="center"/>
      </w:pPr>
    </w:p>
    <w:p w14:paraId="32DB2AF4" w14:textId="4B646B6C" w:rsidR="000456E9" w:rsidRPr="007A3E51" w:rsidRDefault="000456E9" w:rsidP="000456E9">
      <w:pPr>
        <w:pStyle w:val="a0"/>
      </w:pPr>
      <w:r w:rsidRPr="007A3E51">
        <w:t>Форма</w:t>
      </w:r>
      <w:r>
        <w:t xml:space="preserve"> «</w:t>
      </w:r>
      <w:r>
        <w:rPr>
          <w:lang w:val="en-US"/>
        </w:rPr>
        <w:t>TableForm</w:t>
      </w:r>
      <w:r>
        <w:t>»</w:t>
      </w:r>
      <w:r w:rsidRPr="00FF17D7">
        <w:t xml:space="preserve"> — это</w:t>
      </w:r>
      <w:r>
        <w:t xml:space="preserve"> форма, которая позволяет выбрать таблицу для открытия на ручное добавление, изменение, удаление строк (рисунок </w:t>
      </w:r>
      <w:r w:rsidR="00CF705A">
        <w:t>4</w:t>
      </w:r>
      <w:r>
        <w:t>).</w:t>
      </w:r>
    </w:p>
    <w:p w14:paraId="1D0BA943" w14:textId="77777777" w:rsidR="000456E9" w:rsidRDefault="000456E9" w:rsidP="000456E9">
      <w:pPr>
        <w:pStyle w:val="a0"/>
        <w:jc w:val="center"/>
        <w:rPr>
          <w:highlight w:val="yellow"/>
        </w:rPr>
      </w:pPr>
      <w:r>
        <w:rPr>
          <w:noProof/>
          <w:lang w:val="en-US"/>
        </w:rPr>
        <w:lastRenderedPageBreak/>
        <w:drawing>
          <wp:inline distT="0" distB="0" distL="0" distR="0" wp14:anchorId="608D46AF" wp14:editId="47D9A08F">
            <wp:extent cx="3396737" cy="2534299"/>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06174" cy="2541340"/>
                    </a:xfrm>
                    <a:prstGeom prst="rect">
                      <a:avLst/>
                    </a:prstGeom>
                  </pic:spPr>
                </pic:pic>
              </a:graphicData>
            </a:graphic>
          </wp:inline>
        </w:drawing>
      </w:r>
    </w:p>
    <w:p w14:paraId="636921EA" w14:textId="7563FC18" w:rsidR="000456E9" w:rsidRPr="002125C1" w:rsidRDefault="000456E9" w:rsidP="000456E9">
      <w:pPr>
        <w:pStyle w:val="a0"/>
        <w:jc w:val="center"/>
      </w:pPr>
      <w:r w:rsidRPr="008A7328">
        <w:t>Рис</w:t>
      </w:r>
      <w:r w:rsidR="00CF705A">
        <w:t>.</w:t>
      </w:r>
      <w:r w:rsidRPr="008A7328">
        <w:t xml:space="preserve"> </w:t>
      </w:r>
      <w:r w:rsidR="00CF705A">
        <w:t>4</w:t>
      </w:r>
      <w:r w:rsidRPr="008A7328">
        <w:t xml:space="preserve"> – </w:t>
      </w:r>
      <w:r>
        <w:t>Форма «</w:t>
      </w:r>
      <w:r>
        <w:rPr>
          <w:lang w:val="en-US"/>
        </w:rPr>
        <w:t>TableForm</w:t>
      </w:r>
      <w:r>
        <w:t>». Пример открытой таблицы</w:t>
      </w:r>
    </w:p>
    <w:p w14:paraId="65B73948" w14:textId="7C90AD16" w:rsidR="000456E9" w:rsidRDefault="000456E9" w:rsidP="000456E9">
      <w:pPr>
        <w:pStyle w:val="a0"/>
      </w:pPr>
      <w:r>
        <w:t>Условно интерфейс формы можно визуально разделить на две горизонтальных области – область вывода таблицы и область строки редактирования, включая кнопки действий. В области вывода таблицы пользователь может выбрать строку, с которой хочет взаимодействовать. Помимо выбора строки есть возможность принудительно обновить таблицу, что пригодится, если в не</w:t>
      </w:r>
      <w:r w:rsidR="0052021D">
        <w:t>е</w:t>
      </w:r>
      <w:r>
        <w:t xml:space="preserve"> были внесены изменения внешними методами. После выбора строки для добавления новой строки пользователь может ввести данные в строку редактирования и нажать кнопку «Добавить», тогда данные, которые ввёл пользователь, перенесутся в таблицу в новую строку после выбранной. Для изменения выбранной строки достаточно просто нажать кнопку «Изменить», после чего форма сменит вид на режим изменения строки. Данные из выбранной строки скопируются в строку редактирования, где пользователь может их изменять в произвольном порядке. После внесения необходимых изменений достаточно нажать «Принять» для применения изменений к таблице или «Отклонить» для отмены изменений. В любом из двух случаев, после принятия или отмены форма выйдет из режима редактирования и даст доступ к другим элементам формы (рисунок </w:t>
      </w:r>
      <w:r w:rsidR="0052021D">
        <w:t>5</w:t>
      </w:r>
      <w:r>
        <w:t>)</w:t>
      </w:r>
    </w:p>
    <w:p w14:paraId="411D6F40" w14:textId="77777777" w:rsidR="000456E9" w:rsidRDefault="000456E9" w:rsidP="000456E9">
      <w:pPr>
        <w:pStyle w:val="a0"/>
        <w:jc w:val="center"/>
        <w:rPr>
          <w:highlight w:val="yellow"/>
        </w:rPr>
      </w:pPr>
      <w:r>
        <w:rPr>
          <w:noProof/>
          <w:lang w:val="en-US"/>
        </w:rPr>
        <w:lastRenderedPageBreak/>
        <w:drawing>
          <wp:inline distT="0" distB="0" distL="0" distR="0" wp14:anchorId="1DB72EC8" wp14:editId="1F3617A7">
            <wp:extent cx="4543037" cy="3382751"/>
            <wp:effectExtent l="0" t="0" r="0" b="825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56781" cy="3392985"/>
                    </a:xfrm>
                    <a:prstGeom prst="rect">
                      <a:avLst/>
                    </a:prstGeom>
                  </pic:spPr>
                </pic:pic>
              </a:graphicData>
            </a:graphic>
          </wp:inline>
        </w:drawing>
      </w:r>
    </w:p>
    <w:p w14:paraId="2141B9E7" w14:textId="6CB0D508" w:rsidR="000456E9" w:rsidRPr="002125C1" w:rsidRDefault="000456E9" w:rsidP="000456E9">
      <w:pPr>
        <w:pStyle w:val="a0"/>
        <w:jc w:val="center"/>
      </w:pPr>
      <w:r w:rsidRPr="008A7328">
        <w:t>Рис</w:t>
      </w:r>
      <w:r w:rsidR="0052021D">
        <w:t>.</w:t>
      </w:r>
      <w:r w:rsidRPr="008A7328">
        <w:t xml:space="preserve"> </w:t>
      </w:r>
      <w:r w:rsidR="0052021D">
        <w:t>5</w:t>
      </w:r>
      <w:r w:rsidRPr="008A7328">
        <w:t xml:space="preserve"> – </w:t>
      </w:r>
      <w:r>
        <w:t>Форма «</w:t>
      </w:r>
      <w:r>
        <w:rPr>
          <w:lang w:val="en-US"/>
        </w:rPr>
        <w:t>TableForm</w:t>
      </w:r>
      <w:r>
        <w:t>». Режим изменения строки</w:t>
      </w:r>
    </w:p>
    <w:p w14:paraId="7185899D" w14:textId="77777777" w:rsidR="000456E9" w:rsidRPr="007A3E51" w:rsidRDefault="000456E9" w:rsidP="000456E9">
      <w:pPr>
        <w:pStyle w:val="a0"/>
        <w:jc w:val="center"/>
        <w:rPr>
          <w:highlight w:val="yellow"/>
        </w:rPr>
      </w:pPr>
    </w:p>
    <w:p w14:paraId="2AFD3CCE" w14:textId="77777777" w:rsidR="000456E9" w:rsidRDefault="000456E9" w:rsidP="000456E9">
      <w:pPr>
        <w:pStyle w:val="a0"/>
      </w:pPr>
      <w:r w:rsidRPr="001E1208">
        <w:t xml:space="preserve">Для </w:t>
      </w:r>
      <w:r>
        <w:t>удаления выбранной строки из таблицы необходимо нажать на кнопку «Удалить» после чего подтвердить в всплывающем окне операцию удаления.</w:t>
      </w:r>
    </w:p>
    <w:p w14:paraId="50126C8C" w14:textId="77777777" w:rsidR="000456E9" w:rsidRDefault="000456E9" w:rsidP="000456E9">
      <w:pPr>
        <w:pStyle w:val="a0"/>
      </w:pPr>
      <w:r w:rsidRPr="007143A0">
        <w:t xml:space="preserve">Форма </w:t>
      </w:r>
      <w:r>
        <w:t>«</w:t>
      </w:r>
      <w:r>
        <w:rPr>
          <w:lang w:val="en-US"/>
        </w:rPr>
        <w:t>QueryForm</w:t>
      </w:r>
      <w:r>
        <w:t>» выполняет роль мастера запросов. Функционал данной формы позволяет:</w:t>
      </w:r>
    </w:p>
    <w:p w14:paraId="6DDB1C29" w14:textId="207877B1" w:rsidR="000456E9" w:rsidRDefault="0052021D" w:rsidP="0052021D">
      <w:pPr>
        <w:pStyle w:val="a0"/>
      </w:pPr>
      <w:r>
        <w:t>– о</w:t>
      </w:r>
      <w:r w:rsidR="000456E9">
        <w:t>ткрывать файл запросов и автоматически добавлять их в выпадающий список для последующего использования;</w:t>
      </w:r>
    </w:p>
    <w:p w14:paraId="09D440EA" w14:textId="20BBF02C" w:rsidR="000456E9" w:rsidRDefault="0052021D" w:rsidP="0052021D">
      <w:pPr>
        <w:pStyle w:val="a0"/>
      </w:pPr>
      <w:r>
        <w:t>– в</w:t>
      </w:r>
      <w:r w:rsidR="000456E9">
        <w:t>ыполнять запросы и получать результат запроса в табличном виде;</w:t>
      </w:r>
    </w:p>
    <w:p w14:paraId="2ECB19C4" w14:textId="48E610E3" w:rsidR="000456E9" w:rsidRDefault="0052021D" w:rsidP="0052021D">
      <w:pPr>
        <w:pStyle w:val="a0"/>
      </w:pPr>
      <w:r>
        <w:t>– р</w:t>
      </w:r>
      <w:r w:rsidR="000456E9">
        <w:t>едактировать текст запроса в любой момент;</w:t>
      </w:r>
    </w:p>
    <w:p w14:paraId="40A835FE" w14:textId="36F3EF8D" w:rsidR="000456E9" w:rsidRPr="00F204DA" w:rsidRDefault="0052021D" w:rsidP="0052021D">
      <w:pPr>
        <w:pStyle w:val="a0"/>
      </w:pPr>
      <w:r>
        <w:t>– с</w:t>
      </w:r>
      <w:r w:rsidR="000456E9">
        <w:t>охранять отредактированный текст запроса в тот же файл или сохранять запрос как новый файл.</w:t>
      </w:r>
    </w:p>
    <w:p w14:paraId="102C172F" w14:textId="76193A8E" w:rsidR="000456E9" w:rsidRPr="00251A91" w:rsidRDefault="000456E9" w:rsidP="000456E9">
      <w:pPr>
        <w:pStyle w:val="a0"/>
      </w:pPr>
      <w:r w:rsidRPr="006E0EEA">
        <w:t xml:space="preserve">Форма </w:t>
      </w:r>
      <w:r>
        <w:t xml:space="preserve">запросов позволяет собирать статистическую информацию из таблиц, менять содержимое таблиц, автоматизировано обновлять данные в таблицах, управлять базой данный с помощью </w:t>
      </w:r>
      <w:r>
        <w:rPr>
          <w:lang w:val="en-US"/>
        </w:rPr>
        <w:t xml:space="preserve">SQL </w:t>
      </w:r>
      <w:r>
        <w:t>запросов (рис</w:t>
      </w:r>
      <w:r w:rsidR="0052021D">
        <w:t>у</w:t>
      </w:r>
      <w:r>
        <w:t xml:space="preserve">нок </w:t>
      </w:r>
      <w:r w:rsidR="0052021D">
        <w:t>6</w:t>
      </w:r>
      <w:r>
        <w:t>).</w:t>
      </w:r>
    </w:p>
    <w:p w14:paraId="06822B9D" w14:textId="77777777" w:rsidR="000456E9" w:rsidRPr="006E0EEA" w:rsidRDefault="000456E9" w:rsidP="000456E9">
      <w:pPr>
        <w:pStyle w:val="a0"/>
        <w:jc w:val="center"/>
      </w:pPr>
      <w:r>
        <w:rPr>
          <w:noProof/>
          <w:lang w:val="en-US"/>
        </w:rPr>
        <w:lastRenderedPageBreak/>
        <w:drawing>
          <wp:inline distT="0" distB="0" distL="0" distR="0" wp14:anchorId="3544E89B" wp14:editId="27F157A8">
            <wp:extent cx="4908534" cy="4376435"/>
            <wp:effectExtent l="0" t="0" r="6985" b="508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17926" cy="4384809"/>
                    </a:xfrm>
                    <a:prstGeom prst="rect">
                      <a:avLst/>
                    </a:prstGeom>
                  </pic:spPr>
                </pic:pic>
              </a:graphicData>
            </a:graphic>
          </wp:inline>
        </w:drawing>
      </w:r>
    </w:p>
    <w:p w14:paraId="4ACFC8BA" w14:textId="25A6D8AA" w:rsidR="000456E9" w:rsidRDefault="000456E9" w:rsidP="000456E9">
      <w:pPr>
        <w:pStyle w:val="a0"/>
        <w:jc w:val="center"/>
      </w:pPr>
      <w:r w:rsidRPr="008A7328">
        <w:t>Рис</w:t>
      </w:r>
      <w:r w:rsidR="0052021D">
        <w:t>. 6</w:t>
      </w:r>
      <w:r w:rsidRPr="008A7328">
        <w:t xml:space="preserve"> – </w:t>
      </w:r>
      <w:r>
        <w:t>Форма «</w:t>
      </w:r>
      <w:r>
        <w:rPr>
          <w:lang w:val="en-US"/>
        </w:rPr>
        <w:t>QueryForm</w:t>
      </w:r>
      <w:r>
        <w:t>». Вывод результата запроса</w:t>
      </w:r>
    </w:p>
    <w:p w14:paraId="60BC6438" w14:textId="0E130C10" w:rsidR="000456E9" w:rsidRDefault="000456E9" w:rsidP="000456E9">
      <w:pPr>
        <w:pStyle w:val="a0"/>
      </w:pPr>
      <w:r>
        <w:t>Документная форма – это удобный способ добавления новых данных в таблицы, принципиальным отличием от формы «</w:t>
      </w:r>
      <w:r>
        <w:rPr>
          <w:lang w:val="en-US"/>
        </w:rPr>
        <w:t>TableForm</w:t>
      </w:r>
      <w:r>
        <w:t>» является интерфейс формы. Он состоит из панели вкладок, каждая из которых отображает свой вид документа. Так, например, вкладка «Заказы» содержит поля для заполнения сразу двух таблиц: «</w:t>
      </w:r>
      <w:r>
        <w:rPr>
          <w:lang w:val="en-US"/>
        </w:rPr>
        <w:t>OrderHeaders</w:t>
      </w:r>
      <w:r>
        <w:t>» и «</w:t>
      </w:r>
      <w:r>
        <w:rPr>
          <w:lang w:val="en-US"/>
        </w:rPr>
        <w:t>OrderDetails</w:t>
      </w:r>
      <w:r>
        <w:t>»</w:t>
      </w:r>
      <w:r w:rsidRPr="006D662F">
        <w:t>.</w:t>
      </w:r>
      <w:r>
        <w:t xml:space="preserve"> Прич</w:t>
      </w:r>
      <w:r w:rsidR="0052021D">
        <w:t>е</w:t>
      </w:r>
      <w:r>
        <w:t xml:space="preserve">м, как не сложно заметить, ввод данных происходит без необходимости ввода первичных ключей записей, вместо них используются уникальные сочетания не первичных ключей, например, номер телефона покупателя (рисунок </w:t>
      </w:r>
      <w:r w:rsidR="0052021D">
        <w:t>7</w:t>
      </w:r>
      <w:r>
        <w:t>).</w:t>
      </w:r>
    </w:p>
    <w:p w14:paraId="365DA5BD" w14:textId="77777777" w:rsidR="000456E9" w:rsidRDefault="000456E9" w:rsidP="000456E9">
      <w:pPr>
        <w:pStyle w:val="a0"/>
      </w:pPr>
      <w:r>
        <w:rPr>
          <w:noProof/>
          <w:lang w:val="en-US"/>
        </w:rPr>
        <w:lastRenderedPageBreak/>
        <w:drawing>
          <wp:inline distT="0" distB="0" distL="0" distR="0" wp14:anchorId="1DC42141" wp14:editId="414EA56B">
            <wp:extent cx="4228092" cy="3790950"/>
            <wp:effectExtent l="0" t="0" r="127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28092" cy="3790950"/>
                    </a:xfrm>
                    <a:prstGeom prst="rect">
                      <a:avLst/>
                    </a:prstGeom>
                  </pic:spPr>
                </pic:pic>
              </a:graphicData>
            </a:graphic>
          </wp:inline>
        </w:drawing>
      </w:r>
    </w:p>
    <w:p w14:paraId="41AC24FE" w14:textId="18CD79FE" w:rsidR="000456E9" w:rsidRDefault="000456E9" w:rsidP="000456E9">
      <w:pPr>
        <w:pStyle w:val="a0"/>
        <w:jc w:val="center"/>
      </w:pPr>
      <w:r w:rsidRPr="008A7328">
        <w:t>Рис</w:t>
      </w:r>
      <w:r w:rsidR="0052021D">
        <w:t>.</w:t>
      </w:r>
      <w:r w:rsidRPr="008A7328">
        <w:t xml:space="preserve"> </w:t>
      </w:r>
      <w:r w:rsidR="0052021D">
        <w:t>7</w:t>
      </w:r>
      <w:r w:rsidRPr="008A7328">
        <w:t xml:space="preserve"> – </w:t>
      </w:r>
      <w:r>
        <w:t>Форма «</w:t>
      </w:r>
      <w:r w:rsidRPr="006E0EEA">
        <w:rPr>
          <w:lang w:val="en-US"/>
        </w:rPr>
        <w:t>DocumentForm</w:t>
      </w:r>
      <w:r>
        <w:t>». Вид вкладки «Заказы»</w:t>
      </w:r>
    </w:p>
    <w:p w14:paraId="048B051A" w14:textId="2A81504E" w:rsidR="000456E9" w:rsidRPr="000456E9" w:rsidRDefault="000456E9" w:rsidP="000456E9">
      <w:pPr>
        <w:pStyle w:val="2"/>
        <w:spacing w:before="0" w:after="0" w:line="360" w:lineRule="auto"/>
        <w:rPr>
          <w:b w:val="0"/>
          <w:bCs w:val="0"/>
        </w:rPr>
      </w:pPr>
      <w:r w:rsidRPr="000456E9">
        <w:rPr>
          <w:b w:val="0"/>
          <w:bCs w:val="0"/>
        </w:rPr>
        <w:t>Для работы информационной системы необходимо:</w:t>
      </w:r>
    </w:p>
    <w:p w14:paraId="644F6726" w14:textId="6B9AB26B" w:rsidR="000456E9" w:rsidRPr="0052021D" w:rsidRDefault="0052021D" w:rsidP="0052021D">
      <w:pPr>
        <w:pStyle w:val="a0"/>
      </w:pPr>
      <w:r>
        <w:t>– у</w:t>
      </w:r>
      <w:r w:rsidR="000456E9">
        <w:t xml:space="preserve">становленная на целевом компьютере операционная система </w:t>
      </w:r>
      <w:r w:rsidR="000456E9">
        <w:rPr>
          <w:lang w:val="en-US"/>
        </w:rPr>
        <w:t>Windows</w:t>
      </w:r>
      <w:r>
        <w:t>;</w:t>
      </w:r>
    </w:p>
    <w:p w14:paraId="5534F931" w14:textId="73519549" w:rsidR="000456E9" w:rsidRDefault="0052021D" w:rsidP="0052021D">
      <w:pPr>
        <w:pStyle w:val="a0"/>
      </w:pPr>
      <w:r>
        <w:t>– н</w:t>
      </w:r>
      <w:r w:rsidR="000456E9">
        <w:t xml:space="preserve">абор библиотек </w:t>
      </w:r>
      <w:r w:rsidR="000456E9" w:rsidRPr="00D006F9">
        <w:t>.</w:t>
      </w:r>
      <w:r w:rsidR="000456E9">
        <w:rPr>
          <w:lang w:val="en-US"/>
        </w:rPr>
        <w:t>NET</w:t>
      </w:r>
      <w:r w:rsidR="000456E9" w:rsidRPr="00D006F9">
        <w:t xml:space="preserve"> </w:t>
      </w:r>
      <w:r w:rsidR="000456E9">
        <w:rPr>
          <w:lang w:val="en-US"/>
        </w:rPr>
        <w:t>Framework</w:t>
      </w:r>
      <w:r w:rsidR="000456E9" w:rsidRPr="00D006F9">
        <w:t xml:space="preserve"> </w:t>
      </w:r>
      <w:r w:rsidR="000456E9">
        <w:t xml:space="preserve">4.8.1 (последняя версия) для работы приложений, написанных на </w:t>
      </w:r>
      <w:r w:rsidR="000456E9">
        <w:rPr>
          <w:lang w:val="en-US"/>
        </w:rPr>
        <w:t>C</w:t>
      </w:r>
      <w:r w:rsidR="000456E9" w:rsidRPr="00D006F9">
        <w:t xml:space="preserve"># </w:t>
      </w:r>
      <w:r w:rsidR="000456E9">
        <w:t xml:space="preserve">с использованием </w:t>
      </w:r>
      <w:r w:rsidR="000456E9">
        <w:rPr>
          <w:lang w:val="en-US"/>
        </w:rPr>
        <w:t>Windows</w:t>
      </w:r>
      <w:r w:rsidR="000456E9" w:rsidRPr="002F7CF8">
        <w:t xml:space="preserve"> </w:t>
      </w:r>
      <w:r w:rsidR="000456E9">
        <w:rPr>
          <w:lang w:val="en-US"/>
        </w:rPr>
        <w:t>Forms</w:t>
      </w:r>
      <w:r>
        <w:t>;</w:t>
      </w:r>
    </w:p>
    <w:p w14:paraId="6C48A537" w14:textId="48D71B13" w:rsidR="000456E9" w:rsidRDefault="0052021D" w:rsidP="0052021D">
      <w:pPr>
        <w:pStyle w:val="a0"/>
      </w:pPr>
      <w:r>
        <w:t>– н</w:t>
      </w:r>
      <w:r w:rsidR="000456E9">
        <w:t xml:space="preserve">аличие установленного </w:t>
      </w:r>
      <w:r w:rsidR="000456E9" w:rsidRPr="001B65A1">
        <w:rPr>
          <w:lang w:val="en-US"/>
        </w:rPr>
        <w:t>MySQL</w:t>
      </w:r>
      <w:r w:rsidR="000456E9" w:rsidRPr="004F220C">
        <w:t xml:space="preserve"> </w:t>
      </w:r>
      <w:r w:rsidR="000456E9" w:rsidRPr="001B65A1">
        <w:rPr>
          <w:lang w:val="en-US"/>
        </w:rPr>
        <w:t>Server</w:t>
      </w:r>
      <w:r w:rsidR="000456E9">
        <w:t xml:space="preserve"> (не обязательно на целевом компьютере), к которому можно подключиться по связке </w:t>
      </w:r>
      <w:r w:rsidR="000456E9" w:rsidRPr="001B65A1">
        <w:rPr>
          <w:lang w:val="en-US"/>
        </w:rPr>
        <w:t>IP</w:t>
      </w:r>
      <w:r w:rsidR="000456E9">
        <w:t>:</w:t>
      </w:r>
      <w:r w:rsidR="000456E9" w:rsidRPr="001B65A1">
        <w:rPr>
          <w:lang w:val="en-US"/>
        </w:rPr>
        <w:t>Port</w:t>
      </w:r>
      <w:r w:rsidR="000456E9" w:rsidRPr="004F220C">
        <w:t>.</w:t>
      </w:r>
    </w:p>
    <w:p w14:paraId="39F715B5" w14:textId="75E775BE" w:rsidR="000456E9" w:rsidRPr="00176D57" w:rsidRDefault="000456E9" w:rsidP="000456E9">
      <w:pPr>
        <w:pStyle w:val="a0"/>
      </w:pPr>
      <w:r w:rsidRPr="00176D57">
        <w:t>Первым шагом будет создание базы данных. Создать базу данных можно, воспользовавшись скриптом, который созда</w:t>
      </w:r>
      <w:r w:rsidR="0052021D">
        <w:t>е</w:t>
      </w:r>
      <w:r w:rsidRPr="00176D57">
        <w:t>т базу данных с разработанной схемой данных. Запустить скрипт создания БД можно в самом приложении:</w:t>
      </w:r>
    </w:p>
    <w:p w14:paraId="57089BCA" w14:textId="4FE499A3" w:rsidR="000456E9" w:rsidRDefault="0052021D" w:rsidP="0052021D">
      <w:pPr>
        <w:pStyle w:val="a0"/>
      </w:pPr>
      <w:r>
        <w:t>– о</w:t>
      </w:r>
      <w:r w:rsidR="000456E9">
        <w:t>ткрываем приложение</w:t>
      </w:r>
      <w:r>
        <w:t>;</w:t>
      </w:r>
    </w:p>
    <w:p w14:paraId="6D9B3114" w14:textId="57F631CE" w:rsidR="000456E9" w:rsidRPr="002125C1" w:rsidRDefault="0052021D" w:rsidP="0052021D">
      <w:pPr>
        <w:pStyle w:val="a0"/>
      </w:pPr>
      <w:r>
        <w:t>– п</w:t>
      </w:r>
      <w:r w:rsidR="000456E9">
        <w:t xml:space="preserve">осле запуска в главной форме появится предупреждающее сообщение, которое оповещает пользователя о неудачном подключении к </w:t>
      </w:r>
      <w:r w:rsidR="000456E9">
        <w:lastRenderedPageBreak/>
        <w:t>базе данных по умолчанию</w:t>
      </w:r>
      <w:r w:rsidR="000456E9" w:rsidRPr="008C13B7">
        <w:t xml:space="preserve">. </w:t>
      </w:r>
      <w:r w:rsidR="000456E9">
        <w:t>Наживаем «ОК» и в открывшейся форме подключения подключаемся серверу в пустым именем базы данных</w:t>
      </w:r>
      <w:r>
        <w:t>;</w:t>
      </w:r>
    </w:p>
    <w:p w14:paraId="75B6C965" w14:textId="63057D53" w:rsidR="000456E9" w:rsidRDefault="0052021D" w:rsidP="0052021D">
      <w:pPr>
        <w:pStyle w:val="a0"/>
      </w:pPr>
      <w:r>
        <w:t>– о</w:t>
      </w:r>
      <w:r w:rsidR="000456E9">
        <w:t xml:space="preserve">ткрываем окно запросов, загружаем файл скрипта создания базы данных </w:t>
      </w:r>
      <w:r w:rsidR="000456E9">
        <w:rPr>
          <w:lang w:val="en-US"/>
        </w:rPr>
        <w:t>drugstore</w:t>
      </w:r>
      <w:r w:rsidR="000456E9">
        <w:t xml:space="preserve"> и наживаем «Выполнить запрос». После выполнения указанных действия база данных </w:t>
      </w:r>
      <w:r w:rsidR="000456E9">
        <w:rPr>
          <w:lang w:val="en-US"/>
        </w:rPr>
        <w:t>drugstore</w:t>
      </w:r>
      <w:r w:rsidR="000456E9" w:rsidRPr="00914C20">
        <w:t xml:space="preserve"> </w:t>
      </w:r>
      <w:r w:rsidR="000456E9">
        <w:t xml:space="preserve">будет создана на сервере (рисунок </w:t>
      </w:r>
      <w:r>
        <w:t>8</w:t>
      </w:r>
      <w:r w:rsidR="000456E9">
        <w:t>)</w:t>
      </w:r>
      <w:r>
        <w:t>;</w:t>
      </w:r>
    </w:p>
    <w:p w14:paraId="005925A6" w14:textId="77777777" w:rsidR="000456E9" w:rsidRDefault="000456E9" w:rsidP="000456E9">
      <w:pPr>
        <w:pStyle w:val="a0"/>
        <w:jc w:val="center"/>
      </w:pPr>
      <w:r>
        <w:rPr>
          <w:noProof/>
          <w:lang w:val="en-US"/>
        </w:rPr>
        <w:drawing>
          <wp:inline distT="0" distB="0" distL="0" distR="0" wp14:anchorId="288DEBE5" wp14:editId="4C746BFD">
            <wp:extent cx="3473423" cy="3274761"/>
            <wp:effectExtent l="0" t="0" r="0" b="190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501824" cy="3301538"/>
                    </a:xfrm>
                    <a:prstGeom prst="rect">
                      <a:avLst/>
                    </a:prstGeom>
                  </pic:spPr>
                </pic:pic>
              </a:graphicData>
            </a:graphic>
          </wp:inline>
        </w:drawing>
      </w:r>
    </w:p>
    <w:p w14:paraId="770611D1" w14:textId="1CCD4529" w:rsidR="000456E9" w:rsidRDefault="000456E9" w:rsidP="000456E9">
      <w:pPr>
        <w:pStyle w:val="a0"/>
        <w:jc w:val="center"/>
      </w:pPr>
      <w:r w:rsidRPr="008A7328">
        <w:t>Рис</w:t>
      </w:r>
      <w:r w:rsidR="0052021D">
        <w:t>. 8</w:t>
      </w:r>
      <w:r w:rsidRPr="008A7328">
        <w:t xml:space="preserve"> – </w:t>
      </w:r>
      <w:r>
        <w:t>Создание базы данных</w:t>
      </w:r>
    </w:p>
    <w:p w14:paraId="2829FD45" w14:textId="53026501" w:rsidR="000456E9" w:rsidRPr="00863C06" w:rsidRDefault="0052021D" w:rsidP="000456E9">
      <w:pPr>
        <w:pStyle w:val="a0"/>
      </w:pPr>
      <w:r>
        <w:t>– п</w:t>
      </w:r>
      <w:r w:rsidR="000456E9">
        <w:t>ри необходимости можно заполнить только что созданную базу данных тестовыми данными. Для этого в окне запросов загружаем файл заполнения таблиц базы данных «</w:t>
      </w:r>
      <w:r w:rsidR="000456E9" w:rsidRPr="00863C06">
        <w:t>drugstore insert statements.sql</w:t>
      </w:r>
      <w:r w:rsidR="000456E9">
        <w:t xml:space="preserve">» и нажимаем «Выполнить запрос» (рисунок </w:t>
      </w:r>
      <w:r>
        <w:t>9</w:t>
      </w:r>
      <w:r w:rsidR="000456E9">
        <w:t>)</w:t>
      </w:r>
      <w:r w:rsidR="000456E9" w:rsidRPr="00863C06">
        <w:t>.</w:t>
      </w:r>
    </w:p>
    <w:p w14:paraId="6DE5FDF4" w14:textId="77777777" w:rsidR="000456E9" w:rsidRDefault="000456E9" w:rsidP="000456E9">
      <w:pPr>
        <w:pStyle w:val="a0"/>
        <w:jc w:val="center"/>
      </w:pPr>
      <w:r>
        <w:rPr>
          <w:noProof/>
          <w:lang w:val="en-US"/>
        </w:rPr>
        <w:lastRenderedPageBreak/>
        <w:drawing>
          <wp:inline distT="0" distB="0" distL="0" distR="0" wp14:anchorId="6BEFC410" wp14:editId="68418615">
            <wp:extent cx="5388175" cy="50800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429139" cy="5118621"/>
                    </a:xfrm>
                    <a:prstGeom prst="rect">
                      <a:avLst/>
                    </a:prstGeom>
                  </pic:spPr>
                </pic:pic>
              </a:graphicData>
            </a:graphic>
          </wp:inline>
        </w:drawing>
      </w:r>
    </w:p>
    <w:p w14:paraId="2B4C7B31" w14:textId="5D5D510C" w:rsidR="000456E9" w:rsidRDefault="000456E9" w:rsidP="000456E9">
      <w:pPr>
        <w:pStyle w:val="a0"/>
        <w:jc w:val="center"/>
      </w:pPr>
      <w:r w:rsidRPr="008A7328">
        <w:t>Рис</w:t>
      </w:r>
      <w:r w:rsidR="0052021D">
        <w:t>.</w:t>
      </w:r>
      <w:r w:rsidRPr="008A7328">
        <w:t xml:space="preserve"> </w:t>
      </w:r>
      <w:r w:rsidR="0052021D">
        <w:t xml:space="preserve">9 </w:t>
      </w:r>
      <w:r w:rsidRPr="008A7328">
        <w:t xml:space="preserve">– </w:t>
      </w:r>
      <w:r>
        <w:t>Заполнение базы данных</w:t>
      </w:r>
    </w:p>
    <w:p w14:paraId="2BF3015F" w14:textId="77777777" w:rsidR="000456E9" w:rsidRDefault="000456E9" w:rsidP="000456E9">
      <w:pPr>
        <w:pStyle w:val="a0"/>
      </w:pPr>
      <w:r w:rsidRPr="00181691">
        <w:t xml:space="preserve">Для комфортного пользования приложением рассмотрим </w:t>
      </w:r>
      <w:r>
        <w:t>базовые функционал:</w:t>
      </w:r>
    </w:p>
    <w:p w14:paraId="24886A5D" w14:textId="48CAA5D1" w:rsidR="000456E9" w:rsidRDefault="0052021D" w:rsidP="0052021D">
      <w:pPr>
        <w:pStyle w:val="a0"/>
      </w:pPr>
      <w:r>
        <w:t>– з</w:t>
      </w:r>
      <w:r w:rsidR="000456E9">
        <w:t>аново открываем приложение или наживаем кнопку «Изменить соединение» для переподключения к вновь созданной базе данных</w:t>
      </w:r>
      <w:r>
        <w:t>;</w:t>
      </w:r>
    </w:p>
    <w:p w14:paraId="206524E3" w14:textId="7B0AB7CE" w:rsidR="000456E9" w:rsidRDefault="0052021D" w:rsidP="0052021D">
      <w:pPr>
        <w:pStyle w:val="a0"/>
      </w:pPr>
      <w:r>
        <w:t>– п</w:t>
      </w:r>
      <w:r w:rsidR="000456E9">
        <w:t>осле успешного соединения с базой данных открываем окна таблиц, запросов и форм</w:t>
      </w:r>
      <w:r>
        <w:t>;</w:t>
      </w:r>
    </w:p>
    <w:p w14:paraId="6344EDA8" w14:textId="5985BA2C" w:rsidR="000456E9" w:rsidRDefault="0052021D" w:rsidP="0052021D">
      <w:pPr>
        <w:pStyle w:val="a0"/>
      </w:pPr>
      <w:r>
        <w:t>– р</w:t>
      </w:r>
      <w:r w:rsidR="000456E9">
        <w:t xml:space="preserve">асполагаем их внутри главного окна программы как будет удобно (рисунок </w:t>
      </w:r>
      <w:r>
        <w:t>10</w:t>
      </w:r>
      <w:r w:rsidR="000456E9">
        <w:t>)</w:t>
      </w:r>
    </w:p>
    <w:p w14:paraId="665E3406" w14:textId="77777777" w:rsidR="000456E9" w:rsidRDefault="000456E9" w:rsidP="000456E9">
      <w:pPr>
        <w:pStyle w:val="a0"/>
        <w:jc w:val="center"/>
      </w:pPr>
      <w:r w:rsidRPr="0058696B">
        <w:rPr>
          <w:noProof/>
          <w:lang w:val="en-US"/>
        </w:rPr>
        <w:lastRenderedPageBreak/>
        <w:drawing>
          <wp:inline distT="0" distB="0" distL="0" distR="0" wp14:anchorId="34C1BF9A" wp14:editId="3ACBB3CB">
            <wp:extent cx="4088993" cy="2779764"/>
            <wp:effectExtent l="0" t="0" r="6985" b="190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101529" cy="2788286"/>
                    </a:xfrm>
                    <a:prstGeom prst="rect">
                      <a:avLst/>
                    </a:prstGeom>
                  </pic:spPr>
                </pic:pic>
              </a:graphicData>
            </a:graphic>
          </wp:inline>
        </w:drawing>
      </w:r>
    </w:p>
    <w:p w14:paraId="46FEBCE5" w14:textId="12D03309" w:rsidR="000456E9" w:rsidRDefault="000456E9" w:rsidP="000456E9">
      <w:pPr>
        <w:pStyle w:val="a0"/>
        <w:jc w:val="center"/>
      </w:pPr>
      <w:r w:rsidRPr="008A7328">
        <w:t>Рис</w:t>
      </w:r>
      <w:r w:rsidR="0052021D">
        <w:t>.</w:t>
      </w:r>
      <w:r w:rsidRPr="008A7328">
        <w:t xml:space="preserve"> </w:t>
      </w:r>
      <w:r w:rsidR="0052021D">
        <w:t>10</w:t>
      </w:r>
      <w:r w:rsidRPr="008A7328">
        <w:t xml:space="preserve"> – </w:t>
      </w:r>
      <w:r>
        <w:t>Работа с базой данных в приложении</w:t>
      </w:r>
    </w:p>
    <w:p w14:paraId="5EF8FC89" w14:textId="77777777" w:rsidR="0052021D" w:rsidRDefault="0052021D" w:rsidP="0052021D">
      <w:pPr>
        <w:pStyle w:val="a0"/>
      </w:pPr>
      <w:r>
        <w:t>В результате выполненной работы создана гибкая и надежная информационная система, которая может быть использована аптечными организациями и другими заинтересованными сторонами для эффективного управления и анализа данных. Разработанная система позволяет значительно упростить процессы управления запасами лекарственных средств, обслуживанием клиентов и обработкой заказов, а также повысить общую эффективность работы.</w:t>
      </w:r>
    </w:p>
    <w:p w14:paraId="236C386B" w14:textId="77777777" w:rsidR="009470A3" w:rsidRDefault="009470A3" w:rsidP="0052021D">
      <w:pPr>
        <w:pStyle w:val="a0"/>
      </w:pPr>
    </w:p>
    <w:p w14:paraId="3F25A4D9" w14:textId="2D2D7CE9" w:rsidR="0021668D" w:rsidRDefault="0021668D" w:rsidP="0021668D">
      <w:pPr>
        <w:pStyle w:val="s1"/>
        <w:widowControl w:val="0"/>
        <w:shd w:val="clear" w:color="auto" w:fill="FFFFFF"/>
        <w:spacing w:before="0" w:beforeAutospacing="0" w:after="0" w:afterAutospacing="0"/>
        <w:ind w:firstLine="709"/>
        <w:jc w:val="center"/>
        <w:rPr>
          <w:b/>
          <w:bCs/>
        </w:rPr>
      </w:pPr>
      <w:r>
        <w:rPr>
          <w:b/>
          <w:bCs/>
        </w:rPr>
        <w:t>Список использованной литературы:</w:t>
      </w:r>
    </w:p>
    <w:p w14:paraId="78F2A6DC" w14:textId="77777777" w:rsidR="0021668D" w:rsidRPr="00030166" w:rsidRDefault="0021668D" w:rsidP="0021668D">
      <w:pPr>
        <w:pStyle w:val="s1"/>
        <w:widowControl w:val="0"/>
        <w:shd w:val="clear" w:color="auto" w:fill="FFFFFF"/>
        <w:spacing w:before="0" w:beforeAutospacing="0" w:after="0" w:afterAutospacing="0"/>
        <w:ind w:firstLine="709"/>
        <w:jc w:val="center"/>
        <w:rPr>
          <w:b/>
          <w:bCs/>
        </w:rPr>
      </w:pPr>
    </w:p>
    <w:p w14:paraId="2231E4F6" w14:textId="77777777" w:rsidR="0021668D" w:rsidRPr="00C55FA6" w:rsidRDefault="0021668D" w:rsidP="00A67578">
      <w:pPr>
        <w:widowControl w:val="0"/>
        <w:tabs>
          <w:tab w:val="left" w:pos="851"/>
        </w:tabs>
        <w:spacing w:after="0" w:line="240" w:lineRule="auto"/>
        <w:ind w:firstLine="567"/>
        <w:jc w:val="both"/>
        <w:rPr>
          <w:rFonts w:ascii="Times New Roman" w:hAnsi="Times New Roman" w:cs="Times New Roman"/>
          <w:sz w:val="24"/>
          <w:szCs w:val="24"/>
          <w:shd w:val="clear" w:color="auto" w:fill="FFFFFF"/>
        </w:rPr>
      </w:pPr>
      <w:r w:rsidRPr="006229D5">
        <w:rPr>
          <w:rFonts w:ascii="Times New Roman" w:hAnsi="Times New Roman" w:cs="Times New Roman"/>
          <w:sz w:val="24"/>
          <w:szCs w:val="24"/>
          <w:shd w:val="clear" w:color="auto" w:fill="FFFFFF"/>
        </w:rPr>
        <w:t xml:space="preserve">1. </w:t>
      </w:r>
      <w:r w:rsidRPr="00C55FA6">
        <w:rPr>
          <w:rFonts w:ascii="Times New Roman" w:hAnsi="Times New Roman" w:cs="Times New Roman"/>
          <w:sz w:val="24"/>
          <w:szCs w:val="24"/>
          <w:shd w:val="clear" w:color="auto" w:fill="FFFFFF"/>
        </w:rPr>
        <w:t>Дадян, Э. Г. Современные технологии программирования. Язык С# : учебник : в 2 томах. Том 2. Для продвинутых пользователей / Э.Г. Дадян. — Москва : ИНФРА-М, 2021. — 335 с.</w:t>
      </w:r>
    </w:p>
    <w:p w14:paraId="6F2979D2" w14:textId="77777777" w:rsidR="0021668D" w:rsidRPr="00C55FA6" w:rsidRDefault="0021668D" w:rsidP="00A67578">
      <w:pPr>
        <w:pStyle w:val="s1"/>
        <w:widowControl w:val="0"/>
        <w:tabs>
          <w:tab w:val="left" w:pos="851"/>
        </w:tabs>
        <w:spacing w:before="0" w:beforeAutospacing="0" w:after="0" w:afterAutospacing="0"/>
        <w:ind w:firstLine="567"/>
        <w:jc w:val="both"/>
        <w:rPr>
          <w:color w:val="202023"/>
          <w:shd w:val="clear" w:color="auto" w:fill="FFFFFF"/>
        </w:rPr>
      </w:pPr>
      <w:r w:rsidRPr="00C55FA6">
        <w:rPr>
          <w:color w:val="202023"/>
          <w:shd w:val="clear" w:color="auto" w:fill="FFFFFF"/>
        </w:rPr>
        <w:t>2. Шустова, Л. И. Базы данных : учебник / Л.И. Шустова, О.В. Тараканов. — Москва : ИНФРА-М, 2023. — 304 с. </w:t>
      </w:r>
    </w:p>
    <w:p w14:paraId="25335FEE" w14:textId="77777777" w:rsidR="0021668D" w:rsidRPr="000F1529" w:rsidRDefault="0021668D" w:rsidP="00A67578">
      <w:pPr>
        <w:pStyle w:val="s1"/>
        <w:widowControl w:val="0"/>
        <w:tabs>
          <w:tab w:val="left" w:pos="851"/>
        </w:tabs>
        <w:spacing w:before="0" w:beforeAutospacing="0" w:after="0" w:afterAutospacing="0"/>
        <w:ind w:firstLine="567"/>
        <w:jc w:val="both"/>
        <w:rPr>
          <w:color w:val="202023"/>
          <w:shd w:val="clear" w:color="auto" w:fill="FFFFFF"/>
          <w:lang w:val="en-US"/>
        </w:rPr>
      </w:pPr>
      <w:r w:rsidRPr="00C55FA6">
        <w:rPr>
          <w:color w:val="202023"/>
          <w:shd w:val="clear" w:color="auto" w:fill="FFFFFF"/>
        </w:rPr>
        <w:t>3. Мартыненко, Т. В. Основы визуального программирования в среде Visual Studio на базе C# : учебное пособие / Т. В. Мартыненко, В. В. Турупалов, Н. К. Андриевская ; под общ. ред. к. т. н., проф. В</w:t>
      </w:r>
      <w:r w:rsidRPr="000F1529">
        <w:rPr>
          <w:color w:val="202023"/>
          <w:shd w:val="clear" w:color="auto" w:fill="FFFFFF"/>
          <w:lang w:val="en-US"/>
        </w:rPr>
        <w:t xml:space="preserve">. </w:t>
      </w:r>
      <w:r w:rsidRPr="00C55FA6">
        <w:rPr>
          <w:color w:val="202023"/>
          <w:shd w:val="clear" w:color="auto" w:fill="FFFFFF"/>
        </w:rPr>
        <w:t>В</w:t>
      </w:r>
      <w:r w:rsidRPr="000F1529">
        <w:rPr>
          <w:color w:val="202023"/>
          <w:shd w:val="clear" w:color="auto" w:fill="FFFFFF"/>
          <w:lang w:val="en-US"/>
        </w:rPr>
        <w:t xml:space="preserve">. </w:t>
      </w:r>
      <w:r w:rsidRPr="00C55FA6">
        <w:rPr>
          <w:color w:val="202023"/>
          <w:shd w:val="clear" w:color="auto" w:fill="FFFFFF"/>
        </w:rPr>
        <w:t>Турупалова</w:t>
      </w:r>
      <w:r w:rsidRPr="000F1529">
        <w:rPr>
          <w:color w:val="202023"/>
          <w:shd w:val="clear" w:color="auto" w:fill="FFFFFF"/>
          <w:lang w:val="en-US"/>
        </w:rPr>
        <w:t xml:space="preserve">. - </w:t>
      </w:r>
      <w:r w:rsidRPr="00C55FA6">
        <w:rPr>
          <w:color w:val="202023"/>
          <w:shd w:val="clear" w:color="auto" w:fill="FFFFFF"/>
        </w:rPr>
        <w:t>Москва</w:t>
      </w:r>
      <w:r w:rsidRPr="000F1529">
        <w:rPr>
          <w:color w:val="202023"/>
          <w:shd w:val="clear" w:color="auto" w:fill="FFFFFF"/>
          <w:lang w:val="en-US"/>
        </w:rPr>
        <w:t xml:space="preserve"> ; </w:t>
      </w:r>
      <w:r w:rsidRPr="00C55FA6">
        <w:rPr>
          <w:color w:val="202023"/>
          <w:shd w:val="clear" w:color="auto" w:fill="FFFFFF"/>
        </w:rPr>
        <w:t>Вологда</w:t>
      </w:r>
      <w:r w:rsidRPr="000F1529">
        <w:rPr>
          <w:color w:val="202023"/>
          <w:shd w:val="clear" w:color="auto" w:fill="FFFFFF"/>
          <w:lang w:val="en-US"/>
        </w:rPr>
        <w:t xml:space="preserve"> : </w:t>
      </w:r>
      <w:r w:rsidRPr="00C55FA6">
        <w:rPr>
          <w:color w:val="202023"/>
          <w:shd w:val="clear" w:color="auto" w:fill="FFFFFF"/>
        </w:rPr>
        <w:t>Инфра</w:t>
      </w:r>
      <w:r w:rsidRPr="000F1529">
        <w:rPr>
          <w:color w:val="202023"/>
          <w:shd w:val="clear" w:color="auto" w:fill="FFFFFF"/>
          <w:lang w:val="en-US"/>
        </w:rPr>
        <w:t>-</w:t>
      </w:r>
      <w:r w:rsidRPr="00C55FA6">
        <w:rPr>
          <w:color w:val="202023"/>
          <w:shd w:val="clear" w:color="auto" w:fill="FFFFFF"/>
        </w:rPr>
        <w:t>Инженерия</w:t>
      </w:r>
      <w:r w:rsidRPr="000F1529">
        <w:rPr>
          <w:color w:val="202023"/>
          <w:shd w:val="clear" w:color="auto" w:fill="FFFFFF"/>
          <w:lang w:val="en-US"/>
        </w:rPr>
        <w:t xml:space="preserve">, 2023. - 232 </w:t>
      </w:r>
      <w:r w:rsidRPr="00C55FA6">
        <w:rPr>
          <w:color w:val="202023"/>
          <w:shd w:val="clear" w:color="auto" w:fill="FFFFFF"/>
        </w:rPr>
        <w:t>с</w:t>
      </w:r>
      <w:r w:rsidRPr="000F1529">
        <w:rPr>
          <w:color w:val="202023"/>
          <w:shd w:val="clear" w:color="auto" w:fill="FFFFFF"/>
          <w:lang w:val="en-US"/>
        </w:rPr>
        <w:t>. </w:t>
      </w:r>
    </w:p>
    <w:p w14:paraId="3EF40401" w14:textId="77777777" w:rsidR="0021668D" w:rsidRDefault="0021668D" w:rsidP="0021668D">
      <w:pPr>
        <w:pStyle w:val="s1"/>
        <w:widowControl w:val="0"/>
        <w:spacing w:before="0" w:beforeAutospacing="0" w:after="0" w:afterAutospacing="0"/>
        <w:ind w:firstLine="709"/>
        <w:jc w:val="both"/>
        <w:rPr>
          <w:b/>
          <w:bCs/>
          <w:color w:val="202023"/>
          <w:shd w:val="clear" w:color="auto" w:fill="FFFFFF"/>
          <w:lang w:val="en-US"/>
        </w:rPr>
      </w:pPr>
    </w:p>
    <w:p w14:paraId="324A6C56" w14:textId="77777777" w:rsidR="0021668D" w:rsidRPr="00C55FA6" w:rsidRDefault="0021668D" w:rsidP="0021668D">
      <w:pPr>
        <w:pStyle w:val="s1"/>
        <w:widowControl w:val="0"/>
        <w:spacing w:before="0" w:beforeAutospacing="0" w:after="0" w:afterAutospacing="0"/>
        <w:ind w:firstLine="709"/>
        <w:jc w:val="center"/>
        <w:rPr>
          <w:b/>
          <w:bCs/>
          <w:color w:val="202023"/>
          <w:shd w:val="clear" w:color="auto" w:fill="FFFFFF"/>
          <w:lang w:val="en-US"/>
        </w:rPr>
      </w:pPr>
      <w:r w:rsidRPr="008C5194">
        <w:rPr>
          <w:b/>
          <w:bCs/>
          <w:color w:val="202023"/>
          <w:shd w:val="clear" w:color="auto" w:fill="FFFFFF"/>
          <w:lang w:val="en-US"/>
        </w:rPr>
        <w:t>References</w:t>
      </w:r>
    </w:p>
    <w:p w14:paraId="7BCDFB35" w14:textId="5180D17F" w:rsidR="0013799C" w:rsidRDefault="0013799C" w:rsidP="008E39FB">
      <w:pPr>
        <w:spacing w:after="0" w:line="360" w:lineRule="auto"/>
        <w:rPr>
          <w:rFonts w:ascii="Times New Roman" w:hAnsi="Times New Roman" w:cs="Times New Roman"/>
          <w:sz w:val="24"/>
          <w:szCs w:val="24"/>
          <w:lang w:val="en-US"/>
        </w:rPr>
      </w:pPr>
    </w:p>
    <w:p w14:paraId="260E9FBE" w14:textId="77777777" w:rsidR="008E39FB" w:rsidRPr="008E39FB" w:rsidRDefault="008E39FB" w:rsidP="008E39FB">
      <w:pPr>
        <w:tabs>
          <w:tab w:val="left" w:pos="851"/>
        </w:tabs>
        <w:spacing w:after="0" w:line="360" w:lineRule="auto"/>
        <w:ind w:firstLine="567"/>
        <w:rPr>
          <w:rFonts w:ascii="Times New Roman" w:hAnsi="Times New Roman" w:cs="Times New Roman"/>
          <w:sz w:val="24"/>
          <w:szCs w:val="24"/>
          <w:lang w:val="en-US"/>
        </w:rPr>
      </w:pPr>
      <w:r w:rsidRPr="008E39FB">
        <w:rPr>
          <w:rFonts w:ascii="Times New Roman" w:hAnsi="Times New Roman" w:cs="Times New Roman"/>
          <w:sz w:val="24"/>
          <w:szCs w:val="24"/>
          <w:lang w:val="en-US"/>
        </w:rPr>
        <w:t>1. Dadjan, Je. G. Sovremennye tehnologii programmirovanija. Jazyk S# : uchebnik : v 2 tomah. Tom 2. Dlja prodvinutyh pol'zovatelej / Je.G. Dadjan. — Moskva : INFRA-M, 2021. — 335 s.</w:t>
      </w:r>
    </w:p>
    <w:p w14:paraId="1A130861" w14:textId="77777777" w:rsidR="008E39FB" w:rsidRPr="008E39FB" w:rsidRDefault="008E39FB" w:rsidP="008E39FB">
      <w:pPr>
        <w:tabs>
          <w:tab w:val="left" w:pos="851"/>
        </w:tabs>
        <w:spacing w:after="0" w:line="360" w:lineRule="auto"/>
        <w:ind w:firstLine="567"/>
        <w:rPr>
          <w:rFonts w:ascii="Times New Roman" w:hAnsi="Times New Roman" w:cs="Times New Roman"/>
          <w:sz w:val="24"/>
          <w:szCs w:val="24"/>
          <w:lang w:val="en-US"/>
        </w:rPr>
      </w:pPr>
      <w:r w:rsidRPr="008E39FB">
        <w:rPr>
          <w:rFonts w:ascii="Times New Roman" w:hAnsi="Times New Roman" w:cs="Times New Roman"/>
          <w:sz w:val="24"/>
          <w:szCs w:val="24"/>
          <w:lang w:val="en-US"/>
        </w:rPr>
        <w:lastRenderedPageBreak/>
        <w:t xml:space="preserve">2. Shustova, L. I. Bazy dannyh : uchebnik / L.I. Shustova, O.V. Tarakanov. — Moskva : INFRA-M, 2023. — 304 s. </w:t>
      </w:r>
    </w:p>
    <w:p w14:paraId="55F1CF80" w14:textId="6735283C" w:rsidR="008E39FB" w:rsidRPr="008E39FB" w:rsidRDefault="008E39FB" w:rsidP="008E39FB">
      <w:pPr>
        <w:tabs>
          <w:tab w:val="left" w:pos="851"/>
        </w:tabs>
        <w:spacing w:after="0" w:line="360" w:lineRule="auto"/>
        <w:ind w:firstLine="567"/>
        <w:rPr>
          <w:rFonts w:ascii="Times New Roman" w:hAnsi="Times New Roman" w:cs="Times New Roman"/>
          <w:sz w:val="24"/>
          <w:szCs w:val="24"/>
          <w:lang w:val="en-US"/>
        </w:rPr>
      </w:pPr>
      <w:r w:rsidRPr="008E39FB">
        <w:rPr>
          <w:rFonts w:ascii="Times New Roman" w:hAnsi="Times New Roman" w:cs="Times New Roman"/>
          <w:sz w:val="24"/>
          <w:szCs w:val="24"/>
          <w:lang w:val="en-US"/>
        </w:rPr>
        <w:t>3. Martynenko, T. V. Osnovy vizual'nogo programmirovanija v srede Visual Studio na baze C# : uchebnoe posobie / T. V. Martynenko, V. V. Turupalov, N. K. Andrievskaja ; pod obshh. red. k. t. n., prof. V. V. Turupalova. - Moskva ; Vologda : Infra-Inzhenerija, 2023. - 232 s.</w:t>
      </w:r>
    </w:p>
    <w:sectPr w:rsidR="008E39FB" w:rsidRPr="008E39FB" w:rsidSect="009470A3">
      <w:headerReference w:type="even" r:id="rId21"/>
      <w:headerReference w:type="default" r:id="rId22"/>
      <w:footerReference w:type="default" r:id="rId2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9DB30" w14:textId="77777777" w:rsidR="00AD6DB9" w:rsidRDefault="00AD6DB9" w:rsidP="0045680F">
      <w:pPr>
        <w:spacing w:after="0" w:line="240" w:lineRule="auto"/>
      </w:pPr>
      <w:r>
        <w:separator/>
      </w:r>
    </w:p>
  </w:endnote>
  <w:endnote w:type="continuationSeparator" w:id="0">
    <w:p w14:paraId="004FDFC4" w14:textId="77777777" w:rsidR="00AD6DB9" w:rsidRDefault="00AD6DB9" w:rsidP="004568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470B6" w14:textId="3F9B9361" w:rsidR="001E2860" w:rsidRPr="003C3A6A" w:rsidRDefault="003C3A6A">
    <w:pPr>
      <w:pStyle w:val="Footer"/>
      <w:rPr>
        <w:lang w:val="en-US"/>
      </w:rPr>
    </w:pPr>
    <w:hyperlink r:id="rId1" w:history="1">
      <w:r w:rsidRPr="00E155F8">
        <w:rPr>
          <w:rStyle w:val="Hyperlink"/>
          <w:rFonts w:ascii="Times New Roman" w:hAnsi="Times New Roman" w:cs="Times New Roman"/>
          <w:sz w:val="24"/>
          <w:szCs w:val="24"/>
        </w:rPr>
        <w:t>http://ej.kubagro.ru/2024/0</w:t>
      </w:r>
      <w:r w:rsidRPr="00E155F8">
        <w:rPr>
          <w:rStyle w:val="Hyperlink"/>
          <w:rFonts w:ascii="Times New Roman" w:hAnsi="Times New Roman" w:cs="Times New Roman"/>
          <w:sz w:val="24"/>
          <w:szCs w:val="24"/>
          <w:lang w:val="en-US"/>
        </w:rPr>
        <w:t>9</w:t>
      </w:r>
      <w:r w:rsidRPr="00E155F8">
        <w:rPr>
          <w:rStyle w:val="Hyperlink"/>
          <w:rFonts w:ascii="Times New Roman" w:hAnsi="Times New Roman" w:cs="Times New Roman"/>
          <w:sz w:val="24"/>
          <w:szCs w:val="24"/>
        </w:rPr>
        <w:t>/pdf/</w:t>
      </w:r>
      <w:r w:rsidRPr="00E155F8">
        <w:rPr>
          <w:rStyle w:val="Hyperlink"/>
          <w:rFonts w:ascii="Times New Roman" w:hAnsi="Times New Roman" w:cs="Times New Roman"/>
          <w:sz w:val="24"/>
          <w:szCs w:val="24"/>
          <w:lang w:val="en-US"/>
        </w:rPr>
        <w:t>1</w:t>
      </w:r>
      <w:r w:rsidRPr="00E155F8">
        <w:rPr>
          <w:rStyle w:val="Hyperlink"/>
          <w:rFonts w:ascii="Times New Roman" w:hAnsi="Times New Roman" w:cs="Times New Roman"/>
          <w:sz w:val="24"/>
          <w:szCs w:val="24"/>
          <w:lang w:val="en-US"/>
        </w:rPr>
        <w:t>0</w:t>
      </w:r>
      <w:r w:rsidRPr="00E155F8">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168CE" w14:textId="77777777" w:rsidR="00AD6DB9" w:rsidRDefault="00AD6DB9" w:rsidP="0045680F">
      <w:pPr>
        <w:spacing w:after="0" w:line="240" w:lineRule="auto"/>
      </w:pPr>
      <w:r>
        <w:separator/>
      </w:r>
    </w:p>
  </w:footnote>
  <w:footnote w:type="continuationSeparator" w:id="0">
    <w:p w14:paraId="429D0F31" w14:textId="77777777" w:rsidR="00AD6DB9" w:rsidRDefault="00AD6DB9" w:rsidP="004568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77260559"/>
      <w:docPartObj>
        <w:docPartGallery w:val="Page Numbers (Top of Page)"/>
        <w:docPartUnique/>
      </w:docPartObj>
    </w:sdtPr>
    <w:sdtContent>
      <w:p w14:paraId="48003C87" w14:textId="56E29891" w:rsidR="001E2860" w:rsidRDefault="001E2860" w:rsidP="00E155F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07FE825" w14:textId="77777777" w:rsidR="001E2860" w:rsidRDefault="001E2860" w:rsidP="001E286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519854030"/>
      <w:docPartObj>
        <w:docPartGallery w:val="Page Numbers (Top of Page)"/>
        <w:docPartUnique/>
      </w:docPartObj>
    </w:sdtPr>
    <w:sdtContent>
      <w:p w14:paraId="2C8BA01E" w14:textId="0F506944" w:rsidR="001E2860" w:rsidRPr="001E2860" w:rsidRDefault="001E2860" w:rsidP="00E155F8">
        <w:pPr>
          <w:pStyle w:val="Header"/>
          <w:framePr w:wrap="none" w:vAnchor="text" w:hAnchor="margin" w:xAlign="right" w:y="1"/>
          <w:rPr>
            <w:rStyle w:val="PageNumber"/>
            <w:rFonts w:ascii="Times New Roman" w:hAnsi="Times New Roman" w:cs="Times New Roman"/>
            <w:sz w:val="28"/>
            <w:szCs w:val="28"/>
          </w:rPr>
        </w:pPr>
        <w:r w:rsidRPr="001E2860">
          <w:rPr>
            <w:rStyle w:val="PageNumber"/>
            <w:rFonts w:ascii="Times New Roman" w:hAnsi="Times New Roman" w:cs="Times New Roman"/>
            <w:sz w:val="28"/>
            <w:szCs w:val="28"/>
          </w:rPr>
          <w:fldChar w:fldCharType="begin"/>
        </w:r>
        <w:r w:rsidRPr="001E2860">
          <w:rPr>
            <w:rStyle w:val="PageNumber"/>
            <w:rFonts w:ascii="Times New Roman" w:hAnsi="Times New Roman" w:cs="Times New Roman"/>
            <w:sz w:val="28"/>
            <w:szCs w:val="28"/>
          </w:rPr>
          <w:instrText xml:space="preserve"> PAGE </w:instrText>
        </w:r>
        <w:r w:rsidRPr="001E2860">
          <w:rPr>
            <w:rStyle w:val="PageNumber"/>
            <w:rFonts w:ascii="Times New Roman" w:hAnsi="Times New Roman" w:cs="Times New Roman"/>
            <w:sz w:val="28"/>
            <w:szCs w:val="28"/>
          </w:rPr>
          <w:fldChar w:fldCharType="separate"/>
        </w:r>
        <w:r w:rsidRPr="001E2860">
          <w:rPr>
            <w:rStyle w:val="PageNumber"/>
            <w:rFonts w:ascii="Times New Roman" w:hAnsi="Times New Roman" w:cs="Times New Roman"/>
            <w:noProof/>
            <w:sz w:val="28"/>
            <w:szCs w:val="28"/>
          </w:rPr>
          <w:t>1</w:t>
        </w:r>
        <w:r w:rsidRPr="001E2860">
          <w:rPr>
            <w:rStyle w:val="PageNumber"/>
            <w:rFonts w:ascii="Times New Roman" w:hAnsi="Times New Roman" w:cs="Times New Roman"/>
            <w:sz w:val="28"/>
            <w:szCs w:val="28"/>
          </w:rPr>
          <w:fldChar w:fldCharType="end"/>
        </w:r>
      </w:p>
    </w:sdtContent>
  </w:sdt>
  <w:sdt>
    <w:sdtPr>
      <w:id w:val="836501026"/>
      <w:docPartObj>
        <w:docPartGallery w:val="Page Numbers (Top of Page)"/>
        <w:docPartUnique/>
      </w:docPartObj>
    </w:sdtPr>
    <w:sdtEndPr/>
    <w:sdtContent>
      <w:p w14:paraId="63BC879D" w14:textId="62BADE64" w:rsidR="0045680F" w:rsidRDefault="001E2860" w:rsidP="001E2860">
        <w:pPr>
          <w:pStyle w:val="Header"/>
          <w:ind w:right="360"/>
        </w:pPr>
        <w:r w:rsidRPr="00CB37AE">
          <w:rPr>
            <w:rFonts w:ascii="Times New Roman" w:hAnsi="Times New Roman" w:cs="Times New Roman"/>
            <w:sz w:val="24"/>
            <w:szCs w:val="24"/>
          </w:rPr>
          <w:t>Научный журнал КубГАУ, №203(09), 2024 год</w:t>
        </w:r>
      </w:p>
    </w:sdtContent>
  </w:sdt>
  <w:p w14:paraId="78C8E93F" w14:textId="77777777" w:rsidR="0045680F" w:rsidRDefault="004568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D2F"/>
    <w:multiLevelType w:val="hybridMultilevel"/>
    <w:tmpl w:val="09AA2A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5C6465"/>
    <w:multiLevelType w:val="hybridMultilevel"/>
    <w:tmpl w:val="8B70D01C"/>
    <w:lvl w:ilvl="0" w:tplc="061807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113F5C"/>
    <w:multiLevelType w:val="hybridMultilevel"/>
    <w:tmpl w:val="E402E6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C4A34D2"/>
    <w:multiLevelType w:val="hybridMultilevel"/>
    <w:tmpl w:val="8F704CA4"/>
    <w:lvl w:ilvl="0" w:tplc="D18C5F6A">
      <w:start w:val="1"/>
      <w:numFmt w:val="decimal"/>
      <w:lvlText w:val="%1)"/>
      <w:lvlJc w:val="left"/>
      <w:pPr>
        <w:ind w:left="435" w:hanging="435"/>
      </w:pPr>
      <w:rPr>
        <w:rFonts w:hint="default"/>
      </w:rPr>
    </w:lvl>
    <w:lvl w:ilvl="1" w:tplc="889EB33E">
      <w:start w:val="1"/>
      <w:numFmt w:val="decimal"/>
      <w:lvlText w:val="%2."/>
      <w:lvlJc w:val="left"/>
      <w:pPr>
        <w:ind w:left="1425" w:hanging="705"/>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9D827B1"/>
    <w:multiLevelType w:val="hybridMultilevel"/>
    <w:tmpl w:val="E990C4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B385CC3"/>
    <w:multiLevelType w:val="hybridMultilevel"/>
    <w:tmpl w:val="BEFE8E6C"/>
    <w:lvl w:ilvl="0" w:tplc="4E7425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BE1AE8"/>
    <w:multiLevelType w:val="hybridMultilevel"/>
    <w:tmpl w:val="1E724AF2"/>
    <w:lvl w:ilvl="0" w:tplc="E1AC09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F242D40"/>
    <w:multiLevelType w:val="hybridMultilevel"/>
    <w:tmpl w:val="768A0C8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872CA9"/>
    <w:multiLevelType w:val="hybridMultilevel"/>
    <w:tmpl w:val="F01C047E"/>
    <w:lvl w:ilvl="0" w:tplc="574214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C947D54"/>
    <w:multiLevelType w:val="hybridMultilevel"/>
    <w:tmpl w:val="5C54749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5545E40"/>
    <w:multiLevelType w:val="hybridMultilevel"/>
    <w:tmpl w:val="4434D94C"/>
    <w:lvl w:ilvl="0" w:tplc="B85C1B18">
      <w:start w:val="1"/>
      <w:numFmt w:val="decimal"/>
      <w:pStyle w:val="a"/>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7E9905CF"/>
    <w:multiLevelType w:val="hybridMultilevel"/>
    <w:tmpl w:val="30823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E9F6243"/>
    <w:multiLevelType w:val="hybridMultilevel"/>
    <w:tmpl w:val="FAD0AFBE"/>
    <w:lvl w:ilvl="0" w:tplc="04090011">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5"/>
  </w:num>
  <w:num w:numId="3">
    <w:abstractNumId w:val="0"/>
  </w:num>
  <w:num w:numId="4">
    <w:abstractNumId w:val="4"/>
  </w:num>
  <w:num w:numId="5">
    <w:abstractNumId w:val="11"/>
  </w:num>
  <w:num w:numId="6">
    <w:abstractNumId w:val="6"/>
  </w:num>
  <w:num w:numId="7">
    <w:abstractNumId w:val="8"/>
  </w:num>
  <w:num w:numId="8">
    <w:abstractNumId w:val="3"/>
  </w:num>
  <w:num w:numId="9">
    <w:abstractNumId w:val="9"/>
  </w:num>
  <w:num w:numId="10">
    <w:abstractNumId w:val="7"/>
  </w:num>
  <w:num w:numId="11">
    <w:abstractNumId w:val="12"/>
  </w:num>
  <w:num w:numId="12">
    <w:abstractNumId w:val="1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6E9"/>
    <w:rsid w:val="000456E9"/>
    <w:rsid w:val="0007294A"/>
    <w:rsid w:val="0013799C"/>
    <w:rsid w:val="001E2860"/>
    <w:rsid w:val="0021668D"/>
    <w:rsid w:val="003C3A6A"/>
    <w:rsid w:val="0045680F"/>
    <w:rsid w:val="0052021D"/>
    <w:rsid w:val="005C00B4"/>
    <w:rsid w:val="005E73FA"/>
    <w:rsid w:val="0083094A"/>
    <w:rsid w:val="008E39FB"/>
    <w:rsid w:val="009052EC"/>
    <w:rsid w:val="009470A3"/>
    <w:rsid w:val="009A720E"/>
    <w:rsid w:val="00A01985"/>
    <w:rsid w:val="00A5766C"/>
    <w:rsid w:val="00A67578"/>
    <w:rsid w:val="00AD6DB9"/>
    <w:rsid w:val="00B0159C"/>
    <w:rsid w:val="00B80CD6"/>
    <w:rsid w:val="00C13418"/>
    <w:rsid w:val="00CA4239"/>
    <w:rsid w:val="00CE0893"/>
    <w:rsid w:val="00CF705A"/>
    <w:rsid w:val="00DE448B"/>
    <w:rsid w:val="00E53C49"/>
    <w:rsid w:val="00E868A4"/>
    <w:rsid w:val="00EA39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34CA2"/>
  <w15:docId w15:val="{D9EDFFEB-7596-FC44-849C-B17154CE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ru-RU"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456E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456E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Заголовок1"/>
    <w:basedOn w:val="Heading1"/>
    <w:link w:val="10"/>
    <w:qFormat/>
    <w:rsid w:val="000456E9"/>
    <w:pPr>
      <w:suppressAutoHyphens/>
      <w:spacing w:before="120" w:after="180" w:line="240" w:lineRule="auto"/>
      <w:jc w:val="center"/>
    </w:pPr>
    <w:rPr>
      <w:rFonts w:ascii="Times New Roman" w:hAnsi="Times New Roman"/>
      <w:b/>
      <w:caps/>
      <w:color w:val="auto"/>
      <w:kern w:val="0"/>
      <w:szCs w:val="28"/>
      <w:lang w:eastAsia="en-US"/>
      <w14:ligatures w14:val="none"/>
    </w:rPr>
  </w:style>
  <w:style w:type="paragraph" w:customStyle="1" w:styleId="2">
    <w:name w:val="Заголовок2"/>
    <w:basedOn w:val="Heading2"/>
    <w:link w:val="20"/>
    <w:qFormat/>
    <w:rsid w:val="000456E9"/>
    <w:pPr>
      <w:suppressAutoHyphens/>
      <w:spacing w:before="180" w:after="120" w:line="240" w:lineRule="auto"/>
      <w:ind w:firstLine="709"/>
      <w:jc w:val="both"/>
    </w:pPr>
    <w:rPr>
      <w:rFonts w:ascii="Times New Roman" w:hAnsi="Times New Roman"/>
      <w:b/>
      <w:bCs/>
      <w:color w:val="auto"/>
      <w:kern w:val="0"/>
      <w:sz w:val="28"/>
      <w:lang w:eastAsia="en-US"/>
      <w14:ligatures w14:val="none"/>
    </w:rPr>
  </w:style>
  <w:style w:type="character" w:customStyle="1" w:styleId="10">
    <w:name w:val="Заголовок1 Знак"/>
    <w:basedOn w:val="DefaultParagraphFont"/>
    <w:link w:val="1"/>
    <w:rsid w:val="000456E9"/>
    <w:rPr>
      <w:rFonts w:ascii="Times New Roman" w:eastAsiaTheme="majorEastAsia" w:hAnsi="Times New Roman" w:cstheme="majorBidi"/>
      <w:b/>
      <w:caps/>
      <w:kern w:val="0"/>
      <w:sz w:val="32"/>
      <w:szCs w:val="28"/>
      <w:lang w:eastAsia="en-US"/>
      <w14:ligatures w14:val="none"/>
    </w:rPr>
  </w:style>
  <w:style w:type="character" w:customStyle="1" w:styleId="20">
    <w:name w:val="Заголовок2 Знак"/>
    <w:basedOn w:val="DefaultParagraphFont"/>
    <w:link w:val="2"/>
    <w:rsid w:val="000456E9"/>
    <w:rPr>
      <w:rFonts w:ascii="Times New Roman" w:eastAsiaTheme="majorEastAsia" w:hAnsi="Times New Roman" w:cstheme="majorBidi"/>
      <w:b/>
      <w:bCs/>
      <w:kern w:val="0"/>
      <w:sz w:val="28"/>
      <w:szCs w:val="26"/>
      <w:lang w:eastAsia="en-US"/>
      <w14:ligatures w14:val="none"/>
    </w:rPr>
  </w:style>
  <w:style w:type="paragraph" w:customStyle="1" w:styleId="a0">
    <w:name w:val="Основной Текст"/>
    <w:basedOn w:val="Normal"/>
    <w:link w:val="a1"/>
    <w:qFormat/>
    <w:rsid w:val="000456E9"/>
    <w:pPr>
      <w:spacing w:after="0" w:line="360" w:lineRule="auto"/>
      <w:ind w:firstLine="709"/>
      <w:jc w:val="both"/>
    </w:pPr>
    <w:rPr>
      <w:rFonts w:ascii="Times New Roman" w:hAnsi="Times New Roman" w:cs="Times New Roman"/>
      <w:kern w:val="0"/>
      <w:sz w:val="28"/>
      <w:szCs w:val="28"/>
      <w:lang w:eastAsia="en-US"/>
      <w14:ligatures w14:val="none"/>
    </w:rPr>
  </w:style>
  <w:style w:type="character" w:customStyle="1" w:styleId="a1">
    <w:name w:val="Основной Текст Знак"/>
    <w:basedOn w:val="DefaultParagraphFont"/>
    <w:link w:val="a0"/>
    <w:rsid w:val="000456E9"/>
    <w:rPr>
      <w:rFonts w:ascii="Times New Roman" w:hAnsi="Times New Roman" w:cs="Times New Roman"/>
      <w:kern w:val="0"/>
      <w:sz w:val="28"/>
      <w:szCs w:val="28"/>
      <w:lang w:eastAsia="en-US"/>
      <w14:ligatures w14:val="none"/>
    </w:rPr>
  </w:style>
  <w:style w:type="character" w:customStyle="1" w:styleId="Heading1Char">
    <w:name w:val="Heading 1 Char"/>
    <w:basedOn w:val="DefaultParagraphFont"/>
    <w:link w:val="Heading1"/>
    <w:uiPriority w:val="9"/>
    <w:rsid w:val="000456E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0456E9"/>
    <w:rPr>
      <w:rFonts w:asciiTheme="majorHAnsi" w:eastAsiaTheme="majorEastAsia" w:hAnsiTheme="majorHAnsi" w:cstheme="majorBidi"/>
      <w:color w:val="2F5496" w:themeColor="accent1" w:themeShade="BF"/>
      <w:sz w:val="26"/>
      <w:szCs w:val="26"/>
    </w:rPr>
  </w:style>
  <w:style w:type="paragraph" w:styleId="NoSpacing">
    <w:name w:val="No Spacing"/>
    <w:link w:val="NoSpacingChar"/>
    <w:uiPriority w:val="1"/>
    <w:qFormat/>
    <w:rsid w:val="00E53C49"/>
    <w:pPr>
      <w:spacing w:after="0" w:line="240" w:lineRule="auto"/>
    </w:pPr>
    <w:rPr>
      <w:rFonts w:eastAsiaTheme="minorEastAsia"/>
      <w:kern w:val="0"/>
      <w14:ligatures w14:val="none"/>
    </w:rPr>
  </w:style>
  <w:style w:type="character" w:customStyle="1" w:styleId="NoSpacingChar">
    <w:name w:val="No Spacing Char"/>
    <w:link w:val="NoSpacing"/>
    <w:uiPriority w:val="1"/>
    <w:rsid w:val="00E53C49"/>
    <w:rPr>
      <w:rFonts w:eastAsiaTheme="minorEastAsia"/>
      <w:kern w:val="0"/>
      <w14:ligatures w14:val="none"/>
    </w:rPr>
  </w:style>
  <w:style w:type="character" w:styleId="Hyperlink">
    <w:name w:val="Hyperlink"/>
    <w:basedOn w:val="DefaultParagraphFont"/>
    <w:unhideWhenUsed/>
    <w:rsid w:val="0021668D"/>
    <w:rPr>
      <w:color w:val="0000FF"/>
      <w:u w:val="single"/>
    </w:rPr>
  </w:style>
  <w:style w:type="paragraph" w:styleId="HTMLPreformatted">
    <w:name w:val="HTML Preformatted"/>
    <w:basedOn w:val="Normal"/>
    <w:link w:val="HTMLPreformattedChar"/>
    <w:uiPriority w:val="99"/>
    <w:unhideWhenUsed/>
    <w:rsid w:val="00216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rsid w:val="0021668D"/>
    <w:rPr>
      <w:rFonts w:ascii="Courier New" w:eastAsia="Times New Roman" w:hAnsi="Courier New" w:cs="Courier New"/>
      <w:kern w:val="0"/>
      <w:sz w:val="20"/>
      <w:szCs w:val="20"/>
      <w14:ligatures w14:val="none"/>
    </w:rPr>
  </w:style>
  <w:style w:type="paragraph" w:styleId="NormalWeb">
    <w:name w:val="Normal (Web)"/>
    <w:basedOn w:val="Normal"/>
    <w:uiPriority w:val="99"/>
    <w:unhideWhenUsed/>
    <w:rsid w:val="0021668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y2iqfc">
    <w:name w:val="y2iqfc"/>
    <w:basedOn w:val="DefaultParagraphFont"/>
    <w:rsid w:val="0021668D"/>
  </w:style>
  <w:style w:type="character" w:customStyle="1" w:styleId="rynqvb">
    <w:name w:val="rynqvb"/>
    <w:basedOn w:val="DefaultParagraphFont"/>
    <w:rsid w:val="0021668D"/>
  </w:style>
  <w:style w:type="paragraph" w:customStyle="1" w:styleId="s1">
    <w:name w:val="s_1"/>
    <w:basedOn w:val="Normal"/>
    <w:rsid w:val="0021668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a">
    <w:name w:val="Основной. Пункты"/>
    <w:basedOn w:val="a0"/>
    <w:link w:val="a2"/>
    <w:rsid w:val="0021668D"/>
    <w:pPr>
      <w:numPr>
        <w:numId w:val="12"/>
      </w:numPr>
      <w:ind w:left="0" w:firstLine="709"/>
    </w:pPr>
  </w:style>
  <w:style w:type="paragraph" w:customStyle="1" w:styleId="a3">
    <w:name w:val="Основной пункты"/>
    <w:basedOn w:val="a"/>
    <w:link w:val="a4"/>
    <w:qFormat/>
    <w:rsid w:val="0021668D"/>
  </w:style>
  <w:style w:type="character" w:customStyle="1" w:styleId="a2">
    <w:name w:val="Основной. Пункты Знак"/>
    <w:basedOn w:val="a1"/>
    <w:link w:val="a"/>
    <w:rsid w:val="0021668D"/>
    <w:rPr>
      <w:rFonts w:ascii="Times New Roman" w:hAnsi="Times New Roman" w:cs="Times New Roman"/>
      <w:kern w:val="0"/>
      <w:sz w:val="28"/>
      <w:szCs w:val="28"/>
      <w:lang w:eastAsia="en-US"/>
      <w14:ligatures w14:val="none"/>
    </w:rPr>
  </w:style>
  <w:style w:type="character" w:customStyle="1" w:styleId="a4">
    <w:name w:val="Основной пункты Знак"/>
    <w:basedOn w:val="a2"/>
    <w:link w:val="a3"/>
    <w:rsid w:val="0021668D"/>
    <w:rPr>
      <w:rFonts w:ascii="Times New Roman" w:hAnsi="Times New Roman" w:cs="Times New Roman"/>
      <w:kern w:val="0"/>
      <w:sz w:val="28"/>
      <w:szCs w:val="28"/>
      <w:lang w:eastAsia="en-US"/>
      <w14:ligatures w14:val="none"/>
    </w:rPr>
  </w:style>
  <w:style w:type="paragraph" w:styleId="TOC4">
    <w:name w:val="toc 4"/>
    <w:basedOn w:val="Normal"/>
    <w:next w:val="Normal"/>
    <w:autoRedefine/>
    <w:uiPriority w:val="39"/>
    <w:unhideWhenUsed/>
    <w:rsid w:val="00CF705A"/>
    <w:pPr>
      <w:spacing w:after="0" w:line="276" w:lineRule="auto"/>
      <w:ind w:left="660"/>
    </w:pPr>
    <w:rPr>
      <w:rFonts w:cstheme="minorHAnsi"/>
      <w:kern w:val="0"/>
      <w:sz w:val="18"/>
      <w:szCs w:val="18"/>
      <w:lang w:eastAsia="en-US"/>
      <w14:ligatures w14:val="none"/>
    </w:rPr>
  </w:style>
  <w:style w:type="paragraph" w:styleId="BalloonText">
    <w:name w:val="Balloon Text"/>
    <w:basedOn w:val="Normal"/>
    <w:link w:val="BalloonTextChar"/>
    <w:uiPriority w:val="99"/>
    <w:semiHidden/>
    <w:unhideWhenUsed/>
    <w:rsid w:val="00C134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418"/>
    <w:rPr>
      <w:rFonts w:ascii="Tahoma" w:hAnsi="Tahoma" w:cs="Tahoma"/>
      <w:sz w:val="16"/>
      <w:szCs w:val="16"/>
    </w:rPr>
  </w:style>
  <w:style w:type="paragraph" w:styleId="Header">
    <w:name w:val="header"/>
    <w:basedOn w:val="Normal"/>
    <w:link w:val="HeaderChar"/>
    <w:uiPriority w:val="99"/>
    <w:unhideWhenUsed/>
    <w:rsid w:val="0045680F"/>
    <w:pPr>
      <w:tabs>
        <w:tab w:val="center" w:pos="4844"/>
        <w:tab w:val="right" w:pos="9689"/>
      </w:tabs>
      <w:spacing w:after="0" w:line="240" w:lineRule="auto"/>
    </w:pPr>
  </w:style>
  <w:style w:type="character" w:customStyle="1" w:styleId="HeaderChar">
    <w:name w:val="Header Char"/>
    <w:basedOn w:val="DefaultParagraphFont"/>
    <w:link w:val="Header"/>
    <w:uiPriority w:val="99"/>
    <w:rsid w:val="0045680F"/>
  </w:style>
  <w:style w:type="paragraph" w:styleId="Footer">
    <w:name w:val="footer"/>
    <w:basedOn w:val="Normal"/>
    <w:link w:val="FooterChar"/>
    <w:uiPriority w:val="99"/>
    <w:unhideWhenUsed/>
    <w:rsid w:val="0045680F"/>
    <w:pPr>
      <w:tabs>
        <w:tab w:val="center" w:pos="4844"/>
        <w:tab w:val="right" w:pos="9689"/>
      </w:tabs>
      <w:spacing w:after="0" w:line="240" w:lineRule="auto"/>
    </w:pPr>
  </w:style>
  <w:style w:type="character" w:customStyle="1" w:styleId="FooterChar">
    <w:name w:val="Footer Char"/>
    <w:basedOn w:val="DefaultParagraphFont"/>
    <w:link w:val="Footer"/>
    <w:uiPriority w:val="99"/>
    <w:rsid w:val="0045680F"/>
  </w:style>
  <w:style w:type="character" w:styleId="UnresolvedMention">
    <w:name w:val="Unresolved Mention"/>
    <w:basedOn w:val="DefaultParagraphFont"/>
    <w:uiPriority w:val="99"/>
    <w:semiHidden/>
    <w:unhideWhenUsed/>
    <w:rsid w:val="00B0159C"/>
    <w:rPr>
      <w:color w:val="605E5C"/>
      <w:shd w:val="clear" w:color="auto" w:fill="E1DFDD"/>
    </w:rPr>
  </w:style>
  <w:style w:type="character" w:styleId="PageNumber">
    <w:name w:val="page number"/>
    <w:basedOn w:val="DefaultParagraphFont"/>
    <w:uiPriority w:val="99"/>
    <w:semiHidden/>
    <w:unhideWhenUsed/>
    <w:rsid w:val="001E28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914949">
      <w:bodyDiv w:val="1"/>
      <w:marLeft w:val="0"/>
      <w:marRight w:val="0"/>
      <w:marTop w:val="0"/>
      <w:marBottom w:val="0"/>
      <w:divBdr>
        <w:top w:val="none" w:sz="0" w:space="0" w:color="auto"/>
        <w:left w:val="none" w:sz="0" w:space="0" w:color="auto"/>
        <w:bottom w:val="none" w:sz="0" w:space="0" w:color="auto"/>
        <w:right w:val="none" w:sz="0" w:space="0" w:color="auto"/>
      </w:divBdr>
      <w:divsChild>
        <w:div w:id="1782138876">
          <w:marLeft w:val="0"/>
          <w:marRight w:val="0"/>
          <w:marTop w:val="0"/>
          <w:marBottom w:val="0"/>
          <w:divBdr>
            <w:top w:val="none" w:sz="0" w:space="0" w:color="auto"/>
            <w:left w:val="none" w:sz="0" w:space="0" w:color="auto"/>
            <w:bottom w:val="none" w:sz="0" w:space="0" w:color="auto"/>
            <w:right w:val="none" w:sz="0" w:space="0" w:color="auto"/>
          </w:divBdr>
          <w:divsChild>
            <w:div w:id="402533589">
              <w:marLeft w:val="0"/>
              <w:marRight w:val="0"/>
              <w:marTop w:val="0"/>
              <w:marBottom w:val="0"/>
              <w:divBdr>
                <w:top w:val="none" w:sz="0" w:space="0" w:color="auto"/>
                <w:left w:val="none" w:sz="0" w:space="0" w:color="auto"/>
                <w:bottom w:val="none" w:sz="0" w:space="0" w:color="auto"/>
                <w:right w:val="none" w:sz="0" w:space="0" w:color="auto"/>
              </w:divBdr>
              <w:divsChild>
                <w:div w:id="1160275365">
                  <w:marLeft w:val="0"/>
                  <w:marRight w:val="0"/>
                  <w:marTop w:val="0"/>
                  <w:marBottom w:val="0"/>
                  <w:divBdr>
                    <w:top w:val="none" w:sz="0" w:space="0" w:color="auto"/>
                    <w:left w:val="none" w:sz="0" w:space="0" w:color="auto"/>
                    <w:bottom w:val="none" w:sz="0" w:space="0" w:color="auto"/>
                    <w:right w:val="none" w:sz="0" w:space="0" w:color="auto"/>
                  </w:divBdr>
                  <w:divsChild>
                    <w:div w:id="1516308986">
                      <w:marLeft w:val="0"/>
                      <w:marRight w:val="0"/>
                      <w:marTop w:val="0"/>
                      <w:marBottom w:val="0"/>
                      <w:divBdr>
                        <w:top w:val="none" w:sz="0" w:space="0" w:color="auto"/>
                        <w:left w:val="none" w:sz="0" w:space="0" w:color="auto"/>
                        <w:bottom w:val="none" w:sz="0" w:space="0" w:color="auto"/>
                        <w:right w:val="none" w:sz="0" w:space="0" w:color="auto"/>
                      </w:divBdr>
                      <w:divsChild>
                        <w:div w:id="1544055624">
                          <w:marLeft w:val="0"/>
                          <w:marRight w:val="0"/>
                          <w:marTop w:val="0"/>
                          <w:marBottom w:val="0"/>
                          <w:divBdr>
                            <w:top w:val="none" w:sz="0" w:space="0" w:color="auto"/>
                            <w:left w:val="none" w:sz="0" w:space="0" w:color="auto"/>
                            <w:bottom w:val="none" w:sz="0" w:space="0" w:color="auto"/>
                            <w:right w:val="none" w:sz="0" w:space="0" w:color="auto"/>
                          </w:divBdr>
                          <w:divsChild>
                            <w:div w:id="153638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1876359">
      <w:bodyDiv w:val="1"/>
      <w:marLeft w:val="0"/>
      <w:marRight w:val="0"/>
      <w:marTop w:val="0"/>
      <w:marBottom w:val="0"/>
      <w:divBdr>
        <w:top w:val="none" w:sz="0" w:space="0" w:color="auto"/>
        <w:left w:val="none" w:sz="0" w:space="0" w:color="auto"/>
        <w:bottom w:val="none" w:sz="0" w:space="0" w:color="auto"/>
        <w:right w:val="none" w:sz="0" w:space="0" w:color="auto"/>
      </w:divBdr>
      <w:divsChild>
        <w:div w:id="1253009492">
          <w:marLeft w:val="0"/>
          <w:marRight w:val="0"/>
          <w:marTop w:val="0"/>
          <w:marBottom w:val="0"/>
          <w:divBdr>
            <w:top w:val="none" w:sz="0" w:space="0" w:color="auto"/>
            <w:left w:val="none" w:sz="0" w:space="0" w:color="auto"/>
            <w:bottom w:val="none" w:sz="0" w:space="0" w:color="auto"/>
            <w:right w:val="none" w:sz="0" w:space="0" w:color="auto"/>
          </w:divBdr>
          <w:divsChild>
            <w:div w:id="1555770593">
              <w:marLeft w:val="0"/>
              <w:marRight w:val="0"/>
              <w:marTop w:val="0"/>
              <w:marBottom w:val="0"/>
              <w:divBdr>
                <w:top w:val="none" w:sz="0" w:space="0" w:color="auto"/>
                <w:left w:val="none" w:sz="0" w:space="0" w:color="auto"/>
                <w:bottom w:val="none" w:sz="0" w:space="0" w:color="auto"/>
                <w:right w:val="none" w:sz="0" w:space="0" w:color="auto"/>
              </w:divBdr>
              <w:divsChild>
                <w:div w:id="1579359540">
                  <w:marLeft w:val="0"/>
                  <w:marRight w:val="0"/>
                  <w:marTop w:val="0"/>
                  <w:marBottom w:val="0"/>
                  <w:divBdr>
                    <w:top w:val="none" w:sz="0" w:space="0" w:color="auto"/>
                    <w:left w:val="none" w:sz="0" w:space="0" w:color="auto"/>
                    <w:bottom w:val="none" w:sz="0" w:space="0" w:color="auto"/>
                    <w:right w:val="none" w:sz="0" w:space="0" w:color="auto"/>
                  </w:divBdr>
                  <w:divsChild>
                    <w:div w:id="238948048">
                      <w:marLeft w:val="0"/>
                      <w:marRight w:val="0"/>
                      <w:marTop w:val="0"/>
                      <w:marBottom w:val="0"/>
                      <w:divBdr>
                        <w:top w:val="none" w:sz="0" w:space="0" w:color="auto"/>
                        <w:left w:val="none" w:sz="0" w:space="0" w:color="auto"/>
                        <w:bottom w:val="none" w:sz="0" w:space="0" w:color="auto"/>
                        <w:right w:val="none" w:sz="0" w:space="0" w:color="auto"/>
                      </w:divBdr>
                      <w:divsChild>
                        <w:div w:id="1475175668">
                          <w:marLeft w:val="0"/>
                          <w:marRight w:val="0"/>
                          <w:marTop w:val="0"/>
                          <w:marBottom w:val="0"/>
                          <w:divBdr>
                            <w:top w:val="none" w:sz="0" w:space="0" w:color="auto"/>
                            <w:left w:val="none" w:sz="0" w:space="0" w:color="auto"/>
                            <w:bottom w:val="none" w:sz="0" w:space="0" w:color="auto"/>
                            <w:right w:val="none" w:sz="0" w:space="0" w:color="auto"/>
                          </w:divBdr>
                          <w:divsChild>
                            <w:div w:id="226188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ban1@mail.ru" TargetMode="Externa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mailto:Riban1@mail.ru" TargetMode="Externa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yperlink" Target="http://dx.doi.org/10.21515/1990-4665-203-010" TargetMode="External"/><Relationship Id="rId14" Type="http://schemas.openxmlformats.org/officeDocument/2006/relationships/image" Target="media/image5.png"/><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9/pdf/1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12</Pages>
  <Words>1912</Words>
  <Characters>10900</Characters>
  <Application>Microsoft Office Word</Application>
  <DocSecurity>0</DocSecurity>
  <Lines>90</Lines>
  <Paragraphs>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Company>
  <LinksUpToDate>false</LinksUpToDate>
  <CharactersWithSpaces>12787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 Рыбянцева</dc:creator>
  <cp:keywords/>
  <dc:description/>
  <cp:lastModifiedBy>Microsoft Office User</cp:lastModifiedBy>
  <cp:revision>17</cp:revision>
  <dcterms:created xsi:type="dcterms:W3CDTF">2024-10-13T08:13:00Z</dcterms:created>
  <dcterms:modified xsi:type="dcterms:W3CDTF">2024-12-08T21:05:00Z</dcterms:modified>
</cp:coreProperties>
</file>