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605BA5" w:rsidRPr="00A6272A" w14:paraId="37BD2EC8" w14:textId="77777777" w:rsidTr="00A6272A">
        <w:tc>
          <w:tcPr>
            <w:tcW w:w="2500" w:type="pct"/>
            <w:shd w:val="clear" w:color="auto" w:fill="auto"/>
            <w:hideMark/>
          </w:tcPr>
          <w:p w14:paraId="6D0D8060" w14:textId="5BBFB032" w:rsidR="00605BA5" w:rsidRDefault="00605BA5" w:rsidP="00A6272A">
            <w:pPr>
              <w:spacing w:after="0" w:line="240" w:lineRule="auto"/>
              <w:rPr>
                <w:rFonts w:ascii="Times New Roman" w:eastAsia="Times New Roman" w:hAnsi="Times New Roman" w:cs="Times New Roman"/>
                <w:color w:val="000000"/>
                <w:sz w:val="20"/>
                <w:szCs w:val="20"/>
              </w:rPr>
            </w:pPr>
            <w:bookmarkStart w:id="0" w:name="RANGE!A1"/>
            <w:r w:rsidRPr="00A6272A">
              <w:rPr>
                <w:rFonts w:ascii="Times New Roman" w:eastAsia="Times New Roman" w:hAnsi="Times New Roman" w:cs="Times New Roman"/>
                <w:color w:val="000000"/>
                <w:sz w:val="20"/>
                <w:szCs w:val="20"/>
              </w:rPr>
              <w:t>УДК 631.34</w:t>
            </w:r>
            <w:bookmarkEnd w:id="0"/>
          </w:p>
          <w:p w14:paraId="63D753B1" w14:textId="77777777" w:rsidR="00100A1F" w:rsidRDefault="00100A1F" w:rsidP="00A6272A">
            <w:pPr>
              <w:spacing w:after="0" w:line="240" w:lineRule="auto"/>
              <w:rPr>
                <w:rFonts w:ascii="Times New Roman" w:eastAsia="Times New Roman" w:hAnsi="Times New Roman" w:cs="Times New Roman"/>
                <w:color w:val="000000"/>
                <w:sz w:val="20"/>
                <w:szCs w:val="20"/>
              </w:rPr>
            </w:pPr>
          </w:p>
          <w:p w14:paraId="38622745" w14:textId="38AD57C9" w:rsidR="00A6272A" w:rsidRPr="00A6272A" w:rsidRDefault="00A6272A" w:rsidP="00A6272A">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28895636" w14:textId="77777777"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rPr>
              <w:t>UDC 634.34</w:t>
            </w:r>
          </w:p>
        </w:tc>
      </w:tr>
      <w:tr w:rsidR="00605BA5" w:rsidRPr="00100A1F" w14:paraId="35B2BF10" w14:textId="77777777" w:rsidTr="00A6272A">
        <w:tc>
          <w:tcPr>
            <w:tcW w:w="2500" w:type="pct"/>
            <w:shd w:val="clear" w:color="auto" w:fill="auto"/>
            <w:hideMark/>
          </w:tcPr>
          <w:p w14:paraId="1AAC599B" w14:textId="75522DDC" w:rsidR="00100A1F" w:rsidRDefault="00100A1F" w:rsidP="00A6272A">
            <w:pPr>
              <w:spacing w:after="0" w:line="240" w:lineRule="auto"/>
              <w:rPr>
                <w:rFonts w:ascii="Times New Roman" w:hAnsi="Times New Roman" w:cs="Times New Roman"/>
                <w:sz w:val="20"/>
                <w:szCs w:val="20"/>
              </w:rPr>
            </w:pPr>
            <w:r w:rsidRPr="00463FA0">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6CB655EB" w14:textId="77777777" w:rsidR="00100A1F" w:rsidRPr="00A6272A" w:rsidRDefault="00100A1F" w:rsidP="00A6272A">
            <w:pPr>
              <w:spacing w:after="0" w:line="240" w:lineRule="auto"/>
              <w:rPr>
                <w:rFonts w:ascii="Times New Roman" w:eastAsia="Times New Roman" w:hAnsi="Times New Roman" w:cs="Times New Roman"/>
                <w:color w:val="000000"/>
                <w:sz w:val="20"/>
                <w:szCs w:val="20"/>
              </w:rPr>
            </w:pPr>
          </w:p>
          <w:p w14:paraId="6FB88E56" w14:textId="3A02D238" w:rsidR="00A6272A" w:rsidRPr="00A6272A" w:rsidRDefault="00A6272A" w:rsidP="00A6272A">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163977B9" w14:textId="4BEE5F3C" w:rsidR="00605BA5" w:rsidRPr="00A6272A" w:rsidRDefault="00A2552A" w:rsidP="00A6272A">
            <w:pPr>
              <w:spacing w:after="0" w:line="240" w:lineRule="auto"/>
              <w:rPr>
                <w:rFonts w:ascii="Times New Roman" w:eastAsia="Times New Roman" w:hAnsi="Times New Roman" w:cs="Times New Roman"/>
                <w:color w:val="000000"/>
                <w:sz w:val="20"/>
                <w:szCs w:val="20"/>
                <w:lang w:val="en-US"/>
              </w:rPr>
            </w:pPr>
            <w:r w:rsidRPr="00463FA0">
              <w:rPr>
                <w:rFonts w:ascii="Times New Roman" w:hAnsi="Times New Roman" w:cs="Times New Roman"/>
                <w:sz w:val="20"/>
                <w:szCs w:val="20"/>
                <w:lang w:val="en-US"/>
              </w:rPr>
              <w:t>4.3.1.Technologies, machinery and equipment for the agro-industrial complex (technical sciences, agricultural sciences)</w:t>
            </w:r>
          </w:p>
        </w:tc>
      </w:tr>
      <w:tr w:rsidR="00605BA5" w:rsidRPr="00100A1F" w14:paraId="25B8C887" w14:textId="77777777" w:rsidTr="00A6272A">
        <w:tc>
          <w:tcPr>
            <w:tcW w:w="2500" w:type="pct"/>
            <w:shd w:val="clear" w:color="auto" w:fill="auto"/>
            <w:hideMark/>
          </w:tcPr>
          <w:p w14:paraId="220D18B3" w14:textId="07C3BF50" w:rsidR="00605BA5" w:rsidRPr="00A6272A" w:rsidRDefault="00A6272A" w:rsidP="00A6272A">
            <w:pPr>
              <w:spacing w:after="0" w:line="240" w:lineRule="auto"/>
              <w:rPr>
                <w:rFonts w:ascii="Times New Roman" w:eastAsia="Times New Roman" w:hAnsi="Times New Roman" w:cs="Times New Roman"/>
                <w:b/>
                <w:bCs/>
                <w:color w:val="000000"/>
                <w:sz w:val="20"/>
                <w:szCs w:val="20"/>
              </w:rPr>
            </w:pPr>
            <w:r w:rsidRPr="00A6272A">
              <w:rPr>
                <w:rFonts w:ascii="Times New Roman" w:eastAsia="Times New Roman" w:hAnsi="Times New Roman" w:cs="Times New Roman"/>
                <w:b/>
                <w:bCs/>
                <w:color w:val="000000"/>
                <w:sz w:val="20"/>
                <w:szCs w:val="20"/>
              </w:rPr>
              <w:t>АНАЛИЗ ПОТРЕБНОСТИ КОЛИЧЕСТВА ТРАКТОРОВ НА ТЕРРИТОРИИ РОССИЙСКОЙ ФЕДЕРАЦИИ</w:t>
            </w:r>
          </w:p>
        </w:tc>
        <w:tc>
          <w:tcPr>
            <w:tcW w:w="2500" w:type="pct"/>
            <w:shd w:val="clear" w:color="auto" w:fill="auto"/>
            <w:hideMark/>
          </w:tcPr>
          <w:p w14:paraId="097909BD" w14:textId="575A0E27" w:rsidR="00605BA5" w:rsidRDefault="00A6272A" w:rsidP="00A6272A">
            <w:pPr>
              <w:spacing w:after="0" w:line="240" w:lineRule="auto"/>
              <w:rPr>
                <w:rFonts w:ascii="Times New Roman" w:eastAsia="Times New Roman" w:hAnsi="Times New Roman" w:cs="Times New Roman"/>
                <w:b/>
                <w:bCs/>
                <w:color w:val="000000"/>
                <w:sz w:val="20"/>
                <w:szCs w:val="20"/>
                <w:lang w:val="en-US"/>
              </w:rPr>
            </w:pPr>
            <w:r w:rsidRPr="00A6272A">
              <w:rPr>
                <w:rFonts w:ascii="Times New Roman" w:eastAsia="Times New Roman" w:hAnsi="Times New Roman" w:cs="Times New Roman"/>
                <w:b/>
                <w:bCs/>
                <w:color w:val="000000"/>
                <w:sz w:val="20"/>
                <w:szCs w:val="20"/>
                <w:lang w:val="en-US"/>
              </w:rPr>
              <w:t>ANALYSIS OF THE DEMAND FOR THE NUMBER OF TRACTORS IN THE TERRITORY OF THE RUSSIAN FEDERATION</w:t>
            </w:r>
          </w:p>
          <w:p w14:paraId="34DDD87E" w14:textId="77777777" w:rsidR="00517741" w:rsidRPr="00A6272A" w:rsidRDefault="00517741" w:rsidP="00A6272A">
            <w:pPr>
              <w:spacing w:after="0" w:line="240" w:lineRule="auto"/>
              <w:rPr>
                <w:rFonts w:ascii="Times New Roman" w:eastAsia="Times New Roman" w:hAnsi="Times New Roman" w:cs="Times New Roman"/>
                <w:b/>
                <w:bCs/>
                <w:color w:val="000000"/>
                <w:sz w:val="20"/>
                <w:szCs w:val="20"/>
                <w:lang w:val="en-US"/>
              </w:rPr>
            </w:pPr>
          </w:p>
          <w:p w14:paraId="6B7940D3" w14:textId="77777777" w:rsidR="00605BA5" w:rsidRPr="00A6272A" w:rsidRDefault="00605BA5" w:rsidP="00A6272A">
            <w:pPr>
              <w:spacing w:after="0" w:line="240" w:lineRule="auto"/>
              <w:rPr>
                <w:rFonts w:ascii="Times New Roman" w:eastAsia="Times New Roman" w:hAnsi="Times New Roman" w:cs="Times New Roman"/>
                <w:b/>
                <w:bCs/>
                <w:color w:val="000000"/>
                <w:sz w:val="20"/>
                <w:szCs w:val="20"/>
                <w:lang w:val="en-US"/>
              </w:rPr>
            </w:pPr>
          </w:p>
        </w:tc>
      </w:tr>
      <w:tr w:rsidR="00605BA5" w:rsidRPr="00A6272A" w14:paraId="5DF85095" w14:textId="77777777" w:rsidTr="00A6272A">
        <w:tc>
          <w:tcPr>
            <w:tcW w:w="2500" w:type="pct"/>
            <w:shd w:val="clear" w:color="auto" w:fill="auto"/>
            <w:hideMark/>
          </w:tcPr>
          <w:p w14:paraId="6ADDF8BB" w14:textId="63E1D569" w:rsidR="00605BA5" w:rsidRPr="00A6272A" w:rsidRDefault="00605BA5" w:rsidP="00A6272A">
            <w:pPr>
              <w:spacing w:after="0" w:line="240" w:lineRule="auto"/>
              <w:rPr>
                <w:rFonts w:ascii="Times New Roman" w:eastAsia="Times New Roman" w:hAnsi="Times New Roman" w:cs="Times New Roman"/>
                <w:b/>
                <w:bCs/>
                <w:color w:val="000000"/>
                <w:sz w:val="20"/>
                <w:szCs w:val="20"/>
                <w:lang w:val="en-US"/>
              </w:rPr>
            </w:pPr>
            <w:r w:rsidRPr="00A6272A">
              <w:rPr>
                <w:rFonts w:ascii="Times New Roman" w:eastAsia="Times New Roman" w:hAnsi="Times New Roman" w:cs="Times New Roman"/>
                <w:bCs/>
                <w:color w:val="000000"/>
                <w:sz w:val="20"/>
                <w:szCs w:val="20"/>
              </w:rPr>
              <w:t>Примаков Николай Владимирович</w:t>
            </w:r>
          </w:p>
        </w:tc>
        <w:tc>
          <w:tcPr>
            <w:tcW w:w="2500" w:type="pct"/>
            <w:shd w:val="clear" w:color="auto" w:fill="auto"/>
            <w:hideMark/>
          </w:tcPr>
          <w:p w14:paraId="609C0F00" w14:textId="77777777"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lang w:val="en-US"/>
              </w:rPr>
              <w:t>Primakov Nikolay Vladimirovich</w:t>
            </w:r>
          </w:p>
        </w:tc>
      </w:tr>
      <w:tr w:rsidR="00605BA5" w:rsidRPr="00100A1F" w14:paraId="362B5DF0" w14:textId="77777777" w:rsidTr="00A6272A">
        <w:tc>
          <w:tcPr>
            <w:tcW w:w="2500" w:type="pct"/>
            <w:shd w:val="clear" w:color="auto" w:fill="auto"/>
          </w:tcPr>
          <w:p w14:paraId="1A385F50" w14:textId="7461E354" w:rsidR="00605BA5" w:rsidRPr="00A6272A" w:rsidRDefault="00605BA5" w:rsidP="00A6272A">
            <w:pPr>
              <w:spacing w:after="0" w:line="240" w:lineRule="auto"/>
              <w:rPr>
                <w:rFonts w:ascii="Times New Roman" w:eastAsia="Times New Roman" w:hAnsi="Times New Roman" w:cs="Times New Roman"/>
                <w:color w:val="000000"/>
                <w:sz w:val="20"/>
                <w:szCs w:val="20"/>
              </w:rPr>
            </w:pPr>
            <w:r w:rsidRPr="00A6272A">
              <w:rPr>
                <w:rFonts w:ascii="Times New Roman" w:eastAsia="Times New Roman" w:hAnsi="Times New Roman" w:cs="Times New Roman"/>
                <w:bCs/>
                <w:color w:val="000000"/>
                <w:sz w:val="20"/>
                <w:szCs w:val="20"/>
              </w:rPr>
              <w:t>канд. сельхоз. наук, доцент ВАК</w:t>
            </w:r>
          </w:p>
        </w:tc>
        <w:tc>
          <w:tcPr>
            <w:tcW w:w="2500" w:type="pct"/>
            <w:shd w:val="clear" w:color="auto" w:fill="auto"/>
            <w:hideMark/>
          </w:tcPr>
          <w:p w14:paraId="7FAD4B36" w14:textId="02ADD2D4" w:rsidR="00605BA5" w:rsidRPr="00A6272A" w:rsidRDefault="00517741" w:rsidP="00A6272A">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Candidate of A</w:t>
            </w:r>
            <w:r w:rsidR="00605BA5" w:rsidRPr="00A6272A">
              <w:rPr>
                <w:rFonts w:ascii="Times New Roman" w:eastAsia="Times New Roman" w:hAnsi="Times New Roman" w:cs="Times New Roman"/>
                <w:color w:val="000000"/>
                <w:sz w:val="20"/>
                <w:szCs w:val="20"/>
                <w:lang w:val="en-US"/>
              </w:rPr>
              <w:t xml:space="preserve">gricultural </w:t>
            </w:r>
            <w:r>
              <w:rPr>
                <w:rFonts w:ascii="Times New Roman" w:eastAsia="Times New Roman" w:hAnsi="Times New Roman" w:cs="Times New Roman"/>
                <w:color w:val="000000"/>
                <w:sz w:val="20"/>
                <w:szCs w:val="20"/>
                <w:lang w:val="en-US"/>
              </w:rPr>
              <w:t>s</w:t>
            </w:r>
            <w:r w:rsidR="00605BA5" w:rsidRPr="00A6272A">
              <w:rPr>
                <w:rFonts w:ascii="Times New Roman" w:eastAsia="Times New Roman" w:hAnsi="Times New Roman" w:cs="Times New Roman"/>
                <w:color w:val="000000"/>
                <w:sz w:val="20"/>
                <w:szCs w:val="20"/>
                <w:lang w:val="en-US"/>
              </w:rPr>
              <w:t xml:space="preserve">ciences, associate Professor </w:t>
            </w:r>
            <w:r>
              <w:rPr>
                <w:rFonts w:ascii="Times New Roman" w:eastAsia="Times New Roman" w:hAnsi="Times New Roman" w:cs="Times New Roman"/>
                <w:color w:val="000000"/>
                <w:sz w:val="20"/>
                <w:szCs w:val="20"/>
                <w:lang w:val="en-US"/>
              </w:rPr>
              <w:t>of HIC</w:t>
            </w:r>
          </w:p>
        </w:tc>
      </w:tr>
      <w:tr w:rsidR="00605BA5" w:rsidRPr="00100A1F" w14:paraId="6141C0F6" w14:textId="77777777" w:rsidTr="00A6272A">
        <w:tc>
          <w:tcPr>
            <w:tcW w:w="2500" w:type="pct"/>
            <w:shd w:val="clear" w:color="auto" w:fill="auto"/>
          </w:tcPr>
          <w:p w14:paraId="38BF9BAD" w14:textId="6A5B0EEA"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lang w:val="en-US"/>
              </w:rPr>
              <w:t>Web of Science Researcher ID ABD-8930-2021</w:t>
            </w:r>
          </w:p>
        </w:tc>
        <w:tc>
          <w:tcPr>
            <w:tcW w:w="2500" w:type="pct"/>
            <w:shd w:val="clear" w:color="auto" w:fill="auto"/>
            <w:hideMark/>
          </w:tcPr>
          <w:p w14:paraId="29C40D5F" w14:textId="77777777"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lang w:val="en-US"/>
              </w:rPr>
              <w:t>Web of Science Researcher ID ABD-8930-2021</w:t>
            </w:r>
          </w:p>
        </w:tc>
      </w:tr>
      <w:tr w:rsidR="00A6272A" w:rsidRPr="00A6272A" w14:paraId="4C66716D" w14:textId="77777777" w:rsidTr="00A6272A">
        <w:tc>
          <w:tcPr>
            <w:tcW w:w="2500" w:type="pct"/>
            <w:shd w:val="clear" w:color="auto" w:fill="auto"/>
          </w:tcPr>
          <w:p w14:paraId="32949A33" w14:textId="4960D3B7" w:rsidR="00605BA5" w:rsidRPr="00A6272A" w:rsidRDefault="00605BA5" w:rsidP="00A6272A">
            <w:pPr>
              <w:spacing w:after="0" w:line="240" w:lineRule="auto"/>
              <w:rPr>
                <w:rFonts w:ascii="Times New Roman" w:eastAsia="Times New Roman" w:hAnsi="Times New Roman" w:cs="Times New Roman"/>
                <w:color w:val="000000" w:themeColor="text1"/>
                <w:sz w:val="20"/>
                <w:szCs w:val="20"/>
                <w:lang w:val="en-US"/>
              </w:rPr>
            </w:pPr>
            <w:r w:rsidRPr="00A6272A">
              <w:rPr>
                <w:rFonts w:ascii="Times New Roman" w:eastAsia="Times New Roman" w:hAnsi="Times New Roman" w:cs="Times New Roman"/>
                <w:bCs/>
                <w:color w:val="000000" w:themeColor="text1"/>
                <w:sz w:val="20"/>
                <w:szCs w:val="20"/>
              </w:rPr>
              <w:t xml:space="preserve">РИНЦ SPIN-код: 1475-1077 </w:t>
            </w:r>
          </w:p>
        </w:tc>
        <w:tc>
          <w:tcPr>
            <w:tcW w:w="2500" w:type="pct"/>
            <w:shd w:val="clear" w:color="auto" w:fill="auto"/>
            <w:hideMark/>
          </w:tcPr>
          <w:p w14:paraId="09EC6189" w14:textId="5670AB93" w:rsidR="00605BA5" w:rsidRPr="00A6272A" w:rsidRDefault="00605BA5" w:rsidP="00A6272A">
            <w:pPr>
              <w:spacing w:after="0" w:line="240" w:lineRule="auto"/>
              <w:rPr>
                <w:rFonts w:ascii="Times New Roman" w:eastAsia="Times New Roman" w:hAnsi="Times New Roman" w:cs="Times New Roman"/>
                <w:color w:val="000000" w:themeColor="text1"/>
                <w:sz w:val="20"/>
                <w:szCs w:val="20"/>
                <w:lang w:val="en-US"/>
              </w:rPr>
            </w:pPr>
            <w:r w:rsidRPr="00A6272A">
              <w:rPr>
                <w:rFonts w:ascii="Times New Roman" w:eastAsia="Times New Roman" w:hAnsi="Times New Roman" w:cs="Times New Roman"/>
                <w:color w:val="000000" w:themeColor="text1"/>
                <w:sz w:val="20"/>
                <w:szCs w:val="20"/>
                <w:lang w:val="en-US"/>
              </w:rPr>
              <w:t>RSCI SPIN code: 1475-1077</w:t>
            </w:r>
          </w:p>
        </w:tc>
      </w:tr>
      <w:tr w:rsidR="00605BA5" w:rsidRPr="00A6272A" w14:paraId="45EB4A61" w14:textId="77777777" w:rsidTr="00A6272A">
        <w:tc>
          <w:tcPr>
            <w:tcW w:w="2500" w:type="pct"/>
            <w:shd w:val="clear" w:color="auto" w:fill="auto"/>
          </w:tcPr>
          <w:p w14:paraId="111A4655" w14:textId="4924A877" w:rsidR="00605BA5" w:rsidRPr="00A6272A" w:rsidRDefault="00D8386C" w:rsidP="00A6272A">
            <w:pPr>
              <w:spacing w:after="0" w:line="240" w:lineRule="auto"/>
              <w:rPr>
                <w:rFonts w:ascii="Times New Roman" w:eastAsia="Times New Roman" w:hAnsi="Times New Roman" w:cs="Times New Roman"/>
                <w:color w:val="0000FF"/>
                <w:sz w:val="20"/>
                <w:szCs w:val="20"/>
                <w:u w:val="single"/>
                <w:lang w:val="en-US"/>
              </w:rPr>
            </w:pPr>
            <w:hyperlink r:id="rId8" w:history="1">
              <w:r w:rsidR="00605BA5" w:rsidRPr="00A6272A">
                <w:rPr>
                  <w:rFonts w:ascii="Times New Roman" w:eastAsia="Times New Roman" w:hAnsi="Times New Roman" w:cs="Times New Roman"/>
                  <w:color w:val="0000FF"/>
                  <w:sz w:val="20"/>
                  <w:szCs w:val="20"/>
                  <w:u w:val="single"/>
                  <w:lang w:val="en-US"/>
                </w:rPr>
                <w:t>nik-primakov@yandex.ru</w:t>
              </w:r>
            </w:hyperlink>
          </w:p>
        </w:tc>
        <w:tc>
          <w:tcPr>
            <w:tcW w:w="2500" w:type="pct"/>
            <w:shd w:val="clear" w:color="auto" w:fill="auto"/>
            <w:hideMark/>
          </w:tcPr>
          <w:p w14:paraId="3808D54A" w14:textId="77777777" w:rsidR="00605BA5" w:rsidRPr="00A6272A" w:rsidRDefault="00D8386C" w:rsidP="00A6272A">
            <w:pPr>
              <w:spacing w:after="0" w:line="240" w:lineRule="auto"/>
              <w:rPr>
                <w:rFonts w:ascii="Times New Roman" w:eastAsia="Times New Roman" w:hAnsi="Times New Roman" w:cs="Times New Roman"/>
                <w:color w:val="0000FF"/>
                <w:sz w:val="20"/>
                <w:szCs w:val="20"/>
                <w:u w:val="single"/>
                <w:lang w:val="en-US"/>
              </w:rPr>
            </w:pPr>
            <w:hyperlink r:id="rId9" w:history="1">
              <w:r w:rsidR="00605BA5" w:rsidRPr="00A6272A">
                <w:rPr>
                  <w:rFonts w:ascii="Times New Roman" w:eastAsia="Times New Roman" w:hAnsi="Times New Roman" w:cs="Times New Roman"/>
                  <w:color w:val="0000FF"/>
                  <w:sz w:val="20"/>
                  <w:szCs w:val="20"/>
                  <w:u w:val="single"/>
                  <w:lang w:val="en-US"/>
                </w:rPr>
                <w:t>nik-primakov@yandex.ru</w:t>
              </w:r>
            </w:hyperlink>
          </w:p>
        </w:tc>
      </w:tr>
      <w:tr w:rsidR="00605BA5" w:rsidRPr="00100A1F" w14:paraId="4FE2A86B" w14:textId="77777777" w:rsidTr="00A6272A">
        <w:tc>
          <w:tcPr>
            <w:tcW w:w="2500" w:type="pct"/>
            <w:shd w:val="clear" w:color="auto" w:fill="auto"/>
          </w:tcPr>
          <w:p w14:paraId="6E91448D" w14:textId="01B251AD" w:rsidR="00605BA5" w:rsidRPr="00A6272A" w:rsidRDefault="00605BA5" w:rsidP="00A6272A">
            <w:pPr>
              <w:spacing w:after="0" w:line="240" w:lineRule="auto"/>
              <w:rPr>
                <w:rFonts w:ascii="Times New Roman" w:eastAsia="Times New Roman" w:hAnsi="Times New Roman" w:cs="Times New Roman"/>
                <w:i/>
                <w:iCs/>
                <w:color w:val="000000"/>
                <w:sz w:val="20"/>
                <w:szCs w:val="20"/>
              </w:rPr>
            </w:pPr>
            <w:r w:rsidRPr="00A6272A">
              <w:rPr>
                <w:rFonts w:ascii="Times New Roman" w:eastAsia="Times New Roman" w:hAnsi="Times New Roman" w:cs="Times New Roman"/>
                <w:i/>
                <w:iCs/>
                <w:color w:val="000000"/>
                <w:sz w:val="20"/>
                <w:szCs w:val="20"/>
              </w:rPr>
              <w:t>Кубанский государственный аграрный университет имени И.Т. Трубилина, Краснодар, Россия</w:t>
            </w:r>
          </w:p>
        </w:tc>
        <w:tc>
          <w:tcPr>
            <w:tcW w:w="2500" w:type="pct"/>
            <w:shd w:val="clear" w:color="auto" w:fill="auto"/>
            <w:hideMark/>
          </w:tcPr>
          <w:p w14:paraId="55FFC2D7" w14:textId="2F4DBC73"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i/>
                <w:iCs/>
                <w:color w:val="000000"/>
                <w:sz w:val="20"/>
                <w:szCs w:val="20"/>
                <w:lang w:val="en-US"/>
              </w:rPr>
              <w:t>Kuban State Agrarian University</w:t>
            </w:r>
            <w:r w:rsidRPr="00A6272A">
              <w:rPr>
                <w:rFonts w:ascii="Times New Roman" w:eastAsia="Times New Roman" w:hAnsi="Times New Roman" w:cs="Times New Roman"/>
                <w:color w:val="000000"/>
                <w:sz w:val="20"/>
                <w:szCs w:val="20"/>
                <w:lang w:val="en-US"/>
              </w:rPr>
              <w:t xml:space="preserve"> </w:t>
            </w:r>
            <w:r w:rsidRPr="00A6272A">
              <w:rPr>
                <w:rFonts w:ascii="Times New Roman" w:eastAsia="Times New Roman" w:hAnsi="Times New Roman" w:cs="Times New Roman"/>
                <w:i/>
                <w:iCs/>
                <w:color w:val="000000"/>
                <w:sz w:val="20"/>
                <w:szCs w:val="20"/>
                <w:lang w:val="en-US"/>
              </w:rPr>
              <w:t xml:space="preserve">named after I.T. </w:t>
            </w:r>
            <w:proofErr w:type="spellStart"/>
            <w:r w:rsidRPr="00A6272A">
              <w:rPr>
                <w:rFonts w:ascii="Times New Roman" w:eastAsia="Times New Roman" w:hAnsi="Times New Roman" w:cs="Times New Roman"/>
                <w:i/>
                <w:iCs/>
                <w:color w:val="000000"/>
                <w:sz w:val="20"/>
                <w:szCs w:val="20"/>
                <w:lang w:val="en-US"/>
              </w:rPr>
              <w:t>Trubilin</w:t>
            </w:r>
            <w:proofErr w:type="spellEnd"/>
          </w:p>
        </w:tc>
      </w:tr>
      <w:tr w:rsidR="00605BA5" w:rsidRPr="00100A1F" w14:paraId="4564B21D" w14:textId="77777777" w:rsidTr="00A6272A">
        <w:tc>
          <w:tcPr>
            <w:tcW w:w="2500" w:type="pct"/>
            <w:shd w:val="clear" w:color="auto" w:fill="auto"/>
            <w:hideMark/>
          </w:tcPr>
          <w:p w14:paraId="1C4A50D5" w14:textId="0D842EE6" w:rsidR="00605BA5" w:rsidRPr="00517741" w:rsidRDefault="00605BA5" w:rsidP="00A6272A">
            <w:pPr>
              <w:spacing w:after="0" w:line="240" w:lineRule="auto"/>
              <w:rPr>
                <w:rFonts w:ascii="Times New Roman" w:eastAsia="Times New Roman" w:hAnsi="Times New Roman" w:cs="Times New Roman"/>
                <w:i/>
                <w:iCs/>
                <w:color w:val="000000"/>
                <w:sz w:val="20"/>
                <w:szCs w:val="20"/>
              </w:rPr>
            </w:pPr>
            <w:r w:rsidRPr="00517741">
              <w:rPr>
                <w:rFonts w:ascii="Times New Roman" w:eastAsia="Times New Roman" w:hAnsi="Times New Roman" w:cs="Times New Roman"/>
                <w:i/>
                <w:iCs/>
                <w:color w:val="000000"/>
                <w:sz w:val="20"/>
                <w:szCs w:val="20"/>
              </w:rPr>
              <w:t>Кубанский государственный университет, Краснодар, Россия</w:t>
            </w:r>
          </w:p>
          <w:p w14:paraId="2307EA40" w14:textId="77777777" w:rsidR="00A6272A" w:rsidRPr="00517741" w:rsidRDefault="00A6272A" w:rsidP="00A6272A">
            <w:pPr>
              <w:spacing w:after="0" w:line="240" w:lineRule="auto"/>
              <w:rPr>
                <w:rFonts w:ascii="Times New Roman" w:eastAsia="Times New Roman" w:hAnsi="Times New Roman" w:cs="Times New Roman"/>
                <w:i/>
                <w:iCs/>
                <w:color w:val="000000"/>
                <w:sz w:val="20"/>
                <w:szCs w:val="20"/>
              </w:rPr>
            </w:pPr>
          </w:p>
          <w:p w14:paraId="5D441F4F" w14:textId="77777777" w:rsidR="00605BA5" w:rsidRPr="00517741" w:rsidRDefault="00605BA5" w:rsidP="00A6272A">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971FF88" w14:textId="4274E992" w:rsidR="00605BA5" w:rsidRPr="00517741" w:rsidRDefault="00F34026" w:rsidP="00A6272A">
            <w:pPr>
              <w:spacing w:after="0" w:line="240" w:lineRule="auto"/>
              <w:rPr>
                <w:rFonts w:ascii="Times New Roman" w:eastAsia="Times New Roman" w:hAnsi="Times New Roman" w:cs="Times New Roman"/>
                <w:i/>
                <w:iCs/>
                <w:color w:val="000000"/>
                <w:sz w:val="20"/>
                <w:szCs w:val="20"/>
                <w:lang w:val="en-US"/>
              </w:rPr>
            </w:pPr>
            <w:r w:rsidRPr="00517741">
              <w:rPr>
                <w:rFonts w:ascii="Times New Roman" w:eastAsia="Times New Roman" w:hAnsi="Times New Roman" w:cs="Times New Roman"/>
                <w:i/>
                <w:iCs/>
                <w:color w:val="000000"/>
                <w:sz w:val="20"/>
                <w:szCs w:val="20"/>
                <w:lang w:val="en-US"/>
              </w:rPr>
              <w:t xml:space="preserve">Kuban State University, Krasnodar, Russia </w:t>
            </w:r>
          </w:p>
        </w:tc>
      </w:tr>
      <w:tr w:rsidR="00605BA5" w:rsidRPr="00A6272A" w14:paraId="0A1F4368" w14:textId="77777777" w:rsidTr="00A6272A">
        <w:tc>
          <w:tcPr>
            <w:tcW w:w="2500" w:type="pct"/>
            <w:shd w:val="clear" w:color="auto" w:fill="auto"/>
            <w:hideMark/>
          </w:tcPr>
          <w:p w14:paraId="4311D4BB" w14:textId="77777777"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rPr>
              <w:t>Богданов Роман Павлович</w:t>
            </w:r>
          </w:p>
        </w:tc>
        <w:tc>
          <w:tcPr>
            <w:tcW w:w="2500" w:type="pct"/>
            <w:shd w:val="clear" w:color="auto" w:fill="auto"/>
            <w:hideMark/>
          </w:tcPr>
          <w:p w14:paraId="1E1AEDBE" w14:textId="6FF3AAA0"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lang w:val="en-US"/>
              </w:rPr>
              <w:t xml:space="preserve">Bogdanov Roman Pavlovich </w:t>
            </w:r>
          </w:p>
        </w:tc>
      </w:tr>
      <w:tr w:rsidR="00605BA5" w:rsidRPr="00100A1F" w14:paraId="633CD17F" w14:textId="77777777" w:rsidTr="00A6272A">
        <w:tc>
          <w:tcPr>
            <w:tcW w:w="2500" w:type="pct"/>
            <w:shd w:val="clear" w:color="auto" w:fill="auto"/>
            <w:hideMark/>
          </w:tcPr>
          <w:p w14:paraId="6C6994CA" w14:textId="77777777"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rPr>
              <w:t>студент факультета Механизации</w:t>
            </w:r>
          </w:p>
        </w:tc>
        <w:tc>
          <w:tcPr>
            <w:tcW w:w="2500" w:type="pct"/>
            <w:shd w:val="clear" w:color="auto" w:fill="auto"/>
            <w:hideMark/>
          </w:tcPr>
          <w:p w14:paraId="297E0970" w14:textId="14432207"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lang w:val="en-US"/>
              </w:rPr>
              <w:t>Student of the Faculty of Mechanization</w:t>
            </w:r>
          </w:p>
        </w:tc>
      </w:tr>
      <w:tr w:rsidR="00605BA5" w:rsidRPr="00100A1F" w14:paraId="39E01DA0" w14:textId="77777777" w:rsidTr="00A6272A">
        <w:tc>
          <w:tcPr>
            <w:tcW w:w="2500" w:type="pct"/>
            <w:shd w:val="clear" w:color="auto" w:fill="auto"/>
            <w:hideMark/>
          </w:tcPr>
          <w:p w14:paraId="6A0BC495" w14:textId="5CEDC733" w:rsidR="00605BA5" w:rsidRDefault="00605BA5" w:rsidP="00A6272A">
            <w:pPr>
              <w:spacing w:after="0" w:line="240" w:lineRule="auto"/>
              <w:rPr>
                <w:rFonts w:ascii="Times New Roman" w:eastAsia="Times New Roman" w:hAnsi="Times New Roman" w:cs="Times New Roman"/>
                <w:bCs/>
                <w:i/>
                <w:iCs/>
                <w:color w:val="000000"/>
                <w:sz w:val="20"/>
                <w:szCs w:val="20"/>
              </w:rPr>
            </w:pPr>
            <w:r w:rsidRPr="00A6272A">
              <w:rPr>
                <w:rFonts w:ascii="Times New Roman" w:eastAsia="Times New Roman" w:hAnsi="Times New Roman" w:cs="Times New Roman"/>
                <w:bCs/>
                <w:i/>
                <w:iCs/>
                <w:color w:val="000000"/>
                <w:sz w:val="20"/>
                <w:szCs w:val="20"/>
              </w:rPr>
              <w:t>Кубанский государственный аграрный университет имени И.Т. Трубилина, Краснодар, Россия</w:t>
            </w:r>
          </w:p>
          <w:p w14:paraId="28FFD176" w14:textId="77777777" w:rsidR="00A6272A" w:rsidRPr="00A6272A" w:rsidRDefault="00A6272A" w:rsidP="00A6272A">
            <w:pPr>
              <w:spacing w:after="0" w:line="240" w:lineRule="auto"/>
              <w:rPr>
                <w:rFonts w:ascii="Times New Roman" w:eastAsia="Times New Roman" w:hAnsi="Times New Roman" w:cs="Times New Roman"/>
                <w:color w:val="000000"/>
                <w:sz w:val="20"/>
                <w:szCs w:val="20"/>
              </w:rPr>
            </w:pPr>
          </w:p>
          <w:p w14:paraId="2F3DDDBD" w14:textId="3627C6CD" w:rsidR="00605BA5" w:rsidRPr="00A6272A" w:rsidRDefault="00605BA5" w:rsidP="00A6272A">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tcPr>
          <w:p w14:paraId="73706503" w14:textId="75499BAC"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i/>
                <w:iCs/>
                <w:color w:val="000000"/>
                <w:sz w:val="20"/>
                <w:szCs w:val="20"/>
                <w:lang w:val="en-US"/>
              </w:rPr>
              <w:t>Kuban State Agrarian University</w:t>
            </w:r>
            <w:r w:rsidRPr="00A6272A">
              <w:rPr>
                <w:rFonts w:ascii="Times New Roman" w:eastAsia="Times New Roman" w:hAnsi="Times New Roman" w:cs="Times New Roman"/>
                <w:color w:val="000000"/>
                <w:sz w:val="20"/>
                <w:szCs w:val="20"/>
                <w:lang w:val="en-US"/>
              </w:rPr>
              <w:t xml:space="preserve"> </w:t>
            </w:r>
            <w:r w:rsidRPr="00A6272A">
              <w:rPr>
                <w:rFonts w:ascii="Times New Roman" w:eastAsia="Times New Roman" w:hAnsi="Times New Roman" w:cs="Times New Roman"/>
                <w:i/>
                <w:iCs/>
                <w:color w:val="000000"/>
                <w:sz w:val="20"/>
                <w:szCs w:val="20"/>
                <w:lang w:val="en-US"/>
              </w:rPr>
              <w:t xml:space="preserve">named after I.T. </w:t>
            </w:r>
            <w:proofErr w:type="spellStart"/>
            <w:r w:rsidRPr="00A6272A">
              <w:rPr>
                <w:rFonts w:ascii="Times New Roman" w:eastAsia="Times New Roman" w:hAnsi="Times New Roman" w:cs="Times New Roman"/>
                <w:i/>
                <w:iCs/>
                <w:color w:val="000000"/>
                <w:sz w:val="20"/>
                <w:szCs w:val="20"/>
                <w:lang w:val="en-US"/>
              </w:rPr>
              <w:t>Trubilin</w:t>
            </w:r>
            <w:proofErr w:type="spellEnd"/>
            <w:r w:rsidRPr="00A6272A">
              <w:rPr>
                <w:rFonts w:ascii="Times New Roman" w:eastAsia="Times New Roman" w:hAnsi="Times New Roman" w:cs="Times New Roman"/>
                <w:i/>
                <w:iCs/>
                <w:color w:val="000000"/>
                <w:sz w:val="20"/>
                <w:szCs w:val="20"/>
                <w:lang w:val="en-US"/>
              </w:rPr>
              <w:t>, Krasnodar, Russia</w:t>
            </w:r>
          </w:p>
        </w:tc>
      </w:tr>
      <w:tr w:rsidR="00605BA5" w:rsidRPr="00100A1F" w14:paraId="5191C1E4" w14:textId="77777777" w:rsidTr="00A6272A">
        <w:tc>
          <w:tcPr>
            <w:tcW w:w="2500" w:type="pct"/>
            <w:shd w:val="clear" w:color="auto" w:fill="auto"/>
            <w:hideMark/>
          </w:tcPr>
          <w:p w14:paraId="011E5D73" w14:textId="772AB9DE" w:rsidR="00605BA5" w:rsidRDefault="00605BA5" w:rsidP="00A6272A">
            <w:pPr>
              <w:spacing w:after="0" w:line="240" w:lineRule="auto"/>
              <w:rPr>
                <w:rFonts w:ascii="Times New Roman" w:eastAsia="Times New Roman" w:hAnsi="Times New Roman" w:cs="Times New Roman"/>
                <w:color w:val="000000"/>
                <w:sz w:val="20"/>
                <w:szCs w:val="20"/>
              </w:rPr>
            </w:pPr>
            <w:r w:rsidRPr="00A6272A">
              <w:rPr>
                <w:rFonts w:ascii="Times New Roman" w:eastAsia="Times New Roman" w:hAnsi="Times New Roman" w:cs="Times New Roman"/>
                <w:color w:val="000000"/>
                <w:sz w:val="20"/>
                <w:szCs w:val="20"/>
              </w:rPr>
              <w:t xml:space="preserve">Успехи сбора урожая сельхозпредприятий, без существенных потерь зависят от обеспеченности каждого хозяйства сельскохозяйственной техникой. Цель исследований проанализировать обеспеченность сельскохозяйственной техники на территории России, рассчитать на примере одного из сельхозпредприятий ее потребность. Применяемая методика - обработка массивов статистических данных на территории России, ее регионов и отдельных сельхозпредприятий. Обзор литературных источников по тематики статьи из открытых данных. Объектами исследований является сельскохозяйственная техника на рассматриваемых участках. Установлено, что большая часть российского рынка представлена импортными тракторами 86%. В среднем на один трактор для южного округа приходится 292 га за 2021г и 286 га обрабатываемой площади за 2022 г. Количество корма и кукурузоуборочных комбайнов в Краснодарском крае снижается к 2005 году без дальнейшего роста, зерноуборочных к 2010 году, тракторов к 2015. По основным видам техники для Краснодарского края за год по отношению 2021 к 2022 наблюдается не значительное снижение количества техники. Не большой прирост за рассматриваемый период наблюдается по кукурузоуборочным комбайнам-17,4%. Таким образом, проведенный анализ позволил установить нехватку новой сельскохозяйственной техники, на территории России. Для Краснодарского края установлена обеспеченность тракторами 4-5 штук на 1000 га </w:t>
            </w:r>
            <w:r w:rsidRPr="00A6272A">
              <w:rPr>
                <w:rFonts w:ascii="Times New Roman" w:eastAsia="Times New Roman" w:hAnsi="Times New Roman" w:cs="Times New Roman"/>
                <w:color w:val="000000"/>
                <w:sz w:val="20"/>
                <w:szCs w:val="20"/>
              </w:rPr>
              <w:lastRenderedPageBreak/>
              <w:t xml:space="preserve">пашни, тогда как по статистическим данным их приходилось 6 </w:t>
            </w:r>
            <w:proofErr w:type="spellStart"/>
            <w:r w:rsidRPr="00A6272A">
              <w:rPr>
                <w:rFonts w:ascii="Times New Roman" w:eastAsia="Times New Roman" w:hAnsi="Times New Roman" w:cs="Times New Roman"/>
                <w:color w:val="000000"/>
                <w:sz w:val="20"/>
                <w:szCs w:val="20"/>
              </w:rPr>
              <w:t>шт</w:t>
            </w:r>
            <w:proofErr w:type="spellEnd"/>
            <w:r w:rsidRPr="00A6272A">
              <w:rPr>
                <w:rFonts w:ascii="Times New Roman" w:eastAsia="Times New Roman" w:hAnsi="Times New Roman" w:cs="Times New Roman"/>
                <w:color w:val="000000"/>
                <w:sz w:val="20"/>
                <w:szCs w:val="20"/>
              </w:rPr>
              <w:t xml:space="preserve"> (2021-2022 год). В связи, с чем в дальнейшем при сохранении наблюдаемой тенденции будет продолжать увеличиваться нагрузка на сельскохозяйственную технику, что негативно скажется на производстве сельхозпродукции. Государственным органам, оказывающим помощь сельхозпредприятиям, рекомендуется создать и внедрить более эффективные программы по доступности приобретения техники на селе. Изменению создавшейся ситуации будет способствовать так же развитие отечественного машиностроения</w:t>
            </w:r>
          </w:p>
          <w:p w14:paraId="3D297069" w14:textId="77777777" w:rsidR="00A6272A" w:rsidRPr="00A6272A" w:rsidRDefault="00A6272A" w:rsidP="00A6272A">
            <w:pPr>
              <w:spacing w:after="0" w:line="240" w:lineRule="auto"/>
              <w:rPr>
                <w:rFonts w:ascii="Times New Roman" w:eastAsia="Times New Roman" w:hAnsi="Times New Roman" w:cs="Times New Roman"/>
                <w:color w:val="000000"/>
                <w:sz w:val="20"/>
                <w:szCs w:val="20"/>
              </w:rPr>
            </w:pPr>
          </w:p>
          <w:p w14:paraId="57DF7E9B" w14:textId="77777777" w:rsidR="00605BA5" w:rsidRPr="00A6272A" w:rsidRDefault="00605BA5" w:rsidP="00A6272A">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3408D2F5" w14:textId="23E606B4"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lang w:val="en-US"/>
              </w:rPr>
              <w:lastRenderedPageBreak/>
              <w:t xml:space="preserve">The success of harvesting agricultural enterprises, without significant losses, depends on the availability of agricultural machinery for each farm. The purpose of the research is to analyze the availability of agricultural machinery in Russia, to calculate its demand using the example of one of the agricultural enterprises. The methodology used is the processing of statistical data arrays on the territory of Russia, its regions and individual agricultural enterprises. A review of literary sources on the subject of the article from open data. The objects of research are agricultural machinery in the areas under consideration. It is established that the majority of the Russian market is represented by 86% imported tractors. On average, one tractor for the southern district accounts for 292 hectares in 2021 and 286 hectares of cultivated area in 2022. The number of feed and corn harvesters in the Krasnodar Territory is decreasing by 2005 without further growth, grain harvesters by 2010, tractors by 2015. According to the main types of equipment for the Krasnodar Territory, there is not a significant decrease in the number of equipment per year in relation to 2021 to 2022. A small increase over the period under review was observed for corn harvesters -17.4%. Thus, the analysis made it possible to establish a shortage of new agricultural machinery in Russia. For the Krasnodar Territory, the provision of 4-5 tractors per 1000 hectares of arable land has been established, whereas according to statistics there were 6 tractors (2021-2022). In this regard, in the future, while maintaining the observed trend, the load on agricultural machinery </w:t>
            </w:r>
            <w:r w:rsidRPr="00A6272A">
              <w:rPr>
                <w:rFonts w:ascii="Times New Roman" w:eastAsia="Times New Roman" w:hAnsi="Times New Roman" w:cs="Times New Roman"/>
                <w:color w:val="000000"/>
                <w:sz w:val="20"/>
                <w:szCs w:val="20"/>
                <w:lang w:val="en-US"/>
              </w:rPr>
              <w:lastRenderedPageBreak/>
              <w:t>will continue to increase, which will negatively affect the production of agricultural products. Government agencies providing assistance to agricultural enterprises are recommended to create and implement more effective programs for the availability of equipment in rural areas. The development of domestic engineering will also contribute to changing the current situation</w:t>
            </w:r>
          </w:p>
        </w:tc>
      </w:tr>
      <w:tr w:rsidR="00605BA5" w:rsidRPr="00100A1F" w14:paraId="18A575D6" w14:textId="77777777" w:rsidTr="00A6272A">
        <w:tc>
          <w:tcPr>
            <w:tcW w:w="2500" w:type="pct"/>
            <w:shd w:val="clear" w:color="auto" w:fill="auto"/>
            <w:hideMark/>
          </w:tcPr>
          <w:p w14:paraId="5F5BECAF" w14:textId="77777777" w:rsidR="00605BA5" w:rsidRDefault="00605BA5" w:rsidP="00A6272A">
            <w:pPr>
              <w:spacing w:after="0" w:line="240" w:lineRule="auto"/>
              <w:rPr>
                <w:rFonts w:ascii="Times New Roman" w:eastAsia="Times New Roman" w:hAnsi="Times New Roman" w:cs="Times New Roman"/>
                <w:color w:val="000000"/>
                <w:sz w:val="20"/>
                <w:szCs w:val="20"/>
              </w:rPr>
            </w:pPr>
            <w:r w:rsidRPr="00A6272A">
              <w:rPr>
                <w:rFonts w:ascii="Times New Roman" w:eastAsia="Times New Roman" w:hAnsi="Times New Roman" w:cs="Times New Roman"/>
                <w:color w:val="000000"/>
                <w:sz w:val="20"/>
                <w:szCs w:val="20"/>
              </w:rPr>
              <w:lastRenderedPageBreak/>
              <w:t>Ключевые слова: АНАЛИЗ, ТЕХНИКА, ОБЕСПЕЧЕННОСТЬ ТРАКТОРАМИ, СЕЛЬХОЗПРЕДПРИЯТИЕ, ПОТРЕБНОСТЬ</w:t>
            </w:r>
          </w:p>
          <w:p w14:paraId="1799CF63" w14:textId="77777777" w:rsidR="00A6272A" w:rsidRDefault="00A6272A" w:rsidP="00A6272A">
            <w:pPr>
              <w:spacing w:after="0" w:line="240" w:lineRule="auto"/>
              <w:rPr>
                <w:rFonts w:ascii="Times New Roman" w:eastAsia="Times New Roman" w:hAnsi="Times New Roman" w:cs="Times New Roman"/>
                <w:color w:val="000000"/>
                <w:sz w:val="20"/>
                <w:szCs w:val="20"/>
              </w:rPr>
            </w:pPr>
          </w:p>
          <w:p w14:paraId="6E0BD9BB" w14:textId="792660F2" w:rsidR="00A6272A" w:rsidRPr="00A6272A" w:rsidRDefault="00D8386C" w:rsidP="00A6272A">
            <w:pPr>
              <w:spacing w:after="0" w:line="240" w:lineRule="auto"/>
              <w:rPr>
                <w:rFonts w:ascii="Times New Roman" w:eastAsia="Times New Roman" w:hAnsi="Times New Roman" w:cs="Times New Roman"/>
                <w:color w:val="000000"/>
                <w:sz w:val="20"/>
                <w:szCs w:val="20"/>
                <w:lang w:val="en-US"/>
              </w:rPr>
            </w:pPr>
            <w:hyperlink r:id="rId10" w:history="1">
              <w:r w:rsidR="00A6272A" w:rsidRPr="00AF63C8">
                <w:rPr>
                  <w:rStyle w:val="Hyperlink"/>
                  <w:rFonts w:ascii="Times New Roman" w:eastAsia="Times New Roman" w:hAnsi="Times New Roman" w:cs="Times New Roman"/>
                  <w:sz w:val="20"/>
                  <w:szCs w:val="20"/>
                </w:rPr>
                <w:t>http://dx.doi.org/10.21515/1990-4665-202-0</w:t>
              </w:r>
              <w:r w:rsidR="00A6272A" w:rsidRPr="00AF63C8">
                <w:rPr>
                  <w:rStyle w:val="Hyperlink"/>
                  <w:rFonts w:ascii="Times New Roman" w:eastAsia="Times New Roman" w:hAnsi="Times New Roman" w:cs="Times New Roman"/>
                  <w:sz w:val="20"/>
                  <w:szCs w:val="20"/>
                  <w:lang w:val="en-US"/>
                </w:rPr>
                <w:t>25</w:t>
              </w:r>
            </w:hyperlink>
            <w:r w:rsidR="00A6272A">
              <w:rPr>
                <w:rFonts w:ascii="Times New Roman" w:eastAsia="Times New Roman" w:hAnsi="Times New Roman" w:cs="Times New Roman"/>
                <w:color w:val="000000"/>
                <w:sz w:val="20"/>
                <w:szCs w:val="20"/>
                <w:lang w:val="en-US"/>
              </w:rPr>
              <w:t xml:space="preserve"> </w:t>
            </w:r>
          </w:p>
        </w:tc>
        <w:tc>
          <w:tcPr>
            <w:tcW w:w="2500" w:type="pct"/>
            <w:shd w:val="clear" w:color="auto" w:fill="auto"/>
            <w:hideMark/>
          </w:tcPr>
          <w:p w14:paraId="57ACBB97" w14:textId="77777777" w:rsidR="00605BA5" w:rsidRPr="00A6272A" w:rsidRDefault="00605BA5" w:rsidP="00A6272A">
            <w:pPr>
              <w:spacing w:after="0" w:line="240" w:lineRule="auto"/>
              <w:rPr>
                <w:rFonts w:ascii="Times New Roman" w:eastAsia="Times New Roman" w:hAnsi="Times New Roman" w:cs="Times New Roman"/>
                <w:color w:val="000000"/>
                <w:sz w:val="20"/>
                <w:szCs w:val="20"/>
                <w:lang w:val="en-US"/>
              </w:rPr>
            </w:pPr>
            <w:r w:rsidRPr="00A6272A">
              <w:rPr>
                <w:rFonts w:ascii="Times New Roman" w:eastAsia="Times New Roman" w:hAnsi="Times New Roman" w:cs="Times New Roman"/>
                <w:color w:val="000000"/>
                <w:sz w:val="20"/>
                <w:szCs w:val="20"/>
                <w:lang w:val="en-US"/>
              </w:rPr>
              <w:t>Keywords: ANALYSIS, MACHINERY, TRACTOR SUPPLY, AGRICULTURAL ENTERPRISE, NEED</w:t>
            </w:r>
          </w:p>
        </w:tc>
      </w:tr>
    </w:tbl>
    <w:p w14:paraId="62072A55" w14:textId="77777777" w:rsidR="00605BA5" w:rsidRPr="00605BA5" w:rsidRDefault="00605BA5" w:rsidP="00704AF5">
      <w:pPr>
        <w:spacing w:after="0" w:line="360" w:lineRule="auto"/>
        <w:ind w:firstLine="709"/>
        <w:jc w:val="both"/>
        <w:rPr>
          <w:rFonts w:ascii="Times New Roman" w:hAnsi="Times New Roman" w:cs="Times New Roman"/>
          <w:b/>
          <w:sz w:val="28"/>
          <w:szCs w:val="28"/>
          <w:lang w:val="en-US"/>
        </w:rPr>
      </w:pPr>
    </w:p>
    <w:p w14:paraId="47346B5A" w14:textId="4D9328D3" w:rsidR="00704AF5" w:rsidRDefault="00C9594F" w:rsidP="00704AF5">
      <w:pPr>
        <w:spacing w:after="0" w:line="360" w:lineRule="auto"/>
        <w:ind w:firstLine="709"/>
        <w:jc w:val="both"/>
        <w:rPr>
          <w:rFonts w:ascii="Times New Roman" w:hAnsi="Times New Roman" w:cs="Times New Roman"/>
          <w:bCs/>
          <w:sz w:val="28"/>
          <w:szCs w:val="28"/>
        </w:rPr>
      </w:pPr>
      <w:r w:rsidRPr="00D25D19">
        <w:rPr>
          <w:rFonts w:ascii="Times New Roman" w:hAnsi="Times New Roman" w:cs="Times New Roman"/>
          <w:b/>
          <w:sz w:val="28"/>
          <w:szCs w:val="28"/>
        </w:rPr>
        <w:t>Введение.</w:t>
      </w:r>
      <w:r w:rsidR="003605FA">
        <w:rPr>
          <w:rFonts w:ascii="Times New Roman" w:hAnsi="Times New Roman" w:cs="Times New Roman"/>
          <w:b/>
          <w:sz w:val="28"/>
          <w:szCs w:val="28"/>
        </w:rPr>
        <w:t xml:space="preserve"> </w:t>
      </w:r>
      <w:r w:rsidR="001C546C" w:rsidRPr="001C546C">
        <w:rPr>
          <w:rFonts w:ascii="Times New Roman" w:hAnsi="Times New Roman" w:cs="Times New Roman"/>
          <w:sz w:val="28"/>
          <w:szCs w:val="28"/>
        </w:rPr>
        <w:t>Засуха в 2024 году, заморозки и другие катаклизмы природы свидетельствуют о резком снижении урожайности зернов</w:t>
      </w:r>
      <w:r w:rsidR="001C546C">
        <w:rPr>
          <w:rFonts w:ascii="Times New Roman" w:hAnsi="Times New Roman" w:cs="Times New Roman"/>
          <w:sz w:val="28"/>
          <w:szCs w:val="28"/>
        </w:rPr>
        <w:t>ых культур на территории России, что в настоящее время подтверждается в ряде ее регионов.</w:t>
      </w:r>
      <w:r w:rsidR="001C546C">
        <w:rPr>
          <w:rFonts w:ascii="Times New Roman" w:hAnsi="Times New Roman" w:cs="Times New Roman"/>
          <w:b/>
          <w:sz w:val="28"/>
          <w:szCs w:val="28"/>
        </w:rPr>
        <w:t xml:space="preserve"> </w:t>
      </w:r>
      <w:r w:rsidR="001C546C" w:rsidRPr="001C546C">
        <w:rPr>
          <w:rFonts w:ascii="Times New Roman" w:hAnsi="Times New Roman" w:cs="Times New Roman"/>
          <w:sz w:val="28"/>
          <w:szCs w:val="28"/>
        </w:rPr>
        <w:t>Рассматриваемые процессы оказывают существенное влияние на продовольственную безопасность страны.</w:t>
      </w:r>
      <w:r w:rsidR="001C546C">
        <w:rPr>
          <w:rFonts w:ascii="Times New Roman" w:hAnsi="Times New Roman" w:cs="Times New Roman"/>
          <w:b/>
          <w:sz w:val="28"/>
          <w:szCs w:val="28"/>
        </w:rPr>
        <w:t xml:space="preserve"> </w:t>
      </w:r>
      <w:r w:rsidR="001C546C" w:rsidRPr="001C546C">
        <w:rPr>
          <w:rFonts w:ascii="Times New Roman" w:hAnsi="Times New Roman" w:cs="Times New Roman"/>
          <w:sz w:val="28"/>
          <w:szCs w:val="28"/>
        </w:rPr>
        <w:t>Успехи сбора урожая сельхозпредприятий</w:t>
      </w:r>
      <w:r w:rsidR="001C546C">
        <w:rPr>
          <w:rFonts w:ascii="Times New Roman" w:hAnsi="Times New Roman" w:cs="Times New Roman"/>
          <w:sz w:val="28"/>
          <w:szCs w:val="28"/>
        </w:rPr>
        <w:t>, без существенных потерь</w:t>
      </w:r>
      <w:r w:rsidR="001C546C" w:rsidRPr="001C546C">
        <w:rPr>
          <w:rFonts w:ascii="Times New Roman" w:hAnsi="Times New Roman" w:cs="Times New Roman"/>
          <w:sz w:val="28"/>
          <w:szCs w:val="28"/>
        </w:rPr>
        <w:t xml:space="preserve"> зависят от обеспеченности каждого хозяйства сельскохозяйственной техникой.</w:t>
      </w:r>
      <w:r w:rsidR="00704AF5">
        <w:rPr>
          <w:rFonts w:ascii="Times New Roman" w:hAnsi="Times New Roman" w:cs="Times New Roman"/>
          <w:sz w:val="28"/>
          <w:szCs w:val="28"/>
        </w:rPr>
        <w:t xml:space="preserve"> Развитие научно-технического прогресса способствует выпуску более современных машин и механизмов.</w:t>
      </w:r>
      <w:r w:rsidR="00704AF5">
        <w:rPr>
          <w:rFonts w:ascii="Times New Roman" w:hAnsi="Times New Roman" w:cs="Times New Roman"/>
          <w:bCs/>
          <w:sz w:val="28"/>
          <w:szCs w:val="28"/>
        </w:rPr>
        <w:t xml:space="preserve"> </w:t>
      </w:r>
      <w:r w:rsidR="00C1788E">
        <w:rPr>
          <w:rFonts w:ascii="Times New Roman" w:hAnsi="Times New Roman" w:cs="Times New Roman"/>
          <w:bCs/>
          <w:sz w:val="28"/>
          <w:szCs w:val="28"/>
        </w:rPr>
        <w:t>Ежегодно разрабатываются новые виды тракторов, комбайнов, плугов и другой техники, позволя</w:t>
      </w:r>
      <w:r w:rsidR="00704AF5">
        <w:rPr>
          <w:rFonts w:ascii="Times New Roman" w:hAnsi="Times New Roman" w:cs="Times New Roman"/>
          <w:bCs/>
          <w:sz w:val="28"/>
          <w:szCs w:val="28"/>
        </w:rPr>
        <w:t>ющей получать более высокие урожаи</w:t>
      </w:r>
      <w:r w:rsidR="00C1788E">
        <w:rPr>
          <w:rFonts w:ascii="Times New Roman" w:hAnsi="Times New Roman" w:cs="Times New Roman"/>
          <w:bCs/>
          <w:sz w:val="28"/>
          <w:szCs w:val="28"/>
        </w:rPr>
        <w:t>.</w:t>
      </w:r>
      <w:r w:rsidR="003605FA">
        <w:rPr>
          <w:rFonts w:ascii="Times New Roman" w:hAnsi="Times New Roman" w:cs="Times New Roman"/>
          <w:bCs/>
          <w:sz w:val="28"/>
          <w:szCs w:val="28"/>
        </w:rPr>
        <w:t xml:space="preserve"> </w:t>
      </w:r>
      <w:r w:rsidR="00C1788E">
        <w:rPr>
          <w:rFonts w:ascii="Times New Roman" w:hAnsi="Times New Roman" w:cs="Times New Roman"/>
          <w:bCs/>
          <w:sz w:val="28"/>
          <w:szCs w:val="28"/>
        </w:rPr>
        <w:t>И</w:t>
      </w:r>
      <w:r w:rsidR="003605FA">
        <w:rPr>
          <w:rFonts w:ascii="Times New Roman" w:hAnsi="Times New Roman" w:cs="Times New Roman"/>
          <w:bCs/>
          <w:sz w:val="28"/>
          <w:szCs w:val="28"/>
        </w:rPr>
        <w:t>спользование</w:t>
      </w:r>
      <w:r w:rsidR="00C1788E">
        <w:rPr>
          <w:rFonts w:ascii="Times New Roman" w:hAnsi="Times New Roman" w:cs="Times New Roman"/>
          <w:bCs/>
          <w:sz w:val="28"/>
          <w:szCs w:val="28"/>
        </w:rPr>
        <w:t xml:space="preserve"> такой техники</w:t>
      </w:r>
      <w:r w:rsidR="003605FA">
        <w:rPr>
          <w:rFonts w:ascii="Times New Roman" w:hAnsi="Times New Roman" w:cs="Times New Roman"/>
          <w:bCs/>
          <w:sz w:val="28"/>
          <w:szCs w:val="28"/>
        </w:rPr>
        <w:t xml:space="preserve"> позволит эффективнее обрабатывать почву, осуществлять сбор урожая с минимальными потерями</w:t>
      </w:r>
      <w:r w:rsidR="00541AB0" w:rsidRPr="00541AB0">
        <w:rPr>
          <w:rFonts w:ascii="Times New Roman" w:hAnsi="Times New Roman" w:cs="Times New Roman"/>
          <w:bCs/>
          <w:sz w:val="28"/>
          <w:szCs w:val="28"/>
        </w:rPr>
        <w:t>[1]</w:t>
      </w:r>
      <w:r w:rsidR="003605FA">
        <w:rPr>
          <w:rFonts w:ascii="Times New Roman" w:hAnsi="Times New Roman" w:cs="Times New Roman"/>
          <w:bCs/>
          <w:sz w:val="28"/>
          <w:szCs w:val="28"/>
        </w:rPr>
        <w:t>.</w:t>
      </w:r>
    </w:p>
    <w:p w14:paraId="63B85DBA" w14:textId="7C470F79" w:rsidR="00C9594F" w:rsidRPr="00312D13" w:rsidRDefault="00D25D19" w:rsidP="00D25D19">
      <w:pPr>
        <w:spacing w:after="0"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Цель исследований</w:t>
      </w:r>
      <w:r w:rsidR="00C9594F" w:rsidRPr="00312D13">
        <w:rPr>
          <w:rFonts w:ascii="Times New Roman" w:hAnsi="Times New Roman" w:cs="Times New Roman"/>
          <w:sz w:val="28"/>
          <w:szCs w:val="28"/>
        </w:rPr>
        <w:t xml:space="preserve"> </w:t>
      </w:r>
      <w:r w:rsidR="003C38F5">
        <w:rPr>
          <w:rFonts w:ascii="Times New Roman" w:hAnsi="Times New Roman" w:cs="Times New Roman"/>
          <w:sz w:val="28"/>
          <w:szCs w:val="28"/>
        </w:rPr>
        <w:t xml:space="preserve">проанализировать обеспеченность сельскохозяйственной техники </w:t>
      </w:r>
      <w:r w:rsidR="003C38F5" w:rsidRPr="005C01F2">
        <w:rPr>
          <w:rFonts w:ascii="Times New Roman" w:hAnsi="Times New Roman" w:cs="Times New Roman"/>
          <w:sz w:val="28"/>
          <w:szCs w:val="28"/>
        </w:rPr>
        <w:t xml:space="preserve">на территории </w:t>
      </w:r>
      <w:r w:rsidR="005C01F2" w:rsidRPr="005C01F2">
        <w:rPr>
          <w:rFonts w:ascii="Times New Roman" w:hAnsi="Times New Roman" w:cs="Times New Roman"/>
          <w:sz w:val="28"/>
          <w:szCs w:val="28"/>
        </w:rPr>
        <w:t xml:space="preserve">России, </w:t>
      </w:r>
      <w:r w:rsidR="005C01F2">
        <w:rPr>
          <w:rFonts w:ascii="Times New Roman" w:hAnsi="Times New Roman" w:cs="Times New Roman"/>
          <w:sz w:val="28"/>
          <w:szCs w:val="28"/>
        </w:rPr>
        <w:t>рассчитать</w:t>
      </w:r>
      <w:r w:rsidR="003C38F5">
        <w:rPr>
          <w:rFonts w:ascii="Times New Roman" w:hAnsi="Times New Roman" w:cs="Times New Roman"/>
          <w:sz w:val="28"/>
          <w:szCs w:val="28"/>
        </w:rPr>
        <w:t xml:space="preserve"> на приме</w:t>
      </w:r>
      <w:r w:rsidR="001C546C">
        <w:rPr>
          <w:rFonts w:ascii="Times New Roman" w:hAnsi="Times New Roman" w:cs="Times New Roman"/>
          <w:sz w:val="28"/>
          <w:szCs w:val="28"/>
        </w:rPr>
        <w:t>ре одного из сельхозпредприятий</w:t>
      </w:r>
      <w:r w:rsidR="003C38F5">
        <w:rPr>
          <w:rFonts w:ascii="Times New Roman" w:hAnsi="Times New Roman" w:cs="Times New Roman"/>
          <w:sz w:val="28"/>
          <w:szCs w:val="28"/>
        </w:rPr>
        <w:t xml:space="preserve"> ее потребность</w:t>
      </w:r>
      <w:r w:rsidR="00C9594F" w:rsidRPr="00312D13">
        <w:rPr>
          <w:rFonts w:ascii="Times New Roman" w:hAnsi="Times New Roman" w:cs="Times New Roman"/>
          <w:sz w:val="28"/>
          <w:szCs w:val="28"/>
        </w:rPr>
        <w:t>.</w:t>
      </w:r>
    </w:p>
    <w:p w14:paraId="7EFD3972" w14:textId="78736204" w:rsidR="00704AF5" w:rsidRDefault="00C9594F" w:rsidP="00312D13">
      <w:pPr>
        <w:spacing w:after="0" w:line="360" w:lineRule="auto"/>
        <w:jc w:val="both"/>
        <w:rPr>
          <w:rFonts w:ascii="Times New Roman" w:hAnsi="Times New Roman" w:cs="Times New Roman"/>
          <w:sz w:val="28"/>
          <w:szCs w:val="28"/>
        </w:rPr>
      </w:pPr>
      <w:r w:rsidRPr="00312D13">
        <w:rPr>
          <w:rFonts w:ascii="Times New Roman" w:hAnsi="Times New Roman" w:cs="Times New Roman"/>
          <w:sz w:val="28"/>
          <w:szCs w:val="28"/>
        </w:rPr>
        <w:tab/>
      </w:r>
      <w:r w:rsidRPr="00D25D19">
        <w:rPr>
          <w:rFonts w:ascii="Times New Roman" w:hAnsi="Times New Roman" w:cs="Times New Roman"/>
          <w:b/>
          <w:sz w:val="28"/>
          <w:szCs w:val="28"/>
        </w:rPr>
        <w:t>Методика и объекты исследования.</w:t>
      </w:r>
      <w:r w:rsidRPr="00312D13">
        <w:rPr>
          <w:rFonts w:ascii="Times New Roman" w:hAnsi="Times New Roman" w:cs="Times New Roman"/>
          <w:sz w:val="28"/>
          <w:szCs w:val="28"/>
        </w:rPr>
        <w:t xml:space="preserve"> </w:t>
      </w:r>
      <w:r w:rsidR="00704AF5">
        <w:rPr>
          <w:rFonts w:ascii="Times New Roman" w:hAnsi="Times New Roman" w:cs="Times New Roman"/>
          <w:sz w:val="28"/>
          <w:szCs w:val="28"/>
        </w:rPr>
        <w:t>Обработка массивов статистических данных на территории России, ее регионов и отдельных сельхозпредприятий.</w:t>
      </w:r>
      <w:r w:rsidR="00E12CC3">
        <w:rPr>
          <w:rFonts w:ascii="Times New Roman" w:hAnsi="Times New Roman" w:cs="Times New Roman"/>
          <w:sz w:val="28"/>
          <w:szCs w:val="28"/>
        </w:rPr>
        <w:t xml:space="preserve"> Обзор лит</w:t>
      </w:r>
      <w:r w:rsidR="00BC7DF5">
        <w:rPr>
          <w:rFonts w:ascii="Times New Roman" w:hAnsi="Times New Roman" w:cs="Times New Roman"/>
          <w:sz w:val="28"/>
          <w:szCs w:val="28"/>
        </w:rPr>
        <w:t>ературных источников по тематики</w:t>
      </w:r>
      <w:r w:rsidR="00E12CC3">
        <w:rPr>
          <w:rFonts w:ascii="Times New Roman" w:hAnsi="Times New Roman" w:cs="Times New Roman"/>
          <w:sz w:val="28"/>
          <w:szCs w:val="28"/>
        </w:rPr>
        <w:t xml:space="preserve"> статьи </w:t>
      </w:r>
      <w:r w:rsidR="00E12CC3">
        <w:rPr>
          <w:rFonts w:ascii="Times New Roman" w:hAnsi="Times New Roman" w:cs="Times New Roman"/>
          <w:sz w:val="28"/>
          <w:szCs w:val="28"/>
        </w:rPr>
        <w:lastRenderedPageBreak/>
        <w:t>из открытых данных. Объектами исследований является с</w:t>
      </w:r>
      <w:r w:rsidR="00BC7DF5">
        <w:rPr>
          <w:rFonts w:ascii="Times New Roman" w:hAnsi="Times New Roman" w:cs="Times New Roman"/>
          <w:sz w:val="28"/>
          <w:szCs w:val="28"/>
        </w:rPr>
        <w:t xml:space="preserve">ельскохозяйственная техника на рассматриваемых участках. </w:t>
      </w:r>
    </w:p>
    <w:p w14:paraId="5245EB1B" w14:textId="3CA37AFC" w:rsidR="00C9594F" w:rsidRPr="00312D13" w:rsidRDefault="00C9594F" w:rsidP="00CA5793">
      <w:pPr>
        <w:spacing w:after="0"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Результаты исследований.</w:t>
      </w:r>
      <w:r w:rsidRPr="00312D13">
        <w:rPr>
          <w:rFonts w:ascii="Times New Roman" w:hAnsi="Times New Roman" w:cs="Times New Roman"/>
          <w:i/>
          <w:sz w:val="28"/>
          <w:szCs w:val="28"/>
        </w:rPr>
        <w:t xml:space="preserve"> </w:t>
      </w:r>
      <w:r w:rsidR="00CA5793">
        <w:rPr>
          <w:rFonts w:ascii="Times New Roman" w:hAnsi="Times New Roman" w:cs="Times New Roman"/>
          <w:sz w:val="28"/>
          <w:szCs w:val="28"/>
        </w:rPr>
        <w:t xml:space="preserve">Россия имеет большую территорию с не менее большой площадью возделываемых территорий. Из этого следует острая необходимость </w:t>
      </w:r>
      <w:r w:rsidR="00041A00">
        <w:rPr>
          <w:rFonts w:ascii="Times New Roman" w:hAnsi="Times New Roman" w:cs="Times New Roman"/>
          <w:sz w:val="28"/>
          <w:szCs w:val="28"/>
        </w:rPr>
        <w:t xml:space="preserve">в </w:t>
      </w:r>
      <w:r w:rsidR="00CA5793">
        <w:rPr>
          <w:rFonts w:ascii="Times New Roman" w:hAnsi="Times New Roman" w:cs="Times New Roman"/>
          <w:sz w:val="28"/>
          <w:szCs w:val="28"/>
        </w:rPr>
        <w:t>сельхоз техники и, в особенности, тракторах. Нами в</w:t>
      </w:r>
      <w:r w:rsidRPr="00312D13">
        <w:rPr>
          <w:rFonts w:ascii="Times New Roman" w:hAnsi="Times New Roman" w:cs="Times New Roman"/>
          <w:sz w:val="28"/>
          <w:szCs w:val="28"/>
        </w:rPr>
        <w:t xml:space="preserve"> результате анализа литературных источников, технической </w:t>
      </w:r>
      <w:r w:rsidR="00452F9B">
        <w:rPr>
          <w:rFonts w:ascii="Times New Roman" w:hAnsi="Times New Roman" w:cs="Times New Roman"/>
          <w:sz w:val="28"/>
          <w:szCs w:val="28"/>
        </w:rPr>
        <w:t xml:space="preserve">и статистической </w:t>
      </w:r>
      <w:r w:rsidR="00041A00">
        <w:rPr>
          <w:rFonts w:ascii="Times New Roman" w:hAnsi="Times New Roman" w:cs="Times New Roman"/>
          <w:sz w:val="28"/>
          <w:szCs w:val="28"/>
        </w:rPr>
        <w:t>литературы,</w:t>
      </w:r>
      <w:r w:rsidRPr="00312D13">
        <w:rPr>
          <w:rFonts w:ascii="Times New Roman" w:hAnsi="Times New Roman" w:cs="Times New Roman"/>
          <w:sz w:val="28"/>
          <w:szCs w:val="28"/>
        </w:rPr>
        <w:t xml:space="preserve"> </w:t>
      </w:r>
      <w:r w:rsidR="00452F9B">
        <w:rPr>
          <w:rFonts w:ascii="Times New Roman" w:hAnsi="Times New Roman" w:cs="Times New Roman"/>
          <w:sz w:val="28"/>
          <w:szCs w:val="28"/>
        </w:rPr>
        <w:t xml:space="preserve">был проведен </w:t>
      </w:r>
      <w:r w:rsidR="00027BEC">
        <w:rPr>
          <w:rFonts w:ascii="Times New Roman" w:hAnsi="Times New Roman" w:cs="Times New Roman"/>
          <w:sz w:val="28"/>
          <w:szCs w:val="28"/>
        </w:rPr>
        <w:t>количественный анализ отечественных и зарубежных (импортных)</w:t>
      </w:r>
      <w:r w:rsidR="009A0DA5">
        <w:rPr>
          <w:rFonts w:ascii="Times New Roman" w:hAnsi="Times New Roman" w:cs="Times New Roman"/>
          <w:sz w:val="28"/>
          <w:szCs w:val="28"/>
        </w:rPr>
        <w:t xml:space="preserve"> тракторов на территории РФ.</w:t>
      </w:r>
      <w:r w:rsidR="00027BEC">
        <w:rPr>
          <w:rFonts w:ascii="Times New Roman" w:hAnsi="Times New Roman" w:cs="Times New Roman"/>
          <w:sz w:val="28"/>
          <w:szCs w:val="28"/>
        </w:rPr>
        <w:t xml:space="preserve"> Распределение тракторов по принадлежности страны изготовителя</w:t>
      </w:r>
      <w:r w:rsidR="00E854DE">
        <w:rPr>
          <w:rFonts w:ascii="Times New Roman" w:hAnsi="Times New Roman" w:cs="Times New Roman"/>
          <w:sz w:val="28"/>
          <w:szCs w:val="28"/>
        </w:rPr>
        <w:t xml:space="preserve"> представлено</w:t>
      </w:r>
      <w:r w:rsidR="00027BEC">
        <w:rPr>
          <w:rFonts w:ascii="Times New Roman" w:hAnsi="Times New Roman" w:cs="Times New Roman"/>
          <w:sz w:val="28"/>
          <w:szCs w:val="28"/>
        </w:rPr>
        <w:t xml:space="preserve"> в таблице 1.</w:t>
      </w:r>
    </w:p>
    <w:p w14:paraId="73A6C1EE" w14:textId="77777777" w:rsidR="002E0CF0" w:rsidRDefault="002E0CF0" w:rsidP="00312D13">
      <w:pPr>
        <w:spacing w:after="0" w:line="360" w:lineRule="auto"/>
        <w:rPr>
          <w:rFonts w:ascii="Times New Roman" w:hAnsi="Times New Roman" w:cs="Times New Roman"/>
          <w:sz w:val="28"/>
          <w:szCs w:val="28"/>
        </w:rPr>
      </w:pPr>
    </w:p>
    <w:p w14:paraId="7F7A5CA9" w14:textId="5F6AAD49" w:rsidR="00C9594F" w:rsidRPr="00312D13" w:rsidRDefault="00C9594F" w:rsidP="00312D13">
      <w:pPr>
        <w:spacing w:after="0" w:line="360" w:lineRule="auto"/>
        <w:rPr>
          <w:rFonts w:ascii="Times New Roman" w:hAnsi="Times New Roman" w:cs="Times New Roman"/>
          <w:sz w:val="28"/>
          <w:szCs w:val="28"/>
        </w:rPr>
      </w:pPr>
      <w:r w:rsidRPr="00312D13">
        <w:rPr>
          <w:rFonts w:ascii="Times New Roman" w:hAnsi="Times New Roman" w:cs="Times New Roman"/>
          <w:sz w:val="28"/>
          <w:szCs w:val="28"/>
        </w:rPr>
        <w:t>Таблица 1 –</w:t>
      </w:r>
      <w:r w:rsidR="002E0CF0">
        <w:rPr>
          <w:rFonts w:ascii="Times New Roman" w:hAnsi="Times New Roman" w:cs="Times New Roman"/>
          <w:sz w:val="28"/>
          <w:szCs w:val="28"/>
        </w:rPr>
        <w:t xml:space="preserve"> </w:t>
      </w:r>
      <w:r w:rsidR="00027BEC">
        <w:rPr>
          <w:rFonts w:ascii="Times New Roman" w:hAnsi="Times New Roman" w:cs="Times New Roman"/>
          <w:sz w:val="28"/>
          <w:szCs w:val="28"/>
        </w:rPr>
        <w:t>Распределение тракторов по принадлежности страны изготовителя в России</w:t>
      </w:r>
      <w:r w:rsidR="009A0DA5">
        <w:rPr>
          <w:rFonts w:ascii="Times New Roman" w:hAnsi="Times New Roman" w:cs="Times New Roman"/>
          <w:sz w:val="28"/>
          <w:szCs w:val="28"/>
        </w:rPr>
        <w:t>.</w:t>
      </w:r>
    </w:p>
    <w:tbl>
      <w:tblPr>
        <w:tblStyle w:val="TableGrid"/>
        <w:tblW w:w="8755" w:type="dxa"/>
        <w:tblLook w:val="04A0" w:firstRow="1" w:lastRow="0" w:firstColumn="1" w:lastColumn="0" w:noHBand="0" w:noVBand="1"/>
      </w:tblPr>
      <w:tblGrid>
        <w:gridCol w:w="817"/>
        <w:gridCol w:w="5387"/>
        <w:gridCol w:w="2551"/>
      </w:tblGrid>
      <w:tr w:rsidR="009A0DA5" w:rsidRPr="002B6D11" w14:paraId="694975FB" w14:textId="77777777" w:rsidTr="00452F9B">
        <w:trPr>
          <w:trHeight w:val="636"/>
        </w:trPr>
        <w:tc>
          <w:tcPr>
            <w:tcW w:w="817" w:type="dxa"/>
            <w:vAlign w:val="center"/>
          </w:tcPr>
          <w:p w14:paraId="1441C957" w14:textId="77777777" w:rsidR="009A0DA5" w:rsidRPr="002B6D11" w:rsidRDefault="009A0DA5" w:rsidP="009A0DA5">
            <w:pPr>
              <w:spacing w:line="276" w:lineRule="auto"/>
              <w:jc w:val="center"/>
              <w:rPr>
                <w:rFonts w:ascii="Times New Roman" w:hAnsi="Times New Roman" w:cs="Times New Roman"/>
                <w:sz w:val="24"/>
              </w:rPr>
            </w:pPr>
            <w:r w:rsidRPr="002B6D11">
              <w:rPr>
                <w:rFonts w:ascii="Times New Roman" w:hAnsi="Times New Roman" w:cs="Times New Roman"/>
                <w:sz w:val="24"/>
              </w:rPr>
              <w:t>№</w:t>
            </w:r>
            <w:r>
              <w:rPr>
                <w:rFonts w:ascii="Times New Roman" w:hAnsi="Times New Roman" w:cs="Times New Roman"/>
                <w:sz w:val="24"/>
              </w:rPr>
              <w:t xml:space="preserve"> п/п</w:t>
            </w:r>
          </w:p>
        </w:tc>
        <w:tc>
          <w:tcPr>
            <w:tcW w:w="5387" w:type="dxa"/>
            <w:vAlign w:val="center"/>
          </w:tcPr>
          <w:p w14:paraId="3AD5D184" w14:textId="0E1F1C6F" w:rsidR="009A0DA5" w:rsidRPr="002B6D11" w:rsidRDefault="00E854DE" w:rsidP="009A0DA5">
            <w:pPr>
              <w:spacing w:line="276" w:lineRule="auto"/>
              <w:jc w:val="center"/>
              <w:rPr>
                <w:rFonts w:ascii="Times New Roman" w:hAnsi="Times New Roman" w:cs="Times New Roman"/>
                <w:sz w:val="24"/>
              </w:rPr>
            </w:pPr>
            <w:r>
              <w:rPr>
                <w:rFonts w:ascii="Times New Roman" w:hAnsi="Times New Roman" w:cs="Times New Roman"/>
                <w:sz w:val="24"/>
              </w:rPr>
              <w:t>Распределение тракторов</w:t>
            </w:r>
          </w:p>
        </w:tc>
        <w:tc>
          <w:tcPr>
            <w:tcW w:w="2551" w:type="dxa"/>
            <w:vAlign w:val="center"/>
          </w:tcPr>
          <w:p w14:paraId="4B47A5D7" w14:textId="7004858A" w:rsidR="009A0DA5" w:rsidRPr="002B6D11" w:rsidRDefault="009A0DA5" w:rsidP="009A0DA5">
            <w:pPr>
              <w:spacing w:line="276" w:lineRule="auto"/>
              <w:jc w:val="center"/>
              <w:rPr>
                <w:rFonts w:ascii="Times New Roman" w:hAnsi="Times New Roman" w:cs="Times New Roman"/>
                <w:sz w:val="24"/>
              </w:rPr>
            </w:pPr>
            <w:r>
              <w:rPr>
                <w:rFonts w:ascii="Times New Roman" w:hAnsi="Times New Roman" w:cs="Times New Roman"/>
                <w:sz w:val="24"/>
              </w:rPr>
              <w:t>Доля рынка</w:t>
            </w:r>
            <w:r w:rsidR="00027BEC">
              <w:rPr>
                <w:rFonts w:ascii="Times New Roman" w:hAnsi="Times New Roman" w:cs="Times New Roman"/>
                <w:sz w:val="24"/>
              </w:rPr>
              <w:t>, %</w:t>
            </w:r>
          </w:p>
        </w:tc>
      </w:tr>
      <w:tr w:rsidR="009A0DA5" w:rsidRPr="002B6D11" w14:paraId="2907BC97" w14:textId="77777777" w:rsidTr="00452F9B">
        <w:trPr>
          <w:trHeight w:val="438"/>
        </w:trPr>
        <w:tc>
          <w:tcPr>
            <w:tcW w:w="817" w:type="dxa"/>
            <w:vAlign w:val="center"/>
          </w:tcPr>
          <w:p w14:paraId="42401AF0" w14:textId="77777777" w:rsidR="009A0DA5" w:rsidRPr="002B6D11" w:rsidRDefault="009A0DA5" w:rsidP="009A0DA5">
            <w:pPr>
              <w:spacing w:line="276" w:lineRule="auto"/>
              <w:jc w:val="center"/>
              <w:rPr>
                <w:rFonts w:ascii="Times New Roman" w:hAnsi="Times New Roman" w:cs="Times New Roman"/>
                <w:sz w:val="24"/>
              </w:rPr>
            </w:pPr>
            <w:r w:rsidRPr="002B6D11">
              <w:rPr>
                <w:rFonts w:ascii="Times New Roman" w:hAnsi="Times New Roman" w:cs="Times New Roman"/>
                <w:sz w:val="24"/>
              </w:rPr>
              <w:t>1</w:t>
            </w:r>
          </w:p>
        </w:tc>
        <w:tc>
          <w:tcPr>
            <w:tcW w:w="5387" w:type="dxa"/>
            <w:vAlign w:val="center"/>
          </w:tcPr>
          <w:p w14:paraId="30565396" w14:textId="65871291" w:rsidR="009A0DA5" w:rsidRPr="002B6D11" w:rsidRDefault="009A0DA5" w:rsidP="009A0DA5">
            <w:pPr>
              <w:spacing w:line="276" w:lineRule="auto"/>
              <w:jc w:val="center"/>
              <w:rPr>
                <w:rFonts w:ascii="Times New Roman" w:hAnsi="Times New Roman" w:cs="Times New Roman"/>
                <w:sz w:val="24"/>
              </w:rPr>
            </w:pPr>
            <w:r>
              <w:rPr>
                <w:rFonts w:ascii="Times New Roman" w:hAnsi="Times New Roman" w:cs="Times New Roman"/>
                <w:sz w:val="24"/>
              </w:rPr>
              <w:t>Импортные тракторы</w:t>
            </w:r>
          </w:p>
        </w:tc>
        <w:tc>
          <w:tcPr>
            <w:tcW w:w="2551" w:type="dxa"/>
            <w:vAlign w:val="center"/>
          </w:tcPr>
          <w:p w14:paraId="7AD178A1" w14:textId="4872C786" w:rsidR="009A0DA5" w:rsidRPr="002B6D11" w:rsidRDefault="009A0DA5" w:rsidP="00027BEC">
            <w:pPr>
              <w:spacing w:line="276" w:lineRule="auto"/>
              <w:jc w:val="center"/>
              <w:rPr>
                <w:rFonts w:ascii="Times New Roman" w:hAnsi="Times New Roman" w:cs="Times New Roman"/>
                <w:sz w:val="24"/>
              </w:rPr>
            </w:pPr>
            <w:r>
              <w:rPr>
                <w:rFonts w:ascii="Times New Roman" w:hAnsi="Times New Roman" w:cs="Times New Roman"/>
                <w:sz w:val="24"/>
              </w:rPr>
              <w:t>39,0</w:t>
            </w:r>
          </w:p>
        </w:tc>
      </w:tr>
      <w:tr w:rsidR="009A0DA5" w:rsidRPr="002B6D11" w14:paraId="12756F93" w14:textId="77777777" w:rsidTr="00452F9B">
        <w:trPr>
          <w:trHeight w:val="416"/>
        </w:trPr>
        <w:tc>
          <w:tcPr>
            <w:tcW w:w="817" w:type="dxa"/>
            <w:vAlign w:val="center"/>
          </w:tcPr>
          <w:p w14:paraId="28DAC679" w14:textId="77777777" w:rsidR="009A0DA5" w:rsidRPr="002B6D11" w:rsidRDefault="009A0DA5" w:rsidP="009A0DA5">
            <w:pPr>
              <w:spacing w:line="276" w:lineRule="auto"/>
              <w:jc w:val="center"/>
              <w:rPr>
                <w:rFonts w:ascii="Times New Roman" w:hAnsi="Times New Roman" w:cs="Times New Roman"/>
                <w:sz w:val="24"/>
              </w:rPr>
            </w:pPr>
            <w:r w:rsidRPr="002B6D11">
              <w:rPr>
                <w:rFonts w:ascii="Times New Roman" w:hAnsi="Times New Roman" w:cs="Times New Roman"/>
                <w:sz w:val="24"/>
              </w:rPr>
              <w:t>2</w:t>
            </w:r>
          </w:p>
        </w:tc>
        <w:tc>
          <w:tcPr>
            <w:tcW w:w="5387" w:type="dxa"/>
            <w:vAlign w:val="center"/>
          </w:tcPr>
          <w:p w14:paraId="6BFCCCB9" w14:textId="514BC283" w:rsidR="009A0DA5" w:rsidRPr="002B6D11" w:rsidRDefault="009A0DA5" w:rsidP="009A0DA5">
            <w:pPr>
              <w:spacing w:line="276" w:lineRule="auto"/>
              <w:jc w:val="center"/>
              <w:rPr>
                <w:rFonts w:ascii="Times New Roman" w:hAnsi="Times New Roman" w:cs="Times New Roman"/>
                <w:sz w:val="24"/>
              </w:rPr>
            </w:pPr>
            <w:r>
              <w:rPr>
                <w:rFonts w:ascii="Times New Roman" w:hAnsi="Times New Roman" w:cs="Times New Roman"/>
                <w:sz w:val="24"/>
              </w:rPr>
              <w:t>Импортированные из Республики Беларусь</w:t>
            </w:r>
          </w:p>
        </w:tc>
        <w:tc>
          <w:tcPr>
            <w:tcW w:w="2551" w:type="dxa"/>
            <w:vAlign w:val="center"/>
          </w:tcPr>
          <w:p w14:paraId="5C46BAF5" w14:textId="79662951" w:rsidR="009A0DA5" w:rsidRPr="002B6D11" w:rsidRDefault="00027BEC" w:rsidP="009A0DA5">
            <w:pPr>
              <w:spacing w:line="276" w:lineRule="auto"/>
              <w:jc w:val="center"/>
              <w:rPr>
                <w:rFonts w:ascii="Times New Roman" w:hAnsi="Times New Roman" w:cs="Times New Roman"/>
                <w:sz w:val="24"/>
              </w:rPr>
            </w:pPr>
            <w:r>
              <w:rPr>
                <w:rFonts w:ascii="Times New Roman" w:hAnsi="Times New Roman" w:cs="Times New Roman"/>
                <w:sz w:val="24"/>
              </w:rPr>
              <w:t>38,8</w:t>
            </w:r>
          </w:p>
        </w:tc>
      </w:tr>
      <w:tr w:rsidR="009A0DA5" w:rsidRPr="002B6D11" w14:paraId="241B378C" w14:textId="77777777" w:rsidTr="00452F9B">
        <w:trPr>
          <w:trHeight w:val="421"/>
        </w:trPr>
        <w:tc>
          <w:tcPr>
            <w:tcW w:w="817" w:type="dxa"/>
            <w:vAlign w:val="center"/>
          </w:tcPr>
          <w:p w14:paraId="3E460FFA" w14:textId="77777777" w:rsidR="009A0DA5" w:rsidRPr="002B6D11" w:rsidRDefault="009A0DA5" w:rsidP="009A0DA5">
            <w:pPr>
              <w:spacing w:line="276" w:lineRule="auto"/>
              <w:jc w:val="center"/>
              <w:rPr>
                <w:rFonts w:ascii="Times New Roman" w:hAnsi="Times New Roman" w:cs="Times New Roman"/>
                <w:sz w:val="24"/>
              </w:rPr>
            </w:pPr>
            <w:r w:rsidRPr="002B6D11">
              <w:rPr>
                <w:rFonts w:ascii="Times New Roman" w:hAnsi="Times New Roman" w:cs="Times New Roman"/>
                <w:sz w:val="24"/>
              </w:rPr>
              <w:t>3</w:t>
            </w:r>
          </w:p>
        </w:tc>
        <w:tc>
          <w:tcPr>
            <w:tcW w:w="5387" w:type="dxa"/>
            <w:vAlign w:val="center"/>
          </w:tcPr>
          <w:p w14:paraId="20DFBECB" w14:textId="6BFAB7FD" w:rsidR="009A0DA5" w:rsidRPr="009A0DA5" w:rsidRDefault="009A0DA5" w:rsidP="009A0DA5">
            <w:pPr>
              <w:spacing w:line="276" w:lineRule="auto"/>
              <w:jc w:val="center"/>
              <w:rPr>
                <w:rFonts w:ascii="Times New Roman" w:hAnsi="Times New Roman" w:cs="Times New Roman"/>
                <w:sz w:val="24"/>
              </w:rPr>
            </w:pPr>
            <w:r>
              <w:rPr>
                <w:rFonts w:ascii="Times New Roman" w:hAnsi="Times New Roman" w:cs="Times New Roman"/>
                <w:sz w:val="24"/>
              </w:rPr>
              <w:t>Иностранные импортные поддержанные</w:t>
            </w:r>
          </w:p>
        </w:tc>
        <w:tc>
          <w:tcPr>
            <w:tcW w:w="2551" w:type="dxa"/>
            <w:vAlign w:val="center"/>
          </w:tcPr>
          <w:p w14:paraId="42A72479" w14:textId="0075B6F3" w:rsidR="009A0DA5" w:rsidRPr="002B6D11" w:rsidRDefault="00027BEC" w:rsidP="009A0DA5">
            <w:pPr>
              <w:spacing w:line="276" w:lineRule="auto"/>
              <w:jc w:val="center"/>
              <w:rPr>
                <w:rFonts w:ascii="Times New Roman" w:hAnsi="Times New Roman" w:cs="Times New Roman"/>
                <w:sz w:val="24"/>
              </w:rPr>
            </w:pPr>
            <w:r>
              <w:rPr>
                <w:rFonts w:ascii="Times New Roman" w:hAnsi="Times New Roman" w:cs="Times New Roman"/>
                <w:sz w:val="24"/>
              </w:rPr>
              <w:t>8,2</w:t>
            </w:r>
          </w:p>
        </w:tc>
      </w:tr>
      <w:tr w:rsidR="009A0DA5" w:rsidRPr="002B6D11" w14:paraId="0C6E42C7" w14:textId="77777777" w:rsidTr="00452F9B">
        <w:trPr>
          <w:trHeight w:val="427"/>
        </w:trPr>
        <w:tc>
          <w:tcPr>
            <w:tcW w:w="817" w:type="dxa"/>
            <w:vAlign w:val="center"/>
          </w:tcPr>
          <w:p w14:paraId="432EA9C9" w14:textId="77777777" w:rsidR="009A0DA5" w:rsidRPr="002B6D11" w:rsidRDefault="009A0DA5" w:rsidP="009A0DA5">
            <w:pPr>
              <w:spacing w:line="276" w:lineRule="auto"/>
              <w:jc w:val="center"/>
              <w:rPr>
                <w:rFonts w:ascii="Times New Roman" w:hAnsi="Times New Roman" w:cs="Times New Roman"/>
                <w:sz w:val="24"/>
              </w:rPr>
            </w:pPr>
            <w:r w:rsidRPr="002B6D11">
              <w:rPr>
                <w:rFonts w:ascii="Times New Roman" w:hAnsi="Times New Roman" w:cs="Times New Roman"/>
                <w:sz w:val="24"/>
              </w:rPr>
              <w:t>4</w:t>
            </w:r>
          </w:p>
        </w:tc>
        <w:tc>
          <w:tcPr>
            <w:tcW w:w="5387" w:type="dxa"/>
            <w:vAlign w:val="center"/>
          </w:tcPr>
          <w:p w14:paraId="70345923" w14:textId="0361C7B0" w:rsidR="009A0DA5" w:rsidRPr="002B6D11" w:rsidRDefault="009A0DA5" w:rsidP="009A0DA5">
            <w:pPr>
              <w:spacing w:line="276" w:lineRule="auto"/>
              <w:jc w:val="center"/>
              <w:rPr>
                <w:rFonts w:ascii="Times New Roman" w:hAnsi="Times New Roman" w:cs="Times New Roman"/>
                <w:sz w:val="24"/>
              </w:rPr>
            </w:pPr>
            <w:r>
              <w:rPr>
                <w:rFonts w:ascii="Times New Roman" w:hAnsi="Times New Roman" w:cs="Times New Roman"/>
                <w:sz w:val="24"/>
              </w:rPr>
              <w:t>Трактора МТЗ, собранные в РФ</w:t>
            </w:r>
          </w:p>
        </w:tc>
        <w:tc>
          <w:tcPr>
            <w:tcW w:w="2551" w:type="dxa"/>
            <w:vAlign w:val="center"/>
          </w:tcPr>
          <w:p w14:paraId="234C7ABE" w14:textId="54330B9F" w:rsidR="009A0DA5" w:rsidRPr="002B6D11" w:rsidRDefault="00027BEC" w:rsidP="009A0DA5">
            <w:pPr>
              <w:spacing w:line="276" w:lineRule="auto"/>
              <w:jc w:val="center"/>
              <w:rPr>
                <w:rFonts w:ascii="Times New Roman" w:hAnsi="Times New Roman" w:cs="Times New Roman"/>
                <w:sz w:val="24"/>
              </w:rPr>
            </w:pPr>
            <w:r>
              <w:rPr>
                <w:rFonts w:ascii="Times New Roman" w:hAnsi="Times New Roman" w:cs="Times New Roman"/>
                <w:sz w:val="24"/>
              </w:rPr>
              <w:t>5,8</w:t>
            </w:r>
          </w:p>
        </w:tc>
      </w:tr>
      <w:tr w:rsidR="009A0DA5" w:rsidRPr="002B6D11" w14:paraId="28E3F61C" w14:textId="77777777" w:rsidTr="00452F9B">
        <w:trPr>
          <w:trHeight w:val="419"/>
        </w:trPr>
        <w:tc>
          <w:tcPr>
            <w:tcW w:w="817" w:type="dxa"/>
            <w:vAlign w:val="center"/>
          </w:tcPr>
          <w:p w14:paraId="7D04805D" w14:textId="77777777" w:rsidR="009A0DA5" w:rsidRPr="002B6D11" w:rsidRDefault="009A0DA5" w:rsidP="009A0DA5">
            <w:pPr>
              <w:spacing w:line="276" w:lineRule="auto"/>
              <w:jc w:val="center"/>
              <w:rPr>
                <w:rFonts w:ascii="Times New Roman" w:hAnsi="Times New Roman" w:cs="Times New Roman"/>
                <w:sz w:val="24"/>
              </w:rPr>
            </w:pPr>
            <w:r w:rsidRPr="002B6D11">
              <w:rPr>
                <w:rFonts w:ascii="Times New Roman" w:hAnsi="Times New Roman" w:cs="Times New Roman"/>
                <w:sz w:val="24"/>
              </w:rPr>
              <w:t>5</w:t>
            </w:r>
          </w:p>
        </w:tc>
        <w:tc>
          <w:tcPr>
            <w:tcW w:w="5387" w:type="dxa"/>
            <w:vAlign w:val="center"/>
          </w:tcPr>
          <w:p w14:paraId="30BD7934" w14:textId="5B8F5959" w:rsidR="009A0DA5" w:rsidRPr="002B6D11" w:rsidRDefault="009A0DA5" w:rsidP="009A0DA5">
            <w:pPr>
              <w:spacing w:line="276" w:lineRule="auto"/>
              <w:jc w:val="center"/>
              <w:rPr>
                <w:rFonts w:ascii="Times New Roman" w:hAnsi="Times New Roman" w:cs="Times New Roman"/>
                <w:sz w:val="24"/>
              </w:rPr>
            </w:pPr>
            <w:r>
              <w:rPr>
                <w:rFonts w:ascii="Times New Roman" w:hAnsi="Times New Roman" w:cs="Times New Roman"/>
                <w:sz w:val="24"/>
              </w:rPr>
              <w:t>Иностранные, собранные в РФ</w:t>
            </w:r>
          </w:p>
        </w:tc>
        <w:tc>
          <w:tcPr>
            <w:tcW w:w="2551" w:type="dxa"/>
            <w:vAlign w:val="center"/>
          </w:tcPr>
          <w:p w14:paraId="6FDF9ED2" w14:textId="6B2ECC68" w:rsidR="009A0DA5" w:rsidRPr="002B6D11" w:rsidRDefault="00027BEC" w:rsidP="009A0DA5">
            <w:pPr>
              <w:spacing w:line="276" w:lineRule="auto"/>
              <w:jc w:val="center"/>
              <w:rPr>
                <w:rFonts w:ascii="Times New Roman" w:hAnsi="Times New Roman" w:cs="Times New Roman"/>
                <w:sz w:val="24"/>
              </w:rPr>
            </w:pPr>
            <w:r>
              <w:rPr>
                <w:rFonts w:ascii="Times New Roman" w:hAnsi="Times New Roman" w:cs="Times New Roman"/>
                <w:sz w:val="24"/>
              </w:rPr>
              <w:t>5,1</w:t>
            </w:r>
          </w:p>
        </w:tc>
      </w:tr>
      <w:tr w:rsidR="009A0DA5" w14:paraId="380995E1" w14:textId="53C77EAA" w:rsidTr="00452F9B">
        <w:tblPrEx>
          <w:tblLook w:val="0000" w:firstRow="0" w:lastRow="0" w:firstColumn="0" w:lastColumn="0" w:noHBand="0" w:noVBand="0"/>
        </w:tblPrEx>
        <w:trPr>
          <w:trHeight w:val="315"/>
        </w:trPr>
        <w:tc>
          <w:tcPr>
            <w:tcW w:w="817" w:type="dxa"/>
          </w:tcPr>
          <w:p w14:paraId="51B56C53" w14:textId="018A39BF" w:rsidR="009A0DA5" w:rsidRPr="009A0DA5" w:rsidRDefault="009A0DA5" w:rsidP="009A0DA5">
            <w:pPr>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387" w:type="dxa"/>
          </w:tcPr>
          <w:p w14:paraId="763CDA44" w14:textId="472AC539" w:rsidR="009A0DA5" w:rsidRPr="009A0DA5" w:rsidRDefault="009A0DA5" w:rsidP="009A0DA5">
            <w:pPr>
              <w:spacing w:line="360" w:lineRule="auto"/>
              <w:jc w:val="center"/>
              <w:rPr>
                <w:rFonts w:ascii="Times New Roman" w:hAnsi="Times New Roman" w:cs="Times New Roman"/>
                <w:sz w:val="24"/>
                <w:szCs w:val="24"/>
              </w:rPr>
            </w:pPr>
            <w:r w:rsidRPr="009A0DA5">
              <w:rPr>
                <w:rFonts w:ascii="Times New Roman" w:hAnsi="Times New Roman" w:cs="Times New Roman"/>
                <w:sz w:val="24"/>
                <w:szCs w:val="24"/>
              </w:rPr>
              <w:t>Отечественные марки</w:t>
            </w:r>
          </w:p>
        </w:tc>
        <w:tc>
          <w:tcPr>
            <w:tcW w:w="2551" w:type="dxa"/>
          </w:tcPr>
          <w:p w14:paraId="27532AD5" w14:textId="176F4BF0" w:rsidR="009A0DA5" w:rsidRPr="009A0DA5" w:rsidRDefault="00027BEC" w:rsidP="009A0DA5">
            <w:pPr>
              <w:spacing w:line="360" w:lineRule="auto"/>
              <w:jc w:val="center"/>
              <w:rPr>
                <w:rFonts w:ascii="Times New Roman" w:hAnsi="Times New Roman" w:cs="Times New Roman"/>
                <w:sz w:val="24"/>
                <w:szCs w:val="24"/>
              </w:rPr>
            </w:pPr>
            <w:r>
              <w:rPr>
                <w:rFonts w:ascii="Times New Roman" w:hAnsi="Times New Roman" w:cs="Times New Roman"/>
                <w:sz w:val="24"/>
                <w:szCs w:val="24"/>
              </w:rPr>
              <w:t>3,1</w:t>
            </w:r>
          </w:p>
        </w:tc>
      </w:tr>
    </w:tbl>
    <w:p w14:paraId="4C656B0F" w14:textId="77777777" w:rsidR="00C9594F" w:rsidRDefault="00C9594F" w:rsidP="00C9594F">
      <w:pPr>
        <w:spacing w:line="360" w:lineRule="auto"/>
        <w:ind w:firstLine="708"/>
      </w:pPr>
    </w:p>
    <w:p w14:paraId="15D4B8A1" w14:textId="33ED3DAB" w:rsidR="000F44F6" w:rsidRDefault="00C9594F" w:rsidP="00CA5793">
      <w:pPr>
        <w:spacing w:after="0" w:line="360" w:lineRule="auto"/>
        <w:ind w:firstLine="709"/>
        <w:jc w:val="both"/>
        <w:rPr>
          <w:rFonts w:ascii="Times New Roman" w:hAnsi="Times New Roman" w:cs="Times New Roman"/>
          <w:sz w:val="28"/>
          <w:szCs w:val="28"/>
        </w:rPr>
      </w:pPr>
      <w:r w:rsidRPr="00312D13">
        <w:rPr>
          <w:rFonts w:ascii="Times New Roman" w:hAnsi="Times New Roman" w:cs="Times New Roman"/>
          <w:sz w:val="28"/>
          <w:szCs w:val="28"/>
        </w:rPr>
        <w:t xml:space="preserve">Из таблицы </w:t>
      </w:r>
      <w:r w:rsidR="00E854DE">
        <w:rPr>
          <w:rFonts w:ascii="Times New Roman" w:hAnsi="Times New Roman" w:cs="Times New Roman"/>
          <w:sz w:val="28"/>
          <w:szCs w:val="28"/>
        </w:rPr>
        <w:t xml:space="preserve">1 </w:t>
      </w:r>
      <w:r w:rsidRPr="00312D13">
        <w:rPr>
          <w:rFonts w:ascii="Times New Roman" w:hAnsi="Times New Roman" w:cs="Times New Roman"/>
          <w:sz w:val="28"/>
          <w:szCs w:val="28"/>
        </w:rPr>
        <w:t xml:space="preserve">следует, что </w:t>
      </w:r>
      <w:r w:rsidR="009A0DA5">
        <w:rPr>
          <w:rFonts w:ascii="Times New Roman" w:hAnsi="Times New Roman" w:cs="Times New Roman"/>
          <w:sz w:val="28"/>
          <w:szCs w:val="28"/>
        </w:rPr>
        <w:t>большая часть российского рынка представлена импортными тракторами</w:t>
      </w:r>
      <w:r w:rsidR="00E854DE">
        <w:rPr>
          <w:rFonts w:ascii="Times New Roman" w:hAnsi="Times New Roman" w:cs="Times New Roman"/>
          <w:sz w:val="28"/>
          <w:szCs w:val="28"/>
        </w:rPr>
        <w:t>. В процентном отношении их доля составляет 86%</w:t>
      </w:r>
      <w:r w:rsidR="009A0DA5">
        <w:rPr>
          <w:rFonts w:ascii="Times New Roman" w:hAnsi="Times New Roman" w:cs="Times New Roman"/>
          <w:sz w:val="28"/>
          <w:szCs w:val="28"/>
        </w:rPr>
        <w:t>. Импортируются как новые, так и поддержанные трактора</w:t>
      </w:r>
      <w:r w:rsidR="00E854DE">
        <w:rPr>
          <w:rFonts w:ascii="Times New Roman" w:hAnsi="Times New Roman" w:cs="Times New Roman"/>
          <w:sz w:val="28"/>
          <w:szCs w:val="28"/>
        </w:rPr>
        <w:t>. О</w:t>
      </w:r>
      <w:r w:rsidR="000F44F6">
        <w:rPr>
          <w:rFonts w:ascii="Times New Roman" w:hAnsi="Times New Roman" w:cs="Times New Roman"/>
          <w:sz w:val="28"/>
          <w:szCs w:val="28"/>
        </w:rPr>
        <w:t>течественные трактора составляют малую долю рынка</w:t>
      </w:r>
      <w:r w:rsidR="00E854DE">
        <w:rPr>
          <w:rFonts w:ascii="Times New Roman" w:hAnsi="Times New Roman" w:cs="Times New Roman"/>
          <w:sz w:val="28"/>
          <w:szCs w:val="28"/>
        </w:rPr>
        <w:t xml:space="preserve"> 3,1%, этот показатель даже меньше, чем собирается иностранных тракторов в России</w:t>
      </w:r>
      <w:r w:rsidR="000F44F6">
        <w:rPr>
          <w:rFonts w:ascii="Times New Roman" w:hAnsi="Times New Roman" w:cs="Times New Roman"/>
          <w:sz w:val="28"/>
          <w:szCs w:val="28"/>
        </w:rPr>
        <w:t xml:space="preserve"> </w:t>
      </w:r>
      <w:r w:rsidR="00E854DE">
        <w:rPr>
          <w:rFonts w:ascii="Times New Roman" w:hAnsi="Times New Roman" w:cs="Times New Roman"/>
          <w:sz w:val="28"/>
          <w:szCs w:val="28"/>
        </w:rPr>
        <w:t>5,1%.</w:t>
      </w:r>
    </w:p>
    <w:p w14:paraId="6AB3337E" w14:textId="632CC58D" w:rsidR="00CA5793" w:rsidRDefault="00CA5793" w:rsidP="00CA579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Одним из чувствительных секторов сельскохозяйственного производства в </w:t>
      </w:r>
      <w:r w:rsidRPr="005C01F2">
        <w:rPr>
          <w:rFonts w:ascii="Times New Roman" w:hAnsi="Times New Roman" w:cs="Times New Roman"/>
          <w:sz w:val="28"/>
          <w:szCs w:val="28"/>
        </w:rPr>
        <w:t xml:space="preserve">России </w:t>
      </w:r>
      <w:r w:rsidR="005C01F2" w:rsidRPr="005C01F2">
        <w:rPr>
          <w:rFonts w:ascii="Times New Roman" w:hAnsi="Times New Roman" w:cs="Times New Roman"/>
          <w:sz w:val="28"/>
          <w:szCs w:val="28"/>
        </w:rPr>
        <w:t xml:space="preserve">является южный регион, на него приходится </w:t>
      </w:r>
      <w:r w:rsidR="005C01F2" w:rsidRPr="005C01F2">
        <w:rPr>
          <w:rFonts w:ascii="Times New Roman" w:hAnsi="Times New Roman" w:cs="Times New Roman"/>
          <w:sz w:val="28"/>
          <w:szCs w:val="28"/>
        </w:rPr>
        <w:lastRenderedPageBreak/>
        <w:t>основной антропогенный прессинг, количество распаханной площади</w:t>
      </w:r>
      <w:r w:rsidR="005C01F2">
        <w:rPr>
          <w:rFonts w:ascii="Times New Roman" w:hAnsi="Times New Roman" w:cs="Times New Roman"/>
          <w:sz w:val="28"/>
          <w:szCs w:val="28"/>
        </w:rPr>
        <w:t xml:space="preserve"> здесь</w:t>
      </w:r>
      <w:r w:rsidR="005C01F2" w:rsidRPr="005C01F2">
        <w:rPr>
          <w:rFonts w:ascii="Times New Roman" w:hAnsi="Times New Roman" w:cs="Times New Roman"/>
          <w:sz w:val="28"/>
          <w:szCs w:val="28"/>
        </w:rPr>
        <w:t xml:space="preserve"> наблюдается</w:t>
      </w:r>
      <w:r w:rsidRPr="005C01F2">
        <w:rPr>
          <w:rFonts w:ascii="Times New Roman" w:hAnsi="Times New Roman" w:cs="Times New Roman"/>
          <w:sz w:val="28"/>
          <w:szCs w:val="28"/>
        </w:rPr>
        <w:t xml:space="preserve"> 70</w:t>
      </w:r>
      <w:r w:rsidR="005C01F2" w:rsidRPr="005C01F2">
        <w:rPr>
          <w:rFonts w:ascii="Times New Roman" w:hAnsi="Times New Roman" w:cs="Times New Roman"/>
          <w:sz w:val="28"/>
          <w:szCs w:val="28"/>
        </w:rPr>
        <w:t xml:space="preserve"> и более процентов, а для отдельных</w:t>
      </w:r>
      <w:r w:rsidRPr="005C01F2">
        <w:rPr>
          <w:rFonts w:ascii="Times New Roman" w:hAnsi="Times New Roman" w:cs="Times New Roman"/>
          <w:sz w:val="28"/>
          <w:szCs w:val="28"/>
        </w:rPr>
        <w:t xml:space="preserve"> </w:t>
      </w:r>
      <w:r w:rsidR="003A06C3" w:rsidRPr="005C01F2">
        <w:rPr>
          <w:rFonts w:ascii="Times New Roman" w:hAnsi="Times New Roman" w:cs="Times New Roman"/>
          <w:sz w:val="28"/>
          <w:szCs w:val="28"/>
        </w:rPr>
        <w:t>районов,</w:t>
      </w:r>
      <w:r w:rsidR="005C01F2" w:rsidRPr="005C01F2">
        <w:rPr>
          <w:rFonts w:ascii="Times New Roman" w:hAnsi="Times New Roman" w:cs="Times New Roman"/>
          <w:sz w:val="28"/>
          <w:szCs w:val="28"/>
        </w:rPr>
        <w:t xml:space="preserve"> например Краснодарского региона</w:t>
      </w:r>
      <w:r w:rsidRPr="005C01F2">
        <w:rPr>
          <w:rFonts w:ascii="Times New Roman" w:hAnsi="Times New Roman" w:cs="Times New Roman"/>
          <w:sz w:val="28"/>
          <w:szCs w:val="28"/>
        </w:rPr>
        <w:t xml:space="preserve"> 90</w:t>
      </w:r>
      <w:r w:rsidR="005C01F2" w:rsidRPr="005C01F2">
        <w:rPr>
          <w:rFonts w:ascii="Times New Roman" w:hAnsi="Times New Roman" w:cs="Times New Roman"/>
          <w:sz w:val="28"/>
          <w:szCs w:val="28"/>
        </w:rPr>
        <w:t xml:space="preserve"> и более процентов</w:t>
      </w:r>
      <w:r w:rsidRPr="005C01F2">
        <w:rPr>
          <w:rFonts w:ascii="Times New Roman" w:hAnsi="Times New Roman" w:cs="Times New Roman"/>
          <w:sz w:val="28"/>
          <w:szCs w:val="28"/>
        </w:rPr>
        <w:t xml:space="preserve">. </w:t>
      </w:r>
      <w:r w:rsidR="005C01F2" w:rsidRPr="005C01F2">
        <w:rPr>
          <w:rFonts w:ascii="Times New Roman" w:hAnsi="Times New Roman" w:cs="Times New Roman"/>
          <w:sz w:val="28"/>
          <w:szCs w:val="28"/>
        </w:rPr>
        <w:t>Потребность</w:t>
      </w:r>
      <w:r w:rsidRPr="005C01F2">
        <w:rPr>
          <w:rFonts w:ascii="Times New Roman" w:hAnsi="Times New Roman" w:cs="Times New Roman"/>
          <w:sz w:val="28"/>
          <w:szCs w:val="28"/>
        </w:rPr>
        <w:t xml:space="preserve"> </w:t>
      </w:r>
      <w:r w:rsidR="00541AB0">
        <w:rPr>
          <w:rFonts w:ascii="Times New Roman" w:hAnsi="Times New Roman" w:cs="Times New Roman"/>
          <w:sz w:val="28"/>
          <w:szCs w:val="28"/>
        </w:rPr>
        <w:t>сель</w:t>
      </w:r>
      <w:r w:rsidR="005C01F2" w:rsidRPr="005C01F2">
        <w:rPr>
          <w:rFonts w:ascii="Times New Roman" w:hAnsi="Times New Roman" w:cs="Times New Roman"/>
          <w:sz w:val="28"/>
          <w:szCs w:val="28"/>
        </w:rPr>
        <w:t xml:space="preserve">хозпредприятий тракторами </w:t>
      </w:r>
      <w:r w:rsidR="005C01F2">
        <w:rPr>
          <w:rFonts w:ascii="Times New Roman" w:hAnsi="Times New Roman" w:cs="Times New Roman"/>
          <w:sz w:val="28"/>
          <w:szCs w:val="28"/>
        </w:rPr>
        <w:t>для южного округа представлено</w:t>
      </w:r>
      <w:r>
        <w:rPr>
          <w:rFonts w:ascii="Times New Roman" w:hAnsi="Times New Roman" w:cs="Times New Roman"/>
          <w:sz w:val="28"/>
          <w:szCs w:val="28"/>
        </w:rPr>
        <w:t xml:space="preserve"> в таблице 2.</w:t>
      </w:r>
    </w:p>
    <w:p w14:paraId="76BB6B2F" w14:textId="49240308" w:rsidR="00E854DE" w:rsidRDefault="00E854DE" w:rsidP="00E854DE">
      <w:pPr>
        <w:spacing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Таблица 3- </w:t>
      </w:r>
      <w:r w:rsidR="00541AB0">
        <w:rPr>
          <w:rFonts w:ascii="Times New Roman" w:hAnsi="Times New Roman" w:cs="Times New Roman"/>
          <w:sz w:val="28"/>
          <w:szCs w:val="28"/>
        </w:rPr>
        <w:t>Потребность сель</w:t>
      </w:r>
      <w:r w:rsidR="005C01F2" w:rsidRPr="005C01F2">
        <w:rPr>
          <w:rFonts w:ascii="Times New Roman" w:hAnsi="Times New Roman" w:cs="Times New Roman"/>
          <w:sz w:val="28"/>
          <w:szCs w:val="28"/>
        </w:rPr>
        <w:t>хозпредприятий</w:t>
      </w:r>
      <w:r w:rsidRPr="005C01F2">
        <w:rPr>
          <w:rFonts w:ascii="Times New Roman" w:hAnsi="Times New Roman" w:cs="Times New Roman"/>
          <w:sz w:val="28"/>
          <w:szCs w:val="28"/>
        </w:rPr>
        <w:t xml:space="preserve"> тракторами</w:t>
      </w:r>
      <w:r w:rsidR="005C01F2" w:rsidRPr="005C01F2">
        <w:rPr>
          <w:rFonts w:ascii="Times New Roman" w:hAnsi="Times New Roman" w:cs="Times New Roman"/>
          <w:sz w:val="28"/>
          <w:szCs w:val="28"/>
        </w:rPr>
        <w:t xml:space="preserve"> для </w:t>
      </w:r>
      <w:r w:rsidR="005C01F2">
        <w:rPr>
          <w:rFonts w:ascii="Times New Roman" w:hAnsi="Times New Roman" w:cs="Times New Roman"/>
          <w:sz w:val="28"/>
          <w:szCs w:val="28"/>
        </w:rPr>
        <w:t>южного округа</w:t>
      </w:r>
      <w:r>
        <w:rPr>
          <w:rFonts w:ascii="Times New Roman" w:hAnsi="Times New Roman" w:cs="Times New Roman"/>
          <w:sz w:val="28"/>
          <w:szCs w:val="28"/>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1487"/>
        <w:gridCol w:w="1488"/>
        <w:gridCol w:w="1487"/>
        <w:gridCol w:w="1492"/>
      </w:tblGrid>
      <w:tr w:rsidR="00E854DE" w:rsidRPr="007866BD" w14:paraId="56B75C82" w14:textId="77777777" w:rsidTr="00E854DE">
        <w:trPr>
          <w:trHeight w:val="73"/>
        </w:trPr>
        <w:tc>
          <w:tcPr>
            <w:tcW w:w="9985" w:type="dxa"/>
            <w:gridSpan w:val="5"/>
            <w:shd w:val="clear" w:color="auto" w:fill="auto"/>
            <w:vAlign w:val="center"/>
            <w:hideMark/>
          </w:tcPr>
          <w:p w14:paraId="0F0BE75C" w14:textId="77777777" w:rsidR="00E854DE" w:rsidRPr="00E854DE" w:rsidRDefault="00E854DE" w:rsidP="00E854DE">
            <w:pPr>
              <w:spacing w:after="0" w:line="240" w:lineRule="auto"/>
              <w:jc w:val="center"/>
              <w:rPr>
                <w:rFonts w:ascii="Times New Roman" w:eastAsia="Times New Roman" w:hAnsi="Times New Roman" w:cs="Times New Roman"/>
                <w:b/>
                <w:bCs/>
                <w:sz w:val="28"/>
                <w:szCs w:val="28"/>
                <w:lang w:eastAsia="ru-RU"/>
              </w:rPr>
            </w:pPr>
            <w:r w:rsidRPr="00E854DE">
              <w:rPr>
                <w:rFonts w:ascii="Times New Roman" w:eastAsia="Times New Roman" w:hAnsi="Times New Roman" w:cs="Times New Roman"/>
                <w:b/>
                <w:bCs/>
                <w:sz w:val="28"/>
                <w:szCs w:val="28"/>
                <w:lang w:eastAsia="ru-RU"/>
              </w:rPr>
              <w:t>Обеспеченность сельскохозяйственных организаций тракторами</w:t>
            </w:r>
          </w:p>
        </w:tc>
      </w:tr>
      <w:tr w:rsidR="00E854DE" w:rsidRPr="007866BD" w14:paraId="471DCB62" w14:textId="77777777" w:rsidTr="00E854DE">
        <w:trPr>
          <w:trHeight w:val="99"/>
        </w:trPr>
        <w:tc>
          <w:tcPr>
            <w:tcW w:w="4031" w:type="dxa"/>
            <w:vMerge w:val="restart"/>
            <w:shd w:val="clear" w:color="auto" w:fill="auto"/>
            <w:vAlign w:val="center"/>
            <w:hideMark/>
          </w:tcPr>
          <w:p w14:paraId="5364C7E2" w14:textId="7C847D18" w:rsidR="00E854DE" w:rsidRPr="00E854DE" w:rsidRDefault="001E263C" w:rsidP="00E854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Территориальная принадлежность</w:t>
            </w:r>
          </w:p>
        </w:tc>
        <w:tc>
          <w:tcPr>
            <w:tcW w:w="2975" w:type="dxa"/>
            <w:gridSpan w:val="2"/>
            <w:shd w:val="clear" w:color="auto" w:fill="auto"/>
            <w:vAlign w:val="center"/>
            <w:hideMark/>
          </w:tcPr>
          <w:p w14:paraId="5C550F14" w14:textId="77777777" w:rsidR="00E854DE" w:rsidRPr="00E854DE" w:rsidRDefault="00E854DE" w:rsidP="00E854DE">
            <w:pPr>
              <w:spacing w:after="0" w:line="240" w:lineRule="auto"/>
              <w:jc w:val="center"/>
              <w:rPr>
                <w:rFonts w:ascii="Times New Roman" w:eastAsia="Times New Roman" w:hAnsi="Times New Roman" w:cs="Times New Roman"/>
                <w:sz w:val="28"/>
                <w:szCs w:val="28"/>
                <w:lang w:eastAsia="ru-RU"/>
              </w:rPr>
            </w:pPr>
            <w:r w:rsidRPr="00E854DE">
              <w:rPr>
                <w:rFonts w:ascii="Times New Roman" w:eastAsia="Times New Roman" w:hAnsi="Times New Roman" w:cs="Times New Roman"/>
                <w:sz w:val="28"/>
                <w:szCs w:val="28"/>
                <w:lang w:eastAsia="ru-RU"/>
              </w:rPr>
              <w:t>Приходится тракторов на 1000 га пашни, штук</w:t>
            </w:r>
          </w:p>
        </w:tc>
        <w:tc>
          <w:tcPr>
            <w:tcW w:w="2979" w:type="dxa"/>
            <w:gridSpan w:val="2"/>
            <w:shd w:val="clear" w:color="auto" w:fill="auto"/>
            <w:vAlign w:val="center"/>
            <w:hideMark/>
          </w:tcPr>
          <w:p w14:paraId="46305446" w14:textId="77777777" w:rsidR="00E854DE" w:rsidRPr="00E854DE" w:rsidRDefault="00E854DE" w:rsidP="00E854DE">
            <w:pPr>
              <w:spacing w:after="0" w:line="240" w:lineRule="auto"/>
              <w:jc w:val="center"/>
              <w:rPr>
                <w:rFonts w:ascii="Times New Roman" w:eastAsia="Times New Roman" w:hAnsi="Times New Roman" w:cs="Times New Roman"/>
                <w:sz w:val="28"/>
                <w:szCs w:val="28"/>
                <w:lang w:eastAsia="ru-RU"/>
              </w:rPr>
            </w:pPr>
            <w:r w:rsidRPr="00E854DE">
              <w:rPr>
                <w:rFonts w:ascii="Times New Roman" w:eastAsia="Times New Roman" w:hAnsi="Times New Roman" w:cs="Times New Roman"/>
                <w:sz w:val="28"/>
                <w:szCs w:val="28"/>
                <w:lang w:eastAsia="ru-RU"/>
              </w:rPr>
              <w:t>Приходится пашни на один трактор, га</w:t>
            </w:r>
          </w:p>
        </w:tc>
      </w:tr>
      <w:tr w:rsidR="00E854DE" w:rsidRPr="007866BD" w14:paraId="598F613D" w14:textId="77777777" w:rsidTr="00E854DE">
        <w:trPr>
          <w:trHeight w:val="49"/>
        </w:trPr>
        <w:tc>
          <w:tcPr>
            <w:tcW w:w="4031" w:type="dxa"/>
            <w:vMerge/>
            <w:vAlign w:val="center"/>
            <w:hideMark/>
          </w:tcPr>
          <w:p w14:paraId="5D105327" w14:textId="77777777" w:rsidR="00E854DE" w:rsidRPr="00E854DE" w:rsidRDefault="00E854DE" w:rsidP="00E854DE">
            <w:pPr>
              <w:spacing w:after="0" w:line="240" w:lineRule="auto"/>
              <w:jc w:val="center"/>
              <w:rPr>
                <w:rFonts w:ascii="Times New Roman" w:eastAsia="Times New Roman" w:hAnsi="Times New Roman" w:cs="Times New Roman"/>
                <w:sz w:val="28"/>
                <w:szCs w:val="28"/>
                <w:lang w:eastAsia="ru-RU"/>
              </w:rPr>
            </w:pPr>
          </w:p>
        </w:tc>
        <w:tc>
          <w:tcPr>
            <w:tcW w:w="1487" w:type="dxa"/>
            <w:shd w:val="clear" w:color="auto" w:fill="auto"/>
            <w:vAlign w:val="center"/>
            <w:hideMark/>
          </w:tcPr>
          <w:p w14:paraId="5652F63A" w14:textId="77777777" w:rsidR="00E854DE" w:rsidRPr="00E854DE" w:rsidRDefault="00E854DE" w:rsidP="00E854DE">
            <w:pPr>
              <w:spacing w:after="0" w:line="240" w:lineRule="auto"/>
              <w:jc w:val="center"/>
              <w:rPr>
                <w:rFonts w:ascii="Times New Roman" w:eastAsia="Times New Roman" w:hAnsi="Times New Roman" w:cs="Times New Roman"/>
                <w:sz w:val="28"/>
                <w:szCs w:val="28"/>
                <w:lang w:eastAsia="ru-RU"/>
              </w:rPr>
            </w:pPr>
            <w:r w:rsidRPr="00E854DE">
              <w:rPr>
                <w:rFonts w:ascii="Times New Roman" w:eastAsia="Times New Roman" w:hAnsi="Times New Roman" w:cs="Times New Roman"/>
                <w:sz w:val="28"/>
                <w:szCs w:val="28"/>
                <w:lang w:eastAsia="ru-RU"/>
              </w:rPr>
              <w:t>2021</w:t>
            </w:r>
          </w:p>
        </w:tc>
        <w:tc>
          <w:tcPr>
            <w:tcW w:w="1488" w:type="dxa"/>
            <w:shd w:val="clear" w:color="auto" w:fill="auto"/>
            <w:vAlign w:val="center"/>
            <w:hideMark/>
          </w:tcPr>
          <w:p w14:paraId="47BD00F6" w14:textId="77777777" w:rsidR="00E854DE" w:rsidRPr="00E854DE" w:rsidRDefault="00E854DE" w:rsidP="00E854DE">
            <w:pPr>
              <w:spacing w:after="0" w:line="240" w:lineRule="auto"/>
              <w:jc w:val="center"/>
              <w:rPr>
                <w:rFonts w:ascii="Times New Roman" w:eastAsia="Times New Roman" w:hAnsi="Times New Roman" w:cs="Times New Roman"/>
                <w:sz w:val="28"/>
                <w:szCs w:val="28"/>
                <w:lang w:eastAsia="ru-RU"/>
              </w:rPr>
            </w:pPr>
            <w:r w:rsidRPr="00E854DE">
              <w:rPr>
                <w:rFonts w:ascii="Times New Roman" w:eastAsia="Times New Roman" w:hAnsi="Times New Roman" w:cs="Times New Roman"/>
                <w:sz w:val="28"/>
                <w:szCs w:val="28"/>
                <w:lang w:eastAsia="ru-RU"/>
              </w:rPr>
              <w:t>2022</w:t>
            </w:r>
          </w:p>
        </w:tc>
        <w:tc>
          <w:tcPr>
            <w:tcW w:w="1487" w:type="dxa"/>
            <w:shd w:val="clear" w:color="auto" w:fill="auto"/>
            <w:vAlign w:val="center"/>
            <w:hideMark/>
          </w:tcPr>
          <w:p w14:paraId="38DABACE" w14:textId="77777777" w:rsidR="00E854DE" w:rsidRPr="00E854DE" w:rsidRDefault="00E854DE" w:rsidP="00E854DE">
            <w:pPr>
              <w:spacing w:after="0" w:line="240" w:lineRule="auto"/>
              <w:jc w:val="center"/>
              <w:rPr>
                <w:rFonts w:ascii="Times New Roman" w:eastAsia="Times New Roman" w:hAnsi="Times New Roman" w:cs="Times New Roman"/>
                <w:sz w:val="28"/>
                <w:szCs w:val="28"/>
                <w:lang w:eastAsia="ru-RU"/>
              </w:rPr>
            </w:pPr>
            <w:r w:rsidRPr="00E854DE">
              <w:rPr>
                <w:rFonts w:ascii="Times New Roman" w:eastAsia="Times New Roman" w:hAnsi="Times New Roman" w:cs="Times New Roman"/>
                <w:sz w:val="28"/>
                <w:szCs w:val="28"/>
                <w:lang w:eastAsia="ru-RU"/>
              </w:rPr>
              <w:t>2021</w:t>
            </w:r>
          </w:p>
        </w:tc>
        <w:tc>
          <w:tcPr>
            <w:tcW w:w="1492" w:type="dxa"/>
            <w:shd w:val="clear" w:color="auto" w:fill="auto"/>
            <w:vAlign w:val="center"/>
            <w:hideMark/>
          </w:tcPr>
          <w:p w14:paraId="3A3D37B8" w14:textId="77777777" w:rsidR="00E854DE" w:rsidRPr="00E854DE" w:rsidRDefault="00E854DE" w:rsidP="00E854DE">
            <w:pPr>
              <w:spacing w:after="0" w:line="240" w:lineRule="auto"/>
              <w:jc w:val="center"/>
              <w:rPr>
                <w:rFonts w:ascii="Times New Roman" w:eastAsia="Times New Roman" w:hAnsi="Times New Roman" w:cs="Times New Roman"/>
                <w:sz w:val="28"/>
                <w:szCs w:val="28"/>
                <w:lang w:eastAsia="ru-RU"/>
              </w:rPr>
            </w:pPr>
            <w:r w:rsidRPr="00E854DE">
              <w:rPr>
                <w:rFonts w:ascii="Times New Roman" w:eastAsia="Times New Roman" w:hAnsi="Times New Roman" w:cs="Times New Roman"/>
                <w:sz w:val="28"/>
                <w:szCs w:val="28"/>
                <w:lang w:eastAsia="ru-RU"/>
              </w:rPr>
              <w:t>2022</w:t>
            </w:r>
          </w:p>
        </w:tc>
      </w:tr>
      <w:tr w:rsidR="00E854DE" w:rsidRPr="007866BD" w14:paraId="6B511B54" w14:textId="77777777" w:rsidTr="00E854DE">
        <w:trPr>
          <w:trHeight w:val="49"/>
        </w:trPr>
        <w:tc>
          <w:tcPr>
            <w:tcW w:w="4031" w:type="dxa"/>
            <w:shd w:val="clear" w:color="auto" w:fill="auto"/>
            <w:vAlign w:val="center"/>
            <w:hideMark/>
          </w:tcPr>
          <w:p w14:paraId="6C92415E" w14:textId="6E8CFC2C" w:rsidR="00E854DE" w:rsidRPr="000B4060" w:rsidRDefault="00E854DE" w:rsidP="00E854DE">
            <w:pPr>
              <w:spacing w:after="0" w:line="240" w:lineRule="auto"/>
              <w:ind w:firstLineChars="100" w:firstLine="280"/>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Южный федеральный округ</w:t>
            </w:r>
          </w:p>
        </w:tc>
        <w:tc>
          <w:tcPr>
            <w:tcW w:w="1487" w:type="dxa"/>
            <w:shd w:val="clear" w:color="auto" w:fill="auto"/>
            <w:noWrap/>
            <w:vAlign w:val="center"/>
            <w:hideMark/>
          </w:tcPr>
          <w:p w14:paraId="41E295AE" w14:textId="77777777" w:rsidR="00E854DE" w:rsidRPr="000B4060" w:rsidRDefault="00E854DE"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3.4</w:t>
            </w:r>
          </w:p>
        </w:tc>
        <w:tc>
          <w:tcPr>
            <w:tcW w:w="1488" w:type="dxa"/>
            <w:shd w:val="clear" w:color="auto" w:fill="auto"/>
            <w:noWrap/>
            <w:vAlign w:val="center"/>
            <w:hideMark/>
          </w:tcPr>
          <w:p w14:paraId="2C9508A8" w14:textId="77777777" w:rsidR="00E854DE" w:rsidRPr="000B4060" w:rsidRDefault="00E854DE"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3.5</w:t>
            </w:r>
          </w:p>
        </w:tc>
        <w:tc>
          <w:tcPr>
            <w:tcW w:w="1487" w:type="dxa"/>
            <w:shd w:val="clear" w:color="auto" w:fill="auto"/>
            <w:noWrap/>
            <w:vAlign w:val="center"/>
            <w:hideMark/>
          </w:tcPr>
          <w:p w14:paraId="6C79E3B4" w14:textId="77777777" w:rsidR="00E854DE" w:rsidRPr="000B4060" w:rsidRDefault="00E854DE"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292</w:t>
            </w:r>
          </w:p>
        </w:tc>
        <w:tc>
          <w:tcPr>
            <w:tcW w:w="1492" w:type="dxa"/>
            <w:shd w:val="clear" w:color="auto" w:fill="auto"/>
            <w:noWrap/>
            <w:vAlign w:val="center"/>
            <w:hideMark/>
          </w:tcPr>
          <w:p w14:paraId="1B2165F5" w14:textId="77777777" w:rsidR="00E854DE" w:rsidRPr="000B4060" w:rsidRDefault="00E854DE"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286</w:t>
            </w:r>
          </w:p>
        </w:tc>
      </w:tr>
      <w:tr w:rsidR="000B4060" w:rsidRPr="007866BD" w14:paraId="2A4057C0" w14:textId="77777777" w:rsidTr="00E854DE">
        <w:trPr>
          <w:trHeight w:val="49"/>
        </w:trPr>
        <w:tc>
          <w:tcPr>
            <w:tcW w:w="4031" w:type="dxa"/>
            <w:shd w:val="clear" w:color="auto" w:fill="auto"/>
            <w:vAlign w:val="center"/>
          </w:tcPr>
          <w:p w14:paraId="35BC6EA1" w14:textId="4FFF81B1" w:rsidR="000B4060" w:rsidRPr="000B4060" w:rsidRDefault="000B4060" w:rsidP="00E854DE">
            <w:pPr>
              <w:spacing w:after="0" w:line="240" w:lineRule="auto"/>
              <w:ind w:firstLineChars="100" w:firstLine="280"/>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Астраханская область</w:t>
            </w:r>
          </w:p>
        </w:tc>
        <w:tc>
          <w:tcPr>
            <w:tcW w:w="1487" w:type="dxa"/>
            <w:shd w:val="clear" w:color="auto" w:fill="auto"/>
            <w:noWrap/>
            <w:vAlign w:val="center"/>
          </w:tcPr>
          <w:p w14:paraId="18ECF6EC" w14:textId="181F33C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3.4</w:t>
            </w:r>
          </w:p>
        </w:tc>
        <w:tc>
          <w:tcPr>
            <w:tcW w:w="1488" w:type="dxa"/>
            <w:shd w:val="clear" w:color="auto" w:fill="auto"/>
            <w:noWrap/>
            <w:vAlign w:val="center"/>
          </w:tcPr>
          <w:p w14:paraId="55C98CCE" w14:textId="00120FEC"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3.0</w:t>
            </w:r>
          </w:p>
        </w:tc>
        <w:tc>
          <w:tcPr>
            <w:tcW w:w="1487" w:type="dxa"/>
            <w:shd w:val="clear" w:color="auto" w:fill="auto"/>
            <w:noWrap/>
            <w:vAlign w:val="center"/>
          </w:tcPr>
          <w:p w14:paraId="302BA935" w14:textId="4FF96DCE"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294</w:t>
            </w:r>
          </w:p>
        </w:tc>
        <w:tc>
          <w:tcPr>
            <w:tcW w:w="1492" w:type="dxa"/>
            <w:shd w:val="clear" w:color="auto" w:fill="auto"/>
            <w:noWrap/>
            <w:vAlign w:val="center"/>
          </w:tcPr>
          <w:p w14:paraId="16071F16" w14:textId="2EF663F6"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329</w:t>
            </w:r>
          </w:p>
        </w:tc>
      </w:tr>
      <w:tr w:rsidR="000B4060" w:rsidRPr="007866BD" w14:paraId="61D026F2" w14:textId="77777777" w:rsidTr="00E854DE">
        <w:trPr>
          <w:trHeight w:val="49"/>
        </w:trPr>
        <w:tc>
          <w:tcPr>
            <w:tcW w:w="4031" w:type="dxa"/>
            <w:shd w:val="clear" w:color="auto" w:fill="auto"/>
            <w:vAlign w:val="center"/>
            <w:hideMark/>
          </w:tcPr>
          <w:p w14:paraId="21924F9E" w14:textId="77777777" w:rsidR="000B4060" w:rsidRPr="000B4060" w:rsidRDefault="000B4060" w:rsidP="00E854DE">
            <w:pPr>
              <w:spacing w:after="0" w:line="240" w:lineRule="auto"/>
              <w:ind w:firstLineChars="100" w:firstLine="280"/>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Республика Адыгея</w:t>
            </w:r>
          </w:p>
        </w:tc>
        <w:tc>
          <w:tcPr>
            <w:tcW w:w="1487" w:type="dxa"/>
            <w:shd w:val="clear" w:color="auto" w:fill="auto"/>
            <w:noWrap/>
            <w:vAlign w:val="center"/>
            <w:hideMark/>
          </w:tcPr>
          <w:p w14:paraId="05051BAC"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3.5</w:t>
            </w:r>
          </w:p>
        </w:tc>
        <w:tc>
          <w:tcPr>
            <w:tcW w:w="1488" w:type="dxa"/>
            <w:shd w:val="clear" w:color="auto" w:fill="auto"/>
            <w:noWrap/>
            <w:vAlign w:val="center"/>
            <w:hideMark/>
          </w:tcPr>
          <w:p w14:paraId="30033C99"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3.3</w:t>
            </w:r>
          </w:p>
        </w:tc>
        <w:tc>
          <w:tcPr>
            <w:tcW w:w="1487" w:type="dxa"/>
            <w:shd w:val="clear" w:color="auto" w:fill="auto"/>
            <w:noWrap/>
            <w:vAlign w:val="center"/>
            <w:hideMark/>
          </w:tcPr>
          <w:p w14:paraId="07388C62"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284</w:t>
            </w:r>
          </w:p>
        </w:tc>
        <w:tc>
          <w:tcPr>
            <w:tcW w:w="1492" w:type="dxa"/>
            <w:shd w:val="clear" w:color="auto" w:fill="auto"/>
            <w:noWrap/>
            <w:vAlign w:val="center"/>
            <w:hideMark/>
          </w:tcPr>
          <w:p w14:paraId="1F6E3411"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300</w:t>
            </w:r>
          </w:p>
        </w:tc>
      </w:tr>
      <w:tr w:rsidR="000B4060" w:rsidRPr="007866BD" w14:paraId="10CD094D" w14:textId="77777777" w:rsidTr="00E854DE">
        <w:trPr>
          <w:trHeight w:val="49"/>
        </w:trPr>
        <w:tc>
          <w:tcPr>
            <w:tcW w:w="4031" w:type="dxa"/>
            <w:shd w:val="clear" w:color="auto" w:fill="auto"/>
            <w:vAlign w:val="center"/>
          </w:tcPr>
          <w:p w14:paraId="31A8F3AF" w14:textId="6F8BDC0A" w:rsidR="000B4060" w:rsidRPr="000B4060" w:rsidRDefault="000B4060" w:rsidP="00E854DE">
            <w:pPr>
              <w:spacing w:after="0" w:line="240" w:lineRule="auto"/>
              <w:ind w:firstLineChars="100" w:firstLine="280"/>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Волгоградская область</w:t>
            </w:r>
          </w:p>
        </w:tc>
        <w:tc>
          <w:tcPr>
            <w:tcW w:w="1487" w:type="dxa"/>
            <w:shd w:val="clear" w:color="auto" w:fill="auto"/>
            <w:noWrap/>
            <w:vAlign w:val="center"/>
          </w:tcPr>
          <w:p w14:paraId="399946EF" w14:textId="63854F5C"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1.8</w:t>
            </w:r>
          </w:p>
        </w:tc>
        <w:tc>
          <w:tcPr>
            <w:tcW w:w="1488" w:type="dxa"/>
            <w:shd w:val="clear" w:color="auto" w:fill="auto"/>
            <w:noWrap/>
            <w:vAlign w:val="center"/>
          </w:tcPr>
          <w:p w14:paraId="484307CE" w14:textId="0C4273A3"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1.8</w:t>
            </w:r>
          </w:p>
        </w:tc>
        <w:tc>
          <w:tcPr>
            <w:tcW w:w="1487" w:type="dxa"/>
            <w:shd w:val="clear" w:color="auto" w:fill="auto"/>
            <w:noWrap/>
            <w:vAlign w:val="center"/>
          </w:tcPr>
          <w:p w14:paraId="4E8F4087" w14:textId="6C5AE750"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559</w:t>
            </w:r>
          </w:p>
        </w:tc>
        <w:tc>
          <w:tcPr>
            <w:tcW w:w="1492" w:type="dxa"/>
            <w:shd w:val="clear" w:color="auto" w:fill="auto"/>
            <w:noWrap/>
            <w:vAlign w:val="center"/>
          </w:tcPr>
          <w:p w14:paraId="68AB5AF3" w14:textId="7668E39E"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569</w:t>
            </w:r>
          </w:p>
        </w:tc>
      </w:tr>
      <w:tr w:rsidR="000B4060" w:rsidRPr="007866BD" w14:paraId="17723A5A" w14:textId="77777777" w:rsidTr="00E854DE">
        <w:trPr>
          <w:trHeight w:val="49"/>
        </w:trPr>
        <w:tc>
          <w:tcPr>
            <w:tcW w:w="4031" w:type="dxa"/>
            <w:shd w:val="clear" w:color="auto" w:fill="auto"/>
            <w:vAlign w:val="center"/>
            <w:hideMark/>
          </w:tcPr>
          <w:p w14:paraId="097309A7"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Республика Калмыкия</w:t>
            </w:r>
          </w:p>
        </w:tc>
        <w:tc>
          <w:tcPr>
            <w:tcW w:w="1487" w:type="dxa"/>
            <w:shd w:val="clear" w:color="auto" w:fill="auto"/>
            <w:noWrap/>
            <w:vAlign w:val="center"/>
            <w:hideMark/>
          </w:tcPr>
          <w:p w14:paraId="1D460930"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4.8</w:t>
            </w:r>
          </w:p>
        </w:tc>
        <w:tc>
          <w:tcPr>
            <w:tcW w:w="1488" w:type="dxa"/>
            <w:shd w:val="clear" w:color="auto" w:fill="auto"/>
            <w:noWrap/>
            <w:vAlign w:val="center"/>
            <w:hideMark/>
          </w:tcPr>
          <w:p w14:paraId="22DB2EC9"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5.2</w:t>
            </w:r>
          </w:p>
        </w:tc>
        <w:tc>
          <w:tcPr>
            <w:tcW w:w="1487" w:type="dxa"/>
            <w:shd w:val="clear" w:color="auto" w:fill="auto"/>
            <w:noWrap/>
            <w:vAlign w:val="center"/>
            <w:hideMark/>
          </w:tcPr>
          <w:p w14:paraId="4D9E9F46"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210</w:t>
            </w:r>
          </w:p>
        </w:tc>
        <w:tc>
          <w:tcPr>
            <w:tcW w:w="1492" w:type="dxa"/>
            <w:shd w:val="clear" w:color="auto" w:fill="auto"/>
            <w:noWrap/>
            <w:vAlign w:val="center"/>
            <w:hideMark/>
          </w:tcPr>
          <w:p w14:paraId="59511A7E"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193</w:t>
            </w:r>
          </w:p>
        </w:tc>
      </w:tr>
      <w:tr w:rsidR="000B4060" w:rsidRPr="007866BD" w14:paraId="4561A6D6" w14:textId="77777777" w:rsidTr="00E854DE">
        <w:trPr>
          <w:trHeight w:val="49"/>
        </w:trPr>
        <w:tc>
          <w:tcPr>
            <w:tcW w:w="4031" w:type="dxa"/>
            <w:shd w:val="clear" w:color="auto" w:fill="auto"/>
            <w:vAlign w:val="center"/>
            <w:hideMark/>
          </w:tcPr>
          <w:p w14:paraId="14355BB9"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Республика Крым</w:t>
            </w:r>
          </w:p>
        </w:tc>
        <w:tc>
          <w:tcPr>
            <w:tcW w:w="1487" w:type="dxa"/>
            <w:shd w:val="clear" w:color="auto" w:fill="auto"/>
            <w:noWrap/>
            <w:vAlign w:val="center"/>
            <w:hideMark/>
          </w:tcPr>
          <w:p w14:paraId="5E0C978E"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4.1</w:t>
            </w:r>
          </w:p>
        </w:tc>
        <w:tc>
          <w:tcPr>
            <w:tcW w:w="1488" w:type="dxa"/>
            <w:shd w:val="clear" w:color="auto" w:fill="auto"/>
            <w:noWrap/>
            <w:vAlign w:val="center"/>
            <w:hideMark/>
          </w:tcPr>
          <w:p w14:paraId="241F0A24"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4.2</w:t>
            </w:r>
          </w:p>
        </w:tc>
        <w:tc>
          <w:tcPr>
            <w:tcW w:w="1487" w:type="dxa"/>
            <w:shd w:val="clear" w:color="auto" w:fill="auto"/>
            <w:noWrap/>
            <w:vAlign w:val="center"/>
            <w:hideMark/>
          </w:tcPr>
          <w:p w14:paraId="55D4BB9A"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242</w:t>
            </w:r>
          </w:p>
        </w:tc>
        <w:tc>
          <w:tcPr>
            <w:tcW w:w="1492" w:type="dxa"/>
            <w:shd w:val="clear" w:color="auto" w:fill="auto"/>
            <w:noWrap/>
            <w:vAlign w:val="center"/>
            <w:hideMark/>
          </w:tcPr>
          <w:p w14:paraId="5D2DE972"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238</w:t>
            </w:r>
          </w:p>
        </w:tc>
      </w:tr>
      <w:tr w:rsidR="000B4060" w:rsidRPr="007866BD" w14:paraId="1296E5D7" w14:textId="77777777" w:rsidTr="00AE1B87">
        <w:trPr>
          <w:trHeight w:val="49"/>
        </w:trPr>
        <w:tc>
          <w:tcPr>
            <w:tcW w:w="4031" w:type="dxa"/>
            <w:shd w:val="clear" w:color="auto" w:fill="auto"/>
            <w:vAlign w:val="center"/>
            <w:hideMark/>
          </w:tcPr>
          <w:p w14:paraId="0BE758D1" w14:textId="77777777" w:rsidR="000B4060" w:rsidRPr="000B4060" w:rsidRDefault="000B4060" w:rsidP="00AE1B87">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Ростовская область</w:t>
            </w:r>
          </w:p>
        </w:tc>
        <w:tc>
          <w:tcPr>
            <w:tcW w:w="1487" w:type="dxa"/>
            <w:shd w:val="clear" w:color="auto" w:fill="auto"/>
            <w:noWrap/>
            <w:vAlign w:val="center"/>
            <w:hideMark/>
          </w:tcPr>
          <w:p w14:paraId="4546FCCD" w14:textId="77777777" w:rsidR="000B4060" w:rsidRPr="000B4060" w:rsidRDefault="000B4060" w:rsidP="00AE1B87">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2.9</w:t>
            </w:r>
          </w:p>
        </w:tc>
        <w:tc>
          <w:tcPr>
            <w:tcW w:w="1488" w:type="dxa"/>
            <w:shd w:val="clear" w:color="auto" w:fill="auto"/>
            <w:noWrap/>
            <w:vAlign w:val="center"/>
            <w:hideMark/>
          </w:tcPr>
          <w:p w14:paraId="4F5D2B20" w14:textId="77777777" w:rsidR="000B4060" w:rsidRPr="000B4060" w:rsidRDefault="000B4060" w:rsidP="00AE1B87">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3.1</w:t>
            </w:r>
          </w:p>
        </w:tc>
        <w:tc>
          <w:tcPr>
            <w:tcW w:w="1487" w:type="dxa"/>
            <w:shd w:val="clear" w:color="auto" w:fill="auto"/>
            <w:noWrap/>
            <w:vAlign w:val="center"/>
            <w:hideMark/>
          </w:tcPr>
          <w:p w14:paraId="444C3E9F" w14:textId="77777777" w:rsidR="000B4060" w:rsidRPr="000B4060" w:rsidRDefault="000B4060" w:rsidP="00AE1B87">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349</w:t>
            </w:r>
          </w:p>
        </w:tc>
        <w:tc>
          <w:tcPr>
            <w:tcW w:w="1492" w:type="dxa"/>
            <w:shd w:val="clear" w:color="auto" w:fill="auto"/>
            <w:noWrap/>
            <w:vAlign w:val="center"/>
            <w:hideMark/>
          </w:tcPr>
          <w:p w14:paraId="3C0B24FE" w14:textId="77777777" w:rsidR="000B4060" w:rsidRPr="000B4060" w:rsidRDefault="000B4060" w:rsidP="00AE1B87">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322</w:t>
            </w:r>
          </w:p>
        </w:tc>
      </w:tr>
      <w:tr w:rsidR="000B4060" w:rsidRPr="007866BD" w14:paraId="48AE78E6" w14:textId="77777777" w:rsidTr="00E854DE">
        <w:trPr>
          <w:trHeight w:val="49"/>
        </w:trPr>
        <w:tc>
          <w:tcPr>
            <w:tcW w:w="4031" w:type="dxa"/>
            <w:shd w:val="clear" w:color="auto" w:fill="auto"/>
            <w:vAlign w:val="center"/>
            <w:hideMark/>
          </w:tcPr>
          <w:p w14:paraId="4E4A3336"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Краснодарский край</w:t>
            </w:r>
          </w:p>
        </w:tc>
        <w:tc>
          <w:tcPr>
            <w:tcW w:w="1487" w:type="dxa"/>
            <w:shd w:val="clear" w:color="auto" w:fill="auto"/>
            <w:noWrap/>
            <w:vAlign w:val="center"/>
            <w:hideMark/>
          </w:tcPr>
          <w:p w14:paraId="0F9B85CC"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6.0</w:t>
            </w:r>
          </w:p>
        </w:tc>
        <w:tc>
          <w:tcPr>
            <w:tcW w:w="1488" w:type="dxa"/>
            <w:shd w:val="clear" w:color="auto" w:fill="auto"/>
            <w:noWrap/>
            <w:vAlign w:val="center"/>
            <w:hideMark/>
          </w:tcPr>
          <w:p w14:paraId="5C689B28"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6.0</w:t>
            </w:r>
          </w:p>
        </w:tc>
        <w:tc>
          <w:tcPr>
            <w:tcW w:w="1487" w:type="dxa"/>
            <w:shd w:val="clear" w:color="auto" w:fill="auto"/>
            <w:noWrap/>
            <w:vAlign w:val="center"/>
            <w:hideMark/>
          </w:tcPr>
          <w:p w14:paraId="34152247"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168</w:t>
            </w:r>
          </w:p>
        </w:tc>
        <w:tc>
          <w:tcPr>
            <w:tcW w:w="1492" w:type="dxa"/>
            <w:shd w:val="clear" w:color="auto" w:fill="auto"/>
            <w:noWrap/>
            <w:vAlign w:val="center"/>
            <w:hideMark/>
          </w:tcPr>
          <w:p w14:paraId="29D0C1FB"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168</w:t>
            </w:r>
          </w:p>
        </w:tc>
      </w:tr>
      <w:tr w:rsidR="000B4060" w:rsidRPr="007866BD" w14:paraId="6D0562E3" w14:textId="77777777" w:rsidTr="00E854DE">
        <w:trPr>
          <w:trHeight w:val="49"/>
        </w:trPr>
        <w:tc>
          <w:tcPr>
            <w:tcW w:w="4031" w:type="dxa"/>
            <w:shd w:val="clear" w:color="auto" w:fill="auto"/>
            <w:vAlign w:val="center"/>
            <w:hideMark/>
          </w:tcPr>
          <w:p w14:paraId="1E10D34C"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г. Севастополь</w:t>
            </w:r>
          </w:p>
        </w:tc>
        <w:tc>
          <w:tcPr>
            <w:tcW w:w="1487" w:type="dxa"/>
            <w:shd w:val="clear" w:color="auto" w:fill="auto"/>
            <w:noWrap/>
            <w:vAlign w:val="center"/>
            <w:hideMark/>
          </w:tcPr>
          <w:p w14:paraId="0686DF0F"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29.8</w:t>
            </w:r>
          </w:p>
        </w:tc>
        <w:tc>
          <w:tcPr>
            <w:tcW w:w="1488" w:type="dxa"/>
            <w:shd w:val="clear" w:color="auto" w:fill="auto"/>
            <w:noWrap/>
            <w:vAlign w:val="center"/>
            <w:hideMark/>
          </w:tcPr>
          <w:p w14:paraId="7F27EAC2"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32.8</w:t>
            </w:r>
          </w:p>
        </w:tc>
        <w:tc>
          <w:tcPr>
            <w:tcW w:w="1487" w:type="dxa"/>
            <w:shd w:val="clear" w:color="auto" w:fill="auto"/>
            <w:noWrap/>
            <w:vAlign w:val="center"/>
            <w:hideMark/>
          </w:tcPr>
          <w:p w14:paraId="39660A0A"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34</w:t>
            </w:r>
          </w:p>
        </w:tc>
        <w:tc>
          <w:tcPr>
            <w:tcW w:w="1492" w:type="dxa"/>
            <w:shd w:val="clear" w:color="auto" w:fill="auto"/>
            <w:noWrap/>
            <w:vAlign w:val="center"/>
            <w:hideMark/>
          </w:tcPr>
          <w:p w14:paraId="1A9BFB53" w14:textId="77777777" w:rsidR="000B4060" w:rsidRPr="000B4060" w:rsidRDefault="000B4060" w:rsidP="00E854DE">
            <w:pPr>
              <w:spacing w:after="0" w:line="240" w:lineRule="auto"/>
              <w:jc w:val="center"/>
              <w:rPr>
                <w:rFonts w:ascii="Times New Roman" w:eastAsia="Times New Roman" w:hAnsi="Times New Roman" w:cs="Times New Roman"/>
                <w:sz w:val="28"/>
                <w:szCs w:val="28"/>
                <w:lang w:eastAsia="ru-RU"/>
              </w:rPr>
            </w:pPr>
            <w:r w:rsidRPr="000B4060">
              <w:rPr>
                <w:rFonts w:ascii="Times New Roman" w:eastAsia="Times New Roman" w:hAnsi="Times New Roman" w:cs="Times New Roman"/>
                <w:sz w:val="28"/>
                <w:szCs w:val="28"/>
                <w:lang w:eastAsia="ru-RU"/>
              </w:rPr>
              <w:t>31</w:t>
            </w:r>
          </w:p>
        </w:tc>
      </w:tr>
    </w:tbl>
    <w:p w14:paraId="1B8E077F" w14:textId="77777777" w:rsidR="00CA5793" w:rsidRDefault="00CA5793" w:rsidP="00CA5793">
      <w:pPr>
        <w:spacing w:line="360" w:lineRule="auto"/>
        <w:ind w:firstLine="708"/>
        <w:jc w:val="both"/>
        <w:rPr>
          <w:rFonts w:ascii="Times New Roman" w:hAnsi="Times New Roman" w:cs="Times New Roman"/>
          <w:sz w:val="28"/>
          <w:szCs w:val="28"/>
        </w:rPr>
      </w:pPr>
    </w:p>
    <w:p w14:paraId="02AF801A" w14:textId="7A3FD8CD" w:rsidR="00E854DE" w:rsidRDefault="00E854DE" w:rsidP="00320C8F">
      <w:pPr>
        <w:spacing w:after="0" w:line="360" w:lineRule="auto"/>
        <w:ind w:firstLine="709"/>
        <w:jc w:val="both"/>
        <w:rPr>
          <w:rFonts w:ascii="Times New Roman" w:hAnsi="Times New Roman" w:cs="Times New Roman"/>
          <w:sz w:val="28"/>
          <w:szCs w:val="28"/>
        </w:rPr>
      </w:pPr>
      <w:r w:rsidRPr="000B4060">
        <w:rPr>
          <w:rFonts w:ascii="Times New Roman" w:hAnsi="Times New Roman" w:cs="Times New Roman"/>
          <w:sz w:val="28"/>
          <w:szCs w:val="28"/>
        </w:rPr>
        <w:t xml:space="preserve">Из таблицы 3 следует, что на один </w:t>
      </w:r>
      <w:r w:rsidR="000B4060" w:rsidRPr="000B4060">
        <w:rPr>
          <w:rFonts w:ascii="Times New Roman" w:hAnsi="Times New Roman" w:cs="Times New Roman"/>
          <w:sz w:val="28"/>
          <w:szCs w:val="28"/>
        </w:rPr>
        <w:t>трактор в среднем приходится 292</w:t>
      </w:r>
      <w:r w:rsidRPr="000B4060">
        <w:rPr>
          <w:rFonts w:ascii="Times New Roman" w:hAnsi="Times New Roman" w:cs="Times New Roman"/>
          <w:sz w:val="28"/>
          <w:szCs w:val="28"/>
        </w:rPr>
        <w:t xml:space="preserve"> га</w:t>
      </w:r>
      <w:r w:rsidR="000B4060">
        <w:rPr>
          <w:rFonts w:ascii="Times New Roman" w:hAnsi="Times New Roman" w:cs="Times New Roman"/>
          <w:sz w:val="28"/>
          <w:szCs w:val="28"/>
        </w:rPr>
        <w:t xml:space="preserve"> за 2021г и 286</w:t>
      </w:r>
      <w:r>
        <w:rPr>
          <w:rFonts w:ascii="Times New Roman" w:hAnsi="Times New Roman" w:cs="Times New Roman"/>
          <w:sz w:val="28"/>
          <w:szCs w:val="28"/>
        </w:rPr>
        <w:t xml:space="preserve"> га за 2022г. С таким объемом работы могут справиться новые трактора при максимальной загруженности. Однако не следует забывать, что такие трактора составляют малую долю от общего числа тракторов в РФ. Большей частью тракторов являются старые, работающие сверх нормы эксплуатации трактора.</w:t>
      </w:r>
    </w:p>
    <w:p w14:paraId="5C37A34F" w14:textId="66E54C89" w:rsidR="00E854DE" w:rsidRDefault="00CA5793" w:rsidP="00320C8F">
      <w:pPr>
        <w:tabs>
          <w:tab w:val="left" w:pos="801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более полной </w:t>
      </w:r>
      <w:r w:rsidR="00320C8F">
        <w:rPr>
          <w:rFonts w:ascii="Times New Roman" w:hAnsi="Times New Roman" w:cs="Times New Roman"/>
          <w:sz w:val="28"/>
          <w:szCs w:val="28"/>
        </w:rPr>
        <w:t xml:space="preserve">количественной </w:t>
      </w:r>
      <w:r>
        <w:rPr>
          <w:rFonts w:ascii="Times New Roman" w:hAnsi="Times New Roman" w:cs="Times New Roman"/>
          <w:sz w:val="28"/>
          <w:szCs w:val="28"/>
        </w:rPr>
        <w:t xml:space="preserve">оценки </w:t>
      </w:r>
      <w:r w:rsidR="00320C8F">
        <w:rPr>
          <w:rFonts w:ascii="Times New Roman" w:hAnsi="Times New Roman" w:cs="Times New Roman"/>
          <w:sz w:val="28"/>
          <w:szCs w:val="28"/>
        </w:rPr>
        <w:t xml:space="preserve">технических средств проследим динамику уборочных комбайнов и тракторов </w:t>
      </w:r>
      <w:r w:rsidR="000B4060" w:rsidRPr="000B4060">
        <w:rPr>
          <w:rFonts w:ascii="Times New Roman" w:hAnsi="Times New Roman" w:cs="Times New Roman"/>
          <w:sz w:val="28"/>
          <w:szCs w:val="28"/>
        </w:rPr>
        <w:t>для Краснодарского края</w:t>
      </w:r>
      <w:r w:rsidR="00320C8F">
        <w:rPr>
          <w:rFonts w:ascii="Times New Roman" w:hAnsi="Times New Roman" w:cs="Times New Roman"/>
          <w:sz w:val="28"/>
          <w:szCs w:val="28"/>
        </w:rPr>
        <w:t xml:space="preserve"> с 1990 по 2022 год. Количество рассматриваемой техники для исследуемого региона представлена на рисунке 1.</w:t>
      </w:r>
    </w:p>
    <w:p w14:paraId="5FCFCAB2" w14:textId="781C986A" w:rsidR="00C9594F" w:rsidRPr="00B876FE" w:rsidRDefault="00AE1B87" w:rsidP="00320C8F">
      <w:pPr>
        <w:tabs>
          <w:tab w:val="left" w:pos="8014"/>
        </w:tabs>
        <w:spacing w:line="360" w:lineRule="auto"/>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7C1014DD" wp14:editId="6AA1DBAE">
            <wp:extent cx="5377912" cy="5377912"/>
            <wp:effectExtent l="0" t="0" r="0" b="0"/>
            <wp:docPr id="93504590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8652" cy="5378652"/>
                    </a:xfrm>
                    <a:prstGeom prst="rect">
                      <a:avLst/>
                    </a:prstGeom>
                    <a:noFill/>
                    <a:ln>
                      <a:noFill/>
                    </a:ln>
                  </pic:spPr>
                </pic:pic>
              </a:graphicData>
            </a:graphic>
          </wp:inline>
        </w:drawing>
      </w:r>
    </w:p>
    <w:p w14:paraId="09628352" w14:textId="56CC8EEC" w:rsidR="00320C8F" w:rsidRDefault="00320C8F" w:rsidP="00C9594F">
      <w:pPr>
        <w:spacing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Рисунок 1 – Количественная динамика уборочных комбайнов и тракторов на территории </w:t>
      </w:r>
      <w:r w:rsidR="000B4060">
        <w:rPr>
          <w:rFonts w:ascii="Times New Roman" w:hAnsi="Times New Roman" w:cs="Times New Roman"/>
          <w:sz w:val="28"/>
          <w:szCs w:val="28"/>
        </w:rPr>
        <w:t>региона</w:t>
      </w:r>
    </w:p>
    <w:p w14:paraId="0B0D5105" w14:textId="0093E674" w:rsidR="000F44F6" w:rsidRDefault="00320C8F" w:rsidP="00C71092">
      <w:pPr>
        <w:spacing w:after="0" w:line="360" w:lineRule="auto"/>
        <w:ind w:firstLine="709"/>
        <w:jc w:val="both"/>
        <w:rPr>
          <w:rFonts w:ascii="Times New Roman" w:hAnsi="Times New Roman" w:cs="Times New Roman"/>
          <w:sz w:val="28"/>
          <w:szCs w:val="28"/>
        </w:rPr>
      </w:pPr>
      <w:r w:rsidRPr="000B4060">
        <w:rPr>
          <w:rFonts w:ascii="Times New Roman" w:hAnsi="Times New Roman" w:cs="Times New Roman"/>
          <w:sz w:val="28"/>
          <w:szCs w:val="28"/>
        </w:rPr>
        <w:t xml:space="preserve">Из рисунка </w:t>
      </w:r>
      <w:r w:rsidR="00F870EC" w:rsidRPr="000B4060">
        <w:rPr>
          <w:rFonts w:ascii="Times New Roman" w:hAnsi="Times New Roman" w:cs="Times New Roman"/>
          <w:sz w:val="28"/>
          <w:szCs w:val="28"/>
        </w:rPr>
        <w:t xml:space="preserve">1 </w:t>
      </w:r>
      <w:r w:rsidRPr="000B4060">
        <w:rPr>
          <w:rFonts w:ascii="Times New Roman" w:hAnsi="Times New Roman" w:cs="Times New Roman"/>
          <w:sz w:val="28"/>
          <w:szCs w:val="28"/>
        </w:rPr>
        <w:t xml:space="preserve">следует, </w:t>
      </w:r>
      <w:r w:rsidR="00716AAF" w:rsidRPr="000B4060">
        <w:rPr>
          <w:rFonts w:ascii="Times New Roman" w:hAnsi="Times New Roman" w:cs="Times New Roman"/>
          <w:sz w:val="28"/>
          <w:szCs w:val="28"/>
        </w:rPr>
        <w:t xml:space="preserve">что </w:t>
      </w:r>
      <w:r w:rsidR="000B4060" w:rsidRPr="000B4060">
        <w:rPr>
          <w:rFonts w:ascii="Times New Roman" w:hAnsi="Times New Roman" w:cs="Times New Roman"/>
          <w:sz w:val="28"/>
          <w:szCs w:val="28"/>
        </w:rPr>
        <w:t xml:space="preserve">общее </w:t>
      </w:r>
      <w:r w:rsidR="00716AAF" w:rsidRPr="000B4060">
        <w:rPr>
          <w:rFonts w:ascii="Times New Roman" w:hAnsi="Times New Roman" w:cs="Times New Roman"/>
          <w:sz w:val="28"/>
          <w:szCs w:val="28"/>
        </w:rPr>
        <w:t>количество</w:t>
      </w:r>
      <w:r w:rsidR="00716AAF">
        <w:rPr>
          <w:rFonts w:ascii="Times New Roman" w:hAnsi="Times New Roman" w:cs="Times New Roman"/>
          <w:sz w:val="28"/>
          <w:szCs w:val="28"/>
        </w:rPr>
        <w:t xml:space="preserve"> сельскохозяйственной техники с каждым</w:t>
      </w:r>
      <w:r>
        <w:rPr>
          <w:rFonts w:ascii="Times New Roman" w:hAnsi="Times New Roman" w:cs="Times New Roman"/>
          <w:sz w:val="28"/>
          <w:szCs w:val="28"/>
        </w:rPr>
        <w:t xml:space="preserve"> годом падает, делая проблематичным </w:t>
      </w:r>
      <w:r w:rsidR="00F870EC">
        <w:rPr>
          <w:rFonts w:ascii="Times New Roman" w:hAnsi="Times New Roman" w:cs="Times New Roman"/>
          <w:sz w:val="28"/>
          <w:szCs w:val="28"/>
        </w:rPr>
        <w:t xml:space="preserve">качественный </w:t>
      </w:r>
      <w:r>
        <w:rPr>
          <w:rFonts w:ascii="Times New Roman" w:hAnsi="Times New Roman" w:cs="Times New Roman"/>
          <w:sz w:val="28"/>
          <w:szCs w:val="28"/>
        </w:rPr>
        <w:t>сбор урожая и обработку всех пахотных</w:t>
      </w:r>
      <w:r w:rsidR="00716AAF">
        <w:rPr>
          <w:rFonts w:ascii="Times New Roman" w:hAnsi="Times New Roman" w:cs="Times New Roman"/>
          <w:sz w:val="28"/>
          <w:szCs w:val="28"/>
        </w:rPr>
        <w:t xml:space="preserve"> земель</w:t>
      </w:r>
      <w:r>
        <w:rPr>
          <w:rFonts w:ascii="Times New Roman" w:hAnsi="Times New Roman" w:cs="Times New Roman"/>
          <w:sz w:val="28"/>
          <w:szCs w:val="28"/>
        </w:rPr>
        <w:t xml:space="preserve"> на территории Краснодарского края</w:t>
      </w:r>
      <w:r w:rsidR="00716AAF">
        <w:rPr>
          <w:rFonts w:ascii="Times New Roman" w:hAnsi="Times New Roman" w:cs="Times New Roman"/>
          <w:sz w:val="28"/>
          <w:szCs w:val="28"/>
        </w:rPr>
        <w:t>.</w:t>
      </w:r>
      <w:r w:rsidR="00F870EC">
        <w:rPr>
          <w:rFonts w:ascii="Times New Roman" w:hAnsi="Times New Roman" w:cs="Times New Roman"/>
          <w:sz w:val="28"/>
          <w:szCs w:val="28"/>
        </w:rPr>
        <w:t xml:space="preserve"> Так мы видим, что количество корма и кукурузоуборочных комбайнов снижается к 2005 году без дальнейшего роста, а зерноуборочных к 2010 году. Данная тенденция прослеживается и по тракторам, после 2015 года их количественный рост не наблюдается в рассматриваемом регионе.</w:t>
      </w:r>
    </w:p>
    <w:p w14:paraId="41F4027E" w14:textId="4ED6C6BC" w:rsidR="001E263C" w:rsidRPr="00566806" w:rsidRDefault="00933C73" w:rsidP="00933C73">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t xml:space="preserve">Кроме уборочной техники на общую оценку обеспеченности техническими средствами оказывает влияние </w:t>
      </w:r>
      <w:r w:rsidRPr="00566806">
        <w:rPr>
          <w:rFonts w:ascii="Times New Roman" w:hAnsi="Times New Roman" w:cs="Times New Roman"/>
          <w:noProof/>
          <w:sz w:val="28"/>
          <w:szCs w:val="28"/>
          <w:lang w:eastAsia="ru-RU"/>
        </w:rPr>
        <w:t>о</w:t>
      </w:r>
      <w:r w:rsidR="000B4060" w:rsidRPr="00566806">
        <w:rPr>
          <w:rFonts w:ascii="Times New Roman" w:hAnsi="Times New Roman" w:cs="Times New Roman"/>
          <w:noProof/>
          <w:sz w:val="28"/>
          <w:szCs w:val="28"/>
          <w:lang w:eastAsia="ru-RU"/>
        </w:rPr>
        <w:t>сновные виды техники используемые в сельск</w:t>
      </w:r>
      <w:r w:rsidR="000B4060">
        <w:rPr>
          <w:rFonts w:ascii="Times New Roman" w:hAnsi="Times New Roman" w:cs="Times New Roman"/>
          <w:noProof/>
          <w:sz w:val="28"/>
          <w:szCs w:val="28"/>
          <w:lang w:eastAsia="ru-RU"/>
        </w:rPr>
        <w:t>охозяйственном производстве</w:t>
      </w:r>
      <w:r>
        <w:rPr>
          <w:rFonts w:ascii="Times New Roman" w:hAnsi="Times New Roman" w:cs="Times New Roman"/>
          <w:noProof/>
          <w:sz w:val="28"/>
          <w:szCs w:val="28"/>
          <w:lang w:eastAsia="ru-RU"/>
        </w:rPr>
        <w:t xml:space="preserve">. </w:t>
      </w:r>
      <w:r w:rsidRPr="00566806">
        <w:rPr>
          <w:rFonts w:ascii="Times New Roman" w:hAnsi="Times New Roman" w:cs="Times New Roman"/>
          <w:noProof/>
          <w:sz w:val="28"/>
          <w:szCs w:val="28"/>
          <w:lang w:eastAsia="ru-RU"/>
        </w:rPr>
        <w:t>Парк основных видов техники в сельскохозяйственных предприятиях Краснодарского края представлен в таблице 3.</w:t>
      </w:r>
    </w:p>
    <w:p w14:paraId="5207799F" w14:textId="7A268586" w:rsidR="006405C6" w:rsidRPr="00566806" w:rsidRDefault="006405C6" w:rsidP="00C9594F">
      <w:pPr>
        <w:spacing w:line="360" w:lineRule="auto"/>
        <w:rPr>
          <w:rFonts w:ascii="Times New Roman" w:hAnsi="Times New Roman" w:cs="Times New Roman"/>
          <w:noProof/>
          <w:sz w:val="28"/>
          <w:szCs w:val="28"/>
          <w:lang w:eastAsia="ru-RU"/>
        </w:rPr>
      </w:pPr>
      <w:r w:rsidRPr="00566806">
        <w:rPr>
          <w:rFonts w:ascii="Times New Roman" w:hAnsi="Times New Roman" w:cs="Times New Roman"/>
          <w:noProof/>
          <w:sz w:val="28"/>
          <w:szCs w:val="28"/>
          <w:lang w:eastAsia="ru-RU"/>
        </w:rPr>
        <w:t xml:space="preserve">Таблица </w:t>
      </w:r>
      <w:r w:rsidR="00933C73" w:rsidRPr="00566806">
        <w:rPr>
          <w:rFonts w:ascii="Times New Roman" w:hAnsi="Times New Roman" w:cs="Times New Roman"/>
          <w:noProof/>
          <w:sz w:val="28"/>
          <w:szCs w:val="28"/>
          <w:lang w:eastAsia="ru-RU"/>
        </w:rPr>
        <w:t>3</w:t>
      </w:r>
      <w:r w:rsidR="001E263C" w:rsidRPr="00566806">
        <w:rPr>
          <w:rFonts w:ascii="Times New Roman" w:hAnsi="Times New Roman" w:cs="Times New Roman"/>
          <w:noProof/>
          <w:sz w:val="28"/>
          <w:szCs w:val="28"/>
          <w:lang w:eastAsia="ru-RU"/>
        </w:rPr>
        <w:t xml:space="preserve"> </w:t>
      </w:r>
      <w:r w:rsidR="00F870EC" w:rsidRPr="00566806">
        <w:rPr>
          <w:rFonts w:ascii="Times New Roman" w:hAnsi="Times New Roman" w:cs="Times New Roman"/>
          <w:noProof/>
          <w:sz w:val="28"/>
          <w:szCs w:val="28"/>
          <w:lang w:eastAsia="ru-RU"/>
        </w:rPr>
        <w:t>-</w:t>
      </w:r>
      <w:r w:rsidRPr="00566806">
        <w:rPr>
          <w:rFonts w:ascii="Times New Roman" w:hAnsi="Times New Roman" w:cs="Times New Roman"/>
          <w:noProof/>
          <w:sz w:val="28"/>
          <w:szCs w:val="28"/>
          <w:lang w:eastAsia="ru-RU"/>
        </w:rPr>
        <w:t xml:space="preserve"> Парк основных видов техники в с</w:t>
      </w:r>
      <w:r w:rsidR="000B4060" w:rsidRPr="00566806">
        <w:rPr>
          <w:rFonts w:ascii="Times New Roman" w:hAnsi="Times New Roman" w:cs="Times New Roman"/>
          <w:noProof/>
          <w:sz w:val="28"/>
          <w:szCs w:val="28"/>
          <w:lang w:eastAsia="ru-RU"/>
        </w:rPr>
        <w:t>ельскохоз</w:t>
      </w:r>
      <w:r w:rsidR="001E263C" w:rsidRPr="00566806">
        <w:rPr>
          <w:rFonts w:ascii="Times New Roman" w:hAnsi="Times New Roman" w:cs="Times New Roman"/>
          <w:noProof/>
          <w:sz w:val="28"/>
          <w:szCs w:val="28"/>
          <w:lang w:eastAsia="ru-RU"/>
        </w:rPr>
        <w:t>предприятиях</w:t>
      </w:r>
      <w:r w:rsidR="000B4060" w:rsidRPr="00566806">
        <w:rPr>
          <w:rFonts w:ascii="Times New Roman" w:hAnsi="Times New Roman" w:cs="Times New Roman"/>
          <w:noProof/>
          <w:sz w:val="28"/>
          <w:szCs w:val="28"/>
          <w:lang w:eastAsia="ru-RU"/>
        </w:rPr>
        <w:t xml:space="preserve"> </w:t>
      </w:r>
      <w:r w:rsidR="00D2530B" w:rsidRPr="00566806">
        <w:rPr>
          <w:rFonts w:ascii="Times New Roman" w:hAnsi="Times New Roman" w:cs="Times New Roman"/>
          <w:noProof/>
          <w:sz w:val="28"/>
          <w:szCs w:val="28"/>
          <w:lang w:eastAsia="ru-RU"/>
        </w:rPr>
        <w:t>края.</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3289"/>
        <w:gridCol w:w="1701"/>
        <w:gridCol w:w="1644"/>
        <w:gridCol w:w="2036"/>
      </w:tblGrid>
      <w:tr w:rsidR="001E263C" w:rsidRPr="00566806" w14:paraId="2ADA1913" w14:textId="70160495" w:rsidTr="001E263C">
        <w:trPr>
          <w:trHeight w:val="589"/>
        </w:trPr>
        <w:tc>
          <w:tcPr>
            <w:tcW w:w="642" w:type="dxa"/>
          </w:tcPr>
          <w:p w14:paraId="2564E60C" w14:textId="3625B388" w:rsidR="001E263C" w:rsidRPr="00566806" w:rsidRDefault="001E263C" w:rsidP="00D01825">
            <w:pPr>
              <w:spacing w:line="360" w:lineRule="auto"/>
              <w:ind w:left="-38" w:firstLine="708"/>
              <w:jc w:val="center"/>
              <w:rPr>
                <w:rFonts w:ascii="Times New Roman" w:hAnsi="Times New Roman" w:cs="Times New Roman"/>
                <w:sz w:val="28"/>
                <w:szCs w:val="28"/>
              </w:rPr>
            </w:pPr>
            <w:r w:rsidRPr="00566806">
              <w:rPr>
                <w:rFonts w:ascii="Times New Roman" w:hAnsi="Times New Roman" w:cs="Times New Roman"/>
                <w:sz w:val="28"/>
                <w:szCs w:val="28"/>
              </w:rPr>
              <w:t xml:space="preserve"> «№ п/п</w:t>
            </w:r>
          </w:p>
        </w:tc>
        <w:tc>
          <w:tcPr>
            <w:tcW w:w="3289" w:type="dxa"/>
            <w:vAlign w:val="center"/>
          </w:tcPr>
          <w:p w14:paraId="78D4C9A9" w14:textId="303B6D5A" w:rsidR="001E263C" w:rsidRPr="00566806" w:rsidRDefault="001E263C"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Основные виды сельскохозяйственной техники</w:t>
            </w:r>
          </w:p>
        </w:tc>
        <w:tc>
          <w:tcPr>
            <w:tcW w:w="1701" w:type="dxa"/>
            <w:vAlign w:val="center"/>
          </w:tcPr>
          <w:p w14:paraId="61CB4AD1" w14:textId="4836C949" w:rsidR="001E263C" w:rsidRPr="00566806" w:rsidRDefault="001E263C"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2021</w:t>
            </w:r>
          </w:p>
        </w:tc>
        <w:tc>
          <w:tcPr>
            <w:tcW w:w="1644" w:type="dxa"/>
            <w:vAlign w:val="center"/>
          </w:tcPr>
          <w:p w14:paraId="053B89E0" w14:textId="32835640" w:rsidR="001E263C" w:rsidRPr="00566806" w:rsidRDefault="001E263C"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2022</w:t>
            </w:r>
          </w:p>
        </w:tc>
        <w:tc>
          <w:tcPr>
            <w:tcW w:w="2036" w:type="dxa"/>
            <w:vAlign w:val="center"/>
          </w:tcPr>
          <w:p w14:paraId="17BAC736" w14:textId="2541EE2A" w:rsidR="001E263C" w:rsidRPr="00566806" w:rsidRDefault="000B4060"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2022 в процентах</w:t>
            </w:r>
            <w:r w:rsidR="001E263C" w:rsidRPr="00566806">
              <w:rPr>
                <w:rFonts w:ascii="Times New Roman" w:hAnsi="Times New Roman" w:cs="Times New Roman"/>
                <w:sz w:val="28"/>
                <w:szCs w:val="28"/>
              </w:rPr>
              <w:t xml:space="preserve"> к 2021</w:t>
            </w:r>
          </w:p>
        </w:tc>
      </w:tr>
      <w:tr w:rsidR="00566806" w:rsidRPr="00566806" w14:paraId="1F6D2B86" w14:textId="77777777" w:rsidTr="001E263C">
        <w:trPr>
          <w:trHeight w:val="589"/>
        </w:trPr>
        <w:tc>
          <w:tcPr>
            <w:tcW w:w="642" w:type="dxa"/>
          </w:tcPr>
          <w:p w14:paraId="0D3A39B1" w14:textId="26DC2772" w:rsidR="00566806" w:rsidRPr="00566806" w:rsidRDefault="00566806" w:rsidP="0056680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289" w:type="dxa"/>
            <w:vAlign w:val="center"/>
          </w:tcPr>
          <w:p w14:paraId="0DC3ED6E" w14:textId="438301F5"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Культиваторы</w:t>
            </w:r>
          </w:p>
        </w:tc>
        <w:tc>
          <w:tcPr>
            <w:tcW w:w="1701" w:type="dxa"/>
            <w:vAlign w:val="center"/>
          </w:tcPr>
          <w:p w14:paraId="30785C4B" w14:textId="13EEEF0B"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8279</w:t>
            </w:r>
          </w:p>
        </w:tc>
        <w:tc>
          <w:tcPr>
            <w:tcW w:w="1644" w:type="dxa"/>
            <w:vAlign w:val="center"/>
          </w:tcPr>
          <w:p w14:paraId="14798017" w14:textId="50554712"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8062</w:t>
            </w:r>
          </w:p>
        </w:tc>
        <w:tc>
          <w:tcPr>
            <w:tcW w:w="2036" w:type="dxa"/>
            <w:vAlign w:val="center"/>
          </w:tcPr>
          <w:p w14:paraId="1433B9D7" w14:textId="729461B7"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97,4</w:t>
            </w:r>
          </w:p>
        </w:tc>
      </w:tr>
      <w:tr w:rsidR="00566806" w:rsidRPr="00566806" w14:paraId="48ADE85C" w14:textId="77777777" w:rsidTr="001E263C">
        <w:trPr>
          <w:trHeight w:val="589"/>
        </w:trPr>
        <w:tc>
          <w:tcPr>
            <w:tcW w:w="642" w:type="dxa"/>
          </w:tcPr>
          <w:p w14:paraId="4335BD38" w14:textId="1BB89CB4" w:rsidR="00566806" w:rsidRPr="00566806" w:rsidRDefault="00566806" w:rsidP="0056680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289" w:type="dxa"/>
            <w:vAlign w:val="center"/>
          </w:tcPr>
          <w:p w14:paraId="7FA8DD4A" w14:textId="15D5C4F2"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Плуги</w:t>
            </w:r>
          </w:p>
        </w:tc>
        <w:tc>
          <w:tcPr>
            <w:tcW w:w="1701" w:type="dxa"/>
            <w:vAlign w:val="center"/>
          </w:tcPr>
          <w:p w14:paraId="0C3E58D2" w14:textId="44F140E5"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4721</w:t>
            </w:r>
          </w:p>
        </w:tc>
        <w:tc>
          <w:tcPr>
            <w:tcW w:w="1644" w:type="dxa"/>
            <w:vAlign w:val="center"/>
          </w:tcPr>
          <w:p w14:paraId="4EE22A35" w14:textId="765367E1"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4592</w:t>
            </w:r>
          </w:p>
        </w:tc>
        <w:tc>
          <w:tcPr>
            <w:tcW w:w="2036" w:type="dxa"/>
            <w:vAlign w:val="center"/>
          </w:tcPr>
          <w:p w14:paraId="557A1CC1" w14:textId="78C52902"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97,3</w:t>
            </w:r>
          </w:p>
        </w:tc>
      </w:tr>
      <w:tr w:rsidR="00566806" w:rsidRPr="00566806" w14:paraId="553B740E" w14:textId="77777777" w:rsidTr="001E263C">
        <w:trPr>
          <w:trHeight w:val="655"/>
        </w:trPr>
        <w:tc>
          <w:tcPr>
            <w:tcW w:w="642" w:type="dxa"/>
            <w:vAlign w:val="center"/>
          </w:tcPr>
          <w:p w14:paraId="35D51C40" w14:textId="11588B94"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289" w:type="dxa"/>
            <w:vAlign w:val="center"/>
          </w:tcPr>
          <w:p w14:paraId="61B8FC7D" w14:textId="32DB2F2E"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Прицепы тракторные</w:t>
            </w:r>
          </w:p>
        </w:tc>
        <w:tc>
          <w:tcPr>
            <w:tcW w:w="1701" w:type="dxa"/>
            <w:vAlign w:val="center"/>
          </w:tcPr>
          <w:p w14:paraId="4BA9A2A2" w14:textId="1DADD78C"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6329</w:t>
            </w:r>
          </w:p>
        </w:tc>
        <w:tc>
          <w:tcPr>
            <w:tcW w:w="1644" w:type="dxa"/>
            <w:vAlign w:val="center"/>
          </w:tcPr>
          <w:p w14:paraId="45D10375" w14:textId="3132D58D"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6273</w:t>
            </w:r>
          </w:p>
        </w:tc>
        <w:tc>
          <w:tcPr>
            <w:tcW w:w="2036" w:type="dxa"/>
            <w:vAlign w:val="center"/>
          </w:tcPr>
          <w:p w14:paraId="7E7E7AD7" w14:textId="063744D6"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99,1</w:t>
            </w:r>
          </w:p>
        </w:tc>
      </w:tr>
      <w:tr w:rsidR="00566806" w:rsidRPr="00566806" w14:paraId="26632630" w14:textId="77777777" w:rsidTr="001E263C">
        <w:trPr>
          <w:trHeight w:val="655"/>
        </w:trPr>
        <w:tc>
          <w:tcPr>
            <w:tcW w:w="642" w:type="dxa"/>
            <w:vAlign w:val="center"/>
          </w:tcPr>
          <w:p w14:paraId="56718488" w14:textId="0CEF6B56"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289" w:type="dxa"/>
            <w:vAlign w:val="center"/>
          </w:tcPr>
          <w:p w14:paraId="5BF6365D" w14:textId="2E62DB7B"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Тракторы</w:t>
            </w:r>
          </w:p>
        </w:tc>
        <w:tc>
          <w:tcPr>
            <w:tcW w:w="1701" w:type="dxa"/>
            <w:vAlign w:val="center"/>
          </w:tcPr>
          <w:p w14:paraId="0F906947" w14:textId="218ACBE9"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17542</w:t>
            </w:r>
          </w:p>
        </w:tc>
        <w:tc>
          <w:tcPr>
            <w:tcW w:w="1644" w:type="dxa"/>
            <w:vAlign w:val="center"/>
          </w:tcPr>
          <w:p w14:paraId="322373F4" w14:textId="64BD7565"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17189</w:t>
            </w:r>
          </w:p>
        </w:tc>
        <w:tc>
          <w:tcPr>
            <w:tcW w:w="2036" w:type="dxa"/>
            <w:vAlign w:val="center"/>
          </w:tcPr>
          <w:p w14:paraId="15242319" w14:textId="534D9608"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98,0</w:t>
            </w:r>
          </w:p>
        </w:tc>
      </w:tr>
      <w:tr w:rsidR="00566806" w:rsidRPr="00566806" w14:paraId="31A3878D" w14:textId="77777777" w:rsidTr="00AE1B87">
        <w:trPr>
          <w:trHeight w:val="636"/>
        </w:trPr>
        <w:tc>
          <w:tcPr>
            <w:tcW w:w="9312" w:type="dxa"/>
            <w:gridSpan w:val="5"/>
            <w:vAlign w:val="center"/>
          </w:tcPr>
          <w:p w14:paraId="3C6CB689" w14:textId="289C93B6"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Комбайны:</w:t>
            </w:r>
          </w:p>
        </w:tc>
      </w:tr>
      <w:tr w:rsidR="00566806" w:rsidRPr="00566806" w14:paraId="41C7F6BE" w14:textId="77777777" w:rsidTr="001E263C">
        <w:trPr>
          <w:trHeight w:val="636"/>
        </w:trPr>
        <w:tc>
          <w:tcPr>
            <w:tcW w:w="642" w:type="dxa"/>
            <w:vAlign w:val="center"/>
          </w:tcPr>
          <w:p w14:paraId="65EB8042" w14:textId="19DB805D"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289" w:type="dxa"/>
            <w:vAlign w:val="center"/>
          </w:tcPr>
          <w:p w14:paraId="16A45199" w14:textId="15218ADB"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Картофелеуборочные</w:t>
            </w:r>
          </w:p>
        </w:tc>
        <w:tc>
          <w:tcPr>
            <w:tcW w:w="1701" w:type="dxa"/>
            <w:vAlign w:val="center"/>
          </w:tcPr>
          <w:p w14:paraId="38DB2A75" w14:textId="42D8A17D"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26</w:t>
            </w:r>
          </w:p>
        </w:tc>
        <w:tc>
          <w:tcPr>
            <w:tcW w:w="1644" w:type="dxa"/>
            <w:vAlign w:val="center"/>
          </w:tcPr>
          <w:p w14:paraId="4AF8961B" w14:textId="0BB81F84"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25</w:t>
            </w:r>
          </w:p>
        </w:tc>
        <w:tc>
          <w:tcPr>
            <w:tcW w:w="2036" w:type="dxa"/>
            <w:vAlign w:val="center"/>
          </w:tcPr>
          <w:p w14:paraId="3DA36E37" w14:textId="319DBC08"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96,2</w:t>
            </w:r>
          </w:p>
        </w:tc>
      </w:tr>
      <w:tr w:rsidR="00566806" w:rsidRPr="00566806" w14:paraId="33821FA6" w14:textId="77777777" w:rsidTr="001E263C">
        <w:trPr>
          <w:trHeight w:val="655"/>
        </w:trPr>
        <w:tc>
          <w:tcPr>
            <w:tcW w:w="642" w:type="dxa"/>
            <w:vAlign w:val="center"/>
          </w:tcPr>
          <w:p w14:paraId="7D7AD5FC" w14:textId="14D8420F"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289" w:type="dxa"/>
            <w:vAlign w:val="center"/>
          </w:tcPr>
          <w:p w14:paraId="7F2D1759" w14:textId="6C5D173F"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Кормоуборочные</w:t>
            </w:r>
          </w:p>
        </w:tc>
        <w:tc>
          <w:tcPr>
            <w:tcW w:w="1701" w:type="dxa"/>
            <w:vAlign w:val="center"/>
          </w:tcPr>
          <w:p w14:paraId="6C70104B" w14:textId="4A51B084"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407</w:t>
            </w:r>
          </w:p>
        </w:tc>
        <w:tc>
          <w:tcPr>
            <w:tcW w:w="1644" w:type="dxa"/>
            <w:vAlign w:val="center"/>
          </w:tcPr>
          <w:p w14:paraId="222DEEE1" w14:textId="3AED8FB2"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391</w:t>
            </w:r>
          </w:p>
        </w:tc>
        <w:tc>
          <w:tcPr>
            <w:tcW w:w="2036" w:type="dxa"/>
            <w:vAlign w:val="center"/>
          </w:tcPr>
          <w:p w14:paraId="5731FB4A" w14:textId="46AE6E0A"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96,1</w:t>
            </w:r>
          </w:p>
        </w:tc>
      </w:tr>
      <w:tr w:rsidR="00566806" w:rsidRPr="00566806" w14:paraId="58FC08C6" w14:textId="77777777" w:rsidTr="001E263C">
        <w:trPr>
          <w:trHeight w:val="524"/>
        </w:trPr>
        <w:tc>
          <w:tcPr>
            <w:tcW w:w="642" w:type="dxa"/>
            <w:vAlign w:val="center"/>
          </w:tcPr>
          <w:p w14:paraId="309BB398" w14:textId="476AFDDC"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289" w:type="dxa"/>
            <w:vAlign w:val="center"/>
          </w:tcPr>
          <w:p w14:paraId="067BDFB6" w14:textId="47BC1BFB"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Кукурузоуборочные</w:t>
            </w:r>
          </w:p>
        </w:tc>
        <w:tc>
          <w:tcPr>
            <w:tcW w:w="1701" w:type="dxa"/>
            <w:vAlign w:val="center"/>
          </w:tcPr>
          <w:p w14:paraId="604595DA" w14:textId="168A4F9E"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92</w:t>
            </w:r>
          </w:p>
        </w:tc>
        <w:tc>
          <w:tcPr>
            <w:tcW w:w="1644" w:type="dxa"/>
            <w:vAlign w:val="center"/>
          </w:tcPr>
          <w:p w14:paraId="6892A40C" w14:textId="531D154C"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108</w:t>
            </w:r>
          </w:p>
        </w:tc>
        <w:tc>
          <w:tcPr>
            <w:tcW w:w="2036" w:type="dxa"/>
            <w:vAlign w:val="center"/>
          </w:tcPr>
          <w:p w14:paraId="5CAC4C68" w14:textId="1DC6E798"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117,4</w:t>
            </w:r>
          </w:p>
        </w:tc>
      </w:tr>
      <w:tr w:rsidR="00566806" w:rsidRPr="00566806" w14:paraId="66FF72FB" w14:textId="77777777" w:rsidTr="001E263C">
        <w:trPr>
          <w:trHeight w:val="524"/>
        </w:trPr>
        <w:tc>
          <w:tcPr>
            <w:tcW w:w="642" w:type="dxa"/>
            <w:vAlign w:val="center"/>
          </w:tcPr>
          <w:p w14:paraId="14B9D22F" w14:textId="6E99B48A"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3289" w:type="dxa"/>
            <w:vAlign w:val="center"/>
          </w:tcPr>
          <w:p w14:paraId="37C11151" w14:textId="2FAA6DFF"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З</w:t>
            </w:r>
            <w:r w:rsidRPr="00566806">
              <w:rPr>
                <w:rFonts w:ascii="Times New Roman" w:hAnsi="Times New Roman" w:cs="Times New Roman"/>
                <w:sz w:val="28"/>
                <w:szCs w:val="28"/>
              </w:rPr>
              <w:t>ерноуборочные</w:t>
            </w:r>
          </w:p>
        </w:tc>
        <w:tc>
          <w:tcPr>
            <w:tcW w:w="1701" w:type="dxa"/>
            <w:vAlign w:val="center"/>
          </w:tcPr>
          <w:p w14:paraId="04C22BC4" w14:textId="384AA97A"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3341</w:t>
            </w:r>
          </w:p>
        </w:tc>
        <w:tc>
          <w:tcPr>
            <w:tcW w:w="1644" w:type="dxa"/>
            <w:vAlign w:val="center"/>
          </w:tcPr>
          <w:p w14:paraId="2815C1CA" w14:textId="23547EFF"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3220</w:t>
            </w:r>
          </w:p>
        </w:tc>
        <w:tc>
          <w:tcPr>
            <w:tcW w:w="2036" w:type="dxa"/>
            <w:vAlign w:val="center"/>
          </w:tcPr>
          <w:p w14:paraId="65B83613" w14:textId="7B98AFA9"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96,4</w:t>
            </w:r>
          </w:p>
        </w:tc>
      </w:tr>
      <w:tr w:rsidR="00566806" w:rsidRPr="00566806" w14:paraId="6A9E1EF8" w14:textId="77777777" w:rsidTr="001E263C">
        <w:trPr>
          <w:trHeight w:val="346"/>
        </w:trPr>
        <w:tc>
          <w:tcPr>
            <w:tcW w:w="642" w:type="dxa"/>
            <w:vAlign w:val="center"/>
          </w:tcPr>
          <w:p w14:paraId="606006B5" w14:textId="3D0FA25C"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3289" w:type="dxa"/>
            <w:vAlign w:val="center"/>
          </w:tcPr>
          <w:p w14:paraId="572E3384" w14:textId="3CA6280C"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М</w:t>
            </w:r>
            <w:r w:rsidRPr="00566806">
              <w:rPr>
                <w:rFonts w:ascii="Times New Roman" w:hAnsi="Times New Roman" w:cs="Times New Roman"/>
                <w:sz w:val="28"/>
                <w:szCs w:val="28"/>
              </w:rPr>
              <w:t xml:space="preserve">ашины </w:t>
            </w:r>
            <w:r>
              <w:rPr>
                <w:rFonts w:ascii="Times New Roman" w:hAnsi="Times New Roman" w:cs="Times New Roman"/>
                <w:sz w:val="28"/>
                <w:szCs w:val="28"/>
              </w:rPr>
              <w:t>с</w:t>
            </w:r>
            <w:r w:rsidRPr="00566806">
              <w:rPr>
                <w:rFonts w:ascii="Times New Roman" w:hAnsi="Times New Roman" w:cs="Times New Roman"/>
                <w:sz w:val="28"/>
                <w:szCs w:val="28"/>
              </w:rPr>
              <w:t xml:space="preserve">веклоуборочные </w:t>
            </w:r>
          </w:p>
        </w:tc>
        <w:tc>
          <w:tcPr>
            <w:tcW w:w="1701" w:type="dxa"/>
            <w:vAlign w:val="center"/>
          </w:tcPr>
          <w:p w14:paraId="5EEE4424" w14:textId="4D5B3338"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353</w:t>
            </w:r>
          </w:p>
        </w:tc>
        <w:tc>
          <w:tcPr>
            <w:tcW w:w="1644" w:type="dxa"/>
            <w:vAlign w:val="center"/>
          </w:tcPr>
          <w:p w14:paraId="75B8F29D" w14:textId="3EC8C389"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334</w:t>
            </w:r>
          </w:p>
        </w:tc>
        <w:tc>
          <w:tcPr>
            <w:tcW w:w="2036" w:type="dxa"/>
            <w:vAlign w:val="center"/>
          </w:tcPr>
          <w:p w14:paraId="5340738F" w14:textId="37023098"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94,6</w:t>
            </w:r>
          </w:p>
        </w:tc>
      </w:tr>
      <w:tr w:rsidR="00566806" w:rsidRPr="00566806" w14:paraId="19DA9239" w14:textId="77777777" w:rsidTr="001E263C">
        <w:trPr>
          <w:trHeight w:val="346"/>
        </w:trPr>
        <w:tc>
          <w:tcPr>
            <w:tcW w:w="642" w:type="dxa"/>
            <w:vAlign w:val="center"/>
          </w:tcPr>
          <w:p w14:paraId="428FC9AF" w14:textId="41B3C690"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3289" w:type="dxa"/>
            <w:vAlign w:val="center"/>
          </w:tcPr>
          <w:p w14:paraId="21391D49" w14:textId="4FA5999F" w:rsid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Сеялки</w:t>
            </w:r>
          </w:p>
        </w:tc>
        <w:tc>
          <w:tcPr>
            <w:tcW w:w="1701" w:type="dxa"/>
            <w:vAlign w:val="center"/>
          </w:tcPr>
          <w:p w14:paraId="272543C6" w14:textId="1F034C1E"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5080</w:t>
            </w:r>
          </w:p>
        </w:tc>
        <w:tc>
          <w:tcPr>
            <w:tcW w:w="1644" w:type="dxa"/>
            <w:vAlign w:val="center"/>
          </w:tcPr>
          <w:p w14:paraId="5BA5DCFE" w14:textId="5C8BEF31"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4859</w:t>
            </w:r>
          </w:p>
        </w:tc>
        <w:tc>
          <w:tcPr>
            <w:tcW w:w="2036" w:type="dxa"/>
            <w:vAlign w:val="center"/>
          </w:tcPr>
          <w:p w14:paraId="051BE2DB" w14:textId="7F6411E6"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95,6</w:t>
            </w:r>
          </w:p>
        </w:tc>
      </w:tr>
      <w:tr w:rsidR="00566806" w:rsidRPr="00566806" w14:paraId="2D5318F4" w14:textId="77777777" w:rsidTr="001E263C">
        <w:trPr>
          <w:trHeight w:val="346"/>
        </w:trPr>
        <w:tc>
          <w:tcPr>
            <w:tcW w:w="642" w:type="dxa"/>
            <w:vAlign w:val="center"/>
          </w:tcPr>
          <w:p w14:paraId="2068FEF5" w14:textId="6EFE0C4F" w:rsid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3289" w:type="dxa"/>
            <w:vAlign w:val="center"/>
          </w:tcPr>
          <w:p w14:paraId="7709AF6D" w14:textId="12DB70A1" w:rsid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Жатки валковые</w:t>
            </w:r>
          </w:p>
        </w:tc>
        <w:tc>
          <w:tcPr>
            <w:tcW w:w="1701" w:type="dxa"/>
            <w:vAlign w:val="center"/>
          </w:tcPr>
          <w:p w14:paraId="499BF22A" w14:textId="077C8BAF"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928</w:t>
            </w:r>
          </w:p>
        </w:tc>
        <w:tc>
          <w:tcPr>
            <w:tcW w:w="1644" w:type="dxa"/>
            <w:vAlign w:val="center"/>
          </w:tcPr>
          <w:p w14:paraId="7EA621FA" w14:textId="50077F15"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941</w:t>
            </w:r>
          </w:p>
        </w:tc>
        <w:tc>
          <w:tcPr>
            <w:tcW w:w="2036" w:type="dxa"/>
            <w:vAlign w:val="center"/>
          </w:tcPr>
          <w:p w14:paraId="4672632A" w14:textId="4AA31F8C"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101,4</w:t>
            </w:r>
          </w:p>
        </w:tc>
      </w:tr>
      <w:tr w:rsidR="00566806" w:rsidRPr="00566806" w14:paraId="0983507B" w14:textId="77777777" w:rsidTr="001E263C">
        <w:trPr>
          <w:trHeight w:val="300"/>
        </w:trPr>
        <w:tc>
          <w:tcPr>
            <w:tcW w:w="642" w:type="dxa"/>
            <w:vAlign w:val="center"/>
          </w:tcPr>
          <w:p w14:paraId="4BDF611F" w14:textId="5B999168"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3289" w:type="dxa"/>
            <w:vAlign w:val="center"/>
          </w:tcPr>
          <w:p w14:paraId="499A19FF" w14:textId="54325EBB"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Машины для кошения</w:t>
            </w:r>
          </w:p>
        </w:tc>
        <w:tc>
          <w:tcPr>
            <w:tcW w:w="1701" w:type="dxa"/>
            <w:vAlign w:val="center"/>
          </w:tcPr>
          <w:p w14:paraId="539DD0EE" w14:textId="2B690EFE"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1911</w:t>
            </w:r>
          </w:p>
        </w:tc>
        <w:tc>
          <w:tcPr>
            <w:tcW w:w="1644" w:type="dxa"/>
            <w:vAlign w:val="center"/>
          </w:tcPr>
          <w:p w14:paraId="68651F2A" w14:textId="7870DEB1"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1964</w:t>
            </w:r>
          </w:p>
        </w:tc>
        <w:tc>
          <w:tcPr>
            <w:tcW w:w="2036" w:type="dxa"/>
            <w:vAlign w:val="center"/>
          </w:tcPr>
          <w:p w14:paraId="0A696CE5" w14:textId="1D1C23E4"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102,8</w:t>
            </w:r>
          </w:p>
        </w:tc>
      </w:tr>
      <w:tr w:rsidR="00566806" w:rsidRPr="00566806" w14:paraId="75F5DE79" w14:textId="77777777" w:rsidTr="001E263C">
        <w:trPr>
          <w:trHeight w:val="300"/>
        </w:trPr>
        <w:tc>
          <w:tcPr>
            <w:tcW w:w="642" w:type="dxa"/>
            <w:vAlign w:val="center"/>
          </w:tcPr>
          <w:p w14:paraId="2516BC89" w14:textId="2BAFADEE"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3289" w:type="dxa"/>
            <w:vAlign w:val="center"/>
          </w:tcPr>
          <w:p w14:paraId="744B9900" w14:textId="267B5050"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Грабли </w:t>
            </w:r>
          </w:p>
        </w:tc>
        <w:tc>
          <w:tcPr>
            <w:tcW w:w="1701" w:type="dxa"/>
            <w:vAlign w:val="center"/>
          </w:tcPr>
          <w:p w14:paraId="13398EE9" w14:textId="63C4CC3A"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426</w:t>
            </w:r>
          </w:p>
        </w:tc>
        <w:tc>
          <w:tcPr>
            <w:tcW w:w="1644" w:type="dxa"/>
            <w:vAlign w:val="center"/>
          </w:tcPr>
          <w:p w14:paraId="222C4881" w14:textId="0FDBABA2"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448</w:t>
            </w:r>
          </w:p>
        </w:tc>
        <w:tc>
          <w:tcPr>
            <w:tcW w:w="2036" w:type="dxa"/>
            <w:vAlign w:val="center"/>
          </w:tcPr>
          <w:p w14:paraId="17E637C2" w14:textId="7954222A"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105,2</w:t>
            </w:r>
          </w:p>
        </w:tc>
      </w:tr>
      <w:tr w:rsidR="00566806" w:rsidRPr="00566806" w14:paraId="03416A03" w14:textId="77777777" w:rsidTr="001E263C">
        <w:trPr>
          <w:trHeight w:val="430"/>
        </w:trPr>
        <w:tc>
          <w:tcPr>
            <w:tcW w:w="642" w:type="dxa"/>
            <w:vAlign w:val="center"/>
          </w:tcPr>
          <w:p w14:paraId="4A484FC3" w14:textId="0DB042EE" w:rsidR="00566806" w:rsidRPr="00566806" w:rsidRDefault="00566806" w:rsidP="001E263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3289" w:type="dxa"/>
            <w:vAlign w:val="center"/>
          </w:tcPr>
          <w:p w14:paraId="7B929EC6" w14:textId="74184887"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Пресс-подборщик</w:t>
            </w:r>
          </w:p>
        </w:tc>
        <w:tc>
          <w:tcPr>
            <w:tcW w:w="1701" w:type="dxa"/>
            <w:vAlign w:val="center"/>
          </w:tcPr>
          <w:p w14:paraId="5328C082" w14:textId="06F18BF3"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781</w:t>
            </w:r>
          </w:p>
        </w:tc>
        <w:tc>
          <w:tcPr>
            <w:tcW w:w="1644" w:type="dxa"/>
            <w:vAlign w:val="center"/>
          </w:tcPr>
          <w:p w14:paraId="5D6E1ECE" w14:textId="720BAB50"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738</w:t>
            </w:r>
          </w:p>
        </w:tc>
        <w:tc>
          <w:tcPr>
            <w:tcW w:w="2036" w:type="dxa"/>
            <w:vAlign w:val="center"/>
          </w:tcPr>
          <w:p w14:paraId="64A0AE09" w14:textId="2041FD35" w:rsidR="00566806" w:rsidRPr="00566806" w:rsidRDefault="00566806" w:rsidP="001E263C">
            <w:pPr>
              <w:spacing w:after="0" w:line="360" w:lineRule="auto"/>
              <w:jc w:val="center"/>
              <w:rPr>
                <w:rFonts w:ascii="Times New Roman" w:hAnsi="Times New Roman" w:cs="Times New Roman"/>
                <w:sz w:val="28"/>
                <w:szCs w:val="28"/>
              </w:rPr>
            </w:pPr>
            <w:r w:rsidRPr="00566806">
              <w:rPr>
                <w:rFonts w:ascii="Times New Roman" w:hAnsi="Times New Roman" w:cs="Times New Roman"/>
                <w:sz w:val="28"/>
                <w:szCs w:val="28"/>
              </w:rPr>
              <w:t>94,5</w:t>
            </w:r>
          </w:p>
        </w:tc>
      </w:tr>
    </w:tbl>
    <w:p w14:paraId="6ABC3FA7" w14:textId="385555E2" w:rsidR="007871E0" w:rsidRDefault="007871E0" w:rsidP="00A242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Из таблицы 3 следует, что по основным видам техники для Краснодарского края за год по отношению 2021 к 2022 году наблюдается не значительное снижение количества техники. Не большой прирост за рассматриваемый период наблюдается по кукурузоуборочным комбайнам-17,4%.</w:t>
      </w:r>
    </w:p>
    <w:p w14:paraId="1A569312" w14:textId="144F9338" w:rsidR="001C64BC" w:rsidRDefault="001C64BC" w:rsidP="007871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Произведем расчет потребности в тракторах на основе случайно выбранного предприятия</w:t>
      </w:r>
      <w:r w:rsidR="00913EE2">
        <w:rPr>
          <w:rFonts w:ascii="Times New Roman" w:hAnsi="Times New Roman" w:cs="Times New Roman"/>
          <w:sz w:val="28"/>
          <w:szCs w:val="28"/>
        </w:rPr>
        <w:t xml:space="preserve"> Краснодарского края</w:t>
      </w:r>
      <w:r w:rsidR="00A24297">
        <w:rPr>
          <w:rFonts w:ascii="Times New Roman" w:hAnsi="Times New Roman" w:cs="Times New Roman"/>
          <w:sz w:val="28"/>
          <w:szCs w:val="28"/>
        </w:rPr>
        <w:t>. Расчет потребного количества тракторов произведем для нескольких операций из расчетно-технологической карты по формуле 1.</w:t>
      </w:r>
    </w:p>
    <w:p w14:paraId="58FC6C9B" w14:textId="564EC6A0" w:rsidR="001C64BC" w:rsidRDefault="00D8386C" w:rsidP="006405C6">
      <w:pPr>
        <w:spacing w:line="360" w:lineRule="auto"/>
        <w:ind w:firstLine="708"/>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X</m:t>
            </m:r>
          </m:e>
          <m:sub>
            <m:r>
              <w:rPr>
                <w:rFonts w:ascii="Cambria Math" w:hAnsi="Cambria Math" w:cs="Times New Roman"/>
                <w:sz w:val="28"/>
                <w:szCs w:val="28"/>
              </w:rPr>
              <m:t>э</m:t>
            </m:r>
          </m:sub>
          <m:sup>
            <m:r>
              <w:rPr>
                <w:rFonts w:ascii="Cambria Math" w:hAnsi="Cambria Math" w:cs="Times New Roman"/>
                <w:sz w:val="28"/>
                <w:szCs w:val="28"/>
              </w:rPr>
              <m:t>n</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lang w:val="en-US"/>
              </w:rPr>
              <m:t>U</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W</m:t>
                </m:r>
              </m:e>
              <m:sub>
                <m:r>
                  <w:rPr>
                    <w:rFonts w:ascii="Cambria Math" w:hAnsi="Cambria Math" w:cs="Times New Roman"/>
                    <w:sz w:val="28"/>
                    <w:szCs w:val="28"/>
                    <w:lang w:val="en-US"/>
                  </w:rPr>
                  <m:t>a</m:t>
                </m:r>
              </m:sub>
            </m:sSub>
          </m:den>
        </m:f>
      </m:oMath>
      <w:r w:rsidR="00A24297">
        <w:rPr>
          <w:rFonts w:ascii="Times New Roman" w:eastAsiaTheme="minorEastAsia" w:hAnsi="Times New Roman" w:cs="Times New Roman"/>
          <w:sz w:val="28"/>
          <w:szCs w:val="28"/>
        </w:rPr>
        <w:t>,……………………………………………………….(1)</w:t>
      </w:r>
    </w:p>
    <w:p w14:paraId="7D5438A2" w14:textId="11CCAB62" w:rsidR="00A24297" w:rsidRDefault="00A24297" w:rsidP="006405C6">
      <w:pPr>
        <w:spacing w:line="360" w:lineRule="auto"/>
        <w:ind w:firstLine="708"/>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2F20F3">
        <w:rPr>
          <w:rFonts w:ascii="Times New Roman" w:eastAsiaTheme="minorEastAsia" w:hAnsi="Times New Roman" w:cs="Times New Roman"/>
          <w:sz w:val="28"/>
          <w:szCs w:val="28"/>
        </w:rPr>
        <w:t xml:space="preserve">де, </w:t>
      </w: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X</m:t>
            </m:r>
          </m:e>
          <m:sub>
            <m:r>
              <w:rPr>
                <w:rFonts w:ascii="Cambria Math" w:hAnsi="Cambria Math" w:cs="Times New Roman"/>
                <w:sz w:val="28"/>
                <w:szCs w:val="28"/>
              </w:rPr>
              <m:t>э</m:t>
            </m:r>
          </m:sub>
          <m:sup>
            <m:r>
              <w:rPr>
                <w:rFonts w:ascii="Cambria Math" w:hAnsi="Cambria Math" w:cs="Times New Roman"/>
                <w:sz w:val="28"/>
                <w:szCs w:val="28"/>
              </w:rPr>
              <m:t>n</m:t>
            </m:r>
          </m:sup>
        </m:sSubSup>
      </m:oMath>
      <w:r>
        <w:rPr>
          <w:rFonts w:ascii="Times New Roman" w:eastAsiaTheme="minorEastAsia" w:hAnsi="Times New Roman" w:cs="Times New Roman"/>
          <w:sz w:val="28"/>
          <w:szCs w:val="28"/>
        </w:rPr>
        <w:t xml:space="preserve"> - потребное количество тракторов, шт;</w:t>
      </w:r>
      <w:r w:rsidRPr="00A24297">
        <w:rPr>
          <w:rFonts w:ascii="Times New Roman" w:eastAsiaTheme="minorEastAsia" w:hAnsi="Times New Roman" w:cs="Times New Roman"/>
          <w:sz w:val="28"/>
          <w:szCs w:val="28"/>
        </w:rPr>
        <w:t xml:space="preserve"> </w:t>
      </w:r>
    </w:p>
    <w:p w14:paraId="059B18D8" w14:textId="7EAAB462" w:rsidR="002F20F3" w:rsidRDefault="002F20F3" w:rsidP="00A24297">
      <w:pPr>
        <w:spacing w:after="0" w:line="360" w:lineRule="auto"/>
        <w:ind w:firstLine="1247"/>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U</w:t>
      </w:r>
      <w:r w:rsidRPr="002F20F3">
        <w:rPr>
          <w:rFonts w:ascii="Times New Roman" w:eastAsiaTheme="minorEastAsia" w:hAnsi="Times New Roman" w:cs="Times New Roman"/>
          <w:sz w:val="28"/>
          <w:szCs w:val="28"/>
        </w:rPr>
        <w:t xml:space="preserve">- </w:t>
      </w:r>
      <w:r w:rsidR="002E0CF0">
        <w:rPr>
          <w:rFonts w:ascii="Times New Roman" w:eastAsiaTheme="minorEastAsia" w:hAnsi="Times New Roman" w:cs="Times New Roman"/>
          <w:sz w:val="28"/>
          <w:szCs w:val="28"/>
        </w:rPr>
        <w:t>объем</w:t>
      </w:r>
      <w:r>
        <w:rPr>
          <w:rFonts w:ascii="Times New Roman" w:eastAsiaTheme="minorEastAsia" w:hAnsi="Times New Roman" w:cs="Times New Roman"/>
          <w:sz w:val="28"/>
          <w:szCs w:val="28"/>
        </w:rPr>
        <w:t xml:space="preserve"> работ в физических га, т-км;</w:t>
      </w:r>
    </w:p>
    <w:p w14:paraId="7EF4351B" w14:textId="2056B7A9" w:rsidR="00BD3391" w:rsidRPr="00CC3EF3" w:rsidRDefault="002F20F3" w:rsidP="00A24297">
      <w:pPr>
        <w:spacing w:after="0" w:line="360" w:lineRule="auto"/>
        <w:ind w:firstLine="1247"/>
        <w:rPr>
          <w:rFonts w:ascii="Times New Roman" w:eastAsiaTheme="minorEastAsia" w:hAnsi="Times New Roman" w:cs="Times New Roman"/>
          <w:sz w:val="28"/>
          <w:szCs w:val="28"/>
        </w:rPr>
      </w:pPr>
      <w:proofErr w:type="spellStart"/>
      <w:r>
        <w:rPr>
          <w:rFonts w:ascii="Times New Roman" w:eastAsiaTheme="minorEastAsia" w:hAnsi="Times New Roman" w:cs="Times New Roman"/>
          <w:sz w:val="28"/>
          <w:szCs w:val="28"/>
          <w:lang w:val="en-US"/>
        </w:rPr>
        <w:t>Wa</w:t>
      </w:r>
      <w:proofErr w:type="spellEnd"/>
      <w:r w:rsidRPr="002F20F3">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производительность агрегата за </w:t>
      </w:r>
      <w:proofErr w:type="spellStart"/>
      <w:r>
        <w:rPr>
          <w:rFonts w:ascii="Times New Roman" w:eastAsiaTheme="minorEastAsia" w:hAnsi="Times New Roman" w:cs="Times New Roman"/>
          <w:sz w:val="28"/>
          <w:szCs w:val="28"/>
        </w:rPr>
        <w:t>агросрок</w:t>
      </w:r>
      <w:proofErr w:type="spellEnd"/>
      <w:r>
        <w:rPr>
          <w:rFonts w:ascii="Times New Roman" w:eastAsiaTheme="minorEastAsia" w:hAnsi="Times New Roman" w:cs="Times New Roman"/>
          <w:sz w:val="28"/>
          <w:szCs w:val="28"/>
        </w:rPr>
        <w:t>, га</w:t>
      </w:r>
      <w:r w:rsidRPr="002F20F3">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сутки</w:t>
      </w:r>
      <w:r w:rsidR="00A24297">
        <w:rPr>
          <w:rFonts w:ascii="Times New Roman" w:eastAsiaTheme="minorEastAsia" w:hAnsi="Times New Roman" w:cs="Times New Roman"/>
          <w:sz w:val="28"/>
          <w:szCs w:val="28"/>
        </w:rPr>
        <w:t>.</w:t>
      </w:r>
    </w:p>
    <w:p w14:paraId="73D794E2" w14:textId="77777777" w:rsidR="00A24297" w:rsidRPr="00CC3EF3" w:rsidRDefault="00A24297" w:rsidP="00A24297">
      <w:pPr>
        <w:spacing w:after="0" w:line="360" w:lineRule="auto"/>
        <w:ind w:firstLine="1247"/>
        <w:rPr>
          <w:rFonts w:ascii="Times New Roman" w:eastAsiaTheme="minorEastAsia" w:hAnsi="Times New Roman" w:cs="Times New Roman"/>
          <w:sz w:val="28"/>
          <w:szCs w:val="28"/>
        </w:rPr>
      </w:pPr>
    </w:p>
    <w:p w14:paraId="6B0EE9C8" w14:textId="1411FC45" w:rsidR="002F20F3" w:rsidRDefault="00D8386C" w:rsidP="002F20F3">
      <w:pPr>
        <w:spacing w:line="360" w:lineRule="auto"/>
        <w:ind w:firstLine="708"/>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X</m:t>
            </m:r>
          </m:e>
          <m:sub>
            <m:r>
              <w:rPr>
                <w:rFonts w:ascii="Cambria Math" w:hAnsi="Cambria Math" w:cs="Times New Roman"/>
                <w:sz w:val="28"/>
                <w:szCs w:val="28"/>
              </w:rPr>
              <m:t>э</m:t>
            </m:r>
          </m:sub>
          <m:sup>
            <m:r>
              <w:rPr>
                <w:rFonts w:ascii="Cambria Math" w:hAnsi="Cambria Math" w:cs="Times New Roman"/>
                <w:sz w:val="28"/>
                <w:szCs w:val="28"/>
              </w:rPr>
              <m:t>1</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1000</m:t>
            </m:r>
          </m:num>
          <m:den>
            <m:r>
              <w:rPr>
                <w:rFonts w:ascii="Cambria Math" w:hAnsi="Cambria Math" w:cs="Times New Roman"/>
                <w:sz w:val="28"/>
                <w:szCs w:val="28"/>
              </w:rPr>
              <m:t>245</m:t>
            </m:r>
          </m:den>
        </m:f>
        <m:r>
          <w:rPr>
            <w:rFonts w:ascii="Cambria Math" w:hAnsi="Cambria Math" w:cs="Times New Roman"/>
            <w:sz w:val="28"/>
            <w:szCs w:val="28"/>
          </w:rPr>
          <m:t>=4.08≈5</m:t>
        </m:r>
      </m:oMath>
      <w:r w:rsidR="00B25047">
        <w:rPr>
          <w:rFonts w:ascii="Times New Roman" w:eastAsiaTheme="minorEastAsia" w:hAnsi="Times New Roman" w:cs="Times New Roman"/>
          <w:sz w:val="28"/>
          <w:szCs w:val="28"/>
        </w:rPr>
        <w:t xml:space="preserve"> Боронование, Т-150К;</w:t>
      </w:r>
    </w:p>
    <w:p w14:paraId="362B8EA6" w14:textId="11079725" w:rsidR="002F20F3" w:rsidRDefault="00D8386C" w:rsidP="002F20F3">
      <w:pPr>
        <w:spacing w:line="360" w:lineRule="auto"/>
        <w:ind w:firstLine="708"/>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X</m:t>
            </m:r>
          </m:e>
          <m:sub>
            <m:r>
              <w:rPr>
                <w:rFonts w:ascii="Cambria Math" w:hAnsi="Cambria Math" w:cs="Times New Roman"/>
                <w:sz w:val="28"/>
                <w:szCs w:val="28"/>
              </w:rPr>
              <m:t>э</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1000</m:t>
            </m:r>
          </m:num>
          <m:den>
            <m:r>
              <w:rPr>
                <w:rFonts w:ascii="Cambria Math" w:hAnsi="Cambria Math" w:cs="Times New Roman"/>
                <w:sz w:val="28"/>
                <w:szCs w:val="28"/>
              </w:rPr>
              <m:t>300</m:t>
            </m:r>
          </m:den>
        </m:f>
        <m:r>
          <w:rPr>
            <w:rFonts w:ascii="Cambria Math" w:hAnsi="Cambria Math" w:cs="Times New Roman"/>
            <w:sz w:val="28"/>
            <w:szCs w:val="28"/>
          </w:rPr>
          <m:t>=3.33≈4</m:t>
        </m:r>
      </m:oMath>
      <w:r w:rsidR="00BD3391">
        <w:rPr>
          <w:rFonts w:ascii="Times New Roman" w:eastAsiaTheme="minorEastAsia" w:hAnsi="Times New Roman" w:cs="Times New Roman"/>
          <w:sz w:val="28"/>
          <w:szCs w:val="28"/>
        </w:rPr>
        <w:t xml:space="preserve">- </w:t>
      </w:r>
      <w:r w:rsidR="00B25047">
        <w:rPr>
          <w:rFonts w:ascii="Times New Roman" w:eastAsiaTheme="minorEastAsia" w:hAnsi="Times New Roman" w:cs="Times New Roman"/>
          <w:sz w:val="28"/>
          <w:szCs w:val="28"/>
        </w:rPr>
        <w:t>Внесение удобрений, Т-150К;</w:t>
      </w:r>
    </w:p>
    <w:p w14:paraId="400C4CD9" w14:textId="6B3E2322" w:rsidR="002F20F3" w:rsidRDefault="00D8386C" w:rsidP="002F20F3">
      <w:pPr>
        <w:spacing w:line="360" w:lineRule="auto"/>
        <w:ind w:firstLine="708"/>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X</m:t>
            </m:r>
          </m:e>
          <m:sub>
            <m:r>
              <w:rPr>
                <w:rFonts w:ascii="Cambria Math" w:hAnsi="Cambria Math" w:cs="Times New Roman"/>
                <w:sz w:val="28"/>
                <w:szCs w:val="28"/>
              </w:rPr>
              <m:t>э</m:t>
            </m:r>
          </m:sub>
          <m:sup>
            <m:r>
              <w:rPr>
                <w:rFonts w:ascii="Cambria Math" w:hAnsi="Cambria Math" w:cs="Times New Roman"/>
                <w:sz w:val="28"/>
                <w:szCs w:val="28"/>
              </w:rPr>
              <m:t>3</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1000</m:t>
            </m:r>
          </m:num>
          <m:den>
            <m:r>
              <w:rPr>
                <w:rFonts w:ascii="Cambria Math" w:hAnsi="Cambria Math" w:cs="Times New Roman"/>
                <w:sz w:val="28"/>
                <w:szCs w:val="28"/>
              </w:rPr>
              <m:t>280</m:t>
            </m:r>
          </m:den>
        </m:f>
        <m:r>
          <w:rPr>
            <w:rFonts w:ascii="Cambria Math" w:hAnsi="Cambria Math" w:cs="Times New Roman"/>
            <w:sz w:val="28"/>
            <w:szCs w:val="28"/>
          </w:rPr>
          <m:t>=3.57≈4</m:t>
        </m:r>
      </m:oMath>
      <w:r w:rsidR="00BD3391">
        <w:rPr>
          <w:rFonts w:ascii="Times New Roman" w:eastAsiaTheme="minorEastAsia" w:hAnsi="Times New Roman" w:cs="Times New Roman"/>
          <w:sz w:val="28"/>
          <w:szCs w:val="28"/>
        </w:rPr>
        <w:t>- Вспашка, Т-150К;</w:t>
      </w:r>
    </w:p>
    <w:p w14:paraId="0141EBF7" w14:textId="49D6AE23" w:rsidR="00B25047" w:rsidRDefault="00D8386C" w:rsidP="00B25047">
      <w:pPr>
        <w:spacing w:line="360" w:lineRule="auto"/>
        <w:ind w:firstLine="708"/>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X</m:t>
            </m:r>
          </m:e>
          <m:sub>
            <m:r>
              <w:rPr>
                <w:rFonts w:ascii="Cambria Math" w:hAnsi="Cambria Math" w:cs="Times New Roman"/>
                <w:sz w:val="28"/>
                <w:szCs w:val="28"/>
              </w:rPr>
              <m:t>э</m:t>
            </m:r>
          </m:sub>
          <m:sup>
            <m:r>
              <w:rPr>
                <w:rFonts w:ascii="Cambria Math" w:hAnsi="Cambria Math" w:cs="Times New Roman"/>
                <w:sz w:val="28"/>
                <w:szCs w:val="28"/>
              </w:rPr>
              <m:t>4</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1000</m:t>
            </m:r>
          </m:num>
          <m:den>
            <m:r>
              <w:rPr>
                <w:rFonts w:ascii="Cambria Math" w:hAnsi="Cambria Math" w:cs="Times New Roman"/>
                <w:sz w:val="28"/>
                <w:szCs w:val="28"/>
              </w:rPr>
              <m:t>320</m:t>
            </m:r>
          </m:den>
        </m:f>
        <m:r>
          <w:rPr>
            <w:rFonts w:ascii="Cambria Math" w:hAnsi="Cambria Math" w:cs="Times New Roman"/>
            <w:sz w:val="28"/>
            <w:szCs w:val="28"/>
          </w:rPr>
          <m:t>=3.125≈4</m:t>
        </m:r>
      </m:oMath>
      <w:r w:rsidR="00B25047">
        <w:rPr>
          <w:rFonts w:ascii="Times New Roman" w:eastAsiaTheme="minorEastAsia" w:hAnsi="Times New Roman" w:cs="Times New Roman"/>
          <w:sz w:val="28"/>
          <w:szCs w:val="28"/>
        </w:rPr>
        <w:t xml:space="preserve">- Боронование, </w:t>
      </w:r>
      <w:r w:rsidR="00913EE2">
        <w:rPr>
          <w:rFonts w:ascii="Times New Roman" w:eastAsiaTheme="minorEastAsia" w:hAnsi="Times New Roman" w:cs="Times New Roman"/>
          <w:sz w:val="28"/>
          <w:szCs w:val="28"/>
        </w:rPr>
        <w:t>Беларус-2022</w:t>
      </w:r>
      <w:r w:rsidR="00B25047">
        <w:rPr>
          <w:rFonts w:ascii="Times New Roman" w:eastAsiaTheme="minorEastAsia" w:hAnsi="Times New Roman" w:cs="Times New Roman"/>
          <w:sz w:val="28"/>
          <w:szCs w:val="28"/>
        </w:rPr>
        <w:t>;</w:t>
      </w:r>
    </w:p>
    <w:p w14:paraId="7BD8966B" w14:textId="1B137B74" w:rsidR="002F20F3" w:rsidRDefault="00D8386C" w:rsidP="002F20F3">
      <w:pPr>
        <w:spacing w:line="360" w:lineRule="auto"/>
        <w:ind w:firstLine="708"/>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X</m:t>
            </m:r>
          </m:e>
          <m:sub>
            <m:r>
              <w:rPr>
                <w:rFonts w:ascii="Cambria Math" w:hAnsi="Cambria Math" w:cs="Times New Roman"/>
                <w:sz w:val="28"/>
                <w:szCs w:val="28"/>
              </w:rPr>
              <m:t>э</m:t>
            </m:r>
          </m:sub>
          <m:sup>
            <m:r>
              <w:rPr>
                <w:rFonts w:ascii="Cambria Math" w:hAnsi="Cambria Math" w:cs="Times New Roman"/>
                <w:sz w:val="28"/>
                <w:szCs w:val="28"/>
              </w:rPr>
              <m:t>5</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1000</m:t>
            </m:r>
          </m:num>
          <m:den>
            <m:r>
              <w:rPr>
                <w:rFonts w:ascii="Cambria Math" w:hAnsi="Cambria Math" w:cs="Times New Roman"/>
                <w:sz w:val="28"/>
                <w:szCs w:val="28"/>
              </w:rPr>
              <m:t>310</m:t>
            </m:r>
          </m:den>
        </m:f>
        <m:r>
          <w:rPr>
            <w:rFonts w:ascii="Cambria Math" w:hAnsi="Cambria Math" w:cs="Times New Roman"/>
            <w:sz w:val="28"/>
            <w:szCs w:val="28"/>
          </w:rPr>
          <m:t>=3.22≈4</m:t>
        </m:r>
      </m:oMath>
      <w:r w:rsidR="00B25047">
        <w:rPr>
          <w:rFonts w:ascii="Times New Roman" w:eastAsiaTheme="minorEastAsia" w:hAnsi="Times New Roman" w:cs="Times New Roman"/>
          <w:sz w:val="28"/>
          <w:szCs w:val="28"/>
        </w:rPr>
        <w:t xml:space="preserve">- Вспашка, </w:t>
      </w:r>
      <w:r w:rsidR="00913EE2">
        <w:rPr>
          <w:rFonts w:ascii="Times New Roman" w:eastAsiaTheme="minorEastAsia" w:hAnsi="Times New Roman" w:cs="Times New Roman"/>
          <w:sz w:val="28"/>
          <w:szCs w:val="28"/>
        </w:rPr>
        <w:t>Беларус-2022</w:t>
      </w:r>
      <w:r w:rsidR="00B25047">
        <w:rPr>
          <w:rFonts w:ascii="Times New Roman" w:eastAsiaTheme="minorEastAsia" w:hAnsi="Times New Roman" w:cs="Times New Roman"/>
          <w:sz w:val="28"/>
          <w:szCs w:val="28"/>
        </w:rPr>
        <w:t>;</w:t>
      </w:r>
    </w:p>
    <w:p w14:paraId="70440895" w14:textId="0C32CA89" w:rsidR="00BD3391" w:rsidRPr="002F20F3" w:rsidRDefault="00BD3391" w:rsidP="00041A00">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расчетах был</w:t>
      </w:r>
      <w:r w:rsidR="00913EE2">
        <w:rPr>
          <w:rFonts w:ascii="Times New Roman" w:eastAsiaTheme="minorEastAsia" w:hAnsi="Times New Roman" w:cs="Times New Roman"/>
          <w:sz w:val="28"/>
          <w:szCs w:val="28"/>
        </w:rPr>
        <w:t>а</w:t>
      </w:r>
      <w:r>
        <w:rPr>
          <w:rFonts w:ascii="Times New Roman" w:eastAsiaTheme="minorEastAsia" w:hAnsi="Times New Roman" w:cs="Times New Roman"/>
          <w:sz w:val="28"/>
          <w:szCs w:val="28"/>
        </w:rPr>
        <w:t xml:space="preserve"> приведен</w:t>
      </w:r>
      <w:r w:rsidR="00913EE2">
        <w:rPr>
          <w:rFonts w:ascii="Times New Roman" w:eastAsiaTheme="minorEastAsia" w:hAnsi="Times New Roman" w:cs="Times New Roman"/>
          <w:sz w:val="28"/>
          <w:szCs w:val="28"/>
        </w:rPr>
        <w:t>а</w:t>
      </w:r>
      <w:r>
        <w:rPr>
          <w:rFonts w:ascii="Times New Roman" w:eastAsiaTheme="minorEastAsia" w:hAnsi="Times New Roman" w:cs="Times New Roman"/>
          <w:sz w:val="28"/>
          <w:szCs w:val="28"/>
        </w:rPr>
        <w:t xml:space="preserve"> площад</w:t>
      </w:r>
      <w:r w:rsidR="00913EE2">
        <w:rPr>
          <w:rFonts w:ascii="Times New Roman" w:eastAsiaTheme="minorEastAsia" w:hAnsi="Times New Roman" w:cs="Times New Roman"/>
          <w:sz w:val="28"/>
          <w:szCs w:val="28"/>
        </w:rPr>
        <w:t>ь</w:t>
      </w:r>
      <w:r>
        <w:rPr>
          <w:rFonts w:ascii="Times New Roman" w:eastAsiaTheme="minorEastAsia" w:hAnsi="Times New Roman" w:cs="Times New Roman"/>
          <w:sz w:val="28"/>
          <w:szCs w:val="28"/>
        </w:rPr>
        <w:t xml:space="preserve"> в 1</w:t>
      </w:r>
      <w:r w:rsidR="00913EE2">
        <w:rPr>
          <w:rFonts w:ascii="Times New Roman" w:eastAsiaTheme="minorEastAsia" w:hAnsi="Times New Roman" w:cs="Times New Roman"/>
          <w:sz w:val="28"/>
          <w:szCs w:val="28"/>
        </w:rPr>
        <w:t>0</w:t>
      </w:r>
      <w:r>
        <w:rPr>
          <w:rFonts w:ascii="Times New Roman" w:eastAsiaTheme="minorEastAsia" w:hAnsi="Times New Roman" w:cs="Times New Roman"/>
          <w:sz w:val="28"/>
          <w:szCs w:val="28"/>
        </w:rPr>
        <w:t>00га. Для обработки эт</w:t>
      </w:r>
      <w:r w:rsidR="00913EE2">
        <w:rPr>
          <w:rFonts w:ascii="Times New Roman" w:eastAsiaTheme="minorEastAsia" w:hAnsi="Times New Roman" w:cs="Times New Roman"/>
          <w:sz w:val="28"/>
          <w:szCs w:val="28"/>
        </w:rPr>
        <w:t>ой</w:t>
      </w:r>
      <w:r>
        <w:rPr>
          <w:rFonts w:ascii="Times New Roman" w:eastAsiaTheme="minorEastAsia" w:hAnsi="Times New Roman" w:cs="Times New Roman"/>
          <w:sz w:val="28"/>
          <w:szCs w:val="28"/>
        </w:rPr>
        <w:t xml:space="preserve"> площад</w:t>
      </w:r>
      <w:r w:rsidR="00913EE2">
        <w:rPr>
          <w:rFonts w:ascii="Times New Roman" w:eastAsiaTheme="minorEastAsia" w:hAnsi="Times New Roman" w:cs="Times New Roman"/>
          <w:sz w:val="28"/>
          <w:szCs w:val="28"/>
        </w:rPr>
        <w:t>и</w:t>
      </w:r>
      <w:r>
        <w:rPr>
          <w:rFonts w:ascii="Times New Roman" w:eastAsiaTheme="minorEastAsia" w:hAnsi="Times New Roman" w:cs="Times New Roman"/>
          <w:sz w:val="28"/>
          <w:szCs w:val="28"/>
        </w:rPr>
        <w:t xml:space="preserve"> необходимо от </w:t>
      </w:r>
      <w:r w:rsidR="00B25047">
        <w:rPr>
          <w:rFonts w:ascii="Times New Roman" w:eastAsiaTheme="minorEastAsia" w:hAnsi="Times New Roman" w:cs="Times New Roman"/>
          <w:sz w:val="28"/>
          <w:szCs w:val="28"/>
        </w:rPr>
        <w:t>4</w:t>
      </w:r>
      <w:r>
        <w:rPr>
          <w:rFonts w:ascii="Times New Roman" w:eastAsiaTheme="minorEastAsia" w:hAnsi="Times New Roman" w:cs="Times New Roman"/>
          <w:sz w:val="28"/>
          <w:szCs w:val="28"/>
        </w:rPr>
        <w:t xml:space="preserve"> до </w:t>
      </w:r>
      <w:r w:rsidR="00913EE2">
        <w:rPr>
          <w:rFonts w:ascii="Times New Roman" w:eastAsiaTheme="minorEastAsia" w:hAnsi="Times New Roman" w:cs="Times New Roman"/>
          <w:sz w:val="28"/>
          <w:szCs w:val="28"/>
        </w:rPr>
        <w:t>5</w:t>
      </w:r>
      <w:r>
        <w:rPr>
          <w:rFonts w:ascii="Times New Roman" w:eastAsiaTheme="minorEastAsia" w:hAnsi="Times New Roman" w:cs="Times New Roman"/>
          <w:sz w:val="28"/>
          <w:szCs w:val="28"/>
        </w:rPr>
        <w:t xml:space="preserve"> тракторов типа Т-150К</w:t>
      </w:r>
      <w:r w:rsidR="00A24297">
        <w:rPr>
          <w:rFonts w:ascii="Times New Roman" w:eastAsiaTheme="minorEastAsia" w:hAnsi="Times New Roman" w:cs="Times New Roman"/>
          <w:sz w:val="28"/>
          <w:szCs w:val="28"/>
        </w:rPr>
        <w:t xml:space="preserve"> и 4 трактора типа Беларус-</w:t>
      </w:r>
      <w:r w:rsidR="00913EE2">
        <w:rPr>
          <w:rFonts w:ascii="Times New Roman" w:eastAsiaTheme="minorEastAsia" w:hAnsi="Times New Roman" w:cs="Times New Roman"/>
          <w:sz w:val="28"/>
          <w:szCs w:val="28"/>
        </w:rPr>
        <w:t>2022</w:t>
      </w:r>
      <w:r w:rsidR="00B25047">
        <w:rPr>
          <w:rFonts w:ascii="Times New Roman" w:eastAsiaTheme="minorEastAsia" w:hAnsi="Times New Roman" w:cs="Times New Roman"/>
          <w:sz w:val="28"/>
          <w:szCs w:val="28"/>
        </w:rPr>
        <w:t xml:space="preserve">. Сравнивая расчеты с таблицей </w:t>
      </w:r>
      <w:r w:rsidR="00A24297">
        <w:rPr>
          <w:rFonts w:ascii="Times New Roman" w:eastAsiaTheme="minorEastAsia" w:hAnsi="Times New Roman" w:cs="Times New Roman"/>
          <w:sz w:val="28"/>
          <w:szCs w:val="28"/>
        </w:rPr>
        <w:t>2</w:t>
      </w:r>
      <w:r w:rsidR="00B25047">
        <w:rPr>
          <w:rFonts w:ascii="Times New Roman" w:eastAsiaTheme="minorEastAsia" w:hAnsi="Times New Roman" w:cs="Times New Roman"/>
          <w:sz w:val="28"/>
          <w:szCs w:val="28"/>
        </w:rPr>
        <w:t xml:space="preserve"> можно увидеть очевидную нехватку тракторов</w:t>
      </w:r>
      <w:r w:rsidR="00913EE2">
        <w:rPr>
          <w:rFonts w:ascii="Times New Roman" w:eastAsiaTheme="minorEastAsia" w:hAnsi="Times New Roman" w:cs="Times New Roman"/>
          <w:sz w:val="28"/>
          <w:szCs w:val="28"/>
        </w:rPr>
        <w:t xml:space="preserve"> на выбранном предприятии</w:t>
      </w:r>
      <w:r w:rsidR="00B25047">
        <w:rPr>
          <w:rFonts w:ascii="Times New Roman" w:eastAsiaTheme="minorEastAsia" w:hAnsi="Times New Roman" w:cs="Times New Roman"/>
          <w:sz w:val="28"/>
          <w:szCs w:val="28"/>
        </w:rPr>
        <w:t>.</w:t>
      </w:r>
    </w:p>
    <w:p w14:paraId="7F72DD1F" w14:textId="54177A80" w:rsidR="00A24297" w:rsidRPr="00A24297" w:rsidRDefault="00A24297" w:rsidP="009769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Особенностью эксплуатации сельскохозяйственной техники является</w:t>
      </w:r>
      <w:r w:rsidR="0097699A">
        <w:rPr>
          <w:rFonts w:ascii="Times New Roman" w:hAnsi="Times New Roman" w:cs="Times New Roman"/>
          <w:sz w:val="28"/>
          <w:szCs w:val="28"/>
        </w:rPr>
        <w:t xml:space="preserve"> сезонность проведения работ. В связи, с чем операции по техническому обслуживанию, диагностики, ремонту проводятся не своевременно.</w:t>
      </w:r>
      <w:r>
        <w:rPr>
          <w:rFonts w:ascii="Times New Roman" w:hAnsi="Times New Roman" w:cs="Times New Roman"/>
          <w:sz w:val="28"/>
          <w:szCs w:val="28"/>
        </w:rPr>
        <w:t xml:space="preserve"> </w:t>
      </w:r>
      <w:r w:rsidR="0097699A">
        <w:rPr>
          <w:rFonts w:ascii="Times New Roman" w:hAnsi="Times New Roman" w:cs="Times New Roman"/>
          <w:sz w:val="28"/>
          <w:szCs w:val="28"/>
        </w:rPr>
        <w:t>В малых и средних сельхозпредприятиях не всегда достаточно средств для замены устаревшей техники более современными моделями. В результате мы можем наблюдать на таких предприятиях снижение урожайности, ее потери при проведении убо</w:t>
      </w:r>
      <w:r w:rsidR="002E0CF0">
        <w:rPr>
          <w:rFonts w:ascii="Times New Roman" w:hAnsi="Times New Roman" w:cs="Times New Roman"/>
          <w:sz w:val="28"/>
          <w:szCs w:val="28"/>
        </w:rPr>
        <w:t>рочных работ и как следствие не</w:t>
      </w:r>
      <w:r w:rsidR="0097699A">
        <w:rPr>
          <w:rFonts w:ascii="Times New Roman" w:hAnsi="Times New Roman" w:cs="Times New Roman"/>
          <w:sz w:val="28"/>
          <w:szCs w:val="28"/>
        </w:rPr>
        <w:t>добор урожая.</w:t>
      </w:r>
    </w:p>
    <w:p w14:paraId="674A84DA" w14:textId="2746EB14" w:rsidR="0097699A" w:rsidRDefault="00C9594F" w:rsidP="005B5C88">
      <w:pPr>
        <w:spacing w:after="0"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Заключение.</w:t>
      </w:r>
      <w:r w:rsidRPr="00312D13">
        <w:rPr>
          <w:rFonts w:ascii="Times New Roman" w:hAnsi="Times New Roman" w:cs="Times New Roman"/>
          <w:i/>
          <w:sz w:val="28"/>
          <w:szCs w:val="28"/>
        </w:rPr>
        <w:t xml:space="preserve"> </w:t>
      </w:r>
      <w:r w:rsidRPr="00312D13">
        <w:rPr>
          <w:rFonts w:ascii="Times New Roman" w:hAnsi="Times New Roman" w:cs="Times New Roman"/>
          <w:sz w:val="28"/>
          <w:szCs w:val="28"/>
        </w:rPr>
        <w:t xml:space="preserve">Таким образом, </w:t>
      </w:r>
      <w:r w:rsidR="006405C6">
        <w:rPr>
          <w:rFonts w:ascii="Times New Roman" w:hAnsi="Times New Roman" w:cs="Times New Roman"/>
          <w:sz w:val="28"/>
          <w:szCs w:val="28"/>
        </w:rPr>
        <w:t>проведенный анализ позволил установить нехватку новой сельскохозяйственной техники</w:t>
      </w:r>
      <w:r w:rsidR="0097699A">
        <w:rPr>
          <w:rFonts w:ascii="Times New Roman" w:hAnsi="Times New Roman" w:cs="Times New Roman"/>
          <w:sz w:val="28"/>
          <w:szCs w:val="28"/>
        </w:rPr>
        <w:t>, на территории России</w:t>
      </w:r>
      <w:r w:rsidR="006405C6">
        <w:rPr>
          <w:rFonts w:ascii="Times New Roman" w:hAnsi="Times New Roman" w:cs="Times New Roman"/>
          <w:sz w:val="28"/>
          <w:szCs w:val="28"/>
        </w:rPr>
        <w:t>.</w:t>
      </w:r>
      <w:r w:rsidR="0097699A">
        <w:rPr>
          <w:rFonts w:ascii="Times New Roman" w:hAnsi="Times New Roman" w:cs="Times New Roman"/>
          <w:sz w:val="28"/>
          <w:szCs w:val="28"/>
        </w:rPr>
        <w:t xml:space="preserve"> Для Краснодарского края установлена обеспеченность тракторами 4-5 штук на 1000 га пашни, тогда как </w:t>
      </w:r>
      <w:r w:rsidR="009A63DF">
        <w:rPr>
          <w:rFonts w:ascii="Times New Roman" w:hAnsi="Times New Roman" w:cs="Times New Roman"/>
          <w:sz w:val="28"/>
          <w:szCs w:val="28"/>
        </w:rPr>
        <w:t xml:space="preserve">по статистическим данным их приходилось 6 </w:t>
      </w:r>
      <w:proofErr w:type="spellStart"/>
      <w:r w:rsidR="009A63DF">
        <w:rPr>
          <w:rFonts w:ascii="Times New Roman" w:hAnsi="Times New Roman" w:cs="Times New Roman"/>
          <w:sz w:val="28"/>
          <w:szCs w:val="28"/>
        </w:rPr>
        <w:t>шт</w:t>
      </w:r>
      <w:proofErr w:type="spellEnd"/>
      <w:r w:rsidR="009A63DF">
        <w:rPr>
          <w:rFonts w:ascii="Times New Roman" w:hAnsi="Times New Roman" w:cs="Times New Roman"/>
          <w:sz w:val="28"/>
          <w:szCs w:val="28"/>
        </w:rPr>
        <w:t xml:space="preserve"> (2021-2022</w:t>
      </w:r>
      <w:r w:rsidR="002E3E0A">
        <w:rPr>
          <w:rFonts w:ascii="Times New Roman" w:hAnsi="Times New Roman" w:cs="Times New Roman"/>
          <w:sz w:val="28"/>
          <w:szCs w:val="28"/>
        </w:rPr>
        <w:t xml:space="preserve"> </w:t>
      </w:r>
      <w:r w:rsidR="009A63DF">
        <w:rPr>
          <w:rFonts w:ascii="Times New Roman" w:hAnsi="Times New Roman" w:cs="Times New Roman"/>
          <w:sz w:val="28"/>
          <w:szCs w:val="28"/>
        </w:rPr>
        <w:t xml:space="preserve">год). В связи, с чем в дальнейшем при сохранении наблюдаемой тенденции будет продолжать увеличиваться нагрузка на сельскохозяйственную технику, что негативно скажется на производстве сельхозпродукции. Государственным </w:t>
      </w:r>
      <w:r w:rsidR="002E3E0A">
        <w:rPr>
          <w:rFonts w:ascii="Times New Roman" w:hAnsi="Times New Roman" w:cs="Times New Roman"/>
          <w:sz w:val="28"/>
          <w:szCs w:val="28"/>
        </w:rPr>
        <w:t>органам,</w:t>
      </w:r>
      <w:r w:rsidR="009A63DF">
        <w:rPr>
          <w:rFonts w:ascii="Times New Roman" w:hAnsi="Times New Roman" w:cs="Times New Roman"/>
          <w:sz w:val="28"/>
          <w:szCs w:val="28"/>
        </w:rPr>
        <w:t xml:space="preserve"> оказывающим помощь сельхозпредприятиям</w:t>
      </w:r>
      <w:r w:rsidR="002E3E0A">
        <w:rPr>
          <w:rFonts w:ascii="Times New Roman" w:hAnsi="Times New Roman" w:cs="Times New Roman"/>
          <w:sz w:val="28"/>
          <w:szCs w:val="28"/>
        </w:rPr>
        <w:t>,</w:t>
      </w:r>
      <w:r w:rsidR="009A63DF">
        <w:rPr>
          <w:rFonts w:ascii="Times New Roman" w:hAnsi="Times New Roman" w:cs="Times New Roman"/>
          <w:sz w:val="28"/>
          <w:szCs w:val="28"/>
        </w:rPr>
        <w:t xml:space="preserve"> рекомендуется создать и внедрить более эффективные программы по доступности приобретения техники на селе.</w:t>
      </w:r>
      <w:r w:rsidR="002E3E0A">
        <w:rPr>
          <w:rFonts w:ascii="Times New Roman" w:hAnsi="Times New Roman" w:cs="Times New Roman"/>
          <w:sz w:val="28"/>
          <w:szCs w:val="28"/>
        </w:rPr>
        <w:t xml:space="preserve"> Изменению создавшейся ситуации будет способствовать </w:t>
      </w:r>
      <w:r w:rsidR="003A06C3">
        <w:rPr>
          <w:rFonts w:ascii="Times New Roman" w:hAnsi="Times New Roman" w:cs="Times New Roman"/>
          <w:sz w:val="28"/>
          <w:szCs w:val="28"/>
        </w:rPr>
        <w:t xml:space="preserve">так же </w:t>
      </w:r>
      <w:r w:rsidR="002E3E0A">
        <w:rPr>
          <w:rFonts w:ascii="Times New Roman" w:hAnsi="Times New Roman" w:cs="Times New Roman"/>
          <w:sz w:val="28"/>
          <w:szCs w:val="28"/>
        </w:rPr>
        <w:t>развитие отечественного машиностроения</w:t>
      </w:r>
      <w:r w:rsidR="003A06C3">
        <w:rPr>
          <w:rFonts w:ascii="Times New Roman" w:hAnsi="Times New Roman" w:cs="Times New Roman"/>
          <w:sz w:val="28"/>
          <w:szCs w:val="28"/>
        </w:rPr>
        <w:t>.</w:t>
      </w:r>
    </w:p>
    <w:p w14:paraId="4F060C00" w14:textId="77777777" w:rsidR="006C32D6" w:rsidRDefault="006C32D6" w:rsidP="00913EE2">
      <w:pPr>
        <w:spacing w:line="360" w:lineRule="auto"/>
        <w:rPr>
          <w:rFonts w:ascii="Times New Roman" w:hAnsi="Times New Roman" w:cs="Times New Roman"/>
          <w:b/>
          <w:sz w:val="24"/>
          <w:szCs w:val="24"/>
        </w:rPr>
      </w:pPr>
    </w:p>
    <w:p w14:paraId="2D06C4CC" w14:textId="7FEA77B6" w:rsidR="00D25D19" w:rsidRPr="00C94851" w:rsidRDefault="00D25D19" w:rsidP="006C32D6">
      <w:pPr>
        <w:spacing w:line="240" w:lineRule="auto"/>
        <w:ind w:firstLine="709"/>
        <w:jc w:val="center"/>
        <w:rPr>
          <w:rFonts w:ascii="Times New Roman" w:hAnsi="Times New Roman" w:cs="Times New Roman"/>
          <w:b/>
          <w:sz w:val="24"/>
          <w:szCs w:val="24"/>
        </w:rPr>
      </w:pPr>
      <w:r w:rsidRPr="00C94851">
        <w:rPr>
          <w:rFonts w:ascii="Times New Roman" w:hAnsi="Times New Roman" w:cs="Times New Roman"/>
          <w:b/>
          <w:sz w:val="24"/>
          <w:szCs w:val="24"/>
        </w:rPr>
        <w:t>Список литературы</w:t>
      </w:r>
    </w:p>
    <w:p w14:paraId="7CF4ABF4" w14:textId="58EB2930" w:rsidR="00D25D19" w:rsidRPr="00AE1B87" w:rsidRDefault="002E3E0A" w:rsidP="009F2988">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1</w:t>
      </w:r>
      <w:r w:rsidR="007611E2">
        <w:rPr>
          <w:rFonts w:ascii="Times New Roman" w:hAnsi="Times New Roman" w:cs="Times New Roman"/>
          <w:sz w:val="24"/>
          <w:szCs w:val="24"/>
        </w:rPr>
        <w:t xml:space="preserve">. </w:t>
      </w:r>
      <w:r w:rsidR="005B5C88">
        <w:rPr>
          <w:rFonts w:ascii="Times New Roman" w:hAnsi="Times New Roman" w:cs="Times New Roman"/>
          <w:sz w:val="24"/>
          <w:szCs w:val="24"/>
        </w:rPr>
        <w:t>Минаков И.А. Воспроизводство и обеспеченность сельскохоз</w:t>
      </w:r>
      <w:r>
        <w:rPr>
          <w:rFonts w:ascii="Times New Roman" w:hAnsi="Times New Roman" w:cs="Times New Roman"/>
          <w:sz w:val="24"/>
          <w:szCs w:val="24"/>
        </w:rPr>
        <w:t>яйственных организаций техникой</w:t>
      </w:r>
      <w:r w:rsidR="005B5C88">
        <w:rPr>
          <w:rFonts w:ascii="Times New Roman" w:hAnsi="Times New Roman" w:cs="Times New Roman"/>
          <w:sz w:val="24"/>
          <w:szCs w:val="24"/>
        </w:rPr>
        <w:t xml:space="preserve"> </w:t>
      </w:r>
      <w:r w:rsidR="005B5C88" w:rsidRPr="005B5C88">
        <w:rPr>
          <w:rFonts w:ascii="Times New Roman" w:hAnsi="Times New Roman" w:cs="Times New Roman"/>
          <w:sz w:val="24"/>
          <w:szCs w:val="24"/>
        </w:rPr>
        <w:t>//</w:t>
      </w:r>
      <w:r>
        <w:rPr>
          <w:rFonts w:ascii="Times New Roman" w:hAnsi="Times New Roman" w:cs="Times New Roman"/>
          <w:sz w:val="24"/>
          <w:szCs w:val="24"/>
        </w:rPr>
        <w:t xml:space="preserve"> </w:t>
      </w:r>
      <w:r w:rsidR="005B5C88">
        <w:rPr>
          <w:rFonts w:ascii="Times New Roman" w:hAnsi="Times New Roman" w:cs="Times New Roman"/>
          <w:sz w:val="24"/>
          <w:szCs w:val="24"/>
        </w:rPr>
        <w:t xml:space="preserve">Наука и образование. </w:t>
      </w:r>
      <w:r w:rsidR="005B5C88" w:rsidRPr="00AE1B87">
        <w:rPr>
          <w:rFonts w:ascii="Times New Roman" w:hAnsi="Times New Roman" w:cs="Times New Roman"/>
          <w:sz w:val="24"/>
          <w:szCs w:val="24"/>
          <w:lang w:val="en-US"/>
        </w:rPr>
        <w:t xml:space="preserve">2021. </w:t>
      </w:r>
      <w:r w:rsidR="005B5C88">
        <w:rPr>
          <w:rFonts w:ascii="Times New Roman" w:hAnsi="Times New Roman" w:cs="Times New Roman"/>
          <w:sz w:val="24"/>
          <w:szCs w:val="24"/>
        </w:rPr>
        <w:t>Т</w:t>
      </w:r>
      <w:r w:rsidR="00D33CBD" w:rsidRPr="00AE1B87">
        <w:rPr>
          <w:rFonts w:ascii="Times New Roman" w:hAnsi="Times New Roman" w:cs="Times New Roman"/>
          <w:sz w:val="24"/>
          <w:szCs w:val="24"/>
          <w:lang w:val="en-US"/>
        </w:rPr>
        <w:t xml:space="preserve">.4. № 2. </w:t>
      </w:r>
    </w:p>
    <w:p w14:paraId="517597DD" w14:textId="77777777" w:rsidR="004F5707" w:rsidRPr="00AE1B87" w:rsidRDefault="004F5707" w:rsidP="006C32D6">
      <w:pPr>
        <w:spacing w:after="0" w:line="240" w:lineRule="auto"/>
        <w:ind w:firstLine="709"/>
        <w:jc w:val="center"/>
        <w:rPr>
          <w:rFonts w:ascii="Times New Roman" w:hAnsi="Times New Roman" w:cs="Times New Roman"/>
          <w:b/>
          <w:sz w:val="24"/>
          <w:szCs w:val="24"/>
          <w:lang w:val="en-US"/>
        </w:rPr>
      </w:pPr>
    </w:p>
    <w:p w14:paraId="274FEC9A" w14:textId="6DA39EF0" w:rsidR="00D25D19" w:rsidRDefault="00D25D19" w:rsidP="006C32D6">
      <w:pPr>
        <w:spacing w:after="0" w:line="240" w:lineRule="auto"/>
        <w:ind w:firstLine="709"/>
        <w:jc w:val="center"/>
        <w:rPr>
          <w:rFonts w:ascii="Times New Roman" w:hAnsi="Times New Roman" w:cs="Times New Roman"/>
          <w:b/>
          <w:sz w:val="24"/>
          <w:szCs w:val="24"/>
          <w:lang w:val="en-US"/>
        </w:rPr>
      </w:pPr>
      <w:r w:rsidRPr="0049771B">
        <w:rPr>
          <w:rFonts w:ascii="Times New Roman" w:hAnsi="Times New Roman" w:cs="Times New Roman"/>
          <w:b/>
          <w:sz w:val="24"/>
          <w:szCs w:val="24"/>
          <w:lang w:val="en-US"/>
        </w:rPr>
        <w:t>References</w:t>
      </w:r>
    </w:p>
    <w:p w14:paraId="39155227" w14:textId="77777777" w:rsidR="009F2988" w:rsidRPr="00C163F7" w:rsidRDefault="009F2988" w:rsidP="006C32D6">
      <w:pPr>
        <w:spacing w:after="0" w:line="240" w:lineRule="auto"/>
        <w:ind w:firstLine="709"/>
        <w:jc w:val="center"/>
        <w:rPr>
          <w:rFonts w:ascii="Times New Roman" w:hAnsi="Times New Roman" w:cs="Times New Roman"/>
          <w:b/>
          <w:sz w:val="24"/>
          <w:szCs w:val="24"/>
          <w:lang w:val="en-US"/>
        </w:rPr>
      </w:pPr>
    </w:p>
    <w:p w14:paraId="3CC493D3" w14:textId="3A947D9C" w:rsidR="00C9594F" w:rsidRPr="002E3E0A" w:rsidRDefault="009F2988" w:rsidP="009F2988">
      <w:pPr>
        <w:tabs>
          <w:tab w:val="left" w:pos="851"/>
        </w:tabs>
        <w:spacing w:after="0" w:line="240" w:lineRule="auto"/>
        <w:ind w:firstLine="567"/>
        <w:jc w:val="both"/>
        <w:rPr>
          <w:rFonts w:ascii="Times New Roman" w:hAnsi="Times New Roman" w:cs="Times New Roman"/>
          <w:sz w:val="24"/>
          <w:szCs w:val="24"/>
          <w:lang w:val="en-US"/>
        </w:rPr>
      </w:pPr>
      <w:r w:rsidRPr="009F2988">
        <w:rPr>
          <w:rFonts w:ascii="Times New Roman" w:hAnsi="Times New Roman" w:cs="Times New Roman"/>
          <w:sz w:val="24"/>
          <w:szCs w:val="24"/>
          <w:lang w:val="en-US"/>
        </w:rPr>
        <w:t xml:space="preserve">1. </w:t>
      </w:r>
      <w:proofErr w:type="spellStart"/>
      <w:r w:rsidRPr="009F2988">
        <w:rPr>
          <w:rFonts w:ascii="Times New Roman" w:hAnsi="Times New Roman" w:cs="Times New Roman"/>
          <w:sz w:val="24"/>
          <w:szCs w:val="24"/>
          <w:lang w:val="en-US"/>
        </w:rPr>
        <w:t>Minakov</w:t>
      </w:r>
      <w:proofErr w:type="spellEnd"/>
      <w:r w:rsidRPr="009F2988">
        <w:rPr>
          <w:rFonts w:ascii="Times New Roman" w:hAnsi="Times New Roman" w:cs="Times New Roman"/>
          <w:sz w:val="24"/>
          <w:szCs w:val="24"/>
          <w:lang w:val="en-US"/>
        </w:rPr>
        <w:t xml:space="preserve"> I.A. </w:t>
      </w:r>
      <w:proofErr w:type="spellStart"/>
      <w:r w:rsidRPr="009F2988">
        <w:rPr>
          <w:rFonts w:ascii="Times New Roman" w:hAnsi="Times New Roman" w:cs="Times New Roman"/>
          <w:sz w:val="24"/>
          <w:szCs w:val="24"/>
          <w:lang w:val="en-US"/>
        </w:rPr>
        <w:t>Vosproizvodstvo</w:t>
      </w:r>
      <w:proofErr w:type="spellEnd"/>
      <w:r w:rsidRPr="009F2988">
        <w:rPr>
          <w:rFonts w:ascii="Times New Roman" w:hAnsi="Times New Roman" w:cs="Times New Roman"/>
          <w:sz w:val="24"/>
          <w:szCs w:val="24"/>
          <w:lang w:val="en-US"/>
        </w:rPr>
        <w:t xml:space="preserve"> </w:t>
      </w:r>
      <w:proofErr w:type="spellStart"/>
      <w:r w:rsidRPr="009F2988">
        <w:rPr>
          <w:rFonts w:ascii="Times New Roman" w:hAnsi="Times New Roman" w:cs="Times New Roman"/>
          <w:sz w:val="24"/>
          <w:szCs w:val="24"/>
          <w:lang w:val="en-US"/>
        </w:rPr>
        <w:t>i</w:t>
      </w:r>
      <w:proofErr w:type="spellEnd"/>
      <w:r w:rsidRPr="009F2988">
        <w:rPr>
          <w:rFonts w:ascii="Times New Roman" w:hAnsi="Times New Roman" w:cs="Times New Roman"/>
          <w:sz w:val="24"/>
          <w:szCs w:val="24"/>
          <w:lang w:val="en-US"/>
        </w:rPr>
        <w:t xml:space="preserve"> </w:t>
      </w:r>
      <w:proofErr w:type="spellStart"/>
      <w:r w:rsidRPr="009F2988">
        <w:rPr>
          <w:rFonts w:ascii="Times New Roman" w:hAnsi="Times New Roman" w:cs="Times New Roman"/>
          <w:sz w:val="24"/>
          <w:szCs w:val="24"/>
          <w:lang w:val="en-US"/>
        </w:rPr>
        <w:t>obespechennost</w:t>
      </w:r>
      <w:proofErr w:type="spellEnd"/>
      <w:r w:rsidRPr="009F2988">
        <w:rPr>
          <w:rFonts w:ascii="Times New Roman" w:hAnsi="Times New Roman" w:cs="Times New Roman"/>
          <w:sz w:val="24"/>
          <w:szCs w:val="24"/>
          <w:lang w:val="en-US"/>
        </w:rPr>
        <w:t xml:space="preserve">' </w:t>
      </w:r>
      <w:proofErr w:type="spellStart"/>
      <w:r w:rsidRPr="009F2988">
        <w:rPr>
          <w:rFonts w:ascii="Times New Roman" w:hAnsi="Times New Roman" w:cs="Times New Roman"/>
          <w:sz w:val="24"/>
          <w:szCs w:val="24"/>
          <w:lang w:val="en-US"/>
        </w:rPr>
        <w:t>sel'skohozjajstvennyh</w:t>
      </w:r>
      <w:proofErr w:type="spellEnd"/>
      <w:r w:rsidRPr="009F2988">
        <w:rPr>
          <w:rFonts w:ascii="Times New Roman" w:hAnsi="Times New Roman" w:cs="Times New Roman"/>
          <w:sz w:val="24"/>
          <w:szCs w:val="24"/>
          <w:lang w:val="en-US"/>
        </w:rPr>
        <w:t xml:space="preserve"> </w:t>
      </w:r>
      <w:proofErr w:type="spellStart"/>
      <w:r w:rsidRPr="009F2988">
        <w:rPr>
          <w:rFonts w:ascii="Times New Roman" w:hAnsi="Times New Roman" w:cs="Times New Roman"/>
          <w:sz w:val="24"/>
          <w:szCs w:val="24"/>
          <w:lang w:val="en-US"/>
        </w:rPr>
        <w:t>organizacij</w:t>
      </w:r>
      <w:proofErr w:type="spellEnd"/>
      <w:r w:rsidRPr="009F2988">
        <w:rPr>
          <w:rFonts w:ascii="Times New Roman" w:hAnsi="Times New Roman" w:cs="Times New Roman"/>
          <w:sz w:val="24"/>
          <w:szCs w:val="24"/>
          <w:lang w:val="en-US"/>
        </w:rPr>
        <w:t xml:space="preserve"> </w:t>
      </w:r>
      <w:proofErr w:type="spellStart"/>
      <w:r w:rsidRPr="009F2988">
        <w:rPr>
          <w:rFonts w:ascii="Times New Roman" w:hAnsi="Times New Roman" w:cs="Times New Roman"/>
          <w:sz w:val="24"/>
          <w:szCs w:val="24"/>
          <w:lang w:val="en-US"/>
        </w:rPr>
        <w:t>tehnikoj</w:t>
      </w:r>
      <w:proofErr w:type="spellEnd"/>
      <w:r w:rsidRPr="009F2988">
        <w:rPr>
          <w:rFonts w:ascii="Times New Roman" w:hAnsi="Times New Roman" w:cs="Times New Roman"/>
          <w:sz w:val="24"/>
          <w:szCs w:val="24"/>
          <w:lang w:val="en-US"/>
        </w:rPr>
        <w:t xml:space="preserve"> // </w:t>
      </w:r>
      <w:proofErr w:type="spellStart"/>
      <w:r w:rsidRPr="009F2988">
        <w:rPr>
          <w:rFonts w:ascii="Times New Roman" w:hAnsi="Times New Roman" w:cs="Times New Roman"/>
          <w:sz w:val="24"/>
          <w:szCs w:val="24"/>
          <w:lang w:val="en-US"/>
        </w:rPr>
        <w:t>Nauka</w:t>
      </w:r>
      <w:proofErr w:type="spellEnd"/>
      <w:r w:rsidRPr="009F2988">
        <w:rPr>
          <w:rFonts w:ascii="Times New Roman" w:hAnsi="Times New Roman" w:cs="Times New Roman"/>
          <w:sz w:val="24"/>
          <w:szCs w:val="24"/>
          <w:lang w:val="en-US"/>
        </w:rPr>
        <w:t xml:space="preserve"> </w:t>
      </w:r>
      <w:proofErr w:type="spellStart"/>
      <w:r w:rsidRPr="009F2988">
        <w:rPr>
          <w:rFonts w:ascii="Times New Roman" w:hAnsi="Times New Roman" w:cs="Times New Roman"/>
          <w:sz w:val="24"/>
          <w:szCs w:val="24"/>
          <w:lang w:val="en-US"/>
        </w:rPr>
        <w:t>i</w:t>
      </w:r>
      <w:proofErr w:type="spellEnd"/>
      <w:r w:rsidRPr="009F2988">
        <w:rPr>
          <w:rFonts w:ascii="Times New Roman" w:hAnsi="Times New Roman" w:cs="Times New Roman"/>
          <w:sz w:val="24"/>
          <w:szCs w:val="24"/>
          <w:lang w:val="en-US"/>
        </w:rPr>
        <w:t xml:space="preserve"> </w:t>
      </w:r>
      <w:proofErr w:type="spellStart"/>
      <w:r w:rsidRPr="009F2988">
        <w:rPr>
          <w:rFonts w:ascii="Times New Roman" w:hAnsi="Times New Roman" w:cs="Times New Roman"/>
          <w:sz w:val="24"/>
          <w:szCs w:val="24"/>
          <w:lang w:val="en-US"/>
        </w:rPr>
        <w:t>obrazovanie</w:t>
      </w:r>
      <w:proofErr w:type="spellEnd"/>
      <w:r w:rsidRPr="009F2988">
        <w:rPr>
          <w:rFonts w:ascii="Times New Roman" w:hAnsi="Times New Roman" w:cs="Times New Roman"/>
          <w:sz w:val="24"/>
          <w:szCs w:val="24"/>
          <w:lang w:val="en-US"/>
        </w:rPr>
        <w:t>. 2021. T.4. № 2.</w:t>
      </w:r>
    </w:p>
    <w:sectPr w:rsidR="00C9594F" w:rsidRPr="002E3E0A" w:rsidSect="004A18C1">
      <w:headerReference w:type="even" r:id="rId12"/>
      <w:headerReference w:type="default" r:id="rId13"/>
      <w:footerReference w:type="default" r:id="rId14"/>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E11B1" w14:textId="77777777" w:rsidR="00D8386C" w:rsidRDefault="00D8386C" w:rsidP="004A18C1">
      <w:pPr>
        <w:spacing w:after="0" w:line="240" w:lineRule="auto"/>
      </w:pPr>
      <w:r>
        <w:separator/>
      </w:r>
    </w:p>
  </w:endnote>
  <w:endnote w:type="continuationSeparator" w:id="0">
    <w:p w14:paraId="7E0C54AD" w14:textId="77777777" w:rsidR="00D8386C" w:rsidRDefault="00D8386C" w:rsidP="004A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6F46C" w14:textId="51A720A9" w:rsidR="001B700F" w:rsidRDefault="00D8386C">
    <w:pPr>
      <w:pStyle w:val="Footer"/>
    </w:pPr>
    <w:hyperlink r:id="rId1" w:history="1">
      <w:r w:rsidR="00902AFA" w:rsidRPr="00AF63C8">
        <w:rPr>
          <w:rStyle w:val="Hyperlink"/>
          <w:rFonts w:ascii="Times New Roman" w:hAnsi="Times New Roman" w:cs="Times New Roman"/>
          <w:sz w:val="24"/>
          <w:szCs w:val="24"/>
        </w:rPr>
        <w:t>http://ej.kubagro.ru/2024/08/pdf/25.pdf</w:t>
      </w:r>
    </w:hyperlink>
    <w:r w:rsidR="00902AFA">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C4E8C" w14:textId="77777777" w:rsidR="00D8386C" w:rsidRDefault="00D8386C" w:rsidP="004A18C1">
      <w:pPr>
        <w:spacing w:after="0" w:line="240" w:lineRule="auto"/>
      </w:pPr>
      <w:r>
        <w:separator/>
      </w:r>
    </w:p>
  </w:footnote>
  <w:footnote w:type="continuationSeparator" w:id="0">
    <w:p w14:paraId="7781A144" w14:textId="77777777" w:rsidR="00D8386C" w:rsidRDefault="00D8386C" w:rsidP="004A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81709761"/>
      <w:docPartObj>
        <w:docPartGallery w:val="Page Numbers (Top of Page)"/>
        <w:docPartUnique/>
      </w:docPartObj>
    </w:sdtPr>
    <w:sdtEndPr>
      <w:rPr>
        <w:rStyle w:val="PageNumber"/>
      </w:rPr>
    </w:sdtEndPr>
    <w:sdtContent>
      <w:p w14:paraId="07DFF50D" w14:textId="6FB74AB2" w:rsidR="001B700F" w:rsidRDefault="001B700F"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204956" w14:textId="77777777" w:rsidR="001B700F" w:rsidRDefault="001B700F" w:rsidP="001B700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1064664"/>
      <w:docPartObj>
        <w:docPartGallery w:val="Page Numbers (Top of Page)"/>
        <w:docPartUnique/>
      </w:docPartObj>
    </w:sdtPr>
    <w:sdtEndPr>
      <w:rPr>
        <w:rStyle w:val="PageNumber"/>
      </w:rPr>
    </w:sdtEndPr>
    <w:sdtContent>
      <w:p w14:paraId="0D9F966A" w14:textId="0DE9337E" w:rsidR="001B700F" w:rsidRPr="001B700F" w:rsidRDefault="001B700F" w:rsidP="00AF63C8">
        <w:pPr>
          <w:pStyle w:val="Header"/>
          <w:framePr w:wrap="none" w:vAnchor="text" w:hAnchor="margin" w:xAlign="right" w:y="1"/>
          <w:rPr>
            <w:rStyle w:val="PageNumber"/>
            <w:rFonts w:ascii="Times New Roman" w:hAnsi="Times New Roman" w:cs="Times New Roman"/>
            <w:sz w:val="28"/>
            <w:szCs w:val="28"/>
          </w:rPr>
        </w:pPr>
        <w:r w:rsidRPr="001B700F">
          <w:rPr>
            <w:rStyle w:val="PageNumber"/>
            <w:rFonts w:ascii="Times New Roman" w:hAnsi="Times New Roman" w:cs="Times New Roman"/>
            <w:sz w:val="28"/>
            <w:szCs w:val="28"/>
          </w:rPr>
          <w:fldChar w:fldCharType="begin"/>
        </w:r>
        <w:r w:rsidRPr="001B700F">
          <w:rPr>
            <w:rStyle w:val="PageNumber"/>
            <w:rFonts w:ascii="Times New Roman" w:hAnsi="Times New Roman" w:cs="Times New Roman"/>
            <w:sz w:val="28"/>
            <w:szCs w:val="28"/>
          </w:rPr>
          <w:instrText xml:space="preserve"> PAGE </w:instrText>
        </w:r>
        <w:r w:rsidRPr="001B700F">
          <w:rPr>
            <w:rStyle w:val="PageNumber"/>
            <w:rFonts w:ascii="Times New Roman" w:hAnsi="Times New Roman" w:cs="Times New Roman"/>
            <w:sz w:val="28"/>
            <w:szCs w:val="28"/>
          </w:rPr>
          <w:fldChar w:fldCharType="separate"/>
        </w:r>
        <w:r w:rsidRPr="001B700F">
          <w:rPr>
            <w:rStyle w:val="PageNumber"/>
            <w:rFonts w:ascii="Times New Roman" w:hAnsi="Times New Roman" w:cs="Times New Roman"/>
            <w:noProof/>
            <w:sz w:val="28"/>
            <w:szCs w:val="28"/>
          </w:rPr>
          <w:t>1</w:t>
        </w:r>
        <w:r w:rsidRPr="001B700F">
          <w:rPr>
            <w:rStyle w:val="PageNumber"/>
            <w:rFonts w:ascii="Times New Roman" w:hAnsi="Times New Roman" w:cs="Times New Roman"/>
            <w:sz w:val="28"/>
            <w:szCs w:val="28"/>
          </w:rPr>
          <w:fldChar w:fldCharType="end"/>
        </w:r>
      </w:p>
    </w:sdtContent>
  </w:sdt>
  <w:sdt>
    <w:sdtPr>
      <w:id w:val="-173185077"/>
      <w:docPartObj>
        <w:docPartGallery w:val="Page Numbers (Top of Page)"/>
        <w:docPartUnique/>
      </w:docPartObj>
    </w:sdtPr>
    <w:sdtEndPr/>
    <w:sdtContent>
      <w:p w14:paraId="1EA3898C" w14:textId="244D39EA" w:rsidR="004A18C1" w:rsidRDefault="001B700F" w:rsidP="001B700F">
        <w:pPr>
          <w:pStyle w:val="Header"/>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03D280BB" w14:textId="77777777" w:rsidR="004A18C1" w:rsidRDefault="004A1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F7BB3"/>
    <w:multiLevelType w:val="hybridMultilevel"/>
    <w:tmpl w:val="C4163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BE6C53"/>
    <w:multiLevelType w:val="hybridMultilevel"/>
    <w:tmpl w:val="09EC1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922A6B"/>
    <w:multiLevelType w:val="hybridMultilevel"/>
    <w:tmpl w:val="4BEAC480"/>
    <w:lvl w:ilvl="0" w:tplc="E99A44B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456108"/>
    <w:multiLevelType w:val="hybridMultilevel"/>
    <w:tmpl w:val="4BEAC480"/>
    <w:lvl w:ilvl="0" w:tplc="E99A44B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05E"/>
    <w:rsid w:val="00014098"/>
    <w:rsid w:val="00017583"/>
    <w:rsid w:val="00017B81"/>
    <w:rsid w:val="00027BEC"/>
    <w:rsid w:val="000364F0"/>
    <w:rsid w:val="00041A00"/>
    <w:rsid w:val="00076C9E"/>
    <w:rsid w:val="00085662"/>
    <w:rsid w:val="000A3107"/>
    <w:rsid w:val="000B2DD1"/>
    <w:rsid w:val="000B4060"/>
    <w:rsid w:val="000D04DA"/>
    <w:rsid w:val="000F44F6"/>
    <w:rsid w:val="000F7B78"/>
    <w:rsid w:val="00100A1F"/>
    <w:rsid w:val="00112AA8"/>
    <w:rsid w:val="00115E8C"/>
    <w:rsid w:val="00156BD7"/>
    <w:rsid w:val="00157316"/>
    <w:rsid w:val="00165F37"/>
    <w:rsid w:val="001832F4"/>
    <w:rsid w:val="001836CC"/>
    <w:rsid w:val="0018732E"/>
    <w:rsid w:val="001B700F"/>
    <w:rsid w:val="001C43EA"/>
    <w:rsid w:val="001C546C"/>
    <w:rsid w:val="001C64BC"/>
    <w:rsid w:val="001E02CD"/>
    <w:rsid w:val="001E263C"/>
    <w:rsid w:val="001E510B"/>
    <w:rsid w:val="001E77A0"/>
    <w:rsid w:val="001F4582"/>
    <w:rsid w:val="002027E3"/>
    <w:rsid w:val="00203587"/>
    <w:rsid w:val="002169D9"/>
    <w:rsid w:val="00220CF7"/>
    <w:rsid w:val="0022403B"/>
    <w:rsid w:val="0022653B"/>
    <w:rsid w:val="002358E6"/>
    <w:rsid w:val="00273D89"/>
    <w:rsid w:val="00276566"/>
    <w:rsid w:val="002B6D11"/>
    <w:rsid w:val="002D30AB"/>
    <w:rsid w:val="002E0CF0"/>
    <w:rsid w:val="002E3E0A"/>
    <w:rsid w:val="002E7544"/>
    <w:rsid w:val="002F20F3"/>
    <w:rsid w:val="002F2BB5"/>
    <w:rsid w:val="003054E8"/>
    <w:rsid w:val="00312D13"/>
    <w:rsid w:val="00320C8F"/>
    <w:rsid w:val="00327484"/>
    <w:rsid w:val="00327940"/>
    <w:rsid w:val="00347E45"/>
    <w:rsid w:val="003605FA"/>
    <w:rsid w:val="0036272B"/>
    <w:rsid w:val="00367167"/>
    <w:rsid w:val="0037406F"/>
    <w:rsid w:val="003A06C3"/>
    <w:rsid w:val="003A53FE"/>
    <w:rsid w:val="003C38F5"/>
    <w:rsid w:val="003D27C1"/>
    <w:rsid w:val="004039E2"/>
    <w:rsid w:val="00407BC2"/>
    <w:rsid w:val="004322C8"/>
    <w:rsid w:val="00445CDD"/>
    <w:rsid w:val="00452408"/>
    <w:rsid w:val="00452F9B"/>
    <w:rsid w:val="004820F4"/>
    <w:rsid w:val="0049771B"/>
    <w:rsid w:val="004A18C1"/>
    <w:rsid w:val="004B03BA"/>
    <w:rsid w:val="004B7F1B"/>
    <w:rsid w:val="004D2063"/>
    <w:rsid w:val="004D565F"/>
    <w:rsid w:val="004F56F2"/>
    <w:rsid w:val="004F5707"/>
    <w:rsid w:val="00505790"/>
    <w:rsid w:val="00517741"/>
    <w:rsid w:val="00541AB0"/>
    <w:rsid w:val="005516DF"/>
    <w:rsid w:val="00557D56"/>
    <w:rsid w:val="00566806"/>
    <w:rsid w:val="00580E25"/>
    <w:rsid w:val="0059400A"/>
    <w:rsid w:val="005962F5"/>
    <w:rsid w:val="005975D5"/>
    <w:rsid w:val="005A0290"/>
    <w:rsid w:val="005A02DF"/>
    <w:rsid w:val="005B0FB1"/>
    <w:rsid w:val="005B12A2"/>
    <w:rsid w:val="005B5C88"/>
    <w:rsid w:val="005C01F2"/>
    <w:rsid w:val="005F0F0B"/>
    <w:rsid w:val="005F4FB7"/>
    <w:rsid w:val="00603F68"/>
    <w:rsid w:val="00605BA5"/>
    <w:rsid w:val="006405C6"/>
    <w:rsid w:val="00655AE6"/>
    <w:rsid w:val="00660D14"/>
    <w:rsid w:val="00680EDA"/>
    <w:rsid w:val="00691093"/>
    <w:rsid w:val="00696DE8"/>
    <w:rsid w:val="006B1553"/>
    <w:rsid w:val="006C32D6"/>
    <w:rsid w:val="007013A6"/>
    <w:rsid w:val="00704AF5"/>
    <w:rsid w:val="00716AAF"/>
    <w:rsid w:val="007611E2"/>
    <w:rsid w:val="007866BD"/>
    <w:rsid w:val="007871E0"/>
    <w:rsid w:val="007B1A09"/>
    <w:rsid w:val="007D5C31"/>
    <w:rsid w:val="007E581D"/>
    <w:rsid w:val="00804414"/>
    <w:rsid w:val="00817D0C"/>
    <w:rsid w:val="00840369"/>
    <w:rsid w:val="008423A7"/>
    <w:rsid w:val="00843A57"/>
    <w:rsid w:val="008520E5"/>
    <w:rsid w:val="008A11AD"/>
    <w:rsid w:val="008D1008"/>
    <w:rsid w:val="008F11C8"/>
    <w:rsid w:val="00902AFA"/>
    <w:rsid w:val="009122D9"/>
    <w:rsid w:val="00913EE2"/>
    <w:rsid w:val="00933C73"/>
    <w:rsid w:val="00936B2E"/>
    <w:rsid w:val="00937C1B"/>
    <w:rsid w:val="00940DD6"/>
    <w:rsid w:val="00954519"/>
    <w:rsid w:val="009652BD"/>
    <w:rsid w:val="00966245"/>
    <w:rsid w:val="0097100D"/>
    <w:rsid w:val="0097699A"/>
    <w:rsid w:val="009902CB"/>
    <w:rsid w:val="00990377"/>
    <w:rsid w:val="00992621"/>
    <w:rsid w:val="009A0DA5"/>
    <w:rsid w:val="009A25DE"/>
    <w:rsid w:val="009A63DF"/>
    <w:rsid w:val="009E3C63"/>
    <w:rsid w:val="009E6E14"/>
    <w:rsid w:val="009F2988"/>
    <w:rsid w:val="009F43D2"/>
    <w:rsid w:val="00A15017"/>
    <w:rsid w:val="00A170CA"/>
    <w:rsid w:val="00A24297"/>
    <w:rsid w:val="00A2552A"/>
    <w:rsid w:val="00A6272A"/>
    <w:rsid w:val="00A91CC9"/>
    <w:rsid w:val="00A94670"/>
    <w:rsid w:val="00AA4CC1"/>
    <w:rsid w:val="00AB5C7C"/>
    <w:rsid w:val="00AB621F"/>
    <w:rsid w:val="00AD2203"/>
    <w:rsid w:val="00AD701A"/>
    <w:rsid w:val="00AE1B87"/>
    <w:rsid w:val="00B25047"/>
    <w:rsid w:val="00B27CD0"/>
    <w:rsid w:val="00B331CB"/>
    <w:rsid w:val="00B41C22"/>
    <w:rsid w:val="00B41FAD"/>
    <w:rsid w:val="00B71855"/>
    <w:rsid w:val="00B72D77"/>
    <w:rsid w:val="00B7620B"/>
    <w:rsid w:val="00B870E5"/>
    <w:rsid w:val="00B876FE"/>
    <w:rsid w:val="00B94C1D"/>
    <w:rsid w:val="00B969C3"/>
    <w:rsid w:val="00BB16CC"/>
    <w:rsid w:val="00BC7DF5"/>
    <w:rsid w:val="00BD3391"/>
    <w:rsid w:val="00BE00BB"/>
    <w:rsid w:val="00BE4ECF"/>
    <w:rsid w:val="00BF2292"/>
    <w:rsid w:val="00C06883"/>
    <w:rsid w:val="00C1061E"/>
    <w:rsid w:val="00C163F7"/>
    <w:rsid w:val="00C172F8"/>
    <w:rsid w:val="00C1788E"/>
    <w:rsid w:val="00C252BD"/>
    <w:rsid w:val="00C27A49"/>
    <w:rsid w:val="00C41E82"/>
    <w:rsid w:val="00C5089D"/>
    <w:rsid w:val="00C53B65"/>
    <w:rsid w:val="00C62283"/>
    <w:rsid w:val="00C6666F"/>
    <w:rsid w:val="00C676E1"/>
    <w:rsid w:val="00C71092"/>
    <w:rsid w:val="00C7728F"/>
    <w:rsid w:val="00C82C3A"/>
    <w:rsid w:val="00C86ABC"/>
    <w:rsid w:val="00C91B68"/>
    <w:rsid w:val="00C94851"/>
    <w:rsid w:val="00C9594F"/>
    <w:rsid w:val="00CA5793"/>
    <w:rsid w:val="00CB247D"/>
    <w:rsid w:val="00CC3EF3"/>
    <w:rsid w:val="00CD5358"/>
    <w:rsid w:val="00CF4F72"/>
    <w:rsid w:val="00D01825"/>
    <w:rsid w:val="00D151A6"/>
    <w:rsid w:val="00D2530B"/>
    <w:rsid w:val="00D25D19"/>
    <w:rsid w:val="00D33CBD"/>
    <w:rsid w:val="00D57874"/>
    <w:rsid w:val="00D61650"/>
    <w:rsid w:val="00D63E83"/>
    <w:rsid w:val="00D82B02"/>
    <w:rsid w:val="00D8386C"/>
    <w:rsid w:val="00DA3DBB"/>
    <w:rsid w:val="00DB0771"/>
    <w:rsid w:val="00DB3D7E"/>
    <w:rsid w:val="00DB5A47"/>
    <w:rsid w:val="00DD1322"/>
    <w:rsid w:val="00DF5710"/>
    <w:rsid w:val="00DF7C7E"/>
    <w:rsid w:val="00E12CC3"/>
    <w:rsid w:val="00E1645B"/>
    <w:rsid w:val="00E248EB"/>
    <w:rsid w:val="00E854DE"/>
    <w:rsid w:val="00EC63C9"/>
    <w:rsid w:val="00EC71B8"/>
    <w:rsid w:val="00ED105E"/>
    <w:rsid w:val="00EE4C54"/>
    <w:rsid w:val="00EF3E59"/>
    <w:rsid w:val="00F07348"/>
    <w:rsid w:val="00F15044"/>
    <w:rsid w:val="00F26059"/>
    <w:rsid w:val="00F27735"/>
    <w:rsid w:val="00F2795D"/>
    <w:rsid w:val="00F34026"/>
    <w:rsid w:val="00F870EC"/>
    <w:rsid w:val="00F934B6"/>
    <w:rsid w:val="00F95963"/>
    <w:rsid w:val="00FA2675"/>
    <w:rsid w:val="00FB315D"/>
    <w:rsid w:val="00FC30E5"/>
    <w:rsid w:val="00FE3E25"/>
    <w:rsid w:val="00FE5420"/>
    <w:rsid w:val="00FF1ED9"/>
    <w:rsid w:val="00FF394A"/>
    <w:rsid w:val="00FF3B0D"/>
    <w:rsid w:val="00FF5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2B6E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7484"/>
    <w:pPr>
      <w:keepNext/>
      <w:widowControl w:val="0"/>
      <w:overflowPunct w:val="0"/>
      <w:autoSpaceDE w:val="0"/>
      <w:autoSpaceDN w:val="0"/>
      <w:adjustRightInd w:val="0"/>
      <w:spacing w:before="240" w:after="60" w:line="360" w:lineRule="auto"/>
      <w:jc w:val="both"/>
      <w:textAlignment w:val="baseline"/>
      <w:outlineLvl w:val="0"/>
    </w:pPr>
    <w:rPr>
      <w:rFonts w:ascii="Cambria" w:eastAsia="Times New Roman" w:hAnsi="Cambria" w:cs="Times New Roman"/>
      <w:b/>
      <w:bCs/>
      <w:kern w:val="32"/>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7316"/>
    <w:rPr>
      <w:color w:val="0000FF" w:themeColor="hyperlink"/>
      <w:u w:val="single"/>
    </w:rPr>
  </w:style>
  <w:style w:type="paragraph" w:styleId="BalloonText">
    <w:name w:val="Balloon Text"/>
    <w:basedOn w:val="Normal"/>
    <w:link w:val="BalloonTextChar"/>
    <w:uiPriority w:val="99"/>
    <w:semiHidden/>
    <w:unhideWhenUsed/>
    <w:rsid w:val="002D30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0AB"/>
    <w:rPr>
      <w:rFonts w:ascii="Tahoma" w:hAnsi="Tahoma" w:cs="Tahoma"/>
      <w:sz w:val="16"/>
      <w:szCs w:val="16"/>
    </w:rPr>
  </w:style>
  <w:style w:type="table" w:styleId="TableGrid">
    <w:name w:val="Table Grid"/>
    <w:basedOn w:val="TableNormal"/>
    <w:uiPriority w:val="39"/>
    <w:rsid w:val="0027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0E25"/>
    <w:rPr>
      <w:color w:val="808080"/>
    </w:rPr>
  </w:style>
  <w:style w:type="paragraph" w:styleId="ListParagraph">
    <w:name w:val="List Paragraph"/>
    <w:basedOn w:val="Normal"/>
    <w:uiPriority w:val="34"/>
    <w:qFormat/>
    <w:rsid w:val="005962F5"/>
    <w:pPr>
      <w:ind w:left="720"/>
      <w:contextualSpacing/>
    </w:pPr>
  </w:style>
  <w:style w:type="paragraph" w:styleId="NormalWeb">
    <w:name w:val="Normal (Web)"/>
    <w:basedOn w:val="Normal"/>
    <w:uiPriority w:val="99"/>
    <w:unhideWhenUsed/>
    <w:rsid w:val="000175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Char">
    <w:name w:val="Heading 1 Char"/>
    <w:basedOn w:val="DefaultParagraphFont"/>
    <w:link w:val="Heading1"/>
    <w:uiPriority w:val="9"/>
    <w:rsid w:val="00327484"/>
    <w:rPr>
      <w:rFonts w:ascii="Cambria" w:eastAsia="Times New Roman" w:hAnsi="Cambria" w:cs="Times New Roman"/>
      <w:b/>
      <w:bCs/>
      <w:kern w:val="32"/>
      <w:sz w:val="32"/>
      <w:szCs w:val="32"/>
      <w:lang w:val="en-GB"/>
    </w:rPr>
  </w:style>
  <w:style w:type="character" w:customStyle="1" w:styleId="w-mailboxuserinfoemailinner">
    <w:name w:val="w-mailbox__userinfo__email_inner"/>
    <w:basedOn w:val="DefaultParagraphFont"/>
    <w:rsid w:val="00327484"/>
  </w:style>
  <w:style w:type="character" w:customStyle="1" w:styleId="wmi-callto">
    <w:name w:val="wmi-callto"/>
    <w:basedOn w:val="DefaultParagraphFont"/>
    <w:rsid w:val="00327484"/>
  </w:style>
  <w:style w:type="character" w:customStyle="1" w:styleId="markedcontent">
    <w:name w:val="markedcontent"/>
    <w:basedOn w:val="DefaultParagraphFont"/>
    <w:rsid w:val="00014098"/>
  </w:style>
  <w:style w:type="character" w:customStyle="1" w:styleId="UnresolvedMention1">
    <w:name w:val="Unresolved Mention1"/>
    <w:basedOn w:val="DefaultParagraphFont"/>
    <w:uiPriority w:val="99"/>
    <w:semiHidden/>
    <w:unhideWhenUsed/>
    <w:rsid w:val="00913EE2"/>
    <w:rPr>
      <w:color w:val="605E5C"/>
      <w:shd w:val="clear" w:color="auto" w:fill="E1DFDD"/>
    </w:rPr>
  </w:style>
  <w:style w:type="character" w:customStyle="1" w:styleId="ezkurwreuab5ozgtqnkl">
    <w:name w:val="ezkurwreuab5ozgtqnkl"/>
    <w:basedOn w:val="DefaultParagraphFont"/>
    <w:rsid w:val="00C27A49"/>
  </w:style>
  <w:style w:type="paragraph" w:styleId="Header">
    <w:name w:val="header"/>
    <w:basedOn w:val="Normal"/>
    <w:link w:val="HeaderChar"/>
    <w:uiPriority w:val="99"/>
    <w:unhideWhenUsed/>
    <w:rsid w:val="004A18C1"/>
    <w:pPr>
      <w:tabs>
        <w:tab w:val="center" w:pos="4844"/>
        <w:tab w:val="right" w:pos="9689"/>
      </w:tabs>
      <w:spacing w:after="0" w:line="240" w:lineRule="auto"/>
    </w:pPr>
  </w:style>
  <w:style w:type="character" w:customStyle="1" w:styleId="HeaderChar">
    <w:name w:val="Header Char"/>
    <w:basedOn w:val="DefaultParagraphFont"/>
    <w:link w:val="Header"/>
    <w:uiPriority w:val="99"/>
    <w:rsid w:val="004A18C1"/>
  </w:style>
  <w:style w:type="paragraph" w:styleId="Footer">
    <w:name w:val="footer"/>
    <w:basedOn w:val="Normal"/>
    <w:link w:val="FooterChar"/>
    <w:uiPriority w:val="99"/>
    <w:unhideWhenUsed/>
    <w:rsid w:val="004A18C1"/>
    <w:pPr>
      <w:tabs>
        <w:tab w:val="center" w:pos="4844"/>
        <w:tab w:val="right" w:pos="9689"/>
      </w:tabs>
      <w:spacing w:after="0" w:line="240" w:lineRule="auto"/>
    </w:pPr>
  </w:style>
  <w:style w:type="character" w:customStyle="1" w:styleId="FooterChar">
    <w:name w:val="Footer Char"/>
    <w:basedOn w:val="DefaultParagraphFont"/>
    <w:link w:val="Footer"/>
    <w:uiPriority w:val="99"/>
    <w:rsid w:val="004A18C1"/>
  </w:style>
  <w:style w:type="character" w:styleId="UnresolvedMention">
    <w:name w:val="Unresolved Mention"/>
    <w:basedOn w:val="DefaultParagraphFont"/>
    <w:uiPriority w:val="99"/>
    <w:semiHidden/>
    <w:unhideWhenUsed/>
    <w:rsid w:val="00A6272A"/>
    <w:rPr>
      <w:color w:val="605E5C"/>
      <w:shd w:val="clear" w:color="auto" w:fill="E1DFDD"/>
    </w:rPr>
  </w:style>
  <w:style w:type="character" w:styleId="PageNumber">
    <w:name w:val="page number"/>
    <w:basedOn w:val="DefaultParagraphFont"/>
    <w:uiPriority w:val="99"/>
    <w:semiHidden/>
    <w:unhideWhenUsed/>
    <w:rsid w:val="001B7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64669">
      <w:bodyDiv w:val="1"/>
      <w:marLeft w:val="0"/>
      <w:marRight w:val="0"/>
      <w:marTop w:val="0"/>
      <w:marBottom w:val="0"/>
      <w:divBdr>
        <w:top w:val="none" w:sz="0" w:space="0" w:color="auto"/>
        <w:left w:val="none" w:sz="0" w:space="0" w:color="auto"/>
        <w:bottom w:val="none" w:sz="0" w:space="0" w:color="auto"/>
        <w:right w:val="none" w:sz="0" w:space="0" w:color="auto"/>
      </w:divBdr>
      <w:divsChild>
        <w:div w:id="1116366702">
          <w:marLeft w:val="0"/>
          <w:marRight w:val="0"/>
          <w:marTop w:val="0"/>
          <w:marBottom w:val="0"/>
          <w:divBdr>
            <w:top w:val="none" w:sz="0" w:space="0" w:color="auto"/>
            <w:left w:val="none" w:sz="0" w:space="0" w:color="auto"/>
            <w:bottom w:val="none" w:sz="0" w:space="0" w:color="auto"/>
            <w:right w:val="none" w:sz="0" w:space="0" w:color="auto"/>
          </w:divBdr>
          <w:divsChild>
            <w:div w:id="214403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5248">
      <w:bodyDiv w:val="1"/>
      <w:marLeft w:val="0"/>
      <w:marRight w:val="0"/>
      <w:marTop w:val="0"/>
      <w:marBottom w:val="0"/>
      <w:divBdr>
        <w:top w:val="none" w:sz="0" w:space="0" w:color="auto"/>
        <w:left w:val="none" w:sz="0" w:space="0" w:color="auto"/>
        <w:bottom w:val="none" w:sz="0" w:space="0" w:color="auto"/>
        <w:right w:val="none" w:sz="0" w:space="0" w:color="auto"/>
      </w:divBdr>
      <w:divsChild>
        <w:div w:id="454447174">
          <w:marLeft w:val="0"/>
          <w:marRight w:val="0"/>
          <w:marTop w:val="0"/>
          <w:marBottom w:val="0"/>
          <w:divBdr>
            <w:top w:val="none" w:sz="0" w:space="0" w:color="auto"/>
            <w:left w:val="none" w:sz="0" w:space="0" w:color="auto"/>
            <w:bottom w:val="none" w:sz="0" w:space="0" w:color="auto"/>
            <w:right w:val="none" w:sz="0" w:space="0" w:color="auto"/>
          </w:divBdr>
          <w:divsChild>
            <w:div w:id="39074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38054">
      <w:bodyDiv w:val="1"/>
      <w:marLeft w:val="0"/>
      <w:marRight w:val="0"/>
      <w:marTop w:val="0"/>
      <w:marBottom w:val="0"/>
      <w:divBdr>
        <w:top w:val="none" w:sz="0" w:space="0" w:color="auto"/>
        <w:left w:val="none" w:sz="0" w:space="0" w:color="auto"/>
        <w:bottom w:val="none" w:sz="0" w:space="0" w:color="auto"/>
        <w:right w:val="none" w:sz="0" w:space="0" w:color="auto"/>
      </w:divBdr>
    </w:div>
    <w:div w:id="831139664">
      <w:bodyDiv w:val="1"/>
      <w:marLeft w:val="0"/>
      <w:marRight w:val="0"/>
      <w:marTop w:val="0"/>
      <w:marBottom w:val="0"/>
      <w:divBdr>
        <w:top w:val="none" w:sz="0" w:space="0" w:color="auto"/>
        <w:left w:val="none" w:sz="0" w:space="0" w:color="auto"/>
        <w:bottom w:val="none" w:sz="0" w:space="0" w:color="auto"/>
        <w:right w:val="none" w:sz="0" w:space="0" w:color="auto"/>
      </w:divBdr>
    </w:div>
    <w:div w:id="888225277">
      <w:bodyDiv w:val="1"/>
      <w:marLeft w:val="0"/>
      <w:marRight w:val="0"/>
      <w:marTop w:val="0"/>
      <w:marBottom w:val="0"/>
      <w:divBdr>
        <w:top w:val="none" w:sz="0" w:space="0" w:color="auto"/>
        <w:left w:val="none" w:sz="0" w:space="0" w:color="auto"/>
        <w:bottom w:val="none" w:sz="0" w:space="0" w:color="auto"/>
        <w:right w:val="none" w:sz="0" w:space="0" w:color="auto"/>
      </w:divBdr>
    </w:div>
    <w:div w:id="894782151">
      <w:bodyDiv w:val="1"/>
      <w:marLeft w:val="0"/>
      <w:marRight w:val="0"/>
      <w:marTop w:val="0"/>
      <w:marBottom w:val="0"/>
      <w:divBdr>
        <w:top w:val="none" w:sz="0" w:space="0" w:color="auto"/>
        <w:left w:val="none" w:sz="0" w:space="0" w:color="auto"/>
        <w:bottom w:val="none" w:sz="0" w:space="0" w:color="auto"/>
        <w:right w:val="none" w:sz="0" w:space="0" w:color="auto"/>
      </w:divBdr>
    </w:div>
    <w:div w:id="1031995485">
      <w:bodyDiv w:val="1"/>
      <w:marLeft w:val="0"/>
      <w:marRight w:val="0"/>
      <w:marTop w:val="0"/>
      <w:marBottom w:val="0"/>
      <w:divBdr>
        <w:top w:val="none" w:sz="0" w:space="0" w:color="auto"/>
        <w:left w:val="none" w:sz="0" w:space="0" w:color="auto"/>
        <w:bottom w:val="none" w:sz="0" w:space="0" w:color="auto"/>
        <w:right w:val="none" w:sz="0" w:space="0" w:color="auto"/>
      </w:divBdr>
    </w:div>
    <w:div w:id="1223640084">
      <w:bodyDiv w:val="1"/>
      <w:marLeft w:val="0"/>
      <w:marRight w:val="0"/>
      <w:marTop w:val="0"/>
      <w:marBottom w:val="0"/>
      <w:divBdr>
        <w:top w:val="none" w:sz="0" w:space="0" w:color="auto"/>
        <w:left w:val="none" w:sz="0" w:space="0" w:color="auto"/>
        <w:bottom w:val="none" w:sz="0" w:space="0" w:color="auto"/>
        <w:right w:val="none" w:sz="0" w:space="0" w:color="auto"/>
      </w:divBdr>
    </w:div>
    <w:div w:id="1408966079">
      <w:bodyDiv w:val="1"/>
      <w:marLeft w:val="0"/>
      <w:marRight w:val="0"/>
      <w:marTop w:val="0"/>
      <w:marBottom w:val="0"/>
      <w:divBdr>
        <w:top w:val="none" w:sz="0" w:space="0" w:color="auto"/>
        <w:left w:val="none" w:sz="0" w:space="0" w:color="auto"/>
        <w:bottom w:val="none" w:sz="0" w:space="0" w:color="auto"/>
        <w:right w:val="none" w:sz="0" w:space="0" w:color="auto"/>
      </w:divBdr>
      <w:divsChild>
        <w:div w:id="1488090526">
          <w:marLeft w:val="0"/>
          <w:marRight w:val="0"/>
          <w:marTop w:val="0"/>
          <w:marBottom w:val="0"/>
          <w:divBdr>
            <w:top w:val="none" w:sz="0" w:space="0" w:color="auto"/>
            <w:left w:val="none" w:sz="0" w:space="0" w:color="auto"/>
            <w:bottom w:val="none" w:sz="0" w:space="0" w:color="auto"/>
            <w:right w:val="none" w:sz="0" w:space="0" w:color="auto"/>
          </w:divBdr>
          <w:divsChild>
            <w:div w:id="1546872101">
              <w:marLeft w:val="0"/>
              <w:marRight w:val="0"/>
              <w:marTop w:val="0"/>
              <w:marBottom w:val="0"/>
              <w:divBdr>
                <w:top w:val="none" w:sz="0" w:space="0" w:color="auto"/>
                <w:left w:val="none" w:sz="0" w:space="0" w:color="auto"/>
                <w:bottom w:val="none" w:sz="0" w:space="0" w:color="auto"/>
                <w:right w:val="none" w:sz="0" w:space="0" w:color="auto"/>
              </w:divBdr>
            </w:div>
            <w:div w:id="162518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7847">
      <w:bodyDiv w:val="1"/>
      <w:marLeft w:val="0"/>
      <w:marRight w:val="0"/>
      <w:marTop w:val="0"/>
      <w:marBottom w:val="0"/>
      <w:divBdr>
        <w:top w:val="none" w:sz="0" w:space="0" w:color="auto"/>
        <w:left w:val="none" w:sz="0" w:space="0" w:color="auto"/>
        <w:bottom w:val="none" w:sz="0" w:space="0" w:color="auto"/>
        <w:right w:val="none" w:sz="0" w:space="0" w:color="auto"/>
      </w:divBdr>
      <w:divsChild>
        <w:div w:id="1237204379">
          <w:marLeft w:val="0"/>
          <w:marRight w:val="0"/>
          <w:marTop w:val="0"/>
          <w:marBottom w:val="0"/>
          <w:divBdr>
            <w:top w:val="none" w:sz="0" w:space="0" w:color="auto"/>
            <w:left w:val="none" w:sz="0" w:space="0" w:color="auto"/>
            <w:bottom w:val="none" w:sz="0" w:space="0" w:color="auto"/>
            <w:right w:val="none" w:sz="0" w:space="0" w:color="auto"/>
          </w:divBdr>
          <w:divsChild>
            <w:div w:id="21373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primakov@yandex.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x.doi.org/10.21515/1990-4665-202-025" TargetMode="External"/><Relationship Id="rId4" Type="http://schemas.openxmlformats.org/officeDocument/2006/relationships/settings" Target="settings.xml"/><Relationship Id="rId9" Type="http://schemas.openxmlformats.org/officeDocument/2006/relationships/hyperlink" Target="mailto:nik-primakov@yandex.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2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8E006-E19F-4BD5-832C-57838962B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8</Pages>
  <Words>2070</Words>
  <Characters>11802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Microsoft Office User</cp:lastModifiedBy>
  <cp:revision>36</cp:revision>
  <cp:lastPrinted>2022-05-24T18:22:00Z</cp:lastPrinted>
  <dcterms:created xsi:type="dcterms:W3CDTF">2024-06-24T05:22:00Z</dcterms:created>
  <dcterms:modified xsi:type="dcterms:W3CDTF">2024-11-01T23:33:00Z</dcterms:modified>
</cp:coreProperties>
</file>