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FB3666" w:rsidRPr="00FD0DEE" w14:paraId="0442E7E2" w14:textId="77777777" w:rsidTr="00973150">
        <w:tc>
          <w:tcPr>
            <w:tcW w:w="4666" w:type="dxa"/>
          </w:tcPr>
          <w:p w14:paraId="22ECE442" w14:textId="092CD34A" w:rsidR="00FB3666" w:rsidRDefault="00FB3666" w:rsidP="00FB3666">
            <w:pPr>
              <w:spacing w:after="0" w:line="240" w:lineRule="auto"/>
              <w:rPr>
                <w:rFonts w:ascii="Times New Roman" w:hAnsi="Times New Roman"/>
                <w:sz w:val="20"/>
                <w:szCs w:val="20"/>
              </w:rPr>
            </w:pPr>
            <w:r w:rsidRPr="00670DE4">
              <w:rPr>
                <w:rFonts w:ascii="Times New Roman" w:hAnsi="Times New Roman"/>
                <w:color w:val="000000"/>
                <w:sz w:val="20"/>
                <w:szCs w:val="20"/>
              </w:rPr>
              <w:t xml:space="preserve">УДК </w:t>
            </w:r>
            <w:r w:rsidRPr="00670DE4">
              <w:rPr>
                <w:rFonts w:ascii="Times New Roman" w:hAnsi="Times New Roman"/>
                <w:sz w:val="20"/>
                <w:szCs w:val="20"/>
              </w:rPr>
              <w:t>631.452</w:t>
            </w:r>
          </w:p>
          <w:p w14:paraId="17B2854B" w14:textId="77777777" w:rsidR="00B51C8E" w:rsidRPr="00670DE4" w:rsidRDefault="00B51C8E" w:rsidP="00FB3666">
            <w:pPr>
              <w:spacing w:after="0" w:line="240" w:lineRule="auto"/>
              <w:rPr>
                <w:rFonts w:ascii="Times New Roman" w:hAnsi="Times New Roman"/>
                <w:color w:val="000000" w:themeColor="text1"/>
                <w:sz w:val="20"/>
                <w:szCs w:val="20"/>
              </w:rPr>
            </w:pPr>
          </w:p>
          <w:p w14:paraId="39D949C3" w14:textId="38008FD1" w:rsidR="00FB3666" w:rsidRDefault="00FD0DEE" w:rsidP="000F53C3">
            <w:pPr>
              <w:spacing w:after="0" w:line="240" w:lineRule="auto"/>
              <w:rPr>
                <w:rFonts w:ascii="Times New Roman" w:hAnsi="Times New Roman"/>
                <w:sz w:val="20"/>
                <w:szCs w:val="20"/>
              </w:rPr>
            </w:pPr>
            <w:r w:rsidRPr="00FD0DEE">
              <w:rPr>
                <w:rFonts w:ascii="Times New Roman" w:hAnsi="Times New Roman"/>
                <w:sz w:val="20"/>
                <w:szCs w:val="20"/>
              </w:rPr>
              <w:t>4.1.1. Общее земледелие и растениеводство (биологические науки, сельскохозяйственные науки)</w:t>
            </w:r>
          </w:p>
          <w:p w14:paraId="089A0C43" w14:textId="77777777" w:rsidR="00FD0DEE" w:rsidRPr="00670DE4" w:rsidRDefault="00FD0DEE" w:rsidP="000F53C3">
            <w:pPr>
              <w:spacing w:after="0" w:line="240" w:lineRule="auto"/>
              <w:rPr>
                <w:rFonts w:ascii="Times New Roman" w:hAnsi="Times New Roman"/>
                <w:sz w:val="20"/>
                <w:szCs w:val="20"/>
              </w:rPr>
            </w:pPr>
          </w:p>
          <w:p w14:paraId="5FEF834C" w14:textId="77777777" w:rsidR="00FB3666" w:rsidRPr="00670DE4" w:rsidRDefault="00DB2FDB" w:rsidP="000F53C3">
            <w:pPr>
              <w:pStyle w:val="Heading2"/>
              <w:shd w:val="clear" w:color="auto" w:fill="FFFFFF"/>
              <w:spacing w:before="0" w:beforeAutospacing="0" w:after="0" w:afterAutospacing="0"/>
              <w:outlineLvl w:val="1"/>
              <w:rPr>
                <w:bCs w:val="0"/>
                <w:color w:val="333333"/>
                <w:sz w:val="20"/>
                <w:szCs w:val="20"/>
              </w:rPr>
            </w:pPr>
            <w:r w:rsidRPr="00670DE4">
              <w:rPr>
                <w:sz w:val="20"/>
                <w:szCs w:val="20"/>
              </w:rPr>
              <w:t>ВЛИЯНИЕ ПЛОТНОСТИ ПОЧВЫ НА АССИМИЛЯЦИОННУЮ ПЛОЩАДЬ ЛИСТЬЕВ ОТЕЧЕСТВЕННОГО ГИБРИДА САХАРНОЙ СВЕКЛЫ И ЕГО ПРОДУКТИВНОСТЬ</w:t>
            </w:r>
          </w:p>
          <w:p w14:paraId="028CE310" w14:textId="77777777" w:rsidR="00FB3666" w:rsidRPr="00670DE4" w:rsidRDefault="00FB3666" w:rsidP="000F53C3">
            <w:pPr>
              <w:spacing w:after="0" w:line="240" w:lineRule="auto"/>
              <w:rPr>
                <w:rFonts w:ascii="Times New Roman" w:hAnsi="Times New Roman"/>
                <w:b/>
                <w:sz w:val="20"/>
                <w:szCs w:val="20"/>
              </w:rPr>
            </w:pPr>
          </w:p>
          <w:p w14:paraId="731AD9F4" w14:textId="77777777" w:rsidR="00E71D3C" w:rsidRDefault="00B15CE9" w:rsidP="000F53C3">
            <w:pPr>
              <w:spacing w:after="0" w:line="240" w:lineRule="auto"/>
              <w:rPr>
                <w:rFonts w:ascii="Times New Roman" w:hAnsi="Times New Roman"/>
                <w:sz w:val="20"/>
                <w:szCs w:val="20"/>
              </w:rPr>
            </w:pPr>
            <w:proofErr w:type="spellStart"/>
            <w:r w:rsidRPr="00670DE4">
              <w:rPr>
                <w:rFonts w:ascii="Times New Roman" w:hAnsi="Times New Roman"/>
                <w:sz w:val="20"/>
                <w:szCs w:val="20"/>
              </w:rPr>
              <w:t>Магомедтагиров</w:t>
            </w:r>
            <w:proofErr w:type="spellEnd"/>
            <w:r w:rsidRPr="00670DE4">
              <w:rPr>
                <w:rFonts w:ascii="Times New Roman" w:hAnsi="Times New Roman"/>
                <w:sz w:val="20"/>
                <w:szCs w:val="20"/>
              </w:rPr>
              <w:t xml:space="preserve"> </w:t>
            </w:r>
            <w:r w:rsidR="00E71D3C" w:rsidRPr="00E71D3C">
              <w:rPr>
                <w:rFonts w:ascii="Times New Roman" w:hAnsi="Times New Roman"/>
                <w:sz w:val="20"/>
                <w:szCs w:val="20"/>
              </w:rPr>
              <w:t xml:space="preserve">Альберт </w:t>
            </w:r>
            <w:proofErr w:type="spellStart"/>
            <w:r w:rsidR="00E71D3C" w:rsidRPr="00E71D3C">
              <w:rPr>
                <w:rFonts w:ascii="Times New Roman" w:hAnsi="Times New Roman"/>
                <w:sz w:val="20"/>
                <w:szCs w:val="20"/>
              </w:rPr>
              <w:t>Алибегович</w:t>
            </w:r>
            <w:proofErr w:type="spellEnd"/>
            <w:r w:rsidR="00E71D3C" w:rsidRPr="00E71D3C">
              <w:rPr>
                <w:rFonts w:ascii="Times New Roman" w:hAnsi="Times New Roman"/>
                <w:sz w:val="20"/>
                <w:szCs w:val="20"/>
              </w:rPr>
              <w:t xml:space="preserve"> </w:t>
            </w:r>
          </w:p>
          <w:p w14:paraId="71EF983A" w14:textId="07020232" w:rsidR="00FB3666" w:rsidRPr="00670DE4" w:rsidRDefault="00FB3666" w:rsidP="000F53C3">
            <w:pPr>
              <w:spacing w:after="0" w:line="240" w:lineRule="auto"/>
              <w:rPr>
                <w:rFonts w:ascii="Times New Roman" w:hAnsi="Times New Roman"/>
                <w:sz w:val="20"/>
                <w:szCs w:val="20"/>
              </w:rPr>
            </w:pPr>
            <w:r w:rsidRPr="00670DE4">
              <w:rPr>
                <w:rFonts w:ascii="Times New Roman" w:hAnsi="Times New Roman"/>
                <w:sz w:val="20"/>
                <w:szCs w:val="20"/>
              </w:rPr>
              <w:t>старший преподаватель</w:t>
            </w:r>
          </w:p>
          <w:p w14:paraId="0FAFEADA" w14:textId="77777777" w:rsidR="00FB3666" w:rsidRPr="00670DE4" w:rsidRDefault="00FB3666" w:rsidP="000F53C3">
            <w:pPr>
              <w:spacing w:after="0" w:line="240" w:lineRule="auto"/>
              <w:rPr>
                <w:rFonts w:ascii="Times New Roman" w:hAnsi="Times New Roman"/>
                <w:color w:val="000000" w:themeColor="text1"/>
                <w:sz w:val="20"/>
                <w:szCs w:val="20"/>
              </w:rPr>
            </w:pPr>
            <w:r w:rsidRPr="00670DE4">
              <w:rPr>
                <w:rFonts w:ascii="Times New Roman" w:hAnsi="Times New Roman"/>
                <w:sz w:val="20"/>
                <w:szCs w:val="20"/>
              </w:rPr>
              <w:t xml:space="preserve">SPIN-код автора: </w:t>
            </w:r>
            <w:hyperlink r:id="rId7" w:tooltip="Персональная карточка автора" w:history="1">
              <w:r w:rsidR="005A47F4" w:rsidRPr="00670DE4">
                <w:rPr>
                  <w:rFonts w:ascii="Times New Roman" w:hAnsi="Times New Roman"/>
                  <w:color w:val="000000" w:themeColor="text1"/>
                  <w:sz w:val="20"/>
                  <w:szCs w:val="20"/>
                </w:rPr>
                <w:t>2467</w:t>
              </w:r>
              <w:r w:rsidRPr="00670DE4">
                <w:rPr>
                  <w:rFonts w:ascii="Times New Roman" w:hAnsi="Times New Roman"/>
                  <w:color w:val="000000" w:themeColor="text1"/>
                  <w:sz w:val="20"/>
                  <w:szCs w:val="20"/>
                </w:rPr>
                <w:t>-</w:t>
              </w:r>
              <w:r w:rsidR="005A47F4" w:rsidRPr="00670DE4">
                <w:rPr>
                  <w:rFonts w:ascii="Times New Roman" w:hAnsi="Times New Roman"/>
                  <w:color w:val="000000" w:themeColor="text1"/>
                  <w:sz w:val="20"/>
                  <w:szCs w:val="20"/>
                </w:rPr>
                <w:t>2825</w:t>
              </w:r>
            </w:hyperlink>
          </w:p>
          <w:p w14:paraId="10B68352" w14:textId="77777777" w:rsidR="00B51C8E" w:rsidRDefault="00B51C8E" w:rsidP="00FB3666">
            <w:pPr>
              <w:spacing w:after="0" w:line="240" w:lineRule="auto"/>
              <w:rPr>
                <w:rFonts w:ascii="Times New Roman" w:hAnsi="Times New Roman"/>
                <w:color w:val="000000" w:themeColor="text1"/>
                <w:sz w:val="20"/>
                <w:szCs w:val="20"/>
              </w:rPr>
            </w:pPr>
          </w:p>
          <w:p w14:paraId="426F5560" w14:textId="4DBE3156" w:rsidR="00B51C8E" w:rsidRDefault="00B15CE9" w:rsidP="00FB3666">
            <w:pPr>
              <w:spacing w:after="0" w:line="240" w:lineRule="auto"/>
              <w:rPr>
                <w:rFonts w:ascii="Times New Roman" w:hAnsi="Times New Roman"/>
                <w:color w:val="000000" w:themeColor="text1"/>
                <w:sz w:val="20"/>
                <w:szCs w:val="20"/>
              </w:rPr>
            </w:pPr>
            <w:proofErr w:type="spellStart"/>
            <w:r w:rsidRPr="00670DE4">
              <w:rPr>
                <w:rFonts w:ascii="Times New Roman" w:hAnsi="Times New Roman"/>
                <w:color w:val="000000" w:themeColor="text1"/>
                <w:sz w:val="20"/>
                <w:szCs w:val="20"/>
              </w:rPr>
              <w:t>Магомедтагиров</w:t>
            </w:r>
            <w:proofErr w:type="spellEnd"/>
            <w:r w:rsidRPr="00670DE4">
              <w:rPr>
                <w:rFonts w:ascii="Times New Roman" w:hAnsi="Times New Roman"/>
                <w:color w:val="000000" w:themeColor="text1"/>
                <w:sz w:val="20"/>
                <w:szCs w:val="20"/>
              </w:rPr>
              <w:t xml:space="preserve"> </w:t>
            </w:r>
            <w:r w:rsidR="009367C1">
              <w:rPr>
                <w:rFonts w:ascii="Times New Roman" w:hAnsi="Times New Roman"/>
                <w:color w:val="000000" w:themeColor="text1"/>
                <w:sz w:val="20"/>
                <w:szCs w:val="20"/>
              </w:rPr>
              <w:t xml:space="preserve">Алан </w:t>
            </w:r>
            <w:proofErr w:type="spellStart"/>
            <w:r w:rsidR="009367C1">
              <w:rPr>
                <w:rFonts w:ascii="Times New Roman" w:hAnsi="Times New Roman"/>
                <w:color w:val="000000" w:themeColor="text1"/>
                <w:sz w:val="20"/>
                <w:szCs w:val="20"/>
              </w:rPr>
              <w:t>Алибегович</w:t>
            </w:r>
            <w:proofErr w:type="spellEnd"/>
          </w:p>
          <w:p w14:paraId="6AD16876" w14:textId="47B4E968" w:rsidR="00FB3666" w:rsidRPr="00670DE4" w:rsidRDefault="00FB3666" w:rsidP="00FB3666">
            <w:pPr>
              <w:spacing w:after="0" w:line="240" w:lineRule="auto"/>
              <w:rPr>
                <w:rFonts w:ascii="Times New Roman" w:hAnsi="Times New Roman"/>
                <w:color w:val="000000" w:themeColor="text1"/>
                <w:sz w:val="20"/>
                <w:szCs w:val="20"/>
              </w:rPr>
            </w:pPr>
            <w:r w:rsidRPr="00670DE4">
              <w:rPr>
                <w:rFonts w:ascii="Times New Roman" w:hAnsi="Times New Roman"/>
                <w:color w:val="000000" w:themeColor="text1"/>
                <w:sz w:val="20"/>
                <w:szCs w:val="20"/>
              </w:rPr>
              <w:t>студент</w:t>
            </w:r>
          </w:p>
          <w:p w14:paraId="095A6C65" w14:textId="77777777" w:rsidR="009C3184" w:rsidRPr="00670DE4" w:rsidRDefault="009C3184" w:rsidP="009C3184">
            <w:pPr>
              <w:spacing w:after="0" w:line="240" w:lineRule="auto"/>
              <w:rPr>
                <w:rFonts w:ascii="Times New Roman" w:hAnsi="Times New Roman"/>
                <w:sz w:val="20"/>
                <w:szCs w:val="20"/>
              </w:rPr>
            </w:pPr>
            <w:r w:rsidRPr="00670DE4">
              <w:rPr>
                <w:rFonts w:ascii="Times New Roman" w:hAnsi="Times New Roman"/>
                <w:sz w:val="20"/>
                <w:szCs w:val="20"/>
                <w:lang w:val="en-US"/>
              </w:rPr>
              <w:t>E</w:t>
            </w:r>
            <w:r w:rsidRPr="00670DE4">
              <w:rPr>
                <w:rFonts w:ascii="Times New Roman" w:hAnsi="Times New Roman"/>
                <w:sz w:val="20"/>
                <w:szCs w:val="20"/>
              </w:rPr>
              <w:t>-</w:t>
            </w:r>
            <w:r w:rsidRPr="00670DE4">
              <w:rPr>
                <w:rFonts w:ascii="Times New Roman" w:hAnsi="Times New Roman"/>
                <w:sz w:val="20"/>
                <w:szCs w:val="20"/>
                <w:lang w:val="en-US"/>
              </w:rPr>
              <w:t>mail</w:t>
            </w:r>
            <w:r w:rsidRPr="00670DE4">
              <w:rPr>
                <w:rFonts w:ascii="Times New Roman" w:hAnsi="Times New Roman"/>
                <w:sz w:val="20"/>
                <w:szCs w:val="20"/>
              </w:rPr>
              <w:t xml:space="preserve">: </w:t>
            </w:r>
            <w:proofErr w:type="spellStart"/>
            <w:r w:rsidRPr="00670DE4">
              <w:rPr>
                <w:rFonts w:ascii="Times New Roman" w:hAnsi="Times New Roman"/>
                <w:sz w:val="20"/>
                <w:szCs w:val="20"/>
                <w:lang w:val="en-US"/>
              </w:rPr>
              <w:t>nichipurenko</w:t>
            </w:r>
            <w:proofErr w:type="spellEnd"/>
            <w:r w:rsidRPr="00670DE4">
              <w:rPr>
                <w:rFonts w:ascii="Times New Roman" w:hAnsi="Times New Roman"/>
                <w:sz w:val="20"/>
                <w:szCs w:val="20"/>
              </w:rPr>
              <w:t>-1993@</w:t>
            </w:r>
            <w:r w:rsidRPr="00670DE4">
              <w:rPr>
                <w:rFonts w:ascii="Times New Roman" w:hAnsi="Times New Roman"/>
                <w:sz w:val="20"/>
                <w:szCs w:val="20"/>
                <w:lang w:val="en-US"/>
              </w:rPr>
              <w:t>mail</w:t>
            </w:r>
            <w:r w:rsidRPr="00670DE4">
              <w:rPr>
                <w:rFonts w:ascii="Times New Roman" w:hAnsi="Times New Roman"/>
                <w:sz w:val="20"/>
                <w:szCs w:val="20"/>
              </w:rPr>
              <w:t>.</w:t>
            </w:r>
            <w:proofErr w:type="spellStart"/>
            <w:r w:rsidRPr="00670DE4">
              <w:rPr>
                <w:rFonts w:ascii="Times New Roman" w:hAnsi="Times New Roman"/>
                <w:sz w:val="20"/>
                <w:szCs w:val="20"/>
                <w:lang w:val="en-US"/>
              </w:rPr>
              <w:t>ru</w:t>
            </w:r>
            <w:proofErr w:type="spellEnd"/>
          </w:p>
          <w:p w14:paraId="1494D3DE" w14:textId="48E130E8" w:rsidR="00FB3666" w:rsidRPr="009C3184" w:rsidRDefault="00FB3666" w:rsidP="00FB3666">
            <w:pPr>
              <w:spacing w:after="0" w:line="240" w:lineRule="auto"/>
              <w:rPr>
                <w:rFonts w:ascii="Times New Roman" w:hAnsi="Times New Roman"/>
                <w:i/>
                <w:iCs/>
                <w:sz w:val="20"/>
                <w:szCs w:val="20"/>
              </w:rPr>
            </w:pPr>
            <w:r w:rsidRPr="009C3184">
              <w:rPr>
                <w:rFonts w:ascii="Times New Roman" w:hAnsi="Times New Roman"/>
                <w:i/>
                <w:iCs/>
                <w:sz w:val="20"/>
                <w:szCs w:val="20"/>
              </w:rPr>
              <w:t>Кубанский государственный аграрный университет имени И.Т. Трубилина</w:t>
            </w:r>
          </w:p>
          <w:p w14:paraId="4382FCCE" w14:textId="77777777" w:rsidR="00FB3666" w:rsidRPr="009C3184" w:rsidRDefault="000F53C3" w:rsidP="00FB3666">
            <w:pPr>
              <w:spacing w:after="0" w:line="240" w:lineRule="auto"/>
              <w:rPr>
                <w:rFonts w:ascii="Times New Roman" w:hAnsi="Times New Roman"/>
                <w:i/>
                <w:iCs/>
                <w:sz w:val="20"/>
                <w:szCs w:val="20"/>
              </w:rPr>
            </w:pPr>
            <w:r w:rsidRPr="009C3184">
              <w:rPr>
                <w:rFonts w:ascii="Times New Roman" w:hAnsi="Times New Roman"/>
                <w:i/>
                <w:iCs/>
                <w:sz w:val="20"/>
                <w:szCs w:val="20"/>
              </w:rPr>
              <w:t xml:space="preserve">Россия, 350044, г. Краснодар, </w:t>
            </w:r>
            <w:r w:rsidR="00FB3666" w:rsidRPr="009C3184">
              <w:rPr>
                <w:rFonts w:ascii="Times New Roman" w:hAnsi="Times New Roman"/>
                <w:i/>
                <w:iCs/>
                <w:sz w:val="20"/>
                <w:szCs w:val="20"/>
              </w:rPr>
              <w:t>ул. Калинина, 13</w:t>
            </w:r>
          </w:p>
          <w:p w14:paraId="54B79C74" w14:textId="77777777" w:rsidR="009C3184" w:rsidRDefault="009C3184" w:rsidP="00FB3666">
            <w:pPr>
              <w:spacing w:after="0" w:line="240" w:lineRule="auto"/>
              <w:rPr>
                <w:rFonts w:ascii="Times New Roman" w:hAnsi="Times New Roman"/>
                <w:sz w:val="20"/>
                <w:szCs w:val="20"/>
              </w:rPr>
            </w:pPr>
          </w:p>
          <w:p w14:paraId="1329480D" w14:textId="15F9D307" w:rsidR="000F53C3" w:rsidRPr="00670DE4" w:rsidRDefault="00FB3666" w:rsidP="00FB3666">
            <w:pPr>
              <w:spacing w:after="0" w:line="240" w:lineRule="auto"/>
              <w:rPr>
                <w:rFonts w:ascii="Times New Roman" w:hAnsi="Times New Roman"/>
                <w:sz w:val="20"/>
                <w:szCs w:val="20"/>
              </w:rPr>
            </w:pPr>
            <w:r w:rsidRPr="00670DE4">
              <w:rPr>
                <w:rFonts w:ascii="Times New Roman" w:hAnsi="Times New Roman"/>
                <w:sz w:val="20"/>
                <w:szCs w:val="20"/>
              </w:rPr>
              <w:t xml:space="preserve">В данной статье проводится анализ </w:t>
            </w:r>
            <w:r w:rsidR="005A47F4" w:rsidRPr="00670DE4">
              <w:rPr>
                <w:rFonts w:ascii="Times New Roman" w:hAnsi="Times New Roman"/>
                <w:sz w:val="20"/>
                <w:szCs w:val="20"/>
              </w:rPr>
              <w:t>влияния основных обработок почвы на площадь листового аппарата растений сахарной свеклы.</w:t>
            </w:r>
            <w:r w:rsidR="009C3184" w:rsidRPr="009C3184">
              <w:rPr>
                <w:rFonts w:ascii="Times New Roman" w:hAnsi="Times New Roman"/>
                <w:sz w:val="20"/>
                <w:szCs w:val="20"/>
              </w:rPr>
              <w:t xml:space="preserve"> </w:t>
            </w:r>
            <w:r w:rsidR="005A47F4" w:rsidRPr="00670DE4">
              <w:rPr>
                <w:rFonts w:ascii="Times New Roman" w:hAnsi="Times New Roman"/>
                <w:sz w:val="20"/>
                <w:szCs w:val="20"/>
              </w:rPr>
              <w:t>Ассимиляционная площадь листьев напрямую влияет на массу корнеплода и содержание в нем сахара. Исследования проводились в стационарном опыте в Кубанском ГАУ. От плотности почвы напрямую зависит количество влаги доступное для растений сахарной свеклы. Нашей задачей является определение наиболее оптимальной обработки почвы для получения оптималь</w:t>
            </w:r>
            <w:r w:rsidR="00597DF2" w:rsidRPr="00670DE4">
              <w:rPr>
                <w:rFonts w:ascii="Times New Roman" w:hAnsi="Times New Roman"/>
                <w:sz w:val="20"/>
                <w:szCs w:val="20"/>
              </w:rPr>
              <w:t>ных показателей площади листьев. Листовой аппарат напрямую влияет на выход белого сахара</w:t>
            </w:r>
          </w:p>
          <w:p w14:paraId="31BDCCB3" w14:textId="77777777" w:rsidR="00FB3666" w:rsidRPr="00670DE4" w:rsidRDefault="00FB3666" w:rsidP="00FB3666">
            <w:pPr>
              <w:spacing w:after="0" w:line="240" w:lineRule="auto"/>
              <w:rPr>
                <w:rFonts w:ascii="Times New Roman" w:hAnsi="Times New Roman"/>
                <w:sz w:val="20"/>
                <w:szCs w:val="20"/>
              </w:rPr>
            </w:pPr>
          </w:p>
          <w:p w14:paraId="4CC6C4F4" w14:textId="2FB95276" w:rsidR="00FB3666" w:rsidRDefault="00FB3666" w:rsidP="000476B0">
            <w:pPr>
              <w:spacing w:after="0" w:line="240" w:lineRule="auto"/>
              <w:rPr>
                <w:rFonts w:ascii="Times New Roman" w:hAnsi="Times New Roman"/>
                <w:sz w:val="20"/>
                <w:szCs w:val="20"/>
              </w:rPr>
            </w:pPr>
            <w:r w:rsidRPr="00670DE4">
              <w:rPr>
                <w:rFonts w:ascii="Times New Roman" w:hAnsi="Times New Roman"/>
                <w:sz w:val="20"/>
                <w:szCs w:val="20"/>
              </w:rPr>
              <w:t xml:space="preserve">Ключевые слова: </w:t>
            </w:r>
            <w:r w:rsidR="009C3184" w:rsidRPr="00670DE4">
              <w:rPr>
                <w:rFonts w:ascii="Times New Roman" w:hAnsi="Times New Roman"/>
                <w:sz w:val="20"/>
                <w:szCs w:val="20"/>
              </w:rPr>
              <w:t>ОБРАБОТКА ПОЧВЫ, УДОБРЕНИЯ, УРОЖАЙНОСТЬ, ПЛОЩАДЬ ЛИСТЬЕВ, САХАРИСТОСТЬ, ВЫХОД БЕЛОГО САХАРА, ОТЕЧЕСТВЕННЫЕ ГИБРИДЫ</w:t>
            </w:r>
          </w:p>
          <w:p w14:paraId="16BD6D66" w14:textId="77777777" w:rsidR="00973150" w:rsidRDefault="00973150" w:rsidP="000476B0">
            <w:pPr>
              <w:spacing w:after="0" w:line="240" w:lineRule="auto"/>
              <w:rPr>
                <w:rFonts w:ascii="Times New Roman" w:hAnsi="Times New Roman"/>
                <w:sz w:val="20"/>
                <w:szCs w:val="20"/>
              </w:rPr>
            </w:pPr>
          </w:p>
          <w:p w14:paraId="5962CEC9" w14:textId="38E9F3B1" w:rsidR="00973150" w:rsidRPr="00973150" w:rsidRDefault="00035C79" w:rsidP="000476B0">
            <w:pPr>
              <w:spacing w:after="0" w:line="240" w:lineRule="auto"/>
              <w:rPr>
                <w:rFonts w:ascii="Times New Roman" w:hAnsi="Times New Roman"/>
                <w:sz w:val="20"/>
                <w:szCs w:val="20"/>
                <w:lang w:val="en-US"/>
              </w:rPr>
            </w:pPr>
            <w:hyperlink r:id="rId8" w:history="1">
              <w:r w:rsidR="00973150" w:rsidRPr="00D0216D">
                <w:rPr>
                  <w:rStyle w:val="Hyperlink"/>
                  <w:rFonts w:ascii="Times New Roman" w:hAnsi="Times New Roman"/>
                  <w:sz w:val="20"/>
                  <w:szCs w:val="20"/>
                </w:rPr>
                <w:t>http://dx.doi.org/10.21515/1990-4665-201-0</w:t>
              </w:r>
              <w:r w:rsidR="00973150" w:rsidRPr="00D0216D">
                <w:rPr>
                  <w:rStyle w:val="Hyperlink"/>
                  <w:rFonts w:ascii="Times New Roman" w:hAnsi="Times New Roman"/>
                  <w:sz w:val="20"/>
                  <w:szCs w:val="20"/>
                  <w:lang w:val="en-US"/>
                </w:rPr>
                <w:t>22</w:t>
              </w:r>
            </w:hyperlink>
            <w:r w:rsidR="00973150">
              <w:rPr>
                <w:rFonts w:ascii="Times New Roman" w:hAnsi="Times New Roman"/>
                <w:sz w:val="20"/>
                <w:szCs w:val="20"/>
                <w:lang w:val="en-US"/>
              </w:rPr>
              <w:t xml:space="preserve"> </w:t>
            </w:r>
          </w:p>
        </w:tc>
        <w:tc>
          <w:tcPr>
            <w:tcW w:w="4620" w:type="dxa"/>
          </w:tcPr>
          <w:p w14:paraId="3EA3D41B" w14:textId="4EC4B6B7" w:rsidR="00FB3666" w:rsidRDefault="00FB3666" w:rsidP="00FB3666">
            <w:pPr>
              <w:spacing w:after="0" w:line="240" w:lineRule="auto"/>
              <w:contextualSpacing/>
              <w:rPr>
                <w:rFonts w:ascii="Times New Roman" w:hAnsi="Times New Roman"/>
                <w:sz w:val="20"/>
                <w:szCs w:val="20"/>
                <w:lang w:val="en-US"/>
              </w:rPr>
            </w:pPr>
            <w:r w:rsidRPr="00670DE4">
              <w:rPr>
                <w:rFonts w:ascii="Times New Roman" w:hAnsi="Times New Roman"/>
                <w:sz w:val="20"/>
                <w:szCs w:val="20"/>
                <w:lang w:val="en-US"/>
              </w:rPr>
              <w:t xml:space="preserve">UDC </w:t>
            </w:r>
            <w:hyperlink r:id="rId9" w:history="1">
              <w:r w:rsidRPr="00670DE4">
                <w:rPr>
                  <w:rStyle w:val="Hyperlink"/>
                  <w:rFonts w:ascii="Times New Roman" w:hAnsi="Times New Roman"/>
                  <w:color w:val="000000" w:themeColor="text1"/>
                  <w:sz w:val="20"/>
                  <w:szCs w:val="20"/>
                  <w:u w:val="none"/>
                  <w:lang w:val="en-US"/>
                </w:rPr>
                <w:t>631.</w:t>
              </w:r>
              <w:r w:rsidRPr="00670DE4">
                <w:rPr>
                  <w:rFonts w:ascii="Times New Roman" w:hAnsi="Times New Roman"/>
                  <w:sz w:val="20"/>
                  <w:szCs w:val="20"/>
                  <w:lang w:val="en-US"/>
                </w:rPr>
                <w:t>452</w:t>
              </w:r>
            </w:hyperlink>
          </w:p>
          <w:p w14:paraId="6BA26E95" w14:textId="77777777" w:rsidR="009C3184" w:rsidRPr="00670DE4" w:rsidRDefault="009C3184" w:rsidP="00FB3666">
            <w:pPr>
              <w:spacing w:after="0" w:line="240" w:lineRule="auto"/>
              <w:contextualSpacing/>
              <w:rPr>
                <w:rFonts w:ascii="Times New Roman" w:hAnsi="Times New Roman"/>
                <w:sz w:val="20"/>
                <w:szCs w:val="20"/>
                <w:lang w:val="en-US"/>
              </w:rPr>
            </w:pPr>
          </w:p>
          <w:p w14:paraId="3D8F57F5" w14:textId="571DF207" w:rsidR="00FB3666" w:rsidRDefault="00FD0DEE" w:rsidP="00FB3666">
            <w:pPr>
              <w:spacing w:after="0" w:line="240" w:lineRule="auto"/>
              <w:contextualSpacing/>
              <w:rPr>
                <w:rFonts w:ascii="Times New Roman" w:hAnsi="Times New Roman"/>
                <w:sz w:val="20"/>
                <w:szCs w:val="20"/>
                <w:lang w:val="en-US"/>
              </w:rPr>
            </w:pPr>
            <w:r w:rsidRPr="00FD0DEE">
              <w:rPr>
                <w:rFonts w:ascii="Times New Roman" w:hAnsi="Times New Roman"/>
                <w:sz w:val="20"/>
                <w:szCs w:val="20"/>
                <w:lang w:val="en-US"/>
              </w:rPr>
              <w:t>4.1.1. General agriculture and crop production (biological sciences, agricultural sciences)</w:t>
            </w:r>
          </w:p>
          <w:p w14:paraId="32DAED28" w14:textId="034CA574" w:rsidR="00FD0DEE" w:rsidRDefault="00FD0DEE" w:rsidP="00FB3666">
            <w:pPr>
              <w:spacing w:after="0" w:line="240" w:lineRule="auto"/>
              <w:contextualSpacing/>
              <w:rPr>
                <w:rFonts w:ascii="Times New Roman" w:hAnsi="Times New Roman"/>
                <w:b/>
                <w:sz w:val="20"/>
                <w:szCs w:val="20"/>
                <w:lang w:val="en-US"/>
              </w:rPr>
            </w:pPr>
          </w:p>
          <w:p w14:paraId="2E73FADB" w14:textId="77777777" w:rsidR="00DE4D22" w:rsidRPr="00670DE4" w:rsidRDefault="00DE4D22" w:rsidP="00FB3666">
            <w:pPr>
              <w:spacing w:after="0" w:line="240" w:lineRule="auto"/>
              <w:contextualSpacing/>
              <w:rPr>
                <w:rFonts w:ascii="Times New Roman" w:hAnsi="Times New Roman"/>
                <w:b/>
                <w:sz w:val="20"/>
                <w:szCs w:val="20"/>
                <w:lang w:val="en-US"/>
              </w:rPr>
            </w:pPr>
          </w:p>
          <w:p w14:paraId="3F2E1417" w14:textId="77777777" w:rsidR="00967EBC" w:rsidRPr="00670DE4" w:rsidRDefault="00967EBC" w:rsidP="00967EBC">
            <w:pPr>
              <w:spacing w:after="0" w:line="240" w:lineRule="auto"/>
              <w:rPr>
                <w:rFonts w:ascii="Times New Roman" w:hAnsi="Times New Roman"/>
                <w:b/>
                <w:sz w:val="20"/>
                <w:szCs w:val="20"/>
                <w:lang w:val="en-US"/>
              </w:rPr>
            </w:pPr>
            <w:r w:rsidRPr="00670DE4">
              <w:rPr>
                <w:rFonts w:ascii="Times New Roman" w:hAnsi="Times New Roman"/>
                <w:b/>
                <w:sz w:val="20"/>
                <w:szCs w:val="20"/>
                <w:lang w:val="en-US"/>
              </w:rPr>
              <w:t>INFLUENCE OF SOIL DENSITY ON THE ASSIMILATION AREA OF LEAVES OF THE DOMESTIC SUGAR BEET HYBRID AND ITS PRODUCTIVITY</w:t>
            </w:r>
          </w:p>
          <w:p w14:paraId="65C59823" w14:textId="77777777" w:rsidR="00862B66" w:rsidRPr="00670DE4" w:rsidRDefault="00862B66" w:rsidP="00967EBC">
            <w:pPr>
              <w:spacing w:after="0" w:line="240" w:lineRule="auto"/>
              <w:rPr>
                <w:rFonts w:ascii="Times New Roman" w:hAnsi="Times New Roman"/>
                <w:b/>
                <w:sz w:val="20"/>
                <w:szCs w:val="20"/>
                <w:lang w:val="en-US"/>
              </w:rPr>
            </w:pPr>
          </w:p>
          <w:p w14:paraId="686A5220" w14:textId="77777777" w:rsidR="00967EBC" w:rsidRPr="00670DE4" w:rsidRDefault="00967EBC" w:rsidP="00967EBC">
            <w:pPr>
              <w:spacing w:after="0" w:line="240" w:lineRule="auto"/>
              <w:rPr>
                <w:rFonts w:ascii="Times New Roman" w:hAnsi="Times New Roman"/>
                <w:b/>
                <w:sz w:val="20"/>
                <w:szCs w:val="20"/>
                <w:lang w:val="en-US"/>
              </w:rPr>
            </w:pPr>
            <w:r w:rsidRPr="00670DE4">
              <w:rPr>
                <w:rFonts w:ascii="Times New Roman" w:hAnsi="Times New Roman"/>
                <w:b/>
                <w:sz w:val="20"/>
                <w:szCs w:val="20"/>
                <w:lang w:val="en-US"/>
              </w:rPr>
              <w:t xml:space="preserve"> </w:t>
            </w:r>
          </w:p>
          <w:p w14:paraId="33DEDF16" w14:textId="5F658D28" w:rsidR="009C3184" w:rsidRDefault="00B15CE9" w:rsidP="00967EBC">
            <w:pPr>
              <w:spacing w:after="0" w:line="240" w:lineRule="auto"/>
              <w:rPr>
                <w:rFonts w:ascii="Times New Roman" w:hAnsi="Times New Roman"/>
                <w:sz w:val="20"/>
                <w:szCs w:val="20"/>
                <w:lang w:val="en-US"/>
              </w:rPr>
            </w:pPr>
            <w:proofErr w:type="spellStart"/>
            <w:r w:rsidRPr="00670DE4">
              <w:rPr>
                <w:rFonts w:ascii="Times New Roman" w:hAnsi="Times New Roman"/>
                <w:sz w:val="20"/>
                <w:szCs w:val="20"/>
                <w:lang w:val="en-US"/>
              </w:rPr>
              <w:t>Magomedtagirov</w:t>
            </w:r>
            <w:proofErr w:type="spellEnd"/>
            <w:r w:rsidRPr="00670DE4">
              <w:rPr>
                <w:rFonts w:ascii="Times New Roman" w:hAnsi="Times New Roman"/>
                <w:sz w:val="20"/>
                <w:szCs w:val="20"/>
                <w:lang w:val="en-US"/>
              </w:rPr>
              <w:t xml:space="preserve"> </w:t>
            </w:r>
            <w:r w:rsidR="00967EBC" w:rsidRPr="00670DE4">
              <w:rPr>
                <w:rFonts w:ascii="Times New Roman" w:hAnsi="Times New Roman"/>
                <w:sz w:val="20"/>
                <w:szCs w:val="20"/>
                <w:lang w:val="en-US"/>
              </w:rPr>
              <w:t>A</w:t>
            </w:r>
            <w:r w:rsidR="00E71D3C">
              <w:rPr>
                <w:rFonts w:ascii="Times New Roman" w:hAnsi="Times New Roman"/>
                <w:sz w:val="20"/>
                <w:szCs w:val="20"/>
                <w:lang w:val="en-US"/>
              </w:rPr>
              <w:t xml:space="preserve">lbert </w:t>
            </w:r>
            <w:proofErr w:type="spellStart"/>
            <w:r w:rsidR="00E71D3C">
              <w:rPr>
                <w:rFonts w:ascii="Times New Roman" w:hAnsi="Times New Roman"/>
                <w:sz w:val="20"/>
                <w:szCs w:val="20"/>
                <w:lang w:val="en-US"/>
              </w:rPr>
              <w:t>Alibegovich</w:t>
            </w:r>
            <w:proofErr w:type="spellEnd"/>
          </w:p>
          <w:p w14:paraId="51DD868B" w14:textId="2BD21CCC" w:rsidR="00967EBC" w:rsidRPr="00670DE4" w:rsidRDefault="00967EBC" w:rsidP="00967EBC">
            <w:pPr>
              <w:spacing w:after="0" w:line="240" w:lineRule="auto"/>
              <w:rPr>
                <w:rFonts w:ascii="Times New Roman" w:hAnsi="Times New Roman"/>
                <w:sz w:val="20"/>
                <w:szCs w:val="20"/>
                <w:lang w:val="en-US"/>
              </w:rPr>
            </w:pPr>
            <w:r w:rsidRPr="00670DE4">
              <w:rPr>
                <w:rFonts w:ascii="Times New Roman" w:hAnsi="Times New Roman"/>
                <w:sz w:val="20"/>
                <w:szCs w:val="20"/>
                <w:lang w:val="en-US"/>
              </w:rPr>
              <w:t xml:space="preserve">senior lecturer </w:t>
            </w:r>
          </w:p>
          <w:p w14:paraId="3A7F5212" w14:textId="39B3836B" w:rsidR="00967EBC" w:rsidRPr="00670DE4" w:rsidRDefault="009C3184" w:rsidP="00967EBC">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967EBC" w:rsidRPr="00670DE4">
              <w:rPr>
                <w:rFonts w:ascii="Times New Roman" w:hAnsi="Times New Roman"/>
                <w:sz w:val="20"/>
                <w:szCs w:val="20"/>
                <w:lang w:val="en-US"/>
              </w:rPr>
              <w:t>SPIN</w:t>
            </w:r>
            <w:r>
              <w:rPr>
                <w:rFonts w:ascii="Times New Roman" w:hAnsi="Times New Roman"/>
                <w:sz w:val="20"/>
                <w:szCs w:val="20"/>
                <w:lang w:val="en-US"/>
              </w:rPr>
              <w:t>-code</w:t>
            </w:r>
            <w:r w:rsidR="00967EBC" w:rsidRPr="00670DE4">
              <w:rPr>
                <w:rFonts w:ascii="Times New Roman" w:hAnsi="Times New Roman"/>
                <w:sz w:val="20"/>
                <w:szCs w:val="20"/>
                <w:lang w:val="en-US"/>
              </w:rPr>
              <w:t xml:space="preserve">: 2467-2825 </w:t>
            </w:r>
          </w:p>
          <w:p w14:paraId="4EFDE242" w14:textId="77777777" w:rsidR="009C3184" w:rsidRDefault="009C3184" w:rsidP="00967EBC">
            <w:pPr>
              <w:spacing w:after="0" w:line="240" w:lineRule="auto"/>
              <w:rPr>
                <w:rFonts w:ascii="Times New Roman" w:hAnsi="Times New Roman"/>
                <w:sz w:val="20"/>
                <w:szCs w:val="20"/>
                <w:lang w:val="en-US"/>
              </w:rPr>
            </w:pPr>
          </w:p>
          <w:p w14:paraId="64A4CA7E" w14:textId="4049136B" w:rsidR="009C3184" w:rsidRDefault="00B15CE9" w:rsidP="00967EBC">
            <w:pPr>
              <w:spacing w:after="0" w:line="240" w:lineRule="auto"/>
              <w:rPr>
                <w:rFonts w:ascii="Times New Roman" w:hAnsi="Times New Roman"/>
                <w:sz w:val="20"/>
                <w:szCs w:val="20"/>
                <w:lang w:val="en-US"/>
              </w:rPr>
            </w:pPr>
            <w:proofErr w:type="spellStart"/>
            <w:r w:rsidRPr="00670DE4">
              <w:rPr>
                <w:rFonts w:ascii="Times New Roman" w:hAnsi="Times New Roman"/>
                <w:sz w:val="20"/>
                <w:szCs w:val="20"/>
                <w:lang w:val="en-US"/>
              </w:rPr>
              <w:t>Magomedtagirov</w:t>
            </w:r>
            <w:proofErr w:type="spellEnd"/>
            <w:r w:rsidRPr="00670DE4">
              <w:rPr>
                <w:rFonts w:ascii="Times New Roman" w:hAnsi="Times New Roman"/>
                <w:sz w:val="20"/>
                <w:szCs w:val="20"/>
                <w:lang w:val="en-US"/>
              </w:rPr>
              <w:t xml:space="preserve"> </w:t>
            </w:r>
            <w:r w:rsidR="00967EBC" w:rsidRPr="00670DE4">
              <w:rPr>
                <w:rFonts w:ascii="Times New Roman" w:hAnsi="Times New Roman"/>
                <w:sz w:val="20"/>
                <w:szCs w:val="20"/>
                <w:lang w:val="en-US"/>
              </w:rPr>
              <w:t>A</w:t>
            </w:r>
            <w:r w:rsidR="009367C1">
              <w:rPr>
                <w:rFonts w:ascii="Times New Roman" w:hAnsi="Times New Roman"/>
                <w:sz w:val="20"/>
                <w:szCs w:val="20"/>
                <w:lang w:val="en-US"/>
              </w:rPr>
              <w:t xml:space="preserve">lan </w:t>
            </w:r>
            <w:proofErr w:type="spellStart"/>
            <w:r w:rsidR="00967EBC" w:rsidRPr="00670DE4">
              <w:rPr>
                <w:rFonts w:ascii="Times New Roman" w:hAnsi="Times New Roman"/>
                <w:sz w:val="20"/>
                <w:szCs w:val="20"/>
                <w:lang w:val="en-US"/>
              </w:rPr>
              <w:t>A</w:t>
            </w:r>
            <w:r w:rsidR="009367C1">
              <w:rPr>
                <w:rFonts w:ascii="Times New Roman" w:hAnsi="Times New Roman"/>
                <w:sz w:val="20"/>
                <w:szCs w:val="20"/>
                <w:lang w:val="en-US"/>
              </w:rPr>
              <w:t>libegovich</w:t>
            </w:r>
            <w:proofErr w:type="spellEnd"/>
          </w:p>
          <w:p w14:paraId="417C52A2" w14:textId="14F9A7C6" w:rsidR="00967EBC" w:rsidRPr="00670DE4" w:rsidRDefault="00967EBC" w:rsidP="00967EBC">
            <w:pPr>
              <w:spacing w:after="0" w:line="240" w:lineRule="auto"/>
              <w:rPr>
                <w:rFonts w:ascii="Times New Roman" w:hAnsi="Times New Roman"/>
                <w:sz w:val="20"/>
                <w:szCs w:val="20"/>
                <w:lang w:val="en-US"/>
              </w:rPr>
            </w:pPr>
            <w:r w:rsidRPr="00670DE4">
              <w:rPr>
                <w:rFonts w:ascii="Times New Roman" w:hAnsi="Times New Roman"/>
                <w:sz w:val="20"/>
                <w:szCs w:val="20"/>
                <w:lang w:val="en-US"/>
              </w:rPr>
              <w:t xml:space="preserve">student </w:t>
            </w:r>
          </w:p>
          <w:p w14:paraId="2D79DF4F" w14:textId="77777777" w:rsidR="009C3184" w:rsidRPr="00670DE4" w:rsidRDefault="009C3184" w:rsidP="009C3184">
            <w:pPr>
              <w:spacing w:after="0" w:line="240" w:lineRule="auto"/>
              <w:rPr>
                <w:rFonts w:ascii="Times New Roman" w:hAnsi="Times New Roman"/>
                <w:sz w:val="20"/>
                <w:szCs w:val="20"/>
                <w:lang w:val="en-US"/>
              </w:rPr>
            </w:pPr>
            <w:r w:rsidRPr="00670DE4">
              <w:rPr>
                <w:rFonts w:ascii="Times New Roman" w:hAnsi="Times New Roman"/>
                <w:sz w:val="20"/>
                <w:szCs w:val="20"/>
                <w:lang w:val="en-US"/>
              </w:rPr>
              <w:t xml:space="preserve">E-mail: </w:t>
            </w:r>
            <w:hyperlink r:id="rId10" w:history="1">
              <w:r w:rsidRPr="00670DE4">
                <w:rPr>
                  <w:rStyle w:val="Hyperlink"/>
                  <w:rFonts w:ascii="Times New Roman" w:hAnsi="Times New Roman"/>
                  <w:color w:val="000000" w:themeColor="text1"/>
                  <w:sz w:val="20"/>
                  <w:szCs w:val="20"/>
                  <w:u w:val="none"/>
                  <w:lang w:val="en-US"/>
                </w:rPr>
                <w:t>nichipurenko-1993@mail.ru</w:t>
              </w:r>
            </w:hyperlink>
            <w:r w:rsidRPr="00670DE4">
              <w:rPr>
                <w:rFonts w:ascii="Times New Roman" w:hAnsi="Times New Roman"/>
                <w:color w:val="000000" w:themeColor="text1"/>
                <w:sz w:val="20"/>
                <w:szCs w:val="20"/>
                <w:lang w:val="en-US"/>
              </w:rPr>
              <w:t xml:space="preserve"> </w:t>
            </w:r>
          </w:p>
          <w:p w14:paraId="5A22095B" w14:textId="4CCA6C18" w:rsidR="00DA2CF4" w:rsidRPr="00272BED" w:rsidRDefault="00967EBC" w:rsidP="00967EBC">
            <w:pPr>
              <w:spacing w:after="0" w:line="240" w:lineRule="auto"/>
              <w:rPr>
                <w:rFonts w:ascii="Times New Roman" w:hAnsi="Times New Roman"/>
                <w:i/>
                <w:iCs/>
                <w:sz w:val="20"/>
                <w:szCs w:val="20"/>
                <w:lang w:val="en-US"/>
              </w:rPr>
            </w:pPr>
            <w:r w:rsidRPr="00272BED">
              <w:rPr>
                <w:rFonts w:ascii="Times New Roman" w:hAnsi="Times New Roman"/>
                <w:i/>
                <w:iCs/>
                <w:sz w:val="20"/>
                <w:szCs w:val="20"/>
                <w:lang w:val="en-US"/>
              </w:rPr>
              <w:t xml:space="preserve">Kuban State Agrarian University named after I.T. </w:t>
            </w:r>
            <w:proofErr w:type="spellStart"/>
            <w:r w:rsidRPr="00272BED">
              <w:rPr>
                <w:rFonts w:ascii="Times New Roman" w:hAnsi="Times New Roman"/>
                <w:i/>
                <w:iCs/>
                <w:sz w:val="20"/>
                <w:szCs w:val="20"/>
                <w:lang w:val="en-US"/>
              </w:rPr>
              <w:t>Trubilina</w:t>
            </w:r>
            <w:proofErr w:type="spellEnd"/>
            <w:r w:rsidRPr="00272BED">
              <w:rPr>
                <w:rFonts w:ascii="Times New Roman" w:hAnsi="Times New Roman"/>
                <w:i/>
                <w:iCs/>
                <w:sz w:val="20"/>
                <w:szCs w:val="20"/>
                <w:lang w:val="en-US"/>
              </w:rPr>
              <w:t xml:space="preserve">. Russia, 350044, Krasnodar, </w:t>
            </w:r>
            <w:proofErr w:type="spellStart"/>
            <w:r w:rsidRPr="00272BED">
              <w:rPr>
                <w:rFonts w:ascii="Times New Roman" w:hAnsi="Times New Roman"/>
                <w:i/>
                <w:iCs/>
                <w:sz w:val="20"/>
                <w:szCs w:val="20"/>
                <w:lang w:val="en-US"/>
              </w:rPr>
              <w:t>Kalinina</w:t>
            </w:r>
            <w:proofErr w:type="spellEnd"/>
            <w:r w:rsidRPr="00272BED">
              <w:rPr>
                <w:rFonts w:ascii="Times New Roman" w:hAnsi="Times New Roman"/>
                <w:i/>
                <w:iCs/>
                <w:sz w:val="20"/>
                <w:szCs w:val="20"/>
                <w:lang w:val="en-US"/>
              </w:rPr>
              <w:t xml:space="preserve">, 13 </w:t>
            </w:r>
          </w:p>
          <w:p w14:paraId="66CDCA70" w14:textId="77777777" w:rsidR="00DA2CF4" w:rsidRPr="00670DE4" w:rsidRDefault="00DA2CF4" w:rsidP="00967EBC">
            <w:pPr>
              <w:spacing w:after="0" w:line="240" w:lineRule="auto"/>
              <w:rPr>
                <w:rFonts w:ascii="Times New Roman" w:hAnsi="Times New Roman"/>
                <w:sz w:val="20"/>
                <w:szCs w:val="20"/>
                <w:lang w:val="en-US"/>
              </w:rPr>
            </w:pPr>
          </w:p>
          <w:p w14:paraId="30E93EAD" w14:textId="77777777" w:rsidR="00272BED" w:rsidRDefault="00272BED" w:rsidP="00967EBC">
            <w:pPr>
              <w:spacing w:after="0" w:line="240" w:lineRule="auto"/>
              <w:rPr>
                <w:rFonts w:ascii="Times New Roman" w:hAnsi="Times New Roman"/>
                <w:sz w:val="20"/>
                <w:szCs w:val="20"/>
                <w:lang w:val="en-US"/>
              </w:rPr>
            </w:pPr>
          </w:p>
          <w:p w14:paraId="7FDC177B" w14:textId="12B46E34" w:rsidR="00967EBC" w:rsidRPr="00670DE4" w:rsidRDefault="00967EBC" w:rsidP="00967EBC">
            <w:pPr>
              <w:spacing w:after="0" w:line="240" w:lineRule="auto"/>
              <w:rPr>
                <w:rFonts w:ascii="Times New Roman" w:hAnsi="Times New Roman"/>
                <w:sz w:val="20"/>
                <w:szCs w:val="20"/>
                <w:lang w:val="en-US"/>
              </w:rPr>
            </w:pPr>
            <w:r w:rsidRPr="00670DE4">
              <w:rPr>
                <w:rFonts w:ascii="Times New Roman" w:hAnsi="Times New Roman"/>
                <w:sz w:val="20"/>
                <w:szCs w:val="20"/>
                <w:lang w:val="en-US"/>
              </w:rPr>
              <w:t>This article analyzes the influence of basic soil treatments on the leaf area of sugar beet plants. The assimilation area of the leaves directly affects the mass of the root crop and its sugar content. The studies were carried out in a stationary experiment at the Kuban State Agrarian University. The density of the soil directly determines the amount of moisture available to sugar beet plants. Our task is to determine the most optimal soil treatment to obtain optimal leaf area indicators. The leaf apparatus directly affects the yield of white sugar</w:t>
            </w:r>
          </w:p>
          <w:p w14:paraId="397DBFFF" w14:textId="77777777" w:rsidR="00967EBC" w:rsidRPr="00670DE4" w:rsidRDefault="00967EBC" w:rsidP="00967EBC">
            <w:pPr>
              <w:spacing w:after="0" w:line="240" w:lineRule="auto"/>
              <w:rPr>
                <w:rFonts w:ascii="Times New Roman" w:hAnsi="Times New Roman"/>
                <w:sz w:val="20"/>
                <w:szCs w:val="20"/>
                <w:lang w:val="en-US"/>
              </w:rPr>
            </w:pPr>
          </w:p>
          <w:p w14:paraId="283B6C49" w14:textId="77777777" w:rsidR="00DA2CF4" w:rsidRPr="00670DE4" w:rsidRDefault="00DA2CF4" w:rsidP="00967EBC">
            <w:pPr>
              <w:spacing w:after="0" w:line="240" w:lineRule="auto"/>
              <w:rPr>
                <w:rFonts w:ascii="Times New Roman" w:hAnsi="Times New Roman"/>
                <w:sz w:val="20"/>
                <w:szCs w:val="20"/>
                <w:lang w:val="en-US"/>
              </w:rPr>
            </w:pPr>
          </w:p>
          <w:p w14:paraId="0AB5ED69" w14:textId="77777777" w:rsidR="00DA2CF4" w:rsidRPr="00670DE4" w:rsidRDefault="00DA2CF4" w:rsidP="00967EBC">
            <w:pPr>
              <w:spacing w:after="0" w:line="240" w:lineRule="auto"/>
              <w:rPr>
                <w:rFonts w:ascii="Times New Roman" w:hAnsi="Times New Roman"/>
                <w:sz w:val="20"/>
                <w:szCs w:val="20"/>
                <w:lang w:val="en-US"/>
              </w:rPr>
            </w:pPr>
          </w:p>
          <w:p w14:paraId="3A7DB985" w14:textId="737D07AE" w:rsidR="00FB3666" w:rsidRPr="00670DE4" w:rsidRDefault="00967EBC" w:rsidP="00967EBC">
            <w:pPr>
              <w:spacing w:after="0" w:line="240" w:lineRule="auto"/>
              <w:rPr>
                <w:rFonts w:ascii="Times New Roman" w:hAnsi="Times New Roman"/>
                <w:sz w:val="20"/>
                <w:szCs w:val="20"/>
                <w:lang w:val="en-US"/>
              </w:rPr>
            </w:pPr>
            <w:r w:rsidRPr="00670DE4">
              <w:rPr>
                <w:rFonts w:ascii="Times New Roman" w:hAnsi="Times New Roman"/>
                <w:sz w:val="20"/>
                <w:szCs w:val="20"/>
                <w:lang w:val="en-US"/>
              </w:rPr>
              <w:t xml:space="preserve">Keywords: </w:t>
            </w:r>
            <w:r w:rsidR="009C3184" w:rsidRPr="00670DE4">
              <w:rPr>
                <w:rFonts w:ascii="Times New Roman" w:hAnsi="Times New Roman"/>
                <w:sz w:val="20"/>
                <w:szCs w:val="20"/>
                <w:lang w:val="en-US"/>
              </w:rPr>
              <w:t>TILLAGE, FERTILIZERS, YIELD, LEAF AREA, SUGAR CONTENT, WHITE SUGAR YIELD, DOMESTIC HYBRIDS</w:t>
            </w:r>
          </w:p>
        </w:tc>
      </w:tr>
    </w:tbl>
    <w:p w14:paraId="15C66C52" w14:textId="77777777" w:rsidR="00DA2CF4" w:rsidRPr="00670DE4" w:rsidRDefault="00DA2CF4" w:rsidP="00081569">
      <w:pPr>
        <w:spacing w:after="0" w:line="360" w:lineRule="auto"/>
        <w:jc w:val="both"/>
        <w:rPr>
          <w:rFonts w:ascii="Times New Roman" w:eastAsia="Times New Roman" w:hAnsi="Times New Roman" w:cs="Times New Roman"/>
          <w:b/>
          <w:sz w:val="28"/>
          <w:szCs w:val="28"/>
          <w:lang w:val="en-US"/>
        </w:rPr>
      </w:pPr>
    </w:p>
    <w:p w14:paraId="78364780" w14:textId="77777777" w:rsidR="00081569" w:rsidRPr="00081569" w:rsidRDefault="00081569" w:rsidP="00081569">
      <w:pPr>
        <w:spacing w:after="0" w:line="360" w:lineRule="auto"/>
        <w:jc w:val="both"/>
        <w:rPr>
          <w:rFonts w:ascii="Times New Roman" w:eastAsia="Times New Roman" w:hAnsi="Times New Roman" w:cs="Times New Roman"/>
          <w:b/>
          <w:sz w:val="28"/>
          <w:szCs w:val="28"/>
        </w:rPr>
      </w:pPr>
      <w:r w:rsidRPr="004301C7">
        <w:rPr>
          <w:rFonts w:ascii="Times New Roman" w:eastAsia="Times New Roman" w:hAnsi="Times New Roman" w:cs="Times New Roman"/>
          <w:b/>
          <w:sz w:val="28"/>
          <w:szCs w:val="28"/>
          <w:lang w:val="en-US"/>
        </w:rPr>
        <w:tab/>
      </w:r>
      <w:r w:rsidRPr="00081569">
        <w:rPr>
          <w:rFonts w:ascii="Times New Roman" w:eastAsia="Times New Roman" w:hAnsi="Times New Roman" w:cs="Times New Roman"/>
          <w:b/>
          <w:sz w:val="28"/>
          <w:szCs w:val="28"/>
        </w:rPr>
        <w:t xml:space="preserve">Введение. </w:t>
      </w:r>
    </w:p>
    <w:p w14:paraId="5561DECD" w14:textId="77777777" w:rsidR="00034A69" w:rsidRPr="0084137C" w:rsidRDefault="000476B0" w:rsidP="0084137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Основно</w:t>
      </w:r>
      <w:r w:rsidR="00220730">
        <w:rPr>
          <w:rFonts w:ascii="Times New Roman" w:hAnsi="Times New Roman" w:cs="Times New Roman"/>
          <w:sz w:val="28"/>
          <w:szCs w:val="28"/>
        </w:rPr>
        <w:t>й источник сахара в Российской Ф</w:t>
      </w:r>
      <w:r>
        <w:rPr>
          <w:rFonts w:ascii="Times New Roman" w:hAnsi="Times New Roman" w:cs="Times New Roman"/>
          <w:sz w:val="28"/>
          <w:szCs w:val="28"/>
        </w:rPr>
        <w:t xml:space="preserve">едерации </w:t>
      </w:r>
      <w:r w:rsidR="00220730">
        <w:rPr>
          <w:rFonts w:ascii="Times New Roman" w:hAnsi="Times New Roman" w:cs="Times New Roman"/>
          <w:sz w:val="28"/>
          <w:szCs w:val="28"/>
        </w:rPr>
        <w:t>– это</w:t>
      </w:r>
      <w:r>
        <w:rPr>
          <w:rFonts w:ascii="Times New Roman" w:hAnsi="Times New Roman" w:cs="Times New Roman"/>
          <w:sz w:val="28"/>
          <w:szCs w:val="28"/>
        </w:rPr>
        <w:t xml:space="preserve"> сахарная свекла. Наша задача исследовать отечественный гибрид Азимут при различных системах основной обработки почвы. Сахарная свекла является одной из самых требовательных культур </w:t>
      </w:r>
      <w:r w:rsidR="00220730">
        <w:rPr>
          <w:rFonts w:ascii="Times New Roman" w:hAnsi="Times New Roman" w:cs="Times New Roman"/>
          <w:sz w:val="28"/>
          <w:szCs w:val="28"/>
        </w:rPr>
        <w:t xml:space="preserve">по отношению </w:t>
      </w:r>
      <w:r>
        <w:rPr>
          <w:rFonts w:ascii="Times New Roman" w:hAnsi="Times New Roman" w:cs="Times New Roman"/>
          <w:sz w:val="28"/>
          <w:szCs w:val="28"/>
        </w:rPr>
        <w:t xml:space="preserve">к плотности почвы. Увеличение плотности почвы может привести к потери всего урожая. При высоком разнообразии отечественных </w:t>
      </w:r>
      <w:r w:rsidR="00220730">
        <w:rPr>
          <w:rFonts w:ascii="Times New Roman" w:hAnsi="Times New Roman" w:cs="Times New Roman"/>
          <w:sz w:val="28"/>
          <w:szCs w:val="28"/>
        </w:rPr>
        <w:t xml:space="preserve">гибридов сахарной </w:t>
      </w:r>
      <w:r w:rsidR="00220730">
        <w:rPr>
          <w:rFonts w:ascii="Times New Roman" w:hAnsi="Times New Roman" w:cs="Times New Roman"/>
          <w:sz w:val="28"/>
          <w:szCs w:val="28"/>
        </w:rPr>
        <w:lastRenderedPageBreak/>
        <w:t>свеклы</w:t>
      </w:r>
      <w:r>
        <w:rPr>
          <w:rFonts w:ascii="Times New Roman" w:hAnsi="Times New Roman" w:cs="Times New Roman"/>
          <w:sz w:val="28"/>
          <w:szCs w:val="28"/>
        </w:rPr>
        <w:t xml:space="preserve"> нами был выбран </w:t>
      </w:r>
      <w:r w:rsidR="00220730">
        <w:rPr>
          <w:rFonts w:ascii="Times New Roman" w:hAnsi="Times New Roman" w:cs="Times New Roman"/>
          <w:sz w:val="28"/>
          <w:szCs w:val="28"/>
        </w:rPr>
        <w:t>гибрид</w:t>
      </w:r>
      <w:r>
        <w:rPr>
          <w:rFonts w:ascii="Times New Roman" w:hAnsi="Times New Roman" w:cs="Times New Roman"/>
          <w:sz w:val="28"/>
          <w:szCs w:val="28"/>
        </w:rPr>
        <w:t xml:space="preserve"> Азимут как наиболее адаптированный к уплотнениям почв Краснодарского края</w:t>
      </w:r>
      <w:r w:rsidR="004301C7">
        <w:rPr>
          <w:rFonts w:ascii="Times New Roman" w:hAnsi="Times New Roman" w:cs="Times New Roman"/>
          <w:color w:val="000000"/>
          <w:sz w:val="28"/>
          <w:szCs w:val="28"/>
        </w:rPr>
        <w:t xml:space="preserve"> </w:t>
      </w:r>
      <w:r w:rsidR="004301C7" w:rsidRPr="004301C7">
        <w:rPr>
          <w:rFonts w:ascii="Times New Roman" w:hAnsi="Times New Roman" w:cs="Times New Roman"/>
          <w:color w:val="000000"/>
          <w:sz w:val="28"/>
          <w:szCs w:val="28"/>
        </w:rPr>
        <w:t>[1].</w:t>
      </w:r>
      <w:r w:rsidR="000801BF" w:rsidRPr="008E0775">
        <w:rPr>
          <w:rFonts w:ascii="Times New Roman" w:hAnsi="Times New Roman" w:cs="Times New Roman"/>
          <w:sz w:val="28"/>
          <w:szCs w:val="28"/>
        </w:rPr>
        <w:t xml:space="preserve"> </w:t>
      </w:r>
    </w:p>
    <w:p w14:paraId="26AD4E7E" w14:textId="77777777" w:rsidR="000801BF" w:rsidRPr="00795A5C" w:rsidRDefault="000476B0" w:rsidP="000801BF">
      <w:pPr>
        <w:spacing w:after="0" w:line="360" w:lineRule="auto"/>
        <w:ind w:firstLine="709"/>
        <w:jc w:val="both"/>
        <w:rPr>
          <w:rStyle w:val="1"/>
          <w:rFonts w:ascii="Times New Roman" w:hAnsi="Times New Roman" w:cs="Times New Roman"/>
          <w:sz w:val="28"/>
          <w:szCs w:val="28"/>
          <w:shd w:val="clear" w:color="auto" w:fill="FFFFFF"/>
        </w:rPr>
      </w:pPr>
      <w:r>
        <w:rPr>
          <w:rStyle w:val="1"/>
          <w:rFonts w:ascii="Times New Roman" w:hAnsi="Times New Roman" w:cs="Times New Roman"/>
          <w:sz w:val="28"/>
          <w:szCs w:val="28"/>
          <w:shd w:val="clear" w:color="auto" w:fill="FFFFFF"/>
        </w:rPr>
        <w:t>Сум</w:t>
      </w:r>
      <w:r w:rsidR="00220730">
        <w:rPr>
          <w:rStyle w:val="1"/>
          <w:rFonts w:ascii="Times New Roman" w:hAnsi="Times New Roman" w:cs="Times New Roman"/>
          <w:sz w:val="28"/>
          <w:szCs w:val="28"/>
          <w:shd w:val="clear" w:color="auto" w:fill="FFFFFF"/>
        </w:rPr>
        <w:t xml:space="preserve">ма осадков за период вегетации </w:t>
      </w:r>
      <w:r>
        <w:rPr>
          <w:rStyle w:val="1"/>
          <w:rFonts w:ascii="Times New Roman" w:hAnsi="Times New Roman" w:cs="Times New Roman"/>
          <w:sz w:val="28"/>
          <w:szCs w:val="28"/>
          <w:shd w:val="clear" w:color="auto" w:fill="FFFFFF"/>
        </w:rPr>
        <w:t>сахарной свеклы по годам варьировала, но значительных отклонений от средних многолетних данных не наблюдалось.</w:t>
      </w:r>
    </w:p>
    <w:p w14:paraId="61A90074" w14:textId="77777777" w:rsidR="000801BF" w:rsidRDefault="000476B0" w:rsidP="000801BF">
      <w:pPr>
        <w:spacing w:after="0" w:line="360" w:lineRule="auto"/>
        <w:ind w:firstLine="567"/>
        <w:jc w:val="both"/>
        <w:rPr>
          <w:rFonts w:ascii="Times New Roman" w:eastAsia="Calibri" w:hAnsi="Times New Roman" w:cs="Times New Roman"/>
          <w:sz w:val="28"/>
          <w:lang w:eastAsia="en-US"/>
        </w:rPr>
      </w:pPr>
      <w:bookmarkStart w:id="0" w:name="_Hlk105087699"/>
      <w:r>
        <w:rPr>
          <w:rFonts w:ascii="Times New Roman" w:eastAsia="Calibri" w:hAnsi="Times New Roman" w:cs="Times New Roman"/>
          <w:sz w:val="28"/>
          <w:lang w:eastAsia="en-US"/>
        </w:rPr>
        <w:t xml:space="preserve">Опыты проводились в центральной зоне Краснодарского края в </w:t>
      </w:r>
      <w:proofErr w:type="spellStart"/>
      <w:r>
        <w:rPr>
          <w:rFonts w:ascii="Times New Roman" w:eastAsia="Calibri" w:hAnsi="Times New Roman" w:cs="Times New Roman"/>
          <w:sz w:val="28"/>
          <w:lang w:eastAsia="en-US"/>
        </w:rPr>
        <w:t>низинно</w:t>
      </w:r>
      <w:proofErr w:type="spellEnd"/>
      <w:r>
        <w:rPr>
          <w:rFonts w:ascii="Times New Roman" w:eastAsia="Calibri" w:hAnsi="Times New Roman" w:cs="Times New Roman"/>
          <w:sz w:val="28"/>
          <w:lang w:eastAsia="en-US"/>
        </w:rPr>
        <w:t xml:space="preserve">-западинном </w:t>
      </w:r>
      <w:proofErr w:type="spellStart"/>
      <w:r>
        <w:rPr>
          <w:rFonts w:ascii="Times New Roman" w:eastAsia="Calibri" w:hAnsi="Times New Roman" w:cs="Times New Roman"/>
          <w:sz w:val="28"/>
          <w:lang w:eastAsia="en-US"/>
        </w:rPr>
        <w:t>агроландшафте</w:t>
      </w:r>
      <w:proofErr w:type="spellEnd"/>
      <w:r>
        <w:rPr>
          <w:rFonts w:ascii="Times New Roman" w:eastAsia="Calibri" w:hAnsi="Times New Roman" w:cs="Times New Roman"/>
          <w:sz w:val="28"/>
          <w:lang w:eastAsia="en-US"/>
        </w:rPr>
        <w:t>, где отмечается переуплотнение как пахотного</w:t>
      </w:r>
      <w:r w:rsidR="00220730">
        <w:rPr>
          <w:rFonts w:ascii="Times New Roman" w:eastAsia="Calibri" w:hAnsi="Times New Roman" w:cs="Times New Roman"/>
          <w:sz w:val="28"/>
          <w:lang w:eastAsia="en-US"/>
        </w:rPr>
        <w:t>,</w:t>
      </w:r>
      <w:r>
        <w:rPr>
          <w:rFonts w:ascii="Times New Roman" w:eastAsia="Calibri" w:hAnsi="Times New Roman" w:cs="Times New Roman"/>
          <w:sz w:val="28"/>
          <w:lang w:eastAsia="en-US"/>
        </w:rPr>
        <w:t xml:space="preserve"> так и подпахотного го</w:t>
      </w:r>
      <w:r w:rsidR="00220730">
        <w:rPr>
          <w:rFonts w:ascii="Times New Roman" w:eastAsia="Calibri" w:hAnsi="Times New Roman" w:cs="Times New Roman"/>
          <w:sz w:val="28"/>
          <w:lang w:eastAsia="en-US"/>
        </w:rPr>
        <w:t xml:space="preserve">ризонтов </w:t>
      </w:r>
      <w:r>
        <w:rPr>
          <w:rFonts w:ascii="Times New Roman" w:eastAsia="Calibri" w:hAnsi="Times New Roman" w:cs="Times New Roman"/>
          <w:sz w:val="28"/>
          <w:lang w:eastAsia="en-US"/>
        </w:rPr>
        <w:t>почвы.</w:t>
      </w:r>
    </w:p>
    <w:p w14:paraId="2B834353" w14:textId="77777777" w:rsidR="00081569" w:rsidRDefault="00081569" w:rsidP="00081569">
      <w:pPr>
        <w:spacing w:after="0" w:line="360" w:lineRule="auto"/>
        <w:ind w:firstLine="709"/>
        <w:jc w:val="both"/>
        <w:rPr>
          <w:rFonts w:ascii="Times New Roman" w:eastAsia="Times New Roman" w:hAnsi="Times New Roman" w:cs="Times New Roman"/>
          <w:b/>
          <w:kern w:val="28"/>
          <w:sz w:val="28"/>
          <w:szCs w:val="28"/>
        </w:rPr>
      </w:pPr>
      <w:r w:rsidRPr="00610977">
        <w:rPr>
          <w:rFonts w:ascii="Times New Roman" w:eastAsia="Times New Roman" w:hAnsi="Times New Roman" w:cs="Times New Roman"/>
          <w:b/>
          <w:kern w:val="28"/>
          <w:sz w:val="28"/>
          <w:szCs w:val="28"/>
        </w:rPr>
        <w:t>Материалы и методы исследования.</w:t>
      </w:r>
    </w:p>
    <w:p w14:paraId="65BA912E" w14:textId="77777777" w:rsidR="004301C7" w:rsidRDefault="00081569" w:rsidP="000476B0">
      <w:pPr>
        <w:spacing w:after="0" w:line="360" w:lineRule="auto"/>
        <w:ind w:firstLine="709"/>
        <w:jc w:val="both"/>
        <w:rPr>
          <w:rFonts w:ascii="Times New Roman" w:hAnsi="Times New Roman"/>
          <w:sz w:val="28"/>
          <w:szCs w:val="28"/>
        </w:rPr>
      </w:pPr>
      <w:r w:rsidRPr="00682E17">
        <w:rPr>
          <w:rFonts w:ascii="Times New Roman" w:hAnsi="Times New Roman"/>
          <w:sz w:val="28"/>
          <w:szCs w:val="28"/>
        </w:rPr>
        <w:t>Исследования проводились в стационарном опыте, заложенном в Кубанском государственном аграрном университете</w:t>
      </w:r>
      <w:r w:rsidR="000476B0">
        <w:rPr>
          <w:rFonts w:ascii="Times New Roman" w:hAnsi="Times New Roman"/>
          <w:sz w:val="28"/>
          <w:szCs w:val="28"/>
        </w:rPr>
        <w:t>.</w:t>
      </w:r>
      <w:r w:rsidRPr="00682E17">
        <w:rPr>
          <w:rFonts w:ascii="Times New Roman" w:hAnsi="Times New Roman"/>
          <w:sz w:val="28"/>
          <w:szCs w:val="28"/>
        </w:rPr>
        <w:t xml:space="preserve"> </w:t>
      </w:r>
    </w:p>
    <w:p w14:paraId="41607D3C" w14:textId="77777777" w:rsidR="00643C19" w:rsidRDefault="00081569" w:rsidP="00643C19">
      <w:pPr>
        <w:widowControl w:val="0"/>
        <w:spacing w:after="0" w:line="360" w:lineRule="auto"/>
        <w:ind w:firstLine="708"/>
        <w:jc w:val="both"/>
        <w:rPr>
          <w:rFonts w:ascii="Times New Roman" w:hAnsi="Times New Roman" w:cs="Times New Roman"/>
          <w:sz w:val="28"/>
          <w:szCs w:val="28"/>
        </w:rPr>
      </w:pPr>
      <w:r w:rsidRPr="00081569">
        <w:rPr>
          <w:rFonts w:ascii="Times New Roman" w:eastAsia="Times New Roman" w:hAnsi="Times New Roman" w:cs="Times New Roman"/>
          <w:kern w:val="28"/>
          <w:sz w:val="28"/>
          <w:szCs w:val="28"/>
        </w:rPr>
        <w:t>Схема опыта:</w:t>
      </w:r>
      <w:bookmarkEnd w:id="0"/>
      <w:r w:rsidR="000476B0" w:rsidRPr="000476B0">
        <w:t xml:space="preserve"> </w:t>
      </w:r>
      <w:r w:rsidR="00643C19">
        <w:t xml:space="preserve"> </w:t>
      </w:r>
      <w:r w:rsidR="000476B0" w:rsidRPr="000476B0">
        <w:rPr>
          <w:rFonts w:ascii="Times New Roman" w:hAnsi="Times New Roman" w:cs="Times New Roman"/>
          <w:sz w:val="28"/>
          <w:szCs w:val="28"/>
        </w:rPr>
        <w:t>контроль – вспашка на 30 – 32 см; поверхностная обработка на 8 – 10 см, безотвальное рыхление чизелем на 30 – 32 см.</w:t>
      </w:r>
      <w:r w:rsidR="00643C19">
        <w:rPr>
          <w:rFonts w:ascii="Times New Roman" w:hAnsi="Times New Roman" w:cs="Times New Roman"/>
          <w:sz w:val="28"/>
          <w:szCs w:val="28"/>
        </w:rPr>
        <w:t xml:space="preserve"> </w:t>
      </w:r>
    </w:p>
    <w:p w14:paraId="2DB13360" w14:textId="77777777" w:rsidR="00643C19" w:rsidRPr="00643C19" w:rsidRDefault="00643C19" w:rsidP="00643C19">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Количество удобрений вносилось согласно </w:t>
      </w:r>
      <w:r w:rsidR="00220730">
        <w:rPr>
          <w:rFonts w:ascii="Times New Roman" w:hAnsi="Times New Roman" w:cs="Times New Roman"/>
          <w:sz w:val="28"/>
          <w:szCs w:val="28"/>
        </w:rPr>
        <w:t xml:space="preserve">рекомендованным </w:t>
      </w:r>
      <w:r>
        <w:rPr>
          <w:rFonts w:ascii="Times New Roman" w:hAnsi="Times New Roman" w:cs="Times New Roman"/>
          <w:sz w:val="28"/>
          <w:szCs w:val="28"/>
        </w:rPr>
        <w:t xml:space="preserve">оптимальным для зоны значениям. Отечественный гибрид </w:t>
      </w:r>
      <w:r w:rsidR="00220730">
        <w:rPr>
          <w:rFonts w:ascii="Times New Roman" w:hAnsi="Times New Roman" w:cs="Times New Roman"/>
          <w:sz w:val="28"/>
          <w:szCs w:val="28"/>
        </w:rPr>
        <w:t xml:space="preserve">– </w:t>
      </w:r>
      <w:r>
        <w:rPr>
          <w:rFonts w:ascii="Times New Roman" w:hAnsi="Times New Roman" w:cs="Times New Roman"/>
          <w:sz w:val="28"/>
          <w:szCs w:val="28"/>
        </w:rPr>
        <w:t xml:space="preserve">Азимут. </w:t>
      </w:r>
    </w:p>
    <w:p w14:paraId="020CB5C8" w14:textId="77777777" w:rsidR="008B4ECF" w:rsidRDefault="00081569" w:rsidP="000476B0">
      <w:pPr>
        <w:spacing w:after="0" w:line="360" w:lineRule="auto"/>
        <w:ind w:firstLine="709"/>
        <w:jc w:val="both"/>
        <w:rPr>
          <w:rFonts w:ascii="Times New Roman" w:eastAsia="Times New Roman" w:hAnsi="Times New Roman" w:cs="Times New Roman"/>
          <w:b/>
          <w:sz w:val="28"/>
          <w:szCs w:val="28"/>
        </w:rPr>
      </w:pPr>
      <w:r w:rsidRPr="00610977">
        <w:rPr>
          <w:rFonts w:ascii="Times New Roman" w:eastAsia="Times New Roman" w:hAnsi="Times New Roman" w:cs="Times New Roman"/>
          <w:b/>
          <w:sz w:val="28"/>
          <w:szCs w:val="28"/>
        </w:rPr>
        <w:t>Результаты и обсуждения.</w:t>
      </w:r>
    </w:p>
    <w:p w14:paraId="3CA66D35"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Состояние черноземов на Кубани с каждым годом становится все более нестабильным, и поэтому вопрос о защите и сохранении этих земель требует принятия срочных мер. Остро стоит проблема усовершенствования системы обработки почвы, которая должна соответствовать почвозащитным и противоэрозионным качествам, и при этом тщательно подготовить почву для требовательной культуры в отношении плотности и строения пахотного слоя – сахарной свеклы. </w:t>
      </w:r>
    </w:p>
    <w:p w14:paraId="57B862E5"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Для того чтобы обеспечить благоприятные условия для развития культурных растений, необходимо механическое воздействие на почву, которое осуществляется с помощью почвообрабатывающих машин и орудий. За счёт использования периодического оборачивания, перемешивания и изменения структуры почвенного слоя в пахотном слое осуществляется культивирование высокого эффективного плодородия, а </w:t>
      </w:r>
      <w:r w:rsidRPr="0057791A">
        <w:rPr>
          <w:rFonts w:ascii="Times New Roman" w:eastAsia="Times New Roman" w:hAnsi="Times New Roman" w:cs="Times New Roman"/>
          <w:sz w:val="28"/>
          <w:szCs w:val="28"/>
        </w:rPr>
        <w:lastRenderedPageBreak/>
        <w:t>также благоприятных водных, воздушных и тепловых условий. С помощью этого мероприятия можно снизить количество сорняков, болезней и вредителей на свекловичном поле, а также повысить качество посевов в целом. В основе почвенного покрова лежит слой почвы, который содержит в себе растительные остатки, органические и минеральные удобрения, которые характеризуют сельскохозяйственные угодья, подвергающиеся антропогенному воздействию на протяжении определенного периода времени.</w:t>
      </w:r>
    </w:p>
    <w:p w14:paraId="57B6D776"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Именно обработка почвы лежит в основе любой технологии возделывании, как инструмент управления и формирования вида почвенного покрова, видоизменяя его физические свойства, подвергая воздействия различного рода мероприятий при помощи специализированной сельскохозяйственной техники, для обработки почвы, ее разновидностей и степени и характера сложения в зависимости от заложенных природными факторами и биотическим влиянием, в каждой зоне нашей страны. </w:t>
      </w:r>
    </w:p>
    <w:p w14:paraId="1C74B5C4"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Поэтому для каждой зоны и определенного участка, выбранного для посева культурного растения с целью производства и продажи, необходимо исключительно подходить к выбору и подбору как обработки почвы, так и технологии возделывания, в которую она входит как элемент единой целостной системы, которая должна отлаженно работать.</w:t>
      </w:r>
    </w:p>
    <w:p w14:paraId="446DE942"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Существуют ряд технологий, по которым возделывается сахарная свекла, в соответствии с зоной, уровнем интенсификации хозяйства и другими показателями. </w:t>
      </w:r>
    </w:p>
    <w:p w14:paraId="479A66A3"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Одной из них является традиционная, которая базируется на отвальной вспашке, а также предварительной подготовке почвы к осуществлению посевных мероприятий, внесение </w:t>
      </w:r>
      <w:proofErr w:type="spellStart"/>
      <w:r w:rsidRPr="0057791A">
        <w:rPr>
          <w:rFonts w:ascii="Times New Roman" w:eastAsia="Times New Roman" w:hAnsi="Times New Roman" w:cs="Times New Roman"/>
          <w:sz w:val="28"/>
          <w:szCs w:val="28"/>
        </w:rPr>
        <w:t>агрохимикатов</w:t>
      </w:r>
      <w:proofErr w:type="spellEnd"/>
      <w:r w:rsidRPr="0057791A">
        <w:rPr>
          <w:rFonts w:ascii="Times New Roman" w:eastAsia="Times New Roman" w:hAnsi="Times New Roman" w:cs="Times New Roman"/>
          <w:sz w:val="28"/>
          <w:szCs w:val="28"/>
        </w:rPr>
        <w:t xml:space="preserve"> и </w:t>
      </w:r>
      <w:proofErr w:type="spellStart"/>
      <w:r w:rsidRPr="0057791A">
        <w:rPr>
          <w:rFonts w:ascii="Times New Roman" w:eastAsia="Times New Roman" w:hAnsi="Times New Roman" w:cs="Times New Roman"/>
          <w:sz w:val="28"/>
          <w:szCs w:val="28"/>
        </w:rPr>
        <w:t>уходных</w:t>
      </w:r>
      <w:proofErr w:type="spellEnd"/>
      <w:r w:rsidRPr="0057791A">
        <w:rPr>
          <w:rFonts w:ascii="Times New Roman" w:eastAsia="Times New Roman" w:hAnsi="Times New Roman" w:cs="Times New Roman"/>
          <w:sz w:val="28"/>
          <w:szCs w:val="28"/>
        </w:rPr>
        <w:t xml:space="preserve"> обработок, как механических, так и химических за посевной площадью. </w:t>
      </w:r>
    </w:p>
    <w:p w14:paraId="09605701" w14:textId="77777777" w:rsidR="0057791A" w:rsidRP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lastRenderedPageBreak/>
        <w:t xml:space="preserve">Другая технология под названием интенсивная, подразумевает под собой полное соответствие ее названию, а именно использование всех ресурсов производства и интенсификация технологии возделывания начиная от посева современных интенсивных гибридов с высокой урожайностью и потреблением элементов питания, которые имеют улучшенный устойчивость и сопротивляемость воздействию различных патогенов, поражающих листья – главный рабочий аппарат, формирующий сахаристость свеклы, являющуюся в свою очередь, качественным показателем и главным сырьевым продуктом корнеплода, и заканчивая оптимизацией производственных процессов уборки, обязательно перед этим включающих применение повышенных доз комплексных удобрений и обработкой почвы, соответствующей биологическим требованиям сахарной свеклы к показателям агрофизики почвы или тщательной разделкой пашни сформированием мелкокомковатой структуры. </w:t>
      </w:r>
    </w:p>
    <w:p w14:paraId="4FF68865" w14:textId="77777777" w:rsid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Следующая технология отвечает требованиям экономии ресурсов, затрачиваемых на возделывание данной культуры, носящая названия </w:t>
      </w:r>
      <w:proofErr w:type="spellStart"/>
      <w:r w:rsidRPr="0057791A">
        <w:rPr>
          <w:rFonts w:ascii="Times New Roman" w:eastAsia="Times New Roman" w:hAnsi="Times New Roman" w:cs="Times New Roman"/>
          <w:sz w:val="28"/>
          <w:szCs w:val="28"/>
        </w:rPr>
        <w:t>энергоресурсосберегающая</w:t>
      </w:r>
      <w:proofErr w:type="spellEnd"/>
      <w:r w:rsidRPr="0057791A">
        <w:rPr>
          <w:rFonts w:ascii="Times New Roman" w:eastAsia="Times New Roman" w:hAnsi="Times New Roman" w:cs="Times New Roman"/>
          <w:sz w:val="28"/>
          <w:szCs w:val="28"/>
        </w:rPr>
        <w:t xml:space="preserve">. Здесь основная обработка кардинально отличается от предыдущих, описываемых технологий возделывания, которые базируется на глубоких энергоемких обработках почвенной толщи, что несет за собой большие затраты ресурсов. Применяемая в технологии обработка почвы противоположно затратам, экономит ресурсы, ведя за собой оптимизацию как производственных показателей, так и уровня плодородия почвы, однако и имеет несовершенную конструкцию, повышая засоренность посевов, требующих особого внимания к системе защиты свеклы. Обработка почвы в данной технологии может включать комбинированную систему, то есть применение новейших современных сельскохозяйственных орудий, выполняющих за один свой проход несколько операций, снижая нагрузку на почву и сокращая время, за которое происходит оптимизация условий </w:t>
      </w:r>
      <w:r w:rsidRPr="0057791A">
        <w:rPr>
          <w:rFonts w:ascii="Times New Roman" w:eastAsia="Times New Roman" w:hAnsi="Times New Roman" w:cs="Times New Roman"/>
          <w:sz w:val="28"/>
          <w:szCs w:val="28"/>
        </w:rPr>
        <w:lastRenderedPageBreak/>
        <w:t xml:space="preserve">для возделывания культуры, а так же в осенний период завершается </w:t>
      </w:r>
      <w:proofErr w:type="spellStart"/>
      <w:r w:rsidRPr="0057791A">
        <w:rPr>
          <w:rFonts w:ascii="Times New Roman" w:eastAsia="Times New Roman" w:hAnsi="Times New Roman" w:cs="Times New Roman"/>
          <w:sz w:val="28"/>
          <w:szCs w:val="28"/>
        </w:rPr>
        <w:t>чизельной</w:t>
      </w:r>
      <w:proofErr w:type="spellEnd"/>
      <w:r w:rsidRPr="0057791A">
        <w:rPr>
          <w:rFonts w:ascii="Times New Roman" w:eastAsia="Times New Roman" w:hAnsi="Times New Roman" w:cs="Times New Roman"/>
          <w:sz w:val="28"/>
          <w:szCs w:val="28"/>
        </w:rPr>
        <w:t xml:space="preserve"> обработкой на требуемую для почвы глубину, исходя из агрофизических показателей, предшествующей культуры, уровня засоренности выбранного участка для посева. </w:t>
      </w:r>
    </w:p>
    <w:p w14:paraId="3FDB6C06" w14:textId="77777777" w:rsidR="00DC4126" w:rsidRPr="0057791A" w:rsidRDefault="00DC4126" w:rsidP="0057791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Тенденции внедрения </w:t>
      </w:r>
      <w:proofErr w:type="spellStart"/>
      <w:r>
        <w:rPr>
          <w:rFonts w:ascii="Times New Roman" w:eastAsia="Times New Roman" w:hAnsi="Times New Roman" w:cs="Times New Roman"/>
          <w:sz w:val="28"/>
          <w:szCs w:val="28"/>
        </w:rPr>
        <w:t>минимализации</w:t>
      </w:r>
      <w:proofErr w:type="spellEnd"/>
      <w:r>
        <w:rPr>
          <w:rFonts w:ascii="Times New Roman" w:eastAsia="Times New Roman" w:hAnsi="Times New Roman" w:cs="Times New Roman"/>
          <w:sz w:val="28"/>
          <w:szCs w:val="28"/>
        </w:rPr>
        <w:t xml:space="preserve"> обработки почвы в последние годы отмечается на территории Краснодарского края. </w:t>
      </w:r>
      <w:r w:rsidRPr="00DC4126">
        <w:rPr>
          <w:rFonts w:ascii="Times New Roman" w:eastAsia="Times New Roman" w:hAnsi="Times New Roman" w:cs="Times New Roman"/>
          <w:sz w:val="28"/>
          <w:szCs w:val="28"/>
        </w:rPr>
        <w:t>Повышение общей культуры земледелия, применение эффективных гербицидов и уменьшение засоренности полей является важным условием разумного уменьшения количества операций по обработке почвы.</w:t>
      </w:r>
      <w:r>
        <w:rPr>
          <w:rFonts w:ascii="Times New Roman" w:eastAsia="Times New Roman" w:hAnsi="Times New Roman" w:cs="Times New Roman"/>
          <w:sz w:val="28"/>
          <w:szCs w:val="28"/>
        </w:rPr>
        <w:t xml:space="preserve"> Вместе с тем необходимо учесть, что в основном на данной территории превалируют почвы тяжелого механического состава, что при недостаточной компетентности и несоблюдения агротехники, ведет к ухудшению условий для произрастания культур и снижению плодородию почвы: переуплотнению почвы, снижению скважности и микробиологической активности почвы, со  значительной степенью возрастания засоренности территории сельскохозяйственного назначения. Поэтому внедрения </w:t>
      </w:r>
      <w:proofErr w:type="spellStart"/>
      <w:r>
        <w:rPr>
          <w:rFonts w:ascii="Times New Roman" w:eastAsia="Times New Roman" w:hAnsi="Times New Roman" w:cs="Times New Roman"/>
          <w:sz w:val="28"/>
          <w:szCs w:val="28"/>
        </w:rPr>
        <w:t>минимализации</w:t>
      </w:r>
      <w:proofErr w:type="spellEnd"/>
      <w:r>
        <w:rPr>
          <w:rFonts w:ascii="Times New Roman" w:eastAsia="Times New Roman" w:hAnsi="Times New Roman" w:cs="Times New Roman"/>
          <w:sz w:val="28"/>
          <w:szCs w:val="28"/>
        </w:rPr>
        <w:t xml:space="preserve"> требует особого внимания и соответствующих грамотных решений без шаблонного набора единых действий.</w:t>
      </w:r>
    </w:p>
    <w:p w14:paraId="5FCBFA25" w14:textId="77777777" w:rsidR="0057791A" w:rsidRDefault="0057791A" w:rsidP="0057791A">
      <w:pPr>
        <w:spacing w:after="0" w:line="360" w:lineRule="auto"/>
        <w:ind w:firstLine="709"/>
        <w:jc w:val="both"/>
        <w:rPr>
          <w:rFonts w:ascii="Times New Roman" w:eastAsia="Times New Roman" w:hAnsi="Times New Roman" w:cs="Times New Roman"/>
          <w:sz w:val="28"/>
          <w:szCs w:val="28"/>
        </w:rPr>
      </w:pPr>
      <w:r w:rsidRPr="0057791A">
        <w:rPr>
          <w:rFonts w:ascii="Times New Roman" w:eastAsia="Times New Roman" w:hAnsi="Times New Roman" w:cs="Times New Roman"/>
          <w:sz w:val="28"/>
          <w:szCs w:val="28"/>
        </w:rPr>
        <w:t xml:space="preserve">Еще одной технологией, пользующей спрос в засушливых регионах или районах возделывания, является мульчирующая. Она базируется на принципах </w:t>
      </w:r>
      <w:proofErr w:type="spellStart"/>
      <w:r w:rsidRPr="0057791A">
        <w:rPr>
          <w:rFonts w:ascii="Times New Roman" w:eastAsia="Times New Roman" w:hAnsi="Times New Roman" w:cs="Times New Roman"/>
          <w:sz w:val="28"/>
          <w:szCs w:val="28"/>
        </w:rPr>
        <w:t>влагосбережения</w:t>
      </w:r>
      <w:proofErr w:type="spellEnd"/>
      <w:r w:rsidRPr="0057791A">
        <w:rPr>
          <w:rFonts w:ascii="Times New Roman" w:eastAsia="Times New Roman" w:hAnsi="Times New Roman" w:cs="Times New Roman"/>
          <w:sz w:val="28"/>
          <w:szCs w:val="28"/>
        </w:rPr>
        <w:t xml:space="preserve"> и содействия в накоплении необходимой влаги для выращивания культуры. Хоть сахарная свекла и имеет глубокозалегающую стержневую корневую систему, однако и выносит большое количество водных ресурсов почвы, что ведет к дисбалансу в структуре посевных площадей и планируемой урожайности в хозяйстве, ухудшая условия для произрастания и питания последующих культур. Данная технология базируется на оставлении мульчи, которая и ознаменовала характер и свойства целой системы, состоящей не только из включения трав, </w:t>
      </w:r>
      <w:proofErr w:type="spellStart"/>
      <w:r w:rsidRPr="0057791A">
        <w:rPr>
          <w:rFonts w:ascii="Times New Roman" w:eastAsia="Times New Roman" w:hAnsi="Times New Roman" w:cs="Times New Roman"/>
          <w:sz w:val="28"/>
          <w:szCs w:val="28"/>
        </w:rPr>
        <w:t>сидеральных</w:t>
      </w:r>
      <w:proofErr w:type="spellEnd"/>
      <w:r w:rsidRPr="0057791A">
        <w:rPr>
          <w:rFonts w:ascii="Times New Roman" w:eastAsia="Times New Roman" w:hAnsi="Times New Roman" w:cs="Times New Roman"/>
          <w:sz w:val="28"/>
          <w:szCs w:val="28"/>
        </w:rPr>
        <w:t xml:space="preserve"> культур и стерневой основы, но и </w:t>
      </w:r>
      <w:r w:rsidRPr="0057791A">
        <w:rPr>
          <w:rFonts w:ascii="Times New Roman" w:eastAsia="Times New Roman" w:hAnsi="Times New Roman" w:cs="Times New Roman"/>
          <w:sz w:val="28"/>
          <w:szCs w:val="28"/>
        </w:rPr>
        <w:lastRenderedPageBreak/>
        <w:t xml:space="preserve">осуществлением глубокой обработки почвы, не затрагивающей изменение целостности обрабатываемого слоя почвы, включающим в ряде технологий оборот пласта, а наоборот использующим глубокое рыхление для оптимизации воздушного и водного режимов почвы, за счет которых общее плодородие почвы повышается, в частности </w:t>
      </w:r>
      <w:proofErr w:type="spellStart"/>
      <w:r w:rsidRPr="0057791A">
        <w:rPr>
          <w:rFonts w:ascii="Times New Roman" w:eastAsia="Times New Roman" w:hAnsi="Times New Roman" w:cs="Times New Roman"/>
          <w:sz w:val="28"/>
          <w:szCs w:val="28"/>
        </w:rPr>
        <w:t>гумусированность</w:t>
      </w:r>
      <w:proofErr w:type="spellEnd"/>
      <w:r w:rsidRPr="0057791A">
        <w:rPr>
          <w:rFonts w:ascii="Times New Roman" w:eastAsia="Times New Roman" w:hAnsi="Times New Roman" w:cs="Times New Roman"/>
          <w:sz w:val="28"/>
          <w:szCs w:val="28"/>
        </w:rPr>
        <w:t xml:space="preserve"> почвы возрастает по сравнению с предыдущими технологиями, однако исключающими ресурсосберегающую, где использование </w:t>
      </w:r>
      <w:proofErr w:type="spellStart"/>
      <w:r w:rsidRPr="0057791A">
        <w:rPr>
          <w:rFonts w:ascii="Times New Roman" w:eastAsia="Times New Roman" w:hAnsi="Times New Roman" w:cs="Times New Roman"/>
          <w:sz w:val="28"/>
          <w:szCs w:val="28"/>
        </w:rPr>
        <w:t>чизельной</w:t>
      </w:r>
      <w:proofErr w:type="spellEnd"/>
      <w:r w:rsidRPr="0057791A">
        <w:rPr>
          <w:rFonts w:ascii="Times New Roman" w:eastAsia="Times New Roman" w:hAnsi="Times New Roman" w:cs="Times New Roman"/>
          <w:sz w:val="28"/>
          <w:szCs w:val="28"/>
        </w:rPr>
        <w:t xml:space="preserve"> обработки соответствует улучшающим плодородие почвы показателям.  </w:t>
      </w:r>
    </w:p>
    <w:p w14:paraId="2F4840B9" w14:textId="77777777" w:rsidR="00802C86" w:rsidRPr="007B7711" w:rsidRDefault="00F71762" w:rsidP="007B771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подходящих параметрах почвы корневая система растений разрастается на большую площадь, чт</w:t>
      </w:r>
      <w:r w:rsidR="002B7618">
        <w:rPr>
          <w:rFonts w:ascii="Times New Roman" w:eastAsia="Times New Roman" w:hAnsi="Times New Roman" w:cs="Times New Roman"/>
          <w:sz w:val="28"/>
          <w:szCs w:val="28"/>
        </w:rPr>
        <w:t>о способствует поглощению больше</w:t>
      </w:r>
      <w:r>
        <w:rPr>
          <w:rFonts w:ascii="Times New Roman" w:eastAsia="Times New Roman" w:hAnsi="Times New Roman" w:cs="Times New Roman"/>
          <w:sz w:val="28"/>
          <w:szCs w:val="28"/>
        </w:rPr>
        <w:t>го количества влаги и питательных веществ.</w:t>
      </w:r>
      <w:r w:rsidR="007B7711">
        <w:rPr>
          <w:rFonts w:ascii="Times New Roman" w:eastAsia="Times New Roman" w:hAnsi="Times New Roman" w:cs="Times New Roman"/>
          <w:sz w:val="28"/>
          <w:szCs w:val="28"/>
        </w:rPr>
        <w:t xml:space="preserve"> </w:t>
      </w:r>
      <w:r w:rsidR="008C22F2">
        <w:rPr>
          <w:rFonts w:ascii="Times New Roman" w:hAnsi="Times New Roman" w:cs="Times New Roman"/>
          <w:sz w:val="28"/>
          <w:szCs w:val="28"/>
        </w:rPr>
        <w:t>Данные по плотности представлены в таблице 1.</w:t>
      </w:r>
    </w:p>
    <w:p w14:paraId="01E7C68A" w14:textId="77777777" w:rsidR="00802C86" w:rsidRPr="00036695" w:rsidRDefault="00802C86" w:rsidP="00802C86">
      <w:pPr>
        <w:spacing w:after="0" w:line="360" w:lineRule="auto"/>
        <w:ind w:firstLine="709"/>
        <w:jc w:val="both"/>
        <w:rPr>
          <w:rFonts w:ascii="Times New Roman" w:eastAsia="Times New Roman" w:hAnsi="Times New Roman" w:cs="Times New Roman"/>
          <w:b/>
          <w:sz w:val="28"/>
          <w:szCs w:val="28"/>
          <w:vertAlign w:val="superscript"/>
        </w:rPr>
      </w:pPr>
      <w:r w:rsidRPr="008B4ECF">
        <w:rPr>
          <w:rFonts w:ascii="Times New Roman" w:hAnsi="Times New Roman" w:cs="Times New Roman"/>
          <w:sz w:val="28"/>
          <w:szCs w:val="28"/>
        </w:rPr>
        <w:t xml:space="preserve">Таблица </w:t>
      </w:r>
      <w:r>
        <w:rPr>
          <w:rFonts w:ascii="Times New Roman" w:hAnsi="Times New Roman" w:cs="Times New Roman"/>
          <w:sz w:val="28"/>
          <w:szCs w:val="28"/>
        </w:rPr>
        <w:t>1</w:t>
      </w:r>
      <w:r w:rsidRPr="008B4ECF">
        <w:rPr>
          <w:rFonts w:ascii="Times New Roman" w:hAnsi="Times New Roman" w:cs="Times New Roman"/>
          <w:sz w:val="28"/>
          <w:szCs w:val="28"/>
        </w:rPr>
        <w:t xml:space="preserve"> </w:t>
      </w:r>
      <w:r w:rsidR="008C22F2">
        <w:rPr>
          <w:rFonts w:ascii="Times New Roman" w:hAnsi="Times New Roman" w:cs="Times New Roman"/>
          <w:sz w:val="28"/>
          <w:szCs w:val="28"/>
        </w:rPr>
        <w:t>–</w:t>
      </w:r>
      <w:r w:rsidRPr="008B4ECF">
        <w:rPr>
          <w:rFonts w:ascii="Times New Roman" w:hAnsi="Times New Roman" w:cs="Times New Roman"/>
          <w:sz w:val="28"/>
          <w:szCs w:val="28"/>
        </w:rPr>
        <w:t xml:space="preserve"> </w:t>
      </w:r>
      <w:r w:rsidR="008C22F2">
        <w:rPr>
          <w:rFonts w:ascii="Times New Roman" w:hAnsi="Times New Roman" w:cs="Times New Roman"/>
          <w:sz w:val="28"/>
          <w:szCs w:val="28"/>
        </w:rPr>
        <w:t>Плотность почвы в за</w:t>
      </w:r>
      <w:r w:rsidR="00220730">
        <w:rPr>
          <w:rFonts w:ascii="Times New Roman" w:hAnsi="Times New Roman" w:cs="Times New Roman"/>
          <w:sz w:val="28"/>
          <w:szCs w:val="28"/>
        </w:rPr>
        <w:t>висимости от основной обработки</w:t>
      </w:r>
      <w:r w:rsidR="00036695">
        <w:rPr>
          <w:rFonts w:ascii="Times New Roman" w:hAnsi="Times New Roman" w:cs="Times New Roman"/>
          <w:sz w:val="28"/>
          <w:szCs w:val="28"/>
        </w:rPr>
        <w:t>, г/см</w:t>
      </w:r>
      <w:r w:rsidR="00036695">
        <w:rPr>
          <w:rFonts w:ascii="Times New Roman" w:hAnsi="Times New Roman" w:cs="Times New Roman"/>
          <w:sz w:val="28"/>
          <w:szCs w:val="28"/>
          <w:vertAlign w:val="superscript"/>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771"/>
        <w:gridCol w:w="1772"/>
        <w:gridCol w:w="1772"/>
        <w:gridCol w:w="1489"/>
      </w:tblGrid>
      <w:tr w:rsidR="00802C86" w14:paraId="58B17FF9" w14:textId="77777777" w:rsidTr="00802C86">
        <w:trPr>
          <w:trHeight w:val="70"/>
        </w:trPr>
        <w:tc>
          <w:tcPr>
            <w:tcW w:w="2552" w:type="dxa"/>
            <w:vMerge w:val="restart"/>
            <w:vAlign w:val="center"/>
          </w:tcPr>
          <w:p w14:paraId="33B83AA1" w14:textId="77777777" w:rsidR="00802C86" w:rsidRPr="008B4ECF" w:rsidRDefault="008C22F2" w:rsidP="004A5DA4">
            <w:pPr>
              <w:tabs>
                <w:tab w:val="center" w:pos="0"/>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372694">
              <w:rPr>
                <w:rFonts w:ascii="Times New Roman" w:hAnsi="Times New Roman" w:cs="Times New Roman"/>
                <w:sz w:val="24"/>
                <w:szCs w:val="24"/>
              </w:rPr>
              <w:t>бработка</w:t>
            </w:r>
            <w:r w:rsidR="00802C86" w:rsidRPr="008B4ECF">
              <w:rPr>
                <w:rFonts w:ascii="Times New Roman" w:hAnsi="Times New Roman" w:cs="Times New Roman"/>
                <w:sz w:val="24"/>
                <w:szCs w:val="24"/>
              </w:rPr>
              <w:t xml:space="preserve"> почвы</w:t>
            </w:r>
          </w:p>
        </w:tc>
        <w:tc>
          <w:tcPr>
            <w:tcW w:w="6804" w:type="dxa"/>
            <w:gridSpan w:val="4"/>
            <w:vAlign w:val="center"/>
          </w:tcPr>
          <w:p w14:paraId="3DAE098F" w14:textId="77777777" w:rsidR="00802C86" w:rsidRPr="008B4ECF" w:rsidRDefault="008C22F2" w:rsidP="008C22F2">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Плотность</w:t>
            </w:r>
            <w:r w:rsidR="00802C86" w:rsidRPr="008B4ECF">
              <w:rPr>
                <w:rFonts w:ascii="Times New Roman" w:hAnsi="Times New Roman" w:cs="Times New Roman"/>
                <w:sz w:val="24"/>
                <w:szCs w:val="24"/>
              </w:rPr>
              <w:t xml:space="preserve"> почвы, г/см</w:t>
            </w:r>
            <w:r w:rsidR="00802C86" w:rsidRPr="008B4ECF">
              <w:rPr>
                <w:rFonts w:ascii="Times New Roman" w:hAnsi="Times New Roman" w:cs="Times New Roman"/>
                <w:sz w:val="24"/>
                <w:szCs w:val="24"/>
                <w:vertAlign w:val="superscript"/>
              </w:rPr>
              <w:t>3</w:t>
            </w:r>
          </w:p>
        </w:tc>
      </w:tr>
      <w:tr w:rsidR="00802C86" w14:paraId="7DA38DA2" w14:textId="77777777" w:rsidTr="003D277E">
        <w:trPr>
          <w:trHeight w:val="70"/>
        </w:trPr>
        <w:tc>
          <w:tcPr>
            <w:tcW w:w="2552" w:type="dxa"/>
            <w:vMerge/>
            <w:vAlign w:val="center"/>
          </w:tcPr>
          <w:p w14:paraId="2C87692C"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p>
        </w:tc>
        <w:tc>
          <w:tcPr>
            <w:tcW w:w="1771" w:type="dxa"/>
            <w:vAlign w:val="center"/>
          </w:tcPr>
          <w:p w14:paraId="61DA7E2C"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0 – 10 см</w:t>
            </w:r>
          </w:p>
        </w:tc>
        <w:tc>
          <w:tcPr>
            <w:tcW w:w="1772" w:type="dxa"/>
            <w:vAlign w:val="center"/>
          </w:tcPr>
          <w:p w14:paraId="162738E0"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10 – 20 см</w:t>
            </w:r>
          </w:p>
        </w:tc>
        <w:tc>
          <w:tcPr>
            <w:tcW w:w="1772" w:type="dxa"/>
            <w:vAlign w:val="center"/>
          </w:tcPr>
          <w:p w14:paraId="79BDA983"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20 – 30 см</w:t>
            </w:r>
          </w:p>
        </w:tc>
        <w:tc>
          <w:tcPr>
            <w:tcW w:w="1489" w:type="dxa"/>
            <w:vAlign w:val="center"/>
          </w:tcPr>
          <w:p w14:paraId="7C1CF302"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0 – 30 см</w:t>
            </w:r>
          </w:p>
        </w:tc>
      </w:tr>
      <w:tr w:rsidR="00802C86" w14:paraId="14F489E0" w14:textId="77777777" w:rsidTr="00802C86">
        <w:trPr>
          <w:trHeight w:val="70"/>
        </w:trPr>
        <w:tc>
          <w:tcPr>
            <w:tcW w:w="9356" w:type="dxa"/>
            <w:gridSpan w:val="5"/>
            <w:vAlign w:val="center"/>
          </w:tcPr>
          <w:p w14:paraId="067D6E13"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Pr="008B4ECF">
              <w:rPr>
                <w:rFonts w:ascii="Times New Roman" w:hAnsi="Times New Roman" w:cs="Times New Roman"/>
                <w:sz w:val="24"/>
                <w:szCs w:val="24"/>
              </w:rPr>
              <w:t>ачало вегетации</w:t>
            </w:r>
          </w:p>
        </w:tc>
      </w:tr>
      <w:tr w:rsidR="00802C86" w14:paraId="7E22A329" w14:textId="77777777" w:rsidTr="0078792A">
        <w:trPr>
          <w:trHeight w:val="443"/>
        </w:trPr>
        <w:tc>
          <w:tcPr>
            <w:tcW w:w="2552" w:type="dxa"/>
            <w:vAlign w:val="center"/>
          </w:tcPr>
          <w:p w14:paraId="045A07FB"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r w:rsidRPr="008B4ECF">
              <w:rPr>
                <w:rFonts w:ascii="Times New Roman" w:hAnsi="Times New Roman" w:cs="Times New Roman"/>
                <w:sz w:val="24"/>
                <w:szCs w:val="24"/>
              </w:rPr>
              <w:t>Вспашка</w:t>
            </w:r>
            <w:r w:rsidR="00220730">
              <w:rPr>
                <w:rFonts w:ascii="Times New Roman" w:hAnsi="Times New Roman" w:cs="Times New Roman"/>
                <w:sz w:val="24"/>
                <w:szCs w:val="24"/>
              </w:rPr>
              <w:t xml:space="preserve"> - контроль</w:t>
            </w:r>
          </w:p>
        </w:tc>
        <w:tc>
          <w:tcPr>
            <w:tcW w:w="1771" w:type="dxa"/>
            <w:vAlign w:val="center"/>
          </w:tcPr>
          <w:p w14:paraId="0CF0E51B"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1,08</w:t>
            </w:r>
          </w:p>
        </w:tc>
        <w:tc>
          <w:tcPr>
            <w:tcW w:w="1772" w:type="dxa"/>
            <w:vAlign w:val="center"/>
          </w:tcPr>
          <w:p w14:paraId="1091E3C6"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1,16</w:t>
            </w:r>
          </w:p>
        </w:tc>
        <w:tc>
          <w:tcPr>
            <w:tcW w:w="1772" w:type="dxa"/>
            <w:vAlign w:val="center"/>
          </w:tcPr>
          <w:p w14:paraId="47DBE7CA"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1,23</w:t>
            </w:r>
          </w:p>
        </w:tc>
        <w:tc>
          <w:tcPr>
            <w:tcW w:w="1489" w:type="dxa"/>
            <w:vAlign w:val="center"/>
          </w:tcPr>
          <w:p w14:paraId="5A580773"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1,16</w:t>
            </w:r>
          </w:p>
        </w:tc>
      </w:tr>
      <w:tr w:rsidR="00802C86" w14:paraId="5445D913" w14:textId="77777777" w:rsidTr="0078792A">
        <w:trPr>
          <w:trHeight w:val="381"/>
        </w:trPr>
        <w:tc>
          <w:tcPr>
            <w:tcW w:w="2552" w:type="dxa"/>
            <w:vAlign w:val="center"/>
          </w:tcPr>
          <w:p w14:paraId="11DA5AAD"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Дискование</w:t>
            </w:r>
            <w:proofErr w:type="spellEnd"/>
          </w:p>
        </w:tc>
        <w:tc>
          <w:tcPr>
            <w:tcW w:w="1771" w:type="dxa"/>
            <w:vAlign w:val="center"/>
          </w:tcPr>
          <w:p w14:paraId="00D55F37"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1,13</w:t>
            </w:r>
          </w:p>
        </w:tc>
        <w:tc>
          <w:tcPr>
            <w:tcW w:w="1772" w:type="dxa"/>
            <w:vAlign w:val="center"/>
          </w:tcPr>
          <w:p w14:paraId="14B27595"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1,25</w:t>
            </w:r>
          </w:p>
        </w:tc>
        <w:tc>
          <w:tcPr>
            <w:tcW w:w="1772" w:type="dxa"/>
            <w:vAlign w:val="center"/>
          </w:tcPr>
          <w:p w14:paraId="1D559C3D"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1,29</w:t>
            </w:r>
          </w:p>
        </w:tc>
        <w:tc>
          <w:tcPr>
            <w:tcW w:w="1489" w:type="dxa"/>
            <w:vAlign w:val="center"/>
          </w:tcPr>
          <w:p w14:paraId="78579D98"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1,22</w:t>
            </w:r>
          </w:p>
        </w:tc>
      </w:tr>
      <w:tr w:rsidR="00802C86" w14:paraId="6C8E38FD" w14:textId="77777777" w:rsidTr="0078792A">
        <w:trPr>
          <w:trHeight w:val="415"/>
        </w:trPr>
        <w:tc>
          <w:tcPr>
            <w:tcW w:w="2552" w:type="dxa"/>
            <w:vAlign w:val="center"/>
          </w:tcPr>
          <w:p w14:paraId="16A59216"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Чизелевание</w:t>
            </w:r>
            <w:proofErr w:type="spellEnd"/>
          </w:p>
        </w:tc>
        <w:tc>
          <w:tcPr>
            <w:tcW w:w="1771" w:type="dxa"/>
            <w:vAlign w:val="center"/>
          </w:tcPr>
          <w:p w14:paraId="68E203D9"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1,0</w:t>
            </w:r>
            <w:r>
              <w:rPr>
                <w:rFonts w:ascii="Times New Roman" w:hAnsi="Times New Roman" w:cs="Times New Roman"/>
                <w:sz w:val="24"/>
                <w:szCs w:val="24"/>
              </w:rPr>
              <w:t>2</w:t>
            </w:r>
          </w:p>
        </w:tc>
        <w:tc>
          <w:tcPr>
            <w:tcW w:w="1772" w:type="dxa"/>
            <w:vAlign w:val="center"/>
          </w:tcPr>
          <w:p w14:paraId="41BA7BF7"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07</w:t>
            </w:r>
          </w:p>
        </w:tc>
        <w:tc>
          <w:tcPr>
            <w:tcW w:w="1772" w:type="dxa"/>
            <w:vAlign w:val="center"/>
          </w:tcPr>
          <w:p w14:paraId="2A328E4B"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16</w:t>
            </w:r>
          </w:p>
        </w:tc>
        <w:tc>
          <w:tcPr>
            <w:tcW w:w="1489" w:type="dxa"/>
            <w:vAlign w:val="center"/>
          </w:tcPr>
          <w:p w14:paraId="7089ABBC"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08</w:t>
            </w:r>
          </w:p>
        </w:tc>
      </w:tr>
      <w:tr w:rsidR="00802C86" w14:paraId="0DDB2975" w14:textId="77777777" w:rsidTr="00802C86">
        <w:trPr>
          <w:trHeight w:val="70"/>
        </w:trPr>
        <w:tc>
          <w:tcPr>
            <w:tcW w:w="9356" w:type="dxa"/>
            <w:gridSpan w:val="5"/>
            <w:vAlign w:val="center"/>
          </w:tcPr>
          <w:p w14:paraId="272D3F1E"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r w:rsidRPr="008B4ECF">
              <w:rPr>
                <w:rFonts w:ascii="Times New Roman" w:hAnsi="Times New Roman" w:cs="Times New Roman"/>
                <w:sz w:val="24"/>
                <w:szCs w:val="24"/>
              </w:rPr>
              <w:t xml:space="preserve"> середине вегетации</w:t>
            </w:r>
          </w:p>
        </w:tc>
      </w:tr>
      <w:tr w:rsidR="00802C86" w14:paraId="7C2F4803" w14:textId="77777777" w:rsidTr="0078792A">
        <w:trPr>
          <w:trHeight w:val="397"/>
        </w:trPr>
        <w:tc>
          <w:tcPr>
            <w:tcW w:w="2552" w:type="dxa"/>
            <w:vAlign w:val="center"/>
          </w:tcPr>
          <w:p w14:paraId="2BD232E4"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r w:rsidRPr="008B4ECF">
              <w:rPr>
                <w:rFonts w:ascii="Times New Roman" w:hAnsi="Times New Roman" w:cs="Times New Roman"/>
                <w:sz w:val="24"/>
                <w:szCs w:val="24"/>
              </w:rPr>
              <w:t>Вспашка</w:t>
            </w:r>
            <w:r w:rsidR="00220730">
              <w:rPr>
                <w:rFonts w:ascii="Times New Roman" w:hAnsi="Times New Roman" w:cs="Times New Roman"/>
                <w:sz w:val="24"/>
                <w:szCs w:val="24"/>
              </w:rPr>
              <w:t xml:space="preserve"> - контроль</w:t>
            </w:r>
          </w:p>
        </w:tc>
        <w:tc>
          <w:tcPr>
            <w:tcW w:w="1771" w:type="dxa"/>
            <w:vAlign w:val="center"/>
          </w:tcPr>
          <w:p w14:paraId="39F70FF2"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1,19</w:t>
            </w:r>
          </w:p>
        </w:tc>
        <w:tc>
          <w:tcPr>
            <w:tcW w:w="1772" w:type="dxa"/>
            <w:vAlign w:val="center"/>
          </w:tcPr>
          <w:p w14:paraId="562B9CD1"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1,23</w:t>
            </w:r>
          </w:p>
        </w:tc>
        <w:tc>
          <w:tcPr>
            <w:tcW w:w="1772" w:type="dxa"/>
            <w:vAlign w:val="center"/>
          </w:tcPr>
          <w:p w14:paraId="622BD8F6"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1,25</w:t>
            </w:r>
          </w:p>
        </w:tc>
        <w:tc>
          <w:tcPr>
            <w:tcW w:w="1489" w:type="dxa"/>
            <w:vAlign w:val="center"/>
          </w:tcPr>
          <w:p w14:paraId="472F49CE"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1,22</w:t>
            </w:r>
          </w:p>
        </w:tc>
      </w:tr>
      <w:tr w:rsidR="00802C86" w14:paraId="6E9D3374" w14:textId="77777777" w:rsidTr="0078792A">
        <w:trPr>
          <w:trHeight w:val="417"/>
        </w:trPr>
        <w:tc>
          <w:tcPr>
            <w:tcW w:w="2552" w:type="dxa"/>
            <w:vAlign w:val="center"/>
          </w:tcPr>
          <w:p w14:paraId="3CEA95AC"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Дискование</w:t>
            </w:r>
            <w:proofErr w:type="spellEnd"/>
          </w:p>
        </w:tc>
        <w:tc>
          <w:tcPr>
            <w:tcW w:w="1771" w:type="dxa"/>
            <w:vAlign w:val="center"/>
          </w:tcPr>
          <w:p w14:paraId="0E7CC79F"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35</w:t>
            </w:r>
          </w:p>
        </w:tc>
        <w:tc>
          <w:tcPr>
            <w:tcW w:w="1772" w:type="dxa"/>
            <w:vAlign w:val="center"/>
          </w:tcPr>
          <w:p w14:paraId="6402D3F5"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38</w:t>
            </w:r>
          </w:p>
        </w:tc>
        <w:tc>
          <w:tcPr>
            <w:tcW w:w="1772" w:type="dxa"/>
            <w:vAlign w:val="center"/>
          </w:tcPr>
          <w:p w14:paraId="5B8A5CDB"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42</w:t>
            </w:r>
          </w:p>
        </w:tc>
        <w:tc>
          <w:tcPr>
            <w:tcW w:w="1489" w:type="dxa"/>
            <w:vAlign w:val="center"/>
          </w:tcPr>
          <w:p w14:paraId="66192B40"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38</w:t>
            </w:r>
          </w:p>
        </w:tc>
      </w:tr>
      <w:tr w:rsidR="00802C86" w14:paraId="41B34222" w14:textId="77777777" w:rsidTr="0078792A">
        <w:trPr>
          <w:trHeight w:val="424"/>
        </w:trPr>
        <w:tc>
          <w:tcPr>
            <w:tcW w:w="2552" w:type="dxa"/>
            <w:vAlign w:val="center"/>
          </w:tcPr>
          <w:p w14:paraId="1FCBD6FD"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Чизелевание</w:t>
            </w:r>
            <w:proofErr w:type="spellEnd"/>
          </w:p>
        </w:tc>
        <w:tc>
          <w:tcPr>
            <w:tcW w:w="1771" w:type="dxa"/>
            <w:vAlign w:val="center"/>
          </w:tcPr>
          <w:p w14:paraId="6A036679"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1</w:t>
            </w:r>
            <w:r w:rsidRPr="008B4ECF">
              <w:rPr>
                <w:rFonts w:ascii="Times New Roman" w:hAnsi="Times New Roman" w:cs="Times New Roman"/>
                <w:sz w:val="24"/>
                <w:szCs w:val="24"/>
              </w:rPr>
              <w:t>5</w:t>
            </w:r>
          </w:p>
        </w:tc>
        <w:tc>
          <w:tcPr>
            <w:tcW w:w="1772" w:type="dxa"/>
            <w:vAlign w:val="center"/>
          </w:tcPr>
          <w:p w14:paraId="1F7F2380"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18</w:t>
            </w:r>
          </w:p>
        </w:tc>
        <w:tc>
          <w:tcPr>
            <w:tcW w:w="1772" w:type="dxa"/>
            <w:vAlign w:val="center"/>
          </w:tcPr>
          <w:p w14:paraId="6B819C6C"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21</w:t>
            </w:r>
          </w:p>
        </w:tc>
        <w:tc>
          <w:tcPr>
            <w:tcW w:w="1489" w:type="dxa"/>
            <w:vAlign w:val="center"/>
          </w:tcPr>
          <w:p w14:paraId="665ABA8B"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18</w:t>
            </w:r>
          </w:p>
        </w:tc>
      </w:tr>
      <w:tr w:rsidR="00802C86" w14:paraId="46D57BC6" w14:textId="77777777" w:rsidTr="00802C86">
        <w:trPr>
          <w:trHeight w:val="70"/>
        </w:trPr>
        <w:tc>
          <w:tcPr>
            <w:tcW w:w="9356" w:type="dxa"/>
            <w:gridSpan w:val="5"/>
            <w:vAlign w:val="center"/>
          </w:tcPr>
          <w:p w14:paraId="14FCF1D0"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8B4ECF">
              <w:rPr>
                <w:rFonts w:ascii="Times New Roman" w:hAnsi="Times New Roman" w:cs="Times New Roman"/>
                <w:sz w:val="24"/>
                <w:szCs w:val="24"/>
              </w:rPr>
              <w:t>еред уборкой</w:t>
            </w:r>
          </w:p>
        </w:tc>
      </w:tr>
      <w:tr w:rsidR="00802C86" w14:paraId="0EAA55A9" w14:textId="77777777" w:rsidTr="0078792A">
        <w:trPr>
          <w:trHeight w:val="419"/>
        </w:trPr>
        <w:tc>
          <w:tcPr>
            <w:tcW w:w="2552" w:type="dxa"/>
            <w:vAlign w:val="center"/>
          </w:tcPr>
          <w:p w14:paraId="06FA3226"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r w:rsidRPr="008B4ECF">
              <w:rPr>
                <w:rFonts w:ascii="Times New Roman" w:hAnsi="Times New Roman" w:cs="Times New Roman"/>
                <w:sz w:val="24"/>
                <w:szCs w:val="24"/>
              </w:rPr>
              <w:t>Вспашка</w:t>
            </w:r>
            <w:r w:rsidR="00220730">
              <w:rPr>
                <w:rFonts w:ascii="Times New Roman" w:hAnsi="Times New Roman" w:cs="Times New Roman"/>
                <w:sz w:val="24"/>
                <w:szCs w:val="24"/>
              </w:rPr>
              <w:t xml:space="preserve"> - контроль</w:t>
            </w:r>
          </w:p>
        </w:tc>
        <w:tc>
          <w:tcPr>
            <w:tcW w:w="1771" w:type="dxa"/>
            <w:vAlign w:val="center"/>
          </w:tcPr>
          <w:p w14:paraId="47629FC4"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37</w:t>
            </w:r>
          </w:p>
        </w:tc>
        <w:tc>
          <w:tcPr>
            <w:tcW w:w="1772" w:type="dxa"/>
            <w:vAlign w:val="center"/>
          </w:tcPr>
          <w:p w14:paraId="2D97F261"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38</w:t>
            </w:r>
          </w:p>
        </w:tc>
        <w:tc>
          <w:tcPr>
            <w:tcW w:w="1772" w:type="dxa"/>
            <w:vAlign w:val="center"/>
          </w:tcPr>
          <w:p w14:paraId="393A345A"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40</w:t>
            </w:r>
          </w:p>
        </w:tc>
        <w:tc>
          <w:tcPr>
            <w:tcW w:w="1489" w:type="dxa"/>
            <w:vAlign w:val="center"/>
          </w:tcPr>
          <w:p w14:paraId="08F7349E"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38</w:t>
            </w:r>
          </w:p>
        </w:tc>
      </w:tr>
      <w:tr w:rsidR="00802C86" w14:paraId="6CF1E4DE" w14:textId="77777777" w:rsidTr="0078792A">
        <w:trPr>
          <w:trHeight w:val="398"/>
        </w:trPr>
        <w:tc>
          <w:tcPr>
            <w:tcW w:w="2552" w:type="dxa"/>
            <w:vAlign w:val="center"/>
          </w:tcPr>
          <w:p w14:paraId="37A4FA14"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Дискование</w:t>
            </w:r>
            <w:proofErr w:type="spellEnd"/>
          </w:p>
        </w:tc>
        <w:tc>
          <w:tcPr>
            <w:tcW w:w="1771" w:type="dxa"/>
            <w:vAlign w:val="center"/>
          </w:tcPr>
          <w:p w14:paraId="4F1AA842"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41</w:t>
            </w:r>
          </w:p>
        </w:tc>
        <w:tc>
          <w:tcPr>
            <w:tcW w:w="1772" w:type="dxa"/>
            <w:vAlign w:val="center"/>
          </w:tcPr>
          <w:p w14:paraId="4CB5C165"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43</w:t>
            </w:r>
          </w:p>
        </w:tc>
        <w:tc>
          <w:tcPr>
            <w:tcW w:w="1772" w:type="dxa"/>
            <w:vAlign w:val="center"/>
          </w:tcPr>
          <w:p w14:paraId="73C91C3A"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45</w:t>
            </w:r>
          </w:p>
        </w:tc>
        <w:tc>
          <w:tcPr>
            <w:tcW w:w="1489" w:type="dxa"/>
            <w:vAlign w:val="center"/>
          </w:tcPr>
          <w:p w14:paraId="054CC36D"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43</w:t>
            </w:r>
          </w:p>
        </w:tc>
      </w:tr>
      <w:tr w:rsidR="00802C86" w14:paraId="35D212BA" w14:textId="77777777" w:rsidTr="0078792A">
        <w:trPr>
          <w:trHeight w:val="431"/>
        </w:trPr>
        <w:tc>
          <w:tcPr>
            <w:tcW w:w="2552" w:type="dxa"/>
            <w:vAlign w:val="center"/>
          </w:tcPr>
          <w:p w14:paraId="16E6024D" w14:textId="77777777" w:rsidR="00802C86" w:rsidRPr="008B4ECF" w:rsidRDefault="00802C86" w:rsidP="004A5DA4">
            <w:pPr>
              <w:tabs>
                <w:tab w:val="center" w:pos="4677"/>
                <w:tab w:val="right" w:pos="9355"/>
              </w:tabs>
              <w:spacing w:after="0" w:line="240" w:lineRule="auto"/>
              <w:jc w:val="both"/>
              <w:rPr>
                <w:rFonts w:ascii="Times New Roman" w:hAnsi="Times New Roman" w:cs="Times New Roman"/>
                <w:sz w:val="24"/>
                <w:szCs w:val="24"/>
              </w:rPr>
            </w:pPr>
            <w:proofErr w:type="spellStart"/>
            <w:r w:rsidRPr="008B4ECF">
              <w:rPr>
                <w:rFonts w:ascii="Times New Roman" w:hAnsi="Times New Roman" w:cs="Times New Roman"/>
                <w:sz w:val="24"/>
                <w:szCs w:val="24"/>
              </w:rPr>
              <w:t>Чизелевание</w:t>
            </w:r>
            <w:proofErr w:type="spellEnd"/>
          </w:p>
        </w:tc>
        <w:tc>
          <w:tcPr>
            <w:tcW w:w="1771" w:type="dxa"/>
            <w:vAlign w:val="center"/>
          </w:tcPr>
          <w:p w14:paraId="10F2FBF3"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w:t>
            </w:r>
            <w:r>
              <w:rPr>
                <w:rFonts w:ascii="Times New Roman" w:hAnsi="Times New Roman" w:cs="Times New Roman"/>
                <w:sz w:val="24"/>
                <w:szCs w:val="24"/>
              </w:rPr>
              <w:t>33</w:t>
            </w:r>
          </w:p>
        </w:tc>
        <w:tc>
          <w:tcPr>
            <w:tcW w:w="1772" w:type="dxa"/>
            <w:vAlign w:val="center"/>
          </w:tcPr>
          <w:p w14:paraId="54B840B0"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1,3</w:t>
            </w:r>
            <w:r>
              <w:rPr>
                <w:rFonts w:ascii="Times New Roman" w:hAnsi="Times New Roman" w:cs="Times New Roman"/>
                <w:sz w:val="24"/>
                <w:szCs w:val="24"/>
              </w:rPr>
              <w:t>6</w:t>
            </w:r>
          </w:p>
        </w:tc>
        <w:tc>
          <w:tcPr>
            <w:tcW w:w="1772" w:type="dxa"/>
            <w:vAlign w:val="center"/>
          </w:tcPr>
          <w:p w14:paraId="3B968E9B"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1,3</w:t>
            </w:r>
            <w:r>
              <w:rPr>
                <w:rFonts w:ascii="Times New Roman" w:hAnsi="Times New Roman" w:cs="Times New Roman"/>
                <w:sz w:val="24"/>
                <w:szCs w:val="24"/>
              </w:rPr>
              <w:t>8</w:t>
            </w:r>
          </w:p>
        </w:tc>
        <w:tc>
          <w:tcPr>
            <w:tcW w:w="1489" w:type="dxa"/>
            <w:vAlign w:val="center"/>
          </w:tcPr>
          <w:p w14:paraId="19E9B504" w14:textId="77777777" w:rsidR="00802C86" w:rsidRPr="008B4ECF" w:rsidRDefault="00802C86" w:rsidP="004A5DA4">
            <w:pPr>
              <w:tabs>
                <w:tab w:val="center" w:pos="4677"/>
                <w:tab w:val="right" w:pos="9355"/>
              </w:tabs>
              <w:spacing w:after="0" w:line="240" w:lineRule="auto"/>
              <w:jc w:val="center"/>
              <w:rPr>
                <w:rFonts w:ascii="Times New Roman" w:hAnsi="Times New Roman" w:cs="Times New Roman"/>
                <w:sz w:val="24"/>
                <w:szCs w:val="24"/>
              </w:rPr>
            </w:pPr>
            <w:r w:rsidRPr="008B4ECF">
              <w:rPr>
                <w:rFonts w:ascii="Times New Roman" w:hAnsi="Times New Roman" w:cs="Times New Roman"/>
                <w:sz w:val="24"/>
                <w:szCs w:val="24"/>
              </w:rPr>
              <w:t>1,3</w:t>
            </w:r>
            <w:r>
              <w:rPr>
                <w:rFonts w:ascii="Times New Roman" w:hAnsi="Times New Roman" w:cs="Times New Roman"/>
                <w:sz w:val="24"/>
                <w:szCs w:val="24"/>
              </w:rPr>
              <w:t>5</w:t>
            </w:r>
          </w:p>
        </w:tc>
      </w:tr>
    </w:tbl>
    <w:p w14:paraId="57252CDB" w14:textId="77777777" w:rsidR="007B7711" w:rsidRDefault="007B7711" w:rsidP="007B7711">
      <w:pPr>
        <w:spacing w:after="0" w:line="36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rPr>
        <w:t>В начале вегетации самые низкие показатели плотност</w:t>
      </w:r>
      <w:r w:rsidR="002B7618">
        <w:rPr>
          <w:rFonts w:ascii="Times New Roman" w:eastAsia="Times New Roman" w:hAnsi="Times New Roman" w:cs="Times New Roman"/>
          <w:sz w:val="28"/>
          <w:szCs w:val="28"/>
        </w:rPr>
        <w:t xml:space="preserve">и почвы отмечены при </w:t>
      </w:r>
      <w:proofErr w:type="spellStart"/>
      <w:r w:rsidR="002B7618">
        <w:rPr>
          <w:rFonts w:ascii="Times New Roman" w:eastAsia="Times New Roman" w:hAnsi="Times New Roman" w:cs="Times New Roman"/>
          <w:sz w:val="28"/>
          <w:szCs w:val="28"/>
        </w:rPr>
        <w:t>чизелевании</w:t>
      </w:r>
      <w:proofErr w:type="spellEnd"/>
      <w:r>
        <w:rPr>
          <w:rFonts w:ascii="Times New Roman" w:eastAsia="Times New Roman" w:hAnsi="Times New Roman" w:cs="Times New Roman"/>
          <w:sz w:val="28"/>
          <w:szCs w:val="28"/>
        </w:rPr>
        <w:t xml:space="preserve"> и в слое 0-30 см составили 1,08</w:t>
      </w:r>
      <w:r w:rsidRPr="003E2336">
        <w:rPr>
          <w:rFonts w:ascii="Times New Roman" w:hAnsi="Times New Roman" w:cs="Times New Roman"/>
          <w:sz w:val="24"/>
          <w:szCs w:val="24"/>
        </w:rPr>
        <w:t xml:space="preserve"> </w:t>
      </w:r>
      <w:r w:rsidRPr="003E2336">
        <w:rPr>
          <w:rFonts w:ascii="Times New Roman" w:hAnsi="Times New Roman" w:cs="Times New Roman"/>
          <w:sz w:val="28"/>
          <w:szCs w:val="28"/>
        </w:rPr>
        <w:t>г/см</w:t>
      </w:r>
      <w:r w:rsidRPr="003E2336">
        <w:rPr>
          <w:rFonts w:ascii="Times New Roman" w:hAnsi="Times New Roman" w:cs="Times New Roman"/>
          <w:sz w:val="28"/>
          <w:szCs w:val="28"/>
          <w:vertAlign w:val="superscript"/>
        </w:rPr>
        <w:t>3</w:t>
      </w:r>
      <w:r>
        <w:rPr>
          <w:rFonts w:ascii="Times New Roman" w:hAnsi="Times New Roman" w:cs="Times New Roman"/>
          <w:sz w:val="28"/>
          <w:szCs w:val="28"/>
        </w:rPr>
        <w:t xml:space="preserve">, что ниже контрольного варианта на 0,08 </w:t>
      </w:r>
      <w:r w:rsidRPr="003E2336">
        <w:rPr>
          <w:rFonts w:ascii="Times New Roman" w:hAnsi="Times New Roman" w:cs="Times New Roman"/>
          <w:sz w:val="28"/>
          <w:szCs w:val="28"/>
        </w:rPr>
        <w:t>г/см</w:t>
      </w:r>
      <w:r w:rsidRPr="003E2336">
        <w:rPr>
          <w:rFonts w:ascii="Times New Roman" w:hAnsi="Times New Roman" w:cs="Times New Roman"/>
          <w:sz w:val="28"/>
          <w:szCs w:val="28"/>
          <w:vertAlign w:val="superscript"/>
        </w:rPr>
        <w:t>3</w:t>
      </w:r>
      <w:r>
        <w:rPr>
          <w:rFonts w:ascii="Times New Roman" w:hAnsi="Times New Roman" w:cs="Times New Roman"/>
          <w:sz w:val="28"/>
          <w:szCs w:val="28"/>
        </w:rPr>
        <w:t xml:space="preserve"> и ниже варианта с </w:t>
      </w:r>
      <w:proofErr w:type="spellStart"/>
      <w:r>
        <w:rPr>
          <w:rFonts w:ascii="Times New Roman" w:hAnsi="Times New Roman" w:cs="Times New Roman"/>
          <w:sz w:val="28"/>
          <w:szCs w:val="28"/>
        </w:rPr>
        <w:t>дискованием</w:t>
      </w:r>
      <w:proofErr w:type="spellEnd"/>
      <w:r>
        <w:rPr>
          <w:rFonts w:ascii="Times New Roman" w:hAnsi="Times New Roman" w:cs="Times New Roman"/>
          <w:sz w:val="28"/>
          <w:szCs w:val="28"/>
        </w:rPr>
        <w:t xml:space="preserve"> на 0,14 </w:t>
      </w:r>
      <w:r w:rsidRPr="003E2336">
        <w:rPr>
          <w:rFonts w:ascii="Times New Roman" w:hAnsi="Times New Roman" w:cs="Times New Roman"/>
          <w:sz w:val="28"/>
          <w:szCs w:val="28"/>
        </w:rPr>
        <w:t>г/см</w:t>
      </w:r>
      <w:r w:rsidRPr="003E2336">
        <w:rPr>
          <w:rFonts w:ascii="Times New Roman" w:hAnsi="Times New Roman" w:cs="Times New Roman"/>
          <w:sz w:val="28"/>
          <w:szCs w:val="28"/>
          <w:vertAlign w:val="superscript"/>
        </w:rPr>
        <w:t>3</w:t>
      </w:r>
      <w:r>
        <w:rPr>
          <w:rFonts w:ascii="Times New Roman" w:hAnsi="Times New Roman" w:cs="Times New Roman"/>
          <w:sz w:val="28"/>
          <w:szCs w:val="28"/>
        </w:rPr>
        <w:t>.</w:t>
      </w:r>
    </w:p>
    <w:p w14:paraId="4836ABBE" w14:textId="77777777" w:rsidR="007036E1" w:rsidRDefault="003E2336" w:rsidP="00802C86">
      <w:pPr>
        <w:spacing w:after="0" w:line="360" w:lineRule="auto"/>
        <w:ind w:firstLine="708"/>
        <w:contextualSpacing/>
        <w:jc w:val="both"/>
        <w:rPr>
          <w:rFonts w:ascii="Times New Roman" w:eastAsia="Times New Roman" w:hAnsi="Times New Roman" w:cs="Times New Roman"/>
          <w:b/>
          <w:sz w:val="28"/>
          <w:szCs w:val="28"/>
        </w:rPr>
      </w:pPr>
      <w:r>
        <w:rPr>
          <w:rFonts w:ascii="Times New Roman" w:hAnsi="Times New Roman" w:cs="Times New Roman"/>
          <w:sz w:val="28"/>
          <w:szCs w:val="28"/>
        </w:rPr>
        <w:lastRenderedPageBreak/>
        <w:t xml:space="preserve">Самая высокая плотность отмечена при дисковой обработке почвы и составляет 1,22 </w:t>
      </w:r>
      <w:r w:rsidRPr="003E2336">
        <w:rPr>
          <w:rFonts w:ascii="Times New Roman" w:hAnsi="Times New Roman" w:cs="Times New Roman"/>
          <w:sz w:val="28"/>
          <w:szCs w:val="28"/>
        </w:rPr>
        <w:t>г/см</w:t>
      </w:r>
      <w:r w:rsidRPr="003E2336">
        <w:rPr>
          <w:rFonts w:ascii="Times New Roman" w:hAnsi="Times New Roman" w:cs="Times New Roman"/>
          <w:sz w:val="28"/>
          <w:szCs w:val="28"/>
          <w:vertAlign w:val="superscript"/>
        </w:rPr>
        <w:t>3</w:t>
      </w:r>
      <w:r>
        <w:rPr>
          <w:rFonts w:ascii="Times New Roman" w:hAnsi="Times New Roman" w:cs="Times New Roman"/>
          <w:sz w:val="28"/>
          <w:szCs w:val="28"/>
        </w:rPr>
        <w:t xml:space="preserve"> в слое почвы 0-30. Данное переуплотнение обусловлено проникновением в почву дисков всего на 8 см. Корневая система сахарной свеклы при такой обработке развивалась с огромным затруднением и </w:t>
      </w:r>
      <w:r w:rsidR="00220730">
        <w:rPr>
          <w:rFonts w:ascii="Times New Roman" w:hAnsi="Times New Roman" w:cs="Times New Roman"/>
          <w:sz w:val="28"/>
          <w:szCs w:val="28"/>
        </w:rPr>
        <w:t xml:space="preserve">с </w:t>
      </w:r>
      <w:r>
        <w:rPr>
          <w:rFonts w:ascii="Times New Roman" w:hAnsi="Times New Roman" w:cs="Times New Roman"/>
          <w:sz w:val="28"/>
          <w:szCs w:val="28"/>
        </w:rPr>
        <w:t>отставание</w:t>
      </w:r>
      <w:r w:rsidR="00220730">
        <w:rPr>
          <w:rFonts w:ascii="Times New Roman" w:hAnsi="Times New Roman" w:cs="Times New Roman"/>
          <w:sz w:val="28"/>
          <w:szCs w:val="28"/>
        </w:rPr>
        <w:t>м</w:t>
      </w:r>
      <w:r>
        <w:rPr>
          <w:rFonts w:ascii="Times New Roman" w:hAnsi="Times New Roman" w:cs="Times New Roman"/>
          <w:sz w:val="28"/>
          <w:szCs w:val="28"/>
        </w:rPr>
        <w:t xml:space="preserve"> как от контрольного варианта, так и от варианта с </w:t>
      </w:r>
      <w:proofErr w:type="spellStart"/>
      <w:r w:rsidR="00802C86">
        <w:rPr>
          <w:rFonts w:ascii="Times New Roman" w:hAnsi="Times New Roman" w:cs="Times New Roman"/>
          <w:sz w:val="28"/>
          <w:szCs w:val="28"/>
        </w:rPr>
        <w:t>чизелеванием</w:t>
      </w:r>
      <w:proofErr w:type="spellEnd"/>
      <w:r w:rsidR="00802C86">
        <w:rPr>
          <w:rFonts w:ascii="Times New Roman" w:hAnsi="Times New Roman" w:cs="Times New Roman"/>
          <w:sz w:val="28"/>
          <w:szCs w:val="28"/>
        </w:rPr>
        <w:t xml:space="preserve">. </w:t>
      </w:r>
    </w:p>
    <w:p w14:paraId="74677E39" w14:textId="77777777" w:rsidR="00002843" w:rsidRDefault="00802C86" w:rsidP="00802C86">
      <w:pPr>
        <w:spacing w:after="0" w:line="360" w:lineRule="auto"/>
        <w:ind w:firstLine="709"/>
        <w:contextualSpacing/>
        <w:jc w:val="both"/>
        <w:rPr>
          <w:rFonts w:ascii="Times New Roman" w:hAnsi="Times New Roman" w:cs="Times New Roman"/>
          <w:sz w:val="28"/>
          <w:szCs w:val="28"/>
        </w:rPr>
      </w:pPr>
      <w:r w:rsidRPr="00802C86">
        <w:rPr>
          <w:rFonts w:ascii="Times New Roman" w:hAnsi="Times New Roman" w:cs="Times New Roman"/>
          <w:sz w:val="28"/>
          <w:szCs w:val="28"/>
        </w:rPr>
        <w:t>Следовательно</w:t>
      </w:r>
      <w:r w:rsidR="00220730">
        <w:rPr>
          <w:rFonts w:ascii="Times New Roman" w:hAnsi="Times New Roman" w:cs="Times New Roman"/>
          <w:sz w:val="28"/>
          <w:szCs w:val="28"/>
        </w:rPr>
        <w:t>, при возделывании</w:t>
      </w:r>
      <w:r>
        <w:rPr>
          <w:rFonts w:ascii="Times New Roman" w:hAnsi="Times New Roman" w:cs="Times New Roman"/>
          <w:sz w:val="28"/>
          <w:szCs w:val="28"/>
        </w:rPr>
        <w:t xml:space="preserve"> сахарной свеклы для уменьшения плотности почвы необходим</w:t>
      </w:r>
      <w:r w:rsidR="00220730">
        <w:rPr>
          <w:rFonts w:ascii="Times New Roman" w:hAnsi="Times New Roman" w:cs="Times New Roman"/>
          <w:sz w:val="28"/>
          <w:szCs w:val="28"/>
        </w:rPr>
        <w:t>о</w:t>
      </w:r>
      <w:r>
        <w:rPr>
          <w:rFonts w:ascii="Times New Roman" w:hAnsi="Times New Roman" w:cs="Times New Roman"/>
          <w:sz w:val="28"/>
          <w:szCs w:val="28"/>
        </w:rPr>
        <w:t xml:space="preserve"> использовать глубокие обработки почвы.</w:t>
      </w:r>
    </w:p>
    <w:p w14:paraId="4162479E" w14:textId="77777777" w:rsidR="002F7BFF" w:rsidRDefault="002F7BFF"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Плотность напрямую повлияла на содержание продуктивной влаги </w:t>
      </w:r>
      <w:r w:rsidR="008C22F2">
        <w:rPr>
          <w:rFonts w:ascii="Times New Roman" w:hAnsi="Times New Roman" w:cs="Times New Roman"/>
          <w:sz w:val="28"/>
          <w:szCs w:val="28"/>
        </w:rPr>
        <w:t>по горизонтам</w:t>
      </w:r>
      <w:r>
        <w:rPr>
          <w:rFonts w:ascii="Times New Roman" w:hAnsi="Times New Roman" w:cs="Times New Roman"/>
          <w:sz w:val="28"/>
          <w:szCs w:val="28"/>
        </w:rPr>
        <w:t>. Данные по содержанию влаги представлены в таблице 2.</w:t>
      </w:r>
    </w:p>
    <w:p w14:paraId="72625C6D" w14:textId="77777777" w:rsidR="002F7BFF" w:rsidRDefault="002F7BFF" w:rsidP="002F7BF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Таблица 2</w:t>
      </w:r>
      <w:r w:rsidRPr="008B4ECF">
        <w:rPr>
          <w:rFonts w:ascii="Times New Roman" w:hAnsi="Times New Roman" w:cs="Times New Roman"/>
          <w:sz w:val="28"/>
          <w:szCs w:val="28"/>
        </w:rPr>
        <w:t xml:space="preserve"> - Влияние основной обработки почвы на </w:t>
      </w:r>
      <w:r w:rsidR="00036695">
        <w:rPr>
          <w:rFonts w:ascii="Times New Roman" w:hAnsi="Times New Roman" w:cs="Times New Roman"/>
          <w:sz w:val="28"/>
          <w:szCs w:val="28"/>
        </w:rPr>
        <w:t>содержание влаги,</w:t>
      </w:r>
      <w:r w:rsidR="005B0F97">
        <w:rPr>
          <w:rFonts w:ascii="Times New Roman" w:hAnsi="Times New Roman" w:cs="Times New Roman"/>
          <w:sz w:val="28"/>
          <w:szCs w:val="28"/>
        </w:rPr>
        <w:t xml:space="preserve"> м</w:t>
      </w:r>
      <w:r w:rsidR="005B0F97">
        <w:rPr>
          <w:rFonts w:ascii="Times New Roman" w:hAnsi="Times New Roman" w:cs="Times New Roman"/>
          <w:sz w:val="28"/>
          <w:szCs w:val="28"/>
          <w:vertAlign w:val="superscript"/>
        </w:rPr>
        <w:t>3</w:t>
      </w:r>
      <w:r w:rsidR="005B0F97">
        <w:rPr>
          <w:rFonts w:ascii="Times New Roman" w:hAnsi="Times New Roman" w:cs="Times New Roman"/>
          <w:sz w:val="28"/>
          <w:szCs w:val="28"/>
        </w:rPr>
        <w:t>/га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2197"/>
        <w:gridCol w:w="1787"/>
        <w:gridCol w:w="2030"/>
      </w:tblGrid>
      <w:tr w:rsidR="002F7BFF" w:rsidRPr="002F7BFF" w14:paraId="003763F3" w14:textId="77777777" w:rsidTr="00036695">
        <w:trPr>
          <w:trHeight w:val="990"/>
        </w:trPr>
        <w:tc>
          <w:tcPr>
            <w:tcW w:w="1762" w:type="pct"/>
            <w:shd w:val="clear" w:color="auto" w:fill="auto"/>
            <w:vAlign w:val="center"/>
            <w:hideMark/>
          </w:tcPr>
          <w:p w14:paraId="4280AE3E" w14:textId="77777777" w:rsidR="002F7BFF" w:rsidRPr="002F7BFF" w:rsidRDefault="00F71762" w:rsidP="002F7BFF">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О</w:t>
            </w:r>
            <w:r w:rsidR="00372694">
              <w:rPr>
                <w:rFonts w:ascii="Times New Roman" w:hAnsi="Times New Roman" w:cs="Times New Roman"/>
                <w:sz w:val="24"/>
                <w:szCs w:val="24"/>
              </w:rPr>
              <w:t>бработка</w:t>
            </w:r>
            <w:r w:rsidRPr="00002843">
              <w:rPr>
                <w:rFonts w:ascii="Times New Roman" w:hAnsi="Times New Roman" w:cs="Times New Roman"/>
                <w:sz w:val="24"/>
                <w:szCs w:val="24"/>
              </w:rPr>
              <w:t xml:space="preserve"> почвы</w:t>
            </w:r>
          </w:p>
        </w:tc>
        <w:tc>
          <w:tcPr>
            <w:tcW w:w="1183" w:type="pct"/>
            <w:shd w:val="clear" w:color="auto" w:fill="auto"/>
            <w:vAlign w:val="center"/>
            <w:hideMark/>
          </w:tcPr>
          <w:p w14:paraId="5DA9690C" w14:textId="77777777" w:rsidR="002F7BFF" w:rsidRPr="002F7BFF" w:rsidRDefault="002F7BFF" w:rsidP="00372694">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 xml:space="preserve">Горизонт, </w:t>
            </w:r>
            <w:r w:rsidR="00372694">
              <w:rPr>
                <w:rFonts w:ascii="Times New Roman" w:eastAsia="Times New Roman" w:hAnsi="Times New Roman" w:cs="Times New Roman"/>
                <w:color w:val="000000"/>
                <w:sz w:val="24"/>
                <w:szCs w:val="24"/>
              </w:rPr>
              <w:t>см</w:t>
            </w:r>
          </w:p>
        </w:tc>
        <w:tc>
          <w:tcPr>
            <w:tcW w:w="962" w:type="pct"/>
            <w:shd w:val="clear" w:color="auto" w:fill="auto"/>
            <w:vAlign w:val="center"/>
            <w:hideMark/>
          </w:tcPr>
          <w:p w14:paraId="472FDA1C" w14:textId="77777777" w:rsidR="00036695" w:rsidRDefault="002F7BFF" w:rsidP="00036695">
            <w:pPr>
              <w:spacing w:after="0" w:line="240" w:lineRule="auto"/>
              <w:jc w:val="center"/>
              <w:rPr>
                <w:rFonts w:ascii="Times New Roman" w:hAnsi="Times New Roman" w:cs="Times New Roman"/>
                <w:sz w:val="28"/>
                <w:szCs w:val="28"/>
              </w:rPr>
            </w:pPr>
            <w:r w:rsidRPr="002F7BFF">
              <w:rPr>
                <w:rFonts w:ascii="Times New Roman" w:eastAsia="Times New Roman" w:hAnsi="Times New Roman" w:cs="Times New Roman"/>
                <w:color w:val="000000"/>
                <w:sz w:val="24"/>
                <w:szCs w:val="24"/>
                <w:lang w:val="en-US"/>
              </w:rPr>
              <w:t>W</w:t>
            </w:r>
            <w:r>
              <w:rPr>
                <w:rFonts w:ascii="Times New Roman" w:eastAsia="Times New Roman" w:hAnsi="Times New Roman" w:cs="Times New Roman"/>
                <w:color w:val="000000"/>
                <w:sz w:val="24"/>
                <w:szCs w:val="24"/>
              </w:rPr>
              <w:t xml:space="preserve"> общая</w:t>
            </w:r>
            <w:r w:rsidR="00036695">
              <w:rPr>
                <w:rFonts w:ascii="Times New Roman" w:eastAsia="Times New Roman" w:hAnsi="Times New Roman" w:cs="Times New Roman"/>
                <w:color w:val="000000"/>
                <w:sz w:val="24"/>
                <w:szCs w:val="24"/>
              </w:rPr>
              <w:t>,</w:t>
            </w:r>
          </w:p>
          <w:p w14:paraId="11CF3B77" w14:textId="77777777" w:rsidR="002F7BFF" w:rsidRPr="002F7BFF" w:rsidRDefault="00036695" w:rsidP="00036695">
            <w:pPr>
              <w:spacing w:after="0" w:line="240" w:lineRule="auto"/>
              <w:jc w:val="center"/>
              <w:rPr>
                <w:rFonts w:ascii="Times New Roman" w:eastAsia="Times New Roman" w:hAnsi="Times New Roman" w:cs="Times New Roman"/>
                <w:color w:val="000000"/>
                <w:sz w:val="24"/>
                <w:szCs w:val="24"/>
              </w:rPr>
            </w:pPr>
            <w:r w:rsidRPr="00036695">
              <w:rPr>
                <w:rFonts w:ascii="Times New Roman" w:eastAsia="Times New Roman" w:hAnsi="Times New Roman" w:cs="Times New Roman"/>
                <w:color w:val="000000"/>
                <w:sz w:val="24"/>
                <w:szCs w:val="24"/>
              </w:rPr>
              <w:t>м</w:t>
            </w:r>
            <w:r w:rsidRPr="00036695">
              <w:rPr>
                <w:rFonts w:ascii="Times New Roman" w:eastAsia="Times New Roman" w:hAnsi="Times New Roman" w:cs="Times New Roman"/>
                <w:color w:val="000000"/>
                <w:sz w:val="24"/>
                <w:szCs w:val="24"/>
                <w:vertAlign w:val="superscript"/>
              </w:rPr>
              <w:t>3</w:t>
            </w:r>
            <w:r w:rsidRPr="00036695">
              <w:rPr>
                <w:rFonts w:ascii="Times New Roman" w:eastAsia="Times New Roman" w:hAnsi="Times New Roman" w:cs="Times New Roman"/>
                <w:color w:val="000000"/>
                <w:sz w:val="24"/>
                <w:szCs w:val="24"/>
              </w:rPr>
              <w:t>/га</w:t>
            </w:r>
          </w:p>
        </w:tc>
        <w:tc>
          <w:tcPr>
            <w:tcW w:w="1093" w:type="pct"/>
            <w:shd w:val="clear" w:color="auto" w:fill="auto"/>
            <w:vAlign w:val="center"/>
            <w:hideMark/>
          </w:tcPr>
          <w:p w14:paraId="56290F28" w14:textId="77777777" w:rsidR="002F7BFF" w:rsidRPr="002F7BFF" w:rsidRDefault="002F7BFF" w:rsidP="00036695">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lang w:val="en-US"/>
              </w:rPr>
              <w:t>W</w:t>
            </w:r>
            <w:r>
              <w:rPr>
                <w:rFonts w:ascii="Times New Roman" w:eastAsia="Times New Roman" w:hAnsi="Times New Roman" w:cs="Times New Roman"/>
                <w:color w:val="000000"/>
                <w:sz w:val="24"/>
                <w:szCs w:val="24"/>
              </w:rPr>
              <w:t xml:space="preserve"> </w:t>
            </w:r>
            <w:proofErr w:type="spellStart"/>
            <w:r w:rsidRPr="002F7BFF">
              <w:rPr>
                <w:rFonts w:ascii="Times New Roman" w:eastAsia="Times New Roman" w:hAnsi="Times New Roman" w:cs="Times New Roman"/>
                <w:color w:val="000000"/>
                <w:sz w:val="24"/>
                <w:szCs w:val="24"/>
                <w:lang w:val="en-US"/>
              </w:rPr>
              <w:t>прод</w:t>
            </w:r>
            <w:r>
              <w:rPr>
                <w:rFonts w:ascii="Times New Roman" w:eastAsia="Times New Roman" w:hAnsi="Times New Roman" w:cs="Times New Roman"/>
                <w:color w:val="000000"/>
                <w:sz w:val="24"/>
                <w:szCs w:val="24"/>
              </w:rPr>
              <w:t>уктивная</w:t>
            </w:r>
            <w:proofErr w:type="spellEnd"/>
            <w:r w:rsidR="00036695">
              <w:rPr>
                <w:rFonts w:ascii="Times New Roman" w:eastAsia="Times New Roman" w:hAnsi="Times New Roman" w:cs="Times New Roman"/>
                <w:color w:val="000000"/>
                <w:sz w:val="24"/>
                <w:szCs w:val="24"/>
              </w:rPr>
              <w:t xml:space="preserve">, </w:t>
            </w:r>
            <w:r w:rsidR="00036695" w:rsidRPr="00036695">
              <w:rPr>
                <w:rFonts w:ascii="Times New Roman" w:eastAsia="Times New Roman" w:hAnsi="Times New Roman" w:cs="Times New Roman"/>
                <w:color w:val="000000"/>
                <w:sz w:val="24"/>
                <w:szCs w:val="24"/>
              </w:rPr>
              <w:t>м</w:t>
            </w:r>
            <w:r w:rsidR="00036695" w:rsidRPr="00036695">
              <w:rPr>
                <w:rFonts w:ascii="Times New Roman" w:eastAsia="Times New Roman" w:hAnsi="Times New Roman" w:cs="Times New Roman"/>
                <w:color w:val="000000"/>
                <w:sz w:val="24"/>
                <w:szCs w:val="24"/>
                <w:vertAlign w:val="superscript"/>
              </w:rPr>
              <w:t>3</w:t>
            </w:r>
            <w:r w:rsidR="00036695" w:rsidRPr="00036695">
              <w:rPr>
                <w:rFonts w:ascii="Times New Roman" w:eastAsia="Times New Roman" w:hAnsi="Times New Roman" w:cs="Times New Roman"/>
                <w:color w:val="000000"/>
                <w:sz w:val="24"/>
                <w:szCs w:val="24"/>
              </w:rPr>
              <w:t>/га</w:t>
            </w:r>
          </w:p>
        </w:tc>
      </w:tr>
      <w:tr w:rsidR="002F7BFF" w:rsidRPr="002F7BFF" w14:paraId="7D4DA445" w14:textId="77777777" w:rsidTr="00036695">
        <w:trPr>
          <w:trHeight w:val="330"/>
        </w:trPr>
        <w:tc>
          <w:tcPr>
            <w:tcW w:w="1762" w:type="pct"/>
            <w:vMerge w:val="restart"/>
            <w:shd w:val="clear" w:color="auto" w:fill="auto"/>
            <w:vAlign w:val="center"/>
            <w:hideMark/>
          </w:tcPr>
          <w:p w14:paraId="680222C3" w14:textId="77777777" w:rsidR="002F7BFF" w:rsidRPr="002F7BFF" w:rsidRDefault="002F7BFF" w:rsidP="002F7BFF">
            <w:pPr>
              <w:spacing w:after="0" w:line="240" w:lineRule="auto"/>
              <w:jc w:val="both"/>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Вспашка</w:t>
            </w:r>
            <w:r w:rsidR="00372694">
              <w:rPr>
                <w:rFonts w:ascii="Times New Roman" w:eastAsia="Times New Roman" w:hAnsi="Times New Roman" w:cs="Times New Roman"/>
                <w:color w:val="000000"/>
                <w:sz w:val="24"/>
                <w:szCs w:val="24"/>
              </w:rPr>
              <w:t xml:space="preserve"> - контроль</w:t>
            </w:r>
          </w:p>
        </w:tc>
        <w:tc>
          <w:tcPr>
            <w:tcW w:w="1183" w:type="pct"/>
            <w:shd w:val="clear" w:color="auto" w:fill="auto"/>
            <w:vAlign w:val="center"/>
            <w:hideMark/>
          </w:tcPr>
          <w:p w14:paraId="34FC899B"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0-30</w:t>
            </w:r>
          </w:p>
        </w:tc>
        <w:tc>
          <w:tcPr>
            <w:tcW w:w="962" w:type="pct"/>
            <w:shd w:val="clear" w:color="auto" w:fill="auto"/>
            <w:vAlign w:val="center"/>
            <w:hideMark/>
          </w:tcPr>
          <w:p w14:paraId="5737BD59"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755</w:t>
            </w:r>
          </w:p>
        </w:tc>
        <w:tc>
          <w:tcPr>
            <w:tcW w:w="1093" w:type="pct"/>
            <w:shd w:val="clear" w:color="auto" w:fill="auto"/>
            <w:vAlign w:val="center"/>
            <w:hideMark/>
          </w:tcPr>
          <w:p w14:paraId="1067E876"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55</w:t>
            </w:r>
          </w:p>
        </w:tc>
      </w:tr>
      <w:tr w:rsidR="002F7BFF" w:rsidRPr="002F7BFF" w14:paraId="221C6D55" w14:textId="77777777" w:rsidTr="00036695">
        <w:trPr>
          <w:trHeight w:val="330"/>
        </w:trPr>
        <w:tc>
          <w:tcPr>
            <w:tcW w:w="1762" w:type="pct"/>
            <w:vMerge/>
            <w:vAlign w:val="center"/>
            <w:hideMark/>
          </w:tcPr>
          <w:p w14:paraId="26A3EE1E"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79F2C2E5"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30-70</w:t>
            </w:r>
          </w:p>
        </w:tc>
        <w:tc>
          <w:tcPr>
            <w:tcW w:w="962" w:type="pct"/>
            <w:shd w:val="clear" w:color="auto" w:fill="auto"/>
            <w:vAlign w:val="center"/>
            <w:hideMark/>
          </w:tcPr>
          <w:p w14:paraId="712BCEC3"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1119</w:t>
            </w:r>
          </w:p>
        </w:tc>
        <w:tc>
          <w:tcPr>
            <w:tcW w:w="1093" w:type="pct"/>
            <w:shd w:val="clear" w:color="auto" w:fill="auto"/>
            <w:vAlign w:val="center"/>
            <w:hideMark/>
          </w:tcPr>
          <w:p w14:paraId="38A80D8B"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67</w:t>
            </w:r>
          </w:p>
        </w:tc>
      </w:tr>
      <w:tr w:rsidR="002F7BFF" w:rsidRPr="002F7BFF" w14:paraId="7FF3B035" w14:textId="77777777" w:rsidTr="00036695">
        <w:trPr>
          <w:trHeight w:val="330"/>
        </w:trPr>
        <w:tc>
          <w:tcPr>
            <w:tcW w:w="1762" w:type="pct"/>
            <w:vMerge/>
            <w:vAlign w:val="center"/>
            <w:hideMark/>
          </w:tcPr>
          <w:p w14:paraId="379B1592"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539744A6"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0-100</w:t>
            </w:r>
          </w:p>
        </w:tc>
        <w:tc>
          <w:tcPr>
            <w:tcW w:w="962" w:type="pct"/>
            <w:shd w:val="clear" w:color="auto" w:fill="auto"/>
            <w:vAlign w:val="center"/>
            <w:hideMark/>
          </w:tcPr>
          <w:p w14:paraId="6D318080"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2732</w:t>
            </w:r>
          </w:p>
        </w:tc>
        <w:tc>
          <w:tcPr>
            <w:tcW w:w="1093" w:type="pct"/>
            <w:shd w:val="clear" w:color="auto" w:fill="auto"/>
            <w:vAlign w:val="center"/>
            <w:hideMark/>
          </w:tcPr>
          <w:p w14:paraId="1F1B936E"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59</w:t>
            </w:r>
          </w:p>
        </w:tc>
      </w:tr>
      <w:tr w:rsidR="002F7BFF" w:rsidRPr="002F7BFF" w14:paraId="347B02EA" w14:textId="77777777" w:rsidTr="00036695">
        <w:trPr>
          <w:trHeight w:val="330"/>
        </w:trPr>
        <w:tc>
          <w:tcPr>
            <w:tcW w:w="1762" w:type="pct"/>
            <w:vMerge w:val="restart"/>
            <w:shd w:val="clear" w:color="auto" w:fill="auto"/>
            <w:vAlign w:val="center"/>
            <w:hideMark/>
          </w:tcPr>
          <w:p w14:paraId="42BBEBDF" w14:textId="77777777" w:rsidR="002F7BFF" w:rsidRPr="002F7BFF" w:rsidRDefault="002F7BFF" w:rsidP="002F7BFF">
            <w:pPr>
              <w:spacing w:after="0" w:line="240" w:lineRule="auto"/>
              <w:jc w:val="both"/>
              <w:rPr>
                <w:rFonts w:ascii="Times New Roman" w:eastAsia="Times New Roman" w:hAnsi="Times New Roman" w:cs="Times New Roman"/>
                <w:color w:val="000000"/>
                <w:sz w:val="24"/>
                <w:szCs w:val="24"/>
              </w:rPr>
            </w:pPr>
            <w:proofErr w:type="spellStart"/>
            <w:r w:rsidRPr="002F7BFF">
              <w:rPr>
                <w:rFonts w:ascii="Times New Roman" w:eastAsia="Times New Roman" w:hAnsi="Times New Roman" w:cs="Times New Roman"/>
                <w:color w:val="000000"/>
                <w:sz w:val="24"/>
                <w:szCs w:val="24"/>
              </w:rPr>
              <w:t>Дискование</w:t>
            </w:r>
            <w:proofErr w:type="spellEnd"/>
          </w:p>
        </w:tc>
        <w:tc>
          <w:tcPr>
            <w:tcW w:w="1183" w:type="pct"/>
            <w:shd w:val="clear" w:color="auto" w:fill="auto"/>
            <w:vAlign w:val="center"/>
            <w:hideMark/>
          </w:tcPr>
          <w:p w14:paraId="3E54A55A"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0-30</w:t>
            </w:r>
          </w:p>
        </w:tc>
        <w:tc>
          <w:tcPr>
            <w:tcW w:w="962" w:type="pct"/>
            <w:shd w:val="clear" w:color="auto" w:fill="auto"/>
            <w:vAlign w:val="center"/>
            <w:hideMark/>
          </w:tcPr>
          <w:p w14:paraId="50583148"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721</w:t>
            </w:r>
          </w:p>
        </w:tc>
        <w:tc>
          <w:tcPr>
            <w:tcW w:w="1093" w:type="pct"/>
            <w:shd w:val="clear" w:color="auto" w:fill="auto"/>
            <w:vAlign w:val="center"/>
            <w:hideMark/>
          </w:tcPr>
          <w:p w14:paraId="62676AD9"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p>
        </w:tc>
      </w:tr>
      <w:tr w:rsidR="002F7BFF" w:rsidRPr="002F7BFF" w14:paraId="2C1E886A" w14:textId="77777777" w:rsidTr="00036695">
        <w:trPr>
          <w:trHeight w:val="330"/>
        </w:trPr>
        <w:tc>
          <w:tcPr>
            <w:tcW w:w="1762" w:type="pct"/>
            <w:vMerge/>
            <w:vAlign w:val="center"/>
            <w:hideMark/>
          </w:tcPr>
          <w:p w14:paraId="6E2B9D0D"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1A34F7F5"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30-70</w:t>
            </w:r>
          </w:p>
        </w:tc>
        <w:tc>
          <w:tcPr>
            <w:tcW w:w="962" w:type="pct"/>
            <w:shd w:val="clear" w:color="auto" w:fill="auto"/>
            <w:vAlign w:val="center"/>
            <w:hideMark/>
          </w:tcPr>
          <w:p w14:paraId="7D192BC5"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1035</w:t>
            </w:r>
          </w:p>
        </w:tc>
        <w:tc>
          <w:tcPr>
            <w:tcW w:w="1093" w:type="pct"/>
            <w:shd w:val="clear" w:color="auto" w:fill="auto"/>
            <w:vAlign w:val="center"/>
            <w:hideMark/>
          </w:tcPr>
          <w:p w14:paraId="49B1267E"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w:t>
            </w:r>
          </w:p>
        </w:tc>
      </w:tr>
      <w:tr w:rsidR="002F7BFF" w:rsidRPr="002F7BFF" w14:paraId="020278DA" w14:textId="77777777" w:rsidTr="00036695">
        <w:trPr>
          <w:trHeight w:val="330"/>
        </w:trPr>
        <w:tc>
          <w:tcPr>
            <w:tcW w:w="1762" w:type="pct"/>
            <w:vMerge/>
            <w:vAlign w:val="center"/>
            <w:hideMark/>
          </w:tcPr>
          <w:p w14:paraId="2A641FC7"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5E23E3E4"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0-100</w:t>
            </w:r>
          </w:p>
        </w:tc>
        <w:tc>
          <w:tcPr>
            <w:tcW w:w="962" w:type="pct"/>
            <w:shd w:val="clear" w:color="auto" w:fill="auto"/>
            <w:vAlign w:val="center"/>
            <w:hideMark/>
          </w:tcPr>
          <w:p w14:paraId="21EA906D"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2525</w:t>
            </w:r>
          </w:p>
        </w:tc>
        <w:tc>
          <w:tcPr>
            <w:tcW w:w="1093" w:type="pct"/>
            <w:shd w:val="clear" w:color="auto" w:fill="auto"/>
            <w:vAlign w:val="center"/>
            <w:hideMark/>
          </w:tcPr>
          <w:p w14:paraId="3EB35CF8"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p>
        </w:tc>
      </w:tr>
      <w:tr w:rsidR="002F7BFF" w:rsidRPr="002F7BFF" w14:paraId="2D3D2F91" w14:textId="77777777" w:rsidTr="00036695">
        <w:trPr>
          <w:trHeight w:val="390"/>
        </w:trPr>
        <w:tc>
          <w:tcPr>
            <w:tcW w:w="1762" w:type="pct"/>
            <w:vMerge w:val="restart"/>
            <w:shd w:val="clear" w:color="auto" w:fill="auto"/>
            <w:vAlign w:val="center"/>
            <w:hideMark/>
          </w:tcPr>
          <w:p w14:paraId="33E3061B" w14:textId="77777777" w:rsidR="002F7BFF" w:rsidRPr="002F7BFF" w:rsidRDefault="002F7BFF" w:rsidP="002F7BFF">
            <w:pPr>
              <w:spacing w:after="0" w:line="240" w:lineRule="auto"/>
              <w:jc w:val="both"/>
              <w:rPr>
                <w:rFonts w:ascii="Times New Roman" w:eastAsia="Times New Roman" w:hAnsi="Times New Roman" w:cs="Times New Roman"/>
                <w:color w:val="000000"/>
                <w:sz w:val="24"/>
                <w:szCs w:val="24"/>
              </w:rPr>
            </w:pPr>
            <w:proofErr w:type="spellStart"/>
            <w:r w:rsidRPr="002F7BFF">
              <w:rPr>
                <w:rFonts w:ascii="Times New Roman" w:eastAsia="Times New Roman" w:hAnsi="Times New Roman" w:cs="Times New Roman"/>
                <w:color w:val="000000"/>
                <w:sz w:val="24"/>
                <w:szCs w:val="24"/>
              </w:rPr>
              <w:t>Чизелевание</w:t>
            </w:r>
            <w:proofErr w:type="spellEnd"/>
          </w:p>
        </w:tc>
        <w:tc>
          <w:tcPr>
            <w:tcW w:w="1183" w:type="pct"/>
            <w:shd w:val="clear" w:color="auto" w:fill="auto"/>
            <w:vAlign w:val="center"/>
            <w:hideMark/>
          </w:tcPr>
          <w:p w14:paraId="276E1B85"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0-30</w:t>
            </w:r>
          </w:p>
        </w:tc>
        <w:tc>
          <w:tcPr>
            <w:tcW w:w="962" w:type="pct"/>
            <w:shd w:val="clear" w:color="auto" w:fill="auto"/>
            <w:vAlign w:val="center"/>
            <w:hideMark/>
          </w:tcPr>
          <w:p w14:paraId="46228266"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837</w:t>
            </w:r>
          </w:p>
        </w:tc>
        <w:tc>
          <w:tcPr>
            <w:tcW w:w="1093" w:type="pct"/>
            <w:shd w:val="clear" w:color="auto" w:fill="auto"/>
            <w:vAlign w:val="center"/>
            <w:hideMark/>
          </w:tcPr>
          <w:p w14:paraId="34F16F07"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59</w:t>
            </w:r>
          </w:p>
        </w:tc>
      </w:tr>
      <w:tr w:rsidR="002F7BFF" w:rsidRPr="002F7BFF" w14:paraId="0B75CFFE" w14:textId="77777777" w:rsidTr="00036695">
        <w:trPr>
          <w:trHeight w:val="390"/>
        </w:trPr>
        <w:tc>
          <w:tcPr>
            <w:tcW w:w="1762" w:type="pct"/>
            <w:vMerge/>
            <w:vAlign w:val="center"/>
            <w:hideMark/>
          </w:tcPr>
          <w:p w14:paraId="1F56A738"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5A59C524"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30-70</w:t>
            </w:r>
          </w:p>
        </w:tc>
        <w:tc>
          <w:tcPr>
            <w:tcW w:w="962" w:type="pct"/>
            <w:shd w:val="clear" w:color="auto" w:fill="auto"/>
            <w:vAlign w:val="center"/>
            <w:hideMark/>
          </w:tcPr>
          <w:p w14:paraId="40ECDFF4"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1154</w:t>
            </w:r>
          </w:p>
        </w:tc>
        <w:tc>
          <w:tcPr>
            <w:tcW w:w="1093" w:type="pct"/>
            <w:shd w:val="clear" w:color="auto" w:fill="auto"/>
            <w:vAlign w:val="center"/>
            <w:hideMark/>
          </w:tcPr>
          <w:p w14:paraId="5A58605E"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90</w:t>
            </w:r>
          </w:p>
        </w:tc>
      </w:tr>
      <w:tr w:rsidR="002F7BFF" w:rsidRPr="002F7BFF" w14:paraId="19214E3B" w14:textId="77777777" w:rsidTr="00036695">
        <w:trPr>
          <w:trHeight w:val="390"/>
        </w:trPr>
        <w:tc>
          <w:tcPr>
            <w:tcW w:w="1762" w:type="pct"/>
            <w:vMerge/>
            <w:vAlign w:val="center"/>
            <w:hideMark/>
          </w:tcPr>
          <w:p w14:paraId="41B8EE95" w14:textId="77777777" w:rsidR="002F7BFF" w:rsidRPr="002F7BFF" w:rsidRDefault="002F7BFF" w:rsidP="002F7BFF">
            <w:pPr>
              <w:spacing w:after="0" w:line="240" w:lineRule="auto"/>
              <w:rPr>
                <w:rFonts w:ascii="Times New Roman" w:eastAsia="Times New Roman" w:hAnsi="Times New Roman" w:cs="Times New Roman"/>
                <w:color w:val="000000"/>
                <w:sz w:val="24"/>
                <w:szCs w:val="24"/>
              </w:rPr>
            </w:pPr>
          </w:p>
        </w:tc>
        <w:tc>
          <w:tcPr>
            <w:tcW w:w="1183" w:type="pct"/>
            <w:shd w:val="clear" w:color="auto" w:fill="auto"/>
            <w:vAlign w:val="center"/>
            <w:hideMark/>
          </w:tcPr>
          <w:p w14:paraId="6EA5A384"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0-100</w:t>
            </w:r>
          </w:p>
        </w:tc>
        <w:tc>
          <w:tcPr>
            <w:tcW w:w="962" w:type="pct"/>
            <w:shd w:val="clear" w:color="auto" w:fill="auto"/>
            <w:vAlign w:val="center"/>
            <w:hideMark/>
          </w:tcPr>
          <w:p w14:paraId="637EF38A"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2839</w:t>
            </w:r>
          </w:p>
        </w:tc>
        <w:tc>
          <w:tcPr>
            <w:tcW w:w="1093" w:type="pct"/>
            <w:shd w:val="clear" w:color="auto" w:fill="auto"/>
            <w:vAlign w:val="center"/>
            <w:hideMark/>
          </w:tcPr>
          <w:p w14:paraId="1851E740" w14:textId="77777777" w:rsidR="002F7BFF" w:rsidRPr="002F7BFF" w:rsidRDefault="002F7BFF" w:rsidP="002F7BFF">
            <w:pPr>
              <w:spacing w:after="0" w:line="240" w:lineRule="auto"/>
              <w:jc w:val="center"/>
              <w:rPr>
                <w:rFonts w:ascii="Times New Roman" w:eastAsia="Times New Roman" w:hAnsi="Times New Roman" w:cs="Times New Roman"/>
                <w:color w:val="000000"/>
                <w:sz w:val="24"/>
                <w:szCs w:val="24"/>
              </w:rPr>
            </w:pPr>
            <w:r w:rsidRPr="002F7BFF">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42</w:t>
            </w:r>
          </w:p>
        </w:tc>
      </w:tr>
    </w:tbl>
    <w:p w14:paraId="2DC2E7F4" w14:textId="77777777" w:rsidR="002F7BFF" w:rsidRDefault="00F71762"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2F7BFF">
        <w:rPr>
          <w:rFonts w:ascii="Times New Roman" w:hAnsi="Times New Roman" w:cs="Times New Roman"/>
          <w:sz w:val="28"/>
          <w:szCs w:val="28"/>
        </w:rPr>
        <w:t xml:space="preserve">амое высокое содержание продуктивной влаги в слое почвы 0-100 см отмечено на варианте с </w:t>
      </w:r>
      <w:proofErr w:type="spellStart"/>
      <w:r w:rsidR="002F7BFF">
        <w:rPr>
          <w:rFonts w:ascii="Times New Roman" w:hAnsi="Times New Roman" w:cs="Times New Roman"/>
          <w:sz w:val="28"/>
          <w:szCs w:val="28"/>
        </w:rPr>
        <w:t>чизелеванием</w:t>
      </w:r>
      <w:proofErr w:type="spellEnd"/>
      <w:r w:rsidR="002F7BFF">
        <w:rPr>
          <w:rFonts w:ascii="Times New Roman" w:hAnsi="Times New Roman" w:cs="Times New Roman"/>
          <w:sz w:val="28"/>
          <w:szCs w:val="28"/>
        </w:rPr>
        <w:t xml:space="preserve">. </w:t>
      </w:r>
      <w:r w:rsidR="005B0F97">
        <w:rPr>
          <w:rFonts w:ascii="Times New Roman" w:hAnsi="Times New Roman" w:cs="Times New Roman"/>
          <w:sz w:val="28"/>
          <w:szCs w:val="28"/>
        </w:rPr>
        <w:t>Количество доступной для растений влаги составило 742 м</w:t>
      </w:r>
      <w:r w:rsidR="005B0F97">
        <w:rPr>
          <w:rFonts w:ascii="Times New Roman" w:hAnsi="Times New Roman" w:cs="Times New Roman"/>
          <w:sz w:val="28"/>
          <w:szCs w:val="28"/>
          <w:vertAlign w:val="superscript"/>
        </w:rPr>
        <w:t>3</w:t>
      </w:r>
      <w:r w:rsidR="005B0F97">
        <w:rPr>
          <w:rFonts w:ascii="Times New Roman" w:hAnsi="Times New Roman" w:cs="Times New Roman"/>
          <w:sz w:val="28"/>
          <w:szCs w:val="28"/>
        </w:rPr>
        <w:t>/га, что выше вспашки на 283 м</w:t>
      </w:r>
      <w:r w:rsidR="005B0F97">
        <w:rPr>
          <w:rFonts w:ascii="Times New Roman" w:hAnsi="Times New Roman" w:cs="Times New Roman"/>
          <w:sz w:val="28"/>
          <w:szCs w:val="28"/>
          <w:vertAlign w:val="superscript"/>
        </w:rPr>
        <w:t>3</w:t>
      </w:r>
      <w:r w:rsidR="005B0F97">
        <w:rPr>
          <w:rFonts w:ascii="Times New Roman" w:hAnsi="Times New Roman" w:cs="Times New Roman"/>
          <w:sz w:val="28"/>
          <w:szCs w:val="28"/>
        </w:rPr>
        <w:t xml:space="preserve">/га и выше варианта с </w:t>
      </w:r>
      <w:r>
        <w:rPr>
          <w:rFonts w:ascii="Times New Roman" w:hAnsi="Times New Roman" w:cs="Times New Roman"/>
          <w:sz w:val="28"/>
          <w:szCs w:val="28"/>
        </w:rPr>
        <w:t>поверхностной обработкой</w:t>
      </w:r>
      <w:r w:rsidR="005B0F97">
        <w:rPr>
          <w:rFonts w:ascii="Times New Roman" w:hAnsi="Times New Roman" w:cs="Times New Roman"/>
          <w:sz w:val="28"/>
          <w:szCs w:val="28"/>
        </w:rPr>
        <w:t xml:space="preserve"> на 478 м</w:t>
      </w:r>
      <w:r w:rsidR="005B0F97">
        <w:rPr>
          <w:rFonts w:ascii="Times New Roman" w:hAnsi="Times New Roman" w:cs="Times New Roman"/>
          <w:sz w:val="28"/>
          <w:szCs w:val="28"/>
          <w:vertAlign w:val="superscript"/>
        </w:rPr>
        <w:t>3</w:t>
      </w:r>
      <w:r w:rsidR="005B0F97">
        <w:rPr>
          <w:rFonts w:ascii="Times New Roman" w:hAnsi="Times New Roman" w:cs="Times New Roman"/>
          <w:sz w:val="28"/>
          <w:szCs w:val="28"/>
        </w:rPr>
        <w:t>/га.</w:t>
      </w:r>
    </w:p>
    <w:p w14:paraId="29495029" w14:textId="77777777" w:rsidR="005B0F97" w:rsidRDefault="005B0F97"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Сам</w:t>
      </w:r>
      <w:r w:rsidR="00F71762">
        <w:rPr>
          <w:rFonts w:ascii="Times New Roman" w:hAnsi="Times New Roman" w:cs="Times New Roman"/>
          <w:sz w:val="28"/>
          <w:szCs w:val="28"/>
        </w:rPr>
        <w:t>о</w:t>
      </w:r>
      <w:r>
        <w:rPr>
          <w:rFonts w:ascii="Times New Roman" w:hAnsi="Times New Roman" w:cs="Times New Roman"/>
          <w:sz w:val="28"/>
          <w:szCs w:val="28"/>
        </w:rPr>
        <w:t xml:space="preserve">е низкие </w:t>
      </w:r>
      <w:r w:rsidR="00F71762">
        <w:rPr>
          <w:rFonts w:ascii="Times New Roman" w:hAnsi="Times New Roman" w:cs="Times New Roman"/>
          <w:sz w:val="28"/>
          <w:szCs w:val="28"/>
        </w:rPr>
        <w:t xml:space="preserve">количество </w:t>
      </w:r>
      <w:r w:rsidR="00372694">
        <w:rPr>
          <w:rFonts w:ascii="Times New Roman" w:hAnsi="Times New Roman" w:cs="Times New Roman"/>
          <w:sz w:val="28"/>
          <w:szCs w:val="28"/>
        </w:rPr>
        <w:t xml:space="preserve">влаги отмечено при </w:t>
      </w:r>
      <w:proofErr w:type="spellStart"/>
      <w:r w:rsidR="00372694">
        <w:rPr>
          <w:rFonts w:ascii="Times New Roman" w:hAnsi="Times New Roman" w:cs="Times New Roman"/>
          <w:sz w:val="28"/>
          <w:szCs w:val="28"/>
        </w:rPr>
        <w:t>дисковании</w:t>
      </w:r>
      <w:proofErr w:type="spellEnd"/>
      <w:r w:rsidR="00372694">
        <w:rPr>
          <w:rFonts w:ascii="Times New Roman" w:hAnsi="Times New Roman" w:cs="Times New Roman"/>
          <w:sz w:val="28"/>
          <w:szCs w:val="28"/>
        </w:rPr>
        <w:t>, которое составляло</w:t>
      </w:r>
      <w:r>
        <w:rPr>
          <w:rFonts w:ascii="Times New Roman" w:hAnsi="Times New Roman" w:cs="Times New Roman"/>
          <w:sz w:val="28"/>
          <w:szCs w:val="28"/>
        </w:rPr>
        <w:t xml:space="preserve"> 264 м</w:t>
      </w:r>
      <w:r>
        <w:rPr>
          <w:rFonts w:ascii="Times New Roman" w:hAnsi="Times New Roman" w:cs="Times New Roman"/>
          <w:sz w:val="28"/>
          <w:szCs w:val="28"/>
          <w:vertAlign w:val="superscript"/>
        </w:rPr>
        <w:t>3</w:t>
      </w:r>
      <w:r>
        <w:rPr>
          <w:rFonts w:ascii="Times New Roman" w:hAnsi="Times New Roman" w:cs="Times New Roman"/>
          <w:sz w:val="28"/>
          <w:szCs w:val="28"/>
        </w:rPr>
        <w:t>/га, что на 195</w:t>
      </w:r>
      <w:r w:rsidR="00372694">
        <w:rPr>
          <w:rFonts w:ascii="Times New Roman" w:hAnsi="Times New Roman" w:cs="Times New Roman"/>
          <w:sz w:val="28"/>
          <w:szCs w:val="28"/>
        </w:rPr>
        <w:t xml:space="preserve"> м</w:t>
      </w:r>
      <w:r w:rsidR="00372694">
        <w:rPr>
          <w:rFonts w:ascii="Times New Roman" w:hAnsi="Times New Roman" w:cs="Times New Roman"/>
          <w:sz w:val="28"/>
          <w:szCs w:val="28"/>
          <w:vertAlign w:val="superscript"/>
        </w:rPr>
        <w:t>3</w:t>
      </w:r>
      <w:r w:rsidR="00372694">
        <w:rPr>
          <w:rFonts w:ascii="Times New Roman" w:hAnsi="Times New Roman" w:cs="Times New Roman"/>
          <w:sz w:val="28"/>
          <w:szCs w:val="28"/>
        </w:rPr>
        <w:t>/га</w:t>
      </w:r>
      <w:r>
        <w:rPr>
          <w:rFonts w:ascii="Times New Roman" w:hAnsi="Times New Roman" w:cs="Times New Roman"/>
          <w:sz w:val="28"/>
          <w:szCs w:val="28"/>
        </w:rPr>
        <w:t xml:space="preserve"> ниже контроля. Данное снижение количества влаги в почве объясняется значительным увеличением плотности данных горизонтов почвы.</w:t>
      </w:r>
    </w:p>
    <w:p w14:paraId="7C950A89" w14:textId="77777777" w:rsidR="00802C86" w:rsidRDefault="00802C86"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Площадь листьев сахарной свеклы играет фун</w:t>
      </w:r>
      <w:r w:rsidR="00372694">
        <w:rPr>
          <w:rFonts w:ascii="Times New Roman" w:hAnsi="Times New Roman" w:cs="Times New Roman"/>
          <w:sz w:val="28"/>
          <w:szCs w:val="28"/>
        </w:rPr>
        <w:t>даментальную роль в формировании</w:t>
      </w:r>
      <w:r>
        <w:rPr>
          <w:rFonts w:ascii="Times New Roman" w:hAnsi="Times New Roman" w:cs="Times New Roman"/>
          <w:sz w:val="28"/>
          <w:szCs w:val="28"/>
        </w:rPr>
        <w:t xml:space="preserve"> как массы корнеплода</w:t>
      </w:r>
      <w:r w:rsidR="00372694">
        <w:rPr>
          <w:rFonts w:ascii="Times New Roman" w:hAnsi="Times New Roman" w:cs="Times New Roman"/>
          <w:sz w:val="28"/>
          <w:szCs w:val="28"/>
        </w:rPr>
        <w:t>,</w:t>
      </w:r>
      <w:r>
        <w:rPr>
          <w:rFonts w:ascii="Times New Roman" w:hAnsi="Times New Roman" w:cs="Times New Roman"/>
          <w:sz w:val="28"/>
          <w:szCs w:val="28"/>
        </w:rPr>
        <w:t xml:space="preserve"> так и содержания в нем сахара. Ассимиляционная площадь листьев выполняет </w:t>
      </w:r>
      <w:r w:rsidR="00372694">
        <w:rPr>
          <w:rFonts w:ascii="Times New Roman" w:hAnsi="Times New Roman" w:cs="Times New Roman"/>
          <w:sz w:val="28"/>
          <w:szCs w:val="28"/>
        </w:rPr>
        <w:t>процесс фотосинтеза,</w:t>
      </w:r>
      <w:r>
        <w:rPr>
          <w:rFonts w:ascii="Times New Roman" w:hAnsi="Times New Roman" w:cs="Times New Roman"/>
          <w:sz w:val="28"/>
          <w:szCs w:val="28"/>
        </w:rPr>
        <w:t xml:space="preserve"> в </w:t>
      </w:r>
      <w:r w:rsidR="002B7618">
        <w:rPr>
          <w:rFonts w:ascii="Times New Roman" w:hAnsi="Times New Roman" w:cs="Times New Roman"/>
          <w:sz w:val="28"/>
          <w:szCs w:val="28"/>
        </w:rPr>
        <w:t>результате</w:t>
      </w:r>
      <w:r>
        <w:rPr>
          <w:rFonts w:ascii="Times New Roman" w:hAnsi="Times New Roman" w:cs="Times New Roman"/>
          <w:sz w:val="28"/>
          <w:szCs w:val="28"/>
        </w:rPr>
        <w:t xml:space="preserve"> которого в растениях </w:t>
      </w:r>
      <w:r w:rsidR="00372694">
        <w:rPr>
          <w:rFonts w:ascii="Times New Roman" w:hAnsi="Times New Roman" w:cs="Times New Roman"/>
          <w:sz w:val="28"/>
          <w:szCs w:val="28"/>
        </w:rPr>
        <w:t>идет накопление сахаров</w:t>
      </w:r>
      <w:r>
        <w:rPr>
          <w:rFonts w:ascii="Times New Roman" w:hAnsi="Times New Roman" w:cs="Times New Roman"/>
          <w:sz w:val="28"/>
          <w:szCs w:val="28"/>
        </w:rPr>
        <w:t xml:space="preserve">. Данные по площади листьев представлены в таблице </w:t>
      </w:r>
      <w:r w:rsidR="005B0F97">
        <w:rPr>
          <w:rFonts w:ascii="Times New Roman" w:hAnsi="Times New Roman" w:cs="Times New Roman"/>
          <w:sz w:val="28"/>
          <w:szCs w:val="28"/>
        </w:rPr>
        <w:t>3</w:t>
      </w:r>
      <w:r>
        <w:rPr>
          <w:rFonts w:ascii="Times New Roman" w:hAnsi="Times New Roman" w:cs="Times New Roman"/>
          <w:sz w:val="28"/>
          <w:szCs w:val="28"/>
        </w:rPr>
        <w:t>.</w:t>
      </w:r>
    </w:p>
    <w:p w14:paraId="7CC21B35" w14:textId="77777777" w:rsidR="00002843" w:rsidRPr="00372694" w:rsidRDefault="008B4ECF" w:rsidP="009B3384">
      <w:pPr>
        <w:spacing w:after="0" w:line="360" w:lineRule="auto"/>
        <w:ind w:firstLine="708"/>
        <w:jc w:val="both"/>
        <w:rPr>
          <w:rFonts w:ascii="Times New Roman" w:hAnsi="Times New Roman" w:cs="Times New Roman"/>
          <w:sz w:val="28"/>
          <w:szCs w:val="28"/>
          <w:vertAlign w:val="superscript"/>
        </w:rPr>
      </w:pPr>
      <w:r>
        <w:rPr>
          <w:rFonts w:ascii="Times New Roman" w:hAnsi="Times New Roman" w:cs="Times New Roman"/>
          <w:sz w:val="28"/>
          <w:szCs w:val="28"/>
        </w:rPr>
        <w:t xml:space="preserve">Таблица </w:t>
      </w:r>
      <w:r w:rsidR="002F7BFF">
        <w:rPr>
          <w:rFonts w:ascii="Times New Roman" w:hAnsi="Times New Roman" w:cs="Times New Roman"/>
          <w:sz w:val="28"/>
          <w:szCs w:val="28"/>
        </w:rPr>
        <w:t>3</w:t>
      </w:r>
      <w:r w:rsidR="00002843" w:rsidRPr="008B4ECF">
        <w:rPr>
          <w:rFonts w:ascii="Times New Roman" w:hAnsi="Times New Roman" w:cs="Times New Roman"/>
          <w:sz w:val="28"/>
          <w:szCs w:val="28"/>
        </w:rPr>
        <w:t xml:space="preserve"> - Влияние способа основной обработки почвы на </w:t>
      </w:r>
      <w:r w:rsidR="00372694">
        <w:rPr>
          <w:rFonts w:ascii="Times New Roman" w:hAnsi="Times New Roman" w:cs="Times New Roman"/>
          <w:sz w:val="28"/>
          <w:szCs w:val="28"/>
        </w:rPr>
        <w:t>площадь листового</w:t>
      </w:r>
      <w:r w:rsidR="00F71762">
        <w:rPr>
          <w:rFonts w:ascii="Times New Roman" w:hAnsi="Times New Roman" w:cs="Times New Roman"/>
          <w:sz w:val="28"/>
          <w:szCs w:val="28"/>
        </w:rPr>
        <w:t xml:space="preserve"> аппарат</w:t>
      </w:r>
      <w:r w:rsidR="00372694">
        <w:rPr>
          <w:rFonts w:ascii="Times New Roman" w:hAnsi="Times New Roman" w:cs="Times New Roman"/>
          <w:sz w:val="28"/>
          <w:szCs w:val="28"/>
        </w:rPr>
        <w:t xml:space="preserve">а сахарной свеклы </w:t>
      </w:r>
      <w:r w:rsidR="00036695">
        <w:rPr>
          <w:rFonts w:ascii="Times New Roman" w:hAnsi="Times New Roman" w:cs="Times New Roman"/>
          <w:sz w:val="28"/>
          <w:szCs w:val="28"/>
        </w:rPr>
        <w:t xml:space="preserve">отечественного </w:t>
      </w:r>
      <w:r w:rsidR="00372694">
        <w:rPr>
          <w:rFonts w:ascii="Times New Roman" w:hAnsi="Times New Roman" w:cs="Times New Roman"/>
          <w:sz w:val="28"/>
          <w:szCs w:val="28"/>
        </w:rPr>
        <w:t xml:space="preserve">гибрида Азимут, </w:t>
      </w:r>
      <w:r w:rsidR="00372694" w:rsidRPr="009916AB">
        <w:rPr>
          <w:rFonts w:ascii="Times New Roman" w:hAnsi="Times New Roman" w:cs="Times New Roman"/>
          <w:sz w:val="28"/>
          <w:szCs w:val="28"/>
        </w:rPr>
        <w:t>см</w:t>
      </w:r>
      <w:r w:rsidR="00372694" w:rsidRPr="009916AB">
        <w:rPr>
          <w:rFonts w:ascii="Times New Roman" w:hAnsi="Times New Roman" w:cs="Times New Roman"/>
          <w:sz w:val="28"/>
          <w:szCs w:val="28"/>
          <w:vertAlign w:val="superscript"/>
        </w:rPr>
        <w:t>2</w:t>
      </w:r>
      <w:r w:rsidR="00372694" w:rsidRPr="009916AB">
        <w:rPr>
          <w:rFonts w:ascii="Times New Roman" w:hAnsi="Times New Roman" w:cs="Times New Roman"/>
          <w:sz w:val="28"/>
          <w:szCs w:val="28"/>
        </w:rPr>
        <w:t xml:space="preserve"> на растении</w:t>
      </w:r>
    </w:p>
    <w:tbl>
      <w:tblPr>
        <w:tblW w:w="0" w:type="auto"/>
        <w:tblLook w:val="01E0" w:firstRow="1" w:lastRow="1" w:firstColumn="1" w:lastColumn="1" w:noHBand="0" w:noVBand="0"/>
      </w:tblPr>
      <w:tblGrid>
        <w:gridCol w:w="2683"/>
        <w:gridCol w:w="2221"/>
        <w:gridCol w:w="2242"/>
        <w:gridCol w:w="2140"/>
      </w:tblGrid>
      <w:tr w:rsidR="00002843" w:rsidRPr="008B4ECF" w14:paraId="0DD3912D" w14:textId="77777777" w:rsidTr="00542433">
        <w:trPr>
          <w:trHeight w:val="70"/>
        </w:trPr>
        <w:tc>
          <w:tcPr>
            <w:tcW w:w="2747" w:type="dxa"/>
            <w:vMerge w:val="restart"/>
            <w:tcBorders>
              <w:top w:val="single" w:sz="4" w:space="0" w:color="auto"/>
              <w:left w:val="single" w:sz="4" w:space="0" w:color="auto"/>
              <w:bottom w:val="single" w:sz="4" w:space="0" w:color="auto"/>
              <w:right w:val="single" w:sz="4" w:space="0" w:color="auto"/>
            </w:tcBorders>
            <w:vAlign w:val="center"/>
          </w:tcPr>
          <w:p w14:paraId="3D9AC0C2" w14:textId="77777777" w:rsidR="00002843" w:rsidRPr="00BF6383" w:rsidRDefault="00F71762" w:rsidP="00BF63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372694">
              <w:rPr>
                <w:rFonts w:ascii="Times New Roman" w:hAnsi="Times New Roman" w:cs="Times New Roman"/>
                <w:sz w:val="24"/>
                <w:szCs w:val="24"/>
              </w:rPr>
              <w:t>бработка</w:t>
            </w:r>
            <w:r w:rsidRPr="00002843">
              <w:rPr>
                <w:rFonts w:ascii="Times New Roman" w:hAnsi="Times New Roman" w:cs="Times New Roman"/>
                <w:sz w:val="24"/>
                <w:szCs w:val="24"/>
              </w:rPr>
              <w:t xml:space="preserve"> почвы</w:t>
            </w:r>
          </w:p>
        </w:tc>
        <w:tc>
          <w:tcPr>
            <w:tcW w:w="6717" w:type="dxa"/>
            <w:gridSpan w:val="3"/>
            <w:tcBorders>
              <w:top w:val="single" w:sz="4" w:space="0" w:color="auto"/>
              <w:left w:val="single" w:sz="4" w:space="0" w:color="auto"/>
              <w:bottom w:val="single" w:sz="4" w:space="0" w:color="auto"/>
              <w:right w:val="single" w:sz="4" w:space="0" w:color="auto"/>
            </w:tcBorders>
            <w:vAlign w:val="center"/>
          </w:tcPr>
          <w:p w14:paraId="74E199BB" w14:textId="77777777" w:rsidR="00002843" w:rsidRPr="00BF6383" w:rsidRDefault="00002843"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Период вегетации (фаза)</w:t>
            </w:r>
          </w:p>
        </w:tc>
      </w:tr>
      <w:tr w:rsidR="00002843" w:rsidRPr="008B4ECF" w14:paraId="71D76D21" w14:textId="77777777" w:rsidTr="0078792A">
        <w:trPr>
          <w:trHeight w:val="882"/>
        </w:trPr>
        <w:tc>
          <w:tcPr>
            <w:tcW w:w="0" w:type="auto"/>
            <w:vMerge/>
            <w:tcBorders>
              <w:top w:val="single" w:sz="4" w:space="0" w:color="auto"/>
              <w:left w:val="single" w:sz="4" w:space="0" w:color="auto"/>
              <w:bottom w:val="single" w:sz="4" w:space="0" w:color="auto"/>
              <w:right w:val="single" w:sz="4" w:space="0" w:color="auto"/>
            </w:tcBorders>
            <w:vAlign w:val="center"/>
          </w:tcPr>
          <w:p w14:paraId="087510BE" w14:textId="77777777" w:rsidR="00002843" w:rsidRPr="00BF6383" w:rsidRDefault="00002843" w:rsidP="00BF6383">
            <w:pPr>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E0FEEA4" w14:textId="77777777" w:rsidR="00002843" w:rsidRPr="00BF6383" w:rsidRDefault="008B4ECF"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А</w:t>
            </w:r>
            <w:r w:rsidR="00002843" w:rsidRPr="00BF6383">
              <w:rPr>
                <w:rFonts w:ascii="Times New Roman" w:hAnsi="Times New Roman" w:cs="Times New Roman"/>
                <w:sz w:val="24"/>
                <w:szCs w:val="24"/>
              </w:rPr>
              <w:t>ктивное нарастание листьев</w:t>
            </w:r>
          </w:p>
        </w:tc>
        <w:tc>
          <w:tcPr>
            <w:tcW w:w="2278" w:type="dxa"/>
            <w:tcBorders>
              <w:top w:val="single" w:sz="4" w:space="0" w:color="auto"/>
              <w:left w:val="single" w:sz="4" w:space="0" w:color="auto"/>
              <w:bottom w:val="single" w:sz="4" w:space="0" w:color="auto"/>
              <w:right w:val="single" w:sz="4" w:space="0" w:color="auto"/>
            </w:tcBorders>
            <w:vAlign w:val="center"/>
          </w:tcPr>
          <w:p w14:paraId="1442C41A" w14:textId="77777777" w:rsidR="00002843" w:rsidRPr="00BF6383" w:rsidRDefault="008B4ECF"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С</w:t>
            </w:r>
            <w:r w:rsidR="00002843" w:rsidRPr="00BF6383">
              <w:rPr>
                <w:rFonts w:ascii="Times New Roman" w:hAnsi="Times New Roman" w:cs="Times New Roman"/>
                <w:sz w:val="24"/>
                <w:szCs w:val="24"/>
              </w:rPr>
              <w:t xml:space="preserve">мыкание </w:t>
            </w:r>
          </w:p>
          <w:p w14:paraId="6069C799" w14:textId="77777777" w:rsidR="00002843" w:rsidRPr="00BF6383" w:rsidRDefault="00002843"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 xml:space="preserve">листьев в </w:t>
            </w:r>
          </w:p>
          <w:p w14:paraId="551B3496" w14:textId="77777777" w:rsidR="00002843" w:rsidRPr="00BF6383" w:rsidRDefault="00002843"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междурядьях</w:t>
            </w:r>
          </w:p>
        </w:tc>
        <w:tc>
          <w:tcPr>
            <w:tcW w:w="2171" w:type="dxa"/>
            <w:tcBorders>
              <w:top w:val="single" w:sz="4" w:space="0" w:color="auto"/>
              <w:left w:val="single" w:sz="4" w:space="0" w:color="auto"/>
              <w:bottom w:val="single" w:sz="4" w:space="0" w:color="auto"/>
              <w:right w:val="single" w:sz="4" w:space="0" w:color="auto"/>
            </w:tcBorders>
            <w:vAlign w:val="center"/>
          </w:tcPr>
          <w:p w14:paraId="0FBD4FF0" w14:textId="77777777" w:rsidR="00002843" w:rsidRPr="00BF6383" w:rsidRDefault="008B4ECF"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Р</w:t>
            </w:r>
            <w:r w:rsidR="00002843" w:rsidRPr="00BF6383">
              <w:rPr>
                <w:rFonts w:ascii="Times New Roman" w:hAnsi="Times New Roman" w:cs="Times New Roman"/>
                <w:sz w:val="24"/>
                <w:szCs w:val="24"/>
              </w:rPr>
              <w:t xml:space="preserve">азмыкание </w:t>
            </w:r>
          </w:p>
          <w:p w14:paraId="6CB05DD0" w14:textId="77777777" w:rsidR="00002843" w:rsidRPr="00BF6383" w:rsidRDefault="00002843"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 xml:space="preserve">листьев в </w:t>
            </w:r>
          </w:p>
          <w:p w14:paraId="450BD42C" w14:textId="77777777" w:rsidR="00002843" w:rsidRPr="00BF6383" w:rsidRDefault="00002843"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междурядьях</w:t>
            </w:r>
          </w:p>
        </w:tc>
      </w:tr>
      <w:tr w:rsidR="00002843" w:rsidRPr="008B4ECF" w14:paraId="5981DB60" w14:textId="77777777" w:rsidTr="0078792A">
        <w:trPr>
          <w:trHeight w:val="414"/>
        </w:trPr>
        <w:tc>
          <w:tcPr>
            <w:tcW w:w="9464" w:type="dxa"/>
            <w:gridSpan w:val="4"/>
            <w:tcBorders>
              <w:top w:val="single" w:sz="4" w:space="0" w:color="auto"/>
              <w:left w:val="single" w:sz="4" w:space="0" w:color="auto"/>
              <w:bottom w:val="single" w:sz="4" w:space="0" w:color="auto"/>
              <w:right w:val="single" w:sz="4" w:space="0" w:color="auto"/>
            </w:tcBorders>
            <w:vAlign w:val="center"/>
          </w:tcPr>
          <w:p w14:paraId="70828053" w14:textId="77777777" w:rsidR="00002843" w:rsidRPr="00BF6383" w:rsidRDefault="008B4ECF" w:rsidP="00BF6383">
            <w:pPr>
              <w:spacing w:after="0" w:line="240" w:lineRule="auto"/>
              <w:jc w:val="center"/>
              <w:rPr>
                <w:rFonts w:ascii="Times New Roman" w:hAnsi="Times New Roman" w:cs="Times New Roman"/>
                <w:sz w:val="24"/>
                <w:szCs w:val="24"/>
              </w:rPr>
            </w:pPr>
            <w:r w:rsidRPr="00BF6383">
              <w:rPr>
                <w:rFonts w:ascii="Times New Roman" w:hAnsi="Times New Roman" w:cs="Times New Roman"/>
                <w:sz w:val="24"/>
                <w:szCs w:val="24"/>
              </w:rPr>
              <w:t>П</w:t>
            </w:r>
            <w:r w:rsidR="00002843" w:rsidRPr="00BF6383">
              <w:rPr>
                <w:rFonts w:ascii="Times New Roman" w:hAnsi="Times New Roman" w:cs="Times New Roman"/>
                <w:sz w:val="24"/>
                <w:szCs w:val="24"/>
              </w:rPr>
              <w:t>лощадь листьев на одном растении, см</w:t>
            </w:r>
            <w:r w:rsidR="00002843" w:rsidRPr="00BF6383">
              <w:rPr>
                <w:rFonts w:ascii="Times New Roman" w:hAnsi="Times New Roman" w:cs="Times New Roman"/>
                <w:sz w:val="24"/>
                <w:szCs w:val="24"/>
                <w:vertAlign w:val="superscript"/>
              </w:rPr>
              <w:t>2</w:t>
            </w:r>
            <w:r w:rsidR="00002843" w:rsidRPr="00BF6383">
              <w:rPr>
                <w:rFonts w:ascii="Times New Roman" w:hAnsi="Times New Roman" w:cs="Times New Roman"/>
                <w:sz w:val="24"/>
                <w:szCs w:val="24"/>
              </w:rPr>
              <w:t xml:space="preserve"> </w:t>
            </w:r>
          </w:p>
        </w:tc>
      </w:tr>
      <w:tr w:rsidR="00BF6383" w:rsidRPr="008B4ECF" w14:paraId="76CBF6D0" w14:textId="77777777" w:rsidTr="0078792A">
        <w:trPr>
          <w:trHeight w:val="419"/>
        </w:trPr>
        <w:tc>
          <w:tcPr>
            <w:tcW w:w="2747" w:type="dxa"/>
            <w:tcBorders>
              <w:top w:val="single" w:sz="4" w:space="0" w:color="auto"/>
              <w:left w:val="single" w:sz="4" w:space="0" w:color="auto"/>
              <w:bottom w:val="single" w:sz="4" w:space="0" w:color="auto"/>
              <w:right w:val="single" w:sz="4" w:space="0" w:color="auto"/>
            </w:tcBorders>
            <w:vAlign w:val="center"/>
          </w:tcPr>
          <w:p w14:paraId="65C9C904" w14:textId="77777777" w:rsidR="00BF6383" w:rsidRPr="00BF6383" w:rsidRDefault="00BF6383" w:rsidP="00BF6383">
            <w:pPr>
              <w:spacing w:after="0" w:line="240" w:lineRule="auto"/>
              <w:rPr>
                <w:rFonts w:ascii="Times New Roman" w:hAnsi="Times New Roman" w:cs="Times New Roman"/>
                <w:sz w:val="24"/>
                <w:szCs w:val="24"/>
              </w:rPr>
            </w:pPr>
            <w:r w:rsidRPr="00BF6383">
              <w:rPr>
                <w:rFonts w:ascii="Times New Roman" w:hAnsi="Times New Roman" w:cs="Times New Roman"/>
                <w:sz w:val="24"/>
                <w:szCs w:val="24"/>
              </w:rPr>
              <w:t xml:space="preserve">Вспашка </w:t>
            </w:r>
            <w:r w:rsidR="00372694">
              <w:rPr>
                <w:rFonts w:ascii="Times New Roman" w:hAnsi="Times New Roman" w:cs="Times New Roman"/>
                <w:sz w:val="24"/>
                <w:szCs w:val="24"/>
              </w:rPr>
              <w:t>- контроль</w:t>
            </w:r>
          </w:p>
        </w:tc>
        <w:tc>
          <w:tcPr>
            <w:tcW w:w="2268" w:type="dxa"/>
            <w:tcBorders>
              <w:top w:val="single" w:sz="4" w:space="0" w:color="auto"/>
              <w:left w:val="single" w:sz="4" w:space="0" w:color="auto"/>
              <w:bottom w:val="single" w:sz="4" w:space="0" w:color="auto"/>
              <w:right w:val="single" w:sz="4" w:space="0" w:color="auto"/>
            </w:tcBorders>
            <w:vAlign w:val="center"/>
          </w:tcPr>
          <w:p w14:paraId="093181D0" w14:textId="77777777" w:rsidR="00BF6383" w:rsidRPr="00BF6383" w:rsidRDefault="00BF6383"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1138</w:t>
            </w:r>
          </w:p>
        </w:tc>
        <w:tc>
          <w:tcPr>
            <w:tcW w:w="2278" w:type="dxa"/>
            <w:tcBorders>
              <w:top w:val="single" w:sz="4" w:space="0" w:color="auto"/>
              <w:left w:val="single" w:sz="4" w:space="0" w:color="auto"/>
              <w:bottom w:val="single" w:sz="4" w:space="0" w:color="auto"/>
              <w:right w:val="single" w:sz="4" w:space="0" w:color="auto"/>
            </w:tcBorders>
            <w:vAlign w:val="center"/>
          </w:tcPr>
          <w:p w14:paraId="4B4DB67E" w14:textId="77777777" w:rsidR="00BF6383" w:rsidRPr="00BF6383" w:rsidRDefault="00BF6383"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3471</w:t>
            </w:r>
          </w:p>
        </w:tc>
        <w:tc>
          <w:tcPr>
            <w:tcW w:w="2171" w:type="dxa"/>
            <w:tcBorders>
              <w:top w:val="single" w:sz="4" w:space="0" w:color="auto"/>
              <w:left w:val="single" w:sz="4" w:space="0" w:color="auto"/>
              <w:bottom w:val="single" w:sz="4" w:space="0" w:color="auto"/>
              <w:right w:val="single" w:sz="4" w:space="0" w:color="auto"/>
            </w:tcBorders>
            <w:vAlign w:val="center"/>
          </w:tcPr>
          <w:p w14:paraId="7F5EE6DF" w14:textId="77777777" w:rsidR="00BF6383" w:rsidRPr="00BF6383" w:rsidRDefault="00BF6383"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2406</w:t>
            </w:r>
          </w:p>
        </w:tc>
      </w:tr>
      <w:tr w:rsidR="00BF6383" w:rsidRPr="008B4ECF" w14:paraId="7AC29B3A" w14:textId="77777777" w:rsidTr="0078792A">
        <w:trPr>
          <w:trHeight w:val="411"/>
        </w:trPr>
        <w:tc>
          <w:tcPr>
            <w:tcW w:w="2747" w:type="dxa"/>
            <w:tcBorders>
              <w:top w:val="single" w:sz="4" w:space="0" w:color="auto"/>
              <w:left w:val="single" w:sz="4" w:space="0" w:color="auto"/>
              <w:bottom w:val="single" w:sz="4" w:space="0" w:color="auto"/>
              <w:right w:val="single" w:sz="4" w:space="0" w:color="auto"/>
            </w:tcBorders>
            <w:vAlign w:val="center"/>
          </w:tcPr>
          <w:p w14:paraId="09C888DF" w14:textId="77777777" w:rsidR="00BF6383" w:rsidRPr="00BF6383" w:rsidRDefault="00BF6383" w:rsidP="00BF6383">
            <w:pPr>
              <w:spacing w:after="0" w:line="240" w:lineRule="auto"/>
              <w:rPr>
                <w:rFonts w:ascii="Times New Roman" w:hAnsi="Times New Roman" w:cs="Times New Roman"/>
                <w:sz w:val="24"/>
                <w:szCs w:val="24"/>
              </w:rPr>
            </w:pPr>
            <w:proofErr w:type="spellStart"/>
            <w:r w:rsidRPr="00BF6383">
              <w:rPr>
                <w:rFonts w:ascii="Times New Roman" w:hAnsi="Times New Roman" w:cs="Times New Roman"/>
                <w:sz w:val="24"/>
                <w:szCs w:val="24"/>
              </w:rPr>
              <w:t>Дискование</w:t>
            </w:r>
            <w:proofErr w:type="spellEnd"/>
            <w:r w:rsidRPr="00BF6383">
              <w:rPr>
                <w:rFonts w:ascii="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6D377780" w14:textId="77777777" w:rsidR="00BF6383" w:rsidRPr="00BF6383" w:rsidRDefault="00BF6383"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1064</w:t>
            </w:r>
          </w:p>
        </w:tc>
        <w:tc>
          <w:tcPr>
            <w:tcW w:w="2278" w:type="dxa"/>
            <w:tcBorders>
              <w:top w:val="single" w:sz="4" w:space="0" w:color="auto"/>
              <w:left w:val="single" w:sz="4" w:space="0" w:color="auto"/>
              <w:bottom w:val="single" w:sz="4" w:space="0" w:color="auto"/>
              <w:right w:val="single" w:sz="4" w:space="0" w:color="auto"/>
            </w:tcBorders>
            <w:vAlign w:val="center"/>
          </w:tcPr>
          <w:p w14:paraId="03F054F4" w14:textId="77777777" w:rsidR="00BF6383" w:rsidRPr="00BF6383" w:rsidRDefault="00BF6383"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2945</w:t>
            </w:r>
          </w:p>
        </w:tc>
        <w:tc>
          <w:tcPr>
            <w:tcW w:w="2171" w:type="dxa"/>
            <w:tcBorders>
              <w:top w:val="single" w:sz="4" w:space="0" w:color="auto"/>
              <w:left w:val="single" w:sz="4" w:space="0" w:color="auto"/>
              <w:bottom w:val="single" w:sz="4" w:space="0" w:color="auto"/>
              <w:right w:val="single" w:sz="4" w:space="0" w:color="auto"/>
            </w:tcBorders>
            <w:vAlign w:val="center"/>
          </w:tcPr>
          <w:p w14:paraId="35F7B409" w14:textId="77777777" w:rsidR="00BF6383" w:rsidRPr="00BF6383" w:rsidRDefault="00BF6383" w:rsidP="00802C86">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2</w:t>
            </w:r>
            <w:r w:rsidR="00802C86">
              <w:rPr>
                <w:rFonts w:ascii="Times New Roman" w:hAnsi="Times New Roman" w:cs="Times New Roman"/>
                <w:color w:val="000000"/>
                <w:sz w:val="24"/>
                <w:szCs w:val="24"/>
              </w:rPr>
              <w:t>2</w:t>
            </w:r>
            <w:r w:rsidRPr="00BF6383">
              <w:rPr>
                <w:rFonts w:ascii="Times New Roman" w:hAnsi="Times New Roman" w:cs="Times New Roman"/>
                <w:color w:val="000000"/>
                <w:sz w:val="24"/>
                <w:szCs w:val="24"/>
              </w:rPr>
              <w:t>55</w:t>
            </w:r>
          </w:p>
        </w:tc>
      </w:tr>
      <w:tr w:rsidR="00BF6383" w:rsidRPr="008B4ECF" w14:paraId="4CC719FC" w14:textId="77777777" w:rsidTr="0078792A">
        <w:trPr>
          <w:trHeight w:val="417"/>
        </w:trPr>
        <w:tc>
          <w:tcPr>
            <w:tcW w:w="2747" w:type="dxa"/>
            <w:tcBorders>
              <w:top w:val="single" w:sz="4" w:space="0" w:color="auto"/>
              <w:left w:val="single" w:sz="4" w:space="0" w:color="auto"/>
              <w:bottom w:val="single" w:sz="4" w:space="0" w:color="auto"/>
              <w:right w:val="single" w:sz="4" w:space="0" w:color="auto"/>
            </w:tcBorders>
            <w:vAlign w:val="center"/>
          </w:tcPr>
          <w:p w14:paraId="16C9F7BC" w14:textId="77777777" w:rsidR="00BF6383" w:rsidRPr="00BF6383" w:rsidRDefault="00BF6383" w:rsidP="00BF6383">
            <w:pPr>
              <w:spacing w:after="0" w:line="240" w:lineRule="auto"/>
              <w:rPr>
                <w:rFonts w:ascii="Times New Roman" w:hAnsi="Times New Roman" w:cs="Times New Roman"/>
                <w:sz w:val="24"/>
                <w:szCs w:val="24"/>
              </w:rPr>
            </w:pPr>
            <w:proofErr w:type="spellStart"/>
            <w:r w:rsidRPr="00BF6383">
              <w:rPr>
                <w:rFonts w:ascii="Times New Roman" w:hAnsi="Times New Roman" w:cs="Times New Roman"/>
                <w:sz w:val="24"/>
                <w:szCs w:val="24"/>
              </w:rPr>
              <w:t>Чизелевание</w:t>
            </w:r>
            <w:proofErr w:type="spellEnd"/>
            <w:r w:rsidRPr="00BF6383">
              <w:rPr>
                <w:rFonts w:ascii="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5D319DEB" w14:textId="77777777" w:rsidR="00BF6383" w:rsidRPr="00BF6383" w:rsidRDefault="00BF6383" w:rsidP="00802C86">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1</w:t>
            </w:r>
            <w:r w:rsidR="00802C86">
              <w:rPr>
                <w:rFonts w:ascii="Times New Roman" w:hAnsi="Times New Roman" w:cs="Times New Roman"/>
                <w:color w:val="000000"/>
                <w:sz w:val="24"/>
                <w:szCs w:val="24"/>
              </w:rPr>
              <w:t>2</w:t>
            </w:r>
            <w:r w:rsidRPr="00BF6383">
              <w:rPr>
                <w:rFonts w:ascii="Times New Roman" w:hAnsi="Times New Roman" w:cs="Times New Roman"/>
                <w:color w:val="000000"/>
                <w:sz w:val="24"/>
                <w:szCs w:val="24"/>
              </w:rPr>
              <w:t>89</w:t>
            </w:r>
          </w:p>
        </w:tc>
        <w:tc>
          <w:tcPr>
            <w:tcW w:w="2278" w:type="dxa"/>
            <w:tcBorders>
              <w:top w:val="single" w:sz="4" w:space="0" w:color="auto"/>
              <w:left w:val="single" w:sz="4" w:space="0" w:color="auto"/>
              <w:bottom w:val="single" w:sz="4" w:space="0" w:color="auto"/>
              <w:right w:val="single" w:sz="4" w:space="0" w:color="auto"/>
            </w:tcBorders>
            <w:vAlign w:val="center"/>
          </w:tcPr>
          <w:p w14:paraId="53842A2B" w14:textId="77777777" w:rsidR="00BF6383" w:rsidRPr="00BF6383" w:rsidRDefault="00BF6383" w:rsidP="00802C86">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w:t>
            </w:r>
            <w:r w:rsidR="00802C86">
              <w:rPr>
                <w:rFonts w:ascii="Times New Roman" w:hAnsi="Times New Roman" w:cs="Times New Roman"/>
                <w:color w:val="000000"/>
                <w:sz w:val="24"/>
                <w:szCs w:val="24"/>
              </w:rPr>
              <w:t>6</w:t>
            </w:r>
            <w:r w:rsidRPr="00BF6383">
              <w:rPr>
                <w:rFonts w:ascii="Times New Roman" w:hAnsi="Times New Roman" w:cs="Times New Roman"/>
                <w:color w:val="000000"/>
                <w:sz w:val="24"/>
                <w:szCs w:val="24"/>
              </w:rPr>
              <w:t>39</w:t>
            </w:r>
          </w:p>
        </w:tc>
        <w:tc>
          <w:tcPr>
            <w:tcW w:w="2171" w:type="dxa"/>
            <w:tcBorders>
              <w:top w:val="single" w:sz="4" w:space="0" w:color="auto"/>
              <w:left w:val="single" w:sz="4" w:space="0" w:color="auto"/>
              <w:bottom w:val="single" w:sz="4" w:space="0" w:color="auto"/>
              <w:right w:val="single" w:sz="4" w:space="0" w:color="auto"/>
            </w:tcBorders>
            <w:vAlign w:val="center"/>
          </w:tcPr>
          <w:p w14:paraId="10529FBF" w14:textId="77777777" w:rsidR="00BF6383" w:rsidRPr="00BF6383" w:rsidRDefault="00BF6383" w:rsidP="00802C86">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2</w:t>
            </w:r>
            <w:r w:rsidR="00802C86">
              <w:rPr>
                <w:rFonts w:ascii="Times New Roman" w:hAnsi="Times New Roman" w:cs="Times New Roman"/>
                <w:color w:val="000000"/>
                <w:sz w:val="24"/>
                <w:szCs w:val="24"/>
              </w:rPr>
              <w:t>5</w:t>
            </w:r>
            <w:r w:rsidRPr="00BF6383">
              <w:rPr>
                <w:rFonts w:ascii="Times New Roman" w:hAnsi="Times New Roman" w:cs="Times New Roman"/>
                <w:color w:val="000000"/>
                <w:sz w:val="24"/>
                <w:szCs w:val="24"/>
              </w:rPr>
              <w:t>85</w:t>
            </w:r>
          </w:p>
        </w:tc>
      </w:tr>
    </w:tbl>
    <w:p w14:paraId="0D3CA9D9" w14:textId="77777777" w:rsidR="00802C86" w:rsidRDefault="00802C86"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фазу смыкания листьев в междурядьях наблюдается наибольшая площадь листьев на всех изучаемых делянках. </w:t>
      </w:r>
      <w:r w:rsidR="009916AB">
        <w:rPr>
          <w:rFonts w:ascii="Times New Roman" w:hAnsi="Times New Roman" w:cs="Times New Roman"/>
          <w:sz w:val="28"/>
          <w:szCs w:val="28"/>
        </w:rPr>
        <w:t xml:space="preserve">Самые низкие показатели ассимиляционной площади листьев отмечены на варианте с поверхностной обработкой и составляют 2945 </w:t>
      </w:r>
      <w:r w:rsidR="009916AB" w:rsidRPr="009916AB">
        <w:rPr>
          <w:rFonts w:ascii="Times New Roman" w:hAnsi="Times New Roman" w:cs="Times New Roman"/>
          <w:sz w:val="28"/>
          <w:szCs w:val="28"/>
        </w:rPr>
        <w:t>см</w:t>
      </w:r>
      <w:r w:rsidR="009916AB" w:rsidRPr="009916AB">
        <w:rPr>
          <w:rFonts w:ascii="Times New Roman" w:hAnsi="Times New Roman" w:cs="Times New Roman"/>
          <w:sz w:val="28"/>
          <w:szCs w:val="28"/>
          <w:vertAlign w:val="superscript"/>
        </w:rPr>
        <w:t>2</w:t>
      </w:r>
      <w:r w:rsidR="009916AB" w:rsidRPr="009916AB">
        <w:rPr>
          <w:rFonts w:ascii="Times New Roman" w:hAnsi="Times New Roman" w:cs="Times New Roman"/>
          <w:sz w:val="28"/>
          <w:szCs w:val="28"/>
        </w:rPr>
        <w:t xml:space="preserve"> на растении</w:t>
      </w:r>
      <w:r w:rsidR="009916AB">
        <w:rPr>
          <w:rFonts w:ascii="Times New Roman" w:hAnsi="Times New Roman" w:cs="Times New Roman"/>
          <w:sz w:val="28"/>
          <w:szCs w:val="28"/>
        </w:rPr>
        <w:t xml:space="preserve">, что меньше контрольного варианта на 526 </w:t>
      </w:r>
      <w:r w:rsidR="009916AB" w:rsidRPr="009916AB">
        <w:rPr>
          <w:rFonts w:ascii="Times New Roman" w:hAnsi="Times New Roman" w:cs="Times New Roman"/>
          <w:sz w:val="28"/>
          <w:szCs w:val="28"/>
        </w:rPr>
        <w:t>см</w:t>
      </w:r>
      <w:r w:rsidR="009916AB" w:rsidRPr="009916AB">
        <w:rPr>
          <w:rFonts w:ascii="Times New Roman" w:hAnsi="Times New Roman" w:cs="Times New Roman"/>
          <w:sz w:val="28"/>
          <w:szCs w:val="28"/>
          <w:vertAlign w:val="superscript"/>
        </w:rPr>
        <w:t>2</w:t>
      </w:r>
      <w:r w:rsidR="009916AB" w:rsidRPr="009916AB">
        <w:rPr>
          <w:rFonts w:ascii="Times New Roman" w:hAnsi="Times New Roman" w:cs="Times New Roman"/>
          <w:sz w:val="28"/>
          <w:szCs w:val="28"/>
        </w:rPr>
        <w:t xml:space="preserve"> на растении</w:t>
      </w:r>
      <w:r w:rsidR="009916AB">
        <w:rPr>
          <w:rFonts w:ascii="Times New Roman" w:hAnsi="Times New Roman" w:cs="Times New Roman"/>
          <w:sz w:val="28"/>
          <w:szCs w:val="28"/>
        </w:rPr>
        <w:t>. Из этого следует, что чрезмерное уплотнение почвы отрицательно повлияло на развитие корневой системы растений</w:t>
      </w:r>
      <w:r w:rsidR="00372694">
        <w:rPr>
          <w:rFonts w:ascii="Times New Roman" w:hAnsi="Times New Roman" w:cs="Times New Roman"/>
          <w:sz w:val="28"/>
          <w:szCs w:val="28"/>
        </w:rPr>
        <w:t>, что привело к значительной нехватке</w:t>
      </w:r>
      <w:r w:rsidR="009916AB">
        <w:rPr>
          <w:rFonts w:ascii="Times New Roman" w:hAnsi="Times New Roman" w:cs="Times New Roman"/>
          <w:sz w:val="28"/>
          <w:szCs w:val="28"/>
        </w:rPr>
        <w:t xml:space="preserve"> влаги и питательных элементов для растений.</w:t>
      </w:r>
    </w:p>
    <w:p w14:paraId="6B4CA061" w14:textId="77777777" w:rsidR="009916AB" w:rsidRDefault="009916AB"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Оптимальная площадь</w:t>
      </w:r>
      <w:r w:rsidR="00372694">
        <w:rPr>
          <w:rFonts w:ascii="Times New Roman" w:hAnsi="Times New Roman" w:cs="Times New Roman"/>
          <w:sz w:val="28"/>
          <w:szCs w:val="28"/>
        </w:rPr>
        <w:t xml:space="preserve"> листьев отмечена</w:t>
      </w:r>
      <w:r>
        <w:rPr>
          <w:rFonts w:ascii="Times New Roman" w:hAnsi="Times New Roman" w:cs="Times New Roman"/>
          <w:sz w:val="28"/>
          <w:szCs w:val="28"/>
        </w:rPr>
        <w:t xml:space="preserve"> на варианте с </w:t>
      </w:r>
      <w:proofErr w:type="spellStart"/>
      <w:r>
        <w:rPr>
          <w:rFonts w:ascii="Times New Roman" w:hAnsi="Times New Roman" w:cs="Times New Roman"/>
          <w:sz w:val="28"/>
          <w:szCs w:val="28"/>
        </w:rPr>
        <w:t>чизелеванием</w:t>
      </w:r>
      <w:proofErr w:type="spellEnd"/>
      <w:r>
        <w:rPr>
          <w:rFonts w:ascii="Times New Roman" w:hAnsi="Times New Roman" w:cs="Times New Roman"/>
          <w:sz w:val="28"/>
          <w:szCs w:val="28"/>
        </w:rPr>
        <w:t xml:space="preserve"> и составляет 3639 </w:t>
      </w:r>
      <w:r w:rsidRPr="009916AB">
        <w:rPr>
          <w:rFonts w:ascii="Times New Roman" w:hAnsi="Times New Roman" w:cs="Times New Roman"/>
          <w:sz w:val="28"/>
          <w:szCs w:val="28"/>
        </w:rPr>
        <w:t>см</w:t>
      </w:r>
      <w:r w:rsidRPr="009916AB">
        <w:rPr>
          <w:rFonts w:ascii="Times New Roman" w:hAnsi="Times New Roman" w:cs="Times New Roman"/>
          <w:sz w:val="28"/>
          <w:szCs w:val="28"/>
          <w:vertAlign w:val="superscript"/>
        </w:rPr>
        <w:t>2</w:t>
      </w:r>
      <w:r w:rsidRPr="009916AB">
        <w:rPr>
          <w:rFonts w:ascii="Times New Roman" w:hAnsi="Times New Roman" w:cs="Times New Roman"/>
          <w:sz w:val="28"/>
          <w:szCs w:val="28"/>
        </w:rPr>
        <w:t xml:space="preserve"> на растении</w:t>
      </w:r>
      <w:r>
        <w:rPr>
          <w:rFonts w:ascii="Times New Roman" w:hAnsi="Times New Roman" w:cs="Times New Roman"/>
          <w:sz w:val="28"/>
          <w:szCs w:val="28"/>
        </w:rPr>
        <w:t xml:space="preserve">, что превышает контроль на 168 </w:t>
      </w:r>
      <w:r w:rsidRPr="009916AB">
        <w:rPr>
          <w:rFonts w:ascii="Times New Roman" w:hAnsi="Times New Roman" w:cs="Times New Roman"/>
          <w:sz w:val="28"/>
          <w:szCs w:val="28"/>
        </w:rPr>
        <w:t>см</w:t>
      </w:r>
      <w:r w:rsidRPr="009916AB">
        <w:rPr>
          <w:rFonts w:ascii="Times New Roman" w:hAnsi="Times New Roman" w:cs="Times New Roman"/>
          <w:sz w:val="28"/>
          <w:szCs w:val="28"/>
          <w:vertAlign w:val="superscript"/>
        </w:rPr>
        <w:t>2</w:t>
      </w:r>
      <w:r w:rsidRPr="009916AB">
        <w:rPr>
          <w:rFonts w:ascii="Times New Roman" w:hAnsi="Times New Roman" w:cs="Times New Roman"/>
          <w:sz w:val="28"/>
          <w:szCs w:val="28"/>
        </w:rPr>
        <w:t xml:space="preserve"> на растении</w:t>
      </w:r>
      <w:r>
        <w:rPr>
          <w:rFonts w:ascii="Times New Roman" w:hAnsi="Times New Roman" w:cs="Times New Roman"/>
          <w:sz w:val="28"/>
          <w:szCs w:val="28"/>
        </w:rPr>
        <w:t xml:space="preserve">. Так же отмечено увеличение площади листьев на данном варианте относительно поверхностной обработки почвы на 694 </w:t>
      </w:r>
      <w:r w:rsidRPr="009916AB">
        <w:rPr>
          <w:rFonts w:ascii="Times New Roman" w:hAnsi="Times New Roman" w:cs="Times New Roman"/>
          <w:sz w:val="28"/>
          <w:szCs w:val="28"/>
        </w:rPr>
        <w:t>см</w:t>
      </w:r>
      <w:r w:rsidRPr="009916AB">
        <w:rPr>
          <w:rFonts w:ascii="Times New Roman" w:hAnsi="Times New Roman" w:cs="Times New Roman"/>
          <w:sz w:val="28"/>
          <w:szCs w:val="28"/>
          <w:vertAlign w:val="superscript"/>
        </w:rPr>
        <w:t>2</w:t>
      </w:r>
      <w:r w:rsidRPr="009916AB">
        <w:rPr>
          <w:rFonts w:ascii="Times New Roman" w:hAnsi="Times New Roman" w:cs="Times New Roman"/>
          <w:sz w:val="28"/>
          <w:szCs w:val="28"/>
        </w:rPr>
        <w:t xml:space="preserve"> на растении</w:t>
      </w:r>
      <w:r>
        <w:rPr>
          <w:rFonts w:ascii="Times New Roman" w:hAnsi="Times New Roman" w:cs="Times New Roman"/>
          <w:sz w:val="28"/>
          <w:szCs w:val="28"/>
        </w:rPr>
        <w:t>.</w:t>
      </w:r>
    </w:p>
    <w:p w14:paraId="75B18C11" w14:textId="77777777" w:rsidR="009916AB" w:rsidRPr="009916AB" w:rsidRDefault="009916AB" w:rsidP="00802C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r w:rsidR="00F71762">
        <w:rPr>
          <w:rFonts w:ascii="Times New Roman" w:hAnsi="Times New Roman" w:cs="Times New Roman"/>
          <w:sz w:val="28"/>
          <w:szCs w:val="28"/>
        </w:rPr>
        <w:t>благоприятные</w:t>
      </w:r>
      <w:r>
        <w:rPr>
          <w:rFonts w:ascii="Times New Roman" w:hAnsi="Times New Roman" w:cs="Times New Roman"/>
          <w:sz w:val="28"/>
          <w:szCs w:val="28"/>
        </w:rPr>
        <w:t xml:space="preserve"> условия для развития </w:t>
      </w:r>
      <w:r w:rsidR="00372694">
        <w:rPr>
          <w:rFonts w:ascii="Times New Roman" w:hAnsi="Times New Roman" w:cs="Times New Roman"/>
          <w:sz w:val="28"/>
          <w:szCs w:val="28"/>
        </w:rPr>
        <w:t xml:space="preserve">культуры, отражающиеся в увеличении листового аппарата </w:t>
      </w:r>
      <w:r>
        <w:rPr>
          <w:rFonts w:ascii="Times New Roman" w:hAnsi="Times New Roman" w:cs="Times New Roman"/>
          <w:sz w:val="28"/>
          <w:szCs w:val="28"/>
        </w:rPr>
        <w:t>отмече</w:t>
      </w:r>
      <w:r w:rsidR="00372694">
        <w:rPr>
          <w:rFonts w:ascii="Times New Roman" w:hAnsi="Times New Roman" w:cs="Times New Roman"/>
          <w:sz w:val="28"/>
          <w:szCs w:val="28"/>
        </w:rPr>
        <w:t xml:space="preserve">ны на </w:t>
      </w:r>
      <w:proofErr w:type="spellStart"/>
      <w:r w:rsidR="00372694">
        <w:rPr>
          <w:rFonts w:ascii="Times New Roman" w:hAnsi="Times New Roman" w:cs="Times New Roman"/>
          <w:sz w:val="28"/>
          <w:szCs w:val="28"/>
        </w:rPr>
        <w:t>чизельной</w:t>
      </w:r>
      <w:proofErr w:type="spellEnd"/>
      <w:r w:rsidR="00372694">
        <w:rPr>
          <w:rFonts w:ascii="Times New Roman" w:hAnsi="Times New Roman" w:cs="Times New Roman"/>
          <w:sz w:val="28"/>
          <w:szCs w:val="28"/>
        </w:rPr>
        <w:t xml:space="preserve"> </w:t>
      </w:r>
      <w:r w:rsidR="00372694">
        <w:rPr>
          <w:rFonts w:ascii="Times New Roman" w:hAnsi="Times New Roman" w:cs="Times New Roman"/>
          <w:sz w:val="28"/>
          <w:szCs w:val="28"/>
        </w:rPr>
        <w:lastRenderedPageBreak/>
        <w:t>обработке почвы. Б</w:t>
      </w:r>
      <w:r>
        <w:rPr>
          <w:rFonts w:ascii="Times New Roman" w:hAnsi="Times New Roman" w:cs="Times New Roman"/>
          <w:sz w:val="28"/>
          <w:szCs w:val="28"/>
        </w:rPr>
        <w:t xml:space="preserve">лагодаря низким значениям плотности почвы для растений сахарной свеклы сформировались </w:t>
      </w:r>
      <w:r w:rsidR="00036695">
        <w:rPr>
          <w:rFonts w:ascii="Times New Roman" w:hAnsi="Times New Roman" w:cs="Times New Roman"/>
          <w:sz w:val="28"/>
          <w:szCs w:val="28"/>
        </w:rPr>
        <w:t xml:space="preserve">наиболее </w:t>
      </w:r>
      <w:r>
        <w:rPr>
          <w:rFonts w:ascii="Times New Roman" w:hAnsi="Times New Roman" w:cs="Times New Roman"/>
          <w:sz w:val="28"/>
          <w:szCs w:val="28"/>
        </w:rPr>
        <w:t>подходящие водно-воздушные и пищевые условия произрастания.</w:t>
      </w:r>
    </w:p>
    <w:p w14:paraId="3757587F" w14:textId="77777777" w:rsidR="00002843" w:rsidRDefault="009916AB"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9916AB">
        <w:rPr>
          <w:rFonts w:ascii="Times New Roman" w:eastAsia="Times New Roman" w:hAnsi="Times New Roman" w:cs="Times New Roman"/>
          <w:sz w:val="28"/>
          <w:szCs w:val="28"/>
        </w:rPr>
        <w:t>Урожайность</w:t>
      </w:r>
      <w:r w:rsidR="00036695">
        <w:rPr>
          <w:rFonts w:ascii="Times New Roman" w:eastAsia="Times New Roman" w:hAnsi="Times New Roman" w:cs="Times New Roman"/>
          <w:sz w:val="28"/>
          <w:szCs w:val="28"/>
        </w:rPr>
        <w:t xml:space="preserve"> –</w:t>
      </w:r>
      <w:r w:rsidRPr="009916AB">
        <w:rPr>
          <w:rFonts w:ascii="Times New Roman" w:eastAsia="Times New Roman" w:hAnsi="Times New Roman" w:cs="Times New Roman"/>
          <w:sz w:val="28"/>
          <w:szCs w:val="28"/>
        </w:rPr>
        <w:t xml:space="preserve"> один из базовых показателей </w:t>
      </w:r>
      <w:r>
        <w:rPr>
          <w:rFonts w:ascii="Times New Roman" w:eastAsia="Times New Roman" w:hAnsi="Times New Roman" w:cs="Times New Roman"/>
          <w:sz w:val="28"/>
          <w:szCs w:val="28"/>
        </w:rPr>
        <w:t>продуктивности сахарной свеклы</w:t>
      </w:r>
      <w:r w:rsidR="00542433">
        <w:rPr>
          <w:rFonts w:ascii="Times New Roman" w:eastAsia="Times New Roman" w:hAnsi="Times New Roman" w:cs="Times New Roman"/>
          <w:sz w:val="28"/>
          <w:szCs w:val="28"/>
        </w:rPr>
        <w:t xml:space="preserve">. </w:t>
      </w:r>
    </w:p>
    <w:p w14:paraId="2CEABE67" w14:textId="77777777" w:rsidR="00542433" w:rsidRPr="009916AB" w:rsidRDefault="00542433"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Из полученных данных</w:t>
      </w:r>
      <w:r w:rsidR="0003669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мы видим закономе</w:t>
      </w:r>
      <w:r w:rsidR="00036695">
        <w:rPr>
          <w:rFonts w:ascii="Times New Roman" w:eastAsia="Times New Roman" w:hAnsi="Times New Roman" w:cs="Times New Roman"/>
          <w:sz w:val="28"/>
          <w:szCs w:val="28"/>
        </w:rPr>
        <w:t>рное формирование урожайности в соответствии с условиями произрастания</w:t>
      </w:r>
      <w:r>
        <w:rPr>
          <w:rFonts w:ascii="Times New Roman" w:eastAsia="Times New Roman" w:hAnsi="Times New Roman" w:cs="Times New Roman"/>
          <w:sz w:val="28"/>
          <w:szCs w:val="28"/>
        </w:rPr>
        <w:t xml:space="preserve">. Данные по урожайности представлены в таблице </w:t>
      </w:r>
      <w:r w:rsidR="005B0F97">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14:paraId="44974D16" w14:textId="77777777" w:rsidR="00002843" w:rsidRPr="008B4ECF" w:rsidRDefault="008B4ECF" w:rsidP="009B338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2F7BFF">
        <w:rPr>
          <w:rFonts w:ascii="Times New Roman" w:hAnsi="Times New Roman" w:cs="Times New Roman"/>
          <w:sz w:val="28"/>
          <w:szCs w:val="28"/>
        </w:rPr>
        <w:t>4</w:t>
      </w:r>
      <w:r w:rsidR="00002843" w:rsidRPr="008B4ECF">
        <w:rPr>
          <w:rFonts w:ascii="Times New Roman" w:hAnsi="Times New Roman" w:cs="Times New Roman"/>
          <w:sz w:val="28"/>
          <w:szCs w:val="28"/>
        </w:rPr>
        <w:t xml:space="preserve"> </w:t>
      </w:r>
      <w:r w:rsidR="00F71762">
        <w:rPr>
          <w:rFonts w:ascii="Times New Roman" w:hAnsi="Times New Roman" w:cs="Times New Roman"/>
          <w:sz w:val="28"/>
          <w:szCs w:val="28"/>
        </w:rPr>
        <w:t>–</w:t>
      </w:r>
      <w:r w:rsidR="00002843" w:rsidRPr="008B4ECF">
        <w:rPr>
          <w:rFonts w:ascii="Times New Roman" w:hAnsi="Times New Roman" w:cs="Times New Roman"/>
          <w:sz w:val="28"/>
          <w:szCs w:val="28"/>
        </w:rPr>
        <w:t xml:space="preserve"> </w:t>
      </w:r>
      <w:r w:rsidR="00F71762">
        <w:rPr>
          <w:rFonts w:ascii="Times New Roman" w:hAnsi="Times New Roman" w:cs="Times New Roman"/>
          <w:sz w:val="28"/>
          <w:szCs w:val="28"/>
        </w:rPr>
        <w:t>Влияние основных об</w:t>
      </w:r>
      <w:r w:rsidR="00036695">
        <w:rPr>
          <w:rFonts w:ascii="Times New Roman" w:hAnsi="Times New Roman" w:cs="Times New Roman"/>
          <w:sz w:val="28"/>
          <w:szCs w:val="28"/>
        </w:rPr>
        <w:t>работок почвы на урожайность отечественного гибрида сахарной свеклы Азимут, т/га</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414"/>
        <w:gridCol w:w="1554"/>
        <w:gridCol w:w="915"/>
        <w:gridCol w:w="1888"/>
        <w:gridCol w:w="951"/>
        <w:gridCol w:w="931"/>
      </w:tblGrid>
      <w:tr w:rsidR="00643C19" w14:paraId="68EB38F8" w14:textId="77777777" w:rsidTr="00E53C97">
        <w:trPr>
          <w:trHeight w:val="585"/>
        </w:trPr>
        <w:tc>
          <w:tcPr>
            <w:tcW w:w="833" w:type="pct"/>
            <w:vMerge w:val="restart"/>
            <w:vAlign w:val="center"/>
          </w:tcPr>
          <w:p w14:paraId="7B750C65" w14:textId="77777777" w:rsidR="00643C19" w:rsidRPr="00002843" w:rsidRDefault="00F71762" w:rsidP="00F71762">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643C19" w:rsidRPr="00002843">
              <w:rPr>
                <w:rFonts w:ascii="Times New Roman" w:hAnsi="Times New Roman" w:cs="Times New Roman"/>
                <w:sz w:val="24"/>
                <w:szCs w:val="24"/>
              </w:rPr>
              <w:t>бработк</w:t>
            </w:r>
            <w:r>
              <w:rPr>
                <w:rFonts w:ascii="Times New Roman" w:hAnsi="Times New Roman" w:cs="Times New Roman"/>
                <w:sz w:val="24"/>
                <w:szCs w:val="24"/>
              </w:rPr>
              <w:t>а</w:t>
            </w:r>
            <w:r w:rsidR="00643C19" w:rsidRPr="00002843">
              <w:rPr>
                <w:rFonts w:ascii="Times New Roman" w:hAnsi="Times New Roman" w:cs="Times New Roman"/>
                <w:sz w:val="24"/>
                <w:szCs w:val="24"/>
              </w:rPr>
              <w:t xml:space="preserve"> почвы</w:t>
            </w:r>
          </w:p>
        </w:tc>
        <w:tc>
          <w:tcPr>
            <w:tcW w:w="2114" w:type="pct"/>
            <w:gridSpan w:val="3"/>
            <w:vMerge w:val="restart"/>
            <w:vAlign w:val="center"/>
          </w:tcPr>
          <w:p w14:paraId="546982DD" w14:textId="77777777" w:rsidR="00643C19" w:rsidRPr="00002843" w:rsidRDefault="00643C19" w:rsidP="00F71762">
            <w:pPr>
              <w:tabs>
                <w:tab w:val="center" w:pos="4677"/>
                <w:tab w:val="right" w:pos="9355"/>
              </w:tabs>
              <w:spacing w:after="0" w:line="240" w:lineRule="auto"/>
              <w:jc w:val="center"/>
              <w:rPr>
                <w:rFonts w:ascii="Times New Roman" w:hAnsi="Times New Roman" w:cs="Times New Roman"/>
                <w:sz w:val="24"/>
                <w:szCs w:val="24"/>
              </w:rPr>
            </w:pPr>
            <w:r w:rsidRPr="00002843">
              <w:rPr>
                <w:rFonts w:ascii="Times New Roman" w:hAnsi="Times New Roman" w:cs="Times New Roman"/>
                <w:sz w:val="24"/>
                <w:szCs w:val="24"/>
              </w:rPr>
              <w:t>Урожайность, т/га</w:t>
            </w:r>
            <w:r>
              <w:rPr>
                <w:rFonts w:ascii="Times New Roman" w:hAnsi="Times New Roman" w:cs="Times New Roman"/>
                <w:sz w:val="24"/>
                <w:szCs w:val="24"/>
              </w:rPr>
              <w:t xml:space="preserve"> по </w:t>
            </w:r>
            <w:proofErr w:type="spellStart"/>
            <w:r w:rsidR="00597DF2">
              <w:rPr>
                <w:rFonts w:ascii="Times New Roman" w:hAnsi="Times New Roman" w:cs="Times New Roman"/>
                <w:sz w:val="24"/>
                <w:szCs w:val="24"/>
              </w:rPr>
              <w:t>повторностям</w:t>
            </w:r>
            <w:proofErr w:type="spellEnd"/>
          </w:p>
        </w:tc>
        <w:tc>
          <w:tcPr>
            <w:tcW w:w="1028" w:type="pct"/>
            <w:vMerge w:val="restart"/>
            <w:vAlign w:val="center"/>
          </w:tcPr>
          <w:p w14:paraId="6ECE4202"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Среднее значение урожайности</w:t>
            </w:r>
          </w:p>
        </w:tc>
        <w:tc>
          <w:tcPr>
            <w:tcW w:w="1025" w:type="pct"/>
            <w:gridSpan w:val="2"/>
            <w:vAlign w:val="center"/>
          </w:tcPr>
          <w:p w14:paraId="79C72BE0"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Отклонение</w:t>
            </w:r>
          </w:p>
        </w:tc>
      </w:tr>
      <w:tr w:rsidR="00643C19" w14:paraId="50A15AE7" w14:textId="77777777" w:rsidTr="00E53C97">
        <w:trPr>
          <w:trHeight w:val="484"/>
        </w:trPr>
        <w:tc>
          <w:tcPr>
            <w:tcW w:w="833" w:type="pct"/>
            <w:vMerge/>
            <w:vAlign w:val="center"/>
          </w:tcPr>
          <w:p w14:paraId="22F56108"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p>
        </w:tc>
        <w:tc>
          <w:tcPr>
            <w:tcW w:w="2114" w:type="pct"/>
            <w:gridSpan w:val="3"/>
            <w:vMerge/>
            <w:vAlign w:val="center"/>
          </w:tcPr>
          <w:p w14:paraId="3A9828B4"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p>
        </w:tc>
        <w:tc>
          <w:tcPr>
            <w:tcW w:w="1028" w:type="pct"/>
            <w:vMerge/>
            <w:vAlign w:val="center"/>
          </w:tcPr>
          <w:p w14:paraId="7A5E4F17" w14:textId="77777777" w:rsidR="00643C19" w:rsidRDefault="00643C19" w:rsidP="00002843">
            <w:pPr>
              <w:tabs>
                <w:tab w:val="center" w:pos="4677"/>
                <w:tab w:val="right" w:pos="9355"/>
              </w:tabs>
              <w:spacing w:after="0" w:line="240" w:lineRule="auto"/>
              <w:jc w:val="center"/>
              <w:rPr>
                <w:rFonts w:ascii="Times New Roman" w:hAnsi="Times New Roman" w:cs="Times New Roman"/>
                <w:sz w:val="24"/>
                <w:szCs w:val="24"/>
              </w:rPr>
            </w:pPr>
          </w:p>
        </w:tc>
        <w:tc>
          <w:tcPr>
            <w:tcW w:w="518" w:type="pct"/>
            <w:vAlign w:val="center"/>
          </w:tcPr>
          <w:p w14:paraId="0F0D0D0F"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r w:rsidRPr="00002843">
              <w:rPr>
                <w:rFonts w:ascii="Times New Roman" w:hAnsi="Times New Roman" w:cs="Times New Roman"/>
                <w:sz w:val="24"/>
                <w:szCs w:val="24"/>
              </w:rPr>
              <w:t>т/га</w:t>
            </w:r>
          </w:p>
        </w:tc>
        <w:tc>
          <w:tcPr>
            <w:tcW w:w="507" w:type="pct"/>
            <w:vAlign w:val="center"/>
          </w:tcPr>
          <w:p w14:paraId="02BABAEA" w14:textId="77777777" w:rsidR="00643C19" w:rsidRPr="00002843" w:rsidRDefault="00643C19" w:rsidP="00002843">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FC087C" w14:paraId="10E22DE7" w14:textId="77777777" w:rsidTr="00E53C97">
        <w:trPr>
          <w:trHeight w:val="417"/>
        </w:trPr>
        <w:tc>
          <w:tcPr>
            <w:tcW w:w="833" w:type="pct"/>
            <w:vAlign w:val="center"/>
          </w:tcPr>
          <w:p w14:paraId="59293D17" w14:textId="77777777" w:rsidR="00FC087C" w:rsidRPr="008B4ECF" w:rsidRDefault="00FC087C" w:rsidP="004A5DA4">
            <w:pPr>
              <w:spacing w:after="0" w:line="240" w:lineRule="auto"/>
              <w:rPr>
                <w:rFonts w:ascii="Times New Roman" w:hAnsi="Times New Roman" w:cs="Times New Roman"/>
                <w:sz w:val="24"/>
                <w:szCs w:val="24"/>
              </w:rPr>
            </w:pPr>
            <w:r w:rsidRPr="008B4ECF">
              <w:rPr>
                <w:rFonts w:ascii="Times New Roman" w:hAnsi="Times New Roman" w:cs="Times New Roman"/>
                <w:sz w:val="24"/>
                <w:szCs w:val="24"/>
              </w:rPr>
              <w:t xml:space="preserve">Вспашка </w:t>
            </w:r>
            <w:r w:rsidR="00036695">
              <w:rPr>
                <w:rFonts w:ascii="Times New Roman" w:hAnsi="Times New Roman" w:cs="Times New Roman"/>
                <w:sz w:val="24"/>
                <w:szCs w:val="24"/>
              </w:rPr>
              <w:t>- контроль</w:t>
            </w:r>
          </w:p>
        </w:tc>
        <w:tc>
          <w:tcPr>
            <w:tcW w:w="770" w:type="pct"/>
            <w:vAlign w:val="center"/>
          </w:tcPr>
          <w:p w14:paraId="1E197ECA"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43,9</w:t>
            </w:r>
          </w:p>
        </w:tc>
        <w:tc>
          <w:tcPr>
            <w:tcW w:w="846" w:type="pct"/>
            <w:vAlign w:val="center"/>
          </w:tcPr>
          <w:p w14:paraId="5321C048"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46,1</w:t>
            </w:r>
          </w:p>
        </w:tc>
        <w:tc>
          <w:tcPr>
            <w:tcW w:w="498" w:type="pct"/>
            <w:vAlign w:val="center"/>
          </w:tcPr>
          <w:p w14:paraId="50DA6D23"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47,6</w:t>
            </w:r>
          </w:p>
        </w:tc>
        <w:tc>
          <w:tcPr>
            <w:tcW w:w="1028" w:type="pct"/>
            <w:vAlign w:val="center"/>
          </w:tcPr>
          <w:p w14:paraId="6699AF87"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45,9</w:t>
            </w:r>
          </w:p>
        </w:tc>
        <w:tc>
          <w:tcPr>
            <w:tcW w:w="518" w:type="pct"/>
            <w:vAlign w:val="center"/>
          </w:tcPr>
          <w:p w14:paraId="30EFC9C0"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07" w:type="pct"/>
            <w:vAlign w:val="center"/>
          </w:tcPr>
          <w:p w14:paraId="7A1BA051"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p>
        </w:tc>
      </w:tr>
      <w:tr w:rsidR="00FC087C" w14:paraId="2FCC20B6" w14:textId="77777777" w:rsidTr="00E53C97">
        <w:trPr>
          <w:trHeight w:val="409"/>
        </w:trPr>
        <w:tc>
          <w:tcPr>
            <w:tcW w:w="833" w:type="pct"/>
            <w:vAlign w:val="center"/>
          </w:tcPr>
          <w:p w14:paraId="5007AEBD" w14:textId="77777777" w:rsidR="00FC087C" w:rsidRPr="008B4ECF" w:rsidRDefault="00FC087C" w:rsidP="004A5DA4">
            <w:pPr>
              <w:spacing w:after="0" w:line="240" w:lineRule="auto"/>
              <w:rPr>
                <w:rFonts w:ascii="Times New Roman" w:hAnsi="Times New Roman" w:cs="Times New Roman"/>
                <w:sz w:val="24"/>
                <w:szCs w:val="24"/>
              </w:rPr>
            </w:pPr>
            <w:proofErr w:type="spellStart"/>
            <w:r w:rsidRPr="008B4ECF">
              <w:rPr>
                <w:rFonts w:ascii="Times New Roman" w:hAnsi="Times New Roman" w:cs="Times New Roman"/>
                <w:sz w:val="24"/>
                <w:szCs w:val="24"/>
              </w:rPr>
              <w:t>Дискование</w:t>
            </w:r>
            <w:proofErr w:type="spellEnd"/>
            <w:r w:rsidRPr="008B4ECF">
              <w:rPr>
                <w:rFonts w:ascii="Times New Roman" w:hAnsi="Times New Roman" w:cs="Times New Roman"/>
                <w:sz w:val="24"/>
                <w:szCs w:val="24"/>
              </w:rPr>
              <w:t xml:space="preserve"> </w:t>
            </w:r>
          </w:p>
        </w:tc>
        <w:tc>
          <w:tcPr>
            <w:tcW w:w="770" w:type="pct"/>
            <w:vAlign w:val="center"/>
          </w:tcPr>
          <w:p w14:paraId="51C76EDD"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35,4</w:t>
            </w:r>
          </w:p>
        </w:tc>
        <w:tc>
          <w:tcPr>
            <w:tcW w:w="846" w:type="pct"/>
            <w:vAlign w:val="center"/>
          </w:tcPr>
          <w:p w14:paraId="6AF4E4D5"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38,4</w:t>
            </w:r>
          </w:p>
        </w:tc>
        <w:tc>
          <w:tcPr>
            <w:tcW w:w="498" w:type="pct"/>
            <w:vAlign w:val="center"/>
          </w:tcPr>
          <w:p w14:paraId="4FFBA355"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40,6</w:t>
            </w:r>
          </w:p>
        </w:tc>
        <w:tc>
          <w:tcPr>
            <w:tcW w:w="1028" w:type="pct"/>
            <w:vAlign w:val="center"/>
          </w:tcPr>
          <w:p w14:paraId="03B5D9B6"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38,1</w:t>
            </w:r>
          </w:p>
        </w:tc>
        <w:tc>
          <w:tcPr>
            <w:tcW w:w="518" w:type="pct"/>
            <w:vAlign w:val="center"/>
          </w:tcPr>
          <w:p w14:paraId="726DC8D2"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507" w:type="pct"/>
            <w:vAlign w:val="center"/>
          </w:tcPr>
          <w:p w14:paraId="78BE18D8"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-17,0</w:t>
            </w:r>
          </w:p>
        </w:tc>
      </w:tr>
      <w:tr w:rsidR="00FC087C" w14:paraId="72021C6D" w14:textId="77777777" w:rsidTr="00E53C97">
        <w:trPr>
          <w:trHeight w:val="416"/>
        </w:trPr>
        <w:tc>
          <w:tcPr>
            <w:tcW w:w="833" w:type="pct"/>
            <w:vAlign w:val="center"/>
          </w:tcPr>
          <w:p w14:paraId="450FC4E7" w14:textId="77777777" w:rsidR="00FC087C" w:rsidRPr="008B4ECF" w:rsidRDefault="00FC087C" w:rsidP="004A5DA4">
            <w:pPr>
              <w:spacing w:after="0" w:line="240" w:lineRule="auto"/>
              <w:rPr>
                <w:rFonts w:ascii="Times New Roman" w:hAnsi="Times New Roman" w:cs="Times New Roman"/>
                <w:sz w:val="24"/>
                <w:szCs w:val="24"/>
              </w:rPr>
            </w:pPr>
            <w:proofErr w:type="spellStart"/>
            <w:r w:rsidRPr="008B4ECF">
              <w:rPr>
                <w:rFonts w:ascii="Times New Roman" w:hAnsi="Times New Roman" w:cs="Times New Roman"/>
                <w:sz w:val="24"/>
                <w:szCs w:val="24"/>
              </w:rPr>
              <w:t>Чизелевание</w:t>
            </w:r>
            <w:proofErr w:type="spellEnd"/>
            <w:r w:rsidRPr="008B4ECF">
              <w:rPr>
                <w:rFonts w:ascii="Times New Roman" w:hAnsi="Times New Roman" w:cs="Times New Roman"/>
                <w:sz w:val="24"/>
                <w:szCs w:val="24"/>
              </w:rPr>
              <w:t xml:space="preserve"> </w:t>
            </w:r>
          </w:p>
        </w:tc>
        <w:tc>
          <w:tcPr>
            <w:tcW w:w="770" w:type="pct"/>
            <w:vAlign w:val="center"/>
          </w:tcPr>
          <w:p w14:paraId="0901A325"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55,4</w:t>
            </w:r>
          </w:p>
        </w:tc>
        <w:tc>
          <w:tcPr>
            <w:tcW w:w="846" w:type="pct"/>
            <w:vAlign w:val="center"/>
          </w:tcPr>
          <w:p w14:paraId="1EDC7206"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59,3</w:t>
            </w:r>
          </w:p>
        </w:tc>
        <w:tc>
          <w:tcPr>
            <w:tcW w:w="498" w:type="pct"/>
            <w:vAlign w:val="center"/>
          </w:tcPr>
          <w:p w14:paraId="0A0F10C6" w14:textId="77777777" w:rsidR="00FC087C" w:rsidRPr="00FC087C" w:rsidRDefault="00FC087C" w:rsidP="00FC087C">
            <w:pPr>
              <w:spacing w:after="0" w:line="240" w:lineRule="auto"/>
              <w:jc w:val="center"/>
              <w:rPr>
                <w:rFonts w:ascii="Times New Roman" w:hAnsi="Times New Roman" w:cs="Times New Roman"/>
                <w:color w:val="000000"/>
                <w:sz w:val="24"/>
                <w:szCs w:val="24"/>
              </w:rPr>
            </w:pPr>
            <w:r w:rsidRPr="00FC087C">
              <w:rPr>
                <w:rFonts w:ascii="Times New Roman" w:hAnsi="Times New Roman" w:cs="Times New Roman"/>
                <w:color w:val="000000"/>
                <w:sz w:val="24"/>
                <w:szCs w:val="24"/>
              </w:rPr>
              <w:t>61</w:t>
            </w:r>
            <w:r>
              <w:rPr>
                <w:rFonts w:ascii="Times New Roman" w:hAnsi="Times New Roman" w:cs="Times New Roman"/>
                <w:color w:val="000000"/>
                <w:sz w:val="24"/>
                <w:szCs w:val="24"/>
              </w:rPr>
              <w:t>,0</w:t>
            </w:r>
          </w:p>
        </w:tc>
        <w:tc>
          <w:tcPr>
            <w:tcW w:w="1028" w:type="pct"/>
            <w:vAlign w:val="center"/>
          </w:tcPr>
          <w:p w14:paraId="7F031F11"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58,6</w:t>
            </w:r>
          </w:p>
        </w:tc>
        <w:tc>
          <w:tcPr>
            <w:tcW w:w="518" w:type="pct"/>
            <w:vAlign w:val="center"/>
          </w:tcPr>
          <w:p w14:paraId="35CBD6A6"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12,7</w:t>
            </w:r>
          </w:p>
        </w:tc>
        <w:tc>
          <w:tcPr>
            <w:tcW w:w="507" w:type="pct"/>
            <w:vAlign w:val="center"/>
          </w:tcPr>
          <w:p w14:paraId="67F6615D" w14:textId="77777777" w:rsidR="00FC087C" w:rsidRPr="00002843" w:rsidRDefault="00FC087C" w:rsidP="00643C19">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27,7</w:t>
            </w:r>
          </w:p>
        </w:tc>
      </w:tr>
    </w:tbl>
    <w:p w14:paraId="56097429" w14:textId="77777777" w:rsidR="00002843" w:rsidRDefault="00542433"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Урожайность на варианте с </w:t>
      </w:r>
      <w:proofErr w:type="spellStart"/>
      <w:r>
        <w:rPr>
          <w:rFonts w:ascii="Times New Roman" w:eastAsia="Times New Roman" w:hAnsi="Times New Roman" w:cs="Times New Roman"/>
          <w:sz w:val="28"/>
          <w:szCs w:val="28"/>
        </w:rPr>
        <w:t>дискованием</w:t>
      </w:r>
      <w:proofErr w:type="spellEnd"/>
      <w:r>
        <w:rPr>
          <w:rFonts w:ascii="Times New Roman" w:eastAsia="Times New Roman" w:hAnsi="Times New Roman" w:cs="Times New Roman"/>
          <w:sz w:val="28"/>
          <w:szCs w:val="28"/>
        </w:rPr>
        <w:t xml:space="preserve"> составила 38,1 т/га, что уступило контрольному варианту 7,8 т/га или 17,0 %. Да</w:t>
      </w:r>
      <w:r w:rsidR="00036695">
        <w:rPr>
          <w:rFonts w:ascii="Times New Roman" w:eastAsia="Times New Roman" w:hAnsi="Times New Roman" w:cs="Times New Roman"/>
          <w:sz w:val="28"/>
          <w:szCs w:val="28"/>
        </w:rPr>
        <w:t>нное снижение обусловлено слаборазвитой</w:t>
      </w:r>
      <w:r>
        <w:rPr>
          <w:rFonts w:ascii="Times New Roman" w:eastAsia="Times New Roman" w:hAnsi="Times New Roman" w:cs="Times New Roman"/>
          <w:sz w:val="28"/>
          <w:szCs w:val="28"/>
        </w:rPr>
        <w:t xml:space="preserve"> корневой системой растений и как следствие малым фотосинтетическим потенциалом из-за значительного переуплотнения почвы в изучаемых вариантах.</w:t>
      </w:r>
    </w:p>
    <w:p w14:paraId="43BA3EC2" w14:textId="77777777" w:rsidR="009B3384" w:rsidRDefault="009B3384"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Условия на варианте с </w:t>
      </w:r>
      <w:proofErr w:type="spellStart"/>
      <w:r>
        <w:rPr>
          <w:rFonts w:ascii="Times New Roman" w:eastAsia="Times New Roman" w:hAnsi="Times New Roman" w:cs="Times New Roman"/>
          <w:sz w:val="28"/>
          <w:szCs w:val="28"/>
        </w:rPr>
        <w:t>чизельной</w:t>
      </w:r>
      <w:proofErr w:type="spellEnd"/>
      <w:r>
        <w:rPr>
          <w:rFonts w:ascii="Times New Roman" w:eastAsia="Times New Roman" w:hAnsi="Times New Roman" w:cs="Times New Roman"/>
          <w:sz w:val="28"/>
          <w:szCs w:val="28"/>
        </w:rPr>
        <w:t xml:space="preserve"> обработкой способствовали получению самых высоких значений урожайности. Увеличение относительно контроля составило 12,7 т/га или 27,7 %. Прибавка относительно варианта с </w:t>
      </w:r>
      <w:proofErr w:type="spellStart"/>
      <w:r>
        <w:rPr>
          <w:rFonts w:ascii="Times New Roman" w:eastAsia="Times New Roman" w:hAnsi="Times New Roman" w:cs="Times New Roman"/>
          <w:sz w:val="28"/>
          <w:szCs w:val="28"/>
        </w:rPr>
        <w:t>дискованием</w:t>
      </w:r>
      <w:proofErr w:type="spellEnd"/>
      <w:r>
        <w:rPr>
          <w:rFonts w:ascii="Times New Roman" w:eastAsia="Times New Roman" w:hAnsi="Times New Roman" w:cs="Times New Roman"/>
          <w:sz w:val="28"/>
          <w:szCs w:val="28"/>
        </w:rPr>
        <w:t xml:space="preserve"> </w:t>
      </w:r>
      <w:r w:rsidR="00036695">
        <w:rPr>
          <w:rFonts w:ascii="Times New Roman" w:eastAsia="Times New Roman" w:hAnsi="Times New Roman" w:cs="Times New Roman"/>
          <w:sz w:val="28"/>
          <w:szCs w:val="28"/>
        </w:rPr>
        <w:t>составила</w:t>
      </w:r>
      <w:r>
        <w:rPr>
          <w:rFonts w:ascii="Times New Roman" w:eastAsia="Times New Roman" w:hAnsi="Times New Roman" w:cs="Times New Roman"/>
          <w:sz w:val="28"/>
          <w:szCs w:val="28"/>
        </w:rPr>
        <w:t xml:space="preserve"> 20,5 т/га.</w:t>
      </w:r>
    </w:p>
    <w:p w14:paraId="5B066799" w14:textId="77777777" w:rsidR="00002843" w:rsidRDefault="009B3384"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Валовый сбор сахара, как и выход белого сахара </w:t>
      </w:r>
      <w:r w:rsidR="00036695">
        <w:rPr>
          <w:rFonts w:ascii="Times New Roman" w:eastAsia="Times New Roman" w:hAnsi="Times New Roman" w:cs="Times New Roman"/>
          <w:sz w:val="28"/>
          <w:szCs w:val="28"/>
        </w:rPr>
        <w:t>– это</w:t>
      </w:r>
      <w:r>
        <w:rPr>
          <w:rFonts w:ascii="Times New Roman" w:eastAsia="Times New Roman" w:hAnsi="Times New Roman" w:cs="Times New Roman"/>
          <w:sz w:val="28"/>
          <w:szCs w:val="28"/>
        </w:rPr>
        <w:t xml:space="preserve"> основные показатели продуктивности растений сахарной свеклы. Данные по количеству сахара в корнеплодах представлены в таблице </w:t>
      </w:r>
      <w:r w:rsidR="005B0F97">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p>
    <w:p w14:paraId="1FC15198" w14:textId="77777777" w:rsidR="007B7711" w:rsidRDefault="007B7711" w:rsidP="007B771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Самые высокие показатели валового сбора сахара отмечены на варианте с </w:t>
      </w:r>
      <w:proofErr w:type="spellStart"/>
      <w:r>
        <w:rPr>
          <w:rFonts w:ascii="Times New Roman" w:eastAsia="Times New Roman" w:hAnsi="Times New Roman" w:cs="Times New Roman"/>
          <w:sz w:val="28"/>
          <w:szCs w:val="28"/>
        </w:rPr>
        <w:t>чизелеванием</w:t>
      </w:r>
      <w:proofErr w:type="spellEnd"/>
      <w:r>
        <w:rPr>
          <w:rFonts w:ascii="Times New Roman" w:eastAsia="Times New Roman" w:hAnsi="Times New Roman" w:cs="Times New Roman"/>
          <w:sz w:val="28"/>
          <w:szCs w:val="28"/>
        </w:rPr>
        <w:t xml:space="preserve"> и составляют 7,1 т/га, что больше контроля на 1,0 т/га. Прибавка в сравнении с </w:t>
      </w:r>
      <w:proofErr w:type="spellStart"/>
      <w:r>
        <w:rPr>
          <w:rFonts w:ascii="Times New Roman" w:eastAsia="Times New Roman" w:hAnsi="Times New Roman" w:cs="Times New Roman"/>
          <w:sz w:val="28"/>
          <w:szCs w:val="28"/>
        </w:rPr>
        <w:t>дискованием</w:t>
      </w:r>
      <w:proofErr w:type="spellEnd"/>
      <w:r>
        <w:rPr>
          <w:rFonts w:ascii="Times New Roman" w:eastAsia="Times New Roman" w:hAnsi="Times New Roman" w:cs="Times New Roman"/>
          <w:sz w:val="28"/>
          <w:szCs w:val="28"/>
        </w:rPr>
        <w:t xml:space="preserve"> составляет 2,7 т/га.</w:t>
      </w:r>
    </w:p>
    <w:p w14:paraId="5663F51B" w14:textId="77777777" w:rsidR="007B7711" w:rsidRPr="009B3384" w:rsidRDefault="007B7711" w:rsidP="00002843">
      <w:pPr>
        <w:spacing w:after="0" w:line="360" w:lineRule="auto"/>
        <w:jc w:val="both"/>
        <w:rPr>
          <w:rFonts w:ascii="Times New Roman" w:eastAsia="Times New Roman" w:hAnsi="Times New Roman" w:cs="Times New Roman"/>
          <w:sz w:val="28"/>
          <w:szCs w:val="28"/>
        </w:rPr>
      </w:pPr>
    </w:p>
    <w:p w14:paraId="53BEF230" w14:textId="77777777" w:rsidR="00002843" w:rsidRPr="008B4ECF" w:rsidRDefault="008B4ECF" w:rsidP="009B3384">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2F7BFF">
        <w:rPr>
          <w:rFonts w:ascii="Times New Roman" w:hAnsi="Times New Roman" w:cs="Times New Roman"/>
          <w:sz w:val="28"/>
          <w:szCs w:val="28"/>
        </w:rPr>
        <w:t>5</w:t>
      </w:r>
      <w:r w:rsidR="00002843" w:rsidRPr="008B4ECF">
        <w:rPr>
          <w:rFonts w:ascii="Times New Roman" w:hAnsi="Times New Roman" w:cs="Times New Roman"/>
          <w:sz w:val="28"/>
          <w:szCs w:val="28"/>
        </w:rPr>
        <w:t xml:space="preserve"> - Влияние </w:t>
      </w:r>
      <w:r w:rsidR="0078792A">
        <w:rPr>
          <w:rFonts w:ascii="Times New Roman" w:hAnsi="Times New Roman" w:cs="Times New Roman"/>
          <w:sz w:val="28"/>
          <w:szCs w:val="28"/>
        </w:rPr>
        <w:t>способа обработки почвы</w:t>
      </w:r>
      <w:r w:rsidR="00002843" w:rsidRPr="008B4ECF">
        <w:rPr>
          <w:rFonts w:ascii="Times New Roman" w:hAnsi="Times New Roman" w:cs="Times New Roman"/>
          <w:sz w:val="28"/>
          <w:szCs w:val="28"/>
        </w:rPr>
        <w:t xml:space="preserve"> на </w:t>
      </w:r>
      <w:r w:rsidR="0078792A" w:rsidRPr="0078792A">
        <w:rPr>
          <w:rFonts w:ascii="Times New Roman" w:hAnsi="Times New Roman" w:cs="Times New Roman"/>
          <w:sz w:val="28"/>
          <w:szCs w:val="28"/>
        </w:rPr>
        <w:t>валовой сбор сахара</w:t>
      </w:r>
      <w:r w:rsidR="00036695" w:rsidRPr="00036695">
        <w:rPr>
          <w:rFonts w:ascii="Times New Roman" w:hAnsi="Times New Roman" w:cs="Times New Roman"/>
          <w:sz w:val="28"/>
          <w:szCs w:val="28"/>
        </w:rPr>
        <w:t xml:space="preserve"> отечественного гибрида сахарной свеклы Азимут</w:t>
      </w:r>
      <w:r w:rsidR="00036695">
        <w:rPr>
          <w:rFonts w:ascii="Times New Roman" w:hAnsi="Times New Roman" w:cs="Times New Roman"/>
          <w:sz w:val="28"/>
          <w:szCs w:val="28"/>
        </w:rPr>
        <w:t>, т/га</w:t>
      </w:r>
      <w:r w:rsidR="00002843" w:rsidRPr="008B4ECF">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1603"/>
        <w:gridCol w:w="1603"/>
        <w:gridCol w:w="1603"/>
        <w:gridCol w:w="1631"/>
      </w:tblGrid>
      <w:tr w:rsidR="0078792A" w:rsidRPr="00002843" w14:paraId="7BD3AC11" w14:textId="77777777" w:rsidTr="00731B41">
        <w:trPr>
          <w:trHeight w:val="867"/>
        </w:trPr>
        <w:tc>
          <w:tcPr>
            <w:tcW w:w="1533" w:type="pct"/>
            <w:vMerge w:val="restart"/>
            <w:vAlign w:val="center"/>
          </w:tcPr>
          <w:p w14:paraId="5F5DEC0F" w14:textId="77777777" w:rsidR="0078792A" w:rsidRPr="00002843" w:rsidRDefault="00F71762"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О</w:t>
            </w:r>
            <w:r w:rsidR="00036695">
              <w:rPr>
                <w:rFonts w:ascii="Times New Roman" w:hAnsi="Times New Roman" w:cs="Times New Roman"/>
                <w:sz w:val="24"/>
                <w:szCs w:val="24"/>
              </w:rPr>
              <w:t>бработка</w:t>
            </w:r>
            <w:r w:rsidRPr="00002843">
              <w:rPr>
                <w:rFonts w:ascii="Times New Roman" w:hAnsi="Times New Roman" w:cs="Times New Roman"/>
                <w:sz w:val="24"/>
                <w:szCs w:val="24"/>
              </w:rPr>
              <w:t xml:space="preserve"> почвы</w:t>
            </w:r>
          </w:p>
        </w:tc>
        <w:tc>
          <w:tcPr>
            <w:tcW w:w="3467" w:type="pct"/>
            <w:gridSpan w:val="4"/>
            <w:vAlign w:val="center"/>
          </w:tcPr>
          <w:p w14:paraId="3135E660" w14:textId="77777777" w:rsidR="0078792A" w:rsidRPr="00002843" w:rsidRDefault="0078792A" w:rsidP="00597DF2">
            <w:pPr>
              <w:widowControl w:val="0"/>
              <w:tabs>
                <w:tab w:val="center" w:pos="4677"/>
                <w:tab w:val="right" w:pos="9355"/>
              </w:tabs>
              <w:spacing w:after="0" w:line="240" w:lineRule="auto"/>
              <w:ind w:firstLine="34"/>
              <w:jc w:val="center"/>
              <w:rPr>
                <w:rFonts w:ascii="Times New Roman" w:hAnsi="Times New Roman" w:cs="Times New Roman"/>
                <w:sz w:val="24"/>
                <w:szCs w:val="24"/>
              </w:rPr>
            </w:pPr>
            <w:r w:rsidRPr="00002843">
              <w:rPr>
                <w:rFonts w:ascii="Times New Roman" w:hAnsi="Times New Roman" w:cs="Times New Roman"/>
                <w:sz w:val="24"/>
                <w:szCs w:val="24"/>
              </w:rPr>
              <w:t>Валовой сбор сахара, т/га</w:t>
            </w:r>
            <w:r>
              <w:rPr>
                <w:rFonts w:ascii="Times New Roman" w:hAnsi="Times New Roman" w:cs="Times New Roman"/>
                <w:sz w:val="24"/>
                <w:szCs w:val="24"/>
              </w:rPr>
              <w:t xml:space="preserve"> по </w:t>
            </w:r>
            <w:proofErr w:type="spellStart"/>
            <w:r>
              <w:rPr>
                <w:rFonts w:ascii="Times New Roman" w:hAnsi="Times New Roman" w:cs="Times New Roman"/>
                <w:sz w:val="24"/>
                <w:szCs w:val="24"/>
              </w:rPr>
              <w:t>повторностям</w:t>
            </w:r>
            <w:proofErr w:type="spellEnd"/>
          </w:p>
        </w:tc>
      </w:tr>
      <w:tr w:rsidR="0078792A" w:rsidRPr="00002843" w14:paraId="1E3458C0" w14:textId="77777777" w:rsidTr="00731B41">
        <w:trPr>
          <w:trHeight w:val="205"/>
        </w:trPr>
        <w:tc>
          <w:tcPr>
            <w:tcW w:w="1533" w:type="pct"/>
            <w:vMerge/>
            <w:vAlign w:val="center"/>
          </w:tcPr>
          <w:p w14:paraId="027CF50D" w14:textId="77777777" w:rsidR="0078792A" w:rsidRPr="00002843" w:rsidRDefault="0078792A"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p>
        </w:tc>
        <w:tc>
          <w:tcPr>
            <w:tcW w:w="863" w:type="pct"/>
            <w:vAlign w:val="center"/>
          </w:tcPr>
          <w:p w14:paraId="0ED1A45B" w14:textId="77777777" w:rsidR="0078792A" w:rsidRPr="00002843" w:rsidRDefault="0078792A"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w:t>
            </w:r>
          </w:p>
        </w:tc>
        <w:tc>
          <w:tcPr>
            <w:tcW w:w="863" w:type="pct"/>
            <w:vAlign w:val="center"/>
          </w:tcPr>
          <w:p w14:paraId="1B9AE61E" w14:textId="77777777" w:rsidR="0078792A" w:rsidRPr="00002843" w:rsidRDefault="0078792A"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w:t>
            </w:r>
          </w:p>
        </w:tc>
        <w:tc>
          <w:tcPr>
            <w:tcW w:w="863" w:type="pct"/>
            <w:vAlign w:val="center"/>
          </w:tcPr>
          <w:p w14:paraId="207ADA14" w14:textId="77777777" w:rsidR="0078792A" w:rsidRPr="00002843" w:rsidRDefault="0078792A"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3</w:t>
            </w:r>
          </w:p>
        </w:tc>
        <w:tc>
          <w:tcPr>
            <w:tcW w:w="880" w:type="pct"/>
            <w:vAlign w:val="center"/>
          </w:tcPr>
          <w:p w14:paraId="240CE831" w14:textId="77777777" w:rsidR="0078792A" w:rsidRPr="00002843" w:rsidRDefault="00731B41" w:rsidP="00002843">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сред</w:t>
            </w:r>
            <w:r w:rsidR="0078792A" w:rsidRPr="00002843">
              <w:rPr>
                <w:rFonts w:ascii="Times New Roman" w:hAnsi="Times New Roman" w:cs="Times New Roman"/>
                <w:sz w:val="24"/>
                <w:szCs w:val="24"/>
              </w:rPr>
              <w:t>нее</w:t>
            </w:r>
          </w:p>
        </w:tc>
      </w:tr>
      <w:tr w:rsidR="0078792A" w:rsidRPr="00002843" w14:paraId="1366A588" w14:textId="77777777" w:rsidTr="00731B41">
        <w:trPr>
          <w:trHeight w:val="418"/>
        </w:trPr>
        <w:tc>
          <w:tcPr>
            <w:tcW w:w="1533" w:type="pct"/>
            <w:vAlign w:val="center"/>
          </w:tcPr>
          <w:p w14:paraId="593D7306" w14:textId="77777777" w:rsidR="0078792A" w:rsidRPr="00002843" w:rsidRDefault="0078792A" w:rsidP="00002843">
            <w:pPr>
              <w:widowControl w:val="0"/>
              <w:tabs>
                <w:tab w:val="center" w:pos="4677"/>
                <w:tab w:val="right" w:pos="9355"/>
              </w:tabs>
              <w:spacing w:after="0" w:line="240" w:lineRule="auto"/>
              <w:ind w:firstLine="34"/>
              <w:jc w:val="both"/>
              <w:rPr>
                <w:rFonts w:ascii="Times New Roman" w:hAnsi="Times New Roman" w:cs="Times New Roman"/>
                <w:sz w:val="24"/>
                <w:szCs w:val="24"/>
              </w:rPr>
            </w:pPr>
            <w:r w:rsidRPr="00002843">
              <w:rPr>
                <w:rFonts w:ascii="Times New Roman" w:hAnsi="Times New Roman" w:cs="Times New Roman"/>
                <w:sz w:val="24"/>
                <w:szCs w:val="24"/>
              </w:rPr>
              <w:t>Вспашка</w:t>
            </w:r>
            <w:r w:rsidR="00036695">
              <w:rPr>
                <w:rFonts w:ascii="Times New Roman" w:hAnsi="Times New Roman" w:cs="Times New Roman"/>
                <w:sz w:val="24"/>
                <w:szCs w:val="24"/>
              </w:rPr>
              <w:t xml:space="preserve"> - контроль</w:t>
            </w:r>
          </w:p>
        </w:tc>
        <w:tc>
          <w:tcPr>
            <w:tcW w:w="863" w:type="pct"/>
            <w:vAlign w:val="center"/>
          </w:tcPr>
          <w:p w14:paraId="25728CA4"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5,6</w:t>
            </w:r>
          </w:p>
        </w:tc>
        <w:tc>
          <w:tcPr>
            <w:tcW w:w="863" w:type="pct"/>
            <w:vAlign w:val="center"/>
          </w:tcPr>
          <w:p w14:paraId="368A32CA"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6,2</w:t>
            </w:r>
          </w:p>
        </w:tc>
        <w:tc>
          <w:tcPr>
            <w:tcW w:w="863" w:type="pct"/>
            <w:vAlign w:val="center"/>
          </w:tcPr>
          <w:p w14:paraId="6ECB4699"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6,6</w:t>
            </w:r>
          </w:p>
        </w:tc>
        <w:tc>
          <w:tcPr>
            <w:tcW w:w="880" w:type="pct"/>
            <w:vAlign w:val="center"/>
          </w:tcPr>
          <w:p w14:paraId="076045E9"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6,1</w:t>
            </w:r>
          </w:p>
        </w:tc>
      </w:tr>
      <w:tr w:rsidR="0078792A" w:rsidRPr="00002843" w14:paraId="25977A9E" w14:textId="77777777" w:rsidTr="00731B41">
        <w:trPr>
          <w:trHeight w:val="423"/>
        </w:trPr>
        <w:tc>
          <w:tcPr>
            <w:tcW w:w="1533" w:type="pct"/>
            <w:vAlign w:val="center"/>
          </w:tcPr>
          <w:p w14:paraId="63E91A7C" w14:textId="77777777" w:rsidR="0078792A" w:rsidRPr="00002843" w:rsidRDefault="0078792A" w:rsidP="00002843">
            <w:pPr>
              <w:widowControl w:val="0"/>
              <w:tabs>
                <w:tab w:val="center" w:pos="4677"/>
                <w:tab w:val="right" w:pos="9355"/>
              </w:tabs>
              <w:spacing w:after="0" w:line="240" w:lineRule="auto"/>
              <w:ind w:firstLine="34"/>
              <w:jc w:val="both"/>
              <w:rPr>
                <w:rFonts w:ascii="Times New Roman" w:hAnsi="Times New Roman" w:cs="Times New Roman"/>
                <w:sz w:val="24"/>
                <w:szCs w:val="24"/>
              </w:rPr>
            </w:pPr>
            <w:proofErr w:type="spellStart"/>
            <w:r w:rsidRPr="00002843">
              <w:rPr>
                <w:rFonts w:ascii="Times New Roman" w:hAnsi="Times New Roman" w:cs="Times New Roman"/>
                <w:sz w:val="24"/>
                <w:szCs w:val="24"/>
              </w:rPr>
              <w:t>Дискование</w:t>
            </w:r>
            <w:proofErr w:type="spellEnd"/>
          </w:p>
        </w:tc>
        <w:tc>
          <w:tcPr>
            <w:tcW w:w="863" w:type="pct"/>
            <w:vAlign w:val="center"/>
          </w:tcPr>
          <w:p w14:paraId="00A9FD37"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3,7</w:t>
            </w:r>
          </w:p>
        </w:tc>
        <w:tc>
          <w:tcPr>
            <w:tcW w:w="863" w:type="pct"/>
            <w:vAlign w:val="center"/>
          </w:tcPr>
          <w:p w14:paraId="1463C541"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4,5</w:t>
            </w:r>
          </w:p>
        </w:tc>
        <w:tc>
          <w:tcPr>
            <w:tcW w:w="863" w:type="pct"/>
            <w:vAlign w:val="center"/>
          </w:tcPr>
          <w:p w14:paraId="529310C6"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5,1</w:t>
            </w:r>
          </w:p>
        </w:tc>
        <w:tc>
          <w:tcPr>
            <w:tcW w:w="880" w:type="pct"/>
            <w:vAlign w:val="center"/>
          </w:tcPr>
          <w:p w14:paraId="6EF7702E"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4,4</w:t>
            </w:r>
          </w:p>
        </w:tc>
      </w:tr>
      <w:tr w:rsidR="0078792A" w:rsidRPr="00002843" w14:paraId="14BD3CE3" w14:textId="77777777" w:rsidTr="00731B41">
        <w:trPr>
          <w:trHeight w:val="401"/>
        </w:trPr>
        <w:tc>
          <w:tcPr>
            <w:tcW w:w="1533" w:type="pct"/>
            <w:vAlign w:val="center"/>
          </w:tcPr>
          <w:p w14:paraId="3F47B413" w14:textId="77777777" w:rsidR="0078792A" w:rsidRPr="00002843" w:rsidRDefault="0078792A" w:rsidP="00002843">
            <w:pPr>
              <w:widowControl w:val="0"/>
              <w:tabs>
                <w:tab w:val="center" w:pos="4677"/>
                <w:tab w:val="right" w:pos="9355"/>
              </w:tabs>
              <w:spacing w:after="0" w:line="240" w:lineRule="auto"/>
              <w:ind w:firstLine="34"/>
              <w:jc w:val="both"/>
              <w:rPr>
                <w:rFonts w:ascii="Times New Roman" w:hAnsi="Times New Roman" w:cs="Times New Roman"/>
                <w:sz w:val="24"/>
                <w:szCs w:val="24"/>
              </w:rPr>
            </w:pPr>
            <w:proofErr w:type="spellStart"/>
            <w:r w:rsidRPr="00002843">
              <w:rPr>
                <w:rFonts w:ascii="Times New Roman" w:hAnsi="Times New Roman" w:cs="Times New Roman"/>
                <w:sz w:val="24"/>
                <w:szCs w:val="24"/>
              </w:rPr>
              <w:t>Чизелевание</w:t>
            </w:r>
            <w:proofErr w:type="spellEnd"/>
          </w:p>
        </w:tc>
        <w:tc>
          <w:tcPr>
            <w:tcW w:w="863" w:type="pct"/>
            <w:vAlign w:val="center"/>
          </w:tcPr>
          <w:p w14:paraId="3CD40AFA"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6,7</w:t>
            </w:r>
          </w:p>
        </w:tc>
        <w:tc>
          <w:tcPr>
            <w:tcW w:w="863" w:type="pct"/>
            <w:vAlign w:val="center"/>
          </w:tcPr>
          <w:p w14:paraId="2DB5FD00"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7,1</w:t>
            </w:r>
          </w:p>
        </w:tc>
        <w:tc>
          <w:tcPr>
            <w:tcW w:w="863" w:type="pct"/>
            <w:vAlign w:val="center"/>
          </w:tcPr>
          <w:p w14:paraId="39B7BD38"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7,6</w:t>
            </w:r>
          </w:p>
        </w:tc>
        <w:tc>
          <w:tcPr>
            <w:tcW w:w="880" w:type="pct"/>
            <w:vAlign w:val="center"/>
          </w:tcPr>
          <w:p w14:paraId="58E2ED7A" w14:textId="77777777" w:rsidR="0078792A" w:rsidRPr="00BF6383" w:rsidRDefault="0078792A" w:rsidP="00BF6383">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7,1</w:t>
            </w:r>
          </w:p>
        </w:tc>
      </w:tr>
    </w:tbl>
    <w:p w14:paraId="3AD58298" w14:textId="77777777" w:rsidR="00067565" w:rsidRDefault="00067565" w:rsidP="000028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Наименьший валовый сбор отмечен на варианте с </w:t>
      </w:r>
      <w:proofErr w:type="spellStart"/>
      <w:r>
        <w:rPr>
          <w:rFonts w:ascii="Times New Roman" w:eastAsia="Times New Roman" w:hAnsi="Times New Roman" w:cs="Times New Roman"/>
          <w:sz w:val="28"/>
          <w:szCs w:val="28"/>
        </w:rPr>
        <w:t>дискованием</w:t>
      </w:r>
      <w:proofErr w:type="spellEnd"/>
      <w:r>
        <w:rPr>
          <w:rFonts w:ascii="Times New Roman" w:eastAsia="Times New Roman" w:hAnsi="Times New Roman" w:cs="Times New Roman"/>
          <w:sz w:val="28"/>
          <w:szCs w:val="28"/>
        </w:rPr>
        <w:t xml:space="preserve"> и составляет 4,4 т/га, что уступает контролю на 1,7 т/га.</w:t>
      </w:r>
    </w:p>
    <w:p w14:paraId="2BFFC88D" w14:textId="77777777" w:rsidR="00731B41" w:rsidRDefault="00731B41" w:rsidP="00731B41">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Выход белого сахара благодаря высокой массе корнеплодов был самым высоким на варианте с </w:t>
      </w:r>
      <w:proofErr w:type="spellStart"/>
      <w:r>
        <w:rPr>
          <w:rFonts w:ascii="Times New Roman" w:eastAsia="Times New Roman" w:hAnsi="Times New Roman" w:cs="Times New Roman"/>
          <w:sz w:val="28"/>
          <w:szCs w:val="28"/>
        </w:rPr>
        <w:t>чизелеванием</w:t>
      </w:r>
      <w:proofErr w:type="spellEnd"/>
      <w:r>
        <w:rPr>
          <w:rFonts w:ascii="Times New Roman" w:eastAsia="Times New Roman" w:hAnsi="Times New Roman" w:cs="Times New Roman"/>
          <w:sz w:val="28"/>
          <w:szCs w:val="28"/>
        </w:rPr>
        <w:t xml:space="preserve"> и соответствовал 5,4 т/га, что выше вспашки на 0,6 т/га и вы</w:t>
      </w:r>
      <w:r w:rsidR="00036695">
        <w:rPr>
          <w:rFonts w:ascii="Times New Roman" w:eastAsia="Times New Roman" w:hAnsi="Times New Roman" w:cs="Times New Roman"/>
          <w:sz w:val="28"/>
          <w:szCs w:val="28"/>
        </w:rPr>
        <w:t>ше поверхностной обработки на 1,</w:t>
      </w:r>
      <w:r>
        <w:rPr>
          <w:rFonts w:ascii="Times New Roman" w:eastAsia="Times New Roman" w:hAnsi="Times New Roman" w:cs="Times New Roman"/>
          <w:sz w:val="28"/>
          <w:szCs w:val="28"/>
        </w:rPr>
        <w:t xml:space="preserve">9 т/га. Данные по выходу белого сахара представлены в таблице </w:t>
      </w:r>
      <w:r w:rsidR="005B0F97">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p>
    <w:p w14:paraId="0EBDA011" w14:textId="77777777" w:rsidR="00731B41" w:rsidRPr="00C30390" w:rsidRDefault="00731B41" w:rsidP="00C30390">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2F7BFF">
        <w:rPr>
          <w:rFonts w:ascii="Times New Roman" w:hAnsi="Times New Roman" w:cs="Times New Roman"/>
          <w:sz w:val="28"/>
          <w:szCs w:val="28"/>
        </w:rPr>
        <w:t>6</w:t>
      </w:r>
      <w:r w:rsidRPr="008B4ECF">
        <w:rPr>
          <w:rFonts w:ascii="Times New Roman" w:hAnsi="Times New Roman" w:cs="Times New Roman"/>
          <w:sz w:val="28"/>
          <w:szCs w:val="28"/>
        </w:rPr>
        <w:t xml:space="preserve"> - Влияние </w:t>
      </w:r>
      <w:r>
        <w:rPr>
          <w:rFonts w:ascii="Times New Roman" w:hAnsi="Times New Roman" w:cs="Times New Roman"/>
          <w:sz w:val="28"/>
          <w:szCs w:val="28"/>
        </w:rPr>
        <w:t>способа обработки почвы</w:t>
      </w:r>
      <w:r w:rsidRPr="008B4ECF">
        <w:rPr>
          <w:rFonts w:ascii="Times New Roman" w:hAnsi="Times New Roman" w:cs="Times New Roman"/>
          <w:sz w:val="28"/>
          <w:szCs w:val="28"/>
        </w:rPr>
        <w:t xml:space="preserve"> на </w:t>
      </w:r>
      <w:r w:rsidR="00C30390" w:rsidRPr="00C30390">
        <w:rPr>
          <w:rFonts w:ascii="Times New Roman" w:hAnsi="Times New Roman" w:cs="Times New Roman"/>
          <w:sz w:val="28"/>
          <w:szCs w:val="28"/>
        </w:rPr>
        <w:t>выход белого сахара</w:t>
      </w:r>
      <w:r w:rsidR="00036695" w:rsidRPr="00036695">
        <w:rPr>
          <w:rFonts w:ascii="Times New Roman" w:hAnsi="Times New Roman" w:cs="Times New Roman"/>
          <w:sz w:val="28"/>
          <w:szCs w:val="28"/>
        </w:rPr>
        <w:t xml:space="preserve"> отечественного гибрида сахарной свеклы Азимут</w:t>
      </w:r>
      <w:r w:rsidR="00036695">
        <w:rPr>
          <w:rFonts w:ascii="Times New Roman" w:hAnsi="Times New Roman" w:cs="Times New Roman"/>
          <w:sz w:val="28"/>
          <w:szCs w:val="28"/>
        </w:rPr>
        <w:t>, т/га</w:t>
      </w:r>
      <w:r w:rsidRPr="008B4ECF">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1603"/>
        <w:gridCol w:w="1603"/>
        <w:gridCol w:w="1603"/>
        <w:gridCol w:w="1631"/>
      </w:tblGrid>
      <w:tr w:rsidR="0078792A" w:rsidRPr="00002843" w14:paraId="698962CD" w14:textId="77777777" w:rsidTr="00C30390">
        <w:trPr>
          <w:trHeight w:val="867"/>
        </w:trPr>
        <w:tc>
          <w:tcPr>
            <w:tcW w:w="1533" w:type="pct"/>
            <w:vMerge w:val="restart"/>
            <w:vAlign w:val="center"/>
          </w:tcPr>
          <w:p w14:paraId="1BB273A9" w14:textId="77777777" w:rsidR="0078792A" w:rsidRPr="00002843" w:rsidRDefault="00F71762"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О</w:t>
            </w:r>
            <w:r w:rsidR="00036695">
              <w:rPr>
                <w:rFonts w:ascii="Times New Roman" w:hAnsi="Times New Roman" w:cs="Times New Roman"/>
                <w:sz w:val="24"/>
                <w:szCs w:val="24"/>
              </w:rPr>
              <w:t>бработка</w:t>
            </w:r>
            <w:r w:rsidR="0078792A" w:rsidRPr="00002843">
              <w:rPr>
                <w:rFonts w:ascii="Times New Roman" w:hAnsi="Times New Roman" w:cs="Times New Roman"/>
                <w:sz w:val="24"/>
                <w:szCs w:val="24"/>
              </w:rPr>
              <w:t xml:space="preserve"> почвы</w:t>
            </w:r>
          </w:p>
        </w:tc>
        <w:tc>
          <w:tcPr>
            <w:tcW w:w="3467" w:type="pct"/>
            <w:gridSpan w:val="4"/>
            <w:vAlign w:val="center"/>
          </w:tcPr>
          <w:p w14:paraId="280BD8D0" w14:textId="77777777" w:rsidR="0078792A" w:rsidRPr="00002843" w:rsidRDefault="0078792A"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sidRPr="00002843">
              <w:rPr>
                <w:rFonts w:ascii="Times New Roman" w:hAnsi="Times New Roman" w:cs="Times New Roman"/>
                <w:sz w:val="24"/>
                <w:szCs w:val="24"/>
              </w:rPr>
              <w:t>Выход белого сахара, т/га</w:t>
            </w:r>
            <w:r>
              <w:rPr>
                <w:rFonts w:ascii="Times New Roman" w:hAnsi="Times New Roman" w:cs="Times New Roman"/>
                <w:sz w:val="24"/>
                <w:szCs w:val="24"/>
              </w:rPr>
              <w:t xml:space="preserve"> по </w:t>
            </w:r>
            <w:proofErr w:type="spellStart"/>
            <w:r>
              <w:rPr>
                <w:rFonts w:ascii="Times New Roman" w:hAnsi="Times New Roman" w:cs="Times New Roman"/>
                <w:sz w:val="24"/>
                <w:szCs w:val="24"/>
              </w:rPr>
              <w:t>повторностям</w:t>
            </w:r>
            <w:proofErr w:type="spellEnd"/>
          </w:p>
        </w:tc>
      </w:tr>
      <w:tr w:rsidR="0078792A" w:rsidRPr="00002843" w14:paraId="3CE0808C" w14:textId="77777777" w:rsidTr="00C30390">
        <w:trPr>
          <w:trHeight w:val="205"/>
        </w:trPr>
        <w:tc>
          <w:tcPr>
            <w:tcW w:w="1533" w:type="pct"/>
            <w:vMerge/>
            <w:vAlign w:val="center"/>
          </w:tcPr>
          <w:p w14:paraId="56A03800" w14:textId="77777777" w:rsidR="0078792A" w:rsidRPr="00002843" w:rsidRDefault="0078792A"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p>
        </w:tc>
        <w:tc>
          <w:tcPr>
            <w:tcW w:w="863" w:type="pct"/>
            <w:vAlign w:val="center"/>
          </w:tcPr>
          <w:p w14:paraId="5B91368F" w14:textId="77777777" w:rsidR="0078792A" w:rsidRPr="00002843" w:rsidRDefault="0078792A"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w:t>
            </w:r>
          </w:p>
        </w:tc>
        <w:tc>
          <w:tcPr>
            <w:tcW w:w="863" w:type="pct"/>
            <w:vAlign w:val="center"/>
          </w:tcPr>
          <w:p w14:paraId="6CE6EEA1" w14:textId="77777777" w:rsidR="0078792A" w:rsidRPr="00002843" w:rsidRDefault="0078792A"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w:t>
            </w:r>
          </w:p>
        </w:tc>
        <w:tc>
          <w:tcPr>
            <w:tcW w:w="863" w:type="pct"/>
            <w:vAlign w:val="center"/>
          </w:tcPr>
          <w:p w14:paraId="725D78CB" w14:textId="77777777" w:rsidR="0078792A" w:rsidRPr="00002843" w:rsidRDefault="0078792A"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3</w:t>
            </w:r>
          </w:p>
        </w:tc>
        <w:tc>
          <w:tcPr>
            <w:tcW w:w="880" w:type="pct"/>
            <w:vAlign w:val="center"/>
          </w:tcPr>
          <w:p w14:paraId="06EFE994" w14:textId="77777777" w:rsidR="0078792A" w:rsidRPr="00002843" w:rsidRDefault="00E53C97" w:rsidP="004A5DA4">
            <w:pPr>
              <w:widowControl w:val="0"/>
              <w:tabs>
                <w:tab w:val="center" w:pos="4677"/>
                <w:tab w:val="right" w:pos="9355"/>
              </w:tabs>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сред</w:t>
            </w:r>
            <w:r w:rsidR="0078792A" w:rsidRPr="00002843">
              <w:rPr>
                <w:rFonts w:ascii="Times New Roman" w:hAnsi="Times New Roman" w:cs="Times New Roman"/>
                <w:sz w:val="24"/>
                <w:szCs w:val="24"/>
              </w:rPr>
              <w:t>нее</w:t>
            </w:r>
          </w:p>
        </w:tc>
      </w:tr>
      <w:tr w:rsidR="0078792A" w:rsidRPr="00BF6383" w14:paraId="26DF8F91" w14:textId="77777777" w:rsidTr="00C30390">
        <w:trPr>
          <w:trHeight w:val="418"/>
        </w:trPr>
        <w:tc>
          <w:tcPr>
            <w:tcW w:w="1533" w:type="pct"/>
            <w:vAlign w:val="center"/>
          </w:tcPr>
          <w:p w14:paraId="0BB05407" w14:textId="77777777" w:rsidR="0078792A" w:rsidRPr="00002843" w:rsidRDefault="0078792A" w:rsidP="004A5DA4">
            <w:pPr>
              <w:widowControl w:val="0"/>
              <w:tabs>
                <w:tab w:val="center" w:pos="4677"/>
                <w:tab w:val="right" w:pos="9355"/>
              </w:tabs>
              <w:spacing w:after="0" w:line="240" w:lineRule="auto"/>
              <w:ind w:firstLine="34"/>
              <w:jc w:val="both"/>
              <w:rPr>
                <w:rFonts w:ascii="Times New Roman" w:hAnsi="Times New Roman" w:cs="Times New Roman"/>
                <w:sz w:val="24"/>
                <w:szCs w:val="24"/>
              </w:rPr>
            </w:pPr>
            <w:r w:rsidRPr="00002843">
              <w:rPr>
                <w:rFonts w:ascii="Times New Roman" w:hAnsi="Times New Roman" w:cs="Times New Roman"/>
                <w:sz w:val="24"/>
                <w:szCs w:val="24"/>
              </w:rPr>
              <w:t>Вспашка</w:t>
            </w:r>
            <w:r w:rsidR="00036695">
              <w:rPr>
                <w:rFonts w:ascii="Times New Roman" w:hAnsi="Times New Roman" w:cs="Times New Roman"/>
                <w:sz w:val="24"/>
                <w:szCs w:val="24"/>
              </w:rPr>
              <w:t xml:space="preserve"> - контроль</w:t>
            </w:r>
          </w:p>
        </w:tc>
        <w:tc>
          <w:tcPr>
            <w:tcW w:w="863" w:type="pct"/>
            <w:vAlign w:val="center"/>
          </w:tcPr>
          <w:p w14:paraId="069449DE"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4,6</w:t>
            </w:r>
          </w:p>
        </w:tc>
        <w:tc>
          <w:tcPr>
            <w:tcW w:w="863" w:type="pct"/>
            <w:vAlign w:val="center"/>
          </w:tcPr>
          <w:p w14:paraId="01E27B68"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4,8</w:t>
            </w:r>
          </w:p>
        </w:tc>
        <w:tc>
          <w:tcPr>
            <w:tcW w:w="863" w:type="pct"/>
            <w:vAlign w:val="center"/>
          </w:tcPr>
          <w:p w14:paraId="68A4E945"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w:t>
            </w:r>
          </w:p>
        </w:tc>
        <w:tc>
          <w:tcPr>
            <w:tcW w:w="880" w:type="pct"/>
            <w:vAlign w:val="center"/>
          </w:tcPr>
          <w:p w14:paraId="1995E785"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4,8</w:t>
            </w:r>
          </w:p>
        </w:tc>
      </w:tr>
      <w:tr w:rsidR="0078792A" w:rsidRPr="00BF6383" w14:paraId="4D837DC9" w14:textId="77777777" w:rsidTr="00C30390">
        <w:trPr>
          <w:trHeight w:val="423"/>
        </w:trPr>
        <w:tc>
          <w:tcPr>
            <w:tcW w:w="1533" w:type="pct"/>
            <w:vAlign w:val="center"/>
          </w:tcPr>
          <w:p w14:paraId="699374A1" w14:textId="77777777" w:rsidR="0078792A" w:rsidRPr="00002843" w:rsidRDefault="0078792A" w:rsidP="004A5DA4">
            <w:pPr>
              <w:widowControl w:val="0"/>
              <w:tabs>
                <w:tab w:val="center" w:pos="4677"/>
                <w:tab w:val="right" w:pos="9355"/>
              </w:tabs>
              <w:spacing w:after="0" w:line="240" w:lineRule="auto"/>
              <w:ind w:firstLine="34"/>
              <w:jc w:val="both"/>
              <w:rPr>
                <w:rFonts w:ascii="Times New Roman" w:hAnsi="Times New Roman" w:cs="Times New Roman"/>
                <w:sz w:val="24"/>
                <w:szCs w:val="24"/>
              </w:rPr>
            </w:pPr>
            <w:proofErr w:type="spellStart"/>
            <w:r w:rsidRPr="00002843">
              <w:rPr>
                <w:rFonts w:ascii="Times New Roman" w:hAnsi="Times New Roman" w:cs="Times New Roman"/>
                <w:sz w:val="24"/>
                <w:szCs w:val="24"/>
              </w:rPr>
              <w:t>Дискование</w:t>
            </w:r>
            <w:proofErr w:type="spellEnd"/>
          </w:p>
        </w:tc>
        <w:tc>
          <w:tcPr>
            <w:tcW w:w="863" w:type="pct"/>
            <w:vAlign w:val="center"/>
          </w:tcPr>
          <w:p w14:paraId="58EE4537"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3,1</w:t>
            </w:r>
          </w:p>
        </w:tc>
        <w:tc>
          <w:tcPr>
            <w:tcW w:w="863" w:type="pct"/>
            <w:vAlign w:val="center"/>
          </w:tcPr>
          <w:p w14:paraId="47E22B11"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3,5</w:t>
            </w:r>
          </w:p>
        </w:tc>
        <w:tc>
          <w:tcPr>
            <w:tcW w:w="863" w:type="pct"/>
            <w:vAlign w:val="center"/>
          </w:tcPr>
          <w:p w14:paraId="4A9B0E15"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3,8</w:t>
            </w:r>
          </w:p>
        </w:tc>
        <w:tc>
          <w:tcPr>
            <w:tcW w:w="880" w:type="pct"/>
            <w:vAlign w:val="center"/>
          </w:tcPr>
          <w:p w14:paraId="39780C7A"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3,5</w:t>
            </w:r>
          </w:p>
        </w:tc>
      </w:tr>
      <w:tr w:rsidR="0078792A" w:rsidRPr="00BF6383" w14:paraId="6416A937" w14:textId="77777777" w:rsidTr="00C30390">
        <w:trPr>
          <w:trHeight w:val="401"/>
        </w:trPr>
        <w:tc>
          <w:tcPr>
            <w:tcW w:w="1533" w:type="pct"/>
            <w:vAlign w:val="center"/>
          </w:tcPr>
          <w:p w14:paraId="487D5D36" w14:textId="77777777" w:rsidR="0078792A" w:rsidRPr="00002843" w:rsidRDefault="0078792A" w:rsidP="004A5DA4">
            <w:pPr>
              <w:widowControl w:val="0"/>
              <w:tabs>
                <w:tab w:val="center" w:pos="4677"/>
                <w:tab w:val="right" w:pos="9355"/>
              </w:tabs>
              <w:spacing w:after="0" w:line="240" w:lineRule="auto"/>
              <w:ind w:firstLine="34"/>
              <w:jc w:val="both"/>
              <w:rPr>
                <w:rFonts w:ascii="Times New Roman" w:hAnsi="Times New Roman" w:cs="Times New Roman"/>
                <w:sz w:val="24"/>
                <w:szCs w:val="24"/>
              </w:rPr>
            </w:pPr>
            <w:proofErr w:type="spellStart"/>
            <w:r w:rsidRPr="00002843">
              <w:rPr>
                <w:rFonts w:ascii="Times New Roman" w:hAnsi="Times New Roman" w:cs="Times New Roman"/>
                <w:sz w:val="24"/>
                <w:szCs w:val="24"/>
              </w:rPr>
              <w:t>Чизелевание</w:t>
            </w:r>
            <w:proofErr w:type="spellEnd"/>
          </w:p>
        </w:tc>
        <w:tc>
          <w:tcPr>
            <w:tcW w:w="863" w:type="pct"/>
            <w:vAlign w:val="center"/>
          </w:tcPr>
          <w:p w14:paraId="0C6DCE9E"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5,3</w:t>
            </w:r>
          </w:p>
        </w:tc>
        <w:tc>
          <w:tcPr>
            <w:tcW w:w="863" w:type="pct"/>
            <w:vAlign w:val="center"/>
          </w:tcPr>
          <w:p w14:paraId="6B9C2962"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5,4</w:t>
            </w:r>
          </w:p>
        </w:tc>
        <w:tc>
          <w:tcPr>
            <w:tcW w:w="863" w:type="pct"/>
            <w:vAlign w:val="center"/>
          </w:tcPr>
          <w:p w14:paraId="60EC9853"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5,6</w:t>
            </w:r>
          </w:p>
        </w:tc>
        <w:tc>
          <w:tcPr>
            <w:tcW w:w="880" w:type="pct"/>
            <w:vAlign w:val="center"/>
          </w:tcPr>
          <w:p w14:paraId="6F9C8E94" w14:textId="77777777" w:rsidR="0078792A" w:rsidRPr="00BF6383" w:rsidRDefault="0078792A" w:rsidP="004A5DA4">
            <w:pPr>
              <w:spacing w:after="0" w:line="240" w:lineRule="auto"/>
              <w:jc w:val="center"/>
              <w:rPr>
                <w:rFonts w:ascii="Times New Roman" w:hAnsi="Times New Roman" w:cs="Times New Roman"/>
                <w:color w:val="000000"/>
                <w:sz w:val="24"/>
                <w:szCs w:val="24"/>
              </w:rPr>
            </w:pPr>
            <w:r w:rsidRPr="00BF6383">
              <w:rPr>
                <w:rFonts w:ascii="Times New Roman" w:hAnsi="Times New Roman" w:cs="Times New Roman"/>
                <w:color w:val="000000"/>
                <w:sz w:val="24"/>
                <w:szCs w:val="24"/>
              </w:rPr>
              <w:t>5,4</w:t>
            </w:r>
          </w:p>
        </w:tc>
      </w:tr>
    </w:tbl>
    <w:p w14:paraId="5466A115" w14:textId="77777777" w:rsidR="00067565" w:rsidRDefault="00067565" w:rsidP="00C30390">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Наиболее низкие показатели отмечены на варианте с </w:t>
      </w:r>
      <w:proofErr w:type="spellStart"/>
      <w:r>
        <w:rPr>
          <w:rFonts w:ascii="Times New Roman" w:eastAsia="Times New Roman" w:hAnsi="Times New Roman" w:cs="Times New Roman"/>
          <w:sz w:val="28"/>
          <w:szCs w:val="28"/>
        </w:rPr>
        <w:t>дискованием</w:t>
      </w:r>
      <w:proofErr w:type="spellEnd"/>
      <w:r>
        <w:rPr>
          <w:rFonts w:ascii="Times New Roman" w:eastAsia="Times New Roman" w:hAnsi="Times New Roman" w:cs="Times New Roman"/>
          <w:sz w:val="28"/>
          <w:szCs w:val="28"/>
        </w:rPr>
        <w:t xml:space="preserve"> и составляет 3,5 т/га, что уступает вспашке 1,3</w:t>
      </w:r>
      <w:r w:rsidRPr="0006756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т/га.</w:t>
      </w:r>
    </w:p>
    <w:p w14:paraId="003E975F" w14:textId="77777777" w:rsidR="00967EBC" w:rsidRDefault="00067565" w:rsidP="00067565">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Следовательно, возделывание сахарное свеклы </w:t>
      </w:r>
      <w:r w:rsidR="00036695">
        <w:rPr>
          <w:rFonts w:ascii="Times New Roman" w:eastAsia="Times New Roman" w:hAnsi="Times New Roman" w:cs="Times New Roman"/>
          <w:sz w:val="28"/>
          <w:szCs w:val="28"/>
        </w:rPr>
        <w:t>при использовании</w:t>
      </w:r>
      <w:r>
        <w:rPr>
          <w:rFonts w:ascii="Times New Roman" w:eastAsia="Times New Roman" w:hAnsi="Times New Roman" w:cs="Times New Roman"/>
          <w:sz w:val="28"/>
          <w:szCs w:val="28"/>
        </w:rPr>
        <w:t xml:space="preserve"> в виде о</w:t>
      </w:r>
      <w:r w:rsidR="007B7711">
        <w:rPr>
          <w:rFonts w:ascii="Times New Roman" w:eastAsia="Times New Roman" w:hAnsi="Times New Roman" w:cs="Times New Roman"/>
          <w:sz w:val="28"/>
          <w:szCs w:val="28"/>
        </w:rPr>
        <w:t xml:space="preserve">сновной обработки </w:t>
      </w:r>
      <w:proofErr w:type="spellStart"/>
      <w:r w:rsidR="007B7711">
        <w:rPr>
          <w:rFonts w:ascii="Times New Roman" w:eastAsia="Times New Roman" w:hAnsi="Times New Roman" w:cs="Times New Roman"/>
          <w:sz w:val="28"/>
          <w:szCs w:val="28"/>
        </w:rPr>
        <w:t>дискования</w:t>
      </w:r>
      <w:proofErr w:type="spellEnd"/>
      <w:r w:rsidR="007B7711">
        <w:rPr>
          <w:rFonts w:ascii="Times New Roman" w:eastAsia="Times New Roman" w:hAnsi="Times New Roman" w:cs="Times New Roman"/>
          <w:sz w:val="28"/>
          <w:szCs w:val="28"/>
        </w:rPr>
        <w:t xml:space="preserve"> не</w:t>
      </w:r>
      <w:r>
        <w:rPr>
          <w:rFonts w:ascii="Times New Roman" w:eastAsia="Times New Roman" w:hAnsi="Times New Roman" w:cs="Times New Roman"/>
          <w:sz w:val="28"/>
          <w:szCs w:val="28"/>
        </w:rPr>
        <w:t xml:space="preserve">целесообразно вследствие, </w:t>
      </w:r>
      <w:r>
        <w:rPr>
          <w:rFonts w:ascii="Times New Roman" w:eastAsia="Times New Roman" w:hAnsi="Times New Roman" w:cs="Times New Roman"/>
          <w:sz w:val="28"/>
          <w:szCs w:val="28"/>
        </w:rPr>
        <w:lastRenderedPageBreak/>
        <w:t>значительного увеличения плотности почвы и ухудшения водно-</w:t>
      </w:r>
      <w:r w:rsidRPr="00067565">
        <w:rPr>
          <w:rFonts w:ascii="Times New Roman" w:eastAsia="Times New Roman" w:hAnsi="Times New Roman" w:cs="Times New Roman"/>
          <w:sz w:val="28"/>
          <w:szCs w:val="28"/>
        </w:rPr>
        <w:t>воздушн</w:t>
      </w:r>
      <w:r w:rsidR="00967EBC">
        <w:rPr>
          <w:rFonts w:ascii="Times New Roman" w:eastAsia="Times New Roman" w:hAnsi="Times New Roman" w:cs="Times New Roman"/>
          <w:sz w:val="28"/>
          <w:szCs w:val="28"/>
        </w:rPr>
        <w:t>ого и пищевого</w:t>
      </w:r>
      <w:r>
        <w:rPr>
          <w:rFonts w:ascii="Times New Roman" w:eastAsia="Times New Roman" w:hAnsi="Times New Roman" w:cs="Times New Roman"/>
          <w:sz w:val="28"/>
          <w:szCs w:val="28"/>
        </w:rPr>
        <w:t xml:space="preserve"> </w:t>
      </w:r>
      <w:r w:rsidR="007B7711">
        <w:rPr>
          <w:rFonts w:ascii="Times New Roman" w:eastAsia="Times New Roman" w:hAnsi="Times New Roman" w:cs="Times New Roman"/>
          <w:sz w:val="28"/>
          <w:szCs w:val="28"/>
        </w:rPr>
        <w:t>режимов</w:t>
      </w:r>
      <w:r>
        <w:rPr>
          <w:rFonts w:ascii="Times New Roman" w:eastAsia="Times New Roman" w:hAnsi="Times New Roman" w:cs="Times New Roman"/>
          <w:sz w:val="28"/>
          <w:szCs w:val="28"/>
        </w:rPr>
        <w:t>.</w:t>
      </w:r>
    </w:p>
    <w:p w14:paraId="7C41CAD6" w14:textId="77777777" w:rsidR="00967EBC" w:rsidRDefault="00967EBC" w:rsidP="00067565">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Оптимальной обработкой почвы можно считать </w:t>
      </w:r>
      <w:proofErr w:type="spellStart"/>
      <w:r>
        <w:rPr>
          <w:rFonts w:ascii="Times New Roman" w:eastAsia="Times New Roman" w:hAnsi="Times New Roman" w:cs="Times New Roman"/>
          <w:sz w:val="28"/>
          <w:szCs w:val="28"/>
        </w:rPr>
        <w:t>чизелевание</w:t>
      </w:r>
      <w:proofErr w:type="spellEnd"/>
      <w:r w:rsidR="007B771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благодаря которому можно достичь оптимальных условий плотности почвы.</w:t>
      </w:r>
    </w:p>
    <w:p w14:paraId="030F5DD9" w14:textId="77777777" w:rsidR="007B7711" w:rsidRDefault="007B7711" w:rsidP="00967EBC">
      <w:pPr>
        <w:pStyle w:val="ListParagraph"/>
        <w:spacing w:after="0" w:line="360" w:lineRule="auto"/>
        <w:ind w:left="1069"/>
        <w:jc w:val="both"/>
        <w:rPr>
          <w:rFonts w:ascii="Times New Roman" w:eastAsia="Times New Roman" w:hAnsi="Times New Roman" w:cs="Times New Roman"/>
          <w:sz w:val="28"/>
          <w:szCs w:val="28"/>
        </w:rPr>
      </w:pPr>
    </w:p>
    <w:p w14:paraId="7F8FF11F" w14:textId="77777777" w:rsidR="007B7711" w:rsidRDefault="007B7711" w:rsidP="00967EBC">
      <w:pPr>
        <w:pStyle w:val="ListParagraph"/>
        <w:spacing w:after="0" w:line="360" w:lineRule="auto"/>
        <w:ind w:left="1069"/>
        <w:jc w:val="both"/>
        <w:rPr>
          <w:rFonts w:ascii="Times New Roman" w:eastAsia="Times New Roman" w:hAnsi="Times New Roman" w:cs="Times New Roman"/>
          <w:sz w:val="28"/>
          <w:szCs w:val="28"/>
        </w:rPr>
      </w:pPr>
    </w:p>
    <w:p w14:paraId="5022214F" w14:textId="77777777" w:rsidR="00967EBC" w:rsidRDefault="00967EBC" w:rsidP="00967EBC">
      <w:pPr>
        <w:pStyle w:val="ListParagraph"/>
        <w:spacing w:after="0" w:line="360" w:lineRule="auto"/>
        <w:ind w:left="106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081569">
        <w:rPr>
          <w:rFonts w:ascii="Times New Roman" w:eastAsia="Times New Roman" w:hAnsi="Times New Roman" w:cs="Times New Roman"/>
          <w:b/>
          <w:sz w:val="28"/>
          <w:szCs w:val="28"/>
        </w:rPr>
        <w:t>Выводы:</w:t>
      </w:r>
    </w:p>
    <w:p w14:paraId="4864A598" w14:textId="77777777" w:rsidR="00067565" w:rsidRDefault="00967EBC" w:rsidP="0078792A">
      <w:pPr>
        <w:pStyle w:val="ListParagraph"/>
        <w:numPr>
          <w:ilvl w:val="0"/>
          <w:numId w:val="6"/>
        </w:numPr>
        <w:spacing w:after="0" w:line="360" w:lineRule="auto"/>
        <w:ind w:left="0" w:firstLine="0"/>
        <w:jc w:val="both"/>
        <w:rPr>
          <w:rFonts w:ascii="Times New Roman" w:eastAsia="Times New Roman" w:hAnsi="Times New Roman" w:cs="Times New Roman"/>
          <w:sz w:val="28"/>
          <w:szCs w:val="28"/>
        </w:rPr>
      </w:pPr>
      <w:r w:rsidRPr="0078792A">
        <w:rPr>
          <w:rFonts w:ascii="Times New Roman" w:eastAsia="Times New Roman" w:hAnsi="Times New Roman" w:cs="Times New Roman"/>
          <w:sz w:val="28"/>
          <w:szCs w:val="28"/>
        </w:rPr>
        <w:t xml:space="preserve">Наименьшая плотность отмечена при </w:t>
      </w:r>
      <w:proofErr w:type="spellStart"/>
      <w:r w:rsidRPr="0078792A">
        <w:rPr>
          <w:rFonts w:ascii="Times New Roman" w:eastAsia="Times New Roman" w:hAnsi="Times New Roman" w:cs="Times New Roman"/>
          <w:sz w:val="28"/>
          <w:szCs w:val="28"/>
        </w:rPr>
        <w:t>чизелевании</w:t>
      </w:r>
      <w:proofErr w:type="spellEnd"/>
      <w:r w:rsidRPr="0078792A">
        <w:rPr>
          <w:rFonts w:ascii="Times New Roman" w:eastAsia="Times New Roman" w:hAnsi="Times New Roman" w:cs="Times New Roman"/>
          <w:sz w:val="28"/>
          <w:szCs w:val="28"/>
        </w:rPr>
        <w:t xml:space="preserve">, </w:t>
      </w:r>
      <w:r w:rsidR="0078792A" w:rsidRPr="0078792A">
        <w:rPr>
          <w:rFonts w:ascii="Times New Roman" w:eastAsia="Times New Roman" w:hAnsi="Times New Roman" w:cs="Times New Roman"/>
          <w:sz w:val="28"/>
          <w:szCs w:val="28"/>
        </w:rPr>
        <w:t xml:space="preserve">что способствовало </w:t>
      </w:r>
      <w:r w:rsidR="007B7711">
        <w:rPr>
          <w:rFonts w:ascii="Times New Roman" w:eastAsia="Times New Roman" w:hAnsi="Times New Roman" w:cs="Times New Roman"/>
          <w:sz w:val="28"/>
          <w:szCs w:val="28"/>
        </w:rPr>
        <w:t xml:space="preserve">лучшему </w:t>
      </w:r>
      <w:r w:rsidR="0078792A" w:rsidRPr="0078792A">
        <w:rPr>
          <w:rFonts w:ascii="Times New Roman" w:eastAsia="Times New Roman" w:hAnsi="Times New Roman" w:cs="Times New Roman"/>
          <w:sz w:val="28"/>
          <w:szCs w:val="28"/>
        </w:rPr>
        <w:t>росту и р</w:t>
      </w:r>
      <w:r w:rsidR="007B7711">
        <w:rPr>
          <w:rFonts w:ascii="Times New Roman" w:eastAsia="Times New Roman" w:hAnsi="Times New Roman" w:cs="Times New Roman"/>
          <w:sz w:val="28"/>
          <w:szCs w:val="28"/>
        </w:rPr>
        <w:t>азвитию корневой системы, а так</w:t>
      </w:r>
      <w:r w:rsidR="0078792A" w:rsidRPr="0078792A">
        <w:rPr>
          <w:rFonts w:ascii="Times New Roman" w:eastAsia="Times New Roman" w:hAnsi="Times New Roman" w:cs="Times New Roman"/>
          <w:sz w:val="28"/>
          <w:szCs w:val="28"/>
        </w:rPr>
        <w:t>же увеличению количества продуктивной влаги для растений.</w:t>
      </w:r>
      <w:r w:rsidR="0078792A">
        <w:rPr>
          <w:rFonts w:ascii="Times New Roman" w:eastAsia="Times New Roman" w:hAnsi="Times New Roman" w:cs="Times New Roman"/>
          <w:sz w:val="28"/>
          <w:szCs w:val="28"/>
        </w:rPr>
        <w:t xml:space="preserve"> На данном варианте плотность по фазам развития варьировала от 1,08 г/см</w:t>
      </w:r>
      <w:r w:rsidR="0078792A" w:rsidRPr="0078792A">
        <w:rPr>
          <w:rFonts w:ascii="Times New Roman" w:eastAsia="Times New Roman" w:hAnsi="Times New Roman" w:cs="Times New Roman"/>
          <w:sz w:val="28"/>
          <w:szCs w:val="28"/>
          <w:vertAlign w:val="superscript"/>
        </w:rPr>
        <w:t>3</w:t>
      </w:r>
      <w:r w:rsidR="0078792A">
        <w:rPr>
          <w:rFonts w:ascii="Times New Roman" w:eastAsia="Times New Roman" w:hAnsi="Times New Roman" w:cs="Times New Roman"/>
          <w:sz w:val="28"/>
          <w:szCs w:val="28"/>
        </w:rPr>
        <w:t xml:space="preserve"> до 1,35</w:t>
      </w:r>
      <w:r w:rsidR="0078792A" w:rsidRPr="0078792A">
        <w:rPr>
          <w:rFonts w:ascii="Times New Roman" w:eastAsia="Times New Roman" w:hAnsi="Times New Roman" w:cs="Times New Roman"/>
          <w:sz w:val="28"/>
          <w:szCs w:val="28"/>
        </w:rPr>
        <w:t xml:space="preserve"> </w:t>
      </w:r>
      <w:r w:rsidR="0078792A">
        <w:rPr>
          <w:rFonts w:ascii="Times New Roman" w:eastAsia="Times New Roman" w:hAnsi="Times New Roman" w:cs="Times New Roman"/>
          <w:sz w:val="28"/>
          <w:szCs w:val="28"/>
        </w:rPr>
        <w:t>г/см</w:t>
      </w:r>
      <w:r w:rsidR="0078792A" w:rsidRPr="0078792A">
        <w:rPr>
          <w:rFonts w:ascii="Times New Roman" w:eastAsia="Times New Roman" w:hAnsi="Times New Roman" w:cs="Times New Roman"/>
          <w:sz w:val="28"/>
          <w:szCs w:val="28"/>
          <w:vertAlign w:val="superscript"/>
        </w:rPr>
        <w:t>3</w:t>
      </w:r>
      <w:r w:rsidR="0078792A">
        <w:rPr>
          <w:rFonts w:ascii="Times New Roman" w:eastAsia="Times New Roman" w:hAnsi="Times New Roman" w:cs="Times New Roman"/>
          <w:sz w:val="28"/>
          <w:szCs w:val="28"/>
        </w:rPr>
        <w:t>.</w:t>
      </w:r>
    </w:p>
    <w:p w14:paraId="5831A683" w14:textId="77777777" w:rsidR="0078792A" w:rsidRPr="00E53C97" w:rsidRDefault="0078792A" w:rsidP="0078792A">
      <w:pPr>
        <w:pStyle w:val="ListParagraph"/>
        <w:numPr>
          <w:ilvl w:val="0"/>
          <w:numId w:val="6"/>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Наблюдения показали, что самые высокие показатели площади листьев отмечены на варианте с </w:t>
      </w:r>
      <w:proofErr w:type="spellStart"/>
      <w:r>
        <w:rPr>
          <w:rFonts w:ascii="Times New Roman" w:eastAsia="Times New Roman" w:hAnsi="Times New Roman" w:cs="Times New Roman"/>
          <w:sz w:val="28"/>
          <w:szCs w:val="28"/>
        </w:rPr>
        <w:t>чизелеванием</w:t>
      </w:r>
      <w:proofErr w:type="spellEnd"/>
      <w:r>
        <w:rPr>
          <w:rFonts w:ascii="Times New Roman" w:eastAsia="Times New Roman" w:hAnsi="Times New Roman" w:cs="Times New Roman"/>
          <w:sz w:val="28"/>
          <w:szCs w:val="28"/>
        </w:rPr>
        <w:t xml:space="preserve"> и варьировали от 1289 до 3639 </w:t>
      </w:r>
      <w:r w:rsidRPr="009916AB">
        <w:rPr>
          <w:rFonts w:ascii="Times New Roman" w:hAnsi="Times New Roman" w:cs="Times New Roman"/>
          <w:sz w:val="28"/>
          <w:szCs w:val="28"/>
        </w:rPr>
        <w:t>см</w:t>
      </w:r>
      <w:r w:rsidRPr="009916AB">
        <w:rPr>
          <w:rFonts w:ascii="Times New Roman" w:hAnsi="Times New Roman" w:cs="Times New Roman"/>
          <w:sz w:val="28"/>
          <w:szCs w:val="28"/>
          <w:vertAlign w:val="superscript"/>
        </w:rPr>
        <w:t>2</w:t>
      </w:r>
      <w:r w:rsidRPr="009916AB">
        <w:rPr>
          <w:rFonts w:ascii="Times New Roman" w:hAnsi="Times New Roman" w:cs="Times New Roman"/>
          <w:sz w:val="28"/>
          <w:szCs w:val="28"/>
        </w:rPr>
        <w:t xml:space="preserve"> на растении</w:t>
      </w:r>
      <w:r>
        <w:rPr>
          <w:rFonts w:ascii="Times New Roman" w:hAnsi="Times New Roman" w:cs="Times New Roman"/>
          <w:sz w:val="28"/>
          <w:szCs w:val="28"/>
        </w:rPr>
        <w:t>.</w:t>
      </w:r>
    </w:p>
    <w:p w14:paraId="03CDD7D2" w14:textId="77777777" w:rsidR="00E53C97" w:rsidRDefault="00E53C97" w:rsidP="0078792A">
      <w:pPr>
        <w:pStyle w:val="ListParagraph"/>
        <w:numPr>
          <w:ilvl w:val="0"/>
          <w:numId w:val="6"/>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Урожайность на варианте с </w:t>
      </w:r>
      <w:proofErr w:type="spellStart"/>
      <w:r>
        <w:rPr>
          <w:rFonts w:ascii="Times New Roman" w:eastAsia="Times New Roman" w:hAnsi="Times New Roman" w:cs="Times New Roman"/>
          <w:sz w:val="28"/>
          <w:szCs w:val="28"/>
        </w:rPr>
        <w:t>чизелеванием</w:t>
      </w:r>
      <w:proofErr w:type="spellEnd"/>
      <w:r>
        <w:rPr>
          <w:rFonts w:ascii="Times New Roman" w:eastAsia="Times New Roman" w:hAnsi="Times New Roman" w:cs="Times New Roman"/>
          <w:sz w:val="28"/>
          <w:szCs w:val="28"/>
        </w:rPr>
        <w:t xml:space="preserve"> благодаря </w:t>
      </w:r>
      <w:r w:rsidR="00F71762">
        <w:rPr>
          <w:rFonts w:ascii="Times New Roman" w:eastAsia="Times New Roman" w:hAnsi="Times New Roman" w:cs="Times New Roman"/>
          <w:sz w:val="28"/>
          <w:szCs w:val="28"/>
        </w:rPr>
        <w:t>благоприятным</w:t>
      </w:r>
      <w:r>
        <w:rPr>
          <w:rFonts w:ascii="Times New Roman" w:eastAsia="Times New Roman" w:hAnsi="Times New Roman" w:cs="Times New Roman"/>
          <w:sz w:val="28"/>
          <w:szCs w:val="28"/>
        </w:rPr>
        <w:t xml:space="preserve"> условиям </w:t>
      </w:r>
      <w:r w:rsidR="00F71762">
        <w:rPr>
          <w:rFonts w:ascii="Times New Roman" w:eastAsia="Times New Roman" w:hAnsi="Times New Roman" w:cs="Times New Roman"/>
          <w:sz w:val="28"/>
          <w:szCs w:val="28"/>
        </w:rPr>
        <w:t>роста</w:t>
      </w:r>
      <w:r>
        <w:rPr>
          <w:rFonts w:ascii="Times New Roman" w:eastAsia="Times New Roman" w:hAnsi="Times New Roman" w:cs="Times New Roman"/>
          <w:sz w:val="28"/>
          <w:szCs w:val="28"/>
        </w:rPr>
        <w:t xml:space="preserve"> </w:t>
      </w:r>
      <w:r w:rsidR="007B7711">
        <w:rPr>
          <w:rFonts w:ascii="Times New Roman" w:eastAsia="Times New Roman" w:hAnsi="Times New Roman" w:cs="Times New Roman"/>
          <w:sz w:val="28"/>
          <w:szCs w:val="28"/>
        </w:rPr>
        <w:t xml:space="preserve">и развития </w:t>
      </w:r>
      <w:r>
        <w:rPr>
          <w:rFonts w:ascii="Times New Roman" w:eastAsia="Times New Roman" w:hAnsi="Times New Roman" w:cs="Times New Roman"/>
          <w:sz w:val="28"/>
          <w:szCs w:val="28"/>
        </w:rPr>
        <w:t>растений сахарной свеклы была самой высокой  и составила 58,6 т/га.</w:t>
      </w:r>
    </w:p>
    <w:p w14:paraId="0ADD39CE" w14:textId="77777777" w:rsidR="00E53C97" w:rsidRDefault="00E53C97" w:rsidP="0078792A">
      <w:pPr>
        <w:pStyle w:val="ListParagraph"/>
        <w:numPr>
          <w:ilvl w:val="0"/>
          <w:numId w:val="6"/>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Выход белого сахара при </w:t>
      </w:r>
      <w:proofErr w:type="spellStart"/>
      <w:r>
        <w:rPr>
          <w:rFonts w:ascii="Times New Roman" w:eastAsia="Times New Roman" w:hAnsi="Times New Roman" w:cs="Times New Roman"/>
          <w:sz w:val="28"/>
          <w:szCs w:val="28"/>
        </w:rPr>
        <w:t>дисковании</w:t>
      </w:r>
      <w:proofErr w:type="spellEnd"/>
      <w:r>
        <w:rPr>
          <w:rFonts w:ascii="Times New Roman" w:eastAsia="Times New Roman" w:hAnsi="Times New Roman" w:cs="Times New Roman"/>
          <w:sz w:val="28"/>
          <w:szCs w:val="28"/>
        </w:rPr>
        <w:t xml:space="preserve"> был самым низким среди всех исследуемых вариантов и составил 3,5 т/га. Снижение выхода саха</w:t>
      </w:r>
      <w:r w:rsidR="007B7711">
        <w:rPr>
          <w:rFonts w:ascii="Times New Roman" w:eastAsia="Times New Roman" w:hAnsi="Times New Roman" w:cs="Times New Roman"/>
          <w:sz w:val="28"/>
          <w:szCs w:val="28"/>
        </w:rPr>
        <w:t>ра обусловлено низкими показателями продуктивной влаги в почве в</w:t>
      </w:r>
      <w:r>
        <w:rPr>
          <w:rFonts w:ascii="Times New Roman" w:eastAsia="Times New Roman" w:hAnsi="Times New Roman" w:cs="Times New Roman"/>
          <w:sz w:val="28"/>
          <w:szCs w:val="28"/>
        </w:rPr>
        <w:t>следствие значительного переуплотнения корнеобитаемого слоя.</w:t>
      </w:r>
    </w:p>
    <w:p w14:paraId="63FF553F" w14:textId="77777777" w:rsidR="00E53C97" w:rsidRPr="0078792A" w:rsidRDefault="00E53C97" w:rsidP="00E53C97">
      <w:pPr>
        <w:pStyle w:val="ListParagraph"/>
        <w:spacing w:after="0" w:line="360" w:lineRule="auto"/>
        <w:ind w:left="0"/>
        <w:jc w:val="both"/>
        <w:rPr>
          <w:rFonts w:ascii="Times New Roman" w:eastAsia="Times New Roman" w:hAnsi="Times New Roman" w:cs="Times New Roman"/>
          <w:sz w:val="28"/>
          <w:szCs w:val="28"/>
        </w:rPr>
      </w:pPr>
    </w:p>
    <w:p w14:paraId="557641AE" w14:textId="5C838B19" w:rsidR="007036E1" w:rsidRDefault="007036E1" w:rsidP="00065A9C">
      <w:pPr>
        <w:spacing w:after="0" w:line="240" w:lineRule="auto"/>
        <w:ind w:firstLine="709"/>
        <w:jc w:val="center"/>
        <w:rPr>
          <w:rFonts w:ascii="Times New Roman" w:hAnsi="Times New Roman" w:cs="Times New Roman"/>
          <w:sz w:val="24"/>
          <w:szCs w:val="24"/>
        </w:rPr>
      </w:pPr>
      <w:r w:rsidRPr="00065A9C">
        <w:rPr>
          <w:rFonts w:ascii="Times New Roman" w:hAnsi="Times New Roman" w:cs="Times New Roman"/>
          <w:sz w:val="24"/>
          <w:szCs w:val="24"/>
        </w:rPr>
        <w:t>Литература</w:t>
      </w:r>
    </w:p>
    <w:p w14:paraId="3D7C1526" w14:textId="77777777" w:rsidR="00DE4D22" w:rsidRPr="00065A9C" w:rsidRDefault="00DE4D22" w:rsidP="00065A9C">
      <w:pPr>
        <w:spacing w:after="0" w:line="240" w:lineRule="auto"/>
        <w:ind w:firstLine="709"/>
        <w:jc w:val="center"/>
        <w:rPr>
          <w:rFonts w:ascii="Times New Roman" w:hAnsi="Times New Roman" w:cs="Times New Roman"/>
          <w:sz w:val="24"/>
          <w:szCs w:val="24"/>
        </w:rPr>
      </w:pPr>
    </w:p>
    <w:p w14:paraId="34C28A5A" w14:textId="77777777" w:rsidR="007036E1" w:rsidRPr="00065A9C" w:rsidRDefault="007036E1" w:rsidP="00DE4D22">
      <w:pPr>
        <w:tabs>
          <w:tab w:val="left" w:pos="851"/>
        </w:tabs>
        <w:ind w:firstLine="567"/>
        <w:jc w:val="both"/>
        <w:rPr>
          <w:rFonts w:ascii="Times New Roman" w:hAnsi="Times New Roman" w:cs="Times New Roman"/>
          <w:sz w:val="24"/>
          <w:szCs w:val="24"/>
        </w:rPr>
      </w:pPr>
      <w:r w:rsidRPr="008C22F2">
        <w:rPr>
          <w:rFonts w:ascii="Times New Roman" w:hAnsi="Times New Roman" w:cs="Times New Roman"/>
          <w:sz w:val="24"/>
          <w:szCs w:val="24"/>
        </w:rPr>
        <w:t xml:space="preserve">1. </w:t>
      </w:r>
      <w:r w:rsidR="008C22F2" w:rsidRPr="008C22F2">
        <w:rPr>
          <w:rFonts w:ascii="Times New Roman" w:hAnsi="Times New Roman" w:cs="Times New Roman"/>
          <w:sz w:val="24"/>
          <w:szCs w:val="24"/>
        </w:rPr>
        <w:t xml:space="preserve">Бойко, Е. С. </w:t>
      </w:r>
      <w:proofErr w:type="spellStart"/>
      <w:r w:rsidR="008C22F2" w:rsidRPr="008C22F2">
        <w:rPr>
          <w:rFonts w:ascii="Times New Roman" w:hAnsi="Times New Roman" w:cs="Times New Roman"/>
          <w:sz w:val="24"/>
          <w:szCs w:val="24"/>
        </w:rPr>
        <w:t>Цифровизация</w:t>
      </w:r>
      <w:proofErr w:type="spellEnd"/>
      <w:r w:rsidR="008C22F2" w:rsidRPr="008C22F2">
        <w:rPr>
          <w:rFonts w:ascii="Times New Roman" w:hAnsi="Times New Roman" w:cs="Times New Roman"/>
          <w:sz w:val="24"/>
          <w:szCs w:val="24"/>
        </w:rPr>
        <w:t xml:space="preserve"> и инновации в земледелии / Е. С. Бойко, А. А. </w:t>
      </w:r>
      <w:proofErr w:type="spellStart"/>
      <w:r w:rsidR="008C22F2" w:rsidRPr="008C22F2">
        <w:rPr>
          <w:rFonts w:ascii="Times New Roman" w:hAnsi="Times New Roman" w:cs="Times New Roman"/>
          <w:sz w:val="24"/>
          <w:szCs w:val="24"/>
        </w:rPr>
        <w:t>Магомедтагиров</w:t>
      </w:r>
      <w:proofErr w:type="spellEnd"/>
      <w:r w:rsidR="008C22F2" w:rsidRPr="008C22F2">
        <w:rPr>
          <w:rFonts w:ascii="Times New Roman" w:hAnsi="Times New Roman" w:cs="Times New Roman"/>
          <w:sz w:val="24"/>
          <w:szCs w:val="24"/>
        </w:rPr>
        <w:t xml:space="preserve"> // Цифровые технологии в аграрном образовании : Сборник статей по материалам учебно-методической конференции, Краснодар, 01 марта – 30 2022 года / Отв. за выпуск Д.С. </w:t>
      </w:r>
      <w:proofErr w:type="spellStart"/>
      <w:r w:rsidR="008C22F2" w:rsidRPr="008C22F2">
        <w:rPr>
          <w:rFonts w:ascii="Times New Roman" w:hAnsi="Times New Roman" w:cs="Times New Roman"/>
          <w:sz w:val="24"/>
          <w:szCs w:val="24"/>
        </w:rPr>
        <w:t>Лилякова</w:t>
      </w:r>
      <w:proofErr w:type="spellEnd"/>
      <w:r w:rsidR="008C22F2" w:rsidRPr="008C22F2">
        <w:rPr>
          <w:rFonts w:ascii="Times New Roman" w:hAnsi="Times New Roman" w:cs="Times New Roman"/>
          <w:sz w:val="24"/>
          <w:szCs w:val="24"/>
        </w:rPr>
        <w:t>. – Краснодар: Кубанский государственный аграрный университет имени И.Т. Трубилина, 2022. – С. 4-5</w:t>
      </w:r>
    </w:p>
    <w:p w14:paraId="264265E1" w14:textId="3B67E207" w:rsidR="007036E1" w:rsidRPr="00B1493D" w:rsidRDefault="00DE4D22" w:rsidP="00065A9C">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lang w:val="en-US"/>
        </w:rPr>
        <w:lastRenderedPageBreak/>
        <w:t>References</w:t>
      </w:r>
    </w:p>
    <w:p w14:paraId="3ED34337" w14:textId="77777777" w:rsidR="00DE4D22" w:rsidRPr="00B1493D" w:rsidRDefault="00DE4D22" w:rsidP="00065A9C">
      <w:pPr>
        <w:spacing w:after="0" w:line="240" w:lineRule="auto"/>
        <w:ind w:firstLine="709"/>
        <w:jc w:val="center"/>
        <w:rPr>
          <w:rFonts w:ascii="Times New Roman" w:hAnsi="Times New Roman" w:cs="Times New Roman"/>
          <w:sz w:val="24"/>
          <w:szCs w:val="24"/>
        </w:rPr>
      </w:pPr>
    </w:p>
    <w:p w14:paraId="5C4B31A4" w14:textId="6854FBA6" w:rsidR="000801BF" w:rsidRPr="00B1493D" w:rsidRDefault="00B1493D" w:rsidP="00B1493D">
      <w:pPr>
        <w:pStyle w:val="ListParagraph"/>
        <w:numPr>
          <w:ilvl w:val="0"/>
          <w:numId w:val="7"/>
        </w:numPr>
        <w:tabs>
          <w:tab w:val="left" w:pos="851"/>
        </w:tabs>
        <w:ind w:left="0" w:firstLine="567"/>
        <w:rPr>
          <w:rFonts w:ascii="Times New Roman" w:hAnsi="Times New Roman" w:cs="Times New Roman"/>
          <w:sz w:val="24"/>
          <w:szCs w:val="24"/>
        </w:rPr>
      </w:pPr>
      <w:proofErr w:type="spellStart"/>
      <w:r w:rsidRPr="00B1493D">
        <w:rPr>
          <w:rFonts w:ascii="Times New Roman" w:hAnsi="Times New Roman" w:cs="Times New Roman"/>
          <w:sz w:val="24"/>
          <w:szCs w:val="24"/>
          <w:lang w:val="en-US"/>
        </w:rPr>
        <w:t>Bojko</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E</w:t>
      </w:r>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S</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Cifrovizacija</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i</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innovacii</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v</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zemledelii</w:t>
      </w:r>
      <w:proofErr w:type="spellEnd"/>
      <w:r w:rsidRPr="00B1493D">
        <w:rPr>
          <w:rFonts w:ascii="Times New Roman" w:hAnsi="Times New Roman" w:cs="Times New Roman"/>
          <w:sz w:val="24"/>
          <w:szCs w:val="24"/>
        </w:rPr>
        <w:t xml:space="preserve"> / </w:t>
      </w:r>
      <w:r w:rsidRPr="00B1493D">
        <w:rPr>
          <w:rFonts w:ascii="Times New Roman" w:hAnsi="Times New Roman" w:cs="Times New Roman"/>
          <w:sz w:val="24"/>
          <w:szCs w:val="24"/>
          <w:lang w:val="en-US"/>
        </w:rPr>
        <w:t>E</w:t>
      </w:r>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S</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Bojko</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A</w:t>
      </w:r>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A</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Magomedtagirov</w:t>
      </w:r>
      <w:proofErr w:type="spellEnd"/>
      <w:r w:rsidRPr="00B1493D">
        <w:rPr>
          <w:rFonts w:ascii="Times New Roman" w:hAnsi="Times New Roman" w:cs="Times New Roman"/>
          <w:sz w:val="24"/>
          <w:szCs w:val="24"/>
        </w:rPr>
        <w:t xml:space="preserve"> // </w:t>
      </w:r>
      <w:proofErr w:type="spellStart"/>
      <w:r w:rsidRPr="00B1493D">
        <w:rPr>
          <w:rFonts w:ascii="Times New Roman" w:hAnsi="Times New Roman" w:cs="Times New Roman"/>
          <w:sz w:val="24"/>
          <w:szCs w:val="24"/>
          <w:lang w:val="en-US"/>
        </w:rPr>
        <w:t>Cifrovye</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tehnologii</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v</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agrarnom</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obrazovanii</w:t>
      </w:r>
      <w:proofErr w:type="spellEnd"/>
      <w:r w:rsidRPr="00B1493D">
        <w:rPr>
          <w:rFonts w:ascii="Times New Roman" w:hAnsi="Times New Roman" w:cs="Times New Roman"/>
          <w:sz w:val="24"/>
          <w:szCs w:val="24"/>
        </w:rPr>
        <w:t xml:space="preserve"> : </w:t>
      </w:r>
      <w:proofErr w:type="spellStart"/>
      <w:r w:rsidRPr="00B1493D">
        <w:rPr>
          <w:rFonts w:ascii="Times New Roman" w:hAnsi="Times New Roman" w:cs="Times New Roman"/>
          <w:sz w:val="24"/>
          <w:szCs w:val="24"/>
          <w:lang w:val="en-US"/>
        </w:rPr>
        <w:t>Sbornik</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statej</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po</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materialam</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uchebno</w:t>
      </w:r>
      <w:proofErr w:type="spellEnd"/>
      <w:r w:rsidRPr="00B1493D">
        <w:rPr>
          <w:rFonts w:ascii="Times New Roman" w:hAnsi="Times New Roman" w:cs="Times New Roman"/>
          <w:sz w:val="24"/>
          <w:szCs w:val="24"/>
        </w:rPr>
        <w:t>-</w:t>
      </w:r>
      <w:proofErr w:type="spellStart"/>
      <w:r w:rsidRPr="00B1493D">
        <w:rPr>
          <w:rFonts w:ascii="Times New Roman" w:hAnsi="Times New Roman" w:cs="Times New Roman"/>
          <w:sz w:val="24"/>
          <w:szCs w:val="24"/>
          <w:lang w:val="en-US"/>
        </w:rPr>
        <w:t>metodicheskoj</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konferencii</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Krasnodar</w:t>
      </w:r>
      <w:r w:rsidRPr="00B1493D">
        <w:rPr>
          <w:rFonts w:ascii="Times New Roman" w:hAnsi="Times New Roman" w:cs="Times New Roman"/>
          <w:sz w:val="24"/>
          <w:szCs w:val="24"/>
        </w:rPr>
        <w:t xml:space="preserve">, 01 </w:t>
      </w:r>
      <w:proofErr w:type="spellStart"/>
      <w:r w:rsidRPr="00B1493D">
        <w:rPr>
          <w:rFonts w:ascii="Times New Roman" w:hAnsi="Times New Roman" w:cs="Times New Roman"/>
          <w:sz w:val="24"/>
          <w:szCs w:val="24"/>
          <w:lang w:val="en-US"/>
        </w:rPr>
        <w:t>marta</w:t>
      </w:r>
      <w:proofErr w:type="spellEnd"/>
      <w:r w:rsidRPr="00B1493D">
        <w:rPr>
          <w:rFonts w:ascii="Times New Roman" w:hAnsi="Times New Roman" w:cs="Times New Roman"/>
          <w:sz w:val="24"/>
          <w:szCs w:val="24"/>
        </w:rPr>
        <w:t xml:space="preserve"> – 30 2022 </w:t>
      </w:r>
      <w:proofErr w:type="spellStart"/>
      <w:r w:rsidRPr="00B1493D">
        <w:rPr>
          <w:rFonts w:ascii="Times New Roman" w:hAnsi="Times New Roman" w:cs="Times New Roman"/>
          <w:sz w:val="24"/>
          <w:szCs w:val="24"/>
          <w:lang w:val="en-US"/>
        </w:rPr>
        <w:t>goda</w:t>
      </w:r>
      <w:r w:rsidRPr="00B1493D">
        <w:rPr>
          <w:rFonts w:ascii="Times New Roman" w:hAnsi="Times New Roman" w:cs="Times New Roman"/>
          <w:sz w:val="24"/>
          <w:szCs w:val="24"/>
        </w:rPr>
        <w:t xml:space="preserve"> /</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Otv</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za</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vypusk</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D</w:t>
      </w:r>
      <w:r w:rsidRPr="00B1493D">
        <w:rPr>
          <w:rFonts w:ascii="Times New Roman" w:hAnsi="Times New Roman" w:cs="Times New Roman"/>
          <w:sz w:val="24"/>
          <w:szCs w:val="24"/>
        </w:rPr>
        <w:t>.</w:t>
      </w:r>
      <w:r w:rsidRPr="00B1493D">
        <w:rPr>
          <w:rFonts w:ascii="Times New Roman" w:hAnsi="Times New Roman" w:cs="Times New Roman"/>
          <w:sz w:val="24"/>
          <w:szCs w:val="24"/>
          <w:lang w:val="en-US"/>
        </w:rPr>
        <w:t>S</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Liljakova</w:t>
      </w:r>
      <w:proofErr w:type="spellEnd"/>
      <w:r w:rsidRPr="00B1493D">
        <w:rPr>
          <w:rFonts w:ascii="Times New Roman" w:hAnsi="Times New Roman" w:cs="Times New Roman"/>
          <w:sz w:val="24"/>
          <w:szCs w:val="24"/>
        </w:rPr>
        <w:t xml:space="preserve">. – </w:t>
      </w:r>
      <w:r w:rsidRPr="00B1493D">
        <w:rPr>
          <w:rFonts w:ascii="Times New Roman" w:hAnsi="Times New Roman" w:cs="Times New Roman"/>
          <w:sz w:val="24"/>
          <w:szCs w:val="24"/>
          <w:lang w:val="en-US"/>
        </w:rPr>
        <w:t>Krasnodar</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Kubanskij</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gosudarstvennyj</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agrarnyj</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universitet</w:t>
      </w:r>
      <w:proofErr w:type="spellEnd"/>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imeni</w:t>
      </w:r>
      <w:proofErr w:type="spellEnd"/>
      <w:r w:rsidRPr="00B1493D">
        <w:rPr>
          <w:rFonts w:ascii="Times New Roman" w:hAnsi="Times New Roman" w:cs="Times New Roman"/>
          <w:sz w:val="24"/>
          <w:szCs w:val="24"/>
        </w:rPr>
        <w:t xml:space="preserve"> </w:t>
      </w:r>
      <w:r w:rsidRPr="00B1493D">
        <w:rPr>
          <w:rFonts w:ascii="Times New Roman" w:hAnsi="Times New Roman" w:cs="Times New Roman"/>
          <w:sz w:val="24"/>
          <w:szCs w:val="24"/>
          <w:lang w:val="en-US"/>
        </w:rPr>
        <w:t>I</w:t>
      </w:r>
      <w:r w:rsidRPr="00B1493D">
        <w:rPr>
          <w:rFonts w:ascii="Times New Roman" w:hAnsi="Times New Roman" w:cs="Times New Roman"/>
          <w:sz w:val="24"/>
          <w:szCs w:val="24"/>
        </w:rPr>
        <w:t>.</w:t>
      </w:r>
      <w:r w:rsidRPr="00B1493D">
        <w:rPr>
          <w:rFonts w:ascii="Times New Roman" w:hAnsi="Times New Roman" w:cs="Times New Roman"/>
          <w:sz w:val="24"/>
          <w:szCs w:val="24"/>
          <w:lang w:val="en-US"/>
        </w:rPr>
        <w:t>T</w:t>
      </w:r>
      <w:r w:rsidRPr="00B1493D">
        <w:rPr>
          <w:rFonts w:ascii="Times New Roman" w:hAnsi="Times New Roman" w:cs="Times New Roman"/>
          <w:sz w:val="24"/>
          <w:szCs w:val="24"/>
        </w:rPr>
        <w:t xml:space="preserve">. </w:t>
      </w:r>
      <w:proofErr w:type="spellStart"/>
      <w:r w:rsidRPr="00B1493D">
        <w:rPr>
          <w:rFonts w:ascii="Times New Roman" w:hAnsi="Times New Roman" w:cs="Times New Roman"/>
          <w:sz w:val="24"/>
          <w:szCs w:val="24"/>
          <w:lang w:val="en-US"/>
        </w:rPr>
        <w:t>Trubilina</w:t>
      </w:r>
      <w:proofErr w:type="spellEnd"/>
      <w:r w:rsidRPr="00B1493D">
        <w:rPr>
          <w:rFonts w:ascii="Times New Roman" w:hAnsi="Times New Roman" w:cs="Times New Roman"/>
          <w:sz w:val="24"/>
          <w:szCs w:val="24"/>
        </w:rPr>
        <w:t xml:space="preserve">, 2022. – </w:t>
      </w:r>
      <w:r w:rsidRPr="00B1493D">
        <w:rPr>
          <w:rFonts w:ascii="Times New Roman" w:hAnsi="Times New Roman" w:cs="Times New Roman"/>
          <w:sz w:val="24"/>
          <w:szCs w:val="24"/>
          <w:lang w:val="en-US"/>
        </w:rPr>
        <w:t>S</w:t>
      </w:r>
      <w:r w:rsidRPr="00B1493D">
        <w:rPr>
          <w:rFonts w:ascii="Times New Roman" w:hAnsi="Times New Roman" w:cs="Times New Roman"/>
          <w:sz w:val="24"/>
          <w:szCs w:val="24"/>
        </w:rPr>
        <w:t>. 4-5</w:t>
      </w:r>
    </w:p>
    <w:sectPr w:rsidR="000801BF" w:rsidRPr="00B1493D" w:rsidSect="00B15CE9">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1F76" w14:textId="77777777" w:rsidR="00035C79" w:rsidRDefault="00035C79" w:rsidP="00B15CE9">
      <w:pPr>
        <w:spacing w:after="0" w:line="240" w:lineRule="auto"/>
      </w:pPr>
      <w:r>
        <w:separator/>
      </w:r>
    </w:p>
  </w:endnote>
  <w:endnote w:type="continuationSeparator" w:id="0">
    <w:p w14:paraId="3580A1E3" w14:textId="77777777" w:rsidR="00035C79" w:rsidRDefault="00035C79" w:rsidP="00B15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06D0" w14:textId="422E6B31" w:rsidR="00670DE4" w:rsidRPr="00610B04" w:rsidRDefault="00035C79">
    <w:pPr>
      <w:pStyle w:val="Footer"/>
      <w:rPr>
        <w:lang w:val="en-US"/>
      </w:rPr>
    </w:pPr>
    <w:hyperlink r:id="rId1" w:history="1">
      <w:r w:rsidR="00610B04" w:rsidRPr="00D0216D">
        <w:rPr>
          <w:rStyle w:val="Hyperlink"/>
          <w:rFonts w:ascii="Times New Roman" w:hAnsi="Times New Roman" w:cs="Times New Roman"/>
          <w:sz w:val="24"/>
          <w:szCs w:val="24"/>
        </w:rPr>
        <w:t>http://ej.kubagro.ru/2024/0</w:t>
      </w:r>
      <w:r w:rsidR="00610B04" w:rsidRPr="00D0216D">
        <w:rPr>
          <w:rStyle w:val="Hyperlink"/>
          <w:rFonts w:ascii="Times New Roman" w:hAnsi="Times New Roman" w:cs="Times New Roman"/>
          <w:sz w:val="24"/>
          <w:szCs w:val="24"/>
          <w:lang w:val="en-US"/>
        </w:rPr>
        <w:t>7</w:t>
      </w:r>
      <w:r w:rsidR="00610B04" w:rsidRPr="00D0216D">
        <w:rPr>
          <w:rStyle w:val="Hyperlink"/>
          <w:rFonts w:ascii="Times New Roman" w:hAnsi="Times New Roman" w:cs="Times New Roman"/>
          <w:sz w:val="24"/>
          <w:szCs w:val="24"/>
        </w:rPr>
        <w:t>/pdf/</w:t>
      </w:r>
      <w:r w:rsidR="00610B04" w:rsidRPr="00D0216D">
        <w:rPr>
          <w:rStyle w:val="Hyperlink"/>
          <w:rFonts w:ascii="Times New Roman" w:hAnsi="Times New Roman" w:cs="Times New Roman"/>
          <w:sz w:val="24"/>
          <w:szCs w:val="24"/>
          <w:lang w:val="en-US"/>
        </w:rPr>
        <w:t>22</w:t>
      </w:r>
      <w:r w:rsidR="00610B04" w:rsidRPr="00D0216D">
        <w:rPr>
          <w:rStyle w:val="Hyperlink"/>
          <w:rFonts w:ascii="Times New Roman" w:hAnsi="Times New Roman" w:cs="Times New Roman"/>
          <w:sz w:val="24"/>
          <w:szCs w:val="24"/>
        </w:rPr>
        <w:t>.pdf</w:t>
      </w:r>
    </w:hyperlink>
    <w:r w:rsidR="00610B0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02AC" w14:textId="77777777" w:rsidR="00035C79" w:rsidRDefault="00035C79" w:rsidP="00B15CE9">
      <w:pPr>
        <w:spacing w:after="0" w:line="240" w:lineRule="auto"/>
      </w:pPr>
      <w:r>
        <w:separator/>
      </w:r>
    </w:p>
  </w:footnote>
  <w:footnote w:type="continuationSeparator" w:id="0">
    <w:p w14:paraId="255FE01D" w14:textId="77777777" w:rsidR="00035C79" w:rsidRDefault="00035C79" w:rsidP="00B15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98712502"/>
      <w:docPartObj>
        <w:docPartGallery w:val="Page Numbers (Top of Page)"/>
        <w:docPartUnique/>
      </w:docPartObj>
    </w:sdtPr>
    <w:sdtEndPr>
      <w:rPr>
        <w:rStyle w:val="PageNumber"/>
      </w:rPr>
    </w:sdtEndPr>
    <w:sdtContent>
      <w:p w14:paraId="1138BA69" w14:textId="59AF63DB" w:rsidR="00670DE4" w:rsidRDefault="00670DE4"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0C0DAB" w14:textId="77777777" w:rsidR="00670DE4" w:rsidRDefault="00670DE4" w:rsidP="00670DE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75188466"/>
      <w:docPartObj>
        <w:docPartGallery w:val="Page Numbers (Top of Page)"/>
        <w:docPartUnique/>
      </w:docPartObj>
    </w:sdtPr>
    <w:sdtEndPr>
      <w:rPr>
        <w:rStyle w:val="PageNumber"/>
      </w:rPr>
    </w:sdtEndPr>
    <w:sdtContent>
      <w:p w14:paraId="1C075973" w14:textId="34D50EFC" w:rsidR="00670DE4" w:rsidRPr="00670DE4" w:rsidRDefault="00670DE4" w:rsidP="00D0216D">
        <w:pPr>
          <w:pStyle w:val="Header"/>
          <w:framePr w:wrap="none" w:vAnchor="text" w:hAnchor="margin" w:xAlign="right" w:y="1"/>
          <w:rPr>
            <w:rStyle w:val="PageNumber"/>
            <w:rFonts w:ascii="Times New Roman" w:hAnsi="Times New Roman" w:cs="Times New Roman"/>
            <w:sz w:val="28"/>
            <w:szCs w:val="28"/>
          </w:rPr>
        </w:pPr>
        <w:r w:rsidRPr="00670DE4">
          <w:rPr>
            <w:rStyle w:val="PageNumber"/>
            <w:rFonts w:ascii="Times New Roman" w:hAnsi="Times New Roman" w:cs="Times New Roman"/>
            <w:sz w:val="28"/>
            <w:szCs w:val="28"/>
          </w:rPr>
          <w:fldChar w:fldCharType="begin"/>
        </w:r>
        <w:r w:rsidRPr="00670DE4">
          <w:rPr>
            <w:rStyle w:val="PageNumber"/>
            <w:rFonts w:ascii="Times New Roman" w:hAnsi="Times New Roman" w:cs="Times New Roman"/>
            <w:sz w:val="28"/>
            <w:szCs w:val="28"/>
          </w:rPr>
          <w:instrText xml:space="preserve"> PAGE </w:instrText>
        </w:r>
        <w:r w:rsidRPr="00670DE4">
          <w:rPr>
            <w:rStyle w:val="PageNumber"/>
            <w:rFonts w:ascii="Times New Roman" w:hAnsi="Times New Roman" w:cs="Times New Roman"/>
            <w:sz w:val="28"/>
            <w:szCs w:val="28"/>
          </w:rPr>
          <w:fldChar w:fldCharType="separate"/>
        </w:r>
        <w:r w:rsidRPr="00670DE4">
          <w:rPr>
            <w:rStyle w:val="PageNumber"/>
            <w:rFonts w:ascii="Times New Roman" w:hAnsi="Times New Roman" w:cs="Times New Roman"/>
            <w:noProof/>
            <w:sz w:val="28"/>
            <w:szCs w:val="28"/>
          </w:rPr>
          <w:t>1</w:t>
        </w:r>
        <w:r w:rsidRPr="00670DE4">
          <w:rPr>
            <w:rStyle w:val="PageNumber"/>
            <w:rFonts w:ascii="Times New Roman" w:hAnsi="Times New Roman" w:cs="Times New Roman"/>
            <w:sz w:val="28"/>
            <w:szCs w:val="28"/>
          </w:rPr>
          <w:fldChar w:fldCharType="end"/>
        </w:r>
      </w:p>
    </w:sdtContent>
  </w:sdt>
  <w:sdt>
    <w:sdtPr>
      <w:id w:val="1656869847"/>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38BD25A" w14:textId="28C95A4D" w:rsidR="00B15CE9" w:rsidRPr="00973150" w:rsidRDefault="00670DE4" w:rsidP="00973150">
            <w:pPr>
              <w:pStyle w:val="Header"/>
              <w:tabs>
                <w:tab w:val="center" w:pos="4677"/>
                <w:tab w:val="right" w:pos="9355"/>
              </w:tabs>
              <w:ind w:right="360"/>
              <w:rPr>
                <w:rFonts w:ascii="Times New Roman" w:hAnsi="Times New Roman" w:cs="Times New Roman"/>
                <w:sz w:val="24"/>
                <w:szCs w:val="24"/>
              </w:rPr>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6964"/>
    <w:multiLevelType w:val="hybridMultilevel"/>
    <w:tmpl w:val="B4B8A09E"/>
    <w:lvl w:ilvl="0" w:tplc="4362737C">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EFD0E75"/>
    <w:multiLevelType w:val="hybridMultilevel"/>
    <w:tmpl w:val="8B70B9DC"/>
    <w:lvl w:ilvl="0" w:tplc="CE1A4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F4603EB"/>
    <w:multiLevelType w:val="hybridMultilevel"/>
    <w:tmpl w:val="CB54FD98"/>
    <w:lvl w:ilvl="0" w:tplc="2004AA4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3D8E31AC"/>
    <w:multiLevelType w:val="hybridMultilevel"/>
    <w:tmpl w:val="73E22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EA6968"/>
    <w:multiLevelType w:val="hybridMultilevel"/>
    <w:tmpl w:val="F8A46DE8"/>
    <w:lvl w:ilvl="0" w:tplc="E152ADA6">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B4424FA"/>
    <w:multiLevelType w:val="hybridMultilevel"/>
    <w:tmpl w:val="2FFE9232"/>
    <w:lvl w:ilvl="0" w:tplc="7F263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A4454C7"/>
    <w:multiLevelType w:val="hybridMultilevel"/>
    <w:tmpl w:val="6F4E96A6"/>
    <w:lvl w:ilvl="0" w:tplc="8660BB48">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0C3"/>
    <w:rsid w:val="00002843"/>
    <w:rsid w:val="00034A69"/>
    <w:rsid w:val="00035C79"/>
    <w:rsid w:val="00036695"/>
    <w:rsid w:val="000422B0"/>
    <w:rsid w:val="000476B0"/>
    <w:rsid w:val="00065A9C"/>
    <w:rsid w:val="00067565"/>
    <w:rsid w:val="000801BF"/>
    <w:rsid w:val="00081569"/>
    <w:rsid w:val="000C7916"/>
    <w:rsid w:val="000F53C3"/>
    <w:rsid w:val="001E2CE3"/>
    <w:rsid w:val="00220730"/>
    <w:rsid w:val="00272BED"/>
    <w:rsid w:val="002B7618"/>
    <w:rsid w:val="002F7BFF"/>
    <w:rsid w:val="00354417"/>
    <w:rsid w:val="00372694"/>
    <w:rsid w:val="003C3CF5"/>
    <w:rsid w:val="003D277E"/>
    <w:rsid w:val="003E2336"/>
    <w:rsid w:val="004301C7"/>
    <w:rsid w:val="00542433"/>
    <w:rsid w:val="00542D3E"/>
    <w:rsid w:val="0057791A"/>
    <w:rsid w:val="00597DF2"/>
    <w:rsid w:val="005A47F4"/>
    <w:rsid w:val="005B0F97"/>
    <w:rsid w:val="00610B04"/>
    <w:rsid w:val="00643C19"/>
    <w:rsid w:val="00670DE4"/>
    <w:rsid w:val="007036E1"/>
    <w:rsid w:val="00731B41"/>
    <w:rsid w:val="0078792A"/>
    <w:rsid w:val="007B7711"/>
    <w:rsid w:val="00802C86"/>
    <w:rsid w:val="0084137C"/>
    <w:rsid w:val="00862B66"/>
    <w:rsid w:val="008B4ECF"/>
    <w:rsid w:val="008C22F2"/>
    <w:rsid w:val="008E69ED"/>
    <w:rsid w:val="009367C1"/>
    <w:rsid w:val="00967EBC"/>
    <w:rsid w:val="00973150"/>
    <w:rsid w:val="009916AB"/>
    <w:rsid w:val="009B3384"/>
    <w:rsid w:val="009C3184"/>
    <w:rsid w:val="00B1493D"/>
    <w:rsid w:val="00B15CE9"/>
    <w:rsid w:val="00B510C3"/>
    <w:rsid w:val="00B51C8E"/>
    <w:rsid w:val="00BB649F"/>
    <w:rsid w:val="00BF6383"/>
    <w:rsid w:val="00C149FF"/>
    <w:rsid w:val="00C30390"/>
    <w:rsid w:val="00C97C76"/>
    <w:rsid w:val="00DA2CF4"/>
    <w:rsid w:val="00DB2FDB"/>
    <w:rsid w:val="00DC4126"/>
    <w:rsid w:val="00DE4D22"/>
    <w:rsid w:val="00E53C97"/>
    <w:rsid w:val="00E71D3C"/>
    <w:rsid w:val="00F71762"/>
    <w:rsid w:val="00FB3666"/>
    <w:rsid w:val="00FC087C"/>
    <w:rsid w:val="00FD0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F1C8"/>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1BF"/>
    <w:pPr>
      <w:spacing w:after="200" w:line="276" w:lineRule="auto"/>
    </w:pPr>
    <w:rPr>
      <w:rFonts w:eastAsiaTheme="minorEastAsia"/>
      <w:lang w:eastAsia="ru-RU"/>
    </w:rPr>
  </w:style>
  <w:style w:type="paragraph" w:styleId="Heading2">
    <w:name w:val="heading 2"/>
    <w:basedOn w:val="Normal"/>
    <w:link w:val="Heading2Char"/>
    <w:uiPriority w:val="9"/>
    <w:qFormat/>
    <w:rsid w:val="00FB36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бычный1"/>
    <w:basedOn w:val="DefaultParagraphFont"/>
    <w:rsid w:val="000801BF"/>
  </w:style>
  <w:style w:type="paragraph" w:styleId="BodyTextIndent2">
    <w:name w:val="Body Text Indent 2"/>
    <w:basedOn w:val="Normal"/>
    <w:link w:val="BodyTextIndent2Char"/>
    <w:rsid w:val="000801BF"/>
    <w:pPr>
      <w:spacing w:after="0" w:line="240" w:lineRule="auto"/>
      <w:ind w:firstLine="567"/>
      <w:jc w:val="both"/>
    </w:pPr>
    <w:rPr>
      <w:rFonts w:ascii="Times New Roman" w:eastAsia="Times New Roman" w:hAnsi="Times New Roman" w:cs="Times New Roman"/>
      <w:sz w:val="36"/>
      <w:szCs w:val="36"/>
    </w:rPr>
  </w:style>
  <w:style w:type="character" w:customStyle="1" w:styleId="BodyTextIndent2Char">
    <w:name w:val="Body Text Indent 2 Char"/>
    <w:basedOn w:val="DefaultParagraphFont"/>
    <w:link w:val="BodyTextIndent2"/>
    <w:rsid w:val="000801BF"/>
    <w:rPr>
      <w:rFonts w:ascii="Times New Roman" w:eastAsia="Times New Roman" w:hAnsi="Times New Roman" w:cs="Times New Roman"/>
      <w:sz w:val="36"/>
      <w:szCs w:val="36"/>
      <w:lang w:eastAsia="ru-RU"/>
    </w:rPr>
  </w:style>
  <w:style w:type="character" w:customStyle="1" w:styleId="Bodytext">
    <w:name w:val="Body text_"/>
    <w:basedOn w:val="DefaultParagraphFont"/>
    <w:link w:val="6"/>
    <w:locked/>
    <w:rsid w:val="000801BF"/>
    <w:rPr>
      <w:rFonts w:ascii="Times New Roman" w:eastAsia="Times New Roman" w:hAnsi="Times New Roman" w:cs="Times New Roman"/>
      <w:sz w:val="27"/>
      <w:szCs w:val="27"/>
      <w:shd w:val="clear" w:color="auto" w:fill="FFFFFF"/>
    </w:rPr>
  </w:style>
  <w:style w:type="paragraph" w:customStyle="1" w:styleId="6">
    <w:name w:val="Основной текст6"/>
    <w:basedOn w:val="Normal"/>
    <w:link w:val="Bodytext"/>
    <w:rsid w:val="000801BF"/>
    <w:pPr>
      <w:widowControl w:val="0"/>
      <w:shd w:val="clear" w:color="auto" w:fill="FFFFFF"/>
      <w:spacing w:after="0" w:line="480" w:lineRule="exact"/>
      <w:ind w:hanging="900"/>
      <w:jc w:val="both"/>
    </w:pPr>
    <w:rPr>
      <w:rFonts w:ascii="Times New Roman" w:eastAsia="Times New Roman" w:hAnsi="Times New Roman" w:cs="Times New Roman"/>
      <w:sz w:val="27"/>
      <w:szCs w:val="27"/>
      <w:lang w:eastAsia="en-US"/>
    </w:rPr>
  </w:style>
  <w:style w:type="character" w:customStyle="1" w:styleId="paddong-left">
    <w:name w:val="paddong-left"/>
    <w:rsid w:val="000801BF"/>
  </w:style>
  <w:style w:type="table" w:styleId="TableGrid">
    <w:name w:val="Table Grid"/>
    <w:basedOn w:val="TableNormal"/>
    <w:uiPriority w:val="59"/>
    <w:rsid w:val="00FB366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3666"/>
    <w:rPr>
      <w:color w:val="0000FF"/>
      <w:u w:val="single"/>
    </w:rPr>
  </w:style>
  <w:style w:type="character" w:customStyle="1" w:styleId="Heading2Char">
    <w:name w:val="Heading 2 Char"/>
    <w:basedOn w:val="DefaultParagraphFont"/>
    <w:link w:val="Heading2"/>
    <w:uiPriority w:val="9"/>
    <w:rsid w:val="00FB3666"/>
    <w:rPr>
      <w:rFonts w:ascii="Times New Roman" w:eastAsia="Times New Roman" w:hAnsi="Times New Roman" w:cs="Times New Roman"/>
      <w:b/>
      <w:bCs/>
      <w:sz w:val="36"/>
      <w:szCs w:val="36"/>
      <w:lang w:eastAsia="ru-RU"/>
    </w:rPr>
  </w:style>
  <w:style w:type="paragraph" w:styleId="ListParagraph">
    <w:name w:val="List Paragraph"/>
    <w:basedOn w:val="Normal"/>
    <w:uiPriority w:val="34"/>
    <w:qFormat/>
    <w:rsid w:val="003C3CF5"/>
    <w:pPr>
      <w:ind w:left="720"/>
      <w:contextualSpacing/>
    </w:pPr>
  </w:style>
  <w:style w:type="character" w:customStyle="1" w:styleId="rynqvb">
    <w:name w:val="rynqvb"/>
    <w:basedOn w:val="DefaultParagraphFont"/>
    <w:rsid w:val="00967EBC"/>
  </w:style>
  <w:style w:type="paragraph" w:styleId="Header">
    <w:name w:val="header"/>
    <w:basedOn w:val="Normal"/>
    <w:link w:val="HeaderChar"/>
    <w:uiPriority w:val="99"/>
    <w:unhideWhenUsed/>
    <w:rsid w:val="00B15CE9"/>
    <w:pPr>
      <w:tabs>
        <w:tab w:val="center" w:pos="4844"/>
        <w:tab w:val="right" w:pos="9689"/>
      </w:tabs>
      <w:spacing w:after="0" w:line="240" w:lineRule="auto"/>
    </w:pPr>
  </w:style>
  <w:style w:type="character" w:customStyle="1" w:styleId="HeaderChar">
    <w:name w:val="Header Char"/>
    <w:basedOn w:val="DefaultParagraphFont"/>
    <w:link w:val="Header"/>
    <w:uiPriority w:val="99"/>
    <w:rsid w:val="00B15CE9"/>
    <w:rPr>
      <w:rFonts w:eastAsiaTheme="minorEastAsia"/>
      <w:lang w:eastAsia="ru-RU"/>
    </w:rPr>
  </w:style>
  <w:style w:type="paragraph" w:styleId="Footer">
    <w:name w:val="footer"/>
    <w:basedOn w:val="Normal"/>
    <w:link w:val="FooterChar"/>
    <w:uiPriority w:val="99"/>
    <w:unhideWhenUsed/>
    <w:rsid w:val="00B15CE9"/>
    <w:pPr>
      <w:tabs>
        <w:tab w:val="center" w:pos="4844"/>
        <w:tab w:val="right" w:pos="9689"/>
      </w:tabs>
      <w:spacing w:after="0" w:line="240" w:lineRule="auto"/>
    </w:pPr>
  </w:style>
  <w:style w:type="character" w:customStyle="1" w:styleId="FooterChar">
    <w:name w:val="Footer Char"/>
    <w:basedOn w:val="DefaultParagraphFont"/>
    <w:link w:val="Footer"/>
    <w:uiPriority w:val="99"/>
    <w:rsid w:val="00B15CE9"/>
    <w:rPr>
      <w:rFonts w:eastAsiaTheme="minorEastAsia"/>
      <w:lang w:eastAsia="ru-RU"/>
    </w:rPr>
  </w:style>
  <w:style w:type="character" w:styleId="PageNumber">
    <w:name w:val="page number"/>
    <w:basedOn w:val="DefaultParagraphFont"/>
    <w:uiPriority w:val="99"/>
    <w:semiHidden/>
    <w:unhideWhenUsed/>
    <w:rsid w:val="00670DE4"/>
  </w:style>
  <w:style w:type="character" w:styleId="UnresolvedMention">
    <w:name w:val="Unresolved Mention"/>
    <w:basedOn w:val="DefaultParagraphFont"/>
    <w:uiPriority w:val="99"/>
    <w:semiHidden/>
    <w:unhideWhenUsed/>
    <w:rsid w:val="00610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775602">
      <w:bodyDiv w:val="1"/>
      <w:marLeft w:val="0"/>
      <w:marRight w:val="0"/>
      <w:marTop w:val="0"/>
      <w:marBottom w:val="0"/>
      <w:divBdr>
        <w:top w:val="none" w:sz="0" w:space="0" w:color="auto"/>
        <w:left w:val="none" w:sz="0" w:space="0" w:color="auto"/>
        <w:bottom w:val="none" w:sz="0" w:space="0" w:color="auto"/>
        <w:right w:val="none" w:sz="0" w:space="0" w:color="auto"/>
      </w:divBdr>
    </w:div>
    <w:div w:id="1415130422">
      <w:bodyDiv w:val="1"/>
      <w:marLeft w:val="0"/>
      <w:marRight w:val="0"/>
      <w:marTop w:val="0"/>
      <w:marBottom w:val="0"/>
      <w:divBdr>
        <w:top w:val="none" w:sz="0" w:space="0" w:color="auto"/>
        <w:left w:val="none" w:sz="0" w:space="0" w:color="auto"/>
        <w:bottom w:val="none" w:sz="0" w:space="0" w:color="auto"/>
        <w:right w:val="none" w:sz="0" w:space="0" w:color="auto"/>
      </w:divBdr>
    </w:div>
    <w:div w:id="18405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1-02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library.ru/author_info.asp?isold=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ichipurenko-1993@mail.ru" TargetMode="External"/><Relationship Id="rId4" Type="http://schemas.openxmlformats.org/officeDocument/2006/relationships/webSettings" Target="webSettings.xml"/><Relationship Id="rId9" Type="http://schemas.openxmlformats.org/officeDocument/2006/relationships/hyperlink" Target="https://teacode.com/online/udc/63/631.86.htm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504</TotalTime>
  <Pages>12</Pages>
  <Words>2865</Words>
  <Characters>16332</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28</cp:revision>
  <dcterms:created xsi:type="dcterms:W3CDTF">2023-11-10T07:06:00Z</dcterms:created>
  <dcterms:modified xsi:type="dcterms:W3CDTF">2024-09-25T18:48:00Z</dcterms:modified>
</cp:coreProperties>
</file>