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072" w:type="dxa"/>
        <w:tblInd w:w="108" w:type="dxa"/>
        <w:tblLook w:val="01E0" w:firstRow="1" w:lastRow="1" w:firstColumn="1" w:lastColumn="1" w:noHBand="0" w:noVBand="0"/>
      </w:tblPr>
      <w:tblGrid>
        <w:gridCol w:w="4536"/>
        <w:gridCol w:w="4536"/>
      </w:tblGrid>
      <w:tr w:rsidR="002557E9" w:rsidRPr="008D3841" w14:paraId="541AF9F4" w14:textId="77777777" w:rsidTr="00A03EFE">
        <w:tc>
          <w:tcPr>
            <w:tcW w:w="4536" w:type="dxa"/>
          </w:tcPr>
          <w:p w14:paraId="182D1686" w14:textId="5758EB70" w:rsidR="002557E9" w:rsidRPr="00947192" w:rsidRDefault="002557E9" w:rsidP="00A03EFE">
            <w:pPr>
              <w:widowControl w:val="0"/>
              <w:spacing w:after="0" w:line="240" w:lineRule="auto"/>
              <w:rPr>
                <w:sz w:val="20"/>
                <w:szCs w:val="20"/>
              </w:rPr>
            </w:pPr>
            <w:r w:rsidRPr="00947192">
              <w:rPr>
                <w:sz w:val="20"/>
                <w:szCs w:val="20"/>
              </w:rPr>
              <w:t>УДК</w:t>
            </w:r>
            <w:r w:rsidR="0070309D" w:rsidRPr="00947192">
              <w:rPr>
                <w:sz w:val="20"/>
                <w:szCs w:val="20"/>
              </w:rPr>
              <w:t xml:space="preserve"> </w:t>
            </w:r>
            <w:r w:rsidRPr="00947192">
              <w:rPr>
                <w:sz w:val="20"/>
                <w:szCs w:val="20"/>
              </w:rPr>
              <w:t>631.372</w:t>
            </w:r>
          </w:p>
          <w:p w14:paraId="14C5D3F2" w14:textId="77777777" w:rsidR="002557E9" w:rsidRPr="00947192" w:rsidRDefault="002557E9" w:rsidP="00A03EFE">
            <w:pPr>
              <w:widowControl w:val="0"/>
              <w:spacing w:after="0" w:line="240" w:lineRule="auto"/>
              <w:rPr>
                <w:sz w:val="20"/>
                <w:szCs w:val="20"/>
              </w:rPr>
            </w:pPr>
          </w:p>
          <w:p w14:paraId="692DF17A" w14:textId="5CB4B639" w:rsidR="006C4400" w:rsidRDefault="008D3841" w:rsidP="00A03EFE">
            <w:pPr>
              <w:widowControl w:val="0"/>
              <w:spacing w:after="0" w:line="240" w:lineRule="auto"/>
              <w:rPr>
                <w:sz w:val="20"/>
                <w:szCs w:val="20"/>
              </w:rPr>
            </w:pPr>
            <w:r w:rsidRPr="008D3841">
              <w:rPr>
                <w:sz w:val="20"/>
                <w:szCs w:val="20"/>
              </w:rPr>
              <w:t xml:space="preserve">4.3.1. Технологии, машины и оборудование для агропромышленного комплекса (технические науки, </w:t>
            </w:r>
            <w:proofErr w:type="spellStart"/>
            <w:r w:rsidRPr="008D3841">
              <w:rPr>
                <w:sz w:val="20"/>
                <w:szCs w:val="20"/>
              </w:rPr>
              <w:t>сельскохозяйственные</w:t>
            </w:r>
            <w:proofErr w:type="spellEnd"/>
            <w:r w:rsidRPr="008D3841">
              <w:rPr>
                <w:sz w:val="20"/>
                <w:szCs w:val="20"/>
              </w:rPr>
              <w:t xml:space="preserve"> науки)</w:t>
            </w:r>
          </w:p>
          <w:p w14:paraId="1BBF80D3" w14:textId="77777777" w:rsidR="008D3841" w:rsidRPr="00947192" w:rsidRDefault="008D3841" w:rsidP="00A03EFE">
            <w:pPr>
              <w:widowControl w:val="0"/>
              <w:spacing w:after="0" w:line="240" w:lineRule="auto"/>
              <w:rPr>
                <w:sz w:val="20"/>
                <w:szCs w:val="20"/>
              </w:rPr>
            </w:pPr>
          </w:p>
          <w:p w14:paraId="52AAFFB1" w14:textId="2FA86CE5" w:rsidR="002557E9" w:rsidRPr="00947192" w:rsidRDefault="002557E9" w:rsidP="00A03EFE">
            <w:pPr>
              <w:widowControl w:val="0"/>
              <w:spacing w:after="0" w:line="240" w:lineRule="auto"/>
              <w:rPr>
                <w:b/>
                <w:bCs/>
                <w:sz w:val="20"/>
                <w:szCs w:val="20"/>
              </w:rPr>
            </w:pPr>
            <w:r w:rsidRPr="00947192">
              <w:rPr>
                <w:b/>
                <w:bCs/>
                <w:sz w:val="20"/>
                <w:szCs w:val="20"/>
              </w:rPr>
              <w:t>ИССЛЕДОВАНИЕ АГРОТЕХНИЧЕСКОЙ ПРОХОДИМОСТИ ЗЕРНОУБОРОЧНОГО КОМБАЙНА «</w:t>
            </w:r>
            <w:r w:rsidRPr="00947192">
              <w:rPr>
                <w:b/>
                <w:bCs/>
                <w:color w:val="202122"/>
                <w:sz w:val="20"/>
                <w:szCs w:val="20"/>
                <w:shd w:val="clear" w:color="auto" w:fill="FFFFFF"/>
              </w:rPr>
              <w:t>VECTOR-410</w:t>
            </w:r>
            <w:r w:rsidRPr="00947192">
              <w:rPr>
                <w:b/>
                <w:bCs/>
                <w:sz w:val="20"/>
                <w:szCs w:val="20"/>
              </w:rPr>
              <w:t>»</w:t>
            </w:r>
            <w:r w:rsidR="008A177B" w:rsidRPr="00947192">
              <w:rPr>
                <w:b/>
                <w:bCs/>
                <w:sz w:val="20"/>
                <w:szCs w:val="20"/>
              </w:rPr>
              <w:t xml:space="preserve"> </w:t>
            </w:r>
            <w:r w:rsidR="00916515" w:rsidRPr="00947192">
              <w:rPr>
                <w:b/>
                <w:bCs/>
                <w:sz w:val="20"/>
                <w:szCs w:val="20"/>
              </w:rPr>
              <w:t>НА ШИНАХ Ф-161</w:t>
            </w:r>
          </w:p>
          <w:p w14:paraId="051FF941" w14:textId="77777777" w:rsidR="002557E9" w:rsidRPr="00947192" w:rsidRDefault="002557E9" w:rsidP="00A03EFE">
            <w:pPr>
              <w:widowControl w:val="0"/>
              <w:spacing w:after="0" w:line="240" w:lineRule="auto"/>
              <w:rPr>
                <w:caps/>
                <w:sz w:val="20"/>
                <w:szCs w:val="20"/>
              </w:rPr>
            </w:pPr>
          </w:p>
          <w:p w14:paraId="36A9DED2" w14:textId="6DE80FC6" w:rsidR="002557E9" w:rsidRPr="00947192" w:rsidRDefault="008A177B" w:rsidP="00A03EFE">
            <w:pPr>
              <w:widowControl w:val="0"/>
              <w:spacing w:after="0" w:line="240" w:lineRule="auto"/>
              <w:rPr>
                <w:caps/>
                <w:sz w:val="20"/>
                <w:szCs w:val="20"/>
              </w:rPr>
            </w:pPr>
            <w:r w:rsidRPr="00947192">
              <w:rPr>
                <w:sz w:val="20"/>
                <w:szCs w:val="20"/>
                <w:vertAlign w:val="superscript"/>
              </w:rPr>
              <w:t>1</w:t>
            </w:r>
            <w:r w:rsidR="002557E9" w:rsidRPr="00947192">
              <w:rPr>
                <w:sz w:val="20"/>
                <w:szCs w:val="20"/>
              </w:rPr>
              <w:t>Кравченко Владимир Алексеевич</w:t>
            </w:r>
          </w:p>
          <w:p w14:paraId="2DD5FE93" w14:textId="77777777" w:rsidR="002557E9" w:rsidRPr="00947192" w:rsidRDefault="002557E9" w:rsidP="00A03EFE">
            <w:pPr>
              <w:widowControl w:val="0"/>
              <w:spacing w:after="0" w:line="240" w:lineRule="auto"/>
              <w:rPr>
                <w:sz w:val="20"/>
                <w:szCs w:val="20"/>
              </w:rPr>
            </w:pPr>
            <w:r w:rsidRPr="00947192">
              <w:rPr>
                <w:sz w:val="20"/>
                <w:szCs w:val="20"/>
              </w:rPr>
              <w:t>доктор технических наук, профессор</w:t>
            </w:r>
          </w:p>
          <w:p w14:paraId="0594108B" w14:textId="77777777" w:rsidR="002557E9" w:rsidRPr="00947192" w:rsidRDefault="002557E9" w:rsidP="00A03EFE">
            <w:pPr>
              <w:widowControl w:val="0"/>
              <w:spacing w:after="0" w:line="240" w:lineRule="auto"/>
              <w:rPr>
                <w:sz w:val="20"/>
                <w:szCs w:val="20"/>
                <w:lang w:val="en-US"/>
              </w:rPr>
            </w:pPr>
            <w:r w:rsidRPr="00947192">
              <w:rPr>
                <w:sz w:val="20"/>
                <w:szCs w:val="20"/>
              </w:rPr>
              <w:t>РИНЦ</w:t>
            </w:r>
            <w:r w:rsidRPr="00947192">
              <w:rPr>
                <w:sz w:val="20"/>
                <w:szCs w:val="20"/>
                <w:lang w:val="en-US"/>
              </w:rPr>
              <w:t xml:space="preserve"> SPIN-</w:t>
            </w:r>
            <w:r w:rsidRPr="00947192">
              <w:rPr>
                <w:sz w:val="20"/>
                <w:szCs w:val="20"/>
              </w:rPr>
              <w:t>код</w:t>
            </w:r>
            <w:r w:rsidRPr="00947192">
              <w:rPr>
                <w:sz w:val="20"/>
                <w:szCs w:val="20"/>
                <w:lang w:val="en-US"/>
              </w:rPr>
              <w:t xml:space="preserve"> = 9983-4293</w:t>
            </w:r>
          </w:p>
          <w:p w14:paraId="1C4B4E62" w14:textId="7AB210AB" w:rsidR="002557E9" w:rsidRDefault="002557E9" w:rsidP="00A03EFE">
            <w:pPr>
              <w:widowControl w:val="0"/>
              <w:spacing w:after="0" w:line="240" w:lineRule="auto"/>
              <w:rPr>
                <w:rStyle w:val="Hyperlink"/>
                <w:sz w:val="20"/>
                <w:szCs w:val="20"/>
                <w:u w:val="none"/>
                <w:lang w:val="en-US"/>
              </w:rPr>
            </w:pPr>
            <w:r w:rsidRPr="00947192">
              <w:rPr>
                <w:sz w:val="20"/>
                <w:szCs w:val="20"/>
                <w:lang w:val="en-US"/>
              </w:rPr>
              <w:t xml:space="preserve">E-mail: </w:t>
            </w:r>
            <w:hyperlink r:id="rId8" w:history="1">
              <w:r w:rsidRPr="00947192">
                <w:rPr>
                  <w:rStyle w:val="Hyperlink"/>
                  <w:sz w:val="20"/>
                  <w:szCs w:val="20"/>
                  <w:u w:val="none"/>
                  <w:lang w:val="en-US"/>
                </w:rPr>
                <w:t>a3v2017@yandex.ru</w:t>
              </w:r>
            </w:hyperlink>
          </w:p>
          <w:p w14:paraId="1C366623" w14:textId="77777777" w:rsidR="00A36DBB" w:rsidRPr="00947192" w:rsidRDefault="00A36DBB" w:rsidP="00A03EFE">
            <w:pPr>
              <w:widowControl w:val="0"/>
              <w:spacing w:after="0" w:line="240" w:lineRule="auto"/>
              <w:rPr>
                <w:sz w:val="20"/>
                <w:szCs w:val="20"/>
                <w:lang w:val="en-US"/>
              </w:rPr>
            </w:pPr>
          </w:p>
          <w:p w14:paraId="100ACDB0" w14:textId="6DF9037C" w:rsidR="002557E9" w:rsidRPr="00947192" w:rsidRDefault="008A177B" w:rsidP="00A03EFE">
            <w:pPr>
              <w:widowControl w:val="0"/>
              <w:spacing w:after="0" w:line="240" w:lineRule="auto"/>
              <w:rPr>
                <w:caps/>
                <w:sz w:val="20"/>
                <w:szCs w:val="20"/>
              </w:rPr>
            </w:pPr>
            <w:r w:rsidRPr="00947192">
              <w:rPr>
                <w:sz w:val="20"/>
                <w:szCs w:val="20"/>
                <w:vertAlign w:val="superscript"/>
              </w:rPr>
              <w:t>1</w:t>
            </w:r>
            <w:r w:rsidR="002557E9" w:rsidRPr="00947192">
              <w:rPr>
                <w:sz w:val="20"/>
                <w:szCs w:val="20"/>
              </w:rPr>
              <w:t>Кравченко Людмила Владимировна</w:t>
            </w:r>
          </w:p>
          <w:p w14:paraId="09818260" w14:textId="77777777" w:rsidR="002557E9" w:rsidRPr="00947192" w:rsidRDefault="002557E9" w:rsidP="00A03EFE">
            <w:pPr>
              <w:widowControl w:val="0"/>
              <w:spacing w:after="0" w:line="240" w:lineRule="auto"/>
              <w:rPr>
                <w:sz w:val="20"/>
                <w:szCs w:val="20"/>
              </w:rPr>
            </w:pPr>
            <w:r w:rsidRPr="00947192">
              <w:rPr>
                <w:sz w:val="20"/>
                <w:szCs w:val="20"/>
              </w:rPr>
              <w:t>доктор технических наук, доцент</w:t>
            </w:r>
          </w:p>
          <w:p w14:paraId="48736182" w14:textId="77777777" w:rsidR="002557E9" w:rsidRPr="00947192" w:rsidRDefault="002557E9" w:rsidP="00A03EFE">
            <w:pPr>
              <w:widowControl w:val="0"/>
              <w:spacing w:after="0" w:line="240" w:lineRule="auto"/>
              <w:rPr>
                <w:sz w:val="20"/>
                <w:szCs w:val="20"/>
                <w:lang w:val="en-US"/>
              </w:rPr>
            </w:pPr>
            <w:r w:rsidRPr="00947192">
              <w:rPr>
                <w:sz w:val="20"/>
                <w:szCs w:val="20"/>
              </w:rPr>
              <w:t>РИНЦ</w:t>
            </w:r>
            <w:r w:rsidRPr="00947192">
              <w:rPr>
                <w:sz w:val="20"/>
                <w:szCs w:val="20"/>
                <w:lang w:val="en-US"/>
              </w:rPr>
              <w:t xml:space="preserve"> SPIN-</w:t>
            </w:r>
            <w:r w:rsidRPr="00947192">
              <w:rPr>
                <w:sz w:val="20"/>
                <w:szCs w:val="20"/>
              </w:rPr>
              <w:t>код</w:t>
            </w:r>
            <w:r w:rsidRPr="00947192">
              <w:rPr>
                <w:sz w:val="20"/>
                <w:szCs w:val="20"/>
                <w:lang w:val="en-US"/>
              </w:rPr>
              <w:t xml:space="preserve"> = 9684-8955</w:t>
            </w:r>
          </w:p>
          <w:p w14:paraId="0D70A0C1" w14:textId="65E50F53" w:rsidR="002557E9" w:rsidRPr="00947192" w:rsidRDefault="002557E9" w:rsidP="00A03EFE">
            <w:pPr>
              <w:widowControl w:val="0"/>
              <w:spacing w:after="0" w:line="240" w:lineRule="auto"/>
              <w:rPr>
                <w:rStyle w:val="Hyperlink"/>
                <w:sz w:val="20"/>
                <w:szCs w:val="20"/>
                <w:u w:val="none"/>
                <w:lang w:val="en-US"/>
              </w:rPr>
            </w:pPr>
            <w:r w:rsidRPr="00947192">
              <w:rPr>
                <w:sz w:val="20"/>
                <w:szCs w:val="20"/>
                <w:lang w:val="en-US"/>
              </w:rPr>
              <w:t xml:space="preserve">e-mail: </w:t>
            </w:r>
            <w:hyperlink r:id="rId9" w:history="1">
              <w:r w:rsidRPr="00947192">
                <w:rPr>
                  <w:rStyle w:val="Hyperlink"/>
                  <w:sz w:val="20"/>
                  <w:szCs w:val="20"/>
                  <w:u w:val="none"/>
                  <w:lang w:val="en-US"/>
                </w:rPr>
                <w:t>lyudmila.vl.kravchenko@yandex.ru</w:t>
              </w:r>
            </w:hyperlink>
          </w:p>
          <w:p w14:paraId="112313B0" w14:textId="77777777" w:rsidR="00A36DBB" w:rsidRPr="008D3841" w:rsidRDefault="00A36DBB" w:rsidP="00A03EFE">
            <w:pPr>
              <w:widowControl w:val="0"/>
              <w:spacing w:after="0" w:line="240" w:lineRule="auto"/>
              <w:rPr>
                <w:rFonts w:eastAsia="Times New Roman"/>
                <w:sz w:val="20"/>
                <w:szCs w:val="20"/>
                <w:vertAlign w:val="superscript"/>
                <w:lang w:val="en-US" w:eastAsia="ru-RU"/>
              </w:rPr>
            </w:pPr>
          </w:p>
          <w:p w14:paraId="51B4226E" w14:textId="09B70D39" w:rsidR="006F0863" w:rsidRPr="00947192" w:rsidRDefault="006F0863" w:rsidP="00A03EFE">
            <w:pPr>
              <w:widowControl w:val="0"/>
              <w:spacing w:after="0" w:line="240" w:lineRule="auto"/>
              <w:rPr>
                <w:rFonts w:eastAsia="Times New Roman"/>
                <w:sz w:val="20"/>
                <w:szCs w:val="20"/>
                <w:lang w:eastAsia="ru-RU"/>
              </w:rPr>
            </w:pPr>
            <w:r w:rsidRPr="00947192">
              <w:rPr>
                <w:rFonts w:eastAsia="Times New Roman"/>
                <w:sz w:val="20"/>
                <w:szCs w:val="20"/>
                <w:vertAlign w:val="superscript"/>
                <w:lang w:eastAsia="ru-RU"/>
              </w:rPr>
              <w:t>2</w:t>
            </w:r>
            <w:r w:rsidRPr="00947192">
              <w:rPr>
                <w:rFonts w:eastAsia="Times New Roman"/>
                <w:sz w:val="20"/>
                <w:szCs w:val="20"/>
                <w:lang w:eastAsia="ru-RU"/>
              </w:rPr>
              <w:t xml:space="preserve">Магомедов </w:t>
            </w:r>
            <w:proofErr w:type="spellStart"/>
            <w:r w:rsidRPr="00947192">
              <w:rPr>
                <w:rFonts w:eastAsia="Times New Roman"/>
                <w:sz w:val="20"/>
                <w:szCs w:val="20"/>
                <w:lang w:eastAsia="ru-RU"/>
              </w:rPr>
              <w:t>Фахретдин</w:t>
            </w:r>
            <w:proofErr w:type="spellEnd"/>
            <w:r w:rsidRPr="00947192">
              <w:rPr>
                <w:rFonts w:eastAsia="Times New Roman"/>
                <w:sz w:val="20"/>
                <w:szCs w:val="20"/>
                <w:lang w:eastAsia="ru-RU"/>
              </w:rPr>
              <w:t xml:space="preserve"> Магомедович</w:t>
            </w:r>
          </w:p>
          <w:p w14:paraId="0699A4B7" w14:textId="77777777" w:rsidR="006F0863" w:rsidRPr="00947192" w:rsidRDefault="006F0863" w:rsidP="00A03EFE">
            <w:pPr>
              <w:widowControl w:val="0"/>
              <w:spacing w:after="0" w:line="240" w:lineRule="auto"/>
              <w:rPr>
                <w:rFonts w:eastAsia="Times New Roman"/>
                <w:sz w:val="20"/>
                <w:szCs w:val="20"/>
                <w:lang w:eastAsia="ru-RU"/>
              </w:rPr>
            </w:pPr>
            <w:r w:rsidRPr="00947192">
              <w:rPr>
                <w:rFonts w:eastAsia="Times New Roman"/>
                <w:sz w:val="20"/>
                <w:szCs w:val="20"/>
                <w:lang w:eastAsia="ru-RU"/>
              </w:rPr>
              <w:t>доктор технических наук, профессор</w:t>
            </w:r>
          </w:p>
          <w:p w14:paraId="4F50B049" w14:textId="77777777" w:rsidR="006F0863" w:rsidRPr="00947192" w:rsidRDefault="006F0863" w:rsidP="00A03EFE">
            <w:pPr>
              <w:widowControl w:val="0"/>
              <w:spacing w:after="0" w:line="240" w:lineRule="auto"/>
              <w:rPr>
                <w:rFonts w:eastAsia="Times New Roman"/>
                <w:sz w:val="20"/>
                <w:szCs w:val="20"/>
                <w:lang w:val="en-US" w:eastAsia="ru-RU"/>
              </w:rPr>
            </w:pPr>
            <w:r w:rsidRPr="00947192">
              <w:rPr>
                <w:rFonts w:eastAsia="Times New Roman"/>
                <w:sz w:val="20"/>
                <w:szCs w:val="20"/>
                <w:lang w:eastAsia="ru-RU"/>
              </w:rPr>
              <w:t>РИНЦ</w:t>
            </w:r>
            <w:r w:rsidRPr="00947192">
              <w:rPr>
                <w:rFonts w:eastAsia="Times New Roman"/>
                <w:sz w:val="20"/>
                <w:szCs w:val="20"/>
                <w:lang w:val="en-US" w:eastAsia="ru-RU"/>
              </w:rPr>
              <w:t xml:space="preserve"> SPIN-</w:t>
            </w:r>
            <w:r w:rsidRPr="00947192">
              <w:rPr>
                <w:rFonts w:eastAsia="Times New Roman"/>
                <w:sz w:val="20"/>
                <w:szCs w:val="20"/>
                <w:lang w:eastAsia="ru-RU"/>
              </w:rPr>
              <w:t>код</w:t>
            </w:r>
            <w:r w:rsidRPr="00947192">
              <w:rPr>
                <w:rFonts w:eastAsia="Times New Roman"/>
                <w:sz w:val="20"/>
                <w:szCs w:val="20"/>
                <w:lang w:val="en-US" w:eastAsia="ru-RU"/>
              </w:rPr>
              <w:t xml:space="preserve"> = 4768-7736</w:t>
            </w:r>
          </w:p>
          <w:p w14:paraId="6587B603" w14:textId="52EF8A1C" w:rsidR="006F0863" w:rsidRDefault="006F0863" w:rsidP="00A03EFE">
            <w:pPr>
              <w:widowControl w:val="0"/>
              <w:spacing w:after="0" w:line="240" w:lineRule="auto"/>
              <w:rPr>
                <w:rFonts w:eastAsia="Times New Roman"/>
                <w:sz w:val="20"/>
                <w:szCs w:val="20"/>
                <w:lang w:val="en-US" w:eastAsia="ru-RU"/>
              </w:rPr>
            </w:pPr>
            <w:r w:rsidRPr="00947192">
              <w:rPr>
                <w:rFonts w:eastAsia="Times New Roman"/>
                <w:sz w:val="20"/>
                <w:szCs w:val="20"/>
                <w:lang w:val="en-US" w:eastAsia="ru-RU"/>
              </w:rPr>
              <w:t xml:space="preserve">E-mail: </w:t>
            </w:r>
            <w:hyperlink r:id="rId10" w:history="1">
              <w:r w:rsidR="00A36DBB" w:rsidRPr="00D0216D">
                <w:rPr>
                  <w:rStyle w:val="Hyperlink"/>
                  <w:rFonts w:eastAsia="Times New Roman"/>
                  <w:sz w:val="20"/>
                  <w:szCs w:val="20"/>
                  <w:lang w:val="en-US" w:eastAsia="ru-RU"/>
                </w:rPr>
                <w:t>fahr-59@yandex.ru</w:t>
              </w:r>
            </w:hyperlink>
          </w:p>
          <w:p w14:paraId="13939291" w14:textId="77777777" w:rsidR="00A36DBB" w:rsidRPr="00947192" w:rsidRDefault="00A36DBB" w:rsidP="00A03EFE">
            <w:pPr>
              <w:widowControl w:val="0"/>
              <w:spacing w:after="0" w:line="240" w:lineRule="auto"/>
              <w:rPr>
                <w:rFonts w:eastAsia="Times New Roman"/>
                <w:sz w:val="20"/>
                <w:szCs w:val="20"/>
                <w:lang w:val="en-US" w:eastAsia="ru-RU"/>
              </w:rPr>
            </w:pPr>
          </w:p>
          <w:p w14:paraId="00B0E469" w14:textId="4E8305B8" w:rsidR="002557E9" w:rsidRPr="00947192" w:rsidRDefault="008A177B" w:rsidP="00A03EFE">
            <w:pPr>
              <w:widowControl w:val="0"/>
              <w:spacing w:after="0" w:line="240" w:lineRule="auto"/>
              <w:rPr>
                <w:sz w:val="20"/>
                <w:szCs w:val="20"/>
              </w:rPr>
            </w:pPr>
            <w:r w:rsidRPr="00947192">
              <w:rPr>
                <w:sz w:val="20"/>
                <w:szCs w:val="20"/>
                <w:vertAlign w:val="superscript"/>
              </w:rPr>
              <w:t>2</w:t>
            </w:r>
            <w:r w:rsidR="002557E9" w:rsidRPr="00947192">
              <w:rPr>
                <w:sz w:val="20"/>
                <w:szCs w:val="20"/>
              </w:rPr>
              <w:t>Меликов</w:t>
            </w:r>
            <w:r w:rsidR="002557E9" w:rsidRPr="00947192">
              <w:rPr>
                <w:sz w:val="20"/>
                <w:szCs w:val="20"/>
                <w:vertAlign w:val="superscript"/>
              </w:rPr>
              <w:t xml:space="preserve"> </w:t>
            </w:r>
            <w:proofErr w:type="spellStart"/>
            <w:r w:rsidR="002557E9" w:rsidRPr="00947192">
              <w:rPr>
                <w:sz w:val="20"/>
                <w:szCs w:val="20"/>
              </w:rPr>
              <w:t>Иззет</w:t>
            </w:r>
            <w:proofErr w:type="spellEnd"/>
            <w:r w:rsidR="002557E9" w:rsidRPr="00947192">
              <w:rPr>
                <w:sz w:val="20"/>
                <w:szCs w:val="20"/>
              </w:rPr>
              <w:t xml:space="preserve"> </w:t>
            </w:r>
            <w:proofErr w:type="spellStart"/>
            <w:r w:rsidR="002557E9" w:rsidRPr="00947192">
              <w:rPr>
                <w:sz w:val="20"/>
                <w:szCs w:val="20"/>
              </w:rPr>
              <w:t>Мелукович</w:t>
            </w:r>
            <w:proofErr w:type="spellEnd"/>
          </w:p>
          <w:p w14:paraId="1D373A2F" w14:textId="77777777" w:rsidR="002557E9" w:rsidRPr="00947192" w:rsidRDefault="002557E9" w:rsidP="00A03EFE">
            <w:pPr>
              <w:widowControl w:val="0"/>
              <w:spacing w:after="0" w:line="240" w:lineRule="auto"/>
              <w:rPr>
                <w:sz w:val="20"/>
                <w:szCs w:val="20"/>
              </w:rPr>
            </w:pPr>
            <w:r w:rsidRPr="00947192">
              <w:rPr>
                <w:sz w:val="20"/>
                <w:szCs w:val="20"/>
              </w:rPr>
              <w:t>кандидат технических наук, доцент</w:t>
            </w:r>
          </w:p>
          <w:p w14:paraId="6ABFCCBA" w14:textId="77777777" w:rsidR="002557E9" w:rsidRPr="00947192" w:rsidRDefault="002557E9" w:rsidP="00A03EFE">
            <w:pPr>
              <w:widowControl w:val="0"/>
              <w:spacing w:after="0" w:line="240" w:lineRule="auto"/>
              <w:rPr>
                <w:sz w:val="20"/>
                <w:szCs w:val="20"/>
                <w:lang w:val="en-US"/>
              </w:rPr>
            </w:pPr>
            <w:r w:rsidRPr="00947192">
              <w:rPr>
                <w:sz w:val="20"/>
                <w:szCs w:val="20"/>
              </w:rPr>
              <w:t>РИНЦ</w:t>
            </w:r>
            <w:r w:rsidRPr="00947192">
              <w:rPr>
                <w:sz w:val="20"/>
                <w:szCs w:val="20"/>
                <w:lang w:val="en-US"/>
              </w:rPr>
              <w:t xml:space="preserve"> SPIN-</w:t>
            </w:r>
            <w:r w:rsidRPr="00947192">
              <w:rPr>
                <w:sz w:val="20"/>
                <w:szCs w:val="20"/>
              </w:rPr>
              <w:t>код</w:t>
            </w:r>
            <w:r w:rsidRPr="00947192">
              <w:rPr>
                <w:sz w:val="20"/>
                <w:szCs w:val="20"/>
                <w:lang w:val="en-US"/>
              </w:rPr>
              <w:t>=3194-9952</w:t>
            </w:r>
          </w:p>
          <w:p w14:paraId="5B1DF4FE" w14:textId="77777777" w:rsidR="002557E9" w:rsidRPr="00947192" w:rsidRDefault="002557E9" w:rsidP="00A03EFE">
            <w:pPr>
              <w:widowControl w:val="0"/>
              <w:spacing w:after="0" w:line="240" w:lineRule="auto"/>
              <w:rPr>
                <w:sz w:val="20"/>
                <w:szCs w:val="20"/>
                <w:lang w:val="en-US"/>
              </w:rPr>
            </w:pPr>
            <w:r w:rsidRPr="00947192">
              <w:rPr>
                <w:sz w:val="20"/>
                <w:szCs w:val="20"/>
                <w:lang w:val="en-US"/>
              </w:rPr>
              <w:t>E-mail: izmelikov@yandex.ru</w:t>
            </w:r>
          </w:p>
          <w:p w14:paraId="6699E823" w14:textId="77777777" w:rsidR="00A36DBB" w:rsidRPr="008D3841" w:rsidRDefault="00A36DBB" w:rsidP="00A03EFE">
            <w:pPr>
              <w:widowControl w:val="0"/>
              <w:spacing w:after="0" w:line="240" w:lineRule="auto"/>
              <w:rPr>
                <w:sz w:val="20"/>
                <w:szCs w:val="20"/>
                <w:vertAlign w:val="superscript"/>
                <w:lang w:val="en-US"/>
              </w:rPr>
            </w:pPr>
          </w:p>
          <w:p w14:paraId="1D84D6F7" w14:textId="4A9238CD" w:rsidR="006F0863" w:rsidRPr="00947192" w:rsidRDefault="006F0863" w:rsidP="00A03EFE">
            <w:pPr>
              <w:widowControl w:val="0"/>
              <w:spacing w:after="0" w:line="240" w:lineRule="auto"/>
              <w:rPr>
                <w:sz w:val="20"/>
                <w:szCs w:val="20"/>
              </w:rPr>
            </w:pPr>
            <w:r w:rsidRPr="00947192">
              <w:rPr>
                <w:sz w:val="20"/>
                <w:szCs w:val="20"/>
                <w:vertAlign w:val="superscript"/>
              </w:rPr>
              <w:t>2</w:t>
            </w:r>
            <w:r w:rsidRPr="00947192">
              <w:rPr>
                <w:sz w:val="20"/>
                <w:szCs w:val="20"/>
              </w:rPr>
              <w:t xml:space="preserve">Салатова </w:t>
            </w:r>
            <w:proofErr w:type="spellStart"/>
            <w:r w:rsidRPr="00947192">
              <w:rPr>
                <w:sz w:val="20"/>
                <w:szCs w:val="20"/>
              </w:rPr>
              <w:t>Джаминат</w:t>
            </w:r>
            <w:proofErr w:type="spellEnd"/>
            <w:r w:rsidRPr="00947192">
              <w:rPr>
                <w:sz w:val="20"/>
                <w:szCs w:val="20"/>
              </w:rPr>
              <w:t xml:space="preserve"> </w:t>
            </w:r>
            <w:proofErr w:type="spellStart"/>
            <w:r w:rsidRPr="00947192">
              <w:rPr>
                <w:sz w:val="20"/>
                <w:szCs w:val="20"/>
              </w:rPr>
              <w:t>Абдурахмановна</w:t>
            </w:r>
            <w:proofErr w:type="spellEnd"/>
            <w:r w:rsidRPr="00947192">
              <w:rPr>
                <w:sz w:val="20"/>
                <w:szCs w:val="20"/>
              </w:rPr>
              <w:t>,</w:t>
            </w:r>
          </w:p>
          <w:p w14:paraId="0C37894A" w14:textId="53A18B56" w:rsidR="006F0863" w:rsidRPr="00947192" w:rsidRDefault="006F0863" w:rsidP="00A03EFE">
            <w:pPr>
              <w:widowControl w:val="0"/>
              <w:spacing w:after="0" w:line="240" w:lineRule="auto"/>
              <w:rPr>
                <w:sz w:val="20"/>
                <w:szCs w:val="20"/>
              </w:rPr>
            </w:pPr>
            <w:r w:rsidRPr="00947192">
              <w:rPr>
                <w:sz w:val="20"/>
                <w:szCs w:val="20"/>
              </w:rPr>
              <w:t>кандидат сельскохозяйственных наук, доцент</w:t>
            </w:r>
          </w:p>
          <w:p w14:paraId="499AA144" w14:textId="4CD935E4" w:rsidR="006F0863" w:rsidRPr="00947192" w:rsidRDefault="006F0863" w:rsidP="00A03EFE">
            <w:pPr>
              <w:widowControl w:val="0"/>
              <w:spacing w:after="0" w:line="240" w:lineRule="auto"/>
              <w:rPr>
                <w:sz w:val="20"/>
                <w:szCs w:val="20"/>
                <w:lang w:val="en-US"/>
              </w:rPr>
            </w:pPr>
            <w:r w:rsidRPr="00947192">
              <w:rPr>
                <w:sz w:val="20"/>
                <w:szCs w:val="20"/>
              </w:rPr>
              <w:t>РИНЦ</w:t>
            </w:r>
            <w:r w:rsidRPr="00947192">
              <w:rPr>
                <w:sz w:val="20"/>
                <w:szCs w:val="20"/>
                <w:lang w:val="en-US"/>
              </w:rPr>
              <w:t xml:space="preserve"> SPIN-</w:t>
            </w:r>
            <w:r w:rsidRPr="00947192">
              <w:rPr>
                <w:sz w:val="20"/>
                <w:szCs w:val="20"/>
              </w:rPr>
              <w:t>код</w:t>
            </w:r>
            <w:r w:rsidRPr="00947192">
              <w:rPr>
                <w:sz w:val="20"/>
                <w:szCs w:val="20"/>
                <w:lang w:val="en-US"/>
              </w:rPr>
              <w:t>=6924-8809</w:t>
            </w:r>
          </w:p>
          <w:p w14:paraId="279C83BF" w14:textId="396B747C" w:rsidR="00E913D3" w:rsidRPr="008D3841" w:rsidRDefault="006F0863" w:rsidP="00A03EFE">
            <w:pPr>
              <w:widowControl w:val="0"/>
              <w:spacing w:after="0" w:line="240" w:lineRule="auto"/>
              <w:rPr>
                <w:sz w:val="20"/>
                <w:szCs w:val="20"/>
                <w:lang w:val="en-US"/>
              </w:rPr>
            </w:pPr>
            <w:r w:rsidRPr="00947192">
              <w:rPr>
                <w:sz w:val="20"/>
                <w:szCs w:val="20"/>
                <w:lang w:val="en-US"/>
              </w:rPr>
              <w:t>E</w:t>
            </w:r>
            <w:r w:rsidRPr="008D3841">
              <w:rPr>
                <w:sz w:val="20"/>
                <w:szCs w:val="20"/>
                <w:lang w:val="en-US"/>
              </w:rPr>
              <w:t>-</w:t>
            </w:r>
            <w:r w:rsidRPr="00947192">
              <w:rPr>
                <w:sz w:val="20"/>
                <w:szCs w:val="20"/>
                <w:lang w:val="en-US"/>
              </w:rPr>
              <w:t>mail</w:t>
            </w:r>
            <w:r w:rsidRPr="008D3841">
              <w:rPr>
                <w:sz w:val="20"/>
                <w:szCs w:val="20"/>
                <w:lang w:val="en-US"/>
              </w:rPr>
              <w:t xml:space="preserve">: </w:t>
            </w:r>
            <w:hyperlink r:id="rId11" w:history="1">
              <w:r w:rsidR="00E913D3" w:rsidRPr="00947192">
                <w:rPr>
                  <w:rStyle w:val="Hyperlink"/>
                  <w:sz w:val="20"/>
                  <w:szCs w:val="20"/>
                  <w:lang w:val="en-US"/>
                </w:rPr>
                <w:t>djsalatova</w:t>
              </w:r>
              <w:r w:rsidR="00E913D3" w:rsidRPr="008D3841">
                <w:rPr>
                  <w:rStyle w:val="Hyperlink"/>
                  <w:sz w:val="20"/>
                  <w:szCs w:val="20"/>
                  <w:lang w:val="en-US"/>
                </w:rPr>
                <w:t>@</w:t>
              </w:r>
              <w:r w:rsidR="00E913D3" w:rsidRPr="00947192">
                <w:rPr>
                  <w:rStyle w:val="Hyperlink"/>
                  <w:sz w:val="20"/>
                  <w:szCs w:val="20"/>
                  <w:lang w:val="en-US"/>
                </w:rPr>
                <w:t>yandex</w:t>
              </w:r>
              <w:r w:rsidR="00E913D3" w:rsidRPr="008D3841">
                <w:rPr>
                  <w:rStyle w:val="Hyperlink"/>
                  <w:sz w:val="20"/>
                  <w:szCs w:val="20"/>
                  <w:lang w:val="en-US"/>
                </w:rPr>
                <w:t>.</w:t>
              </w:r>
              <w:r w:rsidR="00E913D3" w:rsidRPr="00947192">
                <w:rPr>
                  <w:rStyle w:val="Hyperlink"/>
                  <w:sz w:val="20"/>
                  <w:szCs w:val="20"/>
                  <w:lang w:val="en-US"/>
                </w:rPr>
                <w:t>ru</w:t>
              </w:r>
            </w:hyperlink>
          </w:p>
          <w:p w14:paraId="0A6CF80F" w14:textId="7905A2DB" w:rsidR="008A177B" w:rsidRPr="00947192" w:rsidRDefault="002557E9" w:rsidP="00A03EFE">
            <w:pPr>
              <w:widowControl w:val="0"/>
              <w:spacing w:after="0" w:line="240" w:lineRule="auto"/>
              <w:rPr>
                <w:i/>
                <w:iCs/>
                <w:sz w:val="20"/>
                <w:szCs w:val="20"/>
              </w:rPr>
            </w:pPr>
            <w:r w:rsidRPr="00947192">
              <w:rPr>
                <w:i/>
                <w:iCs/>
                <w:sz w:val="20"/>
                <w:szCs w:val="20"/>
                <w:vertAlign w:val="superscript"/>
              </w:rPr>
              <w:t>1</w:t>
            </w:r>
            <w:r w:rsidR="008A177B" w:rsidRPr="00947192">
              <w:rPr>
                <w:i/>
                <w:iCs/>
                <w:sz w:val="20"/>
                <w:szCs w:val="20"/>
              </w:rPr>
              <w:t>ФГБОУ ВО «Донской государственный технический университет», г. Ростов-на-Дону, Россия</w:t>
            </w:r>
          </w:p>
          <w:p w14:paraId="69A58A8D" w14:textId="1174FC78" w:rsidR="002557E9" w:rsidRPr="00947192" w:rsidRDefault="002557E9" w:rsidP="00A03EFE">
            <w:pPr>
              <w:widowControl w:val="0"/>
              <w:spacing w:after="0" w:line="240" w:lineRule="auto"/>
              <w:rPr>
                <w:i/>
                <w:iCs/>
                <w:sz w:val="20"/>
                <w:szCs w:val="20"/>
              </w:rPr>
            </w:pPr>
            <w:r w:rsidRPr="00947192">
              <w:rPr>
                <w:i/>
                <w:iCs/>
                <w:sz w:val="20"/>
                <w:szCs w:val="20"/>
                <w:vertAlign w:val="superscript"/>
              </w:rPr>
              <w:t>2</w:t>
            </w:r>
            <w:r w:rsidRPr="00947192">
              <w:rPr>
                <w:i/>
                <w:iCs/>
                <w:sz w:val="20"/>
                <w:szCs w:val="20"/>
              </w:rPr>
              <w:t xml:space="preserve">ФГБОУ ВО «Дагестанский государственный </w:t>
            </w:r>
          </w:p>
          <w:p w14:paraId="0EC137F7" w14:textId="5F5168DD" w:rsidR="002557E9" w:rsidRPr="00947192" w:rsidRDefault="002557E9" w:rsidP="00A03EFE">
            <w:pPr>
              <w:widowControl w:val="0"/>
              <w:spacing w:after="0" w:line="240" w:lineRule="auto"/>
              <w:rPr>
                <w:i/>
                <w:iCs/>
                <w:sz w:val="20"/>
                <w:szCs w:val="20"/>
              </w:rPr>
            </w:pPr>
            <w:r w:rsidRPr="00947192">
              <w:rPr>
                <w:i/>
                <w:iCs/>
                <w:sz w:val="20"/>
                <w:szCs w:val="20"/>
              </w:rPr>
              <w:t xml:space="preserve">аграрный университет имени М.М. </w:t>
            </w:r>
            <w:proofErr w:type="spellStart"/>
            <w:r w:rsidRPr="00947192">
              <w:rPr>
                <w:i/>
                <w:iCs/>
                <w:sz w:val="20"/>
                <w:szCs w:val="20"/>
              </w:rPr>
              <w:t>Джамбулатова</w:t>
            </w:r>
            <w:proofErr w:type="spellEnd"/>
            <w:r w:rsidRPr="00947192">
              <w:rPr>
                <w:i/>
                <w:iCs/>
                <w:sz w:val="20"/>
                <w:szCs w:val="20"/>
              </w:rPr>
              <w:t>, г. Махачкала, Россия</w:t>
            </w:r>
          </w:p>
          <w:p w14:paraId="530152E9" w14:textId="77777777" w:rsidR="00B2648E" w:rsidRPr="00947192" w:rsidRDefault="00B2648E" w:rsidP="00A03EFE">
            <w:pPr>
              <w:widowControl w:val="0"/>
              <w:spacing w:after="0" w:line="240" w:lineRule="auto"/>
              <w:rPr>
                <w:sz w:val="20"/>
                <w:szCs w:val="20"/>
              </w:rPr>
            </w:pPr>
          </w:p>
          <w:p w14:paraId="2FC3703B" w14:textId="7D61C767" w:rsidR="002557E9" w:rsidRPr="00947192" w:rsidRDefault="00696089" w:rsidP="00A03EFE">
            <w:pPr>
              <w:widowControl w:val="0"/>
              <w:spacing w:after="0" w:line="240" w:lineRule="auto"/>
              <w:rPr>
                <w:sz w:val="20"/>
                <w:szCs w:val="20"/>
              </w:rPr>
            </w:pPr>
            <w:r w:rsidRPr="00947192">
              <w:rPr>
                <w:sz w:val="20"/>
                <w:szCs w:val="20"/>
              </w:rPr>
              <w:t>Цель исследований</w:t>
            </w:r>
            <w:r w:rsidR="005C3C4E" w:rsidRPr="00947192">
              <w:rPr>
                <w:sz w:val="20"/>
                <w:szCs w:val="20"/>
              </w:rPr>
              <w:t xml:space="preserve"> </w:t>
            </w:r>
            <w:r w:rsidR="00570B1E" w:rsidRPr="00947192">
              <w:rPr>
                <w:sz w:val="20"/>
                <w:szCs w:val="20"/>
              </w:rPr>
              <w:t xml:space="preserve">– </w:t>
            </w:r>
            <w:r w:rsidR="005C3C4E" w:rsidRPr="00947192">
              <w:rPr>
                <w:sz w:val="20"/>
                <w:szCs w:val="20"/>
              </w:rPr>
              <w:t>проверка</w:t>
            </w:r>
            <w:r w:rsidRPr="00947192">
              <w:rPr>
                <w:sz w:val="20"/>
                <w:szCs w:val="20"/>
              </w:rPr>
              <w:t xml:space="preserve"> агротехнической проходимости комбайна «</w:t>
            </w:r>
            <w:r w:rsidRPr="00947192">
              <w:rPr>
                <w:color w:val="202122"/>
                <w:sz w:val="20"/>
                <w:szCs w:val="20"/>
                <w:shd w:val="clear" w:color="auto" w:fill="FFFFFF"/>
              </w:rPr>
              <w:t>Vector-410</w:t>
            </w:r>
            <w:r w:rsidRPr="00947192">
              <w:rPr>
                <w:sz w:val="20"/>
                <w:szCs w:val="20"/>
              </w:rPr>
              <w:t>»</w:t>
            </w:r>
            <w:r w:rsidR="005C3C4E" w:rsidRPr="00947192">
              <w:rPr>
                <w:sz w:val="20"/>
                <w:szCs w:val="20"/>
              </w:rPr>
              <w:t xml:space="preserve"> при уборке зерновых колосовых</w:t>
            </w:r>
            <w:r w:rsidR="00B2648E" w:rsidRPr="00947192">
              <w:rPr>
                <w:sz w:val="20"/>
                <w:szCs w:val="20"/>
              </w:rPr>
              <w:t>.</w:t>
            </w:r>
            <w:r w:rsidR="005C3C4E" w:rsidRPr="00947192">
              <w:rPr>
                <w:sz w:val="20"/>
                <w:szCs w:val="20"/>
              </w:rPr>
              <w:t xml:space="preserve"> </w:t>
            </w:r>
            <w:r w:rsidR="002557E9" w:rsidRPr="00947192">
              <w:rPr>
                <w:sz w:val="20"/>
                <w:szCs w:val="20"/>
              </w:rPr>
              <w:t>Объект исследования</w:t>
            </w:r>
            <w:r w:rsidR="006C2B7F" w:rsidRPr="00947192">
              <w:rPr>
                <w:sz w:val="20"/>
                <w:szCs w:val="20"/>
              </w:rPr>
              <w:t xml:space="preserve"> –</w:t>
            </w:r>
            <w:r w:rsidR="002557E9" w:rsidRPr="00947192">
              <w:rPr>
                <w:sz w:val="20"/>
                <w:szCs w:val="20"/>
              </w:rPr>
              <w:t xml:space="preserve"> </w:t>
            </w:r>
            <w:r w:rsidR="00B2648E" w:rsidRPr="00947192">
              <w:rPr>
                <w:sz w:val="20"/>
                <w:szCs w:val="20"/>
              </w:rPr>
              <w:t>процесс воздействия</w:t>
            </w:r>
            <w:r w:rsidR="00267F0A" w:rsidRPr="00947192">
              <w:rPr>
                <w:sz w:val="20"/>
                <w:szCs w:val="20"/>
              </w:rPr>
              <w:t xml:space="preserve"> на почву</w:t>
            </w:r>
            <w:r w:rsidR="00B2648E" w:rsidRPr="00947192">
              <w:rPr>
                <w:sz w:val="20"/>
                <w:szCs w:val="20"/>
              </w:rPr>
              <w:t xml:space="preserve"> комбайна «</w:t>
            </w:r>
            <w:r w:rsidR="00B2648E" w:rsidRPr="00947192">
              <w:rPr>
                <w:color w:val="202122"/>
                <w:sz w:val="20"/>
                <w:szCs w:val="20"/>
                <w:shd w:val="clear" w:color="auto" w:fill="FFFFFF"/>
              </w:rPr>
              <w:t>Vector-410</w:t>
            </w:r>
            <w:r w:rsidR="00B2648E" w:rsidRPr="00947192">
              <w:rPr>
                <w:sz w:val="20"/>
                <w:szCs w:val="20"/>
              </w:rPr>
              <w:t xml:space="preserve">» </w:t>
            </w:r>
            <w:r w:rsidR="00267F0A" w:rsidRPr="00947192">
              <w:rPr>
                <w:sz w:val="20"/>
                <w:szCs w:val="20"/>
              </w:rPr>
              <w:t xml:space="preserve">ведущими колёсами </w:t>
            </w:r>
            <w:r w:rsidR="00B2648E" w:rsidRPr="00947192">
              <w:rPr>
                <w:sz w:val="20"/>
                <w:szCs w:val="20"/>
              </w:rPr>
              <w:t xml:space="preserve">на шинах модели Ф-161 </w:t>
            </w:r>
            <w:r w:rsidR="00267F0A" w:rsidRPr="00947192">
              <w:rPr>
                <w:sz w:val="20"/>
                <w:szCs w:val="20"/>
              </w:rPr>
              <w:t>при уборке зерновых колосовых</w:t>
            </w:r>
            <w:r w:rsidR="00B2648E" w:rsidRPr="00947192">
              <w:rPr>
                <w:sz w:val="20"/>
                <w:szCs w:val="20"/>
              </w:rPr>
              <w:t>.</w:t>
            </w:r>
            <w:r w:rsidR="008B01C2" w:rsidRPr="00947192">
              <w:rPr>
                <w:sz w:val="20"/>
                <w:szCs w:val="20"/>
              </w:rPr>
              <w:t xml:space="preserve"> </w:t>
            </w:r>
            <w:r w:rsidR="00B2648E" w:rsidRPr="00947192">
              <w:rPr>
                <w:sz w:val="20"/>
                <w:szCs w:val="20"/>
              </w:rPr>
              <w:t>При проведении исследований был применён экспериментальный метод, при котором использовался измерительный комплекс «шинный тестер», а также автотракторные весы, планиметр, датчики давлений и напряжений, сушильные шкафы, весы аптекарские, осциллограф К-12-22, персональный компьютер и т.д. А</w:t>
            </w:r>
            <w:r w:rsidR="002557E9" w:rsidRPr="00947192">
              <w:rPr>
                <w:sz w:val="20"/>
                <w:szCs w:val="20"/>
              </w:rPr>
              <w:t>гротехническ</w:t>
            </w:r>
            <w:r w:rsidR="00B2648E" w:rsidRPr="00947192">
              <w:rPr>
                <w:sz w:val="20"/>
                <w:szCs w:val="20"/>
              </w:rPr>
              <w:t>ая</w:t>
            </w:r>
            <w:r w:rsidR="002557E9" w:rsidRPr="00947192">
              <w:rPr>
                <w:sz w:val="20"/>
                <w:szCs w:val="20"/>
              </w:rPr>
              <w:t xml:space="preserve"> проходимост</w:t>
            </w:r>
            <w:r w:rsidR="00B2648E" w:rsidRPr="00947192">
              <w:rPr>
                <w:sz w:val="20"/>
                <w:szCs w:val="20"/>
              </w:rPr>
              <w:t>ь</w:t>
            </w:r>
            <w:r w:rsidR="002557E9" w:rsidRPr="00947192">
              <w:rPr>
                <w:sz w:val="20"/>
                <w:szCs w:val="20"/>
              </w:rPr>
              <w:t xml:space="preserve"> комбайна «</w:t>
            </w:r>
            <w:r w:rsidR="002557E9" w:rsidRPr="00947192">
              <w:rPr>
                <w:color w:val="202122"/>
                <w:sz w:val="20"/>
                <w:szCs w:val="20"/>
                <w:shd w:val="clear" w:color="auto" w:fill="FFFFFF"/>
              </w:rPr>
              <w:t>Vector-410</w:t>
            </w:r>
            <w:r w:rsidR="002557E9" w:rsidRPr="00947192">
              <w:rPr>
                <w:sz w:val="20"/>
                <w:szCs w:val="20"/>
              </w:rPr>
              <w:t>» осуществлялась при уборке озимой пшениц</w:t>
            </w:r>
            <w:r w:rsidR="00B8221F" w:rsidRPr="00947192">
              <w:rPr>
                <w:sz w:val="20"/>
                <w:szCs w:val="20"/>
              </w:rPr>
              <w:t>ы</w:t>
            </w:r>
            <w:r w:rsidR="00425F1A" w:rsidRPr="00947192">
              <w:rPr>
                <w:sz w:val="20"/>
                <w:szCs w:val="20"/>
              </w:rPr>
              <w:t xml:space="preserve"> с выполнением </w:t>
            </w:r>
            <w:r w:rsidR="000774A6" w:rsidRPr="00947192">
              <w:rPr>
                <w:sz w:val="20"/>
                <w:szCs w:val="20"/>
              </w:rPr>
              <w:t xml:space="preserve">условий ГОСТ 20915-2011 и </w:t>
            </w:r>
            <w:r w:rsidR="002557E9" w:rsidRPr="00947192">
              <w:rPr>
                <w:sz w:val="20"/>
                <w:szCs w:val="20"/>
              </w:rPr>
              <w:t>ГОСТ 7057-2001.</w:t>
            </w:r>
            <w:r w:rsidR="008B01C2" w:rsidRPr="00947192">
              <w:rPr>
                <w:sz w:val="20"/>
                <w:szCs w:val="20"/>
              </w:rPr>
              <w:t xml:space="preserve"> </w:t>
            </w:r>
            <w:r w:rsidR="002557E9" w:rsidRPr="00947192">
              <w:rPr>
                <w:sz w:val="20"/>
                <w:szCs w:val="20"/>
              </w:rPr>
              <w:t>Установлено</w:t>
            </w:r>
            <w:r w:rsidR="009719ED" w:rsidRPr="00947192">
              <w:rPr>
                <w:sz w:val="20"/>
                <w:szCs w:val="20"/>
              </w:rPr>
              <w:t xml:space="preserve"> по стандартным методикам</w:t>
            </w:r>
            <w:r w:rsidR="002557E9" w:rsidRPr="00947192">
              <w:rPr>
                <w:sz w:val="20"/>
                <w:szCs w:val="20"/>
              </w:rPr>
              <w:t>, что по максимальным давлениям (2</w:t>
            </w:r>
            <w:r w:rsidR="006B2B67" w:rsidRPr="00947192">
              <w:rPr>
                <w:sz w:val="20"/>
                <w:szCs w:val="20"/>
              </w:rPr>
              <w:t>08</w:t>
            </w:r>
            <w:r w:rsidR="002557E9" w:rsidRPr="00947192">
              <w:rPr>
                <w:sz w:val="20"/>
                <w:szCs w:val="20"/>
              </w:rPr>
              <w:t>,</w:t>
            </w:r>
            <w:r w:rsidR="006B2B67" w:rsidRPr="00947192">
              <w:rPr>
                <w:sz w:val="20"/>
                <w:szCs w:val="20"/>
              </w:rPr>
              <w:t>4</w:t>
            </w:r>
            <w:r w:rsidR="002557E9" w:rsidRPr="00947192">
              <w:rPr>
                <w:sz w:val="20"/>
                <w:szCs w:val="20"/>
              </w:rPr>
              <w:t xml:space="preserve"> кПа</w:t>
            </w:r>
            <w:r w:rsidR="007D3225" w:rsidRPr="00947192">
              <w:rPr>
                <w:sz w:val="20"/>
                <w:szCs w:val="20"/>
              </w:rPr>
              <w:t>)</w:t>
            </w:r>
            <w:r w:rsidR="002557E9" w:rsidRPr="00947192">
              <w:rPr>
                <w:sz w:val="20"/>
                <w:szCs w:val="20"/>
              </w:rPr>
              <w:t xml:space="preserve"> и нормальным напряжениям </w:t>
            </w:r>
            <w:r w:rsidR="006C2B7F" w:rsidRPr="00947192">
              <w:rPr>
                <w:sz w:val="20"/>
                <w:szCs w:val="20"/>
              </w:rPr>
              <w:t>на глубине почвы</w:t>
            </w:r>
            <w:r w:rsidR="002557E9" w:rsidRPr="00947192">
              <w:rPr>
                <w:sz w:val="20"/>
                <w:szCs w:val="20"/>
              </w:rPr>
              <w:t xml:space="preserve"> 0,5 м (81…85 </w:t>
            </w:r>
            <w:r w:rsidR="002557E9" w:rsidRPr="00947192">
              <w:rPr>
                <w:sz w:val="20"/>
                <w:szCs w:val="20"/>
              </w:rPr>
              <w:lastRenderedPageBreak/>
              <w:t>кПа), комбайн «</w:t>
            </w:r>
            <w:r w:rsidR="002557E9" w:rsidRPr="00947192">
              <w:rPr>
                <w:color w:val="202122"/>
                <w:sz w:val="20"/>
                <w:szCs w:val="20"/>
                <w:shd w:val="clear" w:color="auto" w:fill="FFFFFF"/>
              </w:rPr>
              <w:t>Vector-410</w:t>
            </w:r>
            <w:r w:rsidR="002557E9" w:rsidRPr="00947192">
              <w:rPr>
                <w:sz w:val="20"/>
                <w:szCs w:val="20"/>
              </w:rPr>
              <w:t>»</w:t>
            </w:r>
            <w:r w:rsidR="00CC483F" w:rsidRPr="00947192">
              <w:rPr>
                <w:sz w:val="20"/>
                <w:szCs w:val="20"/>
              </w:rPr>
              <w:t xml:space="preserve"> на ведущих колёсах с </w:t>
            </w:r>
            <w:r w:rsidR="002557E9" w:rsidRPr="00947192">
              <w:rPr>
                <w:sz w:val="20"/>
                <w:szCs w:val="20"/>
              </w:rPr>
              <w:t>шина</w:t>
            </w:r>
            <w:r w:rsidR="00CC483F" w:rsidRPr="00947192">
              <w:rPr>
                <w:sz w:val="20"/>
                <w:szCs w:val="20"/>
              </w:rPr>
              <w:t>ми</w:t>
            </w:r>
            <w:r w:rsidR="002557E9" w:rsidRPr="00947192">
              <w:rPr>
                <w:sz w:val="20"/>
                <w:szCs w:val="20"/>
              </w:rPr>
              <w:t xml:space="preserve"> </w:t>
            </w:r>
            <w:r w:rsidR="007D3225" w:rsidRPr="00947192">
              <w:rPr>
                <w:sz w:val="20"/>
                <w:szCs w:val="20"/>
              </w:rPr>
              <w:t>Ф-161</w:t>
            </w:r>
            <w:r w:rsidR="002557E9" w:rsidRPr="00947192">
              <w:rPr>
                <w:sz w:val="20"/>
                <w:szCs w:val="20"/>
              </w:rPr>
              <w:t xml:space="preserve"> </w:t>
            </w:r>
            <w:r w:rsidR="00CC483F" w:rsidRPr="00947192">
              <w:rPr>
                <w:sz w:val="20"/>
                <w:szCs w:val="20"/>
              </w:rPr>
              <w:t>превышает нормативы, установленные</w:t>
            </w:r>
            <w:r w:rsidR="002557E9" w:rsidRPr="00947192">
              <w:rPr>
                <w:sz w:val="20"/>
                <w:szCs w:val="20"/>
              </w:rPr>
              <w:t xml:space="preserve"> ГОСТ</w:t>
            </w:r>
            <w:r w:rsidR="00CC483F" w:rsidRPr="00947192">
              <w:rPr>
                <w:sz w:val="20"/>
                <w:szCs w:val="20"/>
              </w:rPr>
              <w:t>ом</w:t>
            </w:r>
            <w:r w:rsidR="002557E9" w:rsidRPr="00947192">
              <w:rPr>
                <w:sz w:val="20"/>
                <w:szCs w:val="20"/>
              </w:rPr>
              <w:t xml:space="preserve"> Р 58655-2019</w:t>
            </w:r>
            <w:r w:rsidR="00D82330" w:rsidRPr="00947192">
              <w:rPr>
                <w:sz w:val="20"/>
                <w:szCs w:val="20"/>
              </w:rPr>
              <w:t>:</w:t>
            </w:r>
            <w:r w:rsidR="00916515" w:rsidRPr="00947192">
              <w:rPr>
                <w:sz w:val="20"/>
                <w:szCs w:val="20"/>
              </w:rPr>
              <w:t xml:space="preserve"> </w:t>
            </w:r>
            <w:r w:rsidR="00D82330" w:rsidRPr="00947192">
              <w:rPr>
                <w:sz w:val="20"/>
                <w:szCs w:val="20"/>
              </w:rPr>
              <w:t xml:space="preserve">то есть </w:t>
            </w:r>
            <w:r w:rsidR="00CC483F" w:rsidRPr="00947192">
              <w:rPr>
                <w:sz w:val="20"/>
                <w:szCs w:val="20"/>
              </w:rPr>
              <w:t>комплектовать движители</w:t>
            </w:r>
            <w:r w:rsidR="00916515" w:rsidRPr="00947192">
              <w:rPr>
                <w:sz w:val="20"/>
                <w:szCs w:val="20"/>
              </w:rPr>
              <w:t xml:space="preserve"> комбайна «</w:t>
            </w:r>
            <w:r w:rsidR="00916515" w:rsidRPr="00947192">
              <w:rPr>
                <w:color w:val="202122"/>
                <w:sz w:val="20"/>
                <w:szCs w:val="20"/>
                <w:shd w:val="clear" w:color="auto" w:fill="FFFFFF"/>
              </w:rPr>
              <w:t>Vector-410</w:t>
            </w:r>
            <w:r w:rsidR="00916515" w:rsidRPr="00947192">
              <w:rPr>
                <w:sz w:val="20"/>
                <w:szCs w:val="20"/>
              </w:rPr>
              <w:t xml:space="preserve">» </w:t>
            </w:r>
            <w:r w:rsidR="00CC483F" w:rsidRPr="00947192">
              <w:rPr>
                <w:sz w:val="20"/>
                <w:szCs w:val="20"/>
              </w:rPr>
              <w:t xml:space="preserve">следует </w:t>
            </w:r>
            <w:r w:rsidR="00916515" w:rsidRPr="00947192">
              <w:rPr>
                <w:sz w:val="20"/>
                <w:szCs w:val="20"/>
              </w:rPr>
              <w:t>шин</w:t>
            </w:r>
            <w:r w:rsidR="00CC483F" w:rsidRPr="00947192">
              <w:rPr>
                <w:sz w:val="20"/>
                <w:szCs w:val="20"/>
              </w:rPr>
              <w:t>ами радиальными или диагонально-параллельными.</w:t>
            </w:r>
            <w:r w:rsidR="002557E9" w:rsidRPr="00947192">
              <w:rPr>
                <w:sz w:val="20"/>
                <w:szCs w:val="20"/>
              </w:rPr>
              <w:t xml:space="preserve"> Однако прямые измерения значений нормальных напряжений в почве (17 кПа) по следу ведущих колёс комбайна, показывают, что шина </w:t>
            </w:r>
            <w:r w:rsidR="007D3225" w:rsidRPr="00947192">
              <w:rPr>
                <w:sz w:val="20"/>
                <w:szCs w:val="20"/>
              </w:rPr>
              <w:t>Ф-161</w:t>
            </w:r>
            <w:r w:rsidR="002557E9" w:rsidRPr="00947192">
              <w:rPr>
                <w:sz w:val="20"/>
                <w:szCs w:val="20"/>
              </w:rPr>
              <w:t xml:space="preserve"> может устанавливаться на движители комбайна «</w:t>
            </w:r>
            <w:r w:rsidR="002557E9" w:rsidRPr="00947192">
              <w:rPr>
                <w:color w:val="202122"/>
                <w:sz w:val="20"/>
                <w:szCs w:val="20"/>
                <w:shd w:val="clear" w:color="auto" w:fill="FFFFFF"/>
              </w:rPr>
              <w:t>Vector-410</w:t>
            </w:r>
            <w:r w:rsidR="002557E9" w:rsidRPr="00947192">
              <w:rPr>
                <w:sz w:val="20"/>
                <w:szCs w:val="20"/>
              </w:rPr>
              <w:t xml:space="preserve">», </w:t>
            </w:r>
            <w:r w:rsidR="00F517DD" w:rsidRPr="00947192">
              <w:rPr>
                <w:sz w:val="20"/>
                <w:szCs w:val="20"/>
              </w:rPr>
              <w:t>при его работе</w:t>
            </w:r>
            <w:r w:rsidR="002557E9" w:rsidRPr="00947192">
              <w:rPr>
                <w:sz w:val="20"/>
                <w:szCs w:val="20"/>
              </w:rPr>
              <w:t xml:space="preserve"> </w:t>
            </w:r>
            <w:r w:rsidR="00F517DD" w:rsidRPr="00947192">
              <w:rPr>
                <w:sz w:val="20"/>
                <w:szCs w:val="20"/>
              </w:rPr>
              <w:t xml:space="preserve">в Ростовской области </w:t>
            </w:r>
            <w:r w:rsidR="002557E9" w:rsidRPr="00947192">
              <w:rPr>
                <w:sz w:val="20"/>
                <w:szCs w:val="20"/>
              </w:rPr>
              <w:t>на чернозём</w:t>
            </w:r>
            <w:r w:rsidR="00F517DD" w:rsidRPr="00947192">
              <w:rPr>
                <w:sz w:val="20"/>
                <w:szCs w:val="20"/>
              </w:rPr>
              <w:t>ной</w:t>
            </w:r>
            <w:r w:rsidR="002557E9" w:rsidRPr="00947192">
              <w:rPr>
                <w:sz w:val="20"/>
                <w:szCs w:val="20"/>
              </w:rPr>
              <w:t xml:space="preserve"> </w:t>
            </w:r>
            <w:r w:rsidR="00F517DD" w:rsidRPr="00947192">
              <w:rPr>
                <w:sz w:val="20"/>
                <w:szCs w:val="20"/>
              </w:rPr>
              <w:t>почве</w:t>
            </w:r>
            <w:r w:rsidR="002557E9" w:rsidRPr="00947192">
              <w:rPr>
                <w:sz w:val="20"/>
                <w:szCs w:val="20"/>
              </w:rPr>
              <w:t xml:space="preserve">. Кроме того </w:t>
            </w:r>
            <w:r w:rsidR="001D7B6A" w:rsidRPr="00947192">
              <w:rPr>
                <w:sz w:val="20"/>
                <w:szCs w:val="20"/>
              </w:rPr>
              <w:t xml:space="preserve">вычисленный по </w:t>
            </w:r>
            <w:r w:rsidR="002557E9" w:rsidRPr="00947192">
              <w:rPr>
                <w:sz w:val="20"/>
                <w:szCs w:val="20"/>
              </w:rPr>
              <w:t>данны</w:t>
            </w:r>
            <w:r w:rsidR="001D7B6A" w:rsidRPr="00947192">
              <w:rPr>
                <w:sz w:val="20"/>
                <w:szCs w:val="20"/>
              </w:rPr>
              <w:t>м</w:t>
            </w:r>
            <w:r w:rsidR="002557E9" w:rsidRPr="00947192">
              <w:rPr>
                <w:sz w:val="20"/>
                <w:szCs w:val="20"/>
              </w:rPr>
              <w:t xml:space="preserve"> изменени</w:t>
            </w:r>
            <w:r w:rsidR="000C614C" w:rsidRPr="00947192">
              <w:rPr>
                <w:sz w:val="20"/>
                <w:szCs w:val="20"/>
              </w:rPr>
              <w:t>я</w:t>
            </w:r>
            <w:r w:rsidR="002557E9" w:rsidRPr="00947192">
              <w:rPr>
                <w:sz w:val="20"/>
                <w:szCs w:val="20"/>
              </w:rPr>
              <w:t xml:space="preserve"> плотности сложения почв</w:t>
            </w:r>
            <w:r w:rsidR="000C614C" w:rsidRPr="00947192">
              <w:rPr>
                <w:sz w:val="20"/>
                <w:szCs w:val="20"/>
              </w:rPr>
              <w:t>енного покрова</w:t>
            </w:r>
            <w:r w:rsidR="002557E9" w:rsidRPr="00947192">
              <w:rPr>
                <w:sz w:val="20"/>
                <w:szCs w:val="20"/>
              </w:rPr>
              <w:t xml:space="preserve"> по след</w:t>
            </w:r>
            <w:r w:rsidR="000C614C" w:rsidRPr="00947192">
              <w:rPr>
                <w:sz w:val="20"/>
                <w:szCs w:val="20"/>
              </w:rPr>
              <w:t>у</w:t>
            </w:r>
            <w:r w:rsidR="002557E9" w:rsidRPr="00947192">
              <w:rPr>
                <w:sz w:val="20"/>
                <w:szCs w:val="20"/>
              </w:rPr>
              <w:t xml:space="preserve"> </w:t>
            </w:r>
            <w:r w:rsidR="000C614C" w:rsidRPr="00947192">
              <w:rPr>
                <w:sz w:val="20"/>
                <w:szCs w:val="20"/>
              </w:rPr>
              <w:t>левого ведущего колеса, как наиболее нагруженного,</w:t>
            </w:r>
            <w:r w:rsidR="002557E9" w:rsidRPr="00947192">
              <w:rPr>
                <w:sz w:val="20"/>
                <w:szCs w:val="20"/>
              </w:rPr>
              <w:t xml:space="preserve"> комбайна «</w:t>
            </w:r>
            <w:r w:rsidR="002557E9" w:rsidRPr="00947192">
              <w:rPr>
                <w:color w:val="202122"/>
                <w:sz w:val="20"/>
                <w:szCs w:val="20"/>
                <w:shd w:val="clear" w:color="auto" w:fill="FFFFFF"/>
              </w:rPr>
              <w:t>Vector-410</w:t>
            </w:r>
            <w:r w:rsidR="002557E9" w:rsidRPr="00947192">
              <w:rPr>
                <w:sz w:val="20"/>
                <w:szCs w:val="20"/>
              </w:rPr>
              <w:t xml:space="preserve">» </w:t>
            </w:r>
            <w:r w:rsidR="000C614C" w:rsidRPr="00947192">
              <w:rPr>
                <w:sz w:val="20"/>
                <w:szCs w:val="20"/>
              </w:rPr>
              <w:t xml:space="preserve">коэффициент уплотнения пахотных слоёв </w:t>
            </w:r>
            <w:r w:rsidR="001D7B6A" w:rsidRPr="00947192">
              <w:rPr>
                <w:sz w:val="20"/>
                <w:szCs w:val="20"/>
              </w:rPr>
              <w:t xml:space="preserve">в сравнении с агрофоном </w:t>
            </w:r>
            <w:r w:rsidR="000C614C" w:rsidRPr="00947192">
              <w:rPr>
                <w:sz w:val="20"/>
                <w:szCs w:val="20"/>
              </w:rPr>
              <w:t>не превыша</w:t>
            </w:r>
            <w:r w:rsidR="001D7B6A" w:rsidRPr="00947192">
              <w:rPr>
                <w:sz w:val="20"/>
                <w:szCs w:val="20"/>
              </w:rPr>
              <w:t>е</w:t>
            </w:r>
            <w:r w:rsidR="000C614C" w:rsidRPr="00947192">
              <w:rPr>
                <w:sz w:val="20"/>
                <w:szCs w:val="20"/>
              </w:rPr>
              <w:t xml:space="preserve">т значение </w:t>
            </w:r>
            <w:r w:rsidR="002557E9" w:rsidRPr="00947192">
              <w:rPr>
                <w:sz w:val="20"/>
                <w:szCs w:val="20"/>
              </w:rPr>
              <w:t xml:space="preserve">1,1, а в подпахотных </w:t>
            </w:r>
            <w:r w:rsidR="000C614C" w:rsidRPr="00947192">
              <w:rPr>
                <w:sz w:val="20"/>
                <w:szCs w:val="20"/>
              </w:rPr>
              <w:t>слоях</w:t>
            </w:r>
            <w:r w:rsidR="002557E9" w:rsidRPr="00947192">
              <w:rPr>
                <w:sz w:val="20"/>
                <w:szCs w:val="20"/>
              </w:rPr>
              <w:t xml:space="preserve"> почвы, особенно на глубине 0,5 м, – практически </w:t>
            </w:r>
            <w:r w:rsidR="001D7B6A" w:rsidRPr="00947192">
              <w:rPr>
                <w:sz w:val="20"/>
                <w:szCs w:val="20"/>
              </w:rPr>
              <w:t xml:space="preserve">равен </w:t>
            </w:r>
            <w:r w:rsidR="002557E9" w:rsidRPr="00947192">
              <w:rPr>
                <w:sz w:val="20"/>
                <w:szCs w:val="20"/>
              </w:rPr>
              <w:t xml:space="preserve">единице. Причём, фактическая величина плотности сложения почвы по следам движителей комбайна на шине </w:t>
            </w:r>
            <w:r w:rsidR="007D3225" w:rsidRPr="00947192">
              <w:rPr>
                <w:sz w:val="20"/>
                <w:szCs w:val="20"/>
              </w:rPr>
              <w:t>Ф-161</w:t>
            </w:r>
            <w:r w:rsidR="002557E9" w:rsidRPr="00947192">
              <w:rPr>
                <w:sz w:val="20"/>
                <w:szCs w:val="20"/>
              </w:rPr>
              <w:t xml:space="preserve"> во всех слоях не выходит за пределы её равновесного значения. Следует признать, что методика ГОСТ 26954-2019 не является совершенной и требует уточнения</w:t>
            </w:r>
          </w:p>
          <w:p w14:paraId="77B55641" w14:textId="77777777" w:rsidR="002557E9" w:rsidRPr="00947192" w:rsidRDefault="002557E9" w:rsidP="00A03EFE">
            <w:pPr>
              <w:widowControl w:val="0"/>
              <w:spacing w:after="0" w:line="240" w:lineRule="auto"/>
              <w:rPr>
                <w:sz w:val="20"/>
                <w:szCs w:val="20"/>
              </w:rPr>
            </w:pPr>
          </w:p>
          <w:p w14:paraId="62D9AA0D" w14:textId="77777777" w:rsidR="002557E9" w:rsidRDefault="002557E9" w:rsidP="00A03EFE">
            <w:pPr>
              <w:widowControl w:val="0"/>
              <w:spacing w:after="0" w:line="240" w:lineRule="auto"/>
              <w:rPr>
                <w:sz w:val="20"/>
                <w:szCs w:val="20"/>
              </w:rPr>
            </w:pPr>
            <w:r w:rsidRPr="00947192">
              <w:rPr>
                <w:sz w:val="20"/>
                <w:szCs w:val="20"/>
              </w:rPr>
              <w:t xml:space="preserve">Ключевые слова: </w:t>
            </w:r>
            <w:r w:rsidR="00676FB9" w:rsidRPr="00947192">
              <w:rPr>
                <w:sz w:val="20"/>
                <w:szCs w:val="20"/>
              </w:rPr>
              <w:t>КОЛЁСНАЯ МОБИЛЬНАЯ СЕЛЬСКОХОЗЯЙСТВЕННАЯ ТЕХНИКА, КОЛЁСНЫЙ ДВИЖИТЕЛЬ, ШИНА, ПОКАЗАТЕЛИ АГРОТЕХНИЧЕСКОЙ ПРОХОДИМОСТИ, МАКСИМАЛЬНОЕ ДАВЛЕНИЕ, НАПРЯЖЕНИЕ В ПОЧВЕ</w:t>
            </w:r>
          </w:p>
          <w:p w14:paraId="4C7CDF12" w14:textId="77777777" w:rsidR="005457BE" w:rsidRDefault="005457BE" w:rsidP="00A03EFE">
            <w:pPr>
              <w:widowControl w:val="0"/>
              <w:spacing w:after="0" w:line="240" w:lineRule="auto"/>
              <w:rPr>
                <w:sz w:val="20"/>
                <w:szCs w:val="20"/>
              </w:rPr>
            </w:pPr>
          </w:p>
          <w:p w14:paraId="02BAFF1E" w14:textId="02E3A017" w:rsidR="005457BE" w:rsidRPr="005457BE" w:rsidRDefault="00630D3E" w:rsidP="00A03EFE">
            <w:pPr>
              <w:widowControl w:val="0"/>
              <w:spacing w:after="0" w:line="240" w:lineRule="auto"/>
              <w:rPr>
                <w:sz w:val="20"/>
                <w:szCs w:val="20"/>
                <w:lang w:val="en-US"/>
              </w:rPr>
            </w:pPr>
            <w:hyperlink r:id="rId12" w:history="1">
              <w:r w:rsidR="005457BE" w:rsidRPr="00D0216D">
                <w:rPr>
                  <w:rStyle w:val="Hyperlink"/>
                  <w:sz w:val="20"/>
                  <w:szCs w:val="20"/>
                </w:rPr>
                <w:t>http://dx.doi.org/10.21515/1990-4665-201-0</w:t>
              </w:r>
              <w:r w:rsidR="005457BE" w:rsidRPr="00D0216D">
                <w:rPr>
                  <w:rStyle w:val="Hyperlink"/>
                  <w:sz w:val="20"/>
                  <w:szCs w:val="20"/>
                  <w:lang w:val="en-US"/>
                </w:rPr>
                <w:t>19</w:t>
              </w:r>
            </w:hyperlink>
            <w:r w:rsidR="005457BE">
              <w:rPr>
                <w:sz w:val="20"/>
                <w:szCs w:val="20"/>
                <w:lang w:val="en-US"/>
              </w:rPr>
              <w:t xml:space="preserve"> </w:t>
            </w:r>
          </w:p>
        </w:tc>
        <w:tc>
          <w:tcPr>
            <w:tcW w:w="4536" w:type="dxa"/>
          </w:tcPr>
          <w:p w14:paraId="5AD9CCFB" w14:textId="77777777" w:rsidR="002557E9" w:rsidRPr="00947192" w:rsidRDefault="002557E9" w:rsidP="00A03EFE">
            <w:pPr>
              <w:widowControl w:val="0"/>
              <w:spacing w:after="0" w:line="240" w:lineRule="auto"/>
              <w:rPr>
                <w:sz w:val="20"/>
                <w:szCs w:val="20"/>
                <w:lang w:val="en-US"/>
              </w:rPr>
            </w:pPr>
            <w:r w:rsidRPr="00947192">
              <w:rPr>
                <w:sz w:val="20"/>
                <w:szCs w:val="20"/>
                <w:lang w:val="en-US"/>
              </w:rPr>
              <w:lastRenderedPageBreak/>
              <w:t>UDC 631.372</w:t>
            </w:r>
          </w:p>
          <w:p w14:paraId="7099A408" w14:textId="77777777" w:rsidR="002557E9" w:rsidRPr="00947192" w:rsidRDefault="002557E9" w:rsidP="00A03EFE">
            <w:pPr>
              <w:widowControl w:val="0"/>
              <w:spacing w:after="0" w:line="240" w:lineRule="auto"/>
              <w:rPr>
                <w:sz w:val="20"/>
                <w:szCs w:val="20"/>
                <w:lang w:val="en-US"/>
              </w:rPr>
            </w:pPr>
          </w:p>
          <w:p w14:paraId="090102ED" w14:textId="2A6D01EF" w:rsidR="006C4400" w:rsidRPr="00947192" w:rsidRDefault="008D3841" w:rsidP="008D3841">
            <w:pPr>
              <w:rPr>
                <w:sz w:val="20"/>
                <w:szCs w:val="20"/>
                <w:lang w:val="en-US"/>
              </w:rPr>
            </w:pPr>
            <w:r w:rsidRPr="00922E09">
              <w:rPr>
                <w:sz w:val="20"/>
                <w:szCs w:val="20"/>
                <w:lang w:val="en-US"/>
              </w:rPr>
              <w:t xml:space="preserve">4.3.1. </w:t>
            </w:r>
            <w:r w:rsidRPr="00841BFC">
              <w:rPr>
                <w:sz w:val="20"/>
                <w:szCs w:val="20"/>
                <w:lang w:val="en-US"/>
              </w:rPr>
              <w:t>Technologies</w:t>
            </w:r>
            <w:r w:rsidRPr="001560F8">
              <w:rPr>
                <w:sz w:val="20"/>
                <w:szCs w:val="20"/>
                <w:lang w:val="en-US"/>
              </w:rPr>
              <w:t xml:space="preserve">, </w:t>
            </w:r>
            <w:r w:rsidRPr="00841BFC">
              <w:rPr>
                <w:sz w:val="20"/>
                <w:szCs w:val="20"/>
                <w:lang w:val="en-US"/>
              </w:rPr>
              <w:t>machinery</w:t>
            </w:r>
            <w:r w:rsidRPr="001560F8">
              <w:rPr>
                <w:sz w:val="20"/>
                <w:szCs w:val="20"/>
                <w:lang w:val="en-US"/>
              </w:rPr>
              <w:t xml:space="preserve"> </w:t>
            </w:r>
            <w:r w:rsidRPr="00841BFC">
              <w:rPr>
                <w:sz w:val="20"/>
                <w:szCs w:val="20"/>
                <w:lang w:val="en-US"/>
              </w:rPr>
              <w:t>and</w:t>
            </w:r>
            <w:r w:rsidRPr="001560F8">
              <w:rPr>
                <w:sz w:val="20"/>
                <w:szCs w:val="20"/>
                <w:lang w:val="en-US"/>
              </w:rPr>
              <w:t xml:space="preserve"> </w:t>
            </w:r>
            <w:r w:rsidRPr="00841BFC">
              <w:rPr>
                <w:sz w:val="20"/>
                <w:szCs w:val="20"/>
                <w:lang w:val="en-US"/>
              </w:rPr>
              <w:t>equipment</w:t>
            </w:r>
            <w:r w:rsidRPr="001560F8">
              <w:rPr>
                <w:sz w:val="20"/>
                <w:szCs w:val="20"/>
                <w:lang w:val="en-US"/>
              </w:rPr>
              <w:t xml:space="preserve"> </w:t>
            </w:r>
            <w:r w:rsidRPr="00841BFC">
              <w:rPr>
                <w:sz w:val="20"/>
                <w:szCs w:val="20"/>
                <w:lang w:val="en-US"/>
              </w:rPr>
              <w:t>for</w:t>
            </w:r>
            <w:r w:rsidRPr="001560F8">
              <w:rPr>
                <w:sz w:val="20"/>
                <w:szCs w:val="20"/>
                <w:lang w:val="en-US"/>
              </w:rPr>
              <w:t xml:space="preserve"> </w:t>
            </w:r>
            <w:r w:rsidRPr="00841BFC">
              <w:rPr>
                <w:sz w:val="20"/>
                <w:szCs w:val="20"/>
                <w:lang w:val="en-US"/>
              </w:rPr>
              <w:t>the</w:t>
            </w:r>
            <w:r w:rsidRPr="001560F8">
              <w:rPr>
                <w:sz w:val="20"/>
                <w:szCs w:val="20"/>
                <w:lang w:val="en-US"/>
              </w:rPr>
              <w:t xml:space="preserve"> </w:t>
            </w:r>
            <w:r w:rsidRPr="00841BFC">
              <w:rPr>
                <w:sz w:val="20"/>
                <w:szCs w:val="20"/>
                <w:lang w:val="en-US"/>
              </w:rPr>
              <w:t>agro</w:t>
            </w:r>
            <w:r w:rsidRPr="001560F8">
              <w:rPr>
                <w:sz w:val="20"/>
                <w:szCs w:val="20"/>
                <w:lang w:val="en-US"/>
              </w:rPr>
              <w:t>-</w:t>
            </w:r>
            <w:r w:rsidRPr="00841BFC">
              <w:rPr>
                <w:sz w:val="20"/>
                <w:szCs w:val="20"/>
                <w:lang w:val="en-US"/>
              </w:rPr>
              <w:t>industrial</w:t>
            </w:r>
            <w:r w:rsidRPr="001560F8">
              <w:rPr>
                <w:sz w:val="20"/>
                <w:szCs w:val="20"/>
                <w:lang w:val="en-US"/>
              </w:rPr>
              <w:t xml:space="preserve"> </w:t>
            </w:r>
            <w:r w:rsidRPr="00841BFC">
              <w:rPr>
                <w:sz w:val="20"/>
                <w:szCs w:val="20"/>
                <w:lang w:val="en-US"/>
              </w:rPr>
              <w:t>complex</w:t>
            </w:r>
            <w:r w:rsidRPr="001560F8">
              <w:rPr>
                <w:sz w:val="20"/>
                <w:szCs w:val="20"/>
                <w:lang w:val="en-US"/>
              </w:rPr>
              <w:t xml:space="preserve"> (</w:t>
            </w:r>
            <w:r w:rsidRPr="00841BFC">
              <w:rPr>
                <w:sz w:val="20"/>
                <w:szCs w:val="20"/>
                <w:lang w:val="en-US"/>
              </w:rPr>
              <w:t>technical</w:t>
            </w:r>
            <w:r w:rsidRPr="001560F8">
              <w:rPr>
                <w:sz w:val="20"/>
                <w:szCs w:val="20"/>
                <w:lang w:val="en-US"/>
              </w:rPr>
              <w:t xml:space="preserve"> </w:t>
            </w:r>
            <w:r w:rsidRPr="00841BFC">
              <w:rPr>
                <w:sz w:val="20"/>
                <w:szCs w:val="20"/>
                <w:lang w:val="en-US"/>
              </w:rPr>
              <w:t>sciences</w:t>
            </w:r>
            <w:r w:rsidRPr="001560F8">
              <w:rPr>
                <w:sz w:val="20"/>
                <w:szCs w:val="20"/>
                <w:lang w:val="en-US"/>
              </w:rPr>
              <w:t xml:space="preserve">, </w:t>
            </w:r>
            <w:r w:rsidRPr="00841BFC">
              <w:rPr>
                <w:sz w:val="20"/>
                <w:szCs w:val="20"/>
                <w:lang w:val="en-US"/>
              </w:rPr>
              <w:t xml:space="preserve">agricultural sciences) </w:t>
            </w:r>
          </w:p>
          <w:p w14:paraId="4806149D" w14:textId="77777777" w:rsidR="008A177B" w:rsidRPr="00947192" w:rsidRDefault="000F2D83" w:rsidP="00A03EFE">
            <w:pPr>
              <w:widowControl w:val="0"/>
              <w:spacing w:after="0" w:line="240" w:lineRule="auto"/>
              <w:rPr>
                <w:b/>
                <w:bCs/>
                <w:color w:val="000000"/>
                <w:sz w:val="20"/>
                <w:szCs w:val="20"/>
                <w:lang w:val="en-US"/>
              </w:rPr>
            </w:pPr>
            <w:r w:rsidRPr="00947192">
              <w:rPr>
                <w:b/>
                <w:bCs/>
                <w:color w:val="000000"/>
                <w:sz w:val="20"/>
                <w:szCs w:val="20"/>
                <w:lang w:val="en-US"/>
              </w:rPr>
              <w:t>STUDIES</w:t>
            </w:r>
            <w:r w:rsidR="003541FC" w:rsidRPr="00947192">
              <w:rPr>
                <w:b/>
                <w:bCs/>
                <w:color w:val="000000"/>
                <w:sz w:val="20"/>
                <w:szCs w:val="20"/>
                <w:lang w:val="en-US"/>
              </w:rPr>
              <w:t xml:space="preserve"> </w:t>
            </w:r>
            <w:r w:rsidR="00916515" w:rsidRPr="00947192">
              <w:rPr>
                <w:b/>
                <w:bCs/>
                <w:color w:val="000000"/>
                <w:sz w:val="20"/>
                <w:szCs w:val="20"/>
                <w:lang w:val="en-US"/>
              </w:rPr>
              <w:t>O</w:t>
            </w:r>
            <w:r w:rsidR="007929F0" w:rsidRPr="00947192">
              <w:rPr>
                <w:b/>
                <w:bCs/>
                <w:color w:val="000000"/>
                <w:sz w:val="20"/>
                <w:szCs w:val="20"/>
                <w:lang w:val="en-US"/>
              </w:rPr>
              <w:t>N</w:t>
            </w:r>
            <w:r w:rsidR="00916515" w:rsidRPr="00947192">
              <w:rPr>
                <w:b/>
                <w:bCs/>
                <w:color w:val="000000"/>
                <w:sz w:val="20"/>
                <w:szCs w:val="20"/>
                <w:lang w:val="en-US"/>
              </w:rPr>
              <w:t xml:space="preserve"> THE AGROTECHNICAL</w:t>
            </w:r>
          </w:p>
          <w:p w14:paraId="51464D08" w14:textId="2240219D" w:rsidR="008A177B" w:rsidRPr="00947192" w:rsidRDefault="00DD0D49" w:rsidP="00A03EFE">
            <w:pPr>
              <w:widowControl w:val="0"/>
              <w:spacing w:after="0" w:line="240" w:lineRule="auto"/>
              <w:rPr>
                <w:b/>
                <w:bCs/>
                <w:color w:val="000000"/>
                <w:sz w:val="20"/>
                <w:szCs w:val="20"/>
                <w:lang w:val="en-US"/>
              </w:rPr>
            </w:pPr>
            <w:r w:rsidRPr="00947192">
              <w:rPr>
                <w:b/>
                <w:bCs/>
                <w:color w:val="000000"/>
                <w:sz w:val="20"/>
                <w:szCs w:val="20"/>
                <w:lang w:val="en-US"/>
              </w:rPr>
              <w:t xml:space="preserve">PATENCY </w:t>
            </w:r>
            <w:r w:rsidR="003541FC" w:rsidRPr="00947192">
              <w:rPr>
                <w:b/>
                <w:bCs/>
                <w:sz w:val="20"/>
                <w:szCs w:val="20"/>
                <w:lang w:val="en-US"/>
              </w:rPr>
              <w:t>RATE</w:t>
            </w:r>
            <w:r w:rsidR="003541FC" w:rsidRPr="00947192">
              <w:rPr>
                <w:b/>
                <w:bCs/>
                <w:color w:val="000000"/>
                <w:sz w:val="20"/>
                <w:szCs w:val="20"/>
                <w:lang w:val="en-US"/>
              </w:rPr>
              <w:t xml:space="preserve"> </w:t>
            </w:r>
            <w:r w:rsidR="00916515" w:rsidRPr="00947192">
              <w:rPr>
                <w:b/>
                <w:bCs/>
                <w:color w:val="000000"/>
                <w:sz w:val="20"/>
                <w:szCs w:val="20"/>
                <w:lang w:val="en-US"/>
              </w:rPr>
              <w:t>OF «VECTOR-410»</w:t>
            </w:r>
          </w:p>
          <w:p w14:paraId="20BFE79C" w14:textId="4821549C" w:rsidR="002557E9" w:rsidRPr="00947192" w:rsidRDefault="002B1C19" w:rsidP="00A03EFE">
            <w:pPr>
              <w:widowControl w:val="0"/>
              <w:spacing w:after="0" w:line="240" w:lineRule="auto"/>
              <w:rPr>
                <w:b/>
                <w:bCs/>
                <w:sz w:val="20"/>
                <w:szCs w:val="20"/>
                <w:lang w:val="en-US"/>
              </w:rPr>
            </w:pPr>
            <w:r w:rsidRPr="00947192">
              <w:rPr>
                <w:b/>
                <w:bCs/>
                <w:sz w:val="20"/>
                <w:szCs w:val="20"/>
                <w:lang w:val="en-US"/>
              </w:rPr>
              <w:t>HARVESTER</w:t>
            </w:r>
            <w:r w:rsidRPr="00947192">
              <w:rPr>
                <w:b/>
                <w:bCs/>
                <w:color w:val="000000"/>
                <w:sz w:val="20"/>
                <w:szCs w:val="20"/>
                <w:lang w:val="en-US"/>
              </w:rPr>
              <w:t xml:space="preserve"> </w:t>
            </w:r>
            <w:r w:rsidR="003541FC" w:rsidRPr="00947192">
              <w:rPr>
                <w:b/>
                <w:bCs/>
                <w:color w:val="000000"/>
                <w:sz w:val="20"/>
                <w:szCs w:val="20"/>
                <w:lang w:val="en-US"/>
              </w:rPr>
              <w:t>WITH</w:t>
            </w:r>
            <w:r w:rsidR="00916515" w:rsidRPr="00947192">
              <w:rPr>
                <w:b/>
                <w:bCs/>
                <w:color w:val="000000"/>
                <w:sz w:val="20"/>
                <w:szCs w:val="20"/>
                <w:lang w:val="en-US"/>
              </w:rPr>
              <w:t xml:space="preserve"> F-161 TIRES</w:t>
            </w:r>
          </w:p>
          <w:p w14:paraId="7D25139A" w14:textId="11564BE5" w:rsidR="002557E9" w:rsidRPr="00947192" w:rsidRDefault="002557E9" w:rsidP="00A03EFE">
            <w:pPr>
              <w:widowControl w:val="0"/>
              <w:spacing w:after="0" w:line="240" w:lineRule="auto"/>
              <w:rPr>
                <w:sz w:val="20"/>
                <w:szCs w:val="20"/>
                <w:lang w:val="en-US"/>
              </w:rPr>
            </w:pPr>
          </w:p>
          <w:p w14:paraId="36D07933" w14:textId="77777777" w:rsidR="008B01C2" w:rsidRPr="00947192" w:rsidRDefault="008B01C2" w:rsidP="00A03EFE">
            <w:pPr>
              <w:widowControl w:val="0"/>
              <w:spacing w:after="0" w:line="240" w:lineRule="auto"/>
              <w:rPr>
                <w:sz w:val="20"/>
                <w:szCs w:val="20"/>
                <w:lang w:val="en-US"/>
              </w:rPr>
            </w:pPr>
          </w:p>
          <w:p w14:paraId="126DE32C" w14:textId="33EBBA03" w:rsidR="002557E9" w:rsidRPr="00947192" w:rsidRDefault="008A177B" w:rsidP="00A03EFE">
            <w:pPr>
              <w:widowControl w:val="0"/>
              <w:spacing w:after="0" w:line="240" w:lineRule="auto"/>
              <w:rPr>
                <w:sz w:val="20"/>
                <w:szCs w:val="20"/>
                <w:lang w:val="en-US"/>
              </w:rPr>
            </w:pPr>
            <w:r w:rsidRPr="00947192">
              <w:rPr>
                <w:sz w:val="20"/>
                <w:szCs w:val="20"/>
                <w:vertAlign w:val="superscript"/>
                <w:lang w:val="en-US"/>
              </w:rPr>
              <w:t>1</w:t>
            </w:r>
            <w:r w:rsidR="002557E9" w:rsidRPr="00947192">
              <w:rPr>
                <w:sz w:val="20"/>
                <w:szCs w:val="20"/>
                <w:lang w:val="en-US"/>
              </w:rPr>
              <w:t xml:space="preserve">Kravchenko Vladimir </w:t>
            </w:r>
            <w:proofErr w:type="spellStart"/>
            <w:r w:rsidR="002557E9" w:rsidRPr="00947192">
              <w:rPr>
                <w:sz w:val="20"/>
                <w:szCs w:val="20"/>
                <w:lang w:val="en-US"/>
              </w:rPr>
              <w:t>Alekseevich</w:t>
            </w:r>
            <w:proofErr w:type="spellEnd"/>
          </w:p>
          <w:p w14:paraId="1CB0DBF0" w14:textId="77777777" w:rsidR="002557E9" w:rsidRPr="00947192" w:rsidRDefault="002557E9" w:rsidP="00A03EFE">
            <w:pPr>
              <w:widowControl w:val="0"/>
              <w:spacing w:after="0" w:line="240" w:lineRule="auto"/>
              <w:rPr>
                <w:sz w:val="20"/>
                <w:szCs w:val="20"/>
                <w:lang w:val="en-US"/>
              </w:rPr>
            </w:pPr>
            <w:r w:rsidRPr="00947192">
              <w:rPr>
                <w:sz w:val="20"/>
                <w:szCs w:val="20"/>
                <w:lang w:val="en-US"/>
              </w:rPr>
              <w:t>Doctor of Technical Sciences, Professor</w:t>
            </w:r>
          </w:p>
          <w:p w14:paraId="47F24E91" w14:textId="77777777" w:rsidR="002557E9" w:rsidRPr="00947192" w:rsidRDefault="002557E9" w:rsidP="00A03EFE">
            <w:pPr>
              <w:widowControl w:val="0"/>
              <w:spacing w:after="0" w:line="240" w:lineRule="auto"/>
              <w:rPr>
                <w:sz w:val="20"/>
                <w:szCs w:val="20"/>
                <w:lang w:val="en-US"/>
              </w:rPr>
            </w:pPr>
            <w:r w:rsidRPr="00947192">
              <w:rPr>
                <w:sz w:val="20"/>
                <w:szCs w:val="20"/>
                <w:lang w:val="en-US"/>
              </w:rPr>
              <w:t>RSCI SPIN code = 9983-4293</w:t>
            </w:r>
          </w:p>
          <w:p w14:paraId="35BCFC59" w14:textId="77777777" w:rsidR="002557E9" w:rsidRPr="00947192" w:rsidRDefault="002557E9" w:rsidP="00A03EFE">
            <w:pPr>
              <w:widowControl w:val="0"/>
              <w:spacing w:after="0" w:line="240" w:lineRule="auto"/>
              <w:rPr>
                <w:rStyle w:val="Hyperlink"/>
                <w:sz w:val="20"/>
                <w:szCs w:val="20"/>
                <w:lang w:val="en-US"/>
              </w:rPr>
            </w:pPr>
            <w:r w:rsidRPr="00947192">
              <w:rPr>
                <w:sz w:val="20"/>
                <w:szCs w:val="20"/>
                <w:lang w:val="en-US"/>
              </w:rPr>
              <w:t xml:space="preserve">E-mail: </w:t>
            </w:r>
            <w:r w:rsidRPr="00947192">
              <w:rPr>
                <w:rStyle w:val="Hyperlink"/>
                <w:sz w:val="20"/>
                <w:szCs w:val="20"/>
                <w:u w:val="none"/>
                <w:lang w:val="en-US"/>
              </w:rPr>
              <w:t>a3v2017@yandex.ru</w:t>
            </w:r>
          </w:p>
          <w:p w14:paraId="441120A2" w14:textId="77777777" w:rsidR="0020347E" w:rsidRDefault="0020347E" w:rsidP="00A03EFE">
            <w:pPr>
              <w:widowControl w:val="0"/>
              <w:spacing w:after="0" w:line="240" w:lineRule="auto"/>
              <w:rPr>
                <w:sz w:val="20"/>
                <w:szCs w:val="20"/>
                <w:vertAlign w:val="superscript"/>
                <w:lang w:val="en-US"/>
              </w:rPr>
            </w:pPr>
          </w:p>
          <w:p w14:paraId="2E29BCD9" w14:textId="2B2BA2CB" w:rsidR="002557E9" w:rsidRPr="00947192" w:rsidRDefault="008A177B" w:rsidP="00A03EFE">
            <w:pPr>
              <w:widowControl w:val="0"/>
              <w:spacing w:after="0" w:line="240" w:lineRule="auto"/>
              <w:rPr>
                <w:sz w:val="20"/>
                <w:szCs w:val="20"/>
                <w:lang w:val="en-US"/>
              </w:rPr>
            </w:pPr>
            <w:r w:rsidRPr="00947192">
              <w:rPr>
                <w:sz w:val="20"/>
                <w:szCs w:val="20"/>
                <w:vertAlign w:val="superscript"/>
                <w:lang w:val="en-US"/>
              </w:rPr>
              <w:t>1</w:t>
            </w:r>
            <w:r w:rsidR="002557E9" w:rsidRPr="00947192">
              <w:rPr>
                <w:sz w:val="20"/>
                <w:szCs w:val="20"/>
                <w:lang w:val="en-US"/>
              </w:rPr>
              <w:t>Kravchenko Lyudmila Vladimirovna</w:t>
            </w:r>
          </w:p>
          <w:p w14:paraId="123E947F" w14:textId="25A2A3E9" w:rsidR="002557E9" w:rsidRPr="00947192" w:rsidRDefault="002557E9" w:rsidP="00A03EFE">
            <w:pPr>
              <w:widowControl w:val="0"/>
              <w:spacing w:after="0" w:line="240" w:lineRule="auto"/>
              <w:rPr>
                <w:sz w:val="20"/>
                <w:szCs w:val="20"/>
                <w:lang w:val="en-US"/>
              </w:rPr>
            </w:pPr>
            <w:r w:rsidRPr="00947192">
              <w:rPr>
                <w:sz w:val="20"/>
                <w:szCs w:val="20"/>
                <w:lang w:val="en-US"/>
              </w:rPr>
              <w:t>Doctor of Technical Sciences, Associate Professor,</w:t>
            </w:r>
          </w:p>
          <w:p w14:paraId="05D38071" w14:textId="77777777" w:rsidR="002557E9" w:rsidRPr="00947192" w:rsidRDefault="002557E9" w:rsidP="00A03EFE">
            <w:pPr>
              <w:widowControl w:val="0"/>
              <w:spacing w:after="0" w:line="240" w:lineRule="auto"/>
              <w:rPr>
                <w:sz w:val="20"/>
                <w:szCs w:val="20"/>
                <w:lang w:val="en-US"/>
              </w:rPr>
            </w:pPr>
            <w:r w:rsidRPr="00947192">
              <w:rPr>
                <w:sz w:val="20"/>
                <w:szCs w:val="20"/>
                <w:lang w:val="en-US"/>
              </w:rPr>
              <w:t>RSCI SPIN-code = 9684-8955</w:t>
            </w:r>
          </w:p>
          <w:p w14:paraId="1DF31A49" w14:textId="0288C96C" w:rsidR="002557E9" w:rsidRPr="00947192" w:rsidRDefault="002557E9" w:rsidP="00A03EFE">
            <w:pPr>
              <w:widowControl w:val="0"/>
              <w:spacing w:after="0" w:line="240" w:lineRule="auto"/>
              <w:rPr>
                <w:rStyle w:val="Hyperlink"/>
                <w:sz w:val="20"/>
                <w:szCs w:val="20"/>
                <w:u w:val="none"/>
                <w:lang w:val="en-US"/>
              </w:rPr>
            </w:pPr>
            <w:r w:rsidRPr="00947192">
              <w:rPr>
                <w:sz w:val="20"/>
                <w:szCs w:val="20"/>
                <w:lang w:val="en-US"/>
              </w:rPr>
              <w:t xml:space="preserve">e-mail: </w:t>
            </w:r>
            <w:r w:rsidRPr="00947192">
              <w:rPr>
                <w:rStyle w:val="Hyperlink"/>
                <w:sz w:val="20"/>
                <w:szCs w:val="20"/>
                <w:u w:val="none"/>
                <w:lang w:val="en-US"/>
              </w:rPr>
              <w:t>lyudmila.vl.kravchenko@yandex.ru</w:t>
            </w:r>
          </w:p>
          <w:p w14:paraId="725BE21D" w14:textId="77777777" w:rsidR="0020347E" w:rsidRDefault="0020347E" w:rsidP="00A03EFE">
            <w:pPr>
              <w:widowControl w:val="0"/>
              <w:spacing w:after="0" w:line="240" w:lineRule="auto"/>
              <w:rPr>
                <w:rFonts w:eastAsia="Times New Roman"/>
                <w:color w:val="222222"/>
                <w:sz w:val="20"/>
                <w:szCs w:val="20"/>
                <w:vertAlign w:val="superscript"/>
                <w:lang w:val="en-US" w:eastAsia="ru-RU"/>
              </w:rPr>
            </w:pPr>
          </w:p>
          <w:p w14:paraId="5F63606E" w14:textId="601DCD5A" w:rsidR="006F0863" w:rsidRPr="00947192" w:rsidRDefault="006F0863" w:rsidP="00A03EFE">
            <w:pPr>
              <w:widowControl w:val="0"/>
              <w:spacing w:after="0" w:line="240" w:lineRule="auto"/>
              <w:rPr>
                <w:rFonts w:eastAsia="Times New Roman"/>
                <w:color w:val="222222"/>
                <w:sz w:val="20"/>
                <w:szCs w:val="20"/>
                <w:lang w:val="en-US" w:eastAsia="ru-RU"/>
              </w:rPr>
            </w:pPr>
            <w:r w:rsidRPr="00947192">
              <w:rPr>
                <w:rFonts w:eastAsia="Times New Roman"/>
                <w:color w:val="222222"/>
                <w:sz w:val="20"/>
                <w:szCs w:val="20"/>
                <w:vertAlign w:val="superscript"/>
                <w:lang w:val="en-US" w:eastAsia="ru-RU"/>
              </w:rPr>
              <w:t>2</w:t>
            </w:r>
            <w:r w:rsidRPr="00947192">
              <w:rPr>
                <w:rFonts w:eastAsia="Times New Roman"/>
                <w:color w:val="222222"/>
                <w:sz w:val="20"/>
                <w:szCs w:val="20"/>
                <w:lang w:val="en-US" w:eastAsia="ru-RU"/>
              </w:rPr>
              <w:t xml:space="preserve">Magomedov </w:t>
            </w:r>
            <w:proofErr w:type="spellStart"/>
            <w:r w:rsidRPr="00947192">
              <w:rPr>
                <w:rFonts w:eastAsia="Times New Roman"/>
                <w:color w:val="222222"/>
                <w:sz w:val="20"/>
                <w:szCs w:val="20"/>
                <w:lang w:val="en-US" w:eastAsia="ru-RU"/>
              </w:rPr>
              <w:t>Fakhretdin</w:t>
            </w:r>
            <w:proofErr w:type="spellEnd"/>
            <w:r w:rsidRPr="00947192">
              <w:rPr>
                <w:rFonts w:eastAsia="Times New Roman"/>
                <w:color w:val="222222"/>
                <w:sz w:val="20"/>
                <w:szCs w:val="20"/>
                <w:lang w:val="en-US" w:eastAsia="ru-RU"/>
              </w:rPr>
              <w:t xml:space="preserve"> </w:t>
            </w:r>
            <w:proofErr w:type="spellStart"/>
            <w:r w:rsidRPr="00947192">
              <w:rPr>
                <w:rFonts w:eastAsia="Times New Roman"/>
                <w:color w:val="222222"/>
                <w:sz w:val="20"/>
                <w:szCs w:val="20"/>
                <w:lang w:val="en-US" w:eastAsia="ru-RU"/>
              </w:rPr>
              <w:t>Magomedovich</w:t>
            </w:r>
            <w:proofErr w:type="spellEnd"/>
            <w:r w:rsidRPr="00947192">
              <w:rPr>
                <w:rFonts w:eastAsia="Times New Roman"/>
                <w:color w:val="222222"/>
                <w:sz w:val="20"/>
                <w:szCs w:val="20"/>
                <w:lang w:val="en-US" w:eastAsia="ru-RU"/>
              </w:rPr>
              <w:t>,</w:t>
            </w:r>
          </w:p>
          <w:p w14:paraId="027733A2" w14:textId="77777777" w:rsidR="006F0863" w:rsidRPr="00947192" w:rsidRDefault="006F0863" w:rsidP="00A03EFE">
            <w:pPr>
              <w:widowControl w:val="0"/>
              <w:spacing w:after="0" w:line="240" w:lineRule="auto"/>
              <w:rPr>
                <w:rFonts w:eastAsia="Times New Roman"/>
                <w:color w:val="222222"/>
                <w:sz w:val="20"/>
                <w:szCs w:val="20"/>
                <w:lang w:val="en-US" w:eastAsia="ru-RU"/>
              </w:rPr>
            </w:pPr>
            <w:r w:rsidRPr="00947192">
              <w:rPr>
                <w:rFonts w:eastAsia="Times New Roman"/>
                <w:color w:val="222222"/>
                <w:sz w:val="20"/>
                <w:szCs w:val="20"/>
                <w:lang w:val="en-US" w:eastAsia="ru-RU"/>
              </w:rPr>
              <w:t>Doctor of Technical Sciences, professor</w:t>
            </w:r>
          </w:p>
          <w:p w14:paraId="32046EE5" w14:textId="77777777" w:rsidR="006F0863" w:rsidRPr="00947192" w:rsidRDefault="006F0863" w:rsidP="00A03EFE">
            <w:pPr>
              <w:widowControl w:val="0"/>
              <w:spacing w:after="0" w:line="240" w:lineRule="auto"/>
              <w:rPr>
                <w:rFonts w:eastAsia="Times New Roman"/>
                <w:i/>
                <w:sz w:val="20"/>
                <w:szCs w:val="20"/>
                <w:lang w:val="en-US" w:eastAsia="ru-RU"/>
              </w:rPr>
            </w:pPr>
            <w:r w:rsidRPr="00947192">
              <w:rPr>
                <w:rFonts w:eastAsia="Times New Roman"/>
                <w:color w:val="222222"/>
                <w:sz w:val="20"/>
                <w:szCs w:val="20"/>
                <w:lang w:val="en-US" w:eastAsia="ru-RU"/>
              </w:rPr>
              <w:t xml:space="preserve">RSCI SPIN – code </w:t>
            </w:r>
            <w:r w:rsidRPr="00947192">
              <w:rPr>
                <w:rFonts w:eastAsia="Times New Roman"/>
                <w:sz w:val="20"/>
                <w:szCs w:val="20"/>
                <w:lang w:val="en-US" w:eastAsia="ru-RU"/>
              </w:rPr>
              <w:t>4768-7736</w:t>
            </w:r>
          </w:p>
          <w:p w14:paraId="6F1F2500" w14:textId="77777777" w:rsidR="006F0863" w:rsidRPr="00947192" w:rsidRDefault="006F0863" w:rsidP="00A03EFE">
            <w:pPr>
              <w:widowControl w:val="0"/>
              <w:spacing w:after="0" w:line="240" w:lineRule="auto"/>
              <w:rPr>
                <w:rFonts w:eastAsia="Times New Roman"/>
                <w:sz w:val="20"/>
                <w:szCs w:val="20"/>
                <w:lang w:val="en-US" w:eastAsia="ru-RU"/>
              </w:rPr>
            </w:pPr>
            <w:r w:rsidRPr="00947192">
              <w:rPr>
                <w:rFonts w:eastAsia="Times New Roman"/>
                <w:sz w:val="20"/>
                <w:szCs w:val="20"/>
                <w:lang w:val="en-US" w:eastAsia="ru-RU"/>
              </w:rPr>
              <w:t>E-mail: fahr-59@yandex.ru</w:t>
            </w:r>
          </w:p>
          <w:p w14:paraId="4090397A" w14:textId="77777777" w:rsidR="0020347E" w:rsidRDefault="0020347E" w:rsidP="00A03EFE">
            <w:pPr>
              <w:widowControl w:val="0"/>
              <w:spacing w:after="0" w:line="240" w:lineRule="auto"/>
              <w:rPr>
                <w:sz w:val="20"/>
                <w:szCs w:val="20"/>
                <w:vertAlign w:val="superscript"/>
                <w:lang w:val="en-US"/>
              </w:rPr>
            </w:pPr>
          </w:p>
          <w:p w14:paraId="479F5047" w14:textId="49FE6C5E" w:rsidR="002557E9" w:rsidRPr="00947192" w:rsidRDefault="008A177B" w:rsidP="00A03EFE">
            <w:pPr>
              <w:widowControl w:val="0"/>
              <w:spacing w:after="0" w:line="240" w:lineRule="auto"/>
              <w:rPr>
                <w:sz w:val="20"/>
                <w:szCs w:val="20"/>
                <w:lang w:val="en-US"/>
              </w:rPr>
            </w:pPr>
            <w:r w:rsidRPr="00947192">
              <w:rPr>
                <w:sz w:val="20"/>
                <w:szCs w:val="20"/>
                <w:vertAlign w:val="superscript"/>
                <w:lang w:val="en-US"/>
              </w:rPr>
              <w:t>2</w:t>
            </w:r>
            <w:r w:rsidR="002557E9" w:rsidRPr="00947192">
              <w:rPr>
                <w:sz w:val="20"/>
                <w:szCs w:val="20"/>
                <w:lang w:val="en-US"/>
              </w:rPr>
              <w:t xml:space="preserve">Melikov </w:t>
            </w:r>
            <w:proofErr w:type="spellStart"/>
            <w:r w:rsidR="002557E9" w:rsidRPr="00947192">
              <w:rPr>
                <w:sz w:val="20"/>
                <w:szCs w:val="20"/>
                <w:lang w:val="en-US"/>
              </w:rPr>
              <w:t>Izzet</w:t>
            </w:r>
            <w:proofErr w:type="spellEnd"/>
            <w:r w:rsidR="002557E9" w:rsidRPr="00947192">
              <w:rPr>
                <w:sz w:val="20"/>
                <w:szCs w:val="20"/>
                <w:lang w:val="en-US"/>
              </w:rPr>
              <w:t xml:space="preserve"> </w:t>
            </w:r>
            <w:proofErr w:type="spellStart"/>
            <w:r w:rsidR="002557E9" w:rsidRPr="00947192">
              <w:rPr>
                <w:sz w:val="20"/>
                <w:szCs w:val="20"/>
                <w:lang w:val="en-US"/>
              </w:rPr>
              <w:t>Melukovich</w:t>
            </w:r>
            <w:proofErr w:type="spellEnd"/>
            <w:r w:rsidR="006F0863" w:rsidRPr="00947192">
              <w:rPr>
                <w:sz w:val="20"/>
                <w:szCs w:val="20"/>
                <w:lang w:val="en-US"/>
              </w:rPr>
              <w:t>,</w:t>
            </w:r>
          </w:p>
          <w:p w14:paraId="45D78670" w14:textId="77777777" w:rsidR="002557E9" w:rsidRPr="00947192" w:rsidRDefault="002557E9" w:rsidP="00A03EFE">
            <w:pPr>
              <w:widowControl w:val="0"/>
              <w:spacing w:after="0" w:line="240" w:lineRule="auto"/>
              <w:rPr>
                <w:sz w:val="20"/>
                <w:szCs w:val="20"/>
                <w:lang w:val="en-US"/>
              </w:rPr>
            </w:pPr>
            <w:r w:rsidRPr="00947192">
              <w:rPr>
                <w:sz w:val="20"/>
                <w:szCs w:val="20"/>
                <w:lang w:val="en-US"/>
              </w:rPr>
              <w:t>Candidate of Technical Sciences, Associate Professor</w:t>
            </w:r>
          </w:p>
          <w:p w14:paraId="784D5DF0" w14:textId="35DF2683" w:rsidR="002557E9" w:rsidRPr="00947192" w:rsidRDefault="002557E9" w:rsidP="00A03EFE">
            <w:pPr>
              <w:widowControl w:val="0"/>
              <w:spacing w:after="0" w:line="240" w:lineRule="auto"/>
              <w:rPr>
                <w:i/>
                <w:sz w:val="20"/>
                <w:szCs w:val="20"/>
                <w:lang w:val="en-US"/>
              </w:rPr>
            </w:pPr>
            <w:r w:rsidRPr="00947192">
              <w:rPr>
                <w:rStyle w:val="translation-chunk"/>
                <w:color w:val="222222"/>
                <w:sz w:val="20"/>
                <w:szCs w:val="20"/>
                <w:lang w:val="en-US"/>
              </w:rPr>
              <w:t>RSCI SPIN – code=3194-9952</w:t>
            </w:r>
          </w:p>
          <w:p w14:paraId="4B19A591" w14:textId="795571E8" w:rsidR="002557E9" w:rsidRPr="00947192" w:rsidRDefault="002557E9" w:rsidP="00A03EFE">
            <w:pPr>
              <w:widowControl w:val="0"/>
              <w:spacing w:after="0" w:line="240" w:lineRule="auto"/>
              <w:rPr>
                <w:sz w:val="20"/>
                <w:szCs w:val="20"/>
                <w:lang w:val="en-US"/>
              </w:rPr>
            </w:pPr>
            <w:r w:rsidRPr="00947192">
              <w:rPr>
                <w:sz w:val="20"/>
                <w:szCs w:val="20"/>
                <w:lang w:val="en-US"/>
              </w:rPr>
              <w:t>E-mail: izmelikov@yandex.ru</w:t>
            </w:r>
          </w:p>
          <w:p w14:paraId="43C653D6" w14:textId="77777777" w:rsidR="0020347E" w:rsidRDefault="0020347E" w:rsidP="00A03EFE">
            <w:pPr>
              <w:widowControl w:val="0"/>
              <w:spacing w:after="0" w:line="240" w:lineRule="auto"/>
              <w:rPr>
                <w:iCs/>
                <w:sz w:val="20"/>
                <w:szCs w:val="20"/>
                <w:vertAlign w:val="superscript"/>
                <w:lang w:val="en-US"/>
              </w:rPr>
            </w:pPr>
          </w:p>
          <w:p w14:paraId="31F17C60" w14:textId="77F9C34D" w:rsidR="002557E9" w:rsidRPr="00947192" w:rsidRDefault="006F0863" w:rsidP="00A03EFE">
            <w:pPr>
              <w:widowControl w:val="0"/>
              <w:spacing w:after="0" w:line="240" w:lineRule="auto"/>
              <w:rPr>
                <w:iCs/>
                <w:sz w:val="20"/>
                <w:szCs w:val="20"/>
                <w:lang w:val="en-US"/>
              </w:rPr>
            </w:pPr>
            <w:r w:rsidRPr="00947192">
              <w:rPr>
                <w:iCs/>
                <w:sz w:val="20"/>
                <w:szCs w:val="20"/>
                <w:vertAlign w:val="superscript"/>
                <w:lang w:val="en-US"/>
              </w:rPr>
              <w:t>2</w:t>
            </w:r>
            <w:r w:rsidRPr="00947192">
              <w:rPr>
                <w:iCs/>
                <w:sz w:val="20"/>
                <w:szCs w:val="20"/>
                <w:lang w:val="en-US"/>
              </w:rPr>
              <w:t xml:space="preserve">Salatova </w:t>
            </w:r>
            <w:proofErr w:type="spellStart"/>
            <w:r w:rsidRPr="00947192">
              <w:rPr>
                <w:iCs/>
                <w:sz w:val="20"/>
                <w:szCs w:val="20"/>
                <w:lang w:val="en-US"/>
              </w:rPr>
              <w:t>Dzhaminat</w:t>
            </w:r>
            <w:proofErr w:type="spellEnd"/>
            <w:r w:rsidRPr="00947192">
              <w:rPr>
                <w:iCs/>
                <w:sz w:val="20"/>
                <w:szCs w:val="20"/>
                <w:lang w:val="en-US"/>
              </w:rPr>
              <w:t xml:space="preserve"> </w:t>
            </w:r>
            <w:proofErr w:type="spellStart"/>
            <w:r w:rsidRPr="00947192">
              <w:rPr>
                <w:iCs/>
                <w:sz w:val="20"/>
                <w:szCs w:val="20"/>
                <w:lang w:val="en-US"/>
              </w:rPr>
              <w:t>Abdurakhmanovna</w:t>
            </w:r>
            <w:proofErr w:type="spellEnd"/>
            <w:r w:rsidRPr="00947192">
              <w:rPr>
                <w:iCs/>
                <w:sz w:val="20"/>
                <w:szCs w:val="20"/>
                <w:lang w:val="en-US"/>
              </w:rPr>
              <w:t>,</w:t>
            </w:r>
          </w:p>
          <w:p w14:paraId="333F803C" w14:textId="05867CCC" w:rsidR="006F0863" w:rsidRPr="00947192" w:rsidRDefault="0020347E" w:rsidP="00A03EFE">
            <w:pPr>
              <w:widowControl w:val="0"/>
              <w:spacing w:after="0" w:line="240" w:lineRule="auto"/>
              <w:rPr>
                <w:sz w:val="20"/>
                <w:szCs w:val="20"/>
                <w:lang w:val="en-US"/>
              </w:rPr>
            </w:pPr>
            <w:r>
              <w:rPr>
                <w:iCs/>
                <w:sz w:val="20"/>
                <w:szCs w:val="20"/>
                <w:lang w:val="en-US"/>
              </w:rPr>
              <w:t>C</w:t>
            </w:r>
            <w:r w:rsidR="006F0863" w:rsidRPr="00947192">
              <w:rPr>
                <w:iCs/>
                <w:sz w:val="20"/>
                <w:szCs w:val="20"/>
                <w:lang w:val="en-US"/>
              </w:rPr>
              <w:t xml:space="preserve">andidate of </w:t>
            </w:r>
            <w:r>
              <w:rPr>
                <w:iCs/>
                <w:sz w:val="20"/>
                <w:szCs w:val="20"/>
                <w:lang w:val="en-US"/>
              </w:rPr>
              <w:t>A</w:t>
            </w:r>
            <w:r w:rsidR="006F0863" w:rsidRPr="00947192">
              <w:rPr>
                <w:iCs/>
                <w:sz w:val="20"/>
                <w:szCs w:val="20"/>
                <w:lang w:val="en-US"/>
              </w:rPr>
              <w:t xml:space="preserve">gricultural </w:t>
            </w:r>
            <w:r>
              <w:rPr>
                <w:iCs/>
                <w:sz w:val="20"/>
                <w:szCs w:val="20"/>
                <w:lang w:val="en-US"/>
              </w:rPr>
              <w:t>S</w:t>
            </w:r>
            <w:r w:rsidR="006F0863" w:rsidRPr="00947192">
              <w:rPr>
                <w:iCs/>
                <w:sz w:val="20"/>
                <w:szCs w:val="20"/>
                <w:lang w:val="en-US"/>
              </w:rPr>
              <w:t xml:space="preserve">ciences, </w:t>
            </w:r>
            <w:r w:rsidR="006F0863" w:rsidRPr="00947192">
              <w:rPr>
                <w:sz w:val="20"/>
                <w:szCs w:val="20"/>
                <w:lang w:val="en-US"/>
              </w:rPr>
              <w:t xml:space="preserve">Associate Professor, </w:t>
            </w:r>
            <w:r w:rsidR="006F0863" w:rsidRPr="00947192">
              <w:rPr>
                <w:rStyle w:val="translation-chunk"/>
                <w:color w:val="222222"/>
                <w:sz w:val="20"/>
                <w:szCs w:val="20"/>
                <w:lang w:val="en-US"/>
              </w:rPr>
              <w:t>RSCI SPIN – code=</w:t>
            </w:r>
            <w:r w:rsidR="006F0863" w:rsidRPr="00947192">
              <w:rPr>
                <w:sz w:val="20"/>
                <w:szCs w:val="20"/>
                <w:lang w:val="en-US"/>
              </w:rPr>
              <w:t>6924-8809</w:t>
            </w:r>
          </w:p>
          <w:p w14:paraId="44B5D45C" w14:textId="77777777" w:rsidR="006F0863" w:rsidRPr="00947192" w:rsidRDefault="006F0863" w:rsidP="00A03EFE">
            <w:pPr>
              <w:widowControl w:val="0"/>
              <w:spacing w:after="0" w:line="240" w:lineRule="auto"/>
              <w:rPr>
                <w:sz w:val="20"/>
                <w:szCs w:val="20"/>
                <w:lang w:val="en-US"/>
              </w:rPr>
            </w:pPr>
            <w:r w:rsidRPr="00947192">
              <w:rPr>
                <w:sz w:val="20"/>
                <w:szCs w:val="20"/>
                <w:lang w:val="en-US"/>
              </w:rPr>
              <w:t>E-mail: djsalatova@yandex.ru</w:t>
            </w:r>
          </w:p>
          <w:p w14:paraId="3A9E4D96" w14:textId="1A6BEAD9" w:rsidR="008A177B" w:rsidRPr="00947192" w:rsidRDefault="008A177B" w:rsidP="00A03EFE">
            <w:pPr>
              <w:widowControl w:val="0"/>
              <w:spacing w:after="0" w:line="240" w:lineRule="auto"/>
              <w:rPr>
                <w:i/>
                <w:sz w:val="20"/>
                <w:szCs w:val="20"/>
                <w:lang w:val="en-US"/>
              </w:rPr>
            </w:pPr>
            <w:r w:rsidRPr="00947192">
              <w:rPr>
                <w:i/>
                <w:color w:val="222222"/>
                <w:sz w:val="20"/>
                <w:szCs w:val="20"/>
                <w:vertAlign w:val="superscript"/>
                <w:lang w:val="en-US"/>
              </w:rPr>
              <w:t>1</w:t>
            </w:r>
            <w:r w:rsidRPr="00947192">
              <w:rPr>
                <w:i/>
                <w:color w:val="222222"/>
                <w:sz w:val="20"/>
                <w:szCs w:val="20"/>
                <w:lang w:val="en-US"/>
              </w:rPr>
              <w:t>FSBEI HE «</w:t>
            </w:r>
            <w:r w:rsidRPr="00947192">
              <w:rPr>
                <w:i/>
                <w:sz w:val="20"/>
                <w:szCs w:val="20"/>
                <w:lang w:val="en-US"/>
              </w:rPr>
              <w:t>Don state technical university», Rostov-on-Don</w:t>
            </w:r>
            <w:r w:rsidRPr="00947192">
              <w:rPr>
                <w:i/>
                <w:caps/>
                <w:sz w:val="20"/>
                <w:szCs w:val="20"/>
                <w:lang w:val="en-US"/>
              </w:rPr>
              <w:t>,</w:t>
            </w:r>
            <w:r w:rsidRPr="00947192">
              <w:rPr>
                <w:i/>
                <w:sz w:val="20"/>
                <w:szCs w:val="20"/>
                <w:lang w:val="en-US"/>
              </w:rPr>
              <w:t xml:space="preserve"> Russia.</w:t>
            </w:r>
          </w:p>
          <w:p w14:paraId="5B5AEFDC" w14:textId="563905E7" w:rsidR="008A177B" w:rsidRPr="00947192" w:rsidRDefault="002557E9" w:rsidP="00A03EFE">
            <w:pPr>
              <w:widowControl w:val="0"/>
              <w:spacing w:after="0" w:line="240" w:lineRule="auto"/>
              <w:rPr>
                <w:i/>
                <w:sz w:val="20"/>
                <w:szCs w:val="20"/>
                <w:lang w:val="en-US"/>
              </w:rPr>
            </w:pPr>
            <w:r w:rsidRPr="00947192">
              <w:rPr>
                <w:i/>
                <w:iCs/>
                <w:color w:val="222222"/>
                <w:sz w:val="20"/>
                <w:szCs w:val="20"/>
                <w:vertAlign w:val="superscript"/>
                <w:lang w:val="en-US"/>
              </w:rPr>
              <w:t>2</w:t>
            </w:r>
            <w:r w:rsidR="008A177B" w:rsidRPr="00947192">
              <w:rPr>
                <w:i/>
                <w:color w:val="222222"/>
                <w:sz w:val="20"/>
                <w:szCs w:val="20"/>
                <w:lang w:val="en-US"/>
              </w:rPr>
              <w:t>FSBEI HE «</w:t>
            </w:r>
            <w:r w:rsidR="008A177B" w:rsidRPr="00947192">
              <w:rPr>
                <w:i/>
                <w:sz w:val="20"/>
                <w:szCs w:val="20"/>
                <w:lang w:val="en-GB"/>
              </w:rPr>
              <w:t xml:space="preserve">The </w:t>
            </w:r>
            <w:r w:rsidR="008A177B" w:rsidRPr="00947192">
              <w:rPr>
                <w:i/>
                <w:color w:val="222222"/>
                <w:sz w:val="20"/>
                <w:szCs w:val="20"/>
                <w:lang w:val="en-US"/>
              </w:rPr>
              <w:t xml:space="preserve">Dagestan state agrarian University named after M.M. </w:t>
            </w:r>
            <w:proofErr w:type="spellStart"/>
            <w:r w:rsidR="008A177B" w:rsidRPr="00947192">
              <w:rPr>
                <w:i/>
                <w:color w:val="222222"/>
                <w:sz w:val="20"/>
                <w:szCs w:val="20"/>
                <w:lang w:val="en-US"/>
              </w:rPr>
              <w:t>Dzhambulatov</w:t>
            </w:r>
            <w:proofErr w:type="spellEnd"/>
            <w:r w:rsidR="008A177B" w:rsidRPr="00947192">
              <w:rPr>
                <w:i/>
                <w:color w:val="222222"/>
                <w:sz w:val="20"/>
                <w:szCs w:val="20"/>
                <w:lang w:val="en-US"/>
              </w:rPr>
              <w:t>»</w:t>
            </w:r>
            <w:r w:rsidR="008A177B" w:rsidRPr="00947192">
              <w:rPr>
                <w:i/>
                <w:sz w:val="20"/>
                <w:szCs w:val="20"/>
                <w:lang w:val="en-US"/>
              </w:rPr>
              <w:t>, Makhachkala, Russia.</w:t>
            </w:r>
          </w:p>
          <w:p w14:paraId="64A45CFC" w14:textId="77777777" w:rsidR="008A177B" w:rsidRPr="00947192" w:rsidRDefault="008A177B" w:rsidP="00A03EFE">
            <w:pPr>
              <w:widowControl w:val="0"/>
              <w:spacing w:after="0" w:line="240" w:lineRule="auto"/>
              <w:rPr>
                <w:i/>
                <w:sz w:val="20"/>
                <w:szCs w:val="20"/>
                <w:lang w:val="en-US"/>
              </w:rPr>
            </w:pPr>
          </w:p>
          <w:p w14:paraId="76C67B02" w14:textId="4E83ECE5" w:rsidR="008B01C2" w:rsidRPr="00947192" w:rsidRDefault="0018544A" w:rsidP="00A03EFE">
            <w:pPr>
              <w:widowControl w:val="0"/>
              <w:spacing w:after="0" w:line="240" w:lineRule="auto"/>
              <w:rPr>
                <w:color w:val="000000"/>
                <w:sz w:val="20"/>
                <w:szCs w:val="20"/>
                <w:lang w:val="en-US"/>
              </w:rPr>
            </w:pPr>
            <w:r w:rsidRPr="00947192">
              <w:rPr>
                <w:iCs/>
                <w:sz w:val="20"/>
                <w:szCs w:val="20"/>
                <w:lang w:val="en-US"/>
              </w:rPr>
              <w:t xml:space="preserve">The purpose of the </w:t>
            </w:r>
            <w:r w:rsidR="0070309D" w:rsidRPr="00947192">
              <w:rPr>
                <w:iCs/>
                <w:sz w:val="20"/>
                <w:szCs w:val="20"/>
                <w:lang w:val="en-US"/>
              </w:rPr>
              <w:t xml:space="preserve">study </w:t>
            </w:r>
            <w:r w:rsidRPr="00947192">
              <w:rPr>
                <w:iCs/>
                <w:sz w:val="20"/>
                <w:szCs w:val="20"/>
                <w:lang w:val="en-US"/>
              </w:rPr>
              <w:t>is to assess the main indic</w:t>
            </w:r>
            <w:r w:rsidR="0070309D" w:rsidRPr="00947192">
              <w:rPr>
                <w:iCs/>
                <w:sz w:val="20"/>
                <w:szCs w:val="20"/>
                <w:lang w:val="en-US"/>
              </w:rPr>
              <w:t>e</w:t>
            </w:r>
            <w:r w:rsidRPr="00947192">
              <w:rPr>
                <w:iCs/>
                <w:sz w:val="20"/>
                <w:szCs w:val="20"/>
                <w:lang w:val="en-US"/>
              </w:rPr>
              <w:t xml:space="preserve">s characterizing the agrotechnical </w:t>
            </w:r>
            <w:r w:rsidR="00DD0D49" w:rsidRPr="00947192">
              <w:rPr>
                <w:iCs/>
                <w:color w:val="000000"/>
                <w:sz w:val="20"/>
                <w:szCs w:val="20"/>
                <w:lang w:val="en-US"/>
              </w:rPr>
              <w:t>patency</w:t>
            </w:r>
            <w:r w:rsidRPr="00947192">
              <w:rPr>
                <w:iCs/>
                <w:sz w:val="20"/>
                <w:szCs w:val="20"/>
                <w:lang w:val="en-US"/>
              </w:rPr>
              <w:t xml:space="preserve"> of </w:t>
            </w:r>
            <w:r w:rsidR="005E6ECD" w:rsidRPr="00947192">
              <w:rPr>
                <w:iCs/>
                <w:sz w:val="20"/>
                <w:szCs w:val="20"/>
                <w:lang w:val="en-US"/>
              </w:rPr>
              <w:t>the fourth generation</w:t>
            </w:r>
            <w:r w:rsidR="00BA75F7" w:rsidRPr="00947192">
              <w:rPr>
                <w:iCs/>
                <w:sz w:val="20"/>
                <w:szCs w:val="20"/>
                <w:lang w:val="en-US"/>
              </w:rPr>
              <w:t xml:space="preserve"> of Vector-410 domestic grain harvester</w:t>
            </w:r>
            <w:r w:rsidRPr="00947192">
              <w:rPr>
                <w:iCs/>
                <w:sz w:val="20"/>
                <w:szCs w:val="20"/>
                <w:lang w:val="en-US"/>
              </w:rPr>
              <w:t>.</w:t>
            </w:r>
            <w:r w:rsidR="008B01C2" w:rsidRPr="00947192">
              <w:rPr>
                <w:iCs/>
                <w:sz w:val="20"/>
                <w:szCs w:val="20"/>
                <w:lang w:val="en-US"/>
              </w:rPr>
              <w:t xml:space="preserve"> </w:t>
            </w:r>
            <w:r w:rsidRPr="00947192">
              <w:rPr>
                <w:iCs/>
                <w:sz w:val="20"/>
                <w:szCs w:val="20"/>
                <w:lang w:val="en-US"/>
              </w:rPr>
              <w:t xml:space="preserve">The object of the study </w:t>
            </w:r>
            <w:r w:rsidR="0070309D" w:rsidRPr="00947192">
              <w:rPr>
                <w:iCs/>
                <w:sz w:val="20"/>
                <w:szCs w:val="20"/>
                <w:lang w:val="en-US"/>
              </w:rPr>
              <w:t>i</w:t>
            </w:r>
            <w:r w:rsidRPr="00947192">
              <w:rPr>
                <w:iCs/>
                <w:sz w:val="20"/>
                <w:szCs w:val="20"/>
                <w:lang w:val="en-US"/>
              </w:rPr>
              <w:t xml:space="preserve">s the process </w:t>
            </w:r>
            <w:r w:rsidR="00BA75F7" w:rsidRPr="00947192">
              <w:rPr>
                <w:iCs/>
                <w:sz w:val="20"/>
                <w:szCs w:val="20"/>
                <w:lang w:val="en-US"/>
              </w:rPr>
              <w:t xml:space="preserve">of influence </w:t>
            </w:r>
            <w:r w:rsidRPr="00947192">
              <w:rPr>
                <w:iCs/>
                <w:sz w:val="20"/>
                <w:szCs w:val="20"/>
                <w:lang w:val="en-US"/>
              </w:rPr>
              <w:t xml:space="preserve">of </w:t>
            </w:r>
            <w:r w:rsidR="00B8221F" w:rsidRPr="00947192">
              <w:rPr>
                <w:iCs/>
                <w:sz w:val="20"/>
                <w:szCs w:val="20"/>
                <w:lang w:val="en-US"/>
              </w:rPr>
              <w:t xml:space="preserve">"Vector-410" </w:t>
            </w:r>
            <w:r w:rsidR="00BA75F7" w:rsidRPr="00947192">
              <w:rPr>
                <w:iCs/>
                <w:sz w:val="20"/>
                <w:szCs w:val="20"/>
                <w:lang w:val="en-US"/>
              </w:rPr>
              <w:t>harvester</w:t>
            </w:r>
            <w:r w:rsidR="0070309D" w:rsidRPr="00947192">
              <w:rPr>
                <w:iCs/>
                <w:sz w:val="20"/>
                <w:szCs w:val="20"/>
                <w:lang w:val="en-US"/>
              </w:rPr>
              <w:t xml:space="preserve"> </w:t>
            </w:r>
            <w:r w:rsidR="00BA75F7" w:rsidRPr="00947192">
              <w:rPr>
                <w:iCs/>
                <w:sz w:val="20"/>
                <w:szCs w:val="20"/>
                <w:lang w:val="en-US"/>
              </w:rPr>
              <w:t>drive wheels</w:t>
            </w:r>
            <w:r w:rsidR="0070309D" w:rsidRPr="00947192">
              <w:rPr>
                <w:iCs/>
                <w:sz w:val="20"/>
                <w:szCs w:val="20"/>
                <w:lang w:val="en-US"/>
              </w:rPr>
              <w:t xml:space="preserve"> </w:t>
            </w:r>
            <w:r w:rsidRPr="00947192">
              <w:rPr>
                <w:iCs/>
                <w:sz w:val="20"/>
                <w:szCs w:val="20"/>
                <w:lang w:val="en-US"/>
              </w:rPr>
              <w:t>o</w:t>
            </w:r>
            <w:r w:rsidR="00BA75F7" w:rsidRPr="00947192">
              <w:rPr>
                <w:iCs/>
                <w:sz w:val="20"/>
                <w:szCs w:val="20"/>
                <w:lang w:val="en-US"/>
              </w:rPr>
              <w:t>n</w:t>
            </w:r>
            <w:r w:rsidRPr="00947192">
              <w:rPr>
                <w:iCs/>
                <w:sz w:val="20"/>
                <w:szCs w:val="20"/>
                <w:lang w:val="en-US"/>
              </w:rPr>
              <w:t xml:space="preserve"> </w:t>
            </w:r>
            <w:proofErr w:type="spellStart"/>
            <w:r w:rsidRPr="00947192">
              <w:rPr>
                <w:iCs/>
                <w:sz w:val="20"/>
                <w:szCs w:val="20"/>
                <w:lang w:val="en-US"/>
              </w:rPr>
              <w:t>agrophone</w:t>
            </w:r>
            <w:proofErr w:type="spellEnd"/>
            <w:r w:rsidRPr="00947192">
              <w:rPr>
                <w:iCs/>
                <w:sz w:val="20"/>
                <w:szCs w:val="20"/>
                <w:lang w:val="en-US"/>
              </w:rPr>
              <w:t>.</w:t>
            </w:r>
            <w:r w:rsidR="008B01C2" w:rsidRPr="00947192">
              <w:rPr>
                <w:iCs/>
                <w:sz w:val="20"/>
                <w:szCs w:val="20"/>
                <w:lang w:val="en-US"/>
              </w:rPr>
              <w:t xml:space="preserve"> </w:t>
            </w:r>
            <w:r w:rsidR="00BA75F7" w:rsidRPr="00947192">
              <w:rPr>
                <w:iCs/>
                <w:sz w:val="20"/>
                <w:szCs w:val="20"/>
                <w:lang w:val="en-US"/>
              </w:rPr>
              <w:t>In the study</w:t>
            </w:r>
            <w:r w:rsidRPr="00947192">
              <w:rPr>
                <w:iCs/>
                <w:sz w:val="20"/>
                <w:szCs w:val="20"/>
                <w:lang w:val="en-US"/>
              </w:rPr>
              <w:t xml:space="preserve"> an experimental method</w:t>
            </w:r>
            <w:r w:rsidR="00BA75F7" w:rsidRPr="00947192">
              <w:rPr>
                <w:iCs/>
                <w:sz w:val="20"/>
                <w:szCs w:val="20"/>
                <w:lang w:val="en-US"/>
              </w:rPr>
              <w:t xml:space="preserve"> with the use of</w:t>
            </w:r>
            <w:r w:rsidR="0070309D" w:rsidRPr="00947192">
              <w:rPr>
                <w:iCs/>
                <w:sz w:val="20"/>
                <w:szCs w:val="20"/>
                <w:lang w:val="en-US"/>
              </w:rPr>
              <w:t xml:space="preserve"> </w:t>
            </w:r>
            <w:r w:rsidR="00BA75F7" w:rsidRPr="00947192">
              <w:rPr>
                <w:iCs/>
                <w:sz w:val="20"/>
                <w:szCs w:val="20"/>
                <w:lang w:val="en-US"/>
              </w:rPr>
              <w:t xml:space="preserve">the original design of </w:t>
            </w:r>
            <w:r w:rsidR="00367177" w:rsidRPr="00947192">
              <w:rPr>
                <w:iCs/>
                <w:sz w:val="20"/>
                <w:szCs w:val="20"/>
                <w:lang w:val="en-US"/>
              </w:rPr>
              <w:t xml:space="preserve">the </w:t>
            </w:r>
            <w:r w:rsidR="0070309D" w:rsidRPr="00947192">
              <w:rPr>
                <w:iCs/>
                <w:sz w:val="20"/>
                <w:szCs w:val="20"/>
                <w:lang w:val="en-US"/>
              </w:rPr>
              <w:t>"</w:t>
            </w:r>
            <w:r w:rsidR="00053F5E" w:rsidRPr="00947192">
              <w:rPr>
                <w:iCs/>
                <w:sz w:val="20"/>
                <w:szCs w:val="20"/>
                <w:lang w:val="en-US"/>
              </w:rPr>
              <w:t>tire</w:t>
            </w:r>
            <w:r w:rsidR="0070309D" w:rsidRPr="00947192">
              <w:rPr>
                <w:iCs/>
                <w:sz w:val="20"/>
                <w:szCs w:val="20"/>
                <w:lang w:val="en-US"/>
              </w:rPr>
              <w:t xml:space="preserve"> tester" </w:t>
            </w:r>
            <w:r w:rsidR="00BA75F7" w:rsidRPr="00947192">
              <w:rPr>
                <w:iCs/>
                <w:sz w:val="20"/>
                <w:szCs w:val="20"/>
                <w:lang w:val="en-US"/>
              </w:rPr>
              <w:t xml:space="preserve">measuring complex </w:t>
            </w:r>
            <w:r w:rsidR="0070309D" w:rsidRPr="00947192">
              <w:rPr>
                <w:iCs/>
                <w:sz w:val="20"/>
                <w:szCs w:val="20"/>
                <w:lang w:val="en-US"/>
              </w:rPr>
              <w:t>and other measuring</w:t>
            </w:r>
            <w:r w:rsidR="00BA75F7" w:rsidRPr="00947192">
              <w:rPr>
                <w:iCs/>
                <w:sz w:val="20"/>
                <w:szCs w:val="20"/>
                <w:lang w:val="en-US"/>
              </w:rPr>
              <w:t xml:space="preserve"> and recording</w:t>
            </w:r>
            <w:r w:rsidR="0070309D" w:rsidRPr="00947192">
              <w:rPr>
                <w:iCs/>
                <w:sz w:val="20"/>
                <w:szCs w:val="20"/>
                <w:lang w:val="en-US"/>
              </w:rPr>
              <w:t xml:space="preserve"> equipment</w:t>
            </w:r>
            <w:r w:rsidR="0006149C" w:rsidRPr="00947192">
              <w:rPr>
                <w:iCs/>
                <w:sz w:val="20"/>
                <w:szCs w:val="20"/>
                <w:lang w:val="en-US"/>
              </w:rPr>
              <w:t xml:space="preserve"> has been used</w:t>
            </w:r>
            <w:r w:rsidRPr="00947192">
              <w:rPr>
                <w:iCs/>
                <w:sz w:val="20"/>
                <w:szCs w:val="20"/>
                <w:lang w:val="en-US"/>
              </w:rPr>
              <w:t xml:space="preserve">. Assessment of the agrotechnical </w:t>
            </w:r>
            <w:r w:rsidR="00053F5E" w:rsidRPr="00947192">
              <w:rPr>
                <w:iCs/>
                <w:sz w:val="20"/>
                <w:szCs w:val="20"/>
                <w:lang w:val="en-US"/>
              </w:rPr>
              <w:t>patency</w:t>
            </w:r>
            <w:r w:rsidR="0070309D" w:rsidRPr="00947192">
              <w:rPr>
                <w:iCs/>
                <w:sz w:val="20"/>
                <w:szCs w:val="20"/>
                <w:lang w:val="en-US"/>
              </w:rPr>
              <w:t xml:space="preserve"> rate </w:t>
            </w:r>
            <w:r w:rsidRPr="00947192">
              <w:rPr>
                <w:iCs/>
                <w:sz w:val="20"/>
                <w:szCs w:val="20"/>
                <w:lang w:val="en-US"/>
              </w:rPr>
              <w:t xml:space="preserve">of </w:t>
            </w:r>
            <w:r w:rsidR="00367177" w:rsidRPr="00947192">
              <w:rPr>
                <w:iCs/>
                <w:sz w:val="20"/>
                <w:szCs w:val="20"/>
                <w:lang w:val="en-US"/>
              </w:rPr>
              <w:t xml:space="preserve">the </w:t>
            </w:r>
            <w:r w:rsidRPr="00947192">
              <w:rPr>
                <w:iCs/>
                <w:sz w:val="20"/>
                <w:szCs w:val="20"/>
                <w:lang w:val="en-US"/>
              </w:rPr>
              <w:t xml:space="preserve">Vector-410 </w:t>
            </w:r>
            <w:r w:rsidR="001D694C" w:rsidRPr="00947192">
              <w:rPr>
                <w:iCs/>
                <w:sz w:val="20"/>
                <w:szCs w:val="20"/>
                <w:lang w:val="en-US"/>
              </w:rPr>
              <w:t>harvester</w:t>
            </w:r>
            <w:r w:rsidRPr="00947192">
              <w:rPr>
                <w:iCs/>
                <w:sz w:val="20"/>
                <w:szCs w:val="20"/>
                <w:lang w:val="en-US"/>
              </w:rPr>
              <w:t xml:space="preserve"> </w:t>
            </w:r>
            <w:r w:rsidR="00B8221F" w:rsidRPr="00947192">
              <w:rPr>
                <w:iCs/>
                <w:sz w:val="20"/>
                <w:szCs w:val="20"/>
                <w:lang w:val="en-US"/>
              </w:rPr>
              <w:t>has been</w:t>
            </w:r>
            <w:r w:rsidRPr="00947192">
              <w:rPr>
                <w:iCs/>
                <w:sz w:val="20"/>
                <w:szCs w:val="20"/>
                <w:lang w:val="en-US"/>
              </w:rPr>
              <w:t xml:space="preserve"> carried out when harvesting winter wheat </w:t>
            </w:r>
            <w:r w:rsidR="00087BE2" w:rsidRPr="00947192">
              <w:rPr>
                <w:iCs/>
                <w:sz w:val="20"/>
                <w:szCs w:val="20"/>
                <w:lang w:val="en-US"/>
              </w:rPr>
              <w:t xml:space="preserve">compliance with the requirements of </w:t>
            </w:r>
            <w:r w:rsidRPr="00947192">
              <w:rPr>
                <w:iCs/>
                <w:sz w:val="20"/>
                <w:szCs w:val="20"/>
                <w:lang w:val="en-US"/>
              </w:rPr>
              <w:t>GOST 7057-2001 and GOST 20915-2011.</w:t>
            </w:r>
            <w:r w:rsidR="008B01C2" w:rsidRPr="00947192">
              <w:rPr>
                <w:iCs/>
                <w:sz w:val="20"/>
                <w:szCs w:val="20"/>
                <w:lang w:val="en-US"/>
              </w:rPr>
              <w:t xml:space="preserve"> </w:t>
            </w:r>
            <w:r w:rsidRPr="00947192">
              <w:rPr>
                <w:iCs/>
                <w:sz w:val="20"/>
                <w:szCs w:val="20"/>
                <w:lang w:val="en-US"/>
              </w:rPr>
              <w:t xml:space="preserve">It </w:t>
            </w:r>
            <w:r w:rsidR="00B8221F" w:rsidRPr="00947192">
              <w:rPr>
                <w:iCs/>
                <w:sz w:val="20"/>
                <w:szCs w:val="20"/>
                <w:lang w:val="en-US"/>
              </w:rPr>
              <w:t>h</w:t>
            </w:r>
            <w:r w:rsidRPr="00947192">
              <w:rPr>
                <w:iCs/>
                <w:sz w:val="20"/>
                <w:szCs w:val="20"/>
                <w:lang w:val="en-US"/>
              </w:rPr>
              <w:t>as</w:t>
            </w:r>
            <w:r w:rsidR="00B8221F" w:rsidRPr="00947192">
              <w:rPr>
                <w:iCs/>
                <w:sz w:val="20"/>
                <w:szCs w:val="20"/>
                <w:lang w:val="en-US"/>
              </w:rPr>
              <w:t xml:space="preserve"> been</w:t>
            </w:r>
            <w:r w:rsidRPr="00947192">
              <w:rPr>
                <w:iCs/>
                <w:sz w:val="20"/>
                <w:szCs w:val="20"/>
                <w:lang w:val="en-US"/>
              </w:rPr>
              <w:t xml:space="preserve"> established that according to the maximum pressures (208.4 kPa) and normal stresses</w:t>
            </w:r>
            <w:r w:rsidR="00891879" w:rsidRPr="00947192">
              <w:rPr>
                <w:iCs/>
                <w:sz w:val="20"/>
                <w:szCs w:val="20"/>
                <w:lang w:val="en-US"/>
              </w:rPr>
              <w:t xml:space="preserve"> (81... 85 kPa)</w:t>
            </w:r>
            <w:r w:rsidRPr="00947192">
              <w:rPr>
                <w:iCs/>
                <w:sz w:val="20"/>
                <w:szCs w:val="20"/>
                <w:lang w:val="en-US"/>
              </w:rPr>
              <w:t xml:space="preserve"> </w:t>
            </w:r>
            <w:r w:rsidR="00891879" w:rsidRPr="00947192">
              <w:rPr>
                <w:iCs/>
                <w:sz w:val="20"/>
                <w:szCs w:val="20"/>
                <w:lang w:val="en-US"/>
              </w:rPr>
              <w:t>at</w:t>
            </w:r>
            <w:r w:rsidRPr="00947192">
              <w:rPr>
                <w:iCs/>
                <w:sz w:val="20"/>
                <w:szCs w:val="20"/>
                <w:lang w:val="en-US"/>
              </w:rPr>
              <w:t xml:space="preserve"> </w:t>
            </w:r>
            <w:r w:rsidR="00891879" w:rsidRPr="00947192">
              <w:rPr>
                <w:iCs/>
                <w:sz w:val="20"/>
                <w:szCs w:val="20"/>
                <w:lang w:val="en-US"/>
              </w:rPr>
              <w:t>0.5 m soil depth</w:t>
            </w:r>
            <w:r w:rsidRPr="00947192">
              <w:rPr>
                <w:iCs/>
                <w:sz w:val="20"/>
                <w:szCs w:val="20"/>
                <w:lang w:val="en-US"/>
              </w:rPr>
              <w:t xml:space="preserve">, </w:t>
            </w:r>
            <w:r w:rsidR="002B1C19" w:rsidRPr="00947192">
              <w:rPr>
                <w:iCs/>
                <w:sz w:val="20"/>
                <w:szCs w:val="20"/>
                <w:lang w:val="en-US"/>
              </w:rPr>
              <w:t xml:space="preserve">the </w:t>
            </w:r>
            <w:r w:rsidRPr="00947192">
              <w:rPr>
                <w:iCs/>
                <w:sz w:val="20"/>
                <w:szCs w:val="20"/>
                <w:lang w:val="en-US"/>
              </w:rPr>
              <w:t xml:space="preserve">Vector-410 </w:t>
            </w:r>
            <w:r w:rsidR="00891879" w:rsidRPr="00947192">
              <w:rPr>
                <w:iCs/>
                <w:sz w:val="20"/>
                <w:szCs w:val="20"/>
                <w:lang w:val="en-US"/>
              </w:rPr>
              <w:t>harvester</w:t>
            </w:r>
            <w:r w:rsidRPr="00947192">
              <w:rPr>
                <w:iCs/>
                <w:sz w:val="20"/>
                <w:szCs w:val="20"/>
                <w:lang w:val="en-US"/>
              </w:rPr>
              <w:t xml:space="preserve">, when equipped with </w:t>
            </w:r>
            <w:r w:rsidR="00B8221F" w:rsidRPr="00947192">
              <w:rPr>
                <w:iCs/>
                <w:sz w:val="20"/>
                <w:szCs w:val="20"/>
                <w:lang w:val="en-US"/>
              </w:rPr>
              <w:t xml:space="preserve">F-161 </w:t>
            </w:r>
            <w:r w:rsidRPr="00947192">
              <w:rPr>
                <w:iCs/>
                <w:sz w:val="20"/>
                <w:szCs w:val="20"/>
                <w:lang w:val="en-US"/>
              </w:rPr>
              <w:t>tire</w:t>
            </w:r>
            <w:r w:rsidR="00891879" w:rsidRPr="00947192">
              <w:rPr>
                <w:iCs/>
                <w:sz w:val="20"/>
                <w:szCs w:val="20"/>
                <w:lang w:val="en-US"/>
              </w:rPr>
              <w:t>s</w:t>
            </w:r>
            <w:r w:rsidRPr="00947192">
              <w:rPr>
                <w:iCs/>
                <w:sz w:val="20"/>
                <w:szCs w:val="20"/>
                <w:lang w:val="en-US"/>
              </w:rPr>
              <w:t xml:space="preserve"> does not meet the requirements of GOST R 58655-2019 (not more than 25... 50 kPa). Therefore, it is necessary to install tires of a different design on </w:t>
            </w:r>
            <w:r w:rsidRPr="00947192">
              <w:rPr>
                <w:iCs/>
                <w:sz w:val="20"/>
                <w:szCs w:val="20"/>
                <w:lang w:val="en-US"/>
              </w:rPr>
              <w:lastRenderedPageBreak/>
              <w:t>the drive wheels of</w:t>
            </w:r>
            <w:r w:rsidR="00B8221F" w:rsidRPr="00947192">
              <w:rPr>
                <w:iCs/>
                <w:sz w:val="20"/>
                <w:szCs w:val="20"/>
                <w:lang w:val="en-US"/>
              </w:rPr>
              <w:t xml:space="preserve"> </w:t>
            </w:r>
            <w:r w:rsidR="00367177" w:rsidRPr="00947192">
              <w:rPr>
                <w:iCs/>
                <w:sz w:val="20"/>
                <w:szCs w:val="20"/>
                <w:lang w:val="en-US"/>
              </w:rPr>
              <w:t xml:space="preserve">the </w:t>
            </w:r>
            <w:r w:rsidR="00B8221F" w:rsidRPr="00947192">
              <w:rPr>
                <w:iCs/>
                <w:sz w:val="20"/>
                <w:szCs w:val="20"/>
                <w:lang w:val="en-US"/>
              </w:rPr>
              <w:t>"Vector-410"</w:t>
            </w:r>
            <w:r w:rsidRPr="00947192">
              <w:rPr>
                <w:iCs/>
                <w:sz w:val="20"/>
                <w:szCs w:val="20"/>
                <w:lang w:val="en-US"/>
              </w:rPr>
              <w:t xml:space="preserve"> </w:t>
            </w:r>
            <w:r w:rsidR="00891879" w:rsidRPr="00947192">
              <w:rPr>
                <w:iCs/>
                <w:sz w:val="20"/>
                <w:szCs w:val="20"/>
                <w:lang w:val="en-US"/>
              </w:rPr>
              <w:t>harvester</w:t>
            </w:r>
            <w:r w:rsidR="00B8221F" w:rsidRPr="00947192">
              <w:rPr>
                <w:iCs/>
                <w:sz w:val="20"/>
                <w:szCs w:val="20"/>
                <w:lang w:val="en-US"/>
              </w:rPr>
              <w:t>.</w:t>
            </w:r>
            <w:r w:rsidRPr="00947192">
              <w:rPr>
                <w:iCs/>
                <w:sz w:val="20"/>
                <w:szCs w:val="20"/>
                <w:lang w:val="en-US"/>
              </w:rPr>
              <w:t xml:space="preserve"> However, direct measurements of the values of normal stresses </w:t>
            </w:r>
            <w:r w:rsidR="00891879" w:rsidRPr="00947192">
              <w:rPr>
                <w:iCs/>
                <w:sz w:val="20"/>
                <w:szCs w:val="20"/>
                <w:lang w:val="en-US"/>
              </w:rPr>
              <w:t xml:space="preserve">(17 kPa) </w:t>
            </w:r>
            <w:r w:rsidRPr="00947192">
              <w:rPr>
                <w:iCs/>
                <w:sz w:val="20"/>
                <w:szCs w:val="20"/>
                <w:lang w:val="en-US"/>
              </w:rPr>
              <w:t xml:space="preserve">in the soil </w:t>
            </w:r>
            <w:r w:rsidR="00891879" w:rsidRPr="00947192">
              <w:rPr>
                <w:iCs/>
                <w:sz w:val="20"/>
                <w:szCs w:val="20"/>
                <w:lang w:val="en-US"/>
              </w:rPr>
              <w:t>in</w:t>
            </w:r>
            <w:r w:rsidRPr="00947192">
              <w:rPr>
                <w:iCs/>
                <w:sz w:val="20"/>
                <w:szCs w:val="20"/>
                <w:lang w:val="en-US"/>
              </w:rPr>
              <w:t xml:space="preserve"> the track</w:t>
            </w:r>
            <w:r w:rsidR="00891879" w:rsidRPr="00947192">
              <w:rPr>
                <w:iCs/>
                <w:sz w:val="20"/>
                <w:szCs w:val="20"/>
                <w:lang w:val="en-US"/>
              </w:rPr>
              <w:t>s</w:t>
            </w:r>
            <w:r w:rsidRPr="00947192">
              <w:rPr>
                <w:iCs/>
                <w:sz w:val="20"/>
                <w:szCs w:val="20"/>
                <w:lang w:val="en-US"/>
              </w:rPr>
              <w:t xml:space="preserve"> of </w:t>
            </w:r>
            <w:r w:rsidR="00891879" w:rsidRPr="00947192">
              <w:rPr>
                <w:iCs/>
                <w:sz w:val="20"/>
                <w:szCs w:val="20"/>
                <w:lang w:val="en-US"/>
              </w:rPr>
              <w:t>harvester</w:t>
            </w:r>
            <w:r w:rsidR="00B8221F" w:rsidRPr="00947192">
              <w:rPr>
                <w:iCs/>
                <w:sz w:val="20"/>
                <w:szCs w:val="20"/>
                <w:lang w:val="en-US"/>
              </w:rPr>
              <w:t xml:space="preserve"> </w:t>
            </w:r>
            <w:r w:rsidRPr="00947192">
              <w:rPr>
                <w:iCs/>
                <w:sz w:val="20"/>
                <w:szCs w:val="20"/>
                <w:lang w:val="en-US"/>
              </w:rPr>
              <w:t xml:space="preserve">drive wheels show that the </w:t>
            </w:r>
            <w:r w:rsidR="00B8221F" w:rsidRPr="00947192">
              <w:rPr>
                <w:iCs/>
                <w:sz w:val="20"/>
                <w:szCs w:val="20"/>
                <w:lang w:val="en-US"/>
              </w:rPr>
              <w:t xml:space="preserve">F-161 </w:t>
            </w:r>
            <w:r w:rsidRPr="00947192">
              <w:rPr>
                <w:iCs/>
                <w:sz w:val="20"/>
                <w:szCs w:val="20"/>
                <w:lang w:val="en-US"/>
              </w:rPr>
              <w:t xml:space="preserve">tire can be installed on the </w:t>
            </w:r>
            <w:r w:rsidR="00B8221F" w:rsidRPr="00947192">
              <w:rPr>
                <w:iCs/>
                <w:sz w:val="20"/>
                <w:szCs w:val="20"/>
                <w:lang w:val="en-US"/>
              </w:rPr>
              <w:t>propulsors</w:t>
            </w:r>
            <w:r w:rsidRPr="00947192">
              <w:rPr>
                <w:iCs/>
                <w:sz w:val="20"/>
                <w:szCs w:val="20"/>
                <w:lang w:val="en-US"/>
              </w:rPr>
              <w:t xml:space="preserve"> of </w:t>
            </w:r>
            <w:r w:rsidR="00367177" w:rsidRPr="00947192">
              <w:rPr>
                <w:iCs/>
                <w:sz w:val="20"/>
                <w:szCs w:val="20"/>
                <w:lang w:val="en-US"/>
              </w:rPr>
              <w:t xml:space="preserve">the </w:t>
            </w:r>
            <w:r w:rsidRPr="00947192">
              <w:rPr>
                <w:iCs/>
                <w:sz w:val="20"/>
                <w:szCs w:val="20"/>
                <w:lang w:val="en-US"/>
              </w:rPr>
              <w:t xml:space="preserve">Vector-410 </w:t>
            </w:r>
            <w:r w:rsidR="00891879" w:rsidRPr="00947192">
              <w:rPr>
                <w:iCs/>
                <w:sz w:val="20"/>
                <w:szCs w:val="20"/>
                <w:lang w:val="en-US"/>
              </w:rPr>
              <w:t>harvester</w:t>
            </w:r>
            <w:r w:rsidRPr="00947192">
              <w:rPr>
                <w:iCs/>
                <w:sz w:val="20"/>
                <w:szCs w:val="20"/>
                <w:lang w:val="en-US"/>
              </w:rPr>
              <w:t xml:space="preserve">, when it works on </w:t>
            </w:r>
            <w:r w:rsidR="00B8221F" w:rsidRPr="00947192">
              <w:rPr>
                <w:iCs/>
                <w:sz w:val="20"/>
                <w:szCs w:val="20"/>
                <w:lang w:val="en-US"/>
              </w:rPr>
              <w:t>Chernozem type of soil</w:t>
            </w:r>
            <w:r w:rsidR="00891879" w:rsidRPr="00947192">
              <w:rPr>
                <w:iCs/>
                <w:sz w:val="20"/>
                <w:szCs w:val="20"/>
                <w:lang w:val="en-US"/>
              </w:rPr>
              <w:t xml:space="preserve"> in the Rostov region</w:t>
            </w:r>
            <w:r w:rsidRPr="00947192">
              <w:rPr>
                <w:iCs/>
                <w:sz w:val="20"/>
                <w:szCs w:val="20"/>
                <w:lang w:val="en-US"/>
              </w:rPr>
              <w:t xml:space="preserve">. In addition, the </w:t>
            </w:r>
            <w:r w:rsidR="00B8221F" w:rsidRPr="00947192">
              <w:rPr>
                <w:iCs/>
                <w:sz w:val="20"/>
                <w:szCs w:val="20"/>
                <w:lang w:val="en-US"/>
              </w:rPr>
              <w:t xml:space="preserve">obtained </w:t>
            </w:r>
            <w:r w:rsidRPr="00947192">
              <w:rPr>
                <w:iCs/>
                <w:sz w:val="20"/>
                <w:szCs w:val="20"/>
                <w:lang w:val="en-US"/>
              </w:rPr>
              <w:t xml:space="preserve">data on the change </w:t>
            </w:r>
            <w:r w:rsidR="00F06EC4" w:rsidRPr="00947192">
              <w:rPr>
                <w:iCs/>
                <w:sz w:val="20"/>
                <w:szCs w:val="20"/>
                <w:lang w:val="en-US"/>
              </w:rPr>
              <w:t>in</w:t>
            </w:r>
            <w:r w:rsidRPr="00947192">
              <w:rPr>
                <w:iCs/>
                <w:sz w:val="20"/>
                <w:szCs w:val="20"/>
                <w:lang w:val="en-US"/>
              </w:rPr>
              <w:t xml:space="preserve"> the density of soil composition</w:t>
            </w:r>
            <w:r w:rsidR="00891879" w:rsidRPr="00947192">
              <w:rPr>
                <w:iCs/>
                <w:sz w:val="20"/>
                <w:szCs w:val="20"/>
                <w:lang w:val="en-US"/>
              </w:rPr>
              <w:t xml:space="preserve"> in the tracks </w:t>
            </w:r>
            <w:r w:rsidRPr="00947192">
              <w:rPr>
                <w:iCs/>
                <w:sz w:val="20"/>
                <w:szCs w:val="20"/>
                <w:lang w:val="en-US"/>
              </w:rPr>
              <w:t xml:space="preserve">of the most loaded </w:t>
            </w:r>
            <w:r w:rsidR="00B8221F" w:rsidRPr="00947192">
              <w:rPr>
                <w:iCs/>
                <w:sz w:val="20"/>
                <w:szCs w:val="20"/>
                <w:lang w:val="en-US"/>
              </w:rPr>
              <w:t xml:space="preserve">propulsors </w:t>
            </w:r>
            <w:r w:rsidRPr="00947192">
              <w:rPr>
                <w:iCs/>
                <w:sz w:val="20"/>
                <w:szCs w:val="20"/>
                <w:lang w:val="en-US"/>
              </w:rPr>
              <w:t xml:space="preserve">of Vector-410 </w:t>
            </w:r>
            <w:r w:rsidR="00891879" w:rsidRPr="00947192">
              <w:rPr>
                <w:iCs/>
                <w:sz w:val="20"/>
                <w:szCs w:val="20"/>
                <w:lang w:val="en-US"/>
              </w:rPr>
              <w:t>harvester</w:t>
            </w:r>
            <w:r w:rsidRPr="00947192">
              <w:rPr>
                <w:iCs/>
                <w:sz w:val="20"/>
                <w:szCs w:val="20"/>
                <w:lang w:val="en-US"/>
              </w:rPr>
              <w:t xml:space="preserve"> compared to</w:t>
            </w:r>
            <w:r w:rsidR="00891879" w:rsidRPr="00947192">
              <w:rPr>
                <w:iCs/>
                <w:sz w:val="20"/>
                <w:szCs w:val="20"/>
                <w:lang w:val="en-US"/>
              </w:rPr>
              <w:t xml:space="preserve"> the</w:t>
            </w:r>
            <w:r w:rsidRPr="00947192">
              <w:rPr>
                <w:iCs/>
                <w:sz w:val="20"/>
                <w:szCs w:val="20"/>
                <w:lang w:val="en-US"/>
              </w:rPr>
              <w:t xml:space="preserve"> </w:t>
            </w:r>
            <w:proofErr w:type="spellStart"/>
            <w:r w:rsidRPr="00947192">
              <w:rPr>
                <w:iCs/>
                <w:sz w:val="20"/>
                <w:szCs w:val="20"/>
                <w:lang w:val="en-US"/>
              </w:rPr>
              <w:t>agrophone</w:t>
            </w:r>
            <w:proofErr w:type="spellEnd"/>
            <w:r w:rsidR="00DB059C" w:rsidRPr="00947192">
              <w:rPr>
                <w:iCs/>
                <w:sz w:val="20"/>
                <w:szCs w:val="20"/>
                <w:lang w:val="en-US"/>
              </w:rPr>
              <w:t xml:space="preserve"> have</w:t>
            </w:r>
            <w:r w:rsidRPr="00947192">
              <w:rPr>
                <w:iCs/>
                <w:sz w:val="20"/>
                <w:szCs w:val="20"/>
                <w:lang w:val="en-US"/>
              </w:rPr>
              <w:t xml:space="preserve"> showed </w:t>
            </w:r>
            <w:r w:rsidR="00F06EC4" w:rsidRPr="00947192">
              <w:rPr>
                <w:iCs/>
                <w:sz w:val="20"/>
                <w:szCs w:val="20"/>
                <w:lang w:val="en-US"/>
              </w:rPr>
              <w:t>the</w:t>
            </w:r>
            <w:r w:rsidRPr="00947192">
              <w:rPr>
                <w:iCs/>
                <w:sz w:val="20"/>
                <w:szCs w:val="20"/>
                <w:lang w:val="en-US"/>
              </w:rPr>
              <w:t xml:space="preserve"> average </w:t>
            </w:r>
            <w:r w:rsidR="00DB059C" w:rsidRPr="00947192">
              <w:rPr>
                <w:iCs/>
                <w:sz w:val="20"/>
                <w:szCs w:val="20"/>
                <w:lang w:val="en-US"/>
              </w:rPr>
              <w:t xml:space="preserve">coefficient </w:t>
            </w:r>
            <w:r w:rsidRPr="00947192">
              <w:rPr>
                <w:iCs/>
                <w:sz w:val="20"/>
                <w:szCs w:val="20"/>
                <w:lang w:val="en-US"/>
              </w:rPr>
              <w:t xml:space="preserve">of arable horizon </w:t>
            </w:r>
            <w:r w:rsidR="00DB059C" w:rsidRPr="00947192">
              <w:rPr>
                <w:iCs/>
                <w:sz w:val="20"/>
                <w:szCs w:val="20"/>
                <w:lang w:val="en-US"/>
              </w:rPr>
              <w:t xml:space="preserve">compaction </w:t>
            </w:r>
            <w:r w:rsidRPr="00947192">
              <w:rPr>
                <w:iCs/>
                <w:sz w:val="20"/>
                <w:szCs w:val="20"/>
                <w:lang w:val="en-US"/>
              </w:rPr>
              <w:t xml:space="preserve">not higher than 1.1, and in the sub-arable horizons of the soil, especially for layers located at </w:t>
            </w:r>
            <w:r w:rsidR="00F06EC4" w:rsidRPr="00947192">
              <w:rPr>
                <w:iCs/>
                <w:sz w:val="20"/>
                <w:szCs w:val="20"/>
                <w:lang w:val="en-US"/>
              </w:rPr>
              <w:t>0.5 m</w:t>
            </w:r>
            <w:r w:rsidRPr="00947192">
              <w:rPr>
                <w:iCs/>
                <w:sz w:val="20"/>
                <w:szCs w:val="20"/>
                <w:lang w:val="en-US"/>
              </w:rPr>
              <w:t xml:space="preserve"> depth</w:t>
            </w:r>
            <w:r w:rsidR="00462BF4" w:rsidRPr="00947192">
              <w:rPr>
                <w:iCs/>
                <w:sz w:val="20"/>
                <w:szCs w:val="20"/>
                <w:lang w:val="en-US"/>
              </w:rPr>
              <w:t>, is</w:t>
            </w:r>
            <w:r w:rsidRPr="00947192">
              <w:rPr>
                <w:iCs/>
                <w:sz w:val="20"/>
                <w:szCs w:val="20"/>
                <w:lang w:val="en-US"/>
              </w:rPr>
              <w:t xml:space="preserve"> almost </w:t>
            </w:r>
            <w:r w:rsidR="00462BF4" w:rsidRPr="00947192">
              <w:rPr>
                <w:iCs/>
                <w:sz w:val="20"/>
                <w:szCs w:val="20"/>
                <w:lang w:val="en-US"/>
              </w:rPr>
              <w:t>one</w:t>
            </w:r>
            <w:r w:rsidRPr="00947192">
              <w:rPr>
                <w:iCs/>
                <w:sz w:val="20"/>
                <w:szCs w:val="20"/>
                <w:lang w:val="en-US"/>
              </w:rPr>
              <w:t xml:space="preserve">. Moreover, the actual value of the soil density </w:t>
            </w:r>
            <w:r w:rsidR="00F06EC4" w:rsidRPr="00947192">
              <w:rPr>
                <w:iCs/>
                <w:sz w:val="20"/>
                <w:szCs w:val="20"/>
                <w:lang w:val="en-US"/>
              </w:rPr>
              <w:t>in the tracks</w:t>
            </w:r>
            <w:r w:rsidRPr="00947192">
              <w:rPr>
                <w:iCs/>
                <w:sz w:val="20"/>
                <w:szCs w:val="20"/>
                <w:lang w:val="en-US"/>
              </w:rPr>
              <w:t xml:space="preserve"> of </w:t>
            </w:r>
            <w:r w:rsidR="00F06EC4" w:rsidRPr="00947192">
              <w:rPr>
                <w:iCs/>
                <w:sz w:val="20"/>
                <w:szCs w:val="20"/>
                <w:lang w:val="en-US"/>
              </w:rPr>
              <w:t>harvester</w:t>
            </w:r>
            <w:r w:rsidRPr="00947192">
              <w:rPr>
                <w:iCs/>
                <w:sz w:val="20"/>
                <w:szCs w:val="20"/>
                <w:lang w:val="en-US"/>
              </w:rPr>
              <w:t xml:space="preserve"> </w:t>
            </w:r>
            <w:r w:rsidR="00DB059C" w:rsidRPr="00947192">
              <w:rPr>
                <w:iCs/>
                <w:sz w:val="20"/>
                <w:szCs w:val="20"/>
                <w:lang w:val="en-US"/>
              </w:rPr>
              <w:t>propulsor</w:t>
            </w:r>
            <w:r w:rsidRPr="00947192">
              <w:rPr>
                <w:iCs/>
                <w:sz w:val="20"/>
                <w:szCs w:val="20"/>
                <w:lang w:val="en-US"/>
              </w:rPr>
              <w:t xml:space="preserve">s </w:t>
            </w:r>
            <w:r w:rsidR="00DB059C" w:rsidRPr="00947192">
              <w:rPr>
                <w:iCs/>
                <w:sz w:val="20"/>
                <w:szCs w:val="20"/>
                <w:lang w:val="en-US"/>
              </w:rPr>
              <w:t>with</w:t>
            </w:r>
            <w:r w:rsidRPr="00947192">
              <w:rPr>
                <w:iCs/>
                <w:sz w:val="20"/>
                <w:szCs w:val="20"/>
                <w:lang w:val="en-US"/>
              </w:rPr>
              <w:t xml:space="preserve"> the </w:t>
            </w:r>
            <w:r w:rsidR="00DB059C" w:rsidRPr="00947192">
              <w:rPr>
                <w:iCs/>
                <w:sz w:val="20"/>
                <w:szCs w:val="20"/>
                <w:lang w:val="en-US"/>
              </w:rPr>
              <w:t xml:space="preserve">F-161 </w:t>
            </w:r>
            <w:r w:rsidRPr="00947192">
              <w:rPr>
                <w:iCs/>
                <w:sz w:val="20"/>
                <w:szCs w:val="20"/>
                <w:lang w:val="en-US"/>
              </w:rPr>
              <w:t xml:space="preserve">tire in all layers does not go beyond the limits of its equilibrium value. </w:t>
            </w:r>
            <w:r w:rsidR="00F06EC4" w:rsidRPr="00947192">
              <w:rPr>
                <w:iCs/>
                <w:sz w:val="20"/>
                <w:szCs w:val="20"/>
                <w:lang w:val="en-US"/>
              </w:rPr>
              <w:t xml:space="preserve">It should be admitted </w:t>
            </w:r>
            <w:r w:rsidRPr="00947192">
              <w:rPr>
                <w:iCs/>
                <w:sz w:val="20"/>
                <w:szCs w:val="20"/>
                <w:lang w:val="en-US"/>
              </w:rPr>
              <w:t>that the GOST 26954-2019 method is not perfect and requires clarification</w:t>
            </w:r>
            <w:r w:rsidR="008B01C2" w:rsidRPr="00947192">
              <w:rPr>
                <w:color w:val="000000"/>
                <w:sz w:val="20"/>
                <w:szCs w:val="20"/>
                <w:lang w:val="en-US"/>
              </w:rPr>
              <w:t xml:space="preserve">     </w:t>
            </w:r>
          </w:p>
          <w:p w14:paraId="7401B886" w14:textId="77777777" w:rsidR="008B01C2" w:rsidRPr="00947192" w:rsidRDefault="008B01C2" w:rsidP="00A03EFE">
            <w:pPr>
              <w:widowControl w:val="0"/>
              <w:spacing w:after="0" w:line="240" w:lineRule="auto"/>
              <w:rPr>
                <w:color w:val="000000"/>
                <w:sz w:val="20"/>
                <w:szCs w:val="20"/>
                <w:lang w:val="en-US"/>
              </w:rPr>
            </w:pPr>
          </w:p>
          <w:p w14:paraId="0110E11F" w14:textId="77777777" w:rsidR="008B01C2" w:rsidRPr="00947192" w:rsidRDefault="008B01C2" w:rsidP="00A03EFE">
            <w:pPr>
              <w:widowControl w:val="0"/>
              <w:spacing w:after="0" w:line="240" w:lineRule="auto"/>
              <w:rPr>
                <w:color w:val="000000"/>
                <w:sz w:val="20"/>
                <w:szCs w:val="20"/>
                <w:lang w:val="en-US"/>
              </w:rPr>
            </w:pPr>
          </w:p>
          <w:p w14:paraId="7F992013" w14:textId="77777777" w:rsidR="008B01C2" w:rsidRPr="00947192" w:rsidRDefault="008B01C2" w:rsidP="00A03EFE">
            <w:pPr>
              <w:widowControl w:val="0"/>
              <w:spacing w:after="0" w:line="240" w:lineRule="auto"/>
              <w:rPr>
                <w:color w:val="000000"/>
                <w:sz w:val="20"/>
                <w:szCs w:val="20"/>
                <w:lang w:val="en-US"/>
              </w:rPr>
            </w:pPr>
          </w:p>
          <w:p w14:paraId="3070737D" w14:textId="77777777" w:rsidR="008B01C2" w:rsidRPr="00947192" w:rsidRDefault="008B01C2" w:rsidP="00A03EFE">
            <w:pPr>
              <w:widowControl w:val="0"/>
              <w:spacing w:after="0" w:line="240" w:lineRule="auto"/>
              <w:rPr>
                <w:color w:val="000000"/>
                <w:sz w:val="20"/>
                <w:szCs w:val="20"/>
                <w:lang w:val="en-US"/>
              </w:rPr>
            </w:pPr>
          </w:p>
          <w:p w14:paraId="650B47B8" w14:textId="77777777" w:rsidR="008B01C2" w:rsidRPr="00947192" w:rsidRDefault="008B01C2" w:rsidP="00A03EFE">
            <w:pPr>
              <w:widowControl w:val="0"/>
              <w:spacing w:after="0" w:line="240" w:lineRule="auto"/>
              <w:rPr>
                <w:color w:val="000000"/>
                <w:sz w:val="20"/>
                <w:szCs w:val="20"/>
                <w:lang w:val="en-US"/>
              </w:rPr>
            </w:pPr>
          </w:p>
          <w:p w14:paraId="7CCB385B" w14:textId="77777777" w:rsidR="008B01C2" w:rsidRPr="00947192" w:rsidRDefault="008B01C2" w:rsidP="00A03EFE">
            <w:pPr>
              <w:widowControl w:val="0"/>
              <w:spacing w:after="0" w:line="240" w:lineRule="auto"/>
              <w:rPr>
                <w:color w:val="000000"/>
                <w:sz w:val="20"/>
                <w:szCs w:val="20"/>
                <w:lang w:val="en-US"/>
              </w:rPr>
            </w:pPr>
          </w:p>
          <w:p w14:paraId="6F2AB2D1" w14:textId="3769E1A1" w:rsidR="002557E9" w:rsidRPr="00947192" w:rsidRDefault="00114DFE" w:rsidP="00A03EFE">
            <w:pPr>
              <w:widowControl w:val="0"/>
              <w:spacing w:after="0" w:line="240" w:lineRule="auto"/>
              <w:rPr>
                <w:sz w:val="20"/>
                <w:szCs w:val="20"/>
                <w:lang w:val="en-US"/>
              </w:rPr>
            </w:pPr>
            <w:r w:rsidRPr="00947192">
              <w:rPr>
                <w:iCs/>
                <w:color w:val="000000"/>
                <w:sz w:val="20"/>
                <w:szCs w:val="20"/>
                <w:lang w:val="en-US"/>
              </w:rPr>
              <w:t>Keywords:</w:t>
            </w:r>
            <w:r w:rsidRPr="00947192">
              <w:rPr>
                <w:color w:val="000000"/>
                <w:sz w:val="20"/>
                <w:szCs w:val="20"/>
                <w:lang w:val="en-US"/>
              </w:rPr>
              <w:t xml:space="preserve"> </w:t>
            </w:r>
            <w:r w:rsidR="00676FB9" w:rsidRPr="00947192">
              <w:rPr>
                <w:iCs/>
                <w:color w:val="000000"/>
                <w:sz w:val="20"/>
                <w:szCs w:val="20"/>
                <w:lang w:val="en-US"/>
              </w:rPr>
              <w:t xml:space="preserve">WHEELED MOBILE AGRICULTURAL MACHINERY, </w:t>
            </w:r>
            <w:r w:rsidR="00AD5D50" w:rsidRPr="00947192">
              <w:rPr>
                <w:iCs/>
                <w:color w:val="000000"/>
                <w:sz w:val="20"/>
                <w:szCs w:val="20"/>
                <w:lang w:val="en-US"/>
              </w:rPr>
              <w:t xml:space="preserve">WHEELED </w:t>
            </w:r>
            <w:r w:rsidR="00AD5D50" w:rsidRPr="00947192">
              <w:rPr>
                <w:iCs/>
                <w:sz w:val="20"/>
                <w:szCs w:val="20"/>
                <w:lang w:val="en-US"/>
              </w:rPr>
              <w:t>PROPULSOR</w:t>
            </w:r>
            <w:r w:rsidR="00676FB9" w:rsidRPr="00947192">
              <w:rPr>
                <w:iCs/>
                <w:color w:val="000000"/>
                <w:sz w:val="20"/>
                <w:szCs w:val="20"/>
                <w:lang w:val="en-US"/>
              </w:rPr>
              <w:t>, TIRE, INDIC</w:t>
            </w:r>
            <w:r w:rsidR="00AD5D50" w:rsidRPr="00947192">
              <w:rPr>
                <w:iCs/>
                <w:color w:val="000000"/>
                <w:sz w:val="20"/>
                <w:szCs w:val="20"/>
                <w:lang w:val="en-US"/>
              </w:rPr>
              <w:t>E</w:t>
            </w:r>
            <w:r w:rsidR="00676FB9" w:rsidRPr="00947192">
              <w:rPr>
                <w:iCs/>
                <w:color w:val="000000"/>
                <w:sz w:val="20"/>
                <w:szCs w:val="20"/>
                <w:lang w:val="en-US"/>
              </w:rPr>
              <w:t xml:space="preserve">S OF AGROTECHNICAL </w:t>
            </w:r>
            <w:r w:rsidR="00B83CC1" w:rsidRPr="00947192">
              <w:rPr>
                <w:iCs/>
                <w:sz w:val="20"/>
                <w:szCs w:val="20"/>
                <w:lang w:val="en-US"/>
              </w:rPr>
              <w:t>PATENCY</w:t>
            </w:r>
            <w:r w:rsidR="00AD5D50" w:rsidRPr="00947192">
              <w:rPr>
                <w:iCs/>
                <w:sz w:val="20"/>
                <w:szCs w:val="20"/>
                <w:lang w:val="en-US"/>
              </w:rPr>
              <w:t xml:space="preserve"> RATE</w:t>
            </w:r>
            <w:r w:rsidR="00676FB9" w:rsidRPr="00947192">
              <w:rPr>
                <w:iCs/>
                <w:color w:val="000000"/>
                <w:sz w:val="20"/>
                <w:szCs w:val="20"/>
                <w:lang w:val="en-US"/>
              </w:rPr>
              <w:t>, MAXIMUM PRESSURE, STRESS IN THE SOIL</w:t>
            </w:r>
          </w:p>
        </w:tc>
      </w:tr>
    </w:tbl>
    <w:p w14:paraId="29F3F390" w14:textId="77777777" w:rsidR="002557E9" w:rsidRPr="003C2FAA" w:rsidRDefault="002557E9" w:rsidP="00C378EA">
      <w:pPr>
        <w:widowControl w:val="0"/>
        <w:spacing w:after="0" w:line="360" w:lineRule="auto"/>
        <w:ind w:firstLine="709"/>
        <w:jc w:val="both"/>
        <w:rPr>
          <w:b/>
          <w:sz w:val="14"/>
          <w:szCs w:val="14"/>
          <w:lang w:val="en-US"/>
        </w:rPr>
      </w:pPr>
    </w:p>
    <w:p w14:paraId="04E58AA3" w14:textId="77777777" w:rsidR="005457BE" w:rsidRPr="008D3841" w:rsidRDefault="005457BE" w:rsidP="00C378EA">
      <w:pPr>
        <w:widowControl w:val="0"/>
        <w:spacing w:after="0" w:line="360" w:lineRule="auto"/>
        <w:ind w:firstLine="709"/>
        <w:jc w:val="both"/>
        <w:rPr>
          <w:rStyle w:val="14pt"/>
          <w:b/>
          <w:lang w:val="en-US"/>
        </w:rPr>
      </w:pPr>
    </w:p>
    <w:p w14:paraId="0ED3A0B3" w14:textId="71813545" w:rsidR="002D27DF" w:rsidRDefault="002D27DF" w:rsidP="00C378EA">
      <w:pPr>
        <w:widowControl w:val="0"/>
        <w:spacing w:after="0" w:line="360" w:lineRule="auto"/>
        <w:ind w:firstLine="709"/>
        <w:jc w:val="both"/>
      </w:pPr>
      <w:r w:rsidRPr="002D27DF">
        <w:rPr>
          <w:rStyle w:val="14pt"/>
          <w:b/>
        </w:rPr>
        <w:t>Введение.</w:t>
      </w:r>
      <w:r>
        <w:rPr>
          <w:rStyle w:val="14pt"/>
        </w:rPr>
        <w:t xml:space="preserve"> </w:t>
      </w:r>
      <w:r w:rsidRPr="00235C4C">
        <w:rPr>
          <w:rStyle w:val="14pt"/>
        </w:rPr>
        <w:t xml:space="preserve">Основной задачей, стоящей перед работниками агропромышленного комплекса, является </w:t>
      </w:r>
      <w:r w:rsidRPr="00235C4C">
        <w:t xml:space="preserve">повышение эффективности производства продукции для населения и необходимого для промышленности сырья, обеспечивая продовольственную безопасность и независимость страны. </w:t>
      </w:r>
      <w:r w:rsidRPr="00C83963">
        <w:t xml:space="preserve">Согласно стратегии устойчивого развития сельских территорий Российской федерации до 2030 года повышение эффективности производства сельскохозяйственной продукции требует решения технического перевооружения </w:t>
      </w:r>
      <w:r w:rsidRPr="00C83963">
        <w:rPr>
          <w:rStyle w:val="14pt"/>
        </w:rPr>
        <w:t>за счёт внедрения новой и усовершенствованной мобильн</w:t>
      </w:r>
      <w:r w:rsidR="00971715">
        <w:rPr>
          <w:rStyle w:val="14pt"/>
        </w:rPr>
        <w:t>ой</w:t>
      </w:r>
      <w:r w:rsidRPr="00C83963">
        <w:rPr>
          <w:rStyle w:val="14pt"/>
        </w:rPr>
        <w:t xml:space="preserve"> сельскохозяйственной техники (МСТ)</w:t>
      </w:r>
      <w:r>
        <w:rPr>
          <w:rStyle w:val="14pt"/>
        </w:rPr>
        <w:t xml:space="preserve"> </w:t>
      </w:r>
      <w:r w:rsidRPr="007B1F01">
        <w:rPr>
          <w:rStyle w:val="14pt"/>
        </w:rPr>
        <w:t>[</w:t>
      </w:r>
      <w:r>
        <w:rPr>
          <w:color w:val="000000"/>
        </w:rPr>
        <w:t>1</w:t>
      </w:r>
      <w:r w:rsidRPr="007B1F01">
        <w:rPr>
          <w:rStyle w:val="14pt"/>
        </w:rPr>
        <w:t>]</w:t>
      </w:r>
      <w:r w:rsidRPr="00C83963">
        <w:rPr>
          <w:rStyle w:val="14pt"/>
        </w:rPr>
        <w:t xml:space="preserve">. </w:t>
      </w:r>
      <w:r w:rsidRPr="006623CD">
        <w:t xml:space="preserve">Наибольшее распространение </w:t>
      </w:r>
      <w:r>
        <w:t xml:space="preserve">в Российской Федерации </w:t>
      </w:r>
      <w:r w:rsidRPr="006623CD">
        <w:t xml:space="preserve">получили </w:t>
      </w:r>
      <w:r>
        <w:t>МСТ</w:t>
      </w:r>
      <w:r w:rsidRPr="006623CD">
        <w:t xml:space="preserve"> на колёсных движителях </w:t>
      </w:r>
      <w:r w:rsidRPr="007B1F01">
        <w:t>[</w:t>
      </w:r>
      <w:r w:rsidR="00807310">
        <w:t>1</w:t>
      </w:r>
      <w:r w:rsidRPr="007B1F01">
        <w:t>]</w:t>
      </w:r>
      <w:r w:rsidRPr="00C83963">
        <w:t>.</w:t>
      </w:r>
    </w:p>
    <w:p w14:paraId="67C8AE25" w14:textId="51DFCDD0" w:rsidR="002D27DF" w:rsidRPr="00111B45" w:rsidRDefault="002D27DF" w:rsidP="00C378EA">
      <w:pPr>
        <w:widowControl w:val="0"/>
        <w:shd w:val="clear" w:color="auto" w:fill="FFFFFF"/>
        <w:spacing w:after="0" w:line="360" w:lineRule="auto"/>
        <w:ind w:firstLine="720"/>
        <w:jc w:val="both"/>
        <w:rPr>
          <w:color w:val="000000"/>
        </w:rPr>
      </w:pPr>
      <w:r w:rsidRPr="00111B45">
        <w:rPr>
          <w:color w:val="000000"/>
        </w:rPr>
        <w:t xml:space="preserve">На полях нашей страны, в том числе и в </w:t>
      </w:r>
      <w:r>
        <w:rPr>
          <w:color w:val="000000"/>
        </w:rPr>
        <w:t>Ростовской области</w:t>
      </w:r>
      <w:r w:rsidRPr="00111B45">
        <w:rPr>
          <w:color w:val="000000"/>
        </w:rPr>
        <w:t>, при уборке зерновых культур используются высокопроизводительные комбай</w:t>
      </w:r>
      <w:r w:rsidRPr="00111B45">
        <w:rPr>
          <w:color w:val="000000"/>
        </w:rPr>
        <w:lastRenderedPageBreak/>
        <w:t xml:space="preserve">ны </w:t>
      </w:r>
      <w:r w:rsidRPr="002352C8">
        <w:rPr>
          <w:color w:val="000000"/>
        </w:rPr>
        <w:t>отечественного производства</w:t>
      </w:r>
      <w:r>
        <w:rPr>
          <w:color w:val="000000"/>
        </w:rPr>
        <w:t xml:space="preserve">, в том числе и </w:t>
      </w:r>
      <w:r w:rsidRPr="002D27DF">
        <w:t>«</w:t>
      </w:r>
      <w:r w:rsidRPr="002D27DF">
        <w:rPr>
          <w:bCs/>
          <w:color w:val="202122"/>
          <w:shd w:val="clear" w:color="auto" w:fill="FFFFFF"/>
        </w:rPr>
        <w:t>Vector-410</w:t>
      </w:r>
      <w:r w:rsidRPr="002D27DF">
        <w:t>»,</w:t>
      </w:r>
      <w:r>
        <w:t xml:space="preserve"> обладающие большой переменной массой. А это является для сельскохозяйственного производства серьёзной </w:t>
      </w:r>
      <w:r w:rsidRPr="00C860DF">
        <w:rPr>
          <w:b/>
        </w:rPr>
        <w:t>проблемой</w:t>
      </w:r>
      <w:r>
        <w:t xml:space="preserve">, так как высокая масса МСТ негативно сказывается на изменении структуры и свойств почвы агрофонов, что приводит, в конечном счёте, к снижению её плодородия </w:t>
      </w:r>
      <w:r w:rsidRPr="00093A0D">
        <w:t>[</w:t>
      </w:r>
      <w:r w:rsidR="008D6BC4">
        <w:t>2</w:t>
      </w:r>
      <w:r w:rsidRPr="00093A0D">
        <w:t>]</w:t>
      </w:r>
      <w:r w:rsidRPr="00111B45">
        <w:rPr>
          <w:color w:val="000000"/>
        </w:rPr>
        <w:t>.</w:t>
      </w:r>
    </w:p>
    <w:p w14:paraId="18CDA759" w14:textId="77777777" w:rsidR="002D27DF" w:rsidRPr="0050303D" w:rsidRDefault="002D27DF" w:rsidP="00C378EA">
      <w:pPr>
        <w:widowControl w:val="0"/>
        <w:spacing w:after="0" w:line="360" w:lineRule="auto"/>
        <w:ind w:firstLine="709"/>
        <w:jc w:val="both"/>
      </w:pPr>
      <w:r>
        <w:t>В соответствии с современными требованиями к движителям МСТ машин целесообразно оценивать их по агротехнической проходимости</w:t>
      </w:r>
      <w:r w:rsidR="0050303D" w:rsidRPr="0050303D">
        <w:rPr>
          <w:sz w:val="24"/>
          <w:szCs w:val="24"/>
        </w:rPr>
        <w:t xml:space="preserve"> </w:t>
      </w:r>
      <w:r w:rsidR="0050303D" w:rsidRPr="0050303D">
        <w:t>на разных по типу и влажности почвах</w:t>
      </w:r>
      <w:r w:rsidRPr="0050303D">
        <w:t>.</w:t>
      </w:r>
    </w:p>
    <w:p w14:paraId="2499B602" w14:textId="1616AD0D" w:rsidR="000C19DA" w:rsidRDefault="004F2B2D" w:rsidP="00C378EA">
      <w:pPr>
        <w:widowControl w:val="0"/>
        <w:spacing w:after="0" w:line="360" w:lineRule="auto"/>
        <w:ind w:firstLine="709"/>
        <w:jc w:val="both"/>
      </w:pPr>
      <w:r>
        <w:t>Согласно ГОСТ Р 58655-2019 показателями агротехнической проходимости являются максимальное давление на почву движителей и возника</w:t>
      </w:r>
      <w:r w:rsidR="00E36111">
        <w:t>ющие</w:t>
      </w:r>
      <w:r>
        <w:t xml:space="preserve"> в почве на глубине </w:t>
      </w:r>
      <w:r w:rsidR="00E36111">
        <w:t>0,5 м напряжения после прохода МСТ.</w:t>
      </w:r>
    </w:p>
    <w:p w14:paraId="62D7F4A6" w14:textId="173D1C39" w:rsidR="002D27DF" w:rsidRDefault="00E36111" w:rsidP="004D716C">
      <w:pPr>
        <w:widowControl w:val="0"/>
        <w:spacing w:after="0" w:line="360" w:lineRule="auto"/>
        <w:ind w:firstLine="709"/>
        <w:jc w:val="both"/>
      </w:pPr>
      <w:r>
        <w:t>Однако</w:t>
      </w:r>
      <w:r w:rsidR="000C19DA">
        <w:t xml:space="preserve"> следует учитывать</w:t>
      </w:r>
      <w:r w:rsidR="004C79A4">
        <w:t xml:space="preserve"> тот факт</w:t>
      </w:r>
      <w:r w:rsidR="000C19DA">
        <w:t>, что</w:t>
      </w:r>
      <w:r>
        <w:t xml:space="preserve"> </w:t>
      </w:r>
      <w:r w:rsidR="002D27DF" w:rsidRPr="004C79A4">
        <w:t>плотность сложения (объёмная масса)</w:t>
      </w:r>
      <w:r w:rsidR="004C79A4" w:rsidRPr="004C79A4">
        <w:t xml:space="preserve"> почвы, являясь</w:t>
      </w:r>
      <w:r w:rsidR="0050303D" w:rsidRPr="004C79A4">
        <w:t xml:space="preserve"> одним из </w:t>
      </w:r>
      <w:r w:rsidR="004C79A4" w:rsidRPr="004C79A4">
        <w:t>основных</w:t>
      </w:r>
      <w:r w:rsidR="0050303D" w:rsidRPr="004C79A4">
        <w:t xml:space="preserve"> регуляторов </w:t>
      </w:r>
      <w:r w:rsidR="004C79A4" w:rsidRPr="004C79A4">
        <w:t>доступности питательными веществами корнями</w:t>
      </w:r>
      <w:r w:rsidR="0050303D" w:rsidRPr="004C79A4">
        <w:t xml:space="preserve"> растений [</w:t>
      </w:r>
      <w:r w:rsidR="008D6BC4">
        <w:t>3</w:t>
      </w:r>
      <w:r w:rsidR="0050303D" w:rsidRPr="004C79A4">
        <w:t>]</w:t>
      </w:r>
      <w:r w:rsidR="004C79A4" w:rsidRPr="004C79A4">
        <w:t>, многие учёные-почвоведы считают главным показателем, характеризующим потенциальное плодородие агрофона</w:t>
      </w:r>
      <w:r w:rsidR="0050303D" w:rsidRPr="004C79A4">
        <w:t>.</w:t>
      </w:r>
      <w:r w:rsidR="004D716C">
        <w:t xml:space="preserve"> Ими </w:t>
      </w:r>
      <w:r w:rsidR="004D716C" w:rsidRPr="004D716C">
        <w:t>д</w:t>
      </w:r>
      <w:r w:rsidR="002D27DF" w:rsidRPr="004D716C">
        <w:t xml:space="preserve">ля </w:t>
      </w:r>
      <w:r w:rsidR="004D716C" w:rsidRPr="004D716C">
        <w:t>всех</w:t>
      </w:r>
      <w:r w:rsidR="002D27DF" w:rsidRPr="004D716C">
        <w:t xml:space="preserve"> тип</w:t>
      </w:r>
      <w:r w:rsidR="004D716C" w:rsidRPr="004D716C">
        <w:t>ов</w:t>
      </w:r>
      <w:r w:rsidR="002D27DF" w:rsidRPr="004D716C">
        <w:t xml:space="preserve"> почв </w:t>
      </w:r>
      <w:r w:rsidR="004D716C" w:rsidRPr="004D716C">
        <w:t xml:space="preserve">определены значения </w:t>
      </w:r>
      <w:r w:rsidR="002D27DF" w:rsidRPr="004D716C">
        <w:t>предельно</w:t>
      </w:r>
      <w:r w:rsidR="004D716C" w:rsidRPr="004D716C">
        <w:t>й</w:t>
      </w:r>
      <w:r w:rsidR="002D27DF" w:rsidRPr="004D716C">
        <w:t xml:space="preserve"> и допустимо</w:t>
      </w:r>
      <w:r w:rsidR="004D716C" w:rsidRPr="004D716C">
        <w:t>й</w:t>
      </w:r>
      <w:r w:rsidR="002D27DF" w:rsidRPr="004D716C">
        <w:t xml:space="preserve"> равновесно</w:t>
      </w:r>
      <w:r w:rsidR="004D716C" w:rsidRPr="004D716C">
        <w:t>й</w:t>
      </w:r>
      <w:r w:rsidR="002D27DF" w:rsidRPr="004D716C">
        <w:t xml:space="preserve"> </w:t>
      </w:r>
      <w:r w:rsidR="004D716C" w:rsidRPr="004D716C">
        <w:t>величины</w:t>
      </w:r>
      <w:r w:rsidR="002D27DF" w:rsidRPr="004D716C">
        <w:t xml:space="preserve"> этого показателя.</w:t>
      </w:r>
      <w:r w:rsidR="002D27DF">
        <w:t xml:space="preserve"> Например, для </w:t>
      </w:r>
      <w:proofErr w:type="spellStart"/>
      <w:r w:rsidR="002D27DF">
        <w:t>предкавказского</w:t>
      </w:r>
      <w:proofErr w:type="spellEnd"/>
      <w:r w:rsidR="002D27DF">
        <w:t xml:space="preserve"> карбонатного чернозёма они соответственно составляют 1,45 г/см</w:t>
      </w:r>
      <w:r w:rsidR="002D27DF">
        <w:rPr>
          <w:vertAlign w:val="superscript"/>
        </w:rPr>
        <w:t>3</w:t>
      </w:r>
      <w:r w:rsidR="002D27DF">
        <w:t xml:space="preserve"> и 1,25…1,27 г/см</w:t>
      </w:r>
      <w:r w:rsidR="002D27DF">
        <w:rPr>
          <w:vertAlign w:val="superscript"/>
        </w:rPr>
        <w:t>3</w:t>
      </w:r>
      <w:r w:rsidR="002D27DF">
        <w:t xml:space="preserve"> до 1,30 г/см</w:t>
      </w:r>
      <w:r w:rsidR="002D27DF">
        <w:rPr>
          <w:vertAlign w:val="superscript"/>
        </w:rPr>
        <w:t>3</w:t>
      </w:r>
      <w:r w:rsidR="002D27DF" w:rsidRPr="000475A7">
        <w:t xml:space="preserve">. </w:t>
      </w:r>
      <w:r w:rsidR="002D27DF">
        <w:t>Наиболее благоприятная для произрастания большинства сельскохозяйственных культур величина плотности сложения чернозёма равна 1,15…1,17 г/см</w:t>
      </w:r>
      <w:r w:rsidR="002D27DF">
        <w:rPr>
          <w:vertAlign w:val="superscript"/>
        </w:rPr>
        <w:t>3</w:t>
      </w:r>
      <w:r w:rsidR="002D27DF">
        <w:t>. Следовательно, в зависимости от убираемой культуры – кормовая с последующим её произрастанием и новым скашиванием или зерновая – допускаемое значение плотности сложения почвы в условиях Ростовской области может быть соответственно 1,17 г/см</w:t>
      </w:r>
      <w:r w:rsidR="002D27DF">
        <w:rPr>
          <w:vertAlign w:val="superscript"/>
        </w:rPr>
        <w:t>3</w:t>
      </w:r>
      <w:r w:rsidR="002D27DF">
        <w:t>, или 1,</w:t>
      </w:r>
      <w:r w:rsidR="002D27DF" w:rsidRPr="00134B5E">
        <w:t>27</w:t>
      </w:r>
      <w:r w:rsidR="00134B5E">
        <w:t> </w:t>
      </w:r>
      <w:r w:rsidR="002D27DF" w:rsidRPr="00134B5E">
        <w:t>г</w:t>
      </w:r>
      <w:r w:rsidR="002D27DF">
        <w:t>/см</w:t>
      </w:r>
      <w:r w:rsidR="002D27DF">
        <w:rPr>
          <w:vertAlign w:val="superscript"/>
        </w:rPr>
        <w:t>3</w:t>
      </w:r>
      <w:r w:rsidR="002D27DF">
        <w:t xml:space="preserve"> </w:t>
      </w:r>
      <w:r w:rsidR="002D27DF" w:rsidRPr="00A47E4E">
        <w:t>[</w:t>
      </w:r>
      <w:r w:rsidR="008D6BC4">
        <w:t>3</w:t>
      </w:r>
      <w:r w:rsidR="002D27DF" w:rsidRPr="00A47E4E">
        <w:t>]</w:t>
      </w:r>
      <w:r w:rsidR="002D27DF">
        <w:t>. То есть, эти данные значения плотности сложения являются основными при оценке агротехнической проходимости зерноуборочных комбайнов в указанной зоне.</w:t>
      </w:r>
    </w:p>
    <w:p w14:paraId="11D17EE4" w14:textId="6612017B" w:rsidR="002D27DF" w:rsidRDefault="002D27DF" w:rsidP="00C378EA">
      <w:pPr>
        <w:widowControl w:val="0"/>
        <w:spacing w:after="0" w:line="360" w:lineRule="auto"/>
        <w:ind w:firstLine="709"/>
        <w:jc w:val="both"/>
      </w:pPr>
      <w:r w:rsidRPr="00493527">
        <w:rPr>
          <w:b/>
          <w:i/>
        </w:rPr>
        <w:t>Целью исследований</w:t>
      </w:r>
      <w:r w:rsidRPr="00493527">
        <w:rPr>
          <w:b/>
        </w:rPr>
        <w:t xml:space="preserve"> </w:t>
      </w:r>
      <w:r w:rsidRPr="00C270ED">
        <w:t>данной работы является</w:t>
      </w:r>
      <w:r w:rsidRPr="00493527">
        <w:rPr>
          <w:b/>
        </w:rPr>
        <w:t xml:space="preserve"> </w:t>
      </w:r>
      <w:r w:rsidRPr="00C270ED">
        <w:t>о</w:t>
      </w:r>
      <w:r w:rsidRPr="00A15643">
        <w:t>ценка основных по</w:t>
      </w:r>
      <w:r w:rsidRPr="00A15643">
        <w:lastRenderedPageBreak/>
        <w:t>казателей агротехническ</w:t>
      </w:r>
      <w:r w:rsidR="000C19DA">
        <w:t>ой</w:t>
      </w:r>
      <w:r w:rsidRPr="00A15643">
        <w:t xml:space="preserve"> проходимост</w:t>
      </w:r>
      <w:r w:rsidR="000C19DA">
        <w:t>и</w:t>
      </w:r>
      <w:r w:rsidRPr="00A15643">
        <w:t xml:space="preserve"> </w:t>
      </w:r>
      <w:r w:rsidR="000C19DA">
        <w:t xml:space="preserve">отечественного </w:t>
      </w:r>
      <w:r w:rsidR="0050303D" w:rsidRPr="0050303D">
        <w:t>зерноуборочного комбайна «</w:t>
      </w:r>
      <w:r w:rsidR="0050303D" w:rsidRPr="0050303D">
        <w:rPr>
          <w:bCs/>
          <w:color w:val="202122"/>
          <w:shd w:val="clear" w:color="auto" w:fill="FFFFFF"/>
        </w:rPr>
        <w:t>Vector-410</w:t>
      </w:r>
      <w:r w:rsidR="0050303D" w:rsidRPr="0050303D">
        <w:t>»</w:t>
      </w:r>
      <w:r w:rsidR="0050303D">
        <w:rPr>
          <w:sz w:val="20"/>
          <w:szCs w:val="20"/>
        </w:rPr>
        <w:t xml:space="preserve"> </w:t>
      </w:r>
      <w:r w:rsidRPr="00A15643">
        <w:t xml:space="preserve">при </w:t>
      </w:r>
      <w:r w:rsidRPr="00696089">
        <w:t xml:space="preserve">уборке </w:t>
      </w:r>
      <w:r w:rsidR="00696089" w:rsidRPr="00696089">
        <w:t>зерновых колосовых</w:t>
      </w:r>
      <w:r w:rsidRPr="00696089">
        <w:t>.</w:t>
      </w:r>
    </w:p>
    <w:p w14:paraId="2E2F210A" w14:textId="6A280F8A" w:rsidR="00267F0A" w:rsidRPr="00267F0A" w:rsidRDefault="00696089" w:rsidP="008646AF">
      <w:pPr>
        <w:widowControl w:val="0"/>
        <w:spacing w:after="0" w:line="360" w:lineRule="auto"/>
        <w:ind w:firstLine="709"/>
        <w:jc w:val="both"/>
        <w:rPr>
          <w:bCs/>
        </w:rPr>
      </w:pPr>
      <w:r w:rsidRPr="00267F0A">
        <w:t>В качестве</w:t>
      </w:r>
      <w:r w:rsidRPr="00267F0A">
        <w:rPr>
          <w:b/>
        </w:rPr>
        <w:t xml:space="preserve"> объекта исследования </w:t>
      </w:r>
      <w:r w:rsidRPr="00267F0A">
        <w:t>рассматрива</w:t>
      </w:r>
      <w:r w:rsidR="00B2648E" w:rsidRPr="00267F0A">
        <w:t xml:space="preserve">лись </w:t>
      </w:r>
      <w:r w:rsidRPr="00267F0A">
        <w:t xml:space="preserve">процесс воздействия </w:t>
      </w:r>
      <w:r w:rsidR="00267F0A" w:rsidRPr="00267F0A">
        <w:t xml:space="preserve">на почву </w:t>
      </w:r>
      <w:r w:rsidRPr="00267F0A">
        <w:t>комбайна «</w:t>
      </w:r>
      <w:r w:rsidRPr="00267F0A">
        <w:rPr>
          <w:bCs/>
          <w:color w:val="202122"/>
          <w:shd w:val="clear" w:color="auto" w:fill="FFFFFF"/>
        </w:rPr>
        <w:t>Vector-410</w:t>
      </w:r>
      <w:r w:rsidRPr="00267F0A">
        <w:t>»</w:t>
      </w:r>
      <w:r w:rsidR="00B2648E" w:rsidRPr="00267F0A">
        <w:t xml:space="preserve"> </w:t>
      </w:r>
      <w:r w:rsidR="00267F0A" w:rsidRPr="00267F0A">
        <w:t xml:space="preserve">ведущими колёсами </w:t>
      </w:r>
      <w:r w:rsidR="00B2648E" w:rsidRPr="00267F0A">
        <w:t xml:space="preserve">на шинах модели Ф-161 </w:t>
      </w:r>
      <w:r w:rsidR="00267F0A" w:rsidRPr="00267F0A">
        <w:t>при уборке зерновых колосовых.</w:t>
      </w:r>
    </w:p>
    <w:p w14:paraId="1A868B26" w14:textId="7F19E729" w:rsidR="00B850D1" w:rsidRPr="00194E70" w:rsidRDefault="00792744" w:rsidP="00C378EA">
      <w:pPr>
        <w:widowControl w:val="0"/>
        <w:spacing w:after="0" w:line="360" w:lineRule="auto"/>
        <w:ind w:firstLine="709"/>
        <w:jc w:val="both"/>
      </w:pPr>
      <w:r w:rsidRPr="00792744">
        <w:rPr>
          <w:b/>
        </w:rPr>
        <w:t>М</w:t>
      </w:r>
      <w:r w:rsidR="0050303D" w:rsidRPr="00792744">
        <w:rPr>
          <w:b/>
        </w:rPr>
        <w:t>етоды</w:t>
      </w:r>
      <w:r w:rsidRPr="00792744">
        <w:rPr>
          <w:b/>
        </w:rPr>
        <w:t xml:space="preserve"> и материалы</w:t>
      </w:r>
      <w:r w:rsidR="0050303D" w:rsidRPr="00792744">
        <w:rPr>
          <w:b/>
        </w:rPr>
        <w:t xml:space="preserve"> исследований.</w:t>
      </w:r>
      <w:r w:rsidR="0050303D" w:rsidRPr="00792744">
        <w:t xml:space="preserve"> </w:t>
      </w:r>
      <w:r w:rsidRPr="00792744">
        <w:t>При исследовании</w:t>
      </w:r>
      <w:r w:rsidRPr="006C2B7F">
        <w:rPr>
          <w:sz w:val="20"/>
          <w:szCs w:val="20"/>
        </w:rPr>
        <w:t xml:space="preserve"> </w:t>
      </w:r>
      <w:r w:rsidR="00B850D1" w:rsidRPr="0050303D">
        <w:t xml:space="preserve">нами был принят </w:t>
      </w:r>
      <w:r w:rsidR="00B850D1" w:rsidRPr="00B2648E">
        <w:rPr>
          <w:b/>
          <w:i/>
        </w:rPr>
        <w:t>экспериментальный метод</w:t>
      </w:r>
      <w:r w:rsidR="00B850D1" w:rsidRPr="0050303D">
        <w:t xml:space="preserve"> </w:t>
      </w:r>
      <w:r w:rsidRPr="00792744">
        <w:t>с применением измерительного комплекса оригинальной конструкции «шинный тестер»</w:t>
      </w:r>
      <w:r w:rsidR="001354EE">
        <w:t xml:space="preserve"> </w:t>
      </w:r>
      <w:r w:rsidR="001354EE" w:rsidRPr="0050303D">
        <w:t>[</w:t>
      </w:r>
      <w:r w:rsidR="001354EE">
        <w:t>4</w:t>
      </w:r>
      <w:r w:rsidR="001354EE" w:rsidRPr="0050303D">
        <w:t>]</w:t>
      </w:r>
      <w:r w:rsidR="008646AF">
        <w:t xml:space="preserve">, </w:t>
      </w:r>
      <w:r w:rsidR="008646AF" w:rsidRPr="00194E70">
        <w:t>а также автотракторных весов, планиметра, малогабаритных потенциометрических датчиков</w:t>
      </w:r>
      <w:r w:rsidR="00194E70" w:rsidRPr="00194E70">
        <w:t xml:space="preserve"> измерения</w:t>
      </w:r>
      <w:r w:rsidR="008646AF" w:rsidRPr="00194E70">
        <w:t xml:space="preserve"> давлений движителя на почву и напряжений, возникающих в различных слоях почвы после прохода движителя, сушильны</w:t>
      </w:r>
      <w:r w:rsidR="00194E70" w:rsidRPr="00194E70">
        <w:t>х</w:t>
      </w:r>
      <w:r w:rsidR="008646AF" w:rsidRPr="00194E70">
        <w:t xml:space="preserve"> шкаф</w:t>
      </w:r>
      <w:r w:rsidR="00194E70" w:rsidRPr="00194E70">
        <w:t>ов</w:t>
      </w:r>
      <w:r w:rsidR="008646AF" w:rsidRPr="00194E70">
        <w:t>, вес</w:t>
      </w:r>
      <w:r w:rsidR="00194E70" w:rsidRPr="00194E70">
        <w:t>ов</w:t>
      </w:r>
      <w:r w:rsidR="008646AF" w:rsidRPr="00194E70">
        <w:t xml:space="preserve"> аптекарски</w:t>
      </w:r>
      <w:r w:rsidR="00194E70" w:rsidRPr="00194E70">
        <w:t>х</w:t>
      </w:r>
      <w:r w:rsidR="008646AF" w:rsidRPr="00194E70">
        <w:t>, осциллограф</w:t>
      </w:r>
      <w:r w:rsidR="00194E70" w:rsidRPr="00194E70">
        <w:t>а</w:t>
      </w:r>
      <w:r w:rsidR="008646AF" w:rsidRPr="00194E70">
        <w:t xml:space="preserve"> К-12-22, персональн</w:t>
      </w:r>
      <w:r w:rsidR="00194E70" w:rsidRPr="00194E70">
        <w:t>ого</w:t>
      </w:r>
      <w:r w:rsidR="008646AF" w:rsidRPr="00194E70">
        <w:t xml:space="preserve"> компьютер</w:t>
      </w:r>
      <w:r w:rsidR="00194E70" w:rsidRPr="00194E70">
        <w:t>а</w:t>
      </w:r>
      <w:r w:rsidR="008646AF" w:rsidRPr="00194E70">
        <w:t xml:space="preserve"> и т.д.</w:t>
      </w:r>
      <w:r w:rsidRPr="00194E70">
        <w:t xml:space="preserve"> </w:t>
      </w:r>
    </w:p>
    <w:p w14:paraId="3694E2EF" w14:textId="2A9AD1D5" w:rsidR="00643F79" w:rsidRPr="00FC0205" w:rsidRDefault="00792744" w:rsidP="00C378EA">
      <w:pPr>
        <w:widowControl w:val="0"/>
        <w:spacing w:after="0" w:line="360" w:lineRule="auto"/>
        <w:ind w:firstLine="709"/>
        <w:jc w:val="both"/>
        <w:rPr>
          <w:rFonts w:eastAsiaTheme="minorEastAsia"/>
          <w:highlight w:val="red"/>
        </w:rPr>
      </w:pPr>
      <w:r w:rsidRPr="00792744">
        <w:rPr>
          <w:rFonts w:eastAsiaTheme="minorEastAsia"/>
        </w:rPr>
        <w:t>На колёса в</w:t>
      </w:r>
      <w:r w:rsidR="006F224B" w:rsidRPr="00792744">
        <w:rPr>
          <w:rFonts w:eastAsiaTheme="minorEastAsia"/>
        </w:rPr>
        <w:t>едущ</w:t>
      </w:r>
      <w:r w:rsidRPr="00792744">
        <w:rPr>
          <w:rFonts w:eastAsiaTheme="minorEastAsia"/>
        </w:rPr>
        <w:t>его моста хо</w:t>
      </w:r>
      <w:r>
        <w:rPr>
          <w:rFonts w:eastAsiaTheme="minorEastAsia"/>
        </w:rPr>
        <w:t>д</w:t>
      </w:r>
      <w:r w:rsidRPr="00792744">
        <w:rPr>
          <w:rFonts w:eastAsiaTheme="minorEastAsia"/>
        </w:rPr>
        <w:t>овой системы</w:t>
      </w:r>
      <w:r w:rsidR="006F224B" w:rsidRPr="00792744">
        <w:rPr>
          <w:rFonts w:eastAsiaTheme="minorEastAsia"/>
        </w:rPr>
        <w:t xml:space="preserve"> </w:t>
      </w:r>
      <w:r w:rsidRPr="00792744">
        <w:rPr>
          <w:rFonts w:eastAsiaTheme="minorEastAsia"/>
        </w:rPr>
        <w:t>зерноуборочного</w:t>
      </w:r>
      <w:r w:rsidR="006F224B" w:rsidRPr="00792744">
        <w:rPr>
          <w:rFonts w:eastAsiaTheme="minorEastAsia"/>
        </w:rPr>
        <w:t xml:space="preserve"> комбайна </w:t>
      </w:r>
      <w:r w:rsidR="00643F79" w:rsidRPr="00792744">
        <w:t>«</w:t>
      </w:r>
      <w:proofErr w:type="spellStart"/>
      <w:r w:rsidR="00643F79" w:rsidRPr="00792744">
        <w:rPr>
          <w:bCs/>
          <w:color w:val="202122"/>
          <w:shd w:val="clear" w:color="auto" w:fill="FFFFFF"/>
        </w:rPr>
        <w:t>Vector</w:t>
      </w:r>
      <w:proofErr w:type="spellEnd"/>
      <w:r w:rsidR="00643F79" w:rsidRPr="00792744">
        <w:rPr>
          <w:bCs/>
          <w:color w:val="202122"/>
          <w:shd w:val="clear" w:color="auto" w:fill="FFFFFF"/>
        </w:rPr>
        <w:t xml:space="preserve"> 410</w:t>
      </w:r>
      <w:r w:rsidR="00643F79" w:rsidRPr="00792744">
        <w:t>»</w:t>
      </w:r>
      <w:r w:rsidR="005577DC">
        <w:t xml:space="preserve"> четвёртого поколения</w:t>
      </w:r>
      <w:r>
        <w:t xml:space="preserve"> </w:t>
      </w:r>
      <w:r w:rsidR="005577DC">
        <w:t>могут</w:t>
      </w:r>
      <w:r>
        <w:t xml:space="preserve"> </w:t>
      </w:r>
      <w:r w:rsidRPr="00792744">
        <w:t>устанавлива</w:t>
      </w:r>
      <w:r w:rsidR="005577DC">
        <w:t>ть</w:t>
      </w:r>
      <w:r w:rsidRPr="00792744">
        <w:t>ся</w:t>
      </w:r>
      <w:r w:rsidR="009D0432" w:rsidRPr="00792744">
        <w:t xml:space="preserve"> </w:t>
      </w:r>
      <w:r w:rsidR="006F224B" w:rsidRPr="00792744">
        <w:t>шин</w:t>
      </w:r>
      <w:r w:rsidRPr="00792744">
        <w:t>ы</w:t>
      </w:r>
      <w:r w:rsidR="009D0432" w:rsidRPr="00792744">
        <w:t xml:space="preserve"> модел</w:t>
      </w:r>
      <w:r w:rsidRPr="00792744">
        <w:t>и</w:t>
      </w:r>
      <w:r w:rsidR="006F224B" w:rsidRPr="00792744">
        <w:t xml:space="preserve"> </w:t>
      </w:r>
      <w:r w:rsidR="009D0432" w:rsidRPr="00792744">
        <w:t>Ф-161</w:t>
      </w:r>
      <w:r>
        <w:t xml:space="preserve"> (таблица 1)</w:t>
      </w:r>
      <w:r w:rsidRPr="00792744">
        <w:t>.</w:t>
      </w:r>
      <w:r w:rsidR="00710832" w:rsidRPr="00792744">
        <w:rPr>
          <w:rFonts w:eastAsiaTheme="minorEastAsia"/>
        </w:rPr>
        <w:t xml:space="preserve"> </w:t>
      </w:r>
    </w:p>
    <w:p w14:paraId="08D2B229" w14:textId="53496B38" w:rsidR="00C36C38" w:rsidRPr="00E874A1" w:rsidRDefault="00643F79" w:rsidP="00C378EA">
      <w:pPr>
        <w:widowControl w:val="0"/>
        <w:spacing w:after="0" w:line="240" w:lineRule="auto"/>
        <w:ind w:left="1560" w:hanging="1560"/>
        <w:jc w:val="both"/>
      </w:pPr>
      <w:r w:rsidRPr="005577DC">
        <w:rPr>
          <w:rFonts w:eastAsiaTheme="minorEastAsia"/>
        </w:rPr>
        <w:t>Таблица 1 –</w:t>
      </w:r>
      <w:r w:rsidR="005577DC" w:rsidRPr="005577DC">
        <w:rPr>
          <w:rFonts w:eastAsiaTheme="minorEastAsia"/>
        </w:rPr>
        <w:t xml:space="preserve"> Х</w:t>
      </w:r>
      <w:r w:rsidRPr="005577DC">
        <w:rPr>
          <w:rFonts w:eastAsiaTheme="minorEastAsia"/>
        </w:rPr>
        <w:t>арактеристик</w:t>
      </w:r>
      <w:r w:rsidR="00621A7E" w:rsidRPr="005577DC">
        <w:rPr>
          <w:rFonts w:eastAsiaTheme="minorEastAsia"/>
        </w:rPr>
        <w:t>а</w:t>
      </w:r>
      <w:r w:rsidRPr="005577DC">
        <w:rPr>
          <w:rFonts w:eastAsiaTheme="minorEastAsia"/>
        </w:rPr>
        <w:t xml:space="preserve"> </w:t>
      </w:r>
      <w:r w:rsidR="00C36C38" w:rsidRPr="005577DC">
        <w:rPr>
          <w:rFonts w:eastAsiaTheme="minorEastAsia"/>
        </w:rPr>
        <w:t>шин</w:t>
      </w:r>
      <w:r w:rsidR="00621A7E" w:rsidRPr="005577DC">
        <w:rPr>
          <w:rFonts w:eastAsiaTheme="minorEastAsia"/>
        </w:rPr>
        <w:t>ы</w:t>
      </w:r>
      <w:r w:rsidR="005577DC" w:rsidRPr="005577DC">
        <w:rPr>
          <w:rFonts w:eastAsiaTheme="minorEastAsia"/>
        </w:rPr>
        <w:t xml:space="preserve"> модели</w:t>
      </w:r>
      <w:r w:rsidR="00621A7E" w:rsidRPr="005577DC">
        <w:rPr>
          <w:rFonts w:eastAsiaTheme="minorEastAsia"/>
        </w:rPr>
        <w:t xml:space="preserve"> </w:t>
      </w:r>
      <w:r w:rsidR="00826D47" w:rsidRPr="005577DC">
        <w:rPr>
          <w:rFonts w:eastAsiaTheme="minorEastAsia"/>
        </w:rPr>
        <w:t xml:space="preserve">Ф-161 </w:t>
      </w:r>
    </w:p>
    <w:p w14:paraId="16097F60" w14:textId="77777777" w:rsidR="00621A7E" w:rsidRPr="00E874A1" w:rsidRDefault="00621A7E" w:rsidP="00C378EA">
      <w:pPr>
        <w:widowControl w:val="0"/>
        <w:spacing w:after="0" w:line="240" w:lineRule="auto"/>
        <w:jc w:val="both"/>
        <w:rPr>
          <w:sz w:val="14"/>
          <w:szCs w:val="14"/>
        </w:rPr>
      </w:pPr>
    </w:p>
    <w:tbl>
      <w:tblPr>
        <w:tblStyle w:val="TableGrid"/>
        <w:tblW w:w="0" w:type="auto"/>
        <w:tblInd w:w="392" w:type="dxa"/>
        <w:tblLook w:val="04A0" w:firstRow="1" w:lastRow="0" w:firstColumn="1" w:lastColumn="0" w:noHBand="0" w:noVBand="1"/>
      </w:tblPr>
      <w:tblGrid>
        <w:gridCol w:w="567"/>
        <w:gridCol w:w="5387"/>
        <w:gridCol w:w="1276"/>
        <w:gridCol w:w="1418"/>
      </w:tblGrid>
      <w:tr w:rsidR="00621A7E" w14:paraId="2B7EF6B3" w14:textId="77777777" w:rsidTr="00134B5E">
        <w:tc>
          <w:tcPr>
            <w:tcW w:w="567" w:type="dxa"/>
          </w:tcPr>
          <w:p w14:paraId="617D622A" w14:textId="77777777" w:rsidR="00684530" w:rsidRDefault="00DE4BBC" w:rsidP="00C378EA">
            <w:pPr>
              <w:widowControl w:val="0"/>
              <w:spacing w:line="240" w:lineRule="auto"/>
              <w:jc w:val="center"/>
              <w:rPr>
                <w:rFonts w:eastAsiaTheme="minorEastAsia"/>
                <w:sz w:val="24"/>
                <w:szCs w:val="24"/>
              </w:rPr>
            </w:pPr>
            <w:r>
              <w:rPr>
                <w:rFonts w:eastAsiaTheme="minorEastAsia"/>
                <w:sz w:val="24"/>
                <w:szCs w:val="24"/>
              </w:rPr>
              <w:t>№</w:t>
            </w:r>
          </w:p>
          <w:p w14:paraId="05684D5C" w14:textId="4D661D43" w:rsidR="00621A7E" w:rsidRDefault="00DE4BBC" w:rsidP="00C378EA">
            <w:pPr>
              <w:widowControl w:val="0"/>
              <w:spacing w:line="240" w:lineRule="auto"/>
              <w:jc w:val="center"/>
              <w:rPr>
                <w:rFonts w:eastAsiaTheme="minorEastAsia"/>
                <w:sz w:val="24"/>
                <w:szCs w:val="24"/>
              </w:rPr>
            </w:pPr>
            <w:r>
              <w:rPr>
                <w:rFonts w:eastAsiaTheme="minorEastAsia"/>
                <w:sz w:val="24"/>
                <w:szCs w:val="24"/>
              </w:rPr>
              <w:t>п/п</w:t>
            </w:r>
          </w:p>
        </w:tc>
        <w:tc>
          <w:tcPr>
            <w:tcW w:w="5387" w:type="dxa"/>
          </w:tcPr>
          <w:p w14:paraId="0D6C80D7" w14:textId="77777777" w:rsidR="00621A7E" w:rsidRDefault="00621A7E" w:rsidP="00C378EA">
            <w:pPr>
              <w:widowControl w:val="0"/>
              <w:spacing w:line="240" w:lineRule="auto"/>
              <w:jc w:val="center"/>
              <w:rPr>
                <w:rFonts w:eastAsiaTheme="minorEastAsia"/>
                <w:sz w:val="24"/>
                <w:szCs w:val="24"/>
              </w:rPr>
            </w:pPr>
            <w:r>
              <w:rPr>
                <w:rFonts w:eastAsiaTheme="minorEastAsia"/>
                <w:sz w:val="24"/>
                <w:szCs w:val="24"/>
              </w:rPr>
              <w:t>Параметры шины</w:t>
            </w:r>
          </w:p>
        </w:tc>
        <w:tc>
          <w:tcPr>
            <w:tcW w:w="1276" w:type="dxa"/>
          </w:tcPr>
          <w:p w14:paraId="16977759" w14:textId="77777777" w:rsidR="00621A7E" w:rsidRDefault="00621A7E" w:rsidP="00C378EA">
            <w:pPr>
              <w:widowControl w:val="0"/>
              <w:spacing w:line="240" w:lineRule="auto"/>
              <w:jc w:val="center"/>
              <w:rPr>
                <w:rFonts w:eastAsiaTheme="minorEastAsia"/>
                <w:sz w:val="24"/>
                <w:szCs w:val="24"/>
              </w:rPr>
            </w:pPr>
            <w:r>
              <w:rPr>
                <w:rFonts w:eastAsiaTheme="minorEastAsia"/>
                <w:sz w:val="24"/>
                <w:szCs w:val="24"/>
              </w:rPr>
              <w:t>Ед. изм.</w:t>
            </w:r>
          </w:p>
        </w:tc>
        <w:tc>
          <w:tcPr>
            <w:tcW w:w="1418" w:type="dxa"/>
          </w:tcPr>
          <w:p w14:paraId="4BCA507F" w14:textId="77777777" w:rsidR="00621A7E" w:rsidRDefault="00710832" w:rsidP="00C378EA">
            <w:pPr>
              <w:widowControl w:val="0"/>
              <w:spacing w:line="240" w:lineRule="auto"/>
              <w:jc w:val="center"/>
              <w:rPr>
                <w:rFonts w:eastAsiaTheme="minorEastAsia"/>
                <w:sz w:val="24"/>
                <w:szCs w:val="24"/>
              </w:rPr>
            </w:pPr>
            <w:r>
              <w:rPr>
                <w:rFonts w:eastAsiaTheme="minorEastAsia"/>
                <w:sz w:val="24"/>
                <w:szCs w:val="24"/>
              </w:rPr>
              <w:t>Значение параметров</w:t>
            </w:r>
          </w:p>
        </w:tc>
      </w:tr>
      <w:tr w:rsidR="00621A7E" w14:paraId="1EAC088F" w14:textId="77777777" w:rsidTr="00134B5E">
        <w:tc>
          <w:tcPr>
            <w:tcW w:w="567" w:type="dxa"/>
          </w:tcPr>
          <w:p w14:paraId="40CAED58" w14:textId="77777777" w:rsidR="00621A7E" w:rsidRDefault="00DE4BBC" w:rsidP="00C378EA">
            <w:pPr>
              <w:widowControl w:val="0"/>
              <w:spacing w:line="240" w:lineRule="auto"/>
              <w:jc w:val="center"/>
              <w:rPr>
                <w:rFonts w:eastAsiaTheme="minorEastAsia"/>
                <w:sz w:val="24"/>
                <w:szCs w:val="24"/>
              </w:rPr>
            </w:pPr>
            <w:r>
              <w:rPr>
                <w:rFonts w:eastAsiaTheme="minorEastAsia"/>
                <w:sz w:val="24"/>
                <w:szCs w:val="24"/>
              </w:rPr>
              <w:t>1</w:t>
            </w:r>
          </w:p>
        </w:tc>
        <w:tc>
          <w:tcPr>
            <w:tcW w:w="5387" w:type="dxa"/>
          </w:tcPr>
          <w:p w14:paraId="44002B46" w14:textId="77777777" w:rsidR="00621A7E" w:rsidRDefault="00710832" w:rsidP="00C378EA">
            <w:pPr>
              <w:widowControl w:val="0"/>
              <w:spacing w:line="240" w:lineRule="auto"/>
              <w:jc w:val="both"/>
              <w:rPr>
                <w:rFonts w:eastAsiaTheme="minorEastAsia"/>
                <w:sz w:val="24"/>
                <w:szCs w:val="24"/>
              </w:rPr>
            </w:pPr>
            <w:r>
              <w:rPr>
                <w:rFonts w:eastAsiaTheme="minorEastAsia"/>
                <w:sz w:val="24"/>
                <w:szCs w:val="24"/>
              </w:rPr>
              <w:t xml:space="preserve">Масса, приходящаяся на шину </w:t>
            </w:r>
          </w:p>
        </w:tc>
        <w:tc>
          <w:tcPr>
            <w:tcW w:w="1276" w:type="dxa"/>
          </w:tcPr>
          <w:p w14:paraId="55890242" w14:textId="77777777" w:rsidR="00621A7E" w:rsidRDefault="00710832" w:rsidP="00C378EA">
            <w:pPr>
              <w:widowControl w:val="0"/>
              <w:spacing w:line="240" w:lineRule="auto"/>
              <w:jc w:val="center"/>
              <w:rPr>
                <w:rFonts w:eastAsiaTheme="minorEastAsia"/>
                <w:sz w:val="24"/>
                <w:szCs w:val="24"/>
              </w:rPr>
            </w:pPr>
            <w:r>
              <w:rPr>
                <w:rFonts w:eastAsiaTheme="minorEastAsia"/>
                <w:sz w:val="24"/>
                <w:szCs w:val="24"/>
              </w:rPr>
              <w:t>кг</w:t>
            </w:r>
          </w:p>
        </w:tc>
        <w:tc>
          <w:tcPr>
            <w:tcW w:w="1418" w:type="dxa"/>
          </w:tcPr>
          <w:p w14:paraId="0428720D" w14:textId="77777777" w:rsidR="00621A7E" w:rsidRDefault="00710832" w:rsidP="00C378EA">
            <w:pPr>
              <w:widowControl w:val="0"/>
              <w:spacing w:line="240" w:lineRule="auto"/>
              <w:jc w:val="center"/>
              <w:rPr>
                <w:rFonts w:eastAsiaTheme="minorEastAsia"/>
                <w:sz w:val="24"/>
                <w:szCs w:val="24"/>
              </w:rPr>
            </w:pPr>
            <w:r>
              <w:rPr>
                <w:rFonts w:eastAsiaTheme="minorEastAsia"/>
                <w:sz w:val="24"/>
                <w:szCs w:val="24"/>
              </w:rPr>
              <w:t>6150</w:t>
            </w:r>
          </w:p>
        </w:tc>
      </w:tr>
      <w:tr w:rsidR="00710832" w14:paraId="3B77BFC3" w14:textId="77777777" w:rsidTr="00134B5E">
        <w:tc>
          <w:tcPr>
            <w:tcW w:w="567" w:type="dxa"/>
          </w:tcPr>
          <w:p w14:paraId="48D11364" w14:textId="77777777" w:rsidR="00710832" w:rsidRDefault="00710832" w:rsidP="00C378EA">
            <w:pPr>
              <w:widowControl w:val="0"/>
              <w:spacing w:line="240" w:lineRule="auto"/>
              <w:jc w:val="center"/>
              <w:rPr>
                <w:rFonts w:eastAsiaTheme="minorEastAsia"/>
                <w:sz w:val="24"/>
                <w:szCs w:val="24"/>
              </w:rPr>
            </w:pPr>
            <w:r>
              <w:rPr>
                <w:rFonts w:eastAsiaTheme="minorEastAsia"/>
                <w:sz w:val="24"/>
                <w:szCs w:val="24"/>
              </w:rPr>
              <w:t>2</w:t>
            </w:r>
          </w:p>
        </w:tc>
        <w:tc>
          <w:tcPr>
            <w:tcW w:w="5387" w:type="dxa"/>
          </w:tcPr>
          <w:p w14:paraId="17E1BB12" w14:textId="77777777" w:rsidR="00710832" w:rsidRPr="00C36C38" w:rsidRDefault="00710832" w:rsidP="00C378EA">
            <w:pPr>
              <w:widowControl w:val="0"/>
              <w:spacing w:line="240" w:lineRule="auto"/>
              <w:jc w:val="both"/>
              <w:rPr>
                <w:rFonts w:eastAsiaTheme="minorEastAsia"/>
                <w:sz w:val="24"/>
                <w:szCs w:val="24"/>
              </w:rPr>
            </w:pPr>
            <w:proofErr w:type="spellStart"/>
            <w:r>
              <w:rPr>
                <w:rFonts w:eastAsiaTheme="minorEastAsia"/>
                <w:sz w:val="24"/>
                <w:szCs w:val="24"/>
              </w:rPr>
              <w:t>Внутришинное</w:t>
            </w:r>
            <w:proofErr w:type="spellEnd"/>
            <w:r>
              <w:rPr>
                <w:rFonts w:eastAsiaTheme="minorEastAsia"/>
                <w:sz w:val="24"/>
                <w:szCs w:val="24"/>
              </w:rPr>
              <w:t xml:space="preserve"> давление воздуха</w:t>
            </w:r>
          </w:p>
        </w:tc>
        <w:tc>
          <w:tcPr>
            <w:tcW w:w="1276" w:type="dxa"/>
          </w:tcPr>
          <w:p w14:paraId="49D26FEA" w14:textId="77777777" w:rsidR="00710832" w:rsidRDefault="00710832" w:rsidP="00C378EA">
            <w:pPr>
              <w:widowControl w:val="0"/>
              <w:spacing w:line="240" w:lineRule="auto"/>
              <w:jc w:val="center"/>
              <w:rPr>
                <w:rFonts w:eastAsiaTheme="minorEastAsia"/>
                <w:sz w:val="24"/>
                <w:szCs w:val="24"/>
              </w:rPr>
            </w:pPr>
            <w:r>
              <w:rPr>
                <w:rFonts w:eastAsiaTheme="minorEastAsia"/>
                <w:sz w:val="24"/>
                <w:szCs w:val="24"/>
              </w:rPr>
              <w:t>кПа</w:t>
            </w:r>
          </w:p>
        </w:tc>
        <w:tc>
          <w:tcPr>
            <w:tcW w:w="1418" w:type="dxa"/>
          </w:tcPr>
          <w:p w14:paraId="291C3DB3" w14:textId="77777777" w:rsidR="00710832" w:rsidRDefault="00710832" w:rsidP="00C378EA">
            <w:pPr>
              <w:widowControl w:val="0"/>
              <w:spacing w:line="240" w:lineRule="auto"/>
              <w:jc w:val="center"/>
              <w:rPr>
                <w:rFonts w:eastAsiaTheme="minorEastAsia"/>
                <w:sz w:val="24"/>
                <w:szCs w:val="24"/>
              </w:rPr>
            </w:pPr>
            <w:r>
              <w:rPr>
                <w:rFonts w:eastAsiaTheme="minorEastAsia"/>
                <w:sz w:val="24"/>
                <w:szCs w:val="24"/>
              </w:rPr>
              <w:t>171</w:t>
            </w:r>
          </w:p>
        </w:tc>
      </w:tr>
      <w:tr w:rsidR="00770DE4" w14:paraId="14CA20E1" w14:textId="77777777" w:rsidTr="00134B5E">
        <w:tc>
          <w:tcPr>
            <w:tcW w:w="567" w:type="dxa"/>
          </w:tcPr>
          <w:p w14:paraId="7C047D78"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3</w:t>
            </w:r>
          </w:p>
        </w:tc>
        <w:tc>
          <w:tcPr>
            <w:tcW w:w="5387" w:type="dxa"/>
          </w:tcPr>
          <w:p w14:paraId="534E586F" w14:textId="77777777" w:rsidR="00770DE4" w:rsidRDefault="00770DE4" w:rsidP="00C378EA">
            <w:pPr>
              <w:widowControl w:val="0"/>
              <w:spacing w:line="240" w:lineRule="auto"/>
              <w:jc w:val="both"/>
              <w:rPr>
                <w:rFonts w:eastAsiaTheme="minorEastAsia"/>
                <w:sz w:val="24"/>
                <w:szCs w:val="24"/>
              </w:rPr>
            </w:pPr>
            <w:r>
              <w:rPr>
                <w:rFonts w:eastAsiaTheme="minorEastAsia"/>
                <w:sz w:val="24"/>
                <w:szCs w:val="24"/>
              </w:rPr>
              <w:t>Наружный диаметр</w:t>
            </w:r>
          </w:p>
        </w:tc>
        <w:tc>
          <w:tcPr>
            <w:tcW w:w="1276" w:type="dxa"/>
            <w:vMerge w:val="restart"/>
            <w:vAlign w:val="center"/>
          </w:tcPr>
          <w:p w14:paraId="1D8278D3" w14:textId="0F158E3B" w:rsidR="00770DE4" w:rsidRDefault="00770DE4" w:rsidP="00C378EA">
            <w:pPr>
              <w:widowControl w:val="0"/>
              <w:spacing w:line="240" w:lineRule="auto"/>
              <w:jc w:val="center"/>
              <w:rPr>
                <w:rFonts w:eastAsiaTheme="minorEastAsia"/>
                <w:sz w:val="24"/>
                <w:szCs w:val="24"/>
              </w:rPr>
            </w:pPr>
            <w:r>
              <w:rPr>
                <w:rFonts w:eastAsiaTheme="minorEastAsia"/>
                <w:sz w:val="24"/>
                <w:szCs w:val="24"/>
              </w:rPr>
              <w:t>мм</w:t>
            </w:r>
          </w:p>
        </w:tc>
        <w:tc>
          <w:tcPr>
            <w:tcW w:w="1418" w:type="dxa"/>
          </w:tcPr>
          <w:p w14:paraId="3161ECE7"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1640</w:t>
            </w:r>
          </w:p>
        </w:tc>
      </w:tr>
      <w:tr w:rsidR="00770DE4" w14:paraId="45C27B2F" w14:textId="77777777" w:rsidTr="00134B5E">
        <w:tc>
          <w:tcPr>
            <w:tcW w:w="567" w:type="dxa"/>
          </w:tcPr>
          <w:p w14:paraId="295C0BBD"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4</w:t>
            </w:r>
          </w:p>
        </w:tc>
        <w:tc>
          <w:tcPr>
            <w:tcW w:w="5387" w:type="dxa"/>
          </w:tcPr>
          <w:p w14:paraId="4B3B2DBF" w14:textId="77777777" w:rsidR="00770DE4" w:rsidRDefault="00770DE4" w:rsidP="00C378EA">
            <w:pPr>
              <w:widowControl w:val="0"/>
              <w:spacing w:line="240" w:lineRule="auto"/>
              <w:jc w:val="both"/>
              <w:rPr>
                <w:rFonts w:eastAsiaTheme="minorEastAsia"/>
                <w:sz w:val="24"/>
                <w:szCs w:val="24"/>
              </w:rPr>
            </w:pPr>
            <w:r>
              <w:rPr>
                <w:rFonts w:eastAsiaTheme="minorEastAsia"/>
                <w:sz w:val="24"/>
                <w:szCs w:val="24"/>
              </w:rPr>
              <w:t>Ширина профиля</w:t>
            </w:r>
          </w:p>
        </w:tc>
        <w:tc>
          <w:tcPr>
            <w:tcW w:w="1276" w:type="dxa"/>
            <w:vMerge/>
          </w:tcPr>
          <w:p w14:paraId="3856DB4B" w14:textId="77777777" w:rsidR="00770DE4" w:rsidRDefault="00770DE4" w:rsidP="00C378EA">
            <w:pPr>
              <w:widowControl w:val="0"/>
              <w:spacing w:line="240" w:lineRule="auto"/>
              <w:jc w:val="center"/>
              <w:rPr>
                <w:rFonts w:eastAsiaTheme="minorEastAsia"/>
                <w:sz w:val="24"/>
                <w:szCs w:val="24"/>
              </w:rPr>
            </w:pPr>
          </w:p>
        </w:tc>
        <w:tc>
          <w:tcPr>
            <w:tcW w:w="1418" w:type="dxa"/>
          </w:tcPr>
          <w:p w14:paraId="77279D17"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712</w:t>
            </w:r>
          </w:p>
        </w:tc>
      </w:tr>
      <w:tr w:rsidR="00770DE4" w14:paraId="3299BC99" w14:textId="77777777" w:rsidTr="00134B5E">
        <w:tc>
          <w:tcPr>
            <w:tcW w:w="567" w:type="dxa"/>
          </w:tcPr>
          <w:p w14:paraId="50FC8F6B"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5</w:t>
            </w:r>
          </w:p>
        </w:tc>
        <w:tc>
          <w:tcPr>
            <w:tcW w:w="5387" w:type="dxa"/>
          </w:tcPr>
          <w:p w14:paraId="0416D171" w14:textId="77777777" w:rsidR="00770DE4" w:rsidRDefault="00770DE4" w:rsidP="00C378EA">
            <w:pPr>
              <w:widowControl w:val="0"/>
              <w:spacing w:line="240" w:lineRule="auto"/>
              <w:jc w:val="both"/>
              <w:rPr>
                <w:rFonts w:eastAsiaTheme="minorEastAsia"/>
                <w:sz w:val="24"/>
                <w:szCs w:val="24"/>
              </w:rPr>
            </w:pPr>
            <w:r>
              <w:rPr>
                <w:rFonts w:eastAsiaTheme="minorEastAsia"/>
                <w:sz w:val="24"/>
                <w:szCs w:val="24"/>
              </w:rPr>
              <w:t>Высота профиля в свободном состоянии</w:t>
            </w:r>
          </w:p>
        </w:tc>
        <w:tc>
          <w:tcPr>
            <w:tcW w:w="1276" w:type="dxa"/>
            <w:vMerge/>
          </w:tcPr>
          <w:p w14:paraId="7A6DA028" w14:textId="77777777" w:rsidR="00770DE4" w:rsidRDefault="00770DE4" w:rsidP="00C378EA">
            <w:pPr>
              <w:widowControl w:val="0"/>
              <w:spacing w:line="240" w:lineRule="auto"/>
              <w:jc w:val="center"/>
              <w:rPr>
                <w:rFonts w:eastAsiaTheme="minorEastAsia"/>
                <w:sz w:val="24"/>
                <w:szCs w:val="24"/>
              </w:rPr>
            </w:pPr>
          </w:p>
        </w:tc>
        <w:tc>
          <w:tcPr>
            <w:tcW w:w="1418" w:type="dxa"/>
          </w:tcPr>
          <w:p w14:paraId="5AA62301"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486</w:t>
            </w:r>
          </w:p>
        </w:tc>
      </w:tr>
      <w:tr w:rsidR="00770DE4" w14:paraId="2E4F9169" w14:textId="77777777" w:rsidTr="00134B5E">
        <w:tc>
          <w:tcPr>
            <w:tcW w:w="567" w:type="dxa"/>
          </w:tcPr>
          <w:p w14:paraId="4EE50E40"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6</w:t>
            </w:r>
          </w:p>
        </w:tc>
        <w:tc>
          <w:tcPr>
            <w:tcW w:w="5387" w:type="dxa"/>
          </w:tcPr>
          <w:p w14:paraId="446090D4" w14:textId="77777777" w:rsidR="00770DE4" w:rsidRDefault="00770DE4" w:rsidP="00C378EA">
            <w:pPr>
              <w:widowControl w:val="0"/>
              <w:spacing w:line="240" w:lineRule="auto"/>
              <w:jc w:val="both"/>
              <w:rPr>
                <w:rFonts w:eastAsiaTheme="minorEastAsia"/>
                <w:sz w:val="24"/>
                <w:szCs w:val="24"/>
              </w:rPr>
            </w:pPr>
            <w:r>
              <w:rPr>
                <w:rFonts w:eastAsiaTheme="minorEastAsia"/>
                <w:sz w:val="24"/>
                <w:szCs w:val="24"/>
              </w:rPr>
              <w:t>Высота профиля под нагрузкой</w:t>
            </w:r>
          </w:p>
        </w:tc>
        <w:tc>
          <w:tcPr>
            <w:tcW w:w="1276" w:type="dxa"/>
            <w:vMerge/>
          </w:tcPr>
          <w:p w14:paraId="47A0FE37" w14:textId="77777777" w:rsidR="00770DE4" w:rsidRDefault="00770DE4" w:rsidP="00C378EA">
            <w:pPr>
              <w:widowControl w:val="0"/>
              <w:spacing w:line="240" w:lineRule="auto"/>
              <w:jc w:val="center"/>
              <w:rPr>
                <w:rFonts w:eastAsiaTheme="minorEastAsia"/>
                <w:sz w:val="24"/>
                <w:szCs w:val="24"/>
              </w:rPr>
            </w:pPr>
          </w:p>
        </w:tc>
        <w:tc>
          <w:tcPr>
            <w:tcW w:w="1418" w:type="dxa"/>
          </w:tcPr>
          <w:p w14:paraId="06455EB9"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360</w:t>
            </w:r>
          </w:p>
        </w:tc>
      </w:tr>
      <w:tr w:rsidR="00770DE4" w14:paraId="7FE9B379" w14:textId="77777777" w:rsidTr="00134B5E">
        <w:tc>
          <w:tcPr>
            <w:tcW w:w="567" w:type="dxa"/>
          </w:tcPr>
          <w:p w14:paraId="3D8A3772"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7</w:t>
            </w:r>
          </w:p>
        </w:tc>
        <w:tc>
          <w:tcPr>
            <w:tcW w:w="5387" w:type="dxa"/>
          </w:tcPr>
          <w:p w14:paraId="7A7DE322" w14:textId="77777777" w:rsidR="00770DE4" w:rsidRDefault="00770DE4" w:rsidP="00C378EA">
            <w:pPr>
              <w:widowControl w:val="0"/>
              <w:spacing w:line="240" w:lineRule="auto"/>
              <w:jc w:val="both"/>
              <w:rPr>
                <w:rFonts w:eastAsiaTheme="minorEastAsia"/>
                <w:sz w:val="24"/>
                <w:szCs w:val="24"/>
              </w:rPr>
            </w:pPr>
            <w:r>
              <w:rPr>
                <w:rFonts w:eastAsiaTheme="minorEastAsia"/>
                <w:sz w:val="24"/>
                <w:szCs w:val="24"/>
              </w:rPr>
              <w:t xml:space="preserve">Шаг </w:t>
            </w:r>
            <w:proofErr w:type="spellStart"/>
            <w:r>
              <w:rPr>
                <w:rFonts w:eastAsiaTheme="minorEastAsia"/>
                <w:sz w:val="24"/>
                <w:szCs w:val="24"/>
              </w:rPr>
              <w:t>грунтозацепов</w:t>
            </w:r>
            <w:proofErr w:type="spellEnd"/>
          </w:p>
        </w:tc>
        <w:tc>
          <w:tcPr>
            <w:tcW w:w="1276" w:type="dxa"/>
            <w:vMerge/>
          </w:tcPr>
          <w:p w14:paraId="4A7F7D92" w14:textId="77777777" w:rsidR="00770DE4" w:rsidRDefault="00770DE4" w:rsidP="00C378EA">
            <w:pPr>
              <w:widowControl w:val="0"/>
              <w:spacing w:line="240" w:lineRule="auto"/>
              <w:jc w:val="center"/>
              <w:rPr>
                <w:rFonts w:eastAsiaTheme="minorEastAsia"/>
                <w:sz w:val="24"/>
                <w:szCs w:val="24"/>
              </w:rPr>
            </w:pPr>
          </w:p>
        </w:tc>
        <w:tc>
          <w:tcPr>
            <w:tcW w:w="1418" w:type="dxa"/>
          </w:tcPr>
          <w:p w14:paraId="18012B60"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250</w:t>
            </w:r>
          </w:p>
        </w:tc>
      </w:tr>
      <w:tr w:rsidR="00770DE4" w14:paraId="7862B8DD" w14:textId="77777777" w:rsidTr="00134B5E">
        <w:tc>
          <w:tcPr>
            <w:tcW w:w="567" w:type="dxa"/>
          </w:tcPr>
          <w:p w14:paraId="4397329A"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8</w:t>
            </w:r>
          </w:p>
        </w:tc>
        <w:tc>
          <w:tcPr>
            <w:tcW w:w="5387" w:type="dxa"/>
          </w:tcPr>
          <w:p w14:paraId="1A7D0B59" w14:textId="77777777" w:rsidR="00770DE4" w:rsidRDefault="00770DE4" w:rsidP="00C378EA">
            <w:pPr>
              <w:widowControl w:val="0"/>
              <w:spacing w:line="240" w:lineRule="auto"/>
              <w:jc w:val="both"/>
              <w:rPr>
                <w:rFonts w:eastAsiaTheme="minorEastAsia"/>
                <w:sz w:val="24"/>
                <w:szCs w:val="24"/>
              </w:rPr>
            </w:pPr>
            <w:r>
              <w:rPr>
                <w:rFonts w:eastAsiaTheme="minorEastAsia"/>
                <w:sz w:val="24"/>
                <w:szCs w:val="24"/>
              </w:rPr>
              <w:t xml:space="preserve">Высота </w:t>
            </w:r>
            <w:proofErr w:type="spellStart"/>
            <w:r>
              <w:rPr>
                <w:rFonts w:eastAsiaTheme="minorEastAsia"/>
                <w:sz w:val="24"/>
                <w:szCs w:val="24"/>
              </w:rPr>
              <w:t>грунтозацепов</w:t>
            </w:r>
            <w:proofErr w:type="spellEnd"/>
          </w:p>
        </w:tc>
        <w:tc>
          <w:tcPr>
            <w:tcW w:w="1276" w:type="dxa"/>
            <w:vMerge/>
          </w:tcPr>
          <w:p w14:paraId="4A292129" w14:textId="77777777" w:rsidR="00770DE4" w:rsidRDefault="00770DE4" w:rsidP="00C378EA">
            <w:pPr>
              <w:widowControl w:val="0"/>
              <w:spacing w:line="240" w:lineRule="auto"/>
              <w:jc w:val="center"/>
              <w:rPr>
                <w:rFonts w:eastAsiaTheme="minorEastAsia"/>
                <w:sz w:val="24"/>
                <w:szCs w:val="24"/>
              </w:rPr>
            </w:pPr>
          </w:p>
        </w:tc>
        <w:tc>
          <w:tcPr>
            <w:tcW w:w="1418" w:type="dxa"/>
          </w:tcPr>
          <w:p w14:paraId="26E9F4D8"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55</w:t>
            </w:r>
          </w:p>
        </w:tc>
      </w:tr>
      <w:tr w:rsidR="00770DE4" w14:paraId="63FF207D" w14:textId="77777777" w:rsidTr="00134B5E">
        <w:tc>
          <w:tcPr>
            <w:tcW w:w="567" w:type="dxa"/>
          </w:tcPr>
          <w:p w14:paraId="7E5AF18A"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9</w:t>
            </w:r>
          </w:p>
        </w:tc>
        <w:tc>
          <w:tcPr>
            <w:tcW w:w="5387" w:type="dxa"/>
          </w:tcPr>
          <w:p w14:paraId="01F133B2" w14:textId="77777777" w:rsidR="00770DE4" w:rsidRDefault="00770DE4" w:rsidP="00C378EA">
            <w:pPr>
              <w:widowControl w:val="0"/>
              <w:spacing w:line="240" w:lineRule="auto"/>
              <w:jc w:val="both"/>
              <w:rPr>
                <w:rFonts w:eastAsiaTheme="minorEastAsia"/>
                <w:sz w:val="24"/>
                <w:szCs w:val="24"/>
              </w:rPr>
            </w:pPr>
            <w:r>
              <w:rPr>
                <w:rFonts w:eastAsiaTheme="minorEastAsia"/>
                <w:sz w:val="24"/>
                <w:szCs w:val="24"/>
              </w:rPr>
              <w:t>Статический радиус</w:t>
            </w:r>
          </w:p>
        </w:tc>
        <w:tc>
          <w:tcPr>
            <w:tcW w:w="1276" w:type="dxa"/>
            <w:vMerge/>
          </w:tcPr>
          <w:p w14:paraId="1D58F12F" w14:textId="77777777" w:rsidR="00770DE4" w:rsidRDefault="00770DE4" w:rsidP="00C378EA">
            <w:pPr>
              <w:widowControl w:val="0"/>
              <w:spacing w:line="240" w:lineRule="auto"/>
              <w:jc w:val="center"/>
              <w:rPr>
                <w:rFonts w:eastAsiaTheme="minorEastAsia"/>
                <w:sz w:val="24"/>
                <w:szCs w:val="24"/>
              </w:rPr>
            </w:pPr>
          </w:p>
        </w:tc>
        <w:tc>
          <w:tcPr>
            <w:tcW w:w="1418" w:type="dxa"/>
          </w:tcPr>
          <w:p w14:paraId="7829506B" w14:textId="77777777" w:rsidR="00770DE4" w:rsidRDefault="00770DE4" w:rsidP="00C378EA">
            <w:pPr>
              <w:widowControl w:val="0"/>
              <w:spacing w:line="240" w:lineRule="auto"/>
              <w:jc w:val="center"/>
              <w:rPr>
                <w:rFonts w:eastAsiaTheme="minorEastAsia"/>
                <w:sz w:val="24"/>
                <w:szCs w:val="24"/>
              </w:rPr>
            </w:pPr>
            <w:r>
              <w:rPr>
                <w:rFonts w:eastAsiaTheme="minorEastAsia"/>
                <w:sz w:val="24"/>
                <w:szCs w:val="24"/>
              </w:rPr>
              <w:t>690</w:t>
            </w:r>
          </w:p>
        </w:tc>
      </w:tr>
      <w:tr w:rsidR="00710832" w14:paraId="31A7AE12" w14:textId="77777777" w:rsidTr="00134B5E">
        <w:tc>
          <w:tcPr>
            <w:tcW w:w="567" w:type="dxa"/>
          </w:tcPr>
          <w:p w14:paraId="4D8E52EC" w14:textId="77777777" w:rsidR="00710832" w:rsidRDefault="00770DE4" w:rsidP="00C378EA">
            <w:pPr>
              <w:widowControl w:val="0"/>
              <w:spacing w:line="240" w:lineRule="auto"/>
              <w:jc w:val="center"/>
              <w:rPr>
                <w:rFonts w:eastAsiaTheme="minorEastAsia"/>
                <w:sz w:val="24"/>
                <w:szCs w:val="24"/>
              </w:rPr>
            </w:pPr>
            <w:r>
              <w:rPr>
                <w:rFonts w:eastAsiaTheme="minorEastAsia"/>
                <w:sz w:val="24"/>
                <w:szCs w:val="24"/>
              </w:rPr>
              <w:t>10</w:t>
            </w:r>
          </w:p>
        </w:tc>
        <w:tc>
          <w:tcPr>
            <w:tcW w:w="5387" w:type="dxa"/>
          </w:tcPr>
          <w:p w14:paraId="680FF6B5" w14:textId="77777777" w:rsidR="00710832" w:rsidRDefault="00710832" w:rsidP="00C378EA">
            <w:pPr>
              <w:widowControl w:val="0"/>
              <w:spacing w:line="240" w:lineRule="auto"/>
              <w:jc w:val="both"/>
              <w:rPr>
                <w:rFonts w:eastAsiaTheme="minorEastAsia"/>
                <w:sz w:val="24"/>
                <w:szCs w:val="24"/>
              </w:rPr>
            </w:pPr>
            <w:r>
              <w:rPr>
                <w:rFonts w:eastAsiaTheme="minorEastAsia"/>
                <w:sz w:val="24"/>
                <w:szCs w:val="24"/>
              </w:rPr>
              <w:t>Относительная радиальная деформация</w:t>
            </w:r>
          </w:p>
        </w:tc>
        <w:tc>
          <w:tcPr>
            <w:tcW w:w="1276" w:type="dxa"/>
          </w:tcPr>
          <w:p w14:paraId="477868D4" w14:textId="77777777" w:rsidR="00710832" w:rsidRDefault="00710832" w:rsidP="00C378EA">
            <w:pPr>
              <w:widowControl w:val="0"/>
              <w:spacing w:line="240" w:lineRule="auto"/>
              <w:jc w:val="center"/>
              <w:rPr>
                <w:rFonts w:eastAsiaTheme="minorEastAsia"/>
                <w:sz w:val="24"/>
                <w:szCs w:val="24"/>
              </w:rPr>
            </w:pPr>
            <w:r>
              <w:rPr>
                <w:rFonts w:eastAsiaTheme="minorEastAsia"/>
                <w:sz w:val="24"/>
                <w:szCs w:val="24"/>
              </w:rPr>
              <w:t>%</w:t>
            </w:r>
          </w:p>
        </w:tc>
        <w:tc>
          <w:tcPr>
            <w:tcW w:w="1418" w:type="dxa"/>
          </w:tcPr>
          <w:p w14:paraId="715A5625" w14:textId="77777777" w:rsidR="00710832" w:rsidRDefault="00710832" w:rsidP="00C378EA">
            <w:pPr>
              <w:widowControl w:val="0"/>
              <w:spacing w:line="240" w:lineRule="auto"/>
              <w:jc w:val="center"/>
              <w:rPr>
                <w:rFonts w:eastAsiaTheme="minorEastAsia"/>
                <w:sz w:val="24"/>
                <w:szCs w:val="24"/>
              </w:rPr>
            </w:pPr>
            <w:r>
              <w:rPr>
                <w:rFonts w:eastAsiaTheme="minorEastAsia"/>
                <w:sz w:val="24"/>
                <w:szCs w:val="24"/>
              </w:rPr>
              <w:t>25,9</w:t>
            </w:r>
          </w:p>
        </w:tc>
      </w:tr>
    </w:tbl>
    <w:p w14:paraId="08CDC049" w14:textId="77777777" w:rsidR="00621A7E" w:rsidRPr="009C2520" w:rsidRDefault="00621A7E" w:rsidP="00C378EA">
      <w:pPr>
        <w:widowControl w:val="0"/>
        <w:spacing w:after="0" w:line="240" w:lineRule="auto"/>
        <w:jc w:val="both"/>
        <w:rPr>
          <w:rFonts w:eastAsiaTheme="minorEastAsia"/>
          <w:sz w:val="12"/>
          <w:szCs w:val="12"/>
        </w:rPr>
      </w:pPr>
    </w:p>
    <w:p w14:paraId="038F3319" w14:textId="78959AB6" w:rsidR="00E874A1" w:rsidRPr="00316A09" w:rsidRDefault="00E874A1" w:rsidP="00C378EA">
      <w:pPr>
        <w:widowControl w:val="0"/>
        <w:spacing w:after="0" w:line="360" w:lineRule="auto"/>
        <w:ind w:firstLine="709"/>
        <w:jc w:val="both"/>
        <w:rPr>
          <w:rFonts w:eastAsiaTheme="minorEastAsia"/>
        </w:rPr>
      </w:pPr>
      <w:r w:rsidRPr="00316A09">
        <w:rPr>
          <w:rFonts w:eastAsiaTheme="minorEastAsia"/>
        </w:rPr>
        <w:t xml:space="preserve">Для </w:t>
      </w:r>
      <w:r w:rsidR="00EF7874" w:rsidRPr="00316A09">
        <w:rPr>
          <w:rFonts w:eastAsiaTheme="minorEastAsia"/>
        </w:rPr>
        <w:t>поддержания максимальной</w:t>
      </w:r>
      <w:r w:rsidRPr="00316A09">
        <w:rPr>
          <w:rFonts w:eastAsiaTheme="minorEastAsia"/>
        </w:rPr>
        <w:t xml:space="preserve"> нагрузки</w:t>
      </w:r>
      <w:r w:rsidR="00316A09">
        <w:rPr>
          <w:rFonts w:eastAsiaTheme="minorEastAsia"/>
        </w:rPr>
        <w:t>, которая создаётся</w:t>
      </w:r>
      <w:r w:rsidR="00316A09" w:rsidRPr="00E874A1">
        <w:rPr>
          <w:rFonts w:eastAsiaTheme="minorEastAsia"/>
        </w:rPr>
        <w:t xml:space="preserve"> при полных бункере и копнителе</w:t>
      </w:r>
      <w:r w:rsidR="00316A09" w:rsidRPr="00316A09">
        <w:rPr>
          <w:rFonts w:eastAsiaTheme="minorEastAsia"/>
        </w:rPr>
        <w:t xml:space="preserve"> </w:t>
      </w:r>
      <w:r w:rsidRPr="00316A09">
        <w:rPr>
          <w:rFonts w:eastAsiaTheme="minorEastAsia"/>
        </w:rPr>
        <w:t>на левое колесо</w:t>
      </w:r>
      <w:r w:rsidR="00316A09" w:rsidRPr="00316A09">
        <w:rPr>
          <w:rFonts w:eastAsiaTheme="minorEastAsia"/>
        </w:rPr>
        <w:t xml:space="preserve"> ведущего моста</w:t>
      </w:r>
      <w:r w:rsidRPr="00316A09">
        <w:rPr>
          <w:rFonts w:eastAsiaTheme="minorEastAsia"/>
        </w:rPr>
        <w:t xml:space="preserve"> комбайна</w:t>
      </w:r>
      <w:r w:rsidR="00316A09" w:rsidRPr="00316A09">
        <w:rPr>
          <w:rFonts w:eastAsiaTheme="minorEastAsia"/>
        </w:rPr>
        <w:t>,</w:t>
      </w:r>
      <w:r w:rsidRPr="00E874A1">
        <w:rPr>
          <w:rFonts w:eastAsiaTheme="minorEastAsia"/>
        </w:rPr>
        <w:t xml:space="preserve"> производилось заполнение бункера и копнителя комбайна балластными грузами. Такая же нагрузочная масса </w:t>
      </w:r>
      <w:r w:rsidR="00EF6A9B" w:rsidRPr="00316A09">
        <w:rPr>
          <w:rFonts w:eastAsiaTheme="minorEastAsia"/>
        </w:rPr>
        <w:t xml:space="preserve">создавалась </w:t>
      </w:r>
      <w:r w:rsidRPr="00E874A1">
        <w:rPr>
          <w:rFonts w:eastAsiaTheme="minorEastAsia"/>
        </w:rPr>
        <w:t xml:space="preserve">на </w:t>
      </w:r>
      <w:r w:rsidR="00316A09" w:rsidRPr="00316A09">
        <w:rPr>
          <w:rFonts w:eastAsiaTheme="minorEastAsia"/>
        </w:rPr>
        <w:t>колесо с шиной моде</w:t>
      </w:r>
      <w:r w:rsidR="00316A09" w:rsidRPr="00316A09">
        <w:rPr>
          <w:rFonts w:eastAsiaTheme="minorEastAsia"/>
        </w:rPr>
        <w:lastRenderedPageBreak/>
        <w:t>ли Ф-161</w:t>
      </w:r>
      <w:r w:rsidRPr="00316A09">
        <w:rPr>
          <w:rFonts w:eastAsiaTheme="minorEastAsia"/>
        </w:rPr>
        <w:t xml:space="preserve"> и при </w:t>
      </w:r>
      <w:r w:rsidR="00EF6A9B">
        <w:rPr>
          <w:rFonts w:eastAsiaTheme="minorEastAsia"/>
        </w:rPr>
        <w:t xml:space="preserve">его </w:t>
      </w:r>
      <w:r w:rsidR="00316A09" w:rsidRPr="00316A09">
        <w:rPr>
          <w:rFonts w:eastAsiaTheme="minorEastAsia"/>
        </w:rPr>
        <w:t>установке на «шинн</w:t>
      </w:r>
      <w:r w:rsidR="00EF6A9B">
        <w:rPr>
          <w:rFonts w:eastAsiaTheme="minorEastAsia"/>
        </w:rPr>
        <w:t>ый</w:t>
      </w:r>
      <w:r w:rsidR="00316A09" w:rsidRPr="00316A09">
        <w:rPr>
          <w:rFonts w:eastAsiaTheme="minorEastAsia"/>
        </w:rPr>
        <w:t xml:space="preserve"> тестер» </w:t>
      </w:r>
      <w:r w:rsidR="00EF6A9B">
        <w:rPr>
          <w:rFonts w:eastAsiaTheme="minorEastAsia"/>
        </w:rPr>
        <w:t>для</w:t>
      </w:r>
      <w:r w:rsidR="00316A09" w:rsidRPr="00316A09">
        <w:rPr>
          <w:rFonts w:eastAsiaTheme="minorEastAsia"/>
        </w:rPr>
        <w:t xml:space="preserve"> исследования процесса взаимодействия протектора испытывае</w:t>
      </w:r>
      <w:r w:rsidR="00316A09">
        <w:rPr>
          <w:rFonts w:eastAsiaTheme="minorEastAsia"/>
        </w:rPr>
        <w:t>м</w:t>
      </w:r>
      <w:r w:rsidR="00316A09" w:rsidRPr="00316A09">
        <w:rPr>
          <w:rFonts w:eastAsiaTheme="minorEastAsia"/>
        </w:rPr>
        <w:t>ой шины с агрофоном</w:t>
      </w:r>
      <w:r w:rsidRPr="00316A09">
        <w:rPr>
          <w:rFonts w:eastAsiaTheme="minorEastAsia"/>
        </w:rPr>
        <w:t>.</w:t>
      </w:r>
    </w:p>
    <w:p w14:paraId="27A809D2" w14:textId="0079A5F9" w:rsidR="00E874A1" w:rsidRDefault="00EF6A9B" w:rsidP="00C378EA">
      <w:pPr>
        <w:widowControl w:val="0"/>
        <w:spacing w:after="0" w:line="360" w:lineRule="auto"/>
        <w:ind w:firstLine="709"/>
        <w:jc w:val="both"/>
        <w:rPr>
          <w:rFonts w:eastAsiaTheme="minorEastAsia"/>
        </w:rPr>
      </w:pPr>
      <w:r w:rsidRPr="008A068E">
        <w:rPr>
          <w:rFonts w:eastAsiaTheme="minorEastAsia"/>
        </w:rPr>
        <w:t xml:space="preserve">При исследовании на агротехническую проходимость зерноуборочного </w:t>
      </w:r>
      <w:r w:rsidR="00E874A1" w:rsidRPr="008A068E">
        <w:rPr>
          <w:rFonts w:eastAsiaTheme="minorEastAsia"/>
        </w:rPr>
        <w:t xml:space="preserve">комбайна </w:t>
      </w:r>
      <w:r w:rsidRPr="008A068E">
        <w:t>«</w:t>
      </w:r>
      <w:proofErr w:type="spellStart"/>
      <w:r w:rsidRPr="008A068E">
        <w:rPr>
          <w:bCs/>
          <w:color w:val="202122"/>
          <w:shd w:val="clear" w:color="auto" w:fill="FFFFFF"/>
        </w:rPr>
        <w:t>Vector</w:t>
      </w:r>
      <w:proofErr w:type="spellEnd"/>
      <w:r w:rsidRPr="008A068E">
        <w:rPr>
          <w:bCs/>
          <w:color w:val="202122"/>
          <w:shd w:val="clear" w:color="auto" w:fill="FFFFFF"/>
        </w:rPr>
        <w:t xml:space="preserve"> 410</w:t>
      </w:r>
      <w:r w:rsidRPr="008A068E">
        <w:t xml:space="preserve">» </w:t>
      </w:r>
      <w:r w:rsidR="00E874A1" w:rsidRPr="008A068E">
        <w:rPr>
          <w:rFonts w:eastAsiaTheme="minorEastAsia"/>
        </w:rPr>
        <w:t xml:space="preserve">и </w:t>
      </w:r>
      <w:r w:rsidRPr="008A068E">
        <w:rPr>
          <w:rFonts w:eastAsiaTheme="minorEastAsia"/>
        </w:rPr>
        <w:t>его ведущего колеса на</w:t>
      </w:r>
      <w:r w:rsidR="00E874A1" w:rsidRPr="008A068E">
        <w:rPr>
          <w:rFonts w:eastAsiaTheme="minorEastAsia"/>
        </w:rPr>
        <w:t xml:space="preserve"> шин</w:t>
      </w:r>
      <w:r w:rsidRPr="008A068E">
        <w:rPr>
          <w:rFonts w:eastAsiaTheme="minorEastAsia"/>
        </w:rPr>
        <w:t>е Ф-161</w:t>
      </w:r>
      <w:r w:rsidR="00E874A1" w:rsidRPr="008A068E">
        <w:rPr>
          <w:rFonts w:eastAsiaTheme="minorEastAsia"/>
        </w:rPr>
        <w:t xml:space="preserve"> </w:t>
      </w:r>
      <w:r w:rsidRPr="008A068E">
        <w:rPr>
          <w:rFonts w:eastAsiaTheme="minorEastAsia"/>
        </w:rPr>
        <w:t>строго выполнялись</w:t>
      </w:r>
      <w:r w:rsidR="00D9627D">
        <w:rPr>
          <w:rFonts w:eastAsiaTheme="minorEastAsia"/>
        </w:rPr>
        <w:t xml:space="preserve"> условия по </w:t>
      </w:r>
      <w:r w:rsidR="00D9627D" w:rsidRPr="00D9627D">
        <w:rPr>
          <w:rFonts w:eastAsiaTheme="minorEastAsia"/>
        </w:rPr>
        <w:t>ГОСТ 20915-2011 и</w:t>
      </w:r>
      <w:r w:rsidRPr="00D9627D">
        <w:rPr>
          <w:rFonts w:eastAsiaTheme="minorEastAsia"/>
        </w:rPr>
        <w:t xml:space="preserve"> ГОСТ 7057-2001</w:t>
      </w:r>
      <w:r w:rsidRPr="008A068E">
        <w:rPr>
          <w:rFonts w:eastAsiaTheme="minorEastAsia"/>
          <w:bCs/>
        </w:rPr>
        <w:t xml:space="preserve"> </w:t>
      </w:r>
      <w:r w:rsidR="00E874A1" w:rsidRPr="008A068E">
        <w:rPr>
          <w:rFonts w:eastAsiaTheme="minorEastAsia"/>
        </w:rPr>
        <w:t xml:space="preserve"> (таблица</w:t>
      </w:r>
      <w:r w:rsidR="00C378EA">
        <w:rPr>
          <w:rFonts w:eastAsiaTheme="minorEastAsia"/>
        </w:rPr>
        <w:t> </w:t>
      </w:r>
      <w:r w:rsidR="00E874A1" w:rsidRPr="00E874A1">
        <w:rPr>
          <w:rFonts w:eastAsiaTheme="minorEastAsia"/>
        </w:rPr>
        <w:t>2).</w:t>
      </w:r>
    </w:p>
    <w:p w14:paraId="6FC559AF" w14:textId="77777777" w:rsidR="00134B5E" w:rsidRDefault="00134B5E" w:rsidP="00C378EA">
      <w:pPr>
        <w:widowControl w:val="0"/>
        <w:spacing w:after="0" w:line="360" w:lineRule="auto"/>
        <w:ind w:firstLine="709"/>
        <w:jc w:val="both"/>
        <w:rPr>
          <w:rFonts w:eastAsiaTheme="minorEastAsia"/>
        </w:rPr>
      </w:pPr>
      <w:r w:rsidRPr="00E874A1">
        <w:rPr>
          <w:rFonts w:eastAsiaTheme="minorEastAsia"/>
        </w:rPr>
        <w:t>Движение комбайна и «шинного тестера» осуществлялось со скоростью 5…6 км/ч. Расстояние между соседними проходами 5…6 м.</w:t>
      </w:r>
    </w:p>
    <w:p w14:paraId="2DF7E795" w14:textId="0C93FB8D" w:rsidR="009D7261" w:rsidRDefault="009D7261" w:rsidP="009D7261">
      <w:pPr>
        <w:widowControl w:val="0"/>
        <w:spacing w:after="0" w:line="360" w:lineRule="auto"/>
        <w:ind w:firstLine="709"/>
        <w:jc w:val="both"/>
      </w:pPr>
      <w:r w:rsidRPr="00194E70">
        <w:t>Максимальн</w:t>
      </w:r>
      <w:r w:rsidR="00194E70" w:rsidRPr="00194E70">
        <w:t>ы</w:t>
      </w:r>
      <w:r w:rsidRPr="00194E70">
        <w:t>е нормальн</w:t>
      </w:r>
      <w:r w:rsidR="00194E70" w:rsidRPr="00194E70">
        <w:t>ы</w:t>
      </w:r>
      <w:r w:rsidRPr="00194E70">
        <w:t xml:space="preserve">е давление </w:t>
      </w:r>
      <w:r w:rsidR="00194E70" w:rsidRPr="00194E70">
        <w:t xml:space="preserve">шин Ф-161 </w:t>
      </w:r>
      <w:r w:rsidRPr="00194E70">
        <w:t xml:space="preserve">на </w:t>
      </w:r>
      <w:r w:rsidR="00194E70" w:rsidRPr="00194E70">
        <w:t xml:space="preserve">поверхность агрофона и напряжения </w:t>
      </w:r>
      <w:r w:rsidR="00194E70" w:rsidRPr="00194E70">
        <w:rPr>
          <w:snapToGrid w:val="0"/>
        </w:rPr>
        <w:t>в почве на глубине 0,5 м под одиночным движителем</w:t>
      </w:r>
      <w:r w:rsidR="00194E70" w:rsidRPr="00194E70">
        <w:t xml:space="preserve"> определялись двумя способами:</w:t>
      </w:r>
      <w:r w:rsidRPr="00194E70">
        <w:t xml:space="preserve"> по стандартной методике (см. ГОСТ Р 28656-2019</w:t>
      </w:r>
      <w:r w:rsidR="00194E70" w:rsidRPr="00194E70">
        <w:t xml:space="preserve"> и ГОСТ </w:t>
      </w:r>
      <w:r w:rsidR="00194E70" w:rsidRPr="00194E70">
        <w:rPr>
          <w:snapToGrid w:val="0"/>
        </w:rPr>
        <w:t>26954-2019</w:t>
      </w:r>
      <w:r w:rsidRPr="00194E70">
        <w:t>) и специальной методике.</w:t>
      </w:r>
      <w:r w:rsidRPr="008D620D">
        <w:t xml:space="preserve"> </w:t>
      </w:r>
    </w:p>
    <w:p w14:paraId="7256D36C" w14:textId="675255F6" w:rsidR="00C82038" w:rsidRPr="00E874A1" w:rsidRDefault="00355EB7" w:rsidP="008A068E">
      <w:pPr>
        <w:widowControl w:val="0"/>
        <w:spacing w:after="0" w:line="240" w:lineRule="auto"/>
        <w:ind w:left="1560" w:hanging="1560"/>
        <w:jc w:val="both"/>
        <w:rPr>
          <w:rFonts w:eastAsiaTheme="minorEastAsia"/>
        </w:rPr>
      </w:pPr>
      <w:r w:rsidRPr="00194E70">
        <w:rPr>
          <w:rFonts w:eastAsiaTheme="minorEastAsia"/>
        </w:rPr>
        <w:t>Таблица 2 –</w:t>
      </w:r>
      <w:r w:rsidR="00194E70" w:rsidRPr="00194E70">
        <w:rPr>
          <w:rFonts w:eastAsiaTheme="minorEastAsia"/>
        </w:rPr>
        <w:t xml:space="preserve"> Х</w:t>
      </w:r>
      <w:r w:rsidRPr="00194E70">
        <w:rPr>
          <w:rFonts w:eastAsiaTheme="minorEastAsia"/>
        </w:rPr>
        <w:t>арактери</w:t>
      </w:r>
      <w:r w:rsidR="00194E70" w:rsidRPr="00194E70">
        <w:rPr>
          <w:rFonts w:eastAsiaTheme="minorEastAsia"/>
        </w:rPr>
        <w:t>стика поля</w:t>
      </w:r>
      <w:r w:rsidR="00FF037E" w:rsidRPr="00194E70">
        <w:rPr>
          <w:rFonts w:eastAsiaTheme="minorEastAsia"/>
        </w:rPr>
        <w:t xml:space="preserve"> на </w:t>
      </w:r>
      <w:r w:rsidRPr="00194E70">
        <w:rPr>
          <w:rFonts w:eastAsiaTheme="minorEastAsia"/>
        </w:rPr>
        <w:t>стерн</w:t>
      </w:r>
      <w:r w:rsidR="00FF037E" w:rsidRPr="00194E70">
        <w:rPr>
          <w:rFonts w:eastAsiaTheme="minorEastAsia"/>
        </w:rPr>
        <w:t>е</w:t>
      </w:r>
      <w:r w:rsidRPr="00194E70">
        <w:rPr>
          <w:rFonts w:eastAsiaTheme="minorEastAsia"/>
        </w:rPr>
        <w:t xml:space="preserve"> озимой пшеницы</w:t>
      </w:r>
    </w:p>
    <w:p w14:paraId="07F9CF8C" w14:textId="77777777" w:rsidR="00355EB7" w:rsidRPr="00E874A1" w:rsidRDefault="00355EB7" w:rsidP="00C378EA">
      <w:pPr>
        <w:widowControl w:val="0"/>
        <w:spacing w:after="0" w:line="240" w:lineRule="auto"/>
        <w:jc w:val="both"/>
        <w:rPr>
          <w:rFonts w:eastAsiaTheme="minorEastAsia"/>
          <w:sz w:val="14"/>
          <w:szCs w:val="14"/>
        </w:rPr>
      </w:pPr>
    </w:p>
    <w:tbl>
      <w:tblPr>
        <w:tblStyle w:val="TableGrid"/>
        <w:tblW w:w="8364" w:type="dxa"/>
        <w:tblInd w:w="392" w:type="dxa"/>
        <w:tblLook w:val="04A0" w:firstRow="1" w:lastRow="0" w:firstColumn="1" w:lastColumn="0" w:noHBand="0" w:noVBand="1"/>
      </w:tblPr>
      <w:tblGrid>
        <w:gridCol w:w="567"/>
        <w:gridCol w:w="5387"/>
        <w:gridCol w:w="1134"/>
        <w:gridCol w:w="1276"/>
      </w:tblGrid>
      <w:tr w:rsidR="00355EB7" w14:paraId="50125A64" w14:textId="77777777" w:rsidTr="00E40DE3">
        <w:tc>
          <w:tcPr>
            <w:tcW w:w="567" w:type="dxa"/>
          </w:tcPr>
          <w:p w14:paraId="0C2BB3E7" w14:textId="77777777" w:rsidR="00684530" w:rsidRDefault="00355EB7" w:rsidP="00C378EA">
            <w:pPr>
              <w:widowControl w:val="0"/>
              <w:spacing w:line="240" w:lineRule="auto"/>
              <w:jc w:val="center"/>
              <w:rPr>
                <w:rFonts w:eastAsiaTheme="minorEastAsia"/>
                <w:sz w:val="24"/>
                <w:szCs w:val="24"/>
              </w:rPr>
            </w:pPr>
            <w:r w:rsidRPr="00FF037E">
              <w:rPr>
                <w:rFonts w:eastAsiaTheme="minorEastAsia"/>
                <w:sz w:val="24"/>
                <w:szCs w:val="24"/>
              </w:rPr>
              <w:t>№</w:t>
            </w:r>
          </w:p>
          <w:p w14:paraId="159BE456" w14:textId="3E603706" w:rsidR="00355EB7" w:rsidRPr="00FF037E" w:rsidRDefault="00355EB7" w:rsidP="00C378EA">
            <w:pPr>
              <w:widowControl w:val="0"/>
              <w:spacing w:line="240" w:lineRule="auto"/>
              <w:jc w:val="center"/>
              <w:rPr>
                <w:rFonts w:eastAsiaTheme="minorEastAsia"/>
                <w:sz w:val="24"/>
                <w:szCs w:val="24"/>
              </w:rPr>
            </w:pPr>
            <w:r w:rsidRPr="00FF037E">
              <w:rPr>
                <w:rFonts w:eastAsiaTheme="minorEastAsia"/>
                <w:sz w:val="24"/>
                <w:szCs w:val="24"/>
              </w:rPr>
              <w:t>п/п</w:t>
            </w:r>
          </w:p>
        </w:tc>
        <w:tc>
          <w:tcPr>
            <w:tcW w:w="6521" w:type="dxa"/>
            <w:gridSpan w:val="2"/>
          </w:tcPr>
          <w:p w14:paraId="18936CBE" w14:textId="77777777" w:rsidR="00355EB7" w:rsidRPr="00FF037E" w:rsidRDefault="00FF037E" w:rsidP="00C378EA">
            <w:pPr>
              <w:widowControl w:val="0"/>
              <w:spacing w:line="240" w:lineRule="auto"/>
              <w:jc w:val="center"/>
              <w:rPr>
                <w:rFonts w:eastAsiaTheme="minorEastAsia"/>
                <w:sz w:val="24"/>
                <w:szCs w:val="24"/>
              </w:rPr>
            </w:pPr>
            <w:r w:rsidRPr="00FF037E">
              <w:rPr>
                <w:rFonts w:eastAsiaTheme="minorEastAsia"/>
                <w:sz w:val="24"/>
                <w:szCs w:val="24"/>
              </w:rPr>
              <w:t>П</w:t>
            </w:r>
            <w:r w:rsidR="00355EB7" w:rsidRPr="00FF037E">
              <w:rPr>
                <w:rFonts w:eastAsiaTheme="minorEastAsia"/>
                <w:sz w:val="24"/>
                <w:szCs w:val="24"/>
              </w:rPr>
              <w:t>оказател</w:t>
            </w:r>
            <w:r w:rsidRPr="00FF037E">
              <w:rPr>
                <w:rFonts w:eastAsiaTheme="minorEastAsia"/>
                <w:sz w:val="24"/>
                <w:szCs w:val="24"/>
              </w:rPr>
              <w:t>и</w:t>
            </w:r>
          </w:p>
        </w:tc>
        <w:tc>
          <w:tcPr>
            <w:tcW w:w="1276" w:type="dxa"/>
          </w:tcPr>
          <w:p w14:paraId="6ABF8306" w14:textId="77777777" w:rsidR="00355EB7" w:rsidRPr="00826D47" w:rsidRDefault="00FF037E" w:rsidP="00C378EA">
            <w:pPr>
              <w:widowControl w:val="0"/>
              <w:spacing w:line="240" w:lineRule="auto"/>
              <w:jc w:val="center"/>
              <w:rPr>
                <w:rFonts w:eastAsiaTheme="minorEastAsia"/>
                <w:sz w:val="24"/>
                <w:szCs w:val="24"/>
              </w:rPr>
            </w:pPr>
            <w:r w:rsidRPr="00826D47">
              <w:rPr>
                <w:rFonts w:eastAsiaTheme="minorEastAsia"/>
                <w:sz w:val="24"/>
                <w:szCs w:val="24"/>
              </w:rPr>
              <w:t>Значения</w:t>
            </w:r>
          </w:p>
        </w:tc>
      </w:tr>
      <w:tr w:rsidR="00355EB7" w14:paraId="65BBF820" w14:textId="77777777" w:rsidTr="00E40DE3">
        <w:tc>
          <w:tcPr>
            <w:tcW w:w="567" w:type="dxa"/>
            <w:vAlign w:val="center"/>
          </w:tcPr>
          <w:p w14:paraId="6B2286AB"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w:t>
            </w:r>
          </w:p>
        </w:tc>
        <w:tc>
          <w:tcPr>
            <w:tcW w:w="6521" w:type="dxa"/>
            <w:gridSpan w:val="2"/>
          </w:tcPr>
          <w:p w14:paraId="26952DE2" w14:textId="4FE582A6" w:rsidR="00355EB7" w:rsidRPr="00355EB7" w:rsidRDefault="00355EB7" w:rsidP="00C378EA">
            <w:pPr>
              <w:widowControl w:val="0"/>
              <w:spacing w:line="240" w:lineRule="auto"/>
              <w:jc w:val="both"/>
              <w:rPr>
                <w:rFonts w:eastAsiaTheme="minorEastAsia"/>
                <w:sz w:val="24"/>
                <w:szCs w:val="24"/>
              </w:rPr>
            </w:pPr>
            <w:r>
              <w:rPr>
                <w:rFonts w:eastAsiaTheme="minorEastAsia"/>
                <w:sz w:val="24"/>
                <w:szCs w:val="24"/>
              </w:rPr>
              <w:t>Микрорельеф поля, мм</w:t>
            </w:r>
          </w:p>
        </w:tc>
        <w:tc>
          <w:tcPr>
            <w:tcW w:w="1276" w:type="dxa"/>
          </w:tcPr>
          <w:p w14:paraId="440DEFF9"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4,8</w:t>
            </w:r>
          </w:p>
        </w:tc>
      </w:tr>
      <w:tr w:rsidR="00355EB7" w14:paraId="77DDA148" w14:textId="77777777" w:rsidTr="00E40DE3">
        <w:tc>
          <w:tcPr>
            <w:tcW w:w="567" w:type="dxa"/>
            <w:vAlign w:val="center"/>
          </w:tcPr>
          <w:p w14:paraId="772AC734"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2</w:t>
            </w:r>
          </w:p>
        </w:tc>
        <w:tc>
          <w:tcPr>
            <w:tcW w:w="6521" w:type="dxa"/>
            <w:gridSpan w:val="2"/>
          </w:tcPr>
          <w:p w14:paraId="3F28FF17" w14:textId="32D20740" w:rsidR="00355EB7" w:rsidRPr="00355EB7" w:rsidRDefault="00355EB7" w:rsidP="00C378EA">
            <w:pPr>
              <w:widowControl w:val="0"/>
              <w:spacing w:line="240" w:lineRule="auto"/>
              <w:jc w:val="both"/>
              <w:rPr>
                <w:rFonts w:eastAsiaTheme="minorEastAsia"/>
                <w:sz w:val="24"/>
                <w:szCs w:val="24"/>
              </w:rPr>
            </w:pPr>
            <w:r>
              <w:rPr>
                <w:rFonts w:eastAsiaTheme="minorEastAsia"/>
                <w:sz w:val="24"/>
                <w:szCs w:val="24"/>
              </w:rPr>
              <w:t>Высота стерни, см</w:t>
            </w:r>
          </w:p>
        </w:tc>
        <w:tc>
          <w:tcPr>
            <w:tcW w:w="1276" w:type="dxa"/>
          </w:tcPr>
          <w:p w14:paraId="22CEF019"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10</w:t>
            </w:r>
          </w:p>
        </w:tc>
      </w:tr>
      <w:tr w:rsidR="00355EB7" w14:paraId="27A5AB10" w14:textId="77777777" w:rsidTr="00E40DE3">
        <w:tc>
          <w:tcPr>
            <w:tcW w:w="567" w:type="dxa"/>
            <w:vAlign w:val="center"/>
          </w:tcPr>
          <w:p w14:paraId="0C813BD3" w14:textId="563EFCEF"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3</w:t>
            </w:r>
          </w:p>
        </w:tc>
        <w:tc>
          <w:tcPr>
            <w:tcW w:w="6521" w:type="dxa"/>
            <w:gridSpan w:val="2"/>
          </w:tcPr>
          <w:p w14:paraId="54E0BA15" w14:textId="77777777" w:rsidR="00355EB7" w:rsidRPr="00355EB7" w:rsidRDefault="00355EB7" w:rsidP="00C378EA">
            <w:pPr>
              <w:widowControl w:val="0"/>
              <w:spacing w:line="240" w:lineRule="auto"/>
              <w:jc w:val="both"/>
              <w:rPr>
                <w:rFonts w:eastAsiaTheme="minorEastAsia"/>
                <w:sz w:val="24"/>
                <w:szCs w:val="24"/>
              </w:rPr>
            </w:pPr>
            <w:r>
              <w:rPr>
                <w:rFonts w:eastAsiaTheme="minorEastAsia"/>
                <w:sz w:val="24"/>
                <w:szCs w:val="24"/>
              </w:rPr>
              <w:t>Наличие пожнивных остатков, %</w:t>
            </w:r>
          </w:p>
        </w:tc>
        <w:tc>
          <w:tcPr>
            <w:tcW w:w="1276" w:type="dxa"/>
          </w:tcPr>
          <w:p w14:paraId="4C4FACD1"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3…4</w:t>
            </w:r>
          </w:p>
        </w:tc>
      </w:tr>
      <w:tr w:rsidR="00355EB7" w14:paraId="7A41C0BA" w14:textId="77777777" w:rsidTr="00E40DE3">
        <w:tc>
          <w:tcPr>
            <w:tcW w:w="567" w:type="dxa"/>
            <w:vMerge w:val="restart"/>
            <w:vAlign w:val="center"/>
          </w:tcPr>
          <w:p w14:paraId="0F246B5A"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4</w:t>
            </w:r>
          </w:p>
        </w:tc>
        <w:tc>
          <w:tcPr>
            <w:tcW w:w="5387" w:type="dxa"/>
            <w:vMerge w:val="restart"/>
            <w:vAlign w:val="center"/>
          </w:tcPr>
          <w:p w14:paraId="23B4B130" w14:textId="77777777" w:rsidR="00355EB7" w:rsidRPr="00355EB7" w:rsidRDefault="00355EB7" w:rsidP="00C378EA">
            <w:pPr>
              <w:widowControl w:val="0"/>
              <w:spacing w:line="240" w:lineRule="auto"/>
              <w:rPr>
                <w:rFonts w:eastAsiaTheme="minorEastAsia"/>
                <w:sz w:val="24"/>
                <w:szCs w:val="24"/>
              </w:rPr>
            </w:pPr>
            <w:r>
              <w:rPr>
                <w:rFonts w:eastAsiaTheme="minorEastAsia"/>
                <w:sz w:val="24"/>
                <w:szCs w:val="24"/>
              </w:rPr>
              <w:t>Влажность почвы в слоях, %</w:t>
            </w:r>
          </w:p>
        </w:tc>
        <w:tc>
          <w:tcPr>
            <w:tcW w:w="1134" w:type="dxa"/>
          </w:tcPr>
          <w:p w14:paraId="65FE3C1A"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0…10</w:t>
            </w:r>
          </w:p>
        </w:tc>
        <w:tc>
          <w:tcPr>
            <w:tcW w:w="1276" w:type="dxa"/>
          </w:tcPr>
          <w:p w14:paraId="65549E17"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16,0</w:t>
            </w:r>
          </w:p>
        </w:tc>
      </w:tr>
      <w:tr w:rsidR="00355EB7" w14:paraId="78855924" w14:textId="77777777" w:rsidTr="00E40DE3">
        <w:tc>
          <w:tcPr>
            <w:tcW w:w="567" w:type="dxa"/>
            <w:vMerge/>
            <w:vAlign w:val="center"/>
          </w:tcPr>
          <w:p w14:paraId="478BA0BF"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52A29EEB"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43B78DEA"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10…20</w:t>
            </w:r>
          </w:p>
        </w:tc>
        <w:tc>
          <w:tcPr>
            <w:tcW w:w="1276" w:type="dxa"/>
          </w:tcPr>
          <w:p w14:paraId="73CC1D1A"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18,5</w:t>
            </w:r>
          </w:p>
        </w:tc>
      </w:tr>
      <w:tr w:rsidR="00355EB7" w14:paraId="21A09ABE" w14:textId="77777777" w:rsidTr="00E40DE3">
        <w:tc>
          <w:tcPr>
            <w:tcW w:w="567" w:type="dxa"/>
            <w:vMerge/>
            <w:vAlign w:val="center"/>
          </w:tcPr>
          <w:p w14:paraId="2EB9AD18"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243244AB"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37810A85"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20…30</w:t>
            </w:r>
          </w:p>
        </w:tc>
        <w:tc>
          <w:tcPr>
            <w:tcW w:w="1276" w:type="dxa"/>
          </w:tcPr>
          <w:p w14:paraId="6C7D6535"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17,5</w:t>
            </w:r>
          </w:p>
        </w:tc>
      </w:tr>
      <w:tr w:rsidR="00355EB7" w14:paraId="75C43BD3" w14:textId="77777777" w:rsidTr="00E40DE3">
        <w:tc>
          <w:tcPr>
            <w:tcW w:w="567" w:type="dxa"/>
            <w:vMerge/>
            <w:vAlign w:val="center"/>
          </w:tcPr>
          <w:p w14:paraId="295D217F"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74DAE0FF"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0BF68B01"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30…40</w:t>
            </w:r>
          </w:p>
        </w:tc>
        <w:tc>
          <w:tcPr>
            <w:tcW w:w="1276" w:type="dxa"/>
          </w:tcPr>
          <w:p w14:paraId="0C3F5C4A"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18,7</w:t>
            </w:r>
          </w:p>
        </w:tc>
      </w:tr>
      <w:tr w:rsidR="00355EB7" w14:paraId="72F0FC5D" w14:textId="77777777" w:rsidTr="00E40DE3">
        <w:tc>
          <w:tcPr>
            <w:tcW w:w="567" w:type="dxa"/>
            <w:vMerge/>
            <w:vAlign w:val="center"/>
          </w:tcPr>
          <w:p w14:paraId="04380FA8"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75BD5933"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7C13EA11"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40…50</w:t>
            </w:r>
          </w:p>
        </w:tc>
        <w:tc>
          <w:tcPr>
            <w:tcW w:w="1276" w:type="dxa"/>
          </w:tcPr>
          <w:p w14:paraId="230787C9"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21,1</w:t>
            </w:r>
          </w:p>
        </w:tc>
      </w:tr>
      <w:tr w:rsidR="00355EB7" w14:paraId="7615D24B" w14:textId="77777777" w:rsidTr="00E40DE3">
        <w:tc>
          <w:tcPr>
            <w:tcW w:w="567" w:type="dxa"/>
            <w:vMerge w:val="restart"/>
            <w:vAlign w:val="center"/>
          </w:tcPr>
          <w:p w14:paraId="14709A5D"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5</w:t>
            </w:r>
          </w:p>
        </w:tc>
        <w:tc>
          <w:tcPr>
            <w:tcW w:w="5387" w:type="dxa"/>
            <w:vMerge w:val="restart"/>
            <w:vAlign w:val="center"/>
          </w:tcPr>
          <w:p w14:paraId="02F1C807" w14:textId="77777777" w:rsidR="00355EB7" w:rsidRPr="00355EB7" w:rsidRDefault="00355EB7" w:rsidP="00C378EA">
            <w:pPr>
              <w:widowControl w:val="0"/>
              <w:spacing w:line="240" w:lineRule="auto"/>
              <w:rPr>
                <w:rFonts w:eastAsiaTheme="minorEastAsia"/>
                <w:sz w:val="24"/>
                <w:szCs w:val="24"/>
              </w:rPr>
            </w:pPr>
            <w:r>
              <w:rPr>
                <w:rFonts w:eastAsiaTheme="minorEastAsia"/>
                <w:sz w:val="24"/>
                <w:szCs w:val="24"/>
              </w:rPr>
              <w:t>Плотность сложения почвы в слоях, г/см</w:t>
            </w:r>
            <w:r w:rsidRPr="00355EB7">
              <w:rPr>
                <w:rFonts w:eastAsiaTheme="minorEastAsia"/>
                <w:sz w:val="24"/>
                <w:szCs w:val="24"/>
                <w:vertAlign w:val="superscript"/>
              </w:rPr>
              <w:t>3</w:t>
            </w:r>
          </w:p>
        </w:tc>
        <w:tc>
          <w:tcPr>
            <w:tcW w:w="1134" w:type="dxa"/>
          </w:tcPr>
          <w:p w14:paraId="10935C09"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0…10</w:t>
            </w:r>
          </w:p>
        </w:tc>
        <w:tc>
          <w:tcPr>
            <w:tcW w:w="1276" w:type="dxa"/>
          </w:tcPr>
          <w:p w14:paraId="003E6E30" w14:textId="77777777" w:rsidR="00355EB7" w:rsidRPr="008C04F0" w:rsidRDefault="00355EB7" w:rsidP="00C378EA">
            <w:pPr>
              <w:widowControl w:val="0"/>
              <w:spacing w:line="240" w:lineRule="auto"/>
              <w:jc w:val="center"/>
              <w:rPr>
                <w:rFonts w:eastAsiaTheme="minorEastAsia"/>
                <w:sz w:val="24"/>
                <w:szCs w:val="24"/>
              </w:rPr>
            </w:pPr>
            <w:r>
              <w:rPr>
                <w:rFonts w:eastAsiaTheme="minorEastAsia"/>
                <w:sz w:val="24"/>
                <w:szCs w:val="24"/>
              </w:rPr>
              <w:t>1,1</w:t>
            </w:r>
            <w:r w:rsidR="008D1A6E">
              <w:rPr>
                <w:rFonts w:eastAsiaTheme="minorEastAsia"/>
                <w:sz w:val="24"/>
                <w:szCs w:val="24"/>
              </w:rPr>
              <w:t>1</w:t>
            </w:r>
          </w:p>
        </w:tc>
      </w:tr>
      <w:tr w:rsidR="00355EB7" w14:paraId="67FFE087" w14:textId="77777777" w:rsidTr="00E40DE3">
        <w:tc>
          <w:tcPr>
            <w:tcW w:w="567" w:type="dxa"/>
            <w:vMerge/>
          </w:tcPr>
          <w:p w14:paraId="3E31838E"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0C90ADA4"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256211E5"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10…20</w:t>
            </w:r>
          </w:p>
        </w:tc>
        <w:tc>
          <w:tcPr>
            <w:tcW w:w="1276" w:type="dxa"/>
          </w:tcPr>
          <w:p w14:paraId="3E554333" w14:textId="77777777" w:rsidR="00355EB7" w:rsidRPr="008C04F0" w:rsidRDefault="00355EB7" w:rsidP="00C378EA">
            <w:pPr>
              <w:widowControl w:val="0"/>
              <w:spacing w:line="240" w:lineRule="auto"/>
              <w:jc w:val="center"/>
              <w:rPr>
                <w:rFonts w:eastAsiaTheme="minorEastAsia"/>
                <w:sz w:val="24"/>
                <w:szCs w:val="24"/>
              </w:rPr>
            </w:pPr>
            <w:r>
              <w:rPr>
                <w:rFonts w:eastAsiaTheme="minorEastAsia"/>
                <w:sz w:val="24"/>
                <w:szCs w:val="24"/>
              </w:rPr>
              <w:t>1,</w:t>
            </w:r>
            <w:r w:rsidR="008D1A6E">
              <w:rPr>
                <w:rFonts w:eastAsiaTheme="minorEastAsia"/>
                <w:sz w:val="24"/>
                <w:szCs w:val="24"/>
              </w:rPr>
              <w:t>18</w:t>
            </w:r>
          </w:p>
        </w:tc>
      </w:tr>
      <w:tr w:rsidR="00355EB7" w14:paraId="0D4E7617" w14:textId="77777777" w:rsidTr="00E40DE3">
        <w:tc>
          <w:tcPr>
            <w:tcW w:w="567" w:type="dxa"/>
            <w:vMerge/>
          </w:tcPr>
          <w:p w14:paraId="5E55958D"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14571B64"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6CC284A5"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20…30</w:t>
            </w:r>
          </w:p>
        </w:tc>
        <w:tc>
          <w:tcPr>
            <w:tcW w:w="1276" w:type="dxa"/>
          </w:tcPr>
          <w:p w14:paraId="7D67AC6B" w14:textId="77777777" w:rsidR="00355EB7" w:rsidRPr="00866374" w:rsidRDefault="00355EB7" w:rsidP="00C378EA">
            <w:pPr>
              <w:widowControl w:val="0"/>
              <w:spacing w:line="240" w:lineRule="auto"/>
              <w:jc w:val="center"/>
              <w:rPr>
                <w:rFonts w:eastAsiaTheme="minorEastAsia"/>
                <w:sz w:val="24"/>
                <w:szCs w:val="24"/>
                <w:lang w:val="en-US"/>
              </w:rPr>
            </w:pPr>
            <w:r>
              <w:rPr>
                <w:rFonts w:eastAsiaTheme="minorEastAsia"/>
                <w:sz w:val="24"/>
                <w:szCs w:val="24"/>
              </w:rPr>
              <w:t>1,</w:t>
            </w:r>
            <w:r w:rsidR="008D1A6E">
              <w:rPr>
                <w:rFonts w:eastAsiaTheme="minorEastAsia"/>
                <w:sz w:val="24"/>
                <w:szCs w:val="24"/>
              </w:rPr>
              <w:t>19</w:t>
            </w:r>
          </w:p>
        </w:tc>
      </w:tr>
      <w:tr w:rsidR="00355EB7" w14:paraId="156DADAE" w14:textId="77777777" w:rsidTr="00E40DE3">
        <w:tc>
          <w:tcPr>
            <w:tcW w:w="567" w:type="dxa"/>
            <w:vMerge/>
          </w:tcPr>
          <w:p w14:paraId="16151584"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41E73588"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5DFD6E4F"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30…40</w:t>
            </w:r>
          </w:p>
        </w:tc>
        <w:tc>
          <w:tcPr>
            <w:tcW w:w="1276" w:type="dxa"/>
          </w:tcPr>
          <w:p w14:paraId="5E7DA69D" w14:textId="77777777" w:rsidR="00355EB7" w:rsidRPr="00284144" w:rsidRDefault="00355EB7" w:rsidP="00C378EA">
            <w:pPr>
              <w:widowControl w:val="0"/>
              <w:spacing w:line="240" w:lineRule="auto"/>
              <w:jc w:val="center"/>
              <w:rPr>
                <w:rFonts w:eastAsiaTheme="minorEastAsia"/>
                <w:sz w:val="24"/>
                <w:szCs w:val="24"/>
              </w:rPr>
            </w:pPr>
            <w:r>
              <w:rPr>
                <w:rFonts w:eastAsiaTheme="minorEastAsia"/>
                <w:sz w:val="24"/>
                <w:szCs w:val="24"/>
              </w:rPr>
              <w:t>1,</w:t>
            </w:r>
            <w:r w:rsidR="008D1A6E">
              <w:rPr>
                <w:rFonts w:eastAsiaTheme="minorEastAsia"/>
                <w:sz w:val="24"/>
                <w:szCs w:val="24"/>
              </w:rPr>
              <w:t>2</w:t>
            </w:r>
            <w:r w:rsidR="00405B33">
              <w:rPr>
                <w:rFonts w:eastAsiaTheme="minorEastAsia"/>
                <w:sz w:val="24"/>
                <w:szCs w:val="24"/>
              </w:rPr>
              <w:t>4</w:t>
            </w:r>
          </w:p>
        </w:tc>
      </w:tr>
      <w:tr w:rsidR="00355EB7" w14:paraId="762F2BE0" w14:textId="77777777" w:rsidTr="00E40DE3">
        <w:tc>
          <w:tcPr>
            <w:tcW w:w="567" w:type="dxa"/>
            <w:vMerge/>
          </w:tcPr>
          <w:p w14:paraId="2BAC9B1E" w14:textId="77777777" w:rsidR="00355EB7" w:rsidRPr="00355EB7" w:rsidRDefault="00355EB7" w:rsidP="00C378EA">
            <w:pPr>
              <w:widowControl w:val="0"/>
              <w:spacing w:line="240" w:lineRule="auto"/>
              <w:jc w:val="center"/>
              <w:rPr>
                <w:rFonts w:eastAsiaTheme="minorEastAsia"/>
                <w:sz w:val="24"/>
                <w:szCs w:val="24"/>
              </w:rPr>
            </w:pPr>
          </w:p>
        </w:tc>
        <w:tc>
          <w:tcPr>
            <w:tcW w:w="5387" w:type="dxa"/>
            <w:vMerge/>
          </w:tcPr>
          <w:p w14:paraId="17C79C80" w14:textId="77777777" w:rsidR="00355EB7" w:rsidRPr="00355EB7" w:rsidRDefault="00355EB7" w:rsidP="00C378EA">
            <w:pPr>
              <w:widowControl w:val="0"/>
              <w:spacing w:line="240" w:lineRule="auto"/>
              <w:jc w:val="both"/>
              <w:rPr>
                <w:rFonts w:eastAsiaTheme="minorEastAsia"/>
                <w:sz w:val="24"/>
                <w:szCs w:val="24"/>
              </w:rPr>
            </w:pPr>
          </w:p>
        </w:tc>
        <w:tc>
          <w:tcPr>
            <w:tcW w:w="1134" w:type="dxa"/>
          </w:tcPr>
          <w:p w14:paraId="5FCBA2BB" w14:textId="77777777" w:rsidR="00355EB7" w:rsidRPr="00355EB7" w:rsidRDefault="00355EB7" w:rsidP="00C378EA">
            <w:pPr>
              <w:widowControl w:val="0"/>
              <w:spacing w:line="240" w:lineRule="auto"/>
              <w:jc w:val="center"/>
              <w:rPr>
                <w:rFonts w:eastAsiaTheme="minorEastAsia"/>
                <w:sz w:val="24"/>
                <w:szCs w:val="24"/>
              </w:rPr>
            </w:pPr>
            <w:r>
              <w:rPr>
                <w:rFonts w:eastAsiaTheme="minorEastAsia"/>
                <w:sz w:val="24"/>
                <w:szCs w:val="24"/>
              </w:rPr>
              <w:t>40…50</w:t>
            </w:r>
          </w:p>
        </w:tc>
        <w:tc>
          <w:tcPr>
            <w:tcW w:w="1276" w:type="dxa"/>
          </w:tcPr>
          <w:p w14:paraId="222EBDAC" w14:textId="77777777" w:rsidR="00355EB7" w:rsidRPr="002E0BC6" w:rsidRDefault="00355EB7" w:rsidP="00C378EA">
            <w:pPr>
              <w:widowControl w:val="0"/>
              <w:spacing w:line="240" w:lineRule="auto"/>
              <w:jc w:val="center"/>
              <w:rPr>
                <w:rFonts w:eastAsiaTheme="minorEastAsia"/>
                <w:sz w:val="24"/>
                <w:szCs w:val="24"/>
              </w:rPr>
            </w:pPr>
            <w:r>
              <w:rPr>
                <w:rFonts w:eastAsiaTheme="minorEastAsia"/>
                <w:sz w:val="24"/>
                <w:szCs w:val="24"/>
              </w:rPr>
              <w:t>1,</w:t>
            </w:r>
            <w:r w:rsidR="008D1A6E">
              <w:rPr>
                <w:rFonts w:eastAsiaTheme="minorEastAsia"/>
                <w:sz w:val="24"/>
                <w:szCs w:val="24"/>
              </w:rPr>
              <w:t>26</w:t>
            </w:r>
          </w:p>
        </w:tc>
      </w:tr>
    </w:tbl>
    <w:p w14:paraId="16229E8D" w14:textId="77777777" w:rsidR="008A068E" w:rsidRPr="008A068E" w:rsidRDefault="008A068E" w:rsidP="00C378EA">
      <w:pPr>
        <w:widowControl w:val="0"/>
        <w:spacing w:after="0" w:line="360" w:lineRule="auto"/>
        <w:ind w:firstLine="709"/>
        <w:jc w:val="both"/>
        <w:rPr>
          <w:sz w:val="14"/>
          <w:szCs w:val="14"/>
        </w:rPr>
      </w:pPr>
    </w:p>
    <w:p w14:paraId="59A74267" w14:textId="17571CC6" w:rsidR="008D1A6E" w:rsidRDefault="008D1A6E" w:rsidP="00C378EA">
      <w:pPr>
        <w:widowControl w:val="0"/>
        <w:spacing w:after="0" w:line="360" w:lineRule="auto"/>
        <w:ind w:firstLine="709"/>
        <w:jc w:val="both"/>
      </w:pPr>
      <w:r w:rsidRPr="00E874A1">
        <w:t>Специальная методика</w:t>
      </w:r>
      <w:r w:rsidRPr="00E874A1">
        <w:rPr>
          <w:b/>
        </w:rPr>
        <w:t xml:space="preserve"> </w:t>
      </w:r>
      <w:r w:rsidRPr="00E874A1">
        <w:t xml:space="preserve">предусматривала установку малогабаритных потенциометрических датчиков (рисунок </w:t>
      </w:r>
      <w:r w:rsidR="00694FF7">
        <w:t>1</w:t>
      </w:r>
      <w:r w:rsidRPr="00E874A1">
        <w:t xml:space="preserve"> </w:t>
      </w:r>
      <w:r w:rsidRPr="00E874A1">
        <w:rPr>
          <w:i/>
        </w:rPr>
        <w:t>а</w:t>
      </w:r>
      <w:r w:rsidRPr="00E874A1">
        <w:t xml:space="preserve">) на протекторе шин между экваториальной и плечевой зонами (рисунок </w:t>
      </w:r>
      <w:r w:rsidR="00694FF7">
        <w:t>1</w:t>
      </w:r>
      <w:r w:rsidRPr="00E874A1">
        <w:t xml:space="preserve"> </w:t>
      </w:r>
      <w:r w:rsidRPr="00E874A1">
        <w:rPr>
          <w:i/>
        </w:rPr>
        <w:t>б</w:t>
      </w:r>
      <w:r w:rsidRPr="00E874A1">
        <w:t>).</w:t>
      </w:r>
    </w:p>
    <w:p w14:paraId="7A22772E" w14:textId="77777777" w:rsidR="008A068E" w:rsidRPr="008A068E" w:rsidRDefault="008A068E" w:rsidP="00C378EA">
      <w:pPr>
        <w:widowControl w:val="0"/>
        <w:spacing w:after="0" w:line="360" w:lineRule="auto"/>
        <w:ind w:firstLine="709"/>
        <w:jc w:val="both"/>
        <w:rPr>
          <w:sz w:val="14"/>
          <w:szCs w:val="14"/>
        </w:rPr>
      </w:pPr>
    </w:p>
    <w:p w14:paraId="7741B46A" w14:textId="3B8527B0" w:rsidR="00684530" w:rsidRDefault="008D1A6E" w:rsidP="00C378EA">
      <w:pPr>
        <w:widowControl w:val="0"/>
        <w:spacing w:after="0" w:line="360" w:lineRule="auto"/>
        <w:jc w:val="both"/>
        <w:rPr>
          <w:noProof/>
          <w:lang w:eastAsia="ru-RU"/>
        </w:rPr>
      </w:pPr>
      <w:r>
        <w:rPr>
          <w:noProof/>
          <w:sz w:val="22"/>
          <w:szCs w:val="22"/>
          <w:lang w:val="en-US"/>
        </w:rPr>
        <w:lastRenderedPageBreak/>
        <w:drawing>
          <wp:inline distT="0" distB="0" distL="0" distR="0" wp14:anchorId="55F6F13F" wp14:editId="055CCDC1">
            <wp:extent cx="2103120" cy="1546703"/>
            <wp:effectExtent l="0" t="0" r="0" b="0"/>
            <wp:docPr id="3" name="Рисунок 3" descr="Датчик контактного да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Датчик контактного давления"/>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6267" cy="1585789"/>
                    </a:xfrm>
                    <a:prstGeom prst="rect">
                      <a:avLst/>
                    </a:prstGeom>
                    <a:noFill/>
                    <a:ln>
                      <a:noFill/>
                    </a:ln>
                  </pic:spPr>
                </pic:pic>
              </a:graphicData>
            </a:graphic>
          </wp:inline>
        </w:drawing>
      </w:r>
      <w:r w:rsidRPr="00C82038">
        <w:rPr>
          <w:noProof/>
          <w:lang w:eastAsia="ru-RU"/>
        </w:rPr>
        <w:t xml:space="preserve"> </w:t>
      </w:r>
      <w:r w:rsidR="00134B5E">
        <w:rPr>
          <w:noProof/>
          <w:lang w:eastAsia="ru-RU"/>
        </w:rPr>
        <w:t xml:space="preserve">    </w:t>
      </w:r>
      <w:r w:rsidR="00134B5E">
        <w:rPr>
          <w:noProof/>
          <w:lang w:val="en-US"/>
        </w:rPr>
        <w:drawing>
          <wp:inline distT="0" distB="0" distL="0" distR="0" wp14:anchorId="37ED807F" wp14:editId="0246327E">
            <wp:extent cx="3418236" cy="2110154"/>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976" t="11547" r="9553" b="17382"/>
                    <a:stretch/>
                  </pic:blipFill>
                  <pic:spPr bwMode="auto">
                    <a:xfrm>
                      <a:off x="0" y="0"/>
                      <a:ext cx="3462817" cy="2137675"/>
                    </a:xfrm>
                    <a:prstGeom prst="rect">
                      <a:avLst/>
                    </a:prstGeom>
                    <a:noFill/>
                    <a:ln>
                      <a:noFill/>
                    </a:ln>
                    <a:extLst>
                      <a:ext uri="{53640926-AAD7-44D8-BBD7-CCE9431645EC}">
                        <a14:shadowObscured xmlns:a14="http://schemas.microsoft.com/office/drawing/2010/main"/>
                      </a:ext>
                    </a:extLst>
                  </pic:spPr>
                </pic:pic>
              </a:graphicData>
            </a:graphic>
          </wp:inline>
        </w:drawing>
      </w:r>
    </w:p>
    <w:p w14:paraId="48B564D1" w14:textId="381348B6" w:rsidR="008D1A6E" w:rsidRPr="00134B5E" w:rsidRDefault="008D1A6E" w:rsidP="00C378EA">
      <w:pPr>
        <w:widowControl w:val="0"/>
        <w:spacing w:after="0" w:line="360" w:lineRule="auto"/>
        <w:jc w:val="center"/>
        <w:rPr>
          <w:sz w:val="24"/>
          <w:szCs w:val="24"/>
        </w:rPr>
      </w:pPr>
      <w:r w:rsidRPr="00134B5E">
        <w:rPr>
          <w:i/>
          <w:sz w:val="24"/>
          <w:szCs w:val="24"/>
        </w:rPr>
        <w:t>а                                                                         б</w:t>
      </w:r>
    </w:p>
    <w:p w14:paraId="2547A5CF" w14:textId="721FFBBA" w:rsidR="008D1A6E" w:rsidRPr="006E082F" w:rsidRDefault="008D1A6E" w:rsidP="00C378EA">
      <w:pPr>
        <w:widowControl w:val="0"/>
        <w:spacing w:after="0"/>
        <w:jc w:val="center"/>
        <w:rPr>
          <w:sz w:val="24"/>
          <w:szCs w:val="24"/>
        </w:rPr>
      </w:pPr>
      <w:r w:rsidRPr="00C56722">
        <w:rPr>
          <w:sz w:val="24"/>
          <w:szCs w:val="24"/>
        </w:rPr>
        <w:t xml:space="preserve">1, 2, </w:t>
      </w:r>
      <w:r w:rsidRPr="006E082F">
        <w:rPr>
          <w:sz w:val="24"/>
          <w:szCs w:val="24"/>
        </w:rPr>
        <w:t xml:space="preserve">3, 4, 5 – </w:t>
      </w:r>
      <w:r w:rsidR="006E082F" w:rsidRPr="006E082F">
        <w:rPr>
          <w:sz w:val="24"/>
          <w:szCs w:val="24"/>
        </w:rPr>
        <w:t>места размещения</w:t>
      </w:r>
      <w:r w:rsidRPr="006E082F">
        <w:rPr>
          <w:sz w:val="24"/>
          <w:szCs w:val="24"/>
        </w:rPr>
        <w:t xml:space="preserve"> датчиков на шине</w:t>
      </w:r>
      <w:r w:rsidR="006E082F" w:rsidRPr="006E082F">
        <w:rPr>
          <w:sz w:val="24"/>
          <w:szCs w:val="24"/>
        </w:rPr>
        <w:t xml:space="preserve"> ведущего колеса</w:t>
      </w:r>
    </w:p>
    <w:p w14:paraId="48B0AF85" w14:textId="77777777" w:rsidR="008D1A6E" w:rsidRPr="003C58B0" w:rsidRDefault="008D1A6E" w:rsidP="00C378EA">
      <w:pPr>
        <w:widowControl w:val="0"/>
        <w:spacing w:after="0"/>
        <w:jc w:val="center"/>
        <w:rPr>
          <w:sz w:val="12"/>
          <w:szCs w:val="12"/>
          <w:highlight w:val="yellow"/>
        </w:rPr>
      </w:pPr>
    </w:p>
    <w:p w14:paraId="6855C22D" w14:textId="227D74BA" w:rsidR="008D1A6E" w:rsidRPr="006E082F" w:rsidRDefault="008D1A6E" w:rsidP="00C378EA">
      <w:pPr>
        <w:widowControl w:val="0"/>
        <w:spacing w:after="0" w:line="240" w:lineRule="auto"/>
        <w:jc w:val="center"/>
      </w:pPr>
      <w:r w:rsidRPr="006E082F">
        <w:t xml:space="preserve">Рисунок </w:t>
      </w:r>
      <w:r w:rsidR="00721878" w:rsidRPr="006E082F">
        <w:t>1</w:t>
      </w:r>
      <w:r w:rsidRPr="006E082F">
        <w:t xml:space="preserve"> </w:t>
      </w:r>
      <w:r w:rsidR="00CD6A5F" w:rsidRPr="006E082F">
        <w:t>–</w:t>
      </w:r>
      <w:r w:rsidRPr="006E082F">
        <w:t xml:space="preserve"> </w:t>
      </w:r>
      <w:r w:rsidR="00CD6A5F" w:rsidRPr="006E082F">
        <w:t>Общий вид д</w:t>
      </w:r>
      <w:r w:rsidRPr="006E082F">
        <w:t>атчик</w:t>
      </w:r>
      <w:r w:rsidR="006E082F" w:rsidRPr="006E082F">
        <w:t>ов</w:t>
      </w:r>
      <w:r w:rsidRPr="006E082F">
        <w:t xml:space="preserve"> </w:t>
      </w:r>
      <w:r w:rsidR="00CD6A5F" w:rsidRPr="006E082F">
        <w:t xml:space="preserve">для измерения </w:t>
      </w:r>
      <w:r w:rsidRPr="006E082F">
        <w:t>давления</w:t>
      </w:r>
      <w:r w:rsidR="00CD6A5F" w:rsidRPr="006E082F">
        <w:t xml:space="preserve"> комбайна на почв</w:t>
      </w:r>
      <w:r w:rsidR="006E082F" w:rsidRPr="006E082F">
        <w:t>енное основание</w:t>
      </w:r>
      <w:r w:rsidRPr="006E082F">
        <w:t xml:space="preserve"> (</w:t>
      </w:r>
      <w:r w:rsidRPr="006E082F">
        <w:rPr>
          <w:i/>
        </w:rPr>
        <w:t>а</w:t>
      </w:r>
      <w:r w:rsidRPr="006E082F">
        <w:t>)</w:t>
      </w:r>
      <w:r w:rsidR="00134B5E" w:rsidRPr="006E082F">
        <w:t xml:space="preserve"> </w:t>
      </w:r>
      <w:r w:rsidRPr="006E082F">
        <w:t>и</w:t>
      </w:r>
      <w:r w:rsidR="006E082F" w:rsidRPr="006E082F">
        <w:t xml:space="preserve"> их</w:t>
      </w:r>
      <w:r w:rsidRPr="006E082F">
        <w:t xml:space="preserve"> установка на шине </w:t>
      </w:r>
      <w:r w:rsidR="006E082F" w:rsidRPr="006E082F">
        <w:t>ведущего колеса</w:t>
      </w:r>
      <w:r w:rsidRPr="006E082F">
        <w:t xml:space="preserve"> (</w:t>
      </w:r>
      <w:r w:rsidRPr="006E082F">
        <w:rPr>
          <w:i/>
        </w:rPr>
        <w:t>б</w:t>
      </w:r>
      <w:r w:rsidRPr="006E082F">
        <w:t>)</w:t>
      </w:r>
    </w:p>
    <w:p w14:paraId="3D0723CC" w14:textId="77777777" w:rsidR="008D1A6E" w:rsidRPr="003C58B0" w:rsidRDefault="008D1A6E" w:rsidP="00C378EA">
      <w:pPr>
        <w:widowControl w:val="0"/>
        <w:spacing w:after="0" w:line="240" w:lineRule="auto"/>
        <w:ind w:firstLine="709"/>
        <w:jc w:val="both"/>
        <w:rPr>
          <w:sz w:val="14"/>
          <w:szCs w:val="14"/>
          <w:highlight w:val="yellow"/>
        </w:rPr>
      </w:pPr>
    </w:p>
    <w:p w14:paraId="55F50EB7" w14:textId="782D8679" w:rsidR="00694FF7" w:rsidRDefault="006E082F" w:rsidP="00C378EA">
      <w:pPr>
        <w:widowControl w:val="0"/>
        <w:spacing w:after="0" w:line="360" w:lineRule="auto"/>
        <w:ind w:firstLine="709"/>
        <w:jc w:val="both"/>
      </w:pPr>
      <w:r w:rsidRPr="006E082F">
        <w:t>Д</w:t>
      </w:r>
      <w:r w:rsidR="00694FF7" w:rsidRPr="006E082F">
        <w:t>лина участка</w:t>
      </w:r>
      <w:r w:rsidRPr="006E082F">
        <w:t xml:space="preserve"> для исследования агротехнической проходимости комбайна</w:t>
      </w:r>
      <w:r w:rsidR="00694FF7" w:rsidRPr="006E082F">
        <w:t xml:space="preserve"> </w:t>
      </w:r>
      <w:r w:rsidR="00694FF7" w:rsidRPr="003C58B0">
        <w:t>была 400…500 м, что обеспечивало 50…60-ти кратную повторность измерений.</w:t>
      </w:r>
    </w:p>
    <w:p w14:paraId="10C27675" w14:textId="70966421" w:rsidR="008D1A6E" w:rsidRPr="00FC0205" w:rsidRDefault="008D1A6E" w:rsidP="00C378EA">
      <w:pPr>
        <w:widowControl w:val="0"/>
        <w:spacing w:after="0" w:line="360" w:lineRule="auto"/>
        <w:ind w:firstLine="709"/>
        <w:jc w:val="both"/>
        <w:rPr>
          <w:highlight w:val="red"/>
        </w:rPr>
      </w:pPr>
      <w:r w:rsidRPr="008D1A6E">
        <w:t>При определении значений средних давлений пневматического колеса на почву производился долевой учёт показаний всех установленных на шине датчиков.</w:t>
      </w:r>
      <w:r w:rsidRPr="008D1A6E">
        <w:rPr>
          <w:b/>
        </w:rPr>
        <w:t xml:space="preserve"> </w:t>
      </w:r>
      <w:r w:rsidRPr="008D1A6E">
        <w:t>То есть, величина среднего давления определялась графоаналитическим интегрированием данных записей сигналов от каждого датчика</w:t>
      </w:r>
      <w:r w:rsidR="000C47AE">
        <w:t>.</w:t>
      </w:r>
    </w:p>
    <w:p w14:paraId="0F47333C" w14:textId="625FF168" w:rsidR="008D1A6E" w:rsidRPr="000C252A" w:rsidRDefault="004B4C07" w:rsidP="00C378EA">
      <w:pPr>
        <w:widowControl w:val="0"/>
        <w:spacing w:after="0" w:line="360" w:lineRule="auto"/>
        <w:ind w:firstLine="709"/>
        <w:jc w:val="both"/>
        <w:rPr>
          <w:rFonts w:eastAsiaTheme="minorEastAsia"/>
        </w:rPr>
      </w:pPr>
      <w:r w:rsidRPr="004B4C07">
        <w:t xml:space="preserve">При вычислении средних давлений на почвенное основание на </w:t>
      </w:r>
      <w:proofErr w:type="spellStart"/>
      <w:r w:rsidRPr="004B4C07">
        <w:t>грунтозацепах</w:t>
      </w:r>
      <w:proofErr w:type="spellEnd"/>
      <w:r w:rsidRPr="004B4C07">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выст</m:t>
            </m:r>
          </m:sub>
        </m:sSub>
      </m:oMath>
      <w:r w:rsidR="008D1A6E" w:rsidRPr="004B4C07">
        <w:rPr>
          <w:rFonts w:eastAsiaTheme="minorEastAsia"/>
        </w:rPr>
        <w:t xml:space="preserve"> и </w:t>
      </w:r>
      <w:r w:rsidRPr="004B4C07">
        <w:rPr>
          <w:rFonts w:eastAsiaTheme="minorEastAsia"/>
        </w:rPr>
        <w:t xml:space="preserve">во </w:t>
      </w:r>
      <w:r w:rsidR="008D1A6E" w:rsidRPr="004B4C07">
        <w:rPr>
          <w:rFonts w:eastAsiaTheme="minorEastAsia"/>
        </w:rPr>
        <w:t>впадина</w:t>
      </w:r>
      <w:r w:rsidRPr="004B4C07">
        <w:rPr>
          <w:rFonts w:eastAsiaTheme="minorEastAsia"/>
        </w:rPr>
        <w:t>х</w:t>
      </w:r>
      <w:r w:rsidR="004740B7">
        <w:rPr>
          <w:rFonts w:eastAsiaTheme="minorEastAsia"/>
        </w:rPr>
        <w:t xml:space="preserve"> </w:t>
      </w:r>
      <w:r w:rsidR="008D1A6E" w:rsidRPr="004B4C07">
        <w:rPr>
          <w:rFonts w:eastAsiaTheme="minorEastAsia"/>
        </w:rPr>
        <w:t xml:space="preserve">и </w:t>
      </w:r>
      <m:oMath>
        <m:sSub>
          <m:sSubPr>
            <m:ctrlPr>
              <w:rPr>
                <w:rFonts w:ascii="Cambria Math" w:hAnsi="Cambria Math"/>
                <w:i/>
              </w:rPr>
            </m:ctrlPr>
          </m:sSubPr>
          <m:e>
            <m:r>
              <w:rPr>
                <w:rFonts w:ascii="Cambria Math" w:hAnsi="Cambria Math"/>
                <w:lang w:val="en-US"/>
              </w:rPr>
              <m:t>q</m:t>
            </m:r>
          </m:e>
          <m:sub>
            <m:r>
              <w:rPr>
                <w:rFonts w:ascii="Cambria Math" w:hAnsi="Cambria Math"/>
              </w:rPr>
              <m:t>вп</m:t>
            </m:r>
          </m:sub>
        </m:sSub>
      </m:oMath>
      <w:r w:rsidR="008D1A6E" w:rsidRPr="004B4C07">
        <w:rPr>
          <w:rFonts w:eastAsiaTheme="minorEastAsia"/>
        </w:rPr>
        <w:t xml:space="preserve"> </w:t>
      </w:r>
      <w:r w:rsidRPr="004B4C07">
        <w:rPr>
          <w:rFonts w:eastAsiaTheme="minorEastAsia"/>
        </w:rPr>
        <w:t xml:space="preserve">нами предварительно </w:t>
      </w:r>
      <w:r w:rsidR="000C252A" w:rsidRPr="000C252A">
        <w:t xml:space="preserve">была разделена </w:t>
      </w:r>
      <w:r w:rsidRPr="000C252A">
        <w:rPr>
          <w:rFonts w:eastAsiaTheme="minorEastAsia"/>
        </w:rPr>
        <w:t xml:space="preserve">площадь контакта </w:t>
      </w:r>
      <w:r w:rsidR="000C252A" w:rsidRPr="000C252A">
        <w:t>по её длине от</w:t>
      </w:r>
      <w:r w:rsidR="008D1A6E" w:rsidRPr="000C252A">
        <w:t xml:space="preserve"> 20</w:t>
      </w:r>
      <w:r w:rsidR="000C252A" w:rsidRPr="000C252A">
        <w:t xml:space="preserve">-ти до </w:t>
      </w:r>
      <w:r w:rsidR="008D1A6E" w:rsidRPr="000C252A">
        <w:t>24</w:t>
      </w:r>
      <w:r w:rsidR="000C252A" w:rsidRPr="000C252A">
        <w:t>-х</w:t>
      </w:r>
      <w:r w:rsidR="008D1A6E" w:rsidRPr="000C252A">
        <w:t xml:space="preserve"> участк</w:t>
      </w:r>
      <w:r w:rsidRPr="000C252A">
        <w:t>ов</w:t>
      </w:r>
      <w:r w:rsidR="000C252A" w:rsidRPr="000C252A">
        <w:t xml:space="preserve"> (в зависимости от места расположения датчика), и тогда</w:t>
      </w:r>
      <w:r w:rsidR="008D1A6E" w:rsidRPr="000C252A">
        <w:t>:</w:t>
      </w:r>
    </w:p>
    <w:p w14:paraId="2C260D92" w14:textId="77C07FCB" w:rsidR="000C252A" w:rsidRDefault="00630D3E" w:rsidP="00C378EA">
      <w:pPr>
        <w:widowControl w:val="0"/>
        <w:spacing w:after="0" w:line="360" w:lineRule="auto"/>
        <w:jc w:val="right"/>
        <w:rPr>
          <w:rFonts w:eastAsiaTheme="minorEastAsia"/>
        </w:rPr>
      </w:pPr>
      <m:oMath>
        <m:sSub>
          <m:sSubPr>
            <m:ctrlPr>
              <w:rPr>
                <w:rFonts w:ascii="Cambria Math" w:hAnsi="Cambria Math"/>
                <w:i/>
              </w:rPr>
            </m:ctrlPr>
          </m:sSubPr>
          <m:e>
            <m:r>
              <w:rPr>
                <w:rFonts w:ascii="Cambria Math" w:hAnsi="Cambria Math"/>
                <w:lang w:val="en-US"/>
              </w:rPr>
              <m:t>q</m:t>
            </m:r>
          </m:e>
          <m:sub>
            <m:r>
              <w:rPr>
                <w:rFonts w:ascii="Cambria Math" w:hAnsi="Cambria Math"/>
              </w:rPr>
              <m:t>выст</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sSubSup>
                  <m:sSubSupPr>
                    <m:ctrlPr>
                      <w:rPr>
                        <w:rFonts w:ascii="Cambria Math" w:hAnsi="Cambria Math"/>
                        <w:i/>
                      </w:rPr>
                    </m:ctrlPr>
                  </m:sSubSupPr>
                  <m:e>
                    <m:r>
                      <w:rPr>
                        <w:rFonts w:ascii="Cambria Math" w:hAnsi="Cambria Math"/>
                      </w:rPr>
                      <m:t>q</m:t>
                    </m:r>
                  </m:e>
                  <m:sub>
                    <m:r>
                      <w:rPr>
                        <w:rFonts w:ascii="Cambria Math" w:hAnsi="Cambria Math"/>
                      </w:rPr>
                      <m:t>i</m:t>
                    </m:r>
                  </m:sub>
                  <m:sup>
                    <m:r>
                      <w:rPr>
                        <w:rFonts w:ascii="Cambria Math" w:hAnsi="Cambria Math"/>
                      </w:rPr>
                      <m:t>выст</m:t>
                    </m:r>
                  </m:sup>
                </m:sSubSup>
                <m:r>
                  <w:rPr>
                    <w:rFonts w:ascii="Cambria Math" w:hAnsi="Cambria Math"/>
                  </w:rPr>
                  <m:t>∙</m:t>
                </m:r>
                <m:sSub>
                  <m:sSubPr>
                    <m:ctrlPr>
                      <w:rPr>
                        <w:rFonts w:ascii="Cambria Math" w:hAnsi="Cambria Math"/>
                        <w:i/>
                      </w:rPr>
                    </m:ctrlPr>
                  </m:sSubPr>
                  <m:e>
                    <m:r>
                      <w:rPr>
                        <w:rFonts w:ascii="Cambria Math" w:hAnsi="Cambria Math"/>
                        <w:lang w:val="en-US"/>
                      </w:rPr>
                      <m:t>l</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lang w:val="en-US"/>
                      </w:rPr>
                      <m:t>S</m:t>
                    </m:r>
                  </m:e>
                  <m:sub>
                    <m:r>
                      <w:rPr>
                        <w:rFonts w:ascii="Cambria Math" w:hAnsi="Cambria Math"/>
                      </w:rPr>
                      <m:t>i</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m:t>
                    </m:r>
                  </m:sub>
                </m:sSub>
              </m:e>
            </m:nary>
          </m:den>
        </m:f>
      </m:oMath>
      <w:r w:rsidR="008D1A6E" w:rsidRPr="000C252A">
        <w:rPr>
          <w:rFonts w:eastAsiaTheme="minorEastAsia"/>
        </w:rPr>
        <w:t>;</w:t>
      </w:r>
      <w:r w:rsidR="000C252A">
        <w:rPr>
          <w:rFonts w:eastAsiaTheme="minorEastAsia"/>
        </w:rPr>
        <w:t xml:space="preserve">                                        (</w:t>
      </w:r>
      <w:r w:rsidR="00A667E8">
        <w:rPr>
          <w:rFonts w:eastAsiaTheme="minorEastAsia"/>
        </w:rPr>
        <w:t>3</w:t>
      </w:r>
      <w:r w:rsidR="000C252A">
        <w:rPr>
          <w:rFonts w:eastAsiaTheme="minorEastAsia"/>
        </w:rPr>
        <w:t>)</w:t>
      </w:r>
    </w:p>
    <w:p w14:paraId="39853846" w14:textId="4F8F36A9" w:rsidR="008D1A6E" w:rsidRPr="000C252A" w:rsidRDefault="008D1A6E" w:rsidP="00C378EA">
      <w:pPr>
        <w:widowControl w:val="0"/>
        <w:spacing w:after="0" w:line="360" w:lineRule="auto"/>
        <w:jc w:val="right"/>
      </w:pPr>
      <w:r w:rsidRPr="000C252A">
        <w:rPr>
          <w:rFonts w:eastAsiaTheme="minorEastAsia"/>
        </w:rPr>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вп</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sSubSup>
                  <m:sSubSupPr>
                    <m:ctrlPr>
                      <w:rPr>
                        <w:rFonts w:ascii="Cambria Math" w:hAnsi="Cambria Math"/>
                        <w:i/>
                      </w:rPr>
                    </m:ctrlPr>
                  </m:sSubSupPr>
                  <m:e>
                    <m:r>
                      <w:rPr>
                        <w:rFonts w:ascii="Cambria Math" w:hAnsi="Cambria Math"/>
                      </w:rPr>
                      <m:t>q</m:t>
                    </m:r>
                  </m:e>
                  <m:sub>
                    <m:r>
                      <w:rPr>
                        <w:rFonts w:ascii="Cambria Math" w:hAnsi="Cambria Math"/>
                      </w:rPr>
                      <m:t>i</m:t>
                    </m:r>
                  </m:sub>
                  <m:sup>
                    <m:r>
                      <w:rPr>
                        <w:rFonts w:ascii="Cambria Math" w:hAnsi="Cambria Math"/>
                      </w:rPr>
                      <m:t>вп</m:t>
                    </m:r>
                  </m:sup>
                </m:sSubSup>
                <m:r>
                  <w:rPr>
                    <w:rFonts w:ascii="Cambria Math" w:hAnsi="Cambria Math"/>
                  </w:rPr>
                  <m:t>∙</m:t>
                </m:r>
                <m:sSub>
                  <m:sSubPr>
                    <m:ctrlPr>
                      <w:rPr>
                        <w:rFonts w:ascii="Cambria Math" w:hAnsi="Cambria Math"/>
                        <w:i/>
                      </w:rPr>
                    </m:ctrlPr>
                  </m:sSubPr>
                  <m:e>
                    <m:r>
                      <w:rPr>
                        <w:rFonts w:ascii="Cambria Math" w:hAnsi="Cambria Math"/>
                        <w:lang w:val="en-US"/>
                      </w:rPr>
                      <m:t>l</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lang w:val="en-US"/>
                      </w:rPr>
                      <m:t>S</m:t>
                    </m:r>
                  </m:e>
                  <m:sub>
                    <m:r>
                      <w:rPr>
                        <w:rFonts w:ascii="Cambria Math" w:hAnsi="Cambria Math"/>
                      </w:rPr>
                      <m:t>i</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m:t>
                    </m:r>
                  </m:sub>
                </m:sSub>
              </m:e>
            </m:nary>
          </m:den>
        </m:f>
      </m:oMath>
      <w:r w:rsidRPr="000C252A">
        <w:rPr>
          <w:rFonts w:eastAsiaTheme="minorEastAsia"/>
        </w:rPr>
        <w:t xml:space="preserve">,                               </w:t>
      </w:r>
      <w:r w:rsidR="000C252A">
        <w:rPr>
          <w:rFonts w:eastAsiaTheme="minorEastAsia"/>
        </w:rPr>
        <w:t xml:space="preserve">              </w:t>
      </w:r>
      <w:r w:rsidRPr="000C252A">
        <w:rPr>
          <w:rFonts w:eastAsiaTheme="minorEastAsia"/>
        </w:rPr>
        <w:t>(</w:t>
      </w:r>
      <w:r w:rsidR="00A667E8">
        <w:rPr>
          <w:rFonts w:eastAsiaTheme="minorEastAsia"/>
        </w:rPr>
        <w:t>4</w:t>
      </w:r>
      <w:r w:rsidRPr="000C252A">
        <w:rPr>
          <w:rFonts w:eastAsiaTheme="minorEastAsia"/>
        </w:rPr>
        <w:t>)</w:t>
      </w:r>
    </w:p>
    <w:p w14:paraId="46CCA71A" w14:textId="2DA33A36" w:rsidR="008D1A6E" w:rsidRPr="004C6622" w:rsidRDefault="008D1A6E" w:rsidP="00C378EA">
      <w:pPr>
        <w:widowControl w:val="0"/>
        <w:spacing w:after="0" w:line="360" w:lineRule="auto"/>
      </w:pPr>
      <w:r w:rsidRPr="000C252A">
        <w:t>где</w:t>
      </w:r>
      <w:r w:rsidRPr="000C252A">
        <w:rPr>
          <w:bCs/>
        </w:rPr>
        <w:t xml:space="preserve"> </w:t>
      </w:r>
      <m:oMath>
        <m:sSub>
          <m:sSubPr>
            <m:ctrlPr>
              <w:rPr>
                <w:rFonts w:ascii="Cambria Math" w:hAnsi="Cambria Math"/>
                <w:bCs/>
                <w:i/>
              </w:rPr>
            </m:ctrlPr>
          </m:sSubPr>
          <m:e>
            <m:r>
              <w:rPr>
                <w:rFonts w:ascii="Cambria Math" w:hAnsi="Cambria Math"/>
                <w:lang w:val="en-US"/>
              </w:rPr>
              <m:t>l</m:t>
            </m:r>
          </m:e>
          <m:sub>
            <m:r>
              <w:rPr>
                <w:rFonts w:ascii="Cambria Math" w:hAnsi="Cambria Math"/>
              </w:rPr>
              <m:t>i</m:t>
            </m:r>
          </m:sub>
        </m:sSub>
      </m:oMath>
      <w:r w:rsidRPr="000C252A">
        <w:t xml:space="preserve">,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0C252A">
        <w:t xml:space="preserve"> –</w:t>
      </w:r>
      <w:r w:rsidR="000C252A" w:rsidRPr="000C252A">
        <w:t xml:space="preserve"> </w:t>
      </w:r>
      <w:r w:rsidR="009D7261" w:rsidRPr="004C6622">
        <w:t>соответственно</w:t>
      </w:r>
      <w:r w:rsidR="000C252A" w:rsidRPr="004C6622">
        <w:t xml:space="preserve"> </w:t>
      </w:r>
      <w:r w:rsidRPr="004C6622">
        <w:t>длин</w:t>
      </w:r>
      <w:r w:rsidR="004C6622" w:rsidRPr="004C6622">
        <w:t>а</w:t>
      </w:r>
      <w:r w:rsidRPr="004C6622">
        <w:t xml:space="preserve"> и ширин</w:t>
      </w:r>
      <w:r w:rsidR="004C6622" w:rsidRPr="004C6622">
        <w:t>а</w:t>
      </w:r>
      <w:r w:rsidRPr="004C6622">
        <w:t xml:space="preserve"> </w:t>
      </w:r>
      <w:r w:rsidR="004C6622" w:rsidRPr="004C6622">
        <w:t>конкретной</w:t>
      </w:r>
      <w:r w:rsidRPr="004C6622">
        <w:t xml:space="preserve"> площадки</w:t>
      </w:r>
      <w:r w:rsidR="000C252A" w:rsidRPr="004C6622">
        <w:t>.</w:t>
      </w:r>
    </w:p>
    <w:p w14:paraId="343369D6" w14:textId="0686522C" w:rsidR="008D1A6E" w:rsidRPr="004C6622" w:rsidRDefault="008D1A6E" w:rsidP="00C378EA">
      <w:pPr>
        <w:widowControl w:val="0"/>
        <w:spacing w:after="0" w:line="360" w:lineRule="auto"/>
        <w:ind w:firstLine="709"/>
        <w:jc w:val="both"/>
        <w:rPr>
          <w:rFonts w:eastAsiaTheme="minorEastAsia"/>
        </w:rPr>
      </w:pPr>
      <w:r w:rsidRPr="004C6622">
        <w:t xml:space="preserve">Среднее давление </w:t>
      </w:r>
      <m:oMath>
        <m:sSub>
          <m:sSubPr>
            <m:ctrlPr>
              <w:rPr>
                <w:rFonts w:ascii="Cambria Math" w:hAnsi="Cambria Math"/>
                <w:i/>
              </w:rPr>
            </m:ctrlPr>
          </m:sSubPr>
          <m:e>
            <m:r>
              <w:rPr>
                <w:rFonts w:ascii="Cambria Math" w:hAnsi="Cambria Math"/>
                <w:lang w:val="en-US"/>
              </w:rPr>
              <m:t>q</m:t>
            </m:r>
          </m:e>
          <m:sub>
            <m:r>
              <w:rPr>
                <w:rFonts w:ascii="Cambria Math" w:hAnsi="Cambria Math"/>
              </w:rPr>
              <m:t>ср</m:t>
            </m:r>
          </m:sub>
        </m:sSub>
      </m:oMath>
      <w:r w:rsidRPr="004C6622">
        <w:rPr>
          <w:rFonts w:eastAsiaTheme="minorEastAsia"/>
        </w:rPr>
        <w:t xml:space="preserve"> </w:t>
      </w:r>
      <w:r w:rsidR="000C252A" w:rsidRPr="004C6622">
        <w:rPr>
          <w:rFonts w:eastAsiaTheme="minorEastAsia"/>
        </w:rPr>
        <w:t>шины</w:t>
      </w:r>
      <w:r w:rsidRPr="004C6622">
        <w:rPr>
          <w:rFonts w:eastAsiaTheme="minorEastAsia"/>
        </w:rPr>
        <w:t xml:space="preserve"> на </w:t>
      </w:r>
      <w:r w:rsidR="004C6622" w:rsidRPr="004C6622">
        <w:rPr>
          <w:rFonts w:eastAsiaTheme="minorEastAsia"/>
        </w:rPr>
        <w:t>почву</w:t>
      </w:r>
      <w:r w:rsidRPr="004C6622">
        <w:rPr>
          <w:rFonts w:eastAsiaTheme="minorEastAsia"/>
        </w:rPr>
        <w:t xml:space="preserve"> </w:t>
      </w:r>
      <w:r w:rsidR="004C6622" w:rsidRPr="004C6622">
        <w:t>рассчитывалось,</w:t>
      </w:r>
      <w:r w:rsidRPr="004C6622">
        <w:t xml:space="preserve"> </w:t>
      </w:r>
      <w:r w:rsidR="004C6622" w:rsidRPr="004C6622">
        <w:t>учитывая</w:t>
      </w:r>
      <w:r w:rsidRPr="004C6622">
        <w:t xml:space="preserve"> выражения (</w:t>
      </w:r>
      <w:r w:rsidR="00A667E8">
        <w:t>3</w:t>
      </w:r>
      <w:r w:rsidR="004C6622" w:rsidRPr="004C6622">
        <w:t xml:space="preserve"> и </w:t>
      </w:r>
      <w:r w:rsidR="00A667E8">
        <w:t>4</w:t>
      </w:r>
      <w:r w:rsidRPr="004C6622">
        <w:t>)</w:t>
      </w:r>
      <w:r w:rsidR="004C6622" w:rsidRPr="004C6622">
        <w:t xml:space="preserve">, </w:t>
      </w:r>
      <w:r w:rsidRPr="004C6622">
        <w:t xml:space="preserve"> по зависимости</w:t>
      </w:r>
      <w:r w:rsidRPr="004C6622">
        <w:rPr>
          <w:rFonts w:eastAsiaTheme="minorEastAsia"/>
        </w:rPr>
        <w:t>:</w:t>
      </w:r>
    </w:p>
    <w:p w14:paraId="337004F8" w14:textId="46ECB9E9" w:rsidR="008D1A6E" w:rsidRPr="004C6622" w:rsidRDefault="00630D3E" w:rsidP="00C378EA">
      <w:pPr>
        <w:widowControl w:val="0"/>
        <w:spacing w:after="0" w:line="360" w:lineRule="auto"/>
        <w:jc w:val="right"/>
      </w:pPr>
      <m:oMath>
        <m:sSub>
          <m:sSubPr>
            <m:ctrlPr>
              <w:rPr>
                <w:rFonts w:ascii="Cambria Math" w:hAnsi="Cambria Math"/>
                <w:i/>
              </w:rPr>
            </m:ctrlPr>
          </m:sSubPr>
          <m:e>
            <m:r>
              <w:rPr>
                <w:rFonts w:ascii="Cambria Math" w:hAnsi="Cambria Math"/>
                <w:lang w:val="en-US"/>
              </w:rPr>
              <m:t>q</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выст</m:t>
                </m:r>
              </m:sub>
            </m:sSub>
            <m:r>
              <w:rPr>
                <w:rFonts w:ascii="Cambria Math" w:hAnsi="Cambria Math"/>
              </w:rPr>
              <m:t>∙</m:t>
            </m:r>
            <m:sSub>
              <m:sSubPr>
                <m:ctrlPr>
                  <w:rPr>
                    <w:rFonts w:ascii="Cambria Math" w:hAnsi="Cambria Math"/>
                    <w:i/>
                  </w:rPr>
                </m:ctrlPr>
              </m:sSubPr>
              <m:e>
                <m:r>
                  <w:rPr>
                    <w:rFonts w:ascii="Cambria Math" w:hAnsi="Cambria Math"/>
                    <w:lang w:val="en-US"/>
                  </w:rPr>
                  <m:t>F</m:t>
                </m:r>
              </m:e>
              <m:sub>
                <m:r>
                  <w:rPr>
                    <w:rFonts w:ascii="Cambria Math" w:hAnsi="Cambria Math"/>
                  </w:rPr>
                  <m:t>выст</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вп</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вп</m:t>
                </m:r>
              </m:sub>
            </m:sSub>
          </m:num>
          <m:den>
            <m:sSub>
              <m:sSubPr>
                <m:ctrlPr>
                  <w:rPr>
                    <w:rFonts w:ascii="Cambria Math" w:hAnsi="Cambria Math"/>
                    <w:i/>
                  </w:rPr>
                </m:ctrlPr>
              </m:sSubPr>
              <m:e>
                <m:r>
                  <w:rPr>
                    <w:rFonts w:ascii="Cambria Math" w:hAnsi="Cambria Math"/>
                    <w:lang w:val="en-US"/>
                  </w:rPr>
                  <m:t>F</m:t>
                </m:r>
              </m:e>
              <m:sub>
                <m:r>
                  <w:rPr>
                    <w:rFonts w:ascii="Cambria Math" w:hAnsi="Cambria Math"/>
                  </w:rPr>
                  <m:t>выст</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вп</m:t>
                </m:r>
              </m:sub>
            </m:sSub>
          </m:den>
        </m:f>
      </m:oMath>
      <w:r w:rsidR="008D1A6E" w:rsidRPr="004C6622">
        <w:rPr>
          <w:rFonts w:eastAsiaTheme="minorEastAsia"/>
        </w:rPr>
        <w:t>.                                         (</w:t>
      </w:r>
      <w:r w:rsidR="00A667E8">
        <w:rPr>
          <w:rFonts w:eastAsiaTheme="minorEastAsia"/>
        </w:rPr>
        <w:t>5</w:t>
      </w:r>
      <w:r w:rsidR="008D1A6E" w:rsidRPr="004C6622">
        <w:rPr>
          <w:rFonts w:eastAsiaTheme="minorEastAsia"/>
        </w:rPr>
        <w:t>)</w:t>
      </w:r>
    </w:p>
    <w:p w14:paraId="6B7B69D8" w14:textId="2F3DC4E9" w:rsidR="008D1A6E" w:rsidRDefault="004C6622" w:rsidP="00C378EA">
      <w:pPr>
        <w:widowControl w:val="0"/>
        <w:spacing w:after="0" w:line="360" w:lineRule="auto"/>
        <w:ind w:firstLine="709"/>
        <w:jc w:val="both"/>
      </w:pPr>
      <w:r w:rsidRPr="004C6622">
        <w:t>При</w:t>
      </w:r>
      <w:r w:rsidR="008D1A6E" w:rsidRPr="004C6622">
        <w:t xml:space="preserve"> измерени</w:t>
      </w:r>
      <w:r w:rsidRPr="004C6622">
        <w:t>и</w:t>
      </w:r>
      <w:r w:rsidR="008D1A6E" w:rsidRPr="004C6622">
        <w:t xml:space="preserve"> напряжений</w:t>
      </w:r>
      <w:r>
        <w:t xml:space="preserve"> прямым способом</w:t>
      </w:r>
      <w:r w:rsidR="008D1A6E" w:rsidRPr="008D1A6E">
        <w:t xml:space="preserve"> в слоях почвы</w:t>
      </w:r>
      <w:r w:rsidR="008D1A6E" w:rsidRPr="0018544A">
        <w:t xml:space="preserve"> </w:t>
      </w:r>
      <w:r w:rsidR="000C252A">
        <w:t xml:space="preserve">от </w:t>
      </w:r>
      <w:r w:rsidR="008D1A6E" w:rsidRPr="008D1A6E">
        <w:t>5</w:t>
      </w:r>
      <w:r w:rsidR="000C252A">
        <w:t xml:space="preserve"> до 50 см (см. по чертежу на рисунке 2)</w:t>
      </w:r>
      <w:r w:rsidR="008D1A6E" w:rsidRPr="008D1A6E">
        <w:t xml:space="preserve"> применялись специальные датчики 1 </w:t>
      </w:r>
      <w:r w:rsidR="000C252A">
        <w:t xml:space="preserve">              </w:t>
      </w:r>
      <w:r w:rsidR="008D1A6E" w:rsidRPr="008D1A6E">
        <w:t>(</w:t>
      </w:r>
      <w:r w:rsidR="00721878">
        <w:t xml:space="preserve">рисунок 2 </w:t>
      </w:r>
      <w:r w:rsidR="00721878" w:rsidRPr="00721878">
        <w:rPr>
          <w:i/>
        </w:rPr>
        <w:t>а</w:t>
      </w:r>
      <w:r w:rsidR="008D1A6E" w:rsidRPr="008D1A6E">
        <w:t>), которые устанавливались с небольшим натягом в специальные углубления 2</w:t>
      </w:r>
      <w:r w:rsidR="00721878">
        <w:t xml:space="preserve"> (рисунок 2 </w:t>
      </w:r>
      <w:r w:rsidR="00721878" w:rsidRPr="00721878">
        <w:rPr>
          <w:i/>
        </w:rPr>
        <w:t>б</w:t>
      </w:r>
      <w:r w:rsidR="00721878">
        <w:t>)</w:t>
      </w:r>
      <w:r w:rsidR="008D1A6E" w:rsidRPr="008D1A6E">
        <w:t>, сделанные в вертикально расположенной скважине 3.</w:t>
      </w:r>
    </w:p>
    <w:p w14:paraId="5B76078F" w14:textId="77777777" w:rsidR="000C47AE" w:rsidRDefault="000C47AE" w:rsidP="000C47AE">
      <w:pPr>
        <w:widowControl w:val="0"/>
        <w:spacing w:after="0" w:line="360" w:lineRule="auto"/>
        <w:ind w:firstLine="709"/>
        <w:jc w:val="both"/>
      </w:pPr>
      <w:r w:rsidRPr="008D1A6E">
        <w:t>После установки в специальных углублениях (нишах) 2</w:t>
      </w:r>
      <w:r w:rsidRPr="00684530">
        <w:rPr>
          <w:bCs/>
        </w:rPr>
        <w:t xml:space="preserve"> </w:t>
      </w:r>
      <w:r w:rsidRPr="008D1A6E">
        <w:t xml:space="preserve">датчиков и вывода измерительных проводов 4 на поверхность поля к записывающему устройству 5 скважина 3 закупоривалась </w:t>
      </w:r>
      <w:proofErr w:type="spellStart"/>
      <w:r w:rsidRPr="008D1A6E">
        <w:t>беззазорно</w:t>
      </w:r>
      <w:proofErr w:type="spellEnd"/>
      <w:r w:rsidRPr="008D1A6E">
        <w:t xml:space="preserve"> заглушкой 6. Это было необходимо для исключения осыпания почвы внутрь скважины при проходе над ней мобильного средства или «шинного тестера».</w:t>
      </w:r>
    </w:p>
    <w:p w14:paraId="2CD689D3" w14:textId="77777777" w:rsidR="00A667E8" w:rsidRDefault="000C47AE" w:rsidP="000204B5">
      <w:pPr>
        <w:widowControl w:val="0"/>
        <w:spacing w:after="0" w:line="360" w:lineRule="auto"/>
        <w:ind w:firstLine="709"/>
        <w:jc w:val="both"/>
      </w:pPr>
      <w:r w:rsidRPr="00571A4A">
        <w:t>Вертикальные скважины на участке проведения испытаний выполнялись по одной линии с расстоянием между ними 25…30 м.</w:t>
      </w:r>
      <w:r w:rsidRPr="00571A4A">
        <w:rPr>
          <w:bCs/>
        </w:rPr>
        <w:t xml:space="preserve"> </w:t>
      </w:r>
      <w:r w:rsidRPr="00571A4A">
        <w:t>При движении комбайна, или «шинного тестера» испытываемое колесо продольной осью перемещалось над скважиной, в которой располагались датчики напряжений. Запись показаний датчиков напряжений производили на расстоянии 10…12 м до подхода к первой скважине комбайна или «шинного тестера», а оканчивали её по мере удаления их от последней скважины на такое же расстояние.</w:t>
      </w:r>
      <w:r w:rsidR="000204B5">
        <w:t xml:space="preserve"> Таким образом, получалась </w:t>
      </w:r>
      <w:r w:rsidR="000204B5" w:rsidRPr="000204B5">
        <w:t xml:space="preserve">тридцатикратная повторность при одном варианте измерений напряжений. </w:t>
      </w:r>
    </w:p>
    <w:p w14:paraId="1B5CFD1A" w14:textId="47F468FB" w:rsidR="000204B5" w:rsidRPr="00571A4A" w:rsidRDefault="000204B5" w:rsidP="000204B5">
      <w:pPr>
        <w:widowControl w:val="0"/>
        <w:spacing w:after="0" w:line="360" w:lineRule="auto"/>
        <w:ind w:firstLine="709"/>
        <w:jc w:val="both"/>
      </w:pPr>
      <w:r w:rsidRPr="00A667E8">
        <w:t xml:space="preserve">Первичным материалом </w:t>
      </w:r>
      <w:r w:rsidR="00A667E8" w:rsidRPr="00A667E8">
        <w:t xml:space="preserve">при определении </w:t>
      </w:r>
      <w:r w:rsidRPr="00A667E8">
        <w:t>давлени</w:t>
      </w:r>
      <w:r w:rsidR="00A667E8" w:rsidRPr="00A667E8">
        <w:t>я ведущего колеса</w:t>
      </w:r>
      <w:r w:rsidRPr="00A667E8">
        <w:t xml:space="preserve"> комбайна</w:t>
      </w:r>
      <w:r w:rsidRPr="00571A4A">
        <w:t xml:space="preserve"> «</w:t>
      </w:r>
      <w:proofErr w:type="spellStart"/>
      <w:r w:rsidRPr="00571A4A">
        <w:rPr>
          <w:bCs/>
          <w:color w:val="202122"/>
          <w:shd w:val="clear" w:color="auto" w:fill="FFFFFF"/>
        </w:rPr>
        <w:t>Vector</w:t>
      </w:r>
      <w:proofErr w:type="spellEnd"/>
      <w:r w:rsidRPr="00571A4A">
        <w:rPr>
          <w:bCs/>
          <w:color w:val="202122"/>
          <w:shd w:val="clear" w:color="auto" w:fill="FFFFFF"/>
        </w:rPr>
        <w:t xml:space="preserve"> 410</w:t>
      </w:r>
      <w:r w:rsidRPr="00571A4A">
        <w:t>» на почву и нормальных напряжений в её слоях являлись осциллограммы, которые обрабатывались на персональном компьютере по имеющимся в нём программном обеспечении.</w:t>
      </w:r>
    </w:p>
    <w:p w14:paraId="789875CE" w14:textId="537B0E07" w:rsidR="00721878" w:rsidRPr="009F5CD3" w:rsidRDefault="00721878" w:rsidP="00C378EA">
      <w:pPr>
        <w:widowControl w:val="0"/>
        <w:spacing w:after="0" w:line="240" w:lineRule="auto"/>
        <w:jc w:val="center"/>
        <w:rPr>
          <w:sz w:val="24"/>
          <w:szCs w:val="24"/>
        </w:rPr>
      </w:pPr>
      <w:r w:rsidRPr="009F5CD3">
        <w:rPr>
          <w:noProof/>
          <w:sz w:val="24"/>
          <w:szCs w:val="24"/>
          <w:lang w:val="en-US"/>
        </w:rPr>
        <w:lastRenderedPageBreak/>
        <w:drawing>
          <wp:inline distT="0" distB="0" distL="0" distR="0" wp14:anchorId="6250C360" wp14:editId="6F4D88EA">
            <wp:extent cx="2881985" cy="2476500"/>
            <wp:effectExtent l="0" t="0" r="0" b="0"/>
            <wp:docPr id="33" name="Рисунок 33" descr="Датчик замера нормальных напряжений в поч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Датчик замера нормальных напряжений в почве"/>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6598" cy="2480464"/>
                    </a:xfrm>
                    <a:prstGeom prst="rect">
                      <a:avLst/>
                    </a:prstGeom>
                    <a:noFill/>
                    <a:ln>
                      <a:noFill/>
                    </a:ln>
                  </pic:spPr>
                </pic:pic>
              </a:graphicData>
            </a:graphic>
          </wp:inline>
        </w:drawing>
      </w:r>
      <w:r>
        <w:rPr>
          <w:noProof/>
          <w:sz w:val="24"/>
          <w:szCs w:val="24"/>
          <w:lang w:eastAsia="ru-RU"/>
        </w:rPr>
        <w:t xml:space="preserve"> </w:t>
      </w:r>
      <w:r w:rsidR="00180408">
        <w:rPr>
          <w:noProof/>
          <w:sz w:val="24"/>
          <w:szCs w:val="24"/>
          <w:lang w:eastAsia="ru-RU"/>
        </w:rPr>
        <w:t xml:space="preserve">    </w:t>
      </w:r>
      <w:r>
        <w:rPr>
          <w:noProof/>
          <w:sz w:val="24"/>
          <w:szCs w:val="24"/>
          <w:lang w:eastAsia="ru-RU"/>
        </w:rPr>
        <w:t xml:space="preserve">  </w:t>
      </w:r>
      <w:r w:rsidR="00134B5E" w:rsidRPr="00134B5E">
        <w:rPr>
          <w:noProof/>
          <w:sz w:val="24"/>
          <w:szCs w:val="24"/>
          <w:lang w:val="en-US"/>
        </w:rPr>
        <w:drawing>
          <wp:inline distT="0" distB="0" distL="0" distR="0" wp14:anchorId="547BA503" wp14:editId="53C5CA54">
            <wp:extent cx="2460406" cy="3149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59907" cy="3276973"/>
                    </a:xfrm>
                    <a:prstGeom prst="rect">
                      <a:avLst/>
                    </a:prstGeom>
                    <a:noFill/>
                    <a:ln>
                      <a:noFill/>
                    </a:ln>
                  </pic:spPr>
                </pic:pic>
              </a:graphicData>
            </a:graphic>
          </wp:inline>
        </w:drawing>
      </w:r>
    </w:p>
    <w:p w14:paraId="0BEC673C" w14:textId="77777777" w:rsidR="00721878" w:rsidRPr="00AA4FF7" w:rsidRDefault="00721878" w:rsidP="00C378EA">
      <w:pPr>
        <w:widowControl w:val="0"/>
        <w:spacing w:after="0" w:line="240" w:lineRule="auto"/>
        <w:jc w:val="center"/>
        <w:rPr>
          <w:sz w:val="12"/>
          <w:szCs w:val="12"/>
        </w:rPr>
      </w:pPr>
    </w:p>
    <w:p w14:paraId="074124F8" w14:textId="77777777" w:rsidR="00721878" w:rsidRPr="00721878" w:rsidRDefault="00721878" w:rsidP="00C378EA">
      <w:pPr>
        <w:widowControl w:val="0"/>
        <w:spacing w:after="0" w:line="240" w:lineRule="auto"/>
        <w:jc w:val="center"/>
        <w:rPr>
          <w:i/>
        </w:rPr>
      </w:pPr>
      <w:r w:rsidRPr="00721878">
        <w:rPr>
          <w:i/>
        </w:rPr>
        <w:t>а                                                                              б</w:t>
      </w:r>
    </w:p>
    <w:p w14:paraId="6933EC19" w14:textId="77777777" w:rsidR="00721878" w:rsidRPr="00721878" w:rsidRDefault="00721878" w:rsidP="00C378EA">
      <w:pPr>
        <w:widowControl w:val="0"/>
        <w:spacing w:after="0" w:line="240" w:lineRule="auto"/>
        <w:jc w:val="center"/>
        <w:rPr>
          <w:sz w:val="14"/>
          <w:szCs w:val="14"/>
        </w:rPr>
      </w:pPr>
    </w:p>
    <w:p w14:paraId="77D35319" w14:textId="3F6D4655" w:rsidR="000204B5" w:rsidRDefault="00721878" w:rsidP="00C378EA">
      <w:pPr>
        <w:widowControl w:val="0"/>
        <w:spacing w:after="0" w:line="240" w:lineRule="auto"/>
        <w:jc w:val="center"/>
        <w:rPr>
          <w:highlight w:val="red"/>
        </w:rPr>
      </w:pPr>
      <w:r w:rsidRPr="00721878">
        <w:t xml:space="preserve">Рисунок </w:t>
      </w:r>
      <w:r w:rsidR="00571A4A">
        <w:t>2</w:t>
      </w:r>
      <w:r w:rsidRPr="00721878">
        <w:t xml:space="preserve"> – </w:t>
      </w:r>
      <w:r w:rsidR="00A667E8">
        <w:t>Общий вид д</w:t>
      </w:r>
      <w:r w:rsidRPr="00A667E8">
        <w:t>атчик</w:t>
      </w:r>
      <w:r w:rsidR="00A667E8">
        <w:t>а</w:t>
      </w:r>
      <w:r w:rsidRPr="00A667E8">
        <w:t xml:space="preserve"> напряжений (</w:t>
      </w:r>
      <w:r w:rsidRPr="00A667E8">
        <w:rPr>
          <w:i/>
        </w:rPr>
        <w:t>а</w:t>
      </w:r>
      <w:r w:rsidRPr="00A667E8">
        <w:t>)</w:t>
      </w:r>
      <w:r w:rsidR="000204B5" w:rsidRPr="00A667E8">
        <w:t xml:space="preserve"> </w:t>
      </w:r>
    </w:p>
    <w:p w14:paraId="6CCFD07C" w14:textId="16916427" w:rsidR="00721878" w:rsidRPr="00A667E8" w:rsidRDefault="00721878" w:rsidP="00C378EA">
      <w:pPr>
        <w:widowControl w:val="0"/>
        <w:spacing w:after="0" w:line="240" w:lineRule="auto"/>
        <w:jc w:val="center"/>
      </w:pPr>
      <w:r w:rsidRPr="00A667E8">
        <w:t xml:space="preserve">и схема </w:t>
      </w:r>
      <w:r w:rsidR="00A667E8" w:rsidRPr="00A667E8">
        <w:t>установки его</w:t>
      </w:r>
      <w:r w:rsidRPr="00A667E8">
        <w:t xml:space="preserve"> </w:t>
      </w:r>
      <w:r w:rsidR="00A667E8" w:rsidRPr="00A667E8">
        <w:t>в</w:t>
      </w:r>
      <w:r w:rsidRPr="00A667E8">
        <w:t xml:space="preserve"> почв</w:t>
      </w:r>
      <w:r w:rsidR="00A667E8" w:rsidRPr="00A667E8">
        <w:t>е</w:t>
      </w:r>
      <w:r w:rsidRPr="00A667E8">
        <w:t xml:space="preserve"> (</w:t>
      </w:r>
      <w:r w:rsidRPr="00A667E8">
        <w:rPr>
          <w:i/>
        </w:rPr>
        <w:t>б</w:t>
      </w:r>
      <w:r w:rsidRPr="00A667E8">
        <w:t>)</w:t>
      </w:r>
    </w:p>
    <w:p w14:paraId="7B7E24A5" w14:textId="77777777" w:rsidR="00721878" w:rsidRPr="00E6578E" w:rsidRDefault="00721878" w:rsidP="00C378EA">
      <w:pPr>
        <w:widowControl w:val="0"/>
        <w:spacing w:after="0" w:line="360" w:lineRule="auto"/>
        <w:ind w:firstLine="709"/>
        <w:jc w:val="both"/>
        <w:rPr>
          <w:sz w:val="14"/>
          <w:szCs w:val="14"/>
          <w:highlight w:val="red"/>
        </w:rPr>
      </w:pPr>
    </w:p>
    <w:p w14:paraId="37D97717" w14:textId="77777777" w:rsidR="008D1A6E" w:rsidRDefault="008D1A6E" w:rsidP="00C378EA">
      <w:pPr>
        <w:widowControl w:val="0"/>
        <w:spacing w:after="0" w:line="360" w:lineRule="auto"/>
        <w:ind w:firstLine="709"/>
        <w:jc w:val="both"/>
      </w:pPr>
      <w:r w:rsidRPr="00571A4A">
        <w:t>Влажность почвы и её объёмная масса определялась общеизвестным способом.</w:t>
      </w:r>
    </w:p>
    <w:p w14:paraId="2CBA8194" w14:textId="6978359B" w:rsidR="001E5A50" w:rsidRDefault="00571A4A" w:rsidP="00C378EA">
      <w:pPr>
        <w:widowControl w:val="0"/>
        <w:spacing w:after="0" w:line="360" w:lineRule="auto"/>
        <w:ind w:firstLine="709"/>
        <w:jc w:val="both"/>
      </w:pPr>
      <w:r w:rsidRPr="00EB1819">
        <w:rPr>
          <w:rFonts w:eastAsiaTheme="minorEastAsia"/>
          <w:b/>
        </w:rPr>
        <w:t>Результаты исследований.</w:t>
      </w:r>
      <w:r w:rsidR="00EB1819">
        <w:rPr>
          <w:rFonts w:eastAsiaTheme="minorEastAsia"/>
          <w:b/>
        </w:rPr>
        <w:t xml:space="preserve">  </w:t>
      </w:r>
      <w:r w:rsidR="00EB1819" w:rsidRPr="00EB1819">
        <w:rPr>
          <w:rFonts w:eastAsiaTheme="minorEastAsia"/>
        </w:rPr>
        <w:t>С целью</w:t>
      </w:r>
      <w:r w:rsidRPr="00571A4A">
        <w:rPr>
          <w:rFonts w:eastAsiaTheme="minorEastAsia"/>
        </w:rPr>
        <w:t xml:space="preserve"> определения</w:t>
      </w:r>
      <w:r w:rsidRPr="00571A4A">
        <w:t xml:space="preserve"> значений величин максимального давления движителя комбайна на почвенное основание по стандартной методике (</w:t>
      </w:r>
      <w:r w:rsidRPr="00571A4A">
        <w:rPr>
          <w:rFonts w:eastAsiaTheme="minorEastAsia"/>
        </w:rPr>
        <w:t>ГОСТ Р 58656-2019</w:t>
      </w:r>
      <w:r w:rsidRPr="00571A4A">
        <w:t>) были последовательно определены контурная площадь контакта колеса с помощью планиметра, площадь контакта движителя комбайна со стернёй озимой пшеницы, среднее и максимальные давления комбайна на почвенное основание (таблица 4, рисунок 3</w:t>
      </w:r>
      <w:r w:rsidR="0043174A">
        <w:t xml:space="preserve"> </w:t>
      </w:r>
      <w:r w:rsidR="0043174A" w:rsidRPr="0043174A">
        <w:rPr>
          <w:i/>
        </w:rPr>
        <w:t>а</w:t>
      </w:r>
      <w:r w:rsidRPr="00571A4A">
        <w:t>).</w:t>
      </w:r>
    </w:p>
    <w:p w14:paraId="6ED910ED" w14:textId="7080B7B8" w:rsidR="00A667E8" w:rsidRDefault="00A667E8" w:rsidP="00C378EA">
      <w:pPr>
        <w:widowControl w:val="0"/>
        <w:spacing w:after="0" w:line="360" w:lineRule="auto"/>
        <w:ind w:firstLine="709"/>
        <w:jc w:val="both"/>
      </w:pPr>
      <w:r w:rsidRPr="00A667E8">
        <w:t xml:space="preserve">Анализ данных таблицы 4 </w:t>
      </w:r>
      <w:r w:rsidR="00F85BC6">
        <w:t>показывает</w:t>
      </w:r>
      <w:r w:rsidRPr="00A667E8">
        <w:t xml:space="preserve">, </w:t>
      </w:r>
      <w:r w:rsidRPr="00F85BC6">
        <w:t xml:space="preserve">что </w:t>
      </w:r>
      <w:r w:rsidR="00F85BC6">
        <w:t xml:space="preserve">по </w:t>
      </w:r>
      <w:r w:rsidRPr="00F85BC6">
        <w:t>вычисленно</w:t>
      </w:r>
      <w:r w:rsidR="00F85BC6">
        <w:t>му значению</w:t>
      </w:r>
      <w:r w:rsidRPr="00F85BC6">
        <w:t xml:space="preserve"> максимально</w:t>
      </w:r>
      <w:r w:rsidR="00F85BC6">
        <w:t>го</w:t>
      </w:r>
      <w:r w:rsidRPr="00F85BC6">
        <w:t xml:space="preserve"> давлени</w:t>
      </w:r>
      <w:r w:rsidR="00F85BC6">
        <w:t xml:space="preserve">я (208,4 кПа) ведущего колеса </w:t>
      </w:r>
      <w:r w:rsidRPr="00F85BC6">
        <w:t>на почв</w:t>
      </w:r>
      <w:r w:rsidR="00F85BC6" w:rsidRPr="00F85BC6">
        <w:t>енное основание</w:t>
      </w:r>
      <w:r w:rsidRPr="00F85BC6">
        <w:t xml:space="preserve">, </w:t>
      </w:r>
      <w:r w:rsidR="00F85BC6" w:rsidRPr="00F85BC6">
        <w:t>комбайн «</w:t>
      </w:r>
      <w:r w:rsidR="00F85BC6" w:rsidRPr="00F85BC6">
        <w:rPr>
          <w:bCs/>
          <w:color w:val="202122"/>
          <w:shd w:val="clear" w:color="auto" w:fill="FFFFFF"/>
        </w:rPr>
        <w:t>Veсtor-410</w:t>
      </w:r>
      <w:r w:rsidR="00F85BC6" w:rsidRPr="00F85BC6">
        <w:t xml:space="preserve">» на шинах Ф-161 можно применять </w:t>
      </w:r>
      <w:r w:rsidRPr="00F85BC6">
        <w:t xml:space="preserve">на </w:t>
      </w:r>
      <w:r w:rsidR="00F85BC6" w:rsidRPr="00F85BC6">
        <w:t>чернозёмных почвах Юга России</w:t>
      </w:r>
      <w:r w:rsidRPr="00F85BC6">
        <w:t xml:space="preserve"> </w:t>
      </w:r>
      <w:r w:rsidR="00F85BC6">
        <w:t>с</w:t>
      </w:r>
      <w:r w:rsidR="00F85BC6" w:rsidRPr="00F85BC6">
        <w:t xml:space="preserve"> влажност</w:t>
      </w:r>
      <w:r w:rsidR="00F85BC6">
        <w:t>ью</w:t>
      </w:r>
      <w:r w:rsidR="00F85BC6" w:rsidRPr="00F85BC6">
        <w:t xml:space="preserve"> не более</w:t>
      </w:r>
      <w:r w:rsidRPr="00F85BC6">
        <w:t xml:space="preserve"> 0,5 НВ.</w:t>
      </w:r>
    </w:p>
    <w:p w14:paraId="77E17E4D" w14:textId="77777777" w:rsidR="00C579A6" w:rsidRDefault="00C579A6" w:rsidP="00F63FDA">
      <w:pPr>
        <w:widowControl w:val="0"/>
        <w:spacing w:after="0" w:line="240" w:lineRule="auto"/>
        <w:ind w:left="1560" w:hanging="1560"/>
        <w:jc w:val="both"/>
      </w:pPr>
    </w:p>
    <w:p w14:paraId="32D6882B" w14:textId="77777777" w:rsidR="00C579A6" w:rsidRDefault="00C579A6" w:rsidP="00F63FDA">
      <w:pPr>
        <w:widowControl w:val="0"/>
        <w:spacing w:after="0" w:line="240" w:lineRule="auto"/>
        <w:ind w:left="1560" w:hanging="1560"/>
        <w:jc w:val="both"/>
      </w:pPr>
    </w:p>
    <w:p w14:paraId="11B437B5" w14:textId="77777777" w:rsidR="00C579A6" w:rsidRDefault="00C579A6" w:rsidP="00F63FDA">
      <w:pPr>
        <w:widowControl w:val="0"/>
        <w:spacing w:after="0" w:line="240" w:lineRule="auto"/>
        <w:ind w:left="1560" w:hanging="1560"/>
        <w:jc w:val="both"/>
      </w:pPr>
    </w:p>
    <w:p w14:paraId="33C59755" w14:textId="6B32AA17" w:rsidR="00571A4A" w:rsidRDefault="00571A4A" w:rsidP="00F63FDA">
      <w:pPr>
        <w:widowControl w:val="0"/>
        <w:spacing w:after="0" w:line="240" w:lineRule="auto"/>
        <w:ind w:left="1560" w:hanging="1560"/>
        <w:jc w:val="both"/>
        <w:rPr>
          <w:rFonts w:eastAsiaTheme="minorEastAsia"/>
        </w:rPr>
      </w:pPr>
      <w:r w:rsidRPr="00571A4A">
        <w:lastRenderedPageBreak/>
        <w:t>Таблица 4 –</w:t>
      </w:r>
      <w:r w:rsidR="00F63FDA">
        <w:t xml:space="preserve"> Данные определения и расчётов показателей контакта протектора шины Ф-161 </w:t>
      </w:r>
      <w:r w:rsidR="00F63FDA" w:rsidRPr="00F63FDA">
        <w:rPr>
          <w:rFonts w:eastAsiaTheme="minorEastAsia"/>
        </w:rPr>
        <w:t>(по ГОСТ Р 58656-2019)</w:t>
      </w:r>
      <w:r w:rsidR="00F63FDA">
        <w:t xml:space="preserve"> при её установке на</w:t>
      </w:r>
      <w:r w:rsidRPr="00F63FDA">
        <w:t xml:space="preserve"> </w:t>
      </w:r>
      <w:r w:rsidR="00F63FDA">
        <w:t xml:space="preserve">ведущий мост </w:t>
      </w:r>
      <w:r w:rsidRPr="00F63FDA">
        <w:t>комбайн «</w:t>
      </w:r>
      <w:r w:rsidRPr="00F63FDA">
        <w:rPr>
          <w:bCs/>
          <w:color w:val="202122"/>
          <w:shd w:val="clear" w:color="auto" w:fill="FFFFFF"/>
        </w:rPr>
        <w:t>Vector-410</w:t>
      </w:r>
      <w:r w:rsidRPr="00F63FDA">
        <w:t xml:space="preserve">» </w:t>
      </w:r>
    </w:p>
    <w:p w14:paraId="1810AECB" w14:textId="77777777" w:rsidR="006377E0" w:rsidRPr="00265C8F" w:rsidRDefault="006377E0" w:rsidP="00C378EA">
      <w:pPr>
        <w:widowControl w:val="0"/>
        <w:spacing w:after="0" w:line="240" w:lineRule="auto"/>
        <w:ind w:left="1560" w:hanging="1560"/>
        <w:jc w:val="both"/>
        <w:rPr>
          <w:rFonts w:eastAsiaTheme="minorEastAsia"/>
          <w:sz w:val="14"/>
          <w:szCs w:val="14"/>
        </w:rPr>
      </w:pPr>
    </w:p>
    <w:tbl>
      <w:tblPr>
        <w:tblStyle w:val="TableGrid"/>
        <w:tblW w:w="0" w:type="auto"/>
        <w:tblInd w:w="108" w:type="dxa"/>
        <w:tblLook w:val="04A0" w:firstRow="1" w:lastRow="0" w:firstColumn="1" w:lastColumn="0" w:noHBand="0" w:noVBand="1"/>
      </w:tblPr>
      <w:tblGrid>
        <w:gridCol w:w="6946"/>
        <w:gridCol w:w="709"/>
        <w:gridCol w:w="1417"/>
      </w:tblGrid>
      <w:tr w:rsidR="006377E0" w14:paraId="4207060A" w14:textId="77777777" w:rsidTr="00E40DE3">
        <w:tc>
          <w:tcPr>
            <w:tcW w:w="6946" w:type="dxa"/>
            <w:vAlign w:val="center"/>
          </w:tcPr>
          <w:p w14:paraId="53D185E2" w14:textId="2DB1F370" w:rsidR="006377E0" w:rsidRPr="006377E0" w:rsidRDefault="006377E0" w:rsidP="00E40DE3">
            <w:pPr>
              <w:widowControl w:val="0"/>
              <w:spacing w:line="240" w:lineRule="auto"/>
              <w:jc w:val="center"/>
              <w:rPr>
                <w:rFonts w:eastAsiaTheme="minorEastAsia"/>
                <w:sz w:val="24"/>
                <w:szCs w:val="24"/>
              </w:rPr>
            </w:pPr>
            <w:r>
              <w:rPr>
                <w:rFonts w:eastAsiaTheme="minorEastAsia"/>
                <w:sz w:val="24"/>
                <w:szCs w:val="24"/>
              </w:rPr>
              <w:t>Показатели</w:t>
            </w:r>
          </w:p>
        </w:tc>
        <w:tc>
          <w:tcPr>
            <w:tcW w:w="709" w:type="dxa"/>
          </w:tcPr>
          <w:p w14:paraId="280A14A2" w14:textId="6EB3361A" w:rsidR="006377E0" w:rsidRPr="006377E0" w:rsidRDefault="006377E0" w:rsidP="006377E0">
            <w:pPr>
              <w:widowControl w:val="0"/>
              <w:spacing w:line="240" w:lineRule="auto"/>
              <w:jc w:val="center"/>
              <w:rPr>
                <w:rFonts w:eastAsiaTheme="minorEastAsia"/>
                <w:sz w:val="24"/>
                <w:szCs w:val="24"/>
              </w:rPr>
            </w:pPr>
            <w:r>
              <w:rPr>
                <w:rFonts w:eastAsiaTheme="minorEastAsia"/>
                <w:sz w:val="24"/>
                <w:szCs w:val="24"/>
              </w:rPr>
              <w:t>Ед. изм.</w:t>
            </w:r>
          </w:p>
        </w:tc>
        <w:tc>
          <w:tcPr>
            <w:tcW w:w="1417" w:type="dxa"/>
            <w:vAlign w:val="center"/>
          </w:tcPr>
          <w:p w14:paraId="25C6430D" w14:textId="6C2F70B0" w:rsidR="006377E0" w:rsidRPr="006377E0" w:rsidRDefault="006377E0" w:rsidP="00E40DE3">
            <w:pPr>
              <w:widowControl w:val="0"/>
              <w:spacing w:line="240" w:lineRule="auto"/>
              <w:jc w:val="center"/>
              <w:rPr>
                <w:rFonts w:eastAsiaTheme="minorEastAsia"/>
                <w:sz w:val="24"/>
                <w:szCs w:val="24"/>
              </w:rPr>
            </w:pPr>
            <w:r>
              <w:rPr>
                <w:rFonts w:eastAsiaTheme="minorEastAsia"/>
                <w:sz w:val="24"/>
                <w:szCs w:val="24"/>
              </w:rPr>
              <w:t>Величина</w:t>
            </w:r>
          </w:p>
        </w:tc>
      </w:tr>
      <w:tr w:rsidR="006377E0" w14:paraId="6DEBCFE0" w14:textId="77777777" w:rsidTr="00E40DE3">
        <w:tc>
          <w:tcPr>
            <w:tcW w:w="6946" w:type="dxa"/>
          </w:tcPr>
          <w:p w14:paraId="227F8FF1" w14:textId="42D4B24A" w:rsidR="006377E0" w:rsidRPr="006377E0" w:rsidRDefault="006377E0" w:rsidP="006377E0">
            <w:pPr>
              <w:widowControl w:val="0"/>
              <w:spacing w:line="240" w:lineRule="auto"/>
              <w:jc w:val="both"/>
              <w:rPr>
                <w:rFonts w:eastAsiaTheme="minorEastAsia"/>
                <w:sz w:val="24"/>
                <w:szCs w:val="24"/>
              </w:rPr>
            </w:pPr>
            <w:r>
              <w:rPr>
                <w:rFonts w:eastAsiaTheme="minorEastAsia"/>
                <w:sz w:val="24"/>
                <w:szCs w:val="24"/>
              </w:rPr>
              <w:t xml:space="preserve">Площадь контакта шины колеса </w:t>
            </w:r>
            <w:r w:rsidR="00E40DE3">
              <w:rPr>
                <w:rFonts w:eastAsiaTheme="minorEastAsia"/>
                <w:sz w:val="24"/>
                <w:szCs w:val="24"/>
              </w:rPr>
              <w:t>с жёстким опорным основанием</w:t>
            </w:r>
          </w:p>
        </w:tc>
        <w:tc>
          <w:tcPr>
            <w:tcW w:w="709" w:type="dxa"/>
            <w:vMerge w:val="restart"/>
            <w:vAlign w:val="center"/>
          </w:tcPr>
          <w:p w14:paraId="12C1D005" w14:textId="7A33716B" w:rsidR="006377E0" w:rsidRPr="006377E0" w:rsidRDefault="000946ED" w:rsidP="00E40DE3">
            <w:pPr>
              <w:widowControl w:val="0"/>
              <w:spacing w:line="240" w:lineRule="auto"/>
              <w:jc w:val="center"/>
              <w:rPr>
                <w:rFonts w:eastAsiaTheme="minorEastAsia"/>
                <w:sz w:val="24"/>
                <w:szCs w:val="24"/>
              </w:rPr>
            </w:pPr>
            <w:r>
              <w:rPr>
                <w:rFonts w:eastAsiaTheme="minorEastAsia"/>
                <w:sz w:val="24"/>
                <w:szCs w:val="24"/>
              </w:rPr>
              <w:t>с</w:t>
            </w:r>
            <w:r w:rsidR="006377E0">
              <w:rPr>
                <w:rFonts w:eastAsiaTheme="minorEastAsia"/>
                <w:sz w:val="24"/>
                <w:szCs w:val="24"/>
              </w:rPr>
              <w:t>м</w:t>
            </w:r>
            <w:r w:rsidR="006377E0" w:rsidRPr="000946ED">
              <w:rPr>
                <w:rFonts w:eastAsiaTheme="minorEastAsia"/>
                <w:sz w:val="24"/>
                <w:szCs w:val="24"/>
                <w:vertAlign w:val="superscript"/>
              </w:rPr>
              <w:t>2</w:t>
            </w:r>
          </w:p>
        </w:tc>
        <w:tc>
          <w:tcPr>
            <w:tcW w:w="1417" w:type="dxa"/>
          </w:tcPr>
          <w:p w14:paraId="3055FD86" w14:textId="668A377D" w:rsidR="006377E0" w:rsidRPr="006377E0" w:rsidRDefault="000946ED" w:rsidP="006377E0">
            <w:pPr>
              <w:widowControl w:val="0"/>
              <w:spacing w:line="240" w:lineRule="auto"/>
              <w:jc w:val="center"/>
              <w:rPr>
                <w:rFonts w:eastAsiaTheme="minorEastAsia"/>
                <w:sz w:val="24"/>
                <w:szCs w:val="24"/>
              </w:rPr>
            </w:pPr>
            <w:r>
              <w:rPr>
                <w:rFonts w:eastAsiaTheme="minorEastAsia"/>
                <w:sz w:val="24"/>
                <w:szCs w:val="24"/>
              </w:rPr>
              <w:t>3885</w:t>
            </w:r>
          </w:p>
        </w:tc>
      </w:tr>
      <w:tr w:rsidR="006377E0" w14:paraId="489FF5A4" w14:textId="77777777" w:rsidTr="00E40DE3">
        <w:tc>
          <w:tcPr>
            <w:tcW w:w="6946" w:type="dxa"/>
          </w:tcPr>
          <w:p w14:paraId="0A92A82F" w14:textId="546C5558" w:rsidR="006377E0" w:rsidRPr="006377E0" w:rsidRDefault="006377E0" w:rsidP="006377E0">
            <w:pPr>
              <w:widowControl w:val="0"/>
              <w:spacing w:line="240" w:lineRule="auto"/>
              <w:jc w:val="both"/>
              <w:rPr>
                <w:rFonts w:eastAsiaTheme="minorEastAsia"/>
                <w:sz w:val="24"/>
                <w:szCs w:val="24"/>
              </w:rPr>
            </w:pPr>
            <w:r>
              <w:rPr>
                <w:rFonts w:eastAsiaTheme="minorEastAsia"/>
                <w:sz w:val="24"/>
                <w:szCs w:val="24"/>
              </w:rPr>
              <w:t>Площадь контакта шины колеса с агрофоном (стерня пшеницы)</w:t>
            </w:r>
          </w:p>
        </w:tc>
        <w:tc>
          <w:tcPr>
            <w:tcW w:w="709" w:type="dxa"/>
            <w:vMerge/>
            <w:vAlign w:val="center"/>
          </w:tcPr>
          <w:p w14:paraId="374AC474" w14:textId="77777777" w:rsidR="006377E0" w:rsidRPr="006377E0" w:rsidRDefault="006377E0" w:rsidP="00E40DE3">
            <w:pPr>
              <w:widowControl w:val="0"/>
              <w:spacing w:line="240" w:lineRule="auto"/>
              <w:jc w:val="center"/>
              <w:rPr>
                <w:rFonts w:eastAsiaTheme="minorEastAsia"/>
                <w:sz w:val="24"/>
                <w:szCs w:val="24"/>
              </w:rPr>
            </w:pPr>
          </w:p>
        </w:tc>
        <w:tc>
          <w:tcPr>
            <w:tcW w:w="1417" w:type="dxa"/>
          </w:tcPr>
          <w:p w14:paraId="4A5F6484" w14:textId="5F7F96D7" w:rsidR="006377E0" w:rsidRPr="006377E0" w:rsidRDefault="000946ED" w:rsidP="006377E0">
            <w:pPr>
              <w:widowControl w:val="0"/>
              <w:spacing w:line="240" w:lineRule="auto"/>
              <w:jc w:val="center"/>
              <w:rPr>
                <w:rFonts w:eastAsiaTheme="minorEastAsia"/>
                <w:sz w:val="24"/>
                <w:szCs w:val="24"/>
              </w:rPr>
            </w:pPr>
            <w:r>
              <w:rPr>
                <w:rFonts w:eastAsiaTheme="minorEastAsia"/>
                <w:sz w:val="24"/>
                <w:szCs w:val="24"/>
              </w:rPr>
              <w:t>4080</w:t>
            </w:r>
          </w:p>
        </w:tc>
      </w:tr>
      <w:tr w:rsidR="000946ED" w14:paraId="606EF7D7" w14:textId="77777777" w:rsidTr="00E40DE3">
        <w:tc>
          <w:tcPr>
            <w:tcW w:w="6946" w:type="dxa"/>
          </w:tcPr>
          <w:p w14:paraId="3B9F7EAD" w14:textId="6567A026" w:rsidR="000946ED" w:rsidRPr="006377E0" w:rsidRDefault="000946ED" w:rsidP="006377E0">
            <w:pPr>
              <w:widowControl w:val="0"/>
              <w:spacing w:line="240" w:lineRule="auto"/>
              <w:jc w:val="both"/>
              <w:rPr>
                <w:rFonts w:eastAsiaTheme="minorEastAsia"/>
                <w:sz w:val="24"/>
                <w:szCs w:val="24"/>
              </w:rPr>
            </w:pPr>
            <w:r>
              <w:rPr>
                <w:rFonts w:eastAsiaTheme="minorEastAsia"/>
                <w:sz w:val="24"/>
                <w:szCs w:val="24"/>
              </w:rPr>
              <w:t>Среднее давление шины на агрофон (стерня пшеницы)</w:t>
            </w:r>
          </w:p>
        </w:tc>
        <w:tc>
          <w:tcPr>
            <w:tcW w:w="709" w:type="dxa"/>
            <w:vMerge w:val="restart"/>
            <w:vAlign w:val="center"/>
          </w:tcPr>
          <w:p w14:paraId="70CB947A" w14:textId="6497A770" w:rsidR="000946ED" w:rsidRPr="006377E0" w:rsidRDefault="000946ED" w:rsidP="00E40DE3">
            <w:pPr>
              <w:widowControl w:val="0"/>
              <w:spacing w:line="240" w:lineRule="auto"/>
              <w:jc w:val="center"/>
              <w:rPr>
                <w:rFonts w:eastAsiaTheme="minorEastAsia"/>
                <w:sz w:val="24"/>
                <w:szCs w:val="24"/>
              </w:rPr>
            </w:pPr>
            <w:r>
              <w:rPr>
                <w:rFonts w:eastAsiaTheme="minorEastAsia"/>
                <w:sz w:val="24"/>
                <w:szCs w:val="24"/>
              </w:rPr>
              <w:t>кПа</w:t>
            </w:r>
          </w:p>
        </w:tc>
        <w:tc>
          <w:tcPr>
            <w:tcW w:w="1417" w:type="dxa"/>
          </w:tcPr>
          <w:p w14:paraId="4D0C0029" w14:textId="3CCAAD8B" w:rsidR="000946ED" w:rsidRPr="006377E0" w:rsidRDefault="000946ED" w:rsidP="006377E0">
            <w:pPr>
              <w:widowControl w:val="0"/>
              <w:spacing w:line="240" w:lineRule="auto"/>
              <w:jc w:val="center"/>
              <w:rPr>
                <w:rFonts w:eastAsiaTheme="minorEastAsia"/>
                <w:sz w:val="24"/>
                <w:szCs w:val="24"/>
              </w:rPr>
            </w:pPr>
            <w:r>
              <w:rPr>
                <w:rFonts w:eastAsiaTheme="minorEastAsia"/>
                <w:sz w:val="24"/>
                <w:szCs w:val="24"/>
              </w:rPr>
              <w:t>147,9</w:t>
            </w:r>
          </w:p>
        </w:tc>
      </w:tr>
      <w:tr w:rsidR="000946ED" w14:paraId="7722843B" w14:textId="77777777" w:rsidTr="00E40DE3">
        <w:tc>
          <w:tcPr>
            <w:tcW w:w="6946" w:type="dxa"/>
          </w:tcPr>
          <w:p w14:paraId="1C26CFDF" w14:textId="3C2239A0" w:rsidR="000946ED" w:rsidRPr="006377E0" w:rsidRDefault="000946ED" w:rsidP="006377E0">
            <w:pPr>
              <w:widowControl w:val="0"/>
              <w:spacing w:line="240" w:lineRule="auto"/>
              <w:jc w:val="both"/>
              <w:rPr>
                <w:rFonts w:eastAsiaTheme="minorEastAsia"/>
                <w:sz w:val="24"/>
                <w:szCs w:val="24"/>
              </w:rPr>
            </w:pPr>
            <w:r>
              <w:rPr>
                <w:rFonts w:eastAsiaTheme="minorEastAsia"/>
                <w:sz w:val="24"/>
                <w:szCs w:val="24"/>
              </w:rPr>
              <w:t>Максимальное давление шины на агрофон (стерня пшеницы)</w:t>
            </w:r>
          </w:p>
        </w:tc>
        <w:tc>
          <w:tcPr>
            <w:tcW w:w="709" w:type="dxa"/>
            <w:vMerge/>
          </w:tcPr>
          <w:p w14:paraId="18014C8C" w14:textId="77777777" w:rsidR="000946ED" w:rsidRPr="006377E0" w:rsidRDefault="000946ED" w:rsidP="006377E0">
            <w:pPr>
              <w:widowControl w:val="0"/>
              <w:spacing w:line="240" w:lineRule="auto"/>
              <w:jc w:val="center"/>
              <w:rPr>
                <w:rFonts w:eastAsiaTheme="minorEastAsia"/>
                <w:sz w:val="24"/>
                <w:szCs w:val="24"/>
              </w:rPr>
            </w:pPr>
          </w:p>
        </w:tc>
        <w:tc>
          <w:tcPr>
            <w:tcW w:w="1417" w:type="dxa"/>
          </w:tcPr>
          <w:p w14:paraId="04E2429F" w14:textId="46707581" w:rsidR="000946ED" w:rsidRPr="006377E0" w:rsidRDefault="000946ED" w:rsidP="006377E0">
            <w:pPr>
              <w:widowControl w:val="0"/>
              <w:spacing w:line="240" w:lineRule="auto"/>
              <w:jc w:val="center"/>
              <w:rPr>
                <w:rFonts w:eastAsiaTheme="minorEastAsia"/>
                <w:sz w:val="24"/>
                <w:szCs w:val="24"/>
              </w:rPr>
            </w:pPr>
            <w:r>
              <w:rPr>
                <w:rFonts w:eastAsiaTheme="minorEastAsia"/>
                <w:sz w:val="24"/>
                <w:szCs w:val="24"/>
              </w:rPr>
              <w:t>208,4</w:t>
            </w:r>
          </w:p>
        </w:tc>
      </w:tr>
    </w:tbl>
    <w:p w14:paraId="530E7118" w14:textId="77777777" w:rsidR="006377E0" w:rsidRPr="00265C8F" w:rsidRDefault="006377E0" w:rsidP="006377E0">
      <w:pPr>
        <w:widowControl w:val="0"/>
        <w:spacing w:after="0" w:line="240" w:lineRule="auto"/>
        <w:jc w:val="both"/>
        <w:rPr>
          <w:rFonts w:eastAsiaTheme="minorEastAsia"/>
          <w:sz w:val="14"/>
          <w:szCs w:val="14"/>
        </w:rPr>
      </w:pPr>
    </w:p>
    <w:p w14:paraId="29DBD8C8" w14:textId="05E260F8" w:rsidR="001A51CA" w:rsidRDefault="0043174A" w:rsidP="00C378EA">
      <w:pPr>
        <w:widowControl w:val="0"/>
        <w:spacing w:after="0"/>
        <w:jc w:val="center"/>
      </w:pPr>
      <w:r>
        <w:rPr>
          <w:noProof/>
          <w:lang w:val="en-US"/>
        </w:rPr>
        <w:drawing>
          <wp:inline distT="0" distB="0" distL="0" distR="0" wp14:anchorId="57C0ACE2" wp14:editId="1C7D0720">
            <wp:extent cx="2123960" cy="211455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
                    <a:srcRect/>
                    <a:stretch/>
                  </pic:blipFill>
                  <pic:spPr>
                    <a:xfrm>
                      <a:off x="0" y="0"/>
                      <a:ext cx="2133117" cy="2123667"/>
                    </a:xfrm>
                    <a:prstGeom prst="rect">
                      <a:avLst/>
                    </a:prstGeom>
                  </pic:spPr>
                </pic:pic>
              </a:graphicData>
            </a:graphic>
          </wp:inline>
        </w:drawing>
      </w:r>
      <w:r w:rsidR="001F6E3E">
        <w:t xml:space="preserve">     </w:t>
      </w:r>
      <w:r w:rsidR="001F6E3E" w:rsidRPr="001F6E3E">
        <w:rPr>
          <w:noProof/>
          <w:lang w:val="en-US"/>
        </w:rPr>
        <w:drawing>
          <wp:inline distT="0" distB="0" distL="0" distR="0" wp14:anchorId="46BFACB7" wp14:editId="661C37A0">
            <wp:extent cx="2683760" cy="1885950"/>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2291" cy="1927081"/>
                    </a:xfrm>
                    <a:prstGeom prst="rect">
                      <a:avLst/>
                    </a:prstGeom>
                    <a:noFill/>
                    <a:ln>
                      <a:noFill/>
                    </a:ln>
                  </pic:spPr>
                </pic:pic>
              </a:graphicData>
            </a:graphic>
          </wp:inline>
        </w:drawing>
      </w:r>
    </w:p>
    <w:p w14:paraId="72182E78" w14:textId="77777777" w:rsidR="00C56722" w:rsidRPr="00C56722" w:rsidRDefault="00C56722" w:rsidP="00C378EA">
      <w:pPr>
        <w:widowControl w:val="0"/>
        <w:spacing w:after="0" w:line="240" w:lineRule="auto"/>
        <w:jc w:val="center"/>
        <w:rPr>
          <w:sz w:val="12"/>
          <w:szCs w:val="12"/>
        </w:rPr>
      </w:pPr>
    </w:p>
    <w:p w14:paraId="24BBAC2E" w14:textId="77777777" w:rsidR="001A51CA" w:rsidRPr="00C56722" w:rsidRDefault="00C56722" w:rsidP="00C378EA">
      <w:pPr>
        <w:widowControl w:val="0"/>
        <w:spacing w:after="0" w:line="240" w:lineRule="auto"/>
        <w:jc w:val="center"/>
        <w:rPr>
          <w:i/>
          <w:sz w:val="24"/>
          <w:szCs w:val="24"/>
        </w:rPr>
      </w:pPr>
      <w:r w:rsidRPr="00C56722">
        <w:rPr>
          <w:i/>
          <w:sz w:val="24"/>
          <w:szCs w:val="24"/>
        </w:rPr>
        <w:t>а                                                                       б</w:t>
      </w:r>
    </w:p>
    <w:p w14:paraId="4EC91A7B" w14:textId="77777777" w:rsidR="00C56722" w:rsidRPr="00C56722" w:rsidRDefault="00C56722" w:rsidP="00C378EA">
      <w:pPr>
        <w:widowControl w:val="0"/>
        <w:spacing w:after="0" w:line="240" w:lineRule="auto"/>
        <w:jc w:val="center"/>
        <w:rPr>
          <w:sz w:val="12"/>
          <w:szCs w:val="12"/>
        </w:rPr>
      </w:pPr>
    </w:p>
    <w:p w14:paraId="1409BC40" w14:textId="731A506D" w:rsidR="00C56722" w:rsidRPr="0043174A" w:rsidRDefault="001A51CA" w:rsidP="00C378EA">
      <w:pPr>
        <w:widowControl w:val="0"/>
        <w:spacing w:after="0" w:line="240" w:lineRule="auto"/>
        <w:ind w:firstLine="1134"/>
        <w:jc w:val="both"/>
        <w:rPr>
          <w:sz w:val="24"/>
          <w:szCs w:val="24"/>
        </w:rPr>
      </w:pPr>
      <w:r w:rsidRPr="0043174A">
        <w:rPr>
          <w:sz w:val="24"/>
          <w:szCs w:val="24"/>
        </w:rPr>
        <w:t>1, 2, 3, 4, 5 – давления соответственно</w:t>
      </w:r>
      <w:r w:rsidR="00C56722" w:rsidRPr="0043174A">
        <w:rPr>
          <w:sz w:val="24"/>
          <w:szCs w:val="24"/>
        </w:rPr>
        <w:t xml:space="preserve">           </w:t>
      </w:r>
      <w:r w:rsidR="00694FF7">
        <w:rPr>
          <w:sz w:val="24"/>
          <w:szCs w:val="24"/>
        </w:rPr>
        <w:t xml:space="preserve">  </w:t>
      </w:r>
      <w:r w:rsidR="00C56722" w:rsidRPr="0043174A">
        <w:rPr>
          <w:sz w:val="24"/>
          <w:szCs w:val="24"/>
        </w:rPr>
        <w:t xml:space="preserve">    </w:t>
      </w:r>
      <w:r w:rsidRPr="0043174A">
        <w:rPr>
          <w:sz w:val="24"/>
          <w:szCs w:val="24"/>
        </w:rPr>
        <w:t xml:space="preserve"> </w:t>
      </w:r>
      <w:r w:rsidR="00C56722" w:rsidRPr="0043174A">
        <w:rPr>
          <w:sz w:val="24"/>
          <w:szCs w:val="24"/>
        </w:rPr>
        <w:t>–––––– – давление;</w:t>
      </w:r>
    </w:p>
    <w:p w14:paraId="54879560" w14:textId="7D4F8EAC" w:rsidR="001A51CA" w:rsidRPr="0043174A" w:rsidRDefault="001A51CA" w:rsidP="00C378EA">
      <w:pPr>
        <w:widowControl w:val="0"/>
        <w:spacing w:after="0" w:line="240" w:lineRule="auto"/>
        <w:ind w:firstLine="1134"/>
        <w:jc w:val="both"/>
        <w:rPr>
          <w:sz w:val="24"/>
          <w:szCs w:val="24"/>
        </w:rPr>
      </w:pPr>
      <w:r w:rsidRPr="0043174A">
        <w:rPr>
          <w:sz w:val="24"/>
          <w:szCs w:val="24"/>
        </w:rPr>
        <w:t xml:space="preserve">от середины до края </w:t>
      </w:r>
      <w:r w:rsidRPr="00265C8F">
        <w:rPr>
          <w:sz w:val="24"/>
          <w:szCs w:val="24"/>
        </w:rPr>
        <w:t>протектора</w:t>
      </w:r>
      <w:r w:rsidR="00265C8F" w:rsidRPr="00265C8F">
        <w:rPr>
          <w:sz w:val="24"/>
          <w:szCs w:val="24"/>
        </w:rPr>
        <w:t xml:space="preserve"> шины</w:t>
      </w:r>
      <w:r w:rsidR="00C56722" w:rsidRPr="00265C8F">
        <w:rPr>
          <w:sz w:val="24"/>
          <w:szCs w:val="24"/>
        </w:rPr>
        <w:t xml:space="preserve">;           ---------- – площадь </w:t>
      </w:r>
      <w:r w:rsidR="00265C8F">
        <w:rPr>
          <w:sz w:val="24"/>
          <w:szCs w:val="24"/>
        </w:rPr>
        <w:t>отпечатка</w:t>
      </w:r>
    </w:p>
    <w:p w14:paraId="707A7191" w14:textId="77777777" w:rsidR="001A51CA" w:rsidRPr="00571A4A" w:rsidRDefault="001A51CA" w:rsidP="00C378EA">
      <w:pPr>
        <w:widowControl w:val="0"/>
        <w:spacing w:after="0" w:line="240" w:lineRule="auto"/>
        <w:jc w:val="center"/>
        <w:rPr>
          <w:sz w:val="14"/>
          <w:szCs w:val="14"/>
        </w:rPr>
      </w:pPr>
    </w:p>
    <w:p w14:paraId="2463C4E2" w14:textId="4868C18A" w:rsidR="00571A4A" w:rsidRPr="00265C8F" w:rsidRDefault="001A51CA" w:rsidP="00C378EA">
      <w:pPr>
        <w:widowControl w:val="0"/>
        <w:spacing w:after="0" w:line="240" w:lineRule="auto"/>
        <w:jc w:val="center"/>
        <w:rPr>
          <w:rFonts w:eastAsiaTheme="minorEastAsia"/>
        </w:rPr>
      </w:pPr>
      <w:r w:rsidRPr="00571A4A">
        <w:t xml:space="preserve">Рисунок </w:t>
      </w:r>
      <w:r w:rsidR="00033291" w:rsidRPr="00571A4A">
        <w:t>3</w:t>
      </w:r>
      <w:r w:rsidRPr="00571A4A">
        <w:t xml:space="preserve"> – </w:t>
      </w:r>
      <w:r w:rsidR="00265C8F" w:rsidRPr="00265C8F">
        <w:t>Эпюры</w:t>
      </w:r>
      <w:r w:rsidRPr="00265C8F">
        <w:t xml:space="preserve"> давления</w:t>
      </w:r>
      <w:r w:rsidR="00265C8F" w:rsidRPr="00265C8F">
        <w:t xml:space="preserve"> ведущего колеса</w:t>
      </w:r>
      <w:r w:rsidRPr="00265C8F">
        <w:t xml:space="preserve"> </w:t>
      </w:r>
      <w:r w:rsidR="00265C8F" w:rsidRPr="00265C8F">
        <w:t>комбайна «</w:t>
      </w:r>
      <w:r w:rsidR="00265C8F" w:rsidRPr="00265C8F">
        <w:rPr>
          <w:bCs/>
          <w:color w:val="202122"/>
          <w:shd w:val="clear" w:color="auto" w:fill="FFFFFF"/>
        </w:rPr>
        <w:t>Veсtor-410</w:t>
      </w:r>
      <w:r w:rsidR="00265C8F" w:rsidRPr="00265C8F">
        <w:t xml:space="preserve">» на шинах модели Ф-161 </w:t>
      </w:r>
      <w:r w:rsidRPr="00265C8F">
        <w:t xml:space="preserve">по </w:t>
      </w:r>
      <w:r w:rsidR="0043174A" w:rsidRPr="00265C8F">
        <w:t>ширине (</w:t>
      </w:r>
      <w:r w:rsidR="0043174A" w:rsidRPr="00265C8F">
        <w:rPr>
          <w:i/>
        </w:rPr>
        <w:t>а</w:t>
      </w:r>
      <w:r w:rsidR="0043174A" w:rsidRPr="00265C8F">
        <w:t xml:space="preserve">) и </w:t>
      </w:r>
      <w:r w:rsidRPr="00265C8F">
        <w:t>длине контакт</w:t>
      </w:r>
      <w:r w:rsidR="00265C8F" w:rsidRPr="00265C8F">
        <w:t>ного отпечатка</w:t>
      </w:r>
      <w:r w:rsidRPr="00265C8F">
        <w:t xml:space="preserve"> </w:t>
      </w:r>
      <w:r w:rsidR="0043174A" w:rsidRPr="00265C8F">
        <w:t>(</w:t>
      </w:r>
      <w:r w:rsidR="0043174A" w:rsidRPr="00265C8F">
        <w:rPr>
          <w:i/>
        </w:rPr>
        <w:t>б</w:t>
      </w:r>
      <w:r w:rsidR="0043174A" w:rsidRPr="00265C8F">
        <w:t xml:space="preserve">) </w:t>
      </w:r>
    </w:p>
    <w:p w14:paraId="2284D9A9" w14:textId="52A316E5" w:rsidR="001A51CA" w:rsidRPr="00265C8F" w:rsidRDefault="00265C8F" w:rsidP="00C378EA">
      <w:pPr>
        <w:widowControl w:val="0"/>
        <w:spacing w:after="0" w:line="240" w:lineRule="auto"/>
        <w:jc w:val="center"/>
        <w:rPr>
          <w:sz w:val="24"/>
          <w:szCs w:val="24"/>
        </w:rPr>
      </w:pPr>
      <w:r w:rsidRPr="00265C8F">
        <w:t>на</w:t>
      </w:r>
      <w:r w:rsidR="001A51CA" w:rsidRPr="00265C8F">
        <w:t xml:space="preserve"> стерне </w:t>
      </w:r>
      <w:r w:rsidRPr="00265C8F">
        <w:t>зерновых колосовых</w:t>
      </w:r>
    </w:p>
    <w:p w14:paraId="4398E8FA" w14:textId="77777777" w:rsidR="00514570" w:rsidRDefault="00514570" w:rsidP="00514570">
      <w:pPr>
        <w:widowControl w:val="0"/>
        <w:spacing w:after="0" w:line="360" w:lineRule="auto"/>
        <w:ind w:firstLine="709"/>
        <w:jc w:val="both"/>
      </w:pPr>
      <w:r w:rsidRPr="0043174A">
        <w:t>При определении действительных максимальных давлений, создаваемых движителями комбайна «</w:t>
      </w:r>
      <w:r w:rsidRPr="0043174A">
        <w:rPr>
          <w:bCs/>
          <w:color w:val="202122"/>
          <w:shd w:val="clear" w:color="auto" w:fill="FFFFFF"/>
        </w:rPr>
        <w:t>Vector-410</w:t>
      </w:r>
      <w:r w:rsidRPr="0043174A">
        <w:t>» на стерне озимой пшеницы по специально разработанной методике после обработки осциллограмм было установлено, что распределение давлений по ширине протектора шины движителя имеет явно выраженный провал в экваториальной зоне (см. рисунок 3</w:t>
      </w:r>
      <w:r>
        <w:t xml:space="preserve"> </w:t>
      </w:r>
      <w:r w:rsidRPr="0043174A">
        <w:rPr>
          <w:i/>
        </w:rPr>
        <w:t>а</w:t>
      </w:r>
      <w:r w:rsidRPr="0043174A">
        <w:t xml:space="preserve">), а по длине контакта – близкое к трапецеидальному (рисунок </w:t>
      </w:r>
      <w:r>
        <w:t>3 </w:t>
      </w:r>
      <w:r w:rsidRPr="0043174A">
        <w:rPr>
          <w:i/>
        </w:rPr>
        <w:t>б</w:t>
      </w:r>
      <w:r w:rsidRPr="0043174A">
        <w:t>).</w:t>
      </w:r>
    </w:p>
    <w:p w14:paraId="5C2EA672" w14:textId="6D1B33CB" w:rsidR="00514570" w:rsidRPr="005A46FF" w:rsidRDefault="00514570" w:rsidP="00514570">
      <w:pPr>
        <w:widowControl w:val="0"/>
        <w:spacing w:after="0" w:line="360" w:lineRule="auto"/>
        <w:ind w:firstLine="709"/>
        <w:jc w:val="both"/>
      </w:pPr>
      <w:r w:rsidRPr="005A46FF">
        <w:t>Первое показывает определённую перегруженность шин, а второе вообще характерно для шин низкого давления [</w:t>
      </w:r>
      <w:r w:rsidR="001354EE">
        <w:t>5</w:t>
      </w:r>
      <w:r w:rsidRPr="005A46FF">
        <w:t>] и, очевидно, свидетельствует о значительном напряжённом состоянии резинокордной оболочки.</w:t>
      </w:r>
    </w:p>
    <w:p w14:paraId="12D24A73" w14:textId="3CEB6310" w:rsidR="00514570" w:rsidRDefault="00514570" w:rsidP="00514570">
      <w:pPr>
        <w:widowControl w:val="0"/>
        <w:spacing w:after="0" w:line="360" w:lineRule="auto"/>
        <w:ind w:firstLine="709"/>
        <w:jc w:val="both"/>
      </w:pPr>
      <w:r w:rsidRPr="005A46FF">
        <w:t xml:space="preserve">Обработка данных осциллограмм регистрации давлений датчиков, </w:t>
      </w:r>
      <w:r w:rsidRPr="005A46FF">
        <w:lastRenderedPageBreak/>
        <w:t xml:space="preserve">установленных на протекторе шин </w:t>
      </w:r>
      <w:r>
        <w:rPr>
          <w:rFonts w:eastAsiaTheme="minorEastAsia"/>
        </w:rPr>
        <w:t>Ф-161 колёс</w:t>
      </w:r>
      <w:r w:rsidRPr="005A46FF">
        <w:t xml:space="preserve"> ведущего моста комбайна «</w:t>
      </w:r>
      <w:r w:rsidRPr="005A46FF">
        <w:rPr>
          <w:bCs/>
          <w:color w:val="202122"/>
          <w:shd w:val="clear" w:color="auto" w:fill="FFFFFF"/>
        </w:rPr>
        <w:t>Veсtor-410</w:t>
      </w:r>
      <w:r w:rsidRPr="005A46FF">
        <w:t xml:space="preserve">», </w:t>
      </w:r>
      <w:r>
        <w:t>подтвердила ограниченность применения по</w:t>
      </w:r>
      <w:r w:rsidRPr="005A46FF">
        <w:t xml:space="preserve"> величине максимальных давлений требованиям </w:t>
      </w:r>
      <w:r>
        <w:t>(</w:t>
      </w:r>
      <w:r w:rsidRPr="005A46FF">
        <w:t>ГОСТ Р 58655-2019</w:t>
      </w:r>
      <w:r>
        <w:t>)</w:t>
      </w:r>
      <w:r w:rsidRPr="005A46FF">
        <w:t xml:space="preserve"> при работе на полях </w:t>
      </w:r>
      <w:r>
        <w:t>Ростовской области</w:t>
      </w:r>
      <w:r w:rsidRPr="005A46FF">
        <w:t xml:space="preserve">. </w:t>
      </w:r>
      <w:r>
        <w:t xml:space="preserve">Поэтому желательно комплектовать ведущие колёса комбайна радиальными шинами с оптимальным внутренним строением или диагонально-параллельными </w:t>
      </w:r>
      <w:r w:rsidRPr="0015165C">
        <w:t>[</w:t>
      </w:r>
      <w:r w:rsidR="001354EE">
        <w:t>6</w:t>
      </w:r>
      <w:r w:rsidRPr="0015165C">
        <w:t>]</w:t>
      </w:r>
      <w:r>
        <w:t xml:space="preserve"> такого же типоразмера 28-26.</w:t>
      </w:r>
    </w:p>
    <w:p w14:paraId="7D059A05" w14:textId="23682D7D" w:rsidR="0043174A" w:rsidRPr="00106AE1" w:rsidRDefault="0043174A" w:rsidP="00514570">
      <w:pPr>
        <w:widowControl w:val="0"/>
        <w:spacing w:after="0" w:line="360" w:lineRule="auto"/>
        <w:ind w:firstLine="709"/>
        <w:jc w:val="both"/>
      </w:pPr>
      <w:r w:rsidRPr="005A46FF">
        <w:t xml:space="preserve">В результате обработки осциллограмм с помощью программного обеспечения, имеющемся в персональном компьютере, </w:t>
      </w:r>
      <w:r w:rsidRPr="00106AE1">
        <w:t xml:space="preserve">получены </w:t>
      </w:r>
      <w:r w:rsidR="00106AE1" w:rsidRPr="00106AE1">
        <w:t>данные (таблица 5) о величине</w:t>
      </w:r>
      <w:r w:rsidR="00CA26B0" w:rsidRPr="00106AE1">
        <w:t xml:space="preserve"> </w:t>
      </w:r>
      <w:r w:rsidRPr="00106AE1">
        <w:t xml:space="preserve">нормальных напряжений </w:t>
      </w:r>
      <w:r w:rsidR="00CA26B0" w:rsidRPr="00106AE1">
        <w:t>в</w:t>
      </w:r>
      <w:r w:rsidR="00106AE1" w:rsidRPr="00106AE1">
        <w:t xml:space="preserve"> </w:t>
      </w:r>
      <w:r w:rsidR="00CA26B0" w:rsidRPr="00106AE1">
        <w:t>почв</w:t>
      </w:r>
      <w:r w:rsidR="00106AE1">
        <w:t>е на различной глубине</w:t>
      </w:r>
      <w:r w:rsidRPr="00106AE1">
        <w:t>.</w:t>
      </w:r>
    </w:p>
    <w:p w14:paraId="5AF29CF6" w14:textId="24F0F328" w:rsidR="0043174A" w:rsidRPr="00CA26B0" w:rsidRDefault="0043174A" w:rsidP="00C378EA">
      <w:pPr>
        <w:widowControl w:val="0"/>
        <w:spacing w:after="0" w:line="240" w:lineRule="auto"/>
        <w:ind w:left="1560" w:hanging="1560"/>
        <w:jc w:val="both"/>
      </w:pPr>
      <w:r w:rsidRPr="00106AE1">
        <w:t xml:space="preserve">Таблица 5 – </w:t>
      </w:r>
      <w:r w:rsidR="00CA26B0" w:rsidRPr="00106AE1">
        <w:t>Значения показателей (н</w:t>
      </w:r>
      <w:r w:rsidRPr="00106AE1">
        <w:t>апряжени</w:t>
      </w:r>
      <w:r w:rsidR="00CA26B0" w:rsidRPr="00106AE1">
        <w:t>е</w:t>
      </w:r>
      <w:r w:rsidRPr="00106AE1">
        <w:t xml:space="preserve"> и плотность сложения</w:t>
      </w:r>
      <w:r w:rsidR="00CA26B0" w:rsidRPr="00106AE1">
        <w:t>)</w:t>
      </w:r>
      <w:r w:rsidRPr="00106AE1">
        <w:t xml:space="preserve"> почвы</w:t>
      </w:r>
      <w:r w:rsidR="00106AE1" w:rsidRPr="00106AE1">
        <w:t xml:space="preserve"> на различной глубине</w:t>
      </w:r>
      <w:r w:rsidRPr="00106AE1">
        <w:t xml:space="preserve"> по </w:t>
      </w:r>
      <w:r w:rsidR="00106AE1" w:rsidRPr="00106AE1">
        <w:t xml:space="preserve">колее, создаваемого </w:t>
      </w:r>
      <w:r w:rsidR="00CA26B0" w:rsidRPr="00106AE1">
        <w:t>ведущ</w:t>
      </w:r>
      <w:r w:rsidR="00106AE1" w:rsidRPr="00106AE1">
        <w:t>им</w:t>
      </w:r>
      <w:r w:rsidR="00CA26B0" w:rsidRPr="00106AE1">
        <w:t xml:space="preserve"> </w:t>
      </w:r>
      <w:r w:rsidR="00106AE1" w:rsidRPr="00106AE1">
        <w:t>колесом</w:t>
      </w:r>
      <w:r w:rsidRPr="00106AE1">
        <w:t xml:space="preserve"> «</w:t>
      </w:r>
      <w:r w:rsidRPr="00106AE1">
        <w:rPr>
          <w:bCs/>
          <w:color w:val="202122"/>
          <w:shd w:val="clear" w:color="auto" w:fill="FFFFFF"/>
        </w:rPr>
        <w:t>Vector-410</w:t>
      </w:r>
      <w:r w:rsidRPr="00106AE1">
        <w:t>»</w:t>
      </w:r>
    </w:p>
    <w:p w14:paraId="287C7FFB" w14:textId="77777777" w:rsidR="00A46759" w:rsidRPr="00E6578E" w:rsidRDefault="00A46759" w:rsidP="00C378EA">
      <w:pPr>
        <w:widowControl w:val="0"/>
        <w:spacing w:after="0" w:line="240" w:lineRule="auto"/>
        <w:jc w:val="both"/>
        <w:rPr>
          <w:sz w:val="14"/>
          <w:szCs w:val="14"/>
          <w:highlight w:val="yellow"/>
        </w:rPr>
      </w:pPr>
    </w:p>
    <w:tbl>
      <w:tblPr>
        <w:tblStyle w:val="TableGrid"/>
        <w:tblW w:w="9072" w:type="dxa"/>
        <w:tblInd w:w="108" w:type="dxa"/>
        <w:tblLook w:val="04A0" w:firstRow="1" w:lastRow="0" w:firstColumn="1" w:lastColumn="0" w:noHBand="0" w:noVBand="1"/>
      </w:tblPr>
      <w:tblGrid>
        <w:gridCol w:w="2970"/>
        <w:gridCol w:w="858"/>
        <w:gridCol w:w="2551"/>
        <w:gridCol w:w="2693"/>
      </w:tblGrid>
      <w:tr w:rsidR="006D5A1E" w:rsidRPr="00E6578E" w14:paraId="6AF81156" w14:textId="77777777" w:rsidTr="00CA26B0">
        <w:tc>
          <w:tcPr>
            <w:tcW w:w="2970" w:type="dxa"/>
            <w:vMerge w:val="restart"/>
          </w:tcPr>
          <w:p w14:paraId="2F76E768" w14:textId="108EF1D2" w:rsidR="00CA26B0" w:rsidRDefault="00CA26B0" w:rsidP="00C378EA">
            <w:pPr>
              <w:widowControl w:val="0"/>
              <w:spacing w:line="240" w:lineRule="auto"/>
              <w:jc w:val="center"/>
              <w:rPr>
                <w:rFonts w:eastAsiaTheme="minorEastAsia"/>
                <w:sz w:val="24"/>
                <w:szCs w:val="24"/>
                <w:highlight w:val="yellow"/>
              </w:rPr>
            </w:pPr>
          </w:p>
          <w:p w14:paraId="7F984B55" w14:textId="77777777" w:rsidR="00CA26B0" w:rsidRPr="00CA26B0" w:rsidRDefault="006D5A1E" w:rsidP="00C378EA">
            <w:pPr>
              <w:widowControl w:val="0"/>
              <w:spacing w:line="240" w:lineRule="auto"/>
              <w:jc w:val="center"/>
              <w:rPr>
                <w:rFonts w:eastAsiaTheme="minorEastAsia"/>
                <w:sz w:val="24"/>
                <w:szCs w:val="24"/>
              </w:rPr>
            </w:pPr>
            <w:r w:rsidRPr="00CA26B0">
              <w:rPr>
                <w:rFonts w:eastAsiaTheme="minorEastAsia"/>
                <w:sz w:val="24"/>
                <w:szCs w:val="24"/>
              </w:rPr>
              <w:t xml:space="preserve">Глубина </w:t>
            </w:r>
            <w:r w:rsidR="00CA26B0" w:rsidRPr="00CA26B0">
              <w:rPr>
                <w:rFonts w:eastAsiaTheme="minorEastAsia"/>
                <w:sz w:val="24"/>
                <w:szCs w:val="24"/>
              </w:rPr>
              <w:t>расположения</w:t>
            </w:r>
          </w:p>
          <w:p w14:paraId="0143E180" w14:textId="77777777" w:rsidR="006D5A1E" w:rsidRPr="00E6578E" w:rsidRDefault="006D5A1E" w:rsidP="00C378EA">
            <w:pPr>
              <w:widowControl w:val="0"/>
              <w:spacing w:line="240" w:lineRule="auto"/>
              <w:jc w:val="center"/>
              <w:rPr>
                <w:rFonts w:eastAsiaTheme="minorEastAsia"/>
                <w:sz w:val="24"/>
                <w:szCs w:val="24"/>
                <w:highlight w:val="yellow"/>
              </w:rPr>
            </w:pPr>
            <w:r w:rsidRPr="00CA26B0">
              <w:rPr>
                <w:rFonts w:eastAsiaTheme="minorEastAsia"/>
                <w:sz w:val="24"/>
                <w:szCs w:val="24"/>
              </w:rPr>
              <w:t>слоя почвы</w:t>
            </w:r>
          </w:p>
        </w:tc>
        <w:tc>
          <w:tcPr>
            <w:tcW w:w="858" w:type="dxa"/>
            <w:vMerge w:val="restart"/>
          </w:tcPr>
          <w:p w14:paraId="7A15C015" w14:textId="77777777" w:rsidR="00CA26B0" w:rsidRDefault="00CA26B0" w:rsidP="00C378EA">
            <w:pPr>
              <w:widowControl w:val="0"/>
              <w:spacing w:line="240" w:lineRule="auto"/>
              <w:jc w:val="center"/>
              <w:rPr>
                <w:sz w:val="24"/>
                <w:szCs w:val="24"/>
                <w:highlight w:val="yellow"/>
              </w:rPr>
            </w:pPr>
          </w:p>
          <w:p w14:paraId="2DC91526" w14:textId="49E2B647" w:rsidR="006D5A1E" w:rsidRPr="00CA26B0" w:rsidRDefault="006D5A1E" w:rsidP="00C378EA">
            <w:pPr>
              <w:widowControl w:val="0"/>
              <w:spacing w:line="240" w:lineRule="auto"/>
              <w:jc w:val="center"/>
              <w:rPr>
                <w:sz w:val="24"/>
                <w:szCs w:val="24"/>
              </w:rPr>
            </w:pPr>
            <w:r w:rsidRPr="00CA26B0">
              <w:rPr>
                <w:sz w:val="24"/>
                <w:szCs w:val="24"/>
              </w:rPr>
              <w:t>Ед</w:t>
            </w:r>
            <w:r w:rsidR="00CA26B0" w:rsidRPr="00CA26B0">
              <w:rPr>
                <w:sz w:val="24"/>
                <w:szCs w:val="24"/>
              </w:rPr>
              <w:t>.</w:t>
            </w:r>
          </w:p>
          <w:p w14:paraId="163D0F3D" w14:textId="47F416A6" w:rsidR="006D5A1E" w:rsidRPr="00E6578E" w:rsidRDefault="00CA26B0" w:rsidP="00CA26B0">
            <w:pPr>
              <w:widowControl w:val="0"/>
              <w:spacing w:line="240" w:lineRule="auto"/>
              <w:jc w:val="center"/>
              <w:rPr>
                <w:rFonts w:eastAsiaTheme="minorEastAsia"/>
                <w:sz w:val="24"/>
                <w:szCs w:val="24"/>
                <w:highlight w:val="yellow"/>
              </w:rPr>
            </w:pPr>
            <w:r w:rsidRPr="00CA26B0">
              <w:rPr>
                <w:sz w:val="24"/>
                <w:szCs w:val="24"/>
              </w:rPr>
              <w:t>и</w:t>
            </w:r>
            <w:r w:rsidR="006D5A1E" w:rsidRPr="00CA26B0">
              <w:rPr>
                <w:sz w:val="24"/>
                <w:szCs w:val="24"/>
              </w:rPr>
              <w:t>зм</w:t>
            </w:r>
            <w:r w:rsidRPr="00CA26B0">
              <w:rPr>
                <w:sz w:val="24"/>
                <w:szCs w:val="24"/>
              </w:rPr>
              <w:t>.</w:t>
            </w:r>
          </w:p>
        </w:tc>
        <w:tc>
          <w:tcPr>
            <w:tcW w:w="5244" w:type="dxa"/>
            <w:gridSpan w:val="2"/>
          </w:tcPr>
          <w:p w14:paraId="3F7E4A60" w14:textId="77777777" w:rsidR="006D5A1E" w:rsidRPr="00E6578E" w:rsidRDefault="006D5A1E" w:rsidP="00C378EA">
            <w:pPr>
              <w:widowControl w:val="0"/>
              <w:spacing w:line="240" w:lineRule="auto"/>
              <w:jc w:val="center"/>
              <w:rPr>
                <w:rFonts w:eastAsiaTheme="minorEastAsia"/>
                <w:sz w:val="24"/>
                <w:szCs w:val="24"/>
                <w:highlight w:val="yellow"/>
              </w:rPr>
            </w:pPr>
            <w:r w:rsidRPr="00CA26B0">
              <w:rPr>
                <w:rFonts w:eastAsiaTheme="minorEastAsia"/>
                <w:sz w:val="24"/>
                <w:szCs w:val="24"/>
              </w:rPr>
              <w:t xml:space="preserve">Показатели </w:t>
            </w:r>
          </w:p>
        </w:tc>
      </w:tr>
      <w:tr w:rsidR="006D5A1E" w14:paraId="019C2DB8" w14:textId="77777777" w:rsidTr="00CA26B0">
        <w:tc>
          <w:tcPr>
            <w:tcW w:w="2970" w:type="dxa"/>
            <w:vMerge/>
          </w:tcPr>
          <w:p w14:paraId="49BE0B46" w14:textId="77777777" w:rsidR="006D5A1E" w:rsidRPr="00E6578E" w:rsidRDefault="006D5A1E" w:rsidP="00C378EA">
            <w:pPr>
              <w:widowControl w:val="0"/>
              <w:spacing w:line="240" w:lineRule="auto"/>
              <w:jc w:val="both"/>
              <w:rPr>
                <w:rFonts w:eastAsiaTheme="minorEastAsia"/>
                <w:sz w:val="24"/>
                <w:szCs w:val="24"/>
                <w:highlight w:val="yellow"/>
              </w:rPr>
            </w:pPr>
          </w:p>
        </w:tc>
        <w:tc>
          <w:tcPr>
            <w:tcW w:w="858" w:type="dxa"/>
            <w:vMerge/>
          </w:tcPr>
          <w:p w14:paraId="1AC36029" w14:textId="77777777" w:rsidR="006D5A1E" w:rsidRPr="00E6578E" w:rsidRDefault="006D5A1E" w:rsidP="00C378EA">
            <w:pPr>
              <w:widowControl w:val="0"/>
              <w:spacing w:line="240" w:lineRule="auto"/>
              <w:jc w:val="both"/>
              <w:rPr>
                <w:rFonts w:eastAsiaTheme="minorEastAsia"/>
                <w:sz w:val="24"/>
                <w:szCs w:val="24"/>
                <w:highlight w:val="yellow"/>
              </w:rPr>
            </w:pPr>
          </w:p>
        </w:tc>
        <w:tc>
          <w:tcPr>
            <w:tcW w:w="2551" w:type="dxa"/>
          </w:tcPr>
          <w:p w14:paraId="544CD5AB" w14:textId="77777777" w:rsidR="006D5A1E" w:rsidRPr="00E6578E" w:rsidRDefault="006D5A1E" w:rsidP="00C378EA">
            <w:pPr>
              <w:widowControl w:val="0"/>
              <w:spacing w:line="240" w:lineRule="auto"/>
              <w:jc w:val="center"/>
              <w:rPr>
                <w:rFonts w:eastAsiaTheme="minorEastAsia"/>
                <w:sz w:val="24"/>
                <w:szCs w:val="24"/>
              </w:rPr>
            </w:pPr>
            <w:r w:rsidRPr="00E6578E">
              <w:rPr>
                <w:rFonts w:eastAsiaTheme="minorEastAsia"/>
                <w:sz w:val="24"/>
                <w:szCs w:val="24"/>
              </w:rPr>
              <w:t>Напряжение</w:t>
            </w:r>
          </w:p>
        </w:tc>
        <w:tc>
          <w:tcPr>
            <w:tcW w:w="2693" w:type="dxa"/>
          </w:tcPr>
          <w:p w14:paraId="22ADD39F" w14:textId="77777777" w:rsidR="006D5A1E" w:rsidRPr="00E6578E" w:rsidRDefault="006D5A1E" w:rsidP="00C378EA">
            <w:pPr>
              <w:widowControl w:val="0"/>
              <w:spacing w:line="240" w:lineRule="auto"/>
              <w:jc w:val="center"/>
              <w:rPr>
                <w:rFonts w:eastAsiaTheme="minorEastAsia"/>
                <w:sz w:val="24"/>
                <w:szCs w:val="24"/>
              </w:rPr>
            </w:pPr>
            <w:r w:rsidRPr="00E6578E">
              <w:rPr>
                <w:rFonts w:eastAsiaTheme="minorEastAsia"/>
                <w:sz w:val="24"/>
                <w:szCs w:val="24"/>
              </w:rPr>
              <w:t>Плотность сложения</w:t>
            </w:r>
          </w:p>
        </w:tc>
      </w:tr>
      <w:tr w:rsidR="006D5A1E" w14:paraId="38E28221" w14:textId="77777777" w:rsidTr="00CA26B0">
        <w:tc>
          <w:tcPr>
            <w:tcW w:w="2970" w:type="dxa"/>
            <w:vMerge/>
          </w:tcPr>
          <w:p w14:paraId="5F928CBC" w14:textId="77777777" w:rsidR="006D5A1E" w:rsidRPr="00A46759" w:rsidRDefault="006D5A1E" w:rsidP="00C378EA">
            <w:pPr>
              <w:widowControl w:val="0"/>
              <w:spacing w:line="240" w:lineRule="auto"/>
              <w:jc w:val="both"/>
              <w:rPr>
                <w:rFonts w:eastAsiaTheme="minorEastAsia"/>
                <w:sz w:val="24"/>
                <w:szCs w:val="24"/>
              </w:rPr>
            </w:pPr>
          </w:p>
        </w:tc>
        <w:tc>
          <w:tcPr>
            <w:tcW w:w="858" w:type="dxa"/>
            <w:vMerge/>
          </w:tcPr>
          <w:p w14:paraId="142DFE8A" w14:textId="77777777" w:rsidR="006D5A1E" w:rsidRPr="00A46759" w:rsidRDefault="006D5A1E" w:rsidP="00C378EA">
            <w:pPr>
              <w:widowControl w:val="0"/>
              <w:spacing w:line="240" w:lineRule="auto"/>
              <w:jc w:val="both"/>
              <w:rPr>
                <w:rFonts w:eastAsiaTheme="minorEastAsia"/>
                <w:sz w:val="24"/>
                <w:szCs w:val="24"/>
              </w:rPr>
            </w:pPr>
          </w:p>
        </w:tc>
        <w:tc>
          <w:tcPr>
            <w:tcW w:w="5244" w:type="dxa"/>
            <w:gridSpan w:val="2"/>
          </w:tcPr>
          <w:p w14:paraId="438AA4D6" w14:textId="0700DC7A" w:rsidR="006D5A1E" w:rsidRPr="00A46759" w:rsidRDefault="00B965E3" w:rsidP="00C378EA">
            <w:pPr>
              <w:widowControl w:val="0"/>
              <w:spacing w:line="240" w:lineRule="auto"/>
              <w:jc w:val="center"/>
              <w:rPr>
                <w:rFonts w:eastAsiaTheme="minorEastAsia"/>
                <w:sz w:val="24"/>
                <w:szCs w:val="24"/>
              </w:rPr>
            </w:pPr>
            <w:r>
              <w:rPr>
                <w:sz w:val="24"/>
                <w:szCs w:val="24"/>
              </w:rPr>
              <w:t>Е</w:t>
            </w:r>
            <w:r w:rsidR="006D5A1E">
              <w:rPr>
                <w:sz w:val="24"/>
                <w:szCs w:val="24"/>
              </w:rPr>
              <w:t>диницы измерения</w:t>
            </w:r>
          </w:p>
        </w:tc>
      </w:tr>
      <w:tr w:rsidR="006D5A1E" w14:paraId="069E2096" w14:textId="77777777" w:rsidTr="00CA26B0">
        <w:tc>
          <w:tcPr>
            <w:tcW w:w="2970" w:type="dxa"/>
            <w:vMerge/>
          </w:tcPr>
          <w:p w14:paraId="64A70467" w14:textId="77777777" w:rsidR="006D5A1E" w:rsidRPr="00A46759" w:rsidRDefault="006D5A1E" w:rsidP="00C378EA">
            <w:pPr>
              <w:widowControl w:val="0"/>
              <w:spacing w:line="240" w:lineRule="auto"/>
              <w:jc w:val="both"/>
              <w:rPr>
                <w:rFonts w:eastAsiaTheme="minorEastAsia"/>
                <w:sz w:val="24"/>
                <w:szCs w:val="24"/>
              </w:rPr>
            </w:pPr>
          </w:p>
        </w:tc>
        <w:tc>
          <w:tcPr>
            <w:tcW w:w="858" w:type="dxa"/>
            <w:vMerge/>
          </w:tcPr>
          <w:p w14:paraId="7660CA24" w14:textId="77777777" w:rsidR="006D5A1E" w:rsidRPr="00A46759" w:rsidRDefault="006D5A1E" w:rsidP="00C378EA">
            <w:pPr>
              <w:widowControl w:val="0"/>
              <w:spacing w:line="240" w:lineRule="auto"/>
              <w:jc w:val="both"/>
              <w:rPr>
                <w:rFonts w:eastAsiaTheme="minorEastAsia"/>
                <w:sz w:val="24"/>
                <w:szCs w:val="24"/>
              </w:rPr>
            </w:pPr>
          </w:p>
        </w:tc>
        <w:tc>
          <w:tcPr>
            <w:tcW w:w="2551" w:type="dxa"/>
          </w:tcPr>
          <w:p w14:paraId="7A37C867" w14:textId="77777777" w:rsidR="006D5A1E" w:rsidRPr="00A46759" w:rsidRDefault="006D5A1E" w:rsidP="00C378EA">
            <w:pPr>
              <w:widowControl w:val="0"/>
              <w:spacing w:line="240" w:lineRule="auto"/>
              <w:jc w:val="center"/>
              <w:rPr>
                <w:rFonts w:eastAsiaTheme="minorEastAsia"/>
                <w:sz w:val="24"/>
                <w:szCs w:val="24"/>
              </w:rPr>
            </w:pPr>
            <w:r>
              <w:rPr>
                <w:sz w:val="24"/>
                <w:szCs w:val="24"/>
              </w:rPr>
              <w:t>кПа</w:t>
            </w:r>
          </w:p>
        </w:tc>
        <w:tc>
          <w:tcPr>
            <w:tcW w:w="2693" w:type="dxa"/>
          </w:tcPr>
          <w:p w14:paraId="4910050A" w14:textId="77777777" w:rsidR="006D5A1E" w:rsidRPr="00A46759" w:rsidRDefault="006D5A1E" w:rsidP="00C378EA">
            <w:pPr>
              <w:widowControl w:val="0"/>
              <w:spacing w:line="240" w:lineRule="auto"/>
              <w:jc w:val="center"/>
              <w:rPr>
                <w:rFonts w:eastAsiaTheme="minorEastAsia"/>
                <w:sz w:val="24"/>
                <w:szCs w:val="24"/>
              </w:rPr>
            </w:pPr>
            <w:r>
              <w:rPr>
                <w:sz w:val="24"/>
                <w:szCs w:val="24"/>
              </w:rPr>
              <w:t>г/см</w:t>
            </w:r>
            <w:r w:rsidRPr="006D5A1E">
              <w:rPr>
                <w:sz w:val="24"/>
                <w:szCs w:val="24"/>
                <w:vertAlign w:val="superscript"/>
              </w:rPr>
              <w:t>3</w:t>
            </w:r>
          </w:p>
        </w:tc>
      </w:tr>
      <w:tr w:rsidR="006D5A1E" w14:paraId="2ACF765A" w14:textId="77777777" w:rsidTr="00CA26B0">
        <w:tc>
          <w:tcPr>
            <w:tcW w:w="2970" w:type="dxa"/>
          </w:tcPr>
          <w:p w14:paraId="7B54C6B2" w14:textId="77777777" w:rsidR="006D5A1E" w:rsidRDefault="006D5A1E" w:rsidP="00C378EA">
            <w:pPr>
              <w:widowControl w:val="0"/>
              <w:spacing w:line="240" w:lineRule="auto"/>
              <w:jc w:val="center"/>
              <w:rPr>
                <w:sz w:val="24"/>
                <w:szCs w:val="24"/>
              </w:rPr>
            </w:pPr>
            <w:r>
              <w:rPr>
                <w:sz w:val="24"/>
                <w:szCs w:val="24"/>
              </w:rPr>
              <w:t>0…10</w:t>
            </w:r>
          </w:p>
        </w:tc>
        <w:tc>
          <w:tcPr>
            <w:tcW w:w="858" w:type="dxa"/>
            <w:vMerge w:val="restart"/>
            <w:vAlign w:val="center"/>
          </w:tcPr>
          <w:p w14:paraId="233F7DB9" w14:textId="77777777" w:rsidR="006D5A1E" w:rsidRPr="00A46759" w:rsidRDefault="006D5A1E" w:rsidP="00C378EA">
            <w:pPr>
              <w:widowControl w:val="0"/>
              <w:spacing w:line="240" w:lineRule="auto"/>
              <w:jc w:val="center"/>
              <w:rPr>
                <w:rFonts w:eastAsiaTheme="minorEastAsia"/>
                <w:sz w:val="24"/>
                <w:szCs w:val="24"/>
              </w:rPr>
            </w:pPr>
            <w:r>
              <w:rPr>
                <w:rFonts w:eastAsiaTheme="minorEastAsia"/>
                <w:sz w:val="24"/>
                <w:szCs w:val="24"/>
              </w:rPr>
              <w:t>см</w:t>
            </w:r>
          </w:p>
        </w:tc>
        <w:tc>
          <w:tcPr>
            <w:tcW w:w="2551" w:type="dxa"/>
          </w:tcPr>
          <w:p w14:paraId="55C6ED23" w14:textId="77777777" w:rsidR="006D5A1E" w:rsidRDefault="006D5A1E" w:rsidP="00C378EA">
            <w:pPr>
              <w:widowControl w:val="0"/>
              <w:spacing w:line="240" w:lineRule="auto"/>
              <w:jc w:val="center"/>
              <w:rPr>
                <w:sz w:val="24"/>
                <w:szCs w:val="24"/>
              </w:rPr>
            </w:pPr>
            <w:r>
              <w:rPr>
                <w:sz w:val="24"/>
                <w:szCs w:val="24"/>
              </w:rPr>
              <w:t>3</w:t>
            </w:r>
            <w:r w:rsidR="00B81C26">
              <w:rPr>
                <w:sz w:val="24"/>
                <w:szCs w:val="24"/>
              </w:rPr>
              <w:t>43</w:t>
            </w:r>
          </w:p>
        </w:tc>
        <w:tc>
          <w:tcPr>
            <w:tcW w:w="2693" w:type="dxa"/>
          </w:tcPr>
          <w:p w14:paraId="4B843AC5" w14:textId="77777777" w:rsidR="006D5A1E" w:rsidRDefault="006D5A1E" w:rsidP="00C378EA">
            <w:pPr>
              <w:widowControl w:val="0"/>
              <w:spacing w:line="240" w:lineRule="auto"/>
              <w:jc w:val="center"/>
              <w:rPr>
                <w:sz w:val="24"/>
                <w:szCs w:val="24"/>
              </w:rPr>
            </w:pPr>
            <w:r>
              <w:rPr>
                <w:sz w:val="24"/>
                <w:szCs w:val="24"/>
              </w:rPr>
              <w:t>1,23</w:t>
            </w:r>
          </w:p>
        </w:tc>
      </w:tr>
      <w:tr w:rsidR="006D5A1E" w14:paraId="6C03FC26" w14:textId="77777777" w:rsidTr="00CA26B0">
        <w:tc>
          <w:tcPr>
            <w:tcW w:w="2970" w:type="dxa"/>
          </w:tcPr>
          <w:p w14:paraId="73FC2BEA" w14:textId="77777777" w:rsidR="006D5A1E" w:rsidRDefault="006D5A1E" w:rsidP="00C378EA">
            <w:pPr>
              <w:widowControl w:val="0"/>
              <w:spacing w:line="240" w:lineRule="auto"/>
              <w:jc w:val="center"/>
              <w:rPr>
                <w:sz w:val="24"/>
                <w:szCs w:val="24"/>
              </w:rPr>
            </w:pPr>
            <w:r>
              <w:rPr>
                <w:sz w:val="24"/>
                <w:szCs w:val="24"/>
              </w:rPr>
              <w:t>10…20</w:t>
            </w:r>
          </w:p>
        </w:tc>
        <w:tc>
          <w:tcPr>
            <w:tcW w:w="858" w:type="dxa"/>
            <w:vMerge/>
          </w:tcPr>
          <w:p w14:paraId="2C2DAC51" w14:textId="77777777" w:rsidR="006D5A1E" w:rsidRPr="00A46759" w:rsidRDefault="006D5A1E" w:rsidP="00C378EA">
            <w:pPr>
              <w:widowControl w:val="0"/>
              <w:spacing w:line="240" w:lineRule="auto"/>
              <w:jc w:val="center"/>
              <w:rPr>
                <w:rFonts w:eastAsiaTheme="minorEastAsia"/>
                <w:sz w:val="24"/>
                <w:szCs w:val="24"/>
              </w:rPr>
            </w:pPr>
          </w:p>
        </w:tc>
        <w:tc>
          <w:tcPr>
            <w:tcW w:w="2551" w:type="dxa"/>
          </w:tcPr>
          <w:p w14:paraId="6F386016" w14:textId="77777777" w:rsidR="006D5A1E" w:rsidRDefault="006D5A1E" w:rsidP="00C378EA">
            <w:pPr>
              <w:widowControl w:val="0"/>
              <w:spacing w:line="240" w:lineRule="auto"/>
              <w:jc w:val="center"/>
              <w:rPr>
                <w:sz w:val="24"/>
                <w:szCs w:val="24"/>
              </w:rPr>
            </w:pPr>
            <w:r>
              <w:rPr>
                <w:sz w:val="24"/>
                <w:szCs w:val="24"/>
              </w:rPr>
              <w:t>187</w:t>
            </w:r>
          </w:p>
        </w:tc>
        <w:tc>
          <w:tcPr>
            <w:tcW w:w="2693" w:type="dxa"/>
          </w:tcPr>
          <w:p w14:paraId="60CB22D4" w14:textId="77777777" w:rsidR="006D5A1E" w:rsidRDefault="006D5A1E" w:rsidP="00C378EA">
            <w:pPr>
              <w:widowControl w:val="0"/>
              <w:spacing w:line="240" w:lineRule="auto"/>
              <w:jc w:val="center"/>
              <w:rPr>
                <w:sz w:val="24"/>
                <w:szCs w:val="24"/>
              </w:rPr>
            </w:pPr>
            <w:r>
              <w:rPr>
                <w:sz w:val="24"/>
                <w:szCs w:val="24"/>
              </w:rPr>
              <w:t>1,24</w:t>
            </w:r>
          </w:p>
        </w:tc>
      </w:tr>
      <w:tr w:rsidR="006D5A1E" w14:paraId="6E1995E0" w14:textId="77777777" w:rsidTr="00CA26B0">
        <w:tc>
          <w:tcPr>
            <w:tcW w:w="2970" w:type="dxa"/>
          </w:tcPr>
          <w:p w14:paraId="6FED358A" w14:textId="77777777" w:rsidR="006D5A1E" w:rsidRDefault="006D5A1E" w:rsidP="00C378EA">
            <w:pPr>
              <w:widowControl w:val="0"/>
              <w:spacing w:line="240" w:lineRule="auto"/>
              <w:jc w:val="center"/>
              <w:rPr>
                <w:sz w:val="24"/>
                <w:szCs w:val="24"/>
              </w:rPr>
            </w:pPr>
            <w:r>
              <w:rPr>
                <w:sz w:val="24"/>
                <w:szCs w:val="24"/>
              </w:rPr>
              <w:t>20…30</w:t>
            </w:r>
          </w:p>
        </w:tc>
        <w:tc>
          <w:tcPr>
            <w:tcW w:w="858" w:type="dxa"/>
            <w:vMerge/>
          </w:tcPr>
          <w:p w14:paraId="7A2BD329" w14:textId="77777777" w:rsidR="006D5A1E" w:rsidRPr="00A46759" w:rsidRDefault="006D5A1E" w:rsidP="00C378EA">
            <w:pPr>
              <w:widowControl w:val="0"/>
              <w:spacing w:line="240" w:lineRule="auto"/>
              <w:jc w:val="center"/>
              <w:rPr>
                <w:rFonts w:eastAsiaTheme="minorEastAsia"/>
                <w:sz w:val="24"/>
                <w:szCs w:val="24"/>
              </w:rPr>
            </w:pPr>
          </w:p>
        </w:tc>
        <w:tc>
          <w:tcPr>
            <w:tcW w:w="2551" w:type="dxa"/>
          </w:tcPr>
          <w:p w14:paraId="7E50B89D" w14:textId="77777777" w:rsidR="006D5A1E" w:rsidRDefault="006D5A1E" w:rsidP="00C378EA">
            <w:pPr>
              <w:widowControl w:val="0"/>
              <w:spacing w:line="240" w:lineRule="auto"/>
              <w:jc w:val="center"/>
              <w:rPr>
                <w:sz w:val="24"/>
                <w:szCs w:val="24"/>
              </w:rPr>
            </w:pPr>
            <w:r>
              <w:rPr>
                <w:sz w:val="24"/>
                <w:szCs w:val="24"/>
              </w:rPr>
              <w:t>96</w:t>
            </w:r>
          </w:p>
        </w:tc>
        <w:tc>
          <w:tcPr>
            <w:tcW w:w="2693" w:type="dxa"/>
          </w:tcPr>
          <w:p w14:paraId="79C74E73" w14:textId="77777777" w:rsidR="006D5A1E" w:rsidRDefault="006D5A1E" w:rsidP="00C378EA">
            <w:pPr>
              <w:widowControl w:val="0"/>
              <w:spacing w:line="240" w:lineRule="auto"/>
              <w:jc w:val="center"/>
              <w:rPr>
                <w:sz w:val="24"/>
                <w:szCs w:val="24"/>
              </w:rPr>
            </w:pPr>
            <w:r>
              <w:rPr>
                <w:sz w:val="24"/>
                <w:szCs w:val="24"/>
              </w:rPr>
              <w:t>1,25</w:t>
            </w:r>
          </w:p>
        </w:tc>
      </w:tr>
      <w:tr w:rsidR="006D5A1E" w14:paraId="44892D15" w14:textId="77777777" w:rsidTr="00CA26B0">
        <w:tc>
          <w:tcPr>
            <w:tcW w:w="2970" w:type="dxa"/>
          </w:tcPr>
          <w:p w14:paraId="66979534" w14:textId="77777777" w:rsidR="006D5A1E" w:rsidRDefault="006D5A1E" w:rsidP="00C378EA">
            <w:pPr>
              <w:widowControl w:val="0"/>
              <w:spacing w:line="240" w:lineRule="auto"/>
              <w:jc w:val="center"/>
              <w:rPr>
                <w:sz w:val="24"/>
                <w:szCs w:val="24"/>
              </w:rPr>
            </w:pPr>
            <w:r>
              <w:rPr>
                <w:sz w:val="24"/>
                <w:szCs w:val="24"/>
              </w:rPr>
              <w:t>30…40</w:t>
            </w:r>
          </w:p>
        </w:tc>
        <w:tc>
          <w:tcPr>
            <w:tcW w:w="858" w:type="dxa"/>
            <w:vMerge/>
          </w:tcPr>
          <w:p w14:paraId="6043DC35" w14:textId="77777777" w:rsidR="006D5A1E" w:rsidRPr="00A46759" w:rsidRDefault="006D5A1E" w:rsidP="00C378EA">
            <w:pPr>
              <w:widowControl w:val="0"/>
              <w:spacing w:line="240" w:lineRule="auto"/>
              <w:jc w:val="center"/>
              <w:rPr>
                <w:rFonts w:eastAsiaTheme="minorEastAsia"/>
                <w:sz w:val="24"/>
                <w:szCs w:val="24"/>
              </w:rPr>
            </w:pPr>
          </w:p>
        </w:tc>
        <w:tc>
          <w:tcPr>
            <w:tcW w:w="2551" w:type="dxa"/>
          </w:tcPr>
          <w:p w14:paraId="2663C1CF" w14:textId="77777777" w:rsidR="006D5A1E" w:rsidRDefault="006D5A1E" w:rsidP="00C378EA">
            <w:pPr>
              <w:widowControl w:val="0"/>
              <w:spacing w:line="240" w:lineRule="auto"/>
              <w:jc w:val="center"/>
              <w:rPr>
                <w:sz w:val="24"/>
                <w:szCs w:val="24"/>
              </w:rPr>
            </w:pPr>
            <w:r>
              <w:rPr>
                <w:sz w:val="24"/>
                <w:szCs w:val="24"/>
              </w:rPr>
              <w:t>69</w:t>
            </w:r>
          </w:p>
        </w:tc>
        <w:tc>
          <w:tcPr>
            <w:tcW w:w="2693" w:type="dxa"/>
          </w:tcPr>
          <w:p w14:paraId="5C0EF2E5" w14:textId="77777777" w:rsidR="006D5A1E" w:rsidRDefault="006D5A1E" w:rsidP="00C378EA">
            <w:pPr>
              <w:widowControl w:val="0"/>
              <w:spacing w:line="240" w:lineRule="auto"/>
              <w:jc w:val="center"/>
              <w:rPr>
                <w:sz w:val="24"/>
                <w:szCs w:val="24"/>
              </w:rPr>
            </w:pPr>
            <w:r>
              <w:rPr>
                <w:sz w:val="24"/>
                <w:szCs w:val="24"/>
              </w:rPr>
              <w:t>1,26</w:t>
            </w:r>
          </w:p>
        </w:tc>
      </w:tr>
      <w:tr w:rsidR="006D5A1E" w14:paraId="17631240" w14:textId="77777777" w:rsidTr="00CA26B0">
        <w:tc>
          <w:tcPr>
            <w:tcW w:w="2970" w:type="dxa"/>
          </w:tcPr>
          <w:p w14:paraId="5D935C10" w14:textId="77777777" w:rsidR="006D5A1E" w:rsidRDefault="006D5A1E" w:rsidP="00C378EA">
            <w:pPr>
              <w:widowControl w:val="0"/>
              <w:spacing w:line="240" w:lineRule="auto"/>
              <w:jc w:val="center"/>
              <w:rPr>
                <w:sz w:val="24"/>
                <w:szCs w:val="24"/>
              </w:rPr>
            </w:pPr>
            <w:r>
              <w:rPr>
                <w:sz w:val="24"/>
                <w:szCs w:val="24"/>
              </w:rPr>
              <w:t>40…50</w:t>
            </w:r>
          </w:p>
        </w:tc>
        <w:tc>
          <w:tcPr>
            <w:tcW w:w="858" w:type="dxa"/>
            <w:vMerge/>
          </w:tcPr>
          <w:p w14:paraId="793FBF0E" w14:textId="77777777" w:rsidR="006D5A1E" w:rsidRPr="00A46759" w:rsidRDefault="006D5A1E" w:rsidP="00C378EA">
            <w:pPr>
              <w:widowControl w:val="0"/>
              <w:spacing w:line="240" w:lineRule="auto"/>
              <w:jc w:val="center"/>
              <w:rPr>
                <w:rFonts w:eastAsiaTheme="minorEastAsia"/>
                <w:sz w:val="24"/>
                <w:szCs w:val="24"/>
              </w:rPr>
            </w:pPr>
          </w:p>
        </w:tc>
        <w:tc>
          <w:tcPr>
            <w:tcW w:w="2551" w:type="dxa"/>
          </w:tcPr>
          <w:p w14:paraId="1D9175D9" w14:textId="77777777" w:rsidR="006D5A1E" w:rsidRDefault="006D5A1E" w:rsidP="00C378EA">
            <w:pPr>
              <w:widowControl w:val="0"/>
              <w:spacing w:line="240" w:lineRule="auto"/>
              <w:jc w:val="center"/>
              <w:rPr>
                <w:sz w:val="24"/>
                <w:szCs w:val="24"/>
              </w:rPr>
            </w:pPr>
            <w:r>
              <w:rPr>
                <w:sz w:val="24"/>
                <w:szCs w:val="24"/>
              </w:rPr>
              <w:t>17</w:t>
            </w:r>
          </w:p>
        </w:tc>
        <w:tc>
          <w:tcPr>
            <w:tcW w:w="2693" w:type="dxa"/>
          </w:tcPr>
          <w:p w14:paraId="7062BFC0" w14:textId="77777777" w:rsidR="006D5A1E" w:rsidRDefault="006D5A1E" w:rsidP="00C378EA">
            <w:pPr>
              <w:widowControl w:val="0"/>
              <w:spacing w:line="240" w:lineRule="auto"/>
              <w:jc w:val="center"/>
              <w:rPr>
                <w:sz w:val="24"/>
                <w:szCs w:val="24"/>
              </w:rPr>
            </w:pPr>
            <w:r>
              <w:rPr>
                <w:sz w:val="24"/>
                <w:szCs w:val="24"/>
              </w:rPr>
              <w:t>1,26</w:t>
            </w:r>
          </w:p>
        </w:tc>
      </w:tr>
    </w:tbl>
    <w:p w14:paraId="7C7B5EE5" w14:textId="42E3CBE4" w:rsidR="000C47AE" w:rsidRPr="006D5A1E" w:rsidRDefault="00106AE1" w:rsidP="000C47AE">
      <w:pPr>
        <w:widowControl w:val="0"/>
        <w:spacing w:after="0" w:line="360" w:lineRule="auto"/>
        <w:ind w:firstLine="709"/>
        <w:jc w:val="both"/>
        <w:rPr>
          <w:rFonts w:eastAsiaTheme="minorEastAsia"/>
          <w:sz w:val="14"/>
          <w:szCs w:val="14"/>
        </w:rPr>
      </w:pPr>
      <w:r w:rsidRPr="00106AE1">
        <w:t>Анализом данных таблицы 5</w:t>
      </w:r>
      <w:r w:rsidR="000C47AE" w:rsidRPr="00106AE1">
        <w:t xml:space="preserve"> </w:t>
      </w:r>
      <w:r w:rsidRPr="00106AE1">
        <w:t>установлено</w:t>
      </w:r>
      <w:r w:rsidR="000C47AE" w:rsidRPr="00106AE1">
        <w:t xml:space="preserve">, что </w:t>
      </w:r>
      <w:r w:rsidRPr="00106AE1">
        <w:t xml:space="preserve">в пахотном горизонте почвы (0…30 см) </w:t>
      </w:r>
      <w:r w:rsidR="000C47AE" w:rsidRPr="00106AE1">
        <w:t>величина напряжений</w:t>
      </w:r>
      <w:r w:rsidRPr="00106AE1">
        <w:t xml:space="preserve"> составляет</w:t>
      </w:r>
      <w:r w:rsidR="00CD15AA" w:rsidRPr="00106AE1">
        <w:t xml:space="preserve"> около 208 кПа</w:t>
      </w:r>
      <w:r w:rsidRPr="00106AE1">
        <w:t>.</w:t>
      </w:r>
      <w:r>
        <w:t xml:space="preserve"> Причём при низкой влажности почвы величина этих напряжений обусловлена</w:t>
      </w:r>
      <w:r w:rsidR="000C47AE" w:rsidRPr="005A46FF">
        <w:t xml:space="preserve"> </w:t>
      </w:r>
      <w:r w:rsidR="00CA26B0" w:rsidRPr="00CA26B0">
        <w:t>нагрузкой</w:t>
      </w:r>
      <w:r w:rsidR="000C47AE" w:rsidRPr="00CA26B0">
        <w:t xml:space="preserve"> на испытываемое колесо</w:t>
      </w:r>
      <w:r w:rsidR="00CA26B0" w:rsidRPr="00CA26B0">
        <w:t xml:space="preserve">. </w:t>
      </w:r>
    </w:p>
    <w:p w14:paraId="0CE4BAEE" w14:textId="528AB685" w:rsidR="0043174A" w:rsidRPr="005A46FF" w:rsidRDefault="0043174A" w:rsidP="00C378EA">
      <w:pPr>
        <w:widowControl w:val="0"/>
        <w:spacing w:after="0" w:line="360" w:lineRule="auto"/>
        <w:ind w:firstLine="709"/>
        <w:jc w:val="both"/>
      </w:pPr>
      <w:r w:rsidRPr="005A46FF">
        <w:t xml:space="preserve">В подпахотном горизонте величина напряжений, создаваемых движителями </w:t>
      </w:r>
      <w:r w:rsidRPr="005A46FF">
        <w:rPr>
          <w:rFonts w:eastAsiaTheme="minorEastAsia"/>
        </w:rPr>
        <w:t xml:space="preserve">комбайна </w:t>
      </w:r>
      <w:r w:rsidRPr="005A46FF">
        <w:t>«</w:t>
      </w:r>
      <w:r w:rsidRPr="005A46FF">
        <w:rPr>
          <w:bCs/>
          <w:color w:val="202122"/>
          <w:shd w:val="clear" w:color="auto" w:fill="FFFFFF"/>
        </w:rPr>
        <w:t>Vector-410</w:t>
      </w:r>
      <w:r w:rsidRPr="005A46FF">
        <w:t>», с увеличением глубины залегания слоёв почвы уменьшается. На глубине 50 см величина напряжений составляет 17</w:t>
      </w:r>
      <w:r w:rsidR="00134B5E">
        <w:t> </w:t>
      </w:r>
      <w:r w:rsidRPr="005A46FF">
        <w:t>кПа, что по ГОСТ Р 58655-2019 вполне приемлемо, так как допускаемые значения для различных условий функционирования исследуемого комбайна составляют 25…50 кПа. Между тем, расчёт этого же напряжения по методике ГОСТ 26954-2019 даёт величину порядка 81…85 кПа и, сле</w:t>
      </w:r>
      <w:r w:rsidRPr="005A46FF">
        <w:lastRenderedPageBreak/>
        <w:t xml:space="preserve">довательно, шины требованиям по напряжениям в почве не удовлетворяют. Такое несоответствие между результатами испытаний и расчётов можно объяснить тем, что стандартная методика, предложенная </w:t>
      </w:r>
      <w:r w:rsidRPr="00C81C2A">
        <w:t xml:space="preserve">в ГОСТ 26954-2019, </w:t>
      </w:r>
      <w:r w:rsidR="00C81C2A" w:rsidRPr="00C81C2A">
        <w:t>является несовершенной, так как в ней</w:t>
      </w:r>
      <w:r w:rsidRPr="00C81C2A">
        <w:t xml:space="preserve"> не </w:t>
      </w:r>
      <w:r w:rsidR="00C81C2A" w:rsidRPr="00C81C2A">
        <w:t xml:space="preserve">отражается влияние на процесс уплотнения почвы её </w:t>
      </w:r>
      <w:r w:rsidRPr="00C81C2A">
        <w:t>физико-механические  свойства</w:t>
      </w:r>
      <w:r w:rsidR="00C81C2A" w:rsidRPr="00C81C2A">
        <w:t>.</w:t>
      </w:r>
    </w:p>
    <w:p w14:paraId="3DE40119" w14:textId="4BAEEF1F" w:rsidR="0043174A" w:rsidRPr="005A46FF" w:rsidRDefault="0030381F" w:rsidP="00C378EA">
      <w:pPr>
        <w:widowControl w:val="0"/>
        <w:spacing w:after="0" w:line="360" w:lineRule="auto"/>
        <w:ind w:firstLine="709"/>
        <w:jc w:val="both"/>
      </w:pPr>
      <w:r w:rsidRPr="0030381F">
        <w:t>В результате о</w:t>
      </w:r>
      <w:r w:rsidR="0043174A" w:rsidRPr="0030381F">
        <w:t>бработк</w:t>
      </w:r>
      <w:r w:rsidRPr="0030381F">
        <w:t>и</w:t>
      </w:r>
      <w:r w:rsidR="0043174A" w:rsidRPr="0030381F">
        <w:t xml:space="preserve"> </w:t>
      </w:r>
      <w:r w:rsidRPr="0030381F">
        <w:t xml:space="preserve">отобранных </w:t>
      </w:r>
      <w:r w:rsidR="0043174A" w:rsidRPr="0030381F">
        <w:t xml:space="preserve">образцов почвы </w:t>
      </w:r>
      <w:r w:rsidRPr="0030381F">
        <w:t>были определены</w:t>
      </w:r>
      <w:r w:rsidR="0043174A" w:rsidRPr="0030381F">
        <w:t xml:space="preserve"> значения</w:t>
      </w:r>
      <w:r w:rsidRPr="0030381F">
        <w:t xml:space="preserve"> её</w:t>
      </w:r>
      <w:r w:rsidR="0043174A" w:rsidRPr="0030381F">
        <w:t xml:space="preserve"> плотности сложения</w:t>
      </w:r>
      <w:r w:rsidRPr="0030381F">
        <w:t xml:space="preserve">. </w:t>
      </w:r>
      <w:r>
        <w:t xml:space="preserve">Следует отметить, </w:t>
      </w:r>
      <w:r w:rsidRPr="0030381F">
        <w:t>что при достоверности 0,1</w:t>
      </w:r>
      <w:r w:rsidR="0043174A" w:rsidRPr="0030381F">
        <w:t xml:space="preserve"> </w:t>
      </w:r>
      <w:r w:rsidRPr="0030381F">
        <w:t>наименьшая существенной разницы (НРС)</w:t>
      </w:r>
      <w:r w:rsidR="0043174A" w:rsidRPr="0030381F">
        <w:t xml:space="preserve"> по </w:t>
      </w:r>
      <w:r w:rsidRPr="0030381F">
        <w:t>колее ведущего колеса</w:t>
      </w:r>
      <w:r w:rsidR="0043174A" w:rsidRPr="0030381F">
        <w:t xml:space="preserve"> </w:t>
      </w:r>
      <w:r w:rsidRPr="0030381F">
        <w:t>«</w:t>
      </w:r>
      <w:r w:rsidRPr="0030381F">
        <w:rPr>
          <w:bCs/>
          <w:color w:val="202122"/>
          <w:shd w:val="clear" w:color="auto" w:fill="FFFFFF"/>
        </w:rPr>
        <w:t>Vector-410</w:t>
      </w:r>
      <w:r w:rsidRPr="0030381F">
        <w:t xml:space="preserve">» </w:t>
      </w:r>
      <w:r w:rsidR="0043174A" w:rsidRPr="0030381F">
        <w:t>и фону составляет 0,03</w:t>
      </w:r>
      <w:r w:rsidR="0043174A" w:rsidRPr="005A46FF">
        <w:t>…0,05 г/см</w:t>
      </w:r>
      <w:r w:rsidR="0043174A" w:rsidRPr="005A46FF">
        <w:rPr>
          <w:vertAlign w:val="superscript"/>
        </w:rPr>
        <w:t>3</w:t>
      </w:r>
      <w:r w:rsidR="0043174A" w:rsidRPr="005A46FF">
        <w:t>. Поэтому, приведённые в таблице 5 данные показывают, что уплотнение почвы в пахотном горизонте существенно, в подпахотном горизонте несущественно. Такая тенденция для плотности сложения, характеризующей остаточные процессы в почве при её уплотнении, согласуется с приведёнными ранее данными по максимальным нормальным напряжениям в почве, фиксируемыми действие на неё движителя только в процессе контакта.</w:t>
      </w:r>
    </w:p>
    <w:p w14:paraId="6F0ADE3E" w14:textId="77777777" w:rsidR="0043174A" w:rsidRPr="005A46FF" w:rsidRDefault="0043174A" w:rsidP="00C378EA">
      <w:pPr>
        <w:widowControl w:val="0"/>
        <w:spacing w:after="0" w:line="360" w:lineRule="auto"/>
        <w:ind w:firstLine="709"/>
        <w:jc w:val="both"/>
      </w:pPr>
      <w:r w:rsidRPr="005A46FF">
        <w:t>В целом, плотность сложения почвы, изменившаяся под воздействием движителей комбайна «</w:t>
      </w:r>
      <w:r w:rsidRPr="005A46FF">
        <w:rPr>
          <w:bCs/>
          <w:color w:val="202122"/>
          <w:shd w:val="clear" w:color="auto" w:fill="FFFFFF"/>
        </w:rPr>
        <w:t>Vector-410</w:t>
      </w:r>
      <w:r w:rsidRPr="005A46FF">
        <w:t xml:space="preserve">» в её горизонтах не превышает критического для </w:t>
      </w:r>
      <w:proofErr w:type="spellStart"/>
      <w:r w:rsidR="0000718B">
        <w:t>предкавказского</w:t>
      </w:r>
      <w:proofErr w:type="spellEnd"/>
      <w:r w:rsidR="0000718B">
        <w:t xml:space="preserve"> карбонатного чернозёма</w:t>
      </w:r>
      <w:r w:rsidRPr="005A46FF">
        <w:t xml:space="preserve"> значения.</w:t>
      </w:r>
    </w:p>
    <w:p w14:paraId="0EFCD947" w14:textId="63516D3D" w:rsidR="006F33D2" w:rsidRPr="00E6578E" w:rsidRDefault="0043174A" w:rsidP="00C378EA">
      <w:pPr>
        <w:pStyle w:val="BodyText"/>
        <w:ind w:firstLine="709"/>
        <w:rPr>
          <w:sz w:val="28"/>
          <w:szCs w:val="28"/>
          <w:highlight w:val="red"/>
        </w:rPr>
      </w:pPr>
      <w:r w:rsidRPr="005A46FF">
        <w:rPr>
          <w:b/>
          <w:sz w:val="28"/>
          <w:szCs w:val="28"/>
        </w:rPr>
        <w:t>Выводы и рекомендации</w:t>
      </w:r>
      <w:r w:rsidR="00965D1A">
        <w:rPr>
          <w:b/>
          <w:sz w:val="28"/>
          <w:szCs w:val="28"/>
        </w:rPr>
        <w:t>.</w:t>
      </w:r>
      <w:r w:rsidR="00965D1A" w:rsidRPr="00134B5E">
        <w:rPr>
          <w:bCs/>
          <w:sz w:val="28"/>
          <w:szCs w:val="28"/>
        </w:rPr>
        <w:t xml:space="preserve"> </w:t>
      </w:r>
      <w:r w:rsidR="00CD15AA">
        <w:rPr>
          <w:bCs/>
          <w:sz w:val="28"/>
          <w:szCs w:val="28"/>
        </w:rPr>
        <w:t xml:space="preserve">Анализ данных исследований показал, что </w:t>
      </w:r>
      <w:r w:rsidR="003A0364">
        <w:rPr>
          <w:bCs/>
          <w:sz w:val="28"/>
          <w:szCs w:val="28"/>
        </w:rPr>
        <w:t>по величине</w:t>
      </w:r>
      <w:r w:rsidR="00CD15AA">
        <w:rPr>
          <w:bCs/>
          <w:sz w:val="28"/>
          <w:szCs w:val="28"/>
        </w:rPr>
        <w:t xml:space="preserve"> </w:t>
      </w:r>
      <w:r w:rsidR="00CD15AA" w:rsidRPr="00CD15AA">
        <w:rPr>
          <w:bCs/>
          <w:sz w:val="28"/>
          <w:szCs w:val="28"/>
        </w:rPr>
        <w:t>м</w:t>
      </w:r>
      <w:r w:rsidRPr="00CD15AA">
        <w:rPr>
          <w:sz w:val="28"/>
          <w:szCs w:val="28"/>
        </w:rPr>
        <w:t>аксимальн</w:t>
      </w:r>
      <w:r w:rsidR="00CD15AA" w:rsidRPr="00CD15AA">
        <w:rPr>
          <w:sz w:val="28"/>
          <w:szCs w:val="28"/>
        </w:rPr>
        <w:t>ого</w:t>
      </w:r>
      <w:r w:rsidRPr="00CD15AA">
        <w:rPr>
          <w:sz w:val="28"/>
          <w:szCs w:val="28"/>
        </w:rPr>
        <w:t xml:space="preserve"> давлени</w:t>
      </w:r>
      <w:r w:rsidR="0015165C" w:rsidRPr="00CD15AA">
        <w:rPr>
          <w:sz w:val="28"/>
          <w:szCs w:val="28"/>
        </w:rPr>
        <w:t>я</w:t>
      </w:r>
      <w:r w:rsidRPr="00CD15AA">
        <w:rPr>
          <w:sz w:val="28"/>
          <w:szCs w:val="28"/>
        </w:rPr>
        <w:t xml:space="preserve"> </w:t>
      </w:r>
      <w:r w:rsidR="00CD15AA" w:rsidRPr="00CD15AA">
        <w:rPr>
          <w:sz w:val="28"/>
          <w:szCs w:val="28"/>
        </w:rPr>
        <w:t>на почву</w:t>
      </w:r>
      <w:r w:rsidR="003A0364">
        <w:rPr>
          <w:sz w:val="28"/>
          <w:szCs w:val="28"/>
        </w:rPr>
        <w:t>, значения которого</w:t>
      </w:r>
      <w:r w:rsidR="00CD15AA" w:rsidRPr="00CD15AA">
        <w:rPr>
          <w:sz w:val="28"/>
          <w:szCs w:val="28"/>
        </w:rPr>
        <w:t xml:space="preserve"> </w:t>
      </w:r>
      <w:r w:rsidR="003A0364" w:rsidRPr="003A0364">
        <w:rPr>
          <w:sz w:val="28"/>
          <w:szCs w:val="28"/>
        </w:rPr>
        <w:t xml:space="preserve">получены как прямым измерением, так </w:t>
      </w:r>
      <w:r w:rsidR="00CD15AA" w:rsidRPr="003A0364">
        <w:rPr>
          <w:sz w:val="28"/>
          <w:szCs w:val="28"/>
        </w:rPr>
        <w:t>рас</w:t>
      </w:r>
      <w:r w:rsidR="003A0364" w:rsidRPr="003A0364">
        <w:rPr>
          <w:sz w:val="28"/>
          <w:szCs w:val="28"/>
        </w:rPr>
        <w:t xml:space="preserve">чётным путём </w:t>
      </w:r>
      <w:r w:rsidRPr="003A0364">
        <w:rPr>
          <w:sz w:val="28"/>
          <w:szCs w:val="28"/>
        </w:rPr>
        <w:t>по ГОСТ Р 58656-2019</w:t>
      </w:r>
      <w:r w:rsidR="003A0364">
        <w:rPr>
          <w:sz w:val="28"/>
          <w:szCs w:val="28"/>
        </w:rPr>
        <w:t>,</w:t>
      </w:r>
      <w:r w:rsidRPr="003A0364">
        <w:rPr>
          <w:sz w:val="28"/>
          <w:szCs w:val="28"/>
        </w:rPr>
        <w:t xml:space="preserve"> </w:t>
      </w:r>
      <w:r w:rsidR="003A0364" w:rsidRPr="00CD15AA">
        <w:rPr>
          <w:sz w:val="28"/>
          <w:szCs w:val="28"/>
        </w:rPr>
        <w:t>комбайн «</w:t>
      </w:r>
      <w:r w:rsidR="003A0364" w:rsidRPr="00CD15AA">
        <w:rPr>
          <w:bCs/>
          <w:color w:val="202122"/>
          <w:sz w:val="28"/>
          <w:szCs w:val="28"/>
          <w:shd w:val="clear" w:color="auto" w:fill="FFFFFF"/>
        </w:rPr>
        <w:t>Vector-410</w:t>
      </w:r>
      <w:r w:rsidR="003A0364" w:rsidRPr="00CD15AA">
        <w:rPr>
          <w:sz w:val="28"/>
          <w:szCs w:val="28"/>
        </w:rPr>
        <w:t>»</w:t>
      </w:r>
      <w:r w:rsidR="003A0364">
        <w:rPr>
          <w:sz w:val="28"/>
          <w:szCs w:val="28"/>
        </w:rPr>
        <w:t xml:space="preserve"> с </w:t>
      </w:r>
      <w:r w:rsidR="003A0364" w:rsidRPr="00CD15AA">
        <w:rPr>
          <w:sz w:val="28"/>
          <w:szCs w:val="28"/>
        </w:rPr>
        <w:t>шин</w:t>
      </w:r>
      <w:r w:rsidR="003A0364">
        <w:rPr>
          <w:sz w:val="28"/>
          <w:szCs w:val="28"/>
        </w:rPr>
        <w:t>ами</w:t>
      </w:r>
      <w:r w:rsidR="003A0364" w:rsidRPr="00CD15AA">
        <w:rPr>
          <w:sz w:val="28"/>
          <w:szCs w:val="28"/>
        </w:rPr>
        <w:t xml:space="preserve"> Ф-161</w:t>
      </w:r>
      <w:r w:rsidR="003A0364">
        <w:rPr>
          <w:sz w:val="28"/>
          <w:szCs w:val="28"/>
        </w:rPr>
        <w:t xml:space="preserve"> на</w:t>
      </w:r>
      <w:r w:rsidR="003A0364" w:rsidRPr="00CD15AA">
        <w:rPr>
          <w:sz w:val="28"/>
          <w:szCs w:val="28"/>
        </w:rPr>
        <w:t xml:space="preserve"> ведущ</w:t>
      </w:r>
      <w:r w:rsidR="003A0364">
        <w:rPr>
          <w:sz w:val="28"/>
          <w:szCs w:val="28"/>
        </w:rPr>
        <w:t>ем</w:t>
      </w:r>
      <w:r w:rsidR="003A0364" w:rsidRPr="00CD15AA">
        <w:rPr>
          <w:sz w:val="28"/>
          <w:szCs w:val="28"/>
        </w:rPr>
        <w:t xml:space="preserve"> </w:t>
      </w:r>
      <w:r w:rsidR="003A0364">
        <w:rPr>
          <w:sz w:val="28"/>
          <w:szCs w:val="28"/>
        </w:rPr>
        <w:t>мосту</w:t>
      </w:r>
      <w:r w:rsidR="003A0364" w:rsidRPr="00CD15AA">
        <w:rPr>
          <w:sz w:val="28"/>
          <w:szCs w:val="28"/>
        </w:rPr>
        <w:t>,</w:t>
      </w:r>
      <w:r w:rsidR="003A0364">
        <w:rPr>
          <w:sz w:val="28"/>
          <w:szCs w:val="28"/>
        </w:rPr>
        <w:t xml:space="preserve"> можно применять на уборочных </w:t>
      </w:r>
      <w:r w:rsidR="003A0364" w:rsidRPr="003A0364">
        <w:rPr>
          <w:sz w:val="28"/>
          <w:szCs w:val="28"/>
        </w:rPr>
        <w:t xml:space="preserve">работах </w:t>
      </w:r>
      <w:r w:rsidR="00602D6E" w:rsidRPr="003A0364">
        <w:rPr>
          <w:sz w:val="28"/>
          <w:szCs w:val="28"/>
        </w:rPr>
        <w:t>при влажност</w:t>
      </w:r>
      <w:r w:rsidR="00265C8F" w:rsidRPr="003A0364">
        <w:rPr>
          <w:sz w:val="28"/>
          <w:szCs w:val="28"/>
        </w:rPr>
        <w:t>и</w:t>
      </w:r>
      <w:r w:rsidR="00602D6E" w:rsidRPr="003A0364">
        <w:rPr>
          <w:sz w:val="28"/>
          <w:szCs w:val="28"/>
        </w:rPr>
        <w:t xml:space="preserve"> почвы не более 0,5 НВ</w:t>
      </w:r>
      <w:r w:rsidRPr="003A0364">
        <w:rPr>
          <w:sz w:val="28"/>
          <w:szCs w:val="28"/>
        </w:rPr>
        <w:t>.</w:t>
      </w:r>
      <w:r w:rsidR="0015165C" w:rsidRPr="003A0364">
        <w:rPr>
          <w:sz w:val="28"/>
          <w:szCs w:val="28"/>
        </w:rPr>
        <w:t xml:space="preserve"> </w:t>
      </w:r>
      <w:r w:rsidR="003A0364">
        <w:rPr>
          <w:sz w:val="28"/>
          <w:szCs w:val="28"/>
        </w:rPr>
        <w:t xml:space="preserve">Поэтому в других условиях на ведущие </w:t>
      </w:r>
      <w:r w:rsidR="003A0364" w:rsidRPr="00D82122">
        <w:rPr>
          <w:sz w:val="28"/>
          <w:szCs w:val="28"/>
        </w:rPr>
        <w:t>мосты</w:t>
      </w:r>
      <w:r w:rsidR="006F33D2" w:rsidRPr="00D82122">
        <w:rPr>
          <w:sz w:val="28"/>
          <w:szCs w:val="28"/>
        </w:rPr>
        <w:t xml:space="preserve"> комбайна </w:t>
      </w:r>
      <w:r w:rsidR="006F33D2" w:rsidRPr="00D82122">
        <w:t>«</w:t>
      </w:r>
      <w:r w:rsidR="006F33D2" w:rsidRPr="00D82122">
        <w:rPr>
          <w:bCs/>
          <w:color w:val="202122"/>
          <w:shd w:val="clear" w:color="auto" w:fill="FFFFFF"/>
        </w:rPr>
        <w:t>Vector-410</w:t>
      </w:r>
      <w:r w:rsidR="006F33D2" w:rsidRPr="00D82122">
        <w:t xml:space="preserve">» </w:t>
      </w:r>
      <w:r w:rsidR="00C83897" w:rsidRPr="00D82122">
        <w:rPr>
          <w:sz w:val="28"/>
          <w:szCs w:val="28"/>
        </w:rPr>
        <w:t>необходимо</w:t>
      </w:r>
      <w:r w:rsidR="003A0364" w:rsidRPr="00D82122">
        <w:rPr>
          <w:sz w:val="28"/>
          <w:szCs w:val="28"/>
        </w:rPr>
        <w:t xml:space="preserve"> устанавливать</w:t>
      </w:r>
      <w:r w:rsidR="00C83897" w:rsidRPr="00D82122">
        <w:rPr>
          <w:sz w:val="28"/>
          <w:szCs w:val="28"/>
        </w:rPr>
        <w:t xml:space="preserve"> радиальны</w:t>
      </w:r>
      <w:r w:rsidR="003A0364" w:rsidRPr="00D82122">
        <w:rPr>
          <w:sz w:val="28"/>
          <w:szCs w:val="28"/>
        </w:rPr>
        <w:t>е</w:t>
      </w:r>
      <w:r w:rsidR="00C83897" w:rsidRPr="00D82122">
        <w:rPr>
          <w:sz w:val="28"/>
          <w:szCs w:val="28"/>
        </w:rPr>
        <w:t xml:space="preserve"> или диагонально-параллельны</w:t>
      </w:r>
      <w:r w:rsidR="003A0364" w:rsidRPr="00D82122">
        <w:rPr>
          <w:sz w:val="28"/>
          <w:szCs w:val="28"/>
        </w:rPr>
        <w:t>е</w:t>
      </w:r>
      <w:r w:rsidR="00C83897" w:rsidRPr="00D82122">
        <w:rPr>
          <w:sz w:val="28"/>
          <w:szCs w:val="28"/>
        </w:rPr>
        <w:t xml:space="preserve"> </w:t>
      </w:r>
      <w:r w:rsidR="006F33D2" w:rsidRPr="00D82122">
        <w:rPr>
          <w:sz w:val="28"/>
          <w:szCs w:val="28"/>
        </w:rPr>
        <w:t>шин</w:t>
      </w:r>
      <w:r w:rsidR="003A0364" w:rsidRPr="00D82122">
        <w:rPr>
          <w:sz w:val="28"/>
          <w:szCs w:val="28"/>
        </w:rPr>
        <w:t>ы</w:t>
      </w:r>
      <w:r w:rsidR="006F33D2" w:rsidRPr="00D82122">
        <w:rPr>
          <w:sz w:val="28"/>
          <w:szCs w:val="28"/>
        </w:rPr>
        <w:t>.</w:t>
      </w:r>
    </w:p>
    <w:p w14:paraId="152829E0" w14:textId="179775FA" w:rsidR="0043174A" w:rsidRPr="005A46FF" w:rsidRDefault="00CD15AA" w:rsidP="00C378EA">
      <w:pPr>
        <w:pStyle w:val="BodyText"/>
        <w:ind w:firstLine="709"/>
        <w:rPr>
          <w:sz w:val="28"/>
          <w:szCs w:val="28"/>
        </w:rPr>
      </w:pPr>
      <w:r w:rsidRPr="00CD15AA">
        <w:rPr>
          <w:sz w:val="28"/>
          <w:szCs w:val="28"/>
        </w:rPr>
        <w:t>После прохода ведущих колёс комбайна н</w:t>
      </w:r>
      <w:r w:rsidR="0043174A" w:rsidRPr="00CD15AA">
        <w:rPr>
          <w:sz w:val="28"/>
          <w:szCs w:val="28"/>
        </w:rPr>
        <w:t xml:space="preserve">апряжения в </w:t>
      </w:r>
      <w:r w:rsidR="00C83897" w:rsidRPr="00CD15AA">
        <w:rPr>
          <w:sz w:val="28"/>
          <w:szCs w:val="28"/>
        </w:rPr>
        <w:t>почв</w:t>
      </w:r>
      <w:r w:rsidRPr="00CD15AA">
        <w:rPr>
          <w:sz w:val="28"/>
          <w:szCs w:val="28"/>
        </w:rPr>
        <w:t>е</w:t>
      </w:r>
      <w:r w:rsidR="00C83897" w:rsidRPr="00CD15AA">
        <w:rPr>
          <w:sz w:val="28"/>
          <w:szCs w:val="28"/>
        </w:rPr>
        <w:t xml:space="preserve"> </w:t>
      </w:r>
      <w:r w:rsidR="0043174A" w:rsidRPr="00CD15AA">
        <w:rPr>
          <w:sz w:val="28"/>
          <w:szCs w:val="28"/>
        </w:rPr>
        <w:t>на</w:t>
      </w:r>
      <w:r w:rsidRPr="00CD15AA">
        <w:rPr>
          <w:sz w:val="28"/>
          <w:szCs w:val="28"/>
        </w:rPr>
        <w:t xml:space="preserve"> её</w:t>
      </w:r>
      <w:r w:rsidR="0043174A" w:rsidRPr="00CD15AA">
        <w:rPr>
          <w:sz w:val="28"/>
          <w:szCs w:val="28"/>
        </w:rPr>
        <w:t xml:space="preserve"> глубине 0,5 м, </w:t>
      </w:r>
      <w:r>
        <w:rPr>
          <w:sz w:val="28"/>
          <w:szCs w:val="28"/>
        </w:rPr>
        <w:t>рассчитанные</w:t>
      </w:r>
      <w:r w:rsidR="0043174A" w:rsidRPr="00C83897">
        <w:rPr>
          <w:sz w:val="28"/>
          <w:szCs w:val="28"/>
        </w:rPr>
        <w:t xml:space="preserve"> по методике</w:t>
      </w:r>
      <w:r w:rsidR="00C83897" w:rsidRPr="00C83897">
        <w:rPr>
          <w:sz w:val="28"/>
          <w:szCs w:val="28"/>
        </w:rPr>
        <w:t>, предлагаемой в</w:t>
      </w:r>
      <w:r w:rsidR="0043174A" w:rsidRPr="00C83897">
        <w:rPr>
          <w:sz w:val="28"/>
          <w:szCs w:val="28"/>
        </w:rPr>
        <w:t xml:space="preserve"> ГОСТ</w:t>
      </w:r>
      <w:r w:rsidR="0043174A" w:rsidRPr="005A46FF">
        <w:rPr>
          <w:sz w:val="28"/>
          <w:szCs w:val="28"/>
        </w:rPr>
        <w:t xml:space="preserve"> 26954-2019 (81…85 кПа), не соответствуют нормам воздействия (ГОСТ Р 58655-2019) движителей на почву (не более 25…50 кПа). Однако прямое измерение воз</w:t>
      </w:r>
      <w:r w:rsidR="0043174A" w:rsidRPr="005A46FF">
        <w:rPr>
          <w:sz w:val="28"/>
          <w:szCs w:val="28"/>
        </w:rPr>
        <w:lastRenderedPageBreak/>
        <w:t>никающих напряжений в почве на нормируемой глубине показывает (17 кПа), что комбайн «</w:t>
      </w:r>
      <w:r w:rsidR="0043174A" w:rsidRPr="005A46FF">
        <w:rPr>
          <w:bCs/>
          <w:color w:val="202122"/>
          <w:sz w:val="28"/>
          <w:szCs w:val="28"/>
          <w:shd w:val="clear" w:color="auto" w:fill="FFFFFF"/>
        </w:rPr>
        <w:t>Vector-410</w:t>
      </w:r>
      <w:r w:rsidR="0043174A" w:rsidRPr="005A46FF">
        <w:rPr>
          <w:sz w:val="28"/>
          <w:szCs w:val="28"/>
        </w:rPr>
        <w:t>» по этому показателю агротехнической проходимости вполне отвечает требованиям, предъявляемым к современной сельскохозяйственной технике.</w:t>
      </w:r>
    </w:p>
    <w:p w14:paraId="40DB28E0" w14:textId="77777777" w:rsidR="0043174A" w:rsidRDefault="0043174A" w:rsidP="00C378EA">
      <w:pPr>
        <w:pStyle w:val="BodyText"/>
        <w:ind w:firstLine="709"/>
        <w:rPr>
          <w:sz w:val="28"/>
          <w:szCs w:val="28"/>
        </w:rPr>
      </w:pPr>
      <w:r w:rsidRPr="005A46FF">
        <w:rPr>
          <w:sz w:val="28"/>
          <w:szCs w:val="28"/>
        </w:rPr>
        <w:t>Уплотнение почвы в её пахотном горизонте существенно (средняя величина коэффициента уплотнения пахотного горизонта равна 1,1), в подпахотном горизонте – несущественно. А фактическое значение плотности сложения почвы по следам движителей комбайна на испытываемых шинах не выходит за предел равновесного для неё значения. Это доказывает несовершенство стандартной методики определения агротехнической проходимости, поэтому она требует уточнения.</w:t>
      </w:r>
    </w:p>
    <w:p w14:paraId="4E2C8905" w14:textId="77777777" w:rsidR="005053CF" w:rsidRPr="005A46FF" w:rsidRDefault="005053CF" w:rsidP="00C378EA">
      <w:pPr>
        <w:pStyle w:val="BodyText"/>
        <w:ind w:firstLine="709"/>
        <w:rPr>
          <w:sz w:val="28"/>
          <w:szCs w:val="28"/>
        </w:rPr>
      </w:pPr>
    </w:p>
    <w:p w14:paraId="32BC038D" w14:textId="77777777" w:rsidR="00770DE4" w:rsidRPr="00867A2A" w:rsidRDefault="00770DE4" w:rsidP="00C378EA">
      <w:pPr>
        <w:pStyle w:val="BodyText"/>
        <w:spacing w:line="240" w:lineRule="auto"/>
        <w:ind w:firstLine="0"/>
        <w:jc w:val="center"/>
        <w:rPr>
          <w:b/>
          <w:sz w:val="24"/>
          <w:szCs w:val="24"/>
        </w:rPr>
      </w:pPr>
      <w:r w:rsidRPr="00867A2A">
        <w:rPr>
          <w:b/>
          <w:sz w:val="24"/>
          <w:szCs w:val="24"/>
        </w:rPr>
        <w:t>Литература</w:t>
      </w:r>
    </w:p>
    <w:p w14:paraId="71E0FA75" w14:textId="0E314E01" w:rsidR="0005302E" w:rsidRDefault="0005302E" w:rsidP="00C579A6">
      <w:pPr>
        <w:widowControl w:val="0"/>
        <w:tabs>
          <w:tab w:val="left" w:pos="851"/>
        </w:tabs>
        <w:spacing w:after="0" w:line="240" w:lineRule="auto"/>
        <w:ind w:firstLine="567"/>
        <w:jc w:val="both"/>
        <w:rPr>
          <w:sz w:val="24"/>
          <w:szCs w:val="24"/>
        </w:rPr>
      </w:pPr>
      <w:r>
        <w:rPr>
          <w:color w:val="auto"/>
          <w:sz w:val="24"/>
          <w:szCs w:val="24"/>
        </w:rPr>
        <w:t>1</w:t>
      </w:r>
      <w:r w:rsidRPr="001D314A">
        <w:rPr>
          <w:color w:val="auto"/>
          <w:sz w:val="24"/>
          <w:szCs w:val="24"/>
        </w:rPr>
        <w:t xml:space="preserve">. Терновых, К.С. Состояние и тенденции развития технической базы сельскохозяйственных предприятий / К.С. Терновых, К.С. </w:t>
      </w:r>
      <w:proofErr w:type="spellStart"/>
      <w:r w:rsidRPr="001D314A">
        <w:rPr>
          <w:color w:val="auto"/>
          <w:sz w:val="24"/>
          <w:szCs w:val="24"/>
        </w:rPr>
        <w:t>Четверова</w:t>
      </w:r>
      <w:proofErr w:type="spellEnd"/>
      <w:r w:rsidRPr="001D314A">
        <w:rPr>
          <w:color w:val="auto"/>
          <w:sz w:val="24"/>
          <w:szCs w:val="24"/>
        </w:rPr>
        <w:t xml:space="preserve"> // </w:t>
      </w:r>
      <w:r w:rsidR="00134B5E" w:rsidRPr="001D314A">
        <w:rPr>
          <w:color w:val="auto"/>
          <w:sz w:val="24"/>
          <w:szCs w:val="24"/>
          <w:lang w:val="en-US"/>
        </w:rPr>
        <w:t>International</w:t>
      </w:r>
      <w:r w:rsidRPr="001D314A">
        <w:rPr>
          <w:color w:val="auto"/>
          <w:sz w:val="24"/>
          <w:szCs w:val="24"/>
        </w:rPr>
        <w:t xml:space="preserve"> </w:t>
      </w:r>
      <w:r w:rsidRPr="001D314A">
        <w:rPr>
          <w:color w:val="auto"/>
          <w:sz w:val="24"/>
          <w:szCs w:val="24"/>
          <w:lang w:val="en-US"/>
        </w:rPr>
        <w:t>agricultural</w:t>
      </w:r>
      <w:r w:rsidRPr="001D314A">
        <w:rPr>
          <w:color w:val="auto"/>
          <w:sz w:val="24"/>
          <w:szCs w:val="24"/>
        </w:rPr>
        <w:t xml:space="preserve"> </w:t>
      </w:r>
      <w:r w:rsidRPr="001D314A">
        <w:rPr>
          <w:color w:val="auto"/>
          <w:sz w:val="24"/>
          <w:szCs w:val="24"/>
          <w:lang w:val="en-US"/>
        </w:rPr>
        <w:t>journal</w:t>
      </w:r>
      <w:r w:rsidRPr="001D314A">
        <w:rPr>
          <w:color w:val="auto"/>
          <w:sz w:val="24"/>
          <w:szCs w:val="24"/>
        </w:rPr>
        <w:t>. – 2022. – № 6. – С. 1051-1067.</w:t>
      </w:r>
      <w:r w:rsidRPr="001D314A">
        <w:rPr>
          <w:color w:val="auto"/>
        </w:rPr>
        <w:t xml:space="preserve"> </w:t>
      </w:r>
      <w:r w:rsidRPr="001D314A">
        <w:rPr>
          <w:sz w:val="24"/>
          <w:szCs w:val="24"/>
          <w:lang w:val="en-US"/>
        </w:rPr>
        <w:t>Doi</w:t>
      </w:r>
      <w:r w:rsidRPr="001D314A">
        <w:rPr>
          <w:sz w:val="24"/>
          <w:szCs w:val="24"/>
        </w:rPr>
        <w:t>: 10.55186 / 25876740_2022_6_6…25.</w:t>
      </w:r>
    </w:p>
    <w:p w14:paraId="79FB45E9" w14:textId="17EEEDEB" w:rsidR="00127A9A" w:rsidRDefault="00827B14" w:rsidP="00C579A6">
      <w:pPr>
        <w:widowControl w:val="0"/>
        <w:tabs>
          <w:tab w:val="left" w:pos="851"/>
        </w:tabs>
        <w:spacing w:after="0" w:line="240" w:lineRule="auto"/>
        <w:ind w:firstLine="567"/>
        <w:jc w:val="both"/>
        <w:rPr>
          <w:sz w:val="24"/>
          <w:szCs w:val="24"/>
        </w:rPr>
      </w:pPr>
      <w:bookmarkStart w:id="0" w:name="_Ref143692914"/>
      <w:r w:rsidRPr="00827B14">
        <w:rPr>
          <w:sz w:val="24"/>
          <w:szCs w:val="24"/>
        </w:rPr>
        <w:t>2</w:t>
      </w:r>
      <w:r w:rsidR="0005302E" w:rsidRPr="001D314A">
        <w:rPr>
          <w:sz w:val="24"/>
          <w:szCs w:val="24"/>
        </w:rPr>
        <w:t xml:space="preserve">. </w:t>
      </w:r>
      <w:proofErr w:type="spellStart"/>
      <w:r w:rsidR="0005302E" w:rsidRPr="001D314A">
        <w:rPr>
          <w:sz w:val="24"/>
          <w:szCs w:val="24"/>
        </w:rPr>
        <w:t>Русанов</w:t>
      </w:r>
      <w:proofErr w:type="spellEnd"/>
      <w:r w:rsidR="0005302E" w:rsidRPr="001D314A">
        <w:rPr>
          <w:sz w:val="24"/>
          <w:szCs w:val="24"/>
        </w:rPr>
        <w:t xml:space="preserve">, В.А. Проблемы переуплотнения почв движителями и эффективные пути её решения / В.А. </w:t>
      </w:r>
      <w:proofErr w:type="spellStart"/>
      <w:r w:rsidR="0005302E" w:rsidRPr="001D314A">
        <w:rPr>
          <w:sz w:val="24"/>
          <w:szCs w:val="24"/>
        </w:rPr>
        <w:t>Русанов</w:t>
      </w:r>
      <w:proofErr w:type="spellEnd"/>
      <w:r w:rsidR="0005302E" w:rsidRPr="001D314A">
        <w:rPr>
          <w:sz w:val="24"/>
          <w:szCs w:val="24"/>
        </w:rPr>
        <w:t>. – Москва: ВИМ, 1998. – 368 с.</w:t>
      </w:r>
      <w:bookmarkEnd w:id="0"/>
    </w:p>
    <w:p w14:paraId="5855817E" w14:textId="1E240800" w:rsidR="00E36111" w:rsidRPr="001D314A" w:rsidRDefault="00827B14" w:rsidP="00C579A6">
      <w:pPr>
        <w:widowControl w:val="0"/>
        <w:shd w:val="clear" w:color="auto" w:fill="FFFFFF"/>
        <w:tabs>
          <w:tab w:val="left" w:pos="851"/>
        </w:tabs>
        <w:spacing w:after="0" w:line="240" w:lineRule="auto"/>
        <w:ind w:firstLine="567"/>
        <w:jc w:val="both"/>
        <w:rPr>
          <w:rFonts w:eastAsia="Times New Roman"/>
          <w:color w:val="1A1A1A"/>
          <w:sz w:val="24"/>
          <w:szCs w:val="24"/>
          <w:lang w:eastAsia="ru-RU"/>
        </w:rPr>
      </w:pPr>
      <w:r w:rsidRPr="00827B14">
        <w:rPr>
          <w:rFonts w:eastAsia="Times New Roman"/>
          <w:color w:val="1A1A1A"/>
          <w:sz w:val="24"/>
          <w:szCs w:val="24"/>
          <w:lang w:eastAsia="ru-RU"/>
        </w:rPr>
        <w:t>3</w:t>
      </w:r>
      <w:r w:rsidR="00E36111">
        <w:rPr>
          <w:rFonts w:eastAsia="Times New Roman"/>
          <w:color w:val="1A1A1A"/>
          <w:sz w:val="24"/>
          <w:szCs w:val="24"/>
          <w:lang w:eastAsia="ru-RU"/>
        </w:rPr>
        <w:t xml:space="preserve">. </w:t>
      </w:r>
      <w:r w:rsidR="00E36111" w:rsidRPr="001D314A">
        <w:rPr>
          <w:rFonts w:eastAsia="Times New Roman"/>
          <w:color w:val="1A1A1A"/>
          <w:sz w:val="24"/>
          <w:szCs w:val="24"/>
          <w:lang w:eastAsia="ru-RU"/>
        </w:rPr>
        <w:t>Наумов, В.Д. География почв. Почвы России Часть 2: Учебник / В.Д. Наумов; Российский государственный аграрный университет – МСХА имени К.А. Тимирязева. –  Москва: РГАУ-МСХА имени К. А. Тимирязева, 2022 – 212 с. – Текст: электронный.</w:t>
      </w:r>
    </w:p>
    <w:p w14:paraId="6355AAD1" w14:textId="77777777" w:rsidR="00E36111" w:rsidRPr="008B6A51" w:rsidRDefault="00E36111" w:rsidP="00C579A6">
      <w:pPr>
        <w:widowControl w:val="0"/>
        <w:shd w:val="clear" w:color="auto" w:fill="FFFFFF"/>
        <w:tabs>
          <w:tab w:val="left" w:pos="851"/>
        </w:tabs>
        <w:spacing w:after="0" w:line="240" w:lineRule="auto"/>
        <w:ind w:firstLine="567"/>
        <w:jc w:val="both"/>
        <w:rPr>
          <w:rFonts w:eastAsia="Times New Roman"/>
          <w:color w:val="1A1A1A"/>
          <w:sz w:val="24"/>
          <w:szCs w:val="24"/>
          <w:lang w:eastAsia="ru-RU"/>
        </w:rPr>
      </w:pPr>
      <w:r w:rsidRPr="000C19DA">
        <w:rPr>
          <w:rFonts w:eastAsia="Times New Roman"/>
          <w:color w:val="1A1A1A"/>
          <w:sz w:val="24"/>
          <w:szCs w:val="24"/>
          <w:lang w:val="en-US" w:eastAsia="ru-RU"/>
        </w:rPr>
        <w:t>ISBN</w:t>
      </w:r>
      <w:r w:rsidRPr="008B6A51">
        <w:rPr>
          <w:rFonts w:eastAsia="Times New Roman"/>
          <w:color w:val="1A1A1A"/>
          <w:sz w:val="24"/>
          <w:szCs w:val="24"/>
          <w:lang w:eastAsia="ru-RU"/>
        </w:rPr>
        <w:t xml:space="preserve"> 978-5-9675-1871-3</w:t>
      </w:r>
    </w:p>
    <w:p w14:paraId="68871147" w14:textId="124EB1A5" w:rsidR="00E36111" w:rsidRDefault="00827B14" w:rsidP="00C579A6">
      <w:pPr>
        <w:widowControl w:val="0"/>
        <w:tabs>
          <w:tab w:val="left" w:pos="851"/>
        </w:tabs>
        <w:spacing w:after="0" w:line="240" w:lineRule="auto"/>
        <w:ind w:firstLine="567"/>
        <w:jc w:val="both"/>
        <w:rPr>
          <w:sz w:val="24"/>
          <w:szCs w:val="24"/>
        </w:rPr>
      </w:pPr>
      <w:r w:rsidRPr="00827B14">
        <w:rPr>
          <w:sz w:val="24"/>
          <w:szCs w:val="24"/>
        </w:rPr>
        <w:t>4</w:t>
      </w:r>
      <w:r w:rsidR="000C19DA" w:rsidRPr="000C19DA">
        <w:rPr>
          <w:sz w:val="24"/>
          <w:szCs w:val="24"/>
        </w:rPr>
        <w:t xml:space="preserve">. </w:t>
      </w:r>
      <w:r w:rsidR="000C19DA" w:rsidRPr="001D314A">
        <w:rPr>
          <w:sz w:val="24"/>
          <w:szCs w:val="24"/>
        </w:rPr>
        <w:t xml:space="preserve">Патент 2107275 Российская Федерация, </w:t>
      </w:r>
      <w:r w:rsidR="000C19DA" w:rsidRPr="001D314A">
        <w:rPr>
          <w:sz w:val="24"/>
          <w:szCs w:val="24"/>
          <w:lang w:val="en-US"/>
        </w:rPr>
        <w:t>C</w:t>
      </w:r>
      <w:r w:rsidR="000C19DA" w:rsidRPr="001D314A">
        <w:rPr>
          <w:sz w:val="24"/>
          <w:szCs w:val="24"/>
        </w:rPr>
        <w:t xml:space="preserve">1 6 </w:t>
      </w:r>
      <w:r w:rsidR="000C19DA" w:rsidRPr="001D314A">
        <w:rPr>
          <w:sz w:val="24"/>
          <w:szCs w:val="24"/>
          <w:lang w:val="en-US"/>
        </w:rPr>
        <w:t>G</w:t>
      </w:r>
      <w:r w:rsidR="000C19DA" w:rsidRPr="001D314A">
        <w:rPr>
          <w:sz w:val="24"/>
          <w:szCs w:val="24"/>
        </w:rPr>
        <w:t xml:space="preserve">01 М 17/02. Шинный тестер / Кравченко В.А., Яровой В.Г., Пархоменко С.Г., Меликов И.М., Яровой А.В., заявитель и патентообладатель ФГОУ ВПО АЧГАА. – № 96109279/28; </w:t>
      </w:r>
      <w:proofErr w:type="spellStart"/>
      <w:r w:rsidR="000C19DA" w:rsidRPr="001D314A">
        <w:rPr>
          <w:sz w:val="24"/>
          <w:szCs w:val="24"/>
        </w:rPr>
        <w:t>Заявл</w:t>
      </w:r>
      <w:proofErr w:type="spellEnd"/>
      <w:r w:rsidR="000C19DA" w:rsidRPr="001D314A">
        <w:rPr>
          <w:sz w:val="24"/>
          <w:szCs w:val="24"/>
        </w:rPr>
        <w:t xml:space="preserve">. </w:t>
      </w:r>
      <w:r w:rsidR="000C19DA" w:rsidRPr="008B6A51">
        <w:rPr>
          <w:sz w:val="24"/>
          <w:szCs w:val="24"/>
        </w:rPr>
        <w:t xml:space="preserve">05.05.1996; </w:t>
      </w:r>
      <w:proofErr w:type="spellStart"/>
      <w:r w:rsidR="000C19DA" w:rsidRPr="001D314A">
        <w:rPr>
          <w:sz w:val="24"/>
          <w:szCs w:val="24"/>
        </w:rPr>
        <w:t>Опубл</w:t>
      </w:r>
      <w:proofErr w:type="spellEnd"/>
      <w:r w:rsidR="000C19DA" w:rsidRPr="008B6A51">
        <w:rPr>
          <w:sz w:val="24"/>
          <w:szCs w:val="24"/>
        </w:rPr>
        <w:t xml:space="preserve">. 20.03.1998, </w:t>
      </w:r>
      <w:proofErr w:type="spellStart"/>
      <w:r w:rsidR="000C19DA" w:rsidRPr="001D314A">
        <w:rPr>
          <w:sz w:val="24"/>
          <w:szCs w:val="24"/>
        </w:rPr>
        <w:t>Бюл</w:t>
      </w:r>
      <w:proofErr w:type="spellEnd"/>
      <w:r w:rsidR="000C19DA" w:rsidRPr="008B6A51">
        <w:rPr>
          <w:sz w:val="24"/>
          <w:szCs w:val="24"/>
        </w:rPr>
        <w:t xml:space="preserve">. № 8. – 8 </w:t>
      </w:r>
      <w:r w:rsidR="000C19DA" w:rsidRPr="001D314A">
        <w:rPr>
          <w:sz w:val="24"/>
          <w:szCs w:val="24"/>
        </w:rPr>
        <w:t>с</w:t>
      </w:r>
      <w:r w:rsidR="000C19DA" w:rsidRPr="008B6A51">
        <w:rPr>
          <w:sz w:val="24"/>
          <w:szCs w:val="24"/>
        </w:rPr>
        <w:t>.</w:t>
      </w:r>
    </w:p>
    <w:p w14:paraId="0E69808B" w14:textId="2DBAAD4A" w:rsidR="00694FF7" w:rsidRDefault="001354EE" w:rsidP="00C579A6">
      <w:pPr>
        <w:pStyle w:val="BodyText"/>
        <w:tabs>
          <w:tab w:val="clear" w:pos="8640"/>
          <w:tab w:val="left" w:pos="851"/>
        </w:tabs>
        <w:snapToGrid w:val="0"/>
        <w:spacing w:line="240" w:lineRule="auto"/>
        <w:ind w:firstLine="567"/>
        <w:rPr>
          <w:color w:val="000000"/>
          <w:sz w:val="24"/>
          <w:szCs w:val="24"/>
        </w:rPr>
      </w:pPr>
      <w:r>
        <w:rPr>
          <w:color w:val="000000"/>
          <w:sz w:val="24"/>
          <w:szCs w:val="24"/>
        </w:rPr>
        <w:t>5</w:t>
      </w:r>
      <w:r w:rsidR="00694FF7">
        <w:rPr>
          <w:color w:val="000000"/>
          <w:sz w:val="24"/>
          <w:szCs w:val="24"/>
        </w:rPr>
        <w:t xml:space="preserve">. Перспективные мобильные средства на шинах сверхнизкого давления для сельскохозяйственного производства / З.А. </w:t>
      </w:r>
      <w:proofErr w:type="spellStart"/>
      <w:r w:rsidR="00694FF7">
        <w:rPr>
          <w:color w:val="000000"/>
          <w:sz w:val="24"/>
          <w:szCs w:val="24"/>
        </w:rPr>
        <w:t>Годжаев</w:t>
      </w:r>
      <w:proofErr w:type="spellEnd"/>
      <w:r w:rsidR="00694FF7">
        <w:rPr>
          <w:color w:val="000000"/>
          <w:sz w:val="24"/>
          <w:szCs w:val="24"/>
        </w:rPr>
        <w:t xml:space="preserve">, В.И. </w:t>
      </w:r>
      <w:proofErr w:type="spellStart"/>
      <w:r w:rsidR="00694FF7">
        <w:rPr>
          <w:color w:val="000000"/>
          <w:sz w:val="24"/>
          <w:szCs w:val="24"/>
        </w:rPr>
        <w:t>Прядкин</w:t>
      </w:r>
      <w:proofErr w:type="spellEnd"/>
      <w:r w:rsidR="00694FF7">
        <w:rPr>
          <w:color w:val="000000"/>
          <w:sz w:val="24"/>
          <w:szCs w:val="24"/>
        </w:rPr>
        <w:t xml:space="preserve">, П.А. </w:t>
      </w:r>
      <w:proofErr w:type="spellStart"/>
      <w:r w:rsidR="00694FF7">
        <w:rPr>
          <w:color w:val="000000"/>
          <w:sz w:val="24"/>
          <w:szCs w:val="24"/>
        </w:rPr>
        <w:t>Колядин</w:t>
      </w:r>
      <w:proofErr w:type="spellEnd"/>
      <w:r w:rsidR="00694FF7">
        <w:rPr>
          <w:color w:val="000000"/>
          <w:sz w:val="24"/>
          <w:szCs w:val="24"/>
        </w:rPr>
        <w:t>, А.В. Артёмов // Тракторы и сельхозмашины. – 2022. – Т. 89. – № 4. – С. 277-286.</w:t>
      </w:r>
    </w:p>
    <w:p w14:paraId="2577A4DB" w14:textId="49B7B30E" w:rsidR="00FD2F40" w:rsidRDefault="001354EE" w:rsidP="00C579A6">
      <w:pPr>
        <w:widowControl w:val="0"/>
        <w:tabs>
          <w:tab w:val="left" w:pos="851"/>
        </w:tabs>
        <w:spacing w:after="0" w:line="240" w:lineRule="auto"/>
        <w:ind w:firstLine="567"/>
        <w:jc w:val="both"/>
        <w:rPr>
          <w:sz w:val="24"/>
          <w:szCs w:val="24"/>
        </w:rPr>
      </w:pPr>
      <w:r>
        <w:rPr>
          <w:sz w:val="24"/>
          <w:szCs w:val="24"/>
        </w:rPr>
        <w:t>6</w:t>
      </w:r>
      <w:r w:rsidR="00FD2F40" w:rsidRPr="00FD2F40">
        <w:rPr>
          <w:sz w:val="24"/>
          <w:szCs w:val="24"/>
        </w:rPr>
        <w:t xml:space="preserve">. </w:t>
      </w:r>
      <w:bookmarkStart w:id="1" w:name="_Ref143698144"/>
      <w:r w:rsidR="00FD2F40" w:rsidRPr="001D314A">
        <w:rPr>
          <w:sz w:val="24"/>
          <w:szCs w:val="24"/>
        </w:rPr>
        <w:t xml:space="preserve">Патент 2677817 Российская Федерация, МПК В60С 9/07; В60С 9/09. Пневматическая шина для мобильного энергетического средства / В.Г. Яровой, В.А. Кравченко, И.М. Меликов, Ф.М. Магомедов; заявитель и патентообладатель ФГОУ ВО Дагестанский ГАУ. – № 2017135896; </w:t>
      </w:r>
      <w:proofErr w:type="spellStart"/>
      <w:r w:rsidR="00FD2F40" w:rsidRPr="001D314A">
        <w:rPr>
          <w:sz w:val="24"/>
          <w:szCs w:val="24"/>
        </w:rPr>
        <w:t>заявл</w:t>
      </w:r>
      <w:proofErr w:type="spellEnd"/>
      <w:r w:rsidR="00FD2F40" w:rsidRPr="001D314A">
        <w:rPr>
          <w:sz w:val="24"/>
          <w:szCs w:val="24"/>
        </w:rPr>
        <w:t xml:space="preserve">. 09.10.2017; </w:t>
      </w:r>
      <w:proofErr w:type="spellStart"/>
      <w:r w:rsidR="00FD2F40" w:rsidRPr="001D314A">
        <w:rPr>
          <w:sz w:val="24"/>
          <w:szCs w:val="24"/>
        </w:rPr>
        <w:t>опубл</w:t>
      </w:r>
      <w:proofErr w:type="spellEnd"/>
      <w:r w:rsidR="00FD2F40" w:rsidRPr="001D314A">
        <w:rPr>
          <w:sz w:val="24"/>
          <w:szCs w:val="24"/>
        </w:rPr>
        <w:t xml:space="preserve">. 21.01.2019, </w:t>
      </w:r>
      <w:proofErr w:type="spellStart"/>
      <w:r w:rsidR="00FD2F40" w:rsidRPr="001D314A">
        <w:rPr>
          <w:sz w:val="24"/>
          <w:szCs w:val="24"/>
        </w:rPr>
        <w:t>Бюл</w:t>
      </w:r>
      <w:proofErr w:type="spellEnd"/>
      <w:r w:rsidR="00FD2F40" w:rsidRPr="001D314A">
        <w:rPr>
          <w:sz w:val="24"/>
          <w:szCs w:val="24"/>
        </w:rPr>
        <w:t>. № 14. // Изобретения. Полезные модели. – 2019. – № 3.</w:t>
      </w:r>
      <w:bookmarkEnd w:id="1"/>
    </w:p>
    <w:p w14:paraId="5F867D6D" w14:textId="77777777" w:rsidR="00134B5E" w:rsidRPr="001D314A" w:rsidRDefault="00134B5E" w:rsidP="00C378EA">
      <w:pPr>
        <w:widowControl w:val="0"/>
        <w:spacing w:after="0" w:line="240" w:lineRule="auto"/>
        <w:ind w:firstLine="709"/>
        <w:jc w:val="both"/>
        <w:rPr>
          <w:color w:val="auto"/>
          <w:sz w:val="24"/>
          <w:szCs w:val="24"/>
          <w:shd w:val="clear" w:color="auto" w:fill="FFFFFF"/>
        </w:rPr>
      </w:pPr>
    </w:p>
    <w:p w14:paraId="79FC1D61" w14:textId="77777777" w:rsidR="00965D1A" w:rsidRPr="000D45F0" w:rsidRDefault="00965D1A" w:rsidP="00C378EA">
      <w:pPr>
        <w:widowControl w:val="0"/>
        <w:spacing w:after="0"/>
        <w:jc w:val="center"/>
        <w:rPr>
          <w:b/>
          <w:sz w:val="24"/>
          <w:szCs w:val="24"/>
        </w:rPr>
      </w:pPr>
      <w:r w:rsidRPr="00FD6564">
        <w:rPr>
          <w:b/>
          <w:sz w:val="24"/>
          <w:szCs w:val="24"/>
          <w:lang w:val="en-US"/>
        </w:rPr>
        <w:t>References</w:t>
      </w:r>
    </w:p>
    <w:p w14:paraId="580003F1" w14:textId="2D9932A8" w:rsidR="00F70818" w:rsidRDefault="00F70818" w:rsidP="00C579A6">
      <w:pPr>
        <w:widowControl w:val="0"/>
        <w:tabs>
          <w:tab w:val="left" w:pos="851"/>
        </w:tabs>
        <w:spacing w:after="0"/>
        <w:ind w:firstLine="567"/>
        <w:jc w:val="both"/>
        <w:rPr>
          <w:sz w:val="24"/>
          <w:szCs w:val="24"/>
        </w:rPr>
      </w:pPr>
      <w:r w:rsidRPr="00F70818">
        <w:rPr>
          <w:sz w:val="24"/>
          <w:szCs w:val="24"/>
        </w:rPr>
        <w:t xml:space="preserve">1. </w:t>
      </w:r>
      <w:proofErr w:type="spellStart"/>
      <w:r w:rsidRPr="00F70818">
        <w:rPr>
          <w:sz w:val="24"/>
          <w:szCs w:val="24"/>
        </w:rPr>
        <w:t>Ternovyh</w:t>
      </w:r>
      <w:proofErr w:type="spellEnd"/>
      <w:r w:rsidRPr="00F70818">
        <w:rPr>
          <w:sz w:val="24"/>
          <w:szCs w:val="24"/>
        </w:rPr>
        <w:t xml:space="preserve">, K.S. </w:t>
      </w:r>
      <w:proofErr w:type="spellStart"/>
      <w:r w:rsidRPr="00F70818">
        <w:rPr>
          <w:sz w:val="24"/>
          <w:szCs w:val="24"/>
        </w:rPr>
        <w:t>Sostoyanie</w:t>
      </w:r>
      <w:proofErr w:type="spellEnd"/>
      <w:r w:rsidRPr="00F70818">
        <w:rPr>
          <w:sz w:val="24"/>
          <w:szCs w:val="24"/>
        </w:rPr>
        <w:t xml:space="preserve"> i </w:t>
      </w:r>
      <w:proofErr w:type="spellStart"/>
      <w:r w:rsidRPr="00F70818">
        <w:rPr>
          <w:sz w:val="24"/>
          <w:szCs w:val="24"/>
        </w:rPr>
        <w:t>tendencii</w:t>
      </w:r>
      <w:proofErr w:type="spellEnd"/>
      <w:r w:rsidRPr="00F70818">
        <w:rPr>
          <w:sz w:val="24"/>
          <w:szCs w:val="24"/>
        </w:rPr>
        <w:t xml:space="preserve"> </w:t>
      </w:r>
      <w:proofErr w:type="spellStart"/>
      <w:r w:rsidRPr="00F70818">
        <w:rPr>
          <w:sz w:val="24"/>
          <w:szCs w:val="24"/>
        </w:rPr>
        <w:t>razvitiya</w:t>
      </w:r>
      <w:proofErr w:type="spellEnd"/>
      <w:r w:rsidRPr="00F70818">
        <w:rPr>
          <w:sz w:val="24"/>
          <w:szCs w:val="24"/>
        </w:rPr>
        <w:t xml:space="preserve"> </w:t>
      </w:r>
      <w:proofErr w:type="spellStart"/>
      <w:r w:rsidRPr="00F70818">
        <w:rPr>
          <w:sz w:val="24"/>
          <w:szCs w:val="24"/>
        </w:rPr>
        <w:t>tekhnicheskoj</w:t>
      </w:r>
      <w:proofErr w:type="spellEnd"/>
      <w:r w:rsidRPr="00F70818">
        <w:rPr>
          <w:sz w:val="24"/>
          <w:szCs w:val="24"/>
        </w:rPr>
        <w:t xml:space="preserve"> </w:t>
      </w:r>
      <w:proofErr w:type="spellStart"/>
      <w:r w:rsidRPr="00F70818">
        <w:rPr>
          <w:sz w:val="24"/>
          <w:szCs w:val="24"/>
        </w:rPr>
        <w:t>bazy</w:t>
      </w:r>
      <w:proofErr w:type="spellEnd"/>
      <w:r w:rsidRPr="00F70818">
        <w:rPr>
          <w:sz w:val="24"/>
          <w:szCs w:val="24"/>
        </w:rPr>
        <w:t xml:space="preserve"> </w:t>
      </w:r>
      <w:proofErr w:type="spellStart"/>
      <w:r w:rsidRPr="00F70818">
        <w:rPr>
          <w:sz w:val="24"/>
          <w:szCs w:val="24"/>
        </w:rPr>
        <w:t>sel'skoho-zyajstvennyh</w:t>
      </w:r>
      <w:proofErr w:type="spellEnd"/>
      <w:r w:rsidRPr="00F70818">
        <w:rPr>
          <w:sz w:val="24"/>
          <w:szCs w:val="24"/>
        </w:rPr>
        <w:t xml:space="preserve"> </w:t>
      </w:r>
      <w:proofErr w:type="spellStart"/>
      <w:r w:rsidRPr="00F70818">
        <w:rPr>
          <w:sz w:val="24"/>
          <w:szCs w:val="24"/>
        </w:rPr>
        <w:t>predpriyatij</w:t>
      </w:r>
      <w:proofErr w:type="spellEnd"/>
      <w:r w:rsidRPr="00F70818">
        <w:rPr>
          <w:sz w:val="24"/>
          <w:szCs w:val="24"/>
        </w:rPr>
        <w:t xml:space="preserve"> / K.S. </w:t>
      </w:r>
      <w:proofErr w:type="spellStart"/>
      <w:r w:rsidRPr="00F70818">
        <w:rPr>
          <w:sz w:val="24"/>
          <w:szCs w:val="24"/>
        </w:rPr>
        <w:t>Ternovyh</w:t>
      </w:r>
      <w:proofErr w:type="spellEnd"/>
      <w:r w:rsidRPr="00F70818">
        <w:rPr>
          <w:sz w:val="24"/>
          <w:szCs w:val="24"/>
        </w:rPr>
        <w:t xml:space="preserve">, K.S. </w:t>
      </w:r>
      <w:proofErr w:type="spellStart"/>
      <w:r w:rsidRPr="00F70818">
        <w:rPr>
          <w:sz w:val="24"/>
          <w:szCs w:val="24"/>
        </w:rPr>
        <w:t>Chetverova</w:t>
      </w:r>
      <w:proofErr w:type="spellEnd"/>
      <w:r w:rsidRPr="00F70818">
        <w:rPr>
          <w:sz w:val="24"/>
          <w:szCs w:val="24"/>
        </w:rPr>
        <w:t xml:space="preserve"> // </w:t>
      </w:r>
      <w:proofErr w:type="spellStart"/>
      <w:r w:rsidRPr="00F70818">
        <w:rPr>
          <w:sz w:val="24"/>
          <w:szCs w:val="24"/>
        </w:rPr>
        <w:t>Inte</w:t>
      </w:r>
      <w:proofErr w:type="spellEnd"/>
      <w:r w:rsidR="00134B5E">
        <w:rPr>
          <w:sz w:val="24"/>
          <w:szCs w:val="24"/>
          <w:lang w:val="en-US"/>
        </w:rPr>
        <w:t>r</w:t>
      </w:r>
      <w:proofErr w:type="spellStart"/>
      <w:r w:rsidRPr="00F70818">
        <w:rPr>
          <w:sz w:val="24"/>
          <w:szCs w:val="24"/>
        </w:rPr>
        <w:t>national</w:t>
      </w:r>
      <w:proofErr w:type="spellEnd"/>
      <w:r w:rsidRPr="00F70818">
        <w:rPr>
          <w:sz w:val="24"/>
          <w:szCs w:val="24"/>
        </w:rPr>
        <w:t xml:space="preserve"> </w:t>
      </w:r>
      <w:proofErr w:type="spellStart"/>
      <w:r w:rsidRPr="00F70818">
        <w:rPr>
          <w:sz w:val="24"/>
          <w:szCs w:val="24"/>
        </w:rPr>
        <w:t>agricultural</w:t>
      </w:r>
      <w:proofErr w:type="spellEnd"/>
      <w:r w:rsidRPr="00F70818">
        <w:rPr>
          <w:sz w:val="24"/>
          <w:szCs w:val="24"/>
        </w:rPr>
        <w:t xml:space="preserve"> </w:t>
      </w:r>
      <w:proofErr w:type="spellStart"/>
      <w:r w:rsidRPr="00F70818">
        <w:rPr>
          <w:sz w:val="24"/>
          <w:szCs w:val="24"/>
        </w:rPr>
        <w:t>jour-nal</w:t>
      </w:r>
      <w:proofErr w:type="spellEnd"/>
      <w:r w:rsidRPr="00F70818">
        <w:rPr>
          <w:sz w:val="24"/>
          <w:szCs w:val="24"/>
        </w:rPr>
        <w:t xml:space="preserve">. – 2022. – № 6. – </w:t>
      </w:r>
      <w:r>
        <w:rPr>
          <w:sz w:val="24"/>
          <w:szCs w:val="24"/>
          <w:lang w:val="en-US"/>
        </w:rPr>
        <w:t>p</w:t>
      </w:r>
      <w:r w:rsidRPr="00F70818">
        <w:rPr>
          <w:sz w:val="24"/>
          <w:szCs w:val="24"/>
        </w:rPr>
        <w:t>.</w:t>
      </w:r>
      <w:r>
        <w:rPr>
          <w:sz w:val="24"/>
          <w:szCs w:val="24"/>
          <w:lang w:val="en-US"/>
        </w:rPr>
        <w:t>p</w:t>
      </w:r>
      <w:r w:rsidRPr="00F70818">
        <w:rPr>
          <w:sz w:val="24"/>
          <w:szCs w:val="24"/>
        </w:rPr>
        <w:t xml:space="preserve">. 1051-1067. </w:t>
      </w:r>
      <w:proofErr w:type="spellStart"/>
      <w:r w:rsidRPr="00F70818">
        <w:rPr>
          <w:sz w:val="24"/>
          <w:szCs w:val="24"/>
        </w:rPr>
        <w:t>Doi</w:t>
      </w:r>
      <w:proofErr w:type="spellEnd"/>
      <w:r w:rsidRPr="00F70818">
        <w:rPr>
          <w:sz w:val="24"/>
          <w:szCs w:val="24"/>
        </w:rPr>
        <w:t>: 10.55186 / 25876740_2022_6_6…25.</w:t>
      </w:r>
    </w:p>
    <w:p w14:paraId="14AD7585" w14:textId="22816DB9" w:rsidR="00F70818" w:rsidRPr="00A03EFE" w:rsidRDefault="00827B14" w:rsidP="00C579A6">
      <w:pPr>
        <w:widowControl w:val="0"/>
        <w:tabs>
          <w:tab w:val="left" w:pos="851"/>
        </w:tabs>
        <w:spacing w:after="0" w:line="240" w:lineRule="auto"/>
        <w:ind w:firstLine="567"/>
        <w:jc w:val="both"/>
        <w:rPr>
          <w:sz w:val="24"/>
          <w:szCs w:val="24"/>
        </w:rPr>
      </w:pPr>
      <w:r w:rsidRPr="00A03EFE">
        <w:rPr>
          <w:sz w:val="24"/>
          <w:szCs w:val="24"/>
        </w:rPr>
        <w:t>2</w:t>
      </w:r>
      <w:r w:rsidR="00F70818" w:rsidRPr="00A03EFE">
        <w:rPr>
          <w:sz w:val="24"/>
          <w:szCs w:val="24"/>
        </w:rPr>
        <w:t xml:space="preserve">. </w:t>
      </w:r>
      <w:proofErr w:type="spellStart"/>
      <w:r w:rsidR="00F70818" w:rsidRPr="00F70818">
        <w:rPr>
          <w:sz w:val="24"/>
          <w:szCs w:val="24"/>
          <w:lang w:val="en-US"/>
        </w:rPr>
        <w:t>Rusanov</w:t>
      </w:r>
      <w:proofErr w:type="spellEnd"/>
      <w:r w:rsidR="00F70818" w:rsidRPr="00A03EFE">
        <w:rPr>
          <w:sz w:val="24"/>
          <w:szCs w:val="24"/>
        </w:rPr>
        <w:t xml:space="preserve">, </w:t>
      </w:r>
      <w:r w:rsidR="00F70818" w:rsidRPr="00F70818">
        <w:rPr>
          <w:sz w:val="24"/>
          <w:szCs w:val="24"/>
          <w:lang w:val="en-US"/>
        </w:rPr>
        <w:t>V</w:t>
      </w:r>
      <w:r w:rsidR="00F70818" w:rsidRPr="00A03EFE">
        <w:rPr>
          <w:sz w:val="24"/>
          <w:szCs w:val="24"/>
        </w:rPr>
        <w:t>.</w:t>
      </w:r>
      <w:r w:rsidR="00F70818" w:rsidRPr="00F70818">
        <w:rPr>
          <w:sz w:val="24"/>
          <w:szCs w:val="24"/>
          <w:lang w:val="en-US"/>
        </w:rPr>
        <w:t>A</w:t>
      </w:r>
      <w:r w:rsidR="00F70818" w:rsidRPr="00A03EFE">
        <w:rPr>
          <w:sz w:val="24"/>
          <w:szCs w:val="24"/>
        </w:rPr>
        <w:t xml:space="preserve">. </w:t>
      </w:r>
      <w:proofErr w:type="spellStart"/>
      <w:r w:rsidR="00F70818" w:rsidRPr="00F70818">
        <w:rPr>
          <w:sz w:val="24"/>
          <w:szCs w:val="24"/>
          <w:lang w:val="en-US"/>
        </w:rPr>
        <w:t>Problemy</w:t>
      </w:r>
      <w:proofErr w:type="spellEnd"/>
      <w:r w:rsidR="00F70818" w:rsidRPr="00A03EFE">
        <w:rPr>
          <w:sz w:val="24"/>
          <w:szCs w:val="24"/>
        </w:rPr>
        <w:t xml:space="preserve"> </w:t>
      </w:r>
      <w:proofErr w:type="spellStart"/>
      <w:r w:rsidR="00F70818" w:rsidRPr="00F70818">
        <w:rPr>
          <w:sz w:val="24"/>
          <w:szCs w:val="24"/>
          <w:lang w:val="en-US"/>
        </w:rPr>
        <w:t>pereuplotneniya</w:t>
      </w:r>
      <w:proofErr w:type="spellEnd"/>
      <w:r w:rsidR="00F70818" w:rsidRPr="00A03EFE">
        <w:rPr>
          <w:sz w:val="24"/>
          <w:szCs w:val="24"/>
        </w:rPr>
        <w:t xml:space="preserve"> </w:t>
      </w:r>
      <w:proofErr w:type="spellStart"/>
      <w:r w:rsidR="00F70818" w:rsidRPr="00F70818">
        <w:rPr>
          <w:sz w:val="24"/>
          <w:szCs w:val="24"/>
          <w:lang w:val="en-US"/>
        </w:rPr>
        <w:t>pochv</w:t>
      </w:r>
      <w:proofErr w:type="spellEnd"/>
      <w:r w:rsidR="00F70818" w:rsidRPr="00A03EFE">
        <w:rPr>
          <w:sz w:val="24"/>
          <w:szCs w:val="24"/>
        </w:rPr>
        <w:t xml:space="preserve"> </w:t>
      </w:r>
      <w:proofErr w:type="spellStart"/>
      <w:r w:rsidR="00F70818" w:rsidRPr="00F70818">
        <w:rPr>
          <w:sz w:val="24"/>
          <w:szCs w:val="24"/>
          <w:lang w:val="en-US"/>
        </w:rPr>
        <w:t>dvizhitelyami</w:t>
      </w:r>
      <w:proofErr w:type="spellEnd"/>
      <w:r w:rsidR="00F70818" w:rsidRPr="00A03EFE">
        <w:rPr>
          <w:sz w:val="24"/>
          <w:szCs w:val="24"/>
        </w:rPr>
        <w:t xml:space="preserve"> </w:t>
      </w:r>
      <w:proofErr w:type="spellStart"/>
      <w:r w:rsidR="00F70818" w:rsidRPr="00F70818">
        <w:rPr>
          <w:sz w:val="24"/>
          <w:szCs w:val="24"/>
          <w:lang w:val="en-US"/>
        </w:rPr>
        <w:t>i</w:t>
      </w:r>
      <w:proofErr w:type="spellEnd"/>
      <w:r w:rsidR="00F70818" w:rsidRPr="00A03EFE">
        <w:rPr>
          <w:sz w:val="24"/>
          <w:szCs w:val="24"/>
        </w:rPr>
        <w:t xml:space="preserve"> </w:t>
      </w:r>
      <w:proofErr w:type="spellStart"/>
      <w:r w:rsidR="00F70818" w:rsidRPr="00F70818">
        <w:rPr>
          <w:sz w:val="24"/>
          <w:szCs w:val="24"/>
          <w:lang w:val="en-US"/>
        </w:rPr>
        <w:t>effektivnye</w:t>
      </w:r>
      <w:proofErr w:type="spellEnd"/>
      <w:r w:rsidR="00F70818" w:rsidRPr="00A03EFE">
        <w:rPr>
          <w:sz w:val="24"/>
          <w:szCs w:val="24"/>
        </w:rPr>
        <w:t xml:space="preserve"> </w:t>
      </w:r>
      <w:proofErr w:type="spellStart"/>
      <w:r w:rsidR="00F70818" w:rsidRPr="00F70818">
        <w:rPr>
          <w:sz w:val="24"/>
          <w:szCs w:val="24"/>
          <w:lang w:val="en-US"/>
        </w:rPr>
        <w:t>puti</w:t>
      </w:r>
      <w:proofErr w:type="spellEnd"/>
      <w:r w:rsidR="00F70818" w:rsidRPr="00A03EFE">
        <w:rPr>
          <w:sz w:val="24"/>
          <w:szCs w:val="24"/>
        </w:rPr>
        <w:t xml:space="preserve"> </w:t>
      </w:r>
      <w:proofErr w:type="spellStart"/>
      <w:r w:rsidR="00F70818" w:rsidRPr="00F70818">
        <w:rPr>
          <w:sz w:val="24"/>
          <w:szCs w:val="24"/>
          <w:lang w:val="en-US"/>
        </w:rPr>
        <w:t>eyo</w:t>
      </w:r>
      <w:proofErr w:type="spellEnd"/>
      <w:r w:rsidR="00F70818" w:rsidRPr="00A03EFE">
        <w:rPr>
          <w:sz w:val="24"/>
          <w:szCs w:val="24"/>
        </w:rPr>
        <w:t xml:space="preserve"> </w:t>
      </w:r>
      <w:proofErr w:type="spellStart"/>
      <w:r w:rsidR="00F70818" w:rsidRPr="00F70818">
        <w:rPr>
          <w:sz w:val="24"/>
          <w:szCs w:val="24"/>
          <w:lang w:val="en-US"/>
        </w:rPr>
        <w:t>resheniya</w:t>
      </w:r>
      <w:proofErr w:type="spellEnd"/>
      <w:r w:rsidR="00F70818" w:rsidRPr="00A03EFE">
        <w:rPr>
          <w:sz w:val="24"/>
          <w:szCs w:val="24"/>
        </w:rPr>
        <w:t xml:space="preserve"> / </w:t>
      </w:r>
      <w:r w:rsidR="00F70818" w:rsidRPr="00F70818">
        <w:rPr>
          <w:sz w:val="24"/>
          <w:szCs w:val="24"/>
          <w:lang w:val="en-US"/>
        </w:rPr>
        <w:t>V</w:t>
      </w:r>
      <w:r w:rsidR="00F70818" w:rsidRPr="00A03EFE">
        <w:rPr>
          <w:sz w:val="24"/>
          <w:szCs w:val="24"/>
        </w:rPr>
        <w:t>.</w:t>
      </w:r>
      <w:r w:rsidR="00F70818" w:rsidRPr="00F70818">
        <w:rPr>
          <w:sz w:val="24"/>
          <w:szCs w:val="24"/>
          <w:lang w:val="en-US"/>
        </w:rPr>
        <w:t>A</w:t>
      </w:r>
      <w:r w:rsidR="00F70818" w:rsidRPr="00A03EFE">
        <w:rPr>
          <w:sz w:val="24"/>
          <w:szCs w:val="24"/>
        </w:rPr>
        <w:t xml:space="preserve">. </w:t>
      </w:r>
      <w:proofErr w:type="spellStart"/>
      <w:r w:rsidR="00F70818" w:rsidRPr="00F70818">
        <w:rPr>
          <w:sz w:val="24"/>
          <w:szCs w:val="24"/>
          <w:lang w:val="en-US"/>
        </w:rPr>
        <w:t>Rusanov</w:t>
      </w:r>
      <w:proofErr w:type="spellEnd"/>
      <w:r w:rsidR="00F70818" w:rsidRPr="00A03EFE">
        <w:rPr>
          <w:sz w:val="24"/>
          <w:szCs w:val="24"/>
        </w:rPr>
        <w:t xml:space="preserve">. – </w:t>
      </w:r>
      <w:r w:rsidR="00F70818" w:rsidRPr="00F70818">
        <w:rPr>
          <w:sz w:val="24"/>
          <w:szCs w:val="24"/>
          <w:lang w:val="en-US"/>
        </w:rPr>
        <w:t>Moskva</w:t>
      </w:r>
      <w:r w:rsidR="00F70818" w:rsidRPr="00A03EFE">
        <w:rPr>
          <w:sz w:val="24"/>
          <w:szCs w:val="24"/>
        </w:rPr>
        <w:t xml:space="preserve">: </w:t>
      </w:r>
      <w:r w:rsidR="00F70818" w:rsidRPr="00F70818">
        <w:rPr>
          <w:sz w:val="24"/>
          <w:szCs w:val="24"/>
          <w:lang w:val="en-US"/>
        </w:rPr>
        <w:t>VIM</w:t>
      </w:r>
      <w:r w:rsidR="00F70818" w:rsidRPr="00A03EFE">
        <w:rPr>
          <w:sz w:val="24"/>
          <w:szCs w:val="24"/>
        </w:rPr>
        <w:t xml:space="preserve">, 1998. – 368 </w:t>
      </w:r>
      <w:r w:rsidR="00F70818">
        <w:rPr>
          <w:sz w:val="24"/>
          <w:szCs w:val="24"/>
          <w:lang w:val="en-US"/>
        </w:rPr>
        <w:t>p</w:t>
      </w:r>
      <w:r w:rsidR="00F70818" w:rsidRPr="00A03EFE">
        <w:rPr>
          <w:sz w:val="24"/>
          <w:szCs w:val="24"/>
        </w:rPr>
        <w:t>.</w:t>
      </w:r>
    </w:p>
    <w:p w14:paraId="66CADCE7" w14:textId="718595C7" w:rsidR="00F70818" w:rsidRPr="00F70818" w:rsidRDefault="00827B14" w:rsidP="00C579A6">
      <w:pPr>
        <w:widowControl w:val="0"/>
        <w:tabs>
          <w:tab w:val="left" w:pos="851"/>
        </w:tabs>
        <w:spacing w:after="0" w:line="240" w:lineRule="auto"/>
        <w:ind w:firstLine="567"/>
        <w:jc w:val="both"/>
        <w:rPr>
          <w:sz w:val="24"/>
          <w:szCs w:val="24"/>
          <w:lang w:val="en-US"/>
        </w:rPr>
      </w:pPr>
      <w:r>
        <w:rPr>
          <w:sz w:val="24"/>
          <w:szCs w:val="24"/>
          <w:lang w:val="en-US"/>
        </w:rPr>
        <w:lastRenderedPageBreak/>
        <w:t>3</w:t>
      </w:r>
      <w:r w:rsidR="00F70818">
        <w:rPr>
          <w:sz w:val="24"/>
          <w:szCs w:val="24"/>
          <w:lang w:val="en-US"/>
        </w:rPr>
        <w:t xml:space="preserve">. </w:t>
      </w:r>
      <w:r w:rsidR="00F70818" w:rsidRPr="00F70818">
        <w:rPr>
          <w:sz w:val="24"/>
          <w:szCs w:val="24"/>
          <w:lang w:val="en-US"/>
        </w:rPr>
        <w:t xml:space="preserve">6. </w:t>
      </w:r>
      <w:proofErr w:type="spellStart"/>
      <w:r w:rsidR="00F70818" w:rsidRPr="00F70818">
        <w:rPr>
          <w:sz w:val="24"/>
          <w:szCs w:val="24"/>
          <w:lang w:val="en-US"/>
        </w:rPr>
        <w:t>Naumov</w:t>
      </w:r>
      <w:proofErr w:type="spellEnd"/>
      <w:r w:rsidR="00F70818" w:rsidRPr="00F70818">
        <w:rPr>
          <w:sz w:val="24"/>
          <w:szCs w:val="24"/>
          <w:lang w:val="en-US"/>
        </w:rPr>
        <w:t xml:space="preserve">, V.D. </w:t>
      </w:r>
      <w:proofErr w:type="spellStart"/>
      <w:r w:rsidR="00F70818" w:rsidRPr="00F70818">
        <w:rPr>
          <w:sz w:val="24"/>
          <w:szCs w:val="24"/>
          <w:lang w:val="en-US"/>
        </w:rPr>
        <w:t>Geografiya</w:t>
      </w:r>
      <w:proofErr w:type="spellEnd"/>
      <w:r w:rsidR="00F70818" w:rsidRPr="00F70818">
        <w:rPr>
          <w:sz w:val="24"/>
          <w:szCs w:val="24"/>
          <w:lang w:val="en-US"/>
        </w:rPr>
        <w:t xml:space="preserve"> </w:t>
      </w:r>
      <w:proofErr w:type="spellStart"/>
      <w:r w:rsidR="00F70818" w:rsidRPr="00F70818">
        <w:rPr>
          <w:sz w:val="24"/>
          <w:szCs w:val="24"/>
          <w:lang w:val="en-US"/>
        </w:rPr>
        <w:t>pochv</w:t>
      </w:r>
      <w:proofErr w:type="spellEnd"/>
      <w:r w:rsidR="00F70818" w:rsidRPr="00F70818">
        <w:rPr>
          <w:sz w:val="24"/>
          <w:szCs w:val="24"/>
          <w:lang w:val="en-US"/>
        </w:rPr>
        <w:t xml:space="preserve">. </w:t>
      </w:r>
      <w:proofErr w:type="spellStart"/>
      <w:r w:rsidR="00F70818" w:rsidRPr="00F70818">
        <w:rPr>
          <w:sz w:val="24"/>
          <w:szCs w:val="24"/>
          <w:lang w:val="en-US"/>
        </w:rPr>
        <w:t>Pochvy</w:t>
      </w:r>
      <w:proofErr w:type="spellEnd"/>
      <w:r w:rsidR="00F70818" w:rsidRPr="00F70818">
        <w:rPr>
          <w:sz w:val="24"/>
          <w:szCs w:val="24"/>
          <w:lang w:val="en-US"/>
        </w:rPr>
        <w:t xml:space="preserve"> </w:t>
      </w:r>
      <w:proofErr w:type="spellStart"/>
      <w:r w:rsidR="00F70818" w:rsidRPr="00F70818">
        <w:rPr>
          <w:sz w:val="24"/>
          <w:szCs w:val="24"/>
          <w:lang w:val="en-US"/>
        </w:rPr>
        <w:t>Rossii</w:t>
      </w:r>
      <w:proofErr w:type="spellEnd"/>
      <w:r w:rsidR="00F70818" w:rsidRPr="00F70818">
        <w:rPr>
          <w:sz w:val="24"/>
          <w:szCs w:val="24"/>
          <w:lang w:val="en-US"/>
        </w:rPr>
        <w:t xml:space="preserve"> </w:t>
      </w:r>
      <w:proofErr w:type="spellStart"/>
      <w:r w:rsidR="00F70818" w:rsidRPr="00F70818">
        <w:rPr>
          <w:sz w:val="24"/>
          <w:szCs w:val="24"/>
          <w:lang w:val="en-US"/>
        </w:rPr>
        <w:t>Chast</w:t>
      </w:r>
      <w:proofErr w:type="spellEnd"/>
      <w:r w:rsidR="00F70818" w:rsidRPr="00F70818">
        <w:rPr>
          <w:sz w:val="24"/>
          <w:szCs w:val="24"/>
          <w:lang w:val="en-US"/>
        </w:rPr>
        <w:t xml:space="preserve">' 2: </w:t>
      </w:r>
      <w:proofErr w:type="spellStart"/>
      <w:r w:rsidR="00F70818" w:rsidRPr="00F70818">
        <w:rPr>
          <w:sz w:val="24"/>
          <w:szCs w:val="24"/>
          <w:lang w:val="en-US"/>
        </w:rPr>
        <w:t>Uchebnik</w:t>
      </w:r>
      <w:proofErr w:type="spellEnd"/>
      <w:r w:rsidR="00F70818" w:rsidRPr="00F70818">
        <w:rPr>
          <w:sz w:val="24"/>
          <w:szCs w:val="24"/>
          <w:lang w:val="en-US"/>
        </w:rPr>
        <w:t xml:space="preserve"> / V.D. </w:t>
      </w:r>
      <w:proofErr w:type="spellStart"/>
      <w:r w:rsidR="00F70818" w:rsidRPr="00F70818">
        <w:rPr>
          <w:sz w:val="24"/>
          <w:szCs w:val="24"/>
          <w:lang w:val="en-US"/>
        </w:rPr>
        <w:t>Naumov</w:t>
      </w:r>
      <w:proofErr w:type="spellEnd"/>
      <w:r w:rsidR="00F70818" w:rsidRPr="00F70818">
        <w:rPr>
          <w:sz w:val="24"/>
          <w:szCs w:val="24"/>
          <w:lang w:val="en-US"/>
        </w:rPr>
        <w:t xml:space="preserve">; </w:t>
      </w:r>
      <w:proofErr w:type="spellStart"/>
      <w:r w:rsidR="00F70818" w:rsidRPr="00F70818">
        <w:rPr>
          <w:sz w:val="24"/>
          <w:szCs w:val="24"/>
          <w:lang w:val="en-US"/>
        </w:rPr>
        <w:t>Rossijskij</w:t>
      </w:r>
      <w:proofErr w:type="spellEnd"/>
      <w:r w:rsidR="00F70818" w:rsidRPr="00F70818">
        <w:rPr>
          <w:sz w:val="24"/>
          <w:szCs w:val="24"/>
          <w:lang w:val="en-US"/>
        </w:rPr>
        <w:t xml:space="preserve"> </w:t>
      </w:r>
      <w:proofErr w:type="spellStart"/>
      <w:r w:rsidR="00F70818" w:rsidRPr="00F70818">
        <w:rPr>
          <w:sz w:val="24"/>
          <w:szCs w:val="24"/>
          <w:lang w:val="en-US"/>
        </w:rPr>
        <w:t>gosudarstvennyj</w:t>
      </w:r>
      <w:proofErr w:type="spellEnd"/>
      <w:r w:rsidR="00F70818" w:rsidRPr="00F70818">
        <w:rPr>
          <w:sz w:val="24"/>
          <w:szCs w:val="24"/>
          <w:lang w:val="en-US"/>
        </w:rPr>
        <w:t xml:space="preserve"> </w:t>
      </w:r>
      <w:proofErr w:type="spellStart"/>
      <w:r w:rsidR="00F70818" w:rsidRPr="00F70818">
        <w:rPr>
          <w:sz w:val="24"/>
          <w:szCs w:val="24"/>
          <w:lang w:val="en-US"/>
        </w:rPr>
        <w:t>agrarnyj</w:t>
      </w:r>
      <w:proofErr w:type="spellEnd"/>
      <w:r w:rsidR="00F70818" w:rsidRPr="00F70818">
        <w:rPr>
          <w:sz w:val="24"/>
          <w:szCs w:val="24"/>
          <w:lang w:val="en-US"/>
        </w:rPr>
        <w:t xml:space="preserve"> </w:t>
      </w:r>
      <w:proofErr w:type="spellStart"/>
      <w:r w:rsidR="00F70818" w:rsidRPr="00F70818">
        <w:rPr>
          <w:sz w:val="24"/>
          <w:szCs w:val="24"/>
          <w:lang w:val="en-US"/>
        </w:rPr>
        <w:t>universitet</w:t>
      </w:r>
      <w:proofErr w:type="spellEnd"/>
      <w:r w:rsidR="00F70818" w:rsidRPr="00F70818">
        <w:rPr>
          <w:sz w:val="24"/>
          <w:szCs w:val="24"/>
          <w:lang w:val="en-US"/>
        </w:rPr>
        <w:t xml:space="preserve"> – MSHA </w:t>
      </w:r>
      <w:proofErr w:type="spellStart"/>
      <w:r w:rsidR="00F70818" w:rsidRPr="00F70818">
        <w:rPr>
          <w:sz w:val="24"/>
          <w:szCs w:val="24"/>
          <w:lang w:val="en-US"/>
        </w:rPr>
        <w:t>imeni</w:t>
      </w:r>
      <w:proofErr w:type="spellEnd"/>
      <w:r w:rsidR="00F70818" w:rsidRPr="00F70818">
        <w:rPr>
          <w:sz w:val="24"/>
          <w:szCs w:val="24"/>
          <w:lang w:val="en-US"/>
        </w:rPr>
        <w:t xml:space="preserve"> K.A. </w:t>
      </w:r>
      <w:proofErr w:type="spellStart"/>
      <w:r w:rsidR="00F70818" w:rsidRPr="00F70818">
        <w:rPr>
          <w:sz w:val="24"/>
          <w:szCs w:val="24"/>
          <w:lang w:val="en-US"/>
        </w:rPr>
        <w:t>Timiryazeva</w:t>
      </w:r>
      <w:proofErr w:type="spellEnd"/>
      <w:r w:rsidR="00F70818" w:rsidRPr="00F70818">
        <w:rPr>
          <w:sz w:val="24"/>
          <w:szCs w:val="24"/>
          <w:lang w:val="en-US"/>
        </w:rPr>
        <w:t xml:space="preserve">. –  Moskva: RGAU-MSHA </w:t>
      </w:r>
      <w:proofErr w:type="spellStart"/>
      <w:r w:rsidR="00F70818" w:rsidRPr="00F70818">
        <w:rPr>
          <w:sz w:val="24"/>
          <w:szCs w:val="24"/>
          <w:lang w:val="en-US"/>
        </w:rPr>
        <w:t>imeni</w:t>
      </w:r>
      <w:proofErr w:type="spellEnd"/>
      <w:r w:rsidR="00F70818" w:rsidRPr="00F70818">
        <w:rPr>
          <w:sz w:val="24"/>
          <w:szCs w:val="24"/>
          <w:lang w:val="en-US"/>
        </w:rPr>
        <w:t xml:space="preserve"> K. A. </w:t>
      </w:r>
      <w:proofErr w:type="spellStart"/>
      <w:r w:rsidR="00F70818" w:rsidRPr="00F70818">
        <w:rPr>
          <w:sz w:val="24"/>
          <w:szCs w:val="24"/>
          <w:lang w:val="en-US"/>
        </w:rPr>
        <w:t>Timiryazeva</w:t>
      </w:r>
      <w:proofErr w:type="spellEnd"/>
      <w:r w:rsidR="00F70818" w:rsidRPr="00F70818">
        <w:rPr>
          <w:sz w:val="24"/>
          <w:szCs w:val="24"/>
          <w:lang w:val="en-US"/>
        </w:rPr>
        <w:t xml:space="preserve">, 2022 – 212 s. – </w:t>
      </w:r>
      <w:proofErr w:type="spellStart"/>
      <w:r w:rsidR="00F70818" w:rsidRPr="00F70818">
        <w:rPr>
          <w:sz w:val="24"/>
          <w:szCs w:val="24"/>
          <w:lang w:val="en-US"/>
        </w:rPr>
        <w:t>Tekst</w:t>
      </w:r>
      <w:proofErr w:type="spellEnd"/>
      <w:r w:rsidR="00F70818" w:rsidRPr="00F70818">
        <w:rPr>
          <w:sz w:val="24"/>
          <w:szCs w:val="24"/>
          <w:lang w:val="en-US"/>
        </w:rPr>
        <w:t xml:space="preserve">: </w:t>
      </w:r>
      <w:proofErr w:type="spellStart"/>
      <w:r w:rsidR="00F70818" w:rsidRPr="00F70818">
        <w:rPr>
          <w:sz w:val="24"/>
          <w:szCs w:val="24"/>
          <w:lang w:val="en-US"/>
        </w:rPr>
        <w:t>elektronnyj</w:t>
      </w:r>
      <w:proofErr w:type="spellEnd"/>
      <w:r w:rsidR="00F70818" w:rsidRPr="00F70818">
        <w:rPr>
          <w:sz w:val="24"/>
          <w:szCs w:val="24"/>
          <w:lang w:val="en-US"/>
        </w:rPr>
        <w:t>.</w:t>
      </w:r>
    </w:p>
    <w:p w14:paraId="0F8988DA" w14:textId="77777777" w:rsidR="00F70818" w:rsidRDefault="00F70818" w:rsidP="00C579A6">
      <w:pPr>
        <w:widowControl w:val="0"/>
        <w:tabs>
          <w:tab w:val="left" w:pos="851"/>
        </w:tabs>
        <w:spacing w:after="0" w:line="240" w:lineRule="auto"/>
        <w:ind w:firstLine="567"/>
        <w:jc w:val="both"/>
        <w:rPr>
          <w:sz w:val="24"/>
          <w:szCs w:val="24"/>
          <w:lang w:val="en-US"/>
        </w:rPr>
      </w:pPr>
      <w:r w:rsidRPr="00F70818">
        <w:rPr>
          <w:sz w:val="24"/>
          <w:szCs w:val="24"/>
          <w:lang w:val="en-US"/>
        </w:rPr>
        <w:t>ISBN 978-5-9675-1871-3</w:t>
      </w:r>
      <w:r>
        <w:rPr>
          <w:sz w:val="24"/>
          <w:szCs w:val="24"/>
          <w:lang w:val="en-US"/>
        </w:rPr>
        <w:t>.</w:t>
      </w:r>
    </w:p>
    <w:p w14:paraId="2A53BB22" w14:textId="3E89BA3B" w:rsidR="00F70818" w:rsidRDefault="00827B14" w:rsidP="00C579A6">
      <w:pPr>
        <w:widowControl w:val="0"/>
        <w:tabs>
          <w:tab w:val="left" w:pos="851"/>
        </w:tabs>
        <w:spacing w:after="0" w:line="240" w:lineRule="auto"/>
        <w:ind w:firstLine="567"/>
        <w:jc w:val="both"/>
        <w:rPr>
          <w:sz w:val="24"/>
          <w:szCs w:val="24"/>
          <w:lang w:val="en-US"/>
        </w:rPr>
      </w:pPr>
      <w:r>
        <w:rPr>
          <w:sz w:val="24"/>
          <w:szCs w:val="24"/>
          <w:lang w:val="en-US"/>
        </w:rPr>
        <w:t>4</w:t>
      </w:r>
      <w:r w:rsidR="00F70818">
        <w:rPr>
          <w:sz w:val="24"/>
          <w:szCs w:val="24"/>
          <w:lang w:val="en-US"/>
        </w:rPr>
        <w:t xml:space="preserve">. </w:t>
      </w:r>
      <w:r w:rsidR="00F70818" w:rsidRPr="00F70818">
        <w:rPr>
          <w:sz w:val="24"/>
          <w:szCs w:val="24"/>
          <w:lang w:val="en-US"/>
        </w:rPr>
        <w:t xml:space="preserve">Patent 2107275 </w:t>
      </w:r>
      <w:proofErr w:type="spellStart"/>
      <w:r w:rsidR="00F70818" w:rsidRPr="00F70818">
        <w:rPr>
          <w:sz w:val="24"/>
          <w:szCs w:val="24"/>
          <w:lang w:val="en-US"/>
        </w:rPr>
        <w:t>Rossijskaya</w:t>
      </w:r>
      <w:proofErr w:type="spellEnd"/>
      <w:r w:rsidR="00F70818" w:rsidRPr="00F70818">
        <w:rPr>
          <w:sz w:val="24"/>
          <w:szCs w:val="24"/>
          <w:lang w:val="en-US"/>
        </w:rPr>
        <w:t xml:space="preserve"> </w:t>
      </w:r>
      <w:proofErr w:type="spellStart"/>
      <w:r w:rsidR="00F70818" w:rsidRPr="00F70818">
        <w:rPr>
          <w:sz w:val="24"/>
          <w:szCs w:val="24"/>
          <w:lang w:val="en-US"/>
        </w:rPr>
        <w:t>Federaciya</w:t>
      </w:r>
      <w:proofErr w:type="spellEnd"/>
      <w:r w:rsidR="00F70818" w:rsidRPr="00F70818">
        <w:rPr>
          <w:sz w:val="24"/>
          <w:szCs w:val="24"/>
          <w:lang w:val="en-US"/>
        </w:rPr>
        <w:t xml:space="preserve">, C1 6 G01 M 17/02. </w:t>
      </w:r>
      <w:proofErr w:type="spellStart"/>
      <w:r w:rsidR="00F70818" w:rsidRPr="00F70818">
        <w:rPr>
          <w:sz w:val="24"/>
          <w:szCs w:val="24"/>
          <w:lang w:val="en-US"/>
        </w:rPr>
        <w:t>Shinnyj</w:t>
      </w:r>
      <w:proofErr w:type="spellEnd"/>
      <w:r w:rsidR="00F70818" w:rsidRPr="00F70818">
        <w:rPr>
          <w:sz w:val="24"/>
          <w:szCs w:val="24"/>
          <w:lang w:val="en-US"/>
        </w:rPr>
        <w:t xml:space="preserve"> tester / </w:t>
      </w:r>
      <w:proofErr w:type="spellStart"/>
      <w:r w:rsidR="00F70818" w:rsidRPr="00F70818">
        <w:rPr>
          <w:sz w:val="24"/>
          <w:szCs w:val="24"/>
          <w:lang w:val="en-US"/>
        </w:rPr>
        <w:t>Kra-vchenko</w:t>
      </w:r>
      <w:proofErr w:type="spellEnd"/>
      <w:r w:rsidR="00F70818" w:rsidRPr="00F70818">
        <w:rPr>
          <w:sz w:val="24"/>
          <w:szCs w:val="24"/>
          <w:lang w:val="en-US"/>
        </w:rPr>
        <w:t xml:space="preserve"> V.A., </w:t>
      </w:r>
      <w:proofErr w:type="spellStart"/>
      <w:r w:rsidR="00F70818" w:rsidRPr="00F70818">
        <w:rPr>
          <w:sz w:val="24"/>
          <w:szCs w:val="24"/>
          <w:lang w:val="en-US"/>
        </w:rPr>
        <w:t>Yarovoj</w:t>
      </w:r>
      <w:proofErr w:type="spellEnd"/>
      <w:r w:rsidR="00F70818" w:rsidRPr="00F70818">
        <w:rPr>
          <w:sz w:val="24"/>
          <w:szCs w:val="24"/>
          <w:lang w:val="en-US"/>
        </w:rPr>
        <w:t xml:space="preserve"> V.G., </w:t>
      </w:r>
      <w:proofErr w:type="spellStart"/>
      <w:r w:rsidR="00F70818" w:rsidRPr="00F70818">
        <w:rPr>
          <w:sz w:val="24"/>
          <w:szCs w:val="24"/>
          <w:lang w:val="en-US"/>
        </w:rPr>
        <w:t>Parhomenko</w:t>
      </w:r>
      <w:proofErr w:type="spellEnd"/>
      <w:r w:rsidR="00F70818" w:rsidRPr="00F70818">
        <w:rPr>
          <w:sz w:val="24"/>
          <w:szCs w:val="24"/>
          <w:lang w:val="en-US"/>
        </w:rPr>
        <w:t xml:space="preserve"> S.G., </w:t>
      </w:r>
      <w:proofErr w:type="spellStart"/>
      <w:r w:rsidR="00F70818" w:rsidRPr="00F70818">
        <w:rPr>
          <w:sz w:val="24"/>
          <w:szCs w:val="24"/>
          <w:lang w:val="en-US"/>
        </w:rPr>
        <w:t>Melikov</w:t>
      </w:r>
      <w:proofErr w:type="spellEnd"/>
      <w:r w:rsidR="00F70818" w:rsidRPr="00F70818">
        <w:rPr>
          <w:sz w:val="24"/>
          <w:szCs w:val="24"/>
          <w:lang w:val="en-US"/>
        </w:rPr>
        <w:t xml:space="preserve"> I.M., </w:t>
      </w:r>
      <w:proofErr w:type="spellStart"/>
      <w:r w:rsidR="00F70818" w:rsidRPr="00F70818">
        <w:rPr>
          <w:sz w:val="24"/>
          <w:szCs w:val="24"/>
          <w:lang w:val="en-US"/>
        </w:rPr>
        <w:t>Yarovoj</w:t>
      </w:r>
      <w:proofErr w:type="spellEnd"/>
      <w:r w:rsidR="00F70818" w:rsidRPr="00F70818">
        <w:rPr>
          <w:sz w:val="24"/>
          <w:szCs w:val="24"/>
          <w:lang w:val="en-US"/>
        </w:rPr>
        <w:t xml:space="preserve"> A.V., </w:t>
      </w:r>
      <w:proofErr w:type="spellStart"/>
      <w:r w:rsidR="00F70818" w:rsidRPr="00F70818">
        <w:rPr>
          <w:sz w:val="24"/>
          <w:szCs w:val="24"/>
          <w:lang w:val="en-US"/>
        </w:rPr>
        <w:t>zayavitel</w:t>
      </w:r>
      <w:proofErr w:type="spellEnd"/>
      <w:r w:rsidR="00F70818" w:rsidRPr="00F70818">
        <w:rPr>
          <w:sz w:val="24"/>
          <w:szCs w:val="24"/>
          <w:lang w:val="en-US"/>
        </w:rPr>
        <w:t xml:space="preserve">' </w:t>
      </w:r>
      <w:proofErr w:type="spellStart"/>
      <w:r w:rsidR="00F70818" w:rsidRPr="00F70818">
        <w:rPr>
          <w:sz w:val="24"/>
          <w:szCs w:val="24"/>
          <w:lang w:val="en-US"/>
        </w:rPr>
        <w:t>i</w:t>
      </w:r>
      <w:proofErr w:type="spellEnd"/>
      <w:r w:rsidR="00F70818" w:rsidRPr="00F70818">
        <w:rPr>
          <w:sz w:val="24"/>
          <w:szCs w:val="24"/>
          <w:lang w:val="en-US"/>
        </w:rPr>
        <w:t xml:space="preserve"> pa-</w:t>
      </w:r>
      <w:proofErr w:type="spellStart"/>
      <w:r w:rsidR="00F70818" w:rsidRPr="00F70818">
        <w:rPr>
          <w:sz w:val="24"/>
          <w:szCs w:val="24"/>
          <w:lang w:val="en-US"/>
        </w:rPr>
        <w:t>tentoobladatel</w:t>
      </w:r>
      <w:proofErr w:type="spellEnd"/>
      <w:r w:rsidR="00F70818" w:rsidRPr="00F70818">
        <w:rPr>
          <w:sz w:val="24"/>
          <w:szCs w:val="24"/>
          <w:lang w:val="en-US"/>
        </w:rPr>
        <w:t xml:space="preserve">' FGOU VPO </w:t>
      </w:r>
      <w:proofErr w:type="spellStart"/>
      <w:r w:rsidR="00F70818" w:rsidRPr="00F70818">
        <w:rPr>
          <w:sz w:val="24"/>
          <w:szCs w:val="24"/>
          <w:lang w:val="en-US"/>
        </w:rPr>
        <w:t>AChGAA</w:t>
      </w:r>
      <w:proofErr w:type="spellEnd"/>
      <w:r w:rsidR="00F70818" w:rsidRPr="00F70818">
        <w:rPr>
          <w:sz w:val="24"/>
          <w:szCs w:val="24"/>
          <w:lang w:val="en-US"/>
        </w:rPr>
        <w:t xml:space="preserve">. – № 96109279/28; </w:t>
      </w:r>
      <w:proofErr w:type="spellStart"/>
      <w:r w:rsidR="00F70818" w:rsidRPr="00F70818">
        <w:rPr>
          <w:sz w:val="24"/>
          <w:szCs w:val="24"/>
          <w:lang w:val="en-US"/>
        </w:rPr>
        <w:t>Zayavl</w:t>
      </w:r>
      <w:proofErr w:type="spellEnd"/>
      <w:r w:rsidR="00F70818" w:rsidRPr="00F70818">
        <w:rPr>
          <w:sz w:val="24"/>
          <w:szCs w:val="24"/>
          <w:lang w:val="en-US"/>
        </w:rPr>
        <w:t xml:space="preserve">. 05.05.1996; </w:t>
      </w:r>
      <w:proofErr w:type="spellStart"/>
      <w:r w:rsidR="00F70818" w:rsidRPr="00F70818">
        <w:rPr>
          <w:sz w:val="24"/>
          <w:szCs w:val="24"/>
          <w:lang w:val="en-US"/>
        </w:rPr>
        <w:t>Opubl</w:t>
      </w:r>
      <w:proofErr w:type="spellEnd"/>
      <w:r w:rsidR="00F70818" w:rsidRPr="00F70818">
        <w:rPr>
          <w:sz w:val="24"/>
          <w:szCs w:val="24"/>
          <w:lang w:val="en-US"/>
        </w:rPr>
        <w:t xml:space="preserve">. 20.03.1998, </w:t>
      </w:r>
      <w:proofErr w:type="spellStart"/>
      <w:r w:rsidR="00F70818" w:rsidRPr="00F70818">
        <w:rPr>
          <w:sz w:val="24"/>
          <w:szCs w:val="24"/>
          <w:lang w:val="en-US"/>
        </w:rPr>
        <w:t>Byul</w:t>
      </w:r>
      <w:proofErr w:type="spellEnd"/>
      <w:r w:rsidR="00F70818" w:rsidRPr="00F70818">
        <w:rPr>
          <w:sz w:val="24"/>
          <w:szCs w:val="24"/>
          <w:lang w:val="en-US"/>
        </w:rPr>
        <w:t xml:space="preserve">. № 8. – 8 </w:t>
      </w:r>
      <w:r w:rsidR="00F70818">
        <w:rPr>
          <w:sz w:val="24"/>
          <w:szCs w:val="24"/>
          <w:lang w:val="en-US"/>
        </w:rPr>
        <w:t>p</w:t>
      </w:r>
      <w:r w:rsidR="00F70818" w:rsidRPr="00F70818">
        <w:rPr>
          <w:sz w:val="24"/>
          <w:szCs w:val="24"/>
          <w:lang w:val="en-US"/>
        </w:rPr>
        <w:t>.</w:t>
      </w:r>
    </w:p>
    <w:p w14:paraId="70E23DBB" w14:textId="1AFD0D93" w:rsidR="00F70818" w:rsidRDefault="00D33CA2" w:rsidP="00C579A6">
      <w:pPr>
        <w:widowControl w:val="0"/>
        <w:tabs>
          <w:tab w:val="left" w:pos="851"/>
        </w:tabs>
        <w:spacing w:after="0" w:line="240" w:lineRule="auto"/>
        <w:ind w:firstLine="567"/>
        <w:jc w:val="both"/>
        <w:rPr>
          <w:sz w:val="24"/>
          <w:szCs w:val="24"/>
          <w:lang w:val="en-US"/>
        </w:rPr>
      </w:pPr>
      <w:r w:rsidRPr="00D33CA2">
        <w:rPr>
          <w:sz w:val="24"/>
          <w:szCs w:val="24"/>
          <w:lang w:val="en-US"/>
        </w:rPr>
        <w:t>5</w:t>
      </w:r>
      <w:r w:rsidR="00656FDD" w:rsidRPr="00656FDD">
        <w:rPr>
          <w:sz w:val="24"/>
          <w:szCs w:val="24"/>
          <w:lang w:val="en-US"/>
        </w:rPr>
        <w:t xml:space="preserve">. </w:t>
      </w:r>
      <w:proofErr w:type="spellStart"/>
      <w:r w:rsidR="00656FDD" w:rsidRPr="00656FDD">
        <w:rPr>
          <w:sz w:val="24"/>
          <w:szCs w:val="24"/>
          <w:lang w:val="en-US"/>
        </w:rPr>
        <w:t>Perspektivnye</w:t>
      </w:r>
      <w:proofErr w:type="spellEnd"/>
      <w:r w:rsidR="00656FDD" w:rsidRPr="00656FDD">
        <w:rPr>
          <w:sz w:val="24"/>
          <w:szCs w:val="24"/>
          <w:lang w:val="en-US"/>
        </w:rPr>
        <w:t xml:space="preserve"> </w:t>
      </w:r>
      <w:proofErr w:type="spellStart"/>
      <w:r w:rsidR="00656FDD" w:rsidRPr="00656FDD">
        <w:rPr>
          <w:sz w:val="24"/>
          <w:szCs w:val="24"/>
          <w:lang w:val="en-US"/>
        </w:rPr>
        <w:t>mobil'nye</w:t>
      </w:r>
      <w:proofErr w:type="spellEnd"/>
      <w:r w:rsidR="00656FDD" w:rsidRPr="00656FDD">
        <w:rPr>
          <w:sz w:val="24"/>
          <w:szCs w:val="24"/>
          <w:lang w:val="en-US"/>
        </w:rPr>
        <w:t xml:space="preserve"> </w:t>
      </w:r>
      <w:proofErr w:type="spellStart"/>
      <w:r w:rsidR="00656FDD" w:rsidRPr="00656FDD">
        <w:rPr>
          <w:sz w:val="24"/>
          <w:szCs w:val="24"/>
          <w:lang w:val="en-US"/>
        </w:rPr>
        <w:t>sredstva</w:t>
      </w:r>
      <w:proofErr w:type="spellEnd"/>
      <w:r w:rsidR="00656FDD" w:rsidRPr="00656FDD">
        <w:rPr>
          <w:sz w:val="24"/>
          <w:szCs w:val="24"/>
          <w:lang w:val="en-US"/>
        </w:rPr>
        <w:t xml:space="preserve"> </w:t>
      </w:r>
      <w:proofErr w:type="spellStart"/>
      <w:r w:rsidR="00656FDD" w:rsidRPr="00656FDD">
        <w:rPr>
          <w:sz w:val="24"/>
          <w:szCs w:val="24"/>
          <w:lang w:val="en-US"/>
        </w:rPr>
        <w:t>na</w:t>
      </w:r>
      <w:proofErr w:type="spellEnd"/>
      <w:r w:rsidR="00656FDD" w:rsidRPr="00656FDD">
        <w:rPr>
          <w:sz w:val="24"/>
          <w:szCs w:val="24"/>
          <w:lang w:val="en-US"/>
        </w:rPr>
        <w:t xml:space="preserve"> </w:t>
      </w:r>
      <w:proofErr w:type="spellStart"/>
      <w:r w:rsidR="00656FDD" w:rsidRPr="00656FDD">
        <w:rPr>
          <w:sz w:val="24"/>
          <w:szCs w:val="24"/>
          <w:lang w:val="en-US"/>
        </w:rPr>
        <w:t>shinah</w:t>
      </w:r>
      <w:proofErr w:type="spellEnd"/>
      <w:r w:rsidR="00656FDD" w:rsidRPr="00656FDD">
        <w:rPr>
          <w:sz w:val="24"/>
          <w:szCs w:val="24"/>
          <w:lang w:val="en-US"/>
        </w:rPr>
        <w:t xml:space="preserve"> </w:t>
      </w:r>
      <w:proofErr w:type="spellStart"/>
      <w:r w:rsidR="00656FDD" w:rsidRPr="00656FDD">
        <w:rPr>
          <w:sz w:val="24"/>
          <w:szCs w:val="24"/>
          <w:lang w:val="en-US"/>
        </w:rPr>
        <w:t>sverhnizkogo</w:t>
      </w:r>
      <w:proofErr w:type="spellEnd"/>
      <w:r w:rsidR="00656FDD" w:rsidRPr="00656FDD">
        <w:rPr>
          <w:sz w:val="24"/>
          <w:szCs w:val="24"/>
          <w:lang w:val="en-US"/>
        </w:rPr>
        <w:t xml:space="preserve"> </w:t>
      </w:r>
      <w:proofErr w:type="spellStart"/>
      <w:r w:rsidR="00656FDD" w:rsidRPr="00656FDD">
        <w:rPr>
          <w:sz w:val="24"/>
          <w:szCs w:val="24"/>
          <w:lang w:val="en-US"/>
        </w:rPr>
        <w:t>davleniya</w:t>
      </w:r>
      <w:proofErr w:type="spellEnd"/>
      <w:r w:rsidR="00656FDD" w:rsidRPr="00656FDD">
        <w:rPr>
          <w:sz w:val="24"/>
          <w:szCs w:val="24"/>
          <w:lang w:val="en-US"/>
        </w:rPr>
        <w:t xml:space="preserve"> </w:t>
      </w:r>
      <w:proofErr w:type="spellStart"/>
      <w:r w:rsidR="00656FDD" w:rsidRPr="00656FDD">
        <w:rPr>
          <w:sz w:val="24"/>
          <w:szCs w:val="24"/>
          <w:lang w:val="en-US"/>
        </w:rPr>
        <w:t>dlya</w:t>
      </w:r>
      <w:proofErr w:type="spellEnd"/>
      <w:r w:rsidR="00656FDD" w:rsidRPr="00656FDD">
        <w:rPr>
          <w:sz w:val="24"/>
          <w:szCs w:val="24"/>
          <w:lang w:val="en-US"/>
        </w:rPr>
        <w:t xml:space="preserve"> </w:t>
      </w:r>
      <w:proofErr w:type="spellStart"/>
      <w:r w:rsidR="00656FDD" w:rsidRPr="00656FDD">
        <w:rPr>
          <w:sz w:val="24"/>
          <w:szCs w:val="24"/>
          <w:lang w:val="en-US"/>
        </w:rPr>
        <w:t>sel</w:t>
      </w:r>
      <w:proofErr w:type="spellEnd"/>
      <w:r w:rsidR="00656FDD" w:rsidRPr="00656FDD">
        <w:rPr>
          <w:sz w:val="24"/>
          <w:szCs w:val="24"/>
          <w:lang w:val="en-US"/>
        </w:rPr>
        <w:t>'-</w:t>
      </w:r>
      <w:proofErr w:type="spellStart"/>
      <w:r w:rsidR="00656FDD" w:rsidRPr="00656FDD">
        <w:rPr>
          <w:sz w:val="24"/>
          <w:szCs w:val="24"/>
          <w:lang w:val="en-US"/>
        </w:rPr>
        <w:t>skohozyajstvennogo</w:t>
      </w:r>
      <w:proofErr w:type="spellEnd"/>
      <w:r w:rsidR="00656FDD" w:rsidRPr="00656FDD">
        <w:rPr>
          <w:sz w:val="24"/>
          <w:szCs w:val="24"/>
          <w:lang w:val="en-US"/>
        </w:rPr>
        <w:t xml:space="preserve"> </w:t>
      </w:r>
      <w:proofErr w:type="spellStart"/>
      <w:r w:rsidR="00656FDD" w:rsidRPr="00656FDD">
        <w:rPr>
          <w:sz w:val="24"/>
          <w:szCs w:val="24"/>
          <w:lang w:val="en-US"/>
        </w:rPr>
        <w:t>proizvodstva</w:t>
      </w:r>
      <w:proofErr w:type="spellEnd"/>
      <w:r w:rsidR="00656FDD" w:rsidRPr="00656FDD">
        <w:rPr>
          <w:sz w:val="24"/>
          <w:szCs w:val="24"/>
          <w:lang w:val="en-US"/>
        </w:rPr>
        <w:t xml:space="preserve"> / Z.A. </w:t>
      </w:r>
      <w:proofErr w:type="spellStart"/>
      <w:r w:rsidR="00656FDD" w:rsidRPr="00656FDD">
        <w:rPr>
          <w:sz w:val="24"/>
          <w:szCs w:val="24"/>
          <w:lang w:val="en-US"/>
        </w:rPr>
        <w:t>Godzhaev</w:t>
      </w:r>
      <w:proofErr w:type="spellEnd"/>
      <w:r w:rsidR="00656FDD" w:rsidRPr="00656FDD">
        <w:rPr>
          <w:sz w:val="24"/>
          <w:szCs w:val="24"/>
          <w:lang w:val="en-US"/>
        </w:rPr>
        <w:t xml:space="preserve">, V.I. </w:t>
      </w:r>
      <w:proofErr w:type="spellStart"/>
      <w:r w:rsidR="00656FDD" w:rsidRPr="00656FDD">
        <w:rPr>
          <w:sz w:val="24"/>
          <w:szCs w:val="24"/>
          <w:lang w:val="en-US"/>
        </w:rPr>
        <w:t>Pryadkin</w:t>
      </w:r>
      <w:proofErr w:type="spellEnd"/>
      <w:r w:rsidR="00656FDD" w:rsidRPr="00656FDD">
        <w:rPr>
          <w:sz w:val="24"/>
          <w:szCs w:val="24"/>
          <w:lang w:val="en-US"/>
        </w:rPr>
        <w:t xml:space="preserve">, P.A. </w:t>
      </w:r>
      <w:proofErr w:type="spellStart"/>
      <w:r w:rsidR="00656FDD" w:rsidRPr="00656FDD">
        <w:rPr>
          <w:sz w:val="24"/>
          <w:szCs w:val="24"/>
          <w:lang w:val="en-US"/>
        </w:rPr>
        <w:t>Kolyadin</w:t>
      </w:r>
      <w:proofErr w:type="spellEnd"/>
      <w:r w:rsidR="00656FDD" w:rsidRPr="00656FDD">
        <w:rPr>
          <w:sz w:val="24"/>
          <w:szCs w:val="24"/>
          <w:lang w:val="en-US"/>
        </w:rPr>
        <w:t xml:space="preserve">, A.V. </w:t>
      </w:r>
      <w:proofErr w:type="spellStart"/>
      <w:r w:rsidR="00656FDD" w:rsidRPr="00656FDD">
        <w:rPr>
          <w:sz w:val="24"/>
          <w:szCs w:val="24"/>
          <w:lang w:val="en-US"/>
        </w:rPr>
        <w:t>Artyomov</w:t>
      </w:r>
      <w:proofErr w:type="spellEnd"/>
      <w:r w:rsidR="00656FDD" w:rsidRPr="00656FDD">
        <w:rPr>
          <w:sz w:val="24"/>
          <w:szCs w:val="24"/>
          <w:lang w:val="en-US"/>
        </w:rPr>
        <w:t xml:space="preserve"> // </w:t>
      </w:r>
      <w:proofErr w:type="spellStart"/>
      <w:r w:rsidR="00656FDD" w:rsidRPr="00656FDD">
        <w:rPr>
          <w:sz w:val="24"/>
          <w:szCs w:val="24"/>
          <w:lang w:val="en-US"/>
        </w:rPr>
        <w:t>Traktory</w:t>
      </w:r>
      <w:proofErr w:type="spellEnd"/>
      <w:r w:rsidR="00656FDD" w:rsidRPr="00656FDD">
        <w:rPr>
          <w:sz w:val="24"/>
          <w:szCs w:val="24"/>
          <w:lang w:val="en-US"/>
        </w:rPr>
        <w:t xml:space="preserve"> i </w:t>
      </w:r>
      <w:proofErr w:type="spellStart"/>
      <w:r w:rsidR="00656FDD" w:rsidRPr="00656FDD">
        <w:rPr>
          <w:sz w:val="24"/>
          <w:szCs w:val="24"/>
          <w:lang w:val="en-US"/>
        </w:rPr>
        <w:t>sel'hozmashiny</w:t>
      </w:r>
      <w:proofErr w:type="spellEnd"/>
      <w:r w:rsidR="00656FDD" w:rsidRPr="00656FDD">
        <w:rPr>
          <w:sz w:val="24"/>
          <w:szCs w:val="24"/>
          <w:lang w:val="en-US"/>
        </w:rPr>
        <w:t xml:space="preserve">. – 2022. – T. 89. –  № 4. –  </w:t>
      </w:r>
      <w:r w:rsidR="00656FDD">
        <w:rPr>
          <w:sz w:val="24"/>
          <w:szCs w:val="24"/>
          <w:lang w:val="en-US"/>
        </w:rPr>
        <w:t>p</w:t>
      </w:r>
      <w:r w:rsidR="00656FDD" w:rsidRPr="00656FDD">
        <w:rPr>
          <w:sz w:val="24"/>
          <w:szCs w:val="24"/>
          <w:lang w:val="en-US"/>
        </w:rPr>
        <w:t>.</w:t>
      </w:r>
      <w:r w:rsidR="00656FDD">
        <w:rPr>
          <w:sz w:val="24"/>
          <w:szCs w:val="24"/>
          <w:lang w:val="en-US"/>
        </w:rPr>
        <w:t>p.</w:t>
      </w:r>
      <w:r w:rsidR="00656FDD" w:rsidRPr="00656FDD">
        <w:rPr>
          <w:sz w:val="24"/>
          <w:szCs w:val="24"/>
          <w:lang w:val="en-US"/>
        </w:rPr>
        <w:t xml:space="preserve"> 277-286.</w:t>
      </w:r>
    </w:p>
    <w:p w14:paraId="3A34F2B9" w14:textId="56CF97F7" w:rsidR="00656FDD" w:rsidRDefault="00D33CA2" w:rsidP="00C579A6">
      <w:pPr>
        <w:widowControl w:val="0"/>
        <w:tabs>
          <w:tab w:val="left" w:pos="851"/>
        </w:tabs>
        <w:spacing w:after="0" w:line="240" w:lineRule="auto"/>
        <w:ind w:firstLine="567"/>
        <w:jc w:val="both"/>
        <w:rPr>
          <w:sz w:val="24"/>
          <w:szCs w:val="24"/>
          <w:lang w:val="en-US"/>
        </w:rPr>
      </w:pPr>
      <w:r w:rsidRPr="005C3C4E">
        <w:rPr>
          <w:sz w:val="24"/>
          <w:szCs w:val="24"/>
          <w:lang w:val="en-US"/>
        </w:rPr>
        <w:t>6</w:t>
      </w:r>
      <w:r w:rsidR="00656FDD" w:rsidRPr="00656FDD">
        <w:rPr>
          <w:sz w:val="24"/>
          <w:szCs w:val="24"/>
          <w:lang w:val="en-US"/>
        </w:rPr>
        <w:t xml:space="preserve">. Patent 2677817 </w:t>
      </w:r>
      <w:proofErr w:type="spellStart"/>
      <w:r w:rsidR="00656FDD" w:rsidRPr="00656FDD">
        <w:rPr>
          <w:sz w:val="24"/>
          <w:szCs w:val="24"/>
          <w:lang w:val="en-US"/>
        </w:rPr>
        <w:t>Rossijskaya</w:t>
      </w:r>
      <w:proofErr w:type="spellEnd"/>
      <w:r w:rsidR="00656FDD" w:rsidRPr="00656FDD">
        <w:rPr>
          <w:sz w:val="24"/>
          <w:szCs w:val="24"/>
          <w:lang w:val="en-US"/>
        </w:rPr>
        <w:t xml:space="preserve"> </w:t>
      </w:r>
      <w:proofErr w:type="spellStart"/>
      <w:r w:rsidR="00656FDD" w:rsidRPr="00656FDD">
        <w:rPr>
          <w:sz w:val="24"/>
          <w:szCs w:val="24"/>
          <w:lang w:val="en-US"/>
        </w:rPr>
        <w:t>Federaciya</w:t>
      </w:r>
      <w:proofErr w:type="spellEnd"/>
      <w:r w:rsidR="00656FDD" w:rsidRPr="00656FDD">
        <w:rPr>
          <w:sz w:val="24"/>
          <w:szCs w:val="24"/>
          <w:lang w:val="en-US"/>
        </w:rPr>
        <w:t xml:space="preserve">, MPK V60S 9/07; V60S 9/09. </w:t>
      </w:r>
      <w:proofErr w:type="spellStart"/>
      <w:r w:rsidR="00656FDD" w:rsidRPr="00656FDD">
        <w:rPr>
          <w:sz w:val="24"/>
          <w:szCs w:val="24"/>
          <w:lang w:val="en-US"/>
        </w:rPr>
        <w:t>Pnevmatiche-skaya</w:t>
      </w:r>
      <w:proofErr w:type="spellEnd"/>
      <w:r w:rsidR="00656FDD" w:rsidRPr="00656FDD">
        <w:rPr>
          <w:sz w:val="24"/>
          <w:szCs w:val="24"/>
          <w:lang w:val="en-US"/>
        </w:rPr>
        <w:t xml:space="preserve"> </w:t>
      </w:r>
      <w:proofErr w:type="spellStart"/>
      <w:r w:rsidR="00656FDD" w:rsidRPr="00656FDD">
        <w:rPr>
          <w:sz w:val="24"/>
          <w:szCs w:val="24"/>
          <w:lang w:val="en-US"/>
        </w:rPr>
        <w:t>shina</w:t>
      </w:r>
      <w:proofErr w:type="spellEnd"/>
      <w:r w:rsidR="00656FDD" w:rsidRPr="00656FDD">
        <w:rPr>
          <w:sz w:val="24"/>
          <w:szCs w:val="24"/>
          <w:lang w:val="en-US"/>
        </w:rPr>
        <w:t xml:space="preserve"> </w:t>
      </w:r>
      <w:proofErr w:type="spellStart"/>
      <w:r w:rsidR="00656FDD" w:rsidRPr="00656FDD">
        <w:rPr>
          <w:sz w:val="24"/>
          <w:szCs w:val="24"/>
          <w:lang w:val="en-US"/>
        </w:rPr>
        <w:t>dlya</w:t>
      </w:r>
      <w:proofErr w:type="spellEnd"/>
      <w:r w:rsidR="00656FDD" w:rsidRPr="00656FDD">
        <w:rPr>
          <w:sz w:val="24"/>
          <w:szCs w:val="24"/>
          <w:lang w:val="en-US"/>
        </w:rPr>
        <w:t xml:space="preserve"> </w:t>
      </w:r>
      <w:proofErr w:type="spellStart"/>
      <w:r w:rsidR="00656FDD" w:rsidRPr="00656FDD">
        <w:rPr>
          <w:sz w:val="24"/>
          <w:szCs w:val="24"/>
          <w:lang w:val="en-US"/>
        </w:rPr>
        <w:t>mobil'nogo</w:t>
      </w:r>
      <w:proofErr w:type="spellEnd"/>
      <w:r w:rsidR="00656FDD" w:rsidRPr="00656FDD">
        <w:rPr>
          <w:sz w:val="24"/>
          <w:szCs w:val="24"/>
          <w:lang w:val="en-US"/>
        </w:rPr>
        <w:t xml:space="preserve"> </w:t>
      </w:r>
      <w:proofErr w:type="spellStart"/>
      <w:r w:rsidR="00656FDD" w:rsidRPr="00656FDD">
        <w:rPr>
          <w:sz w:val="24"/>
          <w:szCs w:val="24"/>
          <w:lang w:val="en-US"/>
        </w:rPr>
        <w:t>energeticheskogo</w:t>
      </w:r>
      <w:proofErr w:type="spellEnd"/>
      <w:r w:rsidR="00656FDD" w:rsidRPr="00656FDD">
        <w:rPr>
          <w:sz w:val="24"/>
          <w:szCs w:val="24"/>
          <w:lang w:val="en-US"/>
        </w:rPr>
        <w:t xml:space="preserve"> </w:t>
      </w:r>
      <w:proofErr w:type="spellStart"/>
      <w:r w:rsidR="00656FDD" w:rsidRPr="00656FDD">
        <w:rPr>
          <w:sz w:val="24"/>
          <w:szCs w:val="24"/>
          <w:lang w:val="en-US"/>
        </w:rPr>
        <w:t>sredstva</w:t>
      </w:r>
      <w:proofErr w:type="spellEnd"/>
      <w:r w:rsidR="00656FDD" w:rsidRPr="00656FDD">
        <w:rPr>
          <w:sz w:val="24"/>
          <w:szCs w:val="24"/>
          <w:lang w:val="en-US"/>
        </w:rPr>
        <w:t xml:space="preserve"> / V.G. </w:t>
      </w:r>
      <w:proofErr w:type="spellStart"/>
      <w:r w:rsidR="00656FDD" w:rsidRPr="00656FDD">
        <w:rPr>
          <w:sz w:val="24"/>
          <w:szCs w:val="24"/>
          <w:lang w:val="en-US"/>
        </w:rPr>
        <w:t>Yarovoj</w:t>
      </w:r>
      <w:proofErr w:type="spellEnd"/>
      <w:r w:rsidR="00656FDD" w:rsidRPr="00656FDD">
        <w:rPr>
          <w:sz w:val="24"/>
          <w:szCs w:val="24"/>
          <w:lang w:val="en-US"/>
        </w:rPr>
        <w:t xml:space="preserve">, V.A. Kravchenko, I.M. </w:t>
      </w:r>
      <w:proofErr w:type="spellStart"/>
      <w:r w:rsidR="00656FDD" w:rsidRPr="00656FDD">
        <w:rPr>
          <w:sz w:val="24"/>
          <w:szCs w:val="24"/>
          <w:lang w:val="en-US"/>
        </w:rPr>
        <w:t>Melikov</w:t>
      </w:r>
      <w:proofErr w:type="spellEnd"/>
      <w:r w:rsidR="00656FDD" w:rsidRPr="00656FDD">
        <w:rPr>
          <w:sz w:val="24"/>
          <w:szCs w:val="24"/>
          <w:lang w:val="en-US"/>
        </w:rPr>
        <w:t xml:space="preserve">, F.M. </w:t>
      </w:r>
      <w:proofErr w:type="spellStart"/>
      <w:r w:rsidR="00656FDD" w:rsidRPr="00656FDD">
        <w:rPr>
          <w:sz w:val="24"/>
          <w:szCs w:val="24"/>
          <w:lang w:val="en-US"/>
        </w:rPr>
        <w:t>Magomedov</w:t>
      </w:r>
      <w:proofErr w:type="spellEnd"/>
      <w:r w:rsidR="00656FDD" w:rsidRPr="00656FDD">
        <w:rPr>
          <w:sz w:val="24"/>
          <w:szCs w:val="24"/>
          <w:lang w:val="en-US"/>
        </w:rPr>
        <w:t xml:space="preserve">; </w:t>
      </w:r>
      <w:proofErr w:type="spellStart"/>
      <w:r w:rsidR="00656FDD" w:rsidRPr="00656FDD">
        <w:rPr>
          <w:sz w:val="24"/>
          <w:szCs w:val="24"/>
          <w:lang w:val="en-US"/>
        </w:rPr>
        <w:t>zayavitel</w:t>
      </w:r>
      <w:proofErr w:type="spellEnd"/>
      <w:r w:rsidR="00656FDD" w:rsidRPr="00656FDD">
        <w:rPr>
          <w:sz w:val="24"/>
          <w:szCs w:val="24"/>
          <w:lang w:val="en-US"/>
        </w:rPr>
        <w:t xml:space="preserve">' </w:t>
      </w:r>
      <w:proofErr w:type="spellStart"/>
      <w:r w:rsidR="00656FDD" w:rsidRPr="00656FDD">
        <w:rPr>
          <w:sz w:val="24"/>
          <w:szCs w:val="24"/>
          <w:lang w:val="en-US"/>
        </w:rPr>
        <w:t>i</w:t>
      </w:r>
      <w:proofErr w:type="spellEnd"/>
      <w:r w:rsidR="00656FDD" w:rsidRPr="00656FDD">
        <w:rPr>
          <w:sz w:val="24"/>
          <w:szCs w:val="24"/>
          <w:lang w:val="en-US"/>
        </w:rPr>
        <w:t xml:space="preserve"> </w:t>
      </w:r>
      <w:proofErr w:type="spellStart"/>
      <w:r w:rsidR="00656FDD" w:rsidRPr="00656FDD">
        <w:rPr>
          <w:sz w:val="24"/>
          <w:szCs w:val="24"/>
          <w:lang w:val="en-US"/>
        </w:rPr>
        <w:t>patentoobladatel</w:t>
      </w:r>
      <w:proofErr w:type="spellEnd"/>
      <w:r w:rsidR="00656FDD" w:rsidRPr="00656FDD">
        <w:rPr>
          <w:sz w:val="24"/>
          <w:szCs w:val="24"/>
          <w:lang w:val="en-US"/>
        </w:rPr>
        <w:t xml:space="preserve">' FGOU VO </w:t>
      </w:r>
      <w:proofErr w:type="spellStart"/>
      <w:r w:rsidR="00656FDD" w:rsidRPr="00656FDD">
        <w:rPr>
          <w:sz w:val="24"/>
          <w:szCs w:val="24"/>
          <w:lang w:val="en-US"/>
        </w:rPr>
        <w:t>Dagestanskij</w:t>
      </w:r>
      <w:proofErr w:type="spellEnd"/>
      <w:r w:rsidR="00656FDD" w:rsidRPr="00656FDD">
        <w:rPr>
          <w:sz w:val="24"/>
          <w:szCs w:val="24"/>
          <w:lang w:val="en-US"/>
        </w:rPr>
        <w:t xml:space="preserve"> GAU. – № 2017135896; </w:t>
      </w:r>
      <w:proofErr w:type="spellStart"/>
      <w:r w:rsidR="00656FDD" w:rsidRPr="00656FDD">
        <w:rPr>
          <w:sz w:val="24"/>
          <w:szCs w:val="24"/>
          <w:lang w:val="en-US"/>
        </w:rPr>
        <w:t>zayavl</w:t>
      </w:r>
      <w:proofErr w:type="spellEnd"/>
      <w:r w:rsidR="00656FDD" w:rsidRPr="00656FDD">
        <w:rPr>
          <w:sz w:val="24"/>
          <w:szCs w:val="24"/>
          <w:lang w:val="en-US"/>
        </w:rPr>
        <w:t xml:space="preserve">. 09.10.2017; </w:t>
      </w:r>
      <w:proofErr w:type="spellStart"/>
      <w:r w:rsidR="00656FDD" w:rsidRPr="00656FDD">
        <w:rPr>
          <w:sz w:val="24"/>
          <w:szCs w:val="24"/>
          <w:lang w:val="en-US"/>
        </w:rPr>
        <w:t>opubl</w:t>
      </w:r>
      <w:proofErr w:type="spellEnd"/>
      <w:r w:rsidR="00656FDD" w:rsidRPr="00656FDD">
        <w:rPr>
          <w:sz w:val="24"/>
          <w:szCs w:val="24"/>
          <w:lang w:val="en-US"/>
        </w:rPr>
        <w:t xml:space="preserve">. 21.01.2019, </w:t>
      </w:r>
      <w:proofErr w:type="spellStart"/>
      <w:r w:rsidR="00656FDD" w:rsidRPr="00656FDD">
        <w:rPr>
          <w:sz w:val="24"/>
          <w:szCs w:val="24"/>
          <w:lang w:val="en-US"/>
        </w:rPr>
        <w:t>Byul</w:t>
      </w:r>
      <w:proofErr w:type="spellEnd"/>
      <w:r w:rsidR="00656FDD" w:rsidRPr="00656FDD">
        <w:rPr>
          <w:sz w:val="24"/>
          <w:szCs w:val="24"/>
          <w:lang w:val="en-US"/>
        </w:rPr>
        <w:t xml:space="preserve">. № 14. // </w:t>
      </w:r>
      <w:proofErr w:type="spellStart"/>
      <w:r w:rsidR="00656FDD" w:rsidRPr="00656FDD">
        <w:rPr>
          <w:sz w:val="24"/>
          <w:szCs w:val="24"/>
          <w:lang w:val="en-US"/>
        </w:rPr>
        <w:t>Izobreteniya</w:t>
      </w:r>
      <w:proofErr w:type="spellEnd"/>
      <w:r w:rsidR="00656FDD" w:rsidRPr="00656FDD">
        <w:rPr>
          <w:sz w:val="24"/>
          <w:szCs w:val="24"/>
          <w:lang w:val="en-US"/>
        </w:rPr>
        <w:t xml:space="preserve">. </w:t>
      </w:r>
      <w:proofErr w:type="spellStart"/>
      <w:r w:rsidR="00656FDD" w:rsidRPr="00656FDD">
        <w:rPr>
          <w:sz w:val="24"/>
          <w:szCs w:val="24"/>
          <w:lang w:val="en-US"/>
        </w:rPr>
        <w:t>Poleznye</w:t>
      </w:r>
      <w:proofErr w:type="spellEnd"/>
      <w:r w:rsidR="00656FDD" w:rsidRPr="00656FDD">
        <w:rPr>
          <w:sz w:val="24"/>
          <w:szCs w:val="24"/>
          <w:lang w:val="en-US"/>
        </w:rPr>
        <w:t xml:space="preserve"> </w:t>
      </w:r>
      <w:proofErr w:type="spellStart"/>
      <w:r w:rsidR="00656FDD" w:rsidRPr="00656FDD">
        <w:rPr>
          <w:sz w:val="24"/>
          <w:szCs w:val="24"/>
          <w:lang w:val="en-US"/>
        </w:rPr>
        <w:t>modeli</w:t>
      </w:r>
      <w:proofErr w:type="spellEnd"/>
      <w:r w:rsidR="00656FDD" w:rsidRPr="00656FDD">
        <w:rPr>
          <w:sz w:val="24"/>
          <w:szCs w:val="24"/>
          <w:lang w:val="en-US"/>
        </w:rPr>
        <w:t>. – 2019. – № 3.</w:t>
      </w:r>
    </w:p>
    <w:p w14:paraId="1C507721" w14:textId="77777777" w:rsidR="00F70818" w:rsidRPr="00656FDD" w:rsidRDefault="00F70818" w:rsidP="00C378EA">
      <w:pPr>
        <w:widowControl w:val="0"/>
        <w:spacing w:after="0" w:line="240" w:lineRule="auto"/>
        <w:ind w:firstLine="709"/>
        <w:jc w:val="both"/>
        <w:rPr>
          <w:sz w:val="24"/>
          <w:szCs w:val="24"/>
          <w:lang w:val="en-US"/>
        </w:rPr>
      </w:pPr>
    </w:p>
    <w:sectPr w:rsidR="00F70818" w:rsidRPr="00656FDD" w:rsidSect="00134B5E">
      <w:headerReference w:type="even" r:id="rId19"/>
      <w:headerReference w:type="default" r:id="rId20"/>
      <w:footerReference w:type="default" r:id="rId21"/>
      <w:pgSz w:w="11906" w:h="16838"/>
      <w:pgMar w:top="1418" w:right="1418" w:bottom="1418" w:left="1418" w:header="709" w:footer="709" w:gutter="0"/>
      <w:pgNumType w:start="1"/>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F0C91" w14:textId="77777777" w:rsidR="00630D3E" w:rsidRDefault="00630D3E" w:rsidP="00157EDF">
      <w:pPr>
        <w:spacing w:after="0" w:line="240" w:lineRule="auto"/>
      </w:pPr>
      <w:r>
        <w:separator/>
      </w:r>
    </w:p>
  </w:endnote>
  <w:endnote w:type="continuationSeparator" w:id="0">
    <w:p w14:paraId="327F1A70" w14:textId="77777777" w:rsidR="00630D3E" w:rsidRDefault="00630D3E" w:rsidP="00157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haroni">
    <w:panose1 w:val="02010803020104030203"/>
    <w:charset w:val="B1"/>
    <w:family w:val="auto"/>
    <w:pitch w:val="variable"/>
    <w:sig w:usb0="00000803" w:usb1="00000000" w:usb2="00000000" w:usb3="00000000" w:csb0="00000021" w:csb1="00000000"/>
  </w:font>
  <w:font w:name="SimHei">
    <w:altName w:val="黑体"/>
    <w:panose1 w:val="02010609060101010101"/>
    <w:charset w:val="86"/>
    <w:family w:val="modern"/>
    <w:notTrueType/>
    <w:pitch w:val="fixed"/>
    <w:sig w:usb0="800002BF" w:usb1="38CF7CFA" w:usb2="00000016" w:usb3="00000000" w:csb0="00040001" w:csb1="00000000"/>
  </w:font>
  <w:font w:name="Courier Std">
    <w:altName w:val="Courier New"/>
    <w:panose1 w:val="00000000000000000000"/>
    <w:charset w:val="CC"/>
    <w:family w:val="modern"/>
    <w:notTrueType/>
    <w:pitch w:val="default"/>
    <w:sig w:usb0="00000201" w:usb1="00000000" w:usb2="00000000" w:usb3="00000000" w:csb0="00000004" w:csb1="00000000"/>
  </w:font>
  <w:font w:name="SchoolBook">
    <w:altName w:val="Times New Roman"/>
    <w:panose1 w:val="020B0604020202020204"/>
    <w:charset w:val="CC"/>
    <w:family w:val="roman"/>
    <w:notTrueType/>
    <w:pitch w:val="default"/>
    <w:sig w:usb0="00000001" w:usb1="00000000" w:usb2="00000000" w:usb3="00000000" w:csb0="00000005" w:csb1="00000000"/>
  </w:font>
  <w:font w:name="TimesNewRoman">
    <w:altName w:val="Times New Roman"/>
    <w:panose1 w:val="020B0604020202020204"/>
    <w:charset w:val="80"/>
    <w:family w:val="auto"/>
    <w:notTrueType/>
    <w:pitch w:val="default"/>
    <w:sig w:usb0="00000001" w:usb1="08070000" w:usb2="00000010" w:usb3="00000000" w:csb0="00020000" w:csb1="00000000"/>
  </w:font>
  <w:font w:name="Exo2-Regular">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07B20" w14:textId="63B2AD69" w:rsidR="00947192" w:rsidRPr="00947192" w:rsidRDefault="00630D3E">
    <w:pPr>
      <w:pStyle w:val="Footer"/>
      <w:rPr>
        <w:lang w:val="en-US"/>
      </w:rPr>
    </w:pPr>
    <w:hyperlink r:id="rId1" w:history="1">
      <w:r w:rsidR="00947192" w:rsidRPr="00D0216D">
        <w:rPr>
          <w:rStyle w:val="Hyperlink"/>
          <w:sz w:val="24"/>
          <w:szCs w:val="24"/>
        </w:rPr>
        <w:t>http://ej.kubagro.ru/2024/0</w:t>
      </w:r>
      <w:r w:rsidR="00947192" w:rsidRPr="00D0216D">
        <w:rPr>
          <w:rStyle w:val="Hyperlink"/>
          <w:sz w:val="24"/>
          <w:szCs w:val="24"/>
          <w:lang w:val="en-US"/>
        </w:rPr>
        <w:t>7</w:t>
      </w:r>
      <w:r w:rsidR="00947192" w:rsidRPr="00D0216D">
        <w:rPr>
          <w:rStyle w:val="Hyperlink"/>
          <w:sz w:val="24"/>
          <w:szCs w:val="24"/>
        </w:rPr>
        <w:t>/pdf/</w:t>
      </w:r>
      <w:r w:rsidR="00947192" w:rsidRPr="00D0216D">
        <w:rPr>
          <w:rStyle w:val="Hyperlink"/>
          <w:sz w:val="24"/>
          <w:szCs w:val="24"/>
          <w:lang w:val="en-US"/>
        </w:rPr>
        <w:t>19</w:t>
      </w:r>
      <w:r w:rsidR="00947192" w:rsidRPr="00D0216D">
        <w:rPr>
          <w:rStyle w:val="Hyperlink"/>
          <w:sz w:val="24"/>
          <w:szCs w:val="24"/>
        </w:rPr>
        <w:t>.pdf</w:t>
      </w:r>
    </w:hyperlink>
    <w:r w:rsidR="00947192">
      <w:rPr>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A770B7" w14:textId="77777777" w:rsidR="00630D3E" w:rsidRDefault="00630D3E" w:rsidP="00157EDF">
      <w:pPr>
        <w:spacing w:after="0" w:line="240" w:lineRule="auto"/>
      </w:pPr>
      <w:r>
        <w:separator/>
      </w:r>
    </w:p>
  </w:footnote>
  <w:footnote w:type="continuationSeparator" w:id="0">
    <w:p w14:paraId="61B05734" w14:textId="77777777" w:rsidR="00630D3E" w:rsidRDefault="00630D3E" w:rsidP="00157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68520185"/>
      <w:docPartObj>
        <w:docPartGallery w:val="Page Numbers (Top of Page)"/>
        <w:docPartUnique/>
      </w:docPartObj>
    </w:sdtPr>
    <w:sdtEndPr>
      <w:rPr>
        <w:rStyle w:val="PageNumber"/>
      </w:rPr>
    </w:sdtEndPr>
    <w:sdtContent>
      <w:p w14:paraId="3D958EB1" w14:textId="07E2693E" w:rsidR="00A03EFE" w:rsidRDefault="00A03EFE" w:rsidP="00D0216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135FF2F" w14:textId="77777777" w:rsidR="00A03EFE" w:rsidRDefault="00A03EFE" w:rsidP="00A03EFE">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64590812"/>
      <w:docPartObj>
        <w:docPartGallery w:val="Page Numbers (Top of Page)"/>
        <w:docPartUnique/>
      </w:docPartObj>
    </w:sdtPr>
    <w:sdtEndPr>
      <w:rPr>
        <w:rStyle w:val="PageNumber"/>
      </w:rPr>
    </w:sdtEndPr>
    <w:sdtContent>
      <w:p w14:paraId="434F9DEE" w14:textId="23D6A6FD" w:rsidR="00A03EFE" w:rsidRDefault="00A03EFE" w:rsidP="00D0216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1334418141"/>
      <w:docPartObj>
        <w:docPartGallery w:val="Page Numbers (Top of Page)"/>
        <w:docPartUnique/>
      </w:docPartObj>
    </w:sdtPr>
    <w:sdtEndPr/>
    <w:sdtContent>
      <w:sdt>
        <w:sdtPr>
          <w:rPr>
            <w:sz w:val="24"/>
            <w:szCs w:val="24"/>
          </w:rPr>
          <w:id w:val="1163125841"/>
          <w:docPartObj>
            <w:docPartGallery w:val="Page Numbers (Top of Page)"/>
            <w:docPartUnique/>
          </w:docPartObj>
        </w:sdtPr>
        <w:sdtEndPr/>
        <w:sdtContent>
          <w:p w14:paraId="65A1CA39" w14:textId="1F25FAB8" w:rsidR="003C58B0" w:rsidRPr="00A03EFE" w:rsidRDefault="00A03EFE" w:rsidP="00A03EFE">
            <w:pPr>
              <w:pStyle w:val="Header"/>
              <w:tabs>
                <w:tab w:val="center" w:pos="4844"/>
                <w:tab w:val="right" w:pos="9689"/>
              </w:tabs>
              <w:ind w:right="360"/>
              <w:rPr>
                <w:sz w:val="24"/>
                <w:szCs w:val="24"/>
              </w:rPr>
            </w:pPr>
            <w:r w:rsidRPr="008F4D87">
              <w:rPr>
                <w:sz w:val="24"/>
                <w:szCs w:val="24"/>
              </w:rPr>
              <w:t xml:space="preserve">Научный журнал </w:t>
            </w:r>
            <w:proofErr w:type="spellStart"/>
            <w:r w:rsidRPr="008F4D87">
              <w:rPr>
                <w:sz w:val="24"/>
                <w:szCs w:val="24"/>
              </w:rPr>
              <w:t>КубГАУ</w:t>
            </w:r>
            <w:proofErr w:type="spellEnd"/>
            <w:r w:rsidRPr="008F4D87">
              <w:rPr>
                <w:sz w:val="24"/>
                <w:szCs w:val="24"/>
              </w:rPr>
              <w:t>, №</w:t>
            </w:r>
            <w:r>
              <w:rPr>
                <w:sz w:val="24"/>
                <w:szCs w:val="24"/>
                <w:lang w:val="en-US"/>
              </w:rPr>
              <w:t>201</w:t>
            </w:r>
            <w:r w:rsidRPr="008F4D87">
              <w:rPr>
                <w:sz w:val="24"/>
                <w:szCs w:val="24"/>
              </w:rPr>
              <w:t>(0</w:t>
            </w:r>
            <w:r>
              <w:rPr>
                <w:sz w:val="24"/>
                <w:szCs w:val="24"/>
                <w:lang w:val="en-US"/>
              </w:rPr>
              <w:t>7</w:t>
            </w:r>
            <w:r w:rsidRPr="008F4D87">
              <w:rPr>
                <w:sz w:val="24"/>
                <w:szCs w:val="24"/>
              </w:rPr>
              <w:t>), 2024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C28FB"/>
    <w:multiLevelType w:val="hybridMultilevel"/>
    <w:tmpl w:val="A71ECB4E"/>
    <w:lvl w:ilvl="0" w:tplc="DECAA4CC">
      <w:start w:val="1"/>
      <w:numFmt w:val="decimal"/>
      <w:lvlText w:val="%1."/>
      <w:lvlJc w:val="left"/>
      <w:pPr>
        <w:tabs>
          <w:tab w:val="num" w:pos="1414"/>
        </w:tabs>
        <w:ind w:left="1414" w:hanging="70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 w15:restartNumberingAfterBreak="0">
    <w:nsid w:val="08BF442B"/>
    <w:multiLevelType w:val="hybridMultilevel"/>
    <w:tmpl w:val="77686E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705412"/>
    <w:multiLevelType w:val="hybridMultilevel"/>
    <w:tmpl w:val="D406A60A"/>
    <w:lvl w:ilvl="0" w:tplc="6366C1E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15:restartNumberingAfterBreak="0">
    <w:nsid w:val="1B5E0DED"/>
    <w:multiLevelType w:val="multilevel"/>
    <w:tmpl w:val="D30AD05A"/>
    <w:lvl w:ilvl="0">
      <w:start w:val="1"/>
      <w:numFmt w:val="decimal"/>
      <w:lvlText w:val="%1."/>
      <w:lvlJc w:val="left"/>
      <w:pPr>
        <w:ind w:left="643" w:hanging="360"/>
      </w:pPr>
      <w:rPr>
        <w:rFonts w:hint="default"/>
      </w:rPr>
    </w:lvl>
    <w:lvl w:ilvl="1">
      <w:start w:val="1"/>
      <w:numFmt w:val="decimal"/>
      <w:isLgl/>
      <w:lvlText w:val="%1.%2"/>
      <w:lvlJc w:val="left"/>
      <w:pPr>
        <w:ind w:left="2121"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4" w15:restartNumberingAfterBreak="0">
    <w:nsid w:val="1DD80BEA"/>
    <w:multiLevelType w:val="hybridMultilevel"/>
    <w:tmpl w:val="77686E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F3B45BC"/>
    <w:multiLevelType w:val="hybridMultilevel"/>
    <w:tmpl w:val="9E4444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13105F5"/>
    <w:multiLevelType w:val="hybridMultilevel"/>
    <w:tmpl w:val="81703B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2C51DE5"/>
    <w:multiLevelType w:val="hybridMultilevel"/>
    <w:tmpl w:val="CDF0E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58A64B8"/>
    <w:multiLevelType w:val="multilevel"/>
    <w:tmpl w:val="2CBC86E0"/>
    <w:lvl w:ilvl="0">
      <w:start w:val="1"/>
      <w:numFmt w:val="decimal"/>
      <w:lvlText w:val="%1"/>
      <w:lvlJc w:val="left"/>
      <w:pPr>
        <w:ind w:left="420" w:hanging="420"/>
      </w:pPr>
      <w:rPr>
        <w:rFonts w:hint="default"/>
        <w:b/>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9" w15:restartNumberingAfterBreak="0">
    <w:nsid w:val="26275BE8"/>
    <w:multiLevelType w:val="hybridMultilevel"/>
    <w:tmpl w:val="13D096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BEC3BA7"/>
    <w:multiLevelType w:val="hybridMultilevel"/>
    <w:tmpl w:val="05B8BC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E9E2A67"/>
    <w:multiLevelType w:val="hybridMultilevel"/>
    <w:tmpl w:val="EE62E9C0"/>
    <w:lvl w:ilvl="0" w:tplc="0E1E04B4">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12" w15:restartNumberingAfterBreak="0">
    <w:nsid w:val="31CD4C3C"/>
    <w:multiLevelType w:val="hybridMultilevel"/>
    <w:tmpl w:val="552E32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9261307"/>
    <w:multiLevelType w:val="multilevel"/>
    <w:tmpl w:val="2E5606EE"/>
    <w:lvl w:ilvl="0">
      <w:start w:val="101"/>
      <w:numFmt w:val="decimal"/>
      <w:lvlText w:val="%1."/>
      <w:lvlJc w:val="left"/>
      <w:pPr>
        <w:tabs>
          <w:tab w:val="num" w:pos="720"/>
        </w:tabs>
        <w:ind w:left="720" w:hanging="360"/>
      </w:pPr>
      <w:rPr>
        <w:rFonts w:ascii="Times New Roman" w:hAnsi="Times New Roman" w:cs="Times New Roman" w:hint="default"/>
        <w:b w:val="0"/>
        <w:i w:val="0"/>
        <w:color w:val="auto"/>
        <w:sz w:val="28"/>
        <w:szCs w:val="28"/>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4" w15:restartNumberingAfterBreak="0">
    <w:nsid w:val="3F973919"/>
    <w:multiLevelType w:val="hybridMultilevel"/>
    <w:tmpl w:val="6B5C3160"/>
    <w:lvl w:ilvl="0" w:tplc="0419000F">
      <w:start w:val="1"/>
      <w:numFmt w:val="decimal"/>
      <w:lvlText w:val="%1."/>
      <w:lvlJc w:val="left"/>
      <w:pPr>
        <w:tabs>
          <w:tab w:val="num" w:pos="1353"/>
        </w:tabs>
        <w:ind w:left="1353" w:hanging="360"/>
      </w:pPr>
    </w:lvl>
    <w:lvl w:ilvl="1" w:tplc="04190019" w:tentative="1">
      <w:start w:val="1"/>
      <w:numFmt w:val="lowerLetter"/>
      <w:lvlText w:val="%2."/>
      <w:lvlJc w:val="left"/>
      <w:pPr>
        <w:tabs>
          <w:tab w:val="num" w:pos="2073"/>
        </w:tabs>
        <w:ind w:left="2073" w:hanging="360"/>
      </w:pPr>
    </w:lvl>
    <w:lvl w:ilvl="2" w:tplc="0419001B" w:tentative="1">
      <w:start w:val="1"/>
      <w:numFmt w:val="lowerRoman"/>
      <w:lvlText w:val="%3."/>
      <w:lvlJc w:val="right"/>
      <w:pPr>
        <w:tabs>
          <w:tab w:val="num" w:pos="2793"/>
        </w:tabs>
        <w:ind w:left="2793" w:hanging="180"/>
      </w:pPr>
    </w:lvl>
    <w:lvl w:ilvl="3" w:tplc="0419000F" w:tentative="1">
      <w:start w:val="1"/>
      <w:numFmt w:val="decimal"/>
      <w:lvlText w:val="%4."/>
      <w:lvlJc w:val="left"/>
      <w:pPr>
        <w:tabs>
          <w:tab w:val="num" w:pos="3513"/>
        </w:tabs>
        <w:ind w:left="3513" w:hanging="360"/>
      </w:pPr>
    </w:lvl>
    <w:lvl w:ilvl="4" w:tplc="04190019" w:tentative="1">
      <w:start w:val="1"/>
      <w:numFmt w:val="lowerLetter"/>
      <w:lvlText w:val="%5."/>
      <w:lvlJc w:val="left"/>
      <w:pPr>
        <w:tabs>
          <w:tab w:val="num" w:pos="4233"/>
        </w:tabs>
        <w:ind w:left="4233" w:hanging="360"/>
      </w:pPr>
    </w:lvl>
    <w:lvl w:ilvl="5" w:tplc="0419001B" w:tentative="1">
      <w:start w:val="1"/>
      <w:numFmt w:val="lowerRoman"/>
      <w:lvlText w:val="%6."/>
      <w:lvlJc w:val="right"/>
      <w:pPr>
        <w:tabs>
          <w:tab w:val="num" w:pos="4953"/>
        </w:tabs>
        <w:ind w:left="4953" w:hanging="180"/>
      </w:pPr>
    </w:lvl>
    <w:lvl w:ilvl="6" w:tplc="0419000F" w:tentative="1">
      <w:start w:val="1"/>
      <w:numFmt w:val="decimal"/>
      <w:lvlText w:val="%7."/>
      <w:lvlJc w:val="left"/>
      <w:pPr>
        <w:tabs>
          <w:tab w:val="num" w:pos="5673"/>
        </w:tabs>
        <w:ind w:left="5673" w:hanging="360"/>
      </w:pPr>
    </w:lvl>
    <w:lvl w:ilvl="7" w:tplc="04190019" w:tentative="1">
      <w:start w:val="1"/>
      <w:numFmt w:val="lowerLetter"/>
      <w:lvlText w:val="%8."/>
      <w:lvlJc w:val="left"/>
      <w:pPr>
        <w:tabs>
          <w:tab w:val="num" w:pos="6393"/>
        </w:tabs>
        <w:ind w:left="6393" w:hanging="360"/>
      </w:pPr>
    </w:lvl>
    <w:lvl w:ilvl="8" w:tplc="0419001B" w:tentative="1">
      <w:start w:val="1"/>
      <w:numFmt w:val="lowerRoman"/>
      <w:lvlText w:val="%9."/>
      <w:lvlJc w:val="right"/>
      <w:pPr>
        <w:tabs>
          <w:tab w:val="num" w:pos="7113"/>
        </w:tabs>
        <w:ind w:left="7113" w:hanging="180"/>
      </w:pPr>
    </w:lvl>
  </w:abstractNum>
  <w:abstractNum w:abstractNumId="15" w15:restartNumberingAfterBreak="0">
    <w:nsid w:val="41187055"/>
    <w:multiLevelType w:val="hybridMultilevel"/>
    <w:tmpl w:val="EE3049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5743B75"/>
    <w:multiLevelType w:val="multilevel"/>
    <w:tmpl w:val="6CCE8DA2"/>
    <w:lvl w:ilvl="0">
      <w:start w:val="2"/>
      <w:numFmt w:val="decimal"/>
      <w:lvlText w:val="%1"/>
      <w:lvlJc w:val="left"/>
      <w:pPr>
        <w:ind w:left="600" w:hanging="600"/>
      </w:pPr>
      <w:rPr>
        <w:rFonts w:hint="default"/>
      </w:rPr>
    </w:lvl>
    <w:lvl w:ilvl="1">
      <w:start w:val="3"/>
      <w:numFmt w:val="decimal"/>
      <w:lvlText w:val="%1.%2"/>
      <w:lvlJc w:val="left"/>
      <w:pPr>
        <w:ind w:left="1450" w:hanging="60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540" w:hanging="1440"/>
      </w:pPr>
      <w:rPr>
        <w:rFonts w:hint="default"/>
      </w:rPr>
    </w:lvl>
    <w:lvl w:ilvl="7">
      <w:start w:val="1"/>
      <w:numFmt w:val="decimal"/>
      <w:lvlText w:val="%1.%2.%3.%4.%5.%6.%7.%8"/>
      <w:lvlJc w:val="left"/>
      <w:pPr>
        <w:ind w:left="7750" w:hanging="1800"/>
      </w:pPr>
      <w:rPr>
        <w:rFonts w:hint="default"/>
      </w:rPr>
    </w:lvl>
    <w:lvl w:ilvl="8">
      <w:start w:val="1"/>
      <w:numFmt w:val="decimal"/>
      <w:lvlText w:val="%1.%2.%3.%4.%5.%6.%7.%8.%9"/>
      <w:lvlJc w:val="left"/>
      <w:pPr>
        <w:ind w:left="8600" w:hanging="1800"/>
      </w:pPr>
      <w:rPr>
        <w:rFonts w:hint="default"/>
      </w:rPr>
    </w:lvl>
  </w:abstractNum>
  <w:abstractNum w:abstractNumId="17" w15:restartNumberingAfterBreak="0">
    <w:nsid w:val="4CA47142"/>
    <w:multiLevelType w:val="multilevel"/>
    <w:tmpl w:val="9CD62468"/>
    <w:lvl w:ilvl="0">
      <w:start w:val="2"/>
      <w:numFmt w:val="decimal"/>
      <w:lvlText w:val="%1."/>
      <w:lvlJc w:val="left"/>
      <w:pPr>
        <w:tabs>
          <w:tab w:val="num" w:pos="360"/>
        </w:tabs>
        <w:ind w:left="360" w:hanging="360"/>
      </w:pPr>
    </w:lvl>
    <w:lvl w:ilvl="1">
      <w:start w:val="1"/>
      <w:numFmt w:val="decimal"/>
      <w:lvlText w:val="(%1.%2)"/>
      <w:lvlJc w:val="left"/>
      <w:pPr>
        <w:tabs>
          <w:tab w:val="num" w:pos="1080"/>
        </w:tabs>
        <w:ind w:left="794" w:hanging="434"/>
      </w:pPr>
    </w:lvl>
    <w:lvl w:ilvl="2">
      <w:start w:val="1"/>
      <w:numFmt w:val="decimal"/>
      <w:lvlText w:val="%1.%2.%3."/>
      <w:lvlJc w:val="left"/>
      <w:pPr>
        <w:tabs>
          <w:tab w:val="num" w:pos="1440"/>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8" w15:restartNumberingAfterBreak="0">
    <w:nsid w:val="4F1E6D9E"/>
    <w:multiLevelType w:val="hybridMultilevel"/>
    <w:tmpl w:val="2B745E84"/>
    <w:lvl w:ilvl="0" w:tplc="0419000F">
      <w:start w:val="1"/>
      <w:numFmt w:val="decimal"/>
      <w:lvlText w:val="%1."/>
      <w:lvlJc w:val="left"/>
      <w:pPr>
        <w:tabs>
          <w:tab w:val="num" w:pos="900"/>
        </w:tabs>
        <w:ind w:left="90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15:restartNumberingAfterBreak="0">
    <w:nsid w:val="4F466EF3"/>
    <w:multiLevelType w:val="multilevel"/>
    <w:tmpl w:val="D30AD05A"/>
    <w:lvl w:ilvl="0">
      <w:start w:val="1"/>
      <w:numFmt w:val="decimal"/>
      <w:lvlText w:val="%1."/>
      <w:lvlJc w:val="left"/>
      <w:pPr>
        <w:ind w:left="643" w:hanging="360"/>
      </w:pPr>
      <w:rPr>
        <w:rFonts w:hint="default"/>
      </w:rPr>
    </w:lvl>
    <w:lvl w:ilvl="1">
      <w:start w:val="1"/>
      <w:numFmt w:val="decimal"/>
      <w:isLgl/>
      <w:lvlText w:val="%1.%2"/>
      <w:lvlJc w:val="left"/>
      <w:pPr>
        <w:ind w:left="2121"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0" w15:restartNumberingAfterBreak="0">
    <w:nsid w:val="51781D83"/>
    <w:multiLevelType w:val="hybridMultilevel"/>
    <w:tmpl w:val="CD6E970C"/>
    <w:lvl w:ilvl="0" w:tplc="9FE20D0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36A4CE4"/>
    <w:multiLevelType w:val="hybridMultilevel"/>
    <w:tmpl w:val="CDF0E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3A50FBD"/>
    <w:multiLevelType w:val="singleLevel"/>
    <w:tmpl w:val="0419000F"/>
    <w:lvl w:ilvl="0">
      <w:start w:val="1"/>
      <w:numFmt w:val="decimal"/>
      <w:lvlText w:val="%1."/>
      <w:lvlJc w:val="left"/>
      <w:pPr>
        <w:tabs>
          <w:tab w:val="num" w:pos="360"/>
        </w:tabs>
        <w:ind w:left="360" w:hanging="360"/>
      </w:pPr>
    </w:lvl>
  </w:abstractNum>
  <w:abstractNum w:abstractNumId="23" w15:restartNumberingAfterBreak="0">
    <w:nsid w:val="698C60A6"/>
    <w:multiLevelType w:val="multilevel"/>
    <w:tmpl w:val="D30AD05A"/>
    <w:lvl w:ilvl="0">
      <w:start w:val="1"/>
      <w:numFmt w:val="decimal"/>
      <w:lvlText w:val="%1."/>
      <w:lvlJc w:val="left"/>
      <w:pPr>
        <w:ind w:left="643" w:hanging="360"/>
      </w:pPr>
      <w:rPr>
        <w:rFonts w:hint="default"/>
      </w:rPr>
    </w:lvl>
    <w:lvl w:ilvl="1">
      <w:start w:val="1"/>
      <w:numFmt w:val="decimal"/>
      <w:isLgl/>
      <w:lvlText w:val="%1.%2"/>
      <w:lvlJc w:val="left"/>
      <w:pPr>
        <w:ind w:left="2121"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4" w15:restartNumberingAfterBreak="0">
    <w:nsid w:val="6D594D0E"/>
    <w:multiLevelType w:val="hybridMultilevel"/>
    <w:tmpl w:val="916C4156"/>
    <w:lvl w:ilvl="0" w:tplc="92AAF5E8">
      <w:start w:val="4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72DA5A7E"/>
    <w:multiLevelType w:val="hybridMultilevel"/>
    <w:tmpl w:val="7886353C"/>
    <w:lvl w:ilvl="0" w:tplc="9258C9E4">
      <w:start w:val="1"/>
      <w:numFmt w:val="decimal"/>
      <w:lvlText w:val="%1."/>
      <w:lvlJc w:val="left"/>
      <w:pPr>
        <w:ind w:left="1070" w:hanging="360"/>
      </w:pPr>
      <w:rPr>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35D110E"/>
    <w:multiLevelType w:val="hybridMultilevel"/>
    <w:tmpl w:val="794E3B18"/>
    <w:lvl w:ilvl="0" w:tplc="315CDFF0">
      <w:start w:val="4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2"/>
  </w:num>
  <w:num w:numId="2">
    <w:abstractNumId w:val="10"/>
  </w:num>
  <w:num w:numId="3">
    <w:abstractNumId w:val="0"/>
  </w:num>
  <w:num w:numId="4">
    <w:abstractNumId w:val="8"/>
  </w:num>
  <w:num w:numId="5">
    <w:abstractNumId w:val="11"/>
  </w:num>
  <w:num w:numId="6">
    <w:abstractNumId w:val="9"/>
  </w:num>
  <w:num w:numId="7">
    <w:abstractNumId w:val="6"/>
  </w:num>
  <w:num w:numId="8">
    <w:abstractNumId w:val="18"/>
  </w:num>
  <w:num w:numId="9">
    <w:abstractNumId w:val="13"/>
  </w:num>
  <w:num w:numId="10">
    <w:abstractNumId w:val="22"/>
  </w:num>
  <w:num w:numId="11">
    <w:abstractNumId w:val="17"/>
  </w:num>
  <w:num w:numId="12">
    <w:abstractNumId w:val="4"/>
  </w:num>
  <w:num w:numId="13">
    <w:abstractNumId w:val="1"/>
  </w:num>
  <w:num w:numId="14">
    <w:abstractNumId w:val="12"/>
  </w:num>
  <w:num w:numId="15">
    <w:abstractNumId w:val="26"/>
  </w:num>
  <w:num w:numId="16">
    <w:abstractNumId w:val="24"/>
  </w:num>
  <w:num w:numId="17">
    <w:abstractNumId w:val="14"/>
  </w:num>
  <w:num w:numId="18">
    <w:abstractNumId w:val="23"/>
  </w:num>
  <w:num w:numId="19">
    <w:abstractNumId w:val="3"/>
  </w:num>
  <w:num w:numId="20">
    <w:abstractNumId w:val="19"/>
  </w:num>
  <w:num w:numId="21">
    <w:abstractNumId w:val="20"/>
  </w:num>
  <w:num w:numId="22">
    <w:abstractNumId w:val="16"/>
  </w:num>
  <w:num w:numId="23">
    <w:abstractNumId w:val="25"/>
  </w:num>
  <w:num w:numId="24">
    <w:abstractNumId w:val="5"/>
  </w:num>
  <w:num w:numId="25">
    <w:abstractNumId w:val="21"/>
  </w:num>
  <w:num w:numId="26">
    <w:abstractNumId w:val="7"/>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55CD6"/>
    <w:rsid w:val="00001BC9"/>
    <w:rsid w:val="00002832"/>
    <w:rsid w:val="0000718B"/>
    <w:rsid w:val="000204B5"/>
    <w:rsid w:val="00023470"/>
    <w:rsid w:val="000244D4"/>
    <w:rsid w:val="00033291"/>
    <w:rsid w:val="0003670C"/>
    <w:rsid w:val="00045A88"/>
    <w:rsid w:val="0004702A"/>
    <w:rsid w:val="00050C4F"/>
    <w:rsid w:val="0005302E"/>
    <w:rsid w:val="00053F5E"/>
    <w:rsid w:val="00055A61"/>
    <w:rsid w:val="0006149C"/>
    <w:rsid w:val="000636D3"/>
    <w:rsid w:val="00076A40"/>
    <w:rsid w:val="00076B8C"/>
    <w:rsid w:val="000774A6"/>
    <w:rsid w:val="00084FC9"/>
    <w:rsid w:val="00087BE2"/>
    <w:rsid w:val="000946ED"/>
    <w:rsid w:val="00094CEF"/>
    <w:rsid w:val="000A117C"/>
    <w:rsid w:val="000A2232"/>
    <w:rsid w:val="000A2952"/>
    <w:rsid w:val="000B01C0"/>
    <w:rsid w:val="000B36C8"/>
    <w:rsid w:val="000C19DA"/>
    <w:rsid w:val="000C252A"/>
    <w:rsid w:val="000C47AE"/>
    <w:rsid w:val="000C614C"/>
    <w:rsid w:val="000D1279"/>
    <w:rsid w:val="000D26CA"/>
    <w:rsid w:val="000D6D70"/>
    <w:rsid w:val="000E0425"/>
    <w:rsid w:val="000E173D"/>
    <w:rsid w:val="000E27BE"/>
    <w:rsid w:val="000E34CB"/>
    <w:rsid w:val="000E4FDB"/>
    <w:rsid w:val="000F2D83"/>
    <w:rsid w:val="000F303D"/>
    <w:rsid w:val="000F6DB2"/>
    <w:rsid w:val="001001B5"/>
    <w:rsid w:val="0010441B"/>
    <w:rsid w:val="00104591"/>
    <w:rsid w:val="00106AE1"/>
    <w:rsid w:val="00107046"/>
    <w:rsid w:val="00114DFE"/>
    <w:rsid w:val="00127A9A"/>
    <w:rsid w:val="00134B5E"/>
    <w:rsid w:val="001354EE"/>
    <w:rsid w:val="00140BE8"/>
    <w:rsid w:val="001431BF"/>
    <w:rsid w:val="001514BE"/>
    <w:rsid w:val="0015165C"/>
    <w:rsid w:val="001556C5"/>
    <w:rsid w:val="00157EDF"/>
    <w:rsid w:val="00160C2C"/>
    <w:rsid w:val="00163212"/>
    <w:rsid w:val="00164A4A"/>
    <w:rsid w:val="00172B8C"/>
    <w:rsid w:val="00172D72"/>
    <w:rsid w:val="00173C4A"/>
    <w:rsid w:val="00180408"/>
    <w:rsid w:val="0018544A"/>
    <w:rsid w:val="00187494"/>
    <w:rsid w:val="00187CA1"/>
    <w:rsid w:val="00194E70"/>
    <w:rsid w:val="001A51CA"/>
    <w:rsid w:val="001B1854"/>
    <w:rsid w:val="001B55C4"/>
    <w:rsid w:val="001C47AD"/>
    <w:rsid w:val="001C5572"/>
    <w:rsid w:val="001D694C"/>
    <w:rsid w:val="001D7B6A"/>
    <w:rsid w:val="001E179B"/>
    <w:rsid w:val="001E313E"/>
    <w:rsid w:val="001E5A50"/>
    <w:rsid w:val="001E5E80"/>
    <w:rsid w:val="001F21F1"/>
    <w:rsid w:val="001F23AF"/>
    <w:rsid w:val="001F448B"/>
    <w:rsid w:val="001F60B6"/>
    <w:rsid w:val="001F6E3E"/>
    <w:rsid w:val="0020347E"/>
    <w:rsid w:val="0020749B"/>
    <w:rsid w:val="00226F05"/>
    <w:rsid w:val="00237EAA"/>
    <w:rsid w:val="00245F33"/>
    <w:rsid w:val="00247DA7"/>
    <w:rsid w:val="00251711"/>
    <w:rsid w:val="00254428"/>
    <w:rsid w:val="002557E9"/>
    <w:rsid w:val="00265C8F"/>
    <w:rsid w:val="00267F0A"/>
    <w:rsid w:val="00283A03"/>
    <w:rsid w:val="00284144"/>
    <w:rsid w:val="002918D1"/>
    <w:rsid w:val="002A2BCC"/>
    <w:rsid w:val="002A5503"/>
    <w:rsid w:val="002A558D"/>
    <w:rsid w:val="002B1C19"/>
    <w:rsid w:val="002B4475"/>
    <w:rsid w:val="002B5DEF"/>
    <w:rsid w:val="002C7D9D"/>
    <w:rsid w:val="002D27DF"/>
    <w:rsid w:val="002E0BC6"/>
    <w:rsid w:val="002E1C5A"/>
    <w:rsid w:val="002E46D8"/>
    <w:rsid w:val="002F0614"/>
    <w:rsid w:val="002F1828"/>
    <w:rsid w:val="002F28C6"/>
    <w:rsid w:val="002F6445"/>
    <w:rsid w:val="00300185"/>
    <w:rsid w:val="0030381F"/>
    <w:rsid w:val="00310FA8"/>
    <w:rsid w:val="00312C61"/>
    <w:rsid w:val="00314202"/>
    <w:rsid w:val="00316A09"/>
    <w:rsid w:val="00327FBC"/>
    <w:rsid w:val="003332D1"/>
    <w:rsid w:val="00336FDC"/>
    <w:rsid w:val="003451EF"/>
    <w:rsid w:val="00346306"/>
    <w:rsid w:val="00353E26"/>
    <w:rsid w:val="003541FC"/>
    <w:rsid w:val="00354E71"/>
    <w:rsid w:val="00355EB7"/>
    <w:rsid w:val="00367177"/>
    <w:rsid w:val="00370E48"/>
    <w:rsid w:val="003868AC"/>
    <w:rsid w:val="00394481"/>
    <w:rsid w:val="003A0364"/>
    <w:rsid w:val="003A1E42"/>
    <w:rsid w:val="003A6A0E"/>
    <w:rsid w:val="003B3E9B"/>
    <w:rsid w:val="003C35D2"/>
    <w:rsid w:val="003C58B0"/>
    <w:rsid w:val="003C5E67"/>
    <w:rsid w:val="003D355B"/>
    <w:rsid w:val="003E28E6"/>
    <w:rsid w:val="003E53FE"/>
    <w:rsid w:val="003E7B86"/>
    <w:rsid w:val="003F0200"/>
    <w:rsid w:val="003F3480"/>
    <w:rsid w:val="00400433"/>
    <w:rsid w:val="00405B33"/>
    <w:rsid w:val="00407300"/>
    <w:rsid w:val="00413A7F"/>
    <w:rsid w:val="0042356A"/>
    <w:rsid w:val="00425F1A"/>
    <w:rsid w:val="0043174A"/>
    <w:rsid w:val="00445587"/>
    <w:rsid w:val="004507FC"/>
    <w:rsid w:val="00455AF7"/>
    <w:rsid w:val="00457949"/>
    <w:rsid w:val="00462BF4"/>
    <w:rsid w:val="0046453E"/>
    <w:rsid w:val="00465C9B"/>
    <w:rsid w:val="004740B7"/>
    <w:rsid w:val="0047579D"/>
    <w:rsid w:val="00481FA7"/>
    <w:rsid w:val="00485A86"/>
    <w:rsid w:val="00486B13"/>
    <w:rsid w:val="00490CC3"/>
    <w:rsid w:val="004962E8"/>
    <w:rsid w:val="004A64B2"/>
    <w:rsid w:val="004B4C07"/>
    <w:rsid w:val="004C27C8"/>
    <w:rsid w:val="004C6622"/>
    <w:rsid w:val="004C79A4"/>
    <w:rsid w:val="004D28C9"/>
    <w:rsid w:val="004D716C"/>
    <w:rsid w:val="004D771A"/>
    <w:rsid w:val="004E0965"/>
    <w:rsid w:val="004F2B2D"/>
    <w:rsid w:val="004F3137"/>
    <w:rsid w:val="0050303D"/>
    <w:rsid w:val="005040EB"/>
    <w:rsid w:val="005041CA"/>
    <w:rsid w:val="005053CF"/>
    <w:rsid w:val="00514570"/>
    <w:rsid w:val="00531D85"/>
    <w:rsid w:val="00533F0A"/>
    <w:rsid w:val="00534516"/>
    <w:rsid w:val="00534B1A"/>
    <w:rsid w:val="0053735E"/>
    <w:rsid w:val="005457BE"/>
    <w:rsid w:val="0054792C"/>
    <w:rsid w:val="00555A16"/>
    <w:rsid w:val="005577DC"/>
    <w:rsid w:val="005600F8"/>
    <w:rsid w:val="00570B1E"/>
    <w:rsid w:val="00571A4A"/>
    <w:rsid w:val="00571ACD"/>
    <w:rsid w:val="0057284A"/>
    <w:rsid w:val="00576BF5"/>
    <w:rsid w:val="00590863"/>
    <w:rsid w:val="00593AC7"/>
    <w:rsid w:val="005A46FF"/>
    <w:rsid w:val="005A5515"/>
    <w:rsid w:val="005B1C27"/>
    <w:rsid w:val="005B5C09"/>
    <w:rsid w:val="005C3C4E"/>
    <w:rsid w:val="005C3C50"/>
    <w:rsid w:val="005C506A"/>
    <w:rsid w:val="005D735E"/>
    <w:rsid w:val="005E6ECD"/>
    <w:rsid w:val="00602D6E"/>
    <w:rsid w:val="0060420B"/>
    <w:rsid w:val="006058FD"/>
    <w:rsid w:val="0061112D"/>
    <w:rsid w:val="00621A7E"/>
    <w:rsid w:val="00622491"/>
    <w:rsid w:val="00622B54"/>
    <w:rsid w:val="00624857"/>
    <w:rsid w:val="00626A6D"/>
    <w:rsid w:val="00630D3E"/>
    <w:rsid w:val="00631B41"/>
    <w:rsid w:val="006377E0"/>
    <w:rsid w:val="00643F79"/>
    <w:rsid w:val="00655553"/>
    <w:rsid w:val="00655994"/>
    <w:rsid w:val="00656FDD"/>
    <w:rsid w:val="00667B94"/>
    <w:rsid w:val="00676FB9"/>
    <w:rsid w:val="00677DE0"/>
    <w:rsid w:val="00684530"/>
    <w:rsid w:val="00694FF7"/>
    <w:rsid w:val="00695E18"/>
    <w:rsid w:val="00696089"/>
    <w:rsid w:val="006A0513"/>
    <w:rsid w:val="006B1E54"/>
    <w:rsid w:val="006B2B67"/>
    <w:rsid w:val="006C262F"/>
    <w:rsid w:val="006C2B7F"/>
    <w:rsid w:val="006C4400"/>
    <w:rsid w:val="006D5A1E"/>
    <w:rsid w:val="006E0208"/>
    <w:rsid w:val="006E082F"/>
    <w:rsid w:val="006F0863"/>
    <w:rsid w:val="006F224B"/>
    <w:rsid w:val="006F33D2"/>
    <w:rsid w:val="006F491B"/>
    <w:rsid w:val="006F5685"/>
    <w:rsid w:val="0070309D"/>
    <w:rsid w:val="00703294"/>
    <w:rsid w:val="00710832"/>
    <w:rsid w:val="007112FC"/>
    <w:rsid w:val="00715FFF"/>
    <w:rsid w:val="00720C62"/>
    <w:rsid w:val="00721878"/>
    <w:rsid w:val="0072729E"/>
    <w:rsid w:val="00743E05"/>
    <w:rsid w:val="00770386"/>
    <w:rsid w:val="00770DE4"/>
    <w:rsid w:val="00772E11"/>
    <w:rsid w:val="00773AA0"/>
    <w:rsid w:val="0077654D"/>
    <w:rsid w:val="0077728C"/>
    <w:rsid w:val="00792744"/>
    <w:rsid w:val="00792989"/>
    <w:rsid w:val="007929F0"/>
    <w:rsid w:val="007B1177"/>
    <w:rsid w:val="007B2423"/>
    <w:rsid w:val="007B3301"/>
    <w:rsid w:val="007B5A27"/>
    <w:rsid w:val="007B7303"/>
    <w:rsid w:val="007C47F0"/>
    <w:rsid w:val="007D3225"/>
    <w:rsid w:val="007D58FB"/>
    <w:rsid w:val="007D7017"/>
    <w:rsid w:val="007E3B3F"/>
    <w:rsid w:val="007E6152"/>
    <w:rsid w:val="007F5012"/>
    <w:rsid w:val="007F77BB"/>
    <w:rsid w:val="0080056D"/>
    <w:rsid w:val="00807310"/>
    <w:rsid w:val="0081404A"/>
    <w:rsid w:val="008208D9"/>
    <w:rsid w:val="00820EB7"/>
    <w:rsid w:val="0082123F"/>
    <w:rsid w:val="00826D47"/>
    <w:rsid w:val="00827B14"/>
    <w:rsid w:val="0083342B"/>
    <w:rsid w:val="00834B74"/>
    <w:rsid w:val="0084444B"/>
    <w:rsid w:val="00845471"/>
    <w:rsid w:val="00846A8A"/>
    <w:rsid w:val="00864234"/>
    <w:rsid w:val="008646AF"/>
    <w:rsid w:val="00865D13"/>
    <w:rsid w:val="00866374"/>
    <w:rsid w:val="00867A2A"/>
    <w:rsid w:val="00870512"/>
    <w:rsid w:val="00891879"/>
    <w:rsid w:val="008953DE"/>
    <w:rsid w:val="008A068E"/>
    <w:rsid w:val="008A177B"/>
    <w:rsid w:val="008B01C2"/>
    <w:rsid w:val="008B3F48"/>
    <w:rsid w:val="008B6A51"/>
    <w:rsid w:val="008C04F0"/>
    <w:rsid w:val="008C6D8F"/>
    <w:rsid w:val="008D1A6E"/>
    <w:rsid w:val="008D3841"/>
    <w:rsid w:val="008D3FEF"/>
    <w:rsid w:val="008D6BC4"/>
    <w:rsid w:val="008E101D"/>
    <w:rsid w:val="008E3628"/>
    <w:rsid w:val="00900154"/>
    <w:rsid w:val="009041F7"/>
    <w:rsid w:val="00916515"/>
    <w:rsid w:val="00917DAB"/>
    <w:rsid w:val="00920A15"/>
    <w:rsid w:val="009266B3"/>
    <w:rsid w:val="00935DC8"/>
    <w:rsid w:val="00937FD2"/>
    <w:rsid w:val="00945BC4"/>
    <w:rsid w:val="009462F3"/>
    <w:rsid w:val="00947192"/>
    <w:rsid w:val="009503BF"/>
    <w:rsid w:val="00950F0E"/>
    <w:rsid w:val="00955CD6"/>
    <w:rsid w:val="00962D81"/>
    <w:rsid w:val="00965D1A"/>
    <w:rsid w:val="00966235"/>
    <w:rsid w:val="0096664A"/>
    <w:rsid w:val="00971715"/>
    <w:rsid w:val="009719ED"/>
    <w:rsid w:val="00972CBF"/>
    <w:rsid w:val="0097454C"/>
    <w:rsid w:val="00981627"/>
    <w:rsid w:val="00987D7F"/>
    <w:rsid w:val="00990B47"/>
    <w:rsid w:val="00992418"/>
    <w:rsid w:val="00994FC1"/>
    <w:rsid w:val="009A556F"/>
    <w:rsid w:val="009A7720"/>
    <w:rsid w:val="009B11B3"/>
    <w:rsid w:val="009B2F2C"/>
    <w:rsid w:val="009B357E"/>
    <w:rsid w:val="009B5396"/>
    <w:rsid w:val="009B6236"/>
    <w:rsid w:val="009C2520"/>
    <w:rsid w:val="009C79E4"/>
    <w:rsid w:val="009D0432"/>
    <w:rsid w:val="009D04F9"/>
    <w:rsid w:val="009D7261"/>
    <w:rsid w:val="009E51CC"/>
    <w:rsid w:val="009F01C2"/>
    <w:rsid w:val="009F35E1"/>
    <w:rsid w:val="009F5CD3"/>
    <w:rsid w:val="00A03EFE"/>
    <w:rsid w:val="00A06090"/>
    <w:rsid w:val="00A06D9E"/>
    <w:rsid w:val="00A23916"/>
    <w:rsid w:val="00A249CB"/>
    <w:rsid w:val="00A260F7"/>
    <w:rsid w:val="00A3069B"/>
    <w:rsid w:val="00A34B50"/>
    <w:rsid w:val="00A36DBB"/>
    <w:rsid w:val="00A419BC"/>
    <w:rsid w:val="00A46759"/>
    <w:rsid w:val="00A5022C"/>
    <w:rsid w:val="00A54794"/>
    <w:rsid w:val="00A616A4"/>
    <w:rsid w:val="00A667E8"/>
    <w:rsid w:val="00A6774F"/>
    <w:rsid w:val="00A71847"/>
    <w:rsid w:val="00A80815"/>
    <w:rsid w:val="00A80C7E"/>
    <w:rsid w:val="00A83866"/>
    <w:rsid w:val="00A83AA5"/>
    <w:rsid w:val="00A868B6"/>
    <w:rsid w:val="00A87AE0"/>
    <w:rsid w:val="00A90FD8"/>
    <w:rsid w:val="00A932FD"/>
    <w:rsid w:val="00A9409C"/>
    <w:rsid w:val="00A9622E"/>
    <w:rsid w:val="00A97607"/>
    <w:rsid w:val="00AA0B95"/>
    <w:rsid w:val="00AA4FF7"/>
    <w:rsid w:val="00AA7A1D"/>
    <w:rsid w:val="00AC48C9"/>
    <w:rsid w:val="00AC7697"/>
    <w:rsid w:val="00AC7A1C"/>
    <w:rsid w:val="00AD015A"/>
    <w:rsid w:val="00AD039C"/>
    <w:rsid w:val="00AD1F2F"/>
    <w:rsid w:val="00AD5D50"/>
    <w:rsid w:val="00AD72AA"/>
    <w:rsid w:val="00AD7857"/>
    <w:rsid w:val="00AE2889"/>
    <w:rsid w:val="00AF0C1A"/>
    <w:rsid w:val="00B1033E"/>
    <w:rsid w:val="00B156F6"/>
    <w:rsid w:val="00B172B1"/>
    <w:rsid w:val="00B2648E"/>
    <w:rsid w:val="00B268FC"/>
    <w:rsid w:val="00B342E1"/>
    <w:rsid w:val="00B3652C"/>
    <w:rsid w:val="00B41534"/>
    <w:rsid w:val="00B4267E"/>
    <w:rsid w:val="00B4534D"/>
    <w:rsid w:val="00B460BC"/>
    <w:rsid w:val="00B5572F"/>
    <w:rsid w:val="00B60B0B"/>
    <w:rsid w:val="00B708CF"/>
    <w:rsid w:val="00B81C26"/>
    <w:rsid w:val="00B8221F"/>
    <w:rsid w:val="00B83CC1"/>
    <w:rsid w:val="00B850D1"/>
    <w:rsid w:val="00B9441D"/>
    <w:rsid w:val="00B9590F"/>
    <w:rsid w:val="00B965E3"/>
    <w:rsid w:val="00BA75F7"/>
    <w:rsid w:val="00BB049E"/>
    <w:rsid w:val="00BB5DCF"/>
    <w:rsid w:val="00BB6071"/>
    <w:rsid w:val="00BC0768"/>
    <w:rsid w:val="00BC285E"/>
    <w:rsid w:val="00BC3A1A"/>
    <w:rsid w:val="00BF2831"/>
    <w:rsid w:val="00BF4ACE"/>
    <w:rsid w:val="00C01ED2"/>
    <w:rsid w:val="00C07EDF"/>
    <w:rsid w:val="00C13285"/>
    <w:rsid w:val="00C13955"/>
    <w:rsid w:val="00C1612A"/>
    <w:rsid w:val="00C23B48"/>
    <w:rsid w:val="00C26234"/>
    <w:rsid w:val="00C26E41"/>
    <w:rsid w:val="00C307A6"/>
    <w:rsid w:val="00C36C38"/>
    <w:rsid w:val="00C378EA"/>
    <w:rsid w:val="00C427E7"/>
    <w:rsid w:val="00C51FF8"/>
    <w:rsid w:val="00C56722"/>
    <w:rsid w:val="00C56A10"/>
    <w:rsid w:val="00C576D8"/>
    <w:rsid w:val="00C579A6"/>
    <w:rsid w:val="00C623DE"/>
    <w:rsid w:val="00C6622E"/>
    <w:rsid w:val="00C7294C"/>
    <w:rsid w:val="00C72BA1"/>
    <w:rsid w:val="00C8037C"/>
    <w:rsid w:val="00C81C2A"/>
    <w:rsid w:val="00C82038"/>
    <w:rsid w:val="00C83897"/>
    <w:rsid w:val="00C95186"/>
    <w:rsid w:val="00CA26B0"/>
    <w:rsid w:val="00CA4002"/>
    <w:rsid w:val="00CB4EAB"/>
    <w:rsid w:val="00CC17FB"/>
    <w:rsid w:val="00CC2815"/>
    <w:rsid w:val="00CC2B27"/>
    <w:rsid w:val="00CC483F"/>
    <w:rsid w:val="00CD15AA"/>
    <w:rsid w:val="00CD287B"/>
    <w:rsid w:val="00CD6A5F"/>
    <w:rsid w:val="00CE2252"/>
    <w:rsid w:val="00CE2375"/>
    <w:rsid w:val="00CF10D0"/>
    <w:rsid w:val="00CF676D"/>
    <w:rsid w:val="00D0156E"/>
    <w:rsid w:val="00D0377C"/>
    <w:rsid w:val="00D04BBB"/>
    <w:rsid w:val="00D17341"/>
    <w:rsid w:val="00D33CA2"/>
    <w:rsid w:val="00D41553"/>
    <w:rsid w:val="00D4756D"/>
    <w:rsid w:val="00D54300"/>
    <w:rsid w:val="00D64133"/>
    <w:rsid w:val="00D67BFB"/>
    <w:rsid w:val="00D81E26"/>
    <w:rsid w:val="00D82122"/>
    <w:rsid w:val="00D82330"/>
    <w:rsid w:val="00D87C60"/>
    <w:rsid w:val="00D91102"/>
    <w:rsid w:val="00D9289B"/>
    <w:rsid w:val="00D9627D"/>
    <w:rsid w:val="00DA199D"/>
    <w:rsid w:val="00DA2EB3"/>
    <w:rsid w:val="00DA6F04"/>
    <w:rsid w:val="00DA7028"/>
    <w:rsid w:val="00DB059C"/>
    <w:rsid w:val="00DB2E8C"/>
    <w:rsid w:val="00DB4B77"/>
    <w:rsid w:val="00DC7610"/>
    <w:rsid w:val="00DD0D49"/>
    <w:rsid w:val="00DD4A2E"/>
    <w:rsid w:val="00DE4BBC"/>
    <w:rsid w:val="00DE4CDE"/>
    <w:rsid w:val="00DF2B9A"/>
    <w:rsid w:val="00DF4647"/>
    <w:rsid w:val="00DF6E3A"/>
    <w:rsid w:val="00DF7FAB"/>
    <w:rsid w:val="00E00168"/>
    <w:rsid w:val="00E017DF"/>
    <w:rsid w:val="00E0320D"/>
    <w:rsid w:val="00E065EF"/>
    <w:rsid w:val="00E124CF"/>
    <w:rsid w:val="00E203B4"/>
    <w:rsid w:val="00E21661"/>
    <w:rsid w:val="00E24BE6"/>
    <w:rsid w:val="00E31D2C"/>
    <w:rsid w:val="00E36111"/>
    <w:rsid w:val="00E36767"/>
    <w:rsid w:val="00E40DE3"/>
    <w:rsid w:val="00E42CFD"/>
    <w:rsid w:val="00E50FF8"/>
    <w:rsid w:val="00E512F3"/>
    <w:rsid w:val="00E549B1"/>
    <w:rsid w:val="00E6578E"/>
    <w:rsid w:val="00E75A9B"/>
    <w:rsid w:val="00E8118E"/>
    <w:rsid w:val="00E8577C"/>
    <w:rsid w:val="00E874A1"/>
    <w:rsid w:val="00E913D3"/>
    <w:rsid w:val="00E934F2"/>
    <w:rsid w:val="00E9771A"/>
    <w:rsid w:val="00EA0019"/>
    <w:rsid w:val="00EA1978"/>
    <w:rsid w:val="00EA7E13"/>
    <w:rsid w:val="00EB1819"/>
    <w:rsid w:val="00EB4E1F"/>
    <w:rsid w:val="00EC3468"/>
    <w:rsid w:val="00ED314D"/>
    <w:rsid w:val="00EE2982"/>
    <w:rsid w:val="00EF45DD"/>
    <w:rsid w:val="00EF51C8"/>
    <w:rsid w:val="00EF6A9B"/>
    <w:rsid w:val="00EF7874"/>
    <w:rsid w:val="00F005D0"/>
    <w:rsid w:val="00F035B0"/>
    <w:rsid w:val="00F042CD"/>
    <w:rsid w:val="00F06EC4"/>
    <w:rsid w:val="00F157BD"/>
    <w:rsid w:val="00F23835"/>
    <w:rsid w:val="00F26F87"/>
    <w:rsid w:val="00F34994"/>
    <w:rsid w:val="00F367EA"/>
    <w:rsid w:val="00F37BD3"/>
    <w:rsid w:val="00F466F1"/>
    <w:rsid w:val="00F517DD"/>
    <w:rsid w:val="00F62393"/>
    <w:rsid w:val="00F62730"/>
    <w:rsid w:val="00F63FDA"/>
    <w:rsid w:val="00F64877"/>
    <w:rsid w:val="00F66998"/>
    <w:rsid w:val="00F702A6"/>
    <w:rsid w:val="00F70818"/>
    <w:rsid w:val="00F70F2C"/>
    <w:rsid w:val="00F71BA2"/>
    <w:rsid w:val="00F81D7B"/>
    <w:rsid w:val="00F85BC6"/>
    <w:rsid w:val="00F87C72"/>
    <w:rsid w:val="00F92867"/>
    <w:rsid w:val="00F94C23"/>
    <w:rsid w:val="00FA1A9D"/>
    <w:rsid w:val="00FA26BC"/>
    <w:rsid w:val="00FC0205"/>
    <w:rsid w:val="00FC298E"/>
    <w:rsid w:val="00FD2F40"/>
    <w:rsid w:val="00FD6564"/>
    <w:rsid w:val="00FE3CE1"/>
    <w:rsid w:val="00FE56D5"/>
    <w:rsid w:val="00FF037E"/>
    <w:rsid w:val="00FF04B5"/>
    <w:rsid w:val="00FF524D"/>
    <w:rsid w:val="00FF5B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9A00EE"/>
  <w15:docId w15:val="{40785228-3646-8845-9935-62777BA2F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0863"/>
    <w:rPr>
      <w:rFonts w:ascii="Times New Roman" w:hAnsi="Times New Roman" w:cs="Times New Roman"/>
      <w:color w:val="000000" w:themeColor="text1"/>
      <w:sz w:val="28"/>
      <w:szCs w:val="28"/>
    </w:rPr>
  </w:style>
  <w:style w:type="paragraph" w:styleId="Heading1">
    <w:name w:val="heading 1"/>
    <w:basedOn w:val="Normal"/>
    <w:next w:val="Normal"/>
    <w:link w:val="Heading1Char"/>
    <w:qFormat/>
    <w:rsid w:val="001001B5"/>
    <w:pPr>
      <w:keepNext/>
      <w:keepLines/>
      <w:spacing w:before="480" w:after="0"/>
      <w:outlineLvl w:val="0"/>
    </w:pPr>
    <w:rPr>
      <w:rFonts w:asciiTheme="majorHAnsi" w:eastAsiaTheme="majorEastAsia" w:hAnsiTheme="majorHAnsi" w:cstheme="majorBidi"/>
      <w:b/>
      <w:bCs/>
      <w:color w:val="365F91" w:themeColor="accent1" w:themeShade="BF"/>
    </w:rPr>
  </w:style>
  <w:style w:type="paragraph" w:styleId="Heading2">
    <w:name w:val="heading 2"/>
    <w:basedOn w:val="Normal"/>
    <w:next w:val="Normal"/>
    <w:link w:val="Heading2Char"/>
    <w:qFormat/>
    <w:rsid w:val="005C3C50"/>
    <w:pPr>
      <w:widowControl w:val="0"/>
      <w:spacing w:after="0" w:line="360" w:lineRule="auto"/>
      <w:jc w:val="center"/>
      <w:outlineLvl w:val="1"/>
    </w:pPr>
    <w:rPr>
      <w:rFonts w:eastAsia="Times New Roman"/>
      <w:b/>
      <w:kern w:val="28"/>
      <w:lang w:eastAsia="ru-RU"/>
    </w:rPr>
  </w:style>
  <w:style w:type="paragraph" w:styleId="Heading3">
    <w:name w:val="heading 3"/>
    <w:basedOn w:val="Normal"/>
    <w:next w:val="Normal"/>
    <w:link w:val="Heading3Char"/>
    <w:qFormat/>
    <w:rsid w:val="00F005D0"/>
    <w:pPr>
      <w:widowControl w:val="0"/>
      <w:spacing w:after="0" w:line="360" w:lineRule="auto"/>
      <w:jc w:val="center"/>
      <w:outlineLvl w:val="2"/>
    </w:pPr>
    <w:rPr>
      <w:rFonts w:eastAsia="Times New Roman" w:cs="Arial"/>
      <w:b/>
      <w:bCs/>
      <w:color w:val="000000"/>
      <w:kern w:val="28"/>
      <w:szCs w:val="26"/>
      <w:lang w:eastAsia="ru-RU"/>
    </w:rPr>
  </w:style>
  <w:style w:type="paragraph" w:styleId="Heading4">
    <w:name w:val="heading 4"/>
    <w:basedOn w:val="Normal"/>
    <w:next w:val="Normal"/>
    <w:link w:val="Heading4Char"/>
    <w:qFormat/>
    <w:rsid w:val="00F005D0"/>
    <w:pPr>
      <w:keepNext/>
      <w:widowControl w:val="0"/>
      <w:spacing w:before="240" w:after="60" w:line="360" w:lineRule="auto"/>
      <w:jc w:val="both"/>
      <w:outlineLvl w:val="3"/>
    </w:pPr>
    <w:rPr>
      <w:rFonts w:eastAsia="Times New Roman"/>
      <w:b/>
      <w:bCs/>
      <w:color w:val="000000"/>
      <w:kern w:val="28"/>
      <w:lang w:eastAsia="ru-RU"/>
    </w:rPr>
  </w:style>
  <w:style w:type="paragraph" w:styleId="Heading5">
    <w:name w:val="heading 5"/>
    <w:basedOn w:val="Normal"/>
    <w:next w:val="Normal"/>
    <w:link w:val="Heading5Char"/>
    <w:qFormat/>
    <w:rsid w:val="00F005D0"/>
    <w:pPr>
      <w:widowControl w:val="0"/>
      <w:spacing w:before="240" w:after="60" w:line="360" w:lineRule="auto"/>
      <w:jc w:val="both"/>
      <w:outlineLvl w:val="4"/>
    </w:pPr>
    <w:rPr>
      <w:rFonts w:eastAsia="Times New Roman"/>
      <w:b/>
      <w:bCs/>
      <w:i/>
      <w:iCs/>
      <w:color w:val="000000"/>
      <w:kern w:val="28"/>
      <w:sz w:val="26"/>
      <w:szCs w:val="26"/>
      <w:lang w:eastAsia="ru-RU"/>
    </w:rPr>
  </w:style>
  <w:style w:type="paragraph" w:styleId="Heading6">
    <w:name w:val="heading 6"/>
    <w:basedOn w:val="Normal"/>
    <w:next w:val="Normal"/>
    <w:link w:val="Heading6Char"/>
    <w:qFormat/>
    <w:rsid w:val="00F005D0"/>
    <w:pPr>
      <w:keepNext/>
      <w:widowControl w:val="0"/>
      <w:spacing w:after="0" w:line="360" w:lineRule="auto"/>
      <w:jc w:val="center"/>
      <w:outlineLvl w:val="5"/>
    </w:pPr>
    <w:rPr>
      <w:rFonts w:eastAsia="Times New Roman"/>
      <w:snapToGrid w:val="0"/>
      <w:color w:val="000000"/>
      <w:kern w:val="28"/>
      <w:sz w:val="24"/>
      <w:lang w:eastAsia="ru-RU"/>
    </w:rPr>
  </w:style>
  <w:style w:type="paragraph" w:styleId="Heading7">
    <w:name w:val="heading 7"/>
    <w:basedOn w:val="Normal"/>
    <w:next w:val="Normal"/>
    <w:link w:val="Heading7Char"/>
    <w:qFormat/>
    <w:rsid w:val="00F005D0"/>
    <w:pPr>
      <w:keepNext/>
      <w:widowControl w:val="0"/>
      <w:spacing w:after="0" w:line="360" w:lineRule="auto"/>
      <w:ind w:right="33"/>
      <w:jc w:val="center"/>
      <w:outlineLvl w:val="6"/>
    </w:pPr>
    <w:rPr>
      <w:rFonts w:eastAsia="Times New Roman"/>
      <w:color w:val="000000"/>
      <w:kern w:val="28"/>
      <w:lang w:eastAsia="ru-RU"/>
    </w:rPr>
  </w:style>
  <w:style w:type="paragraph" w:styleId="Heading8">
    <w:name w:val="heading 8"/>
    <w:basedOn w:val="Normal"/>
    <w:next w:val="Normal"/>
    <w:link w:val="Heading8Char"/>
    <w:qFormat/>
    <w:rsid w:val="00F005D0"/>
    <w:pPr>
      <w:widowControl w:val="0"/>
      <w:spacing w:before="240" w:after="60" w:line="360" w:lineRule="auto"/>
      <w:jc w:val="both"/>
      <w:outlineLvl w:val="7"/>
    </w:pPr>
    <w:rPr>
      <w:rFonts w:eastAsia="Times New Roman"/>
      <w:i/>
      <w:iCs/>
      <w:color w:val="000000"/>
      <w:kern w:val="28"/>
      <w:sz w:val="24"/>
      <w:szCs w:val="24"/>
      <w:lang w:eastAsia="ru-RU"/>
    </w:rPr>
  </w:style>
  <w:style w:type="paragraph" w:styleId="Heading9">
    <w:name w:val="heading 9"/>
    <w:basedOn w:val="Normal"/>
    <w:next w:val="Normal"/>
    <w:link w:val="Heading9Char"/>
    <w:qFormat/>
    <w:rsid w:val="00F005D0"/>
    <w:pPr>
      <w:keepNext/>
      <w:widowControl w:val="0"/>
      <w:spacing w:after="0" w:line="360" w:lineRule="auto"/>
      <w:ind w:right="139"/>
      <w:jc w:val="center"/>
      <w:outlineLvl w:val="8"/>
    </w:pPr>
    <w:rPr>
      <w:rFonts w:eastAsia="Times New Roman"/>
      <w:color w:val="000000"/>
      <w:kern w:val="28"/>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A558D"/>
    <w:pPr>
      <w:ind w:left="720"/>
      <w:contextualSpacing/>
    </w:pPr>
  </w:style>
  <w:style w:type="character" w:styleId="Emphasis">
    <w:name w:val="Emphasis"/>
    <w:basedOn w:val="DefaultParagraphFont"/>
    <w:uiPriority w:val="20"/>
    <w:qFormat/>
    <w:rsid w:val="00DC7610"/>
    <w:rPr>
      <w:i/>
      <w:iCs/>
    </w:rPr>
  </w:style>
  <w:style w:type="paragraph" w:styleId="BodyText">
    <w:name w:val="Body Text"/>
    <w:basedOn w:val="Normal"/>
    <w:link w:val="BodyTextChar"/>
    <w:rsid w:val="008B3F48"/>
    <w:pPr>
      <w:widowControl w:val="0"/>
      <w:tabs>
        <w:tab w:val="right" w:pos="8640"/>
      </w:tabs>
      <w:spacing w:after="0" w:line="360" w:lineRule="auto"/>
      <w:ind w:firstLine="720"/>
      <w:jc w:val="both"/>
    </w:pPr>
    <w:rPr>
      <w:rFonts w:eastAsia="Times New Roman"/>
      <w:color w:val="auto"/>
      <w:spacing w:val="-2"/>
      <w:sz w:val="30"/>
      <w:szCs w:val="20"/>
      <w:lang w:eastAsia="ru-RU"/>
    </w:rPr>
  </w:style>
  <w:style w:type="character" w:customStyle="1" w:styleId="BodyTextChar">
    <w:name w:val="Body Text Char"/>
    <w:basedOn w:val="DefaultParagraphFont"/>
    <w:link w:val="BodyText"/>
    <w:rsid w:val="008B3F48"/>
    <w:rPr>
      <w:rFonts w:ascii="Times New Roman" w:eastAsia="Times New Roman" w:hAnsi="Times New Roman" w:cs="Times New Roman"/>
      <w:spacing w:val="-2"/>
      <w:sz w:val="30"/>
      <w:szCs w:val="20"/>
      <w:lang w:eastAsia="ru-RU"/>
    </w:rPr>
  </w:style>
  <w:style w:type="paragraph" w:customStyle="1" w:styleId="2">
    <w:name w:val="Заголовок главы 2"/>
    <w:basedOn w:val="Normal"/>
    <w:next w:val="BodyText"/>
    <w:rsid w:val="008B3F48"/>
    <w:pPr>
      <w:keepNext/>
      <w:keepLines/>
      <w:tabs>
        <w:tab w:val="right" w:pos="8640"/>
      </w:tabs>
      <w:suppressAutoHyphens/>
      <w:spacing w:before="600" w:after="600" w:line="240" w:lineRule="auto"/>
      <w:jc w:val="center"/>
    </w:pPr>
    <w:rPr>
      <w:rFonts w:eastAsia="Times New Roman"/>
      <w:b/>
      <w:color w:val="auto"/>
      <w:spacing w:val="2"/>
      <w:kern w:val="28"/>
      <w:sz w:val="30"/>
      <w:szCs w:val="20"/>
      <w:lang w:eastAsia="ru-RU"/>
    </w:rPr>
  </w:style>
  <w:style w:type="paragraph" w:styleId="BodyTextIndent2">
    <w:name w:val="Body Text Indent 2"/>
    <w:basedOn w:val="Normal"/>
    <w:link w:val="BodyTextIndent2Char"/>
    <w:unhideWhenUsed/>
    <w:rsid w:val="00F62730"/>
    <w:pPr>
      <w:spacing w:after="120" w:line="480" w:lineRule="auto"/>
      <w:ind w:left="283"/>
    </w:pPr>
  </w:style>
  <w:style w:type="character" w:customStyle="1" w:styleId="BodyTextIndent2Char">
    <w:name w:val="Body Text Indent 2 Char"/>
    <w:basedOn w:val="DefaultParagraphFont"/>
    <w:link w:val="BodyTextIndent2"/>
    <w:rsid w:val="00F62730"/>
    <w:rPr>
      <w:rFonts w:ascii="Times New Roman" w:hAnsi="Times New Roman" w:cs="Times New Roman"/>
      <w:color w:val="000000" w:themeColor="text1"/>
      <w:sz w:val="28"/>
      <w:szCs w:val="28"/>
    </w:rPr>
  </w:style>
  <w:style w:type="paragraph" w:styleId="BodyText3">
    <w:name w:val="Body Text 3"/>
    <w:basedOn w:val="Normal"/>
    <w:link w:val="BodyText3Char"/>
    <w:uiPriority w:val="99"/>
    <w:unhideWhenUsed/>
    <w:rsid w:val="00F62730"/>
    <w:pPr>
      <w:spacing w:after="120"/>
    </w:pPr>
    <w:rPr>
      <w:sz w:val="16"/>
      <w:szCs w:val="16"/>
    </w:rPr>
  </w:style>
  <w:style w:type="character" w:customStyle="1" w:styleId="BodyText3Char">
    <w:name w:val="Body Text 3 Char"/>
    <w:basedOn w:val="DefaultParagraphFont"/>
    <w:link w:val="BodyText3"/>
    <w:uiPriority w:val="99"/>
    <w:rsid w:val="00F62730"/>
    <w:rPr>
      <w:rFonts w:ascii="Times New Roman" w:hAnsi="Times New Roman" w:cs="Times New Roman"/>
      <w:color w:val="000000" w:themeColor="text1"/>
      <w:sz w:val="16"/>
      <w:szCs w:val="16"/>
    </w:rPr>
  </w:style>
  <w:style w:type="paragraph" w:customStyle="1" w:styleId="a">
    <w:name w:val="пояснение"/>
    <w:basedOn w:val="BodyTextIndent"/>
    <w:rsid w:val="00F62730"/>
    <w:pPr>
      <w:widowControl w:val="0"/>
      <w:tabs>
        <w:tab w:val="left" w:pos="720"/>
        <w:tab w:val="right" w:pos="8640"/>
      </w:tabs>
      <w:spacing w:after="0" w:line="360" w:lineRule="auto"/>
      <w:ind w:left="720" w:hanging="720"/>
      <w:jc w:val="both"/>
    </w:pPr>
    <w:rPr>
      <w:rFonts w:eastAsia="Times New Roman"/>
      <w:color w:val="auto"/>
      <w:spacing w:val="-2"/>
      <w:sz w:val="30"/>
      <w:szCs w:val="20"/>
      <w:lang w:eastAsia="ru-RU"/>
    </w:rPr>
  </w:style>
  <w:style w:type="paragraph" w:customStyle="1" w:styleId="a0">
    <w:name w:val="Перечень деталей"/>
    <w:basedOn w:val="Normal"/>
    <w:rsid w:val="00F62730"/>
    <w:pPr>
      <w:keepNext/>
      <w:keepLines/>
      <w:tabs>
        <w:tab w:val="right" w:pos="8640"/>
      </w:tabs>
      <w:spacing w:after="240" w:line="240" w:lineRule="auto"/>
      <w:jc w:val="both"/>
    </w:pPr>
    <w:rPr>
      <w:rFonts w:eastAsia="Times New Roman"/>
      <w:color w:val="auto"/>
      <w:spacing w:val="-2"/>
      <w:szCs w:val="20"/>
      <w:lang w:eastAsia="ru-RU"/>
    </w:rPr>
  </w:style>
  <w:style w:type="paragraph" w:styleId="Footer">
    <w:name w:val="footer"/>
    <w:basedOn w:val="Normal"/>
    <w:link w:val="FooterChar"/>
    <w:rsid w:val="00F62730"/>
    <w:pPr>
      <w:tabs>
        <w:tab w:val="center" w:pos="4153"/>
        <w:tab w:val="right" w:pos="8306"/>
      </w:tabs>
      <w:spacing w:after="0" w:line="240" w:lineRule="auto"/>
    </w:pPr>
    <w:rPr>
      <w:rFonts w:eastAsia="Times New Roman"/>
      <w:color w:val="auto"/>
      <w:szCs w:val="20"/>
      <w:lang w:eastAsia="ru-RU"/>
    </w:rPr>
  </w:style>
  <w:style w:type="character" w:customStyle="1" w:styleId="FooterChar">
    <w:name w:val="Footer Char"/>
    <w:basedOn w:val="DefaultParagraphFont"/>
    <w:link w:val="Footer"/>
    <w:rsid w:val="00F62730"/>
    <w:rPr>
      <w:rFonts w:ascii="Times New Roman" w:eastAsia="Times New Roman" w:hAnsi="Times New Roman" w:cs="Times New Roman"/>
      <w:sz w:val="28"/>
      <w:szCs w:val="20"/>
      <w:lang w:eastAsia="ru-RU"/>
    </w:rPr>
  </w:style>
  <w:style w:type="paragraph" w:styleId="BodyTextIndent">
    <w:name w:val="Body Text Indent"/>
    <w:basedOn w:val="Normal"/>
    <w:link w:val="BodyTextIndentChar"/>
    <w:unhideWhenUsed/>
    <w:rsid w:val="00F62730"/>
    <w:pPr>
      <w:spacing w:after="120"/>
      <w:ind w:left="283"/>
    </w:pPr>
  </w:style>
  <w:style w:type="character" w:customStyle="1" w:styleId="BodyTextIndentChar">
    <w:name w:val="Body Text Indent Char"/>
    <w:basedOn w:val="DefaultParagraphFont"/>
    <w:link w:val="BodyTextIndent"/>
    <w:rsid w:val="00F62730"/>
    <w:rPr>
      <w:rFonts w:ascii="Times New Roman" w:hAnsi="Times New Roman" w:cs="Times New Roman"/>
      <w:color w:val="000000" w:themeColor="text1"/>
      <w:sz w:val="28"/>
      <w:szCs w:val="28"/>
    </w:rPr>
  </w:style>
  <w:style w:type="paragraph" w:styleId="BalloonText">
    <w:name w:val="Balloon Text"/>
    <w:basedOn w:val="Normal"/>
    <w:link w:val="BalloonTextChar"/>
    <w:uiPriority w:val="99"/>
    <w:unhideWhenUsed/>
    <w:rsid w:val="00F627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F62730"/>
    <w:rPr>
      <w:rFonts w:ascii="Tahoma" w:hAnsi="Tahoma" w:cs="Tahoma"/>
      <w:color w:val="000000" w:themeColor="text1"/>
      <w:sz w:val="16"/>
      <w:szCs w:val="16"/>
    </w:rPr>
  </w:style>
  <w:style w:type="character" w:customStyle="1" w:styleId="Heading2Char">
    <w:name w:val="Heading 2 Char"/>
    <w:basedOn w:val="DefaultParagraphFont"/>
    <w:link w:val="Heading2"/>
    <w:rsid w:val="005C3C50"/>
    <w:rPr>
      <w:rFonts w:ascii="Times New Roman" w:eastAsia="Times New Roman" w:hAnsi="Times New Roman" w:cs="Times New Roman"/>
      <w:b/>
      <w:color w:val="000000" w:themeColor="text1"/>
      <w:kern w:val="28"/>
      <w:sz w:val="28"/>
      <w:szCs w:val="28"/>
      <w:lang w:eastAsia="ru-RU"/>
    </w:rPr>
  </w:style>
  <w:style w:type="table" w:styleId="TableGrid">
    <w:name w:val="Table Grid"/>
    <w:basedOn w:val="TableNormal"/>
    <w:uiPriority w:val="39"/>
    <w:rsid w:val="005C3C50"/>
    <w:pPr>
      <w:spacing w:after="0" w:line="360" w:lineRule="auto"/>
    </w:pPr>
    <w:rPr>
      <w:rFonts w:ascii="Times New Roman" w:eastAsia="Times New Roman" w:hAnsi="Times New Roman" w:cs="Times New Roman"/>
      <w:color w:val="000000" w:themeColor="text1"/>
      <w:kern w:val="28"/>
      <w:sz w:val="28"/>
      <w:szCs w:val="28"/>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57EDF"/>
    <w:pPr>
      <w:tabs>
        <w:tab w:val="center" w:pos="4677"/>
        <w:tab w:val="right" w:pos="9355"/>
      </w:tabs>
      <w:spacing w:after="0" w:line="240" w:lineRule="auto"/>
    </w:pPr>
  </w:style>
  <w:style w:type="character" w:customStyle="1" w:styleId="HeaderChar">
    <w:name w:val="Header Char"/>
    <w:basedOn w:val="DefaultParagraphFont"/>
    <w:link w:val="Header"/>
    <w:uiPriority w:val="99"/>
    <w:rsid w:val="00157EDF"/>
    <w:rPr>
      <w:rFonts w:ascii="Times New Roman" w:hAnsi="Times New Roman" w:cs="Times New Roman"/>
      <w:color w:val="000000" w:themeColor="text1"/>
      <w:sz w:val="28"/>
      <w:szCs w:val="28"/>
    </w:rPr>
  </w:style>
  <w:style w:type="character" w:customStyle="1" w:styleId="Heading1Char">
    <w:name w:val="Heading 1 Char"/>
    <w:basedOn w:val="DefaultParagraphFont"/>
    <w:link w:val="Heading1"/>
    <w:rsid w:val="001001B5"/>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rsid w:val="00F005D0"/>
    <w:rPr>
      <w:rFonts w:ascii="Times New Roman" w:eastAsia="Times New Roman" w:hAnsi="Times New Roman" w:cs="Arial"/>
      <w:b/>
      <w:bCs/>
      <w:color w:val="000000"/>
      <w:kern w:val="28"/>
      <w:sz w:val="28"/>
      <w:szCs w:val="26"/>
      <w:lang w:eastAsia="ru-RU"/>
    </w:rPr>
  </w:style>
  <w:style w:type="character" w:customStyle="1" w:styleId="Heading4Char">
    <w:name w:val="Heading 4 Char"/>
    <w:basedOn w:val="DefaultParagraphFont"/>
    <w:link w:val="Heading4"/>
    <w:rsid w:val="00F005D0"/>
    <w:rPr>
      <w:rFonts w:ascii="Times New Roman" w:eastAsia="Times New Roman" w:hAnsi="Times New Roman" w:cs="Times New Roman"/>
      <w:b/>
      <w:bCs/>
      <w:color w:val="000000"/>
      <w:kern w:val="28"/>
      <w:sz w:val="28"/>
      <w:szCs w:val="28"/>
      <w:lang w:eastAsia="ru-RU"/>
    </w:rPr>
  </w:style>
  <w:style w:type="character" w:customStyle="1" w:styleId="Heading5Char">
    <w:name w:val="Heading 5 Char"/>
    <w:basedOn w:val="DefaultParagraphFont"/>
    <w:link w:val="Heading5"/>
    <w:rsid w:val="00F005D0"/>
    <w:rPr>
      <w:rFonts w:ascii="Times New Roman" w:eastAsia="Times New Roman" w:hAnsi="Times New Roman" w:cs="Times New Roman"/>
      <w:b/>
      <w:bCs/>
      <w:i/>
      <w:iCs/>
      <w:color w:val="000000"/>
      <w:kern w:val="28"/>
      <w:sz w:val="26"/>
      <w:szCs w:val="26"/>
      <w:lang w:eastAsia="ru-RU"/>
    </w:rPr>
  </w:style>
  <w:style w:type="character" w:customStyle="1" w:styleId="Heading6Char">
    <w:name w:val="Heading 6 Char"/>
    <w:basedOn w:val="DefaultParagraphFont"/>
    <w:link w:val="Heading6"/>
    <w:rsid w:val="00F005D0"/>
    <w:rPr>
      <w:rFonts w:ascii="Times New Roman" w:eastAsia="Times New Roman" w:hAnsi="Times New Roman" w:cs="Times New Roman"/>
      <w:snapToGrid w:val="0"/>
      <w:color w:val="000000"/>
      <w:kern w:val="28"/>
      <w:sz w:val="24"/>
      <w:szCs w:val="28"/>
      <w:lang w:eastAsia="ru-RU"/>
    </w:rPr>
  </w:style>
  <w:style w:type="character" w:customStyle="1" w:styleId="Heading7Char">
    <w:name w:val="Heading 7 Char"/>
    <w:basedOn w:val="DefaultParagraphFont"/>
    <w:link w:val="Heading7"/>
    <w:rsid w:val="00F005D0"/>
    <w:rPr>
      <w:rFonts w:ascii="Times New Roman" w:eastAsia="Times New Roman" w:hAnsi="Times New Roman" w:cs="Times New Roman"/>
      <w:color w:val="000000"/>
      <w:kern w:val="28"/>
      <w:sz w:val="28"/>
      <w:szCs w:val="28"/>
      <w:lang w:eastAsia="ru-RU"/>
    </w:rPr>
  </w:style>
  <w:style w:type="character" w:customStyle="1" w:styleId="Heading8Char">
    <w:name w:val="Heading 8 Char"/>
    <w:basedOn w:val="DefaultParagraphFont"/>
    <w:link w:val="Heading8"/>
    <w:rsid w:val="00F005D0"/>
    <w:rPr>
      <w:rFonts w:ascii="Times New Roman" w:eastAsia="Times New Roman" w:hAnsi="Times New Roman" w:cs="Times New Roman"/>
      <w:i/>
      <w:iCs/>
      <w:color w:val="000000"/>
      <w:kern w:val="28"/>
      <w:sz w:val="24"/>
      <w:szCs w:val="24"/>
      <w:lang w:eastAsia="ru-RU"/>
    </w:rPr>
  </w:style>
  <w:style w:type="character" w:customStyle="1" w:styleId="Heading9Char">
    <w:name w:val="Heading 9 Char"/>
    <w:basedOn w:val="DefaultParagraphFont"/>
    <w:link w:val="Heading9"/>
    <w:rsid w:val="00F005D0"/>
    <w:rPr>
      <w:rFonts w:ascii="Times New Roman" w:eastAsia="Times New Roman" w:hAnsi="Times New Roman" w:cs="Times New Roman"/>
      <w:color w:val="000000"/>
      <w:kern w:val="28"/>
      <w:sz w:val="28"/>
      <w:szCs w:val="28"/>
      <w:lang w:eastAsia="ru-RU"/>
    </w:rPr>
  </w:style>
  <w:style w:type="paragraph" w:styleId="NormalWeb">
    <w:name w:val="Normal (Web)"/>
    <w:basedOn w:val="Normal"/>
    <w:uiPriority w:val="99"/>
    <w:rsid w:val="00F005D0"/>
    <w:pPr>
      <w:spacing w:before="100" w:beforeAutospacing="1" w:after="100" w:afterAutospacing="1" w:line="240" w:lineRule="auto"/>
    </w:pPr>
    <w:rPr>
      <w:rFonts w:eastAsia="Times New Roman"/>
      <w:color w:val="auto"/>
      <w:sz w:val="24"/>
      <w:szCs w:val="24"/>
      <w:lang w:eastAsia="ru-RU"/>
    </w:rPr>
  </w:style>
  <w:style w:type="character" w:styleId="PageNumber">
    <w:name w:val="page number"/>
    <w:basedOn w:val="DefaultParagraphFont"/>
    <w:rsid w:val="00F005D0"/>
  </w:style>
  <w:style w:type="paragraph" w:styleId="Caption">
    <w:name w:val="caption"/>
    <w:basedOn w:val="Normal"/>
    <w:next w:val="Normal"/>
    <w:qFormat/>
    <w:rsid w:val="00F005D0"/>
    <w:pPr>
      <w:spacing w:after="0" w:line="240" w:lineRule="auto"/>
    </w:pPr>
    <w:rPr>
      <w:rFonts w:eastAsia="Times New Roman"/>
      <w:b/>
      <w:bCs/>
      <w:color w:val="auto"/>
      <w:sz w:val="20"/>
      <w:szCs w:val="20"/>
      <w:lang w:eastAsia="ru-RU"/>
    </w:rPr>
  </w:style>
  <w:style w:type="character" w:styleId="Hyperlink">
    <w:name w:val="Hyperlink"/>
    <w:uiPriority w:val="99"/>
    <w:rsid w:val="00F005D0"/>
    <w:rPr>
      <w:color w:val="0000FF"/>
      <w:u w:val="single"/>
    </w:rPr>
  </w:style>
  <w:style w:type="paragraph" w:customStyle="1" w:styleId="a1">
    <w:name w:val="Обычный + По центру пробел:полуторный"/>
    <w:basedOn w:val="Normal"/>
    <w:rsid w:val="00F005D0"/>
    <w:pPr>
      <w:spacing w:after="0" w:line="240" w:lineRule="auto"/>
      <w:jc w:val="center"/>
    </w:pPr>
    <w:rPr>
      <w:rFonts w:eastAsia="Times New Roman"/>
      <w:color w:val="auto"/>
      <w:lang w:eastAsia="ru-RU"/>
    </w:rPr>
  </w:style>
  <w:style w:type="paragraph" w:customStyle="1" w:styleId="1">
    <w:name w:val="Обычный1"/>
    <w:rsid w:val="00F005D0"/>
    <w:pPr>
      <w:widowControl w:val="0"/>
      <w:spacing w:after="0" w:line="240" w:lineRule="auto"/>
      <w:ind w:left="120" w:firstLine="480"/>
      <w:jc w:val="both"/>
    </w:pPr>
    <w:rPr>
      <w:rFonts w:ascii="Times New Roman" w:eastAsia="Times New Roman" w:hAnsi="Times New Roman" w:cs="Times New Roman"/>
      <w:snapToGrid w:val="0"/>
      <w:sz w:val="28"/>
      <w:szCs w:val="20"/>
      <w:lang w:eastAsia="ru-RU"/>
    </w:rPr>
  </w:style>
  <w:style w:type="paragraph" w:customStyle="1" w:styleId="20">
    <w:name w:val="Знак2"/>
    <w:basedOn w:val="Normal"/>
    <w:rsid w:val="00F005D0"/>
    <w:pPr>
      <w:spacing w:after="160" w:line="240" w:lineRule="exact"/>
    </w:pPr>
    <w:rPr>
      <w:rFonts w:ascii="Verdana" w:eastAsia="Times New Roman" w:hAnsi="Verdana" w:cs="Verdana"/>
      <w:color w:val="auto"/>
      <w:sz w:val="20"/>
      <w:szCs w:val="20"/>
      <w:lang w:val="en-US"/>
    </w:rPr>
  </w:style>
  <w:style w:type="character" w:customStyle="1" w:styleId="a2">
    <w:name w:val="Основной текст_"/>
    <w:link w:val="10"/>
    <w:uiPriority w:val="99"/>
    <w:rsid w:val="00F005D0"/>
    <w:rPr>
      <w:sz w:val="27"/>
      <w:szCs w:val="27"/>
      <w:shd w:val="clear" w:color="auto" w:fill="FFFFFF"/>
    </w:rPr>
  </w:style>
  <w:style w:type="paragraph" w:customStyle="1" w:styleId="10">
    <w:name w:val="Основной текст1"/>
    <w:basedOn w:val="Normal"/>
    <w:link w:val="a2"/>
    <w:uiPriority w:val="99"/>
    <w:rsid w:val="00F005D0"/>
    <w:pPr>
      <w:shd w:val="clear" w:color="auto" w:fill="FFFFFF"/>
      <w:spacing w:after="0" w:line="480" w:lineRule="exact"/>
      <w:ind w:firstLine="560"/>
      <w:jc w:val="both"/>
    </w:pPr>
    <w:rPr>
      <w:rFonts w:asciiTheme="minorHAnsi" w:hAnsiTheme="minorHAnsi" w:cstheme="minorBidi"/>
      <w:color w:val="auto"/>
      <w:sz w:val="27"/>
      <w:szCs w:val="27"/>
    </w:rPr>
  </w:style>
  <w:style w:type="character" w:customStyle="1" w:styleId="11">
    <w:name w:val="Заголовок №1_"/>
    <w:link w:val="12"/>
    <w:uiPriority w:val="99"/>
    <w:rsid w:val="00F005D0"/>
    <w:rPr>
      <w:sz w:val="27"/>
      <w:szCs w:val="27"/>
      <w:shd w:val="clear" w:color="auto" w:fill="FFFFFF"/>
    </w:rPr>
  </w:style>
  <w:style w:type="paragraph" w:customStyle="1" w:styleId="12">
    <w:name w:val="Заголовок №1"/>
    <w:basedOn w:val="Normal"/>
    <w:link w:val="11"/>
    <w:uiPriority w:val="99"/>
    <w:rsid w:val="00F005D0"/>
    <w:pPr>
      <w:shd w:val="clear" w:color="auto" w:fill="FFFFFF"/>
      <w:spacing w:before="420" w:after="720" w:line="240" w:lineRule="atLeast"/>
      <w:outlineLvl w:val="0"/>
    </w:pPr>
    <w:rPr>
      <w:rFonts w:asciiTheme="minorHAnsi" w:hAnsiTheme="minorHAnsi" w:cstheme="minorBidi"/>
      <w:color w:val="auto"/>
      <w:sz w:val="27"/>
      <w:szCs w:val="27"/>
    </w:rPr>
  </w:style>
  <w:style w:type="character" w:customStyle="1" w:styleId="3">
    <w:name w:val="Основной текст (3)_"/>
    <w:link w:val="30"/>
    <w:rsid w:val="00F005D0"/>
    <w:rPr>
      <w:rFonts w:ascii="Aharoni" w:hAnsi="Aharoni" w:cs="Aharoni"/>
      <w:spacing w:val="-10"/>
      <w:sz w:val="34"/>
      <w:szCs w:val="34"/>
      <w:shd w:val="clear" w:color="auto" w:fill="FFFFFF"/>
    </w:rPr>
  </w:style>
  <w:style w:type="paragraph" w:customStyle="1" w:styleId="30">
    <w:name w:val="Основной текст (3)"/>
    <w:basedOn w:val="Normal"/>
    <w:link w:val="3"/>
    <w:rsid w:val="00F005D0"/>
    <w:pPr>
      <w:shd w:val="clear" w:color="auto" w:fill="FFFFFF"/>
      <w:spacing w:after="0" w:line="240" w:lineRule="atLeast"/>
    </w:pPr>
    <w:rPr>
      <w:rFonts w:ascii="Aharoni" w:hAnsi="Aharoni" w:cs="Aharoni"/>
      <w:color w:val="auto"/>
      <w:spacing w:val="-10"/>
      <w:sz w:val="34"/>
      <w:szCs w:val="34"/>
    </w:rPr>
  </w:style>
  <w:style w:type="character" w:customStyle="1" w:styleId="21">
    <w:name w:val="Заголовок №2_"/>
    <w:link w:val="22"/>
    <w:uiPriority w:val="99"/>
    <w:rsid w:val="00F005D0"/>
    <w:rPr>
      <w:sz w:val="19"/>
      <w:szCs w:val="19"/>
      <w:shd w:val="clear" w:color="auto" w:fill="FFFFFF"/>
    </w:rPr>
  </w:style>
  <w:style w:type="paragraph" w:customStyle="1" w:styleId="22">
    <w:name w:val="Заголовок №2"/>
    <w:basedOn w:val="Normal"/>
    <w:link w:val="21"/>
    <w:uiPriority w:val="99"/>
    <w:rsid w:val="00F005D0"/>
    <w:pPr>
      <w:shd w:val="clear" w:color="auto" w:fill="FFFFFF"/>
      <w:spacing w:after="300" w:line="240" w:lineRule="atLeast"/>
      <w:outlineLvl w:val="1"/>
    </w:pPr>
    <w:rPr>
      <w:rFonts w:asciiTheme="minorHAnsi" w:hAnsiTheme="minorHAnsi" w:cstheme="minorBidi"/>
      <w:color w:val="auto"/>
      <w:sz w:val="19"/>
      <w:szCs w:val="19"/>
    </w:rPr>
  </w:style>
  <w:style w:type="character" w:customStyle="1" w:styleId="120">
    <w:name w:val="Заголовок №1 (2)_"/>
    <w:link w:val="121"/>
    <w:uiPriority w:val="99"/>
    <w:rsid w:val="00F005D0"/>
    <w:rPr>
      <w:sz w:val="27"/>
      <w:szCs w:val="27"/>
      <w:shd w:val="clear" w:color="auto" w:fill="FFFFFF"/>
      <w:lang w:val="en-US"/>
    </w:rPr>
  </w:style>
  <w:style w:type="paragraph" w:customStyle="1" w:styleId="121">
    <w:name w:val="Заголовок №1 (2)"/>
    <w:basedOn w:val="Normal"/>
    <w:link w:val="120"/>
    <w:uiPriority w:val="99"/>
    <w:rsid w:val="00F005D0"/>
    <w:pPr>
      <w:shd w:val="clear" w:color="auto" w:fill="FFFFFF"/>
      <w:spacing w:before="180" w:after="0" w:line="230" w:lineRule="exact"/>
      <w:outlineLvl w:val="0"/>
    </w:pPr>
    <w:rPr>
      <w:rFonts w:asciiTheme="minorHAnsi" w:hAnsiTheme="minorHAnsi" w:cstheme="minorBidi"/>
      <w:color w:val="auto"/>
      <w:sz w:val="27"/>
      <w:szCs w:val="27"/>
      <w:lang w:val="en-US"/>
    </w:rPr>
  </w:style>
  <w:style w:type="character" w:customStyle="1" w:styleId="23">
    <w:name w:val="Оглавление (2)_"/>
    <w:link w:val="24"/>
    <w:uiPriority w:val="99"/>
    <w:rsid w:val="00F005D0"/>
    <w:rPr>
      <w:sz w:val="19"/>
      <w:szCs w:val="19"/>
      <w:shd w:val="clear" w:color="auto" w:fill="FFFFFF"/>
    </w:rPr>
  </w:style>
  <w:style w:type="paragraph" w:customStyle="1" w:styleId="24">
    <w:name w:val="Оглавление (2)"/>
    <w:basedOn w:val="Normal"/>
    <w:link w:val="23"/>
    <w:uiPriority w:val="99"/>
    <w:rsid w:val="00F005D0"/>
    <w:pPr>
      <w:shd w:val="clear" w:color="auto" w:fill="FFFFFF"/>
      <w:spacing w:after="0" w:line="514" w:lineRule="exact"/>
    </w:pPr>
    <w:rPr>
      <w:rFonts w:asciiTheme="minorHAnsi" w:hAnsiTheme="minorHAnsi" w:cstheme="minorBidi"/>
      <w:color w:val="auto"/>
      <w:sz w:val="19"/>
      <w:szCs w:val="19"/>
    </w:rPr>
  </w:style>
  <w:style w:type="character" w:customStyle="1" w:styleId="a3">
    <w:name w:val="Оглавление_"/>
    <w:link w:val="a4"/>
    <w:rsid w:val="00F005D0"/>
    <w:rPr>
      <w:sz w:val="27"/>
      <w:szCs w:val="27"/>
      <w:shd w:val="clear" w:color="auto" w:fill="FFFFFF"/>
    </w:rPr>
  </w:style>
  <w:style w:type="paragraph" w:customStyle="1" w:styleId="a4">
    <w:name w:val="Оглавление"/>
    <w:basedOn w:val="Normal"/>
    <w:link w:val="a3"/>
    <w:rsid w:val="00F005D0"/>
    <w:pPr>
      <w:shd w:val="clear" w:color="auto" w:fill="FFFFFF"/>
      <w:spacing w:after="0" w:line="480" w:lineRule="exact"/>
      <w:ind w:firstLine="560"/>
      <w:jc w:val="both"/>
    </w:pPr>
    <w:rPr>
      <w:rFonts w:asciiTheme="minorHAnsi" w:hAnsiTheme="minorHAnsi" w:cstheme="minorBidi"/>
      <w:color w:val="auto"/>
      <w:sz w:val="27"/>
      <w:szCs w:val="27"/>
    </w:rPr>
  </w:style>
  <w:style w:type="character" w:customStyle="1" w:styleId="25">
    <w:name w:val="Основной текст (2)_"/>
    <w:link w:val="26"/>
    <w:rsid w:val="00F005D0"/>
    <w:rPr>
      <w:sz w:val="19"/>
      <w:szCs w:val="19"/>
      <w:shd w:val="clear" w:color="auto" w:fill="FFFFFF"/>
    </w:rPr>
  </w:style>
  <w:style w:type="paragraph" w:customStyle="1" w:styleId="26">
    <w:name w:val="Основной текст (2)"/>
    <w:basedOn w:val="Normal"/>
    <w:link w:val="25"/>
    <w:rsid w:val="00F005D0"/>
    <w:pPr>
      <w:shd w:val="clear" w:color="auto" w:fill="FFFFFF"/>
      <w:spacing w:after="300" w:line="240" w:lineRule="atLeast"/>
    </w:pPr>
    <w:rPr>
      <w:rFonts w:asciiTheme="minorHAnsi" w:hAnsiTheme="minorHAnsi" w:cstheme="minorBidi"/>
      <w:color w:val="auto"/>
      <w:sz w:val="19"/>
      <w:szCs w:val="19"/>
    </w:rPr>
  </w:style>
  <w:style w:type="character" w:customStyle="1" w:styleId="a5">
    <w:name w:val="Колонтитул_"/>
    <w:link w:val="a6"/>
    <w:uiPriority w:val="99"/>
    <w:rsid w:val="00F005D0"/>
    <w:rPr>
      <w:shd w:val="clear" w:color="auto" w:fill="FFFFFF"/>
    </w:rPr>
  </w:style>
  <w:style w:type="paragraph" w:customStyle="1" w:styleId="a6">
    <w:name w:val="Колонтитул"/>
    <w:basedOn w:val="Normal"/>
    <w:link w:val="a5"/>
    <w:uiPriority w:val="99"/>
    <w:rsid w:val="00F005D0"/>
    <w:pPr>
      <w:shd w:val="clear" w:color="auto" w:fill="FFFFFF"/>
      <w:spacing w:after="0" w:line="240" w:lineRule="auto"/>
    </w:pPr>
    <w:rPr>
      <w:rFonts w:asciiTheme="minorHAnsi" w:hAnsiTheme="minorHAnsi" w:cstheme="minorBidi"/>
      <w:color w:val="auto"/>
      <w:sz w:val="22"/>
      <w:szCs w:val="22"/>
    </w:rPr>
  </w:style>
  <w:style w:type="character" w:customStyle="1" w:styleId="220">
    <w:name w:val="Заголовок №2 (2)_"/>
    <w:link w:val="221"/>
    <w:uiPriority w:val="99"/>
    <w:rsid w:val="00F005D0"/>
    <w:rPr>
      <w:sz w:val="27"/>
      <w:szCs w:val="27"/>
      <w:shd w:val="clear" w:color="auto" w:fill="FFFFFF"/>
    </w:rPr>
  </w:style>
  <w:style w:type="paragraph" w:customStyle="1" w:styleId="221">
    <w:name w:val="Заголовок №2 (2)"/>
    <w:basedOn w:val="Normal"/>
    <w:link w:val="220"/>
    <w:uiPriority w:val="99"/>
    <w:rsid w:val="00F005D0"/>
    <w:pPr>
      <w:shd w:val="clear" w:color="auto" w:fill="FFFFFF"/>
      <w:spacing w:before="480" w:after="720" w:line="240" w:lineRule="atLeast"/>
      <w:outlineLvl w:val="1"/>
    </w:pPr>
    <w:rPr>
      <w:rFonts w:asciiTheme="minorHAnsi" w:hAnsiTheme="minorHAnsi" w:cstheme="minorBidi"/>
      <w:color w:val="auto"/>
      <w:sz w:val="27"/>
      <w:szCs w:val="27"/>
    </w:rPr>
  </w:style>
  <w:style w:type="character" w:customStyle="1" w:styleId="13">
    <w:name w:val="Заголовок №1 (3)_"/>
    <w:link w:val="130"/>
    <w:uiPriority w:val="99"/>
    <w:rsid w:val="00F005D0"/>
    <w:rPr>
      <w:spacing w:val="20"/>
      <w:sz w:val="29"/>
      <w:szCs w:val="29"/>
      <w:shd w:val="clear" w:color="auto" w:fill="FFFFFF"/>
    </w:rPr>
  </w:style>
  <w:style w:type="paragraph" w:customStyle="1" w:styleId="130">
    <w:name w:val="Заголовок №1 (3)"/>
    <w:basedOn w:val="Normal"/>
    <w:link w:val="13"/>
    <w:uiPriority w:val="99"/>
    <w:rsid w:val="00F005D0"/>
    <w:pPr>
      <w:shd w:val="clear" w:color="auto" w:fill="FFFFFF"/>
      <w:spacing w:after="360" w:line="240" w:lineRule="atLeast"/>
      <w:outlineLvl w:val="0"/>
    </w:pPr>
    <w:rPr>
      <w:rFonts w:asciiTheme="minorHAnsi" w:hAnsiTheme="minorHAnsi" w:cstheme="minorBidi"/>
      <w:color w:val="auto"/>
      <w:spacing w:val="20"/>
      <w:sz w:val="29"/>
      <w:szCs w:val="29"/>
    </w:rPr>
  </w:style>
  <w:style w:type="character" w:customStyle="1" w:styleId="4">
    <w:name w:val="Основной текст (4)_"/>
    <w:link w:val="40"/>
    <w:rsid w:val="00F005D0"/>
    <w:rPr>
      <w:spacing w:val="20"/>
      <w:sz w:val="29"/>
      <w:szCs w:val="29"/>
      <w:shd w:val="clear" w:color="auto" w:fill="FFFFFF"/>
    </w:rPr>
  </w:style>
  <w:style w:type="paragraph" w:customStyle="1" w:styleId="40">
    <w:name w:val="Основной текст (4)"/>
    <w:basedOn w:val="Normal"/>
    <w:link w:val="4"/>
    <w:rsid w:val="00F005D0"/>
    <w:pPr>
      <w:shd w:val="clear" w:color="auto" w:fill="FFFFFF"/>
      <w:spacing w:after="360" w:line="240" w:lineRule="atLeast"/>
    </w:pPr>
    <w:rPr>
      <w:rFonts w:asciiTheme="minorHAnsi" w:hAnsiTheme="minorHAnsi" w:cstheme="minorBidi"/>
      <w:color w:val="auto"/>
      <w:spacing w:val="20"/>
      <w:sz w:val="29"/>
      <w:szCs w:val="29"/>
    </w:rPr>
  </w:style>
  <w:style w:type="character" w:customStyle="1" w:styleId="5">
    <w:name w:val="Основной текст (5)_"/>
    <w:link w:val="50"/>
    <w:uiPriority w:val="99"/>
    <w:rsid w:val="00F005D0"/>
    <w:rPr>
      <w:spacing w:val="40"/>
      <w:sz w:val="18"/>
      <w:szCs w:val="18"/>
      <w:shd w:val="clear" w:color="auto" w:fill="FFFFFF"/>
    </w:rPr>
  </w:style>
  <w:style w:type="paragraph" w:customStyle="1" w:styleId="50">
    <w:name w:val="Основной текст (5)"/>
    <w:basedOn w:val="Normal"/>
    <w:link w:val="5"/>
    <w:uiPriority w:val="99"/>
    <w:rsid w:val="00F005D0"/>
    <w:pPr>
      <w:shd w:val="clear" w:color="auto" w:fill="FFFFFF"/>
      <w:spacing w:after="0" w:line="240" w:lineRule="atLeast"/>
    </w:pPr>
    <w:rPr>
      <w:rFonts w:asciiTheme="minorHAnsi" w:hAnsiTheme="minorHAnsi" w:cstheme="minorBidi"/>
      <w:color w:val="auto"/>
      <w:spacing w:val="40"/>
      <w:sz w:val="18"/>
      <w:szCs w:val="18"/>
    </w:rPr>
  </w:style>
  <w:style w:type="character" w:customStyle="1" w:styleId="14">
    <w:name w:val="Заголовок №1 (4)_"/>
    <w:link w:val="140"/>
    <w:uiPriority w:val="99"/>
    <w:rsid w:val="00F005D0"/>
    <w:rPr>
      <w:spacing w:val="40"/>
      <w:sz w:val="18"/>
      <w:szCs w:val="18"/>
      <w:shd w:val="clear" w:color="auto" w:fill="FFFFFF"/>
    </w:rPr>
  </w:style>
  <w:style w:type="paragraph" w:customStyle="1" w:styleId="140">
    <w:name w:val="Заголовок №1 (4)"/>
    <w:basedOn w:val="Normal"/>
    <w:link w:val="14"/>
    <w:uiPriority w:val="99"/>
    <w:rsid w:val="00F005D0"/>
    <w:pPr>
      <w:shd w:val="clear" w:color="auto" w:fill="FFFFFF"/>
      <w:spacing w:after="0" w:line="240" w:lineRule="atLeast"/>
      <w:outlineLvl w:val="0"/>
    </w:pPr>
    <w:rPr>
      <w:rFonts w:asciiTheme="minorHAnsi" w:hAnsiTheme="minorHAnsi" w:cstheme="minorBidi"/>
      <w:color w:val="auto"/>
      <w:spacing w:val="40"/>
      <w:sz w:val="18"/>
      <w:szCs w:val="18"/>
    </w:rPr>
  </w:style>
  <w:style w:type="character" w:customStyle="1" w:styleId="6">
    <w:name w:val="Основной текст (6)_"/>
    <w:link w:val="60"/>
    <w:uiPriority w:val="99"/>
    <w:rsid w:val="00F005D0"/>
    <w:rPr>
      <w:rFonts w:ascii="SimHei" w:eastAsia="SimHei" w:hAnsi="SimHei" w:cs="SimHei"/>
      <w:spacing w:val="-20"/>
      <w:sz w:val="28"/>
      <w:szCs w:val="28"/>
      <w:shd w:val="clear" w:color="auto" w:fill="FFFFFF"/>
    </w:rPr>
  </w:style>
  <w:style w:type="paragraph" w:customStyle="1" w:styleId="60">
    <w:name w:val="Основной текст (6)"/>
    <w:basedOn w:val="Normal"/>
    <w:link w:val="6"/>
    <w:uiPriority w:val="99"/>
    <w:rsid w:val="00F005D0"/>
    <w:pPr>
      <w:shd w:val="clear" w:color="auto" w:fill="FFFFFF"/>
      <w:spacing w:after="0" w:line="240" w:lineRule="atLeast"/>
    </w:pPr>
    <w:rPr>
      <w:rFonts w:ascii="SimHei" w:eastAsia="SimHei" w:hAnsi="SimHei" w:cs="SimHei"/>
      <w:color w:val="auto"/>
      <w:spacing w:val="-20"/>
    </w:rPr>
  </w:style>
  <w:style w:type="character" w:customStyle="1" w:styleId="7">
    <w:name w:val="Основной текст (7)_"/>
    <w:link w:val="70"/>
    <w:uiPriority w:val="99"/>
    <w:rsid w:val="00F005D0"/>
    <w:rPr>
      <w:sz w:val="27"/>
      <w:szCs w:val="27"/>
      <w:shd w:val="clear" w:color="auto" w:fill="FFFFFF"/>
    </w:rPr>
  </w:style>
  <w:style w:type="paragraph" w:customStyle="1" w:styleId="70">
    <w:name w:val="Основной текст (7)"/>
    <w:basedOn w:val="Normal"/>
    <w:link w:val="7"/>
    <w:uiPriority w:val="99"/>
    <w:rsid w:val="00F005D0"/>
    <w:pPr>
      <w:shd w:val="clear" w:color="auto" w:fill="FFFFFF"/>
      <w:spacing w:before="1260" w:after="720" w:line="240" w:lineRule="atLeast"/>
    </w:pPr>
    <w:rPr>
      <w:rFonts w:asciiTheme="minorHAnsi" w:hAnsiTheme="minorHAnsi" w:cstheme="minorBidi"/>
      <w:color w:val="auto"/>
      <w:sz w:val="27"/>
      <w:szCs w:val="27"/>
    </w:rPr>
  </w:style>
  <w:style w:type="character" w:customStyle="1" w:styleId="8">
    <w:name w:val="Основной текст (8)_"/>
    <w:link w:val="80"/>
    <w:uiPriority w:val="99"/>
    <w:rsid w:val="00F005D0"/>
    <w:rPr>
      <w:sz w:val="28"/>
      <w:szCs w:val="28"/>
      <w:shd w:val="clear" w:color="auto" w:fill="FFFFFF"/>
    </w:rPr>
  </w:style>
  <w:style w:type="paragraph" w:customStyle="1" w:styleId="80">
    <w:name w:val="Основной текст (8)"/>
    <w:basedOn w:val="Normal"/>
    <w:link w:val="8"/>
    <w:uiPriority w:val="99"/>
    <w:rsid w:val="00F005D0"/>
    <w:pPr>
      <w:shd w:val="clear" w:color="auto" w:fill="FFFFFF"/>
      <w:spacing w:after="0" w:line="523" w:lineRule="exact"/>
      <w:jc w:val="both"/>
    </w:pPr>
    <w:rPr>
      <w:rFonts w:asciiTheme="minorHAnsi" w:hAnsiTheme="minorHAnsi" w:cstheme="minorBidi"/>
      <w:color w:val="auto"/>
    </w:rPr>
  </w:style>
  <w:style w:type="character" w:customStyle="1" w:styleId="230">
    <w:name w:val="Заголовок №2 (3)_"/>
    <w:link w:val="231"/>
    <w:uiPriority w:val="99"/>
    <w:rsid w:val="00F005D0"/>
    <w:rPr>
      <w:sz w:val="27"/>
      <w:szCs w:val="27"/>
      <w:shd w:val="clear" w:color="auto" w:fill="FFFFFF"/>
    </w:rPr>
  </w:style>
  <w:style w:type="paragraph" w:customStyle="1" w:styleId="231">
    <w:name w:val="Заголовок №2 (3)"/>
    <w:basedOn w:val="Normal"/>
    <w:link w:val="230"/>
    <w:uiPriority w:val="99"/>
    <w:rsid w:val="00F005D0"/>
    <w:pPr>
      <w:shd w:val="clear" w:color="auto" w:fill="FFFFFF"/>
      <w:spacing w:before="420" w:after="720" w:line="240" w:lineRule="atLeast"/>
      <w:outlineLvl w:val="1"/>
    </w:pPr>
    <w:rPr>
      <w:rFonts w:asciiTheme="minorHAnsi" w:hAnsiTheme="minorHAnsi" w:cstheme="minorBidi"/>
      <w:color w:val="auto"/>
      <w:sz w:val="27"/>
      <w:szCs w:val="27"/>
    </w:rPr>
  </w:style>
  <w:style w:type="character" w:customStyle="1" w:styleId="9">
    <w:name w:val="Основной текст (9)_"/>
    <w:link w:val="90"/>
    <w:uiPriority w:val="99"/>
    <w:rsid w:val="00F005D0"/>
    <w:rPr>
      <w:rFonts w:ascii="Aharoni" w:hAnsi="Aharoni" w:cs="Aharoni"/>
      <w:spacing w:val="-20"/>
      <w:sz w:val="35"/>
      <w:szCs w:val="35"/>
      <w:shd w:val="clear" w:color="auto" w:fill="FFFFFF"/>
    </w:rPr>
  </w:style>
  <w:style w:type="paragraph" w:customStyle="1" w:styleId="90">
    <w:name w:val="Основной текст (9)"/>
    <w:basedOn w:val="Normal"/>
    <w:link w:val="9"/>
    <w:uiPriority w:val="99"/>
    <w:rsid w:val="00F005D0"/>
    <w:pPr>
      <w:shd w:val="clear" w:color="auto" w:fill="FFFFFF"/>
      <w:spacing w:after="0" w:line="240" w:lineRule="atLeast"/>
    </w:pPr>
    <w:rPr>
      <w:rFonts w:ascii="Aharoni" w:hAnsi="Aharoni" w:cs="Aharoni"/>
      <w:color w:val="auto"/>
      <w:spacing w:val="-20"/>
      <w:sz w:val="35"/>
      <w:szCs w:val="35"/>
    </w:rPr>
  </w:style>
  <w:style w:type="character" w:customStyle="1" w:styleId="240">
    <w:name w:val="Заголовок №2 (4)_"/>
    <w:link w:val="241"/>
    <w:uiPriority w:val="99"/>
    <w:rsid w:val="00F005D0"/>
    <w:rPr>
      <w:spacing w:val="30"/>
      <w:sz w:val="16"/>
      <w:szCs w:val="16"/>
      <w:shd w:val="clear" w:color="auto" w:fill="FFFFFF"/>
      <w:lang w:val="en-US"/>
    </w:rPr>
  </w:style>
  <w:style w:type="paragraph" w:customStyle="1" w:styleId="241">
    <w:name w:val="Заголовок №2 (4)"/>
    <w:basedOn w:val="Normal"/>
    <w:link w:val="240"/>
    <w:uiPriority w:val="99"/>
    <w:rsid w:val="00F005D0"/>
    <w:pPr>
      <w:shd w:val="clear" w:color="auto" w:fill="FFFFFF"/>
      <w:spacing w:after="360" w:line="240" w:lineRule="atLeast"/>
      <w:jc w:val="both"/>
      <w:outlineLvl w:val="1"/>
    </w:pPr>
    <w:rPr>
      <w:rFonts w:asciiTheme="minorHAnsi" w:hAnsiTheme="minorHAnsi" w:cstheme="minorBidi"/>
      <w:color w:val="auto"/>
      <w:spacing w:val="30"/>
      <w:sz w:val="16"/>
      <w:szCs w:val="16"/>
      <w:lang w:val="en-US"/>
    </w:rPr>
  </w:style>
  <w:style w:type="character" w:customStyle="1" w:styleId="16">
    <w:name w:val="Заголовок №1 (6)_"/>
    <w:link w:val="160"/>
    <w:uiPriority w:val="99"/>
    <w:rsid w:val="00F005D0"/>
    <w:rPr>
      <w:rFonts w:ascii="Aharoni" w:hAnsi="Aharoni" w:cs="Aharoni"/>
      <w:spacing w:val="-10"/>
      <w:sz w:val="34"/>
      <w:szCs w:val="34"/>
      <w:shd w:val="clear" w:color="auto" w:fill="FFFFFF"/>
    </w:rPr>
  </w:style>
  <w:style w:type="paragraph" w:customStyle="1" w:styleId="160">
    <w:name w:val="Заголовок №1 (6)"/>
    <w:basedOn w:val="Normal"/>
    <w:link w:val="16"/>
    <w:uiPriority w:val="99"/>
    <w:rsid w:val="00F005D0"/>
    <w:pPr>
      <w:shd w:val="clear" w:color="auto" w:fill="FFFFFF"/>
      <w:spacing w:before="420" w:after="1440" w:line="240" w:lineRule="atLeast"/>
      <w:outlineLvl w:val="0"/>
    </w:pPr>
    <w:rPr>
      <w:rFonts w:ascii="Aharoni" w:hAnsi="Aharoni" w:cs="Aharoni"/>
      <w:color w:val="auto"/>
      <w:spacing w:val="-10"/>
      <w:sz w:val="34"/>
      <w:szCs w:val="34"/>
    </w:rPr>
  </w:style>
  <w:style w:type="character" w:customStyle="1" w:styleId="translation-chunk">
    <w:name w:val="translation-chunk"/>
    <w:rsid w:val="00F005D0"/>
  </w:style>
  <w:style w:type="character" w:styleId="Strong">
    <w:name w:val="Strong"/>
    <w:uiPriority w:val="99"/>
    <w:qFormat/>
    <w:rsid w:val="00F005D0"/>
    <w:rPr>
      <w:b/>
      <w:bCs/>
    </w:rPr>
  </w:style>
  <w:style w:type="character" w:customStyle="1" w:styleId="22pt">
    <w:name w:val="Основной текст (2) + Интервал 2 pt"/>
    <w:rsid w:val="00F005D0"/>
    <w:rPr>
      <w:rFonts w:ascii="Times New Roman" w:eastAsia="Times New Roman" w:hAnsi="Times New Roman" w:cs="Times New Roman"/>
      <w:b w:val="0"/>
      <w:bCs w:val="0"/>
      <w:i w:val="0"/>
      <w:iCs w:val="0"/>
      <w:smallCaps w:val="0"/>
      <w:strike w:val="0"/>
      <w:color w:val="000000"/>
      <w:spacing w:val="40"/>
      <w:w w:val="100"/>
      <w:position w:val="0"/>
      <w:sz w:val="20"/>
      <w:szCs w:val="20"/>
      <w:u w:val="none"/>
      <w:lang w:val="en-US" w:eastAsia="en-US" w:bidi="en-US"/>
    </w:rPr>
  </w:style>
  <w:style w:type="character" w:customStyle="1" w:styleId="14pt">
    <w:name w:val="Основной текст + 14 pt"/>
    <w:uiPriority w:val="99"/>
    <w:rsid w:val="00F005D0"/>
    <w:rPr>
      <w:rFonts w:ascii="Times New Roman" w:hAnsi="Times New Roman" w:cs="Times New Roman"/>
      <w:spacing w:val="0"/>
      <w:sz w:val="28"/>
      <w:szCs w:val="28"/>
      <w:shd w:val="clear" w:color="auto" w:fill="FFFFFF"/>
    </w:rPr>
  </w:style>
  <w:style w:type="paragraph" w:customStyle="1" w:styleId="15">
    <w:name w:val="осн. текст1"/>
    <w:basedOn w:val="Normal"/>
    <w:rsid w:val="00F005D0"/>
    <w:pPr>
      <w:widowControl w:val="0"/>
      <w:tabs>
        <w:tab w:val="left" w:leader="dot" w:pos="0"/>
        <w:tab w:val="left" w:leader="dot" w:pos="2693"/>
        <w:tab w:val="left" w:pos="3544"/>
        <w:tab w:val="left" w:leader="dot" w:pos="5954"/>
      </w:tabs>
      <w:snapToGrid w:val="0"/>
      <w:spacing w:after="0" w:line="240" w:lineRule="auto"/>
    </w:pPr>
    <w:rPr>
      <w:rFonts w:eastAsia="Times New Roman"/>
      <w:color w:val="auto"/>
      <w:sz w:val="24"/>
      <w:szCs w:val="20"/>
      <w:lang w:val="en-US" w:eastAsia="ru-RU"/>
    </w:rPr>
  </w:style>
  <w:style w:type="paragraph" w:customStyle="1" w:styleId="a7">
    <w:name w:val="литература"/>
    <w:basedOn w:val="BodyText"/>
    <w:rsid w:val="00F005D0"/>
    <w:pPr>
      <w:tabs>
        <w:tab w:val="clear" w:pos="8640"/>
        <w:tab w:val="left" w:pos="1276"/>
      </w:tabs>
    </w:pPr>
  </w:style>
  <w:style w:type="paragraph" w:customStyle="1" w:styleId="N">
    <w:name w:val="N формулы"/>
    <w:basedOn w:val="BodyText"/>
    <w:rsid w:val="00F005D0"/>
    <w:pPr>
      <w:tabs>
        <w:tab w:val="clear" w:pos="8640"/>
        <w:tab w:val="right" w:pos="9639"/>
      </w:tabs>
      <w:ind w:firstLine="0"/>
      <w:jc w:val="left"/>
    </w:pPr>
  </w:style>
  <w:style w:type="paragraph" w:customStyle="1" w:styleId="17">
    <w:name w:val="Обычный1"/>
    <w:rsid w:val="00F005D0"/>
    <w:pPr>
      <w:widowControl w:val="0"/>
      <w:spacing w:after="0" w:line="240" w:lineRule="auto"/>
      <w:ind w:left="120" w:firstLine="480"/>
      <w:jc w:val="both"/>
    </w:pPr>
    <w:rPr>
      <w:rFonts w:ascii="Times New Roman" w:eastAsia="Times New Roman" w:hAnsi="Times New Roman" w:cs="Times New Roman"/>
      <w:snapToGrid w:val="0"/>
      <w:sz w:val="28"/>
      <w:szCs w:val="20"/>
      <w:lang w:eastAsia="ru-RU"/>
    </w:rPr>
  </w:style>
  <w:style w:type="paragraph" w:customStyle="1" w:styleId="Default">
    <w:name w:val="Default"/>
    <w:rsid w:val="00F005D0"/>
    <w:pPr>
      <w:autoSpaceDE w:val="0"/>
      <w:autoSpaceDN w:val="0"/>
      <w:adjustRightInd w:val="0"/>
      <w:spacing w:after="0" w:line="240" w:lineRule="auto"/>
    </w:pPr>
    <w:rPr>
      <w:rFonts w:ascii="Courier Std" w:eastAsia="Calibri" w:hAnsi="Courier Std" w:cs="Courier Std"/>
      <w:color w:val="000000"/>
      <w:sz w:val="24"/>
      <w:szCs w:val="24"/>
    </w:rPr>
  </w:style>
  <w:style w:type="paragraph" w:customStyle="1" w:styleId="110">
    <w:name w:val="Обычный11"/>
    <w:rsid w:val="00F005D0"/>
    <w:pPr>
      <w:widowControl w:val="0"/>
      <w:spacing w:after="0" w:line="420" w:lineRule="auto"/>
      <w:ind w:firstLine="720"/>
    </w:pPr>
    <w:rPr>
      <w:rFonts w:ascii="Arial" w:eastAsia="Times New Roman" w:hAnsi="Arial" w:cs="Times New Roman"/>
      <w:snapToGrid w:val="0"/>
      <w:sz w:val="28"/>
      <w:szCs w:val="20"/>
      <w:lang w:eastAsia="ru-RU"/>
    </w:rPr>
  </w:style>
  <w:style w:type="character" w:customStyle="1" w:styleId="article-stats-viewstats-item-count">
    <w:name w:val="article-stats-view__stats-item-count"/>
    <w:rsid w:val="00F005D0"/>
  </w:style>
  <w:style w:type="paragraph" w:customStyle="1" w:styleId="blockblock-3c">
    <w:name w:val="block__block-3c"/>
    <w:basedOn w:val="Normal"/>
    <w:rsid w:val="00F005D0"/>
    <w:pPr>
      <w:spacing w:before="100" w:beforeAutospacing="1" w:after="100" w:afterAutospacing="1" w:line="240" w:lineRule="auto"/>
    </w:pPr>
    <w:rPr>
      <w:rFonts w:eastAsia="Times New Roman"/>
      <w:color w:val="auto"/>
      <w:sz w:val="24"/>
      <w:szCs w:val="24"/>
      <w:lang w:eastAsia="ru-RU"/>
    </w:rPr>
  </w:style>
  <w:style w:type="character" w:customStyle="1" w:styleId="spanlink">
    <w:name w:val="span_link"/>
    <w:rsid w:val="00F005D0"/>
  </w:style>
  <w:style w:type="character" w:customStyle="1" w:styleId="valueswrapper">
    <w:name w:val="values_wrapper"/>
    <w:rsid w:val="00F005D0"/>
  </w:style>
  <w:style w:type="character" w:customStyle="1" w:styleId="pricevalue">
    <w:name w:val="price_value"/>
    <w:rsid w:val="00F005D0"/>
  </w:style>
  <w:style w:type="character" w:customStyle="1" w:styleId="pricecurrency">
    <w:name w:val="price_currency"/>
    <w:rsid w:val="00F005D0"/>
  </w:style>
  <w:style w:type="character" w:customStyle="1" w:styleId="pricemeasure">
    <w:name w:val="price_measure"/>
    <w:rsid w:val="00F005D0"/>
  </w:style>
  <w:style w:type="character" w:customStyle="1" w:styleId="18">
    <w:name w:val="Название1"/>
    <w:rsid w:val="00F005D0"/>
  </w:style>
  <w:style w:type="character" w:customStyle="1" w:styleId="storeview">
    <w:name w:val="store_view"/>
    <w:rsid w:val="00F005D0"/>
  </w:style>
  <w:style w:type="character" w:customStyle="1" w:styleId="minus">
    <w:name w:val="minus"/>
    <w:rsid w:val="00F005D0"/>
  </w:style>
  <w:style w:type="character" w:customStyle="1" w:styleId="plus">
    <w:name w:val="plus"/>
    <w:rsid w:val="00F005D0"/>
  </w:style>
  <w:style w:type="character" w:customStyle="1" w:styleId="btn-lg">
    <w:name w:val="btn-lg"/>
    <w:rsid w:val="00F005D0"/>
  </w:style>
  <w:style w:type="character" w:customStyle="1" w:styleId="data-caption">
    <w:name w:val="data-caption"/>
    <w:rsid w:val="00F005D0"/>
  </w:style>
  <w:style w:type="character" w:customStyle="1" w:styleId="data-value">
    <w:name w:val="data-value"/>
    <w:rsid w:val="00F005D0"/>
  </w:style>
  <w:style w:type="paragraph" w:styleId="BodyText2">
    <w:name w:val="Body Text 2"/>
    <w:basedOn w:val="Normal"/>
    <w:link w:val="BodyText2Char"/>
    <w:rsid w:val="00F005D0"/>
    <w:pPr>
      <w:widowControl w:val="0"/>
      <w:spacing w:after="120" w:line="480" w:lineRule="auto"/>
      <w:jc w:val="both"/>
    </w:pPr>
    <w:rPr>
      <w:rFonts w:eastAsia="Times New Roman"/>
      <w:color w:val="000000"/>
      <w:sz w:val="24"/>
      <w:szCs w:val="24"/>
      <w:lang w:eastAsia="ru-RU"/>
    </w:rPr>
  </w:style>
  <w:style w:type="character" w:customStyle="1" w:styleId="BodyText2Char">
    <w:name w:val="Body Text 2 Char"/>
    <w:basedOn w:val="DefaultParagraphFont"/>
    <w:link w:val="BodyText2"/>
    <w:rsid w:val="00F005D0"/>
    <w:rPr>
      <w:rFonts w:ascii="Times New Roman" w:eastAsia="Times New Roman" w:hAnsi="Times New Roman" w:cs="Times New Roman"/>
      <w:color w:val="000000"/>
      <w:sz w:val="24"/>
      <w:szCs w:val="24"/>
      <w:lang w:eastAsia="ru-RU"/>
    </w:rPr>
  </w:style>
  <w:style w:type="paragraph" w:customStyle="1" w:styleId="19">
    <w:name w:val="Абзац списка1"/>
    <w:basedOn w:val="Normal"/>
    <w:rsid w:val="00F005D0"/>
    <w:pPr>
      <w:widowControl w:val="0"/>
      <w:spacing w:after="160" w:line="259" w:lineRule="auto"/>
      <w:ind w:left="720"/>
      <w:contextualSpacing/>
      <w:jc w:val="both"/>
    </w:pPr>
    <w:rPr>
      <w:rFonts w:ascii="Calibri" w:eastAsia="Times New Roman" w:hAnsi="Calibri"/>
      <w:color w:val="000000"/>
    </w:rPr>
  </w:style>
  <w:style w:type="character" w:styleId="PlaceholderText">
    <w:name w:val="Placeholder Text"/>
    <w:uiPriority w:val="99"/>
    <w:unhideWhenUsed/>
    <w:rsid w:val="00F005D0"/>
    <w:rPr>
      <w:color w:val="808080"/>
    </w:rPr>
  </w:style>
  <w:style w:type="paragraph" w:styleId="List">
    <w:name w:val="List"/>
    <w:basedOn w:val="BodyText"/>
    <w:unhideWhenUsed/>
    <w:rsid w:val="00F005D0"/>
    <w:pPr>
      <w:tabs>
        <w:tab w:val="left" w:pos="720"/>
      </w:tabs>
      <w:spacing w:after="80"/>
      <w:ind w:left="720" w:hanging="360"/>
    </w:pPr>
    <w:rPr>
      <w:color w:val="000000"/>
      <w:kern w:val="28"/>
      <w:szCs w:val="28"/>
    </w:rPr>
  </w:style>
  <w:style w:type="paragraph" w:customStyle="1" w:styleId="a8">
    <w:name w:val="Рисунок"/>
    <w:basedOn w:val="BodyText"/>
    <w:next w:val="Normal"/>
    <w:unhideWhenUsed/>
    <w:rsid w:val="00F005D0"/>
    <w:pPr>
      <w:keepNext/>
      <w:suppressAutoHyphens/>
      <w:spacing w:before="240"/>
      <w:ind w:firstLine="0"/>
      <w:jc w:val="center"/>
    </w:pPr>
    <w:rPr>
      <w:color w:val="000000"/>
      <w:kern w:val="28"/>
      <w:szCs w:val="28"/>
    </w:rPr>
  </w:style>
  <w:style w:type="paragraph" w:styleId="BlockText">
    <w:name w:val="Block Text"/>
    <w:basedOn w:val="Normal"/>
    <w:unhideWhenUsed/>
    <w:rsid w:val="00F005D0"/>
    <w:pPr>
      <w:widowControl w:val="0"/>
      <w:spacing w:after="0" w:line="360" w:lineRule="auto"/>
      <w:ind w:left="-426" w:right="-992" w:firstLine="568"/>
      <w:jc w:val="both"/>
    </w:pPr>
    <w:rPr>
      <w:rFonts w:eastAsia="Times New Roman"/>
      <w:b/>
      <w:color w:val="000000"/>
      <w:kern w:val="28"/>
      <w:lang w:val="en-US" w:eastAsia="ru-RU"/>
    </w:rPr>
  </w:style>
  <w:style w:type="paragraph" w:customStyle="1" w:styleId="a9">
    <w:name w:val="Основной текст нс"/>
    <w:basedOn w:val="BodyText"/>
    <w:unhideWhenUsed/>
    <w:rsid w:val="00F005D0"/>
    <w:pPr>
      <w:pageBreakBefore/>
    </w:pPr>
    <w:rPr>
      <w:color w:val="000000"/>
      <w:kern w:val="28"/>
      <w:szCs w:val="28"/>
    </w:rPr>
  </w:style>
  <w:style w:type="paragraph" w:customStyle="1" w:styleId="aa">
    <w:name w:val="Рисунок нс"/>
    <w:basedOn w:val="a8"/>
    <w:unhideWhenUsed/>
    <w:rsid w:val="00F005D0"/>
    <w:pPr>
      <w:pageBreakBefore/>
    </w:pPr>
  </w:style>
  <w:style w:type="paragraph" w:styleId="DocumentMap">
    <w:name w:val="Document Map"/>
    <w:basedOn w:val="Normal"/>
    <w:link w:val="DocumentMapChar"/>
    <w:unhideWhenUsed/>
    <w:rsid w:val="00F005D0"/>
    <w:pPr>
      <w:widowControl w:val="0"/>
      <w:spacing w:after="0" w:line="360" w:lineRule="auto"/>
      <w:jc w:val="both"/>
    </w:pPr>
    <w:rPr>
      <w:rFonts w:ascii="Tahoma" w:eastAsia="Times New Roman" w:hAnsi="Tahoma" w:cs="Tahoma"/>
      <w:color w:val="000000"/>
      <w:kern w:val="28"/>
      <w:sz w:val="16"/>
      <w:szCs w:val="16"/>
      <w:lang w:eastAsia="ru-RU"/>
    </w:rPr>
  </w:style>
  <w:style w:type="character" w:customStyle="1" w:styleId="DocumentMapChar">
    <w:name w:val="Document Map Char"/>
    <w:basedOn w:val="DefaultParagraphFont"/>
    <w:link w:val="DocumentMap"/>
    <w:rsid w:val="00F005D0"/>
    <w:rPr>
      <w:rFonts w:ascii="Tahoma" w:eastAsia="Times New Roman" w:hAnsi="Tahoma" w:cs="Tahoma"/>
      <w:color w:val="000000"/>
      <w:kern w:val="28"/>
      <w:sz w:val="16"/>
      <w:szCs w:val="16"/>
      <w:lang w:eastAsia="ru-RU"/>
    </w:rPr>
  </w:style>
  <w:style w:type="paragraph" w:customStyle="1" w:styleId="ab">
    <w:name w:val="№ рисунка"/>
    <w:basedOn w:val="BodyText"/>
    <w:next w:val="BodyText"/>
    <w:rsid w:val="00F005D0"/>
    <w:pPr>
      <w:keepLines/>
      <w:spacing w:after="480" w:line="240" w:lineRule="auto"/>
      <w:ind w:firstLine="0"/>
      <w:jc w:val="center"/>
    </w:pPr>
    <w:rPr>
      <w:color w:val="000000"/>
      <w:kern w:val="28"/>
      <w:szCs w:val="28"/>
    </w:rPr>
  </w:style>
  <w:style w:type="paragraph" w:styleId="BodyTextIndent3">
    <w:name w:val="Body Text Indent 3"/>
    <w:basedOn w:val="Normal"/>
    <w:link w:val="BodyTextIndent3Char"/>
    <w:unhideWhenUsed/>
    <w:rsid w:val="00F005D0"/>
    <w:pPr>
      <w:widowControl w:val="0"/>
      <w:spacing w:after="0" w:line="360" w:lineRule="auto"/>
      <w:ind w:left="2410" w:firstLine="142"/>
      <w:jc w:val="both"/>
    </w:pPr>
    <w:rPr>
      <w:rFonts w:eastAsia="Times New Roman"/>
      <w:snapToGrid w:val="0"/>
      <w:color w:val="000000"/>
      <w:kern w:val="28"/>
      <w:sz w:val="24"/>
      <w:lang w:eastAsia="ru-RU"/>
    </w:rPr>
  </w:style>
  <w:style w:type="character" w:customStyle="1" w:styleId="BodyTextIndent3Char">
    <w:name w:val="Body Text Indent 3 Char"/>
    <w:basedOn w:val="DefaultParagraphFont"/>
    <w:link w:val="BodyTextIndent3"/>
    <w:rsid w:val="00F005D0"/>
    <w:rPr>
      <w:rFonts w:ascii="Times New Roman" w:eastAsia="Times New Roman" w:hAnsi="Times New Roman" w:cs="Times New Roman"/>
      <w:snapToGrid w:val="0"/>
      <w:color w:val="000000"/>
      <w:kern w:val="28"/>
      <w:sz w:val="24"/>
      <w:szCs w:val="28"/>
      <w:lang w:eastAsia="ru-RU"/>
    </w:rPr>
  </w:style>
  <w:style w:type="paragraph" w:customStyle="1" w:styleId="ac">
    <w:name w:val="подрис. подписи"/>
    <w:basedOn w:val="Normal"/>
    <w:unhideWhenUsed/>
    <w:rsid w:val="00F005D0"/>
    <w:pPr>
      <w:keepNext/>
      <w:widowControl w:val="0"/>
      <w:snapToGrid w:val="0"/>
      <w:spacing w:after="0" w:line="360" w:lineRule="auto"/>
      <w:jc w:val="both"/>
    </w:pPr>
    <w:rPr>
      <w:rFonts w:eastAsia="Times New Roman"/>
      <w:color w:val="000000"/>
      <w:kern w:val="28"/>
      <w:lang w:eastAsia="ru-RU"/>
    </w:rPr>
  </w:style>
  <w:style w:type="paragraph" w:customStyle="1" w:styleId="ad">
    <w:name w:val="поясн"/>
    <w:basedOn w:val="Normal"/>
    <w:unhideWhenUsed/>
    <w:rsid w:val="00F005D0"/>
    <w:pPr>
      <w:widowControl w:val="0"/>
      <w:snapToGrid w:val="0"/>
      <w:spacing w:before="40" w:after="0" w:line="160" w:lineRule="atLeast"/>
      <w:jc w:val="both"/>
    </w:pPr>
    <w:rPr>
      <w:rFonts w:eastAsia="Times New Roman"/>
      <w:color w:val="000000"/>
      <w:kern w:val="28"/>
      <w:sz w:val="16"/>
      <w:lang w:eastAsia="ru-RU"/>
    </w:rPr>
  </w:style>
  <w:style w:type="paragraph" w:customStyle="1" w:styleId="ae">
    <w:name w:val="подпись рис."/>
    <w:basedOn w:val="Normal"/>
    <w:unhideWhenUsed/>
    <w:rsid w:val="00F005D0"/>
    <w:pPr>
      <w:widowControl w:val="0"/>
      <w:spacing w:before="120" w:after="120" w:line="360" w:lineRule="auto"/>
      <w:jc w:val="both"/>
    </w:pPr>
    <w:rPr>
      <w:rFonts w:eastAsia="Times New Roman"/>
      <w:snapToGrid w:val="0"/>
      <w:color w:val="000000"/>
      <w:kern w:val="28"/>
      <w:sz w:val="16"/>
      <w:lang w:eastAsia="ru-RU"/>
    </w:rPr>
  </w:style>
  <w:style w:type="paragraph" w:styleId="List2">
    <w:name w:val="List 2"/>
    <w:basedOn w:val="Normal"/>
    <w:unhideWhenUsed/>
    <w:rsid w:val="00F005D0"/>
    <w:pPr>
      <w:widowControl w:val="0"/>
      <w:spacing w:after="0" w:line="360" w:lineRule="auto"/>
      <w:ind w:left="566" w:hanging="283"/>
      <w:jc w:val="both"/>
    </w:pPr>
    <w:rPr>
      <w:rFonts w:eastAsia="Times New Roman"/>
      <w:color w:val="000000"/>
      <w:kern w:val="28"/>
      <w:lang w:eastAsia="ru-RU"/>
    </w:rPr>
  </w:style>
  <w:style w:type="paragraph" w:customStyle="1" w:styleId="af">
    <w:name w:val="Список нс"/>
    <w:basedOn w:val="List"/>
    <w:unhideWhenUsed/>
    <w:rsid w:val="00F005D0"/>
    <w:pPr>
      <w:pageBreakBefore/>
      <w:ind w:left="0" w:firstLine="0"/>
    </w:pPr>
  </w:style>
  <w:style w:type="paragraph" w:customStyle="1" w:styleId="1a">
    <w:name w:val="Стиль1"/>
    <w:basedOn w:val="Heading1"/>
    <w:unhideWhenUsed/>
    <w:rsid w:val="00F005D0"/>
    <w:pPr>
      <w:keepNext w:val="0"/>
      <w:keepLines w:val="0"/>
      <w:pageBreakBefore/>
      <w:widowControl w:val="0"/>
      <w:spacing w:before="0" w:line="360" w:lineRule="auto"/>
      <w:jc w:val="center"/>
    </w:pPr>
    <w:rPr>
      <w:rFonts w:ascii="Times New Roman" w:eastAsia="Times New Roman" w:hAnsi="Times New Roman" w:cs="Times New Roman"/>
      <w:bCs w:val="0"/>
      <w:color w:val="000000"/>
      <w:kern w:val="28"/>
      <w:lang w:eastAsia="ru-RU"/>
    </w:rPr>
  </w:style>
  <w:style w:type="paragraph" w:styleId="PlainText">
    <w:name w:val="Plain Text"/>
    <w:basedOn w:val="Normal"/>
    <w:link w:val="PlainTextChar"/>
    <w:unhideWhenUsed/>
    <w:rsid w:val="00F005D0"/>
    <w:pPr>
      <w:widowControl w:val="0"/>
      <w:spacing w:after="0" w:line="360" w:lineRule="auto"/>
      <w:jc w:val="both"/>
    </w:pPr>
    <w:rPr>
      <w:rFonts w:ascii="Courier New" w:eastAsia="Times New Roman" w:hAnsi="Courier New"/>
      <w:color w:val="000000"/>
      <w:kern w:val="28"/>
      <w:lang w:eastAsia="ru-RU"/>
    </w:rPr>
  </w:style>
  <w:style w:type="character" w:customStyle="1" w:styleId="PlainTextChar">
    <w:name w:val="Plain Text Char"/>
    <w:basedOn w:val="DefaultParagraphFont"/>
    <w:link w:val="PlainText"/>
    <w:rsid w:val="00F005D0"/>
    <w:rPr>
      <w:rFonts w:ascii="Courier New" w:eastAsia="Times New Roman" w:hAnsi="Courier New" w:cs="Times New Roman"/>
      <w:color w:val="000000"/>
      <w:kern w:val="28"/>
      <w:sz w:val="28"/>
      <w:szCs w:val="28"/>
      <w:lang w:eastAsia="ru-RU"/>
    </w:rPr>
  </w:style>
  <w:style w:type="paragraph" w:customStyle="1" w:styleId="af0">
    <w:name w:val="ВерхКолонтитулОсн"/>
    <w:basedOn w:val="Normal"/>
    <w:rsid w:val="00F005D0"/>
    <w:pPr>
      <w:keepLines/>
      <w:widowControl w:val="0"/>
      <w:tabs>
        <w:tab w:val="center" w:pos="4320"/>
        <w:tab w:val="right" w:pos="8640"/>
      </w:tabs>
      <w:spacing w:after="0" w:line="240" w:lineRule="auto"/>
      <w:jc w:val="center"/>
    </w:pPr>
    <w:rPr>
      <w:rFonts w:eastAsia="Times New Roman"/>
      <w:color w:val="000000"/>
      <w:spacing w:val="-2"/>
      <w:kern w:val="28"/>
      <w:sz w:val="30"/>
      <w:lang w:eastAsia="ru-RU"/>
    </w:rPr>
  </w:style>
  <w:style w:type="paragraph" w:styleId="TOC1">
    <w:name w:val="toc 1"/>
    <w:basedOn w:val="Normal"/>
    <w:autoRedefine/>
    <w:uiPriority w:val="39"/>
    <w:rsid w:val="00F005D0"/>
    <w:pPr>
      <w:widowControl w:val="0"/>
      <w:tabs>
        <w:tab w:val="right" w:leader="dot" w:pos="9344"/>
      </w:tabs>
      <w:spacing w:after="0" w:line="360" w:lineRule="auto"/>
      <w:ind w:left="284" w:hanging="284"/>
    </w:pPr>
    <w:rPr>
      <w:rFonts w:eastAsia="Times New Roman"/>
      <w:noProof/>
      <w:color w:val="000000"/>
    </w:rPr>
  </w:style>
  <w:style w:type="paragraph" w:customStyle="1" w:styleId="af1">
    <w:name w:val="заг. таб."/>
    <w:basedOn w:val="a8"/>
    <w:rsid w:val="00F005D0"/>
    <w:pPr>
      <w:widowControl/>
      <w:spacing w:before="120" w:after="240" w:line="240" w:lineRule="auto"/>
    </w:pPr>
  </w:style>
  <w:style w:type="paragraph" w:customStyle="1" w:styleId="af2">
    <w:name w:val="№ таблицы"/>
    <w:basedOn w:val="N"/>
    <w:rsid w:val="00F005D0"/>
    <w:pPr>
      <w:jc w:val="both"/>
    </w:pPr>
    <w:rPr>
      <w:color w:val="000000"/>
      <w:kern w:val="28"/>
      <w:szCs w:val="28"/>
    </w:rPr>
  </w:style>
  <w:style w:type="paragraph" w:customStyle="1" w:styleId="af3">
    <w:name w:val="№ таблицы нс"/>
    <w:basedOn w:val="af2"/>
    <w:rsid w:val="00F005D0"/>
    <w:pPr>
      <w:keepNext/>
      <w:pageBreakBefore/>
      <w:spacing w:after="120" w:line="240" w:lineRule="auto"/>
      <w:jc w:val="right"/>
    </w:pPr>
  </w:style>
  <w:style w:type="paragraph" w:customStyle="1" w:styleId="31">
    <w:name w:val="Заголовок главы 3"/>
    <w:basedOn w:val="2"/>
    <w:rsid w:val="00F005D0"/>
    <w:pPr>
      <w:widowControl w:val="0"/>
      <w:spacing w:before="300" w:after="300"/>
    </w:pPr>
    <w:rPr>
      <w:color w:val="000000"/>
      <w:szCs w:val="28"/>
    </w:rPr>
  </w:style>
  <w:style w:type="paragraph" w:customStyle="1" w:styleId="af4">
    <w:name w:val="№рисунка"/>
    <w:basedOn w:val="Normal"/>
    <w:rsid w:val="00F005D0"/>
    <w:pPr>
      <w:widowControl w:val="0"/>
      <w:spacing w:after="240" w:line="240" w:lineRule="auto"/>
      <w:jc w:val="center"/>
    </w:pPr>
    <w:rPr>
      <w:rFonts w:eastAsia="Times New Roman"/>
      <w:snapToGrid w:val="0"/>
      <w:color w:val="000000"/>
      <w:kern w:val="28"/>
      <w:sz w:val="24"/>
      <w:lang w:eastAsia="ru-RU"/>
    </w:rPr>
  </w:style>
  <w:style w:type="paragraph" w:customStyle="1" w:styleId="bigtext">
    <w:name w:val="bigtext"/>
    <w:basedOn w:val="Normal"/>
    <w:rsid w:val="00F005D0"/>
    <w:pPr>
      <w:widowControl w:val="0"/>
      <w:spacing w:before="100" w:beforeAutospacing="1" w:after="100" w:afterAutospacing="1" w:line="240" w:lineRule="auto"/>
      <w:jc w:val="both"/>
    </w:pPr>
    <w:rPr>
      <w:rFonts w:eastAsia="Times New Roman"/>
      <w:color w:val="000000"/>
      <w:kern w:val="28"/>
      <w:sz w:val="24"/>
      <w:szCs w:val="24"/>
      <w:lang w:eastAsia="ru-RU"/>
    </w:rPr>
  </w:style>
  <w:style w:type="character" w:customStyle="1" w:styleId="help">
    <w:name w:val="help"/>
    <w:rsid w:val="00F005D0"/>
  </w:style>
  <w:style w:type="paragraph" w:customStyle="1" w:styleId="122">
    <w:name w:val="Обычный12"/>
    <w:rsid w:val="00F005D0"/>
    <w:pPr>
      <w:widowControl w:val="0"/>
      <w:snapToGrid w:val="0"/>
      <w:spacing w:after="0" w:line="259" w:lineRule="auto"/>
    </w:pPr>
    <w:rPr>
      <w:rFonts w:ascii="Times New Roman" w:eastAsia="Times New Roman" w:hAnsi="Times New Roman" w:cs="Times New Roman"/>
      <w:color w:val="000000"/>
      <w:kern w:val="28"/>
      <w:sz w:val="18"/>
      <w:szCs w:val="28"/>
      <w:lang w:eastAsia="ru-RU"/>
    </w:rPr>
  </w:style>
  <w:style w:type="paragraph" w:customStyle="1" w:styleId="af5">
    <w:name w:val="НижКолонтитулПерв"/>
    <w:basedOn w:val="Footer"/>
    <w:rsid w:val="00F005D0"/>
    <w:pPr>
      <w:keepLines/>
      <w:widowControl w:val="0"/>
      <w:tabs>
        <w:tab w:val="clear" w:pos="4153"/>
        <w:tab w:val="clear" w:pos="8306"/>
        <w:tab w:val="center" w:pos="4320"/>
      </w:tabs>
      <w:jc w:val="both"/>
    </w:pPr>
    <w:rPr>
      <w:color w:val="000000"/>
      <w:kern w:val="28"/>
      <w:sz w:val="20"/>
      <w:szCs w:val="28"/>
    </w:rPr>
  </w:style>
  <w:style w:type="paragraph" w:customStyle="1" w:styleId="N1">
    <w:name w:val="N формулы 1"/>
    <w:basedOn w:val="N"/>
    <w:next w:val="af6"/>
    <w:rsid w:val="00F005D0"/>
    <w:pPr>
      <w:tabs>
        <w:tab w:val="num" w:pos="1080"/>
      </w:tabs>
      <w:ind w:left="794" w:hanging="434"/>
      <w:jc w:val="both"/>
    </w:pPr>
    <w:rPr>
      <w:color w:val="000000"/>
      <w:kern w:val="28"/>
      <w:szCs w:val="28"/>
    </w:rPr>
  </w:style>
  <w:style w:type="paragraph" w:customStyle="1" w:styleId="af6">
    <w:name w:val="Заголовок главы"/>
    <w:basedOn w:val="Normal"/>
    <w:next w:val="2"/>
    <w:rsid w:val="00F005D0"/>
    <w:pPr>
      <w:keepNext/>
      <w:keepLines/>
      <w:pageBreakBefore/>
      <w:widowControl w:val="0"/>
      <w:tabs>
        <w:tab w:val="right" w:pos="8640"/>
      </w:tabs>
      <w:spacing w:before="560" w:after="560" w:line="240" w:lineRule="auto"/>
      <w:jc w:val="center"/>
      <w:outlineLvl w:val="0"/>
    </w:pPr>
    <w:rPr>
      <w:rFonts w:eastAsia="Times New Roman"/>
      <w:b/>
      <w:caps/>
      <w:color w:val="000000"/>
      <w:spacing w:val="2"/>
      <w:kern w:val="28"/>
      <w:sz w:val="30"/>
      <w:lang w:eastAsia="ru-RU"/>
    </w:rPr>
  </w:style>
  <w:style w:type="paragraph" w:customStyle="1" w:styleId="af7">
    <w:name w:val="Имя"/>
    <w:basedOn w:val="BodyText"/>
    <w:rsid w:val="00F005D0"/>
    <w:pPr>
      <w:keepNext/>
      <w:ind w:firstLine="0"/>
      <w:jc w:val="center"/>
    </w:pPr>
    <w:rPr>
      <w:color w:val="000000"/>
      <w:kern w:val="28"/>
      <w:szCs w:val="28"/>
    </w:rPr>
  </w:style>
  <w:style w:type="paragraph" w:customStyle="1" w:styleId="af8">
    <w:name w:val="Автор"/>
    <w:basedOn w:val="BodyText"/>
    <w:rsid w:val="00F005D0"/>
    <w:pPr>
      <w:jc w:val="center"/>
    </w:pPr>
    <w:rPr>
      <w:color w:val="000000"/>
      <w:kern w:val="28"/>
      <w:szCs w:val="28"/>
    </w:rPr>
  </w:style>
  <w:style w:type="paragraph" w:customStyle="1" w:styleId="af9">
    <w:name w:val="№прилож"/>
    <w:basedOn w:val="af2"/>
    <w:rsid w:val="00F005D0"/>
    <w:pPr>
      <w:keepNext/>
      <w:pageBreakBefore/>
      <w:spacing w:line="240" w:lineRule="auto"/>
      <w:jc w:val="right"/>
    </w:pPr>
  </w:style>
  <w:style w:type="paragraph" w:customStyle="1" w:styleId="afa">
    <w:name w:val="прогр"/>
    <w:basedOn w:val="PlainText"/>
    <w:rsid w:val="00F005D0"/>
    <w:pPr>
      <w:widowControl/>
      <w:spacing w:line="240" w:lineRule="auto"/>
      <w:jc w:val="left"/>
    </w:pPr>
    <w:rPr>
      <w:rFonts w:ascii="Arial" w:hAnsi="Arial"/>
      <w:sz w:val="18"/>
    </w:rPr>
  </w:style>
  <w:style w:type="paragraph" w:customStyle="1" w:styleId="afb">
    <w:name w:val="Заголовок обложки"/>
    <w:basedOn w:val="afc"/>
    <w:next w:val="27"/>
    <w:rsid w:val="00F005D0"/>
    <w:pPr>
      <w:tabs>
        <w:tab w:val="clear" w:pos="8640"/>
      </w:tabs>
      <w:spacing w:before="780" w:after="420" w:line="240" w:lineRule="auto"/>
      <w:jc w:val="center"/>
    </w:pPr>
    <w:rPr>
      <w:caps/>
      <w:spacing w:val="5"/>
      <w:sz w:val="36"/>
    </w:rPr>
  </w:style>
  <w:style w:type="paragraph" w:customStyle="1" w:styleId="afc">
    <w:name w:val="ЗаголовокОсн"/>
    <w:basedOn w:val="Normal"/>
    <w:next w:val="BodyText"/>
    <w:rsid w:val="00F005D0"/>
    <w:pPr>
      <w:keepNext/>
      <w:keepLines/>
      <w:widowControl w:val="0"/>
      <w:tabs>
        <w:tab w:val="right" w:pos="8640"/>
      </w:tabs>
      <w:spacing w:after="0" w:line="360" w:lineRule="auto"/>
      <w:jc w:val="both"/>
    </w:pPr>
    <w:rPr>
      <w:rFonts w:eastAsia="Times New Roman"/>
      <w:b/>
      <w:color w:val="000000"/>
      <w:spacing w:val="-2"/>
      <w:kern w:val="28"/>
      <w:sz w:val="30"/>
      <w:lang w:eastAsia="ru-RU"/>
    </w:rPr>
  </w:style>
  <w:style w:type="paragraph" w:customStyle="1" w:styleId="27">
    <w:name w:val="Заголовок обложки 2"/>
    <w:basedOn w:val="Normal"/>
    <w:next w:val="BodyText"/>
    <w:rsid w:val="00F005D0"/>
    <w:pPr>
      <w:keepNext/>
      <w:widowControl w:val="0"/>
      <w:tabs>
        <w:tab w:val="right" w:pos="8640"/>
      </w:tabs>
      <w:spacing w:after="560" w:line="240" w:lineRule="auto"/>
      <w:ind w:left="1800" w:right="1800"/>
      <w:jc w:val="center"/>
    </w:pPr>
    <w:rPr>
      <w:rFonts w:eastAsia="Times New Roman"/>
      <w:color w:val="000000"/>
      <w:spacing w:val="-2"/>
      <w:kern w:val="28"/>
      <w:sz w:val="30"/>
      <w:lang w:eastAsia="ru-RU"/>
    </w:rPr>
  </w:style>
  <w:style w:type="paragraph" w:customStyle="1" w:styleId="afd">
    <w:name w:val="Осн. текст"/>
    <w:basedOn w:val="Normal"/>
    <w:rsid w:val="00F005D0"/>
    <w:pPr>
      <w:widowControl w:val="0"/>
      <w:spacing w:after="0" w:line="360" w:lineRule="auto"/>
      <w:ind w:firstLine="720"/>
      <w:jc w:val="both"/>
    </w:pPr>
    <w:rPr>
      <w:rFonts w:eastAsia="Times New Roman"/>
      <w:snapToGrid w:val="0"/>
      <w:color w:val="000000"/>
      <w:kern w:val="28"/>
      <w:lang w:eastAsia="ru-RU"/>
    </w:rPr>
  </w:style>
  <w:style w:type="character" w:customStyle="1" w:styleId="dicexample">
    <w:name w:val="dic_example"/>
    <w:rsid w:val="00F005D0"/>
  </w:style>
  <w:style w:type="character" w:customStyle="1" w:styleId="w">
    <w:name w:val="w"/>
    <w:rsid w:val="00F005D0"/>
  </w:style>
  <w:style w:type="paragraph" w:styleId="Title">
    <w:name w:val="Title"/>
    <w:basedOn w:val="Normal"/>
    <w:link w:val="TitleChar"/>
    <w:qFormat/>
    <w:rsid w:val="00F005D0"/>
    <w:pPr>
      <w:widowControl w:val="0"/>
      <w:spacing w:after="0" w:line="240" w:lineRule="auto"/>
      <w:jc w:val="center"/>
    </w:pPr>
    <w:rPr>
      <w:rFonts w:eastAsia="Times New Roman"/>
      <w:snapToGrid w:val="0"/>
      <w:color w:val="000000"/>
      <w:kern w:val="28"/>
      <w:sz w:val="24"/>
      <w:lang w:eastAsia="ru-RU"/>
    </w:rPr>
  </w:style>
  <w:style w:type="character" w:customStyle="1" w:styleId="TitleChar">
    <w:name w:val="Title Char"/>
    <w:basedOn w:val="DefaultParagraphFont"/>
    <w:link w:val="Title"/>
    <w:rsid w:val="00F005D0"/>
    <w:rPr>
      <w:rFonts w:ascii="Times New Roman" w:eastAsia="Times New Roman" w:hAnsi="Times New Roman" w:cs="Times New Roman"/>
      <w:snapToGrid w:val="0"/>
      <w:color w:val="000000"/>
      <w:kern w:val="28"/>
      <w:sz w:val="24"/>
      <w:szCs w:val="28"/>
      <w:lang w:eastAsia="ru-RU"/>
    </w:rPr>
  </w:style>
  <w:style w:type="paragraph" w:customStyle="1" w:styleId="32">
    <w:name w:val="Заголовок3"/>
    <w:basedOn w:val="Normal"/>
    <w:rsid w:val="00F005D0"/>
    <w:pPr>
      <w:keepNext/>
      <w:widowControl w:val="0"/>
      <w:spacing w:before="240" w:after="240" w:line="240" w:lineRule="auto"/>
      <w:ind w:firstLine="261"/>
      <w:jc w:val="center"/>
    </w:pPr>
    <w:rPr>
      <w:rFonts w:eastAsia="Times New Roman"/>
      <w:b/>
      <w:snapToGrid w:val="0"/>
      <w:color w:val="000000"/>
      <w:kern w:val="28"/>
      <w:sz w:val="24"/>
      <w:lang w:eastAsia="ru-RU"/>
    </w:rPr>
  </w:style>
  <w:style w:type="paragraph" w:customStyle="1" w:styleId="1b">
    <w:name w:val="Заголовок1"/>
    <w:basedOn w:val="32"/>
    <w:rsid w:val="00F005D0"/>
    <w:pPr>
      <w:pageBreakBefore/>
    </w:pPr>
  </w:style>
  <w:style w:type="paragraph" w:customStyle="1" w:styleId="afe">
    <w:name w:val="осн. текст"/>
    <w:basedOn w:val="Normal"/>
    <w:rsid w:val="00F005D0"/>
    <w:pPr>
      <w:widowControl w:val="0"/>
      <w:snapToGrid w:val="0"/>
      <w:spacing w:after="0" w:line="240" w:lineRule="auto"/>
      <w:ind w:firstLine="482"/>
      <w:jc w:val="both"/>
    </w:pPr>
    <w:rPr>
      <w:rFonts w:eastAsia="Times New Roman"/>
      <w:color w:val="000000"/>
      <w:kern w:val="28"/>
      <w:sz w:val="24"/>
      <w:lang w:eastAsia="ru-RU"/>
    </w:rPr>
  </w:style>
  <w:style w:type="paragraph" w:customStyle="1" w:styleId="aff">
    <w:name w:val="№ф"/>
    <w:basedOn w:val="Normal"/>
    <w:rsid w:val="00F005D0"/>
    <w:pPr>
      <w:widowControl w:val="0"/>
      <w:tabs>
        <w:tab w:val="left" w:pos="6379"/>
      </w:tabs>
      <w:snapToGrid w:val="0"/>
      <w:spacing w:before="120" w:after="120" w:line="240" w:lineRule="auto"/>
      <w:ind w:firstLine="284"/>
      <w:jc w:val="both"/>
    </w:pPr>
    <w:rPr>
      <w:rFonts w:eastAsia="Times New Roman"/>
      <w:color w:val="000000"/>
      <w:kern w:val="28"/>
      <w:sz w:val="20"/>
      <w:lang w:val="en-US" w:eastAsia="ru-RU"/>
    </w:rPr>
  </w:style>
  <w:style w:type="character" w:styleId="LineNumber">
    <w:name w:val="line number"/>
    <w:rsid w:val="00F005D0"/>
  </w:style>
  <w:style w:type="character" w:customStyle="1" w:styleId="FontStyle94">
    <w:name w:val="Font Style94"/>
    <w:rsid w:val="00F005D0"/>
    <w:rPr>
      <w:rFonts w:ascii="Times New Roman" w:hAnsi="Times New Roman" w:cs="Times New Roman"/>
      <w:b/>
      <w:bCs/>
      <w:i/>
      <w:iCs/>
      <w:sz w:val="18"/>
      <w:szCs w:val="18"/>
    </w:rPr>
  </w:style>
  <w:style w:type="character" w:customStyle="1" w:styleId="FontStyle35">
    <w:name w:val="Font Style35"/>
    <w:rsid w:val="00F005D0"/>
    <w:rPr>
      <w:rFonts w:ascii="Times New Roman" w:hAnsi="Times New Roman" w:cs="Times New Roman"/>
      <w:b/>
      <w:bCs/>
      <w:i/>
      <w:iCs/>
      <w:sz w:val="18"/>
      <w:szCs w:val="18"/>
    </w:rPr>
  </w:style>
  <w:style w:type="paragraph" w:customStyle="1" w:styleId="Style6">
    <w:name w:val="Style6"/>
    <w:basedOn w:val="Normal"/>
    <w:rsid w:val="00F005D0"/>
    <w:pPr>
      <w:widowControl w:val="0"/>
      <w:autoSpaceDE w:val="0"/>
      <w:autoSpaceDN w:val="0"/>
      <w:adjustRightInd w:val="0"/>
      <w:spacing w:after="0" w:line="234" w:lineRule="exact"/>
      <w:ind w:firstLine="386"/>
      <w:jc w:val="both"/>
    </w:pPr>
    <w:rPr>
      <w:rFonts w:ascii="Arial" w:eastAsia="Times New Roman" w:hAnsi="Arial"/>
      <w:color w:val="000000"/>
      <w:kern w:val="28"/>
      <w:sz w:val="24"/>
      <w:szCs w:val="24"/>
      <w:lang w:eastAsia="ru-RU"/>
    </w:rPr>
  </w:style>
  <w:style w:type="character" w:customStyle="1" w:styleId="FontStyle50">
    <w:name w:val="Font Style50"/>
    <w:rsid w:val="00F005D0"/>
    <w:rPr>
      <w:rFonts w:ascii="Times New Roman" w:hAnsi="Times New Roman" w:cs="Times New Roman"/>
      <w:sz w:val="14"/>
      <w:szCs w:val="14"/>
    </w:rPr>
  </w:style>
  <w:style w:type="paragraph" w:customStyle="1" w:styleId="Style49">
    <w:name w:val="Style49"/>
    <w:basedOn w:val="Normal"/>
    <w:rsid w:val="00F005D0"/>
    <w:pPr>
      <w:widowControl w:val="0"/>
      <w:autoSpaceDE w:val="0"/>
      <w:autoSpaceDN w:val="0"/>
      <w:adjustRightInd w:val="0"/>
      <w:spacing w:after="0" w:line="240" w:lineRule="auto"/>
      <w:jc w:val="both"/>
    </w:pPr>
    <w:rPr>
      <w:rFonts w:ascii="Arial" w:eastAsia="Times New Roman" w:hAnsi="Arial"/>
      <w:color w:val="000000"/>
      <w:kern w:val="28"/>
      <w:sz w:val="24"/>
      <w:szCs w:val="24"/>
      <w:lang w:eastAsia="ru-RU"/>
    </w:rPr>
  </w:style>
  <w:style w:type="character" w:customStyle="1" w:styleId="FontStyle43">
    <w:name w:val="Font Style43"/>
    <w:rsid w:val="00F005D0"/>
    <w:rPr>
      <w:rFonts w:ascii="Times New Roman" w:hAnsi="Times New Roman" w:cs="Times New Roman"/>
      <w:sz w:val="14"/>
      <w:szCs w:val="14"/>
    </w:rPr>
  </w:style>
  <w:style w:type="character" w:customStyle="1" w:styleId="FontStyle92">
    <w:name w:val="Font Style92"/>
    <w:rsid w:val="00F005D0"/>
    <w:rPr>
      <w:rFonts w:ascii="Arial" w:hAnsi="Arial" w:cs="Arial"/>
      <w:b/>
      <w:bCs/>
      <w:sz w:val="22"/>
      <w:szCs w:val="22"/>
    </w:rPr>
  </w:style>
  <w:style w:type="character" w:customStyle="1" w:styleId="FontStyle96">
    <w:name w:val="Font Style96"/>
    <w:rsid w:val="00F005D0"/>
    <w:rPr>
      <w:rFonts w:ascii="Times New Roman" w:hAnsi="Times New Roman" w:cs="Times New Roman"/>
      <w:sz w:val="18"/>
      <w:szCs w:val="18"/>
    </w:rPr>
  </w:style>
  <w:style w:type="character" w:customStyle="1" w:styleId="FontStyle103">
    <w:name w:val="Font Style103"/>
    <w:rsid w:val="00F005D0"/>
    <w:rPr>
      <w:rFonts w:ascii="Times New Roman" w:hAnsi="Times New Roman" w:cs="Times New Roman"/>
      <w:sz w:val="14"/>
      <w:szCs w:val="14"/>
    </w:rPr>
  </w:style>
  <w:style w:type="paragraph" w:customStyle="1" w:styleId="Style30">
    <w:name w:val="Style30"/>
    <w:basedOn w:val="Normal"/>
    <w:rsid w:val="00F005D0"/>
    <w:pPr>
      <w:widowControl w:val="0"/>
      <w:autoSpaceDE w:val="0"/>
      <w:autoSpaceDN w:val="0"/>
      <w:adjustRightInd w:val="0"/>
      <w:spacing w:after="0" w:line="231" w:lineRule="exact"/>
      <w:jc w:val="center"/>
    </w:pPr>
    <w:rPr>
      <w:rFonts w:ascii="Arial" w:eastAsia="Times New Roman" w:hAnsi="Arial" w:cs="Arial"/>
      <w:color w:val="000000"/>
      <w:kern w:val="28"/>
      <w:sz w:val="24"/>
      <w:szCs w:val="24"/>
      <w:lang w:eastAsia="ru-RU"/>
    </w:rPr>
  </w:style>
  <w:style w:type="paragraph" w:customStyle="1" w:styleId="Style13">
    <w:name w:val="Style13"/>
    <w:basedOn w:val="Normal"/>
    <w:rsid w:val="00F005D0"/>
    <w:pPr>
      <w:widowControl w:val="0"/>
      <w:autoSpaceDE w:val="0"/>
      <w:autoSpaceDN w:val="0"/>
      <w:adjustRightInd w:val="0"/>
      <w:spacing w:after="0" w:line="233" w:lineRule="exact"/>
      <w:ind w:firstLine="394"/>
      <w:jc w:val="both"/>
    </w:pPr>
    <w:rPr>
      <w:rFonts w:ascii="Arial" w:eastAsia="Times New Roman" w:hAnsi="Arial"/>
      <w:color w:val="000000"/>
      <w:kern w:val="28"/>
      <w:sz w:val="24"/>
      <w:szCs w:val="24"/>
      <w:lang w:eastAsia="ru-RU"/>
    </w:rPr>
  </w:style>
  <w:style w:type="character" w:customStyle="1" w:styleId="FontStyle154">
    <w:name w:val="Font Style154"/>
    <w:rsid w:val="00F005D0"/>
    <w:rPr>
      <w:rFonts w:ascii="Arial" w:hAnsi="Arial" w:cs="Arial"/>
      <w:b/>
      <w:bCs/>
      <w:sz w:val="20"/>
      <w:szCs w:val="20"/>
    </w:rPr>
  </w:style>
  <w:style w:type="character" w:customStyle="1" w:styleId="FontStyle121">
    <w:name w:val="Font Style121"/>
    <w:rsid w:val="00F005D0"/>
    <w:rPr>
      <w:rFonts w:ascii="Times New Roman" w:hAnsi="Times New Roman" w:cs="Times New Roman"/>
      <w:b/>
      <w:bCs/>
      <w:i/>
      <w:iCs/>
      <w:sz w:val="18"/>
      <w:szCs w:val="18"/>
    </w:rPr>
  </w:style>
  <w:style w:type="paragraph" w:customStyle="1" w:styleId="Style117">
    <w:name w:val="Style117"/>
    <w:basedOn w:val="Normal"/>
    <w:rsid w:val="00F005D0"/>
    <w:pPr>
      <w:widowControl w:val="0"/>
      <w:autoSpaceDE w:val="0"/>
      <w:autoSpaceDN w:val="0"/>
      <w:adjustRightInd w:val="0"/>
      <w:spacing w:after="0" w:line="233" w:lineRule="exact"/>
      <w:ind w:hanging="626"/>
      <w:jc w:val="both"/>
    </w:pPr>
    <w:rPr>
      <w:rFonts w:eastAsia="Times New Roman"/>
      <w:color w:val="000000"/>
      <w:kern w:val="28"/>
      <w:sz w:val="24"/>
      <w:szCs w:val="24"/>
      <w:lang w:eastAsia="ru-RU"/>
    </w:rPr>
  </w:style>
  <w:style w:type="character" w:customStyle="1" w:styleId="FontStyle93">
    <w:name w:val="Font Style93"/>
    <w:rsid w:val="00F005D0"/>
    <w:rPr>
      <w:rFonts w:ascii="Times New Roman" w:hAnsi="Times New Roman" w:cs="Times New Roman"/>
      <w:i/>
      <w:iCs/>
      <w:sz w:val="18"/>
      <w:szCs w:val="18"/>
    </w:rPr>
  </w:style>
  <w:style w:type="character" w:customStyle="1" w:styleId="FontStyle46">
    <w:name w:val="Font Style46"/>
    <w:rsid w:val="00F005D0"/>
    <w:rPr>
      <w:rFonts w:ascii="Times New Roman" w:hAnsi="Times New Roman" w:cs="Times New Roman"/>
      <w:sz w:val="18"/>
      <w:szCs w:val="18"/>
    </w:rPr>
  </w:style>
  <w:style w:type="paragraph" w:customStyle="1" w:styleId="FR1">
    <w:name w:val="FR1"/>
    <w:rsid w:val="00F005D0"/>
    <w:pPr>
      <w:widowControl w:val="0"/>
      <w:spacing w:after="0" w:line="360" w:lineRule="auto"/>
    </w:pPr>
    <w:rPr>
      <w:rFonts w:ascii="Times New Roman" w:eastAsia="Times New Roman" w:hAnsi="Times New Roman" w:cs="Times New Roman"/>
      <w:snapToGrid w:val="0"/>
      <w:color w:val="000000"/>
      <w:kern w:val="28"/>
      <w:sz w:val="36"/>
      <w:szCs w:val="28"/>
      <w:lang w:eastAsia="ru-RU"/>
    </w:rPr>
  </w:style>
  <w:style w:type="character" w:customStyle="1" w:styleId="211pt">
    <w:name w:val="Основной текст (2) + 11 pt;Полужирный;Малые прописные"/>
    <w:rsid w:val="00F005D0"/>
    <w:rPr>
      <w:rFonts w:ascii="Times New Roman" w:eastAsia="Times New Roman" w:hAnsi="Times New Roman" w:cs="Times New Roman"/>
      <w:b/>
      <w:bCs/>
      <w:i w:val="0"/>
      <w:iCs w:val="0"/>
      <w:smallCaps/>
      <w:strike w:val="0"/>
      <w:color w:val="000000"/>
      <w:spacing w:val="0"/>
      <w:w w:val="100"/>
      <w:position w:val="0"/>
      <w:sz w:val="22"/>
      <w:szCs w:val="22"/>
      <w:u w:val="none"/>
      <w:shd w:val="clear" w:color="auto" w:fill="FFFFFF"/>
      <w:lang w:val="en-US" w:eastAsia="en-US" w:bidi="en-US"/>
    </w:rPr>
  </w:style>
  <w:style w:type="character" w:customStyle="1" w:styleId="212pt">
    <w:name w:val="Основной текст (2) + 12 pt;Полужирный"/>
    <w:rsid w:val="00F005D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28">
    <w:name w:val="Обычный2"/>
    <w:rsid w:val="00F005D0"/>
    <w:pPr>
      <w:widowControl w:val="0"/>
      <w:snapToGrid w:val="0"/>
      <w:spacing w:after="0" w:line="256" w:lineRule="auto"/>
    </w:pPr>
    <w:rPr>
      <w:rFonts w:ascii="Times New Roman" w:eastAsia="Times New Roman" w:hAnsi="Times New Roman" w:cs="Times New Roman"/>
      <w:color w:val="000000"/>
      <w:kern w:val="28"/>
      <w:sz w:val="18"/>
      <w:szCs w:val="28"/>
      <w:lang w:eastAsia="ru-RU"/>
    </w:rPr>
  </w:style>
  <w:style w:type="character" w:styleId="CommentReference">
    <w:name w:val="annotation reference"/>
    <w:rsid w:val="00F005D0"/>
    <w:rPr>
      <w:sz w:val="16"/>
    </w:rPr>
  </w:style>
  <w:style w:type="paragraph" w:styleId="CommentText">
    <w:name w:val="annotation text"/>
    <w:basedOn w:val="Normal"/>
    <w:link w:val="CommentTextChar"/>
    <w:rsid w:val="00F005D0"/>
    <w:pPr>
      <w:widowControl w:val="0"/>
      <w:tabs>
        <w:tab w:val="left" w:pos="187"/>
        <w:tab w:val="right" w:pos="8640"/>
      </w:tabs>
      <w:spacing w:after="120" w:line="220" w:lineRule="exact"/>
      <w:ind w:left="187" w:hanging="187"/>
      <w:jc w:val="both"/>
    </w:pPr>
    <w:rPr>
      <w:rFonts w:eastAsia="Times New Roman"/>
      <w:color w:val="000000"/>
      <w:spacing w:val="-2"/>
      <w:kern w:val="28"/>
      <w:sz w:val="30"/>
      <w:lang w:eastAsia="ru-RU"/>
    </w:rPr>
  </w:style>
  <w:style w:type="character" w:customStyle="1" w:styleId="CommentTextChar">
    <w:name w:val="Comment Text Char"/>
    <w:basedOn w:val="DefaultParagraphFont"/>
    <w:link w:val="CommentText"/>
    <w:rsid w:val="00F005D0"/>
    <w:rPr>
      <w:rFonts w:ascii="Times New Roman" w:eastAsia="Times New Roman" w:hAnsi="Times New Roman" w:cs="Times New Roman"/>
      <w:color w:val="000000"/>
      <w:spacing w:val="-2"/>
      <w:kern w:val="28"/>
      <w:sz w:val="30"/>
      <w:szCs w:val="28"/>
      <w:lang w:eastAsia="ru-RU"/>
    </w:rPr>
  </w:style>
  <w:style w:type="paragraph" w:customStyle="1" w:styleId="aff0">
    <w:name w:val="ОсновнойНеразрыв"/>
    <w:basedOn w:val="BodyText"/>
    <w:rsid w:val="00F005D0"/>
    <w:pPr>
      <w:keepNext/>
    </w:pPr>
    <w:rPr>
      <w:color w:val="000000"/>
      <w:kern w:val="28"/>
      <w:szCs w:val="28"/>
    </w:rPr>
  </w:style>
  <w:style w:type="paragraph" w:customStyle="1" w:styleId="aff1">
    <w:name w:val="Название главы"/>
    <w:basedOn w:val="Normal"/>
    <w:next w:val="Normal"/>
    <w:rsid w:val="00F005D0"/>
    <w:pPr>
      <w:keepNext/>
      <w:pageBreakBefore/>
      <w:widowControl w:val="0"/>
      <w:tabs>
        <w:tab w:val="right" w:pos="8640"/>
      </w:tabs>
      <w:spacing w:after="560" w:line="240" w:lineRule="auto"/>
      <w:jc w:val="center"/>
    </w:pPr>
    <w:rPr>
      <w:rFonts w:eastAsia="Times New Roman"/>
      <w:i/>
      <w:color w:val="000000"/>
      <w:spacing w:val="70"/>
      <w:kern w:val="28"/>
      <w:lang w:eastAsia="ru-RU"/>
    </w:rPr>
  </w:style>
  <w:style w:type="paragraph" w:styleId="Date">
    <w:name w:val="Date"/>
    <w:basedOn w:val="BodyText"/>
    <w:link w:val="DateChar"/>
    <w:rsid w:val="00F005D0"/>
    <w:pPr>
      <w:spacing w:after="560"/>
      <w:jc w:val="center"/>
    </w:pPr>
    <w:rPr>
      <w:color w:val="000000"/>
      <w:kern w:val="28"/>
      <w:szCs w:val="28"/>
    </w:rPr>
  </w:style>
  <w:style w:type="character" w:customStyle="1" w:styleId="DateChar">
    <w:name w:val="Date Char"/>
    <w:basedOn w:val="DefaultParagraphFont"/>
    <w:link w:val="Date"/>
    <w:rsid w:val="00F005D0"/>
    <w:rPr>
      <w:rFonts w:ascii="Times New Roman" w:eastAsia="Times New Roman" w:hAnsi="Times New Roman" w:cs="Times New Roman"/>
      <w:color w:val="000000"/>
      <w:spacing w:val="-2"/>
      <w:kern w:val="28"/>
      <w:sz w:val="30"/>
      <w:szCs w:val="28"/>
      <w:lang w:eastAsia="ru-RU"/>
    </w:rPr>
  </w:style>
  <w:style w:type="character" w:customStyle="1" w:styleId="aff2">
    <w:name w:val="Сведения"/>
    <w:rsid w:val="00F005D0"/>
    <w:rPr>
      <w:i/>
    </w:rPr>
  </w:style>
  <w:style w:type="paragraph" w:customStyle="1" w:styleId="aff3">
    <w:name w:val="НижКолонтитулЧет"/>
    <w:basedOn w:val="Footer"/>
    <w:rsid w:val="00F005D0"/>
    <w:pPr>
      <w:keepLines/>
      <w:widowControl w:val="0"/>
      <w:tabs>
        <w:tab w:val="clear" w:pos="4153"/>
        <w:tab w:val="clear" w:pos="8306"/>
        <w:tab w:val="center" w:pos="4320"/>
        <w:tab w:val="right" w:pos="8640"/>
      </w:tabs>
      <w:jc w:val="both"/>
    </w:pPr>
    <w:rPr>
      <w:color w:val="000000"/>
      <w:kern w:val="28"/>
      <w:sz w:val="20"/>
      <w:szCs w:val="28"/>
    </w:rPr>
  </w:style>
  <w:style w:type="paragraph" w:customStyle="1" w:styleId="aff4">
    <w:name w:val="НижКолонтитулНечет"/>
    <w:basedOn w:val="Footer"/>
    <w:rsid w:val="00F005D0"/>
    <w:pPr>
      <w:keepLines/>
      <w:widowControl w:val="0"/>
      <w:tabs>
        <w:tab w:val="clear" w:pos="4153"/>
        <w:tab w:val="clear" w:pos="8306"/>
        <w:tab w:val="right" w:pos="0"/>
        <w:tab w:val="center" w:pos="4320"/>
        <w:tab w:val="right" w:pos="8640"/>
      </w:tabs>
      <w:jc w:val="both"/>
    </w:pPr>
    <w:rPr>
      <w:color w:val="000000"/>
      <w:kern w:val="28"/>
      <w:sz w:val="20"/>
      <w:szCs w:val="28"/>
    </w:rPr>
  </w:style>
  <w:style w:type="paragraph" w:customStyle="1" w:styleId="aff5">
    <w:name w:val="СноскаОсн"/>
    <w:basedOn w:val="Normal"/>
    <w:rsid w:val="00F005D0"/>
    <w:pPr>
      <w:widowControl w:val="0"/>
      <w:tabs>
        <w:tab w:val="left" w:pos="187"/>
        <w:tab w:val="right" w:pos="8640"/>
      </w:tabs>
      <w:spacing w:after="0" w:line="220" w:lineRule="exact"/>
      <w:ind w:left="187" w:hanging="187"/>
      <w:jc w:val="both"/>
    </w:pPr>
    <w:rPr>
      <w:rFonts w:eastAsia="Times New Roman"/>
      <w:color w:val="000000"/>
      <w:spacing w:val="-2"/>
      <w:kern w:val="28"/>
      <w:sz w:val="18"/>
      <w:lang w:eastAsia="ru-RU"/>
    </w:rPr>
  </w:style>
  <w:style w:type="character" w:styleId="FootnoteReference">
    <w:name w:val="footnote reference"/>
    <w:rsid w:val="00F005D0"/>
    <w:rPr>
      <w:vertAlign w:val="superscript"/>
    </w:rPr>
  </w:style>
  <w:style w:type="paragraph" w:styleId="FootnoteText">
    <w:name w:val="footnote text"/>
    <w:basedOn w:val="aff5"/>
    <w:link w:val="FootnoteTextChar"/>
    <w:rsid w:val="00F005D0"/>
    <w:pPr>
      <w:spacing w:after="120"/>
    </w:pPr>
  </w:style>
  <w:style w:type="character" w:customStyle="1" w:styleId="FootnoteTextChar">
    <w:name w:val="Footnote Text Char"/>
    <w:basedOn w:val="DefaultParagraphFont"/>
    <w:link w:val="FootnoteText"/>
    <w:rsid w:val="00F005D0"/>
    <w:rPr>
      <w:rFonts w:ascii="Times New Roman" w:eastAsia="Times New Roman" w:hAnsi="Times New Roman" w:cs="Times New Roman"/>
      <w:color w:val="000000"/>
      <w:spacing w:val="-2"/>
      <w:kern w:val="28"/>
      <w:sz w:val="18"/>
      <w:szCs w:val="28"/>
      <w:lang w:eastAsia="ru-RU"/>
    </w:rPr>
  </w:style>
  <w:style w:type="paragraph" w:customStyle="1" w:styleId="aff6">
    <w:name w:val="Определение"/>
    <w:basedOn w:val="BodyText"/>
    <w:rsid w:val="00F005D0"/>
    <w:pPr>
      <w:spacing w:line="240" w:lineRule="auto"/>
    </w:pPr>
    <w:rPr>
      <w:color w:val="000000"/>
      <w:kern w:val="28"/>
      <w:szCs w:val="28"/>
    </w:rPr>
  </w:style>
  <w:style w:type="character" w:customStyle="1" w:styleId="aff7">
    <w:name w:val="Элемент глоссария"/>
    <w:rsid w:val="00F005D0"/>
    <w:rPr>
      <w:b/>
    </w:rPr>
  </w:style>
  <w:style w:type="paragraph" w:customStyle="1" w:styleId="aff8">
    <w:name w:val="ВерхКолонтитулЧет"/>
    <w:basedOn w:val="Header"/>
    <w:rsid w:val="00F005D0"/>
    <w:pPr>
      <w:keepLines/>
      <w:widowControl w:val="0"/>
      <w:tabs>
        <w:tab w:val="clear" w:pos="4677"/>
        <w:tab w:val="clear" w:pos="9355"/>
        <w:tab w:val="center" w:pos="4320"/>
        <w:tab w:val="right" w:pos="8640"/>
      </w:tabs>
      <w:jc w:val="both"/>
    </w:pPr>
    <w:rPr>
      <w:rFonts w:eastAsia="Times New Roman"/>
      <w:color w:val="000000"/>
      <w:kern w:val="28"/>
      <w:sz w:val="20"/>
      <w:lang w:eastAsia="ru-RU"/>
    </w:rPr>
  </w:style>
  <w:style w:type="paragraph" w:customStyle="1" w:styleId="aff9">
    <w:name w:val="ВерхКолонтитулПерв"/>
    <w:basedOn w:val="Header"/>
    <w:rsid w:val="00F005D0"/>
    <w:pPr>
      <w:keepLines/>
      <w:widowControl w:val="0"/>
      <w:tabs>
        <w:tab w:val="clear" w:pos="4677"/>
        <w:tab w:val="clear" w:pos="9355"/>
        <w:tab w:val="center" w:pos="4320"/>
      </w:tabs>
      <w:jc w:val="both"/>
    </w:pPr>
    <w:rPr>
      <w:rFonts w:eastAsia="Times New Roman"/>
      <w:color w:val="000000"/>
      <w:kern w:val="28"/>
      <w:sz w:val="20"/>
      <w:lang w:eastAsia="ru-RU"/>
    </w:rPr>
  </w:style>
  <w:style w:type="paragraph" w:customStyle="1" w:styleId="affa">
    <w:name w:val="ВерхКолонтитулНечет"/>
    <w:basedOn w:val="Header"/>
    <w:rsid w:val="00F005D0"/>
    <w:pPr>
      <w:keepLines/>
      <w:widowControl w:val="0"/>
      <w:tabs>
        <w:tab w:val="clear" w:pos="4677"/>
        <w:tab w:val="clear" w:pos="9355"/>
        <w:tab w:val="right" w:pos="0"/>
        <w:tab w:val="center" w:pos="4320"/>
        <w:tab w:val="right" w:pos="8640"/>
      </w:tabs>
      <w:jc w:val="both"/>
    </w:pPr>
    <w:rPr>
      <w:rFonts w:eastAsia="Times New Roman"/>
      <w:color w:val="000000"/>
      <w:kern w:val="28"/>
      <w:sz w:val="20"/>
      <w:lang w:eastAsia="ru-RU"/>
    </w:rPr>
  </w:style>
  <w:style w:type="paragraph" w:styleId="Index1">
    <w:name w:val="index 1"/>
    <w:basedOn w:val="Normal"/>
    <w:rsid w:val="00F005D0"/>
    <w:pPr>
      <w:widowControl w:val="0"/>
      <w:tabs>
        <w:tab w:val="right" w:leader="dot" w:pos="3960"/>
        <w:tab w:val="right" w:pos="8640"/>
      </w:tabs>
      <w:spacing w:after="0" w:line="240" w:lineRule="auto"/>
      <w:ind w:left="720" w:hanging="720"/>
      <w:jc w:val="both"/>
    </w:pPr>
    <w:rPr>
      <w:rFonts w:eastAsia="Times New Roman"/>
      <w:color w:val="000000"/>
      <w:spacing w:val="-2"/>
      <w:kern w:val="28"/>
      <w:sz w:val="20"/>
      <w:lang w:eastAsia="ru-RU"/>
    </w:rPr>
  </w:style>
  <w:style w:type="paragraph" w:styleId="Index2">
    <w:name w:val="index 2"/>
    <w:basedOn w:val="Normal"/>
    <w:rsid w:val="00F005D0"/>
    <w:pPr>
      <w:widowControl w:val="0"/>
      <w:tabs>
        <w:tab w:val="right" w:leader="dot" w:pos="3960"/>
        <w:tab w:val="right" w:pos="8640"/>
      </w:tabs>
      <w:spacing w:after="0" w:line="240" w:lineRule="auto"/>
      <w:ind w:left="900" w:hanging="720"/>
      <w:jc w:val="both"/>
    </w:pPr>
    <w:rPr>
      <w:rFonts w:eastAsia="Times New Roman"/>
      <w:color w:val="000000"/>
      <w:spacing w:val="-2"/>
      <w:kern w:val="28"/>
      <w:sz w:val="20"/>
      <w:lang w:eastAsia="ru-RU"/>
    </w:rPr>
  </w:style>
  <w:style w:type="paragraph" w:styleId="Index3">
    <w:name w:val="index 3"/>
    <w:basedOn w:val="Normal"/>
    <w:rsid w:val="00F005D0"/>
    <w:pPr>
      <w:widowControl w:val="0"/>
      <w:tabs>
        <w:tab w:val="right" w:leader="dot" w:pos="3960"/>
        <w:tab w:val="right" w:pos="8640"/>
      </w:tabs>
      <w:spacing w:after="0" w:line="240" w:lineRule="auto"/>
      <w:ind w:left="1080" w:hanging="720"/>
      <w:jc w:val="both"/>
    </w:pPr>
    <w:rPr>
      <w:rFonts w:eastAsia="Times New Roman"/>
      <w:color w:val="000000"/>
      <w:kern w:val="28"/>
      <w:sz w:val="20"/>
      <w:lang w:eastAsia="ru-RU"/>
    </w:rPr>
  </w:style>
  <w:style w:type="paragraph" w:styleId="Index4">
    <w:name w:val="index 4"/>
    <w:basedOn w:val="Normal"/>
    <w:rsid w:val="00F005D0"/>
    <w:pPr>
      <w:widowControl w:val="0"/>
      <w:tabs>
        <w:tab w:val="right" w:leader="dot" w:pos="3960"/>
        <w:tab w:val="right" w:pos="8640"/>
      </w:tabs>
      <w:spacing w:after="0" w:line="240" w:lineRule="auto"/>
      <w:ind w:left="1080" w:hanging="720"/>
      <w:jc w:val="both"/>
    </w:pPr>
    <w:rPr>
      <w:rFonts w:eastAsia="Times New Roman"/>
      <w:i/>
      <w:color w:val="000000"/>
      <w:kern w:val="28"/>
      <w:sz w:val="20"/>
      <w:lang w:eastAsia="ru-RU"/>
    </w:rPr>
  </w:style>
  <w:style w:type="paragraph" w:styleId="Index5">
    <w:name w:val="index 5"/>
    <w:basedOn w:val="Normal"/>
    <w:rsid w:val="00F005D0"/>
    <w:pPr>
      <w:widowControl w:val="0"/>
      <w:tabs>
        <w:tab w:val="right" w:leader="dot" w:pos="3960"/>
        <w:tab w:val="right" w:pos="8640"/>
      </w:tabs>
      <w:spacing w:after="0" w:line="240" w:lineRule="auto"/>
      <w:ind w:left="1080" w:hanging="720"/>
      <w:jc w:val="both"/>
    </w:pPr>
    <w:rPr>
      <w:rFonts w:eastAsia="Times New Roman"/>
      <w:i/>
      <w:color w:val="000000"/>
      <w:kern w:val="28"/>
      <w:sz w:val="20"/>
      <w:lang w:eastAsia="ru-RU"/>
    </w:rPr>
  </w:style>
  <w:style w:type="paragraph" w:customStyle="1" w:styleId="affb">
    <w:name w:val="УказательОсн"/>
    <w:basedOn w:val="Normal"/>
    <w:rsid w:val="00F005D0"/>
    <w:pPr>
      <w:widowControl w:val="0"/>
      <w:tabs>
        <w:tab w:val="right" w:leader="dot" w:pos="3960"/>
        <w:tab w:val="right" w:pos="8640"/>
      </w:tabs>
      <w:spacing w:after="0" w:line="240" w:lineRule="auto"/>
      <w:ind w:left="720" w:hanging="720"/>
      <w:jc w:val="both"/>
    </w:pPr>
    <w:rPr>
      <w:rFonts w:eastAsia="Times New Roman"/>
      <w:color w:val="000000"/>
      <w:kern w:val="28"/>
      <w:sz w:val="20"/>
      <w:lang w:eastAsia="ru-RU"/>
    </w:rPr>
  </w:style>
  <w:style w:type="paragraph" w:styleId="IndexHeading">
    <w:name w:val="index heading"/>
    <w:basedOn w:val="Normal"/>
    <w:next w:val="Index1"/>
    <w:rsid w:val="00F005D0"/>
    <w:pPr>
      <w:keepNext/>
      <w:widowControl w:val="0"/>
      <w:tabs>
        <w:tab w:val="right" w:pos="8640"/>
      </w:tabs>
      <w:spacing w:before="280" w:after="0" w:line="240" w:lineRule="auto"/>
      <w:jc w:val="both"/>
    </w:pPr>
    <w:rPr>
      <w:rFonts w:eastAsia="Times New Roman"/>
      <w:b/>
      <w:color w:val="000000"/>
      <w:spacing w:val="-2"/>
      <w:kern w:val="28"/>
      <w:sz w:val="27"/>
      <w:lang w:eastAsia="ru-RU"/>
    </w:rPr>
  </w:style>
  <w:style w:type="character" w:customStyle="1" w:styleId="affc">
    <w:name w:val="Введение"/>
    <w:rsid w:val="00F005D0"/>
    <w:rPr>
      <w:rFonts w:ascii="Times New Roman" w:hAnsi="Times New Roman"/>
      <w:b/>
      <w:i/>
      <w:spacing w:val="0"/>
    </w:rPr>
  </w:style>
  <w:style w:type="paragraph" w:styleId="List3">
    <w:name w:val="List 3"/>
    <w:basedOn w:val="List"/>
    <w:rsid w:val="00F005D0"/>
    <w:pPr>
      <w:tabs>
        <w:tab w:val="clear" w:pos="720"/>
        <w:tab w:val="left" w:pos="1440"/>
      </w:tabs>
      <w:ind w:left="1440"/>
    </w:pPr>
  </w:style>
  <w:style w:type="paragraph" w:styleId="List4">
    <w:name w:val="List 4"/>
    <w:basedOn w:val="List"/>
    <w:rsid w:val="00F005D0"/>
    <w:pPr>
      <w:tabs>
        <w:tab w:val="clear" w:pos="720"/>
        <w:tab w:val="left" w:pos="1800"/>
      </w:tabs>
      <w:ind w:left="1800"/>
    </w:pPr>
  </w:style>
  <w:style w:type="paragraph" w:styleId="List5">
    <w:name w:val="List 5"/>
    <w:basedOn w:val="List"/>
    <w:rsid w:val="00F005D0"/>
    <w:pPr>
      <w:tabs>
        <w:tab w:val="clear" w:pos="720"/>
        <w:tab w:val="left" w:pos="2160"/>
      </w:tabs>
      <w:ind w:left="2160"/>
    </w:pPr>
  </w:style>
  <w:style w:type="paragraph" w:styleId="MacroText">
    <w:name w:val="macro"/>
    <w:basedOn w:val="BodyText"/>
    <w:link w:val="MacroTextChar"/>
    <w:rsid w:val="00F005D0"/>
    <w:pPr>
      <w:spacing w:after="120" w:line="240" w:lineRule="auto"/>
    </w:pPr>
    <w:rPr>
      <w:rFonts w:ascii="Courier New" w:hAnsi="Courier New"/>
      <w:color w:val="000000"/>
      <w:kern w:val="28"/>
      <w:szCs w:val="28"/>
    </w:rPr>
  </w:style>
  <w:style w:type="character" w:customStyle="1" w:styleId="MacroTextChar">
    <w:name w:val="Macro Text Char"/>
    <w:basedOn w:val="DefaultParagraphFont"/>
    <w:link w:val="MacroText"/>
    <w:rsid w:val="00F005D0"/>
    <w:rPr>
      <w:rFonts w:ascii="Courier New" w:eastAsia="Times New Roman" w:hAnsi="Courier New" w:cs="Times New Roman"/>
      <w:color w:val="000000"/>
      <w:spacing w:val="-2"/>
      <w:kern w:val="28"/>
      <w:sz w:val="30"/>
      <w:szCs w:val="28"/>
      <w:lang w:eastAsia="ru-RU"/>
    </w:rPr>
  </w:style>
  <w:style w:type="paragraph" w:customStyle="1" w:styleId="affd">
    <w:name w:val="Раздел"/>
    <w:basedOn w:val="afc"/>
    <w:next w:val="BodyText"/>
    <w:rsid w:val="00F005D0"/>
    <w:pPr>
      <w:pageBreakBefore/>
      <w:spacing w:after="240"/>
      <w:jc w:val="center"/>
    </w:pPr>
    <w:rPr>
      <w:b w:val="0"/>
      <w:spacing w:val="10"/>
    </w:rPr>
  </w:style>
  <w:style w:type="paragraph" w:styleId="Subtitle">
    <w:name w:val="Subtitle"/>
    <w:basedOn w:val="Title"/>
    <w:next w:val="BodyText"/>
    <w:link w:val="SubtitleChar"/>
    <w:qFormat/>
    <w:rsid w:val="00F005D0"/>
    <w:pPr>
      <w:keepNext/>
      <w:keepLines/>
      <w:pageBreakBefore/>
      <w:widowControl/>
      <w:tabs>
        <w:tab w:val="right" w:pos="8640"/>
      </w:tabs>
      <w:spacing w:line="480" w:lineRule="auto"/>
      <w:ind w:left="1922" w:right="1922"/>
      <w:outlineLvl w:val="0"/>
    </w:pPr>
    <w:rPr>
      <w:b/>
      <w:snapToGrid/>
      <w:spacing w:val="-2"/>
      <w:sz w:val="30"/>
    </w:rPr>
  </w:style>
  <w:style w:type="character" w:customStyle="1" w:styleId="SubtitleChar">
    <w:name w:val="Subtitle Char"/>
    <w:basedOn w:val="DefaultParagraphFont"/>
    <w:link w:val="Subtitle"/>
    <w:rsid w:val="00F005D0"/>
    <w:rPr>
      <w:rFonts w:ascii="Times New Roman" w:eastAsia="Times New Roman" w:hAnsi="Times New Roman" w:cs="Times New Roman"/>
      <w:b/>
      <w:color w:val="000000"/>
      <w:spacing w:val="-2"/>
      <w:kern w:val="28"/>
      <w:sz w:val="30"/>
      <w:szCs w:val="28"/>
      <w:lang w:eastAsia="ru-RU"/>
    </w:rPr>
  </w:style>
  <w:style w:type="character" w:customStyle="1" w:styleId="affe">
    <w:name w:val="Верхний индекс"/>
    <w:rsid w:val="00F005D0"/>
    <w:rPr>
      <w:rFonts w:ascii="Times New Roman" w:hAnsi="Times New Roman"/>
      <w:vertAlign w:val="superscript"/>
    </w:rPr>
  </w:style>
  <w:style w:type="paragraph" w:styleId="TableofAuthorities">
    <w:name w:val="table of authorities"/>
    <w:basedOn w:val="Normal"/>
    <w:rsid w:val="00F005D0"/>
    <w:pPr>
      <w:widowControl w:val="0"/>
      <w:tabs>
        <w:tab w:val="right" w:leader="dot" w:pos="8640"/>
      </w:tabs>
      <w:spacing w:after="0" w:line="240" w:lineRule="auto"/>
      <w:ind w:left="360" w:hanging="360"/>
      <w:jc w:val="both"/>
    </w:pPr>
    <w:rPr>
      <w:rFonts w:eastAsia="Times New Roman"/>
      <w:color w:val="000000"/>
      <w:spacing w:val="-2"/>
      <w:kern w:val="28"/>
      <w:sz w:val="30"/>
      <w:lang w:eastAsia="ru-RU"/>
    </w:rPr>
  </w:style>
  <w:style w:type="paragraph" w:styleId="TOC2">
    <w:name w:val="toc 2"/>
    <w:basedOn w:val="Normal"/>
    <w:uiPriority w:val="39"/>
    <w:rsid w:val="00F005D0"/>
    <w:pPr>
      <w:widowControl w:val="0"/>
      <w:spacing w:after="0" w:line="360" w:lineRule="auto"/>
      <w:ind w:left="278"/>
    </w:pPr>
    <w:rPr>
      <w:rFonts w:eastAsia="Times New Roman"/>
      <w:iCs/>
      <w:color w:val="000000"/>
      <w:szCs w:val="20"/>
    </w:rPr>
  </w:style>
  <w:style w:type="paragraph" w:styleId="ListNumber">
    <w:name w:val="List Number"/>
    <w:basedOn w:val="List"/>
    <w:rsid w:val="00F005D0"/>
    <w:pPr>
      <w:tabs>
        <w:tab w:val="clear" w:pos="720"/>
        <w:tab w:val="clear" w:pos="8640"/>
        <w:tab w:val="right" w:leader="dot" w:pos="7371"/>
      </w:tabs>
      <w:spacing w:after="0"/>
      <w:ind w:left="357" w:hanging="357"/>
      <w:jc w:val="left"/>
    </w:pPr>
    <w:rPr>
      <w:spacing w:val="0"/>
      <w:sz w:val="20"/>
    </w:rPr>
  </w:style>
  <w:style w:type="paragraph" w:styleId="TOC3">
    <w:name w:val="toc 3"/>
    <w:basedOn w:val="Normal"/>
    <w:uiPriority w:val="39"/>
    <w:rsid w:val="00F005D0"/>
    <w:pPr>
      <w:widowControl w:val="0"/>
      <w:spacing w:after="0" w:line="360" w:lineRule="auto"/>
      <w:ind w:left="561"/>
    </w:pPr>
    <w:rPr>
      <w:rFonts w:eastAsia="Times New Roman"/>
      <w:color w:val="000000"/>
      <w:szCs w:val="20"/>
    </w:rPr>
  </w:style>
  <w:style w:type="paragraph" w:styleId="ListBullet">
    <w:name w:val="List Bullet"/>
    <w:basedOn w:val="List"/>
    <w:rsid w:val="00F005D0"/>
    <w:pPr>
      <w:tabs>
        <w:tab w:val="clear" w:pos="720"/>
        <w:tab w:val="clear" w:pos="8640"/>
      </w:tabs>
      <w:spacing w:after="160"/>
      <w:jc w:val="left"/>
    </w:pPr>
    <w:rPr>
      <w:spacing w:val="0"/>
      <w:sz w:val="20"/>
    </w:rPr>
  </w:style>
  <w:style w:type="paragraph" w:styleId="TableofFigures">
    <w:name w:val="table of figures"/>
    <w:basedOn w:val="Normal"/>
    <w:rsid w:val="00F005D0"/>
    <w:pPr>
      <w:widowControl w:val="0"/>
      <w:tabs>
        <w:tab w:val="right" w:leader="dot" w:pos="8640"/>
      </w:tabs>
      <w:spacing w:after="0" w:line="240" w:lineRule="auto"/>
      <w:ind w:left="720" w:hanging="720"/>
      <w:jc w:val="both"/>
    </w:pPr>
    <w:rPr>
      <w:rFonts w:eastAsia="Times New Roman"/>
      <w:color w:val="000000"/>
      <w:kern w:val="28"/>
      <w:sz w:val="20"/>
      <w:lang w:eastAsia="ru-RU"/>
    </w:rPr>
  </w:style>
  <w:style w:type="paragraph" w:styleId="TOAHeading">
    <w:name w:val="toa heading"/>
    <w:basedOn w:val="Normal"/>
    <w:next w:val="TableofAuthorities"/>
    <w:rsid w:val="00F005D0"/>
    <w:pPr>
      <w:keepNext/>
      <w:widowControl w:val="0"/>
      <w:spacing w:before="120" w:after="160" w:line="240" w:lineRule="auto"/>
      <w:jc w:val="both"/>
    </w:pPr>
    <w:rPr>
      <w:rFonts w:ascii="Arial" w:eastAsia="Times New Roman" w:hAnsi="Arial"/>
      <w:b/>
      <w:color w:val="000000"/>
      <w:kern w:val="28"/>
      <w:lang w:eastAsia="ru-RU"/>
    </w:rPr>
  </w:style>
  <w:style w:type="paragraph" w:styleId="TOC4">
    <w:name w:val="toc 4"/>
    <w:basedOn w:val="Normal"/>
    <w:uiPriority w:val="39"/>
    <w:rsid w:val="00F005D0"/>
    <w:pPr>
      <w:widowControl w:val="0"/>
      <w:spacing w:after="0" w:line="360" w:lineRule="auto"/>
      <w:ind w:left="840"/>
    </w:pPr>
    <w:rPr>
      <w:rFonts w:eastAsia="Times New Roman"/>
      <w:color w:val="000000"/>
      <w:sz w:val="20"/>
      <w:szCs w:val="20"/>
    </w:rPr>
  </w:style>
  <w:style w:type="paragraph" w:styleId="TOC5">
    <w:name w:val="toc 5"/>
    <w:basedOn w:val="Normal"/>
    <w:uiPriority w:val="39"/>
    <w:rsid w:val="00F005D0"/>
    <w:pPr>
      <w:widowControl w:val="0"/>
      <w:spacing w:after="0" w:line="360" w:lineRule="auto"/>
      <w:ind w:left="1120"/>
    </w:pPr>
    <w:rPr>
      <w:rFonts w:eastAsia="Times New Roman"/>
      <w:color w:val="000000"/>
      <w:sz w:val="20"/>
      <w:szCs w:val="20"/>
    </w:rPr>
  </w:style>
  <w:style w:type="paragraph" w:styleId="ListContinue">
    <w:name w:val="List Continue"/>
    <w:basedOn w:val="List"/>
    <w:rsid w:val="00F005D0"/>
    <w:pPr>
      <w:tabs>
        <w:tab w:val="clear" w:pos="720"/>
        <w:tab w:val="clear" w:pos="8640"/>
      </w:tabs>
      <w:spacing w:after="160"/>
      <w:jc w:val="left"/>
    </w:pPr>
    <w:rPr>
      <w:spacing w:val="0"/>
      <w:sz w:val="20"/>
    </w:rPr>
  </w:style>
  <w:style w:type="paragraph" w:styleId="ListContinue2">
    <w:name w:val="List Continue 2"/>
    <w:basedOn w:val="ListContinue"/>
    <w:rsid w:val="00F005D0"/>
    <w:pPr>
      <w:ind w:left="1080"/>
    </w:pPr>
  </w:style>
  <w:style w:type="paragraph" w:styleId="ListNumber5">
    <w:name w:val="List Number 5"/>
    <w:basedOn w:val="ListNumber"/>
    <w:rsid w:val="00F005D0"/>
    <w:pPr>
      <w:ind w:left="2160"/>
    </w:pPr>
  </w:style>
  <w:style w:type="paragraph" w:styleId="ListNumber4">
    <w:name w:val="List Number 4"/>
    <w:basedOn w:val="ListNumber"/>
    <w:rsid w:val="00F005D0"/>
    <w:pPr>
      <w:ind w:left="1800"/>
    </w:pPr>
  </w:style>
  <w:style w:type="paragraph" w:styleId="ListNumber3">
    <w:name w:val="List Number 3"/>
    <w:basedOn w:val="ListNumber"/>
    <w:rsid w:val="00F005D0"/>
    <w:pPr>
      <w:ind w:left="1440"/>
    </w:pPr>
  </w:style>
  <w:style w:type="paragraph" w:styleId="ListNumber2">
    <w:name w:val="List Number 2"/>
    <w:basedOn w:val="ListNumber"/>
    <w:rsid w:val="00F005D0"/>
    <w:pPr>
      <w:ind w:left="1080"/>
    </w:pPr>
  </w:style>
  <w:style w:type="paragraph" w:styleId="ListBullet5">
    <w:name w:val="List Bullet 5"/>
    <w:basedOn w:val="ListBullet"/>
    <w:rsid w:val="00F005D0"/>
    <w:pPr>
      <w:ind w:left="2160"/>
    </w:pPr>
  </w:style>
  <w:style w:type="paragraph" w:styleId="ListBullet4">
    <w:name w:val="List Bullet 4"/>
    <w:basedOn w:val="ListBullet"/>
    <w:rsid w:val="00F005D0"/>
    <w:pPr>
      <w:ind w:left="1800"/>
    </w:pPr>
  </w:style>
  <w:style w:type="paragraph" w:styleId="ListBullet3">
    <w:name w:val="List Bullet 3"/>
    <w:basedOn w:val="ListBullet"/>
    <w:rsid w:val="00F005D0"/>
    <w:pPr>
      <w:ind w:left="1440"/>
    </w:pPr>
  </w:style>
  <w:style w:type="paragraph" w:styleId="ListBullet2">
    <w:name w:val="List Bullet 2"/>
    <w:basedOn w:val="ListBullet"/>
    <w:rsid w:val="00F005D0"/>
    <w:pPr>
      <w:ind w:left="1080"/>
    </w:pPr>
  </w:style>
  <w:style w:type="paragraph" w:styleId="ListContinue3">
    <w:name w:val="List Continue 3"/>
    <w:basedOn w:val="ListContinue"/>
    <w:rsid w:val="00F005D0"/>
    <w:pPr>
      <w:ind w:left="1440"/>
    </w:pPr>
  </w:style>
  <w:style w:type="paragraph" w:styleId="ListContinue4">
    <w:name w:val="List Continue 4"/>
    <w:basedOn w:val="ListContinue"/>
    <w:rsid w:val="00F005D0"/>
    <w:pPr>
      <w:ind w:left="1800"/>
    </w:pPr>
  </w:style>
  <w:style w:type="paragraph" w:styleId="ListContinue5">
    <w:name w:val="List Continue 5"/>
    <w:basedOn w:val="ListContinue"/>
    <w:rsid w:val="00F005D0"/>
    <w:pPr>
      <w:ind w:left="2160"/>
    </w:pPr>
  </w:style>
  <w:style w:type="character" w:styleId="EndnoteReference">
    <w:name w:val="endnote reference"/>
    <w:rsid w:val="00F005D0"/>
    <w:rPr>
      <w:vertAlign w:val="superscript"/>
    </w:rPr>
  </w:style>
  <w:style w:type="paragraph" w:styleId="EndnoteText">
    <w:name w:val="endnote text"/>
    <w:basedOn w:val="Normal"/>
    <w:link w:val="EndnoteTextChar"/>
    <w:rsid w:val="00F005D0"/>
    <w:pPr>
      <w:widowControl w:val="0"/>
      <w:tabs>
        <w:tab w:val="left" w:pos="187"/>
      </w:tabs>
      <w:spacing w:after="120" w:line="220" w:lineRule="exact"/>
      <w:ind w:left="187" w:hanging="187"/>
      <w:jc w:val="both"/>
    </w:pPr>
    <w:rPr>
      <w:rFonts w:eastAsia="Times New Roman"/>
      <w:color w:val="000000"/>
      <w:kern w:val="28"/>
      <w:sz w:val="18"/>
      <w:lang w:eastAsia="ru-RU"/>
    </w:rPr>
  </w:style>
  <w:style w:type="character" w:customStyle="1" w:styleId="EndnoteTextChar">
    <w:name w:val="Endnote Text Char"/>
    <w:basedOn w:val="DefaultParagraphFont"/>
    <w:link w:val="EndnoteText"/>
    <w:rsid w:val="00F005D0"/>
    <w:rPr>
      <w:rFonts w:ascii="Times New Roman" w:eastAsia="Times New Roman" w:hAnsi="Times New Roman" w:cs="Times New Roman"/>
      <w:color w:val="000000"/>
      <w:kern w:val="28"/>
      <w:sz w:val="18"/>
      <w:szCs w:val="28"/>
      <w:lang w:eastAsia="ru-RU"/>
    </w:rPr>
  </w:style>
  <w:style w:type="paragraph" w:customStyle="1" w:styleId="afff">
    <w:name w:val="Содержание"/>
    <w:basedOn w:val="List"/>
    <w:rsid w:val="00F005D0"/>
    <w:pPr>
      <w:tabs>
        <w:tab w:val="clear" w:pos="8640"/>
        <w:tab w:val="right" w:leader="dot" w:pos="720"/>
        <w:tab w:val="right" w:leader="dot" w:pos="9214"/>
        <w:tab w:val="right" w:pos="9639"/>
      </w:tabs>
      <w:spacing w:after="0"/>
      <w:ind w:left="0" w:firstLine="0"/>
      <w:jc w:val="left"/>
    </w:pPr>
  </w:style>
  <w:style w:type="paragraph" w:customStyle="1" w:styleId="1c">
    <w:name w:val="Содержание1"/>
    <w:basedOn w:val="afff"/>
    <w:rsid w:val="00F005D0"/>
  </w:style>
  <w:style w:type="paragraph" w:styleId="NormalIndent">
    <w:name w:val="Normal Indent"/>
    <w:basedOn w:val="Normal"/>
    <w:rsid w:val="00F005D0"/>
    <w:pPr>
      <w:widowControl w:val="0"/>
      <w:tabs>
        <w:tab w:val="right" w:pos="8640"/>
      </w:tabs>
      <w:spacing w:after="0" w:line="240" w:lineRule="auto"/>
      <w:ind w:left="720"/>
      <w:jc w:val="both"/>
    </w:pPr>
    <w:rPr>
      <w:rFonts w:eastAsia="Times New Roman"/>
      <w:color w:val="000000"/>
      <w:spacing w:val="-2"/>
      <w:kern w:val="28"/>
      <w:sz w:val="30"/>
      <w:lang w:eastAsia="ru-RU"/>
    </w:rPr>
  </w:style>
  <w:style w:type="character" w:customStyle="1" w:styleId="afff0">
    <w:name w:val="Верх. инд."/>
    <w:rsid w:val="00F005D0"/>
    <w:rPr>
      <w:dstrike w:val="0"/>
      <w:vertAlign w:val="superscript"/>
    </w:rPr>
  </w:style>
  <w:style w:type="paragraph" w:customStyle="1" w:styleId="29">
    <w:name w:val="Заголовок главы2У"/>
    <w:basedOn w:val="af6"/>
    <w:rsid w:val="00F005D0"/>
  </w:style>
  <w:style w:type="paragraph" w:customStyle="1" w:styleId="2a">
    <w:name w:val="Содержание2"/>
    <w:basedOn w:val="1c"/>
    <w:rsid w:val="00F005D0"/>
    <w:pPr>
      <w:ind w:left="567"/>
    </w:pPr>
  </w:style>
  <w:style w:type="paragraph" w:customStyle="1" w:styleId="33">
    <w:name w:val="Содержание3"/>
    <w:basedOn w:val="1c"/>
    <w:rsid w:val="00F005D0"/>
    <w:pPr>
      <w:ind w:left="1134"/>
    </w:pPr>
  </w:style>
  <w:style w:type="paragraph" w:customStyle="1" w:styleId="2b">
    <w:name w:val="Стиль2"/>
    <w:basedOn w:val="BodyText"/>
    <w:rsid w:val="00F005D0"/>
    <w:pPr>
      <w:tabs>
        <w:tab w:val="clear" w:pos="8640"/>
        <w:tab w:val="left" w:pos="4253"/>
        <w:tab w:val="left" w:pos="4536"/>
        <w:tab w:val="right" w:pos="8364"/>
      </w:tabs>
      <w:ind w:firstLine="0"/>
      <w:jc w:val="center"/>
    </w:pPr>
    <w:rPr>
      <w:color w:val="000000"/>
      <w:kern w:val="28"/>
      <w:szCs w:val="28"/>
    </w:rPr>
  </w:style>
  <w:style w:type="paragraph" w:customStyle="1" w:styleId="afff1">
    <w:name w:val="АЧГАА"/>
    <w:basedOn w:val="Heading6"/>
    <w:rsid w:val="00F005D0"/>
    <w:pPr>
      <w:widowControl/>
      <w:tabs>
        <w:tab w:val="right" w:pos="8640"/>
      </w:tabs>
      <w:spacing w:line="240" w:lineRule="auto"/>
      <w:outlineLvl w:val="9"/>
    </w:pPr>
    <w:rPr>
      <w:smallCaps/>
      <w:snapToGrid/>
      <w:spacing w:val="20"/>
      <w:sz w:val="36"/>
    </w:rPr>
  </w:style>
  <w:style w:type="paragraph" w:customStyle="1" w:styleId="210">
    <w:name w:val="Стиль21"/>
    <w:basedOn w:val="2b"/>
    <w:rsid w:val="00F005D0"/>
    <w:rPr>
      <w:b/>
      <w:sz w:val="36"/>
    </w:rPr>
  </w:style>
  <w:style w:type="paragraph" w:customStyle="1" w:styleId="200">
    <w:name w:val="Стиль20"/>
    <w:basedOn w:val="2b"/>
    <w:rsid w:val="00F005D0"/>
    <w:pPr>
      <w:spacing w:line="240" w:lineRule="auto"/>
    </w:pPr>
    <w:rPr>
      <w:sz w:val="40"/>
    </w:rPr>
  </w:style>
  <w:style w:type="paragraph" w:customStyle="1" w:styleId="1d">
    <w:name w:val="обл1"/>
    <w:basedOn w:val="BodyText"/>
    <w:rsid w:val="00F005D0"/>
    <w:pPr>
      <w:tabs>
        <w:tab w:val="clear" w:pos="8640"/>
        <w:tab w:val="left" w:pos="3969"/>
        <w:tab w:val="left" w:pos="4536"/>
        <w:tab w:val="left" w:pos="4678"/>
        <w:tab w:val="right" w:pos="8364"/>
      </w:tabs>
      <w:spacing w:line="240" w:lineRule="auto"/>
      <w:ind w:left="4253" w:hanging="3544"/>
    </w:pPr>
    <w:rPr>
      <w:color w:val="000000"/>
      <w:kern w:val="28"/>
      <w:sz w:val="36"/>
      <w:szCs w:val="28"/>
    </w:rPr>
  </w:style>
  <w:style w:type="paragraph" w:customStyle="1" w:styleId="180">
    <w:name w:val="Стиль18"/>
    <w:basedOn w:val="200"/>
    <w:rsid w:val="00F005D0"/>
    <w:rPr>
      <w:sz w:val="36"/>
    </w:rPr>
  </w:style>
  <w:style w:type="paragraph" w:customStyle="1" w:styleId="afff2">
    <w:name w:val="Название прил"/>
    <w:basedOn w:val="Title"/>
    <w:rsid w:val="00F005D0"/>
    <w:pPr>
      <w:keepLines/>
      <w:pageBreakBefore/>
      <w:widowControl/>
      <w:tabs>
        <w:tab w:val="right" w:pos="8640"/>
      </w:tabs>
      <w:spacing w:after="280"/>
      <w:ind w:left="1922" w:right="1922"/>
      <w:outlineLvl w:val="0"/>
    </w:pPr>
    <w:rPr>
      <w:b/>
      <w:caps/>
      <w:snapToGrid/>
      <w:spacing w:val="-2"/>
      <w:sz w:val="30"/>
    </w:rPr>
  </w:style>
  <w:style w:type="paragraph" w:customStyle="1" w:styleId="111">
    <w:name w:val="Название прил111"/>
    <w:basedOn w:val="afff2"/>
    <w:rsid w:val="00F005D0"/>
    <w:pPr>
      <w:pageBreakBefore w:val="0"/>
    </w:pPr>
  </w:style>
  <w:style w:type="paragraph" w:customStyle="1" w:styleId="FR5">
    <w:name w:val="FR5"/>
    <w:rsid w:val="00F005D0"/>
    <w:pPr>
      <w:widowControl w:val="0"/>
      <w:spacing w:before="20" w:after="0" w:line="360" w:lineRule="auto"/>
      <w:ind w:left="1360"/>
    </w:pPr>
    <w:rPr>
      <w:rFonts w:ascii="Times New Roman" w:eastAsia="Times New Roman" w:hAnsi="Times New Roman" w:cs="Times New Roman"/>
      <w:snapToGrid w:val="0"/>
      <w:color w:val="000000"/>
      <w:kern w:val="28"/>
      <w:sz w:val="16"/>
      <w:szCs w:val="28"/>
      <w:lang w:eastAsia="ru-RU"/>
    </w:rPr>
  </w:style>
  <w:style w:type="character" w:styleId="FollowedHyperlink">
    <w:name w:val="FollowedHyperlink"/>
    <w:uiPriority w:val="99"/>
    <w:unhideWhenUsed/>
    <w:rsid w:val="00F005D0"/>
    <w:rPr>
      <w:color w:val="954F72"/>
      <w:u w:val="single"/>
    </w:rPr>
  </w:style>
  <w:style w:type="character" w:customStyle="1" w:styleId="FontStyle80">
    <w:name w:val="Font Style80"/>
    <w:rsid w:val="00F005D0"/>
    <w:rPr>
      <w:rFonts w:ascii="Courier New" w:hAnsi="Courier New" w:cs="Courier New"/>
      <w:b/>
      <w:bCs/>
      <w:sz w:val="20"/>
      <w:szCs w:val="20"/>
    </w:rPr>
  </w:style>
  <w:style w:type="character" w:customStyle="1" w:styleId="A60">
    <w:name w:val="A6"/>
    <w:uiPriority w:val="99"/>
    <w:rsid w:val="00F005D0"/>
    <w:rPr>
      <w:rFonts w:cs="SchoolBook"/>
      <w:color w:val="000000"/>
      <w:sz w:val="22"/>
      <w:szCs w:val="22"/>
    </w:rPr>
  </w:style>
  <w:style w:type="paragraph" w:customStyle="1" w:styleId="Pa2">
    <w:name w:val="Pa2"/>
    <w:basedOn w:val="Default"/>
    <w:next w:val="Default"/>
    <w:uiPriority w:val="99"/>
    <w:rsid w:val="00F005D0"/>
    <w:pPr>
      <w:spacing w:line="241" w:lineRule="atLeast"/>
    </w:pPr>
    <w:rPr>
      <w:rFonts w:ascii="SchoolBook" w:eastAsia="Times New Roman" w:hAnsi="SchoolBook" w:cs="Times New Roman"/>
      <w:color w:val="auto"/>
      <w:kern w:val="28"/>
      <w:lang w:eastAsia="ru-RU"/>
    </w:rPr>
  </w:style>
  <w:style w:type="character" w:customStyle="1" w:styleId="hl">
    <w:name w:val="hl"/>
    <w:rsid w:val="00F005D0"/>
  </w:style>
  <w:style w:type="character" w:styleId="HTMLCite">
    <w:name w:val="HTML Cite"/>
    <w:uiPriority w:val="99"/>
    <w:unhideWhenUsed/>
    <w:rsid w:val="00F005D0"/>
    <w:rPr>
      <w:i/>
      <w:iCs/>
    </w:rPr>
  </w:style>
  <w:style w:type="character" w:customStyle="1" w:styleId="hdesc">
    <w:name w:val="hdesc"/>
    <w:rsid w:val="00F005D0"/>
    <w:rPr>
      <w:b w:val="0"/>
      <w:bCs w:val="0"/>
      <w:vanish w:val="0"/>
      <w:webHidden w:val="0"/>
      <w:sz w:val="13"/>
      <w:szCs w:val="13"/>
      <w:specVanish/>
    </w:rPr>
  </w:style>
  <w:style w:type="character" w:customStyle="1" w:styleId="portal-menusearchsuggestitemhint">
    <w:name w:val="portal-menu__search__suggest__item__hint"/>
    <w:rsid w:val="00F005D0"/>
  </w:style>
  <w:style w:type="character" w:customStyle="1" w:styleId="val">
    <w:name w:val="val"/>
    <w:rsid w:val="00F005D0"/>
  </w:style>
  <w:style w:type="paragraph" w:styleId="NoSpacing">
    <w:name w:val="No Spacing"/>
    <w:link w:val="NoSpacingChar"/>
    <w:uiPriority w:val="1"/>
    <w:qFormat/>
    <w:rsid w:val="00F005D0"/>
    <w:pPr>
      <w:spacing w:after="0" w:line="360" w:lineRule="auto"/>
    </w:pPr>
    <w:rPr>
      <w:rFonts w:ascii="Times New Roman" w:eastAsia="Times New Roman" w:hAnsi="Times New Roman" w:cs="Times New Roman"/>
      <w:color w:val="000000"/>
      <w:kern w:val="28"/>
      <w:sz w:val="24"/>
      <w:szCs w:val="24"/>
      <w:lang w:eastAsia="ru-RU"/>
    </w:rPr>
  </w:style>
  <w:style w:type="character" w:customStyle="1" w:styleId="inlineblock">
    <w:name w:val="inlineblock"/>
    <w:rsid w:val="00F005D0"/>
  </w:style>
  <w:style w:type="paragraph" w:customStyle="1" w:styleId="211">
    <w:name w:val="Обычный21"/>
    <w:rsid w:val="00F005D0"/>
    <w:pPr>
      <w:widowControl w:val="0"/>
      <w:spacing w:after="0" w:line="420" w:lineRule="auto"/>
      <w:ind w:firstLine="720"/>
    </w:pPr>
    <w:rPr>
      <w:rFonts w:ascii="Arial" w:eastAsia="Times New Roman" w:hAnsi="Arial" w:cs="Times New Roman"/>
      <w:snapToGrid w:val="0"/>
      <w:color w:val="000000"/>
      <w:kern w:val="28"/>
      <w:sz w:val="28"/>
      <w:szCs w:val="28"/>
      <w:lang w:eastAsia="ru-RU"/>
    </w:rPr>
  </w:style>
  <w:style w:type="paragraph" w:customStyle="1" w:styleId="34">
    <w:name w:val="Обычный3"/>
    <w:rsid w:val="00F005D0"/>
    <w:pPr>
      <w:widowControl w:val="0"/>
      <w:snapToGrid w:val="0"/>
      <w:spacing w:after="0" w:line="256" w:lineRule="auto"/>
    </w:pPr>
    <w:rPr>
      <w:rFonts w:ascii="Times New Roman" w:eastAsia="Times New Roman" w:hAnsi="Times New Roman" w:cs="Times New Roman"/>
      <w:color w:val="000000"/>
      <w:kern w:val="28"/>
      <w:sz w:val="18"/>
      <w:szCs w:val="28"/>
      <w:lang w:eastAsia="ru-RU"/>
    </w:rPr>
  </w:style>
  <w:style w:type="paragraph" w:customStyle="1" w:styleId="41">
    <w:name w:val="Обычный4"/>
    <w:rsid w:val="00F005D0"/>
    <w:pPr>
      <w:widowControl w:val="0"/>
      <w:snapToGrid w:val="0"/>
      <w:spacing w:after="0" w:line="256" w:lineRule="auto"/>
    </w:pPr>
    <w:rPr>
      <w:rFonts w:ascii="Times New Roman" w:eastAsia="Times New Roman" w:hAnsi="Times New Roman" w:cs="Times New Roman"/>
      <w:color w:val="000000"/>
      <w:kern w:val="28"/>
      <w:sz w:val="18"/>
      <w:szCs w:val="28"/>
      <w:lang w:eastAsia="ru-RU"/>
    </w:rPr>
  </w:style>
  <w:style w:type="paragraph" w:customStyle="1" w:styleId="51">
    <w:name w:val="Обычный5"/>
    <w:rsid w:val="00F005D0"/>
    <w:pPr>
      <w:widowControl w:val="0"/>
      <w:spacing w:after="0" w:line="480" w:lineRule="auto"/>
      <w:ind w:firstLine="720"/>
      <w:jc w:val="both"/>
    </w:pPr>
    <w:rPr>
      <w:rFonts w:ascii="Times New Roman" w:eastAsia="Times New Roman" w:hAnsi="Times New Roman" w:cs="Times New Roman"/>
      <w:snapToGrid w:val="0"/>
      <w:color w:val="000000"/>
      <w:kern w:val="28"/>
      <w:sz w:val="24"/>
      <w:szCs w:val="28"/>
      <w:lang w:eastAsia="ru-RU"/>
    </w:rPr>
  </w:style>
  <w:style w:type="paragraph" w:customStyle="1" w:styleId="afff3">
    <w:name w:val="Название Параграфа"/>
    <w:basedOn w:val="Normal"/>
    <w:rsid w:val="00F005D0"/>
    <w:pPr>
      <w:widowControl w:val="0"/>
      <w:spacing w:before="360" w:after="360" w:line="360" w:lineRule="auto"/>
      <w:ind w:firstLine="709"/>
      <w:jc w:val="both"/>
    </w:pPr>
    <w:rPr>
      <w:rFonts w:eastAsia="Times New Roman"/>
      <w:b/>
      <w:color w:val="000000"/>
      <w:kern w:val="28"/>
      <w:lang w:eastAsia="ru-RU"/>
    </w:rPr>
  </w:style>
  <w:style w:type="paragraph" w:customStyle="1" w:styleId="afff4">
    <w:name w:val="Обычный после формулы"/>
    <w:basedOn w:val="Normal"/>
    <w:rsid w:val="00F005D0"/>
    <w:pPr>
      <w:widowControl w:val="0"/>
      <w:spacing w:after="0" w:line="360" w:lineRule="auto"/>
      <w:jc w:val="both"/>
    </w:pPr>
    <w:rPr>
      <w:rFonts w:eastAsia="Times New Roman"/>
      <w:color w:val="000000"/>
      <w:kern w:val="28"/>
      <w:lang w:eastAsia="ru-RU"/>
    </w:rPr>
  </w:style>
  <w:style w:type="paragraph" w:customStyle="1" w:styleId="afff5">
    <w:name w:val="Формулы с номером"/>
    <w:basedOn w:val="Normal"/>
    <w:rsid w:val="00F005D0"/>
    <w:pPr>
      <w:widowControl w:val="0"/>
      <w:spacing w:before="360" w:after="360" w:line="360" w:lineRule="auto"/>
      <w:contextualSpacing/>
      <w:jc w:val="right"/>
    </w:pPr>
    <w:rPr>
      <w:rFonts w:eastAsia="Times New Roman"/>
      <w:color w:val="000000"/>
      <w:kern w:val="28"/>
      <w:lang w:eastAsia="ru-RU"/>
    </w:rPr>
  </w:style>
  <w:style w:type="paragraph" w:customStyle="1" w:styleId="afff6">
    <w:name w:val="Формула"/>
    <w:basedOn w:val="Normal"/>
    <w:link w:val="1e"/>
    <w:rsid w:val="00F005D0"/>
    <w:pPr>
      <w:widowControl w:val="0"/>
      <w:spacing w:before="360" w:after="360" w:line="360" w:lineRule="auto"/>
      <w:contextualSpacing/>
      <w:jc w:val="center"/>
    </w:pPr>
    <w:rPr>
      <w:rFonts w:eastAsia="Times New Roman"/>
      <w:color w:val="000000"/>
      <w:kern w:val="28"/>
      <w:lang w:eastAsia="ru-RU"/>
    </w:rPr>
  </w:style>
  <w:style w:type="character" w:customStyle="1" w:styleId="1e">
    <w:name w:val="Формула Знак1"/>
    <w:link w:val="afff6"/>
    <w:rsid w:val="00F005D0"/>
    <w:rPr>
      <w:rFonts w:ascii="Times New Roman" w:eastAsia="Times New Roman" w:hAnsi="Times New Roman" w:cs="Times New Roman"/>
      <w:color w:val="000000"/>
      <w:kern w:val="28"/>
      <w:sz w:val="28"/>
      <w:szCs w:val="28"/>
      <w:lang w:eastAsia="ru-RU"/>
    </w:rPr>
  </w:style>
  <w:style w:type="paragraph" w:styleId="CommentSubject">
    <w:name w:val="annotation subject"/>
    <w:basedOn w:val="CommentText"/>
    <w:next w:val="CommentText"/>
    <w:link w:val="CommentSubjectChar"/>
    <w:unhideWhenUsed/>
    <w:rsid w:val="00F005D0"/>
    <w:pPr>
      <w:tabs>
        <w:tab w:val="clear" w:pos="187"/>
        <w:tab w:val="clear" w:pos="8640"/>
      </w:tabs>
      <w:spacing w:after="0" w:line="240" w:lineRule="auto"/>
      <w:ind w:left="0" w:firstLine="0"/>
    </w:pPr>
    <w:rPr>
      <w:b/>
      <w:bCs/>
      <w:spacing w:val="0"/>
      <w:sz w:val="20"/>
      <w:szCs w:val="20"/>
    </w:rPr>
  </w:style>
  <w:style w:type="character" w:customStyle="1" w:styleId="CommentSubjectChar">
    <w:name w:val="Comment Subject Char"/>
    <w:basedOn w:val="CommentTextChar"/>
    <w:link w:val="CommentSubject"/>
    <w:rsid w:val="00F005D0"/>
    <w:rPr>
      <w:rFonts w:ascii="Times New Roman" w:eastAsia="Times New Roman" w:hAnsi="Times New Roman" w:cs="Times New Roman"/>
      <w:b/>
      <w:bCs/>
      <w:color w:val="000000"/>
      <w:spacing w:val="-2"/>
      <w:kern w:val="28"/>
      <w:sz w:val="20"/>
      <w:szCs w:val="20"/>
      <w:lang w:eastAsia="ru-RU"/>
    </w:rPr>
  </w:style>
  <w:style w:type="character" w:customStyle="1" w:styleId="fontstyle01">
    <w:name w:val="fontstyle01"/>
    <w:rsid w:val="00F005D0"/>
    <w:rPr>
      <w:rFonts w:ascii="TimesNewRoman" w:hAnsi="TimesNewRoman" w:hint="default"/>
      <w:b w:val="0"/>
      <w:bCs w:val="0"/>
      <w:i w:val="0"/>
      <w:iCs w:val="0"/>
      <w:color w:val="000000"/>
      <w:sz w:val="24"/>
      <w:szCs w:val="24"/>
    </w:rPr>
  </w:style>
  <w:style w:type="character" w:customStyle="1" w:styleId="1f">
    <w:name w:val="Неразрешенное упоминание1"/>
    <w:uiPriority w:val="99"/>
    <w:semiHidden/>
    <w:unhideWhenUsed/>
    <w:rsid w:val="00F005D0"/>
    <w:rPr>
      <w:color w:val="605E5C"/>
      <w:shd w:val="clear" w:color="auto" w:fill="E1DFDD"/>
    </w:rPr>
  </w:style>
  <w:style w:type="paragraph" w:styleId="TOC6">
    <w:name w:val="toc 6"/>
    <w:basedOn w:val="Normal"/>
    <w:next w:val="Normal"/>
    <w:autoRedefine/>
    <w:uiPriority w:val="39"/>
    <w:unhideWhenUsed/>
    <w:rsid w:val="00F005D0"/>
    <w:pPr>
      <w:widowControl w:val="0"/>
      <w:spacing w:after="0" w:line="360" w:lineRule="auto"/>
      <w:ind w:left="1400"/>
    </w:pPr>
    <w:rPr>
      <w:rFonts w:eastAsia="Times New Roman"/>
      <w:color w:val="000000"/>
      <w:sz w:val="20"/>
      <w:szCs w:val="20"/>
    </w:rPr>
  </w:style>
  <w:style w:type="paragraph" w:styleId="TOC7">
    <w:name w:val="toc 7"/>
    <w:basedOn w:val="Normal"/>
    <w:next w:val="Normal"/>
    <w:autoRedefine/>
    <w:uiPriority w:val="39"/>
    <w:unhideWhenUsed/>
    <w:rsid w:val="00F005D0"/>
    <w:pPr>
      <w:widowControl w:val="0"/>
      <w:spacing w:after="0" w:line="360" w:lineRule="auto"/>
      <w:ind w:left="1680"/>
    </w:pPr>
    <w:rPr>
      <w:rFonts w:eastAsia="Times New Roman"/>
      <w:color w:val="000000"/>
      <w:sz w:val="20"/>
      <w:szCs w:val="20"/>
    </w:rPr>
  </w:style>
  <w:style w:type="paragraph" w:styleId="TOC8">
    <w:name w:val="toc 8"/>
    <w:basedOn w:val="Normal"/>
    <w:next w:val="Normal"/>
    <w:autoRedefine/>
    <w:uiPriority w:val="39"/>
    <w:unhideWhenUsed/>
    <w:rsid w:val="00F005D0"/>
    <w:pPr>
      <w:widowControl w:val="0"/>
      <w:spacing w:after="0" w:line="360" w:lineRule="auto"/>
      <w:ind w:left="1960"/>
    </w:pPr>
    <w:rPr>
      <w:rFonts w:eastAsia="Times New Roman"/>
      <w:color w:val="000000"/>
      <w:sz w:val="20"/>
      <w:szCs w:val="20"/>
    </w:rPr>
  </w:style>
  <w:style w:type="paragraph" w:styleId="TOC9">
    <w:name w:val="toc 9"/>
    <w:basedOn w:val="Normal"/>
    <w:next w:val="Normal"/>
    <w:autoRedefine/>
    <w:uiPriority w:val="39"/>
    <w:unhideWhenUsed/>
    <w:rsid w:val="00F005D0"/>
    <w:pPr>
      <w:widowControl w:val="0"/>
      <w:spacing w:after="0" w:line="360" w:lineRule="auto"/>
      <w:ind w:left="2240"/>
    </w:pPr>
    <w:rPr>
      <w:rFonts w:eastAsia="Times New Roman"/>
      <w:color w:val="000000"/>
      <w:sz w:val="20"/>
      <w:szCs w:val="20"/>
    </w:rPr>
  </w:style>
  <w:style w:type="paragraph" w:styleId="TOCHeading">
    <w:name w:val="TOC Heading"/>
    <w:basedOn w:val="Heading1"/>
    <w:next w:val="Normal"/>
    <w:uiPriority w:val="39"/>
    <w:unhideWhenUsed/>
    <w:qFormat/>
    <w:rsid w:val="00F005D0"/>
    <w:pPr>
      <w:spacing w:before="240" w:line="259" w:lineRule="auto"/>
      <w:outlineLvl w:val="9"/>
    </w:pPr>
    <w:rPr>
      <w:rFonts w:ascii="Times New Roman" w:eastAsia="Times New Roman" w:hAnsi="Times New Roman" w:cs="Times New Roman"/>
      <w:b w:val="0"/>
      <w:bCs w:val="0"/>
      <w:color w:val="365F91"/>
      <w:sz w:val="32"/>
      <w:szCs w:val="32"/>
      <w:lang w:eastAsia="ru-RU"/>
    </w:rPr>
  </w:style>
  <w:style w:type="numbering" w:customStyle="1" w:styleId="1f0">
    <w:name w:val="Нет списка1"/>
    <w:next w:val="NoList"/>
    <w:uiPriority w:val="99"/>
    <w:semiHidden/>
    <w:unhideWhenUsed/>
    <w:rsid w:val="00F005D0"/>
  </w:style>
  <w:style w:type="character" w:customStyle="1" w:styleId="fontstyle21">
    <w:name w:val="fontstyle21"/>
    <w:basedOn w:val="DefaultParagraphFont"/>
    <w:rsid w:val="00534516"/>
    <w:rPr>
      <w:rFonts w:ascii="Exo2-Regular" w:hAnsi="Exo2-Regular" w:hint="default"/>
      <w:b w:val="0"/>
      <w:bCs w:val="0"/>
      <w:i w:val="0"/>
      <w:iCs w:val="0"/>
      <w:color w:val="242021"/>
      <w:sz w:val="20"/>
      <w:szCs w:val="20"/>
    </w:rPr>
  </w:style>
  <w:style w:type="character" w:customStyle="1" w:styleId="NoSpacingChar">
    <w:name w:val="No Spacing Char"/>
    <w:link w:val="NoSpacing"/>
    <w:uiPriority w:val="1"/>
    <w:locked/>
    <w:rsid w:val="00AC48C9"/>
    <w:rPr>
      <w:rFonts w:ascii="Times New Roman" w:eastAsia="Times New Roman" w:hAnsi="Times New Roman" w:cs="Times New Roman"/>
      <w:color w:val="000000"/>
      <w:kern w:val="28"/>
      <w:sz w:val="24"/>
      <w:szCs w:val="24"/>
      <w:lang w:eastAsia="ru-RU"/>
    </w:rPr>
  </w:style>
  <w:style w:type="character" w:styleId="UnresolvedMention">
    <w:name w:val="Unresolved Mention"/>
    <w:basedOn w:val="DefaultParagraphFont"/>
    <w:uiPriority w:val="99"/>
    <w:semiHidden/>
    <w:unhideWhenUsed/>
    <w:rsid w:val="009471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338924">
      <w:bodyDiv w:val="1"/>
      <w:marLeft w:val="0"/>
      <w:marRight w:val="0"/>
      <w:marTop w:val="0"/>
      <w:marBottom w:val="0"/>
      <w:divBdr>
        <w:top w:val="none" w:sz="0" w:space="0" w:color="auto"/>
        <w:left w:val="none" w:sz="0" w:space="0" w:color="auto"/>
        <w:bottom w:val="none" w:sz="0" w:space="0" w:color="auto"/>
        <w:right w:val="none" w:sz="0" w:space="0" w:color="auto"/>
      </w:divBdr>
    </w:div>
    <w:div w:id="618879827">
      <w:bodyDiv w:val="1"/>
      <w:marLeft w:val="0"/>
      <w:marRight w:val="0"/>
      <w:marTop w:val="0"/>
      <w:marBottom w:val="0"/>
      <w:divBdr>
        <w:top w:val="none" w:sz="0" w:space="0" w:color="auto"/>
        <w:left w:val="none" w:sz="0" w:space="0" w:color="auto"/>
        <w:bottom w:val="none" w:sz="0" w:space="0" w:color="auto"/>
        <w:right w:val="none" w:sz="0" w:space="0" w:color="auto"/>
      </w:divBdr>
      <w:divsChild>
        <w:div w:id="207618940">
          <w:marLeft w:val="0"/>
          <w:marRight w:val="0"/>
          <w:marTop w:val="150"/>
          <w:marBottom w:val="150"/>
          <w:divBdr>
            <w:top w:val="none" w:sz="0" w:space="0" w:color="auto"/>
            <w:left w:val="none" w:sz="0" w:space="0" w:color="auto"/>
            <w:bottom w:val="none" w:sz="0" w:space="0" w:color="auto"/>
            <w:right w:val="none" w:sz="0" w:space="0" w:color="auto"/>
          </w:divBdr>
        </w:div>
      </w:divsChild>
    </w:div>
    <w:div w:id="889416942">
      <w:bodyDiv w:val="1"/>
      <w:marLeft w:val="0"/>
      <w:marRight w:val="0"/>
      <w:marTop w:val="0"/>
      <w:marBottom w:val="0"/>
      <w:divBdr>
        <w:top w:val="none" w:sz="0" w:space="0" w:color="auto"/>
        <w:left w:val="none" w:sz="0" w:space="0" w:color="auto"/>
        <w:bottom w:val="none" w:sz="0" w:space="0" w:color="auto"/>
        <w:right w:val="none" w:sz="0" w:space="0" w:color="auto"/>
      </w:divBdr>
    </w:div>
    <w:div w:id="929046604">
      <w:bodyDiv w:val="1"/>
      <w:marLeft w:val="0"/>
      <w:marRight w:val="0"/>
      <w:marTop w:val="0"/>
      <w:marBottom w:val="0"/>
      <w:divBdr>
        <w:top w:val="none" w:sz="0" w:space="0" w:color="auto"/>
        <w:left w:val="none" w:sz="0" w:space="0" w:color="auto"/>
        <w:bottom w:val="none" w:sz="0" w:space="0" w:color="auto"/>
        <w:right w:val="none" w:sz="0" w:space="0" w:color="auto"/>
      </w:divBdr>
    </w:div>
    <w:div w:id="1194077264">
      <w:bodyDiv w:val="1"/>
      <w:marLeft w:val="0"/>
      <w:marRight w:val="0"/>
      <w:marTop w:val="0"/>
      <w:marBottom w:val="0"/>
      <w:divBdr>
        <w:top w:val="none" w:sz="0" w:space="0" w:color="auto"/>
        <w:left w:val="none" w:sz="0" w:space="0" w:color="auto"/>
        <w:bottom w:val="none" w:sz="0" w:space="0" w:color="auto"/>
        <w:right w:val="none" w:sz="0" w:space="0" w:color="auto"/>
      </w:divBdr>
      <w:divsChild>
        <w:div w:id="1261914068">
          <w:marLeft w:val="0"/>
          <w:marRight w:val="0"/>
          <w:marTop w:val="0"/>
          <w:marBottom w:val="0"/>
          <w:divBdr>
            <w:top w:val="none" w:sz="0" w:space="0" w:color="auto"/>
            <w:left w:val="none" w:sz="0" w:space="0" w:color="auto"/>
            <w:bottom w:val="none" w:sz="0" w:space="0" w:color="auto"/>
            <w:right w:val="none" w:sz="0" w:space="0" w:color="auto"/>
          </w:divBdr>
        </w:div>
      </w:divsChild>
    </w:div>
    <w:div w:id="1278566733">
      <w:bodyDiv w:val="1"/>
      <w:marLeft w:val="0"/>
      <w:marRight w:val="0"/>
      <w:marTop w:val="0"/>
      <w:marBottom w:val="0"/>
      <w:divBdr>
        <w:top w:val="none" w:sz="0" w:space="0" w:color="auto"/>
        <w:left w:val="none" w:sz="0" w:space="0" w:color="auto"/>
        <w:bottom w:val="none" w:sz="0" w:space="0" w:color="auto"/>
        <w:right w:val="none" w:sz="0" w:space="0" w:color="auto"/>
      </w:divBdr>
    </w:div>
    <w:div w:id="1386955112">
      <w:bodyDiv w:val="1"/>
      <w:marLeft w:val="0"/>
      <w:marRight w:val="0"/>
      <w:marTop w:val="0"/>
      <w:marBottom w:val="0"/>
      <w:divBdr>
        <w:top w:val="none" w:sz="0" w:space="0" w:color="auto"/>
        <w:left w:val="none" w:sz="0" w:space="0" w:color="auto"/>
        <w:bottom w:val="none" w:sz="0" w:space="0" w:color="auto"/>
        <w:right w:val="none" w:sz="0" w:space="0" w:color="auto"/>
      </w:divBdr>
    </w:div>
    <w:div w:id="1450589450">
      <w:bodyDiv w:val="1"/>
      <w:marLeft w:val="0"/>
      <w:marRight w:val="0"/>
      <w:marTop w:val="0"/>
      <w:marBottom w:val="0"/>
      <w:divBdr>
        <w:top w:val="none" w:sz="0" w:space="0" w:color="auto"/>
        <w:left w:val="none" w:sz="0" w:space="0" w:color="auto"/>
        <w:bottom w:val="none" w:sz="0" w:space="0" w:color="auto"/>
        <w:right w:val="none" w:sz="0" w:space="0" w:color="auto"/>
      </w:divBdr>
    </w:div>
    <w:div w:id="1680430525">
      <w:bodyDiv w:val="1"/>
      <w:marLeft w:val="0"/>
      <w:marRight w:val="0"/>
      <w:marTop w:val="0"/>
      <w:marBottom w:val="0"/>
      <w:divBdr>
        <w:top w:val="none" w:sz="0" w:space="0" w:color="auto"/>
        <w:left w:val="none" w:sz="0" w:space="0" w:color="auto"/>
        <w:bottom w:val="none" w:sz="0" w:space="0" w:color="auto"/>
        <w:right w:val="none" w:sz="0" w:space="0" w:color="auto"/>
      </w:divBdr>
    </w:div>
    <w:div w:id="1762339230">
      <w:bodyDiv w:val="1"/>
      <w:marLeft w:val="0"/>
      <w:marRight w:val="0"/>
      <w:marTop w:val="0"/>
      <w:marBottom w:val="0"/>
      <w:divBdr>
        <w:top w:val="none" w:sz="0" w:space="0" w:color="auto"/>
        <w:left w:val="none" w:sz="0" w:space="0" w:color="auto"/>
        <w:bottom w:val="none" w:sz="0" w:space="0" w:color="auto"/>
        <w:right w:val="none" w:sz="0" w:space="0" w:color="auto"/>
      </w:divBdr>
    </w:div>
    <w:div w:id="1845514069">
      <w:bodyDiv w:val="1"/>
      <w:marLeft w:val="0"/>
      <w:marRight w:val="0"/>
      <w:marTop w:val="0"/>
      <w:marBottom w:val="0"/>
      <w:divBdr>
        <w:top w:val="none" w:sz="0" w:space="0" w:color="auto"/>
        <w:left w:val="none" w:sz="0" w:space="0" w:color="auto"/>
        <w:bottom w:val="none" w:sz="0" w:space="0" w:color="auto"/>
        <w:right w:val="none" w:sz="0" w:space="0" w:color="auto"/>
      </w:divBdr>
    </w:div>
    <w:div w:id="2063367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3v2017@yandex.ru" TargetMode="External"/><Relationship Id="rId13" Type="http://schemas.openxmlformats.org/officeDocument/2006/relationships/image" Target="media/image1.jpeg"/><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dx.doi.org/10.21515/1990-4665-201-019"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jsalatova@yandex.ru" TargetMode="Externa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theme" Target="theme/theme1.xml"/><Relationship Id="rId10" Type="http://schemas.openxmlformats.org/officeDocument/2006/relationships/hyperlink" Target="mailto:fahr-59@yandex.ru"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lyudmila.vl.kravchenko@yandex.ru" TargetMode="External"/><Relationship Id="rId14" Type="http://schemas.openxmlformats.org/officeDocument/2006/relationships/image" Target="media/image2.gi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7/pdf/19.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D35142-4182-4708-A3E3-708309485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7124</TotalTime>
  <Pages>13</Pages>
  <Words>3687</Words>
  <Characters>21022</Characters>
  <Application>Microsoft Office Word</Application>
  <DocSecurity>0</DocSecurity>
  <Lines>175</Lines>
  <Paragraphs>49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24660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283</cp:revision>
  <cp:lastPrinted>2024-08-18T11:45:00Z</cp:lastPrinted>
  <dcterms:created xsi:type="dcterms:W3CDTF">2024-01-18T10:32:00Z</dcterms:created>
  <dcterms:modified xsi:type="dcterms:W3CDTF">2024-09-25T19:20:00Z</dcterms:modified>
</cp:coreProperties>
</file>