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C6C48" w:rsidRPr="00504D36" w14:paraId="7C43A5F7" w14:textId="77777777" w:rsidTr="001719D5">
        <w:tc>
          <w:tcPr>
            <w:tcW w:w="4672" w:type="dxa"/>
          </w:tcPr>
          <w:p w14:paraId="27578C4A" w14:textId="4515D83D" w:rsidR="005C00CB"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УДК </w:t>
            </w:r>
            <w:r w:rsidR="00EA66DD" w:rsidRPr="001719D5">
              <w:rPr>
                <w:rFonts w:ascii="Times New Roman" w:hAnsi="Times New Roman" w:cs="Times New Roman"/>
                <w:color w:val="000000" w:themeColor="text1"/>
                <w:sz w:val="20"/>
                <w:szCs w:val="20"/>
              </w:rPr>
              <w:t>635.21:631.563</w:t>
            </w:r>
          </w:p>
          <w:p w14:paraId="64ADC860" w14:textId="272B2120" w:rsidR="005C00CB" w:rsidRPr="001719D5" w:rsidRDefault="005C00CB" w:rsidP="001719D5">
            <w:pPr>
              <w:shd w:val="clear" w:color="auto" w:fill="FFFFFF"/>
              <w:contextualSpacing/>
              <w:rPr>
                <w:rFonts w:ascii="Times New Roman" w:hAnsi="Times New Roman" w:cs="Times New Roman"/>
                <w:color w:val="000000" w:themeColor="text1"/>
                <w:sz w:val="20"/>
                <w:szCs w:val="20"/>
              </w:rPr>
            </w:pPr>
          </w:p>
          <w:p w14:paraId="79ECEE60" w14:textId="6AC6E66E" w:rsidR="005C00CB"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4.3.1. Технологии, машины и оборудование для</w:t>
            </w:r>
            <w:r w:rsidR="00B45426" w:rsidRPr="001719D5">
              <w:rPr>
                <w:rFonts w:ascii="Times New Roman" w:hAnsi="Times New Roman" w:cs="Times New Roman"/>
                <w:color w:val="000000" w:themeColor="text1"/>
                <w:sz w:val="20"/>
                <w:szCs w:val="20"/>
              </w:rPr>
              <w:t xml:space="preserve"> </w:t>
            </w:r>
            <w:r w:rsidRPr="001719D5">
              <w:rPr>
                <w:rFonts w:ascii="Times New Roman" w:hAnsi="Times New Roman" w:cs="Times New Roman"/>
                <w:color w:val="000000" w:themeColor="text1"/>
                <w:sz w:val="20"/>
                <w:szCs w:val="20"/>
              </w:rPr>
              <w:t>агропромышленного комплекса (технические</w:t>
            </w:r>
            <w:r w:rsidR="00B45426" w:rsidRPr="001719D5">
              <w:rPr>
                <w:rFonts w:ascii="Times New Roman" w:hAnsi="Times New Roman" w:cs="Times New Roman"/>
                <w:color w:val="000000" w:themeColor="text1"/>
                <w:sz w:val="20"/>
                <w:szCs w:val="20"/>
              </w:rPr>
              <w:t xml:space="preserve"> </w:t>
            </w:r>
            <w:r w:rsidRPr="001719D5">
              <w:rPr>
                <w:rFonts w:ascii="Times New Roman" w:hAnsi="Times New Roman" w:cs="Times New Roman"/>
                <w:color w:val="000000" w:themeColor="text1"/>
                <w:sz w:val="20"/>
                <w:szCs w:val="20"/>
              </w:rPr>
              <w:t>науки, сельскохозяйственные науки)</w:t>
            </w:r>
          </w:p>
          <w:p w14:paraId="1181E179" w14:textId="77777777" w:rsidR="005C00CB" w:rsidRPr="001719D5" w:rsidRDefault="005C00CB" w:rsidP="001719D5">
            <w:pPr>
              <w:shd w:val="clear" w:color="auto" w:fill="FFFFFF"/>
              <w:contextualSpacing/>
              <w:rPr>
                <w:rFonts w:ascii="Times New Roman" w:hAnsi="Times New Roman" w:cs="Times New Roman"/>
                <w:color w:val="000000" w:themeColor="text1"/>
                <w:sz w:val="20"/>
                <w:szCs w:val="20"/>
              </w:rPr>
            </w:pPr>
          </w:p>
          <w:p w14:paraId="3EB39787" w14:textId="4822A2EB" w:rsidR="005C00CB" w:rsidRPr="001719D5" w:rsidRDefault="008B2ABC" w:rsidP="001719D5">
            <w:pPr>
              <w:shd w:val="clear" w:color="auto" w:fill="FFFFFF"/>
              <w:contextualSpacing/>
              <w:rPr>
                <w:rFonts w:ascii="Times New Roman" w:hAnsi="Times New Roman" w:cs="Times New Roman"/>
                <w:b/>
                <w:color w:val="000000" w:themeColor="text1"/>
                <w:sz w:val="20"/>
                <w:szCs w:val="20"/>
              </w:rPr>
            </w:pPr>
            <w:r w:rsidRPr="001719D5">
              <w:rPr>
                <w:rFonts w:ascii="Times New Roman" w:hAnsi="Times New Roman" w:cs="Times New Roman"/>
                <w:b/>
                <w:color w:val="000000" w:themeColor="text1"/>
                <w:sz w:val="20"/>
                <w:szCs w:val="20"/>
              </w:rPr>
              <w:t>ИССЛЕДОВАНИЕ ВЛИЯНИЯ РАЗЛИЧНЫХ КОНЦЕНТРАЦИЙ ЭТИЛЕНА НА ПРОРАСТАНИЕ СЕМЕННОГО КАРТОФЕЛЯ В ЛАБОРАТОРНЫХ УСЛОВИЯХ</w:t>
            </w:r>
          </w:p>
          <w:p w14:paraId="1E9AA0DF" w14:textId="77777777" w:rsidR="0002263A" w:rsidRPr="001719D5" w:rsidRDefault="0002263A" w:rsidP="001719D5">
            <w:pPr>
              <w:shd w:val="clear" w:color="auto" w:fill="FFFFFF"/>
              <w:contextualSpacing/>
              <w:rPr>
                <w:rFonts w:ascii="Times New Roman" w:hAnsi="Times New Roman" w:cs="Times New Roman"/>
                <w:color w:val="000000" w:themeColor="text1"/>
                <w:sz w:val="20"/>
                <w:szCs w:val="20"/>
              </w:rPr>
            </w:pPr>
          </w:p>
          <w:p w14:paraId="5A739997" w14:textId="2DA0AD42" w:rsidR="005C00CB" w:rsidRPr="001719D5" w:rsidRDefault="00D45860" w:rsidP="001719D5">
            <w:pPr>
              <w:shd w:val="clear" w:color="auto" w:fill="FFFFFF"/>
              <w:contextualSpacing/>
              <w:rPr>
                <w:rFonts w:ascii="Times New Roman" w:hAnsi="Times New Roman" w:cs="Times New Roman"/>
                <w:color w:val="000000" w:themeColor="text1"/>
                <w:sz w:val="20"/>
                <w:szCs w:val="20"/>
              </w:rPr>
            </w:pPr>
            <w:proofErr w:type="spellStart"/>
            <w:r w:rsidRPr="001719D5">
              <w:rPr>
                <w:rFonts w:ascii="Times New Roman" w:hAnsi="Times New Roman" w:cs="Times New Roman"/>
                <w:color w:val="000000" w:themeColor="text1"/>
                <w:sz w:val="20"/>
                <w:szCs w:val="20"/>
              </w:rPr>
              <w:t>Колошеин</w:t>
            </w:r>
            <w:proofErr w:type="spellEnd"/>
            <w:r w:rsidRPr="001719D5">
              <w:rPr>
                <w:rFonts w:ascii="Times New Roman" w:hAnsi="Times New Roman" w:cs="Times New Roman"/>
                <w:color w:val="000000" w:themeColor="text1"/>
                <w:sz w:val="20"/>
                <w:szCs w:val="20"/>
              </w:rPr>
              <w:t xml:space="preserve"> Дмитрий Владимирович</w:t>
            </w:r>
          </w:p>
          <w:p w14:paraId="1FD81D8F" w14:textId="4E585879" w:rsidR="005C00CB" w:rsidRPr="001719D5" w:rsidRDefault="00D45860"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к.т.н., доцент кафедры</w:t>
            </w:r>
          </w:p>
          <w:p w14:paraId="40F2B969" w14:textId="12B0B85A" w:rsidR="005C00CB"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РИНЦ </w:t>
            </w:r>
            <w:r w:rsidRPr="001719D5">
              <w:rPr>
                <w:rFonts w:ascii="Times New Roman" w:hAnsi="Times New Roman" w:cs="Times New Roman"/>
                <w:color w:val="000000" w:themeColor="text1"/>
                <w:sz w:val="20"/>
                <w:szCs w:val="20"/>
                <w:lang w:val="en-US"/>
              </w:rPr>
              <w:t>SPIN</w:t>
            </w:r>
            <w:r w:rsidRPr="001719D5">
              <w:rPr>
                <w:rFonts w:ascii="Times New Roman" w:hAnsi="Times New Roman" w:cs="Times New Roman"/>
                <w:color w:val="000000" w:themeColor="text1"/>
                <w:sz w:val="20"/>
                <w:szCs w:val="20"/>
              </w:rPr>
              <w:t xml:space="preserve">-код: </w:t>
            </w:r>
            <w:r w:rsidR="00D45860" w:rsidRPr="001719D5">
              <w:rPr>
                <w:rFonts w:ascii="Times New Roman" w:hAnsi="Times New Roman" w:cs="Times New Roman"/>
                <w:color w:val="000000" w:themeColor="text1"/>
                <w:sz w:val="20"/>
                <w:szCs w:val="20"/>
              </w:rPr>
              <w:t>4912-0628</w:t>
            </w:r>
          </w:p>
          <w:p w14:paraId="29CD9B62" w14:textId="6274FEB8" w:rsidR="00D45860" w:rsidRPr="001719D5" w:rsidRDefault="00C22A71" w:rsidP="001719D5">
            <w:pPr>
              <w:shd w:val="clear" w:color="auto" w:fill="FFFFFF"/>
              <w:contextualSpacing/>
              <w:rPr>
                <w:rFonts w:ascii="Times New Roman" w:hAnsi="Times New Roman" w:cs="Times New Roman"/>
                <w:color w:val="000000" w:themeColor="text1"/>
                <w:sz w:val="20"/>
                <w:szCs w:val="20"/>
              </w:rPr>
            </w:pPr>
            <w:hyperlink r:id="rId8" w:history="1">
              <w:r w:rsidR="00D45860" w:rsidRPr="001719D5">
                <w:rPr>
                  <w:rStyle w:val="Hyperlink"/>
                  <w:rFonts w:ascii="Times New Roman" w:hAnsi="Times New Roman" w:cs="Times New Roman"/>
                  <w:color w:val="000000" w:themeColor="text1"/>
                  <w:sz w:val="20"/>
                  <w:szCs w:val="20"/>
                  <w:u w:val="none"/>
                </w:rPr>
                <w:t>dkoloshein@mail.ru</w:t>
              </w:r>
            </w:hyperlink>
          </w:p>
          <w:p w14:paraId="32CB8E7D" w14:textId="7FADE0F8" w:rsidR="005C00CB" w:rsidRPr="001719D5" w:rsidRDefault="005C00CB" w:rsidP="001719D5">
            <w:pPr>
              <w:shd w:val="clear" w:color="auto" w:fill="FFFFFF"/>
              <w:contextualSpacing/>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ФГБОУ ВО</w:t>
            </w:r>
            <w:r w:rsidR="00FE3446" w:rsidRPr="001719D5">
              <w:rPr>
                <w:rFonts w:ascii="Times New Roman" w:hAnsi="Times New Roman" w:cs="Times New Roman"/>
                <w:i/>
                <w:iCs/>
                <w:color w:val="000000" w:themeColor="text1"/>
                <w:sz w:val="20"/>
                <w:szCs w:val="20"/>
              </w:rPr>
              <w:t xml:space="preserve"> </w:t>
            </w:r>
            <w:r w:rsidR="009A2C6C" w:rsidRPr="001719D5">
              <w:rPr>
                <w:rFonts w:ascii="Times New Roman" w:hAnsi="Times New Roman" w:cs="Times New Roman"/>
                <w:i/>
                <w:iCs/>
                <w:color w:val="000000" w:themeColor="text1"/>
                <w:sz w:val="20"/>
                <w:szCs w:val="20"/>
              </w:rPr>
              <w:t>РГАТУ</w:t>
            </w:r>
            <w:r w:rsidRPr="001719D5">
              <w:rPr>
                <w:rFonts w:ascii="Times New Roman" w:hAnsi="Times New Roman" w:cs="Times New Roman"/>
                <w:i/>
                <w:iCs/>
                <w:color w:val="000000" w:themeColor="text1"/>
                <w:sz w:val="20"/>
                <w:szCs w:val="20"/>
              </w:rPr>
              <w:t xml:space="preserve"> </w:t>
            </w:r>
          </w:p>
          <w:p w14:paraId="46260D34" w14:textId="77777777" w:rsidR="005C00CB"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i/>
                <w:iCs/>
                <w:color w:val="000000" w:themeColor="text1"/>
                <w:sz w:val="20"/>
                <w:szCs w:val="20"/>
              </w:rPr>
              <w:t xml:space="preserve">390044, Россия, г. Рязань, ул. </w:t>
            </w:r>
            <w:proofErr w:type="spellStart"/>
            <w:r w:rsidRPr="001719D5">
              <w:rPr>
                <w:rFonts w:ascii="Times New Roman" w:hAnsi="Times New Roman" w:cs="Times New Roman"/>
                <w:i/>
                <w:iCs/>
                <w:color w:val="000000" w:themeColor="text1"/>
                <w:sz w:val="20"/>
                <w:szCs w:val="20"/>
              </w:rPr>
              <w:t>Костычева</w:t>
            </w:r>
            <w:proofErr w:type="spellEnd"/>
            <w:r w:rsidRPr="001719D5">
              <w:rPr>
                <w:rFonts w:ascii="Times New Roman" w:hAnsi="Times New Roman" w:cs="Times New Roman"/>
                <w:i/>
                <w:iCs/>
                <w:color w:val="000000" w:themeColor="text1"/>
                <w:sz w:val="20"/>
                <w:szCs w:val="20"/>
              </w:rPr>
              <w:t>, дом 1</w:t>
            </w:r>
          </w:p>
          <w:p w14:paraId="3CD55BC8" w14:textId="77777777" w:rsidR="005C00CB" w:rsidRPr="001719D5" w:rsidRDefault="005C00CB" w:rsidP="001719D5">
            <w:pPr>
              <w:shd w:val="clear" w:color="auto" w:fill="FFFFFF"/>
              <w:contextualSpacing/>
              <w:rPr>
                <w:rFonts w:ascii="Times New Roman" w:hAnsi="Times New Roman" w:cs="Times New Roman"/>
                <w:color w:val="000000" w:themeColor="text1"/>
                <w:sz w:val="20"/>
                <w:szCs w:val="20"/>
              </w:rPr>
            </w:pPr>
          </w:p>
          <w:p w14:paraId="602EE3F7" w14:textId="2F0B2CE4" w:rsidR="005C00CB" w:rsidRPr="001719D5" w:rsidRDefault="007922EE"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Назарова Анна Анатольевна</w:t>
            </w:r>
          </w:p>
          <w:p w14:paraId="01EC728B" w14:textId="75DEC11B" w:rsidR="005C00CB"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к.т.н., </w:t>
            </w:r>
            <w:r w:rsidR="00D45860" w:rsidRPr="001719D5">
              <w:rPr>
                <w:rFonts w:ascii="Times New Roman" w:hAnsi="Times New Roman" w:cs="Times New Roman"/>
                <w:color w:val="000000" w:themeColor="text1"/>
                <w:sz w:val="20"/>
                <w:szCs w:val="20"/>
              </w:rPr>
              <w:t xml:space="preserve">доцент кафедры </w:t>
            </w:r>
          </w:p>
          <w:p w14:paraId="79B9E1C7" w14:textId="77777777" w:rsidR="007922EE" w:rsidRPr="001719D5" w:rsidRDefault="005C00CB"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РИНЦ </w:t>
            </w:r>
            <w:r w:rsidRPr="001719D5">
              <w:rPr>
                <w:rFonts w:ascii="Times New Roman" w:hAnsi="Times New Roman" w:cs="Times New Roman"/>
                <w:color w:val="000000" w:themeColor="text1"/>
                <w:sz w:val="20"/>
                <w:szCs w:val="20"/>
                <w:lang w:val="en-US"/>
              </w:rPr>
              <w:t>SPIN</w:t>
            </w:r>
            <w:r w:rsidRPr="001719D5">
              <w:rPr>
                <w:rFonts w:ascii="Times New Roman" w:hAnsi="Times New Roman" w:cs="Times New Roman"/>
                <w:color w:val="000000" w:themeColor="text1"/>
                <w:sz w:val="20"/>
                <w:szCs w:val="20"/>
              </w:rPr>
              <w:t xml:space="preserve">-код: </w:t>
            </w:r>
            <w:r w:rsidR="007922EE" w:rsidRPr="001719D5">
              <w:rPr>
                <w:rFonts w:ascii="Times New Roman" w:hAnsi="Times New Roman" w:cs="Times New Roman"/>
                <w:color w:val="000000" w:themeColor="text1"/>
                <w:sz w:val="20"/>
                <w:szCs w:val="20"/>
              </w:rPr>
              <w:t>6030-1547</w:t>
            </w:r>
          </w:p>
          <w:p w14:paraId="738E349C" w14:textId="6B178D05" w:rsidR="00D45860" w:rsidRPr="001719D5" w:rsidRDefault="007922EE" w:rsidP="001719D5">
            <w:pPr>
              <w:shd w:val="clear" w:color="auto" w:fill="FFFFFF"/>
              <w:contextualSpacing/>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nanocentr-apk@yandex.ru</w:t>
            </w:r>
          </w:p>
          <w:p w14:paraId="1EB6FF2E" w14:textId="5BD0F412" w:rsidR="005C00CB" w:rsidRPr="001719D5" w:rsidRDefault="005C00CB" w:rsidP="001719D5">
            <w:pPr>
              <w:shd w:val="clear" w:color="auto" w:fill="FFFFFF"/>
              <w:contextualSpacing/>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ФГБОУ ВО</w:t>
            </w:r>
            <w:r w:rsidR="00FE3446" w:rsidRPr="001719D5">
              <w:rPr>
                <w:rFonts w:ascii="Times New Roman" w:hAnsi="Times New Roman" w:cs="Times New Roman"/>
                <w:i/>
                <w:iCs/>
                <w:color w:val="000000" w:themeColor="text1"/>
                <w:sz w:val="20"/>
                <w:szCs w:val="20"/>
              </w:rPr>
              <w:t xml:space="preserve"> </w:t>
            </w:r>
            <w:r w:rsidR="009A2C6C" w:rsidRPr="001719D5">
              <w:rPr>
                <w:rFonts w:ascii="Times New Roman" w:hAnsi="Times New Roman" w:cs="Times New Roman"/>
                <w:i/>
                <w:iCs/>
                <w:color w:val="000000" w:themeColor="text1"/>
                <w:sz w:val="20"/>
                <w:szCs w:val="20"/>
              </w:rPr>
              <w:t>РГАТУ</w:t>
            </w:r>
            <w:r w:rsidRPr="001719D5">
              <w:rPr>
                <w:rFonts w:ascii="Times New Roman" w:hAnsi="Times New Roman" w:cs="Times New Roman"/>
                <w:i/>
                <w:iCs/>
                <w:color w:val="000000" w:themeColor="text1"/>
                <w:sz w:val="20"/>
                <w:szCs w:val="20"/>
              </w:rPr>
              <w:t xml:space="preserve"> </w:t>
            </w:r>
          </w:p>
          <w:p w14:paraId="6D685688" w14:textId="77777777" w:rsidR="005C00CB" w:rsidRPr="001719D5" w:rsidRDefault="005C00CB" w:rsidP="001719D5">
            <w:pPr>
              <w:shd w:val="clear" w:color="auto" w:fill="FFFFFF"/>
              <w:contextualSpacing/>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 xml:space="preserve">390044, Россия, г. Рязань, ул. </w:t>
            </w:r>
            <w:proofErr w:type="spellStart"/>
            <w:r w:rsidRPr="001719D5">
              <w:rPr>
                <w:rFonts w:ascii="Times New Roman" w:hAnsi="Times New Roman" w:cs="Times New Roman"/>
                <w:i/>
                <w:iCs/>
                <w:color w:val="000000" w:themeColor="text1"/>
                <w:sz w:val="20"/>
                <w:szCs w:val="20"/>
              </w:rPr>
              <w:t>Костычева</w:t>
            </w:r>
            <w:proofErr w:type="spellEnd"/>
            <w:r w:rsidRPr="001719D5">
              <w:rPr>
                <w:rFonts w:ascii="Times New Roman" w:hAnsi="Times New Roman" w:cs="Times New Roman"/>
                <w:i/>
                <w:iCs/>
                <w:color w:val="000000" w:themeColor="text1"/>
                <w:sz w:val="20"/>
                <w:szCs w:val="20"/>
              </w:rPr>
              <w:t>, дом 1</w:t>
            </w:r>
          </w:p>
          <w:p w14:paraId="406BB682" w14:textId="77777777" w:rsidR="0033089F" w:rsidRPr="001719D5" w:rsidRDefault="0033089F" w:rsidP="001719D5">
            <w:pPr>
              <w:rPr>
                <w:rFonts w:ascii="Times New Roman" w:hAnsi="Times New Roman" w:cs="Times New Roman"/>
                <w:color w:val="000000" w:themeColor="text1"/>
                <w:sz w:val="20"/>
                <w:szCs w:val="20"/>
              </w:rPr>
            </w:pPr>
          </w:p>
          <w:p w14:paraId="61435229" w14:textId="77777777" w:rsidR="00685E68" w:rsidRPr="001719D5" w:rsidRDefault="00685E68"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Жбанов Никита Сергеевич, </w:t>
            </w:r>
          </w:p>
          <w:p w14:paraId="03EED18A" w14:textId="77777777" w:rsidR="00685E68" w:rsidRPr="001719D5" w:rsidRDefault="00685E68"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к.т.н., доцент кафедры</w:t>
            </w:r>
          </w:p>
          <w:p w14:paraId="46A7610A" w14:textId="28CD94D1" w:rsidR="00685E68" w:rsidRPr="001719D5" w:rsidRDefault="00685E68"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РИНЦ SPIN-код: 7241-6650</w:t>
            </w:r>
          </w:p>
          <w:p w14:paraId="4090874F" w14:textId="541F0FA0" w:rsidR="00685E68" w:rsidRPr="001719D5" w:rsidRDefault="00685E68"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zbanovnikita25@gmail.com</w:t>
            </w:r>
          </w:p>
          <w:p w14:paraId="015972EB" w14:textId="107D6D2E" w:rsidR="00685E68" w:rsidRPr="001719D5" w:rsidRDefault="00685E68"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Рязанский институт (филиал) Московского политехнического университета</w:t>
            </w:r>
            <w:r w:rsidR="00150869" w:rsidRPr="001719D5">
              <w:rPr>
                <w:rFonts w:ascii="Times New Roman" w:hAnsi="Times New Roman" w:cs="Times New Roman"/>
                <w:i/>
                <w:iCs/>
                <w:color w:val="000000" w:themeColor="text1"/>
                <w:sz w:val="20"/>
                <w:szCs w:val="20"/>
              </w:rPr>
              <w:t>;</w:t>
            </w:r>
          </w:p>
          <w:p w14:paraId="6D86670A" w14:textId="5972BC53" w:rsidR="001020E2" w:rsidRPr="001719D5" w:rsidRDefault="001020E2"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390000, Россия , Рязанская область, город Рязань, улица Право-</w:t>
            </w:r>
            <w:proofErr w:type="spellStart"/>
            <w:r w:rsidRPr="001719D5">
              <w:rPr>
                <w:rFonts w:ascii="Times New Roman" w:hAnsi="Times New Roman" w:cs="Times New Roman"/>
                <w:i/>
                <w:iCs/>
                <w:color w:val="000000" w:themeColor="text1"/>
                <w:sz w:val="20"/>
                <w:szCs w:val="20"/>
              </w:rPr>
              <w:t>Лыбедская</w:t>
            </w:r>
            <w:proofErr w:type="spellEnd"/>
            <w:r w:rsidRPr="001719D5">
              <w:rPr>
                <w:rFonts w:ascii="Times New Roman" w:hAnsi="Times New Roman" w:cs="Times New Roman"/>
                <w:i/>
                <w:iCs/>
                <w:color w:val="000000" w:themeColor="text1"/>
                <w:sz w:val="20"/>
                <w:szCs w:val="20"/>
              </w:rPr>
              <w:t>, дом №26/53</w:t>
            </w:r>
          </w:p>
          <w:p w14:paraId="582BD88D" w14:textId="77777777" w:rsidR="001020E2" w:rsidRPr="001719D5" w:rsidRDefault="001020E2" w:rsidP="001719D5">
            <w:pPr>
              <w:rPr>
                <w:rFonts w:ascii="Times New Roman" w:hAnsi="Times New Roman" w:cs="Times New Roman"/>
                <w:color w:val="000000" w:themeColor="text1"/>
                <w:sz w:val="20"/>
                <w:szCs w:val="20"/>
              </w:rPr>
            </w:pPr>
          </w:p>
          <w:p w14:paraId="0BB7F9EF" w14:textId="77777777" w:rsidR="00EA66DD" w:rsidRPr="001719D5" w:rsidRDefault="00EA66DD"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Фокин Роман Викторович</w:t>
            </w:r>
          </w:p>
          <w:p w14:paraId="2BFC0FA1" w14:textId="77777777" w:rsidR="00EA66DD" w:rsidRPr="001719D5" w:rsidRDefault="00EA66DD"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кандидат технических наук, доцент </w:t>
            </w:r>
          </w:p>
          <w:p w14:paraId="7FF06A1A" w14:textId="77777777" w:rsidR="00EA66DD" w:rsidRPr="001719D5" w:rsidRDefault="00EA66DD"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SPIN-</w:t>
            </w:r>
            <w:r w:rsidRPr="001719D5">
              <w:rPr>
                <w:rFonts w:ascii="Times New Roman" w:hAnsi="Times New Roman" w:cs="Times New Roman"/>
                <w:color w:val="000000" w:themeColor="text1"/>
                <w:sz w:val="20"/>
                <w:szCs w:val="20"/>
              </w:rPr>
              <w:t>код</w:t>
            </w:r>
            <w:r w:rsidRPr="001719D5">
              <w:rPr>
                <w:rFonts w:ascii="Times New Roman" w:hAnsi="Times New Roman" w:cs="Times New Roman"/>
                <w:color w:val="000000" w:themeColor="text1"/>
                <w:sz w:val="20"/>
                <w:szCs w:val="20"/>
                <w:lang w:val="en-US"/>
              </w:rPr>
              <w:t>: 4623-3983</w:t>
            </w:r>
          </w:p>
          <w:p w14:paraId="452366C0" w14:textId="77777777" w:rsidR="00EA66DD" w:rsidRPr="001719D5" w:rsidRDefault="00EA66DD"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E-mail: fokinrv@bk.ru</w:t>
            </w:r>
          </w:p>
          <w:p w14:paraId="29B66565" w14:textId="77777777" w:rsidR="00EA66DD" w:rsidRPr="001719D5" w:rsidRDefault="00EA66DD"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Академия ФСИН России, Рязань, Россия</w:t>
            </w:r>
          </w:p>
          <w:p w14:paraId="1962B2AF" w14:textId="49D179DB" w:rsidR="004F10DA" w:rsidRPr="001719D5" w:rsidRDefault="00092FBA"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390000, Россия, Рязань, Сенная улица, 1</w:t>
            </w:r>
          </w:p>
          <w:p w14:paraId="043C934A" w14:textId="77777777" w:rsidR="00092FBA" w:rsidRPr="001719D5" w:rsidRDefault="00092FBA" w:rsidP="001719D5">
            <w:pPr>
              <w:rPr>
                <w:rFonts w:ascii="Times New Roman" w:hAnsi="Times New Roman" w:cs="Times New Roman"/>
                <w:color w:val="000000" w:themeColor="text1"/>
                <w:sz w:val="20"/>
                <w:szCs w:val="20"/>
              </w:rPr>
            </w:pPr>
          </w:p>
          <w:p w14:paraId="22EB315C" w14:textId="21B19A3B" w:rsidR="00092FBA" w:rsidRPr="001719D5" w:rsidRDefault="00092FBA"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Матюшкина Вера Дмитриевна</w:t>
            </w:r>
          </w:p>
          <w:p w14:paraId="35769DF4" w14:textId="77777777" w:rsidR="00092FBA" w:rsidRPr="001719D5" w:rsidRDefault="00092FBA"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студент</w:t>
            </w:r>
          </w:p>
          <w:p w14:paraId="6332992C" w14:textId="3A3AE4D1" w:rsidR="00092FBA" w:rsidRPr="001719D5" w:rsidRDefault="00C22A71" w:rsidP="001719D5">
            <w:pPr>
              <w:rPr>
                <w:rFonts w:ascii="Times New Roman" w:hAnsi="Times New Roman" w:cs="Times New Roman"/>
                <w:color w:val="000000" w:themeColor="text1"/>
                <w:sz w:val="20"/>
                <w:szCs w:val="20"/>
              </w:rPr>
            </w:pPr>
            <w:hyperlink r:id="rId9" w:history="1">
              <w:r w:rsidR="00092FBA" w:rsidRPr="001719D5">
                <w:rPr>
                  <w:rStyle w:val="Hyperlink"/>
                  <w:rFonts w:ascii="Times New Roman" w:hAnsi="Times New Roman" w:cs="Times New Roman"/>
                  <w:color w:val="000000" w:themeColor="text1"/>
                  <w:sz w:val="20"/>
                  <w:szCs w:val="20"/>
                  <w:lang w:val="en-US"/>
                </w:rPr>
                <w:t>veramatushkina</w:t>
              </w:r>
              <w:r w:rsidR="00092FBA" w:rsidRPr="001719D5">
                <w:rPr>
                  <w:rStyle w:val="Hyperlink"/>
                  <w:rFonts w:ascii="Times New Roman" w:hAnsi="Times New Roman" w:cs="Times New Roman"/>
                  <w:color w:val="000000" w:themeColor="text1"/>
                  <w:sz w:val="20"/>
                  <w:szCs w:val="20"/>
                </w:rPr>
                <w:t>14@</w:t>
              </w:r>
              <w:r w:rsidR="00092FBA" w:rsidRPr="001719D5">
                <w:rPr>
                  <w:rStyle w:val="Hyperlink"/>
                  <w:rFonts w:ascii="Times New Roman" w:hAnsi="Times New Roman" w:cs="Times New Roman"/>
                  <w:color w:val="000000" w:themeColor="text1"/>
                  <w:sz w:val="20"/>
                  <w:szCs w:val="20"/>
                  <w:lang w:val="en-US"/>
                </w:rPr>
                <w:t>gmail</w:t>
              </w:r>
              <w:r w:rsidR="00092FBA" w:rsidRPr="001719D5">
                <w:rPr>
                  <w:rStyle w:val="Hyperlink"/>
                  <w:rFonts w:ascii="Times New Roman" w:hAnsi="Times New Roman" w:cs="Times New Roman"/>
                  <w:color w:val="000000" w:themeColor="text1"/>
                  <w:sz w:val="20"/>
                  <w:szCs w:val="20"/>
                </w:rPr>
                <w:t>.</w:t>
              </w:r>
              <w:r w:rsidR="00092FBA" w:rsidRPr="001719D5">
                <w:rPr>
                  <w:rStyle w:val="Hyperlink"/>
                  <w:rFonts w:ascii="Times New Roman" w:hAnsi="Times New Roman" w:cs="Times New Roman"/>
                  <w:color w:val="000000" w:themeColor="text1"/>
                  <w:sz w:val="20"/>
                  <w:szCs w:val="20"/>
                  <w:lang w:val="en-US"/>
                </w:rPr>
                <w:t>com</w:t>
              </w:r>
            </w:hyperlink>
          </w:p>
          <w:p w14:paraId="7C926BB3" w14:textId="77777777" w:rsidR="00092FBA" w:rsidRPr="001719D5" w:rsidRDefault="00092FBA"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 xml:space="preserve">ФГБОУ ВО РГАТУ </w:t>
            </w:r>
          </w:p>
          <w:p w14:paraId="1AD0EB9F" w14:textId="183ABB99" w:rsidR="00092FBA" w:rsidRPr="001719D5" w:rsidRDefault="00092FBA" w:rsidP="001719D5">
            <w:pPr>
              <w:rPr>
                <w:rFonts w:ascii="Times New Roman" w:hAnsi="Times New Roman" w:cs="Times New Roman"/>
                <w:i/>
                <w:iCs/>
                <w:color w:val="000000" w:themeColor="text1"/>
                <w:sz w:val="20"/>
                <w:szCs w:val="20"/>
              </w:rPr>
            </w:pPr>
            <w:r w:rsidRPr="001719D5">
              <w:rPr>
                <w:rFonts w:ascii="Times New Roman" w:hAnsi="Times New Roman" w:cs="Times New Roman"/>
                <w:i/>
                <w:iCs/>
                <w:color w:val="000000" w:themeColor="text1"/>
                <w:sz w:val="20"/>
                <w:szCs w:val="20"/>
              </w:rPr>
              <w:t xml:space="preserve">390044, Россия, г. Рязань, ул. </w:t>
            </w:r>
            <w:proofErr w:type="spellStart"/>
            <w:r w:rsidRPr="001719D5">
              <w:rPr>
                <w:rFonts w:ascii="Times New Roman" w:hAnsi="Times New Roman" w:cs="Times New Roman"/>
                <w:i/>
                <w:iCs/>
                <w:color w:val="000000" w:themeColor="text1"/>
                <w:sz w:val="20"/>
                <w:szCs w:val="20"/>
              </w:rPr>
              <w:t>Костычева</w:t>
            </w:r>
            <w:proofErr w:type="spellEnd"/>
            <w:r w:rsidRPr="001719D5">
              <w:rPr>
                <w:rFonts w:ascii="Times New Roman" w:hAnsi="Times New Roman" w:cs="Times New Roman"/>
                <w:i/>
                <w:iCs/>
                <w:color w:val="000000" w:themeColor="text1"/>
                <w:sz w:val="20"/>
                <w:szCs w:val="20"/>
              </w:rPr>
              <w:t>, дом 1</w:t>
            </w:r>
          </w:p>
          <w:p w14:paraId="6E064E21" w14:textId="77777777" w:rsidR="004F10DA" w:rsidRPr="001719D5" w:rsidRDefault="004F10DA" w:rsidP="001719D5">
            <w:pPr>
              <w:rPr>
                <w:rFonts w:ascii="Times New Roman" w:hAnsi="Times New Roman" w:cs="Times New Roman"/>
                <w:color w:val="000000" w:themeColor="text1"/>
                <w:sz w:val="20"/>
                <w:szCs w:val="20"/>
              </w:rPr>
            </w:pPr>
          </w:p>
          <w:p w14:paraId="126A4A7D" w14:textId="70402072" w:rsidR="00C956AD" w:rsidRPr="001719D5" w:rsidRDefault="00C956AD"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Проведено исследование по выявлению физиологических основ воздействия этилена в лабораторных условиях. Исследование показало, что при воздействии этилена в течение 72 часов в диапазоне 0,02-20 </w:t>
            </w:r>
            <w:proofErr w:type="spellStart"/>
            <w:r w:rsidRPr="001719D5">
              <w:rPr>
                <w:rFonts w:ascii="Times New Roman" w:hAnsi="Times New Roman" w:cs="Times New Roman"/>
                <w:color w:val="000000" w:themeColor="text1"/>
                <w:sz w:val="20"/>
                <w:szCs w:val="20"/>
              </w:rPr>
              <w:t>ppm</w:t>
            </w:r>
            <w:proofErr w:type="spellEnd"/>
            <w:r w:rsidRPr="001719D5">
              <w:rPr>
                <w:rFonts w:ascii="Times New Roman" w:hAnsi="Times New Roman" w:cs="Times New Roman"/>
                <w:color w:val="000000" w:themeColor="text1"/>
                <w:sz w:val="20"/>
                <w:szCs w:val="20"/>
              </w:rPr>
              <w:t xml:space="preserve"> осуществлялся эффект стимуляции к прорастанию семян, а при непрерывном действии на семенной фонд происходил обратный эффект, что свою очередь подавляет развитие ростков. Исследование показало, что низкие концентрации этилена в диапазоне от 1.0 мг/м3 до 0.001 мг/м3 благоприятно сказывались на развитии семенных клубней картофеля сорта «Галла». Результаты </w:t>
            </w:r>
            <w:r w:rsidRPr="001719D5">
              <w:rPr>
                <w:rFonts w:ascii="Times New Roman" w:hAnsi="Times New Roman" w:cs="Times New Roman"/>
                <w:color w:val="000000" w:themeColor="text1"/>
                <w:sz w:val="20"/>
                <w:szCs w:val="20"/>
              </w:rPr>
              <w:lastRenderedPageBreak/>
              <w:t>первого опыта показали, что клубни, находившиеся в естественном среде, имели 124 пробудившихся глазков и 234 пробудившихся почек, при этом на клубнях картофеля, находившихся в воздушной среде с добавлением этилена, число пробудившихся глазков варьировалось от 136 до 169, а число пробудившихся глазков увеличивалось от 241 до 352. Второй опыт показал, что суммарная масса ростков увеличивалась от 204,68 г до 237,6 г по сравнению с контролем – 156,71 г. Третий опыт проведен с целью выявления синтеза витамина С в картофеле. Определено, что клубни картофеля, находившиеся в воздушной среде с добавлением этилена, обладали более высоким показателем витамина С в корешках и ростках. Значение витамина С в корешках повышалось от 2,464 до 2,872, а в ростках варьировалось от 2,576 до 3,04. При этом значение витамина С в клубнях, необработанных этиленом было значительно ниже, а в корешках витамин С составлял 2,576, а в ростках – 1,408. Разработан диапазон наиболее эффективных концентраций этилена по морфо-физиологическим показателям сельскохозяйственных культур, который позволил определить наиболее эффективные дозы этилена для картофеля – 0.01 и 0.001 мг/ м3</w:t>
            </w:r>
          </w:p>
          <w:p w14:paraId="24274DA7" w14:textId="77777777" w:rsidR="00C956AD" w:rsidRPr="001719D5" w:rsidRDefault="00C956AD" w:rsidP="001719D5">
            <w:pPr>
              <w:rPr>
                <w:rFonts w:ascii="Times New Roman" w:hAnsi="Times New Roman" w:cs="Times New Roman"/>
                <w:color w:val="000000" w:themeColor="text1"/>
                <w:sz w:val="20"/>
                <w:szCs w:val="20"/>
              </w:rPr>
            </w:pPr>
          </w:p>
          <w:p w14:paraId="11E807B9" w14:textId="77777777" w:rsidR="005C00CB" w:rsidRDefault="005C00CB" w:rsidP="001719D5">
            <w:pPr>
              <w:rPr>
                <w:rFonts w:ascii="Times New Roman" w:hAnsi="Times New Roman" w:cs="Times New Roman"/>
                <w:color w:val="000000" w:themeColor="text1"/>
                <w:sz w:val="20"/>
                <w:szCs w:val="20"/>
              </w:rPr>
            </w:pPr>
            <w:r w:rsidRPr="001719D5">
              <w:rPr>
                <w:rFonts w:ascii="Times New Roman" w:hAnsi="Times New Roman" w:cs="Times New Roman"/>
                <w:color w:val="000000" w:themeColor="text1"/>
                <w:sz w:val="20"/>
                <w:szCs w:val="20"/>
              </w:rPr>
              <w:t xml:space="preserve">Ключевые слова: </w:t>
            </w:r>
            <w:r w:rsidR="00731F94" w:rsidRPr="001719D5">
              <w:rPr>
                <w:rFonts w:ascii="Times New Roman" w:hAnsi="Times New Roman" w:cs="Times New Roman"/>
                <w:color w:val="000000" w:themeColor="text1"/>
                <w:sz w:val="20"/>
                <w:szCs w:val="20"/>
              </w:rPr>
              <w:t>СЕМЕННОЙ КАРТОФЕЛЬ, ЭТИЛЕН, КОНЦЕНТРАЦИЯ, ПРОРАСТАНИЕ, ЛАБОРАТОРНЫЕ УСЛОВИЯ, ОПЫТЫ, РОСТКИ, КОНТРОЛЬ</w:t>
            </w:r>
          </w:p>
          <w:p w14:paraId="0C8D5964" w14:textId="77777777" w:rsidR="001719D5" w:rsidRDefault="001719D5" w:rsidP="001719D5">
            <w:pPr>
              <w:rPr>
                <w:rFonts w:ascii="Times New Roman" w:hAnsi="Times New Roman" w:cs="Times New Roman"/>
                <w:color w:val="000000" w:themeColor="text1"/>
                <w:sz w:val="20"/>
                <w:szCs w:val="20"/>
              </w:rPr>
            </w:pPr>
          </w:p>
          <w:p w14:paraId="753E63A6" w14:textId="6A5D85A8" w:rsidR="001719D5" w:rsidRPr="001719D5" w:rsidRDefault="00C22A71" w:rsidP="001719D5">
            <w:pPr>
              <w:rPr>
                <w:rFonts w:ascii="Times New Roman" w:hAnsi="Times New Roman" w:cs="Times New Roman"/>
                <w:color w:val="000000" w:themeColor="text1"/>
                <w:sz w:val="20"/>
                <w:szCs w:val="20"/>
                <w:lang w:val="en-US"/>
              </w:rPr>
            </w:pPr>
            <w:hyperlink r:id="rId10" w:history="1">
              <w:r w:rsidR="001719D5" w:rsidRPr="00D0216D">
                <w:rPr>
                  <w:rStyle w:val="Hyperlink"/>
                  <w:rFonts w:ascii="Times New Roman" w:eastAsia="Calibri" w:hAnsi="Times New Roman" w:cs="Times New Roman"/>
                  <w:sz w:val="20"/>
                  <w:szCs w:val="20"/>
                  <w:shd w:val="clear" w:color="auto" w:fill="FFFFFF"/>
                </w:rPr>
                <w:t>http://dx.doi.org/10.21515/1990-4665-201-0</w:t>
              </w:r>
              <w:r w:rsidR="001719D5" w:rsidRPr="00D0216D">
                <w:rPr>
                  <w:rStyle w:val="Hyperlink"/>
                  <w:rFonts w:ascii="Times New Roman" w:eastAsia="Calibri" w:hAnsi="Times New Roman" w:cs="Times New Roman"/>
                  <w:sz w:val="20"/>
                  <w:szCs w:val="20"/>
                  <w:shd w:val="clear" w:color="auto" w:fill="FFFFFF"/>
                  <w:lang w:val="en-US"/>
                </w:rPr>
                <w:t>10</w:t>
              </w:r>
            </w:hyperlink>
            <w:r w:rsidR="001719D5">
              <w:rPr>
                <w:rFonts w:ascii="Times New Roman" w:eastAsia="Calibri" w:hAnsi="Times New Roman" w:cs="Times New Roman"/>
                <w:sz w:val="20"/>
                <w:szCs w:val="20"/>
                <w:shd w:val="clear" w:color="auto" w:fill="FFFFFF"/>
                <w:lang w:val="en-US"/>
              </w:rPr>
              <w:t xml:space="preserve"> </w:t>
            </w:r>
          </w:p>
        </w:tc>
        <w:tc>
          <w:tcPr>
            <w:tcW w:w="4673" w:type="dxa"/>
          </w:tcPr>
          <w:p w14:paraId="116365E8" w14:textId="023A0E43" w:rsidR="005C00CB" w:rsidRPr="001719D5" w:rsidRDefault="005C00CB" w:rsidP="001719D5">
            <w:pPr>
              <w:shd w:val="clear" w:color="auto" w:fill="FFFFFF"/>
              <w:contextualSpacing/>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lastRenderedPageBreak/>
              <w:t xml:space="preserve">UDC </w:t>
            </w:r>
            <w:r w:rsidR="00EA66DD" w:rsidRPr="001719D5">
              <w:rPr>
                <w:rFonts w:ascii="Times New Roman" w:hAnsi="Times New Roman" w:cs="Times New Roman"/>
                <w:color w:val="000000" w:themeColor="text1"/>
                <w:sz w:val="20"/>
                <w:szCs w:val="20"/>
                <w:lang w:val="en-US"/>
              </w:rPr>
              <w:t>635.21:631.563</w:t>
            </w:r>
          </w:p>
          <w:p w14:paraId="6BCBF352" w14:textId="77777777" w:rsidR="00E44849" w:rsidRPr="001719D5" w:rsidRDefault="00E44849" w:rsidP="001719D5">
            <w:pPr>
              <w:shd w:val="clear" w:color="auto" w:fill="FFFFFF"/>
              <w:contextualSpacing/>
              <w:rPr>
                <w:rFonts w:ascii="Times New Roman" w:hAnsi="Times New Roman" w:cs="Times New Roman"/>
                <w:color w:val="000000" w:themeColor="text1"/>
                <w:sz w:val="20"/>
                <w:szCs w:val="20"/>
                <w:lang w:val="en-US"/>
              </w:rPr>
            </w:pPr>
          </w:p>
          <w:p w14:paraId="2D493A24" w14:textId="6729AFFF" w:rsidR="005C00CB" w:rsidRPr="001719D5" w:rsidRDefault="005C00CB"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4.3.1. Technologies, machinery and equipment for the</w:t>
            </w:r>
            <w:r w:rsidR="009A206D">
              <w:rPr>
                <w:rFonts w:ascii="Times New Roman" w:hAnsi="Times New Roman" w:cs="Times New Roman"/>
                <w:color w:val="000000" w:themeColor="text1"/>
                <w:sz w:val="20"/>
                <w:szCs w:val="20"/>
                <w:lang w:val="en-US"/>
              </w:rPr>
              <w:t xml:space="preserve"> </w:t>
            </w:r>
            <w:r w:rsidRPr="001719D5">
              <w:rPr>
                <w:rFonts w:ascii="Times New Roman" w:hAnsi="Times New Roman" w:cs="Times New Roman"/>
                <w:color w:val="000000" w:themeColor="text1"/>
                <w:sz w:val="20"/>
                <w:szCs w:val="20"/>
                <w:lang w:val="en-US"/>
              </w:rPr>
              <w:t>agro-industrial complex (technical sciences, agricultural sciences)</w:t>
            </w:r>
          </w:p>
          <w:p w14:paraId="6D484E24" w14:textId="77777777" w:rsidR="005C00CB" w:rsidRPr="001719D5" w:rsidRDefault="005C00CB" w:rsidP="001719D5">
            <w:pPr>
              <w:rPr>
                <w:rFonts w:ascii="Times New Roman" w:hAnsi="Times New Roman" w:cs="Times New Roman"/>
                <w:b/>
                <w:bCs/>
                <w:color w:val="000000" w:themeColor="text1"/>
                <w:sz w:val="20"/>
                <w:szCs w:val="20"/>
                <w:lang w:val="en-US"/>
              </w:rPr>
            </w:pPr>
          </w:p>
          <w:p w14:paraId="0D814682" w14:textId="1CBCE0BA" w:rsidR="005C00CB" w:rsidRPr="001719D5" w:rsidRDefault="00EA66DD" w:rsidP="001719D5">
            <w:pPr>
              <w:rPr>
                <w:rFonts w:ascii="Times New Roman" w:hAnsi="Times New Roman" w:cs="Times New Roman"/>
                <w:b/>
                <w:bCs/>
                <w:color w:val="000000" w:themeColor="text1"/>
                <w:sz w:val="20"/>
                <w:szCs w:val="20"/>
                <w:lang w:val="en-US"/>
              </w:rPr>
            </w:pPr>
            <w:r w:rsidRPr="001719D5">
              <w:rPr>
                <w:rFonts w:ascii="Times New Roman" w:hAnsi="Times New Roman" w:cs="Times New Roman"/>
                <w:b/>
                <w:bCs/>
                <w:color w:val="000000" w:themeColor="text1"/>
                <w:sz w:val="20"/>
                <w:szCs w:val="20"/>
                <w:lang w:val="en-US"/>
              </w:rPr>
              <w:t>STUDY OF THE EFFECT OF VARIOUS ETHYLENE CONCENTRATIONS ON THE GERMINATION OF SEED POTATOES IN LABORATORY CONDITIONS</w:t>
            </w:r>
            <w:r w:rsidR="00FD64F6" w:rsidRPr="001719D5">
              <w:rPr>
                <w:rFonts w:ascii="Times New Roman" w:hAnsi="Times New Roman" w:cs="Times New Roman"/>
                <w:b/>
                <w:bCs/>
                <w:color w:val="000000" w:themeColor="text1"/>
                <w:sz w:val="20"/>
                <w:szCs w:val="20"/>
                <w:lang w:val="en-US"/>
              </w:rPr>
              <w:t xml:space="preserve"> </w:t>
            </w:r>
          </w:p>
          <w:p w14:paraId="4BF26147" w14:textId="77777777" w:rsidR="00FD64F6" w:rsidRPr="001719D5" w:rsidRDefault="00FD64F6" w:rsidP="001719D5">
            <w:pPr>
              <w:rPr>
                <w:rFonts w:ascii="Times New Roman" w:hAnsi="Times New Roman" w:cs="Times New Roman"/>
                <w:color w:val="000000" w:themeColor="text1"/>
                <w:sz w:val="20"/>
                <w:szCs w:val="20"/>
                <w:lang w:val="en-US"/>
              </w:rPr>
            </w:pPr>
          </w:p>
          <w:p w14:paraId="7364EA5C" w14:textId="77777777" w:rsidR="00D45860" w:rsidRPr="001719D5" w:rsidRDefault="00D45860" w:rsidP="001719D5">
            <w:pPr>
              <w:rPr>
                <w:rFonts w:ascii="Times New Roman" w:hAnsi="Times New Roman" w:cs="Times New Roman"/>
                <w:color w:val="000000" w:themeColor="text1"/>
                <w:sz w:val="20"/>
                <w:szCs w:val="20"/>
                <w:lang w:val="en-US"/>
              </w:rPr>
            </w:pPr>
            <w:proofErr w:type="spellStart"/>
            <w:r w:rsidRPr="001719D5">
              <w:rPr>
                <w:rFonts w:ascii="Times New Roman" w:hAnsi="Times New Roman" w:cs="Times New Roman"/>
                <w:color w:val="000000" w:themeColor="text1"/>
                <w:sz w:val="20"/>
                <w:szCs w:val="20"/>
                <w:lang w:val="en-US"/>
              </w:rPr>
              <w:t>Koloshein</w:t>
            </w:r>
            <w:proofErr w:type="spellEnd"/>
            <w:r w:rsidRPr="001719D5">
              <w:rPr>
                <w:rFonts w:ascii="Times New Roman" w:hAnsi="Times New Roman" w:cs="Times New Roman"/>
                <w:color w:val="000000" w:themeColor="text1"/>
                <w:sz w:val="20"/>
                <w:szCs w:val="20"/>
                <w:lang w:val="en-US"/>
              </w:rPr>
              <w:t xml:space="preserve"> Dmitry Vladimirovich</w:t>
            </w:r>
          </w:p>
          <w:p w14:paraId="185D74D7" w14:textId="025B81AC" w:rsidR="00D45860" w:rsidRPr="001719D5" w:rsidRDefault="00D45860" w:rsidP="001719D5">
            <w:pPr>
              <w:shd w:val="clear" w:color="auto" w:fill="FFFFFF"/>
              <w:contextualSpacing/>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 xml:space="preserve">Candidate of Technical Sciences, Associate Professor </w:t>
            </w:r>
          </w:p>
          <w:p w14:paraId="77698B90" w14:textId="77777777" w:rsidR="00D45860" w:rsidRPr="001719D5" w:rsidRDefault="005C00CB" w:rsidP="001719D5">
            <w:pPr>
              <w:shd w:val="clear" w:color="auto" w:fill="FFFFFF"/>
              <w:contextualSpacing/>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 xml:space="preserve">RSCI SPIN-code: </w:t>
            </w:r>
            <w:r w:rsidR="00D45860" w:rsidRPr="001719D5">
              <w:rPr>
                <w:rFonts w:ascii="Times New Roman" w:hAnsi="Times New Roman" w:cs="Times New Roman"/>
                <w:color w:val="000000" w:themeColor="text1"/>
                <w:sz w:val="20"/>
                <w:szCs w:val="20"/>
                <w:lang w:val="en-US"/>
              </w:rPr>
              <w:t>4912-0628</w:t>
            </w:r>
          </w:p>
          <w:p w14:paraId="17FBB66B" w14:textId="20E458B5" w:rsidR="00D45860" w:rsidRPr="001719D5" w:rsidRDefault="00C22A71" w:rsidP="001719D5">
            <w:pPr>
              <w:rPr>
                <w:rFonts w:ascii="Times New Roman" w:hAnsi="Times New Roman" w:cs="Times New Roman"/>
                <w:color w:val="000000" w:themeColor="text1"/>
                <w:sz w:val="20"/>
                <w:szCs w:val="20"/>
                <w:lang w:val="en-US"/>
              </w:rPr>
            </w:pPr>
            <w:r>
              <w:fldChar w:fldCharType="begin"/>
            </w:r>
            <w:r w:rsidRPr="00504D36">
              <w:rPr>
                <w:lang w:val="en-US"/>
              </w:rPr>
              <w:instrText xml:space="preserve"> HYPERLINK "mailto:dkoloshein@mail.ru" </w:instrText>
            </w:r>
            <w:r>
              <w:fldChar w:fldCharType="separate"/>
            </w:r>
            <w:r w:rsidR="00D45860" w:rsidRPr="001719D5">
              <w:rPr>
                <w:rStyle w:val="Hyperlink"/>
                <w:rFonts w:ascii="Times New Roman" w:hAnsi="Times New Roman" w:cs="Times New Roman"/>
                <w:color w:val="000000" w:themeColor="text1"/>
                <w:sz w:val="20"/>
                <w:szCs w:val="20"/>
                <w:u w:val="none"/>
                <w:lang w:val="en-US"/>
              </w:rPr>
              <w:t>dkoloshein@mail.ru</w:t>
            </w:r>
            <w:r>
              <w:rPr>
                <w:rStyle w:val="Hyperlink"/>
                <w:rFonts w:ascii="Times New Roman" w:hAnsi="Times New Roman" w:cs="Times New Roman"/>
                <w:color w:val="000000" w:themeColor="text1"/>
                <w:sz w:val="20"/>
                <w:szCs w:val="20"/>
                <w:u w:val="none"/>
                <w:lang w:val="en-US"/>
              </w:rPr>
              <w:fldChar w:fldCharType="end"/>
            </w:r>
          </w:p>
          <w:p w14:paraId="7E0C80B1" w14:textId="77777777" w:rsidR="004F10DA" w:rsidRPr="001719D5" w:rsidRDefault="004F10DA" w:rsidP="001719D5">
            <w:pPr>
              <w:rPr>
                <w:rFonts w:ascii="Times New Roman" w:hAnsi="Times New Roman" w:cs="Times New Roman"/>
                <w:i/>
                <w:iCs/>
                <w:color w:val="000000" w:themeColor="text1"/>
                <w:sz w:val="20"/>
                <w:szCs w:val="20"/>
                <w:lang w:val="en-US"/>
              </w:rPr>
            </w:pPr>
            <w:r w:rsidRPr="001719D5">
              <w:rPr>
                <w:rFonts w:ascii="Times New Roman" w:hAnsi="Times New Roman" w:cs="Times New Roman"/>
                <w:i/>
                <w:iCs/>
                <w:color w:val="000000" w:themeColor="text1"/>
                <w:sz w:val="20"/>
                <w:szCs w:val="20"/>
                <w:lang w:val="en-US"/>
              </w:rPr>
              <w:t xml:space="preserve">FSBEI HE RGATU </w:t>
            </w:r>
          </w:p>
          <w:p w14:paraId="141D7EC2" w14:textId="5293922C" w:rsidR="005C00CB" w:rsidRPr="001719D5" w:rsidRDefault="005C00CB" w:rsidP="001719D5">
            <w:pPr>
              <w:rPr>
                <w:rFonts w:ascii="Times New Roman" w:hAnsi="Times New Roman" w:cs="Times New Roman"/>
                <w:i/>
                <w:iCs/>
                <w:color w:val="000000" w:themeColor="text1"/>
                <w:sz w:val="20"/>
                <w:szCs w:val="20"/>
                <w:lang w:val="en-US"/>
              </w:rPr>
            </w:pPr>
            <w:r w:rsidRPr="001719D5">
              <w:rPr>
                <w:rFonts w:ascii="Times New Roman" w:hAnsi="Times New Roman" w:cs="Times New Roman"/>
                <w:i/>
                <w:iCs/>
                <w:color w:val="000000" w:themeColor="text1"/>
                <w:sz w:val="20"/>
                <w:szCs w:val="20"/>
                <w:lang w:val="en-US"/>
              </w:rPr>
              <w:t xml:space="preserve">390044, Russia, Ryazan, </w:t>
            </w:r>
            <w:proofErr w:type="spellStart"/>
            <w:r w:rsidRPr="001719D5">
              <w:rPr>
                <w:rFonts w:ascii="Times New Roman" w:hAnsi="Times New Roman" w:cs="Times New Roman"/>
                <w:i/>
                <w:iCs/>
                <w:color w:val="000000" w:themeColor="text1"/>
                <w:sz w:val="20"/>
                <w:szCs w:val="20"/>
                <w:lang w:val="en-US"/>
              </w:rPr>
              <w:t>Kostycheva</w:t>
            </w:r>
            <w:proofErr w:type="spellEnd"/>
            <w:r w:rsidRPr="001719D5">
              <w:rPr>
                <w:rFonts w:ascii="Times New Roman" w:hAnsi="Times New Roman" w:cs="Times New Roman"/>
                <w:i/>
                <w:iCs/>
                <w:color w:val="000000" w:themeColor="text1"/>
                <w:sz w:val="20"/>
                <w:szCs w:val="20"/>
                <w:lang w:val="en-US"/>
              </w:rPr>
              <w:t>, 1</w:t>
            </w:r>
          </w:p>
          <w:p w14:paraId="4F2EA811" w14:textId="77777777" w:rsidR="00FD64F6" w:rsidRPr="001719D5" w:rsidRDefault="00FD64F6" w:rsidP="001719D5">
            <w:pPr>
              <w:rPr>
                <w:rFonts w:ascii="Times New Roman" w:hAnsi="Times New Roman" w:cs="Times New Roman"/>
                <w:color w:val="000000" w:themeColor="text1"/>
                <w:sz w:val="20"/>
                <w:szCs w:val="20"/>
                <w:lang w:val="en-US"/>
              </w:rPr>
            </w:pPr>
          </w:p>
          <w:p w14:paraId="168ADE00" w14:textId="77777777" w:rsidR="007922EE" w:rsidRPr="001719D5" w:rsidRDefault="007922EE" w:rsidP="001719D5">
            <w:pPr>
              <w:rPr>
                <w:rFonts w:ascii="Times New Roman" w:hAnsi="Times New Roman" w:cs="Times New Roman"/>
                <w:color w:val="000000" w:themeColor="text1"/>
                <w:sz w:val="20"/>
                <w:szCs w:val="20"/>
                <w:lang w:val="en-US"/>
              </w:rPr>
            </w:pPr>
            <w:proofErr w:type="spellStart"/>
            <w:r w:rsidRPr="001719D5">
              <w:rPr>
                <w:rFonts w:ascii="Times New Roman" w:hAnsi="Times New Roman" w:cs="Times New Roman"/>
                <w:color w:val="000000" w:themeColor="text1"/>
                <w:sz w:val="20"/>
                <w:szCs w:val="20"/>
                <w:lang w:val="en-US"/>
              </w:rPr>
              <w:t>Nazarova</w:t>
            </w:r>
            <w:proofErr w:type="spellEnd"/>
            <w:r w:rsidRPr="001719D5">
              <w:rPr>
                <w:rFonts w:ascii="Times New Roman" w:hAnsi="Times New Roman" w:cs="Times New Roman"/>
                <w:color w:val="000000" w:themeColor="text1"/>
                <w:sz w:val="20"/>
                <w:szCs w:val="20"/>
                <w:lang w:val="en-US"/>
              </w:rPr>
              <w:t xml:space="preserve"> Anna </w:t>
            </w:r>
            <w:proofErr w:type="spellStart"/>
            <w:r w:rsidRPr="001719D5">
              <w:rPr>
                <w:rFonts w:ascii="Times New Roman" w:hAnsi="Times New Roman" w:cs="Times New Roman"/>
                <w:color w:val="000000" w:themeColor="text1"/>
                <w:sz w:val="20"/>
                <w:szCs w:val="20"/>
                <w:lang w:val="en-US"/>
              </w:rPr>
              <w:t>Anatolyevna</w:t>
            </w:r>
            <w:proofErr w:type="spellEnd"/>
          </w:p>
          <w:p w14:paraId="27B38F4B" w14:textId="6873634A" w:rsidR="005C00CB" w:rsidRPr="001719D5" w:rsidRDefault="005C00CB"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Candidate of Technical Sciences, Associate Professor</w:t>
            </w:r>
          </w:p>
          <w:p w14:paraId="2A9D2581" w14:textId="77777777" w:rsidR="007922EE" w:rsidRPr="001719D5" w:rsidRDefault="005C00CB"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 xml:space="preserve">RSCI SPIN-code: </w:t>
            </w:r>
            <w:r w:rsidR="007922EE" w:rsidRPr="001719D5">
              <w:rPr>
                <w:rFonts w:ascii="Times New Roman" w:hAnsi="Times New Roman" w:cs="Times New Roman"/>
                <w:color w:val="000000" w:themeColor="text1"/>
                <w:sz w:val="20"/>
                <w:szCs w:val="20"/>
                <w:lang w:val="en-US"/>
              </w:rPr>
              <w:t>6030-1547</w:t>
            </w:r>
          </w:p>
          <w:p w14:paraId="028FE5C0" w14:textId="69B484CD" w:rsidR="0033089F" w:rsidRPr="001719D5" w:rsidRDefault="007922EE"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nanocentr-apk@yandex.ru</w:t>
            </w:r>
            <w:r w:rsidR="0033089F" w:rsidRPr="001719D5">
              <w:rPr>
                <w:rFonts w:ascii="Times New Roman" w:hAnsi="Times New Roman" w:cs="Times New Roman"/>
                <w:color w:val="000000" w:themeColor="text1"/>
                <w:sz w:val="20"/>
                <w:szCs w:val="20"/>
                <w:lang w:val="en-US"/>
              </w:rPr>
              <w:t xml:space="preserve"> </w:t>
            </w:r>
          </w:p>
          <w:p w14:paraId="2E058FCD" w14:textId="77777777" w:rsidR="004F10DA" w:rsidRPr="001719D5" w:rsidRDefault="004F10DA" w:rsidP="001719D5">
            <w:pPr>
              <w:rPr>
                <w:rFonts w:ascii="Times New Roman" w:hAnsi="Times New Roman" w:cs="Times New Roman"/>
                <w:i/>
                <w:iCs/>
                <w:color w:val="000000" w:themeColor="text1"/>
                <w:sz w:val="20"/>
                <w:szCs w:val="20"/>
                <w:lang w:val="en-US"/>
              </w:rPr>
            </w:pPr>
            <w:r w:rsidRPr="001719D5">
              <w:rPr>
                <w:rFonts w:ascii="Times New Roman" w:hAnsi="Times New Roman" w:cs="Times New Roman"/>
                <w:i/>
                <w:iCs/>
                <w:color w:val="000000" w:themeColor="text1"/>
                <w:sz w:val="20"/>
                <w:szCs w:val="20"/>
                <w:lang w:val="en-US"/>
              </w:rPr>
              <w:t xml:space="preserve">FSBEI HE RGATU </w:t>
            </w:r>
          </w:p>
          <w:p w14:paraId="7689A96B" w14:textId="07958EF6" w:rsidR="005C00CB" w:rsidRPr="001719D5" w:rsidRDefault="005C00CB" w:rsidP="001719D5">
            <w:pPr>
              <w:rPr>
                <w:rFonts w:ascii="Times New Roman" w:hAnsi="Times New Roman" w:cs="Times New Roman"/>
                <w:i/>
                <w:iCs/>
                <w:color w:val="000000" w:themeColor="text1"/>
                <w:sz w:val="20"/>
                <w:szCs w:val="20"/>
                <w:lang w:val="en-US"/>
              </w:rPr>
            </w:pPr>
            <w:r w:rsidRPr="001719D5">
              <w:rPr>
                <w:rFonts w:ascii="Times New Roman" w:hAnsi="Times New Roman" w:cs="Times New Roman"/>
                <w:i/>
                <w:iCs/>
                <w:color w:val="000000" w:themeColor="text1"/>
                <w:sz w:val="20"/>
                <w:szCs w:val="20"/>
                <w:lang w:val="en-US"/>
              </w:rPr>
              <w:t xml:space="preserve">390044, Russia, Ryazan, </w:t>
            </w:r>
            <w:proofErr w:type="spellStart"/>
            <w:r w:rsidRPr="001719D5">
              <w:rPr>
                <w:rFonts w:ascii="Times New Roman" w:hAnsi="Times New Roman" w:cs="Times New Roman"/>
                <w:i/>
                <w:iCs/>
                <w:color w:val="000000" w:themeColor="text1"/>
                <w:sz w:val="20"/>
                <w:szCs w:val="20"/>
                <w:lang w:val="en-US"/>
              </w:rPr>
              <w:t>Kostycheva</w:t>
            </w:r>
            <w:proofErr w:type="spellEnd"/>
            <w:r w:rsidRPr="001719D5">
              <w:rPr>
                <w:rFonts w:ascii="Times New Roman" w:hAnsi="Times New Roman" w:cs="Times New Roman"/>
                <w:i/>
                <w:iCs/>
                <w:color w:val="000000" w:themeColor="text1"/>
                <w:sz w:val="20"/>
                <w:szCs w:val="20"/>
                <w:lang w:val="en-US"/>
              </w:rPr>
              <w:t>, 1</w:t>
            </w:r>
          </w:p>
          <w:p w14:paraId="1468A204" w14:textId="77777777" w:rsidR="004F10DA" w:rsidRPr="001719D5" w:rsidRDefault="004F10DA" w:rsidP="001719D5">
            <w:pPr>
              <w:rPr>
                <w:rFonts w:ascii="Times New Roman" w:hAnsi="Times New Roman" w:cs="Times New Roman"/>
                <w:color w:val="000000" w:themeColor="text1"/>
                <w:sz w:val="20"/>
                <w:szCs w:val="20"/>
                <w:lang w:val="en-US"/>
              </w:rPr>
            </w:pPr>
          </w:p>
          <w:p w14:paraId="0B33D2EA" w14:textId="4C90D0A2" w:rsidR="001719D5" w:rsidRPr="001719D5" w:rsidRDefault="001719D5" w:rsidP="001719D5">
            <w:pPr>
              <w:rPr>
                <w:rFonts w:ascii="Times New Roman" w:hAnsi="Times New Roman" w:cs="Times New Roman"/>
                <w:color w:val="000000" w:themeColor="text1"/>
                <w:sz w:val="20"/>
                <w:szCs w:val="20"/>
                <w:lang w:val="en-US"/>
              </w:rPr>
            </w:pPr>
            <w:proofErr w:type="spellStart"/>
            <w:r w:rsidRPr="001719D5">
              <w:rPr>
                <w:rFonts w:ascii="Times New Roman" w:hAnsi="Times New Roman" w:cs="Times New Roman"/>
                <w:color w:val="000000" w:themeColor="text1"/>
                <w:sz w:val="20"/>
                <w:szCs w:val="20"/>
                <w:lang w:val="en-US"/>
              </w:rPr>
              <w:t>Zhbanov</w:t>
            </w:r>
            <w:proofErr w:type="spellEnd"/>
            <w:r w:rsidRPr="001719D5">
              <w:rPr>
                <w:rFonts w:ascii="Times New Roman" w:hAnsi="Times New Roman" w:cs="Times New Roman"/>
                <w:color w:val="000000" w:themeColor="text1"/>
                <w:sz w:val="20"/>
                <w:szCs w:val="20"/>
                <w:lang w:val="en-US"/>
              </w:rPr>
              <w:t xml:space="preserve"> </w:t>
            </w:r>
            <w:r w:rsidR="00150869" w:rsidRPr="001719D5">
              <w:rPr>
                <w:rFonts w:ascii="Times New Roman" w:hAnsi="Times New Roman" w:cs="Times New Roman"/>
                <w:color w:val="000000" w:themeColor="text1"/>
                <w:sz w:val="20"/>
                <w:szCs w:val="20"/>
                <w:lang w:val="en-US"/>
              </w:rPr>
              <w:t xml:space="preserve">Nikita </w:t>
            </w:r>
            <w:proofErr w:type="spellStart"/>
            <w:r w:rsidR="00150869" w:rsidRPr="001719D5">
              <w:rPr>
                <w:rFonts w:ascii="Times New Roman" w:hAnsi="Times New Roman" w:cs="Times New Roman"/>
                <w:color w:val="000000" w:themeColor="text1"/>
                <w:sz w:val="20"/>
                <w:szCs w:val="20"/>
                <w:lang w:val="en-US"/>
              </w:rPr>
              <w:t>Sergeevich</w:t>
            </w:r>
            <w:proofErr w:type="spellEnd"/>
          </w:p>
          <w:p w14:paraId="36B8717A" w14:textId="1112B9C0" w:rsidR="00150869" w:rsidRPr="001719D5" w:rsidRDefault="001719D5" w:rsidP="001719D5">
            <w:pPr>
              <w:rPr>
                <w:rFonts w:ascii="Times New Roman" w:hAnsi="Times New Roman" w:cs="Times New Roman"/>
                <w:color w:val="000000" w:themeColor="text1"/>
                <w:sz w:val="20"/>
                <w:szCs w:val="20"/>
                <w:lang w:val="en-US"/>
              </w:rPr>
            </w:pPr>
            <w:proofErr w:type="spellStart"/>
            <w:r>
              <w:rPr>
                <w:rFonts w:ascii="Times New Roman" w:hAnsi="Times New Roman" w:cs="Times New Roman"/>
                <w:color w:val="000000" w:themeColor="text1"/>
                <w:sz w:val="20"/>
                <w:szCs w:val="20"/>
                <w:lang w:val="en-US"/>
              </w:rPr>
              <w:t>Cand.Tech.Sci</w:t>
            </w:r>
            <w:proofErr w:type="spellEnd"/>
            <w:r>
              <w:rPr>
                <w:rFonts w:ascii="Times New Roman" w:hAnsi="Times New Roman" w:cs="Times New Roman"/>
                <w:color w:val="000000" w:themeColor="text1"/>
                <w:sz w:val="20"/>
                <w:szCs w:val="20"/>
                <w:lang w:val="en-US"/>
              </w:rPr>
              <w:t>.</w:t>
            </w:r>
            <w:r w:rsidR="00150869" w:rsidRPr="001719D5">
              <w:rPr>
                <w:rFonts w:ascii="Times New Roman" w:hAnsi="Times New Roman" w:cs="Times New Roman"/>
                <w:color w:val="000000" w:themeColor="text1"/>
                <w:sz w:val="20"/>
                <w:szCs w:val="20"/>
                <w:lang w:val="en-US"/>
              </w:rPr>
              <w:t>, Associate Professor</w:t>
            </w:r>
          </w:p>
          <w:p w14:paraId="5CE637C7" w14:textId="77777777" w:rsidR="00150869" w:rsidRPr="001719D5" w:rsidRDefault="00150869"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RSCI SPIN code: 7241-6650</w:t>
            </w:r>
          </w:p>
          <w:p w14:paraId="06F6A629" w14:textId="77777777" w:rsidR="00150869" w:rsidRPr="001719D5" w:rsidRDefault="00150869"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zbanovnikita25@gmail.com</w:t>
            </w:r>
          </w:p>
          <w:p w14:paraId="70BD571E" w14:textId="19BA0EFF" w:rsidR="0033089F" w:rsidRPr="008F5515" w:rsidRDefault="00150869" w:rsidP="001719D5">
            <w:pPr>
              <w:rPr>
                <w:rFonts w:ascii="Times New Roman" w:hAnsi="Times New Roman" w:cs="Times New Roman"/>
                <w:i/>
                <w:iCs/>
                <w:color w:val="000000" w:themeColor="text1"/>
                <w:sz w:val="20"/>
                <w:szCs w:val="20"/>
                <w:lang w:val="en-US"/>
              </w:rPr>
            </w:pPr>
            <w:r w:rsidRPr="008F5515">
              <w:rPr>
                <w:rFonts w:ascii="Times New Roman" w:hAnsi="Times New Roman" w:cs="Times New Roman"/>
                <w:i/>
                <w:iCs/>
                <w:color w:val="000000" w:themeColor="text1"/>
                <w:sz w:val="20"/>
                <w:szCs w:val="20"/>
                <w:lang w:val="en-US"/>
              </w:rPr>
              <w:t>Ryazan Institute (branch)</w:t>
            </w:r>
            <w:r w:rsidR="008F5515">
              <w:rPr>
                <w:rFonts w:ascii="Times New Roman" w:hAnsi="Times New Roman" w:cs="Times New Roman"/>
                <w:i/>
                <w:iCs/>
                <w:color w:val="000000" w:themeColor="text1"/>
                <w:sz w:val="20"/>
                <w:szCs w:val="20"/>
                <w:lang w:val="en-US"/>
              </w:rPr>
              <w:t xml:space="preserve"> of</w:t>
            </w:r>
            <w:r w:rsidRPr="008F5515">
              <w:rPr>
                <w:rFonts w:ascii="Times New Roman" w:hAnsi="Times New Roman" w:cs="Times New Roman"/>
                <w:i/>
                <w:iCs/>
                <w:color w:val="000000" w:themeColor="text1"/>
                <w:sz w:val="20"/>
                <w:szCs w:val="20"/>
                <w:lang w:val="en-US"/>
              </w:rPr>
              <w:t xml:space="preserve"> Moscow Polytechnic University</w:t>
            </w:r>
          </w:p>
          <w:p w14:paraId="2A85E69E" w14:textId="431BFC44" w:rsidR="005C00CB" w:rsidRPr="008F5515" w:rsidRDefault="001020E2" w:rsidP="001719D5">
            <w:pPr>
              <w:rPr>
                <w:rFonts w:ascii="Times New Roman" w:hAnsi="Times New Roman" w:cs="Times New Roman"/>
                <w:i/>
                <w:iCs/>
                <w:color w:val="000000" w:themeColor="text1"/>
                <w:sz w:val="20"/>
                <w:szCs w:val="20"/>
                <w:lang w:val="en-US"/>
              </w:rPr>
            </w:pPr>
            <w:r w:rsidRPr="008F5515">
              <w:rPr>
                <w:rFonts w:ascii="Times New Roman" w:hAnsi="Times New Roman" w:cs="Times New Roman"/>
                <w:i/>
                <w:iCs/>
                <w:color w:val="000000" w:themeColor="text1"/>
                <w:sz w:val="20"/>
                <w:szCs w:val="20"/>
                <w:lang w:val="en-US"/>
              </w:rPr>
              <w:t xml:space="preserve">390000 , Russia , Ryazan region, Ryazan city, </w:t>
            </w:r>
            <w:proofErr w:type="spellStart"/>
            <w:r w:rsidRPr="008F5515">
              <w:rPr>
                <w:rFonts w:ascii="Times New Roman" w:hAnsi="Times New Roman" w:cs="Times New Roman"/>
                <w:i/>
                <w:iCs/>
                <w:color w:val="000000" w:themeColor="text1"/>
                <w:sz w:val="20"/>
                <w:szCs w:val="20"/>
                <w:lang w:val="en-US"/>
              </w:rPr>
              <w:t>Pravo-Lybedskaya</w:t>
            </w:r>
            <w:proofErr w:type="spellEnd"/>
            <w:r w:rsidRPr="008F5515">
              <w:rPr>
                <w:rFonts w:ascii="Times New Roman" w:hAnsi="Times New Roman" w:cs="Times New Roman"/>
                <w:i/>
                <w:iCs/>
                <w:color w:val="000000" w:themeColor="text1"/>
                <w:sz w:val="20"/>
                <w:szCs w:val="20"/>
                <w:lang w:val="en-US"/>
              </w:rPr>
              <w:t>, 26/53</w:t>
            </w:r>
          </w:p>
          <w:p w14:paraId="1E9E3E24" w14:textId="77777777" w:rsidR="002259EF" w:rsidRPr="001719D5" w:rsidRDefault="002259EF" w:rsidP="001719D5">
            <w:pPr>
              <w:rPr>
                <w:rFonts w:ascii="Times New Roman" w:hAnsi="Times New Roman" w:cs="Times New Roman"/>
                <w:color w:val="000000" w:themeColor="text1"/>
                <w:sz w:val="20"/>
                <w:szCs w:val="20"/>
                <w:lang w:val="en-US"/>
              </w:rPr>
            </w:pPr>
          </w:p>
          <w:p w14:paraId="74D8D3DC" w14:textId="77777777" w:rsidR="00092FBA" w:rsidRPr="001719D5" w:rsidRDefault="00092FBA" w:rsidP="001719D5">
            <w:pPr>
              <w:rPr>
                <w:rFonts w:ascii="Times New Roman" w:hAnsi="Times New Roman" w:cs="Times New Roman"/>
                <w:color w:val="000000" w:themeColor="text1"/>
                <w:sz w:val="20"/>
                <w:szCs w:val="20"/>
                <w:lang w:val="en-US"/>
              </w:rPr>
            </w:pPr>
            <w:proofErr w:type="spellStart"/>
            <w:r w:rsidRPr="001719D5">
              <w:rPr>
                <w:rFonts w:ascii="Times New Roman" w:hAnsi="Times New Roman" w:cs="Times New Roman"/>
                <w:color w:val="000000" w:themeColor="text1"/>
                <w:sz w:val="20"/>
                <w:szCs w:val="20"/>
                <w:lang w:val="en-US"/>
              </w:rPr>
              <w:t>Fokin</w:t>
            </w:r>
            <w:proofErr w:type="spellEnd"/>
            <w:r w:rsidRPr="001719D5">
              <w:rPr>
                <w:rFonts w:ascii="Times New Roman" w:hAnsi="Times New Roman" w:cs="Times New Roman"/>
                <w:color w:val="000000" w:themeColor="text1"/>
                <w:sz w:val="20"/>
                <w:szCs w:val="20"/>
                <w:lang w:val="en-US"/>
              </w:rPr>
              <w:t xml:space="preserve"> Roman </w:t>
            </w:r>
            <w:proofErr w:type="spellStart"/>
            <w:r w:rsidRPr="001719D5">
              <w:rPr>
                <w:rFonts w:ascii="Times New Roman" w:hAnsi="Times New Roman" w:cs="Times New Roman"/>
                <w:color w:val="000000" w:themeColor="text1"/>
                <w:sz w:val="20"/>
                <w:szCs w:val="20"/>
                <w:lang w:val="en-US"/>
              </w:rPr>
              <w:t>Viktorovich</w:t>
            </w:r>
            <w:proofErr w:type="spellEnd"/>
            <w:r w:rsidRPr="001719D5">
              <w:rPr>
                <w:rFonts w:ascii="Times New Roman" w:hAnsi="Times New Roman" w:cs="Times New Roman"/>
                <w:color w:val="000000" w:themeColor="text1"/>
                <w:sz w:val="20"/>
                <w:szCs w:val="20"/>
                <w:lang w:val="en-US"/>
              </w:rPr>
              <w:t xml:space="preserve"> </w:t>
            </w:r>
          </w:p>
          <w:p w14:paraId="3D4491DD" w14:textId="0DA89F59" w:rsidR="00092FBA" w:rsidRPr="001719D5" w:rsidRDefault="00092FBA"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Candidate of Technical Sciences, Associate Professor</w:t>
            </w:r>
          </w:p>
          <w:p w14:paraId="0A9C9731" w14:textId="5A3B6301" w:rsidR="00092FBA" w:rsidRPr="001719D5" w:rsidRDefault="008F5515" w:rsidP="001719D5">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RSCI S</w:t>
            </w:r>
            <w:r w:rsidR="00092FBA" w:rsidRPr="001719D5">
              <w:rPr>
                <w:rFonts w:ascii="Times New Roman" w:hAnsi="Times New Roman" w:cs="Times New Roman"/>
                <w:color w:val="000000" w:themeColor="text1"/>
                <w:sz w:val="20"/>
                <w:szCs w:val="20"/>
                <w:lang w:val="en-US"/>
              </w:rPr>
              <w:t>PIN</w:t>
            </w:r>
            <w:r>
              <w:rPr>
                <w:rFonts w:ascii="Times New Roman" w:hAnsi="Times New Roman" w:cs="Times New Roman"/>
                <w:color w:val="000000" w:themeColor="text1"/>
                <w:sz w:val="20"/>
                <w:szCs w:val="20"/>
                <w:lang w:val="en-US"/>
              </w:rPr>
              <w:t xml:space="preserve"> </w:t>
            </w:r>
            <w:r w:rsidR="00092FBA" w:rsidRPr="001719D5">
              <w:rPr>
                <w:rFonts w:ascii="Times New Roman" w:hAnsi="Times New Roman" w:cs="Times New Roman"/>
                <w:color w:val="000000" w:themeColor="text1"/>
                <w:sz w:val="20"/>
                <w:szCs w:val="20"/>
                <w:lang w:val="en-US"/>
              </w:rPr>
              <w:t>code: 4623-3983</w:t>
            </w:r>
          </w:p>
          <w:p w14:paraId="3460E65A" w14:textId="77777777" w:rsidR="00092FBA" w:rsidRPr="001719D5" w:rsidRDefault="00092FBA"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E-mail: fokinrv@bk.ru</w:t>
            </w:r>
          </w:p>
          <w:p w14:paraId="70C15EE8" w14:textId="626434AF" w:rsidR="00FE3446" w:rsidRPr="008F5515" w:rsidRDefault="00092FBA" w:rsidP="001719D5">
            <w:pPr>
              <w:rPr>
                <w:rFonts w:ascii="Times New Roman" w:hAnsi="Times New Roman" w:cs="Times New Roman"/>
                <w:i/>
                <w:iCs/>
                <w:color w:val="000000" w:themeColor="text1"/>
                <w:sz w:val="20"/>
                <w:szCs w:val="20"/>
                <w:lang w:val="en-US"/>
              </w:rPr>
            </w:pPr>
            <w:r w:rsidRPr="008F5515">
              <w:rPr>
                <w:rFonts w:ascii="Times New Roman" w:hAnsi="Times New Roman" w:cs="Times New Roman"/>
                <w:i/>
                <w:iCs/>
                <w:color w:val="000000" w:themeColor="text1"/>
                <w:sz w:val="20"/>
                <w:szCs w:val="20"/>
                <w:lang w:val="en-US"/>
              </w:rPr>
              <w:t xml:space="preserve">Academy of the Federal Penitentiary Service of Russia, 390000, Russia, Ryazan, </w:t>
            </w:r>
            <w:proofErr w:type="spellStart"/>
            <w:r w:rsidRPr="008F5515">
              <w:rPr>
                <w:rFonts w:ascii="Times New Roman" w:hAnsi="Times New Roman" w:cs="Times New Roman"/>
                <w:i/>
                <w:iCs/>
                <w:color w:val="000000" w:themeColor="text1"/>
                <w:sz w:val="20"/>
                <w:szCs w:val="20"/>
                <w:lang w:val="en-US"/>
              </w:rPr>
              <w:t>Sennaya</w:t>
            </w:r>
            <w:proofErr w:type="spellEnd"/>
            <w:r w:rsidR="008F5515">
              <w:rPr>
                <w:rFonts w:ascii="Times New Roman" w:hAnsi="Times New Roman" w:cs="Times New Roman"/>
                <w:i/>
                <w:iCs/>
                <w:color w:val="000000" w:themeColor="text1"/>
                <w:sz w:val="20"/>
                <w:szCs w:val="20"/>
                <w:lang w:val="en-US"/>
              </w:rPr>
              <w:t>,</w:t>
            </w:r>
            <w:r w:rsidRPr="008F5515">
              <w:rPr>
                <w:rFonts w:ascii="Times New Roman" w:hAnsi="Times New Roman" w:cs="Times New Roman"/>
                <w:i/>
                <w:iCs/>
                <w:color w:val="000000" w:themeColor="text1"/>
                <w:sz w:val="20"/>
                <w:szCs w:val="20"/>
                <w:lang w:val="en-US"/>
              </w:rPr>
              <w:t xml:space="preserve"> 1</w:t>
            </w:r>
          </w:p>
          <w:p w14:paraId="7174F818" w14:textId="77777777" w:rsidR="00092FBA" w:rsidRPr="001719D5" w:rsidRDefault="00092FBA" w:rsidP="001719D5">
            <w:pPr>
              <w:rPr>
                <w:rFonts w:ascii="Times New Roman" w:hAnsi="Times New Roman" w:cs="Times New Roman"/>
                <w:color w:val="000000" w:themeColor="text1"/>
                <w:sz w:val="20"/>
                <w:szCs w:val="20"/>
                <w:lang w:val="en-US"/>
              </w:rPr>
            </w:pPr>
          </w:p>
          <w:p w14:paraId="7A71A716" w14:textId="77777777" w:rsidR="00092FBA" w:rsidRPr="001719D5" w:rsidRDefault="00092FBA" w:rsidP="001719D5">
            <w:pPr>
              <w:rPr>
                <w:rFonts w:ascii="Times New Roman" w:hAnsi="Times New Roman" w:cs="Times New Roman"/>
                <w:color w:val="000000" w:themeColor="text1"/>
                <w:sz w:val="20"/>
                <w:szCs w:val="20"/>
                <w:lang w:val="en-US"/>
              </w:rPr>
            </w:pPr>
            <w:proofErr w:type="spellStart"/>
            <w:r w:rsidRPr="001719D5">
              <w:rPr>
                <w:rFonts w:ascii="Times New Roman" w:hAnsi="Times New Roman" w:cs="Times New Roman"/>
                <w:color w:val="000000" w:themeColor="text1"/>
                <w:sz w:val="20"/>
                <w:szCs w:val="20"/>
                <w:lang w:val="en-US"/>
              </w:rPr>
              <w:t>Matyushkina</w:t>
            </w:r>
            <w:proofErr w:type="spellEnd"/>
            <w:r w:rsidRPr="001719D5">
              <w:rPr>
                <w:rFonts w:ascii="Times New Roman" w:hAnsi="Times New Roman" w:cs="Times New Roman"/>
                <w:color w:val="000000" w:themeColor="text1"/>
                <w:sz w:val="20"/>
                <w:szCs w:val="20"/>
                <w:lang w:val="en-US"/>
              </w:rPr>
              <w:t xml:space="preserve"> Vera </w:t>
            </w:r>
            <w:proofErr w:type="spellStart"/>
            <w:r w:rsidRPr="001719D5">
              <w:rPr>
                <w:rFonts w:ascii="Times New Roman" w:hAnsi="Times New Roman" w:cs="Times New Roman"/>
                <w:color w:val="000000" w:themeColor="text1"/>
                <w:sz w:val="20"/>
                <w:szCs w:val="20"/>
                <w:lang w:val="en-US"/>
              </w:rPr>
              <w:t>Dmitrievna</w:t>
            </w:r>
            <w:proofErr w:type="spellEnd"/>
          </w:p>
          <w:p w14:paraId="4243B17B" w14:textId="7523F159" w:rsidR="00092FBA" w:rsidRPr="001719D5" w:rsidRDefault="00092FBA"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student</w:t>
            </w:r>
          </w:p>
          <w:p w14:paraId="7EEED4FF" w14:textId="038A7E14" w:rsidR="00092FBA" w:rsidRPr="001719D5" w:rsidRDefault="00092FBA"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veramatushkina14@gmail.com</w:t>
            </w:r>
          </w:p>
          <w:p w14:paraId="1F3BC49B" w14:textId="77777777" w:rsidR="00092FBA" w:rsidRPr="008F5515" w:rsidRDefault="00092FBA" w:rsidP="001719D5">
            <w:pPr>
              <w:rPr>
                <w:rFonts w:ascii="Times New Roman" w:hAnsi="Times New Roman" w:cs="Times New Roman"/>
                <w:i/>
                <w:iCs/>
                <w:color w:val="000000" w:themeColor="text1"/>
                <w:sz w:val="20"/>
                <w:szCs w:val="20"/>
                <w:lang w:val="en-US"/>
              </w:rPr>
            </w:pPr>
            <w:r w:rsidRPr="008F5515">
              <w:rPr>
                <w:rFonts w:ascii="Times New Roman" w:hAnsi="Times New Roman" w:cs="Times New Roman"/>
                <w:i/>
                <w:iCs/>
                <w:color w:val="000000" w:themeColor="text1"/>
                <w:sz w:val="20"/>
                <w:szCs w:val="20"/>
                <w:lang w:val="en-US"/>
              </w:rPr>
              <w:t xml:space="preserve">FSBEI HE RGATU </w:t>
            </w:r>
          </w:p>
          <w:p w14:paraId="2B6E299B" w14:textId="1B8B408B" w:rsidR="00092FBA" w:rsidRPr="008F5515" w:rsidRDefault="00092FBA" w:rsidP="001719D5">
            <w:pPr>
              <w:rPr>
                <w:rFonts w:ascii="Times New Roman" w:hAnsi="Times New Roman" w:cs="Times New Roman"/>
                <w:i/>
                <w:iCs/>
                <w:color w:val="000000" w:themeColor="text1"/>
                <w:sz w:val="20"/>
                <w:szCs w:val="20"/>
                <w:lang w:val="en-US"/>
              </w:rPr>
            </w:pPr>
            <w:r w:rsidRPr="008F5515">
              <w:rPr>
                <w:rFonts w:ascii="Times New Roman" w:hAnsi="Times New Roman" w:cs="Times New Roman"/>
                <w:i/>
                <w:iCs/>
                <w:color w:val="000000" w:themeColor="text1"/>
                <w:sz w:val="20"/>
                <w:szCs w:val="20"/>
                <w:lang w:val="en-US"/>
              </w:rPr>
              <w:t xml:space="preserve">390044, Russia, Ryazan, </w:t>
            </w:r>
            <w:proofErr w:type="spellStart"/>
            <w:r w:rsidRPr="008F5515">
              <w:rPr>
                <w:rFonts w:ascii="Times New Roman" w:hAnsi="Times New Roman" w:cs="Times New Roman"/>
                <w:i/>
                <w:iCs/>
                <w:color w:val="000000" w:themeColor="text1"/>
                <w:sz w:val="20"/>
                <w:szCs w:val="20"/>
                <w:lang w:val="en-US"/>
              </w:rPr>
              <w:t>Kostycheva</w:t>
            </w:r>
            <w:proofErr w:type="spellEnd"/>
            <w:r w:rsidRPr="008F5515">
              <w:rPr>
                <w:rFonts w:ascii="Times New Roman" w:hAnsi="Times New Roman" w:cs="Times New Roman"/>
                <w:i/>
                <w:iCs/>
                <w:color w:val="000000" w:themeColor="text1"/>
                <w:sz w:val="20"/>
                <w:szCs w:val="20"/>
                <w:lang w:val="en-US"/>
              </w:rPr>
              <w:t>, 1</w:t>
            </w:r>
          </w:p>
          <w:p w14:paraId="56FA37B3" w14:textId="77777777" w:rsidR="00092FBA" w:rsidRPr="001719D5" w:rsidRDefault="00092FBA" w:rsidP="001719D5">
            <w:pPr>
              <w:rPr>
                <w:rFonts w:ascii="Times New Roman" w:hAnsi="Times New Roman" w:cs="Times New Roman"/>
                <w:color w:val="000000" w:themeColor="text1"/>
                <w:sz w:val="20"/>
                <w:szCs w:val="20"/>
                <w:lang w:val="en-US"/>
              </w:rPr>
            </w:pPr>
          </w:p>
          <w:p w14:paraId="2916E06A" w14:textId="4837D469" w:rsidR="00685E68" w:rsidRPr="001719D5" w:rsidRDefault="00C956AD"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 xml:space="preserve">A study was conducted to identify the physiological basis of ethylene exposure in laboratory conditions. The study showed that when exposed to ethylene for 72 hours in the range of 0.02-20 ppm, the effect of stimulating seed germination was achieved, and with continuous action on the seed fund, the opposite effect occurred, which in turn suppressed the development of sprouts. The study showed that low concentrations of ethylene in the range from 1.0 mg / m3 to 0.001 mg / m3 had a beneficial effect on the development of seed tubers of the </w:t>
            </w:r>
            <w:proofErr w:type="spellStart"/>
            <w:r w:rsidRPr="001719D5">
              <w:rPr>
                <w:rFonts w:ascii="Times New Roman" w:hAnsi="Times New Roman" w:cs="Times New Roman"/>
                <w:color w:val="000000" w:themeColor="text1"/>
                <w:sz w:val="20"/>
                <w:szCs w:val="20"/>
                <w:lang w:val="en-US"/>
              </w:rPr>
              <w:t>Galla</w:t>
            </w:r>
            <w:proofErr w:type="spellEnd"/>
            <w:r w:rsidRPr="001719D5">
              <w:rPr>
                <w:rFonts w:ascii="Times New Roman" w:hAnsi="Times New Roman" w:cs="Times New Roman"/>
                <w:color w:val="000000" w:themeColor="text1"/>
                <w:sz w:val="20"/>
                <w:szCs w:val="20"/>
                <w:lang w:val="en-US"/>
              </w:rPr>
              <w:t xml:space="preserve"> potato variety. The results of the first experiment showed that the tubers in the natural environment had 124 awakened eyes and 234 </w:t>
            </w:r>
            <w:r w:rsidRPr="001719D5">
              <w:rPr>
                <w:rFonts w:ascii="Times New Roman" w:hAnsi="Times New Roman" w:cs="Times New Roman"/>
                <w:color w:val="000000" w:themeColor="text1"/>
                <w:sz w:val="20"/>
                <w:szCs w:val="20"/>
                <w:lang w:val="en-US"/>
              </w:rPr>
              <w:lastRenderedPageBreak/>
              <w:t>awakened buds, while on potato tubers in the air with the addition of ethylene, the number of awakened eyes varied from 136 to 169, and the number of awakened eyes increased from 241 to 352. The second experiment showed that the total mass of sprouts increased from 204.68 g to 237.6 g compared to the control - 156.71 g. The third experiment was conducted to identify the synthesis of vitamin C in potatoes. It was determined that potato tubers in the air with the addition of ethylene had a higher vitamin C index in the roots and sprouts. The value of vitamin C in the roots increased from 2.464 to 2.872, and in the sprouts it varied from 2.576 to 3.04. At the same time, the value of vitamin C in the tubers not treated with ethylene was significantly lower, and in the roots vitamin C was 2.576, and in the sprouts - 1.408. The range of the most effective concentrations of ethylene according to the morpho-physiological indicators of agricultural crops was developed, which made it possible to determine the most effective doses of ethylene for potatoes - 0.01 and 0.001 mg / m3</w:t>
            </w:r>
          </w:p>
          <w:p w14:paraId="6DABF827" w14:textId="77777777" w:rsidR="00685E68" w:rsidRPr="001719D5" w:rsidRDefault="00685E68" w:rsidP="001719D5">
            <w:pPr>
              <w:rPr>
                <w:rFonts w:ascii="Times New Roman" w:hAnsi="Times New Roman" w:cs="Times New Roman"/>
                <w:color w:val="000000" w:themeColor="text1"/>
                <w:sz w:val="20"/>
                <w:szCs w:val="20"/>
                <w:lang w:val="en-US"/>
              </w:rPr>
            </w:pPr>
          </w:p>
          <w:p w14:paraId="795BF277" w14:textId="77777777" w:rsidR="00685E68" w:rsidRPr="001719D5" w:rsidRDefault="00685E68" w:rsidP="001719D5">
            <w:pPr>
              <w:rPr>
                <w:rFonts w:ascii="Times New Roman" w:hAnsi="Times New Roman" w:cs="Times New Roman"/>
                <w:color w:val="000000" w:themeColor="text1"/>
                <w:sz w:val="20"/>
                <w:szCs w:val="20"/>
                <w:lang w:val="en-US"/>
              </w:rPr>
            </w:pPr>
          </w:p>
          <w:p w14:paraId="4A039469" w14:textId="77777777" w:rsidR="00685E68" w:rsidRPr="001719D5" w:rsidRDefault="00685E68" w:rsidP="001719D5">
            <w:pPr>
              <w:rPr>
                <w:rFonts w:ascii="Times New Roman" w:hAnsi="Times New Roman" w:cs="Times New Roman"/>
                <w:color w:val="000000" w:themeColor="text1"/>
                <w:sz w:val="20"/>
                <w:szCs w:val="20"/>
                <w:lang w:val="en-US"/>
              </w:rPr>
            </w:pPr>
          </w:p>
          <w:p w14:paraId="052DF8BD" w14:textId="77777777" w:rsidR="001020E2" w:rsidRPr="001719D5" w:rsidRDefault="001020E2" w:rsidP="001719D5">
            <w:pPr>
              <w:rPr>
                <w:rFonts w:ascii="Times New Roman" w:hAnsi="Times New Roman" w:cs="Times New Roman"/>
                <w:color w:val="000000" w:themeColor="text1"/>
                <w:sz w:val="20"/>
                <w:szCs w:val="20"/>
                <w:lang w:val="en-US"/>
              </w:rPr>
            </w:pPr>
          </w:p>
          <w:p w14:paraId="4FAC0C4D" w14:textId="77777777" w:rsidR="001020E2" w:rsidRPr="001719D5" w:rsidRDefault="001020E2" w:rsidP="001719D5">
            <w:pPr>
              <w:rPr>
                <w:rFonts w:ascii="Times New Roman" w:hAnsi="Times New Roman" w:cs="Times New Roman"/>
                <w:color w:val="000000" w:themeColor="text1"/>
                <w:sz w:val="20"/>
                <w:szCs w:val="20"/>
                <w:lang w:val="en-US"/>
              </w:rPr>
            </w:pPr>
          </w:p>
          <w:p w14:paraId="1660D52B" w14:textId="77777777" w:rsidR="001020E2" w:rsidRPr="001719D5" w:rsidRDefault="001020E2" w:rsidP="001719D5">
            <w:pPr>
              <w:rPr>
                <w:rFonts w:ascii="Times New Roman" w:hAnsi="Times New Roman" w:cs="Times New Roman"/>
                <w:color w:val="000000" w:themeColor="text1"/>
                <w:sz w:val="20"/>
                <w:szCs w:val="20"/>
                <w:lang w:val="en-US"/>
              </w:rPr>
            </w:pPr>
          </w:p>
          <w:p w14:paraId="63A02296" w14:textId="77777777" w:rsidR="001020E2" w:rsidRPr="001719D5" w:rsidRDefault="001020E2" w:rsidP="001719D5">
            <w:pPr>
              <w:rPr>
                <w:rFonts w:ascii="Times New Roman" w:hAnsi="Times New Roman" w:cs="Times New Roman"/>
                <w:color w:val="000000" w:themeColor="text1"/>
                <w:sz w:val="20"/>
                <w:szCs w:val="20"/>
                <w:lang w:val="en-US"/>
              </w:rPr>
            </w:pPr>
          </w:p>
          <w:p w14:paraId="4562D9A0" w14:textId="20DC97AA" w:rsidR="005C00CB" w:rsidRPr="00486BBC" w:rsidRDefault="005C00CB" w:rsidP="001719D5">
            <w:pPr>
              <w:rPr>
                <w:rFonts w:ascii="Times New Roman" w:hAnsi="Times New Roman" w:cs="Times New Roman"/>
                <w:color w:val="000000" w:themeColor="text1"/>
                <w:sz w:val="20"/>
                <w:szCs w:val="20"/>
                <w:lang w:val="en-US"/>
              </w:rPr>
            </w:pPr>
            <w:r w:rsidRPr="001719D5">
              <w:rPr>
                <w:rFonts w:ascii="Times New Roman" w:hAnsi="Times New Roman" w:cs="Times New Roman"/>
                <w:color w:val="000000" w:themeColor="text1"/>
                <w:sz w:val="20"/>
                <w:szCs w:val="20"/>
                <w:lang w:val="en-US"/>
              </w:rPr>
              <w:t xml:space="preserve">Keywords: </w:t>
            </w:r>
            <w:r w:rsidR="00731F94" w:rsidRPr="001719D5">
              <w:rPr>
                <w:rFonts w:ascii="Times New Roman" w:hAnsi="Times New Roman" w:cs="Times New Roman"/>
                <w:color w:val="000000" w:themeColor="text1"/>
                <w:sz w:val="20"/>
                <w:szCs w:val="20"/>
                <w:lang w:val="en-US"/>
              </w:rPr>
              <w:t>SEED POTATOES, ETHYLENE, CONCENTRATION, GERMINATION, LABORATORY CONDITIONS, EXPERIMENTS, SPROUTS, CONTROL</w:t>
            </w:r>
          </w:p>
        </w:tc>
      </w:tr>
    </w:tbl>
    <w:p w14:paraId="4A42E293" w14:textId="77777777" w:rsidR="00315AC2" w:rsidRPr="007C6C48" w:rsidRDefault="00315AC2" w:rsidP="005F062C">
      <w:pPr>
        <w:shd w:val="clear" w:color="auto" w:fill="FFFFFF"/>
        <w:spacing w:after="0" w:line="480" w:lineRule="exact"/>
        <w:jc w:val="both"/>
        <w:rPr>
          <w:rFonts w:ascii="Times New Roman" w:hAnsi="Times New Roman" w:cs="Times New Roman"/>
          <w:color w:val="000000" w:themeColor="text1"/>
          <w:sz w:val="28"/>
          <w:szCs w:val="28"/>
          <w:lang w:val="en-US"/>
        </w:rPr>
      </w:pPr>
    </w:p>
    <w:p w14:paraId="06CFF864" w14:textId="77777777" w:rsidR="005F4309" w:rsidRDefault="00315AC2" w:rsidP="005F4309">
      <w:pPr>
        <w:widowControl w:val="0"/>
        <w:spacing w:after="0" w:line="360" w:lineRule="auto"/>
        <w:ind w:firstLine="709"/>
        <w:jc w:val="both"/>
        <w:rPr>
          <w:rFonts w:ascii="Times New Roman" w:hAnsi="Times New Roman" w:cs="Times New Roman"/>
          <w:bCs/>
          <w:color w:val="000000" w:themeColor="text1"/>
          <w:sz w:val="28"/>
          <w:szCs w:val="28"/>
        </w:rPr>
      </w:pPr>
      <w:r w:rsidRPr="00315AC2">
        <w:rPr>
          <w:rFonts w:ascii="Times New Roman" w:hAnsi="Times New Roman" w:cs="Times New Roman"/>
          <w:b/>
          <w:bCs/>
          <w:sz w:val="28"/>
          <w:szCs w:val="28"/>
        </w:rPr>
        <w:t>Введение.</w:t>
      </w:r>
      <w:r w:rsidR="005A4389">
        <w:rPr>
          <w:rFonts w:ascii="Times New Roman" w:hAnsi="Times New Roman" w:cs="Times New Roman"/>
          <w:b/>
          <w:bCs/>
          <w:sz w:val="28"/>
          <w:szCs w:val="28"/>
        </w:rPr>
        <w:t xml:space="preserve"> </w:t>
      </w:r>
      <w:r w:rsidR="005F4309" w:rsidRPr="005F4309">
        <w:rPr>
          <w:rFonts w:ascii="Times New Roman" w:hAnsi="Times New Roman" w:cs="Times New Roman"/>
          <w:bCs/>
          <w:color w:val="000000" w:themeColor="text1"/>
          <w:sz w:val="28"/>
          <w:szCs w:val="28"/>
        </w:rPr>
        <w:t xml:space="preserve">Картофель играет большую роль в достижении целей программы продовольственной безопасности РФ благодаря своей пластичности к условиям окружающей среды и урожайности. Возделывание картофеля в нашей стране происходит в разных почвенно-климатических зонах, благодаря этому Российская Федерация входит в тройку мировых лидеров по сбору картофеля, с показателем свыше 31 млн т. </w:t>
      </w:r>
    </w:p>
    <w:p w14:paraId="295C79B7" w14:textId="5037BDAA" w:rsidR="00B531D8" w:rsidRDefault="00B531D8" w:rsidP="004026B6">
      <w:pPr>
        <w:widowControl w:val="0"/>
        <w:spacing w:after="0" w:line="360" w:lineRule="auto"/>
        <w:ind w:firstLine="709"/>
        <w:jc w:val="both"/>
        <w:rPr>
          <w:rFonts w:ascii="Times New Roman" w:hAnsi="Times New Roman" w:cs="Times New Roman"/>
          <w:bCs/>
          <w:color w:val="000000" w:themeColor="text1"/>
          <w:sz w:val="28"/>
          <w:szCs w:val="28"/>
        </w:rPr>
      </w:pPr>
      <w:r w:rsidRPr="00B531D8">
        <w:rPr>
          <w:rFonts w:ascii="Times New Roman" w:hAnsi="Times New Roman" w:cs="Times New Roman"/>
          <w:bCs/>
          <w:color w:val="000000" w:themeColor="text1"/>
          <w:sz w:val="28"/>
          <w:szCs w:val="28"/>
        </w:rPr>
        <w:t>Этилен (С2Н4) – растительный фитогормон, бесцветен, имеет характерный сл</w:t>
      </w:r>
      <w:r w:rsidR="004026B6">
        <w:rPr>
          <w:rFonts w:ascii="Times New Roman" w:hAnsi="Times New Roman" w:cs="Times New Roman"/>
          <w:bCs/>
          <w:color w:val="000000" w:themeColor="text1"/>
          <w:sz w:val="28"/>
          <w:szCs w:val="28"/>
        </w:rPr>
        <w:t xml:space="preserve">адковатый запах, легче воздуха. </w:t>
      </w:r>
      <w:r w:rsidRPr="00B531D8">
        <w:rPr>
          <w:rFonts w:ascii="Times New Roman" w:hAnsi="Times New Roman" w:cs="Times New Roman"/>
          <w:bCs/>
          <w:color w:val="000000" w:themeColor="text1"/>
          <w:sz w:val="28"/>
          <w:szCs w:val="28"/>
        </w:rPr>
        <w:t xml:space="preserve">Предполагается, что этилен в различных концентрациях способен привезти к увеличению урожайности благодаря стимулирующим свойствам, а именно увеличить количество просыпающихся глазков на клубне картофеля. Фитогормон </w:t>
      </w:r>
      <w:r w:rsidRPr="00B531D8">
        <w:rPr>
          <w:rFonts w:ascii="Times New Roman" w:hAnsi="Times New Roman" w:cs="Times New Roman"/>
          <w:bCs/>
          <w:color w:val="000000" w:themeColor="text1"/>
          <w:sz w:val="28"/>
          <w:szCs w:val="28"/>
        </w:rPr>
        <w:lastRenderedPageBreak/>
        <w:t xml:space="preserve">этилен известен своими ингибиторными функциями ростовых процессов, иными словами, данный газ способен замедлять и перенаправлять процессы роста, а также деление клеток, тормозить развитие проростков. Более того, при больших концентрациях способствует старению клеток, что приводит к ускорению опадания листьев и формированию непропорциональных органов растений. Также большие концентрации этилена используются в сельскохозяйственной отрасли для поддержания клубней и семян в состоянии покоя, а это неблагоприятно сказывается на дальнейшем развитии плодов сельскохозяйственных культур. Начало прорастания клубней картофеля сопровождается различными биохимическими изменениями, которые обычно отражаются в изменениях концентрации гормонов, частоты дыхания, а также в начале синтеза нуклеиновых кислот, деления и увеличения клеток. Период покоя в клубнях картофеля регулируется гиббереллинами, </w:t>
      </w:r>
      <w:proofErr w:type="spellStart"/>
      <w:r w:rsidRPr="00B531D8">
        <w:rPr>
          <w:rFonts w:ascii="Times New Roman" w:hAnsi="Times New Roman" w:cs="Times New Roman"/>
          <w:bCs/>
          <w:color w:val="000000" w:themeColor="text1"/>
          <w:sz w:val="28"/>
          <w:szCs w:val="28"/>
        </w:rPr>
        <w:t>абсцизовой</w:t>
      </w:r>
      <w:proofErr w:type="spellEnd"/>
      <w:r w:rsidRPr="00B531D8">
        <w:rPr>
          <w:rFonts w:ascii="Times New Roman" w:hAnsi="Times New Roman" w:cs="Times New Roman"/>
          <w:bCs/>
          <w:color w:val="000000" w:themeColor="text1"/>
          <w:sz w:val="28"/>
          <w:szCs w:val="28"/>
        </w:rPr>
        <w:t xml:space="preserve"> кислотой, а также этиленом. Этилен является эндогенным гормоном роста растений и хорошо зарекомендовал себя как мощный регулятор роста</w:t>
      </w:r>
      <w:r>
        <w:rPr>
          <w:rFonts w:ascii="Times New Roman" w:hAnsi="Times New Roman" w:cs="Times New Roman"/>
          <w:bCs/>
          <w:color w:val="000000" w:themeColor="text1"/>
          <w:sz w:val="28"/>
          <w:szCs w:val="28"/>
        </w:rPr>
        <w:t>.</w:t>
      </w:r>
    </w:p>
    <w:p w14:paraId="7BE4EE14" w14:textId="517FCCDA" w:rsidR="00C956AD" w:rsidRPr="004026B6" w:rsidRDefault="004026B6" w:rsidP="004026B6">
      <w:pPr>
        <w:widowControl w:val="0"/>
        <w:spacing w:after="0" w:line="360" w:lineRule="auto"/>
        <w:ind w:firstLine="709"/>
        <w:jc w:val="both"/>
        <w:rPr>
          <w:rFonts w:ascii="Times New Roman" w:hAnsi="Times New Roman" w:cs="Times New Roman"/>
          <w:bCs/>
          <w:color w:val="FF0000"/>
          <w:sz w:val="28"/>
          <w:szCs w:val="28"/>
        </w:rPr>
      </w:pPr>
      <w:r w:rsidRPr="004026B6">
        <w:rPr>
          <w:rFonts w:ascii="Times New Roman" w:hAnsi="Times New Roman" w:cs="Times New Roman"/>
          <w:bCs/>
          <w:color w:val="000000" w:themeColor="text1"/>
          <w:sz w:val="28"/>
          <w:szCs w:val="28"/>
        </w:rPr>
        <w:t xml:space="preserve">В современном сельском хозяйстве с каждым годом проводится все больше исследований с различными препаратами, отвечающими за повышение урожайности семенного картофеля. </w:t>
      </w:r>
      <w:r w:rsidR="00C956AD" w:rsidRPr="004026B6">
        <w:rPr>
          <w:rFonts w:ascii="Times New Roman" w:hAnsi="Times New Roman" w:cs="Times New Roman"/>
          <w:bCs/>
          <w:color w:val="000000" w:themeColor="text1"/>
          <w:sz w:val="28"/>
          <w:szCs w:val="28"/>
        </w:rPr>
        <w:t>На сег</w:t>
      </w:r>
      <w:r w:rsidR="00C956AD" w:rsidRPr="00C956AD">
        <w:rPr>
          <w:rFonts w:ascii="Times New Roman" w:hAnsi="Times New Roman" w:cs="Times New Roman"/>
          <w:bCs/>
          <w:color w:val="000000" w:themeColor="text1"/>
          <w:sz w:val="28"/>
          <w:szCs w:val="28"/>
        </w:rPr>
        <w:t xml:space="preserve">одняшний день ключевым способом повышения урожайности является внесение минеральных удобрений, но и этот метод имеет свои ключевые недостатки, к которым в первую очередь относят ухудшение потребительских показателей клубней картофеля. </w:t>
      </w:r>
    </w:p>
    <w:p w14:paraId="2D3D22C2" w14:textId="75DEA25F" w:rsidR="00C956AD" w:rsidRPr="00C956AD" w:rsidRDefault="00C956AD" w:rsidP="004026B6">
      <w:pPr>
        <w:widowControl w:val="0"/>
        <w:spacing w:after="0" w:line="360" w:lineRule="auto"/>
        <w:ind w:firstLine="709"/>
        <w:jc w:val="both"/>
        <w:rPr>
          <w:rFonts w:ascii="Times New Roman" w:hAnsi="Times New Roman" w:cs="Times New Roman"/>
          <w:bCs/>
          <w:color w:val="000000" w:themeColor="text1"/>
          <w:sz w:val="28"/>
          <w:szCs w:val="28"/>
        </w:rPr>
      </w:pPr>
      <w:r w:rsidRPr="00C956AD">
        <w:rPr>
          <w:rFonts w:ascii="Times New Roman" w:hAnsi="Times New Roman" w:cs="Times New Roman"/>
          <w:bCs/>
          <w:color w:val="000000" w:themeColor="text1"/>
          <w:sz w:val="28"/>
          <w:szCs w:val="28"/>
        </w:rPr>
        <w:t xml:space="preserve">С целью снижения негативных факторов на семенной фонд картофеля существует другой способ, а именно газация этиленом. Известно, что этилен при определенной концентрации способен выступать и как ингибитор и как стимулятор. </w:t>
      </w:r>
    </w:p>
    <w:p w14:paraId="28B8C6DD" w14:textId="56FAED23" w:rsidR="00A817FE" w:rsidRDefault="00C956AD" w:rsidP="00C956AD">
      <w:pPr>
        <w:widowControl w:val="0"/>
        <w:spacing w:after="0" w:line="360" w:lineRule="auto"/>
        <w:ind w:firstLine="709"/>
        <w:jc w:val="both"/>
        <w:rPr>
          <w:rFonts w:ascii="Times New Roman" w:hAnsi="Times New Roman" w:cs="Times New Roman"/>
          <w:bCs/>
          <w:color w:val="000000" w:themeColor="text1"/>
          <w:sz w:val="28"/>
          <w:szCs w:val="28"/>
        </w:rPr>
      </w:pPr>
      <w:r w:rsidRPr="00C956AD">
        <w:rPr>
          <w:rFonts w:ascii="Times New Roman" w:hAnsi="Times New Roman" w:cs="Times New Roman"/>
          <w:bCs/>
          <w:color w:val="000000" w:themeColor="text1"/>
          <w:sz w:val="28"/>
          <w:szCs w:val="28"/>
        </w:rPr>
        <w:t xml:space="preserve">В настоящее время при хранении картофеля этилен используют, как ингибитор прорастания клубней. В свою очередь реализация клубней </w:t>
      </w:r>
      <w:r w:rsidRPr="00C956AD">
        <w:rPr>
          <w:rFonts w:ascii="Times New Roman" w:hAnsi="Times New Roman" w:cs="Times New Roman"/>
          <w:bCs/>
          <w:color w:val="000000" w:themeColor="text1"/>
          <w:sz w:val="28"/>
          <w:szCs w:val="28"/>
        </w:rPr>
        <w:lastRenderedPageBreak/>
        <w:t xml:space="preserve">картофеля будет использоваться при помощи специальной технологии. Так известной основной технологической особенностью хранения картофеля в хранилище является обработка препаратом Спад-Ник и после этиленом. Данные полученные из наблюдений за данной технологией хранения и заключаются в следующем: </w:t>
      </w:r>
      <w:r w:rsidR="00A817FE">
        <w:rPr>
          <w:rFonts w:ascii="Times New Roman" w:hAnsi="Times New Roman" w:cs="Times New Roman"/>
          <w:bCs/>
          <w:color w:val="000000" w:themeColor="text1"/>
          <w:sz w:val="28"/>
          <w:szCs w:val="28"/>
        </w:rPr>
        <w:t>при хранении семенного картофеля с использованием этилена, а клубней меняются биохимические показатели, так изменяется содержание глюкозы и сахарозы, повышается количество сахарозы, а масса сухого вещества снижается. Научные исследования подтверждают, тот факт, что этилен оказывает существенное влияние на физиологическое состояние клубней картофеля, что в последующем выводит клубень из состояния покоя, и позволяет повысить урожайность картофеля.</w:t>
      </w:r>
    </w:p>
    <w:p w14:paraId="1BEC4DE0" w14:textId="7E96E6D4" w:rsidR="005F4309" w:rsidRPr="005F4309" w:rsidRDefault="005F062C" w:rsidP="005F4309">
      <w:pPr>
        <w:widowControl w:val="0"/>
        <w:spacing w:after="0" w:line="360" w:lineRule="auto"/>
        <w:ind w:firstLine="709"/>
        <w:jc w:val="both"/>
        <w:rPr>
          <w:rFonts w:ascii="Times New Roman" w:eastAsia="Calibri" w:hAnsi="Times New Roman" w:cs="Times New Roman"/>
          <w:color w:val="000000"/>
          <w:sz w:val="28"/>
          <w:szCs w:val="28"/>
        </w:rPr>
      </w:pPr>
      <w:r w:rsidRPr="00114CB3">
        <w:rPr>
          <w:rFonts w:ascii="Times New Roman" w:hAnsi="Times New Roman" w:cs="Times New Roman"/>
          <w:b/>
          <w:bCs/>
          <w:color w:val="000000" w:themeColor="text1"/>
          <w:sz w:val="28"/>
          <w:szCs w:val="28"/>
        </w:rPr>
        <w:t xml:space="preserve">Цель исследований. </w:t>
      </w:r>
      <w:r w:rsidR="005F4309" w:rsidRPr="00114CB3">
        <w:rPr>
          <w:rFonts w:ascii="Times New Roman" w:eastAsia="Calibri" w:hAnsi="Times New Roman" w:cs="Times New Roman"/>
          <w:color w:val="000000" w:themeColor="text1"/>
          <w:sz w:val="28"/>
          <w:szCs w:val="28"/>
        </w:rPr>
        <w:t>Од</w:t>
      </w:r>
      <w:r w:rsidR="005F4309" w:rsidRPr="005F4309">
        <w:rPr>
          <w:rFonts w:ascii="Times New Roman" w:eastAsia="Calibri" w:hAnsi="Times New Roman" w:cs="Times New Roman"/>
          <w:color w:val="000000"/>
          <w:sz w:val="28"/>
          <w:szCs w:val="28"/>
        </w:rPr>
        <w:t xml:space="preserve">ним из важнейших элементов интенсивной ресурсосберегающей технологии производства </w:t>
      </w:r>
      <w:r w:rsidR="00B83E29">
        <w:rPr>
          <w:rFonts w:ascii="Times New Roman" w:eastAsia="Calibri" w:hAnsi="Times New Roman" w:cs="Times New Roman"/>
          <w:color w:val="000000"/>
          <w:sz w:val="28"/>
          <w:szCs w:val="28"/>
        </w:rPr>
        <w:t xml:space="preserve">картофеля </w:t>
      </w:r>
      <w:r w:rsidR="005F4309" w:rsidRPr="005F4309">
        <w:rPr>
          <w:rFonts w:ascii="Times New Roman" w:eastAsia="Calibri" w:hAnsi="Times New Roman" w:cs="Times New Roman"/>
          <w:color w:val="000000"/>
          <w:sz w:val="28"/>
          <w:szCs w:val="28"/>
        </w:rPr>
        <w:t xml:space="preserve">является обработка перед посадкой или посевом различными агрохимическими препаратами, в том числе стимуляторами роста. </w:t>
      </w:r>
    </w:p>
    <w:p w14:paraId="5374451E" w14:textId="77777777" w:rsidR="005F4309" w:rsidRPr="005F4309" w:rsidRDefault="005F4309" w:rsidP="005F4309">
      <w:pPr>
        <w:widowControl w:val="0"/>
        <w:spacing w:after="0" w:line="360" w:lineRule="auto"/>
        <w:ind w:firstLine="709"/>
        <w:jc w:val="both"/>
        <w:rPr>
          <w:rFonts w:ascii="Times New Roman" w:eastAsia="Calibri" w:hAnsi="Times New Roman" w:cs="Times New Roman"/>
          <w:color w:val="000000"/>
          <w:sz w:val="28"/>
          <w:szCs w:val="28"/>
        </w:rPr>
      </w:pPr>
      <w:r w:rsidRPr="005F4309">
        <w:rPr>
          <w:rFonts w:ascii="Times New Roman" w:eastAsia="Calibri" w:hAnsi="Times New Roman" w:cs="Times New Roman"/>
          <w:color w:val="000000"/>
          <w:sz w:val="28"/>
          <w:szCs w:val="28"/>
        </w:rPr>
        <w:t>На первые шесть месяцев были поставлены следующие задачи в рамках календарного плана:</w:t>
      </w:r>
    </w:p>
    <w:p w14:paraId="2E8C7953" w14:textId="77777777" w:rsidR="005F4309" w:rsidRPr="005F4309" w:rsidRDefault="005F4309" w:rsidP="005F4309">
      <w:pPr>
        <w:widowControl w:val="0"/>
        <w:spacing w:after="0" w:line="360" w:lineRule="auto"/>
        <w:ind w:firstLine="709"/>
        <w:jc w:val="both"/>
        <w:rPr>
          <w:rFonts w:ascii="Times New Roman" w:eastAsia="Calibri" w:hAnsi="Times New Roman" w:cs="Times New Roman"/>
          <w:color w:val="000000"/>
          <w:sz w:val="28"/>
          <w:szCs w:val="28"/>
        </w:rPr>
      </w:pPr>
      <w:r w:rsidRPr="005F4309">
        <w:rPr>
          <w:rFonts w:ascii="Times New Roman" w:eastAsia="Calibri" w:hAnsi="Times New Roman" w:cs="Times New Roman"/>
          <w:color w:val="000000"/>
          <w:sz w:val="28"/>
          <w:szCs w:val="28"/>
        </w:rPr>
        <w:t>1. Исследование по выявлению физиологических основ воздействия этилена в процессе лабораторных исследований.</w:t>
      </w:r>
    </w:p>
    <w:p w14:paraId="5E172E6E" w14:textId="77777777" w:rsidR="005F4309" w:rsidRPr="005F4309" w:rsidRDefault="005F4309" w:rsidP="005F4309">
      <w:pPr>
        <w:spacing w:after="0" w:line="360" w:lineRule="auto"/>
        <w:ind w:firstLine="709"/>
        <w:jc w:val="both"/>
        <w:rPr>
          <w:rFonts w:ascii="Times New Roman" w:eastAsia="Calibri" w:hAnsi="Times New Roman" w:cs="Times New Roman"/>
          <w:color w:val="000000"/>
          <w:sz w:val="28"/>
          <w:szCs w:val="28"/>
        </w:rPr>
      </w:pPr>
      <w:r w:rsidRPr="005F4309">
        <w:rPr>
          <w:rFonts w:ascii="Times New Roman" w:eastAsia="Calibri" w:hAnsi="Times New Roman" w:cs="Times New Roman"/>
          <w:color w:val="000000"/>
          <w:sz w:val="28"/>
          <w:szCs w:val="28"/>
        </w:rPr>
        <w:t>2.</w:t>
      </w:r>
      <w:r w:rsidRPr="005F4309">
        <w:rPr>
          <w:rFonts w:ascii="Times New Roman" w:eastAsia="Times New Roman" w:hAnsi="Times New Roman" w:cs="Times New Roman"/>
          <w:color w:val="000000"/>
          <w:sz w:val="24"/>
          <w:szCs w:val="24"/>
          <w:lang w:eastAsia="ru-RU"/>
        </w:rPr>
        <w:t xml:space="preserve"> </w:t>
      </w:r>
      <w:r w:rsidRPr="005F4309">
        <w:rPr>
          <w:rFonts w:ascii="Times New Roman" w:eastAsia="Calibri" w:hAnsi="Times New Roman" w:cs="Times New Roman"/>
          <w:color w:val="000000"/>
          <w:sz w:val="28"/>
          <w:szCs w:val="28"/>
        </w:rPr>
        <w:t>Исследование влияния различных концентраций этилена на прорастание семенного картофеля в лабораторных условиях.</w:t>
      </w:r>
    </w:p>
    <w:p w14:paraId="5050A9C0" w14:textId="443B294B" w:rsidR="005F4309" w:rsidRPr="005F4309" w:rsidRDefault="005F4309" w:rsidP="005F430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Calibri" w:hAnsi="Times New Roman" w:cs="Times New Roman"/>
          <w:color w:val="000000"/>
          <w:sz w:val="28"/>
          <w:szCs w:val="28"/>
        </w:rPr>
        <w:t>3</w:t>
      </w:r>
      <w:r w:rsidRPr="005F4309">
        <w:rPr>
          <w:rFonts w:ascii="Times New Roman" w:eastAsia="Calibri" w:hAnsi="Times New Roman" w:cs="Times New Roman"/>
          <w:color w:val="000000"/>
          <w:sz w:val="28"/>
          <w:szCs w:val="28"/>
        </w:rPr>
        <w:t>.</w:t>
      </w:r>
      <w:r w:rsidRPr="005F4309">
        <w:rPr>
          <w:rFonts w:ascii="Times New Roman" w:eastAsia="Times New Roman" w:hAnsi="Times New Roman" w:cs="Times New Roman"/>
          <w:color w:val="000000"/>
          <w:sz w:val="24"/>
          <w:szCs w:val="24"/>
          <w:lang w:eastAsia="ru-RU"/>
        </w:rPr>
        <w:t xml:space="preserve"> </w:t>
      </w:r>
      <w:r w:rsidRPr="005F4309">
        <w:rPr>
          <w:rFonts w:ascii="Times New Roman" w:eastAsia="Calibri" w:hAnsi="Times New Roman" w:cs="Times New Roman"/>
          <w:color w:val="000000"/>
          <w:sz w:val="28"/>
          <w:szCs w:val="28"/>
        </w:rPr>
        <w:t>Разработка диапазона наиболее эффективных</w:t>
      </w:r>
      <w:r w:rsidRPr="005F4309">
        <w:rPr>
          <w:rFonts w:ascii="Times New Roman" w:eastAsia="Times New Roman" w:hAnsi="Times New Roman" w:cs="Times New Roman"/>
          <w:color w:val="000000"/>
          <w:sz w:val="28"/>
          <w:szCs w:val="28"/>
          <w:lang w:eastAsia="ru-RU"/>
        </w:rPr>
        <w:t xml:space="preserve"> </w:t>
      </w:r>
      <w:r w:rsidRPr="005F4309">
        <w:rPr>
          <w:rFonts w:ascii="Times New Roman" w:eastAsia="Calibri" w:hAnsi="Times New Roman" w:cs="Times New Roman"/>
          <w:color w:val="000000"/>
          <w:sz w:val="28"/>
          <w:szCs w:val="28"/>
        </w:rPr>
        <w:t xml:space="preserve">концентраций этилена </w:t>
      </w:r>
      <w:r w:rsidR="001E7698">
        <w:rPr>
          <w:rFonts w:ascii="Times New Roman" w:eastAsia="Calibri" w:hAnsi="Times New Roman" w:cs="Times New Roman"/>
          <w:color w:val="000000"/>
          <w:sz w:val="28"/>
          <w:szCs w:val="28"/>
        </w:rPr>
        <w:t>для семенного картофеля.</w:t>
      </w:r>
    </w:p>
    <w:p w14:paraId="12C0618F" w14:textId="77777777" w:rsidR="00D530F1" w:rsidRPr="00D530F1" w:rsidRDefault="005C1E8D" w:rsidP="00D530F1">
      <w:pPr>
        <w:shd w:val="clear" w:color="auto" w:fill="FFFFFF"/>
        <w:spacing w:after="0" w:line="360" w:lineRule="auto"/>
        <w:ind w:firstLine="708"/>
        <w:jc w:val="both"/>
        <w:rPr>
          <w:rFonts w:ascii="Times New Roman" w:hAnsi="Times New Roman" w:cs="Times New Roman"/>
          <w:b/>
          <w:bCs/>
          <w:color w:val="000000" w:themeColor="text1"/>
          <w:sz w:val="28"/>
          <w:szCs w:val="28"/>
        </w:rPr>
      </w:pPr>
      <w:r w:rsidRPr="00D530F1">
        <w:rPr>
          <w:rFonts w:ascii="Times New Roman" w:hAnsi="Times New Roman" w:cs="Times New Roman"/>
          <w:b/>
          <w:bCs/>
          <w:color w:val="000000" w:themeColor="text1"/>
          <w:sz w:val="28"/>
          <w:szCs w:val="28"/>
        </w:rPr>
        <w:t>Методика</w:t>
      </w:r>
      <w:r w:rsidR="005F062C" w:rsidRPr="00D530F1">
        <w:rPr>
          <w:rFonts w:ascii="Times New Roman" w:hAnsi="Times New Roman" w:cs="Times New Roman"/>
          <w:b/>
          <w:bCs/>
          <w:color w:val="000000" w:themeColor="text1"/>
          <w:sz w:val="28"/>
          <w:szCs w:val="28"/>
        </w:rPr>
        <w:t xml:space="preserve"> исследований.</w:t>
      </w:r>
      <w:r w:rsidR="005A4389" w:rsidRPr="00D530F1">
        <w:rPr>
          <w:rFonts w:ascii="Times New Roman" w:hAnsi="Times New Roman" w:cs="Times New Roman"/>
          <w:b/>
          <w:bCs/>
          <w:color w:val="000000" w:themeColor="text1"/>
          <w:sz w:val="28"/>
          <w:szCs w:val="28"/>
        </w:rPr>
        <w:t xml:space="preserve"> </w:t>
      </w:r>
    </w:p>
    <w:p w14:paraId="3C2FBDC8" w14:textId="6823D69F" w:rsidR="00065CFE" w:rsidRPr="00065CFE" w:rsidRDefault="00065CFE" w:rsidP="00D530F1">
      <w:pPr>
        <w:spacing w:after="0" w:line="360" w:lineRule="auto"/>
        <w:ind w:firstLine="709"/>
        <w:jc w:val="both"/>
        <w:rPr>
          <w:rFonts w:ascii="Times New Roman" w:eastAsia="Calibri" w:hAnsi="Times New Roman" w:cs="Times New Roman"/>
          <w:color w:val="000000" w:themeColor="text1"/>
          <w:kern w:val="2"/>
          <w:sz w:val="28"/>
          <w:szCs w:val="28"/>
        </w:rPr>
      </w:pPr>
      <w:r w:rsidRPr="00065CFE">
        <w:rPr>
          <w:rFonts w:ascii="Times New Roman" w:eastAsia="Calibri" w:hAnsi="Times New Roman" w:cs="Times New Roman"/>
          <w:color w:val="000000" w:themeColor="text1"/>
          <w:kern w:val="2"/>
          <w:sz w:val="28"/>
          <w:szCs w:val="28"/>
        </w:rPr>
        <w:t xml:space="preserve">Опираясь на имеющиеся результаты исследований на базе научно-образовательного центра ФГБОУ ВО РГАТУ нами были проведены лабораторные испытания с целью изучения влияния различных концентраций этилена на содержание витамина С в корнях и проростках </w:t>
      </w:r>
      <w:r w:rsidRPr="00065CFE">
        <w:rPr>
          <w:rFonts w:ascii="Times New Roman" w:eastAsia="Calibri" w:hAnsi="Times New Roman" w:cs="Times New Roman"/>
          <w:color w:val="000000" w:themeColor="text1"/>
          <w:kern w:val="2"/>
          <w:sz w:val="28"/>
          <w:szCs w:val="28"/>
        </w:rPr>
        <w:lastRenderedPageBreak/>
        <w:t xml:space="preserve">картофеля, количество глазков и почек, дину и массу проростков и корней картофеля. </w:t>
      </w:r>
    </w:p>
    <w:p w14:paraId="41ED824E" w14:textId="3F4E4A8D" w:rsidR="00065CFE" w:rsidRPr="00065CFE" w:rsidRDefault="00065CFE" w:rsidP="00D530F1">
      <w:pPr>
        <w:shd w:val="clear" w:color="auto" w:fill="FFFFFF"/>
        <w:spacing w:after="0" w:line="360" w:lineRule="auto"/>
        <w:ind w:firstLine="708"/>
        <w:jc w:val="both"/>
        <w:rPr>
          <w:rFonts w:ascii="Times New Roman" w:eastAsia="Calibri" w:hAnsi="Times New Roman" w:cs="Times New Roman"/>
          <w:color w:val="000000" w:themeColor="text1"/>
          <w:kern w:val="2"/>
          <w:sz w:val="28"/>
          <w:szCs w:val="28"/>
        </w:rPr>
      </w:pPr>
      <w:r w:rsidRPr="00065CFE">
        <w:rPr>
          <w:rFonts w:ascii="Times New Roman" w:eastAsia="Calibri" w:hAnsi="Times New Roman" w:cs="Times New Roman"/>
          <w:color w:val="000000" w:themeColor="text1"/>
          <w:kern w:val="2"/>
          <w:sz w:val="28"/>
          <w:szCs w:val="28"/>
        </w:rPr>
        <w:t xml:space="preserve">В рамках лабораторных испытаний использовали откалиброванные клубни семенного картофеля сорта «Галла». Испытания включали в себя использование двух видов воздушной среды: первый вид основан на естественном воздухе, второй вид воздушной смеси включал в себя содержание различных примесей концентрации этилена. </w:t>
      </w:r>
    </w:p>
    <w:p w14:paraId="589C57DE" w14:textId="77777777" w:rsidR="00D530F1" w:rsidRPr="00D530F1" w:rsidRDefault="00D530F1" w:rsidP="00D530F1">
      <w:pPr>
        <w:shd w:val="clear" w:color="auto" w:fill="FFFFFF"/>
        <w:spacing w:after="0" w:line="360" w:lineRule="auto"/>
        <w:ind w:firstLine="708"/>
        <w:jc w:val="both"/>
        <w:rPr>
          <w:rFonts w:ascii="Times New Roman" w:eastAsia="Calibri" w:hAnsi="Times New Roman" w:cs="Times New Roman"/>
          <w:color w:val="000000" w:themeColor="text1"/>
          <w:sz w:val="28"/>
          <w:szCs w:val="28"/>
        </w:rPr>
      </w:pPr>
      <w:r w:rsidRPr="00D530F1">
        <w:rPr>
          <w:rFonts w:ascii="Times New Roman" w:eastAsia="Calibri" w:hAnsi="Times New Roman" w:cs="Times New Roman"/>
          <w:color w:val="000000" w:themeColor="text1"/>
          <w:sz w:val="28"/>
          <w:szCs w:val="28"/>
        </w:rPr>
        <w:t xml:space="preserve">Клубни картофеля были помещены в герметичные пакеты со специальным клапаном (рис.1), после чего через специальную установку подавался газ. Всего было использовано 5 вариантов по 3 повторности. </w:t>
      </w:r>
    </w:p>
    <w:p w14:paraId="3BFF1A32" w14:textId="4F38E36D" w:rsidR="00D530F1" w:rsidRPr="00D530F1" w:rsidRDefault="00D530F1" w:rsidP="00D530F1">
      <w:pPr>
        <w:spacing w:after="0" w:line="360" w:lineRule="auto"/>
        <w:ind w:firstLine="709"/>
        <w:jc w:val="center"/>
        <w:rPr>
          <w:rFonts w:ascii="Times New Roman" w:eastAsia="Times New Roman" w:hAnsi="Times New Roman" w:cs="Times New Roman"/>
          <w:iCs/>
          <w:color w:val="000000" w:themeColor="text1"/>
          <w:sz w:val="28"/>
          <w:szCs w:val="28"/>
        </w:rPr>
      </w:pPr>
      <w:r w:rsidRPr="00D530F1">
        <w:rPr>
          <w:rFonts w:ascii="Times New Roman" w:eastAsia="Calibri" w:hAnsi="Times New Roman" w:cs="Times New Roman"/>
          <w:noProof/>
          <w:color w:val="000000" w:themeColor="text1"/>
          <w:kern w:val="2"/>
          <w:sz w:val="28"/>
          <w:szCs w:val="28"/>
          <w:lang w:val="en-US"/>
        </w:rPr>
        <w:drawing>
          <wp:inline distT="0" distB="0" distL="0" distR="0" wp14:anchorId="64CFB44A" wp14:editId="0F446DE7">
            <wp:extent cx="4758502" cy="3029447"/>
            <wp:effectExtent l="0" t="0" r="0" b="0"/>
            <wp:docPr id="14" name="Рисунок 14" descr="Рисуно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675" cy="3032104"/>
                    </a:xfrm>
                    <a:prstGeom prst="rect">
                      <a:avLst/>
                    </a:prstGeom>
                    <a:noFill/>
                    <a:ln>
                      <a:noFill/>
                    </a:ln>
                  </pic:spPr>
                </pic:pic>
              </a:graphicData>
            </a:graphic>
          </wp:inline>
        </w:drawing>
      </w:r>
      <w:r w:rsidRPr="00D530F1">
        <w:rPr>
          <w:rFonts w:ascii="Times New Roman" w:eastAsia="Times New Roman" w:hAnsi="Times New Roman" w:cs="Times New Roman"/>
          <w:iCs/>
          <w:color w:val="000000" w:themeColor="text1"/>
          <w:sz w:val="28"/>
          <w:szCs w:val="28"/>
        </w:rPr>
        <w:t xml:space="preserve">Рисунок 1. </w:t>
      </w:r>
      <w:r w:rsidRPr="00D530F1">
        <w:rPr>
          <w:rFonts w:ascii="Times New Roman" w:eastAsia="Calibri" w:hAnsi="Times New Roman" w:cs="Times New Roman"/>
          <w:color w:val="000000" w:themeColor="text1"/>
          <w:sz w:val="28"/>
          <w:szCs w:val="28"/>
        </w:rPr>
        <w:t>-</w:t>
      </w:r>
      <w:r w:rsidRPr="00D530F1">
        <w:rPr>
          <w:rFonts w:ascii="Times New Roman" w:eastAsia="Times New Roman" w:hAnsi="Times New Roman" w:cs="Times New Roman"/>
          <w:iCs/>
          <w:color w:val="000000" w:themeColor="text1"/>
          <w:sz w:val="28"/>
          <w:szCs w:val="28"/>
        </w:rPr>
        <w:t xml:space="preserve"> Обработка клубней картофеля различными концентрациями этилена в герметичных пакетах</w:t>
      </w:r>
    </w:p>
    <w:p w14:paraId="186F5E38" w14:textId="42781C42" w:rsidR="00D530F1" w:rsidRPr="00D530F1" w:rsidRDefault="00D530F1" w:rsidP="00F9384C">
      <w:pPr>
        <w:shd w:val="clear" w:color="auto" w:fill="FFFFFF"/>
        <w:spacing w:after="0" w:line="360" w:lineRule="auto"/>
        <w:ind w:firstLine="708"/>
        <w:jc w:val="both"/>
        <w:rPr>
          <w:rFonts w:ascii="Times New Roman" w:eastAsia="Calibri" w:hAnsi="Times New Roman" w:cs="Times New Roman"/>
          <w:color w:val="000000" w:themeColor="text1"/>
          <w:sz w:val="28"/>
          <w:szCs w:val="28"/>
        </w:rPr>
      </w:pPr>
      <w:r w:rsidRPr="00D530F1">
        <w:rPr>
          <w:rFonts w:ascii="Times New Roman" w:eastAsia="Calibri" w:hAnsi="Times New Roman" w:cs="Times New Roman"/>
          <w:color w:val="000000" w:themeColor="text1"/>
          <w:sz w:val="28"/>
          <w:szCs w:val="28"/>
        </w:rPr>
        <w:t>Клубни выдерживали в течение</w:t>
      </w:r>
      <w:r w:rsidR="00F9384C">
        <w:rPr>
          <w:rFonts w:ascii="Times New Roman" w:eastAsia="Calibri" w:hAnsi="Times New Roman" w:cs="Times New Roman"/>
          <w:color w:val="000000" w:themeColor="text1"/>
          <w:sz w:val="28"/>
          <w:szCs w:val="28"/>
        </w:rPr>
        <w:t xml:space="preserve"> 7 дней при температуре 16±2°С, при концентрации этилена </w:t>
      </w:r>
      <w:r w:rsidRPr="00D530F1">
        <w:rPr>
          <w:rFonts w:ascii="Times New Roman" w:eastAsia="Calibri" w:hAnsi="Times New Roman" w:cs="Times New Roman"/>
          <w:color w:val="000000" w:themeColor="text1"/>
          <w:sz w:val="28"/>
          <w:szCs w:val="28"/>
        </w:rPr>
        <w:t>- 1.0,</w:t>
      </w:r>
      <w:r w:rsidR="00F9384C">
        <w:rPr>
          <w:rFonts w:ascii="Times New Roman" w:eastAsia="Calibri" w:hAnsi="Times New Roman" w:cs="Times New Roman"/>
          <w:color w:val="000000" w:themeColor="text1"/>
          <w:sz w:val="28"/>
          <w:szCs w:val="28"/>
        </w:rPr>
        <w:t xml:space="preserve"> 0.1, 0.01, 0.001 мг/м3</w:t>
      </w:r>
      <w:r w:rsidRPr="00D530F1">
        <w:rPr>
          <w:rFonts w:ascii="Times New Roman" w:eastAsia="Calibri" w:hAnsi="Times New Roman" w:cs="Times New Roman"/>
          <w:color w:val="000000" w:themeColor="text1"/>
          <w:sz w:val="28"/>
          <w:szCs w:val="28"/>
        </w:rPr>
        <w:t xml:space="preserve">. </w:t>
      </w:r>
    </w:p>
    <w:p w14:paraId="3542ED11" w14:textId="037E5B58" w:rsidR="005C1E8D" w:rsidRDefault="005C1E8D" w:rsidP="00D530F1">
      <w:pPr>
        <w:shd w:val="clear" w:color="auto" w:fill="FFFFFF"/>
        <w:spacing w:after="0" w:line="360" w:lineRule="auto"/>
        <w:ind w:firstLine="708"/>
        <w:jc w:val="both"/>
        <w:rPr>
          <w:rFonts w:ascii="Times New Roman" w:hAnsi="Times New Roman" w:cs="Times New Roman"/>
          <w:b/>
          <w:bCs/>
          <w:sz w:val="28"/>
          <w:szCs w:val="28"/>
        </w:rPr>
      </w:pPr>
      <w:r w:rsidRPr="001139C6">
        <w:rPr>
          <w:rFonts w:ascii="Times New Roman" w:hAnsi="Times New Roman" w:cs="Times New Roman"/>
          <w:b/>
          <w:bCs/>
          <w:sz w:val="28"/>
          <w:szCs w:val="28"/>
        </w:rPr>
        <w:t>Результаты исследований.</w:t>
      </w:r>
    </w:p>
    <w:p w14:paraId="281519DF" w14:textId="67297140" w:rsidR="009C2B19" w:rsidRPr="002118AD" w:rsidRDefault="008B2ABC" w:rsidP="008B2ABC">
      <w:pPr>
        <w:widowControl w:val="0"/>
        <w:spacing w:after="0" w:line="360" w:lineRule="auto"/>
        <w:ind w:firstLine="709"/>
        <w:jc w:val="both"/>
        <w:rPr>
          <w:rFonts w:ascii="Times New Roman" w:eastAsia="Calibri" w:hAnsi="Times New Roman" w:cs="Times New Roman"/>
          <w:sz w:val="28"/>
          <w:szCs w:val="28"/>
        </w:rPr>
      </w:pPr>
      <w:r w:rsidRPr="008B2ABC">
        <w:rPr>
          <w:rFonts w:ascii="Times New Roman" w:eastAsia="Times New Roman" w:hAnsi="Times New Roman" w:cs="Times New Roman"/>
          <w:iCs/>
          <w:sz w:val="28"/>
          <w:szCs w:val="28"/>
        </w:rPr>
        <w:t>После истечения 7 дней картофель проращивался в темноте в ящиках с опилочным субстратом, где на дно были помещены опилки, предварительно промоченные водным раствором, период прорастания 20 дней при температуре 18±2°С (рис.</w:t>
      </w:r>
      <w:r w:rsidR="00550B03">
        <w:rPr>
          <w:rFonts w:ascii="Times New Roman" w:eastAsia="Times New Roman" w:hAnsi="Times New Roman" w:cs="Times New Roman"/>
          <w:iCs/>
          <w:sz w:val="28"/>
          <w:szCs w:val="28"/>
        </w:rPr>
        <w:t>2</w:t>
      </w:r>
      <w:r w:rsidRPr="008B2ABC">
        <w:rPr>
          <w:rFonts w:ascii="Times New Roman" w:eastAsia="Times New Roman" w:hAnsi="Times New Roman" w:cs="Times New Roman"/>
          <w:iCs/>
          <w:sz w:val="28"/>
          <w:szCs w:val="28"/>
        </w:rPr>
        <w:t>).</w:t>
      </w:r>
    </w:p>
    <w:p w14:paraId="09AD7745" w14:textId="2DF55E39" w:rsidR="002118AD" w:rsidRPr="002118AD" w:rsidRDefault="008B2ABC" w:rsidP="002118AD">
      <w:pPr>
        <w:widowControl w:val="0"/>
        <w:spacing w:after="0" w:line="360" w:lineRule="auto"/>
        <w:ind w:firstLine="709"/>
        <w:jc w:val="center"/>
        <w:rPr>
          <w:rFonts w:ascii="Times New Roman" w:eastAsia="Calibri" w:hAnsi="Times New Roman" w:cs="Times New Roman"/>
          <w:sz w:val="28"/>
          <w:szCs w:val="28"/>
        </w:rPr>
      </w:pPr>
      <w:r>
        <w:rPr>
          <w:rFonts w:ascii="Times New Roman" w:eastAsia="Calibri" w:hAnsi="Times New Roman" w:cs="Times New Roman"/>
          <w:noProof/>
          <w:kern w:val="2"/>
          <w:sz w:val="28"/>
          <w:szCs w:val="28"/>
          <w:lang w:val="en-US"/>
        </w:rPr>
        <w:lastRenderedPageBreak/>
        <w:drawing>
          <wp:inline distT="0" distB="0" distL="0" distR="0" wp14:anchorId="3E363C16" wp14:editId="652541C1">
            <wp:extent cx="4293704" cy="23208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5349" cy="2321734"/>
                    </a:xfrm>
                    <a:prstGeom prst="rect">
                      <a:avLst/>
                    </a:prstGeom>
                    <a:noFill/>
                    <a:ln>
                      <a:noFill/>
                    </a:ln>
                  </pic:spPr>
                </pic:pic>
              </a:graphicData>
            </a:graphic>
          </wp:inline>
        </w:drawing>
      </w:r>
    </w:p>
    <w:p w14:paraId="50090A1D" w14:textId="7735B910" w:rsidR="002D76BF" w:rsidRPr="002D76BF" w:rsidRDefault="002118AD" w:rsidP="002D76BF">
      <w:pPr>
        <w:widowControl w:val="0"/>
        <w:spacing w:after="0" w:line="360" w:lineRule="auto"/>
        <w:ind w:firstLine="709"/>
        <w:jc w:val="center"/>
        <w:rPr>
          <w:rFonts w:ascii="Times New Roman" w:eastAsia="Times New Roman" w:hAnsi="Times New Roman" w:cs="Times New Roman"/>
          <w:iCs/>
          <w:sz w:val="28"/>
          <w:szCs w:val="28"/>
        </w:rPr>
      </w:pPr>
      <w:r w:rsidRPr="002118AD">
        <w:rPr>
          <w:rFonts w:ascii="Times New Roman" w:eastAsia="Calibri" w:hAnsi="Times New Roman" w:cs="Times New Roman"/>
          <w:sz w:val="28"/>
          <w:szCs w:val="28"/>
        </w:rPr>
        <w:t xml:space="preserve">Рисунок </w:t>
      </w:r>
      <w:r w:rsidR="008B2ABC">
        <w:rPr>
          <w:rFonts w:ascii="Times New Roman" w:eastAsia="Calibri" w:hAnsi="Times New Roman" w:cs="Times New Roman"/>
          <w:sz w:val="28"/>
          <w:szCs w:val="28"/>
        </w:rPr>
        <w:t>2</w:t>
      </w:r>
      <w:r>
        <w:rPr>
          <w:rFonts w:ascii="Times New Roman" w:eastAsia="Calibri" w:hAnsi="Times New Roman" w:cs="Times New Roman"/>
          <w:sz w:val="28"/>
          <w:szCs w:val="28"/>
        </w:rPr>
        <w:t>.</w:t>
      </w:r>
      <w:r w:rsidRPr="002118AD">
        <w:rPr>
          <w:rFonts w:ascii="Times New Roman" w:eastAsia="Calibri" w:hAnsi="Times New Roman" w:cs="Times New Roman"/>
          <w:sz w:val="28"/>
          <w:szCs w:val="28"/>
        </w:rPr>
        <w:t xml:space="preserve"> </w:t>
      </w:r>
      <w:r w:rsidR="009A4AD7">
        <w:rPr>
          <w:rFonts w:ascii="Times New Roman" w:eastAsia="Calibri" w:hAnsi="Times New Roman" w:cs="Times New Roman"/>
          <w:color w:val="000000"/>
          <w:sz w:val="28"/>
          <w:szCs w:val="28"/>
        </w:rPr>
        <w:t>-</w:t>
      </w:r>
      <w:r w:rsidRPr="002118AD">
        <w:rPr>
          <w:rFonts w:ascii="Times New Roman" w:eastAsia="Calibri" w:hAnsi="Times New Roman" w:cs="Times New Roman"/>
          <w:sz w:val="28"/>
          <w:szCs w:val="28"/>
        </w:rPr>
        <w:t xml:space="preserve"> </w:t>
      </w:r>
      <w:r w:rsidR="008B2ABC" w:rsidRPr="008B2ABC">
        <w:rPr>
          <w:rFonts w:ascii="Times New Roman" w:eastAsia="Calibri" w:hAnsi="Times New Roman" w:cs="Times New Roman"/>
          <w:sz w:val="28"/>
          <w:szCs w:val="28"/>
        </w:rPr>
        <w:t xml:space="preserve">Закладка клубней картофеля на прорастание </w:t>
      </w:r>
    </w:p>
    <w:p w14:paraId="20DB8D69" w14:textId="2F02E286" w:rsidR="002D76BF" w:rsidRDefault="002D76BF" w:rsidP="00BB33BD">
      <w:pPr>
        <w:shd w:val="clear" w:color="auto" w:fill="FFFFFF"/>
        <w:spacing w:after="0" w:line="360" w:lineRule="auto"/>
        <w:ind w:firstLine="709"/>
        <w:contextualSpacing/>
        <w:jc w:val="both"/>
        <w:rPr>
          <w:rFonts w:ascii="Times New Roman" w:hAnsi="Times New Roman" w:cs="Times New Roman"/>
          <w:sz w:val="28"/>
          <w:szCs w:val="28"/>
        </w:rPr>
      </w:pPr>
      <w:r w:rsidRPr="002D76BF">
        <w:rPr>
          <w:rFonts w:ascii="Times New Roman" w:hAnsi="Times New Roman" w:cs="Times New Roman"/>
          <w:sz w:val="28"/>
          <w:szCs w:val="28"/>
        </w:rPr>
        <w:t>Первоначально изучение влияния этилена на число пробудившихся глазков и почек и результаты первого опыта были зафиксированы рисунком</w:t>
      </w:r>
      <w:r w:rsidR="00BB33BD">
        <w:rPr>
          <w:rFonts w:ascii="Times New Roman" w:hAnsi="Times New Roman" w:cs="Times New Roman"/>
          <w:sz w:val="28"/>
          <w:szCs w:val="28"/>
        </w:rPr>
        <w:t xml:space="preserve"> 4</w:t>
      </w:r>
      <w:r w:rsidRPr="002D76BF">
        <w:rPr>
          <w:rFonts w:ascii="Times New Roman" w:hAnsi="Times New Roman" w:cs="Times New Roman"/>
          <w:sz w:val="28"/>
          <w:szCs w:val="28"/>
        </w:rPr>
        <w:t xml:space="preserve">, по которому можно сделать вывод, что низкие концентрации этилена за короткий временной промежуток </w:t>
      </w:r>
      <w:r w:rsidR="00BB33BD">
        <w:rPr>
          <w:rFonts w:ascii="Times New Roman" w:hAnsi="Times New Roman" w:cs="Times New Roman"/>
          <w:sz w:val="28"/>
          <w:szCs w:val="28"/>
        </w:rPr>
        <w:t>стимулируют к росту проростков, и увеличивают количество почек на клубне</w:t>
      </w:r>
      <w:r>
        <w:rPr>
          <w:rFonts w:ascii="Times New Roman" w:hAnsi="Times New Roman" w:cs="Times New Roman"/>
          <w:sz w:val="28"/>
          <w:szCs w:val="28"/>
        </w:rPr>
        <w:t xml:space="preserve"> (рис.3</w:t>
      </w:r>
      <w:r w:rsidRPr="002D76BF">
        <w:rPr>
          <w:rFonts w:ascii="Times New Roman" w:hAnsi="Times New Roman" w:cs="Times New Roman"/>
          <w:sz w:val="28"/>
          <w:szCs w:val="28"/>
        </w:rPr>
        <w:t>).</w:t>
      </w:r>
    </w:p>
    <w:p w14:paraId="0E44089A" w14:textId="40FFD48B" w:rsidR="00475263" w:rsidRPr="005853E2" w:rsidRDefault="002D76BF" w:rsidP="002D76BF">
      <w:pPr>
        <w:widowControl w:val="0"/>
        <w:spacing w:after="0" w:line="360" w:lineRule="auto"/>
        <w:ind w:firstLine="709"/>
        <w:jc w:val="center"/>
        <w:rPr>
          <w:rFonts w:ascii="Times New Roman" w:eastAsia="Calibri" w:hAnsi="Times New Roman" w:cs="Times New Roman"/>
          <w:color w:val="000000" w:themeColor="text1"/>
          <w:sz w:val="28"/>
          <w:szCs w:val="28"/>
        </w:rPr>
      </w:pPr>
      <w:r>
        <w:rPr>
          <w:rFonts w:ascii="Times New Roman" w:eastAsia="Calibri" w:hAnsi="Times New Roman" w:cs="Times New Roman"/>
          <w:noProof/>
          <w:kern w:val="2"/>
          <w:sz w:val="28"/>
          <w:szCs w:val="28"/>
          <w:lang w:val="en-US"/>
        </w:rPr>
        <w:drawing>
          <wp:inline distT="0" distB="0" distL="0" distR="0" wp14:anchorId="6C8FC132" wp14:editId="78DA444F">
            <wp:extent cx="3764566" cy="228870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4108" cy="2294510"/>
                    </a:xfrm>
                    <a:prstGeom prst="rect">
                      <a:avLst/>
                    </a:prstGeom>
                    <a:noFill/>
                  </pic:spPr>
                </pic:pic>
              </a:graphicData>
            </a:graphic>
          </wp:inline>
        </w:drawing>
      </w:r>
    </w:p>
    <w:p w14:paraId="48FE5156" w14:textId="5F2BA345" w:rsidR="00C244DD" w:rsidRDefault="00475263" w:rsidP="00301440">
      <w:pPr>
        <w:widowControl w:val="0"/>
        <w:spacing w:after="0" w:line="360" w:lineRule="auto"/>
        <w:ind w:firstLine="709"/>
        <w:jc w:val="center"/>
        <w:rPr>
          <w:rFonts w:ascii="Times New Roman" w:eastAsia="Calibri" w:hAnsi="Times New Roman" w:cs="Times New Roman"/>
          <w:color w:val="000000"/>
          <w:sz w:val="28"/>
          <w:szCs w:val="28"/>
        </w:rPr>
      </w:pPr>
      <w:r w:rsidRPr="00475263">
        <w:rPr>
          <w:rFonts w:ascii="Times New Roman" w:eastAsia="Calibri" w:hAnsi="Times New Roman" w:cs="Times New Roman"/>
          <w:color w:val="000000"/>
          <w:sz w:val="28"/>
          <w:szCs w:val="28"/>
        </w:rPr>
        <w:t xml:space="preserve">Рисунок </w:t>
      </w:r>
      <w:r w:rsidR="002D76BF">
        <w:rPr>
          <w:rFonts w:ascii="Times New Roman" w:eastAsia="Calibri" w:hAnsi="Times New Roman" w:cs="Times New Roman"/>
          <w:color w:val="000000"/>
          <w:sz w:val="28"/>
          <w:szCs w:val="28"/>
        </w:rPr>
        <w:t>3</w:t>
      </w:r>
      <w:r w:rsidR="00301440">
        <w:rPr>
          <w:rFonts w:ascii="Times New Roman" w:eastAsia="Calibri" w:hAnsi="Times New Roman" w:cs="Times New Roman"/>
          <w:color w:val="000000"/>
          <w:sz w:val="28"/>
          <w:szCs w:val="28"/>
        </w:rPr>
        <w:t>.</w:t>
      </w:r>
      <w:r w:rsidRPr="00475263">
        <w:rPr>
          <w:rFonts w:ascii="Times New Roman" w:eastAsia="Calibri" w:hAnsi="Times New Roman" w:cs="Times New Roman"/>
          <w:color w:val="000000"/>
          <w:sz w:val="28"/>
          <w:szCs w:val="28"/>
        </w:rPr>
        <w:t xml:space="preserve"> </w:t>
      </w:r>
      <w:r w:rsidR="00BB33BD">
        <w:rPr>
          <w:rFonts w:ascii="Times New Roman" w:eastAsia="Calibri" w:hAnsi="Times New Roman" w:cs="Times New Roman"/>
          <w:color w:val="000000"/>
          <w:sz w:val="28"/>
          <w:szCs w:val="28"/>
        </w:rPr>
        <w:t>–</w:t>
      </w:r>
      <w:r w:rsidRPr="00475263">
        <w:rPr>
          <w:rFonts w:ascii="Times New Roman" w:eastAsia="Calibri" w:hAnsi="Times New Roman" w:cs="Times New Roman"/>
          <w:color w:val="000000"/>
          <w:sz w:val="28"/>
          <w:szCs w:val="28"/>
        </w:rPr>
        <w:t xml:space="preserve"> </w:t>
      </w:r>
      <w:r w:rsidR="00BB33BD">
        <w:rPr>
          <w:rFonts w:ascii="Times New Roman" w:eastAsia="Calibri" w:hAnsi="Times New Roman" w:cs="Times New Roman"/>
          <w:color w:val="000000"/>
          <w:sz w:val="28"/>
          <w:szCs w:val="28"/>
        </w:rPr>
        <w:t>Проведение лабораторных испытаний</w:t>
      </w:r>
    </w:p>
    <w:p w14:paraId="41A84749" w14:textId="77777777" w:rsidR="00656099" w:rsidRPr="00656099" w:rsidRDefault="00656099" w:rsidP="00656099">
      <w:pPr>
        <w:spacing w:after="0" w:line="360" w:lineRule="auto"/>
        <w:ind w:firstLine="709"/>
        <w:jc w:val="both"/>
        <w:rPr>
          <w:rFonts w:ascii="Times New Roman" w:eastAsia="Calibri" w:hAnsi="Times New Roman" w:cs="Times New Roman"/>
          <w:color w:val="000000" w:themeColor="text1"/>
          <w:kern w:val="2"/>
          <w:sz w:val="28"/>
          <w:szCs w:val="28"/>
        </w:rPr>
      </w:pPr>
      <w:r w:rsidRPr="00656099">
        <w:rPr>
          <w:rFonts w:ascii="Times New Roman" w:eastAsia="Calibri" w:hAnsi="Times New Roman" w:cs="Times New Roman"/>
          <w:color w:val="000000" w:themeColor="text1"/>
          <w:kern w:val="2"/>
          <w:sz w:val="28"/>
          <w:szCs w:val="28"/>
        </w:rPr>
        <w:t>Результаты первого лабораторного испытания показали, что низкая концентрация этилена увеличивает число почек и глазков на клубнях картофеля.</w:t>
      </w:r>
    </w:p>
    <w:p w14:paraId="7EC211C7" w14:textId="21D08836" w:rsidR="00656099" w:rsidRPr="00656099" w:rsidRDefault="002D76BF" w:rsidP="00656099">
      <w:pPr>
        <w:spacing w:after="0" w:line="360" w:lineRule="auto"/>
        <w:ind w:firstLine="709"/>
        <w:jc w:val="both"/>
        <w:rPr>
          <w:rFonts w:ascii="Times New Roman" w:eastAsia="Calibri" w:hAnsi="Times New Roman" w:cs="Times New Roman"/>
          <w:color w:val="000000" w:themeColor="text1"/>
          <w:kern w:val="2"/>
          <w:sz w:val="28"/>
          <w:szCs w:val="28"/>
        </w:rPr>
      </w:pPr>
      <w:r w:rsidRPr="002D76BF">
        <w:rPr>
          <w:rFonts w:ascii="Times New Roman" w:eastAsia="Calibri" w:hAnsi="Times New Roman" w:cs="Times New Roman"/>
          <w:kern w:val="2"/>
          <w:sz w:val="28"/>
          <w:szCs w:val="28"/>
        </w:rPr>
        <w:t xml:space="preserve">Клубни, находившиеся в естественном среде, имели 124 пробудившихся глазков и 234 пробудившихся почек, при этом на картофеле, находившимся в воздушной среде с добавлением этилена, число </w:t>
      </w:r>
      <w:r w:rsidRPr="002D76BF">
        <w:rPr>
          <w:rFonts w:ascii="Times New Roman" w:eastAsia="Calibri" w:hAnsi="Times New Roman" w:cs="Times New Roman"/>
          <w:kern w:val="2"/>
          <w:sz w:val="28"/>
          <w:szCs w:val="28"/>
        </w:rPr>
        <w:lastRenderedPageBreak/>
        <w:t xml:space="preserve">пробудившихся глазков варьировалось от 136 до 169, а число пробудившихся глазков увеличивалось от 241 до 352. Таким образом, можно сделать вывод о том, </w:t>
      </w:r>
      <w:r w:rsidRPr="00656099">
        <w:rPr>
          <w:rFonts w:ascii="Times New Roman" w:eastAsia="Calibri" w:hAnsi="Times New Roman" w:cs="Times New Roman"/>
          <w:color w:val="000000" w:themeColor="text1"/>
          <w:kern w:val="2"/>
          <w:sz w:val="28"/>
          <w:szCs w:val="28"/>
        </w:rPr>
        <w:t xml:space="preserve">что при понижении концентрации этилена повышалось общее число почек и глазков на клубнях картофеля, </w:t>
      </w:r>
      <w:r w:rsidR="00656099" w:rsidRPr="00656099">
        <w:rPr>
          <w:rFonts w:ascii="Times New Roman" w:eastAsia="Calibri" w:hAnsi="Times New Roman" w:cs="Times New Roman"/>
          <w:color w:val="000000" w:themeColor="text1"/>
          <w:kern w:val="2"/>
          <w:sz w:val="28"/>
          <w:szCs w:val="28"/>
        </w:rPr>
        <w:t xml:space="preserve">то есть низкая концентрация этилена способна оказывать положительное влияние на семенной картофеля при его </w:t>
      </w:r>
      <w:proofErr w:type="spellStart"/>
      <w:r w:rsidR="00656099" w:rsidRPr="00656099">
        <w:rPr>
          <w:rFonts w:ascii="Times New Roman" w:eastAsia="Calibri" w:hAnsi="Times New Roman" w:cs="Times New Roman"/>
          <w:color w:val="000000" w:themeColor="text1"/>
          <w:kern w:val="2"/>
          <w:sz w:val="28"/>
          <w:szCs w:val="28"/>
        </w:rPr>
        <w:t>предпосадочной</w:t>
      </w:r>
      <w:proofErr w:type="spellEnd"/>
      <w:r w:rsidR="00656099" w:rsidRPr="00656099">
        <w:rPr>
          <w:rFonts w:ascii="Times New Roman" w:eastAsia="Calibri" w:hAnsi="Times New Roman" w:cs="Times New Roman"/>
          <w:color w:val="000000" w:themeColor="text1"/>
          <w:kern w:val="2"/>
          <w:sz w:val="28"/>
          <w:szCs w:val="28"/>
        </w:rPr>
        <w:t xml:space="preserve"> обработке.</w:t>
      </w:r>
    </w:p>
    <w:p w14:paraId="7E05CF3A" w14:textId="77777777" w:rsidR="00114CB3" w:rsidRDefault="00114CB3" w:rsidP="00114CB3">
      <w:pPr>
        <w:widowControl w:val="0"/>
        <w:spacing w:after="0" w:line="360" w:lineRule="auto"/>
        <w:ind w:firstLine="709"/>
        <w:jc w:val="center"/>
        <w:rPr>
          <w:rFonts w:ascii="Times New Roman" w:eastAsia="Calibri" w:hAnsi="Times New Roman" w:cs="Times New Roman"/>
          <w:color w:val="000000"/>
          <w:sz w:val="28"/>
          <w:szCs w:val="28"/>
        </w:rPr>
      </w:pPr>
      <w:r>
        <w:rPr>
          <w:rFonts w:ascii="Times New Roman" w:eastAsia="Times New Roman" w:hAnsi="Times New Roman" w:cs="Times New Roman"/>
          <w:noProof/>
          <w:sz w:val="24"/>
          <w:szCs w:val="24"/>
          <w:lang w:val="en-US"/>
        </w:rPr>
        <w:drawing>
          <wp:inline distT="0" distB="0" distL="0" distR="0" wp14:anchorId="588FB85E" wp14:editId="1CA0CAC3">
            <wp:extent cx="3601941" cy="2122998"/>
            <wp:effectExtent l="0" t="0" r="0" b="0"/>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06B4B97" w14:textId="3BA56400" w:rsidR="00114CB3" w:rsidRPr="002D76BF" w:rsidRDefault="00114CB3" w:rsidP="00114CB3">
      <w:pPr>
        <w:widowControl w:val="0"/>
        <w:spacing w:after="0" w:line="360" w:lineRule="auto"/>
        <w:ind w:firstLine="709"/>
        <w:jc w:val="center"/>
        <w:rPr>
          <w:rFonts w:ascii="Times New Roman" w:eastAsia="Calibri" w:hAnsi="Times New Roman" w:cs="Times New Roman"/>
          <w:color w:val="000000"/>
          <w:sz w:val="28"/>
          <w:szCs w:val="28"/>
        </w:rPr>
      </w:pPr>
      <w:r w:rsidRPr="002D76BF">
        <w:rPr>
          <w:rFonts w:ascii="Times New Roman" w:eastAsia="Calibri" w:hAnsi="Times New Roman" w:cs="Times New Roman"/>
          <w:color w:val="000000"/>
          <w:sz w:val="28"/>
          <w:szCs w:val="28"/>
        </w:rPr>
        <w:t xml:space="preserve">Рисунок </w:t>
      </w:r>
      <w:r>
        <w:rPr>
          <w:rFonts w:ascii="Times New Roman" w:eastAsia="Calibri" w:hAnsi="Times New Roman" w:cs="Times New Roman"/>
          <w:color w:val="000000"/>
          <w:sz w:val="28"/>
          <w:szCs w:val="28"/>
        </w:rPr>
        <w:t>4</w:t>
      </w:r>
      <w:r w:rsidRPr="002D76BF">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00656099">
        <w:rPr>
          <w:rFonts w:ascii="Times New Roman" w:eastAsia="Calibri" w:hAnsi="Times New Roman" w:cs="Times New Roman"/>
          <w:color w:val="000000"/>
          <w:sz w:val="28"/>
          <w:szCs w:val="28"/>
        </w:rPr>
        <w:t>Число</w:t>
      </w:r>
      <w:r w:rsidRPr="002D76BF">
        <w:rPr>
          <w:rFonts w:ascii="Times New Roman" w:eastAsia="Calibri" w:hAnsi="Times New Roman" w:cs="Times New Roman"/>
          <w:color w:val="000000"/>
          <w:sz w:val="28"/>
          <w:szCs w:val="28"/>
        </w:rPr>
        <w:t xml:space="preserve"> пробудившихся глазков и почек в клубнях </w:t>
      </w:r>
      <w:r w:rsidR="00656099">
        <w:rPr>
          <w:rFonts w:ascii="Times New Roman" w:eastAsia="Calibri" w:hAnsi="Times New Roman" w:cs="Times New Roman"/>
          <w:color w:val="000000"/>
          <w:sz w:val="28"/>
          <w:szCs w:val="28"/>
        </w:rPr>
        <w:t xml:space="preserve">семенного </w:t>
      </w:r>
      <w:r w:rsidRPr="002D76BF">
        <w:rPr>
          <w:rFonts w:ascii="Times New Roman" w:eastAsia="Calibri" w:hAnsi="Times New Roman" w:cs="Times New Roman"/>
          <w:color w:val="000000"/>
          <w:sz w:val="28"/>
          <w:szCs w:val="28"/>
        </w:rPr>
        <w:t>картофеля</w:t>
      </w:r>
    </w:p>
    <w:p w14:paraId="1E0689C0" w14:textId="77777777" w:rsidR="00656099" w:rsidRDefault="00656099" w:rsidP="0065609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kern w:val="2"/>
          <w:sz w:val="28"/>
          <w:szCs w:val="28"/>
        </w:rPr>
        <w:t xml:space="preserve">Лабораторные испытания, проведенные на </w:t>
      </w:r>
      <w:r w:rsidR="002D76BF" w:rsidRPr="002D76BF">
        <w:rPr>
          <w:rFonts w:ascii="Times New Roman" w:eastAsia="Calibri" w:hAnsi="Times New Roman" w:cs="Times New Roman"/>
          <w:kern w:val="2"/>
          <w:sz w:val="28"/>
          <w:szCs w:val="28"/>
        </w:rPr>
        <w:t xml:space="preserve">суммарную массу ростков и корней и также был зафиксирован рисунком, который установил, что при понижении концентрации этилена в диапазоне </w:t>
      </w:r>
      <w:r w:rsidR="002D76BF" w:rsidRPr="002D76BF">
        <w:rPr>
          <w:rFonts w:ascii="Times New Roman" w:eastAsia="Calibri" w:hAnsi="Times New Roman" w:cs="Times New Roman"/>
          <w:sz w:val="28"/>
          <w:szCs w:val="28"/>
        </w:rPr>
        <w:t xml:space="preserve">от 1.0 мг/м3 до 0.001 мг/м3 суммарная масса ростков увеличивалась от 204,68 г до 237,6 г по сравнению с контролем – 156,71 г. </w:t>
      </w:r>
    </w:p>
    <w:p w14:paraId="5712F6CC" w14:textId="77777777" w:rsidR="008D0CB6" w:rsidRDefault="002D76BF" w:rsidP="00656099">
      <w:pPr>
        <w:spacing w:after="0" w:line="360" w:lineRule="auto"/>
        <w:ind w:firstLine="709"/>
        <w:jc w:val="both"/>
        <w:rPr>
          <w:rFonts w:ascii="Times New Roman" w:eastAsia="Calibri" w:hAnsi="Times New Roman" w:cs="Times New Roman"/>
          <w:sz w:val="28"/>
          <w:szCs w:val="28"/>
        </w:rPr>
      </w:pPr>
      <w:r w:rsidRPr="002D76BF">
        <w:rPr>
          <w:rFonts w:ascii="Times New Roman" w:eastAsia="Calibri" w:hAnsi="Times New Roman" w:cs="Times New Roman"/>
          <w:sz w:val="28"/>
          <w:szCs w:val="28"/>
        </w:rPr>
        <w:t xml:space="preserve">При проведении лабораторных </w:t>
      </w:r>
      <w:r w:rsidR="00656099">
        <w:rPr>
          <w:rFonts w:ascii="Times New Roman" w:eastAsia="Calibri" w:hAnsi="Times New Roman" w:cs="Times New Roman"/>
          <w:sz w:val="28"/>
          <w:szCs w:val="28"/>
        </w:rPr>
        <w:t xml:space="preserve">испытаний контролем служили </w:t>
      </w:r>
      <w:r w:rsidRPr="002D76BF">
        <w:rPr>
          <w:rFonts w:ascii="Times New Roman" w:eastAsia="Calibri" w:hAnsi="Times New Roman" w:cs="Times New Roman"/>
          <w:sz w:val="28"/>
          <w:szCs w:val="28"/>
        </w:rPr>
        <w:t xml:space="preserve">клубни картофеля, которые находились в естественной воздушной среде. </w:t>
      </w:r>
    </w:p>
    <w:p w14:paraId="569EBB50" w14:textId="2ED5B07F" w:rsidR="008D0CB6" w:rsidRDefault="008D0CB6" w:rsidP="0065609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Подводя итог по этому лабораторному испытанию, можно утверждать, что этилен стимулирует росту клеток корней, проростков и ростков, при этом формируется большое количество корней и ростков (рис. 5) прорастающих на клубнях картофеля.</w:t>
      </w:r>
    </w:p>
    <w:p w14:paraId="13C62696" w14:textId="33C2FCDE" w:rsidR="008D0CB6" w:rsidRPr="008D0CB6" w:rsidRDefault="008D0CB6" w:rsidP="008D0CB6">
      <w:pPr>
        <w:spacing w:after="0" w:line="360" w:lineRule="auto"/>
        <w:ind w:firstLine="709"/>
        <w:jc w:val="both"/>
        <w:rPr>
          <w:rFonts w:ascii="Times New Roman" w:eastAsia="Times New Roman" w:hAnsi="Times New Roman" w:cs="Times New Roman"/>
          <w:kern w:val="2"/>
          <w:sz w:val="28"/>
          <w:szCs w:val="28"/>
          <w:lang w:eastAsia="ru-RU"/>
        </w:rPr>
      </w:pPr>
      <w:r w:rsidRPr="002D76BF">
        <w:rPr>
          <w:rFonts w:ascii="Times New Roman" w:eastAsia="Calibri" w:hAnsi="Times New Roman" w:cs="Times New Roman"/>
          <w:kern w:val="2"/>
          <w:sz w:val="28"/>
          <w:szCs w:val="28"/>
        </w:rPr>
        <w:t xml:space="preserve">Результаты опыта также показали, что </w:t>
      </w:r>
      <w:r w:rsidRPr="002D76BF">
        <w:rPr>
          <w:rFonts w:ascii="Times New Roman" w:eastAsia="Times New Roman" w:hAnsi="Times New Roman" w:cs="Times New Roman"/>
          <w:kern w:val="2"/>
          <w:sz w:val="28"/>
          <w:szCs w:val="28"/>
          <w:lang w:eastAsia="ru-RU"/>
        </w:rPr>
        <w:t>общее число массы ростков изменилось в положительную сторону, увеличение массы ростков и корней говорит о том, что этилен стимулирует рост картофеля.</w:t>
      </w:r>
    </w:p>
    <w:p w14:paraId="004C610B" w14:textId="02370203" w:rsidR="00336406" w:rsidRDefault="002D76BF" w:rsidP="002D76BF">
      <w:pPr>
        <w:widowControl w:val="0"/>
        <w:spacing w:after="0" w:line="360" w:lineRule="auto"/>
        <w:ind w:firstLine="851"/>
        <w:jc w:val="center"/>
        <w:rPr>
          <w:rFonts w:ascii="Times New Roman" w:eastAsia="Calibri" w:hAnsi="Times New Roman" w:cs="Times New Roman"/>
          <w:color w:val="000000" w:themeColor="text1"/>
          <w:sz w:val="28"/>
          <w:szCs w:val="28"/>
        </w:rPr>
      </w:pPr>
      <w:r>
        <w:rPr>
          <w:rFonts w:ascii="Times New Roman" w:eastAsia="Calibri" w:hAnsi="Times New Roman" w:cs="Times New Roman"/>
          <w:noProof/>
          <w:kern w:val="2"/>
          <w:sz w:val="28"/>
          <w:szCs w:val="28"/>
          <w:lang w:val="en-US"/>
        </w:rPr>
        <w:lastRenderedPageBreak/>
        <w:drawing>
          <wp:inline distT="0" distB="0" distL="0" distR="0" wp14:anchorId="295589FA" wp14:editId="6D679764">
            <wp:extent cx="3383025" cy="20593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2706" cy="2059194"/>
                    </a:xfrm>
                    <a:prstGeom prst="rect">
                      <a:avLst/>
                    </a:prstGeom>
                    <a:noFill/>
                  </pic:spPr>
                </pic:pic>
              </a:graphicData>
            </a:graphic>
          </wp:inline>
        </w:drawing>
      </w:r>
    </w:p>
    <w:p w14:paraId="65A0757F" w14:textId="40B0DD52" w:rsidR="002D76BF" w:rsidRDefault="002D76BF" w:rsidP="002D76BF">
      <w:pPr>
        <w:widowControl w:val="0"/>
        <w:spacing w:after="0" w:line="360" w:lineRule="auto"/>
        <w:ind w:firstLine="851"/>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Рисунок 5. - </w:t>
      </w:r>
      <w:r w:rsidRPr="002D76BF">
        <w:rPr>
          <w:rFonts w:ascii="Times New Roman" w:eastAsia="Calibri" w:hAnsi="Times New Roman" w:cs="Times New Roman"/>
          <w:color w:val="000000" w:themeColor="text1"/>
          <w:sz w:val="28"/>
          <w:szCs w:val="28"/>
        </w:rPr>
        <w:t>Общая масса ростков и корней в клубнях картофеля</w:t>
      </w:r>
    </w:p>
    <w:p w14:paraId="6F477147" w14:textId="45D740F8" w:rsidR="008D0CB6" w:rsidRDefault="002D76BF" w:rsidP="002D76BF">
      <w:pPr>
        <w:spacing w:after="0" w:line="360" w:lineRule="auto"/>
        <w:ind w:firstLine="709"/>
        <w:jc w:val="both"/>
        <w:rPr>
          <w:rFonts w:ascii="Times New Roman" w:eastAsia="Calibri" w:hAnsi="Times New Roman" w:cs="Times New Roman"/>
          <w:kern w:val="2"/>
          <w:sz w:val="28"/>
          <w:szCs w:val="28"/>
        </w:rPr>
      </w:pPr>
      <w:r w:rsidRPr="002D76BF">
        <w:rPr>
          <w:rFonts w:ascii="Times New Roman" w:eastAsia="Calibri" w:hAnsi="Times New Roman" w:cs="Times New Roman"/>
          <w:kern w:val="2"/>
          <w:sz w:val="28"/>
          <w:szCs w:val="28"/>
        </w:rPr>
        <w:t xml:space="preserve">Лабораторные испытания показали, что наиболее благоприятной и оптимальной концентрацией этилена является 0,01 мг/м3, при данной концентрации этилен способен эффективнее воздействовать на клубни картофеля во время </w:t>
      </w:r>
      <w:proofErr w:type="spellStart"/>
      <w:r w:rsidRPr="002D76BF">
        <w:rPr>
          <w:rFonts w:ascii="Times New Roman" w:eastAsia="Calibri" w:hAnsi="Times New Roman" w:cs="Times New Roman"/>
          <w:kern w:val="2"/>
          <w:sz w:val="28"/>
          <w:szCs w:val="28"/>
        </w:rPr>
        <w:t>предпосадочной</w:t>
      </w:r>
      <w:proofErr w:type="spellEnd"/>
      <w:r w:rsidRPr="002D76BF">
        <w:rPr>
          <w:rFonts w:ascii="Times New Roman" w:eastAsia="Calibri" w:hAnsi="Times New Roman" w:cs="Times New Roman"/>
          <w:kern w:val="2"/>
          <w:sz w:val="28"/>
          <w:szCs w:val="28"/>
        </w:rPr>
        <w:t xml:space="preserve"> обработки. При данной концентрации этилен способен не подавлять, а стимулировать прорастание проростков и повышать защитную реакцию </w:t>
      </w:r>
      <w:r w:rsidR="008D0CB6">
        <w:rPr>
          <w:rFonts w:ascii="Times New Roman" w:eastAsia="Calibri" w:hAnsi="Times New Roman" w:cs="Times New Roman"/>
          <w:kern w:val="2"/>
          <w:sz w:val="28"/>
          <w:szCs w:val="28"/>
        </w:rPr>
        <w:t xml:space="preserve">клубня на различные вредоносные микроорганизмы и болезни. </w:t>
      </w:r>
    </w:p>
    <w:p w14:paraId="1BA45021" w14:textId="5DF19343" w:rsidR="00CC606A" w:rsidRPr="002D76BF" w:rsidRDefault="00CC606A" w:rsidP="00CC606A">
      <w:pPr>
        <w:spacing w:line="360" w:lineRule="auto"/>
        <w:ind w:firstLine="709"/>
        <w:jc w:val="center"/>
        <w:rPr>
          <w:rFonts w:ascii="Times New Roman" w:eastAsia="Times New Roman" w:hAnsi="Times New Roman" w:cs="Times New Roman"/>
          <w:kern w:val="2"/>
          <w:sz w:val="28"/>
          <w:szCs w:val="28"/>
          <w:lang w:eastAsia="ru-RU"/>
        </w:rPr>
      </w:pPr>
      <w:r>
        <w:rPr>
          <w:rFonts w:ascii="Times New Roman" w:eastAsia="Calibri" w:hAnsi="Times New Roman" w:cs="Times New Roman"/>
          <w:noProof/>
          <w:kern w:val="2"/>
          <w:sz w:val="28"/>
          <w:szCs w:val="28"/>
          <w:lang w:val="en-US"/>
        </w:rPr>
        <w:drawing>
          <wp:inline distT="0" distB="0" distL="0" distR="0" wp14:anchorId="1050C2B9" wp14:editId="6453BD73">
            <wp:extent cx="3664849" cy="212835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5" cy="2131525"/>
                    </a:xfrm>
                    <a:prstGeom prst="rect">
                      <a:avLst/>
                    </a:prstGeom>
                    <a:noFill/>
                  </pic:spPr>
                </pic:pic>
              </a:graphicData>
            </a:graphic>
          </wp:inline>
        </w:drawing>
      </w:r>
    </w:p>
    <w:p w14:paraId="486D6614" w14:textId="77777777" w:rsidR="00CC606A" w:rsidRDefault="00CC606A" w:rsidP="00CC606A">
      <w:pPr>
        <w:spacing w:line="360" w:lineRule="auto"/>
        <w:ind w:firstLine="709"/>
        <w:jc w:val="center"/>
        <w:rPr>
          <w:rFonts w:ascii="Times New Roman" w:eastAsia="Calibri" w:hAnsi="Times New Roman" w:cs="Times New Roman"/>
          <w:kern w:val="2"/>
          <w:sz w:val="28"/>
          <w:szCs w:val="28"/>
        </w:rPr>
      </w:pPr>
      <w:r w:rsidRPr="00CC606A">
        <w:rPr>
          <w:rFonts w:ascii="Times New Roman" w:eastAsia="Calibri" w:hAnsi="Times New Roman" w:cs="Times New Roman"/>
          <w:kern w:val="2"/>
          <w:sz w:val="28"/>
          <w:szCs w:val="28"/>
        </w:rPr>
        <w:t>Рисунок 6. - Витамин С в клубнях картофеля</w:t>
      </w:r>
    </w:p>
    <w:p w14:paraId="6674177F" w14:textId="0589983B" w:rsidR="008D0CB6" w:rsidRPr="008D0CB6" w:rsidRDefault="008D0CB6" w:rsidP="008D0CB6">
      <w:pPr>
        <w:spacing w:line="360" w:lineRule="auto"/>
        <w:ind w:firstLine="709"/>
        <w:jc w:val="both"/>
        <w:rPr>
          <w:rFonts w:ascii="Times New Roman" w:eastAsia="Times New Roman" w:hAnsi="Times New Roman" w:cs="Times New Roman"/>
          <w:kern w:val="2"/>
          <w:sz w:val="28"/>
          <w:szCs w:val="28"/>
          <w:lang w:eastAsia="ru-RU"/>
        </w:rPr>
      </w:pPr>
      <w:r w:rsidRPr="002D76BF">
        <w:rPr>
          <w:rFonts w:ascii="Times New Roman" w:eastAsia="Times New Roman" w:hAnsi="Times New Roman" w:cs="Times New Roman"/>
          <w:kern w:val="2"/>
          <w:sz w:val="28"/>
          <w:szCs w:val="28"/>
          <w:lang w:eastAsia="ru-RU"/>
        </w:rPr>
        <w:t xml:space="preserve">На третьем этапе лабораторных исследований устанавливали влияние этилена на синтез витамина С в клубнях картофеля. Данный этап, как и предыдущие был зафиксирован рисунком, который показал, что проявление витамина С влияет на скорость восхождения корешков и </w:t>
      </w:r>
      <w:r w:rsidRPr="002D76BF">
        <w:rPr>
          <w:rFonts w:ascii="Times New Roman" w:eastAsia="Times New Roman" w:hAnsi="Times New Roman" w:cs="Times New Roman"/>
          <w:kern w:val="2"/>
          <w:sz w:val="28"/>
          <w:szCs w:val="28"/>
          <w:lang w:eastAsia="ru-RU"/>
        </w:rPr>
        <w:lastRenderedPageBreak/>
        <w:t>ростков, а также витамин С повышает уровень питательных веществ, которые необходимы в рационе питания человека (</w:t>
      </w:r>
      <w:r>
        <w:rPr>
          <w:rFonts w:ascii="Times New Roman" w:eastAsia="Times New Roman" w:hAnsi="Times New Roman" w:cs="Times New Roman"/>
          <w:kern w:val="2"/>
          <w:sz w:val="28"/>
          <w:szCs w:val="28"/>
          <w:lang w:eastAsia="ru-RU"/>
        </w:rPr>
        <w:t>рис. 6</w:t>
      </w:r>
      <w:r w:rsidRPr="002D76BF">
        <w:rPr>
          <w:rFonts w:ascii="Times New Roman" w:eastAsia="Times New Roman" w:hAnsi="Times New Roman" w:cs="Times New Roman"/>
          <w:kern w:val="2"/>
          <w:sz w:val="28"/>
          <w:szCs w:val="28"/>
          <w:lang w:eastAsia="ru-RU"/>
        </w:rPr>
        <w:t>).</w:t>
      </w:r>
    </w:p>
    <w:p w14:paraId="6DCFAC60" w14:textId="27F1EF93" w:rsidR="00301440" w:rsidRPr="00CC606A" w:rsidRDefault="007C7D63" w:rsidP="00CC606A">
      <w:pPr>
        <w:spacing w:after="0" w:line="360" w:lineRule="auto"/>
        <w:ind w:firstLine="709"/>
        <w:rPr>
          <w:rFonts w:ascii="Times New Roman" w:eastAsia="Calibri" w:hAnsi="Times New Roman" w:cs="Times New Roman"/>
          <w:kern w:val="2"/>
          <w:sz w:val="28"/>
          <w:szCs w:val="28"/>
        </w:rPr>
      </w:pPr>
      <w:r w:rsidRPr="001139C6">
        <w:rPr>
          <w:rFonts w:ascii="Times New Roman" w:hAnsi="Times New Roman" w:cs="Times New Roman"/>
          <w:b/>
          <w:bCs/>
          <w:sz w:val="28"/>
          <w:szCs w:val="28"/>
        </w:rPr>
        <w:t>Выводы</w:t>
      </w:r>
      <w:r w:rsidR="000818E2" w:rsidRPr="001139C6">
        <w:rPr>
          <w:rFonts w:ascii="Times New Roman" w:hAnsi="Times New Roman" w:cs="Times New Roman"/>
          <w:b/>
          <w:bCs/>
          <w:sz w:val="28"/>
          <w:szCs w:val="28"/>
        </w:rPr>
        <w:t>.</w:t>
      </w:r>
      <w:r w:rsidR="00F31DAC" w:rsidRPr="001139C6">
        <w:rPr>
          <w:rFonts w:ascii="Times New Roman" w:hAnsi="Times New Roman" w:cs="Times New Roman"/>
          <w:b/>
          <w:bCs/>
          <w:sz w:val="28"/>
          <w:szCs w:val="28"/>
        </w:rPr>
        <w:t xml:space="preserve"> </w:t>
      </w:r>
    </w:p>
    <w:p w14:paraId="15FAB15C" w14:textId="77777777" w:rsidR="00CC606A" w:rsidRDefault="00CC606A" w:rsidP="00CC606A">
      <w:pPr>
        <w:spacing w:after="0" w:line="360" w:lineRule="auto"/>
        <w:ind w:firstLine="709"/>
        <w:jc w:val="both"/>
        <w:rPr>
          <w:rFonts w:ascii="Times New Roman" w:eastAsia="Calibri" w:hAnsi="Times New Roman" w:cs="Times New Roman"/>
          <w:kern w:val="2"/>
          <w:sz w:val="28"/>
          <w:szCs w:val="28"/>
        </w:rPr>
      </w:pPr>
      <w:r w:rsidRPr="00CC606A">
        <w:rPr>
          <w:rFonts w:ascii="Times New Roman" w:eastAsia="Calibri" w:hAnsi="Times New Roman" w:cs="Times New Roman"/>
          <w:kern w:val="2"/>
          <w:sz w:val="28"/>
          <w:szCs w:val="28"/>
        </w:rPr>
        <w:t>Результаты опыта показали, что клубни картофеля, находившиеся в воздушной среде с добавлением этилена, обладали более высоким показателем витамина С в корешках и ростках. Значение витамина С в корешках повышалась от 2,464 до 2,872 мг/100 г, а в ростках варьировалась от 2,576 до 3,040 мг/100 г. При этом значение витамина С в клубнях, необработанных этиленом, было значительно ниже, в корешках витамин С составлял 2,576, а в ростках – 1,408 мг/100 г. Таким образом, можно сделать вывод о том, что всхожесть ростков и корешков в обычных условиях и под воздействием различных концентраций этилена существенно различаются, поэтому есть основание полагать, что этилен способствует увеличению синтеза витамина С в клубнях.</w:t>
      </w:r>
    </w:p>
    <w:p w14:paraId="3AE84AD0" w14:textId="5CDB5B29" w:rsidR="00114CB3" w:rsidRPr="00941EE5" w:rsidRDefault="008D0CB6" w:rsidP="00941EE5">
      <w:pPr>
        <w:spacing w:after="0" w:line="360" w:lineRule="auto"/>
        <w:ind w:firstLine="709"/>
        <w:jc w:val="both"/>
        <w:rPr>
          <w:rFonts w:ascii="Times New Roman" w:eastAsia="Calibri" w:hAnsi="Times New Roman" w:cs="Times New Roman"/>
          <w:kern w:val="2"/>
          <w:sz w:val="28"/>
          <w:szCs w:val="28"/>
        </w:rPr>
      </w:pPr>
      <w:r>
        <w:rPr>
          <w:rFonts w:ascii="Times New Roman" w:eastAsia="Calibri" w:hAnsi="Times New Roman" w:cs="Times New Roman"/>
          <w:kern w:val="2"/>
          <w:sz w:val="28"/>
          <w:szCs w:val="28"/>
        </w:rPr>
        <w:t xml:space="preserve">Лабораторные испытания показали, что </w:t>
      </w:r>
      <w:r w:rsidR="008950FC">
        <w:rPr>
          <w:rFonts w:ascii="Times New Roman" w:eastAsia="Calibri" w:hAnsi="Times New Roman" w:cs="Times New Roman"/>
          <w:kern w:val="2"/>
          <w:sz w:val="28"/>
          <w:szCs w:val="28"/>
        </w:rPr>
        <w:t xml:space="preserve">пророщенные клубни, предварительно обработанные этиленом, удовлетворительно влияют на картофель. При этом стимулируется большой рост числа проростков, что, в конечном счете, приводит к увеличению общего числа массы ростков прорастающих на клубнях семенного картофеля. В первую очередь это обусловлено активацией клеточного деления. </w:t>
      </w:r>
      <w:bookmarkStart w:id="0" w:name="_Hlk156904408"/>
      <w:r w:rsidR="00114CB3" w:rsidRPr="00114CB3">
        <w:rPr>
          <w:rFonts w:ascii="Times New Roman" w:eastAsia="Times New Roman" w:hAnsi="Times New Roman" w:cs="Times New Roman"/>
          <w:kern w:val="2"/>
          <w:sz w:val="28"/>
          <w:szCs w:val="28"/>
          <w:lang w:eastAsia="ru-RU"/>
        </w:rPr>
        <w:t>Полученные результаты позволяют продолжить исследования в данном направлении и заложить полевой опыт в будущем вегетативном сезоне</w:t>
      </w:r>
      <w:bookmarkEnd w:id="0"/>
      <w:r w:rsidR="00114CB3" w:rsidRPr="00114CB3">
        <w:rPr>
          <w:rFonts w:ascii="Times New Roman" w:eastAsia="Times New Roman" w:hAnsi="Times New Roman" w:cs="Times New Roman"/>
          <w:kern w:val="2"/>
          <w:sz w:val="28"/>
          <w:szCs w:val="28"/>
          <w:lang w:eastAsia="ru-RU"/>
        </w:rPr>
        <w:t xml:space="preserve">, при этом лабораторные испытания позволили выделить </w:t>
      </w:r>
      <w:bookmarkStart w:id="1" w:name="_Hlk156904260"/>
      <w:r w:rsidR="00114CB3" w:rsidRPr="00114CB3">
        <w:rPr>
          <w:rFonts w:ascii="Times New Roman" w:eastAsia="Times New Roman" w:hAnsi="Times New Roman" w:cs="Times New Roman"/>
          <w:kern w:val="2"/>
          <w:sz w:val="28"/>
          <w:szCs w:val="28"/>
          <w:lang w:eastAsia="ru-RU"/>
        </w:rPr>
        <w:t>наиболее эффективные дозы этилена</w:t>
      </w:r>
      <w:r w:rsidR="00114CB3">
        <w:rPr>
          <w:rFonts w:ascii="Times New Roman" w:eastAsia="Times New Roman" w:hAnsi="Times New Roman" w:cs="Times New Roman"/>
          <w:kern w:val="2"/>
          <w:sz w:val="28"/>
          <w:szCs w:val="28"/>
          <w:lang w:eastAsia="ru-RU"/>
        </w:rPr>
        <w:t xml:space="preserve"> </w:t>
      </w:r>
      <w:r w:rsidR="00114CB3" w:rsidRPr="00114CB3">
        <w:rPr>
          <w:rFonts w:ascii="Times New Roman" w:eastAsia="Times New Roman" w:hAnsi="Times New Roman" w:cs="Times New Roman"/>
          <w:kern w:val="2"/>
          <w:sz w:val="28"/>
          <w:szCs w:val="28"/>
          <w:lang w:eastAsia="ru-RU"/>
        </w:rPr>
        <w:t xml:space="preserve">для картофеля – это </w:t>
      </w:r>
      <w:r w:rsidR="00114CB3" w:rsidRPr="00114CB3">
        <w:rPr>
          <w:rFonts w:ascii="Times New Roman" w:eastAsia="Calibri" w:hAnsi="Times New Roman" w:cs="Times New Roman"/>
          <w:color w:val="000000"/>
          <w:sz w:val="28"/>
          <w:szCs w:val="28"/>
        </w:rPr>
        <w:t>0.01 и 0.001 мг/ м</w:t>
      </w:r>
      <w:r w:rsidR="00114CB3" w:rsidRPr="00114CB3">
        <w:rPr>
          <w:rFonts w:ascii="Times New Roman" w:eastAsia="Calibri" w:hAnsi="Times New Roman" w:cs="Times New Roman"/>
          <w:color w:val="000000"/>
          <w:sz w:val="28"/>
          <w:szCs w:val="28"/>
          <w:vertAlign w:val="superscript"/>
        </w:rPr>
        <w:t>3</w:t>
      </w:r>
      <w:bookmarkEnd w:id="1"/>
      <w:r w:rsidR="00114CB3">
        <w:rPr>
          <w:rFonts w:ascii="Times New Roman" w:eastAsia="Times New Roman" w:hAnsi="Times New Roman" w:cs="Times New Roman"/>
          <w:kern w:val="2"/>
          <w:sz w:val="28"/>
          <w:szCs w:val="28"/>
          <w:lang w:eastAsia="ru-RU"/>
        </w:rPr>
        <w:t>.</w:t>
      </w:r>
    </w:p>
    <w:p w14:paraId="17772EBE" w14:textId="38FAE981" w:rsidR="008950FC" w:rsidRDefault="00941EE5" w:rsidP="00941EE5">
      <w:pPr>
        <w:spacing w:after="0" w:line="360" w:lineRule="auto"/>
        <w:ind w:firstLine="709"/>
        <w:jc w:val="both"/>
        <w:rPr>
          <w:rFonts w:ascii="Times New Roman" w:eastAsia="Times New Roman" w:hAnsi="Times New Roman" w:cs="Times New Roman"/>
          <w:kern w:val="2"/>
          <w:sz w:val="28"/>
          <w:szCs w:val="28"/>
          <w:lang w:eastAsia="ru-RU"/>
        </w:rPr>
      </w:pPr>
      <w:r w:rsidRPr="00941EE5">
        <w:rPr>
          <w:rFonts w:ascii="Times New Roman" w:eastAsia="Times New Roman" w:hAnsi="Times New Roman" w:cs="Times New Roman"/>
          <w:kern w:val="2"/>
          <w:sz w:val="28"/>
          <w:szCs w:val="28"/>
          <w:lang w:eastAsia="ru-RU"/>
        </w:rPr>
        <w:t xml:space="preserve">Предпосевная и </w:t>
      </w:r>
      <w:proofErr w:type="spellStart"/>
      <w:r w:rsidRPr="00941EE5">
        <w:rPr>
          <w:rFonts w:ascii="Times New Roman" w:eastAsia="Times New Roman" w:hAnsi="Times New Roman" w:cs="Times New Roman"/>
          <w:kern w:val="2"/>
          <w:sz w:val="28"/>
          <w:szCs w:val="28"/>
          <w:lang w:eastAsia="ru-RU"/>
        </w:rPr>
        <w:t>предпосадо</w:t>
      </w:r>
      <w:r>
        <w:rPr>
          <w:rFonts w:ascii="Times New Roman" w:eastAsia="Times New Roman" w:hAnsi="Times New Roman" w:cs="Times New Roman"/>
          <w:kern w:val="2"/>
          <w:sz w:val="28"/>
          <w:szCs w:val="28"/>
          <w:lang w:eastAsia="ru-RU"/>
        </w:rPr>
        <w:t>чная</w:t>
      </w:r>
      <w:proofErr w:type="spellEnd"/>
      <w:r>
        <w:rPr>
          <w:rFonts w:ascii="Times New Roman" w:eastAsia="Times New Roman" w:hAnsi="Times New Roman" w:cs="Times New Roman"/>
          <w:kern w:val="2"/>
          <w:sz w:val="28"/>
          <w:szCs w:val="28"/>
          <w:lang w:eastAsia="ru-RU"/>
        </w:rPr>
        <w:t xml:space="preserve"> обработка </w:t>
      </w:r>
      <w:r w:rsidRPr="00941EE5">
        <w:rPr>
          <w:rFonts w:ascii="Times New Roman" w:eastAsia="Times New Roman" w:hAnsi="Times New Roman" w:cs="Times New Roman"/>
          <w:kern w:val="2"/>
          <w:sz w:val="28"/>
          <w:szCs w:val="28"/>
          <w:lang w:eastAsia="ru-RU"/>
        </w:rPr>
        <w:t>картофеля этиленом способствует повысить первоначальные внутренние</w:t>
      </w:r>
      <w:r>
        <w:rPr>
          <w:rFonts w:ascii="Times New Roman" w:eastAsia="Times New Roman" w:hAnsi="Times New Roman" w:cs="Times New Roman"/>
          <w:kern w:val="2"/>
          <w:sz w:val="28"/>
          <w:szCs w:val="28"/>
          <w:lang w:eastAsia="ru-RU"/>
        </w:rPr>
        <w:t xml:space="preserve"> </w:t>
      </w:r>
      <w:r w:rsidRPr="00941EE5">
        <w:rPr>
          <w:rFonts w:ascii="Times New Roman" w:eastAsia="Times New Roman" w:hAnsi="Times New Roman" w:cs="Times New Roman"/>
          <w:kern w:val="2"/>
          <w:sz w:val="28"/>
          <w:szCs w:val="28"/>
          <w:lang w:eastAsia="ru-RU"/>
        </w:rPr>
        <w:t>ростовые процессы, которые в да</w:t>
      </w:r>
      <w:r>
        <w:rPr>
          <w:rFonts w:ascii="Times New Roman" w:eastAsia="Times New Roman" w:hAnsi="Times New Roman" w:cs="Times New Roman"/>
          <w:kern w:val="2"/>
          <w:sz w:val="28"/>
          <w:szCs w:val="28"/>
          <w:lang w:eastAsia="ru-RU"/>
        </w:rPr>
        <w:t xml:space="preserve">льнейшем дадут более богатый и </w:t>
      </w:r>
      <w:r w:rsidRPr="00941EE5">
        <w:rPr>
          <w:rFonts w:ascii="Times New Roman" w:eastAsia="Times New Roman" w:hAnsi="Times New Roman" w:cs="Times New Roman"/>
          <w:kern w:val="2"/>
          <w:sz w:val="28"/>
          <w:szCs w:val="28"/>
          <w:lang w:eastAsia="ru-RU"/>
        </w:rPr>
        <w:t>качественный урожай. Также обработка этиленом позволяет сохранить</w:t>
      </w:r>
      <w:r>
        <w:rPr>
          <w:rFonts w:ascii="Times New Roman" w:eastAsia="Times New Roman" w:hAnsi="Times New Roman" w:cs="Times New Roman"/>
          <w:kern w:val="2"/>
          <w:sz w:val="28"/>
          <w:szCs w:val="28"/>
          <w:lang w:eastAsia="ru-RU"/>
        </w:rPr>
        <w:t xml:space="preserve"> </w:t>
      </w:r>
      <w:r w:rsidRPr="00941EE5">
        <w:rPr>
          <w:rFonts w:ascii="Times New Roman" w:eastAsia="Times New Roman" w:hAnsi="Times New Roman" w:cs="Times New Roman"/>
          <w:kern w:val="2"/>
          <w:sz w:val="28"/>
          <w:szCs w:val="28"/>
          <w:lang w:eastAsia="ru-RU"/>
        </w:rPr>
        <w:t xml:space="preserve">безопасный экологический </w:t>
      </w:r>
      <w:r w:rsidRPr="00941EE5">
        <w:rPr>
          <w:rFonts w:ascii="Times New Roman" w:eastAsia="Times New Roman" w:hAnsi="Times New Roman" w:cs="Times New Roman"/>
          <w:kern w:val="2"/>
          <w:sz w:val="28"/>
          <w:szCs w:val="28"/>
          <w:lang w:eastAsia="ru-RU"/>
        </w:rPr>
        <w:lastRenderedPageBreak/>
        <w:t>баланс, как для растений, так и для окружающей</w:t>
      </w:r>
      <w:r>
        <w:rPr>
          <w:rFonts w:ascii="Times New Roman" w:eastAsia="Times New Roman" w:hAnsi="Times New Roman" w:cs="Times New Roman"/>
          <w:kern w:val="2"/>
          <w:sz w:val="28"/>
          <w:szCs w:val="28"/>
          <w:lang w:eastAsia="ru-RU"/>
        </w:rPr>
        <w:t xml:space="preserve"> </w:t>
      </w:r>
      <w:r w:rsidRPr="00941EE5">
        <w:rPr>
          <w:rFonts w:ascii="Times New Roman" w:eastAsia="Times New Roman" w:hAnsi="Times New Roman" w:cs="Times New Roman"/>
          <w:kern w:val="2"/>
          <w:sz w:val="28"/>
          <w:szCs w:val="28"/>
          <w:lang w:eastAsia="ru-RU"/>
        </w:rPr>
        <w:t>среды. Поэтому разработка на его основе высокоэффективного стимулятора</w:t>
      </w:r>
      <w:r>
        <w:rPr>
          <w:rFonts w:ascii="Times New Roman" w:eastAsia="Times New Roman" w:hAnsi="Times New Roman" w:cs="Times New Roman"/>
          <w:kern w:val="2"/>
          <w:sz w:val="28"/>
          <w:szCs w:val="28"/>
          <w:lang w:eastAsia="ru-RU"/>
        </w:rPr>
        <w:t xml:space="preserve"> </w:t>
      </w:r>
      <w:r w:rsidRPr="00941EE5">
        <w:rPr>
          <w:rFonts w:ascii="Times New Roman" w:eastAsia="Times New Roman" w:hAnsi="Times New Roman" w:cs="Times New Roman"/>
          <w:kern w:val="2"/>
          <w:sz w:val="28"/>
          <w:szCs w:val="28"/>
          <w:lang w:eastAsia="ru-RU"/>
        </w:rPr>
        <w:t xml:space="preserve">роста для </w:t>
      </w:r>
      <w:r>
        <w:rPr>
          <w:rFonts w:ascii="Times New Roman" w:eastAsia="Times New Roman" w:hAnsi="Times New Roman" w:cs="Times New Roman"/>
          <w:kern w:val="2"/>
          <w:sz w:val="28"/>
          <w:szCs w:val="28"/>
          <w:lang w:eastAsia="ru-RU"/>
        </w:rPr>
        <w:t xml:space="preserve">картофеля и других сельскохозяйственных </w:t>
      </w:r>
      <w:r w:rsidRPr="00941EE5">
        <w:rPr>
          <w:rFonts w:ascii="Times New Roman" w:eastAsia="Times New Roman" w:hAnsi="Times New Roman" w:cs="Times New Roman"/>
          <w:kern w:val="2"/>
          <w:sz w:val="28"/>
          <w:szCs w:val="28"/>
          <w:lang w:eastAsia="ru-RU"/>
        </w:rPr>
        <w:t>культур является актуальной.</w:t>
      </w:r>
    </w:p>
    <w:p w14:paraId="6B17C6BD" w14:textId="77777777" w:rsidR="00C516A5" w:rsidRDefault="00C516A5" w:rsidP="00B531D8">
      <w:pPr>
        <w:widowControl w:val="0"/>
        <w:spacing w:after="0" w:line="360" w:lineRule="auto"/>
        <w:jc w:val="both"/>
        <w:rPr>
          <w:rFonts w:ascii="Times New Roman" w:eastAsia="Calibri" w:hAnsi="Times New Roman" w:cs="Times New Roman"/>
          <w:color w:val="000000"/>
          <w:sz w:val="28"/>
          <w:szCs w:val="28"/>
        </w:rPr>
      </w:pPr>
    </w:p>
    <w:p w14:paraId="4772C8FD" w14:textId="22178B3A" w:rsidR="000D7226" w:rsidRPr="006047B5" w:rsidRDefault="00ED5D58" w:rsidP="006047B5">
      <w:pPr>
        <w:spacing w:after="0" w:line="360" w:lineRule="auto"/>
        <w:jc w:val="center"/>
        <w:rPr>
          <w:rFonts w:ascii="Times New Roman" w:hAnsi="Times New Roman" w:cs="Times New Roman"/>
          <w:b/>
          <w:bCs/>
          <w:sz w:val="28"/>
          <w:szCs w:val="28"/>
        </w:rPr>
      </w:pPr>
      <w:r w:rsidRPr="001139C6">
        <w:rPr>
          <w:rFonts w:ascii="Times New Roman" w:hAnsi="Times New Roman" w:cs="Times New Roman"/>
          <w:b/>
          <w:bCs/>
          <w:sz w:val="28"/>
          <w:szCs w:val="28"/>
        </w:rPr>
        <w:t>Библиографический список</w:t>
      </w:r>
    </w:p>
    <w:p w14:paraId="09E04AB5" w14:textId="088171CC" w:rsidR="00EE13D1" w:rsidRDefault="00CC606A" w:rsidP="00504D36">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CC606A">
        <w:rPr>
          <w:rFonts w:ascii="Times New Roman" w:hAnsi="Times New Roman" w:cs="Times New Roman"/>
          <w:sz w:val="24"/>
          <w:szCs w:val="24"/>
        </w:rPr>
        <w:t xml:space="preserve">Пат. РФ №2790577. Способ подготовки семенного картофеля к посадке / </w:t>
      </w:r>
      <w:proofErr w:type="spellStart"/>
      <w:r w:rsidRPr="00CC606A">
        <w:rPr>
          <w:rFonts w:ascii="Times New Roman" w:hAnsi="Times New Roman" w:cs="Times New Roman"/>
          <w:sz w:val="24"/>
          <w:szCs w:val="24"/>
        </w:rPr>
        <w:t>Борычев</w:t>
      </w:r>
      <w:proofErr w:type="spellEnd"/>
      <w:r w:rsidRPr="00CC606A">
        <w:rPr>
          <w:rFonts w:ascii="Times New Roman" w:hAnsi="Times New Roman" w:cs="Times New Roman"/>
          <w:sz w:val="24"/>
          <w:szCs w:val="24"/>
        </w:rPr>
        <w:t xml:space="preserve"> С.Н., Назарова А.А., </w:t>
      </w:r>
      <w:proofErr w:type="spellStart"/>
      <w:r w:rsidRPr="00CC606A">
        <w:rPr>
          <w:rFonts w:ascii="Times New Roman" w:hAnsi="Times New Roman" w:cs="Times New Roman"/>
          <w:sz w:val="24"/>
          <w:szCs w:val="24"/>
        </w:rPr>
        <w:t>Колошеин</w:t>
      </w:r>
      <w:proofErr w:type="spellEnd"/>
      <w:r w:rsidRPr="00CC606A">
        <w:rPr>
          <w:rFonts w:ascii="Times New Roman" w:hAnsi="Times New Roman" w:cs="Times New Roman"/>
          <w:sz w:val="24"/>
          <w:szCs w:val="24"/>
        </w:rPr>
        <w:t xml:space="preserve"> Д.В. и др. - </w:t>
      </w:r>
      <w:proofErr w:type="spellStart"/>
      <w:r w:rsidRPr="00CC606A">
        <w:rPr>
          <w:rFonts w:ascii="Times New Roman" w:hAnsi="Times New Roman" w:cs="Times New Roman"/>
          <w:sz w:val="24"/>
          <w:szCs w:val="24"/>
        </w:rPr>
        <w:t>Опубл</w:t>
      </w:r>
      <w:proofErr w:type="spellEnd"/>
      <w:r w:rsidRPr="00CC606A">
        <w:rPr>
          <w:rFonts w:ascii="Times New Roman" w:hAnsi="Times New Roman" w:cs="Times New Roman"/>
          <w:sz w:val="24"/>
          <w:szCs w:val="24"/>
        </w:rPr>
        <w:t>. 27.02.2023.</w:t>
      </w:r>
      <w:r w:rsidR="00AD18D5" w:rsidRPr="00AD18D5">
        <w:rPr>
          <w:rFonts w:ascii="Times New Roman" w:hAnsi="Times New Roman" w:cs="Times New Roman"/>
          <w:sz w:val="24"/>
          <w:szCs w:val="24"/>
        </w:rPr>
        <w:t xml:space="preserve"> </w:t>
      </w:r>
    </w:p>
    <w:p w14:paraId="3750C229" w14:textId="77777777" w:rsidR="0034745B" w:rsidRPr="001139C6" w:rsidRDefault="0034745B" w:rsidP="00523A40">
      <w:pPr>
        <w:pStyle w:val="ListParagraph"/>
        <w:spacing w:after="0" w:line="240" w:lineRule="auto"/>
        <w:ind w:left="709"/>
        <w:jc w:val="both"/>
        <w:rPr>
          <w:rFonts w:ascii="Times New Roman" w:hAnsi="Times New Roman" w:cs="Times New Roman"/>
          <w:sz w:val="24"/>
          <w:szCs w:val="24"/>
        </w:rPr>
      </w:pPr>
    </w:p>
    <w:p w14:paraId="53BC800E" w14:textId="72533255" w:rsidR="005207A9" w:rsidRPr="0034745B" w:rsidRDefault="00ED5D58" w:rsidP="006047B5">
      <w:pPr>
        <w:pStyle w:val="ListParagraph"/>
        <w:spacing w:after="0" w:line="240" w:lineRule="auto"/>
        <w:ind w:left="709"/>
        <w:jc w:val="center"/>
        <w:rPr>
          <w:rFonts w:ascii="Times New Roman" w:hAnsi="Times New Roman" w:cs="Times New Roman"/>
          <w:b/>
          <w:bCs/>
          <w:sz w:val="28"/>
          <w:szCs w:val="28"/>
          <w:lang w:val="en-US"/>
        </w:rPr>
      </w:pPr>
      <w:r w:rsidRPr="001139C6">
        <w:rPr>
          <w:rFonts w:ascii="Times New Roman" w:hAnsi="Times New Roman" w:cs="Times New Roman"/>
          <w:b/>
          <w:bCs/>
          <w:sz w:val="28"/>
          <w:szCs w:val="28"/>
          <w:lang w:val="en-US"/>
        </w:rPr>
        <w:t>References</w:t>
      </w:r>
    </w:p>
    <w:p w14:paraId="7CBED180" w14:textId="77777777" w:rsidR="006047B5" w:rsidRPr="0034745B" w:rsidRDefault="006047B5" w:rsidP="006047B5">
      <w:pPr>
        <w:pStyle w:val="ListParagraph"/>
        <w:spacing w:after="0" w:line="240" w:lineRule="auto"/>
        <w:ind w:left="709"/>
        <w:jc w:val="center"/>
        <w:rPr>
          <w:rFonts w:ascii="Times New Roman" w:hAnsi="Times New Roman" w:cs="Times New Roman"/>
          <w:b/>
          <w:bCs/>
          <w:sz w:val="28"/>
          <w:szCs w:val="28"/>
          <w:lang w:val="en-US"/>
        </w:rPr>
      </w:pPr>
    </w:p>
    <w:p w14:paraId="150C066F" w14:textId="028D619C" w:rsidR="005207A9" w:rsidRPr="00C97DDA" w:rsidRDefault="00523A40" w:rsidP="00504D36">
      <w:pPr>
        <w:tabs>
          <w:tab w:val="left" w:pos="851"/>
        </w:tabs>
        <w:spacing w:after="0" w:line="240" w:lineRule="auto"/>
        <w:ind w:firstLine="567"/>
        <w:jc w:val="both"/>
        <w:rPr>
          <w:rFonts w:ascii="Times New Roman" w:hAnsi="Times New Roman" w:cs="Times New Roman"/>
          <w:sz w:val="24"/>
          <w:szCs w:val="24"/>
          <w:lang w:val="en-US"/>
        </w:rPr>
      </w:pPr>
      <w:r w:rsidRPr="00523A40">
        <w:rPr>
          <w:rFonts w:ascii="Times New Roman" w:eastAsia="Calibri" w:hAnsi="Times New Roman" w:cs="Times New Roman"/>
          <w:sz w:val="24"/>
          <w:szCs w:val="24"/>
          <w:lang w:val="en-US"/>
        </w:rPr>
        <w:t>1</w:t>
      </w:r>
      <w:r w:rsidR="005207A9" w:rsidRPr="005207A9">
        <w:rPr>
          <w:rFonts w:ascii="Times New Roman" w:eastAsia="Calibri" w:hAnsi="Times New Roman" w:cs="Times New Roman"/>
          <w:sz w:val="24"/>
          <w:szCs w:val="24"/>
          <w:lang w:val="en-US"/>
        </w:rPr>
        <w:t>.</w:t>
      </w:r>
      <w:r w:rsidR="005207A9" w:rsidRPr="005207A9">
        <w:rPr>
          <w:rFonts w:ascii="Times New Roman" w:eastAsia="Calibri" w:hAnsi="Times New Roman" w:cs="Times New Roman"/>
          <w:sz w:val="24"/>
          <w:szCs w:val="24"/>
          <w:lang w:val="en-US"/>
        </w:rPr>
        <w:tab/>
      </w:r>
      <w:r w:rsidR="00CC606A" w:rsidRPr="00CC606A">
        <w:rPr>
          <w:rFonts w:ascii="Times New Roman" w:hAnsi="Times New Roman" w:cs="Times New Roman"/>
          <w:sz w:val="24"/>
          <w:szCs w:val="24"/>
          <w:lang w:val="en-US"/>
        </w:rPr>
        <w:t xml:space="preserve">Pat. RF №2790577. </w:t>
      </w:r>
      <w:proofErr w:type="spellStart"/>
      <w:r w:rsidR="00CC606A" w:rsidRPr="00CC606A">
        <w:rPr>
          <w:rFonts w:ascii="Times New Roman" w:hAnsi="Times New Roman" w:cs="Times New Roman"/>
          <w:sz w:val="24"/>
          <w:szCs w:val="24"/>
          <w:lang w:val="en-US"/>
        </w:rPr>
        <w:t>Sposob</w:t>
      </w:r>
      <w:proofErr w:type="spellEnd"/>
      <w:r w:rsidR="00CC606A" w:rsidRPr="00CC606A">
        <w:rPr>
          <w:rFonts w:ascii="Times New Roman" w:hAnsi="Times New Roman" w:cs="Times New Roman"/>
          <w:sz w:val="24"/>
          <w:szCs w:val="24"/>
          <w:lang w:val="en-US"/>
        </w:rPr>
        <w:t xml:space="preserve"> </w:t>
      </w:r>
      <w:proofErr w:type="spellStart"/>
      <w:r w:rsidR="00CC606A" w:rsidRPr="00CC606A">
        <w:rPr>
          <w:rFonts w:ascii="Times New Roman" w:hAnsi="Times New Roman" w:cs="Times New Roman"/>
          <w:sz w:val="24"/>
          <w:szCs w:val="24"/>
          <w:lang w:val="en-US"/>
        </w:rPr>
        <w:t>podgotovki</w:t>
      </w:r>
      <w:proofErr w:type="spellEnd"/>
      <w:r w:rsidR="00CC606A" w:rsidRPr="00CC606A">
        <w:rPr>
          <w:rFonts w:ascii="Times New Roman" w:hAnsi="Times New Roman" w:cs="Times New Roman"/>
          <w:sz w:val="24"/>
          <w:szCs w:val="24"/>
          <w:lang w:val="en-US"/>
        </w:rPr>
        <w:t xml:space="preserve"> </w:t>
      </w:r>
      <w:proofErr w:type="spellStart"/>
      <w:r w:rsidR="00CC606A" w:rsidRPr="00CC606A">
        <w:rPr>
          <w:rFonts w:ascii="Times New Roman" w:hAnsi="Times New Roman" w:cs="Times New Roman"/>
          <w:sz w:val="24"/>
          <w:szCs w:val="24"/>
          <w:lang w:val="en-US"/>
        </w:rPr>
        <w:t>semennogo</w:t>
      </w:r>
      <w:proofErr w:type="spellEnd"/>
      <w:r w:rsidR="00CC606A" w:rsidRPr="00CC606A">
        <w:rPr>
          <w:rFonts w:ascii="Times New Roman" w:hAnsi="Times New Roman" w:cs="Times New Roman"/>
          <w:sz w:val="24"/>
          <w:szCs w:val="24"/>
          <w:lang w:val="en-US"/>
        </w:rPr>
        <w:t xml:space="preserve"> </w:t>
      </w:r>
      <w:proofErr w:type="spellStart"/>
      <w:r w:rsidR="00CC606A" w:rsidRPr="00CC606A">
        <w:rPr>
          <w:rFonts w:ascii="Times New Roman" w:hAnsi="Times New Roman" w:cs="Times New Roman"/>
          <w:sz w:val="24"/>
          <w:szCs w:val="24"/>
          <w:lang w:val="en-US"/>
        </w:rPr>
        <w:t>kartofelya</w:t>
      </w:r>
      <w:proofErr w:type="spellEnd"/>
      <w:r w:rsidR="00CC606A" w:rsidRPr="00CC606A">
        <w:rPr>
          <w:rFonts w:ascii="Times New Roman" w:hAnsi="Times New Roman" w:cs="Times New Roman"/>
          <w:sz w:val="24"/>
          <w:szCs w:val="24"/>
          <w:lang w:val="en-US"/>
        </w:rPr>
        <w:t xml:space="preserve"> k </w:t>
      </w:r>
      <w:proofErr w:type="spellStart"/>
      <w:r w:rsidR="00CC606A" w:rsidRPr="00CC606A">
        <w:rPr>
          <w:rFonts w:ascii="Times New Roman" w:hAnsi="Times New Roman" w:cs="Times New Roman"/>
          <w:sz w:val="24"/>
          <w:szCs w:val="24"/>
          <w:lang w:val="en-US"/>
        </w:rPr>
        <w:t>posadke</w:t>
      </w:r>
      <w:proofErr w:type="spellEnd"/>
      <w:r w:rsidR="00CC606A" w:rsidRPr="00CC606A">
        <w:rPr>
          <w:rFonts w:ascii="Times New Roman" w:hAnsi="Times New Roman" w:cs="Times New Roman"/>
          <w:sz w:val="24"/>
          <w:szCs w:val="24"/>
          <w:lang w:val="en-US"/>
        </w:rPr>
        <w:t xml:space="preserve"> / </w:t>
      </w:r>
      <w:proofErr w:type="spellStart"/>
      <w:r w:rsidR="00CC606A" w:rsidRPr="00CC606A">
        <w:rPr>
          <w:rFonts w:ascii="Times New Roman" w:hAnsi="Times New Roman" w:cs="Times New Roman"/>
          <w:sz w:val="24"/>
          <w:szCs w:val="24"/>
          <w:lang w:val="en-US"/>
        </w:rPr>
        <w:t>Borychev</w:t>
      </w:r>
      <w:proofErr w:type="spellEnd"/>
      <w:r w:rsidR="00CC606A" w:rsidRPr="00CC606A">
        <w:rPr>
          <w:rFonts w:ascii="Times New Roman" w:hAnsi="Times New Roman" w:cs="Times New Roman"/>
          <w:sz w:val="24"/>
          <w:szCs w:val="24"/>
          <w:lang w:val="en-US"/>
        </w:rPr>
        <w:t xml:space="preserve"> S.N., </w:t>
      </w:r>
      <w:proofErr w:type="spellStart"/>
      <w:r w:rsidR="00CC606A" w:rsidRPr="00CC606A">
        <w:rPr>
          <w:rFonts w:ascii="Times New Roman" w:hAnsi="Times New Roman" w:cs="Times New Roman"/>
          <w:sz w:val="24"/>
          <w:szCs w:val="24"/>
          <w:lang w:val="en-US"/>
        </w:rPr>
        <w:t>Nazarova</w:t>
      </w:r>
      <w:proofErr w:type="spellEnd"/>
      <w:r w:rsidR="00CC606A" w:rsidRPr="00CC606A">
        <w:rPr>
          <w:rFonts w:ascii="Times New Roman" w:hAnsi="Times New Roman" w:cs="Times New Roman"/>
          <w:sz w:val="24"/>
          <w:szCs w:val="24"/>
          <w:lang w:val="en-US"/>
        </w:rPr>
        <w:t xml:space="preserve"> A.A., </w:t>
      </w:r>
      <w:proofErr w:type="spellStart"/>
      <w:r w:rsidR="00CC606A" w:rsidRPr="00CC606A">
        <w:rPr>
          <w:rFonts w:ascii="Times New Roman" w:hAnsi="Times New Roman" w:cs="Times New Roman"/>
          <w:sz w:val="24"/>
          <w:szCs w:val="24"/>
          <w:lang w:val="en-US"/>
        </w:rPr>
        <w:t>Koloshein</w:t>
      </w:r>
      <w:proofErr w:type="spellEnd"/>
      <w:r w:rsidR="00CC606A" w:rsidRPr="00CC606A">
        <w:rPr>
          <w:rFonts w:ascii="Times New Roman" w:hAnsi="Times New Roman" w:cs="Times New Roman"/>
          <w:sz w:val="24"/>
          <w:szCs w:val="24"/>
          <w:lang w:val="en-US"/>
        </w:rPr>
        <w:t xml:space="preserve"> D.V. i dr. - </w:t>
      </w:r>
      <w:proofErr w:type="spellStart"/>
      <w:r w:rsidR="00CC606A" w:rsidRPr="00CC606A">
        <w:rPr>
          <w:rFonts w:ascii="Times New Roman" w:hAnsi="Times New Roman" w:cs="Times New Roman"/>
          <w:sz w:val="24"/>
          <w:szCs w:val="24"/>
          <w:lang w:val="en-US"/>
        </w:rPr>
        <w:t>Opubl</w:t>
      </w:r>
      <w:proofErr w:type="spellEnd"/>
      <w:r w:rsidR="00CC606A" w:rsidRPr="00CC606A">
        <w:rPr>
          <w:rFonts w:ascii="Times New Roman" w:hAnsi="Times New Roman" w:cs="Times New Roman"/>
          <w:sz w:val="24"/>
          <w:szCs w:val="24"/>
          <w:lang w:val="en-US"/>
        </w:rPr>
        <w:t>. 27.02.2023.</w:t>
      </w:r>
    </w:p>
    <w:sectPr w:rsidR="005207A9" w:rsidRPr="00C97DDA" w:rsidSect="008A22DB">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C4A5" w14:textId="77777777" w:rsidR="00C22A71" w:rsidRDefault="00C22A71" w:rsidP="007F27D6">
      <w:pPr>
        <w:spacing w:after="0" w:line="240" w:lineRule="auto"/>
      </w:pPr>
      <w:r>
        <w:separator/>
      </w:r>
    </w:p>
  </w:endnote>
  <w:endnote w:type="continuationSeparator" w:id="0">
    <w:p w14:paraId="704A8221" w14:textId="77777777" w:rsidR="00C22A71" w:rsidRDefault="00C22A71" w:rsidP="007F2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E763D" w14:textId="6A25C1E4" w:rsidR="00EF7FB2" w:rsidRPr="00486BBC" w:rsidRDefault="00C22A71">
    <w:pPr>
      <w:pStyle w:val="Footer"/>
      <w:rPr>
        <w:rFonts w:ascii="Times New Roman" w:hAnsi="Times New Roman" w:cs="Times New Roman"/>
        <w:sz w:val="24"/>
        <w:szCs w:val="24"/>
        <w:lang w:val="en-US"/>
      </w:rPr>
    </w:pPr>
    <w:hyperlink r:id="rId1" w:history="1">
      <w:r w:rsidR="00486BBC" w:rsidRPr="00D0216D">
        <w:rPr>
          <w:rStyle w:val="Hyperlink"/>
          <w:rFonts w:ascii="Times New Roman" w:hAnsi="Times New Roman" w:cs="Times New Roman"/>
          <w:sz w:val="24"/>
          <w:szCs w:val="24"/>
        </w:rPr>
        <w:t>http://ej.kubagro.ru/2024/0</w:t>
      </w:r>
      <w:r w:rsidR="00486BBC" w:rsidRPr="00D0216D">
        <w:rPr>
          <w:rStyle w:val="Hyperlink"/>
          <w:rFonts w:ascii="Times New Roman" w:hAnsi="Times New Roman" w:cs="Times New Roman"/>
          <w:sz w:val="24"/>
          <w:szCs w:val="24"/>
          <w:lang w:val="en-US"/>
        </w:rPr>
        <w:t>7</w:t>
      </w:r>
      <w:r w:rsidR="00486BBC" w:rsidRPr="00D0216D">
        <w:rPr>
          <w:rStyle w:val="Hyperlink"/>
          <w:rFonts w:ascii="Times New Roman" w:hAnsi="Times New Roman" w:cs="Times New Roman"/>
          <w:sz w:val="24"/>
          <w:szCs w:val="24"/>
        </w:rPr>
        <w:t>/</w:t>
      </w:r>
      <w:proofErr w:type="spellStart"/>
      <w:r w:rsidR="00486BBC" w:rsidRPr="00D0216D">
        <w:rPr>
          <w:rStyle w:val="Hyperlink"/>
          <w:rFonts w:ascii="Times New Roman" w:hAnsi="Times New Roman" w:cs="Times New Roman"/>
          <w:sz w:val="24"/>
          <w:szCs w:val="24"/>
        </w:rPr>
        <w:t>pdf</w:t>
      </w:r>
      <w:proofErr w:type="spellEnd"/>
      <w:r w:rsidR="00486BBC" w:rsidRPr="00D0216D">
        <w:rPr>
          <w:rStyle w:val="Hyperlink"/>
          <w:rFonts w:ascii="Times New Roman" w:hAnsi="Times New Roman" w:cs="Times New Roman"/>
          <w:sz w:val="24"/>
          <w:szCs w:val="24"/>
        </w:rPr>
        <w:t>/</w:t>
      </w:r>
      <w:r w:rsidR="00486BBC" w:rsidRPr="00D0216D">
        <w:rPr>
          <w:rStyle w:val="Hyperlink"/>
          <w:rFonts w:ascii="Times New Roman" w:hAnsi="Times New Roman" w:cs="Times New Roman"/>
          <w:sz w:val="24"/>
          <w:szCs w:val="24"/>
          <w:lang w:val="en-US"/>
        </w:rPr>
        <w:t>1</w:t>
      </w:r>
      <w:r w:rsidR="00486BBC" w:rsidRPr="00D0216D">
        <w:rPr>
          <w:rStyle w:val="Hyperlink"/>
          <w:rFonts w:ascii="Times New Roman" w:hAnsi="Times New Roman" w:cs="Times New Roman"/>
          <w:sz w:val="24"/>
          <w:szCs w:val="24"/>
        </w:rPr>
        <w:t>0.pdf</w:t>
      </w:r>
    </w:hyperlink>
    <w:r w:rsidR="00486BB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1C305" w14:textId="77777777" w:rsidR="00C22A71" w:rsidRDefault="00C22A71" w:rsidP="007F27D6">
      <w:pPr>
        <w:spacing w:after="0" w:line="240" w:lineRule="auto"/>
      </w:pPr>
      <w:r>
        <w:separator/>
      </w:r>
    </w:p>
  </w:footnote>
  <w:footnote w:type="continuationSeparator" w:id="0">
    <w:p w14:paraId="59AEE9FA" w14:textId="77777777" w:rsidR="00C22A71" w:rsidRDefault="00C22A71" w:rsidP="007F2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2202033"/>
      <w:docPartObj>
        <w:docPartGallery w:val="Page Numbers (Top of Page)"/>
        <w:docPartUnique/>
      </w:docPartObj>
    </w:sdtPr>
    <w:sdtEndPr>
      <w:rPr>
        <w:rStyle w:val="PageNumber"/>
      </w:rPr>
    </w:sdtEndPr>
    <w:sdtContent>
      <w:p w14:paraId="455FA4A9" w14:textId="121E945C" w:rsidR="00EF7FB2" w:rsidRDefault="00EF7FB2"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B99F38" w14:textId="77777777" w:rsidR="00EF7FB2" w:rsidRDefault="00EF7FB2" w:rsidP="00EF7F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49298357"/>
      <w:docPartObj>
        <w:docPartGallery w:val="Page Numbers (Top of Page)"/>
        <w:docPartUnique/>
      </w:docPartObj>
    </w:sdtPr>
    <w:sdtEndPr>
      <w:rPr>
        <w:rStyle w:val="PageNumber"/>
      </w:rPr>
    </w:sdtEndPr>
    <w:sdtContent>
      <w:p w14:paraId="67931F5B" w14:textId="401544BC" w:rsidR="00EF7FB2" w:rsidRPr="00EF7FB2" w:rsidRDefault="00EF7FB2" w:rsidP="00D0216D">
        <w:pPr>
          <w:pStyle w:val="Header"/>
          <w:framePr w:wrap="none" w:vAnchor="text" w:hAnchor="margin" w:xAlign="right" w:y="1"/>
          <w:rPr>
            <w:rStyle w:val="PageNumber"/>
            <w:rFonts w:ascii="Times New Roman" w:hAnsi="Times New Roman" w:cs="Times New Roman"/>
            <w:sz w:val="28"/>
            <w:szCs w:val="28"/>
          </w:rPr>
        </w:pPr>
        <w:r w:rsidRPr="00EF7FB2">
          <w:rPr>
            <w:rStyle w:val="PageNumber"/>
            <w:rFonts w:ascii="Times New Roman" w:hAnsi="Times New Roman" w:cs="Times New Roman"/>
            <w:sz w:val="28"/>
            <w:szCs w:val="28"/>
          </w:rPr>
          <w:fldChar w:fldCharType="begin"/>
        </w:r>
        <w:r w:rsidRPr="00EF7FB2">
          <w:rPr>
            <w:rStyle w:val="PageNumber"/>
            <w:rFonts w:ascii="Times New Roman" w:hAnsi="Times New Roman" w:cs="Times New Roman"/>
            <w:sz w:val="28"/>
            <w:szCs w:val="28"/>
          </w:rPr>
          <w:instrText xml:space="preserve"> PAGE </w:instrText>
        </w:r>
        <w:r w:rsidRPr="00EF7FB2">
          <w:rPr>
            <w:rStyle w:val="PageNumber"/>
            <w:rFonts w:ascii="Times New Roman" w:hAnsi="Times New Roman" w:cs="Times New Roman"/>
            <w:sz w:val="28"/>
            <w:szCs w:val="28"/>
          </w:rPr>
          <w:fldChar w:fldCharType="separate"/>
        </w:r>
        <w:r w:rsidRPr="00EF7FB2">
          <w:rPr>
            <w:rStyle w:val="PageNumber"/>
            <w:rFonts w:ascii="Times New Roman" w:hAnsi="Times New Roman" w:cs="Times New Roman"/>
            <w:noProof/>
            <w:sz w:val="28"/>
            <w:szCs w:val="28"/>
          </w:rPr>
          <w:t>1</w:t>
        </w:r>
        <w:r w:rsidRPr="00EF7FB2">
          <w:rPr>
            <w:rStyle w:val="PageNumber"/>
            <w:rFonts w:ascii="Times New Roman" w:hAnsi="Times New Roman" w:cs="Times New Roman"/>
            <w:sz w:val="28"/>
            <w:szCs w:val="28"/>
          </w:rPr>
          <w:fldChar w:fldCharType="end"/>
        </w:r>
      </w:p>
    </w:sdtContent>
  </w:sdt>
  <w:sdt>
    <w:sdtPr>
      <w:id w:val="967321552"/>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AAB8277" w14:textId="1DC99A82" w:rsidR="00595041" w:rsidRDefault="00EF7FB2" w:rsidP="00EF7FB2">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w:t>
                </w:r>
                <w:r w:rsidR="007F7BB4">
                  <w:rPr>
                    <w:rFonts w:ascii="Times New Roman" w:hAnsi="Times New Roman" w:cs="Times New Roman"/>
                    <w:sz w:val="24"/>
                    <w:szCs w:val="24"/>
                    <w:lang w:val="en-US"/>
                  </w:rPr>
                  <w:t>1</w:t>
                </w:r>
                <w:r w:rsidRPr="008F4D87">
                  <w:rPr>
                    <w:rFonts w:ascii="Times New Roman" w:hAnsi="Times New Roman" w:cs="Times New Roman"/>
                    <w:sz w:val="24"/>
                    <w:szCs w:val="24"/>
                  </w:rPr>
                  <w:t>(0</w:t>
                </w:r>
                <w:r w:rsidR="007F7BB4">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p w14:paraId="50B8EC5E" w14:textId="77777777" w:rsidR="00595041" w:rsidRDefault="00595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9B3"/>
    <w:multiLevelType w:val="hybridMultilevel"/>
    <w:tmpl w:val="1500EC78"/>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3DF056C"/>
    <w:multiLevelType w:val="hybridMultilevel"/>
    <w:tmpl w:val="81681912"/>
    <w:lvl w:ilvl="0" w:tplc="EC145E6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3B736D9E"/>
    <w:multiLevelType w:val="hybridMultilevel"/>
    <w:tmpl w:val="4C246064"/>
    <w:lvl w:ilvl="0" w:tplc="EC145E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97024B6"/>
    <w:multiLevelType w:val="hybridMultilevel"/>
    <w:tmpl w:val="33C2E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532456"/>
    <w:multiLevelType w:val="hybridMultilevel"/>
    <w:tmpl w:val="6B58A4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7153"/>
    <w:rsid w:val="00014AA2"/>
    <w:rsid w:val="000178AE"/>
    <w:rsid w:val="0002263A"/>
    <w:rsid w:val="00046880"/>
    <w:rsid w:val="00054340"/>
    <w:rsid w:val="00065CFE"/>
    <w:rsid w:val="0007486D"/>
    <w:rsid w:val="000818E2"/>
    <w:rsid w:val="00084AE4"/>
    <w:rsid w:val="00092FBA"/>
    <w:rsid w:val="000A1016"/>
    <w:rsid w:val="000C361C"/>
    <w:rsid w:val="000D6395"/>
    <w:rsid w:val="000D7226"/>
    <w:rsid w:val="000F0FAD"/>
    <w:rsid w:val="000F291E"/>
    <w:rsid w:val="001020E2"/>
    <w:rsid w:val="001114B5"/>
    <w:rsid w:val="001139C6"/>
    <w:rsid w:val="00114CB3"/>
    <w:rsid w:val="00136FE6"/>
    <w:rsid w:val="00142BC7"/>
    <w:rsid w:val="001457CE"/>
    <w:rsid w:val="00150869"/>
    <w:rsid w:val="00157AE6"/>
    <w:rsid w:val="00165C37"/>
    <w:rsid w:val="00171817"/>
    <w:rsid w:val="001719D5"/>
    <w:rsid w:val="001735E6"/>
    <w:rsid w:val="00183D79"/>
    <w:rsid w:val="001974A4"/>
    <w:rsid w:val="001A2358"/>
    <w:rsid w:val="001A4311"/>
    <w:rsid w:val="001B7518"/>
    <w:rsid w:val="001C6E65"/>
    <w:rsid w:val="001D3CB8"/>
    <w:rsid w:val="001D7D6E"/>
    <w:rsid w:val="001E0873"/>
    <w:rsid w:val="001E7698"/>
    <w:rsid w:val="001F4067"/>
    <w:rsid w:val="00207154"/>
    <w:rsid w:val="002118AD"/>
    <w:rsid w:val="0021281F"/>
    <w:rsid w:val="002164B9"/>
    <w:rsid w:val="00217EE9"/>
    <w:rsid w:val="00222937"/>
    <w:rsid w:val="002259EF"/>
    <w:rsid w:val="00227B9D"/>
    <w:rsid w:val="002418D3"/>
    <w:rsid w:val="0025508F"/>
    <w:rsid w:val="00276BF2"/>
    <w:rsid w:val="00285D18"/>
    <w:rsid w:val="002A45CC"/>
    <w:rsid w:val="002B5AA9"/>
    <w:rsid w:val="002C241C"/>
    <w:rsid w:val="002C5597"/>
    <w:rsid w:val="002C68AB"/>
    <w:rsid w:val="002D12A4"/>
    <w:rsid w:val="002D4E2A"/>
    <w:rsid w:val="002D76BF"/>
    <w:rsid w:val="002E211F"/>
    <w:rsid w:val="002E37C7"/>
    <w:rsid w:val="002E6424"/>
    <w:rsid w:val="002F65DE"/>
    <w:rsid w:val="002F6670"/>
    <w:rsid w:val="00301440"/>
    <w:rsid w:val="00302781"/>
    <w:rsid w:val="00315AC2"/>
    <w:rsid w:val="003234E2"/>
    <w:rsid w:val="003237E5"/>
    <w:rsid w:val="0033089F"/>
    <w:rsid w:val="003360DC"/>
    <w:rsid w:val="00336406"/>
    <w:rsid w:val="003460CD"/>
    <w:rsid w:val="00346563"/>
    <w:rsid w:val="0034745B"/>
    <w:rsid w:val="00350FD0"/>
    <w:rsid w:val="00361FF5"/>
    <w:rsid w:val="0037290B"/>
    <w:rsid w:val="0037553F"/>
    <w:rsid w:val="003945E9"/>
    <w:rsid w:val="0039504B"/>
    <w:rsid w:val="00397EA5"/>
    <w:rsid w:val="003B03C7"/>
    <w:rsid w:val="003B7E1B"/>
    <w:rsid w:val="003C0F40"/>
    <w:rsid w:val="003D08FA"/>
    <w:rsid w:val="003E62E8"/>
    <w:rsid w:val="003F26BD"/>
    <w:rsid w:val="00400FDD"/>
    <w:rsid w:val="004026B6"/>
    <w:rsid w:val="00406539"/>
    <w:rsid w:val="00414206"/>
    <w:rsid w:val="00416B14"/>
    <w:rsid w:val="004253A5"/>
    <w:rsid w:val="004300FC"/>
    <w:rsid w:val="00452B91"/>
    <w:rsid w:val="00471EB8"/>
    <w:rsid w:val="00475263"/>
    <w:rsid w:val="0048078E"/>
    <w:rsid w:val="00484711"/>
    <w:rsid w:val="00486BBC"/>
    <w:rsid w:val="004962C0"/>
    <w:rsid w:val="004A0812"/>
    <w:rsid w:val="004A0CA9"/>
    <w:rsid w:val="004B05D0"/>
    <w:rsid w:val="004B2F78"/>
    <w:rsid w:val="004D2DB0"/>
    <w:rsid w:val="004D386E"/>
    <w:rsid w:val="004E27E6"/>
    <w:rsid w:val="004E2EB1"/>
    <w:rsid w:val="004E6970"/>
    <w:rsid w:val="004F10DA"/>
    <w:rsid w:val="004F1129"/>
    <w:rsid w:val="00504D36"/>
    <w:rsid w:val="005207A9"/>
    <w:rsid w:val="00520BC1"/>
    <w:rsid w:val="00523A40"/>
    <w:rsid w:val="00524322"/>
    <w:rsid w:val="0052482F"/>
    <w:rsid w:val="0054393A"/>
    <w:rsid w:val="00550B03"/>
    <w:rsid w:val="00554653"/>
    <w:rsid w:val="00557488"/>
    <w:rsid w:val="0056399A"/>
    <w:rsid w:val="00563AA6"/>
    <w:rsid w:val="00575BDB"/>
    <w:rsid w:val="0058206F"/>
    <w:rsid w:val="005853E2"/>
    <w:rsid w:val="00594D43"/>
    <w:rsid w:val="00595041"/>
    <w:rsid w:val="00596C95"/>
    <w:rsid w:val="005A251A"/>
    <w:rsid w:val="005A2B5E"/>
    <w:rsid w:val="005A4389"/>
    <w:rsid w:val="005A7153"/>
    <w:rsid w:val="005B1D09"/>
    <w:rsid w:val="005C00CB"/>
    <w:rsid w:val="005C1E8D"/>
    <w:rsid w:val="005C3D77"/>
    <w:rsid w:val="005D2CBE"/>
    <w:rsid w:val="005D52C5"/>
    <w:rsid w:val="005D6620"/>
    <w:rsid w:val="005D7F09"/>
    <w:rsid w:val="005E0894"/>
    <w:rsid w:val="005E7E60"/>
    <w:rsid w:val="005F062C"/>
    <w:rsid w:val="005F4309"/>
    <w:rsid w:val="0060238D"/>
    <w:rsid w:val="006047B5"/>
    <w:rsid w:val="006139EB"/>
    <w:rsid w:val="0063216E"/>
    <w:rsid w:val="00645FD1"/>
    <w:rsid w:val="006464C6"/>
    <w:rsid w:val="00656099"/>
    <w:rsid w:val="00663361"/>
    <w:rsid w:val="00666709"/>
    <w:rsid w:val="006773FD"/>
    <w:rsid w:val="00685E68"/>
    <w:rsid w:val="00691E31"/>
    <w:rsid w:val="006A2BE8"/>
    <w:rsid w:val="006A713F"/>
    <w:rsid w:val="006B5776"/>
    <w:rsid w:val="006C7D07"/>
    <w:rsid w:val="006D7868"/>
    <w:rsid w:val="006D7BAF"/>
    <w:rsid w:val="006E6241"/>
    <w:rsid w:val="006E7555"/>
    <w:rsid w:val="006F471A"/>
    <w:rsid w:val="007014AC"/>
    <w:rsid w:val="00701800"/>
    <w:rsid w:val="00707C98"/>
    <w:rsid w:val="007242D1"/>
    <w:rsid w:val="007255B1"/>
    <w:rsid w:val="00730AF2"/>
    <w:rsid w:val="00731F94"/>
    <w:rsid w:val="00732489"/>
    <w:rsid w:val="00774A67"/>
    <w:rsid w:val="007922EE"/>
    <w:rsid w:val="00792A08"/>
    <w:rsid w:val="007B5AEF"/>
    <w:rsid w:val="007B699D"/>
    <w:rsid w:val="007C0616"/>
    <w:rsid w:val="007C48C1"/>
    <w:rsid w:val="007C65FA"/>
    <w:rsid w:val="007C6C48"/>
    <w:rsid w:val="007C7D63"/>
    <w:rsid w:val="007D02F3"/>
    <w:rsid w:val="007D24A3"/>
    <w:rsid w:val="007E059E"/>
    <w:rsid w:val="007F27D6"/>
    <w:rsid w:val="007F665D"/>
    <w:rsid w:val="007F6C8D"/>
    <w:rsid w:val="007F7BB4"/>
    <w:rsid w:val="00807184"/>
    <w:rsid w:val="00814B37"/>
    <w:rsid w:val="00837AAB"/>
    <w:rsid w:val="00840C19"/>
    <w:rsid w:val="0084337D"/>
    <w:rsid w:val="008758F9"/>
    <w:rsid w:val="00881545"/>
    <w:rsid w:val="00894869"/>
    <w:rsid w:val="008950FC"/>
    <w:rsid w:val="0089690C"/>
    <w:rsid w:val="008A22DB"/>
    <w:rsid w:val="008A54AE"/>
    <w:rsid w:val="008B2ABC"/>
    <w:rsid w:val="008B5A3F"/>
    <w:rsid w:val="008D0CB6"/>
    <w:rsid w:val="008E1A7C"/>
    <w:rsid w:val="008F01AC"/>
    <w:rsid w:val="008F520D"/>
    <w:rsid w:val="008F5515"/>
    <w:rsid w:val="00904D55"/>
    <w:rsid w:val="009050B9"/>
    <w:rsid w:val="009129F3"/>
    <w:rsid w:val="00914BE6"/>
    <w:rsid w:val="00914DC3"/>
    <w:rsid w:val="00915B95"/>
    <w:rsid w:val="00926050"/>
    <w:rsid w:val="00930057"/>
    <w:rsid w:val="00934478"/>
    <w:rsid w:val="0093613B"/>
    <w:rsid w:val="00941EE5"/>
    <w:rsid w:val="00960B8A"/>
    <w:rsid w:val="009662D6"/>
    <w:rsid w:val="009948E4"/>
    <w:rsid w:val="009A206D"/>
    <w:rsid w:val="009A2C6C"/>
    <w:rsid w:val="009A4AD7"/>
    <w:rsid w:val="009B6D09"/>
    <w:rsid w:val="009C2B19"/>
    <w:rsid w:val="009C7227"/>
    <w:rsid w:val="009D3533"/>
    <w:rsid w:val="009D4565"/>
    <w:rsid w:val="009E70F3"/>
    <w:rsid w:val="009F018C"/>
    <w:rsid w:val="009F36A9"/>
    <w:rsid w:val="00A00C86"/>
    <w:rsid w:val="00A226EE"/>
    <w:rsid w:val="00A321FE"/>
    <w:rsid w:val="00A36090"/>
    <w:rsid w:val="00A53E4C"/>
    <w:rsid w:val="00A57CF5"/>
    <w:rsid w:val="00A817FE"/>
    <w:rsid w:val="00A8782B"/>
    <w:rsid w:val="00A9268F"/>
    <w:rsid w:val="00A9484A"/>
    <w:rsid w:val="00AB3D18"/>
    <w:rsid w:val="00AD18D5"/>
    <w:rsid w:val="00AE19A6"/>
    <w:rsid w:val="00AE2C24"/>
    <w:rsid w:val="00AE7872"/>
    <w:rsid w:val="00AF4641"/>
    <w:rsid w:val="00AF5E10"/>
    <w:rsid w:val="00B400A0"/>
    <w:rsid w:val="00B45426"/>
    <w:rsid w:val="00B531D8"/>
    <w:rsid w:val="00B53268"/>
    <w:rsid w:val="00B725F5"/>
    <w:rsid w:val="00B741AF"/>
    <w:rsid w:val="00B75F7D"/>
    <w:rsid w:val="00B83E29"/>
    <w:rsid w:val="00B87EC8"/>
    <w:rsid w:val="00B9662E"/>
    <w:rsid w:val="00BA1899"/>
    <w:rsid w:val="00BB179E"/>
    <w:rsid w:val="00BB33BD"/>
    <w:rsid w:val="00BD0301"/>
    <w:rsid w:val="00BD26E1"/>
    <w:rsid w:val="00BE5B2D"/>
    <w:rsid w:val="00C10A4E"/>
    <w:rsid w:val="00C22A71"/>
    <w:rsid w:val="00C244DD"/>
    <w:rsid w:val="00C459CA"/>
    <w:rsid w:val="00C46D02"/>
    <w:rsid w:val="00C516A5"/>
    <w:rsid w:val="00C518A6"/>
    <w:rsid w:val="00C65677"/>
    <w:rsid w:val="00C73DDF"/>
    <w:rsid w:val="00C8314B"/>
    <w:rsid w:val="00C87961"/>
    <w:rsid w:val="00C87F7F"/>
    <w:rsid w:val="00C956AD"/>
    <w:rsid w:val="00C97DDA"/>
    <w:rsid w:val="00CC1400"/>
    <w:rsid w:val="00CC1728"/>
    <w:rsid w:val="00CC606A"/>
    <w:rsid w:val="00CD4774"/>
    <w:rsid w:val="00CE58CD"/>
    <w:rsid w:val="00CE6E43"/>
    <w:rsid w:val="00CF4486"/>
    <w:rsid w:val="00D00B07"/>
    <w:rsid w:val="00D34969"/>
    <w:rsid w:val="00D36950"/>
    <w:rsid w:val="00D45860"/>
    <w:rsid w:val="00D530F1"/>
    <w:rsid w:val="00D630E0"/>
    <w:rsid w:val="00D84233"/>
    <w:rsid w:val="00D907AC"/>
    <w:rsid w:val="00DA69E5"/>
    <w:rsid w:val="00DB5384"/>
    <w:rsid w:val="00DD4070"/>
    <w:rsid w:val="00DF5687"/>
    <w:rsid w:val="00E10832"/>
    <w:rsid w:val="00E272FB"/>
    <w:rsid w:val="00E44849"/>
    <w:rsid w:val="00E465F3"/>
    <w:rsid w:val="00E56B10"/>
    <w:rsid w:val="00E62A43"/>
    <w:rsid w:val="00E66DC7"/>
    <w:rsid w:val="00EA4F30"/>
    <w:rsid w:val="00EA66DD"/>
    <w:rsid w:val="00EB65A6"/>
    <w:rsid w:val="00ED5D58"/>
    <w:rsid w:val="00ED629F"/>
    <w:rsid w:val="00EE13D1"/>
    <w:rsid w:val="00EE6664"/>
    <w:rsid w:val="00EF7E55"/>
    <w:rsid w:val="00EF7FB2"/>
    <w:rsid w:val="00F016B7"/>
    <w:rsid w:val="00F05DAD"/>
    <w:rsid w:val="00F179AC"/>
    <w:rsid w:val="00F306A2"/>
    <w:rsid w:val="00F31DAC"/>
    <w:rsid w:val="00F40836"/>
    <w:rsid w:val="00F647BB"/>
    <w:rsid w:val="00F72C7C"/>
    <w:rsid w:val="00F83F3A"/>
    <w:rsid w:val="00F9384C"/>
    <w:rsid w:val="00FA12DC"/>
    <w:rsid w:val="00FB263B"/>
    <w:rsid w:val="00FD64F6"/>
    <w:rsid w:val="00FE00C6"/>
    <w:rsid w:val="00FE34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D8A0"/>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0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Заголовок 21"/>
    <w:basedOn w:val="Normal"/>
    <w:uiPriority w:val="1"/>
    <w:qFormat/>
    <w:rsid w:val="007C7D63"/>
    <w:pPr>
      <w:widowControl w:val="0"/>
      <w:autoSpaceDE w:val="0"/>
      <w:autoSpaceDN w:val="0"/>
      <w:spacing w:after="0" w:line="274" w:lineRule="exact"/>
      <w:ind w:left="1715"/>
      <w:jc w:val="center"/>
      <w:outlineLvl w:val="2"/>
    </w:pPr>
    <w:rPr>
      <w:rFonts w:ascii="Times New Roman" w:eastAsia="Times New Roman" w:hAnsi="Times New Roman" w:cs="Times New Roman"/>
      <w:b/>
      <w:bCs/>
      <w:sz w:val="24"/>
      <w:szCs w:val="24"/>
    </w:rPr>
  </w:style>
  <w:style w:type="paragraph" w:styleId="ListParagraph">
    <w:name w:val="List Paragraph"/>
    <w:basedOn w:val="Normal"/>
    <w:uiPriority w:val="34"/>
    <w:qFormat/>
    <w:rsid w:val="007C65FA"/>
    <w:pPr>
      <w:ind w:left="720"/>
      <w:contextualSpacing/>
    </w:pPr>
  </w:style>
  <w:style w:type="character" w:styleId="Hyperlink">
    <w:name w:val="Hyperlink"/>
    <w:basedOn w:val="DefaultParagraphFont"/>
    <w:uiPriority w:val="99"/>
    <w:unhideWhenUsed/>
    <w:rsid w:val="003C0F40"/>
    <w:rPr>
      <w:color w:val="0563C1" w:themeColor="hyperlink"/>
      <w:u w:val="single"/>
    </w:rPr>
  </w:style>
  <w:style w:type="character" w:customStyle="1" w:styleId="1">
    <w:name w:val="Неразрешенное упоминание1"/>
    <w:basedOn w:val="DefaultParagraphFont"/>
    <w:uiPriority w:val="99"/>
    <w:semiHidden/>
    <w:unhideWhenUsed/>
    <w:rsid w:val="003C0F40"/>
    <w:rPr>
      <w:color w:val="605E5C"/>
      <w:shd w:val="clear" w:color="auto" w:fill="E1DFDD"/>
    </w:rPr>
  </w:style>
  <w:style w:type="table" w:styleId="TableGrid">
    <w:name w:val="Table Grid"/>
    <w:basedOn w:val="TableNormal"/>
    <w:uiPriority w:val="39"/>
    <w:rsid w:val="00BD0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27D6"/>
    <w:pPr>
      <w:tabs>
        <w:tab w:val="center" w:pos="4677"/>
        <w:tab w:val="right" w:pos="9355"/>
      </w:tabs>
      <w:spacing w:after="0" w:line="240" w:lineRule="auto"/>
    </w:pPr>
  </w:style>
  <w:style w:type="character" w:customStyle="1" w:styleId="HeaderChar">
    <w:name w:val="Header Char"/>
    <w:basedOn w:val="DefaultParagraphFont"/>
    <w:link w:val="Header"/>
    <w:uiPriority w:val="99"/>
    <w:rsid w:val="007F27D6"/>
  </w:style>
  <w:style w:type="paragraph" w:styleId="Footer">
    <w:name w:val="footer"/>
    <w:basedOn w:val="Normal"/>
    <w:link w:val="FooterChar"/>
    <w:uiPriority w:val="99"/>
    <w:unhideWhenUsed/>
    <w:rsid w:val="007F27D6"/>
    <w:pPr>
      <w:tabs>
        <w:tab w:val="center" w:pos="4677"/>
        <w:tab w:val="right" w:pos="9355"/>
      </w:tabs>
      <w:spacing w:after="0" w:line="240" w:lineRule="auto"/>
    </w:pPr>
  </w:style>
  <w:style w:type="character" w:customStyle="1" w:styleId="FooterChar">
    <w:name w:val="Footer Char"/>
    <w:basedOn w:val="DefaultParagraphFont"/>
    <w:link w:val="Footer"/>
    <w:uiPriority w:val="99"/>
    <w:rsid w:val="007F27D6"/>
  </w:style>
  <w:style w:type="paragraph" w:styleId="BalloonText">
    <w:name w:val="Balloon Text"/>
    <w:basedOn w:val="Normal"/>
    <w:link w:val="BalloonTextChar"/>
    <w:uiPriority w:val="99"/>
    <w:semiHidden/>
    <w:unhideWhenUsed/>
    <w:rsid w:val="005C0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0CB"/>
    <w:rPr>
      <w:rFonts w:ascii="Tahoma" w:hAnsi="Tahoma" w:cs="Tahoma"/>
      <w:sz w:val="16"/>
      <w:szCs w:val="16"/>
    </w:rPr>
  </w:style>
  <w:style w:type="character" w:styleId="PlaceholderText">
    <w:name w:val="Placeholder Text"/>
    <w:basedOn w:val="DefaultParagraphFont"/>
    <w:uiPriority w:val="99"/>
    <w:semiHidden/>
    <w:rsid w:val="005E0894"/>
    <w:rPr>
      <w:color w:val="666666"/>
    </w:rPr>
  </w:style>
  <w:style w:type="character" w:styleId="UnresolvedMention">
    <w:name w:val="Unresolved Mention"/>
    <w:basedOn w:val="DefaultParagraphFont"/>
    <w:uiPriority w:val="99"/>
    <w:semiHidden/>
    <w:unhideWhenUsed/>
    <w:rsid w:val="001719D5"/>
    <w:rPr>
      <w:color w:val="605E5C"/>
      <w:shd w:val="clear" w:color="auto" w:fill="E1DFDD"/>
    </w:rPr>
  </w:style>
  <w:style w:type="character" w:styleId="PageNumber">
    <w:name w:val="page number"/>
    <w:basedOn w:val="DefaultParagraphFont"/>
    <w:uiPriority w:val="99"/>
    <w:semiHidden/>
    <w:unhideWhenUsed/>
    <w:rsid w:val="00EF7FB2"/>
  </w:style>
  <w:style w:type="character" w:styleId="FollowedHyperlink">
    <w:name w:val="FollowedHyperlink"/>
    <w:basedOn w:val="DefaultParagraphFont"/>
    <w:uiPriority w:val="99"/>
    <w:semiHidden/>
    <w:unhideWhenUsed/>
    <w:rsid w:val="007F7B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20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koloshein@mail.ru"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dx.doi.org/10.21515/1990-4665-201-01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eramatushkina14@gmail.com" TargetMode="Externa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10.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User\Desktop\&#1051;&#1080;&#1089;&#1090;%20Microsoft%20Excel.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Sheet1!$C$5</c:f>
              <c:strCache>
                <c:ptCount val="1"/>
                <c:pt idx="0">
                  <c:v>Контроль </c:v>
                </c:pt>
              </c:strCache>
            </c:strRef>
          </c:tx>
          <c:spPr>
            <a:solidFill>
              <a:schemeClr val="bg2">
                <a:lumMod val="75000"/>
              </a:schemeClr>
            </a:solidFill>
            <a:ln w="9525" cap="flat" cmpd="sng" algn="ctr">
              <a:solidFill>
                <a:schemeClr val="tx1"/>
              </a:solidFill>
              <a:round/>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Sheet1!$D$4:$E$4</c:f>
              <c:strCache>
                <c:ptCount val="2"/>
                <c:pt idx="0">
                  <c:v>Число пробудившихся глазков  на 20 клубней</c:v>
                </c:pt>
                <c:pt idx="1">
                  <c:v>Число пробудившихся почек в расчете на один клубень</c:v>
                </c:pt>
              </c:strCache>
            </c:strRef>
          </c:cat>
          <c:val>
            <c:numRef>
              <c:f>Sheet1!$D$5:$E$5</c:f>
              <c:numCache>
                <c:formatCode>General</c:formatCode>
                <c:ptCount val="2"/>
                <c:pt idx="0">
                  <c:v>124</c:v>
                </c:pt>
                <c:pt idx="1">
                  <c:v>234</c:v>
                </c:pt>
              </c:numCache>
            </c:numRef>
          </c:val>
          <c:extLst>
            <c:ext xmlns:c16="http://schemas.microsoft.com/office/drawing/2014/chart" uri="{C3380CC4-5D6E-409C-BE32-E72D297353CC}">
              <c16:uniqueId val="{00000000-235A-4806-8095-B8D30387278D}"/>
            </c:ext>
          </c:extLst>
        </c:ser>
        <c:ser>
          <c:idx val="1"/>
          <c:order val="1"/>
          <c:tx>
            <c:strRef>
              <c:f>Sheet1!$C$6</c:f>
              <c:strCache>
                <c:ptCount val="1"/>
                <c:pt idx="0">
                  <c:v>1.0 мг/м3</c:v>
                </c:pt>
              </c:strCache>
            </c:strRef>
          </c:tx>
          <c:spPr>
            <a:solidFill>
              <a:schemeClr val="accent6"/>
            </a:solidFill>
            <a:ln w="9525" cap="flat" cmpd="sng" algn="ctr">
              <a:solidFill>
                <a:schemeClr val="tx1"/>
              </a:solidFill>
              <a:round/>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Sheet1!$D$4:$E$4</c:f>
              <c:strCache>
                <c:ptCount val="2"/>
                <c:pt idx="0">
                  <c:v>Число пробудившихся глазков  на 20 клубней</c:v>
                </c:pt>
                <c:pt idx="1">
                  <c:v>Число пробудившихся почек в расчете на один клубень</c:v>
                </c:pt>
              </c:strCache>
            </c:strRef>
          </c:cat>
          <c:val>
            <c:numRef>
              <c:f>Sheet1!$D$6:$E$6</c:f>
              <c:numCache>
                <c:formatCode>General</c:formatCode>
                <c:ptCount val="2"/>
                <c:pt idx="0">
                  <c:v>142</c:v>
                </c:pt>
                <c:pt idx="1">
                  <c:v>241</c:v>
                </c:pt>
              </c:numCache>
            </c:numRef>
          </c:val>
          <c:extLst>
            <c:ext xmlns:c16="http://schemas.microsoft.com/office/drawing/2014/chart" uri="{C3380CC4-5D6E-409C-BE32-E72D297353CC}">
              <c16:uniqueId val="{00000001-235A-4806-8095-B8D30387278D}"/>
            </c:ext>
          </c:extLst>
        </c:ser>
        <c:ser>
          <c:idx val="2"/>
          <c:order val="2"/>
          <c:tx>
            <c:strRef>
              <c:f>Sheet1!$C$7</c:f>
              <c:strCache>
                <c:ptCount val="1"/>
                <c:pt idx="0">
                  <c:v>0.1 мг/м3</c:v>
                </c:pt>
              </c:strCache>
            </c:strRef>
          </c:tx>
          <c:spPr>
            <a:solidFill>
              <a:schemeClr val="accent2"/>
            </a:solidFill>
            <a:ln w="9525" cap="flat" cmpd="sng" algn="ctr">
              <a:solidFill>
                <a:schemeClr val="tx1"/>
              </a:solidFill>
              <a:round/>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Sheet1!$D$4:$E$4</c:f>
              <c:strCache>
                <c:ptCount val="2"/>
                <c:pt idx="0">
                  <c:v>Число пробудившихся глазков  на 20 клубней</c:v>
                </c:pt>
                <c:pt idx="1">
                  <c:v>Число пробудившихся почек в расчете на один клубень</c:v>
                </c:pt>
              </c:strCache>
            </c:strRef>
          </c:cat>
          <c:val>
            <c:numRef>
              <c:f>Sheet1!$D$7:$E$7</c:f>
              <c:numCache>
                <c:formatCode>General</c:formatCode>
                <c:ptCount val="2"/>
                <c:pt idx="0">
                  <c:v>136</c:v>
                </c:pt>
                <c:pt idx="1">
                  <c:v>352</c:v>
                </c:pt>
              </c:numCache>
            </c:numRef>
          </c:val>
          <c:extLst>
            <c:ext xmlns:c16="http://schemas.microsoft.com/office/drawing/2014/chart" uri="{C3380CC4-5D6E-409C-BE32-E72D297353CC}">
              <c16:uniqueId val="{00000002-235A-4806-8095-B8D30387278D}"/>
            </c:ext>
          </c:extLst>
        </c:ser>
        <c:ser>
          <c:idx val="3"/>
          <c:order val="3"/>
          <c:tx>
            <c:strRef>
              <c:f>Sheet1!$C$8</c:f>
              <c:strCache>
                <c:ptCount val="1"/>
                <c:pt idx="0">
                  <c:v>0.01 мг/м3</c:v>
                </c:pt>
              </c:strCache>
            </c:strRef>
          </c:tx>
          <c:spPr>
            <a:solidFill>
              <a:srgbClr val="FFFF00"/>
            </a:solidFill>
            <a:ln w="9525" cap="flat" cmpd="sng" algn="ctr">
              <a:solidFill>
                <a:schemeClr val="tx1"/>
              </a:solidFill>
              <a:round/>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Sheet1!$D$4:$E$4</c:f>
              <c:strCache>
                <c:ptCount val="2"/>
                <c:pt idx="0">
                  <c:v>Число пробудившихся глазков  на 20 клубней</c:v>
                </c:pt>
                <c:pt idx="1">
                  <c:v>Число пробудившихся почек в расчете на один клубень</c:v>
                </c:pt>
              </c:strCache>
            </c:strRef>
          </c:cat>
          <c:val>
            <c:numRef>
              <c:f>Sheet1!$D$8:$E$8</c:f>
              <c:numCache>
                <c:formatCode>General</c:formatCode>
                <c:ptCount val="2"/>
                <c:pt idx="0">
                  <c:v>152</c:v>
                </c:pt>
                <c:pt idx="1">
                  <c:v>283</c:v>
                </c:pt>
              </c:numCache>
            </c:numRef>
          </c:val>
          <c:extLst>
            <c:ext xmlns:c16="http://schemas.microsoft.com/office/drawing/2014/chart" uri="{C3380CC4-5D6E-409C-BE32-E72D297353CC}">
              <c16:uniqueId val="{00000003-235A-4806-8095-B8D30387278D}"/>
            </c:ext>
          </c:extLst>
        </c:ser>
        <c:ser>
          <c:idx val="4"/>
          <c:order val="4"/>
          <c:tx>
            <c:strRef>
              <c:f>Sheet1!$C$9</c:f>
              <c:strCache>
                <c:ptCount val="1"/>
                <c:pt idx="0">
                  <c:v>0.001 мг/м3</c:v>
                </c:pt>
              </c:strCache>
            </c:strRef>
          </c:tx>
          <c:spPr>
            <a:solidFill>
              <a:srgbClr val="0070C0"/>
            </a:solidFill>
            <a:ln w="9525" cap="flat" cmpd="sng" algn="ctr">
              <a:solidFill>
                <a:schemeClr val="tx1"/>
              </a:solidFill>
              <a:round/>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Sheet1!$D$4:$E$4</c:f>
              <c:strCache>
                <c:ptCount val="2"/>
                <c:pt idx="0">
                  <c:v>Число пробудившихся глазков  на 20 клубней</c:v>
                </c:pt>
                <c:pt idx="1">
                  <c:v>Число пробудившихся почек в расчете на один клубень</c:v>
                </c:pt>
              </c:strCache>
            </c:strRef>
          </c:cat>
          <c:val>
            <c:numRef>
              <c:f>Sheet1!$D$9:$E$9</c:f>
              <c:numCache>
                <c:formatCode>General</c:formatCode>
                <c:ptCount val="2"/>
                <c:pt idx="0">
                  <c:v>169</c:v>
                </c:pt>
                <c:pt idx="1">
                  <c:v>291</c:v>
                </c:pt>
              </c:numCache>
            </c:numRef>
          </c:val>
          <c:extLst>
            <c:ext xmlns:c16="http://schemas.microsoft.com/office/drawing/2014/chart" uri="{C3380CC4-5D6E-409C-BE32-E72D297353CC}">
              <c16:uniqueId val="{00000004-235A-4806-8095-B8D30387278D}"/>
            </c:ext>
          </c:extLst>
        </c:ser>
        <c:dLbls>
          <c:dLblPos val="ctr"/>
          <c:showLegendKey val="0"/>
          <c:showVal val="1"/>
          <c:showCatName val="0"/>
          <c:showSerName val="0"/>
          <c:showPercent val="0"/>
          <c:showBubbleSize val="0"/>
        </c:dLbls>
        <c:gapWidth val="150"/>
        <c:axId val="311870208"/>
        <c:axId val="311871744"/>
      </c:barChart>
      <c:catAx>
        <c:axId val="31187020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solidFill>
                <a:latin typeface="+mn-lt"/>
                <a:ea typeface="+mn-ea"/>
                <a:cs typeface="+mn-cs"/>
              </a:defRPr>
            </a:pPr>
            <a:endParaRPr lang="en-RU"/>
          </a:p>
        </c:txPr>
        <c:crossAx val="311871744"/>
        <c:crosses val="autoZero"/>
        <c:auto val="1"/>
        <c:lblAlgn val="ctr"/>
        <c:lblOffset val="100"/>
        <c:noMultiLvlLbl val="0"/>
      </c:catAx>
      <c:valAx>
        <c:axId val="31187174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311870208"/>
        <c:crosses val="autoZero"/>
        <c:crossBetween val="between"/>
      </c:valAx>
      <c:spPr>
        <a:noFill/>
        <a:ln>
          <a:noFill/>
        </a:ln>
        <a:effectLst/>
      </c:spPr>
    </c:plotArea>
    <c:legend>
      <c:legendPos val="b"/>
      <c:overlay val="0"/>
      <c:spPr>
        <a:solidFill>
          <a:schemeClr val="bg1"/>
        </a:solidFill>
        <a:ln w="12700" cap="flat" cmpd="sng" algn="ctr">
          <a:solidFill>
            <a:schemeClr val="dk1"/>
          </a:solidFill>
          <a:prstDash val="solid"/>
          <a:miter lim="800000"/>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12700" cap="flat" cmpd="sng" algn="ctr">
      <a:solidFill>
        <a:schemeClr val="dk1"/>
      </a:solidFill>
      <a:prstDash val="solid"/>
      <a:miter lim="800000"/>
    </a:ln>
    <a:effectLst/>
  </c:spPr>
  <c:txPr>
    <a:bodyPr/>
    <a:lstStyle/>
    <a:p>
      <a:pPr>
        <a:defRPr>
          <a:solidFill>
            <a:schemeClr val="dk1"/>
          </a:solidFill>
          <a:latin typeface="+mn-lt"/>
          <a:ea typeface="+mn-ea"/>
          <a:cs typeface="+mn-cs"/>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108F-3346-4FF4-A23B-72499569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10</Pages>
  <Words>2480</Words>
  <Characters>14140</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Олегович Олейник</dc:creator>
  <cp:lastModifiedBy>Microsoft Office User</cp:lastModifiedBy>
  <cp:revision>74</cp:revision>
  <cp:lastPrinted>2024-03-04T23:14:00Z</cp:lastPrinted>
  <dcterms:created xsi:type="dcterms:W3CDTF">2024-02-20T09:31:00Z</dcterms:created>
  <dcterms:modified xsi:type="dcterms:W3CDTF">2024-09-25T19:36:00Z</dcterms:modified>
</cp:coreProperties>
</file>