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80"/>
        <w:gridCol w:w="4580"/>
      </w:tblGrid>
      <w:tr w:rsidR="00594697" w:rsidRPr="00AC335A" w14:paraId="550A353C" w14:textId="77777777" w:rsidTr="009F764E">
        <w:trPr>
          <w:tblCellSpacing w:w="15" w:type="dxa"/>
        </w:trPr>
        <w:tc>
          <w:tcPr>
            <w:tcW w:w="2475" w:type="pct"/>
          </w:tcPr>
          <w:p w14:paraId="1A024125" w14:textId="47DD6057" w:rsidR="00594697" w:rsidRDefault="00594697" w:rsidP="00EA4544">
            <w:pPr>
              <w:spacing w:after="0" w:line="240" w:lineRule="auto"/>
              <w:rPr>
                <w:rStyle w:val="hps"/>
                <w:rFonts w:ascii="Times New Roman" w:hAnsi="Times New Roman" w:cs="Times New Roman"/>
                <w:sz w:val="20"/>
                <w:szCs w:val="20"/>
              </w:rPr>
            </w:pPr>
            <w:r w:rsidRPr="00EA4544">
              <w:rPr>
                <w:rStyle w:val="hps"/>
                <w:rFonts w:ascii="Times New Roman" w:hAnsi="Times New Roman" w:cs="Times New Roman"/>
                <w:sz w:val="20"/>
                <w:szCs w:val="20"/>
              </w:rPr>
              <w:t xml:space="preserve">УДК </w:t>
            </w:r>
            <w:r w:rsidR="008023EF" w:rsidRPr="00EA4544">
              <w:rPr>
                <w:rStyle w:val="hps"/>
                <w:rFonts w:ascii="Times New Roman" w:hAnsi="Times New Roman" w:cs="Times New Roman"/>
                <w:sz w:val="20"/>
                <w:szCs w:val="20"/>
              </w:rPr>
              <w:t>330</w:t>
            </w:r>
            <w:r w:rsidRPr="00EA4544">
              <w:rPr>
                <w:rStyle w:val="hps"/>
                <w:rFonts w:ascii="Times New Roman" w:hAnsi="Times New Roman" w:cs="Times New Roman"/>
                <w:sz w:val="20"/>
                <w:szCs w:val="20"/>
              </w:rPr>
              <w:t>.</w:t>
            </w:r>
            <w:r w:rsidR="008023EF" w:rsidRPr="00EA4544">
              <w:rPr>
                <w:rStyle w:val="hps"/>
                <w:rFonts w:ascii="Times New Roman" w:hAnsi="Times New Roman" w:cs="Times New Roman"/>
                <w:sz w:val="20"/>
                <w:szCs w:val="20"/>
              </w:rPr>
              <w:t>43</w:t>
            </w:r>
            <w:r w:rsidRPr="00EA4544">
              <w:rPr>
                <w:rStyle w:val="hps"/>
                <w:rFonts w:ascii="Times New Roman" w:hAnsi="Times New Roman" w:cs="Times New Roman"/>
                <w:sz w:val="20"/>
                <w:szCs w:val="20"/>
              </w:rPr>
              <w:t xml:space="preserve">+ </w:t>
            </w:r>
            <w:r w:rsidR="008023EF" w:rsidRPr="00EA4544">
              <w:rPr>
                <w:rStyle w:val="hps"/>
                <w:rFonts w:ascii="Times New Roman" w:hAnsi="Times New Roman" w:cs="Times New Roman"/>
                <w:sz w:val="20"/>
                <w:szCs w:val="20"/>
              </w:rPr>
              <w:t>336</w:t>
            </w:r>
            <w:r w:rsidRPr="00EA4544">
              <w:rPr>
                <w:rStyle w:val="hps"/>
                <w:rFonts w:ascii="Times New Roman" w:hAnsi="Times New Roman" w:cs="Times New Roman"/>
                <w:sz w:val="20"/>
                <w:szCs w:val="20"/>
              </w:rPr>
              <w:t>.</w:t>
            </w:r>
            <w:r w:rsidR="008023EF" w:rsidRPr="00EA4544">
              <w:rPr>
                <w:rStyle w:val="hps"/>
                <w:rFonts w:ascii="Times New Roman" w:hAnsi="Times New Roman" w:cs="Times New Roman"/>
                <w:sz w:val="20"/>
                <w:szCs w:val="20"/>
              </w:rPr>
              <w:t>67</w:t>
            </w:r>
          </w:p>
          <w:p w14:paraId="12C5C253" w14:textId="77777777" w:rsidR="00EA4544" w:rsidRPr="00EA4544" w:rsidRDefault="00EA4544" w:rsidP="00EA4544">
            <w:pPr>
              <w:spacing w:after="0" w:line="240" w:lineRule="auto"/>
              <w:rPr>
                <w:rStyle w:val="hps"/>
                <w:rFonts w:ascii="Times New Roman" w:hAnsi="Times New Roman" w:cs="Times New Roman"/>
                <w:sz w:val="20"/>
                <w:szCs w:val="20"/>
              </w:rPr>
            </w:pPr>
          </w:p>
          <w:p w14:paraId="7A08D2B7" w14:textId="77777777" w:rsidR="00EA4544" w:rsidRDefault="00AC335A" w:rsidP="00EA4544">
            <w:pPr>
              <w:spacing w:after="0" w:line="240" w:lineRule="auto"/>
              <w:rPr>
                <w:rStyle w:val="hps"/>
                <w:rFonts w:ascii="Times New Roman" w:hAnsi="Times New Roman" w:cs="Times New Roman"/>
                <w:sz w:val="20"/>
                <w:szCs w:val="20"/>
              </w:rPr>
            </w:pPr>
            <w:r w:rsidRPr="00AC335A">
              <w:rPr>
                <w:rStyle w:val="hps"/>
                <w:rFonts w:ascii="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p w14:paraId="60CC7C9C" w14:textId="427412FA" w:rsidR="00AC335A" w:rsidRPr="00EA4544" w:rsidRDefault="00AC335A" w:rsidP="00EA4544">
            <w:pPr>
              <w:spacing w:after="0" w:line="240" w:lineRule="auto"/>
              <w:rPr>
                <w:rStyle w:val="hps"/>
                <w:rFonts w:ascii="Times New Roman" w:hAnsi="Times New Roman" w:cs="Times New Roman"/>
                <w:sz w:val="20"/>
                <w:szCs w:val="20"/>
              </w:rPr>
            </w:pPr>
          </w:p>
        </w:tc>
        <w:tc>
          <w:tcPr>
            <w:tcW w:w="2475" w:type="pct"/>
          </w:tcPr>
          <w:p w14:paraId="01765748" w14:textId="15E33154" w:rsidR="00594697" w:rsidRDefault="00594697" w:rsidP="00EA4544">
            <w:pPr>
              <w:spacing w:after="0" w:line="240" w:lineRule="auto"/>
              <w:rPr>
                <w:rStyle w:val="hps"/>
                <w:rFonts w:ascii="Times New Roman" w:hAnsi="Times New Roman" w:cs="Times New Roman"/>
                <w:sz w:val="20"/>
                <w:szCs w:val="20"/>
                <w:lang w:val="en-US"/>
              </w:rPr>
            </w:pPr>
            <w:r w:rsidRPr="00EA4544">
              <w:rPr>
                <w:rStyle w:val="hps"/>
                <w:rFonts w:ascii="Times New Roman" w:hAnsi="Times New Roman" w:cs="Times New Roman"/>
                <w:sz w:val="20"/>
                <w:szCs w:val="20"/>
                <w:lang w:val="en-US"/>
              </w:rPr>
              <w:t xml:space="preserve">UDC </w:t>
            </w:r>
            <w:r w:rsidR="008023EF" w:rsidRPr="00EA4544">
              <w:rPr>
                <w:rStyle w:val="hps"/>
                <w:rFonts w:ascii="Times New Roman" w:hAnsi="Times New Roman" w:cs="Times New Roman"/>
                <w:sz w:val="20"/>
                <w:szCs w:val="20"/>
                <w:lang w:val="en-US"/>
              </w:rPr>
              <w:t>330.43+ 336.67</w:t>
            </w:r>
          </w:p>
          <w:p w14:paraId="47E80E00" w14:textId="77777777" w:rsidR="00EA4544" w:rsidRPr="00EA4544" w:rsidRDefault="00EA4544" w:rsidP="00EA4544">
            <w:pPr>
              <w:spacing w:after="0" w:line="240" w:lineRule="auto"/>
              <w:rPr>
                <w:rStyle w:val="hps"/>
                <w:rFonts w:ascii="Times New Roman" w:hAnsi="Times New Roman" w:cs="Times New Roman"/>
                <w:sz w:val="20"/>
                <w:szCs w:val="20"/>
                <w:lang w:val="en-US"/>
              </w:rPr>
            </w:pPr>
          </w:p>
          <w:p w14:paraId="1FD54D7B" w14:textId="3441A903" w:rsidR="00E72C7B" w:rsidRPr="00EA4544" w:rsidRDefault="00AC335A" w:rsidP="00EA4544">
            <w:pPr>
              <w:spacing w:after="0" w:line="240" w:lineRule="auto"/>
              <w:rPr>
                <w:rStyle w:val="hps"/>
                <w:rFonts w:ascii="Times New Roman" w:hAnsi="Times New Roman" w:cs="Times New Roman"/>
                <w:sz w:val="20"/>
                <w:szCs w:val="20"/>
                <w:lang w:val="en-US"/>
              </w:rPr>
            </w:pPr>
            <w:r w:rsidRPr="00C54B87">
              <w:rPr>
                <w:rFonts w:ascii="Times New Roman" w:hAnsi="Times New Roman" w:cs="Times New Roman"/>
                <w:bCs/>
                <w:sz w:val="20"/>
                <w:szCs w:val="20"/>
                <w:lang w:val="en-US"/>
              </w:rPr>
              <w:t>5.2.2. Mathematical, statistical and instrumental methods of economics (physical and mathematical sciences, economic sciences)</w:t>
            </w:r>
          </w:p>
        </w:tc>
      </w:tr>
      <w:tr w:rsidR="00594697" w:rsidRPr="00AC335A" w14:paraId="48633526" w14:textId="77777777" w:rsidTr="009F764E">
        <w:trPr>
          <w:tblCellSpacing w:w="15" w:type="dxa"/>
        </w:trPr>
        <w:tc>
          <w:tcPr>
            <w:tcW w:w="0" w:type="auto"/>
          </w:tcPr>
          <w:p w14:paraId="72C6BE94" w14:textId="7B893E47" w:rsidR="00594697" w:rsidRPr="00EA4544" w:rsidRDefault="004D3CAB" w:rsidP="00EA4544">
            <w:pPr>
              <w:spacing w:after="0" w:line="240" w:lineRule="auto"/>
              <w:rPr>
                <w:rFonts w:ascii="Times New Roman" w:hAnsi="Times New Roman" w:cs="Times New Roman"/>
                <w:sz w:val="20"/>
                <w:szCs w:val="20"/>
              </w:rPr>
            </w:pPr>
            <w:r w:rsidRPr="00EA4544">
              <w:rPr>
                <w:rFonts w:ascii="Times New Roman" w:hAnsi="Times New Roman" w:cs="Times New Roman"/>
                <w:b/>
                <w:bCs/>
                <w:sz w:val="20"/>
                <w:szCs w:val="20"/>
              </w:rPr>
              <w:t>СТОХАСТИЧЕСКИЕ МОДЕЛИ ФИНАНСОВЫХ ПИРАМИД, УЧИТЫВАЮЩИЕ ПРИРОСТ КЛИЕНТОВ ЗА СЧЕТ РЕКЛАМНОЙ КОМПАНИИ</w:t>
            </w:r>
          </w:p>
        </w:tc>
        <w:tc>
          <w:tcPr>
            <w:tcW w:w="0" w:type="auto"/>
          </w:tcPr>
          <w:p w14:paraId="4D8A2967" w14:textId="37F5A66C" w:rsidR="00594697" w:rsidRPr="00EA4544" w:rsidRDefault="004D3CAB" w:rsidP="00EA4544">
            <w:pPr>
              <w:spacing w:after="0" w:line="240" w:lineRule="auto"/>
              <w:rPr>
                <w:rFonts w:ascii="Times New Roman" w:hAnsi="Times New Roman" w:cs="Times New Roman"/>
                <w:b/>
                <w:color w:val="000000"/>
                <w:sz w:val="20"/>
                <w:szCs w:val="20"/>
                <w:lang w:val="en-US"/>
              </w:rPr>
            </w:pPr>
            <w:r w:rsidRPr="00EA4544">
              <w:rPr>
                <w:rStyle w:val="apple-style-span"/>
                <w:rFonts w:ascii="Times New Roman" w:hAnsi="Times New Roman" w:cs="Times New Roman"/>
                <w:b/>
                <w:color w:val="000000"/>
                <w:sz w:val="20"/>
                <w:szCs w:val="20"/>
                <w:lang w:val="en-US"/>
              </w:rPr>
              <w:t>STOCHASTIC MODELS OF FINANCIAL PYRAMIDS THAT TAKE INTO ACCOUNT THE GROWTH OF CUSTOMERS AT THE EXPENSE OF AN ADVERTISING COMPANY</w:t>
            </w:r>
          </w:p>
        </w:tc>
      </w:tr>
      <w:tr w:rsidR="00594697" w:rsidRPr="00AC335A" w14:paraId="2413858C" w14:textId="77777777" w:rsidTr="009F764E">
        <w:trPr>
          <w:tblCellSpacing w:w="15" w:type="dxa"/>
        </w:trPr>
        <w:tc>
          <w:tcPr>
            <w:tcW w:w="0" w:type="auto"/>
          </w:tcPr>
          <w:p w14:paraId="20FADFC1" w14:textId="77777777" w:rsidR="00594697" w:rsidRPr="00EA4544" w:rsidRDefault="00594697" w:rsidP="00EA4544">
            <w:pPr>
              <w:spacing w:after="0" w:line="240" w:lineRule="auto"/>
              <w:rPr>
                <w:rFonts w:ascii="Times New Roman" w:hAnsi="Times New Roman" w:cs="Times New Roman"/>
                <w:sz w:val="20"/>
                <w:szCs w:val="20"/>
                <w:lang w:val="en-US"/>
              </w:rPr>
            </w:pPr>
          </w:p>
        </w:tc>
        <w:tc>
          <w:tcPr>
            <w:tcW w:w="0" w:type="auto"/>
          </w:tcPr>
          <w:p w14:paraId="5366A6A2" w14:textId="77777777" w:rsidR="00594697" w:rsidRPr="00EA4544" w:rsidRDefault="00594697" w:rsidP="00EA4544">
            <w:pPr>
              <w:spacing w:after="0" w:line="240" w:lineRule="auto"/>
              <w:rPr>
                <w:rFonts w:ascii="Times New Roman" w:hAnsi="Times New Roman" w:cs="Times New Roman"/>
                <w:sz w:val="20"/>
                <w:szCs w:val="20"/>
                <w:lang w:val="en-US"/>
              </w:rPr>
            </w:pPr>
          </w:p>
        </w:tc>
      </w:tr>
      <w:tr w:rsidR="00594697" w:rsidRPr="00EA4544" w14:paraId="77CA0133" w14:textId="77777777" w:rsidTr="009F764E">
        <w:trPr>
          <w:tblCellSpacing w:w="15" w:type="dxa"/>
        </w:trPr>
        <w:tc>
          <w:tcPr>
            <w:tcW w:w="0" w:type="auto"/>
          </w:tcPr>
          <w:p w14:paraId="1BF70688" w14:textId="77777777" w:rsidR="00594697" w:rsidRPr="00EA4544" w:rsidRDefault="00594697" w:rsidP="00EA4544">
            <w:pPr>
              <w:spacing w:after="0" w:line="240" w:lineRule="auto"/>
              <w:rPr>
                <w:rFonts w:ascii="Times New Roman" w:hAnsi="Times New Roman" w:cs="Times New Roman"/>
                <w:sz w:val="20"/>
                <w:szCs w:val="20"/>
              </w:rPr>
            </w:pPr>
            <w:r w:rsidRPr="00EA4544">
              <w:rPr>
                <w:rFonts w:ascii="Times New Roman" w:hAnsi="Times New Roman" w:cs="Times New Roman"/>
                <w:sz w:val="20"/>
                <w:szCs w:val="20"/>
              </w:rPr>
              <w:t>Кесиян Грант Арутович</w:t>
            </w:r>
          </w:p>
          <w:p w14:paraId="0820E6F4" w14:textId="77777777" w:rsidR="004D3CAB" w:rsidRPr="00EA4544" w:rsidRDefault="004D3CAB" w:rsidP="00EA4544">
            <w:pPr>
              <w:spacing w:after="0" w:line="240" w:lineRule="auto"/>
              <w:rPr>
                <w:rFonts w:ascii="Times New Roman" w:hAnsi="Times New Roman" w:cs="Times New Roman"/>
                <w:sz w:val="20"/>
                <w:szCs w:val="20"/>
              </w:rPr>
            </w:pPr>
            <w:r w:rsidRPr="00EA4544">
              <w:rPr>
                <w:rFonts w:ascii="Times New Roman" w:hAnsi="Times New Roman" w:cs="Times New Roman"/>
                <w:sz w:val="20"/>
                <w:szCs w:val="20"/>
              </w:rPr>
              <w:t>доцент кафедры анализа данных и искусственного интеллекта</w:t>
            </w:r>
          </w:p>
          <w:p w14:paraId="6EC24B7F" w14:textId="7148D64F" w:rsidR="001E21C0" w:rsidRPr="00EA4544" w:rsidRDefault="001E21C0" w:rsidP="00EA4544">
            <w:pPr>
              <w:spacing w:after="0" w:line="240" w:lineRule="auto"/>
              <w:rPr>
                <w:rFonts w:ascii="Times New Roman" w:hAnsi="Times New Roman" w:cs="Times New Roman"/>
                <w:sz w:val="20"/>
                <w:szCs w:val="20"/>
                <w:lang w:val="en-US"/>
              </w:rPr>
            </w:pPr>
            <w:r w:rsidRPr="00EA4544">
              <w:rPr>
                <w:rFonts w:ascii="Times New Roman" w:hAnsi="Times New Roman" w:cs="Times New Roman"/>
                <w:sz w:val="20"/>
                <w:szCs w:val="20"/>
                <w:lang w:val="en-US"/>
              </w:rPr>
              <w:t>grant.kesiyan@mail.ru</w:t>
            </w:r>
          </w:p>
        </w:tc>
        <w:tc>
          <w:tcPr>
            <w:tcW w:w="0" w:type="auto"/>
          </w:tcPr>
          <w:p w14:paraId="2ED73AE7" w14:textId="77777777" w:rsidR="00594697" w:rsidRPr="00EA4544" w:rsidRDefault="00594697" w:rsidP="00EA4544">
            <w:pPr>
              <w:spacing w:after="0" w:line="240" w:lineRule="auto"/>
              <w:rPr>
                <w:rFonts w:ascii="Times New Roman" w:hAnsi="Times New Roman" w:cs="Times New Roman"/>
                <w:sz w:val="20"/>
                <w:szCs w:val="20"/>
                <w:lang w:val="en-US"/>
              </w:rPr>
            </w:pPr>
            <w:r w:rsidRPr="00EA4544">
              <w:rPr>
                <w:rFonts w:ascii="Times New Roman" w:hAnsi="Times New Roman" w:cs="Times New Roman"/>
                <w:sz w:val="20"/>
                <w:szCs w:val="20"/>
                <w:lang w:val="en-US"/>
              </w:rPr>
              <w:t>Kesiyan Grant Arutovich</w:t>
            </w:r>
          </w:p>
          <w:p w14:paraId="261300B8" w14:textId="77777777" w:rsidR="00594697" w:rsidRPr="00EA4544" w:rsidRDefault="004D3CAB" w:rsidP="00EA4544">
            <w:pPr>
              <w:spacing w:after="0" w:line="240" w:lineRule="auto"/>
              <w:rPr>
                <w:rFonts w:ascii="Times New Roman" w:hAnsi="Times New Roman" w:cs="Times New Roman"/>
                <w:sz w:val="20"/>
                <w:szCs w:val="20"/>
                <w:lang w:val="en-US"/>
              </w:rPr>
            </w:pPr>
            <w:r w:rsidRPr="00EA4544">
              <w:rPr>
                <w:rFonts w:ascii="Times New Roman" w:hAnsi="Times New Roman" w:cs="Times New Roman"/>
                <w:sz w:val="20"/>
                <w:szCs w:val="20"/>
                <w:lang w:val="en-US"/>
              </w:rPr>
              <w:t xml:space="preserve">Associate Professor of the </w:t>
            </w:r>
            <w:r w:rsidR="001E21C0" w:rsidRPr="00EA4544">
              <w:rPr>
                <w:rFonts w:ascii="Times New Roman" w:hAnsi="Times New Roman" w:cs="Times New Roman"/>
                <w:sz w:val="20"/>
                <w:szCs w:val="20"/>
                <w:lang w:val="en-US"/>
              </w:rPr>
              <w:t>Departments of Data Analysis and Artificial Intelligence</w:t>
            </w:r>
          </w:p>
          <w:p w14:paraId="11FB7BD3" w14:textId="420F669D" w:rsidR="001E21C0" w:rsidRPr="00EA4544" w:rsidRDefault="001E21C0" w:rsidP="00EA4544">
            <w:pPr>
              <w:spacing w:after="0" w:line="240" w:lineRule="auto"/>
              <w:rPr>
                <w:rFonts w:ascii="Times New Roman" w:hAnsi="Times New Roman" w:cs="Times New Roman"/>
                <w:sz w:val="20"/>
                <w:szCs w:val="20"/>
                <w:lang w:val="en-US"/>
              </w:rPr>
            </w:pPr>
            <w:r w:rsidRPr="00EA4544">
              <w:rPr>
                <w:rFonts w:ascii="Times New Roman" w:hAnsi="Times New Roman" w:cs="Times New Roman"/>
                <w:sz w:val="20"/>
                <w:szCs w:val="20"/>
                <w:lang w:val="en-US"/>
              </w:rPr>
              <w:t>grant.kesiyan@mail.ru</w:t>
            </w:r>
          </w:p>
        </w:tc>
      </w:tr>
      <w:tr w:rsidR="00594697" w:rsidRPr="00AC335A" w14:paraId="7B833951" w14:textId="77777777" w:rsidTr="009F764E">
        <w:trPr>
          <w:tblCellSpacing w:w="15" w:type="dxa"/>
        </w:trPr>
        <w:tc>
          <w:tcPr>
            <w:tcW w:w="0" w:type="auto"/>
          </w:tcPr>
          <w:p w14:paraId="1B9D0089" w14:textId="77777777" w:rsidR="00594697" w:rsidRPr="00EA4544" w:rsidRDefault="00594697" w:rsidP="00EA4544">
            <w:pPr>
              <w:spacing w:after="0" w:line="240" w:lineRule="auto"/>
              <w:rPr>
                <w:rFonts w:ascii="Times New Roman" w:hAnsi="Times New Roman" w:cs="Times New Roman"/>
                <w:i/>
                <w:iCs/>
                <w:sz w:val="20"/>
                <w:szCs w:val="20"/>
              </w:rPr>
            </w:pPr>
            <w:r w:rsidRPr="00EA4544">
              <w:rPr>
                <w:rFonts w:ascii="Times New Roman" w:hAnsi="Times New Roman" w:cs="Times New Roman"/>
                <w:i/>
                <w:iCs/>
                <w:sz w:val="20"/>
                <w:szCs w:val="20"/>
              </w:rPr>
              <w:t>Кубанский государственный университет, Краснодар, Россия</w:t>
            </w:r>
          </w:p>
        </w:tc>
        <w:tc>
          <w:tcPr>
            <w:tcW w:w="0" w:type="auto"/>
          </w:tcPr>
          <w:p w14:paraId="712A36BF" w14:textId="77777777" w:rsidR="00594697" w:rsidRPr="00EA4544" w:rsidRDefault="00594697" w:rsidP="00EA4544">
            <w:pPr>
              <w:spacing w:after="0" w:line="240" w:lineRule="auto"/>
              <w:rPr>
                <w:rFonts w:ascii="Times New Roman" w:hAnsi="Times New Roman" w:cs="Times New Roman"/>
                <w:i/>
                <w:iCs/>
                <w:sz w:val="20"/>
                <w:szCs w:val="20"/>
                <w:lang w:val="en-US"/>
              </w:rPr>
            </w:pPr>
            <w:r w:rsidRPr="00EA4544">
              <w:rPr>
                <w:rFonts w:ascii="Times New Roman" w:hAnsi="Times New Roman" w:cs="Times New Roman"/>
                <w:i/>
                <w:iCs/>
                <w:sz w:val="20"/>
                <w:szCs w:val="20"/>
                <w:lang w:val="en-US"/>
              </w:rPr>
              <w:t>Kuban State University, Krasnodar, Russia</w:t>
            </w:r>
          </w:p>
        </w:tc>
      </w:tr>
      <w:tr w:rsidR="00594697" w:rsidRPr="00AC335A" w14:paraId="0024A0DC" w14:textId="77777777" w:rsidTr="009F764E">
        <w:trPr>
          <w:tblCellSpacing w:w="15" w:type="dxa"/>
        </w:trPr>
        <w:tc>
          <w:tcPr>
            <w:tcW w:w="0" w:type="auto"/>
          </w:tcPr>
          <w:p w14:paraId="028A19A0" w14:textId="77777777" w:rsidR="00594697" w:rsidRPr="00EA4544" w:rsidRDefault="00594697" w:rsidP="00EA4544">
            <w:pPr>
              <w:spacing w:after="0" w:line="240" w:lineRule="auto"/>
              <w:rPr>
                <w:rFonts w:ascii="Times New Roman" w:hAnsi="Times New Roman" w:cs="Times New Roman"/>
                <w:sz w:val="20"/>
                <w:szCs w:val="20"/>
                <w:lang w:val="en-US"/>
              </w:rPr>
            </w:pPr>
          </w:p>
        </w:tc>
        <w:tc>
          <w:tcPr>
            <w:tcW w:w="0" w:type="auto"/>
          </w:tcPr>
          <w:p w14:paraId="0705AF59" w14:textId="77777777" w:rsidR="00594697" w:rsidRPr="00EA4544" w:rsidRDefault="00594697" w:rsidP="00EA4544">
            <w:pPr>
              <w:autoSpaceDE w:val="0"/>
              <w:autoSpaceDN w:val="0"/>
              <w:adjustRightInd w:val="0"/>
              <w:spacing w:after="0" w:line="240" w:lineRule="auto"/>
              <w:rPr>
                <w:rFonts w:ascii="Times New Roman" w:hAnsi="Times New Roman" w:cs="Times New Roman"/>
                <w:sz w:val="20"/>
                <w:szCs w:val="20"/>
                <w:lang w:val="en-US"/>
              </w:rPr>
            </w:pPr>
          </w:p>
        </w:tc>
      </w:tr>
      <w:tr w:rsidR="00594697" w:rsidRPr="00AC335A" w14:paraId="46C42C2B" w14:textId="77777777" w:rsidTr="009F764E">
        <w:trPr>
          <w:tblCellSpacing w:w="15" w:type="dxa"/>
        </w:trPr>
        <w:tc>
          <w:tcPr>
            <w:tcW w:w="0" w:type="auto"/>
          </w:tcPr>
          <w:p w14:paraId="183BD2E2" w14:textId="2DF8907F" w:rsidR="00C61585" w:rsidRPr="00EA4544" w:rsidRDefault="00C61585" w:rsidP="00EA4544">
            <w:pPr>
              <w:spacing w:after="0" w:line="240" w:lineRule="auto"/>
              <w:rPr>
                <w:rFonts w:ascii="Times New Roman" w:hAnsi="Times New Roman" w:cs="Times New Roman"/>
                <w:sz w:val="20"/>
                <w:szCs w:val="20"/>
              </w:rPr>
            </w:pPr>
            <w:r w:rsidRPr="00EA4544">
              <w:rPr>
                <w:rStyle w:val="hps"/>
                <w:rFonts w:ascii="Times New Roman" w:hAnsi="Times New Roman" w:cs="Times New Roman"/>
                <w:sz w:val="20"/>
                <w:szCs w:val="20"/>
              </w:rPr>
              <w:t>В данной статье предложены две модели в форме систем стохастических дифференциальных уравнений, описывающих динамику прибыли и количества клиентов финансовых пирамид. В первой модели</w:t>
            </w:r>
            <w:r w:rsidR="005057CB" w:rsidRPr="00EA4544">
              <w:rPr>
                <w:rStyle w:val="hps"/>
                <w:rFonts w:ascii="Times New Roman" w:hAnsi="Times New Roman" w:cs="Times New Roman"/>
                <w:sz w:val="20"/>
                <w:szCs w:val="20"/>
              </w:rPr>
              <w:t xml:space="preserve"> </w:t>
            </w:r>
            <w:r w:rsidR="005779AE">
              <w:rPr>
                <w:rStyle w:val="hps"/>
                <w:rFonts w:ascii="Times New Roman" w:hAnsi="Times New Roman" w:cs="Times New Roman"/>
                <w:sz w:val="20"/>
                <w:szCs w:val="20"/>
              </w:rPr>
              <w:t>ИТО</w:t>
            </w:r>
            <w:r w:rsidRPr="00EA4544">
              <w:rPr>
                <w:rStyle w:val="hps"/>
                <w:rFonts w:ascii="Times New Roman" w:hAnsi="Times New Roman" w:cs="Times New Roman"/>
                <w:sz w:val="20"/>
                <w:szCs w:val="20"/>
              </w:rPr>
              <w:t xml:space="preserve">-процесс, </w:t>
            </w:r>
            <w:r w:rsidR="00C70D6F" w:rsidRPr="00EA4544">
              <w:rPr>
                <w:rStyle w:val="hps"/>
                <w:rFonts w:ascii="Times New Roman" w:hAnsi="Times New Roman" w:cs="Times New Roman"/>
                <w:sz w:val="20"/>
                <w:szCs w:val="20"/>
              </w:rPr>
              <w:t xml:space="preserve">который </w:t>
            </w:r>
            <w:r w:rsidRPr="00EA4544">
              <w:rPr>
                <w:rStyle w:val="hps"/>
                <w:rFonts w:ascii="Times New Roman" w:hAnsi="Times New Roman" w:cs="Times New Roman"/>
                <w:sz w:val="20"/>
                <w:szCs w:val="20"/>
              </w:rPr>
              <w:t>описыва</w:t>
            </w:r>
            <w:r w:rsidR="00C70D6F" w:rsidRPr="00EA4544">
              <w:rPr>
                <w:rStyle w:val="hps"/>
                <w:rFonts w:ascii="Times New Roman" w:hAnsi="Times New Roman" w:cs="Times New Roman"/>
                <w:sz w:val="20"/>
                <w:szCs w:val="20"/>
              </w:rPr>
              <w:t>ет</w:t>
            </w:r>
            <w:r w:rsidRPr="00EA4544">
              <w:rPr>
                <w:rStyle w:val="hps"/>
                <w:rFonts w:ascii="Times New Roman" w:hAnsi="Times New Roman" w:cs="Times New Roman"/>
                <w:sz w:val="20"/>
                <w:szCs w:val="20"/>
              </w:rPr>
              <w:t xml:space="preserve"> динамику клиентов содержит два </w:t>
            </w:r>
            <w:r w:rsidR="005057CB" w:rsidRPr="00EA4544">
              <w:rPr>
                <w:rStyle w:val="hps"/>
                <w:rFonts w:ascii="Times New Roman" w:hAnsi="Times New Roman" w:cs="Times New Roman"/>
                <w:sz w:val="20"/>
                <w:szCs w:val="20"/>
              </w:rPr>
              <w:t xml:space="preserve">детерминированных </w:t>
            </w:r>
            <w:r w:rsidRPr="00EA4544">
              <w:rPr>
                <w:rStyle w:val="hps"/>
                <w:rFonts w:ascii="Times New Roman" w:hAnsi="Times New Roman" w:cs="Times New Roman"/>
                <w:sz w:val="20"/>
                <w:szCs w:val="20"/>
              </w:rPr>
              <w:t xml:space="preserve">фактора: расходы на рекламу и общительность клиентов. Во второй модели эффективность рекламной компании характеризуется параметром интенсивности процесса Орнштейна–Уленбека. Кроме того, </w:t>
            </w:r>
            <w:r w:rsidRPr="00EA4544">
              <w:rPr>
                <w:rStyle w:val="hps"/>
                <w:rFonts w:ascii="Times New Roman" w:eastAsiaTheme="minorHAnsi" w:hAnsi="Times New Roman" w:cs="Times New Roman"/>
                <w:sz w:val="20"/>
                <w:szCs w:val="20"/>
              </w:rPr>
              <w:t>предложена оценка точки максимума прибыли, которая связана с общим числом потенциальных клиентов</w:t>
            </w:r>
          </w:p>
        </w:tc>
        <w:tc>
          <w:tcPr>
            <w:tcW w:w="0" w:type="auto"/>
          </w:tcPr>
          <w:p w14:paraId="4A15F0D0" w14:textId="0ED06962" w:rsidR="00594697" w:rsidRPr="00EA4544" w:rsidRDefault="005057CB" w:rsidP="00EA4544">
            <w:pPr>
              <w:spacing w:after="0" w:line="240" w:lineRule="auto"/>
              <w:rPr>
                <w:rFonts w:ascii="Times New Roman" w:hAnsi="Times New Roman" w:cs="Times New Roman"/>
                <w:sz w:val="20"/>
                <w:szCs w:val="20"/>
                <w:lang w:val="en-US"/>
              </w:rPr>
            </w:pPr>
            <w:r w:rsidRPr="00EA4544">
              <w:rPr>
                <w:rStyle w:val="hps"/>
                <w:rFonts w:ascii="Times New Roman" w:hAnsi="Times New Roman" w:cs="Times New Roman"/>
                <w:sz w:val="20"/>
                <w:szCs w:val="20"/>
                <w:lang w:val="en"/>
              </w:rPr>
              <w:t>In this article, two models are proposed in the form of systems of stochastic differential equations describing the dynamics of profit and the number of clients of financial pyramids. In the first model, the I</w:t>
            </w:r>
            <w:r w:rsidR="00EA4544">
              <w:rPr>
                <w:rStyle w:val="hps"/>
                <w:rFonts w:ascii="Times New Roman" w:hAnsi="Times New Roman" w:cs="Times New Roman"/>
                <w:sz w:val="20"/>
                <w:szCs w:val="20"/>
                <w:lang w:val="en"/>
              </w:rPr>
              <w:t>TO</w:t>
            </w:r>
            <w:r w:rsidRPr="00EA4544">
              <w:rPr>
                <w:rStyle w:val="hps"/>
                <w:rFonts w:ascii="Times New Roman" w:hAnsi="Times New Roman" w:cs="Times New Roman"/>
                <w:sz w:val="20"/>
                <w:szCs w:val="20"/>
                <w:lang w:val="en"/>
              </w:rPr>
              <w:t xml:space="preserve"> process that describes customer dynamics contains two deterministic factors: advertising costs and customer sociability. In the second model, the effectiveness of an advertising company is characterized by the intensity parameter of the Ornstein–Uhlenbeck process. In addition, an estimate of the maximum profit point is proposed, which is related to the total number of potential customers</w:t>
            </w:r>
          </w:p>
        </w:tc>
      </w:tr>
      <w:tr w:rsidR="00594697" w:rsidRPr="00AC335A" w14:paraId="3EB3BC2B" w14:textId="77777777" w:rsidTr="009F764E">
        <w:trPr>
          <w:tblCellSpacing w:w="15" w:type="dxa"/>
        </w:trPr>
        <w:tc>
          <w:tcPr>
            <w:tcW w:w="0" w:type="auto"/>
          </w:tcPr>
          <w:p w14:paraId="6EDF3A0C" w14:textId="77777777" w:rsidR="00594697" w:rsidRPr="00EA4544" w:rsidRDefault="00594697" w:rsidP="00EA4544">
            <w:pPr>
              <w:spacing w:after="0" w:line="240" w:lineRule="auto"/>
              <w:rPr>
                <w:rFonts w:ascii="Times New Roman" w:hAnsi="Times New Roman" w:cs="Times New Roman"/>
                <w:sz w:val="20"/>
                <w:szCs w:val="20"/>
                <w:lang w:val="en-US"/>
              </w:rPr>
            </w:pPr>
          </w:p>
        </w:tc>
        <w:tc>
          <w:tcPr>
            <w:tcW w:w="0" w:type="auto"/>
          </w:tcPr>
          <w:p w14:paraId="04C2C2B1" w14:textId="77777777" w:rsidR="00594697" w:rsidRPr="00EA4544" w:rsidRDefault="00594697" w:rsidP="00EA4544">
            <w:pPr>
              <w:autoSpaceDE w:val="0"/>
              <w:autoSpaceDN w:val="0"/>
              <w:adjustRightInd w:val="0"/>
              <w:spacing w:after="0" w:line="240" w:lineRule="auto"/>
              <w:rPr>
                <w:rFonts w:ascii="Times New Roman" w:hAnsi="Times New Roman" w:cs="Times New Roman"/>
                <w:sz w:val="20"/>
                <w:szCs w:val="20"/>
                <w:lang w:val="en-US"/>
              </w:rPr>
            </w:pPr>
          </w:p>
        </w:tc>
      </w:tr>
      <w:tr w:rsidR="00594697" w:rsidRPr="00AC335A" w14:paraId="091D5E7E" w14:textId="77777777" w:rsidTr="009F764E">
        <w:trPr>
          <w:tblCellSpacing w:w="15" w:type="dxa"/>
        </w:trPr>
        <w:tc>
          <w:tcPr>
            <w:tcW w:w="0" w:type="auto"/>
          </w:tcPr>
          <w:p w14:paraId="0577B1F3" w14:textId="77777777" w:rsidR="00594697" w:rsidRPr="00EA4544" w:rsidRDefault="00594697" w:rsidP="00EA4544">
            <w:pPr>
              <w:spacing w:after="0" w:line="240" w:lineRule="auto"/>
              <w:rPr>
                <w:rFonts w:ascii="Times New Roman" w:hAnsi="Times New Roman" w:cs="Times New Roman"/>
                <w:sz w:val="20"/>
                <w:szCs w:val="20"/>
              </w:rPr>
            </w:pPr>
            <w:r w:rsidRPr="00EA4544">
              <w:rPr>
                <w:rFonts w:ascii="Times New Roman" w:hAnsi="Times New Roman" w:cs="Times New Roman"/>
                <w:sz w:val="20"/>
                <w:szCs w:val="20"/>
              </w:rPr>
              <w:t xml:space="preserve">Ключевые слова: </w:t>
            </w:r>
            <w:r w:rsidR="004D3CAB" w:rsidRPr="00EA4544">
              <w:rPr>
                <w:rFonts w:ascii="Times New Roman" w:hAnsi="Times New Roman" w:cs="Times New Roman"/>
                <w:sz w:val="20"/>
                <w:szCs w:val="20"/>
              </w:rPr>
              <w:t>МАТЕМАТИЧЕСКОЕ МОДЕЛИРОВАНИЕ, ФИНАНСОВАЯ ПИРАМИДА, СХЕМА ПОНЦИ, СТОХАСТИЧЕСКИЕ ДИФФЕРЕНЦИАЛЬНЫЕ УРАВНЕНИЯ, ИТО-ПРОЦЕССЫ</w:t>
            </w:r>
          </w:p>
          <w:p w14:paraId="009121C9" w14:textId="77777777" w:rsidR="00EA4544" w:rsidRPr="00EA4544" w:rsidRDefault="00EA4544" w:rsidP="00EA4544">
            <w:pPr>
              <w:spacing w:after="0" w:line="240" w:lineRule="auto"/>
              <w:rPr>
                <w:rFonts w:ascii="Times New Roman" w:hAnsi="Times New Roman" w:cs="Times New Roman"/>
              </w:rPr>
            </w:pPr>
          </w:p>
          <w:p w14:paraId="10469C7C" w14:textId="2DD66B68" w:rsidR="00EA4544" w:rsidRPr="00EA4544" w:rsidRDefault="00240942" w:rsidP="00EA4544">
            <w:pPr>
              <w:spacing w:after="0" w:line="240" w:lineRule="auto"/>
              <w:rPr>
                <w:rFonts w:ascii="Times New Roman" w:hAnsi="Times New Roman" w:cs="Times New Roman"/>
                <w:sz w:val="20"/>
                <w:szCs w:val="20"/>
              </w:rPr>
            </w:pPr>
            <w:hyperlink r:id="rId8" w:history="1">
              <w:r w:rsidR="00EA4544" w:rsidRPr="000025CE">
                <w:rPr>
                  <w:rStyle w:val="Hyperlink"/>
                  <w:rFonts w:ascii="Times New Roman" w:hAnsi="Times New Roman" w:cs="Times New Roman"/>
                  <w:sz w:val="20"/>
                  <w:szCs w:val="20"/>
                </w:rPr>
                <w:t>http://dx.doi.org/10.21515/1990-4665-200-0</w:t>
              </w:r>
              <w:r w:rsidR="00EA4544" w:rsidRPr="000025CE">
                <w:rPr>
                  <w:rStyle w:val="Hyperlink"/>
                  <w:rFonts w:ascii="Times New Roman" w:hAnsi="Times New Roman" w:cs="Times New Roman"/>
                  <w:sz w:val="20"/>
                  <w:szCs w:val="20"/>
                  <w:lang w:val="en-US"/>
                </w:rPr>
                <w:t>26</w:t>
              </w:r>
            </w:hyperlink>
            <w:r w:rsidR="00EA4544">
              <w:rPr>
                <w:rFonts w:ascii="Times New Roman" w:hAnsi="Times New Roman" w:cs="Times New Roman"/>
                <w:sz w:val="20"/>
                <w:szCs w:val="20"/>
                <w:lang w:val="en-US"/>
              </w:rPr>
              <w:t xml:space="preserve"> </w:t>
            </w:r>
          </w:p>
        </w:tc>
        <w:tc>
          <w:tcPr>
            <w:tcW w:w="0" w:type="auto"/>
          </w:tcPr>
          <w:p w14:paraId="668B4D32" w14:textId="1D5AF466" w:rsidR="00594697" w:rsidRPr="00EA4544" w:rsidRDefault="00594697" w:rsidP="00EA4544">
            <w:pPr>
              <w:autoSpaceDE w:val="0"/>
              <w:autoSpaceDN w:val="0"/>
              <w:adjustRightInd w:val="0"/>
              <w:spacing w:after="0" w:line="240" w:lineRule="auto"/>
              <w:rPr>
                <w:rFonts w:ascii="Times New Roman" w:hAnsi="Times New Roman" w:cs="Times New Roman"/>
                <w:sz w:val="20"/>
                <w:szCs w:val="20"/>
                <w:lang w:val="en-US"/>
              </w:rPr>
            </w:pPr>
            <w:r w:rsidRPr="00EA4544">
              <w:rPr>
                <w:rFonts w:ascii="Times New Roman" w:hAnsi="Times New Roman" w:cs="Times New Roman"/>
                <w:sz w:val="20"/>
                <w:szCs w:val="20"/>
                <w:lang w:val="en-US"/>
              </w:rPr>
              <w:t xml:space="preserve">Keywords: </w:t>
            </w:r>
            <w:r w:rsidR="00E875E7" w:rsidRPr="00EA4544">
              <w:rPr>
                <w:rStyle w:val="hps"/>
                <w:rFonts w:ascii="Times New Roman" w:hAnsi="Times New Roman" w:cs="Times New Roman"/>
                <w:sz w:val="20"/>
                <w:szCs w:val="20"/>
                <w:lang w:val="en"/>
              </w:rPr>
              <w:t>MATHEMATICAL MODELING, FINANCIAL PYRAMID, PONZI SCHEME, STOCHASTIC DIFFERENTIAL EQUATIONS, ITO-PROCESSES</w:t>
            </w:r>
          </w:p>
        </w:tc>
      </w:tr>
    </w:tbl>
    <w:p w14:paraId="08F9E2E0" w14:textId="77777777" w:rsidR="00441AEE" w:rsidRPr="00441AEE" w:rsidRDefault="00441AEE" w:rsidP="00441AEE">
      <w:pPr>
        <w:spacing w:after="0" w:line="360" w:lineRule="auto"/>
        <w:ind w:firstLine="720"/>
        <w:rPr>
          <w:rFonts w:ascii="Times New Roman" w:eastAsia="Times New Roman" w:hAnsi="Times New Roman" w:cs="Times New Roman"/>
          <w:b/>
          <w:sz w:val="28"/>
          <w:szCs w:val="28"/>
          <w:lang w:val="en-US"/>
        </w:rPr>
      </w:pPr>
    </w:p>
    <w:p w14:paraId="7C4C5E34" w14:textId="48CA03A0" w:rsidR="00214205" w:rsidRPr="00441AEE" w:rsidRDefault="00214205" w:rsidP="00441AEE">
      <w:pPr>
        <w:spacing w:after="0" w:line="360" w:lineRule="auto"/>
        <w:ind w:firstLine="720"/>
        <w:rPr>
          <w:rFonts w:ascii="Times New Roman" w:eastAsia="Times New Roman" w:hAnsi="Times New Roman" w:cs="Times New Roman"/>
          <w:sz w:val="28"/>
          <w:szCs w:val="28"/>
        </w:rPr>
      </w:pPr>
      <w:r w:rsidRPr="00441AEE">
        <w:rPr>
          <w:rFonts w:ascii="Times New Roman" w:eastAsia="Times New Roman" w:hAnsi="Times New Roman" w:cs="Times New Roman"/>
          <w:b/>
          <w:sz w:val="28"/>
          <w:szCs w:val="28"/>
        </w:rPr>
        <w:t>Введение</w:t>
      </w:r>
      <w:r w:rsidRPr="00441AEE">
        <w:rPr>
          <w:rFonts w:ascii="Times New Roman" w:eastAsia="Times New Roman" w:hAnsi="Times New Roman" w:cs="Times New Roman"/>
          <w:sz w:val="28"/>
          <w:szCs w:val="28"/>
        </w:rPr>
        <w:t>.</w:t>
      </w:r>
    </w:p>
    <w:p w14:paraId="02EB11A2" w14:textId="126C5063" w:rsidR="00B42BA8" w:rsidRPr="00441AEE" w:rsidRDefault="00B42BA8" w:rsidP="00441AEE">
      <w:pPr>
        <w:spacing w:after="0" w:line="360" w:lineRule="auto"/>
        <w:ind w:firstLine="720"/>
        <w:jc w:val="both"/>
        <w:rPr>
          <w:rFonts w:ascii="Times New Roman" w:eastAsia="Times New Roman" w:hAnsi="Times New Roman" w:cs="Times New Roman"/>
          <w:color w:val="000000"/>
          <w:sz w:val="28"/>
          <w:szCs w:val="28"/>
        </w:rPr>
      </w:pPr>
      <w:r w:rsidRPr="00441AEE">
        <w:rPr>
          <w:rFonts w:ascii="Times New Roman" w:eastAsia="Times New Roman" w:hAnsi="Times New Roman" w:cs="Times New Roman"/>
          <w:color w:val="000000"/>
          <w:sz w:val="28"/>
          <w:szCs w:val="28"/>
        </w:rPr>
        <w:t>На текущий момент существует множество работ, посвященных изучению деятельности финансовых пирамид</w:t>
      </w:r>
      <w:r w:rsidR="00006768" w:rsidRPr="00441AEE">
        <w:rPr>
          <w:rFonts w:ascii="Times New Roman" w:eastAsia="Times New Roman" w:hAnsi="Times New Roman" w:cs="Times New Roman"/>
          <w:color w:val="000000"/>
          <w:sz w:val="28"/>
          <w:szCs w:val="28"/>
        </w:rPr>
        <w:t xml:space="preserve"> [</w:t>
      </w:r>
      <w:r w:rsidR="00271574">
        <w:rPr>
          <w:rFonts w:ascii="Times New Roman" w:eastAsia="Times New Roman" w:hAnsi="Times New Roman" w:cs="Times New Roman"/>
          <w:color w:val="000000"/>
          <w:sz w:val="28"/>
          <w:szCs w:val="28"/>
        </w:rPr>
        <w:t>1-</w:t>
      </w:r>
      <w:r w:rsidR="00140D47" w:rsidRPr="00140D47">
        <w:rPr>
          <w:rFonts w:ascii="Times New Roman" w:eastAsia="Times New Roman" w:hAnsi="Times New Roman" w:cs="Times New Roman"/>
          <w:color w:val="000000"/>
          <w:sz w:val="28"/>
          <w:szCs w:val="28"/>
        </w:rPr>
        <w:t>5</w:t>
      </w:r>
      <w:r w:rsidR="00006768" w:rsidRPr="00441AEE">
        <w:rPr>
          <w:rFonts w:ascii="Times New Roman" w:eastAsia="Times New Roman" w:hAnsi="Times New Roman" w:cs="Times New Roman"/>
          <w:color w:val="000000"/>
          <w:sz w:val="28"/>
          <w:szCs w:val="28"/>
        </w:rPr>
        <w:t>], в том числе использующих различные подходы для построения математического описания</w:t>
      </w:r>
      <w:r w:rsidRPr="00441AEE">
        <w:rPr>
          <w:rFonts w:ascii="Times New Roman" w:eastAsia="Times New Roman" w:hAnsi="Times New Roman" w:cs="Times New Roman"/>
          <w:color w:val="000000"/>
          <w:sz w:val="28"/>
          <w:szCs w:val="28"/>
        </w:rPr>
        <w:t>.</w:t>
      </w:r>
      <w:r w:rsidR="003606BF" w:rsidRPr="00441AEE">
        <w:rPr>
          <w:rFonts w:ascii="Times New Roman" w:eastAsia="Times New Roman" w:hAnsi="Times New Roman" w:cs="Times New Roman"/>
          <w:color w:val="000000"/>
          <w:sz w:val="28"/>
          <w:szCs w:val="28"/>
        </w:rPr>
        <w:t xml:space="preserve"> </w:t>
      </w:r>
      <w:r w:rsidRPr="00441AEE">
        <w:rPr>
          <w:rFonts w:ascii="Times New Roman" w:eastAsia="Times New Roman" w:hAnsi="Times New Roman" w:cs="Times New Roman"/>
          <w:color w:val="000000"/>
          <w:sz w:val="28"/>
          <w:szCs w:val="28"/>
        </w:rPr>
        <w:t>Из современных работ можно отметить [</w:t>
      </w:r>
      <w:r w:rsidR="00140D47" w:rsidRPr="00140D47">
        <w:rPr>
          <w:rFonts w:ascii="Times New Roman" w:eastAsia="Times New Roman" w:hAnsi="Times New Roman" w:cs="Times New Roman"/>
          <w:color w:val="000000"/>
          <w:sz w:val="28"/>
          <w:szCs w:val="28"/>
        </w:rPr>
        <w:t>4</w:t>
      </w:r>
      <w:r w:rsidR="00271574">
        <w:rPr>
          <w:rFonts w:ascii="Times New Roman" w:eastAsia="Times New Roman" w:hAnsi="Times New Roman" w:cs="Times New Roman"/>
          <w:color w:val="000000"/>
          <w:sz w:val="28"/>
          <w:szCs w:val="28"/>
        </w:rPr>
        <w:t>-</w:t>
      </w:r>
      <w:r w:rsidR="00140D47" w:rsidRPr="00140D47">
        <w:rPr>
          <w:rFonts w:ascii="Times New Roman" w:eastAsia="Times New Roman" w:hAnsi="Times New Roman" w:cs="Times New Roman"/>
          <w:color w:val="000000"/>
          <w:sz w:val="28"/>
          <w:szCs w:val="28"/>
        </w:rPr>
        <w:t>5</w:t>
      </w:r>
      <w:r w:rsidRPr="00441AEE">
        <w:rPr>
          <w:rFonts w:ascii="Times New Roman" w:eastAsia="Times New Roman" w:hAnsi="Times New Roman" w:cs="Times New Roman"/>
          <w:color w:val="000000"/>
          <w:sz w:val="28"/>
          <w:szCs w:val="28"/>
        </w:rPr>
        <w:t>]</w:t>
      </w:r>
      <w:r w:rsidR="003C60DC" w:rsidRPr="00441AEE">
        <w:rPr>
          <w:rFonts w:ascii="Times New Roman" w:eastAsia="Times New Roman" w:hAnsi="Times New Roman" w:cs="Times New Roman"/>
          <w:color w:val="000000"/>
          <w:sz w:val="28"/>
          <w:szCs w:val="28"/>
        </w:rPr>
        <w:t xml:space="preserve">, в которых обнаруживается схема Понци с помощью методов </w:t>
      </w:r>
      <w:r w:rsidR="003606BF" w:rsidRPr="00441AEE">
        <w:rPr>
          <w:rFonts w:ascii="Times New Roman" w:eastAsia="Times New Roman" w:hAnsi="Times New Roman" w:cs="Times New Roman"/>
          <w:color w:val="000000"/>
          <w:sz w:val="28"/>
          <w:szCs w:val="28"/>
        </w:rPr>
        <w:t>машинного обучения.</w:t>
      </w:r>
    </w:p>
    <w:p w14:paraId="7B4E0F5D" w14:textId="2A837F39" w:rsidR="00B341F8" w:rsidRPr="00441AEE" w:rsidRDefault="00B341F8" w:rsidP="00441AEE">
      <w:pPr>
        <w:spacing w:after="0" w:line="360" w:lineRule="auto"/>
        <w:ind w:firstLine="720"/>
        <w:jc w:val="both"/>
        <w:rPr>
          <w:rFonts w:ascii="Times New Roman" w:eastAsia="Times New Roman" w:hAnsi="Times New Roman" w:cs="Times New Roman"/>
          <w:color w:val="000000"/>
          <w:sz w:val="28"/>
          <w:szCs w:val="28"/>
        </w:rPr>
      </w:pPr>
      <w:r w:rsidRPr="00441AEE">
        <w:rPr>
          <w:rFonts w:ascii="Times New Roman" w:eastAsia="Times New Roman" w:hAnsi="Times New Roman" w:cs="Times New Roman"/>
          <w:color w:val="000000"/>
          <w:sz w:val="28"/>
          <w:szCs w:val="28"/>
        </w:rPr>
        <w:t xml:space="preserve">Одним из основных факторов функционирования финансовой пирамиды является пирамидальная схема выплат дивидендов старым </w:t>
      </w:r>
      <w:r w:rsidRPr="00441AEE">
        <w:rPr>
          <w:rFonts w:ascii="Times New Roman" w:eastAsia="Times New Roman" w:hAnsi="Times New Roman" w:cs="Times New Roman"/>
          <w:color w:val="000000"/>
          <w:sz w:val="28"/>
          <w:szCs w:val="28"/>
        </w:rPr>
        <w:lastRenderedPageBreak/>
        <w:t>участникам за счет взносов новых участников. И если</w:t>
      </w:r>
      <w:r w:rsidR="005222A7" w:rsidRPr="00441AEE">
        <w:rPr>
          <w:rFonts w:ascii="Times New Roman" w:eastAsia="Times New Roman" w:hAnsi="Times New Roman" w:cs="Times New Roman"/>
          <w:color w:val="000000"/>
          <w:sz w:val="28"/>
          <w:szCs w:val="28"/>
        </w:rPr>
        <w:t xml:space="preserve"> </w:t>
      </w:r>
      <w:r w:rsidRPr="00441AEE">
        <w:rPr>
          <w:rFonts w:ascii="Times New Roman" w:eastAsia="Times New Roman" w:hAnsi="Times New Roman" w:cs="Times New Roman"/>
          <w:color w:val="000000"/>
          <w:sz w:val="28"/>
          <w:szCs w:val="28"/>
        </w:rPr>
        <w:t xml:space="preserve">такая система позволяет </w:t>
      </w:r>
      <w:r w:rsidR="005222A7" w:rsidRPr="00441AEE">
        <w:rPr>
          <w:rFonts w:ascii="Times New Roman" w:eastAsia="Times New Roman" w:hAnsi="Times New Roman" w:cs="Times New Roman"/>
          <w:color w:val="000000"/>
          <w:sz w:val="28"/>
          <w:szCs w:val="28"/>
        </w:rPr>
        <w:t xml:space="preserve">удержать высокий приток участников </w:t>
      </w:r>
      <w:r w:rsidRPr="00441AEE">
        <w:rPr>
          <w:rFonts w:ascii="Times New Roman" w:eastAsia="Times New Roman" w:hAnsi="Times New Roman" w:cs="Times New Roman"/>
          <w:color w:val="000000"/>
          <w:sz w:val="28"/>
          <w:szCs w:val="28"/>
        </w:rPr>
        <w:t xml:space="preserve">за счет рекламной компании, </w:t>
      </w:r>
      <w:r w:rsidR="005222A7" w:rsidRPr="00441AEE">
        <w:rPr>
          <w:rFonts w:ascii="Times New Roman" w:eastAsia="Times New Roman" w:hAnsi="Times New Roman" w:cs="Times New Roman"/>
          <w:color w:val="000000"/>
          <w:sz w:val="28"/>
          <w:szCs w:val="28"/>
        </w:rPr>
        <w:t xml:space="preserve">добровольных </w:t>
      </w:r>
      <w:r w:rsidRPr="00441AEE">
        <w:rPr>
          <w:rFonts w:ascii="Times New Roman" w:eastAsia="Times New Roman" w:hAnsi="Times New Roman" w:cs="Times New Roman"/>
          <w:color w:val="000000"/>
          <w:sz w:val="28"/>
          <w:szCs w:val="28"/>
        </w:rPr>
        <w:t>агентов и</w:t>
      </w:r>
      <w:r w:rsidR="005222A7" w:rsidRPr="00441AEE">
        <w:rPr>
          <w:rFonts w:ascii="Times New Roman" w:eastAsia="Times New Roman" w:hAnsi="Times New Roman" w:cs="Times New Roman"/>
          <w:color w:val="000000"/>
          <w:sz w:val="28"/>
          <w:szCs w:val="28"/>
        </w:rPr>
        <w:t>ли</w:t>
      </w:r>
      <w:r w:rsidRPr="00441AEE">
        <w:rPr>
          <w:rFonts w:ascii="Times New Roman" w:eastAsia="Times New Roman" w:hAnsi="Times New Roman" w:cs="Times New Roman"/>
          <w:color w:val="000000"/>
          <w:sz w:val="28"/>
          <w:szCs w:val="28"/>
        </w:rPr>
        <w:t xml:space="preserve"> посредством распространения слухов, то </w:t>
      </w:r>
      <w:r w:rsidR="005222A7" w:rsidRPr="00441AEE">
        <w:rPr>
          <w:rFonts w:ascii="Times New Roman" w:eastAsia="Times New Roman" w:hAnsi="Times New Roman" w:cs="Times New Roman"/>
          <w:color w:val="000000"/>
          <w:sz w:val="28"/>
          <w:szCs w:val="28"/>
        </w:rPr>
        <w:t>ее деятельность может быть продолжительной. Однако, как показано в исследовании [</w:t>
      </w:r>
      <w:r w:rsidR="00140D47" w:rsidRPr="00140D47">
        <w:rPr>
          <w:rFonts w:ascii="Times New Roman" w:eastAsia="Times New Roman" w:hAnsi="Times New Roman" w:cs="Times New Roman"/>
          <w:color w:val="000000"/>
          <w:sz w:val="28"/>
          <w:szCs w:val="28"/>
        </w:rPr>
        <w:t>1</w:t>
      </w:r>
      <w:r w:rsidR="005222A7" w:rsidRPr="00441AEE">
        <w:rPr>
          <w:rFonts w:ascii="Times New Roman" w:eastAsia="Times New Roman" w:hAnsi="Times New Roman" w:cs="Times New Roman"/>
          <w:color w:val="000000"/>
          <w:sz w:val="28"/>
          <w:szCs w:val="28"/>
        </w:rPr>
        <w:t>], деятельность любой финансовой пирамиды заканчивается банкротством.</w:t>
      </w:r>
    </w:p>
    <w:p w14:paraId="369BE0A0" w14:textId="515D09DC" w:rsidR="005222A7" w:rsidRPr="00441AEE" w:rsidRDefault="005222A7" w:rsidP="00441AEE">
      <w:pPr>
        <w:spacing w:after="0" w:line="360" w:lineRule="auto"/>
        <w:ind w:firstLine="720"/>
        <w:jc w:val="both"/>
        <w:rPr>
          <w:rFonts w:ascii="Times New Roman" w:eastAsia="Times New Roman" w:hAnsi="Times New Roman" w:cs="Times New Roman"/>
          <w:color w:val="000000"/>
          <w:sz w:val="28"/>
          <w:szCs w:val="28"/>
        </w:rPr>
      </w:pPr>
      <w:r w:rsidRPr="00441AEE">
        <w:rPr>
          <w:rFonts w:ascii="Times New Roman" w:eastAsia="Times New Roman" w:hAnsi="Times New Roman" w:cs="Times New Roman"/>
          <w:color w:val="000000"/>
          <w:sz w:val="28"/>
          <w:szCs w:val="28"/>
        </w:rPr>
        <w:t>На формирование прибыли финансовой пирамиды, кроме детерминированных, оказывают влияние различные случайные факторы, которые формируется в том числе из-за различных типов вкладов. Среди таких случайных факторов можно выделить:</w:t>
      </w:r>
    </w:p>
    <w:p w14:paraId="15053684" w14:textId="2407CAE0"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222A7" w:rsidRPr="00441AEE">
        <w:rPr>
          <w:rFonts w:ascii="Times New Roman" w:eastAsia="Times New Roman" w:hAnsi="Times New Roman" w:cs="Times New Roman"/>
          <w:color w:val="000000"/>
          <w:sz w:val="28"/>
          <w:szCs w:val="28"/>
        </w:rPr>
        <w:t>озможность разместить произвольную сумму, ограниченную снизу или сверху или одновременно снизу и сверху</w:t>
      </w:r>
      <w:r>
        <w:rPr>
          <w:rFonts w:ascii="Times New Roman" w:eastAsia="Times New Roman" w:hAnsi="Times New Roman" w:cs="Times New Roman"/>
          <w:color w:val="000000"/>
          <w:sz w:val="28"/>
          <w:szCs w:val="28"/>
        </w:rPr>
        <w:t>;</w:t>
      </w:r>
    </w:p>
    <w:p w14:paraId="04091802" w14:textId="1A595F1A"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sidR="005222A7" w:rsidRPr="00441AEE">
        <w:rPr>
          <w:rFonts w:ascii="Times New Roman" w:eastAsia="Times New Roman" w:hAnsi="Times New Roman" w:cs="Times New Roman"/>
          <w:color w:val="000000"/>
          <w:sz w:val="28"/>
          <w:szCs w:val="28"/>
        </w:rPr>
        <w:t>е известен выбор под какой процент из доступного множества будет размещаться вклад</w:t>
      </w:r>
      <w:r>
        <w:rPr>
          <w:rFonts w:ascii="Times New Roman" w:eastAsia="Times New Roman" w:hAnsi="Times New Roman" w:cs="Times New Roman"/>
          <w:color w:val="000000"/>
          <w:sz w:val="28"/>
          <w:szCs w:val="28"/>
        </w:rPr>
        <w:t>;</w:t>
      </w:r>
    </w:p>
    <w:p w14:paraId="6BEAC516" w14:textId="744F504F"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sidR="005222A7" w:rsidRPr="00441AEE">
        <w:rPr>
          <w:rFonts w:ascii="Times New Roman" w:eastAsia="Times New Roman" w:hAnsi="Times New Roman" w:cs="Times New Roman"/>
          <w:color w:val="000000"/>
          <w:sz w:val="28"/>
          <w:szCs w:val="28"/>
        </w:rPr>
        <w:t>икто не гарантирует момент снятия и сумму снятия</w:t>
      </w:r>
      <w:r>
        <w:rPr>
          <w:rFonts w:ascii="Times New Roman" w:eastAsia="Times New Roman" w:hAnsi="Times New Roman" w:cs="Times New Roman"/>
          <w:color w:val="000000"/>
          <w:sz w:val="28"/>
          <w:szCs w:val="28"/>
        </w:rPr>
        <w:t>;</w:t>
      </w:r>
    </w:p>
    <w:p w14:paraId="2897DE52" w14:textId="2F2D2D42"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222A7" w:rsidRPr="00441AEE">
        <w:rPr>
          <w:rFonts w:ascii="Times New Roman" w:eastAsia="Times New Roman" w:hAnsi="Times New Roman" w:cs="Times New Roman"/>
          <w:color w:val="000000"/>
          <w:sz w:val="28"/>
          <w:szCs w:val="28"/>
        </w:rPr>
        <w:t>озможность перераспределения средств внутри (и собираемая сумма может меняться случайным образом)</w:t>
      </w:r>
      <w:r>
        <w:rPr>
          <w:rFonts w:ascii="Times New Roman" w:eastAsia="Times New Roman" w:hAnsi="Times New Roman" w:cs="Times New Roman"/>
          <w:color w:val="000000"/>
          <w:sz w:val="28"/>
          <w:szCs w:val="28"/>
        </w:rPr>
        <w:t>;</w:t>
      </w:r>
    </w:p>
    <w:p w14:paraId="6538B70B" w14:textId="48765562"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sidR="005222A7" w:rsidRPr="00441AEE">
        <w:rPr>
          <w:rFonts w:ascii="Times New Roman" w:eastAsia="Times New Roman" w:hAnsi="Times New Roman" w:cs="Times New Roman"/>
          <w:color w:val="000000"/>
          <w:sz w:val="28"/>
          <w:szCs w:val="28"/>
        </w:rPr>
        <w:t>олебания количества клиентов</w:t>
      </w:r>
      <w:r>
        <w:rPr>
          <w:rFonts w:ascii="Times New Roman" w:eastAsia="Times New Roman" w:hAnsi="Times New Roman" w:cs="Times New Roman"/>
          <w:color w:val="000000"/>
          <w:sz w:val="28"/>
          <w:szCs w:val="28"/>
        </w:rPr>
        <w:t>;</w:t>
      </w:r>
    </w:p>
    <w:p w14:paraId="4BD3173C" w14:textId="3B8249FD"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222A7" w:rsidRPr="00441AEE">
        <w:rPr>
          <w:rFonts w:ascii="Times New Roman" w:eastAsia="Times New Roman" w:hAnsi="Times New Roman" w:cs="Times New Roman"/>
          <w:color w:val="000000"/>
          <w:sz w:val="28"/>
          <w:szCs w:val="28"/>
        </w:rPr>
        <w:t xml:space="preserve">лияние различных условий снятия: </w:t>
      </w:r>
      <w:r>
        <w:rPr>
          <w:rFonts w:ascii="Times New Roman" w:eastAsia="Times New Roman" w:hAnsi="Times New Roman" w:cs="Times New Roman"/>
          <w:color w:val="000000"/>
          <w:sz w:val="28"/>
          <w:szCs w:val="28"/>
        </w:rPr>
        <w:t>с</w:t>
      </w:r>
      <w:r w:rsidR="005222A7" w:rsidRPr="00441AEE">
        <w:rPr>
          <w:rFonts w:ascii="Times New Roman" w:eastAsia="Times New Roman" w:hAnsi="Times New Roman" w:cs="Times New Roman"/>
          <w:color w:val="000000"/>
          <w:sz w:val="28"/>
          <w:szCs w:val="28"/>
        </w:rPr>
        <w:t xml:space="preserve">рочный вклад (договор на определенный срок, в течение которого деньги без потери процентов снять нельзя) и </w:t>
      </w:r>
      <w:r>
        <w:rPr>
          <w:rFonts w:ascii="Times New Roman" w:eastAsia="Times New Roman" w:hAnsi="Times New Roman" w:cs="Times New Roman"/>
          <w:color w:val="000000"/>
          <w:sz w:val="28"/>
          <w:szCs w:val="28"/>
        </w:rPr>
        <w:t>в</w:t>
      </w:r>
      <w:r w:rsidR="005222A7" w:rsidRPr="00441AEE">
        <w:rPr>
          <w:rFonts w:ascii="Times New Roman" w:eastAsia="Times New Roman" w:hAnsi="Times New Roman" w:cs="Times New Roman"/>
          <w:color w:val="000000"/>
          <w:sz w:val="28"/>
          <w:szCs w:val="28"/>
        </w:rPr>
        <w:t>клад до востребования (деньги можно снимать в любое время без потери процентов)</w:t>
      </w:r>
      <w:r>
        <w:rPr>
          <w:rFonts w:ascii="Times New Roman" w:eastAsia="Times New Roman" w:hAnsi="Times New Roman" w:cs="Times New Roman"/>
          <w:color w:val="000000"/>
          <w:sz w:val="28"/>
          <w:szCs w:val="28"/>
        </w:rPr>
        <w:t xml:space="preserve">, при этом </w:t>
      </w:r>
      <w:r w:rsidR="005222A7" w:rsidRPr="00441AEE">
        <w:rPr>
          <w:rFonts w:ascii="Times New Roman" w:eastAsia="Times New Roman" w:hAnsi="Times New Roman" w:cs="Times New Roman"/>
          <w:color w:val="000000"/>
          <w:sz w:val="28"/>
          <w:szCs w:val="28"/>
        </w:rPr>
        <w:t xml:space="preserve">нет гарантий того, что участники </w:t>
      </w:r>
      <w:r w:rsidR="005222A7" w:rsidRPr="0015572C">
        <w:rPr>
          <w:rFonts w:ascii="Times New Roman" w:eastAsia="Times New Roman" w:hAnsi="Times New Roman" w:cs="Times New Roman"/>
          <w:color w:val="000000"/>
          <w:sz w:val="28"/>
          <w:szCs w:val="28"/>
          <w:u w:val="single"/>
        </w:rPr>
        <w:t>не</w:t>
      </w:r>
      <w:r w:rsidR="005222A7" w:rsidRPr="00441AEE">
        <w:rPr>
          <w:rFonts w:ascii="Times New Roman" w:eastAsia="Times New Roman" w:hAnsi="Times New Roman" w:cs="Times New Roman"/>
          <w:color w:val="000000"/>
          <w:sz w:val="28"/>
          <w:szCs w:val="28"/>
        </w:rPr>
        <w:t xml:space="preserve"> будут снимать деньги с потерей процентов</w:t>
      </w:r>
      <w:r>
        <w:rPr>
          <w:rFonts w:ascii="Times New Roman" w:eastAsia="Times New Roman" w:hAnsi="Times New Roman" w:cs="Times New Roman"/>
          <w:color w:val="000000"/>
          <w:sz w:val="28"/>
          <w:szCs w:val="28"/>
        </w:rPr>
        <w:t>;</w:t>
      </w:r>
    </w:p>
    <w:p w14:paraId="7C2F2465" w14:textId="2904E403"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222A7" w:rsidRPr="00441AEE">
        <w:rPr>
          <w:rFonts w:ascii="Times New Roman" w:eastAsia="Times New Roman" w:hAnsi="Times New Roman" w:cs="Times New Roman"/>
          <w:color w:val="000000"/>
          <w:sz w:val="28"/>
          <w:szCs w:val="28"/>
        </w:rPr>
        <w:t>лияние различных способ начисления процентов: без капитализации (проценты начисляются в конце срока вклада) и с капитализацией (проценты начисляются периодически, например ежемесячно). Не известен выбор способа начисления процентов</w:t>
      </w:r>
      <w:r>
        <w:rPr>
          <w:rFonts w:ascii="Times New Roman" w:eastAsia="Times New Roman" w:hAnsi="Times New Roman" w:cs="Times New Roman"/>
          <w:color w:val="000000"/>
          <w:sz w:val="28"/>
          <w:szCs w:val="28"/>
        </w:rPr>
        <w:t>;</w:t>
      </w:r>
    </w:p>
    <w:p w14:paraId="37944176" w14:textId="27EF5125" w:rsidR="005222A7" w:rsidRPr="00441AEE" w:rsidRDefault="0015572C" w:rsidP="00441AEE">
      <w:pPr>
        <w:pStyle w:val="ListParagraph"/>
        <w:numPr>
          <w:ilvl w:val="0"/>
          <w:numId w:val="7"/>
        </w:numPr>
        <w:tabs>
          <w:tab w:val="left" w:pos="1134"/>
        </w:tabs>
        <w:spacing w:after="0" w:line="360" w:lineRule="auto"/>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w:t>
      </w:r>
      <w:r w:rsidR="005222A7" w:rsidRPr="00441AEE">
        <w:rPr>
          <w:rFonts w:ascii="Times New Roman" w:eastAsia="Times New Roman" w:hAnsi="Times New Roman" w:cs="Times New Roman"/>
          <w:color w:val="000000"/>
          <w:sz w:val="28"/>
          <w:szCs w:val="28"/>
        </w:rPr>
        <w:t>азличные внешние факторы, влияющие на поведение вкладчиков, например: политические, экономические, социальные, технологические, экологические, правовые и этические.</w:t>
      </w:r>
    </w:p>
    <w:p w14:paraId="5C17D6C4" w14:textId="502AF17B" w:rsidR="005222A7" w:rsidRPr="00441AEE" w:rsidRDefault="005222A7" w:rsidP="00441AEE">
      <w:pPr>
        <w:spacing w:after="0" w:line="360" w:lineRule="auto"/>
        <w:ind w:firstLine="720"/>
        <w:jc w:val="both"/>
        <w:rPr>
          <w:rFonts w:ascii="Times New Roman" w:eastAsia="Times New Roman" w:hAnsi="Times New Roman" w:cs="Times New Roman"/>
          <w:color w:val="000000"/>
          <w:sz w:val="28"/>
          <w:szCs w:val="28"/>
        </w:rPr>
      </w:pPr>
      <w:r w:rsidRPr="00441AEE">
        <w:rPr>
          <w:rFonts w:ascii="Times New Roman" w:eastAsia="Times New Roman" w:hAnsi="Times New Roman" w:cs="Times New Roman"/>
          <w:color w:val="000000"/>
          <w:sz w:val="28"/>
          <w:szCs w:val="28"/>
        </w:rPr>
        <w:t>Таким образом, при моделировании деятельности финансовой пирамиды можно сказать, что основная величина, от которой зависит формирование прибыли пирамиды это количество участников и именно его значение будет стохастическим. Однако</w:t>
      </w:r>
      <w:r w:rsidRPr="00441AEE">
        <w:rPr>
          <w:rFonts w:ascii="Times New Roman" w:eastAsia="Times New Roman" w:hAnsi="Times New Roman" w:cs="Times New Roman"/>
          <w:sz w:val="28"/>
          <w:szCs w:val="28"/>
        </w:rPr>
        <w:t xml:space="preserve">, с учетом обозначенных выше предпосылок со случайными факторами, можно сказать, что сама прибыль </w:t>
      </w:r>
      <w:r w:rsidR="00CF5B45" w:rsidRPr="00441AEE">
        <w:rPr>
          <w:rFonts w:ascii="Times New Roman" w:eastAsia="Times New Roman" w:hAnsi="Times New Roman" w:cs="Times New Roman"/>
          <w:sz w:val="28"/>
          <w:szCs w:val="28"/>
        </w:rPr>
        <w:t xml:space="preserve">также </w:t>
      </w:r>
      <w:r w:rsidRPr="00441AEE">
        <w:rPr>
          <w:rFonts w:ascii="Times New Roman" w:eastAsia="Times New Roman" w:hAnsi="Times New Roman" w:cs="Times New Roman"/>
          <w:sz w:val="28"/>
          <w:szCs w:val="28"/>
        </w:rPr>
        <w:t>имеет стохастическую природу.</w:t>
      </w:r>
    </w:p>
    <w:p w14:paraId="63D4C265" w14:textId="6B439D0C" w:rsidR="00CF5B45" w:rsidRPr="00441AEE" w:rsidRDefault="00CF5B45"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В данной работе мы рассматриваем деятельность финансовой пирамиды как систему стохастических процессов, развиваем исследовани</w:t>
      </w:r>
      <w:r w:rsidR="00140D47">
        <w:rPr>
          <w:rFonts w:ascii="Times New Roman" w:eastAsia="Times New Roman" w:hAnsi="Times New Roman" w:cs="Times New Roman"/>
          <w:sz w:val="28"/>
          <w:szCs w:val="28"/>
        </w:rPr>
        <w:t>е</w:t>
      </w:r>
      <w:r w:rsidRPr="00441AEE">
        <w:rPr>
          <w:rFonts w:ascii="Times New Roman" w:eastAsia="Times New Roman" w:hAnsi="Times New Roman" w:cs="Times New Roman"/>
          <w:sz w:val="28"/>
          <w:szCs w:val="28"/>
        </w:rPr>
        <w:t xml:space="preserve"> [1], в частности, мы обобщим модель с приростом клиентов за счет рекламной компании.</w:t>
      </w:r>
    </w:p>
    <w:p w14:paraId="5C33CD66" w14:textId="77777777" w:rsidR="00CF5B45" w:rsidRPr="00441AEE" w:rsidRDefault="00CF5B45" w:rsidP="00441AEE">
      <w:pPr>
        <w:spacing w:after="0" w:line="360" w:lineRule="auto"/>
        <w:ind w:firstLine="720"/>
        <w:jc w:val="both"/>
        <w:rPr>
          <w:rFonts w:ascii="Times New Roman" w:eastAsia="Times New Roman" w:hAnsi="Times New Roman" w:cs="Times New Roman"/>
          <w:sz w:val="28"/>
          <w:szCs w:val="28"/>
        </w:rPr>
      </w:pPr>
    </w:p>
    <w:p w14:paraId="63256F82" w14:textId="493CD3D0" w:rsidR="00214205" w:rsidRPr="00441AEE" w:rsidRDefault="00C96C47" w:rsidP="00441AEE">
      <w:pPr>
        <w:spacing w:after="0" w:line="36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954E08" w:rsidRPr="00441AEE">
        <w:rPr>
          <w:rFonts w:ascii="Times New Roman" w:eastAsia="Times New Roman" w:hAnsi="Times New Roman" w:cs="Times New Roman"/>
          <w:b/>
          <w:bCs/>
          <w:sz w:val="28"/>
          <w:szCs w:val="28"/>
        </w:rPr>
        <w:t>Общая</w:t>
      </w:r>
      <w:r w:rsidR="005F6D6D" w:rsidRPr="00441AEE">
        <w:rPr>
          <w:rFonts w:ascii="Times New Roman" w:eastAsia="Times New Roman" w:hAnsi="Times New Roman" w:cs="Times New Roman"/>
          <w:b/>
          <w:bCs/>
          <w:sz w:val="28"/>
          <w:szCs w:val="28"/>
        </w:rPr>
        <w:t xml:space="preserve"> </w:t>
      </w:r>
      <w:r w:rsidR="00214205" w:rsidRPr="00441AEE">
        <w:rPr>
          <w:rFonts w:ascii="Times New Roman" w:eastAsia="Times New Roman" w:hAnsi="Times New Roman" w:cs="Times New Roman"/>
          <w:b/>
          <w:bCs/>
          <w:sz w:val="28"/>
          <w:szCs w:val="28"/>
        </w:rPr>
        <w:t>модел</w:t>
      </w:r>
      <w:r w:rsidR="00954E08" w:rsidRPr="00441AEE">
        <w:rPr>
          <w:rFonts w:ascii="Times New Roman" w:eastAsia="Times New Roman" w:hAnsi="Times New Roman" w:cs="Times New Roman"/>
          <w:b/>
          <w:bCs/>
          <w:sz w:val="28"/>
          <w:szCs w:val="28"/>
        </w:rPr>
        <w:t>ь</w:t>
      </w:r>
      <w:r w:rsidR="004C6BE8" w:rsidRPr="00441AEE">
        <w:rPr>
          <w:rFonts w:ascii="Times New Roman" w:eastAsia="Times New Roman" w:hAnsi="Times New Roman" w:cs="Times New Roman"/>
          <w:b/>
          <w:bCs/>
          <w:sz w:val="28"/>
          <w:szCs w:val="28"/>
        </w:rPr>
        <w:t>, описывающая динамику прибыли и количества участников</w:t>
      </w:r>
      <w:r w:rsidR="00CF5B45" w:rsidRPr="00441AEE">
        <w:rPr>
          <w:rFonts w:ascii="Times New Roman" w:eastAsia="Times New Roman" w:hAnsi="Times New Roman" w:cs="Times New Roman"/>
          <w:b/>
          <w:bCs/>
          <w:sz w:val="28"/>
          <w:szCs w:val="28"/>
        </w:rPr>
        <w:t xml:space="preserve"> пирамиды</w:t>
      </w:r>
    </w:p>
    <w:p w14:paraId="16920FE7" w14:textId="0E563232" w:rsidR="00214205" w:rsidRPr="00441AEE" w:rsidRDefault="00A662C4"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Для начала приведем обозначения исходных моделей. Прибыль финансовой пирамиды в текущий момент </w:t>
      </w:r>
      <w:r w:rsidR="00240942" w:rsidRPr="00441AEE">
        <w:rPr>
          <w:rFonts w:ascii="Times New Roman" w:eastAsia="Times New Roman" w:hAnsi="Times New Roman" w:cs="Times New Roman"/>
          <w:noProof/>
          <w:position w:val="-6"/>
          <w:sz w:val="28"/>
          <w:szCs w:val="28"/>
        </w:rPr>
        <w:object w:dxaOrig="139" w:dyaOrig="240" w14:anchorId="0117E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alt="" style="width:7.3pt;height:12.2pt;mso-width-percent:0;mso-height-percent:0;mso-width-percent:0;mso-height-percent:0" o:ole="">
            <v:imagedata r:id="rId9" o:title=""/>
          </v:shape>
          <o:OLEObject Type="Embed" ProgID="Equation.DSMT4" ShapeID="_x0000_i1153" DrawAspect="Content" ObjectID="_1780862957" r:id="rId10"/>
        </w:object>
      </w:r>
      <w:r w:rsidRPr="00441AEE">
        <w:rPr>
          <w:rFonts w:ascii="Times New Roman" w:eastAsia="Times New Roman" w:hAnsi="Times New Roman" w:cs="Times New Roman"/>
          <w:sz w:val="28"/>
          <w:szCs w:val="28"/>
        </w:rPr>
        <w:t xml:space="preserve"> </w:t>
      </w:r>
      <w:r w:rsidR="00214205" w:rsidRPr="00441AEE">
        <w:rPr>
          <w:rFonts w:ascii="Times New Roman" w:eastAsia="Times New Roman" w:hAnsi="Times New Roman" w:cs="Times New Roman"/>
          <w:sz w:val="28"/>
          <w:szCs w:val="28"/>
        </w:rPr>
        <w:t xml:space="preserve">в непрерывном </w:t>
      </w:r>
      <w:r w:rsidR="00214205" w:rsidRPr="00441AEE">
        <w:rPr>
          <w:rFonts w:ascii="Times New Roman" w:eastAsia="Times New Roman" w:hAnsi="Times New Roman" w:cs="Times New Roman"/>
          <w:sz w:val="28"/>
          <w:szCs w:val="28"/>
          <w:u w:val="single"/>
        </w:rPr>
        <w:t>детерминированном</w:t>
      </w:r>
      <w:r w:rsidR="00214205" w:rsidRPr="00441AEE">
        <w:rPr>
          <w:rFonts w:ascii="Times New Roman" w:eastAsia="Times New Roman" w:hAnsi="Times New Roman" w:cs="Times New Roman"/>
          <w:sz w:val="28"/>
          <w:szCs w:val="28"/>
        </w:rPr>
        <w:t xml:space="preserve"> </w:t>
      </w:r>
      <w:r w:rsidRPr="00441AEE">
        <w:rPr>
          <w:rFonts w:ascii="Times New Roman" w:eastAsia="Times New Roman" w:hAnsi="Times New Roman" w:cs="Times New Roman"/>
          <w:sz w:val="28"/>
          <w:szCs w:val="28"/>
        </w:rPr>
        <w:t xml:space="preserve">случае </w:t>
      </w:r>
      <w:r w:rsidR="00214205" w:rsidRPr="00441AEE">
        <w:rPr>
          <w:rFonts w:ascii="Times New Roman" w:eastAsia="Times New Roman" w:hAnsi="Times New Roman" w:cs="Times New Roman"/>
          <w:sz w:val="28"/>
          <w:szCs w:val="28"/>
        </w:rPr>
        <w:t xml:space="preserve">имеет </w:t>
      </w:r>
      <w:r w:rsidRPr="00441AEE">
        <w:rPr>
          <w:rFonts w:ascii="Times New Roman" w:eastAsia="Times New Roman" w:hAnsi="Times New Roman" w:cs="Times New Roman"/>
          <w:sz w:val="28"/>
          <w:szCs w:val="28"/>
        </w:rPr>
        <w:t xml:space="preserve">следующий </w:t>
      </w:r>
      <w:r w:rsidR="00214205" w:rsidRPr="00441AEE">
        <w:rPr>
          <w:rFonts w:ascii="Times New Roman" w:eastAsia="Times New Roman" w:hAnsi="Times New Roman" w:cs="Times New Roman"/>
          <w:sz w:val="28"/>
          <w:szCs w:val="28"/>
        </w:rPr>
        <w:t>вид:</w:t>
      </w:r>
    </w:p>
    <w:p w14:paraId="7C78C06B" w14:textId="62716CCB" w:rsidR="00214205" w:rsidRPr="00441AEE" w:rsidRDefault="00240942" w:rsidP="00441AEE">
      <w:pPr>
        <w:tabs>
          <w:tab w:val="center" w:pos="5103"/>
        </w:tabs>
        <w:spacing w:after="0" w:line="360" w:lineRule="auto"/>
        <w:ind w:firstLine="720"/>
        <w:jc w:val="center"/>
        <w:rPr>
          <w:rFonts w:ascii="Times New Roman" w:eastAsia="Times New Roman" w:hAnsi="Times New Roman" w:cs="Times New Roman"/>
          <w:sz w:val="28"/>
          <w:szCs w:val="28"/>
          <w:lang w:val="en-US"/>
        </w:rPr>
      </w:pPr>
      <w:r w:rsidRPr="00441AEE">
        <w:rPr>
          <w:rFonts w:ascii="Times New Roman" w:eastAsia="Times New Roman" w:hAnsi="Times New Roman" w:cs="Times New Roman"/>
          <w:noProof/>
          <w:position w:val="-32"/>
          <w:sz w:val="28"/>
          <w:szCs w:val="28"/>
        </w:rPr>
        <w:object w:dxaOrig="5620" w:dyaOrig="740" w14:anchorId="53C63AC3">
          <v:shape id="_x0000_i1152" type="#_x0000_t75" alt="" style="width:281.3pt;height:36.6pt;mso-width-percent:0;mso-height-percent:0;mso-width-percent:0;mso-height-percent:0" o:ole="">
            <v:imagedata r:id="rId11" o:title=""/>
          </v:shape>
          <o:OLEObject Type="Embed" ProgID="Equation.DSMT4" ShapeID="_x0000_i1152" DrawAspect="Content" ObjectID="_1780862958" r:id="rId12"/>
        </w:object>
      </w:r>
      <w:r w:rsidR="00214205" w:rsidRPr="00441AEE">
        <w:rPr>
          <w:rFonts w:ascii="Times New Roman" w:eastAsia="Times New Roman" w:hAnsi="Times New Roman" w:cs="Times New Roman"/>
          <w:sz w:val="28"/>
          <w:szCs w:val="28"/>
        </w:rPr>
        <w:tab/>
      </w:r>
      <w:r w:rsidR="00214205" w:rsidRPr="00441AEE">
        <w:rPr>
          <w:rFonts w:ascii="Times New Roman" w:eastAsia="Times New Roman" w:hAnsi="Times New Roman" w:cs="Times New Roman"/>
          <w:sz w:val="28"/>
          <w:szCs w:val="28"/>
        </w:rPr>
        <w:tab/>
      </w:r>
      <w:r w:rsidR="00214205" w:rsidRPr="00441AEE">
        <w:rPr>
          <w:rFonts w:ascii="Times New Roman" w:eastAsia="Times New Roman" w:hAnsi="Times New Roman" w:cs="Times New Roman"/>
          <w:sz w:val="28"/>
          <w:szCs w:val="28"/>
          <w:lang w:val="en-US"/>
        </w:rPr>
        <w:t>(1)</w:t>
      </w:r>
    </w:p>
    <w:p w14:paraId="3F7ACF38" w14:textId="77777777" w:rsidR="00214205" w:rsidRPr="00441AEE" w:rsidRDefault="00214205"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где:</w:t>
      </w:r>
    </w:p>
    <w:p w14:paraId="656C650B" w14:textId="77777777" w:rsidR="00214205" w:rsidRPr="00441AEE" w:rsidRDefault="00240942" w:rsidP="00441AEE">
      <w:pPr>
        <w:numPr>
          <w:ilvl w:val="0"/>
          <w:numId w:val="13"/>
        </w:num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noProof/>
          <w:position w:val="-10"/>
          <w:sz w:val="28"/>
          <w:szCs w:val="28"/>
        </w:rPr>
        <w:object w:dxaOrig="639" w:dyaOrig="360" w14:anchorId="7DFB06A8">
          <v:shape id="_x0000_i1151" type="#_x0000_t75" alt="" style="width:32.35pt;height:18.9pt;mso-width-percent:0;mso-height-percent:0;mso-width-percent:0;mso-height-percent:0" o:ole="">
            <v:imagedata r:id="rId13" o:title=""/>
          </v:shape>
          <o:OLEObject Type="Embed" ProgID="Equation.DSMT4" ShapeID="_x0000_i1151" DrawAspect="Content" ObjectID="_1780862959" r:id="rId14"/>
        </w:object>
      </w:r>
      <w:r w:rsidR="00214205" w:rsidRPr="00441AEE">
        <w:rPr>
          <w:rFonts w:ascii="Times New Roman" w:eastAsia="Times New Roman" w:hAnsi="Times New Roman" w:cs="Times New Roman"/>
          <w:sz w:val="28"/>
          <w:szCs w:val="28"/>
        </w:rPr>
        <w:t xml:space="preserve"> – прибыль финансовой компании в текущий момент времени </w:t>
      </w:r>
      <w:r w:rsidRPr="00441AEE">
        <w:rPr>
          <w:rFonts w:ascii="Times New Roman" w:hAnsi="Times New Roman" w:cs="Times New Roman"/>
          <w:noProof/>
          <w:position w:val="-6"/>
          <w:sz w:val="28"/>
          <w:szCs w:val="28"/>
        </w:rPr>
        <w:object w:dxaOrig="139" w:dyaOrig="240" w14:anchorId="21E0E05C">
          <v:shape id="_x0000_i1150" type="#_x0000_t75" alt="" style="width:7.3pt;height:12.2pt;mso-width-percent:0;mso-height-percent:0;mso-width-percent:0;mso-height-percent:0" o:ole="">
            <v:imagedata r:id="rId15" o:title=""/>
          </v:shape>
          <o:OLEObject Type="Embed" ProgID="Equation.DSMT4" ShapeID="_x0000_i1150" DrawAspect="Content" ObjectID="_1780862960" r:id="rId16"/>
        </w:object>
      </w:r>
      <w:r w:rsidR="00214205" w:rsidRPr="00441AEE">
        <w:rPr>
          <w:rFonts w:ascii="Times New Roman" w:eastAsia="Times New Roman" w:hAnsi="Times New Roman" w:cs="Times New Roman"/>
          <w:sz w:val="28"/>
          <w:szCs w:val="28"/>
        </w:rPr>
        <w:t>;</w:t>
      </w:r>
    </w:p>
    <w:p w14:paraId="0A6D3EB3" w14:textId="77777777" w:rsidR="00214205" w:rsidRPr="00441AEE" w:rsidRDefault="00240942" w:rsidP="00441AEE">
      <w:pPr>
        <w:numPr>
          <w:ilvl w:val="0"/>
          <w:numId w:val="13"/>
        </w:num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noProof/>
          <w:position w:val="-12"/>
          <w:sz w:val="28"/>
          <w:szCs w:val="28"/>
        </w:rPr>
        <w:object w:dxaOrig="980" w:dyaOrig="360" w14:anchorId="061758C8">
          <v:shape id="_x0000_i1149" type="#_x0000_t75" alt="" style="width:49.4pt;height:18.9pt;mso-width-percent:0;mso-height-percent:0;mso-width-percent:0;mso-height-percent:0" o:ole="">
            <v:imagedata r:id="rId17" o:title=""/>
          </v:shape>
          <o:OLEObject Type="Embed" ProgID="Equation.DSMT4" ShapeID="_x0000_i1149" DrawAspect="Content" ObjectID="_1780862961" r:id="rId18"/>
        </w:object>
      </w:r>
      <w:r w:rsidR="00214205" w:rsidRPr="00441AEE">
        <w:rPr>
          <w:rFonts w:ascii="Times New Roman" w:hAnsi="Times New Roman" w:cs="Times New Roman"/>
          <w:sz w:val="28"/>
          <w:szCs w:val="28"/>
          <w:lang w:val="en-US"/>
        </w:rPr>
        <w:t>;</w:t>
      </w:r>
    </w:p>
    <w:p w14:paraId="1C0B1B7E" w14:textId="77777777" w:rsidR="00214205" w:rsidRPr="00441AEE" w:rsidRDefault="00240942" w:rsidP="00441AEE">
      <w:pPr>
        <w:numPr>
          <w:ilvl w:val="0"/>
          <w:numId w:val="13"/>
        </w:num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6"/>
          <w:sz w:val="28"/>
          <w:szCs w:val="28"/>
        </w:rPr>
        <w:object w:dxaOrig="260" w:dyaOrig="220" w14:anchorId="6C071850">
          <v:shape id="_x0000_i1148" type="#_x0000_t75" alt="" style="width:13.4pt;height:9.15pt;mso-width-percent:0;mso-height-percent:0;mso-width-percent:0;mso-height-percent:0" o:ole="">
            <v:imagedata r:id="rId19" o:title=""/>
          </v:shape>
          <o:OLEObject Type="Embed" ProgID="Equation.DSMT4" ShapeID="_x0000_i1148" DrawAspect="Content" ObjectID="_1780862962" r:id="rId20"/>
        </w:object>
      </w:r>
      <w:r w:rsidR="00214205" w:rsidRPr="00441AEE">
        <w:rPr>
          <w:rFonts w:ascii="Times New Roman" w:eastAsia="Times New Roman" w:hAnsi="Times New Roman" w:cs="Times New Roman"/>
          <w:sz w:val="28"/>
          <w:szCs w:val="28"/>
        </w:rPr>
        <w:t xml:space="preserve"> – фиксированная сумма вклада (предполагаем, что используется один тип вклада);</w:t>
      </w:r>
    </w:p>
    <w:p w14:paraId="712A68AB" w14:textId="77777777" w:rsidR="00214205" w:rsidRPr="00441AEE" w:rsidRDefault="00240942" w:rsidP="00441AEE">
      <w:pPr>
        <w:numPr>
          <w:ilvl w:val="0"/>
          <w:numId w:val="13"/>
        </w:num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noProof/>
          <w:position w:val="-10"/>
          <w:sz w:val="28"/>
          <w:szCs w:val="28"/>
        </w:rPr>
        <w:object w:dxaOrig="480" w:dyaOrig="320" w14:anchorId="77824E1F">
          <v:shape id="_x0000_i1147" type="#_x0000_t75" alt="" style="width:23.2pt;height:17.1pt;mso-width-percent:0;mso-height-percent:0;mso-width-percent:0;mso-height-percent:0" o:ole="">
            <v:imagedata r:id="rId21" o:title=""/>
          </v:shape>
          <o:OLEObject Type="Embed" ProgID="Equation.DSMT4" ShapeID="_x0000_i1147" DrawAspect="Content" ObjectID="_1780862963" r:id="rId22"/>
        </w:object>
      </w:r>
      <w:r w:rsidR="00214205" w:rsidRPr="00441AEE">
        <w:rPr>
          <w:rFonts w:ascii="Times New Roman" w:eastAsia="Times New Roman" w:hAnsi="Times New Roman" w:cs="Times New Roman"/>
          <w:sz w:val="28"/>
          <w:szCs w:val="28"/>
        </w:rPr>
        <w:t xml:space="preserve"> – расходы на рекламу в текущий момент времени </w:t>
      </w:r>
      <w:r w:rsidRPr="00441AEE">
        <w:rPr>
          <w:rFonts w:ascii="Times New Roman" w:hAnsi="Times New Roman" w:cs="Times New Roman"/>
          <w:noProof/>
          <w:position w:val="-6"/>
          <w:sz w:val="28"/>
          <w:szCs w:val="28"/>
        </w:rPr>
        <w:object w:dxaOrig="139" w:dyaOrig="240" w14:anchorId="5CA719F5">
          <v:shape id="_x0000_i1146" type="#_x0000_t75" alt="" style="width:7.3pt;height:12.2pt;mso-width-percent:0;mso-height-percent:0;mso-width-percent:0;mso-height-percent:0" o:ole="">
            <v:imagedata r:id="rId15" o:title=""/>
          </v:shape>
          <o:OLEObject Type="Embed" ProgID="Equation.DSMT4" ShapeID="_x0000_i1146" DrawAspect="Content" ObjectID="_1780862964" r:id="rId23"/>
        </w:object>
      </w:r>
      <w:r w:rsidR="00214205" w:rsidRPr="00441AEE">
        <w:rPr>
          <w:rFonts w:ascii="Times New Roman" w:eastAsia="Times New Roman" w:hAnsi="Times New Roman" w:cs="Times New Roman"/>
          <w:sz w:val="28"/>
          <w:szCs w:val="28"/>
        </w:rPr>
        <w:t>;</w:t>
      </w:r>
    </w:p>
    <w:p w14:paraId="02FE554C" w14:textId="751F5F28" w:rsidR="00214205" w:rsidRPr="00441AEE" w:rsidRDefault="00240942" w:rsidP="00441AEE">
      <w:pPr>
        <w:numPr>
          <w:ilvl w:val="0"/>
          <w:numId w:val="13"/>
        </w:num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0"/>
          <w:sz w:val="28"/>
          <w:szCs w:val="28"/>
        </w:rPr>
        <w:object w:dxaOrig="520" w:dyaOrig="320" w14:anchorId="6594D8C3">
          <v:shape id="_x0000_i1145" type="#_x0000_t75" alt="" style="width:26.85pt;height:17.1pt;mso-width-percent:0;mso-height-percent:0;mso-width-percent:0;mso-height-percent:0" o:ole="">
            <v:imagedata r:id="rId24" o:title=""/>
          </v:shape>
          <o:OLEObject Type="Embed" ProgID="Equation.DSMT4" ShapeID="_x0000_i1145" DrawAspect="Content" ObjectID="_1780862965" r:id="rId25"/>
        </w:object>
      </w:r>
      <w:r w:rsidR="00214205" w:rsidRPr="00441AEE">
        <w:rPr>
          <w:rFonts w:ascii="Times New Roman" w:eastAsia="Times New Roman" w:hAnsi="Times New Roman" w:cs="Times New Roman"/>
          <w:sz w:val="28"/>
          <w:szCs w:val="28"/>
        </w:rPr>
        <w:t xml:space="preserve"> – количество клиентов в текущий момент времени </w:t>
      </w:r>
      <w:r>
        <w:rPr>
          <w:rFonts w:ascii="Times New Roman" w:hAnsi="Times New Roman" w:cs="Times New Roman"/>
          <w:noProof/>
          <w:position w:val="-6"/>
          <w:sz w:val="28"/>
          <w:szCs w:val="28"/>
        </w:rPr>
        <w:pict w14:anchorId="1DC47E16">
          <v:shape id="_x0000_i1144" type="#_x0000_t75" alt="" style="width:8.55pt;height:12.2pt;mso-width-percent:0;mso-height-percent:0;mso-width-percent:0;mso-height-percent:0">
            <v:imagedata r:id="rId15" o:title=""/>
          </v:shape>
        </w:pict>
      </w:r>
      <w:r w:rsidR="00E8426F" w:rsidRPr="00441AEE">
        <w:rPr>
          <w:rFonts w:ascii="Times New Roman" w:hAnsi="Times New Roman" w:cs="Times New Roman"/>
          <w:position w:val="-6"/>
          <w:sz w:val="28"/>
          <w:szCs w:val="28"/>
          <w:lang w:val="en-US"/>
        </w:rPr>
        <w:t> </w:t>
      </w:r>
      <w:r w:rsidR="00214205" w:rsidRPr="00441AEE">
        <w:rPr>
          <w:rFonts w:ascii="Times New Roman" w:eastAsia="Times New Roman" w:hAnsi="Times New Roman" w:cs="Times New Roman"/>
          <w:sz w:val="28"/>
          <w:szCs w:val="28"/>
        </w:rPr>
        <w:t>;</w:t>
      </w:r>
    </w:p>
    <w:p w14:paraId="721AEABF" w14:textId="77777777" w:rsidR="00214205" w:rsidRPr="00441AEE" w:rsidRDefault="00240942" w:rsidP="00441AEE">
      <w:pPr>
        <w:numPr>
          <w:ilvl w:val="0"/>
          <w:numId w:val="13"/>
        </w:num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noProof/>
          <w:position w:val="-12"/>
          <w:sz w:val="28"/>
          <w:szCs w:val="28"/>
        </w:rPr>
        <w:object w:dxaOrig="1080" w:dyaOrig="360" w14:anchorId="4C4D9AE1">
          <v:shape id="_x0000_i1143" type="#_x0000_t75" alt="" style="width:54.9pt;height:18.9pt;mso-width-percent:0;mso-height-percent:0;mso-width-percent:0;mso-height-percent:0" o:ole="">
            <v:imagedata r:id="rId26" o:title=""/>
          </v:shape>
          <o:OLEObject Type="Embed" ProgID="Equation.DSMT4" ShapeID="_x0000_i1143" DrawAspect="Content" ObjectID="_1780862966" r:id="rId27"/>
        </w:object>
      </w:r>
      <w:r w:rsidR="00214205" w:rsidRPr="00441AEE">
        <w:rPr>
          <w:rFonts w:ascii="Times New Roman" w:hAnsi="Times New Roman" w:cs="Times New Roman"/>
          <w:sz w:val="28"/>
          <w:szCs w:val="28"/>
          <w:lang w:val="en-US"/>
        </w:rPr>
        <w:t>;</w:t>
      </w:r>
    </w:p>
    <w:p w14:paraId="0DAC8CB1" w14:textId="77777777" w:rsidR="00214205" w:rsidRPr="00441AEE" w:rsidRDefault="00240942" w:rsidP="00441AEE">
      <w:pPr>
        <w:numPr>
          <w:ilvl w:val="0"/>
          <w:numId w:val="13"/>
        </w:num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0"/>
          <w:sz w:val="28"/>
          <w:szCs w:val="28"/>
        </w:rPr>
        <w:object w:dxaOrig="240" w:dyaOrig="320" w14:anchorId="777EC8C0">
          <v:shape id="_x0000_i1142" type="#_x0000_t75" alt="" style="width:12.2pt;height:17.1pt;mso-width-percent:0;mso-height-percent:0;mso-width-percent:0;mso-height-percent:0" o:ole="">
            <v:imagedata r:id="rId28" o:title=""/>
          </v:shape>
          <o:OLEObject Type="Embed" ProgID="Equation.DSMT4" ShapeID="_x0000_i1142" DrawAspect="Content" ObjectID="_1780862967" r:id="rId29"/>
        </w:object>
      </w:r>
      <w:r w:rsidR="00214205" w:rsidRPr="00441AEE">
        <w:rPr>
          <w:rFonts w:ascii="Times New Roman" w:eastAsia="Times New Roman" w:hAnsi="Times New Roman" w:cs="Times New Roman"/>
          <w:sz w:val="28"/>
          <w:szCs w:val="28"/>
        </w:rPr>
        <w:t xml:space="preserve"> – процент по вкладу, который начисляется ежемесячно (предполагаем месяц в качестве базового периода);</w:t>
      </w:r>
    </w:p>
    <w:p w14:paraId="2F9E0AB0" w14:textId="77777777" w:rsidR="00214205" w:rsidRPr="00441AEE" w:rsidRDefault="00240942" w:rsidP="00441AEE">
      <w:pPr>
        <w:numPr>
          <w:ilvl w:val="0"/>
          <w:numId w:val="13"/>
        </w:num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32"/>
          <w:sz w:val="28"/>
          <w:szCs w:val="28"/>
        </w:rPr>
        <w:object w:dxaOrig="1300" w:dyaOrig="740" w14:anchorId="53EEAA4D">
          <v:shape id="_x0000_i1141" type="#_x0000_t75" alt="" style="width:65.3pt;height:36.6pt;mso-width-percent:0;mso-height-percent:0;mso-width-percent:0;mso-height-percent:0" o:ole="">
            <v:imagedata r:id="rId30" o:title=""/>
          </v:shape>
          <o:OLEObject Type="Embed" ProgID="Equation.DSMT4" ShapeID="_x0000_i1141" DrawAspect="Content" ObjectID="_1780862968" r:id="rId31"/>
        </w:object>
      </w:r>
      <w:r w:rsidR="00214205" w:rsidRPr="00441AEE">
        <w:rPr>
          <w:rFonts w:ascii="Times New Roman" w:hAnsi="Times New Roman" w:cs="Times New Roman"/>
          <w:sz w:val="28"/>
          <w:szCs w:val="28"/>
          <w:lang w:val="en-US"/>
        </w:rPr>
        <w:t xml:space="preserve"> </w:t>
      </w:r>
      <w:r w:rsidR="00214205" w:rsidRPr="00441AEE">
        <w:rPr>
          <w:rFonts w:ascii="Times New Roman" w:eastAsia="Times New Roman" w:hAnsi="Times New Roman" w:cs="Times New Roman"/>
          <w:sz w:val="28"/>
          <w:szCs w:val="28"/>
        </w:rPr>
        <w:t>– выплата дивидендов клиентам;</w:t>
      </w:r>
    </w:p>
    <w:p w14:paraId="5D0CD81B" w14:textId="10B1746F" w:rsidR="00214205" w:rsidRPr="00441AEE" w:rsidRDefault="00240942" w:rsidP="00441AEE">
      <w:pPr>
        <w:numPr>
          <w:ilvl w:val="0"/>
          <w:numId w:val="13"/>
        </w:num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0"/>
          <w:sz w:val="28"/>
          <w:szCs w:val="28"/>
        </w:rPr>
        <w:object w:dxaOrig="680" w:dyaOrig="320" w14:anchorId="5503B7B3">
          <v:shape id="_x0000_i1140" type="#_x0000_t75" alt="" style="width:34.8pt;height:17.1pt;mso-width-percent:0;mso-height-percent:0;mso-width-percent:0;mso-height-percent:0" o:ole="">
            <v:imagedata r:id="rId32" o:title=""/>
          </v:shape>
          <o:OLEObject Type="Embed" ProgID="Equation.DSMT4" ShapeID="_x0000_i1140" DrawAspect="Content" ObjectID="_1780862969" r:id="rId33"/>
        </w:object>
      </w:r>
      <w:r w:rsidR="00214205" w:rsidRPr="00441AEE">
        <w:rPr>
          <w:rFonts w:ascii="Times New Roman" w:eastAsia="Times New Roman" w:hAnsi="Times New Roman" w:cs="Times New Roman"/>
          <w:sz w:val="28"/>
          <w:szCs w:val="28"/>
        </w:rPr>
        <w:t xml:space="preserve"> </w:t>
      </w:r>
      <w:r w:rsidR="004D29E0" w:rsidRPr="00441AEE">
        <w:rPr>
          <w:rFonts w:ascii="Times New Roman" w:eastAsia="Times New Roman" w:hAnsi="Times New Roman" w:cs="Times New Roman"/>
          <w:sz w:val="28"/>
          <w:szCs w:val="28"/>
        </w:rPr>
        <w:t xml:space="preserve">– </w:t>
      </w:r>
      <w:r w:rsidR="00214205" w:rsidRPr="00441AEE">
        <w:rPr>
          <w:rFonts w:ascii="Times New Roman" w:eastAsia="Times New Roman" w:hAnsi="Times New Roman" w:cs="Times New Roman"/>
          <w:sz w:val="28"/>
          <w:szCs w:val="28"/>
        </w:rPr>
        <w:t>денежные поступления от клиентов.</w:t>
      </w:r>
    </w:p>
    <w:p w14:paraId="50CB594D" w14:textId="77777777" w:rsidR="00214205" w:rsidRPr="00441AEE" w:rsidRDefault="00214205" w:rsidP="00441AEE">
      <w:pPr>
        <w:spacing w:after="0" w:line="360" w:lineRule="auto"/>
        <w:ind w:firstLine="720"/>
        <w:jc w:val="both"/>
        <w:rPr>
          <w:rFonts w:ascii="Times New Roman" w:eastAsia="Times New Roman" w:hAnsi="Times New Roman" w:cs="Times New Roman"/>
          <w:color w:val="000000"/>
          <w:sz w:val="28"/>
          <w:szCs w:val="28"/>
        </w:rPr>
      </w:pPr>
      <w:r w:rsidRPr="00441AEE">
        <w:rPr>
          <w:rFonts w:ascii="Times New Roman" w:eastAsia="Times New Roman" w:hAnsi="Times New Roman" w:cs="Times New Roman"/>
          <w:sz w:val="28"/>
          <w:szCs w:val="28"/>
        </w:rPr>
        <w:t xml:space="preserve">Уравнение (1) </w:t>
      </w:r>
      <w:r w:rsidRPr="00441AEE">
        <w:rPr>
          <w:rFonts w:ascii="Times New Roman" w:eastAsia="Times New Roman" w:hAnsi="Times New Roman" w:cs="Times New Roman"/>
          <w:color w:val="000000"/>
          <w:sz w:val="28"/>
          <w:szCs w:val="28"/>
        </w:rPr>
        <w:t>в дифференциальной форме запис</w:t>
      </w:r>
      <w:r w:rsidRPr="00441AEE">
        <w:rPr>
          <w:rFonts w:ascii="Times New Roman" w:eastAsia="Times New Roman" w:hAnsi="Times New Roman" w:cs="Times New Roman"/>
          <w:sz w:val="28"/>
          <w:szCs w:val="28"/>
        </w:rPr>
        <w:t>ывается так</w:t>
      </w:r>
      <w:r w:rsidRPr="00441AEE">
        <w:rPr>
          <w:rFonts w:ascii="Times New Roman" w:eastAsia="Times New Roman" w:hAnsi="Times New Roman" w:cs="Times New Roman"/>
          <w:color w:val="000000"/>
          <w:sz w:val="28"/>
          <w:szCs w:val="28"/>
        </w:rPr>
        <w:t>:</w:t>
      </w:r>
    </w:p>
    <w:p w14:paraId="242DC27B" w14:textId="4D63E0C0" w:rsidR="00214205" w:rsidRPr="00441AEE" w:rsidRDefault="00240942" w:rsidP="00441AEE">
      <w:pPr>
        <w:tabs>
          <w:tab w:val="center" w:pos="5103"/>
          <w:tab w:val="right" w:pos="10206"/>
        </w:tabs>
        <w:spacing w:after="0" w:line="360" w:lineRule="auto"/>
        <w:ind w:firstLine="720"/>
        <w:jc w:val="center"/>
        <w:rPr>
          <w:rFonts w:ascii="Times New Roman" w:eastAsia="Times New Roman" w:hAnsi="Times New Roman" w:cs="Times New Roman"/>
          <w:color w:val="000000"/>
          <w:sz w:val="28"/>
          <w:szCs w:val="28"/>
        </w:rPr>
      </w:pPr>
      <w:r w:rsidRPr="00441AEE">
        <w:rPr>
          <w:rFonts w:ascii="Times New Roman" w:eastAsia="Times New Roman" w:hAnsi="Times New Roman" w:cs="Times New Roman"/>
          <w:noProof/>
          <w:color w:val="000000"/>
          <w:position w:val="-24"/>
          <w:sz w:val="28"/>
          <w:szCs w:val="28"/>
        </w:rPr>
        <w:object w:dxaOrig="2960" w:dyaOrig="660" w14:anchorId="761AE07F">
          <v:shape id="_x0000_i1139" type="#_x0000_t75" alt="" style="width:147.65pt;height:32.95pt;mso-width-percent:0;mso-height-percent:0;mso-width-percent:0;mso-height-percent:0" o:ole="">
            <v:imagedata r:id="rId34" o:title=""/>
          </v:shape>
          <o:OLEObject Type="Embed" ProgID="Equation.DSMT4" ShapeID="_x0000_i1139" DrawAspect="Content" ObjectID="_1780862970" r:id="rId35"/>
        </w:object>
      </w:r>
      <w:r w:rsidR="00214205" w:rsidRPr="00441AEE">
        <w:rPr>
          <w:rFonts w:ascii="Times New Roman" w:eastAsia="Times New Roman" w:hAnsi="Times New Roman" w:cs="Times New Roman"/>
          <w:color w:val="000000"/>
          <w:sz w:val="28"/>
          <w:szCs w:val="28"/>
        </w:rPr>
        <w:tab/>
        <w:t>(2)</w:t>
      </w:r>
    </w:p>
    <w:p w14:paraId="06139F43" w14:textId="33BFDC76" w:rsidR="009D2C26" w:rsidRPr="00441AEE" w:rsidRDefault="009D2C26"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Далее, учитывая тот факт, что имеется множество случайных факторов (произвольный выбор типов вкладов с различными суммами, ставками, способами выплат, способами снятия средств, а также влияние различных внешних факторов), предполагаем, что как динамика количества участников </w:t>
      </w:r>
      <w:r w:rsidR="00240942" w:rsidRPr="00441AEE">
        <w:rPr>
          <w:rFonts w:ascii="Times New Roman" w:hAnsi="Times New Roman" w:cs="Times New Roman"/>
          <w:noProof/>
          <w:position w:val="-6"/>
          <w:sz w:val="28"/>
          <w:szCs w:val="28"/>
        </w:rPr>
        <w:object w:dxaOrig="279" w:dyaOrig="279" w14:anchorId="6067A8FF">
          <v:shape id="_x0000_i1138" type="#_x0000_t75" alt="" style="width:15.25pt;height:15.25pt;mso-width-percent:0;mso-height-percent:0;mso-width-percent:0;mso-height-percent:0" o:ole="">
            <v:imagedata r:id="rId36" o:title=""/>
          </v:shape>
          <o:OLEObject Type="Embed" ProgID="Equation.DSMT4" ShapeID="_x0000_i1138" DrawAspect="Content" ObjectID="_1780862971" r:id="rId37"/>
        </w:object>
      </w:r>
      <w:r w:rsidRPr="00441AEE">
        <w:rPr>
          <w:rFonts w:ascii="Times New Roman" w:hAnsi="Times New Roman" w:cs="Times New Roman"/>
          <w:sz w:val="28"/>
          <w:szCs w:val="28"/>
        </w:rPr>
        <w:t xml:space="preserve">, </w:t>
      </w:r>
      <w:r w:rsidRPr="00441AEE">
        <w:rPr>
          <w:rFonts w:ascii="Times New Roman" w:eastAsia="Times New Roman" w:hAnsi="Times New Roman" w:cs="Times New Roman"/>
          <w:sz w:val="28"/>
          <w:szCs w:val="28"/>
        </w:rPr>
        <w:t xml:space="preserve">так и сама прибыль </w:t>
      </w:r>
      <w:r w:rsidR="00240942" w:rsidRPr="00441AEE">
        <w:rPr>
          <w:rFonts w:ascii="Times New Roman" w:hAnsi="Times New Roman" w:cs="Times New Roman"/>
          <w:noProof/>
          <w:position w:val="-6"/>
          <w:sz w:val="28"/>
          <w:szCs w:val="28"/>
        </w:rPr>
        <w:object w:dxaOrig="220" w:dyaOrig="279" w14:anchorId="1606749F">
          <v:shape id="_x0000_i1137" type="#_x0000_t75" alt="" style="width:11pt;height:15.25pt;mso-width-percent:0;mso-height-percent:0;mso-width-percent:0;mso-height-percent:0" o:ole="">
            <v:imagedata r:id="rId38" o:title=""/>
          </v:shape>
          <o:OLEObject Type="Embed" ProgID="Equation.DSMT4" ShapeID="_x0000_i1137" DrawAspect="Content" ObjectID="_1780862972" r:id="rId39"/>
        </w:object>
      </w:r>
      <w:r w:rsidRPr="00441AEE">
        <w:rPr>
          <w:rFonts w:ascii="Times New Roman" w:eastAsia="Times New Roman" w:hAnsi="Times New Roman" w:cs="Times New Roman"/>
          <w:sz w:val="28"/>
          <w:szCs w:val="28"/>
        </w:rPr>
        <w:t xml:space="preserve"> имеют стохастическую природу.</w:t>
      </w:r>
    </w:p>
    <w:p w14:paraId="1C2909E6" w14:textId="4A2199BC" w:rsidR="00510B25" w:rsidRPr="00441AEE" w:rsidRDefault="006E0056"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Таким образом, в</w:t>
      </w:r>
      <w:r w:rsidR="00DD225F" w:rsidRPr="00441AEE">
        <w:rPr>
          <w:rFonts w:ascii="Times New Roman" w:eastAsia="Times New Roman" w:hAnsi="Times New Roman" w:cs="Times New Roman"/>
          <w:sz w:val="28"/>
          <w:szCs w:val="28"/>
        </w:rPr>
        <w:t xml:space="preserve"> общем виде можно записать</w:t>
      </w:r>
      <w:r w:rsidRPr="00441AEE">
        <w:rPr>
          <w:rFonts w:ascii="Times New Roman" w:eastAsia="Times New Roman" w:hAnsi="Times New Roman" w:cs="Times New Roman"/>
          <w:sz w:val="28"/>
          <w:szCs w:val="28"/>
        </w:rPr>
        <w:t xml:space="preserve"> следующую систему </w:t>
      </w:r>
      <w:r w:rsidR="000353BB" w:rsidRPr="00441AEE">
        <w:rPr>
          <w:rFonts w:ascii="Times New Roman" w:eastAsia="Times New Roman" w:hAnsi="Times New Roman" w:cs="Times New Roman"/>
          <w:sz w:val="28"/>
          <w:szCs w:val="28"/>
        </w:rPr>
        <w:t>стохастических дифференциальных уравнений</w:t>
      </w:r>
      <w:r w:rsidR="00D46C99" w:rsidRPr="00441AEE">
        <w:rPr>
          <w:rFonts w:ascii="Times New Roman" w:eastAsia="Times New Roman" w:hAnsi="Times New Roman" w:cs="Times New Roman"/>
          <w:sz w:val="28"/>
          <w:szCs w:val="28"/>
        </w:rPr>
        <w:t xml:space="preserve"> (СДУ)</w:t>
      </w:r>
      <w:r w:rsidR="003B3B3C" w:rsidRPr="00441AEE">
        <w:rPr>
          <w:rFonts w:ascii="Times New Roman" w:eastAsia="Times New Roman" w:hAnsi="Times New Roman" w:cs="Times New Roman"/>
          <w:sz w:val="28"/>
          <w:szCs w:val="28"/>
        </w:rPr>
        <w:t xml:space="preserve"> в форме ито-процессов</w:t>
      </w:r>
      <w:r w:rsidR="000353BB" w:rsidRPr="00441AEE">
        <w:rPr>
          <w:rFonts w:ascii="Times New Roman" w:eastAsia="Times New Roman" w:hAnsi="Times New Roman" w:cs="Times New Roman"/>
          <w:sz w:val="28"/>
          <w:szCs w:val="28"/>
        </w:rPr>
        <w:t>,</w:t>
      </w:r>
      <w:r w:rsidR="006D139E" w:rsidRPr="00441AEE">
        <w:rPr>
          <w:rFonts w:ascii="Times New Roman" w:eastAsia="Times New Roman" w:hAnsi="Times New Roman" w:cs="Times New Roman"/>
          <w:sz w:val="28"/>
          <w:szCs w:val="28"/>
        </w:rPr>
        <w:t xml:space="preserve"> описывающих динамику прибыли финансовой пирамиды и </w:t>
      </w:r>
      <w:r w:rsidR="003B3B3C" w:rsidRPr="00441AEE">
        <w:rPr>
          <w:rFonts w:ascii="Times New Roman" w:eastAsia="Times New Roman" w:hAnsi="Times New Roman" w:cs="Times New Roman"/>
          <w:sz w:val="28"/>
          <w:szCs w:val="28"/>
        </w:rPr>
        <w:t xml:space="preserve">количества </w:t>
      </w:r>
      <w:r w:rsidR="006D139E" w:rsidRPr="00441AEE">
        <w:rPr>
          <w:rFonts w:ascii="Times New Roman" w:eastAsia="Times New Roman" w:hAnsi="Times New Roman" w:cs="Times New Roman"/>
          <w:sz w:val="28"/>
          <w:szCs w:val="28"/>
        </w:rPr>
        <w:t>ее участников</w:t>
      </w:r>
      <w:r w:rsidRPr="00441AEE">
        <w:rPr>
          <w:rFonts w:ascii="Times New Roman" w:eastAsia="Times New Roman" w:hAnsi="Times New Roman" w:cs="Times New Roman"/>
          <w:sz w:val="28"/>
          <w:szCs w:val="28"/>
        </w:rPr>
        <w:t>:</w:t>
      </w:r>
    </w:p>
    <w:p w14:paraId="68A6C047" w14:textId="3E5516E4" w:rsidR="006D139E" w:rsidRPr="00441AEE" w:rsidRDefault="00240942" w:rsidP="00441AEE">
      <w:pPr>
        <w:spacing w:after="0" w:line="360" w:lineRule="auto"/>
        <w:ind w:firstLine="720"/>
        <w:jc w:val="center"/>
        <w:rPr>
          <w:rFonts w:ascii="Times New Roman" w:eastAsia="Times New Roman" w:hAnsi="Times New Roman" w:cs="Times New Roman"/>
          <w:sz w:val="28"/>
          <w:szCs w:val="28"/>
          <w:lang w:val="en-US"/>
        </w:rPr>
      </w:pPr>
      <w:r w:rsidRPr="00441AEE">
        <w:rPr>
          <w:rFonts w:ascii="Times New Roman" w:hAnsi="Times New Roman" w:cs="Times New Roman"/>
          <w:noProof/>
          <w:position w:val="-42"/>
          <w:sz w:val="28"/>
          <w:szCs w:val="28"/>
        </w:rPr>
        <w:object w:dxaOrig="4260" w:dyaOrig="960" w14:anchorId="28AF5F10">
          <v:shape id="_x0000_i1136" type="#_x0000_t75" alt="" style="width:230.05pt;height:51.25pt;mso-width-percent:0;mso-height-percent:0;mso-width-percent:0;mso-height-percent:0" o:ole="">
            <v:imagedata r:id="rId40" o:title=""/>
          </v:shape>
          <o:OLEObject Type="Embed" ProgID="Equation.DSMT4" ShapeID="_x0000_i1136" DrawAspect="Content" ObjectID="_1780862973" r:id="rId41"/>
        </w:object>
      </w:r>
      <w:r w:rsidR="003A2086" w:rsidRPr="00441AEE">
        <w:rPr>
          <w:rFonts w:ascii="Times New Roman" w:hAnsi="Times New Roman" w:cs="Times New Roman"/>
          <w:sz w:val="28"/>
          <w:szCs w:val="28"/>
          <w:lang w:val="en-US"/>
        </w:rPr>
        <w:tab/>
        <w:t>(3)</w:t>
      </w:r>
    </w:p>
    <w:p w14:paraId="1037C119" w14:textId="77777777" w:rsidR="005823D3" w:rsidRPr="00441AEE" w:rsidRDefault="005823D3" w:rsidP="00441AEE">
      <w:pPr>
        <w:spacing w:after="0" w:line="360" w:lineRule="auto"/>
        <w:ind w:firstLine="720"/>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Где:</w:t>
      </w:r>
    </w:p>
    <w:p w14:paraId="397DD318" w14:textId="39D7B41C" w:rsidR="00EE2612" w:rsidRPr="00441AEE" w:rsidRDefault="00240942" w:rsidP="00441AEE">
      <w:pPr>
        <w:pStyle w:val="ListParagraph"/>
        <w:numPr>
          <w:ilvl w:val="0"/>
          <w:numId w:val="8"/>
        </w:numPr>
        <w:tabs>
          <w:tab w:val="left" w:pos="1134"/>
        </w:tabs>
        <w:spacing w:after="0" w:line="360" w:lineRule="auto"/>
        <w:ind w:left="0" w:firstLine="720"/>
        <w:jc w:val="both"/>
        <w:rPr>
          <w:rFonts w:ascii="Times New Roman" w:eastAsia="Times New Roman" w:hAnsi="Times New Roman" w:cs="Times New Roman"/>
          <w:i/>
          <w:sz w:val="28"/>
          <w:szCs w:val="28"/>
        </w:rPr>
      </w:pPr>
      <w:r w:rsidRPr="00441AEE">
        <w:rPr>
          <w:rFonts w:ascii="Times New Roman" w:hAnsi="Times New Roman" w:cs="Times New Roman"/>
          <w:noProof/>
          <w:position w:val="-10"/>
          <w:sz w:val="28"/>
          <w:szCs w:val="28"/>
        </w:rPr>
        <w:object w:dxaOrig="1140" w:dyaOrig="360" w14:anchorId="3976B8B1">
          <v:shape id="_x0000_i1135" type="#_x0000_t75" alt="" style="width:56.75pt;height:18.9pt;mso-width-percent:0;mso-height-percent:0;mso-width-percent:0;mso-height-percent:0" o:ole="">
            <v:imagedata r:id="rId42" o:title=""/>
          </v:shape>
          <o:OLEObject Type="Embed" ProgID="Equation.DSMT4" ShapeID="_x0000_i1135" DrawAspect="Content" ObjectID="_1780862974" r:id="rId43"/>
        </w:object>
      </w:r>
      <w:r w:rsidR="00EE2612" w:rsidRPr="00441AEE">
        <w:rPr>
          <w:rFonts w:ascii="Times New Roman" w:eastAsia="Times New Roman" w:hAnsi="Times New Roman" w:cs="Times New Roman"/>
          <w:iCs/>
          <w:sz w:val="28"/>
          <w:szCs w:val="28"/>
        </w:rPr>
        <w:t xml:space="preserve">и </w:t>
      </w:r>
      <w:r w:rsidRPr="00441AEE">
        <w:rPr>
          <w:rFonts w:ascii="Times New Roman" w:hAnsi="Times New Roman" w:cs="Times New Roman"/>
          <w:noProof/>
          <w:position w:val="-10"/>
          <w:sz w:val="28"/>
          <w:szCs w:val="28"/>
        </w:rPr>
        <w:object w:dxaOrig="1160" w:dyaOrig="360" w14:anchorId="50071A91">
          <v:shape id="_x0000_i1134" type="#_x0000_t75" alt="" style="width:56.75pt;height:18.9pt;mso-width-percent:0;mso-height-percent:0;mso-width-percent:0;mso-height-percent:0" o:ole="">
            <v:imagedata r:id="rId44" o:title=""/>
          </v:shape>
          <o:OLEObject Type="Embed" ProgID="Equation.DSMT4" ShapeID="_x0000_i1134" DrawAspect="Content" ObjectID="_1780862975" r:id="rId45"/>
        </w:object>
      </w:r>
      <w:r w:rsidR="00EE2612" w:rsidRPr="00441AEE">
        <w:rPr>
          <w:rFonts w:ascii="Times New Roman" w:eastAsia="Times New Roman" w:hAnsi="Times New Roman" w:cs="Times New Roman"/>
          <w:sz w:val="28"/>
          <w:szCs w:val="28"/>
        </w:rPr>
        <w:t xml:space="preserve"> это детерминированные коэффициенты сноса системы</w:t>
      </w:r>
      <w:r w:rsidR="005649BA" w:rsidRPr="00441AEE">
        <w:rPr>
          <w:rFonts w:ascii="Times New Roman" w:eastAsia="Times New Roman" w:hAnsi="Times New Roman" w:cs="Times New Roman"/>
          <w:sz w:val="28"/>
          <w:szCs w:val="28"/>
        </w:rPr>
        <w:t>;</w:t>
      </w:r>
    </w:p>
    <w:p w14:paraId="04708805" w14:textId="5680AC37" w:rsidR="00EE2612" w:rsidRPr="00441AEE" w:rsidRDefault="00240942" w:rsidP="00441AEE">
      <w:pPr>
        <w:pStyle w:val="ListParagraph"/>
        <w:numPr>
          <w:ilvl w:val="0"/>
          <w:numId w:val="8"/>
        </w:numPr>
        <w:tabs>
          <w:tab w:val="left" w:pos="1134"/>
        </w:tabs>
        <w:spacing w:after="0" w:line="360" w:lineRule="auto"/>
        <w:ind w:left="0" w:firstLine="720"/>
        <w:jc w:val="both"/>
        <w:rPr>
          <w:rFonts w:ascii="Times New Roman" w:eastAsia="Times New Roman" w:hAnsi="Times New Roman" w:cs="Times New Roman"/>
          <w:i/>
          <w:sz w:val="28"/>
          <w:szCs w:val="28"/>
        </w:rPr>
      </w:pPr>
      <w:r w:rsidRPr="00441AEE">
        <w:rPr>
          <w:rFonts w:ascii="Times New Roman" w:hAnsi="Times New Roman" w:cs="Times New Roman"/>
          <w:noProof/>
          <w:position w:val="-12"/>
          <w:sz w:val="28"/>
          <w:szCs w:val="28"/>
        </w:rPr>
        <w:object w:dxaOrig="1120" w:dyaOrig="380" w14:anchorId="5EA7E9C0">
          <v:shape id="_x0000_i1133" type="#_x0000_t75" alt="" style="width:54.9pt;height:19.55pt;mso-width-percent:0;mso-height-percent:0;mso-width-percent:0;mso-height-percent:0" o:ole="">
            <v:imagedata r:id="rId46" o:title=""/>
          </v:shape>
          <o:OLEObject Type="Embed" ProgID="Equation.DSMT4" ShapeID="_x0000_i1133" DrawAspect="Content" ObjectID="_1780862976" r:id="rId47"/>
        </w:object>
      </w:r>
      <w:r w:rsidR="00EE2612" w:rsidRPr="00441AEE">
        <w:rPr>
          <w:rFonts w:ascii="Times New Roman" w:eastAsia="Times New Roman" w:hAnsi="Times New Roman" w:cs="Times New Roman"/>
          <w:iCs/>
          <w:sz w:val="28"/>
          <w:szCs w:val="28"/>
        </w:rPr>
        <w:t xml:space="preserve"> и </w:t>
      </w:r>
      <w:r w:rsidRPr="00441AEE">
        <w:rPr>
          <w:rFonts w:ascii="Times New Roman" w:hAnsi="Times New Roman" w:cs="Times New Roman"/>
          <w:noProof/>
          <w:position w:val="-12"/>
          <w:sz w:val="28"/>
          <w:szCs w:val="28"/>
        </w:rPr>
        <w:object w:dxaOrig="1160" w:dyaOrig="380" w14:anchorId="17C639A8">
          <v:shape id="_x0000_i1132" type="#_x0000_t75" alt="" style="width:56.75pt;height:19.55pt;mso-width-percent:0;mso-height-percent:0;mso-width-percent:0;mso-height-percent:0" o:ole="">
            <v:imagedata r:id="rId48" o:title=""/>
          </v:shape>
          <o:OLEObject Type="Embed" ProgID="Equation.DSMT4" ShapeID="_x0000_i1132" DrawAspect="Content" ObjectID="_1780862977" r:id="rId49"/>
        </w:object>
      </w:r>
      <w:r w:rsidR="00EE2612" w:rsidRPr="00441AEE">
        <w:rPr>
          <w:rFonts w:ascii="Times New Roman" w:eastAsia="Times New Roman" w:hAnsi="Times New Roman" w:cs="Times New Roman"/>
          <w:sz w:val="28"/>
          <w:szCs w:val="28"/>
        </w:rPr>
        <w:t xml:space="preserve"> функции волатильности, характеризующие различные случайные факторы, воздействующие </w:t>
      </w:r>
      <w:r w:rsidR="005649BA" w:rsidRPr="00441AEE">
        <w:rPr>
          <w:rFonts w:ascii="Times New Roman" w:eastAsia="Times New Roman" w:hAnsi="Times New Roman" w:cs="Times New Roman"/>
          <w:sz w:val="28"/>
          <w:szCs w:val="28"/>
        </w:rPr>
        <w:t>на собираемую прибыль и количество клиентов;</w:t>
      </w:r>
    </w:p>
    <w:p w14:paraId="725C9111" w14:textId="128C422A" w:rsidR="00DD225F" w:rsidRPr="00441AEE" w:rsidRDefault="00240942" w:rsidP="00441AEE">
      <w:pPr>
        <w:pStyle w:val="ListParagraph"/>
        <w:numPr>
          <w:ilvl w:val="0"/>
          <w:numId w:val="8"/>
        </w:numPr>
        <w:tabs>
          <w:tab w:val="left" w:pos="1134"/>
        </w:tabs>
        <w:spacing w:after="0" w:line="360" w:lineRule="auto"/>
        <w:ind w:left="0" w:firstLine="720"/>
        <w:jc w:val="both"/>
        <w:rPr>
          <w:rFonts w:ascii="Times New Roman" w:eastAsia="Times New Roman" w:hAnsi="Times New Roman" w:cs="Times New Roman"/>
          <w:i/>
          <w:sz w:val="28"/>
          <w:szCs w:val="28"/>
        </w:rPr>
      </w:pPr>
      <w:r w:rsidRPr="00441AEE">
        <w:rPr>
          <w:rFonts w:ascii="Times New Roman" w:hAnsi="Times New Roman" w:cs="Times New Roman"/>
          <w:noProof/>
          <w:position w:val="-12"/>
          <w:sz w:val="28"/>
          <w:szCs w:val="28"/>
        </w:rPr>
        <w:object w:dxaOrig="1200" w:dyaOrig="400" w14:anchorId="6F255DE2">
          <v:shape id="_x0000_i1131" type="#_x0000_t75" alt="" style="width:59.8pt;height:20.15pt;mso-width-percent:0;mso-height-percent:0;mso-width-percent:0;mso-height-percent:0" o:ole="">
            <v:imagedata r:id="rId50" o:title=""/>
          </v:shape>
          <o:OLEObject Type="Embed" ProgID="Equation.DSMT4" ShapeID="_x0000_i1131" DrawAspect="Content" ObjectID="_1780862978" r:id="rId51"/>
        </w:object>
      </w:r>
      <w:r w:rsidR="0067481C" w:rsidRPr="00441AEE">
        <w:rPr>
          <w:rFonts w:ascii="Times New Roman" w:eastAsia="Times New Roman" w:hAnsi="Times New Roman" w:cs="Times New Roman"/>
          <w:sz w:val="28"/>
          <w:szCs w:val="28"/>
        </w:rPr>
        <w:t xml:space="preserve">, </w:t>
      </w:r>
      <w:r w:rsidR="00EE2612" w:rsidRPr="00441AEE">
        <w:rPr>
          <w:rFonts w:ascii="Times New Roman" w:eastAsia="Times New Roman" w:hAnsi="Times New Roman" w:cs="Times New Roman"/>
          <w:iCs/>
          <w:sz w:val="28"/>
          <w:szCs w:val="28"/>
        </w:rPr>
        <w:t>бесконечно малый винеровский процесс</w:t>
      </w:r>
      <w:r w:rsidR="0067481C" w:rsidRPr="00441AEE">
        <w:rPr>
          <w:rFonts w:ascii="Times New Roman" w:eastAsia="Times New Roman" w:hAnsi="Times New Roman" w:cs="Times New Roman"/>
          <w:iCs/>
          <w:sz w:val="28"/>
          <w:szCs w:val="28"/>
        </w:rPr>
        <w:t xml:space="preserve"> для всех </w:t>
      </w:r>
      <w:r w:rsidRPr="00441AEE">
        <w:rPr>
          <w:rFonts w:ascii="Times New Roman" w:eastAsia="Times New Roman" w:hAnsi="Times New Roman" w:cs="Times New Roman"/>
          <w:iCs/>
          <w:noProof/>
          <w:position w:val="-10"/>
          <w:sz w:val="28"/>
          <w:szCs w:val="28"/>
        </w:rPr>
        <w:object w:dxaOrig="980" w:dyaOrig="320" w14:anchorId="5CA8B92E">
          <v:shape id="_x0000_i1130" type="#_x0000_t75" alt="" style="width:49.4pt;height:17.1pt;mso-width-percent:0;mso-height-percent:0;mso-width-percent:0;mso-height-percent:0" o:ole="">
            <v:imagedata r:id="rId52" o:title=""/>
          </v:shape>
          <o:OLEObject Type="Embed" ProgID="Equation.DSMT4" ShapeID="_x0000_i1130" DrawAspect="Content" ObjectID="_1780862979" r:id="rId53"/>
        </w:object>
      </w:r>
      <w:r w:rsidR="0033491D" w:rsidRPr="00441AEE">
        <w:rPr>
          <w:rFonts w:ascii="Times New Roman" w:eastAsia="Times New Roman" w:hAnsi="Times New Roman" w:cs="Times New Roman"/>
          <w:iCs/>
          <w:sz w:val="28"/>
          <w:szCs w:val="28"/>
        </w:rPr>
        <w:t>;</w:t>
      </w:r>
    </w:p>
    <w:p w14:paraId="5D23C11A" w14:textId="0BAB757E" w:rsidR="0033491D" w:rsidRPr="00441AEE" w:rsidRDefault="00240942" w:rsidP="00441AEE">
      <w:pPr>
        <w:pStyle w:val="ListParagraph"/>
        <w:numPr>
          <w:ilvl w:val="0"/>
          <w:numId w:val="8"/>
        </w:numPr>
        <w:tabs>
          <w:tab w:val="left" w:pos="1134"/>
        </w:tabs>
        <w:spacing w:after="0" w:line="360" w:lineRule="auto"/>
        <w:ind w:left="0" w:firstLine="720"/>
        <w:jc w:val="both"/>
        <w:rPr>
          <w:rFonts w:ascii="Times New Roman" w:eastAsia="Times New Roman" w:hAnsi="Times New Roman" w:cs="Times New Roman"/>
          <w:i/>
          <w:sz w:val="28"/>
          <w:szCs w:val="28"/>
        </w:rPr>
      </w:pPr>
      <w:r w:rsidRPr="00441AEE">
        <w:rPr>
          <w:rFonts w:ascii="Times New Roman" w:eastAsia="Times New Roman" w:hAnsi="Times New Roman" w:cs="Times New Roman"/>
          <w:iCs/>
          <w:noProof/>
          <w:position w:val="-6"/>
          <w:sz w:val="28"/>
          <w:szCs w:val="28"/>
        </w:rPr>
        <w:object w:dxaOrig="200" w:dyaOrig="220" w14:anchorId="748DA2E1">
          <v:shape id="_x0000_i1129" type="#_x0000_t75" alt="" style="width:9.15pt;height:11pt;mso-width-percent:0;mso-height-percent:0;mso-width-percent:0;mso-height-percent:0" o:ole="">
            <v:imagedata r:id="rId54" o:title=""/>
          </v:shape>
          <o:OLEObject Type="Embed" ProgID="Equation.DSMT4" ShapeID="_x0000_i1129" DrawAspect="Content" ObjectID="_1780862980" r:id="rId55"/>
        </w:object>
      </w:r>
      <w:r w:rsidR="0033491D" w:rsidRPr="00441AEE">
        <w:rPr>
          <w:rFonts w:ascii="Times New Roman" w:eastAsia="Times New Roman" w:hAnsi="Times New Roman" w:cs="Times New Roman"/>
          <w:iCs/>
          <w:sz w:val="28"/>
          <w:szCs w:val="28"/>
        </w:rPr>
        <w:t xml:space="preserve"> – положительное целое число, характеризующее количество случайных факторов, </w:t>
      </w:r>
      <w:r w:rsidR="0067481C" w:rsidRPr="00441AEE">
        <w:rPr>
          <w:rFonts w:ascii="Times New Roman" w:eastAsia="Times New Roman" w:hAnsi="Times New Roman" w:cs="Times New Roman"/>
          <w:iCs/>
          <w:sz w:val="28"/>
          <w:szCs w:val="28"/>
        </w:rPr>
        <w:t xml:space="preserve">которое </w:t>
      </w:r>
      <w:r w:rsidR="0033491D" w:rsidRPr="00441AEE">
        <w:rPr>
          <w:rFonts w:ascii="Times New Roman" w:eastAsia="Times New Roman" w:hAnsi="Times New Roman" w:cs="Times New Roman"/>
          <w:iCs/>
          <w:sz w:val="28"/>
          <w:szCs w:val="28"/>
        </w:rPr>
        <w:t>может быть не равно количеству уравнений в системе.</w:t>
      </w:r>
    </w:p>
    <w:p w14:paraId="06DC2370" w14:textId="0FA0CB0F" w:rsidR="000762AF" w:rsidRPr="00441AEE" w:rsidRDefault="00800E3B"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Для изучения такого рода процессов можно использовать </w:t>
      </w:r>
      <w:r w:rsidR="000762AF" w:rsidRPr="00441AEE">
        <w:rPr>
          <w:rFonts w:ascii="Times New Roman" w:eastAsia="Times New Roman" w:hAnsi="Times New Roman" w:cs="Times New Roman"/>
          <w:sz w:val="28"/>
          <w:szCs w:val="28"/>
        </w:rPr>
        <w:t xml:space="preserve">как </w:t>
      </w:r>
      <w:r w:rsidRPr="00441AEE">
        <w:rPr>
          <w:rFonts w:ascii="Times New Roman" w:eastAsia="Times New Roman" w:hAnsi="Times New Roman" w:cs="Times New Roman"/>
          <w:sz w:val="28"/>
          <w:szCs w:val="28"/>
        </w:rPr>
        <w:t>траектории точных решений,</w:t>
      </w:r>
      <w:r w:rsidR="000762AF" w:rsidRPr="00441AEE">
        <w:rPr>
          <w:rFonts w:ascii="Times New Roman" w:eastAsia="Times New Roman" w:hAnsi="Times New Roman" w:cs="Times New Roman"/>
          <w:sz w:val="28"/>
          <w:szCs w:val="28"/>
        </w:rPr>
        <w:t xml:space="preserve"> так и плотность вероятностей. Последняя позволяет </w:t>
      </w:r>
      <w:r w:rsidR="008A0129" w:rsidRPr="00441AEE">
        <w:rPr>
          <w:rFonts w:ascii="Times New Roman" w:eastAsia="Times New Roman" w:hAnsi="Times New Roman" w:cs="Times New Roman"/>
          <w:sz w:val="28"/>
          <w:szCs w:val="28"/>
        </w:rPr>
        <w:t>определять такие характеристики процесса, как среднее, волатильность, автоковариацию и т.д.</w:t>
      </w:r>
    </w:p>
    <w:p w14:paraId="0DF305D6" w14:textId="77777777" w:rsidR="00800E3B" w:rsidRPr="00441AEE" w:rsidRDefault="00800E3B" w:rsidP="00441AEE">
      <w:pPr>
        <w:spacing w:after="0" w:line="360" w:lineRule="auto"/>
        <w:ind w:firstLine="720"/>
        <w:jc w:val="both"/>
        <w:rPr>
          <w:rFonts w:ascii="Times New Roman" w:eastAsia="Times New Roman" w:hAnsi="Times New Roman" w:cs="Times New Roman"/>
          <w:sz w:val="28"/>
          <w:szCs w:val="28"/>
        </w:rPr>
      </w:pPr>
    </w:p>
    <w:p w14:paraId="6FF6706C" w14:textId="5A5D8633" w:rsidR="004C6BE8" w:rsidRPr="00441AEE" w:rsidRDefault="00C96C47" w:rsidP="00441AEE">
      <w:pPr>
        <w:spacing w:after="0" w:line="360" w:lineRule="auto"/>
        <w:ind w:firstLine="720"/>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2 </w:t>
      </w:r>
      <w:r w:rsidR="004C6BE8" w:rsidRPr="00441AEE">
        <w:rPr>
          <w:rFonts w:ascii="Times New Roman" w:eastAsia="Times New Roman" w:hAnsi="Times New Roman" w:cs="Times New Roman"/>
          <w:b/>
          <w:iCs/>
          <w:sz w:val="28"/>
          <w:szCs w:val="28"/>
        </w:rPr>
        <w:t>Методы анализа</w:t>
      </w:r>
    </w:p>
    <w:p w14:paraId="3B6F4E88" w14:textId="77777777" w:rsidR="007C277D" w:rsidRPr="00441AEE" w:rsidRDefault="007C277D" w:rsidP="00441AEE">
      <w:pPr>
        <w:spacing w:after="0" w:line="360" w:lineRule="auto"/>
        <w:ind w:firstLine="720"/>
        <w:jc w:val="both"/>
        <w:rPr>
          <w:rFonts w:ascii="Times New Roman" w:eastAsia="Times New Roman" w:hAnsi="Times New Roman" w:cs="Times New Roman"/>
          <w:bCs/>
          <w:sz w:val="28"/>
          <w:szCs w:val="28"/>
        </w:rPr>
      </w:pPr>
      <w:r w:rsidRPr="00441AEE">
        <w:rPr>
          <w:rFonts w:ascii="Times New Roman" w:eastAsia="Times New Roman" w:hAnsi="Times New Roman" w:cs="Times New Roman"/>
          <w:bCs/>
          <w:sz w:val="28"/>
          <w:szCs w:val="28"/>
        </w:rPr>
        <w:t>В процессе деятельности финансовых пирамид выделяют следующие моменты времени:</w:t>
      </w:r>
    </w:p>
    <w:p w14:paraId="38249C69" w14:textId="77777777" w:rsidR="007C277D" w:rsidRPr="00441AEE" w:rsidRDefault="00240942" w:rsidP="00441AEE">
      <w:pPr>
        <w:pStyle w:val="ListParagraph"/>
        <w:numPr>
          <w:ilvl w:val="0"/>
          <w:numId w:val="15"/>
        </w:numPr>
        <w:tabs>
          <w:tab w:val="left" w:pos="1134"/>
        </w:tabs>
        <w:spacing w:after="0" w:line="360" w:lineRule="auto"/>
        <w:ind w:left="0" w:firstLine="720"/>
        <w:jc w:val="both"/>
        <w:rPr>
          <w:rFonts w:ascii="Times New Roman" w:eastAsia="Times New Roman" w:hAnsi="Times New Roman" w:cs="Times New Roman"/>
          <w:bCs/>
          <w:sz w:val="28"/>
          <w:szCs w:val="28"/>
        </w:rPr>
      </w:pPr>
      <w:r w:rsidRPr="00441AEE">
        <w:rPr>
          <w:rFonts w:ascii="Times New Roman" w:hAnsi="Times New Roman" w:cs="Times New Roman"/>
          <w:noProof/>
          <w:position w:val="-6"/>
          <w:sz w:val="28"/>
          <w:szCs w:val="28"/>
        </w:rPr>
        <w:object w:dxaOrig="240" w:dyaOrig="320" w14:anchorId="5D7A1999">
          <v:shape id="_x0000_i1128" type="#_x0000_t75" alt="" style="width:12.2pt;height:15.25pt;mso-width-percent:0;mso-height-percent:0;mso-width-percent:0;mso-height-percent:0" o:ole="">
            <v:imagedata r:id="rId56" o:title=""/>
          </v:shape>
          <o:OLEObject Type="Embed" ProgID="Equation.DSMT4" ShapeID="_x0000_i1128" DrawAspect="Content" ObjectID="_1780862981" r:id="rId57"/>
        </w:object>
      </w:r>
      <w:r w:rsidR="007C277D" w:rsidRPr="00441AEE">
        <w:rPr>
          <w:rFonts w:ascii="Times New Roman" w:eastAsia="Times New Roman" w:hAnsi="Times New Roman" w:cs="Times New Roman"/>
          <w:bCs/>
          <w:sz w:val="28"/>
          <w:szCs w:val="28"/>
        </w:rPr>
        <w:t xml:space="preserve"> </w:t>
      </w:r>
      <w:r w:rsidR="007C277D" w:rsidRPr="00441AEE">
        <w:rPr>
          <w:rFonts w:ascii="Times New Roman" w:eastAsia="Times New Roman" w:hAnsi="Times New Roman" w:cs="Times New Roman"/>
          <w:sz w:val="28"/>
          <w:szCs w:val="28"/>
        </w:rPr>
        <w:t xml:space="preserve">– </w:t>
      </w:r>
      <w:r w:rsidR="007C277D" w:rsidRPr="00441AEE">
        <w:rPr>
          <w:rFonts w:ascii="Times New Roman" w:eastAsia="Times New Roman" w:hAnsi="Times New Roman" w:cs="Times New Roman"/>
          <w:bCs/>
          <w:sz w:val="28"/>
          <w:szCs w:val="28"/>
        </w:rPr>
        <w:t>начало безубыточной деятельности;</w:t>
      </w:r>
    </w:p>
    <w:p w14:paraId="6F913C49" w14:textId="77777777" w:rsidR="007C277D" w:rsidRPr="00441AEE" w:rsidRDefault="00240942" w:rsidP="00441AEE">
      <w:pPr>
        <w:pStyle w:val="ListParagraph"/>
        <w:numPr>
          <w:ilvl w:val="0"/>
          <w:numId w:val="15"/>
        </w:numPr>
        <w:tabs>
          <w:tab w:val="left" w:pos="1134"/>
        </w:tabs>
        <w:spacing w:after="0" w:line="360" w:lineRule="auto"/>
        <w:ind w:left="0" w:firstLine="720"/>
        <w:jc w:val="both"/>
        <w:rPr>
          <w:rFonts w:ascii="Times New Roman" w:eastAsia="Times New Roman" w:hAnsi="Times New Roman" w:cs="Times New Roman"/>
          <w:bCs/>
          <w:sz w:val="28"/>
          <w:szCs w:val="28"/>
        </w:rPr>
      </w:pPr>
      <w:r w:rsidRPr="00441AEE">
        <w:rPr>
          <w:rFonts w:ascii="Times New Roman" w:hAnsi="Times New Roman" w:cs="Times New Roman"/>
          <w:noProof/>
          <w:position w:val="-6"/>
          <w:sz w:val="28"/>
          <w:szCs w:val="28"/>
        </w:rPr>
        <w:object w:dxaOrig="220" w:dyaOrig="320" w14:anchorId="6B3D795E">
          <v:shape id="_x0000_i1127" type="#_x0000_t75" alt="" style="width:11pt;height:15.25pt;mso-width-percent:0;mso-height-percent:0;mso-width-percent:0;mso-height-percent:0" o:ole="">
            <v:imagedata r:id="rId58" o:title=""/>
          </v:shape>
          <o:OLEObject Type="Embed" ProgID="Equation.DSMT4" ShapeID="_x0000_i1127" DrawAspect="Content" ObjectID="_1780862982" r:id="rId59"/>
        </w:object>
      </w:r>
      <w:r w:rsidR="007C277D" w:rsidRPr="00441AEE">
        <w:rPr>
          <w:rFonts w:ascii="Times New Roman" w:eastAsia="Times New Roman" w:hAnsi="Times New Roman" w:cs="Times New Roman"/>
          <w:sz w:val="28"/>
          <w:szCs w:val="28"/>
        </w:rPr>
        <w:t xml:space="preserve"> – т</w:t>
      </w:r>
      <w:r w:rsidR="007C277D" w:rsidRPr="00441AEE">
        <w:rPr>
          <w:rFonts w:ascii="Times New Roman" w:eastAsia="Times New Roman" w:hAnsi="Times New Roman" w:cs="Times New Roman"/>
          <w:bCs/>
          <w:sz w:val="28"/>
          <w:szCs w:val="28"/>
        </w:rPr>
        <w:t>очка максимума функции</w:t>
      </w:r>
      <w:r w:rsidR="007C277D" w:rsidRPr="00441AEE">
        <w:rPr>
          <w:rFonts w:ascii="Times New Roman" w:eastAsia="Times New Roman" w:hAnsi="Times New Roman" w:cs="Times New Roman"/>
          <w:bCs/>
          <w:sz w:val="28"/>
          <w:szCs w:val="28"/>
          <w:lang w:val="en-US"/>
        </w:rPr>
        <w:t xml:space="preserve"> </w:t>
      </w:r>
      <w:r w:rsidRPr="00441AEE">
        <w:rPr>
          <w:rFonts w:ascii="Times New Roman" w:hAnsi="Times New Roman" w:cs="Times New Roman"/>
          <w:noProof/>
          <w:position w:val="-10"/>
          <w:sz w:val="28"/>
          <w:szCs w:val="28"/>
        </w:rPr>
        <w:object w:dxaOrig="460" w:dyaOrig="320" w14:anchorId="246B1036">
          <v:shape id="_x0000_i1126" type="#_x0000_t75" alt="" style="width:23.8pt;height:15.25pt;mso-width-percent:0;mso-height-percent:0;mso-width-percent:0;mso-height-percent:0" o:ole="">
            <v:imagedata r:id="rId60" o:title=""/>
          </v:shape>
          <o:OLEObject Type="Embed" ProgID="Equation.DSMT4" ShapeID="_x0000_i1126" DrawAspect="Content" ObjectID="_1780862983" r:id="rId61"/>
        </w:object>
      </w:r>
      <w:r w:rsidR="007C277D" w:rsidRPr="00441AEE">
        <w:rPr>
          <w:rFonts w:ascii="Times New Roman" w:hAnsi="Times New Roman" w:cs="Times New Roman"/>
          <w:sz w:val="28"/>
          <w:szCs w:val="28"/>
        </w:rPr>
        <w:t>;</w:t>
      </w:r>
    </w:p>
    <w:p w14:paraId="31C2BC0C" w14:textId="77777777" w:rsidR="007C277D" w:rsidRPr="00441AEE" w:rsidRDefault="00240942" w:rsidP="00441AEE">
      <w:pPr>
        <w:pStyle w:val="ListParagraph"/>
        <w:numPr>
          <w:ilvl w:val="0"/>
          <w:numId w:val="15"/>
        </w:numPr>
        <w:tabs>
          <w:tab w:val="left" w:pos="1134"/>
        </w:tabs>
        <w:spacing w:after="0" w:line="360" w:lineRule="auto"/>
        <w:ind w:left="0" w:firstLine="720"/>
        <w:jc w:val="both"/>
        <w:rPr>
          <w:rFonts w:ascii="Times New Roman" w:eastAsia="Times New Roman" w:hAnsi="Times New Roman" w:cs="Times New Roman"/>
          <w:bCs/>
          <w:sz w:val="28"/>
          <w:szCs w:val="28"/>
        </w:rPr>
      </w:pPr>
      <w:r w:rsidRPr="00441AEE">
        <w:rPr>
          <w:rFonts w:ascii="Times New Roman" w:hAnsi="Times New Roman" w:cs="Times New Roman"/>
          <w:noProof/>
          <w:position w:val="-6"/>
          <w:sz w:val="28"/>
          <w:szCs w:val="28"/>
        </w:rPr>
        <w:object w:dxaOrig="220" w:dyaOrig="320" w14:anchorId="1A422372">
          <v:shape id="_x0000_i1125" type="#_x0000_t75" alt="" style="width:11pt;height:15.25pt;mso-width-percent:0;mso-height-percent:0;mso-width-percent:0;mso-height-percent:0" o:ole="">
            <v:imagedata r:id="rId62" o:title=""/>
          </v:shape>
          <o:OLEObject Type="Embed" ProgID="Equation.DSMT4" ShapeID="_x0000_i1125" DrawAspect="Content" ObjectID="_1780862984" r:id="rId63"/>
        </w:object>
      </w:r>
      <w:r w:rsidR="007C277D" w:rsidRPr="00441AEE">
        <w:rPr>
          <w:rFonts w:ascii="Times New Roman" w:hAnsi="Times New Roman" w:cs="Times New Roman"/>
          <w:sz w:val="28"/>
          <w:szCs w:val="28"/>
          <w:lang w:val="en-US"/>
        </w:rPr>
        <w:t xml:space="preserve"> </w:t>
      </w:r>
      <w:r w:rsidR="007C277D" w:rsidRPr="00441AEE">
        <w:rPr>
          <w:rFonts w:ascii="Times New Roman" w:eastAsia="Times New Roman" w:hAnsi="Times New Roman" w:cs="Times New Roman"/>
          <w:sz w:val="28"/>
          <w:szCs w:val="28"/>
        </w:rPr>
        <w:t>– в</w:t>
      </w:r>
      <w:r w:rsidR="007C277D" w:rsidRPr="00441AEE">
        <w:rPr>
          <w:rFonts w:ascii="Times New Roman" w:eastAsia="Times New Roman" w:hAnsi="Times New Roman" w:cs="Times New Roman"/>
          <w:bCs/>
          <w:sz w:val="28"/>
          <w:szCs w:val="28"/>
        </w:rPr>
        <w:t>ремя банкротства.</w:t>
      </w:r>
    </w:p>
    <w:p w14:paraId="78D82BB2" w14:textId="2E0F3F90" w:rsidR="00912F30" w:rsidRPr="00441AEE" w:rsidRDefault="007C277D"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bCs/>
          <w:iCs/>
          <w:sz w:val="28"/>
          <w:szCs w:val="28"/>
        </w:rPr>
        <w:t xml:space="preserve">В настоящей работе будем оценивать параметр </w:t>
      </w:r>
      <w:r w:rsidR="00240942" w:rsidRPr="00441AEE">
        <w:rPr>
          <w:rFonts w:ascii="Times New Roman" w:hAnsi="Times New Roman" w:cs="Times New Roman"/>
          <w:noProof/>
          <w:position w:val="-6"/>
          <w:sz w:val="28"/>
          <w:szCs w:val="28"/>
        </w:rPr>
        <w:object w:dxaOrig="220" w:dyaOrig="320" w14:anchorId="3634C11B">
          <v:shape id="_x0000_i1124" type="#_x0000_t75" alt="" style="width:11pt;height:15.25pt;mso-width-percent:0;mso-height-percent:0;mso-width-percent:0;mso-height-percent:0" o:ole="">
            <v:imagedata r:id="rId58" o:title=""/>
          </v:shape>
          <o:OLEObject Type="Embed" ProgID="Equation.DSMT4" ShapeID="_x0000_i1124" DrawAspect="Content" ObjectID="_1780862985" r:id="rId64"/>
        </w:object>
      </w:r>
      <w:r w:rsidRPr="00441AEE">
        <w:rPr>
          <w:rFonts w:ascii="Times New Roman" w:hAnsi="Times New Roman" w:cs="Times New Roman"/>
          <w:sz w:val="28"/>
          <w:szCs w:val="28"/>
        </w:rPr>
        <w:t>.</w:t>
      </w:r>
      <w:r w:rsidR="00912F30" w:rsidRPr="00441AEE">
        <w:rPr>
          <w:rFonts w:ascii="Times New Roman" w:hAnsi="Times New Roman" w:cs="Times New Roman"/>
          <w:sz w:val="28"/>
          <w:szCs w:val="28"/>
        </w:rPr>
        <w:t xml:space="preserve"> Исследование </w:t>
      </w:r>
      <w:r w:rsidR="00240942" w:rsidRPr="00441AEE">
        <w:rPr>
          <w:rFonts w:ascii="Times New Roman" w:hAnsi="Times New Roman" w:cs="Times New Roman"/>
          <w:noProof/>
          <w:position w:val="-6"/>
          <w:sz w:val="28"/>
          <w:szCs w:val="28"/>
        </w:rPr>
        <w:object w:dxaOrig="240" w:dyaOrig="320" w14:anchorId="6C040C07">
          <v:shape id="_x0000_i1123" type="#_x0000_t75" alt="" style="width:12.2pt;height:15.25pt;mso-width-percent:0;mso-height-percent:0;mso-width-percent:0;mso-height-percent:0" o:ole="">
            <v:imagedata r:id="rId56" o:title=""/>
          </v:shape>
          <o:OLEObject Type="Embed" ProgID="Equation.DSMT4" ShapeID="_x0000_i1123" DrawAspect="Content" ObjectID="_1780862986" r:id="rId65"/>
        </w:object>
      </w:r>
      <w:r w:rsidR="00912F30" w:rsidRPr="00441AEE">
        <w:rPr>
          <w:rFonts w:ascii="Times New Roman" w:hAnsi="Times New Roman" w:cs="Times New Roman"/>
          <w:sz w:val="28"/>
          <w:szCs w:val="28"/>
        </w:rPr>
        <w:t xml:space="preserve"> и </w:t>
      </w:r>
      <w:r w:rsidR="00240942" w:rsidRPr="00441AEE">
        <w:rPr>
          <w:rFonts w:ascii="Times New Roman" w:hAnsi="Times New Roman" w:cs="Times New Roman"/>
          <w:noProof/>
          <w:position w:val="-6"/>
          <w:sz w:val="28"/>
          <w:szCs w:val="28"/>
        </w:rPr>
        <w:object w:dxaOrig="220" w:dyaOrig="320" w14:anchorId="0647F42F">
          <v:shape id="_x0000_i1122" type="#_x0000_t75" alt="" style="width:11pt;height:15.25pt;mso-width-percent:0;mso-height-percent:0;mso-width-percent:0;mso-height-percent:0" o:ole="">
            <v:imagedata r:id="rId62" o:title=""/>
          </v:shape>
          <o:OLEObject Type="Embed" ProgID="Equation.DSMT4" ShapeID="_x0000_i1122" DrawAspect="Content" ObjectID="_1780862987" r:id="rId66"/>
        </w:object>
      </w:r>
      <w:r w:rsidR="00912F30" w:rsidRPr="00441AEE">
        <w:rPr>
          <w:rFonts w:ascii="Times New Roman" w:hAnsi="Times New Roman" w:cs="Times New Roman"/>
          <w:sz w:val="28"/>
          <w:szCs w:val="28"/>
        </w:rPr>
        <w:t xml:space="preserve"> будет проводится в следующих работах.</w:t>
      </w:r>
    </w:p>
    <w:p w14:paraId="4064A8E6" w14:textId="13B77CEC" w:rsidR="00572ECA" w:rsidRPr="00441AEE" w:rsidRDefault="009D2C26" w:rsidP="00441AEE">
      <w:pPr>
        <w:spacing w:after="0" w:line="360" w:lineRule="auto"/>
        <w:ind w:firstLine="720"/>
        <w:jc w:val="both"/>
        <w:rPr>
          <w:rFonts w:ascii="Times New Roman" w:hAnsi="Times New Roman" w:cs="Times New Roman"/>
          <w:bCs/>
          <w:iCs/>
          <w:sz w:val="28"/>
          <w:szCs w:val="28"/>
        </w:rPr>
      </w:pPr>
      <w:r w:rsidRPr="00441AEE">
        <w:rPr>
          <w:rFonts w:ascii="Times New Roman" w:hAnsi="Times New Roman" w:cs="Times New Roman"/>
          <w:bCs/>
          <w:iCs/>
          <w:sz w:val="28"/>
          <w:szCs w:val="28"/>
        </w:rPr>
        <w:t>Д</w:t>
      </w:r>
      <w:r w:rsidR="00572ECA" w:rsidRPr="00441AEE">
        <w:rPr>
          <w:rFonts w:ascii="Times New Roman" w:hAnsi="Times New Roman" w:cs="Times New Roman"/>
          <w:bCs/>
          <w:iCs/>
          <w:sz w:val="28"/>
          <w:szCs w:val="28"/>
        </w:rPr>
        <w:t>адим основные определения</w:t>
      </w:r>
      <w:r w:rsidR="0062037C" w:rsidRPr="00441AEE">
        <w:rPr>
          <w:rFonts w:ascii="Times New Roman" w:hAnsi="Times New Roman" w:cs="Times New Roman"/>
          <w:bCs/>
          <w:iCs/>
          <w:sz w:val="28"/>
          <w:szCs w:val="28"/>
        </w:rPr>
        <w:t>, которые потребуются в работе</w:t>
      </w:r>
      <w:r w:rsidR="00572ECA" w:rsidRPr="00441AEE">
        <w:rPr>
          <w:rFonts w:ascii="Times New Roman" w:hAnsi="Times New Roman" w:cs="Times New Roman"/>
          <w:bCs/>
          <w:iCs/>
          <w:sz w:val="28"/>
          <w:szCs w:val="28"/>
        </w:rPr>
        <w:t>.</w:t>
      </w:r>
    </w:p>
    <w:p w14:paraId="2564CD0E" w14:textId="5BAD48C9" w:rsidR="00572ECA" w:rsidRPr="00441AEE" w:rsidRDefault="00572ECA"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bCs/>
          <w:iCs/>
          <w:sz w:val="28"/>
          <w:szCs w:val="28"/>
        </w:rPr>
        <w:t>Если у нас задан</w:t>
      </w:r>
      <w:r w:rsidRPr="00441AEE">
        <w:rPr>
          <w:rFonts w:ascii="Times New Roman" w:hAnsi="Times New Roman" w:cs="Times New Roman"/>
          <w:b/>
          <w:i/>
          <w:sz w:val="28"/>
          <w:szCs w:val="28"/>
        </w:rPr>
        <w:t xml:space="preserve"> случайный процесс</w:t>
      </w:r>
      <w:r w:rsidRPr="00441AEE">
        <w:rPr>
          <w:rFonts w:ascii="Times New Roman" w:hAnsi="Times New Roman" w:cs="Times New Roman"/>
          <w:sz w:val="28"/>
          <w:szCs w:val="28"/>
        </w:rPr>
        <w:t>, который является функцией двух переменных</w:t>
      </w:r>
      <w:r w:rsidR="00D50C53" w:rsidRPr="00D50C53">
        <w:rPr>
          <w:rFonts w:ascii="Times New Roman" w:hAnsi="Times New Roman" w:cs="Times New Roman"/>
          <w:sz w:val="28"/>
          <w:szCs w:val="28"/>
        </w:rPr>
        <w:t xml:space="preserve"> </w:t>
      </w:r>
      <w:r w:rsidR="00240942" w:rsidRPr="00D50C53">
        <w:rPr>
          <w:rFonts w:ascii="Times New Roman" w:hAnsi="Times New Roman" w:cs="Times New Roman"/>
          <w:noProof/>
          <w:position w:val="-12"/>
          <w:sz w:val="28"/>
          <w:szCs w:val="28"/>
        </w:rPr>
        <w:object w:dxaOrig="660" w:dyaOrig="360" w14:anchorId="3F41A094">
          <v:shape id="_x0000_i1121" type="#_x0000_t75" alt="" style="width:32.95pt;height:18.3pt;mso-width-percent:0;mso-height-percent:0;mso-width-percent:0;mso-height-percent:0" o:ole="">
            <v:imagedata r:id="rId67" o:title=""/>
          </v:shape>
          <o:OLEObject Type="Embed" ProgID="Equation.DSMT4" ShapeID="_x0000_i1121" DrawAspect="Content" ObjectID="_1780862988" r:id="rId68"/>
        </w:object>
      </w:r>
      <w:r w:rsidR="00526B92" w:rsidRPr="00526B92">
        <w:rPr>
          <w:rFonts w:ascii="Times New Roman" w:hAnsi="Times New Roman" w:cs="Times New Roman"/>
          <w:sz w:val="28"/>
          <w:szCs w:val="28"/>
        </w:rPr>
        <w:t xml:space="preserve">, </w:t>
      </w:r>
      <w:r w:rsidR="00240942" w:rsidRPr="00B0471A">
        <w:rPr>
          <w:noProof/>
          <w:position w:val="-6"/>
        </w:rPr>
        <w:object w:dxaOrig="499" w:dyaOrig="279" w14:anchorId="55861B1E">
          <v:shape id="_x0000_i1120" type="#_x0000_t75" alt="" style="width:25.65pt;height:14.05pt;mso-width-percent:0;mso-height-percent:0;mso-width-percent:0;mso-height-percent:0" o:ole="">
            <v:imagedata r:id="rId69" o:title=""/>
          </v:shape>
          <o:OLEObject Type="Embed" ProgID="Equation.DSMT4" ShapeID="_x0000_i1120" DrawAspect="Content" ObjectID="_1780862989" r:id="rId70"/>
        </w:object>
      </w:r>
      <w:r w:rsidRPr="00441AEE">
        <w:rPr>
          <w:rFonts w:ascii="Times New Roman" w:hAnsi="Times New Roman" w:cs="Times New Roman"/>
          <w:sz w:val="28"/>
          <w:szCs w:val="28"/>
        </w:rPr>
        <w:t xml:space="preserve">, </w:t>
      </w:r>
      <w:r w:rsidR="00240942" w:rsidRPr="00B0471A">
        <w:rPr>
          <w:noProof/>
          <w:position w:val="-6"/>
        </w:rPr>
        <w:object w:dxaOrig="660" w:dyaOrig="279" w14:anchorId="4E7B18E7">
          <v:shape id="_x0000_i1119" type="#_x0000_t75" alt="" style="width:32.95pt;height:14.05pt;mso-width-percent:0;mso-height-percent:0;mso-width-percent:0;mso-height-percent:0" o:ole="">
            <v:imagedata r:id="rId71" o:title=""/>
          </v:shape>
          <o:OLEObject Type="Embed" ProgID="Equation.DSMT4" ShapeID="_x0000_i1119" DrawAspect="Content" ObjectID="_1780862990" r:id="rId72"/>
        </w:object>
      </w:r>
      <w:r w:rsidRPr="00441AEE">
        <w:rPr>
          <w:rFonts w:ascii="Times New Roman" w:hAnsi="Times New Roman" w:cs="Times New Roman"/>
          <w:sz w:val="28"/>
          <w:szCs w:val="28"/>
        </w:rPr>
        <w:t xml:space="preserve"> (здесь </w:t>
      </w:r>
      <w:r w:rsidR="00240942" w:rsidRPr="00B0471A">
        <w:rPr>
          <w:noProof/>
          <w:position w:val="-6"/>
        </w:rPr>
        <w:object w:dxaOrig="139" w:dyaOrig="240" w14:anchorId="18C4D0E5">
          <v:shape id="_x0000_i1118" type="#_x0000_t75" alt="" style="width:7.3pt;height:12.2pt;mso-width-percent:0;mso-height-percent:0;mso-width-percent:0;mso-height-percent:0" o:ole="">
            <v:imagedata r:id="rId73" o:title=""/>
          </v:shape>
          <o:OLEObject Type="Embed" ProgID="Equation.DSMT4" ShapeID="_x0000_i1118" DrawAspect="Content" ObjectID="_1780862991" r:id="rId74"/>
        </w:object>
      </w:r>
      <w:r w:rsidRPr="00441AEE">
        <w:rPr>
          <w:rFonts w:ascii="Times New Roman" w:hAnsi="Times New Roman" w:cs="Times New Roman"/>
          <w:sz w:val="28"/>
          <w:szCs w:val="28"/>
        </w:rPr>
        <w:t xml:space="preserve"> – обозначает временную переменную (временной параметр)), то</w:t>
      </w:r>
      <w:r w:rsidR="00526B92" w:rsidRPr="00526B92">
        <w:rPr>
          <w:rFonts w:ascii="Times New Roman" w:hAnsi="Times New Roman" w:cs="Times New Roman"/>
          <w:sz w:val="28"/>
          <w:szCs w:val="28"/>
        </w:rPr>
        <w:t xml:space="preserve"> </w:t>
      </w:r>
      <w:r w:rsidR="00240942" w:rsidRPr="00D50C53">
        <w:rPr>
          <w:rFonts w:ascii="Times New Roman" w:hAnsi="Times New Roman" w:cs="Times New Roman"/>
          <w:noProof/>
          <w:position w:val="-12"/>
          <w:sz w:val="28"/>
          <w:szCs w:val="28"/>
        </w:rPr>
        <w:object w:dxaOrig="760" w:dyaOrig="360" w14:anchorId="24FA61C5">
          <v:shape id="_x0000_i1117" type="#_x0000_t75" alt="" style="width:38.45pt;height:18.3pt;mso-width-percent:0;mso-height-percent:0;mso-width-percent:0;mso-height-percent:0" o:ole="">
            <v:imagedata r:id="rId75" o:title=""/>
          </v:shape>
          <o:OLEObject Type="Embed" ProgID="Equation.DSMT4" ShapeID="_x0000_i1117" DrawAspect="Content" ObjectID="_1780862992" r:id="rId76"/>
        </w:object>
      </w:r>
      <w:r w:rsidRPr="00441AEE">
        <w:rPr>
          <w:rFonts w:ascii="Times New Roman" w:hAnsi="Times New Roman" w:cs="Times New Roman"/>
          <w:sz w:val="28"/>
          <w:szCs w:val="28"/>
        </w:rPr>
        <w:t xml:space="preserve"> при фиксированном параметре случайности </w:t>
      </w:r>
      <w:r w:rsidR="00240942" w:rsidRPr="00D50C53">
        <w:rPr>
          <w:rFonts w:ascii="Times New Roman" w:hAnsi="Times New Roman" w:cs="Times New Roman"/>
          <w:noProof/>
          <w:position w:val="-12"/>
          <w:sz w:val="28"/>
          <w:szCs w:val="28"/>
        </w:rPr>
        <w:object w:dxaOrig="300" w:dyaOrig="360" w14:anchorId="71BA39C8">
          <v:shape id="_x0000_i1116" type="#_x0000_t75" alt="" style="width:15.25pt;height:18.3pt;mso-width-percent:0;mso-height-percent:0;mso-width-percent:0;mso-height-percent:0" o:ole="">
            <v:imagedata r:id="rId77" o:title=""/>
          </v:shape>
          <o:OLEObject Type="Embed" ProgID="Equation.DSMT4" ShapeID="_x0000_i1116" DrawAspect="Content" ObjectID="_1780862993" r:id="rId78"/>
        </w:object>
      </w:r>
      <w:r w:rsidRPr="00441AEE">
        <w:rPr>
          <w:rFonts w:ascii="Times New Roman" w:hAnsi="Times New Roman" w:cs="Times New Roman"/>
          <w:sz w:val="28"/>
          <w:szCs w:val="28"/>
        </w:rPr>
        <w:t xml:space="preserve"> представляет собой </w:t>
      </w:r>
      <w:r w:rsidRPr="00441AEE">
        <w:rPr>
          <w:rFonts w:ascii="Times New Roman" w:hAnsi="Times New Roman" w:cs="Times New Roman"/>
          <w:b/>
          <w:bCs/>
          <w:i/>
          <w:iCs/>
          <w:sz w:val="28"/>
          <w:szCs w:val="28"/>
        </w:rPr>
        <w:t>траекторию</w:t>
      </w:r>
      <w:r w:rsidRPr="00441AEE">
        <w:rPr>
          <w:rFonts w:ascii="Times New Roman" w:hAnsi="Times New Roman" w:cs="Times New Roman"/>
          <w:sz w:val="28"/>
          <w:szCs w:val="28"/>
        </w:rPr>
        <w:t xml:space="preserve"> случайного процесса, которая является неслучайной функцией временного параметра, а при фиксации временного параметра</w:t>
      </w:r>
      <w:r w:rsidR="00526B92" w:rsidRPr="00526B92">
        <w:rPr>
          <w:rFonts w:ascii="Times New Roman" w:hAnsi="Times New Roman" w:cs="Times New Roman"/>
          <w:sz w:val="28"/>
          <w:szCs w:val="28"/>
        </w:rPr>
        <w:t xml:space="preserve"> </w:t>
      </w:r>
      <w:r w:rsidR="00240942" w:rsidRPr="00526B92">
        <w:rPr>
          <w:rFonts w:ascii="Times New Roman" w:hAnsi="Times New Roman" w:cs="Times New Roman"/>
          <w:noProof/>
          <w:position w:val="-14"/>
          <w:sz w:val="28"/>
          <w:szCs w:val="28"/>
        </w:rPr>
        <w:object w:dxaOrig="720" w:dyaOrig="380" w14:anchorId="5E278A33">
          <v:shape id="_x0000_i1115" type="#_x0000_t75" alt="" style="width:36pt;height:19.55pt;mso-width-percent:0;mso-height-percent:0;mso-width-percent:0;mso-height-percent:0" o:ole="">
            <v:imagedata r:id="rId79" o:title=""/>
          </v:shape>
          <o:OLEObject Type="Embed" ProgID="Equation.DSMT4" ShapeID="_x0000_i1115" DrawAspect="Content" ObjectID="_1780862994" r:id="rId80"/>
        </w:object>
      </w:r>
      <w:r w:rsidRPr="00441AEE">
        <w:rPr>
          <w:rFonts w:ascii="Times New Roman" w:hAnsi="Times New Roman" w:cs="Times New Roman"/>
          <w:sz w:val="28"/>
          <w:szCs w:val="28"/>
        </w:rPr>
        <w:t xml:space="preserve"> становится обычной </w:t>
      </w:r>
      <w:r w:rsidRPr="00441AEE">
        <w:rPr>
          <w:rFonts w:ascii="Times New Roman" w:hAnsi="Times New Roman" w:cs="Times New Roman"/>
          <w:sz w:val="28"/>
          <w:szCs w:val="28"/>
        </w:rPr>
        <w:lastRenderedPageBreak/>
        <w:t xml:space="preserve">(одномерной) случайной величиной, называемой </w:t>
      </w:r>
      <w:r w:rsidRPr="00441AEE">
        <w:rPr>
          <w:rFonts w:ascii="Times New Roman" w:hAnsi="Times New Roman" w:cs="Times New Roman"/>
          <w:b/>
          <w:i/>
          <w:sz w:val="28"/>
          <w:szCs w:val="28"/>
        </w:rPr>
        <w:t>сечением процесса</w:t>
      </w:r>
      <w:r w:rsidRPr="00441AEE">
        <w:rPr>
          <w:rFonts w:ascii="Times New Roman" w:hAnsi="Times New Roman" w:cs="Times New Roman"/>
          <w:sz w:val="28"/>
          <w:szCs w:val="28"/>
        </w:rPr>
        <w:t xml:space="preserve"> в точке </w:t>
      </w:r>
      <w:r w:rsidR="00240942" w:rsidRPr="00526B92">
        <w:rPr>
          <w:noProof/>
          <w:position w:val="-12"/>
        </w:rPr>
        <w:object w:dxaOrig="220" w:dyaOrig="360" w14:anchorId="59A6CB52">
          <v:shape id="_x0000_i1114" type="#_x0000_t75" alt="" style="width:10.35pt;height:18.3pt;mso-width-percent:0;mso-height-percent:0;mso-width-percent:0;mso-height-percent:0" o:ole="">
            <v:imagedata r:id="rId81" o:title=""/>
          </v:shape>
          <o:OLEObject Type="Embed" ProgID="Equation.DSMT4" ShapeID="_x0000_i1114" DrawAspect="Content" ObjectID="_1780862995" r:id="rId82"/>
        </w:object>
      </w:r>
      <w:r w:rsidRPr="00441AEE">
        <w:rPr>
          <w:rFonts w:ascii="Times New Roman" w:hAnsi="Times New Roman" w:cs="Times New Roman"/>
          <w:sz w:val="28"/>
          <w:szCs w:val="28"/>
        </w:rPr>
        <w:t>.</w:t>
      </w:r>
    </w:p>
    <w:p w14:paraId="10B72165" w14:textId="08F7406E" w:rsidR="00CE2A2A" w:rsidRPr="00441AEE" w:rsidRDefault="00572ECA" w:rsidP="00441AEE">
      <w:pPr>
        <w:spacing w:after="0" w:line="360" w:lineRule="auto"/>
        <w:ind w:firstLine="720"/>
        <w:jc w:val="both"/>
        <w:rPr>
          <w:rFonts w:ascii="Times New Roman" w:eastAsia="Times New Roman" w:hAnsi="Times New Roman" w:cs="Times New Roman"/>
          <w:bCs/>
          <w:iCs/>
          <w:sz w:val="28"/>
          <w:szCs w:val="28"/>
        </w:rPr>
      </w:pPr>
      <w:r w:rsidRPr="00441AEE">
        <w:rPr>
          <w:rFonts w:ascii="Times New Roman" w:eastAsia="Times New Roman" w:hAnsi="Times New Roman" w:cs="Times New Roman"/>
          <w:bCs/>
          <w:iCs/>
          <w:sz w:val="28"/>
          <w:szCs w:val="28"/>
        </w:rPr>
        <w:t>В работе, д</w:t>
      </w:r>
      <w:r w:rsidR="00CE2A2A" w:rsidRPr="00441AEE">
        <w:rPr>
          <w:rFonts w:ascii="Times New Roman" w:eastAsia="Times New Roman" w:hAnsi="Times New Roman" w:cs="Times New Roman"/>
          <w:bCs/>
          <w:iCs/>
          <w:sz w:val="28"/>
          <w:szCs w:val="28"/>
        </w:rPr>
        <w:t xml:space="preserve">ля первой модели, используется </w:t>
      </w:r>
      <w:r w:rsidR="004C6BE8" w:rsidRPr="00441AEE">
        <w:rPr>
          <w:rFonts w:ascii="Times New Roman" w:eastAsia="Times New Roman" w:hAnsi="Times New Roman" w:cs="Times New Roman"/>
          <w:bCs/>
          <w:iCs/>
          <w:sz w:val="28"/>
          <w:szCs w:val="28"/>
        </w:rPr>
        <w:t>неявн</w:t>
      </w:r>
      <w:r w:rsidR="00CE2A2A" w:rsidRPr="00441AEE">
        <w:rPr>
          <w:rFonts w:ascii="Times New Roman" w:eastAsia="Times New Roman" w:hAnsi="Times New Roman" w:cs="Times New Roman"/>
          <w:bCs/>
          <w:iCs/>
          <w:sz w:val="28"/>
          <w:szCs w:val="28"/>
        </w:rPr>
        <w:t>ая</w:t>
      </w:r>
      <w:r w:rsidR="004C6BE8" w:rsidRPr="00441AEE">
        <w:rPr>
          <w:rFonts w:ascii="Times New Roman" w:eastAsia="Times New Roman" w:hAnsi="Times New Roman" w:cs="Times New Roman"/>
          <w:bCs/>
          <w:iCs/>
          <w:sz w:val="28"/>
          <w:szCs w:val="28"/>
        </w:rPr>
        <w:t xml:space="preserve"> численн</w:t>
      </w:r>
      <w:r w:rsidR="00A93289" w:rsidRPr="00441AEE">
        <w:rPr>
          <w:rFonts w:ascii="Times New Roman" w:eastAsia="Times New Roman" w:hAnsi="Times New Roman" w:cs="Times New Roman"/>
          <w:bCs/>
          <w:iCs/>
          <w:sz w:val="28"/>
          <w:szCs w:val="28"/>
        </w:rPr>
        <w:t>ая</w:t>
      </w:r>
      <w:r w:rsidR="004C6BE8" w:rsidRPr="00441AEE">
        <w:rPr>
          <w:rFonts w:ascii="Times New Roman" w:eastAsia="Times New Roman" w:hAnsi="Times New Roman" w:cs="Times New Roman"/>
          <w:bCs/>
          <w:iCs/>
          <w:sz w:val="28"/>
          <w:szCs w:val="28"/>
        </w:rPr>
        <w:t xml:space="preserve"> схем</w:t>
      </w:r>
      <w:r w:rsidR="00CE2A2A" w:rsidRPr="00441AEE">
        <w:rPr>
          <w:rFonts w:ascii="Times New Roman" w:eastAsia="Times New Roman" w:hAnsi="Times New Roman" w:cs="Times New Roman"/>
          <w:bCs/>
          <w:iCs/>
          <w:sz w:val="28"/>
          <w:szCs w:val="28"/>
        </w:rPr>
        <w:t>а</w:t>
      </w:r>
      <w:r w:rsidR="004C6BE8" w:rsidRPr="00441AEE">
        <w:rPr>
          <w:rFonts w:ascii="Times New Roman" w:eastAsia="Times New Roman" w:hAnsi="Times New Roman" w:cs="Times New Roman"/>
          <w:bCs/>
          <w:iCs/>
          <w:sz w:val="28"/>
          <w:szCs w:val="28"/>
        </w:rPr>
        <w:t xml:space="preserve"> </w:t>
      </w:r>
      <w:r w:rsidR="004C6BE8" w:rsidRPr="00441AEE">
        <w:rPr>
          <w:rFonts w:ascii="Times New Roman" w:eastAsia="Times New Roman" w:hAnsi="Times New Roman" w:cs="Times New Roman"/>
          <w:bCs/>
          <w:iCs/>
          <w:sz w:val="28"/>
          <w:szCs w:val="28"/>
          <w:lang w:val="en-US"/>
        </w:rPr>
        <w:t>SADISRK</w:t>
      </w:r>
      <w:r w:rsidR="004C6BE8" w:rsidRPr="00441AEE">
        <w:rPr>
          <w:rFonts w:ascii="Times New Roman" w:eastAsia="Times New Roman" w:hAnsi="Times New Roman" w:cs="Times New Roman"/>
          <w:bCs/>
          <w:iCs/>
          <w:sz w:val="28"/>
          <w:szCs w:val="28"/>
        </w:rPr>
        <w:t>2 [</w:t>
      </w:r>
      <w:r w:rsidR="00140D47">
        <w:rPr>
          <w:rFonts w:ascii="Times New Roman" w:eastAsia="Times New Roman" w:hAnsi="Times New Roman" w:cs="Times New Roman"/>
          <w:bCs/>
          <w:iCs/>
          <w:sz w:val="28"/>
          <w:szCs w:val="28"/>
        </w:rPr>
        <w:t>6</w:t>
      </w:r>
      <w:r w:rsidR="004C6BE8" w:rsidRPr="00441AEE">
        <w:rPr>
          <w:rFonts w:ascii="Times New Roman" w:eastAsia="Times New Roman" w:hAnsi="Times New Roman" w:cs="Times New Roman"/>
          <w:bCs/>
          <w:iCs/>
          <w:sz w:val="28"/>
          <w:szCs w:val="28"/>
        </w:rPr>
        <w:t xml:space="preserve">], </w:t>
      </w:r>
      <w:r w:rsidR="00CE2A2A" w:rsidRPr="00441AEE">
        <w:rPr>
          <w:rFonts w:ascii="Times New Roman" w:eastAsia="Times New Roman" w:hAnsi="Times New Roman" w:cs="Times New Roman"/>
          <w:bCs/>
          <w:iCs/>
          <w:sz w:val="28"/>
          <w:szCs w:val="28"/>
        </w:rPr>
        <w:t xml:space="preserve">выборочное </w:t>
      </w:r>
      <w:r w:rsidR="00A93289" w:rsidRPr="00441AEE">
        <w:rPr>
          <w:rFonts w:ascii="Times New Roman" w:eastAsia="Times New Roman" w:hAnsi="Times New Roman" w:cs="Times New Roman"/>
          <w:bCs/>
          <w:iCs/>
          <w:sz w:val="28"/>
          <w:szCs w:val="28"/>
        </w:rPr>
        <w:t>среднее</w:t>
      </w:r>
      <w:r w:rsidRPr="00441AEE">
        <w:rPr>
          <w:rFonts w:ascii="Times New Roman" w:eastAsia="Times New Roman" w:hAnsi="Times New Roman" w:cs="Times New Roman"/>
          <w:bCs/>
          <w:iCs/>
          <w:sz w:val="28"/>
          <w:szCs w:val="28"/>
        </w:rPr>
        <w:t xml:space="preserve">, </w:t>
      </w:r>
      <w:r w:rsidR="00A93289" w:rsidRPr="00441AEE">
        <w:rPr>
          <w:rFonts w:ascii="Times New Roman" w:eastAsia="Times New Roman" w:hAnsi="Times New Roman" w:cs="Times New Roman"/>
          <w:bCs/>
          <w:iCs/>
          <w:sz w:val="28"/>
          <w:szCs w:val="28"/>
        </w:rPr>
        <w:t xml:space="preserve">несмещенная оценка дисперсии </w:t>
      </w:r>
      <w:r w:rsidRPr="00441AEE">
        <w:rPr>
          <w:rFonts w:ascii="Times New Roman" w:eastAsia="Times New Roman" w:hAnsi="Times New Roman" w:cs="Times New Roman"/>
          <w:bCs/>
          <w:iCs/>
          <w:sz w:val="28"/>
          <w:szCs w:val="28"/>
        </w:rPr>
        <w:t xml:space="preserve">сечений и </w:t>
      </w:r>
      <w:r w:rsidRPr="00441AEE">
        <w:rPr>
          <w:rFonts w:ascii="Times New Roman" w:eastAsia="Times New Roman" w:hAnsi="Times New Roman" w:cs="Times New Roman"/>
          <w:sz w:val="28"/>
          <w:szCs w:val="28"/>
        </w:rPr>
        <w:t>коридор волатильности</w:t>
      </w:r>
      <w:r w:rsidR="001E5F4F" w:rsidRPr="00441AEE">
        <w:rPr>
          <w:rFonts w:ascii="Times New Roman" w:eastAsia="Times New Roman" w:hAnsi="Times New Roman" w:cs="Times New Roman"/>
          <w:bCs/>
          <w:iCs/>
          <w:sz w:val="28"/>
          <w:szCs w:val="28"/>
        </w:rPr>
        <w:t>.</w:t>
      </w:r>
    </w:p>
    <w:p w14:paraId="40A95B99" w14:textId="3DA18F76" w:rsidR="00572ECA" w:rsidRPr="00441AEE" w:rsidRDefault="00572ECA"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Для процесса </w:t>
      </w:r>
      <w:r w:rsidR="00240942" w:rsidRPr="00441AEE">
        <w:rPr>
          <w:rFonts w:ascii="Times New Roman" w:eastAsia="Times New Roman" w:hAnsi="Times New Roman" w:cs="Times New Roman"/>
          <w:bCs/>
          <w:iCs/>
          <w:noProof/>
          <w:position w:val="-10"/>
          <w:sz w:val="28"/>
          <w:szCs w:val="28"/>
        </w:rPr>
        <w:object w:dxaOrig="440" w:dyaOrig="320" w14:anchorId="532694B0">
          <v:shape id="_x0000_i1113" type="#_x0000_t75" alt="" style="width:20.75pt;height:15.25pt;mso-width-percent:0;mso-height-percent:0;mso-width-percent:0;mso-height-percent:0" o:ole="">
            <v:imagedata r:id="rId83" o:title=""/>
          </v:shape>
          <o:OLEObject Type="Embed" ProgID="Equation.DSMT4" ShapeID="_x0000_i1113" DrawAspect="Content" ObjectID="_1780862996" r:id="rId84"/>
        </w:object>
      </w:r>
      <w:r w:rsidRPr="00441AEE">
        <w:rPr>
          <w:rFonts w:ascii="Times New Roman" w:eastAsia="Times New Roman" w:hAnsi="Times New Roman" w:cs="Times New Roman"/>
          <w:sz w:val="28"/>
          <w:szCs w:val="28"/>
        </w:rPr>
        <w:t xml:space="preserve"> под </w:t>
      </w:r>
      <w:r w:rsidRPr="00441AEE">
        <w:rPr>
          <w:rFonts w:ascii="Times New Roman" w:eastAsia="Times New Roman" w:hAnsi="Times New Roman" w:cs="Times New Roman"/>
          <w:b/>
          <w:bCs/>
          <w:i/>
          <w:iCs/>
          <w:sz w:val="28"/>
          <w:szCs w:val="28"/>
        </w:rPr>
        <w:t>коридором волатильности</w:t>
      </w:r>
      <w:r w:rsidRPr="00441AEE">
        <w:rPr>
          <w:rFonts w:ascii="Times New Roman" w:eastAsia="Times New Roman" w:hAnsi="Times New Roman" w:cs="Times New Roman"/>
          <w:sz w:val="28"/>
          <w:szCs w:val="28"/>
        </w:rPr>
        <w:t xml:space="preserve"> будем понимать область внутри верхней </w:t>
      </w:r>
      <w:r w:rsidR="00240942" w:rsidRPr="00441AEE">
        <w:rPr>
          <w:rFonts w:ascii="Times New Roman" w:hAnsi="Times New Roman" w:cs="Times New Roman"/>
          <w:noProof/>
          <w:position w:val="-6"/>
          <w:sz w:val="28"/>
          <w:szCs w:val="28"/>
        </w:rPr>
        <w:object w:dxaOrig="320" w:dyaOrig="320" w14:anchorId="3EB390A2">
          <v:shape id="_x0000_i1112" type="#_x0000_t75" alt="" style="width:15.25pt;height:15.25pt;mso-width-percent:0;mso-height-percent:0;mso-width-percent:0;mso-height-percent:0" o:ole="">
            <v:imagedata r:id="rId85" o:title=""/>
          </v:shape>
          <o:OLEObject Type="Embed" ProgID="Equation.DSMT4" ShapeID="_x0000_i1112" DrawAspect="Content" ObjectID="_1780862997" r:id="rId86"/>
        </w:object>
      </w:r>
      <w:r w:rsidRPr="00441AEE">
        <w:rPr>
          <w:rFonts w:ascii="Times New Roman" w:eastAsia="Times New Roman" w:hAnsi="Times New Roman" w:cs="Times New Roman"/>
          <w:sz w:val="28"/>
          <w:szCs w:val="28"/>
        </w:rPr>
        <w:t xml:space="preserve"> и нижней </w:t>
      </w:r>
      <w:r w:rsidR="00240942" w:rsidRPr="00441AEE">
        <w:rPr>
          <w:rFonts w:ascii="Times New Roman" w:hAnsi="Times New Roman" w:cs="Times New Roman"/>
          <w:noProof/>
          <w:position w:val="-6"/>
          <w:sz w:val="28"/>
          <w:szCs w:val="28"/>
        </w:rPr>
        <w:object w:dxaOrig="320" w:dyaOrig="320" w14:anchorId="2C4F97E6">
          <v:shape id="_x0000_i1111" type="#_x0000_t75" alt="" style="width:15.25pt;height:15.25pt;mso-width-percent:0;mso-height-percent:0;mso-width-percent:0;mso-height-percent:0" o:ole="">
            <v:imagedata r:id="rId87" o:title=""/>
          </v:shape>
          <o:OLEObject Type="Embed" ProgID="Equation.DSMT4" ShapeID="_x0000_i1111" DrawAspect="Content" ObjectID="_1780862998" r:id="rId88"/>
        </w:object>
      </w:r>
      <w:r w:rsidRPr="00441AEE">
        <w:rPr>
          <w:rFonts w:ascii="Times New Roman" w:eastAsia="Times New Roman" w:hAnsi="Times New Roman" w:cs="Times New Roman"/>
          <w:sz w:val="28"/>
          <w:szCs w:val="28"/>
        </w:rPr>
        <w:t xml:space="preserve"> границ, которые </w:t>
      </w:r>
      <w:r w:rsidR="003042F4" w:rsidRPr="00441AEE">
        <w:rPr>
          <w:rFonts w:ascii="Times New Roman" w:eastAsia="Times New Roman" w:hAnsi="Times New Roman" w:cs="Times New Roman"/>
          <w:sz w:val="28"/>
          <w:szCs w:val="28"/>
        </w:rPr>
        <w:t xml:space="preserve">для каждого сечения процесса </w:t>
      </w:r>
      <w:r w:rsidRPr="00441AEE">
        <w:rPr>
          <w:rFonts w:ascii="Times New Roman" w:eastAsia="Times New Roman" w:hAnsi="Times New Roman" w:cs="Times New Roman"/>
          <w:sz w:val="28"/>
          <w:szCs w:val="28"/>
        </w:rPr>
        <w:t>определяются по следующим формулам:</w:t>
      </w:r>
    </w:p>
    <w:p w14:paraId="3C2BDAFE" w14:textId="77777777" w:rsidR="00572ECA" w:rsidRPr="00441AEE" w:rsidRDefault="00240942" w:rsidP="00441AEE">
      <w:pPr>
        <w:tabs>
          <w:tab w:val="center" w:pos="5103"/>
        </w:tabs>
        <w:spacing w:after="0" w:line="360" w:lineRule="auto"/>
        <w:jc w:val="center"/>
        <w:rPr>
          <w:rFonts w:ascii="Times New Roman" w:eastAsia="Times New Roman" w:hAnsi="Times New Roman" w:cs="Times New Roman"/>
          <w:sz w:val="28"/>
          <w:szCs w:val="28"/>
        </w:rPr>
      </w:pPr>
      <w:r w:rsidRPr="00441AEE">
        <w:rPr>
          <w:rFonts w:ascii="Times New Roman" w:eastAsia="Times New Roman" w:hAnsi="Times New Roman" w:cs="Times New Roman"/>
          <w:noProof/>
          <w:position w:val="-10"/>
          <w:sz w:val="28"/>
          <w:szCs w:val="28"/>
        </w:rPr>
        <w:object w:dxaOrig="1400" w:dyaOrig="360" w14:anchorId="438B03CF">
          <v:shape id="_x0000_i1110" type="#_x0000_t75" alt="" style="width:68.95pt;height:18.9pt;mso-width-percent:0;mso-height-percent:0;mso-width-percent:0;mso-height-percent:0" o:ole="">
            <v:imagedata r:id="rId89" o:title=""/>
          </v:shape>
          <o:OLEObject Type="Embed" ProgID="Equation.DSMT4" ShapeID="_x0000_i1110" DrawAspect="Content" ObjectID="_1780862999" r:id="rId90"/>
        </w:object>
      </w:r>
    </w:p>
    <w:p w14:paraId="797D1704" w14:textId="77777777" w:rsidR="00572ECA" w:rsidRPr="00441AEE" w:rsidRDefault="00240942" w:rsidP="00441AEE">
      <w:pPr>
        <w:tabs>
          <w:tab w:val="center" w:pos="5103"/>
        </w:tabs>
        <w:spacing w:after="0" w:line="360" w:lineRule="auto"/>
        <w:jc w:val="center"/>
        <w:rPr>
          <w:rFonts w:ascii="Times New Roman" w:eastAsia="Times New Roman" w:hAnsi="Times New Roman" w:cs="Times New Roman"/>
          <w:sz w:val="28"/>
          <w:szCs w:val="28"/>
        </w:rPr>
      </w:pPr>
      <w:r w:rsidRPr="00441AEE">
        <w:rPr>
          <w:rFonts w:ascii="Times New Roman" w:eastAsia="Times New Roman" w:hAnsi="Times New Roman" w:cs="Times New Roman"/>
          <w:noProof/>
          <w:position w:val="-10"/>
          <w:sz w:val="28"/>
          <w:szCs w:val="28"/>
        </w:rPr>
        <w:object w:dxaOrig="1380" w:dyaOrig="360" w14:anchorId="20D4A169">
          <v:shape id="_x0000_i1109" type="#_x0000_t75" alt="" style="width:68.95pt;height:18.9pt;mso-width-percent:0;mso-height-percent:0;mso-width-percent:0;mso-height-percent:0" o:ole="">
            <v:imagedata r:id="rId91" o:title=""/>
          </v:shape>
          <o:OLEObject Type="Embed" ProgID="Equation.DSMT4" ShapeID="_x0000_i1109" DrawAspect="Content" ObjectID="_1780863000" r:id="rId92"/>
        </w:object>
      </w:r>
    </w:p>
    <w:p w14:paraId="4EE8DF00" w14:textId="77777777" w:rsidR="00572ECA" w:rsidRPr="00441AEE" w:rsidRDefault="00240942" w:rsidP="00441AEE">
      <w:pPr>
        <w:spacing w:after="0" w:line="360" w:lineRule="auto"/>
        <w:jc w:val="center"/>
        <w:rPr>
          <w:rFonts w:ascii="Times New Roman" w:eastAsia="Times New Roman" w:hAnsi="Times New Roman" w:cs="Times New Roman"/>
          <w:sz w:val="28"/>
          <w:szCs w:val="28"/>
        </w:rPr>
      </w:pPr>
      <w:r w:rsidRPr="00441AEE">
        <w:rPr>
          <w:rFonts w:ascii="Times New Roman" w:eastAsia="Times New Roman" w:hAnsi="Times New Roman" w:cs="Times New Roman"/>
          <w:noProof/>
          <w:position w:val="-26"/>
          <w:sz w:val="28"/>
          <w:szCs w:val="28"/>
        </w:rPr>
        <w:object w:dxaOrig="1400" w:dyaOrig="700" w14:anchorId="2801BDB3">
          <v:shape id="_x0000_i1108" type="#_x0000_t75" alt="" style="width:68.95pt;height:36pt;mso-width-percent:0;mso-height-percent:0;mso-width-percent:0;mso-height-percent:0" o:ole="">
            <v:imagedata r:id="rId93" o:title=""/>
          </v:shape>
          <o:OLEObject Type="Embed" ProgID="Equation.DSMT4" ShapeID="_x0000_i1108" DrawAspect="Content" ObjectID="_1780863001" r:id="rId94"/>
        </w:object>
      </w:r>
    </w:p>
    <w:p w14:paraId="56BFE83A" w14:textId="2C0DAE48" w:rsidR="00572ECA" w:rsidRPr="00441AEE" w:rsidRDefault="00572ECA"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hAnsi="Times New Roman" w:cs="Times New Roman"/>
          <w:sz w:val="28"/>
          <w:szCs w:val="28"/>
        </w:rPr>
        <w:t xml:space="preserve">Где </w:t>
      </w:r>
      <w:r w:rsidR="00240942" w:rsidRPr="00441AEE">
        <w:rPr>
          <w:rFonts w:ascii="Times New Roman" w:hAnsi="Times New Roman" w:cs="Times New Roman"/>
          <w:noProof/>
          <w:position w:val="-12"/>
          <w:sz w:val="28"/>
          <w:szCs w:val="28"/>
        </w:rPr>
        <w:object w:dxaOrig="320" w:dyaOrig="360" w14:anchorId="5D350555">
          <v:shape id="_x0000_i1107" type="#_x0000_t75" alt="" style="width:15.25pt;height:18.3pt;mso-width-percent:0;mso-height-percent:0;mso-width-percent:0;mso-height-percent:0" o:ole="">
            <v:imagedata r:id="rId95" o:title=""/>
          </v:shape>
          <o:OLEObject Type="Embed" ProgID="Equation.DSMT4" ShapeID="_x0000_i1107" DrawAspect="Content" ObjectID="_1780863002" r:id="rId96"/>
        </w:object>
      </w:r>
      <w:r w:rsidRPr="00441AEE">
        <w:rPr>
          <w:rFonts w:ascii="Times New Roman" w:hAnsi="Times New Roman" w:cs="Times New Roman"/>
          <w:sz w:val="28"/>
          <w:szCs w:val="28"/>
        </w:rPr>
        <w:t xml:space="preserve"> - выборочная дисперсия </w:t>
      </w:r>
      <w:r w:rsidR="003042F4" w:rsidRPr="00441AEE">
        <w:rPr>
          <w:rFonts w:ascii="Times New Roman" w:hAnsi="Times New Roman" w:cs="Times New Roman"/>
          <w:sz w:val="28"/>
          <w:szCs w:val="28"/>
        </w:rPr>
        <w:t>сечения</w:t>
      </w:r>
      <w:r w:rsidR="00C5248C" w:rsidRPr="00441AEE">
        <w:rPr>
          <w:rFonts w:ascii="Times New Roman" w:hAnsi="Times New Roman" w:cs="Times New Roman"/>
          <w:sz w:val="28"/>
          <w:szCs w:val="28"/>
        </w:rPr>
        <w:t xml:space="preserve">, </w:t>
      </w:r>
      <w:r w:rsidR="00240942" w:rsidRPr="00441AEE">
        <w:rPr>
          <w:rFonts w:ascii="Times New Roman" w:hAnsi="Times New Roman" w:cs="Times New Roman"/>
          <w:noProof/>
          <w:position w:val="-6"/>
          <w:sz w:val="28"/>
          <w:szCs w:val="28"/>
        </w:rPr>
        <w:object w:dxaOrig="200" w:dyaOrig="279" w14:anchorId="40C89100">
          <v:shape id="_x0000_i1106" type="#_x0000_t75" alt="" style="width:9.15pt;height:15.25pt;mso-width-percent:0;mso-height-percent:0;mso-width-percent:0;mso-height-percent:0" o:ole="">
            <v:imagedata r:id="rId97" o:title=""/>
          </v:shape>
          <o:OLEObject Type="Embed" ProgID="Equation.DSMT4" ShapeID="_x0000_i1106" DrawAspect="Content" ObjectID="_1780863003" r:id="rId98"/>
        </w:object>
      </w:r>
      <w:r w:rsidR="00C5248C" w:rsidRPr="00441AEE">
        <w:rPr>
          <w:rFonts w:ascii="Times New Roman" w:hAnsi="Times New Roman" w:cs="Times New Roman"/>
          <w:sz w:val="28"/>
          <w:szCs w:val="28"/>
        </w:rPr>
        <w:t xml:space="preserve"> - количество траекторий в сечении.</w:t>
      </w:r>
    </w:p>
    <w:p w14:paraId="5C43D505" w14:textId="3FF22885" w:rsidR="004C6BE8" w:rsidRPr="00441AEE" w:rsidRDefault="001E5F4F"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bCs/>
          <w:iCs/>
          <w:sz w:val="28"/>
          <w:szCs w:val="28"/>
        </w:rPr>
        <w:t xml:space="preserve">Для второй модели </w:t>
      </w:r>
      <w:r w:rsidR="00A93289" w:rsidRPr="00441AEE">
        <w:rPr>
          <w:rFonts w:ascii="Times New Roman" w:eastAsia="Times New Roman" w:hAnsi="Times New Roman" w:cs="Times New Roman"/>
          <w:bCs/>
          <w:iCs/>
          <w:sz w:val="28"/>
          <w:szCs w:val="28"/>
        </w:rPr>
        <w:t xml:space="preserve">используется </w:t>
      </w:r>
      <w:r w:rsidR="004C6BE8" w:rsidRPr="00441AEE">
        <w:rPr>
          <w:rFonts w:ascii="Times New Roman" w:eastAsia="Times New Roman" w:hAnsi="Times New Roman" w:cs="Times New Roman"/>
          <w:bCs/>
          <w:iCs/>
          <w:sz w:val="28"/>
          <w:szCs w:val="28"/>
        </w:rPr>
        <w:t>точно</w:t>
      </w:r>
      <w:r w:rsidR="00A93289" w:rsidRPr="00441AEE">
        <w:rPr>
          <w:rFonts w:ascii="Times New Roman" w:eastAsia="Times New Roman" w:hAnsi="Times New Roman" w:cs="Times New Roman"/>
          <w:bCs/>
          <w:iCs/>
          <w:sz w:val="28"/>
          <w:szCs w:val="28"/>
        </w:rPr>
        <w:t>е</w:t>
      </w:r>
      <w:r w:rsidR="004C6BE8" w:rsidRPr="00441AEE">
        <w:rPr>
          <w:rFonts w:ascii="Times New Roman" w:eastAsia="Times New Roman" w:hAnsi="Times New Roman" w:cs="Times New Roman"/>
          <w:bCs/>
          <w:iCs/>
          <w:sz w:val="28"/>
          <w:szCs w:val="28"/>
        </w:rPr>
        <w:t xml:space="preserve"> решени</w:t>
      </w:r>
      <w:r w:rsidR="00A93289" w:rsidRPr="00441AEE">
        <w:rPr>
          <w:rFonts w:ascii="Times New Roman" w:eastAsia="Times New Roman" w:hAnsi="Times New Roman" w:cs="Times New Roman"/>
          <w:bCs/>
          <w:iCs/>
          <w:sz w:val="28"/>
          <w:szCs w:val="28"/>
        </w:rPr>
        <w:t xml:space="preserve">е логарифмического </w:t>
      </w:r>
      <w:r w:rsidR="00A93289" w:rsidRPr="00441AEE">
        <w:rPr>
          <w:rFonts w:ascii="Times New Roman" w:eastAsia="Times New Roman" w:hAnsi="Times New Roman" w:cs="Times New Roman"/>
          <w:sz w:val="28"/>
          <w:szCs w:val="28"/>
        </w:rPr>
        <w:t xml:space="preserve">процесса Орнштейна-Уленбека </w:t>
      </w:r>
      <w:r w:rsidR="00A93289" w:rsidRPr="00441AEE">
        <w:rPr>
          <w:rFonts w:ascii="Times New Roman" w:eastAsia="Times New Roman" w:hAnsi="Times New Roman" w:cs="Times New Roman"/>
          <w:bCs/>
          <w:iCs/>
          <w:sz w:val="28"/>
          <w:szCs w:val="28"/>
        </w:rPr>
        <w:t>для траекторий, а также точное решение для среднего процесса</w:t>
      </w:r>
      <w:r w:rsidR="004C6BE8" w:rsidRPr="00441AEE">
        <w:rPr>
          <w:rFonts w:ascii="Times New Roman" w:eastAsia="Times New Roman" w:hAnsi="Times New Roman" w:cs="Times New Roman"/>
          <w:sz w:val="28"/>
          <w:szCs w:val="28"/>
        </w:rPr>
        <w:t>.</w:t>
      </w:r>
    </w:p>
    <w:p w14:paraId="7916EEF0" w14:textId="77777777" w:rsidR="00F8323F" w:rsidRPr="0082758C" w:rsidRDefault="00F8323F" w:rsidP="00441AEE">
      <w:pPr>
        <w:spacing w:after="0" w:line="360" w:lineRule="auto"/>
        <w:ind w:firstLine="720"/>
        <w:jc w:val="both"/>
        <w:rPr>
          <w:rFonts w:ascii="Times New Roman" w:eastAsia="Times New Roman" w:hAnsi="Times New Roman" w:cs="Times New Roman"/>
          <w:sz w:val="28"/>
          <w:szCs w:val="28"/>
        </w:rPr>
      </w:pPr>
    </w:p>
    <w:p w14:paraId="3C8EEC0E" w14:textId="54ADB6D5" w:rsidR="00800E3B" w:rsidRPr="00441AEE" w:rsidRDefault="00F8323F" w:rsidP="00441AEE">
      <w:pPr>
        <w:spacing w:after="0" w:line="360" w:lineRule="auto"/>
        <w:ind w:firstLine="720"/>
        <w:jc w:val="both"/>
        <w:rPr>
          <w:rFonts w:ascii="Times New Roman" w:eastAsia="Times New Roman" w:hAnsi="Times New Roman" w:cs="Times New Roman"/>
          <w:b/>
          <w:bCs/>
          <w:sz w:val="28"/>
          <w:szCs w:val="28"/>
        </w:rPr>
      </w:pPr>
      <w:r w:rsidRPr="00F8323F">
        <w:rPr>
          <w:rFonts w:ascii="Times New Roman" w:eastAsia="Times New Roman" w:hAnsi="Times New Roman" w:cs="Times New Roman"/>
          <w:b/>
          <w:bCs/>
          <w:sz w:val="28"/>
          <w:szCs w:val="28"/>
        </w:rPr>
        <w:t xml:space="preserve">3 </w:t>
      </w:r>
      <w:r w:rsidR="00800E3B" w:rsidRPr="00441AEE">
        <w:rPr>
          <w:rFonts w:ascii="Times New Roman" w:eastAsia="Times New Roman" w:hAnsi="Times New Roman" w:cs="Times New Roman"/>
          <w:b/>
          <w:bCs/>
          <w:sz w:val="28"/>
          <w:szCs w:val="28"/>
        </w:rPr>
        <w:t>Модель, учитывающая прирост клиентов за счет рекламной компании</w:t>
      </w:r>
    </w:p>
    <w:p w14:paraId="10A24DEF" w14:textId="7A111687" w:rsidR="00CE792B" w:rsidRPr="00441AEE" w:rsidRDefault="009D2C26"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В</w:t>
      </w:r>
      <w:r w:rsidR="00D46C99" w:rsidRPr="00441AEE">
        <w:rPr>
          <w:rFonts w:ascii="Times New Roman" w:eastAsia="Times New Roman" w:hAnsi="Times New Roman" w:cs="Times New Roman"/>
          <w:sz w:val="28"/>
          <w:szCs w:val="28"/>
        </w:rPr>
        <w:t xml:space="preserve"> </w:t>
      </w:r>
      <w:r w:rsidR="00B17935" w:rsidRPr="00441AEE">
        <w:rPr>
          <w:rFonts w:ascii="Times New Roman" w:eastAsia="Times New Roman" w:hAnsi="Times New Roman" w:cs="Times New Roman"/>
          <w:sz w:val="28"/>
          <w:szCs w:val="28"/>
        </w:rPr>
        <w:t>работ</w:t>
      </w:r>
      <w:r w:rsidR="00140D47">
        <w:rPr>
          <w:rFonts w:ascii="Times New Roman" w:eastAsia="Times New Roman" w:hAnsi="Times New Roman" w:cs="Times New Roman"/>
          <w:sz w:val="28"/>
          <w:szCs w:val="28"/>
        </w:rPr>
        <w:t>е</w:t>
      </w:r>
      <w:r w:rsidR="00B17935" w:rsidRPr="00441AEE">
        <w:rPr>
          <w:rFonts w:ascii="Times New Roman" w:eastAsia="Times New Roman" w:hAnsi="Times New Roman" w:cs="Times New Roman"/>
          <w:sz w:val="28"/>
          <w:szCs w:val="28"/>
        </w:rPr>
        <w:t xml:space="preserve"> [</w:t>
      </w:r>
      <w:r w:rsidR="00140D47">
        <w:rPr>
          <w:rFonts w:ascii="Times New Roman" w:eastAsia="Times New Roman" w:hAnsi="Times New Roman" w:cs="Times New Roman"/>
          <w:sz w:val="28"/>
          <w:szCs w:val="28"/>
        </w:rPr>
        <w:t>1</w:t>
      </w:r>
      <w:r w:rsidR="00B17935" w:rsidRPr="00441AEE">
        <w:rPr>
          <w:rFonts w:ascii="Times New Roman" w:eastAsia="Times New Roman" w:hAnsi="Times New Roman" w:cs="Times New Roman"/>
          <w:sz w:val="28"/>
          <w:szCs w:val="28"/>
        </w:rPr>
        <w:t xml:space="preserve">] предложена </w:t>
      </w:r>
      <w:r w:rsidR="005823D3" w:rsidRPr="00441AEE">
        <w:rPr>
          <w:rFonts w:ascii="Times New Roman" w:eastAsia="Times New Roman" w:hAnsi="Times New Roman" w:cs="Times New Roman"/>
          <w:sz w:val="28"/>
          <w:szCs w:val="28"/>
        </w:rPr>
        <w:t xml:space="preserve">детерминированная </w:t>
      </w:r>
      <w:r w:rsidR="00B17935" w:rsidRPr="00441AEE">
        <w:rPr>
          <w:rFonts w:ascii="Times New Roman" w:eastAsia="Times New Roman" w:hAnsi="Times New Roman" w:cs="Times New Roman"/>
          <w:sz w:val="28"/>
          <w:szCs w:val="28"/>
        </w:rPr>
        <w:t xml:space="preserve">модель с приростом клиентов за </w:t>
      </w:r>
      <w:r w:rsidR="00B17935" w:rsidRPr="00441AEE">
        <w:rPr>
          <w:rFonts w:ascii="Times New Roman" w:eastAsia="Times New Roman" w:hAnsi="Times New Roman" w:cs="Times New Roman"/>
          <w:sz w:val="28"/>
          <w:szCs w:val="28"/>
          <w:u w:val="single"/>
        </w:rPr>
        <w:t>счет рекламной компании</w:t>
      </w:r>
      <w:r w:rsidR="00CE792B" w:rsidRPr="00441AEE">
        <w:rPr>
          <w:rFonts w:ascii="Times New Roman" w:eastAsia="Times New Roman" w:hAnsi="Times New Roman" w:cs="Times New Roman"/>
          <w:sz w:val="28"/>
          <w:szCs w:val="28"/>
        </w:rPr>
        <w:t>, которая основывается на двух механизмах рекламы</w:t>
      </w:r>
      <w:r w:rsidR="0082758C">
        <w:rPr>
          <w:rFonts w:ascii="Times New Roman" w:eastAsia="Times New Roman" w:hAnsi="Times New Roman" w:cs="Times New Roman"/>
          <w:sz w:val="28"/>
          <w:szCs w:val="28"/>
        </w:rPr>
        <w:t xml:space="preserve"> и описывается задачей Коши:</w:t>
      </w:r>
    </w:p>
    <w:p w14:paraId="1459E8AD" w14:textId="22DD1D22" w:rsidR="00C205A1" w:rsidRPr="00441AEE" w:rsidRDefault="00240942" w:rsidP="00441AEE">
      <w:pPr>
        <w:spacing w:after="0" w:line="360" w:lineRule="auto"/>
        <w:jc w:val="center"/>
        <w:rPr>
          <w:rFonts w:ascii="Times New Roman" w:eastAsia="Times New Roman" w:hAnsi="Times New Roman" w:cs="Times New Roman"/>
          <w:sz w:val="28"/>
          <w:szCs w:val="28"/>
          <w:lang w:val="en-US"/>
        </w:rPr>
      </w:pPr>
      <w:r w:rsidRPr="00441AEE">
        <w:rPr>
          <w:rFonts w:ascii="Times New Roman" w:hAnsi="Times New Roman" w:cs="Times New Roman"/>
          <w:noProof/>
          <w:position w:val="-46"/>
          <w:sz w:val="28"/>
          <w:szCs w:val="28"/>
        </w:rPr>
        <w:object w:dxaOrig="3440" w:dyaOrig="1040" w14:anchorId="7B175C6E">
          <v:shape id="_x0000_i1105" type="#_x0000_t75" alt="" style="width:184.25pt;height:56.75pt;mso-width-percent:0;mso-height-percent:0;mso-width-percent:0;mso-height-percent:0" o:ole="">
            <v:imagedata r:id="rId99" o:title=""/>
          </v:shape>
          <o:OLEObject Type="Embed" ProgID="Equation.DSMT4" ShapeID="_x0000_i1105" DrawAspect="Content" ObjectID="_1780863004" r:id="rId100"/>
        </w:object>
      </w:r>
      <w:r w:rsidR="00CC6486" w:rsidRPr="00441AEE">
        <w:rPr>
          <w:rFonts w:ascii="Times New Roman" w:eastAsia="Times New Roman" w:hAnsi="Times New Roman" w:cs="Times New Roman"/>
          <w:sz w:val="28"/>
          <w:szCs w:val="28"/>
        </w:rPr>
        <w:tab/>
      </w:r>
      <w:r w:rsidR="004D29E0" w:rsidRPr="00441AEE">
        <w:rPr>
          <w:rFonts w:ascii="Times New Roman" w:eastAsia="Times New Roman" w:hAnsi="Times New Roman" w:cs="Times New Roman"/>
          <w:sz w:val="28"/>
          <w:szCs w:val="28"/>
          <w:lang w:val="en-US"/>
        </w:rPr>
        <w:tab/>
      </w:r>
      <w:r w:rsidR="00CC6486" w:rsidRPr="00441AEE">
        <w:rPr>
          <w:rFonts w:ascii="Times New Roman" w:eastAsia="Times New Roman" w:hAnsi="Times New Roman" w:cs="Times New Roman"/>
          <w:sz w:val="28"/>
          <w:szCs w:val="28"/>
        </w:rPr>
        <w:t>(</w:t>
      </w:r>
      <w:r w:rsidR="0082758C">
        <w:rPr>
          <w:rFonts w:ascii="Times New Roman" w:eastAsia="Times New Roman" w:hAnsi="Times New Roman" w:cs="Times New Roman"/>
          <w:sz w:val="28"/>
          <w:szCs w:val="28"/>
        </w:rPr>
        <w:t>4</w:t>
      </w:r>
      <w:r w:rsidR="00CC6486" w:rsidRPr="00441AEE">
        <w:rPr>
          <w:rFonts w:ascii="Times New Roman" w:eastAsia="Times New Roman" w:hAnsi="Times New Roman" w:cs="Times New Roman"/>
          <w:sz w:val="28"/>
          <w:szCs w:val="28"/>
        </w:rPr>
        <w:t>)</w:t>
      </w:r>
    </w:p>
    <w:p w14:paraId="6A91D29E" w14:textId="77777777" w:rsidR="005823D3" w:rsidRPr="00441AEE" w:rsidRDefault="005823D3" w:rsidP="00441AEE">
      <w:pPr>
        <w:spacing w:after="0" w:line="360" w:lineRule="auto"/>
        <w:ind w:firstLine="720"/>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Где:</w:t>
      </w:r>
    </w:p>
    <w:p w14:paraId="14A4D46D" w14:textId="00303E75" w:rsidR="005649BA" w:rsidRPr="00441AEE" w:rsidRDefault="00240942" w:rsidP="00441AEE">
      <w:pPr>
        <w:pStyle w:val="ListParagraph"/>
        <w:numPr>
          <w:ilvl w:val="0"/>
          <w:numId w:val="9"/>
        </w:numPr>
        <w:tabs>
          <w:tab w:val="left" w:pos="1134"/>
        </w:tabs>
        <w:spacing w:after="0" w:line="360" w:lineRule="auto"/>
        <w:ind w:left="0"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2"/>
          <w:sz w:val="28"/>
          <w:szCs w:val="28"/>
        </w:rPr>
        <w:object w:dxaOrig="279" w:dyaOrig="360" w14:anchorId="256DD4F5">
          <v:shape id="_x0000_i1104" type="#_x0000_t75" alt="" style="width:15.25pt;height:18.9pt;mso-width-percent:0;mso-height-percent:0;mso-width-percent:0;mso-height-percent:0" o:ole="">
            <v:imagedata r:id="rId101" o:title=""/>
          </v:shape>
          <o:OLEObject Type="Embed" ProgID="Equation.DSMT4" ShapeID="_x0000_i1104" DrawAspect="Content" ObjectID="_1780863005" r:id="rId102"/>
        </w:object>
      </w:r>
      <w:r w:rsidR="004D29E0" w:rsidRPr="00441AEE">
        <w:rPr>
          <w:rFonts w:ascii="Times New Roman" w:eastAsia="Times New Roman" w:hAnsi="Times New Roman" w:cs="Times New Roman"/>
          <w:sz w:val="28"/>
          <w:szCs w:val="28"/>
        </w:rPr>
        <w:t xml:space="preserve">– </w:t>
      </w:r>
      <w:r w:rsidR="005823D3" w:rsidRPr="00441AEE">
        <w:rPr>
          <w:rFonts w:ascii="Times New Roman" w:eastAsia="Times New Roman" w:hAnsi="Times New Roman" w:cs="Times New Roman"/>
          <w:sz w:val="28"/>
          <w:szCs w:val="28"/>
        </w:rPr>
        <w:t>расходы на рекламу;</w:t>
      </w:r>
    </w:p>
    <w:p w14:paraId="19BFF8A0" w14:textId="23716231" w:rsidR="005823D3" w:rsidRPr="00441AEE" w:rsidRDefault="00240942" w:rsidP="00441AEE">
      <w:pPr>
        <w:pStyle w:val="ListParagraph"/>
        <w:numPr>
          <w:ilvl w:val="0"/>
          <w:numId w:val="9"/>
        </w:numPr>
        <w:tabs>
          <w:tab w:val="left" w:pos="1134"/>
        </w:tabs>
        <w:spacing w:after="0" w:line="360" w:lineRule="auto"/>
        <w:ind w:left="0"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2"/>
          <w:sz w:val="28"/>
          <w:szCs w:val="28"/>
        </w:rPr>
        <w:object w:dxaOrig="300" w:dyaOrig="360" w14:anchorId="0AE9BD87">
          <v:shape id="_x0000_i1103" type="#_x0000_t75" alt="" style="width:15.25pt;height:18.9pt;mso-width-percent:0;mso-height-percent:0;mso-width-percent:0;mso-height-percent:0" o:ole="">
            <v:imagedata r:id="rId103" o:title=""/>
          </v:shape>
          <o:OLEObject Type="Embed" ProgID="Equation.DSMT4" ShapeID="_x0000_i1103" DrawAspect="Content" ObjectID="_1780863006" r:id="rId104"/>
        </w:object>
      </w:r>
      <w:r w:rsidR="005823D3" w:rsidRPr="00441AEE">
        <w:rPr>
          <w:rFonts w:ascii="Times New Roman" w:eastAsia="Times New Roman" w:hAnsi="Times New Roman" w:cs="Times New Roman"/>
          <w:sz w:val="28"/>
          <w:szCs w:val="28"/>
        </w:rPr>
        <w:t>– коэффициент общительности клиентов;</w:t>
      </w:r>
    </w:p>
    <w:p w14:paraId="4B6B2597" w14:textId="5E2F45D1" w:rsidR="005823D3" w:rsidRPr="00441AEE" w:rsidRDefault="00240942" w:rsidP="00441AEE">
      <w:pPr>
        <w:pStyle w:val="ListParagraph"/>
        <w:numPr>
          <w:ilvl w:val="0"/>
          <w:numId w:val="9"/>
        </w:numPr>
        <w:tabs>
          <w:tab w:val="left" w:pos="1134"/>
        </w:tabs>
        <w:spacing w:after="0" w:line="360" w:lineRule="auto"/>
        <w:ind w:left="0"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2"/>
          <w:sz w:val="28"/>
          <w:szCs w:val="28"/>
        </w:rPr>
        <w:object w:dxaOrig="240" w:dyaOrig="360" w14:anchorId="2C49821D">
          <v:shape id="_x0000_i1102" type="#_x0000_t75" alt="" style="width:12.2pt;height:18.9pt;mso-width-percent:0;mso-height-percent:0;mso-width-percent:0;mso-height-percent:0" o:ole="">
            <v:imagedata r:id="rId105" o:title=""/>
          </v:shape>
          <o:OLEObject Type="Embed" ProgID="Equation.DSMT4" ShapeID="_x0000_i1102" DrawAspect="Content" ObjectID="_1780863007" r:id="rId106"/>
        </w:object>
      </w:r>
      <w:r w:rsidR="005823D3" w:rsidRPr="00441AEE">
        <w:rPr>
          <w:rFonts w:ascii="Times New Roman" w:eastAsia="Times New Roman" w:hAnsi="Times New Roman" w:cs="Times New Roman"/>
          <w:sz w:val="28"/>
          <w:szCs w:val="28"/>
        </w:rPr>
        <w:t xml:space="preserve">и </w:t>
      </w:r>
      <w:r w:rsidRPr="00441AEE">
        <w:rPr>
          <w:rFonts w:ascii="Times New Roman" w:hAnsi="Times New Roman" w:cs="Times New Roman"/>
          <w:noProof/>
          <w:position w:val="-12"/>
          <w:sz w:val="28"/>
          <w:szCs w:val="28"/>
        </w:rPr>
        <w:object w:dxaOrig="260" w:dyaOrig="360" w14:anchorId="210D5D48">
          <v:shape id="_x0000_i1101" type="#_x0000_t75" alt="" style="width:13.4pt;height:18.9pt;mso-width-percent:0;mso-height-percent:0;mso-width-percent:0;mso-height-percent:0" o:ole="">
            <v:imagedata r:id="rId107" o:title=""/>
          </v:shape>
          <o:OLEObject Type="Embed" ProgID="Equation.DSMT4" ShapeID="_x0000_i1101" DrawAspect="Content" ObjectID="_1780863008" r:id="rId108"/>
        </w:object>
      </w:r>
      <w:r w:rsidR="005823D3" w:rsidRPr="00441AEE">
        <w:rPr>
          <w:rFonts w:ascii="Times New Roman" w:eastAsia="Times New Roman" w:hAnsi="Times New Roman" w:cs="Times New Roman"/>
          <w:sz w:val="28"/>
          <w:szCs w:val="28"/>
        </w:rPr>
        <w:t xml:space="preserve"> – параметры модели</w:t>
      </w:r>
      <w:r w:rsidR="009B6647" w:rsidRPr="00441AEE">
        <w:rPr>
          <w:rFonts w:ascii="Times New Roman" w:eastAsia="Times New Roman" w:hAnsi="Times New Roman" w:cs="Times New Roman"/>
          <w:sz w:val="28"/>
          <w:szCs w:val="28"/>
        </w:rPr>
        <w:t>;</w:t>
      </w:r>
    </w:p>
    <w:p w14:paraId="40B58C64" w14:textId="290D46EC" w:rsidR="009B6647" w:rsidRPr="00441AEE" w:rsidRDefault="00240942" w:rsidP="00441AEE">
      <w:pPr>
        <w:pStyle w:val="ListParagraph"/>
        <w:numPr>
          <w:ilvl w:val="0"/>
          <w:numId w:val="9"/>
        </w:numPr>
        <w:tabs>
          <w:tab w:val="left" w:pos="1134"/>
        </w:tabs>
        <w:spacing w:after="0" w:line="360" w:lineRule="auto"/>
        <w:ind w:left="0"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4"/>
          <w:sz w:val="28"/>
          <w:szCs w:val="28"/>
        </w:rPr>
        <w:object w:dxaOrig="260" w:dyaOrig="260" w14:anchorId="0EB219AB">
          <v:shape id="_x0000_i1100" type="#_x0000_t75" alt="" style="width:13.4pt;height:13.4pt;mso-width-percent:0;mso-height-percent:0;mso-width-percent:0;mso-height-percent:0" o:ole="">
            <v:imagedata r:id="rId109" o:title=""/>
          </v:shape>
          <o:OLEObject Type="Embed" ProgID="Equation.DSMT4" ShapeID="_x0000_i1100" DrawAspect="Content" ObjectID="_1780863009" r:id="rId110"/>
        </w:object>
      </w:r>
      <w:r w:rsidR="004D29E0" w:rsidRPr="00441AEE">
        <w:rPr>
          <w:rFonts w:ascii="Times New Roman" w:hAnsi="Times New Roman" w:cs="Times New Roman"/>
          <w:sz w:val="28"/>
          <w:szCs w:val="28"/>
        </w:rPr>
        <w:t xml:space="preserve"> </w:t>
      </w:r>
      <w:r w:rsidR="004D29E0" w:rsidRPr="00441AEE">
        <w:rPr>
          <w:rFonts w:ascii="Times New Roman" w:eastAsia="Times New Roman" w:hAnsi="Times New Roman" w:cs="Times New Roman"/>
          <w:sz w:val="28"/>
          <w:szCs w:val="28"/>
        </w:rPr>
        <w:t xml:space="preserve">– </w:t>
      </w:r>
      <w:r w:rsidR="00C32DA4" w:rsidRPr="00441AEE">
        <w:rPr>
          <w:rFonts w:ascii="Times New Roman" w:eastAsia="Times New Roman" w:hAnsi="Times New Roman" w:cs="Times New Roman"/>
          <w:sz w:val="28"/>
          <w:szCs w:val="28"/>
        </w:rPr>
        <w:t>общее число потенциальных клиентов.</w:t>
      </w:r>
    </w:p>
    <w:p w14:paraId="7A7D7CE3" w14:textId="41844B14" w:rsidR="00295E65" w:rsidRPr="00441AEE" w:rsidRDefault="00975AB4"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Учтем прав</w:t>
      </w:r>
      <w:r w:rsidR="00FE3E02" w:rsidRPr="00441AEE">
        <w:rPr>
          <w:rFonts w:ascii="Times New Roman" w:eastAsia="Times New Roman" w:hAnsi="Times New Roman" w:cs="Times New Roman"/>
          <w:sz w:val="28"/>
          <w:szCs w:val="28"/>
        </w:rPr>
        <w:t>ую</w:t>
      </w:r>
      <w:r w:rsidRPr="00441AEE">
        <w:rPr>
          <w:rFonts w:ascii="Times New Roman" w:eastAsia="Times New Roman" w:hAnsi="Times New Roman" w:cs="Times New Roman"/>
          <w:sz w:val="28"/>
          <w:szCs w:val="28"/>
        </w:rPr>
        <w:t xml:space="preserve"> част</w:t>
      </w:r>
      <w:r w:rsidR="00FE3E02" w:rsidRPr="00441AEE">
        <w:rPr>
          <w:rFonts w:ascii="Times New Roman" w:eastAsia="Times New Roman" w:hAnsi="Times New Roman" w:cs="Times New Roman"/>
          <w:sz w:val="28"/>
          <w:szCs w:val="28"/>
        </w:rPr>
        <w:t>ь</w:t>
      </w:r>
      <w:r w:rsidRPr="00441AEE">
        <w:rPr>
          <w:rFonts w:ascii="Times New Roman" w:eastAsia="Times New Roman" w:hAnsi="Times New Roman" w:cs="Times New Roman"/>
          <w:sz w:val="28"/>
          <w:szCs w:val="28"/>
        </w:rPr>
        <w:t xml:space="preserve"> </w:t>
      </w:r>
      <w:r w:rsidR="0067481C" w:rsidRPr="00441AEE">
        <w:rPr>
          <w:rFonts w:ascii="Times New Roman" w:eastAsia="Times New Roman" w:hAnsi="Times New Roman" w:cs="Times New Roman"/>
          <w:sz w:val="28"/>
          <w:szCs w:val="28"/>
        </w:rPr>
        <w:t xml:space="preserve">уравнения </w:t>
      </w:r>
      <w:r w:rsidRPr="00441AEE">
        <w:rPr>
          <w:rFonts w:ascii="Times New Roman" w:eastAsia="Times New Roman" w:hAnsi="Times New Roman" w:cs="Times New Roman"/>
          <w:sz w:val="28"/>
          <w:szCs w:val="28"/>
        </w:rPr>
        <w:t>(2)</w:t>
      </w:r>
      <w:r w:rsidR="0067481C" w:rsidRPr="00441AEE">
        <w:rPr>
          <w:rFonts w:ascii="Times New Roman" w:eastAsia="Times New Roman" w:hAnsi="Times New Roman" w:cs="Times New Roman"/>
          <w:sz w:val="28"/>
          <w:szCs w:val="28"/>
        </w:rPr>
        <w:t xml:space="preserve"> и </w:t>
      </w:r>
      <w:r w:rsidR="00FE3E02" w:rsidRPr="00441AEE">
        <w:rPr>
          <w:rFonts w:ascii="Times New Roman" w:eastAsia="Times New Roman" w:hAnsi="Times New Roman" w:cs="Times New Roman"/>
          <w:sz w:val="28"/>
          <w:szCs w:val="28"/>
        </w:rPr>
        <w:t xml:space="preserve">правую часть </w:t>
      </w:r>
      <w:r w:rsidR="0067481C" w:rsidRPr="00441AEE">
        <w:rPr>
          <w:rFonts w:ascii="Times New Roman" w:eastAsia="Times New Roman" w:hAnsi="Times New Roman" w:cs="Times New Roman"/>
          <w:sz w:val="28"/>
          <w:szCs w:val="28"/>
        </w:rPr>
        <w:t>первого уравнения (</w:t>
      </w:r>
      <w:r w:rsidR="0082758C">
        <w:rPr>
          <w:rFonts w:ascii="Times New Roman" w:eastAsia="Times New Roman" w:hAnsi="Times New Roman" w:cs="Times New Roman"/>
          <w:sz w:val="28"/>
          <w:szCs w:val="28"/>
        </w:rPr>
        <w:t>4</w:t>
      </w:r>
      <w:r w:rsidR="0067481C" w:rsidRPr="00441AEE">
        <w:rPr>
          <w:rFonts w:ascii="Times New Roman" w:eastAsia="Times New Roman" w:hAnsi="Times New Roman" w:cs="Times New Roman"/>
          <w:sz w:val="28"/>
          <w:szCs w:val="28"/>
        </w:rPr>
        <w:t xml:space="preserve">) </w:t>
      </w:r>
      <w:r w:rsidRPr="00441AEE">
        <w:rPr>
          <w:rFonts w:ascii="Times New Roman" w:eastAsia="Times New Roman" w:hAnsi="Times New Roman" w:cs="Times New Roman"/>
          <w:sz w:val="28"/>
          <w:szCs w:val="28"/>
        </w:rPr>
        <w:t>как детерминированны</w:t>
      </w:r>
      <w:r w:rsidR="0067481C" w:rsidRPr="00441AEE">
        <w:rPr>
          <w:rFonts w:ascii="Times New Roman" w:eastAsia="Times New Roman" w:hAnsi="Times New Roman" w:cs="Times New Roman"/>
          <w:sz w:val="28"/>
          <w:szCs w:val="28"/>
        </w:rPr>
        <w:t>е</w:t>
      </w:r>
      <w:r w:rsidRPr="00441AEE">
        <w:rPr>
          <w:rFonts w:ascii="Times New Roman" w:eastAsia="Times New Roman" w:hAnsi="Times New Roman" w:cs="Times New Roman"/>
          <w:sz w:val="28"/>
          <w:szCs w:val="28"/>
        </w:rPr>
        <w:t xml:space="preserve"> коэффициент</w:t>
      </w:r>
      <w:r w:rsidR="0067481C" w:rsidRPr="00441AEE">
        <w:rPr>
          <w:rFonts w:ascii="Times New Roman" w:eastAsia="Times New Roman" w:hAnsi="Times New Roman" w:cs="Times New Roman"/>
          <w:sz w:val="28"/>
          <w:szCs w:val="28"/>
        </w:rPr>
        <w:t>ы</w:t>
      </w:r>
      <w:r w:rsidRPr="00441AEE">
        <w:rPr>
          <w:rFonts w:ascii="Times New Roman" w:eastAsia="Times New Roman" w:hAnsi="Times New Roman" w:cs="Times New Roman"/>
          <w:sz w:val="28"/>
          <w:szCs w:val="28"/>
        </w:rPr>
        <w:t xml:space="preserve"> сноса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F</m:t>
            </m:r>
          </m:e>
          <m:sup>
            <m:r>
              <w:rPr>
                <w:rFonts w:ascii="Cambria Math" w:eastAsia="Times New Roman" w:hAnsi="Cambria Math" w:cs="Times New Roman"/>
                <w:sz w:val="28"/>
                <w:szCs w:val="28"/>
              </w:rPr>
              <m:t>S</m:t>
            </m:r>
          </m:sup>
        </m:sSup>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t,S,N</m:t>
            </m:r>
          </m:e>
        </m:d>
      </m:oMath>
      <w:r w:rsidR="0067481C" w:rsidRPr="00441AEE">
        <w:rPr>
          <w:rFonts w:ascii="Times New Roman" w:eastAsia="Times New Roman" w:hAnsi="Times New Roman" w:cs="Times New Roman"/>
          <w:iCs/>
          <w:sz w:val="28"/>
          <w:szCs w:val="28"/>
        </w:rPr>
        <w:t xml:space="preserve"> и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F</m:t>
            </m:r>
          </m:e>
          <m:sup>
            <m:r>
              <w:rPr>
                <w:rFonts w:ascii="Cambria Math" w:eastAsia="Times New Roman" w:hAnsi="Cambria Math" w:cs="Times New Roman"/>
                <w:sz w:val="28"/>
                <w:szCs w:val="28"/>
              </w:rPr>
              <m:t>N</m:t>
            </m:r>
          </m:sup>
        </m:sSup>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t,S,N</m:t>
            </m:r>
          </m:e>
        </m:d>
      </m:oMath>
      <w:r w:rsidRPr="00441AEE">
        <w:rPr>
          <w:rFonts w:ascii="Times New Roman" w:eastAsia="Times New Roman" w:hAnsi="Times New Roman" w:cs="Times New Roman"/>
          <w:sz w:val="28"/>
          <w:szCs w:val="28"/>
        </w:rPr>
        <w:t xml:space="preserve"> </w:t>
      </w:r>
      <w:r w:rsidR="0067481C" w:rsidRPr="00441AEE">
        <w:rPr>
          <w:rFonts w:ascii="Times New Roman" w:eastAsia="Times New Roman" w:hAnsi="Times New Roman" w:cs="Times New Roman"/>
          <w:sz w:val="28"/>
          <w:szCs w:val="28"/>
        </w:rPr>
        <w:t>в системе (3),</w:t>
      </w:r>
      <w:r w:rsidR="00FE3E02" w:rsidRPr="00441AEE">
        <w:rPr>
          <w:rFonts w:ascii="Times New Roman" w:eastAsia="Times New Roman" w:hAnsi="Times New Roman" w:cs="Times New Roman"/>
          <w:sz w:val="28"/>
          <w:szCs w:val="28"/>
        </w:rPr>
        <w:t xml:space="preserve"> а также начальные условия,</w:t>
      </w:r>
      <w:r w:rsidR="0067481C" w:rsidRPr="00441AEE">
        <w:rPr>
          <w:rFonts w:ascii="Times New Roman" w:eastAsia="Times New Roman" w:hAnsi="Times New Roman" w:cs="Times New Roman"/>
          <w:sz w:val="28"/>
          <w:szCs w:val="28"/>
        </w:rPr>
        <w:t xml:space="preserve"> получим</w:t>
      </w:r>
      <w:r w:rsidR="00D46C99" w:rsidRPr="00441AEE">
        <w:rPr>
          <w:rFonts w:ascii="Times New Roman" w:eastAsia="Times New Roman" w:hAnsi="Times New Roman" w:cs="Times New Roman"/>
          <w:sz w:val="28"/>
          <w:szCs w:val="28"/>
        </w:rPr>
        <w:t xml:space="preserve"> следующую систему СДУ в форме ито-процессов</w:t>
      </w:r>
      <w:r w:rsidR="0067481C" w:rsidRPr="00441AEE">
        <w:rPr>
          <w:rFonts w:ascii="Times New Roman" w:eastAsia="Times New Roman" w:hAnsi="Times New Roman" w:cs="Times New Roman"/>
          <w:sz w:val="28"/>
          <w:szCs w:val="28"/>
        </w:rPr>
        <w:t>:</w:t>
      </w:r>
    </w:p>
    <w:p w14:paraId="562E48CC" w14:textId="57F7C199" w:rsidR="00CC6486" w:rsidRPr="00441AEE" w:rsidRDefault="00240942" w:rsidP="00441AEE">
      <w:pPr>
        <w:spacing w:after="0" w:line="360" w:lineRule="auto"/>
        <w:ind w:firstLine="720"/>
        <w:jc w:val="center"/>
        <w:rPr>
          <w:rFonts w:ascii="Times New Roman" w:eastAsia="Times New Roman" w:hAnsi="Times New Roman" w:cs="Times New Roman"/>
          <w:sz w:val="28"/>
          <w:szCs w:val="28"/>
        </w:rPr>
      </w:pPr>
      <w:r w:rsidRPr="00441AEE">
        <w:rPr>
          <w:rFonts w:ascii="Times New Roman" w:hAnsi="Times New Roman" w:cs="Times New Roman"/>
          <w:noProof/>
          <w:position w:val="-80"/>
          <w:sz w:val="28"/>
          <w:szCs w:val="28"/>
        </w:rPr>
        <w:object w:dxaOrig="5840" w:dyaOrig="1719" w14:anchorId="58C95CBC">
          <v:shape id="_x0000_i1099" type="#_x0000_t75" alt="" style="width:314.25pt;height:92.75pt;mso-width-percent:0;mso-height-percent:0;mso-width-percent:0;mso-height-percent:0" o:ole="">
            <v:imagedata r:id="rId111" o:title=""/>
          </v:shape>
          <o:OLEObject Type="Embed" ProgID="Equation.DSMT4" ShapeID="_x0000_i1099" DrawAspect="Content" ObjectID="_1780863010" r:id="rId112"/>
        </w:object>
      </w:r>
      <w:r w:rsidR="00CC6486" w:rsidRPr="00441AEE">
        <w:rPr>
          <w:rFonts w:ascii="Times New Roman" w:hAnsi="Times New Roman" w:cs="Times New Roman"/>
          <w:sz w:val="28"/>
          <w:szCs w:val="28"/>
        </w:rPr>
        <w:tab/>
        <w:t>(</w:t>
      </w:r>
      <w:r w:rsidR="0082758C">
        <w:rPr>
          <w:rFonts w:ascii="Times New Roman" w:hAnsi="Times New Roman" w:cs="Times New Roman"/>
          <w:sz w:val="28"/>
          <w:szCs w:val="28"/>
        </w:rPr>
        <w:t>5</w:t>
      </w:r>
      <w:r w:rsidR="00CC6486" w:rsidRPr="00441AEE">
        <w:rPr>
          <w:rFonts w:ascii="Times New Roman" w:hAnsi="Times New Roman" w:cs="Times New Roman"/>
          <w:sz w:val="28"/>
          <w:szCs w:val="28"/>
        </w:rPr>
        <w:t>)</w:t>
      </w:r>
    </w:p>
    <w:p w14:paraId="52B71CE1" w14:textId="05492EB8" w:rsidR="004806BA" w:rsidRPr="00441AEE" w:rsidRDefault="004806BA" w:rsidP="00441AEE">
      <w:pPr>
        <w:spacing w:after="0" w:line="360" w:lineRule="auto"/>
        <w:ind w:firstLine="720"/>
        <w:jc w:val="both"/>
        <w:rPr>
          <w:rFonts w:ascii="Times New Roman" w:hAnsi="Times New Roman" w:cs="Times New Roman"/>
          <w:sz w:val="28"/>
          <w:szCs w:val="28"/>
        </w:rPr>
      </w:pPr>
      <w:r w:rsidRPr="00441AEE">
        <w:rPr>
          <w:rFonts w:ascii="Times New Roman" w:eastAsia="Times New Roman" w:hAnsi="Times New Roman" w:cs="Times New Roman"/>
          <w:sz w:val="28"/>
          <w:szCs w:val="28"/>
        </w:rPr>
        <w:t xml:space="preserve">Ввиду описанных ранее возможных случайных факторов предположим, что </w:t>
      </w:r>
      <w:r w:rsidR="00E637C8" w:rsidRPr="00441AEE">
        <w:rPr>
          <w:rFonts w:ascii="Times New Roman" w:eastAsia="Times New Roman" w:hAnsi="Times New Roman" w:cs="Times New Roman"/>
          <w:sz w:val="28"/>
          <w:szCs w:val="28"/>
        </w:rPr>
        <w:t xml:space="preserve">система </w:t>
      </w:r>
      <w:r w:rsidRPr="00441AEE">
        <w:rPr>
          <w:rFonts w:ascii="Times New Roman" w:hAnsi="Times New Roman" w:cs="Times New Roman"/>
          <w:sz w:val="28"/>
          <w:szCs w:val="28"/>
        </w:rPr>
        <w:t>испытыва</w:t>
      </w:r>
      <w:r w:rsidR="00E637C8" w:rsidRPr="00441AEE">
        <w:rPr>
          <w:rFonts w:ascii="Times New Roman" w:hAnsi="Times New Roman" w:cs="Times New Roman"/>
          <w:sz w:val="28"/>
          <w:szCs w:val="28"/>
        </w:rPr>
        <w:t>е</w:t>
      </w:r>
      <w:r w:rsidRPr="00441AEE">
        <w:rPr>
          <w:rFonts w:ascii="Times New Roman" w:hAnsi="Times New Roman" w:cs="Times New Roman"/>
          <w:sz w:val="28"/>
          <w:szCs w:val="28"/>
        </w:rPr>
        <w:t xml:space="preserve">т </w:t>
      </w:r>
      <w:r w:rsidR="00E637C8" w:rsidRPr="00441AEE">
        <w:rPr>
          <w:rFonts w:ascii="Times New Roman" w:hAnsi="Times New Roman" w:cs="Times New Roman"/>
          <w:sz w:val="28"/>
          <w:szCs w:val="28"/>
        </w:rPr>
        <w:t xml:space="preserve">следующие </w:t>
      </w:r>
      <w:r w:rsidRPr="00441AEE">
        <w:rPr>
          <w:rFonts w:ascii="Times New Roman" w:hAnsi="Times New Roman" w:cs="Times New Roman"/>
          <w:sz w:val="28"/>
          <w:szCs w:val="28"/>
        </w:rPr>
        <w:t>стохастические изменения</w:t>
      </w:r>
      <w:r w:rsidR="00E637C8" w:rsidRPr="00441AEE">
        <w:rPr>
          <w:rFonts w:ascii="Times New Roman" w:hAnsi="Times New Roman" w:cs="Times New Roman"/>
          <w:sz w:val="28"/>
          <w:szCs w:val="28"/>
        </w:rPr>
        <w:t>:</w:t>
      </w:r>
    </w:p>
    <w:p w14:paraId="12D8869B" w14:textId="43CAAA56" w:rsidR="00E637C8" w:rsidRPr="00441AEE" w:rsidRDefault="00240942" w:rsidP="00441AEE">
      <w:pPr>
        <w:pStyle w:val="ListParagraph"/>
        <w:numPr>
          <w:ilvl w:val="0"/>
          <w:numId w:val="16"/>
        </w:numPr>
        <w:spacing w:after="0" w:line="360" w:lineRule="auto"/>
        <w:ind w:left="0" w:firstLine="720"/>
        <w:jc w:val="both"/>
        <w:rPr>
          <w:rFonts w:ascii="Times New Roman" w:hAnsi="Times New Roman" w:cs="Times New Roman"/>
          <w:sz w:val="28"/>
          <w:szCs w:val="28"/>
        </w:rPr>
      </w:pPr>
      <w:r w:rsidRPr="00441AEE">
        <w:rPr>
          <w:rFonts w:ascii="Times New Roman" w:hAnsi="Times New Roman" w:cs="Times New Roman"/>
          <w:noProof/>
          <w:position w:val="-12"/>
          <w:sz w:val="28"/>
          <w:szCs w:val="28"/>
        </w:rPr>
        <w:object w:dxaOrig="840" w:dyaOrig="360" w14:anchorId="1FB242AC">
          <v:shape id="_x0000_i1098" type="#_x0000_t75" alt="" style="width:42.1pt;height:18.9pt;mso-width-percent:0;mso-height-percent:0;mso-width-percent:0;mso-height-percent:0" o:ole="">
            <v:imagedata r:id="rId113" o:title=""/>
          </v:shape>
          <o:OLEObject Type="Embed" ProgID="Equation.DSMT4" ShapeID="_x0000_i1098" DrawAspect="Content" ObjectID="_1780863011" r:id="rId114"/>
        </w:object>
      </w:r>
      <w:r w:rsidR="00E637C8" w:rsidRPr="00441AEE">
        <w:rPr>
          <w:rFonts w:ascii="Times New Roman" w:eastAsia="Times New Roman" w:hAnsi="Times New Roman" w:cs="Times New Roman"/>
          <w:sz w:val="28"/>
          <w:szCs w:val="28"/>
        </w:rPr>
        <w:t xml:space="preserve"> – случайные колебания количества участников</w:t>
      </w:r>
      <w:r w:rsidR="00574ACB" w:rsidRPr="00441AEE">
        <w:rPr>
          <w:rFonts w:ascii="Times New Roman" w:hAnsi="Times New Roman" w:cs="Times New Roman"/>
          <w:sz w:val="28"/>
          <w:szCs w:val="28"/>
        </w:rPr>
        <w:t>;</w:t>
      </w:r>
    </w:p>
    <w:p w14:paraId="6D8EBD1A" w14:textId="36393B76" w:rsidR="00E637C8" w:rsidRPr="00441AEE" w:rsidRDefault="00240942" w:rsidP="00441AEE">
      <w:pPr>
        <w:pStyle w:val="ListParagraph"/>
        <w:numPr>
          <w:ilvl w:val="0"/>
          <w:numId w:val="16"/>
        </w:numPr>
        <w:spacing w:after="0" w:line="360" w:lineRule="auto"/>
        <w:ind w:left="0" w:firstLine="720"/>
        <w:jc w:val="both"/>
        <w:rPr>
          <w:rFonts w:ascii="Times New Roman" w:eastAsia="Times New Roman" w:hAnsi="Times New Roman" w:cs="Times New Roman"/>
          <w:sz w:val="28"/>
          <w:szCs w:val="28"/>
        </w:rPr>
      </w:pPr>
      <w:r w:rsidRPr="00441AEE">
        <w:rPr>
          <w:rFonts w:ascii="Times New Roman" w:hAnsi="Times New Roman" w:cs="Times New Roman"/>
          <w:noProof/>
          <w:position w:val="-12"/>
          <w:sz w:val="28"/>
          <w:szCs w:val="28"/>
        </w:rPr>
        <w:object w:dxaOrig="840" w:dyaOrig="360" w14:anchorId="4AFE3D53">
          <v:shape id="_x0000_i1097" type="#_x0000_t75" alt="" style="width:42.1pt;height:18.9pt;mso-width-percent:0;mso-height-percent:0;mso-width-percent:0;mso-height-percent:0" o:ole="">
            <v:imagedata r:id="rId115" o:title=""/>
          </v:shape>
          <o:OLEObject Type="Embed" ProgID="Equation.DSMT4" ShapeID="_x0000_i1097" DrawAspect="Content" ObjectID="_1780863012" r:id="rId116"/>
        </w:object>
      </w:r>
      <w:r w:rsidR="00574ACB" w:rsidRPr="00441AEE">
        <w:rPr>
          <w:rFonts w:ascii="Times New Roman" w:hAnsi="Times New Roman" w:cs="Times New Roman"/>
          <w:sz w:val="28"/>
          <w:szCs w:val="28"/>
        </w:rPr>
        <w:t xml:space="preserve"> </w:t>
      </w:r>
      <w:r w:rsidR="00574ACB" w:rsidRPr="00441AEE">
        <w:rPr>
          <w:rFonts w:ascii="Times New Roman" w:eastAsia="Times New Roman" w:hAnsi="Times New Roman" w:cs="Times New Roman"/>
          <w:sz w:val="28"/>
          <w:szCs w:val="28"/>
        </w:rPr>
        <w:t xml:space="preserve">– случайные колебания </w:t>
      </w:r>
      <w:r w:rsidR="00E637C8" w:rsidRPr="00441AEE">
        <w:rPr>
          <w:rFonts w:ascii="Times New Roman" w:eastAsia="Times New Roman" w:hAnsi="Times New Roman" w:cs="Times New Roman"/>
          <w:sz w:val="28"/>
          <w:szCs w:val="28"/>
        </w:rPr>
        <w:t>прибыл</w:t>
      </w:r>
      <w:r w:rsidR="00574ACB" w:rsidRPr="00441AEE">
        <w:rPr>
          <w:rFonts w:ascii="Times New Roman" w:eastAsia="Times New Roman" w:hAnsi="Times New Roman" w:cs="Times New Roman"/>
          <w:sz w:val="28"/>
          <w:szCs w:val="28"/>
        </w:rPr>
        <w:t>и</w:t>
      </w:r>
      <w:r w:rsidR="00655B83" w:rsidRPr="00441AEE">
        <w:rPr>
          <w:rFonts w:ascii="Times New Roman" w:eastAsia="Times New Roman" w:hAnsi="Times New Roman" w:cs="Times New Roman"/>
          <w:sz w:val="28"/>
          <w:szCs w:val="28"/>
        </w:rPr>
        <w:t>.</w:t>
      </w:r>
    </w:p>
    <w:p w14:paraId="47EC2863" w14:textId="721D31A4" w:rsidR="009D3B0A" w:rsidRPr="00441AEE" w:rsidRDefault="009D3B0A"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sz w:val="28"/>
          <w:szCs w:val="28"/>
        </w:rPr>
        <w:t xml:space="preserve">В </w:t>
      </w:r>
      <w:r w:rsidR="003A5C64" w:rsidRPr="00441AEE">
        <w:rPr>
          <w:rFonts w:ascii="Times New Roman" w:hAnsi="Times New Roman" w:cs="Times New Roman"/>
          <w:sz w:val="28"/>
          <w:szCs w:val="28"/>
        </w:rPr>
        <w:t xml:space="preserve">указанных выше выражениях </w:t>
      </w:r>
      <w:r w:rsidR="00240942" w:rsidRPr="00441AEE">
        <w:rPr>
          <w:rFonts w:ascii="Times New Roman" w:hAnsi="Times New Roman" w:cs="Times New Roman"/>
          <w:noProof/>
          <w:position w:val="-12"/>
          <w:sz w:val="28"/>
          <w:szCs w:val="28"/>
        </w:rPr>
        <w:object w:dxaOrig="279" w:dyaOrig="360" w14:anchorId="63B565C9">
          <v:shape id="_x0000_i1096" type="#_x0000_t75" alt="" style="width:15.25pt;height:18.9pt;mso-width-percent:0;mso-height-percent:0;mso-width-percent:0;mso-height-percent:0" o:ole="">
            <v:imagedata r:id="rId117" o:title=""/>
          </v:shape>
          <o:OLEObject Type="Embed" ProgID="Equation.DSMT4" ShapeID="_x0000_i1096" DrawAspect="Content" ObjectID="_1780863013" r:id="rId118"/>
        </w:object>
      </w:r>
      <w:r w:rsidRPr="00441AEE">
        <w:rPr>
          <w:rFonts w:ascii="Times New Roman" w:hAnsi="Times New Roman" w:cs="Times New Roman"/>
          <w:sz w:val="28"/>
          <w:szCs w:val="28"/>
        </w:rPr>
        <w:t xml:space="preserve">, </w:t>
      </w:r>
      <w:r w:rsidR="003C354F" w:rsidRPr="00441AEE">
        <w:rPr>
          <w:rFonts w:ascii="Times New Roman" w:hAnsi="Times New Roman" w:cs="Times New Roman"/>
          <w:sz w:val="28"/>
          <w:szCs w:val="28"/>
        </w:rPr>
        <w:t xml:space="preserve">и </w:t>
      </w:r>
      <w:r w:rsidR="00240942" w:rsidRPr="00441AEE">
        <w:rPr>
          <w:rFonts w:ascii="Times New Roman" w:hAnsi="Times New Roman" w:cs="Times New Roman"/>
          <w:noProof/>
          <w:position w:val="-12"/>
          <w:sz w:val="28"/>
          <w:szCs w:val="28"/>
        </w:rPr>
        <w:object w:dxaOrig="300" w:dyaOrig="360" w14:anchorId="75631586">
          <v:shape id="_x0000_i1095" type="#_x0000_t75" alt="" style="width:15.25pt;height:18.9pt;mso-width-percent:0;mso-height-percent:0;mso-width-percent:0;mso-height-percent:0" o:ole="">
            <v:imagedata r:id="rId119" o:title=""/>
          </v:shape>
          <o:OLEObject Type="Embed" ProgID="Equation.DSMT4" ShapeID="_x0000_i1095" DrawAspect="Content" ObjectID="_1780863014" r:id="rId120"/>
        </w:object>
      </w:r>
      <w:r w:rsidRPr="00441AEE">
        <w:rPr>
          <w:rFonts w:ascii="Times New Roman" w:hAnsi="Times New Roman" w:cs="Times New Roman"/>
          <w:sz w:val="28"/>
          <w:szCs w:val="28"/>
        </w:rPr>
        <w:t xml:space="preserve"> </w:t>
      </w:r>
      <w:r w:rsidR="003A5C64" w:rsidRPr="00441AEE">
        <w:rPr>
          <w:rFonts w:ascii="Times New Roman" w:eastAsia="Times New Roman" w:hAnsi="Times New Roman" w:cs="Times New Roman"/>
          <w:sz w:val="28"/>
          <w:szCs w:val="28"/>
        </w:rPr>
        <w:t xml:space="preserve">– </w:t>
      </w:r>
      <w:r w:rsidRPr="00441AEE">
        <w:rPr>
          <w:rFonts w:ascii="Times New Roman" w:hAnsi="Times New Roman" w:cs="Times New Roman"/>
          <w:sz w:val="28"/>
          <w:szCs w:val="28"/>
        </w:rPr>
        <w:t>константы.</w:t>
      </w:r>
    </w:p>
    <w:p w14:paraId="4FBDFAFC" w14:textId="114D9A57" w:rsidR="004D29E0" w:rsidRPr="00441AEE" w:rsidRDefault="00655B83"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sz w:val="28"/>
          <w:szCs w:val="28"/>
        </w:rPr>
        <w:t>Тогда систему (</w:t>
      </w:r>
      <w:r w:rsidR="00BE4A0C">
        <w:rPr>
          <w:rFonts w:ascii="Times New Roman" w:hAnsi="Times New Roman" w:cs="Times New Roman"/>
          <w:sz w:val="28"/>
          <w:szCs w:val="28"/>
        </w:rPr>
        <w:t>5</w:t>
      </w:r>
      <w:r w:rsidRPr="00441AEE">
        <w:rPr>
          <w:rFonts w:ascii="Times New Roman" w:hAnsi="Times New Roman" w:cs="Times New Roman"/>
          <w:sz w:val="28"/>
          <w:szCs w:val="28"/>
        </w:rPr>
        <w:t>) можно переписать так:</w:t>
      </w:r>
    </w:p>
    <w:p w14:paraId="2E78B886" w14:textId="0F5C04AC" w:rsidR="00655B83" w:rsidRPr="00441AEE" w:rsidRDefault="00240942" w:rsidP="00441AEE">
      <w:pPr>
        <w:spacing w:after="0" w:line="360" w:lineRule="auto"/>
        <w:ind w:firstLine="720"/>
        <w:jc w:val="center"/>
        <w:rPr>
          <w:rFonts w:ascii="Times New Roman" w:eastAsia="Times New Roman" w:hAnsi="Times New Roman" w:cs="Times New Roman"/>
          <w:bCs/>
          <w:sz w:val="28"/>
          <w:szCs w:val="28"/>
        </w:rPr>
      </w:pPr>
      <w:r w:rsidRPr="00441AEE">
        <w:rPr>
          <w:rFonts w:ascii="Times New Roman" w:hAnsi="Times New Roman" w:cs="Times New Roman"/>
          <w:noProof/>
          <w:position w:val="-68"/>
          <w:sz w:val="28"/>
          <w:szCs w:val="28"/>
        </w:rPr>
        <w:object w:dxaOrig="4599" w:dyaOrig="1480" w14:anchorId="54601F30">
          <v:shape id="_x0000_i1094" type="#_x0000_t75" alt="" style="width:247.75pt;height:81.15pt;mso-width-percent:0;mso-height-percent:0;mso-width-percent:0;mso-height-percent:0" o:ole="">
            <v:imagedata r:id="rId121" o:title=""/>
          </v:shape>
          <o:OLEObject Type="Embed" ProgID="Equation.DSMT4" ShapeID="_x0000_i1094" DrawAspect="Content" ObjectID="_1780863015" r:id="rId122"/>
        </w:object>
      </w:r>
      <w:r w:rsidR="00F41710" w:rsidRPr="00441AEE">
        <w:rPr>
          <w:rFonts w:ascii="Times New Roman" w:hAnsi="Times New Roman" w:cs="Times New Roman"/>
          <w:sz w:val="28"/>
          <w:szCs w:val="28"/>
        </w:rPr>
        <w:tab/>
      </w:r>
      <w:r w:rsidR="00F41710" w:rsidRPr="00441AEE">
        <w:rPr>
          <w:rFonts w:ascii="Times New Roman" w:hAnsi="Times New Roman" w:cs="Times New Roman"/>
          <w:sz w:val="28"/>
          <w:szCs w:val="28"/>
        </w:rPr>
        <w:tab/>
        <w:t>(</w:t>
      </w:r>
      <w:r w:rsidR="00BE4A0C">
        <w:rPr>
          <w:rFonts w:ascii="Times New Roman" w:hAnsi="Times New Roman" w:cs="Times New Roman"/>
          <w:sz w:val="28"/>
          <w:szCs w:val="28"/>
        </w:rPr>
        <w:t>6</w:t>
      </w:r>
      <w:r w:rsidR="00F41710" w:rsidRPr="00441AEE">
        <w:rPr>
          <w:rFonts w:ascii="Times New Roman" w:hAnsi="Times New Roman" w:cs="Times New Roman"/>
          <w:sz w:val="28"/>
          <w:szCs w:val="28"/>
        </w:rPr>
        <w:t>)</w:t>
      </w:r>
    </w:p>
    <w:p w14:paraId="6D159353" w14:textId="73DE44B7" w:rsidR="009D3B0A" w:rsidRPr="00441AEE" w:rsidRDefault="009D3B0A"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sz w:val="28"/>
          <w:szCs w:val="28"/>
        </w:rPr>
        <w:t xml:space="preserve">Предполагается, что шумы </w:t>
      </w:r>
      <w:r w:rsidR="00240942" w:rsidRPr="00441AEE">
        <w:rPr>
          <w:rFonts w:ascii="Times New Roman" w:hAnsi="Times New Roman" w:cs="Times New Roman"/>
          <w:noProof/>
          <w:position w:val="-12"/>
          <w:sz w:val="28"/>
          <w:szCs w:val="28"/>
        </w:rPr>
        <w:object w:dxaOrig="1140" w:dyaOrig="400" w14:anchorId="593E5CB7">
          <v:shape id="_x0000_i1093" type="#_x0000_t75" alt="" style="width:56.75pt;height:20.75pt;mso-width-percent:0;mso-height-percent:0;mso-width-percent:0;mso-height-percent:0" o:ole="">
            <v:imagedata r:id="rId123" o:title=""/>
          </v:shape>
          <o:OLEObject Type="Embed" ProgID="Equation.DSMT4" ShapeID="_x0000_i1093" DrawAspect="Content" ObjectID="_1780863016" r:id="rId124"/>
        </w:object>
      </w:r>
      <w:r w:rsidRPr="00441AEE">
        <w:rPr>
          <w:rFonts w:ascii="Times New Roman" w:hAnsi="Times New Roman" w:cs="Times New Roman"/>
          <w:sz w:val="28"/>
          <w:szCs w:val="28"/>
        </w:rPr>
        <w:t xml:space="preserve">, </w:t>
      </w:r>
      <w:r w:rsidR="003C354F" w:rsidRPr="00441AEE">
        <w:rPr>
          <w:rFonts w:ascii="Times New Roman" w:hAnsi="Times New Roman" w:cs="Times New Roman"/>
          <w:sz w:val="28"/>
          <w:szCs w:val="28"/>
        </w:rPr>
        <w:t xml:space="preserve">и </w:t>
      </w:r>
      <w:r w:rsidR="00240942" w:rsidRPr="00441AEE">
        <w:rPr>
          <w:rFonts w:ascii="Times New Roman" w:hAnsi="Times New Roman" w:cs="Times New Roman"/>
          <w:noProof/>
          <w:position w:val="-12"/>
          <w:sz w:val="28"/>
          <w:szCs w:val="28"/>
        </w:rPr>
        <w:object w:dxaOrig="1180" w:dyaOrig="400" w14:anchorId="7302E5B6">
          <v:shape id="_x0000_i1092" type="#_x0000_t75" alt="" style="width:56.75pt;height:20.75pt;mso-width-percent:0;mso-height-percent:0;mso-width-percent:0;mso-height-percent:0" o:ole="">
            <v:imagedata r:id="rId125" o:title=""/>
          </v:shape>
          <o:OLEObject Type="Embed" ProgID="Equation.DSMT4" ShapeID="_x0000_i1092" DrawAspect="Content" ObjectID="_1780863017" r:id="rId126"/>
        </w:object>
      </w:r>
      <w:r w:rsidRPr="00441AEE">
        <w:rPr>
          <w:rFonts w:ascii="Times New Roman" w:hAnsi="Times New Roman" w:cs="Times New Roman"/>
          <w:sz w:val="28"/>
          <w:szCs w:val="28"/>
        </w:rPr>
        <w:t xml:space="preserve"> некоррелированные.</w:t>
      </w:r>
    </w:p>
    <w:p w14:paraId="6AACC9CD" w14:textId="3593FA62" w:rsidR="00735428" w:rsidRPr="00441AEE" w:rsidRDefault="00735428"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sz w:val="28"/>
          <w:szCs w:val="28"/>
        </w:rPr>
        <w:t xml:space="preserve">Для </w:t>
      </w:r>
      <w:r w:rsidR="00240942" w:rsidRPr="00441AEE">
        <w:rPr>
          <w:rFonts w:ascii="Times New Roman" w:hAnsi="Times New Roman" w:cs="Times New Roman"/>
          <w:noProof/>
          <w:position w:val="-6"/>
          <w:sz w:val="28"/>
          <w:szCs w:val="28"/>
        </w:rPr>
        <w:object w:dxaOrig="220" w:dyaOrig="279" w14:anchorId="6B53B7CA">
          <v:shape id="_x0000_i1091" type="#_x0000_t75" alt="" style="width:11pt;height:15.25pt;mso-width-percent:0;mso-height-percent:0;mso-width-percent:0;mso-height-percent:0" o:ole="">
            <v:imagedata r:id="rId127" o:title=""/>
          </v:shape>
          <o:OLEObject Type="Embed" ProgID="Equation.DSMT4" ShapeID="_x0000_i1091" DrawAspect="Content" ObjectID="_1780863018" r:id="rId128"/>
        </w:object>
      </w:r>
      <w:r w:rsidRPr="00441AEE">
        <w:rPr>
          <w:rFonts w:ascii="Times New Roman" w:hAnsi="Times New Roman" w:cs="Times New Roman"/>
          <w:sz w:val="28"/>
          <w:szCs w:val="28"/>
        </w:rPr>
        <w:t xml:space="preserve"> можно записать точное решение</w:t>
      </w:r>
      <w:r w:rsidR="00301CC3" w:rsidRPr="00441AEE">
        <w:rPr>
          <w:rFonts w:ascii="Times New Roman" w:hAnsi="Times New Roman" w:cs="Times New Roman"/>
          <w:sz w:val="28"/>
          <w:szCs w:val="28"/>
        </w:rPr>
        <w:t xml:space="preserve"> в неявной форме:</w:t>
      </w:r>
    </w:p>
    <w:p w14:paraId="631F269A" w14:textId="7C9A9524" w:rsidR="00735428" w:rsidRPr="00441AEE" w:rsidRDefault="00240942" w:rsidP="00441AEE">
      <w:pPr>
        <w:spacing w:after="0" w:line="360" w:lineRule="auto"/>
        <w:ind w:firstLine="720"/>
        <w:jc w:val="center"/>
        <w:rPr>
          <w:rFonts w:ascii="Times New Roman" w:hAnsi="Times New Roman" w:cs="Times New Roman"/>
          <w:sz w:val="28"/>
          <w:szCs w:val="28"/>
        </w:rPr>
      </w:pPr>
      <w:r w:rsidRPr="00441AEE">
        <w:rPr>
          <w:rFonts w:ascii="Times New Roman" w:eastAsia="Times New Roman" w:hAnsi="Times New Roman" w:cs="Times New Roman"/>
          <w:noProof/>
          <w:color w:val="000000"/>
          <w:position w:val="-32"/>
          <w:sz w:val="28"/>
          <w:szCs w:val="28"/>
        </w:rPr>
        <w:object w:dxaOrig="6500" w:dyaOrig="800" w14:anchorId="29C9DD8F">
          <v:shape id="_x0000_i1090" type="#_x0000_t75" alt="" style="width:324pt;height:41.5pt;mso-width-percent:0;mso-height-percent:0;mso-width-percent:0;mso-height-percent:0" o:ole="">
            <v:imagedata r:id="rId129" o:title=""/>
          </v:shape>
          <o:OLEObject Type="Embed" ProgID="Equation.DSMT4" ShapeID="_x0000_i1090" DrawAspect="Content" ObjectID="_1780863019" r:id="rId130"/>
        </w:object>
      </w:r>
    </w:p>
    <w:p w14:paraId="6A06B47F" w14:textId="26C53A04" w:rsidR="00800E3B" w:rsidRPr="00441AEE" w:rsidRDefault="00301CC3" w:rsidP="00441AEE">
      <w:pPr>
        <w:spacing w:after="0" w:line="360" w:lineRule="auto"/>
        <w:ind w:firstLine="720"/>
        <w:jc w:val="both"/>
        <w:rPr>
          <w:rFonts w:ascii="Times New Roman" w:hAnsi="Times New Roman" w:cs="Times New Roman"/>
          <w:sz w:val="28"/>
          <w:szCs w:val="28"/>
        </w:rPr>
      </w:pPr>
      <w:r w:rsidRPr="00441AEE">
        <w:rPr>
          <w:rFonts w:ascii="Times New Roman" w:hAnsi="Times New Roman" w:cs="Times New Roman"/>
          <w:sz w:val="28"/>
          <w:szCs w:val="28"/>
        </w:rPr>
        <w:lastRenderedPageBreak/>
        <w:t>Вообще говоря, так как в системе (</w:t>
      </w:r>
      <w:r w:rsidR="00BE4A0C">
        <w:rPr>
          <w:rFonts w:ascii="Times New Roman" w:hAnsi="Times New Roman" w:cs="Times New Roman"/>
          <w:sz w:val="28"/>
          <w:szCs w:val="28"/>
        </w:rPr>
        <w:t>6</w:t>
      </w:r>
      <w:r w:rsidRPr="00441AEE">
        <w:rPr>
          <w:rFonts w:ascii="Times New Roman" w:hAnsi="Times New Roman" w:cs="Times New Roman"/>
          <w:sz w:val="28"/>
          <w:szCs w:val="28"/>
        </w:rPr>
        <w:t xml:space="preserve">) </w:t>
      </w:r>
      <w:r w:rsidR="00240942" w:rsidRPr="00441AEE">
        <w:rPr>
          <w:rFonts w:ascii="Times New Roman" w:hAnsi="Times New Roman" w:cs="Times New Roman"/>
          <w:noProof/>
          <w:position w:val="-6"/>
          <w:sz w:val="28"/>
          <w:szCs w:val="28"/>
        </w:rPr>
        <w:object w:dxaOrig="380" w:dyaOrig="279" w14:anchorId="25657A6F">
          <v:shape id="_x0000_i1089" type="#_x0000_t75" alt="" style="width:18.9pt;height:15.25pt;mso-width-percent:0;mso-height-percent:0;mso-width-percent:0;mso-height-percent:0" o:ole="">
            <v:imagedata r:id="rId131" o:title=""/>
          </v:shape>
          <o:OLEObject Type="Embed" ProgID="Equation.DSMT4" ShapeID="_x0000_i1089" DrawAspect="Content" ObjectID="_1780863020" r:id="rId132"/>
        </w:object>
      </w:r>
      <w:r w:rsidR="0016347B" w:rsidRPr="00441AEE">
        <w:rPr>
          <w:rFonts w:ascii="Times New Roman" w:hAnsi="Times New Roman" w:cs="Times New Roman"/>
          <w:sz w:val="28"/>
          <w:szCs w:val="28"/>
        </w:rPr>
        <w:t xml:space="preserve"> не зависит от </w:t>
      </w:r>
      <w:r w:rsidR="00240942" w:rsidRPr="00441AEE">
        <w:rPr>
          <w:rFonts w:ascii="Times New Roman" w:hAnsi="Times New Roman" w:cs="Times New Roman"/>
          <w:noProof/>
          <w:position w:val="-6"/>
          <w:sz w:val="28"/>
          <w:szCs w:val="28"/>
        </w:rPr>
        <w:object w:dxaOrig="220" w:dyaOrig="279" w14:anchorId="3223FE85">
          <v:shape id="_x0000_i1088" type="#_x0000_t75" alt="" style="width:11pt;height:15.25pt;mso-width-percent:0;mso-height-percent:0;mso-width-percent:0;mso-height-percent:0" o:ole="">
            <v:imagedata r:id="rId133" o:title=""/>
          </v:shape>
          <o:OLEObject Type="Embed" ProgID="Equation.DSMT4" ShapeID="_x0000_i1088" DrawAspect="Content" ObjectID="_1780863021" r:id="rId134"/>
        </w:object>
      </w:r>
      <w:r w:rsidR="0016347B" w:rsidRPr="00441AEE">
        <w:rPr>
          <w:rFonts w:ascii="Times New Roman" w:hAnsi="Times New Roman" w:cs="Times New Roman"/>
          <w:sz w:val="28"/>
          <w:szCs w:val="28"/>
        </w:rPr>
        <w:t xml:space="preserve">, то первое уравнение можно решать независимо от второго уравнения. Второе уравнение же зависит от </w:t>
      </w:r>
      <w:r w:rsidR="00240942" w:rsidRPr="00441AEE">
        <w:rPr>
          <w:rFonts w:ascii="Times New Roman" w:hAnsi="Times New Roman" w:cs="Times New Roman"/>
          <w:noProof/>
          <w:position w:val="-6"/>
          <w:sz w:val="28"/>
          <w:szCs w:val="28"/>
        </w:rPr>
        <w:object w:dxaOrig="279" w:dyaOrig="279" w14:anchorId="39A22A04">
          <v:shape id="_x0000_i1087" type="#_x0000_t75" alt="" style="width:15.25pt;height:15.25pt;mso-width-percent:0;mso-height-percent:0;mso-width-percent:0;mso-height-percent:0" o:ole="">
            <v:imagedata r:id="rId135" o:title=""/>
          </v:shape>
          <o:OLEObject Type="Embed" ProgID="Equation.DSMT4" ShapeID="_x0000_i1087" DrawAspect="Content" ObjectID="_1780863022" r:id="rId136"/>
        </w:object>
      </w:r>
      <w:r w:rsidR="0016347B" w:rsidRPr="00441AEE">
        <w:rPr>
          <w:rFonts w:ascii="Times New Roman" w:hAnsi="Times New Roman" w:cs="Times New Roman"/>
          <w:sz w:val="28"/>
          <w:szCs w:val="28"/>
        </w:rPr>
        <w:t>.</w:t>
      </w:r>
    </w:p>
    <w:p w14:paraId="374B360D" w14:textId="40438538" w:rsidR="00875647" w:rsidRPr="00441AEE" w:rsidRDefault="00875647"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Очевидно, что для системы (</w:t>
      </w:r>
      <w:r w:rsidR="00BE4A0C">
        <w:rPr>
          <w:rFonts w:ascii="Times New Roman" w:eastAsia="Times New Roman" w:hAnsi="Times New Roman" w:cs="Times New Roman"/>
          <w:sz w:val="28"/>
          <w:szCs w:val="28"/>
        </w:rPr>
        <w:t>6</w:t>
      </w:r>
      <w:r w:rsidRPr="00441AEE">
        <w:rPr>
          <w:rFonts w:ascii="Times New Roman" w:eastAsia="Times New Roman" w:hAnsi="Times New Roman" w:cs="Times New Roman"/>
          <w:sz w:val="28"/>
          <w:szCs w:val="28"/>
        </w:rPr>
        <w:t>) сложно получить точно</w:t>
      </w:r>
      <w:r w:rsidR="00F37F75">
        <w:rPr>
          <w:rFonts w:ascii="Times New Roman" w:eastAsia="Times New Roman" w:hAnsi="Times New Roman" w:cs="Times New Roman"/>
          <w:sz w:val="28"/>
          <w:szCs w:val="28"/>
        </w:rPr>
        <w:t>е решение</w:t>
      </w:r>
      <w:r w:rsidRPr="00441AEE">
        <w:rPr>
          <w:rFonts w:ascii="Times New Roman" w:eastAsia="Times New Roman" w:hAnsi="Times New Roman" w:cs="Times New Roman"/>
          <w:sz w:val="28"/>
          <w:szCs w:val="28"/>
        </w:rPr>
        <w:t xml:space="preserve">, за исключением некоторых частных случаев, поэтому необходимо использоваться </w:t>
      </w:r>
      <w:r w:rsidRPr="00441AEE">
        <w:rPr>
          <w:rFonts w:ascii="Times New Roman" w:eastAsia="Times New Roman" w:hAnsi="Times New Roman" w:cs="Times New Roman"/>
          <w:b/>
          <w:bCs/>
          <w:sz w:val="28"/>
          <w:szCs w:val="28"/>
        </w:rPr>
        <w:t>численные методы</w:t>
      </w:r>
      <w:r w:rsidRPr="00441AEE">
        <w:rPr>
          <w:rFonts w:ascii="Times New Roman" w:eastAsia="Times New Roman" w:hAnsi="Times New Roman" w:cs="Times New Roman"/>
          <w:sz w:val="28"/>
          <w:szCs w:val="28"/>
        </w:rPr>
        <w:t>.</w:t>
      </w:r>
    </w:p>
    <w:p w14:paraId="68EF5C89" w14:textId="7C5B21DC" w:rsidR="00B9652D" w:rsidRPr="0082758C" w:rsidRDefault="00B9652D"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В работе [</w:t>
      </w:r>
      <w:r w:rsidR="00140D47">
        <w:rPr>
          <w:rFonts w:ascii="Times New Roman" w:eastAsia="Times New Roman" w:hAnsi="Times New Roman" w:cs="Times New Roman"/>
          <w:sz w:val="28"/>
          <w:szCs w:val="28"/>
        </w:rPr>
        <w:t>6</w:t>
      </w:r>
      <w:r w:rsidRPr="00441AEE">
        <w:rPr>
          <w:rFonts w:ascii="Times New Roman" w:eastAsia="Times New Roman" w:hAnsi="Times New Roman" w:cs="Times New Roman"/>
          <w:sz w:val="28"/>
          <w:szCs w:val="28"/>
        </w:rPr>
        <w:t xml:space="preserve">] проведен анализ </w:t>
      </w:r>
      <w:r w:rsidR="001809BA" w:rsidRPr="00441AEE">
        <w:rPr>
          <w:rFonts w:ascii="Times New Roman" w:eastAsia="Times New Roman" w:hAnsi="Times New Roman" w:cs="Times New Roman"/>
          <w:sz w:val="28"/>
          <w:szCs w:val="28"/>
        </w:rPr>
        <w:t>устойчивости явно</w:t>
      </w:r>
      <w:r w:rsidR="00987A27" w:rsidRPr="00441AEE">
        <w:rPr>
          <w:rFonts w:ascii="Times New Roman" w:eastAsia="Times New Roman" w:hAnsi="Times New Roman" w:cs="Times New Roman"/>
          <w:sz w:val="28"/>
          <w:szCs w:val="28"/>
        </w:rPr>
        <w:t>го</w:t>
      </w:r>
      <w:r w:rsidR="001809BA" w:rsidRPr="00441AEE">
        <w:rPr>
          <w:rFonts w:ascii="Times New Roman" w:eastAsia="Times New Roman" w:hAnsi="Times New Roman" w:cs="Times New Roman"/>
          <w:sz w:val="28"/>
          <w:szCs w:val="28"/>
        </w:rPr>
        <w:t xml:space="preserve"> и неявно</w:t>
      </w:r>
      <w:r w:rsidR="00987A27" w:rsidRPr="00441AEE">
        <w:rPr>
          <w:rFonts w:ascii="Times New Roman" w:eastAsia="Times New Roman" w:hAnsi="Times New Roman" w:cs="Times New Roman"/>
          <w:sz w:val="28"/>
          <w:szCs w:val="28"/>
        </w:rPr>
        <w:t>го</w:t>
      </w:r>
      <w:r w:rsidR="002035AE" w:rsidRPr="00441AEE">
        <w:rPr>
          <w:rFonts w:ascii="Times New Roman" w:eastAsia="Times New Roman" w:hAnsi="Times New Roman" w:cs="Times New Roman"/>
          <w:sz w:val="28"/>
          <w:szCs w:val="28"/>
        </w:rPr>
        <w:t xml:space="preserve"> стохастических методов Рунге-Кутты приближенных решений СДУ</w:t>
      </w:r>
      <w:r w:rsidR="001809BA" w:rsidRPr="00441AEE">
        <w:rPr>
          <w:rFonts w:ascii="Times New Roman" w:eastAsia="Times New Roman" w:hAnsi="Times New Roman" w:cs="Times New Roman"/>
          <w:sz w:val="28"/>
          <w:szCs w:val="28"/>
        </w:rPr>
        <w:t xml:space="preserve">. В результате был сделан вывод, что </w:t>
      </w:r>
      <w:r w:rsidR="002035AE" w:rsidRPr="00441AEE">
        <w:rPr>
          <w:rFonts w:ascii="Times New Roman" w:eastAsia="Times New Roman" w:hAnsi="Times New Roman" w:cs="Times New Roman"/>
          <w:sz w:val="28"/>
          <w:szCs w:val="28"/>
        </w:rPr>
        <w:t xml:space="preserve">неявный метод демонстрирует устойчивость для различной величины шага сетки, в отличие от явного метода, который нестабилен при некоторых значениях шага сетки. Таким образом, </w:t>
      </w:r>
      <w:r w:rsidR="00875647" w:rsidRPr="00441AEE">
        <w:rPr>
          <w:rFonts w:ascii="Times New Roman" w:eastAsia="Times New Roman" w:hAnsi="Times New Roman" w:cs="Times New Roman"/>
          <w:sz w:val="28"/>
          <w:szCs w:val="28"/>
        </w:rPr>
        <w:t xml:space="preserve">для </w:t>
      </w:r>
      <w:r w:rsidR="002035AE" w:rsidRPr="00441AEE">
        <w:rPr>
          <w:rFonts w:ascii="Times New Roman" w:eastAsia="Times New Roman" w:hAnsi="Times New Roman" w:cs="Times New Roman"/>
          <w:sz w:val="28"/>
          <w:szCs w:val="28"/>
        </w:rPr>
        <w:t>решения (</w:t>
      </w:r>
      <w:r w:rsidR="00BE4A0C">
        <w:rPr>
          <w:rFonts w:ascii="Times New Roman" w:eastAsia="Times New Roman" w:hAnsi="Times New Roman" w:cs="Times New Roman"/>
          <w:sz w:val="28"/>
          <w:szCs w:val="28"/>
        </w:rPr>
        <w:t>6</w:t>
      </w:r>
      <w:r w:rsidR="002035AE" w:rsidRPr="00441AEE">
        <w:rPr>
          <w:rFonts w:ascii="Times New Roman" w:eastAsia="Times New Roman" w:hAnsi="Times New Roman" w:cs="Times New Roman"/>
          <w:sz w:val="28"/>
          <w:szCs w:val="28"/>
        </w:rPr>
        <w:t>), будем использовать неявный метод</w:t>
      </w:r>
      <w:r w:rsidR="0082758C" w:rsidRPr="0082758C">
        <w:rPr>
          <w:rFonts w:ascii="Times New Roman" w:eastAsia="Times New Roman" w:hAnsi="Times New Roman" w:cs="Times New Roman"/>
          <w:sz w:val="28"/>
          <w:szCs w:val="28"/>
        </w:rPr>
        <w:t xml:space="preserve"> </w:t>
      </w:r>
      <w:r w:rsidR="0082758C" w:rsidRPr="00544425">
        <w:rPr>
          <w:rFonts w:ascii="Times New Roman" w:hAnsi="Times New Roman" w:cs="Times New Roman"/>
          <w:sz w:val="28"/>
          <w:szCs w:val="28"/>
        </w:rPr>
        <w:t>SADISRK2</w:t>
      </w:r>
      <w:r w:rsidR="0082758C" w:rsidRPr="0082758C">
        <w:rPr>
          <w:rFonts w:ascii="Times New Roman" w:hAnsi="Times New Roman" w:cs="Times New Roman"/>
          <w:sz w:val="28"/>
          <w:szCs w:val="28"/>
        </w:rPr>
        <w:t>.</w:t>
      </w:r>
    </w:p>
    <w:p w14:paraId="4D142138" w14:textId="46C3087A" w:rsidR="00D77281" w:rsidRPr="00441AEE" w:rsidRDefault="00D77281"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Для проведения экспериментов согласно системы (</w:t>
      </w:r>
      <w:r w:rsidR="00BE4A0C">
        <w:rPr>
          <w:rFonts w:ascii="Times New Roman" w:eastAsia="Times New Roman" w:hAnsi="Times New Roman" w:cs="Times New Roman"/>
          <w:sz w:val="28"/>
          <w:szCs w:val="28"/>
        </w:rPr>
        <w:t>6</w:t>
      </w:r>
      <w:r w:rsidRPr="00441AEE">
        <w:rPr>
          <w:rFonts w:ascii="Times New Roman" w:eastAsia="Times New Roman" w:hAnsi="Times New Roman" w:cs="Times New Roman"/>
          <w:sz w:val="28"/>
          <w:szCs w:val="28"/>
        </w:rPr>
        <w:t>) зададим следующие исходные данные:</w:t>
      </w:r>
    </w:p>
    <w:p w14:paraId="78E0C67F" w14:textId="44D7670C" w:rsidR="00D77281"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сумма вклада </w:t>
      </w:r>
      <w:r w:rsidR="00240942" w:rsidRPr="00441AEE">
        <w:rPr>
          <w:rFonts w:ascii="Times New Roman" w:hAnsi="Times New Roman" w:cs="Times New Roman"/>
          <w:noProof/>
          <w:position w:val="-6"/>
          <w:sz w:val="28"/>
          <w:szCs w:val="28"/>
        </w:rPr>
        <w:object w:dxaOrig="780" w:dyaOrig="320" w14:anchorId="4D4B65F8">
          <v:shape id="_x0000_i1086" type="#_x0000_t75" alt="" style="width:39.05pt;height:15.25pt;mso-width-percent:0;mso-height-percent:0;mso-width-percent:0;mso-height-percent:0" o:ole="">
            <v:imagedata r:id="rId137" o:title=""/>
          </v:shape>
          <o:OLEObject Type="Embed" ProgID="Equation.DSMT4" ShapeID="_x0000_i1086" DrawAspect="Content" ObjectID="_1780863023" r:id="rId138"/>
        </w:object>
      </w:r>
      <w:r w:rsidR="00544425">
        <w:rPr>
          <w:rFonts w:ascii="Times New Roman" w:hAnsi="Times New Roman" w:cs="Times New Roman"/>
          <w:sz w:val="28"/>
          <w:szCs w:val="28"/>
        </w:rPr>
        <w:t>;</w:t>
      </w:r>
    </w:p>
    <w:p w14:paraId="52646036" w14:textId="169909A2" w:rsidR="00D77281"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процент по вкладу </w:t>
      </w:r>
      <w:r w:rsidR="00240942" w:rsidRPr="00441AEE">
        <w:rPr>
          <w:rFonts w:ascii="Times New Roman" w:hAnsi="Times New Roman" w:cs="Times New Roman"/>
          <w:noProof/>
          <w:position w:val="-10"/>
          <w:sz w:val="28"/>
          <w:szCs w:val="28"/>
        </w:rPr>
        <w:object w:dxaOrig="1400" w:dyaOrig="320" w14:anchorId="2A55EE08">
          <v:shape id="_x0000_i1085" type="#_x0000_t75" alt="" style="width:69.55pt;height:15.25pt;mso-width-percent:0;mso-height-percent:0;mso-width-percent:0;mso-height-percent:0" o:ole="">
            <v:imagedata r:id="rId139" o:title=""/>
          </v:shape>
          <o:OLEObject Type="Embed" ProgID="Equation.DSMT4" ShapeID="_x0000_i1085" DrawAspect="Content" ObjectID="_1780863024" r:id="rId140"/>
        </w:object>
      </w:r>
      <w:r w:rsidR="00544425">
        <w:rPr>
          <w:rFonts w:ascii="Times New Roman" w:hAnsi="Times New Roman" w:cs="Times New Roman"/>
          <w:sz w:val="28"/>
          <w:szCs w:val="28"/>
        </w:rPr>
        <w:t>;</w:t>
      </w:r>
    </w:p>
    <w:p w14:paraId="00D2C6A0" w14:textId="08135044" w:rsidR="00D77281"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количество участников до начала деятельности финансовой пирамиды </w:t>
      </w:r>
      <w:r w:rsidR="00240942" w:rsidRPr="00441AEE">
        <w:rPr>
          <w:rFonts w:ascii="Times New Roman" w:hAnsi="Times New Roman" w:cs="Times New Roman"/>
          <w:noProof/>
          <w:position w:val="-12"/>
          <w:sz w:val="28"/>
          <w:szCs w:val="28"/>
        </w:rPr>
        <w:object w:dxaOrig="800" w:dyaOrig="360" w14:anchorId="4D0F1511">
          <v:shape id="_x0000_i1084" type="#_x0000_t75" alt="" style="width:40.25pt;height:18.9pt;mso-width-percent:0;mso-height-percent:0;mso-width-percent:0;mso-height-percent:0" o:ole="">
            <v:imagedata r:id="rId141" o:title=""/>
          </v:shape>
          <o:OLEObject Type="Embed" ProgID="Equation.DSMT4" ShapeID="_x0000_i1084" DrawAspect="Content" ObjectID="_1780863025" r:id="rId142"/>
        </w:object>
      </w:r>
      <w:r w:rsidRPr="00441AEE">
        <w:rPr>
          <w:rFonts w:ascii="Times New Roman" w:eastAsia="Times New Roman" w:hAnsi="Times New Roman" w:cs="Times New Roman"/>
          <w:sz w:val="28"/>
          <w:szCs w:val="28"/>
        </w:rPr>
        <w:t xml:space="preserve"> (организаторы распространяли свои финансовые инструменты среди знакомых людей)</w:t>
      </w:r>
      <w:r w:rsidR="00544425">
        <w:rPr>
          <w:rFonts w:ascii="Times New Roman" w:eastAsia="Times New Roman" w:hAnsi="Times New Roman" w:cs="Times New Roman"/>
          <w:sz w:val="28"/>
          <w:szCs w:val="28"/>
        </w:rPr>
        <w:t>;</w:t>
      </w:r>
    </w:p>
    <w:p w14:paraId="06640A6B" w14:textId="67FAEDF5" w:rsidR="00E17C06" w:rsidRPr="00441AEE" w:rsidRDefault="00E17C06"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общее число потенциальных клиентов </w:t>
      </w:r>
      <w:r w:rsidR="00240942" w:rsidRPr="00441AEE">
        <w:rPr>
          <w:rFonts w:ascii="Times New Roman" w:hAnsi="Times New Roman" w:cs="Times New Roman"/>
          <w:noProof/>
          <w:position w:val="-6"/>
          <w:sz w:val="28"/>
          <w:szCs w:val="28"/>
        </w:rPr>
        <w:object w:dxaOrig="1040" w:dyaOrig="320" w14:anchorId="6BCC32BF">
          <v:shape id="_x0000_i1083" type="#_x0000_t75" alt="" style="width:53.7pt;height:15.25pt;mso-width-percent:0;mso-height-percent:0;mso-width-percent:0;mso-height-percent:0" o:ole="">
            <v:imagedata r:id="rId143" o:title=""/>
          </v:shape>
          <o:OLEObject Type="Embed" ProgID="Equation.DSMT4" ShapeID="_x0000_i1083" DrawAspect="Content" ObjectID="_1780863026" r:id="rId144"/>
        </w:object>
      </w:r>
      <w:r w:rsidR="00544425">
        <w:rPr>
          <w:rFonts w:ascii="Times New Roman" w:hAnsi="Times New Roman" w:cs="Times New Roman"/>
          <w:sz w:val="28"/>
          <w:szCs w:val="28"/>
        </w:rPr>
        <w:t>;</w:t>
      </w:r>
    </w:p>
    <w:p w14:paraId="49B0ED5D" w14:textId="2087C51E" w:rsidR="00737D3D" w:rsidRPr="00441AEE" w:rsidRDefault="00737D3D"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сумма вкладов на начала деятельности финансовой пирамиды можно определить как денежные поступления от первых клиентов </w:t>
      </w:r>
      <w:r w:rsidR="00240942" w:rsidRPr="00441AEE">
        <w:rPr>
          <w:rFonts w:ascii="Times New Roman" w:hAnsi="Times New Roman" w:cs="Times New Roman"/>
          <w:noProof/>
          <w:position w:val="-12"/>
          <w:sz w:val="28"/>
          <w:szCs w:val="28"/>
        </w:rPr>
        <w:object w:dxaOrig="499" w:dyaOrig="360" w14:anchorId="298DED66">
          <v:shape id="_x0000_i1082" type="#_x0000_t75" alt="" style="width:25pt;height:18.9pt;mso-width-percent:0;mso-height-percent:0;mso-width-percent:0;mso-height-percent:0" o:ole="">
            <v:imagedata r:id="rId145" o:title=""/>
          </v:shape>
          <o:OLEObject Type="Embed" ProgID="Equation.DSMT4" ShapeID="_x0000_i1082" DrawAspect="Content" ObjectID="_1780863027" r:id="rId146"/>
        </w:object>
      </w:r>
      <w:r w:rsidRPr="00441AEE">
        <w:rPr>
          <w:rFonts w:ascii="Times New Roman" w:eastAsia="Times New Roman" w:hAnsi="Times New Roman" w:cs="Times New Roman"/>
          <w:sz w:val="28"/>
          <w:szCs w:val="28"/>
        </w:rPr>
        <w:t xml:space="preserve"> минус сумма, потраченная финансовой пирамидой на рекламную компанию до начала деятельности, то есть, </w:t>
      </w:r>
      <w:r w:rsidR="00240942" w:rsidRPr="00441AEE">
        <w:rPr>
          <w:rFonts w:ascii="Times New Roman" w:hAnsi="Times New Roman" w:cs="Times New Roman"/>
          <w:noProof/>
          <w:position w:val="-12"/>
          <w:sz w:val="28"/>
          <w:szCs w:val="28"/>
        </w:rPr>
        <w:object w:dxaOrig="1400" w:dyaOrig="360" w14:anchorId="266486E1">
          <v:shape id="_x0000_i1081" type="#_x0000_t75" alt="" style="width:69.55pt;height:18.9pt;mso-width-percent:0;mso-height-percent:0;mso-width-percent:0;mso-height-percent:0" o:ole="">
            <v:imagedata r:id="rId147" o:title=""/>
          </v:shape>
          <o:OLEObject Type="Embed" ProgID="Equation.DSMT4" ShapeID="_x0000_i1081" DrawAspect="Content" ObjectID="_1780863028" r:id="rId148"/>
        </w:object>
      </w:r>
      <w:r w:rsidR="00544425">
        <w:rPr>
          <w:rFonts w:ascii="Times New Roman" w:hAnsi="Times New Roman" w:cs="Times New Roman"/>
          <w:sz w:val="28"/>
          <w:szCs w:val="28"/>
        </w:rPr>
        <w:t>.</w:t>
      </w:r>
    </w:p>
    <w:p w14:paraId="5D3C8917" w14:textId="13A1E612" w:rsidR="00D77281" w:rsidRPr="00441AEE" w:rsidRDefault="00D77281" w:rsidP="00441AEE">
      <w:pPr>
        <w:pStyle w:val="ListParagraph"/>
        <w:numPr>
          <w:ilvl w:val="0"/>
          <w:numId w:val="20"/>
        </w:numPr>
        <w:spacing w:after="0" w:line="360" w:lineRule="auto"/>
        <w:ind w:left="0" w:firstLine="720"/>
        <w:jc w:val="both"/>
        <w:rPr>
          <w:rFonts w:ascii="Times New Roman" w:hAnsi="Times New Roman" w:cs="Times New Roman"/>
          <w:sz w:val="28"/>
          <w:szCs w:val="28"/>
        </w:rPr>
      </w:pPr>
      <w:r w:rsidRPr="00441AEE">
        <w:rPr>
          <w:rFonts w:ascii="Times New Roman" w:eastAsia="Times New Roman" w:hAnsi="Times New Roman" w:cs="Times New Roman"/>
          <w:sz w:val="28"/>
          <w:szCs w:val="28"/>
        </w:rPr>
        <w:t xml:space="preserve">пусть расход на рекламу будут постоянными </w:t>
      </w:r>
      <w:r w:rsidR="00240942" w:rsidRPr="00441AEE">
        <w:rPr>
          <w:rFonts w:ascii="Times New Roman" w:hAnsi="Times New Roman" w:cs="Times New Roman"/>
          <w:noProof/>
          <w:position w:val="-12"/>
          <w:sz w:val="28"/>
          <w:szCs w:val="28"/>
        </w:rPr>
        <w:object w:dxaOrig="1540" w:dyaOrig="380" w14:anchorId="7B96B112">
          <v:shape id="_x0000_i1080" type="#_x0000_t75" alt="" style="width:78.7pt;height:18.9pt;mso-width-percent:0;mso-height-percent:0;mso-width-percent:0;mso-height-percent:0" o:ole="">
            <v:imagedata r:id="rId149" o:title=""/>
          </v:shape>
          <o:OLEObject Type="Embed" ProgID="Equation.DSMT4" ShapeID="_x0000_i1080" DrawAspect="Content" ObjectID="_1780863029" r:id="rId150"/>
        </w:object>
      </w:r>
      <w:r w:rsidR="00544425">
        <w:rPr>
          <w:rFonts w:ascii="Times New Roman" w:hAnsi="Times New Roman" w:cs="Times New Roman"/>
          <w:sz w:val="28"/>
          <w:szCs w:val="28"/>
        </w:rPr>
        <w:t>;</w:t>
      </w:r>
    </w:p>
    <w:p w14:paraId="3F077A3F" w14:textId="4503EFAB" w:rsidR="00D77281" w:rsidRPr="00441AEE" w:rsidRDefault="00D77281" w:rsidP="00441AEE">
      <w:pPr>
        <w:pStyle w:val="ListParagraph"/>
        <w:numPr>
          <w:ilvl w:val="0"/>
          <w:numId w:val="20"/>
        </w:numPr>
        <w:spacing w:after="0" w:line="360" w:lineRule="auto"/>
        <w:ind w:left="0" w:firstLine="720"/>
        <w:jc w:val="both"/>
        <w:rPr>
          <w:rFonts w:ascii="Times New Roman" w:hAnsi="Times New Roman" w:cs="Times New Roman"/>
          <w:sz w:val="28"/>
          <w:szCs w:val="28"/>
          <w:lang w:val="en-US"/>
        </w:rPr>
      </w:pPr>
      <w:r w:rsidRPr="00441AEE">
        <w:rPr>
          <w:rFonts w:ascii="Times New Roman" w:eastAsia="Times New Roman" w:hAnsi="Times New Roman" w:cs="Times New Roman"/>
          <w:sz w:val="28"/>
          <w:szCs w:val="28"/>
        </w:rPr>
        <w:t xml:space="preserve">коэффициент общительности клиентов </w:t>
      </w:r>
      <w:r w:rsidR="00240942" w:rsidRPr="00441AEE">
        <w:rPr>
          <w:rFonts w:ascii="Times New Roman" w:hAnsi="Times New Roman" w:cs="Times New Roman"/>
          <w:noProof/>
          <w:position w:val="-12"/>
          <w:sz w:val="28"/>
          <w:szCs w:val="28"/>
        </w:rPr>
        <w:object w:dxaOrig="880" w:dyaOrig="360" w14:anchorId="2E47783F">
          <v:shape id="_x0000_i1079" type="#_x0000_t75" alt="" style="width:45.15pt;height:18.9pt;mso-width-percent:0;mso-height-percent:0;mso-width-percent:0;mso-height-percent:0" o:ole="">
            <v:imagedata r:id="rId151" o:title=""/>
          </v:shape>
          <o:OLEObject Type="Embed" ProgID="Equation.DSMT4" ShapeID="_x0000_i1079" DrawAspect="Content" ObjectID="_1780863030" r:id="rId152"/>
        </w:object>
      </w:r>
      <w:r w:rsidR="00544425">
        <w:rPr>
          <w:rFonts w:ascii="Times New Roman" w:hAnsi="Times New Roman" w:cs="Times New Roman"/>
          <w:sz w:val="28"/>
          <w:szCs w:val="28"/>
        </w:rPr>
        <w:t>;</w:t>
      </w:r>
    </w:p>
    <w:p w14:paraId="4CDD60DB" w14:textId="430E56A0" w:rsidR="00D77281"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параметры интенсивность влияния расходов на рекламу и интенсивность влияния общительности клиентов </w:t>
      </w:r>
      <w:r w:rsidR="00240942" w:rsidRPr="00441AEE">
        <w:rPr>
          <w:rFonts w:ascii="Times New Roman" w:hAnsi="Times New Roman" w:cs="Times New Roman"/>
          <w:noProof/>
          <w:position w:val="-12"/>
          <w:sz w:val="28"/>
          <w:szCs w:val="28"/>
        </w:rPr>
        <w:object w:dxaOrig="1320" w:dyaOrig="380" w14:anchorId="45BAAE6F">
          <v:shape id="_x0000_i1078" type="#_x0000_t75" alt="" style="width:65.3pt;height:18.9pt;mso-width-percent:0;mso-height-percent:0;mso-width-percent:0;mso-height-percent:0" o:ole="">
            <v:imagedata r:id="rId153" o:title=""/>
          </v:shape>
          <o:OLEObject Type="Embed" ProgID="Equation.DSMT4" ShapeID="_x0000_i1078" DrawAspect="Content" ObjectID="_1780863031" r:id="rId154"/>
        </w:object>
      </w:r>
      <w:r w:rsidR="00544425">
        <w:rPr>
          <w:rFonts w:ascii="Times New Roman" w:hAnsi="Times New Roman" w:cs="Times New Roman"/>
          <w:sz w:val="28"/>
          <w:szCs w:val="28"/>
        </w:rPr>
        <w:t>;</w:t>
      </w:r>
    </w:p>
    <w:p w14:paraId="073711BF" w14:textId="181E1A5C" w:rsidR="00D77281"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lastRenderedPageBreak/>
        <w:t xml:space="preserve">интенсивность шумов </w:t>
      </w:r>
      <w:r w:rsidR="00240942" w:rsidRPr="00441AEE">
        <w:rPr>
          <w:rFonts w:ascii="Times New Roman" w:hAnsi="Times New Roman" w:cs="Times New Roman"/>
          <w:noProof/>
          <w:position w:val="-12"/>
          <w:sz w:val="28"/>
          <w:szCs w:val="28"/>
        </w:rPr>
        <w:object w:dxaOrig="1300" w:dyaOrig="360" w14:anchorId="0CD83451">
          <v:shape id="_x0000_i1077" type="#_x0000_t75" alt="" style="width:65.3pt;height:18.9pt;mso-width-percent:0;mso-height-percent:0;mso-width-percent:0;mso-height-percent:0" o:ole="">
            <v:imagedata r:id="rId155" o:title=""/>
          </v:shape>
          <o:OLEObject Type="Embed" ProgID="Equation.DSMT4" ShapeID="_x0000_i1077" DrawAspect="Content" ObjectID="_1780863032" r:id="rId156"/>
        </w:object>
      </w:r>
      <w:r w:rsidR="00544425">
        <w:rPr>
          <w:rFonts w:ascii="Times New Roman" w:hAnsi="Times New Roman" w:cs="Times New Roman"/>
          <w:sz w:val="28"/>
          <w:szCs w:val="28"/>
        </w:rPr>
        <w:t>;</w:t>
      </w:r>
    </w:p>
    <w:p w14:paraId="50A62207" w14:textId="55E5F3EB" w:rsidR="00B2382E"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начальный момент времени </w:t>
      </w:r>
      <w:r w:rsidR="00240942" w:rsidRPr="00441AEE">
        <w:rPr>
          <w:rFonts w:ascii="Times New Roman" w:hAnsi="Times New Roman" w:cs="Times New Roman"/>
          <w:noProof/>
          <w:position w:val="-12"/>
          <w:sz w:val="28"/>
          <w:szCs w:val="28"/>
        </w:rPr>
        <w:object w:dxaOrig="580" w:dyaOrig="360" w14:anchorId="5BC37A6E">
          <v:shape id="_x0000_i1076" type="#_x0000_t75" alt="" style="width:29.3pt;height:18.9pt;mso-width-percent:0;mso-height-percent:0;mso-width-percent:0;mso-height-percent:0" o:ole="">
            <v:imagedata r:id="rId157" o:title=""/>
          </v:shape>
          <o:OLEObject Type="Embed" ProgID="Equation.DSMT4" ShapeID="_x0000_i1076" DrawAspect="Content" ObjectID="_1780863033" r:id="rId158"/>
        </w:object>
      </w:r>
      <w:r w:rsidR="00544425">
        <w:rPr>
          <w:rFonts w:ascii="Times New Roman" w:hAnsi="Times New Roman" w:cs="Times New Roman"/>
          <w:sz w:val="28"/>
          <w:szCs w:val="28"/>
        </w:rPr>
        <w:t>;</w:t>
      </w:r>
    </w:p>
    <w:p w14:paraId="4E0C3AB9" w14:textId="71CB568F" w:rsidR="00B2382E"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 xml:space="preserve">конечный момент времени моделирования процесса </w:t>
      </w:r>
      <w:r w:rsidR="00240942" w:rsidRPr="00441AEE">
        <w:rPr>
          <w:rFonts w:ascii="Times New Roman" w:hAnsi="Times New Roman" w:cs="Times New Roman"/>
          <w:noProof/>
          <w:position w:val="-12"/>
          <w:sz w:val="28"/>
          <w:szCs w:val="28"/>
        </w:rPr>
        <w:object w:dxaOrig="639" w:dyaOrig="360" w14:anchorId="1A914494">
          <v:shape id="_x0000_i1075" type="#_x0000_t75" alt="" style="width:32.95pt;height:18.9pt;mso-width-percent:0;mso-height-percent:0;mso-width-percent:0;mso-height-percent:0" o:ole="">
            <v:imagedata r:id="rId159" o:title=""/>
          </v:shape>
          <o:OLEObject Type="Embed" ProgID="Equation.DSMT4" ShapeID="_x0000_i1075" DrawAspect="Content" ObjectID="_1780863034" r:id="rId160"/>
        </w:object>
      </w:r>
      <w:r w:rsidR="00544425">
        <w:rPr>
          <w:rFonts w:ascii="Times New Roman" w:hAnsi="Times New Roman" w:cs="Times New Roman"/>
          <w:sz w:val="28"/>
          <w:szCs w:val="28"/>
        </w:rPr>
        <w:t>;</w:t>
      </w:r>
    </w:p>
    <w:p w14:paraId="098164C7" w14:textId="20C4A423" w:rsidR="00B9652D" w:rsidRPr="00441AEE" w:rsidRDefault="00D77281" w:rsidP="00441AEE">
      <w:pPr>
        <w:pStyle w:val="ListParagraph"/>
        <w:numPr>
          <w:ilvl w:val="0"/>
          <w:numId w:val="20"/>
        </w:numPr>
        <w:spacing w:after="0" w:line="360" w:lineRule="auto"/>
        <w:ind w:left="0"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шаг моделирования</w:t>
      </w:r>
      <w:r w:rsidR="00B2382E" w:rsidRPr="00441AEE">
        <w:rPr>
          <w:rFonts w:ascii="Times New Roman" w:eastAsia="Times New Roman" w:hAnsi="Times New Roman" w:cs="Times New Roman"/>
          <w:sz w:val="28"/>
          <w:szCs w:val="28"/>
        </w:rPr>
        <w:t xml:space="preserve"> для неявной схемы</w:t>
      </w:r>
      <w:r w:rsidRPr="00441AEE">
        <w:rPr>
          <w:rFonts w:ascii="Times New Roman" w:eastAsia="Times New Roman" w:hAnsi="Times New Roman" w:cs="Times New Roman"/>
          <w:sz w:val="28"/>
          <w:szCs w:val="28"/>
        </w:rPr>
        <w:t xml:space="preserve"> </w:t>
      </w:r>
      <w:r w:rsidR="00240942" w:rsidRPr="00441AEE">
        <w:rPr>
          <w:rFonts w:ascii="Times New Roman" w:hAnsi="Times New Roman" w:cs="Times New Roman"/>
          <w:noProof/>
          <w:position w:val="-10"/>
          <w:sz w:val="28"/>
          <w:szCs w:val="28"/>
        </w:rPr>
        <w:object w:dxaOrig="859" w:dyaOrig="320" w14:anchorId="2BBCD31F">
          <v:shape id="_x0000_i1074" type="#_x0000_t75" alt="" style="width:42.7pt;height:15.25pt;mso-width-percent:0;mso-height-percent:0;mso-width-percent:0;mso-height-percent:0" o:ole="">
            <v:imagedata r:id="rId161" o:title=""/>
          </v:shape>
          <o:OLEObject Type="Embed" ProgID="Equation.DSMT4" ShapeID="_x0000_i1074" DrawAspect="Content" ObjectID="_1780863035" r:id="rId162"/>
        </w:object>
      </w:r>
      <w:r w:rsidR="00544425">
        <w:rPr>
          <w:rFonts w:ascii="Times New Roman" w:hAnsi="Times New Roman" w:cs="Times New Roman"/>
          <w:sz w:val="28"/>
          <w:szCs w:val="28"/>
        </w:rPr>
        <w:t>.</w:t>
      </w:r>
    </w:p>
    <w:p w14:paraId="1B24E505" w14:textId="18FBD29F" w:rsidR="00657394" w:rsidRDefault="00657394" w:rsidP="00441AEE">
      <w:pPr>
        <w:spacing w:after="0" w:line="360" w:lineRule="auto"/>
        <w:ind w:firstLine="720"/>
        <w:jc w:val="both"/>
        <w:rPr>
          <w:rFonts w:ascii="Times New Roman" w:eastAsia="Times New Roman" w:hAnsi="Times New Roman" w:cs="Times New Roman"/>
          <w:sz w:val="28"/>
          <w:szCs w:val="28"/>
        </w:rPr>
      </w:pPr>
      <w:r w:rsidRPr="00441AEE">
        <w:rPr>
          <w:rFonts w:ascii="Times New Roman" w:eastAsia="Times New Roman" w:hAnsi="Times New Roman" w:cs="Times New Roman"/>
          <w:sz w:val="28"/>
          <w:szCs w:val="28"/>
        </w:rPr>
        <w:t>Результаты моделирования</w:t>
      </w:r>
      <w:r w:rsidRPr="00E8426F">
        <w:rPr>
          <w:rFonts w:ascii="Times New Roman" w:eastAsia="Times New Roman" w:hAnsi="Times New Roman" w:cs="Times New Roman"/>
          <w:sz w:val="28"/>
          <w:szCs w:val="28"/>
        </w:rPr>
        <w:t xml:space="preserve"> 100 траекторий процессов </w:t>
      </w:r>
      <w:r w:rsidR="00240942" w:rsidRPr="00E8426F">
        <w:rPr>
          <w:rFonts w:ascii="Times New Roman" w:hAnsi="Times New Roman" w:cs="Times New Roman"/>
          <w:noProof/>
          <w:position w:val="-10"/>
          <w:sz w:val="28"/>
          <w:szCs w:val="28"/>
        </w:rPr>
        <w:object w:dxaOrig="520" w:dyaOrig="320" w14:anchorId="643D7F2E">
          <v:shape id="_x0000_i1073" type="#_x0000_t75" alt="" style="width:26.85pt;height:15.25pt;mso-width-percent:0;mso-height-percent:0;mso-width-percent:0;mso-height-percent:0" o:ole="">
            <v:imagedata r:id="rId163" o:title=""/>
          </v:shape>
          <o:OLEObject Type="Embed" ProgID="Equation.DSMT4" ShapeID="_x0000_i1073" DrawAspect="Content" ObjectID="_1780863036" r:id="rId164"/>
        </w:object>
      </w:r>
      <w:r w:rsidRPr="00E8426F">
        <w:rPr>
          <w:rFonts w:ascii="Times New Roman" w:hAnsi="Times New Roman" w:cs="Times New Roman"/>
          <w:sz w:val="28"/>
          <w:szCs w:val="28"/>
        </w:rPr>
        <w:t xml:space="preserve"> и </w:t>
      </w:r>
      <w:r w:rsidR="00240942" w:rsidRPr="00E8426F">
        <w:rPr>
          <w:rFonts w:ascii="Times New Roman" w:hAnsi="Times New Roman" w:cs="Times New Roman"/>
          <w:noProof/>
          <w:position w:val="-10"/>
          <w:sz w:val="28"/>
          <w:szCs w:val="28"/>
        </w:rPr>
        <w:object w:dxaOrig="460" w:dyaOrig="320" w14:anchorId="72FEFBD2">
          <v:shape id="_x0000_i1072" type="#_x0000_t75" alt="" style="width:23.2pt;height:15.25pt;mso-width-percent:0;mso-height-percent:0;mso-width-percent:0;mso-height-percent:0" o:ole="">
            <v:imagedata r:id="rId165" o:title=""/>
          </v:shape>
          <o:OLEObject Type="Embed" ProgID="Equation.DSMT4" ShapeID="_x0000_i1072" DrawAspect="Content" ObjectID="_1780863037" r:id="rId166"/>
        </w:object>
      </w:r>
      <w:r w:rsidRPr="00E8426F">
        <w:rPr>
          <w:rFonts w:ascii="Times New Roman" w:hAnsi="Times New Roman" w:cs="Times New Roman"/>
          <w:sz w:val="28"/>
          <w:szCs w:val="28"/>
        </w:rPr>
        <w:t xml:space="preserve"> </w:t>
      </w:r>
      <w:r w:rsidRPr="00E8426F">
        <w:rPr>
          <w:rFonts w:ascii="Times New Roman" w:eastAsia="Times New Roman" w:hAnsi="Times New Roman" w:cs="Times New Roman"/>
          <w:sz w:val="28"/>
          <w:szCs w:val="28"/>
        </w:rPr>
        <w:t>системы (</w:t>
      </w:r>
      <w:r w:rsidR="00BE4A0C">
        <w:rPr>
          <w:rFonts w:ascii="Times New Roman" w:eastAsia="Times New Roman" w:hAnsi="Times New Roman" w:cs="Times New Roman"/>
          <w:sz w:val="28"/>
          <w:szCs w:val="28"/>
        </w:rPr>
        <w:t>6</w:t>
      </w:r>
      <w:r w:rsidRPr="00E8426F">
        <w:rPr>
          <w:rFonts w:ascii="Times New Roman" w:eastAsia="Times New Roman" w:hAnsi="Times New Roman" w:cs="Times New Roman"/>
          <w:sz w:val="28"/>
          <w:szCs w:val="28"/>
        </w:rPr>
        <w:t>) представлены на рисунке 1</w:t>
      </w:r>
      <w:r w:rsidR="00544425">
        <w:rPr>
          <w:rFonts w:ascii="Times New Roman" w:eastAsia="Times New Roman" w:hAnsi="Times New Roman" w:cs="Times New Roman"/>
          <w:sz w:val="28"/>
          <w:szCs w:val="28"/>
        </w:rPr>
        <w:t>.</w:t>
      </w:r>
    </w:p>
    <w:p w14:paraId="658CE69F" w14:textId="6027E5B2" w:rsidR="00544425" w:rsidRPr="00E8426F" w:rsidRDefault="00544425" w:rsidP="00544425">
      <w:pPr>
        <w:spacing w:after="0" w:line="360" w:lineRule="auto"/>
        <w:ind w:firstLine="720"/>
        <w:jc w:val="both"/>
        <w:rPr>
          <w:rFonts w:ascii="Times New Roman" w:hAnsi="Times New Roman" w:cs="Times New Roman"/>
          <w:sz w:val="28"/>
          <w:szCs w:val="28"/>
        </w:rPr>
      </w:pPr>
      <w:r w:rsidRPr="00E8426F">
        <w:rPr>
          <w:rFonts w:ascii="Times New Roman" w:eastAsia="Times New Roman" w:hAnsi="Times New Roman" w:cs="Times New Roman"/>
          <w:sz w:val="28"/>
          <w:szCs w:val="28"/>
        </w:rPr>
        <w:t xml:space="preserve">По графику видно, что когда приток количество клиентов перестает расти, то прибыль пирамиды начинает уменьшаться. В настоящей модели, можно оценить </w:t>
      </w:r>
      <w:r w:rsidR="00240942" w:rsidRPr="00E8426F">
        <w:rPr>
          <w:rFonts w:ascii="Times New Roman" w:hAnsi="Times New Roman" w:cs="Times New Roman"/>
          <w:noProof/>
          <w:position w:val="-6"/>
          <w:sz w:val="28"/>
          <w:szCs w:val="28"/>
        </w:rPr>
        <w:object w:dxaOrig="220" w:dyaOrig="320" w14:anchorId="5ACE5D04">
          <v:shape id="_x0000_i1071" type="#_x0000_t75" alt="" style="width:11pt;height:15.25pt;mso-width-percent:0;mso-height-percent:0;mso-width-percent:0;mso-height-percent:0" o:ole="">
            <v:imagedata r:id="rId58" o:title=""/>
          </v:shape>
          <o:OLEObject Type="Embed" ProgID="Equation.DSMT4" ShapeID="_x0000_i1071" DrawAspect="Content" ObjectID="_1780863038" r:id="rId167"/>
        </w:object>
      </w:r>
      <w:r w:rsidRPr="00E8426F">
        <w:rPr>
          <w:rFonts w:ascii="Times New Roman" w:hAnsi="Times New Roman" w:cs="Times New Roman"/>
          <w:sz w:val="28"/>
          <w:szCs w:val="28"/>
        </w:rPr>
        <w:t xml:space="preserve"> </w:t>
      </w:r>
      <w:r w:rsidRPr="00E8426F">
        <w:rPr>
          <w:rFonts w:ascii="Times New Roman" w:eastAsia="Times New Roman" w:hAnsi="Times New Roman" w:cs="Times New Roman"/>
          <w:sz w:val="28"/>
          <w:szCs w:val="28"/>
        </w:rPr>
        <w:t xml:space="preserve">посредством визуального анализа графиков: для средней прибыли </w:t>
      </w:r>
      <w:r w:rsidR="00240942" w:rsidRPr="00E8426F">
        <w:rPr>
          <w:rFonts w:ascii="Times New Roman" w:hAnsi="Times New Roman" w:cs="Times New Roman"/>
          <w:noProof/>
          <w:position w:val="-10"/>
          <w:sz w:val="28"/>
          <w:szCs w:val="28"/>
        </w:rPr>
        <w:object w:dxaOrig="1080" w:dyaOrig="420" w14:anchorId="001617D8">
          <v:shape id="_x0000_i1070" type="#_x0000_t75" alt="" style="width:56.75pt;height:20.75pt;mso-width-percent:0;mso-height-percent:0;mso-width-percent:0;mso-height-percent:0" o:ole="">
            <v:imagedata r:id="rId168" o:title=""/>
          </v:shape>
          <o:OLEObject Type="Embed" ProgID="Equation.DSMT4" ShapeID="_x0000_i1070" DrawAspect="Content" ObjectID="_1780863039" r:id="rId169"/>
        </w:object>
      </w:r>
      <w:r w:rsidRPr="00E8426F">
        <w:rPr>
          <w:rFonts w:ascii="Times New Roman" w:hAnsi="Times New Roman" w:cs="Times New Roman"/>
          <w:sz w:val="28"/>
          <w:szCs w:val="28"/>
        </w:rPr>
        <w:t>.</w:t>
      </w:r>
      <w:r>
        <w:rPr>
          <w:rFonts w:ascii="Times New Roman" w:hAnsi="Times New Roman" w:cs="Times New Roman"/>
          <w:sz w:val="28"/>
          <w:szCs w:val="28"/>
        </w:rPr>
        <w:t xml:space="preserve"> </w:t>
      </w:r>
      <w:r w:rsidRPr="00E8426F">
        <w:rPr>
          <w:rFonts w:ascii="Times New Roman" w:hAnsi="Times New Roman" w:cs="Times New Roman"/>
          <w:sz w:val="28"/>
          <w:szCs w:val="28"/>
        </w:rPr>
        <w:t xml:space="preserve">Нижняя граница коридора волатильности показывает, что часть траекторий прибыли может достичь максимума уже при </w:t>
      </w:r>
      <w:r w:rsidR="00240942" w:rsidRPr="00E8426F">
        <w:rPr>
          <w:rFonts w:ascii="Times New Roman" w:hAnsi="Times New Roman" w:cs="Times New Roman"/>
          <w:noProof/>
          <w:position w:val="-10"/>
          <w:sz w:val="28"/>
          <w:szCs w:val="28"/>
        </w:rPr>
        <w:object w:dxaOrig="980" w:dyaOrig="420" w14:anchorId="147873EE">
          <v:shape id="_x0000_i1069" type="#_x0000_t75" alt="" style="width:51.25pt;height:20.75pt;mso-width-percent:0;mso-height-percent:0;mso-width-percent:0;mso-height-percent:0" o:ole="">
            <v:imagedata r:id="rId170" o:title=""/>
          </v:shape>
          <o:OLEObject Type="Embed" ProgID="Equation.DSMT4" ShapeID="_x0000_i1069" DrawAspect="Content" ObjectID="_1780863040" r:id="rId171"/>
        </w:object>
      </w:r>
      <w:r>
        <w:rPr>
          <w:rFonts w:ascii="Times New Roman" w:hAnsi="Times New Roman" w:cs="Times New Roman"/>
          <w:sz w:val="28"/>
          <w:szCs w:val="28"/>
        </w:rPr>
        <w:t> </w:t>
      </w:r>
      <w:r w:rsidRPr="00E8426F">
        <w:rPr>
          <w:rFonts w:ascii="Times New Roman" w:hAnsi="Times New Roman" w:cs="Times New Roman"/>
          <w:sz w:val="28"/>
          <w:szCs w:val="28"/>
        </w:rPr>
        <w:t xml:space="preserve">, а согласно верхней границе коридора волатильности прибыли – при </w:t>
      </w:r>
      <w:r w:rsidR="00240942" w:rsidRPr="00E8426F">
        <w:rPr>
          <w:rFonts w:ascii="Times New Roman" w:hAnsi="Times New Roman" w:cs="Times New Roman"/>
          <w:noProof/>
          <w:position w:val="-10"/>
          <w:sz w:val="28"/>
          <w:szCs w:val="28"/>
        </w:rPr>
        <w:object w:dxaOrig="999" w:dyaOrig="420" w14:anchorId="506E5415">
          <v:shape id="_x0000_i1068" type="#_x0000_t75" alt="" style="width:51.85pt;height:20.75pt;mso-width-percent:0;mso-height-percent:0;mso-width-percent:0;mso-height-percent:0" o:ole="">
            <v:imagedata r:id="rId172" o:title=""/>
          </v:shape>
          <o:OLEObject Type="Embed" ProgID="Equation.DSMT4" ShapeID="_x0000_i1068" DrawAspect="Content" ObjectID="_1780863041" r:id="rId173"/>
        </w:object>
      </w:r>
      <w:r w:rsidRPr="00E8426F">
        <w:rPr>
          <w:rFonts w:ascii="Times New Roman" w:hAnsi="Times New Roman" w:cs="Times New Roman"/>
          <w:sz w:val="28"/>
          <w:szCs w:val="28"/>
        </w:rPr>
        <w:t>.</w:t>
      </w:r>
    </w:p>
    <w:p w14:paraId="1A5BEED2" w14:textId="53CD924E" w:rsidR="007022EA" w:rsidRPr="00E8426F" w:rsidRDefault="007022EA" w:rsidP="00CB38D1">
      <w:pPr>
        <w:spacing w:after="0" w:line="240" w:lineRule="auto"/>
        <w:jc w:val="center"/>
        <w:rPr>
          <w:rFonts w:ascii="Times New Roman" w:eastAsia="Times New Roman" w:hAnsi="Times New Roman" w:cs="Times New Roman"/>
          <w:sz w:val="28"/>
          <w:szCs w:val="28"/>
          <w:lang w:val="en-US"/>
        </w:rPr>
      </w:pPr>
      <w:r w:rsidRPr="00E8426F">
        <w:rPr>
          <w:rFonts w:ascii="Times New Roman" w:eastAsia="Times New Roman" w:hAnsi="Times New Roman" w:cs="Times New Roman"/>
          <w:noProof/>
          <w:sz w:val="28"/>
          <w:szCs w:val="28"/>
          <w:lang w:val="en-US" w:eastAsia="en-US"/>
        </w:rPr>
        <w:drawing>
          <wp:inline distT="0" distB="0" distL="0" distR="0" wp14:anchorId="5882A910" wp14:editId="318A8FCC">
            <wp:extent cx="5303512" cy="3514725"/>
            <wp:effectExtent l="0" t="0" r="0" b="0"/>
            <wp:docPr id="163990616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5300139" cy="3512489"/>
                    </a:xfrm>
                    <a:prstGeom prst="rect">
                      <a:avLst/>
                    </a:prstGeom>
                    <a:noFill/>
                    <a:ln>
                      <a:noFill/>
                    </a:ln>
                  </pic:spPr>
                </pic:pic>
              </a:graphicData>
            </a:graphic>
          </wp:inline>
        </w:drawing>
      </w:r>
    </w:p>
    <w:p w14:paraId="1EB9B3CB" w14:textId="4C6C7D7F" w:rsidR="00657394" w:rsidRPr="00544425" w:rsidRDefault="00657394" w:rsidP="00CB38D1">
      <w:pPr>
        <w:spacing w:after="0" w:line="240" w:lineRule="auto"/>
        <w:jc w:val="center"/>
        <w:rPr>
          <w:rFonts w:ascii="Times New Roman" w:eastAsia="Times New Roman" w:hAnsi="Times New Roman" w:cs="Times New Roman"/>
          <w:sz w:val="24"/>
          <w:szCs w:val="24"/>
        </w:rPr>
      </w:pPr>
      <w:r w:rsidRPr="00544425">
        <w:rPr>
          <w:rFonts w:ascii="Times New Roman" w:eastAsia="Times New Roman" w:hAnsi="Times New Roman" w:cs="Times New Roman"/>
          <w:sz w:val="24"/>
          <w:szCs w:val="24"/>
        </w:rPr>
        <w:t xml:space="preserve">Рисунок 1 - Динамика клиентов </w:t>
      </w:r>
      <w:r w:rsidRPr="00544425">
        <w:rPr>
          <w:rFonts w:ascii="Times New Roman" w:hAnsi="Times New Roman" w:cs="Times New Roman"/>
          <w:sz w:val="24"/>
          <w:szCs w:val="24"/>
        </w:rPr>
        <w:t xml:space="preserve">и динамика </w:t>
      </w:r>
      <w:r w:rsidRPr="00544425">
        <w:rPr>
          <w:rFonts w:ascii="Times New Roman" w:eastAsia="Times New Roman" w:hAnsi="Times New Roman" w:cs="Times New Roman"/>
          <w:sz w:val="24"/>
          <w:szCs w:val="24"/>
        </w:rPr>
        <w:t xml:space="preserve">прибыли финансовой пирамиды. На графике представлено 100 траекторий процесса </w:t>
      </w:r>
      <w:r w:rsidR="00240942" w:rsidRPr="00240942">
        <w:rPr>
          <w:rFonts w:ascii="Times New Roman" w:hAnsi="Times New Roman" w:cs="Times New Roman"/>
          <w:noProof/>
          <w:position w:val="-10"/>
          <w:sz w:val="24"/>
          <w:szCs w:val="24"/>
        </w:rPr>
        <w:object w:dxaOrig="520" w:dyaOrig="320" w14:anchorId="3F5351A1">
          <v:shape id="_x0000_i1067" type="#_x0000_t75" alt="" style="width:26.85pt;height:15.25pt;mso-width-percent:0;mso-height-percent:0;mso-width-percent:0;mso-height-percent:0" o:ole="">
            <v:imagedata r:id="rId163" o:title=""/>
          </v:shape>
          <o:OLEObject Type="Embed" ProgID="Equation.DSMT4" ShapeID="_x0000_i1067" DrawAspect="Content" ObjectID="_1780863042" r:id="rId175"/>
        </w:object>
      </w:r>
      <w:r w:rsidRPr="00544425">
        <w:rPr>
          <w:rFonts w:ascii="Times New Roman" w:hAnsi="Times New Roman" w:cs="Times New Roman"/>
          <w:sz w:val="24"/>
          <w:szCs w:val="24"/>
        </w:rPr>
        <w:t xml:space="preserve"> и </w:t>
      </w:r>
      <w:r w:rsidRPr="00544425">
        <w:rPr>
          <w:rFonts w:ascii="Times New Roman" w:eastAsia="Times New Roman" w:hAnsi="Times New Roman" w:cs="Times New Roman"/>
          <w:sz w:val="24"/>
          <w:szCs w:val="24"/>
        </w:rPr>
        <w:t xml:space="preserve">100 траекторий процесса </w:t>
      </w:r>
      <w:r w:rsidR="00240942" w:rsidRPr="00240942">
        <w:rPr>
          <w:rFonts w:ascii="Times New Roman" w:hAnsi="Times New Roman" w:cs="Times New Roman"/>
          <w:noProof/>
          <w:position w:val="-10"/>
          <w:sz w:val="24"/>
          <w:szCs w:val="24"/>
        </w:rPr>
        <w:object w:dxaOrig="460" w:dyaOrig="320" w14:anchorId="6E80ADAE">
          <v:shape id="_x0000_i1066" type="#_x0000_t75" alt="" style="width:23.2pt;height:15.25pt;mso-width-percent:0;mso-height-percent:0;mso-width-percent:0;mso-height-percent:0" o:ole="">
            <v:imagedata r:id="rId165" o:title=""/>
          </v:shape>
          <o:OLEObject Type="Embed" ProgID="Equation.DSMT4" ShapeID="_x0000_i1066" DrawAspect="Content" ObjectID="_1780863043" r:id="rId176"/>
        </w:object>
      </w:r>
      <w:r w:rsidRPr="00544425">
        <w:rPr>
          <w:rFonts w:ascii="Times New Roman" w:eastAsia="Times New Roman" w:hAnsi="Times New Roman" w:cs="Times New Roman"/>
          <w:sz w:val="24"/>
          <w:szCs w:val="24"/>
        </w:rPr>
        <w:t xml:space="preserve">, построенных с помощью численной неявной схемы </w:t>
      </w:r>
      <w:r w:rsidRPr="00544425">
        <w:rPr>
          <w:rFonts w:ascii="Times New Roman" w:eastAsia="Times New Roman" w:hAnsi="Times New Roman" w:cs="Times New Roman"/>
          <w:sz w:val="24"/>
          <w:szCs w:val="24"/>
          <w:lang w:val="en-US"/>
        </w:rPr>
        <w:t>SADISRK</w:t>
      </w:r>
      <w:r w:rsidRPr="00544425">
        <w:rPr>
          <w:rFonts w:ascii="Times New Roman" w:eastAsia="Times New Roman" w:hAnsi="Times New Roman" w:cs="Times New Roman"/>
          <w:sz w:val="24"/>
          <w:szCs w:val="24"/>
        </w:rPr>
        <w:t>2.</w:t>
      </w:r>
    </w:p>
    <w:p w14:paraId="5973F614" w14:textId="77777777" w:rsidR="00544425" w:rsidRDefault="00544425" w:rsidP="00E8426F">
      <w:pPr>
        <w:spacing w:after="0" w:line="360" w:lineRule="auto"/>
        <w:ind w:firstLine="720"/>
        <w:jc w:val="both"/>
        <w:rPr>
          <w:rFonts w:ascii="Times New Roman" w:eastAsia="Times New Roman" w:hAnsi="Times New Roman" w:cs="Times New Roman"/>
          <w:sz w:val="28"/>
          <w:szCs w:val="28"/>
        </w:rPr>
      </w:pPr>
    </w:p>
    <w:p w14:paraId="62DA3CC0" w14:textId="29136FE0" w:rsidR="004A3AC5" w:rsidRPr="00E8426F" w:rsidRDefault="00544425" w:rsidP="00544425">
      <w:pPr>
        <w:spacing w:after="0" w:line="36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4 </w:t>
      </w:r>
      <w:r w:rsidR="004A3AC5" w:rsidRPr="00E8426F">
        <w:rPr>
          <w:rFonts w:ascii="Times New Roman" w:eastAsia="Times New Roman" w:hAnsi="Times New Roman" w:cs="Times New Roman"/>
          <w:b/>
          <w:bCs/>
          <w:sz w:val="28"/>
          <w:szCs w:val="28"/>
        </w:rPr>
        <w:t>Моделирование количества клиентов с помощью процессов Орнштейна-Уленбека</w:t>
      </w:r>
    </w:p>
    <w:p w14:paraId="4E4BEFB3" w14:textId="5A72CC25" w:rsidR="004A3AC5" w:rsidRPr="00E8426F" w:rsidRDefault="004A3AC5" w:rsidP="00E8426F">
      <w:pPr>
        <w:spacing w:after="0" w:line="360" w:lineRule="auto"/>
        <w:ind w:firstLine="720"/>
        <w:jc w:val="both"/>
        <w:rPr>
          <w:rFonts w:ascii="Times New Roman" w:hAnsi="Times New Roman" w:cs="Times New Roman"/>
          <w:sz w:val="28"/>
          <w:szCs w:val="28"/>
        </w:rPr>
      </w:pPr>
      <w:r w:rsidRPr="00E8426F">
        <w:rPr>
          <w:rFonts w:ascii="Times New Roman" w:hAnsi="Times New Roman" w:cs="Times New Roman"/>
          <w:sz w:val="28"/>
          <w:szCs w:val="28"/>
        </w:rPr>
        <w:t>В системе (</w:t>
      </w:r>
      <w:r w:rsidR="00BE4A0C">
        <w:rPr>
          <w:rFonts w:ascii="Times New Roman" w:hAnsi="Times New Roman" w:cs="Times New Roman"/>
          <w:sz w:val="28"/>
          <w:szCs w:val="28"/>
        </w:rPr>
        <w:t>6</w:t>
      </w:r>
      <w:r w:rsidRPr="00E8426F">
        <w:rPr>
          <w:rFonts w:ascii="Times New Roman" w:hAnsi="Times New Roman" w:cs="Times New Roman"/>
          <w:sz w:val="28"/>
          <w:szCs w:val="28"/>
        </w:rPr>
        <w:t xml:space="preserve">) процесс </w:t>
      </w:r>
      <w:r w:rsidR="00240942" w:rsidRPr="00E8426F">
        <w:rPr>
          <w:rFonts w:ascii="Times New Roman" w:hAnsi="Times New Roman" w:cs="Times New Roman"/>
          <w:noProof/>
          <w:position w:val="-10"/>
          <w:sz w:val="28"/>
          <w:szCs w:val="28"/>
        </w:rPr>
        <w:object w:dxaOrig="520" w:dyaOrig="320" w14:anchorId="2202FCCB">
          <v:shape id="_x0000_i1065" type="#_x0000_t75" alt="" style="width:26.85pt;height:15.25pt;mso-width-percent:0;mso-height-percent:0;mso-width-percent:0;mso-height-percent:0" o:ole="">
            <v:imagedata r:id="rId163" o:title=""/>
          </v:shape>
          <o:OLEObject Type="Embed" ProgID="Equation.DSMT4" ShapeID="_x0000_i1065" DrawAspect="Content" ObjectID="_1780863044" r:id="rId177"/>
        </w:object>
      </w:r>
      <w:r w:rsidRPr="00E8426F">
        <w:rPr>
          <w:rFonts w:ascii="Times New Roman" w:hAnsi="Times New Roman" w:cs="Times New Roman"/>
          <w:sz w:val="28"/>
          <w:szCs w:val="28"/>
        </w:rPr>
        <w:t xml:space="preserve"> имеет сложный вид. Для обозримого аналитического решения </w:t>
      </w:r>
      <w:r w:rsidR="003931C6" w:rsidRPr="00E8426F">
        <w:rPr>
          <w:rFonts w:ascii="Times New Roman" w:hAnsi="Times New Roman" w:cs="Times New Roman"/>
          <w:sz w:val="28"/>
          <w:szCs w:val="28"/>
        </w:rPr>
        <w:t xml:space="preserve">и поиска </w:t>
      </w:r>
      <w:r w:rsidR="00240942" w:rsidRPr="00E8426F">
        <w:rPr>
          <w:rFonts w:ascii="Times New Roman" w:hAnsi="Times New Roman" w:cs="Times New Roman"/>
          <w:noProof/>
          <w:position w:val="-6"/>
          <w:sz w:val="28"/>
          <w:szCs w:val="28"/>
        </w:rPr>
        <w:object w:dxaOrig="220" w:dyaOrig="320" w14:anchorId="24E677E5">
          <v:shape id="_x0000_i1064" type="#_x0000_t75" alt="" style="width:11pt;height:15.25pt;mso-width-percent:0;mso-height-percent:0;mso-width-percent:0;mso-height-percent:0" o:ole="">
            <v:imagedata r:id="rId58" o:title=""/>
          </v:shape>
          <o:OLEObject Type="Embed" ProgID="Equation.DSMT4" ShapeID="_x0000_i1064" DrawAspect="Content" ObjectID="_1780863045" r:id="rId178"/>
        </w:object>
      </w:r>
      <w:r w:rsidR="003931C6" w:rsidRPr="00E8426F">
        <w:rPr>
          <w:rFonts w:ascii="Times New Roman" w:hAnsi="Times New Roman" w:cs="Times New Roman"/>
          <w:sz w:val="28"/>
          <w:szCs w:val="28"/>
        </w:rPr>
        <w:t xml:space="preserve"> </w:t>
      </w:r>
      <w:r w:rsidRPr="00E8426F">
        <w:rPr>
          <w:rFonts w:ascii="Times New Roman" w:hAnsi="Times New Roman" w:cs="Times New Roman"/>
          <w:sz w:val="28"/>
          <w:szCs w:val="28"/>
        </w:rPr>
        <w:t xml:space="preserve">автор предлагает </w:t>
      </w:r>
      <w:r w:rsidR="0016347B" w:rsidRPr="00E8426F">
        <w:rPr>
          <w:rFonts w:ascii="Times New Roman" w:hAnsi="Times New Roman" w:cs="Times New Roman"/>
          <w:sz w:val="28"/>
          <w:szCs w:val="28"/>
        </w:rPr>
        <w:t xml:space="preserve">для моделирования </w:t>
      </w:r>
      <w:r w:rsidR="00240942" w:rsidRPr="00E8426F">
        <w:rPr>
          <w:rFonts w:ascii="Times New Roman" w:hAnsi="Times New Roman" w:cs="Times New Roman"/>
          <w:noProof/>
          <w:position w:val="-10"/>
          <w:sz w:val="28"/>
          <w:szCs w:val="28"/>
        </w:rPr>
        <w:object w:dxaOrig="520" w:dyaOrig="320" w14:anchorId="459F0CDD">
          <v:shape id="_x0000_i1063" type="#_x0000_t75" alt="" style="width:26.85pt;height:15.25pt;mso-width-percent:0;mso-height-percent:0;mso-width-percent:0;mso-height-percent:0" o:ole="">
            <v:imagedata r:id="rId163" o:title=""/>
          </v:shape>
          <o:OLEObject Type="Embed" ProgID="Equation.DSMT4" ShapeID="_x0000_i1063" DrawAspect="Content" ObjectID="_1780863046" r:id="rId179"/>
        </w:object>
      </w:r>
      <w:r w:rsidR="0016347B" w:rsidRPr="00E8426F">
        <w:rPr>
          <w:rFonts w:ascii="Times New Roman" w:hAnsi="Times New Roman" w:cs="Times New Roman"/>
          <w:sz w:val="28"/>
          <w:szCs w:val="28"/>
        </w:rPr>
        <w:t xml:space="preserve"> </w:t>
      </w:r>
      <w:r w:rsidRPr="00E8426F">
        <w:rPr>
          <w:rFonts w:ascii="Times New Roman" w:hAnsi="Times New Roman" w:cs="Times New Roman"/>
          <w:sz w:val="28"/>
          <w:szCs w:val="28"/>
        </w:rPr>
        <w:t>применить логарифмическую модель Орнштейна-Уленбека, которая сочетает в себе как положительность процесса, так и равновесный уровень. В нашем случае равновесны</w:t>
      </w:r>
      <w:r w:rsidR="00E64748" w:rsidRPr="00E8426F">
        <w:rPr>
          <w:rFonts w:ascii="Times New Roman" w:hAnsi="Times New Roman" w:cs="Times New Roman"/>
          <w:sz w:val="28"/>
          <w:szCs w:val="28"/>
        </w:rPr>
        <w:t>й</w:t>
      </w:r>
      <w:r w:rsidRPr="00E8426F">
        <w:rPr>
          <w:rFonts w:ascii="Times New Roman" w:hAnsi="Times New Roman" w:cs="Times New Roman"/>
          <w:sz w:val="28"/>
          <w:szCs w:val="28"/>
        </w:rPr>
        <w:t xml:space="preserve"> урове</w:t>
      </w:r>
      <w:r w:rsidR="00E64748" w:rsidRPr="00E8426F">
        <w:rPr>
          <w:rFonts w:ascii="Times New Roman" w:hAnsi="Times New Roman" w:cs="Times New Roman"/>
          <w:sz w:val="28"/>
          <w:szCs w:val="28"/>
        </w:rPr>
        <w:t>нь</w:t>
      </w:r>
      <w:r w:rsidR="00FB5D9D" w:rsidRPr="00E8426F">
        <w:rPr>
          <w:rFonts w:ascii="Times New Roman" w:hAnsi="Times New Roman" w:cs="Times New Roman"/>
          <w:sz w:val="28"/>
          <w:szCs w:val="28"/>
        </w:rPr>
        <w:t xml:space="preserve"> должен быть равен</w:t>
      </w:r>
      <w:r w:rsidRPr="00E8426F">
        <w:rPr>
          <w:rFonts w:ascii="Times New Roman" w:hAnsi="Times New Roman" w:cs="Times New Roman"/>
          <w:sz w:val="28"/>
          <w:szCs w:val="28"/>
        </w:rPr>
        <w:t xml:space="preserve"> </w:t>
      </w:r>
      <w:r w:rsidR="00FB5D9D" w:rsidRPr="00E8426F">
        <w:rPr>
          <w:rFonts w:ascii="Times New Roman" w:hAnsi="Times New Roman" w:cs="Times New Roman"/>
          <w:sz w:val="28"/>
          <w:szCs w:val="28"/>
        </w:rPr>
        <w:t xml:space="preserve">числу </w:t>
      </w:r>
      <w:r w:rsidRPr="00E8426F">
        <w:rPr>
          <w:rFonts w:ascii="Times New Roman" w:hAnsi="Times New Roman" w:cs="Times New Roman"/>
          <w:sz w:val="28"/>
          <w:szCs w:val="28"/>
        </w:rPr>
        <w:t>потенциальн</w:t>
      </w:r>
      <w:r w:rsidR="00FB5D9D" w:rsidRPr="00E8426F">
        <w:rPr>
          <w:rFonts w:ascii="Times New Roman" w:hAnsi="Times New Roman" w:cs="Times New Roman"/>
          <w:sz w:val="28"/>
          <w:szCs w:val="28"/>
        </w:rPr>
        <w:t>ых</w:t>
      </w:r>
      <w:r w:rsidRPr="00E8426F">
        <w:rPr>
          <w:rFonts w:ascii="Times New Roman" w:hAnsi="Times New Roman" w:cs="Times New Roman"/>
          <w:sz w:val="28"/>
          <w:szCs w:val="28"/>
        </w:rPr>
        <w:t xml:space="preserve"> клиентов </w:t>
      </w:r>
      <w:r w:rsidR="00240942" w:rsidRPr="00E8426F">
        <w:rPr>
          <w:rFonts w:ascii="Times New Roman" w:hAnsi="Times New Roman" w:cs="Times New Roman"/>
          <w:noProof/>
          <w:position w:val="-4"/>
          <w:sz w:val="28"/>
          <w:szCs w:val="28"/>
        </w:rPr>
        <w:object w:dxaOrig="260" w:dyaOrig="260" w14:anchorId="28203444">
          <v:shape id="_x0000_i1062" type="#_x0000_t75" alt="" style="width:15.25pt;height:15.25pt;mso-width-percent:0;mso-height-percent:0;mso-width-percent:0;mso-height-percent:0" o:ole="">
            <v:imagedata r:id="rId180" o:title=""/>
          </v:shape>
          <o:OLEObject Type="Embed" ProgID="Equation.DSMT4" ShapeID="_x0000_i1062" DrawAspect="Content" ObjectID="_1780863047" r:id="rId181"/>
        </w:object>
      </w:r>
      <w:r w:rsidRPr="00E8426F">
        <w:rPr>
          <w:rFonts w:ascii="Times New Roman" w:hAnsi="Times New Roman" w:cs="Times New Roman"/>
          <w:sz w:val="28"/>
          <w:szCs w:val="28"/>
        </w:rPr>
        <w:t>.</w:t>
      </w:r>
    </w:p>
    <w:p w14:paraId="4CA287E0" w14:textId="6B20C71E" w:rsidR="004A3AC5" w:rsidRPr="00E8426F" w:rsidRDefault="004A3AC5" w:rsidP="00E8426F">
      <w:pPr>
        <w:spacing w:after="0" w:line="360" w:lineRule="auto"/>
        <w:ind w:firstLine="720"/>
        <w:jc w:val="both"/>
        <w:rPr>
          <w:rFonts w:ascii="Times New Roman" w:hAnsi="Times New Roman" w:cs="Times New Roman"/>
          <w:sz w:val="28"/>
          <w:szCs w:val="28"/>
        </w:rPr>
      </w:pPr>
      <w:r w:rsidRPr="00E8426F">
        <w:rPr>
          <w:rFonts w:ascii="Times New Roman" w:hAnsi="Times New Roman" w:cs="Times New Roman"/>
          <w:sz w:val="28"/>
          <w:szCs w:val="28"/>
        </w:rPr>
        <w:t>Логарифмический процесс Орнштейна–Уленбека в наших обозначения задается уравнением:</w:t>
      </w:r>
    </w:p>
    <w:p w14:paraId="5465D454" w14:textId="28C1BC3C" w:rsidR="004A3AC5" w:rsidRPr="00E8426F" w:rsidRDefault="00240942" w:rsidP="00E8426F">
      <w:pPr>
        <w:spacing w:after="0" w:line="360" w:lineRule="auto"/>
        <w:ind w:firstLine="720"/>
        <w:jc w:val="center"/>
        <w:rPr>
          <w:rFonts w:ascii="Times New Roman" w:eastAsia="Times New Roman" w:hAnsi="Times New Roman" w:cs="Times New Roman"/>
          <w:sz w:val="28"/>
          <w:szCs w:val="28"/>
        </w:rPr>
      </w:pPr>
      <w:r w:rsidRPr="00E8426F">
        <w:rPr>
          <w:rFonts w:ascii="Times New Roman" w:hAnsi="Times New Roman" w:cs="Times New Roman"/>
          <w:noProof/>
          <w:position w:val="-24"/>
          <w:sz w:val="28"/>
          <w:szCs w:val="28"/>
          <w:lang w:eastAsia="en-US"/>
        </w:rPr>
        <w:object w:dxaOrig="3440" w:dyaOrig="620" w14:anchorId="5C5EBC2A">
          <v:shape id="_x0000_i1061" type="#_x0000_t75" alt="" style="width:208.05pt;height:39.05pt;mso-width-percent:0;mso-height-percent:0;mso-width-percent:0;mso-height-percent:0" o:ole="">
            <v:imagedata r:id="rId182" o:title=""/>
          </v:shape>
          <o:OLEObject Type="Embed" ProgID="Equation.DSMT4" ShapeID="_x0000_i1061" DrawAspect="Content" ObjectID="_1780863048" r:id="rId183"/>
        </w:object>
      </w:r>
      <w:r w:rsidR="00463D9F">
        <w:rPr>
          <w:rFonts w:ascii="Times New Roman" w:hAnsi="Times New Roman" w:cs="Times New Roman"/>
          <w:sz w:val="28"/>
          <w:szCs w:val="28"/>
          <w:lang w:eastAsia="en-US"/>
        </w:rPr>
        <w:tab/>
        <w:t>(</w:t>
      </w:r>
      <w:r w:rsidR="00BE4A0C">
        <w:rPr>
          <w:rFonts w:ascii="Times New Roman" w:hAnsi="Times New Roman" w:cs="Times New Roman"/>
          <w:sz w:val="28"/>
          <w:szCs w:val="28"/>
          <w:lang w:eastAsia="en-US"/>
        </w:rPr>
        <w:t>7</w:t>
      </w:r>
      <w:r w:rsidR="00463D9F">
        <w:rPr>
          <w:rFonts w:ascii="Times New Roman" w:hAnsi="Times New Roman" w:cs="Times New Roman"/>
          <w:sz w:val="28"/>
          <w:szCs w:val="28"/>
          <w:lang w:eastAsia="en-US"/>
        </w:rPr>
        <w:t>)</w:t>
      </w:r>
    </w:p>
    <w:p w14:paraId="49306329" w14:textId="13C067D9" w:rsidR="00C11AF2" w:rsidRPr="00E8426F" w:rsidRDefault="00C11AF2" w:rsidP="00E8426F">
      <w:pPr>
        <w:spacing w:after="0" w:line="360" w:lineRule="auto"/>
        <w:ind w:firstLine="720"/>
        <w:jc w:val="both"/>
        <w:rPr>
          <w:rFonts w:ascii="Times New Roman" w:hAnsi="Times New Roman" w:cs="Times New Roman"/>
          <w:sz w:val="28"/>
          <w:szCs w:val="28"/>
        </w:rPr>
      </w:pPr>
      <w:r w:rsidRPr="00E8426F">
        <w:rPr>
          <w:rFonts w:ascii="Times New Roman" w:hAnsi="Times New Roman" w:cs="Times New Roman"/>
          <w:sz w:val="28"/>
          <w:szCs w:val="28"/>
        </w:rPr>
        <w:t xml:space="preserve">Параметр </w:t>
      </w:r>
      <w:r w:rsidR="00240942" w:rsidRPr="00E8426F">
        <w:rPr>
          <w:rFonts w:ascii="Times New Roman" w:hAnsi="Times New Roman" w:cs="Times New Roman"/>
          <w:noProof/>
          <w:position w:val="-6"/>
          <w:sz w:val="28"/>
          <w:szCs w:val="28"/>
        </w:rPr>
        <w:object w:dxaOrig="220" w:dyaOrig="279" w14:anchorId="3FC1EA5F">
          <v:shape id="_x0000_i1060" type="#_x0000_t75" alt="" style="width:11pt;height:15.25pt;mso-width-percent:0;mso-height-percent:0;mso-width-percent:0;mso-height-percent:0" o:ole="">
            <v:imagedata r:id="rId184" o:title=""/>
          </v:shape>
          <o:OLEObject Type="Embed" ProgID="Equation.DSMT4" ShapeID="_x0000_i1060" DrawAspect="Content" ObjectID="_1780863049" r:id="rId185"/>
        </w:object>
      </w:r>
      <w:r w:rsidRPr="00E8426F">
        <w:rPr>
          <w:rFonts w:ascii="Times New Roman" w:hAnsi="Times New Roman" w:cs="Times New Roman"/>
          <w:sz w:val="28"/>
          <w:szCs w:val="28"/>
        </w:rPr>
        <w:t xml:space="preserve"> характеризует интенсивность притяжения к</w:t>
      </w:r>
      <w:r w:rsidR="00FB5D9D" w:rsidRPr="00E8426F">
        <w:rPr>
          <w:rFonts w:ascii="Times New Roman" w:hAnsi="Times New Roman" w:cs="Times New Roman"/>
          <w:sz w:val="28"/>
          <w:szCs w:val="28"/>
        </w:rPr>
        <w:t xml:space="preserve"> равновесному уровню</w:t>
      </w:r>
      <w:r w:rsidRPr="00E8426F">
        <w:rPr>
          <w:rFonts w:ascii="Times New Roman" w:hAnsi="Times New Roman" w:cs="Times New Roman"/>
          <w:sz w:val="28"/>
          <w:szCs w:val="28"/>
        </w:rPr>
        <w:t>.</w:t>
      </w:r>
      <w:r w:rsidR="008E566F" w:rsidRPr="00E8426F">
        <w:rPr>
          <w:rFonts w:ascii="Times New Roman" w:hAnsi="Times New Roman" w:cs="Times New Roman"/>
          <w:sz w:val="28"/>
          <w:szCs w:val="28"/>
        </w:rPr>
        <w:t xml:space="preserve"> </w:t>
      </w:r>
      <w:r w:rsidR="008E566F" w:rsidRPr="00E8426F">
        <w:rPr>
          <w:rFonts w:ascii="Times New Roman" w:hAnsi="Times New Roman" w:cs="Times New Roman"/>
          <w:b/>
          <w:bCs/>
          <w:i/>
          <w:iCs/>
          <w:sz w:val="28"/>
          <w:szCs w:val="28"/>
        </w:rPr>
        <w:t>По сути, он включает в себя все эффекты влияния на динамику клиентов, такие как расходы на рекламу, общительность старых клиентов с новыми и другие</w:t>
      </w:r>
      <w:r w:rsidR="008E566F" w:rsidRPr="00E8426F">
        <w:rPr>
          <w:rFonts w:ascii="Times New Roman" w:hAnsi="Times New Roman" w:cs="Times New Roman"/>
          <w:sz w:val="28"/>
          <w:szCs w:val="28"/>
        </w:rPr>
        <w:t>.</w:t>
      </w:r>
    </w:p>
    <w:p w14:paraId="54584229" w14:textId="5EE7DD27" w:rsidR="004A3AC5" w:rsidRPr="0082758C" w:rsidRDefault="0082758C" w:rsidP="00E8426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Р</w:t>
      </w:r>
      <w:r w:rsidR="004A3AC5" w:rsidRPr="00E8426F">
        <w:rPr>
          <w:rFonts w:ascii="Times New Roman" w:hAnsi="Times New Roman" w:cs="Times New Roman"/>
          <w:sz w:val="28"/>
          <w:szCs w:val="28"/>
        </w:rPr>
        <w:t>ешени</w:t>
      </w:r>
      <w:r>
        <w:rPr>
          <w:rFonts w:ascii="Times New Roman" w:hAnsi="Times New Roman" w:cs="Times New Roman"/>
          <w:sz w:val="28"/>
          <w:szCs w:val="28"/>
        </w:rPr>
        <w:t>е</w:t>
      </w:r>
      <w:r w:rsidR="004A3AC5" w:rsidRPr="00E8426F">
        <w:rPr>
          <w:rFonts w:ascii="Times New Roman" w:hAnsi="Times New Roman" w:cs="Times New Roman"/>
          <w:sz w:val="28"/>
          <w:szCs w:val="28"/>
        </w:rPr>
        <w:t xml:space="preserve"> процесса (</w:t>
      </w:r>
      <w:r w:rsidR="00BE4A0C">
        <w:rPr>
          <w:rFonts w:ascii="Times New Roman" w:hAnsi="Times New Roman" w:cs="Times New Roman"/>
          <w:sz w:val="28"/>
          <w:szCs w:val="28"/>
        </w:rPr>
        <w:t>7</w:t>
      </w:r>
      <w:r w:rsidR="004A3AC5" w:rsidRPr="00E8426F">
        <w:rPr>
          <w:rFonts w:ascii="Times New Roman" w:hAnsi="Times New Roman" w:cs="Times New Roman"/>
          <w:sz w:val="28"/>
          <w:szCs w:val="28"/>
        </w:rPr>
        <w:t xml:space="preserve">) </w:t>
      </w:r>
      <w:r>
        <w:rPr>
          <w:rFonts w:ascii="Times New Roman" w:hAnsi="Times New Roman" w:cs="Times New Roman"/>
          <w:sz w:val="28"/>
          <w:szCs w:val="28"/>
        </w:rPr>
        <w:t xml:space="preserve">можно найти с помощью </w:t>
      </w:r>
      <w:r w:rsidR="00E64748" w:rsidRPr="00E8426F">
        <w:rPr>
          <w:rFonts w:ascii="Times New Roman" w:hAnsi="Times New Roman" w:cs="Times New Roman"/>
          <w:sz w:val="28"/>
          <w:szCs w:val="28"/>
        </w:rPr>
        <w:t>лемм</w:t>
      </w:r>
      <w:r>
        <w:rPr>
          <w:rFonts w:ascii="Times New Roman" w:hAnsi="Times New Roman" w:cs="Times New Roman"/>
          <w:sz w:val="28"/>
          <w:szCs w:val="28"/>
        </w:rPr>
        <w:t>ы</w:t>
      </w:r>
      <w:r w:rsidR="00E64748" w:rsidRPr="00E8426F">
        <w:rPr>
          <w:rFonts w:ascii="Times New Roman" w:hAnsi="Times New Roman" w:cs="Times New Roman"/>
          <w:sz w:val="28"/>
          <w:szCs w:val="28"/>
        </w:rPr>
        <w:t xml:space="preserve"> Ито</w:t>
      </w:r>
      <w:r>
        <w:rPr>
          <w:rFonts w:ascii="Times New Roman" w:hAnsi="Times New Roman" w:cs="Times New Roman"/>
          <w:sz w:val="28"/>
          <w:szCs w:val="28"/>
        </w:rPr>
        <w:t>:</w:t>
      </w:r>
    </w:p>
    <w:p w14:paraId="58EEF775" w14:textId="09DAA5E2" w:rsidR="004A3AC5" w:rsidRPr="00E8426F" w:rsidRDefault="00240942" w:rsidP="00E8426F">
      <w:pPr>
        <w:spacing w:after="0" w:line="360" w:lineRule="auto"/>
        <w:ind w:firstLine="720"/>
        <w:jc w:val="center"/>
        <w:rPr>
          <w:rFonts w:ascii="Times New Roman" w:hAnsi="Times New Roman" w:cs="Times New Roman"/>
          <w:position w:val="-10"/>
          <w:sz w:val="28"/>
          <w:szCs w:val="28"/>
          <w:lang w:eastAsia="en-US"/>
        </w:rPr>
      </w:pPr>
      <w:r w:rsidRPr="00463D9F">
        <w:rPr>
          <w:rFonts w:ascii="Times New Roman" w:hAnsi="Times New Roman" w:cs="Times New Roman"/>
          <w:noProof/>
          <w:position w:val="-10"/>
          <w:sz w:val="28"/>
          <w:szCs w:val="28"/>
          <w:lang w:eastAsia="en-US"/>
        </w:rPr>
        <w:object w:dxaOrig="3540" w:dyaOrig="639" w14:anchorId="6374C2D0">
          <v:shape id="_x0000_i1059" type="#_x0000_t75" alt="" style="width:217.85pt;height:37.2pt;mso-width-percent:0;mso-height-percent:0;mso-width-percent:0;mso-height-percent:0" o:ole="">
            <v:imagedata r:id="rId186" o:title=""/>
          </v:shape>
          <o:OLEObject Type="Embed" ProgID="Equation.DSMT4" ShapeID="_x0000_i1059" DrawAspect="Content" ObjectID="_1780863050" r:id="rId187"/>
        </w:object>
      </w:r>
    </w:p>
    <w:p w14:paraId="6298382A" w14:textId="22DB2C93" w:rsidR="004A3AC5" w:rsidRPr="00E8426F" w:rsidRDefault="004A3AC5" w:rsidP="00E8426F">
      <w:pPr>
        <w:spacing w:after="0" w:line="360" w:lineRule="auto"/>
        <w:ind w:firstLine="720"/>
        <w:jc w:val="both"/>
        <w:rPr>
          <w:rFonts w:ascii="Times New Roman" w:hAnsi="Times New Roman" w:cs="Times New Roman"/>
          <w:sz w:val="28"/>
          <w:szCs w:val="28"/>
        </w:rPr>
      </w:pPr>
      <w:r w:rsidRPr="00E8426F">
        <w:rPr>
          <w:rFonts w:ascii="Times New Roman" w:hAnsi="Times New Roman" w:cs="Times New Roman"/>
          <w:sz w:val="28"/>
          <w:szCs w:val="28"/>
        </w:rPr>
        <w:t>Среднее значение логарифмического процесса Орнштейна–Уленбека определяется выражением</w:t>
      </w:r>
      <w:r w:rsidR="00D15FE9" w:rsidRPr="00E8426F">
        <w:rPr>
          <w:rFonts w:ascii="Times New Roman" w:hAnsi="Times New Roman" w:cs="Times New Roman"/>
          <w:sz w:val="28"/>
          <w:szCs w:val="28"/>
        </w:rPr>
        <w:t>:</w:t>
      </w:r>
    </w:p>
    <w:p w14:paraId="04AF9C59" w14:textId="1B624481" w:rsidR="004A3AC5" w:rsidRPr="00E8426F" w:rsidRDefault="00240942" w:rsidP="00E8426F">
      <w:pPr>
        <w:spacing w:after="0" w:line="360" w:lineRule="auto"/>
        <w:ind w:firstLine="720"/>
        <w:jc w:val="center"/>
        <w:rPr>
          <w:rFonts w:ascii="Times New Roman" w:hAnsi="Times New Roman" w:cs="Times New Roman"/>
          <w:position w:val="-34"/>
          <w:sz w:val="28"/>
          <w:szCs w:val="28"/>
          <w:lang w:val="en-US" w:eastAsia="en-US"/>
        </w:rPr>
      </w:pPr>
      <w:r w:rsidRPr="00E8426F">
        <w:rPr>
          <w:rFonts w:ascii="Times New Roman" w:hAnsi="Times New Roman" w:cs="Times New Roman"/>
          <w:noProof/>
          <w:position w:val="-10"/>
          <w:sz w:val="28"/>
          <w:szCs w:val="28"/>
          <w:lang w:eastAsia="en-US"/>
        </w:rPr>
        <w:object w:dxaOrig="3360" w:dyaOrig="639" w14:anchorId="15092426">
          <v:shape id="_x0000_i1058" type="#_x0000_t75" alt="" style="width:208.7pt;height:39.05pt;mso-width-percent:0;mso-height-percent:0;mso-width-percent:0;mso-height-percent:0" o:ole="">
            <v:imagedata r:id="rId188" o:title=""/>
          </v:shape>
          <o:OLEObject Type="Embed" ProgID="Equation.DSMT4" ShapeID="_x0000_i1058" DrawAspect="Content" ObjectID="_1780863051" r:id="rId189"/>
        </w:object>
      </w:r>
    </w:p>
    <w:p w14:paraId="2567152F" w14:textId="5316F755" w:rsidR="00A07C77" w:rsidRPr="00E8426F" w:rsidRDefault="00A07C77" w:rsidP="00E8426F">
      <w:pPr>
        <w:spacing w:after="0" w:line="360" w:lineRule="auto"/>
        <w:ind w:firstLine="720"/>
        <w:jc w:val="both"/>
        <w:rPr>
          <w:rFonts w:ascii="Times New Roman" w:hAnsi="Times New Roman" w:cs="Times New Roman"/>
          <w:sz w:val="28"/>
          <w:szCs w:val="28"/>
        </w:rPr>
      </w:pPr>
      <w:r w:rsidRPr="00E8426F">
        <w:rPr>
          <w:rFonts w:ascii="Times New Roman" w:eastAsia="Times New Roman" w:hAnsi="Times New Roman" w:cs="Times New Roman"/>
          <w:sz w:val="28"/>
          <w:szCs w:val="28"/>
        </w:rPr>
        <w:t xml:space="preserve">При </w:t>
      </w:r>
      <w:r w:rsidR="00240942" w:rsidRPr="00E8426F">
        <w:rPr>
          <w:rFonts w:ascii="Times New Roman" w:eastAsia="Times New Roman" w:hAnsi="Times New Roman" w:cs="Times New Roman"/>
          <w:noProof/>
          <w:position w:val="-6"/>
          <w:sz w:val="28"/>
          <w:szCs w:val="28"/>
        </w:rPr>
        <w:object w:dxaOrig="660" w:dyaOrig="240" w14:anchorId="482BC636">
          <v:shape id="_x0000_i1057" type="#_x0000_t75" alt="" style="width:32.95pt;height:12.2pt;mso-width-percent:0;mso-height-percent:0;mso-width-percent:0;mso-height-percent:0" o:ole="">
            <v:imagedata r:id="rId190" o:title=""/>
          </v:shape>
          <o:OLEObject Type="Embed" ProgID="Equation.DSMT4" ShapeID="_x0000_i1057" DrawAspect="Content" ObjectID="_1780863052" r:id="rId191"/>
        </w:object>
      </w:r>
      <w:r w:rsidRPr="00E8426F">
        <w:rPr>
          <w:rFonts w:ascii="Times New Roman" w:eastAsia="Times New Roman" w:hAnsi="Times New Roman" w:cs="Times New Roman"/>
          <w:sz w:val="28"/>
          <w:szCs w:val="28"/>
        </w:rPr>
        <w:t xml:space="preserve"> среднее значение стремится к </w:t>
      </w:r>
      <w:r w:rsidR="00240942" w:rsidRPr="00E8426F">
        <w:rPr>
          <w:rFonts w:ascii="Times New Roman" w:eastAsia="Times New Roman" w:hAnsi="Times New Roman" w:cs="Times New Roman"/>
          <w:noProof/>
          <w:position w:val="-6"/>
          <w:sz w:val="28"/>
          <w:szCs w:val="28"/>
        </w:rPr>
        <w:object w:dxaOrig="680" w:dyaOrig="540" w14:anchorId="71180DC8">
          <v:shape id="_x0000_i1056" type="#_x0000_t75" alt="" style="width:32.95pt;height:26.85pt;mso-width-percent:0;mso-height-percent:0;mso-width-percent:0;mso-height-percent:0" o:ole="">
            <v:imagedata r:id="rId192" o:title=""/>
          </v:shape>
          <o:OLEObject Type="Embed" ProgID="Equation.DSMT4" ShapeID="_x0000_i1056" DrawAspect="Content" ObjectID="_1780863053" r:id="rId193"/>
        </w:object>
      </w:r>
      <w:r w:rsidRPr="00E8426F">
        <w:rPr>
          <w:rFonts w:ascii="Times New Roman" w:eastAsia="Times New Roman" w:hAnsi="Times New Roman" w:cs="Times New Roman"/>
          <w:sz w:val="28"/>
          <w:szCs w:val="28"/>
        </w:rPr>
        <w:t xml:space="preserve">. Найдем значение </w:t>
      </w:r>
      <w:r w:rsidR="00240942" w:rsidRPr="00E8426F">
        <w:rPr>
          <w:rFonts w:ascii="Times New Roman" w:eastAsia="Times New Roman" w:hAnsi="Times New Roman" w:cs="Times New Roman"/>
          <w:noProof/>
          <w:position w:val="-6"/>
          <w:sz w:val="28"/>
          <w:szCs w:val="28"/>
        </w:rPr>
        <w:object w:dxaOrig="240" w:dyaOrig="220" w14:anchorId="0A5F577E">
          <v:shape id="_x0000_i1055" type="#_x0000_t75" alt="" style="width:12.2pt;height:11pt;mso-width-percent:0;mso-height-percent:0;mso-width-percent:0;mso-height-percent:0" o:ole="">
            <v:imagedata r:id="rId194" o:title=""/>
          </v:shape>
          <o:OLEObject Type="Embed" ProgID="Equation.DSMT4" ShapeID="_x0000_i1055" DrawAspect="Content" ObjectID="_1780863054" r:id="rId195"/>
        </w:object>
      </w:r>
      <w:r w:rsidRPr="00E8426F">
        <w:rPr>
          <w:rFonts w:ascii="Times New Roman" w:eastAsia="Times New Roman" w:hAnsi="Times New Roman" w:cs="Times New Roman"/>
          <w:sz w:val="28"/>
          <w:szCs w:val="28"/>
        </w:rPr>
        <w:t xml:space="preserve">, при котором среднее значение процесса будет стремится к </w:t>
      </w:r>
      <w:r w:rsidR="000C27BC" w:rsidRPr="00E8426F">
        <w:rPr>
          <w:rFonts w:ascii="Times New Roman" w:eastAsia="Times New Roman" w:hAnsi="Times New Roman" w:cs="Times New Roman"/>
          <w:sz w:val="28"/>
          <w:szCs w:val="28"/>
        </w:rPr>
        <w:t xml:space="preserve">общему числу потенциальных клиентов </w:t>
      </w:r>
      <w:r w:rsidR="00240942" w:rsidRPr="00E8426F">
        <w:rPr>
          <w:rFonts w:ascii="Times New Roman" w:hAnsi="Times New Roman" w:cs="Times New Roman"/>
          <w:noProof/>
          <w:position w:val="-4"/>
          <w:sz w:val="28"/>
          <w:szCs w:val="28"/>
        </w:rPr>
        <w:object w:dxaOrig="260" w:dyaOrig="260" w14:anchorId="227C9ABB">
          <v:shape id="_x0000_i1054" type="#_x0000_t75" alt="" style="width:15.25pt;height:12.8pt;mso-width-percent:0;mso-height-percent:0;mso-width-percent:0;mso-height-percent:0" o:ole="">
            <v:imagedata r:id="rId196" o:title=""/>
          </v:shape>
          <o:OLEObject Type="Embed" ProgID="Equation.DSMT4" ShapeID="_x0000_i1054" DrawAspect="Content" ObjectID="_1780863055" r:id="rId197"/>
        </w:object>
      </w:r>
      <w:r w:rsidR="000C27BC" w:rsidRPr="00E8426F">
        <w:rPr>
          <w:rFonts w:ascii="Times New Roman" w:hAnsi="Times New Roman" w:cs="Times New Roman"/>
          <w:sz w:val="28"/>
          <w:szCs w:val="28"/>
        </w:rPr>
        <w:t>:</w:t>
      </w:r>
    </w:p>
    <w:p w14:paraId="3C9EB48C" w14:textId="3D07D813" w:rsidR="000C27BC" w:rsidRPr="00E8426F" w:rsidRDefault="00240942" w:rsidP="00E8426F">
      <w:pPr>
        <w:spacing w:after="0" w:line="360" w:lineRule="auto"/>
        <w:ind w:firstLine="720"/>
        <w:jc w:val="center"/>
        <w:rPr>
          <w:rFonts w:ascii="Times New Roman" w:eastAsia="Times New Roman" w:hAnsi="Times New Roman" w:cs="Times New Roman"/>
          <w:sz w:val="28"/>
          <w:szCs w:val="28"/>
          <w:lang w:val="en-US"/>
        </w:rPr>
      </w:pPr>
      <w:r w:rsidRPr="00BE4A0C">
        <w:rPr>
          <w:rFonts w:ascii="Times New Roman" w:eastAsia="Times New Roman" w:hAnsi="Times New Roman" w:cs="Times New Roman"/>
          <w:noProof/>
          <w:position w:val="-50"/>
          <w:sz w:val="28"/>
          <w:szCs w:val="28"/>
        </w:rPr>
        <w:object w:dxaOrig="1180" w:dyaOrig="1120" w14:anchorId="499ABF99">
          <v:shape id="_x0000_i1053" type="#_x0000_t75" alt="" style="width:57.95pt;height:56.75pt;mso-width-percent:0;mso-height-percent:0;mso-width-percent:0;mso-height-percent:0" o:ole="">
            <v:imagedata r:id="rId198" o:title=""/>
          </v:shape>
          <o:OLEObject Type="Embed" ProgID="Equation.DSMT4" ShapeID="_x0000_i1053" DrawAspect="Content" ObjectID="_1780863056" r:id="rId199"/>
        </w:object>
      </w:r>
    </w:p>
    <w:p w14:paraId="0203F323" w14:textId="6EDE890A" w:rsidR="003F38B8" w:rsidRDefault="003F38B8" w:rsidP="00E8426F">
      <w:pPr>
        <w:spacing w:after="0" w:line="360" w:lineRule="auto"/>
        <w:ind w:firstLine="720"/>
        <w:jc w:val="both"/>
        <w:rPr>
          <w:rFonts w:ascii="Times New Roman" w:hAnsi="Times New Roman" w:cs="Times New Roman"/>
          <w:sz w:val="28"/>
          <w:szCs w:val="28"/>
        </w:rPr>
      </w:pPr>
      <w:r w:rsidRPr="00E8426F">
        <w:rPr>
          <w:rFonts w:ascii="Times New Roman" w:eastAsia="Times New Roman" w:hAnsi="Times New Roman" w:cs="Times New Roman"/>
          <w:sz w:val="28"/>
          <w:szCs w:val="28"/>
        </w:rPr>
        <w:lastRenderedPageBreak/>
        <w:t xml:space="preserve">Будем моделировать траектории </w:t>
      </w:r>
      <w:r w:rsidR="00240942" w:rsidRPr="00E8426F">
        <w:rPr>
          <w:rFonts w:ascii="Times New Roman" w:eastAsia="Times New Roman" w:hAnsi="Times New Roman" w:cs="Times New Roman"/>
          <w:noProof/>
          <w:position w:val="-10"/>
          <w:sz w:val="28"/>
          <w:szCs w:val="28"/>
        </w:rPr>
        <w:object w:dxaOrig="520" w:dyaOrig="320" w14:anchorId="2053FA7A">
          <v:shape id="_x0000_i1052" type="#_x0000_t75" alt="" style="width:26.85pt;height:15.25pt;mso-width-percent:0;mso-height-percent:0;mso-width-percent:0;mso-height-percent:0" o:ole="">
            <v:imagedata r:id="rId200" o:title=""/>
          </v:shape>
          <o:OLEObject Type="Embed" ProgID="Equation.DSMT4" ShapeID="_x0000_i1052" DrawAspect="Content" ObjectID="_1780863057" r:id="rId201"/>
        </w:object>
      </w:r>
      <w:r w:rsidRPr="00E8426F">
        <w:rPr>
          <w:rFonts w:ascii="Times New Roman" w:eastAsia="Times New Roman" w:hAnsi="Times New Roman" w:cs="Times New Roman"/>
          <w:sz w:val="28"/>
          <w:szCs w:val="28"/>
        </w:rPr>
        <w:t xml:space="preserve"> и среднее значение </w:t>
      </w:r>
      <w:r w:rsidR="00240942" w:rsidRPr="00E8426F">
        <w:rPr>
          <w:rFonts w:ascii="Times New Roman" w:hAnsi="Times New Roman" w:cs="Times New Roman"/>
          <w:noProof/>
          <w:position w:val="-10"/>
          <w:sz w:val="28"/>
          <w:szCs w:val="28"/>
        </w:rPr>
        <w:object w:dxaOrig="520" w:dyaOrig="380" w14:anchorId="32860B8C">
          <v:shape id="_x0000_i1051" type="#_x0000_t75" alt="" style="width:26.85pt;height:18.9pt;mso-width-percent:0;mso-height-percent:0;mso-width-percent:0;mso-height-percent:0" o:ole="">
            <v:imagedata r:id="rId202" o:title=""/>
          </v:shape>
          <o:OLEObject Type="Embed" ProgID="Equation.DSMT4" ShapeID="_x0000_i1051" DrawAspect="Content" ObjectID="_1780863058" r:id="rId203"/>
        </w:object>
      </w:r>
      <w:r w:rsidRPr="00E8426F">
        <w:rPr>
          <w:rFonts w:ascii="Times New Roman" w:hAnsi="Times New Roman" w:cs="Times New Roman"/>
          <w:sz w:val="28"/>
          <w:szCs w:val="28"/>
        </w:rPr>
        <w:t xml:space="preserve"> с </w:t>
      </w:r>
      <w:r w:rsidRPr="00E8426F">
        <w:rPr>
          <w:rFonts w:ascii="Times New Roman" w:eastAsia="Times New Roman" w:hAnsi="Times New Roman" w:cs="Times New Roman"/>
          <w:sz w:val="28"/>
          <w:szCs w:val="28"/>
        </w:rPr>
        <w:t xml:space="preserve">учетом полученного выражения для </w:t>
      </w:r>
      <w:r w:rsidR="00240942" w:rsidRPr="00E8426F">
        <w:rPr>
          <w:rFonts w:ascii="Times New Roman" w:eastAsia="Times New Roman" w:hAnsi="Times New Roman" w:cs="Times New Roman"/>
          <w:noProof/>
          <w:position w:val="-6"/>
          <w:sz w:val="28"/>
          <w:szCs w:val="28"/>
        </w:rPr>
        <w:object w:dxaOrig="240" w:dyaOrig="220" w14:anchorId="1A3CEE67">
          <v:shape id="_x0000_i1050" type="#_x0000_t75" alt="" style="width:12.2pt;height:11pt;mso-width-percent:0;mso-height-percent:0;mso-width-percent:0;mso-height-percent:0" o:ole="">
            <v:imagedata r:id="rId194" o:title=""/>
          </v:shape>
          <o:OLEObject Type="Embed" ProgID="Equation.DSMT4" ShapeID="_x0000_i1050" DrawAspect="Content" ObjectID="_1780863059" r:id="rId204"/>
        </w:object>
      </w:r>
      <w:r w:rsidRPr="00E8426F">
        <w:rPr>
          <w:rFonts w:ascii="Times New Roman" w:eastAsia="Times New Roman" w:hAnsi="Times New Roman" w:cs="Times New Roman"/>
          <w:sz w:val="28"/>
          <w:szCs w:val="28"/>
        </w:rPr>
        <w:t>.</w:t>
      </w:r>
      <w:r w:rsidR="007340D2" w:rsidRPr="00E8426F">
        <w:rPr>
          <w:rFonts w:ascii="Times New Roman" w:eastAsia="Times New Roman" w:hAnsi="Times New Roman" w:cs="Times New Roman"/>
          <w:sz w:val="28"/>
          <w:szCs w:val="28"/>
        </w:rPr>
        <w:t xml:space="preserve"> На рисунке </w:t>
      </w:r>
      <w:r w:rsidR="00463D9F">
        <w:rPr>
          <w:rFonts w:ascii="Times New Roman" w:eastAsia="Times New Roman" w:hAnsi="Times New Roman" w:cs="Times New Roman"/>
          <w:sz w:val="28"/>
          <w:szCs w:val="28"/>
        </w:rPr>
        <w:t>2</w:t>
      </w:r>
      <w:r w:rsidR="007340D2" w:rsidRPr="00E8426F">
        <w:rPr>
          <w:rFonts w:ascii="Times New Roman" w:eastAsia="Times New Roman" w:hAnsi="Times New Roman" w:cs="Times New Roman"/>
          <w:sz w:val="28"/>
          <w:szCs w:val="28"/>
        </w:rPr>
        <w:t xml:space="preserve"> показаны результаты моделирования </w:t>
      </w:r>
      <w:r w:rsidR="00240942" w:rsidRPr="00E8426F">
        <w:rPr>
          <w:rFonts w:ascii="Times New Roman" w:eastAsia="Times New Roman" w:hAnsi="Times New Roman" w:cs="Times New Roman"/>
          <w:noProof/>
          <w:position w:val="-10"/>
          <w:sz w:val="28"/>
          <w:szCs w:val="28"/>
        </w:rPr>
        <w:object w:dxaOrig="520" w:dyaOrig="320" w14:anchorId="134EABC0">
          <v:shape id="_x0000_i1049" type="#_x0000_t75" alt="" style="width:26.85pt;height:15.25pt;mso-width-percent:0;mso-height-percent:0;mso-width-percent:0;mso-height-percent:0" o:ole="">
            <v:imagedata r:id="rId200" o:title=""/>
          </v:shape>
          <o:OLEObject Type="Embed" ProgID="Equation.DSMT4" ShapeID="_x0000_i1049" DrawAspect="Content" ObjectID="_1780863060" r:id="rId205"/>
        </w:object>
      </w:r>
      <w:r w:rsidR="007340D2" w:rsidRPr="00E8426F">
        <w:rPr>
          <w:rFonts w:ascii="Times New Roman" w:eastAsia="Times New Roman" w:hAnsi="Times New Roman" w:cs="Times New Roman"/>
          <w:sz w:val="28"/>
          <w:szCs w:val="28"/>
        </w:rPr>
        <w:t xml:space="preserve"> при разных параметрах </w:t>
      </w:r>
      <w:r w:rsidR="00240942" w:rsidRPr="00E8426F">
        <w:rPr>
          <w:rFonts w:ascii="Times New Roman" w:hAnsi="Times New Roman" w:cs="Times New Roman"/>
          <w:noProof/>
          <w:position w:val="-6"/>
          <w:sz w:val="28"/>
          <w:szCs w:val="28"/>
        </w:rPr>
        <w:object w:dxaOrig="220" w:dyaOrig="279" w14:anchorId="78102485">
          <v:shape id="_x0000_i1048" type="#_x0000_t75" alt="" style="width:11pt;height:15.25pt;mso-width-percent:0;mso-height-percent:0;mso-width-percent:0;mso-height-percent:0" o:ole="">
            <v:imagedata r:id="rId206" o:title=""/>
          </v:shape>
          <o:OLEObject Type="Embed" ProgID="Equation.DSMT4" ShapeID="_x0000_i1048" DrawAspect="Content" ObjectID="_1780863061" r:id="rId207"/>
        </w:object>
      </w:r>
      <w:r w:rsidR="00441AEE" w:rsidRPr="0082758C">
        <w:rPr>
          <w:rFonts w:ascii="Times New Roman" w:hAnsi="Times New Roman" w:cs="Times New Roman"/>
          <w:sz w:val="28"/>
          <w:szCs w:val="28"/>
        </w:rPr>
        <w:t>.</w:t>
      </w:r>
    </w:p>
    <w:p w14:paraId="690F87B6" w14:textId="77777777" w:rsidR="00463D9F" w:rsidRPr="00E8426F" w:rsidRDefault="00463D9F" w:rsidP="00463D9F">
      <w:pPr>
        <w:spacing w:after="0" w:line="360" w:lineRule="auto"/>
        <w:ind w:firstLine="720"/>
        <w:jc w:val="both"/>
        <w:rPr>
          <w:rFonts w:ascii="Times New Roman" w:eastAsia="Times New Roman" w:hAnsi="Times New Roman" w:cs="Times New Roman"/>
          <w:bCs/>
          <w:sz w:val="28"/>
          <w:szCs w:val="28"/>
        </w:rPr>
      </w:pPr>
      <w:r w:rsidRPr="00E8426F">
        <w:rPr>
          <w:rFonts w:ascii="Times New Roman" w:eastAsia="Times New Roman" w:hAnsi="Times New Roman" w:cs="Times New Roman"/>
          <w:bCs/>
          <w:sz w:val="28"/>
          <w:szCs w:val="28"/>
        </w:rPr>
        <w:t xml:space="preserve">В первом приближении, точку максимума прибыли </w:t>
      </w:r>
      <w:r w:rsidR="00240942" w:rsidRPr="00E8426F">
        <w:rPr>
          <w:rFonts w:ascii="Times New Roman" w:hAnsi="Times New Roman" w:cs="Times New Roman"/>
          <w:noProof/>
          <w:position w:val="-6"/>
          <w:sz w:val="28"/>
          <w:szCs w:val="28"/>
        </w:rPr>
        <w:object w:dxaOrig="220" w:dyaOrig="320" w14:anchorId="63078B12">
          <v:shape id="_x0000_i1047" type="#_x0000_t75" alt="" style="width:11pt;height:15.25pt;mso-width-percent:0;mso-height-percent:0;mso-width-percent:0;mso-height-percent:0" o:ole="">
            <v:imagedata r:id="rId58" o:title=""/>
          </v:shape>
          <o:OLEObject Type="Embed" ProgID="Equation.DSMT4" ShapeID="_x0000_i1047" DrawAspect="Content" ObjectID="_1780863062" r:id="rId208"/>
        </w:object>
      </w:r>
      <w:r w:rsidRPr="00E8426F">
        <w:rPr>
          <w:rFonts w:ascii="Times New Roman" w:eastAsia="Times New Roman" w:hAnsi="Times New Roman" w:cs="Times New Roman"/>
          <w:bCs/>
          <w:sz w:val="28"/>
          <w:szCs w:val="28"/>
        </w:rPr>
        <w:t xml:space="preserve"> можно оценить, исследуя динамику клиентов </w:t>
      </w:r>
      <w:r w:rsidR="00240942" w:rsidRPr="00E8426F">
        <w:rPr>
          <w:rFonts w:ascii="Times New Roman" w:eastAsia="Times New Roman" w:hAnsi="Times New Roman" w:cs="Times New Roman"/>
          <w:noProof/>
          <w:position w:val="-10"/>
          <w:sz w:val="28"/>
          <w:szCs w:val="28"/>
        </w:rPr>
        <w:object w:dxaOrig="520" w:dyaOrig="320" w14:anchorId="1FD54A01">
          <v:shape id="_x0000_i1046" type="#_x0000_t75" alt="" style="width:26.85pt;height:15.25pt;mso-width-percent:0;mso-height-percent:0;mso-width-percent:0;mso-height-percent:0" o:ole="">
            <v:imagedata r:id="rId200" o:title=""/>
          </v:shape>
          <o:OLEObject Type="Embed" ProgID="Equation.DSMT4" ShapeID="_x0000_i1046" DrawAspect="Content" ObjectID="_1780863063" r:id="rId209"/>
        </w:object>
      </w:r>
      <w:r w:rsidRPr="00E8426F">
        <w:rPr>
          <w:rFonts w:ascii="Times New Roman" w:eastAsia="Times New Roman" w:hAnsi="Times New Roman" w:cs="Times New Roman"/>
          <w:sz w:val="28"/>
          <w:szCs w:val="28"/>
        </w:rPr>
        <w:t xml:space="preserve">, так как </w:t>
      </w:r>
      <w:r w:rsidRPr="00E8426F">
        <w:rPr>
          <w:rFonts w:ascii="Times New Roman" w:hAnsi="Times New Roman" w:cs="Times New Roman"/>
          <w:sz w:val="28"/>
          <w:szCs w:val="28"/>
        </w:rPr>
        <w:t xml:space="preserve">она будет лежать в окрестности </w:t>
      </w:r>
      <w:r w:rsidRPr="00E8426F">
        <w:rPr>
          <w:rFonts w:ascii="Times New Roman" w:eastAsia="Times New Roman" w:hAnsi="Times New Roman" w:cs="Times New Roman"/>
          <w:bCs/>
          <w:sz w:val="28"/>
          <w:szCs w:val="28"/>
        </w:rPr>
        <w:t xml:space="preserve">момента времени, когда количество клиентов достигнет общего числа потенциальных клиентов, то есть </w:t>
      </w:r>
      <w:r w:rsidR="00240942" w:rsidRPr="00E8426F">
        <w:rPr>
          <w:rFonts w:ascii="Times New Roman" w:hAnsi="Times New Roman" w:cs="Times New Roman"/>
          <w:noProof/>
          <w:position w:val="-10"/>
          <w:sz w:val="28"/>
          <w:szCs w:val="28"/>
        </w:rPr>
        <w:object w:dxaOrig="1040" w:dyaOrig="420" w14:anchorId="43F8F776">
          <v:shape id="_x0000_i1045" type="#_x0000_t75" alt="" style="width:52.45pt;height:20.75pt;mso-width-percent:0;mso-height-percent:0;mso-width-percent:0;mso-height-percent:0" o:ole="">
            <v:imagedata r:id="rId210" o:title=""/>
          </v:shape>
          <o:OLEObject Type="Embed" ProgID="Equation.DSMT4" ShapeID="_x0000_i1045" DrawAspect="Content" ObjectID="_1780863064" r:id="rId211"/>
        </w:object>
      </w:r>
      <w:r w:rsidRPr="00E8426F">
        <w:rPr>
          <w:rFonts w:ascii="Times New Roman" w:hAnsi="Times New Roman" w:cs="Times New Roman"/>
          <w:sz w:val="28"/>
          <w:szCs w:val="28"/>
        </w:rPr>
        <w:t>.</w:t>
      </w:r>
    </w:p>
    <w:p w14:paraId="19B32DCA" w14:textId="77777777" w:rsidR="00463D9F" w:rsidRDefault="00463D9F" w:rsidP="0082758C">
      <w:pPr>
        <w:spacing w:after="0" w:line="360" w:lineRule="auto"/>
        <w:ind w:firstLine="720"/>
        <w:jc w:val="both"/>
        <w:rPr>
          <w:rFonts w:ascii="Times New Roman" w:eastAsia="Times New Roman" w:hAnsi="Times New Roman" w:cs="Times New Roman"/>
          <w:bCs/>
          <w:sz w:val="28"/>
          <w:szCs w:val="28"/>
        </w:rPr>
      </w:pPr>
      <w:r w:rsidRPr="00E8426F">
        <w:rPr>
          <w:rFonts w:ascii="Times New Roman" w:eastAsia="Times New Roman" w:hAnsi="Times New Roman" w:cs="Times New Roman"/>
          <w:bCs/>
          <w:sz w:val="28"/>
          <w:szCs w:val="28"/>
        </w:rPr>
        <w:t>Найдем этот момент времени:</w:t>
      </w:r>
    </w:p>
    <w:p w14:paraId="4CEEF9AF" w14:textId="50DE5A2F" w:rsidR="00463D9F" w:rsidRDefault="00240942" w:rsidP="00463D9F">
      <w:pPr>
        <w:spacing w:after="0" w:line="360" w:lineRule="auto"/>
        <w:ind w:left="709" w:firstLine="720"/>
        <w:jc w:val="center"/>
      </w:pPr>
      <w:r w:rsidRPr="0082758C">
        <w:rPr>
          <w:noProof/>
          <w:position w:val="-6"/>
        </w:rPr>
        <w:object w:dxaOrig="3620" w:dyaOrig="600" w14:anchorId="6761C2DC">
          <v:shape id="_x0000_i1044" type="#_x0000_t75" alt="" style="width:180.6pt;height:29.9pt;mso-width-percent:0;mso-height-percent:0;mso-width-percent:0;mso-height-percent:0" o:ole="">
            <v:imagedata r:id="rId212" o:title=""/>
          </v:shape>
          <o:OLEObject Type="Embed" ProgID="Equation.DSMT4" ShapeID="_x0000_i1044" DrawAspect="Content" ObjectID="_1780863065" r:id="rId213"/>
        </w:object>
      </w:r>
    </w:p>
    <w:p w14:paraId="3D81E74E" w14:textId="77777777" w:rsidR="0082758C" w:rsidRPr="0082758C" w:rsidRDefault="0082758C" w:rsidP="0082758C">
      <w:pPr>
        <w:spacing w:after="0" w:line="360" w:lineRule="auto"/>
        <w:ind w:firstLine="720"/>
        <w:jc w:val="both"/>
        <w:rPr>
          <w:rFonts w:ascii="Times New Roman" w:hAnsi="Times New Roman" w:cs="Times New Roman"/>
          <w:sz w:val="28"/>
          <w:szCs w:val="28"/>
        </w:rPr>
      </w:pPr>
      <w:r w:rsidRPr="0082758C">
        <w:rPr>
          <w:rFonts w:ascii="Times New Roman" w:hAnsi="Times New Roman" w:cs="Times New Roman"/>
          <w:sz w:val="28"/>
          <w:szCs w:val="28"/>
        </w:rPr>
        <w:t>После преобразований можем прийти к следующему решению:</w:t>
      </w:r>
    </w:p>
    <w:p w14:paraId="29998620" w14:textId="2305F0E4" w:rsidR="00771409" w:rsidRPr="00E8426F" w:rsidRDefault="00240942" w:rsidP="0082758C">
      <w:pPr>
        <w:spacing w:after="0" w:line="360" w:lineRule="auto"/>
        <w:ind w:left="709" w:firstLine="720"/>
        <w:jc w:val="both"/>
        <w:rPr>
          <w:rFonts w:ascii="Times New Roman" w:eastAsia="Times New Roman" w:hAnsi="Times New Roman" w:cs="Times New Roman"/>
          <w:bCs/>
          <w:sz w:val="28"/>
          <w:szCs w:val="28"/>
        </w:rPr>
      </w:pPr>
      <w:r w:rsidRPr="00E8426F">
        <w:rPr>
          <w:rFonts w:ascii="Times New Roman" w:eastAsia="Times New Roman" w:hAnsi="Times New Roman" w:cs="Times New Roman"/>
          <w:bCs/>
          <w:noProof/>
          <w:position w:val="-68"/>
          <w:sz w:val="28"/>
          <w:szCs w:val="28"/>
          <w:lang w:val="en-US"/>
        </w:rPr>
        <w:object w:dxaOrig="6000" w:dyaOrig="1480" w14:anchorId="67BC4571">
          <v:shape id="_x0000_i1043" type="#_x0000_t75" alt="" style="width:301.4pt;height:75.05pt;mso-width-percent:0;mso-height-percent:0;mso-width-percent:0;mso-height-percent:0" o:ole="">
            <v:imagedata r:id="rId214" o:title=""/>
          </v:shape>
          <o:OLEObject Type="Embed" ProgID="Equation.DSMT4" ShapeID="_x0000_i1043" DrawAspect="Content" ObjectID="_1780863066" r:id="rId215"/>
        </w:object>
      </w:r>
      <w:r w:rsidRPr="00771409">
        <w:rPr>
          <w:noProof/>
          <w:position w:val="-4"/>
        </w:rPr>
        <w:object w:dxaOrig="180" w:dyaOrig="279" w14:anchorId="4656E381">
          <v:shape id="_x0000_i1042" type="#_x0000_t75" alt="" style="width:9.15pt;height:14.05pt;mso-width-percent:0;mso-height-percent:0;mso-width-percent:0;mso-height-percent:0" o:ole="">
            <v:imagedata r:id="rId216" o:title=""/>
          </v:shape>
          <o:OLEObject Type="Embed" ProgID="Equation.DSMT4" ShapeID="_x0000_i1042" DrawAspect="Content" ObjectID="_1780863067" r:id="rId217"/>
        </w:object>
      </w:r>
    </w:p>
    <w:p w14:paraId="10F9ACEF" w14:textId="077ECD02" w:rsidR="00635503" w:rsidRPr="00E8426F" w:rsidRDefault="00635503" w:rsidP="00CB38D1">
      <w:pPr>
        <w:spacing w:after="0" w:line="240" w:lineRule="auto"/>
        <w:jc w:val="center"/>
        <w:rPr>
          <w:rFonts w:ascii="Times New Roman" w:eastAsia="Times New Roman" w:hAnsi="Times New Roman" w:cs="Times New Roman"/>
          <w:sz w:val="28"/>
          <w:szCs w:val="28"/>
        </w:rPr>
      </w:pPr>
      <w:r w:rsidRPr="00E8426F">
        <w:rPr>
          <w:rFonts w:ascii="Times New Roman" w:eastAsia="Times New Roman" w:hAnsi="Times New Roman" w:cs="Times New Roman"/>
          <w:noProof/>
          <w:sz w:val="28"/>
          <w:szCs w:val="28"/>
          <w:lang w:val="en-US" w:eastAsia="en-US"/>
        </w:rPr>
        <w:drawing>
          <wp:inline distT="0" distB="0" distL="0" distR="0" wp14:anchorId="36B9F3E6" wp14:editId="7C6D90AE">
            <wp:extent cx="4867275" cy="3309375"/>
            <wp:effectExtent l="0" t="0" r="0" b="5715"/>
            <wp:docPr id="80816690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4874640" cy="3314383"/>
                    </a:xfrm>
                    <a:prstGeom prst="rect">
                      <a:avLst/>
                    </a:prstGeom>
                    <a:noFill/>
                    <a:ln>
                      <a:noFill/>
                    </a:ln>
                  </pic:spPr>
                </pic:pic>
              </a:graphicData>
            </a:graphic>
          </wp:inline>
        </w:drawing>
      </w:r>
    </w:p>
    <w:p w14:paraId="4323902F" w14:textId="2C19035D" w:rsidR="00E64748" w:rsidRPr="00463D9F" w:rsidRDefault="00E64748" w:rsidP="00CB38D1">
      <w:pPr>
        <w:spacing w:after="0" w:line="240" w:lineRule="auto"/>
        <w:jc w:val="center"/>
        <w:rPr>
          <w:rFonts w:ascii="Times New Roman" w:eastAsia="Times New Roman" w:hAnsi="Times New Roman" w:cs="Times New Roman"/>
          <w:sz w:val="24"/>
          <w:szCs w:val="24"/>
        </w:rPr>
      </w:pPr>
      <w:r w:rsidRPr="00463D9F">
        <w:rPr>
          <w:rFonts w:ascii="Times New Roman" w:eastAsia="Times New Roman" w:hAnsi="Times New Roman" w:cs="Times New Roman"/>
          <w:sz w:val="24"/>
          <w:szCs w:val="24"/>
        </w:rPr>
        <w:t>Рисунок 2 - Динамика клиентов</w:t>
      </w:r>
      <w:r w:rsidR="0088314C" w:rsidRPr="00463D9F">
        <w:rPr>
          <w:rFonts w:ascii="Times New Roman" w:eastAsia="Times New Roman" w:hAnsi="Times New Roman" w:cs="Times New Roman"/>
          <w:sz w:val="24"/>
          <w:szCs w:val="24"/>
        </w:rPr>
        <w:t xml:space="preserve"> </w:t>
      </w:r>
      <w:r w:rsidR="00240942" w:rsidRPr="00240942">
        <w:rPr>
          <w:rFonts w:ascii="Times New Roman" w:hAnsi="Times New Roman" w:cs="Times New Roman"/>
          <w:noProof/>
          <w:position w:val="-10"/>
          <w:sz w:val="24"/>
          <w:szCs w:val="24"/>
        </w:rPr>
        <w:object w:dxaOrig="520" w:dyaOrig="320" w14:anchorId="77E271DA">
          <v:shape id="_x0000_i1041" type="#_x0000_t75" alt="" style="width:26.85pt;height:15.25pt;mso-width-percent:0;mso-height-percent:0;mso-width-percent:0;mso-height-percent:0" o:ole="">
            <v:imagedata r:id="rId163" o:title=""/>
          </v:shape>
          <o:OLEObject Type="Embed" ProgID="Equation.DSMT4" ShapeID="_x0000_i1041" DrawAspect="Content" ObjectID="_1780863068" r:id="rId219"/>
        </w:object>
      </w:r>
      <w:r w:rsidRPr="00463D9F">
        <w:rPr>
          <w:rFonts w:ascii="Times New Roman" w:eastAsia="Times New Roman" w:hAnsi="Times New Roman" w:cs="Times New Roman"/>
          <w:sz w:val="24"/>
          <w:szCs w:val="24"/>
        </w:rPr>
        <w:t xml:space="preserve"> </w:t>
      </w:r>
      <w:r w:rsidR="00055A13" w:rsidRPr="00463D9F">
        <w:rPr>
          <w:rFonts w:ascii="Times New Roman" w:hAnsi="Times New Roman" w:cs="Times New Roman"/>
          <w:sz w:val="24"/>
          <w:szCs w:val="24"/>
        </w:rPr>
        <w:t xml:space="preserve">при разных параметрах </w:t>
      </w:r>
      <w:r w:rsidR="00240942" w:rsidRPr="00240942">
        <w:rPr>
          <w:rFonts w:ascii="Times New Roman" w:hAnsi="Times New Roman" w:cs="Times New Roman"/>
          <w:noProof/>
          <w:position w:val="-6"/>
          <w:sz w:val="24"/>
          <w:szCs w:val="24"/>
        </w:rPr>
        <w:object w:dxaOrig="220" w:dyaOrig="279" w14:anchorId="20063805">
          <v:shape id="_x0000_i1040" type="#_x0000_t75" alt="" style="width:11pt;height:15.25pt;mso-width-percent:0;mso-height-percent:0;mso-width-percent:0;mso-height-percent:0" o:ole="">
            <v:imagedata r:id="rId184" o:title=""/>
          </v:shape>
          <o:OLEObject Type="Embed" ProgID="Equation.DSMT4" ShapeID="_x0000_i1040" DrawAspect="Content" ObjectID="_1780863069" r:id="rId220"/>
        </w:object>
      </w:r>
      <w:r w:rsidR="00055A13" w:rsidRPr="00463D9F">
        <w:rPr>
          <w:rFonts w:ascii="Times New Roman" w:hAnsi="Times New Roman" w:cs="Times New Roman"/>
          <w:sz w:val="24"/>
          <w:szCs w:val="24"/>
        </w:rPr>
        <w:t xml:space="preserve">, </w:t>
      </w:r>
      <w:r w:rsidRPr="00463D9F">
        <w:rPr>
          <w:rFonts w:ascii="Times New Roman" w:eastAsia="Times New Roman" w:hAnsi="Times New Roman" w:cs="Times New Roman"/>
          <w:sz w:val="24"/>
          <w:szCs w:val="24"/>
        </w:rPr>
        <w:t xml:space="preserve">построенных с помощью </w:t>
      </w:r>
      <w:r w:rsidR="00055A13" w:rsidRPr="00463D9F">
        <w:rPr>
          <w:rFonts w:ascii="Times New Roman" w:eastAsia="Times New Roman" w:hAnsi="Times New Roman" w:cs="Times New Roman"/>
          <w:sz w:val="24"/>
          <w:szCs w:val="24"/>
        </w:rPr>
        <w:t xml:space="preserve">точного решения; черная, зеленая и синея штриховая линии обозначают средние процессы </w:t>
      </w:r>
      <w:r w:rsidR="00240942" w:rsidRPr="00240942">
        <w:rPr>
          <w:rFonts w:ascii="Times New Roman" w:hAnsi="Times New Roman" w:cs="Times New Roman"/>
          <w:noProof/>
          <w:position w:val="-10"/>
          <w:sz w:val="24"/>
          <w:szCs w:val="24"/>
        </w:rPr>
        <w:object w:dxaOrig="520" w:dyaOrig="380" w14:anchorId="71C8E25C">
          <v:shape id="_x0000_i1039" type="#_x0000_t75" alt="" style="width:26.85pt;height:18.9pt;mso-width-percent:0;mso-height-percent:0;mso-width-percent:0;mso-height-percent:0" o:ole="">
            <v:imagedata r:id="rId202" o:title=""/>
          </v:shape>
          <o:OLEObject Type="Embed" ProgID="Equation.DSMT4" ShapeID="_x0000_i1039" DrawAspect="Content" ObjectID="_1780863070" r:id="rId221"/>
        </w:object>
      </w:r>
      <w:r w:rsidR="00055A13" w:rsidRPr="00463D9F">
        <w:rPr>
          <w:rFonts w:ascii="Times New Roman" w:hAnsi="Times New Roman" w:cs="Times New Roman"/>
          <w:sz w:val="24"/>
          <w:szCs w:val="24"/>
        </w:rPr>
        <w:t xml:space="preserve"> при </w:t>
      </w:r>
      <w:r w:rsidR="00240942" w:rsidRPr="00240942">
        <w:rPr>
          <w:rFonts w:ascii="Times New Roman" w:hAnsi="Times New Roman" w:cs="Times New Roman"/>
          <w:noProof/>
          <w:position w:val="-6"/>
          <w:sz w:val="24"/>
          <w:szCs w:val="24"/>
        </w:rPr>
        <w:object w:dxaOrig="540" w:dyaOrig="279" w14:anchorId="20A0DC94">
          <v:shape id="_x0000_i1038" type="#_x0000_t75" alt="" style="width:26.85pt;height:15.25pt;mso-width-percent:0;mso-height-percent:0;mso-width-percent:0;mso-height-percent:0" o:ole="">
            <v:imagedata r:id="rId222" o:title=""/>
          </v:shape>
          <o:OLEObject Type="Embed" ProgID="Equation.DSMT4" ShapeID="_x0000_i1038" DrawAspect="Content" ObjectID="_1780863071" r:id="rId223"/>
        </w:object>
      </w:r>
      <w:r w:rsidR="00055A13" w:rsidRPr="00463D9F">
        <w:rPr>
          <w:rFonts w:ascii="Times New Roman" w:hAnsi="Times New Roman" w:cs="Times New Roman"/>
          <w:sz w:val="24"/>
          <w:szCs w:val="24"/>
        </w:rPr>
        <w:t xml:space="preserve">, </w:t>
      </w:r>
      <w:r w:rsidR="00240942" w:rsidRPr="00240942">
        <w:rPr>
          <w:rFonts w:ascii="Times New Roman" w:hAnsi="Times New Roman" w:cs="Times New Roman"/>
          <w:noProof/>
          <w:position w:val="-10"/>
          <w:sz w:val="24"/>
          <w:szCs w:val="24"/>
        </w:rPr>
        <w:object w:dxaOrig="780" w:dyaOrig="320" w14:anchorId="76FBCC2F">
          <v:shape id="_x0000_i1037" type="#_x0000_t75" alt="" style="width:39.05pt;height:15.25pt;mso-width-percent:0;mso-height-percent:0;mso-width-percent:0;mso-height-percent:0" o:ole="">
            <v:imagedata r:id="rId224" o:title=""/>
          </v:shape>
          <o:OLEObject Type="Embed" ProgID="Equation.DSMT4" ShapeID="_x0000_i1037" DrawAspect="Content" ObjectID="_1780863072" r:id="rId225"/>
        </w:object>
      </w:r>
      <w:r w:rsidR="00055A13" w:rsidRPr="00463D9F">
        <w:rPr>
          <w:rFonts w:ascii="Times New Roman" w:hAnsi="Times New Roman" w:cs="Times New Roman"/>
          <w:sz w:val="24"/>
          <w:szCs w:val="24"/>
        </w:rPr>
        <w:t xml:space="preserve"> и </w:t>
      </w:r>
      <w:r w:rsidR="00240942" w:rsidRPr="00240942">
        <w:rPr>
          <w:rFonts w:ascii="Times New Roman" w:hAnsi="Times New Roman" w:cs="Times New Roman"/>
          <w:noProof/>
          <w:position w:val="-10"/>
          <w:sz w:val="24"/>
          <w:szCs w:val="24"/>
        </w:rPr>
        <w:object w:dxaOrig="760" w:dyaOrig="320" w14:anchorId="1E32E6FB">
          <v:shape id="_x0000_i1036" type="#_x0000_t75" alt="" style="width:39.05pt;height:15.25pt;mso-width-percent:0;mso-height-percent:0;mso-width-percent:0;mso-height-percent:0" o:ole="">
            <v:imagedata r:id="rId226" o:title=""/>
          </v:shape>
          <o:OLEObject Type="Embed" ProgID="Equation.DSMT4" ShapeID="_x0000_i1036" DrawAspect="Content" ObjectID="_1780863073" r:id="rId227"/>
        </w:object>
      </w:r>
      <w:r w:rsidR="00055A13" w:rsidRPr="00463D9F">
        <w:rPr>
          <w:rFonts w:ascii="Times New Roman" w:hAnsi="Times New Roman" w:cs="Times New Roman"/>
          <w:sz w:val="24"/>
          <w:szCs w:val="24"/>
        </w:rPr>
        <w:t xml:space="preserve"> соответственно</w:t>
      </w:r>
      <w:r w:rsidRPr="00463D9F">
        <w:rPr>
          <w:rFonts w:ascii="Times New Roman" w:eastAsia="Times New Roman" w:hAnsi="Times New Roman" w:cs="Times New Roman"/>
          <w:sz w:val="24"/>
          <w:szCs w:val="24"/>
        </w:rPr>
        <w:t>.</w:t>
      </w:r>
    </w:p>
    <w:p w14:paraId="191223A1" w14:textId="77777777" w:rsidR="00463D9F" w:rsidRDefault="00463D9F" w:rsidP="00E8426F">
      <w:pPr>
        <w:spacing w:after="0" w:line="360" w:lineRule="auto"/>
        <w:ind w:firstLine="720"/>
        <w:jc w:val="both"/>
        <w:rPr>
          <w:rFonts w:ascii="Times New Roman" w:eastAsia="Times New Roman" w:hAnsi="Times New Roman" w:cs="Times New Roman"/>
          <w:bCs/>
          <w:sz w:val="28"/>
          <w:szCs w:val="28"/>
        </w:rPr>
      </w:pPr>
    </w:p>
    <w:p w14:paraId="1FF5A9B4" w14:textId="168AA93D" w:rsidR="00CB38D1" w:rsidRPr="0082758C" w:rsidRDefault="00CB38D1" w:rsidP="00CB38D1">
      <w:pPr>
        <w:spacing w:after="0" w:line="240" w:lineRule="auto"/>
        <w:ind w:firstLine="720"/>
        <w:jc w:val="both"/>
        <w:rPr>
          <w:rFonts w:ascii="Times New Roman" w:eastAsia="Times New Roman" w:hAnsi="Times New Roman" w:cs="Times New Roman"/>
          <w:bCs/>
          <w:sz w:val="28"/>
          <w:szCs w:val="28"/>
        </w:rPr>
      </w:pPr>
      <w:r w:rsidRPr="0082758C">
        <w:rPr>
          <w:rFonts w:ascii="Times New Roman" w:eastAsia="Times New Roman" w:hAnsi="Times New Roman" w:cs="Times New Roman"/>
          <w:sz w:val="28"/>
          <w:szCs w:val="28"/>
        </w:rPr>
        <w:lastRenderedPageBreak/>
        <w:t xml:space="preserve">На рисунке </w:t>
      </w:r>
      <w:r w:rsidR="0082758C">
        <w:rPr>
          <w:rFonts w:ascii="Times New Roman" w:eastAsia="Times New Roman" w:hAnsi="Times New Roman" w:cs="Times New Roman"/>
          <w:sz w:val="28"/>
          <w:szCs w:val="28"/>
        </w:rPr>
        <w:t>3</w:t>
      </w:r>
      <w:r w:rsidRPr="0082758C">
        <w:rPr>
          <w:rFonts w:ascii="Times New Roman" w:eastAsia="Times New Roman" w:hAnsi="Times New Roman" w:cs="Times New Roman"/>
          <w:sz w:val="28"/>
          <w:szCs w:val="28"/>
        </w:rPr>
        <w:t xml:space="preserve"> показана оценка </w:t>
      </w:r>
      <w:r w:rsidR="00240942" w:rsidRPr="0082758C">
        <w:rPr>
          <w:rFonts w:ascii="Times New Roman" w:hAnsi="Times New Roman" w:cs="Times New Roman"/>
          <w:noProof/>
          <w:position w:val="-6"/>
          <w:sz w:val="28"/>
          <w:szCs w:val="28"/>
        </w:rPr>
        <w:object w:dxaOrig="220" w:dyaOrig="320" w14:anchorId="2E602CAA">
          <v:shape id="_x0000_i1035" type="#_x0000_t75" alt="" style="width:11pt;height:15.25pt;mso-width-percent:0;mso-height-percent:0;mso-width-percent:0;mso-height-percent:0" o:ole="">
            <v:imagedata r:id="rId58" o:title=""/>
          </v:shape>
          <o:OLEObject Type="Embed" ProgID="Equation.DSMT4" ShapeID="_x0000_i1035" DrawAspect="Content" ObjectID="_1780863074" r:id="rId228"/>
        </w:object>
      </w:r>
      <w:r w:rsidRPr="0082758C">
        <w:rPr>
          <w:rFonts w:ascii="Times New Roman" w:hAnsi="Times New Roman" w:cs="Times New Roman"/>
          <w:sz w:val="28"/>
          <w:szCs w:val="28"/>
        </w:rPr>
        <w:t xml:space="preserve"> при разной интенсивности </w:t>
      </w:r>
      <w:r w:rsidR="00240942" w:rsidRPr="0082758C">
        <w:rPr>
          <w:rFonts w:ascii="Times New Roman" w:hAnsi="Times New Roman" w:cs="Times New Roman"/>
          <w:noProof/>
          <w:position w:val="-6"/>
          <w:sz w:val="28"/>
          <w:szCs w:val="28"/>
        </w:rPr>
        <w:object w:dxaOrig="220" w:dyaOrig="279" w14:anchorId="7C391951">
          <v:shape id="_x0000_i1034" type="#_x0000_t75" alt="" style="width:11pt;height:15.25pt;mso-width-percent:0;mso-height-percent:0;mso-width-percent:0;mso-height-percent:0" o:ole="">
            <v:imagedata r:id="rId184" o:title=""/>
          </v:shape>
          <o:OLEObject Type="Embed" ProgID="Equation.DSMT4" ShapeID="_x0000_i1034" DrawAspect="Content" ObjectID="_1780863075" r:id="rId229"/>
        </w:object>
      </w:r>
      <w:r w:rsidRPr="0082758C">
        <w:rPr>
          <w:rFonts w:ascii="Times New Roman" w:hAnsi="Times New Roman" w:cs="Times New Roman"/>
          <w:sz w:val="28"/>
          <w:szCs w:val="28"/>
        </w:rPr>
        <w:t>.</w:t>
      </w:r>
    </w:p>
    <w:p w14:paraId="137DFB50" w14:textId="13418507" w:rsidR="00CA03EB" w:rsidRPr="00E8426F" w:rsidRDefault="00DB58C3" w:rsidP="00CB38D1">
      <w:pPr>
        <w:spacing w:after="0" w:line="360" w:lineRule="auto"/>
        <w:jc w:val="center"/>
        <w:rPr>
          <w:rFonts w:ascii="Times New Roman" w:eastAsia="Times New Roman" w:hAnsi="Times New Roman" w:cs="Times New Roman"/>
          <w:bCs/>
          <w:sz w:val="28"/>
          <w:szCs w:val="28"/>
        </w:rPr>
      </w:pPr>
      <w:r w:rsidRPr="00E8426F">
        <w:rPr>
          <w:rFonts w:ascii="Times New Roman" w:eastAsia="Times New Roman" w:hAnsi="Times New Roman" w:cs="Times New Roman"/>
          <w:bCs/>
          <w:noProof/>
          <w:sz w:val="28"/>
          <w:szCs w:val="28"/>
          <w:lang w:val="en-US" w:eastAsia="en-US"/>
        </w:rPr>
        <w:drawing>
          <wp:inline distT="0" distB="0" distL="0" distR="0" wp14:anchorId="59BA229A" wp14:editId="4846412B">
            <wp:extent cx="5003800" cy="3300786"/>
            <wp:effectExtent l="0" t="0" r="6350" b="0"/>
            <wp:docPr id="184130263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5012140" cy="3306287"/>
                    </a:xfrm>
                    <a:prstGeom prst="rect">
                      <a:avLst/>
                    </a:prstGeom>
                    <a:noFill/>
                    <a:ln>
                      <a:noFill/>
                    </a:ln>
                  </pic:spPr>
                </pic:pic>
              </a:graphicData>
            </a:graphic>
          </wp:inline>
        </w:drawing>
      </w:r>
    </w:p>
    <w:p w14:paraId="55D6A003" w14:textId="3B8272DF" w:rsidR="0088314C" w:rsidRPr="00771409" w:rsidRDefault="0088314C" w:rsidP="00CB38D1">
      <w:pPr>
        <w:spacing w:after="0" w:line="240" w:lineRule="auto"/>
        <w:jc w:val="center"/>
        <w:rPr>
          <w:rFonts w:ascii="Times New Roman" w:eastAsia="Times New Roman" w:hAnsi="Times New Roman" w:cs="Times New Roman"/>
          <w:sz w:val="24"/>
          <w:szCs w:val="24"/>
        </w:rPr>
      </w:pPr>
      <w:r w:rsidRPr="00771409">
        <w:rPr>
          <w:rFonts w:ascii="Times New Roman" w:eastAsia="Times New Roman" w:hAnsi="Times New Roman" w:cs="Times New Roman"/>
          <w:sz w:val="24"/>
          <w:szCs w:val="24"/>
        </w:rPr>
        <w:t xml:space="preserve">Рисунок 3 - Динамика клиентов </w:t>
      </w:r>
      <w:r w:rsidR="00240942" w:rsidRPr="00240942">
        <w:rPr>
          <w:rFonts w:ascii="Times New Roman" w:hAnsi="Times New Roman" w:cs="Times New Roman"/>
          <w:noProof/>
          <w:position w:val="-10"/>
          <w:sz w:val="24"/>
          <w:szCs w:val="24"/>
        </w:rPr>
        <w:object w:dxaOrig="520" w:dyaOrig="320" w14:anchorId="754838CF">
          <v:shape id="_x0000_i1033" type="#_x0000_t75" alt="" style="width:26.85pt;height:15.25pt;mso-width-percent:0;mso-height-percent:0;mso-width-percent:0;mso-height-percent:0" o:ole="">
            <v:imagedata r:id="rId163" o:title=""/>
          </v:shape>
          <o:OLEObject Type="Embed" ProgID="Equation.DSMT4" ShapeID="_x0000_i1033" DrawAspect="Content" ObjectID="_1780863076" r:id="rId231"/>
        </w:object>
      </w:r>
      <w:r w:rsidRPr="00771409">
        <w:rPr>
          <w:rFonts w:ascii="Times New Roman" w:eastAsia="Times New Roman" w:hAnsi="Times New Roman" w:cs="Times New Roman"/>
          <w:sz w:val="24"/>
          <w:szCs w:val="24"/>
        </w:rPr>
        <w:t xml:space="preserve"> </w:t>
      </w:r>
      <w:r w:rsidRPr="00771409">
        <w:rPr>
          <w:rFonts w:ascii="Times New Roman" w:hAnsi="Times New Roman" w:cs="Times New Roman"/>
          <w:sz w:val="24"/>
          <w:szCs w:val="24"/>
        </w:rPr>
        <w:t xml:space="preserve">при разных параметрах </w:t>
      </w:r>
      <w:r w:rsidR="00240942" w:rsidRPr="00240942">
        <w:rPr>
          <w:rFonts w:ascii="Times New Roman" w:hAnsi="Times New Roman" w:cs="Times New Roman"/>
          <w:noProof/>
          <w:position w:val="-6"/>
          <w:sz w:val="24"/>
          <w:szCs w:val="24"/>
        </w:rPr>
        <w:object w:dxaOrig="220" w:dyaOrig="279" w14:anchorId="39B138E2">
          <v:shape id="_x0000_i1032" type="#_x0000_t75" alt="" style="width:11pt;height:15.25pt;mso-width-percent:0;mso-height-percent:0;mso-width-percent:0;mso-height-percent:0" o:ole="">
            <v:imagedata r:id="rId184" o:title=""/>
          </v:shape>
          <o:OLEObject Type="Embed" ProgID="Equation.DSMT4" ShapeID="_x0000_i1032" DrawAspect="Content" ObjectID="_1780863077" r:id="rId232"/>
        </w:object>
      </w:r>
      <w:r w:rsidRPr="00771409">
        <w:rPr>
          <w:rFonts w:ascii="Times New Roman" w:hAnsi="Times New Roman" w:cs="Times New Roman"/>
          <w:sz w:val="24"/>
          <w:szCs w:val="24"/>
        </w:rPr>
        <w:t xml:space="preserve">, </w:t>
      </w:r>
      <w:r w:rsidRPr="00771409">
        <w:rPr>
          <w:rFonts w:ascii="Times New Roman" w:eastAsia="Times New Roman" w:hAnsi="Times New Roman" w:cs="Times New Roman"/>
          <w:sz w:val="24"/>
          <w:szCs w:val="24"/>
        </w:rPr>
        <w:t xml:space="preserve">построенных с помощью точного решения; черная, зеленая и синея штриховая линии обозначают средние процессы </w:t>
      </w:r>
      <w:r w:rsidR="00240942" w:rsidRPr="00240942">
        <w:rPr>
          <w:rFonts w:ascii="Times New Roman" w:hAnsi="Times New Roman" w:cs="Times New Roman"/>
          <w:noProof/>
          <w:position w:val="-10"/>
          <w:sz w:val="24"/>
          <w:szCs w:val="24"/>
        </w:rPr>
        <w:object w:dxaOrig="520" w:dyaOrig="380" w14:anchorId="1D7BC3AF">
          <v:shape id="_x0000_i1031" type="#_x0000_t75" alt="" style="width:26.85pt;height:18.9pt;mso-width-percent:0;mso-height-percent:0;mso-width-percent:0;mso-height-percent:0" o:ole="">
            <v:imagedata r:id="rId202" o:title=""/>
          </v:shape>
          <o:OLEObject Type="Embed" ProgID="Equation.DSMT4" ShapeID="_x0000_i1031" DrawAspect="Content" ObjectID="_1780863078" r:id="rId233"/>
        </w:object>
      </w:r>
      <w:r w:rsidRPr="00771409">
        <w:rPr>
          <w:rFonts w:ascii="Times New Roman" w:hAnsi="Times New Roman" w:cs="Times New Roman"/>
          <w:sz w:val="24"/>
          <w:szCs w:val="24"/>
        </w:rPr>
        <w:t xml:space="preserve"> при </w:t>
      </w:r>
      <w:r w:rsidR="00240942" w:rsidRPr="00240942">
        <w:rPr>
          <w:rFonts w:ascii="Times New Roman" w:hAnsi="Times New Roman" w:cs="Times New Roman"/>
          <w:noProof/>
          <w:position w:val="-6"/>
          <w:sz w:val="24"/>
          <w:szCs w:val="24"/>
        </w:rPr>
        <w:object w:dxaOrig="540" w:dyaOrig="279" w14:anchorId="10D02A48">
          <v:shape id="_x0000_i1030" type="#_x0000_t75" alt="" style="width:26.85pt;height:15.25pt;mso-width-percent:0;mso-height-percent:0;mso-width-percent:0;mso-height-percent:0" o:ole="">
            <v:imagedata r:id="rId222" o:title=""/>
          </v:shape>
          <o:OLEObject Type="Embed" ProgID="Equation.DSMT4" ShapeID="_x0000_i1030" DrawAspect="Content" ObjectID="_1780863079" r:id="rId234"/>
        </w:object>
      </w:r>
      <w:r w:rsidRPr="00771409">
        <w:rPr>
          <w:rFonts w:ascii="Times New Roman" w:hAnsi="Times New Roman" w:cs="Times New Roman"/>
          <w:sz w:val="24"/>
          <w:szCs w:val="24"/>
        </w:rPr>
        <w:t xml:space="preserve">, </w:t>
      </w:r>
      <w:r w:rsidR="00240942" w:rsidRPr="00240942">
        <w:rPr>
          <w:rFonts w:ascii="Times New Roman" w:hAnsi="Times New Roman" w:cs="Times New Roman"/>
          <w:noProof/>
          <w:position w:val="-10"/>
          <w:sz w:val="24"/>
          <w:szCs w:val="24"/>
        </w:rPr>
        <w:object w:dxaOrig="780" w:dyaOrig="320" w14:anchorId="6C177B53">
          <v:shape id="_x0000_i1029" type="#_x0000_t75" alt="" style="width:39.05pt;height:15.25pt;mso-width-percent:0;mso-height-percent:0;mso-width-percent:0;mso-height-percent:0" o:ole="">
            <v:imagedata r:id="rId224" o:title=""/>
          </v:shape>
          <o:OLEObject Type="Embed" ProgID="Equation.DSMT4" ShapeID="_x0000_i1029" DrawAspect="Content" ObjectID="_1780863080" r:id="rId235"/>
        </w:object>
      </w:r>
      <w:r w:rsidRPr="00771409">
        <w:rPr>
          <w:rFonts w:ascii="Times New Roman" w:hAnsi="Times New Roman" w:cs="Times New Roman"/>
          <w:sz w:val="24"/>
          <w:szCs w:val="24"/>
        </w:rPr>
        <w:t xml:space="preserve"> и </w:t>
      </w:r>
      <w:r w:rsidR="00240942" w:rsidRPr="00240942">
        <w:rPr>
          <w:rFonts w:ascii="Times New Roman" w:hAnsi="Times New Roman" w:cs="Times New Roman"/>
          <w:noProof/>
          <w:position w:val="-10"/>
          <w:sz w:val="24"/>
          <w:szCs w:val="24"/>
        </w:rPr>
        <w:object w:dxaOrig="760" w:dyaOrig="320" w14:anchorId="49334403">
          <v:shape id="_x0000_i1028" type="#_x0000_t75" alt="" style="width:39.05pt;height:15.25pt;mso-width-percent:0;mso-height-percent:0;mso-width-percent:0;mso-height-percent:0" o:ole="">
            <v:imagedata r:id="rId226" o:title=""/>
          </v:shape>
          <o:OLEObject Type="Embed" ProgID="Equation.DSMT4" ShapeID="_x0000_i1028" DrawAspect="Content" ObjectID="_1780863081" r:id="rId236"/>
        </w:object>
      </w:r>
      <w:r w:rsidRPr="00771409">
        <w:rPr>
          <w:rFonts w:ascii="Times New Roman" w:hAnsi="Times New Roman" w:cs="Times New Roman"/>
          <w:sz w:val="24"/>
          <w:szCs w:val="24"/>
        </w:rPr>
        <w:t xml:space="preserve"> соответственно</w:t>
      </w:r>
      <w:r w:rsidRPr="00771409">
        <w:rPr>
          <w:rFonts w:ascii="Times New Roman" w:eastAsia="Times New Roman" w:hAnsi="Times New Roman" w:cs="Times New Roman"/>
          <w:sz w:val="24"/>
          <w:szCs w:val="24"/>
        </w:rPr>
        <w:t>; вертикальные черная, зеленая и синея линии показывают точки достижения общего числа потенциальных клиентов</w:t>
      </w:r>
    </w:p>
    <w:p w14:paraId="0502E691" w14:textId="77777777" w:rsidR="006F5257" w:rsidRPr="00E8426F" w:rsidRDefault="006F5257" w:rsidP="00CB38D1">
      <w:pPr>
        <w:spacing w:after="0" w:line="360" w:lineRule="auto"/>
        <w:jc w:val="both"/>
        <w:rPr>
          <w:rFonts w:ascii="Times New Roman" w:eastAsia="Times New Roman" w:hAnsi="Times New Roman" w:cs="Times New Roman"/>
          <w:bCs/>
          <w:sz w:val="28"/>
          <w:szCs w:val="28"/>
        </w:rPr>
      </w:pPr>
    </w:p>
    <w:p w14:paraId="6223CD99" w14:textId="1590E493" w:rsidR="00F72115" w:rsidRPr="00E8426F" w:rsidRDefault="0062508B" w:rsidP="00E8426F">
      <w:pPr>
        <w:spacing w:after="0" w:line="360" w:lineRule="auto"/>
        <w:ind w:firstLine="720"/>
        <w:jc w:val="both"/>
        <w:rPr>
          <w:rFonts w:ascii="Times New Roman" w:eastAsia="Times New Roman" w:hAnsi="Times New Roman" w:cs="Times New Roman"/>
          <w:b/>
          <w:sz w:val="28"/>
          <w:szCs w:val="28"/>
        </w:rPr>
      </w:pPr>
      <w:r w:rsidRPr="00E8426F">
        <w:rPr>
          <w:rFonts w:ascii="Times New Roman" w:eastAsia="Times New Roman" w:hAnsi="Times New Roman" w:cs="Times New Roman"/>
          <w:b/>
          <w:sz w:val="28"/>
          <w:szCs w:val="28"/>
        </w:rPr>
        <w:t>Выводы</w:t>
      </w:r>
    </w:p>
    <w:p w14:paraId="1CB57DA6" w14:textId="77777777" w:rsidR="009D2C26" w:rsidRPr="00E8426F" w:rsidRDefault="009C72B6" w:rsidP="00E8426F">
      <w:pPr>
        <w:spacing w:after="0" w:line="360" w:lineRule="auto"/>
        <w:ind w:firstLine="720"/>
        <w:jc w:val="both"/>
        <w:rPr>
          <w:rFonts w:ascii="Times New Roman" w:eastAsia="Times New Roman" w:hAnsi="Times New Roman" w:cs="Times New Roman"/>
          <w:sz w:val="28"/>
          <w:szCs w:val="28"/>
        </w:rPr>
      </w:pPr>
      <w:r w:rsidRPr="00E8426F">
        <w:rPr>
          <w:rFonts w:ascii="Times New Roman" w:eastAsia="Times New Roman" w:hAnsi="Times New Roman" w:cs="Times New Roman"/>
          <w:sz w:val="28"/>
          <w:szCs w:val="28"/>
        </w:rPr>
        <w:t>В результате работы было продемонстрировано два подхода к моделированию динамики численности клиентов финансовой пирамиды:</w:t>
      </w:r>
    </w:p>
    <w:p w14:paraId="5E6D6A53" w14:textId="04061FC8" w:rsidR="009D2C26" w:rsidRPr="00E8426F" w:rsidRDefault="009C72B6" w:rsidP="00E8426F">
      <w:pPr>
        <w:pStyle w:val="ListParagraph"/>
        <w:numPr>
          <w:ilvl w:val="0"/>
          <w:numId w:val="21"/>
        </w:numPr>
        <w:spacing w:after="0" w:line="360" w:lineRule="auto"/>
        <w:ind w:left="0" w:firstLine="720"/>
        <w:jc w:val="both"/>
        <w:rPr>
          <w:rFonts w:ascii="Times New Roman" w:eastAsia="Times New Roman" w:hAnsi="Times New Roman" w:cs="Times New Roman"/>
          <w:sz w:val="28"/>
          <w:szCs w:val="28"/>
        </w:rPr>
      </w:pPr>
      <w:r w:rsidRPr="00E8426F">
        <w:rPr>
          <w:rFonts w:ascii="Times New Roman" w:eastAsia="Times New Roman" w:hAnsi="Times New Roman" w:cs="Times New Roman"/>
          <w:sz w:val="28"/>
          <w:szCs w:val="28"/>
        </w:rPr>
        <w:t>за счет рекламной компании, учитывающей общительность клиентов и затраты на рекламу</w:t>
      </w:r>
      <w:r w:rsidR="00CB38D1">
        <w:rPr>
          <w:rFonts w:ascii="Times New Roman" w:eastAsia="Times New Roman" w:hAnsi="Times New Roman" w:cs="Times New Roman"/>
          <w:sz w:val="28"/>
          <w:szCs w:val="28"/>
        </w:rPr>
        <w:t>;</w:t>
      </w:r>
    </w:p>
    <w:p w14:paraId="5D724428" w14:textId="5A7BE783" w:rsidR="009C72B6" w:rsidRPr="00E8426F" w:rsidRDefault="009C72B6" w:rsidP="00E8426F">
      <w:pPr>
        <w:pStyle w:val="ListParagraph"/>
        <w:numPr>
          <w:ilvl w:val="0"/>
          <w:numId w:val="21"/>
        </w:numPr>
        <w:spacing w:after="0" w:line="360" w:lineRule="auto"/>
        <w:ind w:left="0" w:firstLine="720"/>
        <w:jc w:val="both"/>
        <w:rPr>
          <w:rFonts w:ascii="Times New Roman" w:eastAsia="Times New Roman" w:hAnsi="Times New Roman" w:cs="Times New Roman"/>
          <w:sz w:val="28"/>
          <w:szCs w:val="28"/>
        </w:rPr>
      </w:pPr>
      <w:r w:rsidRPr="00E8426F">
        <w:rPr>
          <w:rFonts w:ascii="Times New Roman" w:eastAsia="Times New Roman" w:hAnsi="Times New Roman" w:cs="Times New Roman"/>
          <w:sz w:val="28"/>
          <w:szCs w:val="28"/>
        </w:rPr>
        <w:t>и посредством логарифмического процесса Орнштейна-Уленбека, параметр интенсивности которого влияет на приток клиентов.</w:t>
      </w:r>
    </w:p>
    <w:p w14:paraId="12D58EED" w14:textId="4CC08C71" w:rsidR="009C72B6" w:rsidRPr="001D1CB0" w:rsidRDefault="009D2C26" w:rsidP="00E8426F">
      <w:pPr>
        <w:spacing w:after="0" w:line="360" w:lineRule="auto"/>
        <w:ind w:firstLine="720"/>
        <w:jc w:val="both"/>
        <w:rPr>
          <w:rFonts w:ascii="Times New Roman" w:eastAsia="Times New Roman" w:hAnsi="Times New Roman" w:cs="Times New Roman"/>
          <w:sz w:val="28"/>
          <w:szCs w:val="28"/>
        </w:rPr>
      </w:pPr>
      <w:r w:rsidRPr="00E8426F">
        <w:rPr>
          <w:rFonts w:ascii="Times New Roman" w:eastAsia="Times New Roman" w:hAnsi="Times New Roman" w:cs="Times New Roman"/>
          <w:sz w:val="28"/>
          <w:szCs w:val="28"/>
        </w:rPr>
        <w:t>Для проведения экспериментов</w:t>
      </w:r>
      <w:r w:rsidR="009C72B6" w:rsidRPr="00E8426F">
        <w:rPr>
          <w:rFonts w:ascii="Times New Roman" w:eastAsia="Times New Roman" w:hAnsi="Times New Roman" w:cs="Times New Roman"/>
          <w:sz w:val="28"/>
          <w:szCs w:val="28"/>
        </w:rPr>
        <w:t xml:space="preserve"> реализована программа, которая позволяет моделировать прибыль финансовой пирамиды и численность клиентов с помощью СДУ в форме ито</w:t>
      </w:r>
      <w:r w:rsidR="00CB38D1">
        <w:rPr>
          <w:rFonts w:ascii="Times New Roman" w:eastAsia="Times New Roman" w:hAnsi="Times New Roman" w:cs="Times New Roman"/>
          <w:sz w:val="28"/>
          <w:szCs w:val="28"/>
        </w:rPr>
        <w:t>-процессов</w:t>
      </w:r>
      <w:r w:rsidR="009C72B6" w:rsidRPr="00E8426F">
        <w:rPr>
          <w:rFonts w:ascii="Times New Roman" w:eastAsia="Times New Roman" w:hAnsi="Times New Roman" w:cs="Times New Roman"/>
          <w:sz w:val="28"/>
          <w:szCs w:val="28"/>
        </w:rPr>
        <w:t xml:space="preserve">. Одна модель решена с помощью неявной схемы </w:t>
      </w:r>
      <w:r w:rsidR="009C72B6" w:rsidRPr="00E8426F">
        <w:rPr>
          <w:rFonts w:ascii="Times New Roman" w:eastAsia="Times New Roman" w:hAnsi="Times New Roman" w:cs="Times New Roman"/>
          <w:sz w:val="28"/>
          <w:szCs w:val="28"/>
          <w:lang w:val="en-US"/>
        </w:rPr>
        <w:t>SADISRK</w:t>
      </w:r>
      <w:r w:rsidR="009C72B6" w:rsidRPr="00E8426F">
        <w:rPr>
          <w:rFonts w:ascii="Times New Roman" w:eastAsia="Times New Roman" w:hAnsi="Times New Roman" w:cs="Times New Roman"/>
          <w:sz w:val="28"/>
          <w:szCs w:val="28"/>
        </w:rPr>
        <w:t>2, динамика клиентов второй – с помощью точного решения логарифмического процесса Орнштейна-Уленбека.</w:t>
      </w:r>
      <w:r w:rsidR="001D1CB0" w:rsidRPr="001D1CB0">
        <w:rPr>
          <w:rFonts w:ascii="Times New Roman" w:eastAsia="Times New Roman" w:hAnsi="Times New Roman" w:cs="Times New Roman"/>
          <w:sz w:val="28"/>
          <w:szCs w:val="28"/>
        </w:rPr>
        <w:t xml:space="preserve"> </w:t>
      </w:r>
      <w:r w:rsidR="001D1CB0">
        <w:rPr>
          <w:rFonts w:ascii="Times New Roman" w:eastAsia="Times New Roman" w:hAnsi="Times New Roman" w:cs="Times New Roman"/>
          <w:sz w:val="28"/>
          <w:szCs w:val="28"/>
        </w:rPr>
        <w:t xml:space="preserve">В заключении была предложена оценка для параметра </w:t>
      </w:r>
      <w:r w:rsidR="00240942" w:rsidRPr="00E8426F">
        <w:rPr>
          <w:rFonts w:ascii="Times New Roman" w:hAnsi="Times New Roman" w:cs="Times New Roman"/>
          <w:noProof/>
          <w:position w:val="-6"/>
          <w:sz w:val="28"/>
          <w:szCs w:val="28"/>
        </w:rPr>
        <w:object w:dxaOrig="220" w:dyaOrig="320" w14:anchorId="52AF157D">
          <v:shape id="_x0000_i1027" type="#_x0000_t75" alt="" style="width:11pt;height:15.25pt;mso-width-percent:0;mso-height-percent:0;mso-width-percent:0;mso-height-percent:0" o:ole="">
            <v:imagedata r:id="rId58" o:title=""/>
          </v:shape>
          <o:OLEObject Type="Embed" ProgID="Equation.DSMT4" ShapeID="_x0000_i1027" DrawAspect="Content" ObjectID="_1780863082" r:id="rId237"/>
        </w:object>
      </w:r>
      <w:r w:rsidR="001D1CB0">
        <w:rPr>
          <w:rFonts w:ascii="Times New Roman" w:hAnsi="Times New Roman" w:cs="Times New Roman"/>
          <w:sz w:val="28"/>
          <w:szCs w:val="28"/>
        </w:rPr>
        <w:t>.</w:t>
      </w:r>
    </w:p>
    <w:p w14:paraId="3CBD4D33" w14:textId="037DC754" w:rsidR="009C72B6" w:rsidRPr="00EA4544" w:rsidRDefault="009C72B6" w:rsidP="00E8426F">
      <w:pPr>
        <w:spacing w:after="0" w:line="360" w:lineRule="auto"/>
        <w:ind w:firstLine="720"/>
        <w:jc w:val="both"/>
        <w:rPr>
          <w:rFonts w:ascii="Times New Roman" w:hAnsi="Times New Roman" w:cs="Times New Roman"/>
          <w:sz w:val="28"/>
          <w:szCs w:val="28"/>
        </w:rPr>
      </w:pPr>
      <w:r w:rsidRPr="00CB38D1">
        <w:rPr>
          <w:rFonts w:ascii="Times New Roman" w:eastAsia="Times New Roman" w:hAnsi="Times New Roman" w:cs="Times New Roman"/>
          <w:bCs/>
          <w:i/>
          <w:iCs/>
          <w:sz w:val="28"/>
          <w:szCs w:val="28"/>
        </w:rPr>
        <w:lastRenderedPageBreak/>
        <w:t>Дальнейшие работы</w:t>
      </w:r>
      <w:r w:rsidRPr="00E8426F">
        <w:rPr>
          <w:rFonts w:ascii="Times New Roman" w:eastAsia="Times New Roman" w:hAnsi="Times New Roman" w:cs="Times New Roman"/>
          <w:bCs/>
          <w:sz w:val="28"/>
          <w:szCs w:val="28"/>
        </w:rPr>
        <w:t xml:space="preserve"> могут быть связаны с уточнением функционального вида расходов на рекламу </w:t>
      </w:r>
      <w:r w:rsidR="00240942" w:rsidRPr="00E8426F">
        <w:rPr>
          <w:rFonts w:ascii="Times New Roman" w:hAnsi="Times New Roman" w:cs="Times New Roman"/>
          <w:noProof/>
          <w:position w:val="-12"/>
          <w:sz w:val="28"/>
          <w:szCs w:val="28"/>
        </w:rPr>
        <w:object w:dxaOrig="279" w:dyaOrig="360" w14:anchorId="791CD3A5">
          <v:shape id="_x0000_i1026" type="#_x0000_t75" alt="" style="width:15.25pt;height:18.9pt;mso-width-percent:0;mso-height-percent:0;mso-width-percent:0;mso-height-percent:0" o:ole="">
            <v:imagedata r:id="rId101" o:title=""/>
          </v:shape>
          <o:OLEObject Type="Embed" ProgID="Equation.DSMT4" ShapeID="_x0000_i1026" DrawAspect="Content" ObjectID="_1780863083" r:id="rId238"/>
        </w:object>
      </w:r>
      <w:r w:rsidRPr="00E8426F">
        <w:rPr>
          <w:rFonts w:ascii="Times New Roman" w:hAnsi="Times New Roman" w:cs="Times New Roman"/>
          <w:sz w:val="28"/>
          <w:szCs w:val="28"/>
        </w:rPr>
        <w:t xml:space="preserve"> </w:t>
      </w:r>
      <w:r w:rsidRPr="00E8426F">
        <w:rPr>
          <w:rFonts w:ascii="Times New Roman" w:eastAsia="Times New Roman" w:hAnsi="Times New Roman" w:cs="Times New Roman"/>
          <w:bCs/>
          <w:sz w:val="28"/>
          <w:szCs w:val="28"/>
        </w:rPr>
        <w:t xml:space="preserve">и общительности клиентов </w:t>
      </w:r>
      <w:r w:rsidR="00240942" w:rsidRPr="00E8426F">
        <w:rPr>
          <w:rFonts w:ascii="Times New Roman" w:hAnsi="Times New Roman" w:cs="Times New Roman"/>
          <w:noProof/>
          <w:position w:val="-12"/>
          <w:sz w:val="28"/>
          <w:szCs w:val="28"/>
        </w:rPr>
        <w:object w:dxaOrig="300" w:dyaOrig="360" w14:anchorId="064FEF5C">
          <v:shape id="_x0000_i1025" type="#_x0000_t75" alt="" style="width:15.25pt;height:18.9pt;mso-width-percent:0;mso-height-percent:0;mso-width-percent:0;mso-height-percent:0" o:ole="">
            <v:imagedata r:id="rId239" o:title=""/>
          </v:shape>
          <o:OLEObject Type="Embed" ProgID="Equation.DSMT4" ShapeID="_x0000_i1025" DrawAspect="Content" ObjectID="_1780863084" r:id="rId240"/>
        </w:object>
      </w:r>
      <w:r w:rsidRPr="00E8426F">
        <w:rPr>
          <w:rFonts w:ascii="Times New Roman" w:hAnsi="Times New Roman" w:cs="Times New Roman"/>
          <w:sz w:val="28"/>
          <w:szCs w:val="28"/>
        </w:rPr>
        <w:t>. С другой стороны, можно разработать модель для определенного набора типов вкладов, что позволит перенести некоторые случайные факторы в функцию сноса, однако сложность модели может существенно возрасти. Также можно учесть, что число участников и количество вкладов не совпадают в общем случае, так как каждый участник может использовать одновременно несколько типов вкладов</w:t>
      </w:r>
      <w:r w:rsidR="00093049" w:rsidRPr="00093049">
        <w:rPr>
          <w:rFonts w:ascii="Times New Roman" w:hAnsi="Times New Roman" w:cs="Times New Roman"/>
          <w:sz w:val="28"/>
          <w:szCs w:val="28"/>
        </w:rPr>
        <w:t>,</w:t>
      </w:r>
      <w:r w:rsidRPr="00E8426F">
        <w:rPr>
          <w:rFonts w:ascii="Times New Roman" w:hAnsi="Times New Roman" w:cs="Times New Roman"/>
          <w:sz w:val="28"/>
          <w:szCs w:val="28"/>
        </w:rPr>
        <w:t xml:space="preserve"> но это может быть частью случайных факторов.</w:t>
      </w:r>
    </w:p>
    <w:p w14:paraId="2C197D5A" w14:textId="77777777" w:rsidR="006377C2" w:rsidRPr="00EA4544" w:rsidRDefault="006377C2" w:rsidP="00E8426F">
      <w:pPr>
        <w:spacing w:after="0" w:line="360" w:lineRule="auto"/>
        <w:ind w:firstLine="720"/>
        <w:jc w:val="both"/>
        <w:rPr>
          <w:rFonts w:ascii="Times New Roman" w:hAnsi="Times New Roman" w:cs="Times New Roman"/>
          <w:sz w:val="28"/>
          <w:szCs w:val="28"/>
        </w:rPr>
      </w:pPr>
    </w:p>
    <w:p w14:paraId="1917DCD4" w14:textId="3A47560B" w:rsidR="00295E65" w:rsidRPr="00E8426F" w:rsidRDefault="00975AB4" w:rsidP="00E8426F">
      <w:pPr>
        <w:spacing w:after="0" w:line="360" w:lineRule="auto"/>
        <w:ind w:firstLine="720"/>
        <w:jc w:val="center"/>
        <w:rPr>
          <w:rFonts w:ascii="Times New Roman" w:eastAsia="Times New Roman" w:hAnsi="Times New Roman" w:cs="Times New Roman"/>
          <w:b/>
          <w:sz w:val="28"/>
          <w:szCs w:val="28"/>
        </w:rPr>
      </w:pPr>
      <w:r w:rsidRPr="00E8426F">
        <w:rPr>
          <w:rFonts w:ascii="Times New Roman" w:eastAsia="Times New Roman" w:hAnsi="Times New Roman" w:cs="Times New Roman"/>
          <w:b/>
          <w:sz w:val="28"/>
          <w:szCs w:val="28"/>
        </w:rPr>
        <w:t>Список источников</w:t>
      </w:r>
    </w:p>
    <w:p w14:paraId="30064324" w14:textId="77777777" w:rsidR="005057CB" w:rsidRPr="00F37F75" w:rsidRDefault="005057CB" w:rsidP="005779AE">
      <w:pPr>
        <w:numPr>
          <w:ilvl w:val="0"/>
          <w:numId w:val="22"/>
        </w:numPr>
        <w:tabs>
          <w:tab w:val="left" w:pos="851"/>
        </w:tabs>
        <w:spacing w:after="0" w:line="240" w:lineRule="auto"/>
        <w:ind w:left="0" w:firstLine="567"/>
        <w:jc w:val="both"/>
        <w:rPr>
          <w:rFonts w:ascii="Times New Roman" w:hAnsi="Times New Roman" w:cs="Times New Roman"/>
          <w:sz w:val="24"/>
          <w:szCs w:val="24"/>
        </w:rPr>
      </w:pPr>
      <w:bookmarkStart w:id="0" w:name="_Hlk168510443"/>
      <w:r w:rsidRPr="00F37F75">
        <w:rPr>
          <w:rFonts w:ascii="Times New Roman" w:hAnsi="Times New Roman" w:cs="Times New Roman"/>
          <w:sz w:val="24"/>
          <w:szCs w:val="24"/>
        </w:rPr>
        <w:t>Коваленко А.В. Математическое моделирование деятельности финансовой пирамидой. Часть 3. Непрерывные модели / А.В. Коваленко, М.Х. Уртенов, Р.Х. Чагаров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№08(82). – Режим доступа: http://ej.kubagro.ru/2012/08/pdf/31.pdf, 0,813 у.п.л.</w:t>
      </w:r>
    </w:p>
    <w:p w14:paraId="75F63A98" w14:textId="77777777" w:rsidR="005057CB" w:rsidRDefault="005057CB" w:rsidP="005779AE">
      <w:pPr>
        <w:numPr>
          <w:ilvl w:val="0"/>
          <w:numId w:val="22"/>
        </w:numPr>
        <w:tabs>
          <w:tab w:val="left" w:pos="851"/>
        </w:tabs>
        <w:spacing w:after="0" w:line="240" w:lineRule="auto"/>
        <w:ind w:left="0" w:firstLine="567"/>
        <w:jc w:val="both"/>
        <w:rPr>
          <w:rFonts w:ascii="Times New Roman" w:hAnsi="Times New Roman" w:cs="Times New Roman"/>
          <w:sz w:val="24"/>
          <w:szCs w:val="24"/>
        </w:rPr>
      </w:pPr>
      <w:r w:rsidRPr="00F37F75">
        <w:rPr>
          <w:rFonts w:ascii="Times New Roman" w:hAnsi="Times New Roman" w:cs="Times New Roman"/>
          <w:sz w:val="24"/>
          <w:szCs w:val="24"/>
        </w:rPr>
        <w:t>Дубовский С. В. Обменный курс рубля как результат денежной эмиссии, внешней торговли и блуждающих финансовых потоков // Экономика и математические методы, 2002, том 38, № 2, с. 84-96.</w:t>
      </w:r>
    </w:p>
    <w:p w14:paraId="07FBC81A" w14:textId="77777777" w:rsidR="00BD4F4A" w:rsidRPr="00F37F75" w:rsidRDefault="00BD4F4A" w:rsidP="005779AE">
      <w:pPr>
        <w:numPr>
          <w:ilvl w:val="0"/>
          <w:numId w:val="22"/>
        </w:numPr>
        <w:tabs>
          <w:tab w:val="left" w:pos="851"/>
        </w:tabs>
        <w:spacing w:after="0" w:line="240" w:lineRule="auto"/>
        <w:ind w:left="0" w:firstLine="567"/>
        <w:jc w:val="both"/>
        <w:rPr>
          <w:rFonts w:ascii="Times New Roman" w:hAnsi="Times New Roman" w:cs="Times New Roman"/>
          <w:sz w:val="24"/>
          <w:szCs w:val="24"/>
        </w:rPr>
      </w:pPr>
      <w:r w:rsidRPr="00F37F75">
        <w:rPr>
          <w:rFonts w:ascii="Times New Roman" w:hAnsi="Times New Roman" w:cs="Times New Roman"/>
          <w:sz w:val="24"/>
          <w:szCs w:val="24"/>
        </w:rPr>
        <w:t>Новиков А.К. (2021). Математическое моделирование процессов притока и оттока капитала в структуре финансовой пирамиды и реализация модели на ЭВМ. 41.</w:t>
      </w:r>
    </w:p>
    <w:p w14:paraId="7250670D" w14:textId="77777777" w:rsidR="005057CB" w:rsidRPr="00F37F75" w:rsidRDefault="005057CB" w:rsidP="005779AE">
      <w:pPr>
        <w:numPr>
          <w:ilvl w:val="0"/>
          <w:numId w:val="22"/>
        </w:numPr>
        <w:tabs>
          <w:tab w:val="left" w:pos="851"/>
        </w:tabs>
        <w:spacing w:after="0" w:line="240" w:lineRule="auto"/>
        <w:ind w:left="0" w:firstLine="567"/>
        <w:jc w:val="both"/>
        <w:rPr>
          <w:rFonts w:ascii="Times New Roman" w:hAnsi="Times New Roman" w:cs="Times New Roman"/>
          <w:sz w:val="24"/>
          <w:szCs w:val="24"/>
          <w:lang w:val="en-US"/>
        </w:rPr>
      </w:pPr>
      <w:r w:rsidRPr="00F37F75">
        <w:rPr>
          <w:rFonts w:ascii="Times New Roman" w:hAnsi="Times New Roman" w:cs="Times New Roman"/>
          <w:sz w:val="24"/>
          <w:szCs w:val="24"/>
          <w:lang w:val="en-US"/>
        </w:rPr>
        <w:t>Huynh, Duy &amp; Dau, Son &amp; Li, Xiaodong &amp; Luong, Phuc &amp; Viterbo, Emanuele. (2023). Improving Robustness and Accuracy of Ponzi Scheme Detection on Ethereum Using Time-Dependent Features.</w:t>
      </w:r>
    </w:p>
    <w:p w14:paraId="2987514B" w14:textId="77777777" w:rsidR="00046E82" w:rsidRPr="00F37F75" w:rsidRDefault="00046E82" w:rsidP="005779AE">
      <w:pPr>
        <w:numPr>
          <w:ilvl w:val="0"/>
          <w:numId w:val="22"/>
        </w:numPr>
        <w:tabs>
          <w:tab w:val="left" w:pos="851"/>
        </w:tabs>
        <w:spacing w:after="0" w:line="240" w:lineRule="auto"/>
        <w:ind w:left="0" w:firstLine="567"/>
        <w:jc w:val="both"/>
        <w:rPr>
          <w:rFonts w:ascii="Times New Roman" w:hAnsi="Times New Roman" w:cs="Times New Roman"/>
          <w:sz w:val="24"/>
          <w:szCs w:val="24"/>
        </w:rPr>
      </w:pPr>
      <w:r w:rsidRPr="00F37F75">
        <w:rPr>
          <w:rFonts w:ascii="Times New Roman" w:eastAsia="Times New Roman" w:hAnsi="Times New Roman" w:cs="Times New Roman"/>
          <w:sz w:val="24"/>
          <w:szCs w:val="24"/>
          <w:lang w:val="en-US"/>
        </w:rPr>
        <w:t xml:space="preserve">Aljofey, A., Jiang, Q., Qu, Q. (2022). A Supervised Learning Model for Detecting Ponzi Contracts in Ethereum Blockchain. In: Tian, Y., Ma, T., Khan, M.K., Sheng, V.S., Pan, Z. (eds) Big Data and Security. ICBDS 2021. Communications in Computer and Information Science, vol 1563. Springer, Singapore. </w:t>
      </w:r>
      <w:hyperlink r:id="rId241" w:history="1">
        <w:r w:rsidRPr="00F37F75">
          <w:rPr>
            <w:rStyle w:val="Hyperlink"/>
            <w:rFonts w:ascii="Times New Roman" w:eastAsia="Times New Roman" w:hAnsi="Times New Roman" w:cs="Times New Roman"/>
            <w:sz w:val="24"/>
            <w:szCs w:val="24"/>
            <w:lang w:val="en-US"/>
          </w:rPr>
          <w:t>https://doi.org/10.1007/978-981-19-0852-1_52</w:t>
        </w:r>
      </w:hyperlink>
      <w:r w:rsidRPr="00F37F75">
        <w:rPr>
          <w:rFonts w:ascii="Times New Roman" w:eastAsia="Times New Roman" w:hAnsi="Times New Roman" w:cs="Times New Roman"/>
          <w:sz w:val="24"/>
          <w:szCs w:val="24"/>
        </w:rPr>
        <w:t>.</w:t>
      </w:r>
    </w:p>
    <w:p w14:paraId="798AB662" w14:textId="77777777" w:rsidR="00F37F75" w:rsidRPr="00F37F75" w:rsidRDefault="00B9652D" w:rsidP="005779AE">
      <w:pPr>
        <w:numPr>
          <w:ilvl w:val="0"/>
          <w:numId w:val="22"/>
        </w:numPr>
        <w:tabs>
          <w:tab w:val="left" w:pos="851"/>
        </w:tabs>
        <w:spacing w:after="0" w:line="240" w:lineRule="auto"/>
        <w:ind w:left="0" w:firstLine="567"/>
        <w:jc w:val="both"/>
        <w:rPr>
          <w:rFonts w:ascii="Times New Roman" w:hAnsi="Times New Roman" w:cs="Times New Roman"/>
          <w:sz w:val="24"/>
          <w:szCs w:val="24"/>
          <w:lang w:val="en-US"/>
        </w:rPr>
      </w:pPr>
      <w:r w:rsidRPr="00F37F75">
        <w:rPr>
          <w:rFonts w:ascii="Times New Roman" w:eastAsia="Times New Roman" w:hAnsi="Times New Roman" w:cs="Times New Roman"/>
          <w:sz w:val="24"/>
          <w:szCs w:val="24"/>
          <w:lang w:val="en-US"/>
        </w:rPr>
        <w:t xml:space="preserve">Samsudin, Adam &amp; Rosli, Nurul &amp; Ariffin, Noor Amalina. (2017). Stability analysis of explicit and implicit stochastic Runge-Kutta methods for stochastic differential equations. </w:t>
      </w:r>
      <w:r w:rsidRPr="00F37F75">
        <w:rPr>
          <w:rFonts w:ascii="Times New Roman" w:eastAsia="Times New Roman" w:hAnsi="Times New Roman" w:cs="Times New Roman"/>
          <w:sz w:val="24"/>
          <w:szCs w:val="24"/>
        </w:rPr>
        <w:t>Journal of Physics: Conference Series. 890. 012084. 10.1088/1742-6596/890/1/012084.</w:t>
      </w:r>
    </w:p>
    <w:bookmarkEnd w:id="0"/>
    <w:p w14:paraId="280C3039" w14:textId="77777777" w:rsidR="00CB38D1" w:rsidRPr="0082758C" w:rsidRDefault="00CB38D1" w:rsidP="00CB38D1">
      <w:pPr>
        <w:spacing w:after="0" w:line="240" w:lineRule="auto"/>
        <w:jc w:val="both"/>
        <w:rPr>
          <w:rFonts w:ascii="Times New Roman" w:eastAsia="Times New Roman" w:hAnsi="Times New Roman" w:cs="Times New Roman"/>
          <w:sz w:val="24"/>
          <w:szCs w:val="24"/>
          <w:lang w:val="en-US"/>
        </w:rPr>
      </w:pPr>
    </w:p>
    <w:p w14:paraId="3877C76A" w14:textId="77777777" w:rsidR="00CB38D1" w:rsidRDefault="00CB38D1" w:rsidP="00CB38D1">
      <w:pPr>
        <w:spacing w:after="0" w:line="360" w:lineRule="auto"/>
        <w:jc w:val="center"/>
        <w:rPr>
          <w:rFonts w:ascii="Times New Roman" w:eastAsia="Times New Roman" w:hAnsi="Times New Roman" w:cs="Times New Roman"/>
          <w:b/>
          <w:bCs/>
          <w:sz w:val="24"/>
          <w:szCs w:val="24"/>
          <w:lang w:val="en-US"/>
        </w:rPr>
      </w:pPr>
      <w:r w:rsidRPr="006914C8">
        <w:rPr>
          <w:rFonts w:ascii="Times New Roman" w:eastAsia="Times New Roman" w:hAnsi="Times New Roman" w:cs="Times New Roman"/>
          <w:b/>
          <w:bCs/>
          <w:sz w:val="24"/>
          <w:szCs w:val="24"/>
          <w:lang w:val="en-US"/>
        </w:rPr>
        <w:t>References</w:t>
      </w:r>
    </w:p>
    <w:p w14:paraId="51C0CAAD" w14:textId="77777777" w:rsidR="003E0B48"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t>1.</w:t>
      </w:r>
      <w:r w:rsidRPr="003E0B48">
        <w:rPr>
          <w:rFonts w:ascii="Times New Roman" w:eastAsia="Times New Roman" w:hAnsi="Times New Roman" w:cs="Times New Roman"/>
          <w:sz w:val="24"/>
          <w:szCs w:val="24"/>
          <w:lang w:val="en-US"/>
        </w:rPr>
        <w:tab/>
        <w:t>Kovalenko A.V. Matematicheskoe modelirovanie dejatel'nosti finansovoj piramidoj. Chast' 3. Nepreryvnye modeli / A.V. Kovalenko, M.H. Urtenov, R.H. Chagarov // Politematicheskij setevoj jelektronnyj nauchnyj zhurnal Kubanskogo gosudarstvennogo agrarnogo universiteta (Nauchnyj zhurnal KubGAU) [Jelektronnyj resurs]. – Krasnodar: KubGAU, 2012. – №08(82). – Rezhim dostupa: http://ej.kubagro.ru/2012/08/pdf/31.pdf, 0,813 u.p.l.</w:t>
      </w:r>
    </w:p>
    <w:p w14:paraId="6C2C2443" w14:textId="77777777" w:rsidR="003E0B48"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lastRenderedPageBreak/>
        <w:t>2.</w:t>
      </w:r>
      <w:r w:rsidRPr="003E0B48">
        <w:rPr>
          <w:rFonts w:ascii="Times New Roman" w:eastAsia="Times New Roman" w:hAnsi="Times New Roman" w:cs="Times New Roman"/>
          <w:sz w:val="24"/>
          <w:szCs w:val="24"/>
          <w:lang w:val="en-US"/>
        </w:rPr>
        <w:tab/>
        <w:t>Dubovskij S. V. Obmennyj kurs rublja kak rezul'tat denezhnoj jemissii, vneshnej torgovli i bluzhdajushhih finansovyh potokov // Jekonomika i matematicheskie metody, 2002, tom 38, № 2, s. 84-96.</w:t>
      </w:r>
    </w:p>
    <w:p w14:paraId="7478213D" w14:textId="77777777" w:rsidR="003E0B48"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t>3.</w:t>
      </w:r>
      <w:r w:rsidRPr="003E0B48">
        <w:rPr>
          <w:rFonts w:ascii="Times New Roman" w:eastAsia="Times New Roman" w:hAnsi="Times New Roman" w:cs="Times New Roman"/>
          <w:sz w:val="24"/>
          <w:szCs w:val="24"/>
          <w:lang w:val="en-US"/>
        </w:rPr>
        <w:tab/>
        <w:t>Novikov A.K. (2021). Matematicheskoe modelirovanie processov pritoka i ottoka kapitala v strukture finansovoj piramidy i realizacija modeli na JeVM. 41.</w:t>
      </w:r>
    </w:p>
    <w:p w14:paraId="3FA00796" w14:textId="77777777" w:rsidR="003E0B48"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t>4.</w:t>
      </w:r>
      <w:r w:rsidRPr="003E0B48">
        <w:rPr>
          <w:rFonts w:ascii="Times New Roman" w:eastAsia="Times New Roman" w:hAnsi="Times New Roman" w:cs="Times New Roman"/>
          <w:sz w:val="24"/>
          <w:szCs w:val="24"/>
          <w:lang w:val="en-US"/>
        </w:rPr>
        <w:tab/>
        <w:t>Huynh, Duy &amp; Dau, Son &amp; Li, Xiaodong &amp; Luong, Phuc &amp; Viterbo, Emanuele. (2023). Improving Robustness and Accuracy of Ponzi Scheme Detection on Ethereum Using Time-Dependent Features.</w:t>
      </w:r>
    </w:p>
    <w:p w14:paraId="794FEB04" w14:textId="77777777" w:rsidR="003E0B48"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t>5.</w:t>
      </w:r>
      <w:r w:rsidRPr="003E0B48">
        <w:rPr>
          <w:rFonts w:ascii="Times New Roman" w:eastAsia="Times New Roman" w:hAnsi="Times New Roman" w:cs="Times New Roman"/>
          <w:sz w:val="24"/>
          <w:szCs w:val="24"/>
          <w:lang w:val="en-US"/>
        </w:rPr>
        <w:tab/>
        <w:t>Aljofey, A., Jiang, Q., Qu, Q. (2022). A Supervised Learning Model for Detecting Ponzi Contracts in Ethereum Blockchain. In: Tian, Y., Ma, T., Khan, M.K., Sheng, V.S., Pan, Z. (eds) Big Data and Security. ICBDS 2021. Communications in Computer and Information Science, vol 1563. Springer, Singapore. https://doi.org/10.1007/978-981-19-0852-1_52.</w:t>
      </w:r>
    </w:p>
    <w:p w14:paraId="57FEF108" w14:textId="09F7FD61" w:rsidR="000E1F0A" w:rsidRPr="003E0B48" w:rsidRDefault="003E0B48" w:rsidP="003E0B48">
      <w:pPr>
        <w:tabs>
          <w:tab w:val="left" w:pos="851"/>
        </w:tabs>
        <w:spacing w:after="0" w:line="240" w:lineRule="auto"/>
        <w:ind w:firstLine="567"/>
        <w:jc w:val="both"/>
        <w:rPr>
          <w:rFonts w:ascii="Times New Roman" w:eastAsia="Times New Roman" w:hAnsi="Times New Roman" w:cs="Times New Roman"/>
          <w:sz w:val="24"/>
          <w:szCs w:val="24"/>
          <w:lang w:val="en-US"/>
        </w:rPr>
      </w:pPr>
      <w:r w:rsidRPr="003E0B48">
        <w:rPr>
          <w:rFonts w:ascii="Times New Roman" w:eastAsia="Times New Roman" w:hAnsi="Times New Roman" w:cs="Times New Roman"/>
          <w:sz w:val="24"/>
          <w:szCs w:val="24"/>
          <w:lang w:val="en-US"/>
        </w:rPr>
        <w:t>6.</w:t>
      </w:r>
      <w:r w:rsidRPr="003E0B48">
        <w:rPr>
          <w:rFonts w:ascii="Times New Roman" w:eastAsia="Times New Roman" w:hAnsi="Times New Roman" w:cs="Times New Roman"/>
          <w:sz w:val="24"/>
          <w:szCs w:val="24"/>
          <w:lang w:val="en-US"/>
        </w:rPr>
        <w:tab/>
        <w:t>Samsudin, Adam &amp; Rosli, Nurul &amp; Ariffin, Noor Amalina. (2017). Stability analysis of explicit and implicit stochastic Runge-Kutta methods for stochastic differential equations. Journal of Physics: Conference Series. 890. 012084. 10.1088/1742-6596/890/1/012084.</w:t>
      </w:r>
    </w:p>
    <w:sectPr w:rsidR="000E1F0A" w:rsidRPr="003E0B48" w:rsidSect="00E8426F">
      <w:headerReference w:type="even" r:id="rId242"/>
      <w:headerReference w:type="default" r:id="rId243"/>
      <w:footerReference w:type="default" r:id="rId244"/>
      <w:pgSz w:w="11906" w:h="16838"/>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30A2" w14:textId="77777777" w:rsidR="00240942" w:rsidRDefault="00240942">
      <w:pPr>
        <w:spacing w:line="240" w:lineRule="auto"/>
      </w:pPr>
      <w:r>
        <w:separator/>
      </w:r>
    </w:p>
  </w:endnote>
  <w:endnote w:type="continuationSeparator" w:id="0">
    <w:p w14:paraId="4277F39D" w14:textId="77777777" w:rsidR="00240942" w:rsidRDefault="002409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6BE9" w14:textId="78DDF31C" w:rsidR="00B528B5" w:rsidRPr="00013706" w:rsidRDefault="00240942">
    <w:pPr>
      <w:pStyle w:val="Footer"/>
      <w:rPr>
        <w:lang w:val="en-US"/>
      </w:rPr>
    </w:pPr>
    <w:hyperlink r:id="rId1" w:history="1">
      <w:r w:rsidR="00013706" w:rsidRPr="000025CE">
        <w:rPr>
          <w:rStyle w:val="Hyperlink"/>
          <w:rFonts w:ascii="Times New Roman" w:hAnsi="Times New Roman" w:cs="Times New Roman"/>
          <w:sz w:val="24"/>
          <w:szCs w:val="24"/>
        </w:rPr>
        <w:t>http://ej.kubagro.ru/2024/0</w:t>
      </w:r>
      <w:r w:rsidR="00013706" w:rsidRPr="000025CE">
        <w:rPr>
          <w:rStyle w:val="Hyperlink"/>
          <w:rFonts w:ascii="Times New Roman" w:hAnsi="Times New Roman" w:cs="Times New Roman"/>
          <w:sz w:val="24"/>
          <w:szCs w:val="24"/>
          <w:lang w:val="en-US"/>
        </w:rPr>
        <w:t>6</w:t>
      </w:r>
      <w:r w:rsidR="00013706" w:rsidRPr="000025CE">
        <w:rPr>
          <w:rStyle w:val="Hyperlink"/>
          <w:rFonts w:ascii="Times New Roman" w:hAnsi="Times New Roman" w:cs="Times New Roman"/>
          <w:sz w:val="24"/>
          <w:szCs w:val="24"/>
        </w:rPr>
        <w:t>/pdf/</w:t>
      </w:r>
      <w:r w:rsidR="00013706" w:rsidRPr="000025CE">
        <w:rPr>
          <w:rStyle w:val="Hyperlink"/>
          <w:rFonts w:ascii="Times New Roman" w:hAnsi="Times New Roman" w:cs="Times New Roman"/>
          <w:sz w:val="24"/>
          <w:szCs w:val="24"/>
          <w:lang w:val="en-US"/>
        </w:rPr>
        <w:t>26</w:t>
      </w:r>
      <w:r w:rsidR="00013706" w:rsidRPr="000025CE">
        <w:rPr>
          <w:rStyle w:val="Hyperlink"/>
          <w:rFonts w:ascii="Times New Roman" w:hAnsi="Times New Roman" w:cs="Times New Roman"/>
          <w:sz w:val="24"/>
          <w:szCs w:val="24"/>
        </w:rPr>
        <w:t>.pdf</w:t>
      </w:r>
    </w:hyperlink>
    <w:r w:rsidR="0001370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79A6" w14:textId="77777777" w:rsidR="00240942" w:rsidRDefault="00240942">
      <w:pPr>
        <w:spacing w:after="0"/>
      </w:pPr>
      <w:r>
        <w:separator/>
      </w:r>
    </w:p>
  </w:footnote>
  <w:footnote w:type="continuationSeparator" w:id="0">
    <w:p w14:paraId="60DF9C40" w14:textId="77777777" w:rsidR="00240942" w:rsidRDefault="002409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1911177"/>
      <w:docPartObj>
        <w:docPartGallery w:val="Page Numbers (Top of Page)"/>
        <w:docPartUnique/>
      </w:docPartObj>
    </w:sdtPr>
    <w:sdtEndPr>
      <w:rPr>
        <w:rStyle w:val="PageNumber"/>
      </w:rPr>
    </w:sdtEndPr>
    <w:sdtContent>
      <w:p w14:paraId="10064467" w14:textId="10A756FB" w:rsidR="00B528B5" w:rsidRDefault="00B528B5"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25EAECD" w14:textId="77777777" w:rsidR="00B528B5" w:rsidRDefault="00B528B5" w:rsidP="00B528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58315366"/>
      <w:docPartObj>
        <w:docPartGallery w:val="Page Numbers (Top of Page)"/>
        <w:docPartUnique/>
      </w:docPartObj>
    </w:sdtPr>
    <w:sdtEndPr>
      <w:rPr>
        <w:rStyle w:val="PageNumber"/>
      </w:rPr>
    </w:sdtEndPr>
    <w:sdtContent>
      <w:p w14:paraId="15C406A2" w14:textId="12C119DF" w:rsidR="00B528B5" w:rsidRPr="00B528B5" w:rsidRDefault="00B528B5" w:rsidP="000025CE">
        <w:pPr>
          <w:pStyle w:val="Header"/>
          <w:framePr w:wrap="none" w:vAnchor="text" w:hAnchor="margin" w:xAlign="right" w:y="1"/>
          <w:rPr>
            <w:rStyle w:val="PageNumber"/>
            <w:rFonts w:ascii="Times New Roman" w:hAnsi="Times New Roman" w:cs="Times New Roman"/>
            <w:sz w:val="28"/>
            <w:szCs w:val="28"/>
          </w:rPr>
        </w:pPr>
        <w:r w:rsidRPr="00B528B5">
          <w:rPr>
            <w:rStyle w:val="PageNumber"/>
            <w:rFonts w:ascii="Times New Roman" w:hAnsi="Times New Roman" w:cs="Times New Roman"/>
            <w:sz w:val="28"/>
            <w:szCs w:val="28"/>
          </w:rPr>
          <w:fldChar w:fldCharType="begin"/>
        </w:r>
        <w:r w:rsidRPr="00B528B5">
          <w:rPr>
            <w:rStyle w:val="PageNumber"/>
            <w:rFonts w:ascii="Times New Roman" w:hAnsi="Times New Roman" w:cs="Times New Roman"/>
            <w:sz w:val="28"/>
            <w:szCs w:val="28"/>
          </w:rPr>
          <w:instrText xml:space="preserve"> PAGE </w:instrText>
        </w:r>
        <w:r w:rsidRPr="00B528B5">
          <w:rPr>
            <w:rStyle w:val="PageNumber"/>
            <w:rFonts w:ascii="Times New Roman" w:hAnsi="Times New Roman" w:cs="Times New Roman"/>
            <w:sz w:val="28"/>
            <w:szCs w:val="28"/>
          </w:rPr>
          <w:fldChar w:fldCharType="separate"/>
        </w:r>
        <w:r w:rsidRPr="00B528B5">
          <w:rPr>
            <w:rStyle w:val="PageNumber"/>
            <w:rFonts w:ascii="Times New Roman" w:hAnsi="Times New Roman" w:cs="Times New Roman"/>
            <w:noProof/>
            <w:sz w:val="28"/>
            <w:szCs w:val="28"/>
          </w:rPr>
          <w:t>1</w:t>
        </w:r>
        <w:r w:rsidRPr="00B528B5">
          <w:rPr>
            <w:rStyle w:val="PageNumber"/>
            <w:rFonts w:ascii="Times New Roman" w:hAnsi="Times New Roman" w:cs="Times New Roman"/>
            <w:sz w:val="28"/>
            <w:szCs w:val="28"/>
          </w:rPr>
          <w:fldChar w:fldCharType="end"/>
        </w:r>
      </w:p>
    </w:sdtContent>
  </w:sdt>
  <w:sdt>
    <w:sdtPr>
      <w:id w:val="677231859"/>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2F688E93" w14:textId="289048FE" w:rsidR="00E72C7B" w:rsidRDefault="00B528B5" w:rsidP="00B528B5">
                <w:pPr>
                  <w:pStyle w:val="Header"/>
                  <w:tabs>
                    <w:tab w:val="center" w:pos="4844"/>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4FE96D8E" w14:textId="77777777" w:rsidR="00E72C7B" w:rsidRDefault="00E72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1110"/>
    <w:multiLevelType w:val="hybridMultilevel"/>
    <w:tmpl w:val="6BD43B6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A44F90"/>
    <w:multiLevelType w:val="multilevel"/>
    <w:tmpl w:val="2D5EBBE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 w15:restartNumberingAfterBreak="0">
    <w:nsid w:val="0ED66A89"/>
    <w:multiLevelType w:val="multilevel"/>
    <w:tmpl w:val="0ED66A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E611D83"/>
    <w:multiLevelType w:val="multilevel"/>
    <w:tmpl w:val="1E611D8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2B816E7"/>
    <w:multiLevelType w:val="hybridMultilevel"/>
    <w:tmpl w:val="85C8D0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8365CA6"/>
    <w:multiLevelType w:val="multilevel"/>
    <w:tmpl w:val="28365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755126"/>
    <w:multiLevelType w:val="hybridMultilevel"/>
    <w:tmpl w:val="D2A2115C"/>
    <w:lvl w:ilvl="0" w:tplc="2AEAD2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93F0594"/>
    <w:multiLevelType w:val="multilevel"/>
    <w:tmpl w:val="293F0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CB24913"/>
    <w:multiLevelType w:val="hybridMultilevel"/>
    <w:tmpl w:val="23C6E74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353C95"/>
    <w:multiLevelType w:val="hybridMultilevel"/>
    <w:tmpl w:val="AF6439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28A6FF6"/>
    <w:multiLevelType w:val="hybridMultilevel"/>
    <w:tmpl w:val="11BA49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B76F6A"/>
    <w:multiLevelType w:val="hybridMultilevel"/>
    <w:tmpl w:val="0360F4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81340CC"/>
    <w:multiLevelType w:val="hybridMultilevel"/>
    <w:tmpl w:val="154A36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9075771"/>
    <w:multiLevelType w:val="hybridMultilevel"/>
    <w:tmpl w:val="84647B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8E4422"/>
    <w:multiLevelType w:val="hybridMultilevel"/>
    <w:tmpl w:val="30102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8E5E77"/>
    <w:multiLevelType w:val="hybridMultilevel"/>
    <w:tmpl w:val="9C3A0B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FB92D14"/>
    <w:multiLevelType w:val="hybridMultilevel"/>
    <w:tmpl w:val="0510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EF7C95"/>
    <w:multiLevelType w:val="multilevel"/>
    <w:tmpl w:val="613EEE20"/>
    <w:lvl w:ilvl="0">
      <w:numFmt w:val="bullet"/>
      <w:lvlText w:val="‒"/>
      <w:lvlJc w:val="left"/>
      <w:pPr>
        <w:ind w:left="720" w:hanging="360"/>
      </w:pPr>
      <w:rPr>
        <w:rFonts w:ascii="Times New Roman" w:eastAsiaTheme="minorHAnsi"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EA70938"/>
    <w:multiLevelType w:val="hybridMultilevel"/>
    <w:tmpl w:val="987A28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63E628EE"/>
    <w:multiLevelType w:val="multilevel"/>
    <w:tmpl w:val="63E62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27A7F71"/>
    <w:multiLevelType w:val="hybridMultilevel"/>
    <w:tmpl w:val="F60CB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E16EB2"/>
    <w:multiLevelType w:val="hybridMultilevel"/>
    <w:tmpl w:val="CF0482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9"/>
  </w:num>
  <w:num w:numId="3">
    <w:abstractNumId w:val="5"/>
  </w:num>
  <w:num w:numId="4">
    <w:abstractNumId w:val="2"/>
  </w:num>
  <w:num w:numId="5">
    <w:abstractNumId w:val="3"/>
  </w:num>
  <w:num w:numId="6">
    <w:abstractNumId w:val="6"/>
  </w:num>
  <w:num w:numId="7">
    <w:abstractNumId w:val="0"/>
  </w:num>
  <w:num w:numId="8">
    <w:abstractNumId w:val="16"/>
  </w:num>
  <w:num w:numId="9">
    <w:abstractNumId w:val="15"/>
  </w:num>
  <w:num w:numId="10">
    <w:abstractNumId w:val="8"/>
  </w:num>
  <w:num w:numId="11">
    <w:abstractNumId w:val="18"/>
  </w:num>
  <w:num w:numId="12">
    <w:abstractNumId w:val="10"/>
  </w:num>
  <w:num w:numId="13">
    <w:abstractNumId w:val="17"/>
  </w:num>
  <w:num w:numId="14">
    <w:abstractNumId w:val="14"/>
  </w:num>
  <w:num w:numId="15">
    <w:abstractNumId w:val="11"/>
  </w:num>
  <w:num w:numId="16">
    <w:abstractNumId w:val="13"/>
  </w:num>
  <w:num w:numId="17">
    <w:abstractNumId w:val="12"/>
  </w:num>
  <w:num w:numId="18">
    <w:abstractNumId w:val="20"/>
  </w:num>
  <w:num w:numId="19">
    <w:abstractNumId w:val="21"/>
  </w:num>
  <w:num w:numId="20">
    <w:abstractNumId w:val="4"/>
  </w:num>
  <w:num w:numId="21">
    <w:abstractNumId w:val="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9BF"/>
    <w:rsid w:val="00006768"/>
    <w:rsid w:val="00007B06"/>
    <w:rsid w:val="00013706"/>
    <w:rsid w:val="00024AFA"/>
    <w:rsid w:val="000353BB"/>
    <w:rsid w:val="00044287"/>
    <w:rsid w:val="0004675E"/>
    <w:rsid w:val="00046E82"/>
    <w:rsid w:val="00047E70"/>
    <w:rsid w:val="00055343"/>
    <w:rsid w:val="0005548D"/>
    <w:rsid w:val="00055A13"/>
    <w:rsid w:val="00060D73"/>
    <w:rsid w:val="0006603A"/>
    <w:rsid w:val="000762AF"/>
    <w:rsid w:val="00084AF6"/>
    <w:rsid w:val="00093049"/>
    <w:rsid w:val="000A2012"/>
    <w:rsid w:val="000B51DE"/>
    <w:rsid w:val="000B5C65"/>
    <w:rsid w:val="000B77A4"/>
    <w:rsid w:val="000C27BC"/>
    <w:rsid w:val="000D08F4"/>
    <w:rsid w:val="000D2820"/>
    <w:rsid w:val="000D527C"/>
    <w:rsid w:val="000E1F0A"/>
    <w:rsid w:val="000E5966"/>
    <w:rsid w:val="000E7B3D"/>
    <w:rsid w:val="00111A4D"/>
    <w:rsid w:val="00124776"/>
    <w:rsid w:val="00125D46"/>
    <w:rsid w:val="00127D54"/>
    <w:rsid w:val="00130825"/>
    <w:rsid w:val="00131BDA"/>
    <w:rsid w:val="00132E66"/>
    <w:rsid w:val="00135CDD"/>
    <w:rsid w:val="00140D47"/>
    <w:rsid w:val="00145949"/>
    <w:rsid w:val="00152E1F"/>
    <w:rsid w:val="0015572C"/>
    <w:rsid w:val="001563BA"/>
    <w:rsid w:val="00156EB1"/>
    <w:rsid w:val="001619F3"/>
    <w:rsid w:val="0016347B"/>
    <w:rsid w:val="00175832"/>
    <w:rsid w:val="00176323"/>
    <w:rsid w:val="001809BA"/>
    <w:rsid w:val="001875AB"/>
    <w:rsid w:val="001925C1"/>
    <w:rsid w:val="00193501"/>
    <w:rsid w:val="00197E0F"/>
    <w:rsid w:val="001A0108"/>
    <w:rsid w:val="001A0904"/>
    <w:rsid w:val="001A2461"/>
    <w:rsid w:val="001A303D"/>
    <w:rsid w:val="001A7926"/>
    <w:rsid w:val="001B078F"/>
    <w:rsid w:val="001B27B1"/>
    <w:rsid w:val="001B2D5F"/>
    <w:rsid w:val="001B4B9E"/>
    <w:rsid w:val="001B73C7"/>
    <w:rsid w:val="001C641F"/>
    <w:rsid w:val="001D1CB0"/>
    <w:rsid w:val="001E1678"/>
    <w:rsid w:val="001E21C0"/>
    <w:rsid w:val="001E5F4F"/>
    <w:rsid w:val="001F3297"/>
    <w:rsid w:val="001F3611"/>
    <w:rsid w:val="001F4FBA"/>
    <w:rsid w:val="002009C4"/>
    <w:rsid w:val="002035AE"/>
    <w:rsid w:val="00205207"/>
    <w:rsid w:val="00212460"/>
    <w:rsid w:val="00214205"/>
    <w:rsid w:val="002245BE"/>
    <w:rsid w:val="00227DBE"/>
    <w:rsid w:val="00240942"/>
    <w:rsid w:val="002414A0"/>
    <w:rsid w:val="0024768B"/>
    <w:rsid w:val="00250169"/>
    <w:rsid w:val="00251629"/>
    <w:rsid w:val="00252693"/>
    <w:rsid w:val="00255569"/>
    <w:rsid w:val="00260BA4"/>
    <w:rsid w:val="00271574"/>
    <w:rsid w:val="00280611"/>
    <w:rsid w:val="00282D61"/>
    <w:rsid w:val="00291CFC"/>
    <w:rsid w:val="00295E65"/>
    <w:rsid w:val="002A007A"/>
    <w:rsid w:val="002A096F"/>
    <w:rsid w:val="002A7FD5"/>
    <w:rsid w:val="002B7D43"/>
    <w:rsid w:val="002C14BC"/>
    <w:rsid w:val="002C1BD8"/>
    <w:rsid w:val="002C230E"/>
    <w:rsid w:val="002C76CC"/>
    <w:rsid w:val="002D24C2"/>
    <w:rsid w:val="002D4C09"/>
    <w:rsid w:val="002F1BE5"/>
    <w:rsid w:val="0030108E"/>
    <w:rsid w:val="00301CC3"/>
    <w:rsid w:val="003042F4"/>
    <w:rsid w:val="0032166D"/>
    <w:rsid w:val="00325935"/>
    <w:rsid w:val="00325FAA"/>
    <w:rsid w:val="003265DC"/>
    <w:rsid w:val="00332C3F"/>
    <w:rsid w:val="0033491D"/>
    <w:rsid w:val="00337325"/>
    <w:rsid w:val="00354927"/>
    <w:rsid w:val="003606BF"/>
    <w:rsid w:val="00371694"/>
    <w:rsid w:val="003734F0"/>
    <w:rsid w:val="00391265"/>
    <w:rsid w:val="003931C6"/>
    <w:rsid w:val="0039519D"/>
    <w:rsid w:val="00396C62"/>
    <w:rsid w:val="003A08B8"/>
    <w:rsid w:val="003A2086"/>
    <w:rsid w:val="003A21A9"/>
    <w:rsid w:val="003A5C64"/>
    <w:rsid w:val="003B3B3C"/>
    <w:rsid w:val="003B5D81"/>
    <w:rsid w:val="003C2F6F"/>
    <w:rsid w:val="003C354F"/>
    <w:rsid w:val="003C60DC"/>
    <w:rsid w:val="003E0B48"/>
    <w:rsid w:val="003E23F7"/>
    <w:rsid w:val="003F38B8"/>
    <w:rsid w:val="004026FC"/>
    <w:rsid w:val="00414635"/>
    <w:rsid w:val="00416E06"/>
    <w:rsid w:val="00421D50"/>
    <w:rsid w:val="0042593E"/>
    <w:rsid w:val="00431766"/>
    <w:rsid w:val="00434FEE"/>
    <w:rsid w:val="00440EEB"/>
    <w:rsid w:val="004416F6"/>
    <w:rsid w:val="00441AEE"/>
    <w:rsid w:val="0045153E"/>
    <w:rsid w:val="00451847"/>
    <w:rsid w:val="00462EF6"/>
    <w:rsid w:val="004633A9"/>
    <w:rsid w:val="004634BB"/>
    <w:rsid w:val="00463D9F"/>
    <w:rsid w:val="004769C6"/>
    <w:rsid w:val="00477D01"/>
    <w:rsid w:val="004801D1"/>
    <w:rsid w:val="004801F6"/>
    <w:rsid w:val="00480608"/>
    <w:rsid w:val="004806BA"/>
    <w:rsid w:val="00480D27"/>
    <w:rsid w:val="004852DF"/>
    <w:rsid w:val="004961E3"/>
    <w:rsid w:val="00496C0C"/>
    <w:rsid w:val="004A3AC5"/>
    <w:rsid w:val="004A43D6"/>
    <w:rsid w:val="004B735E"/>
    <w:rsid w:val="004C2805"/>
    <w:rsid w:val="004C6BE8"/>
    <w:rsid w:val="004D29E0"/>
    <w:rsid w:val="004D3CAB"/>
    <w:rsid w:val="004E08E2"/>
    <w:rsid w:val="004E0ACA"/>
    <w:rsid w:val="004F2B26"/>
    <w:rsid w:val="00504A70"/>
    <w:rsid w:val="005057CB"/>
    <w:rsid w:val="00506559"/>
    <w:rsid w:val="0051057D"/>
    <w:rsid w:val="00510B25"/>
    <w:rsid w:val="00520578"/>
    <w:rsid w:val="005222A7"/>
    <w:rsid w:val="00526B42"/>
    <w:rsid w:val="00526B92"/>
    <w:rsid w:val="005333CD"/>
    <w:rsid w:val="00542052"/>
    <w:rsid w:val="00544425"/>
    <w:rsid w:val="0054539E"/>
    <w:rsid w:val="00546FE8"/>
    <w:rsid w:val="00550E15"/>
    <w:rsid w:val="0055420F"/>
    <w:rsid w:val="005649BA"/>
    <w:rsid w:val="00572ECA"/>
    <w:rsid w:val="00574ACB"/>
    <w:rsid w:val="005779AE"/>
    <w:rsid w:val="00577B0B"/>
    <w:rsid w:val="005823D3"/>
    <w:rsid w:val="00585888"/>
    <w:rsid w:val="00594697"/>
    <w:rsid w:val="005A1EB7"/>
    <w:rsid w:val="005A38FE"/>
    <w:rsid w:val="005B33CC"/>
    <w:rsid w:val="005C0E24"/>
    <w:rsid w:val="005E15CB"/>
    <w:rsid w:val="005E3AA6"/>
    <w:rsid w:val="005E6482"/>
    <w:rsid w:val="005F0EB3"/>
    <w:rsid w:val="005F6D6D"/>
    <w:rsid w:val="0060203A"/>
    <w:rsid w:val="0060363E"/>
    <w:rsid w:val="00607CD2"/>
    <w:rsid w:val="00612140"/>
    <w:rsid w:val="0062037C"/>
    <w:rsid w:val="0062508B"/>
    <w:rsid w:val="00631A69"/>
    <w:rsid w:val="00635503"/>
    <w:rsid w:val="006377C2"/>
    <w:rsid w:val="00646A36"/>
    <w:rsid w:val="00655B83"/>
    <w:rsid w:val="00657394"/>
    <w:rsid w:val="00661F5A"/>
    <w:rsid w:val="00662CE2"/>
    <w:rsid w:val="0066379A"/>
    <w:rsid w:val="006656FD"/>
    <w:rsid w:val="0067481C"/>
    <w:rsid w:val="006A1BC6"/>
    <w:rsid w:val="006A4062"/>
    <w:rsid w:val="006B2F73"/>
    <w:rsid w:val="006C2799"/>
    <w:rsid w:val="006C7635"/>
    <w:rsid w:val="006C76E8"/>
    <w:rsid w:val="006D0914"/>
    <w:rsid w:val="006D139E"/>
    <w:rsid w:val="006E0056"/>
    <w:rsid w:val="006F2164"/>
    <w:rsid w:val="006F402D"/>
    <w:rsid w:val="006F5257"/>
    <w:rsid w:val="006F6496"/>
    <w:rsid w:val="006F7855"/>
    <w:rsid w:val="007022EA"/>
    <w:rsid w:val="0071425C"/>
    <w:rsid w:val="00725874"/>
    <w:rsid w:val="00727464"/>
    <w:rsid w:val="00732332"/>
    <w:rsid w:val="007340D2"/>
    <w:rsid w:val="00735428"/>
    <w:rsid w:val="00737D3D"/>
    <w:rsid w:val="0074697D"/>
    <w:rsid w:val="00750A3B"/>
    <w:rsid w:val="00754165"/>
    <w:rsid w:val="00755737"/>
    <w:rsid w:val="0076383B"/>
    <w:rsid w:val="00766726"/>
    <w:rsid w:val="00771409"/>
    <w:rsid w:val="00772848"/>
    <w:rsid w:val="00772C34"/>
    <w:rsid w:val="00773765"/>
    <w:rsid w:val="007854AE"/>
    <w:rsid w:val="007914BF"/>
    <w:rsid w:val="007A600D"/>
    <w:rsid w:val="007A603A"/>
    <w:rsid w:val="007A698F"/>
    <w:rsid w:val="007B19D1"/>
    <w:rsid w:val="007C277D"/>
    <w:rsid w:val="007D43AC"/>
    <w:rsid w:val="007E5636"/>
    <w:rsid w:val="007E7834"/>
    <w:rsid w:val="007F75DE"/>
    <w:rsid w:val="00800E3B"/>
    <w:rsid w:val="008023EF"/>
    <w:rsid w:val="00803255"/>
    <w:rsid w:val="00806BBC"/>
    <w:rsid w:val="00806DAD"/>
    <w:rsid w:val="008135B0"/>
    <w:rsid w:val="008164D1"/>
    <w:rsid w:val="0082280D"/>
    <w:rsid w:val="0082758C"/>
    <w:rsid w:val="00827B60"/>
    <w:rsid w:val="008404C5"/>
    <w:rsid w:val="00841D2B"/>
    <w:rsid w:val="00843AB1"/>
    <w:rsid w:val="0084585F"/>
    <w:rsid w:val="00846A18"/>
    <w:rsid w:val="0085062E"/>
    <w:rsid w:val="00852EF3"/>
    <w:rsid w:val="008561F7"/>
    <w:rsid w:val="008620B6"/>
    <w:rsid w:val="00875464"/>
    <w:rsid w:val="00875647"/>
    <w:rsid w:val="0088314C"/>
    <w:rsid w:val="008842D1"/>
    <w:rsid w:val="00897F5D"/>
    <w:rsid w:val="008A0129"/>
    <w:rsid w:val="008A563A"/>
    <w:rsid w:val="008A5A7B"/>
    <w:rsid w:val="008B5B9D"/>
    <w:rsid w:val="008B6D70"/>
    <w:rsid w:val="008D37AE"/>
    <w:rsid w:val="008E06D9"/>
    <w:rsid w:val="008E566F"/>
    <w:rsid w:val="008F26F8"/>
    <w:rsid w:val="00905434"/>
    <w:rsid w:val="009058B2"/>
    <w:rsid w:val="00905934"/>
    <w:rsid w:val="00912F30"/>
    <w:rsid w:val="00915720"/>
    <w:rsid w:val="0093317F"/>
    <w:rsid w:val="00954419"/>
    <w:rsid w:val="00954E08"/>
    <w:rsid w:val="0096151D"/>
    <w:rsid w:val="00971D63"/>
    <w:rsid w:val="00975AB4"/>
    <w:rsid w:val="00981323"/>
    <w:rsid w:val="00987A27"/>
    <w:rsid w:val="00997CCF"/>
    <w:rsid w:val="009A061B"/>
    <w:rsid w:val="009A205E"/>
    <w:rsid w:val="009A45B1"/>
    <w:rsid w:val="009B2A1F"/>
    <w:rsid w:val="009B6647"/>
    <w:rsid w:val="009C72B6"/>
    <w:rsid w:val="009C7F3C"/>
    <w:rsid w:val="009D0ABB"/>
    <w:rsid w:val="009D149A"/>
    <w:rsid w:val="009D2C26"/>
    <w:rsid w:val="009D3B0A"/>
    <w:rsid w:val="009E7125"/>
    <w:rsid w:val="009F21C1"/>
    <w:rsid w:val="009F256B"/>
    <w:rsid w:val="00A078FD"/>
    <w:rsid w:val="00A07C77"/>
    <w:rsid w:val="00A12FC1"/>
    <w:rsid w:val="00A2783D"/>
    <w:rsid w:val="00A34DC9"/>
    <w:rsid w:val="00A41F77"/>
    <w:rsid w:val="00A507CE"/>
    <w:rsid w:val="00A54C7B"/>
    <w:rsid w:val="00A55E28"/>
    <w:rsid w:val="00A61F01"/>
    <w:rsid w:val="00A662C4"/>
    <w:rsid w:val="00A7721C"/>
    <w:rsid w:val="00A81715"/>
    <w:rsid w:val="00A81C96"/>
    <w:rsid w:val="00A86618"/>
    <w:rsid w:val="00A91188"/>
    <w:rsid w:val="00A92C7D"/>
    <w:rsid w:val="00A930F0"/>
    <w:rsid w:val="00A93289"/>
    <w:rsid w:val="00AA11CD"/>
    <w:rsid w:val="00AA6FA8"/>
    <w:rsid w:val="00AB6B3C"/>
    <w:rsid w:val="00AC2EB5"/>
    <w:rsid w:val="00AC335A"/>
    <w:rsid w:val="00AD0576"/>
    <w:rsid w:val="00AD1834"/>
    <w:rsid w:val="00AF7847"/>
    <w:rsid w:val="00B06EA9"/>
    <w:rsid w:val="00B11794"/>
    <w:rsid w:val="00B17935"/>
    <w:rsid w:val="00B2382E"/>
    <w:rsid w:val="00B30494"/>
    <w:rsid w:val="00B33390"/>
    <w:rsid w:val="00B341F8"/>
    <w:rsid w:val="00B42BA8"/>
    <w:rsid w:val="00B44880"/>
    <w:rsid w:val="00B528B5"/>
    <w:rsid w:val="00B62D2A"/>
    <w:rsid w:val="00B67667"/>
    <w:rsid w:val="00B70278"/>
    <w:rsid w:val="00B717EB"/>
    <w:rsid w:val="00B906D3"/>
    <w:rsid w:val="00B90F0A"/>
    <w:rsid w:val="00B9652D"/>
    <w:rsid w:val="00BA0B3A"/>
    <w:rsid w:val="00BA43FA"/>
    <w:rsid w:val="00BB0DA3"/>
    <w:rsid w:val="00BB3629"/>
    <w:rsid w:val="00BB4005"/>
    <w:rsid w:val="00BB4F5E"/>
    <w:rsid w:val="00BC09F3"/>
    <w:rsid w:val="00BC4C87"/>
    <w:rsid w:val="00BD1F23"/>
    <w:rsid w:val="00BD4F4A"/>
    <w:rsid w:val="00BD646E"/>
    <w:rsid w:val="00BE173F"/>
    <w:rsid w:val="00BE2B52"/>
    <w:rsid w:val="00BE4A0C"/>
    <w:rsid w:val="00BE5762"/>
    <w:rsid w:val="00BF578F"/>
    <w:rsid w:val="00BF730E"/>
    <w:rsid w:val="00C0117F"/>
    <w:rsid w:val="00C06636"/>
    <w:rsid w:val="00C11AF2"/>
    <w:rsid w:val="00C13B9C"/>
    <w:rsid w:val="00C165D1"/>
    <w:rsid w:val="00C205A1"/>
    <w:rsid w:val="00C2459B"/>
    <w:rsid w:val="00C32DA4"/>
    <w:rsid w:val="00C35B68"/>
    <w:rsid w:val="00C41A63"/>
    <w:rsid w:val="00C42C35"/>
    <w:rsid w:val="00C5248C"/>
    <w:rsid w:val="00C61585"/>
    <w:rsid w:val="00C64C68"/>
    <w:rsid w:val="00C65C72"/>
    <w:rsid w:val="00C70D6F"/>
    <w:rsid w:val="00C825B8"/>
    <w:rsid w:val="00C826FB"/>
    <w:rsid w:val="00C84A86"/>
    <w:rsid w:val="00C96C47"/>
    <w:rsid w:val="00CA03EB"/>
    <w:rsid w:val="00CA0B0E"/>
    <w:rsid w:val="00CA3DDA"/>
    <w:rsid w:val="00CA79BF"/>
    <w:rsid w:val="00CB38D1"/>
    <w:rsid w:val="00CC2142"/>
    <w:rsid w:val="00CC6486"/>
    <w:rsid w:val="00CD5581"/>
    <w:rsid w:val="00CE09AA"/>
    <w:rsid w:val="00CE2A2A"/>
    <w:rsid w:val="00CE792B"/>
    <w:rsid w:val="00CF4296"/>
    <w:rsid w:val="00CF5B45"/>
    <w:rsid w:val="00D10087"/>
    <w:rsid w:val="00D15FE9"/>
    <w:rsid w:val="00D27D7C"/>
    <w:rsid w:val="00D327F9"/>
    <w:rsid w:val="00D43052"/>
    <w:rsid w:val="00D46C99"/>
    <w:rsid w:val="00D50C53"/>
    <w:rsid w:val="00D536F4"/>
    <w:rsid w:val="00D65470"/>
    <w:rsid w:val="00D65BE0"/>
    <w:rsid w:val="00D7683C"/>
    <w:rsid w:val="00D76F7E"/>
    <w:rsid w:val="00D77281"/>
    <w:rsid w:val="00DA4331"/>
    <w:rsid w:val="00DB3283"/>
    <w:rsid w:val="00DB58C3"/>
    <w:rsid w:val="00DC0D65"/>
    <w:rsid w:val="00DD225F"/>
    <w:rsid w:val="00DD468B"/>
    <w:rsid w:val="00DD49B9"/>
    <w:rsid w:val="00DD522A"/>
    <w:rsid w:val="00DE0C9B"/>
    <w:rsid w:val="00DE1AF1"/>
    <w:rsid w:val="00DE2D37"/>
    <w:rsid w:val="00DE64E1"/>
    <w:rsid w:val="00DF1F19"/>
    <w:rsid w:val="00DF2A9E"/>
    <w:rsid w:val="00E016F7"/>
    <w:rsid w:val="00E1416D"/>
    <w:rsid w:val="00E14442"/>
    <w:rsid w:val="00E17C06"/>
    <w:rsid w:val="00E23962"/>
    <w:rsid w:val="00E25EC2"/>
    <w:rsid w:val="00E318B5"/>
    <w:rsid w:val="00E42604"/>
    <w:rsid w:val="00E44188"/>
    <w:rsid w:val="00E453B2"/>
    <w:rsid w:val="00E507B2"/>
    <w:rsid w:val="00E50D18"/>
    <w:rsid w:val="00E5793F"/>
    <w:rsid w:val="00E637C8"/>
    <w:rsid w:val="00E64748"/>
    <w:rsid w:val="00E72C7B"/>
    <w:rsid w:val="00E73E34"/>
    <w:rsid w:val="00E8426F"/>
    <w:rsid w:val="00E84280"/>
    <w:rsid w:val="00E84D40"/>
    <w:rsid w:val="00E875E7"/>
    <w:rsid w:val="00E92583"/>
    <w:rsid w:val="00E931AB"/>
    <w:rsid w:val="00E932CE"/>
    <w:rsid w:val="00EA4544"/>
    <w:rsid w:val="00EB7F66"/>
    <w:rsid w:val="00EC275A"/>
    <w:rsid w:val="00EC3375"/>
    <w:rsid w:val="00EC7350"/>
    <w:rsid w:val="00ED5220"/>
    <w:rsid w:val="00EE0533"/>
    <w:rsid w:val="00EE2612"/>
    <w:rsid w:val="00EE79F6"/>
    <w:rsid w:val="00F010DB"/>
    <w:rsid w:val="00F03E31"/>
    <w:rsid w:val="00F0600B"/>
    <w:rsid w:val="00F06F3A"/>
    <w:rsid w:val="00F07957"/>
    <w:rsid w:val="00F114AB"/>
    <w:rsid w:val="00F12630"/>
    <w:rsid w:val="00F21E13"/>
    <w:rsid w:val="00F21E5C"/>
    <w:rsid w:val="00F31CDA"/>
    <w:rsid w:val="00F34438"/>
    <w:rsid w:val="00F37846"/>
    <w:rsid w:val="00F37F75"/>
    <w:rsid w:val="00F41710"/>
    <w:rsid w:val="00F4475F"/>
    <w:rsid w:val="00F45DEA"/>
    <w:rsid w:val="00F47C03"/>
    <w:rsid w:val="00F5133D"/>
    <w:rsid w:val="00F57916"/>
    <w:rsid w:val="00F60CC4"/>
    <w:rsid w:val="00F64E27"/>
    <w:rsid w:val="00F7187D"/>
    <w:rsid w:val="00F71CCD"/>
    <w:rsid w:val="00F72115"/>
    <w:rsid w:val="00F82243"/>
    <w:rsid w:val="00F82EE6"/>
    <w:rsid w:val="00F8323F"/>
    <w:rsid w:val="00F8626A"/>
    <w:rsid w:val="00F95319"/>
    <w:rsid w:val="00F9794F"/>
    <w:rsid w:val="00FA05D3"/>
    <w:rsid w:val="00FA16D8"/>
    <w:rsid w:val="00FB0088"/>
    <w:rsid w:val="00FB5D9D"/>
    <w:rsid w:val="00FC4400"/>
    <w:rsid w:val="00FE3E02"/>
    <w:rsid w:val="00FE5567"/>
    <w:rsid w:val="00FE673E"/>
    <w:rsid w:val="00FF1313"/>
    <w:rsid w:val="00FF257D"/>
    <w:rsid w:val="00FF5FE8"/>
    <w:rsid w:val="00FF6FD1"/>
    <w:rsid w:val="00FF7F8C"/>
    <w:rsid w:val="70546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2D61"/>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uiPriority w:val="9"/>
    <w:semiHidden/>
    <w:unhideWhenUsed/>
    <w:qFormat/>
    <w:pPr>
      <w:keepNext/>
      <w:keepLines/>
      <w:spacing w:before="40" w:after="0"/>
      <w:outlineLvl w:val="2"/>
    </w:pPr>
    <w:rPr>
      <w:color w:val="1E4D78"/>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CD5581"/>
    <w:rPr>
      <w:sz w:val="16"/>
      <w:szCs w:val="16"/>
    </w:rPr>
  </w:style>
  <w:style w:type="paragraph" w:styleId="CommentText">
    <w:name w:val="annotation text"/>
    <w:basedOn w:val="Normal"/>
    <w:link w:val="CommentTextChar"/>
    <w:uiPriority w:val="99"/>
    <w:semiHidden/>
    <w:unhideWhenUsed/>
    <w:rsid w:val="00CD5581"/>
    <w:pPr>
      <w:spacing w:line="240" w:lineRule="auto"/>
    </w:pPr>
    <w:rPr>
      <w:sz w:val="20"/>
      <w:szCs w:val="20"/>
    </w:rPr>
  </w:style>
  <w:style w:type="character" w:customStyle="1" w:styleId="CommentTextChar">
    <w:name w:val="Comment Text Char"/>
    <w:basedOn w:val="DefaultParagraphFont"/>
    <w:link w:val="CommentText"/>
    <w:uiPriority w:val="99"/>
    <w:semiHidden/>
    <w:rsid w:val="00CD5581"/>
  </w:style>
  <w:style w:type="paragraph" w:styleId="CommentSubject">
    <w:name w:val="annotation subject"/>
    <w:basedOn w:val="CommentText"/>
    <w:next w:val="CommentText"/>
    <w:link w:val="CommentSubjectChar"/>
    <w:uiPriority w:val="99"/>
    <w:semiHidden/>
    <w:unhideWhenUsed/>
    <w:rsid w:val="00CD5581"/>
    <w:rPr>
      <w:b/>
      <w:bCs/>
    </w:rPr>
  </w:style>
  <w:style w:type="character" w:customStyle="1" w:styleId="CommentSubjectChar">
    <w:name w:val="Comment Subject Char"/>
    <w:basedOn w:val="CommentTextChar"/>
    <w:link w:val="CommentSubject"/>
    <w:uiPriority w:val="99"/>
    <w:semiHidden/>
    <w:rsid w:val="00CD5581"/>
    <w:rPr>
      <w:b/>
      <w:bCs/>
    </w:rPr>
  </w:style>
  <w:style w:type="character" w:styleId="PlaceholderText">
    <w:name w:val="Placeholder Text"/>
    <w:basedOn w:val="DefaultParagraphFont"/>
    <w:uiPriority w:val="99"/>
    <w:semiHidden/>
    <w:rsid w:val="007A698F"/>
    <w:rPr>
      <w:color w:val="808080"/>
    </w:rPr>
  </w:style>
  <w:style w:type="paragraph" w:styleId="ListParagraph">
    <w:name w:val="List Paragraph"/>
    <w:basedOn w:val="Normal"/>
    <w:uiPriority w:val="99"/>
    <w:rsid w:val="002C76CC"/>
    <w:pPr>
      <w:ind w:left="720"/>
      <w:contextualSpacing/>
    </w:pPr>
  </w:style>
  <w:style w:type="character" w:customStyle="1" w:styleId="15">
    <w:name w:val="15"/>
    <w:basedOn w:val="DefaultParagraphFont"/>
    <w:rsid w:val="00416E06"/>
    <w:rPr>
      <w:rFonts w:ascii="Calibri" w:hAnsi="Calibri" w:cs="Calibri" w:hint="default"/>
    </w:rPr>
  </w:style>
  <w:style w:type="character" w:styleId="Hyperlink">
    <w:name w:val="Hyperlink"/>
    <w:basedOn w:val="DefaultParagraphFont"/>
    <w:uiPriority w:val="99"/>
    <w:unhideWhenUsed/>
    <w:rsid w:val="004852DF"/>
    <w:rPr>
      <w:color w:val="0000FF" w:themeColor="hyperlink"/>
      <w:u w:val="single"/>
    </w:rPr>
  </w:style>
  <w:style w:type="character" w:customStyle="1" w:styleId="UnresolvedMention1">
    <w:name w:val="Unresolved Mention1"/>
    <w:basedOn w:val="DefaultParagraphFont"/>
    <w:uiPriority w:val="99"/>
    <w:semiHidden/>
    <w:unhideWhenUsed/>
    <w:rsid w:val="004852DF"/>
    <w:rPr>
      <w:color w:val="605E5C"/>
      <w:shd w:val="clear" w:color="auto" w:fill="E1DFDD"/>
    </w:rPr>
  </w:style>
  <w:style w:type="character" w:customStyle="1" w:styleId="subscribetext1xxdx16">
    <w:name w:val="_subscribetext_1xxdx_16"/>
    <w:basedOn w:val="DefaultParagraphFont"/>
    <w:rsid w:val="004852DF"/>
  </w:style>
  <w:style w:type="table" w:styleId="TableGrid">
    <w:name w:val="Table Grid"/>
    <w:basedOn w:val="TableNormal"/>
    <w:uiPriority w:val="39"/>
    <w:rsid w:val="00485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914BF"/>
    <w:rPr>
      <w:i/>
      <w:iCs/>
    </w:rPr>
  </w:style>
  <w:style w:type="character" w:styleId="FollowedHyperlink">
    <w:name w:val="FollowedHyperlink"/>
    <w:basedOn w:val="DefaultParagraphFont"/>
    <w:uiPriority w:val="99"/>
    <w:semiHidden/>
    <w:unhideWhenUsed/>
    <w:rsid w:val="0074697D"/>
    <w:rPr>
      <w:color w:val="800080" w:themeColor="followedHyperlink"/>
      <w:u w:val="single"/>
    </w:rPr>
  </w:style>
  <w:style w:type="character" w:customStyle="1" w:styleId="hps">
    <w:name w:val="hps"/>
    <w:basedOn w:val="DefaultParagraphFont"/>
    <w:rsid w:val="00594697"/>
  </w:style>
  <w:style w:type="character" w:customStyle="1" w:styleId="apple-style-span">
    <w:name w:val="apple-style-span"/>
    <w:basedOn w:val="DefaultParagraphFont"/>
    <w:rsid w:val="00594697"/>
  </w:style>
  <w:style w:type="character" w:customStyle="1" w:styleId="TitleChar">
    <w:name w:val="Title Char"/>
    <w:link w:val="Title"/>
    <w:rsid w:val="00594697"/>
    <w:rPr>
      <w:b/>
      <w:sz w:val="72"/>
      <w:szCs w:val="72"/>
    </w:rPr>
  </w:style>
  <w:style w:type="character" w:customStyle="1" w:styleId="atn">
    <w:name w:val="atn"/>
    <w:basedOn w:val="DefaultParagraphFont"/>
    <w:rsid w:val="00594697"/>
  </w:style>
  <w:style w:type="paragraph" w:styleId="Header">
    <w:name w:val="header"/>
    <w:basedOn w:val="Normal"/>
    <w:link w:val="HeaderChar"/>
    <w:uiPriority w:val="99"/>
    <w:unhideWhenUsed/>
    <w:rsid w:val="004634BB"/>
    <w:pPr>
      <w:tabs>
        <w:tab w:val="center" w:pos="4677"/>
        <w:tab w:val="right" w:pos="9355"/>
      </w:tabs>
      <w:spacing w:after="0" w:line="240" w:lineRule="auto"/>
    </w:pPr>
  </w:style>
  <w:style w:type="character" w:customStyle="1" w:styleId="HeaderChar">
    <w:name w:val="Header Char"/>
    <w:basedOn w:val="DefaultParagraphFont"/>
    <w:link w:val="Header"/>
    <w:uiPriority w:val="99"/>
    <w:rsid w:val="004634BB"/>
    <w:rPr>
      <w:sz w:val="22"/>
      <w:szCs w:val="22"/>
    </w:rPr>
  </w:style>
  <w:style w:type="paragraph" w:styleId="Footer">
    <w:name w:val="footer"/>
    <w:basedOn w:val="Normal"/>
    <w:link w:val="FooterChar"/>
    <w:uiPriority w:val="99"/>
    <w:unhideWhenUsed/>
    <w:rsid w:val="004634BB"/>
    <w:pPr>
      <w:tabs>
        <w:tab w:val="center" w:pos="4677"/>
        <w:tab w:val="right" w:pos="9355"/>
      </w:tabs>
      <w:spacing w:after="0" w:line="240" w:lineRule="auto"/>
    </w:pPr>
  </w:style>
  <w:style w:type="character" w:customStyle="1" w:styleId="FooterChar">
    <w:name w:val="Footer Char"/>
    <w:basedOn w:val="DefaultParagraphFont"/>
    <w:link w:val="Footer"/>
    <w:uiPriority w:val="99"/>
    <w:rsid w:val="004634BB"/>
    <w:rPr>
      <w:sz w:val="22"/>
      <w:szCs w:val="22"/>
    </w:rPr>
  </w:style>
  <w:style w:type="paragraph" w:styleId="BalloonText">
    <w:name w:val="Balloon Text"/>
    <w:basedOn w:val="Normal"/>
    <w:link w:val="BalloonTextChar"/>
    <w:uiPriority w:val="99"/>
    <w:semiHidden/>
    <w:unhideWhenUsed/>
    <w:rsid w:val="00637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77C2"/>
    <w:rPr>
      <w:rFonts w:ascii="Tahoma" w:hAnsi="Tahoma" w:cs="Tahoma"/>
      <w:sz w:val="16"/>
      <w:szCs w:val="16"/>
    </w:rPr>
  </w:style>
  <w:style w:type="character" w:styleId="UnresolvedMention">
    <w:name w:val="Unresolved Mention"/>
    <w:basedOn w:val="DefaultParagraphFont"/>
    <w:uiPriority w:val="99"/>
    <w:semiHidden/>
    <w:unhideWhenUsed/>
    <w:rsid w:val="00EA4544"/>
    <w:rPr>
      <w:color w:val="605E5C"/>
      <w:shd w:val="clear" w:color="auto" w:fill="E1DFDD"/>
    </w:rPr>
  </w:style>
  <w:style w:type="character" w:styleId="PageNumber">
    <w:name w:val="page number"/>
    <w:basedOn w:val="DefaultParagraphFont"/>
    <w:uiPriority w:val="99"/>
    <w:semiHidden/>
    <w:unhideWhenUsed/>
    <w:rsid w:val="00B52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8892">
      <w:bodyDiv w:val="1"/>
      <w:marLeft w:val="0"/>
      <w:marRight w:val="0"/>
      <w:marTop w:val="0"/>
      <w:marBottom w:val="0"/>
      <w:divBdr>
        <w:top w:val="none" w:sz="0" w:space="0" w:color="auto"/>
        <w:left w:val="none" w:sz="0" w:space="0" w:color="auto"/>
        <w:bottom w:val="none" w:sz="0" w:space="0" w:color="auto"/>
        <w:right w:val="none" w:sz="0" w:space="0" w:color="auto"/>
      </w:divBdr>
    </w:div>
    <w:div w:id="57752869">
      <w:bodyDiv w:val="1"/>
      <w:marLeft w:val="0"/>
      <w:marRight w:val="0"/>
      <w:marTop w:val="0"/>
      <w:marBottom w:val="0"/>
      <w:divBdr>
        <w:top w:val="none" w:sz="0" w:space="0" w:color="auto"/>
        <w:left w:val="none" w:sz="0" w:space="0" w:color="auto"/>
        <w:bottom w:val="none" w:sz="0" w:space="0" w:color="auto"/>
        <w:right w:val="none" w:sz="0" w:space="0" w:color="auto"/>
      </w:divBdr>
    </w:div>
    <w:div w:id="155194384">
      <w:bodyDiv w:val="1"/>
      <w:marLeft w:val="0"/>
      <w:marRight w:val="0"/>
      <w:marTop w:val="0"/>
      <w:marBottom w:val="0"/>
      <w:divBdr>
        <w:top w:val="none" w:sz="0" w:space="0" w:color="auto"/>
        <w:left w:val="none" w:sz="0" w:space="0" w:color="auto"/>
        <w:bottom w:val="none" w:sz="0" w:space="0" w:color="auto"/>
        <w:right w:val="none" w:sz="0" w:space="0" w:color="auto"/>
      </w:divBdr>
      <w:divsChild>
        <w:div w:id="959649177">
          <w:marLeft w:val="0"/>
          <w:marRight w:val="0"/>
          <w:marTop w:val="0"/>
          <w:marBottom w:val="0"/>
          <w:divBdr>
            <w:top w:val="none" w:sz="0" w:space="0" w:color="auto"/>
            <w:left w:val="none" w:sz="0" w:space="0" w:color="auto"/>
            <w:bottom w:val="none" w:sz="0" w:space="0" w:color="auto"/>
            <w:right w:val="none" w:sz="0" w:space="0" w:color="auto"/>
          </w:divBdr>
        </w:div>
        <w:div w:id="263879092">
          <w:marLeft w:val="0"/>
          <w:marRight w:val="0"/>
          <w:marTop w:val="0"/>
          <w:marBottom w:val="0"/>
          <w:divBdr>
            <w:top w:val="none" w:sz="0" w:space="0" w:color="auto"/>
            <w:left w:val="none" w:sz="0" w:space="0" w:color="auto"/>
            <w:bottom w:val="none" w:sz="0" w:space="0" w:color="auto"/>
            <w:right w:val="none" w:sz="0" w:space="0" w:color="auto"/>
          </w:divBdr>
        </w:div>
        <w:div w:id="396632185">
          <w:marLeft w:val="0"/>
          <w:marRight w:val="0"/>
          <w:marTop w:val="0"/>
          <w:marBottom w:val="0"/>
          <w:divBdr>
            <w:top w:val="none" w:sz="0" w:space="0" w:color="auto"/>
            <w:left w:val="none" w:sz="0" w:space="0" w:color="auto"/>
            <w:bottom w:val="none" w:sz="0" w:space="0" w:color="auto"/>
            <w:right w:val="none" w:sz="0" w:space="0" w:color="auto"/>
          </w:divBdr>
        </w:div>
        <w:div w:id="1458986323">
          <w:marLeft w:val="0"/>
          <w:marRight w:val="0"/>
          <w:marTop w:val="0"/>
          <w:marBottom w:val="0"/>
          <w:divBdr>
            <w:top w:val="none" w:sz="0" w:space="0" w:color="auto"/>
            <w:left w:val="none" w:sz="0" w:space="0" w:color="auto"/>
            <w:bottom w:val="none" w:sz="0" w:space="0" w:color="auto"/>
            <w:right w:val="none" w:sz="0" w:space="0" w:color="auto"/>
          </w:divBdr>
        </w:div>
        <w:div w:id="1462961004">
          <w:marLeft w:val="0"/>
          <w:marRight w:val="0"/>
          <w:marTop w:val="0"/>
          <w:marBottom w:val="0"/>
          <w:divBdr>
            <w:top w:val="none" w:sz="0" w:space="0" w:color="auto"/>
            <w:left w:val="none" w:sz="0" w:space="0" w:color="auto"/>
            <w:bottom w:val="none" w:sz="0" w:space="0" w:color="auto"/>
            <w:right w:val="none" w:sz="0" w:space="0" w:color="auto"/>
          </w:divBdr>
        </w:div>
        <w:div w:id="1028415548">
          <w:marLeft w:val="0"/>
          <w:marRight w:val="0"/>
          <w:marTop w:val="0"/>
          <w:marBottom w:val="0"/>
          <w:divBdr>
            <w:top w:val="none" w:sz="0" w:space="0" w:color="auto"/>
            <w:left w:val="none" w:sz="0" w:space="0" w:color="auto"/>
            <w:bottom w:val="none" w:sz="0" w:space="0" w:color="auto"/>
            <w:right w:val="none" w:sz="0" w:space="0" w:color="auto"/>
          </w:divBdr>
        </w:div>
        <w:div w:id="225773203">
          <w:marLeft w:val="0"/>
          <w:marRight w:val="0"/>
          <w:marTop w:val="0"/>
          <w:marBottom w:val="0"/>
          <w:divBdr>
            <w:top w:val="none" w:sz="0" w:space="0" w:color="auto"/>
            <w:left w:val="none" w:sz="0" w:space="0" w:color="auto"/>
            <w:bottom w:val="none" w:sz="0" w:space="0" w:color="auto"/>
            <w:right w:val="none" w:sz="0" w:space="0" w:color="auto"/>
          </w:divBdr>
        </w:div>
        <w:div w:id="1347245356">
          <w:marLeft w:val="0"/>
          <w:marRight w:val="0"/>
          <w:marTop w:val="0"/>
          <w:marBottom w:val="0"/>
          <w:divBdr>
            <w:top w:val="none" w:sz="0" w:space="0" w:color="auto"/>
            <w:left w:val="none" w:sz="0" w:space="0" w:color="auto"/>
            <w:bottom w:val="none" w:sz="0" w:space="0" w:color="auto"/>
            <w:right w:val="none" w:sz="0" w:space="0" w:color="auto"/>
          </w:divBdr>
        </w:div>
      </w:divsChild>
    </w:div>
    <w:div w:id="166680414">
      <w:bodyDiv w:val="1"/>
      <w:marLeft w:val="0"/>
      <w:marRight w:val="0"/>
      <w:marTop w:val="0"/>
      <w:marBottom w:val="0"/>
      <w:divBdr>
        <w:top w:val="none" w:sz="0" w:space="0" w:color="auto"/>
        <w:left w:val="none" w:sz="0" w:space="0" w:color="auto"/>
        <w:bottom w:val="none" w:sz="0" w:space="0" w:color="auto"/>
        <w:right w:val="none" w:sz="0" w:space="0" w:color="auto"/>
      </w:divBdr>
    </w:div>
    <w:div w:id="345062384">
      <w:bodyDiv w:val="1"/>
      <w:marLeft w:val="0"/>
      <w:marRight w:val="0"/>
      <w:marTop w:val="0"/>
      <w:marBottom w:val="0"/>
      <w:divBdr>
        <w:top w:val="none" w:sz="0" w:space="0" w:color="auto"/>
        <w:left w:val="none" w:sz="0" w:space="0" w:color="auto"/>
        <w:bottom w:val="none" w:sz="0" w:space="0" w:color="auto"/>
        <w:right w:val="none" w:sz="0" w:space="0" w:color="auto"/>
      </w:divBdr>
      <w:divsChild>
        <w:div w:id="1013343426">
          <w:marLeft w:val="0"/>
          <w:marRight w:val="0"/>
          <w:marTop w:val="0"/>
          <w:marBottom w:val="0"/>
          <w:divBdr>
            <w:top w:val="none" w:sz="0" w:space="0" w:color="auto"/>
            <w:left w:val="none" w:sz="0" w:space="0" w:color="auto"/>
            <w:bottom w:val="none" w:sz="0" w:space="0" w:color="auto"/>
            <w:right w:val="none" w:sz="0" w:space="0" w:color="auto"/>
          </w:divBdr>
        </w:div>
      </w:divsChild>
    </w:div>
    <w:div w:id="364135208">
      <w:bodyDiv w:val="1"/>
      <w:marLeft w:val="0"/>
      <w:marRight w:val="0"/>
      <w:marTop w:val="0"/>
      <w:marBottom w:val="0"/>
      <w:divBdr>
        <w:top w:val="none" w:sz="0" w:space="0" w:color="auto"/>
        <w:left w:val="none" w:sz="0" w:space="0" w:color="auto"/>
        <w:bottom w:val="none" w:sz="0" w:space="0" w:color="auto"/>
        <w:right w:val="none" w:sz="0" w:space="0" w:color="auto"/>
      </w:divBdr>
    </w:div>
    <w:div w:id="395250423">
      <w:bodyDiv w:val="1"/>
      <w:marLeft w:val="0"/>
      <w:marRight w:val="0"/>
      <w:marTop w:val="0"/>
      <w:marBottom w:val="0"/>
      <w:divBdr>
        <w:top w:val="none" w:sz="0" w:space="0" w:color="auto"/>
        <w:left w:val="none" w:sz="0" w:space="0" w:color="auto"/>
        <w:bottom w:val="none" w:sz="0" w:space="0" w:color="auto"/>
        <w:right w:val="none" w:sz="0" w:space="0" w:color="auto"/>
      </w:divBdr>
    </w:div>
    <w:div w:id="521364594">
      <w:bodyDiv w:val="1"/>
      <w:marLeft w:val="0"/>
      <w:marRight w:val="0"/>
      <w:marTop w:val="0"/>
      <w:marBottom w:val="0"/>
      <w:divBdr>
        <w:top w:val="none" w:sz="0" w:space="0" w:color="auto"/>
        <w:left w:val="none" w:sz="0" w:space="0" w:color="auto"/>
        <w:bottom w:val="none" w:sz="0" w:space="0" w:color="auto"/>
        <w:right w:val="none" w:sz="0" w:space="0" w:color="auto"/>
      </w:divBdr>
      <w:divsChild>
        <w:div w:id="962230184">
          <w:marLeft w:val="0"/>
          <w:marRight w:val="0"/>
          <w:marTop w:val="0"/>
          <w:marBottom w:val="0"/>
          <w:divBdr>
            <w:top w:val="none" w:sz="0" w:space="0" w:color="auto"/>
            <w:left w:val="none" w:sz="0" w:space="0" w:color="auto"/>
            <w:bottom w:val="none" w:sz="0" w:space="0" w:color="auto"/>
            <w:right w:val="none" w:sz="0" w:space="0" w:color="auto"/>
          </w:divBdr>
        </w:div>
        <w:div w:id="281881268">
          <w:marLeft w:val="0"/>
          <w:marRight w:val="0"/>
          <w:marTop w:val="0"/>
          <w:marBottom w:val="0"/>
          <w:divBdr>
            <w:top w:val="none" w:sz="0" w:space="0" w:color="auto"/>
            <w:left w:val="none" w:sz="0" w:space="0" w:color="auto"/>
            <w:bottom w:val="none" w:sz="0" w:space="0" w:color="auto"/>
            <w:right w:val="none" w:sz="0" w:space="0" w:color="auto"/>
          </w:divBdr>
        </w:div>
        <w:div w:id="1108698821">
          <w:marLeft w:val="0"/>
          <w:marRight w:val="0"/>
          <w:marTop w:val="0"/>
          <w:marBottom w:val="0"/>
          <w:divBdr>
            <w:top w:val="none" w:sz="0" w:space="0" w:color="auto"/>
            <w:left w:val="none" w:sz="0" w:space="0" w:color="auto"/>
            <w:bottom w:val="none" w:sz="0" w:space="0" w:color="auto"/>
            <w:right w:val="none" w:sz="0" w:space="0" w:color="auto"/>
          </w:divBdr>
        </w:div>
        <w:div w:id="873346860">
          <w:marLeft w:val="0"/>
          <w:marRight w:val="0"/>
          <w:marTop w:val="0"/>
          <w:marBottom w:val="0"/>
          <w:divBdr>
            <w:top w:val="none" w:sz="0" w:space="0" w:color="auto"/>
            <w:left w:val="none" w:sz="0" w:space="0" w:color="auto"/>
            <w:bottom w:val="none" w:sz="0" w:space="0" w:color="auto"/>
            <w:right w:val="none" w:sz="0" w:space="0" w:color="auto"/>
          </w:divBdr>
        </w:div>
        <w:div w:id="776219337">
          <w:marLeft w:val="0"/>
          <w:marRight w:val="0"/>
          <w:marTop w:val="0"/>
          <w:marBottom w:val="0"/>
          <w:divBdr>
            <w:top w:val="none" w:sz="0" w:space="0" w:color="auto"/>
            <w:left w:val="none" w:sz="0" w:space="0" w:color="auto"/>
            <w:bottom w:val="none" w:sz="0" w:space="0" w:color="auto"/>
            <w:right w:val="none" w:sz="0" w:space="0" w:color="auto"/>
          </w:divBdr>
        </w:div>
      </w:divsChild>
    </w:div>
    <w:div w:id="547493516">
      <w:bodyDiv w:val="1"/>
      <w:marLeft w:val="0"/>
      <w:marRight w:val="0"/>
      <w:marTop w:val="0"/>
      <w:marBottom w:val="0"/>
      <w:divBdr>
        <w:top w:val="none" w:sz="0" w:space="0" w:color="auto"/>
        <w:left w:val="none" w:sz="0" w:space="0" w:color="auto"/>
        <w:bottom w:val="none" w:sz="0" w:space="0" w:color="auto"/>
        <w:right w:val="none" w:sz="0" w:space="0" w:color="auto"/>
      </w:divBdr>
    </w:div>
    <w:div w:id="708798614">
      <w:bodyDiv w:val="1"/>
      <w:marLeft w:val="0"/>
      <w:marRight w:val="0"/>
      <w:marTop w:val="0"/>
      <w:marBottom w:val="0"/>
      <w:divBdr>
        <w:top w:val="none" w:sz="0" w:space="0" w:color="auto"/>
        <w:left w:val="none" w:sz="0" w:space="0" w:color="auto"/>
        <w:bottom w:val="none" w:sz="0" w:space="0" w:color="auto"/>
        <w:right w:val="none" w:sz="0" w:space="0" w:color="auto"/>
      </w:divBdr>
      <w:divsChild>
        <w:div w:id="937370716">
          <w:marLeft w:val="0"/>
          <w:marRight w:val="0"/>
          <w:marTop w:val="0"/>
          <w:marBottom w:val="0"/>
          <w:divBdr>
            <w:top w:val="none" w:sz="0" w:space="0" w:color="auto"/>
            <w:left w:val="none" w:sz="0" w:space="0" w:color="auto"/>
            <w:bottom w:val="none" w:sz="0" w:space="0" w:color="auto"/>
            <w:right w:val="none" w:sz="0" w:space="0" w:color="auto"/>
          </w:divBdr>
        </w:div>
        <w:div w:id="9911557">
          <w:marLeft w:val="0"/>
          <w:marRight w:val="0"/>
          <w:marTop w:val="0"/>
          <w:marBottom w:val="0"/>
          <w:divBdr>
            <w:top w:val="none" w:sz="0" w:space="0" w:color="auto"/>
            <w:left w:val="none" w:sz="0" w:space="0" w:color="auto"/>
            <w:bottom w:val="none" w:sz="0" w:space="0" w:color="auto"/>
            <w:right w:val="none" w:sz="0" w:space="0" w:color="auto"/>
          </w:divBdr>
        </w:div>
      </w:divsChild>
    </w:div>
    <w:div w:id="732702176">
      <w:bodyDiv w:val="1"/>
      <w:marLeft w:val="0"/>
      <w:marRight w:val="0"/>
      <w:marTop w:val="0"/>
      <w:marBottom w:val="0"/>
      <w:divBdr>
        <w:top w:val="none" w:sz="0" w:space="0" w:color="auto"/>
        <w:left w:val="none" w:sz="0" w:space="0" w:color="auto"/>
        <w:bottom w:val="none" w:sz="0" w:space="0" w:color="auto"/>
        <w:right w:val="none" w:sz="0" w:space="0" w:color="auto"/>
      </w:divBdr>
    </w:div>
    <w:div w:id="885793875">
      <w:bodyDiv w:val="1"/>
      <w:marLeft w:val="0"/>
      <w:marRight w:val="0"/>
      <w:marTop w:val="0"/>
      <w:marBottom w:val="0"/>
      <w:divBdr>
        <w:top w:val="none" w:sz="0" w:space="0" w:color="auto"/>
        <w:left w:val="none" w:sz="0" w:space="0" w:color="auto"/>
        <w:bottom w:val="none" w:sz="0" w:space="0" w:color="auto"/>
        <w:right w:val="none" w:sz="0" w:space="0" w:color="auto"/>
      </w:divBdr>
    </w:div>
    <w:div w:id="920680566">
      <w:bodyDiv w:val="1"/>
      <w:marLeft w:val="0"/>
      <w:marRight w:val="0"/>
      <w:marTop w:val="0"/>
      <w:marBottom w:val="0"/>
      <w:divBdr>
        <w:top w:val="none" w:sz="0" w:space="0" w:color="auto"/>
        <w:left w:val="none" w:sz="0" w:space="0" w:color="auto"/>
        <w:bottom w:val="none" w:sz="0" w:space="0" w:color="auto"/>
        <w:right w:val="none" w:sz="0" w:space="0" w:color="auto"/>
      </w:divBdr>
    </w:div>
    <w:div w:id="979112289">
      <w:bodyDiv w:val="1"/>
      <w:marLeft w:val="0"/>
      <w:marRight w:val="0"/>
      <w:marTop w:val="0"/>
      <w:marBottom w:val="0"/>
      <w:divBdr>
        <w:top w:val="none" w:sz="0" w:space="0" w:color="auto"/>
        <w:left w:val="none" w:sz="0" w:space="0" w:color="auto"/>
        <w:bottom w:val="none" w:sz="0" w:space="0" w:color="auto"/>
        <w:right w:val="none" w:sz="0" w:space="0" w:color="auto"/>
      </w:divBdr>
      <w:divsChild>
        <w:div w:id="2127387380">
          <w:marLeft w:val="0"/>
          <w:marRight w:val="0"/>
          <w:marTop w:val="0"/>
          <w:marBottom w:val="0"/>
          <w:divBdr>
            <w:top w:val="none" w:sz="0" w:space="0" w:color="auto"/>
            <w:left w:val="none" w:sz="0" w:space="0" w:color="auto"/>
            <w:bottom w:val="none" w:sz="0" w:space="0" w:color="auto"/>
            <w:right w:val="none" w:sz="0" w:space="0" w:color="auto"/>
          </w:divBdr>
        </w:div>
        <w:div w:id="1525024130">
          <w:marLeft w:val="0"/>
          <w:marRight w:val="0"/>
          <w:marTop w:val="0"/>
          <w:marBottom w:val="0"/>
          <w:divBdr>
            <w:top w:val="none" w:sz="0" w:space="0" w:color="auto"/>
            <w:left w:val="none" w:sz="0" w:space="0" w:color="auto"/>
            <w:bottom w:val="none" w:sz="0" w:space="0" w:color="auto"/>
            <w:right w:val="none" w:sz="0" w:space="0" w:color="auto"/>
          </w:divBdr>
        </w:div>
        <w:div w:id="1268974454">
          <w:marLeft w:val="0"/>
          <w:marRight w:val="0"/>
          <w:marTop w:val="0"/>
          <w:marBottom w:val="0"/>
          <w:divBdr>
            <w:top w:val="none" w:sz="0" w:space="0" w:color="auto"/>
            <w:left w:val="none" w:sz="0" w:space="0" w:color="auto"/>
            <w:bottom w:val="none" w:sz="0" w:space="0" w:color="auto"/>
            <w:right w:val="none" w:sz="0" w:space="0" w:color="auto"/>
          </w:divBdr>
        </w:div>
        <w:div w:id="1173881042">
          <w:marLeft w:val="0"/>
          <w:marRight w:val="0"/>
          <w:marTop w:val="0"/>
          <w:marBottom w:val="0"/>
          <w:divBdr>
            <w:top w:val="none" w:sz="0" w:space="0" w:color="auto"/>
            <w:left w:val="none" w:sz="0" w:space="0" w:color="auto"/>
            <w:bottom w:val="none" w:sz="0" w:space="0" w:color="auto"/>
            <w:right w:val="none" w:sz="0" w:space="0" w:color="auto"/>
          </w:divBdr>
        </w:div>
        <w:div w:id="2043633064">
          <w:marLeft w:val="0"/>
          <w:marRight w:val="0"/>
          <w:marTop w:val="0"/>
          <w:marBottom w:val="0"/>
          <w:divBdr>
            <w:top w:val="none" w:sz="0" w:space="0" w:color="auto"/>
            <w:left w:val="none" w:sz="0" w:space="0" w:color="auto"/>
            <w:bottom w:val="none" w:sz="0" w:space="0" w:color="auto"/>
            <w:right w:val="none" w:sz="0" w:space="0" w:color="auto"/>
          </w:divBdr>
        </w:div>
      </w:divsChild>
    </w:div>
    <w:div w:id="997080237">
      <w:bodyDiv w:val="1"/>
      <w:marLeft w:val="0"/>
      <w:marRight w:val="0"/>
      <w:marTop w:val="0"/>
      <w:marBottom w:val="0"/>
      <w:divBdr>
        <w:top w:val="none" w:sz="0" w:space="0" w:color="auto"/>
        <w:left w:val="none" w:sz="0" w:space="0" w:color="auto"/>
        <w:bottom w:val="none" w:sz="0" w:space="0" w:color="auto"/>
        <w:right w:val="none" w:sz="0" w:space="0" w:color="auto"/>
      </w:divBdr>
    </w:div>
    <w:div w:id="1106996837">
      <w:bodyDiv w:val="1"/>
      <w:marLeft w:val="0"/>
      <w:marRight w:val="0"/>
      <w:marTop w:val="0"/>
      <w:marBottom w:val="0"/>
      <w:divBdr>
        <w:top w:val="none" w:sz="0" w:space="0" w:color="auto"/>
        <w:left w:val="none" w:sz="0" w:space="0" w:color="auto"/>
        <w:bottom w:val="none" w:sz="0" w:space="0" w:color="auto"/>
        <w:right w:val="none" w:sz="0" w:space="0" w:color="auto"/>
      </w:divBdr>
    </w:div>
    <w:div w:id="1399086560">
      <w:bodyDiv w:val="1"/>
      <w:marLeft w:val="0"/>
      <w:marRight w:val="0"/>
      <w:marTop w:val="0"/>
      <w:marBottom w:val="0"/>
      <w:divBdr>
        <w:top w:val="none" w:sz="0" w:space="0" w:color="auto"/>
        <w:left w:val="none" w:sz="0" w:space="0" w:color="auto"/>
        <w:bottom w:val="none" w:sz="0" w:space="0" w:color="auto"/>
        <w:right w:val="none" w:sz="0" w:space="0" w:color="auto"/>
      </w:divBdr>
    </w:div>
    <w:div w:id="1409111315">
      <w:bodyDiv w:val="1"/>
      <w:marLeft w:val="0"/>
      <w:marRight w:val="0"/>
      <w:marTop w:val="0"/>
      <w:marBottom w:val="0"/>
      <w:divBdr>
        <w:top w:val="none" w:sz="0" w:space="0" w:color="auto"/>
        <w:left w:val="none" w:sz="0" w:space="0" w:color="auto"/>
        <w:bottom w:val="none" w:sz="0" w:space="0" w:color="auto"/>
        <w:right w:val="none" w:sz="0" w:space="0" w:color="auto"/>
      </w:divBdr>
    </w:div>
    <w:div w:id="1410887521">
      <w:bodyDiv w:val="1"/>
      <w:marLeft w:val="0"/>
      <w:marRight w:val="0"/>
      <w:marTop w:val="0"/>
      <w:marBottom w:val="0"/>
      <w:divBdr>
        <w:top w:val="none" w:sz="0" w:space="0" w:color="auto"/>
        <w:left w:val="none" w:sz="0" w:space="0" w:color="auto"/>
        <w:bottom w:val="none" w:sz="0" w:space="0" w:color="auto"/>
        <w:right w:val="none" w:sz="0" w:space="0" w:color="auto"/>
      </w:divBdr>
    </w:div>
    <w:div w:id="1415201814">
      <w:bodyDiv w:val="1"/>
      <w:marLeft w:val="0"/>
      <w:marRight w:val="0"/>
      <w:marTop w:val="0"/>
      <w:marBottom w:val="0"/>
      <w:divBdr>
        <w:top w:val="none" w:sz="0" w:space="0" w:color="auto"/>
        <w:left w:val="none" w:sz="0" w:space="0" w:color="auto"/>
        <w:bottom w:val="none" w:sz="0" w:space="0" w:color="auto"/>
        <w:right w:val="none" w:sz="0" w:space="0" w:color="auto"/>
      </w:divBdr>
      <w:divsChild>
        <w:div w:id="1584030596">
          <w:marLeft w:val="0"/>
          <w:marRight w:val="0"/>
          <w:marTop w:val="0"/>
          <w:marBottom w:val="0"/>
          <w:divBdr>
            <w:top w:val="none" w:sz="0" w:space="0" w:color="auto"/>
            <w:left w:val="none" w:sz="0" w:space="0" w:color="auto"/>
            <w:bottom w:val="none" w:sz="0" w:space="0" w:color="auto"/>
            <w:right w:val="none" w:sz="0" w:space="0" w:color="auto"/>
          </w:divBdr>
        </w:div>
      </w:divsChild>
    </w:div>
    <w:div w:id="1496528009">
      <w:bodyDiv w:val="1"/>
      <w:marLeft w:val="0"/>
      <w:marRight w:val="0"/>
      <w:marTop w:val="0"/>
      <w:marBottom w:val="0"/>
      <w:divBdr>
        <w:top w:val="none" w:sz="0" w:space="0" w:color="auto"/>
        <w:left w:val="none" w:sz="0" w:space="0" w:color="auto"/>
        <w:bottom w:val="none" w:sz="0" w:space="0" w:color="auto"/>
        <w:right w:val="none" w:sz="0" w:space="0" w:color="auto"/>
      </w:divBdr>
      <w:divsChild>
        <w:div w:id="1883709628">
          <w:marLeft w:val="0"/>
          <w:marRight w:val="0"/>
          <w:marTop w:val="0"/>
          <w:marBottom w:val="0"/>
          <w:divBdr>
            <w:top w:val="none" w:sz="0" w:space="0" w:color="auto"/>
            <w:left w:val="none" w:sz="0" w:space="0" w:color="auto"/>
            <w:bottom w:val="none" w:sz="0" w:space="0" w:color="auto"/>
            <w:right w:val="none" w:sz="0" w:space="0" w:color="auto"/>
          </w:divBdr>
          <w:divsChild>
            <w:div w:id="234320663">
              <w:marLeft w:val="0"/>
              <w:marRight w:val="0"/>
              <w:marTop w:val="0"/>
              <w:marBottom w:val="0"/>
              <w:divBdr>
                <w:top w:val="none" w:sz="0" w:space="0" w:color="auto"/>
                <w:left w:val="none" w:sz="0" w:space="0" w:color="auto"/>
                <w:bottom w:val="none" w:sz="0" w:space="0" w:color="auto"/>
                <w:right w:val="none" w:sz="0" w:space="0" w:color="auto"/>
              </w:divBdr>
              <w:divsChild>
                <w:div w:id="2121411601">
                  <w:marLeft w:val="0"/>
                  <w:marRight w:val="0"/>
                  <w:marTop w:val="0"/>
                  <w:marBottom w:val="0"/>
                  <w:divBdr>
                    <w:top w:val="none" w:sz="0" w:space="0" w:color="auto"/>
                    <w:left w:val="none" w:sz="0" w:space="0" w:color="auto"/>
                    <w:bottom w:val="none" w:sz="0" w:space="0" w:color="auto"/>
                    <w:right w:val="none" w:sz="0" w:space="0" w:color="auto"/>
                  </w:divBdr>
                  <w:divsChild>
                    <w:div w:id="977420206">
                      <w:marLeft w:val="0"/>
                      <w:marRight w:val="0"/>
                      <w:marTop w:val="0"/>
                      <w:marBottom w:val="0"/>
                      <w:divBdr>
                        <w:top w:val="none" w:sz="0" w:space="0" w:color="auto"/>
                        <w:left w:val="none" w:sz="0" w:space="0" w:color="auto"/>
                        <w:bottom w:val="none" w:sz="0" w:space="0" w:color="auto"/>
                        <w:right w:val="none" w:sz="0" w:space="0" w:color="auto"/>
                      </w:divBdr>
                      <w:divsChild>
                        <w:div w:id="618532676">
                          <w:marLeft w:val="0"/>
                          <w:marRight w:val="0"/>
                          <w:marTop w:val="750"/>
                          <w:marBottom w:val="750"/>
                          <w:divBdr>
                            <w:top w:val="none" w:sz="0" w:space="0" w:color="auto"/>
                            <w:left w:val="none" w:sz="0" w:space="0" w:color="auto"/>
                            <w:bottom w:val="none" w:sz="0" w:space="0" w:color="auto"/>
                            <w:right w:val="none" w:sz="0" w:space="0" w:color="auto"/>
                          </w:divBdr>
                          <w:divsChild>
                            <w:div w:id="166680680">
                              <w:marLeft w:val="0"/>
                              <w:marRight w:val="0"/>
                              <w:marTop w:val="0"/>
                              <w:marBottom w:val="0"/>
                              <w:divBdr>
                                <w:top w:val="none" w:sz="0" w:space="0" w:color="auto"/>
                                <w:left w:val="none" w:sz="0" w:space="0" w:color="auto"/>
                                <w:bottom w:val="none" w:sz="0" w:space="0" w:color="auto"/>
                                <w:right w:val="none" w:sz="0" w:space="0" w:color="auto"/>
                              </w:divBdr>
                              <w:divsChild>
                                <w:div w:id="27395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861173">
          <w:marLeft w:val="0"/>
          <w:marRight w:val="0"/>
          <w:marTop w:val="0"/>
          <w:marBottom w:val="0"/>
          <w:divBdr>
            <w:top w:val="none" w:sz="0" w:space="0" w:color="auto"/>
            <w:left w:val="none" w:sz="0" w:space="0" w:color="auto"/>
            <w:bottom w:val="none" w:sz="0" w:space="0" w:color="auto"/>
            <w:right w:val="none" w:sz="0" w:space="0" w:color="auto"/>
          </w:divBdr>
          <w:divsChild>
            <w:div w:id="3898563">
              <w:marLeft w:val="0"/>
              <w:marRight w:val="0"/>
              <w:marTop w:val="0"/>
              <w:marBottom w:val="0"/>
              <w:divBdr>
                <w:top w:val="none" w:sz="0" w:space="0" w:color="auto"/>
                <w:left w:val="none" w:sz="0" w:space="0" w:color="auto"/>
                <w:bottom w:val="none" w:sz="0" w:space="0" w:color="auto"/>
                <w:right w:val="none" w:sz="0" w:space="0" w:color="auto"/>
              </w:divBdr>
              <w:divsChild>
                <w:div w:id="463893062">
                  <w:marLeft w:val="0"/>
                  <w:marRight w:val="0"/>
                  <w:marTop w:val="0"/>
                  <w:marBottom w:val="0"/>
                  <w:divBdr>
                    <w:top w:val="none" w:sz="0" w:space="0" w:color="auto"/>
                    <w:left w:val="none" w:sz="0" w:space="0" w:color="auto"/>
                    <w:bottom w:val="none" w:sz="0" w:space="0" w:color="auto"/>
                    <w:right w:val="none" w:sz="0" w:space="0" w:color="auto"/>
                  </w:divBdr>
                  <w:divsChild>
                    <w:div w:id="1314406325">
                      <w:marLeft w:val="0"/>
                      <w:marRight w:val="0"/>
                      <w:marTop w:val="600"/>
                      <w:marBottom w:val="0"/>
                      <w:divBdr>
                        <w:top w:val="none" w:sz="0" w:space="0" w:color="auto"/>
                        <w:left w:val="none" w:sz="0" w:space="0" w:color="auto"/>
                        <w:bottom w:val="none" w:sz="0" w:space="0" w:color="auto"/>
                        <w:right w:val="none" w:sz="0" w:space="0" w:color="auto"/>
                      </w:divBdr>
                      <w:divsChild>
                        <w:div w:id="1664314317">
                          <w:marLeft w:val="-75"/>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499079729">
      <w:bodyDiv w:val="1"/>
      <w:marLeft w:val="0"/>
      <w:marRight w:val="0"/>
      <w:marTop w:val="0"/>
      <w:marBottom w:val="0"/>
      <w:divBdr>
        <w:top w:val="none" w:sz="0" w:space="0" w:color="auto"/>
        <w:left w:val="none" w:sz="0" w:space="0" w:color="auto"/>
        <w:bottom w:val="none" w:sz="0" w:space="0" w:color="auto"/>
        <w:right w:val="none" w:sz="0" w:space="0" w:color="auto"/>
      </w:divBdr>
      <w:divsChild>
        <w:div w:id="1417484517">
          <w:marLeft w:val="0"/>
          <w:marRight w:val="0"/>
          <w:marTop w:val="0"/>
          <w:marBottom w:val="0"/>
          <w:divBdr>
            <w:top w:val="none" w:sz="0" w:space="0" w:color="auto"/>
            <w:left w:val="none" w:sz="0" w:space="0" w:color="auto"/>
            <w:bottom w:val="none" w:sz="0" w:space="0" w:color="auto"/>
            <w:right w:val="none" w:sz="0" w:space="0" w:color="auto"/>
          </w:divBdr>
        </w:div>
        <w:div w:id="354120505">
          <w:marLeft w:val="0"/>
          <w:marRight w:val="0"/>
          <w:marTop w:val="0"/>
          <w:marBottom w:val="0"/>
          <w:divBdr>
            <w:top w:val="none" w:sz="0" w:space="0" w:color="auto"/>
            <w:left w:val="none" w:sz="0" w:space="0" w:color="auto"/>
            <w:bottom w:val="none" w:sz="0" w:space="0" w:color="auto"/>
            <w:right w:val="none" w:sz="0" w:space="0" w:color="auto"/>
          </w:divBdr>
        </w:div>
      </w:divsChild>
    </w:div>
    <w:div w:id="1685086766">
      <w:bodyDiv w:val="1"/>
      <w:marLeft w:val="0"/>
      <w:marRight w:val="0"/>
      <w:marTop w:val="0"/>
      <w:marBottom w:val="0"/>
      <w:divBdr>
        <w:top w:val="none" w:sz="0" w:space="0" w:color="auto"/>
        <w:left w:val="none" w:sz="0" w:space="0" w:color="auto"/>
        <w:bottom w:val="none" w:sz="0" w:space="0" w:color="auto"/>
        <w:right w:val="none" w:sz="0" w:space="0" w:color="auto"/>
      </w:divBdr>
      <w:divsChild>
        <w:div w:id="392003314">
          <w:marLeft w:val="0"/>
          <w:marRight w:val="0"/>
          <w:marTop w:val="0"/>
          <w:marBottom w:val="0"/>
          <w:divBdr>
            <w:top w:val="none" w:sz="0" w:space="0" w:color="auto"/>
            <w:left w:val="none" w:sz="0" w:space="0" w:color="auto"/>
            <w:bottom w:val="none" w:sz="0" w:space="0" w:color="auto"/>
            <w:right w:val="none" w:sz="0" w:space="0" w:color="auto"/>
          </w:divBdr>
        </w:div>
        <w:div w:id="961961571">
          <w:marLeft w:val="0"/>
          <w:marRight w:val="0"/>
          <w:marTop w:val="0"/>
          <w:marBottom w:val="0"/>
          <w:divBdr>
            <w:top w:val="none" w:sz="0" w:space="0" w:color="auto"/>
            <w:left w:val="none" w:sz="0" w:space="0" w:color="auto"/>
            <w:bottom w:val="none" w:sz="0" w:space="0" w:color="auto"/>
            <w:right w:val="none" w:sz="0" w:space="0" w:color="auto"/>
          </w:divBdr>
        </w:div>
        <w:div w:id="295257596">
          <w:marLeft w:val="0"/>
          <w:marRight w:val="0"/>
          <w:marTop w:val="0"/>
          <w:marBottom w:val="0"/>
          <w:divBdr>
            <w:top w:val="none" w:sz="0" w:space="0" w:color="auto"/>
            <w:left w:val="none" w:sz="0" w:space="0" w:color="auto"/>
            <w:bottom w:val="none" w:sz="0" w:space="0" w:color="auto"/>
            <w:right w:val="none" w:sz="0" w:space="0" w:color="auto"/>
          </w:divBdr>
        </w:div>
        <w:div w:id="2005862062">
          <w:marLeft w:val="0"/>
          <w:marRight w:val="0"/>
          <w:marTop w:val="0"/>
          <w:marBottom w:val="0"/>
          <w:divBdr>
            <w:top w:val="none" w:sz="0" w:space="0" w:color="auto"/>
            <w:left w:val="none" w:sz="0" w:space="0" w:color="auto"/>
            <w:bottom w:val="none" w:sz="0" w:space="0" w:color="auto"/>
            <w:right w:val="none" w:sz="0" w:space="0" w:color="auto"/>
          </w:divBdr>
        </w:div>
        <w:div w:id="1006976224">
          <w:marLeft w:val="0"/>
          <w:marRight w:val="0"/>
          <w:marTop w:val="0"/>
          <w:marBottom w:val="0"/>
          <w:divBdr>
            <w:top w:val="none" w:sz="0" w:space="0" w:color="auto"/>
            <w:left w:val="none" w:sz="0" w:space="0" w:color="auto"/>
            <w:bottom w:val="none" w:sz="0" w:space="0" w:color="auto"/>
            <w:right w:val="none" w:sz="0" w:space="0" w:color="auto"/>
          </w:divBdr>
        </w:div>
      </w:divsChild>
    </w:div>
    <w:div w:id="1781989935">
      <w:bodyDiv w:val="1"/>
      <w:marLeft w:val="0"/>
      <w:marRight w:val="0"/>
      <w:marTop w:val="0"/>
      <w:marBottom w:val="0"/>
      <w:divBdr>
        <w:top w:val="none" w:sz="0" w:space="0" w:color="auto"/>
        <w:left w:val="none" w:sz="0" w:space="0" w:color="auto"/>
        <w:bottom w:val="none" w:sz="0" w:space="0" w:color="auto"/>
        <w:right w:val="none" w:sz="0" w:space="0" w:color="auto"/>
      </w:divBdr>
      <w:divsChild>
        <w:div w:id="310252250">
          <w:marLeft w:val="0"/>
          <w:marRight w:val="0"/>
          <w:marTop w:val="0"/>
          <w:marBottom w:val="0"/>
          <w:divBdr>
            <w:top w:val="none" w:sz="0" w:space="0" w:color="auto"/>
            <w:left w:val="none" w:sz="0" w:space="0" w:color="auto"/>
            <w:bottom w:val="none" w:sz="0" w:space="0" w:color="auto"/>
            <w:right w:val="none" w:sz="0" w:space="0" w:color="auto"/>
          </w:divBdr>
        </w:div>
      </w:divsChild>
    </w:div>
    <w:div w:id="1953590498">
      <w:bodyDiv w:val="1"/>
      <w:marLeft w:val="0"/>
      <w:marRight w:val="0"/>
      <w:marTop w:val="0"/>
      <w:marBottom w:val="0"/>
      <w:divBdr>
        <w:top w:val="none" w:sz="0" w:space="0" w:color="auto"/>
        <w:left w:val="none" w:sz="0" w:space="0" w:color="auto"/>
        <w:bottom w:val="none" w:sz="0" w:space="0" w:color="auto"/>
        <w:right w:val="none" w:sz="0" w:space="0" w:color="auto"/>
      </w:divBdr>
      <w:divsChild>
        <w:div w:id="1846167075">
          <w:marLeft w:val="0"/>
          <w:marRight w:val="0"/>
          <w:marTop w:val="0"/>
          <w:marBottom w:val="0"/>
          <w:divBdr>
            <w:top w:val="none" w:sz="0" w:space="0" w:color="auto"/>
            <w:left w:val="none" w:sz="0" w:space="0" w:color="auto"/>
            <w:bottom w:val="none" w:sz="0" w:space="0" w:color="auto"/>
            <w:right w:val="none" w:sz="0" w:space="0" w:color="auto"/>
          </w:divBdr>
        </w:div>
        <w:div w:id="1229146151">
          <w:marLeft w:val="0"/>
          <w:marRight w:val="0"/>
          <w:marTop w:val="0"/>
          <w:marBottom w:val="0"/>
          <w:divBdr>
            <w:top w:val="none" w:sz="0" w:space="0" w:color="auto"/>
            <w:left w:val="none" w:sz="0" w:space="0" w:color="auto"/>
            <w:bottom w:val="none" w:sz="0" w:space="0" w:color="auto"/>
            <w:right w:val="none" w:sz="0" w:space="0" w:color="auto"/>
          </w:divBdr>
        </w:div>
        <w:div w:id="757563124">
          <w:marLeft w:val="0"/>
          <w:marRight w:val="0"/>
          <w:marTop w:val="0"/>
          <w:marBottom w:val="0"/>
          <w:divBdr>
            <w:top w:val="none" w:sz="0" w:space="0" w:color="auto"/>
            <w:left w:val="none" w:sz="0" w:space="0" w:color="auto"/>
            <w:bottom w:val="none" w:sz="0" w:space="0" w:color="auto"/>
            <w:right w:val="none" w:sz="0" w:space="0" w:color="auto"/>
          </w:divBdr>
        </w:div>
        <w:div w:id="20912705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oleObject" Target="embeddings/oleObject28.bin"/><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oleObject" Target="embeddings/oleObject96.bin"/><Relationship Id="rId205" Type="http://schemas.openxmlformats.org/officeDocument/2006/relationships/oleObject" Target="embeddings/oleObject104.bin"/><Relationship Id="rId226" Type="http://schemas.openxmlformats.org/officeDocument/2006/relationships/image" Target="media/image102.wmf"/><Relationship Id="rId107" Type="http://schemas.openxmlformats.org/officeDocument/2006/relationships/image" Target="media/image48.wmf"/><Relationship Id="rId11" Type="http://schemas.openxmlformats.org/officeDocument/2006/relationships/image" Target="media/image2.wmf"/><Relationship Id="rId32" Type="http://schemas.openxmlformats.org/officeDocument/2006/relationships/image" Target="media/image12.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78.bin"/><Relationship Id="rId181" Type="http://schemas.openxmlformats.org/officeDocument/2006/relationships/oleObject" Target="embeddings/oleObject91.bin"/><Relationship Id="rId216" Type="http://schemas.openxmlformats.org/officeDocument/2006/relationships/image" Target="media/image98.wmf"/><Relationship Id="rId237" Type="http://schemas.openxmlformats.org/officeDocument/2006/relationships/oleObject" Target="embeddings/oleObject126.bin"/><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4.wmf"/><Relationship Id="rId85" Type="http://schemas.openxmlformats.org/officeDocument/2006/relationships/image" Target="media/image37.wmf"/><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image" Target="media/image88.wmf"/><Relationship Id="rId206" Type="http://schemas.openxmlformats.org/officeDocument/2006/relationships/image" Target="media/image94.wmf"/><Relationship Id="rId227" Type="http://schemas.openxmlformats.org/officeDocument/2006/relationships/oleObject" Target="embeddings/oleObject117.bin"/><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image" Target="media/image59.wmf"/><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5.wmf"/><Relationship Id="rId182" Type="http://schemas.openxmlformats.org/officeDocument/2006/relationships/image" Target="media/image83.wmf"/><Relationship Id="rId217" Type="http://schemas.openxmlformats.org/officeDocument/2006/relationships/oleObject" Target="embeddings/oleObject111.bin"/><Relationship Id="rId6" Type="http://schemas.openxmlformats.org/officeDocument/2006/relationships/footnotes" Target="footnotes.xml"/><Relationship Id="rId238" Type="http://schemas.openxmlformats.org/officeDocument/2006/relationships/oleObject" Target="embeddings/oleObject127.bin"/><Relationship Id="rId23" Type="http://schemas.openxmlformats.org/officeDocument/2006/relationships/oleObject" Target="embeddings/oleObject8.bin"/><Relationship Id="rId119" Type="http://schemas.openxmlformats.org/officeDocument/2006/relationships/image" Target="media/image54.wmf"/><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97.bin"/><Relationship Id="rId207" Type="http://schemas.openxmlformats.org/officeDocument/2006/relationships/oleObject" Target="embeddings/oleObject105.bin"/><Relationship Id="rId228" Type="http://schemas.openxmlformats.org/officeDocument/2006/relationships/oleObject" Target="embeddings/oleObject118.bin"/><Relationship Id="rId13" Type="http://schemas.openxmlformats.org/officeDocument/2006/relationships/image" Target="media/image3.wmf"/><Relationship Id="rId109" Type="http://schemas.openxmlformats.org/officeDocument/2006/relationships/image" Target="media/image49.wmf"/><Relationship Id="rId34" Type="http://schemas.openxmlformats.org/officeDocument/2006/relationships/image" Target="media/image13.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3.wmf"/><Relationship Id="rId120" Type="http://schemas.openxmlformats.org/officeDocument/2006/relationships/oleObject" Target="embeddings/oleObject58.bin"/><Relationship Id="rId141" Type="http://schemas.openxmlformats.org/officeDocument/2006/relationships/image" Target="media/image65.wmf"/><Relationship Id="rId7" Type="http://schemas.openxmlformats.org/officeDocument/2006/relationships/endnotes" Target="endnotes.xml"/><Relationship Id="rId162" Type="http://schemas.openxmlformats.org/officeDocument/2006/relationships/oleObject" Target="embeddings/oleObject79.bin"/><Relationship Id="rId183" Type="http://schemas.openxmlformats.org/officeDocument/2006/relationships/oleObject" Target="embeddings/oleObject92.bin"/><Relationship Id="rId218" Type="http://schemas.openxmlformats.org/officeDocument/2006/relationships/image" Target="media/image99.png"/><Relationship Id="rId239" Type="http://schemas.openxmlformats.org/officeDocument/2006/relationships/image" Target="media/image104.wmf"/><Relationship Id="rId24" Type="http://schemas.openxmlformats.org/officeDocument/2006/relationships/image" Target="media/image8.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3.bin"/><Relationship Id="rId131" Type="http://schemas.openxmlformats.org/officeDocument/2006/relationships/image" Target="media/image60.wmf"/><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89.wmf"/><Relationship Id="rId208" Type="http://schemas.openxmlformats.org/officeDocument/2006/relationships/oleObject" Target="embeddings/oleObject106.bin"/><Relationship Id="rId229" Type="http://schemas.openxmlformats.org/officeDocument/2006/relationships/oleObject" Target="embeddings/oleObject119.bin"/><Relationship Id="rId240" Type="http://schemas.openxmlformats.org/officeDocument/2006/relationships/oleObject" Target="embeddings/oleObject128.bin"/><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image" Target="media/image33.wmf"/><Relationship Id="rId100" Type="http://schemas.openxmlformats.org/officeDocument/2006/relationships/oleObject" Target="embeddings/oleObject48.bin"/><Relationship Id="rId8" Type="http://schemas.openxmlformats.org/officeDocument/2006/relationships/hyperlink" Target="http://dx.doi.org/10.21515/1990-4665-200-026" TargetMode="External"/><Relationship Id="rId98" Type="http://schemas.openxmlformats.org/officeDocument/2006/relationships/oleObject" Target="embeddings/oleObject47.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image" Target="media/image84.wmf"/><Relationship Id="rId219" Type="http://schemas.openxmlformats.org/officeDocument/2006/relationships/oleObject" Target="embeddings/oleObject112.bin"/><Relationship Id="rId230" Type="http://schemas.openxmlformats.org/officeDocument/2006/relationships/image" Target="media/image103.png"/><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8.wmf"/><Relationship Id="rId88" Type="http://schemas.openxmlformats.org/officeDocument/2006/relationships/oleObject" Target="embeddings/oleObject42.bin"/><Relationship Id="rId111" Type="http://schemas.openxmlformats.org/officeDocument/2006/relationships/image" Target="media/image50.wmf"/><Relationship Id="rId132" Type="http://schemas.openxmlformats.org/officeDocument/2006/relationships/oleObject" Target="embeddings/oleObject64.bin"/><Relationship Id="rId153" Type="http://schemas.openxmlformats.org/officeDocument/2006/relationships/image" Target="media/image71.wmf"/><Relationship Id="rId174" Type="http://schemas.openxmlformats.org/officeDocument/2006/relationships/image" Target="media/image81.png"/><Relationship Id="rId195" Type="http://schemas.openxmlformats.org/officeDocument/2006/relationships/oleObject" Target="embeddings/oleObject98.bin"/><Relationship Id="rId209" Type="http://schemas.openxmlformats.org/officeDocument/2006/relationships/oleObject" Target="embeddings/oleObject107.bin"/><Relationship Id="rId220" Type="http://schemas.openxmlformats.org/officeDocument/2006/relationships/oleObject" Target="embeddings/oleObject113.bin"/><Relationship Id="rId241" Type="http://schemas.openxmlformats.org/officeDocument/2006/relationships/hyperlink" Target="https://doi.org/10.1007/978-981-19-0852-1_52" TargetMode="Externa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image" Target="media/image82.wmf"/><Relationship Id="rId210" Type="http://schemas.openxmlformats.org/officeDocument/2006/relationships/image" Target="media/image95.wmf"/><Relationship Id="rId215" Type="http://schemas.openxmlformats.org/officeDocument/2006/relationships/oleObject" Target="embeddings/oleObject110.bin"/><Relationship Id="rId236" Type="http://schemas.openxmlformats.org/officeDocument/2006/relationships/oleObject" Target="embeddings/oleObject125.bin"/><Relationship Id="rId26" Type="http://schemas.openxmlformats.org/officeDocument/2006/relationships/image" Target="media/image9.wmf"/><Relationship Id="rId231" Type="http://schemas.openxmlformats.org/officeDocument/2006/relationships/oleObject" Target="embeddings/oleObject120.bin"/><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39.wmf"/><Relationship Id="rId112" Type="http://schemas.openxmlformats.org/officeDocument/2006/relationships/oleObject" Target="embeddings/oleObject54.bin"/><Relationship Id="rId133" Type="http://schemas.openxmlformats.org/officeDocument/2006/relationships/image" Target="media/image61.wmf"/><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oleObject" Target="embeddings/oleObject4.bin"/><Relationship Id="rId221" Type="http://schemas.openxmlformats.org/officeDocument/2006/relationships/oleObject" Target="embeddings/oleObject114.bin"/><Relationship Id="rId242" Type="http://schemas.openxmlformats.org/officeDocument/2006/relationships/header" Target="header1.xml"/><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image" Target="media/image34.wmf"/><Relationship Id="rId102" Type="http://schemas.openxmlformats.org/officeDocument/2006/relationships/oleObject" Target="embeddings/oleObject49.bin"/><Relationship Id="rId123" Type="http://schemas.openxmlformats.org/officeDocument/2006/relationships/image" Target="media/image56.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image" Target="media/image85.wmf"/><Relationship Id="rId211" Type="http://schemas.openxmlformats.org/officeDocument/2006/relationships/oleObject" Target="embeddings/oleObject108.bin"/><Relationship Id="rId232" Type="http://schemas.openxmlformats.org/officeDocument/2006/relationships/oleObject" Target="embeddings/oleObject121.bin"/><Relationship Id="rId27" Type="http://schemas.openxmlformats.org/officeDocument/2006/relationships/oleObject" Target="embeddings/oleObject10.bin"/><Relationship Id="rId48" Type="http://schemas.openxmlformats.org/officeDocument/2006/relationships/image" Target="media/image20.wmf"/><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2.wmf"/><Relationship Id="rId176" Type="http://schemas.openxmlformats.org/officeDocument/2006/relationships/oleObject" Target="embeddings/oleObject87.bin"/><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100.wmf"/><Relationship Id="rId243" Type="http://schemas.openxmlformats.org/officeDocument/2006/relationships/header" Target="header2.xml"/><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6.bin"/><Relationship Id="rId103" Type="http://schemas.openxmlformats.org/officeDocument/2006/relationships/image" Target="media/image46.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oleObject" Target="embeddings/oleObject81.bin"/><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image" Target="media/image96.wmf"/><Relationship Id="rId233" Type="http://schemas.openxmlformats.org/officeDocument/2006/relationships/oleObject" Target="embeddings/oleObject122.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55.bin"/><Relationship Id="rId60" Type="http://schemas.openxmlformats.org/officeDocument/2006/relationships/image" Target="media/image26.wmf"/><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oleObject" Target="embeddings/oleObject76.bin"/><Relationship Id="rId177" Type="http://schemas.openxmlformats.org/officeDocument/2006/relationships/oleObject" Target="embeddings/oleObject88.bin"/><Relationship Id="rId198" Type="http://schemas.openxmlformats.org/officeDocument/2006/relationships/image" Target="media/image91.wmf"/><Relationship Id="rId202" Type="http://schemas.openxmlformats.org/officeDocument/2006/relationships/image" Target="media/image93.wmf"/><Relationship Id="rId223" Type="http://schemas.openxmlformats.org/officeDocument/2006/relationships/oleObject" Target="embeddings/oleObject115.bin"/><Relationship Id="rId244" Type="http://schemas.openxmlformats.org/officeDocument/2006/relationships/footer" Target="footer1.xml"/><Relationship Id="rId18" Type="http://schemas.openxmlformats.org/officeDocument/2006/relationships/oleObject" Target="embeddings/oleObject5.bin"/><Relationship Id="rId39" Type="http://schemas.openxmlformats.org/officeDocument/2006/relationships/oleObject" Target="embeddings/oleObject16.bin"/><Relationship Id="rId50" Type="http://schemas.openxmlformats.org/officeDocument/2006/relationships/image" Target="media/image21.wmf"/><Relationship Id="rId104" Type="http://schemas.openxmlformats.org/officeDocument/2006/relationships/oleObject" Target="embeddings/oleObject50.bin"/><Relationship Id="rId125" Type="http://schemas.openxmlformats.org/officeDocument/2006/relationships/image" Target="media/image57.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86.wmf"/><Relationship Id="rId71" Type="http://schemas.openxmlformats.org/officeDocument/2006/relationships/image" Target="media/image30.wmf"/><Relationship Id="rId92" Type="http://schemas.openxmlformats.org/officeDocument/2006/relationships/oleObject" Target="embeddings/oleObject44.bin"/><Relationship Id="rId213" Type="http://schemas.openxmlformats.org/officeDocument/2006/relationships/oleObject" Target="embeddings/oleObject109.bin"/><Relationship Id="rId234" Type="http://schemas.openxmlformats.org/officeDocument/2006/relationships/oleObject" Target="embeddings/oleObject123.bin"/><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6.wmf"/><Relationship Id="rId115" Type="http://schemas.openxmlformats.org/officeDocument/2006/relationships/image" Target="media/image52.wmf"/><Relationship Id="rId136" Type="http://schemas.openxmlformats.org/officeDocument/2006/relationships/oleObject" Target="embeddings/oleObject66.bin"/><Relationship Id="rId157" Type="http://schemas.openxmlformats.org/officeDocument/2006/relationships/image" Target="media/image73.wmf"/><Relationship Id="rId178" Type="http://schemas.openxmlformats.org/officeDocument/2006/relationships/oleObject" Target="embeddings/oleObject89.bin"/><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image" Target="media/image6.wmf"/><Relationship Id="rId224" Type="http://schemas.openxmlformats.org/officeDocument/2006/relationships/image" Target="media/image101.wmf"/><Relationship Id="rId245" Type="http://schemas.openxmlformats.org/officeDocument/2006/relationships/fontTable" Target="fontTable.xml"/><Relationship Id="rId30" Type="http://schemas.openxmlformats.org/officeDocument/2006/relationships/image" Target="media/image11.wmf"/><Relationship Id="rId105" Type="http://schemas.openxmlformats.org/officeDocument/2006/relationships/image" Target="media/image47.wmf"/><Relationship Id="rId126" Type="http://schemas.openxmlformats.org/officeDocument/2006/relationships/oleObject" Target="embeddings/oleObject61.bin"/><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oleObject" Target="embeddings/oleObject95.bin"/><Relationship Id="rId3" Type="http://schemas.openxmlformats.org/officeDocument/2006/relationships/styles" Target="styles.xml"/><Relationship Id="rId214" Type="http://schemas.openxmlformats.org/officeDocument/2006/relationships/image" Target="media/image97.wmf"/><Relationship Id="rId235" Type="http://schemas.openxmlformats.org/officeDocument/2006/relationships/oleObject" Target="embeddings/oleObject124.bin"/><Relationship Id="rId116" Type="http://schemas.openxmlformats.org/officeDocument/2006/relationships/oleObject" Target="embeddings/oleObject56.bin"/><Relationship Id="rId137" Type="http://schemas.openxmlformats.org/officeDocument/2006/relationships/image" Target="media/image63.wmf"/><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7.wmf"/><Relationship Id="rId83" Type="http://schemas.openxmlformats.org/officeDocument/2006/relationships/image" Target="media/image36.wmf"/><Relationship Id="rId179" Type="http://schemas.openxmlformats.org/officeDocument/2006/relationships/oleObject" Target="embeddings/oleObject90.bin"/><Relationship Id="rId190" Type="http://schemas.openxmlformats.org/officeDocument/2006/relationships/image" Target="media/image87.wmf"/><Relationship Id="rId204" Type="http://schemas.openxmlformats.org/officeDocument/2006/relationships/oleObject" Target="embeddings/oleObject103.bin"/><Relationship Id="rId225" Type="http://schemas.openxmlformats.org/officeDocument/2006/relationships/oleObject" Target="embeddings/oleObject116.bin"/><Relationship Id="rId246" Type="http://schemas.openxmlformats.org/officeDocument/2006/relationships/theme" Target="theme/theme1.xml"/><Relationship Id="rId106" Type="http://schemas.openxmlformats.org/officeDocument/2006/relationships/oleObject" Target="embeddings/oleObject51.bin"/><Relationship Id="rId127" Type="http://schemas.openxmlformats.org/officeDocument/2006/relationships/image" Target="media/image58.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2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3F36-0E1A-4C06-A978-F2F46F9E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8440</TotalTime>
  <Pages>14</Pages>
  <Words>3185</Words>
  <Characters>18156</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GranTix</dc:creator>
  <cp:lastModifiedBy>Microsoft Office User</cp:lastModifiedBy>
  <cp:revision>207</cp:revision>
  <dcterms:created xsi:type="dcterms:W3CDTF">2023-09-03T11:56:00Z</dcterms:created>
  <dcterms:modified xsi:type="dcterms:W3CDTF">2024-06-25T21:06:00Z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9045816A8AA54DF4902B7159C8B189A2</vt:lpwstr>
  </property>
  <property fmtid="{D5CDD505-2E9C-101B-9397-08002B2CF9AE}" pid="4" name="MTWinEqns">
    <vt:bool>true</vt:bool>
  </property>
</Properties>
</file>