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3732F" w:rsidRPr="00320C26" w14:paraId="48EF1FC4" w14:textId="77777777" w:rsidTr="000C692A">
        <w:tc>
          <w:tcPr>
            <w:tcW w:w="4530" w:type="dxa"/>
          </w:tcPr>
          <w:p w14:paraId="342114E7"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rPr>
            </w:pPr>
            <w:r w:rsidRPr="00320C26">
              <w:rPr>
                <w:rFonts w:ascii="Times New Roman" w:eastAsia="Roboto" w:hAnsi="Times New Roman" w:cs="Times New Roman"/>
                <w:color w:val="000000" w:themeColor="text1"/>
                <w:sz w:val="20"/>
                <w:szCs w:val="20"/>
              </w:rPr>
              <w:t>УДК 579.254.22</w:t>
            </w:r>
            <w:r w:rsidR="007C14C9" w:rsidRPr="00320C26">
              <w:rPr>
                <w:rFonts w:ascii="Times New Roman" w:eastAsia="Roboto" w:hAnsi="Times New Roman" w:cs="Times New Roman"/>
                <w:color w:val="000000" w:themeColor="text1"/>
                <w:sz w:val="20"/>
                <w:szCs w:val="20"/>
              </w:rPr>
              <w:t>;</w:t>
            </w:r>
            <w:r w:rsidR="007C14C9" w:rsidRPr="00320C26">
              <w:rPr>
                <w:rFonts w:ascii="Times New Roman" w:hAnsi="Times New Roman" w:cs="Times New Roman"/>
                <w:sz w:val="20"/>
                <w:szCs w:val="20"/>
              </w:rPr>
              <w:t xml:space="preserve"> </w:t>
            </w:r>
            <w:r w:rsidR="007C14C9" w:rsidRPr="00320C26">
              <w:rPr>
                <w:rFonts w:ascii="Times New Roman" w:eastAsia="Roboto" w:hAnsi="Times New Roman" w:cs="Times New Roman"/>
                <w:color w:val="000000" w:themeColor="text1"/>
                <w:sz w:val="20"/>
                <w:szCs w:val="20"/>
              </w:rPr>
              <w:t>579.258;579.63</w:t>
            </w:r>
          </w:p>
        </w:tc>
        <w:tc>
          <w:tcPr>
            <w:tcW w:w="4530" w:type="dxa"/>
          </w:tcPr>
          <w:p w14:paraId="742BA1E7" w14:textId="77777777" w:rsidR="0023732F" w:rsidRPr="00320C26" w:rsidRDefault="00C14BEF" w:rsidP="00320C26">
            <w:pPr>
              <w:spacing w:after="0" w:line="240" w:lineRule="auto"/>
              <w:rPr>
                <w:rFonts w:ascii="Times New Roman" w:eastAsia="Roboto" w:hAnsi="Times New Roman" w:cs="Times New Roman"/>
                <w:color w:val="000000" w:themeColor="text1"/>
                <w:sz w:val="20"/>
                <w:szCs w:val="20"/>
              </w:rPr>
            </w:pPr>
            <w:r w:rsidRPr="00320C26">
              <w:rPr>
                <w:rFonts w:ascii="Times New Roman" w:eastAsia="Roboto" w:hAnsi="Times New Roman" w:cs="Times New Roman"/>
                <w:color w:val="000000" w:themeColor="text1"/>
                <w:sz w:val="20"/>
                <w:szCs w:val="20"/>
              </w:rPr>
              <w:t xml:space="preserve">UDC </w:t>
            </w:r>
            <w:r w:rsidR="007C14C9" w:rsidRPr="00320C26">
              <w:rPr>
                <w:rFonts w:ascii="Times New Roman" w:eastAsia="Roboto" w:hAnsi="Times New Roman" w:cs="Times New Roman"/>
                <w:color w:val="000000" w:themeColor="text1"/>
                <w:sz w:val="20"/>
                <w:szCs w:val="20"/>
              </w:rPr>
              <w:t>579.254.22; 579.258;579.63</w:t>
            </w:r>
          </w:p>
        </w:tc>
      </w:tr>
      <w:tr w:rsidR="0023732F" w:rsidRPr="00320C26" w14:paraId="1957D1AC" w14:textId="77777777" w:rsidTr="000C692A">
        <w:tc>
          <w:tcPr>
            <w:tcW w:w="4530" w:type="dxa"/>
          </w:tcPr>
          <w:p w14:paraId="18A27DFE"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rPr>
            </w:pPr>
          </w:p>
        </w:tc>
        <w:tc>
          <w:tcPr>
            <w:tcW w:w="4530" w:type="dxa"/>
          </w:tcPr>
          <w:p w14:paraId="2CC8404F"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rPr>
            </w:pPr>
          </w:p>
        </w:tc>
      </w:tr>
      <w:tr w:rsidR="0023732F" w:rsidRPr="00320C26" w14:paraId="6BA34F62" w14:textId="77777777" w:rsidTr="000C692A">
        <w:tc>
          <w:tcPr>
            <w:tcW w:w="4530" w:type="dxa"/>
          </w:tcPr>
          <w:p w14:paraId="59136516" w14:textId="77777777" w:rsidR="0023732F" w:rsidRPr="00320C26" w:rsidRDefault="0089308F" w:rsidP="00320C26">
            <w:pPr>
              <w:spacing w:after="0" w:line="240" w:lineRule="auto"/>
              <w:rPr>
                <w:rFonts w:ascii="Times New Roman" w:eastAsia="Roboto" w:hAnsi="Times New Roman" w:cs="Times New Roman"/>
                <w:color w:val="000000" w:themeColor="text1"/>
                <w:sz w:val="20"/>
                <w:szCs w:val="20"/>
              </w:rPr>
            </w:pPr>
            <w:r w:rsidRPr="00320C26">
              <w:rPr>
                <w:rFonts w:ascii="Times New Roman" w:hAnsi="Times New Roman" w:cs="Times New Roman"/>
                <w:sz w:val="20"/>
                <w:szCs w:val="20"/>
              </w:rPr>
              <w:t>4.1.3. Агрохимия, агропочвоведение, защита и карантин растений (биологические науки, сельскохозяйственные науки)</w:t>
            </w:r>
          </w:p>
        </w:tc>
        <w:tc>
          <w:tcPr>
            <w:tcW w:w="4530" w:type="dxa"/>
          </w:tcPr>
          <w:p w14:paraId="5819E045" w14:textId="77777777" w:rsidR="0089308F" w:rsidRPr="00320C26" w:rsidRDefault="0089308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4.1.3. Agrochemistry, agro-soil science, plant</w:t>
            </w:r>
          </w:p>
          <w:p w14:paraId="73BDAAC1" w14:textId="77777777" w:rsidR="0089308F" w:rsidRPr="00320C26" w:rsidRDefault="0089308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protection and quarantine (biological sciences,</w:t>
            </w:r>
          </w:p>
          <w:p w14:paraId="4E4C9956" w14:textId="77777777" w:rsidR="0023732F" w:rsidRPr="00320C26" w:rsidRDefault="0089308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 xml:space="preserve">agricultural sciences) </w:t>
            </w:r>
          </w:p>
        </w:tc>
      </w:tr>
      <w:tr w:rsidR="0023732F" w:rsidRPr="00320C26" w14:paraId="3517B687" w14:textId="77777777" w:rsidTr="000C692A">
        <w:tc>
          <w:tcPr>
            <w:tcW w:w="4530" w:type="dxa"/>
          </w:tcPr>
          <w:p w14:paraId="732945F4"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rPr>
            </w:pPr>
          </w:p>
        </w:tc>
        <w:tc>
          <w:tcPr>
            <w:tcW w:w="4530" w:type="dxa"/>
          </w:tcPr>
          <w:p w14:paraId="116D9C74"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rPr>
            </w:pPr>
          </w:p>
        </w:tc>
      </w:tr>
      <w:tr w:rsidR="0023732F" w:rsidRPr="00510CAD" w14:paraId="040315AE" w14:textId="77777777" w:rsidTr="000C692A">
        <w:tc>
          <w:tcPr>
            <w:tcW w:w="4530" w:type="dxa"/>
          </w:tcPr>
          <w:p w14:paraId="69C22F35" w14:textId="77777777" w:rsidR="0023732F" w:rsidRPr="00320C26" w:rsidRDefault="0023732F" w:rsidP="00320C26">
            <w:pPr>
              <w:spacing w:after="0" w:line="240" w:lineRule="auto"/>
              <w:rPr>
                <w:rFonts w:ascii="Times New Roman" w:eastAsia="Arial" w:hAnsi="Times New Roman" w:cs="Times New Roman"/>
                <w:b/>
                <w:color w:val="202122"/>
                <w:sz w:val="20"/>
                <w:szCs w:val="20"/>
              </w:rPr>
            </w:pPr>
            <w:r w:rsidRPr="00320C26">
              <w:rPr>
                <w:rFonts w:ascii="Times New Roman" w:eastAsia="Arial" w:hAnsi="Times New Roman" w:cs="Times New Roman"/>
                <w:b/>
                <w:color w:val="202122"/>
                <w:sz w:val="20"/>
                <w:szCs w:val="20"/>
              </w:rPr>
              <w:t xml:space="preserve">ОЦЕНКА ВЫЖИВАЕМОСТИ И СОХРАНЕНИЯ АНТИБИОТИКОРЕЗИСТЕНТНОСТИ КУЛЬТУР </w:t>
            </w:r>
            <w:r w:rsidRPr="00320C26">
              <w:rPr>
                <w:rFonts w:ascii="Times New Roman" w:eastAsia="Arial" w:hAnsi="Times New Roman" w:cs="Times New Roman"/>
                <w:b/>
                <w:i/>
                <w:color w:val="202122"/>
                <w:sz w:val="20"/>
                <w:szCs w:val="20"/>
                <w:lang w:val="en-US"/>
              </w:rPr>
              <w:t>ESCHERICHIA</w:t>
            </w:r>
            <w:r w:rsidRPr="00320C26">
              <w:rPr>
                <w:rFonts w:ascii="Times New Roman" w:eastAsia="Arial" w:hAnsi="Times New Roman" w:cs="Times New Roman"/>
                <w:b/>
                <w:i/>
                <w:color w:val="202122"/>
                <w:sz w:val="20"/>
                <w:szCs w:val="20"/>
              </w:rPr>
              <w:t xml:space="preserve"> </w:t>
            </w:r>
            <w:r w:rsidRPr="00320C26">
              <w:rPr>
                <w:rFonts w:ascii="Times New Roman" w:eastAsia="Arial" w:hAnsi="Times New Roman" w:cs="Times New Roman"/>
                <w:b/>
                <w:i/>
                <w:color w:val="202122"/>
                <w:sz w:val="20"/>
                <w:szCs w:val="20"/>
                <w:lang w:val="en-US"/>
              </w:rPr>
              <w:t>COLI</w:t>
            </w:r>
            <w:r w:rsidRPr="00320C26">
              <w:rPr>
                <w:rFonts w:ascii="Times New Roman" w:eastAsia="Arial" w:hAnsi="Times New Roman" w:cs="Times New Roman"/>
                <w:b/>
                <w:i/>
                <w:color w:val="202122"/>
                <w:sz w:val="20"/>
                <w:szCs w:val="20"/>
              </w:rPr>
              <w:t xml:space="preserve"> </w:t>
            </w:r>
            <w:r w:rsidRPr="00320C26">
              <w:rPr>
                <w:rFonts w:ascii="Times New Roman" w:eastAsia="Arial" w:hAnsi="Times New Roman" w:cs="Times New Roman"/>
                <w:b/>
                <w:color w:val="202122"/>
                <w:sz w:val="20"/>
                <w:szCs w:val="20"/>
                <w:lang w:val="en-US"/>
              </w:rPr>
              <w:t>XL</w:t>
            </w:r>
            <w:r w:rsidRPr="00320C26">
              <w:rPr>
                <w:rFonts w:ascii="Times New Roman" w:eastAsia="Arial" w:hAnsi="Times New Roman" w:cs="Times New Roman"/>
                <w:b/>
                <w:color w:val="202122"/>
                <w:sz w:val="20"/>
                <w:szCs w:val="20"/>
              </w:rPr>
              <w:t xml:space="preserve">-1, СОДЕРЖАЩИХ ПЛАЗМИДНЫЕ ВЕКТОРА </w:t>
            </w:r>
            <w:r w:rsidRPr="00320C26">
              <w:rPr>
                <w:rFonts w:ascii="Times New Roman" w:eastAsia="Arial" w:hAnsi="Times New Roman" w:cs="Times New Roman"/>
                <w:b/>
                <w:color w:val="202122"/>
                <w:sz w:val="20"/>
                <w:szCs w:val="20"/>
                <w:lang w:val="en-US"/>
              </w:rPr>
              <w:t>PTURBO</w:t>
            </w:r>
            <w:r w:rsidRPr="00320C26">
              <w:rPr>
                <w:rFonts w:ascii="Times New Roman" w:eastAsia="Arial" w:hAnsi="Times New Roman" w:cs="Times New Roman"/>
                <w:b/>
                <w:color w:val="202122"/>
                <w:sz w:val="20"/>
                <w:szCs w:val="20"/>
              </w:rPr>
              <w:t xml:space="preserve"> </w:t>
            </w:r>
            <w:r w:rsidRPr="00320C26">
              <w:rPr>
                <w:rFonts w:ascii="Times New Roman" w:eastAsia="Arial" w:hAnsi="Times New Roman" w:cs="Times New Roman"/>
                <w:b/>
                <w:color w:val="202122"/>
                <w:sz w:val="20"/>
                <w:szCs w:val="20"/>
                <w:lang w:val="en-US"/>
              </w:rPr>
              <w:t>GFP</w:t>
            </w:r>
            <w:r w:rsidRPr="00320C26">
              <w:rPr>
                <w:rFonts w:ascii="Times New Roman" w:eastAsia="Arial" w:hAnsi="Times New Roman" w:cs="Times New Roman"/>
                <w:b/>
                <w:color w:val="202122"/>
                <w:sz w:val="20"/>
                <w:szCs w:val="20"/>
              </w:rPr>
              <w:t>-</w:t>
            </w:r>
            <w:r w:rsidRPr="00320C26">
              <w:rPr>
                <w:rFonts w:ascii="Times New Roman" w:eastAsia="Arial" w:hAnsi="Times New Roman" w:cs="Times New Roman"/>
                <w:b/>
                <w:color w:val="202122"/>
                <w:sz w:val="20"/>
                <w:szCs w:val="20"/>
                <w:lang w:val="en-US"/>
              </w:rPr>
              <w:t>B</w:t>
            </w:r>
            <w:r w:rsidRPr="00320C26">
              <w:rPr>
                <w:rFonts w:ascii="Times New Roman" w:eastAsia="Arial" w:hAnsi="Times New Roman" w:cs="Times New Roman"/>
                <w:b/>
                <w:color w:val="202122"/>
                <w:sz w:val="20"/>
                <w:szCs w:val="20"/>
              </w:rPr>
              <w:t xml:space="preserve">, </w:t>
            </w:r>
            <w:r w:rsidRPr="00320C26">
              <w:rPr>
                <w:rFonts w:ascii="Times New Roman" w:eastAsia="Arial" w:hAnsi="Times New Roman" w:cs="Times New Roman"/>
                <w:b/>
                <w:color w:val="202122"/>
                <w:sz w:val="20"/>
                <w:szCs w:val="20"/>
                <w:lang w:val="en-US"/>
              </w:rPr>
              <w:t>PTURBO</w:t>
            </w:r>
            <w:r w:rsidRPr="00320C26">
              <w:rPr>
                <w:rFonts w:ascii="Times New Roman" w:eastAsia="Arial" w:hAnsi="Times New Roman" w:cs="Times New Roman"/>
                <w:b/>
                <w:color w:val="202122"/>
                <w:sz w:val="20"/>
                <w:szCs w:val="20"/>
              </w:rPr>
              <w:t xml:space="preserve"> </w:t>
            </w:r>
            <w:r w:rsidRPr="00320C26">
              <w:rPr>
                <w:rFonts w:ascii="Times New Roman" w:eastAsia="Arial" w:hAnsi="Times New Roman" w:cs="Times New Roman"/>
                <w:b/>
                <w:color w:val="202122"/>
                <w:sz w:val="20"/>
                <w:szCs w:val="20"/>
                <w:lang w:val="en-US"/>
              </w:rPr>
              <w:t>RFP</w:t>
            </w:r>
            <w:r w:rsidRPr="00320C26">
              <w:rPr>
                <w:rFonts w:ascii="Times New Roman" w:eastAsia="Arial" w:hAnsi="Times New Roman" w:cs="Times New Roman"/>
                <w:b/>
                <w:color w:val="202122"/>
                <w:sz w:val="20"/>
                <w:szCs w:val="20"/>
              </w:rPr>
              <w:t>-</w:t>
            </w:r>
            <w:r w:rsidRPr="00320C26">
              <w:rPr>
                <w:rFonts w:ascii="Times New Roman" w:eastAsia="Arial" w:hAnsi="Times New Roman" w:cs="Times New Roman"/>
                <w:b/>
                <w:color w:val="202122"/>
                <w:sz w:val="20"/>
                <w:szCs w:val="20"/>
                <w:lang w:val="en-US"/>
              </w:rPr>
              <w:t>B</w:t>
            </w:r>
            <w:r w:rsidRPr="00320C26">
              <w:rPr>
                <w:rFonts w:ascii="Times New Roman" w:eastAsia="Arial" w:hAnsi="Times New Roman" w:cs="Times New Roman"/>
                <w:b/>
                <w:color w:val="202122"/>
                <w:sz w:val="20"/>
                <w:szCs w:val="20"/>
              </w:rPr>
              <w:t xml:space="preserve"> И </w:t>
            </w:r>
            <w:r w:rsidRPr="00320C26">
              <w:rPr>
                <w:rFonts w:ascii="Times New Roman" w:eastAsia="Arial" w:hAnsi="Times New Roman" w:cs="Times New Roman"/>
                <w:b/>
                <w:color w:val="202122"/>
                <w:sz w:val="20"/>
                <w:szCs w:val="20"/>
                <w:lang w:val="en-US"/>
              </w:rPr>
              <w:t>PTURBO</w:t>
            </w:r>
            <w:r w:rsidRPr="00320C26">
              <w:rPr>
                <w:rFonts w:ascii="Times New Roman" w:eastAsia="Arial" w:hAnsi="Times New Roman" w:cs="Times New Roman"/>
                <w:b/>
                <w:color w:val="202122"/>
                <w:sz w:val="20"/>
                <w:szCs w:val="20"/>
              </w:rPr>
              <w:t xml:space="preserve"> </w:t>
            </w:r>
            <w:r w:rsidRPr="00320C26">
              <w:rPr>
                <w:rFonts w:ascii="Times New Roman" w:eastAsia="Arial" w:hAnsi="Times New Roman" w:cs="Times New Roman"/>
                <w:b/>
                <w:color w:val="202122"/>
                <w:sz w:val="20"/>
                <w:szCs w:val="20"/>
                <w:lang w:val="en-US"/>
              </w:rPr>
              <w:t>YFP</w:t>
            </w:r>
            <w:r w:rsidRPr="00320C26">
              <w:rPr>
                <w:rFonts w:ascii="Times New Roman" w:eastAsia="Arial" w:hAnsi="Times New Roman" w:cs="Times New Roman"/>
                <w:b/>
                <w:color w:val="202122"/>
                <w:sz w:val="20"/>
                <w:szCs w:val="20"/>
              </w:rPr>
              <w:t>-</w:t>
            </w:r>
            <w:r w:rsidRPr="00320C26">
              <w:rPr>
                <w:rFonts w:ascii="Times New Roman" w:eastAsia="Arial" w:hAnsi="Times New Roman" w:cs="Times New Roman"/>
                <w:b/>
                <w:color w:val="202122"/>
                <w:sz w:val="20"/>
                <w:szCs w:val="20"/>
                <w:lang w:val="en-US"/>
              </w:rPr>
              <w:t>B</w:t>
            </w:r>
            <w:r w:rsidRPr="00320C26">
              <w:rPr>
                <w:rFonts w:ascii="Times New Roman" w:eastAsia="Arial" w:hAnsi="Times New Roman" w:cs="Times New Roman"/>
                <w:b/>
                <w:color w:val="202122"/>
                <w:sz w:val="20"/>
                <w:szCs w:val="20"/>
              </w:rPr>
              <w:t xml:space="preserve"> В ПРИРОДНЫХ СРЕДАХ</w:t>
            </w:r>
          </w:p>
        </w:tc>
        <w:tc>
          <w:tcPr>
            <w:tcW w:w="4530" w:type="dxa"/>
          </w:tcPr>
          <w:p w14:paraId="599A001C"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b/>
                <w:sz w:val="20"/>
                <w:szCs w:val="20"/>
                <w:lang w:val="en-US"/>
              </w:rPr>
              <w:t xml:space="preserve">ASSESSMENT OF THE SURVIVAL AND PRESERVATION OF ANTIBIOTIC RESISTANCE OF </w:t>
            </w:r>
            <w:r w:rsidRPr="00320C26">
              <w:rPr>
                <w:rFonts w:ascii="Times New Roman" w:eastAsia="Times New Roman" w:hAnsi="Times New Roman" w:cs="Times New Roman"/>
                <w:b/>
                <w:i/>
                <w:iCs/>
                <w:sz w:val="20"/>
                <w:szCs w:val="20"/>
                <w:lang w:val="en-US"/>
              </w:rPr>
              <w:t>ESCHERICHIA COLI</w:t>
            </w:r>
            <w:r w:rsidRPr="00320C26">
              <w:rPr>
                <w:rFonts w:ascii="Times New Roman" w:eastAsia="Times New Roman" w:hAnsi="Times New Roman" w:cs="Times New Roman"/>
                <w:b/>
                <w:sz w:val="20"/>
                <w:szCs w:val="20"/>
                <w:lang w:val="en-US"/>
              </w:rPr>
              <w:t xml:space="preserve"> XL-1 CULTURES CONTAINING PLASMID VECTORS PTURBO GFP-B, </w:t>
            </w:r>
            <w:r w:rsidRPr="00320C26">
              <w:rPr>
                <w:rFonts w:ascii="Times New Roman" w:eastAsia="Arial" w:hAnsi="Times New Roman" w:cs="Times New Roman"/>
                <w:b/>
                <w:color w:val="202122"/>
                <w:sz w:val="20"/>
                <w:szCs w:val="20"/>
                <w:lang w:val="en-US"/>
              </w:rPr>
              <w:t>P</w:t>
            </w:r>
            <w:r w:rsidRPr="00320C26">
              <w:rPr>
                <w:rFonts w:ascii="Times New Roman" w:eastAsia="Times New Roman" w:hAnsi="Times New Roman" w:cs="Times New Roman"/>
                <w:b/>
                <w:sz w:val="20"/>
                <w:szCs w:val="20"/>
                <w:lang w:val="en-US"/>
              </w:rPr>
              <w:t xml:space="preserve">TURBO RFP-B AND </w:t>
            </w:r>
            <w:r w:rsidRPr="00320C26">
              <w:rPr>
                <w:rFonts w:ascii="Times New Roman" w:eastAsia="Arial" w:hAnsi="Times New Roman" w:cs="Times New Roman"/>
                <w:b/>
                <w:color w:val="202122"/>
                <w:sz w:val="20"/>
                <w:szCs w:val="20"/>
                <w:lang w:val="en-US"/>
              </w:rPr>
              <w:t>P</w:t>
            </w:r>
            <w:r w:rsidRPr="00320C26">
              <w:rPr>
                <w:rFonts w:ascii="Times New Roman" w:eastAsia="Times New Roman" w:hAnsi="Times New Roman" w:cs="Times New Roman"/>
                <w:b/>
                <w:sz w:val="20"/>
                <w:szCs w:val="20"/>
                <w:lang w:val="en-US"/>
              </w:rPr>
              <w:t>TURBO YFP-B IN NATURAL ENVIRONMENTS</w:t>
            </w:r>
          </w:p>
        </w:tc>
      </w:tr>
      <w:tr w:rsidR="0023732F" w:rsidRPr="00510CAD" w14:paraId="7F8C39D0" w14:textId="77777777" w:rsidTr="000C692A">
        <w:tc>
          <w:tcPr>
            <w:tcW w:w="4530" w:type="dxa"/>
          </w:tcPr>
          <w:p w14:paraId="05637015"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lang w:val="en-US"/>
              </w:rPr>
            </w:pPr>
          </w:p>
        </w:tc>
        <w:tc>
          <w:tcPr>
            <w:tcW w:w="4530" w:type="dxa"/>
          </w:tcPr>
          <w:p w14:paraId="52CF8E20" w14:textId="77777777" w:rsidR="0023732F" w:rsidRPr="00320C26" w:rsidRDefault="0023732F" w:rsidP="00320C26">
            <w:pPr>
              <w:spacing w:after="0" w:line="240" w:lineRule="auto"/>
              <w:rPr>
                <w:rFonts w:ascii="Times New Roman" w:eastAsia="Roboto" w:hAnsi="Times New Roman" w:cs="Times New Roman"/>
                <w:color w:val="000000" w:themeColor="text1"/>
                <w:sz w:val="20"/>
                <w:szCs w:val="20"/>
                <w:lang w:val="en-US"/>
              </w:rPr>
            </w:pPr>
          </w:p>
        </w:tc>
      </w:tr>
      <w:tr w:rsidR="0023732F" w:rsidRPr="00510CAD" w14:paraId="6DF1EADB" w14:textId="77777777" w:rsidTr="000C692A">
        <w:tc>
          <w:tcPr>
            <w:tcW w:w="4530" w:type="dxa"/>
          </w:tcPr>
          <w:p w14:paraId="4192D8BF"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Реут Елизавета Сергеевна </w:t>
            </w:r>
          </w:p>
          <w:p w14:paraId="3991FEB7"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бакалавр</w:t>
            </w:r>
          </w:p>
          <w:p w14:paraId="30E57877"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email:</w:t>
            </w:r>
            <w:r w:rsidRPr="00320C26">
              <w:rPr>
                <w:rFonts w:ascii="Times New Roman" w:hAnsi="Times New Roman" w:cs="Times New Roman"/>
                <w:sz w:val="20"/>
                <w:szCs w:val="20"/>
              </w:rPr>
              <w:t xml:space="preserve"> </w:t>
            </w:r>
            <w:r w:rsidRPr="00320C26">
              <w:rPr>
                <w:rFonts w:ascii="Times New Roman" w:eastAsia="Arial" w:hAnsi="Times New Roman" w:cs="Times New Roman"/>
                <w:color w:val="202122"/>
                <w:sz w:val="20"/>
                <w:szCs w:val="20"/>
              </w:rPr>
              <w:t>reutelizaveta9@gmail.com</w:t>
            </w:r>
          </w:p>
        </w:tc>
        <w:tc>
          <w:tcPr>
            <w:tcW w:w="4530" w:type="dxa"/>
          </w:tcPr>
          <w:p w14:paraId="6E4B39BB"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Reut Elizaveta Sergeevna</w:t>
            </w:r>
          </w:p>
          <w:p w14:paraId="56F2A63B"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Bachelor student</w:t>
            </w:r>
          </w:p>
          <w:p w14:paraId="35E00378"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email: reutelizaveta9@gmail.com</w:t>
            </w:r>
          </w:p>
        </w:tc>
      </w:tr>
      <w:tr w:rsidR="0023732F" w:rsidRPr="00510CAD" w14:paraId="4ADADD75" w14:textId="77777777" w:rsidTr="000C692A">
        <w:tc>
          <w:tcPr>
            <w:tcW w:w="4530" w:type="dxa"/>
          </w:tcPr>
          <w:p w14:paraId="74CBD2B6" w14:textId="77777777" w:rsidR="0023732F" w:rsidRPr="00320C26" w:rsidRDefault="0023732F" w:rsidP="00320C26">
            <w:pPr>
              <w:spacing w:after="0" w:line="240" w:lineRule="auto"/>
              <w:rPr>
                <w:rFonts w:ascii="Times New Roman" w:eastAsia="Arial" w:hAnsi="Times New Roman" w:cs="Times New Roman"/>
                <w:color w:val="202122"/>
                <w:sz w:val="20"/>
                <w:szCs w:val="20"/>
                <w:lang w:val="en-US"/>
              </w:rPr>
            </w:pPr>
          </w:p>
        </w:tc>
        <w:tc>
          <w:tcPr>
            <w:tcW w:w="4530" w:type="dxa"/>
          </w:tcPr>
          <w:p w14:paraId="4A5F7366"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p>
        </w:tc>
      </w:tr>
      <w:tr w:rsidR="0023732F" w:rsidRPr="00510CAD" w14:paraId="1A21478B" w14:textId="77777777" w:rsidTr="000C692A">
        <w:tc>
          <w:tcPr>
            <w:tcW w:w="4530" w:type="dxa"/>
          </w:tcPr>
          <w:p w14:paraId="496E9D55"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Самков Андрей Александрович </w:t>
            </w:r>
          </w:p>
          <w:p w14:paraId="339698D3" w14:textId="72559E1F"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канд.биол.наук, доцент</w:t>
            </w:r>
          </w:p>
        </w:tc>
        <w:tc>
          <w:tcPr>
            <w:tcW w:w="4530" w:type="dxa"/>
          </w:tcPr>
          <w:p w14:paraId="3371B36A"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Samkov Andrey Aleksandrovich</w:t>
            </w:r>
          </w:p>
          <w:p w14:paraId="2BFCBE67" w14:textId="69FBFBF6"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Cand.Biol.</w:t>
            </w:r>
            <w:r w:rsidR="00A34057" w:rsidRPr="00320C26">
              <w:rPr>
                <w:rFonts w:ascii="Times New Roman" w:eastAsia="Times New Roman" w:hAnsi="Times New Roman" w:cs="Times New Roman"/>
                <w:sz w:val="20"/>
                <w:szCs w:val="20"/>
                <w:lang w:val="en-US"/>
              </w:rPr>
              <w:t>Sci.</w:t>
            </w:r>
            <w:r w:rsidRPr="00320C26">
              <w:rPr>
                <w:rFonts w:ascii="Times New Roman" w:eastAsia="Times New Roman" w:hAnsi="Times New Roman" w:cs="Times New Roman"/>
                <w:sz w:val="20"/>
                <w:szCs w:val="20"/>
                <w:lang w:val="en-US"/>
              </w:rPr>
              <w:t>, Associate Professor</w:t>
            </w:r>
          </w:p>
        </w:tc>
      </w:tr>
      <w:tr w:rsidR="0023732F" w:rsidRPr="00510CAD" w14:paraId="76711300" w14:textId="77777777" w:rsidTr="000C692A">
        <w:tc>
          <w:tcPr>
            <w:tcW w:w="4530" w:type="dxa"/>
          </w:tcPr>
          <w:p w14:paraId="09C255F9" w14:textId="77777777" w:rsidR="0023732F" w:rsidRPr="00320C26" w:rsidRDefault="0023732F" w:rsidP="00320C26">
            <w:pPr>
              <w:spacing w:after="0" w:line="240" w:lineRule="auto"/>
              <w:rPr>
                <w:rFonts w:ascii="Times New Roman" w:eastAsia="Arial" w:hAnsi="Times New Roman" w:cs="Times New Roman"/>
                <w:color w:val="202122"/>
                <w:sz w:val="20"/>
                <w:szCs w:val="20"/>
                <w:lang w:val="en-US"/>
              </w:rPr>
            </w:pPr>
          </w:p>
        </w:tc>
        <w:tc>
          <w:tcPr>
            <w:tcW w:w="4530" w:type="dxa"/>
          </w:tcPr>
          <w:p w14:paraId="7F68E6F4"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p>
        </w:tc>
      </w:tr>
      <w:tr w:rsidR="0023732F" w:rsidRPr="00510CAD" w14:paraId="2EA26938" w14:textId="77777777" w:rsidTr="000C692A">
        <w:tc>
          <w:tcPr>
            <w:tcW w:w="4530" w:type="dxa"/>
          </w:tcPr>
          <w:p w14:paraId="6AF2EAA6"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Палагутина Евгения Егоровна </w:t>
            </w:r>
          </w:p>
          <w:p w14:paraId="0420C1B1"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бакалавр</w:t>
            </w:r>
          </w:p>
        </w:tc>
        <w:tc>
          <w:tcPr>
            <w:tcW w:w="4530" w:type="dxa"/>
          </w:tcPr>
          <w:p w14:paraId="77B35F9D"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Palagutina Evgeniya Egorovna</w:t>
            </w:r>
          </w:p>
          <w:p w14:paraId="376812B5"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Bachelor student</w:t>
            </w:r>
          </w:p>
        </w:tc>
      </w:tr>
      <w:tr w:rsidR="0023732F" w:rsidRPr="00510CAD" w14:paraId="43824632" w14:textId="77777777" w:rsidTr="000C692A">
        <w:tc>
          <w:tcPr>
            <w:tcW w:w="4530" w:type="dxa"/>
          </w:tcPr>
          <w:p w14:paraId="27AB5D6A" w14:textId="77777777" w:rsidR="0023732F" w:rsidRPr="00320C26" w:rsidRDefault="0023732F" w:rsidP="00320C26">
            <w:pPr>
              <w:spacing w:after="0" w:line="240" w:lineRule="auto"/>
              <w:rPr>
                <w:rFonts w:ascii="Times New Roman" w:eastAsia="Arial" w:hAnsi="Times New Roman" w:cs="Times New Roman"/>
                <w:color w:val="202122"/>
                <w:sz w:val="20"/>
                <w:szCs w:val="20"/>
                <w:lang w:val="en-US"/>
              </w:rPr>
            </w:pPr>
          </w:p>
        </w:tc>
        <w:tc>
          <w:tcPr>
            <w:tcW w:w="4530" w:type="dxa"/>
          </w:tcPr>
          <w:p w14:paraId="742B7DB4"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p>
        </w:tc>
      </w:tr>
      <w:tr w:rsidR="0023732F" w:rsidRPr="00510CAD" w14:paraId="65F0A1F6" w14:textId="77777777" w:rsidTr="000C692A">
        <w:tc>
          <w:tcPr>
            <w:tcW w:w="4530" w:type="dxa"/>
          </w:tcPr>
          <w:p w14:paraId="77CBC3E7"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Дурнева Виктория Владимировна </w:t>
            </w:r>
          </w:p>
          <w:p w14:paraId="5F2769A8"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бакалавр</w:t>
            </w:r>
          </w:p>
        </w:tc>
        <w:tc>
          <w:tcPr>
            <w:tcW w:w="4530" w:type="dxa"/>
          </w:tcPr>
          <w:p w14:paraId="060D2BE0"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Durneva Victoria Vladimirovna</w:t>
            </w:r>
          </w:p>
          <w:p w14:paraId="4258DBAF"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Bachelor student</w:t>
            </w:r>
          </w:p>
        </w:tc>
      </w:tr>
      <w:tr w:rsidR="0023732F" w:rsidRPr="00510CAD" w14:paraId="14575675" w14:textId="77777777" w:rsidTr="000C692A">
        <w:tc>
          <w:tcPr>
            <w:tcW w:w="4530" w:type="dxa"/>
          </w:tcPr>
          <w:p w14:paraId="5B824EF4" w14:textId="77777777" w:rsidR="0023732F" w:rsidRPr="00320C26" w:rsidRDefault="0023732F" w:rsidP="00320C26">
            <w:pPr>
              <w:spacing w:after="0" w:line="240" w:lineRule="auto"/>
              <w:rPr>
                <w:rFonts w:ascii="Times New Roman" w:eastAsia="Arial" w:hAnsi="Times New Roman" w:cs="Times New Roman"/>
                <w:color w:val="202122"/>
                <w:sz w:val="20"/>
                <w:szCs w:val="20"/>
                <w:lang w:val="en-US"/>
              </w:rPr>
            </w:pPr>
          </w:p>
        </w:tc>
        <w:tc>
          <w:tcPr>
            <w:tcW w:w="4530" w:type="dxa"/>
          </w:tcPr>
          <w:p w14:paraId="311BD8C2"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p>
        </w:tc>
      </w:tr>
      <w:tr w:rsidR="0023732F" w:rsidRPr="00510CAD" w14:paraId="4E16F64D" w14:textId="77777777" w:rsidTr="000C692A">
        <w:tc>
          <w:tcPr>
            <w:tcW w:w="4530" w:type="dxa"/>
          </w:tcPr>
          <w:p w14:paraId="759C8105" w14:textId="77777777"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Волченко Никита Николаевич </w:t>
            </w:r>
          </w:p>
          <w:p w14:paraId="100E97B4" w14:textId="63F09458" w:rsidR="0023732F" w:rsidRPr="00320C26" w:rsidRDefault="0023732F"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канд.биол.наук, доцент</w:t>
            </w:r>
          </w:p>
        </w:tc>
        <w:tc>
          <w:tcPr>
            <w:tcW w:w="4530" w:type="dxa"/>
          </w:tcPr>
          <w:p w14:paraId="1ADE83AC"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Volchenko Nikita Nikolaevich</w:t>
            </w:r>
          </w:p>
          <w:p w14:paraId="656E2890" w14:textId="538C7673" w:rsidR="0023732F"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Cand.Biol.</w:t>
            </w:r>
            <w:r w:rsidR="00A34057" w:rsidRPr="00320C26">
              <w:rPr>
                <w:rFonts w:ascii="Times New Roman" w:eastAsia="Times New Roman" w:hAnsi="Times New Roman" w:cs="Times New Roman"/>
                <w:sz w:val="20"/>
                <w:szCs w:val="20"/>
                <w:lang w:val="en-US"/>
              </w:rPr>
              <w:t>Sci.</w:t>
            </w:r>
            <w:r w:rsidRPr="00320C26">
              <w:rPr>
                <w:rFonts w:ascii="Times New Roman" w:eastAsia="Times New Roman" w:hAnsi="Times New Roman" w:cs="Times New Roman"/>
                <w:sz w:val="20"/>
                <w:szCs w:val="20"/>
                <w:lang w:val="en-US"/>
              </w:rPr>
              <w:t>, Associate Professor</w:t>
            </w:r>
          </w:p>
        </w:tc>
      </w:tr>
      <w:tr w:rsidR="0023732F" w:rsidRPr="00510CAD" w14:paraId="09AC22C5" w14:textId="77777777" w:rsidTr="000C692A">
        <w:tc>
          <w:tcPr>
            <w:tcW w:w="4530" w:type="dxa"/>
          </w:tcPr>
          <w:p w14:paraId="61F3C794" w14:textId="77777777" w:rsidR="0023732F" w:rsidRPr="00320C26" w:rsidRDefault="0023732F" w:rsidP="00320C26">
            <w:pPr>
              <w:spacing w:after="0" w:line="240" w:lineRule="auto"/>
              <w:rPr>
                <w:rFonts w:ascii="Times New Roman" w:eastAsia="Arial" w:hAnsi="Times New Roman" w:cs="Times New Roman"/>
                <w:color w:val="202122"/>
                <w:sz w:val="20"/>
                <w:szCs w:val="20"/>
                <w:lang w:val="en-US"/>
              </w:rPr>
            </w:pPr>
          </w:p>
        </w:tc>
        <w:tc>
          <w:tcPr>
            <w:tcW w:w="4530" w:type="dxa"/>
          </w:tcPr>
          <w:p w14:paraId="603C7046" w14:textId="77777777" w:rsidR="0023732F" w:rsidRPr="00320C26" w:rsidRDefault="0023732F" w:rsidP="00320C26">
            <w:pPr>
              <w:spacing w:after="0" w:line="240" w:lineRule="auto"/>
              <w:rPr>
                <w:rFonts w:ascii="Times New Roman" w:eastAsia="Times New Roman" w:hAnsi="Times New Roman" w:cs="Times New Roman"/>
                <w:sz w:val="20"/>
                <w:szCs w:val="20"/>
                <w:lang w:val="en-US"/>
              </w:rPr>
            </w:pPr>
          </w:p>
        </w:tc>
      </w:tr>
      <w:tr w:rsidR="005E4991" w:rsidRPr="00510CAD" w14:paraId="6775468C" w14:textId="77777777" w:rsidTr="000C692A">
        <w:tc>
          <w:tcPr>
            <w:tcW w:w="4530" w:type="dxa"/>
          </w:tcPr>
          <w:p w14:paraId="2BBEA447"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Моисеева Елена Владимировна </w:t>
            </w:r>
          </w:p>
          <w:p w14:paraId="4BB100EC"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лаборант </w:t>
            </w:r>
          </w:p>
        </w:tc>
        <w:tc>
          <w:tcPr>
            <w:tcW w:w="4530" w:type="dxa"/>
          </w:tcPr>
          <w:p w14:paraId="607D425D"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Moiseeva Elena Vladimirovna</w:t>
            </w:r>
          </w:p>
          <w:p w14:paraId="4067C174"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laboratory assistant</w:t>
            </w:r>
          </w:p>
        </w:tc>
      </w:tr>
      <w:tr w:rsidR="005E4991" w:rsidRPr="00510CAD" w14:paraId="7887FE9E" w14:textId="77777777" w:rsidTr="000C692A">
        <w:tc>
          <w:tcPr>
            <w:tcW w:w="4530" w:type="dxa"/>
          </w:tcPr>
          <w:p w14:paraId="192046AC" w14:textId="77777777" w:rsidR="005E4991" w:rsidRPr="00320C26" w:rsidRDefault="005E4991" w:rsidP="00320C26">
            <w:pPr>
              <w:spacing w:after="0" w:line="240" w:lineRule="auto"/>
              <w:rPr>
                <w:rFonts w:ascii="Times New Roman" w:eastAsia="Arial" w:hAnsi="Times New Roman" w:cs="Times New Roman"/>
                <w:color w:val="202122"/>
                <w:sz w:val="20"/>
                <w:szCs w:val="20"/>
                <w:lang w:val="en-US"/>
              </w:rPr>
            </w:pPr>
          </w:p>
        </w:tc>
        <w:tc>
          <w:tcPr>
            <w:tcW w:w="4530" w:type="dxa"/>
          </w:tcPr>
          <w:p w14:paraId="0643F7D9"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r>
      <w:tr w:rsidR="005E4991" w:rsidRPr="00510CAD" w14:paraId="70360037" w14:textId="77777777" w:rsidTr="000C692A">
        <w:tc>
          <w:tcPr>
            <w:tcW w:w="4530" w:type="dxa"/>
          </w:tcPr>
          <w:p w14:paraId="143FFBD9"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Круглова Мария Николаевна</w:t>
            </w:r>
          </w:p>
          <w:p w14:paraId="75AD5E77"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лаборант </w:t>
            </w:r>
          </w:p>
        </w:tc>
        <w:tc>
          <w:tcPr>
            <w:tcW w:w="4530" w:type="dxa"/>
          </w:tcPr>
          <w:p w14:paraId="170DE2A2"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 xml:space="preserve">Kruglova Maria Nikolaevna </w:t>
            </w:r>
          </w:p>
          <w:p w14:paraId="0ABC2DCE"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laboratory assistant</w:t>
            </w:r>
          </w:p>
        </w:tc>
      </w:tr>
      <w:tr w:rsidR="005E4991" w:rsidRPr="00510CAD" w14:paraId="722F9C9A" w14:textId="77777777" w:rsidTr="000C692A">
        <w:tc>
          <w:tcPr>
            <w:tcW w:w="4530" w:type="dxa"/>
          </w:tcPr>
          <w:p w14:paraId="62B329A7" w14:textId="77777777" w:rsidR="005E4991" w:rsidRPr="00320C26" w:rsidRDefault="005E4991" w:rsidP="00320C26">
            <w:pPr>
              <w:spacing w:after="0" w:line="240" w:lineRule="auto"/>
              <w:rPr>
                <w:rFonts w:ascii="Times New Roman" w:eastAsia="Arial" w:hAnsi="Times New Roman" w:cs="Times New Roman"/>
                <w:color w:val="202122"/>
                <w:sz w:val="20"/>
                <w:szCs w:val="20"/>
                <w:lang w:val="en-US"/>
              </w:rPr>
            </w:pPr>
          </w:p>
        </w:tc>
        <w:tc>
          <w:tcPr>
            <w:tcW w:w="4530" w:type="dxa"/>
          </w:tcPr>
          <w:p w14:paraId="0E51C642"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r>
      <w:tr w:rsidR="005E4991" w:rsidRPr="00510CAD" w14:paraId="08EEDAB2" w14:textId="77777777" w:rsidTr="000C692A">
        <w:tc>
          <w:tcPr>
            <w:tcW w:w="4530" w:type="dxa"/>
          </w:tcPr>
          <w:p w14:paraId="2797BCDA"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Худокормов Александр Александрович</w:t>
            </w:r>
          </w:p>
          <w:p w14:paraId="0334C93F" w14:textId="4337BED4"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 xml:space="preserve">канд.биол.наук, доцент </w:t>
            </w:r>
          </w:p>
        </w:tc>
        <w:tc>
          <w:tcPr>
            <w:tcW w:w="4530" w:type="dxa"/>
          </w:tcPr>
          <w:p w14:paraId="1B192565"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Khudokormov Aleksandr Aleksandrovich</w:t>
            </w:r>
          </w:p>
          <w:p w14:paraId="2EBC4D51" w14:textId="49B8F90A"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Cand.Biol.</w:t>
            </w:r>
            <w:r w:rsidR="00A34057" w:rsidRPr="00320C26">
              <w:rPr>
                <w:rFonts w:ascii="Times New Roman" w:eastAsia="Times New Roman" w:hAnsi="Times New Roman" w:cs="Times New Roman"/>
                <w:sz w:val="20"/>
                <w:szCs w:val="20"/>
                <w:lang w:val="en-US"/>
              </w:rPr>
              <w:t>Sci.</w:t>
            </w:r>
            <w:r w:rsidRPr="00320C26">
              <w:rPr>
                <w:rFonts w:ascii="Times New Roman" w:eastAsia="Times New Roman" w:hAnsi="Times New Roman" w:cs="Times New Roman"/>
                <w:sz w:val="20"/>
                <w:szCs w:val="20"/>
                <w:lang w:val="en-US"/>
              </w:rPr>
              <w:t>, Associate Professor</w:t>
            </w:r>
          </w:p>
        </w:tc>
      </w:tr>
      <w:tr w:rsidR="005E4991" w:rsidRPr="00510CAD" w14:paraId="1F95E050" w14:textId="77777777" w:rsidTr="000C692A">
        <w:tc>
          <w:tcPr>
            <w:tcW w:w="4530" w:type="dxa"/>
          </w:tcPr>
          <w:p w14:paraId="4E488FF7" w14:textId="77777777" w:rsidR="005E4991" w:rsidRPr="00320C26" w:rsidRDefault="005E4991" w:rsidP="00320C26">
            <w:pPr>
              <w:spacing w:after="0" w:line="240" w:lineRule="auto"/>
              <w:rPr>
                <w:rFonts w:ascii="Times New Roman" w:eastAsia="Arial" w:hAnsi="Times New Roman" w:cs="Times New Roman"/>
                <w:color w:val="202122"/>
                <w:sz w:val="20"/>
                <w:szCs w:val="20"/>
                <w:lang w:val="en-US"/>
              </w:rPr>
            </w:pPr>
          </w:p>
        </w:tc>
        <w:tc>
          <w:tcPr>
            <w:tcW w:w="4530" w:type="dxa"/>
          </w:tcPr>
          <w:p w14:paraId="50C7E480"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r>
      <w:tr w:rsidR="005E4991" w:rsidRPr="00510CAD" w14:paraId="54FBC657" w14:textId="77777777" w:rsidTr="000C692A">
        <w:tc>
          <w:tcPr>
            <w:tcW w:w="4530" w:type="dxa"/>
          </w:tcPr>
          <w:p w14:paraId="53CB206C" w14:textId="77777777" w:rsidR="005E4991" w:rsidRPr="00320C26" w:rsidRDefault="005E4991" w:rsidP="00320C26">
            <w:pPr>
              <w:spacing w:after="0" w:line="240" w:lineRule="auto"/>
              <w:rPr>
                <w:rFonts w:ascii="Times New Roman" w:eastAsia="Arial" w:hAnsi="Times New Roman" w:cs="Times New Roman"/>
                <w:color w:val="202122"/>
                <w:sz w:val="20"/>
                <w:szCs w:val="20"/>
              </w:rPr>
            </w:pPr>
            <w:r w:rsidRPr="00320C26">
              <w:rPr>
                <w:rFonts w:ascii="Times New Roman" w:eastAsia="Arial" w:hAnsi="Times New Roman" w:cs="Times New Roman"/>
                <w:color w:val="202122"/>
                <w:sz w:val="20"/>
                <w:szCs w:val="20"/>
              </w:rPr>
              <w:t>Карасева Эмма Викторовна</w:t>
            </w:r>
          </w:p>
          <w:p w14:paraId="32A7B464" w14:textId="7967BF0F" w:rsidR="007C14C9" w:rsidRPr="00320C26" w:rsidRDefault="005E4991" w:rsidP="00320C26">
            <w:pPr>
              <w:spacing w:after="0" w:line="240" w:lineRule="auto"/>
              <w:rPr>
                <w:rFonts w:ascii="Times New Roman" w:eastAsia="Times New Roman" w:hAnsi="Times New Roman" w:cs="Times New Roman"/>
                <w:sz w:val="20"/>
                <w:szCs w:val="20"/>
              </w:rPr>
            </w:pPr>
            <w:r w:rsidRPr="00320C26">
              <w:rPr>
                <w:rFonts w:ascii="Times New Roman" w:eastAsia="Arial" w:hAnsi="Times New Roman" w:cs="Times New Roman"/>
                <w:color w:val="202122"/>
                <w:sz w:val="20"/>
                <w:szCs w:val="20"/>
              </w:rPr>
              <w:t>канд.биол.наук, профессор</w:t>
            </w:r>
            <w:r w:rsidR="007C14C9" w:rsidRPr="00320C26">
              <w:rPr>
                <w:rFonts w:ascii="Times New Roman" w:eastAsia="Times New Roman" w:hAnsi="Times New Roman" w:cs="Times New Roman"/>
                <w:sz w:val="20"/>
                <w:szCs w:val="20"/>
              </w:rPr>
              <w:t xml:space="preserve"> </w:t>
            </w:r>
          </w:p>
          <w:p w14:paraId="66C01C0B" w14:textId="77777777" w:rsidR="005E4991" w:rsidRPr="00320C26" w:rsidRDefault="007C14C9" w:rsidP="00320C26">
            <w:pPr>
              <w:spacing w:after="0" w:line="240" w:lineRule="auto"/>
              <w:rPr>
                <w:rFonts w:ascii="Times New Roman" w:eastAsia="Arial" w:hAnsi="Times New Roman" w:cs="Times New Roman"/>
                <w:i/>
                <w:color w:val="202122"/>
                <w:sz w:val="20"/>
                <w:szCs w:val="20"/>
              </w:rPr>
            </w:pPr>
            <w:r w:rsidRPr="00320C26">
              <w:rPr>
                <w:rFonts w:ascii="Times New Roman" w:eastAsia="Times New Roman" w:hAnsi="Times New Roman" w:cs="Times New Roman"/>
                <w:i/>
                <w:sz w:val="20"/>
                <w:szCs w:val="20"/>
              </w:rPr>
              <w:t>ФГБОУ ВО КубГУ «Кубанский государственный университет», Краснодар, Россия</w:t>
            </w:r>
          </w:p>
        </w:tc>
        <w:tc>
          <w:tcPr>
            <w:tcW w:w="4530" w:type="dxa"/>
          </w:tcPr>
          <w:p w14:paraId="7300C947"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Karaseva Emma Viktorovna</w:t>
            </w:r>
          </w:p>
          <w:p w14:paraId="0036AF98" w14:textId="4C70290A"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Cand.Biol.</w:t>
            </w:r>
            <w:r w:rsidR="00A34057" w:rsidRPr="00320C26">
              <w:rPr>
                <w:rFonts w:ascii="Times New Roman" w:eastAsia="Times New Roman" w:hAnsi="Times New Roman" w:cs="Times New Roman"/>
                <w:sz w:val="20"/>
                <w:szCs w:val="20"/>
                <w:lang w:val="en-US"/>
              </w:rPr>
              <w:t>Sci.</w:t>
            </w:r>
            <w:r w:rsidRPr="00320C26">
              <w:rPr>
                <w:rFonts w:ascii="Times New Roman" w:eastAsia="Times New Roman" w:hAnsi="Times New Roman" w:cs="Times New Roman"/>
                <w:sz w:val="20"/>
                <w:szCs w:val="20"/>
                <w:lang w:val="en-US"/>
              </w:rPr>
              <w:t>, Professor</w:t>
            </w:r>
          </w:p>
          <w:p w14:paraId="4CFB0501" w14:textId="77777777" w:rsidR="005E4991" w:rsidRPr="00320C26" w:rsidRDefault="007C14C9" w:rsidP="00320C26">
            <w:pPr>
              <w:spacing w:after="0" w:line="240" w:lineRule="auto"/>
              <w:rPr>
                <w:rFonts w:ascii="Times New Roman" w:eastAsia="Times New Roman" w:hAnsi="Times New Roman" w:cs="Times New Roman"/>
                <w:i/>
                <w:sz w:val="20"/>
                <w:szCs w:val="20"/>
                <w:lang w:val="en-US"/>
              </w:rPr>
            </w:pPr>
            <w:r w:rsidRPr="00320C26">
              <w:rPr>
                <w:rFonts w:ascii="Times New Roman" w:eastAsia="Times New Roman" w:hAnsi="Times New Roman" w:cs="Times New Roman"/>
                <w:i/>
                <w:sz w:val="20"/>
                <w:szCs w:val="20"/>
                <w:lang w:val="en-US"/>
              </w:rPr>
              <w:t>Kuban State University, Krasnodar, Russia</w:t>
            </w:r>
          </w:p>
        </w:tc>
      </w:tr>
      <w:tr w:rsidR="005E4991" w:rsidRPr="00510CAD" w14:paraId="6EFAEF38" w14:textId="77777777" w:rsidTr="000C692A">
        <w:tc>
          <w:tcPr>
            <w:tcW w:w="4530" w:type="dxa"/>
          </w:tcPr>
          <w:p w14:paraId="59F4CAB3"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c>
          <w:tcPr>
            <w:tcW w:w="4530" w:type="dxa"/>
          </w:tcPr>
          <w:p w14:paraId="1F111FBA"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r>
      <w:tr w:rsidR="005E4991" w:rsidRPr="00510CAD" w14:paraId="65BD5F15" w14:textId="77777777" w:rsidTr="000C692A">
        <w:tc>
          <w:tcPr>
            <w:tcW w:w="4530" w:type="dxa"/>
          </w:tcPr>
          <w:p w14:paraId="6F5B16D7" w14:textId="2AAF4725" w:rsidR="000C692A" w:rsidRDefault="005E4991" w:rsidP="00320C26">
            <w:pPr>
              <w:spacing w:after="0" w:line="240" w:lineRule="auto"/>
              <w:rPr>
                <w:rFonts w:ascii="Times New Roman" w:hAnsi="Times New Roman" w:cs="Times New Roman"/>
                <w:sz w:val="20"/>
                <w:szCs w:val="20"/>
              </w:rPr>
            </w:pPr>
            <w:r w:rsidRPr="00320C26">
              <w:rPr>
                <w:rFonts w:ascii="Times New Roman" w:eastAsia="Times New Roman" w:hAnsi="Times New Roman" w:cs="Times New Roman"/>
                <w:sz w:val="20"/>
                <w:szCs w:val="20"/>
              </w:rPr>
              <w:t>Распространение генов</w:t>
            </w:r>
            <w:r w:rsidR="00510CAD" w:rsidRPr="00510CAD">
              <w:rPr>
                <w:rFonts w:ascii="Times New Roman" w:eastAsia="Times New Roman" w:hAnsi="Times New Roman" w:cs="Times New Roman"/>
                <w:sz w:val="20"/>
                <w:szCs w:val="20"/>
              </w:rPr>
              <w:t xml:space="preserve"> </w:t>
            </w:r>
            <w:r w:rsidRPr="00320C26">
              <w:rPr>
                <w:rFonts w:ascii="Times New Roman" w:eastAsia="Times New Roman" w:hAnsi="Times New Roman" w:cs="Times New Roman"/>
                <w:sz w:val="20"/>
                <w:szCs w:val="20"/>
              </w:rPr>
              <w:t xml:space="preserve">антибиотикорезистентности представляет собой серьёзную проблему в области биобезопасности, здравоохранения и защиты окружающей среды. В статье отражена оценка жизнеспособности и сохранения антибиотикоустойчивости культур штамма </w:t>
            </w:r>
            <w:r w:rsidRPr="00320C26">
              <w:rPr>
                <w:rFonts w:ascii="Times New Roman" w:eastAsia="Times New Roman" w:hAnsi="Times New Roman" w:cs="Times New Roman"/>
                <w:i/>
                <w:iCs/>
                <w:sz w:val="20"/>
                <w:szCs w:val="20"/>
              </w:rPr>
              <w:t>E. coli</w:t>
            </w:r>
            <w:r w:rsidRPr="00320C26">
              <w:rPr>
                <w:rFonts w:ascii="Times New Roman" w:eastAsia="Times New Roman" w:hAnsi="Times New Roman" w:cs="Times New Roman"/>
                <w:iCs/>
                <w:sz w:val="20"/>
                <w:szCs w:val="20"/>
              </w:rPr>
              <w:t xml:space="preserve"> </w:t>
            </w:r>
            <w:r w:rsidRPr="00320C26">
              <w:rPr>
                <w:rFonts w:ascii="Times New Roman" w:eastAsia="Times New Roman" w:hAnsi="Times New Roman" w:cs="Times New Roman"/>
                <w:iCs/>
                <w:sz w:val="20"/>
                <w:szCs w:val="20"/>
                <w:lang w:val="en-US"/>
              </w:rPr>
              <w:t>XL</w:t>
            </w:r>
            <w:r w:rsidRPr="00320C26">
              <w:rPr>
                <w:rFonts w:ascii="Times New Roman" w:eastAsia="Times New Roman" w:hAnsi="Times New Roman" w:cs="Times New Roman"/>
                <w:iCs/>
                <w:sz w:val="20"/>
                <w:szCs w:val="20"/>
              </w:rPr>
              <w:t xml:space="preserve">-1, содержащих плазмидные вектора pTurbo GFP-B, </w:t>
            </w:r>
            <w:r w:rsidRPr="00320C26">
              <w:rPr>
                <w:rFonts w:ascii="Times New Roman" w:eastAsia="Times New Roman" w:hAnsi="Times New Roman" w:cs="Times New Roman"/>
                <w:iCs/>
                <w:sz w:val="20"/>
                <w:szCs w:val="20"/>
                <w:lang w:val="en-US"/>
              </w:rPr>
              <w:t>p</w:t>
            </w:r>
            <w:r w:rsidRPr="00320C26">
              <w:rPr>
                <w:rFonts w:ascii="Times New Roman" w:eastAsia="Times New Roman" w:hAnsi="Times New Roman" w:cs="Times New Roman"/>
                <w:iCs/>
                <w:sz w:val="20"/>
                <w:szCs w:val="20"/>
              </w:rPr>
              <w:t xml:space="preserve">Turbo RFP-B и </w:t>
            </w:r>
            <w:r w:rsidRPr="00320C26">
              <w:rPr>
                <w:rFonts w:ascii="Times New Roman" w:eastAsia="Times New Roman" w:hAnsi="Times New Roman" w:cs="Times New Roman"/>
                <w:iCs/>
                <w:sz w:val="20"/>
                <w:szCs w:val="20"/>
                <w:lang w:val="en-US"/>
              </w:rPr>
              <w:t>p</w:t>
            </w:r>
            <w:r w:rsidRPr="00320C26">
              <w:rPr>
                <w:rFonts w:ascii="Times New Roman" w:eastAsia="Times New Roman" w:hAnsi="Times New Roman" w:cs="Times New Roman"/>
                <w:iCs/>
                <w:sz w:val="20"/>
                <w:szCs w:val="20"/>
              </w:rPr>
              <w:t>Turbo YFP-</w:t>
            </w:r>
            <w:r w:rsidRPr="00320C26">
              <w:rPr>
                <w:rFonts w:ascii="Times New Roman" w:eastAsia="Times New Roman" w:hAnsi="Times New Roman" w:cs="Times New Roman"/>
                <w:iCs/>
                <w:sz w:val="20"/>
                <w:szCs w:val="20"/>
                <w:lang w:val="en-US"/>
              </w:rPr>
              <w:t>B</w:t>
            </w:r>
            <w:r w:rsidRPr="00320C26">
              <w:rPr>
                <w:rFonts w:ascii="Times New Roman" w:eastAsia="Times New Roman" w:hAnsi="Times New Roman" w:cs="Times New Roman"/>
                <w:iCs/>
                <w:sz w:val="20"/>
                <w:szCs w:val="20"/>
              </w:rPr>
              <w:t xml:space="preserve"> </w:t>
            </w:r>
            <w:r w:rsidRPr="00320C26">
              <w:rPr>
                <w:rFonts w:ascii="Times New Roman" w:eastAsia="Times New Roman" w:hAnsi="Times New Roman" w:cs="Times New Roman"/>
                <w:sz w:val="20"/>
                <w:szCs w:val="20"/>
              </w:rPr>
              <w:t xml:space="preserve">в модельных образцах естественных сред – черноземной почвы и донных отложений пресного водоема. </w:t>
            </w:r>
            <w:r w:rsidRPr="00320C26">
              <w:rPr>
                <w:rFonts w:ascii="Times New Roman" w:hAnsi="Times New Roman" w:cs="Times New Roman"/>
                <w:sz w:val="20"/>
                <w:szCs w:val="20"/>
              </w:rPr>
              <w:t>Выявлена предположительно неспособность указанных культур повысить антибиотикоустойчивость естественных представителей микробиоценозов, выделяемых на среде Эндо</w:t>
            </w:r>
          </w:p>
          <w:p w14:paraId="2BB83094" w14:textId="2A3C88DC" w:rsidR="00320C26" w:rsidRPr="00320C26" w:rsidRDefault="00320C26" w:rsidP="00320C26">
            <w:pPr>
              <w:spacing w:after="0" w:line="240" w:lineRule="auto"/>
              <w:rPr>
                <w:rFonts w:ascii="Times New Roman" w:eastAsia="Times New Roman" w:hAnsi="Times New Roman" w:cs="Times New Roman"/>
                <w:sz w:val="20"/>
                <w:szCs w:val="20"/>
              </w:rPr>
            </w:pPr>
          </w:p>
        </w:tc>
        <w:tc>
          <w:tcPr>
            <w:tcW w:w="4530" w:type="dxa"/>
          </w:tcPr>
          <w:p w14:paraId="542C73B5" w14:textId="0BF41831"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 xml:space="preserve">The spread of antibiotic resistance genes is a serious problem in the field of biosafety, health and environmental protection. The article reflects the assessment of the viability and preservation of antibiotic resistance of cultures of the </w:t>
            </w:r>
            <w:r w:rsidRPr="00320C26">
              <w:rPr>
                <w:rFonts w:ascii="Times New Roman" w:eastAsia="Times New Roman" w:hAnsi="Times New Roman" w:cs="Times New Roman"/>
                <w:i/>
                <w:sz w:val="20"/>
                <w:szCs w:val="20"/>
                <w:lang w:val="en-US"/>
              </w:rPr>
              <w:t>E. coli</w:t>
            </w:r>
            <w:r w:rsidRPr="00320C26">
              <w:rPr>
                <w:rFonts w:ascii="Times New Roman" w:eastAsia="Times New Roman" w:hAnsi="Times New Roman" w:cs="Times New Roman"/>
                <w:sz w:val="20"/>
                <w:szCs w:val="20"/>
                <w:lang w:val="en-US"/>
              </w:rPr>
              <w:t xml:space="preserve"> XL-1 strain containing the plasmid vectors pTurbo GFP-B, pTurbo RFP-B and pTurbo YFP-B </w:t>
            </w:r>
            <w:r w:rsidR="00AF5D2A" w:rsidRPr="00320C26">
              <w:rPr>
                <w:rFonts w:ascii="Times New Roman" w:eastAsia="Times New Roman" w:hAnsi="Times New Roman" w:cs="Times New Roman"/>
                <w:sz w:val="20"/>
                <w:szCs w:val="20"/>
                <w:lang w:val="en-US"/>
              </w:rPr>
              <w:t>–</w:t>
            </w:r>
            <w:r w:rsidRPr="00320C26">
              <w:rPr>
                <w:rFonts w:ascii="Times New Roman" w:eastAsia="Times New Roman" w:hAnsi="Times New Roman" w:cs="Times New Roman"/>
                <w:sz w:val="20"/>
                <w:szCs w:val="20"/>
                <w:lang w:val="en-US"/>
              </w:rPr>
              <w:t xml:space="preserve"> in model samples of natural environments – chernozem soil and bottom sediments of a freshwater reservoir. The alleged inability of these cultures to increase the antibiotic resistance of natural representatives of microbiocenoses isolated in the Endo agar has been revealed</w:t>
            </w:r>
          </w:p>
          <w:p w14:paraId="485FCDB5"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p w14:paraId="1E636243"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p>
        </w:tc>
      </w:tr>
      <w:tr w:rsidR="005E4991" w:rsidRPr="00510CAD" w14:paraId="49F1176B" w14:textId="77777777" w:rsidTr="000C692A">
        <w:tc>
          <w:tcPr>
            <w:tcW w:w="4530" w:type="dxa"/>
          </w:tcPr>
          <w:p w14:paraId="2CF5920E" w14:textId="6DC8027C" w:rsidR="005E4991" w:rsidRDefault="005E4991" w:rsidP="00320C26">
            <w:pPr>
              <w:spacing w:after="0" w:line="240" w:lineRule="auto"/>
              <w:rPr>
                <w:rFonts w:ascii="Times New Roman" w:eastAsia="Times New Roman" w:hAnsi="Times New Roman" w:cs="Times New Roman"/>
                <w:sz w:val="20"/>
                <w:szCs w:val="20"/>
              </w:rPr>
            </w:pPr>
            <w:r w:rsidRPr="00320C26">
              <w:rPr>
                <w:rFonts w:ascii="Times New Roman" w:eastAsia="Times New Roman" w:hAnsi="Times New Roman" w:cs="Times New Roman"/>
                <w:sz w:val="20"/>
                <w:szCs w:val="20"/>
              </w:rPr>
              <w:lastRenderedPageBreak/>
              <w:t>Ключевые слова: АНТИБИОТИКОРЕЗИСТЕНТНОСТЬ, ТРАНСГЕННЫЕ БАКТЕРИИ, ФЛУОРЕСЦЕНЦИЯ</w:t>
            </w:r>
          </w:p>
          <w:p w14:paraId="2D14480F" w14:textId="7E1D2869" w:rsidR="00320C26" w:rsidRDefault="00320C26" w:rsidP="00320C26">
            <w:pPr>
              <w:spacing w:after="0" w:line="240" w:lineRule="auto"/>
              <w:rPr>
                <w:rFonts w:ascii="Times New Roman" w:eastAsia="Times New Roman" w:hAnsi="Times New Roman" w:cs="Times New Roman"/>
                <w:sz w:val="20"/>
                <w:szCs w:val="20"/>
              </w:rPr>
            </w:pPr>
          </w:p>
          <w:p w14:paraId="3FA4307E" w14:textId="49EBD9B2" w:rsidR="00320C26" w:rsidRPr="00320C26" w:rsidRDefault="001F6778" w:rsidP="00320C26">
            <w:pPr>
              <w:spacing w:after="0" w:line="240" w:lineRule="auto"/>
              <w:rPr>
                <w:rFonts w:ascii="Times New Roman" w:eastAsia="Times New Roman" w:hAnsi="Times New Roman" w:cs="Times New Roman"/>
                <w:sz w:val="20"/>
                <w:szCs w:val="20"/>
                <w:lang w:val="en-US"/>
              </w:rPr>
            </w:pPr>
            <w:hyperlink r:id="rId9" w:history="1">
              <w:r w:rsidR="00320C26" w:rsidRPr="000025CE">
                <w:rPr>
                  <w:rStyle w:val="Hyperlink"/>
                  <w:rFonts w:ascii="Times New Roman" w:eastAsia="Times New Roman" w:hAnsi="Times New Roman" w:cs="Times New Roman"/>
                  <w:sz w:val="20"/>
                  <w:szCs w:val="20"/>
                </w:rPr>
                <w:t>http://dx.doi.org/10.21515/1990-4665-200-0</w:t>
              </w:r>
              <w:r w:rsidR="00320C26" w:rsidRPr="000025CE">
                <w:rPr>
                  <w:rStyle w:val="Hyperlink"/>
                  <w:rFonts w:ascii="Times New Roman" w:eastAsia="Times New Roman" w:hAnsi="Times New Roman" w:cs="Times New Roman"/>
                  <w:sz w:val="20"/>
                  <w:szCs w:val="20"/>
                  <w:lang w:val="en-US"/>
                </w:rPr>
                <w:t>24</w:t>
              </w:r>
            </w:hyperlink>
            <w:r w:rsidR="00320C26">
              <w:rPr>
                <w:rFonts w:ascii="Times New Roman" w:eastAsia="Times New Roman" w:hAnsi="Times New Roman" w:cs="Times New Roman"/>
                <w:sz w:val="20"/>
                <w:szCs w:val="20"/>
                <w:lang w:val="en-US"/>
              </w:rPr>
              <w:t xml:space="preserve"> </w:t>
            </w:r>
          </w:p>
          <w:p w14:paraId="63F0EC5D" w14:textId="77777777" w:rsidR="005E4991" w:rsidRPr="00320C26" w:rsidRDefault="005E4991" w:rsidP="00320C26">
            <w:pPr>
              <w:spacing w:after="0" w:line="240" w:lineRule="auto"/>
              <w:rPr>
                <w:rFonts w:ascii="Times New Roman" w:eastAsia="Times New Roman" w:hAnsi="Times New Roman" w:cs="Times New Roman"/>
                <w:sz w:val="20"/>
                <w:szCs w:val="20"/>
              </w:rPr>
            </w:pPr>
          </w:p>
        </w:tc>
        <w:tc>
          <w:tcPr>
            <w:tcW w:w="4530" w:type="dxa"/>
          </w:tcPr>
          <w:p w14:paraId="2CA89E5A" w14:textId="77777777" w:rsidR="005E4991" w:rsidRPr="00320C26" w:rsidRDefault="005E4991" w:rsidP="00320C26">
            <w:pPr>
              <w:spacing w:after="0" w:line="240" w:lineRule="auto"/>
              <w:rPr>
                <w:rFonts w:ascii="Times New Roman" w:eastAsia="Times New Roman" w:hAnsi="Times New Roman" w:cs="Times New Roman"/>
                <w:sz w:val="20"/>
                <w:szCs w:val="20"/>
                <w:lang w:val="en-US"/>
              </w:rPr>
            </w:pPr>
            <w:r w:rsidRPr="00320C26">
              <w:rPr>
                <w:rFonts w:ascii="Times New Roman" w:eastAsia="Times New Roman" w:hAnsi="Times New Roman" w:cs="Times New Roman"/>
                <w:sz w:val="20"/>
                <w:szCs w:val="20"/>
                <w:lang w:val="en-US"/>
              </w:rPr>
              <w:t>Keywords: ANTIBIOTIC RESISTANCE, TRANSGENIC BACTERIA, FLUORESCENCE</w:t>
            </w:r>
          </w:p>
          <w:p w14:paraId="5BCFB21E" w14:textId="77777777" w:rsidR="005E4991" w:rsidRPr="00320C26" w:rsidRDefault="005E4991" w:rsidP="00320C26">
            <w:pPr>
              <w:spacing w:after="0" w:line="240" w:lineRule="auto"/>
              <w:rPr>
                <w:rFonts w:ascii="Times New Roman" w:eastAsia="Roboto" w:hAnsi="Times New Roman" w:cs="Times New Roman"/>
                <w:color w:val="000000" w:themeColor="text1"/>
                <w:sz w:val="20"/>
                <w:szCs w:val="20"/>
                <w:lang w:val="en-US"/>
              </w:rPr>
            </w:pPr>
          </w:p>
        </w:tc>
      </w:tr>
    </w:tbl>
    <w:p w14:paraId="411C3AA3" w14:textId="77777777" w:rsidR="007C14C9" w:rsidRPr="0089308F" w:rsidRDefault="007C14C9" w:rsidP="000955CD">
      <w:pPr>
        <w:tabs>
          <w:tab w:val="left" w:pos="1985"/>
          <w:tab w:val="left" w:pos="2268"/>
        </w:tabs>
        <w:spacing w:after="0" w:line="360" w:lineRule="auto"/>
        <w:ind w:firstLine="709"/>
        <w:jc w:val="both"/>
        <w:rPr>
          <w:rFonts w:ascii="Times New Roman" w:eastAsia="Arial" w:hAnsi="Times New Roman" w:cs="Times New Roman"/>
          <w:b/>
          <w:bCs/>
          <w:color w:val="202122"/>
          <w:sz w:val="28"/>
          <w:szCs w:val="28"/>
          <w:lang w:val="en-US"/>
        </w:rPr>
      </w:pPr>
    </w:p>
    <w:p w14:paraId="73026617" w14:textId="77777777" w:rsidR="00B11927" w:rsidRPr="00FC7B98" w:rsidRDefault="003C56F0" w:rsidP="000955CD">
      <w:pPr>
        <w:tabs>
          <w:tab w:val="left" w:pos="1985"/>
          <w:tab w:val="left" w:pos="2268"/>
        </w:tabs>
        <w:spacing w:after="0" w:line="360" w:lineRule="auto"/>
        <w:ind w:firstLine="709"/>
        <w:jc w:val="both"/>
        <w:rPr>
          <w:rFonts w:ascii="Times New Roman" w:eastAsia="Arial" w:hAnsi="Times New Roman" w:cs="Times New Roman"/>
          <w:b/>
          <w:bCs/>
          <w:color w:val="202122"/>
          <w:sz w:val="28"/>
          <w:szCs w:val="28"/>
        </w:rPr>
      </w:pPr>
      <w:r>
        <w:rPr>
          <w:rFonts w:ascii="Times New Roman" w:eastAsia="Arial" w:hAnsi="Times New Roman" w:cs="Times New Roman"/>
          <w:b/>
          <w:bCs/>
          <w:color w:val="202122"/>
          <w:sz w:val="28"/>
          <w:szCs w:val="28"/>
        </w:rPr>
        <w:t>Введение</w:t>
      </w:r>
      <w:r w:rsidR="00482FC2">
        <w:rPr>
          <w:rFonts w:ascii="Times New Roman" w:eastAsia="Arial" w:hAnsi="Times New Roman" w:cs="Times New Roman"/>
          <w:b/>
          <w:bCs/>
          <w:color w:val="202122"/>
          <w:sz w:val="28"/>
          <w:szCs w:val="28"/>
        </w:rPr>
        <w:t>.</w:t>
      </w:r>
      <w:r w:rsidR="000955CD" w:rsidRPr="000955CD">
        <w:rPr>
          <w:rFonts w:ascii="Times New Roman" w:eastAsia="Arial" w:hAnsi="Times New Roman" w:cs="Times New Roman"/>
          <w:b/>
          <w:bCs/>
          <w:color w:val="202122"/>
          <w:sz w:val="28"/>
          <w:szCs w:val="28"/>
        </w:rPr>
        <w:t xml:space="preserve"> </w:t>
      </w:r>
      <w:r>
        <w:rPr>
          <w:rFonts w:ascii="Times New Roman" w:eastAsia="Arial" w:hAnsi="Times New Roman" w:cs="Times New Roman"/>
          <w:color w:val="202122"/>
          <w:sz w:val="28"/>
          <w:szCs w:val="28"/>
        </w:rPr>
        <w:t>Устойчивость к антибиотикам патогенных микроорганизмов человека</w:t>
      </w:r>
      <w:r w:rsidR="00345C80" w:rsidRPr="00345C80">
        <w:rPr>
          <w:rFonts w:ascii="Times New Roman" w:eastAsia="Arial" w:hAnsi="Times New Roman" w:cs="Times New Roman"/>
          <w:color w:val="202122"/>
          <w:sz w:val="28"/>
          <w:szCs w:val="28"/>
        </w:rPr>
        <w:t xml:space="preserve"> </w:t>
      </w:r>
      <w:r w:rsidR="00345C80">
        <w:rPr>
          <w:rFonts w:ascii="Times New Roman" w:eastAsia="Arial" w:hAnsi="Times New Roman" w:cs="Times New Roman"/>
          <w:color w:val="202122"/>
          <w:sz w:val="28"/>
          <w:szCs w:val="28"/>
        </w:rPr>
        <w:t>–</w:t>
      </w:r>
      <w:r>
        <w:rPr>
          <w:rFonts w:ascii="Times New Roman" w:eastAsia="Arial" w:hAnsi="Times New Roman" w:cs="Times New Roman"/>
          <w:color w:val="202122"/>
          <w:sz w:val="28"/>
          <w:szCs w:val="28"/>
        </w:rPr>
        <w:t xml:space="preserve"> серьёзная проблема в области здравоохранения. Способность адаптации к условиям окружающей среды микроорганизмов, а именно генетические мутации, направленные против действия антибиотиков, горизонтальная передача данных генов между различными видами бактерий приводят к длительным заболеваниям, проблемам лечения, разработке новых более совершенных и сложных препаратов против патогенов [2]. </w:t>
      </w:r>
    </w:p>
    <w:p w14:paraId="3E136941" w14:textId="77777777" w:rsidR="00B11927" w:rsidRDefault="003C56F0" w:rsidP="00A83035">
      <w:pPr>
        <w:spacing w:after="0" w:line="360" w:lineRule="auto"/>
        <w:ind w:firstLineChars="253" w:firstLine="708"/>
        <w:jc w:val="both"/>
        <w:rPr>
          <w:rFonts w:ascii="Times New Roman" w:eastAsia="Arial" w:hAnsi="Times New Roman" w:cs="Times New Roman"/>
          <w:color w:val="202122"/>
          <w:sz w:val="28"/>
          <w:szCs w:val="28"/>
        </w:rPr>
      </w:pPr>
      <w:r>
        <w:rPr>
          <w:rFonts w:ascii="Times New Roman" w:eastAsia="Arial" w:hAnsi="Times New Roman" w:cs="Times New Roman"/>
          <w:color w:val="202122"/>
          <w:sz w:val="28"/>
          <w:szCs w:val="28"/>
        </w:rPr>
        <w:t>Бесконтрольная передача генов антибиотикоустойчивых бактерий в естественной среде ведёт к ее загрязнению, нарушению экологического состояния и возникновению суперпат</w:t>
      </w:r>
      <w:r w:rsidR="00345C80">
        <w:rPr>
          <w:rFonts w:ascii="Times New Roman" w:eastAsia="Arial" w:hAnsi="Times New Roman" w:cs="Times New Roman"/>
          <w:color w:val="202122"/>
          <w:sz w:val="28"/>
          <w:szCs w:val="28"/>
        </w:rPr>
        <w:t>о</w:t>
      </w:r>
      <w:r>
        <w:rPr>
          <w:rFonts w:ascii="Times New Roman" w:eastAsia="Arial" w:hAnsi="Times New Roman" w:cs="Times New Roman"/>
          <w:color w:val="202122"/>
          <w:sz w:val="28"/>
          <w:szCs w:val="28"/>
        </w:rPr>
        <w:t>генов в основном в местах сброса антибиотиков в составе органических или иных веществ. Множественную лека</w:t>
      </w:r>
      <w:r w:rsidR="00B57F44">
        <w:rPr>
          <w:rFonts w:ascii="Times New Roman" w:eastAsia="Arial" w:hAnsi="Times New Roman" w:cs="Times New Roman"/>
          <w:color w:val="202122"/>
          <w:sz w:val="28"/>
          <w:szCs w:val="28"/>
        </w:rPr>
        <w:t>рственную устойчивость</w:t>
      </w:r>
      <w:r>
        <w:rPr>
          <w:rFonts w:ascii="Times New Roman" w:eastAsia="Arial" w:hAnsi="Times New Roman" w:cs="Times New Roman"/>
          <w:color w:val="202122"/>
          <w:sz w:val="28"/>
          <w:szCs w:val="28"/>
        </w:rPr>
        <w:t xml:space="preserve"> и потенциальные патогенные бактерии можно наблюдать</w:t>
      </w:r>
      <w:r w:rsidR="00B57F44">
        <w:rPr>
          <w:rFonts w:ascii="Times New Roman" w:eastAsia="Arial" w:hAnsi="Times New Roman" w:cs="Times New Roman"/>
          <w:color w:val="202122"/>
          <w:sz w:val="28"/>
          <w:szCs w:val="28"/>
        </w:rPr>
        <w:t xml:space="preserve"> в</w:t>
      </w:r>
      <w:r>
        <w:rPr>
          <w:rFonts w:ascii="Times New Roman" w:eastAsia="Arial" w:hAnsi="Times New Roman" w:cs="Times New Roman"/>
          <w:color w:val="202122"/>
          <w:sz w:val="28"/>
          <w:szCs w:val="28"/>
        </w:rPr>
        <w:t xml:space="preserve"> больничн</w:t>
      </w:r>
      <w:r w:rsidR="00B57F44">
        <w:rPr>
          <w:rFonts w:ascii="Times New Roman" w:eastAsia="Arial" w:hAnsi="Times New Roman" w:cs="Times New Roman"/>
          <w:color w:val="202122"/>
          <w:sz w:val="28"/>
          <w:szCs w:val="28"/>
        </w:rPr>
        <w:t>ой и</w:t>
      </w:r>
      <w:r>
        <w:rPr>
          <w:rFonts w:ascii="Times New Roman" w:eastAsia="Arial" w:hAnsi="Times New Roman" w:cs="Times New Roman"/>
          <w:color w:val="202122"/>
          <w:sz w:val="28"/>
          <w:szCs w:val="28"/>
        </w:rPr>
        <w:t xml:space="preserve"> канализационн</w:t>
      </w:r>
      <w:r w:rsidR="00B57F44">
        <w:rPr>
          <w:rFonts w:ascii="Times New Roman" w:eastAsia="Arial" w:hAnsi="Times New Roman" w:cs="Times New Roman"/>
          <w:color w:val="202122"/>
          <w:sz w:val="28"/>
          <w:szCs w:val="28"/>
        </w:rPr>
        <w:t>ых</w:t>
      </w:r>
      <w:r>
        <w:rPr>
          <w:rFonts w:ascii="Times New Roman" w:eastAsia="Arial" w:hAnsi="Times New Roman" w:cs="Times New Roman"/>
          <w:color w:val="202122"/>
          <w:sz w:val="28"/>
          <w:szCs w:val="28"/>
        </w:rPr>
        <w:t xml:space="preserve"> система</w:t>
      </w:r>
      <w:r w:rsidR="00B57F44">
        <w:rPr>
          <w:rFonts w:ascii="Times New Roman" w:eastAsia="Arial" w:hAnsi="Times New Roman" w:cs="Times New Roman"/>
          <w:color w:val="202122"/>
          <w:sz w:val="28"/>
          <w:szCs w:val="28"/>
        </w:rPr>
        <w:t>х</w:t>
      </w:r>
      <w:r>
        <w:rPr>
          <w:rFonts w:ascii="Times New Roman" w:eastAsia="Arial" w:hAnsi="Times New Roman" w:cs="Times New Roman"/>
          <w:color w:val="202122"/>
          <w:sz w:val="28"/>
          <w:szCs w:val="28"/>
        </w:rPr>
        <w:t xml:space="preserve">, в сточных водах молочных ферм [6,3]. На очистных сооружениях в Наньнине </w:t>
      </w:r>
      <w:r w:rsidR="00B57F44">
        <w:rPr>
          <w:rFonts w:ascii="Times New Roman" w:eastAsia="Arial" w:hAnsi="Times New Roman" w:cs="Times New Roman"/>
          <w:color w:val="202122"/>
          <w:sz w:val="28"/>
          <w:szCs w:val="28"/>
        </w:rPr>
        <w:t>(</w:t>
      </w:r>
      <w:r>
        <w:rPr>
          <w:rFonts w:ascii="Times New Roman" w:eastAsia="Arial" w:hAnsi="Times New Roman" w:cs="Times New Roman"/>
          <w:color w:val="202122"/>
          <w:sz w:val="28"/>
          <w:szCs w:val="28"/>
        </w:rPr>
        <w:t>Кита</w:t>
      </w:r>
      <w:r w:rsidR="00B57F44">
        <w:rPr>
          <w:rFonts w:ascii="Times New Roman" w:eastAsia="Arial" w:hAnsi="Times New Roman" w:cs="Times New Roman"/>
          <w:color w:val="202122"/>
          <w:sz w:val="28"/>
          <w:szCs w:val="28"/>
        </w:rPr>
        <w:t>й)</w:t>
      </w:r>
      <w:r>
        <w:rPr>
          <w:rFonts w:ascii="Times New Roman" w:eastAsia="Arial" w:hAnsi="Times New Roman" w:cs="Times New Roman"/>
          <w:color w:val="202122"/>
          <w:sz w:val="28"/>
          <w:szCs w:val="28"/>
        </w:rPr>
        <w:t xml:space="preserve"> наблюдалась множественная антибиотикорезистентность (92,9%), самый высокий уровень антибиотикорезистентности у </w:t>
      </w:r>
      <w:r>
        <w:rPr>
          <w:rFonts w:ascii="Times New Roman" w:eastAsia="Arial" w:hAnsi="Times New Roman" w:cs="Times New Roman"/>
          <w:i/>
          <w:iCs/>
          <w:color w:val="202122"/>
          <w:sz w:val="28"/>
          <w:szCs w:val="28"/>
        </w:rPr>
        <w:t xml:space="preserve">Klebsiella </w:t>
      </w:r>
      <w:r>
        <w:rPr>
          <w:rFonts w:ascii="Times New Roman" w:eastAsia="Arial" w:hAnsi="Times New Roman" w:cs="Times New Roman"/>
          <w:color w:val="202122"/>
          <w:sz w:val="28"/>
          <w:szCs w:val="28"/>
        </w:rPr>
        <w:t>[4].</w:t>
      </w:r>
    </w:p>
    <w:p w14:paraId="09B9C7D8" w14:textId="77777777" w:rsidR="00B11927" w:rsidRPr="009D1529" w:rsidRDefault="003C56F0" w:rsidP="009D1529">
      <w:pPr>
        <w:spacing w:after="0" w:line="360" w:lineRule="auto"/>
        <w:ind w:firstLineChars="253" w:firstLine="708"/>
        <w:jc w:val="both"/>
        <w:rPr>
          <w:rFonts w:ascii="Times New Roman" w:eastAsia="Arial" w:hAnsi="Times New Roman" w:cs="Times New Roman"/>
          <w:color w:val="000000" w:themeColor="text1"/>
          <w:sz w:val="28"/>
          <w:szCs w:val="28"/>
        </w:rPr>
      </w:pPr>
      <w:r>
        <w:rPr>
          <w:rFonts w:ascii="Times New Roman" w:hAnsi="Times New Roman" w:cs="Times New Roman"/>
          <w:sz w:val="28"/>
          <w:szCs w:val="28"/>
        </w:rPr>
        <w:t xml:space="preserve">Для отслеживания </w:t>
      </w:r>
      <w:r w:rsidR="00A96D94">
        <w:rPr>
          <w:rFonts w:ascii="Times New Roman" w:hAnsi="Times New Roman" w:cs="Times New Roman"/>
          <w:sz w:val="28"/>
          <w:szCs w:val="28"/>
        </w:rPr>
        <w:t xml:space="preserve">экспрессии </w:t>
      </w:r>
      <w:r>
        <w:rPr>
          <w:rFonts w:ascii="Times New Roman" w:hAnsi="Times New Roman" w:cs="Times New Roman"/>
          <w:sz w:val="28"/>
          <w:szCs w:val="28"/>
        </w:rPr>
        <w:t>гена антибиотикорезистентност</w:t>
      </w:r>
      <w:r w:rsidR="00A96D94">
        <w:rPr>
          <w:rFonts w:ascii="Times New Roman" w:hAnsi="Times New Roman" w:cs="Times New Roman"/>
          <w:sz w:val="28"/>
          <w:szCs w:val="28"/>
        </w:rPr>
        <w:t xml:space="preserve">и или иного интересующего гена, </w:t>
      </w:r>
      <w:r>
        <w:rPr>
          <w:rFonts w:ascii="Times New Roman" w:eastAsia="Arial" w:hAnsi="Times New Roman" w:cs="Times New Roman"/>
          <w:color w:val="000000" w:themeColor="text1"/>
          <w:sz w:val="28"/>
          <w:szCs w:val="28"/>
        </w:rPr>
        <w:t>наблюдени</w:t>
      </w:r>
      <w:r w:rsidR="00A96D94">
        <w:rPr>
          <w:rFonts w:ascii="Times New Roman" w:eastAsia="Arial" w:hAnsi="Times New Roman" w:cs="Times New Roman"/>
          <w:color w:val="000000" w:themeColor="text1"/>
          <w:sz w:val="28"/>
          <w:szCs w:val="28"/>
        </w:rPr>
        <w:t>я</w:t>
      </w:r>
      <w:r>
        <w:rPr>
          <w:rFonts w:ascii="Times New Roman" w:eastAsia="Arial" w:hAnsi="Times New Roman" w:cs="Times New Roman"/>
          <w:color w:val="000000" w:themeColor="text1"/>
          <w:sz w:val="28"/>
          <w:szCs w:val="28"/>
        </w:rPr>
        <w:t xml:space="preserve"> за </w:t>
      </w:r>
      <w:r w:rsidR="00A96D94">
        <w:rPr>
          <w:rFonts w:ascii="Times New Roman" w:eastAsia="Arial" w:hAnsi="Times New Roman" w:cs="Times New Roman"/>
          <w:color w:val="000000" w:themeColor="text1"/>
          <w:sz w:val="28"/>
          <w:szCs w:val="28"/>
        </w:rPr>
        <w:t xml:space="preserve">его </w:t>
      </w:r>
      <w:r>
        <w:rPr>
          <w:rFonts w:ascii="Times New Roman" w:eastAsia="Arial" w:hAnsi="Times New Roman" w:cs="Times New Roman"/>
          <w:color w:val="000000" w:themeColor="text1"/>
          <w:sz w:val="28"/>
          <w:szCs w:val="28"/>
        </w:rPr>
        <w:t xml:space="preserve">функциями и механизмами </w:t>
      </w:r>
      <w:r w:rsidR="00A96D94">
        <w:rPr>
          <w:rFonts w:ascii="Times New Roman" w:eastAsia="Arial" w:hAnsi="Times New Roman" w:cs="Times New Roman"/>
          <w:color w:val="000000" w:themeColor="text1"/>
          <w:sz w:val="28"/>
          <w:szCs w:val="28"/>
        </w:rPr>
        <w:t xml:space="preserve">экспрессии </w:t>
      </w:r>
      <w:r>
        <w:rPr>
          <w:rFonts w:ascii="Times New Roman" w:hAnsi="Times New Roman" w:cs="Times New Roman"/>
          <w:color w:val="000000" w:themeColor="text1"/>
          <w:sz w:val="28"/>
          <w:szCs w:val="28"/>
        </w:rPr>
        <w:t>испо</w:t>
      </w:r>
      <w:r w:rsidR="00B57F44">
        <w:rPr>
          <w:rFonts w:ascii="Times New Roman" w:hAnsi="Times New Roman" w:cs="Times New Roman"/>
          <w:color w:val="000000" w:themeColor="text1"/>
          <w:sz w:val="28"/>
          <w:szCs w:val="28"/>
        </w:rPr>
        <w:t>льзуют множество методов, одним</w:t>
      </w:r>
      <w:r>
        <w:rPr>
          <w:rFonts w:ascii="Times New Roman" w:hAnsi="Times New Roman" w:cs="Times New Roman"/>
          <w:color w:val="000000" w:themeColor="text1"/>
          <w:sz w:val="28"/>
          <w:szCs w:val="28"/>
        </w:rPr>
        <w:t xml:space="preserve"> из распространенных является метод </w:t>
      </w:r>
      <w:r w:rsidR="00A96D94">
        <w:rPr>
          <w:rFonts w:ascii="Times New Roman" w:hAnsi="Times New Roman" w:cs="Times New Roman"/>
          <w:color w:val="000000" w:themeColor="text1"/>
          <w:sz w:val="28"/>
          <w:szCs w:val="28"/>
        </w:rPr>
        <w:t xml:space="preserve">вводимых в вектор генов </w:t>
      </w:r>
      <w:r>
        <w:rPr>
          <w:rStyle w:val="Hyperlink"/>
          <w:rFonts w:ascii="Times New Roman" w:eastAsia="Arial" w:hAnsi="Times New Roman" w:cs="Times New Roman"/>
          <w:color w:val="000000" w:themeColor="text1"/>
          <w:sz w:val="28"/>
          <w:szCs w:val="28"/>
          <w:u w:val="none"/>
        </w:rPr>
        <w:t>флу</w:t>
      </w:r>
      <w:r w:rsidR="001913BE">
        <w:rPr>
          <w:rStyle w:val="Hyperlink"/>
          <w:rFonts w:ascii="Times New Roman" w:eastAsia="Arial" w:hAnsi="Times New Roman" w:cs="Times New Roman"/>
          <w:color w:val="000000" w:themeColor="text1"/>
          <w:sz w:val="28"/>
          <w:szCs w:val="28"/>
          <w:u w:val="none"/>
        </w:rPr>
        <w:t>оресцентных бел</w:t>
      </w:r>
      <w:r>
        <w:rPr>
          <w:rStyle w:val="Hyperlink"/>
          <w:rFonts w:ascii="Times New Roman" w:eastAsia="Arial" w:hAnsi="Times New Roman" w:cs="Times New Roman"/>
          <w:color w:val="000000" w:themeColor="text1"/>
          <w:sz w:val="28"/>
          <w:szCs w:val="28"/>
          <w:u w:val="none"/>
        </w:rPr>
        <w:t xml:space="preserve">ков. </w:t>
      </w:r>
      <w:hyperlink r:id="rId10">
        <w:r>
          <w:rPr>
            <w:rStyle w:val="Hyperlink"/>
            <w:rFonts w:ascii="Times New Roman" w:eastAsia="Arial" w:hAnsi="Times New Roman" w:cs="Times New Roman"/>
            <w:color w:val="000000" w:themeColor="text1"/>
            <w:sz w:val="28"/>
            <w:szCs w:val="28"/>
            <w:u w:val="none"/>
          </w:rPr>
          <w:t>Флуоресценция</w:t>
        </w:r>
      </w:hyperlink>
      <w:r w:rsidR="00A96D94">
        <w:rPr>
          <w:rStyle w:val="Hyperlink"/>
          <w:rFonts w:ascii="Times New Roman" w:eastAsia="Arial" w:hAnsi="Times New Roman" w:cs="Times New Roman"/>
          <w:color w:val="000000" w:themeColor="text1"/>
          <w:sz w:val="28"/>
          <w:szCs w:val="28"/>
          <w:u w:val="none"/>
        </w:rPr>
        <w:t xml:space="preserve"> </w:t>
      </w:r>
      <w:r>
        <w:rPr>
          <w:rFonts w:ascii="Times New Roman" w:eastAsia="Arial" w:hAnsi="Times New Roman" w:cs="Times New Roman"/>
          <w:color w:val="000000" w:themeColor="text1"/>
          <w:sz w:val="28"/>
          <w:szCs w:val="28"/>
        </w:rPr>
        <w:t xml:space="preserve">– физическое явление, суть которого заключается в кратковременном поглощении </w:t>
      </w:r>
      <w:hyperlink r:id="rId11">
        <w:r>
          <w:rPr>
            <w:rStyle w:val="Hyperlink"/>
            <w:rFonts w:ascii="Times New Roman" w:eastAsia="Arial" w:hAnsi="Times New Roman" w:cs="Times New Roman"/>
            <w:color w:val="000000" w:themeColor="text1"/>
            <w:sz w:val="28"/>
            <w:szCs w:val="28"/>
            <w:u w:val="none"/>
          </w:rPr>
          <w:t>кванта свет</w:t>
        </w:r>
      </w:hyperlink>
      <w:r w:rsidR="00B57F44">
        <w:rPr>
          <w:rStyle w:val="Hyperlink"/>
          <w:rFonts w:ascii="Times New Roman" w:eastAsia="Arial" w:hAnsi="Times New Roman" w:cs="Times New Roman"/>
          <w:color w:val="000000" w:themeColor="text1"/>
          <w:sz w:val="28"/>
          <w:szCs w:val="28"/>
          <w:u w:val="none"/>
        </w:rPr>
        <w:t>о</w:t>
      </w:r>
      <w:hyperlink r:id="rId12">
        <w:r>
          <w:rPr>
            <w:rStyle w:val="Hyperlink"/>
            <w:rFonts w:ascii="Times New Roman" w:eastAsia="Arial" w:hAnsi="Times New Roman" w:cs="Times New Roman"/>
            <w:color w:val="000000" w:themeColor="text1"/>
            <w:sz w:val="28"/>
            <w:szCs w:val="28"/>
            <w:u w:val="none"/>
          </w:rPr>
          <w:t>фл</w:t>
        </w:r>
        <w:r w:rsidR="00B57F44">
          <w:rPr>
            <w:rStyle w:val="Hyperlink"/>
            <w:rFonts w:ascii="Times New Roman" w:eastAsia="Arial" w:hAnsi="Times New Roman" w:cs="Times New Roman"/>
            <w:color w:val="000000" w:themeColor="text1"/>
            <w:sz w:val="28"/>
            <w:szCs w:val="28"/>
            <w:u w:val="none"/>
          </w:rPr>
          <w:t>ю</w:t>
        </w:r>
        <w:r>
          <w:rPr>
            <w:rStyle w:val="Hyperlink"/>
            <w:rFonts w:ascii="Times New Roman" w:eastAsia="Arial" w:hAnsi="Times New Roman" w:cs="Times New Roman"/>
            <w:color w:val="000000" w:themeColor="text1"/>
            <w:sz w:val="28"/>
            <w:szCs w:val="28"/>
            <w:u w:val="none"/>
          </w:rPr>
          <w:t>орофором</w:t>
        </w:r>
      </w:hyperlink>
      <w:r>
        <w:rPr>
          <w:rFonts w:ascii="Times New Roman" w:eastAsia="Arial" w:hAnsi="Times New Roman" w:cs="Times New Roman"/>
          <w:color w:val="000000" w:themeColor="text1"/>
          <w:sz w:val="28"/>
          <w:szCs w:val="28"/>
        </w:rPr>
        <w:t xml:space="preserve"> (веществом, </w:t>
      </w:r>
      <w:r>
        <w:rPr>
          <w:rFonts w:ascii="Times New Roman" w:eastAsia="Arial" w:hAnsi="Times New Roman" w:cs="Times New Roman"/>
          <w:color w:val="000000" w:themeColor="text1"/>
          <w:sz w:val="28"/>
          <w:szCs w:val="28"/>
        </w:rPr>
        <w:lastRenderedPageBreak/>
        <w:t xml:space="preserve">способным флуоресцировать) с последующей быстрой эмиссией другого кванта, который имеет свойства, отличные от исходного </w:t>
      </w:r>
      <w:r>
        <w:rPr>
          <w:rStyle w:val="Hyperlink"/>
          <w:rFonts w:ascii="Times New Roman" w:eastAsia="Arial" w:hAnsi="Times New Roman" w:cs="Times New Roman"/>
          <w:color w:val="000000" w:themeColor="text1"/>
          <w:sz w:val="28"/>
          <w:szCs w:val="28"/>
          <w:u w:val="none"/>
        </w:rPr>
        <w:t>[5].</w:t>
      </w:r>
    </w:p>
    <w:p w14:paraId="37346C28" w14:textId="77777777" w:rsidR="00B11927" w:rsidRPr="00FC7B98" w:rsidRDefault="003C56F0" w:rsidP="000C692A">
      <w:pPr>
        <w:spacing w:after="0" w:line="360" w:lineRule="auto"/>
        <w:ind w:firstLineChars="253" w:firstLine="711"/>
        <w:jc w:val="both"/>
        <w:rPr>
          <w:rFonts w:ascii="Times New Roman" w:eastAsia="Arial" w:hAnsi="Times New Roman" w:cs="Times New Roman"/>
          <w:b/>
          <w:bCs/>
          <w:sz w:val="28"/>
          <w:szCs w:val="28"/>
        </w:rPr>
      </w:pPr>
      <w:r>
        <w:rPr>
          <w:rFonts w:ascii="Times New Roman" w:eastAsia="Arial" w:hAnsi="Times New Roman" w:cs="Times New Roman"/>
          <w:b/>
          <w:bCs/>
          <w:sz w:val="28"/>
          <w:szCs w:val="28"/>
        </w:rPr>
        <w:t>Материалы и методы</w:t>
      </w:r>
      <w:r w:rsidR="00482FC2">
        <w:rPr>
          <w:rFonts w:ascii="Times New Roman" w:eastAsia="Arial" w:hAnsi="Times New Roman" w:cs="Times New Roman"/>
          <w:b/>
          <w:bCs/>
          <w:sz w:val="28"/>
          <w:szCs w:val="28"/>
        </w:rPr>
        <w:t>.</w:t>
      </w:r>
      <w:r w:rsidR="000955CD" w:rsidRPr="000955CD">
        <w:rPr>
          <w:rFonts w:ascii="Times New Roman" w:eastAsia="Arial" w:hAnsi="Times New Roman" w:cs="Times New Roman"/>
          <w:b/>
          <w:bCs/>
          <w:sz w:val="28"/>
          <w:szCs w:val="28"/>
        </w:rPr>
        <w:t xml:space="preserve"> </w:t>
      </w:r>
      <w:r>
        <w:rPr>
          <w:rFonts w:ascii="Times New Roman" w:eastAsia="Arial" w:hAnsi="Times New Roman" w:cs="Times New Roman"/>
          <w:sz w:val="28"/>
          <w:szCs w:val="28"/>
        </w:rPr>
        <w:t xml:space="preserve">В качестве объекта исследования гена </w:t>
      </w:r>
      <w:r w:rsidR="001913BE">
        <w:rPr>
          <w:rFonts w:ascii="Times New Roman" w:hAnsi="Times New Roman" w:cs="Times New Roman"/>
          <w:color w:val="000000" w:themeColor="text1"/>
          <w:sz w:val="28"/>
          <w:szCs w:val="28"/>
        </w:rPr>
        <w:t>ампициллина</w:t>
      </w:r>
      <w:r>
        <w:rPr>
          <w:rFonts w:ascii="Times New Roman" w:hAnsi="Times New Roman" w:cs="Times New Roman"/>
          <w:color w:val="000000" w:themeColor="text1"/>
          <w:sz w:val="28"/>
          <w:szCs w:val="28"/>
        </w:rPr>
        <w:t xml:space="preserve"> устойчивости</w:t>
      </w:r>
      <w:r>
        <w:rPr>
          <w:rFonts w:ascii="Times New Roman" w:eastAsia="Calibri" w:hAnsi="Times New Roman" w:cs="Times New Roman"/>
          <w:color w:val="000000" w:themeColor="text1"/>
          <w:sz w:val="28"/>
          <w:szCs w:val="28"/>
        </w:rPr>
        <w:t xml:space="preserve"> использовалась бактерия </w:t>
      </w:r>
      <w:r>
        <w:rPr>
          <w:rFonts w:ascii="Times New Roman" w:eastAsia="Arial" w:hAnsi="Times New Roman" w:cs="Times New Roman"/>
          <w:i/>
          <w:iCs/>
          <w:color w:val="000000" w:themeColor="text1"/>
          <w:sz w:val="28"/>
          <w:szCs w:val="28"/>
        </w:rPr>
        <w:t xml:space="preserve">Escherichia coli – </w:t>
      </w:r>
      <w:hyperlink r:id="rId13">
        <w:r>
          <w:rPr>
            <w:rFonts w:ascii="Times New Roman" w:eastAsiaTheme="minorEastAsia" w:hAnsi="Times New Roman" w:cs="Times New Roman"/>
            <w:sz w:val="28"/>
            <w:szCs w:val="28"/>
          </w:rPr>
          <w:t>грамотрицательна</w:t>
        </w:r>
      </w:hyperlink>
      <w:r>
        <w:rPr>
          <w:rFonts w:ascii="Times New Roman" w:eastAsiaTheme="minorEastAsia" w:hAnsi="Times New Roman" w:cs="Times New Roman"/>
          <w:sz w:val="28"/>
          <w:szCs w:val="28"/>
        </w:rPr>
        <w:t xml:space="preserve">я </w:t>
      </w:r>
      <w:hyperlink r:id="rId14">
        <w:r>
          <w:rPr>
            <w:rFonts w:ascii="Times New Roman" w:eastAsiaTheme="minorEastAsia" w:hAnsi="Times New Roman" w:cs="Times New Roman"/>
            <w:sz w:val="28"/>
            <w:szCs w:val="28"/>
          </w:rPr>
          <w:t>палочковидна</w:t>
        </w:r>
      </w:hyperlink>
      <w:r>
        <w:rPr>
          <w:rFonts w:ascii="Times New Roman" w:eastAsiaTheme="minorEastAsia" w:hAnsi="Times New Roman" w:cs="Times New Roman"/>
          <w:sz w:val="28"/>
          <w:szCs w:val="28"/>
        </w:rPr>
        <w:t>я</w:t>
      </w:r>
      <w:r>
        <w:rPr>
          <w:rFonts w:ascii="Times New Roman" w:eastAsia="Arial" w:hAnsi="Times New Roman" w:cs="Times New Roman"/>
          <w:color w:val="202122"/>
          <w:sz w:val="28"/>
          <w:szCs w:val="28"/>
        </w:rPr>
        <w:t>, часто используемая бактерия в качестве модельного организма в л</w:t>
      </w:r>
      <w:r w:rsidR="00B57F44">
        <w:rPr>
          <w:rFonts w:ascii="Times New Roman" w:eastAsia="Arial" w:hAnsi="Times New Roman" w:cs="Times New Roman"/>
          <w:color w:val="202122"/>
          <w:sz w:val="28"/>
          <w:szCs w:val="28"/>
        </w:rPr>
        <w:t>аборатории как доступный, прос</w:t>
      </w:r>
      <w:r>
        <w:rPr>
          <w:rFonts w:ascii="Times New Roman" w:eastAsia="Arial" w:hAnsi="Times New Roman" w:cs="Times New Roman"/>
          <w:color w:val="202122"/>
          <w:sz w:val="28"/>
          <w:szCs w:val="28"/>
        </w:rPr>
        <w:t xml:space="preserve">той в культивировании, с высокой интенсивностью </w:t>
      </w:r>
      <w:r w:rsidR="00B57F44">
        <w:rPr>
          <w:rFonts w:ascii="Times New Roman" w:eastAsia="Arial" w:hAnsi="Times New Roman" w:cs="Times New Roman"/>
          <w:color w:val="202122"/>
          <w:sz w:val="28"/>
          <w:szCs w:val="28"/>
        </w:rPr>
        <w:t>роста, с коротким репродуктивным</w:t>
      </w:r>
      <w:r>
        <w:rPr>
          <w:rFonts w:ascii="Times New Roman" w:eastAsia="Arial" w:hAnsi="Times New Roman" w:cs="Times New Roman"/>
          <w:color w:val="202122"/>
          <w:sz w:val="28"/>
          <w:szCs w:val="28"/>
        </w:rPr>
        <w:t xml:space="preserve"> периодом микроорганизм [1].</w:t>
      </w:r>
    </w:p>
    <w:p w14:paraId="71260754" w14:textId="77777777" w:rsidR="00B11927" w:rsidRDefault="003C56F0" w:rsidP="00FC7B98">
      <w:pPr>
        <w:spacing w:after="0" w:line="360" w:lineRule="auto"/>
        <w:ind w:firstLineChars="253" w:firstLine="708"/>
        <w:jc w:val="both"/>
        <w:rPr>
          <w:rFonts w:ascii="Times New Roman" w:eastAsiaTheme="minorEastAsia" w:hAnsi="Times New Roman" w:cs="Times New Roman"/>
          <w:color w:val="202122"/>
          <w:sz w:val="28"/>
          <w:szCs w:val="28"/>
        </w:rPr>
      </w:pPr>
      <w:r>
        <w:rPr>
          <w:rFonts w:ascii="Times New Roman" w:eastAsia="Arial" w:hAnsi="Times New Roman" w:cs="Times New Roman"/>
          <w:color w:val="202122"/>
          <w:sz w:val="28"/>
          <w:szCs w:val="28"/>
        </w:rPr>
        <w:t xml:space="preserve">Для визуализации наличия гена </w:t>
      </w:r>
      <w:r w:rsidR="001913BE">
        <w:rPr>
          <w:rFonts w:ascii="Times New Roman" w:eastAsia="Arial" w:hAnsi="Times New Roman" w:cs="Times New Roman"/>
          <w:color w:val="202122"/>
          <w:sz w:val="28"/>
          <w:szCs w:val="28"/>
        </w:rPr>
        <w:t>ампициллина</w:t>
      </w:r>
      <w:r>
        <w:rPr>
          <w:rFonts w:ascii="Times New Roman" w:eastAsia="Arial" w:hAnsi="Times New Roman" w:cs="Times New Roman"/>
          <w:color w:val="202122"/>
          <w:sz w:val="28"/>
          <w:szCs w:val="28"/>
        </w:rPr>
        <w:t xml:space="preserve"> устойчивости использовался метод флуоресцентных белков</w:t>
      </w:r>
      <w:r>
        <w:rPr>
          <w:rFonts w:ascii="Times New Roman" w:eastAsiaTheme="minorEastAsia" w:hAnsi="Times New Roman" w:cs="Times New Roman"/>
          <w:color w:val="202122"/>
          <w:sz w:val="28"/>
          <w:szCs w:val="28"/>
        </w:rPr>
        <w:t xml:space="preserve">. Были использованы плазмидные вектора: зеленый – pTurbo GFP-B, красный – </w:t>
      </w:r>
      <w:r w:rsidR="00A96D94">
        <w:rPr>
          <w:rFonts w:ascii="Times New Roman" w:eastAsiaTheme="minorEastAsia" w:hAnsi="Times New Roman" w:cs="Times New Roman"/>
          <w:color w:val="202122"/>
          <w:sz w:val="28"/>
          <w:szCs w:val="28"/>
        </w:rPr>
        <w:t>p</w:t>
      </w:r>
      <w:r>
        <w:rPr>
          <w:rFonts w:ascii="Times New Roman" w:eastAsiaTheme="minorEastAsia" w:hAnsi="Times New Roman" w:cs="Times New Roman"/>
          <w:color w:val="202122"/>
          <w:sz w:val="28"/>
          <w:szCs w:val="28"/>
        </w:rPr>
        <w:t xml:space="preserve">Turbo RFP-B и желтый – </w:t>
      </w:r>
      <w:r w:rsidR="00A96D94">
        <w:rPr>
          <w:rFonts w:ascii="Times New Roman" w:eastAsiaTheme="minorEastAsia" w:hAnsi="Times New Roman" w:cs="Times New Roman"/>
          <w:color w:val="202122"/>
          <w:sz w:val="28"/>
          <w:szCs w:val="28"/>
        </w:rPr>
        <w:t>p</w:t>
      </w:r>
      <w:r>
        <w:rPr>
          <w:rFonts w:ascii="Times New Roman" w:eastAsiaTheme="minorEastAsia" w:hAnsi="Times New Roman" w:cs="Times New Roman"/>
          <w:color w:val="202122"/>
          <w:sz w:val="28"/>
          <w:szCs w:val="28"/>
        </w:rPr>
        <w:t>Turbo</w:t>
      </w:r>
      <w:r w:rsidR="004A3C22">
        <w:rPr>
          <w:rFonts w:ascii="Times New Roman" w:eastAsiaTheme="minorEastAsia" w:hAnsi="Times New Roman" w:cs="Times New Roman"/>
          <w:color w:val="202122"/>
          <w:sz w:val="28"/>
          <w:szCs w:val="28"/>
        </w:rPr>
        <w:t xml:space="preserve"> </w:t>
      </w:r>
      <w:r>
        <w:rPr>
          <w:rFonts w:ascii="Times New Roman" w:eastAsiaTheme="minorEastAsia" w:hAnsi="Times New Roman" w:cs="Times New Roman"/>
          <w:color w:val="202122"/>
          <w:sz w:val="28"/>
          <w:szCs w:val="28"/>
        </w:rPr>
        <w:t>YFP-B.</w:t>
      </w:r>
    </w:p>
    <w:p w14:paraId="5AF428AF" w14:textId="77777777" w:rsidR="002876BA" w:rsidRPr="00496107" w:rsidRDefault="003C56F0" w:rsidP="00A83035">
      <w:pPr>
        <w:spacing w:after="0" w:line="360" w:lineRule="auto"/>
        <w:ind w:firstLineChars="253"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Производилось внесени</w:t>
      </w:r>
      <w:r w:rsidR="001913BE">
        <w:rPr>
          <w:rFonts w:ascii="Times New Roman" w:eastAsia="Calibri" w:hAnsi="Times New Roman"/>
          <w:color w:val="000000" w:themeColor="text1"/>
          <w:sz w:val="28"/>
          <w:szCs w:val="28"/>
        </w:rPr>
        <w:t>е изучаемых культур антибиотико</w:t>
      </w:r>
      <w:r>
        <w:rPr>
          <w:rFonts w:ascii="Times New Roman" w:eastAsia="Calibri" w:hAnsi="Times New Roman"/>
          <w:color w:val="000000" w:themeColor="text1"/>
          <w:sz w:val="28"/>
          <w:szCs w:val="28"/>
        </w:rPr>
        <w:t xml:space="preserve">резистентных </w:t>
      </w:r>
      <w:r w:rsidRPr="001913BE">
        <w:rPr>
          <w:rFonts w:ascii="Times New Roman" w:eastAsia="Calibri" w:hAnsi="Times New Roman"/>
          <w:i/>
          <w:color w:val="000000" w:themeColor="text1"/>
          <w:sz w:val="28"/>
          <w:szCs w:val="28"/>
        </w:rPr>
        <w:t>E. coli</w:t>
      </w:r>
      <w:r>
        <w:rPr>
          <w:rFonts w:ascii="Times New Roman" w:eastAsia="Calibri" w:hAnsi="Times New Roman"/>
          <w:color w:val="000000" w:themeColor="text1"/>
          <w:sz w:val="28"/>
          <w:szCs w:val="28"/>
        </w:rPr>
        <w:t xml:space="preserve"> XL-1 в естественную среду обитания микроорганизмов </w:t>
      </w:r>
      <w:r w:rsidR="004A3C22">
        <w:rPr>
          <w:rFonts w:ascii="Times New Roman" w:eastAsiaTheme="minorEastAsia" w:hAnsi="Times New Roman" w:cs="Times New Roman"/>
          <w:color w:val="202122"/>
          <w:sz w:val="28"/>
          <w:szCs w:val="28"/>
        </w:rPr>
        <w:t>–</w:t>
      </w:r>
      <w:r w:rsidR="00A96D94">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чернозём с территории КубГУ</w:t>
      </w:r>
      <w:r w:rsidR="0015788E" w:rsidRPr="0015788E">
        <w:rPr>
          <w:rFonts w:ascii="Times New Roman" w:eastAsia="Calibri" w:hAnsi="Times New Roman"/>
          <w:color w:val="000000" w:themeColor="text1"/>
          <w:sz w:val="28"/>
          <w:szCs w:val="28"/>
        </w:rPr>
        <w:t xml:space="preserve"> (</w:t>
      </w:r>
      <w:r w:rsidR="0015788E">
        <w:rPr>
          <w:rFonts w:ascii="Times New Roman" w:eastAsia="Calibri" w:hAnsi="Times New Roman"/>
          <w:color w:val="000000" w:themeColor="text1"/>
          <w:sz w:val="28"/>
          <w:szCs w:val="28"/>
        </w:rPr>
        <w:t>Краснодар)</w:t>
      </w:r>
      <w:r>
        <w:rPr>
          <w:rFonts w:ascii="Times New Roman" w:eastAsia="Calibri" w:hAnsi="Times New Roman"/>
          <w:color w:val="000000" w:themeColor="text1"/>
          <w:sz w:val="28"/>
          <w:szCs w:val="28"/>
        </w:rPr>
        <w:t xml:space="preserve"> и ил с озера Карасун по 13 мл клеточной суспензии в одинаковой пропорции на 400 грамм образца</w:t>
      </w:r>
      <w:r w:rsidR="00AE4097">
        <w:rPr>
          <w:rFonts w:ascii="Times New Roman" w:eastAsia="Calibri" w:hAnsi="Times New Roman"/>
          <w:color w:val="000000" w:themeColor="text1"/>
          <w:sz w:val="28"/>
          <w:szCs w:val="28"/>
        </w:rPr>
        <w:t xml:space="preserve"> (рисунок 1)</w:t>
      </w:r>
      <w:r>
        <w:rPr>
          <w:rFonts w:ascii="Times New Roman" w:eastAsia="Calibri" w:hAnsi="Times New Roman"/>
          <w:color w:val="000000" w:themeColor="text1"/>
          <w:sz w:val="28"/>
          <w:szCs w:val="28"/>
        </w:rPr>
        <w:t xml:space="preserve">. </w:t>
      </w:r>
      <w:r w:rsidR="00A96D94">
        <w:rPr>
          <w:rFonts w:ascii="Times New Roman" w:eastAsia="Calibri" w:hAnsi="Times New Roman"/>
          <w:color w:val="000000" w:themeColor="text1"/>
          <w:sz w:val="28"/>
          <w:szCs w:val="28"/>
        </w:rPr>
        <w:t xml:space="preserve">Конечная </w:t>
      </w:r>
      <w:r w:rsidR="00496107">
        <w:rPr>
          <w:rFonts w:ascii="Times New Roman" w:eastAsia="Calibri" w:hAnsi="Times New Roman"/>
          <w:color w:val="000000" w:themeColor="text1"/>
          <w:sz w:val="28"/>
          <w:szCs w:val="28"/>
        </w:rPr>
        <w:t>концентрация составляла</w:t>
      </w:r>
      <w:r w:rsidR="00A96D94">
        <w:rPr>
          <w:rFonts w:ascii="Times New Roman" w:eastAsia="Calibri" w:hAnsi="Times New Roman"/>
          <w:color w:val="000000" w:themeColor="text1"/>
          <w:sz w:val="28"/>
          <w:szCs w:val="28"/>
        </w:rPr>
        <w:t xml:space="preserve"> </w:t>
      </w:r>
      <w:r w:rsidR="00AE4097">
        <w:rPr>
          <w:rFonts w:ascii="Times New Roman" w:eastAsia="Calibri" w:hAnsi="Times New Roman"/>
          <w:color w:val="000000" w:themeColor="text1"/>
          <w:sz w:val="28"/>
          <w:szCs w:val="28"/>
        </w:rPr>
        <w:t>3,25*10</w:t>
      </w:r>
      <w:r w:rsidR="00496107" w:rsidRPr="00496107">
        <w:rPr>
          <w:rFonts w:ascii="Times New Roman" w:eastAsia="Calibri" w:hAnsi="Times New Roman"/>
          <w:color w:val="000000" w:themeColor="text1"/>
          <w:sz w:val="28"/>
          <w:szCs w:val="28"/>
          <w:vertAlign w:val="superscript"/>
        </w:rPr>
        <w:t>10</w:t>
      </w:r>
      <w:r w:rsidR="00496107" w:rsidRPr="00496107">
        <w:rPr>
          <w:rFonts w:ascii="Times New Roman" w:eastAsia="Calibri" w:hAnsi="Times New Roman"/>
          <w:color w:val="000000" w:themeColor="text1"/>
          <w:sz w:val="28"/>
          <w:szCs w:val="28"/>
        </w:rPr>
        <w:t>.</w:t>
      </w:r>
    </w:p>
    <w:p w14:paraId="63C9B57D" w14:textId="77777777" w:rsidR="002876BA" w:rsidRDefault="003C56F0" w:rsidP="00A83035">
      <w:pPr>
        <w:spacing w:after="0" w:line="360" w:lineRule="auto"/>
        <w:ind w:firstLineChars="253" w:firstLine="708"/>
        <w:jc w:val="both"/>
        <w:rPr>
          <w:rFonts w:ascii="Times New Roman" w:eastAsia="Calibri" w:hAnsi="Times New Roman" w:cs="Times New Roman"/>
          <w:color w:val="000000" w:themeColor="text1"/>
          <w:sz w:val="28"/>
          <w:szCs w:val="28"/>
        </w:rPr>
      </w:pPr>
      <w:r>
        <w:rPr>
          <w:rFonts w:ascii="Times New Roman" w:eastAsia="Calibri" w:hAnsi="Times New Roman"/>
          <w:color w:val="000000" w:themeColor="text1"/>
          <w:sz w:val="28"/>
          <w:szCs w:val="28"/>
        </w:rPr>
        <w:t xml:space="preserve">Выравнивание образцов перед внесением производилось по оптической плотности на приборе КФК-2МП (калориметр фотоэлектрический концентрационный) при длине волны 670 нм. </w:t>
      </w:r>
      <w:r>
        <w:rPr>
          <w:rFonts w:ascii="Times New Roman" w:eastAsia="Calibri" w:hAnsi="Times New Roman" w:cs="Times New Roman"/>
          <w:color w:val="000000" w:themeColor="text1"/>
          <w:sz w:val="28"/>
          <w:szCs w:val="28"/>
        </w:rPr>
        <w:t>Показатели оптической плотност</w:t>
      </w:r>
      <w:r w:rsidR="005524A0">
        <w:rPr>
          <w:rFonts w:ascii="Times New Roman" w:eastAsia="Calibri" w:hAnsi="Times New Roman" w:cs="Times New Roman"/>
          <w:color w:val="000000" w:themeColor="text1"/>
          <w:sz w:val="28"/>
          <w:szCs w:val="28"/>
        </w:rPr>
        <w:t>и варьировали в пределах 2,173-</w:t>
      </w:r>
      <w:r>
        <w:rPr>
          <w:rFonts w:ascii="Times New Roman" w:eastAsia="Calibri" w:hAnsi="Times New Roman" w:cs="Times New Roman"/>
          <w:color w:val="000000" w:themeColor="text1"/>
          <w:sz w:val="28"/>
          <w:szCs w:val="28"/>
        </w:rPr>
        <w:t xml:space="preserve">2,416. </w:t>
      </w:r>
    </w:p>
    <w:p w14:paraId="4C44562C" w14:textId="77777777" w:rsidR="002876BA" w:rsidRDefault="002876BA" w:rsidP="002876BA">
      <w:pPr>
        <w:spacing w:after="0" w:line="360" w:lineRule="auto"/>
        <w:ind w:firstLineChars="253" w:firstLine="708"/>
        <w:jc w:val="both"/>
        <w:rPr>
          <w:rFonts w:ascii="Times New Roman" w:eastAsia="Calibri" w:hAnsi="Times New Roman"/>
          <w:color w:val="000000" w:themeColor="text1"/>
          <w:sz w:val="28"/>
          <w:szCs w:val="28"/>
        </w:rPr>
      </w:pPr>
      <w:r w:rsidRPr="002876BA">
        <w:rPr>
          <w:rFonts w:ascii="Times New Roman" w:eastAsia="Calibri" w:hAnsi="Times New Roman"/>
          <w:color w:val="000000" w:themeColor="text1"/>
          <w:sz w:val="28"/>
          <w:szCs w:val="28"/>
        </w:rPr>
        <w:t xml:space="preserve">Для оценки устойчивости штаммов </w:t>
      </w:r>
      <w:r w:rsidR="00AE4097" w:rsidRPr="002876BA">
        <w:rPr>
          <w:rFonts w:ascii="Times New Roman" w:eastAsia="Calibri" w:hAnsi="Times New Roman"/>
          <w:color w:val="000000" w:themeColor="text1"/>
          <w:sz w:val="28"/>
          <w:szCs w:val="28"/>
        </w:rPr>
        <w:t>микроорганизмов</w:t>
      </w:r>
      <w:r w:rsidRPr="002876BA">
        <w:rPr>
          <w:rFonts w:ascii="Times New Roman" w:eastAsia="Calibri" w:hAnsi="Times New Roman"/>
          <w:color w:val="000000" w:themeColor="text1"/>
          <w:sz w:val="28"/>
          <w:szCs w:val="28"/>
        </w:rPr>
        <w:t xml:space="preserve"> к антибиотик</w:t>
      </w:r>
      <w:r w:rsidR="00AE4097">
        <w:rPr>
          <w:rFonts w:ascii="Times New Roman" w:eastAsia="Calibri" w:hAnsi="Times New Roman"/>
          <w:color w:val="000000" w:themeColor="text1"/>
          <w:sz w:val="28"/>
          <w:szCs w:val="28"/>
        </w:rPr>
        <w:t>у</w:t>
      </w:r>
      <w:r w:rsidRPr="002876BA">
        <w:rPr>
          <w:rFonts w:ascii="Times New Roman" w:eastAsia="Calibri" w:hAnsi="Times New Roman"/>
          <w:color w:val="000000" w:themeColor="text1"/>
          <w:sz w:val="28"/>
          <w:szCs w:val="28"/>
        </w:rPr>
        <w:t xml:space="preserve"> производился </w:t>
      </w:r>
      <w:r w:rsidR="00496107" w:rsidRPr="002876BA">
        <w:rPr>
          <w:rFonts w:ascii="Times New Roman" w:eastAsia="Calibri" w:hAnsi="Times New Roman"/>
          <w:color w:val="000000" w:themeColor="text1"/>
          <w:sz w:val="28"/>
          <w:szCs w:val="28"/>
        </w:rPr>
        <w:t>высев методом</w:t>
      </w:r>
      <w:r w:rsidRPr="002876BA">
        <w:rPr>
          <w:rFonts w:ascii="Times New Roman" w:eastAsia="Calibri" w:hAnsi="Times New Roman"/>
          <w:color w:val="000000" w:themeColor="text1"/>
          <w:sz w:val="28"/>
          <w:szCs w:val="28"/>
        </w:rPr>
        <w:t xml:space="preserve"> реплик с использованием металлического штампа на среду</w:t>
      </w:r>
      <w:r>
        <w:rPr>
          <w:rFonts w:ascii="Times New Roman" w:eastAsia="Calibri" w:hAnsi="Times New Roman"/>
          <w:color w:val="000000" w:themeColor="text1"/>
          <w:sz w:val="28"/>
          <w:szCs w:val="28"/>
        </w:rPr>
        <w:t xml:space="preserve"> </w:t>
      </w:r>
      <w:r w:rsidRPr="002876BA">
        <w:rPr>
          <w:rFonts w:ascii="Times New Roman" w:eastAsia="Calibri" w:hAnsi="Times New Roman"/>
          <w:color w:val="000000" w:themeColor="text1"/>
          <w:sz w:val="28"/>
          <w:szCs w:val="28"/>
        </w:rPr>
        <w:t>Эндо</w:t>
      </w:r>
      <w:r>
        <w:rPr>
          <w:rFonts w:ascii="Times New Roman" w:eastAsia="Calibri" w:hAnsi="Times New Roman"/>
          <w:color w:val="000000" w:themeColor="text1"/>
          <w:sz w:val="28"/>
          <w:szCs w:val="28"/>
        </w:rPr>
        <w:t xml:space="preserve"> (ФБУН «Государственный научный центр прикладной микробиологии и биотехнологии») </w:t>
      </w:r>
      <w:r w:rsidR="004A3C22">
        <w:rPr>
          <w:rFonts w:ascii="Times New Roman" w:eastAsia="Calibri" w:hAnsi="Times New Roman"/>
          <w:color w:val="000000" w:themeColor="text1"/>
          <w:sz w:val="28"/>
          <w:szCs w:val="28"/>
        </w:rPr>
        <w:t xml:space="preserve">с добавлением </w:t>
      </w:r>
      <w:r w:rsidRPr="002876BA">
        <w:rPr>
          <w:rFonts w:ascii="Times New Roman" w:eastAsia="Calibri" w:hAnsi="Times New Roman"/>
          <w:color w:val="000000" w:themeColor="text1"/>
          <w:sz w:val="28"/>
          <w:szCs w:val="28"/>
        </w:rPr>
        <w:t>концентраци</w:t>
      </w:r>
      <w:r w:rsidR="004A3C22">
        <w:rPr>
          <w:rFonts w:ascii="Times New Roman" w:eastAsia="Calibri" w:hAnsi="Times New Roman"/>
          <w:color w:val="000000" w:themeColor="text1"/>
          <w:sz w:val="28"/>
          <w:szCs w:val="28"/>
        </w:rPr>
        <w:t>й</w:t>
      </w:r>
      <w:r w:rsidRPr="002876BA">
        <w:rPr>
          <w:rFonts w:ascii="Times New Roman" w:eastAsia="Calibri" w:hAnsi="Times New Roman"/>
          <w:color w:val="000000" w:themeColor="text1"/>
          <w:sz w:val="28"/>
          <w:szCs w:val="28"/>
        </w:rPr>
        <w:t xml:space="preserve"> антибиотика 0,</w:t>
      </w:r>
      <w:r w:rsidR="004A3C22">
        <w:rPr>
          <w:rFonts w:ascii="Times New Roman" w:eastAsia="Calibri" w:hAnsi="Times New Roman"/>
          <w:color w:val="000000" w:themeColor="text1"/>
          <w:sz w:val="28"/>
          <w:szCs w:val="28"/>
        </w:rPr>
        <w:t xml:space="preserve"> </w:t>
      </w:r>
      <w:r w:rsidRPr="002876BA">
        <w:rPr>
          <w:rFonts w:ascii="Times New Roman" w:eastAsia="Calibri" w:hAnsi="Times New Roman"/>
          <w:color w:val="000000" w:themeColor="text1"/>
          <w:sz w:val="28"/>
          <w:szCs w:val="28"/>
        </w:rPr>
        <w:t>50,</w:t>
      </w:r>
      <w:r w:rsidR="004A3C22">
        <w:rPr>
          <w:rFonts w:ascii="Times New Roman" w:eastAsia="Calibri" w:hAnsi="Times New Roman"/>
          <w:color w:val="000000" w:themeColor="text1"/>
          <w:sz w:val="28"/>
          <w:szCs w:val="28"/>
        </w:rPr>
        <w:t xml:space="preserve"> </w:t>
      </w:r>
      <w:r w:rsidRPr="002876BA">
        <w:rPr>
          <w:rFonts w:ascii="Times New Roman" w:eastAsia="Calibri" w:hAnsi="Times New Roman"/>
          <w:color w:val="000000" w:themeColor="text1"/>
          <w:sz w:val="28"/>
          <w:szCs w:val="28"/>
        </w:rPr>
        <w:t>100,</w:t>
      </w:r>
      <w:r w:rsidR="004A3C22">
        <w:rPr>
          <w:rFonts w:ascii="Times New Roman" w:eastAsia="Calibri" w:hAnsi="Times New Roman"/>
          <w:color w:val="000000" w:themeColor="text1"/>
          <w:sz w:val="28"/>
          <w:szCs w:val="28"/>
        </w:rPr>
        <w:t xml:space="preserve"> 200 и </w:t>
      </w:r>
      <w:r w:rsidRPr="002876BA">
        <w:rPr>
          <w:rFonts w:ascii="Times New Roman" w:eastAsia="Calibri" w:hAnsi="Times New Roman"/>
          <w:color w:val="000000" w:themeColor="text1"/>
          <w:sz w:val="28"/>
          <w:szCs w:val="28"/>
        </w:rPr>
        <w:t xml:space="preserve">400 мкг/мл. В качестве антибиотиков использовались </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Бициллин-5</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 xml:space="preserve"> (ОАО «Синтез»), </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Ампициллин+сульбактам</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 xml:space="preserve"> (ПАО «Красфарма») и </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Ампицилин</w:t>
      </w:r>
      <w:r w:rsidR="00AF5D2A" w:rsidRPr="002876BA">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 xml:space="preserve"> (РУП «Белмедпрепараты»)</w:t>
      </w:r>
      <w:r w:rsidR="004A3C22">
        <w:rPr>
          <w:rFonts w:ascii="Times New Roman" w:eastAsia="Calibri" w:hAnsi="Times New Roman"/>
          <w:color w:val="000000" w:themeColor="text1"/>
          <w:sz w:val="28"/>
          <w:szCs w:val="28"/>
        </w:rPr>
        <w:t>,</w:t>
      </w:r>
      <w:r w:rsidRPr="002876BA">
        <w:rPr>
          <w:rFonts w:ascii="Times New Roman" w:eastAsia="Calibri" w:hAnsi="Times New Roman"/>
          <w:color w:val="000000" w:themeColor="text1"/>
          <w:sz w:val="28"/>
          <w:szCs w:val="28"/>
        </w:rPr>
        <w:t xml:space="preserve"> концентрация препарата рассчитывалась по </w:t>
      </w:r>
      <w:r w:rsidR="00AE4097" w:rsidRPr="002876BA">
        <w:rPr>
          <w:rFonts w:ascii="Times New Roman" w:eastAsia="Calibri" w:hAnsi="Times New Roman"/>
          <w:color w:val="000000" w:themeColor="text1"/>
          <w:sz w:val="28"/>
          <w:szCs w:val="28"/>
        </w:rPr>
        <w:lastRenderedPageBreak/>
        <w:t>действующему</w:t>
      </w:r>
      <w:r w:rsidRPr="002876BA">
        <w:rPr>
          <w:rFonts w:ascii="Times New Roman" w:eastAsia="Calibri" w:hAnsi="Times New Roman"/>
          <w:color w:val="000000" w:themeColor="text1"/>
          <w:sz w:val="28"/>
          <w:szCs w:val="28"/>
        </w:rPr>
        <w:t xml:space="preserve"> веществу. Высев производился газоном, суспензии клеток </w:t>
      </w:r>
      <w:r w:rsidR="004A3C22">
        <w:rPr>
          <w:rFonts w:ascii="Times New Roman" w:eastAsia="Calibri" w:hAnsi="Times New Roman"/>
          <w:color w:val="000000" w:themeColor="text1"/>
          <w:sz w:val="28"/>
          <w:szCs w:val="28"/>
        </w:rPr>
        <w:t>разводились физраствором (натрия</w:t>
      </w:r>
      <w:r w:rsidRPr="002876BA">
        <w:rPr>
          <w:rFonts w:ascii="Times New Roman" w:eastAsia="Calibri" w:hAnsi="Times New Roman"/>
          <w:color w:val="000000" w:themeColor="text1"/>
          <w:sz w:val="28"/>
          <w:szCs w:val="28"/>
        </w:rPr>
        <w:t xml:space="preserve"> хлорид).</w:t>
      </w:r>
    </w:p>
    <w:p w14:paraId="74AAC70C" w14:textId="77777777" w:rsidR="00B11927" w:rsidRDefault="003C56F0" w:rsidP="00A83035">
      <w:pPr>
        <w:pStyle w:val="NormalWeb"/>
        <w:spacing w:before="100" w:after="100"/>
        <w:jc w:val="center"/>
        <w:rPr>
          <w:lang w:val="ru-RU" w:eastAsia="ru-RU"/>
        </w:rPr>
      </w:pPr>
      <w:r>
        <w:rPr>
          <w:noProof/>
          <w:lang w:eastAsia="en-US"/>
        </w:rPr>
        <w:drawing>
          <wp:inline distT="0" distB="0" distL="114300" distR="114300" wp14:anchorId="052448F2" wp14:editId="5C0F1A85">
            <wp:extent cx="3192780" cy="1901989"/>
            <wp:effectExtent l="0" t="0" r="7620" b="3175"/>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15"/>
                    <a:stretch>
                      <a:fillRect/>
                    </a:stretch>
                  </pic:blipFill>
                  <pic:spPr>
                    <a:xfrm>
                      <a:off x="0" y="0"/>
                      <a:ext cx="3293866" cy="1962207"/>
                    </a:xfrm>
                    <a:prstGeom prst="rect">
                      <a:avLst/>
                    </a:prstGeom>
                    <a:noFill/>
                    <a:ln w="9525">
                      <a:noFill/>
                    </a:ln>
                  </pic:spPr>
                </pic:pic>
              </a:graphicData>
            </a:graphic>
          </wp:inline>
        </w:drawing>
      </w:r>
    </w:p>
    <w:p w14:paraId="56A31B3B" w14:textId="77777777" w:rsidR="00B11927" w:rsidRPr="00544BA0" w:rsidRDefault="003C56F0" w:rsidP="00544BA0">
      <w:pPr>
        <w:pStyle w:val="NormalWeb"/>
        <w:jc w:val="center"/>
        <w:rPr>
          <w:lang w:val="ru-RU"/>
        </w:rPr>
      </w:pPr>
      <w:r w:rsidRPr="00F37446">
        <w:rPr>
          <w:lang w:val="ru-RU"/>
        </w:rPr>
        <w:t>Рисунок 1 – схема</w:t>
      </w:r>
      <w:r>
        <w:rPr>
          <w:lang w:val="ru-RU"/>
        </w:rPr>
        <w:t xml:space="preserve"> </w:t>
      </w:r>
      <w:r w:rsidRPr="00F37446">
        <w:rPr>
          <w:lang w:val="ru-RU"/>
        </w:rPr>
        <w:t>внесения</w:t>
      </w:r>
      <w:r w:rsidR="001E405A" w:rsidRPr="001E405A">
        <w:rPr>
          <w:lang w:val="ru-RU"/>
        </w:rPr>
        <w:t xml:space="preserve"> </w:t>
      </w:r>
      <w:r w:rsidRPr="00F37446">
        <w:rPr>
          <w:lang w:val="ru-RU"/>
        </w:rPr>
        <w:t>культур</w:t>
      </w:r>
      <w:r>
        <w:rPr>
          <w:lang w:val="ru-RU"/>
        </w:rPr>
        <w:t xml:space="preserve"> </w:t>
      </w:r>
      <w:r>
        <w:rPr>
          <w:i/>
        </w:rPr>
        <w:t>E</w:t>
      </w:r>
      <w:r w:rsidRPr="00F37446">
        <w:rPr>
          <w:i/>
          <w:lang w:val="ru-RU"/>
        </w:rPr>
        <w:t>.</w:t>
      </w:r>
      <w:r>
        <w:rPr>
          <w:i/>
        </w:rPr>
        <w:t>coli</w:t>
      </w:r>
      <w:r w:rsidRPr="00F37446">
        <w:rPr>
          <w:lang w:val="ru-RU"/>
        </w:rPr>
        <w:t>, содержащих</w:t>
      </w:r>
      <w:r>
        <w:rPr>
          <w:lang w:val="ru-RU"/>
        </w:rPr>
        <w:t xml:space="preserve"> </w:t>
      </w:r>
      <w:r w:rsidRPr="00F37446">
        <w:rPr>
          <w:lang w:val="ru-RU"/>
        </w:rPr>
        <w:t>плазмидные</w:t>
      </w:r>
      <w:r>
        <w:rPr>
          <w:lang w:val="ru-RU"/>
        </w:rPr>
        <w:t xml:space="preserve"> </w:t>
      </w:r>
      <w:r w:rsidRPr="00F37446">
        <w:rPr>
          <w:lang w:val="ru-RU"/>
        </w:rPr>
        <w:t xml:space="preserve">вектора </w:t>
      </w:r>
      <w:r>
        <w:t>pTurbo</w:t>
      </w:r>
      <w:r w:rsidR="00730C0F">
        <w:rPr>
          <w:lang w:val="ru-RU"/>
        </w:rPr>
        <w:t> </w:t>
      </w:r>
      <w:r>
        <w:t>GFP</w:t>
      </w:r>
      <w:r w:rsidRPr="00F37446">
        <w:rPr>
          <w:lang w:val="ru-RU"/>
        </w:rPr>
        <w:t>-</w:t>
      </w:r>
      <w:r>
        <w:t>B</w:t>
      </w:r>
      <w:r w:rsidRPr="00F37446">
        <w:rPr>
          <w:lang w:val="ru-RU"/>
        </w:rPr>
        <w:t xml:space="preserve">, </w:t>
      </w:r>
      <w:r w:rsidR="00AE4097">
        <w:t>p</w:t>
      </w:r>
      <w:r>
        <w:t>Turbo</w:t>
      </w:r>
      <w:r w:rsidRPr="00F37446">
        <w:rPr>
          <w:lang w:val="ru-RU"/>
        </w:rPr>
        <w:t xml:space="preserve"> </w:t>
      </w:r>
      <w:r>
        <w:t>RFP</w:t>
      </w:r>
      <w:r w:rsidRPr="00F37446">
        <w:rPr>
          <w:lang w:val="ru-RU"/>
        </w:rPr>
        <w:t>-</w:t>
      </w:r>
      <w:r>
        <w:t>B</w:t>
      </w:r>
      <w:r w:rsidRPr="00F37446">
        <w:rPr>
          <w:lang w:val="ru-RU"/>
        </w:rPr>
        <w:t xml:space="preserve"> и </w:t>
      </w:r>
      <w:r w:rsidR="00AE4097">
        <w:t>p</w:t>
      </w:r>
      <w:r>
        <w:t>Turbo</w:t>
      </w:r>
      <w:r w:rsidR="004A3C22">
        <w:rPr>
          <w:lang w:val="ru-RU"/>
        </w:rPr>
        <w:t xml:space="preserve"> </w:t>
      </w:r>
      <w:r>
        <w:t>YFP</w:t>
      </w:r>
      <w:r w:rsidRPr="00F37446">
        <w:rPr>
          <w:lang w:val="ru-RU"/>
        </w:rPr>
        <w:t>-</w:t>
      </w:r>
      <w:r>
        <w:t>B</w:t>
      </w:r>
      <w:r w:rsidRPr="00F37446">
        <w:rPr>
          <w:lang w:val="ru-RU"/>
        </w:rPr>
        <w:t xml:space="preserve"> в</w:t>
      </w:r>
      <w:r>
        <w:rPr>
          <w:lang w:val="ru-RU"/>
        </w:rPr>
        <w:t xml:space="preserve"> </w:t>
      </w:r>
      <w:r w:rsidRPr="00F37446">
        <w:rPr>
          <w:lang w:val="ru-RU"/>
        </w:rPr>
        <w:t>почву</w:t>
      </w:r>
      <w:r>
        <w:rPr>
          <w:lang w:val="ru-RU"/>
        </w:rPr>
        <w:t xml:space="preserve"> </w:t>
      </w:r>
      <w:r w:rsidRPr="00F37446">
        <w:rPr>
          <w:lang w:val="ru-RU"/>
        </w:rPr>
        <w:t>и</w:t>
      </w:r>
      <w:r>
        <w:rPr>
          <w:lang w:val="ru-RU"/>
        </w:rPr>
        <w:t xml:space="preserve"> </w:t>
      </w:r>
      <w:r w:rsidR="009633DC">
        <w:rPr>
          <w:lang w:val="ru-RU"/>
        </w:rPr>
        <w:t>ил</w:t>
      </w:r>
    </w:p>
    <w:p w14:paraId="4A589AA6" w14:textId="77777777" w:rsidR="00B11927" w:rsidRDefault="003C56F0" w:rsidP="000C692A">
      <w:pPr>
        <w:spacing w:after="0" w:line="360" w:lineRule="auto"/>
        <w:ind w:firstLineChars="253" w:firstLine="71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Результаты и обсуждение</w:t>
      </w:r>
      <w:r w:rsidR="005B70E4">
        <w:rPr>
          <w:rFonts w:ascii="Times New Roman" w:eastAsia="Arial" w:hAnsi="Times New Roman" w:cs="Times New Roman"/>
          <w:b/>
          <w:bCs/>
          <w:color w:val="000000" w:themeColor="text1"/>
          <w:sz w:val="28"/>
          <w:szCs w:val="28"/>
        </w:rPr>
        <w:t>.</w:t>
      </w:r>
    </w:p>
    <w:p w14:paraId="4431A194" w14:textId="77777777" w:rsidR="009D1529" w:rsidRDefault="003C56F0" w:rsidP="009D1529">
      <w:pPr>
        <w:spacing w:after="0" w:line="360" w:lineRule="auto"/>
        <w:ind w:firstLineChars="253" w:firstLine="711"/>
        <w:rPr>
          <w:rFonts w:ascii="Times New Roman" w:eastAsiaTheme="minorEastAsia" w:hAnsi="Times New Roman" w:cs="Times New Roman"/>
          <w:b/>
          <w:bCs/>
          <w:i/>
          <w:iCs/>
          <w:sz w:val="28"/>
          <w:szCs w:val="28"/>
        </w:rPr>
      </w:pPr>
      <w:r>
        <w:rPr>
          <w:rFonts w:ascii="Times New Roman" w:eastAsiaTheme="minorEastAsia" w:hAnsi="Times New Roman" w:cs="Times New Roman"/>
          <w:b/>
          <w:bCs/>
          <w:sz w:val="28"/>
          <w:szCs w:val="28"/>
        </w:rPr>
        <w:t xml:space="preserve">Оценка ампициллиноустойчивости штаммов </w:t>
      </w:r>
      <w:r>
        <w:rPr>
          <w:rFonts w:ascii="Times New Roman" w:eastAsiaTheme="minorEastAsia" w:hAnsi="Times New Roman" w:cs="Times New Roman"/>
          <w:b/>
          <w:bCs/>
          <w:i/>
          <w:iCs/>
          <w:sz w:val="28"/>
          <w:szCs w:val="28"/>
        </w:rPr>
        <w:t>Escherichia coli</w:t>
      </w:r>
      <w:r w:rsidR="005B70E4">
        <w:rPr>
          <w:rFonts w:ascii="Times New Roman" w:eastAsiaTheme="minorEastAsia" w:hAnsi="Times New Roman" w:cs="Times New Roman"/>
          <w:b/>
          <w:bCs/>
          <w:i/>
          <w:iCs/>
          <w:sz w:val="28"/>
          <w:szCs w:val="28"/>
        </w:rPr>
        <w:t>.</w:t>
      </w:r>
      <w:r w:rsidR="009D1529">
        <w:rPr>
          <w:rFonts w:ascii="Times New Roman" w:eastAsiaTheme="minorEastAsia" w:hAnsi="Times New Roman" w:cs="Times New Roman"/>
          <w:b/>
          <w:bCs/>
          <w:i/>
          <w:iCs/>
          <w:sz w:val="28"/>
          <w:szCs w:val="28"/>
        </w:rPr>
        <w:t xml:space="preserve"> </w:t>
      </w:r>
    </w:p>
    <w:p w14:paraId="3F108B59" w14:textId="77777777" w:rsidR="00B11927" w:rsidRPr="009D1529" w:rsidRDefault="003C56F0" w:rsidP="00496107">
      <w:pPr>
        <w:spacing w:after="0" w:line="360" w:lineRule="auto"/>
        <w:ind w:firstLineChars="253" w:firstLine="708"/>
        <w:jc w:val="both"/>
        <w:rPr>
          <w:rFonts w:ascii="Times New Roman" w:eastAsiaTheme="minorEastAsia" w:hAnsi="Times New Roman" w:cs="Times New Roman"/>
          <w:b/>
          <w:bCs/>
          <w:i/>
          <w:iCs/>
          <w:sz w:val="28"/>
          <w:szCs w:val="28"/>
        </w:rPr>
      </w:pPr>
      <w:r>
        <w:rPr>
          <w:rFonts w:ascii="Times New Roman" w:eastAsiaTheme="minorEastAsia" w:hAnsi="Times New Roman" w:cs="Times New Roman"/>
          <w:sz w:val="28"/>
          <w:szCs w:val="28"/>
        </w:rPr>
        <w:t xml:space="preserve">Была проведена оценка устойчивости культур </w:t>
      </w:r>
      <w:r>
        <w:rPr>
          <w:rFonts w:ascii="Times New Roman" w:eastAsiaTheme="minorEastAsia" w:hAnsi="Times New Roman" w:cs="Times New Roman"/>
          <w:i/>
          <w:iCs/>
          <w:sz w:val="28"/>
          <w:szCs w:val="28"/>
        </w:rPr>
        <w:t>E</w:t>
      </w:r>
      <w:r w:rsidRPr="00F37446">
        <w:rPr>
          <w:rFonts w:ascii="Times New Roman" w:eastAsiaTheme="minorEastAsia" w:hAnsi="Times New Roman" w:cs="Times New Roman"/>
          <w:i/>
          <w:iCs/>
          <w:sz w:val="28"/>
          <w:szCs w:val="28"/>
        </w:rPr>
        <w:t>.</w:t>
      </w:r>
      <w:r>
        <w:rPr>
          <w:rFonts w:ascii="Times New Roman" w:eastAsiaTheme="minorEastAsia" w:hAnsi="Times New Roman" w:cs="Times New Roman"/>
          <w:i/>
          <w:iCs/>
          <w:sz w:val="28"/>
          <w:szCs w:val="28"/>
        </w:rPr>
        <w:t xml:space="preserve"> coli</w:t>
      </w:r>
      <w:r>
        <w:rPr>
          <w:rFonts w:ascii="Times New Roman" w:eastAsiaTheme="minorEastAsia" w:hAnsi="Times New Roman" w:cs="Times New Roman"/>
          <w:sz w:val="28"/>
          <w:szCs w:val="28"/>
        </w:rPr>
        <w:t xml:space="preserve"> XL-1 с различными маркерными генами к концентрациям 0,</w:t>
      </w:r>
      <w:r w:rsidR="00AE409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50,</w:t>
      </w:r>
      <w:r w:rsidR="00AE409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100,</w:t>
      </w:r>
      <w:r w:rsidR="00AE409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200</w:t>
      </w:r>
      <w:r w:rsidR="00AE4097">
        <w:rPr>
          <w:rFonts w:ascii="Times New Roman" w:eastAsiaTheme="minorEastAsia" w:hAnsi="Times New Roman" w:cs="Times New Roman"/>
          <w:sz w:val="28"/>
          <w:szCs w:val="28"/>
        </w:rPr>
        <w:t xml:space="preserve"> и </w:t>
      </w:r>
      <w:r>
        <w:rPr>
          <w:rFonts w:ascii="Times New Roman" w:eastAsiaTheme="minorEastAsia" w:hAnsi="Times New Roman" w:cs="Times New Roman"/>
          <w:sz w:val="28"/>
          <w:szCs w:val="28"/>
        </w:rPr>
        <w:t xml:space="preserve">400 мкг/мл </w:t>
      </w:r>
      <w:r w:rsidR="00AF5D2A">
        <w:rPr>
          <w:rFonts w:ascii="Times New Roman" w:eastAsiaTheme="minorEastAsia" w:hAnsi="Times New Roman" w:cs="Times New Roman"/>
          <w:sz w:val="28"/>
          <w:szCs w:val="28"/>
        </w:rPr>
        <w:t>«</w:t>
      </w:r>
      <w:r w:rsidRPr="00482FC2">
        <w:rPr>
          <w:rFonts w:ascii="Times New Roman" w:eastAsiaTheme="minorEastAsia" w:hAnsi="Times New Roman" w:cs="Times New Roman"/>
          <w:sz w:val="28"/>
          <w:szCs w:val="28"/>
        </w:rPr>
        <w:t>Бициллин-5</w:t>
      </w:r>
      <w:r w:rsidR="00AF5D2A">
        <w:rPr>
          <w:rFonts w:ascii="Times New Roman" w:eastAsiaTheme="minorEastAsia" w:hAnsi="Times New Roman" w:cs="Times New Roman"/>
          <w:sz w:val="28"/>
          <w:szCs w:val="28"/>
        </w:rPr>
        <w:t>»</w:t>
      </w:r>
      <w:r w:rsidRPr="00482FC2">
        <w:rPr>
          <w:rFonts w:ascii="Times New Roman" w:eastAsiaTheme="minorEastAsia" w:hAnsi="Times New Roman" w:cs="Times New Roman"/>
          <w:sz w:val="28"/>
          <w:szCs w:val="28"/>
        </w:rPr>
        <w:t>,</w:t>
      </w:r>
      <w:r w:rsidR="004A3C22">
        <w:rPr>
          <w:rFonts w:ascii="Times New Roman" w:eastAsiaTheme="minorEastAsia" w:hAnsi="Times New Roman" w:cs="Times New Roman"/>
          <w:sz w:val="28"/>
          <w:szCs w:val="28"/>
        </w:rPr>
        <w:t xml:space="preserve"> </w:t>
      </w:r>
      <w:r w:rsidR="00AF5D2A">
        <w:rPr>
          <w:rFonts w:ascii="Times New Roman" w:eastAsiaTheme="minorEastAsia" w:hAnsi="Times New Roman" w:cs="Times New Roman"/>
          <w:sz w:val="28"/>
          <w:szCs w:val="28"/>
        </w:rPr>
        <w:t>«</w:t>
      </w:r>
      <w:r w:rsidRPr="00482FC2">
        <w:rPr>
          <w:rFonts w:ascii="Times New Roman" w:eastAsiaTheme="minorEastAsia" w:hAnsi="Times New Roman" w:cs="Times New Roman"/>
          <w:sz w:val="28"/>
          <w:szCs w:val="28"/>
        </w:rPr>
        <w:t>Ампициллин+сульбактам</w:t>
      </w:r>
      <w:r w:rsidR="00AF5D2A">
        <w:rPr>
          <w:rFonts w:ascii="Times New Roman" w:eastAsiaTheme="minorEastAsia" w:hAnsi="Times New Roman" w:cs="Times New Roman"/>
          <w:sz w:val="28"/>
          <w:szCs w:val="28"/>
        </w:rPr>
        <w:t>»</w:t>
      </w:r>
      <w:r w:rsidRPr="00482FC2">
        <w:rPr>
          <w:rFonts w:ascii="Times New Roman" w:eastAsiaTheme="minorEastAsia" w:hAnsi="Times New Roman" w:cs="Times New Roman"/>
          <w:sz w:val="28"/>
          <w:szCs w:val="28"/>
        </w:rPr>
        <w:t xml:space="preserve">, </w:t>
      </w:r>
      <w:r w:rsidR="00AF5D2A">
        <w:rPr>
          <w:rFonts w:ascii="Times New Roman" w:eastAsia="Times New Roman" w:hAnsi="Times New Roman" w:cs="Times New Roman"/>
          <w:sz w:val="28"/>
          <w:szCs w:val="28"/>
        </w:rPr>
        <w:t>«</w:t>
      </w:r>
      <w:r w:rsidRPr="00482FC2">
        <w:rPr>
          <w:rFonts w:ascii="Times New Roman" w:eastAsia="Times New Roman" w:hAnsi="Times New Roman" w:cs="Times New Roman"/>
          <w:sz w:val="28"/>
          <w:szCs w:val="28"/>
        </w:rPr>
        <w:t>Ампицилин</w:t>
      </w:r>
      <w:r w:rsidR="00AF5D2A">
        <w:rPr>
          <w:rFonts w:ascii="Times New Roman" w:eastAsia="Times New Roman" w:hAnsi="Times New Roman" w:cs="Times New Roman"/>
          <w:sz w:val="28"/>
          <w:szCs w:val="28"/>
        </w:rPr>
        <w:t>»</w:t>
      </w:r>
      <w:r w:rsidR="00642F59">
        <w:rPr>
          <w:rFonts w:ascii="Times New Roman" w:eastAsia="Times New Roman" w:hAnsi="Times New Roman" w:cs="Times New Roman"/>
          <w:sz w:val="28"/>
          <w:szCs w:val="28"/>
        </w:rPr>
        <w:t xml:space="preserve"> </w:t>
      </w:r>
      <w:r w:rsidR="00730C0F">
        <w:rPr>
          <w:rFonts w:ascii="Times New Roman" w:eastAsiaTheme="minorEastAsia" w:hAnsi="Times New Roman" w:cs="Times New Roman"/>
          <w:sz w:val="28"/>
          <w:szCs w:val="28"/>
        </w:rPr>
        <w:t>(см. </w:t>
      </w:r>
      <w:r w:rsidR="00642F59">
        <w:rPr>
          <w:rFonts w:ascii="Times New Roman" w:eastAsiaTheme="minorEastAsia" w:hAnsi="Times New Roman" w:cs="Times New Roman"/>
          <w:sz w:val="28"/>
          <w:szCs w:val="28"/>
        </w:rPr>
        <w:t>таблицу</w:t>
      </w:r>
      <w:r w:rsidRPr="00482FC2">
        <w:rPr>
          <w:rFonts w:ascii="Times New Roman" w:eastAsiaTheme="minorEastAsia" w:hAnsi="Times New Roman" w:cs="Times New Roman"/>
          <w:sz w:val="28"/>
          <w:szCs w:val="28"/>
        </w:rPr>
        <w:t xml:space="preserve">). </w:t>
      </w:r>
    </w:p>
    <w:p w14:paraId="78BEB457" w14:textId="77777777" w:rsidR="00B11927" w:rsidRPr="00482FC2" w:rsidRDefault="001E7339" w:rsidP="009D1529">
      <w:pPr>
        <w:spacing w:line="360" w:lineRule="auto"/>
        <w:ind w:firstLineChars="253" w:firstLine="708"/>
        <w:jc w:val="both"/>
        <w:rPr>
          <w:rFonts w:ascii="Times New Roman" w:eastAsia="Times New Roman" w:hAnsi="Times New Roman" w:cs="Times New Roman"/>
          <w:sz w:val="28"/>
          <w:szCs w:val="28"/>
        </w:rPr>
      </w:pPr>
      <w:r>
        <w:rPr>
          <w:rFonts w:ascii="Times New Roman" w:eastAsia="Arial" w:hAnsi="Times New Roman" w:cs="Times New Roman"/>
          <w:sz w:val="28"/>
          <w:szCs w:val="28"/>
        </w:rPr>
        <w:t>Таблица</w:t>
      </w:r>
      <w:r w:rsidR="003C56F0" w:rsidRPr="00482FC2">
        <w:rPr>
          <w:rFonts w:ascii="Times New Roman" w:eastAsia="Arial" w:hAnsi="Times New Roman" w:cs="Times New Roman"/>
          <w:sz w:val="28"/>
          <w:szCs w:val="28"/>
        </w:rPr>
        <w:t xml:space="preserve"> – Вл</w:t>
      </w:r>
      <w:r w:rsidR="00482FC2">
        <w:rPr>
          <w:rFonts w:ascii="Times New Roman" w:eastAsia="Arial" w:hAnsi="Times New Roman" w:cs="Times New Roman"/>
          <w:sz w:val="28"/>
          <w:szCs w:val="28"/>
        </w:rPr>
        <w:t>ияние концентрации антибиотиков </w:t>
      </w:r>
      <w:r w:rsidR="00AF5D2A">
        <w:rPr>
          <w:rFonts w:ascii="Times New Roman" w:eastAsia="Times New Roman" w:hAnsi="Times New Roman" w:cs="Times New Roman"/>
          <w:sz w:val="28"/>
          <w:szCs w:val="28"/>
        </w:rPr>
        <w:t>«</w:t>
      </w:r>
      <w:r w:rsidR="003C56F0" w:rsidRPr="00482FC2">
        <w:rPr>
          <w:rFonts w:ascii="Times New Roman" w:eastAsia="Times New Roman" w:hAnsi="Times New Roman" w:cs="Times New Roman"/>
          <w:sz w:val="28"/>
          <w:szCs w:val="28"/>
        </w:rPr>
        <w:t>Ампициллин</w:t>
      </w:r>
      <w:r w:rsidR="00482FC2">
        <w:rPr>
          <w:rFonts w:ascii="Times New Roman" w:eastAsia="Times New Roman" w:hAnsi="Times New Roman" w:cs="Times New Roman"/>
          <w:sz w:val="28"/>
          <w:szCs w:val="28"/>
        </w:rPr>
        <w:t xml:space="preserve"> </w:t>
      </w:r>
      <w:r w:rsidR="003C56F0" w:rsidRPr="00482FC2">
        <w:rPr>
          <w:rFonts w:ascii="Times New Roman" w:eastAsia="Times New Roman" w:hAnsi="Times New Roman" w:cs="Times New Roman"/>
          <w:sz w:val="28"/>
          <w:szCs w:val="28"/>
        </w:rPr>
        <w:t>+</w:t>
      </w:r>
      <w:r w:rsidR="00482FC2">
        <w:rPr>
          <w:rFonts w:ascii="Times New Roman" w:eastAsia="Times New Roman" w:hAnsi="Times New Roman" w:cs="Times New Roman"/>
          <w:sz w:val="28"/>
          <w:szCs w:val="28"/>
        </w:rPr>
        <w:t xml:space="preserve"> </w:t>
      </w:r>
      <w:r w:rsidR="003C56F0" w:rsidRPr="00482FC2">
        <w:rPr>
          <w:rFonts w:ascii="Times New Roman" w:eastAsia="Times New Roman" w:hAnsi="Times New Roman" w:cs="Times New Roman"/>
          <w:sz w:val="28"/>
          <w:szCs w:val="28"/>
        </w:rPr>
        <w:t>сульбактам</w:t>
      </w:r>
      <w:r w:rsidR="00AF5D2A">
        <w:rPr>
          <w:rFonts w:ascii="Times New Roman" w:eastAsia="Times New Roman" w:hAnsi="Times New Roman" w:cs="Times New Roman"/>
          <w:sz w:val="28"/>
          <w:szCs w:val="28"/>
        </w:rPr>
        <w:t>»</w:t>
      </w:r>
      <w:r w:rsidR="003C56F0" w:rsidRPr="00482FC2">
        <w:rPr>
          <w:rFonts w:ascii="Times New Roman" w:eastAsia="Times New Roman" w:hAnsi="Times New Roman" w:cs="Times New Roman"/>
          <w:sz w:val="28"/>
          <w:szCs w:val="28"/>
        </w:rPr>
        <w:t>,</w:t>
      </w:r>
      <w:r w:rsidR="009D705A">
        <w:rPr>
          <w:rFonts w:ascii="Times New Roman" w:eastAsia="Times New Roman" w:hAnsi="Times New Roman" w:cs="Times New Roman"/>
          <w:sz w:val="28"/>
          <w:szCs w:val="28"/>
        </w:rPr>
        <w:t xml:space="preserve"> </w:t>
      </w:r>
      <w:r w:rsidR="00AF5D2A">
        <w:rPr>
          <w:rFonts w:ascii="Times New Roman" w:eastAsia="Times New Roman" w:hAnsi="Times New Roman" w:cs="Times New Roman"/>
          <w:sz w:val="28"/>
          <w:szCs w:val="28"/>
        </w:rPr>
        <w:t>«</w:t>
      </w:r>
      <w:r w:rsidR="003C56F0" w:rsidRPr="00482FC2">
        <w:rPr>
          <w:rFonts w:ascii="Times New Roman" w:eastAsia="Times New Roman" w:hAnsi="Times New Roman" w:cs="Times New Roman"/>
          <w:sz w:val="28"/>
          <w:szCs w:val="28"/>
        </w:rPr>
        <w:t>Бициллин-5</w:t>
      </w:r>
      <w:r w:rsidR="00AF5D2A">
        <w:rPr>
          <w:rFonts w:ascii="Times New Roman" w:eastAsia="Times New Roman" w:hAnsi="Times New Roman" w:cs="Times New Roman"/>
          <w:sz w:val="28"/>
          <w:szCs w:val="28"/>
        </w:rPr>
        <w:t>»</w:t>
      </w:r>
      <w:r w:rsidR="003C56F0" w:rsidRPr="00482FC2">
        <w:rPr>
          <w:rFonts w:ascii="Times New Roman" w:eastAsia="Times New Roman" w:hAnsi="Times New Roman" w:cs="Times New Roman"/>
          <w:sz w:val="28"/>
          <w:szCs w:val="28"/>
        </w:rPr>
        <w:t xml:space="preserve"> и </w:t>
      </w:r>
      <w:r w:rsidR="00AF5D2A">
        <w:rPr>
          <w:rFonts w:ascii="Times New Roman" w:eastAsia="Times New Roman" w:hAnsi="Times New Roman" w:cs="Times New Roman"/>
          <w:sz w:val="28"/>
          <w:szCs w:val="28"/>
        </w:rPr>
        <w:t>«</w:t>
      </w:r>
      <w:r w:rsidR="00061A6F">
        <w:rPr>
          <w:rFonts w:ascii="Times New Roman" w:eastAsia="Times New Roman" w:hAnsi="Times New Roman" w:cs="Times New Roman"/>
          <w:sz w:val="28"/>
          <w:szCs w:val="28"/>
        </w:rPr>
        <w:t>Ампицилин</w:t>
      </w:r>
      <w:r w:rsidR="00AF5D2A">
        <w:rPr>
          <w:rFonts w:ascii="Times New Roman" w:eastAsia="Times New Roman" w:hAnsi="Times New Roman" w:cs="Times New Roman"/>
          <w:sz w:val="28"/>
          <w:szCs w:val="28"/>
        </w:rPr>
        <w:t>»</w:t>
      </w:r>
      <w:r w:rsidR="003C56F0" w:rsidRPr="00482FC2">
        <w:rPr>
          <w:rFonts w:ascii="Times New Roman" w:eastAsiaTheme="minorEastAsia" w:hAnsi="Times New Roman" w:cs="Times New Roman"/>
          <w:sz w:val="28"/>
          <w:szCs w:val="28"/>
        </w:rPr>
        <w:t xml:space="preserve"> на штамм </w:t>
      </w:r>
      <w:r w:rsidR="003C56F0" w:rsidRPr="00482FC2">
        <w:rPr>
          <w:rFonts w:ascii="Times New Roman" w:eastAsiaTheme="minorEastAsia" w:hAnsi="Times New Roman" w:cs="Times New Roman"/>
          <w:i/>
          <w:iCs/>
          <w:sz w:val="28"/>
          <w:szCs w:val="28"/>
        </w:rPr>
        <w:t xml:space="preserve">E. coli </w:t>
      </w:r>
      <w:r w:rsidR="003C56F0" w:rsidRPr="00482FC2">
        <w:rPr>
          <w:rFonts w:ascii="Times New Roman" w:eastAsiaTheme="minorEastAsia" w:hAnsi="Times New Roman" w:cs="Times New Roman"/>
          <w:sz w:val="28"/>
          <w:szCs w:val="28"/>
        </w:rPr>
        <w:t xml:space="preserve">XL-1 </w:t>
      </w:r>
      <w:r w:rsidR="00AE4097">
        <w:rPr>
          <w:rFonts w:ascii="Times New Roman" w:eastAsiaTheme="minorEastAsia" w:hAnsi="Times New Roman" w:cs="Times New Roman"/>
          <w:sz w:val="28"/>
          <w:szCs w:val="28"/>
        </w:rPr>
        <w:t>в зависимости от антибиотка и плазмидного вектора культуры</w:t>
      </w:r>
    </w:p>
    <w:tbl>
      <w:tblPr>
        <w:tblStyle w:val="TableGrid"/>
        <w:tblW w:w="9038" w:type="dxa"/>
        <w:jc w:val="center"/>
        <w:tblLayout w:type="fixed"/>
        <w:tblLook w:val="04A0" w:firstRow="1" w:lastRow="0" w:firstColumn="1" w:lastColumn="0" w:noHBand="0" w:noVBand="1"/>
      </w:tblPr>
      <w:tblGrid>
        <w:gridCol w:w="4983"/>
        <w:gridCol w:w="671"/>
        <w:gridCol w:w="971"/>
        <w:gridCol w:w="845"/>
        <w:gridCol w:w="794"/>
        <w:gridCol w:w="774"/>
      </w:tblGrid>
      <w:tr w:rsidR="00AE4097" w14:paraId="7F998551" w14:textId="77777777" w:rsidTr="00DB003A">
        <w:trPr>
          <w:trHeight w:val="302"/>
          <w:jc w:val="center"/>
        </w:trPr>
        <w:tc>
          <w:tcPr>
            <w:tcW w:w="4983" w:type="dxa"/>
            <w:vMerge w:val="restart"/>
            <w:tcBorders>
              <w:top w:val="single" w:sz="6" w:space="0" w:color="auto"/>
              <w:left w:val="single" w:sz="6" w:space="0" w:color="auto"/>
              <w:right w:val="single" w:sz="6" w:space="0" w:color="auto"/>
            </w:tcBorders>
            <w:tcMar>
              <w:top w:w="30" w:type="dxa"/>
              <w:left w:w="45" w:type="dxa"/>
              <w:bottom w:w="30" w:type="dxa"/>
              <w:right w:w="45" w:type="dxa"/>
            </w:tcMar>
            <w:vAlign w:val="center"/>
          </w:tcPr>
          <w:p w14:paraId="471953BC" w14:textId="77777777" w:rsidR="00AE4097" w:rsidRPr="001E7339" w:rsidRDefault="00AE4097" w:rsidP="001E7339">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Антибиотик / плазмидный вектор</w:t>
            </w:r>
          </w:p>
        </w:tc>
        <w:tc>
          <w:tcPr>
            <w:tcW w:w="4055" w:type="dxa"/>
            <w:gridSpan w:val="5"/>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31AE1CF4"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Концентрация</w:t>
            </w:r>
            <w:r>
              <w:rPr>
                <w:rFonts w:ascii="Times New Roman" w:eastAsia="Arial" w:hAnsi="Times New Roman" w:cs="Times New Roman"/>
                <w:sz w:val="24"/>
                <w:szCs w:val="24"/>
              </w:rPr>
              <w:t xml:space="preserve"> антибиотика, мкг/мл</w:t>
            </w:r>
          </w:p>
        </w:tc>
      </w:tr>
      <w:tr w:rsidR="00AE4097" w14:paraId="4ADA0E03" w14:textId="77777777" w:rsidTr="00DB003A">
        <w:trPr>
          <w:trHeight w:val="154"/>
          <w:jc w:val="center"/>
        </w:trPr>
        <w:tc>
          <w:tcPr>
            <w:tcW w:w="4983" w:type="dxa"/>
            <w:vMerge/>
            <w:tcBorders>
              <w:left w:val="single" w:sz="6" w:space="0" w:color="auto"/>
              <w:bottom w:val="single" w:sz="6" w:space="0" w:color="auto"/>
              <w:right w:val="single" w:sz="6" w:space="0" w:color="auto"/>
            </w:tcBorders>
            <w:tcMar>
              <w:top w:w="30" w:type="dxa"/>
              <w:left w:w="45" w:type="dxa"/>
              <w:bottom w:w="30" w:type="dxa"/>
              <w:right w:w="45" w:type="dxa"/>
            </w:tcMar>
            <w:vAlign w:val="bottom"/>
          </w:tcPr>
          <w:p w14:paraId="3F9C7BF9" w14:textId="77777777" w:rsidR="00AE4097" w:rsidRPr="001E7339" w:rsidRDefault="00AE4097" w:rsidP="001E7339">
            <w:pPr>
              <w:spacing w:after="0" w:line="240" w:lineRule="auto"/>
              <w:jc w:val="center"/>
              <w:rPr>
                <w:rFonts w:ascii="Times New Roman" w:eastAsiaTheme="minorEastAsia" w:hAnsi="Times New Roman" w:cs="Times New Roman"/>
                <w:sz w:val="24"/>
                <w:szCs w:val="24"/>
              </w:rPr>
            </w:pPr>
          </w:p>
        </w:tc>
        <w:tc>
          <w:tcPr>
            <w:tcW w:w="671" w:type="dxa"/>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714CC98F"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0</w:t>
            </w:r>
          </w:p>
        </w:tc>
        <w:tc>
          <w:tcPr>
            <w:tcW w:w="971" w:type="dxa"/>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29DD6571"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50</w:t>
            </w:r>
          </w:p>
        </w:tc>
        <w:tc>
          <w:tcPr>
            <w:tcW w:w="845" w:type="dxa"/>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2D896882"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100</w:t>
            </w:r>
          </w:p>
        </w:tc>
        <w:tc>
          <w:tcPr>
            <w:tcW w:w="794" w:type="dxa"/>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0B7B0F82"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200</w:t>
            </w:r>
          </w:p>
        </w:tc>
        <w:tc>
          <w:tcPr>
            <w:tcW w:w="774" w:type="dxa"/>
            <w:tcBorders>
              <w:top w:val="single" w:sz="6" w:space="0" w:color="auto"/>
              <w:left w:val="single" w:sz="6" w:space="0" w:color="CCCCCC"/>
              <w:bottom w:val="single" w:sz="6" w:space="0" w:color="auto"/>
              <w:right w:val="single" w:sz="6" w:space="0" w:color="auto"/>
            </w:tcBorders>
            <w:tcMar>
              <w:top w:w="30" w:type="dxa"/>
              <w:left w:w="45" w:type="dxa"/>
              <w:bottom w:w="30" w:type="dxa"/>
              <w:right w:w="45" w:type="dxa"/>
            </w:tcMar>
            <w:vAlign w:val="bottom"/>
          </w:tcPr>
          <w:p w14:paraId="0B0E9E42" w14:textId="77777777" w:rsidR="00AE409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400</w:t>
            </w:r>
          </w:p>
        </w:tc>
      </w:tr>
      <w:tr w:rsidR="00B11927" w14:paraId="5D93EBDF" w14:textId="77777777" w:rsidTr="00AE4097">
        <w:trPr>
          <w:trHeight w:val="226"/>
          <w:jc w:val="center"/>
        </w:trPr>
        <w:tc>
          <w:tcPr>
            <w:tcW w:w="4983" w:type="dxa"/>
            <w:tcBorders>
              <w:top w:val="single" w:sz="6" w:space="0" w:color="CCCCCC"/>
              <w:left w:val="single" w:sz="6" w:space="0" w:color="auto"/>
              <w:bottom w:val="single" w:sz="6" w:space="0" w:color="auto"/>
              <w:right w:val="single" w:sz="6" w:space="0" w:color="auto"/>
            </w:tcBorders>
            <w:tcMar>
              <w:top w:w="30" w:type="dxa"/>
              <w:left w:w="45" w:type="dxa"/>
              <w:bottom w:w="30" w:type="dxa"/>
              <w:right w:w="45" w:type="dxa"/>
            </w:tcMar>
            <w:vAlign w:val="bottom"/>
          </w:tcPr>
          <w:p w14:paraId="2A58603C" w14:textId="77777777" w:rsidR="00B1192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Theme="minorEastAsia" w:hAnsi="Times New Roman" w:cs="Times New Roman"/>
                <w:sz w:val="24"/>
                <w:szCs w:val="24"/>
              </w:rPr>
              <w:t>Бициллин-5</w:t>
            </w:r>
            <w:r>
              <w:rPr>
                <w:rFonts w:ascii="Times New Roman" w:eastAsiaTheme="minorEastAsia" w:hAnsi="Times New Roman" w:cs="Times New Roman"/>
                <w:sz w:val="24"/>
                <w:szCs w:val="24"/>
              </w:rPr>
              <w:t xml:space="preserve"> /</w:t>
            </w:r>
            <w:r w:rsidR="003C56F0" w:rsidRPr="001E7339">
              <w:rPr>
                <w:rFonts w:ascii="Times New Roman" w:eastAsia="Times New Roman" w:hAnsi="Times New Roman" w:cs="Times New Roman"/>
                <w:iCs/>
                <w:sz w:val="24"/>
                <w:szCs w:val="24"/>
              </w:rPr>
              <w:t xml:space="preserve"> pTurbo GFP-B</w:t>
            </w:r>
            <w:r w:rsidR="003C56F0" w:rsidRPr="001E7339">
              <w:rPr>
                <w:rFonts w:ascii="Times New Roman" w:eastAsia="Arial" w:hAnsi="Times New Roman" w:cs="Times New Roman"/>
                <w:sz w:val="24"/>
                <w:szCs w:val="24"/>
              </w:rPr>
              <w:t xml:space="preserve"> </w:t>
            </w:r>
          </w:p>
        </w:tc>
        <w:tc>
          <w:tcPr>
            <w:tcW w:w="6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1B709ACB"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49EF0BAD"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29FD2F2"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86C8BB7"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738EAC8"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B11927" w14:paraId="32534D23" w14:textId="77777777" w:rsidTr="00AE4097">
        <w:trPr>
          <w:trHeight w:val="167"/>
          <w:jc w:val="center"/>
        </w:trPr>
        <w:tc>
          <w:tcPr>
            <w:tcW w:w="4983" w:type="dxa"/>
            <w:tcBorders>
              <w:top w:val="single" w:sz="6" w:space="0" w:color="CCCCCC"/>
              <w:left w:val="single" w:sz="6" w:space="0" w:color="auto"/>
              <w:bottom w:val="single" w:sz="6" w:space="0" w:color="auto"/>
              <w:right w:val="single" w:sz="6" w:space="0" w:color="auto"/>
            </w:tcBorders>
            <w:tcMar>
              <w:top w:w="30" w:type="dxa"/>
              <w:left w:w="45" w:type="dxa"/>
              <w:bottom w:w="30" w:type="dxa"/>
              <w:right w:w="45" w:type="dxa"/>
            </w:tcMar>
            <w:vAlign w:val="bottom"/>
          </w:tcPr>
          <w:p w14:paraId="0ECCB58A" w14:textId="77777777" w:rsidR="00B1192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Theme="minorEastAsia" w:hAnsi="Times New Roman" w:cs="Times New Roman"/>
                <w:sz w:val="24"/>
                <w:szCs w:val="24"/>
              </w:rPr>
              <w:t>Бициллин-5</w:t>
            </w:r>
            <w:r>
              <w:rPr>
                <w:rFonts w:ascii="Times New Roman" w:eastAsiaTheme="minorEastAsia" w:hAnsi="Times New Roman" w:cs="Times New Roman"/>
                <w:sz w:val="24"/>
                <w:szCs w:val="24"/>
              </w:rPr>
              <w:t xml:space="preserve"> /</w:t>
            </w:r>
            <w:r w:rsidRPr="001E7339">
              <w:rPr>
                <w:rFonts w:ascii="Times New Roman" w:eastAsia="Times New Roman" w:hAnsi="Times New Roman" w:cs="Times New Roman"/>
                <w:iCs/>
                <w:sz w:val="24"/>
                <w:szCs w:val="24"/>
              </w:rPr>
              <w:t xml:space="preserve"> p</w:t>
            </w:r>
            <w:r w:rsidR="003C56F0" w:rsidRPr="001E7339">
              <w:rPr>
                <w:rFonts w:ascii="Times New Roman" w:eastAsia="Times New Roman" w:hAnsi="Times New Roman" w:cs="Times New Roman"/>
                <w:iCs/>
                <w:sz w:val="24"/>
                <w:szCs w:val="24"/>
              </w:rPr>
              <w:t xml:space="preserve">Turbo RFP-B </w:t>
            </w:r>
          </w:p>
        </w:tc>
        <w:tc>
          <w:tcPr>
            <w:tcW w:w="6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5E5D1558"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3408C33C"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4F36AEB6"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FD954C1"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4F956BBF"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B11927" w14:paraId="2339A162" w14:textId="77777777" w:rsidTr="00AE4097">
        <w:trPr>
          <w:trHeight w:val="235"/>
          <w:jc w:val="center"/>
        </w:trPr>
        <w:tc>
          <w:tcPr>
            <w:tcW w:w="4983" w:type="dxa"/>
            <w:tcBorders>
              <w:top w:val="single" w:sz="6" w:space="0" w:color="CCCCCC"/>
              <w:left w:val="single" w:sz="6" w:space="0" w:color="auto"/>
              <w:bottom w:val="single" w:sz="6" w:space="0" w:color="auto"/>
              <w:right w:val="single" w:sz="6" w:space="0" w:color="auto"/>
            </w:tcBorders>
            <w:tcMar>
              <w:top w:w="30" w:type="dxa"/>
              <w:left w:w="45" w:type="dxa"/>
              <w:bottom w:w="30" w:type="dxa"/>
              <w:right w:w="45" w:type="dxa"/>
            </w:tcMar>
            <w:vAlign w:val="bottom"/>
          </w:tcPr>
          <w:p w14:paraId="40C30DE2" w14:textId="77777777" w:rsidR="00B11927" w:rsidRPr="001E7339" w:rsidRDefault="00AE4097" w:rsidP="001E7339">
            <w:pPr>
              <w:spacing w:after="0" w:line="240" w:lineRule="auto"/>
              <w:jc w:val="center"/>
              <w:rPr>
                <w:rFonts w:ascii="Times New Roman" w:eastAsia="Arial" w:hAnsi="Times New Roman" w:cs="Times New Roman"/>
                <w:sz w:val="24"/>
                <w:szCs w:val="24"/>
              </w:rPr>
            </w:pPr>
            <w:r w:rsidRPr="001E7339">
              <w:rPr>
                <w:rFonts w:ascii="Times New Roman" w:eastAsiaTheme="minorEastAsia" w:hAnsi="Times New Roman" w:cs="Times New Roman"/>
                <w:sz w:val="24"/>
                <w:szCs w:val="24"/>
              </w:rPr>
              <w:t>Бициллин-5</w:t>
            </w:r>
            <w:r>
              <w:rPr>
                <w:rFonts w:ascii="Times New Roman" w:eastAsiaTheme="minorEastAsia" w:hAnsi="Times New Roman" w:cs="Times New Roman"/>
                <w:sz w:val="24"/>
                <w:szCs w:val="24"/>
              </w:rPr>
              <w:t xml:space="preserve"> /</w:t>
            </w:r>
            <w:r w:rsidRPr="001E7339">
              <w:rPr>
                <w:rFonts w:ascii="Times New Roman" w:eastAsia="Times New Roman" w:hAnsi="Times New Roman" w:cs="Times New Roman"/>
                <w:iCs/>
                <w:sz w:val="24"/>
                <w:szCs w:val="24"/>
              </w:rPr>
              <w:t xml:space="preserve"> p</w:t>
            </w:r>
            <w:r w:rsidR="003C56F0" w:rsidRPr="001E7339">
              <w:rPr>
                <w:rFonts w:ascii="Times New Roman" w:eastAsia="Times New Roman" w:hAnsi="Times New Roman" w:cs="Times New Roman"/>
                <w:iCs/>
                <w:sz w:val="24"/>
                <w:szCs w:val="24"/>
              </w:rPr>
              <w:t>Turbo YFP-B</w:t>
            </w:r>
          </w:p>
        </w:tc>
        <w:tc>
          <w:tcPr>
            <w:tcW w:w="6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15F86C99"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66AE6B8"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E22296F"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7F9C8C9E"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bottom"/>
          </w:tcPr>
          <w:p w14:paraId="33CB8EFF"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B11927" w14:paraId="65816402" w14:textId="77777777" w:rsidTr="00AE4097">
        <w:trPr>
          <w:trHeight w:val="167"/>
          <w:jc w:val="center"/>
        </w:trPr>
        <w:tc>
          <w:tcPr>
            <w:tcW w:w="4983" w:type="dxa"/>
            <w:tcBorders>
              <w:top w:val="single" w:sz="6" w:space="0" w:color="CCCCCC"/>
              <w:left w:val="single" w:sz="6" w:space="0" w:color="auto"/>
              <w:bottom w:val="single" w:sz="6" w:space="0" w:color="auto"/>
              <w:right w:val="single" w:sz="6" w:space="0" w:color="auto"/>
            </w:tcBorders>
            <w:tcMar>
              <w:top w:w="30" w:type="dxa"/>
              <w:left w:w="45" w:type="dxa"/>
              <w:bottom w:w="30" w:type="dxa"/>
              <w:right w:w="45" w:type="dxa"/>
            </w:tcMar>
            <w:vAlign w:val="bottom"/>
          </w:tcPr>
          <w:p w14:paraId="74F0F0C9" w14:textId="77777777" w:rsidR="00B11927" w:rsidRPr="001E7339" w:rsidRDefault="00271E17" w:rsidP="00271E17">
            <w:pPr>
              <w:spacing w:after="0" w:line="240" w:lineRule="auto"/>
              <w:jc w:val="center"/>
              <w:rPr>
                <w:rFonts w:ascii="Times New Roman" w:eastAsia="Arial" w:hAnsi="Times New Roman" w:cs="Times New Roman"/>
                <w:sz w:val="24"/>
                <w:szCs w:val="24"/>
              </w:rPr>
            </w:pPr>
            <w:r w:rsidRPr="001E7339">
              <w:rPr>
                <w:rFonts w:ascii="Times New Roman" w:eastAsia="Times New Roman" w:hAnsi="Times New Roman" w:cs="Times New Roman"/>
                <w:sz w:val="24"/>
                <w:szCs w:val="24"/>
              </w:rPr>
              <w:t>Ампициллин+сульбактам</w:t>
            </w:r>
            <w:r w:rsidRPr="00271E17">
              <w:rPr>
                <w:rFonts w:ascii="Times New Roman" w:eastAsia="Times New Roman" w:hAnsi="Times New Roman" w:cs="Times New Roman"/>
                <w:sz w:val="24"/>
                <w:szCs w:val="24"/>
              </w:rPr>
              <w:t xml:space="preserve"> / </w:t>
            </w:r>
            <w:r w:rsidR="003C56F0" w:rsidRPr="001E7339">
              <w:rPr>
                <w:rFonts w:ascii="Times New Roman" w:eastAsia="Times New Roman" w:hAnsi="Times New Roman" w:cs="Times New Roman"/>
                <w:iCs/>
                <w:sz w:val="24"/>
                <w:szCs w:val="24"/>
              </w:rPr>
              <w:t>pTurbo GFP-B</w:t>
            </w:r>
            <w:r w:rsidR="003C56F0" w:rsidRPr="001E7339">
              <w:rPr>
                <w:rFonts w:ascii="Times New Roman" w:eastAsia="Arial" w:hAnsi="Times New Roman" w:cs="Times New Roman"/>
                <w:sz w:val="24"/>
                <w:szCs w:val="24"/>
              </w:rPr>
              <w:t xml:space="preserve"> </w:t>
            </w:r>
          </w:p>
        </w:tc>
        <w:tc>
          <w:tcPr>
            <w:tcW w:w="6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5A523419"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1EA57E46"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4DE9F914"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24055034"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7AE2AFDB"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B11927" w14:paraId="449D9D53" w14:textId="77777777" w:rsidTr="00271E17">
        <w:trPr>
          <w:trHeight w:val="202"/>
          <w:jc w:val="center"/>
        </w:trPr>
        <w:tc>
          <w:tcPr>
            <w:tcW w:w="4983" w:type="dxa"/>
            <w:tcBorders>
              <w:top w:val="single" w:sz="6" w:space="0" w:color="CCCCCC"/>
              <w:left w:val="single" w:sz="6" w:space="0" w:color="auto"/>
              <w:bottom w:val="single" w:sz="4" w:space="0" w:color="000000" w:themeColor="text1"/>
              <w:right w:val="single" w:sz="6" w:space="0" w:color="auto"/>
            </w:tcBorders>
            <w:tcMar>
              <w:top w:w="30" w:type="dxa"/>
              <w:left w:w="45" w:type="dxa"/>
              <w:bottom w:w="30" w:type="dxa"/>
              <w:right w:w="45" w:type="dxa"/>
            </w:tcMar>
            <w:vAlign w:val="bottom"/>
          </w:tcPr>
          <w:p w14:paraId="2FE69FE2" w14:textId="77777777" w:rsidR="00B11927" w:rsidRPr="001E7339" w:rsidRDefault="00271E17" w:rsidP="001E7339">
            <w:pPr>
              <w:spacing w:after="0" w:line="240" w:lineRule="auto"/>
              <w:jc w:val="center"/>
              <w:rPr>
                <w:rFonts w:ascii="Times New Roman" w:eastAsia="Arial" w:hAnsi="Times New Roman" w:cs="Times New Roman"/>
                <w:sz w:val="24"/>
                <w:szCs w:val="24"/>
              </w:rPr>
            </w:pPr>
            <w:r w:rsidRPr="00271E17">
              <w:rPr>
                <w:rFonts w:ascii="Times New Roman" w:eastAsia="Times New Roman" w:hAnsi="Times New Roman" w:cs="Times New Roman"/>
                <w:iCs/>
                <w:sz w:val="24"/>
                <w:szCs w:val="24"/>
              </w:rPr>
              <w:t>Ампициллин+сульбактам /</w:t>
            </w:r>
            <w:r w:rsidR="003C56F0" w:rsidRPr="001E7339">
              <w:rPr>
                <w:rFonts w:ascii="Times New Roman" w:eastAsia="Times New Roman" w:hAnsi="Times New Roman" w:cs="Times New Roman"/>
                <w:iCs/>
                <w:sz w:val="24"/>
                <w:szCs w:val="24"/>
              </w:rPr>
              <w:t xml:space="preserve"> </w:t>
            </w:r>
            <w:r w:rsidRPr="001E7339">
              <w:rPr>
                <w:rFonts w:ascii="Times New Roman" w:eastAsia="Times New Roman" w:hAnsi="Times New Roman" w:cs="Times New Roman"/>
                <w:iCs/>
                <w:sz w:val="24"/>
                <w:szCs w:val="24"/>
              </w:rPr>
              <w:t>p</w:t>
            </w:r>
            <w:r w:rsidR="003C56F0" w:rsidRPr="001E7339">
              <w:rPr>
                <w:rFonts w:ascii="Times New Roman" w:eastAsia="Times New Roman" w:hAnsi="Times New Roman" w:cs="Times New Roman"/>
                <w:iCs/>
                <w:sz w:val="24"/>
                <w:szCs w:val="24"/>
              </w:rPr>
              <w:t xml:space="preserve">Turbo RFP-B </w:t>
            </w:r>
          </w:p>
        </w:tc>
        <w:tc>
          <w:tcPr>
            <w:tcW w:w="671" w:type="dxa"/>
            <w:tcBorders>
              <w:top w:val="single" w:sz="6" w:space="0" w:color="CCCCCC"/>
              <w:left w:val="single" w:sz="6" w:space="0" w:color="CCCCCC"/>
              <w:bottom w:val="single" w:sz="4" w:space="0" w:color="000000" w:themeColor="text1"/>
              <w:right w:val="single" w:sz="6" w:space="0" w:color="auto"/>
            </w:tcBorders>
            <w:tcMar>
              <w:top w:w="30" w:type="dxa"/>
              <w:left w:w="45" w:type="dxa"/>
              <w:bottom w:w="30" w:type="dxa"/>
              <w:right w:w="45" w:type="dxa"/>
            </w:tcMar>
            <w:vAlign w:val="center"/>
          </w:tcPr>
          <w:p w14:paraId="3D905DF2"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6670D345"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1165ED6A"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0E51ABD7"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6" w:space="0" w:color="auto"/>
              <w:right w:val="single" w:sz="6" w:space="0" w:color="auto"/>
            </w:tcBorders>
            <w:tcMar>
              <w:top w:w="30" w:type="dxa"/>
              <w:left w:w="45" w:type="dxa"/>
              <w:bottom w:w="30" w:type="dxa"/>
              <w:right w:w="45" w:type="dxa"/>
            </w:tcMar>
            <w:vAlign w:val="center"/>
          </w:tcPr>
          <w:p w14:paraId="6E3A10A6"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B11927" w14:paraId="30042885" w14:textId="77777777" w:rsidTr="00271E17">
        <w:trPr>
          <w:trHeight w:val="238"/>
          <w:jc w:val="center"/>
        </w:trPr>
        <w:tc>
          <w:tcPr>
            <w:tcW w:w="4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30" w:type="dxa"/>
              <w:left w:w="45" w:type="dxa"/>
              <w:bottom w:w="30" w:type="dxa"/>
              <w:right w:w="45" w:type="dxa"/>
            </w:tcMar>
            <w:vAlign w:val="bottom"/>
          </w:tcPr>
          <w:p w14:paraId="6DA95E14" w14:textId="77777777" w:rsidR="00B11927" w:rsidRPr="001E7339" w:rsidRDefault="00271E17" w:rsidP="001E7339">
            <w:pPr>
              <w:spacing w:after="0" w:line="240" w:lineRule="auto"/>
              <w:jc w:val="center"/>
              <w:rPr>
                <w:rFonts w:ascii="Times New Roman" w:eastAsia="Arial" w:hAnsi="Times New Roman" w:cs="Times New Roman"/>
                <w:sz w:val="24"/>
                <w:szCs w:val="24"/>
              </w:rPr>
            </w:pPr>
            <w:r w:rsidRPr="00271E17">
              <w:rPr>
                <w:rFonts w:ascii="Times New Roman" w:eastAsia="Times New Roman" w:hAnsi="Times New Roman" w:cs="Times New Roman"/>
                <w:iCs/>
                <w:sz w:val="24"/>
                <w:szCs w:val="24"/>
              </w:rPr>
              <w:t xml:space="preserve">Ампициллин+сульбактам  / </w:t>
            </w:r>
            <w:r w:rsidRPr="001E7339">
              <w:rPr>
                <w:rFonts w:ascii="Times New Roman" w:eastAsia="Times New Roman" w:hAnsi="Times New Roman" w:cs="Times New Roman"/>
                <w:iCs/>
                <w:sz w:val="24"/>
                <w:szCs w:val="24"/>
              </w:rPr>
              <w:t>p</w:t>
            </w:r>
            <w:r w:rsidR="003C56F0" w:rsidRPr="001E7339">
              <w:rPr>
                <w:rFonts w:ascii="Times New Roman" w:eastAsia="Times New Roman" w:hAnsi="Times New Roman" w:cs="Times New Roman"/>
                <w:iCs/>
                <w:sz w:val="24"/>
                <w:szCs w:val="24"/>
              </w:rPr>
              <w:t>Turbo YFP-B</w:t>
            </w:r>
          </w:p>
        </w:tc>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30" w:type="dxa"/>
              <w:left w:w="45" w:type="dxa"/>
              <w:bottom w:w="30" w:type="dxa"/>
              <w:right w:w="45" w:type="dxa"/>
            </w:tcMar>
            <w:vAlign w:val="center"/>
          </w:tcPr>
          <w:p w14:paraId="158B18CF"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Borders>
              <w:top w:val="single" w:sz="6" w:space="0" w:color="CCCCCC"/>
              <w:left w:val="single" w:sz="4" w:space="0" w:color="000000" w:themeColor="text1"/>
              <w:bottom w:val="single" w:sz="4" w:space="0" w:color="000000" w:themeColor="text1"/>
              <w:right w:val="single" w:sz="6" w:space="0" w:color="auto"/>
            </w:tcBorders>
            <w:tcMar>
              <w:top w:w="30" w:type="dxa"/>
              <w:left w:w="45" w:type="dxa"/>
              <w:bottom w:w="30" w:type="dxa"/>
              <w:right w:w="45" w:type="dxa"/>
            </w:tcMar>
            <w:vAlign w:val="center"/>
          </w:tcPr>
          <w:p w14:paraId="14437446"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Borders>
              <w:top w:val="single" w:sz="6" w:space="0" w:color="CCCCCC"/>
              <w:left w:val="single" w:sz="6" w:space="0" w:color="CCCCCC"/>
              <w:bottom w:val="single" w:sz="4" w:space="0" w:color="000000" w:themeColor="text1"/>
              <w:right w:val="single" w:sz="6" w:space="0" w:color="auto"/>
            </w:tcBorders>
            <w:tcMar>
              <w:top w:w="30" w:type="dxa"/>
              <w:left w:w="45" w:type="dxa"/>
              <w:bottom w:w="30" w:type="dxa"/>
              <w:right w:w="45" w:type="dxa"/>
            </w:tcMar>
            <w:vAlign w:val="center"/>
          </w:tcPr>
          <w:p w14:paraId="7AD0684F"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6" w:space="0" w:color="CCCCCC"/>
              <w:left w:val="single" w:sz="6" w:space="0" w:color="CCCCCC"/>
              <w:bottom w:val="single" w:sz="4" w:space="0" w:color="000000" w:themeColor="text1"/>
              <w:right w:val="single" w:sz="6" w:space="0" w:color="auto"/>
            </w:tcBorders>
            <w:tcMar>
              <w:top w:w="30" w:type="dxa"/>
              <w:left w:w="45" w:type="dxa"/>
              <w:bottom w:w="30" w:type="dxa"/>
              <w:right w:w="45" w:type="dxa"/>
            </w:tcMar>
            <w:vAlign w:val="center"/>
          </w:tcPr>
          <w:p w14:paraId="283E9876" w14:textId="77777777" w:rsidR="00B11927" w:rsidRPr="001E7339" w:rsidRDefault="003C56F0" w:rsidP="001E7339">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Borders>
              <w:top w:val="single" w:sz="6" w:space="0" w:color="CCCCCC"/>
              <w:left w:val="single" w:sz="6" w:space="0" w:color="CCCCCC"/>
              <w:bottom w:val="single" w:sz="4" w:space="0" w:color="000000" w:themeColor="text1"/>
              <w:right w:val="single" w:sz="6" w:space="0" w:color="auto"/>
            </w:tcBorders>
            <w:tcMar>
              <w:top w:w="30" w:type="dxa"/>
              <w:left w:w="45" w:type="dxa"/>
              <w:bottom w:w="30" w:type="dxa"/>
              <w:right w:w="45" w:type="dxa"/>
            </w:tcMar>
            <w:vAlign w:val="center"/>
          </w:tcPr>
          <w:p w14:paraId="046BA0CA" w14:textId="77777777" w:rsidR="0081397C" w:rsidRPr="001E7339" w:rsidRDefault="003C56F0" w:rsidP="0081397C">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271E17" w14:paraId="71510279" w14:textId="77777777" w:rsidTr="00271E17">
        <w:tblPrEx>
          <w:jc w:val="left"/>
        </w:tblPrEx>
        <w:trPr>
          <w:trHeight w:val="261"/>
        </w:trPr>
        <w:tc>
          <w:tcPr>
            <w:tcW w:w="4983" w:type="dxa"/>
            <w:tcBorders>
              <w:top w:val="single" w:sz="4" w:space="0" w:color="000000" w:themeColor="text1"/>
            </w:tcBorders>
          </w:tcPr>
          <w:p w14:paraId="2A934691"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271E17">
              <w:rPr>
                <w:rFonts w:ascii="Times New Roman" w:eastAsia="Times New Roman" w:hAnsi="Times New Roman" w:cs="Times New Roman"/>
                <w:iCs/>
                <w:sz w:val="24"/>
                <w:szCs w:val="24"/>
              </w:rPr>
              <w:t xml:space="preserve">Ампициллин </w:t>
            </w:r>
            <w:r>
              <w:rPr>
                <w:rFonts w:ascii="Times New Roman" w:eastAsia="Times New Roman" w:hAnsi="Times New Roman" w:cs="Times New Roman"/>
                <w:iCs/>
                <w:sz w:val="24"/>
                <w:szCs w:val="24"/>
                <w:lang w:val="en-US"/>
              </w:rPr>
              <w:t xml:space="preserve">/ </w:t>
            </w:r>
            <w:r w:rsidRPr="001E7339">
              <w:rPr>
                <w:rFonts w:ascii="Times New Roman" w:eastAsia="Times New Roman" w:hAnsi="Times New Roman" w:cs="Times New Roman"/>
                <w:iCs/>
                <w:sz w:val="24"/>
                <w:szCs w:val="24"/>
              </w:rPr>
              <w:t>pTurbo GFP-B</w:t>
            </w:r>
            <w:r w:rsidRPr="001E7339">
              <w:rPr>
                <w:rFonts w:ascii="Times New Roman" w:eastAsia="Arial" w:hAnsi="Times New Roman" w:cs="Times New Roman"/>
                <w:sz w:val="24"/>
                <w:szCs w:val="24"/>
              </w:rPr>
              <w:t xml:space="preserve"> </w:t>
            </w:r>
          </w:p>
        </w:tc>
        <w:tc>
          <w:tcPr>
            <w:tcW w:w="671" w:type="dxa"/>
            <w:tcBorders>
              <w:top w:val="single" w:sz="4" w:space="0" w:color="000000" w:themeColor="text1"/>
            </w:tcBorders>
          </w:tcPr>
          <w:p w14:paraId="6F06F0C1" w14:textId="77777777" w:rsidR="00271E17" w:rsidRPr="001E7339" w:rsidRDefault="00271E17" w:rsidP="000A1D48">
            <w:pPr>
              <w:spacing w:after="0" w:line="240" w:lineRule="auto"/>
              <w:jc w:val="center"/>
              <w:rPr>
                <w:rFonts w:ascii="Times New Roman" w:eastAsia="Arial" w:hAnsi="Times New Roman" w:cs="Times New Roman"/>
                <w:sz w:val="24"/>
                <w:szCs w:val="24"/>
                <w:lang w:val="en-US"/>
              </w:rPr>
            </w:pPr>
            <w:r w:rsidRPr="001E7339">
              <w:rPr>
                <w:rFonts w:ascii="Times New Roman" w:eastAsia="Arial" w:hAnsi="Times New Roman" w:cs="Times New Roman"/>
                <w:sz w:val="24"/>
                <w:szCs w:val="24"/>
                <w:lang w:val="en-US"/>
              </w:rPr>
              <w:t>+</w:t>
            </w:r>
          </w:p>
        </w:tc>
        <w:tc>
          <w:tcPr>
            <w:tcW w:w="971" w:type="dxa"/>
          </w:tcPr>
          <w:p w14:paraId="784F1246"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Pr>
          <w:p w14:paraId="0C7CF281"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4" w:space="0" w:color="000000" w:themeColor="text1"/>
              <w:bottom w:val="single" w:sz="4" w:space="0" w:color="000000" w:themeColor="text1"/>
            </w:tcBorders>
          </w:tcPr>
          <w:p w14:paraId="30700812"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Pr>
          <w:p w14:paraId="54F25FC6"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271E17" w14:paraId="067278D8" w14:textId="77777777" w:rsidTr="00271E17">
        <w:tblPrEx>
          <w:jc w:val="left"/>
        </w:tblPrEx>
        <w:trPr>
          <w:trHeight w:val="245"/>
        </w:trPr>
        <w:tc>
          <w:tcPr>
            <w:tcW w:w="4983" w:type="dxa"/>
          </w:tcPr>
          <w:p w14:paraId="4BD8CA1A"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271E17">
              <w:rPr>
                <w:rFonts w:ascii="Times New Roman" w:eastAsia="Times New Roman" w:hAnsi="Times New Roman" w:cs="Times New Roman"/>
                <w:iCs/>
                <w:sz w:val="24"/>
                <w:szCs w:val="24"/>
              </w:rPr>
              <w:t xml:space="preserve">Ампициллин </w:t>
            </w:r>
            <w:r>
              <w:rPr>
                <w:rFonts w:ascii="Times New Roman" w:eastAsia="Times New Roman" w:hAnsi="Times New Roman" w:cs="Times New Roman"/>
                <w:iCs/>
                <w:sz w:val="24"/>
                <w:szCs w:val="24"/>
                <w:lang w:val="en-US"/>
              </w:rPr>
              <w:t xml:space="preserve">/ </w:t>
            </w:r>
            <w:r w:rsidRPr="001E7339">
              <w:rPr>
                <w:rFonts w:ascii="Times New Roman" w:eastAsia="Times New Roman" w:hAnsi="Times New Roman" w:cs="Times New Roman"/>
                <w:iCs/>
                <w:sz w:val="24"/>
                <w:szCs w:val="24"/>
              </w:rPr>
              <w:t xml:space="preserve">pTurbo RFP-B </w:t>
            </w:r>
          </w:p>
        </w:tc>
        <w:tc>
          <w:tcPr>
            <w:tcW w:w="671" w:type="dxa"/>
          </w:tcPr>
          <w:p w14:paraId="56CE21E2" w14:textId="77777777" w:rsidR="00271E17" w:rsidRPr="001E7339" w:rsidRDefault="00271E17" w:rsidP="000A1D48">
            <w:pPr>
              <w:spacing w:after="0" w:line="240" w:lineRule="auto"/>
              <w:jc w:val="center"/>
              <w:rPr>
                <w:rFonts w:ascii="Times New Roman" w:eastAsia="Arial" w:hAnsi="Times New Roman" w:cs="Times New Roman"/>
                <w:sz w:val="24"/>
                <w:szCs w:val="24"/>
                <w:lang w:val="en-US"/>
              </w:rPr>
            </w:pPr>
            <w:r w:rsidRPr="001E7339">
              <w:rPr>
                <w:rFonts w:ascii="Times New Roman" w:eastAsia="Arial" w:hAnsi="Times New Roman" w:cs="Times New Roman"/>
                <w:sz w:val="24"/>
                <w:szCs w:val="24"/>
                <w:lang w:val="en-US"/>
              </w:rPr>
              <w:t>+</w:t>
            </w:r>
          </w:p>
        </w:tc>
        <w:tc>
          <w:tcPr>
            <w:tcW w:w="971" w:type="dxa"/>
          </w:tcPr>
          <w:p w14:paraId="3CF6BE28"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Pr>
          <w:p w14:paraId="60E9E350"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Borders>
              <w:top w:val="single" w:sz="4" w:space="0" w:color="000000" w:themeColor="text1"/>
            </w:tcBorders>
          </w:tcPr>
          <w:p w14:paraId="07C26BA7"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Pr>
          <w:p w14:paraId="48A8953F"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r w:rsidR="00271E17" w14:paraId="27489F35" w14:textId="77777777" w:rsidTr="00271E17">
        <w:tblPrEx>
          <w:jc w:val="left"/>
        </w:tblPrEx>
        <w:trPr>
          <w:trHeight w:val="281"/>
        </w:trPr>
        <w:tc>
          <w:tcPr>
            <w:tcW w:w="4983" w:type="dxa"/>
          </w:tcPr>
          <w:p w14:paraId="7092999C"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271E17">
              <w:rPr>
                <w:rFonts w:ascii="Times New Roman" w:eastAsia="Times New Roman" w:hAnsi="Times New Roman" w:cs="Times New Roman"/>
                <w:iCs/>
                <w:sz w:val="24"/>
                <w:szCs w:val="24"/>
              </w:rPr>
              <w:t xml:space="preserve">Ампициллин </w:t>
            </w:r>
            <w:r>
              <w:rPr>
                <w:rFonts w:ascii="Times New Roman" w:eastAsia="Times New Roman" w:hAnsi="Times New Roman" w:cs="Times New Roman"/>
                <w:iCs/>
                <w:sz w:val="24"/>
                <w:szCs w:val="24"/>
                <w:lang w:val="en-US"/>
              </w:rPr>
              <w:t xml:space="preserve">/ </w:t>
            </w:r>
            <w:r w:rsidRPr="001E7339">
              <w:rPr>
                <w:rFonts w:ascii="Times New Roman" w:eastAsia="Times New Roman" w:hAnsi="Times New Roman" w:cs="Times New Roman"/>
                <w:iCs/>
                <w:sz w:val="24"/>
                <w:szCs w:val="24"/>
              </w:rPr>
              <w:t>pTurbo YFP-B</w:t>
            </w:r>
          </w:p>
        </w:tc>
        <w:tc>
          <w:tcPr>
            <w:tcW w:w="671" w:type="dxa"/>
          </w:tcPr>
          <w:p w14:paraId="431BD6C7"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971" w:type="dxa"/>
          </w:tcPr>
          <w:p w14:paraId="1E0B79B8"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845" w:type="dxa"/>
          </w:tcPr>
          <w:p w14:paraId="39495120"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94" w:type="dxa"/>
          </w:tcPr>
          <w:p w14:paraId="4CBA04D4"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c>
          <w:tcPr>
            <w:tcW w:w="774" w:type="dxa"/>
          </w:tcPr>
          <w:p w14:paraId="17580871" w14:textId="77777777" w:rsidR="00271E17" w:rsidRPr="001E7339" w:rsidRDefault="00271E17" w:rsidP="000A1D48">
            <w:pPr>
              <w:spacing w:after="0" w:line="240" w:lineRule="auto"/>
              <w:jc w:val="center"/>
              <w:rPr>
                <w:rFonts w:ascii="Times New Roman" w:eastAsia="Arial" w:hAnsi="Times New Roman" w:cs="Times New Roman"/>
                <w:sz w:val="24"/>
                <w:szCs w:val="24"/>
              </w:rPr>
            </w:pPr>
            <w:r w:rsidRPr="001E7339">
              <w:rPr>
                <w:rFonts w:ascii="Times New Roman" w:eastAsia="Arial" w:hAnsi="Times New Roman" w:cs="Times New Roman"/>
                <w:sz w:val="24"/>
                <w:szCs w:val="24"/>
              </w:rPr>
              <w:t>+</w:t>
            </w:r>
          </w:p>
        </w:tc>
      </w:tr>
    </w:tbl>
    <w:p w14:paraId="28108B06" w14:textId="77777777" w:rsidR="00B11927" w:rsidRPr="00611118" w:rsidRDefault="003C56F0" w:rsidP="00271E17">
      <w:pPr>
        <w:spacing w:line="240" w:lineRule="auto"/>
        <w:ind w:firstLine="709"/>
        <w:rPr>
          <w:rFonts w:ascii="Times New Roman" w:eastAsia="Times New Roman" w:hAnsi="Times New Roman" w:cs="Times New Roman"/>
          <w:sz w:val="28"/>
          <w:szCs w:val="28"/>
        </w:rPr>
      </w:pPr>
      <w:r>
        <w:rPr>
          <w:rFonts w:ascii="Times New Roman" w:eastAsia="Calibri" w:hAnsi="Times New Roman" w:cs="Times New Roman"/>
          <w:color w:val="000000" w:themeColor="text1"/>
          <w:sz w:val="24"/>
          <w:szCs w:val="24"/>
        </w:rPr>
        <w:t>+ наблюдае</w:t>
      </w:r>
      <w:r w:rsidR="001E405A">
        <w:rPr>
          <w:rFonts w:ascii="Times New Roman" w:eastAsia="Calibri" w:hAnsi="Times New Roman" w:cs="Times New Roman"/>
          <w:color w:val="000000" w:themeColor="text1"/>
          <w:sz w:val="24"/>
          <w:szCs w:val="24"/>
        </w:rPr>
        <w:t>тся рост, - роста нет, +/- рост слабо</w:t>
      </w:r>
      <w:r w:rsidR="001E405A" w:rsidRPr="001E405A">
        <w:rPr>
          <w:rFonts w:ascii="Times New Roman" w:eastAsia="Calibri" w:hAnsi="Times New Roman" w:cs="Times New Roman"/>
          <w:color w:val="000000" w:themeColor="text1"/>
          <w:sz w:val="24"/>
          <w:szCs w:val="24"/>
        </w:rPr>
        <w:t xml:space="preserve"> </w:t>
      </w:r>
      <w:r w:rsidR="00611118">
        <w:rPr>
          <w:rFonts w:ascii="Times New Roman" w:eastAsia="Calibri" w:hAnsi="Times New Roman" w:cs="Times New Roman"/>
          <w:color w:val="000000" w:themeColor="text1"/>
          <w:sz w:val="24"/>
          <w:szCs w:val="24"/>
        </w:rPr>
        <w:t>выражен.</w:t>
      </w:r>
    </w:p>
    <w:p w14:paraId="1DB225B2" w14:textId="77777777" w:rsidR="00B11927" w:rsidRDefault="003C56F0" w:rsidP="002876BA">
      <w:pPr>
        <w:spacing w:after="0" w:line="360" w:lineRule="auto"/>
        <w:ind w:firstLineChars="253" w:firstLine="708"/>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 xml:space="preserve">Резистентность к </w:t>
      </w:r>
      <w:r w:rsidR="00061A6F">
        <w:rPr>
          <w:rFonts w:ascii="Times New Roman" w:eastAsia="Calibri" w:hAnsi="Times New Roman"/>
          <w:color w:val="000000" w:themeColor="text1"/>
          <w:sz w:val="28"/>
          <w:szCs w:val="28"/>
        </w:rPr>
        <w:t>«</w:t>
      </w:r>
      <w:r>
        <w:rPr>
          <w:rFonts w:ascii="Times New Roman" w:eastAsia="Calibri" w:hAnsi="Times New Roman" w:cs="Times New Roman"/>
          <w:color w:val="000000" w:themeColor="text1"/>
          <w:sz w:val="28"/>
          <w:szCs w:val="28"/>
        </w:rPr>
        <w:t>Бициллин-5</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и </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Ампицил</w:t>
      </w:r>
      <w:r w:rsidR="00730C0F">
        <w:rPr>
          <w:rFonts w:ascii="Times New Roman" w:eastAsia="Calibri" w:hAnsi="Times New Roman" w:cs="Times New Roman"/>
          <w:color w:val="000000" w:themeColor="text1"/>
          <w:sz w:val="28"/>
          <w:szCs w:val="28"/>
        </w:rPr>
        <w:t>л</w:t>
      </w:r>
      <w:r>
        <w:rPr>
          <w:rFonts w:ascii="Times New Roman" w:eastAsia="Calibri" w:hAnsi="Times New Roman" w:cs="Times New Roman"/>
          <w:color w:val="000000" w:themeColor="text1"/>
          <w:sz w:val="28"/>
          <w:szCs w:val="28"/>
        </w:rPr>
        <w:t>ин</w:t>
      </w:r>
      <w:r w:rsidR="00061A6F">
        <w:rPr>
          <w:rFonts w:ascii="Times New Roman" w:eastAsia="Calibri" w:hAnsi="Times New Roman" w:cs="Times New Roman"/>
          <w:color w:val="000000" w:themeColor="text1"/>
          <w:sz w:val="28"/>
          <w:szCs w:val="28"/>
        </w:rPr>
        <w:t>»</w:t>
      </w:r>
      <w:r w:rsidR="00AE4097">
        <w:rPr>
          <w:rFonts w:ascii="Times New Roman" w:eastAsia="Calibri" w:hAnsi="Times New Roman" w:cs="Times New Roman"/>
          <w:color w:val="000000" w:themeColor="text1"/>
          <w:sz w:val="28"/>
          <w:szCs w:val="28"/>
        </w:rPr>
        <w:t xml:space="preserve"> была</w:t>
      </w:r>
      <w:r>
        <w:rPr>
          <w:rFonts w:ascii="Times New Roman" w:eastAsia="Calibri" w:hAnsi="Times New Roman" w:cs="Times New Roman"/>
          <w:color w:val="000000" w:themeColor="text1"/>
          <w:sz w:val="28"/>
          <w:szCs w:val="28"/>
        </w:rPr>
        <w:t xml:space="preserve"> </w:t>
      </w:r>
      <w:r w:rsidR="00430387">
        <w:rPr>
          <w:rFonts w:ascii="Times New Roman" w:eastAsia="Calibri" w:hAnsi="Times New Roman" w:cs="Times New Roman"/>
          <w:color w:val="000000" w:themeColor="text1"/>
          <w:sz w:val="28"/>
          <w:szCs w:val="28"/>
        </w:rPr>
        <w:t>максимальная для</w:t>
      </w:r>
      <w:r>
        <w:rPr>
          <w:rFonts w:ascii="Times New Roman" w:eastAsia="Calibri" w:hAnsi="Times New Roman" w:cs="Times New Roman"/>
          <w:color w:val="000000" w:themeColor="text1"/>
          <w:sz w:val="28"/>
          <w:szCs w:val="28"/>
        </w:rPr>
        <w:t xml:space="preserve"> всех культур штамма </w:t>
      </w:r>
      <w:r>
        <w:rPr>
          <w:rFonts w:ascii="Times New Roman" w:eastAsiaTheme="minorEastAsia" w:hAnsi="Times New Roman" w:cs="Times New Roman"/>
          <w:i/>
          <w:iCs/>
          <w:sz w:val="28"/>
          <w:szCs w:val="28"/>
        </w:rPr>
        <w:t>E. coli</w:t>
      </w:r>
      <w:r>
        <w:rPr>
          <w:rFonts w:ascii="Times New Roman" w:eastAsiaTheme="minorEastAsia" w:hAnsi="Times New Roman" w:cs="Times New Roman"/>
          <w:sz w:val="28"/>
          <w:szCs w:val="28"/>
        </w:rPr>
        <w:t xml:space="preserve"> XL-1</w:t>
      </w:r>
      <w:r w:rsidR="006A69E9">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6A69E9">
        <w:rPr>
          <w:rFonts w:ascii="Times New Roman" w:eastAsiaTheme="minorEastAsia" w:hAnsi="Times New Roman" w:cs="Times New Roman"/>
          <w:sz w:val="28"/>
          <w:szCs w:val="28"/>
        </w:rPr>
        <w:t>Н</w:t>
      </w:r>
      <w:r w:rsidR="002876BA">
        <w:rPr>
          <w:rFonts w:ascii="Times New Roman" w:eastAsiaTheme="minorEastAsia" w:hAnsi="Times New Roman" w:cs="Times New Roman"/>
          <w:sz w:val="28"/>
          <w:szCs w:val="28"/>
        </w:rPr>
        <w:t>аблюдалась</w:t>
      </w:r>
      <w:r w:rsidR="002876BA">
        <w:rPr>
          <w:rFonts w:ascii="Times New Roman" w:eastAsia="Calibri" w:hAnsi="Times New Roman" w:cs="Times New Roman"/>
          <w:color w:val="000000" w:themeColor="text1"/>
          <w:sz w:val="28"/>
          <w:szCs w:val="28"/>
        </w:rPr>
        <w:t xml:space="preserve"> устойчивость</w:t>
      </w:r>
      <w:r>
        <w:rPr>
          <w:rFonts w:ascii="Times New Roman" w:eastAsia="Calibri" w:hAnsi="Times New Roman" w:cs="Times New Roman"/>
          <w:color w:val="000000" w:themeColor="text1"/>
          <w:sz w:val="28"/>
          <w:szCs w:val="28"/>
        </w:rPr>
        <w:t xml:space="preserve"> к </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Ампициллин+сульбактам</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в концентрации 200 мкг/мл. Для дальнейших исследований был выбран антибиотик </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Ампициллин+сульбактам</w:t>
      </w:r>
      <w:r w:rsidR="00061A6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для оценки устойчивости штаммов в оптимальной концентрации 200 мкг/мл, так как мы видим не стойкую резистентность данному препарату</w:t>
      </w:r>
      <w:r w:rsidR="006A69E9">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w:t>
      </w:r>
      <w:r w:rsidR="006A69E9">
        <w:rPr>
          <w:rFonts w:ascii="Times New Roman" w:eastAsia="Calibri" w:hAnsi="Times New Roman" w:cs="Times New Roman"/>
          <w:color w:val="000000" w:themeColor="text1"/>
          <w:sz w:val="28"/>
          <w:szCs w:val="28"/>
        </w:rPr>
        <w:t>В</w:t>
      </w:r>
      <w:r>
        <w:rPr>
          <w:rFonts w:ascii="Times New Roman" w:eastAsia="Calibri" w:hAnsi="Times New Roman" w:cs="Times New Roman"/>
          <w:color w:val="000000" w:themeColor="text1"/>
          <w:sz w:val="28"/>
          <w:szCs w:val="28"/>
        </w:rPr>
        <w:t xml:space="preserve"> последующем эксперименте можно отметить предположительную деградацию культур в условиях естественной среды. Была </w:t>
      </w:r>
      <w:r w:rsidR="009D705A">
        <w:rPr>
          <w:rFonts w:ascii="Times New Roman" w:eastAsia="Calibri" w:hAnsi="Times New Roman" w:cs="Times New Roman"/>
          <w:color w:val="000000" w:themeColor="text1"/>
          <w:sz w:val="28"/>
          <w:szCs w:val="28"/>
        </w:rPr>
        <w:t>отмечен</w:t>
      </w:r>
      <w:r w:rsidR="002876BA">
        <w:rPr>
          <w:rFonts w:ascii="Times New Roman" w:eastAsia="Calibri" w:hAnsi="Times New Roman" w:cs="Times New Roman"/>
          <w:color w:val="000000" w:themeColor="text1"/>
          <w:sz w:val="28"/>
          <w:szCs w:val="28"/>
        </w:rPr>
        <w:t xml:space="preserve"> лактозаотрицательн</w:t>
      </w:r>
      <w:r w:rsidR="001E405A">
        <w:rPr>
          <w:rFonts w:ascii="Times New Roman" w:eastAsia="Calibri" w:hAnsi="Times New Roman" w:cs="Times New Roman"/>
          <w:color w:val="000000" w:themeColor="text1"/>
          <w:sz w:val="28"/>
          <w:szCs w:val="28"/>
        </w:rPr>
        <w:t>ый фенотип</w:t>
      </w:r>
      <w:r>
        <w:rPr>
          <w:rFonts w:ascii="Times New Roman" w:eastAsia="Calibri" w:hAnsi="Times New Roman" w:cs="Times New Roman"/>
          <w:color w:val="000000" w:themeColor="text1"/>
          <w:sz w:val="28"/>
          <w:szCs w:val="28"/>
        </w:rPr>
        <w:t xml:space="preserve"> шта</w:t>
      </w:r>
      <w:r w:rsidR="001E405A">
        <w:rPr>
          <w:rFonts w:ascii="Times New Roman" w:eastAsia="Calibri" w:hAnsi="Times New Roman" w:cs="Times New Roman"/>
          <w:color w:val="000000" w:themeColor="text1"/>
          <w:sz w:val="28"/>
          <w:szCs w:val="28"/>
        </w:rPr>
        <w:t>м</w:t>
      </w:r>
      <w:r>
        <w:rPr>
          <w:rFonts w:ascii="Times New Roman" w:eastAsia="Calibri" w:hAnsi="Times New Roman" w:cs="Times New Roman"/>
          <w:color w:val="000000" w:themeColor="text1"/>
          <w:sz w:val="28"/>
          <w:szCs w:val="28"/>
        </w:rPr>
        <w:t xml:space="preserve">ма </w:t>
      </w:r>
      <w:r>
        <w:rPr>
          <w:rFonts w:ascii="Times New Roman" w:eastAsiaTheme="minorEastAsia" w:hAnsi="Times New Roman" w:cs="Times New Roman"/>
          <w:i/>
          <w:iCs/>
          <w:sz w:val="28"/>
          <w:szCs w:val="28"/>
        </w:rPr>
        <w:t xml:space="preserve">Escherichia coli </w:t>
      </w:r>
      <w:r>
        <w:rPr>
          <w:rFonts w:ascii="Times New Roman" w:eastAsiaTheme="minorEastAsia" w:hAnsi="Times New Roman" w:cs="Times New Roman"/>
          <w:sz w:val="28"/>
          <w:szCs w:val="28"/>
        </w:rPr>
        <w:t>XL-1</w:t>
      </w:r>
      <w:r>
        <w:rPr>
          <w:rFonts w:ascii="Times New Roman" w:eastAsia="Calibri" w:hAnsi="Times New Roman" w:cs="Times New Roman"/>
          <w:color w:val="000000" w:themeColor="text1"/>
          <w:sz w:val="28"/>
          <w:szCs w:val="28"/>
        </w:rPr>
        <w:t>.</w:t>
      </w:r>
    </w:p>
    <w:p w14:paraId="565CE033" w14:textId="77777777" w:rsidR="00B11927" w:rsidRPr="005B70E4" w:rsidRDefault="003C56F0" w:rsidP="002876BA">
      <w:pPr>
        <w:pStyle w:val="NormalWeb"/>
        <w:spacing w:beforeAutospacing="0" w:afterAutospacing="0" w:line="360" w:lineRule="auto"/>
        <w:ind w:firstLineChars="253" w:firstLine="711"/>
        <w:rPr>
          <w:sz w:val="28"/>
          <w:szCs w:val="28"/>
          <w:lang w:val="ru-RU"/>
        </w:rPr>
      </w:pPr>
      <w:r>
        <w:rPr>
          <w:b/>
          <w:bCs/>
          <w:sz w:val="28"/>
          <w:szCs w:val="28"/>
          <w:lang w:val="ru-RU"/>
        </w:rPr>
        <w:t xml:space="preserve">Оценка жизнеспособности культур трансгенной </w:t>
      </w:r>
      <w:r>
        <w:rPr>
          <w:b/>
          <w:bCs/>
          <w:i/>
          <w:iCs/>
          <w:sz w:val="28"/>
          <w:szCs w:val="28"/>
        </w:rPr>
        <w:t>Escherichia</w:t>
      </w:r>
      <w:r>
        <w:rPr>
          <w:b/>
          <w:bCs/>
          <w:i/>
          <w:iCs/>
          <w:sz w:val="28"/>
          <w:szCs w:val="28"/>
          <w:lang w:val="ru-RU"/>
        </w:rPr>
        <w:t xml:space="preserve"> </w:t>
      </w:r>
      <w:r>
        <w:rPr>
          <w:b/>
          <w:bCs/>
          <w:i/>
          <w:iCs/>
          <w:sz w:val="28"/>
          <w:szCs w:val="28"/>
        </w:rPr>
        <w:t>coli</w:t>
      </w:r>
      <w:r>
        <w:rPr>
          <w:b/>
          <w:bCs/>
          <w:sz w:val="28"/>
          <w:szCs w:val="28"/>
          <w:lang w:val="ru-RU"/>
        </w:rPr>
        <w:t xml:space="preserve"> XL-1 в естественной среде обитания микроорганизмов</w:t>
      </w:r>
      <w:r w:rsidR="005B70E4">
        <w:rPr>
          <w:b/>
          <w:bCs/>
          <w:sz w:val="28"/>
          <w:szCs w:val="28"/>
          <w:lang w:val="ru-RU"/>
        </w:rPr>
        <w:t>.</w:t>
      </w:r>
    </w:p>
    <w:p w14:paraId="4411E9C1" w14:textId="77777777" w:rsidR="006A69E9" w:rsidRDefault="006A69E9" w:rsidP="006A69E9">
      <w:pPr>
        <w:spacing w:after="0" w:line="360" w:lineRule="auto"/>
        <w:ind w:firstLineChars="295" w:firstLine="826"/>
        <w:jc w:val="both"/>
        <w:rPr>
          <w:rFonts w:ascii="Times New Roman" w:eastAsiaTheme="minorEastAsia" w:hAnsi="Times New Roman" w:cs="Times New Roman"/>
          <w:sz w:val="28"/>
          <w:szCs w:val="28"/>
        </w:rPr>
      </w:pPr>
      <w:r>
        <w:rPr>
          <w:rFonts w:ascii="Times New Roman" w:hAnsi="Times New Roman" w:cs="Times New Roman"/>
          <w:sz w:val="28"/>
          <w:szCs w:val="28"/>
        </w:rPr>
        <w:t>Б</w:t>
      </w:r>
      <w:r w:rsidR="003C56F0">
        <w:rPr>
          <w:rFonts w:ascii="Times New Roman" w:hAnsi="Times New Roman" w:cs="Times New Roman"/>
          <w:sz w:val="28"/>
          <w:szCs w:val="28"/>
        </w:rPr>
        <w:t xml:space="preserve">ыло сделано внесение в почву и ил (400 </w:t>
      </w:r>
      <w:r w:rsidR="001E7339">
        <w:rPr>
          <w:rFonts w:ascii="Times New Roman" w:hAnsi="Times New Roman" w:cs="Times New Roman"/>
          <w:sz w:val="28"/>
          <w:szCs w:val="28"/>
        </w:rPr>
        <w:t xml:space="preserve">г) </w:t>
      </w:r>
      <w:r>
        <w:rPr>
          <w:rFonts w:ascii="Times New Roman" w:hAnsi="Times New Roman" w:cs="Times New Roman"/>
          <w:sz w:val="28"/>
          <w:szCs w:val="28"/>
        </w:rPr>
        <w:t>смеси</w:t>
      </w:r>
      <w:r w:rsidR="003C56F0">
        <w:rPr>
          <w:rFonts w:ascii="Times New Roman" w:hAnsi="Times New Roman" w:cs="Times New Roman"/>
          <w:sz w:val="28"/>
          <w:szCs w:val="28"/>
        </w:rPr>
        <w:t xml:space="preserve"> культур штамма </w:t>
      </w:r>
      <w:r w:rsidR="003C56F0">
        <w:rPr>
          <w:rFonts w:ascii="Times New Roman" w:eastAsiaTheme="minorEastAsia" w:hAnsi="Times New Roman" w:cs="Times New Roman"/>
          <w:i/>
          <w:iCs/>
          <w:sz w:val="28"/>
          <w:szCs w:val="28"/>
        </w:rPr>
        <w:t xml:space="preserve">Escherichia coli </w:t>
      </w:r>
      <w:r w:rsidR="003C56F0">
        <w:rPr>
          <w:rFonts w:ascii="Times New Roman" w:eastAsiaTheme="minorEastAsia" w:hAnsi="Times New Roman" w:cs="Times New Roman"/>
          <w:sz w:val="28"/>
          <w:szCs w:val="28"/>
        </w:rPr>
        <w:t>XL-1</w:t>
      </w:r>
      <w:r w:rsidR="009D705A">
        <w:rPr>
          <w:rFonts w:ascii="Times New Roman" w:eastAsiaTheme="minorEastAsia" w:hAnsi="Times New Roman" w:cs="Times New Roman"/>
          <w:sz w:val="28"/>
          <w:szCs w:val="28"/>
        </w:rPr>
        <w:t>,</w:t>
      </w:r>
      <w:r w:rsidR="003C56F0">
        <w:rPr>
          <w:rFonts w:ascii="Times New Roman" w:eastAsiaTheme="minorEastAsia" w:hAnsi="Times New Roman" w:cs="Times New Roman"/>
          <w:i/>
          <w:iCs/>
          <w:sz w:val="28"/>
          <w:szCs w:val="28"/>
        </w:rPr>
        <w:t xml:space="preserve"> </w:t>
      </w:r>
      <w:r w:rsidR="003C56F0">
        <w:rPr>
          <w:rFonts w:ascii="Times New Roman" w:hAnsi="Times New Roman" w:cs="Times New Roman"/>
          <w:sz w:val="28"/>
          <w:szCs w:val="28"/>
        </w:rPr>
        <w:t xml:space="preserve">содержащих плазмидные вектора pTurbo GFP-B, </w:t>
      </w:r>
      <w:r w:rsidR="00496107">
        <w:rPr>
          <w:rFonts w:ascii="Times New Roman" w:eastAsiaTheme="minorEastAsia" w:hAnsi="Times New Roman" w:cs="Times New Roman"/>
          <w:sz w:val="28"/>
          <w:szCs w:val="28"/>
          <w:lang w:val="en-US"/>
        </w:rPr>
        <w:t>p</w:t>
      </w:r>
      <w:r w:rsidR="003C56F0">
        <w:rPr>
          <w:rFonts w:ascii="Times New Roman" w:hAnsi="Times New Roman" w:cs="Times New Roman"/>
          <w:sz w:val="28"/>
          <w:szCs w:val="28"/>
        </w:rPr>
        <w:t xml:space="preserve">Turbo RFP-B и </w:t>
      </w:r>
      <w:r w:rsidR="00496107">
        <w:rPr>
          <w:rFonts w:ascii="Times New Roman" w:eastAsiaTheme="minorEastAsia" w:hAnsi="Times New Roman" w:cs="Times New Roman"/>
          <w:sz w:val="28"/>
          <w:szCs w:val="28"/>
          <w:lang w:val="en-US"/>
        </w:rPr>
        <w:t>p</w:t>
      </w:r>
      <w:r w:rsidR="003C56F0">
        <w:rPr>
          <w:rFonts w:ascii="Times New Roman" w:hAnsi="Times New Roman" w:cs="Times New Roman"/>
          <w:sz w:val="28"/>
          <w:szCs w:val="28"/>
        </w:rPr>
        <w:t>Turbo</w:t>
      </w:r>
      <w:r w:rsidR="009D705A">
        <w:rPr>
          <w:rFonts w:ascii="Times New Roman" w:hAnsi="Times New Roman" w:cs="Times New Roman"/>
          <w:sz w:val="28"/>
          <w:szCs w:val="28"/>
        </w:rPr>
        <w:t xml:space="preserve"> </w:t>
      </w:r>
      <w:r w:rsidR="003C56F0">
        <w:rPr>
          <w:rFonts w:ascii="Times New Roman" w:hAnsi="Times New Roman" w:cs="Times New Roman"/>
          <w:sz w:val="28"/>
          <w:szCs w:val="28"/>
        </w:rPr>
        <w:t>YFP-</w:t>
      </w:r>
      <w:r w:rsidR="001E7339">
        <w:rPr>
          <w:rFonts w:ascii="Times New Roman" w:hAnsi="Times New Roman" w:cs="Times New Roman"/>
          <w:sz w:val="28"/>
          <w:szCs w:val="28"/>
        </w:rPr>
        <w:t>B</w:t>
      </w:r>
      <w:r w:rsidR="009D705A">
        <w:rPr>
          <w:rFonts w:ascii="Times New Roman" w:hAnsi="Times New Roman" w:cs="Times New Roman"/>
          <w:sz w:val="28"/>
          <w:szCs w:val="28"/>
        </w:rPr>
        <w:t>,</w:t>
      </w:r>
      <w:r w:rsidR="001E7339">
        <w:rPr>
          <w:rFonts w:ascii="Times New Roman" w:hAnsi="Times New Roman" w:cs="Times New Roman"/>
          <w:sz w:val="28"/>
          <w:szCs w:val="28"/>
        </w:rPr>
        <w:t xml:space="preserve"> в</w:t>
      </w:r>
      <w:r w:rsidR="003C56F0">
        <w:rPr>
          <w:rFonts w:ascii="Times New Roman" w:hAnsi="Times New Roman" w:cs="Times New Roman"/>
          <w:sz w:val="28"/>
          <w:szCs w:val="28"/>
        </w:rPr>
        <w:t xml:space="preserve"> одинаковой пропорции смыв</w:t>
      </w:r>
      <w:r w:rsidR="003C56F0">
        <w:rPr>
          <w:rFonts w:ascii="Times New Roman" w:eastAsiaTheme="minorEastAsia" w:hAnsi="Times New Roman" w:cs="Times New Roman"/>
          <w:sz w:val="28"/>
          <w:szCs w:val="28"/>
        </w:rPr>
        <w:t xml:space="preserve"> 13 мл, в контрольные образцы вносился дистиллят </w:t>
      </w:r>
      <w:r w:rsidR="003C56F0" w:rsidRPr="0081397C">
        <w:rPr>
          <w:rFonts w:ascii="Times New Roman" w:eastAsiaTheme="minorEastAsia" w:hAnsi="Times New Roman" w:cs="Times New Roman"/>
          <w:sz w:val="28"/>
          <w:szCs w:val="28"/>
        </w:rPr>
        <w:t>13 мл</w:t>
      </w:r>
      <w:r w:rsidR="0081397C" w:rsidRPr="0081397C">
        <w:rPr>
          <w:rFonts w:ascii="Times New Roman" w:eastAsiaTheme="minorEastAsia" w:hAnsi="Times New Roman" w:cs="Times New Roman"/>
          <w:sz w:val="28"/>
          <w:szCs w:val="28"/>
        </w:rPr>
        <w:t xml:space="preserve">. </w:t>
      </w:r>
      <w:r w:rsidR="00AB5ED5" w:rsidRPr="0081397C">
        <w:rPr>
          <w:rFonts w:ascii="Times New Roman" w:eastAsiaTheme="minorEastAsia" w:hAnsi="Times New Roman" w:cs="Times New Roman"/>
          <w:sz w:val="28"/>
          <w:szCs w:val="28"/>
        </w:rPr>
        <w:t>Титры исходных смывов приведены на рисунке 2</w:t>
      </w:r>
      <w:r>
        <w:rPr>
          <w:rFonts w:ascii="Times New Roman" w:eastAsiaTheme="minorEastAsia" w:hAnsi="Times New Roman" w:cs="Times New Roman"/>
          <w:sz w:val="28"/>
          <w:szCs w:val="28"/>
        </w:rPr>
        <w:t>.</w:t>
      </w:r>
      <w:r w:rsidR="00AB5ED5" w:rsidRPr="0081397C">
        <w:rPr>
          <w:rFonts w:ascii="Times New Roman" w:eastAsiaTheme="minorEastAsia" w:hAnsi="Times New Roman" w:cs="Times New Roman"/>
          <w:sz w:val="28"/>
          <w:szCs w:val="28"/>
        </w:rPr>
        <w:t xml:space="preserve"> </w:t>
      </w:r>
      <w:r w:rsidR="00AB5ED5" w:rsidRPr="0081397C">
        <w:rPr>
          <w:rFonts w:ascii="Times New Roman" w:eastAsia="Roboto" w:hAnsi="Times New Roman" w:cs="Times New Roman"/>
          <w:bCs/>
          <w:color w:val="000000" w:themeColor="text1"/>
          <w:sz w:val="28"/>
          <w:szCs w:val="28"/>
        </w:rPr>
        <w:t xml:space="preserve">Наблюдалось </w:t>
      </w:r>
      <w:r>
        <w:rPr>
          <w:rFonts w:ascii="Times New Roman" w:eastAsia="Roboto" w:hAnsi="Times New Roman" w:cs="Times New Roman"/>
          <w:bCs/>
          <w:color w:val="000000" w:themeColor="text1"/>
          <w:sz w:val="28"/>
          <w:szCs w:val="28"/>
        </w:rPr>
        <w:t xml:space="preserve">некоторое </w:t>
      </w:r>
      <w:r w:rsidR="00AB5ED5" w:rsidRPr="0081397C">
        <w:rPr>
          <w:rFonts w:ascii="Times New Roman" w:eastAsia="Roboto" w:hAnsi="Times New Roman" w:cs="Times New Roman"/>
          <w:bCs/>
          <w:color w:val="000000" w:themeColor="text1"/>
          <w:sz w:val="28"/>
          <w:szCs w:val="28"/>
        </w:rPr>
        <w:t xml:space="preserve">снижение жизнеспособности </w:t>
      </w:r>
      <w:r w:rsidR="00AB5ED5" w:rsidRPr="0081397C">
        <w:rPr>
          <w:rFonts w:ascii="Times New Roman" w:eastAsia="Roboto" w:hAnsi="Times New Roman" w:cs="Times New Roman"/>
          <w:bCs/>
          <w:i/>
          <w:color w:val="000000" w:themeColor="text1"/>
          <w:sz w:val="28"/>
          <w:szCs w:val="28"/>
        </w:rPr>
        <w:t>E.</w:t>
      </w:r>
      <w:r w:rsidR="009D705A">
        <w:rPr>
          <w:rFonts w:ascii="Times New Roman" w:eastAsia="Roboto" w:hAnsi="Times New Roman" w:cs="Times New Roman"/>
          <w:bCs/>
          <w:i/>
          <w:color w:val="000000" w:themeColor="text1"/>
          <w:sz w:val="28"/>
          <w:szCs w:val="28"/>
        </w:rPr>
        <w:t xml:space="preserve"> </w:t>
      </w:r>
      <w:r w:rsidR="00AB5ED5" w:rsidRPr="0081397C">
        <w:rPr>
          <w:rFonts w:ascii="Times New Roman" w:eastAsia="Roboto" w:hAnsi="Times New Roman" w:cs="Times New Roman"/>
          <w:bCs/>
          <w:i/>
          <w:color w:val="000000" w:themeColor="text1"/>
          <w:sz w:val="28"/>
          <w:szCs w:val="28"/>
        </w:rPr>
        <w:t>coli</w:t>
      </w:r>
      <w:r w:rsidR="00AB5ED5" w:rsidRPr="0081397C">
        <w:rPr>
          <w:rFonts w:ascii="Times New Roman" w:eastAsia="Roboto" w:hAnsi="Times New Roman" w:cs="Times New Roman"/>
          <w:bCs/>
          <w:color w:val="000000" w:themeColor="text1"/>
          <w:sz w:val="28"/>
          <w:szCs w:val="28"/>
        </w:rPr>
        <w:t xml:space="preserve">, содержащих плазмидные вектора pTurbo GFP-B, </w:t>
      </w:r>
      <w:r w:rsidR="00496107">
        <w:rPr>
          <w:rFonts w:ascii="Times New Roman" w:eastAsiaTheme="minorEastAsia" w:hAnsi="Times New Roman" w:cs="Times New Roman"/>
          <w:sz w:val="28"/>
          <w:szCs w:val="28"/>
          <w:lang w:val="en-US"/>
        </w:rPr>
        <w:t>p</w:t>
      </w:r>
      <w:r w:rsidR="00AB5ED5" w:rsidRPr="0081397C">
        <w:rPr>
          <w:rFonts w:ascii="Times New Roman" w:eastAsia="Roboto" w:hAnsi="Times New Roman" w:cs="Times New Roman"/>
          <w:bCs/>
          <w:color w:val="000000" w:themeColor="text1"/>
          <w:sz w:val="28"/>
          <w:szCs w:val="28"/>
        </w:rPr>
        <w:t xml:space="preserve">Turbo RFP-B и </w:t>
      </w:r>
      <w:r w:rsidR="00496107">
        <w:rPr>
          <w:rFonts w:ascii="Times New Roman" w:eastAsiaTheme="minorEastAsia" w:hAnsi="Times New Roman" w:cs="Times New Roman"/>
          <w:sz w:val="28"/>
          <w:szCs w:val="28"/>
          <w:lang w:val="en-US"/>
        </w:rPr>
        <w:t>p</w:t>
      </w:r>
      <w:r w:rsidR="00AB5ED5" w:rsidRPr="0081397C">
        <w:rPr>
          <w:rFonts w:ascii="Times New Roman" w:eastAsia="Roboto" w:hAnsi="Times New Roman" w:cs="Times New Roman"/>
          <w:bCs/>
          <w:color w:val="000000" w:themeColor="text1"/>
          <w:sz w:val="28"/>
          <w:szCs w:val="28"/>
        </w:rPr>
        <w:t>Turbo</w:t>
      </w:r>
      <w:r w:rsidR="009D705A">
        <w:rPr>
          <w:rFonts w:ascii="Times New Roman" w:eastAsia="Roboto" w:hAnsi="Times New Roman" w:cs="Times New Roman"/>
          <w:bCs/>
          <w:color w:val="000000" w:themeColor="text1"/>
          <w:sz w:val="28"/>
          <w:szCs w:val="28"/>
        </w:rPr>
        <w:t xml:space="preserve"> </w:t>
      </w:r>
      <w:r w:rsidR="00AB5ED5" w:rsidRPr="0081397C">
        <w:rPr>
          <w:rFonts w:ascii="Times New Roman" w:eastAsia="Roboto" w:hAnsi="Times New Roman" w:cs="Times New Roman"/>
          <w:bCs/>
          <w:color w:val="000000" w:themeColor="text1"/>
          <w:sz w:val="28"/>
          <w:szCs w:val="28"/>
        </w:rPr>
        <w:t>YFP-B на среде Эндо с антибиотиком (концентрация 200 мкг/мл) (см. рисунок 2).</w:t>
      </w:r>
      <w:r>
        <w:rPr>
          <w:rFonts w:ascii="Times New Roman" w:eastAsia="Roboto" w:hAnsi="Times New Roman" w:cs="Times New Roman"/>
          <w:bCs/>
          <w:color w:val="000000" w:themeColor="text1"/>
          <w:sz w:val="28"/>
          <w:szCs w:val="28"/>
        </w:rPr>
        <w:t xml:space="preserve"> </w:t>
      </w:r>
      <w:r w:rsidR="00AB5ED5" w:rsidRPr="0081397C">
        <w:rPr>
          <w:rFonts w:ascii="Times New Roman" w:eastAsiaTheme="minorEastAsia" w:hAnsi="Times New Roman" w:cs="Times New Roman"/>
          <w:sz w:val="28"/>
          <w:szCs w:val="28"/>
        </w:rPr>
        <w:t xml:space="preserve">Несмотря на </w:t>
      </w:r>
      <w:r w:rsidR="0081397C" w:rsidRPr="0081397C">
        <w:rPr>
          <w:rFonts w:ascii="Times New Roman" w:eastAsiaTheme="minorEastAsia" w:hAnsi="Times New Roman" w:cs="Times New Roman"/>
          <w:sz w:val="28"/>
          <w:szCs w:val="28"/>
        </w:rPr>
        <w:t>устойчивость</w:t>
      </w:r>
      <w:r w:rsidR="00AB5ED5">
        <w:rPr>
          <w:rFonts w:ascii="Times New Roman" w:eastAsiaTheme="minorEastAsia" w:hAnsi="Times New Roman" w:cs="Times New Roman"/>
          <w:sz w:val="28"/>
          <w:szCs w:val="28"/>
        </w:rPr>
        <w:t xml:space="preserve"> данных культур к 200 мкг/мл ампициллину, Эндо с </w:t>
      </w:r>
      <w:r w:rsidR="0081397C">
        <w:rPr>
          <w:rFonts w:ascii="Times New Roman" w:eastAsiaTheme="minorEastAsia" w:hAnsi="Times New Roman" w:cs="Times New Roman"/>
          <w:sz w:val="28"/>
          <w:szCs w:val="28"/>
        </w:rPr>
        <w:t>антибиотиком</w:t>
      </w:r>
      <w:r w:rsidR="00AB5ED5">
        <w:rPr>
          <w:rFonts w:ascii="Times New Roman" w:eastAsiaTheme="minorEastAsia" w:hAnsi="Times New Roman" w:cs="Times New Roman"/>
          <w:sz w:val="28"/>
          <w:szCs w:val="28"/>
        </w:rPr>
        <w:t xml:space="preserve"> </w:t>
      </w:r>
      <w:r w:rsidR="0081397C">
        <w:rPr>
          <w:rFonts w:ascii="Times New Roman" w:eastAsiaTheme="minorEastAsia" w:hAnsi="Times New Roman" w:cs="Times New Roman"/>
          <w:sz w:val="28"/>
          <w:szCs w:val="28"/>
        </w:rPr>
        <w:t>дало</w:t>
      </w:r>
      <w:r>
        <w:rPr>
          <w:rFonts w:ascii="Times New Roman" w:eastAsiaTheme="minorEastAsia" w:hAnsi="Times New Roman" w:cs="Times New Roman"/>
          <w:sz w:val="28"/>
          <w:szCs w:val="28"/>
        </w:rPr>
        <w:t xml:space="preserve"> меньший титр для всех культур, что </w:t>
      </w:r>
      <w:r w:rsidR="00AB5ED5">
        <w:rPr>
          <w:rFonts w:ascii="Times New Roman" w:eastAsiaTheme="minorEastAsia" w:hAnsi="Times New Roman" w:cs="Times New Roman"/>
          <w:sz w:val="28"/>
          <w:szCs w:val="28"/>
        </w:rPr>
        <w:t xml:space="preserve">может говорить о возможной частичной элиминации плазмид или отсутствии </w:t>
      </w:r>
      <w:r w:rsidR="0081397C">
        <w:rPr>
          <w:rFonts w:ascii="Times New Roman" w:eastAsiaTheme="minorEastAsia" w:hAnsi="Times New Roman" w:cs="Times New Roman"/>
          <w:sz w:val="28"/>
          <w:szCs w:val="28"/>
        </w:rPr>
        <w:t>экспрессии</w:t>
      </w:r>
      <w:r w:rsidR="00AB5ED5">
        <w:rPr>
          <w:rFonts w:ascii="Times New Roman" w:eastAsiaTheme="minorEastAsia" w:hAnsi="Times New Roman" w:cs="Times New Roman"/>
          <w:sz w:val="28"/>
          <w:szCs w:val="28"/>
        </w:rPr>
        <w:t xml:space="preserve"> гена бета-лактамазы в составе вектора у части </w:t>
      </w:r>
      <w:r>
        <w:rPr>
          <w:rFonts w:ascii="Times New Roman" w:eastAsiaTheme="minorEastAsia" w:hAnsi="Times New Roman" w:cs="Times New Roman"/>
          <w:sz w:val="28"/>
          <w:szCs w:val="28"/>
        </w:rPr>
        <w:t xml:space="preserve">использованных для посева </w:t>
      </w:r>
      <w:r w:rsidR="00AB5ED5">
        <w:rPr>
          <w:rFonts w:ascii="Times New Roman" w:eastAsiaTheme="minorEastAsia" w:hAnsi="Times New Roman" w:cs="Times New Roman"/>
          <w:sz w:val="28"/>
          <w:szCs w:val="28"/>
        </w:rPr>
        <w:t xml:space="preserve">клеток. </w:t>
      </w:r>
    </w:p>
    <w:p w14:paraId="7E417A29" w14:textId="77777777" w:rsidR="00257EFC" w:rsidRDefault="00257EFC" w:rsidP="00257EFC">
      <w:pPr>
        <w:spacing w:after="0" w:line="240" w:lineRule="auto"/>
        <w:rPr>
          <w:rFonts w:ascii="Times New Roman" w:eastAsia="Roboto" w:hAnsi="Times New Roman" w:cs="Times New Roman"/>
          <w:bCs/>
          <w:color w:val="000000" w:themeColor="text1"/>
          <w:sz w:val="24"/>
          <w:szCs w:val="24"/>
        </w:rPr>
      </w:pPr>
    </w:p>
    <w:p w14:paraId="30F86A10" w14:textId="77777777" w:rsidR="00DC4FF5" w:rsidRDefault="00DC4FF5" w:rsidP="00DC4FF5">
      <w:pPr>
        <w:spacing w:after="0" w:line="240" w:lineRule="auto"/>
        <w:jc w:val="center"/>
        <w:rPr>
          <w:rFonts w:ascii="Times New Roman" w:eastAsia="Roboto" w:hAnsi="Times New Roman" w:cs="Times New Roman"/>
          <w:bCs/>
          <w:color w:val="000000" w:themeColor="text1"/>
          <w:sz w:val="24"/>
          <w:szCs w:val="24"/>
        </w:rPr>
      </w:pPr>
      <w:r w:rsidRPr="00DC4FF5">
        <w:rPr>
          <w:rFonts w:ascii="Times New Roman" w:eastAsia="Roboto" w:hAnsi="Times New Roman" w:cs="Times New Roman"/>
          <w:bCs/>
          <w:noProof/>
          <w:color w:val="000000" w:themeColor="text1"/>
          <w:sz w:val="24"/>
          <w:szCs w:val="24"/>
          <w:lang w:val="en-US"/>
        </w:rPr>
        <w:lastRenderedPageBreak/>
        <w:drawing>
          <wp:inline distT="0" distB="0" distL="0" distR="0" wp14:anchorId="4A793968" wp14:editId="279C2380">
            <wp:extent cx="5128260" cy="3403141"/>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56" t="1015"/>
                    <a:stretch/>
                  </pic:blipFill>
                  <pic:spPr bwMode="auto">
                    <a:xfrm>
                      <a:off x="0" y="0"/>
                      <a:ext cx="5134639" cy="3407374"/>
                    </a:xfrm>
                    <a:prstGeom prst="rect">
                      <a:avLst/>
                    </a:prstGeom>
                    <a:ln>
                      <a:noFill/>
                    </a:ln>
                    <a:extLst>
                      <a:ext uri="{53640926-AAD7-44D8-BBD7-CCE9431645EC}">
                        <a14:shadowObscured xmlns:a14="http://schemas.microsoft.com/office/drawing/2010/main"/>
                      </a:ext>
                    </a:extLst>
                  </pic:spPr>
                </pic:pic>
              </a:graphicData>
            </a:graphic>
          </wp:inline>
        </w:drawing>
      </w:r>
    </w:p>
    <w:p w14:paraId="4509A255" w14:textId="77777777" w:rsidR="001E405A" w:rsidRPr="00FD259E" w:rsidRDefault="001E405A" w:rsidP="00DC4FF5">
      <w:pPr>
        <w:spacing w:after="0" w:line="240" w:lineRule="auto"/>
        <w:ind w:firstLine="709"/>
        <w:jc w:val="both"/>
        <w:rPr>
          <w:rFonts w:ascii="Times New Roman" w:hAnsi="Times New Roman" w:cs="Times New Roman"/>
        </w:rPr>
      </w:pPr>
      <w:r>
        <w:rPr>
          <w:rFonts w:ascii="Times New Roman" w:eastAsia="Roboto" w:hAnsi="Times New Roman" w:cs="Times New Roman"/>
          <w:bCs/>
          <w:color w:val="000000" w:themeColor="text1"/>
          <w:sz w:val="24"/>
          <w:szCs w:val="24"/>
        </w:rPr>
        <w:t>С</w:t>
      </w:r>
      <w:r w:rsidRPr="001E405A">
        <w:rPr>
          <w:rFonts w:ascii="Times New Roman" w:eastAsia="Roboto" w:hAnsi="Times New Roman" w:cs="Times New Roman"/>
          <w:bCs/>
          <w:color w:val="000000" w:themeColor="text1"/>
          <w:sz w:val="24"/>
          <w:szCs w:val="24"/>
        </w:rPr>
        <w:t>плошная заливка</w:t>
      </w:r>
      <w:r>
        <w:rPr>
          <w:rFonts w:ascii="Times New Roman" w:eastAsia="Roboto" w:hAnsi="Times New Roman" w:cs="Times New Roman"/>
          <w:bCs/>
          <w:color w:val="000000" w:themeColor="text1"/>
          <w:sz w:val="24"/>
          <w:szCs w:val="24"/>
        </w:rPr>
        <w:t xml:space="preserve"> </w:t>
      </w:r>
      <w:r w:rsidR="00061A6F">
        <w:rPr>
          <w:rFonts w:ascii="Times New Roman" w:eastAsia="Roboto" w:hAnsi="Times New Roman" w:cs="Times New Roman"/>
          <w:bCs/>
          <w:color w:val="000000" w:themeColor="text1"/>
          <w:sz w:val="24"/>
          <w:szCs w:val="24"/>
        </w:rPr>
        <w:t>–</w:t>
      </w:r>
      <w:r>
        <w:rPr>
          <w:rFonts w:ascii="Times New Roman" w:eastAsia="Roboto" w:hAnsi="Times New Roman" w:cs="Times New Roman"/>
          <w:bCs/>
          <w:color w:val="000000" w:themeColor="text1"/>
          <w:sz w:val="24"/>
          <w:szCs w:val="24"/>
        </w:rPr>
        <w:t xml:space="preserve"> Эндо</w:t>
      </w:r>
      <w:r w:rsidRPr="001E405A">
        <w:rPr>
          <w:rFonts w:ascii="Times New Roman" w:eastAsia="Roboto" w:hAnsi="Times New Roman" w:cs="Times New Roman"/>
          <w:bCs/>
          <w:color w:val="000000" w:themeColor="text1"/>
          <w:sz w:val="24"/>
          <w:szCs w:val="24"/>
        </w:rPr>
        <w:t xml:space="preserve"> без антибиотика</w:t>
      </w:r>
      <w:r>
        <w:rPr>
          <w:rFonts w:ascii="Times New Roman" w:eastAsia="Roboto" w:hAnsi="Times New Roman" w:cs="Times New Roman"/>
          <w:bCs/>
          <w:color w:val="000000" w:themeColor="text1"/>
          <w:sz w:val="24"/>
          <w:szCs w:val="24"/>
        </w:rPr>
        <w:t xml:space="preserve">, </w:t>
      </w:r>
      <w:r w:rsidRPr="001E405A">
        <w:rPr>
          <w:rFonts w:ascii="Times New Roman" w:eastAsia="Roboto" w:hAnsi="Times New Roman" w:cs="Times New Roman"/>
          <w:bCs/>
          <w:color w:val="000000" w:themeColor="text1"/>
          <w:sz w:val="24"/>
          <w:szCs w:val="24"/>
        </w:rPr>
        <w:t xml:space="preserve">заливка </w:t>
      </w:r>
      <w:r>
        <w:rPr>
          <w:rFonts w:ascii="Times New Roman" w:eastAsia="Roboto" w:hAnsi="Times New Roman" w:cs="Times New Roman"/>
          <w:bCs/>
          <w:color w:val="000000" w:themeColor="text1"/>
          <w:sz w:val="24"/>
          <w:szCs w:val="24"/>
        </w:rPr>
        <w:t xml:space="preserve">штриховка </w:t>
      </w:r>
      <w:r w:rsidR="00061A6F">
        <w:rPr>
          <w:rFonts w:ascii="Times New Roman" w:eastAsia="Roboto" w:hAnsi="Times New Roman" w:cs="Times New Roman"/>
          <w:bCs/>
          <w:color w:val="000000" w:themeColor="text1"/>
          <w:sz w:val="24"/>
          <w:szCs w:val="24"/>
        </w:rPr>
        <w:t>–</w:t>
      </w:r>
      <w:r w:rsidRPr="001E405A">
        <w:rPr>
          <w:rFonts w:ascii="Times New Roman" w:eastAsia="Roboto" w:hAnsi="Times New Roman" w:cs="Times New Roman"/>
          <w:bCs/>
          <w:color w:val="000000" w:themeColor="text1"/>
          <w:sz w:val="24"/>
          <w:szCs w:val="24"/>
        </w:rPr>
        <w:t xml:space="preserve"> </w:t>
      </w:r>
      <w:r>
        <w:rPr>
          <w:rFonts w:ascii="Times New Roman" w:eastAsia="Roboto" w:hAnsi="Times New Roman" w:cs="Times New Roman"/>
          <w:bCs/>
          <w:color w:val="000000" w:themeColor="text1"/>
          <w:sz w:val="24"/>
          <w:szCs w:val="24"/>
        </w:rPr>
        <w:t>Эндо</w:t>
      </w:r>
      <w:r w:rsidRPr="001E405A">
        <w:rPr>
          <w:rFonts w:ascii="Times New Roman" w:eastAsia="Roboto" w:hAnsi="Times New Roman" w:cs="Times New Roman"/>
          <w:bCs/>
          <w:color w:val="000000" w:themeColor="text1"/>
          <w:sz w:val="24"/>
          <w:szCs w:val="24"/>
        </w:rPr>
        <w:t xml:space="preserve"> с антибиотиком</w:t>
      </w:r>
    </w:p>
    <w:p w14:paraId="1DA56B67" w14:textId="77777777" w:rsidR="00B11927" w:rsidRPr="00496107" w:rsidRDefault="003C56F0" w:rsidP="00FD259E">
      <w:pPr>
        <w:spacing w:after="0" w:line="240" w:lineRule="auto"/>
        <w:jc w:val="center"/>
        <w:rPr>
          <w:rFonts w:ascii="Times New Roman" w:eastAsia="Roboto" w:hAnsi="Times New Roman" w:cs="Times New Roman"/>
          <w:bCs/>
          <w:color w:val="000000" w:themeColor="text1"/>
          <w:sz w:val="24"/>
          <w:szCs w:val="24"/>
        </w:rPr>
      </w:pPr>
      <w:r w:rsidRPr="00496107">
        <w:rPr>
          <w:rFonts w:ascii="Times New Roman" w:eastAsia="Roboto" w:hAnsi="Times New Roman" w:cs="Times New Roman"/>
          <w:bCs/>
          <w:color w:val="000000" w:themeColor="text1"/>
          <w:sz w:val="24"/>
          <w:szCs w:val="24"/>
        </w:rPr>
        <w:t xml:space="preserve">Рис </w:t>
      </w:r>
      <w:r w:rsidR="00AB5ED5" w:rsidRPr="00496107">
        <w:rPr>
          <w:rFonts w:ascii="Times New Roman" w:eastAsia="Roboto" w:hAnsi="Times New Roman" w:cs="Times New Roman"/>
          <w:bCs/>
          <w:color w:val="000000" w:themeColor="text1"/>
          <w:sz w:val="24"/>
          <w:szCs w:val="24"/>
        </w:rPr>
        <w:t xml:space="preserve">2 </w:t>
      </w:r>
      <w:r w:rsidRPr="00496107">
        <w:rPr>
          <w:rFonts w:ascii="Times New Roman" w:eastAsia="Roboto" w:hAnsi="Times New Roman" w:cs="Times New Roman"/>
          <w:bCs/>
          <w:color w:val="000000" w:themeColor="text1"/>
          <w:sz w:val="24"/>
          <w:szCs w:val="24"/>
        </w:rPr>
        <w:t xml:space="preserve">– </w:t>
      </w:r>
      <w:r w:rsidR="001E405A" w:rsidRPr="00496107">
        <w:rPr>
          <w:rFonts w:ascii="Times New Roman" w:eastAsia="Roboto" w:hAnsi="Times New Roman" w:cs="Times New Roman"/>
          <w:bCs/>
          <w:color w:val="000000" w:themeColor="text1"/>
          <w:sz w:val="24"/>
          <w:szCs w:val="24"/>
        </w:rPr>
        <w:t>Титры</w:t>
      </w:r>
      <w:r w:rsidRPr="00496107">
        <w:rPr>
          <w:rFonts w:ascii="Times New Roman" w:eastAsia="Roboto" w:hAnsi="Times New Roman" w:cs="Times New Roman"/>
          <w:bCs/>
          <w:color w:val="000000" w:themeColor="text1"/>
          <w:sz w:val="24"/>
          <w:szCs w:val="24"/>
        </w:rPr>
        <w:t xml:space="preserve"> культур </w:t>
      </w:r>
      <w:r w:rsidRPr="00496107">
        <w:rPr>
          <w:rFonts w:ascii="Times New Roman" w:eastAsia="Roboto" w:hAnsi="Times New Roman" w:cs="Times New Roman"/>
          <w:bCs/>
          <w:i/>
          <w:color w:val="000000" w:themeColor="text1"/>
          <w:sz w:val="24"/>
          <w:szCs w:val="24"/>
        </w:rPr>
        <w:t>E.coli</w:t>
      </w:r>
      <w:r w:rsidRPr="00496107">
        <w:rPr>
          <w:rFonts w:ascii="Times New Roman" w:eastAsia="Roboto" w:hAnsi="Times New Roman" w:cs="Times New Roman"/>
          <w:bCs/>
          <w:iCs/>
          <w:color w:val="000000" w:themeColor="text1"/>
          <w:sz w:val="24"/>
          <w:szCs w:val="24"/>
        </w:rPr>
        <w:t xml:space="preserve"> XL-1</w:t>
      </w:r>
      <w:r w:rsidRPr="00496107">
        <w:rPr>
          <w:rFonts w:ascii="Times New Roman" w:eastAsia="Roboto" w:hAnsi="Times New Roman" w:cs="Times New Roman"/>
          <w:bCs/>
          <w:i/>
          <w:color w:val="000000" w:themeColor="text1"/>
          <w:sz w:val="24"/>
          <w:szCs w:val="24"/>
        </w:rPr>
        <w:t>,</w:t>
      </w:r>
      <w:r w:rsidRPr="00496107">
        <w:rPr>
          <w:rFonts w:ascii="Times New Roman" w:eastAsia="Roboto" w:hAnsi="Times New Roman" w:cs="Times New Roman"/>
          <w:bCs/>
          <w:color w:val="000000" w:themeColor="text1"/>
          <w:sz w:val="24"/>
          <w:szCs w:val="24"/>
        </w:rPr>
        <w:t xml:space="preserve"> содержащих плазмидные вектора pTurbo GFP-B, </w:t>
      </w:r>
      <w:r w:rsidR="00496107" w:rsidRPr="00496107">
        <w:rPr>
          <w:rFonts w:ascii="Times New Roman" w:eastAsiaTheme="minorEastAsia" w:hAnsi="Times New Roman" w:cs="Times New Roman"/>
          <w:sz w:val="24"/>
          <w:szCs w:val="24"/>
          <w:lang w:val="en-US"/>
        </w:rPr>
        <w:t>p</w:t>
      </w:r>
      <w:r w:rsidRPr="00496107">
        <w:rPr>
          <w:rFonts w:ascii="Times New Roman" w:eastAsia="Roboto" w:hAnsi="Times New Roman" w:cs="Times New Roman"/>
          <w:bCs/>
          <w:color w:val="000000" w:themeColor="text1"/>
          <w:sz w:val="24"/>
          <w:szCs w:val="24"/>
        </w:rPr>
        <w:t xml:space="preserve">Turbo RFP-B и </w:t>
      </w:r>
      <w:r w:rsidR="00496107" w:rsidRPr="00496107">
        <w:rPr>
          <w:rFonts w:ascii="Times New Roman" w:eastAsiaTheme="minorEastAsia" w:hAnsi="Times New Roman" w:cs="Times New Roman"/>
          <w:sz w:val="24"/>
          <w:szCs w:val="24"/>
          <w:lang w:val="en-US"/>
        </w:rPr>
        <w:t>p</w:t>
      </w:r>
      <w:r w:rsidRPr="00496107">
        <w:rPr>
          <w:rFonts w:ascii="Times New Roman" w:eastAsia="Roboto" w:hAnsi="Times New Roman" w:cs="Times New Roman"/>
          <w:bCs/>
          <w:color w:val="000000" w:themeColor="text1"/>
          <w:sz w:val="24"/>
          <w:szCs w:val="24"/>
        </w:rPr>
        <w:t>Turbo</w:t>
      </w:r>
      <w:r w:rsidR="0074566A" w:rsidRPr="0074566A">
        <w:rPr>
          <w:rFonts w:ascii="Times New Roman" w:eastAsia="Roboto" w:hAnsi="Times New Roman" w:cs="Times New Roman"/>
          <w:bCs/>
          <w:color w:val="000000" w:themeColor="text1"/>
          <w:sz w:val="24"/>
          <w:szCs w:val="24"/>
        </w:rPr>
        <w:t xml:space="preserve"> </w:t>
      </w:r>
      <w:r w:rsidRPr="00496107">
        <w:rPr>
          <w:rFonts w:ascii="Times New Roman" w:eastAsia="Roboto" w:hAnsi="Times New Roman" w:cs="Times New Roman"/>
          <w:bCs/>
          <w:color w:val="000000" w:themeColor="text1"/>
          <w:sz w:val="24"/>
          <w:szCs w:val="24"/>
        </w:rPr>
        <w:t>YFP-B на среде Эндо с</w:t>
      </w:r>
      <w:r w:rsidR="00061A6F">
        <w:rPr>
          <w:rFonts w:ascii="Times New Roman" w:eastAsia="Roboto" w:hAnsi="Times New Roman" w:cs="Times New Roman"/>
          <w:bCs/>
          <w:color w:val="000000" w:themeColor="text1"/>
          <w:sz w:val="24"/>
          <w:szCs w:val="24"/>
        </w:rPr>
        <w:t xml:space="preserve"> антибиотиком (концентрация 200 </w:t>
      </w:r>
      <w:r w:rsidR="009633DC">
        <w:rPr>
          <w:rFonts w:ascii="Times New Roman" w:eastAsia="Roboto" w:hAnsi="Times New Roman" w:cs="Times New Roman"/>
          <w:bCs/>
          <w:color w:val="000000" w:themeColor="text1"/>
          <w:sz w:val="24"/>
          <w:szCs w:val="24"/>
        </w:rPr>
        <w:t>мкг/мл) и без антибиотика</w:t>
      </w:r>
    </w:p>
    <w:p w14:paraId="6E15FDB2" w14:textId="77777777" w:rsidR="006A69E9" w:rsidRDefault="006A69E9" w:rsidP="00AB5ED5">
      <w:pPr>
        <w:spacing w:after="0" w:line="360" w:lineRule="auto"/>
        <w:ind w:firstLineChars="295" w:firstLine="826"/>
        <w:jc w:val="both"/>
        <w:rPr>
          <w:rFonts w:ascii="Times New Roman" w:eastAsia="Roboto" w:hAnsi="Times New Roman" w:cs="Times New Roman"/>
          <w:bCs/>
          <w:color w:val="000000" w:themeColor="text1"/>
          <w:sz w:val="28"/>
          <w:szCs w:val="24"/>
          <w:lang w:eastAsia="ru-RU"/>
        </w:rPr>
      </w:pPr>
    </w:p>
    <w:p w14:paraId="5CB2871B" w14:textId="77777777" w:rsidR="00AB5ED5" w:rsidRPr="00787D2F" w:rsidRDefault="00AB5ED5" w:rsidP="00AB5ED5">
      <w:pPr>
        <w:spacing w:after="0" w:line="360" w:lineRule="auto"/>
        <w:ind w:firstLineChars="295" w:firstLine="826"/>
        <w:jc w:val="both"/>
        <w:rPr>
          <w:rFonts w:ascii="Times New Roman" w:eastAsia="Roboto" w:hAnsi="Times New Roman" w:cs="Times New Roman"/>
          <w:bCs/>
          <w:color w:val="000000" w:themeColor="text1"/>
          <w:sz w:val="28"/>
          <w:szCs w:val="24"/>
          <w:lang w:eastAsia="ru-RU"/>
        </w:rPr>
      </w:pPr>
      <w:r>
        <w:rPr>
          <w:rFonts w:ascii="Times New Roman" w:eastAsia="Roboto" w:hAnsi="Times New Roman" w:cs="Times New Roman"/>
          <w:bCs/>
          <w:color w:val="000000" w:themeColor="text1"/>
          <w:sz w:val="28"/>
          <w:szCs w:val="24"/>
          <w:lang w:eastAsia="ru-RU"/>
        </w:rPr>
        <w:t>П</w:t>
      </w:r>
      <w:r w:rsidRPr="00787D2F">
        <w:rPr>
          <w:rFonts w:ascii="Times New Roman" w:eastAsia="Roboto" w:hAnsi="Times New Roman" w:cs="Times New Roman"/>
          <w:bCs/>
          <w:color w:val="000000" w:themeColor="text1"/>
          <w:sz w:val="28"/>
          <w:szCs w:val="24"/>
          <w:lang w:eastAsia="ru-RU"/>
        </w:rPr>
        <w:t xml:space="preserve">осле высева на среду с антибиотиком </w:t>
      </w:r>
      <w:r>
        <w:rPr>
          <w:rFonts w:ascii="Times New Roman" w:eastAsia="Roboto" w:hAnsi="Times New Roman" w:cs="Times New Roman"/>
          <w:bCs/>
          <w:color w:val="000000" w:themeColor="text1"/>
          <w:sz w:val="28"/>
          <w:szCs w:val="24"/>
          <w:lang w:eastAsia="ru-RU"/>
        </w:rPr>
        <w:t xml:space="preserve">экспрессия </w:t>
      </w:r>
      <w:r w:rsidRPr="00787D2F">
        <w:rPr>
          <w:rFonts w:ascii="Times New Roman" w:eastAsia="Roboto" w:hAnsi="Times New Roman" w:cs="Times New Roman"/>
          <w:bCs/>
          <w:color w:val="000000" w:themeColor="text1"/>
          <w:sz w:val="28"/>
          <w:szCs w:val="24"/>
          <w:lang w:eastAsia="ru-RU"/>
        </w:rPr>
        <w:t>культур</w:t>
      </w:r>
      <w:r>
        <w:rPr>
          <w:rFonts w:ascii="Times New Roman" w:eastAsia="Roboto" w:hAnsi="Times New Roman" w:cs="Times New Roman"/>
          <w:bCs/>
          <w:color w:val="000000" w:themeColor="text1"/>
          <w:sz w:val="28"/>
          <w:szCs w:val="24"/>
          <w:lang w:eastAsia="ru-RU"/>
        </w:rPr>
        <w:t>ами</w:t>
      </w:r>
      <w:r w:rsidRPr="00787D2F">
        <w:rPr>
          <w:rFonts w:ascii="Times New Roman" w:eastAsia="Roboto" w:hAnsi="Times New Roman" w:cs="Times New Roman"/>
          <w:bCs/>
          <w:color w:val="000000" w:themeColor="text1"/>
          <w:sz w:val="28"/>
          <w:szCs w:val="24"/>
          <w:lang w:eastAsia="ru-RU"/>
        </w:rPr>
        <w:t xml:space="preserve"> штамма </w:t>
      </w:r>
      <w:r w:rsidRPr="00787D2F">
        <w:rPr>
          <w:rFonts w:ascii="Times New Roman" w:eastAsia="Roboto" w:hAnsi="Times New Roman" w:cs="Times New Roman"/>
          <w:bCs/>
          <w:i/>
          <w:iCs/>
          <w:color w:val="000000" w:themeColor="text1"/>
          <w:sz w:val="28"/>
          <w:szCs w:val="24"/>
          <w:lang w:eastAsia="ru-RU"/>
        </w:rPr>
        <w:t>E. coli</w:t>
      </w:r>
      <w:r>
        <w:rPr>
          <w:rFonts w:ascii="Times New Roman" w:eastAsia="Roboto" w:hAnsi="Times New Roman" w:cs="Times New Roman"/>
          <w:bCs/>
          <w:color w:val="000000" w:themeColor="text1"/>
          <w:sz w:val="28"/>
          <w:szCs w:val="24"/>
          <w:lang w:eastAsia="ru-RU"/>
        </w:rPr>
        <w:t xml:space="preserve"> XL-1</w:t>
      </w:r>
      <w:r w:rsidR="006A69E9">
        <w:rPr>
          <w:rFonts w:ascii="Times New Roman" w:eastAsia="Roboto" w:hAnsi="Times New Roman" w:cs="Times New Roman"/>
          <w:bCs/>
          <w:color w:val="000000" w:themeColor="text1"/>
          <w:sz w:val="28"/>
          <w:szCs w:val="24"/>
          <w:lang w:eastAsia="ru-RU"/>
        </w:rPr>
        <w:t>,</w:t>
      </w:r>
      <w:r>
        <w:rPr>
          <w:rFonts w:ascii="Times New Roman" w:eastAsia="Roboto" w:hAnsi="Times New Roman" w:cs="Times New Roman"/>
          <w:bCs/>
          <w:color w:val="000000" w:themeColor="text1"/>
          <w:sz w:val="28"/>
          <w:szCs w:val="24"/>
          <w:lang w:eastAsia="ru-RU"/>
        </w:rPr>
        <w:t xml:space="preserve"> содержащими</w:t>
      </w:r>
      <w:r w:rsidRPr="00787D2F">
        <w:rPr>
          <w:rFonts w:ascii="Times New Roman" w:eastAsia="Roboto" w:hAnsi="Times New Roman" w:cs="Times New Roman"/>
          <w:bCs/>
          <w:color w:val="000000" w:themeColor="text1"/>
          <w:sz w:val="28"/>
          <w:szCs w:val="24"/>
          <w:lang w:eastAsia="ru-RU"/>
        </w:rPr>
        <w:t xml:space="preserve"> плазмидные вектора</w:t>
      </w:r>
      <w:r>
        <w:rPr>
          <w:rFonts w:ascii="Times New Roman" w:eastAsia="Roboto" w:hAnsi="Times New Roman" w:cs="Times New Roman"/>
          <w:bCs/>
          <w:color w:val="000000" w:themeColor="text1"/>
          <w:sz w:val="28"/>
          <w:szCs w:val="24"/>
          <w:lang w:eastAsia="ru-RU"/>
        </w:rPr>
        <w:t>, демонстрируется на примере</w:t>
      </w:r>
      <w:r w:rsidRPr="00787D2F">
        <w:rPr>
          <w:rFonts w:ascii="Times New Roman" w:eastAsia="Roboto" w:hAnsi="Times New Roman" w:cs="Times New Roman"/>
          <w:bCs/>
          <w:color w:val="000000" w:themeColor="text1"/>
          <w:sz w:val="28"/>
          <w:szCs w:val="24"/>
          <w:lang w:eastAsia="ru-RU"/>
        </w:rPr>
        <w:t xml:space="preserve"> </w:t>
      </w:r>
      <w:r>
        <w:rPr>
          <w:rFonts w:ascii="Times New Roman" w:eastAsia="Roboto" w:hAnsi="Times New Roman" w:cs="Times New Roman"/>
          <w:bCs/>
          <w:color w:val="000000" w:themeColor="text1"/>
          <w:sz w:val="28"/>
          <w:szCs w:val="24"/>
          <w:lang w:val="en-US" w:eastAsia="ru-RU"/>
        </w:rPr>
        <w:t>p</w:t>
      </w:r>
      <w:r w:rsidRPr="00787D2F">
        <w:rPr>
          <w:rFonts w:ascii="Times New Roman" w:eastAsia="Roboto" w:hAnsi="Times New Roman" w:cs="Times New Roman"/>
          <w:bCs/>
          <w:color w:val="000000" w:themeColor="text1"/>
          <w:sz w:val="28"/>
          <w:szCs w:val="24"/>
          <w:lang w:eastAsia="ru-RU"/>
        </w:rPr>
        <w:t xml:space="preserve">Turbo RFP-B </w:t>
      </w:r>
      <w:r>
        <w:rPr>
          <w:rFonts w:ascii="Times New Roman" w:eastAsia="Roboto" w:hAnsi="Times New Roman" w:cs="Times New Roman"/>
          <w:bCs/>
          <w:color w:val="000000" w:themeColor="text1"/>
          <w:sz w:val="28"/>
          <w:szCs w:val="24"/>
          <w:lang w:eastAsia="ru-RU"/>
        </w:rPr>
        <w:t xml:space="preserve">свечением флюоресцентного белка </w:t>
      </w:r>
      <w:r>
        <w:rPr>
          <w:rFonts w:ascii="Times New Roman" w:eastAsia="Roboto" w:hAnsi="Times New Roman" w:cs="Times New Roman"/>
          <w:bCs/>
          <w:color w:val="000000" w:themeColor="text1"/>
          <w:sz w:val="28"/>
          <w:szCs w:val="24"/>
          <w:lang w:val="en-US" w:eastAsia="ru-RU"/>
        </w:rPr>
        <w:t>RFP</w:t>
      </w:r>
      <w:r w:rsidRPr="00AB5ED5">
        <w:rPr>
          <w:rFonts w:ascii="Times New Roman" w:eastAsia="Roboto" w:hAnsi="Times New Roman" w:cs="Times New Roman"/>
          <w:bCs/>
          <w:color w:val="000000" w:themeColor="text1"/>
          <w:sz w:val="28"/>
          <w:szCs w:val="24"/>
          <w:lang w:eastAsia="ru-RU"/>
        </w:rPr>
        <w:t xml:space="preserve"> </w:t>
      </w:r>
      <w:r>
        <w:rPr>
          <w:rFonts w:ascii="Times New Roman" w:eastAsia="Roboto" w:hAnsi="Times New Roman" w:cs="Times New Roman"/>
          <w:bCs/>
          <w:color w:val="000000" w:themeColor="text1"/>
          <w:sz w:val="28"/>
          <w:szCs w:val="24"/>
          <w:lang w:eastAsia="ru-RU"/>
        </w:rPr>
        <w:t>при обл</w:t>
      </w:r>
      <w:r w:rsidR="006A69E9">
        <w:rPr>
          <w:rFonts w:ascii="Times New Roman" w:eastAsia="Roboto" w:hAnsi="Times New Roman" w:cs="Times New Roman"/>
          <w:bCs/>
          <w:color w:val="000000" w:themeColor="text1"/>
          <w:sz w:val="28"/>
          <w:szCs w:val="24"/>
          <w:lang w:eastAsia="ru-RU"/>
        </w:rPr>
        <w:t>у</w:t>
      </w:r>
      <w:r>
        <w:rPr>
          <w:rFonts w:ascii="Times New Roman" w:eastAsia="Roboto" w:hAnsi="Times New Roman" w:cs="Times New Roman"/>
          <w:bCs/>
          <w:color w:val="000000" w:themeColor="text1"/>
          <w:sz w:val="28"/>
          <w:szCs w:val="24"/>
          <w:lang w:eastAsia="ru-RU"/>
        </w:rPr>
        <w:t>чении УФ</w:t>
      </w:r>
      <w:r w:rsidRPr="00787D2F">
        <w:rPr>
          <w:rFonts w:ascii="Times New Roman" w:eastAsia="Roboto" w:hAnsi="Times New Roman" w:cs="Times New Roman"/>
          <w:bCs/>
          <w:color w:val="000000" w:themeColor="text1"/>
          <w:sz w:val="28"/>
          <w:szCs w:val="24"/>
          <w:lang w:eastAsia="ru-RU"/>
        </w:rPr>
        <w:t xml:space="preserve"> (см. рисунок </w:t>
      </w:r>
      <w:r>
        <w:rPr>
          <w:rFonts w:ascii="Times New Roman" w:eastAsia="Roboto" w:hAnsi="Times New Roman" w:cs="Times New Roman"/>
          <w:bCs/>
          <w:color w:val="000000" w:themeColor="text1"/>
          <w:sz w:val="28"/>
          <w:szCs w:val="24"/>
          <w:lang w:eastAsia="ru-RU"/>
        </w:rPr>
        <w:t>3</w:t>
      </w:r>
      <w:r w:rsidRPr="00787D2F">
        <w:rPr>
          <w:rFonts w:ascii="Times New Roman" w:eastAsia="Roboto" w:hAnsi="Times New Roman" w:cs="Times New Roman"/>
          <w:bCs/>
          <w:color w:val="000000" w:themeColor="text1"/>
          <w:sz w:val="28"/>
          <w:szCs w:val="24"/>
          <w:lang w:eastAsia="ru-RU"/>
        </w:rPr>
        <w:t xml:space="preserve">). </w:t>
      </w:r>
    </w:p>
    <w:p w14:paraId="47F5F0F2" w14:textId="77777777" w:rsidR="00AB5ED5" w:rsidRDefault="00AB5ED5" w:rsidP="00AB5ED5">
      <w:pPr>
        <w:spacing w:after="0" w:line="360" w:lineRule="auto"/>
        <w:ind w:firstLineChars="125" w:firstLine="300"/>
        <w:jc w:val="center"/>
        <w:rPr>
          <w:rFonts w:ascii="Times New Roman" w:eastAsia="Roboto" w:hAnsi="Times New Roman" w:cs="Times New Roman"/>
          <w:bCs/>
          <w:color w:val="000000" w:themeColor="text1"/>
          <w:sz w:val="24"/>
          <w:szCs w:val="24"/>
          <w:lang w:eastAsia="ru-RU"/>
        </w:rPr>
      </w:pPr>
      <w:r>
        <w:rPr>
          <w:rFonts w:ascii="Times New Roman" w:eastAsia="Roboto" w:hAnsi="Times New Roman" w:cs="Times New Roman"/>
          <w:bCs/>
          <w:noProof/>
          <w:color w:val="000000" w:themeColor="text1"/>
          <w:sz w:val="24"/>
          <w:szCs w:val="24"/>
          <w:lang w:val="en-US"/>
        </w:rPr>
        <w:drawing>
          <wp:inline distT="0" distB="0" distL="114300" distR="114300" wp14:anchorId="2C0A9B60" wp14:editId="2DF77C5B">
            <wp:extent cx="2139306" cy="2178050"/>
            <wp:effectExtent l="0" t="0" r="0" b="0"/>
            <wp:docPr id="6" name="Изображение 6" descr="э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6" descr="эта"/>
                    <pic:cNvPicPr>
                      <a:picLocks noChangeAspect="1"/>
                    </pic:cNvPicPr>
                  </pic:nvPicPr>
                  <pic:blipFill>
                    <a:blip r:embed="rId17"/>
                    <a:stretch>
                      <a:fillRect/>
                    </a:stretch>
                  </pic:blipFill>
                  <pic:spPr>
                    <a:xfrm>
                      <a:off x="0" y="0"/>
                      <a:ext cx="2244739" cy="2285392"/>
                    </a:xfrm>
                    <a:prstGeom prst="rect">
                      <a:avLst/>
                    </a:prstGeom>
                  </pic:spPr>
                </pic:pic>
              </a:graphicData>
            </a:graphic>
          </wp:inline>
        </w:drawing>
      </w:r>
    </w:p>
    <w:p w14:paraId="41296176" w14:textId="77777777" w:rsidR="00061A6F" w:rsidRDefault="00AB5ED5" w:rsidP="005524A0">
      <w:pPr>
        <w:spacing w:after="0" w:line="240" w:lineRule="auto"/>
        <w:ind w:firstLineChars="125" w:firstLine="300"/>
        <w:jc w:val="center"/>
        <w:rPr>
          <w:rFonts w:ascii="Times New Roman" w:eastAsia="Roboto" w:hAnsi="Times New Roman" w:cs="Times New Roman"/>
          <w:bCs/>
          <w:color w:val="000000" w:themeColor="text1"/>
          <w:sz w:val="24"/>
          <w:szCs w:val="24"/>
          <w:lang w:eastAsia="ru-RU"/>
        </w:rPr>
      </w:pPr>
      <w:r w:rsidRPr="00496107">
        <w:rPr>
          <w:rFonts w:ascii="Times New Roman" w:eastAsia="Roboto" w:hAnsi="Times New Roman" w:cs="Times New Roman"/>
          <w:bCs/>
          <w:color w:val="000000" w:themeColor="text1"/>
          <w:sz w:val="24"/>
          <w:szCs w:val="24"/>
          <w:lang w:eastAsia="ru-RU"/>
        </w:rPr>
        <w:t xml:space="preserve">Рис 3 – Свечение колоний </w:t>
      </w:r>
      <w:r w:rsidRPr="00496107">
        <w:rPr>
          <w:rFonts w:ascii="Times New Roman" w:eastAsia="Roboto" w:hAnsi="Times New Roman" w:cs="Times New Roman"/>
          <w:bCs/>
          <w:i/>
          <w:iCs/>
          <w:color w:val="000000" w:themeColor="text1"/>
          <w:sz w:val="24"/>
          <w:szCs w:val="24"/>
          <w:lang w:eastAsia="ru-RU"/>
        </w:rPr>
        <w:t xml:space="preserve">E. coli </w:t>
      </w:r>
      <w:r w:rsidRPr="00496107">
        <w:rPr>
          <w:rFonts w:ascii="Times New Roman" w:eastAsia="Roboto" w:hAnsi="Times New Roman" w:cs="Times New Roman"/>
          <w:bCs/>
          <w:color w:val="000000" w:themeColor="text1"/>
          <w:sz w:val="24"/>
          <w:szCs w:val="24"/>
          <w:lang w:eastAsia="ru-RU"/>
        </w:rPr>
        <w:t>XL-1</w:t>
      </w:r>
      <w:r w:rsidR="0074566A" w:rsidRPr="0074566A">
        <w:rPr>
          <w:rFonts w:ascii="Times New Roman" w:eastAsia="Roboto" w:hAnsi="Times New Roman" w:cs="Times New Roman"/>
          <w:bCs/>
          <w:color w:val="000000" w:themeColor="text1"/>
          <w:sz w:val="24"/>
          <w:szCs w:val="24"/>
          <w:lang w:eastAsia="ru-RU"/>
        </w:rPr>
        <w:t>,</w:t>
      </w:r>
      <w:r w:rsidRPr="00496107">
        <w:rPr>
          <w:rFonts w:ascii="Times New Roman" w:eastAsia="Roboto" w:hAnsi="Times New Roman" w:cs="Times New Roman"/>
          <w:bCs/>
          <w:color w:val="000000" w:themeColor="text1"/>
          <w:sz w:val="24"/>
          <w:szCs w:val="24"/>
          <w:lang w:eastAsia="ru-RU"/>
        </w:rPr>
        <w:t xml:space="preserve"> содержащ</w:t>
      </w:r>
      <w:r w:rsidR="00FF5420" w:rsidRPr="00496107">
        <w:rPr>
          <w:rFonts w:ascii="Times New Roman" w:eastAsia="Roboto" w:hAnsi="Times New Roman" w:cs="Times New Roman"/>
          <w:bCs/>
          <w:color w:val="000000" w:themeColor="text1"/>
          <w:sz w:val="24"/>
          <w:szCs w:val="24"/>
          <w:lang w:eastAsia="ru-RU"/>
        </w:rPr>
        <w:t>их</w:t>
      </w:r>
      <w:r w:rsidR="00061A6F">
        <w:rPr>
          <w:rFonts w:ascii="Times New Roman" w:eastAsia="Roboto" w:hAnsi="Times New Roman" w:cs="Times New Roman"/>
          <w:bCs/>
          <w:color w:val="000000" w:themeColor="text1"/>
          <w:sz w:val="24"/>
          <w:szCs w:val="24"/>
          <w:lang w:eastAsia="ru-RU"/>
        </w:rPr>
        <w:t xml:space="preserve"> плазмидный вектор </w:t>
      </w:r>
    </w:p>
    <w:p w14:paraId="6B8CB4C5" w14:textId="77777777" w:rsidR="006A69E9" w:rsidRDefault="00496107" w:rsidP="005524A0">
      <w:pPr>
        <w:spacing w:after="0" w:line="240" w:lineRule="auto"/>
        <w:ind w:firstLineChars="125" w:firstLine="300"/>
        <w:jc w:val="center"/>
        <w:rPr>
          <w:rFonts w:ascii="Times New Roman" w:eastAsia="Roboto" w:hAnsi="Times New Roman" w:cs="Times New Roman"/>
          <w:bCs/>
          <w:color w:val="000000" w:themeColor="text1"/>
          <w:sz w:val="24"/>
          <w:szCs w:val="24"/>
          <w:lang w:eastAsia="ru-RU"/>
        </w:rPr>
      </w:pPr>
      <w:r w:rsidRPr="00496107">
        <w:rPr>
          <w:rFonts w:ascii="Times New Roman" w:eastAsia="Roboto" w:hAnsi="Times New Roman" w:cs="Times New Roman"/>
          <w:bCs/>
          <w:color w:val="000000" w:themeColor="text1"/>
          <w:sz w:val="24"/>
          <w:szCs w:val="24"/>
          <w:lang w:eastAsia="ru-RU"/>
        </w:rPr>
        <w:t>p</w:t>
      </w:r>
      <w:r w:rsidR="00061A6F">
        <w:rPr>
          <w:rFonts w:ascii="Times New Roman" w:eastAsia="Roboto" w:hAnsi="Times New Roman" w:cs="Times New Roman"/>
          <w:bCs/>
          <w:color w:val="000000" w:themeColor="text1"/>
          <w:sz w:val="24"/>
          <w:szCs w:val="24"/>
          <w:lang w:eastAsia="ru-RU"/>
        </w:rPr>
        <w:t xml:space="preserve">Turbo </w:t>
      </w:r>
      <w:r w:rsidR="00AB5ED5" w:rsidRPr="00496107">
        <w:rPr>
          <w:rFonts w:ascii="Times New Roman" w:eastAsia="Roboto" w:hAnsi="Times New Roman" w:cs="Times New Roman"/>
          <w:bCs/>
          <w:color w:val="000000" w:themeColor="text1"/>
          <w:sz w:val="24"/>
          <w:szCs w:val="24"/>
          <w:lang w:eastAsia="ru-RU"/>
        </w:rPr>
        <w:t>RFP-B</w:t>
      </w:r>
    </w:p>
    <w:p w14:paraId="0FFFDFA8" w14:textId="77777777" w:rsidR="006A69E9" w:rsidRPr="00257EFC" w:rsidRDefault="006A69E9" w:rsidP="006A69E9">
      <w:pPr>
        <w:spacing w:after="0" w:line="360" w:lineRule="auto"/>
        <w:ind w:firstLineChars="295" w:firstLine="826"/>
        <w:jc w:val="both"/>
        <w:rPr>
          <w:rFonts w:ascii="Times New Roman" w:eastAsia="Roboto" w:hAnsi="Times New Roman" w:cs="Times New Roman"/>
          <w:color w:val="000000" w:themeColor="text1"/>
          <w:sz w:val="28"/>
          <w:szCs w:val="28"/>
        </w:rPr>
      </w:pPr>
      <w:r>
        <w:rPr>
          <w:rFonts w:ascii="Times New Roman" w:eastAsiaTheme="minorEastAsia" w:hAnsi="Times New Roman" w:cs="Times New Roman"/>
          <w:sz w:val="28"/>
          <w:szCs w:val="28"/>
        </w:rPr>
        <w:lastRenderedPageBreak/>
        <w:t>Через 7 суток после инкубации почвы и донных отложений, ин</w:t>
      </w:r>
      <w:r w:rsidR="0074566A">
        <w:rPr>
          <w:rFonts w:ascii="Times New Roman" w:eastAsiaTheme="minorEastAsia" w:hAnsi="Times New Roman" w:cs="Times New Roman"/>
          <w:sz w:val="28"/>
          <w:szCs w:val="28"/>
        </w:rPr>
        <w:t>о</w:t>
      </w:r>
      <w:r>
        <w:rPr>
          <w:rFonts w:ascii="Times New Roman" w:eastAsiaTheme="minorEastAsia" w:hAnsi="Times New Roman" w:cs="Times New Roman"/>
          <w:sz w:val="28"/>
          <w:szCs w:val="28"/>
        </w:rPr>
        <w:t xml:space="preserve">кулированных </w:t>
      </w:r>
      <w:r w:rsidRPr="00787D2F">
        <w:rPr>
          <w:rFonts w:ascii="Times New Roman" w:eastAsia="Roboto" w:hAnsi="Times New Roman" w:cs="Times New Roman"/>
          <w:bCs/>
          <w:color w:val="000000" w:themeColor="text1"/>
          <w:sz w:val="28"/>
          <w:szCs w:val="24"/>
          <w:lang w:eastAsia="ru-RU"/>
        </w:rPr>
        <w:t>культур</w:t>
      </w:r>
      <w:r>
        <w:rPr>
          <w:rFonts w:ascii="Times New Roman" w:eastAsia="Roboto" w:hAnsi="Times New Roman" w:cs="Times New Roman"/>
          <w:bCs/>
          <w:color w:val="000000" w:themeColor="text1"/>
          <w:sz w:val="28"/>
          <w:szCs w:val="24"/>
          <w:lang w:eastAsia="ru-RU"/>
        </w:rPr>
        <w:t>ами</w:t>
      </w:r>
      <w:r w:rsidRPr="00787D2F">
        <w:rPr>
          <w:rFonts w:ascii="Times New Roman" w:eastAsia="Roboto" w:hAnsi="Times New Roman" w:cs="Times New Roman"/>
          <w:bCs/>
          <w:color w:val="000000" w:themeColor="text1"/>
          <w:sz w:val="28"/>
          <w:szCs w:val="24"/>
          <w:lang w:eastAsia="ru-RU"/>
        </w:rPr>
        <w:t xml:space="preserve"> штамма </w:t>
      </w:r>
      <w:r w:rsidRPr="00787D2F">
        <w:rPr>
          <w:rFonts w:ascii="Times New Roman" w:eastAsia="Roboto" w:hAnsi="Times New Roman" w:cs="Times New Roman"/>
          <w:bCs/>
          <w:i/>
          <w:iCs/>
          <w:color w:val="000000" w:themeColor="text1"/>
          <w:sz w:val="28"/>
          <w:szCs w:val="24"/>
          <w:lang w:eastAsia="ru-RU"/>
        </w:rPr>
        <w:t>E. coli</w:t>
      </w:r>
      <w:r>
        <w:rPr>
          <w:rFonts w:ascii="Times New Roman" w:eastAsia="Roboto" w:hAnsi="Times New Roman" w:cs="Times New Roman"/>
          <w:bCs/>
          <w:color w:val="000000" w:themeColor="text1"/>
          <w:sz w:val="28"/>
          <w:szCs w:val="24"/>
          <w:lang w:eastAsia="ru-RU"/>
        </w:rPr>
        <w:t xml:space="preserve"> XL-1, содержащими</w:t>
      </w:r>
      <w:r w:rsidRPr="00787D2F">
        <w:rPr>
          <w:rFonts w:ascii="Times New Roman" w:eastAsia="Roboto" w:hAnsi="Times New Roman" w:cs="Times New Roman"/>
          <w:bCs/>
          <w:color w:val="000000" w:themeColor="text1"/>
          <w:sz w:val="28"/>
          <w:szCs w:val="24"/>
          <w:lang w:eastAsia="ru-RU"/>
        </w:rPr>
        <w:t xml:space="preserve"> плазмидные вектора</w:t>
      </w:r>
      <w:r>
        <w:rPr>
          <w:rFonts w:ascii="Times New Roman" w:eastAsia="Roboto" w:hAnsi="Times New Roman" w:cs="Times New Roman"/>
          <w:bCs/>
          <w:color w:val="000000" w:themeColor="text1"/>
          <w:sz w:val="28"/>
          <w:szCs w:val="24"/>
          <w:lang w:eastAsia="ru-RU"/>
        </w:rPr>
        <w:t>, из опытных и контрольных образцов были сделаны посевы на Эндо, в том числе, с ампициллином 200 мкг/мл.</w:t>
      </w:r>
    </w:p>
    <w:p w14:paraId="6633EDB2" w14:textId="77777777" w:rsidR="006A69E9" w:rsidRPr="000F1130" w:rsidRDefault="006A69E9" w:rsidP="000F1130">
      <w:pPr>
        <w:spacing w:after="0" w:line="360" w:lineRule="auto"/>
        <w:ind w:firstLineChars="125" w:firstLine="300"/>
        <w:jc w:val="center"/>
        <w:rPr>
          <w:rFonts w:ascii="Times New Roman" w:eastAsia="Roboto" w:hAnsi="Times New Roman" w:cs="Times New Roman"/>
          <w:bCs/>
          <w:color w:val="000000" w:themeColor="text1"/>
          <w:sz w:val="24"/>
          <w:szCs w:val="24"/>
          <w:lang w:eastAsia="ru-RU"/>
        </w:rPr>
      </w:pPr>
    </w:p>
    <w:p w14:paraId="7132B24F" w14:textId="77777777" w:rsidR="000F1130" w:rsidRDefault="000F1130">
      <w:pPr>
        <w:spacing w:line="240" w:lineRule="auto"/>
        <w:jc w:val="center"/>
        <w:rPr>
          <w:rFonts w:ascii="Times New Roman" w:eastAsia="Roboto" w:hAnsi="Times New Roman" w:cs="Times New Roman"/>
          <w:color w:val="000000" w:themeColor="text1"/>
          <w:sz w:val="24"/>
          <w:szCs w:val="24"/>
        </w:rPr>
      </w:pPr>
      <w:r w:rsidRPr="000F1130">
        <w:rPr>
          <w:rFonts w:ascii="Times New Roman" w:eastAsia="Roboto" w:hAnsi="Times New Roman" w:cs="Times New Roman"/>
          <w:noProof/>
          <w:color w:val="000000" w:themeColor="text1"/>
          <w:sz w:val="24"/>
          <w:szCs w:val="24"/>
          <w:lang w:val="en-US"/>
        </w:rPr>
        <w:drawing>
          <wp:inline distT="0" distB="0" distL="0" distR="0" wp14:anchorId="0A6A77AB" wp14:editId="317D8EF9">
            <wp:extent cx="5804535" cy="2910840"/>
            <wp:effectExtent l="0" t="0" r="5715"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33422" cy="2925326"/>
                    </a:xfrm>
                    <a:prstGeom prst="rect">
                      <a:avLst/>
                    </a:prstGeom>
                  </pic:spPr>
                </pic:pic>
              </a:graphicData>
            </a:graphic>
          </wp:inline>
        </w:drawing>
      </w:r>
    </w:p>
    <w:p w14:paraId="40EF6913" w14:textId="77777777" w:rsidR="00B11927" w:rsidRDefault="003C56F0">
      <w:pPr>
        <w:spacing w:line="240" w:lineRule="auto"/>
        <w:jc w:val="center"/>
        <w:rPr>
          <w:rFonts w:ascii="Times New Roman" w:eastAsiaTheme="minorEastAsia" w:hAnsi="Times New Roman" w:cs="Times New Roman"/>
          <w:sz w:val="24"/>
          <w:szCs w:val="24"/>
        </w:rPr>
      </w:pPr>
      <w:r>
        <w:rPr>
          <w:rFonts w:ascii="Times New Roman" w:eastAsia="Roboto" w:hAnsi="Times New Roman" w:cs="Times New Roman"/>
          <w:color w:val="000000" w:themeColor="text1"/>
          <w:sz w:val="24"/>
          <w:szCs w:val="24"/>
        </w:rPr>
        <w:t>Рис 4 –</w:t>
      </w:r>
      <w:r w:rsidR="0074566A">
        <w:rPr>
          <w:rFonts w:ascii="Times New Roman" w:eastAsia="Roboto" w:hAnsi="Times New Roman" w:cs="Times New Roman"/>
          <w:color w:val="000000" w:themeColor="text1"/>
          <w:sz w:val="24"/>
          <w:szCs w:val="24"/>
        </w:rPr>
        <w:t xml:space="preserve"> </w:t>
      </w:r>
      <w:r>
        <w:rPr>
          <w:rFonts w:ascii="Times New Roman" w:eastAsia="Roboto" w:hAnsi="Times New Roman" w:cs="Times New Roman"/>
          <w:color w:val="000000" w:themeColor="text1"/>
          <w:sz w:val="24"/>
          <w:szCs w:val="24"/>
        </w:rPr>
        <w:t xml:space="preserve">КОЕ </w:t>
      </w:r>
      <w:r>
        <w:rPr>
          <w:rFonts w:ascii="Times New Roman" w:eastAsiaTheme="minorEastAsia" w:hAnsi="Times New Roman" w:cs="Times New Roman"/>
          <w:sz w:val="24"/>
          <w:szCs w:val="24"/>
        </w:rPr>
        <w:t>образцов ила и почвы (опыт с внесением культур</w:t>
      </w:r>
      <w:r>
        <w:rPr>
          <w:rFonts w:ascii="Times New Roman" w:eastAsiaTheme="minorEastAsia" w:hAnsi="Times New Roman" w:cs="Times New Roman"/>
          <w:i/>
          <w:iCs/>
          <w:sz w:val="24"/>
          <w:szCs w:val="24"/>
        </w:rPr>
        <w:t xml:space="preserve"> Escherichia coli </w:t>
      </w:r>
      <w:r>
        <w:rPr>
          <w:rFonts w:ascii="Times New Roman" w:eastAsiaTheme="minorEastAsia" w:hAnsi="Times New Roman" w:cs="Times New Roman"/>
          <w:sz w:val="24"/>
          <w:szCs w:val="24"/>
        </w:rPr>
        <w:t>XL-1</w:t>
      </w:r>
      <w:r>
        <w:rPr>
          <w:rFonts w:ascii="Times New Roman" w:eastAsiaTheme="minorEastAsia" w:hAnsi="Times New Roman" w:cs="Times New Roman"/>
          <w:i/>
          <w:iCs/>
          <w:sz w:val="24"/>
          <w:szCs w:val="24"/>
        </w:rPr>
        <w:t xml:space="preserve"> </w:t>
      </w:r>
      <w:r>
        <w:rPr>
          <w:rFonts w:ascii="Times New Roman" w:eastAsiaTheme="minorEastAsia" w:hAnsi="Times New Roman" w:cs="Times New Roman"/>
          <w:iCs/>
          <w:sz w:val="24"/>
          <w:szCs w:val="24"/>
        </w:rPr>
        <w:t>и контроль)</w:t>
      </w:r>
      <w:r>
        <w:rPr>
          <w:rFonts w:ascii="Times New Roman" w:eastAsiaTheme="minorEastAsia" w:hAnsi="Times New Roman" w:cs="Times New Roman"/>
          <w:sz w:val="24"/>
          <w:szCs w:val="24"/>
        </w:rPr>
        <w:t xml:space="preserve"> на среде Эндо с антибиотиком (концентраци</w:t>
      </w:r>
      <w:r w:rsidR="009633DC">
        <w:rPr>
          <w:rFonts w:ascii="Times New Roman" w:eastAsiaTheme="minorEastAsia" w:hAnsi="Times New Roman" w:cs="Times New Roman"/>
          <w:sz w:val="24"/>
          <w:szCs w:val="24"/>
        </w:rPr>
        <w:t>я 200 мкг/мл) и без антибиотика</w:t>
      </w:r>
    </w:p>
    <w:p w14:paraId="3B9ED8CA" w14:textId="77777777" w:rsidR="00544BA0" w:rsidRDefault="00544BA0">
      <w:pPr>
        <w:spacing w:line="240" w:lineRule="auto"/>
        <w:jc w:val="center"/>
        <w:rPr>
          <w:rFonts w:ascii="Times New Roman" w:eastAsiaTheme="minorEastAsia" w:hAnsi="Times New Roman" w:cs="Times New Roman"/>
          <w:sz w:val="24"/>
          <w:szCs w:val="24"/>
        </w:rPr>
      </w:pPr>
    </w:p>
    <w:p w14:paraId="57EFA3E2" w14:textId="77777777" w:rsidR="00B11927" w:rsidRDefault="003C56F0" w:rsidP="002876BA">
      <w:pPr>
        <w:spacing w:after="0" w:line="360" w:lineRule="auto"/>
        <w:ind w:firstLineChars="253" w:firstLine="708"/>
        <w:jc w:val="both"/>
        <w:rPr>
          <w:rFonts w:ascii="Times New Roman" w:eastAsiaTheme="minorEastAsia" w:hAnsi="Times New Roman" w:cs="Times New Roman"/>
          <w:sz w:val="28"/>
          <w:szCs w:val="28"/>
        </w:rPr>
      </w:pPr>
      <w:r>
        <w:rPr>
          <w:rFonts w:ascii="Times New Roman" w:eastAsiaTheme="minorEastAsia" w:hAnsi="Times New Roman"/>
          <w:sz w:val="28"/>
          <w:szCs w:val="28"/>
        </w:rPr>
        <w:t>Во всех исследуемых образцах</w:t>
      </w:r>
      <w:r w:rsidR="00FF5420">
        <w:rPr>
          <w:rFonts w:ascii="Times New Roman" w:eastAsiaTheme="minorEastAsia" w:hAnsi="Times New Roman"/>
          <w:sz w:val="28"/>
          <w:szCs w:val="28"/>
        </w:rPr>
        <w:t xml:space="preserve"> почвы и ила ранее были</w:t>
      </w:r>
      <w:r>
        <w:rPr>
          <w:rFonts w:ascii="Times New Roman" w:eastAsiaTheme="minorEastAsia" w:hAnsi="Times New Roman"/>
          <w:sz w:val="28"/>
          <w:szCs w:val="28"/>
        </w:rPr>
        <w:t xml:space="preserve"> обнаружены естественные антибиотикорезистентные микроорганизмы</w:t>
      </w:r>
      <w:r>
        <w:rPr>
          <w:rFonts w:ascii="Times New Roman" w:eastAsiaTheme="minorEastAsia" w:hAnsi="Times New Roman" w:cs="Times New Roman"/>
          <w:sz w:val="28"/>
          <w:szCs w:val="28"/>
        </w:rPr>
        <w:t xml:space="preserve"> 1,5*10</w:t>
      </w:r>
      <w:r w:rsidRPr="000E5975">
        <w:rPr>
          <w:rFonts w:ascii="Times New Roman" w:eastAsiaTheme="minorEastAsia" w:hAnsi="Times New Roman" w:cs="Times New Roman"/>
          <w:sz w:val="28"/>
          <w:szCs w:val="28"/>
          <w:vertAlign w:val="superscript"/>
        </w:rPr>
        <w:t>7</w:t>
      </w:r>
      <w:r>
        <w:rPr>
          <w:rFonts w:ascii="Times New Roman" w:eastAsiaTheme="minorEastAsia" w:hAnsi="Times New Roman" w:cs="Times New Roman"/>
          <w:sz w:val="28"/>
          <w:szCs w:val="28"/>
        </w:rPr>
        <w:t xml:space="preserve"> титр КОЕ/г в иле и 7*10</w:t>
      </w:r>
      <w:r w:rsidRPr="000E5975">
        <w:rPr>
          <w:rFonts w:ascii="Times New Roman" w:eastAsiaTheme="minorEastAsia" w:hAnsi="Times New Roman" w:cs="Times New Roman"/>
          <w:sz w:val="28"/>
          <w:szCs w:val="28"/>
          <w:vertAlign w:val="superscript"/>
        </w:rPr>
        <w:t>6</w:t>
      </w:r>
      <w:r>
        <w:rPr>
          <w:rFonts w:ascii="Times New Roman" w:eastAsiaTheme="minorEastAsia" w:hAnsi="Times New Roman" w:cs="Times New Roman"/>
          <w:sz w:val="28"/>
          <w:szCs w:val="28"/>
        </w:rPr>
        <w:t xml:space="preserve"> титр КОЕ/г в</w:t>
      </w:r>
      <w:r w:rsidR="0074566A">
        <w:rPr>
          <w:rFonts w:ascii="Times New Roman" w:eastAsiaTheme="minorEastAsia" w:hAnsi="Times New Roman" w:cs="Times New Roman"/>
          <w:sz w:val="28"/>
          <w:szCs w:val="28"/>
        </w:rPr>
        <w:t xml:space="preserve"> почве, а также естественная не </w:t>
      </w:r>
      <w:r>
        <w:rPr>
          <w:rFonts w:ascii="Times New Roman" w:eastAsiaTheme="minorEastAsia" w:hAnsi="Times New Roman" w:cs="Times New Roman"/>
          <w:sz w:val="28"/>
          <w:szCs w:val="28"/>
        </w:rPr>
        <w:t>устойчивая к антибиотикам микрофлора</w:t>
      </w:r>
      <w:r w:rsidR="006A69E9">
        <w:rPr>
          <w:rFonts w:ascii="Times New Roman" w:eastAsiaTheme="minorEastAsia" w:hAnsi="Times New Roman" w:cs="Times New Roman"/>
          <w:sz w:val="28"/>
          <w:szCs w:val="28"/>
        </w:rPr>
        <w:t xml:space="preserve">, потенциально </w:t>
      </w:r>
      <w:r w:rsidR="00544BA0">
        <w:rPr>
          <w:rFonts w:ascii="Times New Roman" w:eastAsiaTheme="minorEastAsia" w:hAnsi="Times New Roman" w:cs="Times New Roman"/>
          <w:sz w:val="28"/>
          <w:szCs w:val="28"/>
        </w:rPr>
        <w:t>способная стать</w:t>
      </w:r>
      <w:r w:rsidR="006A69E9">
        <w:rPr>
          <w:rFonts w:ascii="Times New Roman" w:eastAsiaTheme="minorEastAsia" w:hAnsi="Times New Roman" w:cs="Times New Roman"/>
          <w:sz w:val="28"/>
          <w:szCs w:val="28"/>
        </w:rPr>
        <w:t xml:space="preserve"> </w:t>
      </w:r>
      <w:r w:rsidR="0074566A">
        <w:rPr>
          <w:rFonts w:ascii="Times New Roman" w:eastAsiaTheme="minorEastAsia" w:hAnsi="Times New Roman" w:cs="Times New Roman"/>
          <w:sz w:val="28"/>
          <w:szCs w:val="28"/>
        </w:rPr>
        <w:t>реципиентом</w:t>
      </w:r>
      <w:r w:rsidR="006A69E9">
        <w:rPr>
          <w:rFonts w:ascii="Times New Roman" w:eastAsiaTheme="minorEastAsia" w:hAnsi="Times New Roman" w:cs="Times New Roman"/>
          <w:sz w:val="28"/>
          <w:szCs w:val="28"/>
        </w:rPr>
        <w:t xml:space="preserve"> генетических конструкций из</w:t>
      </w:r>
      <w:r>
        <w:rPr>
          <w:rFonts w:ascii="Times New Roman" w:eastAsiaTheme="minorEastAsia" w:hAnsi="Times New Roman" w:cs="Times New Roman"/>
          <w:sz w:val="28"/>
          <w:szCs w:val="28"/>
        </w:rPr>
        <w:t xml:space="preserve"> </w:t>
      </w:r>
      <w:r>
        <w:rPr>
          <w:rFonts w:ascii="Times New Roman" w:eastAsiaTheme="minorEastAsia" w:hAnsi="Times New Roman" w:cs="Times New Roman"/>
          <w:i/>
          <w:iCs/>
          <w:sz w:val="28"/>
          <w:szCs w:val="28"/>
        </w:rPr>
        <w:t>E</w:t>
      </w:r>
      <w:r w:rsidR="00210AE3">
        <w:rPr>
          <w:rFonts w:ascii="Times New Roman" w:eastAsiaTheme="minorEastAsia" w:hAnsi="Times New Roman" w:cs="Times New Roman"/>
          <w:i/>
          <w:iCs/>
          <w:sz w:val="28"/>
          <w:szCs w:val="28"/>
        </w:rPr>
        <w:t>.</w:t>
      </w:r>
      <w:r>
        <w:rPr>
          <w:rFonts w:ascii="Times New Roman" w:eastAsiaTheme="minorEastAsia" w:hAnsi="Times New Roman" w:cs="Times New Roman"/>
          <w:i/>
          <w:iCs/>
          <w:sz w:val="28"/>
          <w:szCs w:val="28"/>
        </w:rPr>
        <w:t xml:space="preserve"> coli</w:t>
      </w:r>
      <w:r>
        <w:rPr>
          <w:rFonts w:ascii="Times New Roman" w:eastAsiaTheme="minorEastAsia" w:hAnsi="Times New Roman" w:cs="Times New Roman"/>
          <w:sz w:val="28"/>
          <w:szCs w:val="28"/>
        </w:rPr>
        <w:t xml:space="preserve"> XL-1 (см. рисунок </w:t>
      </w:r>
      <w:r w:rsidR="006A69E9">
        <w:rPr>
          <w:rFonts w:ascii="Times New Roman" w:eastAsiaTheme="minorEastAsia" w:hAnsi="Times New Roman" w:cs="Times New Roman"/>
          <w:sz w:val="28"/>
          <w:szCs w:val="28"/>
        </w:rPr>
        <w:t>4</w:t>
      </w:r>
      <w:r>
        <w:rPr>
          <w:rFonts w:ascii="Times New Roman" w:eastAsiaTheme="minorEastAsia" w:hAnsi="Times New Roman" w:cs="Times New Roman"/>
          <w:sz w:val="28"/>
          <w:szCs w:val="28"/>
        </w:rPr>
        <w:t>).</w:t>
      </w:r>
    </w:p>
    <w:p w14:paraId="1F6F0186" w14:textId="77777777" w:rsidR="00B11927" w:rsidRDefault="0081397C" w:rsidP="002876BA">
      <w:pPr>
        <w:spacing w:after="0" w:line="360" w:lineRule="auto"/>
        <w:ind w:firstLineChars="253"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Наибольший </w:t>
      </w:r>
      <w:r w:rsidR="006A69E9">
        <w:rPr>
          <w:rFonts w:ascii="Times New Roman" w:eastAsiaTheme="minorEastAsia" w:hAnsi="Times New Roman" w:cs="Times New Roman"/>
          <w:sz w:val="28"/>
          <w:szCs w:val="28"/>
        </w:rPr>
        <w:t>титр энтеробактерий</w:t>
      </w:r>
      <w:r>
        <w:rPr>
          <w:rFonts w:ascii="Times New Roman" w:eastAsiaTheme="minorEastAsia" w:hAnsi="Times New Roman" w:cs="Times New Roman"/>
          <w:iCs/>
          <w:sz w:val="28"/>
          <w:szCs w:val="28"/>
        </w:rPr>
        <w:t xml:space="preserve"> </w:t>
      </w:r>
      <w:r>
        <w:rPr>
          <w:rFonts w:ascii="Times New Roman" w:eastAsiaTheme="minorEastAsia" w:hAnsi="Times New Roman" w:cs="Times New Roman"/>
          <w:sz w:val="28"/>
          <w:szCs w:val="28"/>
        </w:rPr>
        <w:t>наблюдался</w:t>
      </w:r>
      <w:r w:rsidR="003C56F0">
        <w:rPr>
          <w:rFonts w:ascii="Times New Roman" w:eastAsiaTheme="minorEastAsia" w:hAnsi="Times New Roman" w:cs="Times New Roman"/>
          <w:sz w:val="28"/>
          <w:szCs w:val="28"/>
        </w:rPr>
        <w:t xml:space="preserve"> в иле озе</w:t>
      </w:r>
      <w:r w:rsidR="001913BE">
        <w:rPr>
          <w:rFonts w:ascii="Times New Roman" w:eastAsiaTheme="minorEastAsia" w:hAnsi="Times New Roman" w:cs="Times New Roman"/>
          <w:sz w:val="28"/>
          <w:szCs w:val="28"/>
        </w:rPr>
        <w:t>ра Карасун, включая антибиотико</w:t>
      </w:r>
      <w:r w:rsidR="006A69E9">
        <w:rPr>
          <w:rFonts w:ascii="Times New Roman" w:eastAsiaTheme="minorEastAsia" w:hAnsi="Times New Roman" w:cs="Times New Roman"/>
          <w:sz w:val="28"/>
          <w:szCs w:val="28"/>
        </w:rPr>
        <w:t>резистентные формы</w:t>
      </w:r>
      <w:r w:rsidR="003C56F0">
        <w:rPr>
          <w:rFonts w:ascii="Times New Roman" w:eastAsiaTheme="minorEastAsia" w:hAnsi="Times New Roman" w:cs="Times New Roman"/>
          <w:sz w:val="28"/>
          <w:szCs w:val="28"/>
        </w:rPr>
        <w:t xml:space="preserve">. Не видно выраженной разницы между опытным и контрольным </w:t>
      </w:r>
      <w:r w:rsidR="00244470">
        <w:rPr>
          <w:rFonts w:ascii="Times New Roman" w:eastAsiaTheme="minorEastAsia" w:hAnsi="Times New Roman" w:cs="Times New Roman"/>
          <w:sz w:val="28"/>
          <w:szCs w:val="28"/>
        </w:rPr>
        <w:t>образцом по</w:t>
      </w:r>
      <w:r w:rsidR="003C56F0">
        <w:rPr>
          <w:rFonts w:ascii="Times New Roman" w:eastAsiaTheme="minorEastAsia" w:hAnsi="Times New Roman" w:cs="Times New Roman"/>
          <w:sz w:val="28"/>
          <w:szCs w:val="28"/>
        </w:rPr>
        <w:t xml:space="preserve"> свечению, однако в опытном образце ила преобладал штамм </w:t>
      </w:r>
      <w:r w:rsidR="003C56F0">
        <w:rPr>
          <w:rFonts w:ascii="Times New Roman" w:eastAsiaTheme="minorEastAsia" w:hAnsi="Times New Roman" w:cs="Times New Roman"/>
          <w:i/>
          <w:iCs/>
          <w:sz w:val="28"/>
          <w:szCs w:val="28"/>
        </w:rPr>
        <w:t xml:space="preserve">E. coli </w:t>
      </w:r>
      <w:r w:rsidR="003C56F0">
        <w:rPr>
          <w:rFonts w:ascii="Times New Roman" w:eastAsiaTheme="minorEastAsia" w:hAnsi="Times New Roman" w:cs="Times New Roman"/>
          <w:sz w:val="28"/>
          <w:szCs w:val="28"/>
        </w:rPr>
        <w:t>XL-1</w:t>
      </w:r>
      <w:r w:rsidR="0074566A">
        <w:rPr>
          <w:rFonts w:ascii="Times New Roman" w:eastAsiaTheme="minorEastAsia" w:hAnsi="Times New Roman" w:cs="Times New Roman"/>
          <w:sz w:val="28"/>
          <w:szCs w:val="28"/>
        </w:rPr>
        <w:t>,</w:t>
      </w:r>
      <w:r w:rsidR="003C56F0">
        <w:rPr>
          <w:rFonts w:ascii="Times New Roman" w:eastAsiaTheme="minorEastAsia" w:hAnsi="Times New Roman" w:cs="Times New Roman"/>
          <w:i/>
          <w:iCs/>
          <w:sz w:val="28"/>
          <w:szCs w:val="28"/>
        </w:rPr>
        <w:t xml:space="preserve"> </w:t>
      </w:r>
      <w:r w:rsidR="003C56F0">
        <w:rPr>
          <w:rFonts w:ascii="Times New Roman" w:eastAsiaTheme="minorEastAsia" w:hAnsi="Times New Roman" w:cs="Times New Roman"/>
          <w:sz w:val="28"/>
          <w:szCs w:val="28"/>
        </w:rPr>
        <w:t xml:space="preserve">содержащий плазмидный вектор </w:t>
      </w:r>
      <w:r w:rsidR="006A69E9">
        <w:rPr>
          <w:rFonts w:ascii="Times New Roman" w:eastAsiaTheme="minorEastAsia" w:hAnsi="Times New Roman" w:cs="Times New Roman"/>
          <w:sz w:val="28"/>
          <w:szCs w:val="28"/>
          <w:lang w:val="en-US"/>
        </w:rPr>
        <w:t>p</w:t>
      </w:r>
      <w:r w:rsidR="003C56F0">
        <w:rPr>
          <w:rFonts w:ascii="Times New Roman" w:eastAsiaTheme="minorEastAsia" w:hAnsi="Times New Roman" w:cs="Times New Roman"/>
          <w:sz w:val="28"/>
          <w:szCs w:val="28"/>
          <w:lang w:val="en-US"/>
        </w:rPr>
        <w:t>Turbo</w:t>
      </w:r>
      <w:r w:rsidR="003C56F0">
        <w:rPr>
          <w:rFonts w:ascii="Times New Roman" w:eastAsiaTheme="minorEastAsia" w:hAnsi="Times New Roman" w:cs="Times New Roman"/>
          <w:sz w:val="28"/>
          <w:szCs w:val="28"/>
        </w:rPr>
        <w:t xml:space="preserve"> </w:t>
      </w:r>
      <w:r w:rsidR="003C56F0">
        <w:rPr>
          <w:rFonts w:ascii="Times New Roman" w:eastAsiaTheme="minorEastAsia" w:hAnsi="Times New Roman" w:cs="Times New Roman"/>
          <w:sz w:val="28"/>
          <w:szCs w:val="28"/>
          <w:lang w:val="en-US"/>
        </w:rPr>
        <w:t>RFP</w:t>
      </w:r>
      <w:r w:rsidR="003C56F0">
        <w:rPr>
          <w:rFonts w:ascii="Times New Roman" w:eastAsiaTheme="minorEastAsia" w:hAnsi="Times New Roman" w:cs="Times New Roman"/>
          <w:sz w:val="28"/>
          <w:szCs w:val="28"/>
        </w:rPr>
        <w:t>-</w:t>
      </w:r>
      <w:r w:rsidR="003C56F0">
        <w:rPr>
          <w:rFonts w:ascii="Times New Roman" w:eastAsiaTheme="minorEastAsia" w:hAnsi="Times New Roman" w:cs="Times New Roman"/>
          <w:sz w:val="28"/>
          <w:szCs w:val="28"/>
          <w:lang w:val="en-US"/>
        </w:rPr>
        <w:t>B</w:t>
      </w:r>
      <w:r w:rsidR="003C56F0">
        <w:rPr>
          <w:rFonts w:ascii="Times New Roman" w:eastAsiaTheme="minorEastAsia" w:hAnsi="Times New Roman" w:cs="Times New Roman"/>
          <w:sz w:val="28"/>
          <w:szCs w:val="28"/>
        </w:rPr>
        <w:t xml:space="preserve"> (красное свечение), что говорит о жизнеспособности данного штамма в естественной среде обитания в виде ила.</w:t>
      </w:r>
    </w:p>
    <w:p w14:paraId="009A4527" w14:textId="77777777" w:rsidR="0044368E" w:rsidRDefault="003C56F0" w:rsidP="002876BA">
      <w:pPr>
        <w:spacing w:after="0" w:line="360" w:lineRule="auto"/>
        <w:ind w:firstLineChars="253"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В почве при добавлении смеси культур </w:t>
      </w:r>
      <w:r>
        <w:rPr>
          <w:rFonts w:ascii="Times New Roman" w:eastAsiaTheme="minorEastAsia" w:hAnsi="Times New Roman" w:cs="Times New Roman"/>
          <w:i/>
          <w:iCs/>
          <w:sz w:val="28"/>
          <w:szCs w:val="28"/>
        </w:rPr>
        <w:t>E</w:t>
      </w:r>
      <w:r w:rsidR="00210AE3">
        <w:rPr>
          <w:rFonts w:ascii="Times New Roman" w:eastAsiaTheme="minorEastAsia" w:hAnsi="Times New Roman" w:cs="Times New Roman"/>
          <w:i/>
          <w:iCs/>
          <w:sz w:val="28"/>
          <w:szCs w:val="28"/>
        </w:rPr>
        <w:t>.</w:t>
      </w:r>
      <w:r>
        <w:rPr>
          <w:rFonts w:ascii="Times New Roman" w:eastAsiaTheme="minorEastAsia" w:hAnsi="Times New Roman" w:cs="Times New Roman"/>
          <w:i/>
          <w:iCs/>
          <w:sz w:val="28"/>
          <w:szCs w:val="28"/>
        </w:rPr>
        <w:t xml:space="preserve"> coli </w:t>
      </w:r>
      <w:r w:rsidR="0044368E" w:rsidRPr="0044368E">
        <w:rPr>
          <w:rFonts w:ascii="Times New Roman" w:eastAsiaTheme="minorEastAsia" w:hAnsi="Times New Roman" w:cs="Times New Roman"/>
          <w:iCs/>
          <w:sz w:val="28"/>
          <w:szCs w:val="28"/>
        </w:rPr>
        <w:t>значительно</w:t>
      </w:r>
      <w:r w:rsidR="0044368E">
        <w:rPr>
          <w:rFonts w:ascii="Times New Roman" w:eastAsiaTheme="minorEastAsia" w:hAnsi="Times New Roman" w:cs="Times New Roman"/>
          <w:i/>
          <w:iCs/>
          <w:sz w:val="28"/>
          <w:szCs w:val="28"/>
        </w:rPr>
        <w:t xml:space="preserve"> </w:t>
      </w:r>
      <w:r w:rsidR="001913BE">
        <w:rPr>
          <w:rFonts w:ascii="Times New Roman" w:eastAsiaTheme="minorEastAsia" w:hAnsi="Times New Roman" w:cs="Times New Roman"/>
          <w:sz w:val="28"/>
          <w:szCs w:val="28"/>
        </w:rPr>
        <w:t>снизил</w:t>
      </w:r>
      <w:r w:rsidR="0044368E">
        <w:rPr>
          <w:rFonts w:ascii="Times New Roman" w:eastAsiaTheme="minorEastAsia" w:hAnsi="Times New Roman" w:cs="Times New Roman"/>
          <w:sz w:val="28"/>
          <w:szCs w:val="28"/>
        </w:rPr>
        <w:t>ся титр антибиотикорезистентной микрофлоры</w:t>
      </w:r>
      <w:r w:rsidR="001913B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по отношению к контролю, что может говорить о </w:t>
      </w:r>
      <w:r w:rsidR="0044368E">
        <w:rPr>
          <w:rFonts w:ascii="Times New Roman" w:eastAsiaTheme="minorEastAsia" w:hAnsi="Times New Roman" w:cs="Times New Roman"/>
          <w:sz w:val="28"/>
          <w:szCs w:val="28"/>
        </w:rPr>
        <w:t>возможной</w:t>
      </w:r>
      <w:r w:rsidR="006A69E9" w:rsidRPr="006A69E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конкуренции</w:t>
      </w:r>
      <w:r w:rsidR="0044368E">
        <w:rPr>
          <w:rFonts w:ascii="Times New Roman" w:eastAsiaTheme="minorEastAsia" w:hAnsi="Times New Roman" w:cs="Times New Roman"/>
          <w:sz w:val="28"/>
          <w:szCs w:val="28"/>
        </w:rPr>
        <w:t xml:space="preserve"> или антагонизме</w:t>
      </w:r>
      <w:r>
        <w:rPr>
          <w:rFonts w:ascii="Times New Roman" w:eastAsiaTheme="minorEastAsia" w:hAnsi="Times New Roman" w:cs="Times New Roman"/>
          <w:sz w:val="28"/>
          <w:szCs w:val="28"/>
        </w:rPr>
        <w:t xml:space="preserve"> </w:t>
      </w:r>
      <w:r w:rsidR="0044368E">
        <w:rPr>
          <w:rFonts w:ascii="Times New Roman" w:eastAsiaTheme="minorEastAsia" w:hAnsi="Times New Roman" w:cs="Times New Roman"/>
          <w:sz w:val="28"/>
          <w:szCs w:val="28"/>
        </w:rPr>
        <w:t xml:space="preserve">аборигенных </w:t>
      </w:r>
      <w:r>
        <w:rPr>
          <w:rFonts w:ascii="Times New Roman" w:eastAsiaTheme="minorEastAsia" w:hAnsi="Times New Roman" w:cs="Times New Roman"/>
          <w:sz w:val="28"/>
          <w:szCs w:val="28"/>
        </w:rPr>
        <w:t xml:space="preserve">и </w:t>
      </w:r>
      <w:r w:rsidR="0044368E">
        <w:rPr>
          <w:rFonts w:ascii="Times New Roman" w:eastAsiaTheme="minorEastAsia" w:hAnsi="Times New Roman" w:cs="Times New Roman"/>
          <w:sz w:val="28"/>
          <w:szCs w:val="28"/>
        </w:rPr>
        <w:t xml:space="preserve">аллогенных (внесенных в качестве экспериментального фактора) ампициллинрезистентных энтеробактерий. </w:t>
      </w:r>
    </w:p>
    <w:p w14:paraId="395BA9FB" w14:textId="77777777" w:rsidR="000772A4" w:rsidRDefault="000772A4" w:rsidP="002876BA">
      <w:pPr>
        <w:spacing w:after="0" w:line="360" w:lineRule="auto"/>
        <w:ind w:firstLineChars="253" w:firstLine="708"/>
        <w:jc w:val="both"/>
        <w:rPr>
          <w:rFonts w:ascii="Times New Roman" w:eastAsia="Roboto" w:hAnsi="Times New Roman" w:cs="Times New Roman"/>
          <w:color w:val="000000" w:themeColor="text1"/>
          <w:sz w:val="28"/>
          <w:szCs w:val="28"/>
        </w:rPr>
      </w:pPr>
      <w:r w:rsidRPr="000772A4">
        <w:rPr>
          <w:rFonts w:ascii="Times New Roman" w:eastAsia="Roboto" w:hAnsi="Times New Roman" w:cs="Times New Roman"/>
          <w:color w:val="000000" w:themeColor="text1"/>
          <w:sz w:val="28"/>
          <w:szCs w:val="28"/>
        </w:rPr>
        <w:t>Образцы были подвернуты высушиванию, часто сопровождающему обработку отходов на площадках биологической очистки.</w:t>
      </w:r>
    </w:p>
    <w:p w14:paraId="0C94E099" w14:textId="77777777" w:rsidR="00B11927" w:rsidRDefault="00A469B4" w:rsidP="002876BA">
      <w:pPr>
        <w:spacing w:after="0" w:line="360" w:lineRule="auto"/>
        <w:ind w:firstLineChars="253" w:firstLine="708"/>
        <w:jc w:val="both"/>
        <w:rPr>
          <w:rFonts w:ascii="Times New Roman" w:eastAsia="Roboto" w:hAnsi="Times New Roman" w:cs="Times New Roman"/>
          <w:color w:val="000000" w:themeColor="text1"/>
          <w:sz w:val="28"/>
          <w:szCs w:val="28"/>
        </w:rPr>
      </w:pPr>
      <w:r>
        <w:rPr>
          <w:rFonts w:ascii="Times New Roman" w:eastAsia="Roboto" w:hAnsi="Times New Roman" w:cs="Times New Roman"/>
          <w:color w:val="000000" w:themeColor="text1"/>
          <w:sz w:val="28"/>
          <w:szCs w:val="28"/>
        </w:rPr>
        <w:t xml:space="preserve">Через месяц после начала эксперимента </w:t>
      </w:r>
      <w:r w:rsidR="003C56F0">
        <w:rPr>
          <w:rFonts w:ascii="Times New Roman" w:eastAsia="Roboto" w:hAnsi="Times New Roman" w:cs="Times New Roman"/>
          <w:color w:val="000000" w:themeColor="text1"/>
          <w:sz w:val="28"/>
          <w:szCs w:val="28"/>
        </w:rPr>
        <w:t>производился повторный высев из почвы и ила по приведённой выше схеме. Наблюдался активн</w:t>
      </w:r>
      <w:r w:rsidR="001913BE">
        <w:rPr>
          <w:rFonts w:ascii="Times New Roman" w:eastAsia="Roboto" w:hAnsi="Times New Roman" w:cs="Times New Roman"/>
          <w:color w:val="000000" w:themeColor="text1"/>
          <w:sz w:val="28"/>
          <w:szCs w:val="28"/>
        </w:rPr>
        <w:t xml:space="preserve">ый рост грибов, </w:t>
      </w:r>
      <w:r w:rsidR="0044368E">
        <w:rPr>
          <w:rFonts w:ascii="Times New Roman" w:eastAsia="Roboto" w:hAnsi="Times New Roman" w:cs="Times New Roman"/>
          <w:color w:val="000000" w:themeColor="text1"/>
          <w:sz w:val="28"/>
          <w:szCs w:val="28"/>
        </w:rPr>
        <w:t>титр энтеробактерий</w:t>
      </w:r>
      <w:r w:rsidR="0081397C">
        <w:rPr>
          <w:rFonts w:ascii="Times New Roman" w:eastAsiaTheme="minorEastAsia" w:hAnsi="Times New Roman" w:cs="Times New Roman"/>
          <w:iCs/>
          <w:sz w:val="28"/>
          <w:szCs w:val="28"/>
        </w:rPr>
        <w:t xml:space="preserve"> </w:t>
      </w:r>
      <w:r w:rsidR="003C56F0">
        <w:rPr>
          <w:rFonts w:ascii="Times New Roman" w:eastAsiaTheme="minorEastAsia" w:hAnsi="Times New Roman" w:cs="Times New Roman"/>
          <w:sz w:val="28"/>
          <w:szCs w:val="28"/>
        </w:rPr>
        <w:t>резко снизил</w:t>
      </w:r>
      <w:r w:rsidR="0044368E">
        <w:rPr>
          <w:rFonts w:ascii="Times New Roman" w:eastAsiaTheme="minorEastAsia" w:hAnsi="Times New Roman" w:cs="Times New Roman"/>
          <w:sz w:val="28"/>
          <w:szCs w:val="28"/>
        </w:rPr>
        <w:t>ся</w:t>
      </w:r>
      <w:r w:rsidR="003C56F0">
        <w:rPr>
          <w:rFonts w:ascii="Times New Roman" w:eastAsiaTheme="minorEastAsia" w:hAnsi="Times New Roman" w:cs="Times New Roman"/>
          <w:sz w:val="28"/>
          <w:szCs w:val="28"/>
        </w:rPr>
        <w:t xml:space="preserve"> до 1,2*10</w:t>
      </w:r>
      <w:r w:rsidR="003C56F0" w:rsidRPr="000E5975">
        <w:rPr>
          <w:rFonts w:ascii="Times New Roman" w:eastAsiaTheme="minorEastAsia" w:hAnsi="Times New Roman" w:cs="Times New Roman"/>
          <w:sz w:val="28"/>
          <w:szCs w:val="28"/>
          <w:vertAlign w:val="superscript"/>
        </w:rPr>
        <w:t>5</w:t>
      </w:r>
      <w:r w:rsidR="003C56F0">
        <w:rPr>
          <w:rFonts w:ascii="Times New Roman" w:eastAsiaTheme="minorEastAsia" w:hAnsi="Times New Roman" w:cs="Times New Roman"/>
          <w:sz w:val="28"/>
          <w:szCs w:val="28"/>
        </w:rPr>
        <w:t xml:space="preserve"> титр КОЕ/г, </w:t>
      </w:r>
      <w:r w:rsidR="003C56F0">
        <w:rPr>
          <w:rFonts w:ascii="Times New Roman" w:eastAsia="Roboto" w:hAnsi="Times New Roman" w:cs="Times New Roman"/>
          <w:color w:val="000000" w:themeColor="text1"/>
          <w:sz w:val="28"/>
          <w:szCs w:val="28"/>
        </w:rPr>
        <w:t xml:space="preserve">устойчивых штаммов к антибиотикам не наблюдалось. </w:t>
      </w:r>
      <w:r w:rsidR="0044368E">
        <w:rPr>
          <w:rFonts w:ascii="Times New Roman" w:eastAsia="Roboto" w:hAnsi="Times New Roman" w:cs="Times New Roman"/>
          <w:color w:val="000000" w:themeColor="text1"/>
          <w:sz w:val="28"/>
          <w:szCs w:val="28"/>
        </w:rPr>
        <w:t>Можно предположить, что в</w:t>
      </w:r>
      <w:r w:rsidR="003C56F0">
        <w:rPr>
          <w:rFonts w:ascii="Times New Roman" w:eastAsia="Roboto" w:hAnsi="Times New Roman" w:cs="Times New Roman"/>
          <w:color w:val="000000" w:themeColor="text1"/>
          <w:sz w:val="28"/>
          <w:szCs w:val="28"/>
        </w:rPr>
        <w:t xml:space="preserve"> естественных условиях трансгенные культуры потеряли антибиотикоустойчивость как и естественные устойчивые микроорганизмы, приспособившись к условиям среды, предположительно в результате исчерпания питательных ресурсов в виде небольших доз антибиотических средств в естественной среде и вытеснения из ниши грибными микроорганизмами и другими </w:t>
      </w:r>
      <w:r w:rsidR="00F37446">
        <w:rPr>
          <w:rFonts w:ascii="Times New Roman" w:eastAsia="Roboto" w:hAnsi="Times New Roman" w:cs="Times New Roman"/>
          <w:color w:val="000000" w:themeColor="text1"/>
          <w:sz w:val="28"/>
          <w:szCs w:val="28"/>
        </w:rPr>
        <w:t>видами бактерий</w:t>
      </w:r>
      <w:r w:rsidR="003C56F0">
        <w:rPr>
          <w:rFonts w:ascii="Times New Roman" w:eastAsia="Roboto" w:hAnsi="Times New Roman" w:cs="Times New Roman"/>
          <w:color w:val="000000" w:themeColor="text1"/>
          <w:sz w:val="28"/>
          <w:szCs w:val="28"/>
        </w:rPr>
        <w:t>, которые наблюдались в подавляющем большинстве при высеве на среду.</w:t>
      </w:r>
    </w:p>
    <w:p w14:paraId="4679076D" w14:textId="77777777" w:rsidR="00B11927" w:rsidRPr="00544BA0" w:rsidRDefault="003C56F0" w:rsidP="00544BA0">
      <w:pPr>
        <w:spacing w:after="0" w:line="360" w:lineRule="auto"/>
        <w:ind w:firstLine="709"/>
        <w:jc w:val="both"/>
        <w:rPr>
          <w:rFonts w:ascii="Times New Roman" w:eastAsia="Roboto" w:hAnsi="Times New Roman" w:cs="Times New Roman"/>
          <w:b/>
          <w:bCs/>
          <w:color w:val="000000" w:themeColor="text1"/>
          <w:sz w:val="28"/>
          <w:szCs w:val="28"/>
        </w:rPr>
      </w:pPr>
      <w:r>
        <w:rPr>
          <w:rFonts w:ascii="Times New Roman" w:eastAsia="Roboto" w:hAnsi="Times New Roman" w:cs="Times New Roman"/>
          <w:b/>
          <w:bCs/>
          <w:color w:val="000000" w:themeColor="text1"/>
          <w:sz w:val="28"/>
          <w:szCs w:val="28"/>
        </w:rPr>
        <w:t>Заключение</w:t>
      </w:r>
      <w:r w:rsidR="005B70E4">
        <w:rPr>
          <w:rFonts w:ascii="Times New Roman" w:eastAsia="Roboto" w:hAnsi="Times New Roman" w:cs="Times New Roman"/>
          <w:b/>
          <w:bCs/>
          <w:color w:val="000000" w:themeColor="text1"/>
          <w:sz w:val="28"/>
          <w:szCs w:val="28"/>
        </w:rPr>
        <w:t>.</w:t>
      </w:r>
      <w:r w:rsidR="00544BA0" w:rsidRPr="00544BA0">
        <w:rPr>
          <w:rFonts w:ascii="Times New Roman" w:eastAsia="Roboto" w:hAnsi="Times New Roman" w:cs="Times New Roman"/>
          <w:b/>
          <w:bCs/>
          <w:color w:val="000000" w:themeColor="text1"/>
          <w:sz w:val="28"/>
          <w:szCs w:val="28"/>
        </w:rPr>
        <w:t xml:space="preserve"> </w:t>
      </w:r>
      <w:r w:rsidR="0081397C" w:rsidRPr="0081397C">
        <w:rPr>
          <w:rFonts w:ascii="Times New Roman" w:eastAsia="Roboto" w:hAnsi="Times New Roman" w:cs="Times New Roman"/>
          <w:color w:val="000000" w:themeColor="text1"/>
          <w:sz w:val="28"/>
          <w:szCs w:val="28"/>
        </w:rPr>
        <w:t xml:space="preserve">В данных экспериментальных условиях выявлена предположительно неспособность культур штамма </w:t>
      </w:r>
      <w:r w:rsidR="0081397C" w:rsidRPr="00651FF2">
        <w:rPr>
          <w:rFonts w:ascii="Times New Roman" w:eastAsia="Roboto" w:hAnsi="Times New Roman" w:cs="Times New Roman"/>
          <w:i/>
          <w:color w:val="000000" w:themeColor="text1"/>
          <w:sz w:val="28"/>
          <w:szCs w:val="28"/>
        </w:rPr>
        <w:t>Escherichia coli</w:t>
      </w:r>
      <w:r w:rsidR="0081397C" w:rsidRPr="0081397C">
        <w:rPr>
          <w:rFonts w:ascii="Times New Roman" w:eastAsia="Roboto" w:hAnsi="Times New Roman" w:cs="Times New Roman"/>
          <w:color w:val="000000" w:themeColor="text1"/>
          <w:sz w:val="28"/>
          <w:szCs w:val="28"/>
        </w:rPr>
        <w:t xml:space="preserve"> XL-1, содержащих плазмидные векторы pTurbo GFP-B, </w:t>
      </w:r>
      <w:r w:rsidR="0044368E" w:rsidRPr="0081397C">
        <w:rPr>
          <w:rFonts w:ascii="Times New Roman" w:eastAsia="Roboto" w:hAnsi="Times New Roman" w:cs="Times New Roman"/>
          <w:color w:val="000000" w:themeColor="text1"/>
          <w:sz w:val="28"/>
          <w:szCs w:val="28"/>
        </w:rPr>
        <w:t>p</w:t>
      </w:r>
      <w:r w:rsidR="0081397C" w:rsidRPr="0081397C">
        <w:rPr>
          <w:rFonts w:ascii="Times New Roman" w:eastAsia="Roboto" w:hAnsi="Times New Roman" w:cs="Times New Roman"/>
          <w:color w:val="000000" w:themeColor="text1"/>
          <w:sz w:val="28"/>
          <w:szCs w:val="28"/>
        </w:rPr>
        <w:t xml:space="preserve">Turbo RFP-B и </w:t>
      </w:r>
      <w:r w:rsidR="0044368E" w:rsidRPr="0081397C">
        <w:rPr>
          <w:rFonts w:ascii="Times New Roman" w:eastAsia="Roboto" w:hAnsi="Times New Roman" w:cs="Times New Roman"/>
          <w:color w:val="000000" w:themeColor="text1"/>
          <w:sz w:val="28"/>
          <w:szCs w:val="28"/>
        </w:rPr>
        <w:t>p</w:t>
      </w:r>
      <w:r w:rsidR="0081397C" w:rsidRPr="0081397C">
        <w:rPr>
          <w:rFonts w:ascii="Times New Roman" w:eastAsia="Roboto" w:hAnsi="Times New Roman" w:cs="Times New Roman"/>
          <w:color w:val="000000" w:themeColor="text1"/>
          <w:sz w:val="28"/>
          <w:szCs w:val="28"/>
        </w:rPr>
        <w:t>Turbo</w:t>
      </w:r>
      <w:r w:rsidR="00A469B4">
        <w:rPr>
          <w:rFonts w:ascii="Times New Roman" w:eastAsia="Roboto" w:hAnsi="Times New Roman" w:cs="Times New Roman"/>
          <w:color w:val="000000" w:themeColor="text1"/>
          <w:sz w:val="28"/>
          <w:szCs w:val="28"/>
        </w:rPr>
        <w:t> </w:t>
      </w:r>
      <w:r w:rsidR="0081397C" w:rsidRPr="0081397C">
        <w:rPr>
          <w:rFonts w:ascii="Times New Roman" w:eastAsia="Roboto" w:hAnsi="Times New Roman" w:cs="Times New Roman"/>
          <w:color w:val="000000" w:themeColor="text1"/>
          <w:sz w:val="28"/>
          <w:szCs w:val="28"/>
        </w:rPr>
        <w:t>YFP-B повысить антибиотикоустойчивост</w:t>
      </w:r>
      <w:r w:rsidR="0044368E">
        <w:rPr>
          <w:rFonts w:ascii="Times New Roman" w:eastAsia="Roboto" w:hAnsi="Times New Roman" w:cs="Times New Roman"/>
          <w:color w:val="000000" w:themeColor="text1"/>
          <w:sz w:val="28"/>
          <w:szCs w:val="28"/>
        </w:rPr>
        <w:t>ь</w:t>
      </w:r>
      <w:r w:rsidR="0081397C" w:rsidRPr="0081397C">
        <w:rPr>
          <w:rFonts w:ascii="Times New Roman" w:eastAsia="Roboto" w:hAnsi="Times New Roman" w:cs="Times New Roman"/>
          <w:color w:val="000000" w:themeColor="text1"/>
          <w:sz w:val="28"/>
          <w:szCs w:val="28"/>
        </w:rPr>
        <w:t xml:space="preserve"> естественных представителей микробиоценоза донных отложений, практически всегда содержащих протеобактерий</w:t>
      </w:r>
      <w:r w:rsidR="0081397C">
        <w:rPr>
          <w:rFonts w:ascii="Times New Roman" w:eastAsia="Roboto" w:hAnsi="Times New Roman" w:cs="Times New Roman"/>
          <w:color w:val="000000" w:themeColor="text1"/>
          <w:sz w:val="28"/>
          <w:szCs w:val="28"/>
        </w:rPr>
        <w:t xml:space="preserve">. </w:t>
      </w:r>
      <w:r w:rsidR="0044368E">
        <w:rPr>
          <w:rFonts w:ascii="Times New Roman" w:eastAsia="Roboto" w:hAnsi="Times New Roman" w:cs="Times New Roman"/>
          <w:color w:val="000000" w:themeColor="text1"/>
          <w:sz w:val="28"/>
          <w:szCs w:val="28"/>
        </w:rPr>
        <w:t>В долговременной перспективе, п</w:t>
      </w:r>
      <w:r>
        <w:rPr>
          <w:rFonts w:ascii="Times New Roman" w:eastAsia="Roboto" w:hAnsi="Times New Roman" w:cs="Times New Roman"/>
          <w:color w:val="000000" w:themeColor="text1"/>
          <w:sz w:val="28"/>
          <w:szCs w:val="28"/>
        </w:rPr>
        <w:t xml:space="preserve">осле внесения штамма </w:t>
      </w:r>
      <w:r>
        <w:rPr>
          <w:rFonts w:ascii="Times New Roman" w:eastAsia="Roboto" w:hAnsi="Times New Roman" w:cs="Times New Roman"/>
          <w:i/>
          <w:iCs/>
          <w:color w:val="000000" w:themeColor="text1"/>
          <w:sz w:val="28"/>
          <w:szCs w:val="28"/>
        </w:rPr>
        <w:t>E</w:t>
      </w:r>
      <w:r w:rsidR="00210AE3">
        <w:rPr>
          <w:rFonts w:ascii="Times New Roman" w:eastAsia="Roboto" w:hAnsi="Times New Roman" w:cs="Times New Roman"/>
          <w:i/>
          <w:iCs/>
          <w:color w:val="000000" w:themeColor="text1"/>
          <w:sz w:val="28"/>
          <w:szCs w:val="28"/>
        </w:rPr>
        <w:t>.</w:t>
      </w:r>
      <w:r>
        <w:rPr>
          <w:rFonts w:ascii="Times New Roman" w:eastAsia="Roboto" w:hAnsi="Times New Roman" w:cs="Times New Roman"/>
          <w:i/>
          <w:iCs/>
          <w:color w:val="000000" w:themeColor="text1"/>
          <w:sz w:val="28"/>
          <w:szCs w:val="28"/>
        </w:rPr>
        <w:t xml:space="preserve"> coli</w:t>
      </w:r>
      <w:r>
        <w:rPr>
          <w:rFonts w:ascii="Times New Roman" w:eastAsia="Roboto" w:hAnsi="Times New Roman" w:cs="Times New Roman"/>
          <w:color w:val="000000" w:themeColor="text1"/>
          <w:sz w:val="28"/>
          <w:szCs w:val="28"/>
        </w:rPr>
        <w:t xml:space="preserve"> XL-1</w:t>
      </w:r>
      <w:r w:rsidR="00A469B4">
        <w:rPr>
          <w:rFonts w:ascii="Times New Roman" w:eastAsia="Roboto" w:hAnsi="Times New Roman" w:cs="Times New Roman"/>
          <w:color w:val="000000" w:themeColor="text1"/>
          <w:sz w:val="28"/>
          <w:szCs w:val="28"/>
        </w:rPr>
        <w:t>,</w:t>
      </w:r>
      <w:r>
        <w:rPr>
          <w:rFonts w:ascii="Times New Roman" w:eastAsia="Roboto" w:hAnsi="Times New Roman" w:cs="Times New Roman"/>
          <w:color w:val="000000" w:themeColor="text1"/>
          <w:sz w:val="28"/>
          <w:szCs w:val="28"/>
        </w:rPr>
        <w:t xml:space="preserve"> </w:t>
      </w:r>
      <w:r w:rsidR="0044368E">
        <w:rPr>
          <w:rFonts w:ascii="Times New Roman" w:eastAsia="Roboto" w:hAnsi="Times New Roman" w:cs="Times New Roman"/>
          <w:color w:val="000000" w:themeColor="text1"/>
          <w:sz w:val="28"/>
          <w:szCs w:val="28"/>
        </w:rPr>
        <w:t>было отмечено снижение</w:t>
      </w:r>
      <w:r>
        <w:rPr>
          <w:rFonts w:ascii="Times New Roman" w:eastAsia="Roboto" w:hAnsi="Times New Roman" w:cs="Times New Roman"/>
          <w:color w:val="000000" w:themeColor="text1"/>
          <w:sz w:val="28"/>
          <w:szCs w:val="28"/>
        </w:rPr>
        <w:t xml:space="preserve"> </w:t>
      </w:r>
      <w:r w:rsidR="0044368E">
        <w:rPr>
          <w:rFonts w:ascii="Times New Roman" w:eastAsia="Roboto" w:hAnsi="Times New Roman" w:cs="Times New Roman"/>
          <w:color w:val="000000" w:themeColor="text1"/>
          <w:sz w:val="28"/>
          <w:szCs w:val="28"/>
        </w:rPr>
        <w:t xml:space="preserve">антиботикорезистентности бактериальной микрофлоры и </w:t>
      </w:r>
      <w:r w:rsidR="00A469B4">
        <w:rPr>
          <w:rFonts w:ascii="Times New Roman" w:eastAsia="Roboto" w:hAnsi="Times New Roman" w:cs="Times New Roman"/>
          <w:color w:val="000000" w:themeColor="text1"/>
          <w:sz w:val="28"/>
          <w:szCs w:val="28"/>
        </w:rPr>
        <w:t>усиление</w:t>
      </w:r>
      <w:r w:rsidR="00496107">
        <w:rPr>
          <w:rFonts w:ascii="Times New Roman" w:eastAsia="Roboto" w:hAnsi="Times New Roman" w:cs="Times New Roman"/>
          <w:color w:val="000000" w:themeColor="text1"/>
          <w:sz w:val="28"/>
          <w:szCs w:val="28"/>
        </w:rPr>
        <w:t xml:space="preserve"> рост</w:t>
      </w:r>
      <w:r w:rsidR="00A469B4">
        <w:rPr>
          <w:rFonts w:ascii="Times New Roman" w:eastAsia="Roboto" w:hAnsi="Times New Roman" w:cs="Times New Roman"/>
          <w:color w:val="000000" w:themeColor="text1"/>
          <w:sz w:val="28"/>
          <w:szCs w:val="28"/>
        </w:rPr>
        <w:t>а</w:t>
      </w:r>
      <w:r>
        <w:rPr>
          <w:rFonts w:ascii="Times New Roman" w:eastAsia="Roboto" w:hAnsi="Times New Roman" w:cs="Times New Roman"/>
          <w:color w:val="000000" w:themeColor="text1"/>
          <w:sz w:val="28"/>
          <w:szCs w:val="28"/>
        </w:rPr>
        <w:t xml:space="preserve"> </w:t>
      </w:r>
      <w:r w:rsidR="0044368E">
        <w:rPr>
          <w:rFonts w:ascii="Times New Roman" w:eastAsia="Roboto" w:hAnsi="Times New Roman" w:cs="Times New Roman"/>
          <w:color w:val="000000" w:themeColor="text1"/>
          <w:sz w:val="28"/>
          <w:szCs w:val="28"/>
        </w:rPr>
        <w:t>микромицетов.</w:t>
      </w:r>
    </w:p>
    <w:p w14:paraId="2C1EC321" w14:textId="77777777" w:rsidR="00B11927" w:rsidRDefault="00B11927">
      <w:pPr>
        <w:spacing w:after="0" w:line="360" w:lineRule="auto"/>
        <w:ind w:firstLineChars="125" w:firstLine="350"/>
        <w:jc w:val="both"/>
        <w:rPr>
          <w:rFonts w:ascii="Times New Roman" w:eastAsia="Roboto" w:hAnsi="Times New Roman" w:cs="Times New Roman"/>
          <w:color w:val="000000" w:themeColor="text1"/>
          <w:sz w:val="28"/>
          <w:szCs w:val="28"/>
        </w:rPr>
      </w:pPr>
    </w:p>
    <w:p w14:paraId="33309D5C" w14:textId="77777777" w:rsidR="00E36B33" w:rsidRDefault="00E36B33" w:rsidP="000772A4">
      <w:pPr>
        <w:spacing w:after="0"/>
        <w:rPr>
          <w:rFonts w:ascii="Times New Roman" w:eastAsia="Roboto" w:hAnsi="Times New Roman" w:cs="Times New Roman"/>
          <w:b/>
          <w:bCs/>
          <w:color w:val="000000" w:themeColor="text1"/>
          <w:sz w:val="24"/>
          <w:szCs w:val="24"/>
        </w:rPr>
      </w:pPr>
    </w:p>
    <w:p w14:paraId="6B119A20" w14:textId="77777777" w:rsidR="00E36B33" w:rsidRDefault="003C56F0" w:rsidP="000C692A">
      <w:pPr>
        <w:tabs>
          <w:tab w:val="left" w:pos="993"/>
        </w:tabs>
        <w:spacing w:after="0"/>
        <w:ind w:firstLine="567"/>
        <w:jc w:val="center"/>
        <w:rPr>
          <w:rFonts w:ascii="Times New Roman" w:eastAsia="Roboto" w:hAnsi="Times New Roman" w:cs="Times New Roman"/>
          <w:b/>
          <w:bCs/>
          <w:color w:val="000000" w:themeColor="text1"/>
          <w:sz w:val="24"/>
          <w:szCs w:val="24"/>
        </w:rPr>
      </w:pPr>
      <w:r>
        <w:rPr>
          <w:rFonts w:ascii="Times New Roman" w:eastAsia="Roboto" w:hAnsi="Times New Roman" w:cs="Times New Roman"/>
          <w:b/>
          <w:bCs/>
          <w:color w:val="000000" w:themeColor="text1"/>
          <w:sz w:val="24"/>
          <w:szCs w:val="24"/>
        </w:rPr>
        <w:lastRenderedPageBreak/>
        <w:t>Литература</w:t>
      </w:r>
    </w:p>
    <w:p w14:paraId="1D52B750" w14:textId="77777777" w:rsidR="00E36B33" w:rsidRDefault="00E36B33" w:rsidP="000C692A">
      <w:pPr>
        <w:tabs>
          <w:tab w:val="left" w:pos="993"/>
        </w:tabs>
        <w:spacing w:after="0"/>
        <w:ind w:firstLine="567"/>
        <w:jc w:val="center"/>
        <w:rPr>
          <w:rFonts w:ascii="Times New Roman" w:eastAsia="Roboto" w:hAnsi="Times New Roman" w:cs="Times New Roman"/>
          <w:b/>
          <w:bCs/>
          <w:color w:val="000000" w:themeColor="text1"/>
          <w:sz w:val="24"/>
          <w:szCs w:val="24"/>
        </w:rPr>
      </w:pPr>
    </w:p>
    <w:p w14:paraId="094F2AF1" w14:textId="77777777" w:rsidR="00B11927" w:rsidRDefault="003C56F0" w:rsidP="00510CAD">
      <w:pPr>
        <w:widowControl w:val="0"/>
        <w:numPr>
          <w:ilvl w:val="0"/>
          <w:numId w:val="1"/>
        </w:numPr>
        <w:pBdr>
          <w:top w:val="none" w:sz="0" w:space="4" w:color="000000"/>
          <w:left w:val="none" w:sz="0" w:space="4" w:color="000000"/>
          <w:bottom w:val="none" w:sz="0" w:space="0" w:color="000000"/>
          <w:right w:val="none" w:sz="0" w:space="4" w:color="000000"/>
        </w:pBdr>
        <w:tabs>
          <w:tab w:val="clear" w:pos="425"/>
          <w:tab w:val="left" w:pos="851"/>
        </w:tabs>
        <w:spacing w:after="0" w:line="240" w:lineRule="auto"/>
        <w:ind w:left="0" w:firstLine="567"/>
        <w:jc w:val="both"/>
        <w:rPr>
          <w:rFonts w:ascii="Times New Roman" w:eastAsia="Segoe UI" w:hAnsi="Times New Roman" w:cs="Times New Roman"/>
          <w:sz w:val="24"/>
          <w:szCs w:val="24"/>
        </w:rPr>
      </w:pPr>
      <w:r>
        <w:rPr>
          <w:rFonts w:ascii="Times New Roman" w:eastAsia="Segoe UI" w:hAnsi="Times New Roman" w:cs="Times New Roman"/>
          <w:sz w:val="24"/>
          <w:szCs w:val="24"/>
        </w:rPr>
        <w:t>Коничев, А. С.  Молекулярная биология : учебник для среднего профессионального образования / А. С. Коничев, Г. А. Севастьянова, И. Л. Цветков. </w:t>
      </w:r>
      <w:r w:rsidR="00A469B4" w:rsidRPr="00A469B4">
        <w:rPr>
          <w:rFonts w:ascii="Times New Roman" w:eastAsia="Segoe UI" w:hAnsi="Times New Roman" w:cs="Times New Roman"/>
          <w:sz w:val="24"/>
          <w:szCs w:val="24"/>
        </w:rPr>
        <w:t xml:space="preserve">– </w:t>
      </w:r>
      <w:r w:rsidR="000E7F2F">
        <w:rPr>
          <w:rFonts w:ascii="Times New Roman" w:eastAsia="Segoe UI" w:hAnsi="Times New Roman" w:cs="Times New Roman"/>
          <w:sz w:val="24"/>
          <w:szCs w:val="24"/>
        </w:rPr>
        <w:t>5-</w:t>
      </w:r>
      <w:r>
        <w:rPr>
          <w:rFonts w:ascii="Times New Roman" w:eastAsia="Segoe UI" w:hAnsi="Times New Roman" w:cs="Times New Roman"/>
          <w:sz w:val="24"/>
          <w:szCs w:val="24"/>
        </w:rPr>
        <w:t>е изд. </w:t>
      </w:r>
      <w:r w:rsidR="00A469B4" w:rsidRPr="00A469B4">
        <w:rPr>
          <w:rFonts w:ascii="Times New Roman" w:eastAsia="Segoe UI" w:hAnsi="Times New Roman" w:cs="Times New Roman"/>
          <w:sz w:val="24"/>
          <w:szCs w:val="24"/>
        </w:rPr>
        <w:t xml:space="preserve">– </w:t>
      </w:r>
      <w:r>
        <w:rPr>
          <w:rFonts w:ascii="Times New Roman" w:eastAsia="Segoe UI" w:hAnsi="Times New Roman" w:cs="Times New Roman"/>
          <w:sz w:val="24"/>
          <w:szCs w:val="24"/>
        </w:rPr>
        <w:t xml:space="preserve">Москва : Издательство Юрайт. </w:t>
      </w:r>
      <w:r>
        <w:rPr>
          <w:rFonts w:ascii="Times New Roman" w:eastAsia="Arial" w:hAnsi="Times New Roman" w:cs="Times New Roman"/>
          <w:color w:val="111111"/>
          <w:sz w:val="24"/>
          <w:szCs w:val="24"/>
          <w:shd w:val="clear" w:color="auto" w:fill="FFFFFF"/>
        </w:rPr>
        <w:t>–</w:t>
      </w:r>
      <w:r w:rsidR="000E7F2F">
        <w:rPr>
          <w:rFonts w:ascii="Times New Roman" w:eastAsia="Arial" w:hAnsi="Times New Roman" w:cs="Times New Roman"/>
          <w:color w:val="111111"/>
          <w:sz w:val="24"/>
          <w:szCs w:val="24"/>
          <w:shd w:val="clear" w:color="auto" w:fill="FFFFFF"/>
        </w:rPr>
        <w:t xml:space="preserve"> </w:t>
      </w:r>
      <w:r>
        <w:rPr>
          <w:rFonts w:ascii="Times New Roman" w:eastAsia="Segoe UI" w:hAnsi="Times New Roman" w:cs="Times New Roman"/>
          <w:sz w:val="24"/>
          <w:szCs w:val="24"/>
        </w:rPr>
        <w:t>2024. </w:t>
      </w:r>
      <w:r>
        <w:rPr>
          <w:rFonts w:ascii="Times New Roman" w:eastAsia="Arial" w:hAnsi="Times New Roman" w:cs="Times New Roman"/>
          <w:color w:val="111111"/>
          <w:sz w:val="24"/>
          <w:szCs w:val="24"/>
          <w:shd w:val="clear" w:color="auto" w:fill="FFFFFF"/>
        </w:rPr>
        <w:t>–</w:t>
      </w:r>
      <w:r>
        <w:rPr>
          <w:rFonts w:ascii="Times New Roman" w:eastAsia="Segoe UI" w:hAnsi="Times New Roman" w:cs="Times New Roman"/>
          <w:sz w:val="24"/>
          <w:szCs w:val="24"/>
        </w:rPr>
        <w:t xml:space="preserve"> 422 с. </w:t>
      </w:r>
    </w:p>
    <w:p w14:paraId="3D2F1FD7" w14:textId="77777777" w:rsidR="00B11927" w:rsidRDefault="003C56F0" w:rsidP="00510CAD">
      <w:pPr>
        <w:numPr>
          <w:ilvl w:val="0"/>
          <w:numId w:val="1"/>
        </w:numPr>
        <w:pBdr>
          <w:top w:val="none" w:sz="0" w:space="4" w:color="000000"/>
          <w:left w:val="none" w:sz="0" w:space="4" w:color="000000"/>
          <w:bottom w:val="none" w:sz="0" w:space="0" w:color="000000"/>
          <w:right w:val="none" w:sz="0" w:space="4" w:color="000000"/>
        </w:pBdr>
        <w:tabs>
          <w:tab w:val="clear" w:pos="425"/>
          <w:tab w:val="left" w:pos="851"/>
        </w:tabs>
        <w:spacing w:after="0" w:line="240" w:lineRule="auto"/>
        <w:ind w:left="0" w:firstLine="567"/>
        <w:jc w:val="both"/>
        <w:rPr>
          <w:rFonts w:ascii="Times New Roman" w:eastAsia="Segoe UI" w:hAnsi="Times New Roman" w:cs="Times New Roman"/>
          <w:color w:val="222222"/>
          <w:sz w:val="24"/>
          <w:szCs w:val="24"/>
          <w:lang w:val="en-US"/>
        </w:rPr>
      </w:pPr>
      <w:r>
        <w:rPr>
          <w:rFonts w:ascii="Times New Roman" w:eastAsia="Segoe UI" w:hAnsi="Times New Roman" w:cs="Times New Roman"/>
          <w:sz w:val="24"/>
          <w:szCs w:val="24"/>
          <w:lang w:val="en-US"/>
        </w:rPr>
        <w:t xml:space="preserve">Zhenchao Z. , Hong C. </w:t>
      </w:r>
      <w:r>
        <w:rPr>
          <w:rFonts w:ascii="Times New Roman" w:eastAsia="Segoe UI" w:hAnsi="Times New Roman" w:cs="Times New Roman"/>
          <w:color w:val="222222"/>
          <w:sz w:val="24"/>
          <w:szCs w:val="24"/>
          <w:lang w:val="en-US"/>
        </w:rPr>
        <w:t>Evaluating human exposure to antibiotic resistance genes</w:t>
      </w:r>
      <w:r w:rsidR="00CC2D4E" w:rsidRPr="00CC2D4E">
        <w:rPr>
          <w:rFonts w:ascii="Times New Roman" w:eastAsia="Segoe UI" w:hAnsi="Times New Roman" w:cs="Times New Roman"/>
          <w:color w:val="222222"/>
          <w:sz w:val="24"/>
          <w:szCs w:val="24"/>
          <w:lang w:val="en-US"/>
        </w:rPr>
        <w:t xml:space="preserve"> </w:t>
      </w:r>
      <w:r>
        <w:rPr>
          <w:rFonts w:ascii="Times New Roman" w:eastAsia="Segoe UI" w:hAnsi="Times New Roman" w:cs="Times New Roman"/>
          <w:color w:val="222222"/>
          <w:sz w:val="24"/>
          <w:szCs w:val="24"/>
          <w:lang w:val="en-US"/>
        </w:rPr>
        <w:t>/</w:t>
      </w:r>
      <w:r w:rsidR="00CC2D4E" w:rsidRPr="00CC2D4E">
        <w:rPr>
          <w:rFonts w:ascii="Times New Roman" w:eastAsia="Segoe UI" w:hAnsi="Times New Roman" w:cs="Times New Roman"/>
          <w:color w:val="222222"/>
          <w:sz w:val="24"/>
          <w:szCs w:val="24"/>
          <w:lang w:val="en-US"/>
        </w:rPr>
        <w:t xml:space="preserve"> </w:t>
      </w:r>
      <w:hyperlink r:id="rId19">
        <w:r>
          <w:rPr>
            <w:rStyle w:val="Hyperlink"/>
            <w:rFonts w:ascii="Times New Roman" w:eastAsia="Arial" w:hAnsi="Times New Roman" w:cs="Times New Roman"/>
            <w:color w:val="1F1F1F"/>
            <w:sz w:val="24"/>
            <w:szCs w:val="24"/>
            <w:u w:val="none"/>
            <w:lang w:val="en-US"/>
          </w:rPr>
          <w:t>Biosafety and Health</w:t>
        </w:r>
      </w:hyperlink>
      <w:r>
        <w:rPr>
          <w:rStyle w:val="Hyperlink"/>
          <w:rFonts w:ascii="Times New Roman" w:eastAsia="Arial" w:hAnsi="Times New Roman" w:cs="Times New Roman"/>
          <w:color w:val="1F1F1F"/>
          <w:sz w:val="24"/>
          <w:szCs w:val="24"/>
          <w:u w:val="none"/>
          <w:lang w:val="en-US"/>
        </w:rPr>
        <w:t xml:space="preserve">. </w:t>
      </w:r>
      <w:r>
        <w:rPr>
          <w:rFonts w:ascii="Times New Roman" w:eastAsia="Arial" w:hAnsi="Times New Roman" w:cs="Times New Roman"/>
          <w:color w:val="111111"/>
          <w:sz w:val="24"/>
          <w:szCs w:val="24"/>
          <w:shd w:val="clear" w:color="auto" w:fill="FFFFFF"/>
          <w:lang w:val="en-US"/>
        </w:rPr>
        <w:t>–</w:t>
      </w:r>
      <w:r w:rsidR="00A469B4" w:rsidRPr="00A469B4">
        <w:rPr>
          <w:rFonts w:ascii="Times New Roman" w:eastAsia="Arial" w:hAnsi="Times New Roman" w:cs="Times New Roman"/>
          <w:color w:val="111111"/>
          <w:sz w:val="24"/>
          <w:szCs w:val="24"/>
          <w:shd w:val="clear" w:color="auto" w:fill="FFFFFF"/>
          <w:lang w:val="en-US"/>
        </w:rPr>
        <w:t xml:space="preserve"> </w:t>
      </w:r>
      <w:r>
        <w:rPr>
          <w:rFonts w:ascii="Times New Roman" w:eastAsia="Segoe UI" w:hAnsi="Times New Roman" w:cs="Times New Roman"/>
          <w:color w:val="222222"/>
          <w:sz w:val="24"/>
          <w:szCs w:val="24"/>
          <w:lang w:val="en-US"/>
        </w:rPr>
        <w:t>2024.</w:t>
      </w:r>
      <w:r w:rsidR="00A469B4" w:rsidRPr="00A469B4">
        <w:rPr>
          <w:rFonts w:ascii="Times New Roman" w:eastAsia="Segoe UI" w:hAnsi="Times New Roman" w:cs="Times New Roman"/>
          <w:color w:val="222222"/>
          <w:sz w:val="24"/>
          <w:szCs w:val="24"/>
          <w:lang w:val="en-US"/>
        </w:rPr>
        <w:t xml:space="preserve"> </w:t>
      </w:r>
      <w:r>
        <w:rPr>
          <w:rFonts w:ascii="Times New Roman" w:eastAsia="Arial" w:hAnsi="Times New Roman" w:cs="Times New Roman"/>
          <w:color w:val="111111"/>
          <w:sz w:val="24"/>
          <w:szCs w:val="24"/>
          <w:shd w:val="clear" w:color="auto" w:fill="FFFFFF"/>
          <w:lang w:val="en-US"/>
        </w:rPr>
        <w:t>–</w:t>
      </w:r>
      <w:r w:rsidR="00CC2D4E" w:rsidRPr="00CC2D4E">
        <w:rPr>
          <w:rFonts w:ascii="Times New Roman" w:eastAsia="Arial" w:hAnsi="Times New Roman" w:cs="Times New Roman"/>
          <w:color w:val="111111"/>
          <w:sz w:val="24"/>
          <w:szCs w:val="24"/>
          <w:shd w:val="clear" w:color="auto" w:fill="FFFFFF"/>
          <w:lang w:val="en-US"/>
        </w:rPr>
        <w:t xml:space="preserve"> </w:t>
      </w:r>
      <w:r>
        <w:rPr>
          <w:rFonts w:ascii="Times New Roman" w:eastAsia="Segoe UI" w:hAnsi="Times New Roman" w:cs="Times New Roman"/>
          <w:color w:val="222222"/>
          <w:sz w:val="24"/>
          <w:szCs w:val="24"/>
          <w:lang w:val="en-US"/>
        </w:rPr>
        <w:t xml:space="preserve">Vol 465. </w:t>
      </w:r>
      <w:r>
        <w:rPr>
          <w:rFonts w:ascii="Times New Roman" w:eastAsia="Arial" w:hAnsi="Times New Roman" w:cs="Times New Roman"/>
          <w:color w:val="111111"/>
          <w:sz w:val="24"/>
          <w:szCs w:val="24"/>
          <w:shd w:val="clear" w:color="auto" w:fill="FFFFFF"/>
          <w:lang w:val="en-US"/>
        </w:rPr>
        <w:t>–</w:t>
      </w:r>
      <w:r w:rsidR="00CC2D4E" w:rsidRPr="00CC2D4E">
        <w:rPr>
          <w:rFonts w:ascii="Times New Roman" w:eastAsia="Arial" w:hAnsi="Times New Roman" w:cs="Times New Roman"/>
          <w:color w:val="111111"/>
          <w:sz w:val="24"/>
          <w:szCs w:val="24"/>
          <w:shd w:val="clear" w:color="auto" w:fill="FFFFFF"/>
          <w:lang w:val="en-US"/>
        </w:rPr>
        <w:t xml:space="preserve"> </w:t>
      </w:r>
      <w:r>
        <w:rPr>
          <w:rFonts w:ascii="Times New Roman" w:eastAsia="Segoe UI" w:hAnsi="Times New Roman" w:cs="Times New Roman"/>
          <w:color w:val="222222"/>
          <w:sz w:val="24"/>
          <w:szCs w:val="24"/>
          <w:lang w:val="en-US"/>
        </w:rPr>
        <w:t>P. 133422.</w:t>
      </w:r>
    </w:p>
    <w:p w14:paraId="53E54F19" w14:textId="77777777" w:rsidR="00B11927" w:rsidRDefault="003C56F0" w:rsidP="00510CAD">
      <w:pPr>
        <w:numPr>
          <w:ilvl w:val="0"/>
          <w:numId w:val="1"/>
        </w:numPr>
        <w:tabs>
          <w:tab w:val="clear" w:pos="425"/>
          <w:tab w:val="left" w:pos="851"/>
        </w:tabs>
        <w:spacing w:after="0" w:line="240" w:lineRule="auto"/>
        <w:ind w:left="0" w:firstLine="567"/>
        <w:jc w:val="both"/>
        <w:rPr>
          <w:rFonts w:ascii="Times New Roman" w:eastAsia="Arial" w:hAnsi="Times New Roman" w:cs="Times New Roman"/>
          <w:color w:val="111111"/>
          <w:sz w:val="24"/>
          <w:szCs w:val="24"/>
          <w:shd w:val="clear" w:color="auto" w:fill="FFFFFF"/>
          <w:lang w:val="en-US"/>
        </w:rPr>
      </w:pPr>
      <w:r>
        <w:rPr>
          <w:rFonts w:ascii="Times New Roman" w:eastAsia="Arial" w:hAnsi="Times New Roman" w:cs="Times New Roman"/>
          <w:color w:val="111111"/>
          <w:sz w:val="24"/>
          <w:szCs w:val="24"/>
          <w:shd w:val="clear" w:color="auto" w:fill="FFFFFF"/>
          <w:lang w:val="en-US"/>
        </w:rPr>
        <w:t>Rui X., Kuangjia L., Yongzhen D., Keqiang Z., Mengyuan Q., Xian J., Penglin F., Ruojing L., Kai Z., Fengxia Y. Tracking the extracellular and intracellular antibiotic resistance genes across whole year in wastewater of intensive dairy farm</w:t>
      </w:r>
      <w:r w:rsidR="00CC2D4E" w:rsidRPr="00CC2D4E">
        <w:rPr>
          <w:rFonts w:ascii="Times New Roman" w:eastAsia="Arial" w:hAnsi="Times New Roman" w:cs="Times New Roman"/>
          <w:color w:val="111111"/>
          <w:sz w:val="24"/>
          <w:szCs w:val="24"/>
          <w:shd w:val="clear" w:color="auto" w:fill="FFFFFF"/>
          <w:lang w:val="en-US"/>
        </w:rPr>
        <w:t xml:space="preserve"> </w:t>
      </w:r>
      <w:r>
        <w:rPr>
          <w:rFonts w:ascii="Times New Roman" w:eastAsia="Arial" w:hAnsi="Times New Roman" w:cs="Times New Roman"/>
          <w:color w:val="111111"/>
          <w:sz w:val="24"/>
          <w:szCs w:val="24"/>
          <w:shd w:val="clear" w:color="auto" w:fill="FFFFFF"/>
          <w:lang w:val="en-US"/>
        </w:rPr>
        <w:t>// Ecotoxicology and Environmental Safety.</w:t>
      </w:r>
      <w:r w:rsidR="00A469B4" w:rsidRPr="00A469B4">
        <w:rPr>
          <w:rFonts w:ascii="Times New Roman" w:eastAsia="Arial" w:hAnsi="Times New Roman" w:cs="Times New Roman"/>
          <w:color w:val="111111"/>
          <w:sz w:val="24"/>
          <w:szCs w:val="24"/>
          <w:shd w:val="clear" w:color="auto" w:fill="FFFFFF"/>
          <w:lang w:val="en-US"/>
        </w:rPr>
        <w:t xml:space="preserve"> </w:t>
      </w:r>
      <w:r>
        <w:rPr>
          <w:rFonts w:ascii="Times New Roman" w:eastAsia="Arial" w:hAnsi="Times New Roman" w:cs="Times New Roman"/>
          <w:color w:val="111111"/>
          <w:sz w:val="24"/>
          <w:szCs w:val="24"/>
          <w:shd w:val="clear" w:color="auto" w:fill="FFFFFF"/>
          <w:lang w:val="en-US"/>
        </w:rPr>
        <w:t>–</w:t>
      </w:r>
      <w:r w:rsidR="00A469B4" w:rsidRPr="00A469B4">
        <w:rPr>
          <w:rFonts w:ascii="Times New Roman" w:eastAsia="Arial" w:hAnsi="Times New Roman" w:cs="Times New Roman"/>
          <w:color w:val="111111"/>
          <w:sz w:val="24"/>
          <w:szCs w:val="24"/>
          <w:shd w:val="clear" w:color="auto" w:fill="FFFFFF"/>
          <w:lang w:val="en-US"/>
        </w:rPr>
        <w:t xml:space="preserve"> </w:t>
      </w:r>
      <w:r>
        <w:rPr>
          <w:rFonts w:ascii="Times New Roman" w:eastAsia="Arial" w:hAnsi="Times New Roman" w:cs="Times New Roman"/>
          <w:color w:val="111111"/>
          <w:sz w:val="24"/>
          <w:szCs w:val="24"/>
          <w:shd w:val="clear" w:color="auto" w:fill="FFFFFF"/>
          <w:lang w:val="en-US"/>
        </w:rPr>
        <w:t>2024. –</w:t>
      </w:r>
      <w:r w:rsidR="00CC2D4E" w:rsidRPr="00CC2D4E">
        <w:rPr>
          <w:rFonts w:ascii="Times New Roman" w:eastAsia="Arial" w:hAnsi="Times New Roman" w:cs="Times New Roman"/>
          <w:color w:val="111111"/>
          <w:sz w:val="24"/>
          <w:szCs w:val="24"/>
          <w:shd w:val="clear" w:color="auto" w:fill="FFFFFF"/>
          <w:lang w:val="en-US"/>
        </w:rPr>
        <w:t xml:space="preserve"> </w:t>
      </w:r>
      <w:r>
        <w:rPr>
          <w:rFonts w:ascii="Times New Roman" w:eastAsia="Arial" w:hAnsi="Times New Roman" w:cs="Times New Roman"/>
          <w:color w:val="111111"/>
          <w:sz w:val="24"/>
          <w:szCs w:val="24"/>
          <w:shd w:val="clear" w:color="auto" w:fill="FFFFFF"/>
          <w:lang w:val="en-US"/>
        </w:rPr>
        <w:t>Vol. 269. –</w:t>
      </w:r>
      <w:r w:rsidR="00544BA0">
        <w:rPr>
          <w:rFonts w:ascii="Times New Roman" w:eastAsia="Arial" w:hAnsi="Times New Roman" w:cs="Times New Roman"/>
          <w:color w:val="111111"/>
          <w:sz w:val="24"/>
          <w:szCs w:val="24"/>
          <w:shd w:val="clear" w:color="auto" w:fill="FFFFFF"/>
          <w:lang w:val="en-US"/>
        </w:rPr>
        <w:t xml:space="preserve"> </w:t>
      </w:r>
      <w:r>
        <w:rPr>
          <w:rFonts w:ascii="Times New Roman" w:eastAsia="Arial" w:hAnsi="Times New Roman" w:cs="Times New Roman"/>
          <w:color w:val="111111"/>
          <w:sz w:val="24"/>
          <w:szCs w:val="24"/>
          <w:shd w:val="clear" w:color="auto" w:fill="FFFFFF"/>
          <w:lang w:val="en-US"/>
        </w:rPr>
        <w:t>P. 115773.</w:t>
      </w:r>
    </w:p>
    <w:p w14:paraId="1F1863AD" w14:textId="77777777" w:rsidR="00B11927" w:rsidRDefault="003C56F0" w:rsidP="00510CAD">
      <w:pPr>
        <w:numPr>
          <w:ilvl w:val="0"/>
          <w:numId w:val="1"/>
        </w:numPr>
        <w:tabs>
          <w:tab w:val="clear" w:pos="425"/>
          <w:tab w:val="left" w:pos="851"/>
        </w:tabs>
        <w:spacing w:after="0" w:line="240" w:lineRule="auto"/>
        <w:ind w:left="0" w:firstLine="567"/>
        <w:jc w:val="both"/>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rPr>
        <w:t>Luoyao W., Yunwei C., Luodong H., Chunzhong W., Gangan W., Junya Z., Yanbo J., Yuansong W., Peihong S.</w:t>
      </w:r>
      <w:r>
        <w:rPr>
          <w:rFonts w:ascii="Times New Roman" w:eastAsia="SimSun" w:hAnsi="Times New Roman" w:cs="Times New Roman"/>
          <w:sz w:val="24"/>
          <w:szCs w:val="24"/>
          <w:lang w:val="en-US" w:eastAsia="zh-CN"/>
        </w:rPr>
        <w:t>Changes of composition and antibiotic resistance of fecal coliform bacteria in municipal wastewater treatment plant // Journal of Environmental Sciences.</w:t>
      </w:r>
      <w:r w:rsidR="000E7F2F" w:rsidRPr="000E7F2F">
        <w:rPr>
          <w:rFonts w:ascii="Times New Roman" w:eastAsia="SimSun" w:hAnsi="Times New Roman" w:cs="Times New Roman"/>
          <w:sz w:val="24"/>
          <w:szCs w:val="24"/>
          <w:lang w:val="en-US" w:eastAsia="zh-CN"/>
        </w:rPr>
        <w:t xml:space="preserve"> </w:t>
      </w:r>
      <w:r w:rsidR="00E36B33">
        <w:rPr>
          <w:rFonts w:ascii="Times New Roman" w:eastAsia="SimSun" w:hAnsi="Times New Roman" w:cs="Times New Roman"/>
          <w:sz w:val="24"/>
          <w:szCs w:val="24"/>
          <w:lang w:val="en-US" w:eastAsia="zh-CN"/>
        </w:rPr>
        <w:t xml:space="preserve">– </w:t>
      </w:r>
      <w:r>
        <w:rPr>
          <w:rFonts w:ascii="Times New Roman" w:eastAsia="SimSun" w:hAnsi="Times New Roman" w:cs="Times New Roman"/>
          <w:sz w:val="24"/>
          <w:szCs w:val="24"/>
          <w:lang w:val="en-US" w:eastAsia="zh-CN"/>
        </w:rPr>
        <w:t>2023.</w:t>
      </w:r>
      <w:r w:rsidR="00CC2D4E" w:rsidRPr="000E7F2F">
        <w:rPr>
          <w:rFonts w:ascii="Times New Roman" w:eastAsia="SimSun" w:hAnsi="Times New Roman" w:cs="Times New Roman"/>
          <w:sz w:val="24"/>
          <w:szCs w:val="24"/>
          <w:lang w:val="en-US" w:eastAsia="zh-CN"/>
        </w:rPr>
        <w:t xml:space="preserve"> </w:t>
      </w:r>
      <w:r w:rsidRPr="000E7F2F">
        <w:rPr>
          <w:rFonts w:ascii="Times New Roman" w:eastAsia="Arial" w:hAnsi="Times New Roman" w:cs="Times New Roman"/>
          <w:color w:val="111111"/>
          <w:sz w:val="24"/>
          <w:szCs w:val="24"/>
          <w:shd w:val="clear" w:color="auto" w:fill="FFFFFF"/>
          <w:lang w:val="en-US"/>
        </w:rPr>
        <w:t>d</w:t>
      </w:r>
      <w:r w:rsidRPr="000E7F2F">
        <w:rPr>
          <w:rFonts w:ascii="Times New Roman" w:eastAsia="SimSun" w:hAnsi="Times New Roman" w:cs="Times New Roman"/>
          <w:sz w:val="24"/>
          <w:szCs w:val="24"/>
          <w:lang w:val="en-US"/>
        </w:rPr>
        <w:t xml:space="preserve">oi: </w:t>
      </w:r>
      <w:hyperlink r:id="rId20" w:tgtFrame="https://www.sciencedirect.com/science/article/abs/pii/_blank" w:tooltip="Постоянная ссылка с использованием цифрового идентификатора объекта" w:history="1">
        <w:r>
          <w:rPr>
            <w:rFonts w:ascii="Times New Roman" w:eastAsia="SimSun" w:hAnsi="Times New Roman" w:cs="Times New Roman"/>
            <w:sz w:val="24"/>
            <w:szCs w:val="24"/>
            <w:lang w:val="en-US" w:eastAsia="zh-CN"/>
          </w:rPr>
          <w:t>https://doi.org/10.1016/j.jes.2023.09.012</w:t>
        </w:r>
      </w:hyperlink>
      <w:r w:rsidR="00CC2D4E" w:rsidRPr="000E7F2F">
        <w:rPr>
          <w:rFonts w:ascii="Times New Roman" w:eastAsia="SimSun" w:hAnsi="Times New Roman" w:cs="Times New Roman"/>
          <w:sz w:val="24"/>
          <w:szCs w:val="24"/>
          <w:lang w:val="en-US" w:eastAsia="zh-CN"/>
        </w:rPr>
        <w:t>.</w:t>
      </w:r>
    </w:p>
    <w:p w14:paraId="05B4A56A" w14:textId="77777777" w:rsidR="00B11927" w:rsidRPr="00F37446" w:rsidRDefault="001F6778" w:rsidP="00510CAD">
      <w:pPr>
        <w:numPr>
          <w:ilvl w:val="0"/>
          <w:numId w:val="1"/>
        </w:numPr>
        <w:tabs>
          <w:tab w:val="clear" w:pos="425"/>
          <w:tab w:val="left" w:pos="851"/>
        </w:tabs>
        <w:spacing w:after="0" w:line="240" w:lineRule="auto"/>
        <w:ind w:left="0" w:firstLine="567"/>
        <w:jc w:val="both"/>
        <w:rPr>
          <w:rFonts w:ascii="Times New Roman" w:eastAsia="Arial" w:hAnsi="Times New Roman" w:cs="Times New Roman"/>
          <w:color w:val="111111"/>
          <w:sz w:val="24"/>
          <w:szCs w:val="24"/>
          <w:shd w:val="clear" w:color="auto" w:fill="FFFFFF"/>
          <w:lang w:val="en-US"/>
        </w:rPr>
      </w:pPr>
      <w:hyperlink r:id="rId21" w:history="1">
        <w:r w:rsidR="003C56F0">
          <w:rPr>
            <w:rFonts w:ascii="Times New Roman" w:eastAsia="Arial" w:hAnsi="Times New Roman" w:cs="Times New Roman"/>
            <w:color w:val="111111"/>
            <w:sz w:val="24"/>
            <w:szCs w:val="24"/>
            <w:shd w:val="clear" w:color="auto" w:fill="FFFFFF"/>
            <w:lang w:val="en-US"/>
          </w:rPr>
          <w:t>Ephantus J M.</w:t>
        </w:r>
      </w:hyperlink>
      <w:r w:rsidR="003C56F0">
        <w:rPr>
          <w:rFonts w:ascii="Times New Roman" w:eastAsia="Arial" w:hAnsi="Times New Roman" w:cs="Times New Roman"/>
          <w:color w:val="111111"/>
          <w:sz w:val="24"/>
          <w:szCs w:val="24"/>
          <w:shd w:val="clear" w:color="auto" w:fill="FFFFFF"/>
          <w:lang w:val="en-US"/>
        </w:rPr>
        <w:t> , </w:t>
      </w:r>
      <w:hyperlink r:id="rId22" w:history="1">
        <w:r w:rsidR="003C56F0">
          <w:rPr>
            <w:rFonts w:ascii="Times New Roman" w:eastAsia="Arial" w:hAnsi="Times New Roman" w:cs="Times New Roman"/>
            <w:color w:val="111111"/>
            <w:sz w:val="24"/>
            <w:szCs w:val="24"/>
            <w:shd w:val="clear" w:color="auto" w:fill="FFFFFF"/>
            <w:lang w:val="en-US"/>
          </w:rPr>
          <w:t>Jose L R.</w:t>
        </w:r>
      </w:hyperlink>
      <w:r w:rsidR="003C56F0">
        <w:rPr>
          <w:rFonts w:ascii="Times New Roman" w:eastAsia="Arial" w:hAnsi="Times New Roman" w:cs="Times New Roman"/>
          <w:color w:val="111111"/>
          <w:sz w:val="24"/>
          <w:szCs w:val="24"/>
          <w:shd w:val="clear" w:color="auto" w:fill="FFFFFF"/>
          <w:lang w:val="en-US"/>
        </w:rPr>
        <w:t>, </w:t>
      </w:r>
      <w:hyperlink r:id="rId23" w:history="1">
        <w:r w:rsidR="003C56F0">
          <w:rPr>
            <w:rFonts w:ascii="Times New Roman" w:eastAsia="Arial" w:hAnsi="Times New Roman" w:cs="Times New Roman"/>
            <w:color w:val="111111"/>
            <w:sz w:val="24"/>
            <w:szCs w:val="24"/>
            <w:shd w:val="clear" w:color="auto" w:fill="FFFFFF"/>
            <w:lang w:val="en-US"/>
          </w:rPr>
          <w:t>Chang–Hyun K.</w:t>
        </w:r>
      </w:hyperlink>
      <w:r w:rsidR="003C56F0">
        <w:rPr>
          <w:rFonts w:ascii="Times New Roman" w:eastAsia="Arial" w:hAnsi="Times New Roman" w:cs="Times New Roman"/>
          <w:color w:val="111111"/>
          <w:sz w:val="24"/>
          <w:szCs w:val="24"/>
          <w:shd w:val="clear" w:color="auto" w:fill="FFFFFF"/>
          <w:lang w:val="en-US"/>
        </w:rPr>
        <w:t>Green, Yellow, and Red Fluorescent Proteins as Markers for Bacterial Isolates from Mosquito Midguts // Insects. –</w:t>
      </w:r>
      <w:r w:rsidR="00A469B4" w:rsidRPr="00A469B4">
        <w:rPr>
          <w:rFonts w:ascii="Times New Roman" w:eastAsia="Arial" w:hAnsi="Times New Roman" w:cs="Times New Roman"/>
          <w:color w:val="111111"/>
          <w:sz w:val="24"/>
          <w:szCs w:val="24"/>
          <w:shd w:val="clear" w:color="auto" w:fill="FFFFFF"/>
          <w:lang w:val="en-US"/>
        </w:rPr>
        <w:t xml:space="preserve"> </w:t>
      </w:r>
      <w:r w:rsidR="003C56F0">
        <w:rPr>
          <w:rFonts w:ascii="Times New Roman" w:eastAsia="Arial" w:hAnsi="Times New Roman" w:cs="Times New Roman"/>
          <w:color w:val="111111"/>
          <w:sz w:val="24"/>
          <w:szCs w:val="24"/>
          <w:shd w:val="clear" w:color="auto" w:fill="FFFFFF"/>
          <w:lang w:val="en-US" w:eastAsia="zh-CN"/>
        </w:rPr>
        <w:t xml:space="preserve">2019. </w:t>
      </w:r>
      <w:r w:rsidR="003C56F0">
        <w:rPr>
          <w:rFonts w:ascii="Times New Roman" w:eastAsia="Arial" w:hAnsi="Times New Roman" w:cs="Times New Roman"/>
          <w:color w:val="111111"/>
          <w:sz w:val="24"/>
          <w:szCs w:val="24"/>
          <w:shd w:val="clear" w:color="auto" w:fill="FFFFFF"/>
          <w:lang w:val="en-US"/>
        </w:rPr>
        <w:t>–</w:t>
      </w:r>
      <w:r w:rsidR="00F37446">
        <w:rPr>
          <w:rFonts w:ascii="Times New Roman" w:eastAsia="Arial" w:hAnsi="Times New Roman" w:cs="Times New Roman"/>
          <w:color w:val="111111"/>
          <w:sz w:val="24"/>
          <w:szCs w:val="24"/>
          <w:shd w:val="clear" w:color="auto" w:fill="FFFFFF"/>
          <w:lang w:val="en-US"/>
        </w:rPr>
        <w:t xml:space="preserve"> Vol. 10, Is. 2. </w:t>
      </w:r>
      <w:r w:rsidR="00F37446" w:rsidRPr="00F37446">
        <w:rPr>
          <w:rFonts w:ascii="Times New Roman" w:eastAsia="Arial" w:hAnsi="Times New Roman" w:cs="Times New Roman"/>
          <w:color w:val="111111"/>
          <w:sz w:val="24"/>
          <w:szCs w:val="24"/>
          <w:shd w:val="clear" w:color="auto" w:fill="FFFFFF"/>
          <w:lang w:val="en-US"/>
        </w:rPr>
        <w:t>–</w:t>
      </w:r>
      <w:r w:rsidR="00F37446">
        <w:rPr>
          <w:rFonts w:ascii="Times New Roman" w:eastAsia="Arial" w:hAnsi="Times New Roman" w:cs="Times New Roman"/>
          <w:color w:val="111111"/>
          <w:sz w:val="24"/>
          <w:szCs w:val="24"/>
          <w:shd w:val="clear" w:color="auto" w:fill="FFFFFF"/>
          <w:lang w:val="en-US"/>
        </w:rPr>
        <w:t xml:space="preserve"> </w:t>
      </w:r>
      <w:r w:rsidR="00CC2D4E">
        <w:rPr>
          <w:rFonts w:ascii="Times New Roman" w:eastAsia="Arial" w:hAnsi="Times New Roman" w:cs="Times New Roman"/>
          <w:color w:val="111111"/>
          <w:sz w:val="24"/>
          <w:szCs w:val="24"/>
          <w:shd w:val="clear" w:color="auto" w:fill="FFFFFF"/>
          <w:lang w:val="en-US"/>
        </w:rPr>
        <w:t>P.</w:t>
      </w:r>
      <w:r w:rsidR="00CC2D4E" w:rsidRPr="00CC2D4E">
        <w:rPr>
          <w:rFonts w:ascii="Times New Roman" w:eastAsia="Arial" w:hAnsi="Times New Roman" w:cs="Times New Roman"/>
          <w:color w:val="111111"/>
          <w:sz w:val="24"/>
          <w:szCs w:val="24"/>
          <w:shd w:val="clear" w:color="auto" w:fill="FFFFFF"/>
          <w:lang w:val="en-US"/>
        </w:rPr>
        <w:t> </w:t>
      </w:r>
      <w:r w:rsidR="00E47319" w:rsidRPr="00E47319">
        <w:rPr>
          <w:rFonts w:ascii="Times New Roman" w:eastAsia="Arial" w:hAnsi="Times New Roman" w:cs="Times New Roman"/>
          <w:color w:val="111111"/>
          <w:sz w:val="24"/>
          <w:szCs w:val="24"/>
          <w:shd w:val="clear" w:color="auto" w:fill="FFFFFF"/>
          <w:lang w:val="en-US"/>
        </w:rPr>
        <w:t>1</w:t>
      </w:r>
      <w:r w:rsidR="00CC2D4E" w:rsidRPr="00CC2D4E">
        <w:rPr>
          <w:rFonts w:ascii="Times New Roman" w:eastAsia="Arial" w:hAnsi="Times New Roman" w:cs="Times New Roman"/>
          <w:color w:val="111111"/>
          <w:sz w:val="24"/>
          <w:szCs w:val="24"/>
          <w:shd w:val="clear" w:color="auto" w:fill="FFFFFF"/>
          <w:lang w:val="en-US"/>
        </w:rPr>
        <w:t xml:space="preserve">– </w:t>
      </w:r>
      <w:r w:rsidR="00E47319">
        <w:rPr>
          <w:rFonts w:ascii="Times New Roman" w:eastAsia="Arial" w:hAnsi="Times New Roman" w:cs="Times New Roman"/>
          <w:color w:val="111111"/>
          <w:sz w:val="24"/>
          <w:szCs w:val="24"/>
          <w:shd w:val="clear" w:color="auto" w:fill="FFFFFF"/>
          <w:lang w:val="en-US"/>
        </w:rPr>
        <w:t>9</w:t>
      </w:r>
      <w:r w:rsidR="00CC2D4E" w:rsidRPr="00CC2D4E">
        <w:rPr>
          <w:rFonts w:ascii="Times New Roman" w:eastAsia="Arial" w:hAnsi="Times New Roman" w:cs="Times New Roman"/>
          <w:color w:val="111111"/>
          <w:sz w:val="24"/>
          <w:szCs w:val="24"/>
          <w:shd w:val="clear" w:color="auto" w:fill="FFFFFF"/>
          <w:lang w:val="en-US"/>
        </w:rPr>
        <w:t>.</w:t>
      </w:r>
    </w:p>
    <w:p w14:paraId="7E3A8482" w14:textId="77777777" w:rsidR="006A3A50" w:rsidRPr="006A3A50" w:rsidRDefault="003C56F0" w:rsidP="00510CAD">
      <w:pPr>
        <w:numPr>
          <w:ilvl w:val="0"/>
          <w:numId w:val="1"/>
        </w:numPr>
        <w:tabs>
          <w:tab w:val="clear" w:pos="425"/>
          <w:tab w:val="left" w:pos="851"/>
        </w:tabs>
        <w:spacing w:after="0" w:line="240" w:lineRule="auto"/>
        <w:ind w:left="0" w:firstLine="567"/>
        <w:jc w:val="both"/>
        <w:rPr>
          <w:rFonts w:ascii="Times New Roman" w:eastAsia="Segoe UI" w:hAnsi="Times New Roman" w:cs="Times New Roman"/>
          <w:color w:val="222222"/>
          <w:sz w:val="24"/>
          <w:szCs w:val="24"/>
          <w:lang w:val="en-US"/>
        </w:rPr>
      </w:pPr>
      <w:r>
        <w:rPr>
          <w:rFonts w:ascii="Times New Roman" w:eastAsia="SimSun" w:hAnsi="Times New Roman" w:cs="Times New Roman"/>
          <w:sz w:val="24"/>
          <w:szCs w:val="24"/>
          <w:lang w:val="en-US"/>
        </w:rPr>
        <w:t>Xinyi S., Zhenchao Z., Lin Z</w:t>
      </w:r>
      <w:r w:rsidR="00F37446">
        <w:rPr>
          <w:rFonts w:ascii="Times New Roman" w:eastAsia="SimSun" w:hAnsi="Times New Roman" w:cs="Times New Roman"/>
          <w:sz w:val="24"/>
          <w:szCs w:val="24"/>
          <w:lang w:val="en-US"/>
        </w:rPr>
        <w:t>., Chioma A., Zejun L., Zhe L.,</w:t>
      </w:r>
      <w:r w:rsidR="00E47319">
        <w:rPr>
          <w:rFonts w:ascii="Times New Roman" w:eastAsia="SimSun" w:hAnsi="Times New Roman" w:cs="Times New Roman"/>
          <w:sz w:val="24"/>
          <w:szCs w:val="24"/>
          <w:lang w:val="en-US"/>
        </w:rPr>
        <w:t> XiYu, </w:t>
      </w:r>
      <w:r>
        <w:rPr>
          <w:rFonts w:ascii="Times New Roman" w:eastAsia="SimSun" w:hAnsi="Times New Roman" w:cs="Times New Roman"/>
          <w:sz w:val="24"/>
          <w:szCs w:val="24"/>
          <w:lang w:val="en-US"/>
        </w:rPr>
        <w:t xml:space="preserve">JinyuZ., Yanhan L., Hong C. </w:t>
      </w:r>
      <w:r>
        <w:rPr>
          <w:rFonts w:ascii="Times New Roman" w:hAnsi="Times New Roman" w:cs="Times New Roman"/>
          <w:sz w:val="24"/>
          <w:szCs w:val="24"/>
          <w:lang w:val="en-US"/>
        </w:rPr>
        <w:t>Ranking the risk of antibiotic resistance genes by metagenomic and multifactorial analysis in</w:t>
      </w:r>
      <w:r w:rsidR="00E47319">
        <w:rPr>
          <w:rFonts w:ascii="Times New Roman" w:hAnsi="Times New Roman" w:cs="Times New Roman"/>
          <w:sz w:val="24"/>
          <w:szCs w:val="24"/>
          <w:lang w:val="en-US"/>
        </w:rPr>
        <w:t xml:space="preserve"> hospital wastewater systems //</w:t>
      </w:r>
      <w:r>
        <w:rPr>
          <w:rFonts w:ascii="Times New Roman" w:eastAsia="SimSun" w:hAnsi="Times New Roman" w:cs="Times New Roman"/>
          <w:sz w:val="24"/>
          <w:szCs w:val="24"/>
          <w:lang w:val="en-US"/>
        </w:rPr>
        <w:t> Journal of Hazardous Materials.</w:t>
      </w:r>
      <w:r w:rsidR="000E7F2F">
        <w:rPr>
          <w:rFonts w:ascii="Times New Roman" w:eastAsia="Arial" w:hAnsi="Times New Roman" w:cs="Times New Roman"/>
          <w:color w:val="111111"/>
          <w:sz w:val="24"/>
          <w:szCs w:val="24"/>
          <w:shd w:val="clear" w:color="auto" w:fill="FFFFFF"/>
          <w:lang w:val="en-US"/>
        </w:rPr>
        <w:t xml:space="preserve"> –</w:t>
      </w:r>
      <w:r>
        <w:rPr>
          <w:rFonts w:ascii="Times New Roman" w:eastAsia="SimSun" w:hAnsi="Times New Roman" w:cs="Times New Roman"/>
          <w:sz w:val="24"/>
          <w:szCs w:val="24"/>
          <w:lang w:val="en-US"/>
        </w:rPr>
        <w:t xml:space="preserve"> </w:t>
      </w:r>
      <w:r w:rsidRPr="00F37446">
        <w:rPr>
          <w:rFonts w:ascii="Times New Roman" w:eastAsia="SimSun" w:hAnsi="Times New Roman" w:cs="Times New Roman"/>
          <w:sz w:val="24"/>
          <w:szCs w:val="24"/>
          <w:lang w:val="en-US"/>
        </w:rPr>
        <w:t>2024</w:t>
      </w:r>
      <w:r>
        <w:rPr>
          <w:rFonts w:ascii="Times New Roman" w:eastAsia="SimSun" w:hAnsi="Times New Roman" w:cs="Times New Roman"/>
          <w:sz w:val="24"/>
          <w:szCs w:val="24"/>
          <w:lang w:val="en-US"/>
        </w:rPr>
        <w:t>.</w:t>
      </w:r>
      <w:r w:rsidR="000E7F2F" w:rsidRPr="000E7F2F">
        <w:rPr>
          <w:rFonts w:ascii="Times New Roman" w:eastAsia="SimSun" w:hAnsi="Times New Roman" w:cs="Times New Roman"/>
          <w:sz w:val="24"/>
          <w:szCs w:val="24"/>
          <w:lang w:val="en-US"/>
        </w:rPr>
        <w:t xml:space="preserve"> </w:t>
      </w:r>
      <w:r w:rsidRPr="00F37446">
        <w:rPr>
          <w:rFonts w:ascii="Times New Roman" w:eastAsia="Arial" w:hAnsi="Times New Roman" w:cs="Times New Roman"/>
          <w:color w:val="111111"/>
          <w:sz w:val="24"/>
          <w:szCs w:val="24"/>
          <w:shd w:val="clear" w:color="auto" w:fill="FFFFFF"/>
          <w:lang w:val="en-US"/>
        </w:rPr>
        <w:t>–</w:t>
      </w:r>
      <w:r w:rsidR="000E7F2F" w:rsidRPr="000E7F2F">
        <w:rPr>
          <w:rFonts w:ascii="Times New Roman" w:eastAsia="Arial" w:hAnsi="Times New Roman" w:cs="Times New Roman"/>
          <w:color w:val="111111"/>
          <w:sz w:val="24"/>
          <w:szCs w:val="24"/>
          <w:shd w:val="clear" w:color="auto" w:fill="FFFFFF"/>
          <w:lang w:val="en-US"/>
        </w:rPr>
        <w:t xml:space="preserve"> </w:t>
      </w:r>
      <w:r w:rsidRPr="00F37446">
        <w:rPr>
          <w:rFonts w:ascii="Times New Roman" w:eastAsia="SimSun" w:hAnsi="Times New Roman" w:cs="Times New Roman"/>
          <w:sz w:val="24"/>
          <w:szCs w:val="24"/>
          <w:lang w:val="en-US"/>
        </w:rPr>
        <w:t>V</w:t>
      </w:r>
      <w:r w:rsidR="00DC471E">
        <w:rPr>
          <w:rFonts w:ascii="Times New Roman" w:eastAsia="SimSun" w:hAnsi="Times New Roman" w:cs="Times New Roman"/>
          <w:sz w:val="24"/>
          <w:szCs w:val="24"/>
          <w:lang w:val="en-US"/>
        </w:rPr>
        <w:t>ol</w:t>
      </w:r>
      <w:r w:rsidRPr="00F37446">
        <w:rPr>
          <w:rFonts w:ascii="Times New Roman" w:eastAsia="SimSun" w:hAnsi="Times New Roman" w:cs="Times New Roman"/>
          <w:sz w:val="24"/>
          <w:szCs w:val="24"/>
          <w:lang w:val="en-US"/>
        </w:rPr>
        <w:t xml:space="preserve">. 468. </w:t>
      </w:r>
      <w:r w:rsidRPr="00F37446">
        <w:rPr>
          <w:rFonts w:ascii="Times New Roman" w:eastAsia="Arial" w:hAnsi="Times New Roman" w:cs="Times New Roman"/>
          <w:color w:val="111111"/>
          <w:sz w:val="24"/>
          <w:szCs w:val="24"/>
          <w:shd w:val="clear" w:color="auto" w:fill="FFFFFF"/>
          <w:lang w:val="en-US"/>
        </w:rPr>
        <w:t>–</w:t>
      </w:r>
      <w:r w:rsidR="00DC471E">
        <w:rPr>
          <w:rFonts w:ascii="Times New Roman" w:eastAsia="Arial" w:hAnsi="Times New Roman" w:cs="Times New Roman"/>
          <w:color w:val="111111"/>
          <w:sz w:val="24"/>
          <w:szCs w:val="24"/>
          <w:shd w:val="clear" w:color="auto" w:fill="FFFFFF"/>
          <w:lang w:val="en-US"/>
        </w:rPr>
        <w:t xml:space="preserve"> </w:t>
      </w:r>
      <w:r>
        <w:rPr>
          <w:rFonts w:ascii="Times New Roman" w:eastAsia="SimSun" w:hAnsi="Times New Roman" w:cs="Times New Roman"/>
          <w:sz w:val="24"/>
          <w:szCs w:val="24"/>
          <w:lang w:val="en-US"/>
        </w:rPr>
        <w:t>P.</w:t>
      </w:r>
      <w:r w:rsidR="00544BA0">
        <w:rPr>
          <w:rFonts w:ascii="Times New Roman" w:eastAsia="SimSun" w:hAnsi="Times New Roman" w:cs="Times New Roman"/>
          <w:sz w:val="24"/>
          <w:szCs w:val="24"/>
          <w:lang w:val="en-US"/>
        </w:rPr>
        <w:t> </w:t>
      </w:r>
      <w:r w:rsidRPr="00F37446">
        <w:rPr>
          <w:rFonts w:ascii="Times New Roman" w:eastAsia="SimSun" w:hAnsi="Times New Roman" w:cs="Times New Roman"/>
          <w:sz w:val="24"/>
          <w:szCs w:val="24"/>
          <w:lang w:val="en-US"/>
        </w:rPr>
        <w:t>133790</w:t>
      </w:r>
      <w:r>
        <w:rPr>
          <w:rFonts w:ascii="Times New Roman" w:eastAsia="SimSun" w:hAnsi="Times New Roman" w:cs="Times New Roman"/>
          <w:sz w:val="24"/>
          <w:szCs w:val="24"/>
          <w:lang w:val="en-US"/>
        </w:rPr>
        <w:t>.</w:t>
      </w:r>
    </w:p>
    <w:p w14:paraId="25FA677D" w14:textId="77777777" w:rsidR="00B11927" w:rsidRPr="00F37446" w:rsidRDefault="001F6778" w:rsidP="000C692A">
      <w:pPr>
        <w:tabs>
          <w:tab w:val="left" w:pos="284"/>
          <w:tab w:val="left" w:pos="993"/>
        </w:tabs>
        <w:spacing w:after="0" w:line="240" w:lineRule="auto"/>
        <w:ind w:firstLine="567"/>
        <w:jc w:val="both"/>
        <w:rPr>
          <w:rFonts w:ascii="Times New Roman" w:eastAsia="Segoe UI" w:hAnsi="Times New Roman" w:cs="Times New Roman"/>
          <w:color w:val="222222"/>
          <w:sz w:val="18"/>
          <w:szCs w:val="18"/>
          <w:lang w:val="en-US"/>
        </w:rPr>
      </w:pPr>
      <w:hyperlink r:id="rId24" w:tgtFrame="https://www.sciencedirect.com/science/article/abs/pii/_blank" w:history="1"/>
    </w:p>
    <w:p w14:paraId="1260EE6B" w14:textId="77777777" w:rsidR="00B11927" w:rsidRPr="000772A4" w:rsidRDefault="003C56F0" w:rsidP="000C692A">
      <w:pPr>
        <w:tabs>
          <w:tab w:val="left" w:pos="284"/>
          <w:tab w:val="left" w:pos="993"/>
        </w:tabs>
        <w:ind w:firstLine="567"/>
        <w:jc w:val="center"/>
        <w:rPr>
          <w:rFonts w:ascii="Times New Roman" w:eastAsia="SimSun" w:hAnsi="Times New Roman" w:cs="Times New Roman"/>
          <w:b/>
          <w:bCs/>
          <w:sz w:val="24"/>
          <w:szCs w:val="24"/>
          <w:lang w:val="en-US"/>
        </w:rPr>
      </w:pPr>
      <w:r w:rsidRPr="000772A4">
        <w:rPr>
          <w:rFonts w:ascii="Times New Roman" w:eastAsia="SimSun" w:hAnsi="Times New Roman" w:cs="Times New Roman"/>
          <w:b/>
          <w:bCs/>
          <w:sz w:val="24"/>
          <w:szCs w:val="24"/>
          <w:lang w:val="en-US"/>
        </w:rPr>
        <w:t>References</w:t>
      </w:r>
    </w:p>
    <w:p w14:paraId="2BA747B4" w14:textId="77777777" w:rsidR="000E5975" w:rsidRPr="000772A4" w:rsidRDefault="000E5975" w:rsidP="000C692A">
      <w:pPr>
        <w:tabs>
          <w:tab w:val="left" w:pos="284"/>
          <w:tab w:val="left" w:pos="993"/>
        </w:tabs>
        <w:spacing w:after="0" w:line="240" w:lineRule="auto"/>
        <w:ind w:firstLine="567"/>
        <w:jc w:val="center"/>
        <w:rPr>
          <w:rFonts w:ascii="Times New Roman" w:eastAsia="SimSun" w:hAnsi="Times New Roman" w:cs="Times New Roman"/>
          <w:b/>
          <w:bCs/>
          <w:sz w:val="24"/>
          <w:szCs w:val="24"/>
          <w:lang w:val="en-US"/>
        </w:rPr>
      </w:pPr>
    </w:p>
    <w:p w14:paraId="30A1212A" w14:textId="77777777" w:rsidR="00510CAD" w:rsidRPr="00510CAD"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1.</w:t>
      </w:r>
      <w:r w:rsidRPr="00510CAD">
        <w:rPr>
          <w:rFonts w:ascii="Times New Roman" w:hAnsi="Times New Roman" w:cs="Times New Roman"/>
          <w:sz w:val="24"/>
          <w:szCs w:val="24"/>
          <w:lang w:val="en-US"/>
        </w:rPr>
        <w:tab/>
        <w:t xml:space="preserve">Konichev, A. S.  Molekuljarnaja biologija : uchebnik dlja srednego professional'nogo obrazovanija / A. S. Konichev, G. A. Sevast'janova, I. L. Cvetkov. – 5-e izd. – Moskva : Izdatel'stvo Jurajt. – 2024. – 422 s. </w:t>
      </w:r>
    </w:p>
    <w:p w14:paraId="308222D9" w14:textId="77777777" w:rsidR="00510CAD" w:rsidRPr="00510CAD"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2.</w:t>
      </w:r>
      <w:r w:rsidRPr="00510CAD">
        <w:rPr>
          <w:rFonts w:ascii="Times New Roman" w:hAnsi="Times New Roman" w:cs="Times New Roman"/>
          <w:sz w:val="24"/>
          <w:szCs w:val="24"/>
          <w:lang w:val="en-US"/>
        </w:rPr>
        <w:tab/>
        <w:t>Zhenchao Z. , Hong C. Evaluating human exposure to antibiotic resistance genes / Biosafety and Health. – 2024. – Vol 465. – P. 133422.</w:t>
      </w:r>
    </w:p>
    <w:p w14:paraId="0B7FA977" w14:textId="77777777" w:rsidR="00510CAD" w:rsidRPr="00510CAD"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3.</w:t>
      </w:r>
      <w:r w:rsidRPr="00510CAD">
        <w:rPr>
          <w:rFonts w:ascii="Times New Roman" w:hAnsi="Times New Roman" w:cs="Times New Roman"/>
          <w:sz w:val="24"/>
          <w:szCs w:val="24"/>
          <w:lang w:val="en-US"/>
        </w:rPr>
        <w:tab/>
        <w:t>Rui X., Kuangjia L., Yongzhen D., Keqiang Z., Mengyuan Q., Xian J., Penglin F., Ruojing L., Kai Z., Fengxia Y. Tracking the extracellular and intracellular antibiotic resistance genes across whole year in wastewater of intensive dairy farm // Ecotoxicology and Environmental Safety. – 2024. – Vol. 269. – P. 115773.</w:t>
      </w:r>
    </w:p>
    <w:p w14:paraId="3B94EA69" w14:textId="77777777" w:rsidR="00510CAD" w:rsidRPr="00510CAD"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4.</w:t>
      </w:r>
      <w:r w:rsidRPr="00510CAD">
        <w:rPr>
          <w:rFonts w:ascii="Times New Roman" w:hAnsi="Times New Roman" w:cs="Times New Roman"/>
          <w:sz w:val="24"/>
          <w:szCs w:val="24"/>
          <w:lang w:val="en-US"/>
        </w:rPr>
        <w:tab/>
        <w:t>Luoyao W., Yunwei C., Luodong H., Chunzhong W., Gangan W., Junya Z., Yanbo J., Yuansong W., Peihong S.Changes of composition and antibiotic resistance of fecal coliform bacteria in municipal wastewater treatment plant // Journal of Environmental Sciences. – 2023. doi: https://doi.org/10.1016/j.jes.2023.09.012.</w:t>
      </w:r>
    </w:p>
    <w:p w14:paraId="5AF1901D" w14:textId="77777777" w:rsidR="00510CAD" w:rsidRPr="00510CAD"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5.</w:t>
      </w:r>
      <w:r w:rsidRPr="00510CAD">
        <w:rPr>
          <w:rFonts w:ascii="Times New Roman" w:hAnsi="Times New Roman" w:cs="Times New Roman"/>
          <w:sz w:val="24"/>
          <w:szCs w:val="24"/>
          <w:lang w:val="en-US"/>
        </w:rPr>
        <w:tab/>
        <w:t>Ephantus J M. , Jose L R., Chang–Hyun K.Green, Yellow, and Red Fluorescent Proteins as Markers for Bacterial Isolates from Mosquito Midguts // Insects. – 2019. – Vol. 10, Is. 2. – P. 1– 9.</w:t>
      </w:r>
    </w:p>
    <w:p w14:paraId="62662EF5" w14:textId="00329DCD" w:rsidR="00B11927" w:rsidRPr="000E7F2F" w:rsidRDefault="00510CAD" w:rsidP="00510CAD">
      <w:pPr>
        <w:tabs>
          <w:tab w:val="left" w:pos="851"/>
        </w:tabs>
        <w:spacing w:after="0" w:line="240" w:lineRule="auto"/>
        <w:ind w:firstLine="567"/>
        <w:jc w:val="both"/>
        <w:rPr>
          <w:rFonts w:ascii="Times New Roman" w:hAnsi="Times New Roman" w:cs="Times New Roman"/>
          <w:sz w:val="24"/>
          <w:szCs w:val="24"/>
          <w:lang w:val="en-US"/>
        </w:rPr>
      </w:pPr>
      <w:r w:rsidRPr="00510CAD">
        <w:rPr>
          <w:rFonts w:ascii="Times New Roman" w:hAnsi="Times New Roman" w:cs="Times New Roman"/>
          <w:sz w:val="24"/>
          <w:szCs w:val="24"/>
          <w:lang w:val="en-US"/>
        </w:rPr>
        <w:t>6.</w:t>
      </w:r>
      <w:r w:rsidRPr="00510CAD">
        <w:rPr>
          <w:rFonts w:ascii="Times New Roman" w:hAnsi="Times New Roman" w:cs="Times New Roman"/>
          <w:sz w:val="24"/>
          <w:szCs w:val="24"/>
          <w:lang w:val="en-US"/>
        </w:rPr>
        <w:tab/>
        <w:t>Xinyi S., Zhenchao Z., Lin Z., Chioma A., Zejun L., Zhe L., XiYu, JinyuZ., Yanhan L., Hong C. Ranking the risk of antibiotic resistance genes by metagenomic and multifactorial analysis in hospital wastewater systems // Journal of Hazardous Materials. – 2024. – Vol. 468. – P. 133790.</w:t>
      </w:r>
    </w:p>
    <w:sectPr w:rsidR="00B11927" w:rsidRPr="000E7F2F" w:rsidSect="002F13F1">
      <w:headerReference w:type="default" r:id="rId25"/>
      <w:footerReference w:type="default" r:id="rId26"/>
      <w:type w:val="continuous"/>
      <w:pgSz w:w="11906" w:h="16838"/>
      <w:pgMar w:top="1418" w:right="1418" w:bottom="1418" w:left="1418" w:header="720" w:footer="4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A6B0" w14:textId="77777777" w:rsidR="001F6778" w:rsidRDefault="001F6778">
      <w:pPr>
        <w:spacing w:line="240" w:lineRule="auto"/>
      </w:pPr>
      <w:r>
        <w:separator/>
      </w:r>
    </w:p>
  </w:endnote>
  <w:endnote w:type="continuationSeparator" w:id="0">
    <w:p w14:paraId="69FD1360" w14:textId="77777777" w:rsidR="001F6778" w:rsidRDefault="001F67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panose1 w:val="020B0604020202020204"/>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58AC" w14:textId="6D1D45A2" w:rsidR="00B967E9" w:rsidRPr="002F13F1" w:rsidRDefault="001F6778">
    <w:pPr>
      <w:pStyle w:val="Footer"/>
      <w:rPr>
        <w:lang w:val="en-US"/>
      </w:rPr>
    </w:pPr>
    <w:hyperlink r:id="rId1" w:history="1">
      <w:r w:rsidR="002F13F1" w:rsidRPr="000025CE">
        <w:rPr>
          <w:rStyle w:val="Hyperlink"/>
          <w:rFonts w:ascii="Times New Roman" w:hAnsi="Times New Roman" w:cs="Times New Roman"/>
          <w:sz w:val="24"/>
          <w:szCs w:val="24"/>
        </w:rPr>
        <w:t>http://ej.kubagro.ru/2024/0</w:t>
      </w:r>
      <w:r w:rsidR="002F13F1" w:rsidRPr="000025CE">
        <w:rPr>
          <w:rStyle w:val="Hyperlink"/>
          <w:rFonts w:ascii="Times New Roman" w:hAnsi="Times New Roman" w:cs="Times New Roman"/>
          <w:sz w:val="24"/>
          <w:szCs w:val="24"/>
          <w:lang w:val="en-US"/>
        </w:rPr>
        <w:t>6</w:t>
      </w:r>
      <w:r w:rsidR="002F13F1" w:rsidRPr="000025CE">
        <w:rPr>
          <w:rStyle w:val="Hyperlink"/>
          <w:rFonts w:ascii="Times New Roman" w:hAnsi="Times New Roman" w:cs="Times New Roman"/>
          <w:sz w:val="24"/>
          <w:szCs w:val="24"/>
        </w:rPr>
        <w:t>/pdf/</w:t>
      </w:r>
      <w:r w:rsidR="002F13F1" w:rsidRPr="000025CE">
        <w:rPr>
          <w:rStyle w:val="Hyperlink"/>
          <w:rFonts w:ascii="Times New Roman" w:hAnsi="Times New Roman" w:cs="Times New Roman"/>
          <w:sz w:val="24"/>
          <w:szCs w:val="24"/>
          <w:lang w:val="en-US"/>
        </w:rPr>
        <w:t>24</w:t>
      </w:r>
      <w:r w:rsidR="002F13F1" w:rsidRPr="000025CE">
        <w:rPr>
          <w:rStyle w:val="Hyperlink"/>
          <w:rFonts w:ascii="Times New Roman" w:hAnsi="Times New Roman" w:cs="Times New Roman"/>
          <w:sz w:val="24"/>
          <w:szCs w:val="24"/>
        </w:rPr>
        <w:t>.pdf</w:t>
      </w:r>
    </w:hyperlink>
    <w:r w:rsidR="002F13F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A9E0" w14:textId="77777777" w:rsidR="001F6778" w:rsidRDefault="001F6778">
      <w:pPr>
        <w:spacing w:after="0"/>
      </w:pPr>
      <w:r>
        <w:separator/>
      </w:r>
    </w:p>
  </w:footnote>
  <w:footnote w:type="continuationSeparator" w:id="0">
    <w:p w14:paraId="20C04894" w14:textId="77777777" w:rsidR="001F6778" w:rsidRDefault="001F67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0EBF" w14:textId="09EDCB3D" w:rsidR="00AB5ED5" w:rsidRDefault="001F6778" w:rsidP="00B967E9">
    <w:pPr>
      <w:pStyle w:val="Header"/>
      <w:tabs>
        <w:tab w:val="center" w:pos="4677"/>
        <w:tab w:val="center" w:pos="4844"/>
        <w:tab w:val="right" w:pos="9355"/>
        <w:tab w:val="right" w:pos="9689"/>
      </w:tabs>
      <w:spacing w:after="0" w:line="240" w:lineRule="auto"/>
      <w:ind w:right="360"/>
    </w:pPr>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r w:rsidR="00B967E9" w:rsidRPr="008F4D87">
              <w:rPr>
                <w:rFonts w:ascii="Times New Roman" w:hAnsi="Times New Roman" w:cs="Times New Roman"/>
                <w:sz w:val="24"/>
                <w:szCs w:val="24"/>
              </w:rPr>
              <w:t>Научный журнал КубГАУ, №</w:t>
            </w:r>
            <w:r w:rsidR="00B967E9">
              <w:rPr>
                <w:rFonts w:ascii="Times New Roman" w:hAnsi="Times New Roman" w:cs="Times New Roman"/>
                <w:sz w:val="24"/>
                <w:szCs w:val="24"/>
                <w:lang w:val="en-US"/>
              </w:rPr>
              <w:t>200</w:t>
            </w:r>
            <w:r w:rsidR="00B967E9" w:rsidRPr="008F4D87">
              <w:rPr>
                <w:rFonts w:ascii="Times New Roman" w:hAnsi="Times New Roman" w:cs="Times New Roman"/>
                <w:sz w:val="24"/>
                <w:szCs w:val="24"/>
              </w:rPr>
              <w:t>(0</w:t>
            </w:r>
            <w:r w:rsidR="00B967E9">
              <w:rPr>
                <w:rFonts w:ascii="Times New Roman" w:hAnsi="Times New Roman" w:cs="Times New Roman"/>
                <w:sz w:val="24"/>
                <w:szCs w:val="24"/>
                <w:lang w:val="en-US"/>
              </w:rPr>
              <w:t>6</w:t>
            </w:r>
            <w:r w:rsidR="00B967E9" w:rsidRPr="008F4D87">
              <w:rPr>
                <w:rFonts w:ascii="Times New Roman" w:hAnsi="Times New Roman" w:cs="Times New Roman"/>
                <w:sz w:val="24"/>
                <w:szCs w:val="24"/>
              </w:rPr>
              <w:t>), 2024 год</w:t>
            </w:r>
          </w:sdtContent>
        </w:sdt>
      </w:sdtContent>
    </w:sdt>
    <w:r w:rsidR="00AB5ED5">
      <w:rPr>
        <w:noProof/>
        <w:lang w:val="en-US"/>
      </w:rPr>
      <mc:AlternateContent>
        <mc:Choice Requires="wps">
          <w:drawing>
            <wp:anchor distT="0" distB="0" distL="114300" distR="114300" simplePos="0" relativeHeight="251660288" behindDoc="0" locked="0" layoutInCell="1" allowOverlap="1" wp14:anchorId="61FE2AD7" wp14:editId="6EBE66F9">
              <wp:simplePos x="0" y="0"/>
              <wp:positionH relativeFrom="margin">
                <wp:align>right</wp:align>
              </wp:positionH>
              <wp:positionV relativeFrom="paragraph">
                <wp:posOffset>0</wp:posOffset>
              </wp:positionV>
              <wp:extent cx="71120" cy="285750"/>
              <wp:effectExtent l="0" t="0" r="0" b="0"/>
              <wp:wrapNone/>
              <wp:docPr id="2" name="Текстовое 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285750"/>
                      </a:xfrm>
                      <a:prstGeom prst="rect">
                        <a:avLst/>
                      </a:prstGeom>
                      <a:noFill/>
                      <a:ln w="6350">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prstClr val="black"/>
                            </a:solidFill>
                          </a14:hiddenLine>
                        </a:ext>
                      </a:extLst>
                    </wps:spPr>
                    <wps:txbx>
                      <w:txbxContent>
                        <w:p w14:paraId="19815BBD" w14:textId="77777777" w:rsidR="00AB5ED5" w:rsidRPr="005524A0" w:rsidRDefault="00AB5ED5">
                          <w:pPr>
                            <w:pStyle w:val="Header"/>
                            <w:rPr>
                              <w:rFonts w:ascii="Times New Roman" w:hAnsi="Times New Roman" w:cs="Times New Roman"/>
                              <w:color w:val="000000" w:themeColor="text1"/>
                              <w:sz w:val="28"/>
                            </w:rPr>
                          </w:pPr>
                          <w:r w:rsidRPr="005524A0">
                            <w:rPr>
                              <w:rFonts w:ascii="Times New Roman" w:hAnsi="Times New Roman" w:cs="Times New Roman"/>
                              <w:color w:val="000000" w:themeColor="text1"/>
                              <w:sz w:val="28"/>
                            </w:rPr>
                            <w:fldChar w:fldCharType="begin"/>
                          </w:r>
                          <w:r w:rsidRPr="005524A0">
                            <w:rPr>
                              <w:rFonts w:ascii="Times New Roman" w:hAnsi="Times New Roman" w:cs="Times New Roman"/>
                              <w:color w:val="000000" w:themeColor="text1"/>
                              <w:sz w:val="28"/>
                            </w:rPr>
                            <w:instrText xml:space="preserve"> PAGE  \* MERGEFORMAT </w:instrText>
                          </w:r>
                          <w:r w:rsidRPr="005524A0">
                            <w:rPr>
                              <w:rFonts w:ascii="Times New Roman" w:hAnsi="Times New Roman" w:cs="Times New Roman"/>
                              <w:color w:val="000000" w:themeColor="text1"/>
                              <w:sz w:val="28"/>
                            </w:rPr>
                            <w:fldChar w:fldCharType="separate"/>
                          </w:r>
                          <w:r w:rsidR="000C692A">
                            <w:rPr>
                              <w:rFonts w:ascii="Times New Roman" w:hAnsi="Times New Roman" w:cs="Times New Roman"/>
                              <w:noProof/>
                              <w:color w:val="000000" w:themeColor="text1"/>
                              <w:sz w:val="28"/>
                            </w:rPr>
                            <w:t>2</w:t>
                          </w:r>
                          <w:r w:rsidRPr="005524A0">
                            <w:rPr>
                              <w:rFonts w:ascii="Times New Roman" w:hAnsi="Times New Roman" w:cs="Times New Roman"/>
                              <w:color w:val="000000" w:themeColor="text1"/>
                              <w:sz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1FE2AD7" id="_x0000_t202" coordsize="21600,21600" o:spt="202" path="m,l,21600r21600,l21600,xe">
              <v:stroke joinstyle="miter"/>
              <v:path gradientshapeok="t" o:connecttype="rect"/>
            </v:shapetype>
            <v:shape id="Текстовое поле 5" o:spid="_x0000_s1026" type="#_x0000_t202" style="position:absolute;margin-left:-45.6pt;margin-top:0;width:5.6pt;height:22.5pt;z-index:25166028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" filled="f" stroked="f" strokeweight=".5pt">
              <v:path arrowok="t"/>
              <v:textbox style="mso-fit-shape-to-text:t" inset="0,0,0,0">
                <w:txbxContent>
                  <w:p w14:paraId="19815BBD" w14:textId="77777777" w:rsidR="00AB5ED5" w:rsidRPr="005524A0" w:rsidRDefault="00AB5ED5">
                    <w:pPr>
                      <w:pStyle w:val="Header"/>
                      <w:rPr>
                        <w:rFonts w:ascii="Times New Roman" w:hAnsi="Times New Roman" w:cs="Times New Roman"/>
                        <w:color w:val="000000" w:themeColor="text1"/>
                        <w:sz w:val="28"/>
                      </w:rPr>
                    </w:pPr>
                    <w:r w:rsidRPr="005524A0">
                      <w:rPr>
                        <w:rFonts w:ascii="Times New Roman" w:hAnsi="Times New Roman" w:cs="Times New Roman"/>
                        <w:color w:val="000000" w:themeColor="text1"/>
                        <w:sz w:val="28"/>
                      </w:rPr>
                      <w:fldChar w:fldCharType="begin"/>
                    </w:r>
                    <w:r w:rsidRPr="005524A0">
                      <w:rPr>
                        <w:rFonts w:ascii="Times New Roman" w:hAnsi="Times New Roman" w:cs="Times New Roman"/>
                        <w:color w:val="000000" w:themeColor="text1"/>
                        <w:sz w:val="28"/>
                      </w:rPr>
                      <w:instrText xml:space="preserve"> PAGE  \* MERGEFORMAT </w:instrText>
                    </w:r>
                    <w:r w:rsidRPr="005524A0">
                      <w:rPr>
                        <w:rFonts w:ascii="Times New Roman" w:hAnsi="Times New Roman" w:cs="Times New Roman"/>
                        <w:color w:val="000000" w:themeColor="text1"/>
                        <w:sz w:val="28"/>
                      </w:rPr>
                      <w:fldChar w:fldCharType="separate"/>
                    </w:r>
                    <w:r w:rsidR="000C692A">
                      <w:rPr>
                        <w:rFonts w:ascii="Times New Roman" w:hAnsi="Times New Roman" w:cs="Times New Roman"/>
                        <w:noProof/>
                        <w:color w:val="000000" w:themeColor="text1"/>
                        <w:sz w:val="28"/>
                      </w:rPr>
                      <w:t>2</w:t>
                    </w:r>
                    <w:r w:rsidRPr="005524A0">
                      <w:rPr>
                        <w:rFonts w:ascii="Times New Roman" w:hAnsi="Times New Roman" w:cs="Times New Roman"/>
                        <w:color w:val="000000" w:themeColor="text1"/>
                        <w:sz w:val="28"/>
                      </w:rP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4115FD"/>
    <w:multiLevelType w:val="singleLevel"/>
    <w:tmpl w:val="9A4115FD"/>
    <w:lvl w:ilvl="0">
      <w:start w:val="1"/>
      <w:numFmt w:val="decimal"/>
      <w:lvlText w:val="%1."/>
      <w:lvlJc w:val="left"/>
      <w:pPr>
        <w:tabs>
          <w:tab w:val="left" w:pos="425"/>
        </w:tabs>
        <w:ind w:left="425" w:hanging="425"/>
      </w:pPr>
      <w:rPr>
        <w:rFonts w:hint="default"/>
      </w:rPr>
    </w:lvl>
  </w:abstractNum>
  <w:abstractNum w:abstractNumId="1" w15:restartNumberingAfterBreak="0">
    <w:nsid w:val="B3EEFB8B"/>
    <w:multiLevelType w:val="singleLevel"/>
    <w:tmpl w:val="B3EEFB8B"/>
    <w:lvl w:ilvl="0">
      <w:start w:val="1"/>
      <w:numFmt w:val="decimal"/>
      <w:lvlText w:val="%1."/>
      <w:lvlJc w:val="left"/>
      <w:pPr>
        <w:tabs>
          <w:tab w:val="left" w:pos="425"/>
        </w:tabs>
        <w:ind w:left="425" w:hanging="425"/>
      </w:pPr>
      <w:rPr>
        <w:rFonts w:hint="default"/>
      </w:rPr>
    </w:lvl>
  </w:abstractNum>
  <w:abstractNum w:abstractNumId="2" w15:restartNumberingAfterBreak="0">
    <w:nsid w:val="79F92279"/>
    <w:multiLevelType w:val="hybridMultilevel"/>
    <w:tmpl w:val="AD6CB372"/>
    <w:lvl w:ilvl="0" w:tplc="A3741BC0">
      <w:start w:val="1"/>
      <w:numFmt w:val="decimal"/>
      <w:lvlText w:val="%1."/>
      <w:lvlJc w:val="left"/>
      <w:pPr>
        <w:ind w:left="720" w:hanging="360"/>
      </w:pPr>
      <w:rPr>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5BB76DA"/>
    <w:rsid w:val="00035D86"/>
    <w:rsid w:val="00061A6F"/>
    <w:rsid w:val="000772A4"/>
    <w:rsid w:val="00083FF8"/>
    <w:rsid w:val="000955CD"/>
    <w:rsid w:val="000B418A"/>
    <w:rsid w:val="000C2B60"/>
    <w:rsid w:val="000C692A"/>
    <w:rsid w:val="000D4613"/>
    <w:rsid w:val="000D5520"/>
    <w:rsid w:val="000E5975"/>
    <w:rsid w:val="000E7F2F"/>
    <w:rsid w:val="000F1130"/>
    <w:rsid w:val="000F5E49"/>
    <w:rsid w:val="0015788E"/>
    <w:rsid w:val="0017389E"/>
    <w:rsid w:val="001913BE"/>
    <w:rsid w:val="001E405A"/>
    <w:rsid w:val="001E7339"/>
    <w:rsid w:val="001F196C"/>
    <w:rsid w:val="001F6778"/>
    <w:rsid w:val="00210AE3"/>
    <w:rsid w:val="00213ABE"/>
    <w:rsid w:val="0023732F"/>
    <w:rsid w:val="00244470"/>
    <w:rsid w:val="00257EFC"/>
    <w:rsid w:val="00262469"/>
    <w:rsid w:val="00271E17"/>
    <w:rsid w:val="00274454"/>
    <w:rsid w:val="00283B59"/>
    <w:rsid w:val="002876BA"/>
    <w:rsid w:val="00292178"/>
    <w:rsid w:val="002A1645"/>
    <w:rsid w:val="002F13F1"/>
    <w:rsid w:val="002F6C57"/>
    <w:rsid w:val="00320C26"/>
    <w:rsid w:val="003322A9"/>
    <w:rsid w:val="00345C80"/>
    <w:rsid w:val="003B37AF"/>
    <w:rsid w:val="003C56F0"/>
    <w:rsid w:val="00402275"/>
    <w:rsid w:val="00417484"/>
    <w:rsid w:val="00430387"/>
    <w:rsid w:val="0044368E"/>
    <w:rsid w:val="0044724D"/>
    <w:rsid w:val="004664FB"/>
    <w:rsid w:val="00482FC2"/>
    <w:rsid w:val="00496107"/>
    <w:rsid w:val="00496BAD"/>
    <w:rsid w:val="004A3C22"/>
    <w:rsid w:val="004A599B"/>
    <w:rsid w:val="00510CAD"/>
    <w:rsid w:val="005237DE"/>
    <w:rsid w:val="005426DD"/>
    <w:rsid w:val="0054290B"/>
    <w:rsid w:val="00544BA0"/>
    <w:rsid w:val="005524A0"/>
    <w:rsid w:val="00566E56"/>
    <w:rsid w:val="00587313"/>
    <w:rsid w:val="005A2FB4"/>
    <w:rsid w:val="005B61AB"/>
    <w:rsid w:val="005B70E4"/>
    <w:rsid w:val="005E4991"/>
    <w:rsid w:val="00611118"/>
    <w:rsid w:val="00642F59"/>
    <w:rsid w:val="00651FF2"/>
    <w:rsid w:val="00674608"/>
    <w:rsid w:val="006A1BA0"/>
    <w:rsid w:val="006A3A50"/>
    <w:rsid w:val="006A69E9"/>
    <w:rsid w:val="006C0790"/>
    <w:rsid w:val="006F4C74"/>
    <w:rsid w:val="00730C0F"/>
    <w:rsid w:val="00741875"/>
    <w:rsid w:val="0074566A"/>
    <w:rsid w:val="00753083"/>
    <w:rsid w:val="00787D2F"/>
    <w:rsid w:val="007C14C9"/>
    <w:rsid w:val="007D10DA"/>
    <w:rsid w:val="0081397C"/>
    <w:rsid w:val="0089308F"/>
    <w:rsid w:val="00893434"/>
    <w:rsid w:val="008B4531"/>
    <w:rsid w:val="008C1C6F"/>
    <w:rsid w:val="008C2C8C"/>
    <w:rsid w:val="008F15BA"/>
    <w:rsid w:val="009633DC"/>
    <w:rsid w:val="00965F82"/>
    <w:rsid w:val="009B28BF"/>
    <w:rsid w:val="009B5A9D"/>
    <w:rsid w:val="009D1529"/>
    <w:rsid w:val="009D1997"/>
    <w:rsid w:val="009D705A"/>
    <w:rsid w:val="009D737E"/>
    <w:rsid w:val="009F6162"/>
    <w:rsid w:val="00A2699B"/>
    <w:rsid w:val="00A34057"/>
    <w:rsid w:val="00A45FA4"/>
    <w:rsid w:val="00A469B4"/>
    <w:rsid w:val="00A722E0"/>
    <w:rsid w:val="00A806B6"/>
    <w:rsid w:val="00A83035"/>
    <w:rsid w:val="00A96D94"/>
    <w:rsid w:val="00AB5ED5"/>
    <w:rsid w:val="00AD76BD"/>
    <w:rsid w:val="00AE4097"/>
    <w:rsid w:val="00AF5D2A"/>
    <w:rsid w:val="00B11927"/>
    <w:rsid w:val="00B57F44"/>
    <w:rsid w:val="00B77769"/>
    <w:rsid w:val="00B84C02"/>
    <w:rsid w:val="00B87D19"/>
    <w:rsid w:val="00B90CB4"/>
    <w:rsid w:val="00B967E9"/>
    <w:rsid w:val="00BA44A5"/>
    <w:rsid w:val="00BD4279"/>
    <w:rsid w:val="00BF7732"/>
    <w:rsid w:val="00C14BEF"/>
    <w:rsid w:val="00C20A60"/>
    <w:rsid w:val="00C25EFD"/>
    <w:rsid w:val="00C353E0"/>
    <w:rsid w:val="00C40A61"/>
    <w:rsid w:val="00C43615"/>
    <w:rsid w:val="00C85984"/>
    <w:rsid w:val="00CC2D4E"/>
    <w:rsid w:val="00D31BAD"/>
    <w:rsid w:val="00D31DDA"/>
    <w:rsid w:val="00D50655"/>
    <w:rsid w:val="00D6315F"/>
    <w:rsid w:val="00D652F0"/>
    <w:rsid w:val="00D80557"/>
    <w:rsid w:val="00DB003A"/>
    <w:rsid w:val="00DC471E"/>
    <w:rsid w:val="00DC4FF5"/>
    <w:rsid w:val="00DE7229"/>
    <w:rsid w:val="00E04D30"/>
    <w:rsid w:val="00E17EAB"/>
    <w:rsid w:val="00E36B33"/>
    <w:rsid w:val="00E47319"/>
    <w:rsid w:val="00EA521E"/>
    <w:rsid w:val="00F0066D"/>
    <w:rsid w:val="00F09002"/>
    <w:rsid w:val="00F1046E"/>
    <w:rsid w:val="00F37446"/>
    <w:rsid w:val="00F55ED2"/>
    <w:rsid w:val="00FB4EDF"/>
    <w:rsid w:val="00FC7B98"/>
    <w:rsid w:val="00FD259E"/>
    <w:rsid w:val="00FE1FEE"/>
    <w:rsid w:val="00FE31A4"/>
    <w:rsid w:val="00FF5420"/>
    <w:rsid w:val="0132A6CD"/>
    <w:rsid w:val="01500F79"/>
    <w:rsid w:val="0155A539"/>
    <w:rsid w:val="01811484"/>
    <w:rsid w:val="018E6851"/>
    <w:rsid w:val="018E90B5"/>
    <w:rsid w:val="0190054B"/>
    <w:rsid w:val="01D0689E"/>
    <w:rsid w:val="02600F1A"/>
    <w:rsid w:val="03032685"/>
    <w:rsid w:val="035D837F"/>
    <w:rsid w:val="036395C7"/>
    <w:rsid w:val="0369D34F"/>
    <w:rsid w:val="040EEC66"/>
    <w:rsid w:val="045C0896"/>
    <w:rsid w:val="0463EDA2"/>
    <w:rsid w:val="04F446DC"/>
    <w:rsid w:val="0554E9FE"/>
    <w:rsid w:val="05B11159"/>
    <w:rsid w:val="05EE07B2"/>
    <w:rsid w:val="05F52263"/>
    <w:rsid w:val="06128315"/>
    <w:rsid w:val="0679A3DF"/>
    <w:rsid w:val="0693F044"/>
    <w:rsid w:val="06FCAC1A"/>
    <w:rsid w:val="07064CFB"/>
    <w:rsid w:val="071F137D"/>
    <w:rsid w:val="0746E394"/>
    <w:rsid w:val="07A53D4C"/>
    <w:rsid w:val="07BB10A1"/>
    <w:rsid w:val="07CDDEA9"/>
    <w:rsid w:val="0830F4A2"/>
    <w:rsid w:val="087DD99D"/>
    <w:rsid w:val="08A8A22E"/>
    <w:rsid w:val="0975D212"/>
    <w:rsid w:val="09A5832A"/>
    <w:rsid w:val="09CCC503"/>
    <w:rsid w:val="0A3C1DF8"/>
    <w:rsid w:val="0A45EDD0"/>
    <w:rsid w:val="0A4B4222"/>
    <w:rsid w:val="0A54C6BF"/>
    <w:rsid w:val="0A993815"/>
    <w:rsid w:val="0B715AB0"/>
    <w:rsid w:val="0CD8ED52"/>
    <w:rsid w:val="0CEE4E10"/>
    <w:rsid w:val="0D310328"/>
    <w:rsid w:val="0D363A62"/>
    <w:rsid w:val="0D94161A"/>
    <w:rsid w:val="0D9D9C6F"/>
    <w:rsid w:val="0E016A51"/>
    <w:rsid w:val="0E43FC1F"/>
    <w:rsid w:val="0EA61DB4"/>
    <w:rsid w:val="0EAF5ADD"/>
    <w:rsid w:val="0EC3771E"/>
    <w:rsid w:val="0ECF7421"/>
    <w:rsid w:val="0ED495EA"/>
    <w:rsid w:val="0EED1B5B"/>
    <w:rsid w:val="0F663363"/>
    <w:rsid w:val="0F84487D"/>
    <w:rsid w:val="0FDF5C5F"/>
    <w:rsid w:val="10108E14"/>
    <w:rsid w:val="106024AE"/>
    <w:rsid w:val="10922838"/>
    <w:rsid w:val="111DC24D"/>
    <w:rsid w:val="112091BD"/>
    <w:rsid w:val="11370EF4"/>
    <w:rsid w:val="116B721D"/>
    <w:rsid w:val="11FC938B"/>
    <w:rsid w:val="12170A51"/>
    <w:rsid w:val="1266DA3D"/>
    <w:rsid w:val="13178AD8"/>
    <w:rsid w:val="132F67FB"/>
    <w:rsid w:val="13EAEE88"/>
    <w:rsid w:val="14284C77"/>
    <w:rsid w:val="14400430"/>
    <w:rsid w:val="1447D680"/>
    <w:rsid w:val="1457B9A0"/>
    <w:rsid w:val="14A7122F"/>
    <w:rsid w:val="14BD548C"/>
    <w:rsid w:val="14E3FF37"/>
    <w:rsid w:val="14FA4C13"/>
    <w:rsid w:val="14FF071C"/>
    <w:rsid w:val="153A1DE7"/>
    <w:rsid w:val="154D74D1"/>
    <w:rsid w:val="1599A2F1"/>
    <w:rsid w:val="15CBA23A"/>
    <w:rsid w:val="15D317FD"/>
    <w:rsid w:val="162DF064"/>
    <w:rsid w:val="166F45DF"/>
    <w:rsid w:val="16728058"/>
    <w:rsid w:val="167FCF98"/>
    <w:rsid w:val="168AB5B9"/>
    <w:rsid w:val="169AD77D"/>
    <w:rsid w:val="169D9B20"/>
    <w:rsid w:val="16B947D9"/>
    <w:rsid w:val="16C5CD64"/>
    <w:rsid w:val="16E04597"/>
    <w:rsid w:val="16E94532"/>
    <w:rsid w:val="16F9745E"/>
    <w:rsid w:val="170AE415"/>
    <w:rsid w:val="1722EB1E"/>
    <w:rsid w:val="17255CB2"/>
    <w:rsid w:val="172B338E"/>
    <w:rsid w:val="173E8AA1"/>
    <w:rsid w:val="1786538D"/>
    <w:rsid w:val="1836A7DE"/>
    <w:rsid w:val="1847B06A"/>
    <w:rsid w:val="18851593"/>
    <w:rsid w:val="18BF3787"/>
    <w:rsid w:val="18D04794"/>
    <w:rsid w:val="18D6A858"/>
    <w:rsid w:val="19137553"/>
    <w:rsid w:val="1929A8E8"/>
    <w:rsid w:val="194C186D"/>
    <w:rsid w:val="195914DF"/>
    <w:rsid w:val="19C00EFE"/>
    <w:rsid w:val="1A911B46"/>
    <w:rsid w:val="1AAF45B4"/>
    <w:rsid w:val="1AF39676"/>
    <w:rsid w:val="1B01A8A1"/>
    <w:rsid w:val="1B7B7872"/>
    <w:rsid w:val="1B8199B0"/>
    <w:rsid w:val="1BABC7EB"/>
    <w:rsid w:val="1BBEE2FF"/>
    <w:rsid w:val="1C2FCE3C"/>
    <w:rsid w:val="1C32389E"/>
    <w:rsid w:val="1C910766"/>
    <w:rsid w:val="1CA7A225"/>
    <w:rsid w:val="1CC3C14C"/>
    <w:rsid w:val="1CDE60F8"/>
    <w:rsid w:val="1CE39A3E"/>
    <w:rsid w:val="1D1D6A11"/>
    <w:rsid w:val="1DDB20AB"/>
    <w:rsid w:val="1DE49792"/>
    <w:rsid w:val="1E5418EF"/>
    <w:rsid w:val="1E79262D"/>
    <w:rsid w:val="1E8E9767"/>
    <w:rsid w:val="1EB93A72"/>
    <w:rsid w:val="1F25CDEB"/>
    <w:rsid w:val="1F516725"/>
    <w:rsid w:val="1F5DD2CF"/>
    <w:rsid w:val="1FCCD25B"/>
    <w:rsid w:val="205A17D7"/>
    <w:rsid w:val="208E0701"/>
    <w:rsid w:val="20951453"/>
    <w:rsid w:val="20DEB378"/>
    <w:rsid w:val="20E68778"/>
    <w:rsid w:val="2113FA8F"/>
    <w:rsid w:val="215A1EAF"/>
    <w:rsid w:val="21660A80"/>
    <w:rsid w:val="21EC4E06"/>
    <w:rsid w:val="22263FB9"/>
    <w:rsid w:val="22430F84"/>
    <w:rsid w:val="224FF40A"/>
    <w:rsid w:val="22668E4B"/>
    <w:rsid w:val="228DA218"/>
    <w:rsid w:val="228F134B"/>
    <w:rsid w:val="22F5EF10"/>
    <w:rsid w:val="233302D0"/>
    <w:rsid w:val="2336DB84"/>
    <w:rsid w:val="23714D91"/>
    <w:rsid w:val="23A61BDA"/>
    <w:rsid w:val="24297279"/>
    <w:rsid w:val="247F22D9"/>
    <w:rsid w:val="2491BF71"/>
    <w:rsid w:val="24A0DB9F"/>
    <w:rsid w:val="24AB6BFC"/>
    <w:rsid w:val="2502C1A5"/>
    <w:rsid w:val="2530D8BB"/>
    <w:rsid w:val="2541EC3B"/>
    <w:rsid w:val="2585247E"/>
    <w:rsid w:val="25D03947"/>
    <w:rsid w:val="261FD027"/>
    <w:rsid w:val="2620814C"/>
    <w:rsid w:val="263E3331"/>
    <w:rsid w:val="265A80F4"/>
    <w:rsid w:val="26BC02C6"/>
    <w:rsid w:val="26BCBA2B"/>
    <w:rsid w:val="26E8FF71"/>
    <w:rsid w:val="26FE830F"/>
    <w:rsid w:val="2726E1EC"/>
    <w:rsid w:val="27807424"/>
    <w:rsid w:val="27AA63F6"/>
    <w:rsid w:val="27B18D81"/>
    <w:rsid w:val="27C96033"/>
    <w:rsid w:val="281EE581"/>
    <w:rsid w:val="283A1E26"/>
    <w:rsid w:val="284299EC"/>
    <w:rsid w:val="2851300D"/>
    <w:rsid w:val="2854A073"/>
    <w:rsid w:val="287C58E0"/>
    <w:rsid w:val="2885194D"/>
    <w:rsid w:val="28CF3074"/>
    <w:rsid w:val="28EF5503"/>
    <w:rsid w:val="29102B65"/>
    <w:rsid w:val="2958ECAF"/>
    <w:rsid w:val="29D632C8"/>
    <w:rsid w:val="2A776D26"/>
    <w:rsid w:val="2A92E552"/>
    <w:rsid w:val="2A9DBADD"/>
    <w:rsid w:val="2B0DA85E"/>
    <w:rsid w:val="2B11A454"/>
    <w:rsid w:val="2B136987"/>
    <w:rsid w:val="2B6788C0"/>
    <w:rsid w:val="2B720329"/>
    <w:rsid w:val="2B7B1F5A"/>
    <w:rsid w:val="2B856611"/>
    <w:rsid w:val="2BA7BEC9"/>
    <w:rsid w:val="2BB3F9A2"/>
    <w:rsid w:val="2BD60226"/>
    <w:rsid w:val="2BE920BA"/>
    <w:rsid w:val="2BFCA59E"/>
    <w:rsid w:val="2C2C5A6A"/>
    <w:rsid w:val="2CAD74B5"/>
    <w:rsid w:val="2CC5135D"/>
    <w:rsid w:val="2E1823E5"/>
    <w:rsid w:val="2E2C0F31"/>
    <w:rsid w:val="2E651993"/>
    <w:rsid w:val="2E7681A2"/>
    <w:rsid w:val="2E986914"/>
    <w:rsid w:val="2EA9DD0B"/>
    <w:rsid w:val="2EC6A4DC"/>
    <w:rsid w:val="2EDF5F8B"/>
    <w:rsid w:val="2EE57DAE"/>
    <w:rsid w:val="2EE5978F"/>
    <w:rsid w:val="2EEB9A64"/>
    <w:rsid w:val="2F3FF7B7"/>
    <w:rsid w:val="2F610B31"/>
    <w:rsid w:val="2F843E81"/>
    <w:rsid w:val="2F93E2F5"/>
    <w:rsid w:val="2FD9C521"/>
    <w:rsid w:val="2FF705DB"/>
    <w:rsid w:val="301835C2"/>
    <w:rsid w:val="302C6914"/>
    <w:rsid w:val="3045AD6C"/>
    <w:rsid w:val="30671DC9"/>
    <w:rsid w:val="30737537"/>
    <w:rsid w:val="30876AC5"/>
    <w:rsid w:val="30E7C03E"/>
    <w:rsid w:val="30FE422C"/>
    <w:rsid w:val="312A1202"/>
    <w:rsid w:val="314F1853"/>
    <w:rsid w:val="3179FFEB"/>
    <w:rsid w:val="31A78552"/>
    <w:rsid w:val="324960E5"/>
    <w:rsid w:val="32A6D16F"/>
    <w:rsid w:val="334859EE"/>
    <w:rsid w:val="33740E6F"/>
    <w:rsid w:val="33C2FA04"/>
    <w:rsid w:val="33E17511"/>
    <w:rsid w:val="341F6100"/>
    <w:rsid w:val="3422C758"/>
    <w:rsid w:val="34862717"/>
    <w:rsid w:val="3590B9B3"/>
    <w:rsid w:val="35A85B26"/>
    <w:rsid w:val="35BB76DA"/>
    <w:rsid w:val="3621F778"/>
    <w:rsid w:val="3657ADD6"/>
    <w:rsid w:val="367F50C5"/>
    <w:rsid w:val="36EF3713"/>
    <w:rsid w:val="373AC173"/>
    <w:rsid w:val="375BCD93"/>
    <w:rsid w:val="37735ACB"/>
    <w:rsid w:val="3787551A"/>
    <w:rsid w:val="37995386"/>
    <w:rsid w:val="37D4D4EB"/>
    <w:rsid w:val="37FD007C"/>
    <w:rsid w:val="38E3A237"/>
    <w:rsid w:val="39CB3E87"/>
    <w:rsid w:val="39CC17DF"/>
    <w:rsid w:val="39E93B53"/>
    <w:rsid w:val="39EDA1FC"/>
    <w:rsid w:val="39F99791"/>
    <w:rsid w:val="3A0098A3"/>
    <w:rsid w:val="3A9FA9EB"/>
    <w:rsid w:val="3AE13AB4"/>
    <w:rsid w:val="3B4F07A0"/>
    <w:rsid w:val="3BA07392"/>
    <w:rsid w:val="3BE45E59"/>
    <w:rsid w:val="3C80D0C6"/>
    <w:rsid w:val="3CA72CAD"/>
    <w:rsid w:val="3CCB8605"/>
    <w:rsid w:val="3D12BC7D"/>
    <w:rsid w:val="3D44852F"/>
    <w:rsid w:val="3DCEFA1A"/>
    <w:rsid w:val="3DFB2865"/>
    <w:rsid w:val="3E83524D"/>
    <w:rsid w:val="3E94CC83"/>
    <w:rsid w:val="3EB7A352"/>
    <w:rsid w:val="3ED6E08E"/>
    <w:rsid w:val="3F024D9E"/>
    <w:rsid w:val="3F0D435D"/>
    <w:rsid w:val="3F0D6B96"/>
    <w:rsid w:val="3F1E0C66"/>
    <w:rsid w:val="3F2022F7"/>
    <w:rsid w:val="3F32E64F"/>
    <w:rsid w:val="3F646AD2"/>
    <w:rsid w:val="3F9A624B"/>
    <w:rsid w:val="3FA24FD1"/>
    <w:rsid w:val="3FDC58C4"/>
    <w:rsid w:val="4017E661"/>
    <w:rsid w:val="4063BEBC"/>
    <w:rsid w:val="40A93BF7"/>
    <w:rsid w:val="40FC6253"/>
    <w:rsid w:val="4124F7D5"/>
    <w:rsid w:val="413632AC"/>
    <w:rsid w:val="418D162B"/>
    <w:rsid w:val="418F9D6F"/>
    <w:rsid w:val="421B8B1C"/>
    <w:rsid w:val="42200045"/>
    <w:rsid w:val="423B7A45"/>
    <w:rsid w:val="42906597"/>
    <w:rsid w:val="42C0C836"/>
    <w:rsid w:val="42CA989E"/>
    <w:rsid w:val="43136907"/>
    <w:rsid w:val="4347E731"/>
    <w:rsid w:val="43683DA6"/>
    <w:rsid w:val="43C60527"/>
    <w:rsid w:val="44282C40"/>
    <w:rsid w:val="449D2AB5"/>
    <w:rsid w:val="44C622B3"/>
    <w:rsid w:val="44E4B1E0"/>
    <w:rsid w:val="451D75F4"/>
    <w:rsid w:val="454012F0"/>
    <w:rsid w:val="45B1F4C5"/>
    <w:rsid w:val="45BC6B69"/>
    <w:rsid w:val="45BC8CFE"/>
    <w:rsid w:val="46119155"/>
    <w:rsid w:val="461B04D2"/>
    <w:rsid w:val="46437653"/>
    <w:rsid w:val="46635969"/>
    <w:rsid w:val="467541B3"/>
    <w:rsid w:val="47151802"/>
    <w:rsid w:val="4754A65B"/>
    <w:rsid w:val="47BC4C5C"/>
    <w:rsid w:val="47F32419"/>
    <w:rsid w:val="482A436A"/>
    <w:rsid w:val="483BAEC9"/>
    <w:rsid w:val="4872F73C"/>
    <w:rsid w:val="48D5A46F"/>
    <w:rsid w:val="48DC7295"/>
    <w:rsid w:val="48F9ABF0"/>
    <w:rsid w:val="48FEBD74"/>
    <w:rsid w:val="49D77F2A"/>
    <w:rsid w:val="49F094DB"/>
    <w:rsid w:val="49FB9BD2"/>
    <w:rsid w:val="4A3D1CB7"/>
    <w:rsid w:val="4A83EB8E"/>
    <w:rsid w:val="4AD621D7"/>
    <w:rsid w:val="4B0F7693"/>
    <w:rsid w:val="4B53BB6A"/>
    <w:rsid w:val="4B567153"/>
    <w:rsid w:val="4B6799C2"/>
    <w:rsid w:val="4B734F8B"/>
    <w:rsid w:val="4B7F60E4"/>
    <w:rsid w:val="4BCEA2F4"/>
    <w:rsid w:val="4BE276DD"/>
    <w:rsid w:val="4BE5E459"/>
    <w:rsid w:val="4BF30AC5"/>
    <w:rsid w:val="4C67AA7C"/>
    <w:rsid w:val="4C9359FB"/>
    <w:rsid w:val="4D0CA399"/>
    <w:rsid w:val="4DBC8679"/>
    <w:rsid w:val="4E6B3507"/>
    <w:rsid w:val="4ECDCCD9"/>
    <w:rsid w:val="4EF9536A"/>
    <w:rsid w:val="4F30B280"/>
    <w:rsid w:val="4F604254"/>
    <w:rsid w:val="4FF79E31"/>
    <w:rsid w:val="500111F5"/>
    <w:rsid w:val="506D0932"/>
    <w:rsid w:val="50892CE3"/>
    <w:rsid w:val="51045C38"/>
    <w:rsid w:val="51070B74"/>
    <w:rsid w:val="516CCC0B"/>
    <w:rsid w:val="51BA51CE"/>
    <w:rsid w:val="5235A177"/>
    <w:rsid w:val="52C69762"/>
    <w:rsid w:val="52ECBBB1"/>
    <w:rsid w:val="53772781"/>
    <w:rsid w:val="53778EFF"/>
    <w:rsid w:val="538E9657"/>
    <w:rsid w:val="53911BF8"/>
    <w:rsid w:val="53A0B78F"/>
    <w:rsid w:val="53D83283"/>
    <w:rsid w:val="54A87538"/>
    <w:rsid w:val="551CF458"/>
    <w:rsid w:val="55221F57"/>
    <w:rsid w:val="552EF9FE"/>
    <w:rsid w:val="55852FDC"/>
    <w:rsid w:val="560309F8"/>
    <w:rsid w:val="566B7D1E"/>
    <w:rsid w:val="56B8C4B9"/>
    <w:rsid w:val="56D39F96"/>
    <w:rsid w:val="56D98CC6"/>
    <w:rsid w:val="56E92758"/>
    <w:rsid w:val="57281ACE"/>
    <w:rsid w:val="5752834C"/>
    <w:rsid w:val="576326AB"/>
    <w:rsid w:val="57766EAF"/>
    <w:rsid w:val="57838F2D"/>
    <w:rsid w:val="57AA5D23"/>
    <w:rsid w:val="57E84EDA"/>
    <w:rsid w:val="58057BF9"/>
    <w:rsid w:val="58126B4A"/>
    <w:rsid w:val="5820E832"/>
    <w:rsid w:val="5851F08E"/>
    <w:rsid w:val="58618D36"/>
    <w:rsid w:val="58A56A91"/>
    <w:rsid w:val="58A900D2"/>
    <w:rsid w:val="58EE53AD"/>
    <w:rsid w:val="593775AC"/>
    <w:rsid w:val="59462D84"/>
    <w:rsid w:val="595B5175"/>
    <w:rsid w:val="59ADE2CD"/>
    <w:rsid w:val="59D748C9"/>
    <w:rsid w:val="59F90205"/>
    <w:rsid w:val="59FD73A7"/>
    <w:rsid w:val="5A0C58A4"/>
    <w:rsid w:val="5A1E7598"/>
    <w:rsid w:val="5A8D21C7"/>
    <w:rsid w:val="5A943107"/>
    <w:rsid w:val="5A9956B9"/>
    <w:rsid w:val="5AFB5F62"/>
    <w:rsid w:val="5B0153D0"/>
    <w:rsid w:val="5B732D9E"/>
    <w:rsid w:val="5B807EED"/>
    <w:rsid w:val="5B9759ED"/>
    <w:rsid w:val="5BABF496"/>
    <w:rsid w:val="5C266C64"/>
    <w:rsid w:val="5C8A22D1"/>
    <w:rsid w:val="5CB73D52"/>
    <w:rsid w:val="5D00E914"/>
    <w:rsid w:val="5D2AFEE8"/>
    <w:rsid w:val="5D346EA1"/>
    <w:rsid w:val="5D4B65BE"/>
    <w:rsid w:val="5DD4645D"/>
    <w:rsid w:val="5DD94D21"/>
    <w:rsid w:val="5E0361C0"/>
    <w:rsid w:val="5E1EA213"/>
    <w:rsid w:val="5E3EB50C"/>
    <w:rsid w:val="5EF4393D"/>
    <w:rsid w:val="5EFB99E3"/>
    <w:rsid w:val="5F057414"/>
    <w:rsid w:val="5F166C50"/>
    <w:rsid w:val="5F30DFB4"/>
    <w:rsid w:val="5FB72986"/>
    <w:rsid w:val="60108DDE"/>
    <w:rsid w:val="60542F25"/>
    <w:rsid w:val="60A14475"/>
    <w:rsid w:val="60B3351B"/>
    <w:rsid w:val="60FB3186"/>
    <w:rsid w:val="613B0282"/>
    <w:rsid w:val="614149C6"/>
    <w:rsid w:val="615B9BB6"/>
    <w:rsid w:val="617E55D4"/>
    <w:rsid w:val="61D9C402"/>
    <w:rsid w:val="622BD9FF"/>
    <w:rsid w:val="624F057C"/>
    <w:rsid w:val="62554E79"/>
    <w:rsid w:val="62933B34"/>
    <w:rsid w:val="6293D449"/>
    <w:rsid w:val="62981B87"/>
    <w:rsid w:val="631DF2B1"/>
    <w:rsid w:val="633D95E3"/>
    <w:rsid w:val="6390250A"/>
    <w:rsid w:val="63BF0BBC"/>
    <w:rsid w:val="63C3B4DE"/>
    <w:rsid w:val="64B6E116"/>
    <w:rsid w:val="64EE66A9"/>
    <w:rsid w:val="6521039B"/>
    <w:rsid w:val="653CD6A8"/>
    <w:rsid w:val="6554E50A"/>
    <w:rsid w:val="65E80148"/>
    <w:rsid w:val="66023855"/>
    <w:rsid w:val="66142305"/>
    <w:rsid w:val="662DCCBD"/>
    <w:rsid w:val="66DB0BBF"/>
    <w:rsid w:val="66FF4B22"/>
    <w:rsid w:val="6722769F"/>
    <w:rsid w:val="675B651F"/>
    <w:rsid w:val="67D3F8F4"/>
    <w:rsid w:val="6840B0C4"/>
    <w:rsid w:val="68502529"/>
    <w:rsid w:val="6881FCBA"/>
    <w:rsid w:val="68838F02"/>
    <w:rsid w:val="68D7898D"/>
    <w:rsid w:val="6904B2A9"/>
    <w:rsid w:val="697E43D7"/>
    <w:rsid w:val="698181EF"/>
    <w:rsid w:val="6981F3DF"/>
    <w:rsid w:val="69E1E90E"/>
    <w:rsid w:val="6A3C9419"/>
    <w:rsid w:val="6A4D1CF4"/>
    <w:rsid w:val="6A7C7949"/>
    <w:rsid w:val="6A887041"/>
    <w:rsid w:val="6ACC34B5"/>
    <w:rsid w:val="6AE64EDA"/>
    <w:rsid w:val="6B013DE0"/>
    <w:rsid w:val="6B2D024D"/>
    <w:rsid w:val="6B3A2395"/>
    <w:rsid w:val="6B3AE21D"/>
    <w:rsid w:val="6B407C50"/>
    <w:rsid w:val="6B46BE16"/>
    <w:rsid w:val="6BC5DBD1"/>
    <w:rsid w:val="6BE9C3F7"/>
    <w:rsid w:val="6C2DDB1B"/>
    <w:rsid w:val="6C4CE19B"/>
    <w:rsid w:val="6CC9E35F"/>
    <w:rsid w:val="6CF0F575"/>
    <w:rsid w:val="6D1511B3"/>
    <w:rsid w:val="6D1BDD41"/>
    <w:rsid w:val="6D3E4E45"/>
    <w:rsid w:val="6D5E60CB"/>
    <w:rsid w:val="6DFA5D66"/>
    <w:rsid w:val="6E0C3D1B"/>
    <w:rsid w:val="6EE1E7EE"/>
    <w:rsid w:val="6F1A2EC5"/>
    <w:rsid w:val="6F39DD60"/>
    <w:rsid w:val="6F697FF2"/>
    <w:rsid w:val="6FB9BFFD"/>
    <w:rsid w:val="701FB62F"/>
    <w:rsid w:val="702512F8"/>
    <w:rsid w:val="70531F67"/>
    <w:rsid w:val="70D54F51"/>
    <w:rsid w:val="70DA105A"/>
    <w:rsid w:val="71D8FC1D"/>
    <w:rsid w:val="72082CDD"/>
    <w:rsid w:val="720E0F55"/>
    <w:rsid w:val="721F6DCF"/>
    <w:rsid w:val="722F45DD"/>
    <w:rsid w:val="724F857E"/>
    <w:rsid w:val="72F92DDC"/>
    <w:rsid w:val="7348389E"/>
    <w:rsid w:val="7368558B"/>
    <w:rsid w:val="7374799E"/>
    <w:rsid w:val="73C9221E"/>
    <w:rsid w:val="74287BFD"/>
    <w:rsid w:val="743549DF"/>
    <w:rsid w:val="7465C974"/>
    <w:rsid w:val="748D3120"/>
    <w:rsid w:val="74D9A6E2"/>
    <w:rsid w:val="7527FB04"/>
    <w:rsid w:val="752B8577"/>
    <w:rsid w:val="7578ED6D"/>
    <w:rsid w:val="75A4FD99"/>
    <w:rsid w:val="75C43D2A"/>
    <w:rsid w:val="75FF23B2"/>
    <w:rsid w:val="7600B2C4"/>
    <w:rsid w:val="76A5A84F"/>
    <w:rsid w:val="76E3FC3A"/>
    <w:rsid w:val="772E9749"/>
    <w:rsid w:val="777217FD"/>
    <w:rsid w:val="77A7F3AA"/>
    <w:rsid w:val="7871AAEA"/>
    <w:rsid w:val="7891047F"/>
    <w:rsid w:val="78A00476"/>
    <w:rsid w:val="78F65981"/>
    <w:rsid w:val="793A166F"/>
    <w:rsid w:val="7952098A"/>
    <w:rsid w:val="799F6F32"/>
    <w:rsid w:val="79CD7F18"/>
    <w:rsid w:val="79D1AC7B"/>
    <w:rsid w:val="7A4C5E90"/>
    <w:rsid w:val="7AD9924E"/>
    <w:rsid w:val="7B02A0E0"/>
    <w:rsid w:val="7B07A458"/>
    <w:rsid w:val="7B55967B"/>
    <w:rsid w:val="7B61BD14"/>
    <w:rsid w:val="7B6C0496"/>
    <w:rsid w:val="7C16E0FA"/>
    <w:rsid w:val="7C43FEE5"/>
    <w:rsid w:val="7CA4EFBA"/>
    <w:rsid w:val="7CB92F8B"/>
    <w:rsid w:val="7DE89C0A"/>
    <w:rsid w:val="7E0C2F06"/>
    <w:rsid w:val="7E22B1F5"/>
    <w:rsid w:val="7E6A0CF5"/>
    <w:rsid w:val="7EE13E73"/>
    <w:rsid w:val="7F38614C"/>
    <w:rsid w:val="7F4E546B"/>
    <w:rsid w:val="7F9E4A38"/>
    <w:rsid w:val="7FB8E308"/>
    <w:rsid w:val="7FCF05D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27C65A"/>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uiPriority w:val="9"/>
    <w:qFormat/>
    <w:pPr>
      <w:spacing w:beforeAutospacing="1" w:afterAutospacing="1"/>
      <w:outlineLvl w:val="0"/>
    </w:pPr>
    <w:rPr>
      <w:rFonts w:ascii="SimSun" w:hAnsi="SimSun" w:hint="eastAsia"/>
      <w:b/>
      <w:bCs/>
      <w:kern w:val="32"/>
      <w:sz w:val="48"/>
      <w:szCs w:val="48"/>
      <w:lang w:val="en-US" w:eastAsia="zh-CN"/>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Header">
    <w:name w:val="header"/>
    <w:basedOn w:val="Normal"/>
    <w:link w:val="HeaderChar"/>
    <w:uiPriority w:val="99"/>
    <w:unhideWhenUsed/>
    <w:qFormat/>
    <w:pPr>
      <w:tabs>
        <w:tab w:val="center" w:pos="4153"/>
        <w:tab w:val="right" w:pos="8306"/>
      </w:tabs>
    </w:pPr>
  </w:style>
  <w:style w:type="paragraph" w:styleId="Footer">
    <w:name w:val="footer"/>
    <w:basedOn w:val="Normal"/>
    <w:uiPriority w:val="99"/>
    <w:unhideWhenUsed/>
    <w:qFormat/>
    <w:pPr>
      <w:tabs>
        <w:tab w:val="center" w:pos="4153"/>
        <w:tab w:val="right" w:pos="8306"/>
      </w:tabs>
    </w:pPr>
  </w:style>
  <w:style w:type="paragraph" w:styleId="NormalWeb">
    <w:name w:val="Normal (Web)"/>
    <w:uiPriority w:val="99"/>
    <w:unhideWhenUsed/>
    <w:qFormat/>
    <w:pPr>
      <w:spacing w:beforeAutospacing="1" w:afterAutospacing="1"/>
    </w:pPr>
    <w:rPr>
      <w:sz w:val="24"/>
      <w:szCs w:val="24"/>
      <w:lang w:val="en-US" w:eastAsia="zh-CN"/>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eastAsia="en-US"/>
    </w:rPr>
  </w:style>
  <w:style w:type="character" w:styleId="UnresolvedMention">
    <w:name w:val="Unresolved Mention"/>
    <w:basedOn w:val="DefaultParagraphFont"/>
    <w:uiPriority w:val="99"/>
    <w:semiHidden/>
    <w:unhideWhenUsed/>
    <w:rsid w:val="00320C26"/>
    <w:rPr>
      <w:color w:val="605E5C"/>
      <w:shd w:val="clear" w:color="auto" w:fill="E1DFDD"/>
    </w:rPr>
  </w:style>
  <w:style w:type="character" w:customStyle="1" w:styleId="HeaderChar">
    <w:name w:val="Header Char"/>
    <w:basedOn w:val="DefaultParagraphFont"/>
    <w:link w:val="Header"/>
    <w:uiPriority w:val="99"/>
    <w:rsid w:val="00B967E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745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3%D1%80%D0%B0%D0%BC%D0%BE%D1%82%D1%80%D0%B8%D1%86%D0%B0%D1%82%D0%B5%D0%BB%D1%8C%D0%BD%D1%8B%D0%B5_%D0%B1%D0%B0%D0%BA%D1%82%D0%B5%D1%80%D0%B8%D0%B8" TargetMode="Externa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ubmed.ncbi.nlm.nih.gov/?term=Muturi+EJ&amp;cauthor_id=30717473" TargetMode="External"/><Relationship Id="rId7" Type="http://schemas.openxmlformats.org/officeDocument/2006/relationships/footnotes" Target="footnotes.xml"/><Relationship Id="rId12" Type="http://schemas.openxmlformats.org/officeDocument/2006/relationships/hyperlink" Target="https://ru.wikipedia.org/wiki/%D0%A4%D0%BB%D1%8E%D0%BE%D1%80%D0%BE%D1%84%D0%BE%D1%80"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doi.org/10.1016/j.jes.2023.09.0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4%D0%BE%D1%82%D0%BE%D0%BD" TargetMode="External"/><Relationship Id="rId24" Type="http://schemas.openxmlformats.org/officeDocument/2006/relationships/hyperlink" Target="https://translate.yandex.ru/" TargetMode="Externa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hyperlink" Target="https://pubmed.ncbi.nlm.nih.gov/?term=Kim+CH&amp;cauthor_id=30717473" TargetMode="External"/><Relationship Id="rId28" Type="http://schemas.openxmlformats.org/officeDocument/2006/relationships/theme" Target="theme/theme1.xml"/><Relationship Id="rId10" Type="http://schemas.openxmlformats.org/officeDocument/2006/relationships/hyperlink" Target="https://ru.wikipedia.org/wiki/%D0%A4%D0%BB%D1%83%D0%BE%D1%80%D0%B5%D1%81%D1%86%D0%B5%D0%BD%D1%86%D0%B8%D1%8F" TargetMode="External"/><Relationship Id="rId19" Type="http://schemas.openxmlformats.org/officeDocument/2006/relationships/hyperlink" Target="https://www.sciencedirect.com/journal/biosafety-and-health" TargetMode="External"/><Relationship Id="rId4" Type="http://schemas.openxmlformats.org/officeDocument/2006/relationships/styles" Target="styles.xml"/><Relationship Id="rId9" Type="http://schemas.openxmlformats.org/officeDocument/2006/relationships/hyperlink" Target="http://dx.doi.org/10.21515/1990-4665-200-024" TargetMode="External"/><Relationship Id="rId14" Type="http://schemas.openxmlformats.org/officeDocument/2006/relationships/hyperlink" Target="https://ru.wikipedia.org/wiki/%D0%91%D0%B0%D1%86%D0%B8%D0%BB%D0%BB%D0%B0_(%D1%84%D0%BE%D1%80%D0%BC%D0%B0)" TargetMode="External"/><Relationship Id="rId22" Type="http://schemas.openxmlformats.org/officeDocument/2006/relationships/hyperlink" Target="https://pubmed.ncbi.nlm.nih.gov/?term=Ramirez+JL&amp;cauthor_id=30717473"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5126"/>
    <customShpInfo spid="_x0000_s5124"/>
    <customShpInfo spid="_x0000_s5122"/>
    <customShpInfo spid="_x0000_s5125"/>
    <customShpInfo spid="_x0000_s51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C9DE2-DE56-4770-B198-16C82015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9</Pages>
  <Words>2484</Words>
  <Characters>14165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Реут</dc:creator>
  <cp:lastModifiedBy>Microsoft Office User</cp:lastModifiedBy>
  <cp:revision>46</cp:revision>
  <cp:lastPrinted>2024-05-24T07:22:00Z</cp:lastPrinted>
  <dcterms:created xsi:type="dcterms:W3CDTF">2024-05-23T09:48:00Z</dcterms:created>
  <dcterms:modified xsi:type="dcterms:W3CDTF">2024-06-25T23:06:00Z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1049-12.2.0.13472</vt:lpwstr>
  </property>
  <property fmtid="{D5CDD505-2E9C-101B-9397-08002B2CF9AE}" pid="3" name="ICV">
    <vt:lpwstr>B2225428206640B68AF694B508053952_12</vt:lpwstr>
  </property>
</Properties>
</file>