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7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571"/>
      </w:tblGrid>
      <w:tr w:rsidR="001A265B" w:rsidRPr="00C00809" w14:paraId="5FCF0AB6" w14:textId="77777777" w:rsidTr="0000750F">
        <w:trPr>
          <w:trHeight w:val="560"/>
        </w:trPr>
        <w:tc>
          <w:tcPr>
            <w:tcW w:w="5104" w:type="dxa"/>
          </w:tcPr>
          <w:p w14:paraId="441B8ACE" w14:textId="4D9B5C17" w:rsidR="001A265B" w:rsidRPr="00C00809" w:rsidRDefault="001A265B" w:rsidP="00954483">
            <w:pPr>
              <w:rPr>
                <w:rFonts w:ascii="Times New Roman" w:hAnsi="Times New Roman" w:cs="Times New Roman"/>
                <w:sz w:val="20"/>
                <w:szCs w:val="20"/>
              </w:rPr>
            </w:pPr>
            <w:r w:rsidRPr="00C00809">
              <w:rPr>
                <w:rFonts w:ascii="Times New Roman" w:hAnsi="Times New Roman" w:cs="Times New Roman"/>
                <w:sz w:val="20"/>
                <w:szCs w:val="20"/>
              </w:rPr>
              <w:t>УДК 631.332: 633.71</w:t>
            </w:r>
            <w:r w:rsidR="00833DDB">
              <w:rPr>
                <w:rFonts w:ascii="Times New Roman" w:hAnsi="Times New Roman" w:cs="Times New Roman"/>
                <w:sz w:val="20"/>
                <w:szCs w:val="20"/>
                <w:lang w:val="en-US"/>
              </w:rPr>
              <w:t xml:space="preserve">, </w:t>
            </w:r>
            <w:r w:rsidRPr="00C00809">
              <w:rPr>
                <w:rFonts w:ascii="Times New Roman" w:hAnsi="Times New Roman" w:cs="Times New Roman"/>
                <w:sz w:val="20"/>
                <w:szCs w:val="20"/>
              </w:rPr>
              <w:t>ГРНТИ 68.85.35</w:t>
            </w:r>
          </w:p>
          <w:p w14:paraId="6FA8CF95" w14:textId="77777777" w:rsidR="00EC5174" w:rsidRPr="00C00809" w:rsidRDefault="00EC5174" w:rsidP="00954483">
            <w:pPr>
              <w:rPr>
                <w:rFonts w:ascii="Times New Roman" w:hAnsi="Times New Roman" w:cs="Times New Roman"/>
                <w:sz w:val="20"/>
                <w:szCs w:val="20"/>
              </w:rPr>
            </w:pPr>
          </w:p>
        </w:tc>
        <w:tc>
          <w:tcPr>
            <w:tcW w:w="4571" w:type="dxa"/>
          </w:tcPr>
          <w:p w14:paraId="7237C009" w14:textId="3C3C1BE1" w:rsidR="001A265B" w:rsidRPr="00C00809" w:rsidRDefault="004A0A80" w:rsidP="00833DDB">
            <w:pPr>
              <w:rPr>
                <w:rFonts w:ascii="Times New Roman" w:hAnsi="Times New Roman" w:cs="Times New Roman"/>
                <w:sz w:val="20"/>
                <w:szCs w:val="20"/>
              </w:rPr>
            </w:pPr>
            <w:r w:rsidRPr="00C00809">
              <w:rPr>
                <w:rFonts w:ascii="Times New Roman" w:hAnsi="Times New Roman" w:cs="Times New Roman"/>
                <w:sz w:val="20"/>
                <w:szCs w:val="20"/>
              </w:rPr>
              <w:t>UDC 631.332: 633.71</w:t>
            </w:r>
            <w:r w:rsidR="00833DDB">
              <w:rPr>
                <w:rFonts w:ascii="Times New Roman" w:hAnsi="Times New Roman" w:cs="Times New Roman"/>
                <w:sz w:val="20"/>
                <w:szCs w:val="20"/>
                <w:lang w:val="en-US"/>
              </w:rPr>
              <w:t xml:space="preserve">, </w:t>
            </w:r>
            <w:r w:rsidRPr="00C00809">
              <w:rPr>
                <w:rFonts w:ascii="Times New Roman" w:hAnsi="Times New Roman" w:cs="Times New Roman"/>
                <w:sz w:val="20"/>
                <w:szCs w:val="20"/>
              </w:rPr>
              <w:t>GRNTI 68.85.35</w:t>
            </w:r>
          </w:p>
        </w:tc>
      </w:tr>
      <w:tr w:rsidR="004A0A80" w:rsidRPr="00467E13" w14:paraId="5C1AAE45" w14:textId="77777777" w:rsidTr="0000750F">
        <w:trPr>
          <w:trHeight w:val="560"/>
        </w:trPr>
        <w:tc>
          <w:tcPr>
            <w:tcW w:w="5104" w:type="dxa"/>
          </w:tcPr>
          <w:p w14:paraId="4CA19148" w14:textId="77777777" w:rsidR="004A0A80" w:rsidRDefault="00666D5D" w:rsidP="00954483">
            <w:pPr>
              <w:rPr>
                <w:rFonts w:ascii="Times New Roman" w:hAnsi="Times New Roman" w:cs="Times New Roman"/>
                <w:sz w:val="20"/>
                <w:szCs w:val="20"/>
              </w:rPr>
            </w:pPr>
            <w:r w:rsidRPr="00DC2101">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сельскохозяйственные науки)</w:t>
            </w:r>
          </w:p>
          <w:p w14:paraId="775B2528" w14:textId="7201DDA9" w:rsidR="00666D5D" w:rsidRPr="00C00809" w:rsidRDefault="00666D5D" w:rsidP="00954483">
            <w:pPr>
              <w:rPr>
                <w:rFonts w:ascii="Times New Roman" w:hAnsi="Times New Roman" w:cs="Times New Roman"/>
                <w:sz w:val="20"/>
                <w:szCs w:val="20"/>
              </w:rPr>
            </w:pPr>
          </w:p>
        </w:tc>
        <w:tc>
          <w:tcPr>
            <w:tcW w:w="4571" w:type="dxa"/>
          </w:tcPr>
          <w:p w14:paraId="7EAD5ECC" w14:textId="35B1DB50" w:rsidR="004A0A80" w:rsidRPr="00C00809" w:rsidRDefault="00467E13" w:rsidP="00954483">
            <w:pPr>
              <w:rPr>
                <w:rFonts w:ascii="Times New Roman" w:hAnsi="Times New Roman" w:cs="Times New Roman"/>
                <w:sz w:val="20"/>
                <w:szCs w:val="20"/>
                <w:lang w:val="en-US"/>
              </w:rPr>
            </w:pPr>
            <w:r w:rsidRPr="00320293">
              <w:rPr>
                <w:rFonts w:ascii="Times New Roman" w:hAnsi="Times New Roman" w:cs="Times New Roman"/>
                <w:sz w:val="20"/>
                <w:szCs w:val="20"/>
                <w:lang w:val="en-US"/>
              </w:rPr>
              <w:t>4.3.1. Technologies, machinery and equipment for the agro-industrial complex (technical sciences, agricultural sciences)</w:t>
            </w:r>
          </w:p>
        </w:tc>
      </w:tr>
      <w:tr w:rsidR="001A265B" w:rsidRPr="00467E13" w14:paraId="4F688CC4" w14:textId="77777777" w:rsidTr="0000750F">
        <w:trPr>
          <w:trHeight w:val="827"/>
        </w:trPr>
        <w:tc>
          <w:tcPr>
            <w:tcW w:w="5104" w:type="dxa"/>
          </w:tcPr>
          <w:p w14:paraId="069C7825" w14:textId="77777777" w:rsidR="001A265B" w:rsidRPr="00C00809" w:rsidRDefault="000C6752" w:rsidP="00954483">
            <w:pPr>
              <w:rPr>
                <w:rFonts w:ascii="Times New Roman" w:hAnsi="Times New Roman" w:cs="Times New Roman"/>
                <w:b/>
                <w:sz w:val="20"/>
                <w:szCs w:val="20"/>
              </w:rPr>
            </w:pPr>
            <w:r w:rsidRPr="00C00809">
              <w:rPr>
                <w:rFonts w:ascii="Times New Roman" w:hAnsi="Times New Roman" w:cs="Times New Roman"/>
                <w:b/>
                <w:sz w:val="20"/>
                <w:szCs w:val="20"/>
              </w:rPr>
              <w:t>ОПТИМИЗАЦИЯ СКОРОСТИ ПЕРЕМЕЩЕНИЯ И ДИАМЕТРА ВЫТАЛКИВАТЕЛЯ ДЛЯ АВТОМАТИЧЕСКОЙ ПОДАЧИ РАССАДЫ ИЗ КАССЕТЫ</w:t>
            </w:r>
          </w:p>
          <w:p w14:paraId="3BB9C635" w14:textId="77777777" w:rsidR="000C6752" w:rsidRPr="00C00809" w:rsidRDefault="000C6752" w:rsidP="00954483">
            <w:pPr>
              <w:rPr>
                <w:rFonts w:ascii="Times New Roman" w:hAnsi="Times New Roman" w:cs="Times New Roman"/>
                <w:b/>
                <w:sz w:val="20"/>
                <w:szCs w:val="20"/>
              </w:rPr>
            </w:pPr>
          </w:p>
        </w:tc>
        <w:tc>
          <w:tcPr>
            <w:tcW w:w="4571" w:type="dxa"/>
          </w:tcPr>
          <w:p w14:paraId="60F5C3E2" w14:textId="77777777" w:rsidR="001A265B" w:rsidRPr="00C00809" w:rsidRDefault="000C6752" w:rsidP="00954483">
            <w:pPr>
              <w:rPr>
                <w:rFonts w:ascii="Times New Roman" w:hAnsi="Times New Roman" w:cs="Times New Roman"/>
                <w:b/>
                <w:sz w:val="20"/>
                <w:szCs w:val="20"/>
                <w:lang w:val="en-US"/>
              </w:rPr>
            </w:pPr>
            <w:r w:rsidRPr="00C00809">
              <w:rPr>
                <w:rFonts w:ascii="Times New Roman" w:hAnsi="Times New Roman" w:cs="Times New Roman"/>
                <w:b/>
                <w:sz w:val="20"/>
                <w:szCs w:val="20"/>
                <w:lang w:val="en-US"/>
              </w:rPr>
              <w:t>OPTIMIZATION OF MOVEMENT SPEED AND PUSHER DIAMETER FOR AUTOMATIC FEEDING OF SEEDLINGS FROM A CASSETTE</w:t>
            </w:r>
          </w:p>
        </w:tc>
      </w:tr>
      <w:tr w:rsidR="001A265B" w:rsidRPr="00467E13" w14:paraId="3F08094D" w14:textId="77777777" w:rsidTr="0000750F">
        <w:trPr>
          <w:trHeight w:val="315"/>
        </w:trPr>
        <w:tc>
          <w:tcPr>
            <w:tcW w:w="5104" w:type="dxa"/>
          </w:tcPr>
          <w:p w14:paraId="78ED28F8" w14:textId="77777777" w:rsidR="006555CC" w:rsidRPr="00C00809" w:rsidRDefault="006555CC" w:rsidP="006555CC">
            <w:pPr>
              <w:rPr>
                <w:rFonts w:ascii="Times New Roman" w:hAnsi="Times New Roman" w:cs="Times New Roman"/>
                <w:sz w:val="20"/>
                <w:szCs w:val="20"/>
              </w:rPr>
            </w:pPr>
            <w:r w:rsidRPr="00C00809">
              <w:rPr>
                <w:rFonts w:ascii="Times New Roman" w:hAnsi="Times New Roman" w:cs="Times New Roman"/>
                <w:sz w:val="20"/>
                <w:szCs w:val="20"/>
              </w:rPr>
              <w:t>Лопатин Владислав Сергеевич</w:t>
            </w:r>
          </w:p>
          <w:p w14:paraId="30B69D13" w14:textId="77777777" w:rsidR="005E191A" w:rsidRDefault="005E191A" w:rsidP="006555CC">
            <w:pPr>
              <w:rPr>
                <w:rFonts w:ascii="Times New Roman" w:hAnsi="Times New Roman" w:cs="Times New Roman"/>
                <w:sz w:val="20"/>
                <w:szCs w:val="20"/>
              </w:rPr>
            </w:pPr>
            <w:r>
              <w:rPr>
                <w:rFonts w:ascii="Times New Roman" w:hAnsi="Times New Roman" w:cs="Times New Roman"/>
                <w:sz w:val="20"/>
                <w:szCs w:val="20"/>
              </w:rPr>
              <w:t>а</w:t>
            </w:r>
            <w:r w:rsidR="006555CC" w:rsidRPr="00C00809">
              <w:rPr>
                <w:rFonts w:ascii="Times New Roman" w:hAnsi="Times New Roman" w:cs="Times New Roman"/>
                <w:sz w:val="20"/>
                <w:szCs w:val="20"/>
              </w:rPr>
              <w:t>спирант</w:t>
            </w:r>
          </w:p>
          <w:p w14:paraId="3D49B645" w14:textId="68B49C7E" w:rsidR="001A265B" w:rsidRPr="00C00809" w:rsidRDefault="0051013E" w:rsidP="006555CC">
            <w:pPr>
              <w:rPr>
                <w:rFonts w:ascii="Times New Roman" w:hAnsi="Times New Roman" w:cs="Times New Roman"/>
                <w:sz w:val="20"/>
                <w:szCs w:val="20"/>
              </w:rPr>
            </w:pPr>
            <w:hyperlink r:id="rId8" w:history="1">
              <w:r w:rsidR="00EC5174" w:rsidRPr="00C00809">
                <w:rPr>
                  <w:rStyle w:val="Hyperlink"/>
                  <w:rFonts w:ascii="Times New Roman" w:hAnsi="Times New Roman" w:cs="Times New Roman"/>
                  <w:sz w:val="20"/>
                  <w:szCs w:val="20"/>
                </w:rPr>
                <w:t>Vladislav.R.W@yandex.ru</w:t>
              </w:r>
            </w:hyperlink>
          </w:p>
          <w:p w14:paraId="4FE2386D" w14:textId="6168E2BC" w:rsidR="00EC5174" w:rsidRPr="0000750F" w:rsidRDefault="005E191A" w:rsidP="006555CC">
            <w:pPr>
              <w:rPr>
                <w:rFonts w:ascii="Times New Roman" w:hAnsi="Times New Roman" w:cs="Times New Roman"/>
                <w:sz w:val="20"/>
                <w:szCs w:val="20"/>
              </w:rPr>
            </w:pPr>
            <w:r w:rsidRPr="005E191A">
              <w:rPr>
                <w:rFonts w:ascii="Times New Roman" w:hAnsi="Times New Roman" w:cs="Times New Roman"/>
                <w:i/>
                <w:iCs/>
                <w:sz w:val="20"/>
                <w:szCs w:val="20"/>
              </w:rPr>
              <w:t>ФГБНУ «Всероссийский научно-исследовательский институт табака, махорки и табачных изделий»</w:t>
            </w:r>
            <w:r w:rsidR="0000750F" w:rsidRPr="0000750F">
              <w:rPr>
                <w:rFonts w:ascii="Times New Roman" w:hAnsi="Times New Roman" w:cs="Times New Roman"/>
                <w:i/>
                <w:iCs/>
                <w:sz w:val="20"/>
                <w:szCs w:val="20"/>
              </w:rPr>
              <w:t xml:space="preserve">, </w:t>
            </w:r>
            <w:r w:rsidR="0000750F">
              <w:rPr>
                <w:rFonts w:ascii="Times New Roman" w:hAnsi="Times New Roman" w:cs="Times New Roman"/>
                <w:i/>
                <w:iCs/>
                <w:sz w:val="20"/>
                <w:szCs w:val="20"/>
              </w:rPr>
              <w:t>Краснодар, Россия</w:t>
            </w:r>
          </w:p>
        </w:tc>
        <w:tc>
          <w:tcPr>
            <w:tcW w:w="4571" w:type="dxa"/>
          </w:tcPr>
          <w:p w14:paraId="349B92C0" w14:textId="77777777" w:rsidR="004A0A80" w:rsidRPr="00C00809" w:rsidRDefault="006555CC" w:rsidP="004A0A80">
            <w:pPr>
              <w:rPr>
                <w:rFonts w:ascii="Times New Roman" w:hAnsi="Times New Roman" w:cs="Times New Roman"/>
                <w:sz w:val="20"/>
                <w:szCs w:val="20"/>
                <w:lang w:val="en-US"/>
              </w:rPr>
            </w:pPr>
            <w:r w:rsidRPr="00C00809">
              <w:rPr>
                <w:rFonts w:ascii="Times New Roman" w:hAnsi="Times New Roman" w:cs="Times New Roman"/>
                <w:sz w:val="20"/>
                <w:szCs w:val="20"/>
                <w:lang w:val="en-US"/>
              </w:rPr>
              <w:t xml:space="preserve">Lopatin Vladislav Sergeevich </w:t>
            </w:r>
          </w:p>
          <w:p w14:paraId="17F52AE7" w14:textId="77777777" w:rsidR="009267A0" w:rsidRDefault="006555CC" w:rsidP="004A0A80">
            <w:pPr>
              <w:rPr>
                <w:rFonts w:ascii="Times New Roman" w:hAnsi="Times New Roman" w:cs="Times New Roman"/>
                <w:sz w:val="20"/>
                <w:szCs w:val="20"/>
                <w:lang w:val="en-US"/>
              </w:rPr>
            </w:pPr>
            <w:r w:rsidRPr="00C00809">
              <w:rPr>
                <w:rFonts w:ascii="Times New Roman" w:hAnsi="Times New Roman" w:cs="Times New Roman"/>
                <w:sz w:val="20"/>
                <w:szCs w:val="20"/>
                <w:lang w:val="en-US"/>
              </w:rPr>
              <w:t>Postgraduate student</w:t>
            </w:r>
          </w:p>
          <w:p w14:paraId="29A6BAC6" w14:textId="0DA895E3" w:rsidR="009267A0" w:rsidRDefault="0051013E" w:rsidP="004A0A80">
            <w:pPr>
              <w:rPr>
                <w:rFonts w:ascii="Times New Roman" w:hAnsi="Times New Roman" w:cs="Times New Roman"/>
                <w:i/>
                <w:iCs/>
                <w:sz w:val="20"/>
                <w:szCs w:val="20"/>
                <w:lang w:val="en-US"/>
              </w:rPr>
            </w:pPr>
            <w:hyperlink r:id="rId9" w:history="1">
              <w:r w:rsidR="009267A0" w:rsidRPr="000025CE">
                <w:rPr>
                  <w:rStyle w:val="Hyperlink"/>
                  <w:rFonts w:ascii="Times New Roman" w:hAnsi="Times New Roman" w:cs="Times New Roman"/>
                  <w:sz w:val="20"/>
                  <w:szCs w:val="20"/>
                  <w:lang w:val="en-US"/>
                </w:rPr>
                <w:t>Vladislav.R.W@yandex.ru</w:t>
              </w:r>
            </w:hyperlink>
            <w:r w:rsidR="009267A0" w:rsidRPr="009267A0">
              <w:rPr>
                <w:rFonts w:ascii="Times New Roman" w:hAnsi="Times New Roman" w:cs="Times New Roman"/>
                <w:i/>
                <w:iCs/>
                <w:sz w:val="20"/>
                <w:szCs w:val="20"/>
                <w:lang w:val="en-US"/>
              </w:rPr>
              <w:t xml:space="preserve"> </w:t>
            </w:r>
          </w:p>
          <w:p w14:paraId="4F59B1D5" w14:textId="43C03D5E" w:rsidR="001A265B" w:rsidRPr="00C00809" w:rsidRDefault="009267A0" w:rsidP="004A0A80">
            <w:pPr>
              <w:rPr>
                <w:rFonts w:ascii="Times New Roman" w:hAnsi="Times New Roman" w:cs="Times New Roman"/>
                <w:sz w:val="20"/>
                <w:szCs w:val="20"/>
                <w:lang w:val="en-US"/>
              </w:rPr>
            </w:pPr>
            <w:r w:rsidRPr="009267A0">
              <w:rPr>
                <w:rFonts w:ascii="Times New Roman" w:hAnsi="Times New Roman" w:cs="Times New Roman"/>
                <w:i/>
                <w:iCs/>
                <w:sz w:val="20"/>
                <w:szCs w:val="20"/>
                <w:lang w:val="en-US"/>
              </w:rPr>
              <w:t>All-Russian Scientific Research Institute of Tobacco, Shag and Tobacco Products</w:t>
            </w:r>
            <w:r w:rsidR="0000750F">
              <w:rPr>
                <w:rFonts w:ascii="Times New Roman" w:hAnsi="Times New Roman" w:cs="Times New Roman"/>
                <w:i/>
                <w:iCs/>
                <w:sz w:val="20"/>
                <w:szCs w:val="20"/>
                <w:lang w:val="en-US"/>
              </w:rPr>
              <w:t>, Krasnodar, Russia</w:t>
            </w:r>
          </w:p>
        </w:tc>
      </w:tr>
      <w:tr w:rsidR="006555CC" w:rsidRPr="00467E13" w14:paraId="17BCD8FC" w14:textId="77777777" w:rsidTr="0000750F">
        <w:trPr>
          <w:trHeight w:val="270"/>
        </w:trPr>
        <w:tc>
          <w:tcPr>
            <w:tcW w:w="5104" w:type="dxa"/>
          </w:tcPr>
          <w:p w14:paraId="2266BEA6" w14:textId="77777777" w:rsidR="005E191A" w:rsidRPr="009267A0" w:rsidRDefault="005E191A" w:rsidP="006555CC">
            <w:pPr>
              <w:rPr>
                <w:rFonts w:ascii="Times New Roman" w:hAnsi="Times New Roman" w:cs="Times New Roman"/>
                <w:sz w:val="20"/>
                <w:szCs w:val="20"/>
                <w:lang w:val="en-US"/>
              </w:rPr>
            </w:pPr>
          </w:p>
          <w:p w14:paraId="3259AF68" w14:textId="73E48F9F" w:rsidR="006555CC" w:rsidRPr="00C00809" w:rsidRDefault="006555CC" w:rsidP="006555CC">
            <w:pPr>
              <w:rPr>
                <w:rFonts w:ascii="Times New Roman" w:hAnsi="Times New Roman" w:cs="Times New Roman"/>
                <w:sz w:val="20"/>
                <w:szCs w:val="20"/>
              </w:rPr>
            </w:pPr>
            <w:r w:rsidRPr="00C00809">
              <w:rPr>
                <w:rFonts w:ascii="Times New Roman" w:hAnsi="Times New Roman" w:cs="Times New Roman"/>
                <w:sz w:val="20"/>
                <w:szCs w:val="20"/>
              </w:rPr>
              <w:t>Бубнов Евгений Андреевич</w:t>
            </w:r>
          </w:p>
          <w:p w14:paraId="52F6B263" w14:textId="77777777" w:rsidR="005E191A" w:rsidRDefault="005E191A" w:rsidP="006555CC">
            <w:pPr>
              <w:rPr>
                <w:rFonts w:ascii="Times New Roman" w:hAnsi="Times New Roman" w:cs="Times New Roman"/>
                <w:sz w:val="20"/>
                <w:szCs w:val="20"/>
              </w:rPr>
            </w:pPr>
            <w:r w:rsidRPr="00C00809">
              <w:rPr>
                <w:rFonts w:ascii="Times New Roman" w:hAnsi="Times New Roman" w:cs="Times New Roman"/>
                <w:sz w:val="20"/>
                <w:szCs w:val="20"/>
              </w:rPr>
              <w:t>кандидат технических наук</w:t>
            </w:r>
            <w:r>
              <w:rPr>
                <w:rFonts w:ascii="Times New Roman" w:hAnsi="Times New Roman" w:cs="Times New Roman"/>
                <w:sz w:val="20"/>
                <w:szCs w:val="20"/>
              </w:rPr>
              <w:t>,</w:t>
            </w:r>
            <w:r w:rsidRPr="00C00809">
              <w:rPr>
                <w:rFonts w:ascii="Times New Roman" w:hAnsi="Times New Roman" w:cs="Times New Roman"/>
                <w:sz w:val="20"/>
                <w:szCs w:val="20"/>
              </w:rPr>
              <w:t xml:space="preserve"> </w:t>
            </w:r>
            <w:r w:rsidR="006555CC" w:rsidRPr="00C00809">
              <w:rPr>
                <w:rFonts w:ascii="Times New Roman" w:hAnsi="Times New Roman" w:cs="Times New Roman"/>
                <w:sz w:val="20"/>
                <w:szCs w:val="20"/>
              </w:rPr>
              <w:t>Ведущий научный сотрудник</w:t>
            </w:r>
          </w:p>
          <w:p w14:paraId="35AAF9DB" w14:textId="22503105" w:rsidR="006555CC" w:rsidRPr="00C00809" w:rsidRDefault="0051013E" w:rsidP="006555CC">
            <w:pPr>
              <w:rPr>
                <w:rFonts w:ascii="Times New Roman" w:hAnsi="Times New Roman" w:cs="Times New Roman"/>
                <w:sz w:val="20"/>
                <w:szCs w:val="20"/>
              </w:rPr>
            </w:pPr>
            <w:hyperlink r:id="rId10" w:history="1">
              <w:r w:rsidR="00EC5174" w:rsidRPr="00C00809">
                <w:rPr>
                  <w:rStyle w:val="Hyperlink"/>
                  <w:rFonts w:ascii="Times New Roman" w:hAnsi="Times New Roman" w:cs="Times New Roman"/>
                  <w:sz w:val="20"/>
                  <w:szCs w:val="20"/>
                </w:rPr>
                <w:t>Hookj@mail.ru</w:t>
              </w:r>
            </w:hyperlink>
          </w:p>
          <w:p w14:paraId="7B400E90" w14:textId="1E462E1E" w:rsidR="00EC5174" w:rsidRPr="00C00809" w:rsidRDefault="005E191A" w:rsidP="006555CC">
            <w:pPr>
              <w:rPr>
                <w:rFonts w:ascii="Times New Roman" w:hAnsi="Times New Roman" w:cs="Times New Roman"/>
                <w:sz w:val="20"/>
                <w:szCs w:val="20"/>
              </w:rPr>
            </w:pPr>
            <w:r w:rsidRPr="005E191A">
              <w:rPr>
                <w:rFonts w:ascii="Times New Roman" w:hAnsi="Times New Roman" w:cs="Times New Roman"/>
                <w:i/>
                <w:iCs/>
                <w:sz w:val="20"/>
                <w:szCs w:val="20"/>
              </w:rPr>
              <w:t>ФГБНУ «Всероссийский научно-исследовательский институт табака, махорки и табачных изделий»,</w:t>
            </w:r>
            <w:r w:rsidR="0000750F">
              <w:rPr>
                <w:rFonts w:ascii="Times New Roman" w:hAnsi="Times New Roman" w:cs="Times New Roman"/>
                <w:i/>
                <w:iCs/>
                <w:sz w:val="20"/>
                <w:szCs w:val="20"/>
              </w:rPr>
              <w:t xml:space="preserve"> </w:t>
            </w:r>
            <w:r w:rsidR="0000750F">
              <w:rPr>
                <w:rFonts w:ascii="Times New Roman" w:hAnsi="Times New Roman" w:cs="Times New Roman"/>
                <w:i/>
                <w:iCs/>
                <w:sz w:val="20"/>
                <w:szCs w:val="20"/>
              </w:rPr>
              <w:t>Краснодар, Россия</w:t>
            </w:r>
          </w:p>
        </w:tc>
        <w:tc>
          <w:tcPr>
            <w:tcW w:w="4571" w:type="dxa"/>
          </w:tcPr>
          <w:p w14:paraId="46D0AEC8" w14:textId="77777777" w:rsidR="009267A0" w:rsidRPr="00467E13" w:rsidRDefault="009267A0" w:rsidP="004A0A80">
            <w:pPr>
              <w:rPr>
                <w:rFonts w:ascii="Times New Roman" w:hAnsi="Times New Roman" w:cs="Times New Roman"/>
                <w:sz w:val="20"/>
                <w:szCs w:val="20"/>
              </w:rPr>
            </w:pPr>
          </w:p>
          <w:p w14:paraId="4F59F6A1" w14:textId="77777777" w:rsidR="009267A0" w:rsidRDefault="006555CC" w:rsidP="004A0A80">
            <w:pPr>
              <w:rPr>
                <w:rFonts w:ascii="Times New Roman" w:hAnsi="Times New Roman" w:cs="Times New Roman"/>
                <w:sz w:val="20"/>
                <w:szCs w:val="20"/>
                <w:lang w:val="en-US"/>
              </w:rPr>
            </w:pPr>
            <w:r w:rsidRPr="00C00809">
              <w:rPr>
                <w:rFonts w:ascii="Times New Roman" w:hAnsi="Times New Roman" w:cs="Times New Roman"/>
                <w:sz w:val="20"/>
                <w:szCs w:val="20"/>
                <w:lang w:val="en-US"/>
              </w:rPr>
              <w:t xml:space="preserve">Bubnov Evgeny Andreevich </w:t>
            </w:r>
          </w:p>
          <w:p w14:paraId="09771DB2" w14:textId="04A1E68D" w:rsidR="009267A0" w:rsidRDefault="009267A0" w:rsidP="004A0A80">
            <w:pPr>
              <w:rPr>
                <w:rFonts w:ascii="Times New Roman" w:hAnsi="Times New Roman" w:cs="Times New Roman"/>
                <w:sz w:val="20"/>
                <w:szCs w:val="20"/>
                <w:lang w:val="en-US"/>
              </w:rPr>
            </w:pPr>
            <w:r w:rsidRPr="00C00809">
              <w:rPr>
                <w:rFonts w:ascii="Times New Roman" w:hAnsi="Times New Roman" w:cs="Times New Roman"/>
                <w:sz w:val="20"/>
                <w:szCs w:val="20"/>
                <w:lang w:val="en-US"/>
              </w:rPr>
              <w:t>Candidate of Technical Sciences</w:t>
            </w:r>
            <w:r w:rsidRPr="009267A0">
              <w:rPr>
                <w:rFonts w:ascii="Times New Roman" w:hAnsi="Times New Roman" w:cs="Times New Roman"/>
                <w:sz w:val="20"/>
                <w:szCs w:val="20"/>
                <w:lang w:val="en-US"/>
              </w:rPr>
              <w:t>,</w:t>
            </w:r>
            <w:r w:rsidRPr="00C00809">
              <w:rPr>
                <w:rFonts w:ascii="Times New Roman" w:hAnsi="Times New Roman" w:cs="Times New Roman"/>
                <w:sz w:val="20"/>
                <w:szCs w:val="20"/>
                <w:lang w:val="en-US"/>
              </w:rPr>
              <w:t xml:space="preserve"> </w:t>
            </w:r>
            <w:r w:rsidR="006555CC" w:rsidRPr="00C00809">
              <w:rPr>
                <w:rFonts w:ascii="Times New Roman" w:hAnsi="Times New Roman" w:cs="Times New Roman"/>
                <w:sz w:val="20"/>
                <w:szCs w:val="20"/>
                <w:lang w:val="en-US"/>
              </w:rPr>
              <w:t>Leading Researcher</w:t>
            </w:r>
          </w:p>
          <w:p w14:paraId="72124B4F" w14:textId="77777777" w:rsidR="009267A0" w:rsidRDefault="006555CC" w:rsidP="004A0A80">
            <w:pPr>
              <w:rPr>
                <w:rFonts w:ascii="Times New Roman" w:hAnsi="Times New Roman" w:cs="Times New Roman"/>
                <w:i/>
                <w:iCs/>
                <w:sz w:val="20"/>
                <w:szCs w:val="20"/>
                <w:lang w:val="en-US"/>
              </w:rPr>
            </w:pPr>
            <w:r w:rsidRPr="00C00809">
              <w:rPr>
                <w:rFonts w:ascii="Times New Roman" w:hAnsi="Times New Roman" w:cs="Times New Roman"/>
                <w:sz w:val="20"/>
                <w:szCs w:val="20"/>
                <w:lang w:val="en-US"/>
              </w:rPr>
              <w:t>Hookj@mail.ru</w:t>
            </w:r>
            <w:r w:rsidR="009267A0" w:rsidRPr="009267A0">
              <w:rPr>
                <w:rFonts w:ascii="Times New Roman" w:hAnsi="Times New Roman" w:cs="Times New Roman"/>
                <w:i/>
                <w:iCs/>
                <w:sz w:val="20"/>
                <w:szCs w:val="20"/>
                <w:lang w:val="en-US"/>
              </w:rPr>
              <w:t xml:space="preserve"> </w:t>
            </w:r>
          </w:p>
          <w:p w14:paraId="637B9981" w14:textId="11EC20D9" w:rsidR="006555CC" w:rsidRPr="00C00809" w:rsidRDefault="009267A0" w:rsidP="004A0A80">
            <w:pPr>
              <w:rPr>
                <w:rFonts w:ascii="Times New Roman" w:hAnsi="Times New Roman" w:cs="Times New Roman"/>
                <w:sz w:val="20"/>
                <w:szCs w:val="20"/>
                <w:lang w:val="en-US"/>
              </w:rPr>
            </w:pPr>
            <w:r w:rsidRPr="009267A0">
              <w:rPr>
                <w:rFonts w:ascii="Times New Roman" w:hAnsi="Times New Roman" w:cs="Times New Roman"/>
                <w:i/>
                <w:iCs/>
                <w:sz w:val="20"/>
                <w:szCs w:val="20"/>
                <w:lang w:val="en-US"/>
              </w:rPr>
              <w:t>All-Russian Scientific Research Institute of Tobacco, Shag and Tobacco Products</w:t>
            </w:r>
            <w:r w:rsidR="0000750F">
              <w:rPr>
                <w:rFonts w:ascii="Times New Roman" w:hAnsi="Times New Roman" w:cs="Times New Roman"/>
                <w:i/>
                <w:iCs/>
                <w:sz w:val="20"/>
                <w:szCs w:val="20"/>
                <w:lang w:val="en-US"/>
              </w:rPr>
              <w:t xml:space="preserve">, </w:t>
            </w:r>
            <w:r w:rsidR="0000750F">
              <w:rPr>
                <w:rFonts w:ascii="Times New Roman" w:hAnsi="Times New Roman" w:cs="Times New Roman"/>
                <w:i/>
                <w:iCs/>
                <w:sz w:val="20"/>
                <w:szCs w:val="20"/>
                <w:lang w:val="en-US"/>
              </w:rPr>
              <w:t>Krasnodar, Russia</w:t>
            </w:r>
          </w:p>
        </w:tc>
      </w:tr>
      <w:tr w:rsidR="006555CC" w:rsidRPr="00467E13" w14:paraId="009F8C14" w14:textId="77777777" w:rsidTr="0000750F">
        <w:trPr>
          <w:trHeight w:val="300"/>
        </w:trPr>
        <w:tc>
          <w:tcPr>
            <w:tcW w:w="5104" w:type="dxa"/>
          </w:tcPr>
          <w:p w14:paraId="25580A94" w14:textId="77777777" w:rsidR="005E191A" w:rsidRPr="009267A0" w:rsidRDefault="005E191A" w:rsidP="006555CC">
            <w:pPr>
              <w:rPr>
                <w:rFonts w:ascii="Times New Roman" w:hAnsi="Times New Roman" w:cs="Times New Roman"/>
                <w:sz w:val="20"/>
                <w:szCs w:val="20"/>
                <w:lang w:val="en-US"/>
              </w:rPr>
            </w:pPr>
          </w:p>
          <w:p w14:paraId="42DCFD56" w14:textId="79755558" w:rsidR="006555CC" w:rsidRPr="00C00809" w:rsidRDefault="006555CC" w:rsidP="006555CC">
            <w:pPr>
              <w:rPr>
                <w:rFonts w:ascii="Times New Roman" w:hAnsi="Times New Roman" w:cs="Times New Roman"/>
                <w:sz w:val="20"/>
                <w:szCs w:val="20"/>
              </w:rPr>
            </w:pPr>
            <w:r w:rsidRPr="00C00809">
              <w:rPr>
                <w:rFonts w:ascii="Times New Roman" w:hAnsi="Times New Roman" w:cs="Times New Roman"/>
                <w:sz w:val="20"/>
                <w:szCs w:val="20"/>
              </w:rPr>
              <w:t>Огняник Александр Васильевич</w:t>
            </w:r>
          </w:p>
          <w:p w14:paraId="24588DAA" w14:textId="77777777" w:rsidR="009267A0" w:rsidRDefault="009267A0" w:rsidP="006555CC">
            <w:pPr>
              <w:rPr>
                <w:rFonts w:ascii="Times New Roman" w:hAnsi="Times New Roman" w:cs="Times New Roman"/>
                <w:sz w:val="20"/>
                <w:szCs w:val="20"/>
              </w:rPr>
            </w:pPr>
            <w:r w:rsidRPr="00C00809">
              <w:rPr>
                <w:rFonts w:ascii="Times New Roman" w:hAnsi="Times New Roman" w:cs="Times New Roman"/>
                <w:sz w:val="20"/>
                <w:szCs w:val="20"/>
              </w:rPr>
              <w:t>кандидат технических наук</w:t>
            </w:r>
            <w:r>
              <w:rPr>
                <w:rFonts w:ascii="Times New Roman" w:hAnsi="Times New Roman" w:cs="Times New Roman"/>
                <w:sz w:val="20"/>
                <w:szCs w:val="20"/>
              </w:rPr>
              <w:t>,</w:t>
            </w:r>
            <w:r w:rsidRPr="00C00809">
              <w:rPr>
                <w:rFonts w:ascii="Times New Roman" w:hAnsi="Times New Roman" w:cs="Times New Roman"/>
                <w:sz w:val="20"/>
                <w:szCs w:val="20"/>
              </w:rPr>
              <w:t xml:space="preserve"> </w:t>
            </w:r>
            <w:r w:rsidR="006555CC" w:rsidRPr="00C00809">
              <w:rPr>
                <w:rFonts w:ascii="Times New Roman" w:hAnsi="Times New Roman" w:cs="Times New Roman"/>
                <w:sz w:val="20"/>
                <w:szCs w:val="20"/>
              </w:rPr>
              <w:t xml:space="preserve">Заведующий лабораторией машинных агропромышленных технологий </w:t>
            </w:r>
          </w:p>
          <w:p w14:paraId="22C6EED7" w14:textId="77777777" w:rsidR="009267A0" w:rsidRDefault="006555CC" w:rsidP="006555CC">
            <w:pPr>
              <w:rPr>
                <w:rFonts w:ascii="Times New Roman" w:hAnsi="Times New Roman" w:cs="Times New Roman"/>
                <w:i/>
                <w:iCs/>
                <w:sz w:val="20"/>
                <w:szCs w:val="20"/>
              </w:rPr>
            </w:pPr>
            <w:r w:rsidRPr="00C00809">
              <w:rPr>
                <w:rFonts w:ascii="Times New Roman" w:hAnsi="Times New Roman" w:cs="Times New Roman"/>
                <w:sz w:val="20"/>
                <w:szCs w:val="20"/>
              </w:rPr>
              <w:t>Meh_vniitti@mail.ru</w:t>
            </w:r>
            <w:r w:rsidR="009267A0" w:rsidRPr="009267A0">
              <w:rPr>
                <w:rFonts w:ascii="Times New Roman" w:hAnsi="Times New Roman" w:cs="Times New Roman"/>
                <w:i/>
                <w:iCs/>
                <w:sz w:val="20"/>
                <w:szCs w:val="20"/>
              </w:rPr>
              <w:t xml:space="preserve"> </w:t>
            </w:r>
          </w:p>
          <w:p w14:paraId="32EF9227" w14:textId="75EE6C5E" w:rsidR="006555CC" w:rsidRPr="00C00809" w:rsidRDefault="009267A0" w:rsidP="006555CC">
            <w:pPr>
              <w:rPr>
                <w:rFonts w:ascii="Times New Roman" w:hAnsi="Times New Roman" w:cs="Times New Roman"/>
                <w:sz w:val="20"/>
                <w:szCs w:val="20"/>
              </w:rPr>
            </w:pPr>
            <w:r w:rsidRPr="009267A0">
              <w:rPr>
                <w:rFonts w:ascii="Times New Roman" w:hAnsi="Times New Roman" w:cs="Times New Roman"/>
                <w:i/>
                <w:iCs/>
                <w:sz w:val="20"/>
                <w:szCs w:val="20"/>
              </w:rPr>
              <w:t>ФГБНУ «Всероссийский научно-исследовательский институт табака, махорки и табачных изделий»,</w:t>
            </w:r>
            <w:r w:rsidR="0000750F">
              <w:rPr>
                <w:rFonts w:ascii="Times New Roman" w:hAnsi="Times New Roman" w:cs="Times New Roman"/>
                <w:i/>
                <w:iCs/>
                <w:sz w:val="20"/>
                <w:szCs w:val="20"/>
              </w:rPr>
              <w:t xml:space="preserve"> </w:t>
            </w:r>
            <w:r w:rsidR="0000750F">
              <w:rPr>
                <w:rFonts w:ascii="Times New Roman" w:hAnsi="Times New Roman" w:cs="Times New Roman"/>
                <w:i/>
                <w:iCs/>
                <w:sz w:val="20"/>
                <w:szCs w:val="20"/>
              </w:rPr>
              <w:t>Краснодар, Россия</w:t>
            </w:r>
          </w:p>
        </w:tc>
        <w:tc>
          <w:tcPr>
            <w:tcW w:w="4571" w:type="dxa"/>
          </w:tcPr>
          <w:p w14:paraId="401A3B98" w14:textId="77777777" w:rsidR="009267A0" w:rsidRPr="009267A0" w:rsidRDefault="009267A0" w:rsidP="004A0A80">
            <w:pPr>
              <w:rPr>
                <w:rFonts w:ascii="Times New Roman" w:hAnsi="Times New Roman" w:cs="Times New Roman"/>
                <w:sz w:val="20"/>
                <w:szCs w:val="20"/>
              </w:rPr>
            </w:pPr>
          </w:p>
          <w:p w14:paraId="2BC6A7B4" w14:textId="5216647F" w:rsidR="004A0A80" w:rsidRPr="00C00809" w:rsidRDefault="006555CC" w:rsidP="004A0A80">
            <w:pPr>
              <w:rPr>
                <w:rFonts w:ascii="Times New Roman" w:hAnsi="Times New Roman" w:cs="Times New Roman"/>
                <w:sz w:val="20"/>
                <w:szCs w:val="20"/>
                <w:lang w:val="en-US"/>
              </w:rPr>
            </w:pPr>
            <w:r w:rsidRPr="00C00809">
              <w:rPr>
                <w:rFonts w:ascii="Times New Roman" w:hAnsi="Times New Roman" w:cs="Times New Roman"/>
                <w:sz w:val="20"/>
                <w:szCs w:val="20"/>
                <w:lang w:val="en-US"/>
              </w:rPr>
              <w:t xml:space="preserve">Ognyanik Alexander Vasilyevich </w:t>
            </w:r>
          </w:p>
          <w:p w14:paraId="1E6A35E4" w14:textId="77777777" w:rsidR="0039743A" w:rsidRDefault="0039743A" w:rsidP="004A0A80">
            <w:pPr>
              <w:rPr>
                <w:rFonts w:ascii="Times New Roman" w:hAnsi="Times New Roman" w:cs="Times New Roman"/>
                <w:sz w:val="20"/>
                <w:szCs w:val="20"/>
                <w:lang w:val="en-US"/>
              </w:rPr>
            </w:pPr>
            <w:r w:rsidRPr="00C00809">
              <w:rPr>
                <w:rFonts w:ascii="Times New Roman" w:hAnsi="Times New Roman" w:cs="Times New Roman"/>
                <w:sz w:val="20"/>
                <w:szCs w:val="20"/>
                <w:lang w:val="en-US"/>
              </w:rPr>
              <w:t>Candidate of Technical Sciences</w:t>
            </w:r>
            <w:r w:rsidRPr="0039743A">
              <w:rPr>
                <w:rFonts w:ascii="Times New Roman" w:hAnsi="Times New Roman" w:cs="Times New Roman"/>
                <w:sz w:val="20"/>
                <w:szCs w:val="20"/>
                <w:lang w:val="en-US"/>
              </w:rPr>
              <w:t>,</w:t>
            </w:r>
            <w:r w:rsidRPr="00C00809">
              <w:rPr>
                <w:rFonts w:ascii="Times New Roman" w:hAnsi="Times New Roman" w:cs="Times New Roman"/>
                <w:sz w:val="20"/>
                <w:szCs w:val="20"/>
                <w:lang w:val="en-US"/>
              </w:rPr>
              <w:t xml:space="preserve"> </w:t>
            </w:r>
            <w:r w:rsidR="006555CC" w:rsidRPr="00C00809">
              <w:rPr>
                <w:rFonts w:ascii="Times New Roman" w:hAnsi="Times New Roman" w:cs="Times New Roman"/>
                <w:sz w:val="20"/>
                <w:szCs w:val="20"/>
                <w:lang w:val="en-US"/>
              </w:rPr>
              <w:t>Head of the Laboratory of Machine Agro-Industrial Technologies</w:t>
            </w:r>
          </w:p>
          <w:p w14:paraId="0467DB8B" w14:textId="48AE4171" w:rsidR="0039743A" w:rsidRDefault="006555CC" w:rsidP="004A0A80">
            <w:pPr>
              <w:rPr>
                <w:rFonts w:ascii="Times New Roman" w:hAnsi="Times New Roman" w:cs="Times New Roman"/>
                <w:i/>
                <w:iCs/>
                <w:sz w:val="20"/>
                <w:szCs w:val="20"/>
                <w:lang w:val="en-US"/>
              </w:rPr>
            </w:pPr>
            <w:r w:rsidRPr="00C00809">
              <w:rPr>
                <w:rFonts w:ascii="Times New Roman" w:hAnsi="Times New Roman" w:cs="Times New Roman"/>
                <w:sz w:val="20"/>
                <w:szCs w:val="20"/>
                <w:lang w:val="en-US"/>
              </w:rPr>
              <w:t>Meh_vniitti@mail.ru</w:t>
            </w:r>
            <w:r w:rsidR="0039743A" w:rsidRPr="0039743A">
              <w:rPr>
                <w:rFonts w:ascii="Times New Roman" w:hAnsi="Times New Roman" w:cs="Times New Roman"/>
                <w:i/>
                <w:iCs/>
                <w:sz w:val="20"/>
                <w:szCs w:val="20"/>
                <w:lang w:val="en-US"/>
              </w:rPr>
              <w:t xml:space="preserve"> </w:t>
            </w:r>
          </w:p>
          <w:p w14:paraId="7F1C6D71" w14:textId="227D6FB1" w:rsidR="006555CC" w:rsidRPr="00C00809" w:rsidRDefault="0039743A" w:rsidP="004A0A80">
            <w:pPr>
              <w:rPr>
                <w:rFonts w:ascii="Times New Roman" w:hAnsi="Times New Roman" w:cs="Times New Roman"/>
                <w:sz w:val="20"/>
                <w:szCs w:val="20"/>
                <w:lang w:val="en-US"/>
              </w:rPr>
            </w:pPr>
            <w:r w:rsidRPr="0039743A">
              <w:rPr>
                <w:rFonts w:ascii="Times New Roman" w:hAnsi="Times New Roman" w:cs="Times New Roman"/>
                <w:i/>
                <w:iCs/>
                <w:sz w:val="20"/>
                <w:szCs w:val="20"/>
                <w:lang w:val="en-US"/>
              </w:rPr>
              <w:t>All-Russian Scientific Research Institute of Tobacco, Shag and Tobacco Products</w:t>
            </w:r>
            <w:r w:rsidR="0000750F">
              <w:rPr>
                <w:rFonts w:ascii="Times New Roman" w:hAnsi="Times New Roman" w:cs="Times New Roman"/>
                <w:i/>
                <w:iCs/>
                <w:sz w:val="20"/>
                <w:szCs w:val="20"/>
                <w:lang w:val="en-US"/>
              </w:rPr>
              <w:t xml:space="preserve">, </w:t>
            </w:r>
            <w:r w:rsidR="0000750F">
              <w:rPr>
                <w:rFonts w:ascii="Times New Roman" w:hAnsi="Times New Roman" w:cs="Times New Roman"/>
                <w:i/>
                <w:iCs/>
                <w:sz w:val="20"/>
                <w:szCs w:val="20"/>
                <w:lang w:val="en-US"/>
              </w:rPr>
              <w:t>Krasnodar, Russia</w:t>
            </w:r>
          </w:p>
        </w:tc>
      </w:tr>
      <w:tr w:rsidR="006555CC" w:rsidRPr="00467E13" w14:paraId="1A96446F" w14:textId="77777777" w:rsidTr="0000750F">
        <w:trPr>
          <w:trHeight w:val="1110"/>
        </w:trPr>
        <w:tc>
          <w:tcPr>
            <w:tcW w:w="5104" w:type="dxa"/>
          </w:tcPr>
          <w:p w14:paraId="61E3AEFF" w14:textId="77777777" w:rsidR="0039743A" w:rsidRPr="00467E13" w:rsidRDefault="0039743A" w:rsidP="00954483">
            <w:pPr>
              <w:rPr>
                <w:rFonts w:ascii="Times New Roman" w:hAnsi="Times New Roman" w:cs="Times New Roman"/>
                <w:sz w:val="20"/>
                <w:szCs w:val="20"/>
                <w:lang w:val="en-US"/>
              </w:rPr>
            </w:pPr>
          </w:p>
          <w:p w14:paraId="6D614925" w14:textId="70F4295C" w:rsidR="006555CC" w:rsidRPr="00C00809" w:rsidRDefault="006555CC" w:rsidP="00954483">
            <w:pPr>
              <w:rPr>
                <w:rFonts w:ascii="Times New Roman" w:hAnsi="Times New Roman" w:cs="Times New Roman"/>
                <w:sz w:val="20"/>
                <w:szCs w:val="20"/>
              </w:rPr>
            </w:pPr>
            <w:r w:rsidRPr="00C00809">
              <w:rPr>
                <w:rFonts w:ascii="Times New Roman" w:hAnsi="Times New Roman" w:cs="Times New Roman"/>
                <w:sz w:val="20"/>
                <w:szCs w:val="20"/>
              </w:rPr>
              <w:t xml:space="preserve">В настоящее время существуют модели рассадопосадочных машин с различным устройством рабочих узлов, большинство из них однотипны и имеют механический привод с использованием ручного труда для выборки рассады. Некоторые иностранные производители сельскохозяйственных машин выпускают рассадопосадочные агрегаты с полуавтоматическим механизмом выталкивания рассады из пластиковых или пенопластовых кассет с ячейками. В свою очередь, кассеты для рассады существуют в разных видах, формах и материалах, что делает их универсальными в использовании. </w:t>
            </w:r>
            <w:r w:rsidR="00EC5174" w:rsidRPr="00C00809">
              <w:rPr>
                <w:rFonts w:ascii="Times New Roman" w:hAnsi="Times New Roman" w:cs="Times New Roman"/>
                <w:sz w:val="20"/>
                <w:szCs w:val="20"/>
              </w:rPr>
              <w:t xml:space="preserve"> </w:t>
            </w:r>
            <w:r w:rsidRPr="00C00809">
              <w:rPr>
                <w:rFonts w:ascii="Times New Roman" w:hAnsi="Times New Roman" w:cs="Times New Roman"/>
                <w:sz w:val="20"/>
                <w:szCs w:val="20"/>
              </w:rPr>
              <w:t>Цель настоящей работы заключается в оптимизации рабочих скоростей выталкивателя устройства для автоматической подачи рассады из кассеты, что необходимо для определения оптимальных режимов работы с более высокой эффективностью и производительностью. Научной новизной являются физические и регрессионные модели взаимосвязи конструктивных и режимных параметров выталкивания рассады из кассеты автоматическим устройством.</w:t>
            </w:r>
            <w:r w:rsidR="00EC5174" w:rsidRPr="00C00809">
              <w:rPr>
                <w:rFonts w:ascii="Times New Roman" w:hAnsi="Times New Roman" w:cs="Times New Roman"/>
                <w:sz w:val="20"/>
                <w:szCs w:val="20"/>
              </w:rPr>
              <w:t xml:space="preserve"> </w:t>
            </w:r>
            <w:r w:rsidRPr="00C00809">
              <w:rPr>
                <w:rFonts w:ascii="Times New Roman" w:hAnsi="Times New Roman" w:cs="Times New Roman"/>
                <w:sz w:val="20"/>
                <w:szCs w:val="20"/>
              </w:rPr>
              <w:t xml:space="preserve">В лаборатории машинных агропромышленных технологий ФГБНУ ВНИИТТИ разработана методика определения оптимальной скорости перемещения и диаметра выталкивателя, которая позволяет установить режимы работы, необходимые для проведения опытов. Критерием </w:t>
            </w:r>
            <w:r w:rsidRPr="00C00809">
              <w:rPr>
                <w:rFonts w:ascii="Times New Roman" w:hAnsi="Times New Roman" w:cs="Times New Roman"/>
                <w:sz w:val="20"/>
                <w:szCs w:val="20"/>
              </w:rPr>
              <w:lastRenderedPageBreak/>
              <w:t>оптимизации приняли эффективность извлечения рассады из кассеты выталкивателем при разных его диаметрах и скоростях перемещения. Для осуществления поставленной задачи разработана и изготовлена модельная установка узла для автоматической подачи рассады из кассеты.</w:t>
            </w:r>
            <w:r w:rsidR="00EC5174" w:rsidRPr="00C00809">
              <w:rPr>
                <w:rFonts w:ascii="Times New Roman" w:hAnsi="Times New Roman" w:cs="Times New Roman"/>
                <w:sz w:val="20"/>
                <w:szCs w:val="20"/>
              </w:rPr>
              <w:t xml:space="preserve"> </w:t>
            </w:r>
            <w:r w:rsidRPr="00C00809">
              <w:rPr>
                <w:rFonts w:ascii="Times New Roman" w:hAnsi="Times New Roman" w:cs="Times New Roman"/>
                <w:sz w:val="20"/>
                <w:szCs w:val="20"/>
              </w:rPr>
              <w:t>При влажности грунта в ячейке 22% исследованы: четыре диаметра выталкивателя, три его скорости перемещения и три плотности забивки грунта. Определены оптимальные параметры: диаметр выталкивателя - 6 мм, скорость перемещения - 56,1 мм/с и плотность забивки ячейки - 1,29 г/см3. При этих параметрах установлена высокая эффективность полного извлечения рассады из ячейки кассеты</w:t>
            </w:r>
          </w:p>
          <w:p w14:paraId="483FFE23" w14:textId="77777777" w:rsidR="00EC5174" w:rsidRPr="00C00809" w:rsidRDefault="00EC5174" w:rsidP="00954483">
            <w:pPr>
              <w:rPr>
                <w:rFonts w:ascii="Times New Roman" w:hAnsi="Times New Roman" w:cs="Times New Roman"/>
                <w:sz w:val="20"/>
                <w:szCs w:val="20"/>
              </w:rPr>
            </w:pPr>
          </w:p>
        </w:tc>
        <w:tc>
          <w:tcPr>
            <w:tcW w:w="4571" w:type="dxa"/>
          </w:tcPr>
          <w:p w14:paraId="1913CFC2" w14:textId="77777777" w:rsidR="0039743A" w:rsidRPr="00467E13" w:rsidRDefault="0039743A" w:rsidP="00954483">
            <w:pPr>
              <w:rPr>
                <w:rFonts w:ascii="Times New Roman" w:hAnsi="Times New Roman" w:cs="Times New Roman"/>
                <w:sz w:val="20"/>
                <w:szCs w:val="20"/>
              </w:rPr>
            </w:pPr>
          </w:p>
          <w:p w14:paraId="5A055B8E" w14:textId="62373BCA" w:rsidR="006555CC" w:rsidRPr="00C00809" w:rsidRDefault="006555CC" w:rsidP="00954483">
            <w:pPr>
              <w:rPr>
                <w:rFonts w:ascii="Times New Roman" w:hAnsi="Times New Roman" w:cs="Times New Roman"/>
                <w:sz w:val="20"/>
                <w:szCs w:val="20"/>
                <w:lang w:val="en-US"/>
              </w:rPr>
            </w:pPr>
            <w:r w:rsidRPr="00C00809">
              <w:rPr>
                <w:rFonts w:ascii="Times New Roman" w:hAnsi="Times New Roman" w:cs="Times New Roman"/>
                <w:sz w:val="20"/>
                <w:szCs w:val="20"/>
                <w:lang w:val="en-US"/>
              </w:rPr>
              <w:t xml:space="preserve">There are a lot of seedling transplanting machines types which differ on their operation principles, but most of them are similar and have mechanic delivery unit with manual seedling feeding. Some foreign agricultural machines are made with semi-automatic seedling delivery to transplanting mechanism from cartridges or other seedling carrying devices which are made of plastic or styrofoam. </w:t>
            </w:r>
            <w:r w:rsidR="0039743A">
              <w:rPr>
                <w:rFonts w:ascii="Times New Roman" w:hAnsi="Times New Roman" w:cs="Times New Roman"/>
                <w:sz w:val="20"/>
                <w:szCs w:val="20"/>
                <w:lang w:val="en-US"/>
              </w:rPr>
              <w:t>On the</w:t>
            </w:r>
            <w:r w:rsidRPr="00C00809">
              <w:rPr>
                <w:rFonts w:ascii="Times New Roman" w:hAnsi="Times New Roman" w:cs="Times New Roman"/>
                <w:sz w:val="20"/>
                <w:szCs w:val="20"/>
                <w:lang w:val="en-US"/>
              </w:rPr>
              <w:t xml:space="preserve"> other hand</w:t>
            </w:r>
            <w:r w:rsidR="0039743A">
              <w:rPr>
                <w:rFonts w:ascii="Times New Roman" w:hAnsi="Times New Roman" w:cs="Times New Roman"/>
                <w:sz w:val="20"/>
                <w:szCs w:val="20"/>
                <w:lang w:val="en-US"/>
              </w:rPr>
              <w:t>,</w:t>
            </w:r>
            <w:r w:rsidRPr="00C00809">
              <w:rPr>
                <w:rFonts w:ascii="Times New Roman" w:hAnsi="Times New Roman" w:cs="Times New Roman"/>
                <w:sz w:val="20"/>
                <w:szCs w:val="20"/>
                <w:lang w:val="en-US"/>
              </w:rPr>
              <w:t xml:space="preserve"> cartridges are presented in different forms and materials what makes them universal for utilizing. Purpose of the present work was to optimize the operation velocity of pushing device for automatic delivery of seedling from cartridge. This is necessary for defining optimal operation regimens. Scientific novelty of the project are physical and regressive models for correlation between constructive and regimen parameters for automatic pushing device for seedling from cartridge.</w:t>
            </w:r>
            <w:r w:rsidR="00EC5174" w:rsidRPr="00C00809">
              <w:rPr>
                <w:rFonts w:ascii="Times New Roman" w:hAnsi="Times New Roman" w:cs="Times New Roman"/>
                <w:sz w:val="20"/>
                <w:szCs w:val="20"/>
                <w:lang w:val="en-US"/>
              </w:rPr>
              <w:t xml:space="preserve"> </w:t>
            </w:r>
            <w:r w:rsidRPr="00C00809">
              <w:rPr>
                <w:rFonts w:ascii="Times New Roman" w:hAnsi="Times New Roman" w:cs="Times New Roman"/>
                <w:sz w:val="20"/>
                <w:szCs w:val="20"/>
                <w:lang w:val="en-US"/>
              </w:rPr>
              <w:t xml:space="preserve">We have elaborated method for defining optimal velocity and diameter of pushing device, which allows determining optimal operating regimens for carrying experiments. Efficiency of seedling extraction from cartridge with different diameters of pushing device and its velocities was taken as optimization criterion. In order to fulfill the desired problem experimental model of assembly for automatic seedling delivery from cartridge was </w:t>
            </w:r>
            <w:r w:rsidRPr="00C00809">
              <w:rPr>
                <w:rFonts w:ascii="Times New Roman" w:hAnsi="Times New Roman" w:cs="Times New Roman"/>
                <w:sz w:val="20"/>
                <w:szCs w:val="20"/>
                <w:lang w:val="en-US"/>
              </w:rPr>
              <w:lastRenderedPageBreak/>
              <w:t>elaborated and produced.</w:t>
            </w:r>
            <w:r w:rsidR="00EC5174" w:rsidRPr="00C00809">
              <w:rPr>
                <w:rFonts w:ascii="Times New Roman" w:hAnsi="Times New Roman" w:cs="Times New Roman"/>
                <w:sz w:val="20"/>
                <w:szCs w:val="20"/>
                <w:lang w:val="en-US"/>
              </w:rPr>
              <w:t xml:space="preserve"> </w:t>
            </w:r>
            <w:r w:rsidRPr="00C00809">
              <w:rPr>
                <w:rFonts w:ascii="Times New Roman" w:hAnsi="Times New Roman" w:cs="Times New Roman"/>
                <w:sz w:val="20"/>
                <w:szCs w:val="20"/>
                <w:lang w:val="en-US"/>
              </w:rPr>
              <w:t>Soil humidity in cartridge was 22 %. We have studied 4 diameters of pushing device, 3 velocities of its moving and 3 soil densities in cartridge. We have defined that 6 mm is optimal diameter of pushing device, optimal velocity of its moving is 56 mm/s and optimal density of the soil in cartridge is 1,29 g/cm3. These parameters allow the most efficient and complete extraction of seedling from cartridge</w:t>
            </w:r>
          </w:p>
        </w:tc>
      </w:tr>
      <w:tr w:rsidR="006555CC" w:rsidRPr="00467E13" w14:paraId="275FFBDF" w14:textId="77777777" w:rsidTr="0000750F">
        <w:trPr>
          <w:trHeight w:val="245"/>
        </w:trPr>
        <w:tc>
          <w:tcPr>
            <w:tcW w:w="5104" w:type="dxa"/>
          </w:tcPr>
          <w:p w14:paraId="0C8625E8" w14:textId="77777777" w:rsidR="006555CC" w:rsidRDefault="006555CC" w:rsidP="00954483">
            <w:pPr>
              <w:rPr>
                <w:rFonts w:ascii="Times New Roman" w:hAnsi="Times New Roman" w:cs="Times New Roman"/>
                <w:bCs/>
                <w:sz w:val="20"/>
                <w:szCs w:val="20"/>
              </w:rPr>
            </w:pPr>
            <w:r w:rsidRPr="009267A0">
              <w:rPr>
                <w:rFonts w:ascii="Times New Roman" w:hAnsi="Times New Roman" w:cs="Times New Roman"/>
                <w:bCs/>
                <w:sz w:val="20"/>
                <w:szCs w:val="20"/>
              </w:rPr>
              <w:lastRenderedPageBreak/>
              <w:t>Ключевые слова</w:t>
            </w:r>
            <w:r w:rsidR="009267A0" w:rsidRPr="009267A0">
              <w:rPr>
                <w:rFonts w:ascii="Times New Roman" w:hAnsi="Times New Roman" w:cs="Times New Roman"/>
                <w:bCs/>
                <w:sz w:val="20"/>
                <w:szCs w:val="20"/>
              </w:rPr>
              <w:t>: РАССАДА, РАССАДОПОСАДОЧНАЯ МАШИНА, ВЫСАДКА РАССАДЫ, КАССЕТА ДЛЯ РАССАДЫ, ВЫТАЛКИВАЮЩЕЕ УСТРОЙСТВО, АВТОМАТИЧЕСКАЯ ПОДАЧА РАССАДЫ, СКОРОСТЬ ПРОЦЕССА</w:t>
            </w:r>
          </w:p>
          <w:p w14:paraId="7F96B914" w14:textId="77777777" w:rsidR="009267A0" w:rsidRDefault="009267A0" w:rsidP="00954483">
            <w:pPr>
              <w:rPr>
                <w:rFonts w:ascii="Times New Roman" w:hAnsi="Times New Roman" w:cs="Times New Roman"/>
                <w:bCs/>
                <w:sz w:val="20"/>
                <w:szCs w:val="20"/>
              </w:rPr>
            </w:pPr>
          </w:p>
          <w:p w14:paraId="11CC14BE" w14:textId="09DCE673" w:rsidR="009267A0" w:rsidRPr="009267A0" w:rsidRDefault="0051013E" w:rsidP="00954483">
            <w:pPr>
              <w:rPr>
                <w:rFonts w:ascii="Times New Roman" w:hAnsi="Times New Roman" w:cs="Times New Roman"/>
                <w:bCs/>
                <w:sz w:val="20"/>
                <w:szCs w:val="20"/>
              </w:rPr>
            </w:pPr>
            <w:hyperlink r:id="rId11" w:history="1">
              <w:r w:rsidR="009267A0" w:rsidRPr="000025CE">
                <w:rPr>
                  <w:rStyle w:val="Hyperlink"/>
                  <w:rFonts w:ascii="Times New Roman" w:hAnsi="Times New Roman" w:cs="Times New Roman"/>
                  <w:bCs/>
                  <w:sz w:val="20"/>
                  <w:szCs w:val="20"/>
                </w:rPr>
                <w:t>http://dx.doi.org/10.21515/1990-4665-200-019</w:t>
              </w:r>
            </w:hyperlink>
            <w:r w:rsidR="009267A0">
              <w:rPr>
                <w:rFonts w:ascii="Times New Roman" w:hAnsi="Times New Roman" w:cs="Times New Roman"/>
                <w:bCs/>
                <w:sz w:val="20"/>
                <w:szCs w:val="20"/>
              </w:rPr>
              <w:t xml:space="preserve"> </w:t>
            </w:r>
          </w:p>
        </w:tc>
        <w:tc>
          <w:tcPr>
            <w:tcW w:w="4571" w:type="dxa"/>
          </w:tcPr>
          <w:p w14:paraId="5D447C43" w14:textId="5D49A5AD" w:rsidR="006555CC" w:rsidRPr="009267A0" w:rsidRDefault="006555CC" w:rsidP="00954483">
            <w:pPr>
              <w:rPr>
                <w:rFonts w:ascii="Times New Roman" w:hAnsi="Times New Roman" w:cs="Times New Roman"/>
                <w:bCs/>
                <w:sz w:val="20"/>
                <w:szCs w:val="20"/>
                <w:lang w:val="en-US"/>
              </w:rPr>
            </w:pPr>
            <w:r w:rsidRPr="009267A0">
              <w:rPr>
                <w:rFonts w:ascii="Times New Roman" w:hAnsi="Times New Roman" w:cs="Times New Roman"/>
                <w:bCs/>
                <w:sz w:val="20"/>
                <w:szCs w:val="20"/>
                <w:lang w:val="en-US"/>
              </w:rPr>
              <w:t>Keywords</w:t>
            </w:r>
            <w:r w:rsidR="009267A0" w:rsidRPr="009267A0">
              <w:rPr>
                <w:rFonts w:ascii="Times New Roman" w:hAnsi="Times New Roman" w:cs="Times New Roman"/>
                <w:bCs/>
                <w:sz w:val="20"/>
                <w:szCs w:val="20"/>
                <w:lang w:val="en-US"/>
              </w:rPr>
              <w:t>: SEEDLING, TRANSPLANTING MACHINE, SEEDLING TRANSPLANTATION, SEEDLING CARTRIDGE, PUSHING DEVICE, AUTOMATIC SEEDLING DELIVERY, OPERATION VELOCITY</w:t>
            </w:r>
          </w:p>
        </w:tc>
      </w:tr>
    </w:tbl>
    <w:p w14:paraId="4BDB14A2" w14:textId="77777777" w:rsidR="0039743A" w:rsidRPr="00467E13" w:rsidRDefault="0039743A" w:rsidP="000D74E9">
      <w:pPr>
        <w:pStyle w:val="ListParagraph"/>
        <w:spacing w:line="360" w:lineRule="auto"/>
        <w:ind w:left="0" w:firstLine="709"/>
        <w:jc w:val="both"/>
        <w:rPr>
          <w:rFonts w:ascii="Times New Roman" w:hAnsi="Times New Roman" w:cs="Times New Roman"/>
          <w:b/>
          <w:sz w:val="28"/>
          <w:szCs w:val="28"/>
          <w:lang w:val="en-US"/>
        </w:rPr>
      </w:pPr>
    </w:p>
    <w:p w14:paraId="5123DCFF" w14:textId="7BFD9F74" w:rsidR="009015B0" w:rsidRPr="009015B0" w:rsidRDefault="009015B0" w:rsidP="000D74E9">
      <w:pPr>
        <w:pStyle w:val="ListParagraph"/>
        <w:spacing w:line="360" w:lineRule="auto"/>
        <w:ind w:left="0" w:firstLine="709"/>
        <w:jc w:val="both"/>
        <w:rPr>
          <w:rFonts w:ascii="Times New Roman" w:hAnsi="Times New Roman" w:cs="Times New Roman"/>
          <w:b/>
          <w:sz w:val="28"/>
          <w:szCs w:val="28"/>
        </w:rPr>
      </w:pPr>
      <w:r w:rsidRPr="009015B0">
        <w:rPr>
          <w:rFonts w:ascii="Times New Roman" w:hAnsi="Times New Roman" w:cs="Times New Roman"/>
          <w:b/>
          <w:sz w:val="28"/>
          <w:szCs w:val="28"/>
        </w:rPr>
        <w:t>Введение</w:t>
      </w:r>
    </w:p>
    <w:p w14:paraId="67E1F4D5" w14:textId="77777777" w:rsidR="000D74E9" w:rsidRPr="00A27121" w:rsidRDefault="005A3D0B" w:rsidP="000D74E9">
      <w:pPr>
        <w:pStyle w:val="ListParagraph"/>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настоящее врем</w:t>
      </w:r>
      <w:r w:rsidR="004B7FD0">
        <w:rPr>
          <w:rFonts w:ascii="Times New Roman" w:hAnsi="Times New Roman" w:cs="Times New Roman"/>
          <w:sz w:val="28"/>
          <w:szCs w:val="28"/>
        </w:rPr>
        <w:t>я</w:t>
      </w:r>
      <w:r w:rsidR="000D74E9" w:rsidRPr="00A27121">
        <w:rPr>
          <w:rFonts w:ascii="Times New Roman" w:hAnsi="Times New Roman" w:cs="Times New Roman"/>
          <w:sz w:val="28"/>
          <w:szCs w:val="28"/>
        </w:rPr>
        <w:t xml:space="preserve"> технология посадки рассады включает в себя различные виды рассадопосадочных машин с индивидуальным устройством рабочих органов. </w:t>
      </w:r>
      <w:r w:rsidR="000D74E9" w:rsidRPr="004B7FD0">
        <w:rPr>
          <w:rFonts w:ascii="Times New Roman" w:hAnsi="Times New Roman" w:cs="Times New Roman"/>
          <w:sz w:val="28"/>
          <w:szCs w:val="28"/>
        </w:rPr>
        <w:t xml:space="preserve">Среди отечественных </w:t>
      </w:r>
      <w:r w:rsidR="004B7FD0" w:rsidRPr="004B7FD0">
        <w:rPr>
          <w:rFonts w:ascii="Times New Roman" w:hAnsi="Times New Roman" w:cs="Times New Roman"/>
          <w:sz w:val="28"/>
          <w:szCs w:val="28"/>
        </w:rPr>
        <w:t>моделей</w:t>
      </w:r>
      <w:r w:rsidR="000D74E9" w:rsidRPr="004B7FD0">
        <w:rPr>
          <w:rFonts w:ascii="Times New Roman" w:hAnsi="Times New Roman" w:cs="Times New Roman"/>
          <w:sz w:val="28"/>
          <w:szCs w:val="28"/>
        </w:rPr>
        <w:t xml:space="preserve"> машин </w:t>
      </w:r>
      <w:r w:rsidR="004B7FD0" w:rsidRPr="004B7FD0">
        <w:rPr>
          <w:rFonts w:ascii="Times New Roman" w:hAnsi="Times New Roman" w:cs="Times New Roman"/>
          <w:sz w:val="28"/>
          <w:szCs w:val="28"/>
        </w:rPr>
        <w:t>пользуются в хозяйствах агрегатами, где необходимы один</w:t>
      </w:r>
      <w:r w:rsidR="000D74E9" w:rsidRPr="00A27121">
        <w:rPr>
          <w:rFonts w:ascii="Times New Roman" w:hAnsi="Times New Roman" w:cs="Times New Roman"/>
          <w:sz w:val="28"/>
          <w:szCs w:val="28"/>
        </w:rPr>
        <w:t xml:space="preserve"> либо два оператора на каждый посадочный узел</w:t>
      </w:r>
      <w:r w:rsidR="00364A07">
        <w:rPr>
          <w:rFonts w:ascii="Times New Roman" w:hAnsi="Times New Roman" w:cs="Times New Roman"/>
          <w:sz w:val="28"/>
          <w:szCs w:val="28"/>
        </w:rPr>
        <w:t xml:space="preserve"> [2</w:t>
      </w:r>
      <w:r w:rsidR="00F87FDA" w:rsidRPr="00F87FDA">
        <w:rPr>
          <w:rFonts w:ascii="Times New Roman" w:hAnsi="Times New Roman" w:cs="Times New Roman"/>
          <w:sz w:val="28"/>
          <w:szCs w:val="28"/>
        </w:rPr>
        <w:t>,</w:t>
      </w:r>
      <w:r w:rsidR="00364A07">
        <w:rPr>
          <w:rFonts w:ascii="Times New Roman" w:hAnsi="Times New Roman" w:cs="Times New Roman"/>
          <w:sz w:val="28"/>
          <w:szCs w:val="28"/>
        </w:rPr>
        <w:t xml:space="preserve"> </w:t>
      </w:r>
      <w:r w:rsidR="00F87FDA" w:rsidRPr="00F87FDA">
        <w:rPr>
          <w:rFonts w:ascii="Times New Roman" w:hAnsi="Times New Roman" w:cs="Times New Roman"/>
          <w:sz w:val="28"/>
          <w:szCs w:val="28"/>
        </w:rPr>
        <w:t>5</w:t>
      </w:r>
      <w:r w:rsidR="006E0047" w:rsidRPr="006E0047">
        <w:rPr>
          <w:rFonts w:ascii="Times New Roman" w:hAnsi="Times New Roman" w:cs="Times New Roman"/>
          <w:sz w:val="28"/>
          <w:szCs w:val="28"/>
        </w:rPr>
        <w:t>]</w:t>
      </w:r>
      <w:r w:rsidR="000D74E9" w:rsidRPr="00A27121">
        <w:rPr>
          <w:rFonts w:ascii="Times New Roman" w:hAnsi="Times New Roman" w:cs="Times New Roman"/>
          <w:sz w:val="28"/>
          <w:szCs w:val="28"/>
        </w:rPr>
        <w:t xml:space="preserve">. </w:t>
      </w:r>
    </w:p>
    <w:p w14:paraId="627A732E" w14:textId="77777777" w:rsidR="000D74E9" w:rsidRPr="00A27121" w:rsidRDefault="000D74E9" w:rsidP="000C6752">
      <w:pPr>
        <w:pStyle w:val="ListParagraph"/>
        <w:spacing w:line="240" w:lineRule="auto"/>
        <w:ind w:left="0" w:firstLine="709"/>
        <w:jc w:val="center"/>
        <w:rPr>
          <w:rFonts w:ascii="Times New Roman" w:hAnsi="Times New Roman" w:cs="Times New Roman"/>
          <w:sz w:val="28"/>
          <w:szCs w:val="28"/>
        </w:rPr>
      </w:pPr>
      <w:r w:rsidRPr="00A27121">
        <w:rPr>
          <w:rFonts w:ascii="Times New Roman" w:hAnsi="Times New Roman" w:cs="Times New Roman"/>
          <w:noProof/>
          <w:sz w:val="28"/>
          <w:szCs w:val="28"/>
          <w:lang w:val="en-US"/>
        </w:rPr>
        <w:drawing>
          <wp:inline distT="0" distB="0" distL="0" distR="0" wp14:anchorId="153D8873" wp14:editId="54174527">
            <wp:extent cx="4006312" cy="2017848"/>
            <wp:effectExtent l="0" t="0" r="0" b="0"/>
            <wp:docPr id="4" name="Рисунок 4" descr="C:\Users\User\Desktop\0205120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205120711.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9950" cy="2029754"/>
                    </a:xfrm>
                    <a:prstGeom prst="rect">
                      <a:avLst/>
                    </a:prstGeom>
                    <a:noFill/>
                    <a:ln>
                      <a:noFill/>
                    </a:ln>
                  </pic:spPr>
                </pic:pic>
              </a:graphicData>
            </a:graphic>
          </wp:inline>
        </w:drawing>
      </w:r>
    </w:p>
    <w:p w14:paraId="0EA1A9D2" w14:textId="77777777" w:rsidR="00012D5E" w:rsidRPr="001C5866" w:rsidRDefault="00012D5E" w:rsidP="000C6752">
      <w:pPr>
        <w:pStyle w:val="ListParagraph"/>
        <w:spacing w:line="240" w:lineRule="auto"/>
        <w:ind w:left="0"/>
        <w:jc w:val="both"/>
        <w:rPr>
          <w:rFonts w:ascii="Times New Roman" w:hAnsi="Times New Roman" w:cs="Times New Roman"/>
          <w:spacing w:val="-6"/>
          <w:sz w:val="24"/>
          <w:szCs w:val="24"/>
          <w:shd w:val="clear" w:color="auto" w:fill="FFFFFF"/>
        </w:rPr>
      </w:pPr>
      <w:r w:rsidRPr="001C5866">
        <w:rPr>
          <w:rFonts w:ascii="Times New Roman" w:hAnsi="Times New Roman" w:cs="Times New Roman"/>
          <w:spacing w:val="-6"/>
          <w:sz w:val="24"/>
          <w:szCs w:val="24"/>
          <w:shd w:val="clear" w:color="auto" w:fill="FFFFFF"/>
        </w:rPr>
        <w:t>1 — бак для воды; 2 — трубопровод; 3 — основной брус; 4 — сиденье для оператора; 5 — рассадодержатель; 6 — тент; 7 — диск высаживающего аппарата; 8 — каток; 9 — бороздорез; 10 — сошник; 11 — рыхлитель; 12 — приводное колесо; 13 — п</w:t>
      </w:r>
      <w:r w:rsidR="005F438D" w:rsidRPr="001C5866">
        <w:rPr>
          <w:rFonts w:ascii="Times New Roman" w:hAnsi="Times New Roman" w:cs="Times New Roman"/>
          <w:spacing w:val="-6"/>
          <w:sz w:val="24"/>
          <w:szCs w:val="24"/>
          <w:shd w:val="clear" w:color="auto" w:fill="FFFFFF"/>
        </w:rPr>
        <w:t>латформы для корзин с рассадой</w:t>
      </w:r>
    </w:p>
    <w:p w14:paraId="6AFC854C" w14:textId="77777777" w:rsidR="007707BA" w:rsidRDefault="007707BA" w:rsidP="000C6752">
      <w:pPr>
        <w:pStyle w:val="ListParagraph"/>
        <w:spacing w:line="240" w:lineRule="auto"/>
        <w:ind w:left="0" w:firstLine="709"/>
        <w:jc w:val="both"/>
        <w:rPr>
          <w:rFonts w:ascii="Times New Roman" w:hAnsi="Times New Roman" w:cs="Times New Roman"/>
          <w:sz w:val="28"/>
          <w:szCs w:val="28"/>
          <w:shd w:val="clear" w:color="auto" w:fill="FFFFFF"/>
        </w:rPr>
      </w:pPr>
      <w:r w:rsidRPr="00C76A4B">
        <w:rPr>
          <w:rFonts w:ascii="Times New Roman" w:hAnsi="Times New Roman" w:cs="Times New Roman"/>
          <w:sz w:val="28"/>
          <w:szCs w:val="28"/>
          <w:shd w:val="clear" w:color="auto" w:fill="FFFFFF"/>
        </w:rPr>
        <w:t>Рис</w:t>
      </w:r>
      <w:r w:rsidR="00C76A4B">
        <w:rPr>
          <w:rFonts w:ascii="Times New Roman" w:hAnsi="Times New Roman" w:cs="Times New Roman"/>
          <w:sz w:val="28"/>
          <w:szCs w:val="28"/>
          <w:shd w:val="clear" w:color="auto" w:fill="FFFFFF"/>
        </w:rPr>
        <w:t>унок 1 -</w:t>
      </w:r>
      <w:r w:rsidRPr="00C76A4B">
        <w:rPr>
          <w:rFonts w:ascii="Times New Roman" w:hAnsi="Times New Roman" w:cs="Times New Roman"/>
          <w:sz w:val="28"/>
          <w:szCs w:val="28"/>
          <w:shd w:val="clear" w:color="auto" w:fill="FFFFFF"/>
        </w:rPr>
        <w:t xml:space="preserve"> Технологическая схема рассадопосадочной машины</w:t>
      </w:r>
    </w:p>
    <w:p w14:paraId="7492B4A9" w14:textId="77777777" w:rsidR="00012D5E" w:rsidRPr="00C76A4B" w:rsidRDefault="00012D5E" w:rsidP="007707BA">
      <w:pPr>
        <w:pStyle w:val="ListParagraph"/>
        <w:spacing w:line="360" w:lineRule="auto"/>
        <w:ind w:left="0" w:firstLine="709"/>
        <w:jc w:val="both"/>
        <w:rPr>
          <w:rFonts w:ascii="Times New Roman" w:hAnsi="Times New Roman" w:cs="Times New Roman"/>
          <w:sz w:val="28"/>
          <w:szCs w:val="28"/>
        </w:rPr>
      </w:pPr>
    </w:p>
    <w:p w14:paraId="3B29A192" w14:textId="77777777" w:rsidR="000D74E9" w:rsidRPr="007707BA" w:rsidRDefault="000D74E9" w:rsidP="000D74E9">
      <w:pPr>
        <w:pStyle w:val="ListParagraph"/>
        <w:spacing w:line="360" w:lineRule="auto"/>
        <w:ind w:left="0" w:firstLine="709"/>
        <w:jc w:val="both"/>
        <w:rPr>
          <w:rFonts w:ascii="Times New Roman" w:hAnsi="Times New Roman" w:cs="Times New Roman"/>
          <w:sz w:val="28"/>
          <w:szCs w:val="24"/>
          <w:shd w:val="clear" w:color="auto" w:fill="FFFFFF"/>
        </w:rPr>
      </w:pPr>
      <w:r w:rsidRPr="007707BA">
        <w:rPr>
          <w:rFonts w:ascii="Times New Roman" w:hAnsi="Times New Roman" w:cs="Times New Roman"/>
          <w:sz w:val="28"/>
          <w:szCs w:val="24"/>
          <w:shd w:val="clear" w:color="auto" w:fill="FFFFFF"/>
        </w:rPr>
        <w:lastRenderedPageBreak/>
        <w:t>Высадка рассады в зависимости от используемого оборудования выполняется рядовым или квадратным методом. При применении квадратного метода на силовом агрегате устанавливается устройство, приводящее в действие высаживающие механизмы посредством мерной проволоки. При рядовом способе используется оборудование револьверного типа, в котором высаживающий механизм срабатывает от приводного колеса.</w:t>
      </w:r>
    </w:p>
    <w:p w14:paraId="4728205A" w14:textId="77777777" w:rsidR="00AF2D47" w:rsidRDefault="000D74E9" w:rsidP="004B7FD0">
      <w:pPr>
        <w:pStyle w:val="ListParagraph"/>
        <w:spacing w:line="360" w:lineRule="auto"/>
        <w:ind w:left="0" w:firstLine="709"/>
        <w:jc w:val="both"/>
        <w:rPr>
          <w:rFonts w:ascii="Times New Roman" w:hAnsi="Times New Roman" w:cs="Times New Roman"/>
          <w:sz w:val="28"/>
          <w:szCs w:val="28"/>
        </w:rPr>
      </w:pPr>
      <w:r w:rsidRPr="00A27121">
        <w:rPr>
          <w:rFonts w:ascii="Times New Roman" w:hAnsi="Times New Roman" w:cs="Times New Roman"/>
          <w:sz w:val="28"/>
          <w:szCs w:val="28"/>
          <w:shd w:val="clear" w:color="auto" w:fill="FFFFFF"/>
        </w:rPr>
        <w:t>Существует прицеп</w:t>
      </w:r>
      <w:r w:rsidR="008B511D">
        <w:rPr>
          <w:rFonts w:ascii="Times New Roman" w:hAnsi="Times New Roman" w:cs="Times New Roman"/>
          <w:sz w:val="28"/>
          <w:szCs w:val="28"/>
          <w:shd w:val="clear" w:color="auto" w:fill="FFFFFF"/>
        </w:rPr>
        <w:t>ное и навесное оборудование для</w:t>
      </w:r>
      <w:r w:rsidRPr="00A27121">
        <w:rPr>
          <w:rFonts w:ascii="Times New Roman" w:hAnsi="Times New Roman" w:cs="Times New Roman"/>
          <w:sz w:val="28"/>
          <w:szCs w:val="28"/>
          <w:shd w:val="clear" w:color="auto" w:fill="FFFFFF"/>
        </w:rPr>
        <w:t xml:space="preserve"> качественной высадки рассады в два,</w:t>
      </w:r>
      <w:r w:rsidR="00C76A4B">
        <w:rPr>
          <w:rFonts w:ascii="Times New Roman" w:hAnsi="Times New Roman" w:cs="Times New Roman"/>
          <w:sz w:val="28"/>
          <w:szCs w:val="28"/>
          <w:shd w:val="clear" w:color="auto" w:fill="FFFFFF"/>
        </w:rPr>
        <w:t xml:space="preserve"> четыре и шесть рядов. Ране</w:t>
      </w:r>
      <w:r w:rsidRPr="00A27121">
        <w:rPr>
          <w:rFonts w:ascii="Times New Roman" w:hAnsi="Times New Roman" w:cs="Times New Roman"/>
          <w:sz w:val="28"/>
          <w:szCs w:val="28"/>
          <w:shd w:val="clear" w:color="auto" w:fill="FFFFFF"/>
        </w:rPr>
        <w:t>е использовались только навесные агрегаты, устанавливаемые на трактора, оснащенные ходоуменьшителем. Данная техника состоит непосредственно из основного рабочего узла и дополнительного оборудования</w:t>
      </w:r>
      <w:r w:rsidR="00F87FDA" w:rsidRPr="00F87FDA">
        <w:rPr>
          <w:rFonts w:ascii="Times New Roman" w:hAnsi="Times New Roman" w:cs="Times New Roman"/>
          <w:sz w:val="28"/>
          <w:szCs w:val="28"/>
          <w:shd w:val="clear" w:color="auto" w:fill="FFFFFF"/>
        </w:rPr>
        <w:t xml:space="preserve"> [10]</w:t>
      </w:r>
      <w:r w:rsidRPr="00A27121">
        <w:rPr>
          <w:rFonts w:ascii="Times New Roman" w:hAnsi="Times New Roman" w:cs="Times New Roman"/>
          <w:sz w:val="28"/>
          <w:szCs w:val="28"/>
          <w:shd w:val="clear" w:color="auto" w:fill="FFFFFF"/>
        </w:rPr>
        <w:t>. В свою очередь</w:t>
      </w:r>
      <w:r w:rsidR="001C5866">
        <w:rPr>
          <w:rFonts w:ascii="Times New Roman" w:hAnsi="Times New Roman" w:cs="Times New Roman"/>
          <w:sz w:val="28"/>
          <w:szCs w:val="28"/>
          <w:shd w:val="clear" w:color="auto" w:fill="FFFFFF"/>
        </w:rPr>
        <w:t>,</w:t>
      </w:r>
      <w:r w:rsidRPr="00A27121">
        <w:rPr>
          <w:rFonts w:ascii="Times New Roman" w:hAnsi="Times New Roman" w:cs="Times New Roman"/>
          <w:sz w:val="28"/>
          <w:szCs w:val="28"/>
          <w:shd w:val="clear" w:color="auto" w:fill="FFFFFF"/>
        </w:rPr>
        <w:t xml:space="preserve"> рабочий узел включает в себя раму с механизмом подвески на двух опорно-приводных колесах, высаживающих секций, маркеров, передающего устройства. Установленная на раме посадочная секция оснащена высаживающим устройством, </w:t>
      </w:r>
      <w:r w:rsidRPr="006718CA">
        <w:rPr>
          <w:rFonts w:ascii="Times New Roman" w:hAnsi="Times New Roman" w:cs="Times New Roman"/>
          <w:sz w:val="28"/>
          <w:szCs w:val="28"/>
          <w:shd w:val="clear" w:color="auto" w:fill="FFFFFF"/>
        </w:rPr>
        <w:t>полозовидным</w:t>
      </w:r>
      <w:r w:rsidRPr="00A27121">
        <w:rPr>
          <w:rFonts w:ascii="Times New Roman" w:hAnsi="Times New Roman" w:cs="Times New Roman"/>
          <w:sz w:val="28"/>
          <w:szCs w:val="28"/>
          <w:shd w:val="clear" w:color="auto" w:fill="FFFFFF"/>
        </w:rPr>
        <w:t xml:space="preserve"> сошником для нарезки борозд, прикатывающими </w:t>
      </w:r>
      <w:r w:rsidRPr="006718CA">
        <w:rPr>
          <w:rFonts w:ascii="Times New Roman" w:hAnsi="Times New Roman" w:cs="Times New Roman"/>
          <w:sz w:val="28"/>
          <w:szCs w:val="28"/>
          <w:shd w:val="clear" w:color="auto" w:fill="FFFFFF"/>
        </w:rPr>
        <w:t>катками</w:t>
      </w:r>
      <w:r w:rsidRPr="00A27121">
        <w:rPr>
          <w:rFonts w:ascii="Times New Roman" w:hAnsi="Times New Roman" w:cs="Times New Roman"/>
          <w:sz w:val="28"/>
          <w:szCs w:val="28"/>
          <w:shd w:val="clear" w:color="auto" w:fill="FFFFFF"/>
        </w:rPr>
        <w:t>, поливным устройством, местами для рабочих и кассет с рассадой. В дополнительное оборудование входят стеллажи для размещения рассады, солнцезащитный тент и баки для воды</w:t>
      </w:r>
      <w:r w:rsidR="00F87FDA" w:rsidRPr="00F87FDA">
        <w:rPr>
          <w:rFonts w:ascii="Times New Roman" w:hAnsi="Times New Roman" w:cs="Times New Roman"/>
          <w:sz w:val="28"/>
          <w:szCs w:val="28"/>
          <w:shd w:val="clear" w:color="auto" w:fill="FFFFFF"/>
        </w:rPr>
        <w:t xml:space="preserve"> </w:t>
      </w:r>
      <w:r w:rsidR="00101611" w:rsidRPr="00101611">
        <w:rPr>
          <w:rFonts w:ascii="Times New Roman" w:hAnsi="Times New Roman" w:cs="Times New Roman"/>
          <w:sz w:val="28"/>
          <w:szCs w:val="28"/>
          <w:shd w:val="clear" w:color="auto" w:fill="FFFFFF"/>
        </w:rPr>
        <w:t>[1]</w:t>
      </w:r>
      <w:r w:rsidRPr="00A27121">
        <w:rPr>
          <w:rFonts w:ascii="Times New Roman" w:hAnsi="Times New Roman" w:cs="Times New Roman"/>
          <w:sz w:val="28"/>
          <w:szCs w:val="28"/>
          <w:shd w:val="clear" w:color="auto" w:fill="FFFFFF"/>
        </w:rPr>
        <w:t>.</w:t>
      </w:r>
      <w:r w:rsidR="004B7FD0">
        <w:rPr>
          <w:rFonts w:ascii="Times New Roman" w:hAnsi="Times New Roman" w:cs="Times New Roman"/>
          <w:sz w:val="28"/>
          <w:szCs w:val="28"/>
          <w:shd w:val="clear" w:color="auto" w:fill="FFFFFF"/>
        </w:rPr>
        <w:t xml:space="preserve"> </w:t>
      </w:r>
      <w:r w:rsidR="00AF2D47" w:rsidRPr="001C5866">
        <w:rPr>
          <w:rFonts w:ascii="Times New Roman" w:hAnsi="Times New Roman" w:cs="Times New Roman"/>
          <w:sz w:val="28"/>
          <w:szCs w:val="28"/>
        </w:rPr>
        <w:t>Существу</w:t>
      </w:r>
      <w:r w:rsidR="001C5866">
        <w:rPr>
          <w:rFonts w:ascii="Times New Roman" w:hAnsi="Times New Roman" w:cs="Times New Roman"/>
          <w:sz w:val="28"/>
          <w:szCs w:val="28"/>
        </w:rPr>
        <w:t>ющая</w:t>
      </w:r>
      <w:r w:rsidR="00AF2D47" w:rsidRPr="001C5866">
        <w:rPr>
          <w:rFonts w:ascii="Times New Roman" w:hAnsi="Times New Roman" w:cs="Times New Roman"/>
          <w:sz w:val="28"/>
          <w:szCs w:val="28"/>
        </w:rPr>
        <w:t xml:space="preserve"> </w:t>
      </w:r>
      <w:r w:rsidR="00AF2D47">
        <w:rPr>
          <w:rFonts w:ascii="Times New Roman" w:hAnsi="Times New Roman" w:cs="Times New Roman"/>
          <w:sz w:val="28"/>
          <w:szCs w:val="28"/>
        </w:rPr>
        <w:t xml:space="preserve">технология полуавтоматической высадки рассады подразумевает установку кассет с рассадой в специальное устройство. При движении рассадопосадочного агрегата происходит последовательное выталкивание рассады из </w:t>
      </w:r>
      <w:r w:rsidR="007707BA">
        <w:rPr>
          <w:rFonts w:ascii="Times New Roman" w:hAnsi="Times New Roman" w:cs="Times New Roman"/>
          <w:sz w:val="28"/>
          <w:szCs w:val="28"/>
        </w:rPr>
        <w:t xml:space="preserve">ячеек </w:t>
      </w:r>
      <w:r w:rsidR="00AF2D47">
        <w:rPr>
          <w:rFonts w:ascii="Times New Roman" w:hAnsi="Times New Roman" w:cs="Times New Roman"/>
          <w:sz w:val="28"/>
          <w:szCs w:val="28"/>
        </w:rPr>
        <w:t>кассет</w:t>
      </w:r>
      <w:r w:rsidR="007707BA">
        <w:rPr>
          <w:rFonts w:ascii="Times New Roman" w:hAnsi="Times New Roman" w:cs="Times New Roman"/>
          <w:sz w:val="28"/>
          <w:szCs w:val="28"/>
        </w:rPr>
        <w:t>ы и её последующая подача к посадочному аппарату.</w:t>
      </w:r>
    </w:p>
    <w:p w14:paraId="696DED04" w14:textId="77777777" w:rsidR="004B7FD0" w:rsidRDefault="004B7FD0" w:rsidP="00CB6593">
      <w:pPr>
        <w:pStyle w:val="ListParagraph"/>
        <w:spacing w:after="0" w:line="360" w:lineRule="auto"/>
        <w:ind w:left="0" w:firstLine="709"/>
        <w:jc w:val="both"/>
        <w:rPr>
          <w:rFonts w:ascii="Times New Roman" w:hAnsi="Times New Roman" w:cs="Times New Roman"/>
          <w:b/>
          <w:sz w:val="28"/>
          <w:szCs w:val="28"/>
        </w:rPr>
      </w:pPr>
      <w:r w:rsidRPr="004B7FD0">
        <w:rPr>
          <w:rFonts w:ascii="Times New Roman" w:hAnsi="Times New Roman" w:cs="Times New Roman"/>
          <w:b/>
          <w:sz w:val="28"/>
          <w:szCs w:val="28"/>
        </w:rPr>
        <w:t>Материалы и методы исследований</w:t>
      </w:r>
      <w:r>
        <w:rPr>
          <w:rFonts w:ascii="Times New Roman" w:hAnsi="Times New Roman" w:cs="Times New Roman"/>
          <w:b/>
          <w:sz w:val="28"/>
          <w:szCs w:val="28"/>
        </w:rPr>
        <w:t>.</w:t>
      </w:r>
    </w:p>
    <w:p w14:paraId="392AA7DE" w14:textId="77777777" w:rsidR="00CB6593" w:rsidRDefault="004B7FD0" w:rsidP="00CB6593">
      <w:pPr>
        <w:spacing w:after="0" w:line="360" w:lineRule="auto"/>
        <w:ind w:firstLine="709"/>
        <w:jc w:val="both"/>
        <w:rPr>
          <w:rFonts w:ascii="Times New Roman" w:hAnsi="Times New Roman" w:cs="Times New Roman"/>
          <w:sz w:val="28"/>
          <w:szCs w:val="28"/>
        </w:rPr>
      </w:pPr>
      <w:r w:rsidRPr="004B7FD0">
        <w:rPr>
          <w:rFonts w:ascii="Times New Roman" w:hAnsi="Times New Roman" w:cs="Times New Roman"/>
          <w:sz w:val="28"/>
          <w:szCs w:val="28"/>
        </w:rPr>
        <w:t xml:space="preserve">В лаборатории машинных агропромышленных технологий ФГБНУ ВНИИТТИ </w:t>
      </w:r>
      <w:r w:rsidR="00CB6593">
        <w:rPr>
          <w:rFonts w:ascii="Times New Roman" w:hAnsi="Times New Roman" w:cs="Times New Roman"/>
          <w:sz w:val="28"/>
          <w:szCs w:val="28"/>
        </w:rPr>
        <w:t>авторами</w:t>
      </w:r>
      <w:r w:rsidRPr="004B7FD0">
        <w:rPr>
          <w:rFonts w:ascii="Times New Roman" w:hAnsi="Times New Roman" w:cs="Times New Roman"/>
          <w:sz w:val="28"/>
          <w:szCs w:val="28"/>
        </w:rPr>
        <w:t xml:space="preserve"> разработана методика определения оптимальной скорости перемещения и диаметра выталкивателя, которая позволяет установить режимы работы, необходимые для проведения опытов. </w:t>
      </w:r>
      <w:r w:rsidRPr="004B7FD0">
        <w:rPr>
          <w:rFonts w:ascii="Times New Roman" w:hAnsi="Times New Roman" w:cs="Times New Roman"/>
          <w:sz w:val="28"/>
          <w:szCs w:val="28"/>
        </w:rPr>
        <w:lastRenderedPageBreak/>
        <w:t>Критерием оптимизации приняли эффективность извлечения рассады из кассеты выталкивателем при разных его диаметрах и скоростях перемещения. Для осуществления поставленной задачи разработана и изготовлена модельная установка узла для автоматической подачи рассады из кассеты.</w:t>
      </w:r>
      <w:r>
        <w:rPr>
          <w:rFonts w:ascii="Times New Roman" w:hAnsi="Times New Roman" w:cs="Times New Roman"/>
          <w:sz w:val="28"/>
          <w:szCs w:val="28"/>
        </w:rPr>
        <w:t xml:space="preserve"> </w:t>
      </w:r>
      <w:r w:rsidR="00AD04B5">
        <w:rPr>
          <w:rFonts w:ascii="Times New Roman" w:hAnsi="Times New Roman" w:cs="Times New Roman"/>
          <w:sz w:val="28"/>
          <w:szCs w:val="28"/>
        </w:rPr>
        <w:t>Основываясь на конструкции автомата для подачи рассады</w:t>
      </w:r>
      <w:r w:rsidR="00F87FDA">
        <w:rPr>
          <w:rFonts w:ascii="Times New Roman" w:hAnsi="Times New Roman" w:cs="Times New Roman"/>
          <w:sz w:val="28"/>
          <w:szCs w:val="28"/>
        </w:rPr>
        <w:t xml:space="preserve"> [</w:t>
      </w:r>
      <w:r w:rsidR="00F87FDA" w:rsidRPr="00F87FDA">
        <w:rPr>
          <w:rFonts w:ascii="Times New Roman" w:hAnsi="Times New Roman" w:cs="Times New Roman"/>
          <w:sz w:val="28"/>
          <w:szCs w:val="28"/>
        </w:rPr>
        <w:t>4</w:t>
      </w:r>
      <w:r w:rsidR="00C76A4B">
        <w:rPr>
          <w:rFonts w:ascii="Times New Roman" w:hAnsi="Times New Roman" w:cs="Times New Roman"/>
          <w:sz w:val="28"/>
          <w:szCs w:val="28"/>
        </w:rPr>
        <w:t xml:space="preserve">, </w:t>
      </w:r>
      <w:r w:rsidR="00F87FDA" w:rsidRPr="00F87FDA">
        <w:rPr>
          <w:rFonts w:ascii="Times New Roman" w:hAnsi="Times New Roman" w:cs="Times New Roman"/>
          <w:sz w:val="28"/>
          <w:szCs w:val="28"/>
        </w:rPr>
        <w:t>6</w:t>
      </w:r>
      <w:r w:rsidR="00101611" w:rsidRPr="00101611">
        <w:rPr>
          <w:rFonts w:ascii="Times New Roman" w:hAnsi="Times New Roman" w:cs="Times New Roman"/>
          <w:sz w:val="28"/>
          <w:szCs w:val="28"/>
        </w:rPr>
        <w:t>]</w:t>
      </w:r>
      <w:r w:rsidR="00AD04B5">
        <w:rPr>
          <w:rFonts w:ascii="Times New Roman" w:hAnsi="Times New Roman" w:cs="Times New Roman"/>
          <w:sz w:val="28"/>
          <w:szCs w:val="28"/>
        </w:rPr>
        <w:t xml:space="preserve"> </w:t>
      </w:r>
      <w:r w:rsidR="009015B0">
        <w:rPr>
          <w:rFonts w:ascii="Times New Roman" w:hAnsi="Times New Roman" w:cs="Times New Roman"/>
          <w:sz w:val="28"/>
          <w:szCs w:val="28"/>
        </w:rPr>
        <w:t xml:space="preserve">в лаборатории машинных агропромышленных технологий </w:t>
      </w:r>
      <w:r w:rsidR="00AD04B5" w:rsidRPr="005F438D">
        <w:rPr>
          <w:rFonts w:ascii="Times New Roman" w:hAnsi="Times New Roman" w:cs="Times New Roman"/>
          <w:sz w:val="28"/>
          <w:szCs w:val="28"/>
        </w:rPr>
        <w:t>спроектирован и создан</w:t>
      </w:r>
      <w:r w:rsidR="00DC6672" w:rsidRPr="005F438D">
        <w:rPr>
          <w:rFonts w:ascii="Times New Roman" w:hAnsi="Times New Roman" w:cs="Times New Roman"/>
          <w:sz w:val="28"/>
          <w:szCs w:val="28"/>
        </w:rPr>
        <w:t xml:space="preserve"> эксперимента</w:t>
      </w:r>
      <w:r w:rsidR="00AD04B5" w:rsidRPr="005F438D">
        <w:rPr>
          <w:rFonts w:ascii="Times New Roman" w:hAnsi="Times New Roman" w:cs="Times New Roman"/>
          <w:sz w:val="28"/>
          <w:szCs w:val="28"/>
        </w:rPr>
        <w:t>льный макет</w:t>
      </w:r>
      <w:r w:rsidR="00DC6672" w:rsidRPr="005F438D">
        <w:rPr>
          <w:rFonts w:ascii="Times New Roman" w:hAnsi="Times New Roman" w:cs="Times New Roman"/>
          <w:sz w:val="28"/>
          <w:szCs w:val="28"/>
        </w:rPr>
        <w:t xml:space="preserve"> </w:t>
      </w:r>
      <w:r w:rsidR="006718CA" w:rsidRPr="005F438D">
        <w:rPr>
          <w:rFonts w:ascii="Times New Roman" w:hAnsi="Times New Roman" w:cs="Times New Roman"/>
          <w:sz w:val="28"/>
          <w:szCs w:val="28"/>
        </w:rPr>
        <w:t>исследуемого</w:t>
      </w:r>
      <w:r w:rsidR="00AD04B5" w:rsidRPr="005F438D">
        <w:rPr>
          <w:rFonts w:ascii="Times New Roman" w:hAnsi="Times New Roman" w:cs="Times New Roman"/>
          <w:sz w:val="28"/>
          <w:szCs w:val="28"/>
        </w:rPr>
        <w:t xml:space="preserve"> узла</w:t>
      </w:r>
      <w:r w:rsidR="00AD04B5" w:rsidRPr="005F438D">
        <w:rPr>
          <w:rFonts w:ascii="Times New Roman" w:hAnsi="Times New Roman" w:cs="Times New Roman"/>
          <w:b/>
          <w:sz w:val="28"/>
          <w:szCs w:val="28"/>
        </w:rPr>
        <w:t xml:space="preserve"> </w:t>
      </w:r>
      <w:r w:rsidR="00AD04B5" w:rsidRPr="005F438D">
        <w:rPr>
          <w:rFonts w:ascii="Times New Roman" w:hAnsi="Times New Roman" w:cs="Times New Roman"/>
          <w:sz w:val="28"/>
          <w:szCs w:val="28"/>
        </w:rPr>
        <w:t xml:space="preserve">машины, </w:t>
      </w:r>
      <w:r w:rsidR="00CB6593">
        <w:rPr>
          <w:rFonts w:ascii="Times New Roman" w:hAnsi="Times New Roman" w:cs="Times New Roman"/>
          <w:sz w:val="28"/>
          <w:szCs w:val="28"/>
        </w:rPr>
        <w:t xml:space="preserve">позволяющий </w:t>
      </w:r>
    </w:p>
    <w:p w14:paraId="3476BB54" w14:textId="77777777" w:rsidR="00CB6593" w:rsidRDefault="00CB6593" w:rsidP="00CB6593">
      <w:pPr>
        <w:spacing w:after="0" w:line="360" w:lineRule="auto"/>
        <w:jc w:val="both"/>
        <w:rPr>
          <w:rFonts w:ascii="Times New Roman" w:hAnsi="Times New Roman" w:cs="Times New Roman"/>
          <w:sz w:val="28"/>
          <w:szCs w:val="28"/>
        </w:rPr>
      </w:pPr>
      <w:r w:rsidRPr="005F438D">
        <w:rPr>
          <w:rFonts w:ascii="Times New Roman" w:hAnsi="Times New Roman" w:cs="Times New Roman"/>
          <w:sz w:val="28"/>
          <w:szCs w:val="28"/>
        </w:rPr>
        <w:t>регулировать необходимые параметры для</w:t>
      </w:r>
      <w:r w:rsidRPr="005F438D">
        <w:rPr>
          <w:rFonts w:ascii="Times New Roman" w:hAnsi="Times New Roman" w:cs="Times New Roman"/>
          <w:b/>
          <w:sz w:val="28"/>
          <w:szCs w:val="28"/>
        </w:rPr>
        <w:t xml:space="preserve"> </w:t>
      </w:r>
      <w:r w:rsidRPr="004B7FD0">
        <w:rPr>
          <w:rFonts w:ascii="Times New Roman" w:hAnsi="Times New Roman" w:cs="Times New Roman"/>
          <w:sz w:val="28"/>
          <w:szCs w:val="28"/>
        </w:rPr>
        <w:t xml:space="preserve">изучения процесса работы, и </w:t>
      </w:r>
    </w:p>
    <w:p w14:paraId="49FD4A86" w14:textId="77777777" w:rsidR="00CB6593" w:rsidRDefault="00CB6593" w:rsidP="00CB6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получения</w:t>
      </w:r>
      <w:r w:rsidRPr="00CB6593">
        <w:rPr>
          <w:rFonts w:ascii="Times New Roman" w:hAnsi="Times New Roman" w:cs="Times New Roman"/>
          <w:sz w:val="28"/>
          <w:szCs w:val="28"/>
        </w:rPr>
        <w:t xml:space="preserve"> </w:t>
      </w:r>
      <w:r>
        <w:rPr>
          <w:rFonts w:ascii="Times New Roman" w:hAnsi="Times New Roman" w:cs="Times New Roman"/>
          <w:sz w:val="28"/>
          <w:szCs w:val="28"/>
        </w:rPr>
        <w:t>экспериментальных данных</w:t>
      </w:r>
      <w:r w:rsidRPr="004B7FD0">
        <w:rPr>
          <w:rFonts w:ascii="Times New Roman" w:hAnsi="Times New Roman" w:cs="Times New Roman"/>
          <w:sz w:val="28"/>
          <w:szCs w:val="28"/>
        </w:rPr>
        <w:t xml:space="preserve"> </w:t>
      </w:r>
      <w:r>
        <w:rPr>
          <w:rFonts w:ascii="Times New Roman" w:hAnsi="Times New Roman" w:cs="Times New Roman"/>
          <w:sz w:val="28"/>
          <w:szCs w:val="28"/>
        </w:rPr>
        <w:t>(</w:t>
      </w:r>
      <w:r w:rsidRPr="004B7FD0">
        <w:rPr>
          <w:rFonts w:ascii="Times New Roman" w:hAnsi="Times New Roman" w:cs="Times New Roman"/>
          <w:sz w:val="28"/>
          <w:szCs w:val="28"/>
        </w:rPr>
        <w:t xml:space="preserve"> рис. 2</w:t>
      </w:r>
      <w:r>
        <w:rPr>
          <w:rFonts w:ascii="Times New Roman" w:hAnsi="Times New Roman" w:cs="Times New Roman"/>
          <w:sz w:val="28"/>
          <w:szCs w:val="28"/>
        </w:rPr>
        <w:t>)</w:t>
      </w:r>
      <w:r w:rsidRPr="004B7FD0">
        <w:rPr>
          <w:rFonts w:ascii="Times New Roman" w:hAnsi="Times New Roman" w:cs="Times New Roman"/>
          <w:sz w:val="28"/>
          <w:szCs w:val="28"/>
        </w:rPr>
        <w:t>.</w:t>
      </w:r>
    </w:p>
    <w:p w14:paraId="1520DBB0" w14:textId="77777777" w:rsidR="000C6752" w:rsidRPr="005F438D" w:rsidRDefault="000C6752" w:rsidP="00CB6593">
      <w:pPr>
        <w:spacing w:after="0" w:line="360" w:lineRule="auto"/>
        <w:jc w:val="both"/>
        <w:rPr>
          <w:rFonts w:ascii="Times New Roman" w:hAnsi="Times New Roman" w:cs="Times New Roman"/>
          <w:b/>
          <w:sz w:val="28"/>
          <w:szCs w:val="28"/>
        </w:rPr>
      </w:pPr>
    </w:p>
    <w:p w14:paraId="28989CB8" w14:textId="77777777" w:rsidR="00CB6593" w:rsidRDefault="000C6752" w:rsidP="000C6752">
      <w:pPr>
        <w:spacing w:after="0" w:line="240" w:lineRule="auto"/>
        <w:jc w:val="both"/>
        <w:rPr>
          <w:rFonts w:ascii="Times New Roman" w:hAnsi="Times New Roman" w:cs="Times New Roman"/>
          <w:sz w:val="28"/>
          <w:szCs w:val="28"/>
        </w:rPr>
      </w:pPr>
      <w:r w:rsidRPr="00D2058F">
        <w:rPr>
          <w:i/>
          <w:noProof/>
          <w:sz w:val="24"/>
          <w:szCs w:val="24"/>
          <w:lang w:val="en-US"/>
        </w:rPr>
        <w:drawing>
          <wp:anchor distT="0" distB="0" distL="114300" distR="114300" simplePos="0" relativeHeight="251655680" behindDoc="0" locked="0" layoutInCell="1" allowOverlap="1" wp14:anchorId="79226A8A" wp14:editId="385E3821">
            <wp:simplePos x="0" y="0"/>
            <wp:positionH relativeFrom="column">
              <wp:posOffset>-7620</wp:posOffset>
            </wp:positionH>
            <wp:positionV relativeFrom="paragraph">
              <wp:posOffset>139700</wp:posOffset>
            </wp:positionV>
            <wp:extent cx="6217920" cy="198374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Схема макета"/>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217920" cy="1983740"/>
                    </a:xfrm>
                    <a:prstGeom prst="rect">
                      <a:avLst/>
                    </a:prstGeom>
                    <a:noFill/>
                    <a:ln>
                      <a:noFill/>
                    </a:ln>
                    <a:extLst>
                      <a:ext uri="{53640926-AAD7-44D8-BBD7-CCE9431645EC}">
                        <a14:shadowObscured xmlns:a14="http://schemas.microsoft.com/office/drawing/2010/main"/>
                      </a:ext>
                    </a:extLst>
                  </pic:spPr>
                </pic:pic>
              </a:graphicData>
            </a:graphic>
          </wp:anchor>
        </w:drawing>
      </w:r>
    </w:p>
    <w:p w14:paraId="01C11803" w14:textId="77777777" w:rsidR="00DC6672" w:rsidRPr="0021153A" w:rsidRDefault="00DC6672" w:rsidP="000C6752">
      <w:pPr>
        <w:spacing w:line="240" w:lineRule="auto"/>
        <w:jc w:val="both"/>
        <w:rPr>
          <w:rFonts w:ascii="Times New Roman" w:hAnsi="Times New Roman" w:cs="Times New Roman"/>
          <w:sz w:val="24"/>
          <w:szCs w:val="24"/>
        </w:rPr>
      </w:pPr>
      <w:r w:rsidRPr="0021153A">
        <w:rPr>
          <w:rFonts w:ascii="Times New Roman" w:hAnsi="Times New Roman" w:cs="Times New Roman"/>
          <w:sz w:val="24"/>
          <w:szCs w:val="24"/>
        </w:rPr>
        <w:t xml:space="preserve">1 – </w:t>
      </w:r>
      <w:r w:rsidR="0021153A" w:rsidRPr="0021153A">
        <w:rPr>
          <w:rFonts w:ascii="Times New Roman" w:hAnsi="Times New Roman" w:cs="Times New Roman"/>
          <w:sz w:val="24"/>
          <w:szCs w:val="24"/>
        </w:rPr>
        <w:t>я</w:t>
      </w:r>
      <w:r w:rsidR="00D7601C" w:rsidRPr="0021153A">
        <w:rPr>
          <w:rFonts w:ascii="Times New Roman" w:hAnsi="Times New Roman" w:cs="Times New Roman"/>
          <w:sz w:val="24"/>
          <w:szCs w:val="24"/>
        </w:rPr>
        <w:t>чейка с землей</w:t>
      </w:r>
      <w:r w:rsidRPr="0021153A">
        <w:rPr>
          <w:rFonts w:ascii="Times New Roman" w:hAnsi="Times New Roman" w:cs="Times New Roman"/>
          <w:sz w:val="24"/>
          <w:szCs w:val="24"/>
        </w:rPr>
        <w:t>; 2 –</w:t>
      </w:r>
      <w:r w:rsidR="00D7601C" w:rsidRPr="0021153A">
        <w:rPr>
          <w:rFonts w:ascii="Times New Roman" w:hAnsi="Times New Roman" w:cs="Times New Roman"/>
          <w:sz w:val="24"/>
          <w:szCs w:val="24"/>
        </w:rPr>
        <w:t xml:space="preserve"> сменный выталкиватель</w:t>
      </w:r>
      <w:r w:rsidRPr="0021153A">
        <w:rPr>
          <w:rFonts w:ascii="Times New Roman" w:hAnsi="Times New Roman" w:cs="Times New Roman"/>
          <w:sz w:val="24"/>
          <w:szCs w:val="24"/>
        </w:rPr>
        <w:t>; 3 –</w:t>
      </w:r>
      <w:r w:rsidR="00D7601C" w:rsidRPr="0021153A">
        <w:rPr>
          <w:rFonts w:ascii="Times New Roman" w:hAnsi="Times New Roman" w:cs="Times New Roman"/>
          <w:sz w:val="24"/>
          <w:szCs w:val="24"/>
        </w:rPr>
        <w:t xml:space="preserve"> подшипник скольжения для штока выталкивателя</w:t>
      </w:r>
      <w:r w:rsidRPr="0021153A">
        <w:rPr>
          <w:rFonts w:ascii="Times New Roman" w:hAnsi="Times New Roman" w:cs="Times New Roman"/>
          <w:sz w:val="24"/>
          <w:szCs w:val="24"/>
        </w:rPr>
        <w:t>; 4 –</w:t>
      </w:r>
      <w:r w:rsidR="00D7601C" w:rsidRPr="0021153A">
        <w:rPr>
          <w:rFonts w:ascii="Times New Roman" w:hAnsi="Times New Roman" w:cs="Times New Roman"/>
          <w:sz w:val="24"/>
          <w:szCs w:val="24"/>
        </w:rPr>
        <w:t xml:space="preserve"> шток выталкивателя</w:t>
      </w:r>
      <w:r w:rsidRPr="0021153A">
        <w:rPr>
          <w:rFonts w:ascii="Times New Roman" w:hAnsi="Times New Roman" w:cs="Times New Roman"/>
          <w:sz w:val="24"/>
          <w:szCs w:val="24"/>
        </w:rPr>
        <w:t>; 5 –</w:t>
      </w:r>
      <w:r w:rsidR="00D7601C" w:rsidRPr="0021153A">
        <w:rPr>
          <w:rFonts w:ascii="Times New Roman" w:hAnsi="Times New Roman" w:cs="Times New Roman"/>
          <w:sz w:val="24"/>
          <w:szCs w:val="24"/>
        </w:rPr>
        <w:t xml:space="preserve"> малый рычаг рычажной передачи (4 шт</w:t>
      </w:r>
      <w:r w:rsidR="00C76A4B" w:rsidRPr="0021153A">
        <w:rPr>
          <w:rFonts w:ascii="Times New Roman" w:hAnsi="Times New Roman" w:cs="Times New Roman"/>
          <w:sz w:val="24"/>
          <w:szCs w:val="24"/>
        </w:rPr>
        <w:t>.</w:t>
      </w:r>
      <w:r w:rsidR="00D7601C" w:rsidRPr="0021153A">
        <w:rPr>
          <w:rFonts w:ascii="Times New Roman" w:hAnsi="Times New Roman" w:cs="Times New Roman"/>
          <w:sz w:val="24"/>
          <w:szCs w:val="24"/>
        </w:rPr>
        <w:t>)</w:t>
      </w:r>
      <w:r w:rsidRPr="0021153A">
        <w:rPr>
          <w:rFonts w:ascii="Times New Roman" w:hAnsi="Times New Roman" w:cs="Times New Roman"/>
          <w:sz w:val="24"/>
          <w:szCs w:val="24"/>
        </w:rPr>
        <w:t>; 6 –</w:t>
      </w:r>
      <w:r w:rsidR="00D7601C" w:rsidRPr="0021153A">
        <w:rPr>
          <w:rFonts w:ascii="Times New Roman" w:hAnsi="Times New Roman" w:cs="Times New Roman"/>
          <w:sz w:val="24"/>
          <w:szCs w:val="24"/>
        </w:rPr>
        <w:t xml:space="preserve"> средний рычаг рычажной передачи</w:t>
      </w:r>
      <w:r w:rsidRPr="0021153A">
        <w:rPr>
          <w:rFonts w:ascii="Times New Roman" w:hAnsi="Times New Roman" w:cs="Times New Roman"/>
          <w:sz w:val="24"/>
          <w:szCs w:val="24"/>
        </w:rPr>
        <w:t>; 7 –</w:t>
      </w:r>
      <w:r w:rsidR="00D7601C" w:rsidRPr="0021153A">
        <w:rPr>
          <w:rFonts w:ascii="Times New Roman" w:hAnsi="Times New Roman" w:cs="Times New Roman"/>
          <w:sz w:val="24"/>
          <w:szCs w:val="24"/>
        </w:rPr>
        <w:t xml:space="preserve"> подшипник скольжения для оси рычажной передачи</w:t>
      </w:r>
      <w:r w:rsidRPr="0021153A">
        <w:rPr>
          <w:rFonts w:ascii="Times New Roman" w:hAnsi="Times New Roman" w:cs="Times New Roman"/>
          <w:sz w:val="24"/>
          <w:szCs w:val="24"/>
        </w:rPr>
        <w:t>; 8 –</w:t>
      </w:r>
      <w:r w:rsidR="00D7601C" w:rsidRPr="0021153A">
        <w:rPr>
          <w:rFonts w:ascii="Times New Roman" w:hAnsi="Times New Roman" w:cs="Times New Roman"/>
          <w:sz w:val="24"/>
          <w:szCs w:val="24"/>
        </w:rPr>
        <w:t xml:space="preserve"> шток </w:t>
      </w:r>
      <w:r w:rsidR="00377392" w:rsidRPr="0021153A">
        <w:rPr>
          <w:rFonts w:ascii="Times New Roman" w:hAnsi="Times New Roman" w:cs="Times New Roman"/>
          <w:sz w:val="24"/>
          <w:szCs w:val="24"/>
        </w:rPr>
        <w:t>вы</w:t>
      </w:r>
      <w:r w:rsidR="00D7601C" w:rsidRPr="0021153A">
        <w:rPr>
          <w:rFonts w:ascii="Times New Roman" w:hAnsi="Times New Roman" w:cs="Times New Roman"/>
          <w:sz w:val="24"/>
          <w:szCs w:val="24"/>
        </w:rPr>
        <w:t>т</w:t>
      </w:r>
      <w:r w:rsidR="00377392" w:rsidRPr="0021153A">
        <w:rPr>
          <w:rFonts w:ascii="Times New Roman" w:hAnsi="Times New Roman" w:cs="Times New Roman"/>
          <w:sz w:val="24"/>
          <w:szCs w:val="24"/>
        </w:rPr>
        <w:t>а</w:t>
      </w:r>
      <w:r w:rsidR="00D7601C" w:rsidRPr="0021153A">
        <w:rPr>
          <w:rFonts w:ascii="Times New Roman" w:hAnsi="Times New Roman" w:cs="Times New Roman"/>
          <w:sz w:val="24"/>
          <w:szCs w:val="24"/>
        </w:rPr>
        <w:t>лк</w:t>
      </w:r>
      <w:r w:rsidR="00377392" w:rsidRPr="0021153A">
        <w:rPr>
          <w:rFonts w:ascii="Times New Roman" w:hAnsi="Times New Roman" w:cs="Times New Roman"/>
          <w:sz w:val="24"/>
          <w:szCs w:val="24"/>
        </w:rPr>
        <w:t>ив</w:t>
      </w:r>
      <w:r w:rsidR="00D7601C" w:rsidRPr="0021153A">
        <w:rPr>
          <w:rFonts w:ascii="Times New Roman" w:hAnsi="Times New Roman" w:cs="Times New Roman"/>
          <w:sz w:val="24"/>
          <w:szCs w:val="24"/>
        </w:rPr>
        <w:t>ателя с креплением под динамометр</w:t>
      </w:r>
      <w:r w:rsidRPr="0021153A">
        <w:rPr>
          <w:rFonts w:ascii="Times New Roman" w:hAnsi="Times New Roman" w:cs="Times New Roman"/>
          <w:sz w:val="24"/>
          <w:szCs w:val="24"/>
        </w:rPr>
        <w:t>; 9 –</w:t>
      </w:r>
      <w:r w:rsidR="00D7601C" w:rsidRPr="0021153A">
        <w:rPr>
          <w:rFonts w:ascii="Times New Roman" w:hAnsi="Times New Roman" w:cs="Times New Roman"/>
          <w:sz w:val="24"/>
          <w:szCs w:val="24"/>
        </w:rPr>
        <w:t xml:space="preserve"> подшипник скольжения для штока</w:t>
      </w:r>
      <w:r w:rsidRPr="0021153A">
        <w:rPr>
          <w:rFonts w:ascii="Times New Roman" w:hAnsi="Times New Roman" w:cs="Times New Roman"/>
          <w:sz w:val="24"/>
          <w:szCs w:val="24"/>
        </w:rPr>
        <w:t>; 10 –</w:t>
      </w:r>
      <w:r w:rsidR="00D7601C" w:rsidRPr="0021153A">
        <w:rPr>
          <w:rFonts w:ascii="Times New Roman" w:hAnsi="Times New Roman" w:cs="Times New Roman"/>
          <w:sz w:val="24"/>
          <w:szCs w:val="24"/>
        </w:rPr>
        <w:t xml:space="preserve"> динамометр электронный</w:t>
      </w:r>
      <w:r w:rsidRPr="0021153A">
        <w:rPr>
          <w:rFonts w:ascii="Times New Roman" w:hAnsi="Times New Roman" w:cs="Times New Roman"/>
          <w:sz w:val="24"/>
          <w:szCs w:val="24"/>
        </w:rPr>
        <w:t>; 11 –</w:t>
      </w:r>
      <w:r w:rsidR="00D7601C" w:rsidRPr="0021153A">
        <w:rPr>
          <w:rFonts w:ascii="Times New Roman" w:hAnsi="Times New Roman" w:cs="Times New Roman"/>
          <w:sz w:val="24"/>
          <w:szCs w:val="24"/>
        </w:rPr>
        <w:t xml:space="preserve"> шток реечной передачи</w:t>
      </w:r>
      <w:r w:rsidRPr="0021153A">
        <w:rPr>
          <w:rFonts w:ascii="Times New Roman" w:hAnsi="Times New Roman" w:cs="Times New Roman"/>
          <w:sz w:val="24"/>
          <w:szCs w:val="24"/>
        </w:rPr>
        <w:t>; 12 –</w:t>
      </w:r>
      <w:r w:rsidR="00D7601C" w:rsidRPr="0021153A">
        <w:rPr>
          <w:rFonts w:ascii="Times New Roman" w:hAnsi="Times New Roman" w:cs="Times New Roman"/>
          <w:sz w:val="24"/>
          <w:szCs w:val="24"/>
        </w:rPr>
        <w:t xml:space="preserve"> втулка крепления реечной передачи</w:t>
      </w:r>
      <w:r w:rsidRPr="0021153A">
        <w:rPr>
          <w:rFonts w:ascii="Times New Roman" w:hAnsi="Times New Roman" w:cs="Times New Roman"/>
          <w:sz w:val="24"/>
          <w:szCs w:val="24"/>
        </w:rPr>
        <w:t>; 13 –</w:t>
      </w:r>
      <w:r w:rsidR="00D7601C" w:rsidRPr="0021153A">
        <w:rPr>
          <w:rFonts w:ascii="Times New Roman" w:hAnsi="Times New Roman" w:cs="Times New Roman"/>
          <w:sz w:val="24"/>
          <w:szCs w:val="24"/>
        </w:rPr>
        <w:t xml:space="preserve"> концевой выключатель; 15</w:t>
      </w:r>
      <w:r w:rsidRPr="0021153A">
        <w:rPr>
          <w:rFonts w:ascii="Times New Roman" w:hAnsi="Times New Roman" w:cs="Times New Roman"/>
          <w:sz w:val="24"/>
          <w:szCs w:val="24"/>
        </w:rPr>
        <w:t xml:space="preserve"> –</w:t>
      </w:r>
      <w:r w:rsidR="00D7601C" w:rsidRPr="0021153A">
        <w:rPr>
          <w:rFonts w:ascii="Times New Roman" w:hAnsi="Times New Roman" w:cs="Times New Roman"/>
          <w:sz w:val="24"/>
          <w:szCs w:val="24"/>
        </w:rPr>
        <w:t xml:space="preserve"> двигатель постоянного тока; 14</w:t>
      </w:r>
      <w:r w:rsidRPr="0021153A">
        <w:rPr>
          <w:rFonts w:ascii="Times New Roman" w:hAnsi="Times New Roman" w:cs="Times New Roman"/>
          <w:sz w:val="24"/>
          <w:szCs w:val="24"/>
        </w:rPr>
        <w:t>, 16, 18, 19</w:t>
      </w:r>
      <w:r w:rsidR="00D7601C" w:rsidRPr="0021153A">
        <w:rPr>
          <w:rFonts w:ascii="Times New Roman" w:hAnsi="Times New Roman" w:cs="Times New Roman"/>
          <w:sz w:val="24"/>
          <w:szCs w:val="24"/>
        </w:rPr>
        <w:t>, 20, 21</w:t>
      </w:r>
      <w:r w:rsidRPr="0021153A">
        <w:rPr>
          <w:rFonts w:ascii="Times New Roman" w:hAnsi="Times New Roman" w:cs="Times New Roman"/>
          <w:sz w:val="24"/>
          <w:szCs w:val="24"/>
        </w:rPr>
        <w:t xml:space="preserve"> – крепежи деталей узла; 17 – </w:t>
      </w:r>
      <w:r w:rsidR="00C76A4B" w:rsidRPr="0021153A">
        <w:rPr>
          <w:rFonts w:ascii="Times New Roman" w:hAnsi="Times New Roman" w:cs="Times New Roman"/>
          <w:sz w:val="24"/>
          <w:szCs w:val="24"/>
        </w:rPr>
        <w:t>о</w:t>
      </w:r>
      <w:r w:rsidR="0021153A" w:rsidRPr="0021153A">
        <w:rPr>
          <w:rFonts w:ascii="Times New Roman" w:hAnsi="Times New Roman" w:cs="Times New Roman"/>
          <w:sz w:val="24"/>
          <w:szCs w:val="24"/>
        </w:rPr>
        <w:t>снование механизма</w:t>
      </w:r>
    </w:p>
    <w:p w14:paraId="67C2E468" w14:textId="77777777" w:rsidR="0021153A" w:rsidRDefault="0021153A" w:rsidP="000C6752">
      <w:pPr>
        <w:pStyle w:val="ListParagraph"/>
        <w:spacing w:line="240" w:lineRule="auto"/>
        <w:ind w:hanging="720"/>
        <w:jc w:val="center"/>
        <w:rPr>
          <w:rFonts w:ascii="Times New Roman" w:hAnsi="Times New Roman" w:cs="Times New Roman"/>
          <w:sz w:val="28"/>
          <w:szCs w:val="28"/>
        </w:rPr>
      </w:pPr>
      <w:r>
        <w:rPr>
          <w:rFonts w:ascii="Times New Roman" w:hAnsi="Times New Roman" w:cs="Times New Roman"/>
          <w:sz w:val="28"/>
          <w:szCs w:val="28"/>
        </w:rPr>
        <w:t>Рисунок</w:t>
      </w:r>
      <w:r w:rsidRPr="00C76A4B">
        <w:rPr>
          <w:rFonts w:ascii="Times New Roman" w:hAnsi="Times New Roman" w:cs="Times New Roman"/>
          <w:sz w:val="28"/>
          <w:szCs w:val="28"/>
        </w:rPr>
        <w:t xml:space="preserve"> 2</w:t>
      </w:r>
      <w:r>
        <w:rPr>
          <w:rFonts w:ascii="Times New Roman" w:hAnsi="Times New Roman" w:cs="Times New Roman"/>
          <w:sz w:val="28"/>
          <w:szCs w:val="28"/>
        </w:rPr>
        <w:t xml:space="preserve"> -</w:t>
      </w:r>
      <w:r w:rsidRPr="00C76A4B">
        <w:rPr>
          <w:rFonts w:ascii="Times New Roman" w:hAnsi="Times New Roman" w:cs="Times New Roman"/>
          <w:sz w:val="28"/>
          <w:szCs w:val="28"/>
        </w:rPr>
        <w:t xml:space="preserve"> Схема макета установки для автоматического выталкивания рассады</w:t>
      </w:r>
    </w:p>
    <w:p w14:paraId="3AC16843" w14:textId="77777777" w:rsidR="0039797D" w:rsidRPr="0021153A" w:rsidRDefault="0039797D" w:rsidP="0021153A">
      <w:pPr>
        <w:pStyle w:val="ListParagraph"/>
        <w:spacing w:line="360" w:lineRule="auto"/>
        <w:ind w:hanging="720"/>
        <w:jc w:val="center"/>
        <w:rPr>
          <w:rFonts w:ascii="Times New Roman" w:hAnsi="Times New Roman" w:cs="Times New Roman"/>
          <w:sz w:val="28"/>
          <w:szCs w:val="28"/>
        </w:rPr>
      </w:pPr>
    </w:p>
    <w:p w14:paraId="28C9B433" w14:textId="77777777" w:rsidR="00697C30" w:rsidRDefault="0041489B" w:rsidP="00DC6672">
      <w:pPr>
        <w:pStyle w:val="ListParagraph"/>
        <w:ind w:left="0" w:firstLine="709"/>
        <w:jc w:val="both"/>
        <w:rPr>
          <w:rFonts w:ascii="Times New Roman" w:hAnsi="Times New Roman" w:cs="Times New Roman"/>
          <w:b/>
          <w:sz w:val="28"/>
          <w:szCs w:val="28"/>
          <w:u w:val="single"/>
        </w:rPr>
      </w:pPr>
      <w:r w:rsidRPr="0041489B">
        <w:rPr>
          <w:rFonts w:ascii="Times New Roman" w:hAnsi="Times New Roman" w:cs="Times New Roman"/>
          <w:b/>
          <w:noProof/>
          <w:sz w:val="28"/>
          <w:szCs w:val="28"/>
          <w:lang w:val="en-US"/>
        </w:rPr>
        <w:lastRenderedPageBreak/>
        <w:drawing>
          <wp:inline distT="0" distB="0" distL="0" distR="0" wp14:anchorId="119C178B" wp14:editId="2C3FE2E6">
            <wp:extent cx="4925683" cy="4227053"/>
            <wp:effectExtent l="0" t="0" r="889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Эл. Схема.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23578" cy="4225247"/>
                    </a:xfrm>
                    <a:prstGeom prst="rect">
                      <a:avLst/>
                    </a:prstGeom>
                  </pic:spPr>
                </pic:pic>
              </a:graphicData>
            </a:graphic>
          </wp:inline>
        </w:drawing>
      </w:r>
    </w:p>
    <w:p w14:paraId="5D12C48B" w14:textId="77777777" w:rsidR="00697C30" w:rsidRPr="0021153A" w:rsidRDefault="00697C30" w:rsidP="00697C30">
      <w:pPr>
        <w:pStyle w:val="ListParagraph"/>
        <w:spacing w:line="360" w:lineRule="auto"/>
        <w:ind w:left="0" w:firstLine="851"/>
        <w:jc w:val="both"/>
        <w:rPr>
          <w:rFonts w:ascii="Times New Roman" w:hAnsi="Times New Roman" w:cs="Times New Roman"/>
          <w:sz w:val="24"/>
          <w:szCs w:val="24"/>
        </w:rPr>
      </w:pPr>
      <w:r w:rsidRPr="0021153A">
        <w:rPr>
          <w:rFonts w:ascii="Times New Roman" w:hAnsi="Times New Roman" w:cs="Times New Roman"/>
          <w:sz w:val="24"/>
          <w:szCs w:val="24"/>
        </w:rPr>
        <w:t xml:space="preserve">1, 2 – </w:t>
      </w:r>
      <w:r w:rsidR="005F438D">
        <w:rPr>
          <w:rFonts w:ascii="Times New Roman" w:hAnsi="Times New Roman" w:cs="Times New Roman"/>
          <w:sz w:val="24"/>
          <w:szCs w:val="24"/>
        </w:rPr>
        <w:t>к</w:t>
      </w:r>
      <w:r w:rsidRPr="0021153A">
        <w:rPr>
          <w:rFonts w:ascii="Times New Roman" w:hAnsi="Times New Roman" w:cs="Times New Roman"/>
          <w:sz w:val="24"/>
          <w:szCs w:val="24"/>
        </w:rPr>
        <w:t>нопки прямого и обратного хода; 3 – концевой выключател</w:t>
      </w:r>
      <w:r w:rsidR="00C76A4B" w:rsidRPr="0021153A">
        <w:rPr>
          <w:rFonts w:ascii="Times New Roman" w:hAnsi="Times New Roman" w:cs="Times New Roman"/>
          <w:sz w:val="24"/>
          <w:szCs w:val="24"/>
        </w:rPr>
        <w:t>ь; 4 – электромотор</w:t>
      </w:r>
    </w:p>
    <w:p w14:paraId="340AF54B" w14:textId="77777777" w:rsidR="00697C30" w:rsidRDefault="005F438D" w:rsidP="00697C30">
      <w:pPr>
        <w:pStyle w:val="ListParagraph"/>
        <w:spacing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t>Рисунок 3</w:t>
      </w:r>
      <w:r w:rsidR="00697C30" w:rsidRPr="0021153A">
        <w:rPr>
          <w:rFonts w:ascii="Times New Roman" w:hAnsi="Times New Roman" w:cs="Times New Roman"/>
          <w:sz w:val="28"/>
          <w:szCs w:val="28"/>
        </w:rPr>
        <w:t xml:space="preserve"> </w:t>
      </w:r>
      <w:r>
        <w:rPr>
          <w:rFonts w:ascii="Times New Roman" w:hAnsi="Times New Roman" w:cs="Times New Roman"/>
          <w:sz w:val="28"/>
          <w:szCs w:val="28"/>
        </w:rPr>
        <w:t xml:space="preserve">- </w:t>
      </w:r>
      <w:r w:rsidR="00697C30" w:rsidRPr="0021153A">
        <w:rPr>
          <w:rFonts w:ascii="Times New Roman" w:hAnsi="Times New Roman" w:cs="Times New Roman"/>
          <w:sz w:val="28"/>
          <w:szCs w:val="28"/>
        </w:rPr>
        <w:t>Электросхема привода</w:t>
      </w:r>
      <w:r w:rsidR="00C76A4B" w:rsidRPr="0021153A">
        <w:rPr>
          <w:rFonts w:ascii="Times New Roman" w:hAnsi="Times New Roman" w:cs="Times New Roman"/>
          <w:sz w:val="28"/>
          <w:szCs w:val="28"/>
        </w:rPr>
        <w:t xml:space="preserve"> выталкивателя</w:t>
      </w:r>
    </w:p>
    <w:p w14:paraId="23710E32" w14:textId="77777777" w:rsidR="0039797D" w:rsidRDefault="0039797D" w:rsidP="00697C30">
      <w:pPr>
        <w:pStyle w:val="ListParagraph"/>
        <w:spacing w:line="360" w:lineRule="auto"/>
        <w:ind w:left="0" w:firstLine="709"/>
        <w:jc w:val="center"/>
        <w:rPr>
          <w:rFonts w:ascii="Times New Roman" w:hAnsi="Times New Roman" w:cs="Times New Roman"/>
          <w:sz w:val="28"/>
          <w:szCs w:val="28"/>
        </w:rPr>
      </w:pPr>
    </w:p>
    <w:p w14:paraId="433A66BC" w14:textId="77777777" w:rsidR="00697C30" w:rsidRPr="00A27121" w:rsidRDefault="009C494B" w:rsidP="00697C30">
      <w:pPr>
        <w:pStyle w:val="ListParagraph"/>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рис. 3 представлена электросхема привода выталкивателя. </w:t>
      </w:r>
      <w:r w:rsidR="007B1268" w:rsidRPr="009C494B">
        <w:rPr>
          <w:rFonts w:ascii="Times New Roman" w:hAnsi="Times New Roman" w:cs="Times New Roman"/>
          <w:sz w:val="28"/>
          <w:szCs w:val="28"/>
        </w:rPr>
        <w:t>Нажав</w:t>
      </w:r>
      <w:r w:rsidR="00BF6D6D" w:rsidRPr="009C494B">
        <w:rPr>
          <w:rFonts w:ascii="Times New Roman" w:hAnsi="Times New Roman" w:cs="Times New Roman"/>
          <w:sz w:val="28"/>
          <w:szCs w:val="28"/>
        </w:rPr>
        <w:t xml:space="preserve"> на кнопку</w:t>
      </w:r>
      <w:r w:rsidR="00BF6D6D">
        <w:rPr>
          <w:rFonts w:ascii="Times New Roman" w:hAnsi="Times New Roman" w:cs="Times New Roman"/>
          <w:sz w:val="28"/>
          <w:szCs w:val="28"/>
        </w:rPr>
        <w:t xml:space="preserve"> 1, шток рее</w:t>
      </w:r>
      <w:r w:rsidR="009015B0">
        <w:rPr>
          <w:rFonts w:ascii="Times New Roman" w:hAnsi="Times New Roman" w:cs="Times New Roman"/>
          <w:sz w:val="28"/>
          <w:szCs w:val="28"/>
        </w:rPr>
        <w:t>чной передачи движется, пока не</w:t>
      </w:r>
      <w:r w:rsidR="00BF6D6D">
        <w:rPr>
          <w:rFonts w:ascii="Times New Roman" w:hAnsi="Times New Roman" w:cs="Times New Roman"/>
          <w:sz w:val="28"/>
          <w:szCs w:val="28"/>
        </w:rPr>
        <w:t xml:space="preserve"> отожмется кнопка, таким образом, механизм устанавливается в исходное положение, затем, н</w:t>
      </w:r>
      <w:r w:rsidR="00697C30">
        <w:rPr>
          <w:rFonts w:ascii="Times New Roman" w:hAnsi="Times New Roman" w:cs="Times New Roman"/>
          <w:sz w:val="28"/>
          <w:szCs w:val="28"/>
        </w:rPr>
        <w:t xml:space="preserve">ажимая на </w:t>
      </w:r>
      <w:r w:rsidR="00BF6D6D">
        <w:rPr>
          <w:rFonts w:ascii="Times New Roman" w:hAnsi="Times New Roman" w:cs="Times New Roman"/>
          <w:sz w:val="28"/>
          <w:szCs w:val="28"/>
        </w:rPr>
        <w:t>кнопку 2</w:t>
      </w:r>
      <w:r w:rsidR="00697C30">
        <w:rPr>
          <w:rFonts w:ascii="Times New Roman" w:hAnsi="Times New Roman" w:cs="Times New Roman"/>
          <w:sz w:val="28"/>
          <w:szCs w:val="28"/>
        </w:rPr>
        <w:t>, шток реечной передачи движется</w:t>
      </w:r>
      <w:r w:rsidR="007B1268">
        <w:rPr>
          <w:rFonts w:ascii="Times New Roman" w:hAnsi="Times New Roman" w:cs="Times New Roman"/>
          <w:sz w:val="28"/>
          <w:szCs w:val="28"/>
        </w:rPr>
        <w:t xml:space="preserve"> в обратную сторону</w:t>
      </w:r>
      <w:r w:rsidR="00697C30">
        <w:rPr>
          <w:rFonts w:ascii="Times New Roman" w:hAnsi="Times New Roman" w:cs="Times New Roman"/>
          <w:sz w:val="28"/>
          <w:szCs w:val="28"/>
        </w:rPr>
        <w:t xml:space="preserve"> до момента, пока </w:t>
      </w:r>
      <w:r w:rsidR="00377392">
        <w:rPr>
          <w:rFonts w:ascii="Times New Roman" w:hAnsi="Times New Roman" w:cs="Times New Roman"/>
          <w:sz w:val="28"/>
          <w:szCs w:val="28"/>
        </w:rPr>
        <w:t>лыжа</w:t>
      </w:r>
      <w:r w:rsidR="00697C30">
        <w:rPr>
          <w:rFonts w:ascii="Times New Roman" w:hAnsi="Times New Roman" w:cs="Times New Roman"/>
          <w:sz w:val="28"/>
          <w:szCs w:val="28"/>
        </w:rPr>
        <w:t xml:space="preserve"> не нажмет на </w:t>
      </w:r>
      <w:r w:rsidR="00697C30" w:rsidRPr="00A27121">
        <w:rPr>
          <w:rFonts w:ascii="Times New Roman" w:hAnsi="Times New Roman" w:cs="Times New Roman"/>
          <w:sz w:val="28"/>
          <w:szCs w:val="28"/>
        </w:rPr>
        <w:t>концевой выкл</w:t>
      </w:r>
      <w:r w:rsidR="00697C30">
        <w:rPr>
          <w:rFonts w:ascii="Times New Roman" w:hAnsi="Times New Roman" w:cs="Times New Roman"/>
          <w:sz w:val="28"/>
          <w:szCs w:val="28"/>
        </w:rPr>
        <w:t xml:space="preserve">ючатель, который размыкает цепь, </w:t>
      </w:r>
      <w:r w:rsidR="00697C30" w:rsidRPr="00A27121">
        <w:rPr>
          <w:rFonts w:ascii="Times New Roman" w:hAnsi="Times New Roman" w:cs="Times New Roman"/>
          <w:sz w:val="28"/>
          <w:szCs w:val="28"/>
        </w:rPr>
        <w:t xml:space="preserve">что обеспечивает </w:t>
      </w:r>
      <w:r w:rsidR="007B1268">
        <w:rPr>
          <w:rFonts w:ascii="Times New Roman" w:hAnsi="Times New Roman" w:cs="Times New Roman"/>
          <w:sz w:val="28"/>
          <w:szCs w:val="28"/>
        </w:rPr>
        <w:t>остановку штока в нужном положении.</w:t>
      </w:r>
    </w:p>
    <w:p w14:paraId="32841A95" w14:textId="77777777" w:rsidR="00697C30" w:rsidRPr="006718CA" w:rsidRDefault="007707BA" w:rsidP="00DC6672">
      <w:pPr>
        <w:pStyle w:val="ListParagraph"/>
        <w:ind w:left="0" w:firstLine="709"/>
        <w:jc w:val="both"/>
        <w:rPr>
          <w:rFonts w:ascii="Times New Roman" w:hAnsi="Times New Roman" w:cs="Times New Roman"/>
          <w:b/>
          <w:sz w:val="28"/>
          <w:szCs w:val="28"/>
          <w:u w:val="single"/>
        </w:rPr>
      </w:pPr>
      <w:r>
        <w:rPr>
          <w:rFonts w:ascii="Times New Roman" w:hAnsi="Times New Roman" w:cs="Times New Roman"/>
          <w:noProof/>
          <w:sz w:val="28"/>
          <w:szCs w:val="28"/>
          <w:lang w:val="en-US"/>
        </w:rPr>
        <w:lastRenderedPageBreak/>
        <w:drawing>
          <wp:anchor distT="0" distB="0" distL="114300" distR="114300" simplePos="0" relativeHeight="251658240" behindDoc="0" locked="0" layoutInCell="1" allowOverlap="1" wp14:anchorId="29F05C43" wp14:editId="05102D7E">
            <wp:simplePos x="0" y="0"/>
            <wp:positionH relativeFrom="column">
              <wp:posOffset>-45085</wp:posOffset>
            </wp:positionH>
            <wp:positionV relativeFrom="paragraph">
              <wp:posOffset>237490</wp:posOffset>
            </wp:positionV>
            <wp:extent cx="6019800" cy="212153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инематика макета.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19800" cy="2121535"/>
                    </a:xfrm>
                    <a:prstGeom prst="rect">
                      <a:avLst/>
                    </a:prstGeom>
                  </pic:spPr>
                </pic:pic>
              </a:graphicData>
            </a:graphic>
          </wp:anchor>
        </w:drawing>
      </w:r>
    </w:p>
    <w:p w14:paraId="10FC8945" w14:textId="77777777" w:rsidR="00DC6672" w:rsidRDefault="00DC6672" w:rsidP="0030140E">
      <w:pPr>
        <w:pStyle w:val="ListParagraph"/>
        <w:spacing w:line="360" w:lineRule="auto"/>
        <w:ind w:left="0" w:firstLine="709"/>
        <w:jc w:val="center"/>
        <w:rPr>
          <w:rFonts w:ascii="Times New Roman" w:hAnsi="Times New Roman" w:cs="Times New Roman"/>
          <w:sz w:val="28"/>
          <w:szCs w:val="28"/>
        </w:rPr>
      </w:pPr>
    </w:p>
    <w:p w14:paraId="432AC5F4" w14:textId="77777777" w:rsidR="00255CC7" w:rsidRPr="0021153A" w:rsidRDefault="00D2058F" w:rsidP="001C38D0">
      <w:pPr>
        <w:pStyle w:val="ListParagraph"/>
        <w:spacing w:line="360" w:lineRule="auto"/>
        <w:ind w:left="0" w:firstLine="709"/>
        <w:jc w:val="center"/>
        <w:rPr>
          <w:rFonts w:ascii="Times New Roman" w:hAnsi="Times New Roman" w:cs="Times New Roman"/>
          <w:sz w:val="28"/>
          <w:szCs w:val="28"/>
        </w:rPr>
      </w:pPr>
      <w:r w:rsidRPr="0021153A">
        <w:rPr>
          <w:rFonts w:ascii="Times New Roman" w:hAnsi="Times New Roman" w:cs="Times New Roman"/>
          <w:sz w:val="28"/>
          <w:szCs w:val="28"/>
        </w:rPr>
        <w:t>Рис</w:t>
      </w:r>
      <w:r w:rsidR="0021153A">
        <w:rPr>
          <w:rFonts w:ascii="Times New Roman" w:hAnsi="Times New Roman" w:cs="Times New Roman"/>
          <w:sz w:val="28"/>
          <w:szCs w:val="28"/>
        </w:rPr>
        <w:t>унок</w:t>
      </w:r>
      <w:r w:rsidR="000D74E9" w:rsidRPr="0021153A">
        <w:rPr>
          <w:rFonts w:ascii="Times New Roman" w:hAnsi="Times New Roman" w:cs="Times New Roman"/>
          <w:sz w:val="28"/>
          <w:szCs w:val="28"/>
        </w:rPr>
        <w:t xml:space="preserve"> </w:t>
      </w:r>
      <w:r w:rsidR="005F438D">
        <w:rPr>
          <w:rFonts w:ascii="Times New Roman" w:hAnsi="Times New Roman" w:cs="Times New Roman"/>
          <w:sz w:val="28"/>
          <w:szCs w:val="28"/>
        </w:rPr>
        <w:t>4</w:t>
      </w:r>
      <w:r w:rsidR="0021153A">
        <w:rPr>
          <w:rFonts w:ascii="Times New Roman" w:hAnsi="Times New Roman" w:cs="Times New Roman"/>
          <w:sz w:val="28"/>
          <w:szCs w:val="28"/>
        </w:rPr>
        <w:t xml:space="preserve"> -  Кинематическая схема узла</w:t>
      </w:r>
    </w:p>
    <w:p w14:paraId="5AF8E9B8" w14:textId="77777777" w:rsidR="008B5B60" w:rsidRDefault="008B5B60" w:rsidP="00DC6672">
      <w:pPr>
        <w:pStyle w:val="ListParagraph"/>
        <w:spacing w:line="360" w:lineRule="auto"/>
        <w:ind w:left="0" w:firstLine="709"/>
        <w:jc w:val="both"/>
        <w:rPr>
          <w:rFonts w:ascii="Times New Roman" w:hAnsi="Times New Roman" w:cs="Times New Roman"/>
          <w:sz w:val="28"/>
          <w:szCs w:val="28"/>
        </w:rPr>
      </w:pPr>
    </w:p>
    <w:p w14:paraId="1A2B2E02" w14:textId="77777777" w:rsidR="00DC6672" w:rsidRDefault="005F438D" w:rsidP="003A7AEB">
      <w:pPr>
        <w:pStyle w:val="ListParagraph"/>
        <w:spacing w:after="0" w:line="360" w:lineRule="auto"/>
        <w:ind w:left="0" w:firstLine="709"/>
        <w:jc w:val="both"/>
        <w:rPr>
          <w:rFonts w:ascii="Times New Roman" w:hAnsi="Times New Roman" w:cs="Times New Roman"/>
          <w:sz w:val="28"/>
          <w:szCs w:val="28"/>
        </w:rPr>
      </w:pPr>
      <w:r w:rsidRPr="000467D5">
        <w:rPr>
          <w:rFonts w:ascii="Times New Roman" w:hAnsi="Times New Roman" w:cs="Times New Roman"/>
          <w:sz w:val="28"/>
          <w:szCs w:val="28"/>
        </w:rPr>
        <w:t>На рисунке 4 представлена кинематическая схема узла.</w:t>
      </w:r>
      <w:r>
        <w:rPr>
          <w:rFonts w:ascii="Times New Roman" w:hAnsi="Times New Roman" w:cs="Times New Roman"/>
          <w:sz w:val="28"/>
          <w:szCs w:val="28"/>
        </w:rPr>
        <w:t xml:space="preserve"> </w:t>
      </w:r>
      <w:r w:rsidR="00DC6672">
        <w:rPr>
          <w:rFonts w:ascii="Times New Roman" w:hAnsi="Times New Roman" w:cs="Times New Roman"/>
          <w:sz w:val="28"/>
          <w:szCs w:val="28"/>
        </w:rPr>
        <w:t xml:space="preserve">Двигатель 1 обеспечивает привод механизма, передавая движение через зубчатое колесо 2 на рейку 3. Возвратно – поступательное движение реечной передачи приводит в движение рычажную передачу, состоящую из малых рычагов 4 и 7, центрального рычага 5, который закреплен на неподвижной оси 6. Малые рычаги подвижно закреплены к центральному рычагу и штокам шарнирами 11. Пружинная пластина 12 обеспечивает выход рычагов из мертвой точки, приводя в движение </w:t>
      </w:r>
      <w:r w:rsidR="00C5015E">
        <w:rPr>
          <w:rFonts w:ascii="Times New Roman" w:hAnsi="Times New Roman" w:cs="Times New Roman"/>
          <w:sz w:val="28"/>
          <w:szCs w:val="28"/>
        </w:rPr>
        <w:t>выталкиватель</w:t>
      </w:r>
      <w:r w:rsidR="00DC6672">
        <w:rPr>
          <w:rFonts w:ascii="Times New Roman" w:hAnsi="Times New Roman" w:cs="Times New Roman"/>
          <w:sz w:val="28"/>
          <w:szCs w:val="28"/>
        </w:rPr>
        <w:t xml:space="preserve"> 8. Шток </w:t>
      </w:r>
      <w:r w:rsidR="00F1103A">
        <w:rPr>
          <w:rFonts w:ascii="Times New Roman" w:hAnsi="Times New Roman" w:cs="Times New Roman"/>
          <w:sz w:val="28"/>
          <w:szCs w:val="28"/>
        </w:rPr>
        <w:t>выталкива</w:t>
      </w:r>
      <w:r w:rsidR="00DC6672">
        <w:rPr>
          <w:rFonts w:ascii="Times New Roman" w:hAnsi="Times New Roman" w:cs="Times New Roman"/>
          <w:sz w:val="28"/>
          <w:szCs w:val="28"/>
        </w:rPr>
        <w:t>теля и приводной шток установлены в подшипники скольжения 9 и 10, соответственно</w:t>
      </w:r>
      <w:r w:rsidR="001C38D0" w:rsidRPr="00EE03A6">
        <w:rPr>
          <w:rFonts w:ascii="Times New Roman" w:hAnsi="Times New Roman" w:cs="Times New Roman"/>
          <w:b/>
          <w:sz w:val="28"/>
          <w:szCs w:val="28"/>
        </w:rPr>
        <w:t xml:space="preserve"> </w:t>
      </w:r>
      <w:r w:rsidR="000467D5">
        <w:rPr>
          <w:rFonts w:ascii="Times New Roman" w:hAnsi="Times New Roman" w:cs="Times New Roman"/>
          <w:sz w:val="28"/>
          <w:szCs w:val="28"/>
        </w:rPr>
        <w:t>(</w:t>
      </w:r>
      <w:r w:rsidR="001C38D0" w:rsidRPr="000467D5">
        <w:rPr>
          <w:rFonts w:ascii="Times New Roman" w:hAnsi="Times New Roman" w:cs="Times New Roman"/>
          <w:sz w:val="28"/>
          <w:szCs w:val="28"/>
        </w:rPr>
        <w:t>рис. 2)</w:t>
      </w:r>
      <w:r w:rsidR="000467D5">
        <w:rPr>
          <w:rFonts w:ascii="Times New Roman" w:hAnsi="Times New Roman" w:cs="Times New Roman"/>
          <w:sz w:val="28"/>
          <w:szCs w:val="28"/>
        </w:rPr>
        <w:t>.</w:t>
      </w:r>
      <w:r w:rsidR="00DC6672" w:rsidRPr="00EE03A6">
        <w:rPr>
          <w:rFonts w:ascii="Times New Roman" w:hAnsi="Times New Roman" w:cs="Times New Roman"/>
          <w:b/>
          <w:sz w:val="28"/>
          <w:szCs w:val="28"/>
        </w:rPr>
        <w:t xml:space="preserve"> </w:t>
      </w:r>
      <w:r w:rsidR="00DC6672">
        <w:rPr>
          <w:rFonts w:ascii="Times New Roman" w:hAnsi="Times New Roman" w:cs="Times New Roman"/>
          <w:sz w:val="28"/>
          <w:szCs w:val="28"/>
        </w:rPr>
        <w:t xml:space="preserve">Таким образом, обеспечивается работа </w:t>
      </w:r>
      <w:r w:rsidR="007B1268">
        <w:rPr>
          <w:rFonts w:ascii="Times New Roman" w:hAnsi="Times New Roman" w:cs="Times New Roman"/>
          <w:sz w:val="28"/>
          <w:szCs w:val="28"/>
        </w:rPr>
        <w:t xml:space="preserve">макета </w:t>
      </w:r>
      <w:r w:rsidR="00DC6672">
        <w:rPr>
          <w:rFonts w:ascii="Times New Roman" w:hAnsi="Times New Roman" w:cs="Times New Roman"/>
          <w:sz w:val="28"/>
          <w:szCs w:val="28"/>
        </w:rPr>
        <w:t xml:space="preserve">узла выталкивателя рассады из ячейки. </w:t>
      </w:r>
    </w:p>
    <w:p w14:paraId="0590C75D" w14:textId="77777777" w:rsidR="00DC6672" w:rsidRDefault="00200279" w:rsidP="003A7AEB">
      <w:pPr>
        <w:pStyle w:val="ListParagraph"/>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Обеспечение регулировки</w:t>
      </w:r>
      <w:r w:rsidR="00DC6672">
        <w:rPr>
          <w:rFonts w:ascii="Times New Roman" w:hAnsi="Times New Roman" w:cs="Times New Roman"/>
          <w:sz w:val="28"/>
          <w:szCs w:val="28"/>
        </w:rPr>
        <w:t xml:space="preserve"> скорости перемещения штока,</w:t>
      </w:r>
      <w:r>
        <w:rPr>
          <w:rFonts w:ascii="Times New Roman" w:hAnsi="Times New Roman" w:cs="Times New Roman"/>
          <w:sz w:val="28"/>
          <w:szCs w:val="28"/>
        </w:rPr>
        <w:t xml:space="preserve"> осуществляется за счет изменения входного</w:t>
      </w:r>
      <w:r w:rsidR="00DC6672">
        <w:rPr>
          <w:rFonts w:ascii="Times New Roman" w:hAnsi="Times New Roman" w:cs="Times New Roman"/>
          <w:sz w:val="28"/>
          <w:szCs w:val="28"/>
        </w:rPr>
        <w:t xml:space="preserve"> напряжения на двигатель с помощью блока</w:t>
      </w:r>
      <w:r w:rsidR="00404BAF">
        <w:rPr>
          <w:rFonts w:ascii="Times New Roman" w:hAnsi="Times New Roman" w:cs="Times New Roman"/>
          <w:sz w:val="28"/>
          <w:szCs w:val="28"/>
        </w:rPr>
        <w:t xml:space="preserve"> питания</w:t>
      </w:r>
      <w:r w:rsidR="00DC6672">
        <w:rPr>
          <w:rFonts w:ascii="Times New Roman" w:hAnsi="Times New Roman" w:cs="Times New Roman"/>
          <w:sz w:val="28"/>
          <w:szCs w:val="28"/>
        </w:rPr>
        <w:t>, а регулировка перемещения хода</w:t>
      </w:r>
      <w:r>
        <w:rPr>
          <w:rFonts w:ascii="Times New Roman" w:hAnsi="Times New Roman" w:cs="Times New Roman"/>
          <w:sz w:val="28"/>
          <w:szCs w:val="28"/>
        </w:rPr>
        <w:t xml:space="preserve"> -</w:t>
      </w:r>
      <w:r w:rsidR="00DC6672">
        <w:rPr>
          <w:rFonts w:ascii="Times New Roman" w:hAnsi="Times New Roman" w:cs="Times New Roman"/>
          <w:sz w:val="28"/>
          <w:szCs w:val="28"/>
        </w:rPr>
        <w:t xml:space="preserve"> концевым выключателем и стальной лыжей.</w:t>
      </w:r>
    </w:p>
    <w:p w14:paraId="1E3CFCF3" w14:textId="77777777" w:rsidR="00582C78" w:rsidRPr="00582C78" w:rsidRDefault="00F1103A" w:rsidP="003A7AEB">
      <w:pPr>
        <w:pStyle w:val="ListParagraph"/>
        <w:spacing w:after="0" w:line="360" w:lineRule="auto"/>
        <w:ind w:left="0" w:firstLine="720"/>
        <w:jc w:val="both"/>
        <w:rPr>
          <w:rFonts w:ascii="Times New Roman" w:hAnsi="Times New Roman" w:cs="Times New Roman"/>
          <w:sz w:val="28"/>
          <w:szCs w:val="28"/>
        </w:rPr>
      </w:pPr>
      <w:r w:rsidRPr="00A27121">
        <w:rPr>
          <w:rFonts w:ascii="Times New Roman" w:hAnsi="Times New Roman" w:cs="Times New Roman"/>
          <w:sz w:val="28"/>
          <w:szCs w:val="28"/>
        </w:rPr>
        <w:t>Изменение д</w:t>
      </w:r>
      <w:r w:rsidR="00200279">
        <w:rPr>
          <w:rFonts w:ascii="Times New Roman" w:hAnsi="Times New Roman" w:cs="Times New Roman"/>
          <w:sz w:val="28"/>
          <w:szCs w:val="28"/>
        </w:rPr>
        <w:t>иаметра выталкивателя обеспечивается</w:t>
      </w:r>
      <w:r w:rsidRPr="00A27121">
        <w:rPr>
          <w:rFonts w:ascii="Times New Roman" w:hAnsi="Times New Roman" w:cs="Times New Roman"/>
          <w:sz w:val="28"/>
          <w:szCs w:val="28"/>
        </w:rPr>
        <w:t xml:space="preserve"> </w:t>
      </w:r>
      <w:r w:rsidR="00377392">
        <w:rPr>
          <w:rFonts w:ascii="Times New Roman" w:hAnsi="Times New Roman" w:cs="Times New Roman"/>
          <w:sz w:val="28"/>
          <w:szCs w:val="28"/>
        </w:rPr>
        <w:t>установкой</w:t>
      </w:r>
      <w:r w:rsidRPr="00A27121">
        <w:rPr>
          <w:rFonts w:ascii="Times New Roman" w:hAnsi="Times New Roman" w:cs="Times New Roman"/>
          <w:sz w:val="28"/>
          <w:szCs w:val="28"/>
        </w:rPr>
        <w:t xml:space="preserve"> прутков диаметрами 8, 6, 5, 4 </w:t>
      </w:r>
      <w:r w:rsidR="008B5B60">
        <w:rPr>
          <w:rFonts w:ascii="Times New Roman" w:hAnsi="Times New Roman" w:cs="Times New Roman"/>
          <w:sz w:val="28"/>
          <w:szCs w:val="28"/>
        </w:rPr>
        <w:t>мм</w:t>
      </w:r>
      <w:r w:rsidRPr="00A27121">
        <w:rPr>
          <w:rFonts w:ascii="Times New Roman" w:hAnsi="Times New Roman" w:cs="Times New Roman"/>
          <w:sz w:val="28"/>
          <w:szCs w:val="28"/>
        </w:rPr>
        <w:t xml:space="preserve">, </w:t>
      </w:r>
      <w:r w:rsidR="00C5015E">
        <w:rPr>
          <w:rFonts w:ascii="Times New Roman" w:hAnsi="Times New Roman" w:cs="Times New Roman"/>
          <w:sz w:val="28"/>
          <w:szCs w:val="28"/>
        </w:rPr>
        <w:t>которые</w:t>
      </w:r>
      <w:r w:rsidRPr="00A27121">
        <w:rPr>
          <w:rFonts w:ascii="Times New Roman" w:hAnsi="Times New Roman" w:cs="Times New Roman"/>
          <w:sz w:val="28"/>
          <w:szCs w:val="28"/>
        </w:rPr>
        <w:t xml:space="preserve"> закрепл</w:t>
      </w:r>
      <w:r w:rsidR="00EE03A6">
        <w:rPr>
          <w:rFonts w:ascii="Times New Roman" w:hAnsi="Times New Roman" w:cs="Times New Roman"/>
          <w:sz w:val="28"/>
          <w:szCs w:val="28"/>
        </w:rPr>
        <w:t xml:space="preserve">яются в держателе </w:t>
      </w:r>
      <w:r w:rsidR="00EE03A6">
        <w:rPr>
          <w:rFonts w:ascii="Times New Roman" w:hAnsi="Times New Roman" w:cs="Times New Roman"/>
          <w:sz w:val="28"/>
          <w:szCs w:val="28"/>
        </w:rPr>
        <w:lastRenderedPageBreak/>
        <w:t>штока винтами.</w:t>
      </w:r>
      <w:r w:rsidRPr="00A27121">
        <w:rPr>
          <w:rFonts w:ascii="Times New Roman" w:hAnsi="Times New Roman" w:cs="Times New Roman"/>
          <w:sz w:val="28"/>
          <w:szCs w:val="28"/>
        </w:rPr>
        <w:t xml:space="preserve"> </w:t>
      </w:r>
      <w:r w:rsidR="003B155E" w:rsidRPr="003B155E">
        <w:rPr>
          <w:rFonts w:ascii="Times New Roman" w:hAnsi="Times New Roman" w:cs="Times New Roman"/>
          <w:sz w:val="28"/>
          <w:szCs w:val="28"/>
        </w:rPr>
        <w:t>Отверстие в торце держателя предусматривает возможность установки раз</w:t>
      </w:r>
      <w:r w:rsidR="00946E8C">
        <w:rPr>
          <w:rFonts w:ascii="Times New Roman" w:hAnsi="Times New Roman" w:cs="Times New Roman"/>
          <w:sz w:val="28"/>
          <w:szCs w:val="28"/>
        </w:rPr>
        <w:t>личных</w:t>
      </w:r>
      <w:r w:rsidR="003B155E" w:rsidRPr="003B155E">
        <w:rPr>
          <w:rFonts w:ascii="Times New Roman" w:hAnsi="Times New Roman" w:cs="Times New Roman"/>
          <w:sz w:val="28"/>
          <w:szCs w:val="28"/>
        </w:rPr>
        <w:t xml:space="preserve"> диаметров выталкивателя.</w:t>
      </w:r>
    </w:p>
    <w:p w14:paraId="24C0B8AA" w14:textId="77777777" w:rsidR="00582C78" w:rsidRDefault="00AA0CCB" w:rsidP="003A7A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проведения исследований</w:t>
      </w:r>
      <w:r w:rsidR="00DC6672">
        <w:rPr>
          <w:rFonts w:ascii="Times New Roman" w:hAnsi="Times New Roman" w:cs="Times New Roman"/>
          <w:sz w:val="28"/>
          <w:szCs w:val="28"/>
        </w:rPr>
        <w:t xml:space="preserve"> </w:t>
      </w:r>
      <w:r>
        <w:rPr>
          <w:rFonts w:ascii="Times New Roman" w:hAnsi="Times New Roman" w:cs="Times New Roman"/>
          <w:sz w:val="28"/>
          <w:szCs w:val="28"/>
        </w:rPr>
        <w:t>выталкивания</w:t>
      </w:r>
      <w:r w:rsidR="00DC6672">
        <w:rPr>
          <w:rFonts w:ascii="Times New Roman" w:hAnsi="Times New Roman" w:cs="Times New Roman"/>
          <w:sz w:val="28"/>
          <w:szCs w:val="28"/>
        </w:rPr>
        <w:t xml:space="preserve"> рассады </w:t>
      </w:r>
      <w:r w:rsidR="00EE03A6">
        <w:rPr>
          <w:rFonts w:ascii="Times New Roman" w:hAnsi="Times New Roman" w:cs="Times New Roman"/>
          <w:sz w:val="28"/>
          <w:szCs w:val="28"/>
        </w:rPr>
        <w:t>учитывается</w:t>
      </w:r>
      <w:r w:rsidR="00DC6672">
        <w:rPr>
          <w:rFonts w:ascii="Times New Roman" w:hAnsi="Times New Roman" w:cs="Times New Roman"/>
          <w:sz w:val="28"/>
          <w:szCs w:val="28"/>
        </w:rPr>
        <w:t xml:space="preserve"> скорость перемещения выталкивателя, так как ее изменение влияет на режимы и результат работы механизма</w:t>
      </w:r>
      <w:r w:rsidR="00F87FDA" w:rsidRPr="00F87FDA">
        <w:rPr>
          <w:rFonts w:ascii="Times New Roman" w:hAnsi="Times New Roman" w:cs="Times New Roman"/>
          <w:sz w:val="28"/>
          <w:szCs w:val="28"/>
        </w:rPr>
        <w:t xml:space="preserve"> [3]</w:t>
      </w:r>
      <w:r w:rsidR="00DC6672">
        <w:rPr>
          <w:rFonts w:ascii="Times New Roman" w:hAnsi="Times New Roman" w:cs="Times New Roman"/>
          <w:sz w:val="28"/>
          <w:szCs w:val="28"/>
        </w:rPr>
        <w:t xml:space="preserve">. </w:t>
      </w:r>
      <w:r w:rsidR="009C494B">
        <w:rPr>
          <w:rFonts w:ascii="Times New Roman" w:hAnsi="Times New Roman" w:cs="Times New Roman"/>
          <w:sz w:val="28"/>
          <w:szCs w:val="28"/>
        </w:rPr>
        <w:t>В ходе исследований</w:t>
      </w:r>
      <w:r w:rsidR="00DC6672">
        <w:rPr>
          <w:rFonts w:ascii="Times New Roman" w:hAnsi="Times New Roman" w:cs="Times New Roman"/>
          <w:sz w:val="28"/>
          <w:szCs w:val="28"/>
        </w:rPr>
        <w:t xml:space="preserve"> выделено три варианта опытов, для которых </w:t>
      </w:r>
      <w:r w:rsidR="00377392">
        <w:rPr>
          <w:rFonts w:ascii="Times New Roman" w:hAnsi="Times New Roman" w:cs="Times New Roman"/>
          <w:sz w:val="28"/>
          <w:szCs w:val="28"/>
        </w:rPr>
        <w:t>регулировалась скорость</w:t>
      </w:r>
      <w:r w:rsidR="00DC6672">
        <w:rPr>
          <w:rFonts w:ascii="Times New Roman" w:hAnsi="Times New Roman" w:cs="Times New Roman"/>
          <w:sz w:val="28"/>
          <w:szCs w:val="28"/>
        </w:rPr>
        <w:t xml:space="preserve"> перемещения</w:t>
      </w:r>
      <w:r w:rsidR="00377392">
        <w:rPr>
          <w:rFonts w:ascii="Times New Roman" w:hAnsi="Times New Roman" w:cs="Times New Roman"/>
          <w:sz w:val="28"/>
          <w:szCs w:val="28"/>
        </w:rPr>
        <w:t xml:space="preserve"> выталкивателя</w:t>
      </w:r>
      <w:r w:rsidR="00DC6672">
        <w:rPr>
          <w:rFonts w:ascii="Times New Roman" w:hAnsi="Times New Roman" w:cs="Times New Roman"/>
          <w:sz w:val="28"/>
          <w:szCs w:val="28"/>
        </w:rPr>
        <w:t>. Методика позволяет опр</w:t>
      </w:r>
      <w:r w:rsidR="006F5BF9">
        <w:rPr>
          <w:rFonts w:ascii="Times New Roman" w:hAnsi="Times New Roman" w:cs="Times New Roman"/>
          <w:sz w:val="28"/>
          <w:szCs w:val="28"/>
        </w:rPr>
        <w:t>еделить рабочие скорости</w:t>
      </w:r>
      <w:r w:rsidR="00DC6672">
        <w:rPr>
          <w:rFonts w:ascii="Times New Roman" w:hAnsi="Times New Roman" w:cs="Times New Roman"/>
          <w:sz w:val="28"/>
          <w:szCs w:val="28"/>
        </w:rPr>
        <w:t xml:space="preserve"> </w:t>
      </w:r>
      <w:r w:rsidR="00377392">
        <w:rPr>
          <w:rFonts w:ascii="Times New Roman" w:hAnsi="Times New Roman" w:cs="Times New Roman"/>
          <w:sz w:val="28"/>
          <w:szCs w:val="28"/>
        </w:rPr>
        <w:t>вы</w:t>
      </w:r>
      <w:r w:rsidR="006F5BF9">
        <w:rPr>
          <w:rFonts w:ascii="Times New Roman" w:hAnsi="Times New Roman" w:cs="Times New Roman"/>
          <w:sz w:val="28"/>
          <w:szCs w:val="28"/>
        </w:rPr>
        <w:t>т</w:t>
      </w:r>
      <w:r w:rsidR="00377392">
        <w:rPr>
          <w:rFonts w:ascii="Times New Roman" w:hAnsi="Times New Roman" w:cs="Times New Roman"/>
          <w:sz w:val="28"/>
          <w:szCs w:val="28"/>
        </w:rPr>
        <w:t>а</w:t>
      </w:r>
      <w:r w:rsidR="006F5BF9">
        <w:rPr>
          <w:rFonts w:ascii="Times New Roman" w:hAnsi="Times New Roman" w:cs="Times New Roman"/>
          <w:sz w:val="28"/>
          <w:szCs w:val="28"/>
        </w:rPr>
        <w:t>лк</w:t>
      </w:r>
      <w:r w:rsidR="00377392">
        <w:rPr>
          <w:rFonts w:ascii="Times New Roman" w:hAnsi="Times New Roman" w:cs="Times New Roman"/>
          <w:sz w:val="28"/>
          <w:szCs w:val="28"/>
        </w:rPr>
        <w:t>ив</w:t>
      </w:r>
      <w:r w:rsidR="006F5BF9">
        <w:rPr>
          <w:rFonts w:ascii="Times New Roman" w:hAnsi="Times New Roman" w:cs="Times New Roman"/>
          <w:sz w:val="28"/>
          <w:szCs w:val="28"/>
        </w:rPr>
        <w:t>ателя</w:t>
      </w:r>
      <w:r w:rsidR="00DC6672">
        <w:rPr>
          <w:rFonts w:ascii="Times New Roman" w:hAnsi="Times New Roman" w:cs="Times New Roman"/>
          <w:sz w:val="28"/>
          <w:szCs w:val="28"/>
        </w:rPr>
        <w:t>, с целью использования полученных данных в дальнейших расчетах и исследованиях.</w:t>
      </w:r>
      <w:r w:rsidR="00582C78">
        <w:rPr>
          <w:rFonts w:ascii="Times New Roman" w:hAnsi="Times New Roman" w:cs="Times New Roman"/>
          <w:sz w:val="28"/>
          <w:szCs w:val="28"/>
        </w:rPr>
        <w:t xml:space="preserve"> </w:t>
      </w:r>
    </w:p>
    <w:p w14:paraId="1079290D" w14:textId="77777777" w:rsidR="00DC6672" w:rsidRDefault="00946E8C" w:rsidP="00CB65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определе</w:t>
      </w:r>
      <w:r w:rsidR="009C494B">
        <w:rPr>
          <w:rFonts w:ascii="Times New Roman" w:hAnsi="Times New Roman" w:cs="Times New Roman"/>
          <w:sz w:val="28"/>
          <w:szCs w:val="28"/>
        </w:rPr>
        <w:t>ния</w:t>
      </w:r>
      <w:r w:rsidR="00DC6672">
        <w:rPr>
          <w:rFonts w:ascii="Times New Roman" w:hAnsi="Times New Roman" w:cs="Times New Roman"/>
          <w:sz w:val="28"/>
          <w:szCs w:val="28"/>
        </w:rPr>
        <w:t xml:space="preserve"> скорости перемещения выталкивателя</w:t>
      </w:r>
      <w:r w:rsidR="009F11F7">
        <w:rPr>
          <w:rFonts w:ascii="Times New Roman" w:hAnsi="Times New Roman" w:cs="Times New Roman"/>
          <w:sz w:val="28"/>
          <w:szCs w:val="28"/>
        </w:rPr>
        <w:t xml:space="preserve"> 2</w:t>
      </w:r>
      <w:r w:rsidR="00DC6672">
        <w:rPr>
          <w:rFonts w:ascii="Times New Roman" w:hAnsi="Times New Roman" w:cs="Times New Roman"/>
          <w:sz w:val="28"/>
          <w:szCs w:val="28"/>
        </w:rPr>
        <w:t xml:space="preserve"> (</w:t>
      </w:r>
      <w:r w:rsidR="00DC6672">
        <w:rPr>
          <w:rFonts w:ascii="Times New Roman" w:hAnsi="Times New Roman" w:cs="Times New Roman"/>
          <w:sz w:val="28"/>
          <w:szCs w:val="28"/>
          <w:lang w:val="en-US"/>
        </w:rPr>
        <w:t>V</w:t>
      </w:r>
      <w:r w:rsidR="00DC6672">
        <w:rPr>
          <w:rFonts w:ascii="Times New Roman" w:hAnsi="Times New Roman" w:cs="Times New Roman"/>
          <w:sz w:val="28"/>
          <w:szCs w:val="28"/>
        </w:rPr>
        <w:t xml:space="preserve">1 – </w:t>
      </w:r>
      <w:r w:rsidR="00DC6672">
        <w:rPr>
          <w:rFonts w:ascii="Times New Roman" w:hAnsi="Times New Roman" w:cs="Times New Roman"/>
          <w:sz w:val="28"/>
          <w:szCs w:val="28"/>
          <w:lang w:val="en-US"/>
        </w:rPr>
        <w:t>V</w:t>
      </w:r>
      <w:r w:rsidR="00DC6672">
        <w:rPr>
          <w:rFonts w:ascii="Times New Roman" w:hAnsi="Times New Roman" w:cs="Times New Roman"/>
          <w:sz w:val="28"/>
          <w:szCs w:val="28"/>
        </w:rPr>
        <w:t>3) устанавливали</w:t>
      </w:r>
      <w:r w:rsidR="00377392">
        <w:rPr>
          <w:rFonts w:ascii="Times New Roman" w:hAnsi="Times New Roman" w:cs="Times New Roman"/>
          <w:sz w:val="28"/>
          <w:szCs w:val="28"/>
        </w:rPr>
        <w:t xml:space="preserve"> его</w:t>
      </w:r>
      <w:r w:rsidR="009F11F7">
        <w:rPr>
          <w:rFonts w:ascii="Times New Roman" w:hAnsi="Times New Roman" w:cs="Times New Roman"/>
          <w:sz w:val="28"/>
          <w:szCs w:val="28"/>
        </w:rPr>
        <w:t xml:space="preserve"> в начальное положение</w:t>
      </w:r>
      <w:r w:rsidR="009C494B">
        <w:rPr>
          <w:rFonts w:ascii="Times New Roman" w:hAnsi="Times New Roman" w:cs="Times New Roman"/>
          <w:sz w:val="28"/>
          <w:szCs w:val="28"/>
        </w:rPr>
        <w:t xml:space="preserve"> относительно втулки 5</w:t>
      </w:r>
      <w:r w:rsidR="00DC6672">
        <w:rPr>
          <w:rFonts w:ascii="Times New Roman" w:hAnsi="Times New Roman" w:cs="Times New Roman"/>
          <w:sz w:val="28"/>
          <w:szCs w:val="28"/>
        </w:rPr>
        <w:t xml:space="preserve"> и конечное,</w:t>
      </w:r>
      <w:r w:rsidR="004247BB">
        <w:rPr>
          <w:rFonts w:ascii="Times New Roman" w:hAnsi="Times New Roman" w:cs="Times New Roman"/>
          <w:sz w:val="28"/>
          <w:szCs w:val="28"/>
        </w:rPr>
        <w:t xml:space="preserve"> с помощью концевого выключателя</w:t>
      </w:r>
      <w:r w:rsidR="004575FD">
        <w:rPr>
          <w:rFonts w:ascii="Times New Roman" w:hAnsi="Times New Roman" w:cs="Times New Roman"/>
          <w:sz w:val="28"/>
          <w:szCs w:val="28"/>
        </w:rPr>
        <w:t>. С помощью секундомера измеряли</w:t>
      </w:r>
      <w:r w:rsidR="009D3C33">
        <w:rPr>
          <w:rFonts w:ascii="Times New Roman" w:hAnsi="Times New Roman" w:cs="Times New Roman"/>
          <w:sz w:val="28"/>
          <w:szCs w:val="28"/>
        </w:rPr>
        <w:t xml:space="preserve"> время одного хода</w:t>
      </w:r>
      <w:r w:rsidR="00DC6672">
        <w:rPr>
          <w:rFonts w:ascii="Times New Roman" w:hAnsi="Times New Roman" w:cs="Times New Roman"/>
          <w:sz w:val="28"/>
          <w:szCs w:val="28"/>
        </w:rPr>
        <w:t xml:space="preserve"> от начала движения до размыкания цепи концевым выключателем 3.</w:t>
      </w:r>
      <w:r w:rsidR="009F11F7">
        <w:rPr>
          <w:rFonts w:ascii="Times New Roman" w:hAnsi="Times New Roman" w:cs="Times New Roman"/>
          <w:sz w:val="28"/>
          <w:szCs w:val="28"/>
        </w:rPr>
        <w:t xml:space="preserve"> Для замеров величины хода использовался штангенциркуль.</w:t>
      </w:r>
      <w:r w:rsidR="00DC6672">
        <w:rPr>
          <w:rFonts w:ascii="Times New Roman" w:hAnsi="Times New Roman" w:cs="Times New Roman"/>
          <w:sz w:val="28"/>
          <w:szCs w:val="28"/>
        </w:rPr>
        <w:t xml:space="preserve"> Расстояние между начальным и конечным положениями выталкивателя необходимо разделить на время прохождения этого хода, чтобы получить скорость в миллиметрах в секунду.</w:t>
      </w:r>
      <w:r w:rsidR="009F11F7">
        <w:rPr>
          <w:rFonts w:ascii="Times New Roman" w:hAnsi="Times New Roman" w:cs="Times New Roman"/>
          <w:sz w:val="28"/>
          <w:szCs w:val="28"/>
        </w:rPr>
        <w:t xml:space="preserve"> </w:t>
      </w:r>
      <w:r w:rsidR="00DC6672">
        <w:rPr>
          <w:rFonts w:ascii="Times New Roman" w:hAnsi="Times New Roman" w:cs="Times New Roman"/>
          <w:sz w:val="28"/>
          <w:szCs w:val="28"/>
        </w:rPr>
        <w:t>Исследование проводили в 10 повторностях для каждого варианта опытов</w:t>
      </w:r>
      <w:r w:rsidR="00582C78">
        <w:rPr>
          <w:rFonts w:ascii="Times New Roman" w:hAnsi="Times New Roman" w:cs="Times New Roman"/>
          <w:sz w:val="28"/>
          <w:szCs w:val="28"/>
        </w:rPr>
        <w:t>, результаты исследования представлены в таблице 1.</w:t>
      </w:r>
      <w:r w:rsidR="00BB5E03">
        <w:rPr>
          <w:rFonts w:ascii="Times New Roman" w:hAnsi="Times New Roman" w:cs="Times New Roman"/>
          <w:sz w:val="28"/>
          <w:szCs w:val="28"/>
        </w:rPr>
        <w:t xml:space="preserve"> </w:t>
      </w:r>
    </w:p>
    <w:p w14:paraId="1328A2A7" w14:textId="77777777" w:rsidR="008451EE" w:rsidRDefault="008451EE" w:rsidP="00CB6593">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Значение влажности почвы влияет на эффективность выталкивания рассады из кассет, поэтому были проведены исследования по определению оптимальной влажности почвы. </w:t>
      </w:r>
    </w:p>
    <w:p w14:paraId="18F4ACB9" w14:textId="77777777" w:rsidR="00582C78" w:rsidRPr="000467D5" w:rsidRDefault="00582C78" w:rsidP="008451EE">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A27121">
        <w:rPr>
          <w:rFonts w:ascii="Times New Roman" w:hAnsi="Times New Roman" w:cs="Times New Roman"/>
          <w:sz w:val="28"/>
          <w:szCs w:val="28"/>
        </w:rPr>
        <w:t>уществует способ определения влажности почвы высушиванием до постоянной массы</w:t>
      </w:r>
      <w:r>
        <w:rPr>
          <w:rFonts w:ascii="Times New Roman" w:hAnsi="Times New Roman" w:cs="Times New Roman"/>
          <w:sz w:val="28"/>
          <w:szCs w:val="28"/>
        </w:rPr>
        <w:t xml:space="preserve"> [</w:t>
      </w:r>
      <w:r w:rsidRPr="00101611">
        <w:rPr>
          <w:rFonts w:ascii="Times New Roman" w:hAnsi="Times New Roman" w:cs="Times New Roman"/>
          <w:sz w:val="28"/>
          <w:szCs w:val="28"/>
        </w:rPr>
        <w:t>7,</w:t>
      </w:r>
      <w:r>
        <w:rPr>
          <w:rFonts w:ascii="Times New Roman" w:hAnsi="Times New Roman" w:cs="Times New Roman"/>
          <w:sz w:val="28"/>
          <w:szCs w:val="28"/>
        </w:rPr>
        <w:t xml:space="preserve"> </w:t>
      </w:r>
      <w:r w:rsidRPr="00101611">
        <w:rPr>
          <w:rFonts w:ascii="Times New Roman" w:hAnsi="Times New Roman" w:cs="Times New Roman"/>
          <w:sz w:val="28"/>
          <w:szCs w:val="28"/>
        </w:rPr>
        <w:t>8]</w:t>
      </w:r>
      <w:r w:rsidRPr="00A27121">
        <w:rPr>
          <w:rFonts w:ascii="Times New Roman" w:hAnsi="Times New Roman" w:cs="Times New Roman"/>
          <w:sz w:val="28"/>
          <w:szCs w:val="28"/>
        </w:rPr>
        <w:t xml:space="preserve">. Влажность почвы </w:t>
      </w:r>
      <w:r>
        <w:rPr>
          <w:rFonts w:ascii="Times New Roman" w:hAnsi="Times New Roman" w:cs="Times New Roman"/>
          <w:sz w:val="28"/>
          <w:szCs w:val="28"/>
        </w:rPr>
        <w:t>ра</w:t>
      </w:r>
      <w:r w:rsidRPr="00A27121">
        <w:rPr>
          <w:rFonts w:ascii="Times New Roman" w:hAnsi="Times New Roman" w:cs="Times New Roman"/>
          <w:sz w:val="28"/>
          <w:szCs w:val="28"/>
        </w:rPr>
        <w:t>с</w:t>
      </w:r>
      <w:r>
        <w:rPr>
          <w:rFonts w:ascii="Times New Roman" w:hAnsi="Times New Roman" w:cs="Times New Roman"/>
          <w:sz w:val="28"/>
          <w:szCs w:val="28"/>
        </w:rPr>
        <w:t>с</w:t>
      </w:r>
      <w:r w:rsidRPr="00A27121">
        <w:rPr>
          <w:rFonts w:ascii="Times New Roman" w:hAnsi="Times New Roman" w:cs="Times New Roman"/>
          <w:sz w:val="28"/>
          <w:szCs w:val="28"/>
        </w:rPr>
        <w:t>чит</w:t>
      </w:r>
      <w:r>
        <w:rPr>
          <w:rFonts w:ascii="Times New Roman" w:hAnsi="Times New Roman" w:cs="Times New Roman"/>
          <w:sz w:val="28"/>
          <w:szCs w:val="28"/>
        </w:rPr>
        <w:t>ыв</w:t>
      </w:r>
      <w:r w:rsidRPr="00A27121">
        <w:rPr>
          <w:rFonts w:ascii="Times New Roman" w:hAnsi="Times New Roman" w:cs="Times New Roman"/>
          <w:sz w:val="28"/>
          <w:szCs w:val="28"/>
        </w:rPr>
        <w:t>ается как разность массы до сушки и после сушки, умноженная на 100 и деленная на массу грунта после сушки.</w:t>
      </w:r>
      <w:r>
        <w:rPr>
          <w:rFonts w:ascii="Times New Roman" w:hAnsi="Times New Roman" w:cs="Times New Roman"/>
          <w:sz w:val="28"/>
          <w:szCs w:val="28"/>
        </w:rPr>
        <w:t xml:space="preserve"> </w:t>
      </w:r>
      <w:r w:rsidR="009C494B">
        <w:rPr>
          <w:rFonts w:ascii="Times New Roman" w:hAnsi="Times New Roman" w:cs="Times New Roman"/>
          <w:sz w:val="28"/>
          <w:szCs w:val="28"/>
        </w:rPr>
        <w:t>Вначале</w:t>
      </w:r>
      <w:r w:rsidRPr="00A27121">
        <w:rPr>
          <w:rFonts w:ascii="Times New Roman" w:hAnsi="Times New Roman" w:cs="Times New Roman"/>
          <w:sz w:val="28"/>
          <w:szCs w:val="28"/>
        </w:rPr>
        <w:t xml:space="preserve"> измеряется масса емкости, в которой будет высушиваться грунт, затем производ</w:t>
      </w:r>
      <w:r>
        <w:rPr>
          <w:rFonts w:ascii="Times New Roman" w:hAnsi="Times New Roman" w:cs="Times New Roman"/>
          <w:sz w:val="28"/>
          <w:szCs w:val="28"/>
        </w:rPr>
        <w:t>ится</w:t>
      </w:r>
      <w:r w:rsidRPr="00A27121">
        <w:rPr>
          <w:rFonts w:ascii="Times New Roman" w:hAnsi="Times New Roman" w:cs="Times New Roman"/>
          <w:sz w:val="28"/>
          <w:szCs w:val="28"/>
        </w:rPr>
        <w:t xml:space="preserve"> взвешивание образца почвы вместе с емкостью, высушива</w:t>
      </w:r>
      <w:r>
        <w:rPr>
          <w:rFonts w:ascii="Times New Roman" w:hAnsi="Times New Roman" w:cs="Times New Roman"/>
          <w:sz w:val="28"/>
          <w:szCs w:val="28"/>
        </w:rPr>
        <w:t>ется</w:t>
      </w:r>
      <w:r w:rsidRPr="00A27121">
        <w:rPr>
          <w:rFonts w:ascii="Times New Roman" w:hAnsi="Times New Roman" w:cs="Times New Roman"/>
          <w:sz w:val="28"/>
          <w:szCs w:val="28"/>
        </w:rPr>
        <w:t xml:space="preserve"> образец</w:t>
      </w:r>
      <w:r>
        <w:rPr>
          <w:rFonts w:ascii="Times New Roman" w:hAnsi="Times New Roman" w:cs="Times New Roman"/>
          <w:sz w:val="28"/>
          <w:szCs w:val="28"/>
        </w:rPr>
        <w:t>,</w:t>
      </w:r>
      <w:r w:rsidRPr="00A27121">
        <w:rPr>
          <w:rFonts w:ascii="Times New Roman" w:hAnsi="Times New Roman" w:cs="Times New Roman"/>
          <w:sz w:val="28"/>
          <w:szCs w:val="28"/>
        </w:rPr>
        <w:t xml:space="preserve"> пока его масса не перестанет уменьшаться, после </w:t>
      </w:r>
      <w:r w:rsidR="009C494B">
        <w:rPr>
          <w:rFonts w:ascii="Times New Roman" w:hAnsi="Times New Roman" w:cs="Times New Roman"/>
          <w:sz w:val="28"/>
          <w:szCs w:val="28"/>
        </w:rPr>
        <w:t>это</w:t>
      </w:r>
      <w:r w:rsidRPr="00A27121">
        <w:rPr>
          <w:rFonts w:ascii="Times New Roman" w:hAnsi="Times New Roman" w:cs="Times New Roman"/>
          <w:sz w:val="28"/>
          <w:szCs w:val="28"/>
        </w:rPr>
        <w:t xml:space="preserve">го </w:t>
      </w:r>
      <w:r w:rsidR="009C494B" w:rsidRPr="000467D5">
        <w:rPr>
          <w:rFonts w:ascii="Times New Roman" w:hAnsi="Times New Roman" w:cs="Times New Roman"/>
          <w:sz w:val="28"/>
          <w:szCs w:val="28"/>
        </w:rPr>
        <w:t>про</w:t>
      </w:r>
      <w:r w:rsidR="000467D5">
        <w:rPr>
          <w:rFonts w:ascii="Times New Roman" w:hAnsi="Times New Roman" w:cs="Times New Roman"/>
          <w:sz w:val="28"/>
          <w:szCs w:val="28"/>
        </w:rPr>
        <w:t>водится контрольное взвешивание.</w:t>
      </w:r>
    </w:p>
    <w:p w14:paraId="7D92F6B1" w14:textId="77777777" w:rsidR="00582C78" w:rsidRDefault="00582C78" w:rsidP="00582C78">
      <w:pPr>
        <w:pStyle w:val="ListParagraph"/>
        <w:tabs>
          <w:tab w:val="left" w:pos="0"/>
        </w:tabs>
        <w:spacing w:line="360" w:lineRule="auto"/>
        <w:ind w:left="0" w:firstLine="709"/>
        <w:jc w:val="both"/>
        <w:rPr>
          <w:rFonts w:ascii="Times New Roman" w:hAnsi="Times New Roman" w:cs="Times New Roman"/>
          <w:sz w:val="28"/>
          <w:szCs w:val="28"/>
        </w:rPr>
      </w:pPr>
      <w:r w:rsidRPr="00A27121">
        <w:rPr>
          <w:rFonts w:ascii="Times New Roman" w:hAnsi="Times New Roman" w:cs="Times New Roman"/>
          <w:sz w:val="28"/>
          <w:szCs w:val="28"/>
        </w:rPr>
        <w:lastRenderedPageBreak/>
        <w:t xml:space="preserve">Для проведения работы по данной методике </w:t>
      </w:r>
      <w:r w:rsidR="009C494B">
        <w:rPr>
          <w:rFonts w:ascii="Times New Roman" w:hAnsi="Times New Roman" w:cs="Times New Roman"/>
          <w:sz w:val="28"/>
          <w:szCs w:val="28"/>
        </w:rPr>
        <w:t>использовано</w:t>
      </w:r>
      <w:r w:rsidRPr="00A27121">
        <w:rPr>
          <w:rFonts w:ascii="Times New Roman" w:hAnsi="Times New Roman" w:cs="Times New Roman"/>
          <w:sz w:val="28"/>
          <w:szCs w:val="28"/>
        </w:rPr>
        <w:t xml:space="preserve"> следующее оборудование: металлические емкости для проб (бюксы), сушильный шкаф с регулировкой температуры сушки, технические весы для определения массы проб, таймер для точного отсчета времени сушки</w:t>
      </w:r>
      <w:r w:rsidRPr="00101611">
        <w:rPr>
          <w:rFonts w:ascii="Times New Roman" w:hAnsi="Times New Roman" w:cs="Times New Roman"/>
          <w:sz w:val="28"/>
          <w:szCs w:val="28"/>
        </w:rPr>
        <w:t xml:space="preserve"> [9]</w:t>
      </w:r>
      <w:r>
        <w:rPr>
          <w:rFonts w:ascii="Times New Roman" w:hAnsi="Times New Roman" w:cs="Times New Roman"/>
          <w:sz w:val="28"/>
          <w:szCs w:val="28"/>
        </w:rPr>
        <w:t>.</w:t>
      </w:r>
      <w:r w:rsidRPr="00A27121">
        <w:rPr>
          <w:rFonts w:ascii="Times New Roman" w:hAnsi="Times New Roman" w:cs="Times New Roman"/>
          <w:sz w:val="28"/>
          <w:szCs w:val="28"/>
        </w:rPr>
        <w:t xml:space="preserve"> Таким образом, имея исходные данные в виде массы емкости, массы образцов до сушки и после, </w:t>
      </w:r>
      <w:r w:rsidR="00317885" w:rsidRPr="000467D5">
        <w:rPr>
          <w:rFonts w:ascii="Times New Roman" w:hAnsi="Times New Roman" w:cs="Times New Roman"/>
          <w:sz w:val="28"/>
          <w:szCs w:val="28"/>
        </w:rPr>
        <w:t>рассчитана</w:t>
      </w:r>
      <w:r w:rsidRPr="00A27121">
        <w:rPr>
          <w:rFonts w:ascii="Times New Roman" w:hAnsi="Times New Roman" w:cs="Times New Roman"/>
          <w:sz w:val="28"/>
          <w:szCs w:val="28"/>
        </w:rPr>
        <w:t xml:space="preserve"> влажность почвы в определенн</w:t>
      </w:r>
      <w:r w:rsidR="009C494B">
        <w:rPr>
          <w:rFonts w:ascii="Times New Roman" w:hAnsi="Times New Roman" w:cs="Times New Roman"/>
          <w:sz w:val="28"/>
          <w:szCs w:val="28"/>
        </w:rPr>
        <w:t xml:space="preserve">ый момент высушивания </w:t>
      </w:r>
      <w:r w:rsidRPr="00A27121">
        <w:rPr>
          <w:rFonts w:ascii="Times New Roman" w:hAnsi="Times New Roman" w:cs="Times New Roman"/>
          <w:sz w:val="28"/>
          <w:szCs w:val="28"/>
        </w:rPr>
        <w:t xml:space="preserve">и </w:t>
      </w:r>
      <w:r w:rsidR="009C494B">
        <w:rPr>
          <w:rFonts w:ascii="Times New Roman" w:hAnsi="Times New Roman" w:cs="Times New Roman"/>
          <w:sz w:val="28"/>
          <w:szCs w:val="28"/>
        </w:rPr>
        <w:t>определено</w:t>
      </w:r>
      <w:r w:rsidRPr="00A27121">
        <w:rPr>
          <w:rFonts w:ascii="Times New Roman" w:hAnsi="Times New Roman" w:cs="Times New Roman"/>
          <w:sz w:val="28"/>
          <w:szCs w:val="28"/>
        </w:rPr>
        <w:t xml:space="preserve"> </w:t>
      </w:r>
      <w:r w:rsidR="00317885">
        <w:rPr>
          <w:rFonts w:ascii="Times New Roman" w:hAnsi="Times New Roman" w:cs="Times New Roman"/>
          <w:sz w:val="28"/>
          <w:szCs w:val="28"/>
        </w:rPr>
        <w:t xml:space="preserve">необходимое время для </w:t>
      </w:r>
      <w:r w:rsidRPr="00A27121">
        <w:rPr>
          <w:rFonts w:ascii="Times New Roman" w:hAnsi="Times New Roman" w:cs="Times New Roman"/>
          <w:sz w:val="28"/>
          <w:szCs w:val="28"/>
        </w:rPr>
        <w:t xml:space="preserve"> высуши</w:t>
      </w:r>
      <w:r w:rsidR="00317885">
        <w:rPr>
          <w:rFonts w:ascii="Times New Roman" w:hAnsi="Times New Roman" w:cs="Times New Roman"/>
          <w:sz w:val="28"/>
          <w:szCs w:val="28"/>
        </w:rPr>
        <w:t>вания почвы</w:t>
      </w:r>
      <w:r w:rsidRPr="00A27121">
        <w:rPr>
          <w:rFonts w:ascii="Times New Roman" w:hAnsi="Times New Roman" w:cs="Times New Roman"/>
          <w:sz w:val="28"/>
          <w:szCs w:val="28"/>
        </w:rPr>
        <w:t xml:space="preserve"> до нужного значения влажности</w:t>
      </w:r>
      <w:r w:rsidRPr="00101611">
        <w:rPr>
          <w:rFonts w:ascii="Times New Roman" w:hAnsi="Times New Roman" w:cs="Times New Roman"/>
          <w:sz w:val="28"/>
          <w:szCs w:val="28"/>
        </w:rPr>
        <w:t xml:space="preserve"> [</w:t>
      </w:r>
      <w:r>
        <w:rPr>
          <w:rFonts w:ascii="Times New Roman" w:hAnsi="Times New Roman" w:cs="Times New Roman"/>
          <w:sz w:val="28"/>
          <w:szCs w:val="28"/>
        </w:rPr>
        <w:t>1</w:t>
      </w:r>
      <w:r w:rsidRPr="00F87FDA">
        <w:rPr>
          <w:rFonts w:ascii="Times New Roman" w:hAnsi="Times New Roman" w:cs="Times New Roman"/>
          <w:sz w:val="28"/>
          <w:szCs w:val="28"/>
        </w:rPr>
        <w:t>1</w:t>
      </w:r>
      <w:r w:rsidR="0021153A">
        <w:rPr>
          <w:rFonts w:ascii="Times New Roman" w:hAnsi="Times New Roman" w:cs="Times New Roman"/>
          <w:sz w:val="28"/>
          <w:szCs w:val="28"/>
        </w:rPr>
        <w:t xml:space="preserve">, </w:t>
      </w:r>
      <w:r>
        <w:rPr>
          <w:rFonts w:ascii="Times New Roman" w:hAnsi="Times New Roman" w:cs="Times New Roman"/>
          <w:sz w:val="28"/>
          <w:szCs w:val="28"/>
        </w:rPr>
        <w:t>1</w:t>
      </w:r>
      <w:r w:rsidRPr="00F87FDA">
        <w:rPr>
          <w:rFonts w:ascii="Times New Roman" w:hAnsi="Times New Roman" w:cs="Times New Roman"/>
          <w:sz w:val="28"/>
          <w:szCs w:val="28"/>
        </w:rPr>
        <w:t>2</w:t>
      </w:r>
      <w:r w:rsidRPr="00101611">
        <w:rPr>
          <w:rFonts w:ascii="Times New Roman" w:hAnsi="Times New Roman" w:cs="Times New Roman"/>
          <w:sz w:val="28"/>
          <w:szCs w:val="28"/>
        </w:rPr>
        <w:t>]</w:t>
      </w:r>
      <w:r w:rsidRPr="00A27121">
        <w:rPr>
          <w:rFonts w:ascii="Times New Roman" w:hAnsi="Times New Roman" w:cs="Times New Roman"/>
          <w:sz w:val="28"/>
          <w:szCs w:val="28"/>
        </w:rPr>
        <w:t xml:space="preserve">. </w:t>
      </w:r>
    </w:p>
    <w:p w14:paraId="0A0EDB11" w14:textId="77777777" w:rsidR="004B7FD0" w:rsidRPr="004B7FD0" w:rsidRDefault="004B7FD0" w:rsidP="00582C78">
      <w:pPr>
        <w:pStyle w:val="ListParagraph"/>
        <w:tabs>
          <w:tab w:val="left" w:pos="0"/>
        </w:tabs>
        <w:spacing w:line="360" w:lineRule="auto"/>
        <w:ind w:left="0" w:firstLine="709"/>
        <w:jc w:val="both"/>
        <w:rPr>
          <w:rFonts w:ascii="Times New Roman" w:hAnsi="Times New Roman" w:cs="Times New Roman"/>
          <w:b/>
          <w:sz w:val="28"/>
          <w:szCs w:val="28"/>
        </w:rPr>
      </w:pPr>
      <w:r w:rsidRPr="004B7FD0">
        <w:rPr>
          <w:rFonts w:ascii="Times New Roman" w:hAnsi="Times New Roman" w:cs="Times New Roman"/>
          <w:b/>
          <w:sz w:val="28"/>
          <w:szCs w:val="28"/>
        </w:rPr>
        <w:t>Результаты и их обсуждение.</w:t>
      </w:r>
    </w:p>
    <w:p w14:paraId="76F6CAE7" w14:textId="77777777" w:rsidR="00582C78" w:rsidRPr="00A27121" w:rsidRDefault="00582C78" w:rsidP="00BA441E">
      <w:pPr>
        <w:pStyle w:val="ListParagraph"/>
        <w:tabs>
          <w:tab w:val="left" w:pos="0"/>
        </w:tabs>
        <w:spacing w:after="0" w:line="360" w:lineRule="auto"/>
        <w:ind w:left="0" w:firstLine="709"/>
        <w:jc w:val="both"/>
        <w:rPr>
          <w:rFonts w:ascii="Times New Roman" w:hAnsi="Times New Roman" w:cs="Times New Roman"/>
          <w:sz w:val="28"/>
          <w:szCs w:val="28"/>
        </w:rPr>
      </w:pPr>
      <w:r w:rsidRPr="00A27121">
        <w:rPr>
          <w:rFonts w:ascii="Times New Roman" w:hAnsi="Times New Roman" w:cs="Times New Roman"/>
          <w:sz w:val="28"/>
          <w:szCs w:val="28"/>
        </w:rPr>
        <w:t>Получив нескольк</w:t>
      </w:r>
      <w:r w:rsidR="00946E8C">
        <w:rPr>
          <w:rFonts w:ascii="Times New Roman" w:hAnsi="Times New Roman" w:cs="Times New Roman"/>
          <w:sz w:val="28"/>
          <w:szCs w:val="28"/>
        </w:rPr>
        <w:t>о вариантов различн</w:t>
      </w:r>
      <w:r w:rsidR="00317885">
        <w:rPr>
          <w:rFonts w:ascii="Times New Roman" w:hAnsi="Times New Roman" w:cs="Times New Roman"/>
          <w:sz w:val="28"/>
          <w:szCs w:val="28"/>
        </w:rPr>
        <w:t>ой влажности были произведены</w:t>
      </w:r>
      <w:r w:rsidRPr="00A27121">
        <w:rPr>
          <w:rFonts w:ascii="Times New Roman" w:hAnsi="Times New Roman" w:cs="Times New Roman"/>
          <w:sz w:val="28"/>
          <w:szCs w:val="28"/>
        </w:rPr>
        <w:t xml:space="preserve"> проб</w:t>
      </w:r>
      <w:r w:rsidR="00317885">
        <w:rPr>
          <w:rFonts w:ascii="Times New Roman" w:hAnsi="Times New Roman" w:cs="Times New Roman"/>
          <w:sz w:val="28"/>
          <w:szCs w:val="28"/>
        </w:rPr>
        <w:t>ные опыты на выталкивание для определения наиболее подходящей</w:t>
      </w:r>
      <w:r w:rsidRPr="00A27121">
        <w:rPr>
          <w:rFonts w:ascii="Times New Roman" w:hAnsi="Times New Roman" w:cs="Times New Roman"/>
          <w:sz w:val="28"/>
          <w:szCs w:val="28"/>
        </w:rPr>
        <w:t xml:space="preserve"> для работы </w:t>
      </w:r>
      <w:r w:rsidR="00317885">
        <w:rPr>
          <w:rFonts w:ascii="Times New Roman" w:hAnsi="Times New Roman" w:cs="Times New Roman"/>
          <w:sz w:val="28"/>
          <w:szCs w:val="28"/>
        </w:rPr>
        <w:t>влажности</w:t>
      </w:r>
      <w:r w:rsidRPr="00A27121">
        <w:rPr>
          <w:rFonts w:ascii="Times New Roman" w:hAnsi="Times New Roman" w:cs="Times New Roman"/>
          <w:sz w:val="28"/>
          <w:szCs w:val="28"/>
        </w:rPr>
        <w:t xml:space="preserve"> почвы. </w:t>
      </w:r>
      <w:r w:rsidR="00317885">
        <w:rPr>
          <w:rFonts w:ascii="Times New Roman" w:hAnsi="Times New Roman" w:cs="Times New Roman"/>
          <w:sz w:val="28"/>
          <w:szCs w:val="28"/>
        </w:rPr>
        <w:t>Выбраны для эксперимента минимальная влажность и средняя</w:t>
      </w:r>
      <w:r w:rsidRPr="00A27121">
        <w:rPr>
          <w:rFonts w:ascii="Times New Roman" w:hAnsi="Times New Roman" w:cs="Times New Roman"/>
          <w:sz w:val="28"/>
          <w:szCs w:val="28"/>
        </w:rPr>
        <w:t xml:space="preserve"> из результатов по определению влажности. Для каждой влажности провели опыты на 4 разных</w:t>
      </w:r>
      <w:r>
        <w:rPr>
          <w:rFonts w:ascii="Times New Roman" w:hAnsi="Times New Roman" w:cs="Times New Roman"/>
          <w:sz w:val="28"/>
          <w:szCs w:val="28"/>
        </w:rPr>
        <w:t xml:space="preserve"> диаметрах выталкивателя</w:t>
      </w:r>
      <w:r w:rsidRPr="00A27121">
        <w:rPr>
          <w:rFonts w:ascii="Times New Roman" w:hAnsi="Times New Roman" w:cs="Times New Roman"/>
          <w:sz w:val="28"/>
          <w:szCs w:val="28"/>
        </w:rPr>
        <w:t xml:space="preserve"> с тремя разными скоростями. Таким образом, </w:t>
      </w:r>
      <w:r w:rsidR="008451EE">
        <w:rPr>
          <w:rFonts w:ascii="Times New Roman" w:hAnsi="Times New Roman" w:cs="Times New Roman"/>
          <w:sz w:val="28"/>
          <w:szCs w:val="28"/>
        </w:rPr>
        <w:t>оптимальной влажностью почвы считали вариант, при котором достигается наибольшая эффективность извлечения рассады из кассеты.</w:t>
      </w:r>
    </w:p>
    <w:p w14:paraId="74D2F4CE" w14:textId="77777777" w:rsidR="00582C78" w:rsidRPr="00A27121" w:rsidRDefault="00582C78" w:rsidP="00BA441E">
      <w:pPr>
        <w:spacing w:after="0" w:line="360" w:lineRule="auto"/>
        <w:ind w:firstLine="709"/>
        <w:jc w:val="both"/>
        <w:rPr>
          <w:rFonts w:ascii="Times New Roman" w:hAnsi="Times New Roman" w:cs="Times New Roman"/>
          <w:sz w:val="28"/>
          <w:szCs w:val="28"/>
        </w:rPr>
      </w:pPr>
      <w:r w:rsidRPr="00A27121">
        <w:rPr>
          <w:rFonts w:ascii="Times New Roman" w:hAnsi="Times New Roman" w:cs="Times New Roman"/>
          <w:sz w:val="28"/>
          <w:szCs w:val="28"/>
        </w:rPr>
        <w:t xml:space="preserve">Влажность </w:t>
      </w:r>
      <w:r w:rsidR="00317885">
        <w:rPr>
          <w:rFonts w:ascii="Times New Roman" w:hAnsi="Times New Roman" w:cs="Times New Roman"/>
          <w:sz w:val="28"/>
          <w:szCs w:val="28"/>
        </w:rPr>
        <w:t>определя</w:t>
      </w:r>
      <w:r w:rsidRPr="00A27121">
        <w:rPr>
          <w:rFonts w:ascii="Times New Roman" w:hAnsi="Times New Roman" w:cs="Times New Roman"/>
          <w:sz w:val="28"/>
          <w:szCs w:val="28"/>
        </w:rPr>
        <w:t>лась по формуле:</w:t>
      </w:r>
    </w:p>
    <w:p w14:paraId="5C066A76" w14:textId="77777777" w:rsidR="00582C78" w:rsidRPr="00A27121" w:rsidRDefault="00582C78" w:rsidP="00582C78">
      <w:pPr>
        <w:spacing w:line="36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rPr>
          <m:t>W</m:t>
        </m:r>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Times New Roman" w:cs="Times New Roman"/>
                <w:sz w:val="28"/>
                <w:szCs w:val="28"/>
              </w:rPr>
              <m:t>100</m:t>
            </m:r>
            <m:r>
              <w:rPr>
                <w:rFonts w:ascii="Times New Roman" w:hAnsi="Cambria Math" w:cs="Times New Roman"/>
                <w:sz w:val="28"/>
                <w:szCs w:val="28"/>
              </w:rPr>
              <m:t>*</m:t>
            </m:r>
            <m:r>
              <w:rPr>
                <w:rFonts w:ascii="Cambria Math" w:hAnsi="Cambria Math"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M</m:t>
                </m:r>
              </m:e>
              <m:sub>
                <m:r>
                  <w:rPr>
                    <w:rFonts w:ascii="Cambria Math" w:hAnsi="Times New Roman" w:cs="Times New Roman"/>
                    <w:sz w:val="28"/>
                    <w:szCs w:val="28"/>
                  </w:rPr>
                  <m:t>1</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M</m:t>
                </m:r>
              </m:e>
              <m:sub>
                <m:r>
                  <w:rPr>
                    <w:rFonts w:ascii="Cambria Math" w:hAnsi="Times New Roman" w:cs="Times New Roman"/>
                    <w:sz w:val="28"/>
                    <w:szCs w:val="28"/>
                  </w:rPr>
                  <m:t>2</m:t>
                </m:r>
              </m:sub>
            </m:sSub>
            <m:r>
              <w:rPr>
                <w:rFonts w:ascii="Cambria Math" w:hAnsi="Times New Roman" w:cs="Times New Roman"/>
                <w:sz w:val="28"/>
                <w:szCs w:val="28"/>
              </w:rPr>
              <m:t>)</m:t>
            </m:r>
          </m:num>
          <m:den>
            <m:sSub>
              <m:sSubPr>
                <m:ctrlPr>
                  <w:rPr>
                    <w:rFonts w:ascii="Cambria Math" w:hAnsi="Times New Roman" w:cs="Times New Roman"/>
                    <w:i/>
                    <w:sz w:val="28"/>
                    <w:szCs w:val="28"/>
                  </w:rPr>
                </m:ctrlPr>
              </m:sSubPr>
              <m:e>
                <m:r>
                  <w:rPr>
                    <w:rFonts w:ascii="Cambria Math" w:hAnsi="Cambria Math" w:cs="Times New Roman"/>
                    <w:sz w:val="28"/>
                    <w:szCs w:val="28"/>
                  </w:rPr>
                  <m:t>M</m:t>
                </m:r>
              </m:e>
              <m:sub>
                <m:r>
                  <w:rPr>
                    <w:rFonts w:ascii="Cambria Math" w:hAnsi="Times New Roman" w:cs="Times New Roman"/>
                    <w:sz w:val="28"/>
                    <w:szCs w:val="28"/>
                  </w:rPr>
                  <m:t>2</m:t>
                </m:r>
              </m:sub>
            </m:sSub>
            <m:r>
              <w:rPr>
                <w:rFonts w:ascii="Times New Roman" w:hAnsi="Times New Roman" w:cs="Times New Roman"/>
                <w:sz w:val="28"/>
                <w:szCs w:val="28"/>
              </w:rPr>
              <m:t>-</m:t>
            </m:r>
            <m:r>
              <w:rPr>
                <w:rFonts w:ascii="Cambria Math" w:hAnsi="Cambria Math" w:cs="Times New Roman"/>
                <w:sz w:val="28"/>
                <w:szCs w:val="28"/>
              </w:rPr>
              <m:t>M</m:t>
            </m:r>
          </m:den>
        </m:f>
      </m:oMath>
      <w:r w:rsidRPr="00A27121">
        <w:rPr>
          <w:rFonts w:ascii="Times New Roman" w:eastAsiaTheme="minorEastAsia" w:hAnsi="Times New Roman" w:cs="Times New Roman"/>
          <w:sz w:val="28"/>
          <w:szCs w:val="28"/>
        </w:rPr>
        <w:t>,</w:t>
      </w:r>
    </w:p>
    <w:p w14:paraId="7D2F12CC" w14:textId="77777777" w:rsidR="00582C78" w:rsidRPr="00A27121" w:rsidRDefault="00582C78" w:rsidP="00582C78">
      <w:pPr>
        <w:spacing w:after="0" w:line="360" w:lineRule="auto"/>
        <w:ind w:left="709"/>
        <w:rPr>
          <w:rFonts w:ascii="Times New Roman" w:eastAsiaTheme="minorEastAsia" w:hAnsi="Times New Roman" w:cs="Times New Roman"/>
          <w:sz w:val="28"/>
          <w:szCs w:val="28"/>
        </w:rPr>
      </w:pPr>
      <w:r w:rsidRPr="00A27121">
        <w:rPr>
          <w:rFonts w:ascii="Times New Roman" w:eastAsiaTheme="minorEastAsia" w:hAnsi="Times New Roman" w:cs="Times New Roman"/>
          <w:sz w:val="28"/>
          <w:szCs w:val="28"/>
        </w:rPr>
        <w:t xml:space="preserve">где, </w:t>
      </w:r>
      <w:r w:rsidRPr="00A27121">
        <w:rPr>
          <w:rFonts w:ascii="Times New Roman" w:eastAsiaTheme="minorEastAsia" w:hAnsi="Times New Roman" w:cs="Times New Roman"/>
          <w:sz w:val="28"/>
          <w:szCs w:val="28"/>
          <w:lang w:val="en-US"/>
        </w:rPr>
        <w:t>W</w:t>
      </w:r>
      <w:r w:rsidRPr="00A27121">
        <w:rPr>
          <w:rFonts w:ascii="Times New Roman" w:eastAsiaTheme="minorEastAsia" w:hAnsi="Times New Roman" w:cs="Times New Roman"/>
          <w:sz w:val="28"/>
          <w:szCs w:val="28"/>
        </w:rPr>
        <w:t xml:space="preserve"> –</w:t>
      </w:r>
      <w:r w:rsidR="008451EE">
        <w:rPr>
          <w:rFonts w:ascii="Times New Roman" w:eastAsiaTheme="minorEastAsia" w:hAnsi="Times New Roman" w:cs="Times New Roman"/>
          <w:sz w:val="28"/>
          <w:szCs w:val="28"/>
        </w:rPr>
        <w:t xml:space="preserve"> </w:t>
      </w:r>
      <w:r w:rsidR="00317885">
        <w:rPr>
          <w:rFonts w:ascii="Times New Roman" w:eastAsiaTheme="minorEastAsia" w:hAnsi="Times New Roman" w:cs="Times New Roman"/>
          <w:sz w:val="28"/>
          <w:szCs w:val="28"/>
        </w:rPr>
        <w:t>в</w:t>
      </w:r>
      <w:r w:rsidRPr="00A27121">
        <w:rPr>
          <w:rFonts w:ascii="Times New Roman" w:eastAsiaTheme="minorEastAsia" w:hAnsi="Times New Roman" w:cs="Times New Roman"/>
          <w:sz w:val="28"/>
          <w:szCs w:val="28"/>
        </w:rPr>
        <w:t>лажность почвы,</w:t>
      </w:r>
    </w:p>
    <w:p w14:paraId="11F10576" w14:textId="77777777" w:rsidR="00582C78" w:rsidRPr="00A27121" w:rsidRDefault="00582C78" w:rsidP="00582C78">
      <w:pPr>
        <w:spacing w:after="0" w:line="360" w:lineRule="auto"/>
        <w:ind w:left="709" w:firstLine="567"/>
        <w:rPr>
          <w:rFonts w:ascii="Times New Roman" w:eastAsiaTheme="minorEastAsia" w:hAnsi="Times New Roman" w:cs="Times New Roman"/>
          <w:sz w:val="28"/>
          <w:szCs w:val="28"/>
        </w:rPr>
      </w:pPr>
      <w:r w:rsidRPr="00A27121">
        <w:rPr>
          <w:rFonts w:ascii="Times New Roman" w:eastAsiaTheme="minorEastAsia" w:hAnsi="Times New Roman" w:cs="Times New Roman"/>
          <w:sz w:val="28"/>
          <w:szCs w:val="28"/>
          <w:lang w:val="en-US"/>
        </w:rPr>
        <w:t>M</w:t>
      </w:r>
      <w:r w:rsidRPr="00A27121">
        <w:rPr>
          <w:rFonts w:ascii="Times New Roman" w:eastAsiaTheme="minorEastAsia" w:hAnsi="Times New Roman" w:cs="Times New Roman"/>
          <w:sz w:val="28"/>
          <w:szCs w:val="28"/>
        </w:rPr>
        <w:t xml:space="preserve">1 – </w:t>
      </w:r>
      <w:r w:rsidR="00317885">
        <w:rPr>
          <w:rFonts w:ascii="Times New Roman" w:eastAsiaTheme="minorEastAsia" w:hAnsi="Times New Roman" w:cs="Times New Roman"/>
          <w:sz w:val="28"/>
          <w:szCs w:val="28"/>
        </w:rPr>
        <w:t>м</w:t>
      </w:r>
      <w:r w:rsidRPr="00A27121">
        <w:rPr>
          <w:rFonts w:ascii="Times New Roman" w:eastAsiaTheme="minorEastAsia" w:hAnsi="Times New Roman" w:cs="Times New Roman"/>
          <w:sz w:val="28"/>
          <w:szCs w:val="28"/>
        </w:rPr>
        <w:t>асса образца вместе с емкостью до сушки,</w:t>
      </w:r>
    </w:p>
    <w:p w14:paraId="666B4254" w14:textId="77777777" w:rsidR="00582C78" w:rsidRPr="00A27121" w:rsidRDefault="00582C78" w:rsidP="00582C78">
      <w:pPr>
        <w:spacing w:after="0" w:line="360" w:lineRule="auto"/>
        <w:ind w:left="709" w:firstLine="567"/>
        <w:rPr>
          <w:rFonts w:ascii="Times New Roman" w:eastAsiaTheme="minorEastAsia" w:hAnsi="Times New Roman" w:cs="Times New Roman"/>
          <w:sz w:val="28"/>
          <w:szCs w:val="28"/>
        </w:rPr>
      </w:pPr>
      <w:r w:rsidRPr="00A27121">
        <w:rPr>
          <w:rFonts w:ascii="Times New Roman" w:eastAsiaTheme="minorEastAsia" w:hAnsi="Times New Roman" w:cs="Times New Roman"/>
          <w:sz w:val="28"/>
          <w:szCs w:val="28"/>
          <w:lang w:val="en-US"/>
        </w:rPr>
        <w:t>M</w:t>
      </w:r>
      <w:r w:rsidRPr="00A27121">
        <w:rPr>
          <w:rFonts w:ascii="Times New Roman" w:eastAsiaTheme="minorEastAsia" w:hAnsi="Times New Roman" w:cs="Times New Roman"/>
          <w:sz w:val="28"/>
          <w:szCs w:val="28"/>
        </w:rPr>
        <w:t xml:space="preserve">2 – </w:t>
      </w:r>
      <w:r w:rsidR="00317885">
        <w:rPr>
          <w:rFonts w:ascii="Times New Roman" w:eastAsiaTheme="minorEastAsia" w:hAnsi="Times New Roman" w:cs="Times New Roman"/>
          <w:sz w:val="28"/>
          <w:szCs w:val="28"/>
        </w:rPr>
        <w:t>м</w:t>
      </w:r>
      <w:r w:rsidRPr="00A27121">
        <w:rPr>
          <w:rFonts w:ascii="Times New Roman" w:eastAsiaTheme="minorEastAsia" w:hAnsi="Times New Roman" w:cs="Times New Roman"/>
          <w:sz w:val="28"/>
          <w:szCs w:val="28"/>
        </w:rPr>
        <w:t>асса образца вместе с емкостью после сушки,</w:t>
      </w:r>
    </w:p>
    <w:p w14:paraId="3BDC6EC7" w14:textId="77777777" w:rsidR="00582C78" w:rsidRPr="00A27121" w:rsidRDefault="00582C78" w:rsidP="00582C78">
      <w:pPr>
        <w:spacing w:after="0" w:line="360" w:lineRule="auto"/>
        <w:ind w:left="709" w:firstLine="567"/>
        <w:rPr>
          <w:rFonts w:ascii="Times New Roman" w:eastAsiaTheme="minorEastAsia" w:hAnsi="Times New Roman" w:cs="Times New Roman"/>
          <w:sz w:val="28"/>
          <w:szCs w:val="28"/>
        </w:rPr>
      </w:pPr>
      <w:r w:rsidRPr="00A27121">
        <w:rPr>
          <w:rFonts w:ascii="Times New Roman" w:eastAsiaTheme="minorEastAsia" w:hAnsi="Times New Roman" w:cs="Times New Roman"/>
          <w:sz w:val="28"/>
          <w:szCs w:val="28"/>
          <w:lang w:val="en-US"/>
        </w:rPr>
        <w:t>M</w:t>
      </w:r>
      <w:r w:rsidRPr="00A27121">
        <w:rPr>
          <w:rFonts w:ascii="Times New Roman" w:eastAsiaTheme="minorEastAsia" w:hAnsi="Times New Roman" w:cs="Times New Roman"/>
          <w:sz w:val="28"/>
          <w:szCs w:val="28"/>
        </w:rPr>
        <w:t xml:space="preserve"> – </w:t>
      </w:r>
      <w:r w:rsidR="00317885">
        <w:rPr>
          <w:rFonts w:ascii="Times New Roman" w:eastAsiaTheme="minorEastAsia" w:hAnsi="Times New Roman" w:cs="Times New Roman"/>
          <w:sz w:val="28"/>
          <w:szCs w:val="28"/>
        </w:rPr>
        <w:t>м</w:t>
      </w:r>
      <w:r w:rsidRPr="00A27121">
        <w:rPr>
          <w:rFonts w:ascii="Times New Roman" w:eastAsiaTheme="minorEastAsia" w:hAnsi="Times New Roman" w:cs="Times New Roman"/>
          <w:sz w:val="28"/>
          <w:szCs w:val="28"/>
        </w:rPr>
        <w:t>асса емкости без грунта.</w:t>
      </w:r>
    </w:p>
    <w:p w14:paraId="12928F1A" w14:textId="77777777" w:rsidR="00582C78" w:rsidRDefault="00AF2D47" w:rsidP="008451EE">
      <w:pPr>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Используя полученные данные по влажности почвы и скорости перемещения штока выталкивателя, провели эксперименты для разных параметров работы макета механизма выталкивания. Для каждого режима </w:t>
      </w:r>
      <w:r w:rsidR="00582C78">
        <w:rPr>
          <w:rFonts w:ascii="Times New Roman" w:hAnsi="Times New Roman" w:cs="Times New Roman"/>
          <w:sz w:val="28"/>
          <w:szCs w:val="28"/>
        </w:rPr>
        <w:lastRenderedPageBreak/>
        <w:t>работы произвели опыты</w:t>
      </w:r>
      <w:r>
        <w:rPr>
          <w:rFonts w:ascii="Times New Roman" w:hAnsi="Times New Roman" w:cs="Times New Roman"/>
          <w:sz w:val="28"/>
          <w:szCs w:val="28"/>
        </w:rPr>
        <w:t>,</w:t>
      </w:r>
      <w:r w:rsidR="00582C78">
        <w:rPr>
          <w:rFonts w:ascii="Times New Roman" w:hAnsi="Times New Roman" w:cs="Times New Roman"/>
          <w:sz w:val="28"/>
          <w:szCs w:val="28"/>
        </w:rPr>
        <w:t xml:space="preserve"> выталкивателями разных диаметров, получив результат</w:t>
      </w:r>
      <w:r w:rsidR="0021153A">
        <w:rPr>
          <w:rFonts w:ascii="Times New Roman" w:hAnsi="Times New Roman" w:cs="Times New Roman"/>
          <w:sz w:val="28"/>
          <w:szCs w:val="28"/>
        </w:rPr>
        <w:t>ы (</w:t>
      </w:r>
      <w:r w:rsidR="00582C78">
        <w:rPr>
          <w:rFonts w:ascii="Times New Roman" w:hAnsi="Times New Roman" w:cs="Times New Roman"/>
          <w:sz w:val="28"/>
          <w:szCs w:val="28"/>
        </w:rPr>
        <w:t>табл. 2)</w:t>
      </w:r>
      <w:r>
        <w:rPr>
          <w:rFonts w:ascii="Times New Roman" w:hAnsi="Times New Roman" w:cs="Times New Roman"/>
          <w:sz w:val="28"/>
          <w:szCs w:val="28"/>
        </w:rPr>
        <w:t>.</w:t>
      </w:r>
    </w:p>
    <w:p w14:paraId="1B88A4E0" w14:textId="77777777" w:rsidR="004B7FD0" w:rsidRPr="0021153A" w:rsidRDefault="004B7FD0" w:rsidP="004B7FD0">
      <w:pPr>
        <w:spacing w:after="0" w:line="360" w:lineRule="auto"/>
        <w:ind w:left="142"/>
        <w:rPr>
          <w:rFonts w:ascii="Times New Roman" w:hAnsi="Times New Roman" w:cs="Times New Roman"/>
          <w:b/>
          <w:sz w:val="28"/>
          <w:szCs w:val="28"/>
        </w:rPr>
      </w:pPr>
      <w:r w:rsidRPr="0021153A">
        <w:rPr>
          <w:rFonts w:ascii="Times New Roman" w:hAnsi="Times New Roman" w:cs="Times New Roman"/>
          <w:b/>
          <w:sz w:val="28"/>
          <w:szCs w:val="28"/>
        </w:rPr>
        <w:t>Таблица 1 – Рабочие скорости перемещения выталкивателя</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07"/>
        <w:gridCol w:w="3107"/>
        <w:gridCol w:w="2983"/>
      </w:tblGrid>
      <w:tr w:rsidR="004B7FD0" w14:paraId="3DD2A43F" w14:textId="77777777" w:rsidTr="00214C0A">
        <w:trPr>
          <w:jc w:val="center"/>
        </w:trPr>
        <w:tc>
          <w:tcPr>
            <w:tcW w:w="3107" w:type="dxa"/>
            <w:vAlign w:val="center"/>
            <w:hideMark/>
          </w:tcPr>
          <w:p w14:paraId="6429E357"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Раб. скорость, мм/с</w:t>
            </w:r>
          </w:p>
        </w:tc>
        <w:tc>
          <w:tcPr>
            <w:tcW w:w="3107" w:type="dxa"/>
            <w:vAlign w:val="center"/>
            <w:hideMark/>
          </w:tcPr>
          <w:p w14:paraId="360362C3"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Ст. отклонение</w:t>
            </w:r>
          </w:p>
        </w:tc>
        <w:tc>
          <w:tcPr>
            <w:tcW w:w="2983" w:type="dxa"/>
            <w:vAlign w:val="center"/>
            <w:hideMark/>
          </w:tcPr>
          <w:p w14:paraId="3AF0AABB"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Коэф. вариации</w:t>
            </w:r>
          </w:p>
        </w:tc>
      </w:tr>
      <w:tr w:rsidR="004B7FD0" w14:paraId="5EDCCE86" w14:textId="77777777" w:rsidTr="00214C0A">
        <w:trPr>
          <w:jc w:val="center"/>
        </w:trPr>
        <w:tc>
          <w:tcPr>
            <w:tcW w:w="3107" w:type="dxa"/>
            <w:vAlign w:val="center"/>
            <w:hideMark/>
          </w:tcPr>
          <w:p w14:paraId="54F3D655"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63,4</w:t>
            </w:r>
          </w:p>
        </w:tc>
        <w:tc>
          <w:tcPr>
            <w:tcW w:w="3107" w:type="dxa"/>
            <w:vAlign w:val="center"/>
            <w:hideMark/>
          </w:tcPr>
          <w:p w14:paraId="297265BA"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3,2</w:t>
            </w:r>
          </w:p>
        </w:tc>
        <w:tc>
          <w:tcPr>
            <w:tcW w:w="2983" w:type="dxa"/>
            <w:vAlign w:val="center"/>
            <w:hideMark/>
          </w:tcPr>
          <w:p w14:paraId="24B56B29"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5,0</w:t>
            </w:r>
          </w:p>
        </w:tc>
      </w:tr>
      <w:tr w:rsidR="004B7FD0" w14:paraId="63D13146" w14:textId="77777777" w:rsidTr="00214C0A">
        <w:trPr>
          <w:jc w:val="center"/>
        </w:trPr>
        <w:tc>
          <w:tcPr>
            <w:tcW w:w="3107" w:type="dxa"/>
            <w:vAlign w:val="center"/>
            <w:hideMark/>
          </w:tcPr>
          <w:p w14:paraId="57EBC139"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56,1</w:t>
            </w:r>
          </w:p>
        </w:tc>
        <w:tc>
          <w:tcPr>
            <w:tcW w:w="3107" w:type="dxa"/>
            <w:vAlign w:val="center"/>
            <w:hideMark/>
          </w:tcPr>
          <w:p w14:paraId="0A6079AF"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2,0</w:t>
            </w:r>
          </w:p>
        </w:tc>
        <w:tc>
          <w:tcPr>
            <w:tcW w:w="2983" w:type="dxa"/>
            <w:vAlign w:val="center"/>
            <w:hideMark/>
          </w:tcPr>
          <w:p w14:paraId="3228D71D"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3,6</w:t>
            </w:r>
          </w:p>
        </w:tc>
      </w:tr>
      <w:tr w:rsidR="004B7FD0" w14:paraId="7AC05E70" w14:textId="77777777" w:rsidTr="00214C0A">
        <w:trPr>
          <w:jc w:val="center"/>
        </w:trPr>
        <w:tc>
          <w:tcPr>
            <w:tcW w:w="3107" w:type="dxa"/>
            <w:vAlign w:val="center"/>
            <w:hideMark/>
          </w:tcPr>
          <w:p w14:paraId="6B5C3E0B"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48,4</w:t>
            </w:r>
          </w:p>
        </w:tc>
        <w:tc>
          <w:tcPr>
            <w:tcW w:w="3107" w:type="dxa"/>
            <w:vAlign w:val="center"/>
            <w:hideMark/>
          </w:tcPr>
          <w:p w14:paraId="4CC51040"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3,2</w:t>
            </w:r>
          </w:p>
        </w:tc>
        <w:tc>
          <w:tcPr>
            <w:tcW w:w="2983" w:type="dxa"/>
            <w:vAlign w:val="center"/>
            <w:hideMark/>
          </w:tcPr>
          <w:p w14:paraId="3F0D4297" w14:textId="77777777" w:rsidR="004B7FD0" w:rsidRDefault="004B7FD0" w:rsidP="00214C0A">
            <w:pPr>
              <w:jc w:val="center"/>
              <w:rPr>
                <w:rFonts w:ascii="Times New Roman" w:hAnsi="Times New Roman" w:cs="Times New Roman"/>
                <w:sz w:val="28"/>
                <w:szCs w:val="28"/>
              </w:rPr>
            </w:pPr>
            <w:r>
              <w:rPr>
                <w:rFonts w:ascii="Times New Roman" w:hAnsi="Times New Roman" w:cs="Times New Roman"/>
                <w:sz w:val="28"/>
                <w:szCs w:val="28"/>
              </w:rPr>
              <w:t>6,7</w:t>
            </w:r>
          </w:p>
        </w:tc>
      </w:tr>
    </w:tbl>
    <w:p w14:paraId="40F3E8BF" w14:textId="77777777" w:rsidR="00A15B4D" w:rsidRPr="0021153A" w:rsidRDefault="003C121F" w:rsidP="0021153A">
      <w:pPr>
        <w:spacing w:before="240"/>
        <w:jc w:val="both"/>
        <w:rPr>
          <w:rFonts w:ascii="Times New Roman" w:hAnsi="Times New Roman" w:cs="Times New Roman"/>
          <w:b/>
          <w:sz w:val="28"/>
          <w:szCs w:val="28"/>
        </w:rPr>
      </w:pPr>
      <w:r w:rsidRPr="0021153A">
        <w:rPr>
          <w:rFonts w:ascii="Times New Roman" w:hAnsi="Times New Roman" w:cs="Times New Roman"/>
          <w:b/>
          <w:sz w:val="28"/>
          <w:szCs w:val="28"/>
        </w:rPr>
        <w:t>Таблица 2 – Определение оптимальной скорости перемещения</w:t>
      </w:r>
      <w:r w:rsidR="0075741D" w:rsidRPr="0021153A">
        <w:rPr>
          <w:rFonts w:ascii="Times New Roman" w:hAnsi="Times New Roman" w:cs="Times New Roman"/>
          <w:b/>
          <w:sz w:val="28"/>
          <w:szCs w:val="28"/>
        </w:rPr>
        <w:t xml:space="preserve"> для разных</w:t>
      </w:r>
      <w:r w:rsidRPr="0021153A">
        <w:rPr>
          <w:rFonts w:ascii="Times New Roman" w:hAnsi="Times New Roman" w:cs="Times New Roman"/>
          <w:b/>
          <w:sz w:val="28"/>
          <w:szCs w:val="28"/>
        </w:rPr>
        <w:t xml:space="preserve"> </w:t>
      </w:r>
      <w:r w:rsidR="0075741D" w:rsidRPr="0021153A">
        <w:rPr>
          <w:rFonts w:ascii="Times New Roman" w:hAnsi="Times New Roman" w:cs="Times New Roman"/>
          <w:b/>
          <w:sz w:val="28"/>
          <w:szCs w:val="28"/>
        </w:rPr>
        <w:t xml:space="preserve">диаметров </w:t>
      </w:r>
      <w:r w:rsidRPr="0021153A">
        <w:rPr>
          <w:rFonts w:ascii="Times New Roman" w:hAnsi="Times New Roman" w:cs="Times New Roman"/>
          <w:b/>
          <w:sz w:val="28"/>
          <w:szCs w:val="28"/>
        </w:rPr>
        <w:t>выталкивателя</w:t>
      </w:r>
      <w:r w:rsidR="00227983" w:rsidRPr="0021153A">
        <w:rPr>
          <w:rFonts w:ascii="Times New Roman" w:hAnsi="Times New Roman" w:cs="Times New Roman"/>
          <w:b/>
          <w:sz w:val="28"/>
          <w:szCs w:val="28"/>
        </w:rPr>
        <w:t xml:space="preserve"> </w:t>
      </w:r>
    </w:p>
    <w:tbl>
      <w:tblPr>
        <w:tblStyle w:val="TableGrid"/>
        <w:tblW w:w="0" w:type="auto"/>
        <w:tblInd w:w="10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000"/>
        <w:gridCol w:w="1555"/>
        <w:gridCol w:w="1554"/>
        <w:gridCol w:w="1554"/>
        <w:gridCol w:w="1555"/>
      </w:tblGrid>
      <w:tr w:rsidR="00B6128B" w14:paraId="2353BF52" w14:textId="77777777" w:rsidTr="009F11F7">
        <w:tc>
          <w:tcPr>
            <w:tcW w:w="4555" w:type="dxa"/>
            <w:gridSpan w:val="2"/>
            <w:tcBorders>
              <w:bottom w:val="single" w:sz="12" w:space="0" w:color="auto"/>
              <w:right w:val="single" w:sz="12" w:space="0" w:color="auto"/>
            </w:tcBorders>
            <w:vAlign w:val="center"/>
          </w:tcPr>
          <w:p w14:paraId="6834BD2D" w14:textId="77777777" w:rsidR="00B6128B" w:rsidRDefault="00B6128B" w:rsidP="0075741D">
            <w:pPr>
              <w:jc w:val="center"/>
              <w:rPr>
                <w:rFonts w:ascii="Times New Roman" w:hAnsi="Times New Roman" w:cs="Times New Roman"/>
                <w:sz w:val="28"/>
                <w:szCs w:val="28"/>
              </w:rPr>
            </w:pPr>
            <w:r>
              <w:rPr>
                <w:rFonts w:ascii="Times New Roman" w:hAnsi="Times New Roman" w:cs="Times New Roman"/>
                <w:sz w:val="28"/>
                <w:szCs w:val="28"/>
              </w:rPr>
              <w:t>Параметры оптимизации</w:t>
            </w:r>
          </w:p>
        </w:tc>
        <w:tc>
          <w:tcPr>
            <w:tcW w:w="4663" w:type="dxa"/>
            <w:gridSpan w:val="3"/>
            <w:tcBorders>
              <w:top w:val="single" w:sz="12" w:space="0" w:color="auto"/>
              <w:left w:val="single" w:sz="12" w:space="0" w:color="auto"/>
              <w:bottom w:val="single" w:sz="12" w:space="0" w:color="auto"/>
            </w:tcBorders>
            <w:vAlign w:val="center"/>
          </w:tcPr>
          <w:p w14:paraId="4A4A66BA" w14:textId="77777777" w:rsidR="00B6128B" w:rsidRPr="000067EC" w:rsidRDefault="00B6128B" w:rsidP="0075741D">
            <w:pPr>
              <w:jc w:val="center"/>
              <w:rPr>
                <w:rFonts w:ascii="Times New Roman" w:hAnsi="Times New Roman" w:cs="Times New Roman"/>
                <w:sz w:val="28"/>
                <w:szCs w:val="28"/>
                <w:vertAlign w:val="superscript"/>
              </w:rPr>
            </w:pPr>
            <w:r w:rsidRPr="00B6128B">
              <w:rPr>
                <w:rFonts w:ascii="Times New Roman" w:hAnsi="Times New Roman" w:cs="Times New Roman"/>
                <w:sz w:val="28"/>
                <w:szCs w:val="28"/>
              </w:rPr>
              <w:t>Плотность забивки грунта, г</w:t>
            </w:r>
            <w:r w:rsidR="000067EC">
              <w:rPr>
                <w:rFonts w:ascii="Times New Roman" w:hAnsi="Times New Roman" w:cs="Times New Roman"/>
                <w:sz w:val="28"/>
                <w:szCs w:val="28"/>
              </w:rPr>
              <w:t>/см</w:t>
            </w:r>
            <w:r w:rsidR="000067EC">
              <w:rPr>
                <w:rFonts w:ascii="Times New Roman" w:hAnsi="Times New Roman" w:cs="Times New Roman"/>
                <w:sz w:val="28"/>
                <w:szCs w:val="28"/>
                <w:vertAlign w:val="superscript"/>
              </w:rPr>
              <w:t>3</w:t>
            </w:r>
          </w:p>
        </w:tc>
      </w:tr>
      <w:tr w:rsidR="003B155E" w14:paraId="09D2C0D2" w14:textId="77777777" w:rsidTr="009F11F7">
        <w:tc>
          <w:tcPr>
            <w:tcW w:w="3000" w:type="dxa"/>
            <w:tcBorders>
              <w:top w:val="single" w:sz="12" w:space="0" w:color="auto"/>
              <w:bottom w:val="single" w:sz="12" w:space="0" w:color="auto"/>
              <w:right w:val="single" w:sz="12" w:space="0" w:color="auto"/>
            </w:tcBorders>
            <w:vAlign w:val="center"/>
          </w:tcPr>
          <w:p w14:paraId="5EDF66C8" w14:textId="77777777" w:rsidR="003B155E" w:rsidRDefault="003B155E" w:rsidP="0075741D">
            <w:pPr>
              <w:jc w:val="center"/>
              <w:rPr>
                <w:rFonts w:ascii="Times New Roman" w:hAnsi="Times New Roman" w:cs="Times New Roman"/>
                <w:sz w:val="28"/>
                <w:szCs w:val="28"/>
              </w:rPr>
            </w:pPr>
            <w:r>
              <w:rPr>
                <w:rFonts w:ascii="Times New Roman" w:hAnsi="Times New Roman" w:cs="Times New Roman"/>
                <w:sz w:val="28"/>
                <w:szCs w:val="28"/>
              </w:rPr>
              <w:t>Скорость</w:t>
            </w:r>
          </w:p>
        </w:tc>
        <w:tc>
          <w:tcPr>
            <w:tcW w:w="1555" w:type="dxa"/>
            <w:tcBorders>
              <w:top w:val="single" w:sz="12" w:space="0" w:color="auto"/>
              <w:left w:val="single" w:sz="12" w:space="0" w:color="auto"/>
              <w:bottom w:val="single" w:sz="12" w:space="0" w:color="auto"/>
              <w:right w:val="single" w:sz="12" w:space="0" w:color="auto"/>
            </w:tcBorders>
            <w:vAlign w:val="center"/>
          </w:tcPr>
          <w:p w14:paraId="3B76F720" w14:textId="77777777" w:rsidR="003B155E" w:rsidRPr="004E174B" w:rsidRDefault="003B155E" w:rsidP="0075741D">
            <w:pPr>
              <w:jc w:val="center"/>
              <w:rPr>
                <w:rFonts w:ascii="Times New Roman" w:hAnsi="Times New Roman" w:cs="Times New Roman"/>
                <w:sz w:val="28"/>
                <w:szCs w:val="28"/>
                <w:highlight w:val="yellow"/>
              </w:rPr>
            </w:pPr>
            <w:r w:rsidRPr="003B155E">
              <w:rPr>
                <w:rFonts w:ascii="Times New Roman" w:hAnsi="Times New Roman" w:cs="Times New Roman"/>
                <w:sz w:val="28"/>
                <w:szCs w:val="28"/>
              </w:rPr>
              <w:t>Диаметр выталкивателя, мм</w:t>
            </w:r>
          </w:p>
        </w:tc>
        <w:tc>
          <w:tcPr>
            <w:tcW w:w="1554" w:type="dxa"/>
            <w:tcBorders>
              <w:top w:val="single" w:sz="12" w:space="0" w:color="auto"/>
              <w:left w:val="single" w:sz="12" w:space="0" w:color="auto"/>
              <w:bottom w:val="single" w:sz="12" w:space="0" w:color="auto"/>
              <w:right w:val="single" w:sz="12" w:space="0" w:color="auto"/>
            </w:tcBorders>
            <w:vAlign w:val="center"/>
          </w:tcPr>
          <w:p w14:paraId="5DF352C0" w14:textId="77777777" w:rsidR="003B155E" w:rsidRPr="00B6128B" w:rsidRDefault="003B155E" w:rsidP="0075741D">
            <w:pPr>
              <w:jc w:val="center"/>
              <w:rPr>
                <w:rFonts w:ascii="Times New Roman" w:hAnsi="Times New Roman" w:cs="Times New Roman"/>
                <w:sz w:val="28"/>
                <w:szCs w:val="28"/>
              </w:rPr>
            </w:pPr>
            <w:r w:rsidRPr="00B6128B">
              <w:rPr>
                <w:rFonts w:ascii="Times New Roman" w:hAnsi="Times New Roman" w:cs="Times New Roman"/>
                <w:sz w:val="28"/>
                <w:szCs w:val="28"/>
              </w:rPr>
              <w:t>1,13</w:t>
            </w:r>
          </w:p>
        </w:tc>
        <w:tc>
          <w:tcPr>
            <w:tcW w:w="1554" w:type="dxa"/>
            <w:tcBorders>
              <w:top w:val="single" w:sz="12" w:space="0" w:color="auto"/>
              <w:left w:val="single" w:sz="12" w:space="0" w:color="auto"/>
              <w:bottom w:val="single" w:sz="12" w:space="0" w:color="auto"/>
            </w:tcBorders>
            <w:vAlign w:val="center"/>
          </w:tcPr>
          <w:p w14:paraId="5ABA7E91" w14:textId="77777777" w:rsidR="003B155E" w:rsidRPr="00B6128B" w:rsidRDefault="003B155E" w:rsidP="0075741D">
            <w:pPr>
              <w:jc w:val="center"/>
              <w:rPr>
                <w:rFonts w:ascii="Times New Roman" w:hAnsi="Times New Roman" w:cs="Times New Roman"/>
                <w:sz w:val="28"/>
                <w:szCs w:val="28"/>
              </w:rPr>
            </w:pPr>
            <w:r w:rsidRPr="00B6128B">
              <w:rPr>
                <w:rFonts w:ascii="Times New Roman" w:hAnsi="Times New Roman" w:cs="Times New Roman"/>
                <w:sz w:val="28"/>
                <w:szCs w:val="28"/>
              </w:rPr>
              <w:t>1,29</w:t>
            </w:r>
          </w:p>
        </w:tc>
        <w:tc>
          <w:tcPr>
            <w:tcW w:w="1555" w:type="dxa"/>
            <w:tcBorders>
              <w:top w:val="single" w:sz="12" w:space="0" w:color="auto"/>
              <w:left w:val="single" w:sz="12" w:space="0" w:color="auto"/>
              <w:bottom w:val="single" w:sz="12" w:space="0" w:color="auto"/>
            </w:tcBorders>
            <w:vAlign w:val="center"/>
          </w:tcPr>
          <w:p w14:paraId="3F967351" w14:textId="77777777" w:rsidR="003B155E" w:rsidRPr="00B6128B" w:rsidRDefault="003B155E" w:rsidP="0075741D">
            <w:pPr>
              <w:jc w:val="center"/>
              <w:rPr>
                <w:rFonts w:ascii="Times New Roman" w:hAnsi="Times New Roman" w:cs="Times New Roman"/>
                <w:sz w:val="28"/>
                <w:szCs w:val="28"/>
              </w:rPr>
            </w:pPr>
            <w:r>
              <w:rPr>
                <w:rFonts w:ascii="Times New Roman" w:hAnsi="Times New Roman" w:cs="Times New Roman"/>
                <w:sz w:val="28"/>
                <w:szCs w:val="28"/>
              </w:rPr>
              <w:t>1,45</w:t>
            </w:r>
          </w:p>
        </w:tc>
      </w:tr>
      <w:tr w:rsidR="003B155E" w14:paraId="6DC53BFB" w14:textId="77777777" w:rsidTr="009F11F7">
        <w:tc>
          <w:tcPr>
            <w:tcW w:w="3000" w:type="dxa"/>
            <w:vMerge w:val="restart"/>
            <w:tcBorders>
              <w:top w:val="single" w:sz="12" w:space="0" w:color="auto"/>
              <w:right w:val="single" w:sz="12" w:space="0" w:color="auto"/>
            </w:tcBorders>
            <w:vAlign w:val="center"/>
          </w:tcPr>
          <w:p w14:paraId="753BFC52" w14:textId="77777777" w:rsidR="003B155E" w:rsidRPr="004E174B" w:rsidRDefault="003B155E" w:rsidP="003C121F">
            <w:pPr>
              <w:jc w:val="center"/>
              <w:rPr>
                <w:rFonts w:ascii="Times New Roman" w:hAnsi="Times New Roman" w:cs="Times New Roman"/>
                <w:sz w:val="28"/>
                <w:szCs w:val="28"/>
                <w:highlight w:val="yellow"/>
                <w:lang w:val="en-US"/>
              </w:rPr>
            </w:pPr>
            <w:r>
              <w:rPr>
                <w:rFonts w:ascii="Times New Roman" w:hAnsi="Times New Roman" w:cs="Times New Roman"/>
                <w:sz w:val="28"/>
                <w:szCs w:val="28"/>
                <w:lang w:val="en-US"/>
              </w:rPr>
              <w:t>V1</w:t>
            </w:r>
          </w:p>
        </w:tc>
        <w:tc>
          <w:tcPr>
            <w:tcW w:w="1555" w:type="dxa"/>
            <w:tcBorders>
              <w:top w:val="single" w:sz="12" w:space="0" w:color="auto"/>
              <w:left w:val="single" w:sz="12" w:space="0" w:color="auto"/>
              <w:bottom w:val="single" w:sz="4" w:space="0" w:color="auto"/>
              <w:right w:val="single" w:sz="12" w:space="0" w:color="auto"/>
            </w:tcBorders>
            <w:vAlign w:val="center"/>
          </w:tcPr>
          <w:p w14:paraId="194BD34C"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8</w:t>
            </w:r>
          </w:p>
        </w:tc>
        <w:tc>
          <w:tcPr>
            <w:tcW w:w="1554" w:type="dxa"/>
            <w:tcBorders>
              <w:top w:val="single" w:sz="12" w:space="0" w:color="auto"/>
              <w:left w:val="single" w:sz="12" w:space="0" w:color="auto"/>
              <w:bottom w:val="single" w:sz="4" w:space="0" w:color="auto"/>
              <w:right w:val="single" w:sz="12" w:space="0" w:color="auto"/>
            </w:tcBorders>
            <w:vAlign w:val="center"/>
          </w:tcPr>
          <w:p w14:paraId="0CF5C7AE"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top w:val="single" w:sz="12" w:space="0" w:color="auto"/>
              <w:left w:val="single" w:sz="12" w:space="0" w:color="auto"/>
              <w:bottom w:val="single" w:sz="4" w:space="0" w:color="auto"/>
            </w:tcBorders>
            <w:vAlign w:val="center"/>
          </w:tcPr>
          <w:p w14:paraId="4BFA131C"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5" w:type="dxa"/>
            <w:tcBorders>
              <w:top w:val="single" w:sz="12" w:space="0" w:color="auto"/>
              <w:left w:val="single" w:sz="12" w:space="0" w:color="auto"/>
              <w:bottom w:val="single" w:sz="4" w:space="0" w:color="auto"/>
            </w:tcBorders>
            <w:vAlign w:val="center"/>
          </w:tcPr>
          <w:p w14:paraId="53BBFC27"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00F52984" w14:textId="77777777" w:rsidTr="009F11F7">
        <w:tc>
          <w:tcPr>
            <w:tcW w:w="3000" w:type="dxa"/>
            <w:vMerge/>
            <w:tcBorders>
              <w:right w:val="single" w:sz="12" w:space="0" w:color="auto"/>
            </w:tcBorders>
          </w:tcPr>
          <w:p w14:paraId="429B07E4" w14:textId="77777777" w:rsidR="003B155E" w:rsidRPr="004E174B" w:rsidRDefault="003B155E" w:rsidP="003C121F">
            <w:pPr>
              <w:rPr>
                <w:rFonts w:ascii="Times New Roman" w:hAnsi="Times New Roman" w:cs="Times New Roman"/>
                <w:sz w:val="28"/>
                <w:szCs w:val="28"/>
                <w:highlight w:val="yellow"/>
              </w:rPr>
            </w:pPr>
          </w:p>
        </w:tc>
        <w:tc>
          <w:tcPr>
            <w:tcW w:w="1555" w:type="dxa"/>
            <w:tcBorders>
              <w:top w:val="single" w:sz="4" w:space="0" w:color="auto"/>
              <w:left w:val="single" w:sz="12" w:space="0" w:color="auto"/>
              <w:bottom w:val="single" w:sz="4" w:space="0" w:color="auto"/>
              <w:right w:val="single" w:sz="12" w:space="0" w:color="auto"/>
            </w:tcBorders>
            <w:vAlign w:val="center"/>
          </w:tcPr>
          <w:p w14:paraId="508A8B78"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6</w:t>
            </w:r>
          </w:p>
        </w:tc>
        <w:tc>
          <w:tcPr>
            <w:tcW w:w="1554" w:type="dxa"/>
            <w:tcBorders>
              <w:top w:val="single" w:sz="4" w:space="0" w:color="auto"/>
              <w:left w:val="single" w:sz="12" w:space="0" w:color="auto"/>
              <w:bottom w:val="single" w:sz="4" w:space="0" w:color="auto"/>
              <w:right w:val="single" w:sz="12" w:space="0" w:color="auto"/>
            </w:tcBorders>
            <w:vAlign w:val="center"/>
          </w:tcPr>
          <w:p w14:paraId="6E156C08"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top w:val="single" w:sz="4" w:space="0" w:color="auto"/>
              <w:left w:val="single" w:sz="12" w:space="0" w:color="auto"/>
              <w:bottom w:val="single" w:sz="4" w:space="0" w:color="auto"/>
            </w:tcBorders>
            <w:vAlign w:val="center"/>
          </w:tcPr>
          <w:p w14:paraId="46DE6F42"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5" w:type="dxa"/>
            <w:tcBorders>
              <w:top w:val="single" w:sz="4" w:space="0" w:color="auto"/>
              <w:left w:val="single" w:sz="12" w:space="0" w:color="auto"/>
              <w:bottom w:val="single" w:sz="4" w:space="0" w:color="auto"/>
            </w:tcBorders>
            <w:vAlign w:val="center"/>
          </w:tcPr>
          <w:p w14:paraId="5E5F16A9"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26CFAC94" w14:textId="77777777" w:rsidTr="009F11F7">
        <w:tc>
          <w:tcPr>
            <w:tcW w:w="3000" w:type="dxa"/>
            <w:vMerge/>
            <w:tcBorders>
              <w:right w:val="single" w:sz="12" w:space="0" w:color="auto"/>
            </w:tcBorders>
          </w:tcPr>
          <w:p w14:paraId="58465171" w14:textId="77777777" w:rsidR="003B155E" w:rsidRPr="004E174B" w:rsidRDefault="003B155E" w:rsidP="003C121F">
            <w:pPr>
              <w:rPr>
                <w:rFonts w:ascii="Times New Roman" w:hAnsi="Times New Roman" w:cs="Times New Roman"/>
                <w:sz w:val="28"/>
                <w:szCs w:val="28"/>
                <w:highlight w:val="yellow"/>
              </w:rPr>
            </w:pPr>
          </w:p>
        </w:tc>
        <w:tc>
          <w:tcPr>
            <w:tcW w:w="1555" w:type="dxa"/>
            <w:tcBorders>
              <w:top w:val="single" w:sz="4" w:space="0" w:color="auto"/>
              <w:left w:val="single" w:sz="12" w:space="0" w:color="auto"/>
              <w:bottom w:val="single" w:sz="4" w:space="0" w:color="auto"/>
              <w:right w:val="single" w:sz="12" w:space="0" w:color="auto"/>
            </w:tcBorders>
            <w:vAlign w:val="center"/>
          </w:tcPr>
          <w:p w14:paraId="1CAF4780"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5</w:t>
            </w:r>
          </w:p>
        </w:tc>
        <w:tc>
          <w:tcPr>
            <w:tcW w:w="1554" w:type="dxa"/>
            <w:tcBorders>
              <w:top w:val="single" w:sz="4" w:space="0" w:color="auto"/>
              <w:left w:val="single" w:sz="12" w:space="0" w:color="auto"/>
              <w:bottom w:val="single" w:sz="4" w:space="0" w:color="auto"/>
              <w:right w:val="single" w:sz="12" w:space="0" w:color="auto"/>
            </w:tcBorders>
            <w:vAlign w:val="center"/>
          </w:tcPr>
          <w:p w14:paraId="0B56CA93"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top w:val="single" w:sz="4" w:space="0" w:color="auto"/>
              <w:left w:val="single" w:sz="12" w:space="0" w:color="auto"/>
              <w:bottom w:val="single" w:sz="4" w:space="0" w:color="auto"/>
            </w:tcBorders>
            <w:vAlign w:val="center"/>
          </w:tcPr>
          <w:p w14:paraId="1BA63169"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5" w:type="dxa"/>
            <w:tcBorders>
              <w:top w:val="single" w:sz="4" w:space="0" w:color="auto"/>
              <w:left w:val="single" w:sz="12" w:space="0" w:color="auto"/>
              <w:bottom w:val="single" w:sz="4" w:space="0" w:color="auto"/>
            </w:tcBorders>
            <w:vAlign w:val="center"/>
          </w:tcPr>
          <w:p w14:paraId="51C251F9"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5687BA88" w14:textId="77777777" w:rsidTr="009F11F7">
        <w:tc>
          <w:tcPr>
            <w:tcW w:w="3000" w:type="dxa"/>
            <w:vMerge/>
            <w:tcBorders>
              <w:bottom w:val="single" w:sz="12" w:space="0" w:color="auto"/>
              <w:right w:val="single" w:sz="12" w:space="0" w:color="auto"/>
            </w:tcBorders>
          </w:tcPr>
          <w:p w14:paraId="081C6B8E" w14:textId="77777777" w:rsidR="003B155E" w:rsidRPr="004E174B" w:rsidRDefault="003B155E" w:rsidP="003C121F">
            <w:pPr>
              <w:rPr>
                <w:rFonts w:ascii="Times New Roman" w:hAnsi="Times New Roman" w:cs="Times New Roman"/>
                <w:sz w:val="28"/>
                <w:szCs w:val="28"/>
                <w:highlight w:val="yellow"/>
              </w:rPr>
            </w:pPr>
          </w:p>
        </w:tc>
        <w:tc>
          <w:tcPr>
            <w:tcW w:w="1555" w:type="dxa"/>
            <w:tcBorders>
              <w:top w:val="single" w:sz="4" w:space="0" w:color="auto"/>
              <w:left w:val="single" w:sz="12" w:space="0" w:color="auto"/>
              <w:bottom w:val="single" w:sz="12" w:space="0" w:color="auto"/>
              <w:right w:val="single" w:sz="12" w:space="0" w:color="auto"/>
            </w:tcBorders>
            <w:vAlign w:val="center"/>
          </w:tcPr>
          <w:p w14:paraId="4556EC7E"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4</w:t>
            </w:r>
          </w:p>
        </w:tc>
        <w:tc>
          <w:tcPr>
            <w:tcW w:w="1554" w:type="dxa"/>
            <w:tcBorders>
              <w:top w:val="single" w:sz="4" w:space="0" w:color="auto"/>
              <w:left w:val="single" w:sz="12" w:space="0" w:color="auto"/>
              <w:bottom w:val="single" w:sz="12" w:space="0" w:color="auto"/>
              <w:right w:val="single" w:sz="12" w:space="0" w:color="auto"/>
            </w:tcBorders>
            <w:vAlign w:val="center"/>
          </w:tcPr>
          <w:p w14:paraId="32BB89AC"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top w:val="single" w:sz="4" w:space="0" w:color="auto"/>
              <w:left w:val="single" w:sz="12" w:space="0" w:color="auto"/>
              <w:bottom w:val="single" w:sz="12" w:space="0" w:color="auto"/>
            </w:tcBorders>
            <w:vAlign w:val="center"/>
          </w:tcPr>
          <w:p w14:paraId="5F9D548A"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5" w:type="dxa"/>
            <w:tcBorders>
              <w:top w:val="single" w:sz="4" w:space="0" w:color="auto"/>
              <w:left w:val="single" w:sz="12" w:space="0" w:color="auto"/>
              <w:bottom w:val="single" w:sz="12" w:space="0" w:color="auto"/>
            </w:tcBorders>
            <w:vAlign w:val="center"/>
          </w:tcPr>
          <w:p w14:paraId="31C10FCB"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531772E9" w14:textId="77777777" w:rsidTr="009F11F7">
        <w:tc>
          <w:tcPr>
            <w:tcW w:w="3000" w:type="dxa"/>
            <w:vMerge w:val="restart"/>
            <w:tcBorders>
              <w:top w:val="single" w:sz="12" w:space="0" w:color="auto"/>
              <w:right w:val="single" w:sz="12" w:space="0" w:color="auto"/>
            </w:tcBorders>
            <w:shd w:val="clear" w:color="auto" w:fill="F2F2F2" w:themeFill="background1" w:themeFillShade="F2"/>
            <w:vAlign w:val="center"/>
          </w:tcPr>
          <w:p w14:paraId="300BE0CE" w14:textId="77777777" w:rsidR="003B155E" w:rsidRPr="004E174B" w:rsidRDefault="003B155E" w:rsidP="003C121F">
            <w:pPr>
              <w:jc w:val="center"/>
              <w:rPr>
                <w:rFonts w:ascii="Times New Roman" w:hAnsi="Times New Roman" w:cs="Times New Roman"/>
                <w:sz w:val="28"/>
                <w:szCs w:val="28"/>
                <w:highlight w:val="yellow"/>
                <w:lang w:val="en-US"/>
              </w:rPr>
            </w:pPr>
            <w:r>
              <w:rPr>
                <w:rFonts w:ascii="Times New Roman" w:hAnsi="Times New Roman" w:cs="Times New Roman"/>
                <w:sz w:val="28"/>
                <w:szCs w:val="28"/>
                <w:lang w:val="en-US"/>
              </w:rPr>
              <w:t>V2</w:t>
            </w:r>
          </w:p>
        </w:tc>
        <w:tc>
          <w:tcPr>
            <w:tcW w:w="1555"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14:paraId="52BBF9CE"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8</w:t>
            </w:r>
          </w:p>
        </w:tc>
        <w:tc>
          <w:tcPr>
            <w:tcW w:w="1554"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14:paraId="106B2BCE"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4" w:type="dxa"/>
            <w:tcBorders>
              <w:top w:val="single" w:sz="12" w:space="0" w:color="auto"/>
              <w:left w:val="single" w:sz="12" w:space="0" w:color="auto"/>
              <w:bottom w:val="single" w:sz="4" w:space="0" w:color="auto"/>
            </w:tcBorders>
            <w:shd w:val="clear" w:color="auto" w:fill="F2F2F2" w:themeFill="background1" w:themeFillShade="F2"/>
            <w:vAlign w:val="center"/>
          </w:tcPr>
          <w:p w14:paraId="7A7C3AC0"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5" w:type="dxa"/>
            <w:tcBorders>
              <w:top w:val="single" w:sz="12" w:space="0" w:color="auto"/>
              <w:left w:val="single" w:sz="12" w:space="0" w:color="auto"/>
              <w:bottom w:val="single" w:sz="4" w:space="0" w:color="auto"/>
            </w:tcBorders>
            <w:shd w:val="clear" w:color="auto" w:fill="F2F2F2" w:themeFill="background1" w:themeFillShade="F2"/>
            <w:vAlign w:val="center"/>
          </w:tcPr>
          <w:p w14:paraId="0AE6CB71"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124D4236" w14:textId="77777777" w:rsidTr="009F11F7">
        <w:tc>
          <w:tcPr>
            <w:tcW w:w="3000" w:type="dxa"/>
            <w:vMerge/>
            <w:tcBorders>
              <w:right w:val="single" w:sz="12" w:space="0" w:color="auto"/>
            </w:tcBorders>
            <w:shd w:val="clear" w:color="auto" w:fill="F2F2F2" w:themeFill="background1" w:themeFillShade="F2"/>
          </w:tcPr>
          <w:p w14:paraId="45A02BB6" w14:textId="77777777" w:rsidR="003B155E" w:rsidRPr="004E174B" w:rsidRDefault="003B155E" w:rsidP="003C121F">
            <w:pPr>
              <w:rPr>
                <w:rFonts w:ascii="Times New Roman" w:hAnsi="Times New Roman" w:cs="Times New Roman"/>
                <w:sz w:val="28"/>
                <w:szCs w:val="28"/>
                <w:highlight w:val="yellow"/>
              </w:rPr>
            </w:pPr>
          </w:p>
        </w:tc>
        <w:tc>
          <w:tcPr>
            <w:tcW w:w="1555" w:type="dxa"/>
            <w:tcBorders>
              <w:top w:val="single" w:sz="4" w:space="0" w:color="auto"/>
              <w:left w:val="single" w:sz="12" w:space="0" w:color="auto"/>
              <w:bottom w:val="single" w:sz="4" w:space="0" w:color="auto"/>
              <w:right w:val="single" w:sz="12" w:space="0" w:color="auto"/>
            </w:tcBorders>
            <w:shd w:val="clear" w:color="auto" w:fill="F2F2F2" w:themeFill="background1" w:themeFillShade="F2"/>
            <w:vAlign w:val="center"/>
          </w:tcPr>
          <w:p w14:paraId="2CB9C181"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6</w:t>
            </w:r>
          </w:p>
        </w:tc>
        <w:tc>
          <w:tcPr>
            <w:tcW w:w="1554" w:type="dxa"/>
            <w:tcBorders>
              <w:top w:val="single" w:sz="4" w:space="0" w:color="auto"/>
              <w:left w:val="single" w:sz="12" w:space="0" w:color="auto"/>
              <w:bottom w:val="single" w:sz="4" w:space="0" w:color="auto"/>
              <w:right w:val="single" w:sz="12" w:space="0" w:color="auto"/>
            </w:tcBorders>
            <w:shd w:val="clear" w:color="auto" w:fill="F2F2F2" w:themeFill="background1" w:themeFillShade="F2"/>
            <w:vAlign w:val="center"/>
          </w:tcPr>
          <w:p w14:paraId="6D414A47"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4" w:type="dxa"/>
            <w:tcBorders>
              <w:top w:val="single" w:sz="4" w:space="0" w:color="auto"/>
              <w:left w:val="single" w:sz="12" w:space="0" w:color="auto"/>
              <w:bottom w:val="single" w:sz="4" w:space="0" w:color="auto"/>
            </w:tcBorders>
            <w:shd w:val="clear" w:color="auto" w:fill="F2F2F2" w:themeFill="background1" w:themeFillShade="F2"/>
            <w:vAlign w:val="center"/>
          </w:tcPr>
          <w:p w14:paraId="7CCB6C84"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5" w:type="dxa"/>
            <w:tcBorders>
              <w:top w:val="single" w:sz="4" w:space="0" w:color="auto"/>
              <w:left w:val="single" w:sz="12" w:space="0" w:color="auto"/>
              <w:bottom w:val="single" w:sz="4" w:space="0" w:color="auto"/>
            </w:tcBorders>
            <w:shd w:val="clear" w:color="auto" w:fill="F2F2F2" w:themeFill="background1" w:themeFillShade="F2"/>
            <w:vAlign w:val="center"/>
          </w:tcPr>
          <w:p w14:paraId="230F055B"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04836B9D" w14:textId="77777777" w:rsidTr="009F11F7">
        <w:tc>
          <w:tcPr>
            <w:tcW w:w="3000" w:type="dxa"/>
            <w:vMerge/>
            <w:tcBorders>
              <w:right w:val="single" w:sz="12" w:space="0" w:color="auto"/>
            </w:tcBorders>
            <w:shd w:val="clear" w:color="auto" w:fill="F2F2F2" w:themeFill="background1" w:themeFillShade="F2"/>
          </w:tcPr>
          <w:p w14:paraId="38F1D667" w14:textId="77777777" w:rsidR="003B155E" w:rsidRPr="004E174B" w:rsidRDefault="003B155E" w:rsidP="003C121F">
            <w:pPr>
              <w:rPr>
                <w:rFonts w:ascii="Times New Roman" w:hAnsi="Times New Roman" w:cs="Times New Roman"/>
                <w:sz w:val="28"/>
                <w:szCs w:val="28"/>
                <w:highlight w:val="yellow"/>
              </w:rPr>
            </w:pPr>
          </w:p>
        </w:tc>
        <w:tc>
          <w:tcPr>
            <w:tcW w:w="1555" w:type="dxa"/>
            <w:tcBorders>
              <w:top w:val="single" w:sz="4" w:space="0" w:color="auto"/>
              <w:left w:val="single" w:sz="12" w:space="0" w:color="auto"/>
              <w:bottom w:val="single" w:sz="4" w:space="0" w:color="auto"/>
              <w:right w:val="single" w:sz="12" w:space="0" w:color="auto"/>
            </w:tcBorders>
            <w:shd w:val="clear" w:color="auto" w:fill="F2F2F2" w:themeFill="background1" w:themeFillShade="F2"/>
            <w:vAlign w:val="center"/>
          </w:tcPr>
          <w:p w14:paraId="30BAFD84"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5</w:t>
            </w:r>
          </w:p>
        </w:tc>
        <w:tc>
          <w:tcPr>
            <w:tcW w:w="1554" w:type="dxa"/>
            <w:tcBorders>
              <w:top w:val="single" w:sz="4" w:space="0" w:color="auto"/>
              <w:left w:val="single" w:sz="12" w:space="0" w:color="auto"/>
              <w:bottom w:val="single" w:sz="4" w:space="0" w:color="auto"/>
              <w:right w:val="single" w:sz="12" w:space="0" w:color="auto"/>
            </w:tcBorders>
            <w:shd w:val="clear" w:color="auto" w:fill="F2F2F2" w:themeFill="background1" w:themeFillShade="F2"/>
            <w:vAlign w:val="center"/>
          </w:tcPr>
          <w:p w14:paraId="109C9177"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top w:val="single" w:sz="4" w:space="0" w:color="auto"/>
              <w:left w:val="single" w:sz="12" w:space="0" w:color="auto"/>
              <w:bottom w:val="single" w:sz="4" w:space="0" w:color="auto"/>
            </w:tcBorders>
            <w:shd w:val="clear" w:color="auto" w:fill="F2F2F2" w:themeFill="background1" w:themeFillShade="F2"/>
            <w:vAlign w:val="center"/>
          </w:tcPr>
          <w:p w14:paraId="618533E8"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5" w:type="dxa"/>
            <w:tcBorders>
              <w:top w:val="single" w:sz="4" w:space="0" w:color="auto"/>
              <w:left w:val="single" w:sz="12" w:space="0" w:color="auto"/>
              <w:bottom w:val="single" w:sz="4" w:space="0" w:color="auto"/>
            </w:tcBorders>
            <w:shd w:val="clear" w:color="auto" w:fill="F2F2F2" w:themeFill="background1" w:themeFillShade="F2"/>
            <w:vAlign w:val="center"/>
          </w:tcPr>
          <w:p w14:paraId="4E253587"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7659B81B" w14:textId="77777777" w:rsidTr="009F11F7">
        <w:tc>
          <w:tcPr>
            <w:tcW w:w="3000" w:type="dxa"/>
            <w:vMerge/>
            <w:tcBorders>
              <w:bottom w:val="single" w:sz="12" w:space="0" w:color="auto"/>
              <w:right w:val="single" w:sz="12" w:space="0" w:color="auto"/>
            </w:tcBorders>
            <w:shd w:val="clear" w:color="auto" w:fill="F2F2F2" w:themeFill="background1" w:themeFillShade="F2"/>
          </w:tcPr>
          <w:p w14:paraId="40C42B45" w14:textId="77777777" w:rsidR="003B155E" w:rsidRPr="004E174B" w:rsidRDefault="003B155E" w:rsidP="003C121F">
            <w:pPr>
              <w:rPr>
                <w:rFonts w:ascii="Times New Roman" w:hAnsi="Times New Roman" w:cs="Times New Roman"/>
                <w:sz w:val="28"/>
                <w:szCs w:val="28"/>
                <w:highlight w:val="yellow"/>
              </w:rPr>
            </w:pPr>
          </w:p>
        </w:tc>
        <w:tc>
          <w:tcPr>
            <w:tcW w:w="1555" w:type="dxa"/>
            <w:tcBorders>
              <w:top w:val="single" w:sz="4" w:space="0" w:color="auto"/>
              <w:left w:val="single" w:sz="12" w:space="0" w:color="auto"/>
              <w:bottom w:val="single" w:sz="12" w:space="0" w:color="auto"/>
              <w:right w:val="single" w:sz="12" w:space="0" w:color="auto"/>
            </w:tcBorders>
            <w:shd w:val="clear" w:color="auto" w:fill="F2F2F2" w:themeFill="background1" w:themeFillShade="F2"/>
            <w:vAlign w:val="center"/>
          </w:tcPr>
          <w:p w14:paraId="40BCC99D"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4</w:t>
            </w:r>
          </w:p>
        </w:tc>
        <w:tc>
          <w:tcPr>
            <w:tcW w:w="1554" w:type="dxa"/>
            <w:tcBorders>
              <w:top w:val="single" w:sz="4" w:space="0" w:color="auto"/>
              <w:left w:val="single" w:sz="12" w:space="0" w:color="auto"/>
              <w:bottom w:val="single" w:sz="12" w:space="0" w:color="auto"/>
              <w:right w:val="single" w:sz="12" w:space="0" w:color="auto"/>
            </w:tcBorders>
            <w:shd w:val="clear" w:color="auto" w:fill="F2F2F2" w:themeFill="background1" w:themeFillShade="F2"/>
            <w:vAlign w:val="center"/>
          </w:tcPr>
          <w:p w14:paraId="258F53D2"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top w:val="single" w:sz="4" w:space="0" w:color="auto"/>
              <w:left w:val="single" w:sz="12" w:space="0" w:color="auto"/>
              <w:bottom w:val="single" w:sz="12" w:space="0" w:color="auto"/>
            </w:tcBorders>
            <w:shd w:val="clear" w:color="auto" w:fill="F2F2F2" w:themeFill="background1" w:themeFillShade="F2"/>
            <w:vAlign w:val="center"/>
          </w:tcPr>
          <w:p w14:paraId="068F5338"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5" w:type="dxa"/>
            <w:tcBorders>
              <w:top w:val="single" w:sz="4" w:space="0" w:color="auto"/>
              <w:left w:val="single" w:sz="12" w:space="0" w:color="auto"/>
              <w:bottom w:val="single" w:sz="12" w:space="0" w:color="auto"/>
            </w:tcBorders>
            <w:shd w:val="clear" w:color="auto" w:fill="F2F2F2" w:themeFill="background1" w:themeFillShade="F2"/>
            <w:vAlign w:val="center"/>
          </w:tcPr>
          <w:p w14:paraId="43783A19"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20E2936B" w14:textId="77777777" w:rsidTr="009F11F7">
        <w:tc>
          <w:tcPr>
            <w:tcW w:w="3000" w:type="dxa"/>
            <w:vMerge w:val="restart"/>
            <w:tcBorders>
              <w:top w:val="single" w:sz="12" w:space="0" w:color="auto"/>
              <w:right w:val="single" w:sz="12" w:space="0" w:color="auto"/>
            </w:tcBorders>
            <w:vAlign w:val="center"/>
          </w:tcPr>
          <w:p w14:paraId="6AF8DAA5" w14:textId="77777777" w:rsidR="003B155E" w:rsidRPr="004E174B" w:rsidRDefault="003B155E" w:rsidP="003C121F">
            <w:pPr>
              <w:jc w:val="center"/>
              <w:rPr>
                <w:rFonts w:ascii="Times New Roman" w:hAnsi="Times New Roman" w:cs="Times New Roman"/>
                <w:sz w:val="28"/>
                <w:szCs w:val="28"/>
                <w:highlight w:val="yellow"/>
                <w:lang w:val="en-US"/>
              </w:rPr>
            </w:pPr>
            <w:r>
              <w:rPr>
                <w:rFonts w:ascii="Times New Roman" w:hAnsi="Times New Roman" w:cs="Times New Roman"/>
                <w:sz w:val="28"/>
                <w:szCs w:val="28"/>
                <w:lang w:val="en-US"/>
              </w:rPr>
              <w:t>V3</w:t>
            </w:r>
          </w:p>
        </w:tc>
        <w:tc>
          <w:tcPr>
            <w:tcW w:w="1555" w:type="dxa"/>
            <w:tcBorders>
              <w:top w:val="single" w:sz="12" w:space="0" w:color="auto"/>
              <w:left w:val="single" w:sz="12" w:space="0" w:color="auto"/>
              <w:right w:val="single" w:sz="12" w:space="0" w:color="auto"/>
            </w:tcBorders>
            <w:vAlign w:val="center"/>
          </w:tcPr>
          <w:p w14:paraId="67E8C913"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8</w:t>
            </w:r>
          </w:p>
        </w:tc>
        <w:tc>
          <w:tcPr>
            <w:tcW w:w="1554" w:type="dxa"/>
            <w:tcBorders>
              <w:top w:val="single" w:sz="12" w:space="0" w:color="auto"/>
              <w:left w:val="single" w:sz="12" w:space="0" w:color="auto"/>
              <w:right w:val="single" w:sz="12" w:space="0" w:color="auto"/>
            </w:tcBorders>
            <w:vAlign w:val="center"/>
          </w:tcPr>
          <w:p w14:paraId="6876D5B6"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4" w:type="dxa"/>
            <w:tcBorders>
              <w:top w:val="single" w:sz="12" w:space="0" w:color="auto"/>
              <w:left w:val="single" w:sz="12" w:space="0" w:color="auto"/>
            </w:tcBorders>
            <w:vAlign w:val="center"/>
          </w:tcPr>
          <w:p w14:paraId="31F191F7"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5" w:type="dxa"/>
            <w:tcBorders>
              <w:top w:val="single" w:sz="12" w:space="0" w:color="auto"/>
              <w:left w:val="single" w:sz="12" w:space="0" w:color="auto"/>
            </w:tcBorders>
            <w:vAlign w:val="center"/>
          </w:tcPr>
          <w:p w14:paraId="1B798B52"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39BAA4E8" w14:textId="77777777" w:rsidTr="009F11F7">
        <w:tc>
          <w:tcPr>
            <w:tcW w:w="3000" w:type="dxa"/>
            <w:vMerge/>
            <w:tcBorders>
              <w:right w:val="single" w:sz="12" w:space="0" w:color="auto"/>
            </w:tcBorders>
          </w:tcPr>
          <w:p w14:paraId="2F3E466A" w14:textId="77777777" w:rsidR="003B155E" w:rsidRDefault="003B155E" w:rsidP="003C121F">
            <w:pPr>
              <w:rPr>
                <w:rFonts w:ascii="Times New Roman" w:hAnsi="Times New Roman" w:cs="Times New Roman"/>
                <w:sz w:val="28"/>
                <w:szCs w:val="28"/>
              </w:rPr>
            </w:pPr>
          </w:p>
        </w:tc>
        <w:tc>
          <w:tcPr>
            <w:tcW w:w="1555" w:type="dxa"/>
            <w:tcBorders>
              <w:left w:val="single" w:sz="12" w:space="0" w:color="auto"/>
              <w:right w:val="single" w:sz="12" w:space="0" w:color="auto"/>
            </w:tcBorders>
            <w:vAlign w:val="center"/>
          </w:tcPr>
          <w:p w14:paraId="0320227C"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6</w:t>
            </w:r>
          </w:p>
        </w:tc>
        <w:tc>
          <w:tcPr>
            <w:tcW w:w="1554" w:type="dxa"/>
            <w:tcBorders>
              <w:left w:val="single" w:sz="12" w:space="0" w:color="auto"/>
              <w:right w:val="single" w:sz="12" w:space="0" w:color="auto"/>
            </w:tcBorders>
            <w:vAlign w:val="center"/>
          </w:tcPr>
          <w:p w14:paraId="02D79796"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4" w:type="dxa"/>
            <w:tcBorders>
              <w:left w:val="single" w:sz="12" w:space="0" w:color="auto"/>
            </w:tcBorders>
            <w:vAlign w:val="center"/>
          </w:tcPr>
          <w:p w14:paraId="23DF133D"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55" w:type="dxa"/>
            <w:tcBorders>
              <w:left w:val="single" w:sz="12" w:space="0" w:color="auto"/>
            </w:tcBorders>
            <w:vAlign w:val="center"/>
          </w:tcPr>
          <w:p w14:paraId="3FF1C90C"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2CD72367" w14:textId="77777777" w:rsidTr="009F11F7">
        <w:tc>
          <w:tcPr>
            <w:tcW w:w="3000" w:type="dxa"/>
            <w:vMerge/>
            <w:tcBorders>
              <w:right w:val="single" w:sz="12" w:space="0" w:color="auto"/>
            </w:tcBorders>
          </w:tcPr>
          <w:p w14:paraId="48552010" w14:textId="77777777" w:rsidR="003B155E" w:rsidRDefault="003B155E" w:rsidP="003C121F">
            <w:pPr>
              <w:rPr>
                <w:rFonts w:ascii="Times New Roman" w:hAnsi="Times New Roman" w:cs="Times New Roman"/>
                <w:sz w:val="28"/>
                <w:szCs w:val="28"/>
              </w:rPr>
            </w:pPr>
          </w:p>
        </w:tc>
        <w:tc>
          <w:tcPr>
            <w:tcW w:w="1555" w:type="dxa"/>
            <w:tcBorders>
              <w:left w:val="single" w:sz="12" w:space="0" w:color="auto"/>
              <w:right w:val="single" w:sz="12" w:space="0" w:color="auto"/>
            </w:tcBorders>
            <w:vAlign w:val="center"/>
          </w:tcPr>
          <w:p w14:paraId="04BBE01B"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5</w:t>
            </w:r>
          </w:p>
        </w:tc>
        <w:tc>
          <w:tcPr>
            <w:tcW w:w="1554" w:type="dxa"/>
            <w:tcBorders>
              <w:left w:val="single" w:sz="12" w:space="0" w:color="auto"/>
              <w:right w:val="single" w:sz="12" w:space="0" w:color="auto"/>
            </w:tcBorders>
            <w:vAlign w:val="center"/>
          </w:tcPr>
          <w:p w14:paraId="36911A91"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left w:val="single" w:sz="12" w:space="0" w:color="auto"/>
            </w:tcBorders>
            <w:vAlign w:val="center"/>
          </w:tcPr>
          <w:p w14:paraId="77B4ED56"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5" w:type="dxa"/>
            <w:tcBorders>
              <w:left w:val="single" w:sz="12" w:space="0" w:color="auto"/>
            </w:tcBorders>
            <w:vAlign w:val="center"/>
          </w:tcPr>
          <w:p w14:paraId="7301F313"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r w:rsidR="003B155E" w14:paraId="78E97015" w14:textId="77777777" w:rsidTr="009F11F7">
        <w:tc>
          <w:tcPr>
            <w:tcW w:w="3000" w:type="dxa"/>
            <w:vMerge/>
            <w:tcBorders>
              <w:right w:val="single" w:sz="12" w:space="0" w:color="auto"/>
            </w:tcBorders>
          </w:tcPr>
          <w:p w14:paraId="5475F7DD" w14:textId="77777777" w:rsidR="003B155E" w:rsidRDefault="003B155E" w:rsidP="003C121F">
            <w:pPr>
              <w:rPr>
                <w:rFonts w:ascii="Times New Roman" w:hAnsi="Times New Roman" w:cs="Times New Roman"/>
                <w:sz w:val="28"/>
                <w:szCs w:val="28"/>
              </w:rPr>
            </w:pPr>
          </w:p>
        </w:tc>
        <w:tc>
          <w:tcPr>
            <w:tcW w:w="1555" w:type="dxa"/>
            <w:tcBorders>
              <w:left w:val="single" w:sz="12" w:space="0" w:color="auto"/>
              <w:right w:val="single" w:sz="12" w:space="0" w:color="auto"/>
            </w:tcBorders>
            <w:vAlign w:val="center"/>
          </w:tcPr>
          <w:p w14:paraId="4CB2C422" w14:textId="77777777" w:rsidR="003B155E" w:rsidRDefault="003B155E" w:rsidP="003C121F">
            <w:pPr>
              <w:jc w:val="center"/>
              <w:rPr>
                <w:rFonts w:ascii="Times New Roman" w:hAnsi="Times New Roman" w:cs="Times New Roman"/>
                <w:sz w:val="28"/>
                <w:szCs w:val="28"/>
              </w:rPr>
            </w:pPr>
            <w:r>
              <w:rPr>
                <w:rFonts w:ascii="Times New Roman" w:hAnsi="Times New Roman" w:cs="Times New Roman"/>
                <w:sz w:val="28"/>
                <w:szCs w:val="28"/>
              </w:rPr>
              <w:t>4</w:t>
            </w:r>
          </w:p>
        </w:tc>
        <w:tc>
          <w:tcPr>
            <w:tcW w:w="1554" w:type="dxa"/>
            <w:tcBorders>
              <w:left w:val="single" w:sz="12" w:space="0" w:color="auto"/>
              <w:bottom w:val="single" w:sz="12" w:space="0" w:color="auto"/>
              <w:right w:val="single" w:sz="12" w:space="0" w:color="auto"/>
            </w:tcBorders>
            <w:vAlign w:val="center"/>
          </w:tcPr>
          <w:p w14:paraId="011B26F2"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4" w:type="dxa"/>
            <w:tcBorders>
              <w:left w:val="single" w:sz="12" w:space="0" w:color="auto"/>
            </w:tcBorders>
            <w:vAlign w:val="center"/>
          </w:tcPr>
          <w:p w14:paraId="09B1B62F" w14:textId="77777777" w:rsidR="003B155E" w:rsidRPr="003C121F" w:rsidRDefault="003B155E" w:rsidP="003C121F">
            <w:pPr>
              <w:jc w:val="center"/>
              <w:rPr>
                <w:rFonts w:ascii="Times New Roman" w:hAnsi="Times New Roman" w:cs="Times New Roman"/>
                <w:sz w:val="28"/>
                <w:szCs w:val="28"/>
                <w:lang w:val="en-US"/>
              </w:rPr>
            </w:pPr>
            <w:r>
              <w:rPr>
                <w:rFonts w:ascii="Times New Roman" w:hAnsi="Times New Roman" w:cs="Times New Roman"/>
                <w:sz w:val="28"/>
                <w:szCs w:val="28"/>
                <w:lang w:val="en-US"/>
              </w:rPr>
              <w:t>0</w:t>
            </w:r>
          </w:p>
        </w:tc>
        <w:tc>
          <w:tcPr>
            <w:tcW w:w="1555" w:type="dxa"/>
            <w:tcBorders>
              <w:left w:val="single" w:sz="12" w:space="0" w:color="auto"/>
            </w:tcBorders>
            <w:vAlign w:val="center"/>
          </w:tcPr>
          <w:p w14:paraId="01A6D942" w14:textId="77777777" w:rsidR="003B155E" w:rsidRPr="00B6128B" w:rsidRDefault="003B155E" w:rsidP="00B6128B">
            <w:pPr>
              <w:jc w:val="center"/>
              <w:rPr>
                <w:rFonts w:ascii="Times New Roman" w:hAnsi="Times New Roman" w:cs="Times New Roman"/>
                <w:sz w:val="28"/>
                <w:szCs w:val="28"/>
              </w:rPr>
            </w:pPr>
            <w:r>
              <w:rPr>
                <w:rFonts w:ascii="Times New Roman" w:hAnsi="Times New Roman" w:cs="Times New Roman"/>
                <w:sz w:val="28"/>
                <w:szCs w:val="28"/>
              </w:rPr>
              <w:t>0</w:t>
            </w:r>
          </w:p>
        </w:tc>
      </w:tr>
    </w:tbl>
    <w:p w14:paraId="2E7DD98B" w14:textId="77777777" w:rsidR="009015B0" w:rsidRPr="009015B0" w:rsidRDefault="009015B0" w:rsidP="009015B0">
      <w:pPr>
        <w:spacing w:before="240" w:after="0" w:line="360" w:lineRule="auto"/>
        <w:ind w:firstLine="709"/>
        <w:jc w:val="both"/>
        <w:rPr>
          <w:rFonts w:ascii="Times New Roman" w:hAnsi="Times New Roman" w:cs="Times New Roman"/>
          <w:b/>
          <w:sz w:val="28"/>
          <w:szCs w:val="28"/>
        </w:rPr>
      </w:pPr>
      <w:r w:rsidRPr="009015B0">
        <w:rPr>
          <w:rFonts w:ascii="Times New Roman" w:hAnsi="Times New Roman" w:cs="Times New Roman"/>
          <w:b/>
          <w:sz w:val="28"/>
          <w:szCs w:val="28"/>
        </w:rPr>
        <w:t>Выводы</w:t>
      </w:r>
    </w:p>
    <w:p w14:paraId="2D0F7327" w14:textId="77777777" w:rsidR="00227983" w:rsidRDefault="00227983" w:rsidP="003A7AEB">
      <w:pPr>
        <w:spacing w:after="0" w:line="360" w:lineRule="auto"/>
        <w:ind w:firstLine="709"/>
        <w:jc w:val="both"/>
        <w:rPr>
          <w:rFonts w:ascii="Times New Roman" w:hAnsi="Times New Roman" w:cs="Times New Roman"/>
          <w:sz w:val="28"/>
          <w:szCs w:val="28"/>
        </w:rPr>
      </w:pPr>
      <w:r w:rsidRPr="0030140E">
        <w:rPr>
          <w:rFonts w:ascii="Times New Roman" w:hAnsi="Times New Roman" w:cs="Times New Roman"/>
          <w:sz w:val="28"/>
          <w:szCs w:val="28"/>
        </w:rPr>
        <w:t xml:space="preserve">В </w:t>
      </w:r>
      <w:r w:rsidR="008B5B60" w:rsidRPr="0030140E">
        <w:rPr>
          <w:rFonts w:ascii="Times New Roman" w:hAnsi="Times New Roman" w:cs="Times New Roman"/>
          <w:sz w:val="28"/>
          <w:szCs w:val="28"/>
        </w:rPr>
        <w:t>результате исследований</w:t>
      </w:r>
      <w:r w:rsidRPr="0030140E">
        <w:rPr>
          <w:rFonts w:ascii="Times New Roman" w:hAnsi="Times New Roman" w:cs="Times New Roman"/>
          <w:sz w:val="28"/>
          <w:szCs w:val="28"/>
        </w:rPr>
        <w:t xml:space="preserve"> </w:t>
      </w:r>
      <w:r w:rsidR="004E174B" w:rsidRPr="0030140E">
        <w:rPr>
          <w:rFonts w:ascii="Times New Roman" w:hAnsi="Times New Roman" w:cs="Times New Roman"/>
          <w:sz w:val="28"/>
          <w:szCs w:val="28"/>
        </w:rPr>
        <w:t>установлены</w:t>
      </w:r>
      <w:r w:rsidR="0043011E">
        <w:rPr>
          <w:rFonts w:ascii="Times New Roman" w:hAnsi="Times New Roman" w:cs="Times New Roman"/>
          <w:sz w:val="28"/>
          <w:szCs w:val="28"/>
        </w:rPr>
        <w:t>:</w:t>
      </w:r>
      <w:r w:rsidRPr="0030140E">
        <w:rPr>
          <w:rFonts w:ascii="Times New Roman" w:hAnsi="Times New Roman" w:cs="Times New Roman"/>
          <w:sz w:val="28"/>
          <w:szCs w:val="28"/>
        </w:rPr>
        <w:t xml:space="preserve"> оптимальный диаметр выталкивателя</w:t>
      </w:r>
      <w:r w:rsidR="00317885">
        <w:rPr>
          <w:rFonts w:ascii="Times New Roman" w:hAnsi="Times New Roman" w:cs="Times New Roman"/>
          <w:sz w:val="28"/>
          <w:szCs w:val="28"/>
        </w:rPr>
        <w:t xml:space="preserve"> -</w:t>
      </w:r>
      <w:r w:rsidRPr="0030140E">
        <w:rPr>
          <w:rFonts w:ascii="Times New Roman" w:hAnsi="Times New Roman" w:cs="Times New Roman"/>
          <w:sz w:val="28"/>
          <w:szCs w:val="28"/>
        </w:rPr>
        <w:t xml:space="preserve"> 6 мм</w:t>
      </w:r>
      <w:r w:rsidR="008B5B60" w:rsidRPr="0030140E">
        <w:rPr>
          <w:rFonts w:ascii="Times New Roman" w:hAnsi="Times New Roman" w:cs="Times New Roman"/>
          <w:sz w:val="28"/>
          <w:szCs w:val="28"/>
        </w:rPr>
        <w:t>,</w:t>
      </w:r>
      <w:r w:rsidRPr="0030140E">
        <w:rPr>
          <w:rFonts w:ascii="Times New Roman" w:hAnsi="Times New Roman" w:cs="Times New Roman"/>
          <w:sz w:val="28"/>
          <w:szCs w:val="28"/>
        </w:rPr>
        <w:t xml:space="preserve"> оптимальная </w:t>
      </w:r>
      <w:r w:rsidR="000067EC" w:rsidRPr="0030140E">
        <w:rPr>
          <w:rFonts w:ascii="Times New Roman" w:hAnsi="Times New Roman" w:cs="Times New Roman"/>
          <w:sz w:val="28"/>
          <w:szCs w:val="28"/>
        </w:rPr>
        <w:t xml:space="preserve">скорость перемещения </w:t>
      </w:r>
      <w:r w:rsidR="00317885">
        <w:rPr>
          <w:rFonts w:ascii="Times New Roman" w:hAnsi="Times New Roman" w:cs="Times New Roman"/>
          <w:sz w:val="28"/>
          <w:szCs w:val="28"/>
        </w:rPr>
        <w:t xml:space="preserve">- </w:t>
      </w:r>
      <w:r w:rsidR="000067EC" w:rsidRPr="0030140E">
        <w:rPr>
          <w:rFonts w:ascii="Times New Roman" w:hAnsi="Times New Roman" w:cs="Times New Roman"/>
          <w:sz w:val="28"/>
          <w:szCs w:val="28"/>
        </w:rPr>
        <w:t xml:space="preserve">56,1 мм/с и оптимальная плотность забивки ячейки </w:t>
      </w:r>
      <w:r w:rsidR="00317885">
        <w:rPr>
          <w:rFonts w:ascii="Times New Roman" w:hAnsi="Times New Roman" w:cs="Times New Roman"/>
          <w:sz w:val="28"/>
          <w:szCs w:val="28"/>
        </w:rPr>
        <w:t xml:space="preserve">- </w:t>
      </w:r>
      <w:r w:rsidR="000067EC" w:rsidRPr="0030140E">
        <w:rPr>
          <w:rFonts w:ascii="Times New Roman" w:hAnsi="Times New Roman" w:cs="Times New Roman"/>
          <w:sz w:val="28"/>
          <w:szCs w:val="28"/>
        </w:rPr>
        <w:t>1,29 г/см</w:t>
      </w:r>
      <w:r w:rsidR="000067EC" w:rsidRPr="0030140E">
        <w:rPr>
          <w:rFonts w:ascii="Times New Roman" w:hAnsi="Times New Roman" w:cs="Times New Roman"/>
          <w:sz w:val="28"/>
          <w:szCs w:val="28"/>
          <w:vertAlign w:val="superscript"/>
        </w:rPr>
        <w:t>3</w:t>
      </w:r>
      <w:r w:rsidR="000067EC" w:rsidRPr="0030140E">
        <w:rPr>
          <w:rFonts w:ascii="Times New Roman" w:hAnsi="Times New Roman" w:cs="Times New Roman"/>
          <w:sz w:val="28"/>
          <w:szCs w:val="28"/>
        </w:rPr>
        <w:t xml:space="preserve">. </w:t>
      </w:r>
      <w:r w:rsidR="00AF3E50" w:rsidRPr="0030140E">
        <w:rPr>
          <w:rFonts w:ascii="Times New Roman" w:hAnsi="Times New Roman" w:cs="Times New Roman"/>
          <w:sz w:val="28"/>
          <w:szCs w:val="28"/>
        </w:rPr>
        <w:t xml:space="preserve">В </w:t>
      </w:r>
      <w:r w:rsidR="00317885" w:rsidRPr="0030140E">
        <w:rPr>
          <w:rFonts w:ascii="Times New Roman" w:hAnsi="Times New Roman" w:cs="Times New Roman"/>
          <w:sz w:val="28"/>
          <w:szCs w:val="28"/>
        </w:rPr>
        <w:t>результате</w:t>
      </w:r>
      <w:r w:rsidR="00317885">
        <w:rPr>
          <w:rFonts w:ascii="Times New Roman" w:hAnsi="Times New Roman" w:cs="Times New Roman"/>
          <w:b/>
          <w:sz w:val="28"/>
          <w:szCs w:val="28"/>
        </w:rPr>
        <w:t xml:space="preserve"> </w:t>
      </w:r>
      <w:r w:rsidR="00AF3E50" w:rsidRPr="0030140E">
        <w:rPr>
          <w:rFonts w:ascii="Times New Roman" w:hAnsi="Times New Roman" w:cs="Times New Roman"/>
          <w:sz w:val="28"/>
          <w:szCs w:val="28"/>
        </w:rPr>
        <w:t>опытов установлено, что</w:t>
      </w:r>
      <w:r w:rsidRPr="0030140E">
        <w:rPr>
          <w:rFonts w:ascii="Times New Roman" w:hAnsi="Times New Roman" w:cs="Times New Roman"/>
          <w:sz w:val="28"/>
          <w:szCs w:val="28"/>
        </w:rPr>
        <w:t xml:space="preserve"> выталкиватель диаметром 4 мм</w:t>
      </w:r>
      <w:r w:rsidR="000067EC" w:rsidRPr="0030140E">
        <w:rPr>
          <w:rFonts w:ascii="Times New Roman" w:hAnsi="Times New Roman" w:cs="Times New Roman"/>
          <w:sz w:val="28"/>
          <w:szCs w:val="28"/>
        </w:rPr>
        <w:t xml:space="preserve"> и плотность забивки</w:t>
      </w:r>
      <w:r w:rsidR="00253E0A" w:rsidRPr="0030140E">
        <w:rPr>
          <w:rFonts w:ascii="Times New Roman" w:hAnsi="Times New Roman" w:cs="Times New Roman"/>
          <w:sz w:val="28"/>
          <w:szCs w:val="28"/>
        </w:rPr>
        <w:t xml:space="preserve"> почвы</w:t>
      </w:r>
      <w:r w:rsidR="000067EC" w:rsidRPr="0030140E">
        <w:rPr>
          <w:rFonts w:ascii="Times New Roman" w:hAnsi="Times New Roman" w:cs="Times New Roman"/>
          <w:sz w:val="28"/>
          <w:szCs w:val="28"/>
        </w:rPr>
        <w:t xml:space="preserve"> 1,45 г</w:t>
      </w:r>
      <w:r w:rsidR="00B6128B" w:rsidRPr="0030140E">
        <w:rPr>
          <w:rFonts w:ascii="Times New Roman" w:hAnsi="Times New Roman" w:cs="Times New Roman"/>
          <w:sz w:val="28"/>
          <w:szCs w:val="28"/>
        </w:rPr>
        <w:t>/см</w:t>
      </w:r>
      <w:r w:rsidR="000067EC" w:rsidRPr="0030140E">
        <w:rPr>
          <w:rFonts w:ascii="Times New Roman" w:hAnsi="Times New Roman" w:cs="Times New Roman"/>
          <w:sz w:val="28"/>
          <w:szCs w:val="28"/>
          <w:vertAlign w:val="superscript"/>
        </w:rPr>
        <w:t>3</w:t>
      </w:r>
      <w:r w:rsidRPr="0030140E">
        <w:rPr>
          <w:rFonts w:ascii="Times New Roman" w:hAnsi="Times New Roman" w:cs="Times New Roman"/>
          <w:sz w:val="28"/>
          <w:szCs w:val="28"/>
        </w:rPr>
        <w:t xml:space="preserve"> </w:t>
      </w:r>
      <w:r w:rsidR="00AF3E50" w:rsidRPr="0030140E">
        <w:rPr>
          <w:rFonts w:ascii="Times New Roman" w:hAnsi="Times New Roman" w:cs="Times New Roman"/>
          <w:sz w:val="28"/>
          <w:szCs w:val="28"/>
        </w:rPr>
        <w:t xml:space="preserve">использовать </w:t>
      </w:r>
      <w:r w:rsidRPr="0030140E">
        <w:rPr>
          <w:rFonts w:ascii="Times New Roman" w:hAnsi="Times New Roman" w:cs="Times New Roman"/>
          <w:sz w:val="28"/>
          <w:szCs w:val="28"/>
        </w:rPr>
        <w:t>в дальнейших исследованиях</w:t>
      </w:r>
      <w:r w:rsidR="00AF3E50" w:rsidRPr="0030140E">
        <w:rPr>
          <w:rFonts w:ascii="Times New Roman" w:hAnsi="Times New Roman" w:cs="Times New Roman"/>
          <w:sz w:val="28"/>
          <w:szCs w:val="28"/>
        </w:rPr>
        <w:t xml:space="preserve"> не целесообразно, так как при этих параметрах выталкивания рассады из кассеты не происходит.</w:t>
      </w:r>
    </w:p>
    <w:p w14:paraId="44C167D9" w14:textId="77777777" w:rsidR="00A477DF" w:rsidRDefault="004B7FD0" w:rsidP="003A7A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Представленные</w:t>
      </w:r>
      <w:r w:rsidR="00A477DF">
        <w:rPr>
          <w:rFonts w:ascii="Times New Roman" w:hAnsi="Times New Roman" w:cs="Times New Roman"/>
          <w:sz w:val="28"/>
          <w:szCs w:val="28"/>
        </w:rPr>
        <w:t xml:space="preserve"> исследования будут продолжены </w:t>
      </w:r>
      <w:r w:rsidR="005619CC">
        <w:rPr>
          <w:rFonts w:ascii="Times New Roman" w:hAnsi="Times New Roman" w:cs="Times New Roman"/>
          <w:sz w:val="28"/>
          <w:szCs w:val="28"/>
        </w:rPr>
        <w:t>в целях повышения производительности и эффективности данного агрегата, с помощью определения новых параметров оптимизации и их зависимостей.</w:t>
      </w:r>
    </w:p>
    <w:p w14:paraId="4AB9D104" w14:textId="77777777" w:rsidR="005A58DF" w:rsidRPr="0030140E" w:rsidRDefault="005A58DF" w:rsidP="003A7AEB">
      <w:pPr>
        <w:spacing w:after="0" w:line="360" w:lineRule="auto"/>
        <w:ind w:firstLine="709"/>
        <w:jc w:val="both"/>
        <w:rPr>
          <w:rFonts w:ascii="Times New Roman" w:hAnsi="Times New Roman" w:cs="Times New Roman"/>
          <w:sz w:val="28"/>
          <w:szCs w:val="28"/>
        </w:rPr>
      </w:pPr>
    </w:p>
    <w:p w14:paraId="5594507B" w14:textId="77777777" w:rsidR="00DC6672" w:rsidRPr="005A58DF" w:rsidRDefault="0043011E" w:rsidP="005A58DF">
      <w:pPr>
        <w:pStyle w:val="ListParagraph"/>
        <w:spacing w:line="240" w:lineRule="auto"/>
        <w:ind w:left="0" w:firstLine="709"/>
        <w:jc w:val="center"/>
        <w:rPr>
          <w:rFonts w:ascii="Times New Roman" w:hAnsi="Times New Roman" w:cs="Times New Roman"/>
          <w:i/>
          <w:sz w:val="24"/>
          <w:szCs w:val="24"/>
        </w:rPr>
      </w:pPr>
      <w:r w:rsidRPr="005A58DF">
        <w:rPr>
          <w:rFonts w:ascii="Times New Roman" w:hAnsi="Times New Roman" w:cs="Times New Roman"/>
          <w:b/>
          <w:i/>
          <w:sz w:val="24"/>
          <w:szCs w:val="24"/>
        </w:rPr>
        <w:t>Л</w:t>
      </w:r>
      <w:r w:rsidR="00C750C2" w:rsidRPr="005A58DF">
        <w:rPr>
          <w:rFonts w:ascii="Times New Roman" w:hAnsi="Times New Roman" w:cs="Times New Roman"/>
          <w:b/>
          <w:i/>
          <w:sz w:val="24"/>
          <w:szCs w:val="24"/>
        </w:rPr>
        <w:t>итератур</w:t>
      </w:r>
      <w:r w:rsidRPr="005A58DF">
        <w:rPr>
          <w:rFonts w:ascii="Times New Roman" w:hAnsi="Times New Roman" w:cs="Times New Roman"/>
          <w:b/>
          <w:i/>
          <w:sz w:val="24"/>
          <w:szCs w:val="24"/>
        </w:rPr>
        <w:t>а</w:t>
      </w:r>
    </w:p>
    <w:p w14:paraId="35E06A35" w14:textId="77777777" w:rsidR="006F0588" w:rsidRPr="0000750F" w:rsidRDefault="00C750C2" w:rsidP="0000750F">
      <w:pPr>
        <w:pStyle w:val="Footnote"/>
        <w:numPr>
          <w:ilvl w:val="0"/>
          <w:numId w:val="2"/>
        </w:numPr>
        <w:tabs>
          <w:tab w:val="left" w:pos="851"/>
        </w:tabs>
        <w:spacing w:after="0" w:line="240" w:lineRule="auto"/>
        <w:ind w:left="0" w:firstLine="567"/>
        <w:rPr>
          <w:sz w:val="24"/>
          <w:szCs w:val="24"/>
        </w:rPr>
      </w:pPr>
      <w:r w:rsidRPr="0000750F">
        <w:rPr>
          <w:sz w:val="24"/>
          <w:szCs w:val="24"/>
        </w:rPr>
        <w:t>Рекомендации по совершенствованию организации производства табака в хозяйствах сельских товаропроизводителей при переходе к рыночной экономике. - Краснодар, 1993. – 54 с.</w:t>
      </w:r>
    </w:p>
    <w:p w14:paraId="7D573FD4" w14:textId="77777777" w:rsidR="00C750C2" w:rsidRPr="0000750F" w:rsidRDefault="00C750C2" w:rsidP="0000750F">
      <w:pPr>
        <w:pStyle w:val="Footnote"/>
        <w:numPr>
          <w:ilvl w:val="0"/>
          <w:numId w:val="2"/>
        </w:numPr>
        <w:tabs>
          <w:tab w:val="left" w:pos="851"/>
        </w:tabs>
        <w:spacing w:after="0" w:line="240" w:lineRule="auto"/>
        <w:ind w:left="0" w:firstLine="567"/>
        <w:rPr>
          <w:sz w:val="24"/>
          <w:szCs w:val="24"/>
        </w:rPr>
      </w:pPr>
      <w:r w:rsidRPr="0000750F">
        <w:rPr>
          <w:sz w:val="24"/>
          <w:szCs w:val="24"/>
        </w:rPr>
        <w:t>Босой, Е.C. Теория, конструкция и расчет сельскохозяйственных машин</w:t>
      </w:r>
      <w:r w:rsidR="006F0588" w:rsidRPr="0000750F">
        <w:rPr>
          <w:sz w:val="24"/>
          <w:szCs w:val="24"/>
        </w:rPr>
        <w:t>:</w:t>
      </w:r>
      <w:r w:rsidRPr="0000750F">
        <w:rPr>
          <w:sz w:val="24"/>
          <w:szCs w:val="24"/>
        </w:rPr>
        <w:t xml:space="preserve"> </w:t>
      </w:r>
      <w:r w:rsidR="006F0588" w:rsidRPr="0000750F">
        <w:rPr>
          <w:sz w:val="24"/>
          <w:szCs w:val="24"/>
        </w:rPr>
        <w:t>учебник для вузов по спец. "С.-х. машины" / Е.С. Босой, О.В. Верняев, И.И. Смирнов, Е.Г. Султан-Шах; под ред. Е.С. Босого.</w:t>
      </w:r>
      <w:r w:rsidRPr="0000750F">
        <w:rPr>
          <w:sz w:val="24"/>
          <w:szCs w:val="24"/>
        </w:rPr>
        <w:t xml:space="preserve"> - М.: Машиностроение, 1978.</w:t>
      </w:r>
      <w:r w:rsidR="006F0588" w:rsidRPr="0000750F">
        <w:rPr>
          <w:sz w:val="24"/>
          <w:szCs w:val="24"/>
        </w:rPr>
        <w:t xml:space="preserve"> – 567 с.</w:t>
      </w:r>
    </w:p>
    <w:p w14:paraId="17389A49" w14:textId="77777777" w:rsidR="00C750C2" w:rsidRPr="0000750F" w:rsidRDefault="00C750C2" w:rsidP="0000750F">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00750F">
        <w:rPr>
          <w:rFonts w:ascii="Times New Roman" w:hAnsi="Times New Roman" w:cs="Times New Roman"/>
          <w:sz w:val="24"/>
          <w:szCs w:val="24"/>
        </w:rPr>
        <w:t>Синеоков, Г.Н. Проектиро</w:t>
      </w:r>
      <w:r w:rsidR="0043011E" w:rsidRPr="0000750F">
        <w:rPr>
          <w:rFonts w:ascii="Times New Roman" w:hAnsi="Times New Roman" w:cs="Times New Roman"/>
          <w:sz w:val="24"/>
          <w:szCs w:val="24"/>
        </w:rPr>
        <w:t>вание почвообрабатывающих машин</w:t>
      </w:r>
      <w:r w:rsidR="006F0588" w:rsidRPr="0000750F">
        <w:rPr>
          <w:rFonts w:ascii="Times New Roman" w:hAnsi="Times New Roman" w:cs="Times New Roman"/>
          <w:sz w:val="24"/>
          <w:szCs w:val="24"/>
        </w:rPr>
        <w:t xml:space="preserve"> / Г.Н. Синеоков</w:t>
      </w:r>
      <w:r w:rsidR="0043011E" w:rsidRPr="0000750F">
        <w:rPr>
          <w:rFonts w:ascii="Times New Roman" w:hAnsi="Times New Roman" w:cs="Times New Roman"/>
          <w:sz w:val="24"/>
          <w:szCs w:val="24"/>
        </w:rPr>
        <w:t>. -</w:t>
      </w:r>
      <w:r w:rsidR="006F0588" w:rsidRPr="0000750F">
        <w:rPr>
          <w:rFonts w:ascii="Times New Roman" w:hAnsi="Times New Roman" w:cs="Times New Roman"/>
          <w:sz w:val="24"/>
          <w:szCs w:val="24"/>
        </w:rPr>
        <w:t xml:space="preserve"> </w:t>
      </w:r>
      <w:r w:rsidR="0043011E" w:rsidRPr="0000750F">
        <w:rPr>
          <w:rFonts w:ascii="Times New Roman" w:hAnsi="Times New Roman" w:cs="Times New Roman"/>
          <w:sz w:val="24"/>
          <w:szCs w:val="24"/>
        </w:rPr>
        <w:t>М.:</w:t>
      </w:r>
      <w:r w:rsidRPr="0000750F">
        <w:rPr>
          <w:rFonts w:ascii="Times New Roman" w:hAnsi="Times New Roman" w:cs="Times New Roman"/>
          <w:sz w:val="24"/>
          <w:szCs w:val="24"/>
        </w:rPr>
        <w:t xml:space="preserve"> Машиностроение, 1965.</w:t>
      </w:r>
      <w:r w:rsidR="006F0588" w:rsidRPr="0000750F">
        <w:rPr>
          <w:rFonts w:ascii="Times New Roman" w:hAnsi="Times New Roman" w:cs="Times New Roman"/>
          <w:sz w:val="24"/>
          <w:szCs w:val="24"/>
        </w:rPr>
        <w:t xml:space="preserve"> – 310 с.</w:t>
      </w:r>
    </w:p>
    <w:p w14:paraId="71839624" w14:textId="77777777" w:rsidR="00C750C2" w:rsidRPr="0000750F" w:rsidRDefault="00C750C2" w:rsidP="0000750F">
      <w:pPr>
        <w:numPr>
          <w:ilvl w:val="0"/>
          <w:numId w:val="2"/>
        </w:numPr>
        <w:tabs>
          <w:tab w:val="left" w:pos="851"/>
        </w:tabs>
        <w:spacing w:after="0" w:line="240" w:lineRule="auto"/>
        <w:ind w:left="0" w:firstLine="567"/>
        <w:jc w:val="both"/>
        <w:rPr>
          <w:rFonts w:ascii="Times New Roman" w:hAnsi="Times New Roman" w:cs="Times New Roman"/>
          <w:b/>
          <w:sz w:val="24"/>
          <w:szCs w:val="24"/>
        </w:rPr>
      </w:pPr>
      <w:r w:rsidRPr="0000750F">
        <w:rPr>
          <w:rFonts w:ascii="Times New Roman" w:hAnsi="Times New Roman" w:cs="Times New Roman"/>
          <w:sz w:val="24"/>
          <w:szCs w:val="24"/>
        </w:rPr>
        <w:t>Трубилин, Е.И. Сельскохозяйственные машины (</w:t>
      </w:r>
      <w:r w:rsidR="00B906A0" w:rsidRPr="0000750F">
        <w:rPr>
          <w:rFonts w:ascii="Times New Roman" w:hAnsi="Times New Roman" w:cs="Times New Roman"/>
          <w:sz w:val="24"/>
          <w:szCs w:val="24"/>
        </w:rPr>
        <w:t>Конструкция, теория и расчет)</w:t>
      </w:r>
      <w:r w:rsidR="0043011E" w:rsidRPr="0000750F">
        <w:rPr>
          <w:rFonts w:ascii="Times New Roman" w:hAnsi="Times New Roman" w:cs="Times New Roman"/>
          <w:sz w:val="24"/>
          <w:szCs w:val="24"/>
        </w:rPr>
        <w:t>.</w:t>
      </w:r>
      <w:r w:rsidR="00B906A0" w:rsidRPr="0000750F">
        <w:rPr>
          <w:rFonts w:ascii="Times New Roman" w:hAnsi="Times New Roman" w:cs="Times New Roman"/>
          <w:sz w:val="24"/>
          <w:szCs w:val="24"/>
        </w:rPr>
        <w:t xml:space="preserve"> </w:t>
      </w:r>
      <w:r w:rsidRPr="0000750F">
        <w:rPr>
          <w:rFonts w:ascii="Times New Roman" w:hAnsi="Times New Roman" w:cs="Times New Roman"/>
          <w:sz w:val="24"/>
          <w:szCs w:val="24"/>
        </w:rPr>
        <w:t>Ч</w:t>
      </w:r>
      <w:r w:rsidR="00B906A0" w:rsidRPr="0000750F">
        <w:rPr>
          <w:rFonts w:ascii="Times New Roman" w:hAnsi="Times New Roman" w:cs="Times New Roman"/>
          <w:sz w:val="24"/>
          <w:szCs w:val="24"/>
        </w:rPr>
        <w:t xml:space="preserve">асть </w:t>
      </w:r>
      <w:r w:rsidRPr="0000750F">
        <w:rPr>
          <w:rFonts w:ascii="Times New Roman" w:hAnsi="Times New Roman" w:cs="Times New Roman"/>
          <w:sz w:val="24"/>
          <w:szCs w:val="24"/>
        </w:rPr>
        <w:t xml:space="preserve">I:  Учебное пособие/ Е.И. Трубилин,  В.А. Абликов, </w:t>
      </w:r>
      <w:r w:rsidR="00B906A0" w:rsidRPr="0000750F">
        <w:rPr>
          <w:rFonts w:ascii="Times New Roman" w:hAnsi="Times New Roman" w:cs="Times New Roman"/>
          <w:sz w:val="24"/>
          <w:szCs w:val="24"/>
        </w:rPr>
        <w:t xml:space="preserve">Л.П. </w:t>
      </w:r>
      <w:r w:rsidR="005B647E" w:rsidRPr="0000750F">
        <w:rPr>
          <w:rFonts w:ascii="Times New Roman" w:hAnsi="Times New Roman" w:cs="Times New Roman"/>
          <w:sz w:val="24"/>
          <w:szCs w:val="24"/>
        </w:rPr>
        <w:t xml:space="preserve">Соломатина, </w:t>
      </w:r>
      <w:r w:rsidR="00B906A0" w:rsidRPr="0000750F">
        <w:rPr>
          <w:rFonts w:ascii="Times New Roman" w:hAnsi="Times New Roman" w:cs="Times New Roman"/>
          <w:sz w:val="24"/>
          <w:szCs w:val="24"/>
        </w:rPr>
        <w:t xml:space="preserve">А.Н. </w:t>
      </w:r>
      <w:r w:rsidRPr="0000750F">
        <w:rPr>
          <w:rFonts w:ascii="Times New Roman" w:hAnsi="Times New Roman" w:cs="Times New Roman"/>
          <w:sz w:val="24"/>
          <w:szCs w:val="24"/>
        </w:rPr>
        <w:t xml:space="preserve">Лютый </w:t>
      </w:r>
      <w:r w:rsidR="00B906A0" w:rsidRPr="0000750F">
        <w:rPr>
          <w:rFonts w:ascii="Times New Roman" w:hAnsi="Times New Roman" w:cs="Times New Roman"/>
          <w:sz w:val="24"/>
          <w:szCs w:val="24"/>
        </w:rPr>
        <w:t>/КГАУ</w:t>
      </w:r>
      <w:r w:rsidR="006F0588" w:rsidRPr="0000750F">
        <w:rPr>
          <w:rFonts w:ascii="Times New Roman" w:hAnsi="Times New Roman" w:cs="Times New Roman"/>
          <w:sz w:val="24"/>
          <w:szCs w:val="24"/>
        </w:rPr>
        <w:t>.</w:t>
      </w:r>
      <w:r w:rsidR="00B906A0" w:rsidRPr="0000750F">
        <w:rPr>
          <w:rFonts w:ascii="Times New Roman" w:hAnsi="Times New Roman" w:cs="Times New Roman"/>
          <w:sz w:val="24"/>
          <w:szCs w:val="24"/>
        </w:rPr>
        <w:t xml:space="preserve"> -</w:t>
      </w:r>
      <w:r w:rsidR="006F0588" w:rsidRPr="0000750F">
        <w:rPr>
          <w:rFonts w:ascii="Times New Roman" w:hAnsi="Times New Roman" w:cs="Times New Roman"/>
          <w:sz w:val="24"/>
          <w:szCs w:val="24"/>
        </w:rPr>
        <w:t xml:space="preserve"> 2-е изд.</w:t>
      </w:r>
      <w:r w:rsidRPr="0000750F">
        <w:rPr>
          <w:rFonts w:ascii="Times New Roman" w:hAnsi="Times New Roman" w:cs="Times New Roman"/>
          <w:sz w:val="24"/>
          <w:szCs w:val="24"/>
        </w:rPr>
        <w:t xml:space="preserve"> перераб. и дополн. </w:t>
      </w:r>
      <w:r w:rsidR="00B906A0" w:rsidRPr="0000750F">
        <w:rPr>
          <w:rFonts w:ascii="Times New Roman" w:hAnsi="Times New Roman" w:cs="Times New Roman"/>
          <w:sz w:val="24"/>
          <w:szCs w:val="24"/>
        </w:rPr>
        <w:t>-</w:t>
      </w:r>
      <w:r w:rsidRPr="0000750F">
        <w:rPr>
          <w:rFonts w:ascii="Times New Roman" w:hAnsi="Times New Roman" w:cs="Times New Roman"/>
          <w:sz w:val="24"/>
          <w:szCs w:val="24"/>
        </w:rPr>
        <w:t xml:space="preserve">Краснодар, 2008. </w:t>
      </w:r>
      <w:r w:rsidR="00B906A0" w:rsidRPr="0000750F">
        <w:rPr>
          <w:rFonts w:ascii="Times New Roman" w:hAnsi="Times New Roman" w:cs="Times New Roman"/>
          <w:sz w:val="24"/>
          <w:szCs w:val="24"/>
        </w:rPr>
        <w:t xml:space="preserve">- </w:t>
      </w:r>
      <w:r w:rsidRPr="0000750F">
        <w:rPr>
          <w:rFonts w:ascii="Times New Roman" w:hAnsi="Times New Roman" w:cs="Times New Roman"/>
          <w:sz w:val="24"/>
          <w:szCs w:val="24"/>
        </w:rPr>
        <w:t>200с.</w:t>
      </w:r>
    </w:p>
    <w:p w14:paraId="6023E90C" w14:textId="77777777" w:rsidR="00C750C2" w:rsidRPr="0000750F" w:rsidRDefault="00C750C2" w:rsidP="0000750F">
      <w:pPr>
        <w:pStyle w:val="ListParagraph"/>
        <w:numPr>
          <w:ilvl w:val="0"/>
          <w:numId w:val="2"/>
        </w:numPr>
        <w:shd w:val="clear" w:color="auto" w:fill="FFFFFF"/>
        <w:tabs>
          <w:tab w:val="left" w:pos="851"/>
        </w:tabs>
        <w:spacing w:after="0" w:line="240" w:lineRule="auto"/>
        <w:ind w:left="0" w:firstLine="567"/>
        <w:jc w:val="both"/>
        <w:rPr>
          <w:rFonts w:ascii="Times New Roman" w:eastAsia="Times New Roman" w:hAnsi="Times New Roman" w:cs="Times New Roman"/>
          <w:color w:val="1A1A1A"/>
          <w:sz w:val="24"/>
          <w:szCs w:val="24"/>
          <w:lang w:eastAsia="ru-RU"/>
        </w:rPr>
      </w:pPr>
      <w:r w:rsidRPr="0000750F">
        <w:rPr>
          <w:rFonts w:ascii="Times New Roman" w:eastAsia="Times New Roman" w:hAnsi="Times New Roman" w:cs="Times New Roman"/>
          <w:color w:val="1A1A1A"/>
          <w:sz w:val="24"/>
          <w:szCs w:val="24"/>
          <w:lang w:eastAsia="ru-RU"/>
        </w:rPr>
        <w:t>Виневский</w:t>
      </w:r>
      <w:r w:rsidR="006F0588" w:rsidRPr="0000750F">
        <w:rPr>
          <w:rFonts w:ascii="Times New Roman" w:eastAsia="Times New Roman" w:hAnsi="Times New Roman" w:cs="Times New Roman"/>
          <w:color w:val="1A1A1A"/>
          <w:sz w:val="24"/>
          <w:szCs w:val="24"/>
          <w:lang w:eastAsia="ru-RU"/>
        </w:rPr>
        <w:t>,</w:t>
      </w:r>
      <w:r w:rsidR="0043011E" w:rsidRPr="0000750F">
        <w:rPr>
          <w:rFonts w:ascii="Times New Roman" w:eastAsia="Times New Roman" w:hAnsi="Times New Roman" w:cs="Times New Roman"/>
          <w:color w:val="1A1A1A"/>
          <w:sz w:val="24"/>
          <w:szCs w:val="24"/>
          <w:lang w:eastAsia="ru-RU"/>
        </w:rPr>
        <w:t xml:space="preserve"> Е.И.</w:t>
      </w:r>
      <w:r w:rsidRPr="0000750F">
        <w:rPr>
          <w:rFonts w:ascii="Times New Roman" w:eastAsia="Times New Roman" w:hAnsi="Times New Roman" w:cs="Times New Roman"/>
          <w:color w:val="1A1A1A"/>
          <w:sz w:val="24"/>
          <w:szCs w:val="24"/>
          <w:lang w:eastAsia="ru-RU"/>
        </w:rPr>
        <w:t xml:space="preserve"> Оценка конкурентоспособности отечественных и зарубежных машин для посадки рассады</w:t>
      </w:r>
      <w:r w:rsidR="0043011E" w:rsidRPr="0000750F">
        <w:rPr>
          <w:rFonts w:ascii="Times New Roman" w:eastAsia="Times New Roman" w:hAnsi="Times New Roman" w:cs="Times New Roman"/>
          <w:color w:val="1A1A1A"/>
          <w:sz w:val="24"/>
          <w:szCs w:val="24"/>
          <w:lang w:eastAsia="ru-RU"/>
        </w:rPr>
        <w:t xml:space="preserve"> / Е.И. Виневский,</w:t>
      </w:r>
      <w:r w:rsidRPr="0000750F">
        <w:rPr>
          <w:rFonts w:ascii="Times New Roman" w:eastAsia="Times New Roman" w:hAnsi="Times New Roman" w:cs="Times New Roman"/>
          <w:color w:val="1A1A1A"/>
          <w:sz w:val="24"/>
          <w:szCs w:val="24"/>
          <w:lang w:eastAsia="ru-RU"/>
        </w:rPr>
        <w:t xml:space="preserve"> </w:t>
      </w:r>
      <w:r w:rsidR="0043011E" w:rsidRPr="0000750F">
        <w:rPr>
          <w:rFonts w:ascii="Times New Roman" w:eastAsia="Times New Roman" w:hAnsi="Times New Roman" w:cs="Times New Roman"/>
          <w:color w:val="1A1A1A"/>
          <w:sz w:val="24"/>
          <w:szCs w:val="24"/>
          <w:lang w:eastAsia="ru-RU"/>
        </w:rPr>
        <w:t xml:space="preserve">В.С. Лопатин </w:t>
      </w:r>
      <w:r w:rsidRPr="0000750F">
        <w:rPr>
          <w:rFonts w:ascii="Times New Roman" w:eastAsia="Times New Roman" w:hAnsi="Times New Roman" w:cs="Times New Roman"/>
          <w:color w:val="1A1A1A"/>
          <w:sz w:val="24"/>
          <w:szCs w:val="24"/>
          <w:lang w:eastAsia="ru-RU"/>
        </w:rPr>
        <w:t xml:space="preserve">// Современные направления и перспективы развития технологий обработки и оборудования в машиностроении 2021 </w:t>
      </w:r>
      <w:r w:rsidR="0043011E" w:rsidRPr="0000750F">
        <w:rPr>
          <w:rFonts w:ascii="Times New Roman" w:eastAsia="Times New Roman" w:hAnsi="Times New Roman" w:cs="Times New Roman"/>
          <w:color w:val="1A1A1A"/>
          <w:sz w:val="24"/>
          <w:szCs w:val="24"/>
          <w:lang w:eastAsia="ru-RU"/>
        </w:rPr>
        <w:t>(ICMTMTE): сборник Междунар.</w:t>
      </w:r>
      <w:r w:rsidRPr="0000750F">
        <w:rPr>
          <w:rFonts w:ascii="Times New Roman" w:eastAsia="Times New Roman" w:hAnsi="Times New Roman" w:cs="Times New Roman"/>
          <w:color w:val="1A1A1A"/>
          <w:sz w:val="24"/>
          <w:szCs w:val="24"/>
          <w:lang w:eastAsia="ru-RU"/>
        </w:rPr>
        <w:t xml:space="preserve"> научно – техн</w:t>
      </w:r>
      <w:r w:rsidR="0043011E" w:rsidRPr="0000750F">
        <w:rPr>
          <w:rFonts w:ascii="Times New Roman" w:eastAsia="Times New Roman" w:hAnsi="Times New Roman" w:cs="Times New Roman"/>
          <w:color w:val="1A1A1A"/>
          <w:sz w:val="24"/>
          <w:szCs w:val="24"/>
          <w:lang w:eastAsia="ru-RU"/>
        </w:rPr>
        <w:t>.</w:t>
      </w:r>
      <w:r w:rsidRPr="0000750F">
        <w:rPr>
          <w:rFonts w:ascii="Times New Roman" w:eastAsia="Times New Roman" w:hAnsi="Times New Roman" w:cs="Times New Roman"/>
          <w:color w:val="1A1A1A"/>
          <w:sz w:val="24"/>
          <w:szCs w:val="24"/>
          <w:lang w:eastAsia="ru-RU"/>
        </w:rPr>
        <w:t xml:space="preserve"> конф. (6-10.09.2021). - Севастополь, 2021.</w:t>
      </w:r>
    </w:p>
    <w:p w14:paraId="5CB068DE" w14:textId="77777777" w:rsidR="0043011E" w:rsidRPr="0000750F" w:rsidRDefault="0043011E" w:rsidP="0000750F">
      <w:pPr>
        <w:numPr>
          <w:ilvl w:val="0"/>
          <w:numId w:val="2"/>
        </w:numPr>
        <w:tabs>
          <w:tab w:val="left" w:pos="851"/>
        </w:tabs>
        <w:spacing w:after="0" w:line="240" w:lineRule="auto"/>
        <w:ind w:left="0" w:firstLine="567"/>
        <w:jc w:val="both"/>
        <w:rPr>
          <w:rFonts w:ascii="Times New Roman" w:hAnsi="Times New Roman" w:cs="Times New Roman"/>
          <w:sz w:val="24"/>
          <w:szCs w:val="24"/>
        </w:rPr>
      </w:pPr>
      <w:r w:rsidRPr="0000750F">
        <w:rPr>
          <w:rFonts w:ascii="Times New Roman" w:hAnsi="Times New Roman" w:cs="Times New Roman"/>
          <w:sz w:val="24"/>
          <w:szCs w:val="24"/>
        </w:rPr>
        <w:t xml:space="preserve">Патент на изобретение № </w:t>
      </w:r>
      <w:r w:rsidRPr="0000750F">
        <w:rPr>
          <w:rFonts w:ascii="Times New Roman" w:hAnsi="Times New Roman" w:cs="Times New Roman"/>
          <w:color w:val="1A1A1A"/>
          <w:sz w:val="24"/>
          <w:szCs w:val="24"/>
        </w:rPr>
        <w:t xml:space="preserve">2800822. </w:t>
      </w:r>
      <w:r w:rsidRPr="0000750F">
        <w:rPr>
          <w:rFonts w:ascii="Times New Roman" w:hAnsi="Times New Roman" w:cs="Times New Roman"/>
          <w:sz w:val="24"/>
          <w:szCs w:val="24"/>
        </w:rPr>
        <w:t>Автомат для подачи рассады к посадочному аппарату/</w:t>
      </w:r>
      <w:r w:rsidRPr="0000750F">
        <w:rPr>
          <w:rFonts w:ascii="Times New Roman" w:hAnsi="Times New Roman" w:cs="Times New Roman"/>
          <w:spacing w:val="6"/>
          <w:sz w:val="24"/>
          <w:szCs w:val="24"/>
          <w:shd w:val="clear" w:color="auto" w:fill="FFFFFF"/>
        </w:rPr>
        <w:t xml:space="preserve"> </w:t>
      </w:r>
      <w:r w:rsidRPr="0000750F">
        <w:rPr>
          <w:rFonts w:ascii="Times New Roman" w:hAnsi="Times New Roman" w:cs="Times New Roman"/>
          <w:sz w:val="24"/>
          <w:szCs w:val="24"/>
        </w:rPr>
        <w:t>Е.И. Виневский, В.С. Лопатин, А.А. Шухов, И.Б. Поярков, В.А. Саломати</w:t>
      </w:r>
      <w:r w:rsidR="00A96D8A" w:rsidRPr="0000750F">
        <w:rPr>
          <w:rFonts w:ascii="Times New Roman" w:hAnsi="Times New Roman" w:cs="Times New Roman"/>
          <w:sz w:val="24"/>
          <w:szCs w:val="24"/>
        </w:rPr>
        <w:t>н, Л.П. Пестова, Н.Н. Виневская; заявитель и патентообладатель ФГБНУ ВНИИТТИ.</w:t>
      </w:r>
      <w:r w:rsidRPr="0000750F">
        <w:rPr>
          <w:rFonts w:ascii="Times New Roman" w:hAnsi="Times New Roman" w:cs="Times New Roman"/>
          <w:sz w:val="24"/>
          <w:szCs w:val="24"/>
        </w:rPr>
        <w:t xml:space="preserve"> –</w:t>
      </w:r>
      <w:hyperlink r:id="rId16" w:tgtFrame="_blank" w:tooltip="Ссылка на реестр (открывается в отдельном окне)" w:history="1">
        <w:r w:rsidRPr="0000750F">
          <w:rPr>
            <w:rStyle w:val="Hyperlink"/>
            <w:rFonts w:ascii="Times New Roman" w:hAnsi="Times New Roman" w:cs="Times New Roman"/>
            <w:bCs/>
            <w:color w:val="auto"/>
            <w:spacing w:val="6"/>
            <w:sz w:val="24"/>
            <w:szCs w:val="24"/>
            <w:u w:val="none"/>
            <w:shd w:val="clear" w:color="auto" w:fill="FFFFFF"/>
          </w:rPr>
          <w:t>2022121834</w:t>
        </w:r>
      </w:hyperlink>
      <w:r w:rsidR="00A96D8A" w:rsidRPr="0000750F">
        <w:rPr>
          <w:rFonts w:ascii="Times New Roman" w:hAnsi="Times New Roman" w:cs="Times New Roman"/>
          <w:bCs/>
          <w:spacing w:val="6"/>
          <w:sz w:val="24"/>
          <w:szCs w:val="24"/>
          <w:shd w:val="clear" w:color="auto" w:fill="FFFFFF"/>
        </w:rPr>
        <w:t>;</w:t>
      </w:r>
      <w:r w:rsidRPr="0000750F">
        <w:rPr>
          <w:rFonts w:ascii="Times New Roman" w:hAnsi="Times New Roman" w:cs="Times New Roman"/>
          <w:b/>
          <w:bCs/>
          <w:color w:val="000000"/>
          <w:spacing w:val="6"/>
          <w:sz w:val="24"/>
          <w:szCs w:val="24"/>
          <w:shd w:val="clear" w:color="auto" w:fill="FFFFFF"/>
        </w:rPr>
        <w:t xml:space="preserve"> </w:t>
      </w:r>
      <w:r w:rsidRPr="0000750F">
        <w:rPr>
          <w:rFonts w:ascii="Times New Roman" w:hAnsi="Times New Roman" w:cs="Times New Roman"/>
          <w:color w:val="000000"/>
          <w:spacing w:val="6"/>
          <w:sz w:val="24"/>
          <w:szCs w:val="24"/>
          <w:shd w:val="clear" w:color="auto" w:fill="FFFFFF"/>
        </w:rPr>
        <w:t xml:space="preserve">опубл. </w:t>
      </w:r>
      <w:hyperlink r:id="rId17" w:tgtFrame="_blank" w:tooltip="Официальная публикация в формате PDF (открывается в отдельном окне)" w:history="1">
        <w:r w:rsidRPr="0000750F">
          <w:rPr>
            <w:rStyle w:val="Hyperlink"/>
            <w:rFonts w:ascii="Times New Roman" w:hAnsi="Times New Roman" w:cs="Times New Roman"/>
            <w:bCs/>
            <w:color w:val="auto"/>
            <w:spacing w:val="6"/>
            <w:sz w:val="24"/>
            <w:szCs w:val="24"/>
            <w:u w:val="none"/>
            <w:shd w:val="clear" w:color="auto" w:fill="FFFFFF"/>
          </w:rPr>
          <w:t>28.07.2023</w:t>
        </w:r>
      </w:hyperlink>
      <w:r w:rsidR="00A96D8A" w:rsidRPr="0000750F">
        <w:rPr>
          <w:rFonts w:ascii="Times New Roman" w:hAnsi="Times New Roman" w:cs="Times New Roman"/>
          <w:spacing w:val="6"/>
          <w:sz w:val="24"/>
          <w:szCs w:val="24"/>
          <w:shd w:val="clear" w:color="auto" w:fill="FFFFFF"/>
        </w:rPr>
        <w:t>,</w:t>
      </w:r>
      <w:r w:rsidRPr="0000750F">
        <w:rPr>
          <w:rFonts w:ascii="Times New Roman" w:hAnsi="Times New Roman" w:cs="Times New Roman"/>
          <w:spacing w:val="6"/>
          <w:sz w:val="24"/>
          <w:szCs w:val="24"/>
          <w:shd w:val="clear" w:color="auto" w:fill="FFFFFF"/>
        </w:rPr>
        <w:t xml:space="preserve"> Бюл. № </w:t>
      </w:r>
      <w:hyperlink r:id="rId18" w:tgtFrame="_blank" w:tooltip="Ссылка на бюллетень (открывается в отдельном окне)" w:history="1">
        <w:r w:rsidRPr="0000750F">
          <w:rPr>
            <w:rStyle w:val="Hyperlink"/>
            <w:rFonts w:ascii="Times New Roman" w:hAnsi="Times New Roman" w:cs="Times New Roman"/>
            <w:bCs/>
            <w:color w:val="auto"/>
            <w:spacing w:val="6"/>
            <w:sz w:val="24"/>
            <w:szCs w:val="24"/>
            <w:u w:val="none"/>
            <w:shd w:val="clear" w:color="auto" w:fill="FFFFFF"/>
          </w:rPr>
          <w:t>22</w:t>
        </w:r>
      </w:hyperlink>
      <w:r w:rsidRPr="0000750F">
        <w:rPr>
          <w:rFonts w:ascii="Times New Roman" w:hAnsi="Times New Roman" w:cs="Times New Roman"/>
          <w:bCs/>
          <w:spacing w:val="6"/>
          <w:sz w:val="24"/>
          <w:szCs w:val="24"/>
          <w:shd w:val="clear" w:color="auto" w:fill="FFFFFF"/>
        </w:rPr>
        <w:t>.</w:t>
      </w:r>
    </w:p>
    <w:p w14:paraId="76B401FC" w14:textId="77777777" w:rsidR="00A15B4D" w:rsidRPr="0000750F" w:rsidRDefault="00A15B4D" w:rsidP="0000750F">
      <w:pPr>
        <w:pStyle w:val="ListParagraph"/>
        <w:numPr>
          <w:ilvl w:val="0"/>
          <w:numId w:val="2"/>
        </w:numPr>
        <w:tabs>
          <w:tab w:val="left" w:pos="851"/>
        </w:tabs>
        <w:spacing w:after="0" w:line="240" w:lineRule="auto"/>
        <w:ind w:left="0" w:firstLine="567"/>
        <w:jc w:val="both"/>
        <w:rPr>
          <w:rFonts w:ascii="Times New Roman" w:hAnsi="Times New Roman" w:cs="Times New Roman"/>
          <w:b/>
          <w:sz w:val="24"/>
          <w:szCs w:val="24"/>
        </w:rPr>
      </w:pPr>
      <w:r w:rsidRPr="0000750F">
        <w:rPr>
          <w:rFonts w:ascii="Times New Roman" w:hAnsi="Times New Roman" w:cs="Times New Roman"/>
          <w:sz w:val="24"/>
          <w:szCs w:val="24"/>
        </w:rPr>
        <w:t>Ресурсосберегающая технология производства табака</w:t>
      </w:r>
      <w:r w:rsidR="00AA3B46" w:rsidRPr="0000750F">
        <w:rPr>
          <w:rFonts w:ascii="Times New Roman" w:hAnsi="Times New Roman" w:cs="Times New Roman"/>
          <w:sz w:val="24"/>
          <w:szCs w:val="24"/>
        </w:rPr>
        <w:t>.</w:t>
      </w:r>
      <w:r w:rsidRPr="0000750F">
        <w:rPr>
          <w:rFonts w:ascii="Times New Roman" w:hAnsi="Times New Roman" w:cs="Times New Roman"/>
          <w:sz w:val="24"/>
          <w:szCs w:val="24"/>
        </w:rPr>
        <w:t xml:space="preserve"> </w:t>
      </w:r>
      <w:r w:rsidR="00B906A0" w:rsidRPr="0000750F">
        <w:rPr>
          <w:rFonts w:ascii="Times New Roman" w:hAnsi="Times New Roman" w:cs="Times New Roman"/>
          <w:sz w:val="24"/>
          <w:szCs w:val="24"/>
        </w:rPr>
        <w:t>(</w:t>
      </w:r>
      <w:r w:rsidR="00AA3B46" w:rsidRPr="0000750F">
        <w:rPr>
          <w:rFonts w:ascii="Times New Roman" w:hAnsi="Times New Roman" w:cs="Times New Roman"/>
          <w:sz w:val="24"/>
          <w:szCs w:val="24"/>
        </w:rPr>
        <w:t>Рекомендации). – Краснодар,</w:t>
      </w:r>
      <w:r w:rsidRPr="0000750F">
        <w:rPr>
          <w:rFonts w:ascii="Times New Roman" w:hAnsi="Times New Roman" w:cs="Times New Roman"/>
          <w:sz w:val="24"/>
          <w:szCs w:val="24"/>
        </w:rPr>
        <w:t>1999. – 20 с.</w:t>
      </w:r>
    </w:p>
    <w:p w14:paraId="72BD0B9E" w14:textId="77777777" w:rsidR="00A15B4D" w:rsidRPr="0000750F" w:rsidRDefault="00A15B4D" w:rsidP="0000750F">
      <w:pPr>
        <w:numPr>
          <w:ilvl w:val="0"/>
          <w:numId w:val="2"/>
        </w:numPr>
        <w:tabs>
          <w:tab w:val="left" w:pos="851"/>
        </w:tabs>
        <w:spacing w:after="0" w:line="240" w:lineRule="auto"/>
        <w:ind w:left="0" w:firstLine="567"/>
        <w:jc w:val="both"/>
        <w:rPr>
          <w:rFonts w:ascii="Times New Roman" w:hAnsi="Times New Roman" w:cs="Times New Roman"/>
          <w:b/>
          <w:sz w:val="24"/>
          <w:szCs w:val="24"/>
        </w:rPr>
      </w:pPr>
      <w:r w:rsidRPr="0000750F">
        <w:rPr>
          <w:rFonts w:ascii="Times New Roman" w:hAnsi="Times New Roman" w:cs="Times New Roman"/>
          <w:sz w:val="24"/>
          <w:szCs w:val="24"/>
        </w:rPr>
        <w:t>Агротехнологические основы повышения эфф</w:t>
      </w:r>
      <w:r w:rsidR="0043011E" w:rsidRPr="0000750F">
        <w:rPr>
          <w:rFonts w:ascii="Times New Roman" w:hAnsi="Times New Roman" w:cs="Times New Roman"/>
          <w:sz w:val="24"/>
          <w:szCs w:val="24"/>
        </w:rPr>
        <w:t xml:space="preserve">ективности производства табака </w:t>
      </w:r>
      <w:r w:rsidRPr="0000750F">
        <w:rPr>
          <w:rFonts w:ascii="Times New Roman" w:hAnsi="Times New Roman" w:cs="Times New Roman"/>
          <w:sz w:val="24"/>
          <w:szCs w:val="24"/>
        </w:rPr>
        <w:t>/ под общ. ред. А.Е. Лысенко. - Краснодар, 2003. – 370 с.</w:t>
      </w:r>
    </w:p>
    <w:p w14:paraId="59739BF7" w14:textId="77777777" w:rsidR="00A15B4D" w:rsidRPr="0000750F" w:rsidRDefault="00A15B4D" w:rsidP="0000750F">
      <w:pPr>
        <w:numPr>
          <w:ilvl w:val="0"/>
          <w:numId w:val="2"/>
        </w:numPr>
        <w:tabs>
          <w:tab w:val="left" w:pos="851"/>
        </w:tabs>
        <w:spacing w:after="0" w:line="240" w:lineRule="auto"/>
        <w:ind w:left="0" w:firstLine="567"/>
        <w:jc w:val="both"/>
        <w:rPr>
          <w:rFonts w:ascii="Times New Roman" w:hAnsi="Times New Roman" w:cs="Times New Roman"/>
          <w:b/>
          <w:spacing w:val="-6"/>
          <w:sz w:val="24"/>
          <w:szCs w:val="24"/>
        </w:rPr>
      </w:pPr>
      <w:r w:rsidRPr="0000750F">
        <w:rPr>
          <w:rFonts w:ascii="Times New Roman" w:hAnsi="Times New Roman" w:cs="Times New Roman"/>
          <w:spacing w:val="-6"/>
          <w:sz w:val="24"/>
          <w:szCs w:val="24"/>
        </w:rPr>
        <w:t xml:space="preserve">Бучинский, А.Ф. Табаководство / А.Ф. Бучинский, П.Г. Володарский, Г.П. Асмаев </w:t>
      </w:r>
      <w:r w:rsidR="0043011E" w:rsidRPr="0000750F">
        <w:rPr>
          <w:rFonts w:ascii="Times New Roman" w:hAnsi="Times New Roman" w:cs="Times New Roman"/>
          <w:spacing w:val="-6"/>
          <w:sz w:val="24"/>
          <w:szCs w:val="24"/>
        </w:rPr>
        <w:t>[</w:t>
      </w:r>
      <w:r w:rsidRPr="0000750F">
        <w:rPr>
          <w:rFonts w:ascii="Times New Roman" w:hAnsi="Times New Roman" w:cs="Times New Roman"/>
          <w:spacing w:val="-6"/>
          <w:sz w:val="24"/>
          <w:szCs w:val="24"/>
        </w:rPr>
        <w:t>и др.</w:t>
      </w:r>
      <w:r w:rsidR="0043011E" w:rsidRPr="0000750F">
        <w:rPr>
          <w:rFonts w:ascii="Times New Roman" w:hAnsi="Times New Roman" w:cs="Times New Roman"/>
          <w:spacing w:val="-6"/>
          <w:sz w:val="24"/>
          <w:szCs w:val="24"/>
        </w:rPr>
        <w:t>].</w:t>
      </w:r>
      <w:r w:rsidRPr="0000750F">
        <w:rPr>
          <w:rFonts w:ascii="Times New Roman" w:hAnsi="Times New Roman" w:cs="Times New Roman"/>
          <w:spacing w:val="-6"/>
          <w:sz w:val="24"/>
          <w:szCs w:val="24"/>
        </w:rPr>
        <w:t xml:space="preserve"> –</w:t>
      </w:r>
      <w:r w:rsidR="00AA3B46" w:rsidRPr="0000750F">
        <w:rPr>
          <w:rFonts w:ascii="Times New Roman" w:hAnsi="Times New Roman" w:cs="Times New Roman"/>
          <w:spacing w:val="-6"/>
          <w:sz w:val="24"/>
          <w:szCs w:val="24"/>
        </w:rPr>
        <w:t>3-е, перераб. и доп. изд. -</w:t>
      </w:r>
      <w:r w:rsidRPr="0000750F">
        <w:rPr>
          <w:rFonts w:ascii="Times New Roman" w:hAnsi="Times New Roman" w:cs="Times New Roman"/>
          <w:spacing w:val="-6"/>
          <w:sz w:val="24"/>
          <w:szCs w:val="24"/>
        </w:rPr>
        <w:t xml:space="preserve"> М.: Колос, 1979. – 320с.</w:t>
      </w:r>
    </w:p>
    <w:p w14:paraId="43333E67" w14:textId="77777777" w:rsidR="00A15B4D" w:rsidRPr="0000750F" w:rsidRDefault="00A15B4D" w:rsidP="0000750F">
      <w:pPr>
        <w:numPr>
          <w:ilvl w:val="0"/>
          <w:numId w:val="2"/>
        </w:numPr>
        <w:tabs>
          <w:tab w:val="left" w:pos="0"/>
          <w:tab w:val="left" w:pos="851"/>
        </w:tabs>
        <w:spacing w:after="0" w:line="240" w:lineRule="auto"/>
        <w:ind w:left="0" w:firstLine="567"/>
        <w:jc w:val="both"/>
        <w:rPr>
          <w:rFonts w:ascii="Times New Roman" w:hAnsi="Times New Roman" w:cs="Times New Roman"/>
          <w:b/>
          <w:sz w:val="24"/>
          <w:szCs w:val="24"/>
        </w:rPr>
      </w:pPr>
      <w:r w:rsidRPr="0000750F">
        <w:rPr>
          <w:rFonts w:ascii="Times New Roman" w:hAnsi="Times New Roman" w:cs="Times New Roman"/>
          <w:sz w:val="24"/>
          <w:szCs w:val="24"/>
        </w:rPr>
        <w:t xml:space="preserve">Виневский, Е.И. Средства механизации выращивания рассады табака / Е.И. Виневский, И.И. Дьячкин, Т.В.Грушевская, А. Д.Пестов, Т.И. Богомолова // Механизация и электрификация сельского хозяйства. - 2002. - №7. - С. 7-10. </w:t>
      </w:r>
    </w:p>
    <w:p w14:paraId="1FEDCFEF" w14:textId="77777777" w:rsidR="00A15B4D" w:rsidRPr="0000750F" w:rsidRDefault="00A15B4D" w:rsidP="0000750F">
      <w:pPr>
        <w:numPr>
          <w:ilvl w:val="0"/>
          <w:numId w:val="2"/>
        </w:numPr>
        <w:tabs>
          <w:tab w:val="left" w:pos="851"/>
        </w:tabs>
        <w:spacing w:after="0" w:line="240" w:lineRule="auto"/>
        <w:ind w:left="0" w:firstLine="567"/>
        <w:jc w:val="both"/>
        <w:rPr>
          <w:rFonts w:ascii="Times New Roman" w:hAnsi="Times New Roman" w:cs="Times New Roman"/>
          <w:b/>
          <w:sz w:val="24"/>
          <w:szCs w:val="24"/>
        </w:rPr>
      </w:pPr>
      <w:r w:rsidRPr="0000750F">
        <w:rPr>
          <w:rFonts w:ascii="Times New Roman" w:hAnsi="Times New Roman" w:cs="Times New Roman"/>
          <w:sz w:val="24"/>
          <w:szCs w:val="24"/>
        </w:rPr>
        <w:t>Рекомендации по возделыванию табака на Северном Кавказе</w:t>
      </w:r>
      <w:r w:rsidR="00AA3B46" w:rsidRPr="0000750F">
        <w:rPr>
          <w:rFonts w:ascii="Times New Roman" w:hAnsi="Times New Roman" w:cs="Times New Roman"/>
          <w:sz w:val="24"/>
          <w:szCs w:val="24"/>
        </w:rPr>
        <w:t>. – Краснодар, 1979. – 132</w:t>
      </w:r>
      <w:r w:rsidRPr="0000750F">
        <w:rPr>
          <w:rFonts w:ascii="Times New Roman" w:hAnsi="Times New Roman" w:cs="Times New Roman"/>
          <w:sz w:val="24"/>
          <w:szCs w:val="24"/>
        </w:rPr>
        <w:t>с.</w:t>
      </w:r>
    </w:p>
    <w:p w14:paraId="014EC77D" w14:textId="77777777" w:rsidR="00C750C2" w:rsidRPr="0000750F" w:rsidRDefault="00A15B4D" w:rsidP="0000750F">
      <w:pPr>
        <w:numPr>
          <w:ilvl w:val="0"/>
          <w:numId w:val="2"/>
        </w:numPr>
        <w:tabs>
          <w:tab w:val="left" w:pos="851"/>
        </w:tabs>
        <w:spacing w:after="0" w:line="240" w:lineRule="auto"/>
        <w:ind w:left="0" w:firstLine="567"/>
        <w:jc w:val="both"/>
        <w:rPr>
          <w:rFonts w:ascii="Times New Roman" w:hAnsi="Times New Roman" w:cs="Times New Roman"/>
          <w:b/>
          <w:sz w:val="24"/>
          <w:szCs w:val="24"/>
        </w:rPr>
      </w:pPr>
      <w:r w:rsidRPr="0000750F">
        <w:rPr>
          <w:rFonts w:ascii="Times New Roman" w:hAnsi="Times New Roman" w:cs="Times New Roman"/>
          <w:sz w:val="24"/>
          <w:szCs w:val="24"/>
        </w:rPr>
        <w:t>Леонов, И.П. Учебник табаковода / И.П. Леонов, А.Г. Петренко, Г.М. Псар</w:t>
      </w:r>
      <w:r w:rsidR="00B906A0" w:rsidRPr="0000750F">
        <w:rPr>
          <w:rFonts w:ascii="Times New Roman" w:hAnsi="Times New Roman" w:cs="Times New Roman"/>
          <w:sz w:val="24"/>
          <w:szCs w:val="24"/>
        </w:rPr>
        <w:t>ё</w:t>
      </w:r>
      <w:r w:rsidRPr="0000750F">
        <w:rPr>
          <w:rFonts w:ascii="Times New Roman" w:hAnsi="Times New Roman" w:cs="Times New Roman"/>
          <w:sz w:val="24"/>
          <w:szCs w:val="24"/>
        </w:rPr>
        <w:t>в</w:t>
      </w:r>
      <w:r w:rsidR="00B906A0" w:rsidRPr="0000750F">
        <w:rPr>
          <w:rFonts w:ascii="Times New Roman" w:hAnsi="Times New Roman" w:cs="Times New Roman"/>
          <w:sz w:val="24"/>
          <w:szCs w:val="24"/>
        </w:rPr>
        <w:t xml:space="preserve"> [и др.]. </w:t>
      </w:r>
      <w:r w:rsidRPr="0000750F">
        <w:rPr>
          <w:rFonts w:ascii="Times New Roman" w:hAnsi="Times New Roman" w:cs="Times New Roman"/>
          <w:sz w:val="24"/>
          <w:szCs w:val="24"/>
        </w:rPr>
        <w:t>– М.: Агропромиздат, 1986. – 28</w:t>
      </w:r>
      <w:r w:rsidR="00B906A0" w:rsidRPr="0000750F">
        <w:rPr>
          <w:rFonts w:ascii="Times New Roman" w:hAnsi="Times New Roman" w:cs="Times New Roman"/>
          <w:sz w:val="24"/>
          <w:szCs w:val="24"/>
        </w:rPr>
        <w:t>7</w:t>
      </w:r>
      <w:r w:rsidRPr="0000750F">
        <w:rPr>
          <w:rFonts w:ascii="Times New Roman" w:hAnsi="Times New Roman" w:cs="Times New Roman"/>
          <w:sz w:val="24"/>
          <w:szCs w:val="24"/>
        </w:rPr>
        <w:t>с.</w:t>
      </w:r>
    </w:p>
    <w:p w14:paraId="4647BAB6" w14:textId="77777777" w:rsidR="00694D40" w:rsidRPr="005A58DF" w:rsidRDefault="00694D40" w:rsidP="005A58DF">
      <w:pPr>
        <w:spacing w:after="0" w:line="240" w:lineRule="auto"/>
        <w:ind w:left="709"/>
        <w:jc w:val="both"/>
        <w:rPr>
          <w:rFonts w:ascii="Times New Roman" w:hAnsi="Times New Roman" w:cs="Times New Roman"/>
          <w:b/>
          <w:sz w:val="24"/>
          <w:szCs w:val="24"/>
        </w:rPr>
      </w:pPr>
    </w:p>
    <w:p w14:paraId="48D2A9B7" w14:textId="77777777" w:rsidR="00694D40" w:rsidRPr="005A58DF" w:rsidRDefault="000A21A7" w:rsidP="005A58DF">
      <w:pPr>
        <w:spacing w:after="0" w:line="240" w:lineRule="auto"/>
        <w:ind w:left="709"/>
        <w:jc w:val="both"/>
        <w:rPr>
          <w:rFonts w:ascii="Times New Roman" w:hAnsi="Times New Roman" w:cs="Times New Roman"/>
          <w:b/>
          <w:sz w:val="24"/>
          <w:szCs w:val="24"/>
          <w:lang w:val="en-US"/>
        </w:rPr>
      </w:pPr>
      <w:r w:rsidRPr="005A58DF">
        <w:rPr>
          <w:rFonts w:ascii="Times New Roman" w:hAnsi="Times New Roman" w:cs="Times New Roman"/>
          <w:b/>
          <w:sz w:val="24"/>
          <w:szCs w:val="24"/>
          <w:lang w:val="en-US"/>
        </w:rPr>
        <w:t>REFERENCES</w:t>
      </w:r>
    </w:p>
    <w:p w14:paraId="33429E1B"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1.</w:t>
      </w:r>
      <w:r w:rsidRPr="00DC5D00">
        <w:rPr>
          <w:rFonts w:ascii="Times New Roman" w:hAnsi="Times New Roman" w:cs="Times New Roman"/>
          <w:sz w:val="24"/>
          <w:szCs w:val="24"/>
          <w:lang w:val="en-US"/>
        </w:rPr>
        <w:tab/>
        <w:t>Rekomendacii po sovershenstvovaniju organizacii proizvodstva tabaka v hozjajstvah sel'skih tovaroproizvoditelej pri perehode k rynochnoj jekonomike. - Krasnodar, 1993. – 54 s.</w:t>
      </w:r>
    </w:p>
    <w:p w14:paraId="1DB851B8"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2.</w:t>
      </w:r>
      <w:r w:rsidRPr="00DC5D00">
        <w:rPr>
          <w:rFonts w:ascii="Times New Roman" w:hAnsi="Times New Roman" w:cs="Times New Roman"/>
          <w:sz w:val="24"/>
          <w:szCs w:val="24"/>
          <w:lang w:val="en-US"/>
        </w:rPr>
        <w:tab/>
        <w:t>Bosoj, E.C. Teorija, konstrukcija i raschet sel'skohozjajstvennyh mashin: uchebnik dlja vuzov po spec. "S.-h. mashiny" / E.S. Bosoj, O.V. Vernjaev, I.I. Smirnov, E.G. Sultan-Shah; pod red. E.S. Bosogo. - M.: Mashinostroenie, 1978. – 567 s.</w:t>
      </w:r>
    </w:p>
    <w:p w14:paraId="4323C680"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lastRenderedPageBreak/>
        <w:t>3.</w:t>
      </w:r>
      <w:r w:rsidRPr="00DC5D00">
        <w:rPr>
          <w:rFonts w:ascii="Times New Roman" w:hAnsi="Times New Roman" w:cs="Times New Roman"/>
          <w:sz w:val="24"/>
          <w:szCs w:val="24"/>
          <w:lang w:val="en-US"/>
        </w:rPr>
        <w:tab/>
        <w:t>Sineokov, G.N. Proektirovanie pochvoobrabatyvajushhih mashin / G.N. Sineokov. - M.: Mashinostroenie, 1965. – 310 s.</w:t>
      </w:r>
    </w:p>
    <w:p w14:paraId="4E83015A"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4.</w:t>
      </w:r>
      <w:r w:rsidRPr="00DC5D00">
        <w:rPr>
          <w:rFonts w:ascii="Times New Roman" w:hAnsi="Times New Roman" w:cs="Times New Roman"/>
          <w:sz w:val="24"/>
          <w:szCs w:val="24"/>
          <w:lang w:val="en-US"/>
        </w:rPr>
        <w:tab/>
        <w:t>Trubilin, E.I. Sel'skohozjajstvennye mashiny (Konstrukcija, teorija i raschet). Chast' I:  Uchebnoe posobie/ E.I. Trubilin,  V.A. Ablikov, L.P. Solomatina, A.N. Ljutyj /KGAU. - 2-e izd. pererab. i dopoln. -Krasnodar, 2008. - 200s.</w:t>
      </w:r>
    </w:p>
    <w:p w14:paraId="12D7C645"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5.</w:t>
      </w:r>
      <w:r w:rsidRPr="00DC5D00">
        <w:rPr>
          <w:rFonts w:ascii="Times New Roman" w:hAnsi="Times New Roman" w:cs="Times New Roman"/>
          <w:sz w:val="24"/>
          <w:szCs w:val="24"/>
          <w:lang w:val="en-US"/>
        </w:rPr>
        <w:tab/>
        <w:t>Vinevskij, E.I. Ocenka konkurentosposobnosti otechestvennyh i zarubezhnyh mashin dlja posadki rassady / E.I. Vinevskij, V.S. Lopatin // Sovremennye napravlenija i perspektivy razvitija tehnologij obrabotki i oborudovanija v mashinostroenii 2021 (ICMTMTE): sbornik Mezhdunar. nauchno – tehn. konf. (6-10.09.2021). - Sevastopol', 2021.</w:t>
      </w:r>
    </w:p>
    <w:p w14:paraId="7ADE001B"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6.</w:t>
      </w:r>
      <w:r w:rsidRPr="00DC5D00">
        <w:rPr>
          <w:rFonts w:ascii="Times New Roman" w:hAnsi="Times New Roman" w:cs="Times New Roman"/>
          <w:sz w:val="24"/>
          <w:szCs w:val="24"/>
          <w:lang w:val="en-US"/>
        </w:rPr>
        <w:tab/>
        <w:t>Patent na izobretenie № 2800822. Avtomat dlja podachi rassady k posadochnomu apparatu/ E.I. Vinevskij, V.S. Lopatin, A.A. Shuhov, I.B. Pojarkov, V.A. Salomatin, L.P. Pestova, N.N. Vinevskaja; zajavitel' i patentoobladatel' FGBNU VNIITTI. –2022121834; opubl. 28.07.2023, Bjul. № 22.</w:t>
      </w:r>
    </w:p>
    <w:p w14:paraId="31B7111B"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7.</w:t>
      </w:r>
      <w:r w:rsidRPr="00DC5D00">
        <w:rPr>
          <w:rFonts w:ascii="Times New Roman" w:hAnsi="Times New Roman" w:cs="Times New Roman"/>
          <w:sz w:val="24"/>
          <w:szCs w:val="24"/>
          <w:lang w:val="en-US"/>
        </w:rPr>
        <w:tab/>
        <w:t>Resursosberegajushhaja tehnologija proizvodstva tabaka. (Rekomendacii). – Krasnodar,1999. – 20 s.</w:t>
      </w:r>
    </w:p>
    <w:p w14:paraId="5718180B"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8.</w:t>
      </w:r>
      <w:r w:rsidRPr="00DC5D00">
        <w:rPr>
          <w:rFonts w:ascii="Times New Roman" w:hAnsi="Times New Roman" w:cs="Times New Roman"/>
          <w:sz w:val="24"/>
          <w:szCs w:val="24"/>
          <w:lang w:val="en-US"/>
        </w:rPr>
        <w:tab/>
        <w:t>Agrotehnologicheskie osnovy povyshenija jeffektivnosti proizvodstva tabaka / pod obshh. red. A.E. Lysenko. - Krasnodar, 2003. – 370 s.</w:t>
      </w:r>
    </w:p>
    <w:p w14:paraId="525F32AA"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9.</w:t>
      </w:r>
      <w:r w:rsidRPr="00DC5D00">
        <w:rPr>
          <w:rFonts w:ascii="Times New Roman" w:hAnsi="Times New Roman" w:cs="Times New Roman"/>
          <w:sz w:val="24"/>
          <w:szCs w:val="24"/>
          <w:lang w:val="en-US"/>
        </w:rPr>
        <w:tab/>
        <w:t>Buchinskij, A.F. Tabakovodstvo / A.F. Buchinskij, P.G. Volodarskij, G.P. Asmaev [i dr.]. –3-e, pererab. i dop. izd. - M.: Kolos, 1979. – 320s.</w:t>
      </w:r>
    </w:p>
    <w:p w14:paraId="29278757"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10.</w:t>
      </w:r>
      <w:r w:rsidRPr="00DC5D00">
        <w:rPr>
          <w:rFonts w:ascii="Times New Roman" w:hAnsi="Times New Roman" w:cs="Times New Roman"/>
          <w:sz w:val="24"/>
          <w:szCs w:val="24"/>
          <w:lang w:val="en-US"/>
        </w:rPr>
        <w:tab/>
        <w:t xml:space="preserve">Vinevskij, E.I. Sredstva mehanizacii vyrashhivanija rassady tabaka / E.I. Vinevskij, I.I. D'jachkin, T.V.Grushevskaja, A. D.Pestov, T.I. Bogomolova // Mehanizacija i jelektrifikacija sel'skogo hozjajstva. - 2002. - №7. - S. 7-10. </w:t>
      </w:r>
    </w:p>
    <w:p w14:paraId="6C7FD770" w14:textId="77777777" w:rsidR="00DC5D00" w:rsidRPr="00DC5D00"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11.</w:t>
      </w:r>
      <w:r w:rsidRPr="00DC5D00">
        <w:rPr>
          <w:rFonts w:ascii="Times New Roman" w:hAnsi="Times New Roman" w:cs="Times New Roman"/>
          <w:sz w:val="24"/>
          <w:szCs w:val="24"/>
          <w:lang w:val="en-US"/>
        </w:rPr>
        <w:tab/>
        <w:t>Rekomendacii po vozdelyvaniju tabaka na Severnom Kavkaze. – Krasnodar, 1979. – 132s.</w:t>
      </w:r>
    </w:p>
    <w:p w14:paraId="61159D39" w14:textId="7F78E4C9" w:rsidR="00694D40" w:rsidRPr="005A58DF" w:rsidRDefault="00DC5D00" w:rsidP="00DC5D00">
      <w:pPr>
        <w:tabs>
          <w:tab w:val="left" w:pos="851"/>
        </w:tabs>
        <w:spacing w:after="0" w:line="240" w:lineRule="auto"/>
        <w:ind w:firstLine="567"/>
        <w:jc w:val="both"/>
        <w:rPr>
          <w:rFonts w:ascii="Times New Roman" w:hAnsi="Times New Roman" w:cs="Times New Roman"/>
          <w:sz w:val="24"/>
          <w:szCs w:val="24"/>
          <w:lang w:val="en-US"/>
        </w:rPr>
      </w:pPr>
      <w:r w:rsidRPr="00DC5D00">
        <w:rPr>
          <w:rFonts w:ascii="Times New Roman" w:hAnsi="Times New Roman" w:cs="Times New Roman"/>
          <w:sz w:val="24"/>
          <w:szCs w:val="24"/>
          <w:lang w:val="en-US"/>
        </w:rPr>
        <w:t>12.</w:t>
      </w:r>
      <w:r w:rsidRPr="00DC5D00">
        <w:rPr>
          <w:rFonts w:ascii="Times New Roman" w:hAnsi="Times New Roman" w:cs="Times New Roman"/>
          <w:sz w:val="24"/>
          <w:szCs w:val="24"/>
          <w:lang w:val="en-US"/>
        </w:rPr>
        <w:tab/>
        <w:t>Leonov, I.P. Uchebnik tabakovoda / I.P. Leonov, A.G. Petrenko, G.M. Psarjov [i dr.]. – M.: Agropromizdat, 1986. – 287s.</w:t>
      </w:r>
    </w:p>
    <w:sectPr w:rsidR="00694D40" w:rsidRPr="005A58DF" w:rsidSect="00C00809">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EADDE" w14:textId="77777777" w:rsidR="0051013E" w:rsidRDefault="0051013E" w:rsidP="005A5794">
      <w:pPr>
        <w:spacing w:after="0" w:line="240" w:lineRule="auto"/>
      </w:pPr>
      <w:r>
        <w:separator/>
      </w:r>
    </w:p>
  </w:endnote>
  <w:endnote w:type="continuationSeparator" w:id="0">
    <w:p w14:paraId="10901D7F" w14:textId="77777777" w:rsidR="0051013E" w:rsidRDefault="0051013E" w:rsidP="005A5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A1C8" w14:textId="6D95FD5A" w:rsidR="001E41CE" w:rsidRPr="008074B9" w:rsidRDefault="0051013E">
    <w:pPr>
      <w:pStyle w:val="Footer"/>
      <w:rPr>
        <w:lang w:val="en-US"/>
      </w:rPr>
    </w:pPr>
    <w:hyperlink r:id="rId1" w:history="1">
      <w:r w:rsidR="008074B9" w:rsidRPr="000025CE">
        <w:rPr>
          <w:rStyle w:val="Hyperlink"/>
          <w:rFonts w:ascii="Times New Roman" w:hAnsi="Times New Roman" w:cs="Times New Roman"/>
          <w:sz w:val="24"/>
          <w:szCs w:val="24"/>
        </w:rPr>
        <w:t>http://ej.kubagro.ru/2024/0</w:t>
      </w:r>
      <w:r w:rsidR="008074B9" w:rsidRPr="000025CE">
        <w:rPr>
          <w:rStyle w:val="Hyperlink"/>
          <w:rFonts w:ascii="Times New Roman" w:hAnsi="Times New Roman" w:cs="Times New Roman"/>
          <w:sz w:val="24"/>
          <w:szCs w:val="24"/>
          <w:lang w:val="en-US"/>
        </w:rPr>
        <w:t>6</w:t>
      </w:r>
      <w:r w:rsidR="008074B9" w:rsidRPr="000025CE">
        <w:rPr>
          <w:rStyle w:val="Hyperlink"/>
          <w:rFonts w:ascii="Times New Roman" w:hAnsi="Times New Roman" w:cs="Times New Roman"/>
          <w:sz w:val="24"/>
          <w:szCs w:val="24"/>
        </w:rPr>
        <w:t>/pdf/</w:t>
      </w:r>
      <w:r w:rsidR="008074B9" w:rsidRPr="000025CE">
        <w:rPr>
          <w:rStyle w:val="Hyperlink"/>
          <w:rFonts w:ascii="Times New Roman" w:hAnsi="Times New Roman" w:cs="Times New Roman"/>
          <w:sz w:val="24"/>
          <w:szCs w:val="24"/>
          <w:lang w:val="en-US"/>
        </w:rPr>
        <w:t>19</w:t>
      </w:r>
      <w:r w:rsidR="008074B9" w:rsidRPr="000025CE">
        <w:rPr>
          <w:rStyle w:val="Hyperlink"/>
          <w:rFonts w:ascii="Times New Roman" w:hAnsi="Times New Roman" w:cs="Times New Roman"/>
          <w:sz w:val="24"/>
          <w:szCs w:val="24"/>
        </w:rPr>
        <w:t>.pdf</w:t>
      </w:r>
    </w:hyperlink>
    <w:r w:rsidR="008074B9">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5593F" w14:textId="77777777" w:rsidR="0051013E" w:rsidRDefault="0051013E" w:rsidP="005A5794">
      <w:pPr>
        <w:spacing w:after="0" w:line="240" w:lineRule="auto"/>
      </w:pPr>
      <w:r>
        <w:separator/>
      </w:r>
    </w:p>
  </w:footnote>
  <w:footnote w:type="continuationSeparator" w:id="0">
    <w:p w14:paraId="3EFB2EE5" w14:textId="77777777" w:rsidR="0051013E" w:rsidRDefault="0051013E" w:rsidP="005A57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20676618"/>
      <w:docPartObj>
        <w:docPartGallery w:val="Page Numbers (Top of Page)"/>
        <w:docPartUnique/>
      </w:docPartObj>
    </w:sdtPr>
    <w:sdtEndPr>
      <w:rPr>
        <w:rStyle w:val="PageNumber"/>
      </w:rPr>
    </w:sdtEndPr>
    <w:sdtContent>
      <w:p w14:paraId="6418E03D" w14:textId="4D91560C" w:rsidR="001E41CE" w:rsidRDefault="001E41CE"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5733EB" w14:textId="77777777" w:rsidR="001E41CE" w:rsidRDefault="001E41CE" w:rsidP="001E41C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76930828"/>
      <w:docPartObj>
        <w:docPartGallery w:val="Page Numbers (Top of Page)"/>
        <w:docPartUnique/>
      </w:docPartObj>
    </w:sdtPr>
    <w:sdtEndPr>
      <w:rPr>
        <w:rStyle w:val="PageNumber"/>
      </w:rPr>
    </w:sdtEndPr>
    <w:sdtContent>
      <w:p w14:paraId="415CC8A3" w14:textId="43878157" w:rsidR="001E41CE" w:rsidRPr="001E41CE" w:rsidRDefault="001E41CE" w:rsidP="000025CE">
        <w:pPr>
          <w:pStyle w:val="Header"/>
          <w:framePr w:wrap="none" w:vAnchor="text" w:hAnchor="margin" w:xAlign="right" w:y="1"/>
          <w:rPr>
            <w:rStyle w:val="PageNumber"/>
            <w:rFonts w:ascii="Times New Roman" w:hAnsi="Times New Roman" w:cs="Times New Roman"/>
            <w:sz w:val="28"/>
            <w:szCs w:val="28"/>
          </w:rPr>
        </w:pPr>
        <w:r w:rsidRPr="001E41CE">
          <w:rPr>
            <w:rStyle w:val="PageNumber"/>
            <w:rFonts w:ascii="Times New Roman" w:hAnsi="Times New Roman" w:cs="Times New Roman"/>
            <w:sz w:val="28"/>
            <w:szCs w:val="28"/>
          </w:rPr>
          <w:fldChar w:fldCharType="begin"/>
        </w:r>
        <w:r w:rsidRPr="001E41CE">
          <w:rPr>
            <w:rStyle w:val="PageNumber"/>
            <w:rFonts w:ascii="Times New Roman" w:hAnsi="Times New Roman" w:cs="Times New Roman"/>
            <w:sz w:val="28"/>
            <w:szCs w:val="28"/>
          </w:rPr>
          <w:instrText xml:space="preserve"> PAGE </w:instrText>
        </w:r>
        <w:r w:rsidRPr="001E41CE">
          <w:rPr>
            <w:rStyle w:val="PageNumber"/>
            <w:rFonts w:ascii="Times New Roman" w:hAnsi="Times New Roman" w:cs="Times New Roman"/>
            <w:sz w:val="28"/>
            <w:szCs w:val="28"/>
          </w:rPr>
          <w:fldChar w:fldCharType="separate"/>
        </w:r>
        <w:r w:rsidRPr="001E41CE">
          <w:rPr>
            <w:rStyle w:val="PageNumber"/>
            <w:rFonts w:ascii="Times New Roman" w:hAnsi="Times New Roman" w:cs="Times New Roman"/>
            <w:noProof/>
            <w:sz w:val="28"/>
            <w:szCs w:val="28"/>
          </w:rPr>
          <w:t>1</w:t>
        </w:r>
        <w:r w:rsidRPr="001E41CE">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4EA3FB06" w14:textId="3680D4D7" w:rsidR="005A5794" w:rsidRDefault="001E41CE" w:rsidP="001E41CE">
            <w:pPr>
              <w:pStyle w:val="Header"/>
              <w:tabs>
                <w:tab w:val="center" w:pos="4677"/>
                <w:tab w:val="right" w:pos="9355"/>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p w14:paraId="03E1E954" w14:textId="77777777" w:rsidR="005A5794" w:rsidRDefault="005A5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5F64"/>
    <w:multiLevelType w:val="multilevel"/>
    <w:tmpl w:val="8CAC3668"/>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FC926CF"/>
    <w:multiLevelType w:val="multilevel"/>
    <w:tmpl w:val="DA22D8D0"/>
    <w:lvl w:ilvl="0">
      <w:start w:val="1"/>
      <w:numFmt w:val="decimal"/>
      <w:lvlText w:val="%1."/>
      <w:lvlJc w:val="left"/>
      <w:pPr>
        <w:ind w:left="928"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509" w:hanging="1800"/>
      </w:pPr>
    </w:lvl>
  </w:abstractNum>
  <w:abstractNum w:abstractNumId="2" w15:restartNumberingAfterBreak="0">
    <w:nsid w:val="5C0E4EBA"/>
    <w:multiLevelType w:val="hybridMultilevel"/>
    <w:tmpl w:val="22601B8E"/>
    <w:lvl w:ilvl="0" w:tplc="58368B72">
      <w:start w:val="1"/>
      <w:numFmt w:val="decimal"/>
      <w:pStyle w:val="TOC2"/>
      <w:suff w:val="space"/>
      <w:lvlText w:val="%1."/>
      <w:lvlJc w:val="left"/>
      <w:pPr>
        <w:ind w:left="0" w:firstLine="0"/>
      </w:pPr>
      <w:rPr>
        <w:rFonts w:ascii="Times New Roman" w:hAnsi="Times New Roman" w:cs="Times New Roman" w:hint="default"/>
        <w:b w:val="0"/>
        <w:i w:val="0"/>
        <w:sz w:val="28"/>
        <w:szCs w:val="28"/>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666E4760"/>
    <w:multiLevelType w:val="multilevel"/>
    <w:tmpl w:val="F168AFC2"/>
    <w:lvl w:ilvl="0">
      <w:start w:val="1"/>
      <w:numFmt w:val="decimal"/>
      <w:lvlText w:val="%1."/>
      <w:lvlJc w:val="left"/>
      <w:pPr>
        <w:ind w:left="1429" w:hanging="360"/>
      </w:pPr>
      <w:rPr>
        <w:b w:val="0"/>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7C866E7D"/>
    <w:multiLevelType w:val="multilevel"/>
    <w:tmpl w:val="F168AFC2"/>
    <w:lvl w:ilvl="0">
      <w:start w:val="1"/>
      <w:numFmt w:val="decimal"/>
      <w:lvlText w:val="%1."/>
      <w:lvlJc w:val="left"/>
      <w:pPr>
        <w:ind w:left="1429" w:hanging="360"/>
      </w:pPr>
      <w:rPr>
        <w:b w:val="0"/>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733E"/>
    <w:rsid w:val="000067EC"/>
    <w:rsid w:val="0000750F"/>
    <w:rsid w:val="00012D5E"/>
    <w:rsid w:val="000467D5"/>
    <w:rsid w:val="000673FE"/>
    <w:rsid w:val="00090676"/>
    <w:rsid w:val="000A21A7"/>
    <w:rsid w:val="000C245B"/>
    <w:rsid w:val="000C6752"/>
    <w:rsid w:val="000D74E9"/>
    <w:rsid w:val="00101611"/>
    <w:rsid w:val="00141C6C"/>
    <w:rsid w:val="001A265B"/>
    <w:rsid w:val="001C38D0"/>
    <w:rsid w:val="001C5866"/>
    <w:rsid w:val="001E0459"/>
    <w:rsid w:val="001E41CE"/>
    <w:rsid w:val="00200279"/>
    <w:rsid w:val="00203F77"/>
    <w:rsid w:val="0021153A"/>
    <w:rsid w:val="00221FEC"/>
    <w:rsid w:val="00227983"/>
    <w:rsid w:val="002324CB"/>
    <w:rsid w:val="00253E0A"/>
    <w:rsid w:val="00255CC7"/>
    <w:rsid w:val="0026660C"/>
    <w:rsid w:val="002B48DC"/>
    <w:rsid w:val="002C40F4"/>
    <w:rsid w:val="002C6569"/>
    <w:rsid w:val="002E432C"/>
    <w:rsid w:val="002E6E5F"/>
    <w:rsid w:val="002F662C"/>
    <w:rsid w:val="0030140E"/>
    <w:rsid w:val="00317885"/>
    <w:rsid w:val="00364A07"/>
    <w:rsid w:val="00377392"/>
    <w:rsid w:val="0039743A"/>
    <w:rsid w:val="0039797D"/>
    <w:rsid w:val="003A3908"/>
    <w:rsid w:val="003A7AEB"/>
    <w:rsid w:val="003B155E"/>
    <w:rsid w:val="003B55D0"/>
    <w:rsid w:val="003C121F"/>
    <w:rsid w:val="003C2CC0"/>
    <w:rsid w:val="003E0D6F"/>
    <w:rsid w:val="0040257E"/>
    <w:rsid w:val="00404BAF"/>
    <w:rsid w:val="0041489B"/>
    <w:rsid w:val="004247BB"/>
    <w:rsid w:val="0043011E"/>
    <w:rsid w:val="00434DE4"/>
    <w:rsid w:val="004575FD"/>
    <w:rsid w:val="00467E13"/>
    <w:rsid w:val="004A0A80"/>
    <w:rsid w:val="004B2C80"/>
    <w:rsid w:val="004B7FD0"/>
    <w:rsid w:val="004E174B"/>
    <w:rsid w:val="0051013E"/>
    <w:rsid w:val="005153FC"/>
    <w:rsid w:val="00521B39"/>
    <w:rsid w:val="005404FA"/>
    <w:rsid w:val="00542A40"/>
    <w:rsid w:val="005619CC"/>
    <w:rsid w:val="00581866"/>
    <w:rsid w:val="00582C78"/>
    <w:rsid w:val="0058654E"/>
    <w:rsid w:val="005A3D0B"/>
    <w:rsid w:val="005A5794"/>
    <w:rsid w:val="005A58DF"/>
    <w:rsid w:val="005B647E"/>
    <w:rsid w:val="005E191A"/>
    <w:rsid w:val="005F438D"/>
    <w:rsid w:val="006555CC"/>
    <w:rsid w:val="00666D5D"/>
    <w:rsid w:val="006718CA"/>
    <w:rsid w:val="00694D40"/>
    <w:rsid w:val="00697C30"/>
    <w:rsid w:val="006A2DB1"/>
    <w:rsid w:val="006A7B98"/>
    <w:rsid w:val="006D30BC"/>
    <w:rsid w:val="006E0047"/>
    <w:rsid w:val="006E50D4"/>
    <w:rsid w:val="006F0588"/>
    <w:rsid w:val="006F5BF9"/>
    <w:rsid w:val="0075741D"/>
    <w:rsid w:val="007707BA"/>
    <w:rsid w:val="007A1306"/>
    <w:rsid w:val="007B0A92"/>
    <w:rsid w:val="007B1268"/>
    <w:rsid w:val="00800B86"/>
    <w:rsid w:val="00803F9B"/>
    <w:rsid w:val="008074B9"/>
    <w:rsid w:val="00825E8F"/>
    <w:rsid w:val="00833DDB"/>
    <w:rsid w:val="008451EE"/>
    <w:rsid w:val="00866885"/>
    <w:rsid w:val="008B07D8"/>
    <w:rsid w:val="008B511D"/>
    <w:rsid w:val="008B5B60"/>
    <w:rsid w:val="008D0DE7"/>
    <w:rsid w:val="008E6B20"/>
    <w:rsid w:val="009014C6"/>
    <w:rsid w:val="009015B0"/>
    <w:rsid w:val="009267A0"/>
    <w:rsid w:val="00946E8C"/>
    <w:rsid w:val="0096090A"/>
    <w:rsid w:val="009C494B"/>
    <w:rsid w:val="009D3C33"/>
    <w:rsid w:val="009E0E1B"/>
    <w:rsid w:val="009F11F7"/>
    <w:rsid w:val="00A15B4D"/>
    <w:rsid w:val="00A370DF"/>
    <w:rsid w:val="00A477DF"/>
    <w:rsid w:val="00A51524"/>
    <w:rsid w:val="00A96D8A"/>
    <w:rsid w:val="00AA0CCB"/>
    <w:rsid w:val="00AA3B46"/>
    <w:rsid w:val="00AC2D42"/>
    <w:rsid w:val="00AD04B5"/>
    <w:rsid w:val="00AF2D47"/>
    <w:rsid w:val="00AF3E50"/>
    <w:rsid w:val="00B31450"/>
    <w:rsid w:val="00B6128B"/>
    <w:rsid w:val="00B62EBC"/>
    <w:rsid w:val="00B73F0D"/>
    <w:rsid w:val="00B8699A"/>
    <w:rsid w:val="00B906A0"/>
    <w:rsid w:val="00BA441E"/>
    <w:rsid w:val="00BB5E03"/>
    <w:rsid w:val="00BD0EF8"/>
    <w:rsid w:val="00BF6D6D"/>
    <w:rsid w:val="00C00809"/>
    <w:rsid w:val="00C2354B"/>
    <w:rsid w:val="00C5015E"/>
    <w:rsid w:val="00C712DE"/>
    <w:rsid w:val="00C72EF5"/>
    <w:rsid w:val="00C750C2"/>
    <w:rsid w:val="00C76A4B"/>
    <w:rsid w:val="00C87FAC"/>
    <w:rsid w:val="00C921E3"/>
    <w:rsid w:val="00CA6460"/>
    <w:rsid w:val="00CB6593"/>
    <w:rsid w:val="00CC314B"/>
    <w:rsid w:val="00CD2518"/>
    <w:rsid w:val="00CF0747"/>
    <w:rsid w:val="00D10D67"/>
    <w:rsid w:val="00D2058F"/>
    <w:rsid w:val="00D7124B"/>
    <w:rsid w:val="00D7601C"/>
    <w:rsid w:val="00D776B9"/>
    <w:rsid w:val="00D93470"/>
    <w:rsid w:val="00DA7940"/>
    <w:rsid w:val="00DC5D00"/>
    <w:rsid w:val="00DC6672"/>
    <w:rsid w:val="00DF5338"/>
    <w:rsid w:val="00E557E3"/>
    <w:rsid w:val="00E7733E"/>
    <w:rsid w:val="00E90315"/>
    <w:rsid w:val="00EC019F"/>
    <w:rsid w:val="00EC5174"/>
    <w:rsid w:val="00ED3B42"/>
    <w:rsid w:val="00EE03A6"/>
    <w:rsid w:val="00F1103A"/>
    <w:rsid w:val="00F268C4"/>
    <w:rsid w:val="00F277F0"/>
    <w:rsid w:val="00F87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84BD"/>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6B9"/>
  </w:style>
  <w:style w:type="paragraph" w:styleId="Heading1">
    <w:name w:val="heading 1"/>
    <w:basedOn w:val="Normal"/>
    <w:link w:val="Heading1Char"/>
    <w:uiPriority w:val="9"/>
    <w:qFormat/>
    <w:rsid w:val="006F05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locked/>
    <w:rsid w:val="00DC6672"/>
  </w:style>
  <w:style w:type="paragraph" w:styleId="ListParagraph">
    <w:name w:val="List Paragraph"/>
    <w:basedOn w:val="Normal"/>
    <w:link w:val="ListParagraphChar"/>
    <w:qFormat/>
    <w:rsid w:val="00DC6672"/>
    <w:pPr>
      <w:ind w:left="720"/>
      <w:contextualSpacing/>
    </w:pPr>
  </w:style>
  <w:style w:type="paragraph" w:styleId="BalloonText">
    <w:name w:val="Balloon Text"/>
    <w:basedOn w:val="Normal"/>
    <w:link w:val="BalloonTextChar"/>
    <w:uiPriority w:val="99"/>
    <w:semiHidden/>
    <w:unhideWhenUsed/>
    <w:rsid w:val="00DC66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6672"/>
    <w:rPr>
      <w:rFonts w:ascii="Tahoma" w:hAnsi="Tahoma" w:cs="Tahoma"/>
      <w:sz w:val="16"/>
      <w:szCs w:val="16"/>
    </w:rPr>
  </w:style>
  <w:style w:type="table" w:styleId="TableGrid">
    <w:name w:val="Table Grid"/>
    <w:basedOn w:val="TableNormal"/>
    <w:uiPriority w:val="59"/>
    <w:rsid w:val="00DC6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Normal"/>
    <w:rsid w:val="00C750C2"/>
    <w:pPr>
      <w:spacing w:after="120" w:line="360" w:lineRule="auto"/>
      <w:ind w:firstLine="900"/>
      <w:jc w:val="both"/>
    </w:pPr>
    <w:rPr>
      <w:rFonts w:ascii="Times New Roman" w:eastAsia="Times New Roman" w:hAnsi="Times New Roman" w:cs="Times New Roman"/>
      <w:color w:val="000000"/>
      <w:sz w:val="20"/>
      <w:szCs w:val="20"/>
      <w:lang w:eastAsia="ru-RU"/>
    </w:rPr>
  </w:style>
  <w:style w:type="character" w:styleId="Hyperlink">
    <w:name w:val="Hyperlink"/>
    <w:basedOn w:val="DefaultParagraphFont"/>
    <w:uiPriority w:val="99"/>
    <w:unhideWhenUsed/>
    <w:rsid w:val="00581866"/>
    <w:rPr>
      <w:color w:val="0000FF" w:themeColor="hyperlink"/>
      <w:u w:val="single"/>
    </w:rPr>
  </w:style>
  <w:style w:type="paragraph" w:customStyle="1" w:styleId="21">
    <w:name w:val="Заголовок 21"/>
    <w:basedOn w:val="Normal"/>
    <w:uiPriority w:val="1"/>
    <w:qFormat/>
    <w:rsid w:val="000D74E9"/>
    <w:pPr>
      <w:widowControl w:val="0"/>
      <w:autoSpaceDE w:val="0"/>
      <w:autoSpaceDN w:val="0"/>
      <w:spacing w:before="72" w:after="0" w:line="240" w:lineRule="auto"/>
      <w:ind w:left="1110"/>
      <w:jc w:val="both"/>
      <w:outlineLvl w:val="2"/>
    </w:pPr>
    <w:rPr>
      <w:rFonts w:ascii="Times New Roman" w:eastAsia="Times New Roman" w:hAnsi="Times New Roman" w:cs="Times New Roman"/>
      <w:b/>
      <w:bCs/>
      <w:sz w:val="28"/>
      <w:szCs w:val="28"/>
    </w:rPr>
  </w:style>
  <w:style w:type="paragraph" w:styleId="TOC2">
    <w:name w:val="toc 2"/>
    <w:basedOn w:val="Normal"/>
    <w:next w:val="Normal"/>
    <w:autoRedefine/>
    <w:uiPriority w:val="39"/>
    <w:unhideWhenUsed/>
    <w:rsid w:val="0043011E"/>
    <w:pPr>
      <w:numPr>
        <w:numId w:val="4"/>
      </w:numPr>
      <w:tabs>
        <w:tab w:val="right" w:leader="dot" w:pos="9628"/>
      </w:tabs>
      <w:spacing w:after="0" w:line="240" w:lineRule="auto"/>
      <w:jc w:val="both"/>
    </w:pPr>
    <w:rPr>
      <w:rFonts w:ascii="Times New Roman" w:eastAsia="Calibri" w:hAnsi="Times New Roman" w:cs="Times New Roman"/>
      <w:noProof/>
      <w:spacing w:val="-6"/>
      <w:sz w:val="28"/>
      <w:szCs w:val="28"/>
    </w:rPr>
  </w:style>
  <w:style w:type="character" w:customStyle="1" w:styleId="Heading1Char">
    <w:name w:val="Heading 1 Char"/>
    <w:basedOn w:val="DefaultParagraphFont"/>
    <w:link w:val="Heading1"/>
    <w:uiPriority w:val="9"/>
    <w:rsid w:val="006F0588"/>
    <w:rPr>
      <w:rFonts w:ascii="Times New Roman" w:eastAsia="Times New Roman" w:hAnsi="Times New Roman" w:cs="Times New Roman"/>
      <w:b/>
      <w:bCs/>
      <w:kern w:val="36"/>
      <w:sz w:val="48"/>
      <w:szCs w:val="48"/>
      <w:lang w:eastAsia="ru-RU"/>
    </w:rPr>
  </w:style>
  <w:style w:type="paragraph" w:styleId="Header">
    <w:name w:val="header"/>
    <w:basedOn w:val="Normal"/>
    <w:link w:val="HeaderChar"/>
    <w:uiPriority w:val="99"/>
    <w:unhideWhenUsed/>
    <w:rsid w:val="005A5794"/>
    <w:pPr>
      <w:tabs>
        <w:tab w:val="center" w:pos="4844"/>
        <w:tab w:val="right" w:pos="9689"/>
      </w:tabs>
      <w:spacing w:after="0" w:line="240" w:lineRule="auto"/>
    </w:pPr>
  </w:style>
  <w:style w:type="character" w:customStyle="1" w:styleId="HeaderChar">
    <w:name w:val="Header Char"/>
    <w:basedOn w:val="DefaultParagraphFont"/>
    <w:link w:val="Header"/>
    <w:uiPriority w:val="99"/>
    <w:rsid w:val="005A5794"/>
  </w:style>
  <w:style w:type="paragraph" w:styleId="Footer">
    <w:name w:val="footer"/>
    <w:basedOn w:val="Normal"/>
    <w:link w:val="FooterChar"/>
    <w:uiPriority w:val="99"/>
    <w:unhideWhenUsed/>
    <w:rsid w:val="005A5794"/>
    <w:pPr>
      <w:tabs>
        <w:tab w:val="center" w:pos="4844"/>
        <w:tab w:val="right" w:pos="9689"/>
      </w:tabs>
      <w:spacing w:after="0" w:line="240" w:lineRule="auto"/>
    </w:pPr>
  </w:style>
  <w:style w:type="character" w:customStyle="1" w:styleId="FooterChar">
    <w:name w:val="Footer Char"/>
    <w:basedOn w:val="DefaultParagraphFont"/>
    <w:link w:val="Footer"/>
    <w:uiPriority w:val="99"/>
    <w:rsid w:val="005A5794"/>
  </w:style>
  <w:style w:type="character" w:styleId="UnresolvedMention">
    <w:name w:val="Unresolved Mention"/>
    <w:basedOn w:val="DefaultParagraphFont"/>
    <w:uiPriority w:val="99"/>
    <w:semiHidden/>
    <w:unhideWhenUsed/>
    <w:rsid w:val="009267A0"/>
    <w:rPr>
      <w:color w:val="605E5C"/>
      <w:shd w:val="clear" w:color="auto" w:fill="E1DFDD"/>
    </w:rPr>
  </w:style>
  <w:style w:type="character" w:styleId="PageNumber">
    <w:name w:val="page number"/>
    <w:basedOn w:val="DefaultParagraphFont"/>
    <w:uiPriority w:val="99"/>
    <w:semiHidden/>
    <w:unhideWhenUsed/>
    <w:rsid w:val="001E4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90733">
      <w:bodyDiv w:val="1"/>
      <w:marLeft w:val="0"/>
      <w:marRight w:val="0"/>
      <w:marTop w:val="0"/>
      <w:marBottom w:val="0"/>
      <w:divBdr>
        <w:top w:val="none" w:sz="0" w:space="0" w:color="auto"/>
        <w:left w:val="none" w:sz="0" w:space="0" w:color="auto"/>
        <w:bottom w:val="none" w:sz="0" w:space="0" w:color="auto"/>
        <w:right w:val="none" w:sz="0" w:space="0" w:color="auto"/>
      </w:divBdr>
    </w:div>
    <w:div w:id="758604095">
      <w:bodyDiv w:val="1"/>
      <w:marLeft w:val="0"/>
      <w:marRight w:val="0"/>
      <w:marTop w:val="0"/>
      <w:marBottom w:val="0"/>
      <w:divBdr>
        <w:top w:val="none" w:sz="0" w:space="0" w:color="auto"/>
        <w:left w:val="none" w:sz="0" w:space="0" w:color="auto"/>
        <w:bottom w:val="none" w:sz="0" w:space="0" w:color="auto"/>
        <w:right w:val="none" w:sz="0" w:space="0" w:color="auto"/>
      </w:divBdr>
    </w:div>
    <w:div w:id="790055813">
      <w:bodyDiv w:val="1"/>
      <w:marLeft w:val="0"/>
      <w:marRight w:val="0"/>
      <w:marTop w:val="0"/>
      <w:marBottom w:val="0"/>
      <w:divBdr>
        <w:top w:val="none" w:sz="0" w:space="0" w:color="auto"/>
        <w:left w:val="none" w:sz="0" w:space="0" w:color="auto"/>
        <w:bottom w:val="none" w:sz="0" w:space="0" w:color="auto"/>
        <w:right w:val="none" w:sz="0" w:space="0" w:color="auto"/>
      </w:divBdr>
    </w:div>
    <w:div w:id="843130457">
      <w:bodyDiv w:val="1"/>
      <w:marLeft w:val="0"/>
      <w:marRight w:val="0"/>
      <w:marTop w:val="0"/>
      <w:marBottom w:val="0"/>
      <w:divBdr>
        <w:top w:val="none" w:sz="0" w:space="0" w:color="auto"/>
        <w:left w:val="none" w:sz="0" w:space="0" w:color="auto"/>
        <w:bottom w:val="none" w:sz="0" w:space="0" w:color="auto"/>
        <w:right w:val="none" w:sz="0" w:space="0" w:color="auto"/>
      </w:divBdr>
    </w:div>
    <w:div w:id="961224359">
      <w:bodyDiv w:val="1"/>
      <w:marLeft w:val="0"/>
      <w:marRight w:val="0"/>
      <w:marTop w:val="0"/>
      <w:marBottom w:val="0"/>
      <w:divBdr>
        <w:top w:val="none" w:sz="0" w:space="0" w:color="auto"/>
        <w:left w:val="none" w:sz="0" w:space="0" w:color="auto"/>
        <w:bottom w:val="none" w:sz="0" w:space="0" w:color="auto"/>
        <w:right w:val="none" w:sz="0" w:space="0" w:color="auto"/>
      </w:divBdr>
    </w:div>
    <w:div w:id="1051341870">
      <w:bodyDiv w:val="1"/>
      <w:marLeft w:val="0"/>
      <w:marRight w:val="0"/>
      <w:marTop w:val="0"/>
      <w:marBottom w:val="0"/>
      <w:divBdr>
        <w:top w:val="none" w:sz="0" w:space="0" w:color="auto"/>
        <w:left w:val="none" w:sz="0" w:space="0" w:color="auto"/>
        <w:bottom w:val="none" w:sz="0" w:space="0" w:color="auto"/>
        <w:right w:val="none" w:sz="0" w:space="0" w:color="auto"/>
      </w:divBdr>
    </w:div>
    <w:div w:id="1090390083">
      <w:bodyDiv w:val="1"/>
      <w:marLeft w:val="0"/>
      <w:marRight w:val="0"/>
      <w:marTop w:val="0"/>
      <w:marBottom w:val="0"/>
      <w:divBdr>
        <w:top w:val="none" w:sz="0" w:space="0" w:color="auto"/>
        <w:left w:val="none" w:sz="0" w:space="0" w:color="auto"/>
        <w:bottom w:val="none" w:sz="0" w:space="0" w:color="auto"/>
        <w:right w:val="none" w:sz="0" w:space="0" w:color="auto"/>
      </w:divBdr>
    </w:div>
    <w:div w:id="172938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slav.R.W@yandex.ru" TargetMode="External"/><Relationship Id="rId13" Type="http://schemas.openxmlformats.org/officeDocument/2006/relationships/image" Target="media/image2.png"/><Relationship Id="rId18" Type="http://schemas.openxmlformats.org/officeDocument/2006/relationships/hyperlink" Target="https://www.fips.ru/ofpstorage/BULLETIN/IZPM/2023/08/10/INDEX_RU.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gif"/><Relationship Id="rId17" Type="http://schemas.openxmlformats.org/officeDocument/2006/relationships/hyperlink" Target="https://www.fips.ru/ofpstorage/Doc/IZPM/RUNWC1/000/000/002/800/822/%D0%98%D0%97-02800822-00001/document.pdf" TargetMode="External"/><Relationship Id="rId2" Type="http://schemas.openxmlformats.org/officeDocument/2006/relationships/numbering" Target="numbering.xml"/><Relationship Id="rId16" Type="http://schemas.openxmlformats.org/officeDocument/2006/relationships/hyperlink" Target="https://www.fips.ru/registers-doc-view/fips_servlet?DB=RUPATAP&amp;DocNumber=2022121834&amp;TypeFile=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200-019"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mailto:Hookj@mai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adislav.R.W@yandex.ru" TargetMode="External"/><Relationship Id="rId14" Type="http://schemas.openxmlformats.org/officeDocument/2006/relationships/image" Target="media/image3.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F583F-BA45-41FC-AF64-D2D3C6BDF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11</Pages>
  <Words>3059</Words>
  <Characters>17441</Characters>
  <Application>Microsoft Office Word</Application>
  <DocSecurity>0</DocSecurity>
  <Lines>145</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28</cp:revision>
  <cp:lastPrinted>2023-08-22T09:15:00Z</cp:lastPrinted>
  <dcterms:created xsi:type="dcterms:W3CDTF">2024-02-07T11:36:00Z</dcterms:created>
  <dcterms:modified xsi:type="dcterms:W3CDTF">2024-06-25T22:18:00Z</dcterms:modified>
</cp:coreProperties>
</file>