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839DA" w14:paraId="2E34E8B2" w14:textId="77777777" w:rsidTr="008B1925">
        <w:tc>
          <w:tcPr>
            <w:tcW w:w="4644" w:type="dxa"/>
          </w:tcPr>
          <w:p w14:paraId="6E3D33E9" w14:textId="77777777" w:rsidR="007839DA" w:rsidRDefault="007839DA" w:rsidP="002E553B">
            <w:pPr>
              <w:ind w:firstLine="0"/>
              <w:jc w:val="left"/>
              <w:rPr>
                <w:bCs/>
                <w:sz w:val="20"/>
                <w:szCs w:val="20"/>
              </w:rPr>
            </w:pPr>
            <w:r w:rsidRPr="002E553B">
              <w:rPr>
                <w:bCs/>
                <w:sz w:val="20"/>
                <w:szCs w:val="20"/>
              </w:rPr>
              <w:t>УДК 004.852</w:t>
            </w:r>
          </w:p>
          <w:p w14:paraId="67E8C276" w14:textId="577E5DBC" w:rsidR="00140797" w:rsidRPr="002E553B" w:rsidRDefault="00140797" w:rsidP="002E553B">
            <w:pPr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644" w:type="dxa"/>
          </w:tcPr>
          <w:p w14:paraId="6779295E" w14:textId="55556257" w:rsidR="007839DA" w:rsidRPr="002E553B" w:rsidRDefault="002E553B" w:rsidP="002E553B">
            <w:pPr>
              <w:ind w:firstLine="0"/>
              <w:jc w:val="left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UDC 004.852</w:t>
            </w:r>
          </w:p>
        </w:tc>
      </w:tr>
      <w:tr w:rsidR="007839DA" w:rsidRPr="0041464C" w14:paraId="4F8871DE" w14:textId="77777777" w:rsidTr="008B1925">
        <w:tc>
          <w:tcPr>
            <w:tcW w:w="4644" w:type="dxa"/>
          </w:tcPr>
          <w:p w14:paraId="602A2454" w14:textId="77777777" w:rsidR="00140797" w:rsidRDefault="0041464C" w:rsidP="002E553B">
            <w:pPr>
              <w:ind w:firstLine="0"/>
              <w:jc w:val="left"/>
              <w:rPr>
                <w:bCs/>
                <w:sz w:val="20"/>
                <w:szCs w:val="20"/>
              </w:rPr>
            </w:pPr>
            <w:r w:rsidRPr="0041464C">
              <w:rPr>
                <w:bCs/>
                <w:sz w:val="20"/>
                <w:szCs w:val="20"/>
              </w:rPr>
              <w:t>5.2.2. Математические, статистические и инструментальные методы экономики (физико-математические науки, экономические науки)</w:t>
            </w:r>
          </w:p>
          <w:p w14:paraId="3ECFBD92" w14:textId="1B928CA4" w:rsidR="0041464C" w:rsidRPr="002E553B" w:rsidRDefault="0041464C" w:rsidP="002E553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</w:tcPr>
          <w:p w14:paraId="42A859C3" w14:textId="4FC030BE" w:rsidR="007839DA" w:rsidRPr="005F405F" w:rsidRDefault="0041464C" w:rsidP="002E553B">
            <w:pPr>
              <w:ind w:firstLine="0"/>
              <w:jc w:val="left"/>
              <w:rPr>
                <w:bCs/>
                <w:sz w:val="20"/>
                <w:szCs w:val="20"/>
                <w:lang w:val="en-US"/>
              </w:rPr>
            </w:pPr>
            <w:r w:rsidRPr="00C54B87">
              <w:rPr>
                <w:bCs/>
                <w:sz w:val="20"/>
                <w:szCs w:val="20"/>
                <w:lang w:val="en-US"/>
              </w:rPr>
              <w:t>5.2.2. Mathematical, statistical and instrumental methods of economics (physical and mathematical sciences, economic sciences)</w:t>
            </w:r>
          </w:p>
        </w:tc>
      </w:tr>
      <w:tr w:rsidR="001E07AA" w:rsidRPr="0041464C" w14:paraId="1371F858" w14:textId="77777777" w:rsidTr="008B1925">
        <w:tc>
          <w:tcPr>
            <w:tcW w:w="4644" w:type="dxa"/>
          </w:tcPr>
          <w:p w14:paraId="5E0BD15C" w14:textId="77777777" w:rsidR="001E07AA" w:rsidRPr="00305B79" w:rsidRDefault="001E07AA" w:rsidP="002E553B">
            <w:pPr>
              <w:ind w:firstLine="0"/>
              <w:jc w:val="left"/>
              <w:rPr>
                <w:b/>
                <w:color w:val="292929"/>
                <w:sz w:val="20"/>
                <w:szCs w:val="20"/>
                <w:shd w:val="clear" w:color="auto" w:fill="FFFFFF"/>
              </w:rPr>
            </w:pPr>
            <w:r w:rsidRPr="00305B79">
              <w:rPr>
                <w:b/>
                <w:color w:val="292929"/>
                <w:sz w:val="20"/>
                <w:szCs w:val="20"/>
                <w:shd w:val="clear" w:color="auto" w:fill="FFFFFF"/>
              </w:rPr>
              <w:t>ПРИМЕНЕНИЕ МЕТОДОВ МАШИННОГО ОБУЧЕНИЯ ДЛЯ ИДЕНТИФИКАЦИИ ФИШИНГОВЫХ РЕСУРСОВ</w:t>
            </w:r>
          </w:p>
          <w:p w14:paraId="14D53D2A" w14:textId="4945B5ED" w:rsidR="00140797" w:rsidRPr="00305B79" w:rsidRDefault="00140797" w:rsidP="002E553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</w:tcPr>
          <w:p w14:paraId="539843E8" w14:textId="656D237E" w:rsidR="001E07AA" w:rsidRPr="005F405F" w:rsidRDefault="001E07AA" w:rsidP="002E553B">
            <w:pPr>
              <w:ind w:firstLine="0"/>
              <w:jc w:val="left"/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</w:pPr>
            <w:r w:rsidRPr="00305B79"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  <w:t>APPLICATION OF MACHINE LEARNING METHODS TO IDENTIF</w:t>
            </w:r>
            <w:r w:rsidR="008B1925" w:rsidRPr="00305B79"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  <w:t>Y</w:t>
            </w:r>
            <w:r w:rsidRPr="00305B79"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305B79" w:rsidRPr="00305B79"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  <w:t>PH</w:t>
            </w:r>
            <w:r w:rsidRPr="00305B79"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  <w:t>ISHING</w:t>
            </w:r>
            <w:r w:rsidR="00305B79" w:rsidRPr="00305B79"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05B79">
              <w:rPr>
                <w:b/>
                <w:color w:val="292929"/>
                <w:sz w:val="20"/>
                <w:szCs w:val="20"/>
                <w:shd w:val="clear" w:color="auto" w:fill="FFFFFF"/>
                <w:lang w:val="en-US"/>
              </w:rPr>
              <w:t>RESOURCES</w:t>
            </w:r>
          </w:p>
        </w:tc>
      </w:tr>
      <w:tr w:rsidR="007839DA" w:rsidRPr="0041464C" w14:paraId="51CBCD93" w14:textId="77777777" w:rsidTr="008B1925">
        <w:tc>
          <w:tcPr>
            <w:tcW w:w="4644" w:type="dxa"/>
          </w:tcPr>
          <w:p w14:paraId="50F461E7" w14:textId="77777777" w:rsidR="007839DA" w:rsidRPr="00E3200E" w:rsidRDefault="007839DA" w:rsidP="002E553B">
            <w:pPr>
              <w:ind w:firstLine="0"/>
              <w:jc w:val="left"/>
              <w:rPr>
                <w:sz w:val="20"/>
                <w:szCs w:val="20"/>
              </w:rPr>
            </w:pPr>
            <w:r w:rsidRPr="00E3200E">
              <w:rPr>
                <w:iCs/>
                <w:sz w:val="20"/>
                <w:szCs w:val="20"/>
              </w:rPr>
              <w:t>Гальцев Борис Сергеевич</w:t>
            </w:r>
          </w:p>
          <w:p w14:paraId="62FC57B9" w14:textId="596201F8" w:rsidR="007839DA" w:rsidRPr="00E3200E" w:rsidRDefault="002E553B" w:rsidP="002E553B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E3200E">
              <w:rPr>
                <w:iCs/>
                <w:sz w:val="20"/>
                <w:szCs w:val="20"/>
              </w:rPr>
              <w:t>А</w:t>
            </w:r>
            <w:r w:rsidR="007839DA" w:rsidRPr="00E3200E">
              <w:rPr>
                <w:iCs/>
                <w:sz w:val="20"/>
                <w:szCs w:val="20"/>
              </w:rPr>
              <w:t>спирант</w:t>
            </w:r>
          </w:p>
          <w:p w14:paraId="4FA101C3" w14:textId="1FF26F06" w:rsidR="002E553B" w:rsidRPr="00E3200E" w:rsidRDefault="002E553B" w:rsidP="002E553B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E3200E">
              <w:rPr>
                <w:iCs/>
                <w:sz w:val="20"/>
                <w:szCs w:val="20"/>
                <w:lang w:val="en-US"/>
              </w:rPr>
              <w:t>e</w:t>
            </w:r>
            <w:r w:rsidRPr="00E3200E">
              <w:rPr>
                <w:iCs/>
                <w:sz w:val="20"/>
                <w:szCs w:val="20"/>
              </w:rPr>
              <w:t>-</w:t>
            </w:r>
            <w:r w:rsidRPr="00E3200E">
              <w:rPr>
                <w:iCs/>
                <w:sz w:val="20"/>
                <w:szCs w:val="20"/>
                <w:lang w:val="en-US"/>
              </w:rPr>
              <w:t>mail</w:t>
            </w:r>
            <w:r w:rsidRPr="00E3200E">
              <w:rPr>
                <w:iCs/>
                <w:sz w:val="20"/>
                <w:szCs w:val="20"/>
              </w:rPr>
              <w:t xml:space="preserve">: </w:t>
            </w:r>
            <w:r w:rsidRPr="00E3200E">
              <w:rPr>
                <w:iCs/>
                <w:sz w:val="20"/>
                <w:szCs w:val="20"/>
                <w:lang w:val="en-US"/>
              </w:rPr>
              <w:t>b</w:t>
            </w:r>
            <w:r w:rsidRPr="00E3200E">
              <w:rPr>
                <w:iCs/>
                <w:sz w:val="20"/>
                <w:szCs w:val="20"/>
              </w:rPr>
              <w:t>.</w:t>
            </w:r>
            <w:r w:rsidRPr="00E3200E">
              <w:rPr>
                <w:iCs/>
                <w:sz w:val="20"/>
                <w:szCs w:val="20"/>
                <w:lang w:val="en-US"/>
              </w:rPr>
              <w:t>galtsev</w:t>
            </w:r>
            <w:r w:rsidRPr="00E3200E">
              <w:rPr>
                <w:iCs/>
                <w:sz w:val="20"/>
                <w:szCs w:val="20"/>
              </w:rPr>
              <w:t>@</w:t>
            </w:r>
            <w:r w:rsidRPr="00E3200E">
              <w:rPr>
                <w:iCs/>
                <w:sz w:val="20"/>
                <w:szCs w:val="20"/>
                <w:lang w:val="en-US"/>
              </w:rPr>
              <w:t>gmail</w:t>
            </w:r>
            <w:r w:rsidRPr="00E3200E">
              <w:rPr>
                <w:iCs/>
                <w:sz w:val="20"/>
                <w:szCs w:val="20"/>
              </w:rPr>
              <w:t>.</w:t>
            </w:r>
            <w:r w:rsidRPr="00E3200E">
              <w:rPr>
                <w:iCs/>
                <w:sz w:val="20"/>
                <w:szCs w:val="20"/>
                <w:lang w:val="en-US"/>
              </w:rPr>
              <w:t>com</w:t>
            </w:r>
          </w:p>
          <w:p w14:paraId="066B97D5" w14:textId="77777777" w:rsidR="007839DA" w:rsidRPr="00E3200E" w:rsidRDefault="007839DA" w:rsidP="002E553B">
            <w:pPr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E3200E">
              <w:rPr>
                <w:i/>
                <w:iCs/>
                <w:sz w:val="20"/>
                <w:szCs w:val="20"/>
              </w:rPr>
              <w:t>Московский финансово-промышленный университет «Синергия», Москва, Россия</w:t>
            </w:r>
          </w:p>
          <w:p w14:paraId="40853E4B" w14:textId="3299EA2F" w:rsidR="00140797" w:rsidRPr="00E3200E" w:rsidRDefault="00140797" w:rsidP="002E553B">
            <w:pPr>
              <w:ind w:firstLine="0"/>
              <w:jc w:val="left"/>
              <w:rPr>
                <w:iCs/>
                <w:sz w:val="20"/>
                <w:szCs w:val="20"/>
              </w:rPr>
            </w:pPr>
          </w:p>
        </w:tc>
        <w:tc>
          <w:tcPr>
            <w:tcW w:w="4644" w:type="dxa"/>
          </w:tcPr>
          <w:p w14:paraId="5938F306" w14:textId="77777777" w:rsidR="002E553B" w:rsidRPr="00E3200E" w:rsidRDefault="002E553B" w:rsidP="002E553B">
            <w:pPr>
              <w:ind w:firstLine="0"/>
              <w:jc w:val="left"/>
              <w:rPr>
                <w:iCs/>
                <w:sz w:val="20"/>
                <w:szCs w:val="20"/>
                <w:lang w:val="en-US"/>
              </w:rPr>
            </w:pPr>
            <w:r w:rsidRPr="00E3200E">
              <w:rPr>
                <w:iCs/>
                <w:sz w:val="20"/>
                <w:szCs w:val="20"/>
                <w:lang w:val="en-US"/>
              </w:rPr>
              <w:t>Galtsev Boris Sergeevich</w:t>
            </w:r>
          </w:p>
          <w:p w14:paraId="78D01660" w14:textId="693240B1" w:rsidR="002E553B" w:rsidRPr="00E3200E" w:rsidRDefault="002E553B" w:rsidP="002E553B">
            <w:pPr>
              <w:ind w:firstLine="0"/>
              <w:jc w:val="left"/>
              <w:rPr>
                <w:iCs/>
                <w:sz w:val="20"/>
                <w:szCs w:val="20"/>
                <w:lang w:val="en-US"/>
              </w:rPr>
            </w:pPr>
            <w:r w:rsidRPr="00E3200E">
              <w:rPr>
                <w:iCs/>
                <w:sz w:val="20"/>
                <w:szCs w:val="20"/>
                <w:lang w:val="en-US"/>
              </w:rPr>
              <w:t xml:space="preserve">graduate student </w:t>
            </w:r>
          </w:p>
          <w:p w14:paraId="6D604825" w14:textId="77777777" w:rsidR="002E553B" w:rsidRPr="00E3200E" w:rsidRDefault="002E553B" w:rsidP="002E553B">
            <w:pPr>
              <w:ind w:firstLine="0"/>
              <w:jc w:val="left"/>
              <w:rPr>
                <w:iCs/>
                <w:sz w:val="20"/>
                <w:szCs w:val="20"/>
                <w:lang w:val="en-US"/>
              </w:rPr>
            </w:pPr>
            <w:r w:rsidRPr="00E3200E">
              <w:rPr>
                <w:iCs/>
                <w:sz w:val="20"/>
                <w:szCs w:val="20"/>
                <w:lang w:val="en-US"/>
              </w:rPr>
              <w:t>e-mail: b.galtsev@gmail.com</w:t>
            </w:r>
          </w:p>
          <w:p w14:paraId="52B3AB9F" w14:textId="62F1E6C8" w:rsidR="007839DA" w:rsidRPr="00E3200E" w:rsidRDefault="002E553B" w:rsidP="002E553B">
            <w:pPr>
              <w:ind w:firstLine="0"/>
              <w:jc w:val="left"/>
              <w:rPr>
                <w:i/>
                <w:iCs/>
                <w:sz w:val="20"/>
                <w:szCs w:val="20"/>
                <w:lang w:val="en-US"/>
              </w:rPr>
            </w:pPr>
            <w:r w:rsidRPr="00E3200E">
              <w:rPr>
                <w:i/>
                <w:iCs/>
                <w:sz w:val="20"/>
                <w:szCs w:val="20"/>
                <w:lang w:val="en-US"/>
              </w:rPr>
              <w:t>Moscow Financial and Industrial University "Synergy", Moscow, Russia</w:t>
            </w:r>
          </w:p>
        </w:tc>
      </w:tr>
      <w:tr w:rsidR="007839DA" w:rsidRPr="0041464C" w14:paraId="2CCE9D3F" w14:textId="77777777" w:rsidTr="008B1925">
        <w:tc>
          <w:tcPr>
            <w:tcW w:w="4644" w:type="dxa"/>
          </w:tcPr>
          <w:p w14:paraId="390561DC" w14:textId="34CA593F" w:rsidR="00620DE7" w:rsidRDefault="002E553B" w:rsidP="00E165B2">
            <w:pPr>
              <w:ind w:firstLine="0"/>
              <w:jc w:val="left"/>
              <w:rPr>
                <w:sz w:val="20"/>
                <w:szCs w:val="20"/>
              </w:rPr>
            </w:pPr>
            <w:r w:rsidRPr="002E553B">
              <w:rPr>
                <w:sz w:val="20"/>
                <w:szCs w:val="20"/>
              </w:rPr>
              <w:t>В данно</w:t>
            </w:r>
            <w:r w:rsidR="00E165B2">
              <w:rPr>
                <w:sz w:val="20"/>
                <w:szCs w:val="20"/>
              </w:rPr>
              <w:t>м</w:t>
            </w:r>
            <w:r w:rsidRPr="002E553B">
              <w:rPr>
                <w:sz w:val="20"/>
                <w:szCs w:val="20"/>
              </w:rPr>
              <w:t xml:space="preserve"> </w:t>
            </w:r>
            <w:r w:rsidR="00E165B2">
              <w:rPr>
                <w:sz w:val="20"/>
                <w:szCs w:val="20"/>
              </w:rPr>
              <w:t>исследовании</w:t>
            </w:r>
            <w:r w:rsidR="0040448A">
              <w:rPr>
                <w:sz w:val="20"/>
                <w:szCs w:val="20"/>
              </w:rPr>
              <w:t xml:space="preserve"> </w:t>
            </w:r>
            <w:r w:rsidRPr="002E553B">
              <w:rPr>
                <w:sz w:val="20"/>
                <w:szCs w:val="20"/>
              </w:rPr>
              <w:t>рассматрива</w:t>
            </w:r>
            <w:r w:rsidR="0040448A">
              <w:rPr>
                <w:sz w:val="20"/>
                <w:szCs w:val="20"/>
              </w:rPr>
              <w:t>ю</w:t>
            </w:r>
            <w:r w:rsidRPr="002E553B">
              <w:rPr>
                <w:sz w:val="20"/>
                <w:szCs w:val="20"/>
              </w:rPr>
              <w:t xml:space="preserve">тся </w:t>
            </w:r>
            <w:r w:rsidR="0040448A">
              <w:rPr>
                <w:sz w:val="20"/>
                <w:szCs w:val="20"/>
              </w:rPr>
              <w:t>основные методы фишинговых атак и существующие меры противодействия данным атакам. П</w:t>
            </w:r>
            <w:r w:rsidR="00762624">
              <w:rPr>
                <w:sz w:val="20"/>
                <w:szCs w:val="20"/>
              </w:rPr>
              <w:t xml:space="preserve">одробно рассмотрено решение задачи </w:t>
            </w:r>
            <w:r w:rsidR="0040448A">
              <w:rPr>
                <w:sz w:val="20"/>
                <w:szCs w:val="20"/>
              </w:rPr>
              <w:t xml:space="preserve">идентификации фишинговых ресурсов </w:t>
            </w:r>
            <w:r w:rsidR="00762624">
              <w:rPr>
                <w:sz w:val="20"/>
                <w:szCs w:val="20"/>
              </w:rPr>
              <w:t xml:space="preserve">как решение задачи классификации </w:t>
            </w:r>
            <w:r w:rsidRPr="002E553B">
              <w:rPr>
                <w:sz w:val="20"/>
                <w:szCs w:val="20"/>
              </w:rPr>
              <w:t xml:space="preserve">с </w:t>
            </w:r>
            <w:r w:rsidR="005F405F" w:rsidRPr="002E553B">
              <w:rPr>
                <w:sz w:val="20"/>
                <w:szCs w:val="20"/>
              </w:rPr>
              <w:t>помощью</w:t>
            </w:r>
            <w:r w:rsidRPr="002E553B">
              <w:rPr>
                <w:sz w:val="20"/>
                <w:szCs w:val="20"/>
              </w:rPr>
              <w:t xml:space="preserve"> технологий искусственного интеллекта и методов машинного обучения</w:t>
            </w:r>
            <w:r w:rsidR="007A0ED7">
              <w:rPr>
                <w:sz w:val="20"/>
                <w:szCs w:val="20"/>
              </w:rPr>
              <w:t>, определены и обоснованы наиболее подходящие из них</w:t>
            </w:r>
            <w:r w:rsidRPr="002E553B">
              <w:rPr>
                <w:sz w:val="20"/>
                <w:szCs w:val="20"/>
              </w:rPr>
              <w:t xml:space="preserve">. </w:t>
            </w:r>
            <w:r w:rsidR="007A0ED7">
              <w:rPr>
                <w:sz w:val="20"/>
                <w:szCs w:val="20"/>
              </w:rPr>
              <w:t>Составлен</w:t>
            </w:r>
            <w:r w:rsidR="00762624">
              <w:rPr>
                <w:sz w:val="20"/>
                <w:szCs w:val="20"/>
              </w:rPr>
              <w:t xml:space="preserve"> алгоритм решения</w:t>
            </w:r>
            <w:r w:rsidR="00C02D51">
              <w:rPr>
                <w:sz w:val="20"/>
                <w:szCs w:val="20"/>
              </w:rPr>
              <w:t xml:space="preserve"> </w:t>
            </w:r>
            <w:r w:rsidR="00762624">
              <w:rPr>
                <w:sz w:val="20"/>
                <w:szCs w:val="20"/>
              </w:rPr>
              <w:t>задачи</w:t>
            </w:r>
            <w:r w:rsidR="00C02D51">
              <w:rPr>
                <w:sz w:val="20"/>
                <w:szCs w:val="20"/>
              </w:rPr>
              <w:t xml:space="preserve"> </w:t>
            </w:r>
            <w:r w:rsidR="007A0ED7">
              <w:rPr>
                <w:sz w:val="20"/>
                <w:szCs w:val="20"/>
              </w:rPr>
              <w:t xml:space="preserve">идентификации фишинговых ресурсов </w:t>
            </w:r>
            <w:r w:rsidR="00C02D51">
              <w:rPr>
                <w:sz w:val="20"/>
                <w:szCs w:val="20"/>
              </w:rPr>
              <w:t xml:space="preserve">с помощью </w:t>
            </w:r>
            <w:r w:rsidR="007A0ED7">
              <w:rPr>
                <w:sz w:val="20"/>
                <w:szCs w:val="20"/>
              </w:rPr>
              <w:t xml:space="preserve">технологий </w:t>
            </w:r>
            <w:r w:rsidR="007A0ED7" w:rsidRPr="002E553B">
              <w:rPr>
                <w:sz w:val="20"/>
                <w:szCs w:val="20"/>
              </w:rPr>
              <w:t xml:space="preserve">искусственного интеллекта </w:t>
            </w:r>
            <w:r w:rsidR="007A0ED7">
              <w:rPr>
                <w:sz w:val="20"/>
                <w:szCs w:val="20"/>
              </w:rPr>
              <w:t>и методов</w:t>
            </w:r>
            <w:r w:rsidR="007A0ED7" w:rsidRPr="002E553B">
              <w:rPr>
                <w:sz w:val="20"/>
                <w:szCs w:val="20"/>
              </w:rPr>
              <w:t xml:space="preserve"> машинного обучения</w:t>
            </w:r>
            <w:r w:rsidR="00762624">
              <w:rPr>
                <w:sz w:val="20"/>
                <w:szCs w:val="20"/>
              </w:rPr>
              <w:t xml:space="preserve">, </w:t>
            </w:r>
            <w:r w:rsidR="00C02D51">
              <w:rPr>
                <w:sz w:val="20"/>
                <w:szCs w:val="20"/>
              </w:rPr>
              <w:t xml:space="preserve">рассмотрены условия применения и использования </w:t>
            </w:r>
            <w:r w:rsidR="007A0ED7">
              <w:rPr>
                <w:sz w:val="20"/>
                <w:szCs w:val="20"/>
              </w:rPr>
              <w:t xml:space="preserve">данных </w:t>
            </w:r>
            <w:r w:rsidR="00C02D51">
              <w:rPr>
                <w:sz w:val="20"/>
                <w:szCs w:val="20"/>
              </w:rPr>
              <w:t>технологий</w:t>
            </w:r>
            <w:r w:rsidR="00762624">
              <w:rPr>
                <w:sz w:val="20"/>
                <w:szCs w:val="20"/>
              </w:rPr>
              <w:t xml:space="preserve"> </w:t>
            </w:r>
            <w:r w:rsidR="00C02D51">
              <w:rPr>
                <w:sz w:val="20"/>
                <w:szCs w:val="20"/>
              </w:rPr>
              <w:t>и методов</w:t>
            </w:r>
            <w:r w:rsidR="00762624">
              <w:rPr>
                <w:sz w:val="20"/>
                <w:szCs w:val="20"/>
              </w:rPr>
              <w:t xml:space="preserve">, </w:t>
            </w:r>
            <w:r w:rsidR="00C02D51">
              <w:rPr>
                <w:sz w:val="20"/>
                <w:szCs w:val="20"/>
              </w:rPr>
              <w:t xml:space="preserve">а также необходимые настройки и конфигурации. </w:t>
            </w:r>
            <w:r w:rsidR="00D15F44">
              <w:rPr>
                <w:sz w:val="20"/>
                <w:szCs w:val="20"/>
              </w:rPr>
              <w:t xml:space="preserve">Подробно рассмотрены условия применения метрик оценки работы выбранных технологий и методов. </w:t>
            </w:r>
            <w:r w:rsidR="00762624">
              <w:rPr>
                <w:sz w:val="20"/>
                <w:szCs w:val="20"/>
              </w:rPr>
              <w:t>С целью выявления</w:t>
            </w:r>
            <w:r w:rsidRPr="002E553B">
              <w:rPr>
                <w:sz w:val="20"/>
                <w:szCs w:val="20"/>
              </w:rPr>
              <w:t xml:space="preserve"> признаков, указывающих на фишинговость ресурсов, проанализированы основные векторы сокрытия злоумышленниками таких признаков, а также стратегии и методы работы современных средств защиты по выявлению таких ресурсов. </w:t>
            </w:r>
            <w:r w:rsidR="007A0ED7">
              <w:rPr>
                <w:sz w:val="20"/>
                <w:szCs w:val="20"/>
              </w:rPr>
              <w:t xml:space="preserve">Проведена практическая работа по применению </w:t>
            </w:r>
            <w:r w:rsidR="007A0ED7" w:rsidRPr="002E553B">
              <w:rPr>
                <w:sz w:val="20"/>
                <w:szCs w:val="20"/>
              </w:rPr>
              <w:t>технологий искусственного интеллекта и методов машинного обучения</w:t>
            </w:r>
            <w:r w:rsidR="007A0ED7">
              <w:rPr>
                <w:sz w:val="20"/>
                <w:szCs w:val="20"/>
              </w:rPr>
              <w:t xml:space="preserve"> при решении задачи идентификации фишинговых ресурсов на основе общедоступного датасета с признаками фишиговых и легитимных веб-ресурсов (</w:t>
            </w:r>
            <w:r w:rsidR="00D15F44">
              <w:rPr>
                <w:sz w:val="20"/>
                <w:szCs w:val="20"/>
              </w:rPr>
              <w:t>рассматривались признаки, основанные только на информации</w:t>
            </w:r>
            <w:r w:rsidR="007A0ED7">
              <w:rPr>
                <w:sz w:val="20"/>
                <w:szCs w:val="20"/>
              </w:rPr>
              <w:t xml:space="preserve"> </w:t>
            </w:r>
            <w:r w:rsidR="00D15F44">
              <w:rPr>
                <w:sz w:val="20"/>
                <w:szCs w:val="20"/>
                <w:lang w:val="en-US"/>
              </w:rPr>
              <w:t>URL</w:t>
            </w:r>
            <w:r w:rsidR="00D15F44" w:rsidRPr="001B703E">
              <w:rPr>
                <w:sz w:val="20"/>
                <w:szCs w:val="20"/>
              </w:rPr>
              <w:t>-</w:t>
            </w:r>
            <w:r w:rsidR="00D15F44">
              <w:rPr>
                <w:sz w:val="20"/>
                <w:szCs w:val="20"/>
              </w:rPr>
              <w:t>адресов, без учета данных контента самих ресурсов</w:t>
            </w:r>
            <w:r w:rsidR="007A0ED7">
              <w:rPr>
                <w:sz w:val="20"/>
                <w:szCs w:val="20"/>
              </w:rPr>
              <w:t>)</w:t>
            </w:r>
            <w:r w:rsidR="00D15F44">
              <w:rPr>
                <w:sz w:val="20"/>
                <w:szCs w:val="20"/>
              </w:rPr>
              <w:t xml:space="preserve"> с применением языка программирования </w:t>
            </w:r>
            <w:r w:rsidR="00D15F44">
              <w:rPr>
                <w:sz w:val="20"/>
                <w:szCs w:val="20"/>
                <w:lang w:val="en-US"/>
              </w:rPr>
              <w:t>Python</w:t>
            </w:r>
            <w:r w:rsidR="00D15F44">
              <w:rPr>
                <w:sz w:val="20"/>
                <w:szCs w:val="20"/>
              </w:rPr>
              <w:t>.</w:t>
            </w:r>
            <w:r w:rsidR="008B1925" w:rsidRPr="008B1925">
              <w:rPr>
                <w:sz w:val="20"/>
                <w:szCs w:val="20"/>
              </w:rPr>
              <w:t xml:space="preserve"> </w:t>
            </w:r>
            <w:r w:rsidR="00D15F44">
              <w:rPr>
                <w:sz w:val="20"/>
                <w:szCs w:val="20"/>
              </w:rPr>
              <w:t>Сделаны выводы</w:t>
            </w:r>
            <w:r w:rsidR="001D36FF">
              <w:rPr>
                <w:sz w:val="20"/>
                <w:szCs w:val="20"/>
              </w:rPr>
              <w:t xml:space="preserve"> о применимости</w:t>
            </w:r>
            <w:r w:rsidR="00D15F44">
              <w:rPr>
                <w:sz w:val="20"/>
                <w:szCs w:val="20"/>
              </w:rPr>
              <w:t xml:space="preserve"> технологий </w:t>
            </w:r>
            <w:r w:rsidR="00D15F44" w:rsidRPr="002E553B">
              <w:rPr>
                <w:sz w:val="20"/>
                <w:szCs w:val="20"/>
              </w:rPr>
              <w:t xml:space="preserve">искусственного интеллекта </w:t>
            </w:r>
            <w:r w:rsidR="00D15F44">
              <w:rPr>
                <w:sz w:val="20"/>
                <w:szCs w:val="20"/>
              </w:rPr>
              <w:t>и методов</w:t>
            </w:r>
            <w:r w:rsidR="00D15F44" w:rsidRPr="002E553B">
              <w:rPr>
                <w:sz w:val="20"/>
                <w:szCs w:val="20"/>
              </w:rPr>
              <w:t xml:space="preserve"> машинного обучения</w:t>
            </w:r>
            <w:r w:rsidR="00D15F44">
              <w:rPr>
                <w:sz w:val="20"/>
                <w:szCs w:val="20"/>
              </w:rPr>
              <w:t xml:space="preserve"> при решении задачи идентификации фишинговых ресурсов</w:t>
            </w:r>
          </w:p>
          <w:p w14:paraId="129A5FF0" w14:textId="1CD0C977" w:rsidR="00E3200E" w:rsidRPr="002E553B" w:rsidRDefault="00E3200E" w:rsidP="00E165B2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44" w:type="dxa"/>
          </w:tcPr>
          <w:p w14:paraId="475F445E" w14:textId="701E433F" w:rsidR="00140797" w:rsidRPr="001E07AA" w:rsidRDefault="00E165B2" w:rsidP="004D74F0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 t</w:t>
            </w:r>
            <w:r w:rsidRPr="00E165B2">
              <w:rPr>
                <w:sz w:val="20"/>
                <w:szCs w:val="20"/>
                <w:lang w:val="en-US"/>
              </w:rPr>
              <w:t xml:space="preserve">his </w:t>
            </w:r>
            <w:r>
              <w:rPr>
                <w:sz w:val="20"/>
                <w:szCs w:val="20"/>
                <w:lang w:val="en-US"/>
              </w:rPr>
              <w:t>research</w:t>
            </w:r>
            <w:r w:rsidRPr="00E165B2">
              <w:rPr>
                <w:sz w:val="20"/>
                <w:szCs w:val="20"/>
                <w:lang w:val="en-US"/>
              </w:rPr>
              <w:t xml:space="preserve"> </w:t>
            </w:r>
            <w:r w:rsidR="00CC0595">
              <w:rPr>
                <w:sz w:val="20"/>
                <w:szCs w:val="20"/>
                <w:lang w:val="en-US"/>
              </w:rPr>
              <w:t>the author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CC0595">
              <w:rPr>
                <w:sz w:val="20"/>
                <w:szCs w:val="20"/>
                <w:lang w:val="en-US"/>
              </w:rPr>
              <w:t>examines</w:t>
            </w:r>
            <w:r w:rsidRPr="00E165B2">
              <w:rPr>
                <w:sz w:val="20"/>
                <w:szCs w:val="20"/>
                <w:lang w:val="en-US"/>
              </w:rPr>
              <w:t xml:space="preserve"> the main methods of phishing attacks and existing measures to counter these attacks. </w:t>
            </w:r>
            <w:r w:rsidR="00CC0595">
              <w:rPr>
                <w:sz w:val="20"/>
                <w:szCs w:val="20"/>
                <w:lang w:val="en-US"/>
              </w:rPr>
              <w:t xml:space="preserve">Here the author </w:t>
            </w:r>
            <w:r w:rsidRPr="00E165B2">
              <w:rPr>
                <w:sz w:val="20"/>
                <w:szCs w:val="20"/>
                <w:lang w:val="en-US"/>
              </w:rPr>
              <w:t xml:space="preserve">considered in detail </w:t>
            </w:r>
            <w:r>
              <w:rPr>
                <w:sz w:val="20"/>
                <w:szCs w:val="20"/>
                <w:lang w:val="en-US"/>
              </w:rPr>
              <w:t>t</w:t>
            </w:r>
            <w:r w:rsidRPr="00E165B2">
              <w:rPr>
                <w:sz w:val="20"/>
                <w:szCs w:val="20"/>
                <w:lang w:val="en-US"/>
              </w:rPr>
              <w:t xml:space="preserve">he solution of the problem of identifying phishing resources as a solution to the classification problem using artificial intelligence technologies and machine learning methods, </w:t>
            </w:r>
            <w:r w:rsidR="00CC0595">
              <w:rPr>
                <w:sz w:val="20"/>
                <w:szCs w:val="20"/>
                <w:lang w:val="en-US"/>
              </w:rPr>
              <w:t xml:space="preserve">identified and </w:t>
            </w:r>
            <w:r w:rsidR="00CC0595" w:rsidRPr="00E165B2">
              <w:rPr>
                <w:sz w:val="20"/>
                <w:szCs w:val="20"/>
                <w:lang w:val="en-US"/>
              </w:rPr>
              <w:t>justified</w:t>
            </w:r>
            <w:r w:rsidR="00CC0595">
              <w:rPr>
                <w:sz w:val="20"/>
                <w:szCs w:val="20"/>
                <w:lang w:val="en-US"/>
              </w:rPr>
              <w:t xml:space="preserve"> </w:t>
            </w:r>
            <w:r w:rsidRPr="00E165B2">
              <w:rPr>
                <w:sz w:val="20"/>
                <w:szCs w:val="20"/>
                <w:lang w:val="en-US"/>
              </w:rPr>
              <w:t>the most suitable of them</w:t>
            </w:r>
            <w:r w:rsidR="00CC0595">
              <w:rPr>
                <w:sz w:val="20"/>
                <w:szCs w:val="20"/>
                <w:lang w:val="en-US"/>
              </w:rPr>
              <w:t>.</w:t>
            </w:r>
            <w:r w:rsidRPr="00E165B2">
              <w:rPr>
                <w:sz w:val="20"/>
                <w:szCs w:val="20"/>
                <w:lang w:val="en-US"/>
              </w:rPr>
              <w:t xml:space="preserve"> </w:t>
            </w:r>
            <w:r w:rsidR="001D36FF">
              <w:rPr>
                <w:sz w:val="20"/>
                <w:szCs w:val="20"/>
                <w:lang w:val="en-US"/>
              </w:rPr>
              <w:t>In this research the author compiled a</w:t>
            </w:r>
            <w:r w:rsidRPr="00E165B2">
              <w:rPr>
                <w:sz w:val="20"/>
                <w:szCs w:val="20"/>
                <w:lang w:val="en-US"/>
              </w:rPr>
              <w:t>n algorithm for solving the problem of identifying phishing resources using artificial intelligence technologies and machine learning methods,</w:t>
            </w:r>
            <w:r w:rsidR="001D36FF">
              <w:rPr>
                <w:sz w:val="20"/>
                <w:szCs w:val="20"/>
                <w:lang w:val="en-US"/>
              </w:rPr>
              <w:t xml:space="preserve"> considered</w:t>
            </w:r>
            <w:r w:rsidRPr="00E165B2">
              <w:rPr>
                <w:sz w:val="20"/>
                <w:szCs w:val="20"/>
                <w:lang w:val="en-US"/>
              </w:rPr>
              <w:t xml:space="preserve"> condit</w:t>
            </w:r>
            <w:r w:rsidR="00C471F9">
              <w:rPr>
                <w:sz w:val="20"/>
                <w:szCs w:val="20"/>
                <w:lang w:val="en-US"/>
              </w:rPr>
              <w:t>ions for the application and using</w:t>
            </w:r>
            <w:r w:rsidRPr="00E165B2">
              <w:rPr>
                <w:sz w:val="20"/>
                <w:szCs w:val="20"/>
                <w:lang w:val="en-US"/>
              </w:rPr>
              <w:t xml:space="preserve"> of these technologies and methods, as well as the necessary settings and configurations</w:t>
            </w:r>
            <w:r w:rsidR="001D36FF">
              <w:rPr>
                <w:sz w:val="20"/>
                <w:szCs w:val="20"/>
                <w:lang w:val="en-US"/>
              </w:rPr>
              <w:t>. The conditions for</w:t>
            </w:r>
            <w:r w:rsidRPr="00E165B2">
              <w:rPr>
                <w:sz w:val="20"/>
                <w:szCs w:val="20"/>
                <w:lang w:val="en-US"/>
              </w:rPr>
              <w:t xml:space="preserve"> application of metrics for evaluating the performance of selected technologies and methods are considered in detail.</w:t>
            </w:r>
            <w:r w:rsidR="00E3200E">
              <w:rPr>
                <w:sz w:val="20"/>
                <w:szCs w:val="20"/>
                <w:lang w:val="en-US"/>
              </w:rPr>
              <w:t xml:space="preserve"> </w:t>
            </w:r>
            <w:r w:rsidRPr="00E165B2">
              <w:rPr>
                <w:sz w:val="20"/>
                <w:szCs w:val="20"/>
                <w:lang w:val="en-US"/>
              </w:rPr>
              <w:t xml:space="preserve">In order to identify </w:t>
            </w:r>
            <w:r w:rsidR="00680B04" w:rsidRPr="00680B04">
              <w:rPr>
                <w:sz w:val="20"/>
                <w:szCs w:val="20"/>
                <w:lang w:val="en-US"/>
              </w:rPr>
              <w:t>feature</w:t>
            </w:r>
            <w:r w:rsidR="00680B04">
              <w:rPr>
                <w:sz w:val="20"/>
                <w:szCs w:val="20"/>
                <w:lang w:val="en-US"/>
              </w:rPr>
              <w:t>s</w:t>
            </w:r>
            <w:r w:rsidR="00680B04" w:rsidRPr="00680B04">
              <w:rPr>
                <w:sz w:val="20"/>
                <w:szCs w:val="20"/>
                <w:lang w:val="en-US"/>
              </w:rPr>
              <w:t xml:space="preserve"> </w:t>
            </w:r>
            <w:r w:rsidRPr="00E165B2">
              <w:rPr>
                <w:sz w:val="20"/>
                <w:szCs w:val="20"/>
                <w:lang w:val="en-US"/>
              </w:rPr>
              <w:t xml:space="preserve">indicating the phishing of resources, the main vectors of hiding such </w:t>
            </w:r>
            <w:r w:rsidR="00680B04" w:rsidRPr="00680B04">
              <w:rPr>
                <w:sz w:val="20"/>
                <w:szCs w:val="20"/>
                <w:lang w:val="en-US"/>
              </w:rPr>
              <w:t>feature</w:t>
            </w:r>
            <w:r w:rsidR="00B80543" w:rsidRPr="00B80543">
              <w:rPr>
                <w:sz w:val="20"/>
                <w:szCs w:val="20"/>
                <w:lang w:val="en-US"/>
              </w:rPr>
              <w:t xml:space="preserve">s </w:t>
            </w:r>
            <w:r w:rsidRPr="00E165B2">
              <w:rPr>
                <w:sz w:val="20"/>
                <w:szCs w:val="20"/>
                <w:lang w:val="en-US"/>
              </w:rPr>
              <w:t>by attackers</w:t>
            </w:r>
            <w:r w:rsidR="00680B04">
              <w:rPr>
                <w:sz w:val="20"/>
                <w:szCs w:val="20"/>
                <w:lang w:val="en-US"/>
              </w:rPr>
              <w:t xml:space="preserve"> and</w:t>
            </w:r>
            <w:r w:rsidRPr="00E165B2">
              <w:rPr>
                <w:sz w:val="20"/>
                <w:szCs w:val="20"/>
                <w:lang w:val="en-US"/>
              </w:rPr>
              <w:t xml:space="preserve"> strategies and methods of operation of modern security tools to identify such resources</w:t>
            </w:r>
            <w:r w:rsidR="001D36FF">
              <w:rPr>
                <w:sz w:val="20"/>
                <w:szCs w:val="20"/>
                <w:lang w:val="en-US"/>
              </w:rPr>
              <w:t xml:space="preserve"> were analyz</w:t>
            </w:r>
            <w:r w:rsidR="001D36FF" w:rsidRPr="00E165B2">
              <w:rPr>
                <w:sz w:val="20"/>
                <w:szCs w:val="20"/>
                <w:lang w:val="en-US"/>
              </w:rPr>
              <w:t>ed</w:t>
            </w:r>
            <w:r w:rsidRPr="00E165B2">
              <w:rPr>
                <w:sz w:val="20"/>
                <w:szCs w:val="20"/>
                <w:lang w:val="en-US"/>
              </w:rPr>
              <w:t>.</w:t>
            </w:r>
            <w:r w:rsidR="00E3200E">
              <w:rPr>
                <w:sz w:val="20"/>
                <w:szCs w:val="20"/>
                <w:lang w:val="en-US"/>
              </w:rPr>
              <w:t xml:space="preserve"> </w:t>
            </w:r>
            <w:r w:rsidR="00680B04" w:rsidRPr="00680B04">
              <w:rPr>
                <w:sz w:val="20"/>
                <w:szCs w:val="20"/>
                <w:lang w:val="en-US"/>
              </w:rPr>
              <w:t xml:space="preserve">Practical work on </w:t>
            </w:r>
            <w:r w:rsidR="00D6784D">
              <w:rPr>
                <w:sz w:val="20"/>
                <w:szCs w:val="20"/>
                <w:lang w:val="en-US"/>
              </w:rPr>
              <w:t>using</w:t>
            </w:r>
            <w:r w:rsidR="00680B04" w:rsidRPr="00680B04">
              <w:rPr>
                <w:sz w:val="20"/>
                <w:szCs w:val="20"/>
                <w:lang w:val="en-US"/>
              </w:rPr>
              <w:t xml:space="preserve"> of artificial intelligence technologies and machine learning methods in solving the problem of identifying phishing resources based on a publicly available dataset with feature</w:t>
            </w:r>
            <w:r w:rsidR="00680B04">
              <w:rPr>
                <w:sz w:val="20"/>
                <w:szCs w:val="20"/>
                <w:lang w:val="en-US"/>
              </w:rPr>
              <w:t>s</w:t>
            </w:r>
            <w:r w:rsidR="00680B04" w:rsidRPr="00680B04">
              <w:rPr>
                <w:sz w:val="20"/>
                <w:szCs w:val="20"/>
                <w:lang w:val="en-US"/>
              </w:rPr>
              <w:t xml:space="preserve"> of phishing and legitimate web</w:t>
            </w:r>
            <w:r w:rsidR="00D6784D">
              <w:rPr>
                <w:sz w:val="20"/>
                <w:szCs w:val="20"/>
                <w:lang w:val="en-US"/>
              </w:rPr>
              <w:t>-</w:t>
            </w:r>
            <w:r w:rsidR="00680B04" w:rsidRPr="00680B04">
              <w:rPr>
                <w:sz w:val="20"/>
                <w:szCs w:val="20"/>
                <w:lang w:val="en-US"/>
              </w:rPr>
              <w:t>resources (based only on URL</w:t>
            </w:r>
            <w:r w:rsidR="00D6784D">
              <w:rPr>
                <w:sz w:val="20"/>
                <w:szCs w:val="20"/>
                <w:lang w:val="en-US"/>
              </w:rPr>
              <w:t>-address</w:t>
            </w:r>
            <w:r w:rsidR="00680B04" w:rsidRPr="00680B04">
              <w:rPr>
                <w:sz w:val="20"/>
                <w:szCs w:val="20"/>
                <w:lang w:val="en-US"/>
              </w:rPr>
              <w:t xml:space="preserve"> information without the content data of the resources)</w:t>
            </w:r>
            <w:r w:rsidR="001D36FF">
              <w:rPr>
                <w:sz w:val="20"/>
                <w:szCs w:val="20"/>
                <w:lang w:val="en-US"/>
              </w:rPr>
              <w:t xml:space="preserve"> was done by</w:t>
            </w:r>
            <w:r w:rsidR="001D36FF" w:rsidRPr="00680B04">
              <w:rPr>
                <w:sz w:val="20"/>
                <w:szCs w:val="20"/>
                <w:lang w:val="en-US"/>
              </w:rPr>
              <w:t xml:space="preserve"> using the Python programming language</w:t>
            </w:r>
            <w:r w:rsidR="00680B04" w:rsidRPr="00680B04">
              <w:rPr>
                <w:sz w:val="20"/>
                <w:szCs w:val="20"/>
                <w:lang w:val="en-US"/>
              </w:rPr>
              <w:t>.</w:t>
            </w:r>
            <w:r w:rsidR="00E3200E">
              <w:rPr>
                <w:sz w:val="20"/>
                <w:szCs w:val="20"/>
                <w:lang w:val="en-US"/>
              </w:rPr>
              <w:t xml:space="preserve"> </w:t>
            </w:r>
            <w:r w:rsidR="001D36FF">
              <w:rPr>
                <w:sz w:val="20"/>
                <w:szCs w:val="20"/>
                <w:lang w:val="en-US"/>
              </w:rPr>
              <w:t>Finally the author made conclusions on the applicability</w:t>
            </w:r>
            <w:r w:rsidR="00680B04" w:rsidRPr="00680B04">
              <w:rPr>
                <w:sz w:val="20"/>
                <w:szCs w:val="20"/>
                <w:lang w:val="en-US"/>
              </w:rPr>
              <w:t xml:space="preserve"> of artificial intelligence technologies and machine learning methods in solving the problem of identifying phishing resources</w:t>
            </w:r>
          </w:p>
        </w:tc>
      </w:tr>
      <w:tr w:rsidR="002E553B" w:rsidRPr="0041464C" w14:paraId="6CA8CC9F" w14:textId="77777777" w:rsidTr="008B1925">
        <w:tc>
          <w:tcPr>
            <w:tcW w:w="4644" w:type="dxa"/>
          </w:tcPr>
          <w:p w14:paraId="7AE181A2" w14:textId="77777777" w:rsidR="002E553B" w:rsidRDefault="002E553B" w:rsidP="002E553B">
            <w:pPr>
              <w:ind w:firstLine="0"/>
              <w:jc w:val="left"/>
              <w:rPr>
                <w:sz w:val="20"/>
                <w:szCs w:val="20"/>
              </w:rPr>
            </w:pPr>
            <w:r w:rsidRPr="002E553B">
              <w:rPr>
                <w:bCs/>
                <w:sz w:val="20"/>
                <w:szCs w:val="20"/>
              </w:rPr>
              <w:t>Ключевые слова</w:t>
            </w:r>
            <w:r w:rsidRPr="002E553B">
              <w:rPr>
                <w:sz w:val="20"/>
                <w:szCs w:val="20"/>
              </w:rPr>
              <w:t>: ФИШИНГ, ФИШИНГОВЫЕ РЕСУРСЫ, ЗАДАЧА ИДЕНТИФИКАЦИИ, ЗАДАЧА КЛАССИФИКАЦИИ, МАШИННОЕ ОБУЧЕНИЕ, МЕТРИКИ МЕТОДОВ МАШИННОГО ОБУЧЕНИЯ</w:t>
            </w:r>
          </w:p>
          <w:p w14:paraId="34ABB336" w14:textId="77777777" w:rsidR="008B1925" w:rsidRDefault="008B1925" w:rsidP="002E553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  <w:p w14:paraId="15B3C431" w14:textId="519B7A10" w:rsidR="008B1925" w:rsidRPr="008B1925" w:rsidRDefault="00554DDE" w:rsidP="002E553B">
            <w:pPr>
              <w:ind w:firstLine="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hyperlink r:id="rId8" w:history="1">
              <w:r w:rsidR="008B1925" w:rsidRPr="000025CE">
                <w:rPr>
                  <w:rStyle w:val="Hyperlink"/>
                  <w:iCs/>
                  <w:sz w:val="20"/>
                  <w:szCs w:val="20"/>
                  <w:lang w:eastAsia="en-US"/>
                </w:rPr>
                <w:t>http://dx.doi.org/10.21515/1990-4665-200-0</w:t>
              </w:r>
              <w:r w:rsidR="008B1925" w:rsidRPr="000025CE">
                <w:rPr>
                  <w:rStyle w:val="Hyperlink"/>
                  <w:iCs/>
                  <w:sz w:val="20"/>
                  <w:szCs w:val="20"/>
                  <w:lang w:val="en-US"/>
                </w:rPr>
                <w:t>14</w:t>
              </w:r>
            </w:hyperlink>
            <w:r w:rsidR="008B1925">
              <w:rPr>
                <w:iCs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4644" w:type="dxa"/>
          </w:tcPr>
          <w:p w14:paraId="2C7A58AE" w14:textId="5406C158" w:rsidR="002E553B" w:rsidRPr="00C10D82" w:rsidRDefault="00C10D82" w:rsidP="002E553B">
            <w:pPr>
              <w:ind w:firstLine="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C10D82">
              <w:rPr>
                <w:bCs/>
                <w:sz w:val="20"/>
                <w:szCs w:val="20"/>
                <w:lang w:val="en-US"/>
              </w:rPr>
              <w:t>Keywords: PHISHING, PHISHING RESOURCES, IDENTIFICATION TASK, CLASSIFICATION TASK, MACHINE LEARNING, METRICS OF MACHINE LEARNING METHODS</w:t>
            </w:r>
          </w:p>
        </w:tc>
      </w:tr>
    </w:tbl>
    <w:p w14:paraId="2968E860" w14:textId="7B8E8591" w:rsidR="00112DF9" w:rsidRPr="007D24B9" w:rsidRDefault="00D24B62" w:rsidP="007D24B9">
      <w:pPr>
        <w:pStyle w:val="CommentText"/>
        <w:spacing w:line="360" w:lineRule="auto"/>
        <w:rPr>
          <w:b/>
          <w:sz w:val="28"/>
          <w:szCs w:val="28"/>
        </w:rPr>
      </w:pPr>
      <w:r w:rsidRPr="007D24B9">
        <w:rPr>
          <w:b/>
          <w:sz w:val="28"/>
          <w:szCs w:val="28"/>
        </w:rPr>
        <w:lastRenderedPageBreak/>
        <w:t>Введение</w:t>
      </w:r>
      <w:r w:rsidR="00A24B89" w:rsidRPr="007D24B9">
        <w:rPr>
          <w:b/>
          <w:sz w:val="28"/>
          <w:szCs w:val="28"/>
        </w:rPr>
        <w:t>.</w:t>
      </w:r>
    </w:p>
    <w:p w14:paraId="2835CCDC" w14:textId="4980C825" w:rsidR="00C433D1" w:rsidRPr="007D24B9" w:rsidRDefault="00112DF9" w:rsidP="009C0F2A">
      <w:pPr>
        <w:pStyle w:val="CommentText"/>
        <w:spacing w:line="360" w:lineRule="auto"/>
        <w:rPr>
          <w:sz w:val="28"/>
          <w:szCs w:val="28"/>
        </w:rPr>
      </w:pPr>
      <w:r w:rsidRPr="007D24B9">
        <w:rPr>
          <w:sz w:val="28"/>
          <w:szCs w:val="28"/>
        </w:rPr>
        <w:t>Ф</w:t>
      </w:r>
      <w:r w:rsidR="008930E5" w:rsidRPr="007D24B9">
        <w:rPr>
          <w:sz w:val="28"/>
          <w:szCs w:val="28"/>
        </w:rPr>
        <w:t xml:space="preserve">ишинг – это метод атак социальной инженерии, который наиболее широко используется для получения конфиденциальной информации пользователя, такой как учетные данные для входа в </w:t>
      </w:r>
      <w:r w:rsidR="00677006" w:rsidRPr="007D24B9">
        <w:rPr>
          <w:sz w:val="28"/>
          <w:szCs w:val="28"/>
        </w:rPr>
        <w:t xml:space="preserve">различные </w:t>
      </w:r>
      <w:r w:rsidR="008930E5" w:rsidRPr="007D24B9">
        <w:rPr>
          <w:sz w:val="28"/>
          <w:szCs w:val="28"/>
        </w:rPr>
        <w:t>системы, информация о кредитных и дебетовых картах, банковских счетах и т.д.</w:t>
      </w:r>
      <w:r w:rsidR="009F0759" w:rsidRPr="007D24B9">
        <w:rPr>
          <w:sz w:val="28"/>
          <w:szCs w:val="28"/>
        </w:rPr>
        <w:t xml:space="preserve"> [1</w:t>
      </w:r>
      <w:r w:rsidR="00D71783" w:rsidRPr="007D24B9">
        <w:rPr>
          <w:sz w:val="28"/>
          <w:szCs w:val="28"/>
        </w:rPr>
        <w:t>, с.1</w:t>
      </w:r>
      <w:r w:rsidR="009F0759" w:rsidRPr="007D24B9">
        <w:rPr>
          <w:sz w:val="28"/>
          <w:szCs w:val="28"/>
        </w:rPr>
        <w:t>].</w:t>
      </w:r>
      <w:r w:rsidR="008930E5" w:rsidRPr="007D24B9">
        <w:rPr>
          <w:sz w:val="28"/>
          <w:szCs w:val="28"/>
        </w:rPr>
        <w:t xml:space="preserve"> </w:t>
      </w:r>
      <w:r w:rsidR="009C0F2A">
        <w:rPr>
          <w:sz w:val="28"/>
          <w:szCs w:val="28"/>
        </w:rPr>
        <w:t>Так в</w:t>
      </w:r>
      <w:r w:rsidR="008D1693" w:rsidRPr="007D24B9">
        <w:rPr>
          <w:sz w:val="28"/>
          <w:szCs w:val="28"/>
        </w:rPr>
        <w:t xml:space="preserve"> </w:t>
      </w:r>
      <w:r w:rsidR="00166AC5">
        <w:rPr>
          <w:sz w:val="28"/>
          <w:szCs w:val="28"/>
        </w:rPr>
        <w:t>2023</w:t>
      </w:r>
      <w:r w:rsidR="003701D6">
        <w:rPr>
          <w:sz w:val="28"/>
          <w:szCs w:val="28"/>
        </w:rPr>
        <w:t xml:space="preserve"> году</w:t>
      </w:r>
      <w:r w:rsidR="008D1693" w:rsidRPr="007D24B9">
        <w:rPr>
          <w:sz w:val="28"/>
          <w:szCs w:val="28"/>
        </w:rPr>
        <w:t xml:space="preserve"> </w:t>
      </w:r>
      <w:r w:rsidR="00166AC5" w:rsidRPr="007D24B9">
        <w:rPr>
          <w:sz w:val="28"/>
          <w:szCs w:val="28"/>
        </w:rPr>
        <w:t>почти половина (43%) всех успешных атак на организации были проведены с использованием социальной инженерии</w:t>
      </w:r>
      <w:r w:rsidR="008D1693" w:rsidRPr="007D24B9">
        <w:rPr>
          <w:sz w:val="28"/>
          <w:szCs w:val="28"/>
        </w:rPr>
        <w:t xml:space="preserve"> (</w:t>
      </w:r>
      <w:r w:rsidR="00686F14" w:rsidRPr="007D24B9">
        <w:rPr>
          <w:sz w:val="28"/>
          <w:szCs w:val="28"/>
        </w:rPr>
        <w:t>почти 80</w:t>
      </w:r>
      <w:r w:rsidR="008D1693" w:rsidRPr="007D24B9">
        <w:rPr>
          <w:sz w:val="28"/>
          <w:szCs w:val="28"/>
        </w:rPr>
        <w:t xml:space="preserve">% </w:t>
      </w:r>
      <w:r w:rsidR="003701D6">
        <w:rPr>
          <w:sz w:val="28"/>
          <w:szCs w:val="28"/>
        </w:rPr>
        <w:t>через</w:t>
      </w:r>
      <w:r w:rsidR="008D1693" w:rsidRPr="007D24B9">
        <w:rPr>
          <w:sz w:val="28"/>
          <w:szCs w:val="28"/>
        </w:rPr>
        <w:t xml:space="preserve"> </w:t>
      </w:r>
      <w:r w:rsidR="003701D6">
        <w:rPr>
          <w:sz w:val="28"/>
          <w:szCs w:val="28"/>
        </w:rPr>
        <w:t>социальные сети,</w:t>
      </w:r>
      <w:r w:rsidR="003701D6" w:rsidRPr="007D24B9">
        <w:rPr>
          <w:sz w:val="28"/>
          <w:szCs w:val="28"/>
        </w:rPr>
        <w:t xml:space="preserve"> мессенджеры </w:t>
      </w:r>
      <w:r w:rsidR="003701D6">
        <w:rPr>
          <w:sz w:val="28"/>
          <w:szCs w:val="28"/>
        </w:rPr>
        <w:t xml:space="preserve">и </w:t>
      </w:r>
      <w:r w:rsidR="008D1693" w:rsidRPr="007D24B9">
        <w:rPr>
          <w:sz w:val="28"/>
          <w:szCs w:val="28"/>
        </w:rPr>
        <w:t>эле</w:t>
      </w:r>
      <w:r w:rsidR="003701D6">
        <w:rPr>
          <w:sz w:val="28"/>
          <w:szCs w:val="28"/>
        </w:rPr>
        <w:t>ктронную почту</w:t>
      </w:r>
      <w:r w:rsidR="00EE3924" w:rsidRPr="007D24B9">
        <w:rPr>
          <w:sz w:val="28"/>
          <w:szCs w:val="28"/>
        </w:rPr>
        <w:t>)</w:t>
      </w:r>
      <w:r w:rsidR="00166AC5">
        <w:rPr>
          <w:sz w:val="28"/>
          <w:szCs w:val="28"/>
        </w:rPr>
        <w:t xml:space="preserve">. </w:t>
      </w:r>
      <w:r w:rsidR="00166AC5" w:rsidRPr="007D24B9">
        <w:rPr>
          <w:sz w:val="28"/>
          <w:szCs w:val="28"/>
        </w:rPr>
        <w:t>Все это свидетельствует об эффективности фишинговых атак</w:t>
      </w:r>
      <w:r w:rsidR="00677006" w:rsidRPr="007D24B9">
        <w:rPr>
          <w:sz w:val="28"/>
          <w:szCs w:val="28"/>
        </w:rPr>
        <w:t xml:space="preserve">, которые </w:t>
      </w:r>
      <w:r w:rsidR="005D71F5">
        <w:rPr>
          <w:sz w:val="28"/>
          <w:szCs w:val="28"/>
        </w:rPr>
        <w:t xml:space="preserve">могут привести как к репутационным, так и </w:t>
      </w:r>
      <w:r w:rsidR="00166AC5">
        <w:rPr>
          <w:sz w:val="28"/>
          <w:szCs w:val="28"/>
        </w:rPr>
        <w:t xml:space="preserve">к </w:t>
      </w:r>
      <w:r w:rsidR="00EE3924" w:rsidRPr="007D24B9">
        <w:rPr>
          <w:sz w:val="28"/>
          <w:szCs w:val="28"/>
        </w:rPr>
        <w:t>серьезным финансовым</w:t>
      </w:r>
      <w:r w:rsidR="00677006" w:rsidRPr="007D24B9">
        <w:rPr>
          <w:sz w:val="28"/>
          <w:szCs w:val="28"/>
        </w:rPr>
        <w:t xml:space="preserve"> </w:t>
      </w:r>
      <w:r w:rsidR="00EE3924" w:rsidRPr="007D24B9">
        <w:rPr>
          <w:sz w:val="28"/>
          <w:szCs w:val="28"/>
        </w:rPr>
        <w:t>потерям</w:t>
      </w:r>
      <w:r w:rsidR="00677006" w:rsidRPr="007D24B9">
        <w:rPr>
          <w:sz w:val="28"/>
          <w:szCs w:val="28"/>
        </w:rPr>
        <w:t xml:space="preserve"> [2].</w:t>
      </w:r>
    </w:p>
    <w:p w14:paraId="6D1E7EAF" w14:textId="7A3E3EA9" w:rsidR="00D2651A" w:rsidRPr="007D24B9" w:rsidRDefault="00C433D1" w:rsidP="007D24B9">
      <w:pPr>
        <w:spacing w:line="360" w:lineRule="auto"/>
        <w:rPr>
          <w:szCs w:val="28"/>
        </w:rPr>
      </w:pPr>
      <w:r w:rsidRPr="007D24B9">
        <w:rPr>
          <w:szCs w:val="28"/>
        </w:rPr>
        <w:t>В своих сообщениях злоумышленники</w:t>
      </w:r>
      <w:r w:rsidR="00D752DC" w:rsidRPr="007D24B9">
        <w:rPr>
          <w:szCs w:val="28"/>
        </w:rPr>
        <w:t>, в основном,</w:t>
      </w:r>
      <w:r w:rsidRPr="007D24B9">
        <w:rPr>
          <w:szCs w:val="28"/>
        </w:rPr>
        <w:t xml:space="preserve"> выдают себя за: </w:t>
      </w:r>
    </w:p>
    <w:p w14:paraId="009E5E1A" w14:textId="4C0F8567" w:rsidR="00D2651A" w:rsidRPr="007D24B9" w:rsidRDefault="005D71F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>
        <w:rPr>
          <w:szCs w:val="28"/>
        </w:rPr>
        <w:t>партнеров по бизнесу</w:t>
      </w:r>
      <w:r w:rsidR="00D2651A" w:rsidRPr="007D24B9">
        <w:rPr>
          <w:szCs w:val="28"/>
        </w:rPr>
        <w:t xml:space="preserve"> (26%);</w:t>
      </w:r>
      <w:r w:rsidR="00C433D1" w:rsidRPr="007D24B9">
        <w:rPr>
          <w:szCs w:val="28"/>
        </w:rPr>
        <w:t xml:space="preserve"> </w:t>
      </w:r>
    </w:p>
    <w:p w14:paraId="5BA33F49" w14:textId="2AE71EA7" w:rsidR="00D2651A" w:rsidRPr="007D24B9" w:rsidRDefault="005D71F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>
        <w:rPr>
          <w:szCs w:val="28"/>
        </w:rPr>
        <w:t>коллег из технических служб</w:t>
      </w:r>
      <w:r w:rsidR="00847BA4" w:rsidRPr="007D24B9">
        <w:rPr>
          <w:szCs w:val="28"/>
        </w:rPr>
        <w:t xml:space="preserve"> </w:t>
      </w:r>
      <w:r w:rsidR="00C433D1" w:rsidRPr="007D24B9">
        <w:rPr>
          <w:szCs w:val="28"/>
        </w:rPr>
        <w:t>(15%)</w:t>
      </w:r>
      <w:r w:rsidR="00D2651A" w:rsidRPr="007D24B9">
        <w:rPr>
          <w:szCs w:val="28"/>
          <w:lang w:val="en-US"/>
        </w:rPr>
        <w:t xml:space="preserve">; </w:t>
      </w:r>
    </w:p>
    <w:p w14:paraId="03092507" w14:textId="66AD05EB" w:rsidR="00D2651A" w:rsidRPr="007D24B9" w:rsidRDefault="005D71F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>
        <w:rPr>
          <w:szCs w:val="28"/>
        </w:rPr>
        <w:t>работников различных государственных служб</w:t>
      </w:r>
      <w:r w:rsidR="00C433D1" w:rsidRPr="007D24B9">
        <w:rPr>
          <w:szCs w:val="28"/>
        </w:rPr>
        <w:t xml:space="preserve"> (13%).</w:t>
      </w:r>
      <w:r w:rsidR="00B84CDB" w:rsidRPr="007D24B9">
        <w:rPr>
          <w:szCs w:val="28"/>
        </w:rPr>
        <w:t xml:space="preserve"> </w:t>
      </w:r>
    </w:p>
    <w:p w14:paraId="05168D33" w14:textId="77777777" w:rsidR="00A603A7" w:rsidRPr="007D24B9" w:rsidRDefault="00A603A7" w:rsidP="007D24B9">
      <w:pPr>
        <w:spacing w:line="360" w:lineRule="auto"/>
        <w:rPr>
          <w:szCs w:val="28"/>
        </w:rPr>
      </w:pPr>
      <w:r w:rsidRPr="007D24B9">
        <w:rPr>
          <w:szCs w:val="28"/>
        </w:rPr>
        <w:t>Приоритетным у злоумышленников</w:t>
      </w:r>
      <w:r w:rsidR="00C433D1" w:rsidRPr="007D24B9">
        <w:rPr>
          <w:szCs w:val="28"/>
        </w:rPr>
        <w:t xml:space="preserve"> способом доставки таких сообщений является электронная почта (92%). </w:t>
      </w:r>
      <w:r w:rsidRPr="007D24B9">
        <w:rPr>
          <w:szCs w:val="28"/>
        </w:rPr>
        <w:t>Вредоносная часть доставляется посредством</w:t>
      </w:r>
      <w:r w:rsidR="00C433D1" w:rsidRPr="007D24B9">
        <w:rPr>
          <w:szCs w:val="28"/>
        </w:rPr>
        <w:t xml:space="preserve"> </w:t>
      </w:r>
      <w:r w:rsidRPr="007D24B9">
        <w:rPr>
          <w:szCs w:val="28"/>
        </w:rPr>
        <w:t>вложенных файлов</w:t>
      </w:r>
      <w:r w:rsidR="001A7D14" w:rsidRPr="007D24B9">
        <w:rPr>
          <w:szCs w:val="28"/>
        </w:rPr>
        <w:t>:</w:t>
      </w:r>
    </w:p>
    <w:p w14:paraId="03A4DCE9" w14:textId="516968E8" w:rsidR="00A603A7" w:rsidRPr="007D24B9" w:rsidRDefault="00A603A7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архивы 7z, ZIP, RAR и т.д. (37%);</w:t>
      </w:r>
      <w:r w:rsidR="00C433D1" w:rsidRPr="007D24B9">
        <w:rPr>
          <w:szCs w:val="28"/>
        </w:rPr>
        <w:t xml:space="preserve"> </w:t>
      </w:r>
    </w:p>
    <w:p w14:paraId="77B1611D" w14:textId="6EC91AFB" w:rsidR="00A603A7" w:rsidRPr="007D24B9" w:rsidRDefault="00C433D1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 xml:space="preserve">текстовые </w:t>
      </w:r>
      <w:r w:rsidR="005D71F5">
        <w:rPr>
          <w:szCs w:val="28"/>
        </w:rPr>
        <w:t xml:space="preserve">и табличные </w:t>
      </w:r>
      <w:r w:rsidRPr="007D24B9">
        <w:rPr>
          <w:szCs w:val="28"/>
        </w:rPr>
        <w:t>д</w:t>
      </w:r>
      <w:r w:rsidR="00A603A7" w:rsidRPr="007D24B9">
        <w:rPr>
          <w:szCs w:val="28"/>
        </w:rPr>
        <w:t xml:space="preserve">окументы </w:t>
      </w:r>
      <w:r w:rsidR="005D71F5">
        <w:rPr>
          <w:szCs w:val="28"/>
          <w:lang w:val="en-US"/>
        </w:rPr>
        <w:t>WORD</w:t>
      </w:r>
      <w:r w:rsidR="005D71F5" w:rsidRPr="00201C7A">
        <w:rPr>
          <w:szCs w:val="28"/>
        </w:rPr>
        <w:t xml:space="preserve">, </w:t>
      </w:r>
      <w:r w:rsidR="005D71F5">
        <w:rPr>
          <w:szCs w:val="28"/>
          <w:lang w:val="en-US"/>
        </w:rPr>
        <w:t>EXCEL</w:t>
      </w:r>
      <w:r w:rsidR="00A603A7" w:rsidRPr="007D24B9">
        <w:rPr>
          <w:szCs w:val="28"/>
        </w:rPr>
        <w:t xml:space="preserve"> и т.д. (30%)</w:t>
      </w:r>
      <w:r w:rsidRPr="007D24B9">
        <w:rPr>
          <w:szCs w:val="28"/>
        </w:rPr>
        <w:t>.</w:t>
      </w:r>
      <w:r w:rsidR="00B84CDB" w:rsidRPr="007D24B9">
        <w:rPr>
          <w:szCs w:val="28"/>
        </w:rPr>
        <w:t xml:space="preserve"> </w:t>
      </w:r>
    </w:p>
    <w:p w14:paraId="0D537194" w14:textId="40FAC886" w:rsidR="00A603A7" w:rsidRPr="007D24B9" w:rsidRDefault="00B84CDB" w:rsidP="007D24B9">
      <w:pPr>
        <w:spacing w:line="360" w:lineRule="auto"/>
        <w:rPr>
          <w:szCs w:val="28"/>
        </w:rPr>
      </w:pPr>
      <w:r w:rsidRPr="007D24B9">
        <w:rPr>
          <w:szCs w:val="28"/>
        </w:rPr>
        <w:t>Вложенные с</w:t>
      </w:r>
      <w:r w:rsidR="00C433D1" w:rsidRPr="007D24B9">
        <w:rPr>
          <w:szCs w:val="28"/>
        </w:rPr>
        <w:t xml:space="preserve">сылки </w:t>
      </w:r>
      <w:r w:rsidRPr="007D24B9">
        <w:rPr>
          <w:szCs w:val="28"/>
        </w:rPr>
        <w:t>в фишинговых сообщениях</w:t>
      </w:r>
      <w:r w:rsidR="00201C7A">
        <w:rPr>
          <w:szCs w:val="28"/>
        </w:rPr>
        <w:t>,</w:t>
      </w:r>
      <w:r w:rsidR="00201C7A" w:rsidRPr="00201C7A">
        <w:rPr>
          <w:szCs w:val="28"/>
        </w:rPr>
        <w:t xml:space="preserve"> </w:t>
      </w:r>
      <w:r w:rsidR="00201C7A">
        <w:rPr>
          <w:szCs w:val="28"/>
        </w:rPr>
        <w:t xml:space="preserve">почти в половине случаев, </w:t>
      </w:r>
      <w:r w:rsidR="00C433D1" w:rsidRPr="007D24B9">
        <w:rPr>
          <w:szCs w:val="28"/>
        </w:rPr>
        <w:t xml:space="preserve">ведут на </w:t>
      </w:r>
      <w:r w:rsidR="00201C7A">
        <w:rPr>
          <w:szCs w:val="28"/>
          <w:lang w:val="en-US"/>
        </w:rPr>
        <w:t>web</w:t>
      </w:r>
      <w:r w:rsidR="00201C7A" w:rsidRPr="00201C7A">
        <w:rPr>
          <w:szCs w:val="28"/>
        </w:rPr>
        <w:t>-</w:t>
      </w:r>
      <w:r w:rsidR="00C433D1" w:rsidRPr="007D24B9">
        <w:rPr>
          <w:szCs w:val="28"/>
        </w:rPr>
        <w:t>страницу</w:t>
      </w:r>
      <w:r w:rsidR="00201C7A">
        <w:rPr>
          <w:szCs w:val="28"/>
        </w:rPr>
        <w:t>, предназначенную для введения конфиденциальных данных</w:t>
      </w:r>
      <w:r w:rsidR="004244FE" w:rsidRPr="007D24B9">
        <w:rPr>
          <w:szCs w:val="28"/>
        </w:rPr>
        <w:t xml:space="preserve"> </w:t>
      </w:r>
      <w:r w:rsidR="00364B23" w:rsidRPr="007D24B9">
        <w:rPr>
          <w:szCs w:val="28"/>
        </w:rPr>
        <w:t>[2</w:t>
      </w:r>
      <w:r w:rsidR="004244FE" w:rsidRPr="007D24B9">
        <w:rPr>
          <w:szCs w:val="28"/>
        </w:rPr>
        <w:t>]</w:t>
      </w:r>
      <w:r w:rsidR="00C433D1" w:rsidRPr="007D24B9">
        <w:rPr>
          <w:szCs w:val="28"/>
        </w:rPr>
        <w:t>.</w:t>
      </w:r>
      <w:r w:rsidR="00B7647D" w:rsidRPr="007D24B9">
        <w:rPr>
          <w:szCs w:val="28"/>
        </w:rPr>
        <w:t xml:space="preserve"> </w:t>
      </w:r>
      <w:r w:rsidR="00A603A7" w:rsidRPr="007D24B9">
        <w:rPr>
          <w:szCs w:val="28"/>
        </w:rPr>
        <w:t>Такие ресурсы, в случае известности ресурса (бренда), представляют собой полную копию легитимного ресурса (</w:t>
      </w:r>
      <w:r w:rsidR="00A603A7" w:rsidRPr="007D24B9">
        <w:rPr>
          <w:szCs w:val="28"/>
          <w:lang w:val="en-US"/>
        </w:rPr>
        <w:t>web</w:t>
      </w:r>
      <w:r w:rsidR="00A603A7" w:rsidRPr="007D24B9">
        <w:rPr>
          <w:szCs w:val="28"/>
        </w:rPr>
        <w:t>-сайта)</w:t>
      </w:r>
      <w:r w:rsidR="006E358A" w:rsidRPr="007D24B9">
        <w:rPr>
          <w:szCs w:val="28"/>
        </w:rPr>
        <w:t>. Ввод конфиденциальных данных (в том числе идентификационных и аутентификационных данных) на таком ресурсе приводит к их раскрытию перед злоумышленниками.</w:t>
      </w:r>
    </w:p>
    <w:p w14:paraId="5EDE7023" w14:textId="106F7F27" w:rsidR="00A62449" w:rsidRPr="007D24B9" w:rsidRDefault="00F65817" w:rsidP="007D24B9">
      <w:pPr>
        <w:spacing w:line="360" w:lineRule="auto"/>
        <w:rPr>
          <w:szCs w:val="28"/>
        </w:rPr>
      </w:pPr>
      <w:r w:rsidRPr="007D24B9">
        <w:rPr>
          <w:szCs w:val="28"/>
        </w:rPr>
        <w:t>В случае создания фишинговых ресурсов в виде клонов широко известных легитимных</w:t>
      </w:r>
      <w:r w:rsidR="008F214D" w:rsidRPr="007D24B9">
        <w:rPr>
          <w:szCs w:val="28"/>
        </w:rPr>
        <w:t xml:space="preserve"> ресурсов</w:t>
      </w:r>
      <w:r w:rsidRPr="007D24B9">
        <w:rPr>
          <w:szCs w:val="28"/>
        </w:rPr>
        <w:t xml:space="preserve"> (в основном web-сайтов) </w:t>
      </w:r>
      <w:r w:rsidRPr="007D24B9">
        <w:rPr>
          <w:szCs w:val="28"/>
        </w:rPr>
        <w:lastRenderedPageBreak/>
        <w:t xml:space="preserve">злоумышленники стараются создать </w:t>
      </w:r>
      <w:r w:rsidR="008F214D" w:rsidRPr="007D24B9">
        <w:rPr>
          <w:szCs w:val="28"/>
        </w:rPr>
        <w:t xml:space="preserve">их </w:t>
      </w:r>
      <w:r w:rsidRPr="007D24B9">
        <w:rPr>
          <w:szCs w:val="28"/>
        </w:rPr>
        <w:t>к</w:t>
      </w:r>
      <w:r w:rsidR="00C20825" w:rsidRPr="007D24B9">
        <w:rPr>
          <w:szCs w:val="28"/>
        </w:rPr>
        <w:t xml:space="preserve">онтент </w:t>
      </w:r>
      <w:r w:rsidRPr="007D24B9">
        <w:rPr>
          <w:szCs w:val="28"/>
        </w:rPr>
        <w:t>практически идентич</w:t>
      </w:r>
      <w:r w:rsidR="00D15A28" w:rsidRPr="007D24B9">
        <w:rPr>
          <w:szCs w:val="28"/>
        </w:rPr>
        <w:t>н</w:t>
      </w:r>
      <w:r w:rsidR="008F214D" w:rsidRPr="007D24B9">
        <w:rPr>
          <w:szCs w:val="28"/>
        </w:rPr>
        <w:t>ым</w:t>
      </w:r>
      <w:r w:rsidR="00D15A28" w:rsidRPr="007D24B9">
        <w:rPr>
          <w:szCs w:val="28"/>
        </w:rPr>
        <w:t xml:space="preserve"> </w:t>
      </w:r>
      <w:r w:rsidRPr="007D24B9">
        <w:rPr>
          <w:szCs w:val="28"/>
        </w:rPr>
        <w:t>легитимным</w:t>
      </w:r>
      <w:r w:rsidR="00D15A28" w:rsidRPr="007D24B9">
        <w:rPr>
          <w:szCs w:val="28"/>
        </w:rPr>
        <w:t xml:space="preserve">, а </w:t>
      </w:r>
      <w:r w:rsidR="00D15A28" w:rsidRPr="007D24B9">
        <w:rPr>
          <w:szCs w:val="28"/>
          <w:lang w:val="en-US"/>
        </w:rPr>
        <w:t>URL</w:t>
      </w:r>
      <w:r w:rsidR="00D15A28" w:rsidRPr="007D24B9">
        <w:rPr>
          <w:szCs w:val="28"/>
        </w:rPr>
        <w:t>-адрес</w:t>
      </w:r>
      <w:r w:rsidR="00C20825" w:rsidRPr="007D24B9">
        <w:rPr>
          <w:szCs w:val="28"/>
        </w:rPr>
        <w:t>а могут</w:t>
      </w:r>
      <w:r w:rsidR="00D15A28" w:rsidRPr="007D24B9">
        <w:rPr>
          <w:szCs w:val="28"/>
        </w:rPr>
        <w:t xml:space="preserve"> отличаться </w:t>
      </w:r>
      <w:r w:rsidR="00C20825" w:rsidRPr="007D24B9">
        <w:rPr>
          <w:szCs w:val="28"/>
        </w:rPr>
        <w:t xml:space="preserve">лишь </w:t>
      </w:r>
      <w:r w:rsidR="009F6A3F" w:rsidRPr="007D24B9">
        <w:rPr>
          <w:szCs w:val="28"/>
        </w:rPr>
        <w:t>несколькими знаками</w:t>
      </w:r>
      <w:r w:rsidR="00D15A28" w:rsidRPr="007D24B9">
        <w:rPr>
          <w:szCs w:val="28"/>
        </w:rPr>
        <w:t>, при этом пользователь не всегда может</w:t>
      </w:r>
      <w:r w:rsidR="009F6A3F" w:rsidRPr="007D24B9">
        <w:rPr>
          <w:szCs w:val="28"/>
        </w:rPr>
        <w:t xml:space="preserve"> визуально идентифицировать эти отличия</w:t>
      </w:r>
      <w:r w:rsidR="00D15A28" w:rsidRPr="007D24B9">
        <w:rPr>
          <w:szCs w:val="28"/>
        </w:rPr>
        <w:t xml:space="preserve">. </w:t>
      </w:r>
      <w:r w:rsidR="008F214D" w:rsidRPr="007D24B9">
        <w:rPr>
          <w:szCs w:val="28"/>
        </w:rPr>
        <w:t xml:space="preserve">Другой широко распространенный вариант подмены </w:t>
      </w:r>
      <w:r w:rsidR="008F214D" w:rsidRPr="007D24B9">
        <w:rPr>
          <w:szCs w:val="28"/>
          <w:lang w:val="en-US"/>
        </w:rPr>
        <w:t>URL</w:t>
      </w:r>
      <w:r w:rsidR="008F214D" w:rsidRPr="007D24B9">
        <w:rPr>
          <w:szCs w:val="28"/>
        </w:rPr>
        <w:t>-адреса – когда</w:t>
      </w:r>
      <w:r w:rsidR="00C20825" w:rsidRPr="007D24B9">
        <w:rPr>
          <w:szCs w:val="28"/>
        </w:rPr>
        <w:t xml:space="preserve"> часть</w:t>
      </w:r>
      <w:r w:rsidR="00F745EF" w:rsidRPr="007D24B9">
        <w:rPr>
          <w:szCs w:val="28"/>
        </w:rPr>
        <w:t xml:space="preserve"> адреса </w:t>
      </w:r>
      <w:r w:rsidR="008F214D" w:rsidRPr="007D24B9">
        <w:rPr>
          <w:szCs w:val="28"/>
        </w:rPr>
        <w:t>ресурса состоит из адреса легитимного ресурса и части</w:t>
      </w:r>
      <w:r w:rsidR="00F745EF" w:rsidRPr="007D24B9">
        <w:rPr>
          <w:szCs w:val="28"/>
        </w:rPr>
        <w:t xml:space="preserve"> фишингового, при этом используются двойные</w:t>
      </w:r>
      <w:r w:rsidR="00766545" w:rsidRPr="007D24B9">
        <w:rPr>
          <w:szCs w:val="28"/>
        </w:rPr>
        <w:t xml:space="preserve"> слеши и протоколы более 1 раза. Такие тонкости в </w:t>
      </w:r>
      <w:r w:rsidR="00766545" w:rsidRPr="007D24B9">
        <w:rPr>
          <w:szCs w:val="28"/>
          <w:lang w:val="en-US"/>
        </w:rPr>
        <w:t>URL</w:t>
      </w:r>
      <w:r w:rsidR="00766545" w:rsidRPr="007D24B9">
        <w:rPr>
          <w:szCs w:val="28"/>
        </w:rPr>
        <w:t>-адресах даже</w:t>
      </w:r>
      <w:r w:rsidR="00F745EF" w:rsidRPr="007D24B9">
        <w:rPr>
          <w:szCs w:val="28"/>
        </w:rPr>
        <w:t xml:space="preserve"> человеку</w:t>
      </w:r>
      <w:r w:rsidR="00766545" w:rsidRPr="007D24B9">
        <w:rPr>
          <w:szCs w:val="28"/>
        </w:rPr>
        <w:t xml:space="preserve"> из</w:t>
      </w:r>
      <w:r w:rsidR="00F745EF" w:rsidRPr="007D24B9">
        <w:rPr>
          <w:szCs w:val="28"/>
        </w:rPr>
        <w:t xml:space="preserve"> </w:t>
      </w:r>
      <w:r w:rsidR="00C20825" w:rsidRPr="007D24B9">
        <w:rPr>
          <w:szCs w:val="28"/>
        </w:rPr>
        <w:t xml:space="preserve">сферы </w:t>
      </w:r>
      <w:r w:rsidR="00766545" w:rsidRPr="007D24B9">
        <w:rPr>
          <w:szCs w:val="28"/>
        </w:rPr>
        <w:t>информационных технологий (</w:t>
      </w:r>
      <w:r w:rsidR="00F745EF" w:rsidRPr="007D24B9">
        <w:rPr>
          <w:szCs w:val="28"/>
          <w:lang w:val="en-US"/>
        </w:rPr>
        <w:t>IT</w:t>
      </w:r>
      <w:r w:rsidR="00766545" w:rsidRPr="007D24B9">
        <w:rPr>
          <w:szCs w:val="28"/>
        </w:rPr>
        <w:t>)</w:t>
      </w:r>
      <w:r w:rsidR="00F745EF" w:rsidRPr="007D24B9">
        <w:rPr>
          <w:szCs w:val="28"/>
        </w:rPr>
        <w:t xml:space="preserve"> сложно идентифицировать [</w:t>
      </w:r>
      <w:r w:rsidR="00364B23" w:rsidRPr="007D24B9">
        <w:rPr>
          <w:szCs w:val="28"/>
        </w:rPr>
        <w:t>3</w:t>
      </w:r>
      <w:r w:rsidR="00112C35" w:rsidRPr="007D24B9">
        <w:rPr>
          <w:szCs w:val="28"/>
        </w:rPr>
        <w:t>, с.61</w:t>
      </w:r>
      <w:r w:rsidR="00F745EF" w:rsidRPr="007D24B9">
        <w:rPr>
          <w:szCs w:val="28"/>
        </w:rPr>
        <w:t>].</w:t>
      </w:r>
      <w:r w:rsidR="00E523A5" w:rsidRPr="007D24B9">
        <w:rPr>
          <w:szCs w:val="28"/>
        </w:rPr>
        <w:t xml:space="preserve"> Все это указывает на необходимость автоматизации процессов идентификации фишинговых ресурсов.</w:t>
      </w:r>
    </w:p>
    <w:p w14:paraId="2692F067" w14:textId="77777777" w:rsidR="00112DF9" w:rsidRPr="007D24B9" w:rsidRDefault="00C548EB" w:rsidP="007D24B9">
      <w:pPr>
        <w:spacing w:line="360" w:lineRule="auto"/>
        <w:rPr>
          <w:b/>
          <w:szCs w:val="28"/>
        </w:rPr>
      </w:pPr>
      <w:r w:rsidRPr="007D24B9">
        <w:rPr>
          <w:b/>
          <w:szCs w:val="28"/>
        </w:rPr>
        <w:t>Основная часть</w:t>
      </w:r>
      <w:r w:rsidR="00112DF9" w:rsidRPr="007D24B9">
        <w:rPr>
          <w:b/>
          <w:szCs w:val="28"/>
        </w:rPr>
        <w:t xml:space="preserve">. </w:t>
      </w:r>
    </w:p>
    <w:p w14:paraId="44BEE0B2" w14:textId="4A74465F" w:rsidR="00D708CC" w:rsidRPr="007D24B9" w:rsidRDefault="00112DF9" w:rsidP="007D24B9">
      <w:pPr>
        <w:spacing w:line="360" w:lineRule="auto"/>
        <w:rPr>
          <w:szCs w:val="28"/>
        </w:rPr>
      </w:pPr>
      <w:r w:rsidRPr="007D24B9">
        <w:rPr>
          <w:szCs w:val="28"/>
        </w:rPr>
        <w:t>С</w:t>
      </w:r>
      <w:r w:rsidR="00303AF8" w:rsidRPr="007D24B9">
        <w:rPr>
          <w:szCs w:val="28"/>
        </w:rPr>
        <w:t>уществующие меры</w:t>
      </w:r>
      <w:r w:rsidR="008C7210" w:rsidRPr="007D24B9">
        <w:rPr>
          <w:szCs w:val="28"/>
        </w:rPr>
        <w:t xml:space="preserve"> защиты делятся на три типа: превентив</w:t>
      </w:r>
      <w:r w:rsidR="00C95B4C" w:rsidRPr="007D24B9">
        <w:rPr>
          <w:szCs w:val="28"/>
        </w:rPr>
        <w:t>ные, р</w:t>
      </w:r>
      <w:r w:rsidR="008C7210" w:rsidRPr="007D24B9">
        <w:rPr>
          <w:szCs w:val="28"/>
        </w:rPr>
        <w:t>еактивные и проактивные</w:t>
      </w:r>
      <w:r w:rsidR="00C95B4C" w:rsidRPr="007D24B9">
        <w:rPr>
          <w:szCs w:val="28"/>
        </w:rPr>
        <w:t xml:space="preserve">. </w:t>
      </w:r>
      <w:r w:rsidR="008C7210" w:rsidRPr="007D24B9">
        <w:rPr>
          <w:szCs w:val="28"/>
        </w:rPr>
        <w:t xml:space="preserve">Под превентивными </w:t>
      </w:r>
      <w:r w:rsidR="00621DAA">
        <w:rPr>
          <w:szCs w:val="28"/>
        </w:rPr>
        <w:t xml:space="preserve">мерами защиты от фишинговых атак </w:t>
      </w:r>
      <w:r w:rsidR="008C7210" w:rsidRPr="007D24B9">
        <w:rPr>
          <w:szCs w:val="28"/>
        </w:rPr>
        <w:t>понимаются</w:t>
      </w:r>
      <w:r w:rsidR="00C95B4C" w:rsidRPr="007D24B9">
        <w:rPr>
          <w:szCs w:val="28"/>
        </w:rPr>
        <w:t xml:space="preserve"> </w:t>
      </w:r>
      <w:r w:rsidR="008C7210" w:rsidRPr="007D24B9">
        <w:rPr>
          <w:szCs w:val="28"/>
        </w:rPr>
        <w:t>организационные и технические</w:t>
      </w:r>
      <w:r w:rsidR="00C95B4C" w:rsidRPr="007D24B9">
        <w:rPr>
          <w:szCs w:val="28"/>
        </w:rPr>
        <w:t xml:space="preserve"> мер</w:t>
      </w:r>
      <w:r w:rsidR="008C7210" w:rsidRPr="007D24B9">
        <w:rPr>
          <w:szCs w:val="28"/>
        </w:rPr>
        <w:t>ы</w:t>
      </w:r>
      <w:r w:rsidR="00C95B4C" w:rsidRPr="007D24B9">
        <w:rPr>
          <w:szCs w:val="28"/>
        </w:rPr>
        <w:t xml:space="preserve">, </w:t>
      </w:r>
      <w:r w:rsidR="00621DAA">
        <w:rPr>
          <w:szCs w:val="28"/>
        </w:rPr>
        <w:t>при которых объект атаки не принимает самостоятельных решений по определению</w:t>
      </w:r>
      <w:r w:rsidR="00C95B4C" w:rsidRPr="007D24B9">
        <w:rPr>
          <w:szCs w:val="28"/>
        </w:rPr>
        <w:t xml:space="preserve"> </w:t>
      </w:r>
      <w:r w:rsidR="00621DAA">
        <w:rPr>
          <w:szCs w:val="28"/>
        </w:rPr>
        <w:t xml:space="preserve">фишинговости </w:t>
      </w:r>
      <w:r w:rsidR="00166AC5">
        <w:rPr>
          <w:szCs w:val="28"/>
        </w:rPr>
        <w:t>доставляемых</w:t>
      </w:r>
      <w:r w:rsidR="00621DAA">
        <w:rPr>
          <w:szCs w:val="28"/>
        </w:rPr>
        <w:t xml:space="preserve"> сообщений</w:t>
      </w:r>
      <w:r w:rsidR="0083126B">
        <w:rPr>
          <w:szCs w:val="28"/>
        </w:rPr>
        <w:t>, все происходит до того, как он получит сообщение</w:t>
      </w:r>
      <w:r w:rsidR="00C95B4C" w:rsidRPr="007D24B9">
        <w:rPr>
          <w:szCs w:val="28"/>
        </w:rPr>
        <w:t xml:space="preserve">. </w:t>
      </w:r>
      <w:r w:rsidR="00621DAA">
        <w:rPr>
          <w:szCs w:val="28"/>
        </w:rPr>
        <w:t>К таким мерам относят</w:t>
      </w:r>
      <w:r w:rsidR="00621DAA" w:rsidRPr="00621DAA">
        <w:rPr>
          <w:szCs w:val="28"/>
        </w:rPr>
        <w:t>:</w:t>
      </w:r>
      <w:r w:rsidR="00C95B4C" w:rsidRPr="007D24B9">
        <w:rPr>
          <w:szCs w:val="28"/>
        </w:rPr>
        <w:t xml:space="preserve"> </w:t>
      </w:r>
      <w:r w:rsidR="00621DAA">
        <w:rPr>
          <w:szCs w:val="28"/>
        </w:rPr>
        <w:t>различные спам-фильтры, в том числе на почтовых серверах</w:t>
      </w:r>
      <w:r w:rsidR="00C95B4C" w:rsidRPr="007D24B9">
        <w:rPr>
          <w:szCs w:val="28"/>
        </w:rPr>
        <w:t>, а также</w:t>
      </w:r>
      <w:r w:rsidR="00303AF8" w:rsidRPr="007D24B9">
        <w:rPr>
          <w:szCs w:val="28"/>
        </w:rPr>
        <w:t xml:space="preserve"> </w:t>
      </w:r>
      <w:r w:rsidR="00621DAA">
        <w:rPr>
          <w:szCs w:val="28"/>
        </w:rPr>
        <w:t>специализированные</w:t>
      </w:r>
      <w:r w:rsidR="00C95B4C" w:rsidRPr="007D24B9">
        <w:rPr>
          <w:szCs w:val="28"/>
        </w:rPr>
        <w:t xml:space="preserve"> анти</w:t>
      </w:r>
      <w:r w:rsidR="00621DAA">
        <w:rPr>
          <w:szCs w:val="28"/>
        </w:rPr>
        <w:t>фишинговые</w:t>
      </w:r>
      <w:r w:rsidR="008C7210" w:rsidRPr="007D24B9">
        <w:rPr>
          <w:szCs w:val="28"/>
        </w:rPr>
        <w:t xml:space="preserve"> </w:t>
      </w:r>
      <w:r w:rsidR="00621DAA">
        <w:rPr>
          <w:szCs w:val="28"/>
        </w:rPr>
        <w:t>решения</w:t>
      </w:r>
      <w:r w:rsidR="00C95B4C" w:rsidRPr="007D24B9">
        <w:rPr>
          <w:szCs w:val="28"/>
        </w:rPr>
        <w:t xml:space="preserve">. </w:t>
      </w:r>
      <w:r w:rsidR="0083126B">
        <w:rPr>
          <w:szCs w:val="28"/>
        </w:rPr>
        <w:t xml:space="preserve">К реактивным </w:t>
      </w:r>
      <w:r w:rsidR="006D1DB3">
        <w:rPr>
          <w:szCs w:val="28"/>
        </w:rPr>
        <w:t xml:space="preserve">техническим </w:t>
      </w:r>
      <w:r w:rsidR="0083126B">
        <w:rPr>
          <w:szCs w:val="28"/>
        </w:rPr>
        <w:t>мерам защи</w:t>
      </w:r>
      <w:r w:rsidR="00166AC5">
        <w:rPr>
          <w:szCs w:val="28"/>
        </w:rPr>
        <w:t>ты относят те, которые основываю</w:t>
      </w:r>
      <w:r w:rsidR="0083126B">
        <w:rPr>
          <w:szCs w:val="28"/>
        </w:rPr>
        <w:t>тся на проверке уже доставленных сообщений, в</w:t>
      </w:r>
      <w:r w:rsidR="00C95B4C" w:rsidRPr="007D24B9">
        <w:rPr>
          <w:szCs w:val="28"/>
        </w:rPr>
        <w:t xml:space="preserve"> качестве</w:t>
      </w:r>
      <w:r w:rsidR="000123FF" w:rsidRPr="007D24B9">
        <w:rPr>
          <w:szCs w:val="28"/>
        </w:rPr>
        <w:t xml:space="preserve"> </w:t>
      </w:r>
      <w:r w:rsidR="0083126B">
        <w:rPr>
          <w:szCs w:val="28"/>
        </w:rPr>
        <w:t xml:space="preserve">примера </w:t>
      </w:r>
      <w:r w:rsidR="000123FF" w:rsidRPr="007D24B9">
        <w:rPr>
          <w:szCs w:val="28"/>
        </w:rPr>
        <w:t>технических средств,</w:t>
      </w:r>
      <w:r w:rsidR="0083126B">
        <w:rPr>
          <w:szCs w:val="28"/>
        </w:rPr>
        <w:t xml:space="preserve"> реализующих такой тип</w:t>
      </w:r>
      <w:r w:rsidR="00DB7C3C" w:rsidRPr="00DB7C3C">
        <w:rPr>
          <w:szCs w:val="28"/>
        </w:rPr>
        <w:t xml:space="preserve"> </w:t>
      </w:r>
      <w:r w:rsidR="00DB7C3C" w:rsidRPr="007D24B9">
        <w:rPr>
          <w:szCs w:val="28"/>
        </w:rPr>
        <w:t>защиты</w:t>
      </w:r>
      <w:r w:rsidR="0083126B">
        <w:rPr>
          <w:szCs w:val="28"/>
        </w:rPr>
        <w:t xml:space="preserve">, можно </w:t>
      </w:r>
      <w:r w:rsidR="00166AC5">
        <w:rPr>
          <w:szCs w:val="28"/>
        </w:rPr>
        <w:t>привести</w:t>
      </w:r>
      <w:r w:rsidR="00DB7C3C">
        <w:rPr>
          <w:szCs w:val="28"/>
        </w:rPr>
        <w:t xml:space="preserve"> специализированные</w:t>
      </w:r>
      <w:r w:rsidR="000123FF" w:rsidRPr="007D24B9">
        <w:rPr>
          <w:szCs w:val="28"/>
        </w:rPr>
        <w:t xml:space="preserve"> </w:t>
      </w:r>
      <w:r w:rsidR="008C7210" w:rsidRPr="007D24B9">
        <w:rPr>
          <w:szCs w:val="28"/>
        </w:rPr>
        <w:t>плагин</w:t>
      </w:r>
      <w:r w:rsidR="005D75A6" w:rsidRPr="007D24B9">
        <w:rPr>
          <w:szCs w:val="28"/>
        </w:rPr>
        <w:t>ы</w:t>
      </w:r>
      <w:r w:rsidR="008C7210" w:rsidRPr="007D24B9">
        <w:rPr>
          <w:szCs w:val="28"/>
        </w:rPr>
        <w:t xml:space="preserve"> для браузера, </w:t>
      </w:r>
      <w:r w:rsidR="005D75A6" w:rsidRPr="007D24B9">
        <w:rPr>
          <w:szCs w:val="28"/>
        </w:rPr>
        <w:t>проверяющи</w:t>
      </w:r>
      <w:r w:rsidR="003E4DE5" w:rsidRPr="007D24B9">
        <w:rPr>
          <w:szCs w:val="28"/>
        </w:rPr>
        <w:t>е</w:t>
      </w:r>
      <w:r w:rsidR="00C95B4C" w:rsidRPr="007D24B9">
        <w:rPr>
          <w:szCs w:val="28"/>
        </w:rPr>
        <w:t xml:space="preserve"> </w:t>
      </w:r>
      <w:r w:rsidR="005D75A6" w:rsidRPr="007D24B9">
        <w:rPr>
          <w:szCs w:val="28"/>
        </w:rPr>
        <w:t xml:space="preserve">сайты и </w:t>
      </w:r>
      <w:r w:rsidR="003E4DE5" w:rsidRPr="007D24B9">
        <w:rPr>
          <w:szCs w:val="28"/>
        </w:rPr>
        <w:t>предупреждающие</w:t>
      </w:r>
      <w:r w:rsidR="00C95B4C" w:rsidRPr="007D24B9">
        <w:rPr>
          <w:szCs w:val="28"/>
        </w:rPr>
        <w:t xml:space="preserve"> пользовател</w:t>
      </w:r>
      <w:r w:rsidR="005D75A6" w:rsidRPr="007D24B9">
        <w:rPr>
          <w:szCs w:val="28"/>
        </w:rPr>
        <w:t>ей о потенциаль</w:t>
      </w:r>
      <w:r w:rsidR="00C95B4C" w:rsidRPr="007D24B9">
        <w:rPr>
          <w:szCs w:val="28"/>
        </w:rPr>
        <w:t>но опасном контенте, а также программные антифишинговые решения</w:t>
      </w:r>
      <w:r w:rsidR="006401BA">
        <w:rPr>
          <w:szCs w:val="28"/>
        </w:rPr>
        <w:t xml:space="preserve"> в виде «толстого </w:t>
      </w:r>
      <w:r w:rsidR="000123FF" w:rsidRPr="007D24B9">
        <w:rPr>
          <w:szCs w:val="28"/>
        </w:rPr>
        <w:t>клиента»</w:t>
      </w:r>
      <w:r w:rsidR="0083126B">
        <w:rPr>
          <w:szCs w:val="28"/>
        </w:rPr>
        <w:t xml:space="preserve">, функционирующие непосредственно на </w:t>
      </w:r>
      <w:r w:rsidR="006401BA">
        <w:rPr>
          <w:szCs w:val="28"/>
        </w:rPr>
        <w:t xml:space="preserve">средстве </w:t>
      </w:r>
      <w:r w:rsidR="0083126B">
        <w:rPr>
          <w:szCs w:val="28"/>
        </w:rPr>
        <w:t xml:space="preserve">вычислительной </w:t>
      </w:r>
      <w:r w:rsidR="006401BA">
        <w:rPr>
          <w:szCs w:val="28"/>
        </w:rPr>
        <w:t>техники</w:t>
      </w:r>
      <w:r w:rsidR="0083126B">
        <w:rPr>
          <w:szCs w:val="28"/>
        </w:rPr>
        <w:t xml:space="preserve"> (объекте атаки)</w:t>
      </w:r>
      <w:r w:rsidR="00B923AC" w:rsidRPr="007D24B9">
        <w:rPr>
          <w:szCs w:val="28"/>
        </w:rPr>
        <w:t xml:space="preserve"> [4, с.930-931</w:t>
      </w:r>
      <w:r w:rsidR="00C95B4C" w:rsidRPr="007D24B9">
        <w:rPr>
          <w:szCs w:val="28"/>
        </w:rPr>
        <w:t xml:space="preserve">]. </w:t>
      </w:r>
      <w:r w:rsidR="003E4DE5" w:rsidRPr="007D24B9">
        <w:rPr>
          <w:szCs w:val="28"/>
        </w:rPr>
        <w:t xml:space="preserve">К </w:t>
      </w:r>
      <w:r w:rsidR="006D1DB3">
        <w:rPr>
          <w:szCs w:val="28"/>
        </w:rPr>
        <w:t xml:space="preserve">реактивным </w:t>
      </w:r>
      <w:r w:rsidR="003E4DE5" w:rsidRPr="007D24B9">
        <w:rPr>
          <w:szCs w:val="28"/>
        </w:rPr>
        <w:t>организационным</w:t>
      </w:r>
      <w:r w:rsidR="00C95B4C" w:rsidRPr="007D24B9">
        <w:rPr>
          <w:szCs w:val="28"/>
        </w:rPr>
        <w:t xml:space="preserve"> мер</w:t>
      </w:r>
      <w:r w:rsidR="003E4DE5" w:rsidRPr="007D24B9">
        <w:rPr>
          <w:szCs w:val="28"/>
        </w:rPr>
        <w:t>ам</w:t>
      </w:r>
      <w:r w:rsidR="00303AF8" w:rsidRPr="007D24B9">
        <w:rPr>
          <w:szCs w:val="28"/>
        </w:rPr>
        <w:t xml:space="preserve"> </w:t>
      </w:r>
      <w:r w:rsidR="00C95B4C" w:rsidRPr="007D24B9">
        <w:rPr>
          <w:szCs w:val="28"/>
        </w:rPr>
        <w:t xml:space="preserve">можно </w:t>
      </w:r>
      <w:r w:rsidR="003E4DE5" w:rsidRPr="007D24B9">
        <w:rPr>
          <w:szCs w:val="28"/>
        </w:rPr>
        <w:t>отнести</w:t>
      </w:r>
      <w:r w:rsidR="00C95B4C" w:rsidRPr="007D24B9">
        <w:rPr>
          <w:szCs w:val="28"/>
        </w:rPr>
        <w:t xml:space="preserve"> повышение </w:t>
      </w:r>
      <w:r w:rsidR="003E4DE5" w:rsidRPr="007D24B9">
        <w:rPr>
          <w:szCs w:val="28"/>
        </w:rPr>
        <w:t>уровня культуры информационной безопасности пользователей путем проведения соответствующих обучающих мероприятий</w:t>
      </w:r>
      <w:r w:rsidR="00303AF8" w:rsidRPr="007D24B9">
        <w:rPr>
          <w:szCs w:val="28"/>
        </w:rPr>
        <w:t xml:space="preserve">, в том числе, нацеленных на </w:t>
      </w:r>
      <w:r w:rsidR="00303AF8" w:rsidRPr="007D24B9">
        <w:rPr>
          <w:szCs w:val="28"/>
        </w:rPr>
        <w:lastRenderedPageBreak/>
        <w:t>идентификацию нелегитимных ресурсов</w:t>
      </w:r>
      <w:r w:rsidR="003E4DE5" w:rsidRPr="007D24B9">
        <w:rPr>
          <w:szCs w:val="28"/>
        </w:rPr>
        <w:t>. К проактивным</w:t>
      </w:r>
      <w:r w:rsidR="00C95B4C" w:rsidRPr="007D24B9">
        <w:rPr>
          <w:szCs w:val="28"/>
        </w:rPr>
        <w:t xml:space="preserve"> мерам </w:t>
      </w:r>
      <w:r w:rsidR="00913F6F" w:rsidRPr="007D24B9">
        <w:rPr>
          <w:szCs w:val="28"/>
        </w:rPr>
        <w:t xml:space="preserve">относятся </w:t>
      </w:r>
      <w:r w:rsidR="000123FF" w:rsidRPr="007D24B9">
        <w:rPr>
          <w:szCs w:val="28"/>
        </w:rPr>
        <w:t xml:space="preserve">меры, применяемые </w:t>
      </w:r>
      <w:r w:rsidR="00913F6F" w:rsidRPr="007D24B9">
        <w:rPr>
          <w:szCs w:val="28"/>
        </w:rPr>
        <w:t xml:space="preserve">уже после реализации фишинговой атаки, такие как </w:t>
      </w:r>
      <w:r w:rsidR="00C95B4C" w:rsidRPr="007D24B9">
        <w:rPr>
          <w:szCs w:val="28"/>
        </w:rPr>
        <w:t xml:space="preserve">блокировка </w:t>
      </w:r>
      <w:r w:rsidR="00913F6F" w:rsidRPr="007D24B9">
        <w:rPr>
          <w:szCs w:val="28"/>
        </w:rPr>
        <w:t xml:space="preserve">банковской </w:t>
      </w:r>
      <w:r w:rsidR="00C95B4C" w:rsidRPr="007D24B9">
        <w:rPr>
          <w:szCs w:val="28"/>
        </w:rPr>
        <w:t>кар</w:t>
      </w:r>
      <w:r w:rsidR="003E4DE5" w:rsidRPr="007D24B9">
        <w:rPr>
          <w:szCs w:val="28"/>
        </w:rPr>
        <w:t xml:space="preserve">ты, смена </w:t>
      </w:r>
      <w:r w:rsidR="006D1DB3">
        <w:rPr>
          <w:szCs w:val="28"/>
        </w:rPr>
        <w:t>паролей</w:t>
      </w:r>
      <w:r w:rsidR="000123FF" w:rsidRPr="007D24B9">
        <w:rPr>
          <w:szCs w:val="28"/>
        </w:rPr>
        <w:t xml:space="preserve"> и т.д.</w:t>
      </w:r>
      <w:r w:rsidR="00C95B4C" w:rsidRPr="007D24B9">
        <w:rPr>
          <w:szCs w:val="28"/>
        </w:rPr>
        <w:t xml:space="preserve"> [</w:t>
      </w:r>
      <w:r w:rsidR="00B923AC" w:rsidRPr="007D24B9">
        <w:rPr>
          <w:szCs w:val="28"/>
        </w:rPr>
        <w:t>5, с.</w:t>
      </w:r>
      <w:r w:rsidR="00807051" w:rsidRPr="007D24B9">
        <w:rPr>
          <w:szCs w:val="28"/>
        </w:rPr>
        <w:t>96-97</w:t>
      </w:r>
      <w:r w:rsidR="00C95B4C" w:rsidRPr="007D24B9">
        <w:rPr>
          <w:szCs w:val="28"/>
        </w:rPr>
        <w:t xml:space="preserve">]. Разница между </w:t>
      </w:r>
      <w:r w:rsidR="006D1DB3">
        <w:rPr>
          <w:szCs w:val="28"/>
        </w:rPr>
        <w:t>техническими мерами</w:t>
      </w:r>
      <w:r w:rsidR="00C95B4C" w:rsidRPr="007D24B9">
        <w:rPr>
          <w:szCs w:val="28"/>
        </w:rPr>
        <w:t>, отно</w:t>
      </w:r>
      <w:r w:rsidR="00BF5D61" w:rsidRPr="007D24B9">
        <w:rPr>
          <w:szCs w:val="28"/>
        </w:rPr>
        <w:t>сящимися к превентивному и реактивному типам</w:t>
      </w:r>
      <w:r w:rsidR="00C95B4C" w:rsidRPr="007D24B9">
        <w:rPr>
          <w:szCs w:val="28"/>
        </w:rPr>
        <w:t xml:space="preserve">, заключается в том, что </w:t>
      </w:r>
      <w:r w:rsidR="006D1DB3">
        <w:rPr>
          <w:szCs w:val="28"/>
        </w:rPr>
        <w:t>превентивные, в основном,</w:t>
      </w:r>
      <w:r w:rsidR="00C95B4C" w:rsidRPr="007D24B9">
        <w:rPr>
          <w:szCs w:val="28"/>
        </w:rPr>
        <w:t xml:space="preserve"> устан</w:t>
      </w:r>
      <w:r w:rsidR="006D1DB3">
        <w:rPr>
          <w:szCs w:val="28"/>
        </w:rPr>
        <w:t>авливаю</w:t>
      </w:r>
      <w:r w:rsidR="00C95B4C" w:rsidRPr="007D24B9">
        <w:rPr>
          <w:szCs w:val="28"/>
        </w:rPr>
        <w:t xml:space="preserve">тся </w:t>
      </w:r>
      <w:r w:rsidR="006D1DB3">
        <w:rPr>
          <w:szCs w:val="28"/>
        </w:rPr>
        <w:t xml:space="preserve">на входе в </w:t>
      </w:r>
      <w:r w:rsidR="00DB7C3C">
        <w:rPr>
          <w:szCs w:val="28"/>
        </w:rPr>
        <w:t xml:space="preserve">локальную вычислительную </w:t>
      </w:r>
      <w:r w:rsidR="006D1DB3">
        <w:rPr>
          <w:szCs w:val="28"/>
        </w:rPr>
        <w:t>сеть</w:t>
      </w:r>
      <w:r w:rsidR="00303AF8" w:rsidRPr="007D24B9">
        <w:rPr>
          <w:szCs w:val="28"/>
        </w:rPr>
        <w:t xml:space="preserve"> </w:t>
      </w:r>
      <w:r w:rsidR="00DB7C3C">
        <w:rPr>
          <w:szCs w:val="28"/>
        </w:rPr>
        <w:t xml:space="preserve">организации </w:t>
      </w:r>
      <w:r w:rsidR="006D1DB3">
        <w:rPr>
          <w:szCs w:val="28"/>
        </w:rPr>
        <w:t xml:space="preserve">с целью </w:t>
      </w:r>
      <w:r w:rsidR="00303AF8" w:rsidRPr="007D24B9">
        <w:rPr>
          <w:szCs w:val="28"/>
        </w:rPr>
        <w:t>фильтрации входящего трафика</w:t>
      </w:r>
      <w:r w:rsidR="006D1DB3">
        <w:rPr>
          <w:szCs w:val="28"/>
        </w:rPr>
        <w:t xml:space="preserve"> (экономия времени, трудовых и материальных ресурсов, необходимых для </w:t>
      </w:r>
      <w:r w:rsidR="00C95B4C" w:rsidRPr="007D24B9">
        <w:rPr>
          <w:szCs w:val="28"/>
        </w:rPr>
        <w:t xml:space="preserve">установки </w:t>
      </w:r>
      <w:r w:rsidR="000123FF" w:rsidRPr="007D24B9">
        <w:rPr>
          <w:szCs w:val="28"/>
        </w:rPr>
        <w:t xml:space="preserve">и </w:t>
      </w:r>
      <w:r w:rsidR="00303AF8" w:rsidRPr="007D24B9">
        <w:rPr>
          <w:szCs w:val="28"/>
        </w:rPr>
        <w:t>эксплуатации</w:t>
      </w:r>
      <w:r w:rsidR="000123FF" w:rsidRPr="007D24B9">
        <w:rPr>
          <w:szCs w:val="28"/>
        </w:rPr>
        <w:t xml:space="preserve"> </w:t>
      </w:r>
      <w:r w:rsidR="00303AF8" w:rsidRPr="007D24B9">
        <w:rPr>
          <w:szCs w:val="28"/>
        </w:rPr>
        <w:t>средств защиты</w:t>
      </w:r>
      <w:r w:rsidR="00C95B4C" w:rsidRPr="007D24B9">
        <w:rPr>
          <w:szCs w:val="28"/>
        </w:rPr>
        <w:t xml:space="preserve"> на все</w:t>
      </w:r>
      <w:r w:rsidR="000123FF" w:rsidRPr="007D24B9">
        <w:rPr>
          <w:szCs w:val="28"/>
        </w:rPr>
        <w:t xml:space="preserve">х </w:t>
      </w:r>
      <w:r w:rsidR="006D1DB3">
        <w:rPr>
          <w:szCs w:val="28"/>
        </w:rPr>
        <w:t>средствах</w:t>
      </w:r>
      <w:r w:rsidR="00AE709F" w:rsidRPr="00AE709F">
        <w:rPr>
          <w:szCs w:val="28"/>
        </w:rPr>
        <w:t xml:space="preserve"> </w:t>
      </w:r>
      <w:r w:rsidR="00AE709F">
        <w:rPr>
          <w:szCs w:val="28"/>
        </w:rPr>
        <w:t>вычислительной техники</w:t>
      </w:r>
      <w:r w:rsidR="006D1DB3">
        <w:rPr>
          <w:szCs w:val="28"/>
        </w:rPr>
        <w:t>)</w:t>
      </w:r>
      <w:r w:rsidR="00BF5D61" w:rsidRPr="007D24B9">
        <w:rPr>
          <w:szCs w:val="28"/>
        </w:rPr>
        <w:t>, а второе</w:t>
      </w:r>
      <w:r w:rsidR="00303AF8" w:rsidRPr="007D24B9">
        <w:rPr>
          <w:szCs w:val="28"/>
        </w:rPr>
        <w:t xml:space="preserve"> – </w:t>
      </w:r>
      <w:r w:rsidR="00BF5D61" w:rsidRPr="007D24B9">
        <w:rPr>
          <w:szCs w:val="28"/>
        </w:rPr>
        <w:t xml:space="preserve">устанавливается непосредственно на </w:t>
      </w:r>
      <w:r w:rsidR="006D1DB3">
        <w:rPr>
          <w:szCs w:val="28"/>
        </w:rPr>
        <w:t>каждый потенциальный объект атаки</w:t>
      </w:r>
      <w:r w:rsidR="00807051" w:rsidRPr="007D24B9">
        <w:rPr>
          <w:szCs w:val="28"/>
        </w:rPr>
        <w:t xml:space="preserve"> [5, с.97</w:t>
      </w:r>
      <w:r w:rsidR="008C7210" w:rsidRPr="007D24B9">
        <w:rPr>
          <w:szCs w:val="28"/>
        </w:rPr>
        <w:t>]</w:t>
      </w:r>
      <w:r w:rsidR="00C95B4C" w:rsidRPr="007D24B9">
        <w:rPr>
          <w:szCs w:val="28"/>
        </w:rPr>
        <w:t>.</w:t>
      </w:r>
    </w:p>
    <w:p w14:paraId="5B45739C" w14:textId="6DD60374" w:rsidR="00BC4FD3" w:rsidRPr="007D24B9" w:rsidRDefault="001446C6" w:rsidP="007D24B9">
      <w:pPr>
        <w:spacing w:line="360" w:lineRule="auto"/>
        <w:rPr>
          <w:szCs w:val="28"/>
        </w:rPr>
      </w:pPr>
      <w:r w:rsidRPr="007D24B9">
        <w:rPr>
          <w:szCs w:val="28"/>
        </w:rPr>
        <w:t xml:space="preserve">Существующие средства защиты для </w:t>
      </w:r>
      <w:r w:rsidR="00FD0D37" w:rsidRPr="007D24B9">
        <w:rPr>
          <w:szCs w:val="28"/>
        </w:rPr>
        <w:t xml:space="preserve">идентификации нелегитимных ресурсов </w:t>
      </w:r>
      <w:r w:rsidRPr="007D24B9">
        <w:rPr>
          <w:szCs w:val="28"/>
        </w:rPr>
        <w:t>используют различные стратегии и методы</w:t>
      </w:r>
      <w:r w:rsidR="00FD0D37" w:rsidRPr="007D24B9">
        <w:rPr>
          <w:szCs w:val="28"/>
        </w:rPr>
        <w:t>, такие как черный и белый списки, эвристичес</w:t>
      </w:r>
      <w:r w:rsidR="00364B23" w:rsidRPr="007D24B9">
        <w:rPr>
          <w:szCs w:val="28"/>
        </w:rPr>
        <w:t>кие</w:t>
      </w:r>
      <w:r w:rsidRPr="007D24B9">
        <w:rPr>
          <w:szCs w:val="28"/>
        </w:rPr>
        <w:t xml:space="preserve"> и</w:t>
      </w:r>
      <w:r w:rsidR="00B93DDA" w:rsidRPr="007D24B9">
        <w:rPr>
          <w:szCs w:val="28"/>
        </w:rPr>
        <w:t xml:space="preserve"> визуальные методы и другие</w:t>
      </w:r>
      <w:r w:rsidR="00364B23" w:rsidRPr="007D24B9">
        <w:rPr>
          <w:szCs w:val="28"/>
        </w:rPr>
        <w:t xml:space="preserve"> [3</w:t>
      </w:r>
      <w:r w:rsidR="00FD0D37" w:rsidRPr="007D24B9">
        <w:rPr>
          <w:szCs w:val="28"/>
        </w:rPr>
        <w:t>,</w:t>
      </w:r>
      <w:r w:rsidR="00807051" w:rsidRPr="007D24B9">
        <w:rPr>
          <w:szCs w:val="28"/>
        </w:rPr>
        <w:t xml:space="preserve"> с.58-60]</w:t>
      </w:r>
      <w:r w:rsidR="00FD0D37" w:rsidRPr="007D24B9">
        <w:rPr>
          <w:szCs w:val="28"/>
        </w:rPr>
        <w:t>.</w:t>
      </w:r>
      <w:r w:rsidR="0051411D" w:rsidRPr="007D24B9">
        <w:rPr>
          <w:szCs w:val="28"/>
        </w:rPr>
        <w:t xml:space="preserve"> Основная задача такой идентификации состоит в том, чтобы определить, относится ресурс по тем или иным признакам к фишинговым или нет (есть подозрение на фишинговость ресурса или нет). </w:t>
      </w:r>
      <w:r w:rsidRPr="007D24B9">
        <w:rPr>
          <w:szCs w:val="28"/>
        </w:rPr>
        <w:t>Таким образом, задачу</w:t>
      </w:r>
      <w:r w:rsidR="0051411D" w:rsidRPr="007D24B9">
        <w:rPr>
          <w:szCs w:val="28"/>
        </w:rPr>
        <w:t xml:space="preserve"> идентификации </w:t>
      </w:r>
      <w:r w:rsidRPr="007D24B9">
        <w:rPr>
          <w:szCs w:val="28"/>
        </w:rPr>
        <w:t xml:space="preserve">нелегитимных ресурсов можно </w:t>
      </w:r>
      <w:r w:rsidR="0051411D" w:rsidRPr="007D24B9">
        <w:rPr>
          <w:szCs w:val="28"/>
        </w:rPr>
        <w:t>с</w:t>
      </w:r>
      <w:r w:rsidRPr="007D24B9">
        <w:rPr>
          <w:szCs w:val="28"/>
        </w:rPr>
        <w:t>вести</w:t>
      </w:r>
      <w:r w:rsidR="0051411D" w:rsidRPr="007D24B9">
        <w:rPr>
          <w:szCs w:val="28"/>
        </w:rPr>
        <w:t xml:space="preserve"> к задаче классифика</w:t>
      </w:r>
      <w:r w:rsidR="00B87725" w:rsidRPr="007D24B9">
        <w:rPr>
          <w:szCs w:val="28"/>
        </w:rPr>
        <w:t>ц</w:t>
      </w:r>
      <w:r w:rsidR="001442DE" w:rsidRPr="007D24B9">
        <w:rPr>
          <w:szCs w:val="28"/>
        </w:rPr>
        <w:t>ии</w:t>
      </w:r>
      <w:r w:rsidR="0051411D" w:rsidRPr="007D24B9">
        <w:rPr>
          <w:szCs w:val="28"/>
        </w:rPr>
        <w:t xml:space="preserve">. Учитывая </w:t>
      </w:r>
      <w:r w:rsidR="004E5699" w:rsidRPr="007D24B9">
        <w:rPr>
          <w:szCs w:val="28"/>
        </w:rPr>
        <w:t>наличие достаточного объема информации</w:t>
      </w:r>
      <w:r w:rsidR="006047CC" w:rsidRPr="007D24B9">
        <w:rPr>
          <w:szCs w:val="28"/>
        </w:rPr>
        <w:t xml:space="preserve"> о классифицирующих признаках фишинговых</w:t>
      </w:r>
      <w:r w:rsidR="004E5699" w:rsidRPr="007D24B9">
        <w:rPr>
          <w:szCs w:val="28"/>
        </w:rPr>
        <w:t xml:space="preserve"> ресурсов</w:t>
      </w:r>
      <w:r w:rsidR="0051411D" w:rsidRPr="007D24B9">
        <w:rPr>
          <w:szCs w:val="28"/>
        </w:rPr>
        <w:t xml:space="preserve"> (</w:t>
      </w:r>
      <w:r w:rsidR="0051411D" w:rsidRPr="007D24B9">
        <w:rPr>
          <w:szCs w:val="28"/>
          <w:lang w:val="en-US"/>
        </w:rPr>
        <w:t>URL</w:t>
      </w:r>
      <w:r w:rsidR="0051411D" w:rsidRPr="007D24B9">
        <w:rPr>
          <w:szCs w:val="28"/>
        </w:rPr>
        <w:t>-адреса, контент, и другие источники)</w:t>
      </w:r>
      <w:r w:rsidR="00AB1797" w:rsidRPr="007D24B9">
        <w:rPr>
          <w:szCs w:val="28"/>
        </w:rPr>
        <w:t xml:space="preserve">, а также тип решаемой задачи (задача классификации), </w:t>
      </w:r>
      <w:r w:rsidR="004E5699" w:rsidRPr="007D24B9">
        <w:rPr>
          <w:szCs w:val="28"/>
        </w:rPr>
        <w:t>рассмотрим алгоритм решения задачи идентификации нелегитимных ресурсов как решение задачи классификации методами</w:t>
      </w:r>
      <w:r w:rsidR="00AB1797" w:rsidRPr="007D24B9">
        <w:rPr>
          <w:szCs w:val="28"/>
        </w:rPr>
        <w:t xml:space="preserve"> машинного обучения.</w:t>
      </w:r>
      <w:r w:rsidR="00B30F45" w:rsidRPr="007D24B9">
        <w:rPr>
          <w:szCs w:val="28"/>
        </w:rPr>
        <w:t xml:space="preserve"> </w:t>
      </w:r>
    </w:p>
    <w:p w14:paraId="5AAB2A33" w14:textId="1AC8B7F9" w:rsidR="00482CBE" w:rsidRPr="007D24B9" w:rsidRDefault="00482CBE" w:rsidP="007D24B9">
      <w:pPr>
        <w:spacing w:line="360" w:lineRule="auto"/>
        <w:rPr>
          <w:szCs w:val="28"/>
        </w:rPr>
      </w:pPr>
      <w:r w:rsidRPr="007D24B9">
        <w:rPr>
          <w:szCs w:val="28"/>
        </w:rPr>
        <w:t xml:space="preserve">Задача классификации представляет собой </w:t>
      </w:r>
      <w:r w:rsidR="00A665BF" w:rsidRPr="007D24B9">
        <w:rPr>
          <w:szCs w:val="28"/>
        </w:rPr>
        <w:t>задачу</w:t>
      </w:r>
      <w:r w:rsidRPr="007D24B9">
        <w:rPr>
          <w:szCs w:val="28"/>
        </w:rPr>
        <w:t xml:space="preserve"> отнесения рассматриваемого объекта, в зависимости от его характеристик (признаков), к одному из заранее определенных классов.</w:t>
      </w:r>
      <w:r w:rsidR="00B63643" w:rsidRPr="007D24B9">
        <w:rPr>
          <w:szCs w:val="28"/>
        </w:rPr>
        <w:t xml:space="preserve"> Решение задачи классификации </w:t>
      </w:r>
      <w:r w:rsidR="001511AE" w:rsidRPr="007D24B9">
        <w:rPr>
          <w:szCs w:val="28"/>
        </w:rPr>
        <w:t xml:space="preserve">методами машинного обучения </w:t>
      </w:r>
      <w:r w:rsidR="00B63643" w:rsidRPr="007D24B9">
        <w:rPr>
          <w:szCs w:val="28"/>
        </w:rPr>
        <w:t>включает в себя следующие основные этапы:</w:t>
      </w:r>
    </w:p>
    <w:p w14:paraId="761AF4FB" w14:textId="29EF8B3D" w:rsidR="00A70E92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lastRenderedPageBreak/>
        <w:t>О</w:t>
      </w:r>
      <w:r w:rsidR="00A665BF" w:rsidRPr="007D24B9">
        <w:rPr>
          <w:szCs w:val="28"/>
        </w:rPr>
        <w:t>пределение количества</w:t>
      </w:r>
      <w:r w:rsidR="00482CBE" w:rsidRPr="007D24B9">
        <w:rPr>
          <w:szCs w:val="28"/>
        </w:rPr>
        <w:t xml:space="preserve"> классов</w:t>
      </w:r>
      <w:r w:rsidRPr="007D24B9">
        <w:rPr>
          <w:szCs w:val="28"/>
        </w:rPr>
        <w:t>.</w:t>
      </w:r>
      <w:r w:rsidR="00A70E92" w:rsidRPr="007D24B9">
        <w:rPr>
          <w:szCs w:val="28"/>
        </w:rPr>
        <w:t xml:space="preserve"> Задачи классификации разделяют по количеству классов</w:t>
      </w:r>
      <w:r w:rsidR="001442DE" w:rsidRPr="007D24B9">
        <w:rPr>
          <w:szCs w:val="28"/>
        </w:rPr>
        <w:t xml:space="preserve">, основные из них: задачи </w:t>
      </w:r>
      <w:r w:rsidR="00A70E92" w:rsidRPr="007D24B9">
        <w:rPr>
          <w:szCs w:val="28"/>
        </w:rPr>
        <w:t>бинарной,</w:t>
      </w:r>
      <w:r w:rsidR="001442DE" w:rsidRPr="007D24B9">
        <w:rPr>
          <w:szCs w:val="28"/>
        </w:rPr>
        <w:t xml:space="preserve"> </w:t>
      </w:r>
      <w:r w:rsidR="00A70E92" w:rsidRPr="007D24B9">
        <w:rPr>
          <w:szCs w:val="28"/>
        </w:rPr>
        <w:t>множественной,</w:t>
      </w:r>
      <w:r w:rsidR="001442DE" w:rsidRPr="007D24B9">
        <w:rPr>
          <w:szCs w:val="28"/>
        </w:rPr>
        <w:t xml:space="preserve"> </w:t>
      </w:r>
      <w:r w:rsidR="00A70E92" w:rsidRPr="007D24B9">
        <w:rPr>
          <w:szCs w:val="28"/>
        </w:rPr>
        <w:t>одноклассовой</w:t>
      </w:r>
      <w:r w:rsidR="001442DE" w:rsidRPr="007D24B9">
        <w:rPr>
          <w:szCs w:val="28"/>
        </w:rPr>
        <w:t xml:space="preserve"> (унарной) и </w:t>
      </w:r>
      <w:r w:rsidR="00A70E92" w:rsidRPr="007D24B9">
        <w:rPr>
          <w:szCs w:val="28"/>
        </w:rPr>
        <w:t>мультиклассовой</w:t>
      </w:r>
      <w:r w:rsidR="001442DE" w:rsidRPr="007D24B9">
        <w:rPr>
          <w:szCs w:val="28"/>
        </w:rPr>
        <w:t xml:space="preserve"> классификации</w:t>
      </w:r>
      <w:r w:rsidR="00A70E92" w:rsidRPr="007D24B9">
        <w:rPr>
          <w:szCs w:val="28"/>
        </w:rPr>
        <w:t>.</w:t>
      </w:r>
      <w:r w:rsidR="001442DE" w:rsidRPr="007D24B9">
        <w:rPr>
          <w:szCs w:val="28"/>
        </w:rPr>
        <w:t xml:space="preserve"> Для решения задачи идентификации фишинговых ресурсов </w:t>
      </w:r>
      <w:r w:rsidR="000B4D47" w:rsidRPr="007D24B9">
        <w:rPr>
          <w:szCs w:val="28"/>
        </w:rPr>
        <w:t>наиболее</w:t>
      </w:r>
      <w:r w:rsidR="001442DE" w:rsidRPr="007D24B9">
        <w:rPr>
          <w:szCs w:val="28"/>
        </w:rPr>
        <w:t xml:space="preserve"> подходящей является задача бинарной классификации (1 – есть подозрение на фишинговость, 0 – нет).</w:t>
      </w:r>
    </w:p>
    <w:p w14:paraId="4D8BA623" w14:textId="3DFDDA70" w:rsidR="00BF04D9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В</w:t>
      </w:r>
      <w:r w:rsidR="001511AE" w:rsidRPr="007D24B9">
        <w:rPr>
          <w:szCs w:val="28"/>
        </w:rPr>
        <w:t xml:space="preserve">ыбор </w:t>
      </w:r>
      <w:r w:rsidR="004D4421" w:rsidRPr="007D24B9">
        <w:rPr>
          <w:szCs w:val="28"/>
        </w:rPr>
        <w:t xml:space="preserve">обучающего </w:t>
      </w:r>
      <w:r w:rsidR="001511AE" w:rsidRPr="007D24B9">
        <w:rPr>
          <w:szCs w:val="28"/>
        </w:rPr>
        <w:t>признакового пространства</w:t>
      </w:r>
      <w:r w:rsidR="00B63643" w:rsidRPr="007D24B9">
        <w:rPr>
          <w:szCs w:val="28"/>
        </w:rPr>
        <w:t xml:space="preserve"> для машинного обучения</w:t>
      </w:r>
      <w:r w:rsidRPr="007D24B9">
        <w:rPr>
          <w:szCs w:val="28"/>
        </w:rPr>
        <w:t>.</w:t>
      </w:r>
      <w:r w:rsidR="00F65E6E" w:rsidRPr="007D24B9">
        <w:rPr>
          <w:szCs w:val="28"/>
        </w:rPr>
        <w:t xml:space="preserve"> Это один из основных этапов, составляющих базу для качественной и точной работы методов машинного обучения. Чем большего объема является признаковое пространство с качественными различными признаками, тем более точно и качественнее будет работать выбранный метод решения задачи. Зачастую требуется проводить предобработку обучающего признакового пространства, </w:t>
      </w:r>
      <w:r w:rsidR="0055684B" w:rsidRPr="007D24B9">
        <w:rPr>
          <w:szCs w:val="28"/>
        </w:rPr>
        <w:t xml:space="preserve">в зависимости от выбранного метода машинного обучения для решения задачи, </w:t>
      </w:r>
      <w:r w:rsidR="00F65E6E" w:rsidRPr="007D24B9">
        <w:rPr>
          <w:szCs w:val="28"/>
        </w:rPr>
        <w:t xml:space="preserve">так как </w:t>
      </w:r>
      <w:r w:rsidR="0055684B" w:rsidRPr="007D24B9">
        <w:rPr>
          <w:szCs w:val="28"/>
        </w:rPr>
        <w:t xml:space="preserve">существует множество факторов, которые могут критически влиять на работу одних методов и совершенно быть незначительными для других. Так, например, наличие у </w:t>
      </w:r>
      <w:r w:rsidR="002B2458" w:rsidRPr="007D24B9">
        <w:rPr>
          <w:szCs w:val="28"/>
        </w:rPr>
        <w:t xml:space="preserve">объектов признакового пространства </w:t>
      </w:r>
      <w:r w:rsidR="0055684B" w:rsidRPr="007D24B9">
        <w:rPr>
          <w:szCs w:val="28"/>
        </w:rPr>
        <w:t>нелинейных связей между собой приводит к снижению качества</w:t>
      </w:r>
      <w:r w:rsidR="002B2458" w:rsidRPr="007D24B9">
        <w:rPr>
          <w:szCs w:val="28"/>
        </w:rPr>
        <w:t xml:space="preserve"> работы «л</w:t>
      </w:r>
      <w:r w:rsidR="0055684B" w:rsidRPr="007D24B9">
        <w:rPr>
          <w:szCs w:val="28"/>
        </w:rPr>
        <w:t>инейных</w:t>
      </w:r>
      <w:r w:rsidR="002B2458" w:rsidRPr="007D24B9">
        <w:rPr>
          <w:szCs w:val="28"/>
        </w:rPr>
        <w:t>»</w:t>
      </w:r>
      <w:r w:rsidR="0055684B" w:rsidRPr="007D24B9">
        <w:rPr>
          <w:szCs w:val="28"/>
        </w:rPr>
        <w:t xml:space="preserve"> </w:t>
      </w:r>
      <w:r w:rsidR="00C64BFD" w:rsidRPr="007D24B9">
        <w:rPr>
          <w:szCs w:val="28"/>
        </w:rPr>
        <w:t>методов</w:t>
      </w:r>
      <w:r w:rsidR="002B2458" w:rsidRPr="007D24B9">
        <w:rPr>
          <w:szCs w:val="28"/>
        </w:rPr>
        <w:t xml:space="preserve">, в частности – </w:t>
      </w:r>
      <w:r w:rsidR="00C64BFD" w:rsidRPr="007D24B9">
        <w:rPr>
          <w:szCs w:val="28"/>
        </w:rPr>
        <w:t>метода</w:t>
      </w:r>
      <w:r w:rsidR="002B2458" w:rsidRPr="007D24B9">
        <w:rPr>
          <w:szCs w:val="28"/>
        </w:rPr>
        <w:t xml:space="preserve"> </w:t>
      </w:r>
      <w:r w:rsidR="007336C5" w:rsidRPr="007D24B9">
        <w:rPr>
          <w:szCs w:val="28"/>
        </w:rPr>
        <w:t>л</w:t>
      </w:r>
      <w:r w:rsidR="002B2458" w:rsidRPr="007D24B9">
        <w:rPr>
          <w:szCs w:val="28"/>
        </w:rPr>
        <w:t>огистической регрессии</w:t>
      </w:r>
      <w:r w:rsidR="001C41AB" w:rsidRPr="007D24B9">
        <w:rPr>
          <w:szCs w:val="28"/>
        </w:rPr>
        <w:t xml:space="preserve"> (</w:t>
      </w:r>
      <w:r w:rsidR="007336C5" w:rsidRPr="007D24B9">
        <w:rPr>
          <w:szCs w:val="28"/>
          <w:lang w:val="en-US"/>
        </w:rPr>
        <w:t>l</w:t>
      </w:r>
      <w:r w:rsidR="001C41AB" w:rsidRPr="007D24B9">
        <w:rPr>
          <w:szCs w:val="28"/>
          <w:lang w:val="en-US"/>
        </w:rPr>
        <w:t>ogistic</w:t>
      </w:r>
      <w:r w:rsidR="001C41AB" w:rsidRPr="007D24B9">
        <w:rPr>
          <w:szCs w:val="28"/>
        </w:rPr>
        <w:t xml:space="preserve"> </w:t>
      </w:r>
      <w:r w:rsidR="007336C5" w:rsidRPr="007D24B9">
        <w:rPr>
          <w:szCs w:val="28"/>
          <w:lang w:val="en-US"/>
        </w:rPr>
        <w:t>r</w:t>
      </w:r>
      <w:r w:rsidR="001C41AB" w:rsidRPr="007D24B9">
        <w:rPr>
          <w:szCs w:val="28"/>
          <w:lang w:val="en-US"/>
        </w:rPr>
        <w:t>egression</w:t>
      </w:r>
      <w:r w:rsidR="001C41AB" w:rsidRPr="007D24B9">
        <w:rPr>
          <w:szCs w:val="28"/>
        </w:rPr>
        <w:t>)</w:t>
      </w:r>
      <w:r w:rsidR="0055684B" w:rsidRPr="007D24B9">
        <w:rPr>
          <w:szCs w:val="28"/>
        </w:rPr>
        <w:t xml:space="preserve">, что </w:t>
      </w:r>
      <w:r w:rsidR="002B2458" w:rsidRPr="007D24B9">
        <w:rPr>
          <w:szCs w:val="28"/>
        </w:rPr>
        <w:t>не особо влияет на качество работы</w:t>
      </w:r>
      <w:r w:rsidR="0055684B" w:rsidRPr="007D24B9">
        <w:rPr>
          <w:szCs w:val="28"/>
        </w:rPr>
        <w:t xml:space="preserve"> «лесных» </w:t>
      </w:r>
      <w:r w:rsidR="00C64BFD" w:rsidRPr="007D24B9">
        <w:rPr>
          <w:szCs w:val="28"/>
        </w:rPr>
        <w:t>методов</w:t>
      </w:r>
      <w:r w:rsidR="0055684B" w:rsidRPr="007D24B9">
        <w:rPr>
          <w:szCs w:val="28"/>
        </w:rPr>
        <w:t xml:space="preserve"> (</w:t>
      </w:r>
      <w:r w:rsidR="007336C5" w:rsidRPr="007D24B9">
        <w:rPr>
          <w:szCs w:val="28"/>
          <w:lang w:val="en-US"/>
        </w:rPr>
        <w:t>r</w:t>
      </w:r>
      <w:r w:rsidR="0055684B" w:rsidRPr="007D24B9">
        <w:rPr>
          <w:szCs w:val="28"/>
          <w:lang w:val="en-US"/>
        </w:rPr>
        <w:t>andom</w:t>
      </w:r>
      <w:r w:rsidR="0055684B" w:rsidRPr="007D24B9">
        <w:rPr>
          <w:szCs w:val="28"/>
        </w:rPr>
        <w:t xml:space="preserve"> </w:t>
      </w:r>
      <w:r w:rsidR="007336C5" w:rsidRPr="007D24B9">
        <w:rPr>
          <w:szCs w:val="28"/>
          <w:lang w:val="en-US"/>
        </w:rPr>
        <w:t>f</w:t>
      </w:r>
      <w:r w:rsidR="0055684B" w:rsidRPr="007D24B9">
        <w:rPr>
          <w:szCs w:val="28"/>
          <w:lang w:val="en-US"/>
        </w:rPr>
        <w:t>orest</w:t>
      </w:r>
      <w:r w:rsidR="0055684B" w:rsidRPr="007D24B9">
        <w:rPr>
          <w:szCs w:val="28"/>
        </w:rPr>
        <w:t xml:space="preserve">, </w:t>
      </w:r>
      <w:r w:rsidR="007336C5" w:rsidRPr="007D24B9">
        <w:rPr>
          <w:szCs w:val="28"/>
          <w:lang w:val="en-US"/>
        </w:rPr>
        <w:t>d</w:t>
      </w:r>
      <w:r w:rsidR="0055684B" w:rsidRPr="007D24B9">
        <w:rPr>
          <w:szCs w:val="28"/>
          <w:lang w:val="en-US"/>
        </w:rPr>
        <w:t>ecision</w:t>
      </w:r>
      <w:r w:rsidR="0055684B" w:rsidRPr="007D24B9">
        <w:rPr>
          <w:szCs w:val="28"/>
        </w:rPr>
        <w:t xml:space="preserve"> </w:t>
      </w:r>
      <w:r w:rsidR="007336C5" w:rsidRPr="007D24B9">
        <w:rPr>
          <w:szCs w:val="28"/>
          <w:lang w:val="en-US"/>
        </w:rPr>
        <w:t>t</w:t>
      </w:r>
      <w:r w:rsidR="0055684B" w:rsidRPr="007D24B9">
        <w:rPr>
          <w:szCs w:val="28"/>
          <w:lang w:val="en-US"/>
        </w:rPr>
        <w:t>ree</w:t>
      </w:r>
      <w:r w:rsidR="0055684B" w:rsidRPr="007D24B9">
        <w:rPr>
          <w:szCs w:val="28"/>
        </w:rPr>
        <w:t xml:space="preserve"> и др.). </w:t>
      </w:r>
      <w:r w:rsidR="002B2458" w:rsidRPr="007D24B9">
        <w:rPr>
          <w:szCs w:val="28"/>
        </w:rPr>
        <w:t>Слишком б</w:t>
      </w:r>
      <w:r w:rsidR="0055684B" w:rsidRPr="007D24B9">
        <w:rPr>
          <w:szCs w:val="28"/>
        </w:rPr>
        <w:t xml:space="preserve">ольшие объемы </w:t>
      </w:r>
      <w:r w:rsidR="002B2458" w:rsidRPr="007D24B9">
        <w:rPr>
          <w:szCs w:val="28"/>
        </w:rPr>
        <w:t>признаковых пространств</w:t>
      </w:r>
      <w:r w:rsidR="0055684B" w:rsidRPr="007D24B9">
        <w:rPr>
          <w:szCs w:val="28"/>
        </w:rPr>
        <w:t xml:space="preserve">, в свою очередь, привели к появлению </w:t>
      </w:r>
      <w:r w:rsidR="00C64BFD" w:rsidRPr="007D24B9">
        <w:rPr>
          <w:szCs w:val="28"/>
        </w:rPr>
        <w:t>методов</w:t>
      </w:r>
      <w:r w:rsidR="002B2458" w:rsidRPr="007D24B9">
        <w:rPr>
          <w:szCs w:val="28"/>
        </w:rPr>
        <w:t xml:space="preserve"> </w:t>
      </w:r>
      <w:r w:rsidR="007336C5" w:rsidRPr="007D24B9">
        <w:rPr>
          <w:szCs w:val="28"/>
        </w:rPr>
        <w:t>г</w:t>
      </w:r>
      <w:r w:rsidR="0055684B" w:rsidRPr="007D24B9">
        <w:rPr>
          <w:szCs w:val="28"/>
        </w:rPr>
        <w:t>радиентного бустинга.</w:t>
      </w:r>
      <w:r w:rsidR="00D218C2" w:rsidRPr="007D24B9">
        <w:rPr>
          <w:szCs w:val="28"/>
        </w:rPr>
        <w:t xml:space="preserve"> При решении задачи идентификации фишинговых ресурсов, в основном, выбирают признаковые пространства, основанные на параметрах</w:t>
      </w:r>
      <w:r w:rsidR="00BF04D9" w:rsidRPr="007D24B9">
        <w:rPr>
          <w:szCs w:val="28"/>
        </w:rPr>
        <w:t xml:space="preserve"> </w:t>
      </w:r>
      <w:r w:rsidR="00BF04D9" w:rsidRPr="007D24B9">
        <w:rPr>
          <w:szCs w:val="28"/>
          <w:lang w:val="en-US"/>
        </w:rPr>
        <w:t>URL</w:t>
      </w:r>
      <w:r w:rsidR="00BF04D9" w:rsidRPr="007D24B9">
        <w:rPr>
          <w:szCs w:val="28"/>
        </w:rPr>
        <w:t xml:space="preserve">-адресов и контенте </w:t>
      </w:r>
      <w:r w:rsidR="00D218C2" w:rsidRPr="007D24B9">
        <w:rPr>
          <w:szCs w:val="28"/>
        </w:rPr>
        <w:t>самих ресурсов, таких</w:t>
      </w:r>
      <w:r w:rsidR="00BF04D9" w:rsidRPr="007D24B9">
        <w:rPr>
          <w:szCs w:val="28"/>
        </w:rPr>
        <w:t xml:space="preserve"> как [3, c.60-61][</w:t>
      </w:r>
      <w:r w:rsidR="00DB27BE" w:rsidRPr="007D24B9">
        <w:rPr>
          <w:szCs w:val="28"/>
        </w:rPr>
        <w:t>6</w:t>
      </w:r>
      <w:r w:rsidR="00BF04D9" w:rsidRPr="007D24B9">
        <w:rPr>
          <w:szCs w:val="28"/>
        </w:rPr>
        <w:t>, c.503-504][</w:t>
      </w:r>
      <w:r w:rsidR="00DB27BE" w:rsidRPr="007D24B9">
        <w:rPr>
          <w:szCs w:val="28"/>
        </w:rPr>
        <w:t>7</w:t>
      </w:r>
      <w:r w:rsidR="00BF04D9" w:rsidRPr="007D24B9">
        <w:rPr>
          <w:szCs w:val="28"/>
        </w:rPr>
        <w:t>, c.122]:</w:t>
      </w:r>
    </w:p>
    <w:p w14:paraId="017179F7" w14:textId="7D9F0DDE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код</w:t>
      </w:r>
      <w:r w:rsidR="00D474D1">
        <w:rPr>
          <w:szCs w:val="28"/>
        </w:rPr>
        <w:t>ировка</w:t>
      </w:r>
      <w:r w:rsidRPr="007D24B9">
        <w:rPr>
          <w:szCs w:val="28"/>
        </w:rPr>
        <w:t xml:space="preserve"> домена</w:t>
      </w:r>
      <w:r w:rsidR="00D474D1">
        <w:rPr>
          <w:szCs w:val="28"/>
        </w:rPr>
        <w:t xml:space="preserve"> на уровне страны </w:t>
      </w:r>
      <w:r w:rsidR="00D474D1" w:rsidRPr="007D24B9">
        <w:rPr>
          <w:szCs w:val="28"/>
        </w:rPr>
        <w:t>хостинг-провайдера</w:t>
      </w:r>
      <w:r w:rsidRPr="007D24B9">
        <w:rPr>
          <w:szCs w:val="28"/>
        </w:rPr>
        <w:t>;</w:t>
      </w:r>
    </w:p>
    <w:p w14:paraId="0BC40A0D" w14:textId="31648860" w:rsidR="00BF04D9" w:rsidRPr="007D24B9" w:rsidRDefault="00D474D1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>
        <w:rPr>
          <w:szCs w:val="28"/>
        </w:rPr>
        <w:t>определенные</w:t>
      </w:r>
      <w:r w:rsidR="00BF04D9" w:rsidRPr="007D24B9">
        <w:rPr>
          <w:szCs w:val="28"/>
        </w:rPr>
        <w:t xml:space="preserve"> слова в URL-адресе и контексте ресурса;</w:t>
      </w:r>
    </w:p>
    <w:p w14:paraId="7AC25C6D" w14:textId="77777777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схожесть URL-адресов с общеизвестными;</w:t>
      </w:r>
    </w:p>
    <w:p w14:paraId="0D60BB49" w14:textId="77777777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lastRenderedPageBreak/>
        <w:t>наличие логически не связанных символов в доменном имени;</w:t>
      </w:r>
    </w:p>
    <w:p w14:paraId="52FD9265" w14:textId="77777777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наличие грамматических ошибок в контексте ресурса;</w:t>
      </w:r>
    </w:p>
    <w:p w14:paraId="64E61357" w14:textId="77777777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запрещенный контент;</w:t>
      </w:r>
    </w:p>
    <w:p w14:paraId="6980EAF6" w14:textId="77777777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информация о SSL/TLS-сертификатах;</w:t>
      </w:r>
    </w:p>
    <w:p w14:paraId="11C2D0F6" w14:textId="77777777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доступность URL-адреса;</w:t>
      </w:r>
    </w:p>
    <w:p w14:paraId="79D72EED" w14:textId="77777777" w:rsidR="00BF04D9" w:rsidRPr="007D24B9" w:rsidRDefault="00BF04D9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параметры URL-адреса:</w:t>
      </w:r>
    </w:p>
    <w:p w14:paraId="4F3037D4" w14:textId="36D8092C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длина (количество символов, в том чис</w:t>
      </w:r>
      <w:r w:rsidR="006D0DDC">
        <w:rPr>
          <w:szCs w:val="28"/>
        </w:rPr>
        <w:t>ле URL-адреса, субдомена, доменного имени</w:t>
      </w:r>
      <w:r w:rsidRPr="007D24B9">
        <w:rPr>
          <w:szCs w:val="28"/>
        </w:rPr>
        <w:t>, имени хоста и т.д.);</w:t>
      </w:r>
    </w:p>
    <w:p w14:paraId="07DA9211" w14:textId="6731A0CC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 xml:space="preserve">количество </w:t>
      </w:r>
      <w:r w:rsidR="006D0DDC">
        <w:rPr>
          <w:szCs w:val="28"/>
        </w:rPr>
        <w:t>субдоменов</w:t>
      </w:r>
      <w:r w:rsidR="006D0DDC">
        <w:rPr>
          <w:szCs w:val="28"/>
          <w:lang w:val="en-US"/>
        </w:rPr>
        <w:t>/</w:t>
      </w:r>
      <w:r w:rsidRPr="007D24B9">
        <w:rPr>
          <w:szCs w:val="28"/>
        </w:rPr>
        <w:t>подкаталогов;</w:t>
      </w:r>
    </w:p>
    <w:p w14:paraId="672245AE" w14:textId="6CCAE0F5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 xml:space="preserve">наличие </w:t>
      </w:r>
      <w:r w:rsidR="006D0DDC">
        <w:rPr>
          <w:szCs w:val="28"/>
        </w:rPr>
        <w:t xml:space="preserve">определенных спецсимволов, таких, как @, </w:t>
      </w:r>
      <w:r w:rsidR="006D0DDC" w:rsidRPr="006D0DDC">
        <w:rPr>
          <w:szCs w:val="28"/>
        </w:rPr>
        <w:t>#</w:t>
      </w:r>
      <w:r w:rsidR="006D0DDC">
        <w:rPr>
          <w:szCs w:val="28"/>
        </w:rPr>
        <w:t xml:space="preserve"> и т.д.</w:t>
      </w:r>
      <w:r w:rsidRPr="007D24B9">
        <w:rPr>
          <w:szCs w:val="28"/>
        </w:rPr>
        <w:t>;</w:t>
      </w:r>
    </w:p>
    <w:p w14:paraId="28D80432" w14:textId="6153AADC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 xml:space="preserve">наличие </w:t>
      </w:r>
      <w:r w:rsidR="006D0DDC">
        <w:rPr>
          <w:szCs w:val="28"/>
        </w:rPr>
        <w:t xml:space="preserve">сетевого </w:t>
      </w:r>
      <w:r w:rsidRPr="007D24B9">
        <w:rPr>
          <w:szCs w:val="28"/>
        </w:rPr>
        <w:t>адреса</w:t>
      </w:r>
      <w:r w:rsidRPr="007D24B9">
        <w:rPr>
          <w:szCs w:val="28"/>
          <w:lang w:val="en-US"/>
        </w:rPr>
        <w:t>;</w:t>
      </w:r>
    </w:p>
    <w:p w14:paraId="0225BFCB" w14:textId="1AA5A9A2" w:rsidR="00BF04D9" w:rsidRPr="007D24B9" w:rsidRDefault="006D0DDC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>количество спец</w:t>
      </w:r>
      <w:r w:rsidR="00BF04D9" w:rsidRPr="007D24B9">
        <w:rPr>
          <w:szCs w:val="28"/>
        </w:rPr>
        <w:t>символов</w:t>
      </w:r>
      <w:r w:rsidR="00BF04D9" w:rsidRPr="007D24B9">
        <w:rPr>
          <w:szCs w:val="28"/>
          <w:lang w:val="en-US"/>
        </w:rPr>
        <w:t>;</w:t>
      </w:r>
    </w:p>
    <w:p w14:paraId="7D3B891D" w14:textId="304B8547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количество точек;</w:t>
      </w:r>
    </w:p>
    <w:p w14:paraId="70080A7B" w14:textId="77777777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количество цифр</w:t>
      </w:r>
      <w:r w:rsidRPr="007D24B9">
        <w:rPr>
          <w:szCs w:val="28"/>
          <w:lang w:val="en-US"/>
        </w:rPr>
        <w:t>;</w:t>
      </w:r>
    </w:p>
    <w:p w14:paraId="7F8705A5" w14:textId="77777777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количество дефисов;</w:t>
      </w:r>
    </w:p>
    <w:p w14:paraId="79F0799B" w14:textId="77777777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количество двойных слешей;</w:t>
      </w:r>
    </w:p>
    <w:p w14:paraId="19763A74" w14:textId="77777777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количество протоколов;</w:t>
      </w:r>
    </w:p>
    <w:p w14:paraId="67AD3374" w14:textId="77777777" w:rsidR="00BF04D9" w:rsidRPr="007D24B9" w:rsidRDefault="00BF04D9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количество и номера портов.</w:t>
      </w:r>
    </w:p>
    <w:p w14:paraId="7A9BD5A2" w14:textId="71ECD640" w:rsidR="00BF04D9" w:rsidRPr="007D24B9" w:rsidRDefault="00BF04D9" w:rsidP="007D24B9">
      <w:pPr>
        <w:spacing w:line="360" w:lineRule="auto"/>
        <w:rPr>
          <w:szCs w:val="28"/>
        </w:rPr>
      </w:pPr>
      <w:r w:rsidRPr="007D24B9">
        <w:rPr>
          <w:szCs w:val="28"/>
        </w:rPr>
        <w:t xml:space="preserve">Некоторые подходы по </w:t>
      </w:r>
      <w:r w:rsidR="00D218C2" w:rsidRPr="007D24B9">
        <w:rPr>
          <w:szCs w:val="28"/>
        </w:rPr>
        <w:t>формированию и выбору признаковых пространств</w:t>
      </w:r>
      <w:r w:rsidRPr="007D24B9">
        <w:rPr>
          <w:szCs w:val="28"/>
        </w:rPr>
        <w:t xml:space="preserve"> основываются на иных параметрах ресурсов, таких как: количество предыдущих посещений ресурса [</w:t>
      </w:r>
      <w:r w:rsidR="00DB27BE" w:rsidRPr="007D24B9">
        <w:rPr>
          <w:szCs w:val="28"/>
        </w:rPr>
        <w:t>7</w:t>
      </w:r>
      <w:r w:rsidRPr="007D24B9">
        <w:rPr>
          <w:szCs w:val="28"/>
        </w:rPr>
        <w:t>, с.122], концептуальная и буквальная согласованность между URL-адресом и контентом ресурса [</w:t>
      </w:r>
      <w:r w:rsidR="00DB27BE" w:rsidRPr="007D24B9">
        <w:rPr>
          <w:szCs w:val="28"/>
        </w:rPr>
        <w:t>8</w:t>
      </w:r>
      <w:r w:rsidRPr="007D24B9">
        <w:rPr>
          <w:szCs w:val="28"/>
        </w:rPr>
        <w:t>, с. 1].</w:t>
      </w:r>
    </w:p>
    <w:p w14:paraId="475FA8A7" w14:textId="77777777" w:rsidR="00BF04D9" w:rsidRPr="007D24B9" w:rsidRDefault="00BF04D9" w:rsidP="007D24B9">
      <w:pPr>
        <w:spacing w:line="360" w:lineRule="auto"/>
        <w:rPr>
          <w:szCs w:val="28"/>
        </w:rPr>
      </w:pPr>
      <w:r w:rsidRPr="007D24B9">
        <w:rPr>
          <w:szCs w:val="28"/>
        </w:rPr>
        <w:t xml:space="preserve">Инструментальные средства идентификации фишинговых ресурсов, основанные на применении технологий искусственного интеллекта и методов машинного обучения, в основном относят к реактивному типу мер защиты. Представленный выше перечень признаков является перечнем </w:t>
      </w:r>
      <w:r w:rsidRPr="007D24B9">
        <w:rPr>
          <w:szCs w:val="28"/>
        </w:rPr>
        <w:lastRenderedPageBreak/>
        <w:t xml:space="preserve">наиболее значимых признаков для </w:t>
      </w:r>
      <w:r w:rsidRPr="007D24B9">
        <w:rPr>
          <w:szCs w:val="28"/>
          <w:lang w:val="en-US"/>
        </w:rPr>
        <w:t>web</w:t>
      </w:r>
      <w:r w:rsidRPr="007D24B9">
        <w:rPr>
          <w:szCs w:val="28"/>
        </w:rPr>
        <w:t xml:space="preserve">-ресурса, не является конечным и зависит от направления векторов фишинговых атак. </w:t>
      </w:r>
    </w:p>
    <w:p w14:paraId="737EDAE3" w14:textId="4B7FF6D2" w:rsidR="00482CBE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С</w:t>
      </w:r>
      <w:r w:rsidR="00A665BF" w:rsidRPr="007D24B9">
        <w:rPr>
          <w:szCs w:val="28"/>
        </w:rPr>
        <w:t xml:space="preserve">опоставление </w:t>
      </w:r>
      <w:r w:rsidR="00B63643" w:rsidRPr="007D24B9">
        <w:rPr>
          <w:szCs w:val="28"/>
        </w:rPr>
        <w:t xml:space="preserve">каждому объекту </w:t>
      </w:r>
      <w:r w:rsidR="004D4421" w:rsidRPr="007D24B9">
        <w:rPr>
          <w:szCs w:val="28"/>
        </w:rPr>
        <w:t xml:space="preserve">обучающего </w:t>
      </w:r>
      <w:r w:rsidR="001511AE" w:rsidRPr="007D24B9">
        <w:rPr>
          <w:szCs w:val="28"/>
        </w:rPr>
        <w:t xml:space="preserve">признакового пространства </w:t>
      </w:r>
      <w:r w:rsidR="00A665BF" w:rsidRPr="007D24B9">
        <w:rPr>
          <w:szCs w:val="28"/>
        </w:rPr>
        <w:t>определенного</w:t>
      </w:r>
      <w:r w:rsidR="00B63643" w:rsidRPr="007D24B9">
        <w:rPr>
          <w:szCs w:val="28"/>
        </w:rPr>
        <w:t xml:space="preserve"> класс</w:t>
      </w:r>
      <w:r w:rsidR="00A665BF" w:rsidRPr="007D24B9">
        <w:rPr>
          <w:szCs w:val="28"/>
        </w:rPr>
        <w:t>а</w:t>
      </w:r>
      <w:r w:rsidRPr="007D24B9">
        <w:rPr>
          <w:szCs w:val="28"/>
        </w:rPr>
        <w:t>.</w:t>
      </w:r>
      <w:r w:rsidR="001F0F58" w:rsidRPr="007D24B9">
        <w:rPr>
          <w:szCs w:val="28"/>
        </w:rPr>
        <w:t xml:space="preserve"> Необходимо, чтобы каждому объекту обучающего признакового пространства соответствовал определенный класс</w:t>
      </w:r>
      <w:r w:rsidR="00CE314D" w:rsidRPr="007D24B9">
        <w:rPr>
          <w:szCs w:val="28"/>
        </w:rPr>
        <w:t xml:space="preserve"> (целевой признак)</w:t>
      </w:r>
      <w:r w:rsidR="001F0F58" w:rsidRPr="007D24B9">
        <w:rPr>
          <w:szCs w:val="28"/>
        </w:rPr>
        <w:t xml:space="preserve">, на основе данного соответствия выбранный метод </w:t>
      </w:r>
      <w:r w:rsidR="000C4FA1" w:rsidRPr="007D24B9">
        <w:rPr>
          <w:szCs w:val="28"/>
        </w:rPr>
        <w:t>машинного обучения будет осуществлять дальнейшую работу по классификации объектов.</w:t>
      </w:r>
      <w:r w:rsidR="00FB457C" w:rsidRPr="007D24B9">
        <w:rPr>
          <w:szCs w:val="28"/>
        </w:rPr>
        <w:t xml:space="preserve"> Ошибочное соответствие приведет к неточности работы метода классификации.</w:t>
      </w:r>
    </w:p>
    <w:p w14:paraId="42EFA3C5" w14:textId="5C3568C6" w:rsidR="00AD63F1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В</w:t>
      </w:r>
      <w:r w:rsidR="00745429" w:rsidRPr="007D24B9">
        <w:rPr>
          <w:szCs w:val="28"/>
        </w:rPr>
        <w:t xml:space="preserve">ыбор метрики оценки работы </w:t>
      </w:r>
      <w:r w:rsidR="00AD63F1" w:rsidRPr="007D24B9">
        <w:rPr>
          <w:szCs w:val="28"/>
        </w:rPr>
        <w:t xml:space="preserve">метода </w:t>
      </w:r>
      <w:r w:rsidR="00745429" w:rsidRPr="007D24B9">
        <w:rPr>
          <w:szCs w:val="28"/>
        </w:rPr>
        <w:t>машинного обучения и его порогового значения</w:t>
      </w:r>
      <w:r w:rsidRPr="007D24B9">
        <w:rPr>
          <w:szCs w:val="28"/>
        </w:rPr>
        <w:t>.</w:t>
      </w:r>
      <w:r w:rsidR="00AD63F1" w:rsidRPr="007D24B9">
        <w:rPr>
          <w:szCs w:val="28"/>
        </w:rPr>
        <w:t xml:space="preserve"> Оценка работы </w:t>
      </w:r>
      <w:r w:rsidR="00C64BFD" w:rsidRPr="007D24B9">
        <w:rPr>
          <w:szCs w:val="28"/>
        </w:rPr>
        <w:t>методов</w:t>
      </w:r>
      <w:r w:rsidR="00AD63F1" w:rsidRPr="007D24B9">
        <w:rPr>
          <w:szCs w:val="28"/>
        </w:rPr>
        <w:t xml:space="preserve"> машинного обучения осуществляется на основе значений метрик. Выбор порогового значения метрики, в основном, </w:t>
      </w:r>
      <w:r w:rsidR="00BB4BAE" w:rsidRPr="007D24B9">
        <w:rPr>
          <w:szCs w:val="28"/>
        </w:rPr>
        <w:t>применяется для фиксации нижней грани</w:t>
      </w:r>
      <w:r w:rsidR="008E0E1D" w:rsidRPr="007D24B9">
        <w:rPr>
          <w:szCs w:val="28"/>
        </w:rPr>
        <w:t>цы</w:t>
      </w:r>
      <w:r w:rsidR="00BB4BAE" w:rsidRPr="007D24B9">
        <w:rPr>
          <w:szCs w:val="28"/>
        </w:rPr>
        <w:t xml:space="preserve"> оценки </w:t>
      </w:r>
      <w:r w:rsidR="00AD63F1" w:rsidRPr="007D24B9">
        <w:rPr>
          <w:szCs w:val="28"/>
        </w:rPr>
        <w:t>качетсва работы выбранного метода для поставленной задачи. С целью рассмотрения основных метрик введем понятие матрицы ошибок (confusion matrix) в терминах ошибок классификации (ошибки 1 и 2 рода)</w:t>
      </w:r>
      <w:r w:rsidR="00B54F10" w:rsidRPr="007D24B9">
        <w:rPr>
          <w:szCs w:val="28"/>
        </w:rPr>
        <w:t>, представленной в Таблице №1</w:t>
      </w:r>
      <w:r w:rsidR="00AD63F1" w:rsidRPr="007D24B9">
        <w:rPr>
          <w:szCs w:val="28"/>
        </w:rPr>
        <w:t xml:space="preserve"> [</w:t>
      </w:r>
      <w:r w:rsidR="00DB27BE" w:rsidRPr="007D24B9">
        <w:rPr>
          <w:szCs w:val="28"/>
        </w:rPr>
        <w:t>10</w:t>
      </w:r>
      <w:r w:rsidR="00AD63F1" w:rsidRPr="007D24B9">
        <w:rPr>
          <w:szCs w:val="28"/>
        </w:rPr>
        <w:t>]:</w:t>
      </w:r>
    </w:p>
    <w:p w14:paraId="7E6A8C36" w14:textId="08016347" w:rsidR="00AD63F1" w:rsidRPr="007D24B9" w:rsidRDefault="00B54F10" w:rsidP="007D24B9">
      <w:pPr>
        <w:spacing w:line="360" w:lineRule="auto"/>
        <w:jc w:val="right"/>
        <w:rPr>
          <w:szCs w:val="28"/>
        </w:rPr>
      </w:pPr>
      <w:r w:rsidRPr="007D24B9">
        <w:rPr>
          <w:szCs w:val="28"/>
        </w:rPr>
        <w:t>Таблица №1 – матрица ошибок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992"/>
        <w:gridCol w:w="4106"/>
        <w:gridCol w:w="4253"/>
      </w:tblGrid>
      <w:tr w:rsidR="00AD63F1" w:rsidRPr="007D24B9" w14:paraId="4FF75B5A" w14:textId="77777777" w:rsidTr="00B54F10">
        <w:trPr>
          <w:jc w:val="center"/>
        </w:trPr>
        <w:tc>
          <w:tcPr>
            <w:tcW w:w="992" w:type="dxa"/>
          </w:tcPr>
          <w:p w14:paraId="5891F70A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106" w:type="dxa"/>
          </w:tcPr>
          <w:p w14:paraId="72BF2B8C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7D24B9">
              <w:rPr>
                <w:szCs w:val="28"/>
                <w:lang w:val="en-US"/>
              </w:rPr>
              <w:t>y</w:t>
            </w:r>
            <w:r w:rsidRPr="007D24B9">
              <w:rPr>
                <w:szCs w:val="28"/>
              </w:rPr>
              <w:t xml:space="preserve"> = 1</w:t>
            </w:r>
          </w:p>
        </w:tc>
        <w:tc>
          <w:tcPr>
            <w:tcW w:w="4253" w:type="dxa"/>
          </w:tcPr>
          <w:p w14:paraId="2AF68FCC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7D24B9">
              <w:rPr>
                <w:szCs w:val="28"/>
                <w:lang w:val="en-US"/>
              </w:rPr>
              <w:t>y</w:t>
            </w:r>
            <w:r w:rsidRPr="007D24B9">
              <w:rPr>
                <w:szCs w:val="28"/>
              </w:rPr>
              <w:t xml:space="preserve"> = 0</w:t>
            </w:r>
          </w:p>
        </w:tc>
      </w:tr>
      <w:tr w:rsidR="00AD63F1" w:rsidRPr="007D24B9" w14:paraId="5234365F" w14:textId="77777777" w:rsidTr="00B54F10">
        <w:trPr>
          <w:jc w:val="center"/>
        </w:trPr>
        <w:tc>
          <w:tcPr>
            <w:tcW w:w="992" w:type="dxa"/>
          </w:tcPr>
          <w:p w14:paraId="5F786828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7D24B9">
              <w:rPr>
                <w:szCs w:val="28"/>
              </w:rPr>
              <w:t>ŷ = 1</w:t>
            </w:r>
          </w:p>
        </w:tc>
        <w:tc>
          <w:tcPr>
            <w:tcW w:w="4106" w:type="dxa"/>
          </w:tcPr>
          <w:p w14:paraId="2940A5EB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7D24B9">
              <w:rPr>
                <w:szCs w:val="28"/>
                <w:lang w:val="en-US"/>
              </w:rPr>
              <w:t>True</w:t>
            </w:r>
            <w:r w:rsidRPr="007D24B9">
              <w:rPr>
                <w:szCs w:val="28"/>
              </w:rPr>
              <w:t xml:space="preserve"> </w:t>
            </w:r>
            <w:r w:rsidRPr="007D24B9">
              <w:rPr>
                <w:szCs w:val="28"/>
                <w:lang w:val="en-US"/>
              </w:rPr>
              <w:t>Positive (TP)</w:t>
            </w:r>
          </w:p>
        </w:tc>
        <w:tc>
          <w:tcPr>
            <w:tcW w:w="4253" w:type="dxa"/>
          </w:tcPr>
          <w:p w14:paraId="3029E49D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7D24B9">
              <w:rPr>
                <w:szCs w:val="28"/>
                <w:lang w:val="en-US"/>
              </w:rPr>
              <w:t>False Positive (FP)</w:t>
            </w:r>
          </w:p>
        </w:tc>
      </w:tr>
      <w:tr w:rsidR="00AD63F1" w:rsidRPr="007D24B9" w14:paraId="4ECA6CF4" w14:textId="77777777" w:rsidTr="00B54F10">
        <w:trPr>
          <w:jc w:val="center"/>
        </w:trPr>
        <w:tc>
          <w:tcPr>
            <w:tcW w:w="992" w:type="dxa"/>
          </w:tcPr>
          <w:p w14:paraId="3816C476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7D24B9">
              <w:rPr>
                <w:szCs w:val="28"/>
              </w:rPr>
              <w:t>ŷ</w:t>
            </w:r>
            <w:r w:rsidRPr="007D24B9">
              <w:rPr>
                <w:szCs w:val="28"/>
                <w:lang w:val="en-US"/>
              </w:rPr>
              <w:t xml:space="preserve"> = 0</w:t>
            </w:r>
          </w:p>
        </w:tc>
        <w:tc>
          <w:tcPr>
            <w:tcW w:w="4106" w:type="dxa"/>
          </w:tcPr>
          <w:p w14:paraId="5C7BB690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7D24B9">
              <w:rPr>
                <w:szCs w:val="28"/>
                <w:lang w:val="en-US"/>
              </w:rPr>
              <w:t>False Negative (FN)</w:t>
            </w:r>
          </w:p>
        </w:tc>
        <w:tc>
          <w:tcPr>
            <w:tcW w:w="4253" w:type="dxa"/>
          </w:tcPr>
          <w:p w14:paraId="11178809" w14:textId="77777777" w:rsidR="00AD63F1" w:rsidRPr="007D24B9" w:rsidRDefault="00AD63F1" w:rsidP="007D24B9">
            <w:pPr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7D24B9">
              <w:rPr>
                <w:szCs w:val="28"/>
                <w:lang w:val="en-US"/>
              </w:rPr>
              <w:t>True Negative (TN)</w:t>
            </w:r>
          </w:p>
        </w:tc>
      </w:tr>
    </w:tbl>
    <w:p w14:paraId="46C2A282" w14:textId="77777777" w:rsidR="00AD63F1" w:rsidRPr="007D24B9" w:rsidRDefault="00AD63F1" w:rsidP="007D24B9">
      <w:pPr>
        <w:spacing w:line="360" w:lineRule="auto"/>
        <w:rPr>
          <w:szCs w:val="28"/>
        </w:rPr>
      </w:pPr>
    </w:p>
    <w:p w14:paraId="33E13536" w14:textId="03EEDEBA" w:rsidR="00AD63F1" w:rsidRPr="007D24B9" w:rsidRDefault="00166AC5" w:rsidP="00166AC5">
      <w:pPr>
        <w:spacing w:line="360" w:lineRule="auto"/>
        <w:rPr>
          <w:szCs w:val="28"/>
        </w:rPr>
      </w:pPr>
      <w:r w:rsidRPr="007D24B9">
        <w:rPr>
          <w:szCs w:val="28"/>
        </w:rPr>
        <w:t xml:space="preserve">Здесь ŷ – это значение результата работы метода на единице данных, а y – истинное значение для этих данных. Таким образом, ошибки классификации бывают двух видов: False Positive (FP) и False Negative (FN). Рассмотрим основные метрики, используемые для оценки работы методов машинного обучения: Accuracy (1), Precision (2), </w:t>
      </w:r>
      <w:r w:rsidRPr="007D24B9">
        <w:rPr>
          <w:szCs w:val="28"/>
          <w:lang w:val="en-US"/>
        </w:rPr>
        <w:t>R</w:t>
      </w:r>
      <w:r w:rsidRPr="007D24B9">
        <w:rPr>
          <w:szCs w:val="28"/>
        </w:rPr>
        <w:t>ecall (3), F-мера (4), FPR (5), где:</w:t>
      </w:r>
    </w:p>
    <w:p w14:paraId="61C3263E" w14:textId="77777777" w:rsidR="00AD63F1" w:rsidRPr="007D24B9" w:rsidRDefault="00AD63F1" w:rsidP="007D24B9">
      <w:pPr>
        <w:spacing w:line="360" w:lineRule="auto"/>
        <w:rPr>
          <w:szCs w:val="28"/>
        </w:rPr>
      </w:pPr>
    </w:p>
    <w:p w14:paraId="169EF942" w14:textId="6F525DC4" w:rsidR="00AD63F1" w:rsidRPr="007D24B9" w:rsidRDefault="00554DDE" w:rsidP="007D24B9">
      <w:pPr>
        <w:tabs>
          <w:tab w:val="left" w:pos="3780"/>
        </w:tabs>
        <w:spacing w:line="360" w:lineRule="auto"/>
        <w:jc w:val="right"/>
        <w:rPr>
          <w:szCs w:val="28"/>
        </w:rPr>
      </w:pPr>
      <w:r w:rsidRPr="007D24B9">
        <w:rPr>
          <w:noProof/>
          <w:position w:val="-24"/>
          <w:szCs w:val="28"/>
        </w:rPr>
        <w:object w:dxaOrig="3159" w:dyaOrig="620" w14:anchorId="280D2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157.4pt;height:31.75pt;mso-width-percent:0;mso-height-percent:0;mso-width-percent:0;mso-height-percent:0" o:ole="">
            <v:imagedata r:id="rId9" o:title=""/>
          </v:shape>
          <o:OLEObject Type="Embed" ProgID="Equation.DSMT4" ShapeID="_x0000_i1029" DrawAspect="Content" ObjectID="_1780862437" r:id="rId10"/>
        </w:object>
      </w:r>
      <w:r w:rsidR="00265041" w:rsidRPr="007D24B9">
        <w:rPr>
          <w:szCs w:val="28"/>
        </w:rPr>
        <w:t xml:space="preserve"> </w:t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265041" w:rsidRPr="007D24B9">
        <w:rPr>
          <w:szCs w:val="28"/>
        </w:rPr>
        <w:t>(1)</w:t>
      </w:r>
    </w:p>
    <w:p w14:paraId="6BCD1F8F" w14:textId="05F49368" w:rsidR="00AD63F1" w:rsidRPr="007D24B9" w:rsidRDefault="00554DDE" w:rsidP="007D24B9">
      <w:pPr>
        <w:tabs>
          <w:tab w:val="left" w:pos="3780"/>
        </w:tabs>
        <w:spacing w:line="360" w:lineRule="auto"/>
        <w:jc w:val="right"/>
        <w:rPr>
          <w:szCs w:val="28"/>
        </w:rPr>
      </w:pPr>
      <w:r w:rsidRPr="007D24B9">
        <w:rPr>
          <w:noProof/>
          <w:position w:val="-24"/>
          <w:szCs w:val="28"/>
        </w:rPr>
        <w:object w:dxaOrig="2079" w:dyaOrig="620" w14:anchorId="1B74CBB8">
          <v:shape id="_x0000_i1028" type="#_x0000_t75" alt="" style="width:103.75pt;height:31.75pt;mso-width-percent:0;mso-height-percent:0;mso-width-percent:0;mso-height-percent:0" o:ole="">
            <v:imagedata r:id="rId11" o:title=""/>
          </v:shape>
          <o:OLEObject Type="Embed" ProgID="Equation.DSMT4" ShapeID="_x0000_i1028" DrawAspect="Content" ObjectID="_1780862438" r:id="rId12"/>
        </w:object>
      </w:r>
      <w:r w:rsidR="00265041" w:rsidRPr="007D24B9">
        <w:rPr>
          <w:szCs w:val="28"/>
        </w:rPr>
        <w:t xml:space="preserve"> </w:t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265041" w:rsidRPr="007D24B9">
        <w:rPr>
          <w:szCs w:val="28"/>
        </w:rPr>
        <w:t>(2)</w:t>
      </w:r>
    </w:p>
    <w:p w14:paraId="37408ED6" w14:textId="2031C199" w:rsidR="00AD63F1" w:rsidRPr="007D24B9" w:rsidRDefault="00554DDE" w:rsidP="007D24B9">
      <w:pPr>
        <w:tabs>
          <w:tab w:val="left" w:pos="3780"/>
        </w:tabs>
        <w:spacing w:line="360" w:lineRule="auto"/>
        <w:jc w:val="right"/>
        <w:rPr>
          <w:szCs w:val="28"/>
        </w:rPr>
      </w:pPr>
      <w:r w:rsidRPr="007D24B9">
        <w:rPr>
          <w:noProof/>
          <w:position w:val="-24"/>
          <w:szCs w:val="28"/>
        </w:rPr>
        <w:object w:dxaOrig="1820" w:dyaOrig="620" w14:anchorId="6AB8046B">
          <v:shape id="_x0000_i1027" type="#_x0000_t75" alt="" style="width:91.55pt;height:31.75pt;mso-width-percent:0;mso-height-percent:0;mso-width-percent:0;mso-height-percent:0" o:ole="">
            <v:imagedata r:id="rId13" o:title=""/>
          </v:shape>
          <o:OLEObject Type="Embed" ProgID="Equation.DSMT4" ShapeID="_x0000_i1027" DrawAspect="Content" ObjectID="_1780862439" r:id="rId14"/>
        </w:object>
      </w:r>
      <w:r w:rsidR="00265041" w:rsidRPr="007D24B9">
        <w:rPr>
          <w:szCs w:val="28"/>
        </w:rPr>
        <w:t xml:space="preserve"> </w:t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265041" w:rsidRPr="007D24B9">
        <w:rPr>
          <w:szCs w:val="28"/>
        </w:rPr>
        <w:t>(3)</w:t>
      </w:r>
    </w:p>
    <w:p w14:paraId="42B47225" w14:textId="143F4D1A" w:rsidR="00AD63F1" w:rsidRPr="007D24B9" w:rsidRDefault="00554DDE" w:rsidP="007D24B9">
      <w:pPr>
        <w:tabs>
          <w:tab w:val="left" w:pos="3780"/>
        </w:tabs>
        <w:spacing w:line="360" w:lineRule="auto"/>
        <w:jc w:val="right"/>
        <w:rPr>
          <w:szCs w:val="28"/>
        </w:rPr>
      </w:pPr>
      <w:r w:rsidRPr="007D24B9">
        <w:rPr>
          <w:noProof/>
          <w:position w:val="-24"/>
          <w:szCs w:val="28"/>
        </w:rPr>
        <w:object w:dxaOrig="3340" w:dyaOrig="620" w14:anchorId="308E6E04">
          <v:shape id="_x0000_i1026" type="#_x0000_t75" alt="" style="width:166.6pt;height:31.75pt;mso-width-percent:0;mso-height-percent:0;mso-width-percent:0;mso-height-percent:0" o:ole="">
            <v:imagedata r:id="rId15" o:title=""/>
          </v:shape>
          <o:OLEObject Type="Embed" ProgID="Equation.DSMT4" ShapeID="_x0000_i1026" DrawAspect="Content" ObjectID="_1780862440" r:id="rId16"/>
        </w:object>
      </w:r>
      <w:r w:rsidR="00265041" w:rsidRPr="007D24B9">
        <w:rPr>
          <w:szCs w:val="28"/>
        </w:rPr>
        <w:t xml:space="preserve"> </w:t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265041" w:rsidRPr="007D24B9">
        <w:rPr>
          <w:szCs w:val="28"/>
        </w:rPr>
        <w:t>(4)</w:t>
      </w:r>
    </w:p>
    <w:p w14:paraId="1F8BDD72" w14:textId="775CEB7E" w:rsidR="00AD63F1" w:rsidRPr="007D24B9" w:rsidRDefault="00554DDE" w:rsidP="007D24B9">
      <w:pPr>
        <w:tabs>
          <w:tab w:val="left" w:pos="3780"/>
        </w:tabs>
        <w:spacing w:line="360" w:lineRule="auto"/>
        <w:jc w:val="right"/>
        <w:rPr>
          <w:szCs w:val="28"/>
        </w:rPr>
      </w:pPr>
      <w:r w:rsidRPr="007D24B9">
        <w:rPr>
          <w:noProof/>
          <w:position w:val="-24"/>
          <w:szCs w:val="28"/>
        </w:rPr>
        <w:object w:dxaOrig="1640" w:dyaOrig="620" w14:anchorId="631F4D91">
          <v:shape id="_x0000_i1025" type="#_x0000_t75" alt="" style="width:82.35pt;height:31.75pt;mso-width-percent:0;mso-height-percent:0;mso-width-percent:0;mso-height-percent:0" o:ole="">
            <v:imagedata r:id="rId17" o:title=""/>
          </v:shape>
          <o:OLEObject Type="Embed" ProgID="Equation.DSMT4" ShapeID="_x0000_i1025" DrawAspect="Content" ObjectID="_1780862441" r:id="rId18"/>
        </w:object>
      </w:r>
      <w:r w:rsidR="00265041" w:rsidRPr="007D24B9">
        <w:rPr>
          <w:szCs w:val="28"/>
        </w:rPr>
        <w:t xml:space="preserve"> </w:t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7D24B9">
        <w:rPr>
          <w:szCs w:val="28"/>
        </w:rPr>
        <w:tab/>
      </w:r>
      <w:r w:rsidR="00265041" w:rsidRPr="007D24B9">
        <w:rPr>
          <w:szCs w:val="28"/>
        </w:rPr>
        <w:t>(5)</w:t>
      </w:r>
    </w:p>
    <w:p w14:paraId="53BB1662" w14:textId="77777777" w:rsidR="00AD63F1" w:rsidRPr="007D24B9" w:rsidRDefault="00AD63F1" w:rsidP="007D24B9">
      <w:pPr>
        <w:tabs>
          <w:tab w:val="left" w:pos="3780"/>
        </w:tabs>
        <w:spacing w:line="360" w:lineRule="auto"/>
        <w:jc w:val="center"/>
        <w:rPr>
          <w:szCs w:val="28"/>
        </w:rPr>
      </w:pPr>
    </w:p>
    <w:p w14:paraId="4B56A1BD" w14:textId="695C32F4" w:rsidR="00AD63F1" w:rsidRPr="00430AC4" w:rsidRDefault="00AD63F1" w:rsidP="007D24B9">
      <w:pPr>
        <w:spacing w:line="360" w:lineRule="auto"/>
        <w:rPr>
          <w:szCs w:val="28"/>
        </w:rPr>
      </w:pPr>
      <w:r w:rsidRPr="007D24B9">
        <w:rPr>
          <w:szCs w:val="28"/>
        </w:rPr>
        <w:t xml:space="preserve">Accuracy (точность) – </w:t>
      </w:r>
      <w:r w:rsidR="00166AC5">
        <w:rPr>
          <w:szCs w:val="28"/>
        </w:rPr>
        <w:t>простая для понимания</w:t>
      </w:r>
      <w:r w:rsidRPr="007D24B9">
        <w:rPr>
          <w:szCs w:val="28"/>
        </w:rPr>
        <w:t xml:space="preserve"> метрика, </w:t>
      </w:r>
      <w:r w:rsidR="00430AC4">
        <w:rPr>
          <w:szCs w:val="28"/>
        </w:rPr>
        <w:t xml:space="preserve">представляющая собой </w:t>
      </w:r>
      <w:r w:rsidR="00430AC4" w:rsidRPr="00430AC4">
        <w:rPr>
          <w:szCs w:val="28"/>
        </w:rPr>
        <w:t>долю правильно полученных</w:t>
      </w:r>
      <w:r w:rsidRPr="00430AC4">
        <w:rPr>
          <w:szCs w:val="28"/>
        </w:rPr>
        <w:t xml:space="preserve"> </w:t>
      </w:r>
      <w:r w:rsidR="00430AC4" w:rsidRPr="00430AC4">
        <w:rPr>
          <w:szCs w:val="28"/>
        </w:rPr>
        <w:t>результатов</w:t>
      </w:r>
      <w:r w:rsidRPr="00430AC4">
        <w:rPr>
          <w:szCs w:val="28"/>
        </w:rPr>
        <w:t xml:space="preserve"> </w:t>
      </w:r>
      <w:r w:rsidR="00430AC4" w:rsidRPr="00430AC4">
        <w:rPr>
          <w:szCs w:val="28"/>
        </w:rPr>
        <w:t xml:space="preserve">по итогу работы </w:t>
      </w:r>
      <w:r w:rsidRPr="00430AC4">
        <w:rPr>
          <w:szCs w:val="28"/>
        </w:rPr>
        <w:t xml:space="preserve">метода. Основной минус данной метрики – </w:t>
      </w:r>
      <w:r w:rsidR="00430AC4" w:rsidRPr="00430AC4">
        <w:rPr>
          <w:szCs w:val="28"/>
        </w:rPr>
        <w:t xml:space="preserve">для обучения метода </w:t>
      </w:r>
      <w:r w:rsidRPr="00430AC4">
        <w:rPr>
          <w:szCs w:val="28"/>
        </w:rPr>
        <w:t>необходимы сбалансированные данные.</w:t>
      </w:r>
    </w:p>
    <w:p w14:paraId="5587BE54" w14:textId="258D022D" w:rsidR="00AD63F1" w:rsidRPr="00430AC4" w:rsidRDefault="00AD63F1" w:rsidP="007D24B9">
      <w:pPr>
        <w:spacing w:line="360" w:lineRule="auto"/>
        <w:rPr>
          <w:szCs w:val="28"/>
        </w:rPr>
      </w:pPr>
      <w:r w:rsidRPr="00430AC4">
        <w:rPr>
          <w:szCs w:val="28"/>
        </w:rPr>
        <w:t xml:space="preserve">Precision </w:t>
      </w:r>
      <w:r w:rsidR="00430AC4" w:rsidRPr="00430AC4">
        <w:rPr>
          <w:szCs w:val="28"/>
        </w:rPr>
        <w:t xml:space="preserve">– </w:t>
      </w:r>
      <w:r w:rsidR="000B4896" w:rsidRPr="00430AC4">
        <w:rPr>
          <w:szCs w:val="28"/>
        </w:rPr>
        <w:t xml:space="preserve">доля правильно предсказанных </w:t>
      </w:r>
      <w:r w:rsidR="00430AC4" w:rsidRPr="00430AC4">
        <w:rPr>
          <w:szCs w:val="28"/>
        </w:rPr>
        <w:t xml:space="preserve">объектов </w:t>
      </w:r>
      <w:r w:rsidR="000B4896" w:rsidRPr="00430AC4">
        <w:rPr>
          <w:szCs w:val="28"/>
        </w:rPr>
        <w:t>положите</w:t>
      </w:r>
      <w:r w:rsidR="00430AC4" w:rsidRPr="00430AC4">
        <w:rPr>
          <w:szCs w:val="28"/>
        </w:rPr>
        <w:t>льного класса</w:t>
      </w:r>
      <w:r w:rsidR="000B4896" w:rsidRPr="00430AC4">
        <w:rPr>
          <w:szCs w:val="28"/>
        </w:rPr>
        <w:t xml:space="preserve"> среди всех объектов, предсказанных как </w:t>
      </w:r>
      <w:r w:rsidR="00430AC4" w:rsidRPr="00430AC4">
        <w:rPr>
          <w:szCs w:val="28"/>
        </w:rPr>
        <w:t>объекты положительного класса</w:t>
      </w:r>
      <w:r w:rsidRPr="00430AC4">
        <w:rPr>
          <w:szCs w:val="28"/>
        </w:rPr>
        <w:t xml:space="preserve">. </w:t>
      </w:r>
    </w:p>
    <w:p w14:paraId="539D8138" w14:textId="2504396B" w:rsidR="00AD63F1" w:rsidRPr="00430AC4" w:rsidRDefault="00AD63F1" w:rsidP="007D24B9">
      <w:pPr>
        <w:spacing w:line="360" w:lineRule="auto"/>
        <w:rPr>
          <w:szCs w:val="28"/>
        </w:rPr>
      </w:pPr>
      <w:r w:rsidRPr="00430AC4">
        <w:rPr>
          <w:szCs w:val="28"/>
          <w:lang w:val="en-US"/>
        </w:rPr>
        <w:t>R</w:t>
      </w:r>
      <w:r w:rsidRPr="00430AC4">
        <w:rPr>
          <w:szCs w:val="28"/>
        </w:rPr>
        <w:t xml:space="preserve">ecall </w:t>
      </w:r>
      <w:r w:rsidR="00430AC4" w:rsidRPr="00430AC4">
        <w:rPr>
          <w:szCs w:val="28"/>
        </w:rPr>
        <w:t xml:space="preserve">– доля </w:t>
      </w:r>
      <w:r w:rsidR="005D4197" w:rsidRPr="00430AC4">
        <w:rPr>
          <w:szCs w:val="28"/>
        </w:rPr>
        <w:t xml:space="preserve">предсказанных </w:t>
      </w:r>
      <w:r w:rsidR="00430AC4" w:rsidRPr="00430AC4">
        <w:rPr>
          <w:szCs w:val="28"/>
        </w:rPr>
        <w:t>объектов</w:t>
      </w:r>
      <w:r w:rsidRPr="00430AC4">
        <w:rPr>
          <w:szCs w:val="28"/>
        </w:rPr>
        <w:t xml:space="preserve"> положительного класса из всего объема </w:t>
      </w:r>
      <w:r w:rsidR="00430AC4" w:rsidRPr="00430AC4">
        <w:rPr>
          <w:szCs w:val="28"/>
        </w:rPr>
        <w:t>объектов</w:t>
      </w:r>
      <w:r w:rsidRPr="00430AC4">
        <w:rPr>
          <w:szCs w:val="28"/>
        </w:rPr>
        <w:t xml:space="preserve"> положительного класса.</w:t>
      </w:r>
    </w:p>
    <w:p w14:paraId="5C731FFA" w14:textId="395A44F8" w:rsidR="00AD63F1" w:rsidRPr="007D24B9" w:rsidRDefault="00AD63F1" w:rsidP="007D24B9">
      <w:pPr>
        <w:spacing w:line="360" w:lineRule="auto"/>
        <w:rPr>
          <w:szCs w:val="28"/>
        </w:rPr>
      </w:pPr>
      <w:r w:rsidRPr="00430AC4">
        <w:rPr>
          <w:szCs w:val="28"/>
          <w:lang w:val="en-US"/>
        </w:rPr>
        <w:t>F</w:t>
      </w:r>
      <w:r w:rsidRPr="00430AC4">
        <w:rPr>
          <w:szCs w:val="28"/>
        </w:rPr>
        <w:t xml:space="preserve">-мера представляет собой </w:t>
      </w:r>
      <w:r w:rsidR="00D17CB0" w:rsidRPr="00430AC4">
        <w:rPr>
          <w:szCs w:val="28"/>
        </w:rPr>
        <w:t>среднее гармоническое</w:t>
      </w:r>
      <w:r w:rsidR="00D17CB0" w:rsidRPr="007D24B9">
        <w:rPr>
          <w:szCs w:val="28"/>
        </w:rPr>
        <w:t xml:space="preserve"> </w:t>
      </w:r>
      <w:r w:rsidR="00D17CB0" w:rsidRPr="007D24B9">
        <w:rPr>
          <w:szCs w:val="28"/>
          <w:lang w:val="en-US"/>
        </w:rPr>
        <w:t>P</w:t>
      </w:r>
      <w:r w:rsidRPr="007D24B9">
        <w:rPr>
          <w:szCs w:val="28"/>
        </w:rPr>
        <w:t>recision и</w:t>
      </w:r>
      <w:r w:rsidR="00D17CB0" w:rsidRPr="007D24B9">
        <w:rPr>
          <w:szCs w:val="28"/>
        </w:rPr>
        <w:t xml:space="preserve"> </w:t>
      </w:r>
      <w:r w:rsidR="00D17CB0" w:rsidRPr="007D24B9">
        <w:rPr>
          <w:szCs w:val="28"/>
          <w:lang w:val="en-US"/>
        </w:rPr>
        <w:t>R</w:t>
      </w:r>
      <w:r w:rsidRPr="007D24B9">
        <w:rPr>
          <w:szCs w:val="28"/>
        </w:rPr>
        <w:t>ecall.</w:t>
      </w:r>
    </w:p>
    <w:p w14:paraId="479EA378" w14:textId="49724A42" w:rsidR="00AD63F1" w:rsidRPr="007D24B9" w:rsidRDefault="00AD63F1" w:rsidP="007D24B9">
      <w:pPr>
        <w:spacing w:line="360" w:lineRule="auto"/>
        <w:rPr>
          <w:szCs w:val="28"/>
        </w:rPr>
      </w:pPr>
      <w:r w:rsidRPr="007D24B9">
        <w:rPr>
          <w:szCs w:val="28"/>
        </w:rPr>
        <w:t>FPR</w:t>
      </w:r>
      <w:r w:rsidR="00265041" w:rsidRPr="007D24B9">
        <w:rPr>
          <w:szCs w:val="28"/>
        </w:rPr>
        <w:t xml:space="preserve"> (False Positive Rate)</w:t>
      </w:r>
      <w:r w:rsidRPr="007D24B9">
        <w:rPr>
          <w:szCs w:val="28"/>
        </w:rPr>
        <w:t xml:space="preserve"> показывает, какую долю отрицательных </w:t>
      </w:r>
      <w:r w:rsidR="009F15AE">
        <w:rPr>
          <w:szCs w:val="28"/>
        </w:rPr>
        <w:t>объектов</w:t>
      </w:r>
      <w:r w:rsidRPr="007D24B9">
        <w:rPr>
          <w:szCs w:val="28"/>
        </w:rPr>
        <w:t xml:space="preserve"> классификатор предсказал неверно. </w:t>
      </w:r>
      <w:r w:rsidR="00A4543D" w:rsidRPr="007D24B9">
        <w:rPr>
          <w:szCs w:val="28"/>
        </w:rPr>
        <w:t xml:space="preserve">Вариант, при котором </w:t>
      </w:r>
      <w:r w:rsidRPr="007D24B9">
        <w:rPr>
          <w:szCs w:val="28"/>
        </w:rPr>
        <w:t xml:space="preserve">FPR = 0 и </w:t>
      </w:r>
      <w:r w:rsidRPr="007D24B9">
        <w:rPr>
          <w:szCs w:val="28"/>
          <w:lang w:val="en-US"/>
        </w:rPr>
        <w:t>Recall</w:t>
      </w:r>
      <w:r w:rsidRPr="007D24B9">
        <w:rPr>
          <w:szCs w:val="28"/>
        </w:rPr>
        <w:t xml:space="preserve"> = 1 – когда классификатор не ошибается.</w:t>
      </w:r>
    </w:p>
    <w:p w14:paraId="2BF210C8" w14:textId="63D39FFA" w:rsidR="00AD63F1" w:rsidRPr="007D24B9" w:rsidRDefault="00AD63F1" w:rsidP="007D24B9">
      <w:pPr>
        <w:spacing w:line="360" w:lineRule="auto"/>
        <w:rPr>
          <w:szCs w:val="28"/>
        </w:rPr>
      </w:pPr>
      <w:r w:rsidRPr="007D24B9">
        <w:rPr>
          <w:szCs w:val="28"/>
        </w:rPr>
        <w:t>Как видим, можно использовать значения всех представленных метрик [1, с.62], однако в большинстве исследовательских отчетов представлено значение метрики Accuracy [1, с.12][4, с.931][</w:t>
      </w:r>
      <w:r w:rsidR="00DB27BE" w:rsidRPr="007D24B9">
        <w:rPr>
          <w:szCs w:val="28"/>
        </w:rPr>
        <w:t>6</w:t>
      </w:r>
      <w:r w:rsidRPr="007D24B9">
        <w:rPr>
          <w:szCs w:val="28"/>
        </w:rPr>
        <w:t>, с.505][</w:t>
      </w:r>
      <w:r w:rsidR="00DB27BE" w:rsidRPr="007D24B9">
        <w:rPr>
          <w:szCs w:val="28"/>
        </w:rPr>
        <w:t>9</w:t>
      </w:r>
      <w:r w:rsidRPr="007D24B9">
        <w:rPr>
          <w:szCs w:val="28"/>
        </w:rPr>
        <w:t xml:space="preserve">, с.9], связано это с тем, что данная метрика логически понятна и прямо коррелирует с поставленной задачей. С целью получения качественных значений метрики Accuracy </w:t>
      </w:r>
      <w:r w:rsidR="00A4543D" w:rsidRPr="007D24B9">
        <w:rPr>
          <w:szCs w:val="28"/>
        </w:rPr>
        <w:t>необходимо проверять</w:t>
      </w:r>
      <w:r w:rsidR="005C44B1" w:rsidRPr="007D24B9">
        <w:rPr>
          <w:szCs w:val="28"/>
        </w:rPr>
        <w:t xml:space="preserve"> обучающее признаковое </w:t>
      </w:r>
      <w:r w:rsidR="005C44B1" w:rsidRPr="007D24B9">
        <w:rPr>
          <w:szCs w:val="28"/>
        </w:rPr>
        <w:lastRenderedPageBreak/>
        <w:t>простран</w:t>
      </w:r>
      <w:r w:rsidR="00A4543D" w:rsidRPr="007D24B9">
        <w:rPr>
          <w:szCs w:val="28"/>
        </w:rPr>
        <w:t>ство</w:t>
      </w:r>
      <w:r w:rsidRPr="007D24B9">
        <w:rPr>
          <w:szCs w:val="28"/>
        </w:rPr>
        <w:t xml:space="preserve"> на наличие дисбаланса </w:t>
      </w:r>
      <w:r w:rsidR="00A4543D" w:rsidRPr="007D24B9">
        <w:rPr>
          <w:szCs w:val="28"/>
        </w:rPr>
        <w:t xml:space="preserve">классов </w:t>
      </w:r>
      <w:r w:rsidRPr="007D24B9">
        <w:rPr>
          <w:szCs w:val="28"/>
        </w:rPr>
        <w:t>и при выявлении – его устранять. Устранить дисбаланс можно следующими методами [</w:t>
      </w:r>
      <w:r w:rsidR="00DB27BE" w:rsidRPr="007D24B9">
        <w:rPr>
          <w:szCs w:val="28"/>
        </w:rPr>
        <w:t>11</w:t>
      </w:r>
      <w:r w:rsidRPr="007D24B9">
        <w:rPr>
          <w:szCs w:val="28"/>
        </w:rPr>
        <w:t xml:space="preserve">]: </w:t>
      </w:r>
    </w:p>
    <w:p w14:paraId="007A8880" w14:textId="77777777" w:rsidR="00AD63F1" w:rsidRPr="007D24B9" w:rsidRDefault="00AD63F1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  <w:lang w:val="en-US"/>
        </w:rPr>
        <w:t>Class</w:t>
      </w:r>
      <w:r w:rsidRPr="007D24B9">
        <w:rPr>
          <w:szCs w:val="28"/>
        </w:rPr>
        <w:t xml:space="preserve"> </w:t>
      </w:r>
      <w:r w:rsidRPr="007D24B9">
        <w:rPr>
          <w:szCs w:val="28"/>
          <w:lang w:val="en-US"/>
        </w:rPr>
        <w:t>Weighting</w:t>
      </w:r>
      <w:r w:rsidRPr="007D24B9">
        <w:rPr>
          <w:szCs w:val="28"/>
        </w:rPr>
        <w:t xml:space="preserve"> – присваивание разных весов разным классам данных;</w:t>
      </w:r>
    </w:p>
    <w:p w14:paraId="77D340AE" w14:textId="77777777" w:rsidR="00AD63F1" w:rsidRPr="007D24B9" w:rsidRDefault="00AD63F1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  <w:lang w:val="en-US"/>
        </w:rPr>
        <w:t>Oversampling</w:t>
      </w:r>
      <w:r w:rsidRPr="007D24B9">
        <w:rPr>
          <w:szCs w:val="28"/>
        </w:rPr>
        <w:t xml:space="preserve"> – увеличение количества данных в менее представленных классах;</w:t>
      </w:r>
    </w:p>
    <w:p w14:paraId="7E655D87" w14:textId="77777777" w:rsidR="00AD63F1" w:rsidRPr="007D24B9" w:rsidRDefault="00AD63F1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  <w:lang w:val="en-US"/>
        </w:rPr>
        <w:t>Undersampling</w:t>
      </w:r>
      <w:r w:rsidRPr="007D24B9">
        <w:rPr>
          <w:szCs w:val="28"/>
        </w:rPr>
        <w:t xml:space="preserve"> – уменьшение количества данных в более представленных классах;</w:t>
      </w:r>
    </w:p>
    <w:p w14:paraId="11C1F543" w14:textId="77777777" w:rsidR="00AD63F1" w:rsidRPr="007D24B9" w:rsidRDefault="00AD63F1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  <w:lang w:val="en-US"/>
        </w:rPr>
        <w:t>SMOTE</w:t>
      </w:r>
      <w:r w:rsidRPr="007D24B9">
        <w:rPr>
          <w:szCs w:val="28"/>
        </w:rPr>
        <w:t xml:space="preserve"> – генерация синтетических данных класса меньшинства на основе близлежайших соседей.</w:t>
      </w:r>
    </w:p>
    <w:p w14:paraId="045A7010" w14:textId="76DB922A" w:rsidR="00EF475E" w:rsidRPr="007D24B9" w:rsidRDefault="006D750B" w:rsidP="007D24B9">
      <w:pPr>
        <w:spacing w:line="360" w:lineRule="auto"/>
        <w:rPr>
          <w:szCs w:val="28"/>
        </w:rPr>
      </w:pPr>
      <w:r w:rsidRPr="007D24B9">
        <w:rPr>
          <w:szCs w:val="28"/>
        </w:rPr>
        <w:t>Выбор правильного метода устранения дисбаланса (или их комбинаций) зависит от конкретной задачи, выбранного метода машинного обучения и обучающего признакового пространства. Обычно выбор метода (или их комбинаций) достигается эксперим</w:t>
      </w:r>
      <w:r w:rsidR="00EF475E" w:rsidRPr="007D24B9">
        <w:rPr>
          <w:szCs w:val="28"/>
        </w:rPr>
        <w:t>ентальным путем</w:t>
      </w:r>
      <w:r w:rsidRPr="007D24B9">
        <w:rPr>
          <w:szCs w:val="28"/>
        </w:rPr>
        <w:t xml:space="preserve">. Так, например, </w:t>
      </w:r>
      <w:r w:rsidR="002A1020" w:rsidRPr="007D24B9">
        <w:rPr>
          <w:szCs w:val="28"/>
        </w:rPr>
        <w:t xml:space="preserve">лучшие результаты </w:t>
      </w:r>
      <w:r w:rsidR="002A1020">
        <w:rPr>
          <w:szCs w:val="28"/>
        </w:rPr>
        <w:t xml:space="preserve">метрики </w:t>
      </w:r>
      <w:r w:rsidR="002A1020" w:rsidRPr="007D24B9">
        <w:rPr>
          <w:szCs w:val="28"/>
        </w:rPr>
        <w:t xml:space="preserve">точности </w:t>
      </w:r>
      <w:r w:rsidR="002A1020">
        <w:rPr>
          <w:szCs w:val="28"/>
        </w:rPr>
        <w:t>при решении</w:t>
      </w:r>
      <w:r w:rsidR="00EF475E" w:rsidRPr="007D24B9">
        <w:rPr>
          <w:szCs w:val="28"/>
        </w:rPr>
        <w:t xml:space="preserve"> задачи классификации на основе признакового пространства</w:t>
      </w:r>
      <w:r w:rsidR="002A1020">
        <w:rPr>
          <w:szCs w:val="28"/>
        </w:rPr>
        <w:t>, состоящего из фичей, характеризующих</w:t>
      </w:r>
      <w:r w:rsidR="00EF475E" w:rsidRPr="007D24B9">
        <w:rPr>
          <w:szCs w:val="28"/>
        </w:rPr>
        <w:t xml:space="preserve"> выражения лиц</w:t>
      </w:r>
      <w:r w:rsidR="002A1020">
        <w:rPr>
          <w:szCs w:val="28"/>
        </w:rPr>
        <w:t xml:space="preserve">, были </w:t>
      </w:r>
      <w:r w:rsidR="00EF475E" w:rsidRPr="007D24B9">
        <w:rPr>
          <w:szCs w:val="28"/>
        </w:rPr>
        <w:t xml:space="preserve">достигнуты после применения таких методов борьбы с дисбалансом классов, как </w:t>
      </w:r>
      <w:r w:rsidR="00EF475E" w:rsidRPr="007D24B9">
        <w:rPr>
          <w:szCs w:val="28"/>
          <w:lang w:val="en-US"/>
        </w:rPr>
        <w:t>SMOTE</w:t>
      </w:r>
      <w:r w:rsidR="00EF475E" w:rsidRPr="007D24B9">
        <w:rPr>
          <w:szCs w:val="28"/>
        </w:rPr>
        <w:t xml:space="preserve"> и </w:t>
      </w:r>
      <w:r w:rsidR="00EF475E" w:rsidRPr="007D24B9">
        <w:rPr>
          <w:szCs w:val="28"/>
          <w:lang w:val="en-US"/>
        </w:rPr>
        <w:t>Class</w:t>
      </w:r>
      <w:r w:rsidR="00EF475E" w:rsidRPr="007D24B9">
        <w:rPr>
          <w:szCs w:val="28"/>
        </w:rPr>
        <w:t xml:space="preserve"> </w:t>
      </w:r>
      <w:r w:rsidR="00EF475E" w:rsidRPr="007D24B9">
        <w:rPr>
          <w:szCs w:val="28"/>
          <w:lang w:val="en-US"/>
        </w:rPr>
        <w:t>Weighting</w:t>
      </w:r>
      <w:r w:rsidR="00EF475E" w:rsidRPr="007D24B9">
        <w:rPr>
          <w:szCs w:val="28"/>
        </w:rPr>
        <w:t xml:space="preserve"> [</w:t>
      </w:r>
      <w:r w:rsidR="00DB27BE" w:rsidRPr="007D24B9">
        <w:rPr>
          <w:szCs w:val="28"/>
        </w:rPr>
        <w:t>12</w:t>
      </w:r>
      <w:r w:rsidR="00EF475E" w:rsidRPr="007D24B9">
        <w:rPr>
          <w:szCs w:val="28"/>
        </w:rPr>
        <w:t>, с.688].</w:t>
      </w:r>
    </w:p>
    <w:p w14:paraId="6CC5815E" w14:textId="21371468" w:rsidR="00786EB5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В</w:t>
      </w:r>
      <w:r w:rsidR="001511AE" w:rsidRPr="007D24B9">
        <w:rPr>
          <w:szCs w:val="28"/>
        </w:rPr>
        <w:t>ыбор метода машинного обучения</w:t>
      </w:r>
      <w:r w:rsidRPr="007D24B9">
        <w:rPr>
          <w:szCs w:val="28"/>
        </w:rPr>
        <w:t>.</w:t>
      </w:r>
      <w:r w:rsidR="00786EB5" w:rsidRPr="007D24B9">
        <w:rPr>
          <w:szCs w:val="28"/>
        </w:rPr>
        <w:t xml:space="preserve"> Методы машинного обучения, в зависимости от типа решаемых задач, разделяют на 2 вида: регрессионные и классификационные, решающие задачи регрессии и классификации соответственно. Для решения задачи классификации, на практике</w:t>
      </w:r>
      <w:r w:rsidR="005203FE" w:rsidRPr="007D24B9">
        <w:rPr>
          <w:szCs w:val="28"/>
        </w:rPr>
        <w:t>,</w:t>
      </w:r>
      <w:r w:rsidR="00786EB5" w:rsidRPr="007D24B9">
        <w:rPr>
          <w:szCs w:val="28"/>
        </w:rPr>
        <w:t xml:space="preserve"> в основном</w:t>
      </w:r>
      <w:r w:rsidR="005203FE" w:rsidRPr="007D24B9">
        <w:rPr>
          <w:szCs w:val="28"/>
        </w:rPr>
        <w:t>,</w:t>
      </w:r>
      <w:r w:rsidR="00786EB5" w:rsidRPr="007D24B9">
        <w:rPr>
          <w:szCs w:val="28"/>
        </w:rPr>
        <w:t xml:space="preserve"> применяются следующие методы (модели):</w:t>
      </w:r>
    </w:p>
    <w:p w14:paraId="7000D288" w14:textId="77777777" w:rsidR="00786EB5" w:rsidRPr="007D24B9" w:rsidRDefault="00786EB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Логистическая регрессия</w:t>
      </w:r>
      <w:r w:rsidRPr="007D24B9">
        <w:rPr>
          <w:szCs w:val="28"/>
          <w:lang w:val="en-US"/>
        </w:rPr>
        <w:t xml:space="preserve"> (Logistic Regression)</w:t>
      </w:r>
      <w:r w:rsidRPr="007D24B9">
        <w:rPr>
          <w:szCs w:val="28"/>
        </w:rPr>
        <w:t>;</w:t>
      </w:r>
    </w:p>
    <w:p w14:paraId="6A998E16" w14:textId="77777777" w:rsidR="00786EB5" w:rsidRPr="007D24B9" w:rsidRDefault="00786EB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Дерево решений</w:t>
      </w:r>
      <w:r w:rsidRPr="007D24B9">
        <w:rPr>
          <w:szCs w:val="28"/>
          <w:lang w:val="en-US"/>
        </w:rPr>
        <w:t xml:space="preserve"> (Decision Tree)</w:t>
      </w:r>
      <w:r w:rsidRPr="007D24B9">
        <w:rPr>
          <w:szCs w:val="28"/>
        </w:rPr>
        <w:t>;</w:t>
      </w:r>
    </w:p>
    <w:p w14:paraId="1FECC460" w14:textId="6CDD17CB" w:rsidR="00786EB5" w:rsidRPr="007D24B9" w:rsidRDefault="00512D4C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>
        <w:rPr>
          <w:szCs w:val="28"/>
        </w:rPr>
        <w:t>Случайный лес</w:t>
      </w:r>
      <w:r w:rsidR="00786EB5" w:rsidRPr="007D24B9">
        <w:rPr>
          <w:szCs w:val="28"/>
          <w:lang w:val="en-US"/>
        </w:rPr>
        <w:t xml:space="preserve"> (Random Forest)</w:t>
      </w:r>
      <w:r w:rsidR="00786EB5" w:rsidRPr="007D24B9">
        <w:rPr>
          <w:szCs w:val="28"/>
        </w:rPr>
        <w:t>;</w:t>
      </w:r>
    </w:p>
    <w:p w14:paraId="59365D4E" w14:textId="77777777" w:rsidR="00786EB5" w:rsidRPr="007D24B9" w:rsidRDefault="00786EB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Наивный байесовский классификатор (</w:t>
      </w:r>
      <w:r w:rsidRPr="007D24B9">
        <w:rPr>
          <w:szCs w:val="28"/>
          <w:lang w:val="en-US"/>
        </w:rPr>
        <w:t>Na</w:t>
      </w:r>
      <w:r w:rsidRPr="007D24B9">
        <w:rPr>
          <w:szCs w:val="28"/>
        </w:rPr>
        <w:t>iv</w:t>
      </w:r>
      <w:r w:rsidRPr="007D24B9">
        <w:rPr>
          <w:szCs w:val="28"/>
          <w:lang w:val="en-US"/>
        </w:rPr>
        <w:t>e</w:t>
      </w:r>
      <w:r w:rsidRPr="007D24B9">
        <w:rPr>
          <w:szCs w:val="28"/>
        </w:rPr>
        <w:t xml:space="preserve"> </w:t>
      </w:r>
      <w:r w:rsidRPr="007D24B9">
        <w:rPr>
          <w:szCs w:val="28"/>
          <w:lang w:val="en-US"/>
        </w:rPr>
        <w:t>Bayes</w:t>
      </w:r>
      <w:r w:rsidRPr="007D24B9">
        <w:rPr>
          <w:szCs w:val="28"/>
        </w:rPr>
        <w:t xml:space="preserve"> </w:t>
      </w:r>
      <w:r w:rsidRPr="007D24B9">
        <w:rPr>
          <w:szCs w:val="28"/>
          <w:lang w:val="en-US"/>
        </w:rPr>
        <w:t>Classifier</w:t>
      </w:r>
      <w:r w:rsidRPr="007D24B9">
        <w:rPr>
          <w:szCs w:val="28"/>
        </w:rPr>
        <w:t>);</w:t>
      </w:r>
    </w:p>
    <w:p w14:paraId="15A66FA7" w14:textId="77777777" w:rsidR="00786EB5" w:rsidRPr="007D24B9" w:rsidRDefault="00786EB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  <w:lang w:val="en-US"/>
        </w:rPr>
      </w:pPr>
      <w:r w:rsidRPr="007D24B9">
        <w:rPr>
          <w:szCs w:val="28"/>
          <w:lang w:val="en-US"/>
        </w:rPr>
        <w:t>K-</w:t>
      </w:r>
      <w:r w:rsidRPr="007D24B9">
        <w:rPr>
          <w:szCs w:val="28"/>
        </w:rPr>
        <w:t>Ближайших</w:t>
      </w:r>
      <w:r w:rsidRPr="007D24B9">
        <w:rPr>
          <w:szCs w:val="28"/>
          <w:lang w:val="en-US"/>
        </w:rPr>
        <w:t xml:space="preserve"> </w:t>
      </w:r>
      <w:r w:rsidRPr="007D24B9">
        <w:rPr>
          <w:szCs w:val="28"/>
        </w:rPr>
        <w:t>соседей</w:t>
      </w:r>
      <w:r w:rsidRPr="007D24B9">
        <w:rPr>
          <w:szCs w:val="28"/>
          <w:lang w:val="en-US"/>
        </w:rPr>
        <w:t xml:space="preserve"> (K-Nearest Neighbors);</w:t>
      </w:r>
    </w:p>
    <w:p w14:paraId="2D1605E1" w14:textId="7F3A32CA" w:rsidR="00786EB5" w:rsidRPr="007D24B9" w:rsidRDefault="00512D4C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>
        <w:rPr>
          <w:szCs w:val="28"/>
        </w:rPr>
        <w:lastRenderedPageBreak/>
        <w:t>Градиентный бустинг</w:t>
      </w:r>
      <w:r w:rsidR="00786EB5" w:rsidRPr="007D24B9">
        <w:rPr>
          <w:szCs w:val="28"/>
          <w:lang w:val="en-US"/>
        </w:rPr>
        <w:t xml:space="preserve"> (Gradient Boosting)</w:t>
      </w:r>
      <w:r w:rsidR="00786EB5" w:rsidRPr="007D24B9">
        <w:rPr>
          <w:szCs w:val="28"/>
        </w:rPr>
        <w:t>:</w:t>
      </w:r>
    </w:p>
    <w:p w14:paraId="40EC42A8" w14:textId="77777777" w:rsidR="00786EB5" w:rsidRPr="007D24B9" w:rsidRDefault="00786EB5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AdaBoost;</w:t>
      </w:r>
    </w:p>
    <w:p w14:paraId="42C61088" w14:textId="77777777" w:rsidR="00786EB5" w:rsidRPr="007D24B9" w:rsidRDefault="00786EB5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szCs w:val="28"/>
        </w:rPr>
        <w:t>XGBoost;</w:t>
      </w:r>
    </w:p>
    <w:p w14:paraId="437501A8" w14:textId="77777777" w:rsidR="00786EB5" w:rsidRPr="007D24B9" w:rsidRDefault="00786EB5" w:rsidP="007D24B9">
      <w:pPr>
        <w:pStyle w:val="ListParagraph"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szCs w:val="28"/>
        </w:rPr>
      </w:pPr>
      <w:r w:rsidRPr="007D24B9">
        <w:rPr>
          <w:i/>
          <w:iCs/>
          <w:szCs w:val="28"/>
        </w:rPr>
        <w:t>CatBoost</w:t>
      </w:r>
      <w:r w:rsidRPr="007D24B9">
        <w:rPr>
          <w:szCs w:val="28"/>
        </w:rPr>
        <w:t> (разработана Яндексом);</w:t>
      </w:r>
    </w:p>
    <w:p w14:paraId="7ACD521C" w14:textId="77777777" w:rsidR="00786EB5" w:rsidRPr="007D24B9" w:rsidRDefault="00786EB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  <w:lang w:val="en-US"/>
        </w:rPr>
      </w:pPr>
      <w:r w:rsidRPr="007D24B9">
        <w:rPr>
          <w:szCs w:val="28"/>
        </w:rPr>
        <w:t>Метод</w:t>
      </w:r>
      <w:r w:rsidRPr="007D24B9">
        <w:rPr>
          <w:szCs w:val="28"/>
          <w:lang w:val="en-US"/>
        </w:rPr>
        <w:t xml:space="preserve"> </w:t>
      </w:r>
      <w:r w:rsidRPr="007D24B9">
        <w:rPr>
          <w:szCs w:val="28"/>
        </w:rPr>
        <w:t>опорных</w:t>
      </w:r>
      <w:r w:rsidRPr="007D24B9">
        <w:rPr>
          <w:szCs w:val="28"/>
          <w:lang w:val="en-US"/>
        </w:rPr>
        <w:t xml:space="preserve"> </w:t>
      </w:r>
      <w:r w:rsidRPr="007D24B9">
        <w:rPr>
          <w:szCs w:val="28"/>
        </w:rPr>
        <w:t>векторов</w:t>
      </w:r>
      <w:r w:rsidRPr="007D24B9">
        <w:rPr>
          <w:szCs w:val="28"/>
          <w:lang w:val="en-US"/>
        </w:rPr>
        <w:t xml:space="preserve"> (Support Vector Machines);</w:t>
      </w:r>
    </w:p>
    <w:p w14:paraId="31D3F256" w14:textId="77777777" w:rsidR="00786EB5" w:rsidRPr="007D24B9" w:rsidRDefault="00786EB5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Искусственные нейронные сети (</w:t>
      </w:r>
      <w:r w:rsidRPr="007D24B9">
        <w:rPr>
          <w:szCs w:val="28"/>
          <w:lang w:val="en-US"/>
        </w:rPr>
        <w:t>Neural</w:t>
      </w:r>
      <w:r w:rsidRPr="007D24B9">
        <w:rPr>
          <w:szCs w:val="28"/>
        </w:rPr>
        <w:t xml:space="preserve"> </w:t>
      </w:r>
      <w:r w:rsidRPr="007D24B9">
        <w:rPr>
          <w:szCs w:val="28"/>
          <w:lang w:val="en-US"/>
        </w:rPr>
        <w:t>Networks</w:t>
      </w:r>
      <w:r w:rsidRPr="007D24B9">
        <w:rPr>
          <w:szCs w:val="28"/>
        </w:rPr>
        <w:t>).</w:t>
      </w:r>
    </w:p>
    <w:p w14:paraId="0FD903EF" w14:textId="0EC11491" w:rsidR="0055684B" w:rsidRPr="007D24B9" w:rsidRDefault="0055684B" w:rsidP="007D24B9">
      <w:pPr>
        <w:spacing w:line="360" w:lineRule="auto"/>
        <w:rPr>
          <w:szCs w:val="28"/>
        </w:rPr>
      </w:pPr>
      <w:r w:rsidRPr="007D24B9">
        <w:rPr>
          <w:szCs w:val="28"/>
        </w:rPr>
        <w:t xml:space="preserve">При выборе </w:t>
      </w:r>
      <w:r w:rsidR="000735F3" w:rsidRPr="007D24B9">
        <w:rPr>
          <w:szCs w:val="28"/>
        </w:rPr>
        <w:t>метода</w:t>
      </w:r>
      <w:r w:rsidRPr="007D24B9">
        <w:rPr>
          <w:szCs w:val="28"/>
        </w:rPr>
        <w:t xml:space="preserve"> машинного обучения </w:t>
      </w:r>
      <w:r w:rsidR="000735F3" w:rsidRPr="007D24B9">
        <w:rPr>
          <w:szCs w:val="28"/>
        </w:rPr>
        <w:t>необходимо учитывать следующие факторы</w:t>
      </w:r>
      <w:r w:rsidRPr="007D24B9">
        <w:rPr>
          <w:szCs w:val="28"/>
        </w:rPr>
        <w:t>:</w:t>
      </w:r>
    </w:p>
    <w:p w14:paraId="13788F3D" w14:textId="15FD63DA" w:rsidR="0055684B" w:rsidRPr="007D24B9" w:rsidRDefault="0055684B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 xml:space="preserve">Признаки могут быть как числовыми, так и категориальными. Для одних типов </w:t>
      </w:r>
      <w:r w:rsidR="00C64BFD" w:rsidRPr="007D24B9">
        <w:rPr>
          <w:szCs w:val="28"/>
        </w:rPr>
        <w:t>методов</w:t>
      </w:r>
      <w:r w:rsidRPr="007D24B9">
        <w:rPr>
          <w:szCs w:val="28"/>
        </w:rPr>
        <w:t xml:space="preserve"> критически важно при предобработке данных выполнить масштабирование числовых и кодирование категориальных данных (Линейные </w:t>
      </w:r>
      <w:r w:rsidR="00C64BFD" w:rsidRPr="007D24B9">
        <w:rPr>
          <w:szCs w:val="28"/>
        </w:rPr>
        <w:t>методы</w:t>
      </w:r>
      <w:r w:rsidRPr="007D24B9">
        <w:rPr>
          <w:szCs w:val="28"/>
        </w:rPr>
        <w:t xml:space="preserve">, в частности – Логистическая регрессия), для других - «лесных» </w:t>
      </w:r>
      <w:r w:rsidR="00C64BFD" w:rsidRPr="007D24B9">
        <w:rPr>
          <w:szCs w:val="28"/>
        </w:rPr>
        <w:t>методов</w:t>
      </w:r>
      <w:r w:rsidRPr="007D24B9">
        <w:rPr>
          <w:szCs w:val="28"/>
        </w:rPr>
        <w:t xml:space="preserve"> (Random Forest, Decision Tree и др.) важно только кодирование, а для CatBoost не требуется применять методы масштабирования и кодирования данных.</w:t>
      </w:r>
    </w:p>
    <w:p w14:paraId="131BDF78" w14:textId="5E7E8622" w:rsidR="0055684B" w:rsidRPr="007D24B9" w:rsidRDefault="0055684B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 xml:space="preserve">Признаки могут быть созависимыми, что может критично сказываться на результатах работы Линейных </w:t>
      </w:r>
      <w:r w:rsidR="00C64BFD" w:rsidRPr="007D24B9">
        <w:rPr>
          <w:szCs w:val="28"/>
        </w:rPr>
        <w:t>методов</w:t>
      </w:r>
      <w:r w:rsidRPr="007D24B9">
        <w:rPr>
          <w:szCs w:val="28"/>
        </w:rPr>
        <w:t>.</w:t>
      </w:r>
    </w:p>
    <w:p w14:paraId="566C3278" w14:textId="2C0AE757" w:rsidR="0055684B" w:rsidRPr="007D24B9" w:rsidRDefault="0055684B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 xml:space="preserve">Объем данных. Не все </w:t>
      </w:r>
      <w:r w:rsidR="00C64BFD" w:rsidRPr="007D24B9">
        <w:rPr>
          <w:szCs w:val="28"/>
        </w:rPr>
        <w:t>методы</w:t>
      </w:r>
      <w:r w:rsidRPr="007D24B9">
        <w:rPr>
          <w:szCs w:val="28"/>
        </w:rPr>
        <w:t xml:space="preserve"> способны качественно, а главное в разумное в</w:t>
      </w:r>
      <w:r w:rsidR="005203FE" w:rsidRPr="007D24B9">
        <w:rPr>
          <w:szCs w:val="28"/>
        </w:rPr>
        <w:t xml:space="preserve">ремя решить поставленную задачу при огромном объеме обучающего </w:t>
      </w:r>
      <w:r w:rsidR="000B7152" w:rsidRPr="007D24B9">
        <w:rPr>
          <w:szCs w:val="28"/>
        </w:rPr>
        <w:t>признакового пространства</w:t>
      </w:r>
      <w:r w:rsidR="005203FE" w:rsidRPr="007D24B9">
        <w:rPr>
          <w:szCs w:val="28"/>
        </w:rPr>
        <w:t>, в этом случае стараются применять методы градиентного спуска (Градиентного бустинга) и Искусственные нейронные сети.</w:t>
      </w:r>
    </w:p>
    <w:p w14:paraId="06F4149E" w14:textId="39225D3B" w:rsidR="00ED1C36" w:rsidRPr="007D24B9" w:rsidRDefault="00A37177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>Результаты множественных исследований по решению задачи идентификации фишинговых ресурсов определяют лучший показатель метрики Accuracy</w:t>
      </w:r>
      <w:r w:rsidR="003C5F27" w:rsidRPr="007D24B9">
        <w:rPr>
          <w:szCs w:val="28"/>
        </w:rPr>
        <w:t xml:space="preserve"> (</w:t>
      </w:r>
      <w:r w:rsidRPr="007D24B9">
        <w:rPr>
          <w:szCs w:val="28"/>
        </w:rPr>
        <w:t>99.98%</w:t>
      </w:r>
      <w:r w:rsidR="003C5F27" w:rsidRPr="007D24B9">
        <w:rPr>
          <w:szCs w:val="28"/>
        </w:rPr>
        <w:t>)</w:t>
      </w:r>
      <w:r w:rsidRPr="007D24B9">
        <w:rPr>
          <w:szCs w:val="28"/>
        </w:rPr>
        <w:t xml:space="preserve"> по результатам работы метода </w:t>
      </w:r>
      <w:r w:rsidR="003C5F27" w:rsidRPr="007D24B9">
        <w:rPr>
          <w:szCs w:val="28"/>
        </w:rPr>
        <w:t>Сверточных нейронных сетей</w:t>
      </w:r>
      <w:r w:rsidRPr="007D24B9">
        <w:rPr>
          <w:szCs w:val="28"/>
        </w:rPr>
        <w:t xml:space="preserve"> (</w:t>
      </w:r>
      <w:r w:rsidR="003C5F27" w:rsidRPr="007D24B9">
        <w:rPr>
          <w:szCs w:val="28"/>
        </w:rPr>
        <w:t>Convolutional Neural Networks</w:t>
      </w:r>
      <w:r w:rsidRPr="007D24B9">
        <w:rPr>
          <w:szCs w:val="28"/>
        </w:rPr>
        <w:t>) – класс метода Искусственных н</w:t>
      </w:r>
      <w:r w:rsidR="00B639BC" w:rsidRPr="007D24B9">
        <w:rPr>
          <w:szCs w:val="28"/>
        </w:rPr>
        <w:t xml:space="preserve">ейронных сетей [4, 931]. При этом результаты оценок метрики Accuracy для одних и тех же методов принимают следующие различные значения: для </w:t>
      </w:r>
      <w:r w:rsidR="00133E13" w:rsidRPr="007D24B9">
        <w:rPr>
          <w:szCs w:val="28"/>
        </w:rPr>
        <w:t xml:space="preserve">метода </w:t>
      </w:r>
      <w:r w:rsidR="003C5F27" w:rsidRPr="007D24B9">
        <w:rPr>
          <w:szCs w:val="28"/>
        </w:rPr>
        <w:t xml:space="preserve">Случайного леса </w:t>
      </w:r>
      <w:r w:rsidR="00133E13" w:rsidRPr="007D24B9">
        <w:rPr>
          <w:szCs w:val="28"/>
        </w:rPr>
        <w:t xml:space="preserve">– от 93% до 99.57%; </w:t>
      </w:r>
      <w:r w:rsidR="003C5F27" w:rsidRPr="007D24B9">
        <w:rPr>
          <w:szCs w:val="28"/>
        </w:rPr>
        <w:lastRenderedPageBreak/>
        <w:t xml:space="preserve">Логистической регрессии </w:t>
      </w:r>
      <w:r w:rsidR="00133E13" w:rsidRPr="007D24B9">
        <w:rPr>
          <w:szCs w:val="28"/>
        </w:rPr>
        <w:t xml:space="preserve">- от 96.58% до 99.2%; </w:t>
      </w:r>
      <w:r w:rsidR="003C5F27" w:rsidRPr="007D24B9">
        <w:rPr>
          <w:szCs w:val="28"/>
        </w:rPr>
        <w:t>Дерева решений - от 93% до 98.4%; K-Ближайших соседей - от 97.3% до 99.2%; Градиентного бустинга - от 98.4% до 99.2%; Метода опорных векторов - от 89.75% до 99.2% [</w:t>
      </w:r>
      <w:r w:rsidR="00DB27BE" w:rsidRPr="007D24B9">
        <w:rPr>
          <w:szCs w:val="28"/>
        </w:rPr>
        <w:t>9</w:t>
      </w:r>
      <w:r w:rsidR="003C5F27" w:rsidRPr="007D24B9">
        <w:rPr>
          <w:szCs w:val="28"/>
        </w:rPr>
        <w:t>, с.9].</w:t>
      </w:r>
    </w:p>
    <w:p w14:paraId="72EA4D16" w14:textId="45C899E8" w:rsidR="00ED1C36" w:rsidRPr="007D24B9" w:rsidRDefault="00ED1C36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Тем самым анализ множественных исследований показал, что результаты оценки точности работы одних и тех же методов могут различаться, </w:t>
      </w:r>
      <w:r w:rsidR="00534E4C" w:rsidRPr="007D24B9">
        <w:rPr>
          <w:szCs w:val="28"/>
        </w:rPr>
        <w:t>так как множество факторов влияю</w:t>
      </w:r>
      <w:r w:rsidRPr="007D24B9">
        <w:rPr>
          <w:szCs w:val="28"/>
        </w:rPr>
        <w:t xml:space="preserve">т на итоговый результат, </w:t>
      </w:r>
      <w:r w:rsidR="0053413F" w:rsidRPr="007D24B9">
        <w:rPr>
          <w:szCs w:val="28"/>
        </w:rPr>
        <w:t>в том числе</w:t>
      </w:r>
      <w:r w:rsidRPr="007D24B9">
        <w:rPr>
          <w:szCs w:val="28"/>
        </w:rPr>
        <w:t xml:space="preserve">: правильно выбранное обучающее признаковое пространство, правильно проведенная предобработка его данных, а также – правильно подобранные параметры используемых методов машинного обучения (гиперпараменты).  </w:t>
      </w:r>
    </w:p>
    <w:p w14:paraId="00ADDA5E" w14:textId="49605620" w:rsidR="00DA6687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В</w:t>
      </w:r>
      <w:r w:rsidR="001511AE" w:rsidRPr="007D24B9">
        <w:rPr>
          <w:szCs w:val="28"/>
        </w:rPr>
        <w:t>ыбор подходящих параметров работы методов машинного обучения</w:t>
      </w:r>
      <w:r w:rsidRPr="007D24B9">
        <w:rPr>
          <w:szCs w:val="28"/>
        </w:rPr>
        <w:t>.</w:t>
      </w:r>
      <w:r w:rsidR="00C611DF" w:rsidRPr="007D24B9">
        <w:rPr>
          <w:szCs w:val="28"/>
        </w:rPr>
        <w:t xml:space="preserve"> </w:t>
      </w:r>
      <w:r w:rsidR="00DA6687" w:rsidRPr="007D24B9">
        <w:rPr>
          <w:szCs w:val="28"/>
        </w:rPr>
        <w:t>Для успешной работы</w:t>
      </w:r>
      <w:r w:rsidR="001A46B0" w:rsidRPr="007D24B9">
        <w:rPr>
          <w:szCs w:val="28"/>
        </w:rPr>
        <w:t xml:space="preserve"> выбранных</w:t>
      </w:r>
      <w:r w:rsidR="00DA6687" w:rsidRPr="007D24B9">
        <w:rPr>
          <w:szCs w:val="28"/>
        </w:rPr>
        <w:t xml:space="preserve"> </w:t>
      </w:r>
      <w:r w:rsidR="001A46B0" w:rsidRPr="007D24B9">
        <w:rPr>
          <w:szCs w:val="28"/>
        </w:rPr>
        <w:t>методов</w:t>
      </w:r>
      <w:r w:rsidR="00DA6687" w:rsidRPr="007D24B9">
        <w:rPr>
          <w:szCs w:val="28"/>
        </w:rPr>
        <w:t xml:space="preserve"> машинного обучения необходимо, прежде всего – правильно подобрать их </w:t>
      </w:r>
      <w:r w:rsidR="001A46B0" w:rsidRPr="007D24B9">
        <w:rPr>
          <w:szCs w:val="28"/>
        </w:rPr>
        <w:t>параметры (</w:t>
      </w:r>
      <w:r w:rsidR="00DA6687" w:rsidRPr="007D24B9">
        <w:rPr>
          <w:szCs w:val="28"/>
        </w:rPr>
        <w:t>гиперпараметры</w:t>
      </w:r>
      <w:r w:rsidR="001A46B0" w:rsidRPr="007D24B9">
        <w:rPr>
          <w:szCs w:val="28"/>
        </w:rPr>
        <w:t>)</w:t>
      </w:r>
      <w:r w:rsidR="00DA6687" w:rsidRPr="007D24B9">
        <w:rPr>
          <w:szCs w:val="28"/>
        </w:rPr>
        <w:t xml:space="preserve">. Выбор гиперпараметров </w:t>
      </w:r>
      <w:r w:rsidR="00C64BFD" w:rsidRPr="007D24B9">
        <w:rPr>
          <w:szCs w:val="28"/>
        </w:rPr>
        <w:t>методов</w:t>
      </w:r>
      <w:r w:rsidR="00DA6687" w:rsidRPr="007D24B9">
        <w:rPr>
          <w:szCs w:val="28"/>
        </w:rPr>
        <w:t xml:space="preserve"> в общем можно автоматизировать – имеются специально </w:t>
      </w:r>
      <w:r w:rsidR="00C64BFD" w:rsidRPr="007D24B9">
        <w:rPr>
          <w:szCs w:val="28"/>
        </w:rPr>
        <w:t>разработанные стратегии и инструменты</w:t>
      </w:r>
      <w:r w:rsidR="00DA6687" w:rsidRPr="007D24B9">
        <w:rPr>
          <w:szCs w:val="28"/>
        </w:rPr>
        <w:t xml:space="preserve">, такие как: </w:t>
      </w:r>
    </w:p>
    <w:p w14:paraId="289F072A" w14:textId="6E09BEC2" w:rsidR="00DA6687" w:rsidRPr="007D24B9" w:rsidRDefault="00EA323C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Р</w:t>
      </w:r>
      <w:r w:rsidR="00DA6687" w:rsidRPr="007D24B9">
        <w:rPr>
          <w:szCs w:val="28"/>
        </w:rPr>
        <w:t>ешетчатый поиск (Grid Search) – представляет собой перебор заданных пользователем значений (перебор по сетке) с цел</w:t>
      </w:r>
      <w:r w:rsidRPr="007D24B9">
        <w:rPr>
          <w:szCs w:val="28"/>
        </w:rPr>
        <w:t>ью нахождения лучшей комбинации. Хорошо работает, когда небольшое количество гиперпараметров. Является одним из самых простых методов для понимания и реализации. При этом, данный метод не использует результаты других проведенных итераций, ограничен в выборе рассматриваемых параметров заданной заранее сеткой значений. Долгое время работы.</w:t>
      </w:r>
    </w:p>
    <w:p w14:paraId="78EB8C0D" w14:textId="40775CD3" w:rsidR="00EA323C" w:rsidRPr="007D24B9" w:rsidRDefault="00EA323C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С</w:t>
      </w:r>
      <w:r w:rsidR="00DA6687" w:rsidRPr="007D24B9">
        <w:rPr>
          <w:szCs w:val="28"/>
        </w:rPr>
        <w:t>лучайный поиск (Random Search) – представляет собой случайный выбор значений для каждого гиперпараметра, зачастую срабатывает быстрее, чем решетчатый метод поиска</w:t>
      </w:r>
      <w:r w:rsidRPr="007D24B9">
        <w:rPr>
          <w:szCs w:val="28"/>
        </w:rPr>
        <w:t xml:space="preserve">, так как непрерывные параметры можно задать в виде распределения, а не перечислять значения заранее. </w:t>
      </w:r>
      <w:r w:rsidRPr="007D24B9">
        <w:rPr>
          <w:szCs w:val="28"/>
        </w:rPr>
        <w:lastRenderedPageBreak/>
        <w:t>При этом, данный метод не использует результаты других проведенных итераций, как и решетчатый метод, ограничен в выборе рассматриваемых параметров заданной заранее сеткой значений.</w:t>
      </w:r>
    </w:p>
    <w:p w14:paraId="5F8ED64A" w14:textId="5B6C0F01" w:rsidR="00C611DF" w:rsidRPr="007D24B9" w:rsidRDefault="00DA6687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 xml:space="preserve">Байесовская оптимизация (Bayesian Optimization) </w:t>
      </w:r>
      <w:r w:rsidR="00830F02" w:rsidRPr="007D24B9">
        <w:rPr>
          <w:szCs w:val="28"/>
        </w:rPr>
        <w:t>–</w:t>
      </w:r>
      <w:r w:rsidRPr="007D24B9">
        <w:rPr>
          <w:szCs w:val="28"/>
        </w:rPr>
        <w:t xml:space="preserve"> представляет собой сочетание вероятностных</w:t>
      </w:r>
      <w:r w:rsidR="00C611DF" w:rsidRPr="007D24B9">
        <w:rPr>
          <w:szCs w:val="28"/>
        </w:rPr>
        <w:t xml:space="preserve"> </w:t>
      </w:r>
      <w:r w:rsidR="00C64BFD" w:rsidRPr="007D24B9">
        <w:rPr>
          <w:szCs w:val="28"/>
        </w:rPr>
        <w:t>методов</w:t>
      </w:r>
      <w:r w:rsidR="00C611DF" w:rsidRPr="007D24B9">
        <w:rPr>
          <w:szCs w:val="28"/>
        </w:rPr>
        <w:t xml:space="preserve"> с методами оптимизации.</w:t>
      </w:r>
      <w:r w:rsidR="003A5659" w:rsidRPr="007D24B9">
        <w:rPr>
          <w:szCs w:val="28"/>
        </w:rPr>
        <w:t xml:space="preserve"> Данный метод использует результаты предыдущих итераций, умеет выявлять зависимости гиперпараметров, умеет изменять границы поиска гиперпараметров, зачастую достигает более высокого качества, чем метод Случайного поиска. При этом </w:t>
      </w:r>
      <w:r w:rsidR="00802BC8" w:rsidRPr="007D24B9">
        <w:rPr>
          <w:szCs w:val="28"/>
        </w:rPr>
        <w:t xml:space="preserve">наблюдается </w:t>
      </w:r>
      <w:r w:rsidR="003A5659" w:rsidRPr="007D24B9">
        <w:rPr>
          <w:szCs w:val="28"/>
        </w:rPr>
        <w:t>долгое время работы</w:t>
      </w:r>
      <w:r w:rsidR="00802BC8" w:rsidRPr="007D24B9">
        <w:rPr>
          <w:szCs w:val="28"/>
        </w:rPr>
        <w:t xml:space="preserve"> и трудности </w:t>
      </w:r>
      <w:r w:rsidR="003A5659" w:rsidRPr="007D24B9">
        <w:rPr>
          <w:szCs w:val="28"/>
        </w:rPr>
        <w:t>в работе с категориальными гиперпараметрами.</w:t>
      </w:r>
    </w:p>
    <w:p w14:paraId="215B792C" w14:textId="017FE2DC" w:rsidR="00DA6687" w:rsidRPr="007D24B9" w:rsidRDefault="00DA6687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Гиперпараметры очень важны при создании </w:t>
      </w:r>
      <w:r w:rsidR="00C64BFD" w:rsidRPr="007D24B9">
        <w:rPr>
          <w:szCs w:val="28"/>
        </w:rPr>
        <w:t>методов</w:t>
      </w:r>
      <w:r w:rsidRPr="007D24B9">
        <w:rPr>
          <w:szCs w:val="28"/>
        </w:rPr>
        <w:t xml:space="preserve"> машинного обучения. Их неправильный подбор может привести к неудовлетворительным результатам работы </w:t>
      </w:r>
      <w:r w:rsidR="00C64BFD" w:rsidRPr="007D24B9">
        <w:rPr>
          <w:szCs w:val="28"/>
        </w:rPr>
        <w:t>методов</w:t>
      </w:r>
      <w:r w:rsidRPr="007D24B9">
        <w:rPr>
          <w:szCs w:val="28"/>
        </w:rPr>
        <w:t>, низким скоростям обучения или их переобучению [</w:t>
      </w:r>
      <w:r w:rsidR="00DB27BE" w:rsidRPr="007D24B9">
        <w:rPr>
          <w:szCs w:val="28"/>
        </w:rPr>
        <w:t>13</w:t>
      </w:r>
      <w:r w:rsidRPr="007D24B9">
        <w:rPr>
          <w:szCs w:val="28"/>
        </w:rPr>
        <w:t>].</w:t>
      </w:r>
      <w:r w:rsidR="003A5659" w:rsidRPr="007D24B9">
        <w:rPr>
          <w:szCs w:val="28"/>
        </w:rPr>
        <w:t xml:space="preserve"> </w:t>
      </w:r>
      <w:r w:rsidR="00FD4852" w:rsidRPr="007D24B9">
        <w:rPr>
          <w:szCs w:val="28"/>
        </w:rPr>
        <w:t xml:space="preserve"> На практике используются все три метода.</w:t>
      </w:r>
    </w:p>
    <w:p w14:paraId="0C012137" w14:textId="5FFD9EAB" w:rsidR="001511AE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П</w:t>
      </w:r>
      <w:r w:rsidR="001511AE" w:rsidRPr="007D24B9">
        <w:rPr>
          <w:szCs w:val="28"/>
        </w:rPr>
        <w:t xml:space="preserve">роведение </w:t>
      </w:r>
      <w:r w:rsidR="00C65601" w:rsidRPr="007D24B9">
        <w:rPr>
          <w:szCs w:val="28"/>
        </w:rPr>
        <w:t xml:space="preserve">обучения выбранного метода на основе </w:t>
      </w:r>
      <w:r w:rsidR="004D4421" w:rsidRPr="007D24B9">
        <w:rPr>
          <w:szCs w:val="28"/>
        </w:rPr>
        <w:t xml:space="preserve">обучающего </w:t>
      </w:r>
      <w:r w:rsidR="00C65601" w:rsidRPr="007D24B9">
        <w:rPr>
          <w:szCs w:val="28"/>
        </w:rPr>
        <w:t>признакового пространства</w:t>
      </w:r>
      <w:r w:rsidRPr="007D24B9">
        <w:rPr>
          <w:szCs w:val="28"/>
        </w:rPr>
        <w:t>.</w:t>
      </w:r>
      <w:r w:rsidR="00FD4852" w:rsidRPr="007D24B9">
        <w:rPr>
          <w:szCs w:val="28"/>
        </w:rPr>
        <w:t xml:space="preserve"> Данный этап выполняется путем применения определенных методов в зависимости от среды исполнения.</w:t>
      </w:r>
    </w:p>
    <w:p w14:paraId="03814173" w14:textId="06DA26CB" w:rsidR="00C65601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О</w:t>
      </w:r>
      <w:r w:rsidR="00745429" w:rsidRPr="007D24B9">
        <w:rPr>
          <w:szCs w:val="28"/>
        </w:rPr>
        <w:t>ценка работы обученного метода на основе выбранной метрики</w:t>
      </w:r>
      <w:r w:rsidRPr="007D24B9">
        <w:rPr>
          <w:szCs w:val="28"/>
        </w:rPr>
        <w:t>.</w:t>
      </w:r>
      <w:r w:rsidR="00FD4852" w:rsidRPr="007D24B9">
        <w:rPr>
          <w:szCs w:val="28"/>
        </w:rPr>
        <w:t xml:space="preserve"> Данный этап выполняется путем применения определенных методов в зависимости от среды исполнения.</w:t>
      </w:r>
    </w:p>
    <w:p w14:paraId="18BEB445" w14:textId="59DD526A" w:rsidR="004D4421" w:rsidRPr="007D24B9" w:rsidRDefault="00435456" w:rsidP="007D24B9">
      <w:pPr>
        <w:pStyle w:val="ListParagraph"/>
        <w:numPr>
          <w:ilvl w:val="0"/>
          <w:numId w:val="21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Р</w:t>
      </w:r>
      <w:r w:rsidR="004D4421" w:rsidRPr="007D24B9">
        <w:rPr>
          <w:szCs w:val="28"/>
        </w:rPr>
        <w:t>ешение задачи классификации объекта на основе признакового пространства объекта и обученного метода машинного обучения.</w:t>
      </w:r>
      <w:r w:rsidR="003B7CC1" w:rsidRPr="007D24B9">
        <w:rPr>
          <w:szCs w:val="28"/>
        </w:rPr>
        <w:t xml:space="preserve"> Непосредственно </w:t>
      </w:r>
      <w:r w:rsidR="00BB4BAE" w:rsidRPr="007D24B9">
        <w:rPr>
          <w:szCs w:val="28"/>
        </w:rPr>
        <w:t>применение обученного метода машинного обучения к пространству параметров, объекты которого необходимо классифицировать.</w:t>
      </w:r>
    </w:p>
    <w:p w14:paraId="11B89580" w14:textId="65BD6F36" w:rsidR="00006A07" w:rsidRDefault="00637B11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Таким </w:t>
      </w:r>
      <w:r w:rsidR="00743086" w:rsidRPr="007D24B9">
        <w:rPr>
          <w:szCs w:val="28"/>
        </w:rPr>
        <w:t>способом</w:t>
      </w:r>
      <w:r w:rsidRPr="007D24B9">
        <w:rPr>
          <w:szCs w:val="28"/>
        </w:rPr>
        <w:t xml:space="preserve"> решаются задачи классификации машинного обучения, в том числе, задачи идентификации фишинговых ресурсов.</w:t>
      </w:r>
    </w:p>
    <w:p w14:paraId="2F605278" w14:textId="77777777" w:rsidR="000B4D47" w:rsidRPr="007D24B9" w:rsidRDefault="000B4D47" w:rsidP="007D24B9">
      <w:pPr>
        <w:spacing w:line="360" w:lineRule="auto"/>
        <w:ind w:firstLine="708"/>
        <w:rPr>
          <w:szCs w:val="28"/>
        </w:rPr>
      </w:pPr>
    </w:p>
    <w:p w14:paraId="217A621E" w14:textId="77777777" w:rsidR="00A24B89" w:rsidRPr="007D24B9" w:rsidRDefault="00A61A16" w:rsidP="007D24B9">
      <w:pPr>
        <w:spacing w:line="360" w:lineRule="auto"/>
        <w:ind w:firstLine="708"/>
        <w:rPr>
          <w:b/>
          <w:szCs w:val="28"/>
        </w:rPr>
      </w:pPr>
      <w:r w:rsidRPr="007D24B9">
        <w:rPr>
          <w:b/>
          <w:szCs w:val="28"/>
        </w:rPr>
        <w:lastRenderedPageBreak/>
        <w:t>Практическая часть</w:t>
      </w:r>
      <w:r w:rsidR="00A24B89" w:rsidRPr="007D24B9">
        <w:rPr>
          <w:b/>
          <w:szCs w:val="28"/>
        </w:rPr>
        <w:t>.</w:t>
      </w:r>
    </w:p>
    <w:p w14:paraId="0421A22A" w14:textId="416AB733" w:rsidR="00083062" w:rsidRPr="007D24B9" w:rsidRDefault="00A24B89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>Работа</w:t>
      </w:r>
      <w:r w:rsidR="00A61A16" w:rsidRPr="007D24B9">
        <w:rPr>
          <w:b/>
          <w:szCs w:val="28"/>
        </w:rPr>
        <w:t xml:space="preserve"> </w:t>
      </w:r>
      <w:r w:rsidR="00083062" w:rsidRPr="007D24B9">
        <w:rPr>
          <w:szCs w:val="28"/>
        </w:rPr>
        <w:t xml:space="preserve">выполнялась на языке </w:t>
      </w:r>
      <w:r w:rsidR="00083062" w:rsidRPr="007D24B9">
        <w:rPr>
          <w:szCs w:val="28"/>
          <w:lang w:val="en-US"/>
        </w:rPr>
        <w:t>Python</w:t>
      </w:r>
      <w:r w:rsidR="00083062" w:rsidRPr="007D24B9">
        <w:rPr>
          <w:szCs w:val="28"/>
        </w:rPr>
        <w:t xml:space="preserve"> в среде разработки </w:t>
      </w:r>
      <w:r w:rsidR="00083062" w:rsidRPr="007D24B9">
        <w:rPr>
          <w:szCs w:val="28"/>
          <w:lang w:val="en-US"/>
        </w:rPr>
        <w:t>JupiterLab</w:t>
      </w:r>
      <w:r w:rsidR="00083062" w:rsidRPr="007D24B9">
        <w:rPr>
          <w:szCs w:val="28"/>
        </w:rPr>
        <w:t xml:space="preserve"> </w:t>
      </w:r>
      <w:r w:rsidR="00A61A16" w:rsidRPr="007D24B9">
        <w:rPr>
          <w:szCs w:val="28"/>
        </w:rPr>
        <w:t xml:space="preserve">на основе набора </w:t>
      </w:r>
      <w:r w:rsidR="00A61A16" w:rsidRPr="007D24B9">
        <w:rPr>
          <w:szCs w:val="28"/>
          <w:lang w:val="en-US"/>
        </w:rPr>
        <w:t>URL</w:t>
      </w:r>
      <w:r w:rsidR="00644FB6" w:rsidRPr="007D24B9">
        <w:rPr>
          <w:szCs w:val="28"/>
        </w:rPr>
        <w:t>-адресов, состоящего из 835697 записей [14]</w:t>
      </w:r>
      <w:r w:rsidR="00B12DC2" w:rsidRPr="007D24B9">
        <w:rPr>
          <w:szCs w:val="28"/>
        </w:rPr>
        <w:t xml:space="preserve"> (обучающее признаковое пространство)</w:t>
      </w:r>
      <w:r w:rsidR="00D96868" w:rsidRPr="007D24B9">
        <w:rPr>
          <w:szCs w:val="28"/>
        </w:rPr>
        <w:t xml:space="preserve">, размеченных как </w:t>
      </w:r>
      <w:r w:rsidR="00103EE1" w:rsidRPr="007D24B9">
        <w:rPr>
          <w:szCs w:val="28"/>
          <w:lang w:val="en-US"/>
        </w:rPr>
        <w:t>URL</w:t>
      </w:r>
      <w:r w:rsidR="00103EE1" w:rsidRPr="007D24B9">
        <w:rPr>
          <w:szCs w:val="28"/>
        </w:rPr>
        <w:t>-адреса фишинговых и легитимных ресурсов</w:t>
      </w:r>
      <w:r w:rsidR="00D96868" w:rsidRPr="007D24B9">
        <w:rPr>
          <w:szCs w:val="28"/>
        </w:rPr>
        <w:t xml:space="preserve"> (</w:t>
      </w:r>
      <w:r w:rsidR="00103EE1" w:rsidRPr="007D24B9">
        <w:rPr>
          <w:szCs w:val="28"/>
        </w:rPr>
        <w:t>“</w:t>
      </w:r>
      <w:r w:rsidR="00D96868" w:rsidRPr="007D24B9">
        <w:rPr>
          <w:szCs w:val="28"/>
        </w:rPr>
        <w:t>1</w:t>
      </w:r>
      <w:r w:rsidR="00103EE1" w:rsidRPr="007D24B9">
        <w:rPr>
          <w:szCs w:val="28"/>
        </w:rPr>
        <w:t>”</w:t>
      </w:r>
      <w:r w:rsidR="00D96868" w:rsidRPr="007D24B9">
        <w:rPr>
          <w:szCs w:val="28"/>
        </w:rPr>
        <w:t xml:space="preserve"> и </w:t>
      </w:r>
      <w:r w:rsidR="00103EE1" w:rsidRPr="007D24B9">
        <w:rPr>
          <w:szCs w:val="28"/>
        </w:rPr>
        <w:t>“</w:t>
      </w:r>
      <w:r w:rsidR="00D96868" w:rsidRPr="007D24B9">
        <w:rPr>
          <w:szCs w:val="28"/>
        </w:rPr>
        <w:t>0</w:t>
      </w:r>
      <w:r w:rsidR="00103EE1" w:rsidRPr="007D24B9">
        <w:rPr>
          <w:szCs w:val="28"/>
        </w:rPr>
        <w:t>”</w:t>
      </w:r>
      <w:r w:rsidR="00D96868" w:rsidRPr="007D24B9">
        <w:rPr>
          <w:szCs w:val="28"/>
        </w:rPr>
        <w:t xml:space="preserve"> соответственно)</w:t>
      </w:r>
      <w:r w:rsidR="00B12DC2" w:rsidRPr="007D24B9">
        <w:rPr>
          <w:szCs w:val="28"/>
        </w:rPr>
        <w:t>. Изначально обучающий набор</w:t>
      </w:r>
      <w:r w:rsidR="00C149F4" w:rsidRPr="007D24B9">
        <w:rPr>
          <w:szCs w:val="28"/>
        </w:rPr>
        <w:t xml:space="preserve"> содержал </w:t>
      </w:r>
      <w:r w:rsidR="00330F0B" w:rsidRPr="007D24B9">
        <w:rPr>
          <w:szCs w:val="28"/>
        </w:rPr>
        <w:t xml:space="preserve">390764 фишинговых и 444933 легитимных </w:t>
      </w:r>
      <w:r w:rsidR="00330F0B" w:rsidRPr="007D24B9">
        <w:rPr>
          <w:szCs w:val="28"/>
          <w:lang w:val="en-US"/>
        </w:rPr>
        <w:t>URL</w:t>
      </w:r>
      <w:r w:rsidR="00330F0B" w:rsidRPr="007D24B9">
        <w:rPr>
          <w:szCs w:val="28"/>
        </w:rPr>
        <w:t xml:space="preserve">-адресов. Предварительный анализ данного набора выявил 14295 дублирующих значений, после удаления дубликатов соотношение количества фишинговых к количеству легитимных </w:t>
      </w:r>
      <w:r w:rsidR="00330F0B" w:rsidRPr="007D24B9">
        <w:rPr>
          <w:szCs w:val="28"/>
          <w:lang w:val="en-US"/>
        </w:rPr>
        <w:t>URL</w:t>
      </w:r>
      <w:r w:rsidR="00330F0B" w:rsidRPr="007D24B9">
        <w:rPr>
          <w:szCs w:val="28"/>
        </w:rPr>
        <w:t>-адресов стало</w:t>
      </w:r>
      <w:r w:rsidR="00B12DC2" w:rsidRPr="007D24B9">
        <w:rPr>
          <w:szCs w:val="28"/>
        </w:rPr>
        <w:t>:</w:t>
      </w:r>
      <w:r w:rsidR="00330F0B" w:rsidRPr="007D24B9">
        <w:rPr>
          <w:szCs w:val="28"/>
        </w:rPr>
        <w:t xml:space="preserve"> 386189 к 435213. </w:t>
      </w:r>
    </w:p>
    <w:p w14:paraId="31D9EC16" w14:textId="587ED830" w:rsidR="00083062" w:rsidRPr="007D24B9" w:rsidRDefault="00083062" w:rsidP="007D24B9">
      <w:pPr>
        <w:spacing w:line="360" w:lineRule="auto"/>
        <w:ind w:firstLine="708"/>
        <w:jc w:val="center"/>
        <w:rPr>
          <w:szCs w:val="28"/>
        </w:rPr>
      </w:pPr>
      <w:r w:rsidRPr="007D24B9">
        <w:rPr>
          <w:noProof/>
          <w:szCs w:val="28"/>
          <w:lang w:val="en-US"/>
        </w:rPr>
        <w:drawing>
          <wp:inline distT="0" distB="0" distL="0" distR="0" wp14:anchorId="4EF00B39" wp14:editId="4E659FE4">
            <wp:extent cx="3543300" cy="2298357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63662" cy="231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87F4F" w14:textId="78E3826F" w:rsidR="00B54F10" w:rsidRDefault="00B54F10" w:rsidP="007D24B9">
      <w:pPr>
        <w:spacing w:line="360" w:lineRule="auto"/>
        <w:ind w:firstLine="708"/>
        <w:jc w:val="center"/>
        <w:rPr>
          <w:szCs w:val="28"/>
        </w:rPr>
      </w:pPr>
      <w:r w:rsidRPr="007D24B9">
        <w:rPr>
          <w:szCs w:val="28"/>
        </w:rPr>
        <w:t xml:space="preserve">Рисунок №1 − </w:t>
      </w:r>
      <w:r w:rsidR="00F41284" w:rsidRPr="007D24B9">
        <w:rPr>
          <w:szCs w:val="28"/>
        </w:rPr>
        <w:t>С</w:t>
      </w:r>
      <w:r w:rsidRPr="007D24B9">
        <w:rPr>
          <w:szCs w:val="28"/>
        </w:rPr>
        <w:t xml:space="preserve">оотношение количества фишинговых к количеству легитимных </w:t>
      </w:r>
      <w:r w:rsidRPr="007D24B9">
        <w:rPr>
          <w:szCs w:val="28"/>
          <w:lang w:val="en-US"/>
        </w:rPr>
        <w:t>URL</w:t>
      </w:r>
      <w:r w:rsidRPr="007D24B9">
        <w:rPr>
          <w:szCs w:val="28"/>
        </w:rPr>
        <w:t>-адресов в изначальном наборе</w:t>
      </w:r>
    </w:p>
    <w:p w14:paraId="2DD72851" w14:textId="77777777" w:rsidR="007D24B9" w:rsidRPr="007D24B9" w:rsidRDefault="007D24B9" w:rsidP="007D24B9">
      <w:pPr>
        <w:spacing w:line="360" w:lineRule="auto"/>
        <w:ind w:firstLine="708"/>
        <w:jc w:val="center"/>
        <w:rPr>
          <w:szCs w:val="28"/>
        </w:rPr>
      </w:pPr>
    </w:p>
    <w:p w14:paraId="3E43302B" w14:textId="1956CBEC" w:rsidR="00C70BA2" w:rsidRPr="007D24B9" w:rsidRDefault="00330F0B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Дисбаланс данных присутствует, но не критичен. </w:t>
      </w:r>
      <w:r w:rsidR="00C70BA2" w:rsidRPr="007D24B9">
        <w:rPr>
          <w:szCs w:val="28"/>
        </w:rPr>
        <w:t xml:space="preserve">Первый круг экспериментов провели без сведения дисбаланса. </w:t>
      </w:r>
    </w:p>
    <w:p w14:paraId="57BA6478" w14:textId="0E727AB5" w:rsidR="00D06AA6" w:rsidRPr="007D24B9" w:rsidRDefault="00C70BA2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После этого каждый </w:t>
      </w:r>
      <w:r w:rsidRPr="007D24B9">
        <w:rPr>
          <w:szCs w:val="28"/>
          <w:lang w:val="en-US"/>
        </w:rPr>
        <w:t>URL</w:t>
      </w:r>
      <w:r w:rsidRPr="007D24B9">
        <w:rPr>
          <w:szCs w:val="28"/>
        </w:rPr>
        <w:t xml:space="preserve">-адрес разбили на слова, очистили от стоп-слов (несут мало смысловой нагрузки, </w:t>
      </w:r>
      <w:r w:rsidR="00083062" w:rsidRPr="007D24B9">
        <w:rPr>
          <w:szCs w:val="28"/>
        </w:rPr>
        <w:t>например,</w:t>
      </w:r>
      <w:r w:rsidRPr="007D24B9">
        <w:rPr>
          <w:szCs w:val="28"/>
        </w:rPr>
        <w:t xml:space="preserve"> артикли, предлоги, союзы и т.д.)</w:t>
      </w:r>
      <w:r w:rsidR="00083062" w:rsidRPr="007D24B9">
        <w:rPr>
          <w:szCs w:val="28"/>
        </w:rPr>
        <w:t xml:space="preserve"> с помощью свободно распространяемой Python-библиотеки NLTK</w:t>
      </w:r>
      <w:r w:rsidR="0006294C" w:rsidRPr="007D24B9">
        <w:rPr>
          <w:szCs w:val="28"/>
        </w:rPr>
        <w:t>, оставили только слова и буквенные наборы, в том числе, обозначающие протоколы (</w:t>
      </w:r>
      <w:r w:rsidR="0006294C" w:rsidRPr="007D24B9">
        <w:rPr>
          <w:szCs w:val="28"/>
          <w:lang w:val="en-US"/>
        </w:rPr>
        <w:t>http</w:t>
      </w:r>
      <w:r w:rsidR="0006294C" w:rsidRPr="007D24B9">
        <w:rPr>
          <w:szCs w:val="28"/>
        </w:rPr>
        <w:t xml:space="preserve">, </w:t>
      </w:r>
      <w:r w:rsidR="0006294C" w:rsidRPr="007D24B9">
        <w:rPr>
          <w:szCs w:val="28"/>
          <w:lang w:val="en-US"/>
        </w:rPr>
        <w:t>htt</w:t>
      </w:r>
      <w:r w:rsidR="0006294C" w:rsidRPr="007D24B9">
        <w:rPr>
          <w:szCs w:val="28"/>
        </w:rPr>
        <w:t>р</w:t>
      </w:r>
      <w:r w:rsidR="0006294C" w:rsidRPr="007D24B9">
        <w:rPr>
          <w:szCs w:val="28"/>
          <w:lang w:val="en-US"/>
        </w:rPr>
        <w:t>s</w:t>
      </w:r>
      <w:r w:rsidR="0006294C" w:rsidRPr="007D24B9">
        <w:rPr>
          <w:szCs w:val="28"/>
        </w:rPr>
        <w:t xml:space="preserve">, </w:t>
      </w:r>
      <w:r w:rsidR="0006294C" w:rsidRPr="007D24B9">
        <w:rPr>
          <w:szCs w:val="28"/>
          <w:lang w:val="en-US"/>
        </w:rPr>
        <w:t>www</w:t>
      </w:r>
      <w:r w:rsidR="0006294C" w:rsidRPr="007D24B9">
        <w:rPr>
          <w:szCs w:val="28"/>
        </w:rPr>
        <w:t xml:space="preserve"> и т.д.). К такому набору данных применили токенизацию (процесс разбиения текста на более мелкие части, такие как </w:t>
      </w:r>
      <w:r w:rsidR="0006294C" w:rsidRPr="007D24B9">
        <w:rPr>
          <w:szCs w:val="28"/>
        </w:rPr>
        <w:lastRenderedPageBreak/>
        <w:t xml:space="preserve">слова) </w:t>
      </w:r>
      <w:r w:rsidR="00D06AA6" w:rsidRPr="007D24B9">
        <w:rPr>
          <w:szCs w:val="28"/>
        </w:rPr>
        <w:t xml:space="preserve">и </w:t>
      </w:r>
      <w:r w:rsidR="0006294C" w:rsidRPr="007D24B9">
        <w:rPr>
          <w:szCs w:val="28"/>
        </w:rPr>
        <w:t>лемматизацию (сводит слова к их лемме)</w:t>
      </w:r>
      <w:r w:rsidR="00027BFA" w:rsidRPr="007D24B9">
        <w:rPr>
          <w:szCs w:val="28"/>
        </w:rPr>
        <w:t xml:space="preserve"> с помощью широко известного инструмента WordNetLemmatizer, входящего в состав библиотеки NLTK</w:t>
      </w:r>
      <w:r w:rsidR="0006294C" w:rsidRPr="007D24B9">
        <w:rPr>
          <w:szCs w:val="28"/>
        </w:rPr>
        <w:t xml:space="preserve">. В итоге получили наборы лемм слов, входящих в </w:t>
      </w:r>
      <w:r w:rsidR="0006294C" w:rsidRPr="007D24B9">
        <w:rPr>
          <w:szCs w:val="28"/>
          <w:lang w:val="en-US"/>
        </w:rPr>
        <w:t>URL</w:t>
      </w:r>
      <w:r w:rsidR="0006294C" w:rsidRPr="007D24B9">
        <w:rPr>
          <w:szCs w:val="28"/>
        </w:rPr>
        <w:t>-адреса</w:t>
      </w:r>
      <w:r w:rsidR="00083062" w:rsidRPr="007D24B9">
        <w:rPr>
          <w:szCs w:val="28"/>
        </w:rPr>
        <w:t>:</w:t>
      </w:r>
    </w:p>
    <w:p w14:paraId="23F88388" w14:textId="5480ADB6" w:rsidR="00D06AA6" w:rsidRPr="007D24B9" w:rsidRDefault="00D06AA6" w:rsidP="007D24B9">
      <w:pPr>
        <w:spacing w:line="360" w:lineRule="auto"/>
        <w:ind w:firstLine="708"/>
        <w:jc w:val="center"/>
        <w:rPr>
          <w:szCs w:val="28"/>
        </w:rPr>
      </w:pPr>
      <w:r w:rsidRPr="007D24B9">
        <w:rPr>
          <w:noProof/>
          <w:szCs w:val="28"/>
          <w:lang w:val="en-US"/>
        </w:rPr>
        <w:drawing>
          <wp:inline distT="0" distB="0" distL="0" distR="0" wp14:anchorId="7DAA6FCE" wp14:editId="02D5CE8E">
            <wp:extent cx="3245083" cy="1493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04682" cy="152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4F642" w14:textId="67F49A7A" w:rsidR="00A304B5" w:rsidRPr="007D24B9" w:rsidRDefault="00A304B5" w:rsidP="007D24B9">
      <w:pPr>
        <w:spacing w:line="360" w:lineRule="auto"/>
        <w:ind w:firstLine="708"/>
        <w:jc w:val="center"/>
        <w:rPr>
          <w:szCs w:val="28"/>
        </w:rPr>
      </w:pPr>
      <w:r w:rsidRPr="007D24B9">
        <w:rPr>
          <w:szCs w:val="28"/>
        </w:rPr>
        <w:t xml:space="preserve">Рисунок №2 − </w:t>
      </w:r>
      <w:r w:rsidR="007D24B9">
        <w:rPr>
          <w:szCs w:val="28"/>
        </w:rPr>
        <w:t>Н</w:t>
      </w:r>
      <w:r w:rsidRPr="007D24B9">
        <w:rPr>
          <w:szCs w:val="28"/>
        </w:rPr>
        <w:t xml:space="preserve">аборы лемм слов, входящие в </w:t>
      </w:r>
      <w:r w:rsidRPr="007D24B9">
        <w:rPr>
          <w:szCs w:val="28"/>
          <w:lang w:val="en-US"/>
        </w:rPr>
        <w:t>URL</w:t>
      </w:r>
      <w:r w:rsidRPr="007D24B9">
        <w:rPr>
          <w:szCs w:val="28"/>
        </w:rPr>
        <w:t>-адреса</w:t>
      </w:r>
    </w:p>
    <w:p w14:paraId="2DE7DD23" w14:textId="77777777" w:rsidR="00A304B5" w:rsidRPr="007D24B9" w:rsidRDefault="00A304B5" w:rsidP="007D24B9">
      <w:pPr>
        <w:spacing w:line="360" w:lineRule="auto"/>
        <w:ind w:firstLine="708"/>
        <w:jc w:val="center"/>
        <w:rPr>
          <w:szCs w:val="28"/>
        </w:rPr>
      </w:pPr>
    </w:p>
    <w:p w14:paraId="0057C181" w14:textId="5C2822D2" w:rsidR="00BA451C" w:rsidRPr="007D24B9" w:rsidRDefault="00522196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>Ц</w:t>
      </w:r>
      <w:r w:rsidR="008B1B88" w:rsidRPr="007D24B9">
        <w:rPr>
          <w:szCs w:val="28"/>
        </w:rPr>
        <w:t>елев</w:t>
      </w:r>
      <w:r w:rsidRPr="007D24B9">
        <w:rPr>
          <w:szCs w:val="28"/>
        </w:rPr>
        <w:t>ым</w:t>
      </w:r>
      <w:r w:rsidR="008B1B88" w:rsidRPr="007D24B9">
        <w:rPr>
          <w:szCs w:val="28"/>
        </w:rPr>
        <w:t xml:space="preserve"> признак</w:t>
      </w:r>
      <w:r w:rsidRPr="007D24B9">
        <w:rPr>
          <w:szCs w:val="28"/>
        </w:rPr>
        <w:t>ом</w:t>
      </w:r>
      <w:r w:rsidR="008B1B88" w:rsidRPr="007D24B9">
        <w:rPr>
          <w:szCs w:val="28"/>
        </w:rPr>
        <w:t xml:space="preserve"> выбрали разметку </w:t>
      </w:r>
      <w:r w:rsidR="008B1B88" w:rsidRPr="007D24B9">
        <w:rPr>
          <w:szCs w:val="28"/>
          <w:lang w:val="en-US"/>
        </w:rPr>
        <w:t>URL</w:t>
      </w:r>
      <w:r w:rsidR="008B1B88" w:rsidRPr="007D24B9">
        <w:rPr>
          <w:szCs w:val="28"/>
        </w:rPr>
        <w:t>-адресов (фишинговые и</w:t>
      </w:r>
      <w:r w:rsidR="00BA451C" w:rsidRPr="007D24B9">
        <w:rPr>
          <w:szCs w:val="28"/>
        </w:rPr>
        <w:t xml:space="preserve">ли легитимные). Из наборов лемм с помощью метода Term Frequency-Inverse Document Frequency (TF-IDF) </w:t>
      </w:r>
      <w:r w:rsidR="0022115C">
        <w:rPr>
          <w:szCs w:val="28"/>
        </w:rPr>
        <w:t>выделили</w:t>
      </w:r>
      <w:r w:rsidR="00BA451C" w:rsidRPr="007D24B9">
        <w:rPr>
          <w:szCs w:val="28"/>
        </w:rPr>
        <w:t xml:space="preserve"> слова с большим весом для каждого URL-адреса в контексте всех URL-адресов набора. </w:t>
      </w:r>
      <w:r w:rsidR="00062FC8" w:rsidRPr="007D24B9">
        <w:rPr>
          <w:szCs w:val="28"/>
        </w:rPr>
        <w:t>Данный метод вычисляет важность каждой леммы в URL-адресе относительно количества ее употреблений в данном URL-адресе и во всем наборе URL-адресов.</w:t>
      </w:r>
    </w:p>
    <w:p w14:paraId="1D6DD5C3" w14:textId="2D2AE12C" w:rsidR="00F20954" w:rsidRPr="007D24B9" w:rsidRDefault="00F20954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В качестве метрики оценки работы </w:t>
      </w:r>
      <w:r w:rsidR="00522196" w:rsidRPr="007D24B9">
        <w:rPr>
          <w:szCs w:val="28"/>
        </w:rPr>
        <w:t>методов</w:t>
      </w:r>
      <w:r w:rsidRPr="007D24B9">
        <w:rPr>
          <w:szCs w:val="28"/>
        </w:rPr>
        <w:t xml:space="preserve"> машинного обучения выбрали Accuracy (точность) – показывающую долю правильных значений в результате работы метода. </w:t>
      </w:r>
      <w:r w:rsidR="00062FC8" w:rsidRPr="007D24B9">
        <w:rPr>
          <w:szCs w:val="28"/>
        </w:rPr>
        <w:t xml:space="preserve">Метрика была выбрана в соответствии </w:t>
      </w:r>
      <w:r w:rsidR="00522196" w:rsidRPr="007D24B9">
        <w:rPr>
          <w:szCs w:val="28"/>
        </w:rPr>
        <w:t>выборами метрик</w:t>
      </w:r>
      <w:r w:rsidR="00062FC8" w:rsidRPr="007D24B9">
        <w:rPr>
          <w:szCs w:val="28"/>
        </w:rPr>
        <w:t xml:space="preserve"> других исследователей, результаты работ которых приведены выше [4, 931][9, с.9]</w:t>
      </w:r>
      <w:r w:rsidR="00522196" w:rsidRPr="007D24B9">
        <w:rPr>
          <w:szCs w:val="28"/>
        </w:rPr>
        <w:t xml:space="preserve"> для возможного сравнения полученных результатов</w:t>
      </w:r>
      <w:r w:rsidR="00062FC8" w:rsidRPr="007D24B9">
        <w:rPr>
          <w:szCs w:val="28"/>
        </w:rPr>
        <w:t xml:space="preserve">. </w:t>
      </w:r>
      <w:r w:rsidRPr="007D24B9">
        <w:rPr>
          <w:szCs w:val="28"/>
        </w:rPr>
        <w:t>Как было отмечено, основной минус данной метрики – необходимы сбалансированные данные для обучения метода.</w:t>
      </w:r>
    </w:p>
    <w:p w14:paraId="25EDC161" w14:textId="737372F2" w:rsidR="00F20954" w:rsidRPr="007D24B9" w:rsidRDefault="00F20954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Определившись с набором обучающих признаков и типом метрики, приступили к обучению </w:t>
      </w:r>
      <w:r w:rsidR="00CE683B" w:rsidRPr="007D24B9">
        <w:rPr>
          <w:szCs w:val="28"/>
        </w:rPr>
        <w:t xml:space="preserve">разных </w:t>
      </w:r>
      <w:r w:rsidR="00522196" w:rsidRPr="007D24B9">
        <w:rPr>
          <w:szCs w:val="28"/>
        </w:rPr>
        <w:t>методов (моделей)</w:t>
      </w:r>
      <w:r w:rsidRPr="007D24B9">
        <w:rPr>
          <w:szCs w:val="28"/>
        </w:rPr>
        <w:t>: LogisticRegression, DecisionTreeClassifier, RandomForestClassifier, CatBoostClassifier и SGDClassifier.</w:t>
      </w:r>
    </w:p>
    <w:p w14:paraId="2ED7998D" w14:textId="1A9FD5B1" w:rsidR="00F20954" w:rsidRPr="007D24B9" w:rsidRDefault="00F20954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lastRenderedPageBreak/>
        <w:t>Д</w:t>
      </w:r>
      <w:r w:rsidR="00B14350" w:rsidRPr="007D24B9">
        <w:rPr>
          <w:szCs w:val="28"/>
        </w:rPr>
        <w:t xml:space="preserve">ля каждого метода </w:t>
      </w:r>
      <w:r w:rsidRPr="007D24B9">
        <w:rPr>
          <w:szCs w:val="28"/>
        </w:rPr>
        <w:t>поиск гиперпараметров выполнялся с помощью решетчатого поиска</w:t>
      </w:r>
      <w:r w:rsidR="00062FC8" w:rsidRPr="007D24B9">
        <w:rPr>
          <w:szCs w:val="28"/>
        </w:rPr>
        <w:t xml:space="preserve"> </w:t>
      </w:r>
      <w:r w:rsidRPr="007D24B9">
        <w:rPr>
          <w:szCs w:val="28"/>
        </w:rPr>
        <w:t xml:space="preserve">Grid </w:t>
      </w:r>
      <w:r w:rsidR="00062FC8" w:rsidRPr="007D24B9">
        <w:rPr>
          <w:szCs w:val="28"/>
        </w:rPr>
        <w:t>Search</w:t>
      </w:r>
      <w:r w:rsidRPr="007D24B9">
        <w:rPr>
          <w:szCs w:val="28"/>
        </w:rPr>
        <w:t>.</w:t>
      </w:r>
    </w:p>
    <w:p w14:paraId="42D8BCF9" w14:textId="6EAB4D69" w:rsidR="00F20954" w:rsidRPr="007D24B9" w:rsidRDefault="00F20954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По итогу обучения указанных </w:t>
      </w:r>
      <w:r w:rsidR="00B14350" w:rsidRPr="007D24B9">
        <w:rPr>
          <w:szCs w:val="28"/>
        </w:rPr>
        <w:t>методов</w:t>
      </w:r>
      <w:r w:rsidR="00EB797B" w:rsidRPr="007D24B9">
        <w:rPr>
          <w:szCs w:val="28"/>
        </w:rPr>
        <w:t xml:space="preserve"> (моделей)</w:t>
      </w:r>
      <w:r w:rsidRPr="007D24B9">
        <w:rPr>
          <w:szCs w:val="28"/>
        </w:rPr>
        <w:t xml:space="preserve"> получили следующие значения метрик</w:t>
      </w:r>
      <w:r w:rsidR="00B14350" w:rsidRPr="007D24B9">
        <w:rPr>
          <w:szCs w:val="28"/>
        </w:rPr>
        <w:t>и</w:t>
      </w:r>
      <w:r w:rsidRPr="007D24B9">
        <w:rPr>
          <w:szCs w:val="28"/>
        </w:rPr>
        <w:t xml:space="preserve"> </w:t>
      </w:r>
      <w:r w:rsidR="00F75ACF" w:rsidRPr="007D24B9">
        <w:rPr>
          <w:szCs w:val="28"/>
        </w:rPr>
        <w:t>Accuracy:</w:t>
      </w:r>
    </w:p>
    <w:p w14:paraId="567C7631" w14:textId="7C0F61BE" w:rsidR="002F1740" w:rsidRPr="007D24B9" w:rsidRDefault="002F1740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Accuracy LogisticRegression = 0.93</w:t>
      </w:r>
      <w:r w:rsidRPr="007D24B9">
        <w:rPr>
          <w:szCs w:val="28"/>
          <w:lang w:val="en-US"/>
        </w:rPr>
        <w:t>;</w:t>
      </w:r>
    </w:p>
    <w:p w14:paraId="7FCF176E" w14:textId="60EAD7BF" w:rsidR="002F1740" w:rsidRPr="007D24B9" w:rsidRDefault="002F1740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Accuracy DecisionTreeClassifier = 0.85</w:t>
      </w:r>
      <w:r w:rsidRPr="007D24B9">
        <w:rPr>
          <w:szCs w:val="28"/>
          <w:lang w:val="en-US"/>
        </w:rPr>
        <w:t>;</w:t>
      </w:r>
    </w:p>
    <w:p w14:paraId="46C2CACD" w14:textId="2C63B5B8" w:rsidR="002F1740" w:rsidRPr="007D24B9" w:rsidRDefault="002F1740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Accuracy RandomForestClassifier = 0.72</w:t>
      </w:r>
      <w:r w:rsidRPr="007D24B9">
        <w:rPr>
          <w:szCs w:val="28"/>
          <w:lang w:val="en-US"/>
        </w:rPr>
        <w:t>;</w:t>
      </w:r>
    </w:p>
    <w:p w14:paraId="39EAED6B" w14:textId="083F2CF0" w:rsidR="002F1740" w:rsidRPr="007D24B9" w:rsidRDefault="002F1740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Accuracy CatBoostClassifier = 0.92</w:t>
      </w:r>
      <w:r w:rsidRPr="007D24B9">
        <w:rPr>
          <w:szCs w:val="28"/>
          <w:lang w:val="en-US"/>
        </w:rPr>
        <w:t>;</w:t>
      </w:r>
    </w:p>
    <w:p w14:paraId="04A2FEA3" w14:textId="7AABA589" w:rsidR="002F1740" w:rsidRPr="007D24B9" w:rsidRDefault="002F1740" w:rsidP="007D24B9">
      <w:pPr>
        <w:pStyle w:val="ListParagraph"/>
        <w:numPr>
          <w:ilvl w:val="0"/>
          <w:numId w:val="14"/>
        </w:numPr>
        <w:spacing w:line="360" w:lineRule="auto"/>
        <w:ind w:left="0" w:firstLine="284"/>
        <w:rPr>
          <w:szCs w:val="28"/>
        </w:rPr>
      </w:pPr>
      <w:r w:rsidRPr="007D24B9">
        <w:rPr>
          <w:szCs w:val="28"/>
        </w:rPr>
        <w:t>Accuracy SGDClassifier = 0.91</w:t>
      </w:r>
      <w:r w:rsidRPr="007D24B9">
        <w:rPr>
          <w:szCs w:val="28"/>
          <w:lang w:val="en-US"/>
        </w:rPr>
        <w:t>.</w:t>
      </w:r>
    </w:p>
    <w:p w14:paraId="7EB84D30" w14:textId="294D4E30" w:rsidR="001F13C5" w:rsidRPr="007D24B9" w:rsidRDefault="001F13C5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Второй круг экспериментов провели с </w:t>
      </w:r>
      <w:r w:rsidR="007401A7" w:rsidRPr="007D24B9">
        <w:rPr>
          <w:szCs w:val="28"/>
        </w:rPr>
        <w:t>предварительно сведенным дисбалансом</w:t>
      </w:r>
      <w:r w:rsidRPr="007D24B9">
        <w:rPr>
          <w:szCs w:val="28"/>
        </w:rPr>
        <w:t xml:space="preserve"> посредством </w:t>
      </w:r>
      <w:r w:rsidRPr="007D24B9">
        <w:rPr>
          <w:szCs w:val="28"/>
          <w:lang w:val="en-US"/>
        </w:rPr>
        <w:t>Undersampling</w:t>
      </w:r>
      <w:r w:rsidRPr="007D24B9">
        <w:rPr>
          <w:szCs w:val="28"/>
        </w:rPr>
        <w:t xml:space="preserve"> (уменьшение количества данных в более пр</w:t>
      </w:r>
      <w:r w:rsidR="00DE7FFA" w:rsidRPr="007D24B9">
        <w:rPr>
          <w:szCs w:val="28"/>
        </w:rPr>
        <w:t>едставленном классе). Результаты</w:t>
      </w:r>
      <w:r w:rsidRPr="007D24B9">
        <w:rPr>
          <w:szCs w:val="28"/>
        </w:rPr>
        <w:t xml:space="preserve"> работы </w:t>
      </w:r>
      <w:r w:rsidR="00B14350" w:rsidRPr="007D24B9">
        <w:rPr>
          <w:szCs w:val="28"/>
        </w:rPr>
        <w:t>методов</w:t>
      </w:r>
      <w:r w:rsidRPr="007D24B9">
        <w:rPr>
          <w:szCs w:val="28"/>
        </w:rPr>
        <w:t xml:space="preserve"> практически не изменились, что говорит о небольшом дисбалансе в представленных классах и его </w:t>
      </w:r>
      <w:r w:rsidR="00B85C1C" w:rsidRPr="007D24B9">
        <w:rPr>
          <w:szCs w:val="28"/>
        </w:rPr>
        <w:t>незначительном</w:t>
      </w:r>
      <w:r w:rsidRPr="007D24B9">
        <w:rPr>
          <w:szCs w:val="28"/>
        </w:rPr>
        <w:t xml:space="preserve"> влиянии</w:t>
      </w:r>
      <w:r w:rsidR="00062FC8" w:rsidRPr="007D24B9">
        <w:rPr>
          <w:szCs w:val="28"/>
        </w:rPr>
        <w:t xml:space="preserve"> на итоговый результат работы</w:t>
      </w:r>
      <w:r w:rsidR="00B14350" w:rsidRPr="007D24B9">
        <w:rPr>
          <w:szCs w:val="28"/>
        </w:rPr>
        <w:t>,</w:t>
      </w:r>
      <w:r w:rsidR="00062FC8" w:rsidRPr="007D24B9">
        <w:rPr>
          <w:szCs w:val="28"/>
        </w:rPr>
        <w:t xml:space="preserve"> даже </w:t>
      </w:r>
      <w:r w:rsidR="00B14350" w:rsidRPr="007D24B9">
        <w:rPr>
          <w:szCs w:val="28"/>
        </w:rPr>
        <w:t xml:space="preserve">для </w:t>
      </w:r>
      <w:r w:rsidR="00062FC8" w:rsidRPr="007D24B9">
        <w:rPr>
          <w:szCs w:val="28"/>
        </w:rPr>
        <w:t xml:space="preserve">линейных </w:t>
      </w:r>
      <w:r w:rsidR="00EB797B" w:rsidRPr="007D24B9">
        <w:rPr>
          <w:szCs w:val="28"/>
        </w:rPr>
        <w:t>моделей</w:t>
      </w:r>
      <w:r w:rsidRPr="007D24B9">
        <w:rPr>
          <w:szCs w:val="28"/>
        </w:rPr>
        <w:t>.</w:t>
      </w:r>
    </w:p>
    <w:p w14:paraId="67B4DF05" w14:textId="5AAE6A42" w:rsidR="00522196" w:rsidRPr="007D24B9" w:rsidRDefault="00522196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>Полученные результаты коррелируют с результатами других исследователей, приведенными выше [4, 931][9, с.9].</w:t>
      </w:r>
      <w:r w:rsidR="009E4C4A" w:rsidRPr="007D24B9">
        <w:rPr>
          <w:szCs w:val="28"/>
        </w:rPr>
        <w:t xml:space="preserve"> При этом стоит отметить, что рассмотренные нами методу обучались только на очищенных леммах слов, не содержащих цифр и каких-либо символов, отличных от буквенных, это указывает на то, что при ином подходе к предобработке обучающего набора признаков (различные подходы рассмотрены в данной статье выше) можно добиться увеличения значения метрики Accuracy.</w:t>
      </w:r>
    </w:p>
    <w:p w14:paraId="3DFD83F3" w14:textId="0E2D0695" w:rsidR="00A24B89" w:rsidRPr="007D24B9" w:rsidRDefault="00672FDE" w:rsidP="007D24B9">
      <w:pPr>
        <w:spacing w:line="360" w:lineRule="auto"/>
        <w:ind w:firstLine="708"/>
        <w:rPr>
          <w:b/>
          <w:bCs/>
          <w:szCs w:val="28"/>
        </w:rPr>
      </w:pPr>
      <w:r w:rsidRPr="007D24B9">
        <w:rPr>
          <w:b/>
          <w:bCs/>
          <w:szCs w:val="28"/>
        </w:rPr>
        <w:t>Выводы</w:t>
      </w:r>
      <w:r w:rsidR="00A24B89" w:rsidRPr="007D24B9">
        <w:rPr>
          <w:b/>
          <w:bCs/>
          <w:szCs w:val="28"/>
        </w:rPr>
        <w:t xml:space="preserve">. </w:t>
      </w:r>
    </w:p>
    <w:p w14:paraId="4C82C0FC" w14:textId="6FF7BD7B" w:rsidR="001B0689" w:rsidRPr="007D24B9" w:rsidRDefault="00A24B89" w:rsidP="007D24B9">
      <w:pPr>
        <w:spacing w:line="360" w:lineRule="auto"/>
        <w:ind w:firstLine="708"/>
        <w:rPr>
          <w:szCs w:val="28"/>
        </w:rPr>
      </w:pPr>
      <w:r w:rsidRPr="007D24B9">
        <w:rPr>
          <w:bCs/>
          <w:szCs w:val="28"/>
        </w:rPr>
        <w:t>З</w:t>
      </w:r>
      <w:r w:rsidR="001B0689" w:rsidRPr="007D24B9">
        <w:rPr>
          <w:bCs/>
          <w:szCs w:val="28"/>
        </w:rPr>
        <w:t xml:space="preserve">адача идентификации фишинговых ресурсов не является тривиальной, успешность решения которой напрямую зависит от правильно определенных признаков, указывающих на фишинговость, и от применяемых методов к ее решению. Задача идентификации нелегитимных ресурсов сводится к задаче классификации, которая успешно решается с </w:t>
      </w:r>
      <w:r w:rsidR="001B0689" w:rsidRPr="007D24B9">
        <w:rPr>
          <w:bCs/>
          <w:szCs w:val="28"/>
        </w:rPr>
        <w:lastRenderedPageBreak/>
        <w:t xml:space="preserve">помощью </w:t>
      </w:r>
      <w:r w:rsidR="001B0689" w:rsidRPr="007D24B9">
        <w:rPr>
          <w:szCs w:val="28"/>
        </w:rPr>
        <w:t>технологий искусственного интеллекта и методов машинного обучения.</w:t>
      </w:r>
    </w:p>
    <w:p w14:paraId="7A6CCCD7" w14:textId="0F3A7F21" w:rsidR="00516456" w:rsidRPr="007D24B9" w:rsidRDefault="00516456" w:rsidP="007D24B9">
      <w:pPr>
        <w:spacing w:line="360" w:lineRule="auto"/>
        <w:ind w:firstLine="708"/>
        <w:rPr>
          <w:bCs/>
          <w:szCs w:val="28"/>
        </w:rPr>
      </w:pPr>
      <w:r w:rsidRPr="007D24B9">
        <w:rPr>
          <w:szCs w:val="28"/>
        </w:rPr>
        <w:t>Применяя технологии иск</w:t>
      </w:r>
      <w:r w:rsidR="00620443" w:rsidRPr="007D24B9">
        <w:rPr>
          <w:szCs w:val="28"/>
        </w:rPr>
        <w:t>усственного интеллекта и методы</w:t>
      </w:r>
      <w:r w:rsidRPr="007D24B9">
        <w:rPr>
          <w:szCs w:val="28"/>
        </w:rPr>
        <w:t xml:space="preserve"> машинного обучения необходимо учитывать их специфику, от которой напрямую зависит результат работы, а именно: правильное проведение предобработки данных</w:t>
      </w:r>
      <w:r w:rsidR="000B7152" w:rsidRPr="007D24B9">
        <w:rPr>
          <w:szCs w:val="28"/>
        </w:rPr>
        <w:t xml:space="preserve"> признакового пространства</w:t>
      </w:r>
      <w:r w:rsidRPr="007D24B9">
        <w:rPr>
          <w:szCs w:val="28"/>
        </w:rPr>
        <w:t>, выбор методов решения задачи и метрик оценки работы.</w:t>
      </w:r>
    </w:p>
    <w:p w14:paraId="58134935" w14:textId="15478210" w:rsidR="001B0689" w:rsidRPr="007D24B9" w:rsidRDefault="007D75EA" w:rsidP="007D24B9">
      <w:pPr>
        <w:spacing w:line="360" w:lineRule="auto"/>
        <w:ind w:firstLine="708"/>
        <w:rPr>
          <w:szCs w:val="28"/>
        </w:rPr>
      </w:pPr>
      <w:r w:rsidRPr="007D24B9">
        <w:rPr>
          <w:szCs w:val="28"/>
        </w:rPr>
        <w:t xml:space="preserve">Решение задачи </w:t>
      </w:r>
      <w:r w:rsidRPr="007D24B9">
        <w:rPr>
          <w:bCs/>
          <w:szCs w:val="28"/>
        </w:rPr>
        <w:t xml:space="preserve">идентификации фишинговых ресурсов с помощью </w:t>
      </w:r>
      <w:r w:rsidRPr="007D24B9">
        <w:rPr>
          <w:szCs w:val="28"/>
        </w:rPr>
        <w:t>технологий искусственного интеллекта и методов машинного обучения является одним из наиболее точных и перспективных.</w:t>
      </w:r>
    </w:p>
    <w:p w14:paraId="4DDFFB40" w14:textId="323410C3" w:rsidR="005D3AD0" w:rsidRPr="007D24B9" w:rsidRDefault="00C7645E" w:rsidP="007D24B9">
      <w:pPr>
        <w:spacing w:line="360" w:lineRule="auto"/>
        <w:rPr>
          <w:szCs w:val="28"/>
        </w:rPr>
      </w:pPr>
      <w:r w:rsidRPr="007D24B9">
        <w:rPr>
          <w:szCs w:val="28"/>
        </w:rPr>
        <w:t xml:space="preserve">Проведенная практическая работа показала, что на существующих общедоступных наборах </w:t>
      </w:r>
      <w:r w:rsidRPr="007D24B9">
        <w:rPr>
          <w:szCs w:val="28"/>
          <w:lang w:val="en-US"/>
        </w:rPr>
        <w:t>URL</w:t>
      </w:r>
      <w:r w:rsidRPr="007D24B9">
        <w:rPr>
          <w:szCs w:val="28"/>
        </w:rPr>
        <w:t>-адресов можно построить довольно точные модели машинного обучения, решающие задачи по идентификации фишинговых ресурсов. При этом используемые нами методы конфигурации моделей – только малая часть, доступная исследователям.</w:t>
      </w:r>
    </w:p>
    <w:p w14:paraId="7EAD0E58" w14:textId="77777777" w:rsidR="00C7645E" w:rsidRPr="007D24B9" w:rsidRDefault="00C7645E" w:rsidP="007D24B9">
      <w:pPr>
        <w:spacing w:line="360" w:lineRule="auto"/>
        <w:rPr>
          <w:szCs w:val="28"/>
        </w:rPr>
      </w:pPr>
    </w:p>
    <w:p w14:paraId="2F5A7DBE" w14:textId="6DC41C94" w:rsidR="00A67038" w:rsidRPr="00672FDE" w:rsidRDefault="00140797" w:rsidP="00140797">
      <w:pPr>
        <w:jc w:val="center"/>
        <w:rPr>
          <w:b/>
          <w:sz w:val="24"/>
        </w:rPr>
      </w:pPr>
      <w:r w:rsidRPr="00672FDE">
        <w:rPr>
          <w:b/>
          <w:sz w:val="24"/>
        </w:rPr>
        <w:t>С</w:t>
      </w:r>
      <w:r w:rsidR="00A67038" w:rsidRPr="00672FDE">
        <w:rPr>
          <w:b/>
          <w:sz w:val="24"/>
        </w:rPr>
        <w:t>писок</w:t>
      </w:r>
      <w:r w:rsidRPr="00672FDE">
        <w:rPr>
          <w:b/>
          <w:sz w:val="24"/>
        </w:rPr>
        <w:t xml:space="preserve"> литературы</w:t>
      </w:r>
      <w:r w:rsidR="00A67038" w:rsidRPr="00672FDE">
        <w:rPr>
          <w:b/>
          <w:sz w:val="24"/>
        </w:rPr>
        <w:t>:</w:t>
      </w:r>
    </w:p>
    <w:p w14:paraId="2353CD58" w14:textId="77777777" w:rsidR="00140797" w:rsidRPr="002F1740" w:rsidRDefault="00140797" w:rsidP="00140797">
      <w:pPr>
        <w:jc w:val="center"/>
        <w:rPr>
          <w:sz w:val="24"/>
        </w:rPr>
      </w:pPr>
    </w:p>
    <w:p w14:paraId="2D53D9AD" w14:textId="0866C9C9" w:rsidR="00C903D4" w:rsidRPr="004F1DCC" w:rsidRDefault="008930E5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  <w:lang w:val="en-US"/>
        </w:rPr>
      </w:pPr>
      <w:r w:rsidRPr="004F1DCC">
        <w:rPr>
          <w:sz w:val="24"/>
          <w:lang w:val="en-US"/>
        </w:rPr>
        <w:t xml:space="preserve">Gowda H.R.M., Adithya M.V., Prasad S.G., Vinay S, Development of anti-phishing browser based on random forest and rule of extraction framework // Cybersecurity. 2020. Vol. 3. N. 1. P. 1-14. URL: </w:t>
      </w:r>
      <w:hyperlink r:id="rId21" w:history="1">
        <w:r w:rsidR="00364B23" w:rsidRPr="004F1DCC">
          <w:rPr>
            <w:sz w:val="24"/>
            <w:lang w:val="en-US"/>
          </w:rPr>
          <w:t>https://cybersecurity.springeropen.com/counter/pdf/10.1186/s42400-020-00059-1.pdf</w:t>
        </w:r>
      </w:hyperlink>
      <w:r w:rsidR="00C903D4" w:rsidRPr="004F1DCC">
        <w:rPr>
          <w:sz w:val="24"/>
          <w:lang w:val="en-US"/>
        </w:rPr>
        <w:t>.</w:t>
      </w:r>
    </w:p>
    <w:p w14:paraId="392DA3C4" w14:textId="08CD529C" w:rsidR="00364B23" w:rsidRPr="00581900" w:rsidRDefault="00554DDE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hyperlink r:id="rId22" w:history="1">
        <w:r w:rsidR="00364B23" w:rsidRPr="00E470C6">
          <w:rPr>
            <w:sz w:val="24"/>
            <w:lang w:val="en-US"/>
          </w:rPr>
          <w:t>https</w:t>
        </w:r>
        <w:r w:rsidR="00364B23" w:rsidRPr="00581900">
          <w:rPr>
            <w:sz w:val="24"/>
          </w:rPr>
          <w:t>://</w:t>
        </w:r>
        <w:r w:rsidR="00364B23" w:rsidRPr="00E470C6">
          <w:rPr>
            <w:sz w:val="24"/>
            <w:lang w:val="en-US"/>
          </w:rPr>
          <w:t>www</w:t>
        </w:r>
        <w:r w:rsidR="00364B23" w:rsidRPr="00581900">
          <w:rPr>
            <w:sz w:val="24"/>
          </w:rPr>
          <w:t>.</w:t>
        </w:r>
        <w:r w:rsidR="00364B23" w:rsidRPr="00E470C6">
          <w:rPr>
            <w:sz w:val="24"/>
            <w:lang w:val="en-US"/>
          </w:rPr>
          <w:t>ptsecurity</w:t>
        </w:r>
        <w:r w:rsidR="00364B23" w:rsidRPr="00581900">
          <w:rPr>
            <w:sz w:val="24"/>
          </w:rPr>
          <w:t>.</w:t>
        </w:r>
        <w:r w:rsidR="00364B23" w:rsidRPr="00E470C6">
          <w:rPr>
            <w:sz w:val="24"/>
            <w:lang w:val="en-US"/>
          </w:rPr>
          <w:t>com</w:t>
        </w:r>
        <w:r w:rsidR="00364B23" w:rsidRPr="00581900">
          <w:rPr>
            <w:sz w:val="24"/>
          </w:rPr>
          <w:t>/</w:t>
        </w:r>
        <w:r w:rsidR="00364B23" w:rsidRPr="00E470C6">
          <w:rPr>
            <w:sz w:val="24"/>
            <w:lang w:val="en-US"/>
          </w:rPr>
          <w:t>ru</w:t>
        </w:r>
        <w:r w:rsidR="00364B23" w:rsidRPr="00581900">
          <w:rPr>
            <w:sz w:val="24"/>
          </w:rPr>
          <w:t>-</w:t>
        </w:r>
        <w:r w:rsidR="00364B23" w:rsidRPr="00E470C6">
          <w:rPr>
            <w:sz w:val="24"/>
            <w:lang w:val="en-US"/>
          </w:rPr>
          <w:t>ru</w:t>
        </w:r>
        <w:r w:rsidR="00364B23" w:rsidRPr="00581900">
          <w:rPr>
            <w:sz w:val="24"/>
          </w:rPr>
          <w:t>/</w:t>
        </w:r>
        <w:r w:rsidR="00364B23" w:rsidRPr="00E470C6">
          <w:rPr>
            <w:sz w:val="24"/>
            <w:lang w:val="en-US"/>
          </w:rPr>
          <w:t>research</w:t>
        </w:r>
        <w:r w:rsidR="00364B23" w:rsidRPr="00581900">
          <w:rPr>
            <w:sz w:val="24"/>
          </w:rPr>
          <w:t>/</w:t>
        </w:r>
        <w:r w:rsidR="00364B23" w:rsidRPr="00E470C6">
          <w:rPr>
            <w:sz w:val="24"/>
            <w:lang w:val="en-US"/>
          </w:rPr>
          <w:t>analytics</w:t>
        </w:r>
        <w:r w:rsidR="00364B23" w:rsidRPr="00581900">
          <w:rPr>
            <w:sz w:val="24"/>
          </w:rPr>
          <w:t>/</w:t>
        </w:r>
        <w:r w:rsidR="00364B23" w:rsidRPr="00E470C6">
          <w:rPr>
            <w:sz w:val="24"/>
            <w:lang w:val="en-US"/>
          </w:rPr>
          <w:t>phishing</w:t>
        </w:r>
        <w:r w:rsidR="00364B23" w:rsidRPr="00581900">
          <w:rPr>
            <w:sz w:val="24"/>
          </w:rPr>
          <w:t>-</w:t>
        </w:r>
        <w:r w:rsidR="00364B23" w:rsidRPr="00E470C6">
          <w:rPr>
            <w:sz w:val="24"/>
            <w:lang w:val="en-US"/>
          </w:rPr>
          <w:t>attacks</w:t>
        </w:r>
        <w:r w:rsidR="00364B23" w:rsidRPr="00581900">
          <w:rPr>
            <w:sz w:val="24"/>
          </w:rPr>
          <w:t>-</w:t>
        </w:r>
        <w:r w:rsidR="00364B23" w:rsidRPr="00E470C6">
          <w:rPr>
            <w:sz w:val="24"/>
            <w:lang w:val="en-US"/>
          </w:rPr>
          <w:t>on</w:t>
        </w:r>
        <w:r w:rsidR="00364B23" w:rsidRPr="00581900">
          <w:rPr>
            <w:sz w:val="24"/>
          </w:rPr>
          <w:t>-</w:t>
        </w:r>
        <w:r w:rsidR="00364B23" w:rsidRPr="00E470C6">
          <w:rPr>
            <w:sz w:val="24"/>
            <w:lang w:val="en-US"/>
          </w:rPr>
          <w:t>organizations</w:t>
        </w:r>
        <w:r w:rsidR="00364B23" w:rsidRPr="00581900">
          <w:rPr>
            <w:sz w:val="24"/>
          </w:rPr>
          <w:t>-</w:t>
        </w:r>
        <w:r w:rsidR="00364B23" w:rsidRPr="00E470C6">
          <w:rPr>
            <w:sz w:val="24"/>
            <w:lang w:val="en-US"/>
          </w:rPr>
          <w:t>in</w:t>
        </w:r>
        <w:r w:rsidR="00364B23" w:rsidRPr="00581900">
          <w:rPr>
            <w:sz w:val="24"/>
          </w:rPr>
          <w:t>-2022-2023</w:t>
        </w:r>
      </w:hyperlink>
      <w:r w:rsidR="00364B23" w:rsidRPr="00581900">
        <w:rPr>
          <w:sz w:val="24"/>
        </w:rPr>
        <w:t xml:space="preserve"> (дата обращения</w:t>
      </w:r>
      <w:r w:rsidR="00581900" w:rsidRPr="00581900">
        <w:rPr>
          <w:sz w:val="24"/>
        </w:rPr>
        <w:t>:</w:t>
      </w:r>
      <w:r w:rsidR="001B65E9">
        <w:rPr>
          <w:sz w:val="24"/>
        </w:rPr>
        <w:t xml:space="preserve"> 27.04</w:t>
      </w:r>
      <w:r w:rsidR="00364B23" w:rsidRPr="00581900">
        <w:rPr>
          <w:sz w:val="24"/>
        </w:rPr>
        <w:t>.2024).</w:t>
      </w:r>
    </w:p>
    <w:p w14:paraId="718504F2" w14:textId="0A025A0A" w:rsidR="004244FE" w:rsidRPr="00E470C6" w:rsidRDefault="004244FE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  <w:lang w:val="en-US"/>
        </w:rPr>
      </w:pPr>
      <w:r w:rsidRPr="00B66869">
        <w:rPr>
          <w:sz w:val="24"/>
        </w:rPr>
        <w:t xml:space="preserve">Митюков, Е.А. Модель обнаружения фишинговых атак на основе гибридного подхода для защиты автоматизированных систем управления производством / Е.А. Митюков, А.В. Затонский // Вестник ЮУрГУ. Серия «Компьютерные технологии, управление, радиоэлектроника». – 2020. – Т. 20, № 2. – С. 56–66. </w:t>
      </w:r>
      <w:r w:rsidRPr="00E470C6">
        <w:rPr>
          <w:sz w:val="24"/>
          <w:lang w:val="en-US"/>
        </w:rPr>
        <w:t>DOI: 10.14529/ctcr200206</w:t>
      </w:r>
      <w:r w:rsidR="00E40206" w:rsidRPr="00E470C6">
        <w:rPr>
          <w:sz w:val="24"/>
          <w:lang w:val="en-US"/>
        </w:rPr>
        <w:t>.</w:t>
      </w:r>
    </w:p>
    <w:p w14:paraId="1744EA22" w14:textId="01E9EBD0" w:rsidR="00E40206" w:rsidRPr="00E40206" w:rsidRDefault="00E40206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  <w:lang w:val="en-US"/>
        </w:rPr>
      </w:pPr>
      <w:r w:rsidRPr="005840E2">
        <w:rPr>
          <w:sz w:val="24"/>
          <w:lang w:val="en-US"/>
        </w:rPr>
        <w:t xml:space="preserve">Mohammed A., Bakar A., Azaliah N., and Fiza R. Anti-Phishing Tools: State of the Art and Detection Efficiencies // Applied Mathematics &amp; Information Sciences. </w:t>
      </w:r>
      <w:r w:rsidRPr="00B923AC">
        <w:rPr>
          <w:sz w:val="24"/>
          <w:lang w:val="en-US"/>
        </w:rPr>
        <w:t>2022. № 16. P. 929–934. DOI: 10.18576/amis/160609.</w:t>
      </w:r>
    </w:p>
    <w:p w14:paraId="3DB12563" w14:textId="72E92910" w:rsidR="008C7210" w:rsidRPr="00E470C6" w:rsidRDefault="008C7210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  <w:lang w:val="en-US"/>
        </w:rPr>
      </w:pPr>
      <w:r w:rsidRPr="00ED3740">
        <w:rPr>
          <w:sz w:val="24"/>
        </w:rPr>
        <w:t xml:space="preserve">Архипова А. Б., Нечаев Д. А. Технология формирования интегрированной антифишинговой системы в цифровом обществе // Вестник СибГУТИ. </w:t>
      </w:r>
      <w:r w:rsidRPr="00E470C6">
        <w:rPr>
          <w:sz w:val="24"/>
          <w:lang w:val="en-US"/>
        </w:rPr>
        <w:t xml:space="preserve">2023. Т. 17, № 2. С. 93–103. </w:t>
      </w:r>
      <w:hyperlink r:id="rId23" w:history="1">
        <w:r w:rsidR="00E21DE0" w:rsidRPr="00E470C6">
          <w:rPr>
            <w:sz w:val="24"/>
            <w:lang w:val="en-US"/>
          </w:rPr>
          <w:t>https://doi.org/10.55648/1998-6920-2023-17-2-93-103</w:t>
        </w:r>
      </w:hyperlink>
      <w:r w:rsidRPr="00E470C6">
        <w:rPr>
          <w:sz w:val="24"/>
          <w:lang w:val="en-US"/>
        </w:rPr>
        <w:t>.</w:t>
      </w:r>
    </w:p>
    <w:p w14:paraId="07DEC1D4" w14:textId="624A1A6B" w:rsidR="00FF04C9" w:rsidRPr="004D035F" w:rsidRDefault="00FF04C9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  <w:lang w:val="en-US"/>
        </w:rPr>
      </w:pPr>
      <w:r w:rsidRPr="005840E2">
        <w:rPr>
          <w:sz w:val="24"/>
          <w:lang w:val="en-US"/>
        </w:rPr>
        <w:t>Maraximov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А</w:t>
      </w:r>
      <w:r w:rsidRPr="00DB27BE">
        <w:rPr>
          <w:sz w:val="24"/>
          <w:lang w:val="en-US"/>
        </w:rPr>
        <w:t xml:space="preserve">., </w:t>
      </w:r>
      <w:r w:rsidRPr="005840E2">
        <w:rPr>
          <w:sz w:val="24"/>
          <w:lang w:val="en-US"/>
        </w:rPr>
        <w:t>Xudaybergenov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К</w:t>
      </w:r>
      <w:r w:rsidRPr="00DB27BE">
        <w:rPr>
          <w:sz w:val="24"/>
          <w:lang w:val="en-US"/>
        </w:rPr>
        <w:t xml:space="preserve">., </w:t>
      </w:r>
      <w:r w:rsidRPr="005840E2">
        <w:rPr>
          <w:sz w:val="24"/>
          <w:lang w:val="en-US"/>
        </w:rPr>
        <w:t>Choriyev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Н</w:t>
      </w:r>
      <w:r w:rsidRPr="00DB27BE">
        <w:rPr>
          <w:sz w:val="24"/>
          <w:lang w:val="en-US"/>
        </w:rPr>
        <w:t xml:space="preserve">., </w:t>
      </w:r>
      <w:r w:rsidRPr="005840E2">
        <w:rPr>
          <w:sz w:val="24"/>
          <w:lang w:val="en-US"/>
        </w:rPr>
        <w:t>Nasiriddinov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А</w:t>
      </w:r>
      <w:r w:rsidRPr="00DB27BE">
        <w:rPr>
          <w:sz w:val="24"/>
          <w:lang w:val="en-US"/>
        </w:rPr>
        <w:t xml:space="preserve">. </w:t>
      </w:r>
      <w:r w:rsidRPr="00ED3740">
        <w:rPr>
          <w:sz w:val="24"/>
        </w:rPr>
        <w:t>Модифицированный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алгоритм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повышения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производительности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машинного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обучения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для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обнаружения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и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классификации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фишинговых</w:t>
      </w:r>
      <w:r w:rsidRPr="00DB27BE">
        <w:rPr>
          <w:sz w:val="24"/>
          <w:lang w:val="en-US"/>
        </w:rPr>
        <w:t xml:space="preserve"> </w:t>
      </w:r>
      <w:r w:rsidRPr="00ED3740">
        <w:rPr>
          <w:sz w:val="24"/>
        </w:rPr>
        <w:t>атак</w:t>
      </w:r>
      <w:r w:rsidRPr="00DB27BE">
        <w:rPr>
          <w:sz w:val="24"/>
          <w:lang w:val="en-US"/>
        </w:rPr>
        <w:t xml:space="preserve"> // </w:t>
      </w:r>
      <w:r w:rsidRPr="005840E2">
        <w:rPr>
          <w:sz w:val="24"/>
          <w:lang w:val="en-US"/>
        </w:rPr>
        <w:t>Science</w:t>
      </w:r>
      <w:r w:rsidRPr="00DB27BE">
        <w:rPr>
          <w:sz w:val="24"/>
          <w:lang w:val="en-US"/>
        </w:rPr>
        <w:t xml:space="preserve"> </w:t>
      </w:r>
      <w:r w:rsidRPr="005840E2">
        <w:rPr>
          <w:sz w:val="24"/>
          <w:lang w:val="en-US"/>
        </w:rPr>
        <w:t>and</w:t>
      </w:r>
      <w:r w:rsidRPr="00DB27BE">
        <w:rPr>
          <w:sz w:val="24"/>
          <w:lang w:val="en-US"/>
        </w:rPr>
        <w:t xml:space="preserve"> </w:t>
      </w:r>
      <w:r w:rsidRPr="005840E2">
        <w:rPr>
          <w:sz w:val="24"/>
          <w:lang w:val="en-US"/>
        </w:rPr>
        <w:t>innovation</w:t>
      </w:r>
      <w:r w:rsidRPr="00DB27BE">
        <w:rPr>
          <w:sz w:val="24"/>
          <w:lang w:val="en-US"/>
        </w:rPr>
        <w:t xml:space="preserve">. </w:t>
      </w:r>
      <w:r w:rsidRPr="00E470C6">
        <w:rPr>
          <w:sz w:val="24"/>
          <w:lang w:val="en-US"/>
        </w:rPr>
        <w:t xml:space="preserve">2022. Т. </w:t>
      </w:r>
      <w:r w:rsidRPr="00E470C6">
        <w:rPr>
          <w:sz w:val="24"/>
          <w:lang w:val="en-US"/>
        </w:rPr>
        <w:lastRenderedPageBreak/>
        <w:t xml:space="preserve">1. № </w:t>
      </w:r>
      <w:r w:rsidRPr="00A67038">
        <w:rPr>
          <w:sz w:val="24"/>
          <w:lang w:val="en-US"/>
        </w:rPr>
        <w:t>A</w:t>
      </w:r>
      <w:r w:rsidRPr="00E470C6">
        <w:rPr>
          <w:sz w:val="24"/>
          <w:lang w:val="en-US"/>
        </w:rPr>
        <w:t xml:space="preserve">8. С. 499-507. </w:t>
      </w:r>
      <w:r w:rsidRPr="004D035F">
        <w:rPr>
          <w:sz w:val="24"/>
          <w:lang w:val="en-US"/>
        </w:rPr>
        <w:t>URL</w:t>
      </w:r>
      <w:r w:rsidRPr="00E470C6">
        <w:rPr>
          <w:sz w:val="24"/>
          <w:lang w:val="en-US"/>
        </w:rPr>
        <w:t xml:space="preserve">: </w:t>
      </w:r>
      <w:hyperlink r:id="rId24" w:history="1">
        <w:r w:rsidRPr="004D035F">
          <w:rPr>
            <w:sz w:val="24"/>
            <w:lang w:val="en-US"/>
          </w:rPr>
          <w:t>https</w:t>
        </w:r>
        <w:r w:rsidRPr="00E470C6">
          <w:rPr>
            <w:sz w:val="24"/>
            <w:lang w:val="en-US"/>
          </w:rPr>
          <w:t>://</w:t>
        </w:r>
        <w:r w:rsidRPr="004D035F">
          <w:rPr>
            <w:sz w:val="24"/>
            <w:lang w:val="en-US"/>
          </w:rPr>
          <w:t>cyberleninka</w:t>
        </w:r>
        <w:r w:rsidRPr="00E470C6">
          <w:rPr>
            <w:sz w:val="24"/>
            <w:lang w:val="en-US"/>
          </w:rPr>
          <w:t>.</w:t>
        </w:r>
        <w:r w:rsidRPr="004D035F">
          <w:rPr>
            <w:sz w:val="24"/>
            <w:lang w:val="en-US"/>
          </w:rPr>
          <w:t>ru</w:t>
        </w:r>
        <w:r w:rsidRPr="00E470C6">
          <w:rPr>
            <w:sz w:val="24"/>
            <w:lang w:val="en-US"/>
          </w:rPr>
          <w:t>/</w:t>
        </w:r>
        <w:r w:rsidRPr="004D035F">
          <w:rPr>
            <w:sz w:val="24"/>
            <w:lang w:val="en-US"/>
          </w:rPr>
          <w:t>article</w:t>
        </w:r>
        <w:r w:rsidRPr="00E470C6">
          <w:rPr>
            <w:sz w:val="24"/>
            <w:lang w:val="en-US"/>
          </w:rPr>
          <w:t>/</w:t>
        </w:r>
        <w:r w:rsidRPr="004D035F">
          <w:rPr>
            <w:sz w:val="24"/>
            <w:lang w:val="en-US"/>
          </w:rPr>
          <w:t>n</w:t>
        </w:r>
        <w:r w:rsidRPr="00E470C6">
          <w:rPr>
            <w:sz w:val="24"/>
            <w:lang w:val="en-US"/>
          </w:rPr>
          <w:t>/</w:t>
        </w:r>
        <w:r w:rsidRPr="004D035F">
          <w:rPr>
            <w:sz w:val="24"/>
            <w:lang w:val="en-US"/>
          </w:rPr>
          <w:t>modifitsirovannyy-algoritm-povysheniya-proizvoditelnosti-mashinnogo-obucheniya-dlya-obnaruzheniya-i-klassifikatsii-fishingovyh-atak</w:t>
        </w:r>
      </w:hyperlink>
      <w:r w:rsidR="004D035F" w:rsidRPr="004D035F">
        <w:rPr>
          <w:sz w:val="24"/>
          <w:lang w:val="en-US"/>
        </w:rPr>
        <w:t>.</w:t>
      </w:r>
    </w:p>
    <w:p w14:paraId="5347305A" w14:textId="0B33EDB2" w:rsidR="00FF04C9" w:rsidRPr="00166AC5" w:rsidRDefault="005E6143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ED3740">
        <w:rPr>
          <w:sz w:val="24"/>
        </w:rPr>
        <w:t xml:space="preserve">Власенко А. В., Дзьобан П. И., Жук Р. В. Защита персональных данных при авторизации пользователя в распределенных информационных системах, построенных на основе </w:t>
      </w:r>
      <w:r w:rsidRPr="00E470C6">
        <w:rPr>
          <w:sz w:val="24"/>
          <w:lang w:val="en-US"/>
        </w:rPr>
        <w:t>Web</w:t>
      </w:r>
      <w:r w:rsidRPr="00ED3740">
        <w:rPr>
          <w:sz w:val="24"/>
        </w:rPr>
        <w:t>-технологий // Вестник Адыгейского государственного университета. Серия 4: Естественно-математические и технические науки. 2017. № 2 (201). С</w:t>
      </w:r>
      <w:r w:rsidRPr="00166AC5">
        <w:rPr>
          <w:sz w:val="24"/>
        </w:rPr>
        <w:t xml:space="preserve">. 120-128. </w:t>
      </w:r>
      <w:r w:rsidRPr="005840E2">
        <w:rPr>
          <w:sz w:val="24"/>
          <w:lang w:val="en-US"/>
        </w:rPr>
        <w:t>URL</w:t>
      </w:r>
      <w:r w:rsidRPr="00166AC5">
        <w:rPr>
          <w:sz w:val="24"/>
        </w:rPr>
        <w:t xml:space="preserve">: </w:t>
      </w:r>
      <w:hyperlink r:id="rId25" w:history="1">
        <w:r w:rsidR="004D035F" w:rsidRPr="005840E2">
          <w:rPr>
            <w:sz w:val="24"/>
            <w:lang w:val="en-US"/>
          </w:rPr>
          <w:t>https</w:t>
        </w:r>
        <w:r w:rsidR="004D035F" w:rsidRPr="00166AC5">
          <w:rPr>
            <w:sz w:val="24"/>
          </w:rPr>
          <w:t>://</w:t>
        </w:r>
        <w:r w:rsidR="004D035F" w:rsidRPr="005840E2">
          <w:rPr>
            <w:sz w:val="24"/>
            <w:lang w:val="en-US"/>
          </w:rPr>
          <w:t>cyberleninka</w:t>
        </w:r>
        <w:r w:rsidR="004D035F" w:rsidRPr="00166AC5">
          <w:rPr>
            <w:sz w:val="24"/>
          </w:rPr>
          <w:t>.</w:t>
        </w:r>
        <w:r w:rsidR="004D035F" w:rsidRPr="005840E2">
          <w:rPr>
            <w:sz w:val="24"/>
            <w:lang w:val="en-US"/>
          </w:rPr>
          <w:t>ru</w:t>
        </w:r>
        <w:r w:rsidR="004D035F" w:rsidRPr="00166AC5">
          <w:rPr>
            <w:sz w:val="24"/>
          </w:rPr>
          <w:t>/</w:t>
        </w:r>
        <w:r w:rsidR="004D035F" w:rsidRPr="005840E2">
          <w:rPr>
            <w:sz w:val="24"/>
            <w:lang w:val="en-US"/>
          </w:rPr>
          <w:t>article</w:t>
        </w:r>
        <w:r w:rsidR="004D035F" w:rsidRPr="00166AC5">
          <w:rPr>
            <w:sz w:val="24"/>
          </w:rPr>
          <w:t>/</w:t>
        </w:r>
        <w:r w:rsidR="004D035F" w:rsidRPr="005840E2">
          <w:rPr>
            <w:sz w:val="24"/>
            <w:lang w:val="en-US"/>
          </w:rPr>
          <w:t>n</w:t>
        </w:r>
        <w:r w:rsidR="004D035F" w:rsidRPr="00166AC5">
          <w:rPr>
            <w:sz w:val="24"/>
          </w:rPr>
          <w:t>/</w:t>
        </w:r>
        <w:r w:rsidR="004D035F" w:rsidRPr="005840E2">
          <w:rPr>
            <w:sz w:val="24"/>
            <w:lang w:val="en-US"/>
          </w:rPr>
          <w:t>zaschita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personalnyh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dannyh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pri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avtorizatsii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polzovatelya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v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raspredelennyh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informatsionnyh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sistemah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postroennyh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na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osnove</w:t>
        </w:r>
        <w:r w:rsidR="004D035F" w:rsidRPr="00166AC5">
          <w:rPr>
            <w:sz w:val="24"/>
          </w:rPr>
          <w:t>-</w:t>
        </w:r>
        <w:r w:rsidR="004D035F" w:rsidRPr="005840E2">
          <w:rPr>
            <w:sz w:val="24"/>
            <w:lang w:val="en-US"/>
          </w:rPr>
          <w:t>web</w:t>
        </w:r>
      </w:hyperlink>
      <w:r w:rsidR="004D035F" w:rsidRPr="00166AC5">
        <w:rPr>
          <w:sz w:val="24"/>
        </w:rPr>
        <w:t>.</w:t>
      </w:r>
    </w:p>
    <w:p w14:paraId="3E663983" w14:textId="50D26114" w:rsidR="004D035F" w:rsidRPr="00E178BD" w:rsidRDefault="004D035F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  <w:lang w:val="en-US"/>
        </w:rPr>
      </w:pPr>
      <w:r w:rsidRPr="00E178BD">
        <w:rPr>
          <w:sz w:val="24"/>
          <w:lang w:val="en-US"/>
        </w:rPr>
        <w:t>Azeez, Nureni Ayofe and Salaudeen, Balikis Bol</w:t>
      </w:r>
      <w:r w:rsidR="001B65E9">
        <w:rPr>
          <w:sz w:val="24"/>
          <w:lang w:val="en-US"/>
        </w:rPr>
        <w:t>anle and Misra, Sanjay and Damasevicius, Robertas and Maskeliu</w:t>
      </w:r>
      <w:r w:rsidRPr="00E178BD">
        <w:rPr>
          <w:sz w:val="24"/>
          <w:lang w:val="en-US"/>
        </w:rPr>
        <w:t xml:space="preserve">nas, Rytis Identifying phishing attacks in communication networks using URL consistency features // International Journal of Electronic Security and Digital Forensics. 2020. Vol. 12. N. 2. P. 200. URL: </w:t>
      </w:r>
      <w:hyperlink r:id="rId26" w:history="1">
        <w:r w:rsidR="002A43EB" w:rsidRPr="00E178BD">
          <w:rPr>
            <w:sz w:val="24"/>
            <w:lang w:val="en-US"/>
          </w:rPr>
          <w:t>https://www.inderscienceonline.com/doi/epdf/10.1504/IJESDF.2020.106318</w:t>
        </w:r>
      </w:hyperlink>
      <w:r w:rsidRPr="00E178BD">
        <w:rPr>
          <w:sz w:val="24"/>
          <w:lang w:val="en-US"/>
        </w:rPr>
        <w:t>.</w:t>
      </w:r>
    </w:p>
    <w:p w14:paraId="27034944" w14:textId="3923D42B" w:rsidR="00822531" w:rsidRPr="00E40206" w:rsidRDefault="00822531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  <w:lang w:val="en-US"/>
        </w:rPr>
      </w:pPr>
      <w:r w:rsidRPr="005840E2">
        <w:rPr>
          <w:sz w:val="24"/>
          <w:lang w:val="en-US"/>
        </w:rPr>
        <w:t xml:space="preserve">Alnemari, S.; Alshammari, M. Detecting Phishing Domains Using Machine Learning. </w:t>
      </w:r>
      <w:r w:rsidRPr="00E40206">
        <w:rPr>
          <w:sz w:val="24"/>
          <w:lang w:val="en-US"/>
        </w:rPr>
        <w:t>Appl. Sci. 2023, 13, 4649. https://doi.org/ 10.3390/app13084649</w:t>
      </w:r>
      <w:r w:rsidR="00187613">
        <w:rPr>
          <w:sz w:val="24"/>
          <w:lang w:val="en-US"/>
        </w:rPr>
        <w:t>.</w:t>
      </w:r>
    </w:p>
    <w:p w14:paraId="7C020497" w14:textId="7D193E2A" w:rsidR="00187613" w:rsidRPr="00581900" w:rsidRDefault="00554DDE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hyperlink r:id="rId27" w:history="1">
        <w:r w:rsidR="00187613" w:rsidRPr="00ED6111">
          <w:rPr>
            <w:sz w:val="24"/>
            <w:lang w:val="en-US"/>
          </w:rPr>
          <w:t>https</w:t>
        </w:r>
        <w:r w:rsidR="00187613" w:rsidRPr="00DB27BE">
          <w:rPr>
            <w:sz w:val="24"/>
          </w:rPr>
          <w:t>://</w:t>
        </w:r>
        <w:r w:rsidR="00187613" w:rsidRPr="00ED6111">
          <w:rPr>
            <w:sz w:val="24"/>
            <w:lang w:val="en-US"/>
          </w:rPr>
          <w:t>habr</w:t>
        </w:r>
        <w:r w:rsidR="00187613" w:rsidRPr="00DB27BE">
          <w:rPr>
            <w:sz w:val="24"/>
          </w:rPr>
          <w:t>.</w:t>
        </w:r>
        <w:r w:rsidR="00187613" w:rsidRPr="00ED6111">
          <w:rPr>
            <w:sz w:val="24"/>
            <w:lang w:val="en-US"/>
          </w:rPr>
          <w:t>com</w:t>
        </w:r>
        <w:r w:rsidR="00187613" w:rsidRPr="00DB27BE">
          <w:rPr>
            <w:sz w:val="24"/>
          </w:rPr>
          <w:t>/</w:t>
        </w:r>
        <w:r w:rsidR="00187613" w:rsidRPr="00ED6111">
          <w:rPr>
            <w:sz w:val="24"/>
            <w:lang w:val="en-US"/>
          </w:rPr>
          <w:t>ru</w:t>
        </w:r>
        <w:r w:rsidR="00187613" w:rsidRPr="00DB27BE">
          <w:rPr>
            <w:sz w:val="24"/>
          </w:rPr>
          <w:t>/</w:t>
        </w:r>
        <w:r w:rsidR="00187613" w:rsidRPr="00ED6111">
          <w:rPr>
            <w:sz w:val="24"/>
            <w:lang w:val="en-US"/>
          </w:rPr>
          <w:t>companies</w:t>
        </w:r>
        <w:r w:rsidR="00187613" w:rsidRPr="00DB27BE">
          <w:rPr>
            <w:sz w:val="24"/>
          </w:rPr>
          <w:t>/</w:t>
        </w:r>
        <w:r w:rsidR="00187613" w:rsidRPr="00ED6111">
          <w:rPr>
            <w:sz w:val="24"/>
            <w:lang w:val="en-US"/>
          </w:rPr>
          <w:t>ods</w:t>
        </w:r>
        <w:r w:rsidR="00187613" w:rsidRPr="00DB27BE">
          <w:rPr>
            <w:sz w:val="24"/>
          </w:rPr>
          <w:t>/</w:t>
        </w:r>
        <w:r w:rsidR="00187613" w:rsidRPr="00ED6111">
          <w:rPr>
            <w:sz w:val="24"/>
            <w:lang w:val="en-US"/>
          </w:rPr>
          <w:t>articles</w:t>
        </w:r>
        <w:r w:rsidR="00187613" w:rsidRPr="00DB27BE">
          <w:rPr>
            <w:sz w:val="24"/>
          </w:rPr>
          <w:t>/328372/</w:t>
        </w:r>
      </w:hyperlink>
      <w:r w:rsidR="00581900" w:rsidRPr="00DB27BE">
        <w:rPr>
          <w:sz w:val="24"/>
        </w:rPr>
        <w:t xml:space="preserve"> (</w:t>
      </w:r>
      <w:r w:rsidR="00581900" w:rsidRPr="00581900">
        <w:rPr>
          <w:sz w:val="24"/>
        </w:rPr>
        <w:t>дата</w:t>
      </w:r>
      <w:r w:rsidR="00581900" w:rsidRPr="00DB27BE">
        <w:rPr>
          <w:sz w:val="24"/>
        </w:rPr>
        <w:t xml:space="preserve"> </w:t>
      </w:r>
      <w:r w:rsidR="00581900" w:rsidRPr="00581900">
        <w:rPr>
          <w:sz w:val="24"/>
        </w:rPr>
        <w:t>обращения:</w:t>
      </w:r>
      <w:r w:rsidR="001B65E9">
        <w:rPr>
          <w:sz w:val="24"/>
        </w:rPr>
        <w:t xml:space="preserve"> 29.04</w:t>
      </w:r>
      <w:r w:rsidR="00187613" w:rsidRPr="00581900">
        <w:rPr>
          <w:sz w:val="24"/>
        </w:rPr>
        <w:t>.2024).</w:t>
      </w:r>
    </w:p>
    <w:p w14:paraId="5D14EF04" w14:textId="6CDD21F9" w:rsidR="008D4EC3" w:rsidRDefault="008D4EC3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8D4EC3">
        <w:rPr>
          <w:sz w:val="24"/>
          <w:lang w:val="en-US"/>
        </w:rPr>
        <w:t>https</w:t>
      </w:r>
      <w:r w:rsidRPr="00581900">
        <w:rPr>
          <w:sz w:val="24"/>
        </w:rPr>
        <w:t>://</w:t>
      </w:r>
      <w:r w:rsidRPr="008D4EC3">
        <w:rPr>
          <w:sz w:val="24"/>
          <w:lang w:val="en-US"/>
        </w:rPr>
        <w:t>habr</w:t>
      </w:r>
      <w:r w:rsidRPr="00581900">
        <w:rPr>
          <w:sz w:val="24"/>
        </w:rPr>
        <w:t>.</w:t>
      </w:r>
      <w:r w:rsidRPr="008D4EC3">
        <w:rPr>
          <w:sz w:val="24"/>
          <w:lang w:val="en-US"/>
        </w:rPr>
        <w:t>com</w:t>
      </w:r>
      <w:r w:rsidRPr="00581900">
        <w:rPr>
          <w:sz w:val="24"/>
        </w:rPr>
        <w:t>/</w:t>
      </w:r>
      <w:r w:rsidRPr="008D4EC3">
        <w:rPr>
          <w:sz w:val="24"/>
          <w:lang w:val="en-US"/>
        </w:rPr>
        <w:t>ru</w:t>
      </w:r>
      <w:r w:rsidRPr="00581900">
        <w:rPr>
          <w:sz w:val="24"/>
        </w:rPr>
        <w:t>/</w:t>
      </w:r>
      <w:r w:rsidRPr="008D4EC3">
        <w:rPr>
          <w:sz w:val="24"/>
          <w:lang w:val="en-US"/>
        </w:rPr>
        <w:t>companies</w:t>
      </w:r>
      <w:r w:rsidRPr="00581900">
        <w:rPr>
          <w:sz w:val="24"/>
        </w:rPr>
        <w:t>/</w:t>
      </w:r>
      <w:r w:rsidRPr="008D4EC3">
        <w:rPr>
          <w:sz w:val="24"/>
          <w:lang w:val="en-US"/>
        </w:rPr>
        <w:t>otus</w:t>
      </w:r>
      <w:r w:rsidRPr="00581900">
        <w:rPr>
          <w:sz w:val="24"/>
        </w:rPr>
        <w:t>/</w:t>
      </w:r>
      <w:r w:rsidRPr="008D4EC3">
        <w:rPr>
          <w:sz w:val="24"/>
          <w:lang w:val="en-US"/>
        </w:rPr>
        <w:t>articles</w:t>
      </w:r>
      <w:r w:rsidRPr="00581900">
        <w:rPr>
          <w:sz w:val="24"/>
        </w:rPr>
        <w:t>/769242/ (дата обращения</w:t>
      </w:r>
      <w:r w:rsidR="00581900" w:rsidRPr="00581900">
        <w:rPr>
          <w:sz w:val="24"/>
        </w:rPr>
        <w:t>:</w:t>
      </w:r>
      <w:r w:rsidR="001B65E9">
        <w:rPr>
          <w:sz w:val="24"/>
        </w:rPr>
        <w:t xml:space="preserve"> 29.04</w:t>
      </w:r>
      <w:r w:rsidRPr="00581900">
        <w:rPr>
          <w:sz w:val="24"/>
        </w:rPr>
        <w:t>.2024).</w:t>
      </w:r>
    </w:p>
    <w:p w14:paraId="00C010FB" w14:textId="04828063" w:rsidR="00EF475E" w:rsidRPr="00DB27BE" w:rsidRDefault="00EF475E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r w:rsidRPr="00637B11">
        <w:rPr>
          <w:sz w:val="24"/>
        </w:rPr>
        <w:t xml:space="preserve">Рюмина Е.В., Карпов А.А. Сравнительный анализ методов устранения дисбаланса классов эмоций в видеоданных выражений лиц // Научно-технический вестник информационных технологий, механики и оптики. </w:t>
      </w:r>
      <w:r w:rsidRPr="00DB27BE">
        <w:rPr>
          <w:sz w:val="24"/>
        </w:rPr>
        <w:t xml:space="preserve">2020. Т. 20. № 5. С. 683–691. </w:t>
      </w:r>
      <w:r w:rsidRPr="00EF475E">
        <w:rPr>
          <w:sz w:val="24"/>
          <w:lang w:val="en-US"/>
        </w:rPr>
        <w:t>doi</w:t>
      </w:r>
      <w:r w:rsidRPr="00DB27BE">
        <w:rPr>
          <w:sz w:val="24"/>
        </w:rPr>
        <w:t>: 10.17586/2226-1494-2020-20-5-683-691</w:t>
      </w:r>
      <w:r w:rsidR="00DB27BE">
        <w:rPr>
          <w:sz w:val="24"/>
          <w:lang w:val="en-US"/>
        </w:rPr>
        <w:t>/</w:t>
      </w:r>
      <w:r w:rsidR="00644FB6">
        <w:rPr>
          <w:sz w:val="24"/>
          <w:lang w:val="en-US"/>
        </w:rPr>
        <w:t>.</w:t>
      </w:r>
    </w:p>
    <w:p w14:paraId="063828FD" w14:textId="4B6C1F0B" w:rsidR="00DB27BE" w:rsidRDefault="00554DDE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hyperlink r:id="rId28" w:history="1">
        <w:r w:rsidR="00DB27BE" w:rsidRPr="00E470C6">
          <w:rPr>
            <w:sz w:val="24"/>
            <w:lang w:val="en-US"/>
          </w:rPr>
          <w:t>https</w:t>
        </w:r>
        <w:r w:rsidR="00DB27BE" w:rsidRPr="00581900">
          <w:rPr>
            <w:sz w:val="24"/>
          </w:rPr>
          <w:t>://</w:t>
        </w:r>
        <w:r w:rsidR="00DB27BE" w:rsidRPr="00E470C6">
          <w:rPr>
            <w:sz w:val="24"/>
            <w:lang w:val="en-US"/>
          </w:rPr>
          <w:t>habr</w:t>
        </w:r>
        <w:r w:rsidR="00DB27BE" w:rsidRPr="00581900">
          <w:rPr>
            <w:sz w:val="24"/>
          </w:rPr>
          <w:t>.</w:t>
        </w:r>
        <w:r w:rsidR="00DB27BE" w:rsidRPr="00E470C6">
          <w:rPr>
            <w:sz w:val="24"/>
            <w:lang w:val="en-US"/>
          </w:rPr>
          <w:t>com</w:t>
        </w:r>
        <w:r w:rsidR="00DB27BE" w:rsidRPr="00581900">
          <w:rPr>
            <w:sz w:val="24"/>
          </w:rPr>
          <w:t>/</w:t>
        </w:r>
        <w:r w:rsidR="00DB27BE" w:rsidRPr="00E470C6">
          <w:rPr>
            <w:sz w:val="24"/>
            <w:lang w:val="en-US"/>
          </w:rPr>
          <w:t>ru</w:t>
        </w:r>
        <w:r w:rsidR="00DB27BE" w:rsidRPr="00581900">
          <w:rPr>
            <w:sz w:val="24"/>
          </w:rPr>
          <w:t>/</w:t>
        </w:r>
        <w:r w:rsidR="00DB27BE" w:rsidRPr="00E470C6">
          <w:rPr>
            <w:sz w:val="24"/>
            <w:lang w:val="en-US"/>
          </w:rPr>
          <w:t>companies</w:t>
        </w:r>
        <w:r w:rsidR="00DB27BE" w:rsidRPr="00581900">
          <w:rPr>
            <w:sz w:val="24"/>
          </w:rPr>
          <w:t>/</w:t>
        </w:r>
        <w:r w:rsidR="00DB27BE" w:rsidRPr="00E470C6">
          <w:rPr>
            <w:sz w:val="24"/>
            <w:lang w:val="en-US"/>
          </w:rPr>
          <w:t>otus</w:t>
        </w:r>
        <w:r w:rsidR="00DB27BE" w:rsidRPr="00581900">
          <w:rPr>
            <w:sz w:val="24"/>
          </w:rPr>
          <w:t>/</w:t>
        </w:r>
        <w:r w:rsidR="00DB27BE" w:rsidRPr="00E470C6">
          <w:rPr>
            <w:sz w:val="24"/>
            <w:lang w:val="en-US"/>
          </w:rPr>
          <w:t>articles</w:t>
        </w:r>
        <w:r w:rsidR="00DB27BE" w:rsidRPr="00581900">
          <w:rPr>
            <w:sz w:val="24"/>
          </w:rPr>
          <w:t>/754402/</w:t>
        </w:r>
      </w:hyperlink>
      <w:r w:rsidR="001B65E9">
        <w:rPr>
          <w:sz w:val="24"/>
        </w:rPr>
        <w:t xml:space="preserve"> (дата обращения: 29.04</w:t>
      </w:r>
      <w:r w:rsidR="00DB27BE" w:rsidRPr="00581900">
        <w:rPr>
          <w:sz w:val="24"/>
        </w:rPr>
        <w:t>.2024).</w:t>
      </w:r>
    </w:p>
    <w:p w14:paraId="6B4E9E09" w14:textId="2BCE5191" w:rsidR="00644FB6" w:rsidRPr="00644FB6" w:rsidRDefault="00554DDE" w:rsidP="000B4D47">
      <w:pPr>
        <w:pStyle w:val="ListParagraph"/>
        <w:numPr>
          <w:ilvl w:val="0"/>
          <w:numId w:val="12"/>
        </w:numPr>
        <w:tabs>
          <w:tab w:val="left" w:pos="851"/>
        </w:tabs>
        <w:ind w:left="0" w:firstLine="567"/>
        <w:rPr>
          <w:sz w:val="24"/>
        </w:rPr>
      </w:pPr>
      <w:hyperlink r:id="rId29" w:history="1">
        <w:r w:rsidR="00644FB6" w:rsidRPr="00644FB6">
          <w:rPr>
            <w:sz w:val="24"/>
            <w:lang w:val="en-US"/>
          </w:rPr>
          <w:t>https</w:t>
        </w:r>
        <w:r w:rsidR="00644FB6" w:rsidRPr="00644FB6">
          <w:rPr>
            <w:sz w:val="24"/>
          </w:rPr>
          <w:t>://</w:t>
        </w:r>
        <w:r w:rsidR="00644FB6" w:rsidRPr="00644FB6">
          <w:rPr>
            <w:sz w:val="24"/>
            <w:lang w:val="en-US"/>
          </w:rPr>
          <w:t>huggingface</w:t>
        </w:r>
        <w:r w:rsidR="00644FB6" w:rsidRPr="00644FB6">
          <w:rPr>
            <w:sz w:val="24"/>
          </w:rPr>
          <w:t>.</w:t>
        </w:r>
        <w:r w:rsidR="00644FB6" w:rsidRPr="00644FB6">
          <w:rPr>
            <w:sz w:val="24"/>
            <w:lang w:val="en-US"/>
          </w:rPr>
          <w:t>co</w:t>
        </w:r>
        <w:r w:rsidR="00644FB6" w:rsidRPr="00644FB6">
          <w:rPr>
            <w:sz w:val="24"/>
          </w:rPr>
          <w:t>/</w:t>
        </w:r>
        <w:r w:rsidR="00644FB6" w:rsidRPr="00644FB6">
          <w:rPr>
            <w:sz w:val="24"/>
            <w:lang w:val="en-US"/>
          </w:rPr>
          <w:t>datasets</w:t>
        </w:r>
        <w:r w:rsidR="00644FB6" w:rsidRPr="00644FB6">
          <w:rPr>
            <w:sz w:val="24"/>
          </w:rPr>
          <w:t>/</w:t>
        </w:r>
        <w:r w:rsidR="00644FB6" w:rsidRPr="00644FB6">
          <w:rPr>
            <w:sz w:val="24"/>
            <w:lang w:val="en-US"/>
          </w:rPr>
          <w:t>ealvaradob</w:t>
        </w:r>
        <w:r w:rsidR="00644FB6" w:rsidRPr="00644FB6">
          <w:rPr>
            <w:sz w:val="24"/>
          </w:rPr>
          <w:t>/</w:t>
        </w:r>
        <w:r w:rsidR="00644FB6" w:rsidRPr="00644FB6">
          <w:rPr>
            <w:sz w:val="24"/>
            <w:lang w:val="en-US"/>
          </w:rPr>
          <w:t>phishing</w:t>
        </w:r>
        <w:r w:rsidR="00644FB6" w:rsidRPr="00644FB6">
          <w:rPr>
            <w:sz w:val="24"/>
          </w:rPr>
          <w:t>-</w:t>
        </w:r>
        <w:r w:rsidR="00644FB6" w:rsidRPr="00644FB6">
          <w:rPr>
            <w:sz w:val="24"/>
            <w:lang w:val="en-US"/>
          </w:rPr>
          <w:t>dataset</w:t>
        </w:r>
        <w:r w:rsidR="00644FB6" w:rsidRPr="00644FB6">
          <w:rPr>
            <w:sz w:val="24"/>
          </w:rPr>
          <w:t>/</w:t>
        </w:r>
        <w:r w:rsidR="00644FB6" w:rsidRPr="00644FB6">
          <w:rPr>
            <w:sz w:val="24"/>
            <w:lang w:val="en-US"/>
          </w:rPr>
          <w:t>blob</w:t>
        </w:r>
        <w:r w:rsidR="00644FB6" w:rsidRPr="00644FB6">
          <w:rPr>
            <w:sz w:val="24"/>
          </w:rPr>
          <w:t>/</w:t>
        </w:r>
        <w:r w:rsidR="00644FB6" w:rsidRPr="00644FB6">
          <w:rPr>
            <w:sz w:val="24"/>
            <w:lang w:val="en-US"/>
          </w:rPr>
          <w:t>main</w:t>
        </w:r>
        <w:r w:rsidR="00644FB6" w:rsidRPr="00644FB6">
          <w:rPr>
            <w:sz w:val="24"/>
          </w:rPr>
          <w:t>/</w:t>
        </w:r>
        <w:r w:rsidR="00644FB6" w:rsidRPr="00644FB6">
          <w:rPr>
            <w:sz w:val="24"/>
            <w:lang w:val="en-US"/>
          </w:rPr>
          <w:t>urls</w:t>
        </w:r>
        <w:r w:rsidR="00644FB6" w:rsidRPr="00644FB6">
          <w:rPr>
            <w:sz w:val="24"/>
          </w:rPr>
          <w:t>.</w:t>
        </w:r>
        <w:r w:rsidR="00644FB6" w:rsidRPr="00644FB6">
          <w:rPr>
            <w:sz w:val="24"/>
            <w:lang w:val="en-US"/>
          </w:rPr>
          <w:t>json</w:t>
        </w:r>
      </w:hyperlink>
      <w:r w:rsidR="00644FB6">
        <w:rPr>
          <w:sz w:val="24"/>
        </w:rPr>
        <w:t xml:space="preserve"> </w:t>
      </w:r>
      <w:r w:rsidR="00644FB6" w:rsidRPr="00581900">
        <w:rPr>
          <w:sz w:val="24"/>
        </w:rPr>
        <w:t xml:space="preserve">(дата обращения: </w:t>
      </w:r>
      <w:r w:rsidR="001B65E9">
        <w:rPr>
          <w:sz w:val="24"/>
        </w:rPr>
        <w:t>13</w:t>
      </w:r>
      <w:r w:rsidR="00644FB6">
        <w:rPr>
          <w:sz w:val="24"/>
        </w:rPr>
        <w:t>.0</w:t>
      </w:r>
      <w:r w:rsidR="001B65E9" w:rsidRPr="001B65E9">
        <w:rPr>
          <w:sz w:val="24"/>
        </w:rPr>
        <w:t>5</w:t>
      </w:r>
      <w:r w:rsidR="00644FB6" w:rsidRPr="00581900">
        <w:rPr>
          <w:sz w:val="24"/>
        </w:rPr>
        <w:t>.2024).</w:t>
      </w:r>
    </w:p>
    <w:p w14:paraId="07F4B28F" w14:textId="06383D33" w:rsidR="004E1617" w:rsidRPr="00581900" w:rsidRDefault="004E1617" w:rsidP="004E1617">
      <w:pPr>
        <w:ind w:firstLine="0"/>
        <w:rPr>
          <w:sz w:val="24"/>
        </w:rPr>
      </w:pPr>
    </w:p>
    <w:p w14:paraId="62EAFB6D" w14:textId="2377ADA2" w:rsidR="004E1617" w:rsidRPr="00672FDE" w:rsidRDefault="00140797" w:rsidP="00140797">
      <w:pPr>
        <w:jc w:val="center"/>
        <w:rPr>
          <w:b/>
          <w:sz w:val="24"/>
          <w:lang w:val="en-US"/>
        </w:rPr>
      </w:pPr>
      <w:r w:rsidRPr="00672FDE">
        <w:rPr>
          <w:b/>
          <w:sz w:val="24"/>
          <w:lang w:val="en-US"/>
        </w:rPr>
        <w:t>References</w:t>
      </w:r>
      <w:r w:rsidR="004E1617" w:rsidRPr="00672FDE">
        <w:rPr>
          <w:b/>
          <w:sz w:val="24"/>
          <w:lang w:val="en-US"/>
        </w:rPr>
        <w:t>:</w:t>
      </w:r>
    </w:p>
    <w:p w14:paraId="414CF798" w14:textId="77777777" w:rsidR="00140797" w:rsidRPr="00A67038" w:rsidRDefault="00140797" w:rsidP="00140797">
      <w:pPr>
        <w:jc w:val="center"/>
        <w:rPr>
          <w:sz w:val="24"/>
          <w:lang w:val="en-US"/>
        </w:rPr>
      </w:pPr>
    </w:p>
    <w:p w14:paraId="13C5B714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1.</w:t>
      </w:r>
      <w:r w:rsidRPr="000B4D47">
        <w:rPr>
          <w:sz w:val="24"/>
          <w:lang w:val="en-US"/>
        </w:rPr>
        <w:tab/>
        <w:t>Gowda H.R.M., Adithya M.V., Prasad S.G., Vinay S, Development of anti-phishing browser based on random forest and rule of extraction framework // Cybersecurity. 2020. Vol. 3. N. 1. P. 1-14. URL: https://cybersecurity.springeropen.com/counter/pdf/10.1186/s42400-020-00059-1.pdf.</w:t>
      </w:r>
    </w:p>
    <w:p w14:paraId="230D2C2C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2.</w:t>
      </w:r>
      <w:r w:rsidRPr="000B4D47">
        <w:rPr>
          <w:sz w:val="24"/>
          <w:lang w:val="en-US"/>
        </w:rPr>
        <w:tab/>
        <w:t>https://www.ptsecurity.com/ru-ru/research/analytics/phishing-attacks-on-organizations-in-2022-2023 (data obrashhenija: 27.04.2024).</w:t>
      </w:r>
    </w:p>
    <w:p w14:paraId="4B644669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3.</w:t>
      </w:r>
      <w:r w:rsidRPr="000B4D47">
        <w:rPr>
          <w:sz w:val="24"/>
          <w:lang w:val="en-US"/>
        </w:rPr>
        <w:tab/>
        <w:t>Mitjukov, E.A. Model' obnaruzhenija fishingovyh atak na osnove gibridnogo podhoda dlja zashhity avtomatizirovannyh sistem upravlenija proizvodstvom / E.A. Mitjukov, A.V. Zatonskij // Vestnik JuUrGU. Serija «Komp'juternye tehnologii, upravlenie, radiojelektronika». – 2020. – T. 20, № 2. – S. 56–66. DOI: 10.14529/ctcr200206.</w:t>
      </w:r>
    </w:p>
    <w:p w14:paraId="60EE0D59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4.</w:t>
      </w:r>
      <w:r w:rsidRPr="000B4D47">
        <w:rPr>
          <w:sz w:val="24"/>
          <w:lang w:val="en-US"/>
        </w:rPr>
        <w:tab/>
        <w:t>Mohammed A., Bakar A., Azaliah N., and Fiza R. Anti-Phishing Tools: State of the Art and Detection Efficiencies // Applied Mathematics &amp; Information Sciences. 2022. № 16. P. 929–934. DOI: 10.18576/amis/160609.</w:t>
      </w:r>
    </w:p>
    <w:p w14:paraId="2782FC0E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5.</w:t>
      </w:r>
      <w:r w:rsidRPr="000B4D47">
        <w:rPr>
          <w:sz w:val="24"/>
          <w:lang w:val="en-US"/>
        </w:rPr>
        <w:tab/>
        <w:t>Arhipova A. B., Nechaev D. A. Tehnologija formirovanija integrirovannoj antifishingovoj sistemy v cifrovom obshhestve // Vestnik SibGUTI. 2023. T. 17, № 2. S. 93–103. https://doi.org/10.55648/1998-6920-2023-17-2-93-103.</w:t>
      </w:r>
    </w:p>
    <w:p w14:paraId="670C6E10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6.</w:t>
      </w:r>
      <w:r w:rsidRPr="000B4D47">
        <w:rPr>
          <w:sz w:val="24"/>
          <w:lang w:val="en-US"/>
        </w:rPr>
        <w:tab/>
        <w:t xml:space="preserve">Maraximov A., Xudaybergenov K., Choriyev N., Nasiriddinov A. Modificirovannyj algoritm povyshenija proizvoditel'nosti mashinnogo obuchenija dlja obnaruzhenija i klassifikacii fishingovyh atak // Science and innovation. 2022. T. 1. № A8. S. 499-507. URL: </w:t>
      </w:r>
      <w:r w:rsidRPr="000B4D47">
        <w:rPr>
          <w:sz w:val="24"/>
          <w:lang w:val="en-US"/>
        </w:rPr>
        <w:lastRenderedPageBreak/>
        <w:t>https://cyberleninka.ru/article/n/modifitsirovannyy-algoritm-povysheniya-proizvoditelnosti-mashinnogo-obucheniya-dlya-obnaruzheniya-i-klassifikatsii-fishingovyh-atak.</w:t>
      </w:r>
    </w:p>
    <w:p w14:paraId="62E758DE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7.</w:t>
      </w:r>
      <w:r w:rsidRPr="000B4D47">
        <w:rPr>
          <w:sz w:val="24"/>
          <w:lang w:val="en-US"/>
        </w:rPr>
        <w:tab/>
        <w:t>Vlasenko A. V., Dz'oban P. I., Zhuk R. V. Zashhita personal'nyh dannyh pri avtorizacii pol'zovatelja v raspredelennyh informacionnyh sistemah, postroennyh na osnove Web-tehnologij // Vestnik Adygejskogo gosudarstvennogo universiteta. Serija 4: Estestvenno-matematicheskie i tehnicheskie nauki. 2017. № 2 (201). S. 120-128. URL: https://cyberleninka.ru/article/n/zaschita-personalnyh-dannyh-pri-avtorizatsii-polzovatelya-v-raspredelennyh-informatsionnyh-sistemah-postroennyh-na-osnove-web.</w:t>
      </w:r>
    </w:p>
    <w:p w14:paraId="60491C8E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8.</w:t>
      </w:r>
      <w:r w:rsidRPr="000B4D47">
        <w:rPr>
          <w:sz w:val="24"/>
          <w:lang w:val="en-US"/>
        </w:rPr>
        <w:tab/>
        <w:t>Azeez, Nureni Ayofe and Salaudeen, Balikis Bolanle and Misra, Sanjay and Damasevicius, Robertas and Maskeliunas, Rytis Identifying phishing attacks in communication networks using URL consistency features // International Journal of Electronic Security and Digital Forensics. 2020. Vol. 12. N. 2. P. 200. URL: https://www.inderscienceonline.com/doi/epdf/10.1504/IJESDF.2020.106318.</w:t>
      </w:r>
    </w:p>
    <w:p w14:paraId="6FD9609B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9.</w:t>
      </w:r>
      <w:r w:rsidRPr="000B4D47">
        <w:rPr>
          <w:sz w:val="24"/>
          <w:lang w:val="en-US"/>
        </w:rPr>
        <w:tab/>
        <w:t>Alnemari, S.; Alshammari, M. Detecting Phishing Domains Using Machine Learning. Appl. Sci. 2023, 13, 4649. https://doi.org/ 10.3390/app13084649.</w:t>
      </w:r>
    </w:p>
    <w:p w14:paraId="015BFF2B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10.</w:t>
      </w:r>
      <w:r w:rsidRPr="000B4D47">
        <w:rPr>
          <w:sz w:val="24"/>
          <w:lang w:val="en-US"/>
        </w:rPr>
        <w:tab/>
        <w:t>https://habr.com/ru/companies/ods/articles/328372/ (data obrashhenija: 29.04.2024).</w:t>
      </w:r>
    </w:p>
    <w:p w14:paraId="4158B49E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11.</w:t>
      </w:r>
      <w:r w:rsidRPr="000B4D47">
        <w:rPr>
          <w:sz w:val="24"/>
          <w:lang w:val="en-US"/>
        </w:rPr>
        <w:tab/>
        <w:t>https://habr.com/ru/companies/otus/articles/769242/ (data obrashhenija: 29.04.2024).</w:t>
      </w:r>
    </w:p>
    <w:p w14:paraId="0315DA62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12.</w:t>
      </w:r>
      <w:r w:rsidRPr="000B4D47">
        <w:rPr>
          <w:sz w:val="24"/>
          <w:lang w:val="en-US"/>
        </w:rPr>
        <w:tab/>
        <w:t>Rjumina E.V., Karpov A.A. Sravnitel'nyj analiz metodov ustranenija disbalansa klassov jemocij v videodannyh vyrazhenij lic // Nauchno-tehnicheskij vestnik informacionnyh tehnologij, mehaniki i optiki. 2020. T. 20. № 5. S. 683–691. doi: 10.17586/2226-1494-2020-20-5-683-691/.</w:t>
      </w:r>
    </w:p>
    <w:p w14:paraId="78679D64" w14:textId="77777777" w:rsidR="000B4D47" w:rsidRPr="000B4D47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13.</w:t>
      </w:r>
      <w:r w:rsidRPr="000B4D47">
        <w:rPr>
          <w:sz w:val="24"/>
          <w:lang w:val="en-US"/>
        </w:rPr>
        <w:tab/>
        <w:t>https://habr.com/ru/companies/otus/articles/754402/ (data obrashhenija: 29.04.2024).</w:t>
      </w:r>
    </w:p>
    <w:p w14:paraId="36908FD7" w14:textId="3A0E0396" w:rsidR="004E1617" w:rsidRPr="00D96868" w:rsidRDefault="000B4D47" w:rsidP="000B4D47">
      <w:pPr>
        <w:tabs>
          <w:tab w:val="left" w:pos="851"/>
        </w:tabs>
        <w:ind w:firstLine="567"/>
        <w:rPr>
          <w:sz w:val="24"/>
          <w:lang w:val="en-US"/>
        </w:rPr>
      </w:pPr>
      <w:r w:rsidRPr="000B4D47">
        <w:rPr>
          <w:sz w:val="24"/>
          <w:lang w:val="en-US"/>
        </w:rPr>
        <w:t>14.</w:t>
      </w:r>
      <w:r w:rsidRPr="000B4D47">
        <w:rPr>
          <w:sz w:val="24"/>
          <w:lang w:val="en-US"/>
        </w:rPr>
        <w:tab/>
        <w:t>https://huggingface.co/datasets/ealvaradob/phishing-dataset/blob/main/urls.json (data obrashhenija: 13.05.2024).</w:t>
      </w:r>
    </w:p>
    <w:sectPr w:rsidR="004E1617" w:rsidRPr="00D96868" w:rsidSect="00DA708F">
      <w:headerReference w:type="even" r:id="rId30"/>
      <w:headerReference w:type="default" r:id="rId31"/>
      <w:footerReference w:type="default" r:id="rId32"/>
      <w:pgSz w:w="11906" w:h="16838"/>
      <w:pgMar w:top="1418" w:right="1416" w:bottom="1418" w:left="1418" w:header="5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32A5" w14:textId="77777777" w:rsidR="00554DDE" w:rsidRDefault="00554DDE" w:rsidP="00E3200E">
      <w:r>
        <w:separator/>
      </w:r>
    </w:p>
  </w:endnote>
  <w:endnote w:type="continuationSeparator" w:id="0">
    <w:p w14:paraId="41B67CD3" w14:textId="77777777" w:rsidR="00554DDE" w:rsidRDefault="00554DDE" w:rsidP="00E3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0FCF" w14:textId="3E33803B" w:rsidR="00DA708F" w:rsidRPr="003B1818" w:rsidRDefault="00554DDE" w:rsidP="003B1818">
    <w:pPr>
      <w:pStyle w:val="Footer"/>
      <w:ind w:firstLine="0"/>
      <w:rPr>
        <w:lang w:val="en-US"/>
      </w:rPr>
    </w:pPr>
    <w:hyperlink r:id="rId1" w:history="1">
      <w:r w:rsidR="003B1818" w:rsidRPr="000025CE">
        <w:rPr>
          <w:rStyle w:val="Hyperlink"/>
          <w:sz w:val="24"/>
        </w:rPr>
        <w:t>http://ej.kubagro.ru/2024/0</w:t>
      </w:r>
      <w:r w:rsidR="003B1818" w:rsidRPr="000025CE">
        <w:rPr>
          <w:rStyle w:val="Hyperlink"/>
          <w:sz w:val="24"/>
          <w:lang w:val="en-US"/>
        </w:rPr>
        <w:t>6</w:t>
      </w:r>
      <w:r w:rsidR="003B1818" w:rsidRPr="000025CE">
        <w:rPr>
          <w:rStyle w:val="Hyperlink"/>
          <w:sz w:val="24"/>
        </w:rPr>
        <w:t>/pdf/</w:t>
      </w:r>
      <w:r w:rsidR="003B1818" w:rsidRPr="000025CE">
        <w:rPr>
          <w:rStyle w:val="Hyperlink"/>
          <w:sz w:val="24"/>
          <w:lang w:val="en-US"/>
        </w:rPr>
        <w:t>14</w:t>
      </w:r>
      <w:r w:rsidR="003B1818" w:rsidRPr="000025CE">
        <w:rPr>
          <w:rStyle w:val="Hyperlink"/>
          <w:sz w:val="24"/>
        </w:rPr>
        <w:t>.pdf</w:t>
      </w:r>
    </w:hyperlink>
    <w:r w:rsidR="003B1818">
      <w:rPr>
        <w:sz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78FA" w14:textId="77777777" w:rsidR="00554DDE" w:rsidRDefault="00554DDE" w:rsidP="00E3200E">
      <w:r>
        <w:separator/>
      </w:r>
    </w:p>
  </w:footnote>
  <w:footnote w:type="continuationSeparator" w:id="0">
    <w:p w14:paraId="182C97A8" w14:textId="77777777" w:rsidR="00554DDE" w:rsidRDefault="00554DDE" w:rsidP="00E32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1546579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B78E15C" w14:textId="595D2098" w:rsidR="00DA708F" w:rsidRDefault="00DA708F" w:rsidP="000025C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FB74BA6" w14:textId="77777777" w:rsidR="00DA708F" w:rsidRDefault="00DA708F" w:rsidP="00DA708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49831649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9FA34A0" w14:textId="273E64D3" w:rsidR="00DA708F" w:rsidRDefault="00DA708F" w:rsidP="000025C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75022993"/>
      <w:docPartObj>
        <w:docPartGallery w:val="Page Numbers (Top of Page)"/>
        <w:docPartUnique/>
      </w:docPartObj>
    </w:sdtPr>
    <w:sdtEndPr/>
    <w:sdtContent>
      <w:sdt>
        <w:sdtPr>
          <w:id w:val="117413865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sz w:val="24"/>
              </w:rPr>
              <w:id w:val="1163125841"/>
              <w:docPartObj>
                <w:docPartGallery w:val="Page Numbers (Top of Page)"/>
                <w:docPartUnique/>
              </w:docPartObj>
            </w:sdtPr>
            <w:sdtEndPr/>
            <w:sdtContent>
              <w:p w14:paraId="6AC592DF" w14:textId="24498A4D" w:rsidR="00E3200E" w:rsidRDefault="00DA708F" w:rsidP="00DA708F">
                <w:pPr>
                  <w:pStyle w:val="Header"/>
                  <w:tabs>
                    <w:tab w:val="center" w:pos="4677"/>
                    <w:tab w:val="right" w:pos="9355"/>
                  </w:tabs>
                  <w:ind w:right="360" w:firstLine="0"/>
                </w:pPr>
                <w:r w:rsidRPr="008F4D87">
                  <w:rPr>
                    <w:sz w:val="24"/>
                  </w:rPr>
                  <w:t>Научный журнал КубГАУ, №</w:t>
                </w:r>
                <w:r>
                  <w:rPr>
                    <w:sz w:val="24"/>
                    <w:lang w:val="en-US"/>
                  </w:rPr>
                  <w:t>200</w:t>
                </w:r>
                <w:r w:rsidRPr="008F4D87">
                  <w:rPr>
                    <w:sz w:val="24"/>
                  </w:rPr>
                  <w:t>(0</w:t>
                </w:r>
                <w:r>
                  <w:rPr>
                    <w:sz w:val="24"/>
                    <w:lang w:val="en-US"/>
                  </w:rPr>
                  <w:t>6</w:t>
                </w:r>
                <w:r w:rsidRPr="008F4D87">
                  <w:rPr>
                    <w:sz w:val="24"/>
                  </w:rPr>
                  <w:t>), 2024 год</w:t>
                </w:r>
              </w:p>
            </w:sdtContent>
          </w:sdt>
        </w:sdtContent>
      </w:sdt>
    </w:sdtContent>
  </w:sdt>
  <w:p w14:paraId="06D18448" w14:textId="77777777" w:rsidR="00E3200E" w:rsidRDefault="00E32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4789"/>
    <w:multiLevelType w:val="multilevel"/>
    <w:tmpl w:val="2896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E1F5A"/>
    <w:multiLevelType w:val="multilevel"/>
    <w:tmpl w:val="E1B0C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D3460"/>
    <w:multiLevelType w:val="hybridMultilevel"/>
    <w:tmpl w:val="70A85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D63E8"/>
    <w:multiLevelType w:val="multilevel"/>
    <w:tmpl w:val="0A54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165783"/>
    <w:multiLevelType w:val="multilevel"/>
    <w:tmpl w:val="1D44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562AEC"/>
    <w:multiLevelType w:val="hybridMultilevel"/>
    <w:tmpl w:val="B344C3C6"/>
    <w:lvl w:ilvl="0" w:tplc="8C2C0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F673EA"/>
    <w:multiLevelType w:val="multilevel"/>
    <w:tmpl w:val="4B545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A464C"/>
    <w:multiLevelType w:val="multilevel"/>
    <w:tmpl w:val="3F94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8A6ECB"/>
    <w:multiLevelType w:val="multilevel"/>
    <w:tmpl w:val="7E46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E00BA2"/>
    <w:multiLevelType w:val="multilevel"/>
    <w:tmpl w:val="0AB0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037C41"/>
    <w:multiLevelType w:val="multilevel"/>
    <w:tmpl w:val="5AA0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1B1EBB"/>
    <w:multiLevelType w:val="multilevel"/>
    <w:tmpl w:val="2956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A14246"/>
    <w:multiLevelType w:val="multilevel"/>
    <w:tmpl w:val="720E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C50D05"/>
    <w:multiLevelType w:val="hybridMultilevel"/>
    <w:tmpl w:val="4454A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91802"/>
    <w:multiLevelType w:val="hybridMultilevel"/>
    <w:tmpl w:val="9E70BCC4"/>
    <w:lvl w:ilvl="0" w:tplc="462EE1F8">
      <w:start w:val="1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A04243A"/>
    <w:multiLevelType w:val="hybridMultilevel"/>
    <w:tmpl w:val="D6CCE660"/>
    <w:lvl w:ilvl="0" w:tplc="F2ECF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803F5E"/>
    <w:multiLevelType w:val="multilevel"/>
    <w:tmpl w:val="5A664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47030F"/>
    <w:multiLevelType w:val="multilevel"/>
    <w:tmpl w:val="262E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646973"/>
    <w:multiLevelType w:val="hybridMultilevel"/>
    <w:tmpl w:val="604E15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49608AC"/>
    <w:multiLevelType w:val="hybridMultilevel"/>
    <w:tmpl w:val="D9F2B3A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DE007E6"/>
    <w:multiLevelType w:val="hybridMultilevel"/>
    <w:tmpl w:val="E402D722"/>
    <w:lvl w:ilvl="0" w:tplc="0166F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FBB2785"/>
    <w:multiLevelType w:val="hybridMultilevel"/>
    <w:tmpl w:val="A6604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717892"/>
    <w:multiLevelType w:val="multilevel"/>
    <w:tmpl w:val="7B4E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6B3F5F"/>
    <w:multiLevelType w:val="multilevel"/>
    <w:tmpl w:val="C3CE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0807E5"/>
    <w:multiLevelType w:val="hybridMultilevel"/>
    <w:tmpl w:val="1402DC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2A1541"/>
    <w:multiLevelType w:val="hybridMultilevel"/>
    <w:tmpl w:val="17A20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864B6"/>
    <w:multiLevelType w:val="multilevel"/>
    <w:tmpl w:val="8C8ECD24"/>
    <w:lvl w:ilvl="0">
      <w:start w:val="1"/>
      <w:numFmt w:val="decimal"/>
      <w:lvlText w:val="%1."/>
      <w:lvlJc w:val="left"/>
      <w:pPr>
        <w:ind w:left="102" w:hanging="305"/>
      </w:pPr>
      <w:rPr>
        <w:rFonts w:ascii="Times New Roman" w:eastAsia="Times New Roman" w:hAnsi="Times New Roman" w:cs="Times New Roman" w:hint="default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46" w:hanging="305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1993" w:hanging="305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39" w:hanging="305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886" w:hanging="30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33" w:hanging="30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779" w:hanging="30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26" w:hanging="30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73" w:hanging="305"/>
      </w:pPr>
      <w:rPr>
        <w:lang w:val="ru-RU" w:eastAsia="en-US" w:bidi="ar-SA"/>
      </w:r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0"/>
  </w:num>
  <w:num w:numId="5">
    <w:abstractNumId w:val="9"/>
  </w:num>
  <w:num w:numId="6">
    <w:abstractNumId w:val="23"/>
  </w:num>
  <w:num w:numId="7">
    <w:abstractNumId w:val="5"/>
  </w:num>
  <w:num w:numId="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5"/>
  </w:num>
  <w:num w:numId="10">
    <w:abstractNumId w:val="24"/>
  </w:num>
  <w:num w:numId="11">
    <w:abstractNumId w:val="2"/>
  </w:num>
  <w:num w:numId="12">
    <w:abstractNumId w:val="25"/>
  </w:num>
  <w:num w:numId="13">
    <w:abstractNumId w:val="16"/>
  </w:num>
  <w:num w:numId="14">
    <w:abstractNumId w:val="14"/>
  </w:num>
  <w:num w:numId="15">
    <w:abstractNumId w:val="21"/>
  </w:num>
  <w:num w:numId="16">
    <w:abstractNumId w:val="18"/>
  </w:num>
  <w:num w:numId="17">
    <w:abstractNumId w:val="10"/>
  </w:num>
  <w:num w:numId="18">
    <w:abstractNumId w:val="13"/>
  </w:num>
  <w:num w:numId="19">
    <w:abstractNumId w:val="20"/>
  </w:num>
  <w:num w:numId="20">
    <w:abstractNumId w:val="6"/>
  </w:num>
  <w:num w:numId="21">
    <w:abstractNumId w:val="19"/>
  </w:num>
  <w:num w:numId="22">
    <w:abstractNumId w:val="8"/>
  </w:num>
  <w:num w:numId="23">
    <w:abstractNumId w:val="4"/>
  </w:num>
  <w:num w:numId="24">
    <w:abstractNumId w:val="12"/>
  </w:num>
  <w:num w:numId="25">
    <w:abstractNumId w:val="11"/>
  </w:num>
  <w:num w:numId="26">
    <w:abstractNumId w:val="2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33E"/>
    <w:rsid w:val="00006A07"/>
    <w:rsid w:val="00006CBE"/>
    <w:rsid w:val="00010CC8"/>
    <w:rsid w:val="00011DF0"/>
    <w:rsid w:val="000123FF"/>
    <w:rsid w:val="00027BFA"/>
    <w:rsid w:val="000320E7"/>
    <w:rsid w:val="00033020"/>
    <w:rsid w:val="000369F5"/>
    <w:rsid w:val="00044C49"/>
    <w:rsid w:val="0006066E"/>
    <w:rsid w:val="0006294C"/>
    <w:rsid w:val="00062FC8"/>
    <w:rsid w:val="00063477"/>
    <w:rsid w:val="00072531"/>
    <w:rsid w:val="000735F3"/>
    <w:rsid w:val="00083062"/>
    <w:rsid w:val="000A2842"/>
    <w:rsid w:val="000A47D3"/>
    <w:rsid w:val="000B4896"/>
    <w:rsid w:val="000B4D47"/>
    <w:rsid w:val="000B5529"/>
    <w:rsid w:val="000B7152"/>
    <w:rsid w:val="000C2449"/>
    <w:rsid w:val="000C4B6D"/>
    <w:rsid w:val="000C4DDE"/>
    <w:rsid w:val="000C4FA1"/>
    <w:rsid w:val="000C733E"/>
    <w:rsid w:val="000D0EF7"/>
    <w:rsid w:val="000E3557"/>
    <w:rsid w:val="000F0066"/>
    <w:rsid w:val="000F0447"/>
    <w:rsid w:val="000F071D"/>
    <w:rsid w:val="00101087"/>
    <w:rsid w:val="00103EE1"/>
    <w:rsid w:val="00104D12"/>
    <w:rsid w:val="001109E6"/>
    <w:rsid w:val="00112C35"/>
    <w:rsid w:val="00112DF9"/>
    <w:rsid w:val="0011511E"/>
    <w:rsid w:val="00133E13"/>
    <w:rsid w:val="00140797"/>
    <w:rsid w:val="0014080F"/>
    <w:rsid w:val="001442DE"/>
    <w:rsid w:val="001446C6"/>
    <w:rsid w:val="001500A1"/>
    <w:rsid w:val="00150315"/>
    <w:rsid w:val="001511AE"/>
    <w:rsid w:val="001576A7"/>
    <w:rsid w:val="00162E50"/>
    <w:rsid w:val="0016384D"/>
    <w:rsid w:val="001667E8"/>
    <w:rsid w:val="00166AC5"/>
    <w:rsid w:val="00171890"/>
    <w:rsid w:val="00187613"/>
    <w:rsid w:val="001A288A"/>
    <w:rsid w:val="001A46B0"/>
    <w:rsid w:val="001A7D14"/>
    <w:rsid w:val="001B0689"/>
    <w:rsid w:val="001B1FAC"/>
    <w:rsid w:val="001B2356"/>
    <w:rsid w:val="001B65E9"/>
    <w:rsid w:val="001B693B"/>
    <w:rsid w:val="001B703E"/>
    <w:rsid w:val="001C41AB"/>
    <w:rsid w:val="001D0461"/>
    <w:rsid w:val="001D36FF"/>
    <w:rsid w:val="001D6F1E"/>
    <w:rsid w:val="001E07AA"/>
    <w:rsid w:val="001E1FAA"/>
    <w:rsid w:val="001E4916"/>
    <w:rsid w:val="001F0F58"/>
    <w:rsid w:val="001F13C5"/>
    <w:rsid w:val="001F1641"/>
    <w:rsid w:val="001F70F0"/>
    <w:rsid w:val="001F7DEC"/>
    <w:rsid w:val="00201C7A"/>
    <w:rsid w:val="002047B8"/>
    <w:rsid w:val="002072EA"/>
    <w:rsid w:val="0022115C"/>
    <w:rsid w:val="0022628A"/>
    <w:rsid w:val="002351A1"/>
    <w:rsid w:val="0024406F"/>
    <w:rsid w:val="00247EFE"/>
    <w:rsid w:val="00260BA7"/>
    <w:rsid w:val="00263FC4"/>
    <w:rsid w:val="00265041"/>
    <w:rsid w:val="00265E5C"/>
    <w:rsid w:val="002669E1"/>
    <w:rsid w:val="002746D6"/>
    <w:rsid w:val="00275B29"/>
    <w:rsid w:val="00284DD7"/>
    <w:rsid w:val="00294C9E"/>
    <w:rsid w:val="00295B0B"/>
    <w:rsid w:val="00296E97"/>
    <w:rsid w:val="00297C1A"/>
    <w:rsid w:val="002A1020"/>
    <w:rsid w:val="002A43EB"/>
    <w:rsid w:val="002A516F"/>
    <w:rsid w:val="002B2458"/>
    <w:rsid w:val="002B7C25"/>
    <w:rsid w:val="002C3F7C"/>
    <w:rsid w:val="002E553B"/>
    <w:rsid w:val="002F1740"/>
    <w:rsid w:val="002F7D98"/>
    <w:rsid w:val="003008E4"/>
    <w:rsid w:val="00303AF8"/>
    <w:rsid w:val="00305282"/>
    <w:rsid w:val="00305B79"/>
    <w:rsid w:val="003249B7"/>
    <w:rsid w:val="00330F0B"/>
    <w:rsid w:val="0034055F"/>
    <w:rsid w:val="00342CA3"/>
    <w:rsid w:val="00344D67"/>
    <w:rsid w:val="00346C7E"/>
    <w:rsid w:val="00364B23"/>
    <w:rsid w:val="003701D6"/>
    <w:rsid w:val="00371B9F"/>
    <w:rsid w:val="00375BC3"/>
    <w:rsid w:val="003902FE"/>
    <w:rsid w:val="00390D74"/>
    <w:rsid w:val="00390F2D"/>
    <w:rsid w:val="003A0EFE"/>
    <w:rsid w:val="003A3466"/>
    <w:rsid w:val="003A5659"/>
    <w:rsid w:val="003B1818"/>
    <w:rsid w:val="003B2CD4"/>
    <w:rsid w:val="003B7CC1"/>
    <w:rsid w:val="003C0523"/>
    <w:rsid w:val="003C3487"/>
    <w:rsid w:val="003C3DF1"/>
    <w:rsid w:val="003C5F27"/>
    <w:rsid w:val="003D30B9"/>
    <w:rsid w:val="003D3BA2"/>
    <w:rsid w:val="003E0D65"/>
    <w:rsid w:val="003E4DE5"/>
    <w:rsid w:val="003F32BC"/>
    <w:rsid w:val="00400CF6"/>
    <w:rsid w:val="00401C0B"/>
    <w:rsid w:val="00404054"/>
    <w:rsid w:val="00404218"/>
    <w:rsid w:val="0040422D"/>
    <w:rsid w:val="0040448A"/>
    <w:rsid w:val="00406936"/>
    <w:rsid w:val="00407065"/>
    <w:rsid w:val="0041464C"/>
    <w:rsid w:val="00421B52"/>
    <w:rsid w:val="00422D77"/>
    <w:rsid w:val="004244FE"/>
    <w:rsid w:val="00426563"/>
    <w:rsid w:val="00430AC4"/>
    <w:rsid w:val="00435456"/>
    <w:rsid w:val="00437604"/>
    <w:rsid w:val="00440D35"/>
    <w:rsid w:val="00445BA0"/>
    <w:rsid w:val="00447BCC"/>
    <w:rsid w:val="004522BE"/>
    <w:rsid w:val="00455512"/>
    <w:rsid w:val="00456353"/>
    <w:rsid w:val="00460EDB"/>
    <w:rsid w:val="00475355"/>
    <w:rsid w:val="004813D8"/>
    <w:rsid w:val="00482CBE"/>
    <w:rsid w:val="004955AA"/>
    <w:rsid w:val="004B1259"/>
    <w:rsid w:val="004B3BD2"/>
    <w:rsid w:val="004B3CE3"/>
    <w:rsid w:val="004B3E64"/>
    <w:rsid w:val="004C0534"/>
    <w:rsid w:val="004C1DA1"/>
    <w:rsid w:val="004C4B07"/>
    <w:rsid w:val="004D035F"/>
    <w:rsid w:val="004D0C11"/>
    <w:rsid w:val="004D25F5"/>
    <w:rsid w:val="004D4421"/>
    <w:rsid w:val="004D711D"/>
    <w:rsid w:val="004D74F0"/>
    <w:rsid w:val="004E1617"/>
    <w:rsid w:val="004E5699"/>
    <w:rsid w:val="004E75EF"/>
    <w:rsid w:val="004F1DCC"/>
    <w:rsid w:val="004F58AC"/>
    <w:rsid w:val="005036BF"/>
    <w:rsid w:val="00512D4C"/>
    <w:rsid w:val="0051411D"/>
    <w:rsid w:val="00514405"/>
    <w:rsid w:val="00516455"/>
    <w:rsid w:val="00516456"/>
    <w:rsid w:val="00517A26"/>
    <w:rsid w:val="005203FE"/>
    <w:rsid w:val="00522196"/>
    <w:rsid w:val="00533D60"/>
    <w:rsid w:val="0053413F"/>
    <w:rsid w:val="00534E4C"/>
    <w:rsid w:val="00551C7B"/>
    <w:rsid w:val="00552E8B"/>
    <w:rsid w:val="005545DF"/>
    <w:rsid w:val="00554DDE"/>
    <w:rsid w:val="00555675"/>
    <w:rsid w:val="0055684B"/>
    <w:rsid w:val="00581184"/>
    <w:rsid w:val="00581900"/>
    <w:rsid w:val="0058245B"/>
    <w:rsid w:val="005840E2"/>
    <w:rsid w:val="00586A89"/>
    <w:rsid w:val="00595DD6"/>
    <w:rsid w:val="005A46FB"/>
    <w:rsid w:val="005A4760"/>
    <w:rsid w:val="005C09A1"/>
    <w:rsid w:val="005C44B1"/>
    <w:rsid w:val="005C5564"/>
    <w:rsid w:val="005D0F62"/>
    <w:rsid w:val="005D37C2"/>
    <w:rsid w:val="005D3AD0"/>
    <w:rsid w:val="005D4197"/>
    <w:rsid w:val="005D543C"/>
    <w:rsid w:val="005D62F0"/>
    <w:rsid w:val="005D71F5"/>
    <w:rsid w:val="005D75A6"/>
    <w:rsid w:val="005E0E9E"/>
    <w:rsid w:val="005E3A03"/>
    <w:rsid w:val="005E6143"/>
    <w:rsid w:val="005F1712"/>
    <w:rsid w:val="005F405F"/>
    <w:rsid w:val="005F657F"/>
    <w:rsid w:val="00602097"/>
    <w:rsid w:val="006047CC"/>
    <w:rsid w:val="00605BF8"/>
    <w:rsid w:val="00620443"/>
    <w:rsid w:val="00620DE7"/>
    <w:rsid w:val="00621DAA"/>
    <w:rsid w:val="00623496"/>
    <w:rsid w:val="006300BE"/>
    <w:rsid w:val="00633FF9"/>
    <w:rsid w:val="00636E62"/>
    <w:rsid w:val="00637B11"/>
    <w:rsid w:val="006401BA"/>
    <w:rsid w:val="006422F4"/>
    <w:rsid w:val="00644FB6"/>
    <w:rsid w:val="00652B71"/>
    <w:rsid w:val="00655E44"/>
    <w:rsid w:val="006718AF"/>
    <w:rsid w:val="00672FDE"/>
    <w:rsid w:val="00677006"/>
    <w:rsid w:val="00680B04"/>
    <w:rsid w:val="00683944"/>
    <w:rsid w:val="00686EF2"/>
    <w:rsid w:val="00686F14"/>
    <w:rsid w:val="00692707"/>
    <w:rsid w:val="00696E42"/>
    <w:rsid w:val="006A12CF"/>
    <w:rsid w:val="006B2F8B"/>
    <w:rsid w:val="006C579B"/>
    <w:rsid w:val="006D0DDC"/>
    <w:rsid w:val="006D1DB3"/>
    <w:rsid w:val="006D750B"/>
    <w:rsid w:val="006E358A"/>
    <w:rsid w:val="006E48CF"/>
    <w:rsid w:val="006F1296"/>
    <w:rsid w:val="006F6AED"/>
    <w:rsid w:val="006F7963"/>
    <w:rsid w:val="007042BB"/>
    <w:rsid w:val="00704B87"/>
    <w:rsid w:val="007175E8"/>
    <w:rsid w:val="00720669"/>
    <w:rsid w:val="00722408"/>
    <w:rsid w:val="007309AF"/>
    <w:rsid w:val="00730E51"/>
    <w:rsid w:val="007336C5"/>
    <w:rsid w:val="007401A7"/>
    <w:rsid w:val="00743086"/>
    <w:rsid w:val="007439D8"/>
    <w:rsid w:val="00745429"/>
    <w:rsid w:val="00760403"/>
    <w:rsid w:val="007622DF"/>
    <w:rsid w:val="00762624"/>
    <w:rsid w:val="00766545"/>
    <w:rsid w:val="00766CA8"/>
    <w:rsid w:val="0077268B"/>
    <w:rsid w:val="00773FA8"/>
    <w:rsid w:val="00775438"/>
    <w:rsid w:val="007839DA"/>
    <w:rsid w:val="00786EB5"/>
    <w:rsid w:val="007A0ED7"/>
    <w:rsid w:val="007A2705"/>
    <w:rsid w:val="007A4F38"/>
    <w:rsid w:val="007A6576"/>
    <w:rsid w:val="007A7263"/>
    <w:rsid w:val="007B3B63"/>
    <w:rsid w:val="007B55CF"/>
    <w:rsid w:val="007C1DA5"/>
    <w:rsid w:val="007C26F3"/>
    <w:rsid w:val="007C5243"/>
    <w:rsid w:val="007C71FB"/>
    <w:rsid w:val="007D0824"/>
    <w:rsid w:val="007D24B9"/>
    <w:rsid w:val="007D73A1"/>
    <w:rsid w:val="007D75EA"/>
    <w:rsid w:val="007F35AD"/>
    <w:rsid w:val="007F525D"/>
    <w:rsid w:val="00801304"/>
    <w:rsid w:val="00802BC8"/>
    <w:rsid w:val="00807051"/>
    <w:rsid w:val="00807BCE"/>
    <w:rsid w:val="00816D9F"/>
    <w:rsid w:val="008204AD"/>
    <w:rsid w:val="00822531"/>
    <w:rsid w:val="00830F02"/>
    <w:rsid w:val="0083126B"/>
    <w:rsid w:val="00844732"/>
    <w:rsid w:val="00847BA4"/>
    <w:rsid w:val="00850E57"/>
    <w:rsid w:val="00851756"/>
    <w:rsid w:val="00851D84"/>
    <w:rsid w:val="00855190"/>
    <w:rsid w:val="00870666"/>
    <w:rsid w:val="008804D3"/>
    <w:rsid w:val="00881F48"/>
    <w:rsid w:val="00890C12"/>
    <w:rsid w:val="008930E5"/>
    <w:rsid w:val="008958D5"/>
    <w:rsid w:val="008A2EEB"/>
    <w:rsid w:val="008B1925"/>
    <w:rsid w:val="008B1B88"/>
    <w:rsid w:val="008B76F3"/>
    <w:rsid w:val="008C351F"/>
    <w:rsid w:val="008C5977"/>
    <w:rsid w:val="008C7210"/>
    <w:rsid w:val="008D09B8"/>
    <w:rsid w:val="008D1693"/>
    <w:rsid w:val="008D4775"/>
    <w:rsid w:val="008D4EC3"/>
    <w:rsid w:val="008E0E1D"/>
    <w:rsid w:val="008F15EA"/>
    <w:rsid w:val="008F214D"/>
    <w:rsid w:val="008F4771"/>
    <w:rsid w:val="009015AC"/>
    <w:rsid w:val="00901B84"/>
    <w:rsid w:val="00913F6F"/>
    <w:rsid w:val="00914EC4"/>
    <w:rsid w:val="009256DE"/>
    <w:rsid w:val="0092578E"/>
    <w:rsid w:val="00933E8E"/>
    <w:rsid w:val="009500B5"/>
    <w:rsid w:val="00957214"/>
    <w:rsid w:val="00960B35"/>
    <w:rsid w:val="0096372F"/>
    <w:rsid w:val="00967D8C"/>
    <w:rsid w:val="009712E2"/>
    <w:rsid w:val="00973698"/>
    <w:rsid w:val="00977C6B"/>
    <w:rsid w:val="00981906"/>
    <w:rsid w:val="00990607"/>
    <w:rsid w:val="00992D98"/>
    <w:rsid w:val="009A669C"/>
    <w:rsid w:val="009A6864"/>
    <w:rsid w:val="009C0F2A"/>
    <w:rsid w:val="009C1C16"/>
    <w:rsid w:val="009C4DB9"/>
    <w:rsid w:val="009D11E5"/>
    <w:rsid w:val="009E4C4A"/>
    <w:rsid w:val="009E5FE9"/>
    <w:rsid w:val="009F0759"/>
    <w:rsid w:val="009F0E9F"/>
    <w:rsid w:val="009F15AE"/>
    <w:rsid w:val="009F6A3F"/>
    <w:rsid w:val="00A00FD7"/>
    <w:rsid w:val="00A1044B"/>
    <w:rsid w:val="00A24B89"/>
    <w:rsid w:val="00A2568C"/>
    <w:rsid w:val="00A304B5"/>
    <w:rsid w:val="00A32759"/>
    <w:rsid w:val="00A32DC8"/>
    <w:rsid w:val="00A32F5A"/>
    <w:rsid w:val="00A35ABC"/>
    <w:rsid w:val="00A37177"/>
    <w:rsid w:val="00A42AD2"/>
    <w:rsid w:val="00A4543D"/>
    <w:rsid w:val="00A47AF0"/>
    <w:rsid w:val="00A55685"/>
    <w:rsid w:val="00A603A7"/>
    <w:rsid w:val="00A618B9"/>
    <w:rsid w:val="00A61A16"/>
    <w:rsid w:val="00A62449"/>
    <w:rsid w:val="00A665BF"/>
    <w:rsid w:val="00A66E53"/>
    <w:rsid w:val="00A67038"/>
    <w:rsid w:val="00A70E92"/>
    <w:rsid w:val="00A736B3"/>
    <w:rsid w:val="00A74D79"/>
    <w:rsid w:val="00A75804"/>
    <w:rsid w:val="00A80649"/>
    <w:rsid w:val="00A87916"/>
    <w:rsid w:val="00A87F6D"/>
    <w:rsid w:val="00A94958"/>
    <w:rsid w:val="00A95AE1"/>
    <w:rsid w:val="00A9619A"/>
    <w:rsid w:val="00A97FF2"/>
    <w:rsid w:val="00AA50FA"/>
    <w:rsid w:val="00AB01DA"/>
    <w:rsid w:val="00AB0312"/>
    <w:rsid w:val="00AB1797"/>
    <w:rsid w:val="00AB5649"/>
    <w:rsid w:val="00AC45D8"/>
    <w:rsid w:val="00AC7BAA"/>
    <w:rsid w:val="00AC7BFC"/>
    <w:rsid w:val="00AD63F1"/>
    <w:rsid w:val="00AE5F62"/>
    <w:rsid w:val="00AE709F"/>
    <w:rsid w:val="00AF32AA"/>
    <w:rsid w:val="00B037D7"/>
    <w:rsid w:val="00B05517"/>
    <w:rsid w:val="00B11AAC"/>
    <w:rsid w:val="00B12DC2"/>
    <w:rsid w:val="00B14350"/>
    <w:rsid w:val="00B201DE"/>
    <w:rsid w:val="00B22994"/>
    <w:rsid w:val="00B22F2D"/>
    <w:rsid w:val="00B30F45"/>
    <w:rsid w:val="00B33F54"/>
    <w:rsid w:val="00B33FA1"/>
    <w:rsid w:val="00B37065"/>
    <w:rsid w:val="00B52772"/>
    <w:rsid w:val="00B54F10"/>
    <w:rsid w:val="00B63643"/>
    <w:rsid w:val="00B639BC"/>
    <w:rsid w:val="00B66869"/>
    <w:rsid w:val="00B66E02"/>
    <w:rsid w:val="00B72801"/>
    <w:rsid w:val="00B753D7"/>
    <w:rsid w:val="00B7647D"/>
    <w:rsid w:val="00B80543"/>
    <w:rsid w:val="00B84999"/>
    <w:rsid w:val="00B84CDB"/>
    <w:rsid w:val="00B85C1C"/>
    <w:rsid w:val="00B87725"/>
    <w:rsid w:val="00B923AC"/>
    <w:rsid w:val="00B93CC1"/>
    <w:rsid w:val="00B93DDA"/>
    <w:rsid w:val="00BA451C"/>
    <w:rsid w:val="00BB4BAE"/>
    <w:rsid w:val="00BB6C33"/>
    <w:rsid w:val="00BC42DF"/>
    <w:rsid w:val="00BC4FD3"/>
    <w:rsid w:val="00BD59B6"/>
    <w:rsid w:val="00BE0D2E"/>
    <w:rsid w:val="00BE491C"/>
    <w:rsid w:val="00BF04D9"/>
    <w:rsid w:val="00BF2BED"/>
    <w:rsid w:val="00BF5D61"/>
    <w:rsid w:val="00C02D51"/>
    <w:rsid w:val="00C06F8E"/>
    <w:rsid w:val="00C07216"/>
    <w:rsid w:val="00C10D82"/>
    <w:rsid w:val="00C149F4"/>
    <w:rsid w:val="00C150A1"/>
    <w:rsid w:val="00C20825"/>
    <w:rsid w:val="00C34B39"/>
    <w:rsid w:val="00C34C68"/>
    <w:rsid w:val="00C40087"/>
    <w:rsid w:val="00C433D1"/>
    <w:rsid w:val="00C46A5F"/>
    <w:rsid w:val="00C471F9"/>
    <w:rsid w:val="00C548EB"/>
    <w:rsid w:val="00C611DF"/>
    <w:rsid w:val="00C61431"/>
    <w:rsid w:val="00C64BFD"/>
    <w:rsid w:val="00C65601"/>
    <w:rsid w:val="00C70BA2"/>
    <w:rsid w:val="00C712D5"/>
    <w:rsid w:val="00C73669"/>
    <w:rsid w:val="00C7645E"/>
    <w:rsid w:val="00C77114"/>
    <w:rsid w:val="00C83549"/>
    <w:rsid w:val="00C903D4"/>
    <w:rsid w:val="00C952E6"/>
    <w:rsid w:val="00C95B4C"/>
    <w:rsid w:val="00CA5D48"/>
    <w:rsid w:val="00CB14B5"/>
    <w:rsid w:val="00CB64D7"/>
    <w:rsid w:val="00CC0595"/>
    <w:rsid w:val="00CC6266"/>
    <w:rsid w:val="00CD5952"/>
    <w:rsid w:val="00CD6EAE"/>
    <w:rsid w:val="00CE0421"/>
    <w:rsid w:val="00CE071D"/>
    <w:rsid w:val="00CE2E38"/>
    <w:rsid w:val="00CE314D"/>
    <w:rsid w:val="00CE3C33"/>
    <w:rsid w:val="00CE3FA7"/>
    <w:rsid w:val="00CE683B"/>
    <w:rsid w:val="00CF1936"/>
    <w:rsid w:val="00CF7DF6"/>
    <w:rsid w:val="00D01B1C"/>
    <w:rsid w:val="00D06889"/>
    <w:rsid w:val="00D06AA6"/>
    <w:rsid w:val="00D15A28"/>
    <w:rsid w:val="00D15F44"/>
    <w:rsid w:val="00D17CB0"/>
    <w:rsid w:val="00D20CF2"/>
    <w:rsid w:val="00D218C2"/>
    <w:rsid w:val="00D2241A"/>
    <w:rsid w:val="00D24B62"/>
    <w:rsid w:val="00D2651A"/>
    <w:rsid w:val="00D36E25"/>
    <w:rsid w:val="00D44A45"/>
    <w:rsid w:val="00D45AD7"/>
    <w:rsid w:val="00D474D1"/>
    <w:rsid w:val="00D5581E"/>
    <w:rsid w:val="00D56D24"/>
    <w:rsid w:val="00D61D06"/>
    <w:rsid w:val="00D6784D"/>
    <w:rsid w:val="00D70639"/>
    <w:rsid w:val="00D708CC"/>
    <w:rsid w:val="00D71783"/>
    <w:rsid w:val="00D721E5"/>
    <w:rsid w:val="00D752DC"/>
    <w:rsid w:val="00D81BB6"/>
    <w:rsid w:val="00D82F5C"/>
    <w:rsid w:val="00D84CA3"/>
    <w:rsid w:val="00D92FA5"/>
    <w:rsid w:val="00D96868"/>
    <w:rsid w:val="00DA3DA4"/>
    <w:rsid w:val="00DA6687"/>
    <w:rsid w:val="00DA708F"/>
    <w:rsid w:val="00DB27BE"/>
    <w:rsid w:val="00DB7C3C"/>
    <w:rsid w:val="00DB7D47"/>
    <w:rsid w:val="00DD2038"/>
    <w:rsid w:val="00DD2C91"/>
    <w:rsid w:val="00DD7968"/>
    <w:rsid w:val="00DE542F"/>
    <w:rsid w:val="00DE7FFA"/>
    <w:rsid w:val="00DF1EFF"/>
    <w:rsid w:val="00DF2A97"/>
    <w:rsid w:val="00E00AF7"/>
    <w:rsid w:val="00E04B74"/>
    <w:rsid w:val="00E13B83"/>
    <w:rsid w:val="00E14B6A"/>
    <w:rsid w:val="00E165B2"/>
    <w:rsid w:val="00E178BD"/>
    <w:rsid w:val="00E17AE9"/>
    <w:rsid w:val="00E21DE0"/>
    <w:rsid w:val="00E22439"/>
    <w:rsid w:val="00E3200E"/>
    <w:rsid w:val="00E40206"/>
    <w:rsid w:val="00E438B4"/>
    <w:rsid w:val="00E44278"/>
    <w:rsid w:val="00E470C6"/>
    <w:rsid w:val="00E50545"/>
    <w:rsid w:val="00E523A5"/>
    <w:rsid w:val="00E72BDB"/>
    <w:rsid w:val="00E76A24"/>
    <w:rsid w:val="00E95DD2"/>
    <w:rsid w:val="00EA323C"/>
    <w:rsid w:val="00EB797B"/>
    <w:rsid w:val="00EC712F"/>
    <w:rsid w:val="00ED1720"/>
    <w:rsid w:val="00ED1C36"/>
    <w:rsid w:val="00ED3740"/>
    <w:rsid w:val="00ED6111"/>
    <w:rsid w:val="00EE3924"/>
    <w:rsid w:val="00EF475E"/>
    <w:rsid w:val="00EF5AB6"/>
    <w:rsid w:val="00EF7955"/>
    <w:rsid w:val="00F039D4"/>
    <w:rsid w:val="00F170BA"/>
    <w:rsid w:val="00F20954"/>
    <w:rsid w:val="00F239A3"/>
    <w:rsid w:val="00F23F7C"/>
    <w:rsid w:val="00F251E8"/>
    <w:rsid w:val="00F33534"/>
    <w:rsid w:val="00F41284"/>
    <w:rsid w:val="00F60E8A"/>
    <w:rsid w:val="00F62077"/>
    <w:rsid w:val="00F65817"/>
    <w:rsid w:val="00F65E6E"/>
    <w:rsid w:val="00F745EF"/>
    <w:rsid w:val="00F75ACF"/>
    <w:rsid w:val="00F801E7"/>
    <w:rsid w:val="00F80B5E"/>
    <w:rsid w:val="00F81372"/>
    <w:rsid w:val="00F8606C"/>
    <w:rsid w:val="00F862B4"/>
    <w:rsid w:val="00FA314D"/>
    <w:rsid w:val="00FB457C"/>
    <w:rsid w:val="00FD0D37"/>
    <w:rsid w:val="00FD4852"/>
    <w:rsid w:val="00FD53F9"/>
    <w:rsid w:val="00FE546D"/>
    <w:rsid w:val="00FF04C9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8B9685"/>
  <w15:docId w15:val="{C006377A-E26E-AC49-B27D-B9ACE677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71D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25F5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79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0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733E"/>
    <w:pPr>
      <w:spacing w:before="100" w:beforeAutospacing="1" w:after="100" w:afterAutospacing="1"/>
    </w:pPr>
    <w:rPr>
      <w:rFonts w:eastAsia="Times New Roman"/>
      <w:kern w:val="0"/>
      <w:lang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0C733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D25F5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ListParagraph">
    <w:name w:val="List Paragraph"/>
    <w:basedOn w:val="Normal"/>
    <w:uiPriority w:val="34"/>
    <w:qFormat/>
    <w:rsid w:val="00C771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5DD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95D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77C6B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B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qFormat/>
    <w:rsid w:val="00B229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5D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5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DD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5D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5DD6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D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DD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BD59B6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06F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342CA3"/>
    <w:rPr>
      <w:color w:val="808080"/>
    </w:rPr>
  </w:style>
  <w:style w:type="paragraph" w:customStyle="1" w:styleId="richfactdown-paragraph">
    <w:name w:val="richfactdown-paragraph"/>
    <w:basedOn w:val="Normal"/>
    <w:rsid w:val="00DD2038"/>
    <w:pPr>
      <w:spacing w:before="100" w:beforeAutospacing="1" w:after="100" w:afterAutospacing="1"/>
      <w:ind w:firstLine="0"/>
      <w:jc w:val="left"/>
    </w:pPr>
    <w:rPr>
      <w:rFonts w:eastAsia="Times New Roman"/>
      <w:kern w:val="0"/>
      <w:sz w:val="24"/>
      <w:lang w:eastAsia="ru-RU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D79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3200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00E"/>
    <w:rPr>
      <w:rFonts w:ascii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E3200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00E"/>
    <w:rPr>
      <w:rFonts w:ascii="Times New Roman" w:hAnsi="Times New Roman" w:cs="Times New Roman"/>
      <w:sz w:val="28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B1925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DA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yperlink" Target="https://www.inderscienceonline.com/doi/epdf/10.1504/IJESDF.2020.106318" TargetMode="External"/><Relationship Id="rId3" Type="http://schemas.openxmlformats.org/officeDocument/2006/relationships/styles" Target="styles.xml"/><Relationship Id="rId21" Type="http://schemas.openxmlformats.org/officeDocument/2006/relationships/hyperlink" Target="https://cybersecurity.springeropen.com/counter/pdf/10.1186/s42400-020-00059-1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yperlink" Target="https://cyberleninka.ru/article/n/zaschita-personalnyh-dannyh-pri-avtorizatsii-polzovatelya-v-raspredelennyh-informatsionnyh-sistemah-postroennyh-na-osnove-web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png"/><Relationship Id="rId29" Type="http://schemas.openxmlformats.org/officeDocument/2006/relationships/hyperlink" Target="https://huggingface.co/datasets/ealvaradob/phishing-dataset/blob/main/urls.jso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yperlink" Target="https://cyberleninka.ru/article/n/modifitsirovannyy-algoritm-povysheniya-proizvoditelnosti-mashinnogo-obucheniya-dlya-obnaruzheniya-i-klassifikatsii-fishingovyh-atak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yperlink" Target="https://doi.org/10.55648/1998-6920-2023-17-2-93-103" TargetMode="External"/><Relationship Id="rId28" Type="http://schemas.openxmlformats.org/officeDocument/2006/relationships/hyperlink" Target="https://habr.com/ru/companies/otus/articles/754402/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yperlink" Target="https://www.ptsecurity.com/ru-ru/research/analytics/phishing-attacks-on-organizations-in-2022-2023" TargetMode="External"/><Relationship Id="rId27" Type="http://schemas.openxmlformats.org/officeDocument/2006/relationships/hyperlink" Target="https://habr.com/ru/companies/ods/articles/328372/" TargetMode="External"/><Relationship Id="rId30" Type="http://schemas.openxmlformats.org/officeDocument/2006/relationships/header" Target="header1.xml"/><Relationship Id="rId8" Type="http://schemas.openxmlformats.org/officeDocument/2006/relationships/hyperlink" Target="http://dx.doi.org/10.21515/1990-4665-200-01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6/pdf/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04263-C84B-4AD2-8E0E-7B0ED486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10146</TotalTime>
  <Pages>18</Pages>
  <Words>5038</Words>
  <Characters>28717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Microsoft Office User</cp:lastModifiedBy>
  <cp:revision>503</cp:revision>
  <dcterms:created xsi:type="dcterms:W3CDTF">2024-02-28T02:20:00Z</dcterms:created>
  <dcterms:modified xsi:type="dcterms:W3CDTF">2024-06-25T20:58:00Z</dcterms:modified>
</cp:coreProperties>
</file>