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4634"/>
        <w:gridCol w:w="4448"/>
      </w:tblGrid>
      <w:tr w:rsidR="00DC1988" w:rsidRPr="00034D6A" w14:paraId="6D29D64C" w14:textId="77777777" w:rsidTr="0029170E">
        <w:tc>
          <w:tcPr>
            <w:tcW w:w="4634" w:type="dxa"/>
          </w:tcPr>
          <w:p w14:paraId="25CB4580" w14:textId="0F137050" w:rsidR="00DC1988" w:rsidRPr="00034D6A" w:rsidRDefault="00DC1988" w:rsidP="00A96B85">
            <w:pPr>
              <w:rPr>
                <w:sz w:val="20"/>
                <w:szCs w:val="20"/>
              </w:rPr>
            </w:pPr>
            <w:bookmarkStart w:id="0" w:name="OLE_LINK9"/>
            <w:bookmarkStart w:id="1" w:name="OLE_LINK10"/>
            <w:r w:rsidRPr="00034D6A">
              <w:rPr>
                <w:sz w:val="20"/>
                <w:szCs w:val="20"/>
              </w:rPr>
              <w:t>УДК 3</w:t>
            </w:r>
            <w:r w:rsidR="00A96B85">
              <w:rPr>
                <w:sz w:val="20"/>
                <w:szCs w:val="20"/>
              </w:rPr>
              <w:t>3</w:t>
            </w:r>
            <w:r w:rsidRPr="00034D6A">
              <w:rPr>
                <w:sz w:val="20"/>
                <w:szCs w:val="20"/>
              </w:rPr>
              <w:t>0.4</w:t>
            </w:r>
            <w:bookmarkEnd w:id="0"/>
            <w:bookmarkEnd w:id="1"/>
            <w:r w:rsidR="00A96B85">
              <w:rPr>
                <w:sz w:val="20"/>
                <w:szCs w:val="20"/>
              </w:rPr>
              <w:t>3</w:t>
            </w:r>
            <w:r w:rsidRPr="00034D6A">
              <w:rPr>
                <w:sz w:val="20"/>
                <w:szCs w:val="20"/>
              </w:rPr>
              <w:t xml:space="preserve"> : 519.2</w:t>
            </w:r>
          </w:p>
        </w:tc>
        <w:tc>
          <w:tcPr>
            <w:tcW w:w="4448" w:type="dxa"/>
          </w:tcPr>
          <w:p w14:paraId="02360350" w14:textId="77777777" w:rsidR="00DC1988" w:rsidRPr="00034D6A" w:rsidRDefault="00DC1988" w:rsidP="0029170E">
            <w:pPr>
              <w:rPr>
                <w:sz w:val="20"/>
                <w:szCs w:val="20"/>
                <w:lang w:val="en-US"/>
              </w:rPr>
            </w:pPr>
            <w:r w:rsidRPr="00034D6A">
              <w:rPr>
                <w:sz w:val="20"/>
                <w:szCs w:val="20"/>
                <w:lang w:val="en-US"/>
              </w:rPr>
              <w:t xml:space="preserve">UDC </w:t>
            </w:r>
            <w:r w:rsidR="00A96B85" w:rsidRPr="00034D6A">
              <w:rPr>
                <w:sz w:val="20"/>
                <w:szCs w:val="20"/>
              </w:rPr>
              <w:t>3</w:t>
            </w:r>
            <w:r w:rsidR="00A96B85">
              <w:rPr>
                <w:sz w:val="20"/>
                <w:szCs w:val="20"/>
              </w:rPr>
              <w:t>3</w:t>
            </w:r>
            <w:r w:rsidR="00A96B85" w:rsidRPr="00034D6A">
              <w:rPr>
                <w:sz w:val="20"/>
                <w:szCs w:val="20"/>
              </w:rPr>
              <w:t>0.4</w:t>
            </w:r>
            <w:r w:rsidR="00A96B85">
              <w:rPr>
                <w:sz w:val="20"/>
                <w:szCs w:val="20"/>
              </w:rPr>
              <w:t>3</w:t>
            </w:r>
            <w:r w:rsidRPr="00034D6A">
              <w:rPr>
                <w:sz w:val="20"/>
                <w:szCs w:val="20"/>
              </w:rPr>
              <w:t>: 519.2</w:t>
            </w:r>
          </w:p>
        </w:tc>
      </w:tr>
      <w:tr w:rsidR="00DC1988" w:rsidRPr="00034D6A" w14:paraId="17CC219D" w14:textId="77777777" w:rsidTr="0029170E">
        <w:tc>
          <w:tcPr>
            <w:tcW w:w="4634" w:type="dxa"/>
          </w:tcPr>
          <w:p w14:paraId="790F1154" w14:textId="77777777" w:rsidR="00DC1988" w:rsidRPr="00034D6A" w:rsidRDefault="00DC1988" w:rsidP="0029170E">
            <w:pPr>
              <w:rPr>
                <w:sz w:val="20"/>
                <w:szCs w:val="20"/>
              </w:rPr>
            </w:pPr>
          </w:p>
        </w:tc>
        <w:tc>
          <w:tcPr>
            <w:tcW w:w="4448" w:type="dxa"/>
          </w:tcPr>
          <w:p w14:paraId="5218ADB0" w14:textId="77777777" w:rsidR="00DC1988" w:rsidRPr="00034D6A" w:rsidRDefault="00DC1988" w:rsidP="0029170E">
            <w:pPr>
              <w:rPr>
                <w:sz w:val="20"/>
                <w:szCs w:val="20"/>
                <w:lang w:val="en-US"/>
              </w:rPr>
            </w:pPr>
          </w:p>
        </w:tc>
      </w:tr>
      <w:tr w:rsidR="00DC1988" w:rsidRPr="00C96FEF" w14:paraId="2E44473A" w14:textId="77777777" w:rsidTr="0029170E">
        <w:tc>
          <w:tcPr>
            <w:tcW w:w="4634" w:type="dxa"/>
          </w:tcPr>
          <w:p w14:paraId="0D32545D" w14:textId="2FC0C73F" w:rsidR="00DC1988" w:rsidRPr="002A357C" w:rsidRDefault="002A357C" w:rsidP="0029170E">
            <w:pPr>
              <w:rPr>
                <w:bCs/>
                <w:sz w:val="20"/>
                <w:szCs w:val="20"/>
              </w:rPr>
            </w:pPr>
            <w:r w:rsidRPr="002A357C">
              <w:rPr>
                <w:bCs/>
                <w:sz w:val="20"/>
                <w:szCs w:val="20"/>
              </w:rPr>
              <w:t>5.2.2. Математические, статистические и инструментальные методы в экономике</w:t>
            </w:r>
            <w:r w:rsidR="00C96FEF" w:rsidRPr="00C96FEF">
              <w:rPr>
                <w:bCs/>
                <w:sz w:val="20"/>
                <w:szCs w:val="20"/>
              </w:rPr>
              <w:t xml:space="preserve"> </w:t>
            </w:r>
            <w:r w:rsidR="00C96FEF" w:rsidRPr="00C96FEF">
              <w:rPr>
                <w:bCs/>
                <w:sz w:val="20"/>
                <w:szCs w:val="20"/>
              </w:rPr>
              <w:t>(физико-математические науки, экономические науки)</w:t>
            </w:r>
          </w:p>
          <w:p w14:paraId="5EDB1C78" w14:textId="77777777" w:rsidR="002A357C" w:rsidRPr="002A357C" w:rsidRDefault="002A357C" w:rsidP="0029170E">
            <w:pPr>
              <w:rPr>
                <w:bCs/>
                <w:sz w:val="20"/>
                <w:szCs w:val="20"/>
              </w:rPr>
            </w:pPr>
          </w:p>
        </w:tc>
        <w:tc>
          <w:tcPr>
            <w:tcW w:w="4448" w:type="dxa"/>
          </w:tcPr>
          <w:p w14:paraId="16E019A3" w14:textId="4DBA052C" w:rsidR="00DC1988" w:rsidRPr="00022C67" w:rsidRDefault="002A357C" w:rsidP="0029170E">
            <w:pPr>
              <w:rPr>
                <w:bCs/>
                <w:sz w:val="20"/>
                <w:szCs w:val="20"/>
                <w:lang w:val="en-US"/>
              </w:rPr>
            </w:pPr>
            <w:r w:rsidRPr="00022C67">
              <w:rPr>
                <w:bCs/>
                <w:sz w:val="20"/>
                <w:szCs w:val="20"/>
                <w:lang w:val="en-US"/>
              </w:rPr>
              <w:t>5.2.2. Mathematical, statistical and instrumental methods in economics</w:t>
            </w:r>
            <w:r w:rsidR="00C96FEF">
              <w:rPr>
                <w:bCs/>
                <w:sz w:val="20"/>
                <w:szCs w:val="20"/>
                <w:lang w:val="en-US"/>
              </w:rPr>
              <w:t xml:space="preserve"> </w:t>
            </w:r>
            <w:r w:rsidR="00C96FEF" w:rsidRPr="00C96FEF">
              <w:rPr>
                <w:bCs/>
                <w:sz w:val="20"/>
                <w:szCs w:val="20"/>
                <w:lang w:val="en-US"/>
              </w:rPr>
              <w:t>(physical and mathematical sciences, economic sciences)</w:t>
            </w:r>
          </w:p>
        </w:tc>
      </w:tr>
      <w:tr w:rsidR="00DC1988" w:rsidRPr="006905F6" w14:paraId="0D43378D" w14:textId="77777777" w:rsidTr="0029170E">
        <w:trPr>
          <w:trHeight w:val="432"/>
        </w:trPr>
        <w:tc>
          <w:tcPr>
            <w:tcW w:w="4634" w:type="dxa"/>
          </w:tcPr>
          <w:p w14:paraId="0C6D3AB7" w14:textId="77777777" w:rsidR="006905F6" w:rsidRDefault="00DC1988" w:rsidP="0029170E">
            <w:pPr>
              <w:rPr>
                <w:b/>
                <w:bCs/>
                <w:sz w:val="20"/>
                <w:szCs w:val="20"/>
              </w:rPr>
            </w:pPr>
            <w:r w:rsidRPr="008F3378">
              <w:rPr>
                <w:b/>
                <w:bCs/>
                <w:sz w:val="20"/>
                <w:szCs w:val="20"/>
              </w:rPr>
              <w:t>О</w:t>
            </w:r>
            <w:r w:rsidR="006905F6">
              <w:rPr>
                <w:b/>
                <w:bCs/>
                <w:sz w:val="20"/>
                <w:szCs w:val="20"/>
              </w:rPr>
              <w:t>БОБЩЕННЫЙ МЕТОД МАКСИМАЛЬНОГО ПРАВДОПОДОБИЯ</w:t>
            </w:r>
          </w:p>
          <w:p w14:paraId="55722C43" w14:textId="77777777" w:rsidR="00DC1988" w:rsidRPr="00034D6A" w:rsidRDefault="00DC1988" w:rsidP="0029170E">
            <w:pPr>
              <w:rPr>
                <w:b/>
                <w:bCs/>
                <w:sz w:val="20"/>
                <w:szCs w:val="20"/>
              </w:rPr>
            </w:pPr>
          </w:p>
        </w:tc>
        <w:tc>
          <w:tcPr>
            <w:tcW w:w="4448" w:type="dxa"/>
          </w:tcPr>
          <w:p w14:paraId="1818DF82" w14:textId="77777777" w:rsidR="00DC1988" w:rsidRPr="00034D6A" w:rsidRDefault="00A96B85" w:rsidP="0029170E">
            <w:pPr>
              <w:rPr>
                <w:b/>
                <w:bCs/>
                <w:sz w:val="20"/>
                <w:szCs w:val="20"/>
                <w:lang w:val="en-US"/>
              </w:rPr>
            </w:pPr>
            <w:r w:rsidRPr="00A96B85">
              <w:rPr>
                <w:b/>
                <w:bCs/>
                <w:sz w:val="20"/>
                <w:szCs w:val="20"/>
              </w:rPr>
              <w:t>GENERALIZED MAXIMUM LIKELIHOOD METHOD</w:t>
            </w:r>
          </w:p>
        </w:tc>
      </w:tr>
      <w:tr w:rsidR="00DC1988" w:rsidRPr="00C96FEF" w14:paraId="529E8ED1" w14:textId="77777777" w:rsidTr="0029170E">
        <w:trPr>
          <w:trHeight w:val="466"/>
        </w:trPr>
        <w:tc>
          <w:tcPr>
            <w:tcW w:w="4634" w:type="dxa"/>
          </w:tcPr>
          <w:p w14:paraId="66B6CDF9" w14:textId="77777777" w:rsidR="00DC1988" w:rsidRPr="00034D6A" w:rsidRDefault="00DC1988" w:rsidP="0029170E">
            <w:pPr>
              <w:rPr>
                <w:sz w:val="20"/>
                <w:szCs w:val="20"/>
              </w:rPr>
            </w:pPr>
            <w:r w:rsidRPr="00034D6A">
              <w:rPr>
                <w:sz w:val="20"/>
                <w:szCs w:val="20"/>
              </w:rPr>
              <w:t>Орлов Александр Иванович</w:t>
            </w:r>
          </w:p>
          <w:p w14:paraId="0E08BAAD" w14:textId="77777777" w:rsidR="00DC1988" w:rsidRPr="00034D6A" w:rsidRDefault="00DC1988" w:rsidP="0029170E">
            <w:pPr>
              <w:rPr>
                <w:sz w:val="20"/>
                <w:szCs w:val="20"/>
              </w:rPr>
            </w:pPr>
            <w:r w:rsidRPr="00034D6A">
              <w:rPr>
                <w:sz w:val="20"/>
                <w:szCs w:val="20"/>
              </w:rPr>
              <w:t>д.э.н., д.т.н., к.ф.-м.н., профессор</w:t>
            </w:r>
          </w:p>
          <w:p w14:paraId="7FEE43EE" w14:textId="77777777" w:rsidR="00DC1988" w:rsidRPr="00034D6A" w:rsidRDefault="00DC1988" w:rsidP="0029170E">
            <w:pPr>
              <w:rPr>
                <w:sz w:val="20"/>
                <w:szCs w:val="20"/>
              </w:rPr>
            </w:pPr>
            <w:r w:rsidRPr="00034D6A">
              <w:rPr>
                <w:sz w:val="20"/>
                <w:szCs w:val="20"/>
              </w:rPr>
              <w:t>РИНЦ SPIN-код: 4342-4994</w:t>
            </w:r>
          </w:p>
        </w:tc>
        <w:tc>
          <w:tcPr>
            <w:tcW w:w="4448" w:type="dxa"/>
          </w:tcPr>
          <w:p w14:paraId="72B0ED6E" w14:textId="77777777" w:rsidR="00DC1988" w:rsidRPr="00DC1988" w:rsidRDefault="00DC1988" w:rsidP="0029170E">
            <w:pPr>
              <w:rPr>
                <w:sz w:val="20"/>
                <w:szCs w:val="20"/>
                <w:lang w:val="en-US"/>
              </w:rPr>
            </w:pPr>
            <w:proofErr w:type="spellStart"/>
            <w:r w:rsidRPr="00034D6A">
              <w:rPr>
                <w:sz w:val="20"/>
                <w:szCs w:val="20"/>
                <w:lang w:val="en-US"/>
              </w:rPr>
              <w:t>Orlov</w:t>
            </w:r>
            <w:proofErr w:type="spellEnd"/>
            <w:r w:rsidRPr="00DC1988">
              <w:rPr>
                <w:sz w:val="20"/>
                <w:szCs w:val="20"/>
                <w:lang w:val="en-US"/>
              </w:rPr>
              <w:t xml:space="preserve"> </w:t>
            </w:r>
            <w:r w:rsidRPr="00034D6A">
              <w:rPr>
                <w:sz w:val="20"/>
                <w:szCs w:val="20"/>
                <w:lang w:val="en-US"/>
              </w:rPr>
              <w:t>Alexander</w:t>
            </w:r>
            <w:r w:rsidRPr="00DC1988">
              <w:rPr>
                <w:sz w:val="20"/>
                <w:szCs w:val="20"/>
                <w:lang w:val="en-US"/>
              </w:rPr>
              <w:t xml:space="preserve"> </w:t>
            </w:r>
            <w:proofErr w:type="spellStart"/>
            <w:r w:rsidRPr="00034D6A">
              <w:rPr>
                <w:sz w:val="20"/>
                <w:szCs w:val="20"/>
                <w:lang w:val="en-US"/>
              </w:rPr>
              <w:t>Ivanovich</w:t>
            </w:r>
            <w:proofErr w:type="spellEnd"/>
          </w:p>
          <w:p w14:paraId="08918B6D" w14:textId="77777777" w:rsidR="00DC1988" w:rsidRPr="00DC1988" w:rsidRDefault="00DC1988" w:rsidP="0029170E">
            <w:pPr>
              <w:rPr>
                <w:sz w:val="20"/>
                <w:szCs w:val="20"/>
                <w:lang w:val="en-US"/>
              </w:rPr>
            </w:pPr>
            <w:proofErr w:type="spellStart"/>
            <w:r w:rsidRPr="00034D6A">
              <w:rPr>
                <w:sz w:val="20"/>
                <w:szCs w:val="20"/>
                <w:lang w:val="en-US"/>
              </w:rPr>
              <w:t>Dr</w:t>
            </w:r>
            <w:r w:rsidRPr="00DC1988">
              <w:rPr>
                <w:sz w:val="20"/>
                <w:szCs w:val="20"/>
                <w:lang w:val="en-US"/>
              </w:rPr>
              <w:t>.</w:t>
            </w:r>
            <w:r w:rsidRPr="00034D6A">
              <w:rPr>
                <w:sz w:val="20"/>
                <w:szCs w:val="20"/>
                <w:lang w:val="en-US"/>
              </w:rPr>
              <w:t>Sci</w:t>
            </w:r>
            <w:r w:rsidRPr="00DC1988">
              <w:rPr>
                <w:sz w:val="20"/>
                <w:szCs w:val="20"/>
                <w:lang w:val="en-US"/>
              </w:rPr>
              <w:t>.</w:t>
            </w:r>
            <w:r w:rsidRPr="00034D6A">
              <w:rPr>
                <w:sz w:val="20"/>
                <w:szCs w:val="20"/>
                <w:lang w:val="en-US"/>
              </w:rPr>
              <w:t>Econ</w:t>
            </w:r>
            <w:proofErr w:type="spellEnd"/>
            <w:r w:rsidRPr="00DC1988">
              <w:rPr>
                <w:sz w:val="20"/>
                <w:szCs w:val="20"/>
                <w:lang w:val="en-US"/>
              </w:rPr>
              <w:t xml:space="preserve">., </w:t>
            </w:r>
            <w:proofErr w:type="spellStart"/>
            <w:r w:rsidRPr="00034D6A">
              <w:rPr>
                <w:sz w:val="20"/>
                <w:szCs w:val="20"/>
                <w:lang w:val="en-US"/>
              </w:rPr>
              <w:t>Dr</w:t>
            </w:r>
            <w:r w:rsidRPr="00DC1988">
              <w:rPr>
                <w:sz w:val="20"/>
                <w:szCs w:val="20"/>
                <w:lang w:val="en-US"/>
              </w:rPr>
              <w:t>.</w:t>
            </w:r>
            <w:r w:rsidRPr="00034D6A">
              <w:rPr>
                <w:sz w:val="20"/>
                <w:szCs w:val="20"/>
                <w:lang w:val="en-US"/>
              </w:rPr>
              <w:t>Sci</w:t>
            </w:r>
            <w:r w:rsidRPr="00DC1988">
              <w:rPr>
                <w:sz w:val="20"/>
                <w:szCs w:val="20"/>
                <w:lang w:val="en-US"/>
              </w:rPr>
              <w:t>.</w:t>
            </w:r>
            <w:r w:rsidRPr="00034D6A">
              <w:rPr>
                <w:sz w:val="20"/>
                <w:szCs w:val="20"/>
                <w:lang w:val="en-US"/>
              </w:rPr>
              <w:t>Tech</w:t>
            </w:r>
            <w:proofErr w:type="spellEnd"/>
            <w:r w:rsidRPr="00DC1988">
              <w:rPr>
                <w:sz w:val="20"/>
                <w:szCs w:val="20"/>
                <w:lang w:val="en-US"/>
              </w:rPr>
              <w:t xml:space="preserve">., </w:t>
            </w:r>
            <w:proofErr w:type="spellStart"/>
            <w:r w:rsidRPr="00034D6A">
              <w:rPr>
                <w:sz w:val="20"/>
                <w:szCs w:val="20"/>
                <w:lang w:val="en-US"/>
              </w:rPr>
              <w:t>Cand</w:t>
            </w:r>
            <w:r w:rsidRPr="00DC1988">
              <w:rPr>
                <w:sz w:val="20"/>
                <w:szCs w:val="20"/>
                <w:lang w:val="en-US"/>
              </w:rPr>
              <w:t>.</w:t>
            </w:r>
            <w:r w:rsidRPr="00034D6A">
              <w:rPr>
                <w:sz w:val="20"/>
                <w:szCs w:val="20"/>
                <w:lang w:val="en-US"/>
              </w:rPr>
              <w:t>Phys</w:t>
            </w:r>
            <w:r w:rsidRPr="00DC1988">
              <w:rPr>
                <w:sz w:val="20"/>
                <w:szCs w:val="20"/>
                <w:lang w:val="en-US"/>
              </w:rPr>
              <w:t>-</w:t>
            </w:r>
            <w:r w:rsidRPr="00034D6A">
              <w:rPr>
                <w:sz w:val="20"/>
                <w:szCs w:val="20"/>
                <w:lang w:val="en-US"/>
              </w:rPr>
              <w:t>Math</w:t>
            </w:r>
            <w:r w:rsidRPr="00DC1988">
              <w:rPr>
                <w:sz w:val="20"/>
                <w:szCs w:val="20"/>
                <w:lang w:val="en-US"/>
              </w:rPr>
              <w:t>.</w:t>
            </w:r>
            <w:r w:rsidRPr="00034D6A">
              <w:rPr>
                <w:sz w:val="20"/>
                <w:szCs w:val="20"/>
                <w:lang w:val="en-US"/>
              </w:rPr>
              <w:t>Sci</w:t>
            </w:r>
            <w:proofErr w:type="spellEnd"/>
            <w:r w:rsidRPr="00DC1988">
              <w:rPr>
                <w:sz w:val="20"/>
                <w:szCs w:val="20"/>
                <w:lang w:val="en-US"/>
              </w:rPr>
              <w:t xml:space="preserve">., </w:t>
            </w:r>
            <w:r w:rsidRPr="00034D6A">
              <w:rPr>
                <w:sz w:val="20"/>
                <w:szCs w:val="20"/>
                <w:lang w:val="en-US"/>
              </w:rPr>
              <w:t>professor</w:t>
            </w:r>
          </w:p>
        </w:tc>
      </w:tr>
      <w:tr w:rsidR="00DC1988" w:rsidRPr="00C96FEF" w14:paraId="0211EE39" w14:textId="77777777" w:rsidTr="0029170E">
        <w:tc>
          <w:tcPr>
            <w:tcW w:w="4634" w:type="dxa"/>
          </w:tcPr>
          <w:p w14:paraId="27D9C6F0" w14:textId="77777777" w:rsidR="00DC1988" w:rsidRPr="00034D6A" w:rsidRDefault="00DC1988" w:rsidP="0029170E">
            <w:pPr>
              <w:rPr>
                <w:i/>
                <w:iCs/>
                <w:sz w:val="20"/>
                <w:szCs w:val="20"/>
              </w:rPr>
            </w:pPr>
            <w:r w:rsidRPr="00034D6A">
              <w:rPr>
                <w:i/>
                <w:iCs/>
                <w:sz w:val="20"/>
                <w:szCs w:val="20"/>
              </w:rPr>
              <w:t xml:space="preserve">Московский государственный технический университет им. Н.Э. Баумана, Россия, 105005, Москва, 2-я Бауманская ул., 5, </w:t>
            </w:r>
            <w:hyperlink r:id="rId7" w:history="1">
              <w:r w:rsidRPr="00034D6A">
                <w:rPr>
                  <w:i/>
                  <w:iCs/>
                  <w:color w:val="0000FF"/>
                  <w:sz w:val="20"/>
                  <w:szCs w:val="20"/>
                  <w:u w:val="single"/>
                  <w:lang w:val="en-US"/>
                </w:rPr>
                <w:t>prof</w:t>
              </w:r>
              <w:r w:rsidRPr="00034D6A">
                <w:rPr>
                  <w:i/>
                  <w:iCs/>
                  <w:color w:val="0000FF"/>
                  <w:sz w:val="20"/>
                  <w:szCs w:val="20"/>
                  <w:u w:val="single"/>
                </w:rPr>
                <w:t>-</w:t>
              </w:r>
              <w:r w:rsidRPr="00034D6A">
                <w:rPr>
                  <w:i/>
                  <w:iCs/>
                  <w:color w:val="0000FF"/>
                  <w:sz w:val="20"/>
                  <w:szCs w:val="20"/>
                  <w:u w:val="single"/>
                  <w:lang w:val="en-US"/>
                </w:rPr>
                <w:t>orlov</w:t>
              </w:r>
              <w:r w:rsidRPr="00034D6A">
                <w:rPr>
                  <w:i/>
                  <w:iCs/>
                  <w:color w:val="0000FF"/>
                  <w:sz w:val="20"/>
                  <w:szCs w:val="20"/>
                  <w:u w:val="single"/>
                </w:rPr>
                <w:t>@</w:t>
              </w:r>
              <w:r w:rsidRPr="00034D6A">
                <w:rPr>
                  <w:i/>
                  <w:iCs/>
                  <w:color w:val="0000FF"/>
                  <w:sz w:val="20"/>
                  <w:szCs w:val="20"/>
                  <w:u w:val="single"/>
                  <w:lang w:val="en-US"/>
                </w:rPr>
                <w:t>mail</w:t>
              </w:r>
              <w:r w:rsidRPr="00034D6A">
                <w:rPr>
                  <w:i/>
                  <w:iCs/>
                  <w:color w:val="0000FF"/>
                  <w:sz w:val="20"/>
                  <w:szCs w:val="20"/>
                  <w:u w:val="single"/>
                </w:rPr>
                <w:t>.</w:t>
              </w:r>
              <w:proofErr w:type="spellStart"/>
              <w:r w:rsidRPr="00034D6A">
                <w:rPr>
                  <w:i/>
                  <w:iCs/>
                  <w:color w:val="0000FF"/>
                  <w:sz w:val="20"/>
                  <w:szCs w:val="20"/>
                  <w:u w:val="single"/>
                  <w:lang w:val="en-US"/>
                </w:rPr>
                <w:t>ru</w:t>
              </w:r>
              <w:proofErr w:type="spellEnd"/>
            </w:hyperlink>
            <w:r w:rsidRPr="00034D6A">
              <w:rPr>
                <w:i/>
                <w:iCs/>
                <w:sz w:val="20"/>
                <w:szCs w:val="20"/>
              </w:rPr>
              <w:t xml:space="preserve"> </w:t>
            </w:r>
          </w:p>
        </w:tc>
        <w:tc>
          <w:tcPr>
            <w:tcW w:w="4448" w:type="dxa"/>
          </w:tcPr>
          <w:p w14:paraId="68B1A4F3" w14:textId="77777777" w:rsidR="00DC1988" w:rsidRPr="00034D6A" w:rsidRDefault="00DC1988" w:rsidP="0029170E">
            <w:pPr>
              <w:rPr>
                <w:sz w:val="20"/>
                <w:szCs w:val="20"/>
                <w:lang w:val="en-US"/>
              </w:rPr>
            </w:pPr>
            <w:r w:rsidRPr="00034D6A">
              <w:rPr>
                <w:i/>
                <w:iCs/>
                <w:sz w:val="20"/>
                <w:szCs w:val="20"/>
                <w:lang w:val="en-US"/>
              </w:rPr>
              <w:t xml:space="preserve">Bauman Moscow State Technical University, Moscow, Russia </w:t>
            </w:r>
          </w:p>
        </w:tc>
      </w:tr>
      <w:tr w:rsidR="00DC1988" w:rsidRPr="00C96FEF" w14:paraId="270866FF" w14:textId="77777777" w:rsidTr="0029170E">
        <w:tc>
          <w:tcPr>
            <w:tcW w:w="4634" w:type="dxa"/>
          </w:tcPr>
          <w:p w14:paraId="04ECC26C" w14:textId="77777777" w:rsidR="00DC1988" w:rsidRPr="00034D6A" w:rsidRDefault="00DC1988" w:rsidP="0029170E">
            <w:pPr>
              <w:rPr>
                <w:sz w:val="20"/>
                <w:szCs w:val="20"/>
                <w:lang w:val="en-US"/>
              </w:rPr>
            </w:pPr>
          </w:p>
        </w:tc>
        <w:tc>
          <w:tcPr>
            <w:tcW w:w="4448" w:type="dxa"/>
          </w:tcPr>
          <w:p w14:paraId="09EB682E" w14:textId="77777777" w:rsidR="00DC1988" w:rsidRPr="00034D6A" w:rsidRDefault="00DC1988" w:rsidP="0029170E">
            <w:pPr>
              <w:rPr>
                <w:sz w:val="20"/>
                <w:szCs w:val="20"/>
                <w:lang w:val="en-US"/>
              </w:rPr>
            </w:pPr>
          </w:p>
        </w:tc>
      </w:tr>
      <w:tr w:rsidR="00DC1988" w:rsidRPr="00CF441D" w14:paraId="548D3DE4" w14:textId="77777777" w:rsidTr="0029170E">
        <w:tc>
          <w:tcPr>
            <w:tcW w:w="4634" w:type="dxa"/>
          </w:tcPr>
          <w:p w14:paraId="08641B5C" w14:textId="77777777" w:rsidR="003D5E1E" w:rsidRPr="003D5E1E" w:rsidRDefault="003D5E1E" w:rsidP="003D5E1E">
            <w:pPr>
              <w:rPr>
                <w:bCs/>
                <w:sz w:val="20"/>
                <w:szCs w:val="20"/>
              </w:rPr>
            </w:pPr>
            <w:r w:rsidRPr="003D5E1E">
              <w:rPr>
                <w:bCs/>
                <w:sz w:val="20"/>
                <w:szCs w:val="20"/>
              </w:rPr>
              <w:t xml:space="preserve">В экономике и управлении, во всех отраслях промышленности и областях деятельности успешно применяют различные статистические методы. Прикладная статистика - это наука о том, как обрабатывать данные. В ней по виду решаемых задач выделяют три области - описание данных, оценивание, проверку гипотез. Один из наиболее известных методов оценивания - это метод максимального правдоподобия, основанный на максимизации функции правдоподобия. В настоящей статье изучен этот метод в наиболее общей постановке и рассмотрено его обобщение на случай, когда задача оптимизации функции правдоподобия не может быть решена. Впервые найдено необходимое и достаточное условие состоятельности оценки максимального правдоподобия в общем случае. Для этого понадобилось привлечь математический аппарат статистики в пространствах произвольной природы - центральной области статистики нечисловых данных. Затем изучена ситуация, когда решение задачи максимизации функции правдоподобия не существует. В этом случае для оценки функции распределения из соответствующего множества предложено использовать введенную в статье обобщенную оценку максимального правдоподобия. Такой подход отдаленно напоминает метод регуляризации Тихонова, предназначенный для решения некорректных операторных задач. Рассмотрены примеры оценок обобщенного максимального правдоподобия. Как показано в статье, ими являются, в частности, эмпирическая функция распределения и ее </w:t>
            </w:r>
            <w:proofErr w:type="spellStart"/>
            <w:r w:rsidRPr="003D5E1E">
              <w:rPr>
                <w:bCs/>
                <w:sz w:val="20"/>
                <w:szCs w:val="20"/>
              </w:rPr>
              <w:t>симметризация</w:t>
            </w:r>
            <w:proofErr w:type="spellEnd"/>
            <w:r w:rsidRPr="003D5E1E">
              <w:rPr>
                <w:bCs/>
                <w:sz w:val="20"/>
                <w:szCs w:val="20"/>
              </w:rPr>
              <w:t xml:space="preserve">, полученная в предположении, что оцениваемая функция распределения симметрична относительно нуля. </w:t>
            </w:r>
            <w:proofErr w:type="spellStart"/>
            <w:r w:rsidRPr="003D5E1E">
              <w:rPr>
                <w:bCs/>
                <w:sz w:val="20"/>
                <w:szCs w:val="20"/>
              </w:rPr>
              <w:t>Симметризованная</w:t>
            </w:r>
            <w:proofErr w:type="spellEnd"/>
            <w:r w:rsidRPr="003D5E1E">
              <w:rPr>
                <w:bCs/>
                <w:sz w:val="20"/>
                <w:szCs w:val="20"/>
              </w:rPr>
              <w:t xml:space="preserve"> функция применяется, в частности, при проверке однородности связанных выборок. Сформулирован ряд нерешенных задач, связанных с разработкой обобщенного метода максимального правдоподобия. Их решению должны быть посвящены дальнейшие исследования</w:t>
            </w:r>
          </w:p>
          <w:p w14:paraId="037A5964" w14:textId="77777777" w:rsidR="003D5E1E" w:rsidRPr="003D5E1E" w:rsidRDefault="003D5E1E" w:rsidP="003D5E1E">
            <w:pPr>
              <w:rPr>
                <w:bCs/>
                <w:sz w:val="20"/>
                <w:szCs w:val="20"/>
              </w:rPr>
            </w:pPr>
          </w:p>
          <w:p w14:paraId="07C3F0F4" w14:textId="77777777" w:rsidR="00DC1988" w:rsidRPr="00034D6A" w:rsidRDefault="00DC1988" w:rsidP="0029170E">
            <w:pPr>
              <w:rPr>
                <w:sz w:val="20"/>
                <w:szCs w:val="20"/>
              </w:rPr>
            </w:pPr>
          </w:p>
        </w:tc>
        <w:tc>
          <w:tcPr>
            <w:tcW w:w="4448" w:type="dxa"/>
          </w:tcPr>
          <w:p w14:paraId="02FF66C8" w14:textId="5B9A8CC4" w:rsidR="003D5E1E" w:rsidRPr="003D5E1E" w:rsidRDefault="003D5E1E" w:rsidP="003D5E1E">
            <w:pPr>
              <w:rPr>
                <w:sz w:val="20"/>
                <w:szCs w:val="20"/>
              </w:rPr>
            </w:pPr>
            <w:r w:rsidRPr="002A357C">
              <w:rPr>
                <w:sz w:val="20"/>
                <w:szCs w:val="20"/>
                <w:lang w:val="en-US"/>
              </w:rPr>
              <w:lastRenderedPageBreak/>
              <w:t xml:space="preserve">In economics and management, in all industries and fields of activity, various statistical methods are successfully used. Applied statistics is the science of how to process data. It distinguishes three areas based on the type of problems being solved: data description, evaluation, and hypothesis testing. One of the most well-known estimation methods is the maximum likelihood method, which is based on maximizing the likelihood function. This article studies this method in its most general formulation and considers its generalization to the case when the likelihood function optimization problem cannot be solved. For the first time, a necessary and sufficient condition for the consistency of the maximum likelihood estimate in the general case has been found. To do this, it was necessary to use the mathematical apparatus of statistics in spaces of arbitrary nature - the central area of statistics of non-numerical data. Then we studied the situation when a solution to the likelihood function maximization problem does not exist. In this case, to estimate the distribution function from the corresponding set, it is proposed to use the generalized maximum likelihood estimator introduced in the article. This approach is vaguely reminiscent of Tikhonov’s regularization method, intended for solving ill-posed operator problems. Examples of generalized maximum likelihood estimates are considered. As shown in the article, they are, in particular, the empirical distribution function and its </w:t>
            </w:r>
            <w:proofErr w:type="spellStart"/>
            <w:r w:rsidRPr="002A357C">
              <w:rPr>
                <w:sz w:val="20"/>
                <w:szCs w:val="20"/>
                <w:lang w:val="en-US"/>
              </w:rPr>
              <w:t>symmetrization</w:t>
            </w:r>
            <w:proofErr w:type="spellEnd"/>
            <w:r w:rsidRPr="002A357C">
              <w:rPr>
                <w:sz w:val="20"/>
                <w:szCs w:val="20"/>
                <w:lang w:val="en-US"/>
              </w:rPr>
              <w:t xml:space="preserve">, obtained under the assumption that the estimated distribution function is symmetric about zero. The symmetrized function is used, in particular, when checking the homogeneity of related samples. A number of unsolved problems related to the development of a generalized maximum likelihood method are formulated. </w:t>
            </w:r>
            <w:r w:rsidR="00A0682C">
              <w:rPr>
                <w:sz w:val="20"/>
                <w:szCs w:val="20"/>
                <w:lang w:val="en-US"/>
              </w:rPr>
              <w:t>Therefore, f</w:t>
            </w:r>
            <w:proofErr w:type="spellStart"/>
            <w:r w:rsidRPr="003D5E1E">
              <w:rPr>
                <w:sz w:val="20"/>
                <w:szCs w:val="20"/>
              </w:rPr>
              <w:t>urther</w:t>
            </w:r>
            <w:proofErr w:type="spellEnd"/>
            <w:r w:rsidRPr="003D5E1E">
              <w:rPr>
                <w:sz w:val="20"/>
                <w:szCs w:val="20"/>
              </w:rPr>
              <w:t xml:space="preserve"> </w:t>
            </w:r>
            <w:proofErr w:type="spellStart"/>
            <w:r w:rsidRPr="003D5E1E">
              <w:rPr>
                <w:sz w:val="20"/>
                <w:szCs w:val="20"/>
              </w:rPr>
              <w:t>research</w:t>
            </w:r>
            <w:proofErr w:type="spellEnd"/>
            <w:r w:rsidRPr="003D5E1E">
              <w:rPr>
                <w:sz w:val="20"/>
                <w:szCs w:val="20"/>
              </w:rPr>
              <w:t xml:space="preserve"> </w:t>
            </w:r>
            <w:proofErr w:type="spellStart"/>
            <w:r w:rsidRPr="003D5E1E">
              <w:rPr>
                <w:sz w:val="20"/>
                <w:szCs w:val="20"/>
              </w:rPr>
              <w:t>shou</w:t>
            </w:r>
            <w:r>
              <w:rPr>
                <w:sz w:val="20"/>
                <w:szCs w:val="20"/>
              </w:rPr>
              <w:t>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devoted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their</w:t>
            </w:r>
            <w:proofErr w:type="spellEnd"/>
            <w:r>
              <w:rPr>
                <w:sz w:val="20"/>
                <w:szCs w:val="20"/>
              </w:rPr>
              <w:t xml:space="preserve"> </w:t>
            </w:r>
            <w:proofErr w:type="spellStart"/>
            <w:r>
              <w:rPr>
                <w:sz w:val="20"/>
                <w:szCs w:val="20"/>
              </w:rPr>
              <w:t>solution</w:t>
            </w:r>
            <w:proofErr w:type="spellEnd"/>
          </w:p>
          <w:p w14:paraId="1B16CB98" w14:textId="77777777" w:rsidR="00DC1988" w:rsidRPr="006905F6" w:rsidRDefault="00DC1988" w:rsidP="0029170E">
            <w:pPr>
              <w:rPr>
                <w:sz w:val="20"/>
                <w:szCs w:val="20"/>
                <w:lang w:val="en-US"/>
              </w:rPr>
            </w:pPr>
          </w:p>
        </w:tc>
      </w:tr>
      <w:tr w:rsidR="00DC1988" w:rsidRPr="00C96FEF" w14:paraId="3D248F8E" w14:textId="77777777" w:rsidTr="0029170E">
        <w:tc>
          <w:tcPr>
            <w:tcW w:w="4634" w:type="dxa"/>
          </w:tcPr>
          <w:p w14:paraId="498C4319" w14:textId="77777777" w:rsidR="00A96B85" w:rsidRDefault="00DC1988" w:rsidP="0029170E">
            <w:pPr>
              <w:rPr>
                <w:bCs/>
                <w:sz w:val="20"/>
                <w:szCs w:val="20"/>
              </w:rPr>
            </w:pPr>
            <w:r w:rsidRPr="00034D6A">
              <w:rPr>
                <w:bCs/>
                <w:sz w:val="20"/>
                <w:szCs w:val="20"/>
              </w:rPr>
              <w:t xml:space="preserve">Ключевые слова: </w:t>
            </w:r>
            <w:r w:rsidR="00A96B85">
              <w:rPr>
                <w:bCs/>
                <w:sz w:val="20"/>
                <w:szCs w:val="20"/>
              </w:rPr>
              <w:t>СТАТИСТИЧЕСКИЕ МЕТОДЫ ЭКОНОМИКИ, МАТЕМАТИЧЕСКАЯ СТАТИСТИКА, ОЦЕНИВАНИЕ, МЕТОД МАКСИМАЛЬНОГО ПРАВДОПОДОБИЯ,</w:t>
            </w:r>
          </w:p>
          <w:p w14:paraId="24F6E5CF" w14:textId="77C8748A" w:rsidR="00A96B85" w:rsidRDefault="00A96B85" w:rsidP="0029170E">
            <w:pPr>
              <w:rPr>
                <w:bCs/>
                <w:sz w:val="20"/>
                <w:szCs w:val="20"/>
              </w:rPr>
            </w:pPr>
            <w:r>
              <w:rPr>
                <w:bCs/>
                <w:sz w:val="20"/>
                <w:szCs w:val="20"/>
              </w:rPr>
              <w:t>СТАТИСТИКА НЕЧИСЛОВЫХ ДАННЫХ, ПРЕДЕЛЬНЫЕ ТЕОРЕМЫ</w:t>
            </w:r>
          </w:p>
          <w:p w14:paraId="602BDD46" w14:textId="0DD4AC1C" w:rsidR="00022C67" w:rsidRDefault="00022C67" w:rsidP="0029170E">
            <w:pPr>
              <w:rPr>
                <w:bCs/>
                <w:sz w:val="20"/>
                <w:szCs w:val="20"/>
              </w:rPr>
            </w:pPr>
          </w:p>
          <w:p w14:paraId="32DB744E" w14:textId="11C28E4B" w:rsidR="00022C67" w:rsidRPr="00C96FEF" w:rsidRDefault="00DC5359" w:rsidP="0029170E">
            <w:pPr>
              <w:rPr>
                <w:bCs/>
                <w:sz w:val="20"/>
                <w:szCs w:val="20"/>
              </w:rPr>
            </w:pPr>
            <w:hyperlink r:id="rId8" w:history="1">
              <w:r w:rsidR="00022C67" w:rsidRPr="0035002F">
                <w:rPr>
                  <w:rStyle w:val="Hyperlink"/>
                  <w:bCs/>
                  <w:sz w:val="20"/>
                  <w:szCs w:val="20"/>
                </w:rPr>
                <w:t>http://dx.doi.org/10.21515/1990-4665-198-0</w:t>
              </w:r>
              <w:r w:rsidR="00022C67" w:rsidRPr="00C96FEF">
                <w:rPr>
                  <w:rStyle w:val="Hyperlink"/>
                  <w:bCs/>
                  <w:sz w:val="20"/>
                  <w:szCs w:val="20"/>
                </w:rPr>
                <w:t>20</w:t>
              </w:r>
            </w:hyperlink>
            <w:r w:rsidR="00022C67" w:rsidRPr="00C96FEF">
              <w:rPr>
                <w:bCs/>
                <w:sz w:val="20"/>
                <w:szCs w:val="20"/>
              </w:rPr>
              <w:t xml:space="preserve"> </w:t>
            </w:r>
          </w:p>
          <w:p w14:paraId="2EDAF3DE" w14:textId="77777777" w:rsidR="00DC1988" w:rsidRPr="00034D6A" w:rsidRDefault="00DC1988" w:rsidP="00A96B85">
            <w:pPr>
              <w:rPr>
                <w:bCs/>
                <w:sz w:val="20"/>
                <w:szCs w:val="20"/>
              </w:rPr>
            </w:pPr>
          </w:p>
        </w:tc>
        <w:tc>
          <w:tcPr>
            <w:tcW w:w="4448" w:type="dxa"/>
          </w:tcPr>
          <w:p w14:paraId="20CA51EF" w14:textId="77777777" w:rsidR="00DC1988" w:rsidRPr="006905F6" w:rsidRDefault="00DC1988" w:rsidP="0029170E">
            <w:pPr>
              <w:rPr>
                <w:sz w:val="20"/>
                <w:szCs w:val="20"/>
                <w:lang w:val="en-US"/>
              </w:rPr>
            </w:pPr>
            <w:r w:rsidRPr="006905F6">
              <w:rPr>
                <w:sz w:val="20"/>
                <w:szCs w:val="20"/>
                <w:lang w:val="en-US"/>
              </w:rPr>
              <w:t xml:space="preserve">Keywords: </w:t>
            </w:r>
            <w:r w:rsidR="00A96B85" w:rsidRPr="007C1DBC">
              <w:rPr>
                <w:sz w:val="20"/>
                <w:szCs w:val="20"/>
                <w:lang w:val="en-US"/>
              </w:rPr>
              <w:t>STATISTICAL METHODS OF ECONOMICS, MATHEMATICAL STATISTICS, ESTIMATION, MAXIMUM LIKELIHOOD METHOD, STATISTICS OF NON-NUMERICAL DATA, LIMIT THEOREMS</w:t>
            </w:r>
          </w:p>
          <w:p w14:paraId="0CB5FFD7" w14:textId="77777777" w:rsidR="00DC1988" w:rsidRPr="006905F6" w:rsidRDefault="00DC1988" w:rsidP="0029170E">
            <w:pPr>
              <w:rPr>
                <w:sz w:val="20"/>
                <w:szCs w:val="20"/>
                <w:lang w:val="en-US"/>
              </w:rPr>
            </w:pPr>
          </w:p>
        </w:tc>
      </w:tr>
    </w:tbl>
    <w:p w14:paraId="3EA41A1F" w14:textId="77777777" w:rsidR="00DC1988" w:rsidRPr="006905F6" w:rsidRDefault="00DC1988" w:rsidP="00F8491E">
      <w:pPr>
        <w:spacing w:line="360" w:lineRule="auto"/>
        <w:contextualSpacing/>
        <w:jc w:val="both"/>
        <w:rPr>
          <w:bCs/>
          <w:sz w:val="28"/>
          <w:szCs w:val="28"/>
          <w:lang w:val="en-US"/>
        </w:rPr>
      </w:pPr>
    </w:p>
    <w:p w14:paraId="388AE171" w14:textId="77777777" w:rsidR="00DC1988" w:rsidRPr="00034D6A" w:rsidRDefault="00DC1988" w:rsidP="006A5DB1">
      <w:pPr>
        <w:spacing w:line="360" w:lineRule="auto"/>
        <w:contextualSpacing/>
        <w:jc w:val="center"/>
        <w:rPr>
          <w:b/>
          <w:sz w:val="28"/>
          <w:szCs w:val="28"/>
        </w:rPr>
      </w:pPr>
      <w:r w:rsidRPr="00034D6A">
        <w:rPr>
          <w:b/>
          <w:sz w:val="28"/>
          <w:szCs w:val="28"/>
        </w:rPr>
        <w:t>Введение</w:t>
      </w:r>
    </w:p>
    <w:p w14:paraId="42F77F25" w14:textId="77777777" w:rsidR="00FC2255" w:rsidRDefault="00DC1988" w:rsidP="00F8491E">
      <w:pPr>
        <w:spacing w:line="360" w:lineRule="auto"/>
        <w:contextualSpacing/>
        <w:jc w:val="both"/>
        <w:rPr>
          <w:sz w:val="28"/>
          <w:szCs w:val="28"/>
        </w:rPr>
      </w:pPr>
      <w:r w:rsidRPr="00034D6A">
        <w:rPr>
          <w:sz w:val="28"/>
          <w:szCs w:val="28"/>
        </w:rPr>
        <w:tab/>
        <w:t>В</w:t>
      </w:r>
      <w:r w:rsidR="00CF441D">
        <w:rPr>
          <w:sz w:val="28"/>
          <w:szCs w:val="28"/>
        </w:rPr>
        <w:t xml:space="preserve"> экономике и управлении, в</w:t>
      </w:r>
      <w:r w:rsidRPr="00034D6A">
        <w:rPr>
          <w:sz w:val="28"/>
          <w:szCs w:val="28"/>
        </w:rPr>
        <w:t>о всех отраслях промышленности</w:t>
      </w:r>
      <w:r w:rsidR="007B1703">
        <w:rPr>
          <w:sz w:val="28"/>
          <w:szCs w:val="28"/>
        </w:rPr>
        <w:t xml:space="preserve"> и областях деятельности успешно применяют различные статистические методы. Прикладная статистика - это наука о том, как обрабатывать данные. В ней по виду решаемых задач выделяют три области - описание данных, оценивание, проверк</w:t>
      </w:r>
      <w:r w:rsidR="00B259BD">
        <w:rPr>
          <w:sz w:val="28"/>
          <w:szCs w:val="28"/>
        </w:rPr>
        <w:t>у</w:t>
      </w:r>
      <w:r w:rsidR="007B1703">
        <w:rPr>
          <w:sz w:val="28"/>
          <w:szCs w:val="28"/>
        </w:rPr>
        <w:t xml:space="preserve"> гипотез.</w:t>
      </w:r>
    </w:p>
    <w:p w14:paraId="2BD59924" w14:textId="77777777" w:rsidR="00991E8F" w:rsidRDefault="00991E8F" w:rsidP="00F8491E">
      <w:pPr>
        <w:spacing w:line="360" w:lineRule="auto"/>
        <w:contextualSpacing/>
        <w:jc w:val="both"/>
        <w:rPr>
          <w:sz w:val="28"/>
          <w:szCs w:val="28"/>
        </w:rPr>
      </w:pPr>
      <w:r>
        <w:rPr>
          <w:sz w:val="28"/>
          <w:szCs w:val="28"/>
        </w:rPr>
        <w:tab/>
        <w:t xml:space="preserve">Один из наиболее известных методов оценивания - это метод максимального правдоподобия, основанный на максимизации функции правдоподобия. В настоящей статье изучим этот метод в наиболее общей постановке и обсудим его обобщение на случай, когда задача оптимизации функции правдоподобия не может быть решена. </w:t>
      </w:r>
    </w:p>
    <w:p w14:paraId="3C60C6BB" w14:textId="77777777" w:rsidR="00991E8F" w:rsidRDefault="00991E8F" w:rsidP="00F8491E">
      <w:pPr>
        <w:spacing w:line="360" w:lineRule="auto"/>
        <w:contextualSpacing/>
        <w:jc w:val="both"/>
        <w:rPr>
          <w:sz w:val="28"/>
          <w:szCs w:val="28"/>
        </w:rPr>
      </w:pPr>
    </w:p>
    <w:p w14:paraId="67B4C6CD" w14:textId="77777777" w:rsidR="00991E8F" w:rsidRPr="00177115" w:rsidRDefault="00177115" w:rsidP="006A5DB1">
      <w:pPr>
        <w:spacing w:line="360" w:lineRule="auto"/>
        <w:contextualSpacing/>
        <w:jc w:val="center"/>
        <w:rPr>
          <w:b/>
          <w:sz w:val="28"/>
          <w:szCs w:val="28"/>
        </w:rPr>
      </w:pPr>
      <w:r w:rsidRPr="00177115">
        <w:rPr>
          <w:b/>
          <w:sz w:val="28"/>
          <w:szCs w:val="28"/>
        </w:rPr>
        <w:t>Основные понятия в пространстве произвольной природы</w:t>
      </w:r>
    </w:p>
    <w:p w14:paraId="1D3BA2A2" w14:textId="77777777" w:rsidR="0029170E" w:rsidRDefault="007C1DBC" w:rsidP="00F8491E">
      <w:pPr>
        <w:spacing w:line="360" w:lineRule="auto"/>
        <w:contextualSpacing/>
        <w:jc w:val="both"/>
        <w:rPr>
          <w:sz w:val="28"/>
          <w:szCs w:val="28"/>
        </w:rPr>
      </w:pPr>
      <w:r>
        <w:rPr>
          <w:sz w:val="28"/>
          <w:szCs w:val="28"/>
        </w:rPr>
        <w:tab/>
        <w:t xml:space="preserve">В соответствии с наиболее распространенной вероятностной моделью данных рассмотрим выборку </w:t>
      </w:r>
      <w:r w:rsidRPr="007C1DBC">
        <w:rPr>
          <w:i/>
          <w:sz w:val="28"/>
          <w:szCs w:val="28"/>
          <w:lang w:val="en-US"/>
        </w:rPr>
        <w:t>X</w:t>
      </w:r>
      <w:r w:rsidRPr="007C1DBC">
        <w:rPr>
          <w:sz w:val="28"/>
          <w:szCs w:val="28"/>
          <w:vertAlign w:val="subscript"/>
        </w:rPr>
        <w:t>1,</w:t>
      </w:r>
      <w:r w:rsidRPr="007C1DBC">
        <w:rPr>
          <w:sz w:val="28"/>
          <w:szCs w:val="28"/>
        </w:rPr>
        <w:t xml:space="preserve"> </w:t>
      </w:r>
      <w:r w:rsidRPr="007C1DBC">
        <w:rPr>
          <w:i/>
          <w:sz w:val="28"/>
          <w:szCs w:val="28"/>
          <w:lang w:val="en-US"/>
        </w:rPr>
        <w:t>X</w:t>
      </w:r>
      <w:r w:rsidRPr="007C1DBC">
        <w:rPr>
          <w:sz w:val="28"/>
          <w:szCs w:val="28"/>
          <w:vertAlign w:val="subscript"/>
        </w:rPr>
        <w:t>2</w:t>
      </w:r>
      <w:r w:rsidRPr="007C1DBC">
        <w:rPr>
          <w:sz w:val="28"/>
          <w:szCs w:val="28"/>
        </w:rPr>
        <w:t xml:space="preserve">, ..., </w:t>
      </w:r>
      <w:proofErr w:type="spellStart"/>
      <w:r w:rsidRPr="007C1DBC">
        <w:rPr>
          <w:i/>
          <w:sz w:val="28"/>
          <w:szCs w:val="28"/>
          <w:lang w:val="en-US"/>
        </w:rPr>
        <w:t>X</w:t>
      </w:r>
      <w:r w:rsidRPr="007C1DBC">
        <w:rPr>
          <w:i/>
          <w:sz w:val="28"/>
          <w:szCs w:val="28"/>
          <w:vertAlign w:val="subscript"/>
          <w:lang w:val="en-US"/>
        </w:rPr>
        <w:t>n</w:t>
      </w:r>
      <w:proofErr w:type="spellEnd"/>
      <w:r>
        <w:rPr>
          <w:sz w:val="28"/>
          <w:szCs w:val="28"/>
        </w:rPr>
        <w:t xml:space="preserve"> - совокупность</w:t>
      </w:r>
      <w:r w:rsidRPr="007C1DBC">
        <w:rPr>
          <w:sz w:val="28"/>
          <w:szCs w:val="28"/>
        </w:rPr>
        <w:t xml:space="preserve"> </w:t>
      </w:r>
      <w:r w:rsidRPr="007C1DBC">
        <w:rPr>
          <w:i/>
          <w:sz w:val="28"/>
          <w:szCs w:val="28"/>
          <w:lang w:val="en-US"/>
        </w:rPr>
        <w:t>n</w:t>
      </w:r>
      <w:r>
        <w:rPr>
          <w:sz w:val="28"/>
          <w:szCs w:val="28"/>
        </w:rPr>
        <w:t xml:space="preserve"> независимых одинаково распределенных величин. Как известно, случайная величина - это функция, определенная на пространстве элементарных событий со значениями в некотором пространстве </w:t>
      </w:r>
      <w:r w:rsidRPr="0029170E">
        <w:rPr>
          <w:i/>
          <w:sz w:val="28"/>
          <w:szCs w:val="28"/>
        </w:rPr>
        <w:t>А</w:t>
      </w:r>
      <w:r>
        <w:rPr>
          <w:sz w:val="28"/>
          <w:szCs w:val="28"/>
        </w:rPr>
        <w:t xml:space="preserve">. </w:t>
      </w:r>
      <w:r w:rsidR="0029170E">
        <w:rPr>
          <w:sz w:val="28"/>
          <w:szCs w:val="28"/>
        </w:rPr>
        <w:t xml:space="preserve">Чаще всего в качестве </w:t>
      </w:r>
      <w:r w:rsidR="0029170E" w:rsidRPr="0029170E">
        <w:rPr>
          <w:i/>
          <w:sz w:val="28"/>
          <w:szCs w:val="28"/>
        </w:rPr>
        <w:t>А</w:t>
      </w:r>
      <w:r w:rsidR="0029170E">
        <w:rPr>
          <w:sz w:val="28"/>
          <w:szCs w:val="28"/>
        </w:rPr>
        <w:t xml:space="preserve"> рассматривают множество действительных чисел или конечномерных векторов, но это предположение не является обязательным в современной теории вероятностей. Пространство </w:t>
      </w:r>
      <w:r w:rsidR="0029170E" w:rsidRPr="0029170E">
        <w:rPr>
          <w:i/>
          <w:sz w:val="28"/>
          <w:szCs w:val="28"/>
        </w:rPr>
        <w:t>А</w:t>
      </w:r>
      <w:r w:rsidR="0029170E">
        <w:rPr>
          <w:i/>
          <w:sz w:val="28"/>
          <w:szCs w:val="28"/>
        </w:rPr>
        <w:t xml:space="preserve"> </w:t>
      </w:r>
      <w:r w:rsidR="0029170E">
        <w:rPr>
          <w:sz w:val="28"/>
          <w:szCs w:val="28"/>
        </w:rPr>
        <w:t xml:space="preserve">может быть произвольным, в частности, нечисловым. Следовательно, нет необходимости специально определять, например, понятия случайного бинарного отношения или </w:t>
      </w:r>
      <w:r w:rsidR="0029170E">
        <w:rPr>
          <w:sz w:val="28"/>
          <w:szCs w:val="28"/>
        </w:rPr>
        <w:lastRenderedPageBreak/>
        <w:t xml:space="preserve">случайного множества. В этих случаях речь идет о случайных величинах со значениями в пространстве бинарных отношений и пространстве всех подмножеств некоторого множества. </w:t>
      </w:r>
    </w:p>
    <w:p w14:paraId="13DAD382" w14:textId="77777777" w:rsidR="007C1DBC" w:rsidRDefault="0029170E" w:rsidP="00F8491E">
      <w:pPr>
        <w:spacing w:line="360" w:lineRule="auto"/>
        <w:contextualSpacing/>
        <w:jc w:val="both"/>
        <w:rPr>
          <w:sz w:val="28"/>
          <w:szCs w:val="28"/>
        </w:rPr>
      </w:pPr>
      <w:r>
        <w:rPr>
          <w:sz w:val="28"/>
          <w:szCs w:val="28"/>
        </w:rPr>
        <w:tab/>
        <w:t xml:space="preserve">Отметим важную с точки зрения математики подробность. В общем определении случайной величины речь идет также об алгебрах измеримых множеств. </w:t>
      </w:r>
      <w:r w:rsidR="00A57965">
        <w:rPr>
          <w:sz w:val="28"/>
          <w:szCs w:val="28"/>
        </w:rPr>
        <w:t>Однако если п</w:t>
      </w:r>
      <w:r>
        <w:rPr>
          <w:sz w:val="28"/>
          <w:szCs w:val="28"/>
        </w:rPr>
        <w:t xml:space="preserve">ространство </w:t>
      </w:r>
      <w:r w:rsidRPr="0029170E">
        <w:rPr>
          <w:i/>
          <w:sz w:val="28"/>
          <w:szCs w:val="28"/>
        </w:rPr>
        <w:t>А</w:t>
      </w:r>
      <w:r w:rsidR="00A57965">
        <w:rPr>
          <w:i/>
          <w:sz w:val="28"/>
          <w:szCs w:val="28"/>
        </w:rPr>
        <w:t xml:space="preserve"> </w:t>
      </w:r>
      <w:r w:rsidR="00A57965">
        <w:rPr>
          <w:sz w:val="28"/>
          <w:szCs w:val="28"/>
        </w:rPr>
        <w:t>является конечным множеством, то естественно считать все его подмножества измеримым и тем самым избавиться от необходимости изучать проблемы измеримости.</w:t>
      </w:r>
    </w:p>
    <w:p w14:paraId="4CF0CD9C" w14:textId="77777777" w:rsidR="00A57965" w:rsidRDefault="00A57965" w:rsidP="00F8491E">
      <w:pPr>
        <w:spacing w:line="360" w:lineRule="auto"/>
        <w:contextualSpacing/>
        <w:jc w:val="both"/>
        <w:rPr>
          <w:sz w:val="28"/>
          <w:szCs w:val="28"/>
        </w:rPr>
      </w:pPr>
      <w:r>
        <w:rPr>
          <w:sz w:val="28"/>
          <w:szCs w:val="28"/>
        </w:rPr>
        <w:tab/>
        <w:t xml:space="preserve">Для определения понятия "плотность распределения вероятностей" в пространстве </w:t>
      </w:r>
      <w:r w:rsidRPr="0029170E">
        <w:rPr>
          <w:i/>
          <w:sz w:val="28"/>
          <w:szCs w:val="28"/>
        </w:rPr>
        <w:t>А</w:t>
      </w:r>
      <w:r>
        <w:rPr>
          <w:i/>
          <w:sz w:val="28"/>
          <w:szCs w:val="28"/>
        </w:rPr>
        <w:t xml:space="preserve"> </w:t>
      </w:r>
      <w:r>
        <w:rPr>
          <w:sz w:val="28"/>
          <w:szCs w:val="28"/>
        </w:rPr>
        <w:t xml:space="preserve">должна быть задана некоторая мера </w:t>
      </w:r>
      <w:r w:rsidR="00DC5359" w:rsidRPr="00FE0CF7">
        <w:rPr>
          <w:noProof/>
          <w:position w:val="-10"/>
        </w:rPr>
        <w:object w:dxaOrig="240" w:dyaOrig="260" w14:anchorId="08268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alt="" style="width:12.1pt;height:13.3pt;mso-width-percent:0;mso-height-percent:0;mso-width-percent:0;mso-height-percent:0" o:ole="">
            <v:imagedata r:id="rId9" o:title=""/>
          </v:shape>
          <o:OLEObject Type="Embed" ProgID="Equation.3" ShapeID="_x0000_i1079" DrawAspect="Content" ObjectID="_1774813097" r:id="rId10"/>
        </w:object>
      </w:r>
      <w:r>
        <w:rPr>
          <w:sz w:val="28"/>
          <w:szCs w:val="28"/>
        </w:rPr>
        <w:t>.</w:t>
      </w:r>
      <w:r w:rsidR="00FE0CF7">
        <w:rPr>
          <w:sz w:val="28"/>
          <w:szCs w:val="28"/>
        </w:rPr>
        <w:t xml:space="preserve"> Функция </w:t>
      </w:r>
      <w:r w:rsidR="00DC5359" w:rsidRPr="00FE0CF7">
        <w:rPr>
          <w:noProof/>
          <w:position w:val="-10"/>
          <w:sz w:val="28"/>
          <w:szCs w:val="28"/>
        </w:rPr>
        <w:object w:dxaOrig="1300" w:dyaOrig="360" w14:anchorId="003E5C13">
          <v:shape id="_x0000_i1078" type="#_x0000_t75" alt="" style="width:65.35pt;height:18.15pt;mso-width-percent:0;mso-height-percent:0;mso-width-percent:0;mso-height-percent:0" o:ole="">
            <v:imagedata r:id="rId11" o:title=""/>
          </v:shape>
          <o:OLEObject Type="Embed" ProgID="Equation.3" ShapeID="_x0000_i1078" DrawAspect="Content" ObjectID="_1774813098" r:id="rId12"/>
        </w:object>
      </w:r>
      <w:r w:rsidR="00FE0CF7" w:rsidRPr="00FE0CF7">
        <w:rPr>
          <w:sz w:val="28"/>
          <w:szCs w:val="28"/>
        </w:rPr>
        <w:t xml:space="preserve"> является плотностью</w:t>
      </w:r>
      <w:r w:rsidR="00FE0CF7">
        <w:rPr>
          <w:sz w:val="28"/>
          <w:szCs w:val="28"/>
        </w:rPr>
        <w:t xml:space="preserve"> случайной величины </w:t>
      </w:r>
      <w:r w:rsidR="00FE0CF7" w:rsidRPr="00FE0CF7">
        <w:rPr>
          <w:i/>
          <w:sz w:val="28"/>
          <w:szCs w:val="28"/>
        </w:rPr>
        <w:t>Х</w:t>
      </w:r>
      <w:r w:rsidR="00FE0CF7">
        <w:rPr>
          <w:sz w:val="28"/>
          <w:szCs w:val="28"/>
        </w:rPr>
        <w:t xml:space="preserve"> тогда и только тогда, когда для любого (измеримого) подмножества </w:t>
      </w:r>
      <w:r w:rsidR="00FE0CF7" w:rsidRPr="00FE0CF7">
        <w:rPr>
          <w:i/>
          <w:sz w:val="28"/>
          <w:szCs w:val="28"/>
        </w:rPr>
        <w:t>В</w:t>
      </w:r>
      <w:r w:rsidR="00FE0CF7">
        <w:rPr>
          <w:sz w:val="28"/>
          <w:szCs w:val="28"/>
        </w:rPr>
        <w:t xml:space="preserve"> пространства </w:t>
      </w:r>
      <w:r w:rsidR="00FE0CF7" w:rsidRPr="00FE0CF7">
        <w:rPr>
          <w:i/>
          <w:sz w:val="28"/>
          <w:szCs w:val="28"/>
        </w:rPr>
        <w:t xml:space="preserve">А </w:t>
      </w:r>
      <w:r w:rsidR="00FE0CF7">
        <w:rPr>
          <w:sz w:val="28"/>
          <w:szCs w:val="28"/>
        </w:rPr>
        <w:t>выполнено равенство</w:t>
      </w:r>
    </w:p>
    <w:p w14:paraId="4D0CBA07" w14:textId="77777777" w:rsidR="00FE0CF7" w:rsidRPr="00991E8F" w:rsidRDefault="00DC5359" w:rsidP="00FE0CF7">
      <w:pPr>
        <w:spacing w:line="360" w:lineRule="auto"/>
        <w:contextualSpacing/>
        <w:jc w:val="right"/>
        <w:rPr>
          <w:sz w:val="28"/>
          <w:szCs w:val="28"/>
        </w:rPr>
      </w:pPr>
      <w:r w:rsidRPr="00FE0CF7">
        <w:rPr>
          <w:noProof/>
          <w:position w:val="-30"/>
        </w:rPr>
        <w:object w:dxaOrig="2400" w:dyaOrig="580" w14:anchorId="1E73E704">
          <v:shape id="_x0000_i1077" type="#_x0000_t75" alt="" style="width:119.8pt;height:28.45pt;mso-width-percent:0;mso-height-percent:0;mso-width-percent:0;mso-height-percent:0" o:ole="">
            <v:imagedata r:id="rId13" o:title=""/>
          </v:shape>
          <o:OLEObject Type="Embed" ProgID="Equation.3" ShapeID="_x0000_i1077" DrawAspect="Content" ObjectID="_1774813099" r:id="rId14"/>
        </w:object>
      </w:r>
      <w:r w:rsidR="00991E8F">
        <w:t>.</w:t>
      </w:r>
      <w:r w:rsidR="00FE0CF7" w:rsidRPr="00991E8F">
        <w:rPr>
          <w:sz w:val="28"/>
          <w:szCs w:val="28"/>
        </w:rPr>
        <w:tab/>
      </w:r>
      <w:r w:rsidR="00FE0CF7" w:rsidRPr="00991E8F">
        <w:rPr>
          <w:sz w:val="28"/>
          <w:szCs w:val="28"/>
        </w:rPr>
        <w:tab/>
      </w:r>
      <w:r w:rsidR="00FE0CF7" w:rsidRPr="00991E8F">
        <w:rPr>
          <w:sz w:val="28"/>
          <w:szCs w:val="28"/>
        </w:rPr>
        <w:tab/>
      </w:r>
      <w:r w:rsidR="00FE0CF7" w:rsidRPr="00991E8F">
        <w:rPr>
          <w:sz w:val="28"/>
          <w:szCs w:val="28"/>
        </w:rPr>
        <w:tab/>
      </w:r>
      <w:r w:rsidR="00FE0CF7" w:rsidRPr="00991E8F">
        <w:rPr>
          <w:sz w:val="28"/>
          <w:szCs w:val="28"/>
        </w:rPr>
        <w:tab/>
        <w:t>(</w:t>
      </w:r>
      <w:r w:rsidR="00991E8F">
        <w:rPr>
          <w:sz w:val="28"/>
          <w:szCs w:val="28"/>
        </w:rPr>
        <w:t>1</w:t>
      </w:r>
      <w:r w:rsidR="00FE0CF7" w:rsidRPr="00991E8F">
        <w:rPr>
          <w:sz w:val="28"/>
          <w:szCs w:val="28"/>
        </w:rPr>
        <w:t>)</w:t>
      </w:r>
    </w:p>
    <w:p w14:paraId="7C498F02" w14:textId="77777777" w:rsidR="00FE0CF7" w:rsidRDefault="00991E8F" w:rsidP="00F8491E">
      <w:pPr>
        <w:spacing w:line="360" w:lineRule="auto"/>
        <w:contextualSpacing/>
        <w:jc w:val="both"/>
        <w:rPr>
          <w:sz w:val="28"/>
          <w:szCs w:val="28"/>
        </w:rPr>
      </w:pPr>
      <w:r>
        <w:rPr>
          <w:sz w:val="28"/>
          <w:szCs w:val="28"/>
        </w:rPr>
        <w:t xml:space="preserve">Если пространство </w:t>
      </w:r>
      <w:r w:rsidRPr="0029170E">
        <w:rPr>
          <w:i/>
          <w:sz w:val="28"/>
          <w:szCs w:val="28"/>
        </w:rPr>
        <w:t>А</w:t>
      </w:r>
      <w:r>
        <w:rPr>
          <w:sz w:val="28"/>
          <w:szCs w:val="28"/>
        </w:rPr>
        <w:t xml:space="preserve"> является множеством действительных чисел, а мера </w:t>
      </w:r>
      <w:r w:rsidR="00DC5359" w:rsidRPr="00FE0CF7">
        <w:rPr>
          <w:noProof/>
          <w:position w:val="-10"/>
        </w:rPr>
        <w:object w:dxaOrig="240" w:dyaOrig="260" w14:anchorId="3E9B9752">
          <v:shape id="_x0000_i1076" type="#_x0000_t75" alt="" style="width:12.1pt;height:13.3pt;mso-width-percent:0;mso-height-percent:0;mso-width-percent:0;mso-height-percent:0" o:ole="">
            <v:imagedata r:id="rId9" o:title=""/>
          </v:shape>
          <o:OLEObject Type="Embed" ProgID="Equation.3" ShapeID="_x0000_i1076" DrawAspect="Content" ObjectID="_1774813100" r:id="rId15"/>
        </w:object>
      </w:r>
      <w:r>
        <w:t xml:space="preserve"> </w:t>
      </w:r>
      <w:r w:rsidRPr="00991E8F">
        <w:rPr>
          <w:sz w:val="28"/>
          <w:szCs w:val="28"/>
        </w:rPr>
        <w:t xml:space="preserve">отрезка </w:t>
      </w:r>
      <w:r>
        <w:rPr>
          <w:sz w:val="28"/>
          <w:szCs w:val="28"/>
        </w:rPr>
        <w:t xml:space="preserve">единичной длины равна 0, то в правой части формулы (1) стоит обычный интеграл. Аналогично, если пространство </w:t>
      </w:r>
      <w:r w:rsidRPr="0029170E">
        <w:rPr>
          <w:i/>
          <w:sz w:val="28"/>
          <w:szCs w:val="28"/>
        </w:rPr>
        <w:t>А</w:t>
      </w:r>
      <w:r>
        <w:rPr>
          <w:sz w:val="28"/>
          <w:szCs w:val="28"/>
        </w:rPr>
        <w:t xml:space="preserve"> - конечномерное евклидово пространство, то правая часть формулы (1) - это известный в математическом анализе многомерный интеграл. </w:t>
      </w:r>
    </w:p>
    <w:p w14:paraId="2D003238" w14:textId="77777777" w:rsidR="0007679E" w:rsidRDefault="00017858" w:rsidP="00F8491E">
      <w:pPr>
        <w:spacing w:line="360" w:lineRule="auto"/>
        <w:contextualSpacing/>
        <w:jc w:val="both"/>
      </w:pPr>
      <w:r>
        <w:rPr>
          <w:sz w:val="28"/>
          <w:szCs w:val="28"/>
        </w:rPr>
        <w:tab/>
        <w:t xml:space="preserve">В параметрической статистике принимают, что плотность зависит от параметра, который можно оценить по выборке. Подробнее: плотность распределения вероятностей элементов выборки имеет вид </w:t>
      </w:r>
      <w:r w:rsidR="00DC5359" w:rsidRPr="00017858">
        <w:rPr>
          <w:noProof/>
          <w:position w:val="-10"/>
        </w:rPr>
        <w:object w:dxaOrig="760" w:dyaOrig="320" w14:anchorId="5B995521">
          <v:shape id="_x0000_i1075" type="#_x0000_t75" alt="" style="width:37.5pt;height:15.75pt;mso-width-percent:0;mso-height-percent:0;mso-width-percent:0;mso-height-percent:0" o:ole="">
            <v:imagedata r:id="rId16" o:title=""/>
          </v:shape>
          <o:OLEObject Type="Embed" ProgID="Equation.3" ShapeID="_x0000_i1075" DrawAspect="Content" ObjectID="_1774813101" r:id="rId17"/>
        </w:object>
      </w:r>
      <w:r>
        <w:t xml:space="preserve">, </w:t>
      </w:r>
      <w:r w:rsidRPr="00017858">
        <w:rPr>
          <w:sz w:val="28"/>
          <w:szCs w:val="28"/>
        </w:rPr>
        <w:t xml:space="preserve">где </w:t>
      </w:r>
      <w:r w:rsidR="00DC5359" w:rsidRPr="00017858">
        <w:rPr>
          <w:noProof/>
          <w:position w:val="-6"/>
        </w:rPr>
        <w:object w:dxaOrig="620" w:dyaOrig="279" w14:anchorId="1F3A8F12">
          <v:shape id="_x0000_i1074" type="#_x0000_t75" alt="" style="width:30.85pt;height:14.5pt;mso-width-percent:0;mso-height-percent:0;mso-width-percent:0;mso-height-percent:0" o:ole="">
            <v:imagedata r:id="rId18" o:title=""/>
          </v:shape>
          <o:OLEObject Type="Embed" ProgID="Equation.3" ShapeID="_x0000_i1074" DrawAspect="Content" ObjectID="_1774813102" r:id="rId19"/>
        </w:object>
      </w:r>
      <w:r>
        <w:t xml:space="preserve">. </w:t>
      </w:r>
      <w:r>
        <w:rPr>
          <w:sz w:val="28"/>
          <w:szCs w:val="28"/>
        </w:rPr>
        <w:t xml:space="preserve">По выборке </w:t>
      </w:r>
      <w:r w:rsidRPr="007C1DBC">
        <w:rPr>
          <w:i/>
          <w:sz w:val="28"/>
          <w:szCs w:val="28"/>
          <w:lang w:val="en-US"/>
        </w:rPr>
        <w:t>X</w:t>
      </w:r>
      <w:r w:rsidRPr="007C1DBC">
        <w:rPr>
          <w:sz w:val="28"/>
          <w:szCs w:val="28"/>
          <w:vertAlign w:val="subscript"/>
        </w:rPr>
        <w:t>1,</w:t>
      </w:r>
      <w:r w:rsidRPr="007C1DBC">
        <w:rPr>
          <w:sz w:val="28"/>
          <w:szCs w:val="28"/>
        </w:rPr>
        <w:t xml:space="preserve"> </w:t>
      </w:r>
      <w:r w:rsidRPr="007C1DBC">
        <w:rPr>
          <w:i/>
          <w:sz w:val="28"/>
          <w:szCs w:val="28"/>
          <w:lang w:val="en-US"/>
        </w:rPr>
        <w:t>X</w:t>
      </w:r>
      <w:r w:rsidRPr="007C1DBC">
        <w:rPr>
          <w:sz w:val="28"/>
          <w:szCs w:val="28"/>
          <w:vertAlign w:val="subscript"/>
        </w:rPr>
        <w:t>2</w:t>
      </w:r>
      <w:r w:rsidRPr="007C1DBC">
        <w:rPr>
          <w:sz w:val="28"/>
          <w:szCs w:val="28"/>
        </w:rPr>
        <w:t xml:space="preserve">, ..., </w:t>
      </w:r>
      <w:proofErr w:type="spellStart"/>
      <w:r w:rsidRPr="007C1DBC">
        <w:rPr>
          <w:i/>
          <w:sz w:val="28"/>
          <w:szCs w:val="28"/>
          <w:lang w:val="en-US"/>
        </w:rPr>
        <w:t>X</w:t>
      </w:r>
      <w:r w:rsidRPr="007C1DBC">
        <w:rPr>
          <w:i/>
          <w:sz w:val="28"/>
          <w:szCs w:val="28"/>
          <w:vertAlign w:val="subscript"/>
          <w:lang w:val="en-US"/>
        </w:rPr>
        <w:t>n</w:t>
      </w:r>
      <w:proofErr w:type="spellEnd"/>
      <w:r>
        <w:rPr>
          <w:sz w:val="28"/>
          <w:szCs w:val="28"/>
        </w:rPr>
        <w:t xml:space="preserve"> необходимо оценить значение параметра </w:t>
      </w:r>
      <w:r w:rsidR="00DC5359" w:rsidRPr="00017858">
        <w:rPr>
          <w:noProof/>
          <w:position w:val="-6"/>
        </w:rPr>
        <w:object w:dxaOrig="620" w:dyaOrig="279" w14:anchorId="2A3A016B">
          <v:shape id="_x0000_i1073" type="#_x0000_t75" alt="" style="width:30.85pt;height:14.5pt;mso-width-percent:0;mso-height-percent:0;mso-width-percent:0;mso-height-percent:0" o:ole="">
            <v:imagedata r:id="rId18" o:title=""/>
          </v:shape>
          <o:OLEObject Type="Embed" ProgID="Equation.3" ShapeID="_x0000_i1073" DrawAspect="Content" ObjectID="_1774813103" r:id="rId20"/>
        </w:object>
      </w:r>
      <w:r>
        <w:t xml:space="preserve">. </w:t>
      </w:r>
    </w:p>
    <w:p w14:paraId="7B9356CC" w14:textId="77777777" w:rsidR="00FE0CF7" w:rsidRDefault="0007679E" w:rsidP="00F8491E">
      <w:pPr>
        <w:spacing w:line="360" w:lineRule="auto"/>
        <w:contextualSpacing/>
        <w:jc w:val="both"/>
        <w:rPr>
          <w:sz w:val="28"/>
          <w:szCs w:val="28"/>
        </w:rPr>
      </w:pPr>
      <w:r>
        <w:tab/>
      </w:r>
      <w:r w:rsidR="00017858">
        <w:rPr>
          <w:sz w:val="28"/>
          <w:szCs w:val="28"/>
        </w:rPr>
        <w:t xml:space="preserve">Для решения этой задачи разработан ряд методов. Один из них основан на рассмотрения функции правдоподобия </w:t>
      </w:r>
    </w:p>
    <w:p w14:paraId="5E75C2C0" w14:textId="77777777" w:rsidR="00567FA6" w:rsidRDefault="00DC5359" w:rsidP="00567FA6">
      <w:pPr>
        <w:spacing w:line="360" w:lineRule="auto"/>
        <w:contextualSpacing/>
        <w:jc w:val="right"/>
        <w:rPr>
          <w:sz w:val="28"/>
          <w:szCs w:val="28"/>
        </w:rPr>
      </w:pPr>
      <w:r w:rsidRPr="0007679E">
        <w:rPr>
          <w:noProof/>
          <w:position w:val="-12"/>
        </w:rPr>
        <w:object w:dxaOrig="4819" w:dyaOrig="360" w14:anchorId="77D5F6A6">
          <v:shape id="_x0000_i1072" type="#_x0000_t75" alt="" style="width:238.4pt;height:18.15pt;mso-width-percent:0;mso-height-percent:0;mso-width-percent:0;mso-height-percent:0" o:ole="">
            <v:imagedata r:id="rId21" o:title=""/>
          </v:shape>
          <o:OLEObject Type="Embed" ProgID="Equation.3" ShapeID="_x0000_i1072" DrawAspect="Content" ObjectID="_1774813104" r:id="rId22"/>
        </w:object>
      </w:r>
      <w:r w:rsidR="0007679E" w:rsidRPr="0007679E">
        <w:t>,</w:t>
      </w:r>
      <w:r w:rsidR="00567FA6">
        <w:tab/>
      </w:r>
      <w:r w:rsidR="00567FA6">
        <w:tab/>
      </w:r>
      <w:r w:rsidR="00567FA6">
        <w:tab/>
      </w:r>
      <w:r w:rsidR="00567FA6">
        <w:rPr>
          <w:sz w:val="28"/>
          <w:szCs w:val="28"/>
        </w:rPr>
        <w:t>(2)</w:t>
      </w:r>
    </w:p>
    <w:p w14:paraId="66BD164A" w14:textId="77777777" w:rsidR="0007679E" w:rsidRDefault="0007679E" w:rsidP="00F8491E">
      <w:pPr>
        <w:spacing w:line="360" w:lineRule="auto"/>
        <w:contextualSpacing/>
        <w:jc w:val="both"/>
        <w:rPr>
          <w:sz w:val="28"/>
          <w:szCs w:val="28"/>
        </w:rPr>
      </w:pPr>
      <w:r>
        <w:rPr>
          <w:sz w:val="28"/>
          <w:szCs w:val="28"/>
        </w:rPr>
        <w:lastRenderedPageBreak/>
        <w:t xml:space="preserve">т.е. плотность совместного распределения </w:t>
      </w:r>
      <w:r w:rsidRPr="0007679E">
        <w:rPr>
          <w:i/>
          <w:sz w:val="28"/>
          <w:szCs w:val="28"/>
          <w:lang w:val="en-US"/>
        </w:rPr>
        <w:t>n</w:t>
      </w:r>
      <w:r>
        <w:rPr>
          <w:sz w:val="28"/>
          <w:szCs w:val="28"/>
        </w:rPr>
        <w:t xml:space="preserve"> элементов выборки в наблюдаемой точке  </w:t>
      </w:r>
      <w:r w:rsidRPr="0007679E">
        <w:rPr>
          <w:i/>
          <w:sz w:val="28"/>
          <w:szCs w:val="28"/>
          <w:lang w:val="en-US"/>
        </w:rPr>
        <w:t>n</w:t>
      </w:r>
      <w:r>
        <w:rPr>
          <w:sz w:val="28"/>
          <w:szCs w:val="28"/>
        </w:rPr>
        <w:t xml:space="preserve">-мерного пространства </w:t>
      </w:r>
      <w:r w:rsidR="00567FA6">
        <w:rPr>
          <w:sz w:val="28"/>
          <w:szCs w:val="28"/>
        </w:rPr>
        <w:t>(</w:t>
      </w:r>
      <w:r w:rsidRPr="007C1DBC">
        <w:rPr>
          <w:i/>
          <w:sz w:val="28"/>
          <w:szCs w:val="28"/>
          <w:lang w:val="en-US"/>
        </w:rPr>
        <w:t>X</w:t>
      </w:r>
      <w:r w:rsidRPr="007C1DBC">
        <w:rPr>
          <w:sz w:val="28"/>
          <w:szCs w:val="28"/>
          <w:vertAlign w:val="subscript"/>
        </w:rPr>
        <w:t>1,</w:t>
      </w:r>
      <w:r w:rsidRPr="007C1DBC">
        <w:rPr>
          <w:sz w:val="28"/>
          <w:szCs w:val="28"/>
        </w:rPr>
        <w:t xml:space="preserve"> </w:t>
      </w:r>
      <w:r w:rsidRPr="007C1DBC">
        <w:rPr>
          <w:i/>
          <w:sz w:val="28"/>
          <w:szCs w:val="28"/>
          <w:lang w:val="en-US"/>
        </w:rPr>
        <w:t>X</w:t>
      </w:r>
      <w:r w:rsidRPr="007C1DBC">
        <w:rPr>
          <w:sz w:val="28"/>
          <w:szCs w:val="28"/>
          <w:vertAlign w:val="subscript"/>
        </w:rPr>
        <w:t>2</w:t>
      </w:r>
      <w:r w:rsidRPr="007C1DBC">
        <w:rPr>
          <w:sz w:val="28"/>
          <w:szCs w:val="28"/>
        </w:rPr>
        <w:t xml:space="preserve">, ..., </w:t>
      </w:r>
      <w:proofErr w:type="spellStart"/>
      <w:r w:rsidRPr="007C1DBC">
        <w:rPr>
          <w:i/>
          <w:sz w:val="28"/>
          <w:szCs w:val="28"/>
          <w:lang w:val="en-US"/>
        </w:rPr>
        <w:t>X</w:t>
      </w:r>
      <w:r w:rsidRPr="007C1DBC">
        <w:rPr>
          <w:i/>
          <w:sz w:val="28"/>
          <w:szCs w:val="28"/>
          <w:vertAlign w:val="subscript"/>
          <w:lang w:val="en-US"/>
        </w:rPr>
        <w:t>n</w:t>
      </w:r>
      <w:proofErr w:type="spellEnd"/>
      <w:r>
        <w:rPr>
          <w:sz w:val="28"/>
          <w:szCs w:val="28"/>
        </w:rPr>
        <w:t xml:space="preserve">). </w:t>
      </w:r>
    </w:p>
    <w:p w14:paraId="7F0D0D37" w14:textId="77777777" w:rsidR="00017858" w:rsidRDefault="0007679E" w:rsidP="00F8491E">
      <w:pPr>
        <w:spacing w:line="360" w:lineRule="auto"/>
        <w:contextualSpacing/>
        <w:jc w:val="both"/>
        <w:rPr>
          <w:sz w:val="28"/>
          <w:szCs w:val="28"/>
        </w:rPr>
      </w:pPr>
      <w:r>
        <w:rPr>
          <w:sz w:val="28"/>
          <w:szCs w:val="28"/>
        </w:rPr>
        <w:tab/>
        <w:t>Если</w:t>
      </w:r>
      <w:r w:rsidRPr="0007679E">
        <w:rPr>
          <w:sz w:val="28"/>
          <w:szCs w:val="28"/>
        </w:rPr>
        <w:t xml:space="preserve"> </w:t>
      </w:r>
      <w:r>
        <w:rPr>
          <w:sz w:val="28"/>
          <w:szCs w:val="28"/>
        </w:rPr>
        <w:t xml:space="preserve">выборка </w:t>
      </w:r>
      <w:r w:rsidR="00567FA6" w:rsidRPr="007C1DBC">
        <w:rPr>
          <w:i/>
          <w:sz w:val="28"/>
          <w:szCs w:val="28"/>
          <w:lang w:val="en-US"/>
        </w:rPr>
        <w:t>X</w:t>
      </w:r>
      <w:r w:rsidR="00567FA6" w:rsidRPr="007C1DBC">
        <w:rPr>
          <w:sz w:val="28"/>
          <w:szCs w:val="28"/>
          <w:vertAlign w:val="subscript"/>
        </w:rPr>
        <w:t>1,</w:t>
      </w:r>
      <w:r w:rsidR="00567FA6" w:rsidRPr="007C1DBC">
        <w:rPr>
          <w:sz w:val="28"/>
          <w:szCs w:val="28"/>
        </w:rPr>
        <w:t xml:space="preserve"> </w:t>
      </w:r>
      <w:r w:rsidR="00567FA6" w:rsidRPr="007C1DBC">
        <w:rPr>
          <w:i/>
          <w:sz w:val="28"/>
          <w:szCs w:val="28"/>
          <w:lang w:val="en-US"/>
        </w:rPr>
        <w:t>X</w:t>
      </w:r>
      <w:r w:rsidR="00567FA6" w:rsidRPr="007C1DBC">
        <w:rPr>
          <w:sz w:val="28"/>
          <w:szCs w:val="28"/>
          <w:vertAlign w:val="subscript"/>
        </w:rPr>
        <w:t>2</w:t>
      </w:r>
      <w:r w:rsidR="00567FA6" w:rsidRPr="007C1DBC">
        <w:rPr>
          <w:sz w:val="28"/>
          <w:szCs w:val="28"/>
        </w:rPr>
        <w:t xml:space="preserve">, ..., </w:t>
      </w:r>
      <w:proofErr w:type="spellStart"/>
      <w:r w:rsidR="00567FA6" w:rsidRPr="007C1DBC">
        <w:rPr>
          <w:i/>
          <w:sz w:val="28"/>
          <w:szCs w:val="28"/>
          <w:lang w:val="en-US"/>
        </w:rPr>
        <w:t>X</w:t>
      </w:r>
      <w:r w:rsidR="00567FA6" w:rsidRPr="007C1DBC">
        <w:rPr>
          <w:i/>
          <w:sz w:val="28"/>
          <w:szCs w:val="28"/>
          <w:vertAlign w:val="subscript"/>
          <w:lang w:val="en-US"/>
        </w:rPr>
        <w:t>n</w:t>
      </w:r>
      <w:proofErr w:type="spellEnd"/>
      <w:r w:rsidR="00567FA6">
        <w:rPr>
          <w:sz w:val="28"/>
          <w:szCs w:val="28"/>
        </w:rPr>
        <w:t xml:space="preserve"> </w:t>
      </w:r>
      <w:r>
        <w:rPr>
          <w:sz w:val="28"/>
          <w:szCs w:val="28"/>
        </w:rPr>
        <w:t xml:space="preserve">взята из распределения со значением </w:t>
      </w:r>
      <w:r w:rsidR="00567FA6">
        <w:rPr>
          <w:sz w:val="28"/>
          <w:szCs w:val="28"/>
        </w:rPr>
        <w:t xml:space="preserve">параметра </w:t>
      </w:r>
      <w:r w:rsidR="00DC5359" w:rsidRPr="0007679E">
        <w:rPr>
          <w:noProof/>
          <w:position w:val="-12"/>
        </w:rPr>
        <w:object w:dxaOrig="700" w:dyaOrig="360" w14:anchorId="2C29B0B8">
          <v:shape id="_x0000_i1071" type="#_x0000_t75" alt="" style="width:34.5pt;height:18.15pt;mso-width-percent:0;mso-height-percent:0;mso-width-percent:0;mso-height-percent:0" o:ole="">
            <v:imagedata r:id="rId23" o:title=""/>
          </v:shape>
          <o:OLEObject Type="Embed" ProgID="Equation.3" ShapeID="_x0000_i1071" DrawAspect="Content" ObjectID="_1774813105" r:id="rId24"/>
        </w:object>
      </w:r>
      <w:r w:rsidR="00567FA6">
        <w:rPr>
          <w:sz w:val="28"/>
          <w:szCs w:val="28"/>
        </w:rPr>
        <w:t xml:space="preserve">, то естественно ожидать, что значение функции правдоподобия (2) максимально по </w:t>
      </w:r>
      <w:r w:rsidR="00DC5359" w:rsidRPr="00017858">
        <w:rPr>
          <w:noProof/>
          <w:position w:val="-6"/>
        </w:rPr>
        <w:object w:dxaOrig="620" w:dyaOrig="279" w14:anchorId="3BD45F65">
          <v:shape id="_x0000_i1070" type="#_x0000_t75" alt="" style="width:30.85pt;height:14.5pt;mso-width-percent:0;mso-height-percent:0;mso-width-percent:0;mso-height-percent:0" o:ole="">
            <v:imagedata r:id="rId18" o:title=""/>
          </v:shape>
          <o:OLEObject Type="Embed" ProgID="Equation.3" ShapeID="_x0000_i1070" DrawAspect="Content" ObjectID="_1774813106" r:id="rId25"/>
        </w:object>
      </w:r>
      <w:r w:rsidR="00567FA6">
        <w:t xml:space="preserve"> </w:t>
      </w:r>
      <w:r w:rsidR="00567FA6">
        <w:rPr>
          <w:sz w:val="28"/>
          <w:szCs w:val="28"/>
        </w:rPr>
        <w:t xml:space="preserve">(при фиксированных </w:t>
      </w:r>
      <w:r w:rsidR="00567FA6" w:rsidRPr="007C1DBC">
        <w:rPr>
          <w:i/>
          <w:sz w:val="28"/>
          <w:szCs w:val="28"/>
          <w:lang w:val="en-US"/>
        </w:rPr>
        <w:t>X</w:t>
      </w:r>
      <w:r w:rsidR="00567FA6" w:rsidRPr="007C1DBC">
        <w:rPr>
          <w:sz w:val="28"/>
          <w:szCs w:val="28"/>
          <w:vertAlign w:val="subscript"/>
        </w:rPr>
        <w:t>1,</w:t>
      </w:r>
      <w:r w:rsidR="00567FA6" w:rsidRPr="007C1DBC">
        <w:rPr>
          <w:sz w:val="28"/>
          <w:szCs w:val="28"/>
        </w:rPr>
        <w:t xml:space="preserve"> </w:t>
      </w:r>
      <w:r w:rsidR="00567FA6" w:rsidRPr="007C1DBC">
        <w:rPr>
          <w:i/>
          <w:sz w:val="28"/>
          <w:szCs w:val="28"/>
          <w:lang w:val="en-US"/>
        </w:rPr>
        <w:t>X</w:t>
      </w:r>
      <w:r w:rsidR="00567FA6" w:rsidRPr="007C1DBC">
        <w:rPr>
          <w:sz w:val="28"/>
          <w:szCs w:val="28"/>
          <w:vertAlign w:val="subscript"/>
        </w:rPr>
        <w:t>2</w:t>
      </w:r>
      <w:r w:rsidR="00567FA6" w:rsidRPr="007C1DBC">
        <w:rPr>
          <w:sz w:val="28"/>
          <w:szCs w:val="28"/>
        </w:rPr>
        <w:t xml:space="preserve">, ..., </w:t>
      </w:r>
      <w:proofErr w:type="spellStart"/>
      <w:r w:rsidR="00567FA6" w:rsidRPr="007C1DBC">
        <w:rPr>
          <w:i/>
          <w:sz w:val="28"/>
          <w:szCs w:val="28"/>
          <w:lang w:val="en-US"/>
        </w:rPr>
        <w:t>X</w:t>
      </w:r>
      <w:r w:rsidR="00567FA6" w:rsidRPr="007C1DBC">
        <w:rPr>
          <w:i/>
          <w:sz w:val="28"/>
          <w:szCs w:val="28"/>
          <w:vertAlign w:val="subscript"/>
          <w:lang w:val="en-US"/>
        </w:rPr>
        <w:t>n</w:t>
      </w:r>
      <w:proofErr w:type="spellEnd"/>
      <w:r w:rsidR="00567FA6">
        <w:rPr>
          <w:sz w:val="28"/>
          <w:szCs w:val="28"/>
        </w:rPr>
        <w:t xml:space="preserve">) именно в точке </w:t>
      </w:r>
      <w:r w:rsidR="00DC5359" w:rsidRPr="0007679E">
        <w:rPr>
          <w:noProof/>
          <w:position w:val="-12"/>
        </w:rPr>
        <w:object w:dxaOrig="700" w:dyaOrig="360" w14:anchorId="3F2E063F">
          <v:shape id="_x0000_i1069" type="#_x0000_t75" alt="" style="width:34.5pt;height:18.15pt;mso-width-percent:0;mso-height-percent:0;mso-width-percent:0;mso-height-percent:0" o:ole="">
            <v:imagedata r:id="rId23" o:title=""/>
          </v:shape>
          <o:OLEObject Type="Embed" ProgID="Equation.3" ShapeID="_x0000_i1069" DrawAspect="Content" ObjectID="_1774813107" r:id="rId26"/>
        </w:object>
      </w:r>
      <w:r w:rsidR="00567FA6">
        <w:t xml:space="preserve">. </w:t>
      </w:r>
      <w:r w:rsidR="00567FA6">
        <w:rPr>
          <w:sz w:val="28"/>
          <w:szCs w:val="28"/>
        </w:rPr>
        <w:t xml:space="preserve">Это соображение дает интуитивное основание оценивать неизвестное значение параметра </w:t>
      </w:r>
      <w:r w:rsidR="00DC5359" w:rsidRPr="0007679E">
        <w:rPr>
          <w:noProof/>
          <w:position w:val="-12"/>
        </w:rPr>
        <w:object w:dxaOrig="700" w:dyaOrig="360" w14:anchorId="4D72CFE9">
          <v:shape id="_x0000_i1068" type="#_x0000_t75" alt="" style="width:34.5pt;height:18.15pt;mso-width-percent:0;mso-height-percent:0;mso-width-percent:0;mso-height-percent:0" o:ole="">
            <v:imagedata r:id="rId23" o:title=""/>
          </v:shape>
          <o:OLEObject Type="Embed" ProgID="Equation.3" ShapeID="_x0000_i1068" DrawAspect="Content" ObjectID="_1774813108" r:id="rId27"/>
        </w:object>
      </w:r>
      <w:r w:rsidR="00567FA6">
        <w:rPr>
          <w:sz w:val="28"/>
          <w:szCs w:val="28"/>
        </w:rPr>
        <w:t>, путем максимизации функции правдоподобия (2). Другими  словами, предлагается использовать о</w:t>
      </w:r>
      <w:r>
        <w:rPr>
          <w:sz w:val="28"/>
          <w:szCs w:val="28"/>
        </w:rPr>
        <w:t>ценк</w:t>
      </w:r>
      <w:r w:rsidR="00567FA6">
        <w:rPr>
          <w:sz w:val="28"/>
          <w:szCs w:val="28"/>
        </w:rPr>
        <w:t>у</w:t>
      </w:r>
      <w:r>
        <w:rPr>
          <w:sz w:val="28"/>
          <w:szCs w:val="28"/>
        </w:rPr>
        <w:t xml:space="preserve"> максимального правдоподобия </w:t>
      </w:r>
      <w:r w:rsidR="00DC5359" w:rsidRPr="00017858">
        <w:rPr>
          <w:noProof/>
          <w:position w:val="-6"/>
        </w:rPr>
        <w:object w:dxaOrig="340" w:dyaOrig="279" w14:anchorId="16273A9C">
          <v:shape id="_x0000_i1067" type="#_x0000_t75" alt="" style="width:17.55pt;height:14.5pt;mso-width-percent:0;mso-height-percent:0;mso-width-percent:0;mso-height-percent:0" o:ole="">
            <v:imagedata r:id="rId28" o:title=""/>
          </v:shape>
          <o:OLEObject Type="Embed" ProgID="Equation.3" ShapeID="_x0000_i1067" DrawAspect="Content" ObjectID="_1774813109" r:id="rId29"/>
        </w:object>
      </w:r>
      <w:r w:rsidR="00567FA6">
        <w:t xml:space="preserve"> </w:t>
      </w:r>
      <w:r>
        <w:rPr>
          <w:sz w:val="28"/>
          <w:szCs w:val="28"/>
        </w:rPr>
        <w:t>- решение задачи оптимизации</w:t>
      </w:r>
    </w:p>
    <w:p w14:paraId="32C0EC3F" w14:textId="77777777" w:rsidR="0007679E" w:rsidRPr="00FE7A32" w:rsidRDefault="00DC5359" w:rsidP="0092432B">
      <w:pPr>
        <w:spacing w:line="360" w:lineRule="auto"/>
        <w:contextualSpacing/>
        <w:jc w:val="right"/>
        <w:rPr>
          <w:sz w:val="28"/>
          <w:szCs w:val="28"/>
        </w:rPr>
      </w:pPr>
      <w:r w:rsidRPr="00567FA6">
        <w:rPr>
          <w:noProof/>
          <w:position w:val="-20"/>
        </w:rPr>
        <w:object w:dxaOrig="3360" w:dyaOrig="440" w14:anchorId="733A2C2C">
          <v:shape id="_x0000_i1066" type="#_x0000_t75" alt="" style="width:166.4pt;height:21.8pt;mso-width-percent:0;mso-height-percent:0;mso-width-percent:0;mso-height-percent:0" o:ole="">
            <v:imagedata r:id="rId30" o:title=""/>
          </v:shape>
          <o:OLEObject Type="Embed" ProgID="Equation.3" ShapeID="_x0000_i1066" DrawAspect="Content" ObjectID="_1774813110" r:id="rId31"/>
        </w:object>
      </w:r>
      <w:r w:rsidR="00567FA6" w:rsidRPr="00567FA6">
        <w:rPr>
          <w:sz w:val="28"/>
          <w:szCs w:val="28"/>
        </w:rPr>
        <w:t>.</w:t>
      </w:r>
      <w:r w:rsidR="0092432B" w:rsidRPr="00FE7A32">
        <w:rPr>
          <w:sz w:val="28"/>
          <w:szCs w:val="28"/>
        </w:rPr>
        <w:tab/>
      </w:r>
      <w:r w:rsidR="0092432B" w:rsidRPr="00FE7A32">
        <w:rPr>
          <w:sz w:val="28"/>
          <w:szCs w:val="28"/>
        </w:rPr>
        <w:tab/>
      </w:r>
      <w:r w:rsidR="0092432B" w:rsidRPr="00FE7A32">
        <w:rPr>
          <w:sz w:val="28"/>
          <w:szCs w:val="28"/>
        </w:rPr>
        <w:tab/>
      </w:r>
      <w:r w:rsidR="0092432B" w:rsidRPr="00FE7A32">
        <w:rPr>
          <w:sz w:val="28"/>
          <w:szCs w:val="28"/>
        </w:rPr>
        <w:tab/>
      </w:r>
      <w:r w:rsidR="0092432B" w:rsidRPr="00FE7A32">
        <w:rPr>
          <w:sz w:val="28"/>
          <w:szCs w:val="28"/>
        </w:rPr>
        <w:tab/>
        <w:t>(3)</w:t>
      </w:r>
    </w:p>
    <w:p w14:paraId="2E33EAB4" w14:textId="77777777" w:rsidR="0007679E" w:rsidRDefault="0092432B" w:rsidP="00F8491E">
      <w:pPr>
        <w:spacing w:line="360" w:lineRule="auto"/>
        <w:contextualSpacing/>
        <w:jc w:val="both"/>
        <w:rPr>
          <w:sz w:val="28"/>
          <w:szCs w:val="28"/>
        </w:rPr>
      </w:pPr>
      <w:r>
        <w:rPr>
          <w:sz w:val="28"/>
          <w:szCs w:val="28"/>
        </w:rPr>
        <w:t>Обсудим это предложение.</w:t>
      </w:r>
    </w:p>
    <w:p w14:paraId="18BFCF9D" w14:textId="77777777" w:rsidR="0092432B" w:rsidRDefault="0092432B" w:rsidP="00F8491E">
      <w:pPr>
        <w:spacing w:line="360" w:lineRule="auto"/>
        <w:contextualSpacing/>
        <w:jc w:val="both"/>
        <w:rPr>
          <w:sz w:val="28"/>
          <w:szCs w:val="28"/>
        </w:rPr>
      </w:pPr>
    </w:p>
    <w:p w14:paraId="118C73CF" w14:textId="77777777" w:rsidR="0092432B" w:rsidRPr="0092432B" w:rsidRDefault="0092432B" w:rsidP="006A5DB1">
      <w:pPr>
        <w:spacing w:line="360" w:lineRule="auto"/>
        <w:contextualSpacing/>
        <w:jc w:val="center"/>
        <w:rPr>
          <w:b/>
          <w:sz w:val="28"/>
          <w:szCs w:val="28"/>
        </w:rPr>
      </w:pPr>
      <w:r w:rsidRPr="0092432B">
        <w:rPr>
          <w:b/>
          <w:sz w:val="28"/>
          <w:szCs w:val="28"/>
        </w:rPr>
        <w:t>Оценки максимального правдоподобия в пространств</w:t>
      </w:r>
      <w:r w:rsidR="006A5DB1">
        <w:rPr>
          <w:b/>
          <w:sz w:val="28"/>
          <w:szCs w:val="28"/>
        </w:rPr>
        <w:t>ах</w:t>
      </w:r>
      <w:r w:rsidRPr="0092432B">
        <w:rPr>
          <w:b/>
          <w:sz w:val="28"/>
          <w:szCs w:val="28"/>
        </w:rPr>
        <w:t xml:space="preserve"> общей природы</w:t>
      </w:r>
    </w:p>
    <w:p w14:paraId="54438166" w14:textId="77777777" w:rsidR="0092432B" w:rsidRDefault="008848AF" w:rsidP="00F8491E">
      <w:pPr>
        <w:spacing w:line="360" w:lineRule="auto"/>
        <w:contextualSpacing/>
        <w:jc w:val="both"/>
        <w:rPr>
          <w:sz w:val="28"/>
          <w:szCs w:val="28"/>
        </w:rPr>
      </w:pPr>
      <w:r>
        <w:rPr>
          <w:sz w:val="28"/>
          <w:szCs w:val="28"/>
        </w:rPr>
        <w:tab/>
        <w:t>При изучении оценки максимального правдоподобия необходимо ответить на ряд вопросов:</w:t>
      </w:r>
    </w:p>
    <w:p w14:paraId="3CC7FE8C" w14:textId="77777777" w:rsidR="008848AF" w:rsidRDefault="008848AF" w:rsidP="00F8491E">
      <w:pPr>
        <w:spacing w:line="360" w:lineRule="auto"/>
        <w:contextualSpacing/>
        <w:jc w:val="both"/>
        <w:rPr>
          <w:sz w:val="28"/>
          <w:szCs w:val="28"/>
        </w:rPr>
      </w:pPr>
      <w:r>
        <w:rPr>
          <w:sz w:val="28"/>
          <w:szCs w:val="28"/>
        </w:rPr>
        <w:tab/>
        <w:t>- существует ли решение задачи (3);</w:t>
      </w:r>
    </w:p>
    <w:p w14:paraId="5F7D0831" w14:textId="77777777" w:rsidR="008848AF" w:rsidRDefault="008848AF" w:rsidP="00F8491E">
      <w:pPr>
        <w:spacing w:line="360" w:lineRule="auto"/>
        <w:contextualSpacing/>
        <w:jc w:val="both"/>
        <w:rPr>
          <w:sz w:val="28"/>
          <w:szCs w:val="28"/>
        </w:rPr>
      </w:pPr>
      <w:r>
        <w:rPr>
          <w:sz w:val="28"/>
          <w:szCs w:val="28"/>
        </w:rPr>
        <w:tab/>
        <w:t>- является ли оно единственным;</w:t>
      </w:r>
    </w:p>
    <w:p w14:paraId="5AB016A4" w14:textId="77777777" w:rsidR="008848AF" w:rsidRDefault="008848AF" w:rsidP="00F8491E">
      <w:pPr>
        <w:spacing w:line="360" w:lineRule="auto"/>
        <w:contextualSpacing/>
        <w:jc w:val="both"/>
        <w:rPr>
          <w:sz w:val="28"/>
          <w:szCs w:val="28"/>
        </w:rPr>
      </w:pPr>
      <w:r>
        <w:rPr>
          <w:sz w:val="28"/>
          <w:szCs w:val="28"/>
        </w:rPr>
        <w:tab/>
        <w:t>- является ли оценка максимального правдоподобия состоятельной;</w:t>
      </w:r>
    </w:p>
    <w:p w14:paraId="30617F6D" w14:textId="77777777" w:rsidR="008848AF" w:rsidRDefault="008848AF" w:rsidP="00F8491E">
      <w:pPr>
        <w:spacing w:line="360" w:lineRule="auto"/>
        <w:contextualSpacing/>
        <w:jc w:val="both"/>
        <w:rPr>
          <w:sz w:val="28"/>
          <w:szCs w:val="28"/>
        </w:rPr>
      </w:pPr>
      <w:r>
        <w:rPr>
          <w:sz w:val="28"/>
          <w:szCs w:val="28"/>
        </w:rPr>
        <w:tab/>
        <w:t>- как соотносится эта оценка с другими оценками того же параметра?</w:t>
      </w:r>
    </w:p>
    <w:p w14:paraId="27623704" w14:textId="77777777" w:rsidR="00205E6E" w:rsidRDefault="00205E6E" w:rsidP="00F8491E">
      <w:pPr>
        <w:spacing w:line="360" w:lineRule="auto"/>
        <w:contextualSpacing/>
        <w:jc w:val="both"/>
        <w:rPr>
          <w:sz w:val="28"/>
          <w:szCs w:val="28"/>
        </w:rPr>
      </w:pPr>
      <w:r>
        <w:rPr>
          <w:sz w:val="28"/>
          <w:szCs w:val="28"/>
        </w:rPr>
        <w:tab/>
        <w:t xml:space="preserve">Если множество значений параметра </w:t>
      </w:r>
      <w:r w:rsidR="00DC5359" w:rsidRPr="00205E6E">
        <w:rPr>
          <w:noProof/>
          <w:position w:val="-6"/>
        </w:rPr>
        <w:object w:dxaOrig="260" w:dyaOrig="279" w14:anchorId="1689629B">
          <v:shape id="_x0000_i1065" type="#_x0000_t75" alt="" style="width:13.3pt;height:14.5pt;mso-width-percent:0;mso-height-percent:0;mso-width-percent:0;mso-height-percent:0" o:ole="">
            <v:imagedata r:id="rId32" o:title=""/>
          </v:shape>
          <o:OLEObject Type="Embed" ProgID="Equation.3" ShapeID="_x0000_i1065" DrawAspect="Content" ObjectID="_1774813111" r:id="rId33"/>
        </w:object>
      </w:r>
      <w:r>
        <w:t xml:space="preserve"> </w:t>
      </w:r>
      <w:r w:rsidRPr="00205E6E">
        <w:rPr>
          <w:sz w:val="28"/>
          <w:szCs w:val="28"/>
        </w:rPr>
        <w:t>бик</w:t>
      </w:r>
      <w:r>
        <w:rPr>
          <w:sz w:val="28"/>
          <w:szCs w:val="28"/>
        </w:rPr>
        <w:t>о</w:t>
      </w:r>
      <w:r w:rsidRPr="00205E6E">
        <w:rPr>
          <w:sz w:val="28"/>
          <w:szCs w:val="28"/>
        </w:rPr>
        <w:t>мпак</w:t>
      </w:r>
      <w:r>
        <w:rPr>
          <w:sz w:val="28"/>
          <w:szCs w:val="28"/>
        </w:rPr>
        <w:t xml:space="preserve">тно (т.е. </w:t>
      </w:r>
      <w:r w:rsidRPr="00205E6E">
        <w:rPr>
          <w:sz w:val="28"/>
          <w:szCs w:val="28"/>
        </w:rPr>
        <w:t xml:space="preserve">из любого покрытия </w:t>
      </w:r>
      <w:r w:rsidR="00DC5359" w:rsidRPr="00205E6E">
        <w:rPr>
          <w:noProof/>
          <w:position w:val="-6"/>
        </w:rPr>
        <w:object w:dxaOrig="260" w:dyaOrig="279" w14:anchorId="094A9F72">
          <v:shape id="_x0000_i1064" type="#_x0000_t75" alt="" style="width:13.3pt;height:14.5pt;mso-width-percent:0;mso-height-percent:0;mso-width-percent:0;mso-height-percent:0" o:ole="">
            <v:imagedata r:id="rId32" o:title=""/>
          </v:shape>
          <o:OLEObject Type="Embed" ProgID="Equation.3" ShapeID="_x0000_i1064" DrawAspect="Content" ObjectID="_1774813112" r:id="rId34"/>
        </w:object>
      </w:r>
      <w:r w:rsidRPr="00205E6E">
        <w:rPr>
          <w:sz w:val="28"/>
          <w:szCs w:val="28"/>
        </w:rPr>
        <w:t xml:space="preserve"> открытыми множествами можно выделить конечное покрытие</w:t>
      </w:r>
      <w:r>
        <w:rPr>
          <w:sz w:val="28"/>
          <w:szCs w:val="28"/>
        </w:rPr>
        <w:t xml:space="preserve">), то оценка максимального правдоподобия существует. </w:t>
      </w:r>
      <w:r w:rsidR="001A0484">
        <w:rPr>
          <w:sz w:val="28"/>
          <w:szCs w:val="28"/>
        </w:rPr>
        <w:t>Б</w:t>
      </w:r>
      <w:r>
        <w:rPr>
          <w:sz w:val="28"/>
          <w:szCs w:val="28"/>
        </w:rPr>
        <w:t>икомпактно</w:t>
      </w:r>
      <w:r w:rsidR="001A0484">
        <w:rPr>
          <w:sz w:val="28"/>
          <w:szCs w:val="28"/>
        </w:rPr>
        <w:t>е пространство обобщает понятие о замкнутых ограниченных подмножествах конечномерного евклидова пространства на топологические</w:t>
      </w:r>
      <w:r w:rsidR="001A0484" w:rsidRPr="001A0484">
        <w:rPr>
          <w:sz w:val="28"/>
          <w:szCs w:val="28"/>
        </w:rPr>
        <w:t xml:space="preserve"> пространств</w:t>
      </w:r>
      <w:r w:rsidR="001A0484">
        <w:rPr>
          <w:sz w:val="28"/>
          <w:szCs w:val="28"/>
        </w:rPr>
        <w:t xml:space="preserve">а произвольной природы. </w:t>
      </w:r>
    </w:p>
    <w:p w14:paraId="7DE553B0" w14:textId="77777777" w:rsidR="001A0484" w:rsidRDefault="001A0484" w:rsidP="00F8491E">
      <w:pPr>
        <w:spacing w:line="360" w:lineRule="auto"/>
        <w:contextualSpacing/>
        <w:jc w:val="both"/>
        <w:rPr>
          <w:sz w:val="28"/>
          <w:szCs w:val="28"/>
        </w:rPr>
      </w:pPr>
      <w:r>
        <w:rPr>
          <w:sz w:val="28"/>
          <w:szCs w:val="28"/>
        </w:rPr>
        <w:tab/>
      </w:r>
      <w:proofErr w:type="spellStart"/>
      <w:r>
        <w:rPr>
          <w:sz w:val="28"/>
          <w:szCs w:val="28"/>
        </w:rPr>
        <w:t>Контрпримеры</w:t>
      </w:r>
      <w:proofErr w:type="spellEnd"/>
      <w:r>
        <w:rPr>
          <w:sz w:val="28"/>
          <w:szCs w:val="28"/>
        </w:rPr>
        <w:t xml:space="preserve"> показывают, что решение задачи (3) может быть не единственным. </w:t>
      </w:r>
    </w:p>
    <w:p w14:paraId="61C892D4" w14:textId="77777777" w:rsidR="001A0484" w:rsidRDefault="001A0484" w:rsidP="00F8491E">
      <w:pPr>
        <w:spacing w:line="360" w:lineRule="auto"/>
        <w:contextualSpacing/>
        <w:jc w:val="both"/>
        <w:rPr>
          <w:sz w:val="28"/>
          <w:szCs w:val="28"/>
        </w:rPr>
      </w:pPr>
      <w:r>
        <w:rPr>
          <w:sz w:val="28"/>
          <w:szCs w:val="28"/>
        </w:rPr>
        <w:lastRenderedPageBreak/>
        <w:tab/>
        <w:t xml:space="preserve">При естественных предположениях (см., например, </w:t>
      </w:r>
      <w:r w:rsidRPr="001A0484">
        <w:rPr>
          <w:sz w:val="28"/>
          <w:szCs w:val="28"/>
        </w:rPr>
        <w:t>[</w:t>
      </w:r>
      <w:r w:rsidR="00CF441D" w:rsidRPr="00CF441D">
        <w:rPr>
          <w:sz w:val="28"/>
          <w:szCs w:val="28"/>
        </w:rPr>
        <w:t>1</w:t>
      </w:r>
      <w:r w:rsidRPr="001A0484">
        <w:rPr>
          <w:sz w:val="28"/>
          <w:szCs w:val="28"/>
        </w:rPr>
        <w:t>]</w:t>
      </w:r>
      <w:r>
        <w:rPr>
          <w:sz w:val="28"/>
          <w:szCs w:val="28"/>
        </w:rPr>
        <w:t>) оценка максимального правдоподобия является состоятельной. Ниже подробнее изучим асимптотическое поведение таких оценок.</w:t>
      </w:r>
    </w:p>
    <w:p w14:paraId="66B5ADA6" w14:textId="77777777" w:rsidR="001A0484" w:rsidRDefault="001A0484" w:rsidP="00F8491E">
      <w:pPr>
        <w:spacing w:line="360" w:lineRule="auto"/>
        <w:contextualSpacing/>
        <w:jc w:val="both"/>
        <w:rPr>
          <w:sz w:val="28"/>
          <w:szCs w:val="28"/>
        </w:rPr>
      </w:pPr>
      <w:r>
        <w:rPr>
          <w:sz w:val="28"/>
          <w:szCs w:val="28"/>
        </w:rPr>
        <w:tab/>
        <w:t xml:space="preserve">Среди всех оценок одномерного параметра </w:t>
      </w:r>
      <w:r w:rsidR="00DC5359" w:rsidRPr="00017858">
        <w:rPr>
          <w:noProof/>
          <w:position w:val="-6"/>
        </w:rPr>
        <w:object w:dxaOrig="620" w:dyaOrig="279" w14:anchorId="6542D4A5">
          <v:shape id="_x0000_i1063" type="#_x0000_t75" alt="" style="width:30.85pt;height:14.5pt;mso-width-percent:0;mso-height-percent:0;mso-width-percent:0;mso-height-percent:0" o:ole="">
            <v:imagedata r:id="rId18" o:title=""/>
          </v:shape>
          <o:OLEObject Type="Embed" ProgID="Equation.3" ShapeID="_x0000_i1063" DrawAspect="Content" ObjectID="_1774813113" r:id="rId35"/>
        </w:object>
      </w:r>
      <w:r>
        <w:t xml:space="preserve"> </w:t>
      </w:r>
      <w:r w:rsidRPr="0012727D">
        <w:rPr>
          <w:sz w:val="28"/>
          <w:szCs w:val="28"/>
        </w:rPr>
        <w:t>дисперси</w:t>
      </w:r>
      <w:r w:rsidR="0012727D">
        <w:rPr>
          <w:sz w:val="28"/>
          <w:szCs w:val="28"/>
        </w:rPr>
        <w:t>я</w:t>
      </w:r>
      <w:r>
        <w:t xml:space="preserve"> </w:t>
      </w:r>
      <w:r w:rsidRPr="001A0484">
        <w:rPr>
          <w:sz w:val="28"/>
          <w:szCs w:val="28"/>
        </w:rPr>
        <w:t>оценк</w:t>
      </w:r>
      <w:r w:rsidR="0012727D">
        <w:rPr>
          <w:sz w:val="28"/>
          <w:szCs w:val="28"/>
        </w:rPr>
        <w:t>и</w:t>
      </w:r>
      <w:r>
        <w:rPr>
          <w:sz w:val="28"/>
          <w:szCs w:val="28"/>
        </w:rPr>
        <w:t xml:space="preserve"> максимального правдоподобия</w:t>
      </w:r>
      <w:r w:rsidR="0012727D">
        <w:rPr>
          <w:sz w:val="28"/>
          <w:szCs w:val="28"/>
        </w:rPr>
        <w:t>, как правило,</w:t>
      </w:r>
      <w:r>
        <w:rPr>
          <w:sz w:val="28"/>
          <w:szCs w:val="28"/>
        </w:rPr>
        <w:t xml:space="preserve"> </w:t>
      </w:r>
      <w:r w:rsidR="0012727D">
        <w:rPr>
          <w:sz w:val="28"/>
          <w:szCs w:val="28"/>
        </w:rPr>
        <w:t>является асимптотически минимальной. Она принадлежит к классу наилучших асимптотически нормальных оценок. Однако при конечных объемах выборок в ряде случаев существуют оценки с меньшей дисперсией. Например, несмещенные оценки.</w:t>
      </w:r>
    </w:p>
    <w:p w14:paraId="62D3A2F4" w14:textId="77777777" w:rsidR="0012727D" w:rsidRDefault="0012727D" w:rsidP="00F8491E">
      <w:pPr>
        <w:spacing w:line="360" w:lineRule="auto"/>
        <w:contextualSpacing/>
        <w:jc w:val="both"/>
        <w:rPr>
          <w:sz w:val="28"/>
          <w:szCs w:val="28"/>
        </w:rPr>
      </w:pPr>
      <w:r>
        <w:rPr>
          <w:sz w:val="28"/>
          <w:szCs w:val="28"/>
        </w:rPr>
        <w:tab/>
        <w:t xml:space="preserve">В некоторых случаях задачу (3) удается решить в явном виде, т.е. выписать оценки максимального правдоподобия в явном виде. Например, если известно, что элементы выборки имеют нормальное распределение с двумя неизвестными параметрами - математическим ожиданием и дисперсией, то </w:t>
      </w:r>
      <w:r w:rsidR="00946E24">
        <w:rPr>
          <w:sz w:val="28"/>
          <w:szCs w:val="28"/>
        </w:rPr>
        <w:t>оценками максимального правдоподобия этих параметров являются выборочное среднее арифметическое элементов выборки и выборочная дисперсия.</w:t>
      </w:r>
    </w:p>
    <w:p w14:paraId="6C1F48D3" w14:textId="77777777" w:rsidR="00946E24" w:rsidRDefault="00292217" w:rsidP="00F8491E">
      <w:pPr>
        <w:spacing w:line="360" w:lineRule="auto"/>
        <w:contextualSpacing/>
        <w:jc w:val="both"/>
        <w:rPr>
          <w:sz w:val="28"/>
          <w:szCs w:val="28"/>
        </w:rPr>
      </w:pPr>
      <w:r>
        <w:rPr>
          <w:sz w:val="28"/>
          <w:szCs w:val="28"/>
        </w:rPr>
        <w:tab/>
        <w:t xml:space="preserve">Однако во многих случаях (например, при оценивании параметров гамма-распределения или бета-распределения) задачу (3) нельзя решить в явном виде. Некоторые авторы предлагают использовать те или иные численные методы. Однако сходимость таких методов надо доказывать в каждом конкретном случае. Кроме того, имеются погрешности вычислений, в результате чего проходится поставить под сомнение даже состоятельность результатов численной оптимизации. Так, из результатов статистики интервальных данных следует, что дисперсия таких оценок не может быть меньше некоторой положительной величины. Можно пытаться преодолеть это затруднение, увязывая точность вычислений с объемом выборки - чем он больше, тем точнее должны проводиться вычисления (с двойной точностью и т.п.). </w:t>
      </w:r>
    </w:p>
    <w:p w14:paraId="0739ACDC" w14:textId="77777777" w:rsidR="00292217" w:rsidRDefault="00292217" w:rsidP="00F8491E">
      <w:pPr>
        <w:spacing w:line="360" w:lineRule="auto"/>
        <w:contextualSpacing/>
        <w:jc w:val="both"/>
        <w:rPr>
          <w:sz w:val="28"/>
          <w:szCs w:val="28"/>
        </w:rPr>
      </w:pPr>
      <w:r>
        <w:rPr>
          <w:sz w:val="28"/>
          <w:szCs w:val="28"/>
        </w:rPr>
        <w:lastRenderedPageBreak/>
        <w:tab/>
        <w:t xml:space="preserve">Поэтому в </w:t>
      </w:r>
      <w:r w:rsidRPr="00292217">
        <w:rPr>
          <w:sz w:val="28"/>
          <w:szCs w:val="28"/>
        </w:rPr>
        <w:t>[</w:t>
      </w:r>
      <w:r w:rsidR="00785504">
        <w:rPr>
          <w:sz w:val="28"/>
          <w:szCs w:val="28"/>
        </w:rPr>
        <w:t>2, 3</w:t>
      </w:r>
      <w:r w:rsidRPr="00292217">
        <w:rPr>
          <w:sz w:val="28"/>
          <w:szCs w:val="28"/>
        </w:rPr>
        <w:t>]</w:t>
      </w:r>
      <w:r>
        <w:rPr>
          <w:sz w:val="28"/>
          <w:szCs w:val="28"/>
        </w:rPr>
        <w:t xml:space="preserve"> рекомендуется вместо оценок максимального правдоподобия использовать одношаговые оценки, т.е. первую итерацию при решении задачи (3) по методу Ньютона-</w:t>
      </w:r>
      <w:proofErr w:type="spellStart"/>
      <w:r>
        <w:rPr>
          <w:sz w:val="28"/>
          <w:szCs w:val="28"/>
        </w:rPr>
        <w:t>Рафсона</w:t>
      </w:r>
      <w:proofErr w:type="spellEnd"/>
      <w:r>
        <w:rPr>
          <w:sz w:val="28"/>
          <w:szCs w:val="28"/>
        </w:rPr>
        <w:t xml:space="preserve">). Эти оценки, как и оценки максимального правдоподобия, являются наилучшими асимптотически нормальными оценками, т.е. в асимптотике эти два вида оценок одинаково хороши. </w:t>
      </w:r>
      <w:r w:rsidR="00E73E7B">
        <w:rPr>
          <w:sz w:val="28"/>
          <w:szCs w:val="28"/>
        </w:rPr>
        <w:t xml:space="preserve">Более того, одношаговые оценки отличаются от оценок максимального правдоподобия на бесконечно малые более высокого порядка (по сравнению с отклонениями оценок рассматриваемых видов от оцениваемого параметра). Однако весомым преимуществом одношаговых оценок является то, что они задаются явными формулами, а потому описанные выше сложности вычислительных процедур решения задачи (3) снимаются. </w:t>
      </w:r>
    </w:p>
    <w:p w14:paraId="4AA91E1B" w14:textId="77777777" w:rsidR="00E73E7B" w:rsidRDefault="00E73E7B" w:rsidP="00F8491E">
      <w:pPr>
        <w:spacing w:line="360" w:lineRule="auto"/>
        <w:contextualSpacing/>
        <w:jc w:val="both"/>
        <w:rPr>
          <w:sz w:val="28"/>
          <w:szCs w:val="28"/>
        </w:rPr>
      </w:pPr>
      <w:r>
        <w:rPr>
          <w:sz w:val="28"/>
          <w:szCs w:val="28"/>
        </w:rPr>
        <w:tab/>
        <w:t>Однако в распространенных учебниках по теории вероятностей и математической статистике продолжают рекламировать оценки максимального правдоподобия, а об одношаговых оценках даже не упоминают. Причина - в традиции, в том, что такие учебники соответствуют научному уровню середины ХХ в. Пора менять эту традицию.</w:t>
      </w:r>
    </w:p>
    <w:p w14:paraId="54F4D5C3" w14:textId="77777777" w:rsidR="00E73E7B" w:rsidRDefault="00F16841" w:rsidP="00F8491E">
      <w:pPr>
        <w:spacing w:line="360" w:lineRule="auto"/>
        <w:contextualSpacing/>
        <w:jc w:val="both"/>
        <w:rPr>
          <w:sz w:val="28"/>
          <w:szCs w:val="28"/>
        </w:rPr>
      </w:pPr>
      <w:r>
        <w:rPr>
          <w:sz w:val="28"/>
          <w:szCs w:val="28"/>
        </w:rPr>
        <w:tab/>
        <w:t xml:space="preserve">Поскольку максимум функции с положительными значениями достигается в той же точке, что и максимум ее логарифма, то из (2) и (3) следует, что для получения оценок максимального правдоподобия надо решать оптимизационную задачу </w:t>
      </w:r>
    </w:p>
    <w:p w14:paraId="4FB97F84" w14:textId="77777777" w:rsidR="00F16841" w:rsidRPr="00010096" w:rsidRDefault="00DC5359" w:rsidP="00D75037">
      <w:pPr>
        <w:spacing w:line="360" w:lineRule="auto"/>
        <w:contextualSpacing/>
        <w:jc w:val="right"/>
        <w:rPr>
          <w:sz w:val="28"/>
          <w:szCs w:val="28"/>
        </w:rPr>
      </w:pPr>
      <w:r w:rsidRPr="00D75037">
        <w:rPr>
          <w:noProof/>
          <w:position w:val="-28"/>
        </w:rPr>
        <w:object w:dxaOrig="5040" w:dyaOrig="680" w14:anchorId="1151B1CE">
          <v:shape id="_x0000_i1062" type="#_x0000_t75" alt="" style="width:250.5pt;height:33.9pt;mso-width-percent:0;mso-height-percent:0;mso-width-percent:0;mso-height-percent:0" o:ole="">
            <v:imagedata r:id="rId36" o:title=""/>
          </v:shape>
          <o:OLEObject Type="Embed" ProgID="Equation.3" ShapeID="_x0000_i1062" DrawAspect="Content" ObjectID="_1774813114" r:id="rId37"/>
        </w:object>
      </w:r>
      <w:r w:rsidR="00D75037" w:rsidRPr="00010096">
        <w:t>.</w:t>
      </w:r>
      <w:r w:rsidR="00D75037" w:rsidRPr="00010096">
        <w:rPr>
          <w:sz w:val="28"/>
          <w:szCs w:val="28"/>
        </w:rPr>
        <w:tab/>
      </w:r>
      <w:r w:rsidR="00D75037" w:rsidRPr="00010096">
        <w:rPr>
          <w:sz w:val="28"/>
          <w:szCs w:val="28"/>
        </w:rPr>
        <w:tab/>
      </w:r>
      <w:r w:rsidR="00D75037" w:rsidRPr="00010096">
        <w:rPr>
          <w:sz w:val="28"/>
          <w:szCs w:val="28"/>
        </w:rPr>
        <w:tab/>
        <w:t>(4)</w:t>
      </w:r>
    </w:p>
    <w:p w14:paraId="1A5DD774" w14:textId="77777777" w:rsidR="00D75037" w:rsidRPr="00D75037" w:rsidRDefault="00D75037" w:rsidP="00D75037">
      <w:pPr>
        <w:spacing w:line="360" w:lineRule="auto"/>
        <w:contextualSpacing/>
        <w:jc w:val="both"/>
        <w:rPr>
          <w:sz w:val="28"/>
          <w:szCs w:val="28"/>
        </w:rPr>
      </w:pPr>
      <w:r>
        <w:rPr>
          <w:sz w:val="28"/>
          <w:szCs w:val="28"/>
        </w:rPr>
        <w:tab/>
        <w:t xml:space="preserve">Для изучения асимптотического поведения оценок максимального правдоподобия можно применить результаты статистики нечисловых данных (точнее, статистики в пространствах общей природы - центральной области статистики нечисловых данных). Решением задачи (4) является множество </w:t>
      </w:r>
    </w:p>
    <w:p w14:paraId="1D1F3138" w14:textId="77777777" w:rsidR="00D75037" w:rsidRPr="00651452" w:rsidRDefault="00DC5359" w:rsidP="00473025">
      <w:pPr>
        <w:spacing w:line="360" w:lineRule="auto"/>
        <w:contextualSpacing/>
        <w:jc w:val="right"/>
        <w:rPr>
          <w:sz w:val="28"/>
          <w:szCs w:val="28"/>
        </w:rPr>
      </w:pPr>
      <w:r w:rsidRPr="00D75037">
        <w:rPr>
          <w:noProof/>
          <w:position w:val="-30"/>
        </w:rPr>
        <w:object w:dxaOrig="4599" w:dyaOrig="720" w14:anchorId="6813C11F">
          <v:shape id="_x0000_i1061" type="#_x0000_t75" alt="" style="width:228.1pt;height:36.3pt;mso-width-percent:0;mso-height-percent:0;mso-width-percent:0;mso-height-percent:0" o:ole="">
            <v:imagedata r:id="rId38" o:title=""/>
          </v:shape>
          <o:OLEObject Type="Embed" ProgID="Equation.3" ShapeID="_x0000_i1061" DrawAspect="Content" ObjectID="_1774813115" r:id="rId39"/>
        </w:object>
      </w:r>
      <w:r w:rsidR="00473025" w:rsidRPr="00651452">
        <w:t>.</w:t>
      </w:r>
      <w:r w:rsidR="00473025" w:rsidRPr="00651452">
        <w:rPr>
          <w:sz w:val="28"/>
          <w:szCs w:val="28"/>
        </w:rPr>
        <w:tab/>
      </w:r>
      <w:r w:rsidR="00473025" w:rsidRPr="00651452">
        <w:rPr>
          <w:sz w:val="28"/>
          <w:szCs w:val="28"/>
        </w:rPr>
        <w:tab/>
      </w:r>
      <w:r w:rsidR="00473025" w:rsidRPr="00651452">
        <w:rPr>
          <w:sz w:val="28"/>
          <w:szCs w:val="28"/>
        </w:rPr>
        <w:tab/>
        <w:t>(5)</w:t>
      </w:r>
    </w:p>
    <w:p w14:paraId="50AFEE09" w14:textId="77777777" w:rsidR="00FE7A32" w:rsidRPr="005D61F2" w:rsidRDefault="00FE7A32" w:rsidP="00F8491E">
      <w:pPr>
        <w:spacing w:line="360" w:lineRule="auto"/>
        <w:contextualSpacing/>
        <w:jc w:val="both"/>
        <w:rPr>
          <w:sz w:val="28"/>
          <w:szCs w:val="28"/>
        </w:rPr>
      </w:pPr>
      <w:r>
        <w:rPr>
          <w:sz w:val="28"/>
          <w:szCs w:val="28"/>
        </w:rPr>
        <w:t xml:space="preserve">Здесь использовано обозначение </w:t>
      </w:r>
      <w:proofErr w:type="spellStart"/>
      <w:r w:rsidRPr="00FE7A32">
        <w:rPr>
          <w:i/>
          <w:sz w:val="28"/>
          <w:szCs w:val="28"/>
          <w:lang w:val="en-US"/>
        </w:rPr>
        <w:t>Arg</w:t>
      </w:r>
      <w:proofErr w:type="spellEnd"/>
      <w:r w:rsidRPr="00FE7A32">
        <w:rPr>
          <w:sz w:val="28"/>
          <w:szCs w:val="28"/>
        </w:rPr>
        <w:t xml:space="preserve"> </w:t>
      </w:r>
      <w:r>
        <w:rPr>
          <w:sz w:val="28"/>
          <w:szCs w:val="28"/>
          <w:lang w:val="en-US"/>
        </w:rPr>
        <w:t>max</w:t>
      </w:r>
      <w:r>
        <w:rPr>
          <w:sz w:val="28"/>
          <w:szCs w:val="28"/>
        </w:rPr>
        <w:t xml:space="preserve"> </w:t>
      </w:r>
      <w:r w:rsidRPr="00FE7A32">
        <w:rPr>
          <w:sz w:val="28"/>
          <w:szCs w:val="28"/>
        </w:rPr>
        <w:t xml:space="preserve">- </w:t>
      </w:r>
      <w:r>
        <w:rPr>
          <w:sz w:val="28"/>
          <w:szCs w:val="28"/>
        </w:rPr>
        <w:t>совокупность всех значений параметра, для которых достигается максимум в задаче (4). Отметим, что в правой части (5) стоит множество, которое может состоять более чем из одной точки.</w:t>
      </w:r>
      <w:r w:rsidR="005D61F2" w:rsidRPr="005D61F2">
        <w:rPr>
          <w:sz w:val="28"/>
          <w:szCs w:val="28"/>
        </w:rPr>
        <w:t xml:space="preserve"> </w:t>
      </w:r>
      <w:r w:rsidR="005D61F2">
        <w:rPr>
          <w:sz w:val="28"/>
          <w:szCs w:val="28"/>
        </w:rPr>
        <w:t>Правая часть (5) задает множество возможных значений оценок максимального правдоподобия.</w:t>
      </w:r>
    </w:p>
    <w:p w14:paraId="084BAE0F" w14:textId="77777777" w:rsidR="00651452" w:rsidRDefault="00651452" w:rsidP="00F8491E">
      <w:pPr>
        <w:spacing w:line="360" w:lineRule="auto"/>
        <w:contextualSpacing/>
        <w:jc w:val="both"/>
        <w:rPr>
          <w:sz w:val="28"/>
          <w:szCs w:val="28"/>
        </w:rPr>
      </w:pPr>
      <w:r w:rsidRPr="00651452">
        <w:rPr>
          <w:sz w:val="28"/>
          <w:szCs w:val="28"/>
        </w:rPr>
        <w:tab/>
      </w:r>
      <w:r>
        <w:rPr>
          <w:sz w:val="28"/>
          <w:szCs w:val="28"/>
        </w:rPr>
        <w:t>В соответствии с Законом больших чисел теории вероятностей выборочное среднее арифметическое в правой части (5) сходится при безграничном росте объема выборки к математическому ожиданию слагаемых, т.е.</w:t>
      </w:r>
    </w:p>
    <w:p w14:paraId="5A61204F" w14:textId="77777777" w:rsidR="00651452" w:rsidRDefault="00DC5359" w:rsidP="00651452">
      <w:pPr>
        <w:spacing w:line="360" w:lineRule="auto"/>
        <w:contextualSpacing/>
        <w:jc w:val="right"/>
        <w:rPr>
          <w:sz w:val="28"/>
          <w:szCs w:val="28"/>
        </w:rPr>
      </w:pPr>
      <w:r w:rsidRPr="00763FB3">
        <w:rPr>
          <w:noProof/>
          <w:position w:val="-28"/>
        </w:rPr>
        <w:object w:dxaOrig="3360" w:dyaOrig="680" w14:anchorId="59B4D008">
          <v:shape id="_x0000_i1060" type="#_x0000_t75" alt="" style="width:168.2pt;height:34.5pt;mso-width-percent:0;mso-height-percent:0;mso-width-percent:0;mso-height-percent:0" o:ole="">
            <v:imagedata r:id="rId40" o:title=""/>
          </v:shape>
          <o:OLEObject Type="Embed" ProgID="Equation.3" ShapeID="_x0000_i1060" DrawAspect="Content" ObjectID="_1774813116" r:id="rId41"/>
        </w:object>
      </w:r>
      <w:r w:rsidR="00651452">
        <w:tab/>
      </w:r>
      <w:r w:rsidR="00651452">
        <w:tab/>
      </w:r>
      <w:r w:rsidR="00651452">
        <w:tab/>
      </w:r>
      <w:r w:rsidR="00651452">
        <w:tab/>
      </w:r>
      <w:r w:rsidR="00651452">
        <w:rPr>
          <w:sz w:val="28"/>
          <w:szCs w:val="28"/>
        </w:rPr>
        <w:t>(6)</w:t>
      </w:r>
    </w:p>
    <w:p w14:paraId="5B214CA4" w14:textId="77777777" w:rsidR="00651452" w:rsidRDefault="00651452" w:rsidP="00F8491E">
      <w:pPr>
        <w:spacing w:line="360" w:lineRule="auto"/>
        <w:contextualSpacing/>
        <w:jc w:val="both"/>
        <w:rPr>
          <w:sz w:val="28"/>
          <w:szCs w:val="28"/>
        </w:rPr>
      </w:pPr>
      <w:r>
        <w:rPr>
          <w:sz w:val="28"/>
          <w:szCs w:val="28"/>
        </w:rPr>
        <w:t xml:space="preserve"> при </w:t>
      </w:r>
      <w:r w:rsidR="00DC5359" w:rsidRPr="00651452">
        <w:rPr>
          <w:noProof/>
          <w:position w:val="-6"/>
        </w:rPr>
        <w:object w:dxaOrig="840" w:dyaOrig="240" w14:anchorId="24C65834">
          <v:shape id="_x0000_i1059" type="#_x0000_t75" alt="" style="width:41.15pt;height:12.1pt;mso-width-percent:0;mso-height-percent:0;mso-width-percent:0;mso-height-percent:0" o:ole="">
            <v:imagedata r:id="rId42" o:title=""/>
          </v:shape>
          <o:OLEObject Type="Embed" ProgID="Equation.3" ShapeID="_x0000_i1059" DrawAspect="Content" ObjectID="_1774813117" r:id="rId43"/>
        </w:object>
      </w:r>
      <w:r>
        <w:rPr>
          <w:sz w:val="28"/>
          <w:szCs w:val="28"/>
        </w:rPr>
        <w:t xml:space="preserve"> (при выполнении соответствующих условий регулярности).</w:t>
      </w:r>
      <w:r w:rsidR="00FE7A32">
        <w:rPr>
          <w:sz w:val="28"/>
          <w:szCs w:val="28"/>
        </w:rPr>
        <w:t xml:space="preserve"> Введем теоретический аналог правой части соотношения (5): </w:t>
      </w:r>
    </w:p>
    <w:p w14:paraId="27861688" w14:textId="77777777" w:rsidR="00946E24" w:rsidRDefault="00DC5359" w:rsidP="00FE7A32">
      <w:pPr>
        <w:spacing w:line="360" w:lineRule="auto"/>
        <w:contextualSpacing/>
        <w:jc w:val="right"/>
        <w:rPr>
          <w:sz w:val="28"/>
          <w:szCs w:val="28"/>
        </w:rPr>
      </w:pPr>
      <w:r w:rsidRPr="00FE7A32">
        <w:rPr>
          <w:noProof/>
          <w:position w:val="-26"/>
        </w:rPr>
        <w:object w:dxaOrig="3280" w:dyaOrig="499" w14:anchorId="7518CD1E">
          <v:shape id="_x0000_i1058" type="#_x0000_t75" alt="" style="width:162.75pt;height:25.4pt;mso-width-percent:0;mso-height-percent:0;mso-width-percent:0;mso-height-percent:0" o:ole="">
            <v:imagedata r:id="rId44" o:title=""/>
          </v:shape>
          <o:OLEObject Type="Embed" ProgID="Equation.3" ShapeID="_x0000_i1058" DrawAspect="Content" ObjectID="_1774813118" r:id="rId45"/>
        </w:object>
      </w:r>
      <w:r w:rsidR="00FE7A32" w:rsidRPr="005D61F2">
        <w:t>.</w:t>
      </w:r>
      <w:r w:rsidR="00FE7A32" w:rsidRPr="005D61F2">
        <w:tab/>
      </w:r>
      <w:r w:rsidR="00FE7A32">
        <w:tab/>
      </w:r>
      <w:r w:rsidR="00FE7A32" w:rsidRPr="005D61F2">
        <w:tab/>
      </w:r>
      <w:r w:rsidR="00FE7A32" w:rsidRPr="005D61F2">
        <w:tab/>
      </w:r>
      <w:r w:rsidR="00FE7A32">
        <w:rPr>
          <w:sz w:val="28"/>
          <w:szCs w:val="28"/>
        </w:rPr>
        <w:t>(7)</w:t>
      </w:r>
    </w:p>
    <w:p w14:paraId="5E1B28E9" w14:textId="77777777" w:rsidR="005D61F2" w:rsidRDefault="005D61F2" w:rsidP="005D61F2">
      <w:pPr>
        <w:spacing w:line="360" w:lineRule="auto"/>
        <w:contextualSpacing/>
        <w:jc w:val="both"/>
        <w:rPr>
          <w:sz w:val="28"/>
          <w:szCs w:val="28"/>
        </w:rPr>
      </w:pPr>
      <w:r>
        <w:rPr>
          <w:sz w:val="28"/>
          <w:szCs w:val="28"/>
        </w:rPr>
        <w:tab/>
        <w:t>Отметим, что соотношение (5) задает аналог эмпирического среднего, а (7) - теоретического среднего.</w:t>
      </w:r>
    </w:p>
    <w:p w14:paraId="52FD53C0" w14:textId="77777777" w:rsidR="00FE7A32" w:rsidRDefault="00FE7A32" w:rsidP="00F8491E">
      <w:pPr>
        <w:spacing w:line="360" w:lineRule="auto"/>
        <w:contextualSpacing/>
        <w:jc w:val="both"/>
        <w:rPr>
          <w:sz w:val="28"/>
          <w:szCs w:val="28"/>
        </w:rPr>
      </w:pPr>
      <w:r>
        <w:rPr>
          <w:sz w:val="28"/>
          <w:szCs w:val="28"/>
        </w:rPr>
        <w:tab/>
        <w:t xml:space="preserve">В статистике нечисловых данных </w:t>
      </w:r>
      <w:r w:rsidR="005D61F2">
        <w:rPr>
          <w:sz w:val="28"/>
          <w:szCs w:val="28"/>
        </w:rPr>
        <w:t xml:space="preserve">найдены условия, при которых </w:t>
      </w:r>
    </w:p>
    <w:p w14:paraId="5B82D62C" w14:textId="77777777" w:rsidR="005D61F2" w:rsidRPr="005D61F2" w:rsidRDefault="00DC5359" w:rsidP="005D61F2">
      <w:pPr>
        <w:spacing w:line="360" w:lineRule="auto"/>
        <w:contextualSpacing/>
        <w:jc w:val="right"/>
        <w:rPr>
          <w:sz w:val="28"/>
          <w:szCs w:val="28"/>
        </w:rPr>
      </w:pPr>
      <w:r w:rsidRPr="005D61F2">
        <w:rPr>
          <w:noProof/>
          <w:position w:val="-12"/>
        </w:rPr>
        <w:object w:dxaOrig="2700" w:dyaOrig="360" w14:anchorId="390CD22A">
          <v:shape id="_x0000_i1057" type="#_x0000_t75" alt="" style="width:134.9pt;height:18.15pt;mso-width-percent:0;mso-height-percent:0;mso-width-percent:0;mso-height-percent:0" o:ole="">
            <v:imagedata r:id="rId46" o:title=""/>
          </v:shape>
          <o:OLEObject Type="Embed" ProgID="Equation.3" ShapeID="_x0000_i1057" DrawAspect="Content" ObjectID="_1774813119" r:id="rId47"/>
        </w:object>
      </w:r>
      <w:r w:rsidR="005D61F2" w:rsidRPr="00010096">
        <w:tab/>
      </w:r>
      <w:r w:rsidR="005D61F2" w:rsidRPr="00010096">
        <w:tab/>
      </w:r>
      <w:r w:rsidR="005D61F2" w:rsidRPr="00010096">
        <w:tab/>
      </w:r>
      <w:r w:rsidR="005D61F2" w:rsidRPr="00010096">
        <w:tab/>
      </w:r>
      <w:r w:rsidR="005D61F2" w:rsidRPr="00010096">
        <w:tab/>
      </w:r>
      <w:r w:rsidR="005D61F2" w:rsidRPr="005D61F2">
        <w:rPr>
          <w:sz w:val="28"/>
          <w:szCs w:val="28"/>
        </w:rPr>
        <w:t xml:space="preserve">(8) </w:t>
      </w:r>
    </w:p>
    <w:p w14:paraId="455F45A1" w14:textId="77777777" w:rsidR="005D61F2" w:rsidRDefault="005D61F2" w:rsidP="00F8491E">
      <w:pPr>
        <w:spacing w:line="360" w:lineRule="auto"/>
        <w:contextualSpacing/>
        <w:jc w:val="both"/>
        <w:rPr>
          <w:sz w:val="28"/>
          <w:szCs w:val="28"/>
        </w:rPr>
      </w:pPr>
      <w:r>
        <w:rPr>
          <w:sz w:val="28"/>
          <w:szCs w:val="28"/>
        </w:rPr>
        <w:t xml:space="preserve">при </w:t>
      </w:r>
      <w:r w:rsidR="00DC5359" w:rsidRPr="00651452">
        <w:rPr>
          <w:noProof/>
          <w:position w:val="-6"/>
        </w:rPr>
        <w:object w:dxaOrig="840" w:dyaOrig="240" w14:anchorId="39307D29">
          <v:shape id="_x0000_i1056" type="#_x0000_t75" alt="" style="width:41.15pt;height:12.1pt;mso-width-percent:0;mso-height-percent:0;mso-width-percent:0;mso-height-percent:0" o:ole="">
            <v:imagedata r:id="rId42" o:title=""/>
          </v:shape>
          <o:OLEObject Type="Embed" ProgID="Equation.3" ShapeID="_x0000_i1056" DrawAspect="Content" ObjectID="_1774813120" r:id="rId48"/>
        </w:object>
      </w:r>
      <w:r w:rsidRPr="005D61F2">
        <w:rPr>
          <w:sz w:val="28"/>
          <w:szCs w:val="28"/>
        </w:rPr>
        <w:t xml:space="preserve">. </w:t>
      </w:r>
      <w:r>
        <w:rPr>
          <w:sz w:val="28"/>
          <w:szCs w:val="28"/>
        </w:rPr>
        <w:t xml:space="preserve">В левой и правой частях соотношения (8) стоят, вообще говоря, множества, поэтому уточнение понятия сходимости в (8) требует </w:t>
      </w:r>
      <w:r w:rsidR="00CC009B">
        <w:rPr>
          <w:sz w:val="28"/>
          <w:szCs w:val="28"/>
        </w:rPr>
        <w:t xml:space="preserve">использования соответствующих математических конструкций, разработанных в статистике нечисловых данных </w:t>
      </w:r>
      <w:r w:rsidR="00CC009B" w:rsidRPr="00CC009B">
        <w:rPr>
          <w:sz w:val="28"/>
          <w:szCs w:val="28"/>
        </w:rPr>
        <w:t>[</w:t>
      </w:r>
      <w:r w:rsidR="00785504" w:rsidRPr="00785504">
        <w:rPr>
          <w:sz w:val="28"/>
          <w:szCs w:val="28"/>
        </w:rPr>
        <w:t>4</w:t>
      </w:r>
      <w:r w:rsidR="00CC009B" w:rsidRPr="00CC009B">
        <w:rPr>
          <w:sz w:val="28"/>
          <w:szCs w:val="28"/>
        </w:rPr>
        <w:t>].</w:t>
      </w:r>
    </w:p>
    <w:p w14:paraId="72FEFDB0" w14:textId="77777777" w:rsidR="00CC009B" w:rsidRDefault="00CC009B" w:rsidP="00F8491E">
      <w:pPr>
        <w:spacing w:line="360" w:lineRule="auto"/>
        <w:contextualSpacing/>
        <w:jc w:val="both"/>
        <w:rPr>
          <w:sz w:val="28"/>
          <w:szCs w:val="28"/>
        </w:rPr>
      </w:pPr>
      <w:r>
        <w:rPr>
          <w:sz w:val="28"/>
          <w:szCs w:val="28"/>
        </w:rPr>
        <w:tab/>
        <w:t>Асимптотическое поведение оценок максимального правдоподобия описывается соотношением (8). Из него вытекает, что для того, чтобы эта оценка, определенная равенством (5), была состоятельной</w:t>
      </w:r>
      <w:r w:rsidR="00AC7ACF">
        <w:rPr>
          <w:sz w:val="28"/>
          <w:szCs w:val="28"/>
        </w:rPr>
        <w:t xml:space="preserve"> оценкой параметра </w:t>
      </w:r>
      <w:r w:rsidR="00DC5359" w:rsidRPr="0007679E">
        <w:rPr>
          <w:noProof/>
          <w:position w:val="-12"/>
        </w:rPr>
        <w:object w:dxaOrig="700" w:dyaOrig="360" w14:anchorId="364CE96E">
          <v:shape id="_x0000_i1055" type="#_x0000_t75" alt="" style="width:34.5pt;height:18.15pt;mso-width-percent:0;mso-height-percent:0;mso-width-percent:0;mso-height-percent:0" o:ole="">
            <v:imagedata r:id="rId23" o:title=""/>
          </v:shape>
          <o:OLEObject Type="Embed" ProgID="Equation.3" ShapeID="_x0000_i1055" DrawAspect="Content" ObjectID="_1774813121" r:id="rId49"/>
        </w:object>
      </w:r>
      <w:r>
        <w:rPr>
          <w:sz w:val="28"/>
          <w:szCs w:val="28"/>
        </w:rPr>
        <w:t>, необходимо и достаточно, чтобы</w:t>
      </w:r>
    </w:p>
    <w:p w14:paraId="3B573EBA" w14:textId="77777777" w:rsidR="00CC009B" w:rsidRPr="00AC7ACF" w:rsidRDefault="00DC5359" w:rsidP="00AC7ACF">
      <w:pPr>
        <w:spacing w:line="360" w:lineRule="auto"/>
        <w:contextualSpacing/>
        <w:jc w:val="right"/>
      </w:pPr>
      <w:r w:rsidRPr="00FE7A32">
        <w:rPr>
          <w:noProof/>
          <w:position w:val="-26"/>
        </w:rPr>
        <w:object w:dxaOrig="3900" w:dyaOrig="499" w14:anchorId="10917F62">
          <v:shape id="_x0000_i1054" type="#_x0000_t75" alt="" style="width:194.2pt;height:25.4pt;mso-width-percent:0;mso-height-percent:0;mso-width-percent:0;mso-height-percent:0" o:ole="">
            <v:imagedata r:id="rId50" o:title=""/>
          </v:shape>
          <o:OLEObject Type="Embed" ProgID="Equation.3" ShapeID="_x0000_i1054" DrawAspect="Content" ObjectID="_1774813122" r:id="rId51"/>
        </w:object>
      </w:r>
      <w:r w:rsidR="00AC7ACF" w:rsidRPr="00010096">
        <w:t>.</w:t>
      </w:r>
      <w:r w:rsidR="00AC7ACF" w:rsidRPr="00010096">
        <w:tab/>
      </w:r>
      <w:r w:rsidR="00AC7ACF" w:rsidRPr="00010096">
        <w:tab/>
      </w:r>
      <w:r w:rsidR="00AC7ACF" w:rsidRPr="00010096">
        <w:tab/>
      </w:r>
      <w:r w:rsidR="00AC7ACF" w:rsidRPr="00010096">
        <w:tab/>
      </w:r>
      <w:r w:rsidR="00AC7ACF" w:rsidRPr="00AC7ACF">
        <w:rPr>
          <w:sz w:val="28"/>
          <w:szCs w:val="28"/>
        </w:rPr>
        <w:t>(9)</w:t>
      </w:r>
    </w:p>
    <w:p w14:paraId="1D0E2DBB" w14:textId="77777777" w:rsidR="005D61F2" w:rsidRDefault="00AC7ACF" w:rsidP="00F8491E">
      <w:pPr>
        <w:spacing w:line="360" w:lineRule="auto"/>
        <w:contextualSpacing/>
        <w:jc w:val="both"/>
      </w:pPr>
      <w:r>
        <w:rPr>
          <w:sz w:val="28"/>
          <w:szCs w:val="28"/>
        </w:rPr>
        <w:t xml:space="preserve">Таким образом, необходимо, чтобы множество (7) состояло из одной точки, совпадающей с </w:t>
      </w:r>
      <w:r w:rsidR="00DC5359" w:rsidRPr="0007679E">
        <w:rPr>
          <w:noProof/>
          <w:position w:val="-12"/>
        </w:rPr>
        <w:object w:dxaOrig="700" w:dyaOrig="360" w14:anchorId="30D47489">
          <v:shape id="_x0000_i1053" type="#_x0000_t75" alt="" style="width:34.5pt;height:18.15pt;mso-width-percent:0;mso-height-percent:0;mso-width-percent:0;mso-height-percent:0" o:ole="">
            <v:imagedata r:id="rId23" o:title=""/>
          </v:shape>
          <o:OLEObject Type="Embed" ProgID="Equation.3" ShapeID="_x0000_i1053" DrawAspect="Content" ObjectID="_1774813123" r:id="rId52"/>
        </w:object>
      </w:r>
      <w:r>
        <w:t>.</w:t>
      </w:r>
    </w:p>
    <w:p w14:paraId="43FD0F56" w14:textId="77777777" w:rsidR="00AC7ACF" w:rsidRPr="00AC7ACF" w:rsidRDefault="00AC7ACF" w:rsidP="00F8491E">
      <w:pPr>
        <w:spacing w:line="360" w:lineRule="auto"/>
        <w:contextualSpacing/>
        <w:jc w:val="both"/>
        <w:rPr>
          <w:sz w:val="28"/>
          <w:szCs w:val="28"/>
        </w:rPr>
      </w:pPr>
      <w:r w:rsidRPr="00AC7ACF">
        <w:rPr>
          <w:sz w:val="28"/>
          <w:szCs w:val="28"/>
        </w:rPr>
        <w:tab/>
        <w:t>Случай, когда</w:t>
      </w:r>
      <w:r>
        <w:rPr>
          <w:sz w:val="28"/>
          <w:szCs w:val="28"/>
        </w:rPr>
        <w:t xml:space="preserve"> множество</w:t>
      </w:r>
      <w:r w:rsidRPr="00AC7ACF">
        <w:rPr>
          <w:sz w:val="28"/>
          <w:szCs w:val="28"/>
        </w:rPr>
        <w:t xml:space="preserve"> </w:t>
      </w:r>
      <w:r>
        <w:rPr>
          <w:sz w:val="28"/>
          <w:szCs w:val="28"/>
        </w:rPr>
        <w:t xml:space="preserve">возможных значений параметра </w:t>
      </w:r>
      <w:r w:rsidR="00DC5359" w:rsidRPr="00AC7ACF">
        <w:rPr>
          <w:noProof/>
          <w:position w:val="-6"/>
        </w:rPr>
        <w:object w:dxaOrig="260" w:dyaOrig="279" w14:anchorId="26B32821">
          <v:shape id="_x0000_i1052" type="#_x0000_t75" alt="" style="width:13.3pt;height:14.5pt;mso-width-percent:0;mso-height-percent:0;mso-width-percent:0;mso-height-percent:0" o:ole="">
            <v:imagedata r:id="rId53" o:title=""/>
          </v:shape>
          <o:OLEObject Type="Embed" ProgID="Equation.3" ShapeID="_x0000_i1052" DrawAspect="Content" ObjectID="_1774813124" r:id="rId54"/>
        </w:object>
      </w:r>
      <w:r>
        <w:t xml:space="preserve"> </w:t>
      </w:r>
      <w:r w:rsidRPr="00AC7ACF">
        <w:rPr>
          <w:sz w:val="28"/>
          <w:szCs w:val="28"/>
        </w:rPr>
        <w:t xml:space="preserve">лежит </w:t>
      </w:r>
      <w:r>
        <w:rPr>
          <w:sz w:val="28"/>
          <w:szCs w:val="28"/>
        </w:rPr>
        <w:t xml:space="preserve">в конечномерном евклидовом пространстве, глубоко изучен в классической математической статистике </w:t>
      </w:r>
      <w:r w:rsidRPr="00AC7ACF">
        <w:rPr>
          <w:sz w:val="28"/>
          <w:szCs w:val="28"/>
        </w:rPr>
        <w:t>[</w:t>
      </w:r>
      <w:r w:rsidR="00785504" w:rsidRPr="00785504">
        <w:rPr>
          <w:sz w:val="28"/>
          <w:szCs w:val="28"/>
        </w:rPr>
        <w:t>1</w:t>
      </w:r>
      <w:r w:rsidRPr="00AC7ACF">
        <w:rPr>
          <w:sz w:val="28"/>
          <w:szCs w:val="28"/>
        </w:rPr>
        <w:t>]</w:t>
      </w:r>
      <w:r>
        <w:rPr>
          <w:sz w:val="28"/>
          <w:szCs w:val="28"/>
        </w:rPr>
        <w:t>.</w:t>
      </w:r>
    </w:p>
    <w:p w14:paraId="5E423D1E" w14:textId="77777777" w:rsidR="00AC7ACF" w:rsidRDefault="00AC7ACF" w:rsidP="00F8491E">
      <w:pPr>
        <w:spacing w:line="360" w:lineRule="auto"/>
        <w:contextualSpacing/>
        <w:jc w:val="both"/>
        <w:rPr>
          <w:sz w:val="28"/>
          <w:szCs w:val="28"/>
        </w:rPr>
      </w:pPr>
    </w:p>
    <w:p w14:paraId="2E2F90CD" w14:textId="77777777" w:rsidR="00F84826" w:rsidRPr="00F84826" w:rsidRDefault="00F84826" w:rsidP="006A5DB1">
      <w:pPr>
        <w:spacing w:line="360" w:lineRule="auto"/>
        <w:contextualSpacing/>
        <w:jc w:val="center"/>
        <w:rPr>
          <w:b/>
          <w:sz w:val="28"/>
          <w:szCs w:val="28"/>
        </w:rPr>
      </w:pPr>
      <w:r w:rsidRPr="00F84826">
        <w:rPr>
          <w:b/>
          <w:sz w:val="28"/>
          <w:szCs w:val="28"/>
        </w:rPr>
        <w:t>Основная идея обобщенного метода максимального правдоподобия</w:t>
      </w:r>
    </w:p>
    <w:p w14:paraId="71D2C756" w14:textId="77777777" w:rsidR="00F84826" w:rsidRDefault="00F84826" w:rsidP="00F8491E">
      <w:pPr>
        <w:spacing w:line="360" w:lineRule="auto"/>
        <w:contextualSpacing/>
        <w:jc w:val="both"/>
        <w:rPr>
          <w:sz w:val="28"/>
          <w:szCs w:val="28"/>
        </w:rPr>
      </w:pPr>
      <w:r>
        <w:rPr>
          <w:sz w:val="28"/>
          <w:szCs w:val="28"/>
        </w:rPr>
        <w:tab/>
        <w:t xml:space="preserve">При соответствующих условиях регулярности, приведенных в монографиях и учебниках по математической статистике, решение задачи (4), называемое оценкой максимального правдоподобия, существует, состоятельно, асимптотически эффективно. </w:t>
      </w:r>
      <w:r w:rsidR="00691281">
        <w:rPr>
          <w:sz w:val="28"/>
          <w:szCs w:val="28"/>
        </w:rPr>
        <w:t>Для числовых случайных величин р</w:t>
      </w:r>
      <w:r>
        <w:rPr>
          <w:sz w:val="28"/>
          <w:szCs w:val="28"/>
        </w:rPr>
        <w:t xml:space="preserve">ассмотрим совокупность функций распределения </w:t>
      </w:r>
    </w:p>
    <w:p w14:paraId="3E36174B" w14:textId="77777777" w:rsidR="00F84826" w:rsidRPr="00691281" w:rsidRDefault="00DC5359" w:rsidP="00691281">
      <w:pPr>
        <w:spacing w:line="360" w:lineRule="auto"/>
        <w:contextualSpacing/>
        <w:jc w:val="center"/>
        <w:rPr>
          <w:sz w:val="28"/>
          <w:szCs w:val="28"/>
        </w:rPr>
      </w:pPr>
      <w:r w:rsidRPr="00F84826">
        <w:rPr>
          <w:noProof/>
          <w:position w:val="-34"/>
        </w:rPr>
        <w:object w:dxaOrig="2900" w:dyaOrig="800" w14:anchorId="13C12026">
          <v:shape id="_x0000_i1051" type="#_x0000_t75" alt="" style="width:143.4pt;height:39.95pt;mso-width-percent:0;mso-height-percent:0;mso-width-percent:0;mso-height-percent:0" o:ole="">
            <v:imagedata r:id="rId55" o:title=""/>
          </v:shape>
          <o:OLEObject Type="Embed" ProgID="Equation.3" ShapeID="_x0000_i1051" DrawAspect="Content" ObjectID="_1774813125" r:id="rId56"/>
        </w:object>
      </w:r>
      <w:r w:rsidR="00691281" w:rsidRPr="00691281">
        <w:t>.</w:t>
      </w:r>
    </w:p>
    <w:p w14:paraId="3C286533" w14:textId="77777777" w:rsidR="00F84826" w:rsidRDefault="00691281" w:rsidP="00F8491E">
      <w:pPr>
        <w:spacing w:line="360" w:lineRule="auto"/>
        <w:contextualSpacing/>
        <w:jc w:val="both"/>
        <w:rPr>
          <w:sz w:val="28"/>
          <w:szCs w:val="28"/>
        </w:rPr>
      </w:pPr>
      <w:r>
        <w:rPr>
          <w:sz w:val="28"/>
          <w:szCs w:val="28"/>
        </w:rPr>
        <w:t xml:space="preserve">Одним из условий регулярности является существование взаимно однозначного соответствия между </w:t>
      </w:r>
      <w:r w:rsidR="00DC5359" w:rsidRPr="00691281">
        <w:rPr>
          <w:noProof/>
          <w:position w:val="-6"/>
        </w:rPr>
        <w:object w:dxaOrig="260" w:dyaOrig="279" w14:anchorId="23318AE4">
          <v:shape id="_x0000_i1050" type="#_x0000_t75" alt="" style="width:13.3pt;height:14.5pt;mso-width-percent:0;mso-height-percent:0;mso-width-percent:0;mso-height-percent:0" o:ole="">
            <v:imagedata r:id="rId57" o:title=""/>
          </v:shape>
          <o:OLEObject Type="Embed" ProgID="Equation.3" ShapeID="_x0000_i1050" DrawAspect="Content" ObjectID="_1774813126" r:id="rId58"/>
        </w:object>
      </w:r>
      <w:r>
        <w:rPr>
          <w:sz w:val="28"/>
          <w:szCs w:val="28"/>
        </w:rPr>
        <w:t xml:space="preserve"> и </w:t>
      </w:r>
      <w:r w:rsidR="00DC5359" w:rsidRPr="00F845D4">
        <w:rPr>
          <w:noProof/>
          <w:position w:val="-10"/>
        </w:rPr>
        <w:object w:dxaOrig="600" w:dyaOrig="320" w14:anchorId="1D0828EC">
          <v:shape id="_x0000_i1049" type="#_x0000_t75" alt="" style="width:30.85pt;height:15.75pt;mso-width-percent:0;mso-height-percent:0;mso-width-percent:0;mso-height-percent:0" o:ole="">
            <v:imagedata r:id="rId59" o:title=""/>
          </v:shape>
          <o:OLEObject Type="Embed" ProgID="Equation.3" ShapeID="_x0000_i1049" DrawAspect="Content" ObjectID="_1774813127" r:id="rId60"/>
        </w:object>
      </w:r>
      <w:r>
        <w:t xml:space="preserve">. </w:t>
      </w:r>
      <w:r w:rsidRPr="00691281">
        <w:rPr>
          <w:sz w:val="28"/>
          <w:szCs w:val="28"/>
        </w:rPr>
        <w:t>Поэтому можно считать, что</w:t>
      </w:r>
      <w:r>
        <w:t xml:space="preserve"> </w:t>
      </w:r>
      <w:r w:rsidR="00DC5359" w:rsidRPr="00F845D4">
        <w:rPr>
          <w:noProof/>
          <w:position w:val="-10"/>
        </w:rPr>
        <w:object w:dxaOrig="999" w:dyaOrig="320" w14:anchorId="47DAF476">
          <v:shape id="_x0000_i1048" type="#_x0000_t75" alt="" style="width:50.2pt;height:15.75pt;mso-width-percent:0;mso-height-percent:0;mso-width-percent:0;mso-height-percent:0" o:ole="">
            <v:imagedata r:id="rId61" o:title=""/>
          </v:shape>
          <o:OLEObject Type="Embed" ProgID="Equation.3" ShapeID="_x0000_i1048" DrawAspect="Content" ObjectID="_1774813128" r:id="rId62"/>
        </w:object>
      </w:r>
      <w:r>
        <w:rPr>
          <w:sz w:val="28"/>
          <w:szCs w:val="28"/>
        </w:rPr>
        <w:t xml:space="preserve">, т.е. параметрическое пространство </w:t>
      </w:r>
      <w:r w:rsidR="00DC5359" w:rsidRPr="00691281">
        <w:rPr>
          <w:noProof/>
          <w:position w:val="-6"/>
        </w:rPr>
        <w:object w:dxaOrig="260" w:dyaOrig="279" w14:anchorId="197A3911">
          <v:shape id="_x0000_i1047" type="#_x0000_t75" alt="" style="width:13.3pt;height:14.5pt;mso-width-percent:0;mso-height-percent:0;mso-width-percent:0;mso-height-percent:0" o:ole="">
            <v:imagedata r:id="rId57" o:title=""/>
          </v:shape>
          <o:OLEObject Type="Embed" ProgID="Equation.3" ShapeID="_x0000_i1047" DrawAspect="Content" ObjectID="_1774813129" r:id="rId63"/>
        </w:object>
      </w:r>
      <w:r>
        <w:rPr>
          <w:sz w:val="28"/>
          <w:szCs w:val="28"/>
        </w:rPr>
        <w:t xml:space="preserve"> является подмножеством множества всех функций распределения, которое мы обозначим </w:t>
      </w:r>
      <w:r w:rsidRPr="00A0375D">
        <w:rPr>
          <w:i/>
          <w:sz w:val="28"/>
          <w:szCs w:val="28"/>
          <w:lang w:val="en-US"/>
        </w:rPr>
        <w:t>Q</w:t>
      </w:r>
      <w:r w:rsidRPr="00691281">
        <w:rPr>
          <w:sz w:val="28"/>
          <w:szCs w:val="28"/>
          <w:vertAlign w:val="subscript"/>
        </w:rPr>
        <w:t>0</w:t>
      </w:r>
      <w:r w:rsidRPr="00691281">
        <w:rPr>
          <w:sz w:val="28"/>
          <w:szCs w:val="28"/>
        </w:rPr>
        <w:t>.</w:t>
      </w:r>
    </w:p>
    <w:p w14:paraId="74BF1DE8" w14:textId="77777777" w:rsidR="00A0375D" w:rsidRDefault="00A0375D" w:rsidP="00F8491E">
      <w:pPr>
        <w:spacing w:line="360" w:lineRule="auto"/>
        <w:contextualSpacing/>
        <w:jc w:val="both"/>
        <w:rPr>
          <w:sz w:val="28"/>
          <w:szCs w:val="28"/>
        </w:rPr>
      </w:pPr>
      <w:r>
        <w:rPr>
          <w:sz w:val="28"/>
          <w:szCs w:val="28"/>
        </w:rPr>
        <w:tab/>
        <w:t xml:space="preserve">В некоторых важных для приложений случаях </w:t>
      </w:r>
      <w:r w:rsidR="00664CC6">
        <w:rPr>
          <w:sz w:val="28"/>
          <w:szCs w:val="28"/>
        </w:rPr>
        <w:t xml:space="preserve">оценка максимального правдоподобия не существует, </w:t>
      </w:r>
      <w:r w:rsidR="001E359B">
        <w:rPr>
          <w:sz w:val="28"/>
          <w:szCs w:val="28"/>
        </w:rPr>
        <w:t xml:space="preserve">регулярность не имеет мета, поскольку некоторые допустимые распределения не имеют плотностей. таково положение, например, когда параметрическим </w:t>
      </w:r>
      <w:r w:rsidR="001E359B" w:rsidRPr="001E359B">
        <w:rPr>
          <w:sz w:val="28"/>
          <w:szCs w:val="28"/>
        </w:rPr>
        <w:t>пространством</w:t>
      </w:r>
      <w:r w:rsidR="001E359B">
        <w:rPr>
          <w:sz w:val="28"/>
          <w:szCs w:val="28"/>
        </w:rPr>
        <w:t xml:space="preserve"> является множество всех функций распределения, т.е. </w:t>
      </w:r>
      <w:r w:rsidR="00DC5359" w:rsidRPr="001E359B">
        <w:rPr>
          <w:noProof/>
          <w:position w:val="-12"/>
        </w:rPr>
        <w:object w:dxaOrig="720" w:dyaOrig="360" w14:anchorId="7ADB50E2">
          <v:shape id="_x0000_i1046" type="#_x0000_t75" alt="" style="width:36.3pt;height:18.15pt;mso-width-percent:0;mso-height-percent:0;mso-width-percent:0;mso-height-percent:0" o:ole="">
            <v:imagedata r:id="rId64" o:title=""/>
          </v:shape>
          <o:OLEObject Type="Embed" ProgID="Equation.3" ShapeID="_x0000_i1046" DrawAspect="Content" ObjectID="_1774813130" r:id="rId65"/>
        </w:object>
      </w:r>
      <w:r w:rsidR="001E359B">
        <w:t xml:space="preserve">. </w:t>
      </w:r>
      <w:r w:rsidR="001E359B">
        <w:rPr>
          <w:sz w:val="28"/>
          <w:szCs w:val="28"/>
        </w:rPr>
        <w:t>В таких случаях может помочь описанный ниже метод обобщенного максимального правдоподобия.</w:t>
      </w:r>
    </w:p>
    <w:p w14:paraId="62EB38F4" w14:textId="77777777" w:rsidR="00A87832" w:rsidRPr="002B31B2" w:rsidRDefault="001E359B" w:rsidP="00F8491E">
      <w:pPr>
        <w:spacing w:line="360" w:lineRule="auto"/>
        <w:contextualSpacing/>
        <w:jc w:val="both"/>
        <w:rPr>
          <w:sz w:val="28"/>
          <w:szCs w:val="28"/>
        </w:rPr>
      </w:pPr>
      <w:r>
        <w:rPr>
          <w:sz w:val="28"/>
          <w:szCs w:val="28"/>
        </w:rPr>
        <w:tab/>
        <w:t xml:space="preserve">Пусть </w:t>
      </w:r>
      <w:r w:rsidRPr="007C1DBC">
        <w:rPr>
          <w:i/>
          <w:sz w:val="28"/>
          <w:szCs w:val="28"/>
          <w:lang w:val="en-US"/>
        </w:rPr>
        <w:t>X</w:t>
      </w:r>
      <w:r w:rsidRPr="007C1DBC">
        <w:rPr>
          <w:sz w:val="28"/>
          <w:szCs w:val="28"/>
          <w:vertAlign w:val="subscript"/>
        </w:rPr>
        <w:t>1,</w:t>
      </w:r>
      <w:r w:rsidRPr="007C1DBC">
        <w:rPr>
          <w:sz w:val="28"/>
          <w:szCs w:val="28"/>
        </w:rPr>
        <w:t xml:space="preserve"> </w:t>
      </w:r>
      <w:r w:rsidRPr="007C1DBC">
        <w:rPr>
          <w:i/>
          <w:sz w:val="28"/>
          <w:szCs w:val="28"/>
          <w:lang w:val="en-US"/>
        </w:rPr>
        <w:t>X</w:t>
      </w:r>
      <w:r w:rsidRPr="007C1DBC">
        <w:rPr>
          <w:sz w:val="28"/>
          <w:szCs w:val="28"/>
          <w:vertAlign w:val="subscript"/>
        </w:rPr>
        <w:t>2</w:t>
      </w:r>
      <w:r w:rsidRPr="007C1DBC">
        <w:rPr>
          <w:sz w:val="28"/>
          <w:szCs w:val="28"/>
        </w:rPr>
        <w:t xml:space="preserve">, ..., </w:t>
      </w:r>
      <w:proofErr w:type="spellStart"/>
      <w:r w:rsidRPr="007C1DBC">
        <w:rPr>
          <w:i/>
          <w:sz w:val="28"/>
          <w:szCs w:val="28"/>
          <w:lang w:val="en-US"/>
        </w:rPr>
        <w:t>X</w:t>
      </w:r>
      <w:r w:rsidRPr="007C1DBC">
        <w:rPr>
          <w:i/>
          <w:sz w:val="28"/>
          <w:szCs w:val="28"/>
          <w:vertAlign w:val="subscript"/>
          <w:lang w:val="en-US"/>
        </w:rPr>
        <w:t>n</w:t>
      </w:r>
      <w:proofErr w:type="spellEnd"/>
      <w:r>
        <w:rPr>
          <w:sz w:val="28"/>
          <w:szCs w:val="28"/>
        </w:rPr>
        <w:t xml:space="preserve"> - независимые одинаково распределенные случайные величины, имеющие неизвестную статистику функцию </w:t>
      </w:r>
      <w:r>
        <w:rPr>
          <w:sz w:val="28"/>
          <w:szCs w:val="28"/>
        </w:rPr>
        <w:lastRenderedPageBreak/>
        <w:t xml:space="preserve">распределения </w:t>
      </w:r>
      <w:r w:rsidR="00F8576B" w:rsidRPr="00F8576B">
        <w:rPr>
          <w:i/>
          <w:sz w:val="28"/>
          <w:szCs w:val="28"/>
          <w:lang w:val="en-US"/>
        </w:rPr>
        <w:t>F</w:t>
      </w:r>
      <w:r>
        <w:rPr>
          <w:sz w:val="28"/>
          <w:szCs w:val="28"/>
        </w:rPr>
        <w:t xml:space="preserve">, входящую в известное ему </w:t>
      </w:r>
      <w:r w:rsidR="00F8576B">
        <w:rPr>
          <w:sz w:val="28"/>
          <w:szCs w:val="28"/>
        </w:rPr>
        <w:t xml:space="preserve">семейство распределений </w:t>
      </w:r>
      <w:r w:rsidR="00DC5359" w:rsidRPr="001E359B">
        <w:rPr>
          <w:noProof/>
          <w:position w:val="-12"/>
        </w:rPr>
        <w:object w:dxaOrig="760" w:dyaOrig="360" w14:anchorId="7FB9CA9A">
          <v:shape id="_x0000_i1045" type="#_x0000_t75" alt="" style="width:38.1pt;height:18.15pt;mso-width-percent:0;mso-height-percent:0;mso-width-percent:0;mso-height-percent:0" o:ole="">
            <v:imagedata r:id="rId66" o:title=""/>
          </v:shape>
          <o:OLEObject Type="Embed" ProgID="Equation.3" ShapeID="_x0000_i1045" DrawAspect="Content" ObjectID="_1774813131" r:id="rId67"/>
        </w:object>
      </w:r>
      <w:r w:rsidR="00F8576B">
        <w:rPr>
          <w:sz w:val="28"/>
          <w:szCs w:val="28"/>
        </w:rPr>
        <w:t xml:space="preserve">. Оценку </w:t>
      </w:r>
      <w:r w:rsidR="00F8576B" w:rsidRPr="00F8576B">
        <w:rPr>
          <w:i/>
          <w:sz w:val="28"/>
          <w:szCs w:val="28"/>
          <w:lang w:val="en-US"/>
        </w:rPr>
        <w:t>F</w:t>
      </w:r>
      <w:r w:rsidR="00F8576B">
        <w:rPr>
          <w:sz w:val="28"/>
          <w:szCs w:val="28"/>
        </w:rPr>
        <w:t xml:space="preserve"> предлагается искать следующим образом. Пусть </w:t>
      </w:r>
      <w:r w:rsidR="00DC5359" w:rsidRPr="00A87832">
        <w:rPr>
          <w:noProof/>
          <w:position w:val="-10"/>
        </w:rPr>
        <w:object w:dxaOrig="240" w:dyaOrig="260" w14:anchorId="7AD40560">
          <v:shape id="_x0000_i1044" type="#_x0000_t75" alt="" style="width:12.1pt;height:13.3pt;mso-width-percent:0;mso-height-percent:0;mso-width-percent:0;mso-height-percent:0" o:ole="">
            <v:imagedata r:id="rId68" o:title=""/>
          </v:shape>
          <o:OLEObject Type="Embed" ProgID="Equation.3" ShapeID="_x0000_i1044" DrawAspect="Content" ObjectID="_1774813132" r:id="rId69"/>
        </w:object>
      </w:r>
      <w:r w:rsidR="00F8576B">
        <w:rPr>
          <w:sz w:val="28"/>
          <w:szCs w:val="28"/>
        </w:rPr>
        <w:t xml:space="preserve"> - метрика Леви в </w:t>
      </w:r>
      <w:r w:rsidR="00F8576B" w:rsidRPr="00A0375D">
        <w:rPr>
          <w:i/>
          <w:sz w:val="28"/>
          <w:szCs w:val="28"/>
          <w:lang w:val="en-US"/>
        </w:rPr>
        <w:t>Q</w:t>
      </w:r>
      <w:r w:rsidR="00F8576B" w:rsidRPr="00691281">
        <w:rPr>
          <w:sz w:val="28"/>
          <w:szCs w:val="28"/>
          <w:vertAlign w:val="subscript"/>
        </w:rPr>
        <w:t>0</w:t>
      </w:r>
      <w:r w:rsidR="00F8576B" w:rsidRPr="00691281">
        <w:rPr>
          <w:sz w:val="28"/>
          <w:szCs w:val="28"/>
        </w:rPr>
        <w:t>.</w:t>
      </w:r>
      <w:r w:rsidR="00F8576B">
        <w:rPr>
          <w:sz w:val="28"/>
          <w:szCs w:val="28"/>
        </w:rPr>
        <w:t xml:space="preserve"> Рассмотрим последовательность подмножеств </w:t>
      </w:r>
      <w:r w:rsidR="00F8576B" w:rsidRPr="00A0375D">
        <w:rPr>
          <w:i/>
          <w:sz w:val="28"/>
          <w:szCs w:val="28"/>
          <w:lang w:val="en-US"/>
        </w:rPr>
        <w:t>Q</w:t>
      </w:r>
      <w:r w:rsidR="00F8576B">
        <w:rPr>
          <w:sz w:val="28"/>
          <w:szCs w:val="28"/>
          <w:vertAlign w:val="subscript"/>
        </w:rPr>
        <w:t>1</w:t>
      </w:r>
      <w:r w:rsidR="00F8576B">
        <w:rPr>
          <w:sz w:val="28"/>
          <w:szCs w:val="28"/>
        </w:rPr>
        <w:t xml:space="preserve">, </w:t>
      </w:r>
      <w:r w:rsidR="00F8576B" w:rsidRPr="00A0375D">
        <w:rPr>
          <w:i/>
          <w:sz w:val="28"/>
          <w:szCs w:val="28"/>
          <w:lang w:val="en-US"/>
        </w:rPr>
        <w:t>Q</w:t>
      </w:r>
      <w:r w:rsidR="00F8576B">
        <w:rPr>
          <w:sz w:val="28"/>
          <w:szCs w:val="28"/>
          <w:vertAlign w:val="subscript"/>
        </w:rPr>
        <w:t>2</w:t>
      </w:r>
      <w:r w:rsidR="00F8576B">
        <w:rPr>
          <w:sz w:val="28"/>
          <w:szCs w:val="28"/>
        </w:rPr>
        <w:t xml:space="preserve">, ..., </w:t>
      </w:r>
      <w:r w:rsidR="00F8576B" w:rsidRPr="00A0375D">
        <w:rPr>
          <w:i/>
          <w:sz w:val="28"/>
          <w:szCs w:val="28"/>
          <w:lang w:val="en-US"/>
        </w:rPr>
        <w:t>Q</w:t>
      </w:r>
      <w:r w:rsidR="00F8576B" w:rsidRPr="00F8576B">
        <w:rPr>
          <w:i/>
          <w:sz w:val="28"/>
          <w:szCs w:val="28"/>
          <w:vertAlign w:val="subscript"/>
          <w:lang w:val="en-US"/>
        </w:rPr>
        <w:t>N</w:t>
      </w:r>
      <w:r w:rsidR="00F8576B">
        <w:rPr>
          <w:sz w:val="28"/>
          <w:szCs w:val="28"/>
        </w:rPr>
        <w:t xml:space="preserve">, ... </w:t>
      </w:r>
      <w:r w:rsidR="00A87832">
        <w:rPr>
          <w:sz w:val="28"/>
          <w:szCs w:val="28"/>
        </w:rPr>
        <w:t>множества</w:t>
      </w:r>
      <w:r w:rsidR="00F8576B">
        <w:rPr>
          <w:sz w:val="28"/>
          <w:szCs w:val="28"/>
        </w:rPr>
        <w:t xml:space="preserve"> </w:t>
      </w:r>
      <w:r w:rsidR="00F8576B" w:rsidRPr="00A0375D">
        <w:rPr>
          <w:i/>
          <w:sz w:val="28"/>
          <w:szCs w:val="28"/>
          <w:lang w:val="en-US"/>
        </w:rPr>
        <w:t>Q</w:t>
      </w:r>
      <w:r w:rsidR="00A87832">
        <w:rPr>
          <w:sz w:val="28"/>
          <w:szCs w:val="28"/>
          <w:vertAlign w:val="subscript"/>
        </w:rPr>
        <w:t>0</w:t>
      </w:r>
      <w:r w:rsidR="00A87832">
        <w:rPr>
          <w:sz w:val="28"/>
          <w:szCs w:val="28"/>
        </w:rPr>
        <w:t xml:space="preserve">, замкнутых в топологии, порожденной метрикой Леви, и таких, что </w:t>
      </w:r>
      <w:r w:rsidR="00DC5359" w:rsidRPr="00A87832">
        <w:rPr>
          <w:noProof/>
          <w:position w:val="-14"/>
        </w:rPr>
        <w:object w:dxaOrig="900" w:dyaOrig="380" w14:anchorId="34CCF865">
          <v:shape id="_x0000_i1043" type="#_x0000_t75" alt="" style="width:44.75pt;height:19.35pt;mso-width-percent:0;mso-height-percent:0;mso-width-percent:0;mso-height-percent:0" o:ole="">
            <v:imagedata r:id="rId70" o:title=""/>
          </v:shape>
          <o:OLEObject Type="Embed" ProgID="Equation.3" ShapeID="_x0000_i1043" DrawAspect="Content" ObjectID="_1774813133" r:id="rId71"/>
        </w:object>
      </w:r>
      <w:r w:rsidR="00A87832">
        <w:rPr>
          <w:sz w:val="28"/>
          <w:szCs w:val="28"/>
        </w:rPr>
        <w:t xml:space="preserve"> при </w:t>
      </w:r>
      <w:r w:rsidR="00A87832" w:rsidRPr="00A87832">
        <w:rPr>
          <w:i/>
          <w:sz w:val="28"/>
          <w:szCs w:val="28"/>
          <w:lang w:val="en-US"/>
        </w:rPr>
        <w:t>m</w:t>
      </w:r>
      <w:r w:rsidR="00A87832" w:rsidRPr="00A87832">
        <w:rPr>
          <w:i/>
          <w:sz w:val="28"/>
          <w:szCs w:val="28"/>
        </w:rPr>
        <w:t xml:space="preserve"> &lt; </w:t>
      </w:r>
      <w:r w:rsidR="00A87832" w:rsidRPr="00A87832">
        <w:rPr>
          <w:i/>
          <w:sz w:val="28"/>
          <w:szCs w:val="28"/>
          <w:lang w:val="en-US"/>
        </w:rPr>
        <w:t>p</w:t>
      </w:r>
      <w:r w:rsidR="00A87832">
        <w:rPr>
          <w:sz w:val="28"/>
          <w:szCs w:val="28"/>
        </w:rPr>
        <w:t xml:space="preserve">, а объединение всех </w:t>
      </w:r>
      <w:r w:rsidR="002B31B2" w:rsidRPr="002B31B2">
        <w:rPr>
          <w:i/>
          <w:sz w:val="28"/>
          <w:szCs w:val="28"/>
          <w:lang w:val="en-US"/>
        </w:rPr>
        <w:t>Q</w:t>
      </w:r>
      <w:r w:rsidR="002B31B2" w:rsidRPr="002B31B2">
        <w:rPr>
          <w:i/>
          <w:sz w:val="28"/>
          <w:szCs w:val="28"/>
          <w:vertAlign w:val="subscript"/>
          <w:lang w:val="en-US"/>
        </w:rPr>
        <w:t>i</w:t>
      </w:r>
      <w:r w:rsidR="00A87832">
        <w:rPr>
          <w:sz w:val="28"/>
          <w:szCs w:val="28"/>
        </w:rPr>
        <w:t xml:space="preserve"> всюду плотно в </w:t>
      </w:r>
      <w:r w:rsidR="002B31B2" w:rsidRPr="00A0375D">
        <w:rPr>
          <w:i/>
          <w:sz w:val="28"/>
          <w:szCs w:val="28"/>
          <w:lang w:val="en-US"/>
        </w:rPr>
        <w:t>Q</w:t>
      </w:r>
      <w:r w:rsidR="002B31B2">
        <w:rPr>
          <w:sz w:val="28"/>
          <w:szCs w:val="28"/>
          <w:vertAlign w:val="subscript"/>
        </w:rPr>
        <w:t>0</w:t>
      </w:r>
      <w:r w:rsidR="00A87832">
        <w:rPr>
          <w:sz w:val="28"/>
          <w:szCs w:val="28"/>
        </w:rPr>
        <w:t xml:space="preserve">. Пусть оценка максимального правдоподобия существует в обычном смысле при </w:t>
      </w:r>
      <w:r w:rsidR="00DC5359" w:rsidRPr="002B31B2">
        <w:rPr>
          <w:noProof/>
          <w:position w:val="-12"/>
        </w:rPr>
        <w:object w:dxaOrig="1180" w:dyaOrig="360" w14:anchorId="69E02C6A">
          <v:shape id="_x0000_i1042" type="#_x0000_t75" alt="" style="width:58.7pt;height:18.15pt;mso-width-percent:0;mso-height-percent:0;mso-width-percent:0;mso-height-percent:0" o:ole="">
            <v:imagedata r:id="rId72" o:title=""/>
          </v:shape>
          <o:OLEObject Type="Embed" ProgID="Equation.3" ShapeID="_x0000_i1042" DrawAspect="Content" ObjectID="_1774813134" r:id="rId73"/>
        </w:object>
      </w:r>
      <w:r w:rsidR="00A87832">
        <w:rPr>
          <w:sz w:val="28"/>
          <w:szCs w:val="28"/>
        </w:rPr>
        <w:t xml:space="preserve">. Обозначим эту оценку </w:t>
      </w:r>
      <w:proofErr w:type="spellStart"/>
      <w:r w:rsidR="002B31B2" w:rsidRPr="002B31B2">
        <w:rPr>
          <w:i/>
          <w:sz w:val="28"/>
          <w:szCs w:val="28"/>
          <w:lang w:val="en-US"/>
        </w:rPr>
        <w:t>F</w:t>
      </w:r>
      <w:r w:rsidR="002B31B2" w:rsidRPr="002B31B2">
        <w:rPr>
          <w:i/>
          <w:sz w:val="28"/>
          <w:szCs w:val="28"/>
          <w:vertAlign w:val="subscript"/>
          <w:lang w:val="en-US"/>
        </w:rPr>
        <w:t>n</w:t>
      </w:r>
      <w:r w:rsidR="002B31B2">
        <w:rPr>
          <w:i/>
          <w:sz w:val="28"/>
          <w:szCs w:val="28"/>
          <w:vertAlign w:val="subscript"/>
          <w:lang w:val="en-US"/>
        </w:rPr>
        <w:t>N</w:t>
      </w:r>
      <w:proofErr w:type="spellEnd"/>
      <w:r w:rsidR="00A87832">
        <w:rPr>
          <w:sz w:val="28"/>
          <w:szCs w:val="28"/>
        </w:rPr>
        <w:t>. Оценкой обобщенного максимального правдоподобия называется</w:t>
      </w:r>
      <w:r w:rsidR="002B31B2">
        <w:rPr>
          <w:sz w:val="28"/>
          <w:szCs w:val="28"/>
        </w:rPr>
        <w:t xml:space="preserve"> предел </w:t>
      </w:r>
      <w:proofErr w:type="spellStart"/>
      <w:r w:rsidR="002B31B2" w:rsidRPr="002B31B2">
        <w:rPr>
          <w:i/>
          <w:sz w:val="28"/>
          <w:szCs w:val="28"/>
          <w:lang w:val="en-US"/>
        </w:rPr>
        <w:t>F</w:t>
      </w:r>
      <w:r w:rsidR="002B31B2" w:rsidRPr="002B31B2">
        <w:rPr>
          <w:i/>
          <w:sz w:val="28"/>
          <w:szCs w:val="28"/>
          <w:vertAlign w:val="subscript"/>
          <w:lang w:val="en-US"/>
        </w:rPr>
        <w:t>n</w:t>
      </w:r>
      <w:r w:rsidR="002B31B2">
        <w:rPr>
          <w:i/>
          <w:sz w:val="28"/>
          <w:szCs w:val="28"/>
          <w:vertAlign w:val="subscript"/>
          <w:lang w:val="en-US"/>
        </w:rPr>
        <w:t>N</w:t>
      </w:r>
      <w:proofErr w:type="spellEnd"/>
      <w:r w:rsidR="002B31B2">
        <w:rPr>
          <w:sz w:val="28"/>
          <w:szCs w:val="28"/>
        </w:rPr>
        <w:t xml:space="preserve"> при безграничном росте вспомогательного параметра </w:t>
      </w:r>
      <w:r w:rsidR="002B31B2" w:rsidRPr="002B31B2">
        <w:rPr>
          <w:i/>
          <w:sz w:val="28"/>
          <w:szCs w:val="28"/>
          <w:lang w:val="en-US"/>
        </w:rPr>
        <w:t>N</w:t>
      </w:r>
      <w:r w:rsidR="002B31B2">
        <w:rPr>
          <w:sz w:val="28"/>
          <w:szCs w:val="28"/>
        </w:rPr>
        <w:t>, т.е.</w:t>
      </w:r>
    </w:p>
    <w:p w14:paraId="74F4C33A" w14:textId="77777777" w:rsidR="002B31B2" w:rsidRDefault="00DC5359" w:rsidP="002B31B2">
      <w:pPr>
        <w:spacing w:line="360" w:lineRule="auto"/>
        <w:contextualSpacing/>
        <w:jc w:val="right"/>
        <w:rPr>
          <w:sz w:val="28"/>
          <w:szCs w:val="28"/>
        </w:rPr>
      </w:pPr>
      <w:r w:rsidRPr="002B31B2">
        <w:rPr>
          <w:noProof/>
          <w:position w:val="-20"/>
        </w:rPr>
        <w:object w:dxaOrig="1380" w:dyaOrig="440" w14:anchorId="320A30CD">
          <v:shape id="_x0000_i1041" type="#_x0000_t75" alt="" style="width:68.95pt;height:21.8pt;mso-width-percent:0;mso-height-percent:0;mso-width-percent:0;mso-height-percent:0" o:ole="">
            <v:imagedata r:id="rId74" o:title=""/>
          </v:shape>
          <o:OLEObject Type="Embed" ProgID="Equation.3" ShapeID="_x0000_i1041" DrawAspect="Content" ObjectID="_1774813135" r:id="rId75"/>
        </w:object>
      </w:r>
      <w:r w:rsidR="002B31B2">
        <w:t>,</w:t>
      </w:r>
      <w:r w:rsidR="002B31B2">
        <w:tab/>
      </w:r>
      <w:r w:rsidR="002B31B2">
        <w:tab/>
      </w:r>
      <w:r w:rsidR="002B31B2">
        <w:tab/>
      </w:r>
      <w:r w:rsidR="002B31B2">
        <w:tab/>
      </w:r>
      <w:r w:rsidR="002B31B2">
        <w:tab/>
      </w:r>
      <w:r w:rsidR="002B31B2">
        <w:rPr>
          <w:sz w:val="28"/>
          <w:szCs w:val="28"/>
        </w:rPr>
        <w:t>(10)</w:t>
      </w:r>
    </w:p>
    <w:p w14:paraId="6CF2790F" w14:textId="77777777" w:rsidR="00A87832" w:rsidRDefault="00A87832" w:rsidP="00F8491E">
      <w:pPr>
        <w:spacing w:line="360" w:lineRule="auto"/>
        <w:contextualSpacing/>
        <w:jc w:val="both"/>
        <w:rPr>
          <w:sz w:val="28"/>
          <w:szCs w:val="28"/>
        </w:rPr>
      </w:pPr>
      <w:r>
        <w:rPr>
          <w:sz w:val="28"/>
          <w:szCs w:val="28"/>
        </w:rPr>
        <w:t>если указанный предел существует.</w:t>
      </w:r>
    </w:p>
    <w:p w14:paraId="2D1B315B" w14:textId="77777777" w:rsidR="00E63275" w:rsidRDefault="00E63275" w:rsidP="00E63275">
      <w:pPr>
        <w:spacing w:line="360" w:lineRule="auto"/>
        <w:contextualSpacing/>
        <w:jc w:val="both"/>
        <w:rPr>
          <w:sz w:val="28"/>
          <w:szCs w:val="28"/>
        </w:rPr>
      </w:pPr>
      <w:r>
        <w:rPr>
          <w:sz w:val="28"/>
          <w:szCs w:val="28"/>
        </w:rPr>
        <w:tab/>
        <w:t>Естественно, возникают три вопроса.</w:t>
      </w:r>
    </w:p>
    <w:p w14:paraId="0741421C" w14:textId="77777777" w:rsidR="00E63275" w:rsidRDefault="00E63275" w:rsidP="00E63275">
      <w:pPr>
        <w:spacing w:line="360" w:lineRule="auto"/>
        <w:contextualSpacing/>
        <w:jc w:val="both"/>
        <w:rPr>
          <w:sz w:val="28"/>
          <w:szCs w:val="28"/>
        </w:rPr>
      </w:pPr>
      <w:r>
        <w:rPr>
          <w:sz w:val="28"/>
          <w:szCs w:val="28"/>
        </w:rPr>
        <w:tab/>
        <w:t xml:space="preserve">а) Когда существуют оценки </w:t>
      </w:r>
      <w:proofErr w:type="spellStart"/>
      <w:r w:rsidRPr="002B31B2">
        <w:rPr>
          <w:i/>
          <w:sz w:val="28"/>
          <w:szCs w:val="28"/>
          <w:lang w:val="en-US"/>
        </w:rPr>
        <w:t>F</w:t>
      </w:r>
      <w:r w:rsidRPr="002B31B2">
        <w:rPr>
          <w:i/>
          <w:sz w:val="28"/>
          <w:szCs w:val="28"/>
          <w:vertAlign w:val="subscript"/>
          <w:lang w:val="en-US"/>
        </w:rPr>
        <w:t>n</w:t>
      </w:r>
      <w:r>
        <w:rPr>
          <w:i/>
          <w:sz w:val="28"/>
          <w:szCs w:val="28"/>
          <w:vertAlign w:val="subscript"/>
          <w:lang w:val="en-US"/>
        </w:rPr>
        <w:t>N</w:t>
      </w:r>
      <w:proofErr w:type="spellEnd"/>
      <w:r>
        <w:rPr>
          <w:sz w:val="28"/>
          <w:szCs w:val="28"/>
        </w:rPr>
        <w:t xml:space="preserve">?  </w:t>
      </w:r>
    </w:p>
    <w:p w14:paraId="6D91DBAD" w14:textId="77777777" w:rsidR="00E63275" w:rsidRDefault="00E63275" w:rsidP="00E63275">
      <w:pPr>
        <w:spacing w:line="360" w:lineRule="auto"/>
        <w:contextualSpacing/>
        <w:jc w:val="both"/>
        <w:rPr>
          <w:sz w:val="28"/>
          <w:szCs w:val="28"/>
        </w:rPr>
      </w:pPr>
      <w:r>
        <w:rPr>
          <w:sz w:val="28"/>
          <w:szCs w:val="28"/>
        </w:rPr>
        <w:tab/>
        <w:t xml:space="preserve">б) Когда существует оценка обобщенного максимального правдоподобия? </w:t>
      </w:r>
    </w:p>
    <w:p w14:paraId="0FA55BD6" w14:textId="77777777" w:rsidR="00E63275" w:rsidRPr="00F8576B" w:rsidRDefault="00E63275" w:rsidP="00E63275">
      <w:pPr>
        <w:spacing w:line="360" w:lineRule="auto"/>
        <w:contextualSpacing/>
        <w:jc w:val="both"/>
        <w:rPr>
          <w:sz w:val="28"/>
          <w:szCs w:val="28"/>
        </w:rPr>
      </w:pPr>
      <w:r>
        <w:rPr>
          <w:sz w:val="28"/>
          <w:szCs w:val="28"/>
        </w:rPr>
        <w:tab/>
        <w:t>в) Когда оценка обобщенного максимального правдоподобия является состоятельной?</w:t>
      </w:r>
    </w:p>
    <w:p w14:paraId="55C0C814" w14:textId="77777777" w:rsidR="00E63275" w:rsidRDefault="00E63275" w:rsidP="00E63275">
      <w:pPr>
        <w:spacing w:line="360" w:lineRule="auto"/>
        <w:contextualSpacing/>
        <w:jc w:val="both"/>
        <w:rPr>
          <w:sz w:val="28"/>
          <w:szCs w:val="28"/>
        </w:rPr>
      </w:pPr>
      <w:r>
        <w:rPr>
          <w:sz w:val="28"/>
          <w:szCs w:val="28"/>
        </w:rPr>
        <w:tab/>
        <w:t xml:space="preserve">На первый их этих вопросов ответить довольно легко. Пусть плотность </w:t>
      </w:r>
      <w:r w:rsidRPr="007C2922">
        <w:rPr>
          <w:i/>
          <w:sz w:val="28"/>
          <w:szCs w:val="28"/>
          <w:lang w:val="en-US"/>
        </w:rPr>
        <w:t>f</w:t>
      </w:r>
      <w:r w:rsidRPr="007C2922">
        <w:rPr>
          <w:sz w:val="28"/>
          <w:szCs w:val="28"/>
        </w:rPr>
        <w:t>(</w:t>
      </w:r>
      <w:r w:rsidRPr="007C2922">
        <w:rPr>
          <w:i/>
          <w:sz w:val="28"/>
          <w:szCs w:val="28"/>
          <w:lang w:val="en-US"/>
        </w:rPr>
        <w:t>x</w:t>
      </w:r>
      <w:r w:rsidRPr="007C2922">
        <w:rPr>
          <w:sz w:val="28"/>
          <w:szCs w:val="28"/>
        </w:rPr>
        <w:t xml:space="preserve">) = </w:t>
      </w:r>
      <w:r w:rsidRPr="007806FD">
        <w:rPr>
          <w:i/>
          <w:sz w:val="28"/>
          <w:szCs w:val="28"/>
          <w:lang w:val="en-US"/>
        </w:rPr>
        <w:t>F</w:t>
      </w:r>
      <w:r>
        <w:rPr>
          <w:i/>
          <w:sz w:val="28"/>
          <w:szCs w:val="28"/>
        </w:rPr>
        <w:t xml:space="preserve"> </w:t>
      </w:r>
      <w:r w:rsidRPr="007806FD">
        <w:rPr>
          <w:sz w:val="28"/>
          <w:szCs w:val="28"/>
        </w:rPr>
        <w:t>'</w:t>
      </w:r>
      <w:r>
        <w:rPr>
          <w:sz w:val="28"/>
          <w:szCs w:val="28"/>
        </w:rPr>
        <w:t xml:space="preserve"> </w:t>
      </w:r>
      <w:r w:rsidRPr="007806FD">
        <w:rPr>
          <w:sz w:val="28"/>
          <w:szCs w:val="28"/>
        </w:rPr>
        <w:t>(</w:t>
      </w:r>
      <w:r w:rsidRPr="007806FD">
        <w:rPr>
          <w:i/>
          <w:sz w:val="28"/>
          <w:szCs w:val="28"/>
          <w:lang w:val="en-US"/>
        </w:rPr>
        <w:t>x</w:t>
      </w:r>
      <w:r w:rsidRPr="007806FD">
        <w:rPr>
          <w:sz w:val="28"/>
          <w:szCs w:val="28"/>
        </w:rPr>
        <w:t xml:space="preserve">) </w:t>
      </w:r>
      <w:r>
        <w:rPr>
          <w:sz w:val="28"/>
          <w:szCs w:val="28"/>
        </w:rPr>
        <w:t xml:space="preserve">функции распределения </w:t>
      </w:r>
      <w:r w:rsidRPr="007806FD">
        <w:rPr>
          <w:i/>
          <w:sz w:val="28"/>
          <w:szCs w:val="28"/>
          <w:lang w:val="en-US"/>
        </w:rPr>
        <w:t>F</w:t>
      </w:r>
      <w:r w:rsidRPr="007806FD">
        <w:rPr>
          <w:sz w:val="28"/>
          <w:szCs w:val="28"/>
        </w:rPr>
        <w:t>(</w:t>
      </w:r>
      <w:r w:rsidRPr="007806FD">
        <w:rPr>
          <w:i/>
          <w:sz w:val="28"/>
          <w:szCs w:val="28"/>
          <w:lang w:val="en-US"/>
        </w:rPr>
        <w:t>x</w:t>
      </w:r>
      <w:r w:rsidRPr="007C2922">
        <w:rPr>
          <w:sz w:val="28"/>
          <w:szCs w:val="28"/>
        </w:rPr>
        <w:t>)</w:t>
      </w:r>
      <w:r>
        <w:rPr>
          <w:sz w:val="28"/>
          <w:szCs w:val="28"/>
        </w:rPr>
        <w:t xml:space="preserve"> является непрерывной функцией от </w:t>
      </w:r>
      <w:r w:rsidR="00DC5359" w:rsidRPr="007C2922">
        <w:rPr>
          <w:noProof/>
          <w:position w:val="-12"/>
        </w:rPr>
        <w:object w:dxaOrig="760" w:dyaOrig="360" w14:anchorId="0FC3B75A">
          <v:shape id="_x0000_i1040" type="#_x0000_t75" alt="" style="width:38.1pt;height:18.15pt;mso-width-percent:0;mso-height-percent:0;mso-width-percent:0;mso-height-percent:0" o:ole="">
            <v:imagedata r:id="rId76" o:title=""/>
          </v:shape>
          <o:OLEObject Type="Embed" ProgID="Equation.3" ShapeID="_x0000_i1040" DrawAspect="Content" ObjectID="_1774813136" r:id="rId77"/>
        </w:object>
      </w:r>
      <w:r>
        <w:rPr>
          <w:sz w:val="28"/>
          <w:szCs w:val="28"/>
        </w:rPr>
        <w:t xml:space="preserve"> при любом</w:t>
      </w:r>
      <w:r w:rsidRPr="00F01395">
        <w:rPr>
          <w:sz w:val="28"/>
          <w:szCs w:val="28"/>
        </w:rPr>
        <w:t xml:space="preserve"> </w:t>
      </w:r>
      <w:r w:rsidRPr="00F01395">
        <w:rPr>
          <w:i/>
          <w:sz w:val="28"/>
          <w:szCs w:val="28"/>
          <w:lang w:val="en-US"/>
        </w:rPr>
        <w:t>x</w:t>
      </w:r>
      <w:r>
        <w:rPr>
          <w:sz w:val="28"/>
          <w:szCs w:val="28"/>
        </w:rPr>
        <w:t xml:space="preserve"> и любом </w:t>
      </w:r>
      <w:r w:rsidRPr="00F01395">
        <w:rPr>
          <w:i/>
          <w:sz w:val="28"/>
          <w:szCs w:val="28"/>
          <w:lang w:val="en-US"/>
        </w:rPr>
        <w:t>N</w:t>
      </w:r>
      <w:r>
        <w:rPr>
          <w:sz w:val="28"/>
          <w:szCs w:val="28"/>
        </w:rPr>
        <w:t xml:space="preserve">, причем </w:t>
      </w:r>
      <w:r w:rsidRPr="00F01395">
        <w:rPr>
          <w:i/>
          <w:sz w:val="28"/>
          <w:szCs w:val="28"/>
          <w:lang w:val="en-US"/>
        </w:rPr>
        <w:t>Q</w:t>
      </w:r>
      <w:r w:rsidRPr="00F01395">
        <w:rPr>
          <w:i/>
          <w:sz w:val="28"/>
          <w:szCs w:val="28"/>
          <w:vertAlign w:val="subscript"/>
          <w:lang w:val="en-US"/>
        </w:rPr>
        <w:t>N</w:t>
      </w:r>
      <w:r>
        <w:rPr>
          <w:sz w:val="28"/>
          <w:szCs w:val="28"/>
        </w:rPr>
        <w:t xml:space="preserve"> - компакты, а </w:t>
      </w:r>
      <w:r w:rsidRPr="00F01395">
        <w:rPr>
          <w:i/>
          <w:sz w:val="28"/>
          <w:szCs w:val="28"/>
          <w:lang w:val="en-US"/>
        </w:rPr>
        <w:t>Q</w:t>
      </w:r>
      <w:r>
        <w:rPr>
          <w:sz w:val="28"/>
          <w:szCs w:val="28"/>
        </w:rPr>
        <w:t xml:space="preserve"> замкнуто. Тогда </w:t>
      </w:r>
      <w:r w:rsidR="00DC5359" w:rsidRPr="002B31B2">
        <w:rPr>
          <w:noProof/>
          <w:position w:val="-12"/>
        </w:rPr>
        <w:object w:dxaOrig="760" w:dyaOrig="360" w14:anchorId="3F376040">
          <v:shape id="_x0000_i1039" type="#_x0000_t75" alt="" style="width:38.1pt;height:18.15pt;mso-width-percent:0;mso-height-percent:0;mso-width-percent:0;mso-height-percent:0" o:ole="">
            <v:imagedata r:id="rId78" o:title=""/>
          </v:shape>
          <o:OLEObject Type="Embed" ProgID="Equation.3" ShapeID="_x0000_i1039" DrawAspect="Content" ObjectID="_1774813137" r:id="rId79"/>
        </w:object>
      </w:r>
      <w:r>
        <w:rPr>
          <w:sz w:val="28"/>
          <w:szCs w:val="28"/>
        </w:rPr>
        <w:t xml:space="preserve"> также компакты, и максимум непрерывной функции достигается, т.е. существует оценка максимального правдоподобия </w:t>
      </w:r>
      <w:proofErr w:type="spellStart"/>
      <w:r w:rsidRPr="002B31B2">
        <w:rPr>
          <w:i/>
          <w:sz w:val="28"/>
          <w:szCs w:val="28"/>
          <w:lang w:val="en-US"/>
        </w:rPr>
        <w:t>F</w:t>
      </w:r>
      <w:r w:rsidRPr="002B31B2">
        <w:rPr>
          <w:i/>
          <w:sz w:val="28"/>
          <w:szCs w:val="28"/>
          <w:vertAlign w:val="subscript"/>
          <w:lang w:val="en-US"/>
        </w:rPr>
        <w:t>n</w:t>
      </w:r>
      <w:r>
        <w:rPr>
          <w:i/>
          <w:sz w:val="28"/>
          <w:szCs w:val="28"/>
          <w:vertAlign w:val="subscript"/>
          <w:lang w:val="en-US"/>
        </w:rPr>
        <w:t>N</w:t>
      </w:r>
      <w:proofErr w:type="spellEnd"/>
      <w:r>
        <w:rPr>
          <w:sz w:val="28"/>
          <w:szCs w:val="28"/>
        </w:rPr>
        <w:t>. В то же время автору неизвестны ответы на вопросы б) и в) в общем случае.</w:t>
      </w:r>
    </w:p>
    <w:p w14:paraId="5FC88EF7" w14:textId="77777777" w:rsidR="00E63275" w:rsidRDefault="00E63275" w:rsidP="00E63275">
      <w:pPr>
        <w:spacing w:line="360" w:lineRule="auto"/>
        <w:contextualSpacing/>
        <w:jc w:val="both"/>
        <w:rPr>
          <w:sz w:val="28"/>
          <w:szCs w:val="28"/>
        </w:rPr>
      </w:pPr>
      <w:r>
        <w:rPr>
          <w:sz w:val="28"/>
          <w:szCs w:val="28"/>
        </w:rPr>
        <w:tab/>
      </w:r>
      <w:r w:rsidRPr="0027258D">
        <w:rPr>
          <w:i/>
          <w:sz w:val="28"/>
          <w:szCs w:val="28"/>
        </w:rPr>
        <w:t>Гипотеза.</w:t>
      </w:r>
      <w:r>
        <w:rPr>
          <w:sz w:val="28"/>
          <w:szCs w:val="28"/>
        </w:rPr>
        <w:t xml:space="preserve"> При некоторых условиях регулярности оценка обобщенного максимального правдоподобия существует и является состоятельной.</w:t>
      </w:r>
    </w:p>
    <w:p w14:paraId="2C21828F" w14:textId="77777777" w:rsidR="00E63275" w:rsidRDefault="00E63275" w:rsidP="00E63275">
      <w:pPr>
        <w:spacing w:line="360" w:lineRule="auto"/>
        <w:contextualSpacing/>
        <w:jc w:val="both"/>
        <w:rPr>
          <w:sz w:val="28"/>
          <w:szCs w:val="28"/>
        </w:rPr>
      </w:pPr>
      <w:r>
        <w:rPr>
          <w:sz w:val="28"/>
          <w:szCs w:val="28"/>
        </w:rPr>
        <w:lastRenderedPageBreak/>
        <w:tab/>
        <w:t>В ходе дальнейших исследований желательно доказать или опровергнуть эту гипотезу, а также найти  какие-либо условия существования и состоятельности оценок обобщенного максимального правдоподобия, частными случаями которых являются приведенные ниже примеры.</w:t>
      </w:r>
    </w:p>
    <w:p w14:paraId="1C9A5FD9" w14:textId="77777777" w:rsidR="00E63275" w:rsidRDefault="00E63275" w:rsidP="00E63275">
      <w:pPr>
        <w:spacing w:line="360" w:lineRule="auto"/>
        <w:contextualSpacing/>
        <w:jc w:val="both"/>
        <w:rPr>
          <w:sz w:val="28"/>
          <w:szCs w:val="28"/>
        </w:rPr>
      </w:pPr>
    </w:p>
    <w:p w14:paraId="695BCEA3" w14:textId="77777777" w:rsidR="00E63275" w:rsidRPr="00F84826" w:rsidRDefault="00E63275" w:rsidP="006A5DB1">
      <w:pPr>
        <w:spacing w:line="360" w:lineRule="auto"/>
        <w:contextualSpacing/>
        <w:jc w:val="center"/>
        <w:rPr>
          <w:b/>
          <w:sz w:val="28"/>
          <w:szCs w:val="28"/>
        </w:rPr>
      </w:pPr>
      <w:r>
        <w:rPr>
          <w:b/>
          <w:sz w:val="28"/>
          <w:szCs w:val="28"/>
        </w:rPr>
        <w:t xml:space="preserve">Примеры оценок </w:t>
      </w:r>
      <w:r w:rsidRPr="00F84826">
        <w:rPr>
          <w:b/>
          <w:sz w:val="28"/>
          <w:szCs w:val="28"/>
        </w:rPr>
        <w:t>обобщенного максимального правдоподобия</w:t>
      </w:r>
    </w:p>
    <w:p w14:paraId="02133602" w14:textId="77777777" w:rsidR="00E63275" w:rsidRPr="008E1169" w:rsidRDefault="00E63275" w:rsidP="00E63275">
      <w:pPr>
        <w:spacing w:line="360" w:lineRule="auto"/>
        <w:contextualSpacing/>
        <w:jc w:val="both"/>
        <w:rPr>
          <w:i/>
          <w:sz w:val="28"/>
          <w:szCs w:val="28"/>
        </w:rPr>
      </w:pPr>
      <w:r>
        <w:rPr>
          <w:sz w:val="28"/>
          <w:szCs w:val="28"/>
        </w:rPr>
        <w:tab/>
        <w:t xml:space="preserve">В </w:t>
      </w:r>
      <w:r w:rsidRPr="008E1169">
        <w:rPr>
          <w:sz w:val="28"/>
          <w:szCs w:val="28"/>
        </w:rPr>
        <w:t>[</w:t>
      </w:r>
      <w:r w:rsidR="00785504">
        <w:rPr>
          <w:sz w:val="28"/>
          <w:szCs w:val="28"/>
        </w:rPr>
        <w:t>5</w:t>
      </w:r>
      <w:r w:rsidRPr="008E1169">
        <w:rPr>
          <w:sz w:val="28"/>
          <w:szCs w:val="28"/>
        </w:rPr>
        <w:t>]</w:t>
      </w:r>
      <w:r>
        <w:rPr>
          <w:sz w:val="28"/>
          <w:szCs w:val="28"/>
        </w:rPr>
        <w:t xml:space="preserve"> предложено в качестве </w:t>
      </w:r>
      <w:r w:rsidRPr="008E1169">
        <w:rPr>
          <w:i/>
          <w:sz w:val="28"/>
          <w:szCs w:val="28"/>
          <w:lang w:val="en-US"/>
        </w:rPr>
        <w:t>Q</w:t>
      </w:r>
      <w:r w:rsidRPr="008E1169">
        <w:rPr>
          <w:i/>
          <w:sz w:val="28"/>
          <w:szCs w:val="28"/>
          <w:vertAlign w:val="subscript"/>
          <w:lang w:val="en-US"/>
        </w:rPr>
        <w:t>N</w:t>
      </w:r>
      <w:r w:rsidRPr="008E1169">
        <w:rPr>
          <w:i/>
          <w:sz w:val="28"/>
          <w:szCs w:val="28"/>
        </w:rPr>
        <w:t xml:space="preserve"> </w:t>
      </w:r>
      <w:r>
        <w:rPr>
          <w:sz w:val="28"/>
          <w:szCs w:val="28"/>
        </w:rPr>
        <w:t xml:space="preserve">рассматривать совокупность функций распределения, имеющих плотности </w:t>
      </w:r>
      <w:r w:rsidRPr="008E1169">
        <w:rPr>
          <w:i/>
          <w:sz w:val="28"/>
          <w:szCs w:val="28"/>
          <w:lang w:val="en-US"/>
        </w:rPr>
        <w:t>f</w:t>
      </w:r>
      <w:r w:rsidRPr="008E1169">
        <w:rPr>
          <w:sz w:val="28"/>
          <w:szCs w:val="28"/>
        </w:rPr>
        <w:t>(</w:t>
      </w:r>
      <w:r w:rsidRPr="008E1169">
        <w:rPr>
          <w:i/>
          <w:sz w:val="28"/>
          <w:szCs w:val="28"/>
          <w:lang w:val="en-US"/>
        </w:rPr>
        <w:t>x</w:t>
      </w:r>
      <w:r w:rsidRPr="008E1169">
        <w:rPr>
          <w:sz w:val="28"/>
          <w:szCs w:val="28"/>
        </w:rPr>
        <w:t>)</w:t>
      </w:r>
      <w:r>
        <w:rPr>
          <w:sz w:val="28"/>
          <w:szCs w:val="28"/>
        </w:rPr>
        <w:t xml:space="preserve">, обращающиеся в 0 вне </w:t>
      </w:r>
      <w:r w:rsidR="00743620">
        <w:rPr>
          <w:sz w:val="28"/>
          <w:szCs w:val="28"/>
        </w:rPr>
        <w:t xml:space="preserve">замкнутого отрезка </w:t>
      </w:r>
      <w:r w:rsidRPr="008E1169">
        <w:rPr>
          <w:sz w:val="28"/>
          <w:szCs w:val="28"/>
        </w:rPr>
        <w:t>[-</w:t>
      </w:r>
      <w:r w:rsidRPr="008E1169">
        <w:rPr>
          <w:i/>
          <w:sz w:val="28"/>
          <w:szCs w:val="28"/>
          <w:lang w:val="en-US"/>
        </w:rPr>
        <w:t>N</w:t>
      </w:r>
      <w:r w:rsidRPr="008E1169">
        <w:rPr>
          <w:i/>
          <w:sz w:val="28"/>
          <w:szCs w:val="28"/>
        </w:rPr>
        <w:t xml:space="preserve">, </w:t>
      </w:r>
      <w:r w:rsidRPr="008E1169">
        <w:rPr>
          <w:i/>
          <w:sz w:val="28"/>
          <w:szCs w:val="28"/>
          <w:lang w:val="en-US"/>
        </w:rPr>
        <w:t>N</w:t>
      </w:r>
      <w:r w:rsidRPr="008E1169">
        <w:rPr>
          <w:sz w:val="28"/>
          <w:szCs w:val="28"/>
        </w:rPr>
        <w:t>]</w:t>
      </w:r>
      <w:r>
        <w:rPr>
          <w:sz w:val="28"/>
          <w:szCs w:val="28"/>
        </w:rPr>
        <w:t xml:space="preserve"> и такие, что при всех </w:t>
      </w:r>
      <w:r w:rsidRPr="008E1169">
        <w:rPr>
          <w:i/>
          <w:sz w:val="28"/>
          <w:szCs w:val="28"/>
          <w:lang w:val="en-US"/>
        </w:rPr>
        <w:t>x</w:t>
      </w:r>
      <w:r w:rsidRPr="008E1169">
        <w:rPr>
          <w:i/>
          <w:sz w:val="28"/>
          <w:szCs w:val="28"/>
        </w:rPr>
        <w:t xml:space="preserve">, </w:t>
      </w:r>
      <w:r w:rsidRPr="008E1169">
        <w:rPr>
          <w:i/>
          <w:sz w:val="28"/>
          <w:szCs w:val="28"/>
          <w:lang w:val="en-US"/>
        </w:rPr>
        <w:t>y</w:t>
      </w:r>
    </w:p>
    <w:p w14:paraId="360BA8B1" w14:textId="77777777" w:rsidR="00E63275" w:rsidRPr="008E1169" w:rsidRDefault="00E63275" w:rsidP="00E63275">
      <w:pPr>
        <w:spacing w:line="360" w:lineRule="auto"/>
        <w:contextualSpacing/>
        <w:jc w:val="right"/>
        <w:rPr>
          <w:sz w:val="28"/>
          <w:szCs w:val="28"/>
        </w:rPr>
      </w:pPr>
      <w:r w:rsidRPr="008E1169">
        <w:rPr>
          <w:sz w:val="28"/>
          <w:szCs w:val="28"/>
        </w:rPr>
        <w:t>|</w:t>
      </w:r>
      <w:r w:rsidRPr="008E1169">
        <w:rPr>
          <w:i/>
          <w:sz w:val="28"/>
          <w:szCs w:val="28"/>
          <w:lang w:val="en-US"/>
        </w:rPr>
        <w:t>f</w:t>
      </w:r>
      <w:r w:rsidRPr="008E1169">
        <w:rPr>
          <w:sz w:val="28"/>
          <w:szCs w:val="28"/>
        </w:rPr>
        <w:t>(</w:t>
      </w:r>
      <w:r w:rsidRPr="008E1169">
        <w:rPr>
          <w:i/>
          <w:sz w:val="28"/>
          <w:szCs w:val="28"/>
          <w:lang w:val="en-US"/>
        </w:rPr>
        <w:t>x</w:t>
      </w:r>
      <w:r w:rsidRPr="008E1169">
        <w:rPr>
          <w:sz w:val="28"/>
          <w:szCs w:val="28"/>
        </w:rPr>
        <w:t xml:space="preserve">) - </w:t>
      </w:r>
      <w:r w:rsidRPr="008E1169">
        <w:rPr>
          <w:i/>
          <w:sz w:val="28"/>
          <w:szCs w:val="28"/>
          <w:lang w:val="en-US"/>
        </w:rPr>
        <w:t>f</w:t>
      </w:r>
      <w:r w:rsidRPr="008E1169">
        <w:rPr>
          <w:sz w:val="28"/>
          <w:szCs w:val="28"/>
        </w:rPr>
        <w:t>(</w:t>
      </w:r>
      <w:r w:rsidRPr="008E1169">
        <w:rPr>
          <w:i/>
          <w:sz w:val="28"/>
          <w:szCs w:val="28"/>
          <w:lang w:val="en-US"/>
        </w:rPr>
        <w:t>y</w:t>
      </w:r>
      <w:r w:rsidRPr="00010096">
        <w:rPr>
          <w:sz w:val="28"/>
          <w:szCs w:val="28"/>
        </w:rPr>
        <w:t xml:space="preserve">)| </w:t>
      </w:r>
      <w:r w:rsidRPr="00010096">
        <w:rPr>
          <w:sz w:val="28"/>
          <w:szCs w:val="28"/>
          <w:u w:val="single"/>
        </w:rPr>
        <w:t>&lt;</w:t>
      </w:r>
      <w:r w:rsidRPr="00010096">
        <w:rPr>
          <w:sz w:val="28"/>
          <w:szCs w:val="28"/>
        </w:rPr>
        <w:t xml:space="preserve"> </w:t>
      </w:r>
      <w:r w:rsidRPr="008E1169">
        <w:rPr>
          <w:i/>
          <w:sz w:val="28"/>
          <w:szCs w:val="28"/>
          <w:lang w:val="en-US"/>
        </w:rPr>
        <w:t>N</w:t>
      </w:r>
      <w:r w:rsidRPr="00010096">
        <w:rPr>
          <w:i/>
          <w:sz w:val="28"/>
          <w:szCs w:val="28"/>
        </w:rPr>
        <w:t xml:space="preserve"> </w:t>
      </w:r>
      <w:r w:rsidRPr="00010096">
        <w:rPr>
          <w:sz w:val="28"/>
          <w:szCs w:val="28"/>
        </w:rPr>
        <w:t>|</w:t>
      </w:r>
      <w:r w:rsidRPr="008E1169">
        <w:rPr>
          <w:i/>
          <w:sz w:val="28"/>
          <w:szCs w:val="28"/>
          <w:lang w:val="en-US"/>
        </w:rPr>
        <w:t>x</w:t>
      </w:r>
      <w:r w:rsidRPr="00010096">
        <w:rPr>
          <w:i/>
          <w:sz w:val="28"/>
          <w:szCs w:val="28"/>
        </w:rPr>
        <w:t xml:space="preserve"> - </w:t>
      </w:r>
      <w:r w:rsidRPr="008E1169">
        <w:rPr>
          <w:i/>
          <w:sz w:val="28"/>
          <w:szCs w:val="28"/>
          <w:lang w:val="en-US"/>
        </w:rPr>
        <w:t>y</w:t>
      </w:r>
      <w:r w:rsidRPr="00010096">
        <w:rPr>
          <w:sz w:val="28"/>
          <w:szCs w:val="28"/>
        </w:rPr>
        <w:t xml:space="preserve">|. </w:t>
      </w:r>
      <w:r w:rsidRPr="00010096">
        <w:rPr>
          <w:sz w:val="28"/>
          <w:szCs w:val="28"/>
        </w:rPr>
        <w:tab/>
      </w:r>
      <w:r w:rsidRPr="00010096">
        <w:rPr>
          <w:sz w:val="28"/>
          <w:szCs w:val="28"/>
        </w:rPr>
        <w:tab/>
      </w:r>
      <w:r w:rsidRPr="00010096">
        <w:rPr>
          <w:sz w:val="28"/>
          <w:szCs w:val="28"/>
        </w:rPr>
        <w:tab/>
      </w:r>
      <w:r w:rsidRPr="00010096">
        <w:rPr>
          <w:sz w:val="28"/>
          <w:szCs w:val="28"/>
        </w:rPr>
        <w:tab/>
        <w:t>(11)</w:t>
      </w:r>
    </w:p>
    <w:p w14:paraId="78537075" w14:textId="77777777" w:rsidR="00E63275" w:rsidRDefault="00E63275" w:rsidP="00E63275">
      <w:pPr>
        <w:spacing w:line="360" w:lineRule="auto"/>
        <w:contextualSpacing/>
        <w:jc w:val="both"/>
        <w:rPr>
          <w:sz w:val="28"/>
          <w:szCs w:val="28"/>
        </w:rPr>
      </w:pPr>
      <w:r>
        <w:rPr>
          <w:sz w:val="28"/>
          <w:szCs w:val="28"/>
        </w:rPr>
        <w:t xml:space="preserve">Легко видеть, </w:t>
      </w:r>
      <w:r w:rsidR="00010096">
        <w:rPr>
          <w:sz w:val="28"/>
          <w:szCs w:val="28"/>
        </w:rPr>
        <w:t xml:space="preserve">что так определенное </w:t>
      </w:r>
      <w:r w:rsidR="00010096" w:rsidRPr="008E1169">
        <w:rPr>
          <w:i/>
          <w:sz w:val="28"/>
          <w:szCs w:val="28"/>
          <w:lang w:val="en-US"/>
        </w:rPr>
        <w:t>Q</w:t>
      </w:r>
      <w:r w:rsidR="00010096" w:rsidRPr="008E1169">
        <w:rPr>
          <w:i/>
          <w:sz w:val="28"/>
          <w:szCs w:val="28"/>
          <w:vertAlign w:val="subscript"/>
          <w:lang w:val="en-US"/>
        </w:rPr>
        <w:t>N</w:t>
      </w:r>
      <w:r w:rsidR="00010096">
        <w:rPr>
          <w:i/>
          <w:sz w:val="28"/>
          <w:szCs w:val="28"/>
          <w:vertAlign w:val="subscript"/>
        </w:rPr>
        <w:t xml:space="preserve"> </w:t>
      </w:r>
      <w:r w:rsidR="00010096">
        <w:rPr>
          <w:sz w:val="28"/>
          <w:szCs w:val="28"/>
        </w:rPr>
        <w:t xml:space="preserve">обладает всеми свойствами, сформулированными выше в качестве достаточных условий существования </w:t>
      </w:r>
      <w:proofErr w:type="spellStart"/>
      <w:r w:rsidR="00010096" w:rsidRPr="002B31B2">
        <w:rPr>
          <w:i/>
          <w:sz w:val="28"/>
          <w:szCs w:val="28"/>
          <w:lang w:val="en-US"/>
        </w:rPr>
        <w:t>F</w:t>
      </w:r>
      <w:r w:rsidR="00010096" w:rsidRPr="002B31B2">
        <w:rPr>
          <w:i/>
          <w:sz w:val="28"/>
          <w:szCs w:val="28"/>
          <w:vertAlign w:val="subscript"/>
          <w:lang w:val="en-US"/>
        </w:rPr>
        <w:t>n</w:t>
      </w:r>
      <w:r w:rsidR="00010096">
        <w:rPr>
          <w:i/>
          <w:sz w:val="28"/>
          <w:szCs w:val="28"/>
          <w:vertAlign w:val="subscript"/>
          <w:lang w:val="en-US"/>
        </w:rPr>
        <w:t>N</w:t>
      </w:r>
      <w:proofErr w:type="spellEnd"/>
      <w:r w:rsidR="00010096">
        <w:rPr>
          <w:sz w:val="28"/>
          <w:szCs w:val="28"/>
        </w:rPr>
        <w:t>.</w:t>
      </w:r>
    </w:p>
    <w:p w14:paraId="340E2766" w14:textId="77777777" w:rsidR="00010096" w:rsidRDefault="00297A06" w:rsidP="00E63275">
      <w:pPr>
        <w:spacing w:line="360" w:lineRule="auto"/>
        <w:contextualSpacing/>
        <w:jc w:val="both"/>
        <w:rPr>
          <w:sz w:val="28"/>
          <w:szCs w:val="28"/>
        </w:rPr>
      </w:pPr>
      <w:r>
        <w:rPr>
          <w:sz w:val="28"/>
          <w:szCs w:val="28"/>
        </w:rPr>
        <w:tab/>
        <w:t>Автору известно четыре примера, в которых была вычислена оценка обоб</w:t>
      </w:r>
      <w:r w:rsidR="003416B5">
        <w:rPr>
          <w:sz w:val="28"/>
          <w:szCs w:val="28"/>
        </w:rPr>
        <w:t>щ</w:t>
      </w:r>
      <w:r>
        <w:rPr>
          <w:sz w:val="28"/>
          <w:szCs w:val="28"/>
        </w:rPr>
        <w:t>енного максимального правдоподобия.</w:t>
      </w:r>
    </w:p>
    <w:p w14:paraId="1E0A474D" w14:textId="77777777" w:rsidR="00010096" w:rsidRPr="003416B5" w:rsidRDefault="003416B5" w:rsidP="00E63275">
      <w:pPr>
        <w:spacing w:line="360" w:lineRule="auto"/>
        <w:contextualSpacing/>
        <w:jc w:val="both"/>
        <w:rPr>
          <w:sz w:val="28"/>
          <w:szCs w:val="28"/>
        </w:rPr>
      </w:pPr>
      <w:r>
        <w:rPr>
          <w:sz w:val="28"/>
          <w:szCs w:val="28"/>
        </w:rPr>
        <w:tab/>
        <w:t>(</w:t>
      </w:r>
      <w:r>
        <w:rPr>
          <w:sz w:val="28"/>
          <w:szCs w:val="28"/>
          <w:lang w:val="en-US"/>
        </w:rPr>
        <w:t>I</w:t>
      </w:r>
      <w:r w:rsidRPr="003416B5">
        <w:rPr>
          <w:sz w:val="28"/>
          <w:szCs w:val="28"/>
        </w:rPr>
        <w:t>)</w:t>
      </w:r>
      <w:r>
        <w:rPr>
          <w:sz w:val="28"/>
          <w:szCs w:val="28"/>
        </w:rPr>
        <w:t xml:space="preserve"> В случае наиболее обширного параметрического пространства </w:t>
      </w:r>
      <w:r w:rsidRPr="003416B5">
        <w:rPr>
          <w:i/>
          <w:sz w:val="28"/>
          <w:szCs w:val="28"/>
          <w:lang w:val="en-US"/>
        </w:rPr>
        <w:t>Q</w:t>
      </w:r>
      <w:r w:rsidRPr="003416B5">
        <w:rPr>
          <w:sz w:val="28"/>
          <w:szCs w:val="28"/>
        </w:rPr>
        <w:t xml:space="preserve"> = </w:t>
      </w:r>
      <w:r w:rsidRPr="003416B5">
        <w:rPr>
          <w:i/>
          <w:sz w:val="28"/>
          <w:szCs w:val="28"/>
          <w:lang w:val="en-US"/>
        </w:rPr>
        <w:t>Q</w:t>
      </w:r>
      <w:r w:rsidRPr="003416B5">
        <w:rPr>
          <w:sz w:val="28"/>
          <w:szCs w:val="28"/>
          <w:vertAlign w:val="subscript"/>
        </w:rPr>
        <w:t>0</w:t>
      </w:r>
      <w:r w:rsidRPr="003416B5">
        <w:rPr>
          <w:sz w:val="28"/>
          <w:szCs w:val="28"/>
        </w:rPr>
        <w:t xml:space="preserve"> </w:t>
      </w:r>
      <w:r>
        <w:rPr>
          <w:sz w:val="28"/>
          <w:szCs w:val="28"/>
        </w:rPr>
        <w:t xml:space="preserve">оценкой обобщенного максимального правдоподобия, как показано ниже, является эмпирическая функция распределения. </w:t>
      </w:r>
    </w:p>
    <w:p w14:paraId="0B5E273F" w14:textId="77777777" w:rsidR="003416B5" w:rsidRDefault="003416B5" w:rsidP="003416B5">
      <w:pPr>
        <w:spacing w:line="360" w:lineRule="auto"/>
        <w:contextualSpacing/>
        <w:jc w:val="both"/>
        <w:rPr>
          <w:sz w:val="28"/>
          <w:szCs w:val="28"/>
        </w:rPr>
      </w:pPr>
      <w:r>
        <w:rPr>
          <w:sz w:val="28"/>
          <w:szCs w:val="28"/>
        </w:rPr>
        <w:tab/>
        <w:t>(</w:t>
      </w:r>
      <w:r>
        <w:rPr>
          <w:sz w:val="28"/>
          <w:szCs w:val="28"/>
          <w:lang w:val="en-US"/>
        </w:rPr>
        <w:t>II</w:t>
      </w:r>
      <w:r w:rsidRPr="003416B5">
        <w:rPr>
          <w:sz w:val="28"/>
          <w:szCs w:val="28"/>
        </w:rPr>
        <w:t>)</w:t>
      </w:r>
      <w:r>
        <w:rPr>
          <w:sz w:val="28"/>
          <w:szCs w:val="28"/>
        </w:rPr>
        <w:t xml:space="preserve"> Случай, когда </w:t>
      </w:r>
      <w:r w:rsidRPr="003416B5">
        <w:rPr>
          <w:i/>
          <w:sz w:val="28"/>
          <w:szCs w:val="28"/>
          <w:lang w:val="en-US"/>
        </w:rPr>
        <w:t>Q</w:t>
      </w:r>
      <w:r w:rsidRPr="003416B5">
        <w:rPr>
          <w:sz w:val="28"/>
          <w:szCs w:val="28"/>
        </w:rPr>
        <w:t xml:space="preserve"> </w:t>
      </w:r>
      <w:r>
        <w:rPr>
          <w:sz w:val="28"/>
          <w:szCs w:val="28"/>
        </w:rPr>
        <w:t xml:space="preserve">состоит из всех имеющих плотность </w:t>
      </w:r>
      <w:r w:rsidR="00B5047F" w:rsidRPr="00B5047F">
        <w:rPr>
          <w:i/>
          <w:sz w:val="28"/>
          <w:szCs w:val="28"/>
          <w:lang w:val="en-US"/>
        </w:rPr>
        <w:t>f</w:t>
      </w:r>
      <w:r w:rsidR="00B5047F" w:rsidRPr="00B5047F">
        <w:rPr>
          <w:sz w:val="28"/>
          <w:szCs w:val="28"/>
        </w:rPr>
        <w:t>(</w:t>
      </w:r>
      <w:r w:rsidR="00B5047F" w:rsidRPr="00B5047F">
        <w:rPr>
          <w:i/>
          <w:sz w:val="28"/>
          <w:szCs w:val="28"/>
          <w:lang w:val="en-US"/>
        </w:rPr>
        <w:t>x</w:t>
      </w:r>
      <w:r w:rsidR="00B5047F" w:rsidRPr="00B5047F">
        <w:rPr>
          <w:sz w:val="28"/>
          <w:szCs w:val="28"/>
        </w:rPr>
        <w:t xml:space="preserve">) </w:t>
      </w:r>
      <w:r>
        <w:rPr>
          <w:sz w:val="28"/>
          <w:szCs w:val="28"/>
        </w:rPr>
        <w:t xml:space="preserve">функций распределения </w:t>
      </w:r>
      <w:r w:rsidR="00B5047F" w:rsidRPr="00B5047F">
        <w:rPr>
          <w:i/>
          <w:sz w:val="28"/>
          <w:szCs w:val="28"/>
          <w:lang w:val="en-US"/>
        </w:rPr>
        <w:t>F</w:t>
      </w:r>
      <w:r w:rsidR="00B5047F" w:rsidRPr="00B5047F">
        <w:rPr>
          <w:sz w:val="28"/>
          <w:szCs w:val="28"/>
        </w:rPr>
        <w:t>(</w:t>
      </w:r>
      <w:r w:rsidR="00B5047F" w:rsidRPr="00B5047F">
        <w:rPr>
          <w:i/>
          <w:sz w:val="28"/>
          <w:szCs w:val="28"/>
          <w:lang w:val="en-US"/>
        </w:rPr>
        <w:t>x</w:t>
      </w:r>
      <w:r w:rsidR="00B5047F" w:rsidRPr="00B5047F">
        <w:rPr>
          <w:sz w:val="28"/>
          <w:szCs w:val="28"/>
        </w:rPr>
        <w:t xml:space="preserve">) </w:t>
      </w:r>
      <w:r>
        <w:rPr>
          <w:sz w:val="28"/>
          <w:szCs w:val="28"/>
        </w:rPr>
        <w:t>таких, что функция</w:t>
      </w:r>
    </w:p>
    <w:p w14:paraId="3614604C" w14:textId="77777777" w:rsidR="003416B5" w:rsidRDefault="00DC5359" w:rsidP="00B5047F">
      <w:pPr>
        <w:spacing w:line="360" w:lineRule="auto"/>
        <w:contextualSpacing/>
        <w:jc w:val="center"/>
        <w:rPr>
          <w:sz w:val="28"/>
          <w:szCs w:val="28"/>
        </w:rPr>
      </w:pPr>
      <w:r w:rsidRPr="003416B5">
        <w:rPr>
          <w:noProof/>
          <w:position w:val="-28"/>
        </w:rPr>
        <w:object w:dxaOrig="880" w:dyaOrig="660" w14:anchorId="6B6050A3">
          <v:shape id="_x0000_i1038" type="#_x0000_t75" alt="" style="width:43.55pt;height:33.3pt;mso-width-percent:0;mso-height-percent:0;mso-width-percent:0;mso-height-percent:0" o:ole="">
            <v:imagedata r:id="rId80" o:title=""/>
          </v:shape>
          <o:OLEObject Type="Embed" ProgID="Equation.3" ShapeID="_x0000_i1038" DrawAspect="Content" ObjectID="_1774813138" r:id="rId81"/>
        </w:object>
      </w:r>
    </w:p>
    <w:p w14:paraId="46BF173B" w14:textId="77777777" w:rsidR="003416B5" w:rsidRPr="003416B5" w:rsidRDefault="003416B5" w:rsidP="003416B5">
      <w:pPr>
        <w:spacing w:line="360" w:lineRule="auto"/>
        <w:contextualSpacing/>
        <w:jc w:val="both"/>
        <w:rPr>
          <w:sz w:val="28"/>
          <w:szCs w:val="28"/>
        </w:rPr>
      </w:pPr>
      <w:r>
        <w:rPr>
          <w:sz w:val="28"/>
          <w:szCs w:val="28"/>
        </w:rPr>
        <w:t xml:space="preserve">не убывает, </w:t>
      </w:r>
      <w:r w:rsidR="00E32799">
        <w:rPr>
          <w:sz w:val="28"/>
          <w:szCs w:val="28"/>
        </w:rPr>
        <w:t>изучен</w:t>
      </w:r>
      <w:r>
        <w:rPr>
          <w:sz w:val="28"/>
          <w:szCs w:val="28"/>
        </w:rPr>
        <w:t xml:space="preserve"> У. </w:t>
      </w:r>
      <w:proofErr w:type="spellStart"/>
      <w:r>
        <w:rPr>
          <w:sz w:val="28"/>
          <w:szCs w:val="28"/>
        </w:rPr>
        <w:t>Гренандером</w:t>
      </w:r>
      <w:proofErr w:type="spellEnd"/>
      <w:r>
        <w:rPr>
          <w:sz w:val="28"/>
          <w:szCs w:val="28"/>
        </w:rPr>
        <w:t xml:space="preserve"> </w:t>
      </w:r>
      <w:r w:rsidRPr="003416B5">
        <w:rPr>
          <w:sz w:val="28"/>
          <w:szCs w:val="28"/>
        </w:rPr>
        <w:t>[</w:t>
      </w:r>
      <w:r w:rsidR="00785504">
        <w:rPr>
          <w:sz w:val="28"/>
          <w:szCs w:val="28"/>
        </w:rPr>
        <w:t>5</w:t>
      </w:r>
      <w:r w:rsidRPr="003416B5">
        <w:rPr>
          <w:sz w:val="28"/>
          <w:szCs w:val="28"/>
        </w:rPr>
        <w:t xml:space="preserve">] </w:t>
      </w:r>
      <w:r>
        <w:rPr>
          <w:sz w:val="28"/>
          <w:szCs w:val="28"/>
        </w:rPr>
        <w:t>в связи со статистическим анализом данных о смертности населения.</w:t>
      </w:r>
      <w:r w:rsidR="00743620">
        <w:rPr>
          <w:sz w:val="28"/>
          <w:szCs w:val="28"/>
        </w:rPr>
        <w:t xml:space="preserve"> </w:t>
      </w:r>
    </w:p>
    <w:p w14:paraId="2BEB012F" w14:textId="77777777" w:rsidR="003416B5" w:rsidRPr="00E32799" w:rsidRDefault="003416B5" w:rsidP="003416B5">
      <w:pPr>
        <w:spacing w:line="360" w:lineRule="auto"/>
        <w:contextualSpacing/>
        <w:jc w:val="both"/>
        <w:rPr>
          <w:sz w:val="28"/>
          <w:szCs w:val="28"/>
        </w:rPr>
      </w:pPr>
      <w:r>
        <w:rPr>
          <w:sz w:val="28"/>
          <w:szCs w:val="28"/>
        </w:rPr>
        <w:tab/>
        <w:t>(</w:t>
      </w:r>
      <w:r>
        <w:rPr>
          <w:sz w:val="28"/>
          <w:szCs w:val="28"/>
          <w:lang w:val="en-US"/>
        </w:rPr>
        <w:t>III</w:t>
      </w:r>
      <w:r w:rsidRPr="003416B5">
        <w:rPr>
          <w:sz w:val="28"/>
          <w:szCs w:val="28"/>
        </w:rPr>
        <w:t>)</w:t>
      </w:r>
      <w:r w:rsidR="00E32799" w:rsidRPr="00E32799">
        <w:rPr>
          <w:sz w:val="28"/>
          <w:szCs w:val="28"/>
        </w:rPr>
        <w:t xml:space="preserve"> </w:t>
      </w:r>
      <w:r w:rsidR="00E32799">
        <w:rPr>
          <w:sz w:val="28"/>
          <w:szCs w:val="28"/>
        </w:rPr>
        <w:t xml:space="preserve">Множество </w:t>
      </w:r>
      <w:r w:rsidR="00E32799" w:rsidRPr="00E32799">
        <w:rPr>
          <w:i/>
          <w:sz w:val="28"/>
          <w:szCs w:val="28"/>
          <w:lang w:val="en-US"/>
        </w:rPr>
        <w:t>Q</w:t>
      </w:r>
      <w:r w:rsidR="00E32799">
        <w:rPr>
          <w:sz w:val="28"/>
          <w:szCs w:val="28"/>
        </w:rPr>
        <w:t xml:space="preserve"> всех функций распределения, имеющих нулевое математическое ожидание, рассматривал Ю.Н. Тюрин </w:t>
      </w:r>
      <w:r w:rsidR="00E32799" w:rsidRPr="00E32799">
        <w:rPr>
          <w:sz w:val="28"/>
          <w:szCs w:val="28"/>
        </w:rPr>
        <w:t>[</w:t>
      </w:r>
      <w:r w:rsidR="00785504">
        <w:rPr>
          <w:sz w:val="28"/>
          <w:szCs w:val="28"/>
        </w:rPr>
        <w:t>6</w:t>
      </w:r>
      <w:r w:rsidR="00E32799" w:rsidRPr="00E32799">
        <w:rPr>
          <w:sz w:val="28"/>
          <w:szCs w:val="28"/>
        </w:rPr>
        <w:t>].</w:t>
      </w:r>
    </w:p>
    <w:p w14:paraId="71993E3D" w14:textId="77777777" w:rsidR="003416B5" w:rsidRPr="00E32799" w:rsidRDefault="003416B5" w:rsidP="003416B5">
      <w:pPr>
        <w:spacing w:line="360" w:lineRule="auto"/>
        <w:contextualSpacing/>
        <w:jc w:val="both"/>
        <w:rPr>
          <w:sz w:val="28"/>
          <w:szCs w:val="28"/>
        </w:rPr>
      </w:pPr>
      <w:r>
        <w:rPr>
          <w:sz w:val="28"/>
          <w:szCs w:val="28"/>
        </w:rPr>
        <w:lastRenderedPageBreak/>
        <w:tab/>
        <w:t>(</w:t>
      </w:r>
      <w:r>
        <w:rPr>
          <w:sz w:val="28"/>
          <w:szCs w:val="28"/>
          <w:lang w:val="en-US"/>
        </w:rPr>
        <w:t>IV</w:t>
      </w:r>
      <w:r w:rsidRPr="003416B5">
        <w:rPr>
          <w:sz w:val="28"/>
          <w:szCs w:val="28"/>
        </w:rPr>
        <w:t>)</w:t>
      </w:r>
      <w:r w:rsidR="00E32799">
        <w:rPr>
          <w:sz w:val="28"/>
          <w:szCs w:val="28"/>
        </w:rPr>
        <w:t xml:space="preserve"> Автор изучал </w:t>
      </w:r>
      <w:r w:rsidR="00E32799" w:rsidRPr="00E32799">
        <w:rPr>
          <w:sz w:val="28"/>
          <w:szCs w:val="28"/>
        </w:rPr>
        <w:t>[</w:t>
      </w:r>
      <w:r w:rsidR="00785504">
        <w:rPr>
          <w:sz w:val="28"/>
          <w:szCs w:val="28"/>
        </w:rPr>
        <w:t>7</w:t>
      </w:r>
      <w:r w:rsidR="00E32799" w:rsidRPr="00E32799">
        <w:rPr>
          <w:sz w:val="28"/>
          <w:szCs w:val="28"/>
        </w:rPr>
        <w:t>]</w:t>
      </w:r>
      <w:r w:rsidR="00E32799">
        <w:rPr>
          <w:sz w:val="28"/>
          <w:szCs w:val="28"/>
        </w:rPr>
        <w:t xml:space="preserve"> множество </w:t>
      </w:r>
      <w:r w:rsidR="00E32799" w:rsidRPr="00E32799">
        <w:rPr>
          <w:i/>
          <w:sz w:val="28"/>
          <w:szCs w:val="28"/>
          <w:lang w:val="en-US"/>
        </w:rPr>
        <w:t>Q</w:t>
      </w:r>
      <w:r w:rsidR="00E32799">
        <w:rPr>
          <w:sz w:val="28"/>
          <w:szCs w:val="28"/>
        </w:rPr>
        <w:t xml:space="preserve"> всех непрерывных функций распределения </w:t>
      </w:r>
      <w:r w:rsidR="00E32799" w:rsidRPr="00B5047F">
        <w:rPr>
          <w:i/>
          <w:sz w:val="28"/>
          <w:szCs w:val="28"/>
          <w:lang w:val="en-US"/>
        </w:rPr>
        <w:t>F</w:t>
      </w:r>
      <w:r w:rsidR="00E32799" w:rsidRPr="00B5047F">
        <w:rPr>
          <w:sz w:val="28"/>
          <w:szCs w:val="28"/>
        </w:rPr>
        <w:t>(</w:t>
      </w:r>
      <w:r w:rsidR="00E32799" w:rsidRPr="00B5047F">
        <w:rPr>
          <w:i/>
          <w:sz w:val="28"/>
          <w:szCs w:val="28"/>
          <w:lang w:val="en-US"/>
        </w:rPr>
        <w:t>x</w:t>
      </w:r>
      <w:r w:rsidR="00E32799" w:rsidRPr="00B5047F">
        <w:rPr>
          <w:sz w:val="28"/>
          <w:szCs w:val="28"/>
        </w:rPr>
        <w:t>)</w:t>
      </w:r>
      <w:r w:rsidR="00E32799">
        <w:rPr>
          <w:sz w:val="28"/>
          <w:szCs w:val="28"/>
        </w:rPr>
        <w:t xml:space="preserve">, симметричных относительно нуля, т.е. таких, что при всех </w:t>
      </w:r>
      <w:r w:rsidR="00E32799" w:rsidRPr="00B5047F">
        <w:rPr>
          <w:i/>
          <w:sz w:val="28"/>
          <w:szCs w:val="28"/>
          <w:lang w:val="en-US"/>
        </w:rPr>
        <w:t>x</w:t>
      </w:r>
    </w:p>
    <w:p w14:paraId="1EF5A605" w14:textId="77777777" w:rsidR="00691281" w:rsidRDefault="00E32799" w:rsidP="00743620">
      <w:pPr>
        <w:spacing w:line="360" w:lineRule="auto"/>
        <w:contextualSpacing/>
        <w:jc w:val="right"/>
        <w:rPr>
          <w:sz w:val="28"/>
          <w:szCs w:val="28"/>
        </w:rPr>
      </w:pPr>
      <w:r w:rsidRPr="00B5047F">
        <w:rPr>
          <w:i/>
          <w:sz w:val="28"/>
          <w:szCs w:val="28"/>
          <w:lang w:val="en-US"/>
        </w:rPr>
        <w:t>F</w:t>
      </w:r>
      <w:r w:rsidRPr="00B5047F">
        <w:rPr>
          <w:sz w:val="28"/>
          <w:szCs w:val="28"/>
        </w:rPr>
        <w:t>(</w:t>
      </w:r>
      <w:r w:rsidRPr="00B5047F">
        <w:rPr>
          <w:i/>
          <w:sz w:val="28"/>
          <w:szCs w:val="28"/>
          <w:lang w:val="en-US"/>
        </w:rPr>
        <w:t>x</w:t>
      </w:r>
      <w:r w:rsidRPr="00B5047F">
        <w:rPr>
          <w:sz w:val="28"/>
          <w:szCs w:val="28"/>
        </w:rPr>
        <w:t>)</w:t>
      </w:r>
      <w:r>
        <w:rPr>
          <w:sz w:val="28"/>
          <w:szCs w:val="28"/>
        </w:rPr>
        <w:t xml:space="preserve"> = 1 - </w:t>
      </w:r>
      <w:r w:rsidRPr="00B5047F">
        <w:rPr>
          <w:i/>
          <w:sz w:val="28"/>
          <w:szCs w:val="28"/>
          <w:lang w:val="en-US"/>
        </w:rPr>
        <w:t>F</w:t>
      </w:r>
      <w:r w:rsidRPr="00B5047F">
        <w:rPr>
          <w:sz w:val="28"/>
          <w:szCs w:val="28"/>
        </w:rPr>
        <w:t>(</w:t>
      </w:r>
      <w:r>
        <w:rPr>
          <w:sz w:val="28"/>
          <w:szCs w:val="28"/>
        </w:rPr>
        <w:t>-</w:t>
      </w:r>
      <w:r w:rsidRPr="00B5047F">
        <w:rPr>
          <w:i/>
          <w:sz w:val="28"/>
          <w:szCs w:val="28"/>
          <w:lang w:val="en-US"/>
        </w:rPr>
        <w:t>x</w:t>
      </w:r>
      <w:r w:rsidRPr="00B5047F">
        <w:rPr>
          <w:sz w:val="28"/>
          <w:szCs w:val="28"/>
        </w:rPr>
        <w:t>)</w:t>
      </w:r>
      <w:r>
        <w:rPr>
          <w:sz w:val="28"/>
          <w:szCs w:val="28"/>
        </w:rPr>
        <w:t xml:space="preserve">, </w:t>
      </w:r>
      <w:r w:rsidR="00743620">
        <w:rPr>
          <w:sz w:val="28"/>
          <w:szCs w:val="28"/>
        </w:rPr>
        <w:tab/>
      </w:r>
      <w:r w:rsidR="00743620">
        <w:rPr>
          <w:sz w:val="28"/>
          <w:szCs w:val="28"/>
        </w:rPr>
        <w:tab/>
      </w:r>
      <w:r w:rsidR="00743620">
        <w:rPr>
          <w:sz w:val="28"/>
          <w:szCs w:val="28"/>
        </w:rPr>
        <w:tab/>
      </w:r>
      <w:r w:rsidR="00743620">
        <w:rPr>
          <w:sz w:val="28"/>
          <w:szCs w:val="28"/>
        </w:rPr>
        <w:tab/>
      </w:r>
      <w:r w:rsidR="00743620">
        <w:rPr>
          <w:sz w:val="28"/>
          <w:szCs w:val="28"/>
        </w:rPr>
        <w:tab/>
      </w:r>
      <w:r w:rsidR="00743620">
        <w:rPr>
          <w:sz w:val="28"/>
          <w:szCs w:val="28"/>
        </w:rPr>
        <w:tab/>
        <w:t>(12)</w:t>
      </w:r>
    </w:p>
    <w:p w14:paraId="50EECB08" w14:textId="77777777" w:rsidR="00E32799" w:rsidRDefault="00E32799" w:rsidP="00F8491E">
      <w:pPr>
        <w:spacing w:line="360" w:lineRule="auto"/>
        <w:contextualSpacing/>
        <w:jc w:val="both"/>
        <w:rPr>
          <w:sz w:val="28"/>
          <w:szCs w:val="28"/>
        </w:rPr>
      </w:pPr>
      <w:r>
        <w:rPr>
          <w:sz w:val="28"/>
          <w:szCs w:val="28"/>
        </w:rPr>
        <w:t>а также некоторые пространства функций распределения, удовлетворяющих более сложным условиям симметрии.</w:t>
      </w:r>
    </w:p>
    <w:p w14:paraId="73EFDB1A" w14:textId="77777777" w:rsidR="00743620" w:rsidRDefault="00623AD2" w:rsidP="00F8491E">
      <w:pPr>
        <w:spacing w:line="360" w:lineRule="auto"/>
        <w:contextualSpacing/>
        <w:jc w:val="both"/>
        <w:rPr>
          <w:sz w:val="28"/>
          <w:szCs w:val="28"/>
        </w:rPr>
      </w:pPr>
      <w:r>
        <w:rPr>
          <w:sz w:val="28"/>
          <w:szCs w:val="28"/>
        </w:rPr>
        <w:tab/>
        <w:t>Во всех четырех случаях оценки обобщенного максимального правдоподобия являются состоятельными</w:t>
      </w:r>
      <w:r w:rsidR="00743620">
        <w:rPr>
          <w:sz w:val="28"/>
          <w:szCs w:val="28"/>
        </w:rPr>
        <w:t>. Более того, в случае (</w:t>
      </w:r>
      <w:r w:rsidR="00743620">
        <w:rPr>
          <w:sz w:val="28"/>
          <w:szCs w:val="28"/>
          <w:lang w:val="en-US"/>
        </w:rPr>
        <w:t>I</w:t>
      </w:r>
      <w:r w:rsidR="00743620" w:rsidRPr="003416B5">
        <w:rPr>
          <w:sz w:val="28"/>
          <w:szCs w:val="28"/>
        </w:rPr>
        <w:t>)</w:t>
      </w:r>
      <w:r w:rsidR="00743620">
        <w:rPr>
          <w:sz w:val="28"/>
          <w:szCs w:val="28"/>
        </w:rPr>
        <w:t xml:space="preserve"> эта оценка является также минимаксной, а в случае (</w:t>
      </w:r>
      <w:r w:rsidR="00743620">
        <w:rPr>
          <w:sz w:val="28"/>
          <w:szCs w:val="28"/>
          <w:lang w:val="en-US"/>
        </w:rPr>
        <w:t>IV</w:t>
      </w:r>
      <w:r w:rsidR="00743620" w:rsidRPr="003416B5">
        <w:rPr>
          <w:sz w:val="28"/>
          <w:szCs w:val="28"/>
        </w:rPr>
        <w:t>)</w:t>
      </w:r>
      <w:r w:rsidR="00743620">
        <w:rPr>
          <w:sz w:val="28"/>
          <w:szCs w:val="28"/>
        </w:rPr>
        <w:t xml:space="preserve"> - проекцией в естественной метрике эмпирической функции распределения на пространство </w:t>
      </w:r>
      <w:r w:rsidR="00743620" w:rsidRPr="00E32799">
        <w:rPr>
          <w:i/>
          <w:sz w:val="28"/>
          <w:szCs w:val="28"/>
          <w:lang w:val="en-US"/>
        </w:rPr>
        <w:t>Q</w:t>
      </w:r>
      <w:r w:rsidR="00743620">
        <w:rPr>
          <w:sz w:val="28"/>
          <w:szCs w:val="28"/>
        </w:rPr>
        <w:t xml:space="preserve"> всех непрерывных функций распределения </w:t>
      </w:r>
      <w:r w:rsidR="00743620" w:rsidRPr="00B5047F">
        <w:rPr>
          <w:i/>
          <w:sz w:val="28"/>
          <w:szCs w:val="28"/>
          <w:lang w:val="en-US"/>
        </w:rPr>
        <w:t>F</w:t>
      </w:r>
      <w:r w:rsidR="00743620" w:rsidRPr="00B5047F">
        <w:rPr>
          <w:sz w:val="28"/>
          <w:szCs w:val="28"/>
        </w:rPr>
        <w:t>(</w:t>
      </w:r>
      <w:r w:rsidR="00743620" w:rsidRPr="00B5047F">
        <w:rPr>
          <w:i/>
          <w:sz w:val="28"/>
          <w:szCs w:val="28"/>
          <w:lang w:val="en-US"/>
        </w:rPr>
        <w:t>x</w:t>
      </w:r>
      <w:r w:rsidR="00743620" w:rsidRPr="00B5047F">
        <w:rPr>
          <w:sz w:val="28"/>
          <w:szCs w:val="28"/>
        </w:rPr>
        <w:t>)</w:t>
      </w:r>
      <w:r w:rsidR="00743620">
        <w:rPr>
          <w:sz w:val="28"/>
          <w:szCs w:val="28"/>
        </w:rPr>
        <w:t xml:space="preserve">, симметричных относительно нуля, т.е. удовлетворяющих соотношению (12). Во всех случаях в качестве </w:t>
      </w:r>
      <w:r w:rsidR="00743620" w:rsidRPr="008E1169">
        <w:rPr>
          <w:i/>
          <w:sz w:val="28"/>
          <w:szCs w:val="28"/>
          <w:lang w:val="en-US"/>
        </w:rPr>
        <w:t>Q</w:t>
      </w:r>
      <w:r w:rsidR="00743620" w:rsidRPr="008E1169">
        <w:rPr>
          <w:i/>
          <w:sz w:val="28"/>
          <w:szCs w:val="28"/>
          <w:vertAlign w:val="subscript"/>
          <w:lang w:val="en-US"/>
        </w:rPr>
        <w:t>N</w:t>
      </w:r>
      <w:r w:rsidR="00743620">
        <w:rPr>
          <w:i/>
          <w:sz w:val="28"/>
          <w:szCs w:val="28"/>
          <w:vertAlign w:val="subscript"/>
        </w:rPr>
        <w:t xml:space="preserve"> </w:t>
      </w:r>
      <w:r w:rsidR="00743620">
        <w:rPr>
          <w:sz w:val="28"/>
          <w:szCs w:val="28"/>
        </w:rPr>
        <w:t>использовалось ранее введенное множество функций распределения, удовлетворяющих неравенству (11). Исследование эффективности оценок обобщенного максимального правдоподобия - предмет дальнейших исследований, включающих, в частности, формулировку самого понятия эффективности.</w:t>
      </w:r>
    </w:p>
    <w:p w14:paraId="53B5758C" w14:textId="77777777" w:rsidR="00743620" w:rsidRDefault="00743620" w:rsidP="00F8491E">
      <w:pPr>
        <w:spacing w:line="360" w:lineRule="auto"/>
        <w:contextualSpacing/>
        <w:jc w:val="both"/>
        <w:rPr>
          <w:sz w:val="28"/>
          <w:szCs w:val="28"/>
        </w:rPr>
      </w:pPr>
      <w:r>
        <w:rPr>
          <w:sz w:val="28"/>
          <w:szCs w:val="28"/>
        </w:rPr>
        <w:tab/>
        <w:t>Перейдем к вычислению оценки обобщенного максимального правдоподобия в наиболее простом случа</w:t>
      </w:r>
      <w:r w:rsidR="004E4466">
        <w:rPr>
          <w:sz w:val="28"/>
          <w:szCs w:val="28"/>
        </w:rPr>
        <w:t>е (</w:t>
      </w:r>
      <w:r w:rsidR="004E4466">
        <w:rPr>
          <w:sz w:val="28"/>
          <w:szCs w:val="28"/>
          <w:lang w:val="en-US"/>
        </w:rPr>
        <w:t>I</w:t>
      </w:r>
      <w:r w:rsidR="004E4466" w:rsidRPr="003416B5">
        <w:rPr>
          <w:sz w:val="28"/>
          <w:szCs w:val="28"/>
        </w:rPr>
        <w:t>)</w:t>
      </w:r>
      <w:r w:rsidR="004E4466">
        <w:rPr>
          <w:sz w:val="28"/>
          <w:szCs w:val="28"/>
        </w:rPr>
        <w:t xml:space="preserve">. </w:t>
      </w:r>
    </w:p>
    <w:p w14:paraId="736B547F" w14:textId="77777777" w:rsidR="000624FE" w:rsidRDefault="000624FE" w:rsidP="00F8491E">
      <w:pPr>
        <w:spacing w:line="360" w:lineRule="auto"/>
        <w:contextualSpacing/>
        <w:jc w:val="both"/>
        <w:rPr>
          <w:sz w:val="28"/>
          <w:szCs w:val="28"/>
        </w:rPr>
      </w:pPr>
      <w:r>
        <w:rPr>
          <w:sz w:val="28"/>
          <w:szCs w:val="28"/>
        </w:rPr>
        <w:tab/>
        <w:t xml:space="preserve">С вероятностью 1 никакие два наблюдения </w:t>
      </w:r>
      <w:r w:rsidRPr="007C1DBC">
        <w:rPr>
          <w:i/>
          <w:sz w:val="28"/>
          <w:szCs w:val="28"/>
          <w:lang w:val="en-US"/>
        </w:rPr>
        <w:t>X</w:t>
      </w:r>
      <w:r w:rsidRPr="007C1DBC">
        <w:rPr>
          <w:sz w:val="28"/>
          <w:szCs w:val="28"/>
          <w:vertAlign w:val="subscript"/>
        </w:rPr>
        <w:t>1,</w:t>
      </w:r>
      <w:r w:rsidRPr="007C1DBC">
        <w:rPr>
          <w:sz w:val="28"/>
          <w:szCs w:val="28"/>
        </w:rPr>
        <w:t xml:space="preserve"> </w:t>
      </w:r>
      <w:r w:rsidRPr="007C1DBC">
        <w:rPr>
          <w:i/>
          <w:sz w:val="28"/>
          <w:szCs w:val="28"/>
          <w:lang w:val="en-US"/>
        </w:rPr>
        <w:t>X</w:t>
      </w:r>
      <w:r w:rsidRPr="007C1DBC">
        <w:rPr>
          <w:sz w:val="28"/>
          <w:szCs w:val="28"/>
          <w:vertAlign w:val="subscript"/>
        </w:rPr>
        <w:t>2</w:t>
      </w:r>
      <w:r w:rsidRPr="007C1DBC">
        <w:rPr>
          <w:sz w:val="28"/>
          <w:szCs w:val="28"/>
        </w:rPr>
        <w:t xml:space="preserve">, ..., </w:t>
      </w:r>
      <w:proofErr w:type="spellStart"/>
      <w:r w:rsidRPr="007C1DBC">
        <w:rPr>
          <w:i/>
          <w:sz w:val="28"/>
          <w:szCs w:val="28"/>
          <w:lang w:val="en-US"/>
        </w:rPr>
        <w:t>X</w:t>
      </w:r>
      <w:r w:rsidRPr="007C1DBC">
        <w:rPr>
          <w:i/>
          <w:sz w:val="28"/>
          <w:szCs w:val="28"/>
          <w:vertAlign w:val="subscript"/>
          <w:lang w:val="en-US"/>
        </w:rPr>
        <w:t>n</w:t>
      </w:r>
      <w:proofErr w:type="spellEnd"/>
      <w:r>
        <w:rPr>
          <w:sz w:val="28"/>
          <w:szCs w:val="28"/>
        </w:rPr>
        <w:t xml:space="preserve"> не совпадают. Введем в рассмотрение значения плотности </w:t>
      </w:r>
      <w:r w:rsidR="008458BC" w:rsidRPr="000624FE">
        <w:rPr>
          <w:i/>
          <w:sz w:val="28"/>
          <w:szCs w:val="28"/>
          <w:lang w:val="en-US"/>
        </w:rPr>
        <w:t>f</w:t>
      </w:r>
      <w:r w:rsidR="008458BC" w:rsidRPr="000624FE">
        <w:rPr>
          <w:sz w:val="28"/>
          <w:szCs w:val="28"/>
        </w:rPr>
        <w:t>(</w:t>
      </w:r>
      <w:r w:rsidR="008458BC" w:rsidRPr="008458BC">
        <w:rPr>
          <w:i/>
          <w:sz w:val="28"/>
          <w:szCs w:val="28"/>
          <w:lang w:val="en-US"/>
        </w:rPr>
        <w:t>x</w:t>
      </w:r>
      <w:r w:rsidR="008458BC" w:rsidRPr="000624FE">
        <w:rPr>
          <w:sz w:val="28"/>
          <w:szCs w:val="28"/>
        </w:rPr>
        <w:t xml:space="preserve">) </w:t>
      </w:r>
      <w:r>
        <w:rPr>
          <w:sz w:val="28"/>
          <w:szCs w:val="28"/>
        </w:rPr>
        <w:t xml:space="preserve">функции распределения наблюдений в точках, включенных в выборку. Обозначим </w:t>
      </w:r>
      <w:r w:rsidR="008458BC">
        <w:rPr>
          <w:sz w:val="28"/>
          <w:szCs w:val="28"/>
        </w:rPr>
        <w:t xml:space="preserve">эти значения </w:t>
      </w:r>
      <w:r w:rsidRPr="000624FE">
        <w:rPr>
          <w:i/>
          <w:sz w:val="28"/>
          <w:szCs w:val="28"/>
          <w:lang w:val="en-US"/>
        </w:rPr>
        <w:t>F</w:t>
      </w:r>
      <w:r w:rsidRPr="000624FE">
        <w:rPr>
          <w:i/>
          <w:sz w:val="28"/>
          <w:szCs w:val="28"/>
        </w:rPr>
        <w:t xml:space="preserve"> ' </w:t>
      </w:r>
      <w:r w:rsidRPr="000624FE">
        <w:rPr>
          <w:sz w:val="28"/>
          <w:szCs w:val="28"/>
        </w:rPr>
        <w:t>(</w:t>
      </w:r>
      <w:r>
        <w:rPr>
          <w:i/>
          <w:sz w:val="28"/>
          <w:szCs w:val="28"/>
          <w:lang w:val="en-US"/>
        </w:rPr>
        <w:t>X</w:t>
      </w:r>
      <w:r>
        <w:rPr>
          <w:i/>
          <w:sz w:val="28"/>
          <w:szCs w:val="28"/>
          <w:vertAlign w:val="subscript"/>
          <w:lang w:val="en-US"/>
        </w:rPr>
        <w:t>i</w:t>
      </w:r>
      <w:r w:rsidRPr="000624FE">
        <w:rPr>
          <w:sz w:val="28"/>
          <w:szCs w:val="28"/>
        </w:rPr>
        <w:t xml:space="preserve">) = </w:t>
      </w:r>
      <w:r w:rsidRPr="000624FE">
        <w:rPr>
          <w:i/>
          <w:sz w:val="28"/>
          <w:szCs w:val="28"/>
          <w:lang w:val="en-US"/>
        </w:rPr>
        <w:t>f</w:t>
      </w:r>
      <w:r w:rsidRPr="000624FE">
        <w:rPr>
          <w:sz w:val="28"/>
          <w:szCs w:val="28"/>
        </w:rPr>
        <w:t>(</w:t>
      </w:r>
      <w:r>
        <w:rPr>
          <w:i/>
          <w:sz w:val="28"/>
          <w:szCs w:val="28"/>
          <w:lang w:val="en-US"/>
        </w:rPr>
        <w:t>X</w:t>
      </w:r>
      <w:r>
        <w:rPr>
          <w:i/>
          <w:sz w:val="28"/>
          <w:szCs w:val="28"/>
          <w:vertAlign w:val="subscript"/>
          <w:lang w:val="en-US"/>
        </w:rPr>
        <w:t>i</w:t>
      </w:r>
      <w:r w:rsidRPr="000624FE">
        <w:rPr>
          <w:sz w:val="28"/>
          <w:szCs w:val="28"/>
        </w:rPr>
        <w:t xml:space="preserve">) = </w:t>
      </w:r>
      <w:r w:rsidRPr="000624FE">
        <w:rPr>
          <w:i/>
          <w:sz w:val="28"/>
          <w:szCs w:val="28"/>
          <w:lang w:val="en-US"/>
        </w:rPr>
        <w:t>c</w:t>
      </w:r>
      <w:r w:rsidRPr="000624FE">
        <w:rPr>
          <w:i/>
          <w:sz w:val="28"/>
          <w:szCs w:val="28"/>
          <w:vertAlign w:val="subscript"/>
          <w:lang w:val="en-US"/>
        </w:rPr>
        <w:t>i</w:t>
      </w:r>
      <w:r w:rsidRPr="000624FE">
        <w:rPr>
          <w:sz w:val="28"/>
          <w:szCs w:val="28"/>
        </w:rPr>
        <w:t xml:space="preserve">, </w:t>
      </w:r>
      <w:proofErr w:type="spellStart"/>
      <w:r w:rsidRPr="000624FE">
        <w:rPr>
          <w:i/>
          <w:sz w:val="28"/>
          <w:szCs w:val="28"/>
          <w:lang w:val="en-US"/>
        </w:rPr>
        <w:t>i</w:t>
      </w:r>
      <w:proofErr w:type="spellEnd"/>
      <w:r w:rsidRPr="000624FE">
        <w:rPr>
          <w:sz w:val="28"/>
          <w:szCs w:val="28"/>
        </w:rPr>
        <w:t xml:space="preserve"> = 1,2, ..., </w:t>
      </w:r>
      <w:r w:rsidRPr="000624FE">
        <w:rPr>
          <w:i/>
          <w:sz w:val="28"/>
          <w:szCs w:val="28"/>
          <w:lang w:val="en-US"/>
        </w:rPr>
        <w:t>n</w:t>
      </w:r>
      <w:r w:rsidRPr="000624FE">
        <w:rPr>
          <w:sz w:val="28"/>
          <w:szCs w:val="28"/>
        </w:rPr>
        <w:t>.</w:t>
      </w:r>
      <w:r>
        <w:rPr>
          <w:sz w:val="28"/>
          <w:szCs w:val="28"/>
        </w:rPr>
        <w:t xml:space="preserve"> На основе (11) оценим </w:t>
      </w:r>
      <w:r w:rsidR="008458BC">
        <w:rPr>
          <w:sz w:val="28"/>
          <w:szCs w:val="28"/>
        </w:rPr>
        <w:t xml:space="preserve">функцию </w:t>
      </w:r>
      <w:r w:rsidR="008458BC" w:rsidRPr="000624FE">
        <w:rPr>
          <w:i/>
          <w:sz w:val="28"/>
          <w:szCs w:val="28"/>
          <w:lang w:val="en-US"/>
        </w:rPr>
        <w:t>f</w:t>
      </w:r>
      <w:r w:rsidR="008458BC" w:rsidRPr="000624FE">
        <w:rPr>
          <w:sz w:val="28"/>
          <w:szCs w:val="28"/>
        </w:rPr>
        <w:t>(</w:t>
      </w:r>
      <w:r w:rsidR="008458BC" w:rsidRPr="008458BC">
        <w:rPr>
          <w:i/>
          <w:sz w:val="28"/>
          <w:szCs w:val="28"/>
          <w:lang w:val="en-US"/>
        </w:rPr>
        <w:t>x</w:t>
      </w:r>
      <w:r w:rsidR="008458BC" w:rsidRPr="000624FE">
        <w:rPr>
          <w:sz w:val="28"/>
          <w:szCs w:val="28"/>
        </w:rPr>
        <w:t>)</w:t>
      </w:r>
      <w:r w:rsidR="008458BC">
        <w:rPr>
          <w:sz w:val="28"/>
          <w:szCs w:val="28"/>
        </w:rPr>
        <w:t xml:space="preserve"> снизу. В силу </w:t>
      </w:r>
      <w:proofErr w:type="spellStart"/>
      <w:r w:rsidR="008458BC">
        <w:rPr>
          <w:sz w:val="28"/>
          <w:szCs w:val="28"/>
        </w:rPr>
        <w:t>липшицевости</w:t>
      </w:r>
      <w:proofErr w:type="spellEnd"/>
      <w:r w:rsidR="008458BC">
        <w:rPr>
          <w:sz w:val="28"/>
          <w:szCs w:val="28"/>
        </w:rPr>
        <w:t xml:space="preserve"> </w:t>
      </w:r>
      <w:r w:rsidR="008458BC" w:rsidRPr="000624FE">
        <w:rPr>
          <w:i/>
          <w:sz w:val="28"/>
          <w:szCs w:val="28"/>
          <w:lang w:val="en-US"/>
        </w:rPr>
        <w:t>f</w:t>
      </w:r>
      <w:r w:rsidR="008458BC" w:rsidRPr="000624FE">
        <w:rPr>
          <w:sz w:val="28"/>
          <w:szCs w:val="28"/>
        </w:rPr>
        <w:t>(</w:t>
      </w:r>
      <w:r w:rsidR="008458BC" w:rsidRPr="008458BC">
        <w:rPr>
          <w:i/>
          <w:sz w:val="28"/>
          <w:szCs w:val="28"/>
          <w:lang w:val="en-US"/>
        </w:rPr>
        <w:t>x</w:t>
      </w:r>
      <w:r w:rsidR="008458BC" w:rsidRPr="000624FE">
        <w:rPr>
          <w:sz w:val="28"/>
          <w:szCs w:val="28"/>
        </w:rPr>
        <w:t>)</w:t>
      </w:r>
      <w:r w:rsidR="008458BC">
        <w:rPr>
          <w:sz w:val="28"/>
          <w:szCs w:val="28"/>
        </w:rPr>
        <w:t xml:space="preserve"> имеем </w:t>
      </w:r>
    </w:p>
    <w:p w14:paraId="779587C4" w14:textId="77777777" w:rsidR="008458BC" w:rsidRPr="00013B67" w:rsidRDefault="008458BC" w:rsidP="008458BC">
      <w:pPr>
        <w:spacing w:line="360" w:lineRule="auto"/>
        <w:contextualSpacing/>
        <w:jc w:val="center"/>
        <w:rPr>
          <w:sz w:val="28"/>
          <w:szCs w:val="28"/>
        </w:rPr>
      </w:pPr>
      <w:r w:rsidRPr="000624FE">
        <w:rPr>
          <w:i/>
          <w:sz w:val="28"/>
          <w:szCs w:val="28"/>
          <w:lang w:val="en-US"/>
        </w:rPr>
        <w:t>f</w:t>
      </w:r>
      <w:r w:rsidRPr="000624FE">
        <w:rPr>
          <w:sz w:val="28"/>
          <w:szCs w:val="28"/>
        </w:rPr>
        <w:t>(</w:t>
      </w:r>
      <w:r w:rsidRPr="008458BC">
        <w:rPr>
          <w:i/>
          <w:sz w:val="28"/>
          <w:szCs w:val="28"/>
          <w:lang w:val="en-US"/>
        </w:rPr>
        <w:t>x</w:t>
      </w:r>
      <w:r w:rsidRPr="000624FE">
        <w:rPr>
          <w:sz w:val="28"/>
          <w:szCs w:val="28"/>
        </w:rPr>
        <w:t>)</w:t>
      </w:r>
      <w:r>
        <w:rPr>
          <w:sz w:val="28"/>
          <w:szCs w:val="28"/>
        </w:rPr>
        <w:t xml:space="preserve"> </w:t>
      </w:r>
      <w:r w:rsidRPr="00013B67">
        <w:rPr>
          <w:sz w:val="28"/>
          <w:szCs w:val="28"/>
          <w:u w:val="single"/>
        </w:rPr>
        <w:t>&gt;</w:t>
      </w:r>
      <w:r w:rsidRPr="00013B67">
        <w:rPr>
          <w:sz w:val="28"/>
          <w:szCs w:val="28"/>
        </w:rPr>
        <w:t xml:space="preserve"> </w:t>
      </w:r>
      <w:r w:rsidRPr="008458BC">
        <w:rPr>
          <w:i/>
          <w:sz w:val="28"/>
          <w:szCs w:val="28"/>
          <w:lang w:val="en-US"/>
        </w:rPr>
        <w:t>f</w:t>
      </w:r>
      <w:r w:rsidRPr="008458BC">
        <w:rPr>
          <w:i/>
          <w:sz w:val="28"/>
          <w:szCs w:val="28"/>
          <w:vertAlign w:val="subscript"/>
          <w:lang w:val="en-US"/>
        </w:rPr>
        <w:t>i</w:t>
      </w:r>
      <w:r w:rsidRPr="00013B67">
        <w:rPr>
          <w:sz w:val="28"/>
          <w:szCs w:val="28"/>
        </w:rPr>
        <w:t>(</w:t>
      </w:r>
      <w:r w:rsidRPr="008458BC">
        <w:rPr>
          <w:i/>
          <w:sz w:val="28"/>
          <w:szCs w:val="28"/>
          <w:lang w:val="en-US"/>
        </w:rPr>
        <w:t>x</w:t>
      </w:r>
      <w:r w:rsidRPr="00013B67">
        <w:rPr>
          <w:sz w:val="28"/>
          <w:szCs w:val="28"/>
        </w:rPr>
        <w:t>),</w:t>
      </w:r>
    </w:p>
    <w:p w14:paraId="3E865F51" w14:textId="77777777" w:rsidR="00BC5235" w:rsidRPr="002B749B" w:rsidRDefault="008458BC" w:rsidP="00F8491E">
      <w:pPr>
        <w:spacing w:line="360" w:lineRule="auto"/>
        <w:contextualSpacing/>
        <w:jc w:val="both"/>
        <w:rPr>
          <w:sz w:val="28"/>
          <w:szCs w:val="28"/>
        </w:rPr>
      </w:pPr>
      <w:r>
        <w:rPr>
          <w:sz w:val="28"/>
          <w:szCs w:val="28"/>
        </w:rPr>
        <w:t xml:space="preserve">где </w:t>
      </w:r>
      <w:r w:rsidRPr="008458BC">
        <w:rPr>
          <w:i/>
          <w:sz w:val="28"/>
          <w:szCs w:val="28"/>
          <w:lang w:val="en-US"/>
        </w:rPr>
        <w:t>f</w:t>
      </w:r>
      <w:r w:rsidRPr="008458BC">
        <w:rPr>
          <w:i/>
          <w:sz w:val="28"/>
          <w:szCs w:val="28"/>
          <w:vertAlign w:val="subscript"/>
          <w:lang w:val="en-US"/>
        </w:rPr>
        <w:t>i</w:t>
      </w:r>
      <w:r w:rsidRPr="008458BC">
        <w:rPr>
          <w:sz w:val="28"/>
          <w:szCs w:val="28"/>
        </w:rPr>
        <w:t>(</w:t>
      </w:r>
      <w:r w:rsidRPr="008458BC">
        <w:rPr>
          <w:i/>
          <w:sz w:val="28"/>
          <w:szCs w:val="28"/>
          <w:lang w:val="en-US"/>
        </w:rPr>
        <w:t>x</w:t>
      </w:r>
      <w:r w:rsidRPr="008458BC">
        <w:rPr>
          <w:sz w:val="28"/>
          <w:szCs w:val="28"/>
        </w:rPr>
        <w:t>)</w:t>
      </w:r>
      <w:r>
        <w:rPr>
          <w:sz w:val="28"/>
          <w:szCs w:val="28"/>
        </w:rPr>
        <w:t xml:space="preserve"> - функция треугольного вида, равная </w:t>
      </w:r>
      <w:r w:rsidRPr="000624FE">
        <w:rPr>
          <w:i/>
          <w:sz w:val="28"/>
          <w:szCs w:val="28"/>
          <w:lang w:val="en-US"/>
        </w:rPr>
        <w:t>c</w:t>
      </w:r>
      <w:r w:rsidRPr="000624FE">
        <w:rPr>
          <w:i/>
          <w:sz w:val="28"/>
          <w:szCs w:val="28"/>
          <w:vertAlign w:val="subscript"/>
          <w:lang w:val="en-US"/>
        </w:rPr>
        <w:t>i</w:t>
      </w:r>
      <w:r>
        <w:rPr>
          <w:i/>
          <w:sz w:val="28"/>
          <w:szCs w:val="28"/>
          <w:vertAlign w:val="subscript"/>
        </w:rPr>
        <w:t xml:space="preserve"> </w:t>
      </w:r>
      <w:r>
        <w:rPr>
          <w:sz w:val="28"/>
          <w:szCs w:val="28"/>
        </w:rPr>
        <w:t xml:space="preserve">в </w:t>
      </w:r>
      <w:r w:rsidR="00BC5235">
        <w:rPr>
          <w:i/>
          <w:sz w:val="28"/>
          <w:szCs w:val="28"/>
          <w:lang w:val="en-US"/>
        </w:rPr>
        <w:t>X</w:t>
      </w:r>
      <w:r w:rsidR="00BC5235">
        <w:rPr>
          <w:i/>
          <w:sz w:val="28"/>
          <w:szCs w:val="28"/>
          <w:vertAlign w:val="subscript"/>
          <w:lang w:val="en-US"/>
        </w:rPr>
        <w:t>i</w:t>
      </w:r>
      <w:r>
        <w:rPr>
          <w:sz w:val="28"/>
          <w:szCs w:val="28"/>
        </w:rPr>
        <w:t xml:space="preserve"> и равная 0 в точках </w:t>
      </w:r>
      <w:r w:rsidR="00DC5359" w:rsidRPr="00BC5235">
        <w:rPr>
          <w:noProof/>
          <w:position w:val="-24"/>
        </w:rPr>
        <w:object w:dxaOrig="780" w:dyaOrig="620" w14:anchorId="1DA6B9A9">
          <v:shape id="_x0000_i1037" type="#_x0000_t75" alt="" style="width:38.7pt;height:30.85pt;mso-width-percent:0;mso-height-percent:0;mso-width-percent:0;mso-height-percent:0" o:ole="">
            <v:imagedata r:id="rId82" o:title=""/>
          </v:shape>
          <o:OLEObject Type="Embed" ProgID="Equation.3" ShapeID="_x0000_i1037" DrawAspect="Content" ObjectID="_1774813139" r:id="rId83"/>
        </w:object>
      </w:r>
      <w:r w:rsidR="00BC5235" w:rsidRPr="00BC5235">
        <w:t xml:space="preserve"> </w:t>
      </w:r>
      <w:r w:rsidR="00BC5235" w:rsidRPr="00BC5235">
        <w:rPr>
          <w:sz w:val="28"/>
          <w:szCs w:val="28"/>
        </w:rPr>
        <w:t xml:space="preserve">и </w:t>
      </w:r>
      <w:r w:rsidR="00DC5359" w:rsidRPr="00BC5235">
        <w:rPr>
          <w:noProof/>
          <w:position w:val="-24"/>
        </w:rPr>
        <w:object w:dxaOrig="780" w:dyaOrig="620" w14:anchorId="046CB405">
          <v:shape id="_x0000_i1036" type="#_x0000_t75" alt="" style="width:38.7pt;height:30.85pt;mso-width-percent:0;mso-height-percent:0;mso-width-percent:0;mso-height-percent:0" o:ole="">
            <v:imagedata r:id="rId84" o:title=""/>
          </v:shape>
          <o:OLEObject Type="Embed" ProgID="Equation.3" ShapeID="_x0000_i1036" DrawAspect="Content" ObjectID="_1774813140" r:id="rId85"/>
        </w:object>
      </w:r>
      <w:r w:rsidR="00BC5235">
        <w:t xml:space="preserve">, </w:t>
      </w:r>
      <w:r w:rsidR="00BC5235" w:rsidRPr="00BC5235">
        <w:rPr>
          <w:sz w:val="28"/>
          <w:szCs w:val="28"/>
        </w:rPr>
        <w:t>лине</w:t>
      </w:r>
      <w:r w:rsidR="00BC5235">
        <w:rPr>
          <w:sz w:val="28"/>
          <w:szCs w:val="28"/>
        </w:rPr>
        <w:t>й</w:t>
      </w:r>
      <w:r w:rsidR="00BC5235" w:rsidRPr="00BC5235">
        <w:rPr>
          <w:sz w:val="28"/>
          <w:szCs w:val="28"/>
        </w:rPr>
        <w:t xml:space="preserve">но </w:t>
      </w:r>
      <w:r w:rsidR="00BC5235">
        <w:rPr>
          <w:sz w:val="28"/>
          <w:szCs w:val="28"/>
        </w:rPr>
        <w:t xml:space="preserve">возрастающая от 0 до </w:t>
      </w:r>
      <w:r w:rsidR="00BC5235" w:rsidRPr="000624FE">
        <w:rPr>
          <w:i/>
          <w:sz w:val="28"/>
          <w:szCs w:val="28"/>
          <w:lang w:val="en-US"/>
        </w:rPr>
        <w:t>c</w:t>
      </w:r>
      <w:r w:rsidR="00BC5235" w:rsidRPr="000624FE">
        <w:rPr>
          <w:i/>
          <w:sz w:val="28"/>
          <w:szCs w:val="28"/>
          <w:vertAlign w:val="subscript"/>
          <w:lang w:val="en-US"/>
        </w:rPr>
        <w:t>i</w:t>
      </w:r>
      <w:r w:rsidR="00BC5235" w:rsidRPr="00BC5235">
        <w:rPr>
          <w:sz w:val="28"/>
          <w:szCs w:val="28"/>
        </w:rPr>
        <w:t xml:space="preserve"> </w:t>
      </w:r>
      <w:r w:rsidR="00BC5235">
        <w:rPr>
          <w:sz w:val="28"/>
          <w:szCs w:val="28"/>
        </w:rPr>
        <w:t xml:space="preserve">на отрезке </w:t>
      </w:r>
      <w:r w:rsidR="00DC5359" w:rsidRPr="00BC5235">
        <w:rPr>
          <w:noProof/>
          <w:position w:val="-28"/>
        </w:rPr>
        <w:object w:dxaOrig="1460" w:dyaOrig="680" w14:anchorId="762FF40F">
          <v:shape id="_x0000_i1035" type="#_x0000_t75" alt="" style="width:72.6pt;height:33.9pt;mso-width-percent:0;mso-height-percent:0;mso-width-percent:0;mso-height-percent:0" o:ole="">
            <v:imagedata r:id="rId86" o:title=""/>
          </v:shape>
          <o:OLEObject Type="Embed" ProgID="Equation.3" ShapeID="_x0000_i1035" DrawAspect="Content" ObjectID="_1774813141" r:id="rId87"/>
        </w:object>
      </w:r>
      <w:r w:rsidR="00BC5235">
        <w:rPr>
          <w:sz w:val="28"/>
          <w:szCs w:val="28"/>
        </w:rPr>
        <w:t xml:space="preserve"> с коэффициентом </w:t>
      </w:r>
      <w:r w:rsidR="00BC5235" w:rsidRPr="00BC5235">
        <w:rPr>
          <w:i/>
          <w:sz w:val="28"/>
          <w:szCs w:val="28"/>
          <w:lang w:val="en-US"/>
        </w:rPr>
        <w:t>N</w:t>
      </w:r>
      <w:r w:rsidR="00BC5235">
        <w:rPr>
          <w:sz w:val="28"/>
          <w:szCs w:val="28"/>
        </w:rPr>
        <w:t xml:space="preserve"> при линейном члене и</w:t>
      </w:r>
      <w:r w:rsidR="00BC5235" w:rsidRPr="00BC5235">
        <w:rPr>
          <w:sz w:val="28"/>
          <w:szCs w:val="28"/>
        </w:rPr>
        <w:t xml:space="preserve"> лине</w:t>
      </w:r>
      <w:r w:rsidR="00BC5235">
        <w:rPr>
          <w:sz w:val="28"/>
          <w:szCs w:val="28"/>
        </w:rPr>
        <w:t>й</w:t>
      </w:r>
      <w:r w:rsidR="00BC5235" w:rsidRPr="00BC5235">
        <w:rPr>
          <w:sz w:val="28"/>
          <w:szCs w:val="28"/>
        </w:rPr>
        <w:t xml:space="preserve">но </w:t>
      </w:r>
      <w:r w:rsidR="00BC5235">
        <w:rPr>
          <w:sz w:val="28"/>
          <w:szCs w:val="28"/>
        </w:rPr>
        <w:t xml:space="preserve">убывающая от </w:t>
      </w:r>
      <w:r w:rsidR="00BC5235" w:rsidRPr="000624FE">
        <w:rPr>
          <w:i/>
          <w:sz w:val="28"/>
          <w:szCs w:val="28"/>
          <w:lang w:val="en-US"/>
        </w:rPr>
        <w:t>c</w:t>
      </w:r>
      <w:r w:rsidR="00BC5235" w:rsidRPr="000624FE">
        <w:rPr>
          <w:i/>
          <w:sz w:val="28"/>
          <w:szCs w:val="28"/>
          <w:vertAlign w:val="subscript"/>
          <w:lang w:val="en-US"/>
        </w:rPr>
        <w:t>i</w:t>
      </w:r>
      <w:r w:rsidR="00BC5235" w:rsidRPr="00BC5235">
        <w:rPr>
          <w:sz w:val="28"/>
          <w:szCs w:val="28"/>
        </w:rPr>
        <w:t xml:space="preserve"> </w:t>
      </w:r>
      <w:r w:rsidR="00BC5235">
        <w:rPr>
          <w:sz w:val="28"/>
          <w:szCs w:val="28"/>
        </w:rPr>
        <w:t xml:space="preserve">до 0 на </w:t>
      </w:r>
      <w:r w:rsidR="00BC5235">
        <w:rPr>
          <w:sz w:val="28"/>
          <w:szCs w:val="28"/>
        </w:rPr>
        <w:lastRenderedPageBreak/>
        <w:t xml:space="preserve">отрезке </w:t>
      </w:r>
      <w:r w:rsidR="00DC5359" w:rsidRPr="00BC5235">
        <w:rPr>
          <w:noProof/>
          <w:position w:val="-28"/>
        </w:rPr>
        <w:object w:dxaOrig="1440" w:dyaOrig="680" w14:anchorId="70DFFA7B">
          <v:shape id="_x0000_i1034" type="#_x0000_t75" alt="" style="width:71.4pt;height:33.9pt;mso-width-percent:0;mso-height-percent:0;mso-width-percent:0;mso-height-percent:0" o:ole="">
            <v:imagedata r:id="rId88" o:title=""/>
          </v:shape>
          <o:OLEObject Type="Embed" ProgID="Equation.3" ShapeID="_x0000_i1034" DrawAspect="Content" ObjectID="_1774813142" r:id="rId89"/>
        </w:object>
      </w:r>
      <w:r w:rsidR="00BC5235">
        <w:rPr>
          <w:sz w:val="28"/>
          <w:szCs w:val="28"/>
        </w:rPr>
        <w:t xml:space="preserve"> с коэффициентом (-</w:t>
      </w:r>
      <w:r w:rsidR="00BC5235" w:rsidRPr="00BC5235">
        <w:rPr>
          <w:i/>
          <w:sz w:val="28"/>
          <w:szCs w:val="28"/>
          <w:lang w:val="en-US"/>
        </w:rPr>
        <w:t>N</w:t>
      </w:r>
      <w:r w:rsidR="00BC5235">
        <w:rPr>
          <w:i/>
          <w:sz w:val="28"/>
          <w:szCs w:val="28"/>
        </w:rPr>
        <w:t>)</w:t>
      </w:r>
      <w:r w:rsidR="00BC5235">
        <w:rPr>
          <w:sz w:val="28"/>
          <w:szCs w:val="28"/>
        </w:rPr>
        <w:t xml:space="preserve"> при линейном члене. Таким образом,</w:t>
      </w:r>
    </w:p>
    <w:p w14:paraId="44037CAB" w14:textId="77777777" w:rsidR="008458BC" w:rsidRPr="00BC5235" w:rsidRDefault="00DC5359" w:rsidP="000B7D32">
      <w:pPr>
        <w:spacing w:line="360" w:lineRule="auto"/>
        <w:contextualSpacing/>
        <w:jc w:val="center"/>
        <w:rPr>
          <w:sz w:val="28"/>
          <w:szCs w:val="28"/>
        </w:rPr>
      </w:pPr>
      <w:r w:rsidRPr="000B7D32">
        <w:rPr>
          <w:noProof/>
          <w:position w:val="-120"/>
        </w:rPr>
        <w:object w:dxaOrig="4300" w:dyaOrig="2520" w14:anchorId="1E61588F">
          <v:shape id="_x0000_i1033" type="#_x0000_t75" alt="" style="width:212.95pt;height:124.65pt;mso-width-percent:0;mso-height-percent:0;mso-width-percent:0;mso-height-percent:0" o:ole="">
            <v:imagedata r:id="rId90" o:title=""/>
          </v:shape>
          <o:OLEObject Type="Embed" ProgID="Equation.3" ShapeID="_x0000_i1033" DrawAspect="Content" ObjectID="_1774813143" r:id="rId91"/>
        </w:object>
      </w:r>
    </w:p>
    <w:p w14:paraId="54D28895" w14:textId="77777777" w:rsidR="008458BC" w:rsidRPr="00013B67" w:rsidRDefault="000B7D32" w:rsidP="00F8491E">
      <w:pPr>
        <w:spacing w:line="360" w:lineRule="auto"/>
        <w:contextualSpacing/>
        <w:jc w:val="both"/>
        <w:rPr>
          <w:sz w:val="28"/>
          <w:szCs w:val="28"/>
        </w:rPr>
      </w:pPr>
      <w:r>
        <w:rPr>
          <w:sz w:val="28"/>
          <w:szCs w:val="28"/>
          <w:lang w:val="en-US"/>
        </w:rPr>
        <w:tab/>
      </w:r>
      <w:r w:rsidR="00013B67">
        <w:rPr>
          <w:sz w:val="28"/>
          <w:szCs w:val="28"/>
        </w:rPr>
        <w:t xml:space="preserve">При достаточно больших </w:t>
      </w:r>
      <w:r w:rsidR="00013B67" w:rsidRPr="00013B67">
        <w:rPr>
          <w:i/>
          <w:sz w:val="28"/>
          <w:szCs w:val="28"/>
          <w:lang w:val="en-US"/>
        </w:rPr>
        <w:t>N</w:t>
      </w:r>
      <w:r w:rsidR="00013B67">
        <w:rPr>
          <w:sz w:val="28"/>
          <w:szCs w:val="28"/>
        </w:rPr>
        <w:t xml:space="preserve"> промежутки положительности функций </w:t>
      </w:r>
      <w:r w:rsidR="00013B67" w:rsidRPr="00013B67">
        <w:rPr>
          <w:i/>
          <w:sz w:val="28"/>
          <w:szCs w:val="28"/>
          <w:lang w:val="en-US"/>
        </w:rPr>
        <w:t>f</w:t>
      </w:r>
      <w:r w:rsidR="00013B67" w:rsidRPr="00013B67">
        <w:rPr>
          <w:i/>
          <w:sz w:val="28"/>
          <w:szCs w:val="28"/>
          <w:vertAlign w:val="subscript"/>
          <w:lang w:val="en-US"/>
        </w:rPr>
        <w:t>i</w:t>
      </w:r>
      <w:r w:rsidR="00013B67" w:rsidRPr="00013B67">
        <w:rPr>
          <w:i/>
          <w:sz w:val="28"/>
          <w:szCs w:val="28"/>
        </w:rPr>
        <w:t>(</w:t>
      </w:r>
      <w:r w:rsidR="00013B67" w:rsidRPr="00013B67">
        <w:rPr>
          <w:i/>
          <w:sz w:val="28"/>
          <w:szCs w:val="28"/>
          <w:lang w:val="en-US"/>
        </w:rPr>
        <w:t>x</w:t>
      </w:r>
      <w:r w:rsidR="00013B67" w:rsidRPr="00013B67">
        <w:rPr>
          <w:sz w:val="28"/>
          <w:szCs w:val="28"/>
        </w:rPr>
        <w:t>)</w:t>
      </w:r>
      <w:r w:rsidR="00013B67">
        <w:rPr>
          <w:sz w:val="28"/>
          <w:szCs w:val="28"/>
        </w:rPr>
        <w:t xml:space="preserve"> и </w:t>
      </w:r>
      <w:r w:rsidR="00013B67" w:rsidRPr="00013B67">
        <w:rPr>
          <w:i/>
          <w:sz w:val="28"/>
          <w:szCs w:val="28"/>
          <w:lang w:val="en-US"/>
        </w:rPr>
        <w:t>f</w:t>
      </w:r>
      <w:r w:rsidR="00013B67" w:rsidRPr="00013B67">
        <w:rPr>
          <w:i/>
          <w:sz w:val="28"/>
          <w:szCs w:val="28"/>
          <w:vertAlign w:val="subscript"/>
          <w:lang w:val="en-US"/>
        </w:rPr>
        <w:t>j</w:t>
      </w:r>
      <w:r w:rsidR="00013B67" w:rsidRPr="00013B67">
        <w:rPr>
          <w:sz w:val="28"/>
          <w:szCs w:val="28"/>
        </w:rPr>
        <w:t>(</w:t>
      </w:r>
      <w:r w:rsidR="00013B67" w:rsidRPr="00013B67">
        <w:rPr>
          <w:i/>
          <w:sz w:val="28"/>
          <w:szCs w:val="28"/>
          <w:lang w:val="en-US"/>
        </w:rPr>
        <w:t>x</w:t>
      </w:r>
      <w:r w:rsidR="00013B67" w:rsidRPr="00013B67">
        <w:rPr>
          <w:sz w:val="28"/>
          <w:szCs w:val="28"/>
        </w:rPr>
        <w:t>)</w:t>
      </w:r>
      <w:r w:rsidR="00013B67">
        <w:rPr>
          <w:sz w:val="28"/>
          <w:szCs w:val="28"/>
        </w:rPr>
        <w:t xml:space="preserve"> имеют пустое пересечение при </w:t>
      </w:r>
      <w:r w:rsidR="00DC5359" w:rsidRPr="00013B67">
        <w:rPr>
          <w:noProof/>
          <w:position w:val="-10"/>
        </w:rPr>
        <w:object w:dxaOrig="499" w:dyaOrig="300" w14:anchorId="6C83A614">
          <v:shape id="_x0000_i1032" type="#_x0000_t75" alt="" style="width:24.8pt;height:15.15pt;mso-width-percent:0;mso-height-percent:0;mso-width-percent:0;mso-height-percent:0" o:ole="">
            <v:imagedata r:id="rId92" o:title=""/>
          </v:shape>
          <o:OLEObject Type="Embed" ProgID="Equation.3" ShapeID="_x0000_i1032" DrawAspect="Content" ObjectID="_1774813144" r:id="rId93"/>
        </w:object>
      </w:r>
      <w:r w:rsidR="00687A9F" w:rsidRPr="00687A9F">
        <w:t xml:space="preserve">. </w:t>
      </w:r>
      <w:r w:rsidR="00013B67">
        <w:rPr>
          <w:sz w:val="28"/>
          <w:szCs w:val="28"/>
        </w:rPr>
        <w:t xml:space="preserve">Легко видеть, что оценку максимального правдоподобия </w:t>
      </w:r>
      <w:proofErr w:type="spellStart"/>
      <w:r w:rsidR="00013B67" w:rsidRPr="002B31B2">
        <w:rPr>
          <w:i/>
          <w:sz w:val="28"/>
          <w:szCs w:val="28"/>
          <w:lang w:val="en-US"/>
        </w:rPr>
        <w:t>F</w:t>
      </w:r>
      <w:r w:rsidR="00013B67" w:rsidRPr="002B31B2">
        <w:rPr>
          <w:i/>
          <w:sz w:val="28"/>
          <w:szCs w:val="28"/>
          <w:vertAlign w:val="subscript"/>
          <w:lang w:val="en-US"/>
        </w:rPr>
        <w:t>n</w:t>
      </w:r>
      <w:r w:rsidR="00013B67">
        <w:rPr>
          <w:i/>
          <w:sz w:val="28"/>
          <w:szCs w:val="28"/>
          <w:vertAlign w:val="subscript"/>
          <w:lang w:val="en-US"/>
        </w:rPr>
        <w:t>N</w:t>
      </w:r>
      <w:proofErr w:type="spellEnd"/>
      <w:r w:rsidR="00013B67">
        <w:rPr>
          <w:i/>
          <w:sz w:val="28"/>
          <w:szCs w:val="28"/>
          <w:vertAlign w:val="subscript"/>
        </w:rPr>
        <w:t xml:space="preserve"> </w:t>
      </w:r>
      <w:r w:rsidR="00013B67">
        <w:rPr>
          <w:sz w:val="28"/>
          <w:szCs w:val="28"/>
        </w:rPr>
        <w:t xml:space="preserve">следует искать среди тех плотностей </w:t>
      </w:r>
      <w:r w:rsidR="00013B67" w:rsidRPr="00013B67">
        <w:rPr>
          <w:i/>
          <w:sz w:val="28"/>
          <w:szCs w:val="28"/>
          <w:lang w:val="en-US"/>
        </w:rPr>
        <w:t>f</w:t>
      </w:r>
      <w:r w:rsidR="00013B67">
        <w:rPr>
          <w:sz w:val="28"/>
          <w:szCs w:val="28"/>
        </w:rPr>
        <w:t xml:space="preserve">, для которых </w:t>
      </w:r>
    </w:p>
    <w:p w14:paraId="2BCE9B84" w14:textId="77777777" w:rsidR="008458BC" w:rsidRPr="000F7AD9" w:rsidRDefault="00DC5359" w:rsidP="00687A9F">
      <w:pPr>
        <w:spacing w:line="360" w:lineRule="auto"/>
        <w:contextualSpacing/>
        <w:jc w:val="center"/>
      </w:pPr>
      <w:r w:rsidRPr="00687A9F">
        <w:rPr>
          <w:noProof/>
          <w:position w:val="-28"/>
        </w:rPr>
        <w:object w:dxaOrig="1540" w:dyaOrig="680" w14:anchorId="0E9427B1">
          <v:shape id="_x0000_i1031" type="#_x0000_t75" alt="" style="width:76.85pt;height:33.9pt;mso-width-percent:0;mso-height-percent:0;mso-width-percent:0;mso-height-percent:0" o:ole="">
            <v:imagedata r:id="rId94" o:title=""/>
          </v:shape>
          <o:OLEObject Type="Embed" ProgID="Equation.3" ShapeID="_x0000_i1031" DrawAspect="Content" ObjectID="_1774813145" r:id="rId95"/>
        </w:object>
      </w:r>
      <w:r w:rsidR="00687A9F" w:rsidRPr="000F7AD9">
        <w:t>.</w:t>
      </w:r>
    </w:p>
    <w:p w14:paraId="3030D332" w14:textId="77777777" w:rsidR="00687A9F" w:rsidRPr="005037BD" w:rsidRDefault="00687A9F" w:rsidP="00F8491E">
      <w:pPr>
        <w:spacing w:line="360" w:lineRule="auto"/>
        <w:contextualSpacing/>
        <w:jc w:val="both"/>
      </w:pPr>
      <w:r w:rsidRPr="000F7AD9">
        <w:tab/>
      </w:r>
      <w:r w:rsidR="005037BD">
        <w:t xml:space="preserve">Поскольку </w:t>
      </w:r>
    </w:p>
    <w:p w14:paraId="5C230080" w14:textId="77777777" w:rsidR="00687A9F" w:rsidRPr="005037BD" w:rsidRDefault="00DC5359" w:rsidP="005037BD">
      <w:pPr>
        <w:spacing w:line="360" w:lineRule="auto"/>
        <w:contextualSpacing/>
        <w:jc w:val="center"/>
      </w:pPr>
      <w:r w:rsidRPr="00687A9F">
        <w:rPr>
          <w:noProof/>
          <w:position w:val="-30"/>
        </w:rPr>
        <w:object w:dxaOrig="1480" w:dyaOrig="740" w14:anchorId="37F80CB7">
          <v:shape id="_x0000_i1030" type="#_x0000_t75" alt="" style="width:74.4pt;height:36.3pt;mso-width-percent:0;mso-height-percent:0;mso-width-percent:0;mso-height-percent:0" o:ole="">
            <v:imagedata r:id="rId96" o:title=""/>
          </v:shape>
          <o:OLEObject Type="Embed" ProgID="Equation.3" ShapeID="_x0000_i1030" DrawAspect="Content" ObjectID="_1774813146" r:id="rId97"/>
        </w:object>
      </w:r>
      <w:r w:rsidR="00687A9F" w:rsidRPr="005037BD">
        <w:t>,</w:t>
      </w:r>
    </w:p>
    <w:p w14:paraId="45D71873" w14:textId="77777777" w:rsidR="00687A9F" w:rsidRPr="005037BD" w:rsidRDefault="005037BD" w:rsidP="00F8491E">
      <w:pPr>
        <w:spacing w:line="360" w:lineRule="auto"/>
        <w:contextualSpacing/>
        <w:jc w:val="both"/>
      </w:pPr>
      <w:r w:rsidRPr="005037BD">
        <w:rPr>
          <w:sz w:val="28"/>
          <w:szCs w:val="28"/>
        </w:rPr>
        <w:t>то с целью</w:t>
      </w:r>
      <w:r>
        <w:t xml:space="preserve"> нахождения </w:t>
      </w:r>
      <w:r>
        <w:rPr>
          <w:sz w:val="28"/>
          <w:szCs w:val="28"/>
        </w:rPr>
        <w:t xml:space="preserve">оценки максимального правдоподобия </w:t>
      </w:r>
      <w:proofErr w:type="spellStart"/>
      <w:r w:rsidRPr="002B31B2">
        <w:rPr>
          <w:i/>
          <w:sz w:val="28"/>
          <w:szCs w:val="28"/>
          <w:lang w:val="en-US"/>
        </w:rPr>
        <w:t>F</w:t>
      </w:r>
      <w:r w:rsidRPr="002B31B2">
        <w:rPr>
          <w:i/>
          <w:sz w:val="28"/>
          <w:szCs w:val="28"/>
          <w:vertAlign w:val="subscript"/>
          <w:lang w:val="en-US"/>
        </w:rPr>
        <w:t>n</w:t>
      </w:r>
      <w:r>
        <w:rPr>
          <w:i/>
          <w:sz w:val="28"/>
          <w:szCs w:val="28"/>
          <w:vertAlign w:val="subscript"/>
          <w:lang w:val="en-US"/>
        </w:rPr>
        <w:t>N</w:t>
      </w:r>
      <w:proofErr w:type="spellEnd"/>
      <w:r>
        <w:rPr>
          <w:i/>
          <w:sz w:val="28"/>
          <w:szCs w:val="28"/>
          <w:vertAlign w:val="subscript"/>
        </w:rPr>
        <w:t xml:space="preserve"> </w:t>
      </w:r>
      <w:r>
        <w:rPr>
          <w:sz w:val="28"/>
          <w:szCs w:val="28"/>
        </w:rPr>
        <w:t>приходим к оптимизационной задаче</w:t>
      </w:r>
    </w:p>
    <w:p w14:paraId="67D1C778" w14:textId="77777777" w:rsidR="00687A9F" w:rsidRPr="00687A9F" w:rsidRDefault="00DC5359" w:rsidP="005037BD">
      <w:pPr>
        <w:spacing w:line="360" w:lineRule="auto"/>
        <w:contextualSpacing/>
        <w:jc w:val="center"/>
        <w:rPr>
          <w:lang w:val="en-US"/>
        </w:rPr>
      </w:pPr>
      <w:r w:rsidRPr="00687A9F">
        <w:rPr>
          <w:noProof/>
          <w:position w:val="-50"/>
        </w:rPr>
        <w:object w:dxaOrig="2560" w:dyaOrig="1120" w14:anchorId="77ADED20">
          <v:shape id="_x0000_i1029" type="#_x0000_t75" alt="" style="width:126.45pt;height:55.05pt;mso-width-percent:0;mso-height-percent:0;mso-width-percent:0;mso-height-percent:0" o:ole="">
            <v:imagedata r:id="rId98" o:title=""/>
          </v:shape>
          <o:OLEObject Type="Embed" ProgID="Equation.3" ShapeID="_x0000_i1029" DrawAspect="Content" ObjectID="_1774813147" r:id="rId99"/>
        </w:object>
      </w:r>
    </w:p>
    <w:p w14:paraId="75DE42AC" w14:textId="77777777" w:rsidR="00687A9F" w:rsidRPr="005037BD" w:rsidRDefault="005037BD" w:rsidP="00F8491E">
      <w:pPr>
        <w:spacing w:line="360" w:lineRule="auto"/>
        <w:contextualSpacing/>
        <w:jc w:val="both"/>
        <w:rPr>
          <w:sz w:val="28"/>
          <w:szCs w:val="28"/>
        </w:rPr>
      </w:pPr>
      <w:r w:rsidRPr="005037BD">
        <w:rPr>
          <w:sz w:val="28"/>
          <w:szCs w:val="28"/>
        </w:rPr>
        <w:t>Решение этой задачи таково</w:t>
      </w:r>
      <w:r>
        <w:rPr>
          <w:sz w:val="28"/>
          <w:szCs w:val="28"/>
        </w:rPr>
        <w:t>:</w:t>
      </w:r>
    </w:p>
    <w:p w14:paraId="6AB0B8E4" w14:textId="77777777" w:rsidR="005037BD" w:rsidRDefault="00DC5359" w:rsidP="005037BD">
      <w:pPr>
        <w:spacing w:line="360" w:lineRule="auto"/>
        <w:contextualSpacing/>
        <w:jc w:val="center"/>
      </w:pPr>
      <w:r w:rsidRPr="005037BD">
        <w:rPr>
          <w:noProof/>
          <w:position w:val="-26"/>
        </w:rPr>
        <w:object w:dxaOrig="2620" w:dyaOrig="700" w14:anchorId="4545223F">
          <v:shape id="_x0000_i1028" type="#_x0000_t75" alt="" style="width:130.7pt;height:35.1pt;mso-width-percent:0;mso-height-percent:0;mso-width-percent:0;mso-height-percent:0" o:ole="">
            <v:imagedata r:id="rId100" o:title=""/>
          </v:shape>
          <o:OLEObject Type="Embed" ProgID="Equation.3" ShapeID="_x0000_i1028" DrawAspect="Content" ObjectID="_1774813148" r:id="rId101"/>
        </w:object>
      </w:r>
      <w:r w:rsidR="005037BD">
        <w:t>.</w:t>
      </w:r>
    </w:p>
    <w:p w14:paraId="18B1FF23" w14:textId="77777777" w:rsidR="00C96078" w:rsidRDefault="00C96078" w:rsidP="00C96078">
      <w:pPr>
        <w:spacing w:line="360" w:lineRule="auto"/>
        <w:contextualSpacing/>
        <w:jc w:val="both"/>
        <w:rPr>
          <w:sz w:val="28"/>
          <w:szCs w:val="28"/>
        </w:rPr>
      </w:pPr>
      <w:r w:rsidRPr="00C96078">
        <w:rPr>
          <w:sz w:val="28"/>
          <w:szCs w:val="28"/>
        </w:rPr>
        <w:tab/>
        <w:t xml:space="preserve">Следовательно, </w:t>
      </w:r>
      <w:r w:rsidR="006739FE">
        <w:rPr>
          <w:sz w:val="28"/>
          <w:szCs w:val="28"/>
        </w:rPr>
        <w:t xml:space="preserve">оценкой максимального правдоподобия является функция распределения </w:t>
      </w:r>
      <w:proofErr w:type="spellStart"/>
      <w:r w:rsidR="006739FE" w:rsidRPr="002B31B2">
        <w:rPr>
          <w:i/>
          <w:sz w:val="28"/>
          <w:szCs w:val="28"/>
          <w:lang w:val="en-US"/>
        </w:rPr>
        <w:t>F</w:t>
      </w:r>
      <w:r w:rsidR="006739FE" w:rsidRPr="002B31B2">
        <w:rPr>
          <w:i/>
          <w:sz w:val="28"/>
          <w:szCs w:val="28"/>
          <w:vertAlign w:val="subscript"/>
          <w:lang w:val="en-US"/>
        </w:rPr>
        <w:t>n</w:t>
      </w:r>
      <w:r w:rsidR="006739FE">
        <w:rPr>
          <w:i/>
          <w:sz w:val="28"/>
          <w:szCs w:val="28"/>
          <w:vertAlign w:val="subscript"/>
          <w:lang w:val="en-US"/>
        </w:rPr>
        <w:t>N</w:t>
      </w:r>
      <w:proofErr w:type="spellEnd"/>
      <w:r w:rsidR="006739FE">
        <w:rPr>
          <w:sz w:val="28"/>
          <w:szCs w:val="28"/>
        </w:rPr>
        <w:t xml:space="preserve">, построенная путем интегрирования найденной нами плотности. На каждом из интервалов </w:t>
      </w:r>
      <w:r w:rsidR="00DC5359" w:rsidRPr="006739FE">
        <w:rPr>
          <w:noProof/>
          <w:position w:val="-30"/>
        </w:rPr>
        <w:object w:dxaOrig="2480" w:dyaOrig="720" w14:anchorId="0B7172D3">
          <v:shape id="_x0000_i1027" type="#_x0000_t75" alt="" style="width:124.05pt;height:36.3pt;mso-width-percent:0;mso-height-percent:0;mso-width-percent:0;mso-height-percent:0" o:ole="">
            <v:imagedata r:id="rId102" o:title=""/>
          </v:shape>
          <o:OLEObject Type="Embed" ProgID="Equation.3" ShapeID="_x0000_i1027" DrawAspect="Content" ObjectID="_1774813149" r:id="rId103"/>
        </w:object>
      </w:r>
      <w:r w:rsidR="006739FE" w:rsidRPr="006739FE">
        <w:t xml:space="preserve"> </w:t>
      </w:r>
      <w:r w:rsidR="006739FE">
        <w:rPr>
          <w:sz w:val="28"/>
          <w:szCs w:val="28"/>
        </w:rPr>
        <w:t xml:space="preserve">ее приращение равно </w:t>
      </w:r>
      <w:r w:rsidR="006739FE" w:rsidRPr="006739FE">
        <w:rPr>
          <w:sz w:val="28"/>
          <w:szCs w:val="28"/>
        </w:rPr>
        <w:t>1/</w:t>
      </w:r>
      <w:r w:rsidR="006739FE" w:rsidRPr="006739FE">
        <w:rPr>
          <w:i/>
          <w:sz w:val="28"/>
          <w:szCs w:val="28"/>
          <w:lang w:val="en-US"/>
        </w:rPr>
        <w:t>n</w:t>
      </w:r>
      <w:r w:rsidR="006739FE">
        <w:rPr>
          <w:sz w:val="28"/>
          <w:szCs w:val="28"/>
        </w:rPr>
        <w:t xml:space="preserve">, а на любом интервале, имеющем пустое </w:t>
      </w:r>
      <w:r w:rsidR="006739FE">
        <w:rPr>
          <w:sz w:val="28"/>
          <w:szCs w:val="28"/>
        </w:rPr>
        <w:lastRenderedPageBreak/>
        <w:t xml:space="preserve">пересечение с объединением указанных интервалов, приращение равно 0. Следовательно, расстояние Леви между </w:t>
      </w:r>
      <w:proofErr w:type="spellStart"/>
      <w:r w:rsidR="006739FE" w:rsidRPr="002B31B2">
        <w:rPr>
          <w:i/>
          <w:sz w:val="28"/>
          <w:szCs w:val="28"/>
          <w:lang w:val="en-US"/>
        </w:rPr>
        <w:t>F</w:t>
      </w:r>
      <w:r w:rsidR="006739FE" w:rsidRPr="002B31B2">
        <w:rPr>
          <w:i/>
          <w:sz w:val="28"/>
          <w:szCs w:val="28"/>
          <w:vertAlign w:val="subscript"/>
          <w:lang w:val="en-US"/>
        </w:rPr>
        <w:t>n</w:t>
      </w:r>
      <w:r w:rsidR="006739FE">
        <w:rPr>
          <w:i/>
          <w:sz w:val="28"/>
          <w:szCs w:val="28"/>
          <w:vertAlign w:val="subscript"/>
          <w:lang w:val="en-US"/>
        </w:rPr>
        <w:t>N</w:t>
      </w:r>
      <w:proofErr w:type="spellEnd"/>
      <w:r w:rsidR="006739FE">
        <w:rPr>
          <w:sz w:val="28"/>
          <w:szCs w:val="28"/>
        </w:rPr>
        <w:t xml:space="preserve"> и эмпирической функцией распределения </w:t>
      </w:r>
      <w:proofErr w:type="spellStart"/>
      <w:r w:rsidR="006739FE" w:rsidRPr="002B31B2">
        <w:rPr>
          <w:i/>
          <w:sz w:val="28"/>
          <w:szCs w:val="28"/>
          <w:lang w:val="en-US"/>
        </w:rPr>
        <w:t>F</w:t>
      </w:r>
      <w:r w:rsidR="006739FE" w:rsidRPr="002B31B2">
        <w:rPr>
          <w:i/>
          <w:sz w:val="28"/>
          <w:szCs w:val="28"/>
          <w:vertAlign w:val="subscript"/>
          <w:lang w:val="en-US"/>
        </w:rPr>
        <w:t>n</w:t>
      </w:r>
      <w:proofErr w:type="spellEnd"/>
      <w:r w:rsidR="006739FE">
        <w:rPr>
          <w:sz w:val="28"/>
          <w:szCs w:val="28"/>
        </w:rPr>
        <w:t xml:space="preserve"> не превосходит </w:t>
      </w:r>
      <w:r w:rsidR="00DC5359" w:rsidRPr="00A722B0">
        <w:rPr>
          <w:noProof/>
          <w:position w:val="-8"/>
        </w:rPr>
        <w:object w:dxaOrig="760" w:dyaOrig="360" w14:anchorId="5B1DDDF1">
          <v:shape id="_x0000_i1026" type="#_x0000_t75" alt="" style="width:37.5pt;height:18.15pt;mso-width-percent:0;mso-height-percent:0;mso-width-percent:0;mso-height-percent:0" o:ole="">
            <v:imagedata r:id="rId104" o:title=""/>
          </v:shape>
          <o:OLEObject Type="Embed" ProgID="Equation.3" ShapeID="_x0000_i1026" DrawAspect="Content" ObjectID="_1774813150" r:id="rId105"/>
        </w:object>
      </w:r>
      <w:r w:rsidR="00A722B0" w:rsidRPr="00A722B0">
        <w:t xml:space="preserve">, </w:t>
      </w:r>
      <w:r w:rsidR="00A722B0" w:rsidRPr="00A722B0">
        <w:rPr>
          <w:sz w:val="28"/>
          <w:szCs w:val="28"/>
        </w:rPr>
        <w:t>а п</w:t>
      </w:r>
      <w:r w:rsidR="00A722B0">
        <w:rPr>
          <w:sz w:val="28"/>
          <w:szCs w:val="28"/>
        </w:rPr>
        <w:t xml:space="preserve">отому оценка обобщенного максимального правдоподобия существует и совпадает с </w:t>
      </w:r>
      <w:proofErr w:type="spellStart"/>
      <w:r w:rsidR="00A722B0" w:rsidRPr="002B31B2">
        <w:rPr>
          <w:i/>
          <w:sz w:val="28"/>
          <w:szCs w:val="28"/>
          <w:lang w:val="en-US"/>
        </w:rPr>
        <w:t>F</w:t>
      </w:r>
      <w:r w:rsidR="00A722B0" w:rsidRPr="002B31B2">
        <w:rPr>
          <w:i/>
          <w:sz w:val="28"/>
          <w:szCs w:val="28"/>
          <w:vertAlign w:val="subscript"/>
          <w:lang w:val="en-US"/>
        </w:rPr>
        <w:t>n</w:t>
      </w:r>
      <w:proofErr w:type="spellEnd"/>
      <w:r w:rsidR="00A722B0">
        <w:rPr>
          <w:sz w:val="28"/>
          <w:szCs w:val="28"/>
        </w:rPr>
        <w:t xml:space="preserve">, являющейся, как известно, состоятельной оценкой  </w:t>
      </w:r>
      <w:r w:rsidR="00A722B0" w:rsidRPr="002B31B2">
        <w:rPr>
          <w:i/>
          <w:sz w:val="28"/>
          <w:szCs w:val="28"/>
          <w:lang w:val="en-US"/>
        </w:rPr>
        <w:t>F</w:t>
      </w:r>
      <w:r w:rsidR="00A722B0">
        <w:rPr>
          <w:sz w:val="28"/>
          <w:szCs w:val="28"/>
        </w:rPr>
        <w:t>.</w:t>
      </w:r>
    </w:p>
    <w:p w14:paraId="7F95A24D" w14:textId="77777777" w:rsidR="006339B5" w:rsidRDefault="00A722B0" w:rsidP="00C96078">
      <w:pPr>
        <w:spacing w:line="360" w:lineRule="auto"/>
        <w:contextualSpacing/>
        <w:jc w:val="both"/>
        <w:rPr>
          <w:sz w:val="28"/>
          <w:szCs w:val="28"/>
        </w:rPr>
      </w:pPr>
      <w:r>
        <w:rPr>
          <w:sz w:val="28"/>
          <w:szCs w:val="28"/>
        </w:rPr>
        <w:tab/>
        <w:t>Случай (</w:t>
      </w:r>
      <w:r>
        <w:rPr>
          <w:sz w:val="28"/>
          <w:szCs w:val="28"/>
          <w:lang w:val="en-US"/>
        </w:rPr>
        <w:t>IV</w:t>
      </w:r>
      <w:r w:rsidRPr="003416B5">
        <w:rPr>
          <w:sz w:val="28"/>
          <w:szCs w:val="28"/>
        </w:rPr>
        <w:t>)</w:t>
      </w:r>
      <w:r>
        <w:rPr>
          <w:sz w:val="28"/>
          <w:szCs w:val="28"/>
        </w:rPr>
        <w:t xml:space="preserve"> рассматривается аналогично, в тем отличием, что все используемые в рассуждениях функции распределения должны удовлетворять равенству (12), а их плотности должны быть четными. Следовательно, функции треугольного вида должны строиться в </w:t>
      </w:r>
      <w:r w:rsidRPr="00A722B0">
        <w:rPr>
          <w:sz w:val="28"/>
          <w:szCs w:val="28"/>
        </w:rPr>
        <w:t>2</w:t>
      </w:r>
      <w:r w:rsidRPr="00D02FBC">
        <w:rPr>
          <w:i/>
          <w:sz w:val="28"/>
          <w:szCs w:val="28"/>
          <w:lang w:val="en-US"/>
        </w:rPr>
        <w:t>n</w:t>
      </w:r>
      <w:r w:rsidRPr="00A722B0">
        <w:rPr>
          <w:sz w:val="28"/>
          <w:szCs w:val="28"/>
        </w:rPr>
        <w:t xml:space="preserve"> </w:t>
      </w:r>
      <w:r w:rsidR="00D02FBC">
        <w:rPr>
          <w:sz w:val="28"/>
          <w:szCs w:val="28"/>
        </w:rPr>
        <w:t>точках</w:t>
      </w:r>
      <w:r w:rsidRPr="00A722B0">
        <w:rPr>
          <w:sz w:val="28"/>
          <w:szCs w:val="28"/>
        </w:rPr>
        <w:t xml:space="preserve"> </w:t>
      </w:r>
      <w:r w:rsidRPr="00D02FBC">
        <w:rPr>
          <w:i/>
          <w:sz w:val="28"/>
          <w:szCs w:val="28"/>
          <w:lang w:val="en-US"/>
        </w:rPr>
        <w:t>X</w:t>
      </w:r>
      <w:r w:rsidRPr="00D02FBC">
        <w:rPr>
          <w:i/>
          <w:sz w:val="28"/>
          <w:szCs w:val="28"/>
          <w:vertAlign w:val="subscript"/>
          <w:lang w:val="en-US"/>
        </w:rPr>
        <w:t>i</w:t>
      </w:r>
      <w:r w:rsidRPr="00A722B0">
        <w:rPr>
          <w:sz w:val="28"/>
          <w:szCs w:val="28"/>
        </w:rPr>
        <w:t>, (-</w:t>
      </w:r>
      <w:r w:rsidRPr="00D02FBC">
        <w:rPr>
          <w:i/>
          <w:sz w:val="28"/>
          <w:szCs w:val="28"/>
          <w:lang w:val="en-US"/>
        </w:rPr>
        <w:t>X</w:t>
      </w:r>
      <w:r w:rsidRPr="00D02FBC">
        <w:rPr>
          <w:i/>
          <w:sz w:val="28"/>
          <w:szCs w:val="28"/>
          <w:vertAlign w:val="subscript"/>
          <w:lang w:val="en-US"/>
        </w:rPr>
        <w:t>i</w:t>
      </w:r>
      <w:r w:rsidRPr="00A722B0">
        <w:rPr>
          <w:sz w:val="28"/>
          <w:szCs w:val="28"/>
        </w:rPr>
        <w:t xml:space="preserve">), </w:t>
      </w:r>
      <w:proofErr w:type="spellStart"/>
      <w:r w:rsidRPr="00D02FBC">
        <w:rPr>
          <w:i/>
          <w:sz w:val="28"/>
          <w:szCs w:val="28"/>
          <w:lang w:val="en-US"/>
        </w:rPr>
        <w:t>i</w:t>
      </w:r>
      <w:proofErr w:type="spellEnd"/>
      <w:r w:rsidRPr="00A722B0">
        <w:rPr>
          <w:sz w:val="28"/>
          <w:szCs w:val="28"/>
        </w:rPr>
        <w:t xml:space="preserve"> = 1, 2, 3, ...</w:t>
      </w:r>
      <w:r w:rsidR="00D02FBC" w:rsidRPr="00D02FBC">
        <w:rPr>
          <w:sz w:val="28"/>
          <w:szCs w:val="28"/>
        </w:rPr>
        <w:t xml:space="preserve">, </w:t>
      </w:r>
      <w:r w:rsidR="00D02FBC" w:rsidRPr="00D02FBC">
        <w:rPr>
          <w:i/>
          <w:sz w:val="28"/>
          <w:szCs w:val="28"/>
          <w:lang w:val="en-US"/>
        </w:rPr>
        <w:t>n</w:t>
      </w:r>
      <w:r w:rsidR="00D02FBC" w:rsidRPr="00D02FBC">
        <w:rPr>
          <w:sz w:val="28"/>
          <w:szCs w:val="28"/>
        </w:rPr>
        <w:t>.</w:t>
      </w:r>
      <w:r w:rsidR="00D02FBC">
        <w:rPr>
          <w:sz w:val="28"/>
          <w:szCs w:val="28"/>
        </w:rPr>
        <w:t xml:space="preserve"> Вместо </w:t>
      </w:r>
      <w:proofErr w:type="spellStart"/>
      <w:r w:rsidR="00D02FBC" w:rsidRPr="002B31B2">
        <w:rPr>
          <w:i/>
          <w:sz w:val="28"/>
          <w:szCs w:val="28"/>
          <w:lang w:val="en-US"/>
        </w:rPr>
        <w:t>F</w:t>
      </w:r>
      <w:r w:rsidR="00D02FBC" w:rsidRPr="002B31B2">
        <w:rPr>
          <w:i/>
          <w:sz w:val="28"/>
          <w:szCs w:val="28"/>
          <w:vertAlign w:val="subscript"/>
          <w:lang w:val="en-US"/>
        </w:rPr>
        <w:t>n</w:t>
      </w:r>
      <w:proofErr w:type="spellEnd"/>
      <w:r w:rsidR="00D02FBC">
        <w:rPr>
          <w:sz w:val="28"/>
          <w:szCs w:val="28"/>
        </w:rPr>
        <w:t xml:space="preserve"> оценка обобщенного максимального правдоподобия - функция</w:t>
      </w:r>
      <w:r w:rsidR="006339B5">
        <w:rPr>
          <w:sz w:val="28"/>
          <w:szCs w:val="28"/>
        </w:rPr>
        <w:t xml:space="preserve"> </w:t>
      </w:r>
      <w:r w:rsidR="001A67FD">
        <w:rPr>
          <w:sz w:val="28"/>
          <w:szCs w:val="28"/>
        </w:rPr>
        <w:t xml:space="preserve">распределения </w:t>
      </w:r>
      <w:proofErr w:type="spellStart"/>
      <w:r w:rsidR="006339B5" w:rsidRPr="006339B5">
        <w:rPr>
          <w:i/>
          <w:sz w:val="28"/>
          <w:szCs w:val="28"/>
          <w:lang w:val="en-US"/>
        </w:rPr>
        <w:t>G</w:t>
      </w:r>
      <w:r w:rsidR="006339B5" w:rsidRPr="002B31B2">
        <w:rPr>
          <w:i/>
          <w:sz w:val="28"/>
          <w:szCs w:val="28"/>
          <w:vertAlign w:val="subscript"/>
          <w:lang w:val="en-US"/>
        </w:rPr>
        <w:t>n</w:t>
      </w:r>
      <w:proofErr w:type="spellEnd"/>
      <w:r w:rsidR="00D02FBC">
        <w:rPr>
          <w:sz w:val="28"/>
          <w:szCs w:val="28"/>
        </w:rPr>
        <w:t xml:space="preserve">, имеющая скачки величиной </w:t>
      </w:r>
      <w:r w:rsidR="006339B5" w:rsidRPr="006339B5">
        <w:rPr>
          <w:sz w:val="28"/>
          <w:szCs w:val="28"/>
        </w:rPr>
        <w:t>1/(2</w:t>
      </w:r>
      <w:r w:rsidR="006339B5" w:rsidRPr="006339B5">
        <w:rPr>
          <w:i/>
          <w:sz w:val="28"/>
          <w:szCs w:val="28"/>
          <w:lang w:val="en-US"/>
        </w:rPr>
        <w:t>n</w:t>
      </w:r>
      <w:r w:rsidR="006339B5" w:rsidRPr="006339B5">
        <w:rPr>
          <w:sz w:val="28"/>
          <w:szCs w:val="28"/>
        </w:rPr>
        <w:t>)</w:t>
      </w:r>
      <w:r w:rsidR="00D02FBC">
        <w:rPr>
          <w:sz w:val="28"/>
          <w:szCs w:val="28"/>
        </w:rPr>
        <w:t xml:space="preserve"> в этих </w:t>
      </w:r>
      <w:r w:rsidR="006339B5" w:rsidRPr="006339B5">
        <w:rPr>
          <w:sz w:val="28"/>
          <w:szCs w:val="28"/>
        </w:rPr>
        <w:t>2</w:t>
      </w:r>
      <w:r w:rsidR="006339B5" w:rsidRPr="006339B5">
        <w:rPr>
          <w:i/>
          <w:sz w:val="28"/>
          <w:szCs w:val="28"/>
          <w:lang w:val="en-US"/>
        </w:rPr>
        <w:t>n</w:t>
      </w:r>
      <w:r w:rsidR="00D02FBC">
        <w:rPr>
          <w:sz w:val="28"/>
          <w:szCs w:val="28"/>
        </w:rPr>
        <w:t xml:space="preserve"> точках</w:t>
      </w:r>
      <w:r w:rsidR="006339B5">
        <w:rPr>
          <w:sz w:val="28"/>
          <w:szCs w:val="28"/>
        </w:rPr>
        <w:t>.</w:t>
      </w:r>
      <w:r w:rsidR="006339B5" w:rsidRPr="006339B5">
        <w:rPr>
          <w:sz w:val="28"/>
          <w:szCs w:val="28"/>
        </w:rPr>
        <w:t xml:space="preserve"> </w:t>
      </w:r>
      <w:r w:rsidR="006339B5">
        <w:rPr>
          <w:sz w:val="28"/>
          <w:szCs w:val="28"/>
        </w:rPr>
        <w:t>Таким образом,</w:t>
      </w:r>
    </w:p>
    <w:p w14:paraId="2A8053D8" w14:textId="77777777" w:rsidR="00A722B0" w:rsidRPr="006339B5" w:rsidRDefault="00DC5359" w:rsidP="006339B5">
      <w:pPr>
        <w:spacing w:line="360" w:lineRule="auto"/>
        <w:contextualSpacing/>
        <w:jc w:val="center"/>
        <w:rPr>
          <w:sz w:val="28"/>
          <w:szCs w:val="28"/>
        </w:rPr>
      </w:pPr>
      <w:r w:rsidRPr="006339B5">
        <w:rPr>
          <w:noProof/>
          <w:position w:val="-24"/>
        </w:rPr>
        <w:object w:dxaOrig="2760" w:dyaOrig="620" w14:anchorId="3BBA9C06">
          <v:shape id="_x0000_i1025" type="#_x0000_t75" alt="" style="width:137.35pt;height:30.85pt;mso-width-percent:0;mso-height-percent:0;mso-width-percent:0;mso-height-percent:0" o:ole="">
            <v:imagedata r:id="rId106" o:title=""/>
          </v:shape>
          <o:OLEObject Type="Embed" ProgID="Equation.3" ShapeID="_x0000_i1025" DrawAspect="Content" ObjectID="_1774813151" r:id="rId107"/>
        </w:object>
      </w:r>
    </w:p>
    <w:p w14:paraId="181D404A" w14:textId="77777777" w:rsidR="001A67FD" w:rsidRDefault="001A67FD" w:rsidP="00C96078">
      <w:pPr>
        <w:spacing w:line="360" w:lineRule="auto"/>
        <w:contextualSpacing/>
        <w:jc w:val="both"/>
        <w:rPr>
          <w:sz w:val="28"/>
          <w:szCs w:val="28"/>
        </w:rPr>
      </w:pPr>
      <w:r w:rsidRPr="001A67FD">
        <w:rPr>
          <w:sz w:val="28"/>
          <w:szCs w:val="28"/>
        </w:rPr>
        <w:t xml:space="preserve">при </w:t>
      </w:r>
      <w:r>
        <w:rPr>
          <w:sz w:val="28"/>
          <w:szCs w:val="28"/>
        </w:rPr>
        <w:t xml:space="preserve">всех </w:t>
      </w:r>
      <w:r w:rsidRPr="001A67FD">
        <w:rPr>
          <w:i/>
          <w:sz w:val="28"/>
          <w:szCs w:val="28"/>
          <w:lang w:val="en-US"/>
        </w:rPr>
        <w:t>x</w:t>
      </w:r>
      <w:r>
        <w:rPr>
          <w:sz w:val="28"/>
          <w:szCs w:val="28"/>
        </w:rPr>
        <w:t xml:space="preserve">, кроме </w:t>
      </w:r>
      <w:r w:rsidRPr="001A67FD">
        <w:rPr>
          <w:sz w:val="28"/>
          <w:szCs w:val="28"/>
        </w:rPr>
        <w:t>2</w:t>
      </w:r>
      <w:r w:rsidRPr="001A67FD">
        <w:rPr>
          <w:i/>
          <w:sz w:val="28"/>
          <w:szCs w:val="28"/>
          <w:lang w:val="en-US"/>
        </w:rPr>
        <w:t>n</w:t>
      </w:r>
      <w:r>
        <w:rPr>
          <w:sz w:val="28"/>
          <w:szCs w:val="28"/>
        </w:rPr>
        <w:t xml:space="preserve"> точек </w:t>
      </w:r>
      <w:r w:rsidRPr="00D02FBC">
        <w:rPr>
          <w:i/>
          <w:sz w:val="28"/>
          <w:szCs w:val="28"/>
          <w:lang w:val="en-US"/>
        </w:rPr>
        <w:t>X</w:t>
      </w:r>
      <w:r w:rsidRPr="00D02FBC">
        <w:rPr>
          <w:i/>
          <w:sz w:val="28"/>
          <w:szCs w:val="28"/>
          <w:vertAlign w:val="subscript"/>
          <w:lang w:val="en-US"/>
        </w:rPr>
        <w:t>i</w:t>
      </w:r>
      <w:r w:rsidRPr="00A722B0">
        <w:rPr>
          <w:sz w:val="28"/>
          <w:szCs w:val="28"/>
        </w:rPr>
        <w:t>, (-</w:t>
      </w:r>
      <w:r w:rsidRPr="00D02FBC">
        <w:rPr>
          <w:i/>
          <w:sz w:val="28"/>
          <w:szCs w:val="28"/>
          <w:lang w:val="en-US"/>
        </w:rPr>
        <w:t>X</w:t>
      </w:r>
      <w:r w:rsidRPr="00D02FBC">
        <w:rPr>
          <w:i/>
          <w:sz w:val="28"/>
          <w:szCs w:val="28"/>
          <w:vertAlign w:val="subscript"/>
          <w:lang w:val="en-US"/>
        </w:rPr>
        <w:t>i</w:t>
      </w:r>
      <w:r w:rsidRPr="00A722B0">
        <w:rPr>
          <w:sz w:val="28"/>
          <w:szCs w:val="28"/>
        </w:rPr>
        <w:t xml:space="preserve">), </w:t>
      </w:r>
      <w:proofErr w:type="spellStart"/>
      <w:r w:rsidRPr="00D02FBC">
        <w:rPr>
          <w:i/>
          <w:sz w:val="28"/>
          <w:szCs w:val="28"/>
          <w:lang w:val="en-US"/>
        </w:rPr>
        <w:t>i</w:t>
      </w:r>
      <w:proofErr w:type="spellEnd"/>
      <w:r w:rsidRPr="00A722B0">
        <w:rPr>
          <w:sz w:val="28"/>
          <w:szCs w:val="28"/>
        </w:rPr>
        <w:t xml:space="preserve"> = 1, 2, 3, ...</w:t>
      </w:r>
      <w:r w:rsidRPr="00D02FBC">
        <w:rPr>
          <w:sz w:val="28"/>
          <w:szCs w:val="28"/>
        </w:rPr>
        <w:t xml:space="preserve">, </w:t>
      </w:r>
      <w:r w:rsidRPr="00D02FBC">
        <w:rPr>
          <w:i/>
          <w:sz w:val="28"/>
          <w:szCs w:val="28"/>
          <w:lang w:val="en-US"/>
        </w:rPr>
        <w:t>n</w:t>
      </w:r>
      <w:r>
        <w:rPr>
          <w:sz w:val="28"/>
          <w:szCs w:val="28"/>
        </w:rPr>
        <w:t xml:space="preserve">, а в этих точках </w:t>
      </w:r>
      <w:proofErr w:type="spellStart"/>
      <w:r w:rsidRPr="006339B5">
        <w:rPr>
          <w:i/>
          <w:sz w:val="28"/>
          <w:szCs w:val="28"/>
          <w:lang w:val="en-US"/>
        </w:rPr>
        <w:t>G</w:t>
      </w:r>
      <w:r w:rsidRPr="002B31B2">
        <w:rPr>
          <w:i/>
          <w:sz w:val="28"/>
          <w:szCs w:val="28"/>
          <w:vertAlign w:val="subscript"/>
          <w:lang w:val="en-US"/>
        </w:rPr>
        <w:t>n</w:t>
      </w:r>
      <w:proofErr w:type="spellEnd"/>
      <w:r>
        <w:rPr>
          <w:sz w:val="28"/>
          <w:szCs w:val="28"/>
        </w:rPr>
        <w:t xml:space="preserve"> определяется так, чтобы быть непрерывной слева, как это требуется в определении функции распределения (отметим, что некоторых литературных источниках от функции распределения требуется, наоборот, непрерывность справа).</w:t>
      </w:r>
    </w:p>
    <w:p w14:paraId="353820EA" w14:textId="77777777" w:rsidR="001A67FD" w:rsidRDefault="001A67FD" w:rsidP="00C96078">
      <w:pPr>
        <w:spacing w:line="360" w:lineRule="auto"/>
        <w:contextualSpacing/>
        <w:jc w:val="both"/>
        <w:rPr>
          <w:sz w:val="28"/>
          <w:szCs w:val="28"/>
        </w:rPr>
      </w:pPr>
      <w:r>
        <w:rPr>
          <w:sz w:val="28"/>
          <w:szCs w:val="28"/>
        </w:rPr>
        <w:tab/>
        <w:t>Выше отмечено, что в случае (</w:t>
      </w:r>
      <w:r>
        <w:rPr>
          <w:sz w:val="28"/>
          <w:szCs w:val="28"/>
          <w:lang w:val="en-US"/>
        </w:rPr>
        <w:t>IV</w:t>
      </w:r>
      <w:r w:rsidRPr="003416B5">
        <w:rPr>
          <w:sz w:val="28"/>
          <w:szCs w:val="28"/>
        </w:rPr>
        <w:t>)</w:t>
      </w:r>
      <w:r>
        <w:rPr>
          <w:sz w:val="28"/>
          <w:szCs w:val="28"/>
        </w:rPr>
        <w:t xml:space="preserve"> оценка обобщенного максимального правдоподобия является проекцией эмпирической функции распределения на пространство симметричных относительно нуля функций распределения. Геометрическая теори</w:t>
      </w:r>
      <w:r w:rsidR="006A5DB1">
        <w:rPr>
          <w:sz w:val="28"/>
          <w:szCs w:val="28"/>
        </w:rPr>
        <w:t>я</w:t>
      </w:r>
      <w:r>
        <w:rPr>
          <w:sz w:val="28"/>
          <w:szCs w:val="28"/>
        </w:rPr>
        <w:t xml:space="preserve"> проектирования </w:t>
      </w:r>
      <w:r w:rsidR="006A5DB1">
        <w:rPr>
          <w:sz w:val="28"/>
          <w:szCs w:val="28"/>
        </w:rPr>
        <w:t xml:space="preserve">эмпирической функции распределения на различные распространенные в приложениях пространства развита в работах Ю.Н. Тюрина, Е.В. </w:t>
      </w:r>
      <w:proofErr w:type="spellStart"/>
      <w:r w:rsidR="006A5DB1">
        <w:rPr>
          <w:sz w:val="28"/>
          <w:szCs w:val="28"/>
        </w:rPr>
        <w:t>Хмаладзе</w:t>
      </w:r>
      <w:proofErr w:type="spellEnd"/>
      <w:r w:rsidR="006A5DB1">
        <w:rPr>
          <w:sz w:val="28"/>
          <w:szCs w:val="28"/>
        </w:rPr>
        <w:t xml:space="preserve">, Ю.А. </w:t>
      </w:r>
      <w:proofErr w:type="spellStart"/>
      <w:r w:rsidR="006A5DB1">
        <w:rPr>
          <w:sz w:val="28"/>
          <w:szCs w:val="28"/>
        </w:rPr>
        <w:t>Кошевника</w:t>
      </w:r>
      <w:proofErr w:type="spellEnd"/>
      <w:r w:rsidR="00AA08BC">
        <w:rPr>
          <w:sz w:val="28"/>
          <w:szCs w:val="28"/>
        </w:rPr>
        <w:t xml:space="preserve"> </w:t>
      </w:r>
      <w:r w:rsidR="00AA08BC" w:rsidRPr="00AA08BC">
        <w:rPr>
          <w:sz w:val="28"/>
          <w:szCs w:val="28"/>
        </w:rPr>
        <w:t>[8]</w:t>
      </w:r>
      <w:r w:rsidR="006A5DB1">
        <w:rPr>
          <w:sz w:val="28"/>
          <w:szCs w:val="28"/>
        </w:rPr>
        <w:t>. Кроме того, Б.Я. Левит доказал, что оценка обобщенного максимального правдоподобия в случае (</w:t>
      </w:r>
      <w:r w:rsidR="006A5DB1">
        <w:rPr>
          <w:sz w:val="28"/>
          <w:szCs w:val="28"/>
          <w:lang w:val="en-US"/>
        </w:rPr>
        <w:t>IV</w:t>
      </w:r>
      <w:r w:rsidR="006A5DB1" w:rsidRPr="003416B5">
        <w:rPr>
          <w:sz w:val="28"/>
          <w:szCs w:val="28"/>
        </w:rPr>
        <w:t>)</w:t>
      </w:r>
      <w:r w:rsidR="006A5DB1">
        <w:rPr>
          <w:sz w:val="28"/>
          <w:szCs w:val="28"/>
        </w:rPr>
        <w:t xml:space="preserve">, т.е. </w:t>
      </w:r>
      <w:proofErr w:type="spellStart"/>
      <w:r w:rsidR="006A5DB1">
        <w:rPr>
          <w:sz w:val="28"/>
          <w:szCs w:val="28"/>
        </w:rPr>
        <w:t>симметризованная</w:t>
      </w:r>
      <w:proofErr w:type="spellEnd"/>
      <w:r w:rsidR="006A5DB1">
        <w:rPr>
          <w:sz w:val="28"/>
          <w:szCs w:val="28"/>
        </w:rPr>
        <w:t xml:space="preserve"> эмпирическая функция распределения, является в некотором смысле </w:t>
      </w:r>
      <w:proofErr w:type="spellStart"/>
      <w:r w:rsidR="006A5DB1">
        <w:rPr>
          <w:sz w:val="28"/>
          <w:szCs w:val="28"/>
        </w:rPr>
        <w:t>неулучшаемой</w:t>
      </w:r>
      <w:proofErr w:type="spellEnd"/>
      <w:r w:rsidR="006A5DB1">
        <w:rPr>
          <w:sz w:val="28"/>
          <w:szCs w:val="28"/>
        </w:rPr>
        <w:t xml:space="preserve">. Этот результат является одним из </w:t>
      </w:r>
      <w:r w:rsidR="006A5DB1">
        <w:rPr>
          <w:sz w:val="28"/>
          <w:szCs w:val="28"/>
        </w:rPr>
        <w:lastRenderedPageBreak/>
        <w:t xml:space="preserve">следствий доказанного им обобщения неравенства </w:t>
      </w:r>
      <w:proofErr w:type="spellStart"/>
      <w:r w:rsidR="006A5DB1">
        <w:rPr>
          <w:sz w:val="28"/>
          <w:szCs w:val="28"/>
        </w:rPr>
        <w:t>Гаека</w:t>
      </w:r>
      <w:proofErr w:type="spellEnd"/>
      <w:r w:rsidR="006A5DB1">
        <w:rPr>
          <w:sz w:val="28"/>
          <w:szCs w:val="28"/>
        </w:rPr>
        <w:t xml:space="preserve"> на бесконечномерный случай.</w:t>
      </w:r>
    </w:p>
    <w:p w14:paraId="4553762B" w14:textId="77777777" w:rsidR="006A5DB1" w:rsidRDefault="006A5DB1" w:rsidP="00C96078">
      <w:pPr>
        <w:spacing w:line="360" w:lineRule="auto"/>
        <w:contextualSpacing/>
        <w:jc w:val="both"/>
        <w:rPr>
          <w:sz w:val="28"/>
          <w:szCs w:val="28"/>
        </w:rPr>
      </w:pPr>
    </w:p>
    <w:p w14:paraId="2DE91C33" w14:textId="77777777" w:rsidR="006A5DB1" w:rsidRPr="006A5DB1" w:rsidRDefault="006A5DB1" w:rsidP="006A5DB1">
      <w:pPr>
        <w:spacing w:line="360" w:lineRule="auto"/>
        <w:contextualSpacing/>
        <w:jc w:val="center"/>
        <w:rPr>
          <w:b/>
          <w:sz w:val="28"/>
          <w:szCs w:val="28"/>
        </w:rPr>
      </w:pPr>
      <w:r w:rsidRPr="006A5DB1">
        <w:rPr>
          <w:b/>
          <w:sz w:val="28"/>
          <w:szCs w:val="28"/>
        </w:rPr>
        <w:t>Заключение</w:t>
      </w:r>
    </w:p>
    <w:p w14:paraId="62EB9C6E" w14:textId="77777777" w:rsidR="002B749B" w:rsidRDefault="002B749B" w:rsidP="00C96078">
      <w:pPr>
        <w:spacing w:line="360" w:lineRule="auto"/>
        <w:contextualSpacing/>
        <w:jc w:val="both"/>
        <w:rPr>
          <w:sz w:val="28"/>
          <w:szCs w:val="28"/>
        </w:rPr>
      </w:pPr>
      <w:r>
        <w:rPr>
          <w:sz w:val="28"/>
          <w:szCs w:val="28"/>
        </w:rPr>
        <w:tab/>
        <w:t>В статье найдено необходимое и достаточное условие состоятельности оценки максимального правдоподобия в общем случае. Для этого понадобилось привлечь математический аппарат статистики в пространствах произвольной природы - центральной области статистики нечисловых данных.</w:t>
      </w:r>
    </w:p>
    <w:p w14:paraId="03DD01E1" w14:textId="77777777" w:rsidR="00357C22" w:rsidRPr="00357C22" w:rsidRDefault="002B749B" w:rsidP="00357C22">
      <w:pPr>
        <w:spacing w:line="360" w:lineRule="auto"/>
        <w:contextualSpacing/>
        <w:jc w:val="both"/>
        <w:rPr>
          <w:sz w:val="28"/>
          <w:szCs w:val="28"/>
        </w:rPr>
      </w:pPr>
      <w:r>
        <w:rPr>
          <w:sz w:val="28"/>
          <w:szCs w:val="28"/>
        </w:rPr>
        <w:tab/>
        <w:t xml:space="preserve">Затем мы перешли к рассмотрению ситуации, когда решение задачи максимизации функции правдоподобия не существует. В этом случае для оценки функции распределения из соответствующего множества предложено использовать описанную нами обобщенную оценку максимального правдоподобия. </w:t>
      </w:r>
      <w:r w:rsidR="003D5E1E">
        <w:rPr>
          <w:sz w:val="28"/>
          <w:szCs w:val="28"/>
        </w:rPr>
        <w:t>Такой подход</w:t>
      </w:r>
      <w:r w:rsidR="00357C22">
        <w:rPr>
          <w:sz w:val="28"/>
          <w:szCs w:val="28"/>
        </w:rPr>
        <w:t xml:space="preserve"> отдаленно напоминает м</w:t>
      </w:r>
      <w:r w:rsidR="00357C22" w:rsidRPr="00357C22">
        <w:rPr>
          <w:sz w:val="28"/>
          <w:szCs w:val="28"/>
        </w:rPr>
        <w:t xml:space="preserve">етод регуляризации </w:t>
      </w:r>
      <w:r w:rsidR="00357C22" w:rsidRPr="00357C22">
        <w:rPr>
          <w:bCs/>
          <w:sz w:val="28"/>
          <w:szCs w:val="28"/>
        </w:rPr>
        <w:t>Тихонова</w:t>
      </w:r>
      <w:r w:rsidR="003D5E1E">
        <w:rPr>
          <w:bCs/>
          <w:sz w:val="28"/>
          <w:szCs w:val="28"/>
        </w:rPr>
        <w:t>, предназначенный для решения</w:t>
      </w:r>
      <w:r w:rsidR="00357C22" w:rsidRPr="00357C22">
        <w:rPr>
          <w:bCs/>
          <w:sz w:val="28"/>
          <w:szCs w:val="28"/>
        </w:rPr>
        <w:t xml:space="preserve"> некорректн</w:t>
      </w:r>
      <w:r w:rsidR="00357C22">
        <w:rPr>
          <w:bCs/>
          <w:sz w:val="28"/>
          <w:szCs w:val="28"/>
        </w:rPr>
        <w:t>ых</w:t>
      </w:r>
      <w:r w:rsidR="00357C22" w:rsidRPr="00357C22">
        <w:rPr>
          <w:bCs/>
          <w:sz w:val="28"/>
          <w:szCs w:val="28"/>
        </w:rPr>
        <w:t xml:space="preserve"> операторных задач</w:t>
      </w:r>
      <w:r w:rsidR="00357C22">
        <w:rPr>
          <w:bCs/>
          <w:sz w:val="28"/>
          <w:szCs w:val="28"/>
        </w:rPr>
        <w:t xml:space="preserve"> </w:t>
      </w:r>
      <w:r w:rsidR="00357C22" w:rsidRPr="00357C22">
        <w:rPr>
          <w:bCs/>
          <w:sz w:val="28"/>
          <w:szCs w:val="28"/>
        </w:rPr>
        <w:t>[9]</w:t>
      </w:r>
      <w:r w:rsidR="00357C22">
        <w:rPr>
          <w:bCs/>
          <w:sz w:val="28"/>
          <w:szCs w:val="28"/>
        </w:rPr>
        <w:t xml:space="preserve">. </w:t>
      </w:r>
      <w:r w:rsidR="00357C22">
        <w:rPr>
          <w:bCs/>
          <w:sz w:val="28"/>
          <w:szCs w:val="28"/>
        </w:rPr>
        <w:tab/>
        <w:t>Рассмотрены п</w:t>
      </w:r>
      <w:r w:rsidR="00357C22" w:rsidRPr="00357C22">
        <w:rPr>
          <w:sz w:val="28"/>
          <w:szCs w:val="28"/>
        </w:rPr>
        <w:t>римеры оценок обобщенного максимального правдоподобия</w:t>
      </w:r>
      <w:r w:rsidR="00357C22">
        <w:rPr>
          <w:sz w:val="28"/>
          <w:szCs w:val="28"/>
        </w:rPr>
        <w:t xml:space="preserve">. </w:t>
      </w:r>
      <w:r w:rsidR="003D5E1E">
        <w:rPr>
          <w:sz w:val="28"/>
          <w:szCs w:val="28"/>
        </w:rPr>
        <w:t xml:space="preserve">Как показано в статье, ими </w:t>
      </w:r>
      <w:r w:rsidR="00357C22">
        <w:rPr>
          <w:sz w:val="28"/>
          <w:szCs w:val="28"/>
        </w:rPr>
        <w:t xml:space="preserve">являются, в частности, эмпирическая функция распределения и ее </w:t>
      </w:r>
      <w:proofErr w:type="spellStart"/>
      <w:r w:rsidR="00357C22">
        <w:rPr>
          <w:sz w:val="28"/>
          <w:szCs w:val="28"/>
        </w:rPr>
        <w:t>симметризация</w:t>
      </w:r>
      <w:proofErr w:type="spellEnd"/>
      <w:r w:rsidR="00357C22">
        <w:rPr>
          <w:sz w:val="28"/>
          <w:szCs w:val="28"/>
        </w:rPr>
        <w:t xml:space="preserve">, полученная в предположении, что оцениваемая функция распределения симметрична относительно нуля. </w:t>
      </w:r>
      <w:proofErr w:type="spellStart"/>
      <w:r w:rsidR="00357C22">
        <w:rPr>
          <w:sz w:val="28"/>
          <w:szCs w:val="28"/>
        </w:rPr>
        <w:t>Симметризованная</w:t>
      </w:r>
      <w:proofErr w:type="spellEnd"/>
      <w:r w:rsidR="00357C22">
        <w:rPr>
          <w:sz w:val="28"/>
          <w:szCs w:val="28"/>
        </w:rPr>
        <w:t xml:space="preserve"> функция применяется, в частности, при проверке однородности связанных выборок.</w:t>
      </w:r>
    </w:p>
    <w:p w14:paraId="509DC704" w14:textId="77777777" w:rsidR="00331376" w:rsidRDefault="00331376" w:rsidP="000F7AD9">
      <w:pPr>
        <w:spacing w:line="360" w:lineRule="auto"/>
        <w:contextualSpacing/>
        <w:jc w:val="both"/>
        <w:rPr>
          <w:sz w:val="28"/>
          <w:szCs w:val="28"/>
        </w:rPr>
      </w:pPr>
      <w:r>
        <w:rPr>
          <w:sz w:val="28"/>
          <w:szCs w:val="28"/>
        </w:rPr>
        <w:tab/>
        <w:t>Сформулирован ряд нерешенных задач, связанных с разработкой обобщенного метода максимального правдоподобия. Их решению должны быть посвящены дальнейшие исследования.</w:t>
      </w:r>
    </w:p>
    <w:p w14:paraId="4FE8B9B9" w14:textId="77777777" w:rsidR="003052F9" w:rsidRPr="00CF441D" w:rsidRDefault="003052F9" w:rsidP="003052F9">
      <w:pPr>
        <w:widowControl w:val="0"/>
        <w:spacing w:line="360" w:lineRule="auto"/>
        <w:jc w:val="both"/>
        <w:rPr>
          <w:sz w:val="28"/>
          <w:szCs w:val="28"/>
        </w:rPr>
      </w:pPr>
    </w:p>
    <w:p w14:paraId="2E29BCCF" w14:textId="77777777" w:rsidR="003052F9" w:rsidRPr="00CF441D" w:rsidRDefault="003052F9" w:rsidP="003052F9">
      <w:pPr>
        <w:widowControl w:val="0"/>
        <w:spacing w:line="360" w:lineRule="auto"/>
        <w:jc w:val="center"/>
        <w:rPr>
          <w:b/>
          <w:sz w:val="28"/>
          <w:szCs w:val="28"/>
        </w:rPr>
      </w:pPr>
      <w:r w:rsidRPr="00CF441D">
        <w:rPr>
          <w:b/>
          <w:sz w:val="28"/>
          <w:szCs w:val="28"/>
        </w:rPr>
        <w:t>Литература</w:t>
      </w:r>
    </w:p>
    <w:p w14:paraId="123D196F" w14:textId="77777777" w:rsidR="003052F9" w:rsidRDefault="003052F9" w:rsidP="00FE6829">
      <w:pPr>
        <w:tabs>
          <w:tab w:val="left" w:pos="851"/>
        </w:tabs>
        <w:ind w:firstLine="567"/>
        <w:jc w:val="both"/>
      </w:pPr>
      <w:r w:rsidRPr="00CF441D">
        <w:tab/>
        <w:t xml:space="preserve">1. </w:t>
      </w:r>
      <w:r>
        <w:t xml:space="preserve">Боровков А.А. Математическая статистика. Изд. 5-е, стереотипное. - </w:t>
      </w:r>
      <w:r>
        <w:rPr>
          <w:rStyle w:val="biblio-record-text"/>
        </w:rPr>
        <w:t xml:space="preserve">Санкт-Петербург : </w:t>
      </w:r>
      <w:r>
        <w:t>Лань, 2021. - 704 с.</w:t>
      </w:r>
    </w:p>
    <w:p w14:paraId="4D056EB2" w14:textId="77777777" w:rsidR="003052F9" w:rsidRDefault="003052F9" w:rsidP="00FE6829">
      <w:pPr>
        <w:tabs>
          <w:tab w:val="left" w:pos="851"/>
        </w:tabs>
        <w:ind w:firstLine="567"/>
        <w:jc w:val="both"/>
      </w:pPr>
      <w:r>
        <w:tab/>
        <w:t xml:space="preserve">2. </w:t>
      </w:r>
      <w:r w:rsidRPr="00541EA4">
        <w:t xml:space="preserve">Орлов А.И. Оценивание параметров: одношаговые оценки предпочтительнее оценок максимального правдоподобия // Научный журнал </w:t>
      </w:r>
      <w:proofErr w:type="spellStart"/>
      <w:r w:rsidRPr="00541EA4">
        <w:t>КубГАУ</w:t>
      </w:r>
      <w:proofErr w:type="spellEnd"/>
      <w:r w:rsidRPr="00541EA4">
        <w:t>. 2015. №109. С. 208 – 237.</w:t>
      </w:r>
    </w:p>
    <w:p w14:paraId="6474856B" w14:textId="77777777" w:rsidR="003052F9" w:rsidRPr="00CF441D" w:rsidRDefault="003052F9" w:rsidP="00FE6829">
      <w:pPr>
        <w:widowControl w:val="0"/>
        <w:tabs>
          <w:tab w:val="left" w:pos="851"/>
        </w:tabs>
        <w:ind w:firstLine="567"/>
        <w:jc w:val="both"/>
      </w:pPr>
      <w:r>
        <w:lastRenderedPageBreak/>
        <w:tab/>
        <w:t xml:space="preserve">3. </w:t>
      </w:r>
      <w:r w:rsidRPr="00CF441D">
        <w:t>Орлов А.И. Прикладной статистический анализ. — М.: Ай Пи Ар Медиа, 2022. — 812 c.</w:t>
      </w:r>
    </w:p>
    <w:p w14:paraId="652F4325" w14:textId="77777777" w:rsidR="003052F9" w:rsidRPr="00CA2CF3" w:rsidRDefault="003052F9" w:rsidP="00FE6829">
      <w:pPr>
        <w:tabs>
          <w:tab w:val="left" w:pos="851"/>
        </w:tabs>
        <w:ind w:firstLine="567"/>
        <w:jc w:val="both"/>
      </w:pPr>
      <w:r w:rsidRPr="00CA2CF3">
        <w:tab/>
      </w:r>
      <w:r>
        <w:t>4</w:t>
      </w:r>
      <w:r w:rsidRPr="00541EA4">
        <w:t xml:space="preserve">. </w:t>
      </w:r>
      <w:r>
        <w:t>Орлов А.И. Искусственный интеллект: нечисловая статистика : учебник. — М.: Ай Пи Ар Медиа, 2022. — 446 c.</w:t>
      </w:r>
    </w:p>
    <w:p w14:paraId="612FC425" w14:textId="77777777" w:rsidR="003052F9" w:rsidRPr="00CA2CF3" w:rsidRDefault="003052F9" w:rsidP="00FE6829">
      <w:pPr>
        <w:tabs>
          <w:tab w:val="left" w:pos="851"/>
        </w:tabs>
        <w:ind w:firstLine="567"/>
        <w:jc w:val="both"/>
      </w:pPr>
      <w:r w:rsidRPr="00CA2CF3">
        <w:tab/>
      </w:r>
      <w:r>
        <w:rPr>
          <w:lang w:val="en-US"/>
        </w:rPr>
        <w:t xml:space="preserve">5. </w:t>
      </w:r>
      <w:proofErr w:type="spellStart"/>
      <w:r w:rsidRPr="00D13E7B">
        <w:rPr>
          <w:lang w:val="en-US"/>
        </w:rPr>
        <w:t>Grenander</w:t>
      </w:r>
      <w:proofErr w:type="spellEnd"/>
      <w:r w:rsidRPr="00D13E7B">
        <w:rPr>
          <w:lang w:val="en-US"/>
        </w:rPr>
        <w:t xml:space="preserve"> U. </w:t>
      </w:r>
      <w:r>
        <w:rPr>
          <w:lang w:val="en-US"/>
        </w:rPr>
        <w:t>O</w:t>
      </w:r>
      <w:r w:rsidRPr="00D13E7B">
        <w:rPr>
          <w:lang w:val="en-US"/>
        </w:rPr>
        <w:t xml:space="preserve">n the </w:t>
      </w:r>
      <w:r>
        <w:rPr>
          <w:lang w:val="en-US"/>
        </w:rPr>
        <w:t>theory of mortality measurement. Part</w:t>
      </w:r>
      <w:r w:rsidRPr="00CA2CF3">
        <w:rPr>
          <w:lang w:val="en-US"/>
        </w:rPr>
        <w:t xml:space="preserve"> </w:t>
      </w:r>
      <w:r>
        <w:rPr>
          <w:lang w:val="en-US"/>
        </w:rPr>
        <w:t>II</w:t>
      </w:r>
      <w:r w:rsidRPr="00CA2CF3">
        <w:rPr>
          <w:lang w:val="en-US"/>
        </w:rPr>
        <w:t xml:space="preserve"> // </w:t>
      </w:r>
      <w:proofErr w:type="spellStart"/>
      <w:r>
        <w:rPr>
          <w:lang w:val="en-US"/>
        </w:rPr>
        <w:t>Scandinav</w:t>
      </w:r>
      <w:proofErr w:type="spellEnd"/>
      <w:r w:rsidRPr="00CA2CF3">
        <w:rPr>
          <w:lang w:val="en-US"/>
        </w:rPr>
        <w:t xml:space="preserve">. </w:t>
      </w:r>
      <w:proofErr w:type="spellStart"/>
      <w:r>
        <w:rPr>
          <w:lang w:val="en-US"/>
        </w:rPr>
        <w:t>Aktuarietidskr</w:t>
      </w:r>
      <w:proofErr w:type="spellEnd"/>
      <w:r w:rsidRPr="00CA2CF3">
        <w:rPr>
          <w:lang w:val="en-US"/>
        </w:rPr>
        <w:t xml:space="preserve">. 1956. </w:t>
      </w:r>
      <w:r>
        <w:rPr>
          <w:lang w:val="en-US"/>
        </w:rPr>
        <w:t>Vol</w:t>
      </w:r>
      <w:r w:rsidRPr="00CA2CF3">
        <w:rPr>
          <w:lang w:val="en-US"/>
        </w:rPr>
        <w:t xml:space="preserve">. 39. </w:t>
      </w:r>
      <w:r>
        <w:rPr>
          <w:lang w:val="en-US"/>
        </w:rPr>
        <w:t>P</w:t>
      </w:r>
      <w:r w:rsidRPr="00D13E7B">
        <w:t>.</w:t>
      </w:r>
      <w:r w:rsidRPr="00CA2CF3">
        <w:t xml:space="preserve"> 125-153.</w:t>
      </w:r>
    </w:p>
    <w:p w14:paraId="0084BA41" w14:textId="77777777" w:rsidR="003052F9" w:rsidRPr="00D13E7B" w:rsidRDefault="003052F9" w:rsidP="00FE6829">
      <w:pPr>
        <w:tabs>
          <w:tab w:val="left" w:pos="851"/>
        </w:tabs>
        <w:ind w:firstLine="567"/>
        <w:jc w:val="both"/>
      </w:pPr>
      <w:r w:rsidRPr="00D13E7B">
        <w:tab/>
      </w:r>
      <w:r>
        <w:t xml:space="preserve">6. </w:t>
      </w:r>
      <w:r w:rsidRPr="00D13E7B">
        <w:t xml:space="preserve">Тюрин Ю.Н. Об оценивании функции распределения // </w:t>
      </w:r>
      <w:r w:rsidRPr="00D13E7B">
        <w:rPr>
          <w:iCs/>
        </w:rPr>
        <w:t>Теория вероятностей и ее применения. 1970. Т. 15. № 3. С. 567-568.</w:t>
      </w:r>
    </w:p>
    <w:p w14:paraId="7EE9F7EC" w14:textId="77777777" w:rsidR="003052F9" w:rsidRPr="00541EA4" w:rsidRDefault="003052F9" w:rsidP="00FE6829">
      <w:pPr>
        <w:tabs>
          <w:tab w:val="left" w:pos="851"/>
        </w:tabs>
        <w:ind w:firstLine="567"/>
        <w:jc w:val="both"/>
      </w:pPr>
      <w:r>
        <w:tab/>
        <w:t xml:space="preserve">7. </w:t>
      </w:r>
      <w:r w:rsidRPr="007C444B">
        <w:rPr>
          <w:bCs/>
        </w:rPr>
        <w:t>Орлов</w:t>
      </w:r>
      <w:r>
        <w:rPr>
          <w:bCs/>
        </w:rPr>
        <w:t xml:space="preserve"> </w:t>
      </w:r>
      <w:r w:rsidRPr="007C444B">
        <w:rPr>
          <w:bCs/>
        </w:rPr>
        <w:t>А.И.</w:t>
      </w:r>
      <w:r>
        <w:rPr>
          <w:bCs/>
        </w:rPr>
        <w:t xml:space="preserve"> </w:t>
      </w:r>
      <w:r w:rsidRPr="007C444B">
        <w:rPr>
          <w:bCs/>
        </w:rPr>
        <w:t>О проверке однородности связанных выборок // Политематический сетевой электронный научный журнал Кубанского государственного аграрного университета. 2016. № 123. С. 708–726.</w:t>
      </w:r>
    </w:p>
    <w:p w14:paraId="70D90E4C" w14:textId="77777777" w:rsidR="003052F9" w:rsidRPr="003052F9" w:rsidRDefault="003052F9" w:rsidP="00FE6829">
      <w:pPr>
        <w:tabs>
          <w:tab w:val="left" w:pos="851"/>
        </w:tabs>
        <w:ind w:firstLine="567"/>
        <w:jc w:val="both"/>
      </w:pPr>
      <w:r w:rsidRPr="00CA2CF3">
        <w:tab/>
      </w:r>
      <w:r>
        <w:t>8</w:t>
      </w:r>
      <w:r w:rsidRPr="00D13E7B">
        <w:t xml:space="preserve">. Тюрин Ю.Н. Многомерный статистический анализ: геометрическая теория // </w:t>
      </w:r>
      <w:r w:rsidRPr="00D13E7B">
        <w:rPr>
          <w:iCs/>
        </w:rPr>
        <w:t xml:space="preserve">Теория вероятностей и ее применения. </w:t>
      </w:r>
      <w:r w:rsidRPr="003052F9">
        <w:rPr>
          <w:iCs/>
        </w:rPr>
        <w:t xml:space="preserve">2010. </w:t>
      </w:r>
      <w:r w:rsidRPr="00D13E7B">
        <w:rPr>
          <w:iCs/>
        </w:rPr>
        <w:t>Т</w:t>
      </w:r>
      <w:r w:rsidRPr="003052F9">
        <w:rPr>
          <w:iCs/>
        </w:rPr>
        <w:t xml:space="preserve">.55. № 1. </w:t>
      </w:r>
      <w:r w:rsidRPr="00D13E7B">
        <w:rPr>
          <w:iCs/>
        </w:rPr>
        <w:t>С</w:t>
      </w:r>
      <w:r w:rsidRPr="003052F9">
        <w:rPr>
          <w:iCs/>
        </w:rPr>
        <w:t xml:space="preserve">. </w:t>
      </w:r>
      <w:r w:rsidRPr="003052F9">
        <w:t>91–109.</w:t>
      </w:r>
    </w:p>
    <w:p w14:paraId="52065ED6" w14:textId="77777777" w:rsidR="003052F9" w:rsidRPr="00CA2CF3" w:rsidRDefault="003052F9" w:rsidP="00FE6829">
      <w:pPr>
        <w:widowControl w:val="0"/>
        <w:tabs>
          <w:tab w:val="left" w:pos="851"/>
        </w:tabs>
        <w:ind w:firstLine="567"/>
        <w:jc w:val="both"/>
        <w:rPr>
          <w:rFonts w:asciiTheme="minorHAnsi" w:hAnsiTheme="minorHAnsi"/>
          <w:sz w:val="28"/>
          <w:szCs w:val="28"/>
        </w:rPr>
      </w:pPr>
      <w:r w:rsidRPr="00CA2CF3">
        <w:tab/>
        <w:t xml:space="preserve">9. </w:t>
      </w:r>
      <w:r>
        <w:t>Тихонов А.Н., Арсенин В.Я.</w:t>
      </w:r>
      <w:r w:rsidRPr="00CA2CF3">
        <w:rPr>
          <w:rStyle w:val="citation"/>
        </w:rPr>
        <w:t xml:space="preserve"> Методы решения некорректных задач. — М.: Наука,</w:t>
      </w:r>
      <w:r>
        <w:rPr>
          <w:rStyle w:val="citation"/>
        </w:rPr>
        <w:t xml:space="preserve"> 1979. — 283 с.</w:t>
      </w:r>
    </w:p>
    <w:p w14:paraId="597120DE" w14:textId="77777777" w:rsidR="003052F9" w:rsidRPr="00CA2CF3" w:rsidRDefault="003052F9" w:rsidP="003052F9">
      <w:pPr>
        <w:widowControl w:val="0"/>
        <w:jc w:val="both"/>
        <w:rPr>
          <w:rFonts w:asciiTheme="minorHAnsi" w:hAnsiTheme="minorHAnsi"/>
          <w:sz w:val="28"/>
          <w:szCs w:val="28"/>
        </w:rPr>
      </w:pPr>
    </w:p>
    <w:p w14:paraId="6406B86B" w14:textId="77777777" w:rsidR="003052F9" w:rsidRPr="00CF441D" w:rsidRDefault="003052F9" w:rsidP="003052F9">
      <w:pPr>
        <w:widowControl w:val="0"/>
        <w:spacing w:line="360" w:lineRule="auto"/>
        <w:jc w:val="center"/>
        <w:rPr>
          <w:rFonts w:ascii="Times New Roman;Times New Roman" w:hAnsi="Times New Roman;Times New Roman"/>
          <w:b/>
          <w:bCs/>
          <w:sz w:val="28"/>
          <w:szCs w:val="28"/>
          <w:lang w:val="en-US"/>
        </w:rPr>
      </w:pPr>
      <w:r w:rsidRPr="00CF441D">
        <w:rPr>
          <w:rFonts w:ascii="Times New Roman;Times New Roman" w:hAnsi="Times New Roman;Times New Roman"/>
          <w:b/>
          <w:bCs/>
          <w:sz w:val="28"/>
          <w:szCs w:val="28"/>
          <w:lang w:val="en-US"/>
        </w:rPr>
        <w:t>References</w:t>
      </w:r>
    </w:p>
    <w:p w14:paraId="70DDBD8E" w14:textId="77777777" w:rsidR="003052F9" w:rsidRPr="00711983" w:rsidRDefault="003052F9" w:rsidP="00FE6829">
      <w:pPr>
        <w:tabs>
          <w:tab w:val="left" w:pos="851"/>
        </w:tabs>
        <w:ind w:firstLine="567"/>
        <w:jc w:val="both"/>
        <w:rPr>
          <w:lang w:val="en-US"/>
        </w:rPr>
      </w:pPr>
      <w:r w:rsidRPr="00CF441D">
        <w:rPr>
          <w:lang w:val="en-US"/>
        </w:rPr>
        <w:tab/>
        <w:t xml:space="preserve">1. </w:t>
      </w:r>
      <w:proofErr w:type="spellStart"/>
      <w:r w:rsidRPr="00711983">
        <w:rPr>
          <w:lang w:val="en-US"/>
        </w:rPr>
        <w:t>Borovkov</w:t>
      </w:r>
      <w:proofErr w:type="spellEnd"/>
      <w:r w:rsidRPr="00711983">
        <w:rPr>
          <w:lang w:val="en-US"/>
        </w:rPr>
        <w:t xml:space="preserve"> A.A. </w:t>
      </w:r>
      <w:proofErr w:type="spellStart"/>
      <w:r w:rsidRPr="00711983">
        <w:rPr>
          <w:lang w:val="en-US"/>
        </w:rPr>
        <w:t>Matematicheskaya</w:t>
      </w:r>
      <w:proofErr w:type="spellEnd"/>
      <w:r w:rsidRPr="00711983">
        <w:rPr>
          <w:lang w:val="en-US"/>
        </w:rPr>
        <w:t xml:space="preserve"> </w:t>
      </w:r>
      <w:proofErr w:type="spellStart"/>
      <w:r w:rsidRPr="00711983">
        <w:rPr>
          <w:lang w:val="en-US"/>
        </w:rPr>
        <w:t>statistika</w:t>
      </w:r>
      <w:proofErr w:type="spellEnd"/>
      <w:r w:rsidRPr="00711983">
        <w:rPr>
          <w:lang w:val="en-US"/>
        </w:rPr>
        <w:t xml:space="preserve">. </w:t>
      </w:r>
      <w:proofErr w:type="spellStart"/>
      <w:r w:rsidRPr="00711983">
        <w:rPr>
          <w:lang w:val="en-US"/>
        </w:rPr>
        <w:t>Izd</w:t>
      </w:r>
      <w:proofErr w:type="spellEnd"/>
      <w:r w:rsidRPr="00711983">
        <w:rPr>
          <w:lang w:val="en-US"/>
        </w:rPr>
        <w:t xml:space="preserve">. 5-e, </w:t>
      </w:r>
      <w:proofErr w:type="spellStart"/>
      <w:r w:rsidRPr="00711983">
        <w:rPr>
          <w:lang w:val="en-US"/>
        </w:rPr>
        <w:t>stereotipnoe</w:t>
      </w:r>
      <w:proofErr w:type="spellEnd"/>
      <w:r w:rsidRPr="00711983">
        <w:rPr>
          <w:lang w:val="en-US"/>
        </w:rPr>
        <w:t>. - Sankt-Peterburg : Lan', 2021. - 704 s.</w:t>
      </w:r>
    </w:p>
    <w:p w14:paraId="05BDE4E1" w14:textId="77777777" w:rsidR="003052F9" w:rsidRPr="00711983" w:rsidRDefault="003052F9" w:rsidP="00FE6829">
      <w:pPr>
        <w:tabs>
          <w:tab w:val="left" w:pos="851"/>
        </w:tabs>
        <w:ind w:firstLine="567"/>
        <w:jc w:val="both"/>
        <w:rPr>
          <w:lang w:val="en-US"/>
        </w:rPr>
      </w:pPr>
      <w:r w:rsidRPr="00711983">
        <w:rPr>
          <w:lang w:val="en-US"/>
        </w:rPr>
        <w:tab/>
        <w:t xml:space="preserve">2. </w:t>
      </w:r>
      <w:proofErr w:type="spellStart"/>
      <w:r w:rsidRPr="00711983">
        <w:rPr>
          <w:lang w:val="en-US"/>
        </w:rPr>
        <w:t>Orlov</w:t>
      </w:r>
      <w:proofErr w:type="spellEnd"/>
      <w:r w:rsidRPr="00711983">
        <w:rPr>
          <w:lang w:val="en-US"/>
        </w:rPr>
        <w:t xml:space="preserve"> A.I. </w:t>
      </w:r>
      <w:proofErr w:type="spellStart"/>
      <w:r w:rsidRPr="00711983">
        <w:rPr>
          <w:lang w:val="en-US"/>
        </w:rPr>
        <w:t>Ocenivanie</w:t>
      </w:r>
      <w:proofErr w:type="spellEnd"/>
      <w:r w:rsidRPr="00711983">
        <w:rPr>
          <w:lang w:val="en-US"/>
        </w:rPr>
        <w:t xml:space="preserve"> </w:t>
      </w:r>
      <w:proofErr w:type="spellStart"/>
      <w:r w:rsidRPr="00711983">
        <w:rPr>
          <w:lang w:val="en-US"/>
        </w:rPr>
        <w:t>parametrov</w:t>
      </w:r>
      <w:proofErr w:type="spellEnd"/>
      <w:r w:rsidRPr="00711983">
        <w:rPr>
          <w:lang w:val="en-US"/>
        </w:rPr>
        <w:t xml:space="preserve">: </w:t>
      </w:r>
      <w:proofErr w:type="spellStart"/>
      <w:r w:rsidRPr="00711983">
        <w:rPr>
          <w:lang w:val="en-US"/>
        </w:rPr>
        <w:t>odnoshagovye</w:t>
      </w:r>
      <w:proofErr w:type="spellEnd"/>
      <w:r w:rsidRPr="00711983">
        <w:rPr>
          <w:lang w:val="en-US"/>
        </w:rPr>
        <w:t xml:space="preserve"> </w:t>
      </w:r>
      <w:proofErr w:type="spellStart"/>
      <w:r w:rsidRPr="00711983">
        <w:rPr>
          <w:lang w:val="en-US"/>
        </w:rPr>
        <w:t>ocenki</w:t>
      </w:r>
      <w:proofErr w:type="spellEnd"/>
      <w:r w:rsidRPr="00711983">
        <w:rPr>
          <w:lang w:val="en-US"/>
        </w:rPr>
        <w:t xml:space="preserve"> </w:t>
      </w:r>
      <w:proofErr w:type="spellStart"/>
      <w:r w:rsidRPr="00711983">
        <w:rPr>
          <w:lang w:val="en-US"/>
        </w:rPr>
        <w:t>predpochtitel'nee</w:t>
      </w:r>
      <w:proofErr w:type="spellEnd"/>
      <w:r w:rsidRPr="00711983">
        <w:rPr>
          <w:lang w:val="en-US"/>
        </w:rPr>
        <w:t xml:space="preserve"> </w:t>
      </w:r>
      <w:proofErr w:type="spellStart"/>
      <w:r w:rsidRPr="00711983">
        <w:rPr>
          <w:lang w:val="en-US"/>
        </w:rPr>
        <w:t>ocenok</w:t>
      </w:r>
      <w:proofErr w:type="spellEnd"/>
      <w:r w:rsidRPr="00711983">
        <w:rPr>
          <w:lang w:val="en-US"/>
        </w:rPr>
        <w:t xml:space="preserve"> </w:t>
      </w:r>
      <w:proofErr w:type="spellStart"/>
      <w:r w:rsidRPr="00711983">
        <w:rPr>
          <w:lang w:val="en-US"/>
        </w:rPr>
        <w:t>maksimal'nogo</w:t>
      </w:r>
      <w:proofErr w:type="spellEnd"/>
      <w:r w:rsidRPr="00711983">
        <w:rPr>
          <w:lang w:val="en-US"/>
        </w:rPr>
        <w:t xml:space="preserve"> </w:t>
      </w:r>
      <w:proofErr w:type="spellStart"/>
      <w:r w:rsidRPr="00711983">
        <w:rPr>
          <w:lang w:val="en-US"/>
        </w:rPr>
        <w:t>pravdopodobiya</w:t>
      </w:r>
      <w:proofErr w:type="spellEnd"/>
      <w:r w:rsidRPr="00711983">
        <w:rPr>
          <w:lang w:val="en-US"/>
        </w:rPr>
        <w:t xml:space="preserve"> // </w:t>
      </w:r>
      <w:proofErr w:type="spellStart"/>
      <w:r w:rsidRPr="00711983">
        <w:rPr>
          <w:lang w:val="en-US"/>
        </w:rPr>
        <w:t>Nauchnyj</w:t>
      </w:r>
      <w:proofErr w:type="spellEnd"/>
      <w:r w:rsidRPr="00711983">
        <w:rPr>
          <w:lang w:val="en-US"/>
        </w:rPr>
        <w:t xml:space="preserve"> </w:t>
      </w:r>
      <w:proofErr w:type="spellStart"/>
      <w:r w:rsidRPr="00711983">
        <w:rPr>
          <w:lang w:val="en-US"/>
        </w:rPr>
        <w:t>zhurnal</w:t>
      </w:r>
      <w:proofErr w:type="spellEnd"/>
      <w:r w:rsidRPr="00711983">
        <w:rPr>
          <w:lang w:val="en-US"/>
        </w:rPr>
        <w:t xml:space="preserve"> </w:t>
      </w:r>
      <w:proofErr w:type="spellStart"/>
      <w:r w:rsidRPr="00711983">
        <w:rPr>
          <w:lang w:val="en-US"/>
        </w:rPr>
        <w:t>KubGAU</w:t>
      </w:r>
      <w:proofErr w:type="spellEnd"/>
      <w:r w:rsidRPr="00711983">
        <w:rPr>
          <w:lang w:val="en-US"/>
        </w:rPr>
        <w:t>. 2015. №109. S. 208 – 237.</w:t>
      </w:r>
    </w:p>
    <w:p w14:paraId="61023B9E" w14:textId="77777777" w:rsidR="003052F9" w:rsidRPr="00711983" w:rsidRDefault="003052F9" w:rsidP="00FE6829">
      <w:pPr>
        <w:tabs>
          <w:tab w:val="left" w:pos="851"/>
        </w:tabs>
        <w:ind w:firstLine="567"/>
        <w:jc w:val="both"/>
        <w:rPr>
          <w:lang w:val="en-US"/>
        </w:rPr>
      </w:pPr>
      <w:r w:rsidRPr="00711983">
        <w:rPr>
          <w:lang w:val="en-US"/>
        </w:rPr>
        <w:tab/>
        <w:t xml:space="preserve">3. </w:t>
      </w:r>
      <w:proofErr w:type="spellStart"/>
      <w:r w:rsidRPr="00711983">
        <w:rPr>
          <w:lang w:val="en-US"/>
        </w:rPr>
        <w:t>Orlov</w:t>
      </w:r>
      <w:proofErr w:type="spellEnd"/>
      <w:r w:rsidRPr="00711983">
        <w:rPr>
          <w:lang w:val="en-US"/>
        </w:rPr>
        <w:t xml:space="preserve"> A.I. </w:t>
      </w:r>
      <w:proofErr w:type="spellStart"/>
      <w:r w:rsidRPr="00711983">
        <w:rPr>
          <w:lang w:val="en-US"/>
        </w:rPr>
        <w:t>Prikladnoj</w:t>
      </w:r>
      <w:proofErr w:type="spellEnd"/>
      <w:r w:rsidRPr="00711983">
        <w:rPr>
          <w:lang w:val="en-US"/>
        </w:rPr>
        <w:t xml:space="preserve"> </w:t>
      </w:r>
      <w:proofErr w:type="spellStart"/>
      <w:r w:rsidRPr="00711983">
        <w:rPr>
          <w:lang w:val="en-US"/>
        </w:rPr>
        <w:t>statisticheskij</w:t>
      </w:r>
      <w:proofErr w:type="spellEnd"/>
      <w:r w:rsidRPr="00711983">
        <w:rPr>
          <w:lang w:val="en-US"/>
        </w:rPr>
        <w:t xml:space="preserve"> </w:t>
      </w:r>
      <w:proofErr w:type="spellStart"/>
      <w:r w:rsidRPr="00711983">
        <w:rPr>
          <w:lang w:val="en-US"/>
        </w:rPr>
        <w:t>analiz</w:t>
      </w:r>
      <w:proofErr w:type="spellEnd"/>
      <w:r w:rsidRPr="00711983">
        <w:rPr>
          <w:lang w:val="en-US"/>
        </w:rPr>
        <w:t xml:space="preserve">. — M.: </w:t>
      </w:r>
      <w:proofErr w:type="spellStart"/>
      <w:r w:rsidRPr="00711983">
        <w:rPr>
          <w:lang w:val="en-US"/>
        </w:rPr>
        <w:t>Aj</w:t>
      </w:r>
      <w:proofErr w:type="spellEnd"/>
      <w:r w:rsidRPr="00711983">
        <w:rPr>
          <w:lang w:val="en-US"/>
        </w:rPr>
        <w:t xml:space="preserve"> Pi </w:t>
      </w:r>
      <w:proofErr w:type="spellStart"/>
      <w:r w:rsidRPr="00711983">
        <w:rPr>
          <w:lang w:val="en-US"/>
        </w:rPr>
        <w:t>Ar</w:t>
      </w:r>
      <w:proofErr w:type="spellEnd"/>
      <w:r w:rsidRPr="00711983">
        <w:rPr>
          <w:lang w:val="en-US"/>
        </w:rPr>
        <w:t xml:space="preserve"> Media, 2022. — 812 c.</w:t>
      </w:r>
    </w:p>
    <w:p w14:paraId="2DB5F8DD" w14:textId="77777777" w:rsidR="003052F9" w:rsidRPr="00711983" w:rsidRDefault="003052F9" w:rsidP="00FE6829">
      <w:pPr>
        <w:tabs>
          <w:tab w:val="left" w:pos="851"/>
        </w:tabs>
        <w:ind w:firstLine="567"/>
        <w:jc w:val="both"/>
        <w:rPr>
          <w:lang w:val="en-US"/>
        </w:rPr>
      </w:pPr>
      <w:r w:rsidRPr="00711983">
        <w:rPr>
          <w:lang w:val="en-US"/>
        </w:rPr>
        <w:tab/>
        <w:t xml:space="preserve">4. </w:t>
      </w:r>
      <w:proofErr w:type="spellStart"/>
      <w:r w:rsidRPr="00711983">
        <w:rPr>
          <w:lang w:val="en-US"/>
        </w:rPr>
        <w:t>Orlov</w:t>
      </w:r>
      <w:proofErr w:type="spellEnd"/>
      <w:r w:rsidRPr="00711983">
        <w:rPr>
          <w:lang w:val="en-US"/>
        </w:rPr>
        <w:t xml:space="preserve"> A.I. </w:t>
      </w:r>
      <w:proofErr w:type="spellStart"/>
      <w:r w:rsidRPr="00711983">
        <w:rPr>
          <w:lang w:val="en-US"/>
        </w:rPr>
        <w:t>Iskusstvennyj</w:t>
      </w:r>
      <w:proofErr w:type="spellEnd"/>
      <w:r w:rsidRPr="00711983">
        <w:rPr>
          <w:lang w:val="en-US"/>
        </w:rPr>
        <w:t xml:space="preserve"> </w:t>
      </w:r>
      <w:proofErr w:type="spellStart"/>
      <w:r w:rsidRPr="00711983">
        <w:rPr>
          <w:lang w:val="en-US"/>
        </w:rPr>
        <w:t>intellekt</w:t>
      </w:r>
      <w:proofErr w:type="spellEnd"/>
      <w:r w:rsidRPr="00711983">
        <w:rPr>
          <w:lang w:val="en-US"/>
        </w:rPr>
        <w:t xml:space="preserve">: </w:t>
      </w:r>
      <w:proofErr w:type="spellStart"/>
      <w:r w:rsidRPr="00711983">
        <w:rPr>
          <w:lang w:val="en-US"/>
        </w:rPr>
        <w:t>nechislovaya</w:t>
      </w:r>
      <w:proofErr w:type="spellEnd"/>
      <w:r w:rsidRPr="00711983">
        <w:rPr>
          <w:lang w:val="en-US"/>
        </w:rPr>
        <w:t xml:space="preserve"> </w:t>
      </w:r>
      <w:proofErr w:type="spellStart"/>
      <w:r w:rsidRPr="00711983">
        <w:rPr>
          <w:lang w:val="en-US"/>
        </w:rPr>
        <w:t>statistika</w:t>
      </w:r>
      <w:proofErr w:type="spellEnd"/>
      <w:r w:rsidRPr="00711983">
        <w:rPr>
          <w:lang w:val="en-US"/>
        </w:rPr>
        <w:t xml:space="preserve"> : </w:t>
      </w:r>
      <w:proofErr w:type="spellStart"/>
      <w:r w:rsidRPr="00711983">
        <w:rPr>
          <w:lang w:val="en-US"/>
        </w:rPr>
        <w:t>uchebnik</w:t>
      </w:r>
      <w:proofErr w:type="spellEnd"/>
      <w:r w:rsidRPr="00711983">
        <w:rPr>
          <w:lang w:val="en-US"/>
        </w:rPr>
        <w:t xml:space="preserve">. — M.: </w:t>
      </w:r>
      <w:proofErr w:type="spellStart"/>
      <w:r w:rsidRPr="00711983">
        <w:rPr>
          <w:lang w:val="en-US"/>
        </w:rPr>
        <w:t>Aj</w:t>
      </w:r>
      <w:proofErr w:type="spellEnd"/>
      <w:r w:rsidRPr="00711983">
        <w:rPr>
          <w:lang w:val="en-US"/>
        </w:rPr>
        <w:t xml:space="preserve"> Pi </w:t>
      </w:r>
      <w:proofErr w:type="spellStart"/>
      <w:r w:rsidRPr="00711983">
        <w:rPr>
          <w:lang w:val="en-US"/>
        </w:rPr>
        <w:t>Ar</w:t>
      </w:r>
      <w:proofErr w:type="spellEnd"/>
      <w:r w:rsidRPr="00711983">
        <w:rPr>
          <w:lang w:val="en-US"/>
        </w:rPr>
        <w:t xml:space="preserve"> Media, 2022. — 446 c.</w:t>
      </w:r>
    </w:p>
    <w:p w14:paraId="3918EF4E" w14:textId="77777777" w:rsidR="003052F9" w:rsidRPr="00711983" w:rsidRDefault="003052F9" w:rsidP="00FE6829">
      <w:pPr>
        <w:tabs>
          <w:tab w:val="left" w:pos="851"/>
        </w:tabs>
        <w:ind w:firstLine="567"/>
        <w:jc w:val="both"/>
        <w:rPr>
          <w:lang w:val="en-US"/>
        </w:rPr>
      </w:pPr>
      <w:r w:rsidRPr="00711983">
        <w:rPr>
          <w:lang w:val="en-US"/>
        </w:rPr>
        <w:tab/>
        <w:t xml:space="preserve">5. </w:t>
      </w:r>
      <w:proofErr w:type="spellStart"/>
      <w:r w:rsidRPr="00711983">
        <w:rPr>
          <w:lang w:val="en-US"/>
        </w:rPr>
        <w:t>Grenander</w:t>
      </w:r>
      <w:proofErr w:type="spellEnd"/>
      <w:r w:rsidRPr="00711983">
        <w:rPr>
          <w:lang w:val="en-US"/>
        </w:rPr>
        <w:t xml:space="preserve"> U. On the theory of mortality measurement. Part II // </w:t>
      </w:r>
      <w:proofErr w:type="spellStart"/>
      <w:r w:rsidRPr="00711983">
        <w:rPr>
          <w:lang w:val="en-US"/>
        </w:rPr>
        <w:t>Scandinav</w:t>
      </w:r>
      <w:proofErr w:type="spellEnd"/>
      <w:r w:rsidRPr="00711983">
        <w:rPr>
          <w:lang w:val="en-US"/>
        </w:rPr>
        <w:t xml:space="preserve">. </w:t>
      </w:r>
      <w:proofErr w:type="spellStart"/>
      <w:r w:rsidRPr="00711983">
        <w:rPr>
          <w:lang w:val="en-US"/>
        </w:rPr>
        <w:t>Aktuarietidskr</w:t>
      </w:r>
      <w:proofErr w:type="spellEnd"/>
      <w:r w:rsidRPr="00711983">
        <w:rPr>
          <w:lang w:val="en-US"/>
        </w:rPr>
        <w:t>. 1956. Vol. 39. P. 125-153.</w:t>
      </w:r>
    </w:p>
    <w:p w14:paraId="0CA165F2" w14:textId="77777777" w:rsidR="003052F9" w:rsidRPr="00711983" w:rsidRDefault="003052F9" w:rsidP="00FE6829">
      <w:pPr>
        <w:tabs>
          <w:tab w:val="left" w:pos="851"/>
        </w:tabs>
        <w:ind w:firstLine="567"/>
        <w:jc w:val="both"/>
        <w:rPr>
          <w:lang w:val="en-US"/>
        </w:rPr>
      </w:pPr>
      <w:r w:rsidRPr="00711983">
        <w:rPr>
          <w:lang w:val="en-US"/>
        </w:rPr>
        <w:tab/>
        <w:t xml:space="preserve">6. </w:t>
      </w:r>
      <w:proofErr w:type="spellStart"/>
      <w:r w:rsidRPr="00711983">
        <w:rPr>
          <w:lang w:val="en-US"/>
        </w:rPr>
        <w:t>Tyurin</w:t>
      </w:r>
      <w:proofErr w:type="spellEnd"/>
      <w:r w:rsidRPr="00711983">
        <w:rPr>
          <w:lang w:val="en-US"/>
        </w:rPr>
        <w:t xml:space="preserve"> YU.N. Ob </w:t>
      </w:r>
      <w:proofErr w:type="spellStart"/>
      <w:r w:rsidRPr="00711983">
        <w:rPr>
          <w:lang w:val="en-US"/>
        </w:rPr>
        <w:t>ocenivanii</w:t>
      </w:r>
      <w:proofErr w:type="spellEnd"/>
      <w:r w:rsidRPr="00711983">
        <w:rPr>
          <w:lang w:val="en-US"/>
        </w:rPr>
        <w:t xml:space="preserve"> </w:t>
      </w:r>
      <w:proofErr w:type="spellStart"/>
      <w:r w:rsidRPr="00711983">
        <w:rPr>
          <w:lang w:val="en-US"/>
        </w:rPr>
        <w:t>funkcii</w:t>
      </w:r>
      <w:proofErr w:type="spellEnd"/>
      <w:r w:rsidRPr="00711983">
        <w:rPr>
          <w:lang w:val="en-US"/>
        </w:rPr>
        <w:t xml:space="preserve"> </w:t>
      </w:r>
      <w:proofErr w:type="spellStart"/>
      <w:r w:rsidRPr="00711983">
        <w:rPr>
          <w:lang w:val="en-US"/>
        </w:rPr>
        <w:t>raspredeleniya</w:t>
      </w:r>
      <w:proofErr w:type="spellEnd"/>
      <w:r w:rsidRPr="00711983">
        <w:rPr>
          <w:lang w:val="en-US"/>
        </w:rPr>
        <w:t xml:space="preserve"> // </w:t>
      </w:r>
      <w:proofErr w:type="spellStart"/>
      <w:r w:rsidRPr="00711983">
        <w:rPr>
          <w:lang w:val="en-US"/>
        </w:rPr>
        <w:t>Teoriya</w:t>
      </w:r>
      <w:proofErr w:type="spellEnd"/>
      <w:r w:rsidRPr="00711983">
        <w:rPr>
          <w:lang w:val="en-US"/>
        </w:rPr>
        <w:t xml:space="preserve"> </w:t>
      </w:r>
      <w:proofErr w:type="spellStart"/>
      <w:r w:rsidRPr="00711983">
        <w:rPr>
          <w:lang w:val="en-US"/>
        </w:rPr>
        <w:t>veroyatnostej</w:t>
      </w:r>
      <w:proofErr w:type="spellEnd"/>
      <w:r w:rsidRPr="00711983">
        <w:rPr>
          <w:lang w:val="en-US"/>
        </w:rPr>
        <w:t xml:space="preserve"> i </w:t>
      </w:r>
      <w:proofErr w:type="spellStart"/>
      <w:r w:rsidRPr="00711983">
        <w:rPr>
          <w:lang w:val="en-US"/>
        </w:rPr>
        <w:t>ee</w:t>
      </w:r>
      <w:proofErr w:type="spellEnd"/>
      <w:r w:rsidRPr="00711983">
        <w:rPr>
          <w:lang w:val="en-US"/>
        </w:rPr>
        <w:t xml:space="preserve"> </w:t>
      </w:r>
      <w:proofErr w:type="spellStart"/>
      <w:r w:rsidRPr="00711983">
        <w:rPr>
          <w:lang w:val="en-US"/>
        </w:rPr>
        <w:t>primeneniya</w:t>
      </w:r>
      <w:proofErr w:type="spellEnd"/>
      <w:r w:rsidRPr="00711983">
        <w:rPr>
          <w:lang w:val="en-US"/>
        </w:rPr>
        <w:t>. 1970. T. 15. № 3. S. 567-568.</w:t>
      </w:r>
    </w:p>
    <w:p w14:paraId="26D0A9E4" w14:textId="77777777" w:rsidR="003052F9" w:rsidRPr="00711983" w:rsidRDefault="003052F9" w:rsidP="00FE6829">
      <w:pPr>
        <w:tabs>
          <w:tab w:val="left" w:pos="851"/>
        </w:tabs>
        <w:ind w:firstLine="567"/>
        <w:jc w:val="both"/>
        <w:rPr>
          <w:lang w:val="en-US"/>
        </w:rPr>
      </w:pPr>
      <w:r w:rsidRPr="00711983">
        <w:rPr>
          <w:lang w:val="en-US"/>
        </w:rPr>
        <w:tab/>
        <w:t xml:space="preserve">7. </w:t>
      </w:r>
      <w:proofErr w:type="spellStart"/>
      <w:r w:rsidRPr="00711983">
        <w:rPr>
          <w:lang w:val="en-US"/>
        </w:rPr>
        <w:t>Orlov</w:t>
      </w:r>
      <w:proofErr w:type="spellEnd"/>
      <w:r w:rsidRPr="00711983">
        <w:rPr>
          <w:lang w:val="en-US"/>
        </w:rPr>
        <w:t xml:space="preserve"> A.I. O </w:t>
      </w:r>
      <w:proofErr w:type="spellStart"/>
      <w:r w:rsidRPr="00711983">
        <w:rPr>
          <w:lang w:val="en-US"/>
        </w:rPr>
        <w:t>proverke</w:t>
      </w:r>
      <w:proofErr w:type="spellEnd"/>
      <w:r w:rsidRPr="00711983">
        <w:rPr>
          <w:lang w:val="en-US"/>
        </w:rPr>
        <w:t xml:space="preserve"> </w:t>
      </w:r>
      <w:proofErr w:type="spellStart"/>
      <w:r w:rsidRPr="00711983">
        <w:rPr>
          <w:lang w:val="en-US"/>
        </w:rPr>
        <w:t>odnorodnosti</w:t>
      </w:r>
      <w:proofErr w:type="spellEnd"/>
      <w:r w:rsidRPr="00711983">
        <w:rPr>
          <w:lang w:val="en-US"/>
        </w:rPr>
        <w:t xml:space="preserve"> </w:t>
      </w:r>
      <w:proofErr w:type="spellStart"/>
      <w:r w:rsidRPr="00711983">
        <w:rPr>
          <w:lang w:val="en-US"/>
        </w:rPr>
        <w:t>svyazannyh</w:t>
      </w:r>
      <w:proofErr w:type="spellEnd"/>
      <w:r w:rsidRPr="00711983">
        <w:rPr>
          <w:lang w:val="en-US"/>
        </w:rPr>
        <w:t xml:space="preserve"> </w:t>
      </w:r>
      <w:proofErr w:type="spellStart"/>
      <w:r w:rsidRPr="00711983">
        <w:rPr>
          <w:lang w:val="en-US"/>
        </w:rPr>
        <w:t>vyborok</w:t>
      </w:r>
      <w:proofErr w:type="spellEnd"/>
      <w:r w:rsidRPr="00711983">
        <w:rPr>
          <w:lang w:val="en-US"/>
        </w:rPr>
        <w:t xml:space="preserve"> // </w:t>
      </w:r>
      <w:proofErr w:type="spellStart"/>
      <w:r w:rsidRPr="00711983">
        <w:rPr>
          <w:lang w:val="en-US"/>
        </w:rPr>
        <w:t>Politematicheskij</w:t>
      </w:r>
      <w:proofErr w:type="spellEnd"/>
      <w:r w:rsidRPr="00711983">
        <w:rPr>
          <w:lang w:val="en-US"/>
        </w:rPr>
        <w:t xml:space="preserve"> </w:t>
      </w:r>
      <w:proofErr w:type="spellStart"/>
      <w:r w:rsidRPr="00711983">
        <w:rPr>
          <w:lang w:val="en-US"/>
        </w:rPr>
        <w:t>setevoj</w:t>
      </w:r>
      <w:proofErr w:type="spellEnd"/>
      <w:r w:rsidRPr="00711983">
        <w:rPr>
          <w:lang w:val="en-US"/>
        </w:rPr>
        <w:t xml:space="preserve"> </w:t>
      </w:r>
      <w:proofErr w:type="spellStart"/>
      <w:r w:rsidRPr="00711983">
        <w:rPr>
          <w:lang w:val="en-US"/>
        </w:rPr>
        <w:t>elektronnyj</w:t>
      </w:r>
      <w:proofErr w:type="spellEnd"/>
      <w:r w:rsidRPr="00711983">
        <w:rPr>
          <w:lang w:val="en-US"/>
        </w:rPr>
        <w:t xml:space="preserve"> </w:t>
      </w:r>
      <w:proofErr w:type="spellStart"/>
      <w:r w:rsidRPr="00711983">
        <w:rPr>
          <w:lang w:val="en-US"/>
        </w:rPr>
        <w:t>nauchnyj</w:t>
      </w:r>
      <w:proofErr w:type="spellEnd"/>
      <w:r w:rsidRPr="00711983">
        <w:rPr>
          <w:lang w:val="en-US"/>
        </w:rPr>
        <w:t xml:space="preserve"> </w:t>
      </w:r>
      <w:proofErr w:type="spellStart"/>
      <w:r w:rsidRPr="00711983">
        <w:rPr>
          <w:lang w:val="en-US"/>
        </w:rPr>
        <w:t>zhurnal</w:t>
      </w:r>
      <w:proofErr w:type="spellEnd"/>
      <w:r w:rsidRPr="00711983">
        <w:rPr>
          <w:lang w:val="en-US"/>
        </w:rPr>
        <w:t xml:space="preserve"> </w:t>
      </w:r>
      <w:proofErr w:type="spellStart"/>
      <w:r w:rsidRPr="00711983">
        <w:rPr>
          <w:lang w:val="en-US"/>
        </w:rPr>
        <w:t>Kubanskogo</w:t>
      </w:r>
      <w:proofErr w:type="spellEnd"/>
      <w:r w:rsidRPr="00711983">
        <w:rPr>
          <w:lang w:val="en-US"/>
        </w:rPr>
        <w:t xml:space="preserve"> </w:t>
      </w:r>
      <w:proofErr w:type="spellStart"/>
      <w:r w:rsidRPr="00711983">
        <w:rPr>
          <w:lang w:val="en-US"/>
        </w:rPr>
        <w:t>gosudarstvennogo</w:t>
      </w:r>
      <w:proofErr w:type="spellEnd"/>
      <w:r w:rsidRPr="00711983">
        <w:rPr>
          <w:lang w:val="en-US"/>
        </w:rPr>
        <w:t xml:space="preserve"> </w:t>
      </w:r>
      <w:proofErr w:type="spellStart"/>
      <w:r w:rsidRPr="00711983">
        <w:rPr>
          <w:lang w:val="en-US"/>
        </w:rPr>
        <w:t>agrarnogo</w:t>
      </w:r>
      <w:proofErr w:type="spellEnd"/>
      <w:r w:rsidRPr="00711983">
        <w:rPr>
          <w:lang w:val="en-US"/>
        </w:rPr>
        <w:t xml:space="preserve"> </w:t>
      </w:r>
      <w:proofErr w:type="spellStart"/>
      <w:r w:rsidRPr="00711983">
        <w:rPr>
          <w:lang w:val="en-US"/>
        </w:rPr>
        <w:t>universiteta</w:t>
      </w:r>
      <w:proofErr w:type="spellEnd"/>
      <w:r w:rsidRPr="00711983">
        <w:rPr>
          <w:lang w:val="en-US"/>
        </w:rPr>
        <w:t>. 2016. № 123. S. 708–726.</w:t>
      </w:r>
    </w:p>
    <w:p w14:paraId="2E12536A" w14:textId="77777777" w:rsidR="003052F9" w:rsidRPr="003052F9" w:rsidRDefault="003052F9" w:rsidP="00FE6829">
      <w:pPr>
        <w:tabs>
          <w:tab w:val="left" w:pos="851"/>
        </w:tabs>
        <w:ind w:firstLine="567"/>
        <w:jc w:val="both"/>
        <w:rPr>
          <w:lang w:val="en-US"/>
        </w:rPr>
      </w:pPr>
      <w:r w:rsidRPr="00711983">
        <w:rPr>
          <w:lang w:val="en-US"/>
        </w:rPr>
        <w:tab/>
        <w:t xml:space="preserve">8. </w:t>
      </w:r>
      <w:proofErr w:type="spellStart"/>
      <w:r w:rsidRPr="00711983">
        <w:rPr>
          <w:lang w:val="en-US"/>
        </w:rPr>
        <w:t>Tyurin</w:t>
      </w:r>
      <w:proofErr w:type="spellEnd"/>
      <w:r w:rsidRPr="00711983">
        <w:rPr>
          <w:lang w:val="en-US"/>
        </w:rPr>
        <w:t xml:space="preserve"> YU.N. </w:t>
      </w:r>
      <w:proofErr w:type="spellStart"/>
      <w:r w:rsidRPr="00711983">
        <w:rPr>
          <w:lang w:val="en-US"/>
        </w:rPr>
        <w:t>Mnogomernyj</w:t>
      </w:r>
      <w:proofErr w:type="spellEnd"/>
      <w:r w:rsidRPr="00711983">
        <w:rPr>
          <w:lang w:val="en-US"/>
        </w:rPr>
        <w:t xml:space="preserve"> </w:t>
      </w:r>
      <w:proofErr w:type="spellStart"/>
      <w:r w:rsidRPr="00711983">
        <w:rPr>
          <w:lang w:val="en-US"/>
        </w:rPr>
        <w:t>statisticheskij</w:t>
      </w:r>
      <w:proofErr w:type="spellEnd"/>
      <w:r w:rsidRPr="00711983">
        <w:rPr>
          <w:lang w:val="en-US"/>
        </w:rPr>
        <w:t xml:space="preserve"> </w:t>
      </w:r>
      <w:proofErr w:type="spellStart"/>
      <w:r w:rsidRPr="00711983">
        <w:rPr>
          <w:lang w:val="en-US"/>
        </w:rPr>
        <w:t>analiz</w:t>
      </w:r>
      <w:proofErr w:type="spellEnd"/>
      <w:r w:rsidRPr="00711983">
        <w:rPr>
          <w:lang w:val="en-US"/>
        </w:rPr>
        <w:t xml:space="preserve">: </w:t>
      </w:r>
      <w:proofErr w:type="spellStart"/>
      <w:r w:rsidRPr="00711983">
        <w:rPr>
          <w:lang w:val="en-US"/>
        </w:rPr>
        <w:t>geometricheskaya</w:t>
      </w:r>
      <w:proofErr w:type="spellEnd"/>
      <w:r w:rsidRPr="00711983">
        <w:rPr>
          <w:lang w:val="en-US"/>
        </w:rPr>
        <w:t xml:space="preserve"> </w:t>
      </w:r>
      <w:proofErr w:type="spellStart"/>
      <w:r w:rsidRPr="00711983">
        <w:rPr>
          <w:lang w:val="en-US"/>
        </w:rPr>
        <w:t>teoriya</w:t>
      </w:r>
      <w:proofErr w:type="spellEnd"/>
      <w:r w:rsidRPr="00711983">
        <w:rPr>
          <w:lang w:val="en-US"/>
        </w:rPr>
        <w:t xml:space="preserve"> // </w:t>
      </w:r>
      <w:proofErr w:type="spellStart"/>
      <w:r w:rsidRPr="00711983">
        <w:rPr>
          <w:lang w:val="en-US"/>
        </w:rPr>
        <w:t>Teoriya</w:t>
      </w:r>
      <w:proofErr w:type="spellEnd"/>
      <w:r w:rsidRPr="00711983">
        <w:rPr>
          <w:lang w:val="en-US"/>
        </w:rPr>
        <w:t xml:space="preserve"> </w:t>
      </w:r>
      <w:proofErr w:type="spellStart"/>
      <w:r w:rsidRPr="00711983">
        <w:rPr>
          <w:lang w:val="en-US"/>
        </w:rPr>
        <w:t>veroyatnostej</w:t>
      </w:r>
      <w:proofErr w:type="spellEnd"/>
      <w:r w:rsidRPr="00711983">
        <w:rPr>
          <w:lang w:val="en-US"/>
        </w:rPr>
        <w:t xml:space="preserve"> </w:t>
      </w:r>
      <w:proofErr w:type="spellStart"/>
      <w:r w:rsidRPr="00711983">
        <w:rPr>
          <w:lang w:val="en-US"/>
        </w:rPr>
        <w:t>i</w:t>
      </w:r>
      <w:proofErr w:type="spellEnd"/>
      <w:r w:rsidRPr="00711983">
        <w:rPr>
          <w:lang w:val="en-US"/>
        </w:rPr>
        <w:t xml:space="preserve"> </w:t>
      </w:r>
      <w:proofErr w:type="spellStart"/>
      <w:r w:rsidRPr="00711983">
        <w:rPr>
          <w:lang w:val="en-US"/>
        </w:rPr>
        <w:t>ee</w:t>
      </w:r>
      <w:proofErr w:type="spellEnd"/>
      <w:r w:rsidRPr="00711983">
        <w:rPr>
          <w:lang w:val="en-US"/>
        </w:rPr>
        <w:t xml:space="preserve"> </w:t>
      </w:r>
      <w:proofErr w:type="spellStart"/>
      <w:r w:rsidRPr="00711983">
        <w:rPr>
          <w:lang w:val="en-US"/>
        </w:rPr>
        <w:t>primeneniya</w:t>
      </w:r>
      <w:proofErr w:type="spellEnd"/>
      <w:r w:rsidRPr="00711983">
        <w:rPr>
          <w:lang w:val="en-US"/>
        </w:rPr>
        <w:t>. 2010. T.55. № 1. S. 91–109.</w:t>
      </w:r>
    </w:p>
    <w:p w14:paraId="1016DD35" w14:textId="77777777" w:rsidR="003052F9" w:rsidRPr="00CA2CF3" w:rsidRDefault="003052F9" w:rsidP="00FE6829">
      <w:pPr>
        <w:tabs>
          <w:tab w:val="left" w:pos="851"/>
        </w:tabs>
        <w:ind w:firstLine="567"/>
        <w:jc w:val="both"/>
        <w:rPr>
          <w:lang w:val="en-US"/>
        </w:rPr>
      </w:pPr>
      <w:r w:rsidRPr="003052F9">
        <w:rPr>
          <w:lang w:val="en-US"/>
        </w:rPr>
        <w:tab/>
      </w:r>
      <w:r w:rsidRPr="00CA2CF3">
        <w:rPr>
          <w:lang w:val="en-US"/>
        </w:rPr>
        <w:t xml:space="preserve">9. </w:t>
      </w:r>
      <w:proofErr w:type="spellStart"/>
      <w:r w:rsidRPr="00CA2CF3">
        <w:rPr>
          <w:lang w:val="en-US"/>
        </w:rPr>
        <w:t>Tihonov</w:t>
      </w:r>
      <w:proofErr w:type="spellEnd"/>
      <w:r w:rsidRPr="00CA2CF3">
        <w:rPr>
          <w:lang w:val="en-US"/>
        </w:rPr>
        <w:t xml:space="preserve"> A.N., </w:t>
      </w:r>
      <w:proofErr w:type="spellStart"/>
      <w:r w:rsidRPr="00CA2CF3">
        <w:rPr>
          <w:lang w:val="en-US"/>
        </w:rPr>
        <w:t>Arsenin</w:t>
      </w:r>
      <w:proofErr w:type="spellEnd"/>
      <w:r w:rsidRPr="00CA2CF3">
        <w:rPr>
          <w:lang w:val="en-US"/>
        </w:rPr>
        <w:t xml:space="preserve"> V.YA. </w:t>
      </w:r>
      <w:proofErr w:type="spellStart"/>
      <w:r w:rsidRPr="00CA2CF3">
        <w:rPr>
          <w:lang w:val="en-US"/>
        </w:rPr>
        <w:t>Metody</w:t>
      </w:r>
      <w:proofErr w:type="spellEnd"/>
      <w:r w:rsidRPr="00CA2CF3">
        <w:rPr>
          <w:lang w:val="en-US"/>
        </w:rPr>
        <w:t xml:space="preserve"> </w:t>
      </w:r>
      <w:proofErr w:type="spellStart"/>
      <w:r w:rsidRPr="00CA2CF3">
        <w:rPr>
          <w:lang w:val="en-US"/>
        </w:rPr>
        <w:t>resheniya</w:t>
      </w:r>
      <w:proofErr w:type="spellEnd"/>
      <w:r w:rsidRPr="00CA2CF3">
        <w:rPr>
          <w:lang w:val="en-US"/>
        </w:rPr>
        <w:t xml:space="preserve"> </w:t>
      </w:r>
      <w:proofErr w:type="spellStart"/>
      <w:r w:rsidRPr="00CA2CF3">
        <w:rPr>
          <w:lang w:val="en-US"/>
        </w:rPr>
        <w:t>nekorrektnyh</w:t>
      </w:r>
      <w:proofErr w:type="spellEnd"/>
      <w:r w:rsidRPr="00CA2CF3">
        <w:rPr>
          <w:lang w:val="en-US"/>
        </w:rPr>
        <w:t xml:space="preserve"> </w:t>
      </w:r>
      <w:proofErr w:type="spellStart"/>
      <w:r w:rsidRPr="00CA2CF3">
        <w:rPr>
          <w:lang w:val="en-US"/>
        </w:rPr>
        <w:t>zadach</w:t>
      </w:r>
      <w:proofErr w:type="spellEnd"/>
      <w:r w:rsidRPr="00CA2CF3">
        <w:rPr>
          <w:lang w:val="en-US"/>
        </w:rPr>
        <w:t xml:space="preserve">. — M.: </w:t>
      </w:r>
      <w:proofErr w:type="spellStart"/>
      <w:r w:rsidRPr="00CA2CF3">
        <w:rPr>
          <w:lang w:val="en-US"/>
        </w:rPr>
        <w:t>Nauka</w:t>
      </w:r>
      <w:proofErr w:type="spellEnd"/>
      <w:r w:rsidRPr="00CA2CF3">
        <w:rPr>
          <w:lang w:val="en-US"/>
        </w:rPr>
        <w:t>, 1979. — 283 s.</w:t>
      </w:r>
    </w:p>
    <w:p w14:paraId="5830E99C" w14:textId="77777777" w:rsidR="003052F9" w:rsidRPr="003052F9" w:rsidRDefault="003052F9" w:rsidP="00FE6829">
      <w:pPr>
        <w:tabs>
          <w:tab w:val="left" w:pos="851"/>
        </w:tabs>
        <w:spacing w:line="360" w:lineRule="auto"/>
        <w:ind w:firstLine="567"/>
        <w:contextualSpacing/>
        <w:jc w:val="both"/>
        <w:rPr>
          <w:sz w:val="28"/>
          <w:szCs w:val="28"/>
          <w:lang w:val="en-US"/>
        </w:rPr>
      </w:pPr>
    </w:p>
    <w:p w14:paraId="677ED7B7" w14:textId="77777777" w:rsidR="003052F9" w:rsidRPr="003052F9" w:rsidRDefault="003052F9" w:rsidP="000F7AD9">
      <w:pPr>
        <w:spacing w:line="360" w:lineRule="auto"/>
        <w:contextualSpacing/>
        <w:jc w:val="both"/>
        <w:rPr>
          <w:sz w:val="28"/>
          <w:szCs w:val="28"/>
          <w:lang w:val="en-US"/>
        </w:rPr>
      </w:pPr>
    </w:p>
    <w:sectPr w:rsidR="003052F9" w:rsidRPr="003052F9" w:rsidSect="00F8491E">
      <w:headerReference w:type="even" r:id="rId108"/>
      <w:headerReference w:type="default" r:id="rId109"/>
      <w:footerReference w:type="default" r:id="rId1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D3B1" w14:textId="77777777" w:rsidR="00DC5359" w:rsidRDefault="00DC5359" w:rsidP="00F8491E">
      <w:r>
        <w:separator/>
      </w:r>
    </w:p>
  </w:endnote>
  <w:endnote w:type="continuationSeparator" w:id="0">
    <w:p w14:paraId="5A3F296F" w14:textId="77777777" w:rsidR="00DC5359" w:rsidRDefault="00DC5359" w:rsidP="00F8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Times New 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1FF8" w14:textId="6F82CC78" w:rsidR="003D5E1E" w:rsidRPr="00756DDF" w:rsidRDefault="00DC5359">
    <w:pPr>
      <w:pStyle w:val="Footer"/>
      <w:rPr>
        <w:lang w:val="en-US"/>
      </w:rPr>
    </w:pPr>
    <w:hyperlink r:id="rId1" w:history="1">
      <w:r w:rsidR="00756DDF" w:rsidRPr="0035002F">
        <w:rPr>
          <w:rStyle w:val="Hyperlink"/>
        </w:rPr>
        <w:t>http://ej.kubagro.ru/2024/04/pdf/</w:t>
      </w:r>
      <w:r w:rsidR="00756DDF" w:rsidRPr="0035002F">
        <w:rPr>
          <w:rStyle w:val="Hyperlink"/>
          <w:lang w:val="en-US"/>
        </w:rPr>
        <w:t>20.pdf</w:t>
      </w:r>
    </w:hyperlink>
    <w:r w:rsidR="00756DDF">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3B9B" w14:textId="77777777" w:rsidR="00DC5359" w:rsidRDefault="00DC5359" w:rsidP="00F8491E">
      <w:r>
        <w:separator/>
      </w:r>
    </w:p>
  </w:footnote>
  <w:footnote w:type="continuationSeparator" w:id="0">
    <w:p w14:paraId="15A520BE" w14:textId="77777777" w:rsidR="00DC5359" w:rsidRDefault="00DC5359" w:rsidP="00F8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7487380"/>
      <w:docPartObj>
        <w:docPartGallery w:val="Page Numbers (Top of Page)"/>
        <w:docPartUnique/>
      </w:docPartObj>
    </w:sdtPr>
    <w:sdtEndPr>
      <w:rPr>
        <w:rStyle w:val="PageNumber"/>
      </w:rPr>
    </w:sdtEndPr>
    <w:sdtContent>
      <w:p w14:paraId="10955AE1" w14:textId="4E4A2FFD" w:rsidR="000D569F" w:rsidRDefault="000D569F"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F400EF" w14:textId="77777777" w:rsidR="003D5E1E" w:rsidRDefault="003D5E1E" w:rsidP="000D569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721321725"/>
      <w:docPartObj>
        <w:docPartGallery w:val="Page Numbers (Top of Page)"/>
        <w:docPartUnique/>
      </w:docPartObj>
    </w:sdtPr>
    <w:sdtEndPr>
      <w:rPr>
        <w:rStyle w:val="PageNumber"/>
      </w:rPr>
    </w:sdtEndPr>
    <w:sdtContent>
      <w:p w14:paraId="1931A753" w14:textId="082EC6CF" w:rsidR="000D569F" w:rsidRPr="000D569F" w:rsidRDefault="000D569F" w:rsidP="0035002F">
        <w:pPr>
          <w:pStyle w:val="Header"/>
          <w:framePr w:wrap="none" w:vAnchor="text" w:hAnchor="margin" w:xAlign="right" w:y="1"/>
          <w:rPr>
            <w:rStyle w:val="PageNumber"/>
            <w:sz w:val="28"/>
            <w:szCs w:val="28"/>
          </w:rPr>
        </w:pPr>
        <w:r w:rsidRPr="000D569F">
          <w:rPr>
            <w:rStyle w:val="PageNumber"/>
            <w:sz w:val="28"/>
            <w:szCs w:val="28"/>
          </w:rPr>
          <w:fldChar w:fldCharType="begin"/>
        </w:r>
        <w:r w:rsidRPr="000D569F">
          <w:rPr>
            <w:rStyle w:val="PageNumber"/>
            <w:sz w:val="28"/>
            <w:szCs w:val="28"/>
          </w:rPr>
          <w:instrText xml:space="preserve"> PAGE </w:instrText>
        </w:r>
        <w:r w:rsidRPr="000D569F">
          <w:rPr>
            <w:rStyle w:val="PageNumber"/>
            <w:sz w:val="28"/>
            <w:szCs w:val="28"/>
          </w:rPr>
          <w:fldChar w:fldCharType="separate"/>
        </w:r>
        <w:r w:rsidRPr="000D569F">
          <w:rPr>
            <w:rStyle w:val="PageNumber"/>
            <w:noProof/>
            <w:sz w:val="28"/>
            <w:szCs w:val="28"/>
          </w:rPr>
          <w:t>1</w:t>
        </w:r>
        <w:r w:rsidRPr="000D569F">
          <w:rPr>
            <w:rStyle w:val="PageNumber"/>
            <w:sz w:val="28"/>
            <w:szCs w:val="28"/>
          </w:rPr>
          <w:fldChar w:fldCharType="end"/>
        </w:r>
      </w:p>
    </w:sdtContent>
  </w:sdt>
  <w:p w14:paraId="57CEA39A" w14:textId="7E19373E" w:rsidR="003D5E1E" w:rsidRDefault="000D569F" w:rsidP="000D569F">
    <w:pPr>
      <w:pStyle w:val="Header"/>
      <w:ind w:right="360"/>
    </w:pPr>
    <w:r w:rsidRPr="00FF1BB7">
      <w:t xml:space="preserve">Научный журнал </w:t>
    </w:r>
    <w:proofErr w:type="spellStart"/>
    <w:r w:rsidRPr="00FF1BB7">
      <w:t>КубГАУ</w:t>
    </w:r>
    <w:proofErr w:type="spellEnd"/>
    <w:r w:rsidRPr="00FF1BB7">
      <w:t>, №19</w:t>
    </w:r>
    <w:r>
      <w:rPr>
        <w:lang w:val="en-US"/>
      </w:rPr>
      <w:t>8</w:t>
    </w:r>
    <w:r w:rsidRPr="00FF1BB7">
      <w:t>(0</w:t>
    </w:r>
    <w:r>
      <w:rPr>
        <w:lang w:val="en-US"/>
      </w:rPr>
      <w:t>4</w:t>
    </w:r>
    <w:r w:rsidRPr="00FF1BB7">
      <w:t>), 2024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988"/>
    <w:rsid w:val="00004C86"/>
    <w:rsid w:val="00007C80"/>
    <w:rsid w:val="00010096"/>
    <w:rsid w:val="00013B67"/>
    <w:rsid w:val="000145F4"/>
    <w:rsid w:val="00017858"/>
    <w:rsid w:val="00022C67"/>
    <w:rsid w:val="000624FE"/>
    <w:rsid w:val="0007575F"/>
    <w:rsid w:val="0007679E"/>
    <w:rsid w:val="00086978"/>
    <w:rsid w:val="000907B9"/>
    <w:rsid w:val="000B7D32"/>
    <w:rsid w:val="000D569F"/>
    <w:rsid w:val="000F7AD9"/>
    <w:rsid w:val="0012727D"/>
    <w:rsid w:val="001707C3"/>
    <w:rsid w:val="00177115"/>
    <w:rsid w:val="001A0484"/>
    <w:rsid w:val="001A0D64"/>
    <w:rsid w:val="001A67FD"/>
    <w:rsid w:val="001E359B"/>
    <w:rsid w:val="00205E6E"/>
    <w:rsid w:val="002268D1"/>
    <w:rsid w:val="00267BB4"/>
    <w:rsid w:val="0029170E"/>
    <w:rsid w:val="00292217"/>
    <w:rsid w:val="00297A06"/>
    <w:rsid w:val="002A357C"/>
    <w:rsid w:val="002B31B2"/>
    <w:rsid w:val="002B749B"/>
    <w:rsid w:val="002D3192"/>
    <w:rsid w:val="00301424"/>
    <w:rsid w:val="003052F9"/>
    <w:rsid w:val="00331376"/>
    <w:rsid w:val="003416B5"/>
    <w:rsid w:val="00357C22"/>
    <w:rsid w:val="003D5E1E"/>
    <w:rsid w:val="003E6FDD"/>
    <w:rsid w:val="00465D67"/>
    <w:rsid w:val="00473025"/>
    <w:rsid w:val="004E4466"/>
    <w:rsid w:val="005037BD"/>
    <w:rsid w:val="005353B0"/>
    <w:rsid w:val="00567FA6"/>
    <w:rsid w:val="005D61F2"/>
    <w:rsid w:val="005F6EC1"/>
    <w:rsid w:val="0062110E"/>
    <w:rsid w:val="00623AD2"/>
    <w:rsid w:val="006339B5"/>
    <w:rsid w:val="00651452"/>
    <w:rsid w:val="0066238B"/>
    <w:rsid w:val="00664CC6"/>
    <w:rsid w:val="006739FE"/>
    <w:rsid w:val="00687A9F"/>
    <w:rsid w:val="006905F6"/>
    <w:rsid w:val="00691281"/>
    <w:rsid w:val="006A5DB1"/>
    <w:rsid w:val="00743620"/>
    <w:rsid w:val="00756DDF"/>
    <w:rsid w:val="00785504"/>
    <w:rsid w:val="007B1703"/>
    <w:rsid w:val="007C1DBC"/>
    <w:rsid w:val="007D2A1F"/>
    <w:rsid w:val="008458BC"/>
    <w:rsid w:val="00867C4F"/>
    <w:rsid w:val="008848AF"/>
    <w:rsid w:val="0092432B"/>
    <w:rsid w:val="0093049C"/>
    <w:rsid w:val="00933A29"/>
    <w:rsid w:val="00946E24"/>
    <w:rsid w:val="00966ADB"/>
    <w:rsid w:val="00991E8F"/>
    <w:rsid w:val="009B6CD2"/>
    <w:rsid w:val="009C01CF"/>
    <w:rsid w:val="009C34FC"/>
    <w:rsid w:val="00A0375D"/>
    <w:rsid w:val="00A0682C"/>
    <w:rsid w:val="00A50808"/>
    <w:rsid w:val="00A57965"/>
    <w:rsid w:val="00A722B0"/>
    <w:rsid w:val="00A87832"/>
    <w:rsid w:val="00A96B85"/>
    <w:rsid w:val="00AA08BC"/>
    <w:rsid w:val="00AC7ACF"/>
    <w:rsid w:val="00AF19A1"/>
    <w:rsid w:val="00B259BD"/>
    <w:rsid w:val="00B5047F"/>
    <w:rsid w:val="00B80741"/>
    <w:rsid w:val="00BC5235"/>
    <w:rsid w:val="00C161A6"/>
    <w:rsid w:val="00C96078"/>
    <w:rsid w:val="00C96FEF"/>
    <w:rsid w:val="00CC009B"/>
    <w:rsid w:val="00CC154A"/>
    <w:rsid w:val="00CF441D"/>
    <w:rsid w:val="00D02FBC"/>
    <w:rsid w:val="00D315D5"/>
    <w:rsid w:val="00D75037"/>
    <w:rsid w:val="00D918F7"/>
    <w:rsid w:val="00DA5253"/>
    <w:rsid w:val="00DB4014"/>
    <w:rsid w:val="00DC1988"/>
    <w:rsid w:val="00DC5359"/>
    <w:rsid w:val="00E0709C"/>
    <w:rsid w:val="00E32799"/>
    <w:rsid w:val="00E57E6B"/>
    <w:rsid w:val="00E63275"/>
    <w:rsid w:val="00E73E7B"/>
    <w:rsid w:val="00EE2643"/>
    <w:rsid w:val="00F16841"/>
    <w:rsid w:val="00F84826"/>
    <w:rsid w:val="00F8491E"/>
    <w:rsid w:val="00F8576B"/>
    <w:rsid w:val="00FC2255"/>
    <w:rsid w:val="00FD7EB4"/>
    <w:rsid w:val="00FE0CF7"/>
    <w:rsid w:val="00FE6829"/>
    <w:rsid w:val="00FE7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DD13E"/>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88"/>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491E"/>
    <w:pPr>
      <w:tabs>
        <w:tab w:val="center" w:pos="4677"/>
        <w:tab w:val="right" w:pos="9355"/>
      </w:tabs>
    </w:pPr>
  </w:style>
  <w:style w:type="character" w:customStyle="1" w:styleId="HeaderChar">
    <w:name w:val="Header Char"/>
    <w:basedOn w:val="DefaultParagraphFont"/>
    <w:link w:val="Header"/>
    <w:uiPriority w:val="99"/>
    <w:rsid w:val="00F8491E"/>
    <w:rPr>
      <w:rFonts w:ascii="Times New Roman" w:eastAsia="Times New Roman" w:hAnsi="Times New Roman" w:cs="Times New Roman"/>
      <w:sz w:val="24"/>
      <w:szCs w:val="24"/>
      <w:lang w:eastAsia="ru-RU"/>
    </w:rPr>
  </w:style>
  <w:style w:type="paragraph" w:styleId="Footer">
    <w:name w:val="footer"/>
    <w:basedOn w:val="Normal"/>
    <w:link w:val="FooterChar"/>
    <w:uiPriority w:val="99"/>
    <w:semiHidden/>
    <w:unhideWhenUsed/>
    <w:rsid w:val="00F8491E"/>
    <w:pPr>
      <w:tabs>
        <w:tab w:val="center" w:pos="4677"/>
        <w:tab w:val="right" w:pos="9355"/>
      </w:tabs>
    </w:pPr>
  </w:style>
  <w:style w:type="character" w:customStyle="1" w:styleId="FooterChar">
    <w:name w:val="Footer Char"/>
    <w:basedOn w:val="DefaultParagraphFont"/>
    <w:link w:val="Footer"/>
    <w:uiPriority w:val="99"/>
    <w:semiHidden/>
    <w:rsid w:val="00F8491E"/>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1A0484"/>
    <w:rPr>
      <w:color w:val="0000FF" w:themeColor="hyperlink"/>
      <w:u w:val="single"/>
    </w:rPr>
  </w:style>
  <w:style w:type="character" w:customStyle="1" w:styleId="biblio-record-text">
    <w:name w:val="biblio-record-text"/>
    <w:basedOn w:val="DefaultParagraphFont"/>
    <w:rsid w:val="003052F9"/>
  </w:style>
  <w:style w:type="character" w:customStyle="1" w:styleId="citation">
    <w:name w:val="citation"/>
    <w:basedOn w:val="DefaultParagraphFont"/>
    <w:rsid w:val="003052F9"/>
  </w:style>
  <w:style w:type="paragraph" w:styleId="BalloonText">
    <w:name w:val="Balloon Text"/>
    <w:basedOn w:val="Normal"/>
    <w:link w:val="BalloonTextChar"/>
    <w:uiPriority w:val="99"/>
    <w:semiHidden/>
    <w:unhideWhenUsed/>
    <w:rsid w:val="00DA5253"/>
    <w:rPr>
      <w:rFonts w:ascii="Tahoma" w:hAnsi="Tahoma" w:cs="Tahoma"/>
      <w:sz w:val="16"/>
      <w:szCs w:val="16"/>
    </w:rPr>
  </w:style>
  <w:style w:type="character" w:customStyle="1" w:styleId="BalloonTextChar">
    <w:name w:val="Balloon Text Char"/>
    <w:basedOn w:val="DefaultParagraphFont"/>
    <w:link w:val="BalloonText"/>
    <w:uiPriority w:val="99"/>
    <w:semiHidden/>
    <w:rsid w:val="00DA5253"/>
    <w:rPr>
      <w:rFonts w:ascii="Tahoma" w:eastAsia="Times New Roman" w:hAnsi="Tahoma" w:cs="Tahoma"/>
      <w:sz w:val="16"/>
      <w:szCs w:val="16"/>
      <w:lang w:eastAsia="ru-RU"/>
    </w:rPr>
  </w:style>
  <w:style w:type="character" w:styleId="UnresolvedMention">
    <w:name w:val="Unresolved Mention"/>
    <w:basedOn w:val="DefaultParagraphFont"/>
    <w:uiPriority w:val="99"/>
    <w:semiHidden/>
    <w:unhideWhenUsed/>
    <w:rsid w:val="00022C67"/>
    <w:rPr>
      <w:color w:val="605E5C"/>
      <w:shd w:val="clear" w:color="auto" w:fill="E1DFDD"/>
    </w:rPr>
  </w:style>
  <w:style w:type="character" w:styleId="PageNumber">
    <w:name w:val="page number"/>
    <w:basedOn w:val="DefaultParagraphFont"/>
    <w:uiPriority w:val="99"/>
    <w:semiHidden/>
    <w:unhideWhenUsed/>
    <w:rsid w:val="000D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256527">
      <w:bodyDiv w:val="1"/>
      <w:marLeft w:val="0"/>
      <w:marRight w:val="0"/>
      <w:marTop w:val="0"/>
      <w:marBottom w:val="0"/>
      <w:divBdr>
        <w:top w:val="none" w:sz="0" w:space="0" w:color="auto"/>
        <w:left w:val="none" w:sz="0" w:space="0" w:color="auto"/>
        <w:bottom w:val="none" w:sz="0" w:space="0" w:color="auto"/>
        <w:right w:val="none" w:sz="0" w:space="0" w:color="auto"/>
      </w:divBdr>
      <w:divsChild>
        <w:div w:id="386343412">
          <w:marLeft w:val="0"/>
          <w:marRight w:val="0"/>
          <w:marTop w:val="0"/>
          <w:marBottom w:val="0"/>
          <w:divBdr>
            <w:top w:val="none" w:sz="0" w:space="0" w:color="auto"/>
            <w:left w:val="none" w:sz="0" w:space="0" w:color="auto"/>
            <w:bottom w:val="none" w:sz="0" w:space="0" w:color="auto"/>
            <w:right w:val="none" w:sz="0" w:space="0" w:color="auto"/>
          </w:divBdr>
        </w:div>
      </w:divsChild>
    </w:div>
    <w:div w:id="977958258">
      <w:bodyDiv w:val="1"/>
      <w:marLeft w:val="0"/>
      <w:marRight w:val="0"/>
      <w:marTop w:val="0"/>
      <w:marBottom w:val="0"/>
      <w:divBdr>
        <w:top w:val="none" w:sz="0" w:space="0" w:color="auto"/>
        <w:left w:val="none" w:sz="0" w:space="0" w:color="auto"/>
        <w:bottom w:val="none" w:sz="0" w:space="0" w:color="auto"/>
        <w:right w:val="none" w:sz="0" w:space="0" w:color="auto"/>
      </w:divBdr>
      <w:divsChild>
        <w:div w:id="1915817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46.bin"/><Relationship Id="rId112"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oleObject" Target="embeddings/oleObject55.bin"/><Relationship Id="rId11"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30.bin"/><Relationship Id="rId74" Type="http://schemas.openxmlformats.org/officeDocument/2006/relationships/image" Target="media/image28.wmf"/><Relationship Id="rId79" Type="http://schemas.openxmlformats.org/officeDocument/2006/relationships/oleObject" Target="embeddings/oleObject41.bin"/><Relationship Id="rId102" Type="http://schemas.openxmlformats.org/officeDocument/2006/relationships/image" Target="media/image42.wmf"/><Relationship Id="rId5" Type="http://schemas.openxmlformats.org/officeDocument/2006/relationships/footnotes" Target="footnotes.xml"/><Relationship Id="rId90" Type="http://schemas.openxmlformats.org/officeDocument/2006/relationships/image" Target="media/image36.wmf"/><Relationship Id="rId95" Type="http://schemas.openxmlformats.org/officeDocument/2006/relationships/oleObject" Target="embeddings/oleObject49.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image" Target="media/image23.wmf"/><Relationship Id="rId69" Type="http://schemas.openxmlformats.org/officeDocument/2006/relationships/oleObject" Target="embeddings/oleObject36.bin"/><Relationship Id="rId80" Type="http://schemas.openxmlformats.org/officeDocument/2006/relationships/image" Target="media/image31.wmf"/><Relationship Id="rId85" Type="http://schemas.openxmlformats.org/officeDocument/2006/relationships/oleObject" Target="embeddings/oleObject44.bin"/><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oleObject" Target="embeddings/oleObject53.bin"/><Relationship Id="rId108" Type="http://schemas.openxmlformats.org/officeDocument/2006/relationships/header" Target="header1.xml"/><Relationship Id="rId54" Type="http://schemas.openxmlformats.org/officeDocument/2006/relationships/oleObject" Target="embeddings/oleObject28.bin"/><Relationship Id="rId70" Type="http://schemas.openxmlformats.org/officeDocument/2006/relationships/image" Target="media/image26.wmf"/><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20.wmf"/><Relationship Id="rId106" Type="http://schemas.openxmlformats.org/officeDocument/2006/relationships/image" Target="media/image44.wmf"/><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0.wmf"/><Relationship Id="rId81" Type="http://schemas.openxmlformats.org/officeDocument/2006/relationships/oleObject" Target="embeddings/oleObject42.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oleObject" Target="embeddings/oleObject19.bin"/><Relationship Id="rId109" Type="http://schemas.openxmlformats.org/officeDocument/2006/relationships/header" Target="header2.xml"/><Relationship Id="rId34" Type="http://schemas.openxmlformats.org/officeDocument/2006/relationships/oleObject" Target="embeddings/oleObject16.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oleObject" Target="embeddings/oleObject50.bin"/><Relationship Id="rId104" Type="http://schemas.openxmlformats.org/officeDocument/2006/relationships/image" Target="media/image43.wmf"/><Relationship Id="rId7" Type="http://schemas.openxmlformats.org/officeDocument/2006/relationships/hyperlink" Target="mailto:prof-orlov@mail.ru" TargetMode="External"/><Relationship Id="rId71" Type="http://schemas.openxmlformats.org/officeDocument/2006/relationships/oleObject" Target="embeddings/oleObject37.bin"/><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22.bin"/><Relationship Id="rId66" Type="http://schemas.openxmlformats.org/officeDocument/2006/relationships/image" Target="media/image24.wmf"/><Relationship Id="rId87" Type="http://schemas.openxmlformats.org/officeDocument/2006/relationships/oleObject" Target="embeddings/oleObject45.bin"/><Relationship Id="rId110" Type="http://schemas.openxmlformats.org/officeDocument/2006/relationships/footer" Target="footer1.xml"/><Relationship Id="rId61" Type="http://schemas.openxmlformats.org/officeDocument/2006/relationships/image" Target="media/image22.wmf"/><Relationship Id="rId82" Type="http://schemas.openxmlformats.org/officeDocument/2006/relationships/image" Target="media/image32.w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oleObject" Target="embeddings/oleObject17.bin"/><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image" Target="media/image41.wmf"/><Relationship Id="rId105" Type="http://schemas.openxmlformats.org/officeDocument/2006/relationships/oleObject" Target="embeddings/oleObject54.bin"/><Relationship Id="rId8" Type="http://schemas.openxmlformats.org/officeDocument/2006/relationships/hyperlink" Target="http://dx.doi.org/10.21515/1990-4665-198-020" TargetMode="External"/><Relationship Id="rId51" Type="http://schemas.openxmlformats.org/officeDocument/2006/relationships/oleObject" Target="embeddings/oleObject26.bin"/><Relationship Id="rId72" Type="http://schemas.openxmlformats.org/officeDocument/2006/relationships/image" Target="media/image27.wmf"/><Relationship Id="rId93" Type="http://schemas.openxmlformats.org/officeDocument/2006/relationships/oleObject" Target="embeddings/oleObject48.bin"/><Relationship Id="rId98" Type="http://schemas.openxmlformats.org/officeDocument/2006/relationships/image" Target="media/image40.wmf"/><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oleObject" Target="embeddings/oleObject35.bin"/><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oleObject" Target="embeddings/oleObject43.bin"/><Relationship Id="rId88" Type="http://schemas.openxmlformats.org/officeDocument/2006/relationships/image" Target="media/image35.wmf"/><Relationship Id="rId111"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3E5A5-35D5-4B0C-8DCE-936649F2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3956</Words>
  <Characters>22555</Characters>
  <Application>Microsoft Office Word</Application>
  <DocSecurity>0</DocSecurity>
  <Lines>187</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Орлов</dc:creator>
  <cp:lastModifiedBy>Microsoft Office User</cp:lastModifiedBy>
  <cp:revision>8</cp:revision>
  <dcterms:created xsi:type="dcterms:W3CDTF">2024-03-08T18:23:00Z</dcterms:created>
  <dcterms:modified xsi:type="dcterms:W3CDTF">2024-04-16T20:51:00Z</dcterms:modified>
</cp:coreProperties>
</file>