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11"/>
      </w:tblGrid>
      <w:tr w:rsidR="00B721C0" w:rsidRPr="008B4527" w14:paraId="6749B030" w14:textId="77777777" w:rsidTr="001101BD">
        <w:tc>
          <w:tcPr>
            <w:tcW w:w="4560" w:type="dxa"/>
          </w:tcPr>
          <w:p w14:paraId="327CD194" w14:textId="77777777" w:rsidR="00B721C0" w:rsidRDefault="00B721C0" w:rsidP="008B4527">
            <w:pPr>
              <w:spacing w:line="240" w:lineRule="auto"/>
              <w:ind w:firstLine="0"/>
              <w:jc w:val="left"/>
              <w:rPr>
                <w:rFonts w:cs="Times New Roman"/>
                <w:sz w:val="20"/>
                <w:szCs w:val="20"/>
              </w:rPr>
            </w:pPr>
            <w:r w:rsidRPr="008B4527">
              <w:rPr>
                <w:rFonts w:cs="Times New Roman"/>
                <w:sz w:val="20"/>
                <w:szCs w:val="20"/>
              </w:rPr>
              <w:t>УДК 635.</w:t>
            </w:r>
            <w:r w:rsidR="00EE5BF1" w:rsidRPr="008B4527">
              <w:rPr>
                <w:rFonts w:cs="Times New Roman"/>
                <w:sz w:val="20"/>
                <w:szCs w:val="20"/>
              </w:rPr>
              <w:t>316</w:t>
            </w:r>
          </w:p>
          <w:p w14:paraId="17B5375F" w14:textId="0FBF21B5" w:rsidR="00582225" w:rsidRPr="008B4527" w:rsidRDefault="00582225" w:rsidP="008B4527">
            <w:pPr>
              <w:spacing w:line="240" w:lineRule="auto"/>
              <w:ind w:firstLine="0"/>
              <w:jc w:val="left"/>
              <w:rPr>
                <w:rFonts w:cs="Times New Roman"/>
                <w:sz w:val="20"/>
                <w:szCs w:val="20"/>
              </w:rPr>
            </w:pPr>
          </w:p>
        </w:tc>
        <w:tc>
          <w:tcPr>
            <w:tcW w:w="4511" w:type="dxa"/>
          </w:tcPr>
          <w:p w14:paraId="1E1A054A" w14:textId="1F8F475C" w:rsidR="00B721C0" w:rsidRPr="008B4527" w:rsidRDefault="00B721C0" w:rsidP="008B4527">
            <w:pPr>
              <w:spacing w:line="240" w:lineRule="auto"/>
              <w:ind w:firstLine="0"/>
              <w:jc w:val="left"/>
              <w:rPr>
                <w:rFonts w:cs="Times New Roman"/>
                <w:sz w:val="20"/>
                <w:szCs w:val="20"/>
              </w:rPr>
            </w:pPr>
            <w:r w:rsidRPr="008B4527">
              <w:rPr>
                <w:rFonts w:cs="Times New Roman"/>
                <w:sz w:val="20"/>
                <w:szCs w:val="20"/>
                <w:lang w:val="en-US"/>
              </w:rPr>
              <w:t>UD</w:t>
            </w:r>
            <w:r w:rsidR="008B4527">
              <w:rPr>
                <w:rFonts w:cs="Times New Roman"/>
                <w:sz w:val="20"/>
                <w:szCs w:val="20"/>
                <w:lang w:val="en-US"/>
              </w:rPr>
              <w:t>C</w:t>
            </w:r>
            <w:r w:rsidRPr="008B4527">
              <w:rPr>
                <w:rFonts w:cs="Times New Roman"/>
                <w:sz w:val="20"/>
                <w:szCs w:val="20"/>
              </w:rPr>
              <w:t xml:space="preserve"> 635.</w:t>
            </w:r>
            <w:r w:rsidR="00EE5BF1" w:rsidRPr="008B4527">
              <w:rPr>
                <w:rFonts w:cs="Times New Roman"/>
                <w:sz w:val="20"/>
                <w:szCs w:val="20"/>
              </w:rPr>
              <w:t>316</w:t>
            </w:r>
          </w:p>
        </w:tc>
      </w:tr>
      <w:tr w:rsidR="00B721C0" w:rsidRPr="00582225" w14:paraId="1A48A515" w14:textId="77777777" w:rsidTr="001101BD">
        <w:tc>
          <w:tcPr>
            <w:tcW w:w="4560" w:type="dxa"/>
          </w:tcPr>
          <w:p w14:paraId="7D180962" w14:textId="58B4160F" w:rsidR="00B721C0" w:rsidRPr="008B4527" w:rsidRDefault="00582225" w:rsidP="008B4527">
            <w:pPr>
              <w:spacing w:line="240" w:lineRule="auto"/>
              <w:ind w:firstLine="0"/>
              <w:jc w:val="left"/>
              <w:rPr>
                <w:rFonts w:cs="Times New Roman"/>
                <w:b/>
                <w:sz w:val="20"/>
                <w:szCs w:val="20"/>
              </w:rPr>
            </w:pPr>
            <w:r w:rsidRPr="00582225">
              <w:rPr>
                <w:rFonts w:cs="Times New Roman"/>
                <w:sz w:val="20"/>
                <w:szCs w:val="20"/>
              </w:rPr>
              <w:t>4.1.4. Садоводство, овощеводство, виноградарство и лекарственные культуры (сельскохозяйственные науки)</w:t>
            </w:r>
          </w:p>
        </w:tc>
        <w:tc>
          <w:tcPr>
            <w:tcW w:w="4511" w:type="dxa"/>
          </w:tcPr>
          <w:p w14:paraId="1E2D012B" w14:textId="63880C3A" w:rsidR="00B721C0" w:rsidRPr="00582225" w:rsidRDefault="00582225" w:rsidP="008B4527">
            <w:pPr>
              <w:spacing w:line="240" w:lineRule="auto"/>
              <w:ind w:firstLine="0"/>
              <w:jc w:val="left"/>
              <w:rPr>
                <w:rFonts w:cs="Times New Roman"/>
                <w:sz w:val="20"/>
                <w:szCs w:val="20"/>
                <w:lang w:val="en-US"/>
              </w:rPr>
            </w:pPr>
            <w:r w:rsidRPr="00582225">
              <w:rPr>
                <w:rFonts w:cs="Times New Roman"/>
                <w:sz w:val="20"/>
                <w:szCs w:val="20"/>
                <w:lang w:val="en-US"/>
              </w:rPr>
              <w:t>4.1.4. Horticulture, vegetable growing, viticulture and medicinal crops (agricultural sciences)</w:t>
            </w:r>
          </w:p>
          <w:p w14:paraId="76F11893" w14:textId="754A0879" w:rsidR="00B721C0" w:rsidRPr="008B4527" w:rsidRDefault="00B721C0" w:rsidP="008B4527">
            <w:pPr>
              <w:spacing w:line="240" w:lineRule="auto"/>
              <w:ind w:firstLine="0"/>
              <w:jc w:val="left"/>
              <w:rPr>
                <w:rFonts w:cs="Times New Roman"/>
                <w:b/>
                <w:sz w:val="20"/>
                <w:szCs w:val="20"/>
                <w:lang w:val="en-US"/>
              </w:rPr>
            </w:pPr>
          </w:p>
        </w:tc>
      </w:tr>
      <w:tr w:rsidR="00B721C0" w:rsidRPr="00582225" w14:paraId="1EFD7DFE" w14:textId="77777777" w:rsidTr="001101BD">
        <w:tc>
          <w:tcPr>
            <w:tcW w:w="4560" w:type="dxa"/>
          </w:tcPr>
          <w:p w14:paraId="6FF1DCD6" w14:textId="77777777" w:rsidR="00B721C0" w:rsidRPr="008B4527" w:rsidRDefault="00B721C0" w:rsidP="008B4527">
            <w:pPr>
              <w:spacing w:line="240" w:lineRule="auto"/>
              <w:ind w:firstLine="0"/>
              <w:jc w:val="left"/>
              <w:rPr>
                <w:rFonts w:cs="Times New Roman"/>
                <w:b/>
                <w:sz w:val="20"/>
                <w:szCs w:val="20"/>
                <w:lang w:val="en-US"/>
              </w:rPr>
            </w:pPr>
          </w:p>
          <w:p w14:paraId="4E9981B8" w14:textId="1DAE9EF8" w:rsidR="00414F49" w:rsidRPr="008B4527" w:rsidRDefault="004B7D3A" w:rsidP="008B4527">
            <w:pPr>
              <w:spacing w:line="240" w:lineRule="auto"/>
              <w:ind w:firstLine="0"/>
              <w:jc w:val="left"/>
              <w:rPr>
                <w:rFonts w:cs="Times New Roman"/>
                <w:b/>
                <w:sz w:val="20"/>
                <w:szCs w:val="20"/>
              </w:rPr>
            </w:pPr>
            <w:r w:rsidRPr="008B4527">
              <w:rPr>
                <w:rFonts w:cs="Times New Roman"/>
                <w:b/>
                <w:sz w:val="20"/>
                <w:szCs w:val="20"/>
              </w:rPr>
              <w:t>ЭФФЕКТИВНОСТЬ ПРИМЕНЕНИЯ КОМПЛЕКСА МИКРОУДОБРЕНИЙ «БИОН-ИНТЕЛЛЕКТ» НА ТОМАТЕ В ОТКРЫТОМ ГРУНТЕ</w:t>
            </w:r>
          </w:p>
          <w:p w14:paraId="2CB1DF27" w14:textId="000A0FFB" w:rsidR="00B721C0" w:rsidRPr="008B4527" w:rsidRDefault="004B7D3A" w:rsidP="008B4527">
            <w:pPr>
              <w:spacing w:line="240" w:lineRule="auto"/>
              <w:ind w:firstLine="0"/>
              <w:jc w:val="left"/>
              <w:rPr>
                <w:rFonts w:cs="Times New Roman"/>
                <w:b/>
                <w:sz w:val="20"/>
                <w:szCs w:val="20"/>
              </w:rPr>
            </w:pPr>
            <w:r w:rsidRPr="008B4527">
              <w:rPr>
                <w:rFonts w:cs="Times New Roman"/>
                <w:b/>
                <w:sz w:val="20"/>
                <w:szCs w:val="20"/>
              </w:rPr>
              <w:tab/>
            </w:r>
          </w:p>
        </w:tc>
        <w:tc>
          <w:tcPr>
            <w:tcW w:w="4511" w:type="dxa"/>
          </w:tcPr>
          <w:p w14:paraId="3ECA93BD" w14:textId="77777777" w:rsidR="00B721C0" w:rsidRPr="008B4527" w:rsidRDefault="00B721C0" w:rsidP="008B4527">
            <w:pPr>
              <w:spacing w:line="240" w:lineRule="auto"/>
              <w:ind w:firstLine="0"/>
              <w:contextualSpacing/>
              <w:jc w:val="left"/>
              <w:rPr>
                <w:rFonts w:cs="Times New Roman"/>
                <w:b/>
                <w:sz w:val="20"/>
                <w:szCs w:val="20"/>
              </w:rPr>
            </w:pPr>
          </w:p>
          <w:p w14:paraId="7C9298D1" w14:textId="1809F5CE" w:rsidR="00B721C0" w:rsidRPr="008B4527" w:rsidRDefault="004B7D3A" w:rsidP="008B4527">
            <w:pPr>
              <w:spacing w:line="240" w:lineRule="auto"/>
              <w:ind w:firstLine="0"/>
              <w:contextualSpacing/>
              <w:jc w:val="left"/>
              <w:rPr>
                <w:rFonts w:cs="Times New Roman"/>
                <w:b/>
                <w:sz w:val="20"/>
                <w:szCs w:val="20"/>
                <w:lang w:val="en-US"/>
              </w:rPr>
            </w:pPr>
            <w:r w:rsidRPr="008B4527">
              <w:rPr>
                <w:rFonts w:cs="Times New Roman"/>
                <w:b/>
                <w:sz w:val="20"/>
                <w:szCs w:val="20"/>
                <w:lang w:val="en-US"/>
              </w:rPr>
              <w:t>EFFECTIVENESS OF APPLYING THE BION-INTELLECT MICROFERTILIZER COMPLEX ON TOMATO IN THE OPEN GROUND</w:t>
            </w:r>
          </w:p>
        </w:tc>
      </w:tr>
      <w:tr w:rsidR="00B721C0" w:rsidRPr="008B4527" w14:paraId="522EC084" w14:textId="77777777" w:rsidTr="001101BD">
        <w:tc>
          <w:tcPr>
            <w:tcW w:w="4560" w:type="dxa"/>
          </w:tcPr>
          <w:p w14:paraId="7DD73AAF" w14:textId="77777777" w:rsidR="00B721C0" w:rsidRPr="008B4527" w:rsidRDefault="00B721C0" w:rsidP="008B4527">
            <w:pPr>
              <w:spacing w:line="240" w:lineRule="auto"/>
              <w:ind w:firstLine="0"/>
              <w:jc w:val="left"/>
              <w:rPr>
                <w:rFonts w:cs="Times New Roman"/>
                <w:sz w:val="20"/>
                <w:szCs w:val="20"/>
              </w:rPr>
            </w:pPr>
            <w:r w:rsidRPr="008B4527">
              <w:rPr>
                <w:rFonts w:cs="Times New Roman"/>
                <w:sz w:val="20"/>
                <w:szCs w:val="20"/>
              </w:rPr>
              <w:t>Звягина Анастасия Сергеевна</w:t>
            </w:r>
          </w:p>
          <w:p w14:paraId="44F33B5E" w14:textId="77777777" w:rsidR="00B721C0" w:rsidRPr="008B4527" w:rsidRDefault="00B721C0" w:rsidP="008B4527">
            <w:pPr>
              <w:spacing w:line="240" w:lineRule="auto"/>
              <w:ind w:firstLine="0"/>
              <w:jc w:val="left"/>
              <w:rPr>
                <w:rFonts w:cs="Times New Roman"/>
                <w:sz w:val="20"/>
                <w:szCs w:val="20"/>
              </w:rPr>
            </w:pPr>
            <w:r w:rsidRPr="008B4527">
              <w:rPr>
                <w:rFonts w:cs="Times New Roman"/>
                <w:sz w:val="20"/>
                <w:szCs w:val="20"/>
              </w:rPr>
              <w:t>кандидат биологических наук, доцент</w:t>
            </w:r>
          </w:p>
          <w:p w14:paraId="3C5920B5" w14:textId="77777777" w:rsidR="008B4527" w:rsidRPr="008B4527" w:rsidRDefault="00B721C0" w:rsidP="008B4527">
            <w:pPr>
              <w:spacing w:line="240" w:lineRule="auto"/>
              <w:ind w:firstLine="0"/>
              <w:jc w:val="left"/>
              <w:rPr>
                <w:rFonts w:cs="Times New Roman"/>
                <w:sz w:val="20"/>
                <w:szCs w:val="20"/>
                <w:lang w:val="en-US"/>
              </w:rPr>
            </w:pPr>
            <w:r w:rsidRPr="008B4527">
              <w:rPr>
                <w:rFonts w:cs="Times New Roman"/>
                <w:sz w:val="20"/>
                <w:szCs w:val="20"/>
              </w:rPr>
              <w:t>РИНЦ</w:t>
            </w:r>
            <w:r w:rsidRPr="008B4527">
              <w:rPr>
                <w:rFonts w:cs="Times New Roman"/>
                <w:sz w:val="20"/>
                <w:szCs w:val="20"/>
                <w:lang w:val="en-US"/>
              </w:rPr>
              <w:t xml:space="preserve"> SPIN-</w:t>
            </w:r>
            <w:r w:rsidRPr="008B4527">
              <w:rPr>
                <w:rFonts w:cs="Times New Roman"/>
                <w:sz w:val="20"/>
                <w:szCs w:val="20"/>
              </w:rPr>
              <w:t>код</w:t>
            </w:r>
            <w:r w:rsidRPr="008B4527">
              <w:rPr>
                <w:rFonts w:cs="Times New Roman"/>
                <w:sz w:val="20"/>
                <w:szCs w:val="20"/>
                <w:lang w:val="en-US"/>
              </w:rPr>
              <w:t>:6498-9008</w:t>
            </w:r>
            <w:r w:rsidR="008B4527" w:rsidRPr="008B4527">
              <w:rPr>
                <w:rFonts w:cs="Times New Roman"/>
                <w:sz w:val="20"/>
                <w:szCs w:val="20"/>
                <w:lang w:val="en-US"/>
              </w:rPr>
              <w:t xml:space="preserve"> </w:t>
            </w:r>
          </w:p>
          <w:p w14:paraId="42395F4A" w14:textId="697B5AD9" w:rsidR="00B721C0" w:rsidRPr="008B4527" w:rsidRDefault="008B4527" w:rsidP="008B4527">
            <w:pPr>
              <w:spacing w:line="240" w:lineRule="auto"/>
              <w:ind w:firstLine="0"/>
              <w:jc w:val="left"/>
              <w:rPr>
                <w:rFonts w:cs="Times New Roman"/>
                <w:sz w:val="20"/>
                <w:szCs w:val="20"/>
                <w:lang w:val="en-US"/>
              </w:rPr>
            </w:pPr>
            <w:r w:rsidRPr="008B4527">
              <w:rPr>
                <w:rFonts w:cs="Times New Roman"/>
                <w:sz w:val="20"/>
                <w:szCs w:val="20"/>
                <w:lang w:val="en-US"/>
              </w:rPr>
              <w:t>e-mail: yatsanmi@mail.ru</w:t>
            </w:r>
          </w:p>
          <w:p w14:paraId="38DD9215" w14:textId="4C652DFB" w:rsidR="00B721C0" w:rsidRPr="00582225" w:rsidRDefault="00B721C0" w:rsidP="008B4527">
            <w:pPr>
              <w:spacing w:line="240" w:lineRule="auto"/>
              <w:ind w:firstLine="0"/>
              <w:jc w:val="left"/>
              <w:rPr>
                <w:rFonts w:cs="Times New Roman"/>
                <w:i/>
                <w:sz w:val="20"/>
                <w:szCs w:val="20"/>
              </w:rPr>
            </w:pPr>
            <w:r w:rsidRPr="008B4527">
              <w:rPr>
                <w:rFonts w:cs="Times New Roman"/>
                <w:i/>
                <w:sz w:val="20"/>
                <w:szCs w:val="20"/>
              </w:rPr>
              <w:t>Кубанский государственный аграрный университет имени И.Т. Трубилина, Краснодар, Россия</w:t>
            </w:r>
          </w:p>
        </w:tc>
        <w:tc>
          <w:tcPr>
            <w:tcW w:w="4511" w:type="dxa"/>
          </w:tcPr>
          <w:p w14:paraId="2739FF5B" w14:textId="77777777" w:rsidR="00B721C0" w:rsidRPr="008B4527" w:rsidRDefault="00B721C0" w:rsidP="008B4527">
            <w:pPr>
              <w:spacing w:line="240" w:lineRule="auto"/>
              <w:ind w:firstLine="0"/>
              <w:contextualSpacing/>
              <w:jc w:val="left"/>
              <w:rPr>
                <w:rFonts w:cs="Times New Roman"/>
                <w:sz w:val="20"/>
                <w:szCs w:val="20"/>
                <w:lang w:val="en-US"/>
              </w:rPr>
            </w:pPr>
            <w:proofErr w:type="spellStart"/>
            <w:r w:rsidRPr="008B4527">
              <w:rPr>
                <w:rFonts w:cs="Times New Roman"/>
                <w:sz w:val="20"/>
                <w:szCs w:val="20"/>
                <w:lang w:val="en-US"/>
              </w:rPr>
              <w:t>Zvyagina</w:t>
            </w:r>
            <w:proofErr w:type="spellEnd"/>
            <w:r w:rsidRPr="008B4527">
              <w:rPr>
                <w:rFonts w:cs="Times New Roman"/>
                <w:sz w:val="20"/>
                <w:szCs w:val="20"/>
                <w:lang w:val="en-US"/>
              </w:rPr>
              <w:t xml:space="preserve"> Anastasia </w:t>
            </w:r>
            <w:proofErr w:type="spellStart"/>
            <w:r w:rsidRPr="008B4527">
              <w:rPr>
                <w:rFonts w:cs="Times New Roman"/>
                <w:sz w:val="20"/>
                <w:szCs w:val="20"/>
                <w:lang w:val="en-US"/>
              </w:rPr>
              <w:t>Sergeevna</w:t>
            </w:r>
            <w:proofErr w:type="spellEnd"/>
          </w:p>
          <w:p w14:paraId="770603B9" w14:textId="77777777" w:rsidR="00B721C0" w:rsidRPr="008B4527" w:rsidRDefault="00B721C0" w:rsidP="008B4527">
            <w:pPr>
              <w:spacing w:line="240" w:lineRule="auto"/>
              <w:ind w:firstLine="0"/>
              <w:contextualSpacing/>
              <w:jc w:val="left"/>
              <w:rPr>
                <w:rFonts w:cs="Times New Roman"/>
                <w:sz w:val="20"/>
                <w:szCs w:val="20"/>
                <w:lang w:val="en-US"/>
              </w:rPr>
            </w:pPr>
            <w:r w:rsidRPr="008B4527">
              <w:rPr>
                <w:rFonts w:cs="Times New Roman"/>
                <w:sz w:val="20"/>
                <w:szCs w:val="20"/>
                <w:lang w:val="en-US"/>
              </w:rPr>
              <w:t>Candidate of Biological Science, associate professor</w:t>
            </w:r>
          </w:p>
          <w:p w14:paraId="2852505F" w14:textId="77777777" w:rsidR="008B4527" w:rsidRPr="008B4527" w:rsidRDefault="00B721C0" w:rsidP="008B4527">
            <w:pPr>
              <w:spacing w:line="240" w:lineRule="auto"/>
              <w:ind w:firstLine="0"/>
              <w:contextualSpacing/>
              <w:jc w:val="left"/>
              <w:rPr>
                <w:rFonts w:cs="Times New Roman"/>
                <w:sz w:val="20"/>
                <w:szCs w:val="20"/>
                <w:lang w:val="en-US"/>
              </w:rPr>
            </w:pPr>
            <w:r w:rsidRPr="008B4527">
              <w:rPr>
                <w:rFonts w:cs="Times New Roman"/>
                <w:sz w:val="20"/>
                <w:szCs w:val="20"/>
                <w:lang w:val="en-US"/>
              </w:rPr>
              <w:t>RSCI SPIN code: 6498-9008</w:t>
            </w:r>
            <w:r w:rsidR="008B4527" w:rsidRPr="008B4527">
              <w:rPr>
                <w:rFonts w:cs="Times New Roman"/>
                <w:sz w:val="20"/>
                <w:szCs w:val="20"/>
                <w:lang w:val="en-US"/>
              </w:rPr>
              <w:t xml:space="preserve"> </w:t>
            </w:r>
          </w:p>
          <w:p w14:paraId="3CC9BCDB" w14:textId="0154ABE0" w:rsidR="00B721C0" w:rsidRPr="008B4527" w:rsidRDefault="008B4527" w:rsidP="008B4527">
            <w:pPr>
              <w:spacing w:line="240" w:lineRule="auto"/>
              <w:ind w:firstLine="0"/>
              <w:contextualSpacing/>
              <w:jc w:val="left"/>
              <w:rPr>
                <w:rFonts w:cs="Times New Roman"/>
                <w:sz w:val="20"/>
                <w:szCs w:val="20"/>
                <w:lang w:val="en-US"/>
              </w:rPr>
            </w:pPr>
            <w:r w:rsidRPr="008B4527">
              <w:rPr>
                <w:rFonts w:cs="Times New Roman"/>
                <w:sz w:val="20"/>
                <w:szCs w:val="20"/>
                <w:lang w:val="en-US"/>
              </w:rPr>
              <w:t>e-mail: yatsanmi@mail.ru</w:t>
            </w:r>
          </w:p>
          <w:p w14:paraId="225EDFB9" w14:textId="77777777" w:rsidR="00B721C0" w:rsidRPr="008B4527" w:rsidRDefault="00B721C0" w:rsidP="008B4527">
            <w:pPr>
              <w:spacing w:line="240" w:lineRule="auto"/>
              <w:ind w:firstLine="0"/>
              <w:contextualSpacing/>
              <w:jc w:val="left"/>
              <w:rPr>
                <w:rFonts w:cs="Times New Roman"/>
                <w:i/>
                <w:sz w:val="20"/>
                <w:szCs w:val="20"/>
                <w:lang w:val="en-US"/>
              </w:rPr>
            </w:pPr>
            <w:r w:rsidRPr="008B4527">
              <w:rPr>
                <w:rFonts w:cs="Times New Roman"/>
                <w:i/>
                <w:sz w:val="20"/>
                <w:szCs w:val="20"/>
                <w:lang w:val="en-US"/>
              </w:rPr>
              <w:t>Kuban State Agrarian University named after I.T.</w:t>
            </w:r>
          </w:p>
          <w:p w14:paraId="633A6482" w14:textId="34341061" w:rsidR="00B721C0" w:rsidRPr="00582225" w:rsidRDefault="00B721C0" w:rsidP="008B4527">
            <w:pPr>
              <w:spacing w:line="240" w:lineRule="auto"/>
              <w:ind w:firstLine="0"/>
              <w:contextualSpacing/>
              <w:jc w:val="left"/>
              <w:rPr>
                <w:rFonts w:cs="Times New Roman"/>
                <w:i/>
                <w:sz w:val="20"/>
                <w:szCs w:val="20"/>
                <w:lang w:val="en-US"/>
              </w:rPr>
            </w:pPr>
            <w:proofErr w:type="spellStart"/>
            <w:r w:rsidRPr="008B4527">
              <w:rPr>
                <w:rFonts w:cs="Times New Roman"/>
                <w:i/>
                <w:sz w:val="20"/>
                <w:szCs w:val="20"/>
                <w:lang w:val="en-US"/>
              </w:rPr>
              <w:t>Trubilin</w:t>
            </w:r>
            <w:proofErr w:type="spellEnd"/>
            <w:r w:rsidRPr="008B4527">
              <w:rPr>
                <w:rFonts w:cs="Times New Roman"/>
                <w:i/>
                <w:sz w:val="20"/>
                <w:szCs w:val="20"/>
                <w:lang w:val="en-US"/>
              </w:rPr>
              <w:t>, Krasnodar, Russia</w:t>
            </w:r>
          </w:p>
        </w:tc>
      </w:tr>
      <w:tr w:rsidR="00B721C0" w:rsidRPr="008B4527" w14:paraId="3FEAB873" w14:textId="77777777" w:rsidTr="001101BD">
        <w:tc>
          <w:tcPr>
            <w:tcW w:w="4560" w:type="dxa"/>
          </w:tcPr>
          <w:p w14:paraId="669C7A5E" w14:textId="77777777" w:rsidR="00B721C0" w:rsidRPr="00582225" w:rsidRDefault="00B721C0" w:rsidP="008B4527">
            <w:pPr>
              <w:spacing w:line="240" w:lineRule="auto"/>
              <w:ind w:firstLine="0"/>
              <w:jc w:val="left"/>
              <w:rPr>
                <w:rFonts w:cs="Times New Roman"/>
                <w:sz w:val="20"/>
                <w:szCs w:val="20"/>
              </w:rPr>
            </w:pPr>
          </w:p>
          <w:p w14:paraId="1C0F5000" w14:textId="2A9A5059" w:rsidR="00B721C0" w:rsidRPr="008B4527" w:rsidRDefault="00B721C0" w:rsidP="008B4527">
            <w:pPr>
              <w:spacing w:line="240" w:lineRule="auto"/>
              <w:ind w:firstLine="0"/>
              <w:jc w:val="left"/>
              <w:rPr>
                <w:rFonts w:cs="Times New Roman"/>
                <w:sz w:val="20"/>
                <w:szCs w:val="20"/>
              </w:rPr>
            </w:pPr>
            <w:r w:rsidRPr="008B4527">
              <w:rPr>
                <w:rFonts w:cs="Times New Roman"/>
                <w:sz w:val="20"/>
                <w:szCs w:val="20"/>
              </w:rPr>
              <w:t>Беляев Никита Сергеевич</w:t>
            </w:r>
          </w:p>
          <w:p w14:paraId="2C29CAF2" w14:textId="77777777" w:rsidR="008B4527" w:rsidRPr="00582225" w:rsidRDefault="00414F49" w:rsidP="008B4527">
            <w:pPr>
              <w:spacing w:line="240" w:lineRule="auto"/>
              <w:ind w:firstLine="0"/>
              <w:jc w:val="left"/>
              <w:rPr>
                <w:rFonts w:cs="Times New Roman"/>
                <w:sz w:val="20"/>
                <w:szCs w:val="20"/>
              </w:rPr>
            </w:pPr>
            <w:r w:rsidRPr="008B4527">
              <w:rPr>
                <w:rFonts w:cs="Times New Roman"/>
                <w:sz w:val="20"/>
                <w:szCs w:val="20"/>
                <w:lang w:val="en-US"/>
              </w:rPr>
              <w:t>c</w:t>
            </w:r>
            <w:proofErr w:type="spellStart"/>
            <w:r w:rsidR="00B721C0" w:rsidRPr="008B4527">
              <w:rPr>
                <w:rFonts w:cs="Times New Roman"/>
                <w:sz w:val="20"/>
                <w:szCs w:val="20"/>
              </w:rPr>
              <w:t>тудент</w:t>
            </w:r>
            <w:proofErr w:type="spellEnd"/>
            <w:r w:rsidR="00B721C0" w:rsidRPr="00582225">
              <w:rPr>
                <w:rFonts w:cs="Times New Roman"/>
                <w:sz w:val="20"/>
                <w:szCs w:val="20"/>
              </w:rPr>
              <w:t xml:space="preserve"> </w:t>
            </w:r>
          </w:p>
          <w:p w14:paraId="5BB97F12" w14:textId="0F1177B3" w:rsidR="00B721C0" w:rsidRPr="00582225" w:rsidRDefault="008B4527" w:rsidP="008B4527">
            <w:pPr>
              <w:spacing w:line="240" w:lineRule="auto"/>
              <w:ind w:firstLine="0"/>
              <w:jc w:val="left"/>
              <w:rPr>
                <w:rFonts w:cs="Times New Roman"/>
                <w:sz w:val="20"/>
                <w:szCs w:val="20"/>
              </w:rPr>
            </w:pPr>
            <w:r w:rsidRPr="008B4527">
              <w:rPr>
                <w:rFonts w:cs="Times New Roman"/>
                <w:sz w:val="20"/>
                <w:szCs w:val="20"/>
                <w:lang w:val="en-US"/>
              </w:rPr>
              <w:t>e</w:t>
            </w:r>
            <w:r w:rsidRPr="00582225">
              <w:rPr>
                <w:rFonts w:cs="Times New Roman"/>
                <w:sz w:val="20"/>
                <w:szCs w:val="20"/>
              </w:rPr>
              <w:t>-</w:t>
            </w:r>
            <w:r w:rsidRPr="008B4527">
              <w:rPr>
                <w:rFonts w:cs="Times New Roman"/>
                <w:sz w:val="20"/>
                <w:szCs w:val="20"/>
                <w:lang w:val="en-US"/>
              </w:rPr>
              <w:t>mail</w:t>
            </w:r>
            <w:r w:rsidRPr="00582225">
              <w:rPr>
                <w:rFonts w:cs="Times New Roman"/>
                <w:sz w:val="20"/>
                <w:szCs w:val="20"/>
              </w:rPr>
              <w:t xml:space="preserve">: </w:t>
            </w:r>
            <w:proofErr w:type="spellStart"/>
            <w:r w:rsidRPr="008B4527">
              <w:rPr>
                <w:rFonts w:cs="Times New Roman"/>
                <w:sz w:val="20"/>
                <w:szCs w:val="20"/>
                <w:lang w:val="en-US"/>
              </w:rPr>
              <w:t>nik</w:t>
            </w:r>
            <w:proofErr w:type="spellEnd"/>
            <w:r w:rsidRPr="00582225">
              <w:rPr>
                <w:rFonts w:cs="Times New Roman"/>
                <w:sz w:val="20"/>
                <w:szCs w:val="20"/>
              </w:rPr>
              <w:t>2000@</w:t>
            </w:r>
            <w:proofErr w:type="spellStart"/>
            <w:r w:rsidRPr="008B4527">
              <w:rPr>
                <w:rFonts w:cs="Times New Roman"/>
                <w:sz w:val="20"/>
                <w:szCs w:val="20"/>
                <w:lang w:val="en-US"/>
              </w:rPr>
              <w:t>gmail</w:t>
            </w:r>
            <w:proofErr w:type="spellEnd"/>
            <w:r w:rsidRPr="00582225">
              <w:rPr>
                <w:rFonts w:cs="Times New Roman"/>
                <w:sz w:val="20"/>
                <w:szCs w:val="20"/>
              </w:rPr>
              <w:t>.</w:t>
            </w:r>
            <w:r w:rsidRPr="008B4527">
              <w:rPr>
                <w:rFonts w:cs="Times New Roman"/>
                <w:sz w:val="20"/>
                <w:szCs w:val="20"/>
                <w:lang w:val="en-US"/>
              </w:rPr>
              <w:t>com</w:t>
            </w:r>
          </w:p>
          <w:p w14:paraId="79F34B3F" w14:textId="60A1E0BB" w:rsidR="00B721C0" w:rsidRPr="00582225" w:rsidRDefault="00B721C0" w:rsidP="008B4527">
            <w:pPr>
              <w:spacing w:line="240" w:lineRule="auto"/>
              <w:ind w:firstLine="0"/>
              <w:jc w:val="left"/>
              <w:rPr>
                <w:rFonts w:cs="Times New Roman"/>
                <w:i/>
                <w:sz w:val="20"/>
                <w:szCs w:val="20"/>
              </w:rPr>
            </w:pPr>
            <w:r w:rsidRPr="008B4527">
              <w:rPr>
                <w:rFonts w:cs="Times New Roman"/>
                <w:i/>
                <w:sz w:val="20"/>
                <w:szCs w:val="20"/>
              </w:rPr>
              <w:t>Кубанский государственный аграрный университет имени И.Т. Трубилина, Краснодар, Россия</w:t>
            </w:r>
          </w:p>
        </w:tc>
        <w:tc>
          <w:tcPr>
            <w:tcW w:w="4511" w:type="dxa"/>
          </w:tcPr>
          <w:p w14:paraId="059AB7E3" w14:textId="77777777" w:rsidR="00B721C0" w:rsidRPr="00582225" w:rsidRDefault="00B721C0" w:rsidP="008B4527">
            <w:pPr>
              <w:spacing w:line="240" w:lineRule="auto"/>
              <w:ind w:firstLine="0"/>
              <w:jc w:val="left"/>
              <w:rPr>
                <w:rFonts w:cs="Times New Roman"/>
                <w:i/>
                <w:sz w:val="20"/>
                <w:szCs w:val="20"/>
              </w:rPr>
            </w:pPr>
          </w:p>
          <w:p w14:paraId="1BF86209" w14:textId="77777777" w:rsidR="00B721C0" w:rsidRPr="008B4527" w:rsidRDefault="00B721C0" w:rsidP="008B4527">
            <w:pPr>
              <w:spacing w:line="240" w:lineRule="auto"/>
              <w:ind w:firstLine="0"/>
              <w:jc w:val="left"/>
              <w:rPr>
                <w:rFonts w:cs="Times New Roman"/>
                <w:sz w:val="20"/>
                <w:szCs w:val="20"/>
                <w:lang w:val="en-US"/>
              </w:rPr>
            </w:pPr>
            <w:proofErr w:type="spellStart"/>
            <w:r w:rsidRPr="008B4527">
              <w:rPr>
                <w:rFonts w:cs="Times New Roman"/>
                <w:sz w:val="20"/>
                <w:szCs w:val="20"/>
                <w:lang w:val="en-US"/>
              </w:rPr>
              <w:t>Belyaev</w:t>
            </w:r>
            <w:proofErr w:type="spellEnd"/>
            <w:r w:rsidRPr="008B4527">
              <w:rPr>
                <w:rFonts w:cs="Times New Roman"/>
                <w:sz w:val="20"/>
                <w:szCs w:val="20"/>
                <w:lang w:val="en-US"/>
              </w:rPr>
              <w:t xml:space="preserve"> Nikita </w:t>
            </w:r>
            <w:proofErr w:type="spellStart"/>
            <w:r w:rsidRPr="008B4527">
              <w:rPr>
                <w:rFonts w:cs="Times New Roman"/>
                <w:sz w:val="20"/>
                <w:szCs w:val="20"/>
                <w:lang w:val="en-US"/>
              </w:rPr>
              <w:t>Sergeevich</w:t>
            </w:r>
            <w:proofErr w:type="spellEnd"/>
          </w:p>
          <w:p w14:paraId="62451FB0" w14:textId="77777777" w:rsidR="008B4527" w:rsidRPr="008B4527" w:rsidRDefault="00B721C0" w:rsidP="008B4527">
            <w:pPr>
              <w:spacing w:line="240" w:lineRule="auto"/>
              <w:ind w:firstLine="0"/>
              <w:jc w:val="left"/>
              <w:rPr>
                <w:rFonts w:cs="Times New Roman"/>
                <w:sz w:val="20"/>
                <w:szCs w:val="20"/>
                <w:lang w:val="en-US"/>
              </w:rPr>
            </w:pPr>
            <w:r w:rsidRPr="008B4527">
              <w:rPr>
                <w:rFonts w:cs="Times New Roman"/>
                <w:sz w:val="20"/>
                <w:szCs w:val="20"/>
                <w:lang w:val="en-US"/>
              </w:rPr>
              <w:t xml:space="preserve">student </w:t>
            </w:r>
          </w:p>
          <w:p w14:paraId="1110AE6F" w14:textId="7303579D" w:rsidR="00B721C0" w:rsidRPr="008B4527" w:rsidRDefault="008B4527" w:rsidP="008B4527">
            <w:pPr>
              <w:spacing w:line="240" w:lineRule="auto"/>
              <w:ind w:firstLine="0"/>
              <w:jc w:val="left"/>
              <w:rPr>
                <w:rFonts w:cs="Times New Roman"/>
                <w:sz w:val="20"/>
                <w:szCs w:val="20"/>
                <w:lang w:val="en-US"/>
              </w:rPr>
            </w:pPr>
            <w:r w:rsidRPr="008B4527">
              <w:rPr>
                <w:rFonts w:cs="Times New Roman"/>
                <w:sz w:val="20"/>
                <w:szCs w:val="20"/>
                <w:lang w:val="en-US"/>
              </w:rPr>
              <w:t>e-mail: nik2000@gmail.com</w:t>
            </w:r>
          </w:p>
          <w:p w14:paraId="5B7B210D" w14:textId="77777777" w:rsidR="00B721C0" w:rsidRPr="008B4527" w:rsidRDefault="00B721C0" w:rsidP="008B4527">
            <w:pPr>
              <w:spacing w:line="240" w:lineRule="auto"/>
              <w:ind w:firstLine="0"/>
              <w:contextualSpacing/>
              <w:jc w:val="left"/>
              <w:rPr>
                <w:rFonts w:cs="Times New Roman"/>
                <w:i/>
                <w:sz w:val="20"/>
                <w:szCs w:val="20"/>
                <w:lang w:val="en-US"/>
              </w:rPr>
            </w:pPr>
            <w:r w:rsidRPr="008B4527">
              <w:rPr>
                <w:rFonts w:cs="Times New Roman"/>
                <w:i/>
                <w:sz w:val="20"/>
                <w:szCs w:val="20"/>
                <w:lang w:val="en-US"/>
              </w:rPr>
              <w:t>Kuban State Agrarian University named after I.T.</w:t>
            </w:r>
          </w:p>
          <w:p w14:paraId="7FC83D75" w14:textId="3D374B03" w:rsidR="00B721C0" w:rsidRPr="00582225" w:rsidRDefault="00B721C0" w:rsidP="008B4527">
            <w:pPr>
              <w:spacing w:line="240" w:lineRule="auto"/>
              <w:ind w:firstLine="0"/>
              <w:jc w:val="left"/>
              <w:rPr>
                <w:rFonts w:cs="Times New Roman"/>
                <w:i/>
                <w:sz w:val="20"/>
                <w:szCs w:val="20"/>
                <w:lang w:val="en-US"/>
              </w:rPr>
            </w:pPr>
            <w:proofErr w:type="spellStart"/>
            <w:r w:rsidRPr="008B4527">
              <w:rPr>
                <w:rFonts w:cs="Times New Roman"/>
                <w:i/>
                <w:sz w:val="20"/>
                <w:szCs w:val="20"/>
                <w:lang w:val="en-US"/>
              </w:rPr>
              <w:t>Trubilin</w:t>
            </w:r>
            <w:proofErr w:type="spellEnd"/>
            <w:r w:rsidRPr="008B4527">
              <w:rPr>
                <w:rFonts w:cs="Times New Roman"/>
                <w:i/>
                <w:sz w:val="20"/>
                <w:szCs w:val="20"/>
                <w:lang w:val="en-US"/>
              </w:rPr>
              <w:t>, Krasnodar, Russia</w:t>
            </w:r>
          </w:p>
        </w:tc>
      </w:tr>
      <w:tr w:rsidR="00B721C0" w:rsidRPr="00582225" w14:paraId="1CBDC2AC" w14:textId="77777777" w:rsidTr="001101BD">
        <w:tc>
          <w:tcPr>
            <w:tcW w:w="4560" w:type="dxa"/>
          </w:tcPr>
          <w:p w14:paraId="2AB2F2DD" w14:textId="77777777" w:rsidR="00B721C0" w:rsidRPr="00582225" w:rsidRDefault="00B721C0" w:rsidP="008B4527">
            <w:pPr>
              <w:tabs>
                <w:tab w:val="left" w:pos="1276"/>
              </w:tabs>
              <w:spacing w:line="240" w:lineRule="auto"/>
              <w:ind w:firstLine="0"/>
              <w:jc w:val="left"/>
              <w:rPr>
                <w:rFonts w:cs="Times New Roman"/>
                <w:sz w:val="20"/>
                <w:szCs w:val="20"/>
              </w:rPr>
            </w:pPr>
          </w:p>
          <w:p w14:paraId="2E1BCF05" w14:textId="655E579E" w:rsidR="00B721C0" w:rsidRPr="008B4527" w:rsidRDefault="00414F49" w:rsidP="008B4527">
            <w:pPr>
              <w:tabs>
                <w:tab w:val="left" w:pos="1276"/>
              </w:tabs>
              <w:spacing w:line="240" w:lineRule="auto"/>
              <w:ind w:firstLine="0"/>
              <w:jc w:val="left"/>
              <w:rPr>
                <w:rFonts w:cs="Times New Roman"/>
                <w:sz w:val="20"/>
                <w:szCs w:val="20"/>
              </w:rPr>
            </w:pPr>
            <w:r w:rsidRPr="008B4527">
              <w:rPr>
                <w:rFonts w:cs="Times New Roman"/>
                <w:sz w:val="20"/>
                <w:szCs w:val="20"/>
              </w:rPr>
              <w:t>В статье представлены результаты влияния комплекса ми</w:t>
            </w:r>
            <w:r w:rsidR="0093223A" w:rsidRPr="008B4527">
              <w:rPr>
                <w:rFonts w:cs="Times New Roman"/>
                <w:sz w:val="20"/>
                <w:szCs w:val="20"/>
              </w:rPr>
              <w:t>кроудобрени</w:t>
            </w:r>
            <w:r w:rsidRPr="008B4527">
              <w:rPr>
                <w:rFonts w:cs="Times New Roman"/>
                <w:sz w:val="20"/>
                <w:szCs w:val="20"/>
              </w:rPr>
              <w:t xml:space="preserve">й </w:t>
            </w:r>
            <w:proofErr w:type="spellStart"/>
            <w:r w:rsidRPr="008B4527">
              <w:rPr>
                <w:rFonts w:cs="Times New Roman"/>
                <w:sz w:val="20"/>
                <w:szCs w:val="20"/>
              </w:rPr>
              <w:t>Бион</w:t>
            </w:r>
            <w:proofErr w:type="spellEnd"/>
            <w:r w:rsidRPr="008B4527">
              <w:rPr>
                <w:rFonts w:cs="Times New Roman"/>
                <w:sz w:val="20"/>
                <w:szCs w:val="20"/>
              </w:rPr>
              <w:t xml:space="preserve">-Интеллект «Томат» на урожайность томата. Экспериментальные исследования проведены </w:t>
            </w:r>
            <w:r w:rsidR="00EE5BF1" w:rsidRPr="008B4527">
              <w:rPr>
                <w:rFonts w:cs="Times New Roman"/>
                <w:sz w:val="20"/>
                <w:szCs w:val="20"/>
              </w:rPr>
              <w:t>Славянском районе</w:t>
            </w:r>
            <w:r w:rsidR="000B1BB2" w:rsidRPr="00582225">
              <w:rPr>
                <w:rFonts w:cs="Times New Roman"/>
                <w:sz w:val="20"/>
                <w:szCs w:val="20"/>
              </w:rPr>
              <w:t xml:space="preserve">, </w:t>
            </w:r>
            <w:r w:rsidR="000B1BB2">
              <w:rPr>
                <w:rFonts w:cs="Times New Roman"/>
                <w:sz w:val="20"/>
                <w:szCs w:val="20"/>
              </w:rPr>
              <w:t>н</w:t>
            </w:r>
            <w:r w:rsidRPr="008B4527">
              <w:rPr>
                <w:rFonts w:cs="Times New Roman"/>
                <w:sz w:val="20"/>
                <w:szCs w:val="20"/>
              </w:rPr>
              <w:t>а орошаемом участке. Томат возделывали после капусты белокочанной</w:t>
            </w:r>
            <w:r w:rsidR="008E16B4" w:rsidRPr="008B4527">
              <w:rPr>
                <w:rFonts w:cs="Times New Roman"/>
                <w:sz w:val="20"/>
                <w:szCs w:val="20"/>
              </w:rPr>
              <w:t>,</w:t>
            </w:r>
            <w:r w:rsidRPr="008B4527">
              <w:rPr>
                <w:rFonts w:cs="Times New Roman"/>
                <w:sz w:val="20"/>
                <w:szCs w:val="20"/>
              </w:rPr>
              <w:t xml:space="preserve"> под которую были внесены органические удобрения. Препарат </w:t>
            </w:r>
            <w:proofErr w:type="spellStart"/>
            <w:r w:rsidRPr="008B4527">
              <w:rPr>
                <w:rFonts w:cs="Times New Roman"/>
                <w:sz w:val="20"/>
                <w:szCs w:val="20"/>
              </w:rPr>
              <w:t>Бион</w:t>
            </w:r>
            <w:proofErr w:type="spellEnd"/>
            <w:r w:rsidRPr="008B4527">
              <w:rPr>
                <w:rFonts w:cs="Times New Roman"/>
                <w:sz w:val="20"/>
                <w:szCs w:val="20"/>
              </w:rPr>
              <w:t xml:space="preserve">-Интеллект </w:t>
            </w:r>
            <w:r w:rsidR="001101BD" w:rsidRPr="008B4527">
              <w:rPr>
                <w:rFonts w:cs="Times New Roman"/>
                <w:sz w:val="20"/>
                <w:szCs w:val="20"/>
              </w:rPr>
              <w:t>«</w:t>
            </w:r>
            <w:r w:rsidRPr="008B4527">
              <w:rPr>
                <w:rFonts w:cs="Times New Roman"/>
                <w:sz w:val="20"/>
                <w:szCs w:val="20"/>
              </w:rPr>
              <w:t xml:space="preserve">Томат» вносили в качестве внекорневой подкормки, согласно инструкции производителя. В основу учетов были взяты: фенологические показатели (даты </w:t>
            </w:r>
            <w:proofErr w:type="spellStart"/>
            <w:r w:rsidRPr="008B4527">
              <w:rPr>
                <w:rFonts w:cs="Times New Roman"/>
                <w:sz w:val="20"/>
                <w:szCs w:val="20"/>
              </w:rPr>
              <w:t>бутонизации</w:t>
            </w:r>
            <w:proofErr w:type="spellEnd"/>
            <w:r w:rsidRPr="008B4527">
              <w:rPr>
                <w:rFonts w:cs="Times New Roman"/>
                <w:sz w:val="20"/>
                <w:szCs w:val="20"/>
              </w:rPr>
              <w:t xml:space="preserve">, цветения и начала плодоношения), биометрические показатели (длина стебля и количество боковых ветвей), учет урожая при каждой уборке. Определено влияние некорневой подкормки на </w:t>
            </w:r>
            <w:r w:rsidR="008E16B4" w:rsidRPr="008B4527">
              <w:rPr>
                <w:rFonts w:cs="Times New Roman"/>
                <w:sz w:val="20"/>
                <w:szCs w:val="20"/>
              </w:rPr>
              <w:t xml:space="preserve">продолжительность периодов вегетации. Так растения, обработанные </w:t>
            </w:r>
            <w:r w:rsidRPr="008B4527">
              <w:rPr>
                <w:rFonts w:cs="Times New Roman"/>
                <w:sz w:val="20"/>
                <w:szCs w:val="20"/>
              </w:rPr>
              <w:t xml:space="preserve"> препаратом опережали в росте и развитии контрольные. Напр</w:t>
            </w:r>
            <w:r w:rsidR="008E16B4" w:rsidRPr="008B4527">
              <w:rPr>
                <w:rFonts w:cs="Times New Roman"/>
                <w:sz w:val="20"/>
                <w:szCs w:val="20"/>
              </w:rPr>
              <w:t>имер, сбор плодов у них отмечался</w:t>
            </w:r>
            <w:r w:rsidRPr="008B4527">
              <w:rPr>
                <w:rFonts w:cs="Times New Roman"/>
                <w:sz w:val="20"/>
                <w:szCs w:val="20"/>
              </w:rPr>
              <w:t xml:space="preserve"> на 11-13 суток раньше контрольных растений. Установлено, </w:t>
            </w:r>
            <w:r w:rsidR="008E16B4" w:rsidRPr="008B4527">
              <w:rPr>
                <w:rFonts w:cs="Times New Roman"/>
                <w:sz w:val="20"/>
                <w:szCs w:val="20"/>
              </w:rPr>
              <w:t xml:space="preserve">урожайность на контрольных вариантах по сортам составлял от 37,3 т/га до 49,9 т/га, в то время как на варианте с использованием комплекса удобрений она была выше – 44,2-59,2 т/га. Наибольшая продуктивность с одного растения показал сорт Подарок Кубани, где с одного куста было получено на 1,3 кг больше, чем на </w:t>
            </w:r>
            <w:r w:rsidR="001101BD" w:rsidRPr="008B4527">
              <w:rPr>
                <w:rFonts w:cs="Times New Roman"/>
                <w:sz w:val="20"/>
                <w:szCs w:val="20"/>
              </w:rPr>
              <w:t>контроле</w:t>
            </w:r>
            <w:r w:rsidR="008E16B4" w:rsidRPr="008B4527">
              <w:rPr>
                <w:rFonts w:cs="Times New Roman"/>
                <w:sz w:val="20"/>
                <w:szCs w:val="20"/>
              </w:rPr>
              <w:t>. Применение препарата также способствовало увеличению средней массы плодов томата по сравнению с контролем на 7,1-16 г</w:t>
            </w:r>
          </w:p>
        </w:tc>
        <w:tc>
          <w:tcPr>
            <w:tcW w:w="4511" w:type="dxa"/>
          </w:tcPr>
          <w:p w14:paraId="7BE1B846" w14:textId="77777777" w:rsidR="00B721C0" w:rsidRPr="008B4527" w:rsidRDefault="00B721C0" w:rsidP="008B4527">
            <w:pPr>
              <w:spacing w:line="240" w:lineRule="auto"/>
              <w:ind w:firstLine="0"/>
              <w:contextualSpacing/>
              <w:jc w:val="left"/>
              <w:rPr>
                <w:rFonts w:cs="Times New Roman"/>
                <w:sz w:val="20"/>
                <w:szCs w:val="20"/>
              </w:rPr>
            </w:pPr>
          </w:p>
          <w:p w14:paraId="1D673DE2" w14:textId="015D0001" w:rsidR="00B721C0" w:rsidRPr="008B4527" w:rsidRDefault="001101BD" w:rsidP="008B4527">
            <w:pPr>
              <w:spacing w:line="240" w:lineRule="auto"/>
              <w:ind w:firstLine="0"/>
              <w:contextualSpacing/>
              <w:jc w:val="left"/>
              <w:rPr>
                <w:rFonts w:cs="Times New Roman"/>
                <w:sz w:val="20"/>
                <w:szCs w:val="20"/>
                <w:lang w:val="en-US"/>
              </w:rPr>
            </w:pPr>
            <w:r w:rsidRPr="008B4527">
              <w:rPr>
                <w:rFonts w:cs="Times New Roman"/>
                <w:sz w:val="20"/>
                <w:szCs w:val="20"/>
                <w:lang w:val="en-US"/>
              </w:rPr>
              <w:t xml:space="preserve">The article presents the results of the influence of the </w:t>
            </w:r>
            <w:proofErr w:type="spellStart"/>
            <w:r w:rsidRPr="008B4527">
              <w:rPr>
                <w:rFonts w:cs="Times New Roman"/>
                <w:sz w:val="20"/>
                <w:szCs w:val="20"/>
                <w:lang w:val="en-US"/>
              </w:rPr>
              <w:t>Bion</w:t>
            </w:r>
            <w:proofErr w:type="spellEnd"/>
            <w:r w:rsidRPr="008B4527">
              <w:rPr>
                <w:rFonts w:cs="Times New Roman"/>
                <w:sz w:val="20"/>
                <w:szCs w:val="20"/>
                <w:lang w:val="en-US"/>
              </w:rPr>
              <w:t>-Intellect "Tomato" mineral fertilizer complex on tomato yields</w:t>
            </w:r>
            <w:r w:rsidR="000B1BB2" w:rsidRPr="000B1BB2">
              <w:rPr>
                <w:rFonts w:cs="Times New Roman"/>
                <w:sz w:val="20"/>
                <w:szCs w:val="20"/>
                <w:lang w:val="en-US"/>
              </w:rPr>
              <w:t xml:space="preserve"> </w:t>
            </w:r>
            <w:r w:rsidR="000B1BB2">
              <w:rPr>
                <w:rFonts w:cs="Times New Roman"/>
                <w:sz w:val="20"/>
                <w:szCs w:val="20"/>
                <w:lang w:val="en-US"/>
              </w:rPr>
              <w:t>in</w:t>
            </w:r>
            <w:r w:rsidRPr="008B4527">
              <w:rPr>
                <w:rFonts w:cs="Times New Roman"/>
                <w:sz w:val="20"/>
                <w:szCs w:val="20"/>
                <w:lang w:val="en-US"/>
              </w:rPr>
              <w:t xml:space="preserve"> an irrigated </w:t>
            </w:r>
            <w:r w:rsidR="000B1BB2">
              <w:rPr>
                <w:rFonts w:cs="Times New Roman"/>
                <w:sz w:val="20"/>
                <w:szCs w:val="20"/>
                <w:lang w:val="en-US"/>
              </w:rPr>
              <w:t>spot</w:t>
            </w:r>
            <w:r w:rsidRPr="008B4527">
              <w:rPr>
                <w:rFonts w:cs="Times New Roman"/>
                <w:sz w:val="20"/>
                <w:szCs w:val="20"/>
                <w:lang w:val="en-US"/>
              </w:rPr>
              <w:t xml:space="preserve">. Tomato was cultivated after white cabbage, under which organic fertilizers were applied. The drug </w:t>
            </w:r>
            <w:r w:rsidR="000B1BB2">
              <w:rPr>
                <w:rFonts w:cs="Times New Roman"/>
                <w:sz w:val="20"/>
                <w:szCs w:val="20"/>
                <w:lang w:val="en-US"/>
              </w:rPr>
              <w:t xml:space="preserve">called </w:t>
            </w:r>
            <w:proofErr w:type="spellStart"/>
            <w:r w:rsidRPr="008B4527">
              <w:rPr>
                <w:rFonts w:cs="Times New Roman"/>
                <w:sz w:val="20"/>
                <w:szCs w:val="20"/>
                <w:lang w:val="en-US"/>
              </w:rPr>
              <w:t>Bion</w:t>
            </w:r>
            <w:proofErr w:type="spellEnd"/>
            <w:r w:rsidRPr="008B4527">
              <w:rPr>
                <w:rFonts w:cs="Times New Roman"/>
                <w:sz w:val="20"/>
                <w:szCs w:val="20"/>
                <w:lang w:val="en-US"/>
              </w:rPr>
              <w:t xml:space="preserve">-Intellect "Tomato" was applied as a foliar feeding, according to the manufacturer’s instructions. The records were based on: phenological indicators (dates of budding, flowering and beginning of fruiting), biometric indicators (stem length and number of lateral branches), and crop recording at each harvest. The influence of foliar feeding on the duration of growing seasons was determined. Thus, plants treated with the drug were ahead of the control plants in growth and development. For example, their fruit harvest was observed 11-13 days earlier than control plants. It was established that the yield in the control variants by variety ranged from 37.3 t/ha to 49.9 t/ha, while in the variant using a complex of mineral fertilizers it was higher - 44.2-59.2 t/ha. The variety </w:t>
            </w:r>
            <w:proofErr w:type="spellStart"/>
            <w:r w:rsidRPr="008B4527">
              <w:rPr>
                <w:rFonts w:cs="Times New Roman"/>
                <w:sz w:val="20"/>
                <w:szCs w:val="20"/>
                <w:lang w:val="en-US"/>
              </w:rPr>
              <w:t>Podarok</w:t>
            </w:r>
            <w:proofErr w:type="spellEnd"/>
            <w:r w:rsidRPr="008B4527">
              <w:rPr>
                <w:rFonts w:cs="Times New Roman"/>
                <w:sz w:val="20"/>
                <w:szCs w:val="20"/>
                <w:lang w:val="en-US"/>
              </w:rPr>
              <w:t xml:space="preserve"> </w:t>
            </w:r>
            <w:proofErr w:type="spellStart"/>
            <w:r w:rsidRPr="008B4527">
              <w:rPr>
                <w:rFonts w:cs="Times New Roman"/>
                <w:sz w:val="20"/>
                <w:szCs w:val="20"/>
                <w:lang w:val="en-US"/>
              </w:rPr>
              <w:t>Kubani</w:t>
            </w:r>
            <w:proofErr w:type="spellEnd"/>
            <w:r w:rsidRPr="008B4527">
              <w:rPr>
                <w:rFonts w:cs="Times New Roman"/>
                <w:sz w:val="20"/>
                <w:szCs w:val="20"/>
                <w:lang w:val="en-US"/>
              </w:rPr>
              <w:t xml:space="preserve"> showed the highest productivity per plant, where 1.3 kg more was obtained from one bush than the control. The use of the drug also contributed to an increase in the average weight of tomato fruits compared to the control by 7.1-16 g</w:t>
            </w:r>
          </w:p>
        </w:tc>
      </w:tr>
      <w:tr w:rsidR="00B721C0" w:rsidRPr="00582225" w14:paraId="6D979161" w14:textId="77777777" w:rsidTr="001101BD">
        <w:tc>
          <w:tcPr>
            <w:tcW w:w="4560" w:type="dxa"/>
          </w:tcPr>
          <w:p w14:paraId="36E20379" w14:textId="77777777" w:rsidR="00B721C0" w:rsidRPr="008B4527" w:rsidRDefault="00B721C0" w:rsidP="008B4527">
            <w:pPr>
              <w:spacing w:line="240" w:lineRule="auto"/>
              <w:ind w:firstLine="0"/>
              <w:contextualSpacing/>
              <w:jc w:val="left"/>
              <w:rPr>
                <w:rFonts w:cs="Times New Roman"/>
                <w:sz w:val="20"/>
                <w:szCs w:val="20"/>
                <w:lang w:val="en-US"/>
              </w:rPr>
            </w:pPr>
          </w:p>
          <w:p w14:paraId="16874D01" w14:textId="6F5425AE" w:rsidR="00414F49" w:rsidRDefault="00B721C0" w:rsidP="008B4527">
            <w:pPr>
              <w:spacing w:line="240" w:lineRule="auto"/>
              <w:ind w:firstLine="0"/>
              <w:contextualSpacing/>
              <w:jc w:val="left"/>
              <w:rPr>
                <w:rFonts w:cs="Times New Roman"/>
                <w:sz w:val="20"/>
                <w:szCs w:val="20"/>
              </w:rPr>
            </w:pPr>
            <w:r w:rsidRPr="008B4527">
              <w:rPr>
                <w:rFonts w:cs="Times New Roman"/>
                <w:sz w:val="20"/>
                <w:szCs w:val="20"/>
              </w:rPr>
              <w:t xml:space="preserve">Ключевые слова: </w:t>
            </w:r>
            <w:r w:rsidR="00414F49" w:rsidRPr="008B4527">
              <w:rPr>
                <w:rFonts w:cs="Times New Roman"/>
                <w:sz w:val="20"/>
                <w:szCs w:val="20"/>
              </w:rPr>
              <w:t>УРОЖАЙ, УДОБРЕНИЯ, ТОМАТ, ЛИСТОВАЯ ПОДКОРМКА</w:t>
            </w:r>
          </w:p>
          <w:p w14:paraId="0A3689E3" w14:textId="69547EBD" w:rsidR="000B1BB2" w:rsidRDefault="000B1BB2" w:rsidP="008B4527">
            <w:pPr>
              <w:spacing w:line="240" w:lineRule="auto"/>
              <w:ind w:firstLine="0"/>
              <w:contextualSpacing/>
              <w:jc w:val="left"/>
              <w:rPr>
                <w:rFonts w:cs="Times New Roman"/>
                <w:sz w:val="20"/>
                <w:szCs w:val="20"/>
              </w:rPr>
            </w:pPr>
          </w:p>
          <w:p w14:paraId="698EF81E" w14:textId="76499EC6" w:rsidR="000B1BB2" w:rsidRPr="000B1BB2" w:rsidRDefault="0050389D" w:rsidP="008B4527">
            <w:pPr>
              <w:spacing w:line="240" w:lineRule="auto"/>
              <w:ind w:firstLine="0"/>
              <w:contextualSpacing/>
              <w:jc w:val="left"/>
              <w:rPr>
                <w:rFonts w:cs="Times New Roman"/>
                <w:sz w:val="20"/>
                <w:szCs w:val="20"/>
                <w:lang w:val="en-US"/>
              </w:rPr>
            </w:pPr>
            <w:hyperlink r:id="rId8" w:history="1">
              <w:r w:rsidR="000B1BB2" w:rsidRPr="0035002F">
                <w:rPr>
                  <w:rStyle w:val="Hyperlink"/>
                  <w:rFonts w:cs="Times New Roman"/>
                  <w:sz w:val="20"/>
                  <w:szCs w:val="20"/>
                </w:rPr>
                <w:t>http://dx.doi.org/10.21515/1990-4665-198-0</w:t>
              </w:r>
              <w:r w:rsidR="000B1BB2" w:rsidRPr="0035002F">
                <w:rPr>
                  <w:rStyle w:val="Hyperlink"/>
                  <w:rFonts w:cs="Times New Roman"/>
                  <w:sz w:val="20"/>
                  <w:szCs w:val="20"/>
                  <w:lang w:val="en-US"/>
                </w:rPr>
                <w:t>09</w:t>
              </w:r>
            </w:hyperlink>
            <w:r w:rsidR="000B1BB2">
              <w:rPr>
                <w:rFonts w:cs="Times New Roman"/>
                <w:sz w:val="20"/>
                <w:szCs w:val="20"/>
                <w:lang w:val="en-US"/>
              </w:rPr>
              <w:t xml:space="preserve"> </w:t>
            </w:r>
          </w:p>
          <w:p w14:paraId="17ABFB45" w14:textId="3230D5D0" w:rsidR="00B721C0" w:rsidRPr="008B4527" w:rsidRDefault="00B721C0" w:rsidP="008B4527">
            <w:pPr>
              <w:spacing w:line="240" w:lineRule="auto"/>
              <w:ind w:firstLine="0"/>
              <w:contextualSpacing/>
              <w:jc w:val="left"/>
              <w:rPr>
                <w:rFonts w:cs="Times New Roman"/>
                <w:b/>
                <w:sz w:val="20"/>
                <w:szCs w:val="20"/>
              </w:rPr>
            </w:pPr>
          </w:p>
        </w:tc>
        <w:tc>
          <w:tcPr>
            <w:tcW w:w="4511" w:type="dxa"/>
          </w:tcPr>
          <w:p w14:paraId="3BD35664" w14:textId="77777777" w:rsidR="00B721C0" w:rsidRPr="00582225" w:rsidRDefault="00B721C0" w:rsidP="008B4527">
            <w:pPr>
              <w:spacing w:line="240" w:lineRule="auto"/>
              <w:ind w:firstLine="0"/>
              <w:jc w:val="left"/>
              <w:rPr>
                <w:rFonts w:cs="Times New Roman"/>
                <w:sz w:val="20"/>
                <w:szCs w:val="20"/>
                <w:lang w:val="en-US"/>
              </w:rPr>
            </w:pPr>
          </w:p>
          <w:p w14:paraId="0980CD15" w14:textId="315BE2C0" w:rsidR="00414F49" w:rsidRPr="008B4527" w:rsidRDefault="00B721C0" w:rsidP="008B4527">
            <w:pPr>
              <w:spacing w:line="240" w:lineRule="auto"/>
              <w:ind w:firstLine="0"/>
              <w:contextualSpacing/>
              <w:jc w:val="left"/>
              <w:rPr>
                <w:rFonts w:cs="Times New Roman"/>
                <w:sz w:val="20"/>
                <w:szCs w:val="20"/>
                <w:lang w:val="en-US"/>
              </w:rPr>
            </w:pPr>
            <w:r w:rsidRPr="008B4527">
              <w:rPr>
                <w:rFonts w:cs="Times New Roman"/>
                <w:sz w:val="20"/>
                <w:szCs w:val="20"/>
                <w:lang w:val="en-US"/>
              </w:rPr>
              <w:t xml:space="preserve">Keywords: </w:t>
            </w:r>
            <w:r w:rsidR="00414F49" w:rsidRPr="008B4527">
              <w:rPr>
                <w:rFonts w:cs="Times New Roman"/>
                <w:sz w:val="20"/>
                <w:szCs w:val="20"/>
                <w:lang w:val="en-US"/>
              </w:rPr>
              <w:t>HARVEST, FERTILIZERS, TOMATO, FOLIAR FEEDING</w:t>
            </w:r>
          </w:p>
          <w:p w14:paraId="35A60961" w14:textId="607527B2" w:rsidR="00B721C0" w:rsidRPr="008B4527" w:rsidRDefault="00B721C0" w:rsidP="008B4527">
            <w:pPr>
              <w:spacing w:line="240" w:lineRule="auto"/>
              <w:ind w:firstLine="0"/>
              <w:jc w:val="left"/>
              <w:rPr>
                <w:rFonts w:cs="Times New Roman"/>
                <w:sz w:val="20"/>
                <w:szCs w:val="20"/>
                <w:lang w:val="en-US"/>
              </w:rPr>
            </w:pPr>
          </w:p>
          <w:p w14:paraId="3DC299EB" w14:textId="77777777" w:rsidR="00B721C0" w:rsidRPr="008B4527" w:rsidRDefault="00B721C0" w:rsidP="008B4527">
            <w:pPr>
              <w:spacing w:line="240" w:lineRule="auto"/>
              <w:ind w:firstLine="0"/>
              <w:contextualSpacing/>
              <w:jc w:val="left"/>
              <w:rPr>
                <w:rFonts w:cs="Times New Roman"/>
                <w:b/>
                <w:sz w:val="20"/>
                <w:szCs w:val="20"/>
                <w:lang w:val="en-US"/>
              </w:rPr>
            </w:pPr>
          </w:p>
        </w:tc>
      </w:tr>
    </w:tbl>
    <w:p w14:paraId="18CC6C96" w14:textId="3793D79B" w:rsidR="008A4B78" w:rsidRPr="009E7EEC" w:rsidRDefault="00EF688B" w:rsidP="009A6BB4">
      <w:pPr>
        <w:contextualSpacing/>
        <w:rPr>
          <w:rFonts w:cs="Times New Roman"/>
          <w:szCs w:val="28"/>
        </w:rPr>
      </w:pPr>
      <w:r w:rsidRPr="009E7EEC">
        <w:rPr>
          <w:rFonts w:cs="Times New Roman"/>
          <w:bCs/>
          <w:color w:val="000000"/>
          <w:spacing w:val="2"/>
          <w:szCs w:val="28"/>
        </w:rPr>
        <w:lastRenderedPageBreak/>
        <w:t xml:space="preserve">Томат – </w:t>
      </w:r>
      <w:r w:rsidRPr="009E7EEC">
        <w:rPr>
          <w:rFonts w:cs="Times New Roman"/>
          <w:szCs w:val="28"/>
        </w:rPr>
        <w:t>однолетнее травянистое растение, относящееся к семейству – пасленовые (</w:t>
      </w:r>
      <w:proofErr w:type="spellStart"/>
      <w:r w:rsidRPr="009E7EEC">
        <w:rPr>
          <w:rFonts w:cs="Times New Roman"/>
          <w:i/>
          <w:szCs w:val="28"/>
        </w:rPr>
        <w:t>Solanacea</w:t>
      </w:r>
      <w:proofErr w:type="spellEnd"/>
      <w:r w:rsidRPr="009E7EEC">
        <w:rPr>
          <w:rFonts w:cs="Times New Roman"/>
          <w:szCs w:val="28"/>
        </w:rPr>
        <w:t xml:space="preserve">). </w:t>
      </w:r>
      <w:r w:rsidR="008A4B78" w:rsidRPr="009E7EEC">
        <w:rPr>
          <w:rFonts w:cs="Times New Roman"/>
          <w:szCs w:val="28"/>
        </w:rPr>
        <w:t xml:space="preserve">В состав плодов томата входит большое количество витаминов В1, В2, В5, В6, В9, С, К, Н и РР, аминокислот, лецитина, сахара, клетчатки, </w:t>
      </w:r>
      <w:r w:rsidR="00DA3E5A" w:rsidRPr="009E7EEC">
        <w:rPr>
          <w:rFonts w:cs="Times New Roman"/>
          <w:szCs w:val="28"/>
        </w:rPr>
        <w:t>пектины</w:t>
      </w:r>
      <w:r w:rsidR="008A4B78" w:rsidRPr="009E7EEC">
        <w:rPr>
          <w:rFonts w:cs="Times New Roman"/>
          <w:szCs w:val="28"/>
        </w:rPr>
        <w:t>, бета-каротина, которые необходимы человеку для полноценного функционирования организма</w:t>
      </w:r>
      <w:r w:rsidR="00F13105">
        <w:rPr>
          <w:rFonts w:cs="Times New Roman"/>
          <w:szCs w:val="28"/>
        </w:rPr>
        <w:t xml:space="preserve"> </w:t>
      </w:r>
      <w:r w:rsidR="00F13105" w:rsidRPr="009E7EEC">
        <w:rPr>
          <w:color w:val="000000"/>
          <w:spacing w:val="2"/>
          <w:szCs w:val="28"/>
        </w:rPr>
        <w:t>[</w:t>
      </w:r>
      <w:r w:rsidR="00F13105">
        <w:rPr>
          <w:color w:val="000000"/>
          <w:spacing w:val="2"/>
          <w:szCs w:val="28"/>
        </w:rPr>
        <w:t>4]</w:t>
      </w:r>
      <w:r w:rsidR="008A4B78" w:rsidRPr="009E7EEC">
        <w:rPr>
          <w:rFonts w:cs="Times New Roman"/>
          <w:szCs w:val="28"/>
        </w:rPr>
        <w:t>.</w:t>
      </w:r>
    </w:p>
    <w:p w14:paraId="6ECDAD80" w14:textId="756E6279" w:rsidR="000745A2" w:rsidRPr="009A6BB4" w:rsidRDefault="00EF688B" w:rsidP="009A6BB4">
      <w:pPr>
        <w:contextualSpacing/>
        <w:rPr>
          <w:rFonts w:cs="Times New Roman"/>
          <w:spacing w:val="-4"/>
          <w:szCs w:val="28"/>
        </w:rPr>
      </w:pPr>
      <w:r w:rsidRPr="009A6BB4">
        <w:rPr>
          <w:rFonts w:cs="Times New Roman"/>
          <w:spacing w:val="-4"/>
          <w:szCs w:val="28"/>
        </w:rPr>
        <w:t xml:space="preserve">Свое начало томат берет с Южно-американского </w:t>
      </w:r>
      <w:r w:rsidR="000745A2" w:rsidRPr="009A6BB4">
        <w:rPr>
          <w:rFonts w:cs="Times New Roman"/>
          <w:spacing w:val="-4"/>
          <w:szCs w:val="28"/>
        </w:rPr>
        <w:t xml:space="preserve">континента, где среднегодовая температура составляет +20-28 °С, что и является оптимальной температурой воздуха для развития на протяжении всей вегетации считается. При изменении температуры в большую или меньшую сторону происходит стресс и растение начинает угнетаться, увеличивается вегетационный периода, снижается урожайность. Во время цветения при температуре +15 °C прекращается цветение, при +10 °C происходит остановка роста растений. </w:t>
      </w:r>
    </w:p>
    <w:p w14:paraId="7A1B71EE" w14:textId="09A70930" w:rsidR="000745A2" w:rsidRPr="009E7EEC" w:rsidRDefault="000745A2" w:rsidP="009A6BB4">
      <w:pPr>
        <w:contextualSpacing/>
        <w:rPr>
          <w:rFonts w:cs="Times New Roman"/>
          <w:szCs w:val="28"/>
        </w:rPr>
      </w:pPr>
      <w:r w:rsidRPr="009E7EEC">
        <w:rPr>
          <w:rFonts w:cs="Times New Roman"/>
          <w:szCs w:val="28"/>
        </w:rPr>
        <w:t>По отношению к влаге томат относится к растениям среднего потребления</w:t>
      </w:r>
      <w:r w:rsidRPr="009E7EEC">
        <w:rPr>
          <w:rFonts w:cs="Times New Roman"/>
          <w:spacing w:val="4"/>
          <w:szCs w:val="28"/>
        </w:rPr>
        <w:t xml:space="preserve">, однако в период роста рассады и налива и созревания плодов необходима влажность не менее </w:t>
      </w:r>
      <w:r w:rsidRPr="009E7EEC">
        <w:rPr>
          <w:rFonts w:cs="Times New Roman"/>
          <w:szCs w:val="28"/>
        </w:rPr>
        <w:t>75 % НВ. Томат – светолюбивое растение короткого дня</w:t>
      </w:r>
      <w:r w:rsidR="00F33349" w:rsidRPr="009E7EEC">
        <w:rPr>
          <w:rFonts w:cs="Times New Roman"/>
          <w:szCs w:val="28"/>
        </w:rPr>
        <w:t xml:space="preserve">. В условиях защищенного грунта </w:t>
      </w:r>
      <w:r w:rsidRPr="009E7EEC">
        <w:rPr>
          <w:rFonts w:cs="Times New Roman"/>
          <w:szCs w:val="28"/>
        </w:rPr>
        <w:t xml:space="preserve"> </w:t>
      </w:r>
      <w:r w:rsidR="00F33349" w:rsidRPr="009E7EEC">
        <w:rPr>
          <w:rFonts w:cs="Times New Roman"/>
          <w:szCs w:val="28"/>
        </w:rPr>
        <w:t xml:space="preserve">оптимальной освещенностью считается 20000 </w:t>
      </w:r>
      <w:proofErr w:type="spellStart"/>
      <w:r w:rsidR="00F33349" w:rsidRPr="009E7EEC">
        <w:rPr>
          <w:rFonts w:cs="Times New Roman"/>
          <w:szCs w:val="28"/>
        </w:rPr>
        <w:t>лк</w:t>
      </w:r>
      <w:proofErr w:type="spellEnd"/>
      <w:r w:rsidR="00F33349" w:rsidRPr="009E7EEC">
        <w:rPr>
          <w:rFonts w:cs="Times New Roman"/>
          <w:szCs w:val="28"/>
        </w:rPr>
        <w:t xml:space="preserve"> допустимая</w:t>
      </w:r>
      <w:r w:rsidRPr="009E7EEC">
        <w:rPr>
          <w:rFonts w:cs="Times New Roman"/>
          <w:szCs w:val="28"/>
        </w:rPr>
        <w:t xml:space="preserve"> 6000 </w:t>
      </w:r>
      <w:proofErr w:type="spellStart"/>
      <w:r w:rsidRPr="009E7EEC">
        <w:rPr>
          <w:rFonts w:cs="Times New Roman"/>
          <w:szCs w:val="28"/>
        </w:rPr>
        <w:t>лк</w:t>
      </w:r>
      <w:proofErr w:type="spellEnd"/>
      <w:r w:rsidR="00F33349" w:rsidRPr="009E7EEC">
        <w:rPr>
          <w:rFonts w:cs="Times New Roman"/>
          <w:szCs w:val="28"/>
        </w:rPr>
        <w:t>.</w:t>
      </w:r>
    </w:p>
    <w:p w14:paraId="667B0446" w14:textId="087ACF8B" w:rsidR="000745A2" w:rsidRPr="009E7EEC" w:rsidRDefault="000745A2" w:rsidP="009A6BB4">
      <w:pPr>
        <w:contextualSpacing/>
        <w:rPr>
          <w:rFonts w:cs="Times New Roman"/>
          <w:szCs w:val="28"/>
        </w:rPr>
      </w:pPr>
      <w:r w:rsidRPr="009E7EEC">
        <w:rPr>
          <w:rFonts w:cs="Times New Roman"/>
          <w:szCs w:val="28"/>
        </w:rPr>
        <w:t xml:space="preserve">На комплекс минеральных удобрений томат очень отзывчив, также </w:t>
      </w:r>
      <w:proofErr w:type="spellStart"/>
      <w:r w:rsidRPr="009E7EEC">
        <w:rPr>
          <w:rFonts w:cs="Times New Roman"/>
          <w:szCs w:val="28"/>
        </w:rPr>
        <w:t>нп</w:t>
      </w:r>
      <w:proofErr w:type="spellEnd"/>
      <w:r w:rsidRPr="009E7EEC">
        <w:rPr>
          <w:rFonts w:cs="Times New Roman"/>
          <w:szCs w:val="28"/>
        </w:rPr>
        <w:t xml:space="preserve"> последействие органических удобрений. Лучшими предшественниками для томата считаются капустные, тыквенные культуры, под которые вносили органические удобрения</w:t>
      </w:r>
      <w:r w:rsidR="00F13105">
        <w:rPr>
          <w:rFonts w:cs="Times New Roman"/>
          <w:szCs w:val="28"/>
        </w:rPr>
        <w:t xml:space="preserve"> </w:t>
      </w:r>
      <w:r w:rsidR="00F13105" w:rsidRPr="009E7EEC">
        <w:rPr>
          <w:color w:val="000000"/>
          <w:spacing w:val="2"/>
          <w:szCs w:val="28"/>
        </w:rPr>
        <w:t>[</w:t>
      </w:r>
      <w:r w:rsidR="00855F6D">
        <w:rPr>
          <w:color w:val="000000"/>
          <w:spacing w:val="2"/>
          <w:szCs w:val="28"/>
        </w:rPr>
        <w:t xml:space="preserve">6, </w:t>
      </w:r>
      <w:r w:rsidR="00F13105">
        <w:rPr>
          <w:color w:val="000000"/>
          <w:spacing w:val="2"/>
          <w:szCs w:val="28"/>
        </w:rPr>
        <w:t>8]</w:t>
      </w:r>
      <w:r w:rsidRPr="009E7EEC">
        <w:rPr>
          <w:rFonts w:cs="Times New Roman"/>
          <w:szCs w:val="28"/>
        </w:rPr>
        <w:t xml:space="preserve">. </w:t>
      </w:r>
    </w:p>
    <w:p w14:paraId="0AE4EF36" w14:textId="2EAEDA20" w:rsidR="002A67CE" w:rsidRPr="009E7EEC" w:rsidRDefault="002A67CE" w:rsidP="009A6BB4">
      <w:pPr>
        <w:pStyle w:val="NormalWeb"/>
        <w:spacing w:before="0" w:beforeAutospacing="0" w:after="0" w:afterAutospacing="0" w:line="360" w:lineRule="auto"/>
        <w:ind w:firstLine="709"/>
        <w:contextualSpacing/>
        <w:jc w:val="both"/>
        <w:rPr>
          <w:color w:val="000000"/>
          <w:spacing w:val="2"/>
          <w:sz w:val="28"/>
          <w:szCs w:val="28"/>
        </w:rPr>
      </w:pPr>
      <w:r w:rsidRPr="009E7EEC">
        <w:rPr>
          <w:color w:val="000000"/>
          <w:spacing w:val="2"/>
          <w:sz w:val="28"/>
          <w:szCs w:val="28"/>
        </w:rPr>
        <w:t>В 2020 г. в мире было выращено 186,28 млн</w:t>
      </w:r>
      <w:r w:rsidR="00DF6FD1" w:rsidRPr="009E7EEC">
        <w:rPr>
          <w:color w:val="000000"/>
          <w:spacing w:val="2"/>
          <w:sz w:val="28"/>
          <w:szCs w:val="28"/>
        </w:rPr>
        <w:t> </w:t>
      </w:r>
      <w:r w:rsidRPr="009E7EEC">
        <w:rPr>
          <w:color w:val="000000"/>
          <w:spacing w:val="2"/>
          <w:sz w:val="28"/>
          <w:szCs w:val="28"/>
        </w:rPr>
        <w:t xml:space="preserve">т томатов на общей площади 5,05 млн га. </w:t>
      </w:r>
      <w:r w:rsidR="00DF6FD1" w:rsidRPr="009E7EEC">
        <w:rPr>
          <w:color w:val="000000"/>
          <w:spacing w:val="2"/>
          <w:sz w:val="28"/>
          <w:szCs w:val="28"/>
        </w:rPr>
        <w:t>Известно, что культура теплолюбивая,  соответственно выращивать в открытом грунте ее могут не все страны</w:t>
      </w:r>
      <w:r w:rsidR="00F3789E" w:rsidRPr="009E7EEC">
        <w:rPr>
          <w:color w:val="000000"/>
          <w:spacing w:val="2"/>
          <w:sz w:val="28"/>
          <w:szCs w:val="28"/>
        </w:rPr>
        <w:t xml:space="preserve">. Эту проблему решили более 50 лет назад за счет использования культивационных сооружений, способствующих защите растений от внешних факторов окружающей среды.  </w:t>
      </w:r>
      <w:r w:rsidRPr="009E7EEC">
        <w:rPr>
          <w:color w:val="000000"/>
          <w:spacing w:val="2"/>
          <w:sz w:val="28"/>
          <w:szCs w:val="28"/>
        </w:rPr>
        <w:t xml:space="preserve">В настоящее время крупнейшими </w:t>
      </w:r>
      <w:r w:rsidR="00EE5BF1">
        <w:rPr>
          <w:color w:val="000000"/>
          <w:spacing w:val="2"/>
          <w:sz w:val="28"/>
          <w:szCs w:val="28"/>
        </w:rPr>
        <w:t>импортерами</w:t>
      </w:r>
      <w:r w:rsidRPr="009E7EEC">
        <w:rPr>
          <w:color w:val="000000"/>
          <w:spacing w:val="2"/>
          <w:sz w:val="28"/>
          <w:szCs w:val="28"/>
        </w:rPr>
        <w:t xml:space="preserve"> томатов являются </w:t>
      </w:r>
      <w:r w:rsidR="00EE5BF1">
        <w:rPr>
          <w:color w:val="000000"/>
          <w:spacing w:val="2"/>
          <w:sz w:val="28"/>
          <w:szCs w:val="28"/>
        </w:rPr>
        <w:t xml:space="preserve">страны с развитой экономикой и ближайшие соседи нашей страны – </w:t>
      </w:r>
      <w:r w:rsidRPr="009E7EEC">
        <w:rPr>
          <w:color w:val="000000"/>
          <w:spacing w:val="2"/>
          <w:sz w:val="28"/>
          <w:szCs w:val="28"/>
        </w:rPr>
        <w:t>Китай, Турция, Египет [</w:t>
      </w:r>
      <w:r w:rsidR="00F13105">
        <w:rPr>
          <w:color w:val="000000"/>
          <w:spacing w:val="2"/>
          <w:sz w:val="28"/>
          <w:szCs w:val="28"/>
        </w:rPr>
        <w:t>4</w:t>
      </w:r>
      <w:r w:rsidRPr="009E7EEC">
        <w:rPr>
          <w:color w:val="000000"/>
          <w:spacing w:val="2"/>
          <w:sz w:val="28"/>
          <w:szCs w:val="28"/>
        </w:rPr>
        <w:t>].</w:t>
      </w:r>
    </w:p>
    <w:p w14:paraId="16490C16" w14:textId="6F97D7D1" w:rsidR="00D30F5C" w:rsidRPr="009A6BB4" w:rsidRDefault="003419D4" w:rsidP="009A6BB4">
      <w:pPr>
        <w:rPr>
          <w:rFonts w:cs="Times New Roman"/>
          <w:color w:val="000000"/>
          <w:spacing w:val="-4"/>
          <w:szCs w:val="28"/>
        </w:rPr>
      </w:pPr>
      <w:r w:rsidRPr="009A6BB4">
        <w:rPr>
          <w:rFonts w:cs="Times New Roman"/>
          <w:color w:val="000000"/>
          <w:spacing w:val="-4"/>
          <w:szCs w:val="28"/>
        </w:rPr>
        <w:lastRenderedPageBreak/>
        <w:t xml:space="preserve">В России </w:t>
      </w:r>
      <w:r w:rsidR="00F3789E" w:rsidRPr="009A6BB4">
        <w:rPr>
          <w:rFonts w:cs="Times New Roman"/>
          <w:color w:val="000000"/>
          <w:spacing w:val="-4"/>
          <w:szCs w:val="28"/>
        </w:rPr>
        <w:t>80 % валовых сборов томатов получают из</w:t>
      </w:r>
      <w:r w:rsidRPr="009A6BB4">
        <w:rPr>
          <w:rFonts w:cs="Times New Roman"/>
          <w:color w:val="000000"/>
          <w:spacing w:val="-4"/>
          <w:szCs w:val="28"/>
        </w:rPr>
        <w:t xml:space="preserve"> открыто</w:t>
      </w:r>
      <w:r w:rsidR="00F3789E" w:rsidRPr="009A6BB4">
        <w:rPr>
          <w:rFonts w:cs="Times New Roman"/>
          <w:color w:val="000000"/>
          <w:spacing w:val="-4"/>
          <w:szCs w:val="28"/>
        </w:rPr>
        <w:t>го</w:t>
      </w:r>
      <w:r w:rsidRPr="009A6BB4">
        <w:rPr>
          <w:rFonts w:cs="Times New Roman"/>
          <w:color w:val="000000"/>
          <w:spacing w:val="-4"/>
          <w:szCs w:val="28"/>
        </w:rPr>
        <w:t xml:space="preserve"> грунт</w:t>
      </w:r>
      <w:r w:rsidR="00F3789E" w:rsidRPr="009A6BB4">
        <w:rPr>
          <w:rFonts w:cs="Times New Roman"/>
          <w:color w:val="000000"/>
          <w:spacing w:val="-4"/>
          <w:szCs w:val="28"/>
        </w:rPr>
        <w:t>а,</w:t>
      </w:r>
      <w:r w:rsidR="00231E90" w:rsidRPr="009A6BB4">
        <w:rPr>
          <w:rFonts w:cs="Times New Roman"/>
          <w:color w:val="000000"/>
          <w:spacing w:val="-4"/>
          <w:szCs w:val="28"/>
        </w:rPr>
        <w:t xml:space="preserve"> в зимне-весенний</w:t>
      </w:r>
      <w:r w:rsidR="00F3789E" w:rsidRPr="009A6BB4">
        <w:rPr>
          <w:rFonts w:cs="Times New Roman"/>
          <w:color w:val="000000"/>
          <w:spacing w:val="-4"/>
          <w:szCs w:val="28"/>
        </w:rPr>
        <w:t xml:space="preserve"> период</w:t>
      </w:r>
      <w:r w:rsidR="00231E90" w:rsidRPr="009A6BB4">
        <w:rPr>
          <w:rFonts w:cs="Times New Roman"/>
          <w:color w:val="000000"/>
          <w:spacing w:val="-4"/>
          <w:szCs w:val="28"/>
        </w:rPr>
        <w:t xml:space="preserve"> из</w:t>
      </w:r>
      <w:r w:rsidR="00F3789E" w:rsidRPr="009A6BB4">
        <w:rPr>
          <w:rFonts w:cs="Times New Roman"/>
          <w:color w:val="000000"/>
          <w:spacing w:val="-4"/>
          <w:szCs w:val="28"/>
        </w:rPr>
        <w:t xml:space="preserve"> </w:t>
      </w:r>
      <w:r w:rsidRPr="009A6BB4">
        <w:rPr>
          <w:rFonts w:cs="Times New Roman"/>
          <w:color w:val="000000"/>
          <w:spacing w:val="-4"/>
          <w:szCs w:val="28"/>
        </w:rPr>
        <w:t xml:space="preserve"> закрытого грунта </w:t>
      </w:r>
      <w:r w:rsidR="00231E90" w:rsidRPr="009A6BB4">
        <w:rPr>
          <w:rFonts w:cs="Times New Roman"/>
          <w:color w:val="000000"/>
          <w:spacing w:val="-4"/>
          <w:szCs w:val="28"/>
        </w:rPr>
        <w:t>около</w:t>
      </w:r>
      <w:r w:rsidRPr="009A6BB4">
        <w:rPr>
          <w:rFonts w:cs="Times New Roman"/>
          <w:color w:val="000000"/>
          <w:spacing w:val="-4"/>
          <w:szCs w:val="28"/>
        </w:rPr>
        <w:t xml:space="preserve"> 20</w:t>
      </w:r>
      <w:r w:rsidR="00231E90" w:rsidRPr="009A6BB4">
        <w:rPr>
          <w:rFonts w:cs="Times New Roman"/>
          <w:color w:val="000000"/>
          <w:spacing w:val="-4"/>
          <w:szCs w:val="28"/>
        </w:rPr>
        <w:t xml:space="preserve"> </w:t>
      </w:r>
      <w:r w:rsidRPr="009A6BB4">
        <w:rPr>
          <w:rFonts w:cs="Times New Roman"/>
          <w:color w:val="000000"/>
          <w:spacing w:val="-4"/>
          <w:szCs w:val="28"/>
        </w:rPr>
        <w:t>%</w:t>
      </w:r>
      <w:r w:rsidR="00231E90" w:rsidRPr="009A6BB4">
        <w:rPr>
          <w:rFonts w:cs="Times New Roman"/>
          <w:color w:val="000000"/>
          <w:spacing w:val="-4"/>
          <w:szCs w:val="28"/>
        </w:rPr>
        <w:t xml:space="preserve"> остальное импортная продукция из </w:t>
      </w:r>
      <w:r w:rsidR="00726343">
        <w:rPr>
          <w:rFonts w:cs="Times New Roman"/>
          <w:color w:val="000000"/>
          <w:spacing w:val="-4"/>
          <w:szCs w:val="28"/>
        </w:rPr>
        <w:t xml:space="preserve">ближайших </w:t>
      </w:r>
      <w:r w:rsidR="00231E90" w:rsidRPr="009A6BB4">
        <w:rPr>
          <w:rFonts w:cs="Times New Roman"/>
          <w:color w:val="000000"/>
          <w:spacing w:val="-4"/>
          <w:szCs w:val="28"/>
        </w:rPr>
        <w:t>стран</w:t>
      </w:r>
      <w:r w:rsidR="00726343">
        <w:rPr>
          <w:rFonts w:cs="Times New Roman"/>
          <w:color w:val="000000"/>
          <w:spacing w:val="-4"/>
          <w:szCs w:val="28"/>
        </w:rPr>
        <w:t>, включая</w:t>
      </w:r>
      <w:r w:rsidR="00231E90" w:rsidRPr="009A6BB4">
        <w:rPr>
          <w:rFonts w:cs="Times New Roman"/>
          <w:color w:val="000000"/>
          <w:spacing w:val="-4"/>
          <w:szCs w:val="28"/>
        </w:rPr>
        <w:t xml:space="preserve">  Турции и Египта. </w:t>
      </w:r>
      <w:r w:rsidRPr="009A6BB4">
        <w:rPr>
          <w:rFonts w:cs="Times New Roman"/>
          <w:color w:val="000000"/>
          <w:spacing w:val="-4"/>
          <w:szCs w:val="28"/>
        </w:rPr>
        <w:t xml:space="preserve"> </w:t>
      </w:r>
      <w:r w:rsidR="00231E90" w:rsidRPr="009A6BB4">
        <w:rPr>
          <w:rFonts w:cs="Times New Roman"/>
          <w:color w:val="000000"/>
          <w:spacing w:val="-4"/>
          <w:szCs w:val="28"/>
        </w:rPr>
        <w:t xml:space="preserve">В 2018 году, </w:t>
      </w:r>
      <w:r w:rsidR="000745A2" w:rsidRPr="009A6BB4">
        <w:rPr>
          <w:rFonts w:cs="Times New Roman"/>
          <w:color w:val="000000"/>
          <w:spacing w:val="-4"/>
          <w:szCs w:val="28"/>
        </w:rPr>
        <w:t>п</w:t>
      </w:r>
      <w:r w:rsidR="00231E90" w:rsidRPr="009A6BB4">
        <w:rPr>
          <w:rFonts w:cs="Times New Roman"/>
          <w:color w:val="000000"/>
          <w:spacing w:val="-4"/>
          <w:szCs w:val="28"/>
        </w:rPr>
        <w:t xml:space="preserve">од посевы томата </w:t>
      </w:r>
      <w:r w:rsidR="00726343">
        <w:rPr>
          <w:rFonts w:cs="Times New Roman"/>
          <w:color w:val="000000"/>
          <w:spacing w:val="-4"/>
          <w:szCs w:val="28"/>
        </w:rPr>
        <w:t xml:space="preserve">было </w:t>
      </w:r>
      <w:r w:rsidR="00726343" w:rsidRPr="009A6BB4">
        <w:rPr>
          <w:rFonts w:cs="Times New Roman"/>
          <w:color w:val="000000"/>
          <w:spacing w:val="-4"/>
          <w:szCs w:val="28"/>
        </w:rPr>
        <w:t xml:space="preserve">выделено </w:t>
      </w:r>
      <w:r w:rsidR="00231E90" w:rsidRPr="009A6BB4">
        <w:rPr>
          <w:rFonts w:cs="Times New Roman"/>
          <w:color w:val="000000"/>
          <w:spacing w:val="-4"/>
          <w:szCs w:val="28"/>
        </w:rPr>
        <w:t xml:space="preserve">16,3 тыс. га, а в </w:t>
      </w:r>
      <w:r w:rsidR="00F3789E" w:rsidRPr="009A6BB4">
        <w:rPr>
          <w:rFonts w:cs="Times New Roman"/>
          <w:color w:val="000000"/>
          <w:spacing w:val="-4"/>
          <w:szCs w:val="28"/>
        </w:rPr>
        <w:t>2020 году в 25,5 тыс.</w:t>
      </w:r>
      <w:r w:rsidR="00231E90" w:rsidRPr="009A6BB4">
        <w:rPr>
          <w:rFonts w:cs="Times New Roman"/>
          <w:color w:val="000000"/>
          <w:spacing w:val="-4"/>
          <w:szCs w:val="28"/>
        </w:rPr>
        <w:t xml:space="preserve"> </w:t>
      </w:r>
      <w:r w:rsidR="00F3789E" w:rsidRPr="009A6BB4">
        <w:rPr>
          <w:rFonts w:cs="Times New Roman"/>
          <w:color w:val="000000"/>
          <w:spacing w:val="-4"/>
          <w:szCs w:val="28"/>
        </w:rPr>
        <w:t>га</w:t>
      </w:r>
      <w:r w:rsidR="00231E90" w:rsidRPr="009A6BB4">
        <w:rPr>
          <w:rFonts w:cs="Times New Roman"/>
          <w:color w:val="000000"/>
          <w:spacing w:val="-4"/>
          <w:szCs w:val="28"/>
        </w:rPr>
        <w:t xml:space="preserve">, видим, что идет тенденция по увеличению посевных площадей под данной культурой </w:t>
      </w:r>
      <w:r w:rsidRPr="009A6BB4">
        <w:rPr>
          <w:rFonts w:cs="Times New Roman"/>
          <w:color w:val="000000"/>
          <w:spacing w:val="-4"/>
          <w:szCs w:val="28"/>
        </w:rPr>
        <w:t>[</w:t>
      </w:r>
      <w:r w:rsidR="00855F6D">
        <w:rPr>
          <w:rFonts w:cs="Times New Roman"/>
          <w:color w:val="000000"/>
          <w:spacing w:val="-4"/>
          <w:szCs w:val="28"/>
        </w:rPr>
        <w:t xml:space="preserve">3, </w:t>
      </w:r>
      <w:r w:rsidR="00F13105">
        <w:rPr>
          <w:rFonts w:cs="Times New Roman"/>
          <w:color w:val="000000"/>
          <w:spacing w:val="-4"/>
          <w:szCs w:val="28"/>
        </w:rPr>
        <w:t>9</w:t>
      </w:r>
      <w:r w:rsidRPr="009A6BB4">
        <w:rPr>
          <w:rFonts w:cs="Times New Roman"/>
          <w:color w:val="000000"/>
          <w:spacing w:val="-4"/>
          <w:szCs w:val="28"/>
        </w:rPr>
        <w:t xml:space="preserve">]. </w:t>
      </w:r>
    </w:p>
    <w:p w14:paraId="37D09322" w14:textId="52CECA2E" w:rsidR="003419D4" w:rsidRPr="009E7EEC" w:rsidRDefault="003419D4" w:rsidP="009A6BB4">
      <w:pPr>
        <w:pStyle w:val="NormalWeb"/>
        <w:spacing w:before="0" w:beforeAutospacing="0" w:after="0" w:afterAutospacing="0" w:line="360" w:lineRule="auto"/>
        <w:ind w:firstLine="709"/>
        <w:contextualSpacing/>
        <w:jc w:val="both"/>
        <w:rPr>
          <w:color w:val="000000"/>
          <w:sz w:val="28"/>
          <w:szCs w:val="28"/>
        </w:rPr>
      </w:pPr>
      <w:r w:rsidRPr="009E7EEC">
        <w:rPr>
          <w:color w:val="000000"/>
          <w:sz w:val="28"/>
          <w:szCs w:val="28"/>
        </w:rPr>
        <w:t xml:space="preserve">Урожайность томата </w:t>
      </w:r>
      <w:r w:rsidR="00F33349" w:rsidRPr="009E7EEC">
        <w:rPr>
          <w:color w:val="000000"/>
          <w:sz w:val="28"/>
          <w:szCs w:val="28"/>
        </w:rPr>
        <w:t xml:space="preserve">при возделывании в открытом грунте во многом зависит от </w:t>
      </w:r>
      <w:r w:rsidRPr="009E7EEC">
        <w:rPr>
          <w:color w:val="000000"/>
          <w:sz w:val="28"/>
          <w:szCs w:val="28"/>
        </w:rPr>
        <w:t xml:space="preserve"> агротехники. </w:t>
      </w:r>
      <w:r w:rsidR="00F33349" w:rsidRPr="009E7EEC">
        <w:rPr>
          <w:color w:val="000000"/>
          <w:sz w:val="28"/>
          <w:szCs w:val="28"/>
        </w:rPr>
        <w:t xml:space="preserve">В годы со стабильными климатическими условиями некоторые хозяйства получают урожай до </w:t>
      </w:r>
      <w:r w:rsidRPr="009E7EEC">
        <w:rPr>
          <w:color w:val="000000"/>
          <w:sz w:val="28"/>
          <w:szCs w:val="28"/>
        </w:rPr>
        <w:t>80</w:t>
      </w:r>
      <w:r w:rsidR="00F33349" w:rsidRPr="009E7EEC">
        <w:rPr>
          <w:color w:val="000000"/>
          <w:sz w:val="28"/>
          <w:szCs w:val="28"/>
        </w:rPr>
        <w:t>-100</w:t>
      </w:r>
      <w:r w:rsidRPr="009E7EEC">
        <w:rPr>
          <w:color w:val="000000"/>
          <w:sz w:val="28"/>
          <w:szCs w:val="28"/>
        </w:rPr>
        <w:t xml:space="preserve"> т/га [</w:t>
      </w:r>
      <w:r w:rsidR="00F13105">
        <w:rPr>
          <w:color w:val="000000"/>
          <w:sz w:val="28"/>
          <w:szCs w:val="28"/>
        </w:rPr>
        <w:t>1</w:t>
      </w:r>
      <w:r w:rsidRPr="009E7EEC">
        <w:rPr>
          <w:color w:val="000000"/>
          <w:sz w:val="28"/>
          <w:szCs w:val="28"/>
        </w:rPr>
        <w:t xml:space="preserve">]. </w:t>
      </w:r>
    </w:p>
    <w:p w14:paraId="6E220E72" w14:textId="47287A10" w:rsidR="00ED4EF3" w:rsidRPr="009E7EEC" w:rsidRDefault="00F33349" w:rsidP="009A6BB4">
      <w:pPr>
        <w:contextualSpacing/>
        <w:rPr>
          <w:rFonts w:cs="Times New Roman"/>
          <w:szCs w:val="28"/>
        </w:rPr>
      </w:pPr>
      <w:bookmarkStart w:id="0" w:name="_Toc148262017"/>
      <w:r w:rsidRPr="009E7EEC">
        <w:rPr>
          <w:rFonts w:cs="Times New Roman"/>
          <w:szCs w:val="28"/>
        </w:rPr>
        <w:t xml:space="preserve">Выбор сортов томата для выращивания в хозяйстве определяется комплексом параметров: устойчивость к болезням и вредителям, урожайностью, стоимостью на семенной материал, а также спросу на рынке. </w:t>
      </w:r>
      <w:r w:rsidR="00ED4EF3" w:rsidRPr="009E7EEC">
        <w:rPr>
          <w:rFonts w:cs="Times New Roman"/>
          <w:szCs w:val="28"/>
        </w:rPr>
        <w:t>Вкусовые качества плода томата определяются содержанием в нем сахаров и кислот.</w:t>
      </w:r>
      <w:r w:rsidR="00416A90" w:rsidRPr="009E7EEC">
        <w:rPr>
          <w:rFonts w:cs="Times New Roman"/>
          <w:szCs w:val="28"/>
        </w:rPr>
        <w:t xml:space="preserve"> </w:t>
      </w:r>
      <w:r w:rsidRPr="009E7EEC">
        <w:rPr>
          <w:rFonts w:cs="Times New Roman"/>
          <w:szCs w:val="28"/>
        </w:rPr>
        <w:t>Е</w:t>
      </w:r>
      <w:r w:rsidR="00416A90" w:rsidRPr="009E7EEC">
        <w:rPr>
          <w:rFonts w:cs="Times New Roman"/>
          <w:szCs w:val="28"/>
        </w:rPr>
        <w:t>жегодно</w:t>
      </w:r>
      <w:r w:rsidR="009A6BB4">
        <w:rPr>
          <w:rFonts w:cs="Times New Roman"/>
          <w:szCs w:val="28"/>
        </w:rPr>
        <w:t xml:space="preserve"> в</w:t>
      </w:r>
      <w:r w:rsidR="00416A90" w:rsidRPr="009E7EEC">
        <w:rPr>
          <w:rFonts w:cs="Times New Roman"/>
          <w:szCs w:val="28"/>
        </w:rPr>
        <w:t xml:space="preserve"> </w:t>
      </w:r>
      <w:proofErr w:type="spellStart"/>
      <w:r w:rsidR="00416A90" w:rsidRPr="009E7EEC">
        <w:rPr>
          <w:rFonts w:cs="Times New Roman"/>
          <w:szCs w:val="28"/>
        </w:rPr>
        <w:t>Госреестр</w:t>
      </w:r>
      <w:proofErr w:type="spellEnd"/>
      <w:r w:rsidR="009A6BB4">
        <w:rPr>
          <w:rFonts w:cs="Times New Roman"/>
          <w:szCs w:val="28"/>
        </w:rPr>
        <w:t xml:space="preserve"> включают </w:t>
      </w:r>
      <w:r w:rsidR="00416A90" w:rsidRPr="009E7EEC">
        <w:rPr>
          <w:rFonts w:cs="Times New Roman"/>
          <w:szCs w:val="28"/>
        </w:rPr>
        <w:t>новы</w:t>
      </w:r>
      <w:r w:rsidR="009A6BB4">
        <w:rPr>
          <w:rFonts w:cs="Times New Roman"/>
          <w:szCs w:val="28"/>
        </w:rPr>
        <w:t>е улучшенные сорта и гибриды сельскохозяйственных культур,</w:t>
      </w:r>
      <w:r w:rsidR="003B6ECF" w:rsidRPr="009E7EEC">
        <w:rPr>
          <w:rFonts w:cs="Times New Roman"/>
          <w:szCs w:val="28"/>
        </w:rPr>
        <w:t xml:space="preserve"> так по состоянию на декабрь</w:t>
      </w:r>
      <w:r w:rsidR="00416A90" w:rsidRPr="009E7EEC">
        <w:rPr>
          <w:rFonts w:cs="Times New Roman"/>
          <w:szCs w:val="28"/>
        </w:rPr>
        <w:t xml:space="preserve"> 2021 году, включено 3371 сорт томатов, из них 216 новых </w:t>
      </w:r>
      <w:r w:rsidR="001D432D" w:rsidRPr="009E7EEC">
        <w:rPr>
          <w:rFonts w:cs="Times New Roman"/>
          <w:szCs w:val="28"/>
        </w:rPr>
        <w:t>[</w:t>
      </w:r>
      <w:r w:rsidR="00F13105">
        <w:rPr>
          <w:rFonts w:cs="Times New Roman"/>
          <w:szCs w:val="28"/>
        </w:rPr>
        <w:t>5</w:t>
      </w:r>
      <w:r w:rsidR="001D432D" w:rsidRPr="009E7EEC">
        <w:rPr>
          <w:rFonts w:cs="Times New Roman"/>
          <w:szCs w:val="28"/>
        </w:rPr>
        <w:t>]</w:t>
      </w:r>
      <w:r w:rsidR="00416A90" w:rsidRPr="009E7EEC">
        <w:rPr>
          <w:rFonts w:cs="Times New Roman"/>
          <w:szCs w:val="28"/>
        </w:rPr>
        <w:t>.</w:t>
      </w:r>
    </w:p>
    <w:p w14:paraId="615580AD" w14:textId="425067EA" w:rsidR="008A4B78" w:rsidRPr="009E7EEC" w:rsidRDefault="0093223A" w:rsidP="009A6BB4">
      <w:pPr>
        <w:pStyle w:val="NormalWeb"/>
        <w:spacing w:before="0" w:beforeAutospacing="0" w:after="0" w:afterAutospacing="0" w:line="360" w:lineRule="auto"/>
        <w:ind w:firstLine="709"/>
        <w:contextualSpacing/>
        <w:jc w:val="both"/>
        <w:rPr>
          <w:color w:val="000000"/>
          <w:sz w:val="28"/>
          <w:szCs w:val="28"/>
        </w:rPr>
      </w:pPr>
      <w:r w:rsidRPr="009E7EEC">
        <w:rPr>
          <w:rFonts w:eastAsiaTheme="minorHAnsi"/>
          <w:b/>
          <w:color w:val="000000"/>
          <w:sz w:val="28"/>
          <w:szCs w:val="28"/>
          <w:lang w:eastAsia="en-US"/>
        </w:rPr>
        <w:t>Цель исследования.</w:t>
      </w:r>
      <w:r w:rsidRPr="009E7EEC">
        <w:rPr>
          <w:rFonts w:eastAsiaTheme="minorHAnsi"/>
          <w:color w:val="000000"/>
          <w:sz w:val="28"/>
          <w:szCs w:val="28"/>
          <w:lang w:eastAsia="en-US"/>
        </w:rPr>
        <w:t xml:space="preserve"> </w:t>
      </w:r>
      <w:r w:rsidR="008A4B78" w:rsidRPr="009E7EEC">
        <w:rPr>
          <w:rFonts w:eastAsiaTheme="minorHAnsi"/>
          <w:color w:val="000000"/>
          <w:sz w:val="28"/>
          <w:szCs w:val="28"/>
          <w:lang w:eastAsia="en-US"/>
        </w:rPr>
        <w:t xml:space="preserve">На основании выше сказанного в задачу исследований входило: установление </w:t>
      </w:r>
      <w:r w:rsidR="008A4B78" w:rsidRPr="009E7EEC">
        <w:rPr>
          <w:color w:val="000000"/>
          <w:sz w:val="28"/>
          <w:szCs w:val="28"/>
        </w:rPr>
        <w:t xml:space="preserve">влияния препарата </w:t>
      </w:r>
      <w:proofErr w:type="spellStart"/>
      <w:r w:rsidR="008A4B78" w:rsidRPr="009E7EEC">
        <w:rPr>
          <w:color w:val="000000"/>
          <w:sz w:val="28"/>
          <w:szCs w:val="28"/>
        </w:rPr>
        <w:t>Бион</w:t>
      </w:r>
      <w:proofErr w:type="spellEnd"/>
      <w:r w:rsidR="008A4B78" w:rsidRPr="009E7EEC">
        <w:rPr>
          <w:color w:val="000000"/>
          <w:sz w:val="28"/>
          <w:szCs w:val="28"/>
        </w:rPr>
        <w:t>-Интеллект «Томат» на показатели роста растений и урожайность плодов томата.</w:t>
      </w:r>
    </w:p>
    <w:p w14:paraId="4BBFCAA0" w14:textId="53148953" w:rsidR="008A4B78" w:rsidRPr="009E7EEC" w:rsidRDefault="00054BCF" w:rsidP="009A6BB4">
      <w:pPr>
        <w:rPr>
          <w:rFonts w:cs="Times New Roman"/>
          <w:szCs w:val="28"/>
        </w:rPr>
      </w:pPr>
      <w:bookmarkStart w:id="1" w:name="_Toc148262022"/>
      <w:r w:rsidRPr="009E7EEC">
        <w:rPr>
          <w:rFonts w:cs="Times New Roman"/>
          <w:b/>
          <w:szCs w:val="28"/>
        </w:rPr>
        <w:t>Материал и методика исследований</w:t>
      </w:r>
      <w:bookmarkEnd w:id="1"/>
      <w:r w:rsidRPr="009E7EEC">
        <w:rPr>
          <w:rFonts w:cs="Times New Roman"/>
          <w:b/>
          <w:szCs w:val="28"/>
        </w:rPr>
        <w:t>.</w:t>
      </w:r>
      <w:r w:rsidRPr="009E7EEC">
        <w:rPr>
          <w:rFonts w:cs="Times New Roman"/>
          <w:szCs w:val="28"/>
        </w:rPr>
        <w:t xml:space="preserve"> </w:t>
      </w:r>
      <w:r w:rsidR="008A4B78" w:rsidRPr="009E7EEC">
        <w:rPr>
          <w:rFonts w:cs="Times New Roman"/>
          <w:szCs w:val="28"/>
        </w:rPr>
        <w:t>Полевые исследования были заложены в Славянском районе в 2022 году после поздней белокочанной капусты. О</w:t>
      </w:r>
      <w:r w:rsidR="00726343">
        <w:rPr>
          <w:rFonts w:cs="Times New Roman"/>
          <w:szCs w:val="28"/>
        </w:rPr>
        <w:t>сновная о</w:t>
      </w:r>
      <w:r w:rsidR="008A4B78" w:rsidRPr="009E7EEC">
        <w:rPr>
          <w:rFonts w:cs="Times New Roman"/>
          <w:szCs w:val="28"/>
        </w:rPr>
        <w:t xml:space="preserve">бработка почвы проводилась </w:t>
      </w:r>
      <w:r w:rsidR="00726343">
        <w:rPr>
          <w:rFonts w:cs="Times New Roman"/>
          <w:szCs w:val="28"/>
        </w:rPr>
        <w:t xml:space="preserve">в октябре </w:t>
      </w:r>
      <w:r w:rsidR="008A4B78" w:rsidRPr="009E7EEC">
        <w:rPr>
          <w:rFonts w:cs="Times New Roman"/>
          <w:szCs w:val="28"/>
        </w:rPr>
        <w:t>на глубину 25</w:t>
      </w:r>
      <w:r w:rsidR="00726343">
        <w:rPr>
          <w:rFonts w:cs="Times New Roman"/>
          <w:szCs w:val="28"/>
        </w:rPr>
        <w:t xml:space="preserve"> </w:t>
      </w:r>
      <w:r w:rsidR="008A4B78" w:rsidRPr="009E7EEC">
        <w:rPr>
          <w:rFonts w:cs="Times New Roman"/>
          <w:szCs w:val="28"/>
        </w:rPr>
        <w:t xml:space="preserve">см с заделкой минеральных удобрений из расчета 1/3 </w:t>
      </w:r>
      <w:r w:rsidR="00A64BD0" w:rsidRPr="009E7EEC">
        <w:rPr>
          <w:rFonts w:cs="Times New Roman"/>
          <w:szCs w:val="28"/>
        </w:rPr>
        <w:t>фосфорно</w:t>
      </w:r>
      <w:r w:rsidR="008A4B78" w:rsidRPr="009E7EEC">
        <w:rPr>
          <w:rFonts w:cs="Times New Roman"/>
          <w:szCs w:val="28"/>
        </w:rPr>
        <w:t xml:space="preserve">-калийных удобрений под основную обработку. </w:t>
      </w:r>
    </w:p>
    <w:p w14:paraId="5BE29A8F" w14:textId="5879A14D" w:rsidR="008A4B78" w:rsidRPr="009E7EEC" w:rsidRDefault="008A4B78" w:rsidP="009A6BB4">
      <w:pPr>
        <w:rPr>
          <w:rFonts w:cs="Times New Roman"/>
          <w:szCs w:val="28"/>
        </w:rPr>
      </w:pPr>
      <w:r w:rsidRPr="009E7EEC">
        <w:rPr>
          <w:rFonts w:cs="Times New Roman"/>
          <w:szCs w:val="28"/>
        </w:rPr>
        <w:t xml:space="preserve">Рассаду выращивали самостоятельно и высаживали в открытый грунт на делянки согласно схеме опыта в возрасте 30 суток (рисунок 1). При посадке локально в борозды вносили аммиачную селитру, аммофос, калийную соль </w:t>
      </w:r>
      <w:r w:rsidR="003B6ECF" w:rsidRPr="009E7EEC">
        <w:rPr>
          <w:rFonts w:cs="Times New Roman"/>
          <w:szCs w:val="28"/>
        </w:rPr>
        <w:t>по 15 % от нормы, остальное распределяли на 3 подкормки</w:t>
      </w:r>
      <w:r w:rsidRPr="009E7EEC">
        <w:rPr>
          <w:rFonts w:cs="Times New Roman"/>
          <w:szCs w:val="28"/>
        </w:rPr>
        <w:t xml:space="preserve">. </w:t>
      </w:r>
    </w:p>
    <w:p w14:paraId="7DF4E791" w14:textId="0936A957" w:rsidR="00054BCF" w:rsidRPr="009E7EEC" w:rsidRDefault="00054BCF" w:rsidP="009A6BB4">
      <w:pPr>
        <w:rPr>
          <w:rFonts w:cs="Times New Roman"/>
          <w:szCs w:val="28"/>
        </w:rPr>
      </w:pPr>
      <w:r w:rsidRPr="009E7EEC">
        <w:rPr>
          <w:rFonts w:cs="Times New Roman"/>
          <w:szCs w:val="28"/>
        </w:rPr>
        <w:lastRenderedPageBreak/>
        <w:t>Высадку рассады комбинировано с прокладкой капельной ленты проводили 27 апреля на опытном участке ленточным способом, с междурядьем 110 и 30 см, а между растениями в ряду 25 см. В каждом вариан</w:t>
      </w:r>
      <w:r w:rsidR="00855F6D">
        <w:rPr>
          <w:rFonts w:cs="Times New Roman"/>
          <w:szCs w:val="28"/>
        </w:rPr>
        <w:t xml:space="preserve">те по пять постоянных растений </w:t>
      </w:r>
      <w:r w:rsidR="00855F6D" w:rsidRPr="009E7EEC">
        <w:rPr>
          <w:color w:val="000000"/>
          <w:spacing w:val="2"/>
          <w:szCs w:val="28"/>
        </w:rPr>
        <w:t>[</w:t>
      </w:r>
      <w:r w:rsidR="00855F6D">
        <w:rPr>
          <w:color w:val="000000"/>
          <w:spacing w:val="2"/>
          <w:szCs w:val="28"/>
        </w:rPr>
        <w:t>7</w:t>
      </w:r>
      <w:r w:rsidR="00855F6D" w:rsidRPr="009E7EEC">
        <w:rPr>
          <w:color w:val="000000"/>
          <w:spacing w:val="2"/>
          <w:szCs w:val="28"/>
        </w:rPr>
        <w:t>].</w:t>
      </w:r>
    </w:p>
    <w:p w14:paraId="1F505823" w14:textId="364EE1AA" w:rsidR="008A4B78" w:rsidRPr="009E7EEC" w:rsidRDefault="008A4B78" w:rsidP="009A6BB4">
      <w:pPr>
        <w:rPr>
          <w:rFonts w:cs="Times New Roman"/>
          <w:szCs w:val="28"/>
        </w:rPr>
      </w:pPr>
      <w:r w:rsidRPr="009E7EEC">
        <w:rPr>
          <w:rFonts w:cs="Times New Roman"/>
          <w:szCs w:val="28"/>
        </w:rPr>
        <w:t xml:space="preserve">В течение вегетации для поддержания водно-воздушного режима почвы проводили междурядные культивации на глубину 8-10 см. Против вредителей и болезней опрыскивали посадки томата инсектицидами, разрешенными для использования на территории РФ. </w:t>
      </w:r>
    </w:p>
    <w:p w14:paraId="6851F7AD" w14:textId="77777777" w:rsidR="008A4B78" w:rsidRPr="009E7EEC" w:rsidRDefault="008A4B78" w:rsidP="009A6BB4">
      <w:pPr>
        <w:rPr>
          <w:rFonts w:cs="Times New Roman"/>
          <w:szCs w:val="28"/>
        </w:rPr>
      </w:pPr>
    </w:p>
    <w:p w14:paraId="2B979432" w14:textId="64371642" w:rsidR="008A4B78" w:rsidRPr="009E7EEC" w:rsidRDefault="008A4B78" w:rsidP="009A6BB4">
      <w:pPr>
        <w:jc w:val="center"/>
        <w:rPr>
          <w:rFonts w:cs="Times New Roman"/>
          <w:szCs w:val="28"/>
        </w:rPr>
      </w:pPr>
      <w:r w:rsidRPr="009E7EEC">
        <w:rPr>
          <w:rFonts w:cs="Times New Roman"/>
          <w:noProof/>
          <w:szCs w:val="28"/>
          <w:lang w:val="en-US"/>
        </w:rPr>
        <w:drawing>
          <wp:inline distT="0" distB="0" distL="0" distR="0" wp14:anchorId="7E91CE52" wp14:editId="79EA8B7B">
            <wp:extent cx="3236658" cy="3048000"/>
            <wp:effectExtent l="0" t="0" r="1905" b="0"/>
            <wp:docPr id="5" name="Рисунок 5" descr="IMG_20230504_11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20230504_114015"/>
                    <pic:cNvPicPr>
                      <a:picLocks noChangeAspect="1" noChangeArrowheads="1"/>
                    </pic:cNvPicPr>
                  </pic:nvPicPr>
                  <pic:blipFill>
                    <a:blip r:embed="rId9">
                      <a:extLst>
                        <a:ext uri="{28A0092B-C50C-407E-A947-70E740481C1C}">
                          <a14:useLocalDpi xmlns:a14="http://schemas.microsoft.com/office/drawing/2010/main" val="0"/>
                        </a:ext>
                      </a:extLst>
                    </a:blip>
                    <a:srcRect l="8459" t="19670" r="20163" b="30136"/>
                    <a:stretch>
                      <a:fillRect/>
                    </a:stretch>
                  </pic:blipFill>
                  <pic:spPr bwMode="auto">
                    <a:xfrm>
                      <a:off x="0" y="0"/>
                      <a:ext cx="3248136" cy="3058809"/>
                    </a:xfrm>
                    <a:prstGeom prst="rect">
                      <a:avLst/>
                    </a:prstGeom>
                    <a:noFill/>
                    <a:ln>
                      <a:noFill/>
                    </a:ln>
                  </pic:spPr>
                </pic:pic>
              </a:graphicData>
            </a:graphic>
          </wp:inline>
        </w:drawing>
      </w:r>
    </w:p>
    <w:p w14:paraId="711D0EAA" w14:textId="67F1C94E" w:rsidR="008A4B78" w:rsidRPr="009E7EEC" w:rsidRDefault="008A4B78" w:rsidP="009A6BB4">
      <w:pPr>
        <w:jc w:val="center"/>
        <w:rPr>
          <w:rFonts w:cs="Times New Roman"/>
          <w:szCs w:val="28"/>
        </w:rPr>
      </w:pPr>
      <w:r w:rsidRPr="009E7EEC">
        <w:rPr>
          <w:rFonts w:cs="Times New Roman"/>
          <w:szCs w:val="28"/>
        </w:rPr>
        <w:t>Рисунок 1 – Высадка рассады на опытном участке</w:t>
      </w:r>
    </w:p>
    <w:p w14:paraId="02C87B0F" w14:textId="77777777" w:rsidR="008A4B78" w:rsidRPr="009E7EEC" w:rsidRDefault="008A4B78" w:rsidP="009A6BB4">
      <w:pPr>
        <w:rPr>
          <w:rFonts w:cs="Times New Roman"/>
          <w:szCs w:val="28"/>
        </w:rPr>
      </w:pPr>
    </w:p>
    <w:p w14:paraId="2C26E9D6" w14:textId="4EFE7DA3" w:rsidR="008A4B78" w:rsidRPr="009A6BB4" w:rsidRDefault="008A4B78" w:rsidP="009A6BB4">
      <w:pPr>
        <w:rPr>
          <w:rFonts w:cs="Times New Roman"/>
          <w:spacing w:val="-2"/>
          <w:szCs w:val="28"/>
        </w:rPr>
      </w:pPr>
      <w:r w:rsidRPr="009A6BB4">
        <w:rPr>
          <w:rFonts w:cs="Times New Roman"/>
          <w:spacing w:val="-2"/>
          <w:szCs w:val="28"/>
        </w:rPr>
        <w:t>На опытном участке томат</w:t>
      </w:r>
      <w:r w:rsidR="009A6BB4">
        <w:rPr>
          <w:rFonts w:cs="Times New Roman"/>
          <w:spacing w:val="-2"/>
          <w:szCs w:val="28"/>
        </w:rPr>
        <w:t xml:space="preserve"> обрабатывали </w:t>
      </w:r>
      <w:r w:rsidRPr="009A6BB4">
        <w:rPr>
          <w:rFonts w:cs="Times New Roman"/>
          <w:spacing w:val="-2"/>
          <w:szCs w:val="28"/>
        </w:rPr>
        <w:t xml:space="preserve"> </w:t>
      </w:r>
      <w:r w:rsidR="009A6BB4" w:rsidRPr="009A6BB4">
        <w:rPr>
          <w:rFonts w:cs="Times New Roman"/>
          <w:spacing w:val="-2"/>
          <w:szCs w:val="28"/>
        </w:rPr>
        <w:t>препарат</w:t>
      </w:r>
      <w:r w:rsidR="009A6BB4">
        <w:rPr>
          <w:rFonts w:cs="Times New Roman"/>
          <w:spacing w:val="-2"/>
          <w:szCs w:val="28"/>
        </w:rPr>
        <w:t>ом</w:t>
      </w:r>
      <w:r w:rsidR="009A6BB4" w:rsidRPr="009A6BB4">
        <w:rPr>
          <w:rFonts w:cs="Times New Roman"/>
          <w:spacing w:val="-2"/>
          <w:szCs w:val="28"/>
        </w:rPr>
        <w:t xml:space="preserve"> </w:t>
      </w:r>
      <w:proofErr w:type="spellStart"/>
      <w:r w:rsidR="009A6BB4" w:rsidRPr="009A6BB4">
        <w:rPr>
          <w:rFonts w:cs="Times New Roman"/>
          <w:spacing w:val="-2"/>
          <w:szCs w:val="28"/>
        </w:rPr>
        <w:t>Бион</w:t>
      </w:r>
      <w:proofErr w:type="spellEnd"/>
      <w:r w:rsidR="009A6BB4" w:rsidRPr="009A6BB4">
        <w:rPr>
          <w:rFonts w:cs="Times New Roman"/>
          <w:spacing w:val="-2"/>
          <w:szCs w:val="28"/>
        </w:rPr>
        <w:t xml:space="preserve">-Интеллект </w:t>
      </w:r>
      <w:r w:rsidR="009A6BB4">
        <w:rPr>
          <w:rFonts w:cs="Times New Roman"/>
          <w:spacing w:val="-2"/>
          <w:szCs w:val="28"/>
        </w:rPr>
        <w:t>в</w:t>
      </w:r>
      <w:r w:rsidRPr="009A6BB4">
        <w:rPr>
          <w:rFonts w:cs="Times New Roman"/>
          <w:spacing w:val="-2"/>
          <w:szCs w:val="28"/>
        </w:rPr>
        <w:t xml:space="preserve"> соответств</w:t>
      </w:r>
      <w:r w:rsidR="009A6BB4">
        <w:rPr>
          <w:rFonts w:cs="Times New Roman"/>
          <w:spacing w:val="-2"/>
          <w:szCs w:val="28"/>
        </w:rPr>
        <w:t>ии с</w:t>
      </w:r>
      <w:r w:rsidRPr="009A6BB4">
        <w:rPr>
          <w:rFonts w:cs="Times New Roman"/>
          <w:spacing w:val="-2"/>
          <w:szCs w:val="28"/>
        </w:rPr>
        <w:t xml:space="preserve"> регламент</w:t>
      </w:r>
      <w:r w:rsidR="009A6BB4">
        <w:rPr>
          <w:rFonts w:cs="Times New Roman"/>
          <w:spacing w:val="-2"/>
          <w:szCs w:val="28"/>
        </w:rPr>
        <w:t>ом производителя</w:t>
      </w:r>
      <w:r w:rsidRPr="009A6BB4">
        <w:rPr>
          <w:rFonts w:cs="Times New Roman"/>
          <w:spacing w:val="-2"/>
          <w:szCs w:val="28"/>
        </w:rPr>
        <w:t>. Препарат вносили ручным опрыскивателем.</w:t>
      </w:r>
      <w:r w:rsidR="009A6BB4">
        <w:rPr>
          <w:rFonts w:cs="Times New Roman"/>
          <w:spacing w:val="-2"/>
          <w:szCs w:val="28"/>
        </w:rPr>
        <w:t xml:space="preserve"> О</w:t>
      </w:r>
      <w:r w:rsidRPr="009E7EEC">
        <w:rPr>
          <w:rFonts w:cs="Times New Roman"/>
          <w:szCs w:val="28"/>
        </w:rPr>
        <w:t>бработку растений проводи</w:t>
      </w:r>
      <w:r w:rsidR="009A6BB4">
        <w:rPr>
          <w:rFonts w:cs="Times New Roman"/>
          <w:szCs w:val="28"/>
        </w:rPr>
        <w:t>ли</w:t>
      </w:r>
      <w:r w:rsidRPr="009E7EEC">
        <w:rPr>
          <w:rFonts w:cs="Times New Roman"/>
          <w:szCs w:val="28"/>
        </w:rPr>
        <w:t xml:space="preserve"> шесть раз за период вегетации в </w:t>
      </w:r>
      <w:r w:rsidR="00A64BD0">
        <w:rPr>
          <w:rFonts w:cs="Times New Roman"/>
          <w:szCs w:val="28"/>
        </w:rPr>
        <w:t>следующие</w:t>
      </w:r>
      <w:r w:rsidRPr="009E7EEC">
        <w:rPr>
          <w:rFonts w:cs="Times New Roman"/>
          <w:szCs w:val="28"/>
        </w:rPr>
        <w:t xml:space="preserve"> фазы: 3 настоящих листа, начало цветения, образование 1-2, 3-4, 5-6 и 7-8 кистей.</w:t>
      </w:r>
    </w:p>
    <w:p w14:paraId="7EA3770F" w14:textId="2E10C51D" w:rsidR="008A4B78" w:rsidRPr="009E7EEC" w:rsidRDefault="008A4B78" w:rsidP="009A6BB4">
      <w:pPr>
        <w:rPr>
          <w:rFonts w:cs="Times New Roman"/>
          <w:szCs w:val="28"/>
        </w:rPr>
      </w:pPr>
      <w:r w:rsidRPr="009E7EEC">
        <w:rPr>
          <w:rFonts w:cs="Times New Roman"/>
          <w:szCs w:val="28"/>
        </w:rPr>
        <w:t>При уборке проводили учет количества плодов и урожайности. Убирали плоды в биологической степени зрелости, вручную, с периодично</w:t>
      </w:r>
      <w:r w:rsidRPr="009E7EEC">
        <w:rPr>
          <w:rFonts w:cs="Times New Roman"/>
          <w:szCs w:val="28"/>
        </w:rPr>
        <w:lastRenderedPageBreak/>
        <w:t>стью 2-3 раза в неделю. Первая уборка томата на опытном участке была проведена 25 июня, ликвидация культуры 17 сентября.</w:t>
      </w:r>
    </w:p>
    <w:bookmarkEnd w:id="0"/>
    <w:p w14:paraId="42CFDDEC" w14:textId="31E08254" w:rsidR="00B67056" w:rsidRPr="009E7EEC" w:rsidRDefault="00FC6EFB" w:rsidP="009A6BB4">
      <w:pPr>
        <w:rPr>
          <w:rFonts w:cs="Times New Roman"/>
          <w:color w:val="000000"/>
          <w:szCs w:val="28"/>
        </w:rPr>
      </w:pPr>
      <w:r w:rsidRPr="009E7EEC">
        <w:rPr>
          <w:rFonts w:cs="Times New Roman"/>
          <w:color w:val="000000"/>
          <w:szCs w:val="28"/>
        </w:rPr>
        <w:t xml:space="preserve">Объектами исследований были </w:t>
      </w:r>
      <w:r w:rsidR="000629BB" w:rsidRPr="009E7EEC">
        <w:rPr>
          <w:rFonts w:cs="Times New Roman"/>
          <w:color w:val="000000"/>
          <w:szCs w:val="28"/>
        </w:rPr>
        <w:t>4</w:t>
      </w:r>
      <w:r w:rsidRPr="009E7EEC">
        <w:rPr>
          <w:rFonts w:cs="Times New Roman"/>
          <w:color w:val="000000"/>
          <w:szCs w:val="28"/>
        </w:rPr>
        <w:t xml:space="preserve"> сорта томата отечественной</w:t>
      </w:r>
      <w:r w:rsidR="00EF688B" w:rsidRPr="009E7EEC">
        <w:rPr>
          <w:rFonts w:cs="Times New Roman"/>
          <w:color w:val="000000"/>
          <w:szCs w:val="28"/>
        </w:rPr>
        <w:t xml:space="preserve"> </w:t>
      </w:r>
      <w:r w:rsidRPr="009E7EEC">
        <w:rPr>
          <w:rFonts w:cs="Times New Roman"/>
          <w:color w:val="000000"/>
          <w:szCs w:val="28"/>
        </w:rPr>
        <w:t xml:space="preserve"> селекции, выращиваемые в хозяйстве. Ниже приводится их описание</w:t>
      </w:r>
      <w:r w:rsidR="00DC3355" w:rsidRPr="009E7EEC">
        <w:rPr>
          <w:rFonts w:cs="Times New Roman"/>
          <w:color w:val="000000"/>
          <w:szCs w:val="28"/>
        </w:rPr>
        <w:t xml:space="preserve"> (рисунок </w:t>
      </w:r>
      <w:r w:rsidR="009A6BB4">
        <w:rPr>
          <w:rFonts w:cs="Times New Roman"/>
          <w:color w:val="000000"/>
          <w:szCs w:val="28"/>
        </w:rPr>
        <w:t>2</w:t>
      </w:r>
      <w:r w:rsidR="00DC3355" w:rsidRPr="009E7EEC">
        <w:rPr>
          <w:rFonts w:cs="Times New Roman"/>
          <w:color w:val="000000"/>
          <w:szCs w:val="28"/>
        </w:rPr>
        <w:t>)</w:t>
      </w:r>
      <w:r w:rsidRPr="009E7EEC">
        <w:rPr>
          <w:rFonts w:cs="Times New Roman"/>
          <w:color w:val="000000"/>
          <w:szCs w:val="28"/>
        </w:rPr>
        <w:t>.</w:t>
      </w:r>
    </w:p>
    <w:p w14:paraId="5D7748BD" w14:textId="77777777" w:rsidR="00E1447E" w:rsidRPr="009E7EEC" w:rsidRDefault="00E1447E" w:rsidP="009A6BB4">
      <w:pPr>
        <w:rPr>
          <w:rFonts w:cs="Times New Roman"/>
          <w:color w:val="000000"/>
          <w:szCs w:val="28"/>
        </w:rPr>
      </w:pPr>
    </w:p>
    <w:tbl>
      <w:tblPr>
        <w:tblStyle w:val="TableGrid"/>
        <w:tblW w:w="9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4"/>
        <w:gridCol w:w="4329"/>
      </w:tblGrid>
      <w:tr w:rsidR="00091BD1" w:rsidRPr="009E7EEC" w14:paraId="6F12BB97" w14:textId="77777777" w:rsidTr="00091BD1">
        <w:trPr>
          <w:trHeight w:val="2824"/>
        </w:trPr>
        <w:tc>
          <w:tcPr>
            <w:tcW w:w="5074" w:type="dxa"/>
          </w:tcPr>
          <w:p w14:paraId="31B48CBA" w14:textId="32B8B8BE" w:rsidR="00091BD1" w:rsidRPr="009E7EEC" w:rsidRDefault="00091BD1" w:rsidP="009A6BB4">
            <w:pPr>
              <w:spacing w:line="240" w:lineRule="auto"/>
              <w:jc w:val="center"/>
              <w:rPr>
                <w:rFonts w:cs="Times New Roman"/>
                <w:szCs w:val="28"/>
              </w:rPr>
            </w:pPr>
            <w:r w:rsidRPr="009E7EEC">
              <w:rPr>
                <w:rFonts w:cs="Times New Roman"/>
                <w:noProof/>
                <w:szCs w:val="28"/>
                <w:lang w:val="en-US"/>
              </w:rPr>
              <w:drawing>
                <wp:inline distT="0" distB="0" distL="0" distR="0" wp14:anchorId="59684A87" wp14:editId="3A6E94DF">
                  <wp:extent cx="2410460" cy="2469466"/>
                  <wp:effectExtent l="0" t="0" r="8890" b="7620"/>
                  <wp:docPr id="42" name="Рисунок 42" descr="Томат Обыкновенный Аделина – купить семена в интернет-магазине Лафа с  доставкой по Москве, Московской области и Ро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Томат Обыкновенный Аделина – купить семена в интернет-магазине Лафа с  доставкой по Москве, Московской области и России"/>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2690" t="25657" r="5164"/>
                          <a:stretch/>
                        </pic:blipFill>
                        <pic:spPr bwMode="auto">
                          <a:xfrm>
                            <a:off x="0" y="0"/>
                            <a:ext cx="2454213" cy="25142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29" w:type="dxa"/>
          </w:tcPr>
          <w:p w14:paraId="76878E5D" w14:textId="3DD4D4F1" w:rsidR="00091BD1" w:rsidRPr="009E7EEC" w:rsidRDefault="00091BD1" w:rsidP="009A6BB4">
            <w:pPr>
              <w:spacing w:line="240" w:lineRule="auto"/>
              <w:jc w:val="center"/>
              <w:rPr>
                <w:rFonts w:cs="Times New Roman"/>
                <w:szCs w:val="28"/>
              </w:rPr>
            </w:pPr>
            <w:r w:rsidRPr="009E7EEC">
              <w:rPr>
                <w:rFonts w:cs="Times New Roman"/>
                <w:noProof/>
                <w:szCs w:val="28"/>
                <w:lang w:val="en-US"/>
              </w:rPr>
              <w:drawing>
                <wp:inline distT="0" distB="0" distL="0" distR="0" wp14:anchorId="5B3BB568" wp14:editId="2604DF92">
                  <wp:extent cx="2212340" cy="2467987"/>
                  <wp:effectExtent l="0" t="0" r="0" b="8890"/>
                  <wp:docPr id="44" name="Рисунок 44" descr="Томаты, которые я выращиваю постоянно. Лучшие сорта и их особенности. Фото  — Ботанич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Томаты, которые я выращиваю постоянно. Лучшие сорта и их особенности. Фото  — Ботаничка"/>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4960" cy="2526688"/>
                          </a:xfrm>
                          <a:prstGeom prst="rect">
                            <a:avLst/>
                          </a:prstGeom>
                          <a:noFill/>
                          <a:ln>
                            <a:noFill/>
                          </a:ln>
                        </pic:spPr>
                      </pic:pic>
                    </a:graphicData>
                  </a:graphic>
                </wp:inline>
              </w:drawing>
            </w:r>
          </w:p>
        </w:tc>
      </w:tr>
      <w:tr w:rsidR="00091BD1" w:rsidRPr="009E7EEC" w14:paraId="31AC6686" w14:textId="77777777" w:rsidTr="00091BD1">
        <w:trPr>
          <w:trHeight w:val="456"/>
        </w:trPr>
        <w:tc>
          <w:tcPr>
            <w:tcW w:w="5074" w:type="dxa"/>
          </w:tcPr>
          <w:p w14:paraId="461CF91D" w14:textId="1CA3BE84" w:rsidR="00091BD1" w:rsidRPr="009E7EEC" w:rsidRDefault="00091BD1" w:rsidP="009A6BB4">
            <w:pPr>
              <w:spacing w:line="240" w:lineRule="auto"/>
              <w:jc w:val="center"/>
              <w:rPr>
                <w:rFonts w:cs="Times New Roman"/>
                <w:noProof/>
                <w:szCs w:val="28"/>
                <w:lang w:eastAsia="ru-RU"/>
              </w:rPr>
            </w:pPr>
            <w:r w:rsidRPr="009E7EEC">
              <w:rPr>
                <w:rFonts w:cs="Times New Roman"/>
                <w:noProof/>
                <w:szCs w:val="28"/>
                <w:lang w:eastAsia="ru-RU"/>
              </w:rPr>
              <w:t>Аделина</w:t>
            </w:r>
          </w:p>
        </w:tc>
        <w:tc>
          <w:tcPr>
            <w:tcW w:w="4329" w:type="dxa"/>
          </w:tcPr>
          <w:p w14:paraId="608D9DC8" w14:textId="7CB94DE7" w:rsidR="00091BD1" w:rsidRPr="009E7EEC" w:rsidRDefault="00091BD1" w:rsidP="009A6BB4">
            <w:pPr>
              <w:spacing w:line="240" w:lineRule="auto"/>
              <w:jc w:val="center"/>
              <w:rPr>
                <w:rFonts w:cs="Times New Roman"/>
                <w:szCs w:val="28"/>
              </w:rPr>
            </w:pPr>
            <w:r w:rsidRPr="009E7EEC">
              <w:rPr>
                <w:rFonts w:cs="Times New Roman"/>
                <w:szCs w:val="28"/>
              </w:rPr>
              <w:t>Золото Кубани</w:t>
            </w:r>
          </w:p>
        </w:tc>
      </w:tr>
      <w:tr w:rsidR="00091BD1" w:rsidRPr="009E7EEC" w14:paraId="6F702174" w14:textId="77777777" w:rsidTr="00091BD1">
        <w:trPr>
          <w:trHeight w:val="2824"/>
        </w:trPr>
        <w:tc>
          <w:tcPr>
            <w:tcW w:w="5074" w:type="dxa"/>
          </w:tcPr>
          <w:p w14:paraId="150164EF" w14:textId="06002F1B" w:rsidR="00091BD1" w:rsidRPr="009E7EEC" w:rsidRDefault="00091BD1" w:rsidP="009A6BB4">
            <w:pPr>
              <w:spacing w:line="240" w:lineRule="auto"/>
              <w:jc w:val="center"/>
              <w:rPr>
                <w:rFonts w:cs="Times New Roman"/>
                <w:noProof/>
                <w:szCs w:val="28"/>
                <w:lang w:eastAsia="ru-RU"/>
              </w:rPr>
            </w:pPr>
            <w:r w:rsidRPr="009E7EEC">
              <w:rPr>
                <w:rFonts w:cs="Times New Roman"/>
                <w:noProof/>
                <w:szCs w:val="28"/>
                <w:lang w:val="en-US"/>
              </w:rPr>
              <w:drawing>
                <wp:inline distT="0" distB="0" distL="0" distR="0" wp14:anchorId="501BCE03" wp14:editId="59D159E4">
                  <wp:extent cx="2407724" cy="2359660"/>
                  <wp:effectExtent l="0" t="0" r="0" b="2540"/>
                  <wp:docPr id="46" name="Рисунок 46" descr="Купить семена Томата Подарок Кубани в нашем магазине по Лучшей це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упить семена Томата Подарок Кубани в нашем магазине по Лучшей цене"/>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0598" r="10832"/>
                          <a:stretch/>
                        </pic:blipFill>
                        <pic:spPr bwMode="auto">
                          <a:xfrm>
                            <a:off x="0" y="0"/>
                            <a:ext cx="2484668" cy="243506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29" w:type="dxa"/>
          </w:tcPr>
          <w:p w14:paraId="7189DFDD" w14:textId="09B5F96D" w:rsidR="00091BD1" w:rsidRPr="009E7EEC" w:rsidRDefault="00091BD1" w:rsidP="009A6BB4">
            <w:pPr>
              <w:spacing w:line="240" w:lineRule="auto"/>
              <w:jc w:val="center"/>
              <w:rPr>
                <w:rFonts w:cs="Times New Roman"/>
                <w:szCs w:val="28"/>
              </w:rPr>
            </w:pPr>
            <w:r w:rsidRPr="009E7EEC">
              <w:rPr>
                <w:rFonts w:cs="Times New Roman"/>
                <w:noProof/>
                <w:szCs w:val="28"/>
                <w:lang w:val="en-US"/>
              </w:rPr>
              <w:drawing>
                <wp:inline distT="0" distB="0" distL="0" distR="0" wp14:anchorId="252E8378" wp14:editId="533E59CD">
                  <wp:extent cx="2270760" cy="2339161"/>
                  <wp:effectExtent l="0" t="0" r="0" b="4445"/>
                  <wp:docPr id="47" name="Рисунок 47" descr="МАЛИНОВЫЙ ЭДЕМ том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МАЛИНОВЫЙ ЭДЕМ томат"/>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640" t="1" r="8453" b="32972"/>
                          <a:stretch/>
                        </pic:blipFill>
                        <pic:spPr bwMode="auto">
                          <a:xfrm>
                            <a:off x="0" y="0"/>
                            <a:ext cx="2319316" cy="238917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91BD1" w:rsidRPr="009E7EEC" w14:paraId="20754884" w14:textId="77777777" w:rsidTr="00091BD1">
        <w:trPr>
          <w:trHeight w:val="456"/>
        </w:trPr>
        <w:tc>
          <w:tcPr>
            <w:tcW w:w="5074" w:type="dxa"/>
          </w:tcPr>
          <w:p w14:paraId="484AFE39" w14:textId="4D6458EB" w:rsidR="00091BD1" w:rsidRPr="009E7EEC" w:rsidRDefault="00091BD1" w:rsidP="009A6BB4">
            <w:pPr>
              <w:spacing w:line="240" w:lineRule="auto"/>
              <w:jc w:val="center"/>
              <w:rPr>
                <w:rFonts w:cs="Times New Roman"/>
                <w:noProof/>
                <w:szCs w:val="28"/>
                <w:lang w:eastAsia="ru-RU"/>
              </w:rPr>
            </w:pPr>
            <w:r w:rsidRPr="009E7EEC">
              <w:rPr>
                <w:rFonts w:cs="Times New Roman"/>
                <w:szCs w:val="28"/>
              </w:rPr>
              <w:t>Подарок Кубани</w:t>
            </w:r>
          </w:p>
        </w:tc>
        <w:tc>
          <w:tcPr>
            <w:tcW w:w="4329" w:type="dxa"/>
          </w:tcPr>
          <w:p w14:paraId="0007AE72" w14:textId="6F7B4485" w:rsidR="00091BD1" w:rsidRPr="009E7EEC" w:rsidRDefault="00091BD1" w:rsidP="009A6BB4">
            <w:pPr>
              <w:spacing w:line="240" w:lineRule="auto"/>
              <w:jc w:val="center"/>
              <w:rPr>
                <w:rFonts w:cs="Times New Roman"/>
                <w:szCs w:val="28"/>
              </w:rPr>
            </w:pPr>
            <w:r w:rsidRPr="009E7EEC">
              <w:rPr>
                <w:rFonts w:cs="Times New Roman"/>
                <w:szCs w:val="28"/>
              </w:rPr>
              <w:t>Краснодарский Малиновый</w:t>
            </w:r>
          </w:p>
        </w:tc>
      </w:tr>
    </w:tbl>
    <w:p w14:paraId="43D46F50" w14:textId="77777777" w:rsidR="00091BD1" w:rsidRPr="009E7EEC" w:rsidRDefault="00091BD1" w:rsidP="009A6BB4">
      <w:pPr>
        <w:jc w:val="center"/>
        <w:rPr>
          <w:rFonts w:cs="Times New Roman"/>
          <w:szCs w:val="28"/>
        </w:rPr>
      </w:pPr>
    </w:p>
    <w:p w14:paraId="2AEFF63E" w14:textId="46B5CAC5" w:rsidR="00DC3355" w:rsidRDefault="004432DA" w:rsidP="009A6BB4">
      <w:pPr>
        <w:jc w:val="center"/>
        <w:rPr>
          <w:rFonts w:cs="Times New Roman"/>
          <w:szCs w:val="28"/>
        </w:rPr>
      </w:pPr>
      <w:r w:rsidRPr="009E7EEC">
        <w:rPr>
          <w:rFonts w:cs="Times New Roman"/>
          <w:szCs w:val="28"/>
        </w:rPr>
        <w:t xml:space="preserve">Рисунок </w:t>
      </w:r>
      <w:r w:rsidR="009A6BB4">
        <w:rPr>
          <w:rFonts w:cs="Times New Roman"/>
          <w:szCs w:val="28"/>
        </w:rPr>
        <w:t>2</w:t>
      </w:r>
      <w:r w:rsidRPr="009E7EEC">
        <w:rPr>
          <w:rFonts w:cs="Times New Roman"/>
          <w:szCs w:val="28"/>
        </w:rPr>
        <w:t xml:space="preserve"> – Сорта томата и</w:t>
      </w:r>
      <w:r w:rsidR="00E1447E" w:rsidRPr="009E7EEC">
        <w:rPr>
          <w:rFonts w:cs="Times New Roman"/>
          <w:szCs w:val="28"/>
        </w:rPr>
        <w:t xml:space="preserve">сследуемые </w:t>
      </w:r>
      <w:r w:rsidRPr="009E7EEC">
        <w:rPr>
          <w:rFonts w:cs="Times New Roman"/>
          <w:szCs w:val="28"/>
        </w:rPr>
        <w:t>в работе</w:t>
      </w:r>
    </w:p>
    <w:p w14:paraId="1A07F69A" w14:textId="77777777" w:rsidR="009A6BB4" w:rsidRPr="009E7EEC" w:rsidRDefault="009A6BB4" w:rsidP="009A6BB4">
      <w:pPr>
        <w:jc w:val="center"/>
        <w:rPr>
          <w:rFonts w:cs="Times New Roman"/>
          <w:szCs w:val="28"/>
        </w:rPr>
      </w:pPr>
    </w:p>
    <w:p w14:paraId="35C6AD1E" w14:textId="6904F649" w:rsidR="005D6D85" w:rsidRPr="009E7EEC" w:rsidRDefault="005D6D85" w:rsidP="009A6BB4">
      <w:pPr>
        <w:rPr>
          <w:rFonts w:cs="Times New Roman"/>
          <w:szCs w:val="28"/>
        </w:rPr>
      </w:pPr>
      <w:proofErr w:type="spellStart"/>
      <w:r w:rsidRPr="009E7EEC">
        <w:rPr>
          <w:rFonts w:cs="Times New Roman"/>
          <w:i/>
          <w:szCs w:val="28"/>
        </w:rPr>
        <w:t>Аделина</w:t>
      </w:r>
      <w:proofErr w:type="spellEnd"/>
      <w:r w:rsidR="00FC6EFB" w:rsidRPr="009E7EEC">
        <w:rPr>
          <w:rFonts w:cs="Times New Roman"/>
          <w:szCs w:val="28"/>
        </w:rPr>
        <w:t xml:space="preserve"> – сорт т</w:t>
      </w:r>
      <w:r w:rsidRPr="009E7EEC">
        <w:rPr>
          <w:rFonts w:cs="Times New Roman"/>
          <w:szCs w:val="28"/>
        </w:rPr>
        <w:t>омат</w:t>
      </w:r>
      <w:r w:rsidR="00FC6EFB" w:rsidRPr="009E7EEC">
        <w:rPr>
          <w:rFonts w:cs="Times New Roman"/>
          <w:szCs w:val="28"/>
        </w:rPr>
        <w:t>а</w:t>
      </w:r>
      <w:r w:rsidRPr="009E7EEC">
        <w:rPr>
          <w:rFonts w:cs="Times New Roman"/>
          <w:szCs w:val="28"/>
        </w:rPr>
        <w:t xml:space="preserve"> создан селекционерами агрофирмы «Поиск» </w:t>
      </w:r>
      <w:r w:rsidR="003B6ECF" w:rsidRPr="009E7EEC">
        <w:rPr>
          <w:rFonts w:cs="Times New Roman"/>
          <w:szCs w:val="28"/>
        </w:rPr>
        <w:t>в</w:t>
      </w:r>
      <w:r w:rsidRPr="009E7EEC">
        <w:rPr>
          <w:rFonts w:cs="Times New Roman"/>
          <w:szCs w:val="28"/>
        </w:rPr>
        <w:t xml:space="preserve"> 2004 г. Детерминантные куст</w:t>
      </w:r>
      <w:r w:rsidR="004432DA" w:rsidRPr="009E7EEC">
        <w:rPr>
          <w:rFonts w:cs="Times New Roman"/>
          <w:szCs w:val="28"/>
        </w:rPr>
        <w:t>ы</w:t>
      </w:r>
      <w:r w:rsidRPr="009E7EEC">
        <w:rPr>
          <w:rFonts w:cs="Times New Roman"/>
          <w:szCs w:val="28"/>
        </w:rPr>
        <w:t xml:space="preserve"> вы</w:t>
      </w:r>
      <w:r w:rsidR="004432DA" w:rsidRPr="009E7EEC">
        <w:rPr>
          <w:rFonts w:cs="Times New Roman"/>
          <w:szCs w:val="28"/>
        </w:rPr>
        <w:t xml:space="preserve">сотой </w:t>
      </w:r>
      <w:r w:rsidRPr="009E7EEC">
        <w:rPr>
          <w:rFonts w:cs="Times New Roman"/>
          <w:szCs w:val="28"/>
        </w:rPr>
        <w:t xml:space="preserve">до 40 см. Плоды – яйцевидные </w:t>
      </w:r>
      <w:r w:rsidRPr="009E7EEC">
        <w:rPr>
          <w:rFonts w:cs="Times New Roman"/>
          <w:szCs w:val="28"/>
        </w:rPr>
        <w:lastRenderedPageBreak/>
        <w:t xml:space="preserve">красного цвета массой около 70 г. Мякоть средней плотности с 2-3 камерами отличного вкуса в свежем и консервированном виде. Созревают томаты через 3-3,5 месяца от появления семядолей. </w:t>
      </w:r>
      <w:r w:rsidR="00787F0A" w:rsidRPr="009E7EEC">
        <w:rPr>
          <w:rFonts w:cs="Times New Roman"/>
          <w:szCs w:val="28"/>
        </w:rPr>
        <w:t>Транспортабелен, хорошо переносит жару и засуху, устойчив к многим болезням. У</w:t>
      </w:r>
      <w:r w:rsidRPr="009E7EEC">
        <w:rPr>
          <w:rFonts w:cs="Times New Roman"/>
          <w:szCs w:val="28"/>
        </w:rPr>
        <w:t>рожайность  до 7 кг</w:t>
      </w:r>
      <w:r w:rsidR="00787F0A" w:rsidRPr="009E7EEC">
        <w:rPr>
          <w:rFonts w:cs="Times New Roman"/>
          <w:szCs w:val="28"/>
        </w:rPr>
        <w:t>/</w:t>
      </w:r>
      <w:r w:rsidRPr="009E7EEC">
        <w:rPr>
          <w:rFonts w:cs="Times New Roman"/>
          <w:szCs w:val="28"/>
        </w:rPr>
        <w:t>м</w:t>
      </w:r>
      <w:r w:rsidR="00787F0A" w:rsidRPr="009E7EEC">
        <w:rPr>
          <w:rFonts w:cs="Times New Roman"/>
          <w:szCs w:val="28"/>
          <w:vertAlign w:val="superscript"/>
        </w:rPr>
        <w:t>2</w:t>
      </w:r>
      <w:r w:rsidR="00790A05" w:rsidRPr="009E7EEC">
        <w:rPr>
          <w:rFonts w:cs="Times New Roman"/>
          <w:szCs w:val="28"/>
        </w:rPr>
        <w:t>.</w:t>
      </w:r>
    </w:p>
    <w:p w14:paraId="7164D5E9" w14:textId="7D08BC5C" w:rsidR="00FC6EFB" w:rsidRPr="009E7EEC" w:rsidRDefault="00FC6EFB" w:rsidP="009A6BB4">
      <w:pPr>
        <w:rPr>
          <w:rFonts w:cs="Times New Roman"/>
          <w:szCs w:val="28"/>
        </w:rPr>
      </w:pPr>
      <w:r w:rsidRPr="009E7EEC">
        <w:rPr>
          <w:rFonts w:cs="Times New Roman"/>
          <w:i/>
          <w:szCs w:val="28"/>
        </w:rPr>
        <w:t>Золото Кубани</w:t>
      </w:r>
      <w:r w:rsidRPr="009E7EEC">
        <w:rPr>
          <w:rFonts w:cs="Times New Roman"/>
          <w:szCs w:val="28"/>
        </w:rPr>
        <w:t xml:space="preserve">. Отличный </w:t>
      </w:r>
      <w:proofErr w:type="spellStart"/>
      <w:r w:rsidRPr="009E7EEC">
        <w:rPr>
          <w:rFonts w:cs="Times New Roman"/>
          <w:szCs w:val="28"/>
        </w:rPr>
        <w:t>желтоплодный</w:t>
      </w:r>
      <w:proofErr w:type="spellEnd"/>
      <w:r w:rsidRPr="009E7EEC">
        <w:rPr>
          <w:rFonts w:cs="Times New Roman"/>
          <w:szCs w:val="28"/>
        </w:rPr>
        <w:t xml:space="preserve"> сорт от селекционеров филиала «Крымской ОСС ВИР». В </w:t>
      </w:r>
      <w:proofErr w:type="spellStart"/>
      <w:r w:rsidRPr="009E7EEC">
        <w:rPr>
          <w:rFonts w:cs="Times New Roman"/>
          <w:szCs w:val="28"/>
        </w:rPr>
        <w:t>Госреестр</w:t>
      </w:r>
      <w:r w:rsidR="00787F0A" w:rsidRPr="009E7EEC">
        <w:rPr>
          <w:rFonts w:cs="Times New Roman"/>
          <w:szCs w:val="28"/>
        </w:rPr>
        <w:t>е</w:t>
      </w:r>
      <w:proofErr w:type="spellEnd"/>
      <w:r w:rsidRPr="009E7EEC">
        <w:rPr>
          <w:rFonts w:cs="Times New Roman"/>
          <w:szCs w:val="28"/>
        </w:rPr>
        <w:t xml:space="preserve"> </w:t>
      </w:r>
      <w:r w:rsidR="00787F0A" w:rsidRPr="009E7EEC">
        <w:rPr>
          <w:rFonts w:cs="Times New Roman"/>
          <w:szCs w:val="28"/>
        </w:rPr>
        <w:t>с</w:t>
      </w:r>
      <w:r w:rsidRPr="009E7EEC">
        <w:rPr>
          <w:rFonts w:cs="Times New Roman"/>
          <w:szCs w:val="28"/>
        </w:rPr>
        <w:t xml:space="preserve"> 2011 г</w:t>
      </w:r>
      <w:r w:rsidR="00787F0A" w:rsidRPr="009E7EEC">
        <w:rPr>
          <w:rFonts w:cs="Times New Roman"/>
          <w:szCs w:val="28"/>
        </w:rPr>
        <w:t>.</w:t>
      </w:r>
      <w:r w:rsidRPr="009E7EEC">
        <w:rPr>
          <w:rFonts w:cs="Times New Roman"/>
          <w:szCs w:val="28"/>
        </w:rPr>
        <w:t xml:space="preserve"> и районирован по Центрально-Черноземному и Северо-Кавказскому региону. </w:t>
      </w:r>
      <w:r w:rsidR="00787F0A" w:rsidRPr="009E7EEC">
        <w:rPr>
          <w:rFonts w:cs="Times New Roman"/>
          <w:szCs w:val="28"/>
        </w:rPr>
        <w:t xml:space="preserve">Урожай созревает после 90 дней с начала всходов. </w:t>
      </w:r>
      <w:r w:rsidRPr="009E7EEC">
        <w:rPr>
          <w:rFonts w:cs="Times New Roman"/>
          <w:szCs w:val="28"/>
        </w:rPr>
        <w:t xml:space="preserve">Кусты детерминантные, в </w:t>
      </w:r>
      <w:proofErr w:type="spellStart"/>
      <w:r w:rsidRPr="009E7EEC">
        <w:rPr>
          <w:rFonts w:cs="Times New Roman"/>
          <w:szCs w:val="28"/>
        </w:rPr>
        <w:t>пасынковании</w:t>
      </w:r>
      <w:proofErr w:type="spellEnd"/>
      <w:r w:rsidRPr="009E7EEC">
        <w:rPr>
          <w:rFonts w:cs="Times New Roman"/>
          <w:szCs w:val="28"/>
        </w:rPr>
        <w:t xml:space="preserve"> не нуждаются</w:t>
      </w:r>
      <w:r w:rsidR="00787F0A" w:rsidRPr="009E7EEC">
        <w:rPr>
          <w:rFonts w:cs="Times New Roman"/>
          <w:szCs w:val="28"/>
        </w:rPr>
        <w:t xml:space="preserve"> высотой до 70 см</w:t>
      </w:r>
      <w:r w:rsidRPr="009E7EEC">
        <w:rPr>
          <w:rFonts w:cs="Times New Roman"/>
          <w:szCs w:val="28"/>
        </w:rPr>
        <w:t>. Плоды – цилиндрической формы, в полной спелости – нарядного желтого цвета, набирают массу от 50 до 100 г. Мякоть средней плотности с 2-3 камерами, хорошего вкуса. Помидоры хороши для свежих салатов и для любых заготовок, особенно вкусны в маринованном виде. Урожай</w:t>
      </w:r>
      <w:r w:rsidR="00787F0A" w:rsidRPr="009E7EEC">
        <w:rPr>
          <w:rFonts w:cs="Times New Roman"/>
          <w:szCs w:val="28"/>
        </w:rPr>
        <w:t>ность до 5 кг/м</w:t>
      </w:r>
      <w:r w:rsidR="00787F0A" w:rsidRPr="009E7EEC">
        <w:rPr>
          <w:rFonts w:cs="Times New Roman"/>
          <w:szCs w:val="28"/>
          <w:vertAlign w:val="superscript"/>
        </w:rPr>
        <w:t>2</w:t>
      </w:r>
      <w:r w:rsidR="00790A05" w:rsidRPr="009E7EEC">
        <w:rPr>
          <w:rFonts w:cs="Times New Roman"/>
          <w:szCs w:val="28"/>
        </w:rPr>
        <w:t>.</w:t>
      </w:r>
    </w:p>
    <w:p w14:paraId="048E4101" w14:textId="443AA1C0" w:rsidR="00DF748C" w:rsidRPr="009E7EEC" w:rsidRDefault="005D6D85" w:rsidP="009A6BB4">
      <w:pPr>
        <w:rPr>
          <w:rFonts w:cs="Times New Roman"/>
          <w:color w:val="000000"/>
          <w:szCs w:val="28"/>
        </w:rPr>
      </w:pPr>
      <w:r w:rsidRPr="009E7EEC">
        <w:rPr>
          <w:rFonts w:cs="Times New Roman"/>
          <w:i/>
          <w:szCs w:val="28"/>
        </w:rPr>
        <w:t>Подарок Кубани</w:t>
      </w:r>
      <w:r w:rsidR="008B669B" w:rsidRPr="009E7EEC">
        <w:rPr>
          <w:rFonts w:cs="Times New Roman"/>
          <w:i/>
          <w:szCs w:val="28"/>
        </w:rPr>
        <w:t xml:space="preserve">. </w:t>
      </w:r>
      <w:r w:rsidR="008B669B" w:rsidRPr="009E7EEC">
        <w:rPr>
          <w:rFonts w:cs="Times New Roman"/>
          <w:szCs w:val="28"/>
        </w:rPr>
        <w:t xml:space="preserve">Включен в </w:t>
      </w:r>
      <w:proofErr w:type="spellStart"/>
      <w:r w:rsidR="008B669B" w:rsidRPr="009E7EEC">
        <w:rPr>
          <w:rFonts w:cs="Times New Roman"/>
          <w:szCs w:val="28"/>
        </w:rPr>
        <w:t>Госреестр</w:t>
      </w:r>
      <w:proofErr w:type="spellEnd"/>
      <w:r w:rsidR="008B669B" w:rsidRPr="009E7EEC">
        <w:rPr>
          <w:rFonts w:cs="Times New Roman"/>
          <w:szCs w:val="28"/>
        </w:rPr>
        <w:t xml:space="preserve"> с 2010 г и районирован по Центрально-Черноземному и Северо-Кавказскому региону. </w:t>
      </w:r>
      <w:r w:rsidR="00787F0A" w:rsidRPr="009E7EEC">
        <w:rPr>
          <w:rFonts w:cs="Times New Roman"/>
          <w:szCs w:val="28"/>
        </w:rPr>
        <w:t xml:space="preserve">Сорт </w:t>
      </w:r>
      <w:r w:rsidR="00ED3F81" w:rsidRPr="009E7EEC">
        <w:rPr>
          <w:rFonts w:cs="Times New Roman"/>
          <w:szCs w:val="28"/>
        </w:rPr>
        <w:t>т</w:t>
      </w:r>
      <w:r w:rsidRPr="009E7EEC">
        <w:rPr>
          <w:rFonts w:cs="Times New Roman"/>
          <w:color w:val="000000"/>
          <w:szCs w:val="28"/>
        </w:rPr>
        <w:t>омат</w:t>
      </w:r>
      <w:r w:rsidR="00ED3F81" w:rsidRPr="009E7EEC">
        <w:rPr>
          <w:rFonts w:cs="Times New Roman"/>
          <w:color w:val="000000"/>
          <w:szCs w:val="28"/>
        </w:rPr>
        <w:t>а</w:t>
      </w:r>
      <w:r w:rsidR="00787F0A" w:rsidRPr="009E7EEC">
        <w:rPr>
          <w:rFonts w:cs="Times New Roman"/>
          <w:color w:val="000000"/>
          <w:szCs w:val="28"/>
        </w:rPr>
        <w:t xml:space="preserve"> раннеспелый, вегетационный период </w:t>
      </w:r>
      <w:r w:rsidRPr="009E7EEC">
        <w:rPr>
          <w:rFonts w:cs="Times New Roman"/>
          <w:color w:val="000000"/>
          <w:szCs w:val="28"/>
        </w:rPr>
        <w:t xml:space="preserve">85-100 дней, низкорослый </w:t>
      </w:r>
      <w:r w:rsidR="00787F0A" w:rsidRPr="009E7EEC">
        <w:rPr>
          <w:rFonts w:cs="Times New Roman"/>
          <w:color w:val="000000"/>
          <w:szCs w:val="28"/>
        </w:rPr>
        <w:t>до 70 см высотой</w:t>
      </w:r>
      <w:r w:rsidRPr="009E7EEC">
        <w:rPr>
          <w:rFonts w:cs="Times New Roman"/>
          <w:color w:val="000000"/>
          <w:szCs w:val="28"/>
        </w:rPr>
        <w:t xml:space="preserve">. </w:t>
      </w:r>
      <w:r w:rsidR="009E7EEC" w:rsidRPr="009E7EEC">
        <w:rPr>
          <w:rFonts w:cs="Times New Roman"/>
          <w:color w:val="000000"/>
          <w:szCs w:val="28"/>
        </w:rPr>
        <w:t xml:space="preserve">Плоды округлой формы, </w:t>
      </w:r>
      <w:r w:rsidRPr="009E7EEC">
        <w:rPr>
          <w:rFonts w:cs="Times New Roman"/>
          <w:color w:val="000000"/>
          <w:szCs w:val="28"/>
        </w:rPr>
        <w:t>розово-красного цвета, массой</w:t>
      </w:r>
      <w:r w:rsidR="009E7EEC" w:rsidRPr="009E7EEC">
        <w:rPr>
          <w:rFonts w:cs="Times New Roman"/>
          <w:color w:val="000000"/>
          <w:szCs w:val="28"/>
        </w:rPr>
        <w:t xml:space="preserve"> до </w:t>
      </w:r>
      <w:r w:rsidRPr="009E7EEC">
        <w:rPr>
          <w:rFonts w:cs="Times New Roman"/>
          <w:color w:val="000000"/>
          <w:szCs w:val="28"/>
        </w:rPr>
        <w:t>80-100 г. Сорт пригоден для употребления в свежем виде и консервации.</w:t>
      </w:r>
      <w:r w:rsidR="00411746" w:rsidRPr="009E7EEC">
        <w:rPr>
          <w:rFonts w:cs="Times New Roman"/>
          <w:szCs w:val="28"/>
        </w:rPr>
        <w:t xml:space="preserve"> Урожайность до 5,2 кг/м</w:t>
      </w:r>
      <w:r w:rsidR="00411746" w:rsidRPr="009E7EEC">
        <w:rPr>
          <w:rFonts w:cs="Times New Roman"/>
          <w:szCs w:val="28"/>
          <w:vertAlign w:val="superscript"/>
        </w:rPr>
        <w:t>2</w:t>
      </w:r>
      <w:r w:rsidR="009A6BB4">
        <w:rPr>
          <w:rFonts w:cs="Times New Roman"/>
          <w:szCs w:val="28"/>
        </w:rPr>
        <w:t>.</w:t>
      </w:r>
    </w:p>
    <w:p w14:paraId="2B9A24C5" w14:textId="7BFA2D48" w:rsidR="005D6D85" w:rsidRPr="009E7EEC" w:rsidRDefault="00200B31" w:rsidP="009A6BB4">
      <w:pPr>
        <w:rPr>
          <w:rFonts w:cs="Times New Roman"/>
          <w:szCs w:val="28"/>
        </w:rPr>
      </w:pPr>
      <w:r w:rsidRPr="009E7EEC">
        <w:rPr>
          <w:rFonts w:cs="Times New Roman"/>
          <w:i/>
          <w:szCs w:val="28"/>
        </w:rPr>
        <w:t xml:space="preserve">Краснодарский Малиновый. </w:t>
      </w:r>
      <w:r w:rsidRPr="009E7EEC">
        <w:rPr>
          <w:rFonts w:cs="Times New Roman"/>
          <w:szCs w:val="28"/>
        </w:rPr>
        <w:t xml:space="preserve">Сорт включен в </w:t>
      </w:r>
      <w:proofErr w:type="spellStart"/>
      <w:r w:rsidRPr="009E7EEC">
        <w:rPr>
          <w:rFonts w:cs="Times New Roman"/>
          <w:szCs w:val="28"/>
        </w:rPr>
        <w:t>Госреестр</w:t>
      </w:r>
      <w:proofErr w:type="spellEnd"/>
      <w:r w:rsidRPr="009E7EEC">
        <w:rPr>
          <w:rFonts w:cs="Times New Roman"/>
          <w:szCs w:val="28"/>
        </w:rPr>
        <w:t xml:space="preserve"> по Северо-Кавказскому региону </w:t>
      </w:r>
      <w:r w:rsidR="00411746" w:rsidRPr="009E7EEC">
        <w:rPr>
          <w:rFonts w:cs="Times New Roman"/>
          <w:szCs w:val="28"/>
        </w:rPr>
        <w:t xml:space="preserve">в 2016 году и предназначен </w:t>
      </w:r>
      <w:r w:rsidRPr="009E7EEC">
        <w:rPr>
          <w:rFonts w:cs="Times New Roman"/>
          <w:szCs w:val="28"/>
        </w:rPr>
        <w:t>для выращивания в открытом грунте. Сорт среднеспелый</w:t>
      </w:r>
      <w:r w:rsidR="00411746" w:rsidRPr="009E7EEC">
        <w:rPr>
          <w:rFonts w:cs="Times New Roman"/>
          <w:szCs w:val="28"/>
        </w:rPr>
        <w:t xml:space="preserve"> – 110-120 дней</w:t>
      </w:r>
      <w:r w:rsidRPr="009E7EEC">
        <w:rPr>
          <w:rFonts w:cs="Times New Roman"/>
          <w:szCs w:val="28"/>
        </w:rPr>
        <w:t xml:space="preserve">. Растение детерминантное. Плод округлый, гладкий, средней плотности. Окраска зрелого </w:t>
      </w:r>
      <w:r w:rsidR="00054BCF" w:rsidRPr="009E7EEC">
        <w:rPr>
          <w:rFonts w:cs="Times New Roman"/>
          <w:szCs w:val="28"/>
        </w:rPr>
        <w:t>–</w:t>
      </w:r>
      <w:r w:rsidRPr="009E7EEC">
        <w:rPr>
          <w:rFonts w:cs="Times New Roman"/>
          <w:szCs w:val="28"/>
        </w:rPr>
        <w:t xml:space="preserve"> малиновая. Число гнезд </w:t>
      </w:r>
      <w:r w:rsidR="00054BCF" w:rsidRPr="009E7EEC">
        <w:rPr>
          <w:rFonts w:cs="Times New Roman"/>
          <w:szCs w:val="28"/>
        </w:rPr>
        <w:t>–</w:t>
      </w:r>
      <w:r w:rsidRPr="009E7EEC">
        <w:rPr>
          <w:rFonts w:cs="Times New Roman"/>
          <w:szCs w:val="28"/>
        </w:rPr>
        <w:t xml:space="preserve"> 3-4. Масса плода </w:t>
      </w:r>
      <w:r w:rsidR="00411746" w:rsidRPr="009E7EEC">
        <w:rPr>
          <w:rFonts w:cs="Times New Roman"/>
          <w:szCs w:val="28"/>
        </w:rPr>
        <w:t xml:space="preserve">до </w:t>
      </w:r>
      <w:r w:rsidRPr="009E7EEC">
        <w:rPr>
          <w:rFonts w:cs="Times New Roman"/>
          <w:szCs w:val="28"/>
        </w:rPr>
        <w:t xml:space="preserve">150 г. Урожайность товарных плодов </w:t>
      </w:r>
      <w:r w:rsidR="00411746" w:rsidRPr="009E7EEC">
        <w:rPr>
          <w:rFonts w:cs="Times New Roman"/>
          <w:szCs w:val="28"/>
        </w:rPr>
        <w:t xml:space="preserve">до </w:t>
      </w:r>
      <w:r w:rsidR="00AD6E97" w:rsidRPr="009E7EEC">
        <w:rPr>
          <w:rFonts w:cs="Times New Roman"/>
          <w:szCs w:val="28"/>
        </w:rPr>
        <w:t>7</w:t>
      </w:r>
      <w:r w:rsidR="00411746" w:rsidRPr="009E7EEC">
        <w:rPr>
          <w:rFonts w:cs="Times New Roman"/>
          <w:szCs w:val="28"/>
        </w:rPr>
        <w:t>,</w:t>
      </w:r>
      <w:r w:rsidRPr="009E7EEC">
        <w:rPr>
          <w:rFonts w:cs="Times New Roman"/>
          <w:szCs w:val="28"/>
        </w:rPr>
        <w:t xml:space="preserve">9 </w:t>
      </w:r>
      <w:r w:rsidR="00411746" w:rsidRPr="009E7EEC">
        <w:rPr>
          <w:rFonts w:cs="Times New Roman"/>
          <w:szCs w:val="28"/>
        </w:rPr>
        <w:t>кг/м</w:t>
      </w:r>
      <w:r w:rsidR="00411746" w:rsidRPr="009E7EEC">
        <w:rPr>
          <w:rFonts w:cs="Times New Roman"/>
          <w:szCs w:val="28"/>
          <w:vertAlign w:val="superscript"/>
        </w:rPr>
        <w:t>2</w:t>
      </w:r>
      <w:r w:rsidR="009A6BB4">
        <w:rPr>
          <w:rFonts w:cs="Times New Roman"/>
          <w:szCs w:val="28"/>
        </w:rPr>
        <w:t xml:space="preserve">. Выход товарных плодов до 98% </w:t>
      </w:r>
      <w:r w:rsidR="009A6BB4" w:rsidRPr="009E7EEC">
        <w:rPr>
          <w:rFonts w:cs="Times New Roman"/>
          <w:szCs w:val="28"/>
        </w:rPr>
        <w:t>[</w:t>
      </w:r>
      <w:r w:rsidR="00F13105">
        <w:rPr>
          <w:rFonts w:cs="Times New Roman"/>
          <w:szCs w:val="28"/>
        </w:rPr>
        <w:t>5</w:t>
      </w:r>
      <w:r w:rsidR="009A6BB4" w:rsidRPr="009E7EEC">
        <w:rPr>
          <w:rFonts w:cs="Times New Roman"/>
          <w:szCs w:val="28"/>
        </w:rPr>
        <w:t>].</w:t>
      </w:r>
    </w:p>
    <w:p w14:paraId="454CE06B" w14:textId="12AD0EA8" w:rsidR="00FC6EFB" w:rsidRPr="009E7EEC" w:rsidRDefault="00DF748C" w:rsidP="009A6BB4">
      <w:pPr>
        <w:rPr>
          <w:rFonts w:cs="Times New Roman"/>
          <w:szCs w:val="28"/>
        </w:rPr>
      </w:pPr>
      <w:r w:rsidRPr="009E7EEC">
        <w:rPr>
          <w:rFonts w:cs="Times New Roman"/>
          <w:color w:val="000000"/>
          <w:szCs w:val="28"/>
        </w:rPr>
        <w:t xml:space="preserve">Предметом исследований </w:t>
      </w:r>
      <w:r w:rsidR="008B669B" w:rsidRPr="009E7EEC">
        <w:rPr>
          <w:rFonts w:cs="Times New Roman"/>
          <w:color w:val="000000"/>
          <w:szCs w:val="28"/>
        </w:rPr>
        <w:t>в</w:t>
      </w:r>
      <w:r w:rsidRPr="009E7EEC">
        <w:rPr>
          <w:rFonts w:cs="Times New Roman"/>
          <w:color w:val="000000"/>
          <w:szCs w:val="28"/>
        </w:rPr>
        <w:t xml:space="preserve"> опыте стал препарат </w:t>
      </w:r>
      <w:proofErr w:type="spellStart"/>
      <w:r w:rsidR="00AB573F" w:rsidRPr="009E7EEC">
        <w:rPr>
          <w:rFonts w:cs="Times New Roman"/>
          <w:color w:val="000000"/>
          <w:szCs w:val="28"/>
        </w:rPr>
        <w:t>Бион</w:t>
      </w:r>
      <w:proofErr w:type="spellEnd"/>
      <w:r w:rsidR="00AB573F" w:rsidRPr="009E7EEC">
        <w:rPr>
          <w:rFonts w:cs="Times New Roman"/>
          <w:color w:val="000000"/>
          <w:szCs w:val="28"/>
        </w:rPr>
        <w:t>-Интеллект разработанный компанией «</w:t>
      </w:r>
      <w:proofErr w:type="spellStart"/>
      <w:r w:rsidR="00AB573F" w:rsidRPr="009E7EEC">
        <w:rPr>
          <w:rFonts w:cs="Times New Roman"/>
          <w:color w:val="000000"/>
          <w:szCs w:val="28"/>
        </w:rPr>
        <w:t>ХимАгро</w:t>
      </w:r>
      <w:proofErr w:type="spellEnd"/>
      <w:r w:rsidR="00AB573F" w:rsidRPr="009E7EEC">
        <w:rPr>
          <w:rFonts w:cs="Times New Roman"/>
          <w:color w:val="000000"/>
          <w:szCs w:val="28"/>
        </w:rPr>
        <w:t>».</w:t>
      </w:r>
      <w:r w:rsidR="00091BD1" w:rsidRPr="009E7EEC">
        <w:rPr>
          <w:rFonts w:cs="Times New Roman"/>
          <w:color w:val="000000"/>
          <w:szCs w:val="28"/>
        </w:rPr>
        <w:t xml:space="preserve"> </w:t>
      </w:r>
      <w:r w:rsidR="00FC6EFB" w:rsidRPr="009E7EEC">
        <w:rPr>
          <w:rFonts w:cs="Times New Roman"/>
          <w:szCs w:val="28"/>
        </w:rPr>
        <w:t>Продукция «</w:t>
      </w:r>
      <w:proofErr w:type="spellStart"/>
      <w:r w:rsidR="00FC6EFB" w:rsidRPr="009E7EEC">
        <w:rPr>
          <w:rFonts w:cs="Times New Roman"/>
          <w:szCs w:val="28"/>
        </w:rPr>
        <w:t>Бион</w:t>
      </w:r>
      <w:proofErr w:type="spellEnd"/>
      <w:r w:rsidR="00FC6EFB" w:rsidRPr="009E7EEC">
        <w:rPr>
          <w:rFonts w:cs="Times New Roman"/>
          <w:szCs w:val="28"/>
        </w:rPr>
        <w:t>-Интеллект То</w:t>
      </w:r>
      <w:r w:rsidR="00FC6EFB" w:rsidRPr="009E7EEC">
        <w:rPr>
          <w:rFonts w:cs="Times New Roman"/>
          <w:szCs w:val="28"/>
        </w:rPr>
        <w:lastRenderedPageBreak/>
        <w:t>мат» предназначена для открытого и за</w:t>
      </w:r>
      <w:r w:rsidR="00AB573F" w:rsidRPr="009E7EEC">
        <w:rPr>
          <w:rFonts w:cs="Times New Roman"/>
          <w:szCs w:val="28"/>
        </w:rPr>
        <w:t>щищенн</w:t>
      </w:r>
      <w:r w:rsidR="00FC6EFB" w:rsidRPr="009E7EEC">
        <w:rPr>
          <w:rFonts w:cs="Times New Roman"/>
          <w:szCs w:val="28"/>
        </w:rPr>
        <w:t xml:space="preserve">ого грунта и состоит из 6 элементов по фазам </w:t>
      </w:r>
      <w:r w:rsidR="00AB573F" w:rsidRPr="009E7EEC">
        <w:rPr>
          <w:rFonts w:cs="Times New Roman"/>
          <w:szCs w:val="28"/>
        </w:rPr>
        <w:t>в</w:t>
      </w:r>
      <w:r w:rsidR="00FC6EFB" w:rsidRPr="009E7EEC">
        <w:rPr>
          <w:rFonts w:cs="Times New Roman"/>
          <w:szCs w:val="28"/>
        </w:rPr>
        <w:t>егетации.</w:t>
      </w:r>
    </w:p>
    <w:p w14:paraId="2E3227D0" w14:textId="186CD1A7" w:rsidR="00827BC2" w:rsidRPr="009E7EEC" w:rsidRDefault="00FC6EFB" w:rsidP="009A6BB4">
      <w:pPr>
        <w:rPr>
          <w:rFonts w:cs="Times New Roman"/>
          <w:szCs w:val="28"/>
        </w:rPr>
      </w:pPr>
      <w:proofErr w:type="spellStart"/>
      <w:r w:rsidRPr="009E7EEC">
        <w:rPr>
          <w:rFonts w:cs="Times New Roman"/>
          <w:szCs w:val="28"/>
        </w:rPr>
        <w:t>Бион</w:t>
      </w:r>
      <w:proofErr w:type="spellEnd"/>
      <w:r w:rsidRPr="009E7EEC">
        <w:rPr>
          <w:rFonts w:cs="Times New Roman"/>
          <w:szCs w:val="28"/>
        </w:rPr>
        <w:t xml:space="preserve"> NPK 19:19:19 – жидкое комплексное удобрение. Макроэлементы сбалансированы, и находятся в наиболее усвояемой форме. Препарат предназначен для листовой подкормки широкого спектра сельскохозяйственных культур в течение всего периода вегетации</w:t>
      </w:r>
      <w:r w:rsidR="00790A05" w:rsidRPr="009E7EEC">
        <w:rPr>
          <w:rFonts w:cs="Times New Roman"/>
          <w:szCs w:val="28"/>
        </w:rPr>
        <w:t xml:space="preserve"> [</w:t>
      </w:r>
      <w:r w:rsidR="00F13105">
        <w:rPr>
          <w:rFonts w:cs="Times New Roman"/>
          <w:szCs w:val="28"/>
        </w:rPr>
        <w:t>2</w:t>
      </w:r>
      <w:r w:rsidR="00790A05" w:rsidRPr="009E7EEC">
        <w:rPr>
          <w:rFonts w:cs="Times New Roman"/>
          <w:szCs w:val="28"/>
        </w:rPr>
        <w:t>]</w:t>
      </w:r>
      <w:r w:rsidRPr="009E7EEC">
        <w:rPr>
          <w:rFonts w:cs="Times New Roman"/>
          <w:szCs w:val="28"/>
        </w:rPr>
        <w:t>.</w:t>
      </w:r>
      <w:r w:rsidR="00827BC2" w:rsidRPr="009E7EEC">
        <w:rPr>
          <w:rFonts w:cs="Times New Roman"/>
          <w:szCs w:val="28"/>
        </w:rPr>
        <w:t xml:space="preserve"> </w:t>
      </w:r>
    </w:p>
    <w:p w14:paraId="7F512C12" w14:textId="17A8A3FF" w:rsidR="00ED4EF3" w:rsidRPr="009E7EEC" w:rsidRDefault="00ED4EF3" w:rsidP="009A6BB4">
      <w:pPr>
        <w:contextualSpacing/>
        <w:rPr>
          <w:rFonts w:cs="Times New Roman"/>
          <w:szCs w:val="28"/>
        </w:rPr>
      </w:pPr>
      <w:r w:rsidRPr="009E7EEC">
        <w:rPr>
          <w:rFonts w:cs="Times New Roman"/>
          <w:szCs w:val="28"/>
        </w:rPr>
        <w:t xml:space="preserve">В процессе исследований проводили </w:t>
      </w:r>
      <w:r w:rsidR="009E7EEC" w:rsidRPr="009E7EEC">
        <w:rPr>
          <w:rFonts w:cs="Times New Roman"/>
          <w:szCs w:val="28"/>
        </w:rPr>
        <w:t xml:space="preserve">фенологические </w:t>
      </w:r>
      <w:r w:rsidRPr="009E7EEC">
        <w:rPr>
          <w:rFonts w:cs="Times New Roman"/>
          <w:szCs w:val="28"/>
        </w:rPr>
        <w:t xml:space="preserve">учеты </w:t>
      </w:r>
      <w:r w:rsidR="009E7EEC" w:rsidRPr="009E7EEC">
        <w:rPr>
          <w:rFonts w:cs="Times New Roman"/>
          <w:szCs w:val="28"/>
        </w:rPr>
        <w:t>от посева до уборки плодов томата;</w:t>
      </w:r>
      <w:r w:rsidR="00BB65AD" w:rsidRPr="009E7EEC">
        <w:rPr>
          <w:rFonts w:cs="Times New Roman"/>
          <w:szCs w:val="28"/>
        </w:rPr>
        <w:t xml:space="preserve"> </w:t>
      </w:r>
      <w:r w:rsidR="009E7EEC" w:rsidRPr="009E7EEC">
        <w:rPr>
          <w:rFonts w:cs="Times New Roman"/>
          <w:szCs w:val="28"/>
        </w:rPr>
        <w:t>б</w:t>
      </w:r>
      <w:r w:rsidRPr="009E7EEC">
        <w:rPr>
          <w:rFonts w:cs="Times New Roman"/>
          <w:szCs w:val="28"/>
        </w:rPr>
        <w:t>иометрические</w:t>
      </w:r>
      <w:r w:rsidR="009E7EEC" w:rsidRPr="009E7EEC">
        <w:rPr>
          <w:rFonts w:cs="Times New Roman"/>
          <w:szCs w:val="28"/>
        </w:rPr>
        <w:t xml:space="preserve"> показатели роста и развития растений</w:t>
      </w:r>
      <w:r w:rsidRPr="009E7EEC">
        <w:rPr>
          <w:rFonts w:cs="Times New Roman"/>
          <w:szCs w:val="28"/>
        </w:rPr>
        <w:t xml:space="preserve"> (рисунок </w:t>
      </w:r>
      <w:r w:rsidR="009E7EEC" w:rsidRPr="009E7EEC">
        <w:rPr>
          <w:rFonts w:cs="Times New Roman"/>
          <w:szCs w:val="28"/>
        </w:rPr>
        <w:t>2</w:t>
      </w:r>
      <w:r w:rsidRPr="009E7EEC">
        <w:rPr>
          <w:rFonts w:cs="Times New Roman"/>
          <w:szCs w:val="28"/>
        </w:rPr>
        <w:t xml:space="preserve">).  </w:t>
      </w:r>
      <w:r w:rsidR="009E7EEC" w:rsidRPr="009E7EEC">
        <w:rPr>
          <w:rFonts w:cs="Times New Roman"/>
          <w:szCs w:val="28"/>
        </w:rPr>
        <w:t xml:space="preserve">Во время уборки с каждой делянки раздельно проводили сбор и учет (с 25 июня 2022 года по 17 августа 2022 г.). </w:t>
      </w:r>
    </w:p>
    <w:p w14:paraId="6814ACCB" w14:textId="77777777" w:rsidR="00ED4EF3" w:rsidRPr="009E7EEC" w:rsidRDefault="00ED4EF3" w:rsidP="009A6BB4">
      <w:pPr>
        <w:contextualSpacing/>
        <w:rPr>
          <w:rFonts w:cs="Times New Roman"/>
          <w:szCs w:val="28"/>
        </w:rPr>
      </w:pPr>
    </w:p>
    <w:p w14:paraId="7C35C421" w14:textId="77777777" w:rsidR="00ED4EF3" w:rsidRPr="009E7EEC" w:rsidRDefault="00ED4EF3" w:rsidP="009A6BB4">
      <w:pPr>
        <w:contextualSpacing/>
        <w:jc w:val="center"/>
        <w:rPr>
          <w:rFonts w:cs="Times New Roman"/>
          <w:szCs w:val="28"/>
        </w:rPr>
      </w:pPr>
      <w:r w:rsidRPr="009E7EEC">
        <w:rPr>
          <w:rFonts w:cs="Times New Roman"/>
          <w:b/>
          <w:noProof/>
          <w:szCs w:val="28"/>
          <w:lang w:val="en-US"/>
        </w:rPr>
        <w:drawing>
          <wp:inline distT="0" distB="0" distL="0" distR="0" wp14:anchorId="78AB8FF7" wp14:editId="07E91164">
            <wp:extent cx="4085109" cy="3488267"/>
            <wp:effectExtent l="0" t="0" r="0" b="0"/>
            <wp:docPr id="1" name="Рисунок 1" descr="C:\Users\Владимир\Desktop\фото с практики для диплома\измер когды высадил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Владимир\Desktop\фото с практики для диплома\измер когды высадили.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206" b="3827"/>
                    <a:stretch/>
                  </pic:blipFill>
                  <pic:spPr bwMode="auto">
                    <a:xfrm>
                      <a:off x="0" y="0"/>
                      <a:ext cx="4100234" cy="3501182"/>
                    </a:xfrm>
                    <a:prstGeom prst="rect">
                      <a:avLst/>
                    </a:prstGeom>
                    <a:noFill/>
                    <a:ln>
                      <a:noFill/>
                    </a:ln>
                    <a:extLst>
                      <a:ext uri="{53640926-AAD7-44D8-BBD7-CCE9431645EC}">
                        <a14:shadowObscured xmlns:a14="http://schemas.microsoft.com/office/drawing/2010/main"/>
                      </a:ext>
                    </a:extLst>
                  </pic:spPr>
                </pic:pic>
              </a:graphicData>
            </a:graphic>
          </wp:inline>
        </w:drawing>
      </w:r>
    </w:p>
    <w:p w14:paraId="0E3959EF" w14:textId="2F9E2C3A" w:rsidR="00ED4EF3" w:rsidRPr="009E7EEC" w:rsidRDefault="00ED4EF3" w:rsidP="009A6BB4">
      <w:pPr>
        <w:contextualSpacing/>
        <w:jc w:val="center"/>
        <w:rPr>
          <w:rFonts w:cs="Times New Roman"/>
          <w:szCs w:val="28"/>
        </w:rPr>
      </w:pPr>
      <w:r w:rsidRPr="009E7EEC">
        <w:rPr>
          <w:rFonts w:cs="Times New Roman"/>
          <w:szCs w:val="28"/>
        </w:rPr>
        <w:t xml:space="preserve">Рисунок </w:t>
      </w:r>
      <w:r w:rsidR="009E7EEC" w:rsidRPr="009E7EEC">
        <w:rPr>
          <w:rFonts w:cs="Times New Roman"/>
          <w:szCs w:val="28"/>
        </w:rPr>
        <w:t>2</w:t>
      </w:r>
      <w:r w:rsidRPr="009E7EEC">
        <w:rPr>
          <w:rFonts w:cs="Times New Roman"/>
          <w:szCs w:val="28"/>
        </w:rPr>
        <w:t xml:space="preserve"> –</w:t>
      </w:r>
      <w:r w:rsidR="004168EF" w:rsidRPr="009E7EEC">
        <w:rPr>
          <w:rFonts w:cs="Times New Roman"/>
          <w:szCs w:val="28"/>
        </w:rPr>
        <w:t xml:space="preserve"> </w:t>
      </w:r>
      <w:r w:rsidR="009A6BB4">
        <w:rPr>
          <w:rFonts w:cs="Times New Roman"/>
          <w:szCs w:val="28"/>
        </w:rPr>
        <w:t xml:space="preserve">Учеты высоты растений </w:t>
      </w:r>
      <w:r w:rsidR="009A6BB4" w:rsidRPr="009E7EEC">
        <w:rPr>
          <w:rFonts w:cs="Times New Roman"/>
          <w:szCs w:val="28"/>
        </w:rPr>
        <w:t xml:space="preserve">томата </w:t>
      </w:r>
      <w:r w:rsidR="009A6BB4">
        <w:rPr>
          <w:rFonts w:cs="Times New Roman"/>
          <w:szCs w:val="28"/>
        </w:rPr>
        <w:t>на опытном участке</w:t>
      </w:r>
      <w:r w:rsidRPr="009E7EEC">
        <w:rPr>
          <w:rFonts w:cs="Times New Roman"/>
          <w:szCs w:val="28"/>
        </w:rPr>
        <w:t xml:space="preserve"> </w:t>
      </w:r>
      <w:r w:rsidR="009A6BB4">
        <w:rPr>
          <w:rFonts w:cs="Times New Roman"/>
          <w:szCs w:val="28"/>
        </w:rPr>
        <w:t>(</w:t>
      </w:r>
      <w:r w:rsidR="005662A7" w:rsidRPr="009E7EEC">
        <w:rPr>
          <w:rFonts w:cs="Times New Roman"/>
          <w:szCs w:val="28"/>
        </w:rPr>
        <w:t xml:space="preserve">сорт </w:t>
      </w:r>
      <w:proofErr w:type="spellStart"/>
      <w:r w:rsidR="005662A7" w:rsidRPr="009E7EEC">
        <w:rPr>
          <w:rFonts w:cs="Times New Roman"/>
          <w:szCs w:val="28"/>
        </w:rPr>
        <w:t>Аделин</w:t>
      </w:r>
      <w:r w:rsidR="00091BD1" w:rsidRPr="009E7EEC">
        <w:rPr>
          <w:rFonts w:cs="Times New Roman"/>
          <w:szCs w:val="28"/>
        </w:rPr>
        <w:t>а</w:t>
      </w:r>
      <w:proofErr w:type="spellEnd"/>
      <w:r w:rsidR="005662A7" w:rsidRPr="009E7EEC">
        <w:rPr>
          <w:rFonts w:cs="Times New Roman"/>
          <w:szCs w:val="28"/>
        </w:rPr>
        <w:t xml:space="preserve">, </w:t>
      </w:r>
      <w:r w:rsidR="004168EF" w:rsidRPr="009E7EEC">
        <w:rPr>
          <w:rFonts w:cs="Times New Roman"/>
          <w:szCs w:val="28"/>
        </w:rPr>
        <w:t xml:space="preserve">10 </w:t>
      </w:r>
      <w:r w:rsidR="005662A7" w:rsidRPr="009E7EEC">
        <w:rPr>
          <w:rFonts w:cs="Times New Roman"/>
          <w:szCs w:val="28"/>
        </w:rPr>
        <w:t>май 2022 г.</w:t>
      </w:r>
      <w:r w:rsidR="009A6BB4">
        <w:rPr>
          <w:rFonts w:cs="Times New Roman"/>
          <w:szCs w:val="28"/>
        </w:rPr>
        <w:t>)</w:t>
      </w:r>
    </w:p>
    <w:p w14:paraId="493BDA6C" w14:textId="77777777" w:rsidR="00ED4EF3" w:rsidRPr="009E7EEC" w:rsidRDefault="00ED4EF3" w:rsidP="009A6BB4">
      <w:pPr>
        <w:contextualSpacing/>
        <w:rPr>
          <w:rFonts w:cs="Times New Roman"/>
          <w:szCs w:val="28"/>
        </w:rPr>
      </w:pPr>
    </w:p>
    <w:p w14:paraId="51A40540" w14:textId="371EB29A" w:rsidR="00BF09F4" w:rsidRDefault="00054BCF" w:rsidP="009A6BB4">
      <w:pPr>
        <w:contextualSpacing/>
        <w:rPr>
          <w:rFonts w:cs="Times New Roman"/>
          <w:color w:val="000000" w:themeColor="text1"/>
          <w:szCs w:val="28"/>
        </w:rPr>
      </w:pPr>
      <w:r w:rsidRPr="009E7EEC">
        <w:rPr>
          <w:rFonts w:cs="Times New Roman"/>
          <w:b/>
          <w:szCs w:val="28"/>
        </w:rPr>
        <w:t xml:space="preserve">Результаты исследований. </w:t>
      </w:r>
      <w:bookmarkStart w:id="2" w:name="_Toc148262027"/>
      <w:r w:rsidR="009A6BB4" w:rsidRPr="009A6BB4">
        <w:rPr>
          <w:rFonts w:cs="Times New Roman"/>
          <w:szCs w:val="28"/>
        </w:rPr>
        <w:t xml:space="preserve">Первые фенологические учеты в исследовании отмечали при массовых всходах на 3 сутки от даты посева </w:t>
      </w:r>
      <w:r w:rsidR="004B5A16" w:rsidRPr="009A6BB4">
        <w:rPr>
          <w:rFonts w:cs="Times New Roman"/>
          <w:szCs w:val="28"/>
        </w:rPr>
        <w:t>сутки</w:t>
      </w:r>
      <w:r w:rsidR="00AD40F4" w:rsidRPr="009A6BB4">
        <w:rPr>
          <w:rFonts w:cs="Times New Roman"/>
          <w:szCs w:val="28"/>
        </w:rPr>
        <w:t xml:space="preserve"> </w:t>
      </w:r>
      <w:r w:rsidR="00573F30" w:rsidRPr="009A6BB4">
        <w:rPr>
          <w:rFonts w:cs="Times New Roman"/>
          <w:szCs w:val="28"/>
        </w:rPr>
        <w:t>(</w:t>
      </w:r>
      <w:r w:rsidR="004B5A16" w:rsidRPr="009A6BB4">
        <w:rPr>
          <w:rFonts w:cs="Times New Roman"/>
          <w:szCs w:val="28"/>
        </w:rPr>
        <w:t>27</w:t>
      </w:r>
      <w:r w:rsidR="00AD40F4" w:rsidRPr="009A6BB4">
        <w:rPr>
          <w:rFonts w:cs="Times New Roman"/>
          <w:szCs w:val="28"/>
        </w:rPr>
        <w:t xml:space="preserve"> марта</w:t>
      </w:r>
      <w:r w:rsidR="00573F30" w:rsidRPr="009A6BB4">
        <w:rPr>
          <w:rFonts w:cs="Times New Roman"/>
          <w:szCs w:val="28"/>
        </w:rPr>
        <w:t>)</w:t>
      </w:r>
      <w:r w:rsidR="00AD40F4" w:rsidRPr="009A6BB4">
        <w:rPr>
          <w:rFonts w:cs="Times New Roman"/>
          <w:szCs w:val="28"/>
        </w:rPr>
        <w:t>.</w:t>
      </w:r>
      <w:r w:rsidR="009A6BB4">
        <w:rPr>
          <w:rFonts w:cs="Times New Roman"/>
          <w:szCs w:val="28"/>
        </w:rPr>
        <w:t xml:space="preserve"> Далее после достижения возраста рассады 30 суто</w:t>
      </w:r>
      <w:r w:rsidR="00312BFD">
        <w:rPr>
          <w:rFonts w:cs="Times New Roman"/>
          <w:szCs w:val="28"/>
        </w:rPr>
        <w:t>к</w:t>
      </w:r>
      <w:r w:rsidR="009A6BB4">
        <w:rPr>
          <w:rFonts w:cs="Times New Roman"/>
          <w:szCs w:val="28"/>
        </w:rPr>
        <w:t xml:space="preserve"> проводили </w:t>
      </w:r>
      <w:r w:rsidR="009A6BB4">
        <w:rPr>
          <w:rFonts w:cs="Times New Roman"/>
          <w:szCs w:val="28"/>
        </w:rPr>
        <w:lastRenderedPageBreak/>
        <w:t xml:space="preserve">высадку в открытый грунт и </w:t>
      </w:r>
      <w:r w:rsidR="00312BFD">
        <w:rPr>
          <w:rFonts w:cs="Times New Roman"/>
          <w:szCs w:val="28"/>
        </w:rPr>
        <w:t xml:space="preserve">следующий учет отмечали в фазу </w:t>
      </w:r>
      <w:proofErr w:type="spellStart"/>
      <w:r w:rsidR="00312BFD">
        <w:rPr>
          <w:rFonts w:cs="Times New Roman"/>
          <w:szCs w:val="28"/>
        </w:rPr>
        <w:t>бутонизации</w:t>
      </w:r>
      <w:proofErr w:type="spellEnd"/>
      <w:r w:rsidR="00312BFD">
        <w:rPr>
          <w:rFonts w:cs="Times New Roman"/>
          <w:szCs w:val="28"/>
        </w:rPr>
        <w:t xml:space="preserve">. </w:t>
      </w:r>
      <w:r w:rsidR="00AD40F4" w:rsidRPr="009A6BB4">
        <w:rPr>
          <w:rFonts w:cs="Times New Roman"/>
          <w:szCs w:val="28"/>
        </w:rPr>
        <w:t xml:space="preserve">Срок цветения первого соцветия определяет скороспелость </w:t>
      </w:r>
      <w:r w:rsidR="00EC491A" w:rsidRPr="009A6BB4">
        <w:rPr>
          <w:rFonts w:cs="Times New Roman"/>
          <w:szCs w:val="28"/>
        </w:rPr>
        <w:t>сортов и дает возможность установить срок сбора первого урожая</w:t>
      </w:r>
      <w:r w:rsidR="00726343">
        <w:rPr>
          <w:rFonts w:cs="Times New Roman"/>
          <w:szCs w:val="28"/>
        </w:rPr>
        <w:t xml:space="preserve"> (</w:t>
      </w:r>
      <w:r w:rsidR="00BF09F4" w:rsidRPr="009A6BB4">
        <w:rPr>
          <w:rFonts w:cs="Times New Roman"/>
          <w:color w:val="000000" w:themeColor="text1"/>
          <w:szCs w:val="28"/>
        </w:rPr>
        <w:t>таблиц</w:t>
      </w:r>
      <w:r w:rsidR="00726343">
        <w:rPr>
          <w:rFonts w:cs="Times New Roman"/>
          <w:color w:val="000000" w:themeColor="text1"/>
          <w:szCs w:val="28"/>
        </w:rPr>
        <w:t>а</w:t>
      </w:r>
      <w:r w:rsidR="00BF09F4" w:rsidRPr="009A6BB4">
        <w:rPr>
          <w:rFonts w:cs="Times New Roman"/>
          <w:color w:val="000000" w:themeColor="text1"/>
          <w:szCs w:val="28"/>
        </w:rPr>
        <w:t xml:space="preserve"> </w:t>
      </w:r>
      <w:r w:rsidRPr="009A6BB4">
        <w:rPr>
          <w:rFonts w:cs="Times New Roman"/>
          <w:color w:val="000000" w:themeColor="text1"/>
          <w:szCs w:val="28"/>
        </w:rPr>
        <w:t>1</w:t>
      </w:r>
      <w:r w:rsidR="00726343">
        <w:rPr>
          <w:rFonts w:cs="Times New Roman"/>
          <w:color w:val="000000" w:themeColor="text1"/>
          <w:szCs w:val="28"/>
        </w:rPr>
        <w:t>)</w:t>
      </w:r>
      <w:r w:rsidR="00BF09F4" w:rsidRPr="009A6BB4">
        <w:rPr>
          <w:rFonts w:cs="Times New Roman"/>
          <w:color w:val="000000" w:themeColor="text1"/>
          <w:szCs w:val="28"/>
        </w:rPr>
        <w:t>.</w:t>
      </w:r>
    </w:p>
    <w:p w14:paraId="657AF128" w14:textId="77777777" w:rsidR="003C04E6" w:rsidRPr="009A6BB4" w:rsidRDefault="003C04E6" w:rsidP="009A6BB4">
      <w:pPr>
        <w:contextualSpacing/>
        <w:rPr>
          <w:rFonts w:cs="Times New Roman"/>
          <w:color w:val="000000" w:themeColor="text1"/>
          <w:szCs w:val="28"/>
        </w:rPr>
      </w:pPr>
    </w:p>
    <w:p w14:paraId="320EEE32" w14:textId="55AC6A70" w:rsidR="00BF09F4" w:rsidRPr="009E7EEC" w:rsidRDefault="00BF09F4" w:rsidP="00312BFD">
      <w:pPr>
        <w:pStyle w:val="NoSpacing"/>
        <w:spacing w:line="360" w:lineRule="auto"/>
        <w:ind w:firstLine="709"/>
        <w:jc w:val="both"/>
        <w:rPr>
          <w:rFonts w:ascii="Times New Roman" w:hAnsi="Times New Roman" w:cs="Times New Roman"/>
          <w:sz w:val="28"/>
          <w:szCs w:val="28"/>
        </w:rPr>
      </w:pPr>
      <w:r w:rsidRPr="009E7EEC">
        <w:rPr>
          <w:rFonts w:ascii="Times New Roman" w:hAnsi="Times New Roman" w:cs="Times New Roman"/>
          <w:color w:val="000000" w:themeColor="text1"/>
          <w:sz w:val="28"/>
          <w:szCs w:val="28"/>
        </w:rPr>
        <w:t xml:space="preserve">Таблица </w:t>
      </w:r>
      <w:r w:rsidR="00054BCF" w:rsidRPr="009E7EEC">
        <w:rPr>
          <w:rFonts w:ascii="Times New Roman" w:hAnsi="Times New Roman" w:cs="Times New Roman"/>
          <w:color w:val="000000" w:themeColor="text1"/>
          <w:sz w:val="28"/>
          <w:szCs w:val="28"/>
        </w:rPr>
        <w:t>1</w:t>
      </w:r>
      <w:r w:rsidRPr="009E7EEC">
        <w:rPr>
          <w:rFonts w:ascii="Times New Roman" w:hAnsi="Times New Roman" w:cs="Times New Roman"/>
          <w:color w:val="000000" w:themeColor="text1"/>
          <w:sz w:val="28"/>
          <w:szCs w:val="28"/>
        </w:rPr>
        <w:t xml:space="preserve"> – Результаты фенологических наблюдений </w:t>
      </w:r>
      <w:r w:rsidRPr="009E7EEC">
        <w:rPr>
          <w:rFonts w:ascii="Times New Roman" w:hAnsi="Times New Roman" w:cs="Times New Roman"/>
          <w:sz w:val="28"/>
          <w:szCs w:val="28"/>
        </w:rPr>
        <w:t xml:space="preserve">за растениями томата на </w:t>
      </w:r>
      <w:r w:rsidR="00424CE9" w:rsidRPr="009E7EEC">
        <w:rPr>
          <w:rFonts w:ascii="Times New Roman" w:hAnsi="Times New Roman" w:cs="Times New Roman"/>
          <w:sz w:val="28"/>
          <w:szCs w:val="28"/>
        </w:rPr>
        <w:t xml:space="preserve"> </w:t>
      </w:r>
      <w:r w:rsidRPr="009E7EEC">
        <w:rPr>
          <w:rFonts w:ascii="Times New Roman" w:hAnsi="Times New Roman" w:cs="Times New Roman"/>
          <w:sz w:val="28"/>
          <w:szCs w:val="28"/>
        </w:rPr>
        <w:t>опытном участке, 2022 г.</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134"/>
        <w:gridCol w:w="1134"/>
        <w:gridCol w:w="1134"/>
        <w:gridCol w:w="1134"/>
        <w:gridCol w:w="1418"/>
        <w:gridCol w:w="1128"/>
      </w:tblGrid>
      <w:tr w:rsidR="00BF09F4" w:rsidRPr="00312BFD" w14:paraId="4D825B5A" w14:textId="77777777" w:rsidTr="00312BFD">
        <w:trPr>
          <w:trHeight w:val="20"/>
          <w:jc w:val="center"/>
        </w:trPr>
        <w:tc>
          <w:tcPr>
            <w:tcW w:w="2263" w:type="dxa"/>
            <w:vMerge w:val="restart"/>
            <w:tcBorders>
              <w:top w:val="single" w:sz="4" w:space="0" w:color="auto"/>
              <w:left w:val="single" w:sz="4" w:space="0" w:color="auto"/>
              <w:right w:val="single" w:sz="4" w:space="0" w:color="auto"/>
            </w:tcBorders>
            <w:shd w:val="clear" w:color="auto" w:fill="auto"/>
          </w:tcPr>
          <w:p w14:paraId="01D4B79B"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Сорт</w:t>
            </w:r>
          </w:p>
        </w:tc>
        <w:tc>
          <w:tcPr>
            <w:tcW w:w="7082" w:type="dxa"/>
            <w:gridSpan w:val="6"/>
            <w:tcBorders>
              <w:top w:val="single" w:sz="4" w:space="0" w:color="auto"/>
              <w:left w:val="single" w:sz="4" w:space="0" w:color="auto"/>
              <w:bottom w:val="single" w:sz="4" w:space="0" w:color="auto"/>
              <w:right w:val="single" w:sz="4" w:space="0" w:color="auto"/>
            </w:tcBorders>
            <w:shd w:val="clear" w:color="auto" w:fill="auto"/>
          </w:tcPr>
          <w:p w14:paraId="589454B4"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Дата</w:t>
            </w:r>
          </w:p>
        </w:tc>
      </w:tr>
      <w:tr w:rsidR="00BF09F4" w:rsidRPr="00312BFD" w14:paraId="1D0AB0C4" w14:textId="77777777" w:rsidTr="00312BFD">
        <w:trPr>
          <w:trHeight w:val="20"/>
          <w:jc w:val="center"/>
        </w:trPr>
        <w:tc>
          <w:tcPr>
            <w:tcW w:w="2263" w:type="dxa"/>
            <w:vMerge/>
            <w:tcBorders>
              <w:top w:val="single" w:sz="4" w:space="0" w:color="auto"/>
              <w:left w:val="single" w:sz="4" w:space="0" w:color="auto"/>
              <w:right w:val="single" w:sz="4" w:space="0" w:color="auto"/>
            </w:tcBorders>
            <w:shd w:val="clear" w:color="auto" w:fill="auto"/>
          </w:tcPr>
          <w:p w14:paraId="1CF773FF" w14:textId="77777777" w:rsidR="00BF09F4" w:rsidRPr="00312BFD" w:rsidRDefault="00BF09F4" w:rsidP="00312BFD">
            <w:pPr>
              <w:spacing w:line="240" w:lineRule="auto"/>
              <w:ind w:firstLine="0"/>
              <w:jc w:val="center"/>
              <w:rPr>
                <w:rFonts w:cs="Times New Roman"/>
                <w:sz w:val="24"/>
                <w:szCs w:val="28"/>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C29D17B" w14:textId="77777777" w:rsidR="00BF09F4" w:rsidRPr="00312BFD" w:rsidRDefault="00BF09F4" w:rsidP="00312BFD">
            <w:pPr>
              <w:spacing w:line="240" w:lineRule="auto"/>
              <w:ind w:firstLine="0"/>
              <w:jc w:val="center"/>
              <w:rPr>
                <w:rFonts w:cs="Times New Roman"/>
                <w:sz w:val="24"/>
                <w:szCs w:val="28"/>
              </w:rPr>
            </w:pPr>
            <w:proofErr w:type="spellStart"/>
            <w:r w:rsidRPr="00312BFD">
              <w:rPr>
                <w:rFonts w:cs="Times New Roman"/>
                <w:sz w:val="24"/>
                <w:szCs w:val="28"/>
              </w:rPr>
              <w:t>бутонизании</w:t>
            </w:r>
            <w:proofErr w:type="spellEnd"/>
            <w:r w:rsidRPr="00312BFD">
              <w:rPr>
                <w:rFonts w:cs="Times New Roman"/>
                <w:sz w:val="24"/>
                <w:szCs w:val="28"/>
              </w:rPr>
              <w:t xml:space="preserv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B563F56"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цветения первой кисти</w:t>
            </w: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tcPr>
          <w:p w14:paraId="46C8B669"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созревания плодов</w:t>
            </w:r>
          </w:p>
        </w:tc>
      </w:tr>
      <w:tr w:rsidR="00EC491A" w:rsidRPr="00312BFD" w14:paraId="38A3FC9A" w14:textId="77777777" w:rsidTr="00312BFD">
        <w:trPr>
          <w:trHeight w:val="20"/>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E2C01C8" w14:textId="77777777" w:rsidR="00EC491A" w:rsidRPr="00312BFD" w:rsidRDefault="00EC491A" w:rsidP="00312BFD">
            <w:pPr>
              <w:spacing w:line="240" w:lineRule="auto"/>
              <w:ind w:firstLine="0"/>
              <w:jc w:val="left"/>
              <w:rPr>
                <w:rFonts w:cs="Times New Roman"/>
                <w:sz w:val="24"/>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D206F" w14:textId="48B855BD" w:rsidR="00EC491A" w:rsidRPr="00312BFD" w:rsidRDefault="00EC491A" w:rsidP="00312BFD">
            <w:pPr>
              <w:spacing w:line="240" w:lineRule="auto"/>
              <w:ind w:firstLine="0"/>
              <w:jc w:val="center"/>
              <w:rPr>
                <w:rFonts w:cs="Times New Roman"/>
                <w:sz w:val="24"/>
                <w:szCs w:val="28"/>
                <w:highlight w:val="yellow"/>
              </w:rPr>
            </w:pPr>
            <w:r w:rsidRPr="00312BFD">
              <w:rPr>
                <w:rFonts w:cs="Times New Roman"/>
                <w:sz w:val="24"/>
                <w:szCs w:val="28"/>
              </w:rPr>
              <w:t>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226CD" w14:textId="30831463" w:rsidR="00EC491A" w:rsidRPr="00312BFD" w:rsidRDefault="00EC491A" w:rsidP="00312BFD">
            <w:pPr>
              <w:spacing w:line="240" w:lineRule="auto"/>
              <w:ind w:firstLine="0"/>
              <w:jc w:val="center"/>
              <w:rPr>
                <w:rFonts w:cs="Times New Roman"/>
                <w:sz w:val="24"/>
                <w:szCs w:val="28"/>
                <w:highlight w:val="yellow"/>
              </w:rPr>
            </w:pPr>
            <w:r w:rsidRPr="00312BFD">
              <w:rPr>
                <w:rFonts w:cs="Times New Roman"/>
                <w:sz w:val="24"/>
                <w:szCs w:val="28"/>
              </w:rPr>
              <w:t>Б-И</w:t>
            </w:r>
            <w:r w:rsidRPr="00312BFD">
              <w:rPr>
                <w:rFonts w:cs="Times New Roman"/>
                <w:sz w:val="24"/>
                <w:szCs w:val="28"/>
                <w:vertAlign w:val="superscript"/>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77691" w14:textId="58F7169A" w:rsidR="00EC491A" w:rsidRPr="00312BFD" w:rsidRDefault="00EC491A" w:rsidP="00312BFD">
            <w:pPr>
              <w:spacing w:line="240" w:lineRule="auto"/>
              <w:ind w:firstLine="0"/>
              <w:jc w:val="center"/>
              <w:rPr>
                <w:rFonts w:cs="Times New Roman"/>
                <w:sz w:val="24"/>
                <w:szCs w:val="28"/>
                <w:highlight w:val="yellow"/>
              </w:rPr>
            </w:pPr>
            <w:r w:rsidRPr="00312BFD">
              <w:rPr>
                <w:rFonts w:cs="Times New Roman"/>
                <w:sz w:val="24"/>
                <w:szCs w:val="28"/>
              </w:rPr>
              <w:t>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C6853" w14:textId="7D00200A" w:rsidR="00EC491A" w:rsidRPr="00312BFD" w:rsidRDefault="00EC491A" w:rsidP="00312BFD">
            <w:pPr>
              <w:spacing w:line="240" w:lineRule="auto"/>
              <w:ind w:firstLine="0"/>
              <w:jc w:val="center"/>
              <w:rPr>
                <w:rFonts w:cs="Times New Roman"/>
                <w:sz w:val="24"/>
                <w:szCs w:val="28"/>
                <w:highlight w:val="yellow"/>
              </w:rPr>
            </w:pPr>
            <w:r w:rsidRPr="00312BFD">
              <w:rPr>
                <w:rFonts w:cs="Times New Roman"/>
                <w:sz w:val="24"/>
                <w:szCs w:val="28"/>
              </w:rPr>
              <w:t>Б-И</w:t>
            </w:r>
            <w:r w:rsidRPr="00312BFD">
              <w:rPr>
                <w:rFonts w:cs="Times New Roman"/>
                <w:sz w:val="24"/>
                <w:szCs w:val="28"/>
                <w:vertAlign w:val="superscript"/>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8B1536" w14:textId="32F5C736" w:rsidR="00EC491A" w:rsidRPr="00312BFD" w:rsidRDefault="00EC491A" w:rsidP="00312BFD">
            <w:pPr>
              <w:spacing w:line="240" w:lineRule="auto"/>
              <w:ind w:firstLine="0"/>
              <w:jc w:val="center"/>
              <w:rPr>
                <w:rFonts w:cs="Times New Roman"/>
                <w:sz w:val="24"/>
                <w:szCs w:val="28"/>
                <w:highlight w:val="yellow"/>
              </w:rPr>
            </w:pPr>
            <w:r w:rsidRPr="00312BFD">
              <w:rPr>
                <w:rFonts w:cs="Times New Roman"/>
                <w:sz w:val="24"/>
                <w:szCs w:val="28"/>
              </w:rPr>
              <w:t>к</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47B9A962" w14:textId="7CC04D8B" w:rsidR="00EC491A" w:rsidRPr="00312BFD" w:rsidRDefault="00EC491A" w:rsidP="00312BFD">
            <w:pPr>
              <w:spacing w:line="240" w:lineRule="auto"/>
              <w:ind w:firstLine="0"/>
              <w:jc w:val="center"/>
              <w:rPr>
                <w:rFonts w:cs="Times New Roman"/>
                <w:sz w:val="24"/>
                <w:szCs w:val="28"/>
                <w:highlight w:val="yellow"/>
              </w:rPr>
            </w:pPr>
            <w:r w:rsidRPr="00312BFD">
              <w:rPr>
                <w:rFonts w:cs="Times New Roman"/>
                <w:sz w:val="24"/>
                <w:szCs w:val="28"/>
              </w:rPr>
              <w:t>Б-И</w:t>
            </w:r>
            <w:r w:rsidRPr="00312BFD">
              <w:rPr>
                <w:rFonts w:cs="Times New Roman"/>
                <w:sz w:val="24"/>
                <w:szCs w:val="28"/>
                <w:vertAlign w:val="superscript"/>
              </w:rPr>
              <w:t>*</w:t>
            </w:r>
          </w:p>
        </w:tc>
      </w:tr>
      <w:tr w:rsidR="00BF09F4" w:rsidRPr="00312BFD" w14:paraId="6F31B947" w14:textId="77777777" w:rsidTr="00312BFD">
        <w:trPr>
          <w:trHeight w:val="56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61E7E49" w14:textId="77777777" w:rsidR="00BF09F4" w:rsidRPr="00312BFD" w:rsidRDefault="00BF09F4" w:rsidP="00312BFD">
            <w:pPr>
              <w:spacing w:line="240" w:lineRule="auto"/>
              <w:ind w:firstLine="0"/>
              <w:jc w:val="left"/>
              <w:rPr>
                <w:rFonts w:cs="Times New Roman"/>
                <w:sz w:val="24"/>
                <w:szCs w:val="28"/>
              </w:rPr>
            </w:pPr>
            <w:proofErr w:type="spellStart"/>
            <w:r w:rsidRPr="00312BFD">
              <w:rPr>
                <w:rFonts w:cs="Times New Roman"/>
                <w:sz w:val="24"/>
                <w:szCs w:val="28"/>
              </w:rPr>
              <w:t>Аделина</w:t>
            </w:r>
            <w:proofErr w:type="spellEnd"/>
            <w:r w:rsidRPr="00312BFD">
              <w:rPr>
                <w:rFonts w:cs="Times New Roman"/>
                <w:sz w:val="24"/>
                <w:szCs w:val="2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F5DEE"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18.05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36221"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16.05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7870B1"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814EF"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97FE79"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08.07</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520A4624"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27.06</w:t>
            </w:r>
          </w:p>
        </w:tc>
      </w:tr>
      <w:tr w:rsidR="00BF09F4" w:rsidRPr="00312BFD" w14:paraId="1864A7F5" w14:textId="77777777" w:rsidTr="00312BFD">
        <w:trPr>
          <w:trHeight w:val="56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19DCFB4" w14:textId="77777777" w:rsidR="00BF09F4" w:rsidRPr="00312BFD" w:rsidRDefault="00BF09F4" w:rsidP="00312BFD">
            <w:pPr>
              <w:spacing w:line="240" w:lineRule="auto"/>
              <w:ind w:firstLine="0"/>
              <w:jc w:val="left"/>
              <w:rPr>
                <w:rFonts w:cs="Times New Roman"/>
                <w:sz w:val="24"/>
                <w:szCs w:val="28"/>
              </w:rPr>
            </w:pPr>
            <w:r w:rsidRPr="00312BFD">
              <w:rPr>
                <w:rFonts w:cs="Times New Roman"/>
                <w:sz w:val="24"/>
                <w:szCs w:val="28"/>
              </w:rPr>
              <w:t>Золото  Кубани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6106B"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18.05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20C584"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17.05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6417B"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29.05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ACE26"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D33FB4"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10.07</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043FA334"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27.06</w:t>
            </w:r>
          </w:p>
        </w:tc>
      </w:tr>
      <w:tr w:rsidR="00BF09F4" w:rsidRPr="00312BFD" w14:paraId="2527368C" w14:textId="77777777" w:rsidTr="00312BFD">
        <w:trPr>
          <w:trHeight w:val="56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88C1FF8" w14:textId="77777777" w:rsidR="00BF09F4" w:rsidRPr="00312BFD" w:rsidRDefault="00BF09F4" w:rsidP="00312BFD">
            <w:pPr>
              <w:spacing w:line="240" w:lineRule="auto"/>
              <w:ind w:firstLine="0"/>
              <w:jc w:val="left"/>
              <w:rPr>
                <w:rFonts w:cs="Times New Roman"/>
                <w:sz w:val="24"/>
                <w:szCs w:val="28"/>
              </w:rPr>
            </w:pPr>
            <w:r w:rsidRPr="00312BFD">
              <w:rPr>
                <w:rFonts w:cs="Times New Roman"/>
                <w:sz w:val="24"/>
                <w:szCs w:val="28"/>
              </w:rPr>
              <w:t>Подарок Кубани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34F3F"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18.05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F42225"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16.05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E9B64"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29.05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C1CC6"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8C2C6"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08.07</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2F352708"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25.06</w:t>
            </w:r>
          </w:p>
        </w:tc>
      </w:tr>
      <w:tr w:rsidR="00BF09F4" w:rsidRPr="00312BFD" w14:paraId="27BCE1B0" w14:textId="77777777" w:rsidTr="00312BFD">
        <w:trPr>
          <w:trHeight w:val="56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C646E20" w14:textId="77777777" w:rsidR="00BF09F4" w:rsidRPr="00312BFD" w:rsidRDefault="00BF09F4" w:rsidP="00312BFD">
            <w:pPr>
              <w:spacing w:line="240" w:lineRule="auto"/>
              <w:ind w:firstLine="0"/>
              <w:jc w:val="left"/>
              <w:rPr>
                <w:rFonts w:cs="Times New Roman"/>
                <w:sz w:val="24"/>
                <w:szCs w:val="28"/>
              </w:rPr>
            </w:pPr>
            <w:r w:rsidRPr="00312BFD">
              <w:rPr>
                <w:rFonts w:cs="Times New Roman"/>
                <w:sz w:val="24"/>
                <w:szCs w:val="28"/>
              </w:rPr>
              <w:t xml:space="preserve">Краснодарский Малиновый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1B696"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25.05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68729"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25.05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C149A" w14:textId="2D1A1DD3"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0</w:t>
            </w:r>
            <w:r w:rsidR="00AC7490" w:rsidRPr="00312BFD">
              <w:rPr>
                <w:rFonts w:cs="Times New Roman"/>
                <w:sz w:val="24"/>
                <w:szCs w:val="28"/>
              </w:rPr>
              <w:t>9</w:t>
            </w:r>
            <w:r w:rsidRPr="00312BFD">
              <w:rPr>
                <w:rFonts w:cs="Times New Roman"/>
                <w:sz w:val="24"/>
                <w:szCs w:val="28"/>
              </w:rPr>
              <w:t>.06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4F1037" w14:textId="67857601"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0</w:t>
            </w:r>
            <w:r w:rsidR="00AC7490" w:rsidRPr="00312BFD">
              <w:rPr>
                <w:rFonts w:cs="Times New Roman"/>
                <w:sz w:val="24"/>
                <w:szCs w:val="28"/>
              </w:rPr>
              <w:t>6</w:t>
            </w:r>
            <w:r w:rsidRPr="00312BFD">
              <w:rPr>
                <w:rFonts w:cs="Times New Roman"/>
                <w:sz w:val="24"/>
                <w:szCs w:val="28"/>
              </w:rPr>
              <w:t>.06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DF7A2"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27.07</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4C81B9AC" w14:textId="77777777" w:rsidR="00BF09F4" w:rsidRPr="00312BFD" w:rsidRDefault="00BF09F4" w:rsidP="00312BFD">
            <w:pPr>
              <w:spacing w:line="240" w:lineRule="auto"/>
              <w:ind w:firstLine="0"/>
              <w:jc w:val="center"/>
              <w:rPr>
                <w:rFonts w:cs="Times New Roman"/>
                <w:sz w:val="24"/>
                <w:szCs w:val="28"/>
              </w:rPr>
            </w:pPr>
            <w:r w:rsidRPr="00312BFD">
              <w:rPr>
                <w:rFonts w:cs="Times New Roman"/>
                <w:sz w:val="24"/>
                <w:szCs w:val="28"/>
              </w:rPr>
              <w:t>15.07</w:t>
            </w:r>
          </w:p>
        </w:tc>
      </w:tr>
    </w:tbl>
    <w:p w14:paraId="0BF468F3" w14:textId="77777777" w:rsidR="00312BFD" w:rsidRPr="00E55C7F" w:rsidRDefault="00312BFD" w:rsidP="00312BFD">
      <w:pPr>
        <w:pStyle w:val="NoSpacing"/>
        <w:ind w:firstLine="709"/>
        <w:jc w:val="both"/>
        <w:rPr>
          <w:rFonts w:ascii="Times New Roman" w:hAnsi="Times New Roman" w:cs="Times New Roman"/>
          <w:color w:val="000000" w:themeColor="text1"/>
        </w:rPr>
      </w:pPr>
      <w:r w:rsidRPr="00E55C7F">
        <w:rPr>
          <w:rFonts w:ascii="Times New Roman" w:hAnsi="Times New Roman" w:cs="Times New Roman"/>
          <w:color w:val="000000" w:themeColor="text1"/>
        </w:rPr>
        <w:t>К – контроль</w:t>
      </w:r>
    </w:p>
    <w:p w14:paraId="3A6AE202" w14:textId="77777777" w:rsidR="00312BFD" w:rsidRDefault="00312BFD" w:rsidP="00312BFD">
      <w:pPr>
        <w:pStyle w:val="NoSpacing"/>
        <w:ind w:firstLine="709"/>
        <w:jc w:val="both"/>
        <w:rPr>
          <w:rFonts w:ascii="Times New Roman" w:hAnsi="Times New Roman" w:cs="Times New Roman"/>
          <w:color w:val="000000" w:themeColor="text1"/>
        </w:rPr>
      </w:pPr>
      <w:r w:rsidRPr="00E55C7F">
        <w:rPr>
          <w:rFonts w:ascii="Times New Roman" w:hAnsi="Times New Roman" w:cs="Times New Roman"/>
          <w:color w:val="000000" w:themeColor="text1"/>
        </w:rPr>
        <w:t xml:space="preserve">Б-И* – препарат </w:t>
      </w:r>
      <w:proofErr w:type="spellStart"/>
      <w:r w:rsidRPr="00E55C7F">
        <w:rPr>
          <w:rFonts w:ascii="Times New Roman" w:hAnsi="Times New Roman" w:cs="Times New Roman"/>
          <w:color w:val="000000" w:themeColor="text1"/>
        </w:rPr>
        <w:t>Бион</w:t>
      </w:r>
      <w:proofErr w:type="spellEnd"/>
      <w:r w:rsidRPr="00E55C7F">
        <w:rPr>
          <w:rFonts w:ascii="Times New Roman" w:hAnsi="Times New Roman" w:cs="Times New Roman"/>
          <w:color w:val="000000" w:themeColor="text1"/>
        </w:rPr>
        <w:t>-Интеллект «Томат»</w:t>
      </w:r>
    </w:p>
    <w:p w14:paraId="142AED7D" w14:textId="77777777" w:rsidR="00BF09F4" w:rsidRPr="009E7EEC" w:rsidRDefault="00BF09F4" w:rsidP="009A6BB4">
      <w:pPr>
        <w:pStyle w:val="NoSpacing"/>
        <w:spacing w:line="360" w:lineRule="auto"/>
        <w:ind w:firstLine="709"/>
        <w:jc w:val="both"/>
        <w:rPr>
          <w:rFonts w:ascii="Times New Roman" w:hAnsi="Times New Roman" w:cs="Times New Roman"/>
          <w:color w:val="000000" w:themeColor="text1"/>
          <w:sz w:val="28"/>
          <w:szCs w:val="28"/>
        </w:rPr>
      </w:pPr>
    </w:p>
    <w:p w14:paraId="64E834BD" w14:textId="5AF36207" w:rsidR="005822B6" w:rsidRPr="009E7EEC" w:rsidRDefault="005822B6" w:rsidP="009A6BB4">
      <w:pPr>
        <w:rPr>
          <w:rFonts w:cs="Times New Roman"/>
          <w:noProof/>
          <w:szCs w:val="28"/>
          <w:lang w:eastAsia="ru-RU"/>
        </w:rPr>
      </w:pPr>
      <w:r w:rsidRPr="009E7EEC">
        <w:rPr>
          <w:rFonts w:cs="Times New Roman"/>
          <w:noProof/>
          <w:szCs w:val="28"/>
          <w:lang w:eastAsia="ru-RU"/>
        </w:rPr>
        <w:t xml:space="preserve">Из </w:t>
      </w:r>
      <w:r w:rsidR="00EE5BF1">
        <w:rPr>
          <w:rFonts w:cs="Times New Roman"/>
          <w:noProof/>
          <w:szCs w:val="28"/>
          <w:lang w:eastAsia="ru-RU"/>
        </w:rPr>
        <w:t>представленных данных мы видим</w:t>
      </w:r>
      <w:r w:rsidRPr="009E7EEC">
        <w:rPr>
          <w:rFonts w:cs="Times New Roman"/>
          <w:noProof/>
          <w:szCs w:val="28"/>
          <w:lang w:eastAsia="ru-RU"/>
        </w:rPr>
        <w:t xml:space="preserve">, что </w:t>
      </w:r>
      <w:r w:rsidR="00312BFD">
        <w:rPr>
          <w:rFonts w:cs="Times New Roman"/>
          <w:noProof/>
          <w:szCs w:val="28"/>
          <w:lang w:eastAsia="ru-RU"/>
        </w:rPr>
        <w:t>на варианте с обработкой препаратом у всех сортов прослеживается закономерность наступления соответствующих фенофаз интенсивнее</w:t>
      </w:r>
      <w:r w:rsidRPr="009E7EEC">
        <w:rPr>
          <w:rFonts w:cs="Times New Roman"/>
          <w:noProof/>
          <w:szCs w:val="28"/>
          <w:lang w:eastAsia="ru-RU"/>
        </w:rPr>
        <w:t>. Раньше началась бутонизация и цветение, соответственно раньше начался сбор плодов</w:t>
      </w:r>
      <w:r w:rsidR="001656EF" w:rsidRPr="009E7EEC">
        <w:rPr>
          <w:rFonts w:cs="Times New Roman"/>
          <w:noProof/>
          <w:szCs w:val="28"/>
          <w:lang w:eastAsia="ru-RU"/>
        </w:rPr>
        <w:t>, чем на конторле</w:t>
      </w:r>
      <w:r w:rsidRPr="009E7EEC">
        <w:rPr>
          <w:rFonts w:cs="Times New Roman"/>
          <w:noProof/>
          <w:szCs w:val="28"/>
          <w:lang w:eastAsia="ru-RU"/>
        </w:rPr>
        <w:t>.</w:t>
      </w:r>
    </w:p>
    <w:p w14:paraId="1CC833F9" w14:textId="6BF98598" w:rsidR="005822B6" w:rsidRPr="009E7EEC" w:rsidRDefault="00AC7490" w:rsidP="009A6BB4">
      <w:pPr>
        <w:rPr>
          <w:rFonts w:cs="Times New Roman"/>
          <w:szCs w:val="28"/>
        </w:rPr>
      </w:pPr>
      <w:r w:rsidRPr="009E7EEC">
        <w:rPr>
          <w:rFonts w:cs="Times New Roman"/>
          <w:szCs w:val="28"/>
        </w:rPr>
        <w:t>В фазу «</w:t>
      </w:r>
      <w:proofErr w:type="spellStart"/>
      <w:r w:rsidRPr="009E7EEC">
        <w:rPr>
          <w:rFonts w:cs="Times New Roman"/>
          <w:szCs w:val="28"/>
        </w:rPr>
        <w:t>бутонизации</w:t>
      </w:r>
      <w:proofErr w:type="spellEnd"/>
      <w:r w:rsidRPr="009E7EEC">
        <w:rPr>
          <w:rFonts w:cs="Times New Roman"/>
          <w:szCs w:val="28"/>
        </w:rPr>
        <w:t xml:space="preserve">» первыми вступили сорта </w:t>
      </w:r>
      <w:proofErr w:type="spellStart"/>
      <w:r w:rsidRPr="009E7EEC">
        <w:rPr>
          <w:rFonts w:cs="Times New Roman"/>
          <w:szCs w:val="28"/>
        </w:rPr>
        <w:t>Аделина</w:t>
      </w:r>
      <w:proofErr w:type="spellEnd"/>
      <w:r w:rsidRPr="009E7EEC">
        <w:rPr>
          <w:rFonts w:cs="Times New Roman"/>
          <w:szCs w:val="28"/>
        </w:rPr>
        <w:t xml:space="preserve"> и Подарок Кубани (16 мая), следом за ними Золото  Кубани</w:t>
      </w:r>
      <w:r w:rsidR="001656EF" w:rsidRPr="009E7EEC">
        <w:rPr>
          <w:rFonts w:cs="Times New Roman"/>
          <w:szCs w:val="28"/>
        </w:rPr>
        <w:t xml:space="preserve"> (17 мая)</w:t>
      </w:r>
      <w:r w:rsidRPr="009E7EEC">
        <w:rPr>
          <w:rFonts w:cs="Times New Roman"/>
          <w:szCs w:val="28"/>
        </w:rPr>
        <w:t xml:space="preserve">. На контрольных вариантах эта фаза наступила для всех сортов 18 мая. Сорт Краснодарский Малиновый является среднеспелым сортом и применение препарата не оказало влияние на данную фазу, так как она наступила в один день для обоих вариантов (25 мая). </w:t>
      </w:r>
    </w:p>
    <w:p w14:paraId="4DE59200" w14:textId="19383ED1" w:rsidR="00BF09F4" w:rsidRPr="009E7EEC" w:rsidRDefault="003654BB" w:rsidP="009A6BB4">
      <w:pPr>
        <w:pStyle w:val="NoSpacing"/>
        <w:spacing w:line="360" w:lineRule="auto"/>
        <w:ind w:firstLine="709"/>
        <w:jc w:val="both"/>
        <w:rPr>
          <w:rFonts w:ascii="Times New Roman" w:hAnsi="Times New Roman" w:cs="Times New Roman"/>
          <w:color w:val="000000" w:themeColor="text1"/>
          <w:spacing w:val="-2"/>
          <w:sz w:val="28"/>
          <w:szCs w:val="28"/>
        </w:rPr>
      </w:pPr>
      <w:r w:rsidRPr="009E7EEC">
        <w:rPr>
          <w:rFonts w:ascii="Times New Roman" w:hAnsi="Times New Roman" w:cs="Times New Roman"/>
          <w:color w:val="000000" w:themeColor="text1"/>
          <w:spacing w:val="-2"/>
          <w:sz w:val="28"/>
          <w:szCs w:val="28"/>
        </w:rPr>
        <w:t xml:space="preserve">Продолжительность </w:t>
      </w:r>
      <w:r w:rsidR="00BF09F4" w:rsidRPr="009E7EEC">
        <w:rPr>
          <w:rFonts w:ascii="Times New Roman" w:hAnsi="Times New Roman" w:cs="Times New Roman"/>
          <w:color w:val="000000" w:themeColor="text1"/>
          <w:spacing w:val="-2"/>
          <w:sz w:val="28"/>
          <w:szCs w:val="28"/>
        </w:rPr>
        <w:t>вегетационного периода</w:t>
      </w:r>
      <w:r w:rsidRPr="009E7EEC">
        <w:rPr>
          <w:rFonts w:ascii="Times New Roman" w:hAnsi="Times New Roman" w:cs="Times New Roman"/>
          <w:color w:val="000000" w:themeColor="text1"/>
          <w:spacing w:val="-2"/>
          <w:sz w:val="28"/>
          <w:szCs w:val="28"/>
        </w:rPr>
        <w:t xml:space="preserve"> изучаемых с</w:t>
      </w:r>
      <w:r w:rsidR="00424CE9" w:rsidRPr="009E7EEC">
        <w:rPr>
          <w:rFonts w:ascii="Times New Roman" w:hAnsi="Times New Roman" w:cs="Times New Roman"/>
          <w:color w:val="000000" w:themeColor="text1"/>
          <w:spacing w:val="-2"/>
          <w:sz w:val="28"/>
          <w:szCs w:val="28"/>
        </w:rPr>
        <w:t xml:space="preserve">ортов представлена на рисунке </w:t>
      </w:r>
      <w:r w:rsidR="00312BFD">
        <w:rPr>
          <w:rFonts w:ascii="Times New Roman" w:hAnsi="Times New Roman" w:cs="Times New Roman"/>
          <w:color w:val="000000" w:themeColor="text1"/>
          <w:spacing w:val="-2"/>
          <w:sz w:val="28"/>
          <w:szCs w:val="28"/>
        </w:rPr>
        <w:t>3</w:t>
      </w:r>
      <w:r w:rsidR="00BF09F4" w:rsidRPr="009E7EEC">
        <w:rPr>
          <w:rFonts w:ascii="Times New Roman" w:hAnsi="Times New Roman" w:cs="Times New Roman"/>
          <w:color w:val="000000" w:themeColor="text1"/>
          <w:spacing w:val="-2"/>
          <w:sz w:val="28"/>
          <w:szCs w:val="28"/>
        </w:rPr>
        <w:t xml:space="preserve">. </w:t>
      </w:r>
    </w:p>
    <w:p w14:paraId="36F5DA07" w14:textId="77777777" w:rsidR="00FD263D" w:rsidRPr="009E7EEC" w:rsidRDefault="00FD263D" w:rsidP="009A6BB4">
      <w:pPr>
        <w:pStyle w:val="NoSpacing"/>
        <w:spacing w:line="360" w:lineRule="auto"/>
        <w:ind w:firstLine="709"/>
        <w:jc w:val="both"/>
        <w:rPr>
          <w:rFonts w:ascii="Times New Roman" w:hAnsi="Times New Roman" w:cs="Times New Roman"/>
          <w:color w:val="000000" w:themeColor="text1"/>
          <w:spacing w:val="-2"/>
          <w:sz w:val="28"/>
          <w:szCs w:val="28"/>
        </w:rPr>
      </w:pPr>
    </w:p>
    <w:p w14:paraId="7B1EEFAD" w14:textId="12E9F111" w:rsidR="00BF09F4" w:rsidRPr="009E7EEC" w:rsidRDefault="00720C62" w:rsidP="009A6BB4">
      <w:pPr>
        <w:pStyle w:val="NoSpacing"/>
        <w:spacing w:line="360" w:lineRule="auto"/>
        <w:ind w:firstLine="709"/>
        <w:jc w:val="center"/>
        <w:rPr>
          <w:rFonts w:ascii="Times New Roman" w:hAnsi="Times New Roman" w:cs="Times New Roman"/>
          <w:color w:val="000000" w:themeColor="text1"/>
          <w:spacing w:val="-2"/>
          <w:sz w:val="28"/>
          <w:szCs w:val="28"/>
        </w:rPr>
      </w:pPr>
      <w:r w:rsidRPr="009E7EEC">
        <w:rPr>
          <w:rFonts w:ascii="Times New Roman" w:hAnsi="Times New Roman" w:cs="Times New Roman"/>
          <w:noProof/>
          <w:sz w:val="28"/>
          <w:szCs w:val="28"/>
          <w:lang w:val="en-US"/>
          <w14:ligatures w14:val="standardContextual"/>
        </w:rPr>
        <w:lastRenderedPageBreak/>
        <mc:AlternateContent>
          <mc:Choice Requires="wps">
            <w:drawing>
              <wp:anchor distT="0" distB="0" distL="114300" distR="114300" simplePos="0" relativeHeight="251679744" behindDoc="0" locked="0" layoutInCell="1" allowOverlap="1" wp14:anchorId="16A99E49" wp14:editId="791FBEE1">
                <wp:simplePos x="0" y="0"/>
                <wp:positionH relativeFrom="column">
                  <wp:posOffset>200025</wp:posOffset>
                </wp:positionH>
                <wp:positionV relativeFrom="paragraph">
                  <wp:posOffset>2078686</wp:posOffset>
                </wp:positionV>
                <wp:extent cx="549220" cy="548612"/>
                <wp:effectExtent l="0" t="0" r="3810" b="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20" cy="548612"/>
                        </a:xfrm>
                        <a:prstGeom prst="rect">
                          <a:avLst/>
                        </a:prstGeom>
                        <a:solidFill>
                          <a:srgbClr val="FFFFFF"/>
                        </a:solidFill>
                        <a:ln w="9525">
                          <a:noFill/>
                          <a:miter lim="800000"/>
                          <a:headEnd/>
                          <a:tailEnd/>
                        </a:ln>
                      </wps:spPr>
                      <wps:txbx>
                        <w:txbxContent>
                          <w:p w14:paraId="29ABBCD2" w14:textId="77777777" w:rsidR="005C25E9" w:rsidRDefault="005C25E9" w:rsidP="00720C62">
                            <w:pPr>
                              <w:pStyle w:val="NormalWeb"/>
                              <w:spacing w:before="0" w:beforeAutospacing="0" w:after="0" w:afterAutospacing="0" w:line="360" w:lineRule="auto"/>
                              <w:jc w:val="both"/>
                            </w:pPr>
                            <w:r>
                              <w:rPr>
                                <w:rFonts w:eastAsia="Calibri"/>
                                <w:sz w:val="21"/>
                                <w:szCs w:val="21"/>
                              </w:rPr>
                              <w:t xml:space="preserve">Сутки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16A99E49" id="_x0000_t202" coordsize="21600,21600" o:spt="202" path="m,l,21600r21600,l21600,xe">
                <v:stroke joinstyle="miter"/>
                <v:path gradientshapeok="t" o:connecttype="rect"/>
              </v:shapetype>
              <v:shape id="Надпись 2" o:spid="_x0000_s1026" type="#_x0000_t202" style="position:absolute;left:0;text-align:left;margin-left:15.75pt;margin-top:163.7pt;width:43.25pt;height:43.2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" stroked="f">
                <v:textbox style="mso-fit-shape-to-text:t">
                  <w:txbxContent>
                    <w:p w14:paraId="29ABBCD2" w14:textId="77777777" w:rsidR="005C25E9" w:rsidRDefault="005C25E9" w:rsidP="00720C62">
                      <w:pPr>
                        <w:pStyle w:val="a3"/>
                        <w:spacing w:before="0" w:beforeAutospacing="0" w:after="0" w:afterAutospacing="0" w:line="360" w:lineRule="auto"/>
                        <w:jc w:val="both"/>
                      </w:pPr>
                      <w:r>
                        <w:rPr>
                          <w:rFonts w:eastAsia="Calibri"/>
                          <w:sz w:val="21"/>
                          <w:szCs w:val="21"/>
                        </w:rPr>
                        <w:t xml:space="preserve">Сутки </w:t>
                      </w:r>
                    </w:p>
                  </w:txbxContent>
                </v:textbox>
              </v:shape>
            </w:pict>
          </mc:Fallback>
        </mc:AlternateContent>
      </w:r>
      <w:r w:rsidRPr="009E7EEC">
        <w:rPr>
          <w:rFonts w:ascii="Times New Roman" w:hAnsi="Times New Roman" w:cs="Times New Roman"/>
          <w:noProof/>
          <w:sz w:val="28"/>
          <w:szCs w:val="28"/>
          <w:lang w:val="en-US"/>
          <w14:ligatures w14:val="standardContextual"/>
        </w:rPr>
        <w:drawing>
          <wp:inline distT="0" distB="0" distL="0" distR="0" wp14:anchorId="5350914A" wp14:editId="325EAF6C">
            <wp:extent cx="5597525" cy="3166534"/>
            <wp:effectExtent l="0" t="0" r="3175" b="1524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1989B28" w14:textId="1BD47168" w:rsidR="009E5E10" w:rsidRPr="009E7EEC" w:rsidRDefault="009E5E10" w:rsidP="009A6BB4">
      <w:pPr>
        <w:pStyle w:val="NoSpacing"/>
        <w:spacing w:line="360" w:lineRule="auto"/>
        <w:ind w:firstLine="709"/>
        <w:jc w:val="center"/>
        <w:rPr>
          <w:rFonts w:ascii="Times New Roman" w:hAnsi="Times New Roman" w:cs="Times New Roman"/>
          <w:color w:val="000000" w:themeColor="text1"/>
          <w:spacing w:val="-2"/>
          <w:sz w:val="28"/>
          <w:szCs w:val="28"/>
        </w:rPr>
      </w:pPr>
      <w:r w:rsidRPr="009E7EEC">
        <w:rPr>
          <w:rFonts w:ascii="Times New Roman" w:hAnsi="Times New Roman" w:cs="Times New Roman"/>
          <w:color w:val="000000" w:themeColor="text1"/>
          <w:spacing w:val="-2"/>
          <w:sz w:val="28"/>
          <w:szCs w:val="28"/>
        </w:rPr>
        <w:t>Рисунок</w:t>
      </w:r>
      <w:r w:rsidR="00424CE9" w:rsidRPr="009E7EEC">
        <w:rPr>
          <w:rFonts w:ascii="Times New Roman" w:hAnsi="Times New Roman" w:cs="Times New Roman"/>
          <w:color w:val="000000" w:themeColor="text1"/>
          <w:spacing w:val="-2"/>
          <w:sz w:val="28"/>
          <w:szCs w:val="28"/>
        </w:rPr>
        <w:t xml:space="preserve"> </w:t>
      </w:r>
      <w:r w:rsidR="00312BFD">
        <w:rPr>
          <w:rFonts w:ascii="Times New Roman" w:hAnsi="Times New Roman" w:cs="Times New Roman"/>
          <w:color w:val="000000" w:themeColor="text1"/>
          <w:spacing w:val="-2"/>
          <w:sz w:val="28"/>
          <w:szCs w:val="28"/>
        </w:rPr>
        <w:t>3</w:t>
      </w:r>
      <w:r w:rsidRPr="009E7EEC">
        <w:rPr>
          <w:rFonts w:ascii="Times New Roman" w:hAnsi="Times New Roman" w:cs="Times New Roman"/>
          <w:color w:val="000000" w:themeColor="text1"/>
          <w:spacing w:val="-2"/>
          <w:sz w:val="28"/>
          <w:szCs w:val="28"/>
        </w:rPr>
        <w:t xml:space="preserve"> – Продолжительность вегетационного периода изучаемых сортов, </w:t>
      </w:r>
      <w:proofErr w:type="spellStart"/>
      <w:r w:rsidRPr="009E7EEC">
        <w:rPr>
          <w:rFonts w:ascii="Times New Roman" w:hAnsi="Times New Roman" w:cs="Times New Roman"/>
          <w:color w:val="000000" w:themeColor="text1"/>
          <w:spacing w:val="-2"/>
          <w:sz w:val="28"/>
          <w:szCs w:val="28"/>
        </w:rPr>
        <w:t>сут</w:t>
      </w:r>
      <w:proofErr w:type="spellEnd"/>
    </w:p>
    <w:p w14:paraId="5D4BC3C4" w14:textId="431DE398" w:rsidR="009E5E10" w:rsidRPr="009E7EEC" w:rsidRDefault="009E5E10" w:rsidP="009A6BB4">
      <w:pPr>
        <w:pStyle w:val="NoSpacing"/>
        <w:spacing w:line="360" w:lineRule="auto"/>
        <w:ind w:firstLine="709"/>
        <w:jc w:val="center"/>
        <w:rPr>
          <w:rFonts w:ascii="Times New Roman" w:hAnsi="Times New Roman" w:cs="Times New Roman"/>
          <w:color w:val="000000" w:themeColor="text1"/>
          <w:spacing w:val="-2"/>
          <w:sz w:val="28"/>
          <w:szCs w:val="28"/>
        </w:rPr>
      </w:pPr>
    </w:p>
    <w:p w14:paraId="6CDDAC57" w14:textId="09E5074C" w:rsidR="00BF09F4" w:rsidRPr="009E7EEC" w:rsidRDefault="00BF09F4" w:rsidP="009A6BB4">
      <w:pPr>
        <w:pStyle w:val="NoSpacing"/>
        <w:spacing w:line="360" w:lineRule="auto"/>
        <w:ind w:firstLine="709"/>
        <w:jc w:val="both"/>
        <w:rPr>
          <w:rFonts w:ascii="Times New Roman" w:hAnsi="Times New Roman" w:cs="Times New Roman"/>
          <w:color w:val="000000" w:themeColor="text1"/>
          <w:spacing w:val="-2"/>
          <w:sz w:val="28"/>
          <w:szCs w:val="28"/>
        </w:rPr>
      </w:pPr>
      <w:r w:rsidRPr="009E7EEC">
        <w:rPr>
          <w:rFonts w:ascii="Times New Roman" w:hAnsi="Times New Roman" w:cs="Times New Roman"/>
          <w:color w:val="000000" w:themeColor="text1"/>
          <w:spacing w:val="-2"/>
          <w:sz w:val="28"/>
          <w:szCs w:val="28"/>
        </w:rPr>
        <w:t xml:space="preserve">У сорта </w:t>
      </w:r>
      <w:proofErr w:type="spellStart"/>
      <w:r w:rsidRPr="009E7EEC">
        <w:rPr>
          <w:rFonts w:ascii="Times New Roman" w:hAnsi="Times New Roman" w:cs="Times New Roman"/>
          <w:color w:val="000000" w:themeColor="text1"/>
          <w:spacing w:val="-2"/>
          <w:sz w:val="28"/>
          <w:szCs w:val="28"/>
        </w:rPr>
        <w:t>Аделина</w:t>
      </w:r>
      <w:proofErr w:type="spellEnd"/>
      <w:r w:rsidRPr="009E7EEC">
        <w:rPr>
          <w:rFonts w:ascii="Times New Roman" w:hAnsi="Times New Roman" w:cs="Times New Roman"/>
          <w:color w:val="000000" w:themeColor="text1"/>
          <w:spacing w:val="-2"/>
          <w:sz w:val="28"/>
          <w:szCs w:val="28"/>
        </w:rPr>
        <w:t xml:space="preserve"> на </w:t>
      </w:r>
      <w:r w:rsidR="00312BFD">
        <w:rPr>
          <w:rFonts w:ascii="Times New Roman" w:hAnsi="Times New Roman" w:cs="Times New Roman"/>
          <w:color w:val="000000" w:themeColor="text1"/>
          <w:spacing w:val="-2"/>
          <w:sz w:val="28"/>
          <w:szCs w:val="28"/>
        </w:rPr>
        <w:t xml:space="preserve">контрольном </w:t>
      </w:r>
      <w:r w:rsidRPr="009E7EEC">
        <w:rPr>
          <w:rFonts w:ascii="Times New Roman" w:hAnsi="Times New Roman" w:cs="Times New Roman"/>
          <w:color w:val="000000" w:themeColor="text1"/>
          <w:spacing w:val="-2"/>
          <w:sz w:val="28"/>
          <w:szCs w:val="28"/>
        </w:rPr>
        <w:t xml:space="preserve">варианте </w:t>
      </w:r>
      <w:r w:rsidR="00312BFD">
        <w:rPr>
          <w:rFonts w:ascii="Times New Roman" w:hAnsi="Times New Roman" w:cs="Times New Roman"/>
          <w:color w:val="000000" w:themeColor="text1"/>
          <w:spacing w:val="-2"/>
          <w:sz w:val="28"/>
          <w:szCs w:val="28"/>
        </w:rPr>
        <w:t xml:space="preserve">продолжительность вегетационного периода составила </w:t>
      </w:r>
      <w:r w:rsidRPr="009E7EEC">
        <w:rPr>
          <w:rFonts w:ascii="Times New Roman" w:hAnsi="Times New Roman" w:cs="Times New Roman"/>
          <w:color w:val="000000" w:themeColor="text1"/>
          <w:spacing w:val="-2"/>
          <w:sz w:val="28"/>
          <w:szCs w:val="28"/>
        </w:rPr>
        <w:t xml:space="preserve">71 </w:t>
      </w:r>
      <w:proofErr w:type="spellStart"/>
      <w:r w:rsidRPr="009E7EEC">
        <w:rPr>
          <w:rFonts w:ascii="Times New Roman" w:hAnsi="Times New Roman" w:cs="Times New Roman"/>
          <w:color w:val="000000" w:themeColor="text1"/>
          <w:spacing w:val="-2"/>
          <w:sz w:val="28"/>
          <w:szCs w:val="28"/>
        </w:rPr>
        <w:t>сут</w:t>
      </w:r>
      <w:proofErr w:type="spellEnd"/>
      <w:r w:rsidRPr="009E7EEC">
        <w:rPr>
          <w:rFonts w:ascii="Times New Roman" w:hAnsi="Times New Roman" w:cs="Times New Roman"/>
          <w:color w:val="000000" w:themeColor="text1"/>
          <w:spacing w:val="-2"/>
          <w:sz w:val="28"/>
          <w:szCs w:val="28"/>
        </w:rPr>
        <w:t xml:space="preserve">, </w:t>
      </w:r>
      <w:r w:rsidR="00312BFD">
        <w:rPr>
          <w:rFonts w:ascii="Times New Roman" w:hAnsi="Times New Roman" w:cs="Times New Roman"/>
          <w:color w:val="000000" w:themeColor="text1"/>
          <w:spacing w:val="-2"/>
          <w:sz w:val="28"/>
          <w:szCs w:val="28"/>
        </w:rPr>
        <w:t>в то время как на</w:t>
      </w:r>
      <w:r w:rsidRPr="009E7EEC">
        <w:rPr>
          <w:rFonts w:ascii="Times New Roman" w:hAnsi="Times New Roman" w:cs="Times New Roman"/>
          <w:color w:val="000000" w:themeColor="text1"/>
          <w:spacing w:val="-2"/>
          <w:sz w:val="28"/>
          <w:szCs w:val="28"/>
        </w:rPr>
        <w:t xml:space="preserve"> обработ</w:t>
      </w:r>
      <w:r w:rsidR="00312BFD">
        <w:rPr>
          <w:rFonts w:ascii="Times New Roman" w:hAnsi="Times New Roman" w:cs="Times New Roman"/>
          <w:color w:val="000000" w:themeColor="text1"/>
          <w:spacing w:val="-2"/>
          <w:sz w:val="28"/>
          <w:szCs w:val="28"/>
        </w:rPr>
        <w:t>анном варианте</w:t>
      </w:r>
      <w:r w:rsidRPr="009E7EEC">
        <w:rPr>
          <w:rFonts w:ascii="Times New Roman" w:hAnsi="Times New Roman" w:cs="Times New Roman"/>
          <w:color w:val="000000" w:themeColor="text1"/>
          <w:spacing w:val="-2"/>
          <w:sz w:val="28"/>
          <w:szCs w:val="28"/>
        </w:rPr>
        <w:t xml:space="preserve"> 60 </w:t>
      </w:r>
      <w:proofErr w:type="spellStart"/>
      <w:r w:rsidR="005822B6" w:rsidRPr="009E7EEC">
        <w:rPr>
          <w:rFonts w:ascii="Times New Roman" w:hAnsi="Times New Roman" w:cs="Times New Roman"/>
          <w:color w:val="000000" w:themeColor="text1"/>
          <w:spacing w:val="-2"/>
          <w:sz w:val="28"/>
          <w:szCs w:val="28"/>
        </w:rPr>
        <w:t>сут</w:t>
      </w:r>
      <w:proofErr w:type="spellEnd"/>
      <w:r w:rsidRPr="009E7EEC">
        <w:rPr>
          <w:rFonts w:ascii="Times New Roman" w:hAnsi="Times New Roman" w:cs="Times New Roman"/>
          <w:color w:val="000000" w:themeColor="text1"/>
          <w:spacing w:val="-2"/>
          <w:sz w:val="28"/>
          <w:szCs w:val="28"/>
        </w:rPr>
        <w:t xml:space="preserve">, что на 11 </w:t>
      </w:r>
      <w:proofErr w:type="spellStart"/>
      <w:r w:rsidR="005822B6" w:rsidRPr="009E7EEC">
        <w:rPr>
          <w:rFonts w:ascii="Times New Roman" w:hAnsi="Times New Roman" w:cs="Times New Roman"/>
          <w:color w:val="000000" w:themeColor="text1"/>
          <w:spacing w:val="-2"/>
          <w:sz w:val="28"/>
          <w:szCs w:val="28"/>
        </w:rPr>
        <w:t>сут</w:t>
      </w:r>
      <w:proofErr w:type="spellEnd"/>
      <w:r w:rsidR="005822B6" w:rsidRPr="009E7EEC">
        <w:rPr>
          <w:rFonts w:ascii="Times New Roman" w:hAnsi="Times New Roman" w:cs="Times New Roman"/>
          <w:color w:val="000000" w:themeColor="text1"/>
          <w:spacing w:val="-2"/>
          <w:sz w:val="28"/>
          <w:szCs w:val="28"/>
        </w:rPr>
        <w:t xml:space="preserve"> </w:t>
      </w:r>
      <w:r w:rsidRPr="009E7EEC">
        <w:rPr>
          <w:rFonts w:ascii="Times New Roman" w:hAnsi="Times New Roman" w:cs="Times New Roman"/>
          <w:color w:val="000000" w:themeColor="text1"/>
          <w:spacing w:val="-2"/>
          <w:sz w:val="28"/>
          <w:szCs w:val="28"/>
        </w:rPr>
        <w:t xml:space="preserve">раньше. У сорта Золото Кубани от высадки рассады до первого сбора плодов на варианте без обработки растений прошло 73 </w:t>
      </w:r>
      <w:proofErr w:type="spellStart"/>
      <w:r w:rsidR="005822B6" w:rsidRPr="009E7EEC">
        <w:rPr>
          <w:rFonts w:ascii="Times New Roman" w:hAnsi="Times New Roman" w:cs="Times New Roman"/>
          <w:color w:val="000000" w:themeColor="text1"/>
          <w:spacing w:val="-2"/>
          <w:sz w:val="28"/>
          <w:szCs w:val="28"/>
        </w:rPr>
        <w:t>сут</w:t>
      </w:r>
      <w:proofErr w:type="spellEnd"/>
      <w:r w:rsidRPr="009E7EEC">
        <w:rPr>
          <w:rFonts w:ascii="Times New Roman" w:hAnsi="Times New Roman" w:cs="Times New Roman"/>
          <w:color w:val="000000" w:themeColor="text1"/>
          <w:spacing w:val="-2"/>
          <w:sz w:val="28"/>
          <w:szCs w:val="28"/>
        </w:rPr>
        <w:t xml:space="preserve">, а при обработке – 60 </w:t>
      </w:r>
      <w:proofErr w:type="spellStart"/>
      <w:r w:rsidR="005822B6" w:rsidRPr="009E7EEC">
        <w:rPr>
          <w:rFonts w:ascii="Times New Roman" w:hAnsi="Times New Roman" w:cs="Times New Roman"/>
          <w:color w:val="000000" w:themeColor="text1"/>
          <w:spacing w:val="-2"/>
          <w:sz w:val="28"/>
          <w:szCs w:val="28"/>
        </w:rPr>
        <w:t>сут</w:t>
      </w:r>
      <w:proofErr w:type="spellEnd"/>
      <w:r w:rsidRPr="009E7EEC">
        <w:rPr>
          <w:rFonts w:ascii="Times New Roman" w:hAnsi="Times New Roman" w:cs="Times New Roman"/>
          <w:color w:val="000000" w:themeColor="text1"/>
          <w:spacing w:val="-2"/>
          <w:sz w:val="28"/>
          <w:szCs w:val="28"/>
        </w:rPr>
        <w:t xml:space="preserve">, это на 13 </w:t>
      </w:r>
      <w:proofErr w:type="spellStart"/>
      <w:r w:rsidR="005822B6" w:rsidRPr="009E7EEC">
        <w:rPr>
          <w:rFonts w:ascii="Times New Roman" w:hAnsi="Times New Roman" w:cs="Times New Roman"/>
          <w:color w:val="000000" w:themeColor="text1"/>
          <w:spacing w:val="-2"/>
          <w:sz w:val="28"/>
          <w:szCs w:val="28"/>
        </w:rPr>
        <w:t>сут</w:t>
      </w:r>
      <w:proofErr w:type="spellEnd"/>
      <w:r w:rsidR="005822B6" w:rsidRPr="009E7EEC">
        <w:rPr>
          <w:rFonts w:ascii="Times New Roman" w:hAnsi="Times New Roman" w:cs="Times New Roman"/>
          <w:color w:val="000000" w:themeColor="text1"/>
          <w:spacing w:val="-2"/>
          <w:sz w:val="28"/>
          <w:szCs w:val="28"/>
        </w:rPr>
        <w:t xml:space="preserve"> </w:t>
      </w:r>
      <w:r w:rsidRPr="009E7EEC">
        <w:rPr>
          <w:rFonts w:ascii="Times New Roman" w:hAnsi="Times New Roman" w:cs="Times New Roman"/>
          <w:color w:val="000000" w:themeColor="text1"/>
          <w:spacing w:val="-2"/>
          <w:sz w:val="28"/>
          <w:szCs w:val="28"/>
        </w:rPr>
        <w:t>раньше.</w:t>
      </w:r>
    </w:p>
    <w:p w14:paraId="0F298669" w14:textId="4527833F" w:rsidR="00BF09F4" w:rsidRPr="009E7EEC" w:rsidRDefault="00BF09F4" w:rsidP="009A6BB4">
      <w:pPr>
        <w:pStyle w:val="NoSpacing"/>
        <w:spacing w:line="360" w:lineRule="auto"/>
        <w:ind w:firstLine="709"/>
        <w:jc w:val="both"/>
        <w:rPr>
          <w:rFonts w:ascii="Times New Roman" w:hAnsi="Times New Roman" w:cs="Times New Roman"/>
          <w:color w:val="000000" w:themeColor="text1"/>
          <w:sz w:val="28"/>
          <w:szCs w:val="28"/>
        </w:rPr>
      </w:pPr>
      <w:r w:rsidRPr="009E7EEC">
        <w:rPr>
          <w:rFonts w:ascii="Times New Roman" w:hAnsi="Times New Roman" w:cs="Times New Roman"/>
          <w:color w:val="000000" w:themeColor="text1"/>
          <w:sz w:val="28"/>
          <w:szCs w:val="28"/>
        </w:rPr>
        <w:t xml:space="preserve">У сорта Подарок Кубани от высадки рассады до первого сбора плодов томата на варианте без обработки растений прошло 71 </w:t>
      </w:r>
      <w:proofErr w:type="spellStart"/>
      <w:r w:rsidR="003654BB" w:rsidRPr="009E7EEC">
        <w:rPr>
          <w:rFonts w:ascii="Times New Roman" w:hAnsi="Times New Roman" w:cs="Times New Roman"/>
          <w:color w:val="000000" w:themeColor="text1"/>
          <w:spacing w:val="-2"/>
          <w:sz w:val="28"/>
          <w:szCs w:val="28"/>
        </w:rPr>
        <w:t>сут</w:t>
      </w:r>
      <w:proofErr w:type="spellEnd"/>
      <w:r w:rsidRPr="009E7EEC">
        <w:rPr>
          <w:rFonts w:ascii="Times New Roman" w:hAnsi="Times New Roman" w:cs="Times New Roman"/>
          <w:color w:val="000000" w:themeColor="text1"/>
          <w:sz w:val="28"/>
          <w:szCs w:val="28"/>
        </w:rPr>
        <w:t xml:space="preserve">, а при обработке препаратом – 58 </w:t>
      </w:r>
      <w:proofErr w:type="spellStart"/>
      <w:r w:rsidR="003654BB" w:rsidRPr="009E7EEC">
        <w:rPr>
          <w:rFonts w:ascii="Times New Roman" w:hAnsi="Times New Roman" w:cs="Times New Roman"/>
          <w:color w:val="000000" w:themeColor="text1"/>
          <w:spacing w:val="-2"/>
          <w:sz w:val="28"/>
          <w:szCs w:val="28"/>
        </w:rPr>
        <w:t>сут</w:t>
      </w:r>
      <w:proofErr w:type="spellEnd"/>
      <w:r w:rsidRPr="009E7EEC">
        <w:rPr>
          <w:rFonts w:ascii="Times New Roman" w:hAnsi="Times New Roman" w:cs="Times New Roman"/>
          <w:color w:val="000000" w:themeColor="text1"/>
          <w:sz w:val="28"/>
          <w:szCs w:val="28"/>
        </w:rPr>
        <w:t xml:space="preserve">, что на 13 </w:t>
      </w:r>
      <w:proofErr w:type="spellStart"/>
      <w:r w:rsidR="003654BB" w:rsidRPr="009E7EEC">
        <w:rPr>
          <w:rFonts w:ascii="Times New Roman" w:hAnsi="Times New Roman" w:cs="Times New Roman"/>
          <w:color w:val="000000" w:themeColor="text1"/>
          <w:spacing w:val="-2"/>
          <w:sz w:val="28"/>
          <w:szCs w:val="28"/>
        </w:rPr>
        <w:t>сут</w:t>
      </w:r>
      <w:proofErr w:type="spellEnd"/>
      <w:r w:rsidR="003654BB" w:rsidRPr="009E7EEC">
        <w:rPr>
          <w:rFonts w:ascii="Times New Roman" w:hAnsi="Times New Roman" w:cs="Times New Roman"/>
          <w:color w:val="000000" w:themeColor="text1"/>
          <w:sz w:val="28"/>
          <w:szCs w:val="28"/>
        </w:rPr>
        <w:t xml:space="preserve"> </w:t>
      </w:r>
      <w:r w:rsidRPr="009E7EEC">
        <w:rPr>
          <w:rFonts w:ascii="Times New Roman" w:hAnsi="Times New Roman" w:cs="Times New Roman"/>
          <w:color w:val="000000" w:themeColor="text1"/>
          <w:sz w:val="28"/>
          <w:szCs w:val="28"/>
        </w:rPr>
        <w:t>раньше, чем на варианте без обработки.</w:t>
      </w:r>
    </w:p>
    <w:p w14:paraId="471626E9" w14:textId="64B02EAB" w:rsidR="00BF09F4" w:rsidRPr="009E7EEC" w:rsidRDefault="00BF09F4" w:rsidP="009A6BB4">
      <w:pPr>
        <w:pStyle w:val="NoSpacing"/>
        <w:spacing w:line="360" w:lineRule="auto"/>
        <w:ind w:firstLine="709"/>
        <w:jc w:val="both"/>
        <w:rPr>
          <w:rFonts w:ascii="Times New Roman" w:hAnsi="Times New Roman" w:cs="Times New Roman"/>
          <w:color w:val="000000" w:themeColor="text1"/>
          <w:sz w:val="28"/>
          <w:szCs w:val="28"/>
        </w:rPr>
      </w:pPr>
      <w:r w:rsidRPr="009E7EEC">
        <w:rPr>
          <w:rFonts w:ascii="Times New Roman" w:hAnsi="Times New Roman" w:cs="Times New Roman"/>
          <w:color w:val="000000" w:themeColor="text1"/>
          <w:sz w:val="28"/>
          <w:szCs w:val="28"/>
        </w:rPr>
        <w:t xml:space="preserve">У сорта Краснодарский Малиновый от высадки рассады до первого сбора плодов томата на варианте без обработки растений прошло 90 </w:t>
      </w:r>
      <w:proofErr w:type="spellStart"/>
      <w:r w:rsidR="003654BB" w:rsidRPr="009E7EEC">
        <w:rPr>
          <w:rFonts w:ascii="Times New Roman" w:hAnsi="Times New Roman" w:cs="Times New Roman"/>
          <w:color w:val="000000" w:themeColor="text1"/>
          <w:spacing w:val="-2"/>
          <w:sz w:val="28"/>
          <w:szCs w:val="28"/>
        </w:rPr>
        <w:t>сут</w:t>
      </w:r>
      <w:proofErr w:type="spellEnd"/>
      <w:r w:rsidRPr="009E7EEC">
        <w:rPr>
          <w:rFonts w:ascii="Times New Roman" w:hAnsi="Times New Roman" w:cs="Times New Roman"/>
          <w:color w:val="000000" w:themeColor="text1"/>
          <w:sz w:val="28"/>
          <w:szCs w:val="28"/>
        </w:rPr>
        <w:t xml:space="preserve">, а при обработке препаратом – 78 </w:t>
      </w:r>
      <w:proofErr w:type="spellStart"/>
      <w:r w:rsidR="003654BB" w:rsidRPr="009E7EEC">
        <w:rPr>
          <w:rFonts w:ascii="Times New Roman" w:hAnsi="Times New Roman" w:cs="Times New Roman"/>
          <w:color w:val="000000" w:themeColor="text1"/>
          <w:spacing w:val="-2"/>
          <w:sz w:val="28"/>
          <w:szCs w:val="28"/>
        </w:rPr>
        <w:t>сут</w:t>
      </w:r>
      <w:proofErr w:type="spellEnd"/>
      <w:r w:rsidRPr="009E7EEC">
        <w:rPr>
          <w:rFonts w:ascii="Times New Roman" w:hAnsi="Times New Roman" w:cs="Times New Roman"/>
          <w:color w:val="000000" w:themeColor="text1"/>
          <w:sz w:val="28"/>
          <w:szCs w:val="28"/>
        </w:rPr>
        <w:t xml:space="preserve">, что на 12 </w:t>
      </w:r>
      <w:proofErr w:type="spellStart"/>
      <w:r w:rsidR="003654BB" w:rsidRPr="009E7EEC">
        <w:rPr>
          <w:rFonts w:ascii="Times New Roman" w:hAnsi="Times New Roman" w:cs="Times New Roman"/>
          <w:color w:val="000000" w:themeColor="text1"/>
          <w:spacing w:val="-2"/>
          <w:sz w:val="28"/>
          <w:szCs w:val="28"/>
        </w:rPr>
        <w:t>сут</w:t>
      </w:r>
      <w:proofErr w:type="spellEnd"/>
      <w:r w:rsidR="003654BB" w:rsidRPr="009E7EEC">
        <w:rPr>
          <w:rFonts w:ascii="Times New Roman" w:hAnsi="Times New Roman" w:cs="Times New Roman"/>
          <w:color w:val="000000" w:themeColor="text1"/>
          <w:sz w:val="28"/>
          <w:szCs w:val="28"/>
        </w:rPr>
        <w:t xml:space="preserve"> </w:t>
      </w:r>
      <w:r w:rsidRPr="009E7EEC">
        <w:rPr>
          <w:rFonts w:ascii="Times New Roman" w:hAnsi="Times New Roman" w:cs="Times New Roman"/>
          <w:color w:val="000000" w:themeColor="text1"/>
          <w:sz w:val="28"/>
          <w:szCs w:val="28"/>
        </w:rPr>
        <w:t>раньше, чем на варианте без обработки.</w:t>
      </w:r>
    </w:p>
    <w:p w14:paraId="37DF9E66" w14:textId="3C34C725" w:rsidR="00BF09F4" w:rsidRPr="009E7EEC" w:rsidRDefault="00EE5BF1" w:rsidP="009A6BB4">
      <w:pPr>
        <w:pStyle w:val="NoSpacing"/>
        <w:spacing w:line="360" w:lineRule="auto"/>
        <w:ind w:firstLine="709"/>
        <w:jc w:val="both"/>
        <w:rPr>
          <w:rFonts w:ascii="Times New Roman" w:hAnsi="Times New Roman" w:cs="Times New Roman"/>
          <w:color w:val="000000" w:themeColor="text1"/>
          <w:spacing w:val="-6"/>
          <w:sz w:val="28"/>
          <w:szCs w:val="28"/>
        </w:rPr>
      </w:pPr>
      <w:r>
        <w:rPr>
          <w:rFonts w:ascii="Times New Roman" w:hAnsi="Times New Roman" w:cs="Times New Roman"/>
          <w:color w:val="000000" w:themeColor="text1"/>
          <w:spacing w:val="-6"/>
          <w:sz w:val="28"/>
          <w:szCs w:val="28"/>
        </w:rPr>
        <w:t xml:space="preserve">В наших исследованиях по изучению влияния </w:t>
      </w:r>
      <w:r w:rsidR="00BF09F4" w:rsidRPr="009E7EEC">
        <w:rPr>
          <w:rFonts w:ascii="Times New Roman" w:hAnsi="Times New Roman" w:cs="Times New Roman"/>
          <w:color w:val="000000" w:themeColor="text1"/>
          <w:spacing w:val="-6"/>
          <w:sz w:val="28"/>
          <w:szCs w:val="28"/>
        </w:rPr>
        <w:t xml:space="preserve"> препарат</w:t>
      </w:r>
      <w:r>
        <w:rPr>
          <w:rFonts w:ascii="Times New Roman" w:hAnsi="Times New Roman" w:cs="Times New Roman"/>
          <w:color w:val="000000" w:themeColor="text1"/>
          <w:spacing w:val="-6"/>
          <w:sz w:val="28"/>
          <w:szCs w:val="28"/>
        </w:rPr>
        <w:t>а</w:t>
      </w:r>
      <w:r w:rsidR="00BF09F4" w:rsidRPr="009E7EEC">
        <w:rPr>
          <w:rFonts w:ascii="Times New Roman" w:hAnsi="Times New Roman" w:cs="Times New Roman"/>
          <w:color w:val="000000" w:themeColor="text1"/>
          <w:spacing w:val="-6"/>
          <w:sz w:val="28"/>
          <w:szCs w:val="28"/>
        </w:rPr>
        <w:t xml:space="preserve"> </w:t>
      </w:r>
      <w:proofErr w:type="spellStart"/>
      <w:r w:rsidR="00BF09F4" w:rsidRPr="009E7EEC">
        <w:rPr>
          <w:rFonts w:ascii="Times New Roman" w:hAnsi="Times New Roman" w:cs="Times New Roman"/>
          <w:color w:val="000000" w:themeColor="text1"/>
          <w:spacing w:val="-6"/>
          <w:sz w:val="28"/>
          <w:szCs w:val="28"/>
        </w:rPr>
        <w:t>Бион</w:t>
      </w:r>
      <w:proofErr w:type="spellEnd"/>
      <w:r w:rsidR="00BF09F4" w:rsidRPr="009E7EEC">
        <w:rPr>
          <w:rFonts w:ascii="Times New Roman" w:hAnsi="Times New Roman" w:cs="Times New Roman"/>
          <w:color w:val="000000" w:themeColor="text1"/>
          <w:spacing w:val="-6"/>
          <w:sz w:val="28"/>
          <w:szCs w:val="28"/>
        </w:rPr>
        <w:t xml:space="preserve">-Интеллект </w:t>
      </w:r>
      <w:r>
        <w:rPr>
          <w:rFonts w:ascii="Times New Roman" w:hAnsi="Times New Roman" w:cs="Times New Roman"/>
          <w:color w:val="000000" w:themeColor="text1"/>
          <w:spacing w:val="-6"/>
          <w:sz w:val="28"/>
          <w:szCs w:val="28"/>
        </w:rPr>
        <w:t xml:space="preserve">на продуктивность томата  получено, что препарат </w:t>
      </w:r>
      <w:r w:rsidR="00BF09F4" w:rsidRPr="009E7EEC">
        <w:rPr>
          <w:rFonts w:ascii="Times New Roman" w:hAnsi="Times New Roman" w:cs="Times New Roman"/>
          <w:color w:val="000000" w:themeColor="text1"/>
          <w:spacing w:val="-6"/>
          <w:sz w:val="28"/>
          <w:szCs w:val="28"/>
        </w:rPr>
        <w:t xml:space="preserve">способствовал </w:t>
      </w:r>
      <w:r w:rsidR="00BF09F4" w:rsidRPr="009E7EEC">
        <w:rPr>
          <w:rFonts w:ascii="Times New Roman" w:hAnsi="Times New Roman" w:cs="Times New Roman"/>
          <w:color w:val="000000" w:themeColor="text1"/>
          <w:spacing w:val="-6"/>
          <w:sz w:val="28"/>
          <w:szCs w:val="28"/>
        </w:rPr>
        <w:lastRenderedPageBreak/>
        <w:t xml:space="preserve">более ранним срокам наступления генеративных фаз у растений томата всех изучаемых в опыте сортов, что </w:t>
      </w:r>
      <w:r w:rsidR="00726343">
        <w:rPr>
          <w:rFonts w:ascii="Times New Roman" w:hAnsi="Times New Roman" w:cs="Times New Roman"/>
          <w:color w:val="000000" w:themeColor="text1"/>
          <w:spacing w:val="-6"/>
          <w:sz w:val="28"/>
          <w:szCs w:val="28"/>
        </w:rPr>
        <w:t xml:space="preserve">дает возможность предположить о наступлении более раннего периода созревания плодов и </w:t>
      </w:r>
      <w:r w:rsidR="00BF09F4" w:rsidRPr="009E7EEC">
        <w:rPr>
          <w:rFonts w:ascii="Times New Roman" w:hAnsi="Times New Roman" w:cs="Times New Roman"/>
          <w:color w:val="000000" w:themeColor="text1"/>
          <w:spacing w:val="-6"/>
          <w:sz w:val="28"/>
          <w:szCs w:val="28"/>
        </w:rPr>
        <w:t xml:space="preserve"> уборки урожая.</w:t>
      </w:r>
    </w:p>
    <w:p w14:paraId="4C051C5B" w14:textId="34316951" w:rsidR="004F1FC8" w:rsidRPr="009E7EEC" w:rsidRDefault="00C33247" w:rsidP="009A6BB4">
      <w:pPr>
        <w:pStyle w:val="NoSpacing"/>
        <w:spacing w:line="360" w:lineRule="auto"/>
        <w:ind w:firstLine="709"/>
        <w:jc w:val="both"/>
        <w:rPr>
          <w:rFonts w:ascii="Times New Roman" w:hAnsi="Times New Roman" w:cs="Times New Roman"/>
          <w:sz w:val="28"/>
          <w:szCs w:val="28"/>
        </w:rPr>
      </w:pPr>
      <w:r w:rsidRPr="009E7EEC">
        <w:rPr>
          <w:rFonts w:ascii="Times New Roman" w:hAnsi="Times New Roman" w:cs="Times New Roman"/>
          <w:color w:val="000000" w:themeColor="text1"/>
          <w:sz w:val="28"/>
          <w:szCs w:val="28"/>
        </w:rPr>
        <w:t xml:space="preserve">Основная цель любого фермера – это получение хорошего качества плодов и их высокая урожайность. Это все достигается при соблюдении определенных условий, а именно: выбор сорта, агротехнические мероприятия, включающие правильно подобранная схема питания растений. В наших исследованиях помимо основного применения минеральных удобрений была использована и система некорневого питания. </w:t>
      </w:r>
      <w:r w:rsidR="004F1FC8" w:rsidRPr="009E7EEC">
        <w:rPr>
          <w:rFonts w:ascii="Times New Roman" w:hAnsi="Times New Roman" w:cs="Times New Roman"/>
          <w:sz w:val="28"/>
          <w:szCs w:val="28"/>
        </w:rPr>
        <w:t xml:space="preserve">По результата некоторых авторов установлено, что </w:t>
      </w:r>
      <w:r w:rsidR="00FC261D">
        <w:rPr>
          <w:rFonts w:ascii="Times New Roman" w:hAnsi="Times New Roman" w:cs="Times New Roman"/>
          <w:sz w:val="28"/>
          <w:szCs w:val="28"/>
        </w:rPr>
        <w:t>при применении удобрений некоторые сорта не дают значительную прибавку</w:t>
      </w:r>
      <w:r w:rsidR="00FC261D" w:rsidRPr="00FC261D">
        <w:rPr>
          <w:rFonts w:ascii="Times New Roman" w:hAnsi="Times New Roman" w:cs="Times New Roman"/>
          <w:sz w:val="28"/>
          <w:szCs w:val="28"/>
        </w:rPr>
        <w:t xml:space="preserve"> </w:t>
      </w:r>
      <w:r w:rsidR="00FC261D">
        <w:rPr>
          <w:rFonts w:ascii="Times New Roman" w:hAnsi="Times New Roman" w:cs="Times New Roman"/>
          <w:sz w:val="28"/>
          <w:szCs w:val="28"/>
        </w:rPr>
        <w:t xml:space="preserve">урожая, а даже могут ее снижать. Возможно, это связано с генетическими особенностями сортов. Поэтому при выборе удобрений необходимо учитывать </w:t>
      </w:r>
      <w:r w:rsidR="002977A4">
        <w:rPr>
          <w:rFonts w:ascii="Times New Roman" w:hAnsi="Times New Roman" w:cs="Times New Roman"/>
          <w:sz w:val="28"/>
          <w:szCs w:val="28"/>
        </w:rPr>
        <w:t xml:space="preserve">результаты проведенных исследований других авторов. </w:t>
      </w:r>
    </w:p>
    <w:p w14:paraId="13DE56E1" w14:textId="774A2665" w:rsidR="004F1FC8" w:rsidRDefault="004F1FC8" w:rsidP="009A6BB4">
      <w:pPr>
        <w:pStyle w:val="Heading2"/>
        <w:spacing w:before="0" w:after="0"/>
        <w:jc w:val="both"/>
        <w:rPr>
          <w:b w:val="0"/>
          <w:szCs w:val="28"/>
        </w:rPr>
      </w:pPr>
      <w:r w:rsidRPr="009E7EEC">
        <w:rPr>
          <w:b w:val="0"/>
          <w:szCs w:val="28"/>
        </w:rPr>
        <w:t xml:space="preserve">Томат – </w:t>
      </w:r>
      <w:proofErr w:type="spellStart"/>
      <w:r w:rsidRPr="009E7EEC">
        <w:rPr>
          <w:b w:val="0"/>
          <w:szCs w:val="28"/>
        </w:rPr>
        <w:t>многосборовая</w:t>
      </w:r>
      <w:proofErr w:type="spellEnd"/>
      <w:r w:rsidRPr="009E7EEC">
        <w:rPr>
          <w:b w:val="0"/>
          <w:szCs w:val="28"/>
        </w:rPr>
        <w:t xml:space="preserve"> культура, плоды необходимо собирать </w:t>
      </w:r>
      <w:r w:rsidR="00A739BA" w:rsidRPr="009E7EEC">
        <w:rPr>
          <w:b w:val="0"/>
          <w:szCs w:val="28"/>
        </w:rPr>
        <w:t>каждые</w:t>
      </w:r>
      <w:r w:rsidRPr="009E7EEC">
        <w:rPr>
          <w:b w:val="0"/>
          <w:szCs w:val="28"/>
        </w:rPr>
        <w:t xml:space="preserve"> 3-5 дней в различной степени спелости и продолжается до </w:t>
      </w:r>
      <w:r w:rsidR="00AF68B7">
        <w:rPr>
          <w:b w:val="0"/>
          <w:szCs w:val="28"/>
        </w:rPr>
        <w:t>полной ликвидации культуры из-за экономически нецелесообразного продолжения вегетации растений</w:t>
      </w:r>
      <w:r w:rsidRPr="009E7EEC">
        <w:rPr>
          <w:b w:val="0"/>
          <w:szCs w:val="28"/>
        </w:rPr>
        <w:t xml:space="preserve">. </w:t>
      </w:r>
      <w:r w:rsidR="00BF09F4" w:rsidRPr="009E7EEC">
        <w:rPr>
          <w:b w:val="0"/>
          <w:szCs w:val="28"/>
        </w:rPr>
        <w:t>Средняя масса плод</w:t>
      </w:r>
      <w:r w:rsidR="00AF68B7">
        <w:rPr>
          <w:b w:val="0"/>
          <w:szCs w:val="28"/>
        </w:rPr>
        <w:t>ов</w:t>
      </w:r>
      <w:r w:rsidR="00BF09F4" w:rsidRPr="009E7EEC">
        <w:rPr>
          <w:b w:val="0"/>
          <w:szCs w:val="28"/>
        </w:rPr>
        <w:t xml:space="preserve"> томата </w:t>
      </w:r>
      <w:r w:rsidR="00AF68B7">
        <w:rPr>
          <w:b w:val="0"/>
          <w:szCs w:val="28"/>
        </w:rPr>
        <w:t xml:space="preserve">характеризует </w:t>
      </w:r>
      <w:r w:rsidR="00A739BA" w:rsidRPr="009E7EEC">
        <w:rPr>
          <w:b w:val="0"/>
          <w:szCs w:val="28"/>
        </w:rPr>
        <w:t>продуктивност</w:t>
      </w:r>
      <w:r w:rsidR="00AF68B7">
        <w:rPr>
          <w:b w:val="0"/>
          <w:szCs w:val="28"/>
        </w:rPr>
        <w:t>ь</w:t>
      </w:r>
      <w:r w:rsidR="00A739BA" w:rsidRPr="009E7EEC">
        <w:rPr>
          <w:b w:val="0"/>
          <w:szCs w:val="28"/>
        </w:rPr>
        <w:t xml:space="preserve"> культуры </w:t>
      </w:r>
      <w:r w:rsidR="00AF68B7">
        <w:rPr>
          <w:b w:val="0"/>
          <w:szCs w:val="28"/>
        </w:rPr>
        <w:t xml:space="preserve">и определяет урожайность </w:t>
      </w:r>
      <w:r w:rsidR="00A739BA" w:rsidRPr="009E7EEC">
        <w:rPr>
          <w:b w:val="0"/>
          <w:szCs w:val="28"/>
        </w:rPr>
        <w:t>(</w:t>
      </w:r>
      <w:r w:rsidR="00462AEC" w:rsidRPr="009E7EEC">
        <w:rPr>
          <w:b w:val="0"/>
          <w:szCs w:val="28"/>
        </w:rPr>
        <w:t>таблиц</w:t>
      </w:r>
      <w:r w:rsidR="00A739BA" w:rsidRPr="009E7EEC">
        <w:rPr>
          <w:b w:val="0"/>
          <w:szCs w:val="28"/>
        </w:rPr>
        <w:t>а</w:t>
      </w:r>
      <w:r w:rsidR="00462AEC" w:rsidRPr="009E7EEC">
        <w:rPr>
          <w:b w:val="0"/>
          <w:szCs w:val="28"/>
        </w:rPr>
        <w:t xml:space="preserve"> </w:t>
      </w:r>
      <w:r w:rsidR="00054BCF" w:rsidRPr="009E7EEC">
        <w:rPr>
          <w:b w:val="0"/>
          <w:szCs w:val="28"/>
        </w:rPr>
        <w:t>2</w:t>
      </w:r>
      <w:r w:rsidR="00A739BA" w:rsidRPr="009E7EEC">
        <w:rPr>
          <w:b w:val="0"/>
          <w:szCs w:val="28"/>
        </w:rPr>
        <w:t>)</w:t>
      </w:r>
      <w:r w:rsidR="00462AEC" w:rsidRPr="009E7EEC">
        <w:rPr>
          <w:b w:val="0"/>
          <w:szCs w:val="28"/>
        </w:rPr>
        <w:t>.</w:t>
      </w:r>
    </w:p>
    <w:p w14:paraId="4DE92A1D" w14:textId="77777777" w:rsidR="003C04E6" w:rsidRPr="009E7EEC" w:rsidRDefault="003C04E6" w:rsidP="009A6BB4">
      <w:pPr>
        <w:pStyle w:val="Heading2"/>
        <w:spacing w:before="0" w:after="0"/>
        <w:jc w:val="both"/>
        <w:rPr>
          <w:b w:val="0"/>
          <w:szCs w:val="28"/>
        </w:rPr>
      </w:pPr>
    </w:p>
    <w:p w14:paraId="507F58BD" w14:textId="09BDC860" w:rsidR="003B1F58" w:rsidRDefault="003B1F58" w:rsidP="009A6BB4">
      <w:pPr>
        <w:rPr>
          <w:rFonts w:cs="Times New Roman"/>
          <w:szCs w:val="28"/>
        </w:rPr>
      </w:pPr>
      <w:r w:rsidRPr="009E7EEC">
        <w:rPr>
          <w:rFonts w:cs="Times New Roman"/>
          <w:szCs w:val="28"/>
        </w:rPr>
        <w:t xml:space="preserve">Таблица </w:t>
      </w:r>
      <w:r w:rsidR="00A739BA" w:rsidRPr="009E7EEC">
        <w:rPr>
          <w:rFonts w:cs="Times New Roman"/>
          <w:szCs w:val="28"/>
        </w:rPr>
        <w:t>2</w:t>
      </w:r>
      <w:r w:rsidRPr="009E7EEC">
        <w:rPr>
          <w:rFonts w:cs="Times New Roman"/>
          <w:szCs w:val="28"/>
        </w:rPr>
        <w:t xml:space="preserve"> – Влияние препарата </w:t>
      </w:r>
      <w:proofErr w:type="spellStart"/>
      <w:r w:rsidRPr="009E7EEC">
        <w:rPr>
          <w:rFonts w:cs="Times New Roman"/>
          <w:szCs w:val="28"/>
        </w:rPr>
        <w:t>Бион</w:t>
      </w:r>
      <w:proofErr w:type="spellEnd"/>
      <w:r w:rsidRPr="009E7EEC">
        <w:rPr>
          <w:rFonts w:cs="Times New Roman"/>
          <w:szCs w:val="28"/>
        </w:rPr>
        <w:t xml:space="preserve">-интеллект на урожайность томата различных сортов, </w:t>
      </w:r>
      <w:r w:rsidR="002977A4">
        <w:rPr>
          <w:rFonts w:cs="Times New Roman"/>
          <w:szCs w:val="28"/>
        </w:rPr>
        <w:t>центральная зона Краснодарского края</w:t>
      </w:r>
      <w:r w:rsidR="004F1FC8" w:rsidRPr="009E7EEC">
        <w:rPr>
          <w:rFonts w:cs="Times New Roman"/>
          <w:szCs w:val="28"/>
        </w:rPr>
        <w:t xml:space="preserve">, </w:t>
      </w:r>
      <w:r w:rsidRPr="009E7EEC">
        <w:rPr>
          <w:rFonts w:cs="Times New Roman"/>
          <w:szCs w:val="28"/>
        </w:rPr>
        <w:t>2022 г.</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969"/>
        <w:gridCol w:w="1236"/>
        <w:gridCol w:w="1163"/>
        <w:gridCol w:w="1165"/>
        <w:gridCol w:w="1280"/>
        <w:gridCol w:w="1323"/>
      </w:tblGrid>
      <w:tr w:rsidR="00054BCF" w:rsidRPr="002977A4" w14:paraId="4AB8A359" w14:textId="168B8F37" w:rsidTr="00AF68B7">
        <w:trPr>
          <w:trHeight w:val="6"/>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14:paraId="656747F8" w14:textId="77777777" w:rsidR="00054BCF" w:rsidRPr="002977A4" w:rsidRDefault="00054BCF" w:rsidP="00AF68B7">
            <w:pPr>
              <w:spacing w:line="240" w:lineRule="auto"/>
              <w:ind w:firstLine="0"/>
              <w:jc w:val="center"/>
              <w:rPr>
                <w:rFonts w:cs="Times New Roman"/>
                <w:sz w:val="24"/>
                <w:szCs w:val="28"/>
              </w:rPr>
            </w:pPr>
            <w:r w:rsidRPr="002977A4">
              <w:rPr>
                <w:rFonts w:cs="Times New Roman"/>
                <w:sz w:val="24"/>
                <w:szCs w:val="28"/>
              </w:rPr>
              <w:t>Сорт</w:t>
            </w:r>
          </w:p>
        </w:tc>
        <w:tc>
          <w:tcPr>
            <w:tcW w:w="2205" w:type="dxa"/>
            <w:gridSpan w:val="2"/>
            <w:tcBorders>
              <w:top w:val="single" w:sz="4" w:space="0" w:color="auto"/>
              <w:left w:val="single" w:sz="4" w:space="0" w:color="auto"/>
              <w:right w:val="single" w:sz="4" w:space="0" w:color="auto"/>
            </w:tcBorders>
            <w:vAlign w:val="center"/>
          </w:tcPr>
          <w:p w14:paraId="33366324" w14:textId="0F2B6823" w:rsidR="00054BCF" w:rsidRPr="002977A4" w:rsidRDefault="00054BCF" w:rsidP="00AF68B7">
            <w:pPr>
              <w:spacing w:line="240" w:lineRule="auto"/>
              <w:ind w:firstLine="0"/>
              <w:jc w:val="center"/>
              <w:rPr>
                <w:rFonts w:cs="Times New Roman"/>
                <w:sz w:val="24"/>
                <w:szCs w:val="28"/>
              </w:rPr>
            </w:pPr>
            <w:r w:rsidRPr="002977A4">
              <w:rPr>
                <w:rFonts w:cs="Times New Roman"/>
                <w:sz w:val="24"/>
                <w:szCs w:val="28"/>
              </w:rPr>
              <w:t>Продуктивность одного растения, кг</w:t>
            </w:r>
          </w:p>
        </w:tc>
        <w:tc>
          <w:tcPr>
            <w:tcW w:w="2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E39D" w14:textId="3891CC60" w:rsidR="00054BCF" w:rsidRPr="002977A4" w:rsidRDefault="00AF68B7" w:rsidP="00AF68B7">
            <w:pPr>
              <w:spacing w:line="240" w:lineRule="auto"/>
              <w:ind w:firstLine="0"/>
              <w:jc w:val="center"/>
              <w:rPr>
                <w:rFonts w:cs="Times New Roman"/>
                <w:sz w:val="24"/>
                <w:szCs w:val="28"/>
              </w:rPr>
            </w:pPr>
            <w:r>
              <w:rPr>
                <w:rFonts w:cs="Times New Roman"/>
                <w:sz w:val="24"/>
                <w:szCs w:val="28"/>
              </w:rPr>
              <w:t>Общая у</w:t>
            </w:r>
            <w:r w:rsidR="00054BCF" w:rsidRPr="002977A4">
              <w:rPr>
                <w:rFonts w:cs="Times New Roman"/>
                <w:sz w:val="24"/>
                <w:szCs w:val="28"/>
              </w:rPr>
              <w:t>рожайность</w:t>
            </w:r>
            <w:r>
              <w:rPr>
                <w:rFonts w:cs="Times New Roman"/>
                <w:sz w:val="24"/>
                <w:szCs w:val="28"/>
              </w:rPr>
              <w:t xml:space="preserve"> плодов томата</w:t>
            </w:r>
            <w:r w:rsidR="00054BCF" w:rsidRPr="002977A4">
              <w:rPr>
                <w:rFonts w:cs="Times New Roman"/>
                <w:sz w:val="24"/>
                <w:szCs w:val="28"/>
              </w:rPr>
              <w:t>, т/га</w:t>
            </w:r>
          </w:p>
        </w:tc>
        <w:tc>
          <w:tcPr>
            <w:tcW w:w="2603" w:type="dxa"/>
            <w:gridSpan w:val="2"/>
            <w:tcBorders>
              <w:top w:val="single" w:sz="4" w:space="0" w:color="auto"/>
              <w:left w:val="single" w:sz="4" w:space="0" w:color="auto"/>
              <w:bottom w:val="single" w:sz="4" w:space="0" w:color="auto"/>
              <w:right w:val="single" w:sz="4" w:space="0" w:color="auto"/>
            </w:tcBorders>
            <w:vAlign w:val="center"/>
          </w:tcPr>
          <w:p w14:paraId="4268D4CD" w14:textId="12F545FB" w:rsidR="00054BCF" w:rsidRPr="002977A4" w:rsidRDefault="00AF68B7" w:rsidP="00AF68B7">
            <w:pPr>
              <w:spacing w:line="240" w:lineRule="auto"/>
              <w:ind w:firstLine="0"/>
              <w:jc w:val="center"/>
              <w:rPr>
                <w:rFonts w:cs="Times New Roman"/>
                <w:sz w:val="24"/>
                <w:szCs w:val="28"/>
              </w:rPr>
            </w:pPr>
            <w:r w:rsidRPr="00AF68B7">
              <w:rPr>
                <w:rFonts w:cs="Times New Roman"/>
                <w:sz w:val="24"/>
                <w:szCs w:val="28"/>
              </w:rPr>
              <w:t>Увеличение урожайности по сравнению с контролем</w:t>
            </w:r>
          </w:p>
        </w:tc>
      </w:tr>
      <w:tr w:rsidR="00054BCF" w:rsidRPr="002977A4" w14:paraId="4E3224B7" w14:textId="7C35BC32" w:rsidTr="00AF68B7">
        <w:trPr>
          <w:trHeight w:val="1"/>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285F763C" w14:textId="77777777" w:rsidR="00054BCF" w:rsidRPr="002977A4" w:rsidRDefault="00054BCF" w:rsidP="00AF68B7">
            <w:pPr>
              <w:spacing w:line="240" w:lineRule="auto"/>
              <w:ind w:firstLine="0"/>
              <w:jc w:val="center"/>
              <w:rPr>
                <w:rFonts w:cs="Times New Roman"/>
                <w:sz w:val="24"/>
                <w:szCs w:val="28"/>
              </w:rPr>
            </w:pPr>
          </w:p>
        </w:tc>
        <w:tc>
          <w:tcPr>
            <w:tcW w:w="969" w:type="dxa"/>
            <w:tcBorders>
              <w:left w:val="single" w:sz="4" w:space="0" w:color="auto"/>
              <w:bottom w:val="single" w:sz="4" w:space="0" w:color="auto"/>
              <w:right w:val="single" w:sz="4" w:space="0" w:color="auto"/>
            </w:tcBorders>
            <w:vAlign w:val="center"/>
          </w:tcPr>
          <w:p w14:paraId="603C8520" w14:textId="027C6DCC" w:rsidR="00054BCF" w:rsidRPr="002977A4" w:rsidRDefault="00054BCF" w:rsidP="00AF68B7">
            <w:pPr>
              <w:spacing w:line="240" w:lineRule="auto"/>
              <w:ind w:firstLine="0"/>
              <w:jc w:val="center"/>
              <w:rPr>
                <w:rFonts w:cs="Times New Roman"/>
                <w:sz w:val="24"/>
                <w:szCs w:val="28"/>
              </w:rPr>
            </w:pPr>
            <w:r w:rsidRPr="002977A4">
              <w:rPr>
                <w:rFonts w:cs="Times New Roman"/>
                <w:sz w:val="24"/>
                <w:szCs w:val="28"/>
              </w:rPr>
              <w:t>к</w:t>
            </w:r>
          </w:p>
        </w:tc>
        <w:tc>
          <w:tcPr>
            <w:tcW w:w="1236" w:type="dxa"/>
            <w:tcBorders>
              <w:left w:val="single" w:sz="4" w:space="0" w:color="auto"/>
              <w:bottom w:val="single" w:sz="4" w:space="0" w:color="auto"/>
              <w:right w:val="single" w:sz="4" w:space="0" w:color="auto"/>
            </w:tcBorders>
            <w:vAlign w:val="center"/>
          </w:tcPr>
          <w:p w14:paraId="0E2DB7D0" w14:textId="7A8CE22E" w:rsidR="00054BCF" w:rsidRPr="002977A4" w:rsidRDefault="00054BCF" w:rsidP="00AF68B7">
            <w:pPr>
              <w:spacing w:line="240" w:lineRule="auto"/>
              <w:ind w:firstLine="0"/>
              <w:jc w:val="center"/>
              <w:rPr>
                <w:rFonts w:cs="Times New Roman"/>
                <w:sz w:val="24"/>
                <w:szCs w:val="28"/>
              </w:rPr>
            </w:pPr>
            <w:r w:rsidRPr="002977A4">
              <w:rPr>
                <w:rFonts w:cs="Times New Roman"/>
                <w:sz w:val="24"/>
                <w:szCs w:val="28"/>
              </w:rPr>
              <w:t>Б-И</w:t>
            </w:r>
            <w:r w:rsidRPr="002977A4">
              <w:rPr>
                <w:rFonts w:cs="Times New Roman"/>
                <w:sz w:val="24"/>
                <w:szCs w:val="28"/>
                <w:vertAlign w:val="superscript"/>
              </w:rPr>
              <w:t>*</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71479AA9" w14:textId="6104BF5A" w:rsidR="00054BCF" w:rsidRPr="002977A4" w:rsidRDefault="00054BCF" w:rsidP="00AF68B7">
            <w:pPr>
              <w:spacing w:line="240" w:lineRule="auto"/>
              <w:ind w:firstLine="0"/>
              <w:jc w:val="center"/>
              <w:rPr>
                <w:rFonts w:cs="Times New Roman"/>
                <w:sz w:val="24"/>
                <w:szCs w:val="28"/>
                <w:highlight w:val="yellow"/>
              </w:rPr>
            </w:pPr>
            <w:r w:rsidRPr="002977A4">
              <w:rPr>
                <w:rFonts w:cs="Times New Roman"/>
                <w:sz w:val="24"/>
                <w:szCs w:val="28"/>
              </w:rPr>
              <w:t>к</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3052E71" w14:textId="77777777" w:rsidR="00054BCF" w:rsidRPr="002977A4" w:rsidRDefault="00054BCF" w:rsidP="00AF68B7">
            <w:pPr>
              <w:spacing w:line="240" w:lineRule="auto"/>
              <w:ind w:firstLine="0"/>
              <w:jc w:val="center"/>
              <w:rPr>
                <w:rFonts w:cs="Times New Roman"/>
                <w:sz w:val="24"/>
                <w:szCs w:val="28"/>
                <w:highlight w:val="yellow"/>
              </w:rPr>
            </w:pPr>
            <w:r w:rsidRPr="002977A4">
              <w:rPr>
                <w:rFonts w:cs="Times New Roman"/>
                <w:sz w:val="24"/>
                <w:szCs w:val="28"/>
              </w:rPr>
              <w:t>Б-И</w:t>
            </w:r>
            <w:r w:rsidRPr="002977A4">
              <w:rPr>
                <w:rFonts w:cs="Times New Roman"/>
                <w:sz w:val="24"/>
                <w:szCs w:val="28"/>
                <w:vertAlign w:val="superscript"/>
              </w:rPr>
              <w:t>*</w:t>
            </w:r>
          </w:p>
        </w:tc>
        <w:tc>
          <w:tcPr>
            <w:tcW w:w="1280" w:type="dxa"/>
            <w:tcBorders>
              <w:top w:val="single" w:sz="4" w:space="0" w:color="auto"/>
              <w:left w:val="single" w:sz="4" w:space="0" w:color="auto"/>
              <w:bottom w:val="single" w:sz="4" w:space="0" w:color="auto"/>
              <w:right w:val="single" w:sz="4" w:space="0" w:color="auto"/>
            </w:tcBorders>
            <w:vAlign w:val="center"/>
          </w:tcPr>
          <w:p w14:paraId="58D3985D" w14:textId="77777777" w:rsidR="00054BCF" w:rsidRPr="002977A4" w:rsidRDefault="00054BCF" w:rsidP="00AF68B7">
            <w:pPr>
              <w:spacing w:line="240" w:lineRule="auto"/>
              <w:ind w:firstLine="0"/>
              <w:jc w:val="center"/>
              <w:rPr>
                <w:rFonts w:cs="Times New Roman"/>
                <w:sz w:val="24"/>
                <w:szCs w:val="28"/>
              </w:rPr>
            </w:pPr>
            <w:r w:rsidRPr="002977A4">
              <w:rPr>
                <w:rFonts w:cs="Times New Roman"/>
                <w:sz w:val="24"/>
                <w:szCs w:val="28"/>
              </w:rPr>
              <w:t>т/га</w:t>
            </w:r>
          </w:p>
        </w:tc>
        <w:tc>
          <w:tcPr>
            <w:tcW w:w="1323" w:type="dxa"/>
            <w:tcBorders>
              <w:top w:val="single" w:sz="4" w:space="0" w:color="auto"/>
              <w:left w:val="single" w:sz="4" w:space="0" w:color="auto"/>
              <w:bottom w:val="single" w:sz="4" w:space="0" w:color="auto"/>
              <w:right w:val="single" w:sz="4" w:space="0" w:color="auto"/>
            </w:tcBorders>
            <w:vAlign w:val="center"/>
          </w:tcPr>
          <w:p w14:paraId="48891687" w14:textId="77777777" w:rsidR="00054BCF" w:rsidRPr="002977A4" w:rsidRDefault="00054BCF" w:rsidP="00AF68B7">
            <w:pPr>
              <w:spacing w:line="240" w:lineRule="auto"/>
              <w:ind w:firstLine="0"/>
              <w:jc w:val="center"/>
              <w:rPr>
                <w:rFonts w:cs="Times New Roman"/>
                <w:sz w:val="24"/>
                <w:szCs w:val="28"/>
              </w:rPr>
            </w:pPr>
            <w:r w:rsidRPr="002977A4">
              <w:rPr>
                <w:rFonts w:cs="Times New Roman"/>
                <w:sz w:val="24"/>
                <w:szCs w:val="28"/>
              </w:rPr>
              <w:t>%</w:t>
            </w:r>
          </w:p>
        </w:tc>
      </w:tr>
      <w:tr w:rsidR="00054BCF" w:rsidRPr="002977A4" w14:paraId="560F7547" w14:textId="7290BD25" w:rsidTr="00AF68B7">
        <w:trPr>
          <w:trHeight w:val="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B75AFE" w14:textId="77777777" w:rsidR="00054BCF" w:rsidRPr="002977A4" w:rsidRDefault="00054BCF" w:rsidP="002977A4">
            <w:pPr>
              <w:spacing w:line="240" w:lineRule="auto"/>
              <w:ind w:firstLine="0"/>
              <w:jc w:val="left"/>
              <w:rPr>
                <w:rFonts w:cs="Times New Roman"/>
                <w:sz w:val="24"/>
                <w:szCs w:val="28"/>
              </w:rPr>
            </w:pPr>
            <w:proofErr w:type="spellStart"/>
            <w:r w:rsidRPr="002977A4">
              <w:rPr>
                <w:rFonts w:cs="Times New Roman"/>
                <w:sz w:val="24"/>
                <w:szCs w:val="28"/>
              </w:rPr>
              <w:t>Аделина</w:t>
            </w:r>
            <w:proofErr w:type="spellEnd"/>
            <w:r w:rsidRPr="002977A4">
              <w:rPr>
                <w:rFonts w:cs="Times New Roman"/>
                <w:sz w:val="24"/>
                <w:szCs w:val="28"/>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0CF0C8E6" w14:textId="6460ADC7"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1,03</w:t>
            </w:r>
          </w:p>
        </w:tc>
        <w:tc>
          <w:tcPr>
            <w:tcW w:w="1236" w:type="dxa"/>
            <w:tcBorders>
              <w:top w:val="single" w:sz="4" w:space="0" w:color="auto"/>
              <w:left w:val="single" w:sz="4" w:space="0" w:color="auto"/>
              <w:bottom w:val="single" w:sz="4" w:space="0" w:color="auto"/>
              <w:right w:val="single" w:sz="4" w:space="0" w:color="auto"/>
            </w:tcBorders>
            <w:vAlign w:val="center"/>
          </w:tcPr>
          <w:p w14:paraId="249F9CF7" w14:textId="6BF7965D"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1,57</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92AAC4C" w14:textId="74E231DB"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37,3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3520BA59" w14:textId="77777777"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44,2</w:t>
            </w:r>
          </w:p>
        </w:tc>
        <w:tc>
          <w:tcPr>
            <w:tcW w:w="1280" w:type="dxa"/>
            <w:tcBorders>
              <w:top w:val="single" w:sz="4" w:space="0" w:color="auto"/>
              <w:left w:val="single" w:sz="4" w:space="0" w:color="auto"/>
              <w:bottom w:val="single" w:sz="4" w:space="0" w:color="auto"/>
              <w:right w:val="single" w:sz="4" w:space="0" w:color="auto"/>
            </w:tcBorders>
            <w:vAlign w:val="center"/>
          </w:tcPr>
          <w:p w14:paraId="4399C0E6" w14:textId="60D3DEF2"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6,9</w:t>
            </w:r>
          </w:p>
        </w:tc>
        <w:tc>
          <w:tcPr>
            <w:tcW w:w="1323" w:type="dxa"/>
            <w:tcBorders>
              <w:top w:val="single" w:sz="4" w:space="0" w:color="auto"/>
              <w:left w:val="single" w:sz="4" w:space="0" w:color="auto"/>
              <w:bottom w:val="single" w:sz="4" w:space="0" w:color="auto"/>
              <w:right w:val="single" w:sz="4" w:space="0" w:color="auto"/>
            </w:tcBorders>
            <w:vAlign w:val="center"/>
          </w:tcPr>
          <w:p w14:paraId="7C8A05DA" w14:textId="411DDA45"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18,4</w:t>
            </w:r>
          </w:p>
        </w:tc>
      </w:tr>
      <w:tr w:rsidR="00054BCF" w:rsidRPr="002977A4" w14:paraId="64B3BF9B" w14:textId="02A61BCB" w:rsidTr="00AF68B7">
        <w:trPr>
          <w:trHeight w:val="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131304" w14:textId="77777777" w:rsidR="00054BCF" w:rsidRPr="002977A4" w:rsidRDefault="00054BCF" w:rsidP="002977A4">
            <w:pPr>
              <w:spacing w:line="240" w:lineRule="auto"/>
              <w:ind w:firstLine="0"/>
              <w:jc w:val="left"/>
              <w:rPr>
                <w:rFonts w:cs="Times New Roman"/>
                <w:sz w:val="24"/>
                <w:szCs w:val="28"/>
              </w:rPr>
            </w:pPr>
            <w:r w:rsidRPr="002977A4">
              <w:rPr>
                <w:rFonts w:cs="Times New Roman"/>
                <w:sz w:val="24"/>
                <w:szCs w:val="28"/>
              </w:rPr>
              <w:t>Золото Кубани</w:t>
            </w:r>
          </w:p>
        </w:tc>
        <w:tc>
          <w:tcPr>
            <w:tcW w:w="969" w:type="dxa"/>
            <w:tcBorders>
              <w:top w:val="single" w:sz="4" w:space="0" w:color="auto"/>
              <w:left w:val="single" w:sz="4" w:space="0" w:color="auto"/>
              <w:bottom w:val="single" w:sz="4" w:space="0" w:color="auto"/>
              <w:right w:val="single" w:sz="4" w:space="0" w:color="auto"/>
            </w:tcBorders>
            <w:vAlign w:val="center"/>
          </w:tcPr>
          <w:p w14:paraId="211C6203" w14:textId="14505D48"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1,39</w:t>
            </w:r>
          </w:p>
        </w:tc>
        <w:tc>
          <w:tcPr>
            <w:tcW w:w="1236" w:type="dxa"/>
            <w:tcBorders>
              <w:top w:val="single" w:sz="4" w:space="0" w:color="auto"/>
              <w:left w:val="single" w:sz="4" w:space="0" w:color="auto"/>
              <w:bottom w:val="single" w:sz="4" w:space="0" w:color="auto"/>
              <w:right w:val="single" w:sz="4" w:space="0" w:color="auto"/>
            </w:tcBorders>
            <w:vAlign w:val="center"/>
          </w:tcPr>
          <w:p w14:paraId="0E2B387E" w14:textId="6A17516B"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2,04</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8CD3B59" w14:textId="264DB526"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39,4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346A9655" w14:textId="77777777"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46,5</w:t>
            </w:r>
          </w:p>
        </w:tc>
        <w:tc>
          <w:tcPr>
            <w:tcW w:w="1280" w:type="dxa"/>
            <w:tcBorders>
              <w:top w:val="single" w:sz="4" w:space="0" w:color="auto"/>
              <w:left w:val="single" w:sz="4" w:space="0" w:color="auto"/>
              <w:bottom w:val="single" w:sz="4" w:space="0" w:color="auto"/>
              <w:right w:val="single" w:sz="4" w:space="0" w:color="auto"/>
            </w:tcBorders>
            <w:vAlign w:val="center"/>
          </w:tcPr>
          <w:p w14:paraId="7815FBEA" w14:textId="4BC99E22"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7,1</w:t>
            </w:r>
          </w:p>
        </w:tc>
        <w:tc>
          <w:tcPr>
            <w:tcW w:w="1323" w:type="dxa"/>
            <w:tcBorders>
              <w:top w:val="single" w:sz="4" w:space="0" w:color="auto"/>
              <w:left w:val="single" w:sz="4" w:space="0" w:color="auto"/>
              <w:bottom w:val="single" w:sz="4" w:space="0" w:color="auto"/>
              <w:right w:val="single" w:sz="4" w:space="0" w:color="auto"/>
            </w:tcBorders>
            <w:vAlign w:val="center"/>
          </w:tcPr>
          <w:p w14:paraId="7E6E3352" w14:textId="78B0410B"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18,1</w:t>
            </w:r>
          </w:p>
        </w:tc>
      </w:tr>
      <w:tr w:rsidR="00054BCF" w:rsidRPr="002977A4" w14:paraId="54BEF01F" w14:textId="3DAADBC0" w:rsidTr="00AF68B7">
        <w:trPr>
          <w:trHeight w:val="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CA9006" w14:textId="77777777" w:rsidR="00054BCF" w:rsidRPr="002977A4" w:rsidRDefault="00054BCF" w:rsidP="002977A4">
            <w:pPr>
              <w:spacing w:line="240" w:lineRule="auto"/>
              <w:ind w:firstLine="0"/>
              <w:jc w:val="left"/>
              <w:rPr>
                <w:rFonts w:cs="Times New Roman"/>
                <w:sz w:val="24"/>
                <w:szCs w:val="28"/>
              </w:rPr>
            </w:pPr>
            <w:r w:rsidRPr="002977A4">
              <w:rPr>
                <w:rFonts w:cs="Times New Roman"/>
                <w:sz w:val="24"/>
                <w:szCs w:val="28"/>
              </w:rPr>
              <w:t>Подарок Кубани</w:t>
            </w:r>
          </w:p>
        </w:tc>
        <w:tc>
          <w:tcPr>
            <w:tcW w:w="969" w:type="dxa"/>
            <w:tcBorders>
              <w:top w:val="single" w:sz="4" w:space="0" w:color="auto"/>
              <w:left w:val="single" w:sz="4" w:space="0" w:color="auto"/>
              <w:bottom w:val="single" w:sz="4" w:space="0" w:color="auto"/>
              <w:right w:val="single" w:sz="4" w:space="0" w:color="auto"/>
            </w:tcBorders>
            <w:vAlign w:val="center"/>
          </w:tcPr>
          <w:p w14:paraId="7469C9C2" w14:textId="1B9B73E7"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1,24</w:t>
            </w:r>
          </w:p>
        </w:tc>
        <w:tc>
          <w:tcPr>
            <w:tcW w:w="1236" w:type="dxa"/>
            <w:tcBorders>
              <w:top w:val="single" w:sz="4" w:space="0" w:color="auto"/>
              <w:left w:val="single" w:sz="4" w:space="0" w:color="auto"/>
              <w:bottom w:val="single" w:sz="4" w:space="0" w:color="auto"/>
              <w:right w:val="single" w:sz="4" w:space="0" w:color="auto"/>
            </w:tcBorders>
            <w:vAlign w:val="center"/>
          </w:tcPr>
          <w:p w14:paraId="238514B4" w14:textId="35BA2C53"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2,54</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C04138B" w14:textId="316FA7CC"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38,1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36E7B68" w14:textId="77777777"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47,1</w:t>
            </w:r>
          </w:p>
        </w:tc>
        <w:tc>
          <w:tcPr>
            <w:tcW w:w="1280" w:type="dxa"/>
            <w:tcBorders>
              <w:top w:val="single" w:sz="4" w:space="0" w:color="auto"/>
              <w:left w:val="single" w:sz="4" w:space="0" w:color="auto"/>
              <w:bottom w:val="single" w:sz="4" w:space="0" w:color="auto"/>
              <w:right w:val="single" w:sz="4" w:space="0" w:color="auto"/>
            </w:tcBorders>
            <w:vAlign w:val="center"/>
          </w:tcPr>
          <w:p w14:paraId="208142AA" w14:textId="5A797BE2"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9,0</w:t>
            </w:r>
          </w:p>
        </w:tc>
        <w:tc>
          <w:tcPr>
            <w:tcW w:w="1323" w:type="dxa"/>
            <w:tcBorders>
              <w:top w:val="single" w:sz="4" w:space="0" w:color="auto"/>
              <w:left w:val="single" w:sz="4" w:space="0" w:color="auto"/>
              <w:bottom w:val="single" w:sz="4" w:space="0" w:color="auto"/>
              <w:right w:val="single" w:sz="4" w:space="0" w:color="auto"/>
            </w:tcBorders>
            <w:vAlign w:val="center"/>
          </w:tcPr>
          <w:p w14:paraId="19E72D3B" w14:textId="5DB0AB40"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23,6</w:t>
            </w:r>
          </w:p>
        </w:tc>
      </w:tr>
      <w:tr w:rsidR="00054BCF" w:rsidRPr="002977A4" w14:paraId="7DEDB2EA" w14:textId="197AB67F" w:rsidTr="00AF68B7">
        <w:trPr>
          <w:trHeight w:val="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C0EBE3D" w14:textId="77777777" w:rsidR="00054BCF" w:rsidRPr="002977A4" w:rsidRDefault="00054BCF" w:rsidP="002977A4">
            <w:pPr>
              <w:spacing w:line="240" w:lineRule="auto"/>
              <w:ind w:firstLine="0"/>
              <w:jc w:val="left"/>
              <w:rPr>
                <w:rFonts w:cs="Times New Roman"/>
                <w:sz w:val="24"/>
                <w:szCs w:val="28"/>
              </w:rPr>
            </w:pPr>
            <w:r w:rsidRPr="002977A4">
              <w:rPr>
                <w:rFonts w:cs="Times New Roman"/>
                <w:sz w:val="24"/>
                <w:szCs w:val="28"/>
              </w:rPr>
              <w:t xml:space="preserve">Краснодарский Малиновый </w:t>
            </w:r>
          </w:p>
        </w:tc>
        <w:tc>
          <w:tcPr>
            <w:tcW w:w="969" w:type="dxa"/>
            <w:tcBorders>
              <w:top w:val="single" w:sz="4" w:space="0" w:color="auto"/>
              <w:left w:val="single" w:sz="4" w:space="0" w:color="auto"/>
              <w:bottom w:val="single" w:sz="4" w:space="0" w:color="auto"/>
              <w:right w:val="single" w:sz="4" w:space="0" w:color="auto"/>
            </w:tcBorders>
            <w:vAlign w:val="center"/>
          </w:tcPr>
          <w:p w14:paraId="2EA38A90" w14:textId="424349F6"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2,43</w:t>
            </w:r>
          </w:p>
        </w:tc>
        <w:tc>
          <w:tcPr>
            <w:tcW w:w="1236" w:type="dxa"/>
            <w:tcBorders>
              <w:top w:val="single" w:sz="4" w:space="0" w:color="auto"/>
              <w:left w:val="single" w:sz="4" w:space="0" w:color="auto"/>
              <w:bottom w:val="single" w:sz="4" w:space="0" w:color="auto"/>
              <w:right w:val="single" w:sz="4" w:space="0" w:color="auto"/>
            </w:tcBorders>
            <w:vAlign w:val="center"/>
          </w:tcPr>
          <w:p w14:paraId="46D7E4FF" w14:textId="2A794C18"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3,42</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CA4EFFF" w14:textId="4CA09098"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49,9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E97C833" w14:textId="0670A6FF"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58,2</w:t>
            </w:r>
          </w:p>
        </w:tc>
        <w:tc>
          <w:tcPr>
            <w:tcW w:w="1280" w:type="dxa"/>
            <w:tcBorders>
              <w:top w:val="single" w:sz="4" w:space="0" w:color="auto"/>
              <w:left w:val="single" w:sz="4" w:space="0" w:color="auto"/>
              <w:bottom w:val="single" w:sz="4" w:space="0" w:color="auto"/>
              <w:right w:val="single" w:sz="4" w:space="0" w:color="auto"/>
            </w:tcBorders>
            <w:vAlign w:val="center"/>
          </w:tcPr>
          <w:p w14:paraId="1FE84012" w14:textId="20888879"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8,3</w:t>
            </w:r>
          </w:p>
        </w:tc>
        <w:tc>
          <w:tcPr>
            <w:tcW w:w="1323" w:type="dxa"/>
            <w:tcBorders>
              <w:top w:val="single" w:sz="4" w:space="0" w:color="auto"/>
              <w:left w:val="single" w:sz="4" w:space="0" w:color="auto"/>
              <w:bottom w:val="single" w:sz="4" w:space="0" w:color="auto"/>
              <w:right w:val="single" w:sz="4" w:space="0" w:color="auto"/>
            </w:tcBorders>
            <w:vAlign w:val="center"/>
          </w:tcPr>
          <w:p w14:paraId="2BEEA99D" w14:textId="067033CF" w:rsidR="00054BCF" w:rsidRPr="002977A4" w:rsidRDefault="00054BCF" w:rsidP="002977A4">
            <w:pPr>
              <w:spacing w:line="240" w:lineRule="auto"/>
              <w:ind w:firstLine="0"/>
              <w:jc w:val="center"/>
              <w:rPr>
                <w:rFonts w:cs="Times New Roman"/>
                <w:sz w:val="24"/>
                <w:szCs w:val="28"/>
              </w:rPr>
            </w:pPr>
            <w:r w:rsidRPr="002977A4">
              <w:rPr>
                <w:rFonts w:cs="Times New Roman"/>
                <w:sz w:val="24"/>
                <w:szCs w:val="28"/>
              </w:rPr>
              <w:t>16,6</w:t>
            </w:r>
          </w:p>
        </w:tc>
      </w:tr>
    </w:tbl>
    <w:p w14:paraId="12F85534" w14:textId="77777777" w:rsidR="00054BCF" w:rsidRPr="009E7EEC" w:rsidRDefault="00054BCF" w:rsidP="009A6BB4">
      <w:pPr>
        <w:rPr>
          <w:rFonts w:cs="Times New Roman"/>
          <w:szCs w:val="28"/>
        </w:rPr>
      </w:pPr>
    </w:p>
    <w:p w14:paraId="2036C9F2" w14:textId="1DE65AF5" w:rsidR="003B1F58" w:rsidRPr="009E7EEC" w:rsidRDefault="00AF68B7" w:rsidP="009A6BB4">
      <w:pPr>
        <w:rPr>
          <w:rFonts w:cs="Times New Roman"/>
          <w:szCs w:val="28"/>
        </w:rPr>
      </w:pPr>
      <w:r w:rsidRPr="009E7EEC">
        <w:rPr>
          <w:rFonts w:cs="Times New Roman"/>
          <w:szCs w:val="28"/>
        </w:rPr>
        <w:lastRenderedPageBreak/>
        <w:t xml:space="preserve">Влияние препарата </w:t>
      </w:r>
      <w:proofErr w:type="spellStart"/>
      <w:r w:rsidRPr="009E7EEC">
        <w:rPr>
          <w:rFonts w:cs="Times New Roman"/>
          <w:szCs w:val="28"/>
        </w:rPr>
        <w:t>Бион</w:t>
      </w:r>
      <w:proofErr w:type="spellEnd"/>
      <w:r w:rsidRPr="009E7EEC">
        <w:rPr>
          <w:rFonts w:cs="Times New Roman"/>
          <w:szCs w:val="28"/>
        </w:rPr>
        <w:t xml:space="preserve">-интеллект на урожайность томата </w:t>
      </w:r>
      <w:r>
        <w:rPr>
          <w:rFonts w:cs="Times New Roman"/>
          <w:szCs w:val="28"/>
        </w:rPr>
        <w:t>показало</w:t>
      </w:r>
      <w:r w:rsidR="003B1F58" w:rsidRPr="009E7EEC">
        <w:rPr>
          <w:rFonts w:cs="Times New Roman"/>
          <w:szCs w:val="28"/>
        </w:rPr>
        <w:t xml:space="preserve">, что не </w:t>
      </w:r>
      <w:r w:rsidR="003E743F" w:rsidRPr="009E7EEC">
        <w:rPr>
          <w:rFonts w:cs="Times New Roman"/>
          <w:szCs w:val="28"/>
        </w:rPr>
        <w:t>на все изучаемые сорта препарат оказал влияние</w:t>
      </w:r>
      <w:r w:rsidR="003B1F58" w:rsidRPr="009E7EEC">
        <w:rPr>
          <w:rFonts w:cs="Times New Roman"/>
          <w:szCs w:val="28"/>
        </w:rPr>
        <w:t xml:space="preserve">. На </w:t>
      </w:r>
      <w:r w:rsidR="003E743F" w:rsidRPr="009E7EEC">
        <w:rPr>
          <w:rFonts w:cs="Times New Roman"/>
          <w:szCs w:val="28"/>
        </w:rPr>
        <w:t xml:space="preserve">контрольном </w:t>
      </w:r>
      <w:r w:rsidR="003B1F58" w:rsidRPr="009E7EEC">
        <w:rPr>
          <w:rFonts w:cs="Times New Roman"/>
          <w:szCs w:val="28"/>
        </w:rPr>
        <w:t xml:space="preserve">варианте у сорта </w:t>
      </w:r>
      <w:proofErr w:type="spellStart"/>
      <w:r w:rsidR="00A775FB" w:rsidRPr="009E7EEC">
        <w:rPr>
          <w:rFonts w:cs="Times New Roman"/>
          <w:szCs w:val="28"/>
        </w:rPr>
        <w:t>Аделина</w:t>
      </w:r>
      <w:proofErr w:type="spellEnd"/>
      <w:r w:rsidR="00A775FB" w:rsidRPr="009E7EEC">
        <w:rPr>
          <w:rFonts w:cs="Times New Roman"/>
          <w:szCs w:val="28"/>
        </w:rPr>
        <w:t xml:space="preserve"> </w:t>
      </w:r>
      <w:r w:rsidR="003B1F58" w:rsidRPr="009E7EEC">
        <w:rPr>
          <w:rFonts w:cs="Times New Roman"/>
          <w:szCs w:val="28"/>
        </w:rPr>
        <w:t>урожайности (</w:t>
      </w:r>
      <w:r w:rsidR="00A775FB" w:rsidRPr="009E7EEC">
        <w:rPr>
          <w:rFonts w:cs="Times New Roman"/>
          <w:szCs w:val="28"/>
        </w:rPr>
        <w:t>37,3</w:t>
      </w:r>
      <w:r w:rsidR="003B1F58" w:rsidRPr="009E7EEC">
        <w:rPr>
          <w:rFonts w:cs="Times New Roman"/>
          <w:szCs w:val="28"/>
        </w:rPr>
        <w:t xml:space="preserve"> т/га) имеет </w:t>
      </w:r>
      <w:r w:rsidR="00A775FB" w:rsidRPr="009E7EEC">
        <w:rPr>
          <w:rFonts w:cs="Times New Roman"/>
          <w:szCs w:val="28"/>
        </w:rPr>
        <w:t>меньшую</w:t>
      </w:r>
      <w:r w:rsidR="003B1F58" w:rsidRPr="009E7EEC">
        <w:rPr>
          <w:rFonts w:cs="Times New Roman"/>
          <w:szCs w:val="28"/>
        </w:rPr>
        <w:t xml:space="preserve"> прибавку, всего </w:t>
      </w:r>
      <w:r w:rsidR="00A775FB" w:rsidRPr="009E7EEC">
        <w:rPr>
          <w:rFonts w:cs="Times New Roman"/>
          <w:szCs w:val="28"/>
        </w:rPr>
        <w:t>6,9</w:t>
      </w:r>
      <w:r w:rsidR="003B1F58" w:rsidRPr="009E7EEC">
        <w:rPr>
          <w:rFonts w:cs="Times New Roman"/>
          <w:szCs w:val="28"/>
        </w:rPr>
        <w:t xml:space="preserve"> т/га. </w:t>
      </w:r>
    </w:p>
    <w:p w14:paraId="46199215" w14:textId="081D17BA" w:rsidR="003E743F" w:rsidRPr="009E7EEC" w:rsidRDefault="003E743F" w:rsidP="009A6BB4">
      <w:pPr>
        <w:rPr>
          <w:rFonts w:cs="Times New Roman"/>
          <w:szCs w:val="28"/>
        </w:rPr>
      </w:pPr>
      <w:r w:rsidRPr="009E7EEC">
        <w:rPr>
          <w:rFonts w:cs="Times New Roman"/>
          <w:szCs w:val="28"/>
        </w:rPr>
        <w:t>У остальных сортов этот показатель находился в пределах 7,1 т/га у сорта Подарок Кубани 9,0 т/га</w:t>
      </w:r>
      <w:r w:rsidR="00A775FB" w:rsidRPr="009E7EEC">
        <w:rPr>
          <w:rFonts w:cs="Times New Roman"/>
          <w:szCs w:val="28"/>
        </w:rPr>
        <w:t xml:space="preserve">, 6,9 т/га, у сорта Краснодарский Малиновый 8,3 т/га. Наибольшую прибавку в 9,0 т/га получили у </w:t>
      </w:r>
      <w:r w:rsidRPr="009E7EEC">
        <w:rPr>
          <w:rFonts w:cs="Times New Roman"/>
          <w:szCs w:val="28"/>
        </w:rPr>
        <w:t>сорта Подарок Кубани</w:t>
      </w:r>
      <w:r w:rsidR="002977A4">
        <w:rPr>
          <w:rFonts w:cs="Times New Roman"/>
          <w:szCs w:val="28"/>
        </w:rPr>
        <w:t xml:space="preserve"> (таблица 3)</w:t>
      </w:r>
      <w:r w:rsidRPr="009E7EEC">
        <w:rPr>
          <w:rFonts w:cs="Times New Roman"/>
          <w:szCs w:val="28"/>
        </w:rPr>
        <w:t xml:space="preserve">.  </w:t>
      </w:r>
    </w:p>
    <w:p w14:paraId="6F1E135E" w14:textId="50BCAF70" w:rsidR="003B1F58" w:rsidRDefault="003B1F58" w:rsidP="009A6BB4">
      <w:pPr>
        <w:rPr>
          <w:rFonts w:cs="Times New Roman"/>
          <w:szCs w:val="28"/>
        </w:rPr>
      </w:pPr>
      <w:r w:rsidRPr="009E7EEC">
        <w:rPr>
          <w:rFonts w:cs="Times New Roman"/>
          <w:szCs w:val="28"/>
        </w:rPr>
        <w:t>Высокую продуктивность с одного растения показал сорт Подарок Кубани, где с одного куста было получено на 1,3 кг больше, чем на варианте без  исследуемого препарата.</w:t>
      </w:r>
    </w:p>
    <w:p w14:paraId="6ABF4B0C" w14:textId="77777777" w:rsidR="003C04E6" w:rsidRPr="009E7EEC" w:rsidRDefault="003C04E6" w:rsidP="009A6BB4">
      <w:pPr>
        <w:rPr>
          <w:rFonts w:cs="Times New Roman"/>
          <w:szCs w:val="28"/>
        </w:rPr>
      </w:pPr>
    </w:p>
    <w:p w14:paraId="4D60C6A1" w14:textId="6D702698" w:rsidR="00BF09F4" w:rsidRPr="009E7EEC" w:rsidRDefault="00BF09F4" w:rsidP="009A6BB4">
      <w:pPr>
        <w:rPr>
          <w:rFonts w:cs="Times New Roman"/>
          <w:spacing w:val="-8"/>
          <w:szCs w:val="28"/>
        </w:rPr>
      </w:pPr>
      <w:r w:rsidRPr="009E7EEC">
        <w:rPr>
          <w:rFonts w:cs="Times New Roman"/>
          <w:spacing w:val="-8"/>
          <w:szCs w:val="28"/>
        </w:rPr>
        <w:t xml:space="preserve">Таблица </w:t>
      </w:r>
      <w:r w:rsidR="002977A4">
        <w:rPr>
          <w:rFonts w:cs="Times New Roman"/>
          <w:spacing w:val="-8"/>
          <w:szCs w:val="28"/>
        </w:rPr>
        <w:t>3</w:t>
      </w:r>
      <w:r w:rsidRPr="009E7EEC">
        <w:rPr>
          <w:rFonts w:cs="Times New Roman"/>
          <w:spacing w:val="-8"/>
          <w:szCs w:val="28"/>
        </w:rPr>
        <w:t xml:space="preserve"> – Влияние препарата </w:t>
      </w:r>
      <w:proofErr w:type="spellStart"/>
      <w:r w:rsidRPr="009E7EEC">
        <w:rPr>
          <w:rFonts w:cs="Times New Roman"/>
          <w:spacing w:val="-8"/>
          <w:szCs w:val="28"/>
        </w:rPr>
        <w:t>Бион</w:t>
      </w:r>
      <w:proofErr w:type="spellEnd"/>
      <w:r w:rsidRPr="009E7EEC">
        <w:rPr>
          <w:rFonts w:cs="Times New Roman"/>
          <w:spacing w:val="-8"/>
          <w:szCs w:val="28"/>
        </w:rPr>
        <w:t xml:space="preserve">-Интеллект на структуру урожая плодов </w:t>
      </w:r>
      <w:r w:rsidR="00424CE9" w:rsidRPr="009E7EEC">
        <w:rPr>
          <w:rFonts w:cs="Times New Roman"/>
          <w:spacing w:val="-8"/>
          <w:szCs w:val="28"/>
        </w:rPr>
        <w:t xml:space="preserve"> </w:t>
      </w:r>
      <w:r w:rsidRPr="009E7EEC">
        <w:rPr>
          <w:rFonts w:cs="Times New Roman"/>
          <w:spacing w:val="-8"/>
          <w:szCs w:val="28"/>
        </w:rPr>
        <w:t>томата, 2022 г.</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4"/>
        <w:gridCol w:w="1246"/>
        <w:gridCol w:w="1276"/>
        <w:gridCol w:w="1275"/>
        <w:gridCol w:w="1134"/>
        <w:gridCol w:w="1276"/>
        <w:gridCol w:w="1276"/>
      </w:tblGrid>
      <w:tr w:rsidR="003B1F58" w:rsidRPr="002977A4" w14:paraId="48A8FBEA" w14:textId="755BCA3F" w:rsidTr="00462AEC">
        <w:trPr>
          <w:trHeight w:val="574"/>
          <w:jc w:val="center"/>
        </w:trPr>
        <w:tc>
          <w:tcPr>
            <w:tcW w:w="2024" w:type="dxa"/>
            <w:vMerge w:val="restart"/>
            <w:tcBorders>
              <w:top w:val="single" w:sz="4" w:space="0" w:color="auto"/>
              <w:left w:val="single" w:sz="4" w:space="0" w:color="auto"/>
              <w:right w:val="single" w:sz="4" w:space="0" w:color="auto"/>
            </w:tcBorders>
            <w:shd w:val="clear" w:color="auto" w:fill="auto"/>
          </w:tcPr>
          <w:p w14:paraId="14B0E4E2" w14:textId="77777777" w:rsidR="003B1F58" w:rsidRPr="002977A4" w:rsidRDefault="003B1F58" w:rsidP="002977A4">
            <w:pPr>
              <w:spacing w:line="240" w:lineRule="auto"/>
              <w:ind w:firstLine="0"/>
              <w:jc w:val="center"/>
              <w:rPr>
                <w:rFonts w:cs="Times New Roman"/>
                <w:sz w:val="24"/>
                <w:szCs w:val="28"/>
              </w:rPr>
            </w:pPr>
            <w:r w:rsidRPr="002977A4">
              <w:rPr>
                <w:rFonts w:cs="Times New Roman"/>
                <w:sz w:val="24"/>
                <w:szCs w:val="28"/>
              </w:rPr>
              <w:t>Сорт</w:t>
            </w:r>
          </w:p>
        </w:tc>
        <w:tc>
          <w:tcPr>
            <w:tcW w:w="2522" w:type="dxa"/>
            <w:gridSpan w:val="2"/>
            <w:tcBorders>
              <w:top w:val="single" w:sz="4" w:space="0" w:color="auto"/>
              <w:left w:val="single" w:sz="4" w:space="0" w:color="auto"/>
              <w:right w:val="single" w:sz="4" w:space="0" w:color="auto"/>
            </w:tcBorders>
            <w:vAlign w:val="center"/>
          </w:tcPr>
          <w:p w14:paraId="61497622" w14:textId="6100C89F" w:rsidR="003B1F58" w:rsidRPr="002977A4" w:rsidRDefault="003B1F58" w:rsidP="00AF68B7">
            <w:pPr>
              <w:spacing w:line="240" w:lineRule="auto"/>
              <w:ind w:firstLine="0"/>
              <w:jc w:val="center"/>
              <w:rPr>
                <w:rFonts w:cs="Times New Roman"/>
                <w:sz w:val="24"/>
                <w:szCs w:val="28"/>
              </w:rPr>
            </w:pPr>
            <w:r w:rsidRPr="002977A4">
              <w:rPr>
                <w:rFonts w:cs="Times New Roman"/>
                <w:sz w:val="24"/>
                <w:szCs w:val="28"/>
              </w:rPr>
              <w:t>Кол</w:t>
            </w:r>
            <w:r w:rsidR="00AF68B7">
              <w:rPr>
                <w:rFonts w:cs="Times New Roman"/>
                <w:sz w:val="24"/>
                <w:szCs w:val="28"/>
              </w:rPr>
              <w:t>-</w:t>
            </w:r>
            <w:r w:rsidRPr="002977A4">
              <w:rPr>
                <w:rFonts w:cs="Times New Roman"/>
                <w:sz w:val="24"/>
                <w:szCs w:val="28"/>
              </w:rPr>
              <w:t xml:space="preserve">во плодов </w:t>
            </w:r>
            <w:r w:rsidR="00AF68B7">
              <w:rPr>
                <w:rFonts w:cs="Times New Roman"/>
                <w:sz w:val="24"/>
                <w:szCs w:val="28"/>
              </w:rPr>
              <w:t>томата с куста</w:t>
            </w:r>
            <w:r w:rsidRPr="002977A4">
              <w:rPr>
                <w:rFonts w:cs="Times New Roman"/>
                <w:sz w:val="24"/>
                <w:szCs w:val="28"/>
              </w:rPr>
              <w:t>, шт.</w:t>
            </w:r>
          </w:p>
        </w:tc>
        <w:tc>
          <w:tcPr>
            <w:tcW w:w="2409" w:type="dxa"/>
            <w:gridSpan w:val="2"/>
            <w:tcBorders>
              <w:top w:val="single" w:sz="4" w:space="0" w:color="auto"/>
              <w:left w:val="single" w:sz="4" w:space="0" w:color="auto"/>
              <w:right w:val="single" w:sz="4" w:space="0" w:color="auto"/>
            </w:tcBorders>
            <w:vAlign w:val="center"/>
          </w:tcPr>
          <w:p w14:paraId="5A45F3DB" w14:textId="77777777" w:rsidR="003B1F58" w:rsidRPr="002977A4" w:rsidRDefault="003B1F58" w:rsidP="002977A4">
            <w:pPr>
              <w:spacing w:line="240" w:lineRule="auto"/>
              <w:ind w:firstLine="0"/>
              <w:jc w:val="center"/>
              <w:rPr>
                <w:rFonts w:cs="Times New Roman"/>
                <w:sz w:val="24"/>
                <w:szCs w:val="28"/>
              </w:rPr>
            </w:pPr>
            <w:r w:rsidRPr="002977A4">
              <w:rPr>
                <w:rFonts w:cs="Times New Roman"/>
                <w:sz w:val="24"/>
                <w:szCs w:val="28"/>
              </w:rPr>
              <w:t>Средняя масса одного плода, г</w:t>
            </w:r>
          </w:p>
        </w:tc>
        <w:tc>
          <w:tcPr>
            <w:tcW w:w="2552" w:type="dxa"/>
            <w:gridSpan w:val="2"/>
            <w:tcBorders>
              <w:top w:val="single" w:sz="4" w:space="0" w:color="auto"/>
              <w:left w:val="single" w:sz="4" w:space="0" w:color="auto"/>
              <w:right w:val="single" w:sz="4" w:space="0" w:color="auto"/>
            </w:tcBorders>
            <w:vAlign w:val="center"/>
          </w:tcPr>
          <w:p w14:paraId="5D6ABF4E" w14:textId="3AC3C746" w:rsidR="003B1F58" w:rsidRPr="002977A4" w:rsidRDefault="003B1F58" w:rsidP="002977A4">
            <w:pPr>
              <w:spacing w:line="240" w:lineRule="auto"/>
              <w:ind w:firstLine="0"/>
              <w:jc w:val="center"/>
              <w:rPr>
                <w:rFonts w:cs="Times New Roman"/>
                <w:sz w:val="24"/>
                <w:szCs w:val="28"/>
              </w:rPr>
            </w:pPr>
            <w:r w:rsidRPr="002977A4">
              <w:rPr>
                <w:rFonts w:cs="Times New Roman"/>
                <w:sz w:val="24"/>
                <w:szCs w:val="28"/>
              </w:rPr>
              <w:t>Продуктивность одного растения, кг</w:t>
            </w:r>
          </w:p>
        </w:tc>
      </w:tr>
      <w:tr w:rsidR="003B1F58" w:rsidRPr="002977A4" w14:paraId="4F94A790" w14:textId="77777777" w:rsidTr="003E743F">
        <w:trPr>
          <w:trHeight w:val="256"/>
          <w:jc w:val="center"/>
        </w:trPr>
        <w:tc>
          <w:tcPr>
            <w:tcW w:w="2024" w:type="dxa"/>
            <w:vMerge/>
            <w:tcBorders>
              <w:left w:val="single" w:sz="4" w:space="0" w:color="auto"/>
              <w:bottom w:val="single" w:sz="4" w:space="0" w:color="auto"/>
              <w:right w:val="single" w:sz="4" w:space="0" w:color="auto"/>
            </w:tcBorders>
            <w:shd w:val="clear" w:color="auto" w:fill="auto"/>
            <w:vAlign w:val="center"/>
          </w:tcPr>
          <w:p w14:paraId="15D5144E" w14:textId="77777777" w:rsidR="003B1F58" w:rsidRPr="002977A4" w:rsidRDefault="003B1F58" w:rsidP="002977A4">
            <w:pPr>
              <w:spacing w:line="240" w:lineRule="auto"/>
              <w:ind w:firstLine="0"/>
              <w:jc w:val="left"/>
              <w:rPr>
                <w:rFonts w:cs="Times New Roman"/>
                <w:sz w:val="24"/>
                <w:szCs w:val="28"/>
              </w:rPr>
            </w:pPr>
          </w:p>
        </w:tc>
        <w:tc>
          <w:tcPr>
            <w:tcW w:w="1246" w:type="dxa"/>
            <w:tcBorders>
              <w:left w:val="single" w:sz="4" w:space="0" w:color="auto"/>
              <w:bottom w:val="single" w:sz="4" w:space="0" w:color="auto"/>
              <w:right w:val="single" w:sz="4" w:space="0" w:color="auto"/>
            </w:tcBorders>
            <w:vAlign w:val="center"/>
          </w:tcPr>
          <w:p w14:paraId="2A78B513" w14:textId="68F9CD54" w:rsidR="003B1F58" w:rsidRPr="002977A4" w:rsidRDefault="003B1F58" w:rsidP="002977A4">
            <w:pPr>
              <w:spacing w:line="240" w:lineRule="auto"/>
              <w:ind w:firstLine="0"/>
              <w:jc w:val="center"/>
              <w:rPr>
                <w:rFonts w:cs="Times New Roman"/>
                <w:sz w:val="24"/>
                <w:szCs w:val="28"/>
              </w:rPr>
            </w:pPr>
            <w:r w:rsidRPr="002977A4">
              <w:rPr>
                <w:rFonts w:cs="Times New Roman"/>
                <w:sz w:val="24"/>
                <w:szCs w:val="28"/>
              </w:rPr>
              <w:t>к</w:t>
            </w:r>
          </w:p>
        </w:tc>
        <w:tc>
          <w:tcPr>
            <w:tcW w:w="1276" w:type="dxa"/>
            <w:tcBorders>
              <w:left w:val="single" w:sz="4" w:space="0" w:color="auto"/>
              <w:bottom w:val="single" w:sz="4" w:space="0" w:color="auto"/>
              <w:right w:val="single" w:sz="4" w:space="0" w:color="auto"/>
            </w:tcBorders>
            <w:vAlign w:val="center"/>
          </w:tcPr>
          <w:p w14:paraId="73C77157" w14:textId="093EAE06" w:rsidR="003B1F58" w:rsidRPr="002977A4" w:rsidRDefault="003B1F58" w:rsidP="002977A4">
            <w:pPr>
              <w:spacing w:line="240" w:lineRule="auto"/>
              <w:ind w:firstLine="0"/>
              <w:jc w:val="center"/>
              <w:rPr>
                <w:rFonts w:cs="Times New Roman"/>
                <w:sz w:val="24"/>
                <w:szCs w:val="28"/>
              </w:rPr>
            </w:pPr>
            <w:r w:rsidRPr="002977A4">
              <w:rPr>
                <w:rFonts w:cs="Times New Roman"/>
                <w:sz w:val="24"/>
                <w:szCs w:val="28"/>
              </w:rPr>
              <w:t>Б-И</w:t>
            </w:r>
            <w:r w:rsidRPr="002977A4">
              <w:rPr>
                <w:rFonts w:cs="Times New Roman"/>
                <w:sz w:val="24"/>
                <w:szCs w:val="28"/>
                <w:vertAlign w:val="superscript"/>
              </w:rPr>
              <w:t>*</w:t>
            </w:r>
          </w:p>
        </w:tc>
        <w:tc>
          <w:tcPr>
            <w:tcW w:w="1275" w:type="dxa"/>
            <w:tcBorders>
              <w:left w:val="single" w:sz="4" w:space="0" w:color="auto"/>
              <w:bottom w:val="single" w:sz="4" w:space="0" w:color="auto"/>
              <w:right w:val="single" w:sz="4" w:space="0" w:color="auto"/>
            </w:tcBorders>
            <w:vAlign w:val="center"/>
          </w:tcPr>
          <w:p w14:paraId="35B60769" w14:textId="03C0A1E6" w:rsidR="003B1F58" w:rsidRPr="002977A4" w:rsidRDefault="003B1F58" w:rsidP="002977A4">
            <w:pPr>
              <w:spacing w:line="240" w:lineRule="auto"/>
              <w:ind w:firstLine="0"/>
              <w:jc w:val="center"/>
              <w:rPr>
                <w:rFonts w:cs="Times New Roman"/>
                <w:sz w:val="24"/>
                <w:szCs w:val="28"/>
              </w:rPr>
            </w:pPr>
            <w:r w:rsidRPr="002977A4">
              <w:rPr>
                <w:rFonts w:cs="Times New Roman"/>
                <w:sz w:val="24"/>
                <w:szCs w:val="28"/>
              </w:rPr>
              <w:t>к</w:t>
            </w:r>
          </w:p>
        </w:tc>
        <w:tc>
          <w:tcPr>
            <w:tcW w:w="1134" w:type="dxa"/>
            <w:tcBorders>
              <w:left w:val="single" w:sz="4" w:space="0" w:color="auto"/>
              <w:bottom w:val="single" w:sz="4" w:space="0" w:color="auto"/>
              <w:right w:val="single" w:sz="4" w:space="0" w:color="auto"/>
            </w:tcBorders>
            <w:vAlign w:val="center"/>
          </w:tcPr>
          <w:p w14:paraId="23471C44" w14:textId="100FA363" w:rsidR="003B1F58" w:rsidRPr="002977A4" w:rsidRDefault="003B1F58" w:rsidP="002977A4">
            <w:pPr>
              <w:spacing w:line="240" w:lineRule="auto"/>
              <w:ind w:firstLine="0"/>
              <w:jc w:val="center"/>
              <w:rPr>
                <w:rFonts w:cs="Times New Roman"/>
                <w:sz w:val="24"/>
                <w:szCs w:val="28"/>
              </w:rPr>
            </w:pPr>
            <w:r w:rsidRPr="002977A4">
              <w:rPr>
                <w:rFonts w:cs="Times New Roman"/>
                <w:sz w:val="24"/>
                <w:szCs w:val="28"/>
              </w:rPr>
              <w:t>Б-И</w:t>
            </w:r>
            <w:r w:rsidRPr="002977A4">
              <w:rPr>
                <w:rFonts w:cs="Times New Roman"/>
                <w:sz w:val="24"/>
                <w:szCs w:val="28"/>
                <w:vertAlign w:val="superscrip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5415D5" w14:textId="451AF1AB" w:rsidR="003B1F58" w:rsidRPr="002977A4" w:rsidRDefault="003B1F58" w:rsidP="002977A4">
            <w:pPr>
              <w:spacing w:line="240" w:lineRule="auto"/>
              <w:ind w:firstLine="0"/>
              <w:jc w:val="center"/>
              <w:rPr>
                <w:rFonts w:cs="Times New Roman"/>
                <w:sz w:val="24"/>
                <w:szCs w:val="28"/>
              </w:rPr>
            </w:pPr>
            <w:r w:rsidRPr="002977A4">
              <w:rPr>
                <w:rFonts w:cs="Times New Roman"/>
                <w:sz w:val="24"/>
                <w:szCs w:val="28"/>
              </w:rPr>
              <w:t>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D676B4" w14:textId="6A3F28A0" w:rsidR="003B1F58" w:rsidRPr="002977A4" w:rsidRDefault="003B1F58" w:rsidP="002977A4">
            <w:pPr>
              <w:spacing w:line="240" w:lineRule="auto"/>
              <w:ind w:firstLine="0"/>
              <w:jc w:val="center"/>
              <w:rPr>
                <w:rFonts w:cs="Times New Roman"/>
                <w:sz w:val="24"/>
                <w:szCs w:val="28"/>
              </w:rPr>
            </w:pPr>
            <w:r w:rsidRPr="002977A4">
              <w:rPr>
                <w:rFonts w:cs="Times New Roman"/>
                <w:sz w:val="24"/>
                <w:szCs w:val="28"/>
              </w:rPr>
              <w:t>Б-И</w:t>
            </w:r>
            <w:r w:rsidRPr="002977A4">
              <w:rPr>
                <w:rFonts w:cs="Times New Roman"/>
                <w:sz w:val="24"/>
                <w:szCs w:val="28"/>
                <w:vertAlign w:val="superscript"/>
              </w:rPr>
              <w:t>*</w:t>
            </w:r>
          </w:p>
        </w:tc>
      </w:tr>
      <w:tr w:rsidR="00A775FB" w:rsidRPr="002977A4" w14:paraId="538A7315" w14:textId="77777777" w:rsidTr="003E743F">
        <w:trPr>
          <w:trHeight w:val="574"/>
          <w:jc w:val="center"/>
        </w:trPr>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14:paraId="14ED26CB" w14:textId="77777777" w:rsidR="00A775FB" w:rsidRPr="002977A4" w:rsidRDefault="00A775FB" w:rsidP="002977A4">
            <w:pPr>
              <w:spacing w:line="240" w:lineRule="auto"/>
              <w:ind w:firstLine="0"/>
              <w:jc w:val="left"/>
              <w:rPr>
                <w:rFonts w:cs="Times New Roman"/>
                <w:sz w:val="24"/>
                <w:szCs w:val="28"/>
              </w:rPr>
            </w:pPr>
            <w:proofErr w:type="spellStart"/>
            <w:r w:rsidRPr="002977A4">
              <w:rPr>
                <w:rFonts w:cs="Times New Roman"/>
                <w:sz w:val="24"/>
                <w:szCs w:val="28"/>
              </w:rPr>
              <w:t>Аделина</w:t>
            </w:r>
            <w:proofErr w:type="spellEnd"/>
            <w:r w:rsidRPr="002977A4">
              <w:rPr>
                <w:rFonts w:cs="Times New Roman"/>
                <w:sz w:val="24"/>
                <w:szCs w:val="28"/>
              </w:rPr>
              <w:t xml:space="preserve"> </w:t>
            </w:r>
          </w:p>
        </w:tc>
        <w:tc>
          <w:tcPr>
            <w:tcW w:w="1246" w:type="dxa"/>
            <w:tcBorders>
              <w:top w:val="single" w:sz="4" w:space="0" w:color="auto"/>
              <w:left w:val="single" w:sz="4" w:space="0" w:color="auto"/>
              <w:bottom w:val="single" w:sz="4" w:space="0" w:color="auto"/>
              <w:right w:val="single" w:sz="4" w:space="0" w:color="auto"/>
            </w:tcBorders>
            <w:vAlign w:val="center"/>
          </w:tcPr>
          <w:p w14:paraId="68F5E74D" w14:textId="77777777"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16,1</w:t>
            </w:r>
          </w:p>
        </w:tc>
        <w:tc>
          <w:tcPr>
            <w:tcW w:w="1276" w:type="dxa"/>
            <w:tcBorders>
              <w:top w:val="single" w:sz="4" w:space="0" w:color="auto"/>
              <w:left w:val="single" w:sz="4" w:space="0" w:color="auto"/>
              <w:bottom w:val="single" w:sz="4" w:space="0" w:color="auto"/>
              <w:right w:val="single" w:sz="4" w:space="0" w:color="auto"/>
            </w:tcBorders>
            <w:vAlign w:val="center"/>
          </w:tcPr>
          <w:p w14:paraId="3CB75F99" w14:textId="77777777"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22,1</w:t>
            </w:r>
          </w:p>
        </w:tc>
        <w:tc>
          <w:tcPr>
            <w:tcW w:w="1275" w:type="dxa"/>
            <w:tcBorders>
              <w:top w:val="single" w:sz="4" w:space="0" w:color="auto"/>
              <w:left w:val="single" w:sz="4" w:space="0" w:color="auto"/>
              <w:bottom w:val="single" w:sz="4" w:space="0" w:color="auto"/>
              <w:right w:val="single" w:sz="4" w:space="0" w:color="auto"/>
            </w:tcBorders>
            <w:vAlign w:val="center"/>
          </w:tcPr>
          <w:p w14:paraId="70B76F9E" w14:textId="2FA19A93" w:rsidR="00A775FB" w:rsidRPr="002977A4" w:rsidRDefault="00A775FB" w:rsidP="002977A4">
            <w:pPr>
              <w:spacing w:line="240" w:lineRule="auto"/>
              <w:ind w:firstLine="0"/>
              <w:jc w:val="center"/>
              <w:rPr>
                <w:rFonts w:cs="Times New Roman"/>
                <w:sz w:val="24"/>
                <w:szCs w:val="28"/>
                <w:highlight w:val="yellow"/>
              </w:rPr>
            </w:pPr>
            <w:r w:rsidRPr="002977A4">
              <w:rPr>
                <w:rFonts w:cs="Times New Roman"/>
                <w:sz w:val="24"/>
                <w:szCs w:val="28"/>
              </w:rPr>
              <w:t>64,1</w:t>
            </w:r>
          </w:p>
        </w:tc>
        <w:tc>
          <w:tcPr>
            <w:tcW w:w="1134" w:type="dxa"/>
            <w:tcBorders>
              <w:top w:val="single" w:sz="4" w:space="0" w:color="auto"/>
              <w:left w:val="single" w:sz="4" w:space="0" w:color="auto"/>
              <w:bottom w:val="single" w:sz="4" w:space="0" w:color="auto"/>
              <w:right w:val="single" w:sz="4" w:space="0" w:color="auto"/>
            </w:tcBorders>
            <w:vAlign w:val="center"/>
          </w:tcPr>
          <w:p w14:paraId="484203E6" w14:textId="351EBFCB" w:rsidR="00A775FB" w:rsidRPr="002977A4" w:rsidRDefault="00A775FB" w:rsidP="002977A4">
            <w:pPr>
              <w:spacing w:line="240" w:lineRule="auto"/>
              <w:ind w:firstLine="0"/>
              <w:jc w:val="center"/>
              <w:rPr>
                <w:rFonts w:cs="Times New Roman"/>
                <w:sz w:val="24"/>
                <w:szCs w:val="28"/>
                <w:highlight w:val="yellow"/>
              </w:rPr>
            </w:pPr>
            <w:r w:rsidRPr="002977A4">
              <w:rPr>
                <w:rFonts w:cs="Times New Roman"/>
                <w:sz w:val="24"/>
                <w:szCs w:val="28"/>
              </w:rPr>
              <w:t>71,2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DB3643" w14:textId="746913ED"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1,03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BDA5B2" w14:textId="7E2E533F"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1,57</w:t>
            </w:r>
          </w:p>
        </w:tc>
      </w:tr>
      <w:tr w:rsidR="00A775FB" w:rsidRPr="002977A4" w14:paraId="1E5337A8" w14:textId="77777777" w:rsidTr="003E743F">
        <w:trPr>
          <w:trHeight w:val="574"/>
          <w:jc w:val="center"/>
        </w:trPr>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14:paraId="016DC92B" w14:textId="77777777" w:rsidR="00A775FB" w:rsidRPr="002977A4" w:rsidRDefault="00A775FB" w:rsidP="002977A4">
            <w:pPr>
              <w:spacing w:line="240" w:lineRule="auto"/>
              <w:ind w:firstLine="0"/>
              <w:jc w:val="left"/>
              <w:rPr>
                <w:rFonts w:cs="Times New Roman"/>
                <w:sz w:val="24"/>
                <w:szCs w:val="28"/>
              </w:rPr>
            </w:pPr>
            <w:r w:rsidRPr="002977A4">
              <w:rPr>
                <w:rFonts w:cs="Times New Roman"/>
                <w:sz w:val="24"/>
                <w:szCs w:val="28"/>
              </w:rPr>
              <w:t>Золото Кубани</w:t>
            </w:r>
          </w:p>
        </w:tc>
        <w:tc>
          <w:tcPr>
            <w:tcW w:w="1246" w:type="dxa"/>
            <w:tcBorders>
              <w:top w:val="single" w:sz="4" w:space="0" w:color="auto"/>
              <w:left w:val="single" w:sz="4" w:space="0" w:color="auto"/>
              <w:bottom w:val="single" w:sz="4" w:space="0" w:color="auto"/>
              <w:right w:val="single" w:sz="4" w:space="0" w:color="auto"/>
            </w:tcBorders>
            <w:vAlign w:val="center"/>
          </w:tcPr>
          <w:p w14:paraId="6BCB369C" w14:textId="77777777"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18,4</w:t>
            </w:r>
          </w:p>
        </w:tc>
        <w:tc>
          <w:tcPr>
            <w:tcW w:w="1276" w:type="dxa"/>
            <w:tcBorders>
              <w:top w:val="single" w:sz="4" w:space="0" w:color="auto"/>
              <w:left w:val="single" w:sz="4" w:space="0" w:color="auto"/>
              <w:bottom w:val="single" w:sz="4" w:space="0" w:color="auto"/>
              <w:right w:val="single" w:sz="4" w:space="0" w:color="auto"/>
            </w:tcBorders>
            <w:vAlign w:val="center"/>
          </w:tcPr>
          <w:p w14:paraId="6DFADD28" w14:textId="77777777"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24,3</w:t>
            </w:r>
          </w:p>
        </w:tc>
        <w:tc>
          <w:tcPr>
            <w:tcW w:w="1275" w:type="dxa"/>
            <w:tcBorders>
              <w:top w:val="single" w:sz="4" w:space="0" w:color="auto"/>
              <w:left w:val="single" w:sz="4" w:space="0" w:color="auto"/>
              <w:bottom w:val="single" w:sz="4" w:space="0" w:color="auto"/>
              <w:right w:val="single" w:sz="4" w:space="0" w:color="auto"/>
            </w:tcBorders>
            <w:vAlign w:val="center"/>
          </w:tcPr>
          <w:p w14:paraId="351BCAD9" w14:textId="3B7A28B3" w:rsidR="00A775FB" w:rsidRPr="002977A4" w:rsidRDefault="00A775FB" w:rsidP="002977A4">
            <w:pPr>
              <w:spacing w:line="240" w:lineRule="auto"/>
              <w:ind w:firstLine="0"/>
              <w:jc w:val="center"/>
              <w:rPr>
                <w:rFonts w:cs="Times New Roman"/>
                <w:sz w:val="24"/>
                <w:szCs w:val="28"/>
                <w:highlight w:val="yellow"/>
              </w:rPr>
            </w:pPr>
            <w:r w:rsidRPr="002977A4">
              <w:rPr>
                <w:rFonts w:cs="Times New Roman"/>
                <w:sz w:val="24"/>
                <w:szCs w:val="28"/>
              </w:rPr>
              <w:t>75,2</w:t>
            </w:r>
          </w:p>
        </w:tc>
        <w:tc>
          <w:tcPr>
            <w:tcW w:w="1134" w:type="dxa"/>
            <w:tcBorders>
              <w:top w:val="single" w:sz="4" w:space="0" w:color="auto"/>
              <w:left w:val="single" w:sz="4" w:space="0" w:color="auto"/>
              <w:bottom w:val="single" w:sz="4" w:space="0" w:color="auto"/>
              <w:right w:val="single" w:sz="4" w:space="0" w:color="auto"/>
            </w:tcBorders>
            <w:vAlign w:val="center"/>
          </w:tcPr>
          <w:p w14:paraId="0641C16D" w14:textId="4D8B67D2" w:rsidR="00A775FB" w:rsidRPr="002977A4" w:rsidRDefault="00A775FB" w:rsidP="002977A4">
            <w:pPr>
              <w:spacing w:line="240" w:lineRule="auto"/>
              <w:ind w:firstLine="0"/>
              <w:jc w:val="center"/>
              <w:rPr>
                <w:rFonts w:cs="Times New Roman"/>
                <w:sz w:val="24"/>
                <w:szCs w:val="28"/>
                <w:highlight w:val="yellow"/>
              </w:rPr>
            </w:pPr>
            <w:r w:rsidRPr="002977A4">
              <w:rPr>
                <w:rFonts w:cs="Times New Roman"/>
                <w:sz w:val="24"/>
                <w:szCs w:val="28"/>
              </w:rPr>
              <w:t>84,1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032EDB" w14:textId="523C844F"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1,39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2973FB" w14:textId="76AC9E3E"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2,04</w:t>
            </w:r>
          </w:p>
        </w:tc>
      </w:tr>
      <w:tr w:rsidR="00A775FB" w:rsidRPr="002977A4" w14:paraId="679329B4" w14:textId="77777777" w:rsidTr="003E743F">
        <w:trPr>
          <w:trHeight w:val="574"/>
          <w:jc w:val="center"/>
        </w:trPr>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14:paraId="798AE8D7" w14:textId="77777777" w:rsidR="00A775FB" w:rsidRPr="002977A4" w:rsidRDefault="00A775FB" w:rsidP="002977A4">
            <w:pPr>
              <w:spacing w:line="240" w:lineRule="auto"/>
              <w:ind w:firstLine="0"/>
              <w:jc w:val="left"/>
              <w:rPr>
                <w:rFonts w:cs="Times New Roman"/>
                <w:sz w:val="24"/>
                <w:szCs w:val="28"/>
              </w:rPr>
            </w:pPr>
            <w:r w:rsidRPr="002977A4">
              <w:rPr>
                <w:rFonts w:cs="Times New Roman"/>
                <w:sz w:val="24"/>
                <w:szCs w:val="28"/>
              </w:rPr>
              <w:t>Подарок Кубани</w:t>
            </w:r>
          </w:p>
        </w:tc>
        <w:tc>
          <w:tcPr>
            <w:tcW w:w="1246" w:type="dxa"/>
            <w:tcBorders>
              <w:top w:val="single" w:sz="4" w:space="0" w:color="auto"/>
              <w:left w:val="single" w:sz="4" w:space="0" w:color="auto"/>
              <w:bottom w:val="single" w:sz="4" w:space="0" w:color="auto"/>
              <w:right w:val="single" w:sz="4" w:space="0" w:color="auto"/>
            </w:tcBorders>
            <w:vAlign w:val="center"/>
          </w:tcPr>
          <w:p w14:paraId="611384E0" w14:textId="77777777"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17,5</w:t>
            </w:r>
          </w:p>
        </w:tc>
        <w:tc>
          <w:tcPr>
            <w:tcW w:w="1276" w:type="dxa"/>
            <w:tcBorders>
              <w:top w:val="single" w:sz="4" w:space="0" w:color="auto"/>
              <w:left w:val="single" w:sz="4" w:space="0" w:color="auto"/>
              <w:bottom w:val="single" w:sz="4" w:space="0" w:color="auto"/>
              <w:right w:val="single" w:sz="4" w:space="0" w:color="auto"/>
            </w:tcBorders>
            <w:vAlign w:val="center"/>
          </w:tcPr>
          <w:p w14:paraId="44DD807B" w14:textId="77777777"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25,3</w:t>
            </w:r>
          </w:p>
        </w:tc>
        <w:tc>
          <w:tcPr>
            <w:tcW w:w="1275" w:type="dxa"/>
            <w:tcBorders>
              <w:top w:val="single" w:sz="4" w:space="0" w:color="auto"/>
              <w:left w:val="single" w:sz="4" w:space="0" w:color="auto"/>
              <w:bottom w:val="single" w:sz="4" w:space="0" w:color="auto"/>
              <w:right w:val="single" w:sz="4" w:space="0" w:color="auto"/>
            </w:tcBorders>
            <w:vAlign w:val="center"/>
          </w:tcPr>
          <w:p w14:paraId="35C7F2D4" w14:textId="57954554" w:rsidR="00A775FB" w:rsidRPr="002977A4" w:rsidRDefault="00A775FB" w:rsidP="002977A4">
            <w:pPr>
              <w:spacing w:line="240" w:lineRule="auto"/>
              <w:ind w:firstLine="0"/>
              <w:jc w:val="center"/>
              <w:rPr>
                <w:rFonts w:cs="Times New Roman"/>
                <w:sz w:val="24"/>
                <w:szCs w:val="28"/>
                <w:highlight w:val="yellow"/>
              </w:rPr>
            </w:pPr>
            <w:r w:rsidRPr="002977A4">
              <w:rPr>
                <w:rFonts w:cs="Times New Roman"/>
                <w:sz w:val="24"/>
                <w:szCs w:val="28"/>
              </w:rPr>
              <w:t>71,4</w:t>
            </w:r>
          </w:p>
        </w:tc>
        <w:tc>
          <w:tcPr>
            <w:tcW w:w="1134" w:type="dxa"/>
            <w:tcBorders>
              <w:top w:val="single" w:sz="4" w:space="0" w:color="auto"/>
              <w:left w:val="single" w:sz="4" w:space="0" w:color="auto"/>
              <w:bottom w:val="single" w:sz="4" w:space="0" w:color="auto"/>
              <w:right w:val="single" w:sz="4" w:space="0" w:color="auto"/>
            </w:tcBorders>
            <w:vAlign w:val="center"/>
          </w:tcPr>
          <w:p w14:paraId="52BB80FD" w14:textId="5877C9EF" w:rsidR="00A775FB" w:rsidRPr="002977A4" w:rsidRDefault="00A775FB" w:rsidP="002977A4">
            <w:pPr>
              <w:spacing w:line="240" w:lineRule="auto"/>
              <w:ind w:firstLine="0"/>
              <w:jc w:val="center"/>
              <w:rPr>
                <w:rFonts w:cs="Times New Roman"/>
                <w:sz w:val="24"/>
                <w:szCs w:val="28"/>
                <w:highlight w:val="yellow"/>
              </w:rPr>
            </w:pPr>
            <w:r w:rsidRPr="002977A4">
              <w:rPr>
                <w:rFonts w:cs="Times New Roman"/>
                <w:sz w:val="24"/>
                <w:szCs w:val="28"/>
              </w:rPr>
              <w:t>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96D93C" w14:textId="573F9EAB"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189183" w14:textId="3EB6E08F"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2,54</w:t>
            </w:r>
          </w:p>
        </w:tc>
      </w:tr>
      <w:tr w:rsidR="00A775FB" w:rsidRPr="002977A4" w14:paraId="513FCDF3" w14:textId="77777777" w:rsidTr="003E743F">
        <w:trPr>
          <w:trHeight w:val="574"/>
          <w:jc w:val="center"/>
        </w:trPr>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14:paraId="13B3BEE7" w14:textId="77777777" w:rsidR="00A775FB" w:rsidRPr="002977A4" w:rsidRDefault="00A775FB" w:rsidP="002977A4">
            <w:pPr>
              <w:spacing w:line="240" w:lineRule="auto"/>
              <w:ind w:firstLine="0"/>
              <w:jc w:val="left"/>
              <w:rPr>
                <w:rFonts w:cs="Times New Roman"/>
                <w:sz w:val="24"/>
                <w:szCs w:val="28"/>
              </w:rPr>
            </w:pPr>
            <w:r w:rsidRPr="002977A4">
              <w:rPr>
                <w:rFonts w:cs="Times New Roman"/>
                <w:sz w:val="24"/>
                <w:szCs w:val="28"/>
              </w:rPr>
              <w:t xml:space="preserve">Краснодарский Малиновый </w:t>
            </w:r>
          </w:p>
        </w:tc>
        <w:tc>
          <w:tcPr>
            <w:tcW w:w="1246" w:type="dxa"/>
            <w:tcBorders>
              <w:top w:val="single" w:sz="4" w:space="0" w:color="auto"/>
              <w:left w:val="single" w:sz="4" w:space="0" w:color="auto"/>
              <w:bottom w:val="single" w:sz="4" w:space="0" w:color="auto"/>
              <w:right w:val="single" w:sz="4" w:space="0" w:color="auto"/>
            </w:tcBorders>
            <w:vAlign w:val="center"/>
          </w:tcPr>
          <w:p w14:paraId="71AF5598" w14:textId="77777777"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25,9</w:t>
            </w:r>
          </w:p>
        </w:tc>
        <w:tc>
          <w:tcPr>
            <w:tcW w:w="1276" w:type="dxa"/>
            <w:tcBorders>
              <w:top w:val="single" w:sz="4" w:space="0" w:color="auto"/>
              <w:left w:val="single" w:sz="4" w:space="0" w:color="auto"/>
              <w:bottom w:val="single" w:sz="4" w:space="0" w:color="auto"/>
              <w:right w:val="single" w:sz="4" w:space="0" w:color="auto"/>
            </w:tcBorders>
            <w:vAlign w:val="center"/>
          </w:tcPr>
          <w:p w14:paraId="6E739277" w14:textId="77777777"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31,1</w:t>
            </w:r>
          </w:p>
        </w:tc>
        <w:tc>
          <w:tcPr>
            <w:tcW w:w="1275" w:type="dxa"/>
            <w:tcBorders>
              <w:top w:val="single" w:sz="4" w:space="0" w:color="auto"/>
              <w:left w:val="single" w:sz="4" w:space="0" w:color="auto"/>
              <w:bottom w:val="single" w:sz="4" w:space="0" w:color="auto"/>
              <w:right w:val="single" w:sz="4" w:space="0" w:color="auto"/>
            </w:tcBorders>
            <w:vAlign w:val="center"/>
          </w:tcPr>
          <w:p w14:paraId="66A0414D" w14:textId="62444289" w:rsidR="00A775FB" w:rsidRPr="002977A4" w:rsidRDefault="00A775FB" w:rsidP="002977A4">
            <w:pPr>
              <w:spacing w:line="240" w:lineRule="auto"/>
              <w:ind w:firstLine="0"/>
              <w:jc w:val="center"/>
              <w:rPr>
                <w:rFonts w:cs="Times New Roman"/>
                <w:sz w:val="24"/>
                <w:szCs w:val="28"/>
                <w:highlight w:val="yellow"/>
              </w:rPr>
            </w:pPr>
            <w:r w:rsidRPr="002977A4">
              <w:rPr>
                <w:rFonts w:cs="Times New Roman"/>
                <w:sz w:val="24"/>
                <w:szCs w:val="28"/>
              </w:rPr>
              <w:t>94,2</w:t>
            </w:r>
          </w:p>
        </w:tc>
        <w:tc>
          <w:tcPr>
            <w:tcW w:w="1134" w:type="dxa"/>
            <w:tcBorders>
              <w:top w:val="single" w:sz="4" w:space="0" w:color="auto"/>
              <w:left w:val="single" w:sz="4" w:space="0" w:color="auto"/>
              <w:bottom w:val="single" w:sz="4" w:space="0" w:color="auto"/>
              <w:right w:val="single" w:sz="4" w:space="0" w:color="auto"/>
            </w:tcBorders>
            <w:vAlign w:val="center"/>
          </w:tcPr>
          <w:p w14:paraId="2CF61A97" w14:textId="1D90D63E" w:rsidR="00A775FB" w:rsidRPr="002977A4" w:rsidRDefault="00A775FB" w:rsidP="002977A4">
            <w:pPr>
              <w:spacing w:line="240" w:lineRule="auto"/>
              <w:ind w:firstLine="0"/>
              <w:jc w:val="center"/>
              <w:rPr>
                <w:rFonts w:cs="Times New Roman"/>
                <w:sz w:val="24"/>
                <w:szCs w:val="28"/>
                <w:highlight w:val="yellow"/>
              </w:rPr>
            </w:pPr>
            <w:r w:rsidRPr="002977A4">
              <w:rPr>
                <w:rFonts w:cs="Times New Roman"/>
                <w:sz w:val="24"/>
                <w:szCs w:val="28"/>
              </w:rPr>
              <w:t>110,6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C6CEF2" w14:textId="08D1B102"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FE1385" w14:textId="6F805225" w:rsidR="00A775FB" w:rsidRPr="002977A4" w:rsidRDefault="00A775FB" w:rsidP="002977A4">
            <w:pPr>
              <w:spacing w:line="240" w:lineRule="auto"/>
              <w:ind w:firstLine="0"/>
              <w:jc w:val="center"/>
              <w:rPr>
                <w:rFonts w:cs="Times New Roman"/>
                <w:sz w:val="24"/>
                <w:szCs w:val="28"/>
              </w:rPr>
            </w:pPr>
            <w:r w:rsidRPr="002977A4">
              <w:rPr>
                <w:rFonts w:cs="Times New Roman"/>
                <w:sz w:val="24"/>
                <w:szCs w:val="28"/>
              </w:rPr>
              <w:t>3,42</w:t>
            </w:r>
          </w:p>
        </w:tc>
      </w:tr>
    </w:tbl>
    <w:p w14:paraId="17CCCE34" w14:textId="77777777" w:rsidR="00BF09F4" w:rsidRPr="009E7EEC" w:rsidRDefault="00BF09F4" w:rsidP="009A6BB4">
      <w:pPr>
        <w:rPr>
          <w:rFonts w:cs="Times New Roman"/>
          <w:szCs w:val="28"/>
        </w:rPr>
      </w:pPr>
    </w:p>
    <w:p w14:paraId="58919652" w14:textId="10089E08" w:rsidR="00BF09F4" w:rsidRPr="002977A4" w:rsidRDefault="00BF09F4" w:rsidP="009A6BB4">
      <w:pPr>
        <w:rPr>
          <w:rFonts w:cs="Times New Roman"/>
          <w:spacing w:val="-2"/>
          <w:szCs w:val="28"/>
        </w:rPr>
      </w:pPr>
      <w:r w:rsidRPr="002977A4">
        <w:rPr>
          <w:rFonts w:cs="Times New Roman"/>
          <w:spacing w:val="-2"/>
          <w:szCs w:val="28"/>
        </w:rPr>
        <w:t>При применении препарата происходит увеличение процента образования плодов о</w:t>
      </w:r>
      <w:r w:rsidR="00462AEC" w:rsidRPr="002977A4">
        <w:rPr>
          <w:rFonts w:cs="Times New Roman"/>
          <w:spacing w:val="-2"/>
          <w:szCs w:val="28"/>
        </w:rPr>
        <w:t>тносительно контроля на 20-44 %.</w:t>
      </w:r>
      <w:r w:rsidRPr="002977A4">
        <w:rPr>
          <w:rFonts w:cs="Times New Roman"/>
          <w:spacing w:val="-2"/>
          <w:szCs w:val="28"/>
        </w:rPr>
        <w:t xml:space="preserve"> Наибольшим числом плодов характеризовался сорт Краснодарский Малиновый, однако он отставал от других сортов проценто</w:t>
      </w:r>
      <w:r w:rsidR="002977A4">
        <w:rPr>
          <w:rFonts w:cs="Times New Roman"/>
          <w:spacing w:val="-2"/>
          <w:szCs w:val="28"/>
        </w:rPr>
        <w:t>м</w:t>
      </w:r>
      <w:r w:rsidRPr="002977A4">
        <w:rPr>
          <w:rFonts w:cs="Times New Roman"/>
          <w:spacing w:val="-2"/>
          <w:szCs w:val="28"/>
        </w:rPr>
        <w:t xml:space="preserve"> увеличения количества плодов в общем сборе, прибавка составила </w:t>
      </w:r>
      <w:r w:rsidR="002977A4">
        <w:rPr>
          <w:rFonts w:cs="Times New Roman"/>
          <w:spacing w:val="-2"/>
          <w:szCs w:val="28"/>
        </w:rPr>
        <w:t xml:space="preserve">всего </w:t>
      </w:r>
      <w:r w:rsidRPr="002977A4">
        <w:rPr>
          <w:rFonts w:cs="Times New Roman"/>
          <w:spacing w:val="-2"/>
          <w:szCs w:val="28"/>
        </w:rPr>
        <w:t xml:space="preserve">5,2 шт., а у других 5,9-7,8 шт. с одного растения. </w:t>
      </w:r>
    </w:p>
    <w:p w14:paraId="6440A885" w14:textId="746C10E9" w:rsidR="00BF09F4" w:rsidRDefault="00BF09F4" w:rsidP="009A6BB4">
      <w:pPr>
        <w:rPr>
          <w:rFonts w:cs="Times New Roman"/>
          <w:szCs w:val="28"/>
        </w:rPr>
      </w:pPr>
      <w:r w:rsidRPr="009E7EEC">
        <w:rPr>
          <w:rFonts w:cs="Times New Roman"/>
          <w:szCs w:val="28"/>
        </w:rPr>
        <w:t xml:space="preserve">Применение препарата способствовало увеличению </w:t>
      </w:r>
      <w:r w:rsidR="00AF68B7">
        <w:rPr>
          <w:rFonts w:cs="Times New Roman"/>
          <w:szCs w:val="28"/>
        </w:rPr>
        <w:t xml:space="preserve">урожайности за счет </w:t>
      </w:r>
      <w:r w:rsidR="00AF68B7" w:rsidRPr="009E7EEC">
        <w:rPr>
          <w:rFonts w:cs="Times New Roman"/>
          <w:szCs w:val="28"/>
        </w:rPr>
        <w:t>увеличени</w:t>
      </w:r>
      <w:r w:rsidR="00AF68B7">
        <w:rPr>
          <w:rFonts w:cs="Times New Roman"/>
          <w:szCs w:val="28"/>
        </w:rPr>
        <w:t>я</w:t>
      </w:r>
      <w:r w:rsidR="00AF68B7" w:rsidRPr="009E7EEC">
        <w:rPr>
          <w:rFonts w:cs="Times New Roman"/>
          <w:szCs w:val="28"/>
        </w:rPr>
        <w:t xml:space="preserve"> </w:t>
      </w:r>
      <w:r w:rsidRPr="009E7EEC">
        <w:rPr>
          <w:rFonts w:cs="Times New Roman"/>
          <w:szCs w:val="28"/>
        </w:rPr>
        <w:t>средней массы плод</w:t>
      </w:r>
      <w:r w:rsidR="003E743F" w:rsidRPr="009E7EEC">
        <w:rPr>
          <w:rFonts w:cs="Times New Roman"/>
          <w:szCs w:val="28"/>
        </w:rPr>
        <w:t>ов</w:t>
      </w:r>
      <w:r w:rsidRPr="009E7EEC">
        <w:rPr>
          <w:rFonts w:cs="Times New Roman"/>
          <w:szCs w:val="28"/>
        </w:rPr>
        <w:t xml:space="preserve"> томата по сравнению с контролем</w:t>
      </w:r>
      <w:r w:rsidR="00176C18">
        <w:rPr>
          <w:rFonts w:cs="Times New Roman"/>
          <w:szCs w:val="28"/>
        </w:rPr>
        <w:t xml:space="preserve">, </w:t>
      </w:r>
      <w:r w:rsidR="00176C18">
        <w:rPr>
          <w:rFonts w:cs="Times New Roman"/>
          <w:szCs w:val="28"/>
        </w:rPr>
        <w:lastRenderedPageBreak/>
        <w:t xml:space="preserve">а количество плодов возросло более чем на 6 шт. </w:t>
      </w:r>
      <w:r w:rsidRPr="009E7EEC">
        <w:rPr>
          <w:rFonts w:cs="Times New Roman"/>
          <w:szCs w:val="28"/>
        </w:rPr>
        <w:t xml:space="preserve"> </w:t>
      </w:r>
      <w:r w:rsidR="00176C18">
        <w:rPr>
          <w:rFonts w:cs="Times New Roman"/>
          <w:szCs w:val="28"/>
        </w:rPr>
        <w:t xml:space="preserve">с куста. Среди выделившихся сортов оказались </w:t>
      </w:r>
      <w:r w:rsidR="00176C18" w:rsidRPr="009E7EEC">
        <w:rPr>
          <w:rFonts w:cs="Times New Roman"/>
          <w:szCs w:val="28"/>
        </w:rPr>
        <w:t>Подарок Кубани и Краснодарский Малиновый и была выше на 16 г.</w:t>
      </w:r>
      <w:r w:rsidR="00176C18">
        <w:rPr>
          <w:rFonts w:cs="Times New Roman"/>
          <w:szCs w:val="28"/>
        </w:rPr>
        <w:t xml:space="preserve"> с н</w:t>
      </w:r>
      <w:r w:rsidRPr="009E7EEC">
        <w:rPr>
          <w:rFonts w:cs="Times New Roman"/>
          <w:szCs w:val="28"/>
        </w:rPr>
        <w:t>аибольш</w:t>
      </w:r>
      <w:r w:rsidR="00176C18">
        <w:rPr>
          <w:rFonts w:cs="Times New Roman"/>
          <w:szCs w:val="28"/>
        </w:rPr>
        <w:t>ей</w:t>
      </w:r>
      <w:r w:rsidRPr="009E7EEC">
        <w:rPr>
          <w:rFonts w:cs="Times New Roman"/>
          <w:szCs w:val="28"/>
        </w:rPr>
        <w:t xml:space="preserve"> масс</w:t>
      </w:r>
      <w:r w:rsidR="00176C18">
        <w:rPr>
          <w:rFonts w:cs="Times New Roman"/>
          <w:szCs w:val="28"/>
        </w:rPr>
        <w:t>ой</w:t>
      </w:r>
      <w:r w:rsidRPr="009E7EEC">
        <w:rPr>
          <w:rFonts w:cs="Times New Roman"/>
          <w:szCs w:val="28"/>
        </w:rPr>
        <w:t xml:space="preserve"> плод</w:t>
      </w:r>
      <w:r w:rsidR="00176C18">
        <w:rPr>
          <w:rFonts w:cs="Times New Roman"/>
          <w:szCs w:val="28"/>
        </w:rPr>
        <w:t>ов.</w:t>
      </w:r>
    </w:p>
    <w:bookmarkEnd w:id="2"/>
    <w:p w14:paraId="1CFFA287" w14:textId="4BA97961" w:rsidR="008C6EBD" w:rsidRDefault="002977A4" w:rsidP="009A6BB4">
      <w:pPr>
        <w:rPr>
          <w:rFonts w:cs="Times New Roman"/>
          <w:szCs w:val="28"/>
        </w:rPr>
      </w:pPr>
      <w:r w:rsidRPr="002977A4">
        <w:rPr>
          <w:rFonts w:cs="Times New Roman"/>
          <w:b/>
          <w:szCs w:val="28"/>
        </w:rPr>
        <w:t>Выводы.</w:t>
      </w:r>
      <w:r w:rsidRPr="002977A4">
        <w:rPr>
          <w:rFonts w:cs="Times New Roman"/>
          <w:szCs w:val="28"/>
        </w:rPr>
        <w:t xml:space="preserve"> </w:t>
      </w:r>
      <w:r w:rsidR="00462AEC" w:rsidRPr="009E7EEC">
        <w:rPr>
          <w:rFonts w:cs="Times New Roman"/>
          <w:szCs w:val="28"/>
        </w:rPr>
        <w:t>Результаты фенологических наблюдений за растениями томата на  опытном участке показали, что при обработке препаратом интенсивнос</w:t>
      </w:r>
      <w:r>
        <w:rPr>
          <w:rFonts w:cs="Times New Roman"/>
          <w:szCs w:val="28"/>
        </w:rPr>
        <w:t xml:space="preserve">ть прохождения </w:t>
      </w:r>
      <w:proofErr w:type="spellStart"/>
      <w:r>
        <w:rPr>
          <w:rFonts w:cs="Times New Roman"/>
          <w:szCs w:val="28"/>
        </w:rPr>
        <w:t>фенофаз</w:t>
      </w:r>
      <w:proofErr w:type="spellEnd"/>
      <w:r>
        <w:rPr>
          <w:rFonts w:cs="Times New Roman"/>
          <w:szCs w:val="28"/>
        </w:rPr>
        <w:t xml:space="preserve"> высокая, соответственно п</w:t>
      </w:r>
      <w:r w:rsidR="00462AEC" w:rsidRPr="009E7EEC">
        <w:rPr>
          <w:rFonts w:cs="Times New Roman"/>
          <w:szCs w:val="28"/>
        </w:rPr>
        <w:t>родолжительность вегетационного периода изучаемых сортов</w:t>
      </w:r>
      <w:r w:rsidR="00F67797" w:rsidRPr="009E7EEC">
        <w:rPr>
          <w:rFonts w:cs="Times New Roman"/>
          <w:szCs w:val="28"/>
        </w:rPr>
        <w:t xml:space="preserve"> </w:t>
      </w:r>
      <w:r w:rsidR="00462AEC" w:rsidRPr="009E7EEC">
        <w:rPr>
          <w:rFonts w:cs="Times New Roman"/>
          <w:szCs w:val="28"/>
        </w:rPr>
        <w:t xml:space="preserve">при обработке препаратом </w:t>
      </w:r>
      <w:r>
        <w:rPr>
          <w:rFonts w:cs="Times New Roman"/>
          <w:szCs w:val="28"/>
        </w:rPr>
        <w:t>снизилась</w:t>
      </w:r>
      <w:r w:rsidR="00462AEC" w:rsidRPr="009E7EEC">
        <w:rPr>
          <w:rFonts w:cs="Times New Roman"/>
          <w:szCs w:val="28"/>
        </w:rPr>
        <w:t>.</w:t>
      </w:r>
      <w:r>
        <w:rPr>
          <w:rFonts w:cs="Times New Roman"/>
          <w:szCs w:val="28"/>
        </w:rPr>
        <w:t xml:space="preserve"> </w:t>
      </w:r>
      <w:r w:rsidR="008C6EBD" w:rsidRPr="009E7EEC">
        <w:rPr>
          <w:rFonts w:cs="Times New Roman"/>
          <w:szCs w:val="28"/>
        </w:rPr>
        <w:t>У</w:t>
      </w:r>
      <w:r w:rsidR="00462AEC" w:rsidRPr="009E7EEC">
        <w:rPr>
          <w:rFonts w:cs="Times New Roman"/>
          <w:szCs w:val="28"/>
        </w:rPr>
        <w:t xml:space="preserve">рожайность </w:t>
      </w:r>
      <w:r>
        <w:rPr>
          <w:rFonts w:cs="Times New Roman"/>
          <w:szCs w:val="28"/>
        </w:rPr>
        <w:t xml:space="preserve">плодов </w:t>
      </w:r>
      <w:r w:rsidR="00462AEC" w:rsidRPr="009E7EEC">
        <w:rPr>
          <w:rFonts w:cs="Times New Roman"/>
          <w:szCs w:val="28"/>
        </w:rPr>
        <w:t>томата</w:t>
      </w:r>
      <w:r w:rsidR="008C6EBD" w:rsidRPr="009E7EEC">
        <w:rPr>
          <w:rFonts w:cs="Times New Roman"/>
          <w:szCs w:val="28"/>
        </w:rPr>
        <w:t xml:space="preserve"> </w:t>
      </w:r>
      <w:r w:rsidR="00462AEC" w:rsidRPr="009E7EEC">
        <w:rPr>
          <w:rFonts w:cs="Times New Roman"/>
          <w:szCs w:val="28"/>
        </w:rPr>
        <w:t>различных сортов</w:t>
      </w:r>
      <w:r w:rsidR="008C6EBD" w:rsidRPr="009E7EEC">
        <w:rPr>
          <w:rFonts w:cs="Times New Roman"/>
          <w:szCs w:val="28"/>
        </w:rPr>
        <w:t xml:space="preserve"> в исследовании показала</w:t>
      </w:r>
      <w:r w:rsidR="00462AEC" w:rsidRPr="009E7EEC">
        <w:rPr>
          <w:rFonts w:cs="Times New Roman"/>
          <w:szCs w:val="28"/>
        </w:rPr>
        <w:t>, что  на вариант</w:t>
      </w:r>
      <w:r w:rsidR="008C6EBD" w:rsidRPr="009E7EEC">
        <w:rPr>
          <w:rFonts w:cs="Times New Roman"/>
          <w:szCs w:val="28"/>
        </w:rPr>
        <w:t>ах</w:t>
      </w:r>
      <w:r w:rsidR="00452354">
        <w:rPr>
          <w:rFonts w:cs="Times New Roman"/>
          <w:szCs w:val="28"/>
        </w:rPr>
        <w:t xml:space="preserve"> без обработки</w:t>
      </w:r>
      <w:r w:rsidR="00462AEC" w:rsidRPr="009E7EEC">
        <w:rPr>
          <w:rFonts w:cs="Times New Roman"/>
          <w:szCs w:val="28"/>
        </w:rPr>
        <w:t xml:space="preserve"> </w:t>
      </w:r>
      <w:r w:rsidR="008C6EBD" w:rsidRPr="009E7EEC">
        <w:rPr>
          <w:rFonts w:cs="Times New Roman"/>
          <w:szCs w:val="28"/>
        </w:rPr>
        <w:t xml:space="preserve">она составила от </w:t>
      </w:r>
      <w:r w:rsidR="00462AEC" w:rsidRPr="009E7EEC">
        <w:rPr>
          <w:rFonts w:cs="Times New Roman"/>
          <w:szCs w:val="28"/>
        </w:rPr>
        <w:t>37,3 т/га</w:t>
      </w:r>
      <w:r w:rsidR="008C6EBD" w:rsidRPr="009E7EEC">
        <w:rPr>
          <w:rFonts w:cs="Times New Roman"/>
          <w:szCs w:val="28"/>
        </w:rPr>
        <w:t xml:space="preserve"> до </w:t>
      </w:r>
      <w:r w:rsidR="00462AEC" w:rsidRPr="009E7EEC">
        <w:rPr>
          <w:rFonts w:cs="Times New Roman"/>
          <w:szCs w:val="28"/>
        </w:rPr>
        <w:t xml:space="preserve"> </w:t>
      </w:r>
      <w:r w:rsidR="008C6EBD" w:rsidRPr="009E7EEC">
        <w:rPr>
          <w:rFonts w:cs="Times New Roman"/>
          <w:szCs w:val="28"/>
        </w:rPr>
        <w:t xml:space="preserve">49,9 т/га, </w:t>
      </w:r>
      <w:r w:rsidR="00452354">
        <w:rPr>
          <w:rFonts w:cs="Times New Roman"/>
          <w:szCs w:val="28"/>
        </w:rPr>
        <w:t>а на варианте с применением препарата</w:t>
      </w:r>
      <w:r w:rsidR="008C6EBD" w:rsidRPr="009E7EEC">
        <w:rPr>
          <w:rFonts w:cs="Times New Roman"/>
          <w:szCs w:val="28"/>
        </w:rPr>
        <w:t xml:space="preserve"> – 44,2-58,2 т/га. </w:t>
      </w:r>
    </w:p>
    <w:p w14:paraId="6058AD61" w14:textId="77777777" w:rsidR="002977A4" w:rsidRDefault="002977A4" w:rsidP="009A6BB4">
      <w:pPr>
        <w:pStyle w:val="Heading1"/>
        <w:spacing w:before="0" w:after="0" w:line="240" w:lineRule="auto"/>
        <w:ind w:firstLine="709"/>
        <w:rPr>
          <w:rFonts w:cs="Times New Roman"/>
          <w:sz w:val="24"/>
        </w:rPr>
      </w:pPr>
      <w:bookmarkStart w:id="3" w:name="_Toc148262029"/>
    </w:p>
    <w:bookmarkEnd w:id="3"/>
    <w:p w14:paraId="2919C0B1" w14:textId="10E52926" w:rsidR="00424CE9" w:rsidRPr="009E7EEC" w:rsidRDefault="00176C18" w:rsidP="009A6BB4">
      <w:pPr>
        <w:spacing w:line="240" w:lineRule="auto"/>
        <w:rPr>
          <w:rFonts w:cs="Times New Roman"/>
          <w:sz w:val="24"/>
          <w:szCs w:val="28"/>
        </w:rPr>
      </w:pPr>
      <w:r w:rsidRPr="00176C18">
        <w:rPr>
          <w:rFonts w:eastAsiaTheme="majorEastAsia" w:cs="Times New Roman"/>
          <w:b/>
          <w:bCs/>
          <w:sz w:val="24"/>
          <w:szCs w:val="28"/>
        </w:rPr>
        <w:t>Библиографический список</w:t>
      </w:r>
    </w:p>
    <w:p w14:paraId="3C699BCA" w14:textId="77777777" w:rsidR="002977A4" w:rsidRPr="002977A4" w:rsidRDefault="002977A4" w:rsidP="00A64BD0">
      <w:pPr>
        <w:pStyle w:val="ListParagraph"/>
        <w:numPr>
          <w:ilvl w:val="0"/>
          <w:numId w:val="11"/>
        </w:numPr>
        <w:tabs>
          <w:tab w:val="left" w:pos="851"/>
        </w:tabs>
        <w:spacing w:line="240" w:lineRule="auto"/>
        <w:ind w:left="0" w:firstLine="567"/>
        <w:rPr>
          <w:rFonts w:cs="Times New Roman"/>
          <w:sz w:val="24"/>
          <w:szCs w:val="28"/>
        </w:rPr>
      </w:pPr>
      <w:r w:rsidRPr="002977A4">
        <w:rPr>
          <w:rFonts w:cs="Times New Roman"/>
          <w:sz w:val="24"/>
          <w:szCs w:val="28"/>
        </w:rPr>
        <w:t xml:space="preserve">Влияние гуминового препарата Гранд-Флора-Виктория на формирование урожая и продуктивность рассадного томата / Е. Н. </w:t>
      </w:r>
      <w:proofErr w:type="spellStart"/>
      <w:r w:rsidRPr="002977A4">
        <w:rPr>
          <w:rFonts w:cs="Times New Roman"/>
          <w:sz w:val="24"/>
          <w:szCs w:val="28"/>
        </w:rPr>
        <w:t>Благородова</w:t>
      </w:r>
      <w:proofErr w:type="spellEnd"/>
      <w:r w:rsidRPr="002977A4">
        <w:rPr>
          <w:rFonts w:cs="Times New Roman"/>
          <w:sz w:val="24"/>
          <w:szCs w:val="28"/>
        </w:rPr>
        <w:t xml:space="preserve">, Н. И. Варфоломеева, А. С. Звягина, А. А. Лысенко // Политематический сетевой электронный научный журнал Кубанского государственного аграрного университета. – 2022. – № 183. – С. 47-60. – DOI 10.21515/1990-4665-183-004. </w:t>
      </w:r>
    </w:p>
    <w:p w14:paraId="3A8A7138" w14:textId="5A96DD4E" w:rsidR="002977A4" w:rsidRPr="009E7EEC" w:rsidRDefault="002977A4" w:rsidP="00A64BD0">
      <w:pPr>
        <w:pStyle w:val="ListParagraph"/>
        <w:widowControl w:val="0"/>
        <w:numPr>
          <w:ilvl w:val="0"/>
          <w:numId w:val="11"/>
        </w:numPr>
        <w:tabs>
          <w:tab w:val="left" w:pos="0"/>
          <w:tab w:val="left" w:pos="851"/>
        </w:tabs>
        <w:autoSpaceDE w:val="0"/>
        <w:autoSpaceDN w:val="0"/>
        <w:adjustRightInd w:val="0"/>
        <w:spacing w:line="240" w:lineRule="auto"/>
        <w:ind w:left="0" w:firstLine="567"/>
        <w:rPr>
          <w:rFonts w:cs="Times New Roman"/>
          <w:sz w:val="24"/>
          <w:szCs w:val="28"/>
        </w:rPr>
      </w:pPr>
      <w:r w:rsidRPr="009E7EEC">
        <w:rPr>
          <w:rFonts w:cs="Times New Roman"/>
          <w:sz w:val="24"/>
          <w:szCs w:val="28"/>
        </w:rPr>
        <w:t>Влияние синергизма биологически активных веществ и минеральных удобрений на урожайность и качество плодов томата / М.</w:t>
      </w:r>
      <w:r w:rsidR="00726343">
        <w:rPr>
          <w:rFonts w:cs="Times New Roman"/>
          <w:sz w:val="24"/>
          <w:szCs w:val="28"/>
        </w:rPr>
        <w:t xml:space="preserve"> </w:t>
      </w:r>
      <w:r w:rsidRPr="009E7EEC">
        <w:rPr>
          <w:rFonts w:cs="Times New Roman"/>
          <w:sz w:val="24"/>
          <w:szCs w:val="28"/>
        </w:rPr>
        <w:t>В. Селиванова, М.</w:t>
      </w:r>
      <w:r w:rsidR="00726343">
        <w:rPr>
          <w:rFonts w:cs="Times New Roman"/>
          <w:sz w:val="24"/>
          <w:szCs w:val="28"/>
        </w:rPr>
        <w:t xml:space="preserve"> С. </w:t>
      </w:r>
      <w:proofErr w:type="spellStart"/>
      <w:r w:rsidR="00726343">
        <w:rPr>
          <w:rFonts w:cs="Times New Roman"/>
          <w:sz w:val="24"/>
          <w:szCs w:val="28"/>
        </w:rPr>
        <w:t>Сигида</w:t>
      </w:r>
      <w:proofErr w:type="spellEnd"/>
      <w:r w:rsidR="00726343">
        <w:rPr>
          <w:rFonts w:cs="Times New Roman"/>
          <w:sz w:val="24"/>
          <w:szCs w:val="28"/>
        </w:rPr>
        <w:t>, Е. С. </w:t>
      </w:r>
      <w:r w:rsidRPr="009E7EEC">
        <w:rPr>
          <w:rFonts w:cs="Times New Roman"/>
          <w:sz w:val="24"/>
          <w:szCs w:val="28"/>
        </w:rPr>
        <w:t>Романенко, Н.</w:t>
      </w:r>
      <w:r w:rsidR="00726343">
        <w:rPr>
          <w:rFonts w:cs="Times New Roman"/>
          <w:sz w:val="24"/>
          <w:szCs w:val="28"/>
        </w:rPr>
        <w:t xml:space="preserve"> </w:t>
      </w:r>
      <w:r w:rsidRPr="009E7EEC">
        <w:rPr>
          <w:rFonts w:cs="Times New Roman"/>
          <w:sz w:val="24"/>
          <w:szCs w:val="28"/>
        </w:rPr>
        <w:t xml:space="preserve">А. </w:t>
      </w:r>
      <w:proofErr w:type="spellStart"/>
      <w:r w:rsidRPr="009E7EEC">
        <w:rPr>
          <w:rFonts w:cs="Times New Roman"/>
          <w:sz w:val="24"/>
          <w:szCs w:val="28"/>
        </w:rPr>
        <w:t>Есаулко</w:t>
      </w:r>
      <w:proofErr w:type="spellEnd"/>
      <w:r w:rsidR="00726343">
        <w:rPr>
          <w:rFonts w:cs="Times New Roman"/>
          <w:sz w:val="24"/>
          <w:szCs w:val="28"/>
        </w:rPr>
        <w:t xml:space="preserve"> и др.</w:t>
      </w:r>
      <w:r w:rsidRPr="009E7EEC">
        <w:rPr>
          <w:rFonts w:cs="Times New Roman"/>
          <w:sz w:val="24"/>
          <w:szCs w:val="28"/>
        </w:rPr>
        <w:t xml:space="preserve"> // Аграрная наука – сельскому хозяйству. </w:t>
      </w:r>
      <w:r w:rsidR="00726343" w:rsidRPr="009E7EEC">
        <w:rPr>
          <w:rFonts w:cs="Times New Roman"/>
          <w:sz w:val="24"/>
          <w:szCs w:val="28"/>
        </w:rPr>
        <w:t>–</w:t>
      </w:r>
      <w:r w:rsidRPr="009E7EEC">
        <w:rPr>
          <w:rFonts w:cs="Times New Roman"/>
          <w:sz w:val="24"/>
          <w:szCs w:val="28"/>
        </w:rPr>
        <w:t xml:space="preserve"> Барнаул: Алтайский ГАУ, 2016. – С. 235-236.</w:t>
      </w:r>
    </w:p>
    <w:p w14:paraId="6C264D34" w14:textId="004C2687" w:rsidR="002977A4" w:rsidRDefault="002977A4" w:rsidP="00A64BD0">
      <w:pPr>
        <w:pStyle w:val="ListParagraph"/>
        <w:numPr>
          <w:ilvl w:val="0"/>
          <w:numId w:val="11"/>
        </w:numPr>
        <w:tabs>
          <w:tab w:val="left" w:pos="851"/>
        </w:tabs>
        <w:spacing w:line="240" w:lineRule="auto"/>
        <w:ind w:left="0" w:firstLine="567"/>
        <w:rPr>
          <w:rFonts w:cs="Times New Roman"/>
          <w:sz w:val="24"/>
          <w:szCs w:val="28"/>
        </w:rPr>
      </w:pPr>
      <w:r w:rsidRPr="002977A4">
        <w:rPr>
          <w:rFonts w:cs="Times New Roman"/>
          <w:sz w:val="24"/>
          <w:szCs w:val="28"/>
        </w:rPr>
        <w:t xml:space="preserve">Выращивание рассады томата и перца на разных питательных грунтах / А. С. Звягина, Н. И. Варфоломеева, Л. Е. </w:t>
      </w:r>
      <w:proofErr w:type="spellStart"/>
      <w:r w:rsidRPr="002977A4">
        <w:rPr>
          <w:rFonts w:cs="Times New Roman"/>
          <w:sz w:val="24"/>
          <w:szCs w:val="28"/>
        </w:rPr>
        <w:t>Гузина</w:t>
      </w:r>
      <w:proofErr w:type="spellEnd"/>
      <w:r w:rsidRPr="002977A4">
        <w:rPr>
          <w:rFonts w:cs="Times New Roman"/>
          <w:sz w:val="24"/>
          <w:szCs w:val="28"/>
        </w:rPr>
        <w:t xml:space="preserve"> [и др.] // Аграрная наука </w:t>
      </w:r>
      <w:r w:rsidR="00726343" w:rsidRPr="009E7EEC">
        <w:rPr>
          <w:rFonts w:cs="Times New Roman"/>
          <w:sz w:val="24"/>
          <w:szCs w:val="28"/>
        </w:rPr>
        <w:t>–</w:t>
      </w:r>
      <w:r w:rsidRPr="002977A4">
        <w:rPr>
          <w:rFonts w:cs="Times New Roman"/>
          <w:sz w:val="24"/>
          <w:szCs w:val="28"/>
        </w:rPr>
        <w:t xml:space="preserve"> сельскому хозяйству : Сборник материалов XVII Международной научно-практической конференции. В 2-х книгах, Барнаул, 09–10 февраля 2022 года. Том Книга 1. – Барнаул: Алтайский государственный аграрный университет, 2022. – С. 227-228. </w:t>
      </w:r>
    </w:p>
    <w:p w14:paraId="29E572E7" w14:textId="77777777" w:rsidR="002977A4" w:rsidRDefault="002977A4" w:rsidP="00A64BD0">
      <w:pPr>
        <w:pStyle w:val="ListParagraph"/>
        <w:numPr>
          <w:ilvl w:val="0"/>
          <w:numId w:val="11"/>
        </w:numPr>
        <w:tabs>
          <w:tab w:val="left" w:pos="851"/>
        </w:tabs>
        <w:spacing w:line="240" w:lineRule="auto"/>
        <w:ind w:left="0" w:firstLine="567"/>
        <w:rPr>
          <w:rFonts w:cs="Times New Roman"/>
          <w:sz w:val="24"/>
          <w:szCs w:val="28"/>
        </w:rPr>
      </w:pPr>
      <w:proofErr w:type="spellStart"/>
      <w:r w:rsidRPr="002977A4">
        <w:rPr>
          <w:rFonts w:cs="Times New Roman"/>
          <w:sz w:val="24"/>
          <w:szCs w:val="28"/>
        </w:rPr>
        <w:t>Гиш</w:t>
      </w:r>
      <w:proofErr w:type="spellEnd"/>
      <w:r w:rsidRPr="002977A4">
        <w:rPr>
          <w:rFonts w:cs="Times New Roman"/>
          <w:sz w:val="24"/>
          <w:szCs w:val="28"/>
        </w:rPr>
        <w:t xml:space="preserve">, Р. А. Оценка гибридных популяций томата на пригодность к выращиванию в летне-осеннем обороте зимних теплиц / Р. А. </w:t>
      </w:r>
      <w:proofErr w:type="spellStart"/>
      <w:r w:rsidRPr="002977A4">
        <w:rPr>
          <w:rFonts w:cs="Times New Roman"/>
          <w:sz w:val="24"/>
          <w:szCs w:val="28"/>
        </w:rPr>
        <w:t>Гиш</w:t>
      </w:r>
      <w:proofErr w:type="spellEnd"/>
      <w:r w:rsidRPr="002977A4">
        <w:rPr>
          <w:rFonts w:cs="Times New Roman"/>
          <w:sz w:val="24"/>
          <w:szCs w:val="28"/>
        </w:rPr>
        <w:t xml:space="preserve">, Н. А. </w:t>
      </w:r>
      <w:proofErr w:type="spellStart"/>
      <w:r w:rsidRPr="002977A4">
        <w:rPr>
          <w:rFonts w:cs="Times New Roman"/>
          <w:sz w:val="24"/>
          <w:szCs w:val="28"/>
        </w:rPr>
        <w:t>Кибанова</w:t>
      </w:r>
      <w:proofErr w:type="spellEnd"/>
      <w:r w:rsidRPr="002977A4">
        <w:rPr>
          <w:rFonts w:cs="Times New Roman"/>
          <w:sz w:val="24"/>
          <w:szCs w:val="28"/>
        </w:rPr>
        <w:t xml:space="preserve">, А. С. Звягина // Энтузиасты аграрной науки : Сборник статей по материалам Всероссийской научно-практической конференции, посвященная 100-летию со дня рождения ученых агрохимиков </w:t>
      </w:r>
      <w:proofErr w:type="spellStart"/>
      <w:r w:rsidRPr="002977A4">
        <w:rPr>
          <w:rFonts w:cs="Times New Roman"/>
          <w:sz w:val="24"/>
          <w:szCs w:val="28"/>
        </w:rPr>
        <w:t>Коренькова</w:t>
      </w:r>
      <w:proofErr w:type="spellEnd"/>
      <w:r w:rsidRPr="002977A4">
        <w:rPr>
          <w:rFonts w:cs="Times New Roman"/>
          <w:sz w:val="24"/>
          <w:szCs w:val="28"/>
        </w:rPr>
        <w:t xml:space="preserve"> Дмитрия Александровича и </w:t>
      </w:r>
      <w:proofErr w:type="spellStart"/>
      <w:r w:rsidRPr="002977A4">
        <w:rPr>
          <w:rFonts w:cs="Times New Roman"/>
          <w:sz w:val="24"/>
          <w:szCs w:val="28"/>
        </w:rPr>
        <w:t>Тонконоженко</w:t>
      </w:r>
      <w:proofErr w:type="spellEnd"/>
      <w:r w:rsidRPr="002977A4">
        <w:rPr>
          <w:rFonts w:cs="Times New Roman"/>
          <w:sz w:val="24"/>
          <w:szCs w:val="28"/>
        </w:rPr>
        <w:t xml:space="preserve"> Евгения Васильевича, Краснодар, 07–08 сентября 2020 года / Отв. за выпуск А.Х. </w:t>
      </w:r>
      <w:proofErr w:type="spellStart"/>
      <w:r w:rsidRPr="002977A4">
        <w:rPr>
          <w:rFonts w:cs="Times New Roman"/>
          <w:sz w:val="24"/>
          <w:szCs w:val="28"/>
        </w:rPr>
        <w:t>Шеуджен</w:t>
      </w:r>
      <w:proofErr w:type="spellEnd"/>
      <w:r w:rsidRPr="002977A4">
        <w:rPr>
          <w:rFonts w:cs="Times New Roman"/>
          <w:sz w:val="24"/>
          <w:szCs w:val="28"/>
        </w:rPr>
        <w:t>. Том Выпуск 22</w:t>
      </w:r>
      <w:r>
        <w:rPr>
          <w:rFonts w:cs="Times New Roman"/>
          <w:sz w:val="24"/>
          <w:szCs w:val="28"/>
        </w:rPr>
        <w:t>.</w:t>
      </w:r>
      <w:r w:rsidRPr="002977A4">
        <w:rPr>
          <w:rFonts w:cs="Times New Roman"/>
          <w:sz w:val="24"/>
          <w:szCs w:val="28"/>
        </w:rPr>
        <w:t xml:space="preserve"> – Краснодар: Кубанский государственный аграрный университет имени И.Т. Трубилина, 2</w:t>
      </w:r>
      <w:r>
        <w:rPr>
          <w:rFonts w:cs="Times New Roman"/>
          <w:sz w:val="24"/>
          <w:szCs w:val="28"/>
        </w:rPr>
        <w:t xml:space="preserve">020. – С. 123-128. </w:t>
      </w:r>
    </w:p>
    <w:p w14:paraId="6275C0DD" w14:textId="77777777" w:rsidR="002977A4" w:rsidRPr="009E7EEC" w:rsidRDefault="002977A4" w:rsidP="00A64BD0">
      <w:pPr>
        <w:pStyle w:val="ListParagraph"/>
        <w:numPr>
          <w:ilvl w:val="0"/>
          <w:numId w:val="11"/>
        </w:numPr>
        <w:tabs>
          <w:tab w:val="left" w:pos="851"/>
        </w:tabs>
        <w:spacing w:line="240" w:lineRule="auto"/>
        <w:ind w:left="0" w:firstLine="567"/>
        <w:rPr>
          <w:rFonts w:cs="Times New Roman"/>
          <w:sz w:val="24"/>
          <w:szCs w:val="28"/>
        </w:rPr>
      </w:pPr>
      <w:r w:rsidRPr="009E7EEC">
        <w:rPr>
          <w:rFonts w:cs="Times New Roman"/>
          <w:sz w:val="24"/>
          <w:szCs w:val="28"/>
        </w:rPr>
        <w:t>Государственный реестр селекционных достижений, допущенных к использованию. Т.1. «Сорта растений» (официальное издание). – М. : ФГБНУ «</w:t>
      </w:r>
      <w:proofErr w:type="spellStart"/>
      <w:r w:rsidRPr="009E7EEC">
        <w:rPr>
          <w:rFonts w:cs="Times New Roman"/>
          <w:sz w:val="24"/>
          <w:szCs w:val="28"/>
        </w:rPr>
        <w:t>Росинформагротех</w:t>
      </w:r>
      <w:proofErr w:type="spellEnd"/>
      <w:r w:rsidRPr="009E7EEC">
        <w:rPr>
          <w:rFonts w:cs="Times New Roman"/>
          <w:sz w:val="24"/>
          <w:szCs w:val="28"/>
        </w:rPr>
        <w:t>», 2023. – 631 с.</w:t>
      </w:r>
    </w:p>
    <w:p w14:paraId="5BD55917" w14:textId="77777777" w:rsidR="002977A4" w:rsidRPr="009E7EEC" w:rsidRDefault="002977A4" w:rsidP="00A64BD0">
      <w:pPr>
        <w:pStyle w:val="ListParagraph"/>
        <w:widowControl w:val="0"/>
        <w:numPr>
          <w:ilvl w:val="0"/>
          <w:numId w:val="11"/>
        </w:numPr>
        <w:tabs>
          <w:tab w:val="left" w:pos="851"/>
        </w:tabs>
        <w:autoSpaceDE w:val="0"/>
        <w:autoSpaceDN w:val="0"/>
        <w:adjustRightInd w:val="0"/>
        <w:spacing w:line="240" w:lineRule="auto"/>
        <w:ind w:left="0" w:firstLine="567"/>
        <w:rPr>
          <w:rFonts w:cs="Times New Roman"/>
          <w:sz w:val="24"/>
          <w:szCs w:val="28"/>
        </w:rPr>
      </w:pPr>
      <w:r w:rsidRPr="009E7EEC">
        <w:rPr>
          <w:rFonts w:cs="Times New Roman"/>
          <w:sz w:val="24"/>
          <w:szCs w:val="28"/>
        </w:rPr>
        <w:t xml:space="preserve">Куликова, Е.Г. Оценка применения биопрепарата </w:t>
      </w:r>
      <w:proofErr w:type="spellStart"/>
      <w:r w:rsidRPr="009E7EEC">
        <w:rPr>
          <w:rFonts w:cs="Times New Roman"/>
          <w:sz w:val="24"/>
          <w:szCs w:val="28"/>
        </w:rPr>
        <w:t>Гумостим</w:t>
      </w:r>
      <w:proofErr w:type="spellEnd"/>
      <w:r w:rsidRPr="009E7EEC">
        <w:rPr>
          <w:rFonts w:cs="Times New Roman"/>
          <w:sz w:val="24"/>
          <w:szCs w:val="28"/>
        </w:rPr>
        <w:t xml:space="preserve"> на томате в условиях АО «Пензенский тепличный комбинат» / Е.Г. Куликова, О.А. Климова //  </w:t>
      </w:r>
      <w:proofErr w:type="spellStart"/>
      <w:r w:rsidRPr="009E7EEC">
        <w:rPr>
          <w:rFonts w:cs="Times New Roman"/>
          <w:sz w:val="24"/>
          <w:szCs w:val="28"/>
        </w:rPr>
        <w:t>Сурский</w:t>
      </w:r>
      <w:proofErr w:type="spellEnd"/>
      <w:r w:rsidRPr="009E7EEC">
        <w:rPr>
          <w:rFonts w:cs="Times New Roman"/>
          <w:sz w:val="24"/>
          <w:szCs w:val="28"/>
        </w:rPr>
        <w:t xml:space="preserve"> вестник, 2018, № 2 (2). – С. 13-16.</w:t>
      </w:r>
    </w:p>
    <w:p w14:paraId="22C7B1AE" w14:textId="77777777" w:rsidR="002977A4" w:rsidRPr="009E7EEC" w:rsidRDefault="002977A4" w:rsidP="00A64BD0">
      <w:pPr>
        <w:pStyle w:val="ListParagraph"/>
        <w:widowControl w:val="0"/>
        <w:numPr>
          <w:ilvl w:val="0"/>
          <w:numId w:val="11"/>
        </w:numPr>
        <w:tabs>
          <w:tab w:val="left" w:pos="851"/>
        </w:tabs>
        <w:autoSpaceDE w:val="0"/>
        <w:autoSpaceDN w:val="0"/>
        <w:adjustRightInd w:val="0"/>
        <w:spacing w:line="240" w:lineRule="auto"/>
        <w:ind w:left="0" w:firstLine="567"/>
        <w:rPr>
          <w:rFonts w:cs="Times New Roman"/>
          <w:sz w:val="24"/>
          <w:szCs w:val="28"/>
        </w:rPr>
      </w:pPr>
      <w:r w:rsidRPr="009E7EEC">
        <w:rPr>
          <w:rFonts w:cs="Times New Roman"/>
          <w:sz w:val="24"/>
          <w:szCs w:val="28"/>
        </w:rPr>
        <w:t xml:space="preserve">Литвинов, С. С.  Методика полевого опыта в овощеводстве / С. С. Литвинов. – </w:t>
      </w:r>
      <w:r w:rsidRPr="009E7EEC">
        <w:rPr>
          <w:rFonts w:cs="Times New Roman"/>
          <w:sz w:val="24"/>
          <w:szCs w:val="28"/>
        </w:rPr>
        <w:lastRenderedPageBreak/>
        <w:t>М., 2011. – 649 с.</w:t>
      </w:r>
    </w:p>
    <w:p w14:paraId="03CD5E30" w14:textId="77777777" w:rsidR="002977A4" w:rsidRPr="009E7EEC" w:rsidRDefault="002977A4" w:rsidP="00A64BD0">
      <w:pPr>
        <w:pStyle w:val="ListParagraph"/>
        <w:numPr>
          <w:ilvl w:val="0"/>
          <w:numId w:val="11"/>
        </w:numPr>
        <w:tabs>
          <w:tab w:val="left" w:pos="851"/>
        </w:tabs>
        <w:spacing w:line="240" w:lineRule="auto"/>
        <w:ind w:left="0" w:firstLine="567"/>
        <w:rPr>
          <w:rFonts w:cs="Times New Roman"/>
          <w:sz w:val="24"/>
          <w:szCs w:val="28"/>
        </w:rPr>
      </w:pPr>
      <w:proofErr w:type="spellStart"/>
      <w:r w:rsidRPr="009E7EEC">
        <w:rPr>
          <w:rFonts w:cs="Times New Roman"/>
          <w:sz w:val="24"/>
          <w:szCs w:val="28"/>
        </w:rPr>
        <w:t>Тосунов</w:t>
      </w:r>
      <w:proofErr w:type="spellEnd"/>
      <w:r w:rsidRPr="009E7EEC">
        <w:rPr>
          <w:rFonts w:cs="Times New Roman"/>
          <w:sz w:val="24"/>
          <w:szCs w:val="28"/>
        </w:rPr>
        <w:t xml:space="preserve">, Я.К. Урожайность и качество плодов пасленовых культур под действием препарата НВ-ЭКО / Я.К. </w:t>
      </w:r>
      <w:proofErr w:type="spellStart"/>
      <w:r w:rsidRPr="009E7EEC">
        <w:rPr>
          <w:rFonts w:cs="Times New Roman"/>
          <w:sz w:val="24"/>
          <w:szCs w:val="28"/>
        </w:rPr>
        <w:t>Тосунов</w:t>
      </w:r>
      <w:proofErr w:type="spellEnd"/>
      <w:r w:rsidRPr="009E7EEC">
        <w:rPr>
          <w:rFonts w:cs="Times New Roman"/>
          <w:sz w:val="24"/>
          <w:szCs w:val="28"/>
        </w:rPr>
        <w:t xml:space="preserve">, А.Я. </w:t>
      </w:r>
      <w:proofErr w:type="spellStart"/>
      <w:r w:rsidRPr="009E7EEC">
        <w:rPr>
          <w:rFonts w:cs="Times New Roman"/>
          <w:sz w:val="24"/>
          <w:szCs w:val="28"/>
        </w:rPr>
        <w:t>Барчукова</w:t>
      </w:r>
      <w:proofErr w:type="spellEnd"/>
      <w:r w:rsidRPr="009E7EEC">
        <w:rPr>
          <w:rFonts w:cs="Times New Roman"/>
          <w:sz w:val="24"/>
          <w:szCs w:val="28"/>
        </w:rPr>
        <w:t xml:space="preserve"> // Политематический сетевой электронный научный журнал Кубанского государственного аграрного университета, 2013. – № 92. – С. 849-858</w:t>
      </w:r>
    </w:p>
    <w:p w14:paraId="78A31BB2" w14:textId="77777777" w:rsidR="002977A4" w:rsidRDefault="002977A4" w:rsidP="00A64BD0">
      <w:pPr>
        <w:pStyle w:val="ListParagraph"/>
        <w:numPr>
          <w:ilvl w:val="0"/>
          <w:numId w:val="11"/>
        </w:numPr>
        <w:tabs>
          <w:tab w:val="left" w:pos="851"/>
        </w:tabs>
        <w:spacing w:line="240" w:lineRule="auto"/>
        <w:ind w:left="0" w:firstLine="567"/>
        <w:rPr>
          <w:rFonts w:cs="Times New Roman"/>
          <w:sz w:val="24"/>
          <w:szCs w:val="28"/>
        </w:rPr>
      </w:pPr>
      <w:r w:rsidRPr="009E7EEC">
        <w:rPr>
          <w:rFonts w:cs="Times New Roman"/>
          <w:sz w:val="24"/>
          <w:szCs w:val="28"/>
        </w:rPr>
        <w:t>Чижиков, В. Н. Эффективность некорневой подкормки комплексными удобрениями на посадках томата / В.Н. Чижиков, И.В. Козлова // Рисоводство. – 2021. – № 2(51). – С. 90-94. – DOI 10.33775/1684-2464-2021-51-2-90-94.</w:t>
      </w:r>
    </w:p>
    <w:p w14:paraId="10767582" w14:textId="77777777" w:rsidR="00176C18" w:rsidRDefault="00176C18" w:rsidP="00176C18">
      <w:pPr>
        <w:tabs>
          <w:tab w:val="left" w:pos="993"/>
          <w:tab w:val="left" w:pos="1134"/>
        </w:tabs>
        <w:spacing w:line="240" w:lineRule="auto"/>
        <w:rPr>
          <w:rFonts w:cs="Times New Roman"/>
          <w:b/>
          <w:sz w:val="24"/>
          <w:szCs w:val="28"/>
        </w:rPr>
      </w:pPr>
    </w:p>
    <w:p w14:paraId="10F8A5DB" w14:textId="5A3358A0" w:rsidR="00176C18" w:rsidRDefault="00CC3072" w:rsidP="00176C18">
      <w:pPr>
        <w:tabs>
          <w:tab w:val="left" w:pos="993"/>
          <w:tab w:val="left" w:pos="1134"/>
        </w:tabs>
        <w:spacing w:line="240" w:lineRule="auto"/>
        <w:rPr>
          <w:rFonts w:cs="Times New Roman"/>
          <w:b/>
          <w:sz w:val="24"/>
          <w:szCs w:val="28"/>
          <w:lang w:val="en-US"/>
        </w:rPr>
      </w:pPr>
      <w:r>
        <w:rPr>
          <w:rFonts w:cs="Times New Roman"/>
          <w:b/>
          <w:sz w:val="24"/>
          <w:szCs w:val="28"/>
          <w:lang w:val="en-US"/>
        </w:rPr>
        <w:t>References</w:t>
      </w:r>
    </w:p>
    <w:p w14:paraId="7EDBCB10" w14:textId="77777777" w:rsidR="00CC3072" w:rsidRPr="00CC3072" w:rsidRDefault="00CC3072" w:rsidP="00176C18">
      <w:pPr>
        <w:tabs>
          <w:tab w:val="left" w:pos="993"/>
          <w:tab w:val="left" w:pos="1134"/>
        </w:tabs>
        <w:spacing w:line="240" w:lineRule="auto"/>
        <w:rPr>
          <w:rFonts w:cs="Times New Roman"/>
          <w:b/>
          <w:sz w:val="24"/>
          <w:szCs w:val="28"/>
        </w:rPr>
      </w:pPr>
    </w:p>
    <w:p w14:paraId="705F4B94" w14:textId="77777777" w:rsidR="00176C18" w:rsidRPr="00176C18" w:rsidRDefault="00176C18" w:rsidP="00CC3072">
      <w:pPr>
        <w:tabs>
          <w:tab w:val="left" w:pos="851"/>
        </w:tabs>
        <w:spacing w:line="240" w:lineRule="auto"/>
        <w:ind w:firstLine="567"/>
        <w:rPr>
          <w:rFonts w:cs="Times New Roman"/>
          <w:sz w:val="24"/>
          <w:szCs w:val="28"/>
        </w:rPr>
      </w:pPr>
      <w:r w:rsidRPr="00176C18">
        <w:rPr>
          <w:rFonts w:cs="Times New Roman"/>
          <w:sz w:val="24"/>
          <w:szCs w:val="28"/>
        </w:rPr>
        <w:t>1.</w:t>
      </w:r>
      <w:r w:rsidRPr="00176C18">
        <w:rPr>
          <w:rFonts w:cs="Times New Roman"/>
          <w:sz w:val="24"/>
          <w:szCs w:val="28"/>
        </w:rPr>
        <w:tab/>
      </w:r>
      <w:proofErr w:type="spellStart"/>
      <w:r w:rsidRPr="00176C18">
        <w:rPr>
          <w:rFonts w:cs="Times New Roman"/>
          <w:sz w:val="24"/>
          <w:szCs w:val="28"/>
        </w:rPr>
        <w:t>Vlijanie</w:t>
      </w:r>
      <w:proofErr w:type="spellEnd"/>
      <w:r w:rsidRPr="00176C18">
        <w:rPr>
          <w:rFonts w:cs="Times New Roman"/>
          <w:sz w:val="24"/>
          <w:szCs w:val="28"/>
        </w:rPr>
        <w:t xml:space="preserve"> </w:t>
      </w:r>
      <w:proofErr w:type="spellStart"/>
      <w:r w:rsidRPr="00176C18">
        <w:rPr>
          <w:rFonts w:cs="Times New Roman"/>
          <w:sz w:val="24"/>
          <w:szCs w:val="28"/>
        </w:rPr>
        <w:t>guminovogo</w:t>
      </w:r>
      <w:proofErr w:type="spellEnd"/>
      <w:r w:rsidRPr="00176C18">
        <w:rPr>
          <w:rFonts w:cs="Times New Roman"/>
          <w:sz w:val="24"/>
          <w:szCs w:val="28"/>
        </w:rPr>
        <w:t xml:space="preserve"> </w:t>
      </w:r>
      <w:proofErr w:type="spellStart"/>
      <w:r w:rsidRPr="00176C18">
        <w:rPr>
          <w:rFonts w:cs="Times New Roman"/>
          <w:sz w:val="24"/>
          <w:szCs w:val="28"/>
        </w:rPr>
        <w:t>preparata</w:t>
      </w:r>
      <w:proofErr w:type="spellEnd"/>
      <w:r w:rsidRPr="00176C18">
        <w:rPr>
          <w:rFonts w:cs="Times New Roman"/>
          <w:sz w:val="24"/>
          <w:szCs w:val="28"/>
        </w:rPr>
        <w:t xml:space="preserve"> </w:t>
      </w:r>
      <w:proofErr w:type="spellStart"/>
      <w:r w:rsidRPr="00176C18">
        <w:rPr>
          <w:rFonts w:cs="Times New Roman"/>
          <w:sz w:val="24"/>
          <w:szCs w:val="28"/>
        </w:rPr>
        <w:t>Grand-Flora-Viktorija</w:t>
      </w:r>
      <w:proofErr w:type="spellEnd"/>
      <w:r w:rsidRPr="00176C18">
        <w:rPr>
          <w:rFonts w:cs="Times New Roman"/>
          <w:sz w:val="24"/>
          <w:szCs w:val="28"/>
        </w:rPr>
        <w:t xml:space="preserve"> </w:t>
      </w:r>
      <w:proofErr w:type="spellStart"/>
      <w:r w:rsidRPr="00176C18">
        <w:rPr>
          <w:rFonts w:cs="Times New Roman"/>
          <w:sz w:val="24"/>
          <w:szCs w:val="28"/>
        </w:rPr>
        <w:t>na</w:t>
      </w:r>
      <w:proofErr w:type="spellEnd"/>
      <w:r w:rsidRPr="00176C18">
        <w:rPr>
          <w:rFonts w:cs="Times New Roman"/>
          <w:sz w:val="24"/>
          <w:szCs w:val="28"/>
        </w:rPr>
        <w:t xml:space="preserve"> </w:t>
      </w:r>
      <w:proofErr w:type="spellStart"/>
      <w:r w:rsidRPr="00176C18">
        <w:rPr>
          <w:rFonts w:cs="Times New Roman"/>
          <w:sz w:val="24"/>
          <w:szCs w:val="28"/>
        </w:rPr>
        <w:t>formirovanie</w:t>
      </w:r>
      <w:proofErr w:type="spellEnd"/>
      <w:r w:rsidRPr="00176C18">
        <w:rPr>
          <w:rFonts w:cs="Times New Roman"/>
          <w:sz w:val="24"/>
          <w:szCs w:val="28"/>
        </w:rPr>
        <w:t xml:space="preserve"> </w:t>
      </w:r>
      <w:proofErr w:type="spellStart"/>
      <w:r w:rsidRPr="00176C18">
        <w:rPr>
          <w:rFonts w:cs="Times New Roman"/>
          <w:sz w:val="24"/>
          <w:szCs w:val="28"/>
        </w:rPr>
        <w:t>urozhaja</w:t>
      </w:r>
      <w:proofErr w:type="spellEnd"/>
      <w:r w:rsidRPr="00176C18">
        <w:rPr>
          <w:rFonts w:cs="Times New Roman"/>
          <w:sz w:val="24"/>
          <w:szCs w:val="28"/>
        </w:rPr>
        <w:t xml:space="preserve"> i </w:t>
      </w:r>
      <w:proofErr w:type="spellStart"/>
      <w:r w:rsidRPr="00176C18">
        <w:rPr>
          <w:rFonts w:cs="Times New Roman"/>
          <w:sz w:val="24"/>
          <w:szCs w:val="28"/>
        </w:rPr>
        <w:t>produktivnost</w:t>
      </w:r>
      <w:proofErr w:type="spellEnd"/>
      <w:r w:rsidRPr="00176C18">
        <w:rPr>
          <w:rFonts w:cs="Times New Roman"/>
          <w:sz w:val="24"/>
          <w:szCs w:val="28"/>
        </w:rPr>
        <w:t xml:space="preserve">' </w:t>
      </w:r>
      <w:proofErr w:type="spellStart"/>
      <w:r w:rsidRPr="00176C18">
        <w:rPr>
          <w:rFonts w:cs="Times New Roman"/>
          <w:sz w:val="24"/>
          <w:szCs w:val="28"/>
        </w:rPr>
        <w:t>rassadnogo</w:t>
      </w:r>
      <w:proofErr w:type="spellEnd"/>
      <w:r w:rsidRPr="00176C18">
        <w:rPr>
          <w:rFonts w:cs="Times New Roman"/>
          <w:sz w:val="24"/>
          <w:szCs w:val="28"/>
        </w:rPr>
        <w:t xml:space="preserve"> </w:t>
      </w:r>
      <w:proofErr w:type="spellStart"/>
      <w:r w:rsidRPr="00176C18">
        <w:rPr>
          <w:rFonts w:cs="Times New Roman"/>
          <w:sz w:val="24"/>
          <w:szCs w:val="28"/>
        </w:rPr>
        <w:t>tomata</w:t>
      </w:r>
      <w:proofErr w:type="spellEnd"/>
      <w:r w:rsidRPr="00176C18">
        <w:rPr>
          <w:rFonts w:cs="Times New Roman"/>
          <w:sz w:val="24"/>
          <w:szCs w:val="28"/>
        </w:rPr>
        <w:t xml:space="preserve"> / E. N. </w:t>
      </w:r>
      <w:proofErr w:type="spellStart"/>
      <w:r w:rsidRPr="00176C18">
        <w:rPr>
          <w:rFonts w:cs="Times New Roman"/>
          <w:sz w:val="24"/>
          <w:szCs w:val="28"/>
        </w:rPr>
        <w:t>Blagorodova</w:t>
      </w:r>
      <w:proofErr w:type="spellEnd"/>
      <w:r w:rsidRPr="00176C18">
        <w:rPr>
          <w:rFonts w:cs="Times New Roman"/>
          <w:sz w:val="24"/>
          <w:szCs w:val="28"/>
        </w:rPr>
        <w:t xml:space="preserve">, N. I. </w:t>
      </w:r>
      <w:proofErr w:type="spellStart"/>
      <w:r w:rsidRPr="00176C18">
        <w:rPr>
          <w:rFonts w:cs="Times New Roman"/>
          <w:sz w:val="24"/>
          <w:szCs w:val="28"/>
        </w:rPr>
        <w:t>Varfolomeeva</w:t>
      </w:r>
      <w:proofErr w:type="spellEnd"/>
      <w:r w:rsidRPr="00176C18">
        <w:rPr>
          <w:rFonts w:cs="Times New Roman"/>
          <w:sz w:val="24"/>
          <w:szCs w:val="28"/>
        </w:rPr>
        <w:t xml:space="preserve">, A. S. </w:t>
      </w:r>
      <w:proofErr w:type="spellStart"/>
      <w:r w:rsidRPr="00176C18">
        <w:rPr>
          <w:rFonts w:cs="Times New Roman"/>
          <w:sz w:val="24"/>
          <w:szCs w:val="28"/>
        </w:rPr>
        <w:t>Zvjagina</w:t>
      </w:r>
      <w:proofErr w:type="spellEnd"/>
      <w:r w:rsidRPr="00176C18">
        <w:rPr>
          <w:rFonts w:cs="Times New Roman"/>
          <w:sz w:val="24"/>
          <w:szCs w:val="28"/>
        </w:rPr>
        <w:t xml:space="preserve">, A. A. </w:t>
      </w:r>
      <w:proofErr w:type="spellStart"/>
      <w:r w:rsidRPr="00176C18">
        <w:rPr>
          <w:rFonts w:cs="Times New Roman"/>
          <w:sz w:val="24"/>
          <w:szCs w:val="28"/>
        </w:rPr>
        <w:t>Lysenko</w:t>
      </w:r>
      <w:proofErr w:type="spellEnd"/>
      <w:r w:rsidRPr="00176C18">
        <w:rPr>
          <w:rFonts w:cs="Times New Roman"/>
          <w:sz w:val="24"/>
          <w:szCs w:val="28"/>
        </w:rPr>
        <w:t xml:space="preserve"> // </w:t>
      </w:r>
      <w:proofErr w:type="spellStart"/>
      <w:r w:rsidRPr="00176C18">
        <w:rPr>
          <w:rFonts w:cs="Times New Roman"/>
          <w:sz w:val="24"/>
          <w:szCs w:val="28"/>
        </w:rPr>
        <w:t>Politematicheskij</w:t>
      </w:r>
      <w:proofErr w:type="spellEnd"/>
      <w:r w:rsidRPr="00176C18">
        <w:rPr>
          <w:rFonts w:cs="Times New Roman"/>
          <w:sz w:val="24"/>
          <w:szCs w:val="28"/>
        </w:rPr>
        <w:t xml:space="preserve"> </w:t>
      </w:r>
      <w:proofErr w:type="spellStart"/>
      <w:r w:rsidRPr="00176C18">
        <w:rPr>
          <w:rFonts w:cs="Times New Roman"/>
          <w:sz w:val="24"/>
          <w:szCs w:val="28"/>
        </w:rPr>
        <w:t>setevoj</w:t>
      </w:r>
      <w:proofErr w:type="spellEnd"/>
      <w:r w:rsidRPr="00176C18">
        <w:rPr>
          <w:rFonts w:cs="Times New Roman"/>
          <w:sz w:val="24"/>
          <w:szCs w:val="28"/>
        </w:rPr>
        <w:t xml:space="preserve"> </w:t>
      </w:r>
      <w:proofErr w:type="spellStart"/>
      <w:r w:rsidRPr="00176C18">
        <w:rPr>
          <w:rFonts w:cs="Times New Roman"/>
          <w:sz w:val="24"/>
          <w:szCs w:val="28"/>
        </w:rPr>
        <w:t>jelektronnyj</w:t>
      </w:r>
      <w:proofErr w:type="spellEnd"/>
      <w:r w:rsidRPr="00176C18">
        <w:rPr>
          <w:rFonts w:cs="Times New Roman"/>
          <w:sz w:val="24"/>
          <w:szCs w:val="28"/>
        </w:rPr>
        <w:t xml:space="preserve"> </w:t>
      </w:r>
      <w:proofErr w:type="spellStart"/>
      <w:r w:rsidRPr="00176C18">
        <w:rPr>
          <w:rFonts w:cs="Times New Roman"/>
          <w:sz w:val="24"/>
          <w:szCs w:val="28"/>
        </w:rPr>
        <w:t>nauchnyj</w:t>
      </w:r>
      <w:proofErr w:type="spellEnd"/>
      <w:r w:rsidRPr="00176C18">
        <w:rPr>
          <w:rFonts w:cs="Times New Roman"/>
          <w:sz w:val="24"/>
          <w:szCs w:val="28"/>
        </w:rPr>
        <w:t xml:space="preserve"> </w:t>
      </w:r>
      <w:proofErr w:type="spellStart"/>
      <w:r w:rsidRPr="00176C18">
        <w:rPr>
          <w:rFonts w:cs="Times New Roman"/>
          <w:sz w:val="24"/>
          <w:szCs w:val="28"/>
        </w:rPr>
        <w:t>zhur-nal</w:t>
      </w:r>
      <w:proofErr w:type="spellEnd"/>
      <w:r w:rsidRPr="00176C18">
        <w:rPr>
          <w:rFonts w:cs="Times New Roman"/>
          <w:sz w:val="24"/>
          <w:szCs w:val="28"/>
        </w:rPr>
        <w:t xml:space="preserve"> </w:t>
      </w:r>
      <w:proofErr w:type="spellStart"/>
      <w:r w:rsidRPr="00176C18">
        <w:rPr>
          <w:rFonts w:cs="Times New Roman"/>
          <w:sz w:val="24"/>
          <w:szCs w:val="28"/>
        </w:rPr>
        <w:t>Kubanskogo</w:t>
      </w:r>
      <w:proofErr w:type="spellEnd"/>
      <w:r w:rsidRPr="00176C18">
        <w:rPr>
          <w:rFonts w:cs="Times New Roman"/>
          <w:sz w:val="24"/>
          <w:szCs w:val="28"/>
        </w:rPr>
        <w:t xml:space="preserve"> </w:t>
      </w:r>
      <w:proofErr w:type="spellStart"/>
      <w:r w:rsidRPr="00176C18">
        <w:rPr>
          <w:rFonts w:cs="Times New Roman"/>
          <w:sz w:val="24"/>
          <w:szCs w:val="28"/>
        </w:rPr>
        <w:t>gosudarstvennogo</w:t>
      </w:r>
      <w:proofErr w:type="spellEnd"/>
      <w:r w:rsidRPr="00176C18">
        <w:rPr>
          <w:rFonts w:cs="Times New Roman"/>
          <w:sz w:val="24"/>
          <w:szCs w:val="28"/>
        </w:rPr>
        <w:t xml:space="preserve"> </w:t>
      </w:r>
      <w:proofErr w:type="spellStart"/>
      <w:r w:rsidRPr="00176C18">
        <w:rPr>
          <w:rFonts w:cs="Times New Roman"/>
          <w:sz w:val="24"/>
          <w:szCs w:val="28"/>
        </w:rPr>
        <w:t>agrarnogo</w:t>
      </w:r>
      <w:proofErr w:type="spellEnd"/>
      <w:r w:rsidRPr="00176C18">
        <w:rPr>
          <w:rFonts w:cs="Times New Roman"/>
          <w:sz w:val="24"/>
          <w:szCs w:val="28"/>
        </w:rPr>
        <w:t xml:space="preserve"> </w:t>
      </w:r>
      <w:proofErr w:type="spellStart"/>
      <w:r w:rsidRPr="00176C18">
        <w:rPr>
          <w:rFonts w:cs="Times New Roman"/>
          <w:sz w:val="24"/>
          <w:szCs w:val="28"/>
        </w:rPr>
        <w:t>universiteta</w:t>
      </w:r>
      <w:proofErr w:type="spellEnd"/>
      <w:r w:rsidRPr="00176C18">
        <w:rPr>
          <w:rFonts w:cs="Times New Roman"/>
          <w:sz w:val="24"/>
          <w:szCs w:val="28"/>
        </w:rPr>
        <w:t xml:space="preserve">. – 2022. – № 183. – S. 47-60. – DOI 10.21515/1990-4665-183-004. </w:t>
      </w:r>
    </w:p>
    <w:p w14:paraId="12E36388" w14:textId="77777777" w:rsidR="00176C18" w:rsidRPr="00176C18" w:rsidRDefault="00176C18" w:rsidP="00CC3072">
      <w:pPr>
        <w:tabs>
          <w:tab w:val="left" w:pos="851"/>
        </w:tabs>
        <w:spacing w:line="240" w:lineRule="auto"/>
        <w:ind w:firstLine="567"/>
        <w:rPr>
          <w:rFonts w:cs="Times New Roman"/>
          <w:sz w:val="24"/>
          <w:szCs w:val="28"/>
        </w:rPr>
      </w:pPr>
      <w:r w:rsidRPr="00176C18">
        <w:rPr>
          <w:rFonts w:cs="Times New Roman"/>
          <w:sz w:val="24"/>
          <w:szCs w:val="28"/>
        </w:rPr>
        <w:t>2.</w:t>
      </w:r>
      <w:r w:rsidRPr="00176C18">
        <w:rPr>
          <w:rFonts w:cs="Times New Roman"/>
          <w:sz w:val="24"/>
          <w:szCs w:val="28"/>
        </w:rPr>
        <w:tab/>
      </w:r>
      <w:proofErr w:type="spellStart"/>
      <w:r w:rsidRPr="00176C18">
        <w:rPr>
          <w:rFonts w:cs="Times New Roman"/>
          <w:sz w:val="24"/>
          <w:szCs w:val="28"/>
        </w:rPr>
        <w:t>Vlijanie</w:t>
      </w:r>
      <w:proofErr w:type="spellEnd"/>
      <w:r w:rsidRPr="00176C18">
        <w:rPr>
          <w:rFonts w:cs="Times New Roman"/>
          <w:sz w:val="24"/>
          <w:szCs w:val="28"/>
        </w:rPr>
        <w:t xml:space="preserve"> </w:t>
      </w:r>
      <w:proofErr w:type="spellStart"/>
      <w:r w:rsidRPr="00176C18">
        <w:rPr>
          <w:rFonts w:cs="Times New Roman"/>
          <w:sz w:val="24"/>
          <w:szCs w:val="28"/>
        </w:rPr>
        <w:t>sinergizma</w:t>
      </w:r>
      <w:proofErr w:type="spellEnd"/>
      <w:r w:rsidRPr="00176C18">
        <w:rPr>
          <w:rFonts w:cs="Times New Roman"/>
          <w:sz w:val="24"/>
          <w:szCs w:val="28"/>
        </w:rPr>
        <w:t xml:space="preserve"> </w:t>
      </w:r>
      <w:proofErr w:type="spellStart"/>
      <w:r w:rsidRPr="00176C18">
        <w:rPr>
          <w:rFonts w:cs="Times New Roman"/>
          <w:sz w:val="24"/>
          <w:szCs w:val="28"/>
        </w:rPr>
        <w:t>biologicheski</w:t>
      </w:r>
      <w:proofErr w:type="spellEnd"/>
      <w:r w:rsidRPr="00176C18">
        <w:rPr>
          <w:rFonts w:cs="Times New Roman"/>
          <w:sz w:val="24"/>
          <w:szCs w:val="28"/>
        </w:rPr>
        <w:t xml:space="preserve"> </w:t>
      </w:r>
      <w:proofErr w:type="spellStart"/>
      <w:r w:rsidRPr="00176C18">
        <w:rPr>
          <w:rFonts w:cs="Times New Roman"/>
          <w:sz w:val="24"/>
          <w:szCs w:val="28"/>
        </w:rPr>
        <w:t>aktivnyh</w:t>
      </w:r>
      <w:proofErr w:type="spellEnd"/>
      <w:r w:rsidRPr="00176C18">
        <w:rPr>
          <w:rFonts w:cs="Times New Roman"/>
          <w:sz w:val="24"/>
          <w:szCs w:val="28"/>
        </w:rPr>
        <w:t xml:space="preserve"> </w:t>
      </w:r>
      <w:proofErr w:type="spellStart"/>
      <w:r w:rsidRPr="00176C18">
        <w:rPr>
          <w:rFonts w:cs="Times New Roman"/>
          <w:sz w:val="24"/>
          <w:szCs w:val="28"/>
        </w:rPr>
        <w:t>veshhestv</w:t>
      </w:r>
      <w:proofErr w:type="spellEnd"/>
      <w:r w:rsidRPr="00176C18">
        <w:rPr>
          <w:rFonts w:cs="Times New Roman"/>
          <w:sz w:val="24"/>
          <w:szCs w:val="28"/>
        </w:rPr>
        <w:t xml:space="preserve"> i </w:t>
      </w:r>
      <w:proofErr w:type="spellStart"/>
      <w:r w:rsidRPr="00176C18">
        <w:rPr>
          <w:rFonts w:cs="Times New Roman"/>
          <w:sz w:val="24"/>
          <w:szCs w:val="28"/>
        </w:rPr>
        <w:t>mineral'nyh</w:t>
      </w:r>
      <w:proofErr w:type="spellEnd"/>
      <w:r w:rsidRPr="00176C18">
        <w:rPr>
          <w:rFonts w:cs="Times New Roman"/>
          <w:sz w:val="24"/>
          <w:szCs w:val="28"/>
        </w:rPr>
        <w:t xml:space="preserve"> </w:t>
      </w:r>
      <w:proofErr w:type="spellStart"/>
      <w:r w:rsidRPr="00176C18">
        <w:rPr>
          <w:rFonts w:cs="Times New Roman"/>
          <w:sz w:val="24"/>
          <w:szCs w:val="28"/>
        </w:rPr>
        <w:t>udob-renij</w:t>
      </w:r>
      <w:proofErr w:type="spellEnd"/>
      <w:r w:rsidRPr="00176C18">
        <w:rPr>
          <w:rFonts w:cs="Times New Roman"/>
          <w:sz w:val="24"/>
          <w:szCs w:val="28"/>
        </w:rPr>
        <w:t xml:space="preserve"> </w:t>
      </w:r>
      <w:proofErr w:type="spellStart"/>
      <w:r w:rsidRPr="00176C18">
        <w:rPr>
          <w:rFonts w:cs="Times New Roman"/>
          <w:sz w:val="24"/>
          <w:szCs w:val="28"/>
        </w:rPr>
        <w:t>na</w:t>
      </w:r>
      <w:proofErr w:type="spellEnd"/>
      <w:r w:rsidRPr="00176C18">
        <w:rPr>
          <w:rFonts w:cs="Times New Roman"/>
          <w:sz w:val="24"/>
          <w:szCs w:val="28"/>
        </w:rPr>
        <w:t xml:space="preserve"> </w:t>
      </w:r>
      <w:proofErr w:type="spellStart"/>
      <w:r w:rsidRPr="00176C18">
        <w:rPr>
          <w:rFonts w:cs="Times New Roman"/>
          <w:sz w:val="24"/>
          <w:szCs w:val="28"/>
        </w:rPr>
        <w:t>urozhajnost</w:t>
      </w:r>
      <w:proofErr w:type="spellEnd"/>
      <w:r w:rsidRPr="00176C18">
        <w:rPr>
          <w:rFonts w:cs="Times New Roman"/>
          <w:sz w:val="24"/>
          <w:szCs w:val="28"/>
        </w:rPr>
        <w:t xml:space="preserve">' i </w:t>
      </w:r>
      <w:proofErr w:type="spellStart"/>
      <w:r w:rsidRPr="00176C18">
        <w:rPr>
          <w:rFonts w:cs="Times New Roman"/>
          <w:sz w:val="24"/>
          <w:szCs w:val="28"/>
        </w:rPr>
        <w:t>kachestvo</w:t>
      </w:r>
      <w:proofErr w:type="spellEnd"/>
      <w:r w:rsidRPr="00176C18">
        <w:rPr>
          <w:rFonts w:cs="Times New Roman"/>
          <w:sz w:val="24"/>
          <w:szCs w:val="28"/>
        </w:rPr>
        <w:t xml:space="preserve"> </w:t>
      </w:r>
      <w:proofErr w:type="spellStart"/>
      <w:r w:rsidRPr="00176C18">
        <w:rPr>
          <w:rFonts w:cs="Times New Roman"/>
          <w:sz w:val="24"/>
          <w:szCs w:val="28"/>
        </w:rPr>
        <w:t>plodov</w:t>
      </w:r>
      <w:proofErr w:type="spellEnd"/>
      <w:r w:rsidRPr="00176C18">
        <w:rPr>
          <w:rFonts w:cs="Times New Roman"/>
          <w:sz w:val="24"/>
          <w:szCs w:val="28"/>
        </w:rPr>
        <w:t xml:space="preserve"> </w:t>
      </w:r>
      <w:proofErr w:type="spellStart"/>
      <w:r w:rsidRPr="00176C18">
        <w:rPr>
          <w:rFonts w:cs="Times New Roman"/>
          <w:sz w:val="24"/>
          <w:szCs w:val="28"/>
        </w:rPr>
        <w:t>tomata</w:t>
      </w:r>
      <w:proofErr w:type="spellEnd"/>
      <w:r w:rsidRPr="00176C18">
        <w:rPr>
          <w:rFonts w:cs="Times New Roman"/>
          <w:sz w:val="24"/>
          <w:szCs w:val="28"/>
        </w:rPr>
        <w:t xml:space="preserve"> / M. V. </w:t>
      </w:r>
      <w:proofErr w:type="spellStart"/>
      <w:r w:rsidRPr="00176C18">
        <w:rPr>
          <w:rFonts w:cs="Times New Roman"/>
          <w:sz w:val="24"/>
          <w:szCs w:val="28"/>
        </w:rPr>
        <w:t>Selivanova</w:t>
      </w:r>
      <w:proofErr w:type="spellEnd"/>
      <w:r w:rsidRPr="00176C18">
        <w:rPr>
          <w:rFonts w:cs="Times New Roman"/>
          <w:sz w:val="24"/>
          <w:szCs w:val="28"/>
        </w:rPr>
        <w:t xml:space="preserve">, M. S. </w:t>
      </w:r>
      <w:proofErr w:type="spellStart"/>
      <w:r w:rsidRPr="00176C18">
        <w:rPr>
          <w:rFonts w:cs="Times New Roman"/>
          <w:sz w:val="24"/>
          <w:szCs w:val="28"/>
        </w:rPr>
        <w:t>Sigida</w:t>
      </w:r>
      <w:proofErr w:type="spellEnd"/>
      <w:r w:rsidRPr="00176C18">
        <w:rPr>
          <w:rFonts w:cs="Times New Roman"/>
          <w:sz w:val="24"/>
          <w:szCs w:val="28"/>
        </w:rPr>
        <w:t xml:space="preserve">, E. S. </w:t>
      </w:r>
      <w:proofErr w:type="spellStart"/>
      <w:r w:rsidRPr="00176C18">
        <w:rPr>
          <w:rFonts w:cs="Times New Roman"/>
          <w:sz w:val="24"/>
          <w:szCs w:val="28"/>
        </w:rPr>
        <w:t>Romanenko</w:t>
      </w:r>
      <w:proofErr w:type="spellEnd"/>
      <w:r w:rsidRPr="00176C18">
        <w:rPr>
          <w:rFonts w:cs="Times New Roman"/>
          <w:sz w:val="24"/>
          <w:szCs w:val="28"/>
        </w:rPr>
        <w:t xml:space="preserve">, N. A. </w:t>
      </w:r>
      <w:proofErr w:type="spellStart"/>
      <w:r w:rsidRPr="00176C18">
        <w:rPr>
          <w:rFonts w:cs="Times New Roman"/>
          <w:sz w:val="24"/>
          <w:szCs w:val="28"/>
        </w:rPr>
        <w:t>Esaulko</w:t>
      </w:r>
      <w:proofErr w:type="spellEnd"/>
      <w:r w:rsidRPr="00176C18">
        <w:rPr>
          <w:rFonts w:cs="Times New Roman"/>
          <w:sz w:val="24"/>
          <w:szCs w:val="28"/>
        </w:rPr>
        <w:t xml:space="preserve"> i </w:t>
      </w:r>
      <w:proofErr w:type="spellStart"/>
      <w:r w:rsidRPr="00176C18">
        <w:rPr>
          <w:rFonts w:cs="Times New Roman"/>
          <w:sz w:val="24"/>
          <w:szCs w:val="28"/>
        </w:rPr>
        <w:t>dr</w:t>
      </w:r>
      <w:proofErr w:type="spellEnd"/>
      <w:r w:rsidRPr="00176C18">
        <w:rPr>
          <w:rFonts w:cs="Times New Roman"/>
          <w:sz w:val="24"/>
          <w:szCs w:val="28"/>
        </w:rPr>
        <w:t xml:space="preserve">. // </w:t>
      </w:r>
      <w:proofErr w:type="spellStart"/>
      <w:r w:rsidRPr="00176C18">
        <w:rPr>
          <w:rFonts w:cs="Times New Roman"/>
          <w:sz w:val="24"/>
          <w:szCs w:val="28"/>
        </w:rPr>
        <w:t>Agrarnaja</w:t>
      </w:r>
      <w:proofErr w:type="spellEnd"/>
      <w:r w:rsidRPr="00176C18">
        <w:rPr>
          <w:rFonts w:cs="Times New Roman"/>
          <w:sz w:val="24"/>
          <w:szCs w:val="28"/>
        </w:rPr>
        <w:t xml:space="preserve"> </w:t>
      </w:r>
      <w:proofErr w:type="spellStart"/>
      <w:r w:rsidRPr="00176C18">
        <w:rPr>
          <w:rFonts w:cs="Times New Roman"/>
          <w:sz w:val="24"/>
          <w:szCs w:val="28"/>
        </w:rPr>
        <w:t>nauka</w:t>
      </w:r>
      <w:proofErr w:type="spellEnd"/>
      <w:r w:rsidRPr="00176C18">
        <w:rPr>
          <w:rFonts w:cs="Times New Roman"/>
          <w:sz w:val="24"/>
          <w:szCs w:val="28"/>
        </w:rPr>
        <w:t xml:space="preserve"> – </w:t>
      </w:r>
      <w:proofErr w:type="spellStart"/>
      <w:r w:rsidRPr="00176C18">
        <w:rPr>
          <w:rFonts w:cs="Times New Roman"/>
          <w:sz w:val="24"/>
          <w:szCs w:val="28"/>
        </w:rPr>
        <w:t>sel'skomu</w:t>
      </w:r>
      <w:proofErr w:type="spellEnd"/>
      <w:r w:rsidRPr="00176C18">
        <w:rPr>
          <w:rFonts w:cs="Times New Roman"/>
          <w:sz w:val="24"/>
          <w:szCs w:val="28"/>
        </w:rPr>
        <w:t xml:space="preserve"> </w:t>
      </w:r>
      <w:proofErr w:type="spellStart"/>
      <w:r w:rsidRPr="00176C18">
        <w:rPr>
          <w:rFonts w:cs="Times New Roman"/>
          <w:sz w:val="24"/>
          <w:szCs w:val="28"/>
        </w:rPr>
        <w:t>hozjajstvu</w:t>
      </w:r>
      <w:proofErr w:type="spellEnd"/>
      <w:r w:rsidRPr="00176C18">
        <w:rPr>
          <w:rFonts w:cs="Times New Roman"/>
          <w:sz w:val="24"/>
          <w:szCs w:val="28"/>
        </w:rPr>
        <w:t xml:space="preserve">. – </w:t>
      </w:r>
      <w:proofErr w:type="spellStart"/>
      <w:r w:rsidRPr="00176C18">
        <w:rPr>
          <w:rFonts w:cs="Times New Roman"/>
          <w:sz w:val="24"/>
          <w:szCs w:val="28"/>
        </w:rPr>
        <w:t>Barna-ul</w:t>
      </w:r>
      <w:proofErr w:type="spellEnd"/>
      <w:r w:rsidRPr="00176C18">
        <w:rPr>
          <w:rFonts w:cs="Times New Roman"/>
          <w:sz w:val="24"/>
          <w:szCs w:val="28"/>
        </w:rPr>
        <w:t xml:space="preserve">: </w:t>
      </w:r>
      <w:proofErr w:type="spellStart"/>
      <w:r w:rsidRPr="00176C18">
        <w:rPr>
          <w:rFonts w:cs="Times New Roman"/>
          <w:sz w:val="24"/>
          <w:szCs w:val="28"/>
        </w:rPr>
        <w:t>Altajskij</w:t>
      </w:r>
      <w:proofErr w:type="spellEnd"/>
      <w:r w:rsidRPr="00176C18">
        <w:rPr>
          <w:rFonts w:cs="Times New Roman"/>
          <w:sz w:val="24"/>
          <w:szCs w:val="28"/>
        </w:rPr>
        <w:t xml:space="preserve"> GAU, 2016. – S. 235-236.</w:t>
      </w:r>
    </w:p>
    <w:p w14:paraId="386E0823" w14:textId="77777777" w:rsidR="00176C18" w:rsidRPr="00176C18" w:rsidRDefault="00176C18" w:rsidP="00CC3072">
      <w:pPr>
        <w:tabs>
          <w:tab w:val="left" w:pos="851"/>
        </w:tabs>
        <w:spacing w:line="240" w:lineRule="auto"/>
        <w:ind w:firstLine="567"/>
        <w:rPr>
          <w:rFonts w:cs="Times New Roman"/>
          <w:sz w:val="24"/>
          <w:szCs w:val="28"/>
          <w:lang w:val="en-US"/>
        </w:rPr>
      </w:pPr>
      <w:r w:rsidRPr="00176C18">
        <w:rPr>
          <w:rFonts w:cs="Times New Roman"/>
          <w:sz w:val="24"/>
          <w:szCs w:val="28"/>
        </w:rPr>
        <w:t>3.</w:t>
      </w:r>
      <w:r w:rsidRPr="00176C18">
        <w:rPr>
          <w:rFonts w:cs="Times New Roman"/>
          <w:sz w:val="24"/>
          <w:szCs w:val="28"/>
        </w:rPr>
        <w:tab/>
      </w:r>
      <w:proofErr w:type="spellStart"/>
      <w:r w:rsidRPr="00176C18">
        <w:rPr>
          <w:rFonts w:cs="Times New Roman"/>
          <w:sz w:val="24"/>
          <w:szCs w:val="28"/>
        </w:rPr>
        <w:t>Vyrashhivanie</w:t>
      </w:r>
      <w:proofErr w:type="spellEnd"/>
      <w:r w:rsidRPr="00176C18">
        <w:rPr>
          <w:rFonts w:cs="Times New Roman"/>
          <w:sz w:val="24"/>
          <w:szCs w:val="28"/>
        </w:rPr>
        <w:t xml:space="preserve"> </w:t>
      </w:r>
      <w:proofErr w:type="spellStart"/>
      <w:r w:rsidRPr="00176C18">
        <w:rPr>
          <w:rFonts w:cs="Times New Roman"/>
          <w:sz w:val="24"/>
          <w:szCs w:val="28"/>
        </w:rPr>
        <w:t>rassady</w:t>
      </w:r>
      <w:proofErr w:type="spellEnd"/>
      <w:r w:rsidRPr="00176C18">
        <w:rPr>
          <w:rFonts w:cs="Times New Roman"/>
          <w:sz w:val="24"/>
          <w:szCs w:val="28"/>
        </w:rPr>
        <w:t xml:space="preserve"> </w:t>
      </w:r>
      <w:proofErr w:type="spellStart"/>
      <w:r w:rsidRPr="00176C18">
        <w:rPr>
          <w:rFonts w:cs="Times New Roman"/>
          <w:sz w:val="24"/>
          <w:szCs w:val="28"/>
        </w:rPr>
        <w:t>tomata</w:t>
      </w:r>
      <w:proofErr w:type="spellEnd"/>
      <w:r w:rsidRPr="00176C18">
        <w:rPr>
          <w:rFonts w:cs="Times New Roman"/>
          <w:sz w:val="24"/>
          <w:szCs w:val="28"/>
        </w:rPr>
        <w:t xml:space="preserve"> i </w:t>
      </w:r>
      <w:proofErr w:type="spellStart"/>
      <w:r w:rsidRPr="00176C18">
        <w:rPr>
          <w:rFonts w:cs="Times New Roman"/>
          <w:sz w:val="24"/>
          <w:szCs w:val="28"/>
        </w:rPr>
        <w:t>perca</w:t>
      </w:r>
      <w:proofErr w:type="spellEnd"/>
      <w:r w:rsidRPr="00176C18">
        <w:rPr>
          <w:rFonts w:cs="Times New Roman"/>
          <w:sz w:val="24"/>
          <w:szCs w:val="28"/>
        </w:rPr>
        <w:t xml:space="preserve"> </w:t>
      </w:r>
      <w:proofErr w:type="spellStart"/>
      <w:r w:rsidRPr="00176C18">
        <w:rPr>
          <w:rFonts w:cs="Times New Roman"/>
          <w:sz w:val="24"/>
          <w:szCs w:val="28"/>
        </w:rPr>
        <w:t>na</w:t>
      </w:r>
      <w:proofErr w:type="spellEnd"/>
      <w:r w:rsidRPr="00176C18">
        <w:rPr>
          <w:rFonts w:cs="Times New Roman"/>
          <w:sz w:val="24"/>
          <w:szCs w:val="28"/>
        </w:rPr>
        <w:t xml:space="preserve"> </w:t>
      </w:r>
      <w:proofErr w:type="spellStart"/>
      <w:r w:rsidRPr="00176C18">
        <w:rPr>
          <w:rFonts w:cs="Times New Roman"/>
          <w:sz w:val="24"/>
          <w:szCs w:val="28"/>
        </w:rPr>
        <w:t>raznyh</w:t>
      </w:r>
      <w:proofErr w:type="spellEnd"/>
      <w:r w:rsidRPr="00176C18">
        <w:rPr>
          <w:rFonts w:cs="Times New Roman"/>
          <w:sz w:val="24"/>
          <w:szCs w:val="28"/>
        </w:rPr>
        <w:t xml:space="preserve"> </w:t>
      </w:r>
      <w:proofErr w:type="spellStart"/>
      <w:r w:rsidRPr="00176C18">
        <w:rPr>
          <w:rFonts w:cs="Times New Roman"/>
          <w:sz w:val="24"/>
          <w:szCs w:val="28"/>
        </w:rPr>
        <w:t>pitatel'nyh</w:t>
      </w:r>
      <w:proofErr w:type="spellEnd"/>
      <w:r w:rsidRPr="00176C18">
        <w:rPr>
          <w:rFonts w:cs="Times New Roman"/>
          <w:sz w:val="24"/>
          <w:szCs w:val="28"/>
        </w:rPr>
        <w:t xml:space="preserve"> </w:t>
      </w:r>
      <w:proofErr w:type="spellStart"/>
      <w:r w:rsidRPr="00176C18">
        <w:rPr>
          <w:rFonts w:cs="Times New Roman"/>
          <w:sz w:val="24"/>
          <w:szCs w:val="28"/>
        </w:rPr>
        <w:t>gruntah</w:t>
      </w:r>
      <w:proofErr w:type="spellEnd"/>
      <w:r w:rsidRPr="00176C18">
        <w:rPr>
          <w:rFonts w:cs="Times New Roman"/>
          <w:sz w:val="24"/>
          <w:szCs w:val="28"/>
        </w:rPr>
        <w:t xml:space="preserve"> / A. S. </w:t>
      </w:r>
      <w:proofErr w:type="spellStart"/>
      <w:r w:rsidRPr="00176C18">
        <w:rPr>
          <w:rFonts w:cs="Times New Roman"/>
          <w:sz w:val="24"/>
          <w:szCs w:val="28"/>
        </w:rPr>
        <w:t>Zvjagina</w:t>
      </w:r>
      <w:proofErr w:type="spellEnd"/>
      <w:r w:rsidRPr="00176C18">
        <w:rPr>
          <w:rFonts w:cs="Times New Roman"/>
          <w:sz w:val="24"/>
          <w:szCs w:val="28"/>
        </w:rPr>
        <w:t xml:space="preserve">, N. I. </w:t>
      </w:r>
      <w:proofErr w:type="spellStart"/>
      <w:r w:rsidRPr="00176C18">
        <w:rPr>
          <w:rFonts w:cs="Times New Roman"/>
          <w:sz w:val="24"/>
          <w:szCs w:val="28"/>
        </w:rPr>
        <w:t>Varfolomeeva</w:t>
      </w:r>
      <w:proofErr w:type="spellEnd"/>
      <w:r w:rsidRPr="00176C18">
        <w:rPr>
          <w:rFonts w:cs="Times New Roman"/>
          <w:sz w:val="24"/>
          <w:szCs w:val="28"/>
        </w:rPr>
        <w:t xml:space="preserve">, L. E. </w:t>
      </w:r>
      <w:proofErr w:type="spellStart"/>
      <w:r w:rsidRPr="00176C18">
        <w:rPr>
          <w:rFonts w:cs="Times New Roman"/>
          <w:sz w:val="24"/>
          <w:szCs w:val="28"/>
        </w:rPr>
        <w:t>Guzina</w:t>
      </w:r>
      <w:proofErr w:type="spellEnd"/>
      <w:r w:rsidRPr="00176C18">
        <w:rPr>
          <w:rFonts w:cs="Times New Roman"/>
          <w:sz w:val="24"/>
          <w:szCs w:val="28"/>
        </w:rPr>
        <w:t xml:space="preserve"> [i </w:t>
      </w:r>
      <w:proofErr w:type="spellStart"/>
      <w:r w:rsidRPr="00176C18">
        <w:rPr>
          <w:rFonts w:cs="Times New Roman"/>
          <w:sz w:val="24"/>
          <w:szCs w:val="28"/>
        </w:rPr>
        <w:t>dr</w:t>
      </w:r>
      <w:proofErr w:type="spellEnd"/>
      <w:r w:rsidRPr="00176C18">
        <w:rPr>
          <w:rFonts w:cs="Times New Roman"/>
          <w:sz w:val="24"/>
          <w:szCs w:val="28"/>
        </w:rPr>
        <w:t xml:space="preserve">.] // </w:t>
      </w:r>
      <w:proofErr w:type="spellStart"/>
      <w:r w:rsidRPr="00176C18">
        <w:rPr>
          <w:rFonts w:cs="Times New Roman"/>
          <w:sz w:val="24"/>
          <w:szCs w:val="28"/>
        </w:rPr>
        <w:t>Agrarnaja</w:t>
      </w:r>
      <w:proofErr w:type="spellEnd"/>
      <w:r w:rsidRPr="00176C18">
        <w:rPr>
          <w:rFonts w:cs="Times New Roman"/>
          <w:sz w:val="24"/>
          <w:szCs w:val="28"/>
        </w:rPr>
        <w:t xml:space="preserve"> </w:t>
      </w:r>
      <w:proofErr w:type="spellStart"/>
      <w:r w:rsidRPr="00176C18">
        <w:rPr>
          <w:rFonts w:cs="Times New Roman"/>
          <w:sz w:val="24"/>
          <w:szCs w:val="28"/>
        </w:rPr>
        <w:t>nauka</w:t>
      </w:r>
      <w:proofErr w:type="spellEnd"/>
      <w:r w:rsidRPr="00176C18">
        <w:rPr>
          <w:rFonts w:cs="Times New Roman"/>
          <w:sz w:val="24"/>
          <w:szCs w:val="28"/>
        </w:rPr>
        <w:t xml:space="preserve"> – </w:t>
      </w:r>
      <w:proofErr w:type="spellStart"/>
      <w:r w:rsidRPr="00176C18">
        <w:rPr>
          <w:rFonts w:cs="Times New Roman"/>
          <w:sz w:val="24"/>
          <w:szCs w:val="28"/>
        </w:rPr>
        <w:t>sel'skomu</w:t>
      </w:r>
      <w:proofErr w:type="spellEnd"/>
      <w:r w:rsidRPr="00176C18">
        <w:rPr>
          <w:rFonts w:cs="Times New Roman"/>
          <w:sz w:val="24"/>
          <w:szCs w:val="28"/>
        </w:rPr>
        <w:t xml:space="preserve"> </w:t>
      </w:r>
      <w:proofErr w:type="spellStart"/>
      <w:r w:rsidRPr="00176C18">
        <w:rPr>
          <w:rFonts w:cs="Times New Roman"/>
          <w:sz w:val="24"/>
          <w:szCs w:val="28"/>
        </w:rPr>
        <w:t>hozjaj-stvu</w:t>
      </w:r>
      <w:proofErr w:type="spellEnd"/>
      <w:r w:rsidRPr="00176C18">
        <w:rPr>
          <w:rFonts w:cs="Times New Roman"/>
          <w:sz w:val="24"/>
          <w:szCs w:val="28"/>
        </w:rPr>
        <w:t xml:space="preserve"> : </w:t>
      </w:r>
      <w:proofErr w:type="spellStart"/>
      <w:r w:rsidRPr="00176C18">
        <w:rPr>
          <w:rFonts w:cs="Times New Roman"/>
          <w:sz w:val="24"/>
          <w:szCs w:val="28"/>
        </w:rPr>
        <w:t>Sbornik</w:t>
      </w:r>
      <w:proofErr w:type="spellEnd"/>
      <w:r w:rsidRPr="00176C18">
        <w:rPr>
          <w:rFonts w:cs="Times New Roman"/>
          <w:sz w:val="24"/>
          <w:szCs w:val="28"/>
        </w:rPr>
        <w:t xml:space="preserve"> </w:t>
      </w:r>
      <w:proofErr w:type="spellStart"/>
      <w:r w:rsidRPr="00176C18">
        <w:rPr>
          <w:rFonts w:cs="Times New Roman"/>
          <w:sz w:val="24"/>
          <w:szCs w:val="28"/>
        </w:rPr>
        <w:t>materialov</w:t>
      </w:r>
      <w:proofErr w:type="spellEnd"/>
      <w:r w:rsidRPr="00176C18">
        <w:rPr>
          <w:rFonts w:cs="Times New Roman"/>
          <w:sz w:val="24"/>
          <w:szCs w:val="28"/>
        </w:rPr>
        <w:t xml:space="preserve"> XVII </w:t>
      </w:r>
      <w:proofErr w:type="spellStart"/>
      <w:r w:rsidRPr="00176C18">
        <w:rPr>
          <w:rFonts w:cs="Times New Roman"/>
          <w:sz w:val="24"/>
          <w:szCs w:val="28"/>
        </w:rPr>
        <w:t>Mezhdunarodnoj</w:t>
      </w:r>
      <w:proofErr w:type="spellEnd"/>
      <w:r w:rsidRPr="00176C18">
        <w:rPr>
          <w:rFonts w:cs="Times New Roman"/>
          <w:sz w:val="24"/>
          <w:szCs w:val="28"/>
        </w:rPr>
        <w:t xml:space="preserve"> </w:t>
      </w:r>
      <w:proofErr w:type="spellStart"/>
      <w:r w:rsidRPr="00176C18">
        <w:rPr>
          <w:rFonts w:cs="Times New Roman"/>
          <w:sz w:val="24"/>
          <w:szCs w:val="28"/>
        </w:rPr>
        <w:t>nauchno-prakticheskoj</w:t>
      </w:r>
      <w:proofErr w:type="spellEnd"/>
      <w:r w:rsidRPr="00176C18">
        <w:rPr>
          <w:rFonts w:cs="Times New Roman"/>
          <w:sz w:val="24"/>
          <w:szCs w:val="28"/>
        </w:rPr>
        <w:t xml:space="preserve"> </w:t>
      </w:r>
      <w:proofErr w:type="spellStart"/>
      <w:r w:rsidRPr="00176C18">
        <w:rPr>
          <w:rFonts w:cs="Times New Roman"/>
          <w:sz w:val="24"/>
          <w:szCs w:val="28"/>
        </w:rPr>
        <w:t>konferencii</w:t>
      </w:r>
      <w:proofErr w:type="spellEnd"/>
      <w:r w:rsidRPr="00176C18">
        <w:rPr>
          <w:rFonts w:cs="Times New Roman"/>
          <w:sz w:val="24"/>
          <w:szCs w:val="28"/>
        </w:rPr>
        <w:t xml:space="preserve">. </w:t>
      </w:r>
      <w:r w:rsidRPr="00176C18">
        <w:rPr>
          <w:rFonts w:cs="Times New Roman"/>
          <w:sz w:val="24"/>
          <w:szCs w:val="28"/>
          <w:lang w:val="en-US"/>
        </w:rPr>
        <w:t xml:space="preserve">V 2-h </w:t>
      </w:r>
      <w:proofErr w:type="spellStart"/>
      <w:r w:rsidRPr="00176C18">
        <w:rPr>
          <w:rFonts w:cs="Times New Roman"/>
          <w:sz w:val="24"/>
          <w:szCs w:val="28"/>
          <w:lang w:val="en-US"/>
        </w:rPr>
        <w:t>knigah</w:t>
      </w:r>
      <w:proofErr w:type="spellEnd"/>
      <w:r w:rsidRPr="00176C18">
        <w:rPr>
          <w:rFonts w:cs="Times New Roman"/>
          <w:sz w:val="24"/>
          <w:szCs w:val="28"/>
          <w:lang w:val="en-US"/>
        </w:rPr>
        <w:t xml:space="preserve">, Barnaul, 09–10 </w:t>
      </w:r>
      <w:proofErr w:type="spellStart"/>
      <w:r w:rsidRPr="00176C18">
        <w:rPr>
          <w:rFonts w:cs="Times New Roman"/>
          <w:sz w:val="24"/>
          <w:szCs w:val="28"/>
          <w:lang w:val="en-US"/>
        </w:rPr>
        <w:t>fevralja</w:t>
      </w:r>
      <w:proofErr w:type="spellEnd"/>
      <w:r w:rsidRPr="00176C18">
        <w:rPr>
          <w:rFonts w:cs="Times New Roman"/>
          <w:sz w:val="24"/>
          <w:szCs w:val="28"/>
          <w:lang w:val="en-US"/>
        </w:rPr>
        <w:t xml:space="preserve"> 2022 </w:t>
      </w:r>
      <w:proofErr w:type="spellStart"/>
      <w:r w:rsidRPr="00176C18">
        <w:rPr>
          <w:rFonts w:cs="Times New Roman"/>
          <w:sz w:val="24"/>
          <w:szCs w:val="28"/>
          <w:lang w:val="en-US"/>
        </w:rPr>
        <w:t>goda</w:t>
      </w:r>
      <w:proofErr w:type="spellEnd"/>
      <w:r w:rsidRPr="00176C18">
        <w:rPr>
          <w:rFonts w:cs="Times New Roman"/>
          <w:sz w:val="24"/>
          <w:szCs w:val="28"/>
          <w:lang w:val="en-US"/>
        </w:rPr>
        <w:t xml:space="preserve">. Tom </w:t>
      </w:r>
      <w:proofErr w:type="spellStart"/>
      <w:r w:rsidRPr="00176C18">
        <w:rPr>
          <w:rFonts w:cs="Times New Roman"/>
          <w:sz w:val="24"/>
          <w:szCs w:val="28"/>
          <w:lang w:val="en-US"/>
        </w:rPr>
        <w:t>Kniga</w:t>
      </w:r>
      <w:proofErr w:type="spellEnd"/>
      <w:r w:rsidRPr="00176C18">
        <w:rPr>
          <w:rFonts w:cs="Times New Roman"/>
          <w:sz w:val="24"/>
          <w:szCs w:val="28"/>
          <w:lang w:val="en-US"/>
        </w:rPr>
        <w:t xml:space="preserve"> 1. – Barnaul: </w:t>
      </w:r>
      <w:proofErr w:type="spellStart"/>
      <w:r w:rsidRPr="00176C18">
        <w:rPr>
          <w:rFonts w:cs="Times New Roman"/>
          <w:sz w:val="24"/>
          <w:szCs w:val="28"/>
          <w:lang w:val="en-US"/>
        </w:rPr>
        <w:t>Altajskij</w:t>
      </w:r>
      <w:proofErr w:type="spellEnd"/>
      <w:r w:rsidRPr="00176C18">
        <w:rPr>
          <w:rFonts w:cs="Times New Roman"/>
          <w:sz w:val="24"/>
          <w:szCs w:val="28"/>
          <w:lang w:val="en-US"/>
        </w:rPr>
        <w:t xml:space="preserve"> </w:t>
      </w:r>
      <w:proofErr w:type="spellStart"/>
      <w:r w:rsidRPr="00176C18">
        <w:rPr>
          <w:rFonts w:cs="Times New Roman"/>
          <w:sz w:val="24"/>
          <w:szCs w:val="28"/>
          <w:lang w:val="en-US"/>
        </w:rPr>
        <w:t>gosudarstvennyj</w:t>
      </w:r>
      <w:proofErr w:type="spellEnd"/>
      <w:r w:rsidRPr="00176C18">
        <w:rPr>
          <w:rFonts w:cs="Times New Roman"/>
          <w:sz w:val="24"/>
          <w:szCs w:val="28"/>
          <w:lang w:val="en-US"/>
        </w:rPr>
        <w:t xml:space="preserve"> </w:t>
      </w:r>
      <w:proofErr w:type="spellStart"/>
      <w:r w:rsidRPr="00176C18">
        <w:rPr>
          <w:rFonts w:cs="Times New Roman"/>
          <w:sz w:val="24"/>
          <w:szCs w:val="28"/>
          <w:lang w:val="en-US"/>
        </w:rPr>
        <w:t>agrarnyj</w:t>
      </w:r>
      <w:proofErr w:type="spellEnd"/>
      <w:r w:rsidRPr="00176C18">
        <w:rPr>
          <w:rFonts w:cs="Times New Roman"/>
          <w:sz w:val="24"/>
          <w:szCs w:val="28"/>
          <w:lang w:val="en-US"/>
        </w:rPr>
        <w:t xml:space="preserve"> </w:t>
      </w:r>
      <w:proofErr w:type="spellStart"/>
      <w:r w:rsidRPr="00176C18">
        <w:rPr>
          <w:rFonts w:cs="Times New Roman"/>
          <w:sz w:val="24"/>
          <w:szCs w:val="28"/>
          <w:lang w:val="en-US"/>
        </w:rPr>
        <w:t>universitet</w:t>
      </w:r>
      <w:proofErr w:type="spellEnd"/>
      <w:r w:rsidRPr="00176C18">
        <w:rPr>
          <w:rFonts w:cs="Times New Roman"/>
          <w:sz w:val="24"/>
          <w:szCs w:val="28"/>
          <w:lang w:val="en-US"/>
        </w:rPr>
        <w:t xml:space="preserve">, 2022. – S. 227-228. </w:t>
      </w:r>
    </w:p>
    <w:p w14:paraId="703AF53D" w14:textId="77777777" w:rsidR="00176C18" w:rsidRPr="00176C18" w:rsidRDefault="00176C18" w:rsidP="00CC3072">
      <w:pPr>
        <w:tabs>
          <w:tab w:val="left" w:pos="851"/>
        </w:tabs>
        <w:spacing w:line="240" w:lineRule="auto"/>
        <w:ind w:firstLine="567"/>
        <w:rPr>
          <w:rFonts w:cs="Times New Roman"/>
          <w:sz w:val="24"/>
          <w:szCs w:val="28"/>
          <w:lang w:val="en-US"/>
        </w:rPr>
      </w:pPr>
      <w:r w:rsidRPr="00176C18">
        <w:rPr>
          <w:rFonts w:cs="Times New Roman"/>
          <w:sz w:val="24"/>
          <w:szCs w:val="28"/>
          <w:lang w:val="en-US"/>
        </w:rPr>
        <w:t>4.</w:t>
      </w:r>
      <w:r w:rsidRPr="00176C18">
        <w:rPr>
          <w:rFonts w:cs="Times New Roman"/>
          <w:sz w:val="24"/>
          <w:szCs w:val="28"/>
          <w:lang w:val="en-US"/>
        </w:rPr>
        <w:tab/>
        <w:t xml:space="preserve">Gish, R. A. </w:t>
      </w:r>
      <w:proofErr w:type="spellStart"/>
      <w:r w:rsidRPr="00176C18">
        <w:rPr>
          <w:rFonts w:cs="Times New Roman"/>
          <w:sz w:val="24"/>
          <w:szCs w:val="28"/>
          <w:lang w:val="en-US"/>
        </w:rPr>
        <w:t>Ocenka</w:t>
      </w:r>
      <w:proofErr w:type="spellEnd"/>
      <w:r w:rsidRPr="00176C18">
        <w:rPr>
          <w:rFonts w:cs="Times New Roman"/>
          <w:sz w:val="24"/>
          <w:szCs w:val="28"/>
          <w:lang w:val="en-US"/>
        </w:rPr>
        <w:t xml:space="preserve"> </w:t>
      </w:r>
      <w:proofErr w:type="spellStart"/>
      <w:r w:rsidRPr="00176C18">
        <w:rPr>
          <w:rFonts w:cs="Times New Roman"/>
          <w:sz w:val="24"/>
          <w:szCs w:val="28"/>
          <w:lang w:val="en-US"/>
        </w:rPr>
        <w:t>gibridnyh</w:t>
      </w:r>
      <w:proofErr w:type="spellEnd"/>
      <w:r w:rsidRPr="00176C18">
        <w:rPr>
          <w:rFonts w:cs="Times New Roman"/>
          <w:sz w:val="24"/>
          <w:szCs w:val="28"/>
          <w:lang w:val="en-US"/>
        </w:rPr>
        <w:t xml:space="preserve"> </w:t>
      </w:r>
      <w:proofErr w:type="spellStart"/>
      <w:r w:rsidRPr="00176C18">
        <w:rPr>
          <w:rFonts w:cs="Times New Roman"/>
          <w:sz w:val="24"/>
          <w:szCs w:val="28"/>
          <w:lang w:val="en-US"/>
        </w:rPr>
        <w:t>populjacij</w:t>
      </w:r>
      <w:proofErr w:type="spellEnd"/>
      <w:r w:rsidRPr="00176C18">
        <w:rPr>
          <w:rFonts w:cs="Times New Roman"/>
          <w:sz w:val="24"/>
          <w:szCs w:val="28"/>
          <w:lang w:val="en-US"/>
        </w:rPr>
        <w:t xml:space="preserve"> </w:t>
      </w:r>
      <w:proofErr w:type="spellStart"/>
      <w:r w:rsidRPr="00176C18">
        <w:rPr>
          <w:rFonts w:cs="Times New Roman"/>
          <w:sz w:val="24"/>
          <w:szCs w:val="28"/>
          <w:lang w:val="en-US"/>
        </w:rPr>
        <w:t>tomata</w:t>
      </w:r>
      <w:proofErr w:type="spellEnd"/>
      <w:r w:rsidRPr="00176C18">
        <w:rPr>
          <w:rFonts w:cs="Times New Roman"/>
          <w:sz w:val="24"/>
          <w:szCs w:val="28"/>
          <w:lang w:val="en-US"/>
        </w:rPr>
        <w:t xml:space="preserve"> </w:t>
      </w:r>
      <w:proofErr w:type="spellStart"/>
      <w:r w:rsidRPr="00176C18">
        <w:rPr>
          <w:rFonts w:cs="Times New Roman"/>
          <w:sz w:val="24"/>
          <w:szCs w:val="28"/>
          <w:lang w:val="en-US"/>
        </w:rPr>
        <w:t>na</w:t>
      </w:r>
      <w:proofErr w:type="spellEnd"/>
      <w:r w:rsidRPr="00176C18">
        <w:rPr>
          <w:rFonts w:cs="Times New Roman"/>
          <w:sz w:val="24"/>
          <w:szCs w:val="28"/>
          <w:lang w:val="en-US"/>
        </w:rPr>
        <w:t xml:space="preserve"> </w:t>
      </w:r>
      <w:proofErr w:type="spellStart"/>
      <w:r w:rsidRPr="00176C18">
        <w:rPr>
          <w:rFonts w:cs="Times New Roman"/>
          <w:sz w:val="24"/>
          <w:szCs w:val="28"/>
          <w:lang w:val="en-US"/>
        </w:rPr>
        <w:t>prigodnost</w:t>
      </w:r>
      <w:proofErr w:type="spellEnd"/>
      <w:r w:rsidRPr="00176C18">
        <w:rPr>
          <w:rFonts w:cs="Times New Roman"/>
          <w:sz w:val="24"/>
          <w:szCs w:val="28"/>
          <w:lang w:val="en-US"/>
        </w:rPr>
        <w:t xml:space="preserve">' k </w:t>
      </w:r>
      <w:proofErr w:type="spellStart"/>
      <w:r w:rsidRPr="00176C18">
        <w:rPr>
          <w:rFonts w:cs="Times New Roman"/>
          <w:sz w:val="24"/>
          <w:szCs w:val="28"/>
          <w:lang w:val="en-US"/>
        </w:rPr>
        <w:t>vyrashhiva-niju</w:t>
      </w:r>
      <w:proofErr w:type="spellEnd"/>
      <w:r w:rsidRPr="00176C18">
        <w:rPr>
          <w:rFonts w:cs="Times New Roman"/>
          <w:sz w:val="24"/>
          <w:szCs w:val="28"/>
          <w:lang w:val="en-US"/>
        </w:rPr>
        <w:t xml:space="preserve"> v </w:t>
      </w:r>
      <w:proofErr w:type="spellStart"/>
      <w:r w:rsidRPr="00176C18">
        <w:rPr>
          <w:rFonts w:cs="Times New Roman"/>
          <w:sz w:val="24"/>
          <w:szCs w:val="28"/>
          <w:lang w:val="en-US"/>
        </w:rPr>
        <w:t>letne-osennem</w:t>
      </w:r>
      <w:proofErr w:type="spellEnd"/>
      <w:r w:rsidRPr="00176C18">
        <w:rPr>
          <w:rFonts w:cs="Times New Roman"/>
          <w:sz w:val="24"/>
          <w:szCs w:val="28"/>
          <w:lang w:val="en-US"/>
        </w:rPr>
        <w:t xml:space="preserve"> </w:t>
      </w:r>
      <w:proofErr w:type="spellStart"/>
      <w:r w:rsidRPr="00176C18">
        <w:rPr>
          <w:rFonts w:cs="Times New Roman"/>
          <w:sz w:val="24"/>
          <w:szCs w:val="28"/>
          <w:lang w:val="en-US"/>
        </w:rPr>
        <w:t>oborote</w:t>
      </w:r>
      <w:proofErr w:type="spellEnd"/>
      <w:r w:rsidRPr="00176C18">
        <w:rPr>
          <w:rFonts w:cs="Times New Roman"/>
          <w:sz w:val="24"/>
          <w:szCs w:val="28"/>
          <w:lang w:val="en-US"/>
        </w:rPr>
        <w:t xml:space="preserve"> </w:t>
      </w:r>
      <w:proofErr w:type="spellStart"/>
      <w:r w:rsidRPr="00176C18">
        <w:rPr>
          <w:rFonts w:cs="Times New Roman"/>
          <w:sz w:val="24"/>
          <w:szCs w:val="28"/>
          <w:lang w:val="en-US"/>
        </w:rPr>
        <w:t>zimnih</w:t>
      </w:r>
      <w:proofErr w:type="spellEnd"/>
      <w:r w:rsidRPr="00176C18">
        <w:rPr>
          <w:rFonts w:cs="Times New Roman"/>
          <w:sz w:val="24"/>
          <w:szCs w:val="28"/>
          <w:lang w:val="en-US"/>
        </w:rPr>
        <w:t xml:space="preserve"> </w:t>
      </w:r>
      <w:proofErr w:type="spellStart"/>
      <w:r w:rsidRPr="00176C18">
        <w:rPr>
          <w:rFonts w:cs="Times New Roman"/>
          <w:sz w:val="24"/>
          <w:szCs w:val="28"/>
          <w:lang w:val="en-US"/>
        </w:rPr>
        <w:t>teplic</w:t>
      </w:r>
      <w:proofErr w:type="spellEnd"/>
      <w:r w:rsidRPr="00176C18">
        <w:rPr>
          <w:rFonts w:cs="Times New Roman"/>
          <w:sz w:val="24"/>
          <w:szCs w:val="28"/>
          <w:lang w:val="en-US"/>
        </w:rPr>
        <w:t xml:space="preserve"> / R. A. Gish, N. A. </w:t>
      </w:r>
      <w:proofErr w:type="spellStart"/>
      <w:r w:rsidRPr="00176C18">
        <w:rPr>
          <w:rFonts w:cs="Times New Roman"/>
          <w:sz w:val="24"/>
          <w:szCs w:val="28"/>
          <w:lang w:val="en-US"/>
        </w:rPr>
        <w:t>Kibanova</w:t>
      </w:r>
      <w:proofErr w:type="spellEnd"/>
      <w:r w:rsidRPr="00176C18">
        <w:rPr>
          <w:rFonts w:cs="Times New Roman"/>
          <w:sz w:val="24"/>
          <w:szCs w:val="28"/>
          <w:lang w:val="en-US"/>
        </w:rPr>
        <w:t xml:space="preserve">, A. S. </w:t>
      </w:r>
      <w:proofErr w:type="spellStart"/>
      <w:r w:rsidRPr="00176C18">
        <w:rPr>
          <w:rFonts w:cs="Times New Roman"/>
          <w:sz w:val="24"/>
          <w:szCs w:val="28"/>
          <w:lang w:val="en-US"/>
        </w:rPr>
        <w:t>Zvjagina</w:t>
      </w:r>
      <w:proofErr w:type="spellEnd"/>
      <w:r w:rsidRPr="00176C18">
        <w:rPr>
          <w:rFonts w:cs="Times New Roman"/>
          <w:sz w:val="24"/>
          <w:szCs w:val="28"/>
          <w:lang w:val="en-US"/>
        </w:rPr>
        <w:t xml:space="preserve"> // </w:t>
      </w:r>
      <w:proofErr w:type="spellStart"/>
      <w:r w:rsidRPr="00176C18">
        <w:rPr>
          <w:rFonts w:cs="Times New Roman"/>
          <w:sz w:val="24"/>
          <w:szCs w:val="28"/>
          <w:lang w:val="en-US"/>
        </w:rPr>
        <w:t>Jentuziasty</w:t>
      </w:r>
      <w:proofErr w:type="spellEnd"/>
      <w:r w:rsidRPr="00176C18">
        <w:rPr>
          <w:rFonts w:cs="Times New Roman"/>
          <w:sz w:val="24"/>
          <w:szCs w:val="28"/>
          <w:lang w:val="en-US"/>
        </w:rPr>
        <w:t xml:space="preserve"> </w:t>
      </w:r>
      <w:proofErr w:type="spellStart"/>
      <w:r w:rsidRPr="00176C18">
        <w:rPr>
          <w:rFonts w:cs="Times New Roman"/>
          <w:sz w:val="24"/>
          <w:szCs w:val="28"/>
          <w:lang w:val="en-US"/>
        </w:rPr>
        <w:t>agrarnoj</w:t>
      </w:r>
      <w:proofErr w:type="spellEnd"/>
      <w:r w:rsidRPr="00176C18">
        <w:rPr>
          <w:rFonts w:cs="Times New Roman"/>
          <w:sz w:val="24"/>
          <w:szCs w:val="28"/>
          <w:lang w:val="en-US"/>
        </w:rPr>
        <w:t xml:space="preserve"> </w:t>
      </w:r>
      <w:proofErr w:type="spellStart"/>
      <w:r w:rsidRPr="00176C18">
        <w:rPr>
          <w:rFonts w:cs="Times New Roman"/>
          <w:sz w:val="24"/>
          <w:szCs w:val="28"/>
          <w:lang w:val="en-US"/>
        </w:rPr>
        <w:t>nauki</w:t>
      </w:r>
      <w:proofErr w:type="spellEnd"/>
      <w:r w:rsidRPr="00176C18">
        <w:rPr>
          <w:rFonts w:cs="Times New Roman"/>
          <w:sz w:val="24"/>
          <w:szCs w:val="28"/>
          <w:lang w:val="en-US"/>
        </w:rPr>
        <w:t xml:space="preserve"> : </w:t>
      </w:r>
      <w:proofErr w:type="spellStart"/>
      <w:r w:rsidRPr="00176C18">
        <w:rPr>
          <w:rFonts w:cs="Times New Roman"/>
          <w:sz w:val="24"/>
          <w:szCs w:val="28"/>
          <w:lang w:val="en-US"/>
        </w:rPr>
        <w:t>Sbornik</w:t>
      </w:r>
      <w:proofErr w:type="spellEnd"/>
      <w:r w:rsidRPr="00176C18">
        <w:rPr>
          <w:rFonts w:cs="Times New Roman"/>
          <w:sz w:val="24"/>
          <w:szCs w:val="28"/>
          <w:lang w:val="en-US"/>
        </w:rPr>
        <w:t xml:space="preserve"> </w:t>
      </w:r>
      <w:proofErr w:type="spellStart"/>
      <w:r w:rsidRPr="00176C18">
        <w:rPr>
          <w:rFonts w:cs="Times New Roman"/>
          <w:sz w:val="24"/>
          <w:szCs w:val="28"/>
          <w:lang w:val="en-US"/>
        </w:rPr>
        <w:t>statej</w:t>
      </w:r>
      <w:proofErr w:type="spellEnd"/>
      <w:r w:rsidRPr="00176C18">
        <w:rPr>
          <w:rFonts w:cs="Times New Roman"/>
          <w:sz w:val="24"/>
          <w:szCs w:val="28"/>
          <w:lang w:val="en-US"/>
        </w:rPr>
        <w:t xml:space="preserve"> po </w:t>
      </w:r>
      <w:proofErr w:type="spellStart"/>
      <w:r w:rsidRPr="00176C18">
        <w:rPr>
          <w:rFonts w:cs="Times New Roman"/>
          <w:sz w:val="24"/>
          <w:szCs w:val="28"/>
          <w:lang w:val="en-US"/>
        </w:rPr>
        <w:t>materialam</w:t>
      </w:r>
      <w:proofErr w:type="spellEnd"/>
      <w:r w:rsidRPr="00176C18">
        <w:rPr>
          <w:rFonts w:cs="Times New Roman"/>
          <w:sz w:val="24"/>
          <w:szCs w:val="28"/>
          <w:lang w:val="en-US"/>
        </w:rPr>
        <w:t xml:space="preserve"> </w:t>
      </w:r>
      <w:proofErr w:type="spellStart"/>
      <w:r w:rsidRPr="00176C18">
        <w:rPr>
          <w:rFonts w:cs="Times New Roman"/>
          <w:sz w:val="24"/>
          <w:szCs w:val="28"/>
          <w:lang w:val="en-US"/>
        </w:rPr>
        <w:t>Vserossijskoj</w:t>
      </w:r>
      <w:proofErr w:type="spellEnd"/>
      <w:r w:rsidRPr="00176C18">
        <w:rPr>
          <w:rFonts w:cs="Times New Roman"/>
          <w:sz w:val="24"/>
          <w:szCs w:val="28"/>
          <w:lang w:val="en-US"/>
        </w:rPr>
        <w:t xml:space="preserve"> </w:t>
      </w:r>
      <w:proofErr w:type="spellStart"/>
      <w:r w:rsidRPr="00176C18">
        <w:rPr>
          <w:rFonts w:cs="Times New Roman"/>
          <w:sz w:val="24"/>
          <w:szCs w:val="28"/>
          <w:lang w:val="en-US"/>
        </w:rPr>
        <w:t>nauchno-prakticheskoj</w:t>
      </w:r>
      <w:proofErr w:type="spellEnd"/>
      <w:r w:rsidRPr="00176C18">
        <w:rPr>
          <w:rFonts w:cs="Times New Roman"/>
          <w:sz w:val="24"/>
          <w:szCs w:val="28"/>
          <w:lang w:val="en-US"/>
        </w:rPr>
        <w:t xml:space="preserve"> </w:t>
      </w:r>
      <w:proofErr w:type="spellStart"/>
      <w:r w:rsidRPr="00176C18">
        <w:rPr>
          <w:rFonts w:cs="Times New Roman"/>
          <w:sz w:val="24"/>
          <w:szCs w:val="28"/>
          <w:lang w:val="en-US"/>
        </w:rPr>
        <w:t>konferencii</w:t>
      </w:r>
      <w:proofErr w:type="spellEnd"/>
      <w:r w:rsidRPr="00176C18">
        <w:rPr>
          <w:rFonts w:cs="Times New Roman"/>
          <w:sz w:val="24"/>
          <w:szCs w:val="28"/>
          <w:lang w:val="en-US"/>
        </w:rPr>
        <w:t xml:space="preserve">, </w:t>
      </w:r>
      <w:proofErr w:type="spellStart"/>
      <w:r w:rsidRPr="00176C18">
        <w:rPr>
          <w:rFonts w:cs="Times New Roman"/>
          <w:sz w:val="24"/>
          <w:szCs w:val="28"/>
          <w:lang w:val="en-US"/>
        </w:rPr>
        <w:t>posvjashhennaja</w:t>
      </w:r>
      <w:proofErr w:type="spellEnd"/>
      <w:r w:rsidRPr="00176C18">
        <w:rPr>
          <w:rFonts w:cs="Times New Roman"/>
          <w:sz w:val="24"/>
          <w:szCs w:val="28"/>
          <w:lang w:val="en-US"/>
        </w:rPr>
        <w:t xml:space="preserve"> 100-letiju so </w:t>
      </w:r>
      <w:proofErr w:type="spellStart"/>
      <w:r w:rsidRPr="00176C18">
        <w:rPr>
          <w:rFonts w:cs="Times New Roman"/>
          <w:sz w:val="24"/>
          <w:szCs w:val="28"/>
          <w:lang w:val="en-US"/>
        </w:rPr>
        <w:t>dnja</w:t>
      </w:r>
      <w:proofErr w:type="spellEnd"/>
      <w:r w:rsidRPr="00176C18">
        <w:rPr>
          <w:rFonts w:cs="Times New Roman"/>
          <w:sz w:val="24"/>
          <w:szCs w:val="28"/>
          <w:lang w:val="en-US"/>
        </w:rPr>
        <w:t xml:space="preserve"> </w:t>
      </w:r>
      <w:proofErr w:type="spellStart"/>
      <w:r w:rsidRPr="00176C18">
        <w:rPr>
          <w:rFonts w:cs="Times New Roman"/>
          <w:sz w:val="24"/>
          <w:szCs w:val="28"/>
          <w:lang w:val="en-US"/>
        </w:rPr>
        <w:t>rozhdenija</w:t>
      </w:r>
      <w:proofErr w:type="spellEnd"/>
      <w:r w:rsidRPr="00176C18">
        <w:rPr>
          <w:rFonts w:cs="Times New Roman"/>
          <w:sz w:val="24"/>
          <w:szCs w:val="28"/>
          <w:lang w:val="en-US"/>
        </w:rPr>
        <w:t xml:space="preserve"> </w:t>
      </w:r>
      <w:proofErr w:type="spellStart"/>
      <w:r w:rsidRPr="00176C18">
        <w:rPr>
          <w:rFonts w:cs="Times New Roman"/>
          <w:sz w:val="24"/>
          <w:szCs w:val="28"/>
          <w:lang w:val="en-US"/>
        </w:rPr>
        <w:t>uchenyh</w:t>
      </w:r>
      <w:proofErr w:type="spellEnd"/>
      <w:r w:rsidRPr="00176C18">
        <w:rPr>
          <w:rFonts w:cs="Times New Roman"/>
          <w:sz w:val="24"/>
          <w:szCs w:val="28"/>
          <w:lang w:val="en-US"/>
        </w:rPr>
        <w:t xml:space="preserve"> </w:t>
      </w:r>
      <w:proofErr w:type="spellStart"/>
      <w:r w:rsidRPr="00176C18">
        <w:rPr>
          <w:rFonts w:cs="Times New Roman"/>
          <w:sz w:val="24"/>
          <w:szCs w:val="28"/>
          <w:lang w:val="en-US"/>
        </w:rPr>
        <w:t>agrohi-mikov</w:t>
      </w:r>
      <w:proofErr w:type="spellEnd"/>
      <w:r w:rsidRPr="00176C18">
        <w:rPr>
          <w:rFonts w:cs="Times New Roman"/>
          <w:sz w:val="24"/>
          <w:szCs w:val="28"/>
          <w:lang w:val="en-US"/>
        </w:rPr>
        <w:t xml:space="preserve"> </w:t>
      </w:r>
      <w:proofErr w:type="spellStart"/>
      <w:r w:rsidRPr="00176C18">
        <w:rPr>
          <w:rFonts w:cs="Times New Roman"/>
          <w:sz w:val="24"/>
          <w:szCs w:val="28"/>
          <w:lang w:val="en-US"/>
        </w:rPr>
        <w:t>Koren'kova</w:t>
      </w:r>
      <w:proofErr w:type="spellEnd"/>
      <w:r w:rsidRPr="00176C18">
        <w:rPr>
          <w:rFonts w:cs="Times New Roman"/>
          <w:sz w:val="24"/>
          <w:szCs w:val="28"/>
          <w:lang w:val="en-US"/>
        </w:rPr>
        <w:t xml:space="preserve"> </w:t>
      </w:r>
      <w:proofErr w:type="spellStart"/>
      <w:r w:rsidRPr="00176C18">
        <w:rPr>
          <w:rFonts w:cs="Times New Roman"/>
          <w:sz w:val="24"/>
          <w:szCs w:val="28"/>
          <w:lang w:val="en-US"/>
        </w:rPr>
        <w:t>Dmitrija</w:t>
      </w:r>
      <w:proofErr w:type="spellEnd"/>
      <w:r w:rsidRPr="00176C18">
        <w:rPr>
          <w:rFonts w:cs="Times New Roman"/>
          <w:sz w:val="24"/>
          <w:szCs w:val="28"/>
          <w:lang w:val="en-US"/>
        </w:rPr>
        <w:t xml:space="preserve"> </w:t>
      </w:r>
      <w:proofErr w:type="spellStart"/>
      <w:r w:rsidRPr="00176C18">
        <w:rPr>
          <w:rFonts w:cs="Times New Roman"/>
          <w:sz w:val="24"/>
          <w:szCs w:val="28"/>
          <w:lang w:val="en-US"/>
        </w:rPr>
        <w:t>Aleksandrovicha</w:t>
      </w:r>
      <w:proofErr w:type="spellEnd"/>
      <w:r w:rsidRPr="00176C18">
        <w:rPr>
          <w:rFonts w:cs="Times New Roman"/>
          <w:sz w:val="24"/>
          <w:szCs w:val="28"/>
          <w:lang w:val="en-US"/>
        </w:rPr>
        <w:t xml:space="preserve"> </w:t>
      </w:r>
      <w:proofErr w:type="spellStart"/>
      <w:r w:rsidRPr="00176C18">
        <w:rPr>
          <w:rFonts w:cs="Times New Roman"/>
          <w:sz w:val="24"/>
          <w:szCs w:val="28"/>
          <w:lang w:val="en-US"/>
        </w:rPr>
        <w:t>i</w:t>
      </w:r>
      <w:proofErr w:type="spellEnd"/>
      <w:r w:rsidRPr="00176C18">
        <w:rPr>
          <w:rFonts w:cs="Times New Roman"/>
          <w:sz w:val="24"/>
          <w:szCs w:val="28"/>
          <w:lang w:val="en-US"/>
        </w:rPr>
        <w:t xml:space="preserve"> </w:t>
      </w:r>
      <w:proofErr w:type="spellStart"/>
      <w:r w:rsidRPr="00176C18">
        <w:rPr>
          <w:rFonts w:cs="Times New Roman"/>
          <w:sz w:val="24"/>
          <w:szCs w:val="28"/>
          <w:lang w:val="en-US"/>
        </w:rPr>
        <w:t>Tonkonozhenko</w:t>
      </w:r>
      <w:proofErr w:type="spellEnd"/>
      <w:r w:rsidRPr="00176C18">
        <w:rPr>
          <w:rFonts w:cs="Times New Roman"/>
          <w:sz w:val="24"/>
          <w:szCs w:val="28"/>
          <w:lang w:val="en-US"/>
        </w:rPr>
        <w:t xml:space="preserve"> </w:t>
      </w:r>
      <w:proofErr w:type="spellStart"/>
      <w:r w:rsidRPr="00176C18">
        <w:rPr>
          <w:rFonts w:cs="Times New Roman"/>
          <w:sz w:val="24"/>
          <w:szCs w:val="28"/>
          <w:lang w:val="en-US"/>
        </w:rPr>
        <w:t>Evgenija</w:t>
      </w:r>
      <w:proofErr w:type="spellEnd"/>
      <w:r w:rsidRPr="00176C18">
        <w:rPr>
          <w:rFonts w:cs="Times New Roman"/>
          <w:sz w:val="24"/>
          <w:szCs w:val="28"/>
          <w:lang w:val="en-US"/>
        </w:rPr>
        <w:t xml:space="preserve"> </w:t>
      </w:r>
      <w:proofErr w:type="spellStart"/>
      <w:r w:rsidRPr="00176C18">
        <w:rPr>
          <w:rFonts w:cs="Times New Roman"/>
          <w:sz w:val="24"/>
          <w:szCs w:val="28"/>
          <w:lang w:val="en-US"/>
        </w:rPr>
        <w:t>Vasil'evicha</w:t>
      </w:r>
      <w:proofErr w:type="spellEnd"/>
      <w:r w:rsidRPr="00176C18">
        <w:rPr>
          <w:rFonts w:cs="Times New Roman"/>
          <w:sz w:val="24"/>
          <w:szCs w:val="28"/>
          <w:lang w:val="en-US"/>
        </w:rPr>
        <w:t xml:space="preserve">, Krasnodar, 07–08 </w:t>
      </w:r>
      <w:proofErr w:type="spellStart"/>
      <w:r w:rsidRPr="00176C18">
        <w:rPr>
          <w:rFonts w:cs="Times New Roman"/>
          <w:sz w:val="24"/>
          <w:szCs w:val="28"/>
          <w:lang w:val="en-US"/>
        </w:rPr>
        <w:t>sentjabrja</w:t>
      </w:r>
      <w:proofErr w:type="spellEnd"/>
      <w:r w:rsidRPr="00176C18">
        <w:rPr>
          <w:rFonts w:cs="Times New Roman"/>
          <w:sz w:val="24"/>
          <w:szCs w:val="28"/>
          <w:lang w:val="en-US"/>
        </w:rPr>
        <w:t xml:space="preserve"> 2020 </w:t>
      </w:r>
      <w:proofErr w:type="spellStart"/>
      <w:r w:rsidRPr="00176C18">
        <w:rPr>
          <w:rFonts w:cs="Times New Roman"/>
          <w:sz w:val="24"/>
          <w:szCs w:val="28"/>
          <w:lang w:val="en-US"/>
        </w:rPr>
        <w:t>goda</w:t>
      </w:r>
      <w:proofErr w:type="spellEnd"/>
      <w:r w:rsidRPr="00176C18">
        <w:rPr>
          <w:rFonts w:cs="Times New Roman"/>
          <w:sz w:val="24"/>
          <w:szCs w:val="28"/>
          <w:lang w:val="en-US"/>
        </w:rPr>
        <w:t xml:space="preserve"> / </w:t>
      </w:r>
      <w:proofErr w:type="spellStart"/>
      <w:r w:rsidRPr="00176C18">
        <w:rPr>
          <w:rFonts w:cs="Times New Roman"/>
          <w:sz w:val="24"/>
          <w:szCs w:val="28"/>
          <w:lang w:val="en-US"/>
        </w:rPr>
        <w:t>Otv</w:t>
      </w:r>
      <w:proofErr w:type="spellEnd"/>
      <w:r w:rsidRPr="00176C18">
        <w:rPr>
          <w:rFonts w:cs="Times New Roman"/>
          <w:sz w:val="24"/>
          <w:szCs w:val="28"/>
          <w:lang w:val="en-US"/>
        </w:rPr>
        <w:t xml:space="preserve">. za </w:t>
      </w:r>
      <w:proofErr w:type="spellStart"/>
      <w:r w:rsidRPr="00176C18">
        <w:rPr>
          <w:rFonts w:cs="Times New Roman"/>
          <w:sz w:val="24"/>
          <w:szCs w:val="28"/>
          <w:lang w:val="en-US"/>
        </w:rPr>
        <w:t>vypusk</w:t>
      </w:r>
      <w:proofErr w:type="spellEnd"/>
      <w:r w:rsidRPr="00176C18">
        <w:rPr>
          <w:rFonts w:cs="Times New Roman"/>
          <w:sz w:val="24"/>
          <w:szCs w:val="28"/>
          <w:lang w:val="en-US"/>
        </w:rPr>
        <w:t xml:space="preserve"> A.H. </w:t>
      </w:r>
      <w:proofErr w:type="spellStart"/>
      <w:r w:rsidRPr="00176C18">
        <w:rPr>
          <w:rFonts w:cs="Times New Roman"/>
          <w:sz w:val="24"/>
          <w:szCs w:val="28"/>
          <w:lang w:val="en-US"/>
        </w:rPr>
        <w:t>Sheudzhen</w:t>
      </w:r>
      <w:proofErr w:type="spellEnd"/>
      <w:r w:rsidRPr="00176C18">
        <w:rPr>
          <w:rFonts w:cs="Times New Roman"/>
          <w:sz w:val="24"/>
          <w:szCs w:val="28"/>
          <w:lang w:val="en-US"/>
        </w:rPr>
        <w:t xml:space="preserve">. Tom </w:t>
      </w:r>
      <w:proofErr w:type="spellStart"/>
      <w:r w:rsidRPr="00176C18">
        <w:rPr>
          <w:rFonts w:cs="Times New Roman"/>
          <w:sz w:val="24"/>
          <w:szCs w:val="28"/>
          <w:lang w:val="en-US"/>
        </w:rPr>
        <w:t>Vypusk</w:t>
      </w:r>
      <w:proofErr w:type="spellEnd"/>
      <w:r w:rsidRPr="00176C18">
        <w:rPr>
          <w:rFonts w:cs="Times New Roman"/>
          <w:sz w:val="24"/>
          <w:szCs w:val="28"/>
          <w:lang w:val="en-US"/>
        </w:rPr>
        <w:t xml:space="preserve"> 22. – Krasnodar: </w:t>
      </w:r>
      <w:proofErr w:type="spellStart"/>
      <w:r w:rsidRPr="00176C18">
        <w:rPr>
          <w:rFonts w:cs="Times New Roman"/>
          <w:sz w:val="24"/>
          <w:szCs w:val="28"/>
          <w:lang w:val="en-US"/>
        </w:rPr>
        <w:t>Kubanskij</w:t>
      </w:r>
      <w:proofErr w:type="spellEnd"/>
      <w:r w:rsidRPr="00176C18">
        <w:rPr>
          <w:rFonts w:cs="Times New Roman"/>
          <w:sz w:val="24"/>
          <w:szCs w:val="28"/>
          <w:lang w:val="en-US"/>
        </w:rPr>
        <w:t xml:space="preserve"> </w:t>
      </w:r>
      <w:proofErr w:type="spellStart"/>
      <w:r w:rsidRPr="00176C18">
        <w:rPr>
          <w:rFonts w:cs="Times New Roman"/>
          <w:sz w:val="24"/>
          <w:szCs w:val="28"/>
          <w:lang w:val="en-US"/>
        </w:rPr>
        <w:t>gosudarstvennyj</w:t>
      </w:r>
      <w:proofErr w:type="spellEnd"/>
      <w:r w:rsidRPr="00176C18">
        <w:rPr>
          <w:rFonts w:cs="Times New Roman"/>
          <w:sz w:val="24"/>
          <w:szCs w:val="28"/>
          <w:lang w:val="en-US"/>
        </w:rPr>
        <w:t xml:space="preserve"> </w:t>
      </w:r>
      <w:proofErr w:type="spellStart"/>
      <w:r w:rsidRPr="00176C18">
        <w:rPr>
          <w:rFonts w:cs="Times New Roman"/>
          <w:sz w:val="24"/>
          <w:szCs w:val="28"/>
          <w:lang w:val="en-US"/>
        </w:rPr>
        <w:t>agrarnyj</w:t>
      </w:r>
      <w:proofErr w:type="spellEnd"/>
      <w:r w:rsidRPr="00176C18">
        <w:rPr>
          <w:rFonts w:cs="Times New Roman"/>
          <w:sz w:val="24"/>
          <w:szCs w:val="28"/>
          <w:lang w:val="en-US"/>
        </w:rPr>
        <w:t xml:space="preserve"> </w:t>
      </w:r>
      <w:proofErr w:type="spellStart"/>
      <w:r w:rsidRPr="00176C18">
        <w:rPr>
          <w:rFonts w:cs="Times New Roman"/>
          <w:sz w:val="24"/>
          <w:szCs w:val="28"/>
          <w:lang w:val="en-US"/>
        </w:rPr>
        <w:t>universitet</w:t>
      </w:r>
      <w:proofErr w:type="spellEnd"/>
      <w:r w:rsidRPr="00176C18">
        <w:rPr>
          <w:rFonts w:cs="Times New Roman"/>
          <w:sz w:val="24"/>
          <w:szCs w:val="28"/>
          <w:lang w:val="en-US"/>
        </w:rPr>
        <w:t xml:space="preserve"> </w:t>
      </w:r>
      <w:proofErr w:type="spellStart"/>
      <w:r w:rsidRPr="00176C18">
        <w:rPr>
          <w:rFonts w:cs="Times New Roman"/>
          <w:sz w:val="24"/>
          <w:szCs w:val="28"/>
          <w:lang w:val="en-US"/>
        </w:rPr>
        <w:t>imeni</w:t>
      </w:r>
      <w:proofErr w:type="spellEnd"/>
      <w:r w:rsidRPr="00176C18">
        <w:rPr>
          <w:rFonts w:cs="Times New Roman"/>
          <w:sz w:val="24"/>
          <w:szCs w:val="28"/>
          <w:lang w:val="en-US"/>
        </w:rPr>
        <w:t xml:space="preserve"> I.T. </w:t>
      </w:r>
      <w:proofErr w:type="spellStart"/>
      <w:r w:rsidRPr="00176C18">
        <w:rPr>
          <w:rFonts w:cs="Times New Roman"/>
          <w:sz w:val="24"/>
          <w:szCs w:val="28"/>
          <w:lang w:val="en-US"/>
        </w:rPr>
        <w:t>Trubilina</w:t>
      </w:r>
      <w:proofErr w:type="spellEnd"/>
      <w:r w:rsidRPr="00176C18">
        <w:rPr>
          <w:rFonts w:cs="Times New Roman"/>
          <w:sz w:val="24"/>
          <w:szCs w:val="28"/>
          <w:lang w:val="en-US"/>
        </w:rPr>
        <w:t xml:space="preserve">, 2020. – S. 123-128. </w:t>
      </w:r>
    </w:p>
    <w:p w14:paraId="20DF0CCA" w14:textId="77777777" w:rsidR="00176C18" w:rsidRPr="00176C18" w:rsidRDefault="00176C18" w:rsidP="00CC3072">
      <w:pPr>
        <w:tabs>
          <w:tab w:val="left" w:pos="851"/>
        </w:tabs>
        <w:spacing w:line="240" w:lineRule="auto"/>
        <w:ind w:firstLine="567"/>
        <w:rPr>
          <w:rFonts w:cs="Times New Roman"/>
          <w:sz w:val="24"/>
          <w:szCs w:val="28"/>
          <w:lang w:val="en-US"/>
        </w:rPr>
      </w:pPr>
      <w:r w:rsidRPr="00176C18">
        <w:rPr>
          <w:rFonts w:cs="Times New Roman"/>
          <w:sz w:val="24"/>
          <w:szCs w:val="28"/>
          <w:lang w:val="en-US"/>
        </w:rPr>
        <w:t>5.</w:t>
      </w:r>
      <w:r w:rsidRPr="00176C18">
        <w:rPr>
          <w:rFonts w:cs="Times New Roman"/>
          <w:sz w:val="24"/>
          <w:szCs w:val="28"/>
          <w:lang w:val="en-US"/>
        </w:rPr>
        <w:tab/>
      </w:r>
      <w:proofErr w:type="spellStart"/>
      <w:r w:rsidRPr="00176C18">
        <w:rPr>
          <w:rFonts w:cs="Times New Roman"/>
          <w:sz w:val="24"/>
          <w:szCs w:val="28"/>
          <w:lang w:val="en-US"/>
        </w:rPr>
        <w:t>Gosudarstvennyj</w:t>
      </w:r>
      <w:proofErr w:type="spellEnd"/>
      <w:r w:rsidRPr="00176C18">
        <w:rPr>
          <w:rFonts w:cs="Times New Roman"/>
          <w:sz w:val="24"/>
          <w:szCs w:val="28"/>
          <w:lang w:val="en-US"/>
        </w:rPr>
        <w:t xml:space="preserve"> </w:t>
      </w:r>
      <w:proofErr w:type="spellStart"/>
      <w:r w:rsidRPr="00176C18">
        <w:rPr>
          <w:rFonts w:cs="Times New Roman"/>
          <w:sz w:val="24"/>
          <w:szCs w:val="28"/>
          <w:lang w:val="en-US"/>
        </w:rPr>
        <w:t>reestr</w:t>
      </w:r>
      <w:proofErr w:type="spellEnd"/>
      <w:r w:rsidRPr="00176C18">
        <w:rPr>
          <w:rFonts w:cs="Times New Roman"/>
          <w:sz w:val="24"/>
          <w:szCs w:val="28"/>
          <w:lang w:val="en-US"/>
        </w:rPr>
        <w:t xml:space="preserve"> </w:t>
      </w:r>
      <w:proofErr w:type="spellStart"/>
      <w:r w:rsidRPr="00176C18">
        <w:rPr>
          <w:rFonts w:cs="Times New Roman"/>
          <w:sz w:val="24"/>
          <w:szCs w:val="28"/>
          <w:lang w:val="en-US"/>
        </w:rPr>
        <w:t>selekcionnyh</w:t>
      </w:r>
      <w:proofErr w:type="spellEnd"/>
      <w:r w:rsidRPr="00176C18">
        <w:rPr>
          <w:rFonts w:cs="Times New Roman"/>
          <w:sz w:val="24"/>
          <w:szCs w:val="28"/>
          <w:lang w:val="en-US"/>
        </w:rPr>
        <w:t xml:space="preserve"> </w:t>
      </w:r>
      <w:proofErr w:type="spellStart"/>
      <w:r w:rsidRPr="00176C18">
        <w:rPr>
          <w:rFonts w:cs="Times New Roman"/>
          <w:sz w:val="24"/>
          <w:szCs w:val="28"/>
          <w:lang w:val="en-US"/>
        </w:rPr>
        <w:t>dostizhenij</w:t>
      </w:r>
      <w:proofErr w:type="spellEnd"/>
      <w:r w:rsidRPr="00176C18">
        <w:rPr>
          <w:rFonts w:cs="Times New Roman"/>
          <w:sz w:val="24"/>
          <w:szCs w:val="28"/>
          <w:lang w:val="en-US"/>
        </w:rPr>
        <w:t xml:space="preserve">, </w:t>
      </w:r>
      <w:proofErr w:type="spellStart"/>
      <w:r w:rsidRPr="00176C18">
        <w:rPr>
          <w:rFonts w:cs="Times New Roman"/>
          <w:sz w:val="24"/>
          <w:szCs w:val="28"/>
          <w:lang w:val="en-US"/>
        </w:rPr>
        <w:t>dopushhennyh</w:t>
      </w:r>
      <w:proofErr w:type="spellEnd"/>
      <w:r w:rsidRPr="00176C18">
        <w:rPr>
          <w:rFonts w:cs="Times New Roman"/>
          <w:sz w:val="24"/>
          <w:szCs w:val="28"/>
          <w:lang w:val="en-US"/>
        </w:rPr>
        <w:t xml:space="preserve"> k </w:t>
      </w:r>
      <w:proofErr w:type="spellStart"/>
      <w:r w:rsidRPr="00176C18">
        <w:rPr>
          <w:rFonts w:cs="Times New Roman"/>
          <w:sz w:val="24"/>
          <w:szCs w:val="28"/>
          <w:lang w:val="en-US"/>
        </w:rPr>
        <w:t>ispol</w:t>
      </w:r>
      <w:proofErr w:type="spellEnd"/>
      <w:r w:rsidRPr="00176C18">
        <w:rPr>
          <w:rFonts w:cs="Times New Roman"/>
          <w:sz w:val="24"/>
          <w:szCs w:val="28"/>
          <w:lang w:val="en-US"/>
        </w:rPr>
        <w:t>'-</w:t>
      </w:r>
      <w:proofErr w:type="spellStart"/>
      <w:r w:rsidRPr="00176C18">
        <w:rPr>
          <w:rFonts w:cs="Times New Roman"/>
          <w:sz w:val="24"/>
          <w:szCs w:val="28"/>
          <w:lang w:val="en-US"/>
        </w:rPr>
        <w:t>zovaniju</w:t>
      </w:r>
      <w:proofErr w:type="spellEnd"/>
      <w:r w:rsidRPr="00176C18">
        <w:rPr>
          <w:rFonts w:cs="Times New Roman"/>
          <w:sz w:val="24"/>
          <w:szCs w:val="28"/>
          <w:lang w:val="en-US"/>
        </w:rPr>
        <w:t>. T.1. «</w:t>
      </w:r>
      <w:proofErr w:type="spellStart"/>
      <w:r w:rsidRPr="00176C18">
        <w:rPr>
          <w:rFonts w:cs="Times New Roman"/>
          <w:sz w:val="24"/>
          <w:szCs w:val="28"/>
          <w:lang w:val="en-US"/>
        </w:rPr>
        <w:t>Sorta</w:t>
      </w:r>
      <w:proofErr w:type="spellEnd"/>
      <w:r w:rsidRPr="00176C18">
        <w:rPr>
          <w:rFonts w:cs="Times New Roman"/>
          <w:sz w:val="24"/>
          <w:szCs w:val="28"/>
          <w:lang w:val="en-US"/>
        </w:rPr>
        <w:t xml:space="preserve"> </w:t>
      </w:r>
      <w:proofErr w:type="spellStart"/>
      <w:r w:rsidRPr="00176C18">
        <w:rPr>
          <w:rFonts w:cs="Times New Roman"/>
          <w:sz w:val="24"/>
          <w:szCs w:val="28"/>
          <w:lang w:val="en-US"/>
        </w:rPr>
        <w:t>rastenij</w:t>
      </w:r>
      <w:proofErr w:type="spellEnd"/>
      <w:r w:rsidRPr="00176C18">
        <w:rPr>
          <w:rFonts w:cs="Times New Roman"/>
          <w:sz w:val="24"/>
          <w:szCs w:val="28"/>
          <w:lang w:val="en-US"/>
        </w:rPr>
        <w:t>» (</w:t>
      </w:r>
      <w:proofErr w:type="spellStart"/>
      <w:r w:rsidRPr="00176C18">
        <w:rPr>
          <w:rFonts w:cs="Times New Roman"/>
          <w:sz w:val="24"/>
          <w:szCs w:val="28"/>
          <w:lang w:val="en-US"/>
        </w:rPr>
        <w:t>oficial'noe</w:t>
      </w:r>
      <w:proofErr w:type="spellEnd"/>
      <w:r w:rsidRPr="00176C18">
        <w:rPr>
          <w:rFonts w:cs="Times New Roman"/>
          <w:sz w:val="24"/>
          <w:szCs w:val="28"/>
          <w:lang w:val="en-US"/>
        </w:rPr>
        <w:t xml:space="preserve"> </w:t>
      </w:r>
      <w:proofErr w:type="spellStart"/>
      <w:r w:rsidRPr="00176C18">
        <w:rPr>
          <w:rFonts w:cs="Times New Roman"/>
          <w:sz w:val="24"/>
          <w:szCs w:val="28"/>
          <w:lang w:val="en-US"/>
        </w:rPr>
        <w:t>izdanie</w:t>
      </w:r>
      <w:proofErr w:type="spellEnd"/>
      <w:r w:rsidRPr="00176C18">
        <w:rPr>
          <w:rFonts w:cs="Times New Roman"/>
          <w:sz w:val="24"/>
          <w:szCs w:val="28"/>
          <w:lang w:val="en-US"/>
        </w:rPr>
        <w:t>). – M. : FGBNU «</w:t>
      </w:r>
      <w:proofErr w:type="spellStart"/>
      <w:r w:rsidRPr="00176C18">
        <w:rPr>
          <w:rFonts w:cs="Times New Roman"/>
          <w:sz w:val="24"/>
          <w:szCs w:val="28"/>
          <w:lang w:val="en-US"/>
        </w:rPr>
        <w:t>Rosinforma-groteh</w:t>
      </w:r>
      <w:proofErr w:type="spellEnd"/>
      <w:r w:rsidRPr="00176C18">
        <w:rPr>
          <w:rFonts w:cs="Times New Roman"/>
          <w:sz w:val="24"/>
          <w:szCs w:val="28"/>
          <w:lang w:val="en-US"/>
        </w:rPr>
        <w:t>», 2023. – 631 s.</w:t>
      </w:r>
    </w:p>
    <w:p w14:paraId="27FA5CF4" w14:textId="77777777" w:rsidR="00176C18" w:rsidRPr="00176C18" w:rsidRDefault="00176C18" w:rsidP="00CC3072">
      <w:pPr>
        <w:tabs>
          <w:tab w:val="left" w:pos="851"/>
        </w:tabs>
        <w:spacing w:line="240" w:lineRule="auto"/>
        <w:ind w:firstLine="567"/>
        <w:rPr>
          <w:rFonts w:cs="Times New Roman"/>
          <w:sz w:val="24"/>
          <w:szCs w:val="28"/>
          <w:lang w:val="en-US"/>
        </w:rPr>
      </w:pPr>
      <w:r w:rsidRPr="00176C18">
        <w:rPr>
          <w:rFonts w:cs="Times New Roman"/>
          <w:sz w:val="24"/>
          <w:szCs w:val="28"/>
          <w:lang w:val="en-US"/>
        </w:rPr>
        <w:t>6.</w:t>
      </w:r>
      <w:r w:rsidRPr="00176C18">
        <w:rPr>
          <w:rFonts w:cs="Times New Roman"/>
          <w:sz w:val="24"/>
          <w:szCs w:val="28"/>
          <w:lang w:val="en-US"/>
        </w:rPr>
        <w:tab/>
      </w:r>
      <w:proofErr w:type="spellStart"/>
      <w:r w:rsidRPr="00176C18">
        <w:rPr>
          <w:rFonts w:cs="Times New Roman"/>
          <w:sz w:val="24"/>
          <w:szCs w:val="28"/>
          <w:lang w:val="en-US"/>
        </w:rPr>
        <w:t>Kulikova</w:t>
      </w:r>
      <w:proofErr w:type="spellEnd"/>
      <w:r w:rsidRPr="00176C18">
        <w:rPr>
          <w:rFonts w:cs="Times New Roman"/>
          <w:sz w:val="24"/>
          <w:szCs w:val="28"/>
          <w:lang w:val="en-US"/>
        </w:rPr>
        <w:t xml:space="preserve">, E.G. </w:t>
      </w:r>
      <w:proofErr w:type="spellStart"/>
      <w:r w:rsidRPr="00176C18">
        <w:rPr>
          <w:rFonts w:cs="Times New Roman"/>
          <w:sz w:val="24"/>
          <w:szCs w:val="28"/>
          <w:lang w:val="en-US"/>
        </w:rPr>
        <w:t>Ocenka</w:t>
      </w:r>
      <w:proofErr w:type="spellEnd"/>
      <w:r w:rsidRPr="00176C18">
        <w:rPr>
          <w:rFonts w:cs="Times New Roman"/>
          <w:sz w:val="24"/>
          <w:szCs w:val="28"/>
          <w:lang w:val="en-US"/>
        </w:rPr>
        <w:t xml:space="preserve"> </w:t>
      </w:r>
      <w:proofErr w:type="spellStart"/>
      <w:r w:rsidRPr="00176C18">
        <w:rPr>
          <w:rFonts w:cs="Times New Roman"/>
          <w:sz w:val="24"/>
          <w:szCs w:val="28"/>
          <w:lang w:val="en-US"/>
        </w:rPr>
        <w:t>primenenija</w:t>
      </w:r>
      <w:proofErr w:type="spellEnd"/>
      <w:r w:rsidRPr="00176C18">
        <w:rPr>
          <w:rFonts w:cs="Times New Roman"/>
          <w:sz w:val="24"/>
          <w:szCs w:val="28"/>
          <w:lang w:val="en-US"/>
        </w:rPr>
        <w:t xml:space="preserve"> </w:t>
      </w:r>
      <w:proofErr w:type="spellStart"/>
      <w:r w:rsidRPr="00176C18">
        <w:rPr>
          <w:rFonts w:cs="Times New Roman"/>
          <w:sz w:val="24"/>
          <w:szCs w:val="28"/>
          <w:lang w:val="en-US"/>
        </w:rPr>
        <w:t>biopreparata</w:t>
      </w:r>
      <w:proofErr w:type="spellEnd"/>
      <w:r w:rsidRPr="00176C18">
        <w:rPr>
          <w:rFonts w:cs="Times New Roman"/>
          <w:sz w:val="24"/>
          <w:szCs w:val="28"/>
          <w:lang w:val="en-US"/>
        </w:rPr>
        <w:t xml:space="preserve"> </w:t>
      </w:r>
      <w:proofErr w:type="spellStart"/>
      <w:r w:rsidRPr="00176C18">
        <w:rPr>
          <w:rFonts w:cs="Times New Roman"/>
          <w:sz w:val="24"/>
          <w:szCs w:val="28"/>
          <w:lang w:val="en-US"/>
        </w:rPr>
        <w:t>Gumostim</w:t>
      </w:r>
      <w:proofErr w:type="spellEnd"/>
      <w:r w:rsidRPr="00176C18">
        <w:rPr>
          <w:rFonts w:cs="Times New Roman"/>
          <w:sz w:val="24"/>
          <w:szCs w:val="28"/>
          <w:lang w:val="en-US"/>
        </w:rPr>
        <w:t xml:space="preserve"> </w:t>
      </w:r>
      <w:proofErr w:type="spellStart"/>
      <w:r w:rsidRPr="00176C18">
        <w:rPr>
          <w:rFonts w:cs="Times New Roman"/>
          <w:sz w:val="24"/>
          <w:szCs w:val="28"/>
          <w:lang w:val="en-US"/>
        </w:rPr>
        <w:t>na</w:t>
      </w:r>
      <w:proofErr w:type="spellEnd"/>
      <w:r w:rsidRPr="00176C18">
        <w:rPr>
          <w:rFonts w:cs="Times New Roman"/>
          <w:sz w:val="24"/>
          <w:szCs w:val="28"/>
          <w:lang w:val="en-US"/>
        </w:rPr>
        <w:t xml:space="preserve"> </w:t>
      </w:r>
      <w:proofErr w:type="spellStart"/>
      <w:r w:rsidRPr="00176C18">
        <w:rPr>
          <w:rFonts w:cs="Times New Roman"/>
          <w:sz w:val="24"/>
          <w:szCs w:val="28"/>
          <w:lang w:val="en-US"/>
        </w:rPr>
        <w:t>tomate</w:t>
      </w:r>
      <w:proofErr w:type="spellEnd"/>
      <w:r w:rsidRPr="00176C18">
        <w:rPr>
          <w:rFonts w:cs="Times New Roman"/>
          <w:sz w:val="24"/>
          <w:szCs w:val="28"/>
          <w:lang w:val="en-US"/>
        </w:rPr>
        <w:t xml:space="preserve"> v </w:t>
      </w:r>
      <w:proofErr w:type="spellStart"/>
      <w:r w:rsidRPr="00176C18">
        <w:rPr>
          <w:rFonts w:cs="Times New Roman"/>
          <w:sz w:val="24"/>
          <w:szCs w:val="28"/>
          <w:lang w:val="en-US"/>
        </w:rPr>
        <w:t>uslovijah</w:t>
      </w:r>
      <w:proofErr w:type="spellEnd"/>
      <w:r w:rsidRPr="00176C18">
        <w:rPr>
          <w:rFonts w:cs="Times New Roman"/>
          <w:sz w:val="24"/>
          <w:szCs w:val="28"/>
          <w:lang w:val="en-US"/>
        </w:rPr>
        <w:t xml:space="preserve"> AO «</w:t>
      </w:r>
      <w:proofErr w:type="spellStart"/>
      <w:r w:rsidRPr="00176C18">
        <w:rPr>
          <w:rFonts w:cs="Times New Roman"/>
          <w:sz w:val="24"/>
          <w:szCs w:val="28"/>
          <w:lang w:val="en-US"/>
        </w:rPr>
        <w:t>Penzenskij</w:t>
      </w:r>
      <w:proofErr w:type="spellEnd"/>
      <w:r w:rsidRPr="00176C18">
        <w:rPr>
          <w:rFonts w:cs="Times New Roman"/>
          <w:sz w:val="24"/>
          <w:szCs w:val="28"/>
          <w:lang w:val="en-US"/>
        </w:rPr>
        <w:t xml:space="preserve"> </w:t>
      </w:r>
      <w:proofErr w:type="spellStart"/>
      <w:r w:rsidRPr="00176C18">
        <w:rPr>
          <w:rFonts w:cs="Times New Roman"/>
          <w:sz w:val="24"/>
          <w:szCs w:val="28"/>
          <w:lang w:val="en-US"/>
        </w:rPr>
        <w:t>teplichnyj</w:t>
      </w:r>
      <w:proofErr w:type="spellEnd"/>
      <w:r w:rsidRPr="00176C18">
        <w:rPr>
          <w:rFonts w:cs="Times New Roman"/>
          <w:sz w:val="24"/>
          <w:szCs w:val="28"/>
          <w:lang w:val="en-US"/>
        </w:rPr>
        <w:t xml:space="preserve"> </w:t>
      </w:r>
      <w:proofErr w:type="spellStart"/>
      <w:r w:rsidRPr="00176C18">
        <w:rPr>
          <w:rFonts w:cs="Times New Roman"/>
          <w:sz w:val="24"/>
          <w:szCs w:val="28"/>
          <w:lang w:val="en-US"/>
        </w:rPr>
        <w:t>kombinat</w:t>
      </w:r>
      <w:proofErr w:type="spellEnd"/>
      <w:r w:rsidRPr="00176C18">
        <w:rPr>
          <w:rFonts w:cs="Times New Roman"/>
          <w:sz w:val="24"/>
          <w:szCs w:val="28"/>
          <w:lang w:val="en-US"/>
        </w:rPr>
        <w:t xml:space="preserve">» / E.G. </w:t>
      </w:r>
      <w:proofErr w:type="spellStart"/>
      <w:r w:rsidRPr="00176C18">
        <w:rPr>
          <w:rFonts w:cs="Times New Roman"/>
          <w:sz w:val="24"/>
          <w:szCs w:val="28"/>
          <w:lang w:val="en-US"/>
        </w:rPr>
        <w:t>Kulikova</w:t>
      </w:r>
      <w:proofErr w:type="spellEnd"/>
      <w:r w:rsidRPr="00176C18">
        <w:rPr>
          <w:rFonts w:cs="Times New Roman"/>
          <w:sz w:val="24"/>
          <w:szCs w:val="28"/>
          <w:lang w:val="en-US"/>
        </w:rPr>
        <w:t xml:space="preserve">, O.A. </w:t>
      </w:r>
      <w:proofErr w:type="spellStart"/>
      <w:r w:rsidRPr="00176C18">
        <w:rPr>
          <w:rFonts w:cs="Times New Roman"/>
          <w:sz w:val="24"/>
          <w:szCs w:val="28"/>
          <w:lang w:val="en-US"/>
        </w:rPr>
        <w:t>Klimova</w:t>
      </w:r>
      <w:proofErr w:type="spellEnd"/>
      <w:r w:rsidRPr="00176C18">
        <w:rPr>
          <w:rFonts w:cs="Times New Roman"/>
          <w:sz w:val="24"/>
          <w:szCs w:val="28"/>
          <w:lang w:val="en-US"/>
        </w:rPr>
        <w:t xml:space="preserve"> //  </w:t>
      </w:r>
      <w:proofErr w:type="spellStart"/>
      <w:r w:rsidRPr="00176C18">
        <w:rPr>
          <w:rFonts w:cs="Times New Roman"/>
          <w:sz w:val="24"/>
          <w:szCs w:val="28"/>
          <w:lang w:val="en-US"/>
        </w:rPr>
        <w:t>Surskij</w:t>
      </w:r>
      <w:proofErr w:type="spellEnd"/>
      <w:r w:rsidRPr="00176C18">
        <w:rPr>
          <w:rFonts w:cs="Times New Roman"/>
          <w:sz w:val="24"/>
          <w:szCs w:val="28"/>
          <w:lang w:val="en-US"/>
        </w:rPr>
        <w:t xml:space="preserve"> </w:t>
      </w:r>
      <w:proofErr w:type="spellStart"/>
      <w:r w:rsidRPr="00176C18">
        <w:rPr>
          <w:rFonts w:cs="Times New Roman"/>
          <w:sz w:val="24"/>
          <w:szCs w:val="28"/>
          <w:lang w:val="en-US"/>
        </w:rPr>
        <w:t>vestnik</w:t>
      </w:r>
      <w:proofErr w:type="spellEnd"/>
      <w:r w:rsidRPr="00176C18">
        <w:rPr>
          <w:rFonts w:cs="Times New Roman"/>
          <w:sz w:val="24"/>
          <w:szCs w:val="28"/>
          <w:lang w:val="en-US"/>
        </w:rPr>
        <w:t>, 2018, № 2 (2). – S. 13-16.</w:t>
      </w:r>
    </w:p>
    <w:p w14:paraId="4ACCBFA0" w14:textId="77777777" w:rsidR="00176C18" w:rsidRPr="00176C18" w:rsidRDefault="00176C18" w:rsidP="00CC3072">
      <w:pPr>
        <w:tabs>
          <w:tab w:val="left" w:pos="851"/>
        </w:tabs>
        <w:spacing w:line="240" w:lineRule="auto"/>
        <w:ind w:firstLine="567"/>
        <w:rPr>
          <w:rFonts w:cs="Times New Roman"/>
          <w:sz w:val="24"/>
          <w:szCs w:val="28"/>
          <w:lang w:val="en-US"/>
        </w:rPr>
      </w:pPr>
      <w:r w:rsidRPr="00176C18">
        <w:rPr>
          <w:rFonts w:cs="Times New Roman"/>
          <w:sz w:val="24"/>
          <w:szCs w:val="28"/>
          <w:lang w:val="en-US"/>
        </w:rPr>
        <w:t>7.</w:t>
      </w:r>
      <w:r w:rsidRPr="00176C18">
        <w:rPr>
          <w:rFonts w:cs="Times New Roman"/>
          <w:sz w:val="24"/>
          <w:szCs w:val="28"/>
          <w:lang w:val="en-US"/>
        </w:rPr>
        <w:tab/>
        <w:t xml:space="preserve">Litvinov, S. S.  </w:t>
      </w:r>
      <w:proofErr w:type="spellStart"/>
      <w:r w:rsidRPr="00176C18">
        <w:rPr>
          <w:rFonts w:cs="Times New Roman"/>
          <w:sz w:val="24"/>
          <w:szCs w:val="28"/>
          <w:lang w:val="en-US"/>
        </w:rPr>
        <w:t>Metodika</w:t>
      </w:r>
      <w:proofErr w:type="spellEnd"/>
      <w:r w:rsidRPr="00176C18">
        <w:rPr>
          <w:rFonts w:cs="Times New Roman"/>
          <w:sz w:val="24"/>
          <w:szCs w:val="28"/>
          <w:lang w:val="en-US"/>
        </w:rPr>
        <w:t xml:space="preserve"> </w:t>
      </w:r>
      <w:proofErr w:type="spellStart"/>
      <w:r w:rsidRPr="00176C18">
        <w:rPr>
          <w:rFonts w:cs="Times New Roman"/>
          <w:sz w:val="24"/>
          <w:szCs w:val="28"/>
          <w:lang w:val="en-US"/>
        </w:rPr>
        <w:t>polevogo</w:t>
      </w:r>
      <w:proofErr w:type="spellEnd"/>
      <w:r w:rsidRPr="00176C18">
        <w:rPr>
          <w:rFonts w:cs="Times New Roman"/>
          <w:sz w:val="24"/>
          <w:szCs w:val="28"/>
          <w:lang w:val="en-US"/>
        </w:rPr>
        <w:t xml:space="preserve"> </w:t>
      </w:r>
      <w:proofErr w:type="spellStart"/>
      <w:r w:rsidRPr="00176C18">
        <w:rPr>
          <w:rFonts w:cs="Times New Roman"/>
          <w:sz w:val="24"/>
          <w:szCs w:val="28"/>
          <w:lang w:val="en-US"/>
        </w:rPr>
        <w:t>opyta</w:t>
      </w:r>
      <w:proofErr w:type="spellEnd"/>
      <w:r w:rsidRPr="00176C18">
        <w:rPr>
          <w:rFonts w:cs="Times New Roman"/>
          <w:sz w:val="24"/>
          <w:szCs w:val="28"/>
          <w:lang w:val="en-US"/>
        </w:rPr>
        <w:t xml:space="preserve"> v </w:t>
      </w:r>
      <w:proofErr w:type="spellStart"/>
      <w:r w:rsidRPr="00176C18">
        <w:rPr>
          <w:rFonts w:cs="Times New Roman"/>
          <w:sz w:val="24"/>
          <w:szCs w:val="28"/>
          <w:lang w:val="en-US"/>
        </w:rPr>
        <w:t>ovoshhevodstve</w:t>
      </w:r>
      <w:proofErr w:type="spellEnd"/>
      <w:r w:rsidRPr="00176C18">
        <w:rPr>
          <w:rFonts w:cs="Times New Roman"/>
          <w:sz w:val="24"/>
          <w:szCs w:val="28"/>
          <w:lang w:val="en-US"/>
        </w:rPr>
        <w:t xml:space="preserve"> / S. S. Litvinov. – M., 2011. – 649 s.</w:t>
      </w:r>
    </w:p>
    <w:p w14:paraId="2BE045CD" w14:textId="77777777" w:rsidR="00176C18" w:rsidRPr="00176C18" w:rsidRDefault="00176C18" w:rsidP="00CC3072">
      <w:pPr>
        <w:tabs>
          <w:tab w:val="left" w:pos="851"/>
        </w:tabs>
        <w:spacing w:line="240" w:lineRule="auto"/>
        <w:ind w:firstLine="567"/>
        <w:rPr>
          <w:rFonts w:cs="Times New Roman"/>
          <w:sz w:val="24"/>
          <w:szCs w:val="28"/>
          <w:lang w:val="en-US"/>
        </w:rPr>
      </w:pPr>
      <w:r w:rsidRPr="00176C18">
        <w:rPr>
          <w:rFonts w:cs="Times New Roman"/>
          <w:sz w:val="24"/>
          <w:szCs w:val="28"/>
          <w:lang w:val="en-US"/>
        </w:rPr>
        <w:t>8.</w:t>
      </w:r>
      <w:r w:rsidRPr="00176C18">
        <w:rPr>
          <w:rFonts w:cs="Times New Roman"/>
          <w:sz w:val="24"/>
          <w:szCs w:val="28"/>
          <w:lang w:val="en-US"/>
        </w:rPr>
        <w:tab/>
      </w:r>
      <w:proofErr w:type="spellStart"/>
      <w:r w:rsidRPr="00176C18">
        <w:rPr>
          <w:rFonts w:cs="Times New Roman"/>
          <w:sz w:val="24"/>
          <w:szCs w:val="28"/>
          <w:lang w:val="en-US"/>
        </w:rPr>
        <w:t>Tosunov</w:t>
      </w:r>
      <w:proofErr w:type="spellEnd"/>
      <w:r w:rsidRPr="00176C18">
        <w:rPr>
          <w:rFonts w:cs="Times New Roman"/>
          <w:sz w:val="24"/>
          <w:szCs w:val="28"/>
          <w:lang w:val="en-US"/>
        </w:rPr>
        <w:t xml:space="preserve">, </w:t>
      </w:r>
      <w:proofErr w:type="spellStart"/>
      <w:r w:rsidRPr="00176C18">
        <w:rPr>
          <w:rFonts w:cs="Times New Roman"/>
          <w:sz w:val="24"/>
          <w:szCs w:val="28"/>
          <w:lang w:val="en-US"/>
        </w:rPr>
        <w:t>Ja.K</w:t>
      </w:r>
      <w:proofErr w:type="spellEnd"/>
      <w:r w:rsidRPr="00176C18">
        <w:rPr>
          <w:rFonts w:cs="Times New Roman"/>
          <w:sz w:val="24"/>
          <w:szCs w:val="28"/>
          <w:lang w:val="en-US"/>
        </w:rPr>
        <w:t xml:space="preserve">. </w:t>
      </w:r>
      <w:proofErr w:type="spellStart"/>
      <w:r w:rsidRPr="00176C18">
        <w:rPr>
          <w:rFonts w:cs="Times New Roman"/>
          <w:sz w:val="24"/>
          <w:szCs w:val="28"/>
          <w:lang w:val="en-US"/>
        </w:rPr>
        <w:t>Urozhajnost</w:t>
      </w:r>
      <w:proofErr w:type="spellEnd"/>
      <w:r w:rsidRPr="00176C18">
        <w:rPr>
          <w:rFonts w:cs="Times New Roman"/>
          <w:sz w:val="24"/>
          <w:szCs w:val="28"/>
          <w:lang w:val="en-US"/>
        </w:rPr>
        <w:t xml:space="preserve">' </w:t>
      </w:r>
      <w:proofErr w:type="spellStart"/>
      <w:r w:rsidRPr="00176C18">
        <w:rPr>
          <w:rFonts w:cs="Times New Roman"/>
          <w:sz w:val="24"/>
          <w:szCs w:val="28"/>
          <w:lang w:val="en-US"/>
        </w:rPr>
        <w:t>i</w:t>
      </w:r>
      <w:proofErr w:type="spellEnd"/>
      <w:r w:rsidRPr="00176C18">
        <w:rPr>
          <w:rFonts w:cs="Times New Roman"/>
          <w:sz w:val="24"/>
          <w:szCs w:val="28"/>
          <w:lang w:val="en-US"/>
        </w:rPr>
        <w:t xml:space="preserve"> </w:t>
      </w:r>
      <w:proofErr w:type="spellStart"/>
      <w:r w:rsidRPr="00176C18">
        <w:rPr>
          <w:rFonts w:cs="Times New Roman"/>
          <w:sz w:val="24"/>
          <w:szCs w:val="28"/>
          <w:lang w:val="en-US"/>
        </w:rPr>
        <w:t>kachestvo</w:t>
      </w:r>
      <w:proofErr w:type="spellEnd"/>
      <w:r w:rsidRPr="00176C18">
        <w:rPr>
          <w:rFonts w:cs="Times New Roman"/>
          <w:sz w:val="24"/>
          <w:szCs w:val="28"/>
          <w:lang w:val="en-US"/>
        </w:rPr>
        <w:t xml:space="preserve"> </w:t>
      </w:r>
      <w:proofErr w:type="spellStart"/>
      <w:r w:rsidRPr="00176C18">
        <w:rPr>
          <w:rFonts w:cs="Times New Roman"/>
          <w:sz w:val="24"/>
          <w:szCs w:val="28"/>
          <w:lang w:val="en-US"/>
        </w:rPr>
        <w:t>plodov</w:t>
      </w:r>
      <w:proofErr w:type="spellEnd"/>
      <w:r w:rsidRPr="00176C18">
        <w:rPr>
          <w:rFonts w:cs="Times New Roman"/>
          <w:sz w:val="24"/>
          <w:szCs w:val="28"/>
          <w:lang w:val="en-US"/>
        </w:rPr>
        <w:t xml:space="preserve"> </w:t>
      </w:r>
      <w:proofErr w:type="spellStart"/>
      <w:r w:rsidRPr="00176C18">
        <w:rPr>
          <w:rFonts w:cs="Times New Roman"/>
          <w:sz w:val="24"/>
          <w:szCs w:val="28"/>
          <w:lang w:val="en-US"/>
        </w:rPr>
        <w:t>paslenovyh</w:t>
      </w:r>
      <w:proofErr w:type="spellEnd"/>
      <w:r w:rsidRPr="00176C18">
        <w:rPr>
          <w:rFonts w:cs="Times New Roman"/>
          <w:sz w:val="24"/>
          <w:szCs w:val="28"/>
          <w:lang w:val="en-US"/>
        </w:rPr>
        <w:t xml:space="preserve"> </w:t>
      </w:r>
      <w:proofErr w:type="spellStart"/>
      <w:r w:rsidRPr="00176C18">
        <w:rPr>
          <w:rFonts w:cs="Times New Roman"/>
          <w:sz w:val="24"/>
          <w:szCs w:val="28"/>
          <w:lang w:val="en-US"/>
        </w:rPr>
        <w:t>kul'tur</w:t>
      </w:r>
      <w:proofErr w:type="spellEnd"/>
      <w:r w:rsidRPr="00176C18">
        <w:rPr>
          <w:rFonts w:cs="Times New Roman"/>
          <w:sz w:val="24"/>
          <w:szCs w:val="28"/>
          <w:lang w:val="en-US"/>
        </w:rPr>
        <w:t xml:space="preserve"> pod </w:t>
      </w:r>
      <w:proofErr w:type="spellStart"/>
      <w:r w:rsidRPr="00176C18">
        <w:rPr>
          <w:rFonts w:cs="Times New Roman"/>
          <w:sz w:val="24"/>
          <w:szCs w:val="28"/>
          <w:lang w:val="en-US"/>
        </w:rPr>
        <w:t>dej-stviem</w:t>
      </w:r>
      <w:proofErr w:type="spellEnd"/>
      <w:r w:rsidRPr="00176C18">
        <w:rPr>
          <w:rFonts w:cs="Times New Roman"/>
          <w:sz w:val="24"/>
          <w:szCs w:val="28"/>
          <w:lang w:val="en-US"/>
        </w:rPr>
        <w:t xml:space="preserve"> </w:t>
      </w:r>
      <w:proofErr w:type="spellStart"/>
      <w:r w:rsidRPr="00176C18">
        <w:rPr>
          <w:rFonts w:cs="Times New Roman"/>
          <w:sz w:val="24"/>
          <w:szCs w:val="28"/>
          <w:lang w:val="en-US"/>
        </w:rPr>
        <w:t>preparata</w:t>
      </w:r>
      <w:proofErr w:type="spellEnd"/>
      <w:r w:rsidRPr="00176C18">
        <w:rPr>
          <w:rFonts w:cs="Times New Roman"/>
          <w:sz w:val="24"/>
          <w:szCs w:val="28"/>
          <w:lang w:val="en-US"/>
        </w:rPr>
        <w:t xml:space="preserve"> NV-</w:t>
      </w:r>
      <w:proofErr w:type="spellStart"/>
      <w:r w:rsidRPr="00176C18">
        <w:rPr>
          <w:rFonts w:cs="Times New Roman"/>
          <w:sz w:val="24"/>
          <w:szCs w:val="28"/>
          <w:lang w:val="en-US"/>
        </w:rPr>
        <w:t>JeKO</w:t>
      </w:r>
      <w:proofErr w:type="spellEnd"/>
      <w:r w:rsidRPr="00176C18">
        <w:rPr>
          <w:rFonts w:cs="Times New Roman"/>
          <w:sz w:val="24"/>
          <w:szCs w:val="28"/>
          <w:lang w:val="en-US"/>
        </w:rPr>
        <w:t xml:space="preserve"> / </w:t>
      </w:r>
      <w:proofErr w:type="spellStart"/>
      <w:r w:rsidRPr="00176C18">
        <w:rPr>
          <w:rFonts w:cs="Times New Roman"/>
          <w:sz w:val="24"/>
          <w:szCs w:val="28"/>
          <w:lang w:val="en-US"/>
        </w:rPr>
        <w:t>Ja.K</w:t>
      </w:r>
      <w:proofErr w:type="spellEnd"/>
      <w:r w:rsidRPr="00176C18">
        <w:rPr>
          <w:rFonts w:cs="Times New Roman"/>
          <w:sz w:val="24"/>
          <w:szCs w:val="28"/>
          <w:lang w:val="en-US"/>
        </w:rPr>
        <w:t xml:space="preserve">. </w:t>
      </w:r>
      <w:proofErr w:type="spellStart"/>
      <w:r w:rsidRPr="00176C18">
        <w:rPr>
          <w:rFonts w:cs="Times New Roman"/>
          <w:sz w:val="24"/>
          <w:szCs w:val="28"/>
          <w:lang w:val="en-US"/>
        </w:rPr>
        <w:t>Tosunov</w:t>
      </w:r>
      <w:proofErr w:type="spellEnd"/>
      <w:r w:rsidRPr="00176C18">
        <w:rPr>
          <w:rFonts w:cs="Times New Roman"/>
          <w:sz w:val="24"/>
          <w:szCs w:val="28"/>
          <w:lang w:val="en-US"/>
        </w:rPr>
        <w:t xml:space="preserve">, </w:t>
      </w:r>
      <w:proofErr w:type="spellStart"/>
      <w:r w:rsidRPr="00176C18">
        <w:rPr>
          <w:rFonts w:cs="Times New Roman"/>
          <w:sz w:val="24"/>
          <w:szCs w:val="28"/>
          <w:lang w:val="en-US"/>
        </w:rPr>
        <w:t>A.Ja</w:t>
      </w:r>
      <w:proofErr w:type="spellEnd"/>
      <w:r w:rsidRPr="00176C18">
        <w:rPr>
          <w:rFonts w:cs="Times New Roman"/>
          <w:sz w:val="24"/>
          <w:szCs w:val="28"/>
          <w:lang w:val="en-US"/>
        </w:rPr>
        <w:t xml:space="preserve">. </w:t>
      </w:r>
      <w:proofErr w:type="spellStart"/>
      <w:r w:rsidRPr="00176C18">
        <w:rPr>
          <w:rFonts w:cs="Times New Roman"/>
          <w:sz w:val="24"/>
          <w:szCs w:val="28"/>
          <w:lang w:val="en-US"/>
        </w:rPr>
        <w:t>Barchukova</w:t>
      </w:r>
      <w:proofErr w:type="spellEnd"/>
      <w:r w:rsidRPr="00176C18">
        <w:rPr>
          <w:rFonts w:cs="Times New Roman"/>
          <w:sz w:val="24"/>
          <w:szCs w:val="28"/>
          <w:lang w:val="en-US"/>
        </w:rPr>
        <w:t xml:space="preserve"> // </w:t>
      </w:r>
      <w:proofErr w:type="spellStart"/>
      <w:r w:rsidRPr="00176C18">
        <w:rPr>
          <w:rFonts w:cs="Times New Roman"/>
          <w:sz w:val="24"/>
          <w:szCs w:val="28"/>
          <w:lang w:val="en-US"/>
        </w:rPr>
        <w:t>Politematicheskij</w:t>
      </w:r>
      <w:proofErr w:type="spellEnd"/>
      <w:r w:rsidRPr="00176C18">
        <w:rPr>
          <w:rFonts w:cs="Times New Roman"/>
          <w:sz w:val="24"/>
          <w:szCs w:val="28"/>
          <w:lang w:val="en-US"/>
        </w:rPr>
        <w:t xml:space="preserve"> </w:t>
      </w:r>
      <w:proofErr w:type="spellStart"/>
      <w:r w:rsidRPr="00176C18">
        <w:rPr>
          <w:rFonts w:cs="Times New Roman"/>
          <w:sz w:val="24"/>
          <w:szCs w:val="28"/>
          <w:lang w:val="en-US"/>
        </w:rPr>
        <w:t>sete-voj</w:t>
      </w:r>
      <w:proofErr w:type="spellEnd"/>
      <w:r w:rsidRPr="00176C18">
        <w:rPr>
          <w:rFonts w:cs="Times New Roman"/>
          <w:sz w:val="24"/>
          <w:szCs w:val="28"/>
          <w:lang w:val="en-US"/>
        </w:rPr>
        <w:t xml:space="preserve"> </w:t>
      </w:r>
      <w:proofErr w:type="spellStart"/>
      <w:r w:rsidRPr="00176C18">
        <w:rPr>
          <w:rFonts w:cs="Times New Roman"/>
          <w:sz w:val="24"/>
          <w:szCs w:val="28"/>
          <w:lang w:val="en-US"/>
        </w:rPr>
        <w:t>jelektronnyj</w:t>
      </w:r>
      <w:proofErr w:type="spellEnd"/>
      <w:r w:rsidRPr="00176C18">
        <w:rPr>
          <w:rFonts w:cs="Times New Roman"/>
          <w:sz w:val="24"/>
          <w:szCs w:val="28"/>
          <w:lang w:val="en-US"/>
        </w:rPr>
        <w:t xml:space="preserve"> </w:t>
      </w:r>
      <w:proofErr w:type="spellStart"/>
      <w:r w:rsidRPr="00176C18">
        <w:rPr>
          <w:rFonts w:cs="Times New Roman"/>
          <w:sz w:val="24"/>
          <w:szCs w:val="28"/>
          <w:lang w:val="en-US"/>
        </w:rPr>
        <w:t>nauchnyj</w:t>
      </w:r>
      <w:proofErr w:type="spellEnd"/>
      <w:r w:rsidRPr="00176C18">
        <w:rPr>
          <w:rFonts w:cs="Times New Roman"/>
          <w:sz w:val="24"/>
          <w:szCs w:val="28"/>
          <w:lang w:val="en-US"/>
        </w:rPr>
        <w:t xml:space="preserve"> </w:t>
      </w:r>
      <w:proofErr w:type="spellStart"/>
      <w:r w:rsidRPr="00176C18">
        <w:rPr>
          <w:rFonts w:cs="Times New Roman"/>
          <w:sz w:val="24"/>
          <w:szCs w:val="28"/>
          <w:lang w:val="en-US"/>
        </w:rPr>
        <w:t>zhurnal</w:t>
      </w:r>
      <w:proofErr w:type="spellEnd"/>
      <w:r w:rsidRPr="00176C18">
        <w:rPr>
          <w:rFonts w:cs="Times New Roman"/>
          <w:sz w:val="24"/>
          <w:szCs w:val="28"/>
          <w:lang w:val="en-US"/>
        </w:rPr>
        <w:t xml:space="preserve"> </w:t>
      </w:r>
      <w:proofErr w:type="spellStart"/>
      <w:r w:rsidRPr="00176C18">
        <w:rPr>
          <w:rFonts w:cs="Times New Roman"/>
          <w:sz w:val="24"/>
          <w:szCs w:val="28"/>
          <w:lang w:val="en-US"/>
        </w:rPr>
        <w:t>Kubanskogo</w:t>
      </w:r>
      <w:proofErr w:type="spellEnd"/>
      <w:r w:rsidRPr="00176C18">
        <w:rPr>
          <w:rFonts w:cs="Times New Roman"/>
          <w:sz w:val="24"/>
          <w:szCs w:val="28"/>
          <w:lang w:val="en-US"/>
        </w:rPr>
        <w:t xml:space="preserve"> </w:t>
      </w:r>
      <w:proofErr w:type="spellStart"/>
      <w:r w:rsidRPr="00176C18">
        <w:rPr>
          <w:rFonts w:cs="Times New Roman"/>
          <w:sz w:val="24"/>
          <w:szCs w:val="28"/>
          <w:lang w:val="en-US"/>
        </w:rPr>
        <w:t>gosudarstvennogo</w:t>
      </w:r>
      <w:proofErr w:type="spellEnd"/>
      <w:r w:rsidRPr="00176C18">
        <w:rPr>
          <w:rFonts w:cs="Times New Roman"/>
          <w:sz w:val="24"/>
          <w:szCs w:val="28"/>
          <w:lang w:val="en-US"/>
        </w:rPr>
        <w:t xml:space="preserve"> </w:t>
      </w:r>
      <w:proofErr w:type="spellStart"/>
      <w:r w:rsidRPr="00176C18">
        <w:rPr>
          <w:rFonts w:cs="Times New Roman"/>
          <w:sz w:val="24"/>
          <w:szCs w:val="28"/>
          <w:lang w:val="en-US"/>
        </w:rPr>
        <w:t>agrarnogo</w:t>
      </w:r>
      <w:proofErr w:type="spellEnd"/>
      <w:r w:rsidRPr="00176C18">
        <w:rPr>
          <w:rFonts w:cs="Times New Roman"/>
          <w:sz w:val="24"/>
          <w:szCs w:val="28"/>
          <w:lang w:val="en-US"/>
        </w:rPr>
        <w:t xml:space="preserve"> </w:t>
      </w:r>
      <w:proofErr w:type="spellStart"/>
      <w:r w:rsidRPr="00176C18">
        <w:rPr>
          <w:rFonts w:cs="Times New Roman"/>
          <w:sz w:val="24"/>
          <w:szCs w:val="28"/>
          <w:lang w:val="en-US"/>
        </w:rPr>
        <w:t>universi-teta</w:t>
      </w:r>
      <w:proofErr w:type="spellEnd"/>
      <w:r w:rsidRPr="00176C18">
        <w:rPr>
          <w:rFonts w:cs="Times New Roman"/>
          <w:sz w:val="24"/>
          <w:szCs w:val="28"/>
          <w:lang w:val="en-US"/>
        </w:rPr>
        <w:t>, 2013. – № 92. – S. 849-858</w:t>
      </w:r>
    </w:p>
    <w:p w14:paraId="095C6850" w14:textId="55E299CB" w:rsidR="00176C18" w:rsidRPr="00EE5BF1" w:rsidRDefault="00176C18" w:rsidP="00CC3072">
      <w:pPr>
        <w:tabs>
          <w:tab w:val="left" w:pos="851"/>
        </w:tabs>
        <w:spacing w:line="240" w:lineRule="auto"/>
        <w:ind w:firstLine="567"/>
        <w:rPr>
          <w:rFonts w:cs="Times New Roman"/>
          <w:sz w:val="24"/>
          <w:szCs w:val="28"/>
          <w:lang w:val="en-US"/>
        </w:rPr>
      </w:pPr>
      <w:r w:rsidRPr="00EE5BF1">
        <w:rPr>
          <w:rFonts w:cs="Times New Roman"/>
          <w:sz w:val="24"/>
          <w:szCs w:val="28"/>
          <w:lang w:val="en-US"/>
        </w:rPr>
        <w:t>9.</w:t>
      </w:r>
      <w:r w:rsidRPr="00EE5BF1">
        <w:rPr>
          <w:rFonts w:cs="Times New Roman"/>
          <w:sz w:val="24"/>
          <w:szCs w:val="28"/>
          <w:lang w:val="en-US"/>
        </w:rPr>
        <w:tab/>
      </w:r>
      <w:proofErr w:type="spellStart"/>
      <w:r w:rsidRPr="00EE5BF1">
        <w:rPr>
          <w:rFonts w:cs="Times New Roman"/>
          <w:sz w:val="24"/>
          <w:szCs w:val="28"/>
          <w:lang w:val="en-US"/>
        </w:rPr>
        <w:t>Chizhikov</w:t>
      </w:r>
      <w:proofErr w:type="spellEnd"/>
      <w:r w:rsidRPr="00EE5BF1">
        <w:rPr>
          <w:rFonts w:cs="Times New Roman"/>
          <w:sz w:val="24"/>
          <w:szCs w:val="28"/>
          <w:lang w:val="en-US"/>
        </w:rPr>
        <w:t xml:space="preserve">, V. N. </w:t>
      </w:r>
      <w:proofErr w:type="spellStart"/>
      <w:r w:rsidRPr="00EE5BF1">
        <w:rPr>
          <w:rFonts w:cs="Times New Roman"/>
          <w:sz w:val="24"/>
          <w:szCs w:val="28"/>
          <w:lang w:val="en-US"/>
        </w:rPr>
        <w:t>Jeffektivnost</w:t>
      </w:r>
      <w:proofErr w:type="spellEnd"/>
      <w:r w:rsidRPr="00EE5BF1">
        <w:rPr>
          <w:rFonts w:cs="Times New Roman"/>
          <w:sz w:val="24"/>
          <w:szCs w:val="28"/>
          <w:lang w:val="en-US"/>
        </w:rPr>
        <w:t xml:space="preserve">' </w:t>
      </w:r>
      <w:proofErr w:type="spellStart"/>
      <w:r w:rsidRPr="00EE5BF1">
        <w:rPr>
          <w:rFonts w:cs="Times New Roman"/>
          <w:sz w:val="24"/>
          <w:szCs w:val="28"/>
          <w:lang w:val="en-US"/>
        </w:rPr>
        <w:t>nekornevoj</w:t>
      </w:r>
      <w:proofErr w:type="spellEnd"/>
      <w:r w:rsidRPr="00EE5BF1">
        <w:rPr>
          <w:rFonts w:cs="Times New Roman"/>
          <w:sz w:val="24"/>
          <w:szCs w:val="28"/>
          <w:lang w:val="en-US"/>
        </w:rPr>
        <w:t xml:space="preserve"> </w:t>
      </w:r>
      <w:proofErr w:type="spellStart"/>
      <w:r w:rsidRPr="00EE5BF1">
        <w:rPr>
          <w:rFonts w:cs="Times New Roman"/>
          <w:sz w:val="24"/>
          <w:szCs w:val="28"/>
          <w:lang w:val="en-US"/>
        </w:rPr>
        <w:t>podkormki</w:t>
      </w:r>
      <w:proofErr w:type="spellEnd"/>
      <w:r w:rsidRPr="00EE5BF1">
        <w:rPr>
          <w:rFonts w:cs="Times New Roman"/>
          <w:sz w:val="24"/>
          <w:szCs w:val="28"/>
          <w:lang w:val="en-US"/>
        </w:rPr>
        <w:t xml:space="preserve"> </w:t>
      </w:r>
      <w:proofErr w:type="spellStart"/>
      <w:r w:rsidRPr="00EE5BF1">
        <w:rPr>
          <w:rFonts w:cs="Times New Roman"/>
          <w:sz w:val="24"/>
          <w:szCs w:val="28"/>
          <w:lang w:val="en-US"/>
        </w:rPr>
        <w:t>kompleksnymi</w:t>
      </w:r>
      <w:proofErr w:type="spellEnd"/>
      <w:r w:rsidRPr="00EE5BF1">
        <w:rPr>
          <w:rFonts w:cs="Times New Roman"/>
          <w:sz w:val="24"/>
          <w:szCs w:val="28"/>
          <w:lang w:val="en-US"/>
        </w:rPr>
        <w:t xml:space="preserve"> </w:t>
      </w:r>
      <w:proofErr w:type="spellStart"/>
      <w:r w:rsidRPr="00EE5BF1">
        <w:rPr>
          <w:rFonts w:cs="Times New Roman"/>
          <w:sz w:val="24"/>
          <w:szCs w:val="28"/>
          <w:lang w:val="en-US"/>
        </w:rPr>
        <w:t>udob-renijami</w:t>
      </w:r>
      <w:proofErr w:type="spellEnd"/>
      <w:r w:rsidRPr="00EE5BF1">
        <w:rPr>
          <w:rFonts w:cs="Times New Roman"/>
          <w:sz w:val="24"/>
          <w:szCs w:val="28"/>
          <w:lang w:val="en-US"/>
        </w:rPr>
        <w:t xml:space="preserve"> </w:t>
      </w:r>
      <w:proofErr w:type="spellStart"/>
      <w:r w:rsidRPr="00EE5BF1">
        <w:rPr>
          <w:rFonts w:cs="Times New Roman"/>
          <w:sz w:val="24"/>
          <w:szCs w:val="28"/>
          <w:lang w:val="en-US"/>
        </w:rPr>
        <w:t>na</w:t>
      </w:r>
      <w:proofErr w:type="spellEnd"/>
      <w:r w:rsidRPr="00EE5BF1">
        <w:rPr>
          <w:rFonts w:cs="Times New Roman"/>
          <w:sz w:val="24"/>
          <w:szCs w:val="28"/>
          <w:lang w:val="en-US"/>
        </w:rPr>
        <w:t xml:space="preserve"> </w:t>
      </w:r>
      <w:proofErr w:type="spellStart"/>
      <w:r w:rsidRPr="00EE5BF1">
        <w:rPr>
          <w:rFonts w:cs="Times New Roman"/>
          <w:sz w:val="24"/>
          <w:szCs w:val="28"/>
          <w:lang w:val="en-US"/>
        </w:rPr>
        <w:t>posadkah</w:t>
      </w:r>
      <w:proofErr w:type="spellEnd"/>
      <w:r w:rsidRPr="00EE5BF1">
        <w:rPr>
          <w:rFonts w:cs="Times New Roman"/>
          <w:sz w:val="24"/>
          <w:szCs w:val="28"/>
          <w:lang w:val="en-US"/>
        </w:rPr>
        <w:t xml:space="preserve"> </w:t>
      </w:r>
      <w:proofErr w:type="spellStart"/>
      <w:r w:rsidRPr="00EE5BF1">
        <w:rPr>
          <w:rFonts w:cs="Times New Roman"/>
          <w:sz w:val="24"/>
          <w:szCs w:val="28"/>
          <w:lang w:val="en-US"/>
        </w:rPr>
        <w:t>tomata</w:t>
      </w:r>
      <w:proofErr w:type="spellEnd"/>
      <w:r w:rsidRPr="00EE5BF1">
        <w:rPr>
          <w:rFonts w:cs="Times New Roman"/>
          <w:sz w:val="24"/>
          <w:szCs w:val="28"/>
          <w:lang w:val="en-US"/>
        </w:rPr>
        <w:t xml:space="preserve"> / V.N. </w:t>
      </w:r>
      <w:proofErr w:type="spellStart"/>
      <w:r w:rsidRPr="00EE5BF1">
        <w:rPr>
          <w:rFonts w:cs="Times New Roman"/>
          <w:sz w:val="24"/>
          <w:szCs w:val="28"/>
          <w:lang w:val="en-US"/>
        </w:rPr>
        <w:t>Chizhikov</w:t>
      </w:r>
      <w:proofErr w:type="spellEnd"/>
      <w:r w:rsidRPr="00EE5BF1">
        <w:rPr>
          <w:rFonts w:cs="Times New Roman"/>
          <w:sz w:val="24"/>
          <w:szCs w:val="28"/>
          <w:lang w:val="en-US"/>
        </w:rPr>
        <w:t xml:space="preserve">, I.V. </w:t>
      </w:r>
      <w:proofErr w:type="spellStart"/>
      <w:r w:rsidRPr="00EE5BF1">
        <w:rPr>
          <w:rFonts w:cs="Times New Roman"/>
          <w:sz w:val="24"/>
          <w:szCs w:val="28"/>
          <w:lang w:val="en-US"/>
        </w:rPr>
        <w:t>Kozlova</w:t>
      </w:r>
      <w:proofErr w:type="spellEnd"/>
      <w:r w:rsidRPr="00EE5BF1">
        <w:rPr>
          <w:rFonts w:cs="Times New Roman"/>
          <w:sz w:val="24"/>
          <w:szCs w:val="28"/>
          <w:lang w:val="en-US"/>
        </w:rPr>
        <w:t xml:space="preserve"> // </w:t>
      </w:r>
      <w:proofErr w:type="spellStart"/>
      <w:r w:rsidRPr="00EE5BF1">
        <w:rPr>
          <w:rFonts w:cs="Times New Roman"/>
          <w:sz w:val="24"/>
          <w:szCs w:val="28"/>
          <w:lang w:val="en-US"/>
        </w:rPr>
        <w:t>Risovodstvo</w:t>
      </w:r>
      <w:proofErr w:type="spellEnd"/>
      <w:r w:rsidRPr="00EE5BF1">
        <w:rPr>
          <w:rFonts w:cs="Times New Roman"/>
          <w:sz w:val="24"/>
          <w:szCs w:val="28"/>
          <w:lang w:val="en-US"/>
        </w:rPr>
        <w:t>. – 2021. – № 2(51). – S. 90-94. – DOI 10.33775/1684-2464-2021-51-2-90-94.</w:t>
      </w:r>
    </w:p>
    <w:p w14:paraId="58FCADCD" w14:textId="661E1B58" w:rsidR="0034260E" w:rsidRPr="00EE5BF1" w:rsidRDefault="0034260E" w:rsidP="009A6BB4">
      <w:pPr>
        <w:tabs>
          <w:tab w:val="left" w:pos="993"/>
          <w:tab w:val="left" w:pos="1134"/>
        </w:tabs>
        <w:spacing w:line="384" w:lineRule="auto"/>
        <w:rPr>
          <w:rFonts w:cs="Times New Roman"/>
          <w:szCs w:val="28"/>
          <w:lang w:val="en-US"/>
        </w:rPr>
      </w:pPr>
    </w:p>
    <w:sectPr w:rsidR="0034260E" w:rsidRPr="00EE5BF1" w:rsidSect="009E7EEC">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5FC32" w14:textId="77777777" w:rsidR="0050389D" w:rsidRDefault="0050389D">
      <w:pPr>
        <w:spacing w:line="240" w:lineRule="auto"/>
      </w:pPr>
      <w:r>
        <w:separator/>
      </w:r>
    </w:p>
  </w:endnote>
  <w:endnote w:type="continuationSeparator" w:id="0">
    <w:p w14:paraId="3AC3AAD1" w14:textId="77777777" w:rsidR="0050389D" w:rsidRDefault="005038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0975" w14:textId="0BCC78EC" w:rsidR="005C25E9" w:rsidRPr="00F065FF" w:rsidRDefault="0050389D" w:rsidP="009A6BB4">
    <w:pPr>
      <w:pStyle w:val="Footer"/>
      <w:ind w:firstLine="0"/>
      <w:rPr>
        <w:lang w:val="en-US"/>
      </w:rPr>
    </w:pPr>
    <w:hyperlink r:id="rId1" w:history="1">
      <w:r w:rsidR="00F065FF" w:rsidRPr="0035002F">
        <w:rPr>
          <w:rStyle w:val="Hyperlink"/>
          <w:rFonts w:cs="Times New Roman"/>
          <w:sz w:val="24"/>
          <w:szCs w:val="24"/>
        </w:rPr>
        <w:t>http://ej.kubagro.ru/2024/04/pdf/0</w:t>
      </w:r>
      <w:r w:rsidR="00F065FF" w:rsidRPr="0035002F">
        <w:rPr>
          <w:rStyle w:val="Hyperlink"/>
          <w:rFonts w:cs="Times New Roman"/>
          <w:sz w:val="24"/>
          <w:szCs w:val="24"/>
          <w:lang w:val="en-US"/>
        </w:rPr>
        <w:t>9.pdf</w:t>
      </w:r>
    </w:hyperlink>
    <w:r w:rsidR="00F065FF">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98C68" w14:textId="77777777" w:rsidR="0050389D" w:rsidRDefault="0050389D">
      <w:pPr>
        <w:spacing w:line="240" w:lineRule="auto"/>
      </w:pPr>
      <w:r>
        <w:separator/>
      </w:r>
    </w:p>
  </w:footnote>
  <w:footnote w:type="continuationSeparator" w:id="0">
    <w:p w14:paraId="443A586C" w14:textId="77777777" w:rsidR="0050389D" w:rsidRDefault="005038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48084651"/>
      <w:docPartObj>
        <w:docPartGallery w:val="Page Numbers (Top of Page)"/>
        <w:docPartUnique/>
      </w:docPartObj>
    </w:sdtPr>
    <w:sdtEndPr>
      <w:rPr>
        <w:rStyle w:val="PageNumber"/>
      </w:rPr>
    </w:sdtEndPr>
    <w:sdtContent>
      <w:p w14:paraId="6B206DFD" w14:textId="661EDC0C" w:rsidR="00892443" w:rsidRDefault="00892443"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FA5A04" w14:textId="77777777" w:rsidR="00892443" w:rsidRDefault="00892443" w:rsidP="0089244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24009788"/>
      <w:docPartObj>
        <w:docPartGallery w:val="Page Numbers (Top of Page)"/>
        <w:docPartUnique/>
      </w:docPartObj>
    </w:sdtPr>
    <w:sdtEndPr>
      <w:rPr>
        <w:rStyle w:val="PageNumber"/>
      </w:rPr>
    </w:sdtEndPr>
    <w:sdtContent>
      <w:p w14:paraId="26693B7C" w14:textId="7DF0D0D3" w:rsidR="00892443" w:rsidRDefault="00892443"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283308217"/>
      <w:docPartObj>
        <w:docPartGallery w:val="Page Numbers (Top of Page)"/>
        <w:docPartUnique/>
      </w:docPartObj>
    </w:sdtPr>
    <w:sdtEndPr/>
    <w:sdtContent>
      <w:p w14:paraId="1DBEF70D" w14:textId="5BA20AF7" w:rsidR="009E7EEC" w:rsidRDefault="00892443" w:rsidP="00892443">
        <w:pPr>
          <w:pStyle w:val="Header"/>
          <w:ind w:right="360" w:firstLine="0"/>
        </w:pPr>
        <w:r w:rsidRPr="00FF1BB7">
          <w:rPr>
            <w:rFonts w:cs="Times New Roman"/>
            <w:sz w:val="24"/>
            <w:szCs w:val="24"/>
          </w:rPr>
          <w:t xml:space="preserve">Научный журнал </w:t>
        </w:r>
        <w:proofErr w:type="spellStart"/>
        <w:r w:rsidRPr="00FF1BB7">
          <w:rPr>
            <w:rFonts w:cs="Times New Roman"/>
            <w:sz w:val="24"/>
            <w:szCs w:val="24"/>
          </w:rPr>
          <w:t>КубГАУ</w:t>
        </w:r>
        <w:proofErr w:type="spellEnd"/>
        <w:r w:rsidRPr="00FF1BB7">
          <w:rPr>
            <w:rFonts w:cs="Times New Roman"/>
            <w:sz w:val="24"/>
            <w:szCs w:val="24"/>
          </w:rPr>
          <w:t>, №19</w:t>
        </w:r>
        <w:r>
          <w:rPr>
            <w:rFonts w:cs="Times New Roman"/>
            <w:sz w:val="24"/>
            <w:szCs w:val="24"/>
            <w:lang w:val="en-US"/>
          </w:rPr>
          <w:t>8</w:t>
        </w:r>
        <w:r w:rsidRPr="00FF1BB7">
          <w:rPr>
            <w:rFonts w:cs="Times New Roman"/>
            <w:sz w:val="24"/>
            <w:szCs w:val="24"/>
          </w:rPr>
          <w:t>(0</w:t>
        </w:r>
        <w:r>
          <w:rPr>
            <w:rFonts w:cs="Times New Roman"/>
            <w:sz w:val="24"/>
            <w:szCs w:val="24"/>
            <w:lang w:val="en-US"/>
          </w:rPr>
          <w:t>4</w:t>
        </w:r>
        <w:r w:rsidRPr="00FF1BB7">
          <w:rPr>
            <w:rFonts w:cs="Times New Roman"/>
            <w:sz w:val="24"/>
            <w:szCs w:val="24"/>
          </w:rPr>
          <w:t>), 2024 год</w:t>
        </w:r>
      </w:p>
    </w:sdtContent>
  </w:sdt>
  <w:p w14:paraId="54474055" w14:textId="77777777" w:rsidR="009E7EEC" w:rsidRDefault="009E7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66A"/>
    <w:multiLevelType w:val="multilevel"/>
    <w:tmpl w:val="8572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06EC5"/>
    <w:multiLevelType w:val="multilevel"/>
    <w:tmpl w:val="A7560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3F76AF"/>
    <w:multiLevelType w:val="multilevel"/>
    <w:tmpl w:val="DA6E3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91FA8"/>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18C33533"/>
    <w:multiLevelType w:val="multilevel"/>
    <w:tmpl w:val="685C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04EFC"/>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200106C3"/>
    <w:multiLevelType w:val="hybridMultilevel"/>
    <w:tmpl w:val="3230D108"/>
    <w:lvl w:ilvl="0" w:tplc="0419000F">
      <w:start w:val="1"/>
      <w:numFmt w:val="decimal"/>
      <w:lvlText w:val="%1."/>
      <w:lvlJc w:val="left"/>
      <w:pPr>
        <w:ind w:left="489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4824CDB"/>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27B036EB"/>
    <w:multiLevelType w:val="multilevel"/>
    <w:tmpl w:val="2696A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FD3908"/>
    <w:multiLevelType w:val="multilevel"/>
    <w:tmpl w:val="6A92D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1D3609"/>
    <w:multiLevelType w:val="hybridMultilevel"/>
    <w:tmpl w:val="337EF3D4"/>
    <w:lvl w:ilvl="0" w:tplc="200CD5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1145706"/>
    <w:multiLevelType w:val="multilevel"/>
    <w:tmpl w:val="A3349C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EC2E6D"/>
    <w:multiLevelType w:val="multilevel"/>
    <w:tmpl w:val="960A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63597E"/>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8BE697F"/>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5B0048A5"/>
    <w:multiLevelType w:val="multilevel"/>
    <w:tmpl w:val="AF04E3A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3864C8"/>
    <w:multiLevelType w:val="hybridMultilevel"/>
    <w:tmpl w:val="5D74833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15:restartNumberingAfterBreak="0">
    <w:nsid w:val="606F5202"/>
    <w:multiLevelType w:val="hybridMultilevel"/>
    <w:tmpl w:val="FAC268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4804C22"/>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6C7E73AD"/>
    <w:multiLevelType w:val="hybridMultilevel"/>
    <w:tmpl w:val="5D74833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75BB46C4"/>
    <w:multiLevelType w:val="multilevel"/>
    <w:tmpl w:val="3686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FC7895"/>
    <w:multiLevelType w:val="hybridMultilevel"/>
    <w:tmpl w:val="B1A81CEE"/>
    <w:lvl w:ilvl="0" w:tplc="68E489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1769F2"/>
    <w:multiLevelType w:val="multilevel"/>
    <w:tmpl w:val="AF04E3A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6521F2"/>
    <w:multiLevelType w:val="hybridMultilevel"/>
    <w:tmpl w:val="5A2471B8"/>
    <w:lvl w:ilvl="0" w:tplc="12CC700A">
      <w:start w:val="1"/>
      <w:numFmt w:val="decimal"/>
      <w:lvlText w:val="%1."/>
      <w:lvlJc w:val="left"/>
      <w:pPr>
        <w:ind w:left="1920" w:hanging="360"/>
      </w:pPr>
      <w:rPr>
        <w:rFonts w:ascii="Times New Roman" w:eastAsiaTheme="minorHAnsi"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6"/>
  </w:num>
  <w:num w:numId="2">
    <w:abstractNumId w:val="10"/>
  </w:num>
  <w:num w:numId="3">
    <w:abstractNumId w:val="21"/>
  </w:num>
  <w:num w:numId="4">
    <w:abstractNumId w:val="5"/>
  </w:num>
  <w:num w:numId="5">
    <w:abstractNumId w:val="14"/>
  </w:num>
  <w:num w:numId="6">
    <w:abstractNumId w:val="7"/>
  </w:num>
  <w:num w:numId="7">
    <w:abstractNumId w:val="13"/>
  </w:num>
  <w:num w:numId="8">
    <w:abstractNumId w:val="18"/>
  </w:num>
  <w:num w:numId="9">
    <w:abstractNumId w:val="3"/>
  </w:num>
  <w:num w:numId="10">
    <w:abstractNumId w:val="23"/>
  </w:num>
  <w:num w:numId="11">
    <w:abstractNumId w:val="16"/>
  </w:num>
  <w:num w:numId="12">
    <w:abstractNumId w:val="20"/>
  </w:num>
  <w:num w:numId="13">
    <w:abstractNumId w:val="17"/>
  </w:num>
  <w:num w:numId="14">
    <w:abstractNumId w:val="1"/>
  </w:num>
  <w:num w:numId="15">
    <w:abstractNumId w:val="15"/>
  </w:num>
  <w:num w:numId="16">
    <w:abstractNumId w:val="0"/>
  </w:num>
  <w:num w:numId="17">
    <w:abstractNumId w:val="4"/>
  </w:num>
  <w:num w:numId="18">
    <w:abstractNumId w:val="12"/>
  </w:num>
  <w:num w:numId="19">
    <w:abstractNumId w:val="9"/>
  </w:num>
  <w:num w:numId="20">
    <w:abstractNumId w:val="2"/>
  </w:num>
  <w:num w:numId="21">
    <w:abstractNumId w:val="22"/>
  </w:num>
  <w:num w:numId="22">
    <w:abstractNumId w:val="11"/>
  </w:num>
  <w:num w:numId="23">
    <w:abstractNumId w:val="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DFA"/>
    <w:rsid w:val="00010015"/>
    <w:rsid w:val="00010529"/>
    <w:rsid w:val="00024B8C"/>
    <w:rsid w:val="00030EF4"/>
    <w:rsid w:val="000360D2"/>
    <w:rsid w:val="00040FA9"/>
    <w:rsid w:val="000412F4"/>
    <w:rsid w:val="00044C29"/>
    <w:rsid w:val="00054BCF"/>
    <w:rsid w:val="000629BB"/>
    <w:rsid w:val="00066F7E"/>
    <w:rsid w:val="000745A2"/>
    <w:rsid w:val="00075293"/>
    <w:rsid w:val="000802E9"/>
    <w:rsid w:val="0009106C"/>
    <w:rsid w:val="00091BD1"/>
    <w:rsid w:val="000A1AF7"/>
    <w:rsid w:val="000B1BB2"/>
    <w:rsid w:val="000C085C"/>
    <w:rsid w:val="00105E34"/>
    <w:rsid w:val="001101BD"/>
    <w:rsid w:val="00110970"/>
    <w:rsid w:val="00116DD9"/>
    <w:rsid w:val="0012110D"/>
    <w:rsid w:val="0014104D"/>
    <w:rsid w:val="0015035B"/>
    <w:rsid w:val="0016538F"/>
    <w:rsid w:val="001656EF"/>
    <w:rsid w:val="00176C18"/>
    <w:rsid w:val="001A0219"/>
    <w:rsid w:val="001C1670"/>
    <w:rsid w:val="001D432D"/>
    <w:rsid w:val="001F2FDE"/>
    <w:rsid w:val="00200B31"/>
    <w:rsid w:val="0020431D"/>
    <w:rsid w:val="002176C2"/>
    <w:rsid w:val="002177C0"/>
    <w:rsid w:val="00231E90"/>
    <w:rsid w:val="00246A69"/>
    <w:rsid w:val="00251770"/>
    <w:rsid w:val="0026102F"/>
    <w:rsid w:val="00263A2E"/>
    <w:rsid w:val="00271A9E"/>
    <w:rsid w:val="00275537"/>
    <w:rsid w:val="00297148"/>
    <w:rsid w:val="002977A4"/>
    <w:rsid w:val="002A67CE"/>
    <w:rsid w:val="002B3A52"/>
    <w:rsid w:val="002C2D7F"/>
    <w:rsid w:val="002C374C"/>
    <w:rsid w:val="002D0EB3"/>
    <w:rsid w:val="002E484C"/>
    <w:rsid w:val="002E61A6"/>
    <w:rsid w:val="002F71F5"/>
    <w:rsid w:val="00307B00"/>
    <w:rsid w:val="00312BFD"/>
    <w:rsid w:val="00313CF3"/>
    <w:rsid w:val="003233A4"/>
    <w:rsid w:val="003419D4"/>
    <w:rsid w:val="0034260E"/>
    <w:rsid w:val="00350285"/>
    <w:rsid w:val="00350C7A"/>
    <w:rsid w:val="00354DBB"/>
    <w:rsid w:val="003654BB"/>
    <w:rsid w:val="00382D18"/>
    <w:rsid w:val="00382E05"/>
    <w:rsid w:val="003874DF"/>
    <w:rsid w:val="00392D31"/>
    <w:rsid w:val="003B04BB"/>
    <w:rsid w:val="003B1F58"/>
    <w:rsid w:val="003B29D3"/>
    <w:rsid w:val="003B6ECF"/>
    <w:rsid w:val="003C04E6"/>
    <w:rsid w:val="003C3FFE"/>
    <w:rsid w:val="003C55CF"/>
    <w:rsid w:val="003C6036"/>
    <w:rsid w:val="003E743F"/>
    <w:rsid w:val="003F6965"/>
    <w:rsid w:val="00411746"/>
    <w:rsid w:val="00414F49"/>
    <w:rsid w:val="004161D3"/>
    <w:rsid w:val="00416884"/>
    <w:rsid w:val="004168EF"/>
    <w:rsid w:val="00416A90"/>
    <w:rsid w:val="004210CE"/>
    <w:rsid w:val="004234FD"/>
    <w:rsid w:val="00424CE9"/>
    <w:rsid w:val="0043474E"/>
    <w:rsid w:val="00440301"/>
    <w:rsid w:val="004432DA"/>
    <w:rsid w:val="004452FB"/>
    <w:rsid w:val="00452354"/>
    <w:rsid w:val="00462AEC"/>
    <w:rsid w:val="0047254D"/>
    <w:rsid w:val="004A0DB7"/>
    <w:rsid w:val="004A1216"/>
    <w:rsid w:val="004B5A16"/>
    <w:rsid w:val="004B7D3A"/>
    <w:rsid w:val="004D3582"/>
    <w:rsid w:val="004E4F76"/>
    <w:rsid w:val="004F1FC8"/>
    <w:rsid w:val="0050389D"/>
    <w:rsid w:val="005341EE"/>
    <w:rsid w:val="005662A7"/>
    <w:rsid w:val="005734AB"/>
    <w:rsid w:val="00573F30"/>
    <w:rsid w:val="00582225"/>
    <w:rsid w:val="005822B6"/>
    <w:rsid w:val="00585D7B"/>
    <w:rsid w:val="0058655A"/>
    <w:rsid w:val="0059635F"/>
    <w:rsid w:val="005A519E"/>
    <w:rsid w:val="005B34FD"/>
    <w:rsid w:val="005C25E9"/>
    <w:rsid w:val="005C6A5C"/>
    <w:rsid w:val="005D6D85"/>
    <w:rsid w:val="005E10D3"/>
    <w:rsid w:val="005E2B9C"/>
    <w:rsid w:val="005E59F9"/>
    <w:rsid w:val="005F08A4"/>
    <w:rsid w:val="00620659"/>
    <w:rsid w:val="006216D7"/>
    <w:rsid w:val="00634BE5"/>
    <w:rsid w:val="00635988"/>
    <w:rsid w:val="006407E4"/>
    <w:rsid w:val="00656932"/>
    <w:rsid w:val="00670D30"/>
    <w:rsid w:val="006741E2"/>
    <w:rsid w:val="006948BE"/>
    <w:rsid w:val="006A088F"/>
    <w:rsid w:val="006A357A"/>
    <w:rsid w:val="006A5ADB"/>
    <w:rsid w:val="006B1CFD"/>
    <w:rsid w:val="006B34F7"/>
    <w:rsid w:val="006B74B7"/>
    <w:rsid w:val="006D6934"/>
    <w:rsid w:val="006E2E6A"/>
    <w:rsid w:val="00700BCB"/>
    <w:rsid w:val="00720C62"/>
    <w:rsid w:val="00724557"/>
    <w:rsid w:val="00726343"/>
    <w:rsid w:val="007269EC"/>
    <w:rsid w:val="0074518A"/>
    <w:rsid w:val="00756291"/>
    <w:rsid w:val="00756BDE"/>
    <w:rsid w:val="00770FC3"/>
    <w:rsid w:val="0077660F"/>
    <w:rsid w:val="00776781"/>
    <w:rsid w:val="0078224B"/>
    <w:rsid w:val="00787F0A"/>
    <w:rsid w:val="00790A05"/>
    <w:rsid w:val="00795B23"/>
    <w:rsid w:val="00797A8F"/>
    <w:rsid w:val="007A6519"/>
    <w:rsid w:val="007B4DFA"/>
    <w:rsid w:val="007C597D"/>
    <w:rsid w:val="007D42D4"/>
    <w:rsid w:val="007E482D"/>
    <w:rsid w:val="007E4893"/>
    <w:rsid w:val="007F0C22"/>
    <w:rsid w:val="007F5628"/>
    <w:rsid w:val="007F752F"/>
    <w:rsid w:val="0080281F"/>
    <w:rsid w:val="00804DF7"/>
    <w:rsid w:val="0080563C"/>
    <w:rsid w:val="00812EC4"/>
    <w:rsid w:val="008204A8"/>
    <w:rsid w:val="00822D6F"/>
    <w:rsid w:val="00827BC2"/>
    <w:rsid w:val="00837947"/>
    <w:rsid w:val="008443E5"/>
    <w:rsid w:val="0084682B"/>
    <w:rsid w:val="00855F6D"/>
    <w:rsid w:val="008565EE"/>
    <w:rsid w:val="00856679"/>
    <w:rsid w:val="008579E9"/>
    <w:rsid w:val="00872EEB"/>
    <w:rsid w:val="00892443"/>
    <w:rsid w:val="00893244"/>
    <w:rsid w:val="008A1453"/>
    <w:rsid w:val="008A4B78"/>
    <w:rsid w:val="008A5018"/>
    <w:rsid w:val="008B4527"/>
    <w:rsid w:val="008B669B"/>
    <w:rsid w:val="008C6EBD"/>
    <w:rsid w:val="008E16B4"/>
    <w:rsid w:val="008E1961"/>
    <w:rsid w:val="008F2A00"/>
    <w:rsid w:val="008F5334"/>
    <w:rsid w:val="008F5DCD"/>
    <w:rsid w:val="0093223A"/>
    <w:rsid w:val="009343B8"/>
    <w:rsid w:val="00936229"/>
    <w:rsid w:val="00936672"/>
    <w:rsid w:val="00956B8E"/>
    <w:rsid w:val="009747CD"/>
    <w:rsid w:val="00987627"/>
    <w:rsid w:val="009A3628"/>
    <w:rsid w:val="009A6BB4"/>
    <w:rsid w:val="009E5E10"/>
    <w:rsid w:val="009E7EEC"/>
    <w:rsid w:val="009F6350"/>
    <w:rsid w:val="00A06EB9"/>
    <w:rsid w:val="00A30682"/>
    <w:rsid w:val="00A35387"/>
    <w:rsid w:val="00A577C8"/>
    <w:rsid w:val="00A64BD0"/>
    <w:rsid w:val="00A72983"/>
    <w:rsid w:val="00A739BA"/>
    <w:rsid w:val="00A775FB"/>
    <w:rsid w:val="00A8755C"/>
    <w:rsid w:val="00A92A42"/>
    <w:rsid w:val="00A9686B"/>
    <w:rsid w:val="00A97FCC"/>
    <w:rsid w:val="00AB573F"/>
    <w:rsid w:val="00AB7467"/>
    <w:rsid w:val="00AC4C9F"/>
    <w:rsid w:val="00AC7490"/>
    <w:rsid w:val="00AD04AF"/>
    <w:rsid w:val="00AD40F4"/>
    <w:rsid w:val="00AD6E97"/>
    <w:rsid w:val="00AF413C"/>
    <w:rsid w:val="00AF68B7"/>
    <w:rsid w:val="00B05486"/>
    <w:rsid w:val="00B10B38"/>
    <w:rsid w:val="00B302DE"/>
    <w:rsid w:val="00B31A2C"/>
    <w:rsid w:val="00B44AD9"/>
    <w:rsid w:val="00B67056"/>
    <w:rsid w:val="00B716D9"/>
    <w:rsid w:val="00B721C0"/>
    <w:rsid w:val="00B75D2A"/>
    <w:rsid w:val="00B913F5"/>
    <w:rsid w:val="00B93611"/>
    <w:rsid w:val="00B94BDD"/>
    <w:rsid w:val="00BB49CF"/>
    <w:rsid w:val="00BB65AD"/>
    <w:rsid w:val="00BE2114"/>
    <w:rsid w:val="00BE2A56"/>
    <w:rsid w:val="00BE5AF3"/>
    <w:rsid w:val="00BE79F9"/>
    <w:rsid w:val="00BF09F4"/>
    <w:rsid w:val="00C14B7D"/>
    <w:rsid w:val="00C236EB"/>
    <w:rsid w:val="00C33247"/>
    <w:rsid w:val="00C41F5D"/>
    <w:rsid w:val="00C60B84"/>
    <w:rsid w:val="00C66B0E"/>
    <w:rsid w:val="00C9170E"/>
    <w:rsid w:val="00CC02EA"/>
    <w:rsid w:val="00CC3072"/>
    <w:rsid w:val="00CC7482"/>
    <w:rsid w:val="00CD6BEE"/>
    <w:rsid w:val="00CE56CE"/>
    <w:rsid w:val="00D028B1"/>
    <w:rsid w:val="00D30F5C"/>
    <w:rsid w:val="00D47C34"/>
    <w:rsid w:val="00D5656B"/>
    <w:rsid w:val="00D626E0"/>
    <w:rsid w:val="00D64A42"/>
    <w:rsid w:val="00D80479"/>
    <w:rsid w:val="00D80FC5"/>
    <w:rsid w:val="00D83978"/>
    <w:rsid w:val="00D9624A"/>
    <w:rsid w:val="00D97FAC"/>
    <w:rsid w:val="00DA3E5A"/>
    <w:rsid w:val="00DA65E0"/>
    <w:rsid w:val="00DB30C1"/>
    <w:rsid w:val="00DC3355"/>
    <w:rsid w:val="00DC68A0"/>
    <w:rsid w:val="00DD1EEC"/>
    <w:rsid w:val="00DF6FD1"/>
    <w:rsid w:val="00DF748C"/>
    <w:rsid w:val="00E05683"/>
    <w:rsid w:val="00E12587"/>
    <w:rsid w:val="00E1447E"/>
    <w:rsid w:val="00E17755"/>
    <w:rsid w:val="00E21A08"/>
    <w:rsid w:val="00E25CD8"/>
    <w:rsid w:val="00E336B1"/>
    <w:rsid w:val="00E60D70"/>
    <w:rsid w:val="00E7030E"/>
    <w:rsid w:val="00E859A3"/>
    <w:rsid w:val="00E9144E"/>
    <w:rsid w:val="00E942BE"/>
    <w:rsid w:val="00E97442"/>
    <w:rsid w:val="00EA1978"/>
    <w:rsid w:val="00EA6ACA"/>
    <w:rsid w:val="00EA7092"/>
    <w:rsid w:val="00EA7A22"/>
    <w:rsid w:val="00EB5165"/>
    <w:rsid w:val="00EC48C9"/>
    <w:rsid w:val="00EC491A"/>
    <w:rsid w:val="00ED17C2"/>
    <w:rsid w:val="00ED3F81"/>
    <w:rsid w:val="00ED4EF3"/>
    <w:rsid w:val="00ED7498"/>
    <w:rsid w:val="00EE5492"/>
    <w:rsid w:val="00EE58F7"/>
    <w:rsid w:val="00EE5BF1"/>
    <w:rsid w:val="00EF0F04"/>
    <w:rsid w:val="00EF688B"/>
    <w:rsid w:val="00EF7136"/>
    <w:rsid w:val="00F035B1"/>
    <w:rsid w:val="00F065FF"/>
    <w:rsid w:val="00F13105"/>
    <w:rsid w:val="00F15ADC"/>
    <w:rsid w:val="00F23142"/>
    <w:rsid w:val="00F26045"/>
    <w:rsid w:val="00F33349"/>
    <w:rsid w:val="00F36D94"/>
    <w:rsid w:val="00F3789E"/>
    <w:rsid w:val="00F44E92"/>
    <w:rsid w:val="00F63BC6"/>
    <w:rsid w:val="00F67797"/>
    <w:rsid w:val="00F72E68"/>
    <w:rsid w:val="00F76827"/>
    <w:rsid w:val="00F7757F"/>
    <w:rsid w:val="00F84C1C"/>
    <w:rsid w:val="00F8616C"/>
    <w:rsid w:val="00F90455"/>
    <w:rsid w:val="00FA3936"/>
    <w:rsid w:val="00FB2EC3"/>
    <w:rsid w:val="00FB7F8F"/>
    <w:rsid w:val="00FC261D"/>
    <w:rsid w:val="00FC6EFB"/>
    <w:rsid w:val="00FD263D"/>
    <w:rsid w:val="00FD3722"/>
    <w:rsid w:val="00FE7A96"/>
    <w:rsid w:val="00FF19B9"/>
    <w:rsid w:val="00FF2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B6E05"/>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486"/>
    <w:pPr>
      <w:spacing w:after="0" w:line="360" w:lineRule="auto"/>
      <w:ind w:firstLine="709"/>
      <w:jc w:val="both"/>
    </w:pPr>
    <w:rPr>
      <w:rFonts w:ascii="Times New Roman" w:hAnsi="Times New Roman"/>
      <w:kern w:val="0"/>
      <w:sz w:val="28"/>
      <w14:ligatures w14:val="none"/>
    </w:rPr>
  </w:style>
  <w:style w:type="paragraph" w:styleId="Heading1">
    <w:name w:val="heading 1"/>
    <w:basedOn w:val="Normal"/>
    <w:next w:val="Normal"/>
    <w:link w:val="Heading1Char"/>
    <w:uiPriority w:val="9"/>
    <w:qFormat/>
    <w:rsid w:val="00B05486"/>
    <w:pPr>
      <w:keepNext/>
      <w:keepLines/>
      <w:spacing w:before="300" w:after="300"/>
      <w:ind w:firstLine="0"/>
      <w:jc w:val="center"/>
      <w:outlineLvl w:val="0"/>
    </w:pPr>
    <w:rPr>
      <w:rFonts w:eastAsiaTheme="majorEastAsia" w:cstheme="majorBidi"/>
      <w:b/>
      <w:bCs/>
      <w:caps/>
      <w:szCs w:val="28"/>
    </w:rPr>
  </w:style>
  <w:style w:type="paragraph" w:styleId="Heading2">
    <w:name w:val="heading 2"/>
    <w:basedOn w:val="Normal"/>
    <w:link w:val="Heading2Char"/>
    <w:uiPriority w:val="9"/>
    <w:qFormat/>
    <w:rsid w:val="00B05486"/>
    <w:pPr>
      <w:spacing w:before="300" w:after="300"/>
      <w:jc w:val="center"/>
      <w:outlineLvl w:val="1"/>
    </w:pPr>
    <w:rPr>
      <w:rFonts w:eastAsia="Times New Roman" w:cs="Times New Roman"/>
      <w:b/>
      <w:bCs/>
      <w:color w:val="000000" w:themeColor="text1"/>
      <w:szCs w:val="36"/>
      <w:lang w:eastAsia="ru-RU"/>
    </w:rPr>
  </w:style>
  <w:style w:type="paragraph" w:styleId="Heading3">
    <w:name w:val="heading 3"/>
    <w:basedOn w:val="Normal"/>
    <w:next w:val="Normal"/>
    <w:link w:val="Heading3Char"/>
    <w:uiPriority w:val="9"/>
    <w:unhideWhenUsed/>
    <w:qFormat/>
    <w:rsid w:val="00040FA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486"/>
    <w:rPr>
      <w:rFonts w:ascii="Times New Roman" w:eastAsiaTheme="majorEastAsia" w:hAnsi="Times New Roman" w:cstheme="majorBidi"/>
      <w:b/>
      <w:bCs/>
      <w:caps/>
      <w:kern w:val="0"/>
      <w:sz w:val="28"/>
      <w:szCs w:val="28"/>
      <w14:ligatures w14:val="none"/>
    </w:rPr>
  </w:style>
  <w:style w:type="character" w:customStyle="1" w:styleId="Heading2Char">
    <w:name w:val="Heading 2 Char"/>
    <w:basedOn w:val="DefaultParagraphFont"/>
    <w:link w:val="Heading2"/>
    <w:uiPriority w:val="9"/>
    <w:rsid w:val="00B05486"/>
    <w:rPr>
      <w:rFonts w:ascii="Times New Roman" w:eastAsia="Times New Roman" w:hAnsi="Times New Roman" w:cs="Times New Roman"/>
      <w:b/>
      <w:bCs/>
      <w:color w:val="000000" w:themeColor="text1"/>
      <w:kern w:val="0"/>
      <w:sz w:val="28"/>
      <w:szCs w:val="36"/>
      <w:lang w:eastAsia="ru-RU"/>
      <w14:ligatures w14:val="none"/>
    </w:rPr>
  </w:style>
  <w:style w:type="paragraph" w:customStyle="1" w:styleId="Default">
    <w:name w:val="Default"/>
    <w:rsid w:val="00B05486"/>
    <w:pPr>
      <w:autoSpaceDE w:val="0"/>
      <w:autoSpaceDN w:val="0"/>
      <w:adjustRightInd w:val="0"/>
      <w:spacing w:after="0" w:line="240" w:lineRule="auto"/>
    </w:pPr>
    <w:rPr>
      <w:rFonts w:ascii="Century Gothic" w:hAnsi="Century Gothic" w:cs="Century Gothic"/>
      <w:color w:val="000000"/>
      <w:kern w:val="0"/>
      <w:sz w:val="24"/>
      <w:szCs w:val="24"/>
      <w14:ligatures w14:val="none"/>
    </w:rPr>
  </w:style>
  <w:style w:type="paragraph" w:styleId="NormalWeb">
    <w:name w:val="Normal (Web)"/>
    <w:basedOn w:val="Normal"/>
    <w:uiPriority w:val="99"/>
    <w:unhideWhenUsed/>
    <w:rsid w:val="00B05486"/>
    <w:pPr>
      <w:spacing w:before="100" w:beforeAutospacing="1" w:after="100" w:afterAutospacing="1" w:line="240" w:lineRule="auto"/>
      <w:ind w:firstLine="0"/>
      <w:jc w:val="left"/>
    </w:pPr>
    <w:rPr>
      <w:rFonts w:eastAsia="Times New Roman" w:cs="Times New Roman"/>
      <w:sz w:val="24"/>
      <w:szCs w:val="24"/>
      <w:lang w:eastAsia="ru-RU"/>
    </w:rPr>
  </w:style>
  <w:style w:type="character" w:styleId="Emphasis">
    <w:name w:val="Emphasis"/>
    <w:basedOn w:val="DefaultParagraphFont"/>
    <w:uiPriority w:val="20"/>
    <w:qFormat/>
    <w:rsid w:val="00B05486"/>
    <w:rPr>
      <w:i/>
      <w:iCs/>
    </w:rPr>
  </w:style>
  <w:style w:type="character" w:customStyle="1" w:styleId="highwire-citation-author">
    <w:name w:val="highwire-citation-author"/>
    <w:basedOn w:val="DefaultParagraphFont"/>
    <w:rsid w:val="00B05486"/>
  </w:style>
  <w:style w:type="character" w:customStyle="1" w:styleId="nlm-given-names">
    <w:name w:val="nlm-given-names"/>
    <w:basedOn w:val="DefaultParagraphFont"/>
    <w:rsid w:val="00B05486"/>
  </w:style>
  <w:style w:type="character" w:customStyle="1" w:styleId="nlm-surname">
    <w:name w:val="nlm-surname"/>
    <w:basedOn w:val="DefaultParagraphFont"/>
    <w:rsid w:val="00B05486"/>
  </w:style>
  <w:style w:type="character" w:customStyle="1" w:styleId="help">
    <w:name w:val="help"/>
    <w:basedOn w:val="DefaultParagraphFont"/>
    <w:rsid w:val="00B05486"/>
  </w:style>
  <w:style w:type="table" w:styleId="TableGrid">
    <w:name w:val="Table Grid"/>
    <w:basedOn w:val="TableNormal"/>
    <w:uiPriority w:val="39"/>
    <w:rsid w:val="00B054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054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486"/>
    <w:rPr>
      <w:rFonts w:ascii="Tahoma" w:hAnsi="Tahoma" w:cs="Tahoma"/>
      <w:kern w:val="0"/>
      <w:sz w:val="16"/>
      <w:szCs w:val="16"/>
      <w14:ligatures w14:val="none"/>
    </w:rPr>
  </w:style>
  <w:style w:type="character" w:styleId="Hyperlink">
    <w:name w:val="Hyperlink"/>
    <w:basedOn w:val="DefaultParagraphFont"/>
    <w:uiPriority w:val="99"/>
    <w:unhideWhenUsed/>
    <w:rsid w:val="00B05486"/>
    <w:rPr>
      <w:color w:val="0563C1" w:themeColor="hyperlink"/>
      <w:u w:val="single"/>
    </w:rPr>
  </w:style>
  <w:style w:type="paragraph" w:customStyle="1" w:styleId="1">
    <w:name w:val="Абзац списка1"/>
    <w:basedOn w:val="Normal"/>
    <w:rsid w:val="00B05486"/>
    <w:pPr>
      <w:spacing w:after="200" w:line="276" w:lineRule="auto"/>
      <w:ind w:left="720" w:firstLine="0"/>
      <w:contextualSpacing/>
      <w:jc w:val="left"/>
    </w:pPr>
    <w:rPr>
      <w:rFonts w:ascii="Calibri" w:eastAsia="Times New Roman" w:hAnsi="Calibri" w:cs="Times New Roman"/>
      <w:szCs w:val="28"/>
    </w:rPr>
  </w:style>
  <w:style w:type="paragraph" w:styleId="Header">
    <w:name w:val="header"/>
    <w:basedOn w:val="Normal"/>
    <w:link w:val="HeaderChar"/>
    <w:uiPriority w:val="99"/>
    <w:unhideWhenUsed/>
    <w:rsid w:val="00B05486"/>
    <w:pPr>
      <w:tabs>
        <w:tab w:val="center" w:pos="4677"/>
        <w:tab w:val="right" w:pos="9355"/>
      </w:tabs>
      <w:spacing w:line="240" w:lineRule="auto"/>
    </w:pPr>
  </w:style>
  <w:style w:type="character" w:customStyle="1" w:styleId="HeaderChar">
    <w:name w:val="Header Char"/>
    <w:basedOn w:val="DefaultParagraphFont"/>
    <w:link w:val="Header"/>
    <w:uiPriority w:val="99"/>
    <w:rsid w:val="00B05486"/>
    <w:rPr>
      <w:rFonts w:ascii="Times New Roman" w:hAnsi="Times New Roman"/>
      <w:kern w:val="0"/>
      <w:sz w:val="28"/>
      <w14:ligatures w14:val="none"/>
    </w:rPr>
  </w:style>
  <w:style w:type="paragraph" w:styleId="Footer">
    <w:name w:val="footer"/>
    <w:basedOn w:val="Normal"/>
    <w:link w:val="FooterChar"/>
    <w:uiPriority w:val="99"/>
    <w:unhideWhenUsed/>
    <w:rsid w:val="00B05486"/>
    <w:pPr>
      <w:tabs>
        <w:tab w:val="center" w:pos="4677"/>
        <w:tab w:val="right" w:pos="9355"/>
      </w:tabs>
      <w:spacing w:line="240" w:lineRule="auto"/>
    </w:pPr>
  </w:style>
  <w:style w:type="character" w:customStyle="1" w:styleId="FooterChar">
    <w:name w:val="Footer Char"/>
    <w:basedOn w:val="DefaultParagraphFont"/>
    <w:link w:val="Footer"/>
    <w:uiPriority w:val="99"/>
    <w:rsid w:val="00B05486"/>
    <w:rPr>
      <w:rFonts w:ascii="Times New Roman" w:hAnsi="Times New Roman"/>
      <w:kern w:val="0"/>
      <w:sz w:val="28"/>
      <w14:ligatures w14:val="none"/>
    </w:rPr>
  </w:style>
  <w:style w:type="paragraph" w:styleId="ListParagraph">
    <w:name w:val="List Paragraph"/>
    <w:basedOn w:val="Normal"/>
    <w:uiPriority w:val="34"/>
    <w:qFormat/>
    <w:rsid w:val="00B05486"/>
    <w:pPr>
      <w:ind w:left="720"/>
      <w:contextualSpacing/>
    </w:pPr>
  </w:style>
  <w:style w:type="paragraph" w:styleId="TOCHeading">
    <w:name w:val="TOC Heading"/>
    <w:basedOn w:val="Heading1"/>
    <w:next w:val="Normal"/>
    <w:uiPriority w:val="39"/>
    <w:unhideWhenUsed/>
    <w:qFormat/>
    <w:rsid w:val="00B05486"/>
    <w:pPr>
      <w:spacing w:before="240" w:after="0" w:line="259" w:lineRule="auto"/>
      <w:jc w:val="left"/>
      <w:outlineLvl w:val="9"/>
    </w:pPr>
    <w:rPr>
      <w:rFonts w:asciiTheme="majorHAnsi" w:hAnsiTheme="majorHAnsi"/>
      <w:b w:val="0"/>
      <w:bCs w:val="0"/>
      <w:caps w:val="0"/>
      <w:color w:val="2F5496" w:themeColor="accent1" w:themeShade="BF"/>
      <w:sz w:val="32"/>
      <w:szCs w:val="32"/>
      <w:lang w:eastAsia="ru-RU"/>
    </w:rPr>
  </w:style>
  <w:style w:type="paragraph" w:styleId="TOC1">
    <w:name w:val="toc 1"/>
    <w:basedOn w:val="Normal"/>
    <w:next w:val="Normal"/>
    <w:autoRedefine/>
    <w:uiPriority w:val="39"/>
    <w:unhideWhenUsed/>
    <w:rsid w:val="00271A9E"/>
    <w:pPr>
      <w:tabs>
        <w:tab w:val="right" w:leader="dot" w:pos="9345"/>
      </w:tabs>
      <w:spacing w:after="100" w:line="240" w:lineRule="auto"/>
      <w:ind w:left="709" w:firstLine="0"/>
      <w:jc w:val="center"/>
    </w:pPr>
    <w:rPr>
      <w:b/>
      <w:bCs/>
      <w:lang w:eastAsia="ru-RU"/>
    </w:rPr>
  </w:style>
  <w:style w:type="paragraph" w:styleId="TOC2">
    <w:name w:val="toc 2"/>
    <w:basedOn w:val="Normal"/>
    <w:next w:val="Normal"/>
    <w:autoRedefine/>
    <w:uiPriority w:val="39"/>
    <w:unhideWhenUsed/>
    <w:rsid w:val="003F6965"/>
    <w:pPr>
      <w:tabs>
        <w:tab w:val="right" w:leader="dot" w:pos="9345"/>
      </w:tabs>
    </w:pPr>
    <w:rPr>
      <w:rFonts w:eastAsia="Calibri"/>
      <w:noProof/>
      <w:spacing w:val="-2"/>
    </w:rPr>
  </w:style>
  <w:style w:type="character" w:customStyle="1" w:styleId="Heading3Char">
    <w:name w:val="Heading 3 Char"/>
    <w:basedOn w:val="DefaultParagraphFont"/>
    <w:link w:val="Heading3"/>
    <w:uiPriority w:val="9"/>
    <w:rsid w:val="00040FA9"/>
    <w:rPr>
      <w:rFonts w:asciiTheme="majorHAnsi" w:eastAsiaTheme="majorEastAsia" w:hAnsiTheme="majorHAnsi" w:cstheme="majorBidi"/>
      <w:color w:val="1F3763" w:themeColor="accent1" w:themeShade="7F"/>
      <w:kern w:val="0"/>
      <w:sz w:val="24"/>
      <w:szCs w:val="24"/>
      <w14:ligatures w14:val="none"/>
    </w:rPr>
  </w:style>
  <w:style w:type="character" w:styleId="Strong">
    <w:name w:val="Strong"/>
    <w:basedOn w:val="DefaultParagraphFont"/>
    <w:uiPriority w:val="22"/>
    <w:qFormat/>
    <w:rsid w:val="00EF0F04"/>
    <w:rPr>
      <w:b/>
      <w:bCs/>
    </w:rPr>
  </w:style>
  <w:style w:type="character" w:customStyle="1" w:styleId="fontstyle01">
    <w:name w:val="fontstyle01"/>
    <w:basedOn w:val="DefaultParagraphFont"/>
    <w:rsid w:val="005E2B9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DF748C"/>
    <w:rPr>
      <w:rFonts w:ascii="Times-Roman" w:hAnsi="Times-Roman" w:hint="default"/>
      <w:b w:val="0"/>
      <w:bCs w:val="0"/>
      <w:i w:val="0"/>
      <w:iCs w:val="0"/>
      <w:color w:val="000000"/>
      <w:sz w:val="28"/>
      <w:szCs w:val="28"/>
    </w:rPr>
  </w:style>
  <w:style w:type="paragraph" w:styleId="NoSpacing">
    <w:name w:val="No Spacing"/>
    <w:uiPriority w:val="1"/>
    <w:qFormat/>
    <w:rsid w:val="00F90455"/>
    <w:pPr>
      <w:spacing w:after="0" w:line="240" w:lineRule="auto"/>
    </w:pPr>
    <w:rPr>
      <w:kern w:val="0"/>
      <w14:ligatures w14:val="none"/>
    </w:rPr>
  </w:style>
  <w:style w:type="paragraph" w:customStyle="1" w:styleId="msonormalcxspmiddle">
    <w:name w:val="msonormalcxspmiddle"/>
    <w:basedOn w:val="Normal"/>
    <w:rsid w:val="004A0DB7"/>
    <w:pPr>
      <w:spacing w:before="100" w:beforeAutospacing="1" w:after="100" w:afterAutospacing="1" w:line="240" w:lineRule="auto"/>
      <w:ind w:firstLine="0"/>
      <w:jc w:val="left"/>
    </w:pPr>
    <w:rPr>
      <w:rFonts w:eastAsia="Times New Roman" w:cs="Times New Roman"/>
      <w:sz w:val="24"/>
      <w:szCs w:val="24"/>
      <w:lang w:eastAsia="ru-RU"/>
    </w:rPr>
  </w:style>
  <w:style w:type="paragraph" w:styleId="BodyText">
    <w:name w:val="Body Text"/>
    <w:basedOn w:val="Normal"/>
    <w:link w:val="BodyTextChar"/>
    <w:rsid w:val="004A0DB7"/>
    <w:pPr>
      <w:spacing w:after="120" w:line="276" w:lineRule="auto"/>
      <w:ind w:firstLine="0"/>
      <w:jc w:val="left"/>
    </w:pPr>
    <w:rPr>
      <w:rFonts w:ascii="Calibri" w:eastAsia="Times New Roman" w:hAnsi="Calibri" w:cs="Times New Roman"/>
      <w:sz w:val="22"/>
    </w:rPr>
  </w:style>
  <w:style w:type="character" w:customStyle="1" w:styleId="BodyTextChar">
    <w:name w:val="Body Text Char"/>
    <w:basedOn w:val="DefaultParagraphFont"/>
    <w:link w:val="BodyText"/>
    <w:rsid w:val="004A0DB7"/>
    <w:rPr>
      <w:rFonts w:ascii="Calibri" w:eastAsia="Times New Roman" w:hAnsi="Calibri" w:cs="Times New Roman"/>
      <w:kern w:val="0"/>
      <w14:ligatures w14:val="none"/>
    </w:rPr>
  </w:style>
  <w:style w:type="table" w:customStyle="1" w:styleId="TableGrid0">
    <w:name w:val="TableGrid"/>
    <w:rsid w:val="00F7757F"/>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0B1BB2"/>
    <w:rPr>
      <w:color w:val="605E5C"/>
      <w:shd w:val="clear" w:color="auto" w:fill="E1DFDD"/>
    </w:rPr>
  </w:style>
  <w:style w:type="character" w:styleId="PageNumber">
    <w:name w:val="page number"/>
    <w:basedOn w:val="DefaultParagraphFont"/>
    <w:uiPriority w:val="99"/>
    <w:semiHidden/>
    <w:unhideWhenUsed/>
    <w:rsid w:val="00892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3719">
      <w:bodyDiv w:val="1"/>
      <w:marLeft w:val="0"/>
      <w:marRight w:val="0"/>
      <w:marTop w:val="0"/>
      <w:marBottom w:val="0"/>
      <w:divBdr>
        <w:top w:val="none" w:sz="0" w:space="0" w:color="auto"/>
        <w:left w:val="none" w:sz="0" w:space="0" w:color="auto"/>
        <w:bottom w:val="none" w:sz="0" w:space="0" w:color="auto"/>
        <w:right w:val="none" w:sz="0" w:space="0" w:color="auto"/>
      </w:divBdr>
    </w:div>
    <w:div w:id="40205093">
      <w:bodyDiv w:val="1"/>
      <w:marLeft w:val="0"/>
      <w:marRight w:val="0"/>
      <w:marTop w:val="0"/>
      <w:marBottom w:val="0"/>
      <w:divBdr>
        <w:top w:val="none" w:sz="0" w:space="0" w:color="auto"/>
        <w:left w:val="none" w:sz="0" w:space="0" w:color="auto"/>
        <w:bottom w:val="none" w:sz="0" w:space="0" w:color="auto"/>
        <w:right w:val="none" w:sz="0" w:space="0" w:color="auto"/>
      </w:divBdr>
    </w:div>
    <w:div w:id="223875604">
      <w:bodyDiv w:val="1"/>
      <w:marLeft w:val="0"/>
      <w:marRight w:val="0"/>
      <w:marTop w:val="0"/>
      <w:marBottom w:val="0"/>
      <w:divBdr>
        <w:top w:val="none" w:sz="0" w:space="0" w:color="auto"/>
        <w:left w:val="none" w:sz="0" w:space="0" w:color="auto"/>
        <w:bottom w:val="none" w:sz="0" w:space="0" w:color="auto"/>
        <w:right w:val="none" w:sz="0" w:space="0" w:color="auto"/>
      </w:divBdr>
      <w:divsChild>
        <w:div w:id="822964549">
          <w:marLeft w:val="0"/>
          <w:marRight w:val="0"/>
          <w:marTop w:val="0"/>
          <w:marBottom w:val="0"/>
          <w:divBdr>
            <w:top w:val="none" w:sz="0" w:space="0" w:color="auto"/>
            <w:left w:val="none" w:sz="0" w:space="0" w:color="auto"/>
            <w:bottom w:val="none" w:sz="0" w:space="0" w:color="auto"/>
            <w:right w:val="none" w:sz="0" w:space="0" w:color="auto"/>
          </w:divBdr>
        </w:div>
      </w:divsChild>
    </w:div>
    <w:div w:id="272174768">
      <w:bodyDiv w:val="1"/>
      <w:marLeft w:val="0"/>
      <w:marRight w:val="0"/>
      <w:marTop w:val="0"/>
      <w:marBottom w:val="0"/>
      <w:divBdr>
        <w:top w:val="none" w:sz="0" w:space="0" w:color="auto"/>
        <w:left w:val="none" w:sz="0" w:space="0" w:color="auto"/>
        <w:bottom w:val="none" w:sz="0" w:space="0" w:color="auto"/>
        <w:right w:val="none" w:sz="0" w:space="0" w:color="auto"/>
      </w:divBdr>
    </w:div>
    <w:div w:id="300690700">
      <w:bodyDiv w:val="1"/>
      <w:marLeft w:val="0"/>
      <w:marRight w:val="0"/>
      <w:marTop w:val="0"/>
      <w:marBottom w:val="0"/>
      <w:divBdr>
        <w:top w:val="none" w:sz="0" w:space="0" w:color="auto"/>
        <w:left w:val="none" w:sz="0" w:space="0" w:color="auto"/>
        <w:bottom w:val="none" w:sz="0" w:space="0" w:color="auto"/>
        <w:right w:val="none" w:sz="0" w:space="0" w:color="auto"/>
      </w:divBdr>
    </w:div>
    <w:div w:id="330106057">
      <w:bodyDiv w:val="1"/>
      <w:marLeft w:val="0"/>
      <w:marRight w:val="0"/>
      <w:marTop w:val="0"/>
      <w:marBottom w:val="0"/>
      <w:divBdr>
        <w:top w:val="none" w:sz="0" w:space="0" w:color="auto"/>
        <w:left w:val="none" w:sz="0" w:space="0" w:color="auto"/>
        <w:bottom w:val="none" w:sz="0" w:space="0" w:color="auto"/>
        <w:right w:val="none" w:sz="0" w:space="0" w:color="auto"/>
      </w:divBdr>
    </w:div>
    <w:div w:id="352537223">
      <w:bodyDiv w:val="1"/>
      <w:marLeft w:val="0"/>
      <w:marRight w:val="0"/>
      <w:marTop w:val="0"/>
      <w:marBottom w:val="0"/>
      <w:divBdr>
        <w:top w:val="none" w:sz="0" w:space="0" w:color="auto"/>
        <w:left w:val="none" w:sz="0" w:space="0" w:color="auto"/>
        <w:bottom w:val="none" w:sz="0" w:space="0" w:color="auto"/>
        <w:right w:val="none" w:sz="0" w:space="0" w:color="auto"/>
      </w:divBdr>
    </w:div>
    <w:div w:id="554656824">
      <w:bodyDiv w:val="1"/>
      <w:marLeft w:val="0"/>
      <w:marRight w:val="0"/>
      <w:marTop w:val="0"/>
      <w:marBottom w:val="0"/>
      <w:divBdr>
        <w:top w:val="none" w:sz="0" w:space="0" w:color="auto"/>
        <w:left w:val="none" w:sz="0" w:space="0" w:color="auto"/>
        <w:bottom w:val="none" w:sz="0" w:space="0" w:color="auto"/>
        <w:right w:val="none" w:sz="0" w:space="0" w:color="auto"/>
      </w:divBdr>
    </w:div>
    <w:div w:id="611591180">
      <w:bodyDiv w:val="1"/>
      <w:marLeft w:val="0"/>
      <w:marRight w:val="0"/>
      <w:marTop w:val="0"/>
      <w:marBottom w:val="0"/>
      <w:divBdr>
        <w:top w:val="none" w:sz="0" w:space="0" w:color="auto"/>
        <w:left w:val="none" w:sz="0" w:space="0" w:color="auto"/>
        <w:bottom w:val="none" w:sz="0" w:space="0" w:color="auto"/>
        <w:right w:val="none" w:sz="0" w:space="0" w:color="auto"/>
      </w:divBdr>
    </w:div>
    <w:div w:id="786893142">
      <w:bodyDiv w:val="1"/>
      <w:marLeft w:val="0"/>
      <w:marRight w:val="0"/>
      <w:marTop w:val="0"/>
      <w:marBottom w:val="0"/>
      <w:divBdr>
        <w:top w:val="none" w:sz="0" w:space="0" w:color="auto"/>
        <w:left w:val="none" w:sz="0" w:space="0" w:color="auto"/>
        <w:bottom w:val="none" w:sz="0" w:space="0" w:color="auto"/>
        <w:right w:val="none" w:sz="0" w:space="0" w:color="auto"/>
      </w:divBdr>
      <w:divsChild>
        <w:div w:id="122892450">
          <w:marLeft w:val="0"/>
          <w:marRight w:val="0"/>
          <w:marTop w:val="0"/>
          <w:marBottom w:val="0"/>
          <w:divBdr>
            <w:top w:val="none" w:sz="0" w:space="0" w:color="auto"/>
            <w:left w:val="none" w:sz="0" w:space="0" w:color="auto"/>
            <w:bottom w:val="none" w:sz="0" w:space="0" w:color="auto"/>
            <w:right w:val="none" w:sz="0" w:space="0" w:color="auto"/>
          </w:divBdr>
        </w:div>
        <w:div w:id="1077477522">
          <w:marLeft w:val="0"/>
          <w:marRight w:val="0"/>
          <w:marTop w:val="270"/>
          <w:marBottom w:val="0"/>
          <w:divBdr>
            <w:top w:val="none" w:sz="0" w:space="0" w:color="auto"/>
            <w:left w:val="none" w:sz="0" w:space="0" w:color="auto"/>
            <w:bottom w:val="none" w:sz="0" w:space="0" w:color="auto"/>
            <w:right w:val="none" w:sz="0" w:space="0" w:color="auto"/>
          </w:divBdr>
        </w:div>
        <w:div w:id="1928296726">
          <w:marLeft w:val="0"/>
          <w:marRight w:val="0"/>
          <w:marTop w:val="270"/>
          <w:marBottom w:val="0"/>
          <w:divBdr>
            <w:top w:val="none" w:sz="0" w:space="0" w:color="auto"/>
            <w:left w:val="none" w:sz="0" w:space="0" w:color="auto"/>
            <w:bottom w:val="none" w:sz="0" w:space="0" w:color="auto"/>
            <w:right w:val="none" w:sz="0" w:space="0" w:color="auto"/>
          </w:divBdr>
        </w:div>
        <w:div w:id="1551726546">
          <w:marLeft w:val="0"/>
          <w:marRight w:val="0"/>
          <w:marTop w:val="270"/>
          <w:marBottom w:val="0"/>
          <w:divBdr>
            <w:top w:val="none" w:sz="0" w:space="0" w:color="auto"/>
            <w:left w:val="none" w:sz="0" w:space="0" w:color="auto"/>
            <w:bottom w:val="none" w:sz="0" w:space="0" w:color="auto"/>
            <w:right w:val="none" w:sz="0" w:space="0" w:color="auto"/>
          </w:divBdr>
        </w:div>
        <w:div w:id="1442340032">
          <w:marLeft w:val="0"/>
          <w:marRight w:val="0"/>
          <w:marTop w:val="270"/>
          <w:marBottom w:val="0"/>
          <w:divBdr>
            <w:top w:val="none" w:sz="0" w:space="0" w:color="auto"/>
            <w:left w:val="none" w:sz="0" w:space="0" w:color="auto"/>
            <w:bottom w:val="none" w:sz="0" w:space="0" w:color="auto"/>
            <w:right w:val="none" w:sz="0" w:space="0" w:color="auto"/>
          </w:divBdr>
        </w:div>
        <w:div w:id="1392853235">
          <w:marLeft w:val="0"/>
          <w:marRight w:val="0"/>
          <w:marTop w:val="270"/>
          <w:marBottom w:val="0"/>
          <w:divBdr>
            <w:top w:val="none" w:sz="0" w:space="0" w:color="auto"/>
            <w:left w:val="none" w:sz="0" w:space="0" w:color="auto"/>
            <w:bottom w:val="none" w:sz="0" w:space="0" w:color="auto"/>
            <w:right w:val="none" w:sz="0" w:space="0" w:color="auto"/>
          </w:divBdr>
        </w:div>
        <w:div w:id="915478361">
          <w:marLeft w:val="0"/>
          <w:marRight w:val="0"/>
          <w:marTop w:val="270"/>
          <w:marBottom w:val="0"/>
          <w:divBdr>
            <w:top w:val="none" w:sz="0" w:space="0" w:color="auto"/>
            <w:left w:val="none" w:sz="0" w:space="0" w:color="auto"/>
            <w:bottom w:val="none" w:sz="0" w:space="0" w:color="auto"/>
            <w:right w:val="none" w:sz="0" w:space="0" w:color="auto"/>
          </w:divBdr>
        </w:div>
        <w:div w:id="1230995192">
          <w:marLeft w:val="0"/>
          <w:marRight w:val="0"/>
          <w:marTop w:val="270"/>
          <w:marBottom w:val="0"/>
          <w:divBdr>
            <w:top w:val="none" w:sz="0" w:space="0" w:color="auto"/>
            <w:left w:val="none" w:sz="0" w:space="0" w:color="auto"/>
            <w:bottom w:val="none" w:sz="0" w:space="0" w:color="auto"/>
            <w:right w:val="none" w:sz="0" w:space="0" w:color="auto"/>
          </w:divBdr>
        </w:div>
      </w:divsChild>
    </w:div>
    <w:div w:id="853348733">
      <w:bodyDiv w:val="1"/>
      <w:marLeft w:val="0"/>
      <w:marRight w:val="0"/>
      <w:marTop w:val="0"/>
      <w:marBottom w:val="0"/>
      <w:divBdr>
        <w:top w:val="none" w:sz="0" w:space="0" w:color="auto"/>
        <w:left w:val="none" w:sz="0" w:space="0" w:color="auto"/>
        <w:bottom w:val="none" w:sz="0" w:space="0" w:color="auto"/>
        <w:right w:val="none" w:sz="0" w:space="0" w:color="auto"/>
      </w:divBdr>
    </w:div>
    <w:div w:id="858352302">
      <w:bodyDiv w:val="1"/>
      <w:marLeft w:val="0"/>
      <w:marRight w:val="0"/>
      <w:marTop w:val="0"/>
      <w:marBottom w:val="0"/>
      <w:divBdr>
        <w:top w:val="none" w:sz="0" w:space="0" w:color="auto"/>
        <w:left w:val="none" w:sz="0" w:space="0" w:color="auto"/>
        <w:bottom w:val="none" w:sz="0" w:space="0" w:color="auto"/>
        <w:right w:val="none" w:sz="0" w:space="0" w:color="auto"/>
      </w:divBdr>
      <w:divsChild>
        <w:div w:id="242567884">
          <w:marLeft w:val="0"/>
          <w:marRight w:val="0"/>
          <w:marTop w:val="0"/>
          <w:marBottom w:val="0"/>
          <w:divBdr>
            <w:top w:val="none" w:sz="0" w:space="0" w:color="auto"/>
            <w:left w:val="none" w:sz="0" w:space="0" w:color="auto"/>
            <w:bottom w:val="none" w:sz="0" w:space="0" w:color="auto"/>
            <w:right w:val="none" w:sz="0" w:space="0" w:color="auto"/>
          </w:divBdr>
        </w:div>
      </w:divsChild>
    </w:div>
    <w:div w:id="885676462">
      <w:bodyDiv w:val="1"/>
      <w:marLeft w:val="0"/>
      <w:marRight w:val="0"/>
      <w:marTop w:val="0"/>
      <w:marBottom w:val="0"/>
      <w:divBdr>
        <w:top w:val="none" w:sz="0" w:space="0" w:color="auto"/>
        <w:left w:val="none" w:sz="0" w:space="0" w:color="auto"/>
        <w:bottom w:val="none" w:sz="0" w:space="0" w:color="auto"/>
        <w:right w:val="none" w:sz="0" w:space="0" w:color="auto"/>
      </w:divBdr>
    </w:div>
    <w:div w:id="1057508645">
      <w:bodyDiv w:val="1"/>
      <w:marLeft w:val="0"/>
      <w:marRight w:val="0"/>
      <w:marTop w:val="0"/>
      <w:marBottom w:val="0"/>
      <w:divBdr>
        <w:top w:val="none" w:sz="0" w:space="0" w:color="auto"/>
        <w:left w:val="none" w:sz="0" w:space="0" w:color="auto"/>
        <w:bottom w:val="none" w:sz="0" w:space="0" w:color="auto"/>
        <w:right w:val="none" w:sz="0" w:space="0" w:color="auto"/>
      </w:divBdr>
    </w:div>
    <w:div w:id="1157693562">
      <w:bodyDiv w:val="1"/>
      <w:marLeft w:val="0"/>
      <w:marRight w:val="0"/>
      <w:marTop w:val="0"/>
      <w:marBottom w:val="0"/>
      <w:divBdr>
        <w:top w:val="none" w:sz="0" w:space="0" w:color="auto"/>
        <w:left w:val="none" w:sz="0" w:space="0" w:color="auto"/>
        <w:bottom w:val="none" w:sz="0" w:space="0" w:color="auto"/>
        <w:right w:val="none" w:sz="0" w:space="0" w:color="auto"/>
      </w:divBdr>
    </w:div>
    <w:div w:id="1186210750">
      <w:bodyDiv w:val="1"/>
      <w:marLeft w:val="0"/>
      <w:marRight w:val="0"/>
      <w:marTop w:val="0"/>
      <w:marBottom w:val="0"/>
      <w:divBdr>
        <w:top w:val="none" w:sz="0" w:space="0" w:color="auto"/>
        <w:left w:val="none" w:sz="0" w:space="0" w:color="auto"/>
        <w:bottom w:val="none" w:sz="0" w:space="0" w:color="auto"/>
        <w:right w:val="none" w:sz="0" w:space="0" w:color="auto"/>
      </w:divBdr>
    </w:div>
    <w:div w:id="1320424588">
      <w:bodyDiv w:val="1"/>
      <w:marLeft w:val="0"/>
      <w:marRight w:val="0"/>
      <w:marTop w:val="0"/>
      <w:marBottom w:val="0"/>
      <w:divBdr>
        <w:top w:val="none" w:sz="0" w:space="0" w:color="auto"/>
        <w:left w:val="none" w:sz="0" w:space="0" w:color="auto"/>
        <w:bottom w:val="none" w:sz="0" w:space="0" w:color="auto"/>
        <w:right w:val="none" w:sz="0" w:space="0" w:color="auto"/>
      </w:divBdr>
    </w:div>
    <w:div w:id="1470904217">
      <w:bodyDiv w:val="1"/>
      <w:marLeft w:val="0"/>
      <w:marRight w:val="0"/>
      <w:marTop w:val="0"/>
      <w:marBottom w:val="0"/>
      <w:divBdr>
        <w:top w:val="none" w:sz="0" w:space="0" w:color="auto"/>
        <w:left w:val="none" w:sz="0" w:space="0" w:color="auto"/>
        <w:bottom w:val="none" w:sz="0" w:space="0" w:color="auto"/>
        <w:right w:val="none" w:sz="0" w:space="0" w:color="auto"/>
      </w:divBdr>
    </w:div>
    <w:div w:id="1565406525">
      <w:bodyDiv w:val="1"/>
      <w:marLeft w:val="0"/>
      <w:marRight w:val="0"/>
      <w:marTop w:val="0"/>
      <w:marBottom w:val="0"/>
      <w:divBdr>
        <w:top w:val="none" w:sz="0" w:space="0" w:color="auto"/>
        <w:left w:val="none" w:sz="0" w:space="0" w:color="auto"/>
        <w:bottom w:val="none" w:sz="0" w:space="0" w:color="auto"/>
        <w:right w:val="none" w:sz="0" w:space="0" w:color="auto"/>
      </w:divBdr>
    </w:div>
    <w:div w:id="1619599418">
      <w:bodyDiv w:val="1"/>
      <w:marLeft w:val="0"/>
      <w:marRight w:val="0"/>
      <w:marTop w:val="0"/>
      <w:marBottom w:val="0"/>
      <w:divBdr>
        <w:top w:val="none" w:sz="0" w:space="0" w:color="auto"/>
        <w:left w:val="none" w:sz="0" w:space="0" w:color="auto"/>
        <w:bottom w:val="none" w:sz="0" w:space="0" w:color="auto"/>
        <w:right w:val="none" w:sz="0" w:space="0" w:color="auto"/>
      </w:divBdr>
    </w:div>
    <w:div w:id="1624917758">
      <w:bodyDiv w:val="1"/>
      <w:marLeft w:val="0"/>
      <w:marRight w:val="0"/>
      <w:marTop w:val="0"/>
      <w:marBottom w:val="0"/>
      <w:divBdr>
        <w:top w:val="none" w:sz="0" w:space="0" w:color="auto"/>
        <w:left w:val="none" w:sz="0" w:space="0" w:color="auto"/>
        <w:bottom w:val="none" w:sz="0" w:space="0" w:color="auto"/>
        <w:right w:val="none" w:sz="0" w:space="0" w:color="auto"/>
      </w:divBdr>
    </w:div>
    <w:div w:id="166732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8-009" TargetMode="Externa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09.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zvyagina.a\Desktop\&#1073;&#1077;&#1083;&#1103;&#1077;&#107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Лист2!$B$1</c:f>
              <c:strCache>
                <c:ptCount val="1"/>
                <c:pt idx="0">
                  <c:v>К</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Лист2!$A$2:$A$5</c:f>
              <c:strCache>
                <c:ptCount val="4"/>
                <c:pt idx="0">
                  <c:v>Аделина</c:v>
                </c:pt>
                <c:pt idx="1">
                  <c:v>Золото  Кубани</c:v>
                </c:pt>
                <c:pt idx="2">
                  <c:v>Подарок Кубани</c:v>
                </c:pt>
                <c:pt idx="3">
                  <c:v>Краснодарский Малиновый </c:v>
                </c:pt>
              </c:strCache>
            </c:strRef>
          </c:cat>
          <c:val>
            <c:numRef>
              <c:f>Лист2!$B$2:$B$5</c:f>
              <c:numCache>
                <c:formatCode>General</c:formatCode>
                <c:ptCount val="4"/>
                <c:pt idx="0">
                  <c:v>71</c:v>
                </c:pt>
                <c:pt idx="1">
                  <c:v>73</c:v>
                </c:pt>
                <c:pt idx="2">
                  <c:v>71</c:v>
                </c:pt>
                <c:pt idx="3">
                  <c:v>90</c:v>
                </c:pt>
              </c:numCache>
            </c:numRef>
          </c:val>
          <c:extLst>
            <c:ext xmlns:c16="http://schemas.microsoft.com/office/drawing/2014/chart" uri="{C3380CC4-5D6E-409C-BE32-E72D297353CC}">
              <c16:uniqueId val="{00000000-7F9E-A24B-8656-53D3654770E6}"/>
            </c:ext>
          </c:extLst>
        </c:ser>
        <c:ser>
          <c:idx val="1"/>
          <c:order val="1"/>
          <c:tx>
            <c:strRef>
              <c:f>Лист2!$C$1</c:f>
              <c:strCache>
                <c:ptCount val="1"/>
                <c:pt idx="0">
                  <c:v>Б-И</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Лист2!$A$2:$A$5</c:f>
              <c:strCache>
                <c:ptCount val="4"/>
                <c:pt idx="0">
                  <c:v>Аделина</c:v>
                </c:pt>
                <c:pt idx="1">
                  <c:v>Золото  Кубани</c:v>
                </c:pt>
                <c:pt idx="2">
                  <c:v>Подарок Кубани</c:v>
                </c:pt>
                <c:pt idx="3">
                  <c:v>Краснодарский Малиновый </c:v>
                </c:pt>
              </c:strCache>
            </c:strRef>
          </c:cat>
          <c:val>
            <c:numRef>
              <c:f>Лист2!$C$2:$C$5</c:f>
              <c:numCache>
                <c:formatCode>General</c:formatCode>
                <c:ptCount val="4"/>
                <c:pt idx="0">
                  <c:v>60</c:v>
                </c:pt>
                <c:pt idx="1">
                  <c:v>60</c:v>
                </c:pt>
                <c:pt idx="2">
                  <c:v>58</c:v>
                </c:pt>
                <c:pt idx="3">
                  <c:v>78</c:v>
                </c:pt>
              </c:numCache>
            </c:numRef>
          </c:val>
          <c:extLst>
            <c:ext xmlns:c16="http://schemas.microsoft.com/office/drawing/2014/chart" uri="{C3380CC4-5D6E-409C-BE32-E72D297353CC}">
              <c16:uniqueId val="{00000001-7F9E-A24B-8656-53D3654770E6}"/>
            </c:ext>
          </c:extLst>
        </c:ser>
        <c:dLbls>
          <c:showLegendKey val="0"/>
          <c:showVal val="0"/>
          <c:showCatName val="0"/>
          <c:showSerName val="0"/>
          <c:showPercent val="0"/>
          <c:showBubbleSize val="0"/>
        </c:dLbls>
        <c:gapWidth val="219"/>
        <c:overlap val="-27"/>
        <c:axId val="256179584"/>
        <c:axId val="43582592"/>
      </c:barChart>
      <c:catAx>
        <c:axId val="256179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43582592"/>
        <c:crosses val="autoZero"/>
        <c:auto val="1"/>
        <c:lblAlgn val="ctr"/>
        <c:lblOffset val="100"/>
        <c:noMultiLvlLbl val="0"/>
      </c:catAx>
      <c:valAx>
        <c:axId val="43582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256179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D87FC-405C-4428-B570-A12A9F3C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3271</TotalTime>
  <Pages>13</Pages>
  <Words>3441</Words>
  <Characters>19616</Characters>
  <Application>Microsoft Office Word</Application>
  <DocSecurity>0</DocSecurity>
  <Lines>163</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 Беляев</dc:creator>
  <cp:keywords/>
  <dc:description/>
  <cp:lastModifiedBy>Microsoft Office User</cp:lastModifiedBy>
  <cp:revision>52</cp:revision>
  <cp:lastPrinted>2024-02-23T12:16:00Z</cp:lastPrinted>
  <dcterms:created xsi:type="dcterms:W3CDTF">2024-02-04T07:31:00Z</dcterms:created>
  <dcterms:modified xsi:type="dcterms:W3CDTF">2024-04-22T21:36:00Z</dcterms:modified>
</cp:coreProperties>
</file>