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A30AB3" w14:paraId="7349E2FC" w14:textId="77777777" w:rsidTr="00B25A9B">
        <w:tc>
          <w:tcPr>
            <w:tcW w:w="4530" w:type="dxa"/>
          </w:tcPr>
          <w:p w14:paraId="585DA33B" w14:textId="35BE3B33" w:rsidR="001F45CC" w:rsidRDefault="001F45CC" w:rsidP="00A30AB3">
            <w:pPr>
              <w:rPr>
                <w:rFonts w:ascii="Times New Roman" w:hAnsi="Times New Roman" w:cs="Times New Roman"/>
                <w:sz w:val="20"/>
                <w:szCs w:val="20"/>
              </w:rPr>
            </w:pPr>
            <w:r w:rsidRPr="00A30AB3">
              <w:rPr>
                <w:rFonts w:ascii="Times New Roman" w:hAnsi="Times New Roman" w:cs="Times New Roman"/>
                <w:sz w:val="20"/>
                <w:szCs w:val="20"/>
              </w:rPr>
              <w:t xml:space="preserve">УДК </w:t>
            </w:r>
            <w:r w:rsidR="00056E96" w:rsidRPr="00A30AB3">
              <w:rPr>
                <w:rFonts w:ascii="Times New Roman" w:hAnsi="Times New Roman" w:cs="Times New Roman"/>
                <w:sz w:val="20"/>
                <w:szCs w:val="20"/>
              </w:rPr>
              <w:t>621.928.6</w:t>
            </w:r>
          </w:p>
          <w:p w14:paraId="5DF1E7AC" w14:textId="77777777" w:rsidR="00A30AB3" w:rsidRPr="00A30AB3" w:rsidRDefault="00A30AB3" w:rsidP="00A30AB3">
            <w:pPr>
              <w:rPr>
                <w:rFonts w:ascii="Times New Roman" w:hAnsi="Times New Roman" w:cs="Times New Roman"/>
                <w:sz w:val="20"/>
                <w:szCs w:val="20"/>
              </w:rPr>
            </w:pPr>
          </w:p>
          <w:p w14:paraId="28DC8C82" w14:textId="68E665DB" w:rsidR="001F45CC" w:rsidRPr="00A30AB3" w:rsidRDefault="001F45CC" w:rsidP="00A30AB3">
            <w:pPr>
              <w:rPr>
                <w:rFonts w:ascii="Times New Roman" w:hAnsi="Times New Roman" w:cs="Times New Roman"/>
                <w:sz w:val="20"/>
                <w:szCs w:val="20"/>
              </w:rPr>
            </w:pPr>
            <w:r w:rsidRPr="00A30AB3">
              <w:rPr>
                <w:rFonts w:ascii="Times New Roman" w:hAnsi="Times New Roman" w:cs="Times New Roman"/>
                <w:sz w:val="20"/>
                <w:szCs w:val="20"/>
              </w:rPr>
              <w:t>4.3.1. Технологии, машины и оборудование для агропромышленного комплекса</w:t>
            </w:r>
            <w:r w:rsidR="00AC4E63" w:rsidRPr="00A30AB3">
              <w:rPr>
                <w:rFonts w:ascii="Times New Roman" w:hAnsi="Times New Roman" w:cs="Times New Roman"/>
                <w:sz w:val="20"/>
                <w:szCs w:val="20"/>
              </w:rPr>
              <w:t xml:space="preserve"> (технические науки)</w:t>
            </w:r>
          </w:p>
          <w:p w14:paraId="1D909AC2" w14:textId="77777777" w:rsidR="00A11346" w:rsidRPr="00A30AB3" w:rsidRDefault="00A11346" w:rsidP="00A30AB3">
            <w:pPr>
              <w:rPr>
                <w:rFonts w:ascii="Times New Roman" w:hAnsi="Times New Roman" w:cs="Times New Roman"/>
                <w:sz w:val="20"/>
                <w:szCs w:val="20"/>
              </w:rPr>
            </w:pPr>
          </w:p>
          <w:p w14:paraId="0BFEEFFF" w14:textId="5E4C113B" w:rsidR="00A11346" w:rsidRPr="00A30AB3" w:rsidRDefault="00715E4D" w:rsidP="00A30AB3">
            <w:pPr>
              <w:rPr>
                <w:rFonts w:ascii="Times New Roman" w:hAnsi="Times New Roman" w:cs="Times New Roman"/>
                <w:b/>
                <w:sz w:val="20"/>
                <w:szCs w:val="20"/>
              </w:rPr>
            </w:pPr>
            <w:r w:rsidRPr="00A30AB3">
              <w:rPr>
                <w:rFonts w:ascii="Times New Roman" w:hAnsi="Times New Roman" w:cs="Times New Roman"/>
                <w:b/>
                <w:sz w:val="20"/>
                <w:szCs w:val="20"/>
              </w:rPr>
              <w:t xml:space="preserve">ОЧИСТКА </w:t>
            </w:r>
            <w:r w:rsidR="00763FD4" w:rsidRPr="00A30AB3">
              <w:rPr>
                <w:rFonts w:ascii="Times New Roman" w:hAnsi="Times New Roman" w:cs="Times New Roman"/>
                <w:b/>
                <w:sz w:val="20"/>
                <w:szCs w:val="20"/>
              </w:rPr>
              <w:t>ВОЗДУХА</w:t>
            </w:r>
            <w:r w:rsidRPr="00A30AB3">
              <w:rPr>
                <w:rFonts w:ascii="Times New Roman" w:hAnsi="Times New Roman" w:cs="Times New Roman"/>
                <w:b/>
                <w:sz w:val="20"/>
                <w:szCs w:val="20"/>
              </w:rPr>
              <w:t xml:space="preserve"> ОТ ПИЩЕВОЙ ПЫЛИ СЕПАРАЦИОННЫМ УСТРОЙСТВОМ С ДУГООБРАЗНЫМИ ЭЛЕМЕНТАМИ</w:t>
            </w:r>
          </w:p>
          <w:p w14:paraId="7D78B83F" w14:textId="2B5115C1" w:rsidR="00A11346" w:rsidRPr="00A30AB3" w:rsidRDefault="00A11346" w:rsidP="00A30AB3">
            <w:pPr>
              <w:rPr>
                <w:rFonts w:ascii="Times New Roman" w:hAnsi="Times New Roman" w:cs="Times New Roman"/>
                <w:sz w:val="20"/>
                <w:szCs w:val="20"/>
              </w:rPr>
            </w:pPr>
          </w:p>
          <w:p w14:paraId="60BC6514" w14:textId="31F1594A" w:rsidR="00AC4E63" w:rsidRPr="00A30AB3" w:rsidRDefault="00AC4E63" w:rsidP="00A30AB3">
            <w:pPr>
              <w:rPr>
                <w:rFonts w:ascii="Times New Roman" w:hAnsi="Times New Roman" w:cs="Times New Roman"/>
                <w:sz w:val="20"/>
                <w:szCs w:val="20"/>
              </w:rPr>
            </w:pPr>
            <w:r w:rsidRPr="00A30AB3">
              <w:rPr>
                <w:rFonts w:ascii="Times New Roman" w:hAnsi="Times New Roman" w:cs="Times New Roman"/>
                <w:sz w:val="20"/>
                <w:szCs w:val="20"/>
              </w:rPr>
              <w:t>Зинуров Вадим Эдуардович</w:t>
            </w:r>
          </w:p>
          <w:p w14:paraId="12FB39F6" w14:textId="62D779E9" w:rsidR="00AC4E63" w:rsidRPr="00A30AB3" w:rsidRDefault="00AC4E63" w:rsidP="00A30AB3">
            <w:pPr>
              <w:rPr>
                <w:rFonts w:ascii="Times New Roman" w:hAnsi="Times New Roman" w:cs="Times New Roman"/>
                <w:sz w:val="20"/>
                <w:szCs w:val="20"/>
              </w:rPr>
            </w:pPr>
            <w:r w:rsidRPr="00A30AB3">
              <w:rPr>
                <w:rFonts w:ascii="Times New Roman" w:hAnsi="Times New Roman" w:cs="Times New Roman"/>
                <w:sz w:val="20"/>
                <w:szCs w:val="20"/>
              </w:rPr>
              <w:t>Ка</w:t>
            </w:r>
            <w:r w:rsidR="00426FF3" w:rsidRPr="00A30AB3">
              <w:rPr>
                <w:rFonts w:ascii="Times New Roman" w:hAnsi="Times New Roman" w:cs="Times New Roman"/>
                <w:sz w:val="20"/>
                <w:szCs w:val="20"/>
              </w:rPr>
              <w:t>нд</w:t>
            </w:r>
            <w:r w:rsidRPr="00A30AB3">
              <w:rPr>
                <w:rFonts w:ascii="Times New Roman" w:hAnsi="Times New Roman" w:cs="Times New Roman"/>
                <w:sz w:val="20"/>
                <w:szCs w:val="20"/>
              </w:rPr>
              <w:t>. техн. наук</w:t>
            </w:r>
          </w:p>
          <w:p w14:paraId="0800C7BD" w14:textId="142E46F8" w:rsidR="00AC4E63" w:rsidRPr="00A30AB3" w:rsidRDefault="00AC4E63" w:rsidP="00A30AB3">
            <w:pPr>
              <w:rPr>
                <w:rFonts w:ascii="Times New Roman" w:hAnsi="Times New Roman" w:cs="Times New Roman"/>
                <w:sz w:val="20"/>
                <w:szCs w:val="20"/>
              </w:rPr>
            </w:pPr>
            <w:r w:rsidRPr="00A30AB3">
              <w:rPr>
                <w:rFonts w:ascii="Times New Roman" w:hAnsi="Times New Roman" w:cs="Times New Roman"/>
                <w:sz w:val="20"/>
                <w:szCs w:val="20"/>
              </w:rPr>
              <w:t xml:space="preserve">SPIN – код автора: </w:t>
            </w:r>
            <w:r w:rsidR="00F57E3D" w:rsidRPr="00A30AB3">
              <w:rPr>
                <w:rFonts w:ascii="Times New Roman" w:hAnsi="Times New Roman" w:cs="Times New Roman"/>
                <w:sz w:val="20"/>
                <w:szCs w:val="20"/>
              </w:rPr>
              <w:t>1564-3438</w:t>
            </w:r>
          </w:p>
          <w:p w14:paraId="30EF2F30" w14:textId="09BE819D" w:rsidR="00AC4E63" w:rsidRPr="00A30AB3" w:rsidRDefault="00403618" w:rsidP="00A30AB3">
            <w:pPr>
              <w:rPr>
                <w:rFonts w:ascii="Times New Roman" w:hAnsi="Times New Roman" w:cs="Times New Roman"/>
                <w:i/>
                <w:iCs/>
                <w:sz w:val="20"/>
                <w:szCs w:val="20"/>
              </w:rPr>
            </w:pPr>
            <w:r w:rsidRPr="00A30AB3">
              <w:rPr>
                <w:rFonts w:ascii="Times New Roman" w:hAnsi="Times New Roman" w:cs="Times New Roman"/>
                <w:i/>
                <w:iCs/>
                <w:sz w:val="20"/>
                <w:szCs w:val="20"/>
              </w:rPr>
              <w:t>Казанский государственный энергетический университет</w:t>
            </w:r>
            <w:r w:rsidR="00A30AB3" w:rsidRPr="00A30AB3">
              <w:rPr>
                <w:rFonts w:ascii="Times New Roman" w:hAnsi="Times New Roman" w:cs="Times New Roman"/>
                <w:i/>
                <w:iCs/>
                <w:sz w:val="20"/>
                <w:szCs w:val="20"/>
              </w:rPr>
              <w:t xml:space="preserve">, </w:t>
            </w:r>
            <w:r w:rsidR="00A30AB3">
              <w:rPr>
                <w:rFonts w:ascii="Times New Roman" w:hAnsi="Times New Roman" w:cs="Times New Roman"/>
                <w:i/>
                <w:iCs/>
                <w:sz w:val="20"/>
                <w:szCs w:val="20"/>
              </w:rPr>
              <w:t>Казань, Россия</w:t>
            </w:r>
          </w:p>
          <w:p w14:paraId="7A5B7FAC" w14:textId="0CCEFB06" w:rsidR="00AC4E63" w:rsidRPr="00A30AB3" w:rsidRDefault="00AC4E63" w:rsidP="00A30AB3">
            <w:pPr>
              <w:rPr>
                <w:rFonts w:ascii="Times New Roman" w:hAnsi="Times New Roman" w:cs="Times New Roman"/>
                <w:sz w:val="20"/>
                <w:szCs w:val="20"/>
              </w:rPr>
            </w:pPr>
          </w:p>
          <w:p w14:paraId="00BEE47C" w14:textId="33BE571E" w:rsidR="00AC4E63" w:rsidRPr="00A30AB3" w:rsidRDefault="00403618" w:rsidP="00A30AB3">
            <w:pPr>
              <w:rPr>
                <w:rFonts w:ascii="Times New Roman" w:hAnsi="Times New Roman" w:cs="Times New Roman"/>
                <w:sz w:val="20"/>
                <w:szCs w:val="20"/>
              </w:rPr>
            </w:pPr>
            <w:r w:rsidRPr="00A30AB3">
              <w:rPr>
                <w:rFonts w:ascii="Times New Roman" w:hAnsi="Times New Roman" w:cs="Times New Roman"/>
                <w:sz w:val="20"/>
                <w:szCs w:val="20"/>
              </w:rPr>
              <w:t>Конышева Анна</w:t>
            </w:r>
            <w:r w:rsidR="00E661F7" w:rsidRPr="00A30AB3">
              <w:rPr>
                <w:rFonts w:ascii="Times New Roman" w:hAnsi="Times New Roman" w:cs="Times New Roman"/>
                <w:sz w:val="20"/>
                <w:szCs w:val="20"/>
              </w:rPr>
              <w:t xml:space="preserve"> Витальевна</w:t>
            </w:r>
          </w:p>
          <w:p w14:paraId="3C922B54" w14:textId="5E6A2B52" w:rsidR="00403618" w:rsidRPr="00CF4A29" w:rsidRDefault="00A30AB3" w:rsidP="00A30AB3">
            <w:pPr>
              <w:rPr>
                <w:rFonts w:ascii="Times New Roman" w:hAnsi="Times New Roman" w:cs="Times New Roman"/>
                <w:sz w:val="20"/>
                <w:szCs w:val="20"/>
              </w:rPr>
            </w:pPr>
            <w:r>
              <w:rPr>
                <w:rFonts w:ascii="Times New Roman" w:hAnsi="Times New Roman" w:cs="Times New Roman"/>
                <w:sz w:val="20"/>
                <w:szCs w:val="20"/>
              </w:rPr>
              <w:t>с</w:t>
            </w:r>
            <w:r w:rsidR="007814CB" w:rsidRPr="00A30AB3">
              <w:rPr>
                <w:rFonts w:ascii="Times New Roman" w:hAnsi="Times New Roman" w:cs="Times New Roman"/>
                <w:sz w:val="20"/>
                <w:szCs w:val="20"/>
              </w:rPr>
              <w:t>тудент</w:t>
            </w:r>
          </w:p>
          <w:p w14:paraId="1416D747" w14:textId="77777777" w:rsidR="00A30AB3" w:rsidRPr="00A30AB3" w:rsidRDefault="00A30AB3" w:rsidP="00A30AB3">
            <w:pPr>
              <w:rPr>
                <w:rFonts w:ascii="Times New Roman" w:hAnsi="Times New Roman" w:cs="Times New Roman"/>
                <w:i/>
                <w:iCs/>
                <w:sz w:val="20"/>
                <w:szCs w:val="20"/>
              </w:rPr>
            </w:pPr>
            <w:r w:rsidRPr="00A30AB3">
              <w:rPr>
                <w:rFonts w:ascii="Times New Roman" w:hAnsi="Times New Roman" w:cs="Times New Roman"/>
                <w:i/>
                <w:iCs/>
                <w:sz w:val="20"/>
                <w:szCs w:val="20"/>
              </w:rPr>
              <w:t xml:space="preserve">Казанский государственный энергетический университет, </w:t>
            </w:r>
            <w:r>
              <w:rPr>
                <w:rFonts w:ascii="Times New Roman" w:hAnsi="Times New Roman" w:cs="Times New Roman"/>
                <w:i/>
                <w:iCs/>
                <w:sz w:val="20"/>
                <w:szCs w:val="20"/>
              </w:rPr>
              <w:t>Казань, Россия</w:t>
            </w:r>
          </w:p>
          <w:p w14:paraId="7B80C641" w14:textId="1642AAD8" w:rsidR="00AC4E63" w:rsidRPr="00A30AB3" w:rsidRDefault="00AC4E63" w:rsidP="00A30AB3">
            <w:pPr>
              <w:rPr>
                <w:rFonts w:ascii="Times New Roman" w:hAnsi="Times New Roman" w:cs="Times New Roman"/>
                <w:sz w:val="20"/>
                <w:szCs w:val="20"/>
              </w:rPr>
            </w:pPr>
          </w:p>
          <w:p w14:paraId="4764D5DC" w14:textId="77726A7D" w:rsidR="00AC4E63" w:rsidRPr="00A30AB3" w:rsidRDefault="00974656" w:rsidP="00A30AB3">
            <w:pPr>
              <w:rPr>
                <w:rFonts w:ascii="Times New Roman" w:hAnsi="Times New Roman" w:cs="Times New Roman"/>
                <w:sz w:val="20"/>
                <w:szCs w:val="20"/>
              </w:rPr>
            </w:pPr>
            <w:r w:rsidRPr="00A30AB3">
              <w:rPr>
                <w:rFonts w:ascii="Times New Roman" w:hAnsi="Times New Roman" w:cs="Times New Roman"/>
                <w:sz w:val="20"/>
                <w:szCs w:val="20"/>
              </w:rPr>
              <w:t>Нафиков Инсаф Рафитович</w:t>
            </w:r>
          </w:p>
          <w:p w14:paraId="026D3191" w14:textId="00DC6C6A" w:rsidR="00AC4E63" w:rsidRPr="00A30AB3" w:rsidRDefault="00AC4E63" w:rsidP="00A30AB3">
            <w:pPr>
              <w:rPr>
                <w:rFonts w:ascii="Times New Roman" w:hAnsi="Times New Roman" w:cs="Times New Roman"/>
                <w:sz w:val="20"/>
                <w:szCs w:val="20"/>
              </w:rPr>
            </w:pPr>
            <w:r w:rsidRPr="00A30AB3">
              <w:rPr>
                <w:rFonts w:ascii="Times New Roman" w:hAnsi="Times New Roman" w:cs="Times New Roman"/>
                <w:sz w:val="20"/>
                <w:szCs w:val="20"/>
              </w:rPr>
              <w:t>Ка</w:t>
            </w:r>
            <w:r w:rsidR="00426FF3" w:rsidRPr="00A30AB3">
              <w:rPr>
                <w:rFonts w:ascii="Times New Roman" w:hAnsi="Times New Roman" w:cs="Times New Roman"/>
                <w:sz w:val="20"/>
                <w:szCs w:val="20"/>
              </w:rPr>
              <w:t>нд</w:t>
            </w:r>
            <w:r w:rsidRPr="00A30AB3">
              <w:rPr>
                <w:rFonts w:ascii="Times New Roman" w:hAnsi="Times New Roman" w:cs="Times New Roman"/>
                <w:sz w:val="20"/>
                <w:szCs w:val="20"/>
              </w:rPr>
              <w:t>. техн. наук</w:t>
            </w:r>
          </w:p>
          <w:p w14:paraId="32133695" w14:textId="01492ECD" w:rsidR="00AC4E63" w:rsidRPr="00A30AB3" w:rsidRDefault="00AC4E63" w:rsidP="00A30AB3">
            <w:pPr>
              <w:rPr>
                <w:rFonts w:ascii="Times New Roman" w:hAnsi="Times New Roman" w:cs="Times New Roman"/>
                <w:sz w:val="20"/>
                <w:szCs w:val="20"/>
              </w:rPr>
            </w:pPr>
            <w:r w:rsidRPr="00A30AB3">
              <w:rPr>
                <w:rFonts w:ascii="Times New Roman" w:hAnsi="Times New Roman" w:cs="Times New Roman"/>
                <w:sz w:val="20"/>
                <w:szCs w:val="20"/>
              </w:rPr>
              <w:t xml:space="preserve">SPIN – код автора: </w:t>
            </w:r>
            <w:r w:rsidR="00EB066A" w:rsidRPr="00A30AB3">
              <w:rPr>
                <w:rFonts w:ascii="Times New Roman" w:hAnsi="Times New Roman" w:cs="Times New Roman"/>
                <w:sz w:val="20"/>
                <w:szCs w:val="20"/>
              </w:rPr>
              <w:t>7227-8017</w:t>
            </w:r>
          </w:p>
          <w:p w14:paraId="16A0E46E" w14:textId="1E32010F" w:rsidR="00AC4E63" w:rsidRPr="00CF4A29" w:rsidRDefault="00974656" w:rsidP="00A30AB3">
            <w:pPr>
              <w:rPr>
                <w:rFonts w:ascii="Times New Roman" w:hAnsi="Times New Roman" w:cs="Times New Roman"/>
                <w:i/>
                <w:iCs/>
                <w:sz w:val="20"/>
                <w:szCs w:val="20"/>
              </w:rPr>
            </w:pPr>
            <w:r w:rsidRPr="00CF4A29">
              <w:rPr>
                <w:rFonts w:ascii="Times New Roman" w:hAnsi="Times New Roman" w:cs="Times New Roman"/>
                <w:i/>
                <w:iCs/>
                <w:sz w:val="20"/>
                <w:szCs w:val="20"/>
              </w:rPr>
              <w:t>Казанский государственный аграрный университет</w:t>
            </w:r>
            <w:r w:rsidR="00A30AB3" w:rsidRPr="00CF4A29">
              <w:rPr>
                <w:rFonts w:ascii="Times New Roman" w:hAnsi="Times New Roman" w:cs="Times New Roman"/>
                <w:i/>
                <w:iCs/>
                <w:sz w:val="20"/>
                <w:szCs w:val="20"/>
              </w:rPr>
              <w:t xml:space="preserve"> </w:t>
            </w:r>
            <w:r w:rsidR="00A30AB3" w:rsidRPr="00CF4A29">
              <w:rPr>
                <w:rFonts w:ascii="Times New Roman" w:hAnsi="Times New Roman" w:cs="Times New Roman"/>
                <w:i/>
                <w:iCs/>
                <w:sz w:val="20"/>
                <w:szCs w:val="20"/>
              </w:rPr>
              <w:t>Казань, Россия</w:t>
            </w:r>
          </w:p>
          <w:p w14:paraId="55EA039B" w14:textId="77777777" w:rsidR="00974656" w:rsidRPr="00A30AB3" w:rsidRDefault="00974656" w:rsidP="00A30AB3">
            <w:pPr>
              <w:rPr>
                <w:rFonts w:ascii="Times New Roman" w:hAnsi="Times New Roman" w:cs="Times New Roman"/>
                <w:sz w:val="20"/>
                <w:szCs w:val="20"/>
              </w:rPr>
            </w:pPr>
          </w:p>
          <w:p w14:paraId="77EBA52A" w14:textId="15885AFC" w:rsidR="00AC4E63" w:rsidRPr="00A30AB3" w:rsidRDefault="00974656" w:rsidP="00A30AB3">
            <w:pPr>
              <w:rPr>
                <w:rFonts w:ascii="Times New Roman" w:hAnsi="Times New Roman" w:cs="Times New Roman"/>
                <w:sz w:val="20"/>
                <w:szCs w:val="20"/>
              </w:rPr>
            </w:pPr>
            <w:r w:rsidRPr="00A30AB3">
              <w:rPr>
                <w:rFonts w:ascii="Times New Roman" w:hAnsi="Times New Roman" w:cs="Times New Roman"/>
                <w:sz w:val="20"/>
                <w:szCs w:val="20"/>
              </w:rPr>
              <w:t>Лушнов Максим Александрович</w:t>
            </w:r>
          </w:p>
          <w:p w14:paraId="262C374B" w14:textId="5224A717" w:rsidR="00AC4E63" w:rsidRPr="00A30AB3" w:rsidRDefault="00AC4E63" w:rsidP="00A30AB3">
            <w:pPr>
              <w:rPr>
                <w:rFonts w:ascii="Times New Roman" w:hAnsi="Times New Roman" w:cs="Times New Roman"/>
                <w:sz w:val="20"/>
                <w:szCs w:val="20"/>
              </w:rPr>
            </w:pPr>
            <w:r w:rsidRPr="00A30AB3">
              <w:rPr>
                <w:rFonts w:ascii="Times New Roman" w:hAnsi="Times New Roman" w:cs="Times New Roman"/>
                <w:sz w:val="20"/>
                <w:szCs w:val="20"/>
              </w:rPr>
              <w:t>Ка</w:t>
            </w:r>
            <w:r w:rsidR="00426FF3" w:rsidRPr="00A30AB3">
              <w:rPr>
                <w:rFonts w:ascii="Times New Roman" w:hAnsi="Times New Roman" w:cs="Times New Roman"/>
                <w:sz w:val="20"/>
                <w:szCs w:val="20"/>
              </w:rPr>
              <w:t>нд</w:t>
            </w:r>
            <w:r w:rsidRPr="00A30AB3">
              <w:rPr>
                <w:rFonts w:ascii="Times New Roman" w:hAnsi="Times New Roman" w:cs="Times New Roman"/>
                <w:sz w:val="20"/>
                <w:szCs w:val="20"/>
              </w:rPr>
              <w:t>. техн. наук</w:t>
            </w:r>
          </w:p>
          <w:p w14:paraId="0951F59E" w14:textId="52DE0B95" w:rsidR="00AC4E63" w:rsidRPr="00A30AB3" w:rsidRDefault="00AC4E63" w:rsidP="00A30AB3">
            <w:pPr>
              <w:rPr>
                <w:rFonts w:ascii="Times New Roman" w:hAnsi="Times New Roman" w:cs="Times New Roman"/>
                <w:sz w:val="20"/>
                <w:szCs w:val="20"/>
              </w:rPr>
            </w:pPr>
            <w:r w:rsidRPr="00A30AB3">
              <w:rPr>
                <w:rFonts w:ascii="Times New Roman" w:hAnsi="Times New Roman" w:cs="Times New Roman"/>
                <w:sz w:val="20"/>
                <w:szCs w:val="20"/>
              </w:rPr>
              <w:t xml:space="preserve">SPIN – код автора: </w:t>
            </w:r>
            <w:r w:rsidR="00EB066A" w:rsidRPr="00A30AB3">
              <w:rPr>
                <w:rFonts w:ascii="Times New Roman" w:hAnsi="Times New Roman" w:cs="Times New Roman"/>
                <w:sz w:val="20"/>
                <w:szCs w:val="20"/>
              </w:rPr>
              <w:t>9391-6897</w:t>
            </w:r>
          </w:p>
          <w:p w14:paraId="7A592A7B" w14:textId="6239EC35" w:rsidR="00974656" w:rsidRPr="00CF4A29" w:rsidRDefault="00974656" w:rsidP="00A30AB3">
            <w:pPr>
              <w:rPr>
                <w:rFonts w:ascii="Times New Roman" w:hAnsi="Times New Roman" w:cs="Times New Roman"/>
                <w:i/>
                <w:iCs/>
                <w:sz w:val="20"/>
                <w:szCs w:val="20"/>
              </w:rPr>
            </w:pPr>
            <w:r w:rsidRPr="00CF4A29">
              <w:rPr>
                <w:rFonts w:ascii="Times New Roman" w:hAnsi="Times New Roman" w:cs="Times New Roman"/>
                <w:i/>
                <w:iCs/>
                <w:sz w:val="20"/>
                <w:szCs w:val="20"/>
              </w:rPr>
              <w:t>Казанский государственный аграрный университет</w:t>
            </w:r>
            <w:r w:rsidR="00A30AB3" w:rsidRPr="00CF4A29">
              <w:rPr>
                <w:rFonts w:ascii="Times New Roman" w:hAnsi="Times New Roman" w:cs="Times New Roman"/>
                <w:i/>
                <w:iCs/>
                <w:sz w:val="20"/>
                <w:szCs w:val="20"/>
              </w:rPr>
              <w:t xml:space="preserve"> </w:t>
            </w:r>
            <w:r w:rsidR="00A30AB3" w:rsidRPr="00CF4A29">
              <w:rPr>
                <w:rFonts w:ascii="Times New Roman" w:hAnsi="Times New Roman" w:cs="Times New Roman"/>
                <w:i/>
                <w:iCs/>
                <w:sz w:val="20"/>
                <w:szCs w:val="20"/>
              </w:rPr>
              <w:t>Казань, Россия</w:t>
            </w:r>
          </w:p>
          <w:p w14:paraId="76A59FD3" w14:textId="4AF15BEF" w:rsidR="00AC4E63" w:rsidRPr="00A30AB3" w:rsidRDefault="00AC4E63" w:rsidP="00A30AB3">
            <w:pPr>
              <w:rPr>
                <w:rFonts w:ascii="Times New Roman" w:hAnsi="Times New Roman" w:cs="Times New Roman"/>
                <w:sz w:val="20"/>
                <w:szCs w:val="20"/>
              </w:rPr>
            </w:pPr>
          </w:p>
          <w:p w14:paraId="0A6135BD" w14:textId="370020E6" w:rsidR="00E661F7" w:rsidRPr="00A30AB3" w:rsidRDefault="00E661F7" w:rsidP="00A30AB3">
            <w:pPr>
              <w:rPr>
                <w:rFonts w:ascii="Times New Roman" w:hAnsi="Times New Roman" w:cs="Times New Roman"/>
                <w:sz w:val="20"/>
                <w:szCs w:val="20"/>
              </w:rPr>
            </w:pPr>
            <w:r w:rsidRPr="00A30AB3">
              <w:rPr>
                <w:rFonts w:ascii="Times New Roman" w:hAnsi="Times New Roman" w:cs="Times New Roman"/>
                <w:sz w:val="20"/>
                <w:szCs w:val="20"/>
              </w:rPr>
              <w:t>Кулай Иван Геннадьевич</w:t>
            </w:r>
          </w:p>
          <w:p w14:paraId="2DC3B8FB" w14:textId="6B3E3DBD" w:rsidR="00AC4E63" w:rsidRPr="00A30AB3" w:rsidRDefault="00CF4A29" w:rsidP="00A30AB3">
            <w:pPr>
              <w:rPr>
                <w:rFonts w:ascii="Times New Roman" w:hAnsi="Times New Roman" w:cs="Times New Roman"/>
                <w:sz w:val="20"/>
                <w:szCs w:val="20"/>
              </w:rPr>
            </w:pPr>
            <w:r>
              <w:rPr>
                <w:rFonts w:ascii="Times New Roman" w:hAnsi="Times New Roman" w:cs="Times New Roman"/>
                <w:sz w:val="20"/>
                <w:szCs w:val="20"/>
              </w:rPr>
              <w:t>а</w:t>
            </w:r>
            <w:r w:rsidR="00E661F7" w:rsidRPr="00A30AB3">
              <w:rPr>
                <w:rFonts w:ascii="Times New Roman" w:hAnsi="Times New Roman" w:cs="Times New Roman"/>
                <w:sz w:val="20"/>
                <w:szCs w:val="20"/>
              </w:rPr>
              <w:t>спирант</w:t>
            </w:r>
          </w:p>
          <w:p w14:paraId="489C3C71" w14:textId="0C057309" w:rsidR="00AC4E63" w:rsidRPr="00A30AB3" w:rsidRDefault="00AC4E63" w:rsidP="00A30AB3">
            <w:pPr>
              <w:rPr>
                <w:rFonts w:ascii="Times New Roman" w:hAnsi="Times New Roman" w:cs="Times New Roman"/>
                <w:sz w:val="20"/>
                <w:szCs w:val="20"/>
              </w:rPr>
            </w:pPr>
            <w:r w:rsidRPr="00A30AB3">
              <w:rPr>
                <w:rFonts w:ascii="Times New Roman" w:hAnsi="Times New Roman" w:cs="Times New Roman"/>
                <w:sz w:val="20"/>
                <w:szCs w:val="20"/>
              </w:rPr>
              <w:t xml:space="preserve">SPIN – код автора: </w:t>
            </w:r>
            <w:r w:rsidR="0017458F" w:rsidRPr="00A30AB3">
              <w:rPr>
                <w:rFonts w:ascii="Times New Roman" w:hAnsi="Times New Roman" w:cs="Times New Roman"/>
                <w:sz w:val="20"/>
                <w:szCs w:val="20"/>
              </w:rPr>
              <w:t>7319-6613</w:t>
            </w:r>
          </w:p>
          <w:p w14:paraId="23AF1C7D" w14:textId="2A0CCC98" w:rsidR="00A30AB3" w:rsidRPr="00A30AB3" w:rsidRDefault="00A30AB3" w:rsidP="00A30AB3">
            <w:pPr>
              <w:rPr>
                <w:rFonts w:ascii="Times New Roman" w:hAnsi="Times New Roman" w:cs="Times New Roman"/>
                <w:i/>
                <w:iCs/>
                <w:sz w:val="20"/>
                <w:szCs w:val="20"/>
              </w:rPr>
            </w:pPr>
            <w:r w:rsidRPr="00A30AB3">
              <w:rPr>
                <w:rFonts w:ascii="Times New Roman" w:hAnsi="Times New Roman" w:cs="Times New Roman"/>
                <w:i/>
                <w:iCs/>
                <w:sz w:val="20"/>
                <w:szCs w:val="20"/>
              </w:rPr>
              <w:t xml:space="preserve">Казанский государственный энергетический университет, </w:t>
            </w:r>
            <w:r>
              <w:rPr>
                <w:rFonts w:ascii="Times New Roman" w:hAnsi="Times New Roman" w:cs="Times New Roman"/>
                <w:i/>
                <w:iCs/>
                <w:sz w:val="20"/>
                <w:szCs w:val="20"/>
              </w:rPr>
              <w:t>Казань, Россия</w:t>
            </w:r>
          </w:p>
          <w:p w14:paraId="484B7CDC" w14:textId="1301D958" w:rsidR="00AC4E63" w:rsidRPr="00A30AB3" w:rsidRDefault="00AC4E63" w:rsidP="00A30AB3">
            <w:pPr>
              <w:rPr>
                <w:rFonts w:ascii="Times New Roman" w:hAnsi="Times New Roman" w:cs="Times New Roman"/>
                <w:sz w:val="20"/>
                <w:szCs w:val="20"/>
              </w:rPr>
            </w:pPr>
          </w:p>
          <w:p w14:paraId="53996C72" w14:textId="7E08E5C7" w:rsidR="00AC4E63" w:rsidRPr="00A30AB3" w:rsidRDefault="00403618" w:rsidP="00A30AB3">
            <w:pPr>
              <w:rPr>
                <w:rFonts w:ascii="Times New Roman" w:hAnsi="Times New Roman" w:cs="Times New Roman"/>
                <w:sz w:val="20"/>
                <w:szCs w:val="20"/>
              </w:rPr>
            </w:pPr>
            <w:r w:rsidRPr="00A30AB3">
              <w:rPr>
                <w:rFonts w:ascii="Times New Roman" w:hAnsi="Times New Roman" w:cs="Times New Roman"/>
                <w:sz w:val="20"/>
                <w:szCs w:val="20"/>
              </w:rPr>
              <w:t xml:space="preserve">В статье рассмотрена проблема очистки </w:t>
            </w:r>
            <w:r w:rsidR="007814CB" w:rsidRPr="00A30AB3">
              <w:rPr>
                <w:rFonts w:ascii="Times New Roman" w:hAnsi="Times New Roman" w:cs="Times New Roman"/>
                <w:sz w:val="20"/>
                <w:szCs w:val="20"/>
              </w:rPr>
              <w:t>запыленн</w:t>
            </w:r>
            <w:r w:rsidR="00763FD4" w:rsidRPr="00A30AB3">
              <w:rPr>
                <w:rFonts w:ascii="Times New Roman" w:hAnsi="Times New Roman" w:cs="Times New Roman"/>
                <w:sz w:val="20"/>
                <w:szCs w:val="20"/>
              </w:rPr>
              <w:t>ого</w:t>
            </w:r>
            <w:r w:rsidR="007814CB" w:rsidRPr="00A30AB3">
              <w:rPr>
                <w:rFonts w:ascii="Times New Roman" w:hAnsi="Times New Roman" w:cs="Times New Roman"/>
                <w:sz w:val="20"/>
                <w:szCs w:val="20"/>
              </w:rPr>
              <w:t xml:space="preserve"> </w:t>
            </w:r>
            <w:r w:rsidR="00763FD4" w:rsidRPr="00A30AB3">
              <w:rPr>
                <w:rFonts w:ascii="Times New Roman" w:hAnsi="Times New Roman" w:cs="Times New Roman"/>
                <w:sz w:val="20"/>
                <w:szCs w:val="20"/>
              </w:rPr>
              <w:t xml:space="preserve">воздуха </w:t>
            </w:r>
            <w:r w:rsidR="00D13166" w:rsidRPr="00A30AB3">
              <w:rPr>
                <w:rFonts w:ascii="Times New Roman" w:hAnsi="Times New Roman" w:cs="Times New Roman"/>
                <w:sz w:val="20"/>
                <w:szCs w:val="20"/>
              </w:rPr>
              <w:t>от частиц пищевой</w:t>
            </w:r>
            <w:r w:rsidR="00763FD4" w:rsidRPr="00A30AB3">
              <w:rPr>
                <w:rFonts w:ascii="Times New Roman" w:hAnsi="Times New Roman" w:cs="Times New Roman"/>
                <w:sz w:val="20"/>
                <w:szCs w:val="20"/>
              </w:rPr>
              <w:t xml:space="preserve"> пыл</w:t>
            </w:r>
            <w:r w:rsidR="00D13166" w:rsidRPr="00A30AB3">
              <w:rPr>
                <w:rFonts w:ascii="Times New Roman" w:hAnsi="Times New Roman" w:cs="Times New Roman"/>
                <w:sz w:val="20"/>
                <w:szCs w:val="20"/>
              </w:rPr>
              <w:t>и</w:t>
            </w:r>
            <w:r w:rsidR="007814CB" w:rsidRPr="00A30AB3">
              <w:rPr>
                <w:rFonts w:ascii="Times New Roman" w:hAnsi="Times New Roman" w:cs="Times New Roman"/>
                <w:sz w:val="20"/>
                <w:szCs w:val="20"/>
              </w:rPr>
              <w:t>. Проанализировано сепарационное оборудование, применяющееся для решения данной проблемы: циклоны, пылеосадительные камеры и др. Предложено новое сепарационное устройство с дугообразными элементами. Описан принцип действия. Целью работы является оценить влияние количества рядов дугообразных элементов и их диаметра на эффективность улавливания мелкодисперсных частиц</w:t>
            </w:r>
            <w:r w:rsidR="00763FD4" w:rsidRPr="00A30AB3">
              <w:rPr>
                <w:rFonts w:ascii="Times New Roman" w:hAnsi="Times New Roman" w:cs="Times New Roman"/>
                <w:sz w:val="20"/>
                <w:szCs w:val="20"/>
              </w:rPr>
              <w:t xml:space="preserve"> пищевой пыли</w:t>
            </w:r>
            <w:r w:rsidR="007814CB" w:rsidRPr="00A30AB3">
              <w:rPr>
                <w:rFonts w:ascii="Times New Roman" w:hAnsi="Times New Roman" w:cs="Times New Roman"/>
                <w:sz w:val="20"/>
                <w:szCs w:val="20"/>
              </w:rPr>
              <w:t xml:space="preserve"> сепарационным устройством из запыленн</w:t>
            </w:r>
            <w:r w:rsidR="00763FD4" w:rsidRPr="00A30AB3">
              <w:rPr>
                <w:rFonts w:ascii="Times New Roman" w:hAnsi="Times New Roman" w:cs="Times New Roman"/>
                <w:sz w:val="20"/>
                <w:szCs w:val="20"/>
              </w:rPr>
              <w:t>ого</w:t>
            </w:r>
            <w:r w:rsidR="007814CB" w:rsidRPr="00A30AB3">
              <w:rPr>
                <w:rFonts w:ascii="Times New Roman" w:hAnsi="Times New Roman" w:cs="Times New Roman"/>
                <w:sz w:val="20"/>
                <w:szCs w:val="20"/>
              </w:rPr>
              <w:t xml:space="preserve"> </w:t>
            </w:r>
            <w:r w:rsidR="00763FD4" w:rsidRPr="00A30AB3">
              <w:rPr>
                <w:rFonts w:ascii="Times New Roman" w:hAnsi="Times New Roman" w:cs="Times New Roman"/>
                <w:sz w:val="20"/>
                <w:szCs w:val="20"/>
              </w:rPr>
              <w:t>воздуха</w:t>
            </w:r>
            <w:r w:rsidR="007814CB" w:rsidRPr="00A30AB3">
              <w:rPr>
                <w:rFonts w:ascii="Times New Roman" w:hAnsi="Times New Roman" w:cs="Times New Roman"/>
                <w:sz w:val="20"/>
                <w:szCs w:val="20"/>
              </w:rPr>
              <w:t xml:space="preserve">. Исследования проводились с помощью численного моделирования. В ходе исследований варьировались диаметр элементов от 20 до 60 мм, количество рядов дугообразных элементов от 5 до 12 шт. и входная скорость газа от 0,5 до 3 м/с. При определенных условиях (скорости газа 0,5 м/с и количества рядов элементов более 10 шт.) устройство демонстрирует эффективность (при размере </w:t>
            </w:r>
            <w:r w:rsidR="007814CB" w:rsidRPr="00A30AB3">
              <w:rPr>
                <w:rFonts w:ascii="Times New Roman" w:hAnsi="Times New Roman" w:cs="Times New Roman"/>
                <w:sz w:val="20"/>
                <w:szCs w:val="20"/>
              </w:rPr>
              <w:lastRenderedPageBreak/>
              <w:t xml:space="preserve">частиц менее 30 мкм) более 50% при потерях давления до 20 Па. </w:t>
            </w:r>
          </w:p>
          <w:p w14:paraId="311AC2B5" w14:textId="77777777" w:rsidR="00A11346" w:rsidRPr="00A30AB3" w:rsidRDefault="00A11346" w:rsidP="00A30AB3">
            <w:pPr>
              <w:rPr>
                <w:rFonts w:ascii="Times New Roman" w:hAnsi="Times New Roman" w:cs="Times New Roman"/>
                <w:sz w:val="20"/>
                <w:szCs w:val="20"/>
              </w:rPr>
            </w:pPr>
          </w:p>
          <w:p w14:paraId="71AC027B" w14:textId="77777777" w:rsidR="007814CB" w:rsidRDefault="007814CB" w:rsidP="00A30AB3">
            <w:pPr>
              <w:rPr>
                <w:rFonts w:ascii="Times New Roman" w:hAnsi="Times New Roman" w:cs="Times New Roman"/>
                <w:sz w:val="20"/>
                <w:szCs w:val="20"/>
              </w:rPr>
            </w:pPr>
            <w:r w:rsidRPr="00A30AB3">
              <w:rPr>
                <w:rFonts w:ascii="Times New Roman" w:hAnsi="Times New Roman" w:cs="Times New Roman"/>
                <w:sz w:val="20"/>
                <w:szCs w:val="20"/>
              </w:rPr>
              <w:t xml:space="preserve">Ключевые слова: ПИЩЕВАЯ ПЫЛЬ, ЗАПЫЛЕННЫЙ </w:t>
            </w:r>
            <w:r w:rsidR="00763FD4" w:rsidRPr="00A30AB3">
              <w:rPr>
                <w:rFonts w:ascii="Times New Roman" w:hAnsi="Times New Roman" w:cs="Times New Roman"/>
                <w:sz w:val="20"/>
                <w:szCs w:val="20"/>
              </w:rPr>
              <w:t>ВОЗДУХ</w:t>
            </w:r>
            <w:r w:rsidRPr="00A30AB3">
              <w:rPr>
                <w:rFonts w:ascii="Times New Roman" w:hAnsi="Times New Roman" w:cs="Times New Roman"/>
                <w:sz w:val="20"/>
                <w:szCs w:val="20"/>
              </w:rPr>
              <w:t xml:space="preserve">, СЕПАРАЦИОННОЕ УСТРОЙСТВО, ЦИКЛОННЫЙ СЕПАРАТОР, ОЧИСТКА </w:t>
            </w:r>
            <w:r w:rsidR="00763FD4" w:rsidRPr="00A30AB3">
              <w:rPr>
                <w:rFonts w:ascii="Times New Roman" w:hAnsi="Times New Roman" w:cs="Times New Roman"/>
                <w:sz w:val="20"/>
                <w:szCs w:val="20"/>
              </w:rPr>
              <w:t>ВОЗДУХА</w:t>
            </w:r>
            <w:r w:rsidRPr="00A30AB3">
              <w:rPr>
                <w:rFonts w:ascii="Times New Roman" w:hAnsi="Times New Roman" w:cs="Times New Roman"/>
                <w:sz w:val="20"/>
                <w:szCs w:val="20"/>
              </w:rPr>
              <w:t>, ВРЕДНЫЕ ЧАСТИЦЫ, СЕПАРАТОР</w:t>
            </w:r>
          </w:p>
          <w:p w14:paraId="58FCFAAA" w14:textId="77777777" w:rsidR="00CF4A29" w:rsidRDefault="00CF4A29" w:rsidP="00A30AB3">
            <w:pPr>
              <w:rPr>
                <w:rFonts w:ascii="Times New Roman" w:hAnsi="Times New Roman" w:cs="Times New Roman"/>
                <w:sz w:val="20"/>
                <w:szCs w:val="20"/>
              </w:rPr>
            </w:pPr>
          </w:p>
          <w:p w14:paraId="243C709B" w14:textId="04DE3AB4" w:rsidR="00CF4A29" w:rsidRPr="00CF4A29" w:rsidRDefault="00CF4A29" w:rsidP="00A30AB3">
            <w:pPr>
              <w:rPr>
                <w:rFonts w:ascii="Times New Roman" w:hAnsi="Times New Roman" w:cs="Times New Roman"/>
                <w:sz w:val="20"/>
                <w:szCs w:val="20"/>
                <w:lang w:val="en-US"/>
              </w:rPr>
            </w:pPr>
            <w:hyperlink r:id="rId6" w:history="1">
              <w:r w:rsidRPr="006C6141">
                <w:rPr>
                  <w:rStyle w:val="Hyperlink"/>
                  <w:rFonts w:ascii="Times New Roman" w:hAnsi="Times New Roman" w:cs="Times New Roman"/>
                  <w:sz w:val="20"/>
                  <w:szCs w:val="20"/>
                </w:rPr>
                <w:t>http://dx.doi.org/10.21515/1990-4665-195-00</w:t>
              </w:r>
              <w:r w:rsidRPr="006C6141">
                <w:rPr>
                  <w:rStyle w:val="Hyperlink"/>
                  <w:rFonts w:ascii="Times New Roman" w:hAnsi="Times New Roman" w:cs="Times New Roman"/>
                  <w:sz w:val="20"/>
                  <w:szCs w:val="20"/>
                </w:rPr>
                <w:t>8</w:t>
              </w:r>
            </w:hyperlink>
            <w:r>
              <w:rPr>
                <w:rFonts w:ascii="Times New Roman" w:hAnsi="Times New Roman" w:cs="Times New Roman"/>
                <w:sz w:val="20"/>
                <w:szCs w:val="20"/>
              </w:rPr>
              <w:t xml:space="preserve"> </w:t>
            </w:r>
          </w:p>
        </w:tc>
        <w:tc>
          <w:tcPr>
            <w:tcW w:w="4530" w:type="dxa"/>
          </w:tcPr>
          <w:p w14:paraId="4F937B29" w14:textId="5F77AFC1" w:rsidR="001F45CC" w:rsidRDefault="001F45CC"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lastRenderedPageBreak/>
              <w:t>UD</w:t>
            </w:r>
            <w:r w:rsidR="00CF4A29">
              <w:rPr>
                <w:rFonts w:ascii="Times New Roman" w:hAnsi="Times New Roman" w:cs="Times New Roman"/>
                <w:sz w:val="20"/>
                <w:szCs w:val="20"/>
                <w:lang w:val="en-US"/>
              </w:rPr>
              <w:t>C</w:t>
            </w:r>
            <w:r w:rsidR="00056E96" w:rsidRPr="00A30AB3">
              <w:rPr>
                <w:rFonts w:ascii="Times New Roman" w:hAnsi="Times New Roman" w:cs="Times New Roman"/>
                <w:sz w:val="20"/>
                <w:szCs w:val="20"/>
                <w:lang w:val="en-US"/>
              </w:rPr>
              <w:t xml:space="preserve"> 621.928.6</w:t>
            </w:r>
          </w:p>
          <w:p w14:paraId="0D9E7893" w14:textId="77777777" w:rsidR="00CF4A29" w:rsidRPr="00A30AB3" w:rsidRDefault="00CF4A29" w:rsidP="00A30AB3">
            <w:pPr>
              <w:rPr>
                <w:rFonts w:ascii="Times New Roman" w:hAnsi="Times New Roman" w:cs="Times New Roman"/>
                <w:sz w:val="20"/>
                <w:szCs w:val="20"/>
                <w:lang w:val="en-US"/>
              </w:rPr>
            </w:pPr>
          </w:p>
          <w:p w14:paraId="0037FD94" w14:textId="77777777" w:rsidR="00AC4E63" w:rsidRPr="00A30AB3" w:rsidRDefault="00AC4E63"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4.3.1. Technologies, machinery and equipment for</w:t>
            </w:r>
          </w:p>
          <w:p w14:paraId="12C21F54" w14:textId="7F07D2B4" w:rsidR="00AC4E63" w:rsidRPr="00A30AB3" w:rsidRDefault="00AC4E63"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the agro-industrial complex (technical sciences)</w:t>
            </w:r>
          </w:p>
          <w:p w14:paraId="63825B8B" w14:textId="68FD68B7" w:rsidR="00AC4E63" w:rsidRPr="00A30AB3" w:rsidRDefault="00AC4E63" w:rsidP="00A30AB3">
            <w:pPr>
              <w:rPr>
                <w:rFonts w:ascii="Times New Roman" w:hAnsi="Times New Roman" w:cs="Times New Roman"/>
                <w:sz w:val="20"/>
                <w:szCs w:val="20"/>
                <w:lang w:val="en-US"/>
              </w:rPr>
            </w:pPr>
          </w:p>
          <w:p w14:paraId="5CA72326" w14:textId="12FC4D83" w:rsidR="00AC4E63" w:rsidRPr="00A30AB3" w:rsidRDefault="00AC4E63" w:rsidP="00A30AB3">
            <w:pPr>
              <w:rPr>
                <w:rFonts w:ascii="Times New Roman" w:hAnsi="Times New Roman" w:cs="Times New Roman"/>
                <w:sz w:val="20"/>
                <w:szCs w:val="20"/>
                <w:lang w:val="en-US"/>
              </w:rPr>
            </w:pPr>
          </w:p>
          <w:p w14:paraId="33CC8A0B" w14:textId="4296425D" w:rsidR="00AC4E63" w:rsidRPr="00A30AB3" w:rsidRDefault="00763FD4" w:rsidP="00A30AB3">
            <w:pPr>
              <w:rPr>
                <w:rFonts w:ascii="Times New Roman" w:hAnsi="Times New Roman" w:cs="Times New Roman"/>
                <w:b/>
                <w:sz w:val="20"/>
                <w:szCs w:val="20"/>
                <w:lang w:val="en-US"/>
              </w:rPr>
            </w:pPr>
            <w:r w:rsidRPr="00A30AB3">
              <w:rPr>
                <w:rFonts w:ascii="Times New Roman" w:hAnsi="Times New Roman" w:cs="Times New Roman"/>
                <w:b/>
                <w:sz w:val="20"/>
                <w:szCs w:val="20"/>
                <w:lang w:val="en-US"/>
              </w:rPr>
              <w:t>AIR PURIFICATION FROM FOOD DUST BY A SEPARATION DEVICE WITH ARC-SHAPED ELEMENTS</w:t>
            </w:r>
          </w:p>
          <w:p w14:paraId="0973675D" w14:textId="77777777" w:rsidR="00AC4E63" w:rsidRPr="00A30AB3" w:rsidRDefault="00AC4E63" w:rsidP="00A30AB3">
            <w:pPr>
              <w:rPr>
                <w:rFonts w:ascii="Times New Roman" w:hAnsi="Times New Roman" w:cs="Times New Roman"/>
                <w:sz w:val="20"/>
                <w:szCs w:val="20"/>
                <w:lang w:val="en-US"/>
              </w:rPr>
            </w:pPr>
          </w:p>
          <w:p w14:paraId="7E2971B2" w14:textId="7EC19B11" w:rsidR="00AC4E63" w:rsidRPr="00A30AB3" w:rsidRDefault="00763FD4"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Zinurov Vadim Eduardovich</w:t>
            </w:r>
          </w:p>
          <w:p w14:paraId="52A2E851" w14:textId="09681A71" w:rsidR="00715E4D" w:rsidRPr="00A30AB3" w:rsidRDefault="00715E4D"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Cand.Tech.Sci.</w:t>
            </w:r>
          </w:p>
          <w:p w14:paraId="53AB9916" w14:textId="5E0CDE64" w:rsidR="00AC4E63" w:rsidRPr="00A30AB3" w:rsidRDefault="00715E4D"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 xml:space="preserve">RSCI SPIN-code: </w:t>
            </w:r>
            <w:r w:rsidR="00F57E3D" w:rsidRPr="00A30AB3">
              <w:rPr>
                <w:rFonts w:ascii="Times New Roman" w:hAnsi="Times New Roman" w:cs="Times New Roman"/>
                <w:sz w:val="20"/>
                <w:szCs w:val="20"/>
                <w:lang w:val="en-US"/>
              </w:rPr>
              <w:t>1564-3438</w:t>
            </w:r>
          </w:p>
          <w:p w14:paraId="6662E6DC" w14:textId="0174DA4E" w:rsidR="00715E4D" w:rsidRPr="00CF4A29" w:rsidRDefault="00715E4D" w:rsidP="00A30AB3">
            <w:pPr>
              <w:rPr>
                <w:rFonts w:ascii="Times New Roman" w:hAnsi="Times New Roman" w:cs="Times New Roman"/>
                <w:i/>
                <w:iCs/>
                <w:sz w:val="20"/>
                <w:szCs w:val="20"/>
                <w:lang w:val="en-US"/>
              </w:rPr>
            </w:pPr>
            <w:r w:rsidRPr="00CF4A29">
              <w:rPr>
                <w:rFonts w:ascii="Times New Roman" w:hAnsi="Times New Roman" w:cs="Times New Roman"/>
                <w:i/>
                <w:iCs/>
                <w:sz w:val="20"/>
                <w:szCs w:val="20"/>
                <w:lang w:val="en-US"/>
              </w:rPr>
              <w:t>Kazan State Power Engineering University</w:t>
            </w:r>
            <w:r w:rsidR="00CF4A29" w:rsidRPr="00CF4A29">
              <w:rPr>
                <w:rFonts w:ascii="Times New Roman" w:hAnsi="Times New Roman" w:cs="Times New Roman"/>
                <w:i/>
                <w:iCs/>
                <w:sz w:val="20"/>
                <w:szCs w:val="20"/>
                <w:lang w:val="en-US"/>
              </w:rPr>
              <w:t>, Kazan, Russa</w:t>
            </w:r>
          </w:p>
          <w:p w14:paraId="62ECEAEC" w14:textId="15CDEB29" w:rsidR="00AC4E63" w:rsidRPr="00A30AB3" w:rsidRDefault="00AC4E63" w:rsidP="00A30AB3">
            <w:pPr>
              <w:rPr>
                <w:rFonts w:ascii="Times New Roman" w:hAnsi="Times New Roman" w:cs="Times New Roman"/>
                <w:sz w:val="20"/>
                <w:szCs w:val="20"/>
                <w:lang w:val="en-US"/>
              </w:rPr>
            </w:pPr>
          </w:p>
          <w:p w14:paraId="12B21128" w14:textId="76FB6EF8" w:rsidR="00E661F7" w:rsidRPr="00A30AB3" w:rsidRDefault="00E661F7"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Konysheva Anna Vitalevna</w:t>
            </w:r>
          </w:p>
          <w:p w14:paraId="4CF5FE0B" w14:textId="417D9BF1" w:rsidR="00AC4E63" w:rsidRPr="00A30AB3" w:rsidRDefault="00E661F7"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Student</w:t>
            </w:r>
          </w:p>
          <w:p w14:paraId="5A453841" w14:textId="476AB59B" w:rsidR="00715E4D" w:rsidRPr="00A30AB3" w:rsidRDefault="00715E4D" w:rsidP="00A30AB3">
            <w:pPr>
              <w:rPr>
                <w:rFonts w:ascii="Times New Roman" w:hAnsi="Times New Roman" w:cs="Times New Roman"/>
                <w:i/>
                <w:iCs/>
                <w:sz w:val="20"/>
                <w:szCs w:val="20"/>
                <w:lang w:val="en-US"/>
              </w:rPr>
            </w:pPr>
            <w:r w:rsidRPr="00A30AB3">
              <w:rPr>
                <w:rFonts w:ascii="Times New Roman" w:hAnsi="Times New Roman" w:cs="Times New Roman"/>
                <w:i/>
                <w:iCs/>
                <w:sz w:val="20"/>
                <w:szCs w:val="20"/>
                <w:lang w:val="en-US"/>
              </w:rPr>
              <w:t>Kazan State Power Engineering University</w:t>
            </w:r>
            <w:r w:rsidR="00CF4A29">
              <w:rPr>
                <w:rFonts w:ascii="Times New Roman" w:hAnsi="Times New Roman" w:cs="Times New Roman"/>
                <w:i/>
                <w:iCs/>
                <w:sz w:val="20"/>
                <w:szCs w:val="20"/>
                <w:lang w:val="en-US"/>
              </w:rPr>
              <w:t>, Kazan, Russia</w:t>
            </w:r>
          </w:p>
          <w:p w14:paraId="4FB60124" w14:textId="3791C4CA" w:rsidR="00AC4E63" w:rsidRPr="00A30AB3" w:rsidRDefault="00AC4E63" w:rsidP="00A30AB3">
            <w:pPr>
              <w:rPr>
                <w:rFonts w:ascii="Times New Roman" w:hAnsi="Times New Roman" w:cs="Times New Roman"/>
                <w:sz w:val="20"/>
                <w:szCs w:val="20"/>
                <w:lang w:val="en-US"/>
              </w:rPr>
            </w:pPr>
          </w:p>
          <w:p w14:paraId="0BA0E2E5" w14:textId="6421BC94" w:rsidR="00974656" w:rsidRPr="00A30AB3" w:rsidRDefault="00974656"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Nafikov Insaf Rafitovich</w:t>
            </w:r>
          </w:p>
          <w:p w14:paraId="00D505B3" w14:textId="77777777" w:rsidR="00DF704C" w:rsidRPr="00A30AB3" w:rsidRDefault="00DF704C"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Cand.Tech.Sci.</w:t>
            </w:r>
          </w:p>
          <w:p w14:paraId="588F30C5" w14:textId="7E973F46" w:rsidR="00EB066A" w:rsidRPr="00A30AB3" w:rsidRDefault="00EB066A"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RSCI SPIN-code: 7227-8017</w:t>
            </w:r>
          </w:p>
          <w:p w14:paraId="053AC5CB" w14:textId="31347A1D" w:rsidR="00974656" w:rsidRPr="00CF4A29" w:rsidRDefault="00974656" w:rsidP="00A30AB3">
            <w:pPr>
              <w:rPr>
                <w:rFonts w:ascii="Times New Roman" w:hAnsi="Times New Roman" w:cs="Times New Roman"/>
                <w:i/>
                <w:iCs/>
                <w:sz w:val="20"/>
                <w:szCs w:val="20"/>
                <w:lang w:val="en-US"/>
              </w:rPr>
            </w:pPr>
            <w:r w:rsidRPr="00CF4A29">
              <w:rPr>
                <w:rFonts w:ascii="Times New Roman" w:hAnsi="Times New Roman" w:cs="Times New Roman"/>
                <w:i/>
                <w:iCs/>
                <w:sz w:val="20"/>
                <w:szCs w:val="20"/>
                <w:lang w:val="en-US"/>
              </w:rPr>
              <w:t>Kazan State Agrarian University</w:t>
            </w:r>
            <w:r w:rsidR="00CF4A29" w:rsidRPr="00CF4A29">
              <w:rPr>
                <w:rFonts w:ascii="Times New Roman" w:hAnsi="Times New Roman" w:cs="Times New Roman"/>
                <w:i/>
                <w:iCs/>
                <w:sz w:val="20"/>
                <w:szCs w:val="20"/>
                <w:lang w:val="en-US"/>
              </w:rPr>
              <w:t>, Kazan, Russia</w:t>
            </w:r>
          </w:p>
          <w:p w14:paraId="63D54598" w14:textId="77777777" w:rsidR="00974656" w:rsidRPr="00A30AB3" w:rsidRDefault="00974656" w:rsidP="00A30AB3">
            <w:pPr>
              <w:rPr>
                <w:rFonts w:ascii="Times New Roman" w:hAnsi="Times New Roman" w:cs="Times New Roman"/>
                <w:sz w:val="20"/>
                <w:szCs w:val="20"/>
                <w:lang w:val="en-US"/>
              </w:rPr>
            </w:pPr>
          </w:p>
          <w:p w14:paraId="5B1287BF" w14:textId="667F0118" w:rsidR="00AC4E63" w:rsidRPr="00A30AB3" w:rsidRDefault="00AC4E63" w:rsidP="00A30AB3">
            <w:pPr>
              <w:rPr>
                <w:rFonts w:ascii="Times New Roman" w:hAnsi="Times New Roman" w:cs="Times New Roman"/>
                <w:sz w:val="20"/>
                <w:szCs w:val="20"/>
                <w:lang w:val="en-US"/>
              </w:rPr>
            </w:pPr>
          </w:p>
          <w:p w14:paraId="6A34D2AA" w14:textId="39D8C6E7" w:rsidR="00974656" w:rsidRPr="00A30AB3" w:rsidRDefault="00974656"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Lushnov Maksim Aleksandrovich</w:t>
            </w:r>
          </w:p>
          <w:p w14:paraId="07484BBE" w14:textId="77777777" w:rsidR="00DF704C" w:rsidRPr="00A30AB3" w:rsidRDefault="00DF704C"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Cand.Tech.Sci.</w:t>
            </w:r>
          </w:p>
          <w:p w14:paraId="54940224" w14:textId="3CEEBCD5" w:rsidR="00EB066A" w:rsidRPr="00A30AB3" w:rsidRDefault="00EB066A"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RSCI SPIN-code: 9391-6897</w:t>
            </w:r>
          </w:p>
          <w:p w14:paraId="114BC236" w14:textId="7CBF07F8" w:rsidR="00974656" w:rsidRPr="00CF4A29" w:rsidRDefault="00974656" w:rsidP="00A30AB3">
            <w:pPr>
              <w:rPr>
                <w:rFonts w:ascii="Times New Roman" w:hAnsi="Times New Roman" w:cs="Times New Roman"/>
                <w:i/>
                <w:iCs/>
                <w:sz w:val="20"/>
                <w:szCs w:val="20"/>
                <w:lang w:val="en-US"/>
              </w:rPr>
            </w:pPr>
            <w:r w:rsidRPr="00CF4A29">
              <w:rPr>
                <w:rFonts w:ascii="Times New Roman" w:hAnsi="Times New Roman" w:cs="Times New Roman"/>
                <w:i/>
                <w:iCs/>
                <w:sz w:val="20"/>
                <w:szCs w:val="20"/>
                <w:lang w:val="en-US"/>
              </w:rPr>
              <w:t>Kazan State Agrarian University</w:t>
            </w:r>
            <w:r w:rsidR="00CF4A29" w:rsidRPr="00CF4A29">
              <w:rPr>
                <w:rFonts w:ascii="Times New Roman" w:hAnsi="Times New Roman" w:cs="Times New Roman"/>
                <w:i/>
                <w:iCs/>
                <w:sz w:val="20"/>
                <w:szCs w:val="20"/>
                <w:lang w:val="en-US"/>
              </w:rPr>
              <w:t>, Kazan, Russia</w:t>
            </w:r>
          </w:p>
          <w:p w14:paraId="15A35496" w14:textId="77777777" w:rsidR="00974656" w:rsidRPr="00A30AB3" w:rsidRDefault="00974656" w:rsidP="00A30AB3">
            <w:pPr>
              <w:rPr>
                <w:rFonts w:ascii="Times New Roman" w:hAnsi="Times New Roman" w:cs="Times New Roman"/>
                <w:sz w:val="20"/>
                <w:szCs w:val="20"/>
                <w:lang w:val="en-US"/>
              </w:rPr>
            </w:pPr>
          </w:p>
          <w:p w14:paraId="3159D780" w14:textId="5EAD24E9" w:rsidR="00AC4E63" w:rsidRPr="00A30AB3" w:rsidRDefault="00AC4E63" w:rsidP="00A30AB3">
            <w:pPr>
              <w:rPr>
                <w:rFonts w:ascii="Times New Roman" w:hAnsi="Times New Roman" w:cs="Times New Roman"/>
                <w:sz w:val="20"/>
                <w:szCs w:val="20"/>
                <w:lang w:val="en-US"/>
              </w:rPr>
            </w:pPr>
          </w:p>
          <w:p w14:paraId="104FF124" w14:textId="35612BA9" w:rsidR="00E661F7" w:rsidRPr="00A30AB3" w:rsidRDefault="00E661F7"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Kula</w:t>
            </w:r>
            <w:r w:rsidR="00F674C6" w:rsidRPr="00A30AB3">
              <w:rPr>
                <w:rFonts w:ascii="Times New Roman" w:hAnsi="Times New Roman" w:cs="Times New Roman"/>
                <w:sz w:val="20"/>
                <w:szCs w:val="20"/>
                <w:lang w:val="en-US"/>
              </w:rPr>
              <w:t>i</w:t>
            </w:r>
            <w:r w:rsidRPr="00A30AB3">
              <w:rPr>
                <w:rFonts w:ascii="Times New Roman" w:hAnsi="Times New Roman" w:cs="Times New Roman"/>
                <w:sz w:val="20"/>
                <w:szCs w:val="20"/>
                <w:lang w:val="en-US"/>
              </w:rPr>
              <w:t xml:space="preserve"> Ivan Gennadevich</w:t>
            </w:r>
          </w:p>
          <w:p w14:paraId="51A29E0B" w14:textId="490382BB" w:rsidR="00E661F7" w:rsidRPr="00A30AB3" w:rsidRDefault="00E661F7"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Postgraduate student</w:t>
            </w:r>
          </w:p>
          <w:p w14:paraId="50836EC0" w14:textId="2A593EEB" w:rsidR="00EB066A" w:rsidRPr="00A30AB3" w:rsidRDefault="00EB066A"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 xml:space="preserve">RSCI SPIN-code: </w:t>
            </w:r>
            <w:r w:rsidR="0017458F" w:rsidRPr="00A30AB3">
              <w:rPr>
                <w:rFonts w:ascii="Times New Roman" w:hAnsi="Times New Roman" w:cs="Times New Roman"/>
                <w:sz w:val="20"/>
                <w:szCs w:val="20"/>
                <w:lang w:val="en-US"/>
              </w:rPr>
              <w:t>7319-6613</w:t>
            </w:r>
          </w:p>
          <w:p w14:paraId="2A9CBEA1" w14:textId="47A837B2" w:rsidR="00E661F7" w:rsidRPr="00CF4A29" w:rsidRDefault="00E661F7" w:rsidP="00A30AB3">
            <w:pPr>
              <w:rPr>
                <w:rFonts w:ascii="Times New Roman" w:hAnsi="Times New Roman" w:cs="Times New Roman"/>
                <w:i/>
                <w:iCs/>
                <w:sz w:val="20"/>
                <w:szCs w:val="20"/>
                <w:lang w:val="en-US"/>
              </w:rPr>
            </w:pPr>
            <w:r w:rsidRPr="00CF4A29">
              <w:rPr>
                <w:rFonts w:ascii="Times New Roman" w:hAnsi="Times New Roman" w:cs="Times New Roman"/>
                <w:i/>
                <w:iCs/>
                <w:sz w:val="20"/>
                <w:szCs w:val="20"/>
                <w:lang w:val="en-US"/>
              </w:rPr>
              <w:t>Kazan State Power Engineering University</w:t>
            </w:r>
            <w:r w:rsidR="00CF4A29" w:rsidRPr="00CF4A29">
              <w:rPr>
                <w:rFonts w:ascii="Times New Roman" w:hAnsi="Times New Roman" w:cs="Times New Roman"/>
                <w:i/>
                <w:iCs/>
                <w:sz w:val="20"/>
                <w:szCs w:val="20"/>
                <w:lang w:val="en-US"/>
              </w:rPr>
              <w:t>, Kazan, Russia</w:t>
            </w:r>
          </w:p>
          <w:p w14:paraId="336DEF90" w14:textId="1B8C36E4" w:rsidR="00AC4E63" w:rsidRPr="00A30AB3" w:rsidRDefault="00AC4E63" w:rsidP="00A30AB3">
            <w:pPr>
              <w:rPr>
                <w:rFonts w:ascii="Times New Roman" w:hAnsi="Times New Roman" w:cs="Times New Roman"/>
                <w:sz w:val="20"/>
                <w:szCs w:val="20"/>
                <w:lang w:val="en-US"/>
              </w:rPr>
            </w:pPr>
          </w:p>
          <w:p w14:paraId="0BEE58BE" w14:textId="685127BD" w:rsidR="00AC4E63" w:rsidRPr="00A30AB3" w:rsidRDefault="00D13166"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The article considers the problem of cleaning dusty air from food dust particles. The separation equipment used to solve this problem is analyzed: cyclones, dust chambers, etc. A new separation device with arc-shaped elements has been proposed. The principle of operation is described. The aim of the work is to evaluate the effect of the number of rows of arc-shaped elements and their diameter on the efficiency of capturing fine particles of food dust by a separation device from dusty air. The research was carried out using numerical modeling. During the research, the diameter of the elements varied from 20 to 60 mm, the number of rows of arc-shaped elements from 5 to 12 pieces. and the inlet gas velocity is from 0.5 to 3 m/s. Under certain conditions (gas velocity 0.5 m/s and the number of rows of elements more than 10 pcs.), the device demonstrates an efficiency (with a particle size of less than 30 microns) of more than 50% with pressure losses up to 20 Pa.</w:t>
            </w:r>
          </w:p>
          <w:p w14:paraId="04AEA6AB" w14:textId="16BEB317" w:rsidR="00AC4E63" w:rsidRPr="00A30AB3" w:rsidRDefault="00AC4E63" w:rsidP="00A30AB3">
            <w:pPr>
              <w:rPr>
                <w:rFonts w:ascii="Times New Roman" w:hAnsi="Times New Roman" w:cs="Times New Roman"/>
                <w:sz w:val="20"/>
                <w:szCs w:val="20"/>
                <w:lang w:val="en-US"/>
              </w:rPr>
            </w:pPr>
          </w:p>
          <w:p w14:paraId="2CE9299C" w14:textId="07EE1E9E" w:rsidR="00974656" w:rsidRPr="00A30AB3" w:rsidRDefault="00974656" w:rsidP="00A30AB3">
            <w:pPr>
              <w:rPr>
                <w:rFonts w:ascii="Times New Roman" w:hAnsi="Times New Roman" w:cs="Times New Roman"/>
                <w:sz w:val="20"/>
                <w:szCs w:val="20"/>
                <w:lang w:val="en-US"/>
              </w:rPr>
            </w:pPr>
          </w:p>
          <w:p w14:paraId="551937D0" w14:textId="437F0B0B" w:rsidR="00974656" w:rsidRPr="00A30AB3" w:rsidRDefault="00974656" w:rsidP="00A30AB3">
            <w:pPr>
              <w:rPr>
                <w:rFonts w:ascii="Times New Roman" w:hAnsi="Times New Roman" w:cs="Times New Roman"/>
                <w:sz w:val="20"/>
                <w:szCs w:val="20"/>
                <w:lang w:val="en-US"/>
              </w:rPr>
            </w:pPr>
          </w:p>
          <w:p w14:paraId="5D32327A" w14:textId="77777777" w:rsidR="00974656" w:rsidRPr="00A30AB3" w:rsidRDefault="00974656" w:rsidP="00A30AB3">
            <w:pPr>
              <w:rPr>
                <w:rFonts w:ascii="Times New Roman" w:hAnsi="Times New Roman" w:cs="Times New Roman"/>
                <w:sz w:val="20"/>
                <w:szCs w:val="20"/>
                <w:lang w:val="en-US"/>
              </w:rPr>
            </w:pPr>
          </w:p>
          <w:p w14:paraId="2238236D" w14:textId="2545A5B3" w:rsidR="00D13166" w:rsidRPr="00A30AB3" w:rsidRDefault="00D13166" w:rsidP="00A30AB3">
            <w:pPr>
              <w:rPr>
                <w:rFonts w:ascii="Times New Roman" w:hAnsi="Times New Roman" w:cs="Times New Roman"/>
                <w:sz w:val="20"/>
                <w:szCs w:val="20"/>
                <w:lang w:val="en-US"/>
              </w:rPr>
            </w:pPr>
            <w:r w:rsidRPr="00A30AB3">
              <w:rPr>
                <w:rFonts w:ascii="Times New Roman" w:hAnsi="Times New Roman" w:cs="Times New Roman"/>
                <w:sz w:val="20"/>
                <w:szCs w:val="20"/>
                <w:lang w:val="en-US"/>
              </w:rPr>
              <w:t>Keywords: FOOD DUST, DUSTY AIR, SEPARATION DEVICE, CYCLONE SEPARATOR, AIR PURIFICATION, HARMFUL PARTICLES, SEPARATOR</w:t>
            </w:r>
          </w:p>
          <w:p w14:paraId="3DB8BD7B" w14:textId="3B3CAFFC" w:rsidR="00D13166" w:rsidRPr="00A30AB3" w:rsidRDefault="00D13166" w:rsidP="00A30AB3">
            <w:pPr>
              <w:rPr>
                <w:rFonts w:ascii="Times New Roman" w:hAnsi="Times New Roman" w:cs="Times New Roman"/>
                <w:sz w:val="20"/>
                <w:szCs w:val="20"/>
                <w:lang w:val="en-US"/>
              </w:rPr>
            </w:pPr>
          </w:p>
        </w:tc>
      </w:tr>
    </w:tbl>
    <w:p w14:paraId="227984D0" w14:textId="2FF07448" w:rsidR="003D0AD3" w:rsidRPr="00D13166" w:rsidRDefault="003D0AD3" w:rsidP="008D38CD">
      <w:pPr>
        <w:spacing w:after="0" w:line="360" w:lineRule="auto"/>
        <w:ind w:firstLine="709"/>
        <w:jc w:val="both"/>
        <w:rPr>
          <w:rFonts w:ascii="Times New Roman" w:hAnsi="Times New Roman" w:cs="Times New Roman"/>
          <w:b/>
          <w:sz w:val="28"/>
          <w:szCs w:val="28"/>
          <w:lang w:val="en-US"/>
        </w:rPr>
      </w:pPr>
    </w:p>
    <w:p w14:paraId="0FB0A7C1" w14:textId="02115F4E" w:rsidR="008D38CD" w:rsidRPr="008D38CD" w:rsidRDefault="006B3AB7" w:rsidP="008D38CD">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Введение.</w:t>
      </w:r>
      <w:r>
        <w:rPr>
          <w:rFonts w:ascii="Times New Roman" w:hAnsi="Times New Roman" w:cs="Times New Roman"/>
          <w:sz w:val="28"/>
          <w:szCs w:val="28"/>
        </w:rPr>
        <w:t xml:space="preserve"> </w:t>
      </w:r>
      <w:r w:rsidR="008D38CD" w:rsidRPr="008D38CD">
        <w:rPr>
          <w:rFonts w:ascii="Times New Roman" w:hAnsi="Times New Roman" w:cs="Times New Roman"/>
          <w:sz w:val="28"/>
          <w:szCs w:val="28"/>
        </w:rPr>
        <w:t xml:space="preserve">В агропромышленном комплексе </w:t>
      </w:r>
      <w:r w:rsidR="008D38CD">
        <w:rPr>
          <w:rFonts w:ascii="Times New Roman" w:hAnsi="Times New Roman" w:cs="Times New Roman"/>
          <w:sz w:val="28"/>
          <w:szCs w:val="28"/>
        </w:rPr>
        <w:t>важной</w:t>
      </w:r>
      <w:r w:rsidR="008D38CD" w:rsidRPr="008D38CD">
        <w:rPr>
          <w:rFonts w:ascii="Times New Roman" w:hAnsi="Times New Roman" w:cs="Times New Roman"/>
          <w:sz w:val="28"/>
          <w:szCs w:val="28"/>
        </w:rPr>
        <w:t xml:space="preserve"> проблемой является повышение эффективности процесса очистки зерна от примесей, остатков оболочек, пыли и иных частиц</w:t>
      </w:r>
      <w:r w:rsidR="008D38CD">
        <w:rPr>
          <w:rFonts w:ascii="Times New Roman" w:hAnsi="Times New Roman" w:cs="Times New Roman"/>
          <w:sz w:val="28"/>
          <w:szCs w:val="28"/>
        </w:rPr>
        <w:t xml:space="preserve"> при </w:t>
      </w:r>
      <w:r w:rsidR="008D38CD" w:rsidRPr="008D38CD">
        <w:rPr>
          <w:rFonts w:ascii="Times New Roman" w:hAnsi="Times New Roman" w:cs="Times New Roman"/>
          <w:sz w:val="28"/>
          <w:szCs w:val="28"/>
        </w:rPr>
        <w:t>хранени</w:t>
      </w:r>
      <w:r w:rsidR="008D38CD">
        <w:rPr>
          <w:rFonts w:ascii="Times New Roman" w:hAnsi="Times New Roman" w:cs="Times New Roman"/>
          <w:sz w:val="28"/>
          <w:szCs w:val="28"/>
        </w:rPr>
        <w:t>и</w:t>
      </w:r>
      <w:r w:rsidR="008D38CD" w:rsidRPr="008D38CD">
        <w:rPr>
          <w:rFonts w:ascii="Times New Roman" w:hAnsi="Times New Roman" w:cs="Times New Roman"/>
          <w:sz w:val="28"/>
          <w:szCs w:val="28"/>
        </w:rPr>
        <w:t>, переработки и использовани</w:t>
      </w:r>
      <w:r w:rsidR="008D38CD">
        <w:rPr>
          <w:rFonts w:ascii="Times New Roman" w:hAnsi="Times New Roman" w:cs="Times New Roman"/>
          <w:sz w:val="28"/>
          <w:szCs w:val="28"/>
        </w:rPr>
        <w:t>и</w:t>
      </w:r>
      <w:r w:rsidR="008D38CD" w:rsidRPr="008D38CD">
        <w:rPr>
          <w:rFonts w:ascii="Times New Roman" w:hAnsi="Times New Roman" w:cs="Times New Roman"/>
          <w:sz w:val="28"/>
          <w:szCs w:val="28"/>
        </w:rPr>
        <w:t xml:space="preserve"> </w:t>
      </w:r>
      <w:r w:rsidR="008D38CD">
        <w:rPr>
          <w:rFonts w:ascii="Times New Roman" w:hAnsi="Times New Roman" w:cs="Times New Roman"/>
          <w:sz w:val="28"/>
          <w:szCs w:val="28"/>
        </w:rPr>
        <w:t xml:space="preserve">различных </w:t>
      </w:r>
      <w:r w:rsidR="008D38CD" w:rsidRPr="008D38CD">
        <w:rPr>
          <w:rFonts w:ascii="Times New Roman" w:hAnsi="Times New Roman" w:cs="Times New Roman"/>
          <w:sz w:val="28"/>
          <w:szCs w:val="28"/>
        </w:rPr>
        <w:t>продукт</w:t>
      </w:r>
      <w:r w:rsidR="008D38CD">
        <w:rPr>
          <w:rFonts w:ascii="Times New Roman" w:hAnsi="Times New Roman" w:cs="Times New Roman"/>
          <w:sz w:val="28"/>
          <w:szCs w:val="28"/>
        </w:rPr>
        <w:t>ов</w:t>
      </w:r>
      <w:r w:rsidR="008D38CD" w:rsidRPr="008D38CD">
        <w:rPr>
          <w:rFonts w:ascii="Times New Roman" w:hAnsi="Times New Roman" w:cs="Times New Roman"/>
          <w:sz w:val="28"/>
          <w:szCs w:val="28"/>
        </w:rPr>
        <w:t>.</w:t>
      </w:r>
    </w:p>
    <w:p w14:paraId="2CB3E6F3" w14:textId="0C78B373" w:rsidR="008D38CD" w:rsidRPr="008D38CD" w:rsidRDefault="008D38CD" w:rsidP="00766545">
      <w:pPr>
        <w:spacing w:after="0" w:line="360" w:lineRule="auto"/>
        <w:ind w:firstLine="709"/>
        <w:jc w:val="both"/>
        <w:rPr>
          <w:rFonts w:ascii="Times New Roman" w:hAnsi="Times New Roman" w:cs="Times New Roman"/>
          <w:sz w:val="28"/>
          <w:szCs w:val="28"/>
        </w:rPr>
      </w:pPr>
      <w:r w:rsidRPr="008D38CD">
        <w:rPr>
          <w:rFonts w:ascii="Times New Roman" w:hAnsi="Times New Roman" w:cs="Times New Roman"/>
          <w:sz w:val="28"/>
          <w:szCs w:val="28"/>
        </w:rPr>
        <w:t>Пыль пищевых производств различна по химическому составу, геометрии, размерности частиц и т</w:t>
      </w:r>
      <w:r>
        <w:rPr>
          <w:rFonts w:ascii="Times New Roman" w:hAnsi="Times New Roman" w:cs="Times New Roman"/>
          <w:sz w:val="28"/>
          <w:szCs w:val="28"/>
        </w:rPr>
        <w:t xml:space="preserve">. </w:t>
      </w:r>
      <w:r w:rsidRPr="008D38CD">
        <w:rPr>
          <w:rFonts w:ascii="Times New Roman" w:hAnsi="Times New Roman" w:cs="Times New Roman"/>
          <w:sz w:val="28"/>
          <w:szCs w:val="28"/>
        </w:rPr>
        <w:t xml:space="preserve">д. </w:t>
      </w:r>
      <w:r w:rsidR="00C15523">
        <w:rPr>
          <w:rFonts w:ascii="Times New Roman" w:hAnsi="Times New Roman" w:cs="Times New Roman"/>
          <w:sz w:val="28"/>
          <w:szCs w:val="28"/>
        </w:rPr>
        <w:t>При протекании различных</w:t>
      </w:r>
      <w:r w:rsidRPr="008D38CD">
        <w:rPr>
          <w:rFonts w:ascii="Times New Roman" w:hAnsi="Times New Roman" w:cs="Times New Roman"/>
          <w:sz w:val="28"/>
          <w:szCs w:val="28"/>
        </w:rPr>
        <w:t xml:space="preserve"> процессов</w:t>
      </w:r>
      <w:r w:rsidR="00C15523">
        <w:rPr>
          <w:rFonts w:ascii="Times New Roman" w:hAnsi="Times New Roman" w:cs="Times New Roman"/>
          <w:sz w:val="28"/>
          <w:szCs w:val="28"/>
        </w:rPr>
        <w:t xml:space="preserve"> </w:t>
      </w:r>
      <w:r w:rsidRPr="008D38CD">
        <w:rPr>
          <w:rFonts w:ascii="Times New Roman" w:hAnsi="Times New Roman" w:cs="Times New Roman"/>
          <w:sz w:val="28"/>
          <w:szCs w:val="28"/>
        </w:rPr>
        <w:t xml:space="preserve">на </w:t>
      </w:r>
      <w:r w:rsidR="00C15523">
        <w:rPr>
          <w:rFonts w:ascii="Times New Roman" w:hAnsi="Times New Roman" w:cs="Times New Roman"/>
          <w:sz w:val="28"/>
          <w:szCs w:val="28"/>
        </w:rPr>
        <w:t xml:space="preserve">агропромышленных </w:t>
      </w:r>
      <w:r w:rsidRPr="008D38CD">
        <w:rPr>
          <w:rFonts w:ascii="Times New Roman" w:hAnsi="Times New Roman" w:cs="Times New Roman"/>
          <w:sz w:val="28"/>
          <w:szCs w:val="28"/>
        </w:rPr>
        <w:t xml:space="preserve">предприятиях </w:t>
      </w:r>
      <w:r w:rsidR="00C15523">
        <w:rPr>
          <w:rFonts w:ascii="Times New Roman" w:hAnsi="Times New Roman" w:cs="Times New Roman"/>
          <w:sz w:val="28"/>
          <w:szCs w:val="28"/>
        </w:rPr>
        <w:t>при производстве</w:t>
      </w:r>
      <w:r w:rsidRPr="008D38CD">
        <w:rPr>
          <w:rFonts w:ascii="Times New Roman" w:hAnsi="Times New Roman" w:cs="Times New Roman"/>
          <w:sz w:val="28"/>
          <w:szCs w:val="28"/>
        </w:rPr>
        <w:t xml:space="preserve"> зерна, </w:t>
      </w:r>
      <w:r w:rsidR="00C15523">
        <w:rPr>
          <w:rFonts w:ascii="Times New Roman" w:hAnsi="Times New Roman" w:cs="Times New Roman"/>
          <w:sz w:val="28"/>
          <w:szCs w:val="28"/>
        </w:rPr>
        <w:t>происходят</w:t>
      </w:r>
      <w:r w:rsidRPr="008D38CD">
        <w:rPr>
          <w:rFonts w:ascii="Times New Roman" w:hAnsi="Times New Roman" w:cs="Times New Roman"/>
          <w:sz w:val="28"/>
          <w:szCs w:val="28"/>
        </w:rPr>
        <w:t xml:space="preserve"> выброс</w:t>
      </w:r>
      <w:r w:rsidR="00C15523">
        <w:rPr>
          <w:rFonts w:ascii="Times New Roman" w:hAnsi="Times New Roman" w:cs="Times New Roman"/>
          <w:sz w:val="28"/>
          <w:szCs w:val="28"/>
        </w:rPr>
        <w:t>ы</w:t>
      </w:r>
      <w:r w:rsidRPr="008D38CD">
        <w:rPr>
          <w:rFonts w:ascii="Times New Roman" w:hAnsi="Times New Roman" w:cs="Times New Roman"/>
          <w:sz w:val="28"/>
          <w:szCs w:val="28"/>
        </w:rPr>
        <w:t xml:space="preserve"> </w:t>
      </w:r>
      <w:r w:rsidR="00C15523">
        <w:rPr>
          <w:rFonts w:ascii="Times New Roman" w:hAnsi="Times New Roman" w:cs="Times New Roman"/>
          <w:sz w:val="28"/>
          <w:szCs w:val="28"/>
        </w:rPr>
        <w:t xml:space="preserve">пищевой </w:t>
      </w:r>
      <w:r w:rsidRPr="008D38CD">
        <w:rPr>
          <w:rFonts w:ascii="Times New Roman" w:hAnsi="Times New Roman" w:cs="Times New Roman"/>
          <w:sz w:val="28"/>
          <w:szCs w:val="28"/>
        </w:rPr>
        <w:t>пыли и вредных частиц в воздух, что в свою очередь влияет на здоровье работников и функционирование аппаратов на предприятии.</w:t>
      </w:r>
      <w:r w:rsidR="00766545" w:rsidRPr="00766545">
        <w:rPr>
          <w:rFonts w:ascii="Times New Roman" w:hAnsi="Times New Roman" w:cs="Times New Roman"/>
          <w:sz w:val="28"/>
          <w:szCs w:val="28"/>
        </w:rPr>
        <w:t xml:space="preserve"> </w:t>
      </w:r>
      <w:r w:rsidR="001F7681">
        <w:rPr>
          <w:rFonts w:ascii="Times New Roman" w:hAnsi="Times New Roman" w:cs="Times New Roman"/>
          <w:sz w:val="28"/>
          <w:szCs w:val="28"/>
        </w:rPr>
        <w:t>Пищевая п</w:t>
      </w:r>
      <w:r w:rsidRPr="008D38CD">
        <w:rPr>
          <w:rFonts w:ascii="Times New Roman" w:hAnsi="Times New Roman" w:cs="Times New Roman"/>
          <w:sz w:val="28"/>
          <w:szCs w:val="28"/>
        </w:rPr>
        <w:t>ыль может содержать разного вида аллергены, что опасно для людей с серьезными заболеваниями, такими как астма и пищевая аллергия.</w:t>
      </w:r>
      <w:r w:rsidR="00770522">
        <w:rPr>
          <w:rFonts w:ascii="Times New Roman" w:hAnsi="Times New Roman" w:cs="Times New Roman"/>
          <w:sz w:val="28"/>
          <w:szCs w:val="28"/>
        </w:rPr>
        <w:t xml:space="preserve"> </w:t>
      </w:r>
      <w:r w:rsidRPr="008D38CD">
        <w:rPr>
          <w:rFonts w:ascii="Times New Roman" w:hAnsi="Times New Roman" w:cs="Times New Roman"/>
          <w:sz w:val="28"/>
          <w:szCs w:val="28"/>
        </w:rPr>
        <w:t>Пыль от производства влияет не только на качеств</w:t>
      </w:r>
      <w:r w:rsidR="00C15523">
        <w:rPr>
          <w:rFonts w:ascii="Times New Roman" w:hAnsi="Times New Roman" w:cs="Times New Roman"/>
          <w:sz w:val="28"/>
          <w:szCs w:val="28"/>
        </w:rPr>
        <w:t>о</w:t>
      </w:r>
      <w:r w:rsidRPr="008D38CD">
        <w:rPr>
          <w:rFonts w:ascii="Times New Roman" w:hAnsi="Times New Roman" w:cs="Times New Roman"/>
          <w:sz w:val="28"/>
          <w:szCs w:val="28"/>
        </w:rPr>
        <w:t xml:space="preserve"> производимого сырья, но и на оборудование. Вредные частицы могут вызвать засорение фильтров и вентиляции, коррозию как отдельных частей, так и </w:t>
      </w:r>
      <w:r w:rsidR="00F655E2">
        <w:rPr>
          <w:rFonts w:ascii="Times New Roman" w:hAnsi="Times New Roman" w:cs="Times New Roman"/>
          <w:sz w:val="28"/>
          <w:szCs w:val="28"/>
        </w:rPr>
        <w:t>всего</w:t>
      </w:r>
      <w:r w:rsidRPr="008D38CD">
        <w:rPr>
          <w:rFonts w:ascii="Times New Roman" w:hAnsi="Times New Roman" w:cs="Times New Roman"/>
          <w:sz w:val="28"/>
          <w:szCs w:val="28"/>
        </w:rPr>
        <w:t xml:space="preserve"> аппарата, быстрый перегрев оборудования и т</w:t>
      </w:r>
      <w:r w:rsidR="00F655E2">
        <w:rPr>
          <w:rFonts w:ascii="Times New Roman" w:hAnsi="Times New Roman" w:cs="Times New Roman"/>
          <w:sz w:val="28"/>
          <w:szCs w:val="28"/>
        </w:rPr>
        <w:t xml:space="preserve">. </w:t>
      </w:r>
      <w:r w:rsidRPr="008D38CD">
        <w:rPr>
          <w:rFonts w:ascii="Times New Roman" w:hAnsi="Times New Roman" w:cs="Times New Roman"/>
          <w:sz w:val="28"/>
          <w:szCs w:val="28"/>
        </w:rPr>
        <w:t xml:space="preserve">д. Стоит отметить, что </w:t>
      </w:r>
      <w:r w:rsidR="00C15523">
        <w:rPr>
          <w:rFonts w:ascii="Times New Roman" w:hAnsi="Times New Roman" w:cs="Times New Roman"/>
          <w:sz w:val="28"/>
          <w:szCs w:val="28"/>
        </w:rPr>
        <w:t xml:space="preserve">вследствие </w:t>
      </w:r>
      <w:r w:rsidRPr="008D38CD">
        <w:rPr>
          <w:rFonts w:ascii="Times New Roman" w:hAnsi="Times New Roman" w:cs="Times New Roman"/>
          <w:sz w:val="28"/>
          <w:szCs w:val="28"/>
        </w:rPr>
        <w:t>производств</w:t>
      </w:r>
      <w:r w:rsidR="00C15523">
        <w:rPr>
          <w:rFonts w:ascii="Times New Roman" w:hAnsi="Times New Roman" w:cs="Times New Roman"/>
          <w:sz w:val="28"/>
          <w:szCs w:val="28"/>
        </w:rPr>
        <w:t>а</w:t>
      </w:r>
      <w:r w:rsidRPr="008D38CD">
        <w:rPr>
          <w:rFonts w:ascii="Times New Roman" w:hAnsi="Times New Roman" w:cs="Times New Roman"/>
          <w:sz w:val="28"/>
          <w:szCs w:val="28"/>
        </w:rPr>
        <w:t xml:space="preserve"> </w:t>
      </w:r>
      <w:r w:rsidR="00C15523">
        <w:rPr>
          <w:rFonts w:ascii="Times New Roman" w:hAnsi="Times New Roman" w:cs="Times New Roman"/>
          <w:sz w:val="28"/>
          <w:szCs w:val="28"/>
        </w:rPr>
        <w:t>некоторых</w:t>
      </w:r>
      <w:r w:rsidRPr="008D38CD">
        <w:rPr>
          <w:rFonts w:ascii="Times New Roman" w:hAnsi="Times New Roman" w:cs="Times New Roman"/>
          <w:sz w:val="28"/>
          <w:szCs w:val="28"/>
        </w:rPr>
        <w:t xml:space="preserve"> продуктов, например, крахмала и сахара, могут выбрасывать</w:t>
      </w:r>
      <w:r w:rsidR="00C15523">
        <w:rPr>
          <w:rFonts w:ascii="Times New Roman" w:hAnsi="Times New Roman" w:cs="Times New Roman"/>
          <w:sz w:val="28"/>
          <w:szCs w:val="28"/>
        </w:rPr>
        <w:t>ся</w:t>
      </w:r>
      <w:r w:rsidRPr="008D38CD">
        <w:rPr>
          <w:rFonts w:ascii="Times New Roman" w:hAnsi="Times New Roman" w:cs="Times New Roman"/>
          <w:sz w:val="28"/>
          <w:szCs w:val="28"/>
        </w:rPr>
        <w:t xml:space="preserve"> в воздух </w:t>
      </w:r>
      <w:r w:rsidR="00C15523">
        <w:rPr>
          <w:rFonts w:ascii="Times New Roman" w:hAnsi="Times New Roman" w:cs="Times New Roman"/>
          <w:sz w:val="28"/>
          <w:szCs w:val="28"/>
        </w:rPr>
        <w:t>частицы пыли</w:t>
      </w:r>
      <w:r w:rsidRPr="008D38CD">
        <w:rPr>
          <w:rFonts w:ascii="Times New Roman" w:hAnsi="Times New Roman" w:cs="Times New Roman"/>
          <w:sz w:val="28"/>
          <w:szCs w:val="28"/>
        </w:rPr>
        <w:t xml:space="preserve">, которые являются взрывоопасными. Поэтому повышение эффективности очистки </w:t>
      </w:r>
      <w:r w:rsidR="00C15523">
        <w:rPr>
          <w:rFonts w:ascii="Times New Roman" w:hAnsi="Times New Roman" w:cs="Times New Roman"/>
          <w:sz w:val="28"/>
          <w:szCs w:val="28"/>
        </w:rPr>
        <w:t>запыленного воздуха от пищевой пыли является</w:t>
      </w:r>
      <w:r w:rsidRPr="008D38CD">
        <w:rPr>
          <w:rFonts w:ascii="Times New Roman" w:hAnsi="Times New Roman" w:cs="Times New Roman"/>
          <w:sz w:val="28"/>
          <w:szCs w:val="28"/>
        </w:rPr>
        <w:t xml:space="preserve"> актуальной задачей</w:t>
      </w:r>
      <w:r w:rsidR="00C15523">
        <w:rPr>
          <w:rFonts w:ascii="Times New Roman" w:hAnsi="Times New Roman" w:cs="Times New Roman"/>
          <w:sz w:val="28"/>
          <w:szCs w:val="28"/>
        </w:rPr>
        <w:t>.</w:t>
      </w:r>
    </w:p>
    <w:p w14:paraId="4B095506" w14:textId="3E53B780" w:rsidR="008D38CD" w:rsidRPr="008D38CD" w:rsidRDefault="006B3AB7" w:rsidP="00F655E2">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Состояние исследований и актуальность проблемы.</w:t>
      </w:r>
      <w:r>
        <w:rPr>
          <w:rFonts w:ascii="Times New Roman" w:hAnsi="Times New Roman" w:cs="Times New Roman"/>
          <w:sz w:val="28"/>
          <w:szCs w:val="28"/>
        </w:rPr>
        <w:t xml:space="preserve"> </w:t>
      </w:r>
      <w:r w:rsidR="008D38CD" w:rsidRPr="008D38CD">
        <w:rPr>
          <w:rFonts w:ascii="Times New Roman" w:hAnsi="Times New Roman" w:cs="Times New Roman"/>
          <w:sz w:val="28"/>
          <w:szCs w:val="28"/>
        </w:rPr>
        <w:t xml:space="preserve">В настоящее время </w:t>
      </w:r>
      <w:r w:rsidR="00F655E2">
        <w:rPr>
          <w:rFonts w:ascii="Times New Roman" w:hAnsi="Times New Roman" w:cs="Times New Roman"/>
          <w:sz w:val="28"/>
          <w:szCs w:val="28"/>
        </w:rPr>
        <w:t>на агропромышленных предприятиях</w:t>
      </w:r>
      <w:r w:rsidR="008D38CD" w:rsidRPr="008D38CD">
        <w:rPr>
          <w:rFonts w:ascii="Times New Roman" w:hAnsi="Times New Roman" w:cs="Times New Roman"/>
          <w:sz w:val="28"/>
          <w:szCs w:val="28"/>
        </w:rPr>
        <w:t xml:space="preserve"> для удаления </w:t>
      </w:r>
      <w:r w:rsidR="00F655E2">
        <w:rPr>
          <w:rFonts w:ascii="Times New Roman" w:hAnsi="Times New Roman" w:cs="Times New Roman"/>
          <w:sz w:val="28"/>
          <w:szCs w:val="28"/>
        </w:rPr>
        <w:t xml:space="preserve">твердых </w:t>
      </w:r>
      <w:r w:rsidR="008D38CD" w:rsidRPr="008D38CD">
        <w:rPr>
          <w:rFonts w:ascii="Times New Roman" w:hAnsi="Times New Roman" w:cs="Times New Roman"/>
          <w:sz w:val="28"/>
          <w:szCs w:val="28"/>
        </w:rPr>
        <w:t xml:space="preserve">частиц </w:t>
      </w:r>
      <w:r w:rsidR="00C15523">
        <w:rPr>
          <w:rFonts w:ascii="Times New Roman" w:hAnsi="Times New Roman" w:cs="Times New Roman"/>
          <w:sz w:val="28"/>
          <w:szCs w:val="28"/>
        </w:rPr>
        <w:t xml:space="preserve">из запыленного воздуха </w:t>
      </w:r>
      <w:r w:rsidR="00F655E2">
        <w:rPr>
          <w:rFonts w:ascii="Times New Roman" w:hAnsi="Times New Roman" w:cs="Times New Roman"/>
          <w:sz w:val="28"/>
          <w:szCs w:val="28"/>
        </w:rPr>
        <w:t>применяется различное сепарационное оборудование</w:t>
      </w:r>
      <w:r w:rsidR="00F655E2" w:rsidRPr="00F655E2">
        <w:rPr>
          <w:rFonts w:ascii="Times New Roman" w:hAnsi="Times New Roman" w:cs="Times New Roman"/>
          <w:sz w:val="28"/>
          <w:szCs w:val="28"/>
        </w:rPr>
        <w:t>:</w:t>
      </w:r>
      <w:r w:rsidR="008D38CD" w:rsidRPr="008D38CD">
        <w:rPr>
          <w:rFonts w:ascii="Times New Roman" w:hAnsi="Times New Roman" w:cs="Times New Roman"/>
          <w:sz w:val="28"/>
          <w:szCs w:val="28"/>
        </w:rPr>
        <w:t xml:space="preserve"> циклон</w:t>
      </w:r>
      <w:r w:rsidR="00F655E2">
        <w:rPr>
          <w:rFonts w:ascii="Times New Roman" w:hAnsi="Times New Roman" w:cs="Times New Roman"/>
          <w:sz w:val="28"/>
          <w:szCs w:val="28"/>
        </w:rPr>
        <w:t>ы</w:t>
      </w:r>
      <w:r w:rsidR="008D38CD" w:rsidRPr="008D38CD">
        <w:rPr>
          <w:rFonts w:ascii="Times New Roman" w:hAnsi="Times New Roman" w:cs="Times New Roman"/>
          <w:sz w:val="28"/>
          <w:szCs w:val="28"/>
        </w:rPr>
        <w:t>, пылеосадительны</w:t>
      </w:r>
      <w:r w:rsidR="00F655E2">
        <w:rPr>
          <w:rFonts w:ascii="Times New Roman" w:hAnsi="Times New Roman" w:cs="Times New Roman"/>
          <w:sz w:val="28"/>
          <w:szCs w:val="28"/>
        </w:rPr>
        <w:t>е</w:t>
      </w:r>
      <w:r w:rsidR="008D38CD" w:rsidRPr="008D38CD">
        <w:rPr>
          <w:rFonts w:ascii="Times New Roman" w:hAnsi="Times New Roman" w:cs="Times New Roman"/>
          <w:sz w:val="28"/>
          <w:szCs w:val="28"/>
        </w:rPr>
        <w:t xml:space="preserve"> камер</w:t>
      </w:r>
      <w:r w:rsidR="00F655E2">
        <w:rPr>
          <w:rFonts w:ascii="Times New Roman" w:hAnsi="Times New Roman" w:cs="Times New Roman"/>
          <w:sz w:val="28"/>
          <w:szCs w:val="28"/>
        </w:rPr>
        <w:t>ы</w:t>
      </w:r>
      <w:r w:rsidR="008D38CD" w:rsidRPr="008D38CD">
        <w:rPr>
          <w:rFonts w:ascii="Times New Roman" w:hAnsi="Times New Roman" w:cs="Times New Roman"/>
          <w:sz w:val="28"/>
          <w:szCs w:val="28"/>
        </w:rPr>
        <w:t xml:space="preserve"> и </w:t>
      </w:r>
      <w:r w:rsidR="00F655E2">
        <w:rPr>
          <w:rFonts w:ascii="Times New Roman" w:hAnsi="Times New Roman" w:cs="Times New Roman"/>
          <w:sz w:val="28"/>
          <w:szCs w:val="28"/>
        </w:rPr>
        <w:t>др</w:t>
      </w:r>
      <w:r w:rsidR="008D38CD" w:rsidRPr="008D38CD">
        <w:rPr>
          <w:rFonts w:ascii="Times New Roman" w:hAnsi="Times New Roman" w:cs="Times New Roman"/>
          <w:sz w:val="28"/>
          <w:szCs w:val="28"/>
        </w:rPr>
        <w:t xml:space="preserve">. </w:t>
      </w:r>
      <w:r w:rsidR="00F655E2">
        <w:rPr>
          <w:rFonts w:ascii="Times New Roman" w:hAnsi="Times New Roman" w:cs="Times New Roman"/>
          <w:sz w:val="28"/>
          <w:szCs w:val="28"/>
        </w:rPr>
        <w:t xml:space="preserve">Они </w:t>
      </w:r>
      <w:r w:rsidR="00F655E2">
        <w:rPr>
          <w:rFonts w:ascii="Times New Roman" w:hAnsi="Times New Roman" w:cs="Times New Roman"/>
          <w:sz w:val="28"/>
          <w:szCs w:val="28"/>
        </w:rPr>
        <w:lastRenderedPageBreak/>
        <w:t>классифицируются</w:t>
      </w:r>
      <w:r w:rsidR="008D38CD" w:rsidRPr="008D38CD">
        <w:rPr>
          <w:rFonts w:ascii="Times New Roman" w:hAnsi="Times New Roman" w:cs="Times New Roman"/>
          <w:sz w:val="28"/>
          <w:szCs w:val="28"/>
        </w:rPr>
        <w:t xml:space="preserve"> по принципу действия</w:t>
      </w:r>
      <w:r w:rsidR="00F655E2" w:rsidRPr="00F655E2">
        <w:rPr>
          <w:rFonts w:ascii="Times New Roman" w:hAnsi="Times New Roman" w:cs="Times New Roman"/>
          <w:sz w:val="28"/>
          <w:szCs w:val="28"/>
        </w:rPr>
        <w:t>:</w:t>
      </w:r>
      <w:r w:rsidR="008D38CD" w:rsidRPr="008D38CD">
        <w:rPr>
          <w:rFonts w:ascii="Times New Roman" w:hAnsi="Times New Roman" w:cs="Times New Roman"/>
          <w:sz w:val="28"/>
          <w:szCs w:val="28"/>
        </w:rPr>
        <w:t xml:space="preserve"> центробежные, </w:t>
      </w:r>
      <w:r w:rsidR="00F655E2">
        <w:rPr>
          <w:rFonts w:ascii="Times New Roman" w:hAnsi="Times New Roman" w:cs="Times New Roman"/>
          <w:sz w:val="28"/>
          <w:szCs w:val="28"/>
        </w:rPr>
        <w:t>гравитационные, электростатические и пр</w:t>
      </w:r>
      <w:r w:rsidR="008D38CD" w:rsidRPr="008D38CD">
        <w:rPr>
          <w:rFonts w:ascii="Times New Roman" w:hAnsi="Times New Roman" w:cs="Times New Roman"/>
          <w:sz w:val="28"/>
          <w:szCs w:val="28"/>
        </w:rPr>
        <w:t xml:space="preserve">. Их </w:t>
      </w:r>
      <w:r w:rsidR="00C15523">
        <w:rPr>
          <w:rFonts w:ascii="Times New Roman" w:hAnsi="Times New Roman" w:cs="Times New Roman"/>
          <w:sz w:val="28"/>
          <w:szCs w:val="28"/>
        </w:rPr>
        <w:t>отличает друг от друга разное конструктивное оформление</w:t>
      </w:r>
      <w:r w:rsidR="008D38CD" w:rsidRPr="008D38CD">
        <w:rPr>
          <w:rFonts w:ascii="Times New Roman" w:hAnsi="Times New Roman" w:cs="Times New Roman"/>
          <w:sz w:val="28"/>
          <w:szCs w:val="28"/>
        </w:rPr>
        <w:t>.</w:t>
      </w:r>
    </w:p>
    <w:p w14:paraId="35C02A89" w14:textId="1E483509" w:rsidR="008D38CD" w:rsidRPr="008D38CD" w:rsidRDefault="008D38CD" w:rsidP="00F655E2">
      <w:pPr>
        <w:spacing w:after="0" w:line="360" w:lineRule="auto"/>
        <w:ind w:firstLine="709"/>
        <w:jc w:val="both"/>
        <w:rPr>
          <w:rFonts w:ascii="Times New Roman" w:hAnsi="Times New Roman" w:cs="Times New Roman"/>
          <w:sz w:val="28"/>
          <w:szCs w:val="28"/>
        </w:rPr>
      </w:pPr>
      <w:r w:rsidRPr="008D38CD">
        <w:rPr>
          <w:rFonts w:ascii="Times New Roman" w:hAnsi="Times New Roman" w:cs="Times New Roman"/>
          <w:sz w:val="28"/>
          <w:szCs w:val="28"/>
        </w:rPr>
        <w:t>Циклонные аппараты нашли более широкое распространение из-за простоты конструкции, возможности использования при довольно больших давлениях и температурах, надежности, маленьких капитальных затрат</w:t>
      </w:r>
      <w:r w:rsidR="00F655E2">
        <w:rPr>
          <w:rFonts w:ascii="Times New Roman" w:hAnsi="Times New Roman" w:cs="Times New Roman"/>
          <w:sz w:val="28"/>
          <w:szCs w:val="28"/>
        </w:rPr>
        <w:t xml:space="preserve"> и достаточно</w:t>
      </w:r>
      <w:r w:rsidRPr="008D38CD">
        <w:rPr>
          <w:rFonts w:ascii="Times New Roman" w:hAnsi="Times New Roman" w:cs="Times New Roman"/>
          <w:sz w:val="28"/>
          <w:szCs w:val="28"/>
        </w:rPr>
        <w:t xml:space="preserve"> высокой эффективности.</w:t>
      </w:r>
      <w:r w:rsidR="00F655E2">
        <w:rPr>
          <w:rFonts w:ascii="Times New Roman" w:hAnsi="Times New Roman" w:cs="Times New Roman"/>
          <w:sz w:val="28"/>
          <w:szCs w:val="28"/>
        </w:rPr>
        <w:t xml:space="preserve"> Н</w:t>
      </w:r>
      <w:r w:rsidRPr="008D38CD">
        <w:rPr>
          <w:rFonts w:ascii="Times New Roman" w:hAnsi="Times New Roman" w:cs="Times New Roman"/>
          <w:sz w:val="28"/>
          <w:szCs w:val="28"/>
        </w:rPr>
        <w:t xml:space="preserve">есмотря на большое количество достоинств данного аппарата, имеются и существенные недостатки. Среди них низкая эффективность очистки </w:t>
      </w:r>
      <w:r w:rsidR="00C15523">
        <w:rPr>
          <w:rFonts w:ascii="Times New Roman" w:hAnsi="Times New Roman" w:cs="Times New Roman"/>
          <w:sz w:val="28"/>
          <w:szCs w:val="28"/>
        </w:rPr>
        <w:t xml:space="preserve">газов </w:t>
      </w:r>
      <w:r w:rsidRPr="008D38CD">
        <w:rPr>
          <w:rFonts w:ascii="Times New Roman" w:hAnsi="Times New Roman" w:cs="Times New Roman"/>
          <w:sz w:val="28"/>
          <w:szCs w:val="28"/>
        </w:rPr>
        <w:t xml:space="preserve">от </w:t>
      </w:r>
      <w:r w:rsidR="00C15523">
        <w:rPr>
          <w:rFonts w:ascii="Times New Roman" w:hAnsi="Times New Roman" w:cs="Times New Roman"/>
          <w:sz w:val="28"/>
          <w:szCs w:val="28"/>
        </w:rPr>
        <w:t>мелкодисперсных частиц</w:t>
      </w:r>
      <w:r w:rsidRPr="008D38CD">
        <w:rPr>
          <w:rFonts w:ascii="Times New Roman" w:hAnsi="Times New Roman" w:cs="Times New Roman"/>
          <w:sz w:val="28"/>
          <w:szCs w:val="28"/>
        </w:rPr>
        <w:t xml:space="preserve"> (например, до 15 мкм), </w:t>
      </w:r>
      <w:r w:rsidR="00F655E2">
        <w:rPr>
          <w:rFonts w:ascii="Times New Roman" w:hAnsi="Times New Roman" w:cs="Times New Roman"/>
          <w:sz w:val="28"/>
          <w:szCs w:val="28"/>
        </w:rPr>
        <w:t xml:space="preserve">абразивный </w:t>
      </w:r>
      <w:r w:rsidRPr="008D38CD">
        <w:rPr>
          <w:rFonts w:ascii="Times New Roman" w:hAnsi="Times New Roman" w:cs="Times New Roman"/>
          <w:sz w:val="28"/>
          <w:szCs w:val="28"/>
        </w:rPr>
        <w:t xml:space="preserve">износ частей устройства, </w:t>
      </w:r>
      <w:r w:rsidR="00F655E2">
        <w:rPr>
          <w:rFonts w:ascii="Times New Roman" w:hAnsi="Times New Roman" w:cs="Times New Roman"/>
          <w:sz w:val="28"/>
          <w:szCs w:val="28"/>
        </w:rPr>
        <w:t xml:space="preserve">и высокие потери давления. </w:t>
      </w:r>
    </w:p>
    <w:p w14:paraId="73539FF8" w14:textId="0CAA3CBC" w:rsidR="001F45CC" w:rsidRDefault="008D38CD" w:rsidP="00770522">
      <w:pPr>
        <w:spacing w:after="0" w:line="360" w:lineRule="auto"/>
        <w:ind w:firstLine="709"/>
        <w:jc w:val="both"/>
        <w:rPr>
          <w:rFonts w:ascii="Times New Roman" w:hAnsi="Times New Roman" w:cs="Times New Roman"/>
          <w:sz w:val="28"/>
          <w:szCs w:val="28"/>
        </w:rPr>
      </w:pPr>
      <w:r w:rsidRPr="008D38CD">
        <w:rPr>
          <w:rFonts w:ascii="Times New Roman" w:hAnsi="Times New Roman" w:cs="Times New Roman"/>
          <w:sz w:val="28"/>
          <w:szCs w:val="28"/>
        </w:rPr>
        <w:t>В работе [</w:t>
      </w:r>
      <w:r w:rsidR="00766545">
        <w:rPr>
          <w:rFonts w:ascii="Times New Roman" w:hAnsi="Times New Roman" w:cs="Times New Roman"/>
          <w:sz w:val="28"/>
          <w:szCs w:val="28"/>
        </w:rPr>
        <w:t>3</w:t>
      </w:r>
      <w:r w:rsidRPr="008D38CD">
        <w:rPr>
          <w:rFonts w:ascii="Times New Roman" w:hAnsi="Times New Roman" w:cs="Times New Roman"/>
          <w:sz w:val="28"/>
          <w:szCs w:val="28"/>
        </w:rPr>
        <w:t>] была разработана модель сепаратора с двутавровыми элементами</w:t>
      </w:r>
      <w:r w:rsidR="00F655E2">
        <w:rPr>
          <w:rFonts w:ascii="Times New Roman" w:hAnsi="Times New Roman" w:cs="Times New Roman"/>
          <w:sz w:val="28"/>
          <w:szCs w:val="28"/>
        </w:rPr>
        <w:t xml:space="preserve"> для повышения эффективности аспирационных систем при обработке крахмалистого сырья</w:t>
      </w:r>
      <w:r w:rsidRPr="008D38CD">
        <w:rPr>
          <w:rFonts w:ascii="Times New Roman" w:hAnsi="Times New Roman" w:cs="Times New Roman"/>
          <w:sz w:val="28"/>
          <w:szCs w:val="28"/>
        </w:rPr>
        <w:t xml:space="preserve">, которая способна увеличить эффективность </w:t>
      </w:r>
      <w:r w:rsidR="00F655E2">
        <w:rPr>
          <w:rFonts w:ascii="Times New Roman" w:hAnsi="Times New Roman" w:cs="Times New Roman"/>
          <w:sz w:val="28"/>
          <w:szCs w:val="28"/>
        </w:rPr>
        <w:t>улавливания</w:t>
      </w:r>
      <w:r w:rsidRPr="008D38CD">
        <w:rPr>
          <w:rFonts w:ascii="Times New Roman" w:hAnsi="Times New Roman" w:cs="Times New Roman"/>
          <w:sz w:val="28"/>
          <w:szCs w:val="28"/>
        </w:rPr>
        <w:t xml:space="preserve"> частиц менее 20 мкм до 64%. В работе этих авторов было представлено исследование зависимости эффективности улавливания частиц </w:t>
      </w:r>
      <w:r w:rsidR="00770522">
        <w:rPr>
          <w:rFonts w:ascii="Times New Roman" w:hAnsi="Times New Roman" w:cs="Times New Roman"/>
          <w:sz w:val="28"/>
          <w:szCs w:val="28"/>
        </w:rPr>
        <w:t>различной дисперсности</w:t>
      </w:r>
      <w:r w:rsidRPr="008D38CD">
        <w:rPr>
          <w:rFonts w:ascii="Times New Roman" w:hAnsi="Times New Roman" w:cs="Times New Roman"/>
          <w:sz w:val="28"/>
          <w:szCs w:val="28"/>
        </w:rPr>
        <w:t xml:space="preserve"> (от 5 до 20 мкм) от величины входной скорости запыленного потока (от 3 до 15 м/с). Авторы </w:t>
      </w:r>
      <w:r w:rsidR="00770522">
        <w:rPr>
          <w:rFonts w:ascii="Times New Roman" w:hAnsi="Times New Roman" w:cs="Times New Roman"/>
          <w:sz w:val="28"/>
          <w:szCs w:val="28"/>
        </w:rPr>
        <w:t>показали, что</w:t>
      </w:r>
      <w:r w:rsidR="00F655E2">
        <w:rPr>
          <w:rFonts w:ascii="Times New Roman" w:hAnsi="Times New Roman" w:cs="Times New Roman"/>
          <w:sz w:val="28"/>
          <w:szCs w:val="28"/>
        </w:rPr>
        <w:t xml:space="preserve"> </w:t>
      </w:r>
      <w:r w:rsidR="00770522">
        <w:rPr>
          <w:rFonts w:ascii="Times New Roman" w:hAnsi="Times New Roman" w:cs="Times New Roman"/>
          <w:sz w:val="28"/>
          <w:szCs w:val="28"/>
        </w:rPr>
        <w:t>наиболее эффективной скоростью газа на входе в аппарат является 10 м</w:t>
      </w:r>
      <w:r w:rsidR="00770522" w:rsidRPr="00770522">
        <w:rPr>
          <w:rFonts w:ascii="Times New Roman" w:hAnsi="Times New Roman" w:cs="Times New Roman"/>
          <w:sz w:val="28"/>
          <w:szCs w:val="28"/>
        </w:rPr>
        <w:t>/</w:t>
      </w:r>
      <w:r w:rsidR="00770522">
        <w:rPr>
          <w:rFonts w:ascii="Times New Roman" w:hAnsi="Times New Roman" w:cs="Times New Roman"/>
          <w:sz w:val="28"/>
          <w:szCs w:val="28"/>
        </w:rPr>
        <w:t xml:space="preserve">с. В статье </w:t>
      </w:r>
      <w:r w:rsidR="00770522" w:rsidRPr="00770522">
        <w:rPr>
          <w:rFonts w:ascii="Times New Roman" w:hAnsi="Times New Roman" w:cs="Times New Roman"/>
          <w:sz w:val="28"/>
          <w:szCs w:val="28"/>
        </w:rPr>
        <w:t>[</w:t>
      </w:r>
      <w:r w:rsidR="00766545">
        <w:rPr>
          <w:rFonts w:ascii="Times New Roman" w:hAnsi="Times New Roman" w:cs="Times New Roman"/>
          <w:sz w:val="28"/>
          <w:szCs w:val="28"/>
        </w:rPr>
        <w:t>1</w:t>
      </w:r>
      <w:r w:rsidR="00770522" w:rsidRPr="00770522">
        <w:rPr>
          <w:rFonts w:ascii="Times New Roman" w:hAnsi="Times New Roman" w:cs="Times New Roman"/>
          <w:sz w:val="28"/>
          <w:szCs w:val="28"/>
        </w:rPr>
        <w:t>]</w:t>
      </w:r>
      <w:r w:rsidR="00770522">
        <w:rPr>
          <w:rFonts w:ascii="Times New Roman" w:hAnsi="Times New Roman" w:cs="Times New Roman"/>
          <w:sz w:val="28"/>
          <w:szCs w:val="28"/>
        </w:rPr>
        <w:t xml:space="preserve"> разработан вихревой пылегазоразделитель для повышения эффективности пылеулавливания в производстве сухой молочной сыворотки. Авторы отмечают, что при разработке новых конструкций пылеуловителей необходимо исследовать аэродинамическую структуру пылегазовой смеси. Таким образом, а</w:t>
      </w:r>
      <w:r w:rsidR="00F655E2">
        <w:rPr>
          <w:rFonts w:ascii="Times New Roman" w:hAnsi="Times New Roman" w:cs="Times New Roman"/>
          <w:sz w:val="28"/>
          <w:szCs w:val="28"/>
        </w:rPr>
        <w:t>ктуальной задачей является разработка новых эффективных сепарационных устройств</w:t>
      </w:r>
      <w:r w:rsidR="00766545">
        <w:rPr>
          <w:rFonts w:ascii="Times New Roman" w:hAnsi="Times New Roman" w:cs="Times New Roman"/>
          <w:sz w:val="28"/>
          <w:szCs w:val="28"/>
        </w:rPr>
        <w:t>.</w:t>
      </w:r>
    </w:p>
    <w:p w14:paraId="6B9D3622" w14:textId="65C38AC3" w:rsidR="00D50778" w:rsidRDefault="008D0513" w:rsidP="00D50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Авторами работы совместно с Дмитриевым А. В. и Салаховой Э. И. было разработано сепарационное устройство с дугообразными</w:t>
      </w:r>
      <w:r w:rsidR="002732FF">
        <w:rPr>
          <w:rFonts w:ascii="Times New Roman" w:hAnsi="Times New Roman" w:cs="Times New Roman"/>
          <w:sz w:val="28"/>
          <w:szCs w:val="28"/>
        </w:rPr>
        <w:t xml:space="preserve"> </w:t>
      </w:r>
      <w:r w:rsidR="00E043F7">
        <w:rPr>
          <w:rFonts w:ascii="Times New Roman" w:hAnsi="Times New Roman" w:cs="Times New Roman"/>
          <w:sz w:val="28"/>
          <w:szCs w:val="28"/>
        </w:rPr>
        <w:t>элементами </w:t>
      </w:r>
      <w:r w:rsidR="002732FF" w:rsidRPr="002732FF">
        <w:rPr>
          <w:rFonts w:ascii="Times New Roman" w:hAnsi="Times New Roman" w:cs="Times New Roman"/>
          <w:sz w:val="28"/>
          <w:szCs w:val="28"/>
        </w:rPr>
        <w:t>[</w:t>
      </w:r>
      <w:r w:rsidR="00766545">
        <w:rPr>
          <w:rFonts w:ascii="Times New Roman" w:hAnsi="Times New Roman" w:cs="Times New Roman"/>
          <w:sz w:val="28"/>
          <w:szCs w:val="28"/>
        </w:rPr>
        <w:t>2</w:t>
      </w:r>
      <w:r w:rsidR="002732FF" w:rsidRPr="002732FF">
        <w:rPr>
          <w:rFonts w:ascii="Times New Roman" w:hAnsi="Times New Roman" w:cs="Times New Roman"/>
          <w:sz w:val="28"/>
          <w:szCs w:val="28"/>
        </w:rPr>
        <w:t>]</w:t>
      </w:r>
      <w:r w:rsidR="002732FF">
        <w:rPr>
          <w:rFonts w:ascii="Times New Roman" w:hAnsi="Times New Roman" w:cs="Times New Roman"/>
          <w:sz w:val="28"/>
          <w:szCs w:val="28"/>
        </w:rPr>
        <w:t>, представленное на рисунке</w:t>
      </w:r>
      <w:r w:rsidR="00E043F7">
        <w:rPr>
          <w:rFonts w:ascii="Times New Roman" w:hAnsi="Times New Roman" w:cs="Times New Roman"/>
          <w:sz w:val="28"/>
          <w:szCs w:val="28"/>
        </w:rPr>
        <w:t> </w:t>
      </w:r>
      <w:r w:rsidR="002732FF">
        <w:rPr>
          <w:rFonts w:ascii="Times New Roman" w:hAnsi="Times New Roman" w:cs="Times New Roman"/>
          <w:sz w:val="28"/>
          <w:szCs w:val="28"/>
        </w:rPr>
        <w:t>1. Основой сепаратора является множество дугообразных элементов</w:t>
      </w:r>
      <w:r w:rsidR="00742771">
        <w:rPr>
          <w:rFonts w:ascii="Times New Roman" w:hAnsi="Times New Roman" w:cs="Times New Roman"/>
          <w:sz w:val="28"/>
          <w:szCs w:val="28"/>
        </w:rPr>
        <w:t> </w:t>
      </w:r>
      <w:r w:rsidR="00742771">
        <w:rPr>
          <w:rFonts w:ascii="Times New Roman" w:hAnsi="Times New Roman" w:cs="Times New Roman"/>
          <w:i/>
          <w:sz w:val="28"/>
          <w:szCs w:val="28"/>
        </w:rPr>
        <w:t>2</w:t>
      </w:r>
      <w:r w:rsidR="002732FF" w:rsidRPr="00D50778">
        <w:rPr>
          <w:rFonts w:ascii="Times New Roman" w:hAnsi="Times New Roman" w:cs="Times New Roman"/>
          <w:sz w:val="28"/>
          <w:szCs w:val="28"/>
        </w:rPr>
        <w:t xml:space="preserve">, которые изготавливаются </w:t>
      </w:r>
      <w:r w:rsidR="002732FF" w:rsidRPr="00D50778">
        <w:rPr>
          <w:rFonts w:ascii="Times New Roman" w:hAnsi="Times New Roman" w:cs="Times New Roman"/>
          <w:sz w:val="28"/>
          <w:szCs w:val="28"/>
        </w:rPr>
        <w:lastRenderedPageBreak/>
        <w:t>путем резки трубы определенного диаметра</w:t>
      </w:r>
      <w:r w:rsidR="001622F4">
        <w:rPr>
          <w:rFonts w:ascii="Times New Roman" w:hAnsi="Times New Roman" w:cs="Times New Roman"/>
          <w:sz w:val="28"/>
          <w:szCs w:val="28"/>
        </w:rPr>
        <w:t xml:space="preserve"> пополам</w:t>
      </w:r>
      <w:r w:rsidR="002732FF" w:rsidRPr="00D50778">
        <w:rPr>
          <w:rFonts w:ascii="Times New Roman" w:hAnsi="Times New Roman" w:cs="Times New Roman"/>
          <w:sz w:val="28"/>
          <w:szCs w:val="28"/>
        </w:rPr>
        <w:t xml:space="preserve"> или </w:t>
      </w:r>
      <w:r w:rsidR="00D50778" w:rsidRPr="00D50778">
        <w:rPr>
          <w:rFonts w:ascii="Times New Roman" w:hAnsi="Times New Roman" w:cs="Times New Roman"/>
          <w:sz w:val="28"/>
          <w:szCs w:val="28"/>
        </w:rPr>
        <w:t>способом</w:t>
      </w:r>
      <w:r w:rsidR="002732FF" w:rsidRPr="00D50778">
        <w:rPr>
          <w:rFonts w:ascii="Times New Roman" w:hAnsi="Times New Roman" w:cs="Times New Roman"/>
          <w:sz w:val="28"/>
          <w:szCs w:val="28"/>
        </w:rPr>
        <w:t xml:space="preserve"> гибки</w:t>
      </w:r>
      <w:r w:rsidR="00742771" w:rsidRPr="00D50778">
        <w:rPr>
          <w:rFonts w:ascii="Times New Roman" w:hAnsi="Times New Roman" w:cs="Times New Roman"/>
          <w:sz w:val="28"/>
          <w:szCs w:val="28"/>
        </w:rPr>
        <w:t xml:space="preserve"> </w:t>
      </w:r>
      <w:r w:rsidR="00D50778" w:rsidRPr="00D50778">
        <w:rPr>
          <w:rFonts w:ascii="Times New Roman" w:hAnsi="Times New Roman" w:cs="Times New Roman"/>
          <w:sz w:val="28"/>
          <w:szCs w:val="28"/>
        </w:rPr>
        <w:t>листовых пластин</w:t>
      </w:r>
      <w:r w:rsidR="002732FF" w:rsidRPr="00D50778">
        <w:rPr>
          <w:rFonts w:ascii="Times New Roman" w:hAnsi="Times New Roman" w:cs="Times New Roman"/>
          <w:sz w:val="28"/>
          <w:szCs w:val="28"/>
        </w:rPr>
        <w:t xml:space="preserve">. </w:t>
      </w:r>
      <w:r w:rsidR="00742771" w:rsidRPr="00D50778">
        <w:rPr>
          <w:rFonts w:ascii="Times New Roman" w:hAnsi="Times New Roman" w:cs="Times New Roman"/>
          <w:sz w:val="28"/>
          <w:szCs w:val="28"/>
        </w:rPr>
        <w:t>Они вставляются в продольные пластины </w:t>
      </w:r>
      <w:r w:rsidR="00742771" w:rsidRPr="00D50778">
        <w:rPr>
          <w:rFonts w:ascii="Times New Roman" w:hAnsi="Times New Roman" w:cs="Times New Roman"/>
          <w:i/>
          <w:sz w:val="28"/>
          <w:szCs w:val="28"/>
        </w:rPr>
        <w:t>5</w:t>
      </w:r>
      <w:r w:rsidR="00742771" w:rsidRPr="00D50778">
        <w:rPr>
          <w:rFonts w:ascii="Times New Roman" w:hAnsi="Times New Roman" w:cs="Times New Roman"/>
          <w:sz w:val="28"/>
          <w:szCs w:val="28"/>
        </w:rPr>
        <w:t>, выполняющие</w:t>
      </w:r>
      <w:r w:rsidR="00742771">
        <w:rPr>
          <w:rFonts w:ascii="Times New Roman" w:hAnsi="Times New Roman" w:cs="Times New Roman"/>
          <w:sz w:val="28"/>
          <w:szCs w:val="28"/>
        </w:rPr>
        <w:t xml:space="preserve"> роль ребер жесткости. </w:t>
      </w:r>
      <w:r w:rsidR="00D50778">
        <w:rPr>
          <w:rFonts w:ascii="Times New Roman" w:hAnsi="Times New Roman" w:cs="Times New Roman"/>
          <w:sz w:val="28"/>
          <w:szCs w:val="28"/>
        </w:rPr>
        <w:t>Расположение элементов </w:t>
      </w:r>
      <w:r w:rsidR="00D50778">
        <w:rPr>
          <w:rFonts w:ascii="Times New Roman" w:hAnsi="Times New Roman" w:cs="Times New Roman"/>
          <w:i/>
          <w:sz w:val="28"/>
          <w:szCs w:val="28"/>
        </w:rPr>
        <w:t>2</w:t>
      </w:r>
      <w:r w:rsidR="00D50778">
        <w:rPr>
          <w:rFonts w:ascii="Times New Roman" w:hAnsi="Times New Roman" w:cs="Times New Roman"/>
          <w:sz w:val="28"/>
          <w:szCs w:val="28"/>
        </w:rPr>
        <w:t xml:space="preserve"> внутри сепарационного устройства напоминает шахматный порядок. </w:t>
      </w:r>
    </w:p>
    <w:p w14:paraId="08D09A9A" w14:textId="77777777" w:rsidR="006B3AB7" w:rsidRPr="00EF27E7" w:rsidRDefault="006B3AB7" w:rsidP="006B3AB7">
      <w:pPr>
        <w:spacing w:after="0" w:line="360" w:lineRule="auto"/>
        <w:jc w:val="center"/>
        <w:rPr>
          <w:rFonts w:ascii="Times New Roman" w:hAnsi="Times New Roman" w:cs="Times New Roman"/>
          <w:sz w:val="24"/>
          <w:szCs w:val="24"/>
        </w:rPr>
      </w:pPr>
      <w:r w:rsidRPr="00EF27E7">
        <w:rPr>
          <w:noProof/>
          <w:sz w:val="24"/>
          <w:szCs w:val="24"/>
          <w:lang w:val="en-US"/>
        </w:rPr>
        <w:drawing>
          <wp:inline distT="0" distB="0" distL="0" distR="0" wp14:anchorId="1A29D585" wp14:editId="572FC23E">
            <wp:extent cx="2274334" cy="2880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74334" cy="2880000"/>
                    </a:xfrm>
                    <a:prstGeom prst="rect">
                      <a:avLst/>
                    </a:prstGeom>
                    <a:noFill/>
                    <a:ln>
                      <a:noFill/>
                    </a:ln>
                  </pic:spPr>
                </pic:pic>
              </a:graphicData>
            </a:graphic>
          </wp:inline>
        </w:drawing>
      </w:r>
    </w:p>
    <w:p w14:paraId="45C7B9A5" w14:textId="77777777" w:rsidR="006B3AB7" w:rsidRPr="00EF27E7" w:rsidRDefault="006B3AB7" w:rsidP="006B3AB7">
      <w:pPr>
        <w:spacing w:after="0" w:line="360" w:lineRule="auto"/>
        <w:jc w:val="center"/>
        <w:rPr>
          <w:rFonts w:ascii="Times New Roman" w:hAnsi="Times New Roman" w:cs="Times New Roman"/>
          <w:sz w:val="24"/>
          <w:szCs w:val="24"/>
        </w:rPr>
      </w:pPr>
      <w:r w:rsidRPr="00EF27E7">
        <w:rPr>
          <w:rFonts w:ascii="Times New Roman" w:hAnsi="Times New Roman" w:cs="Times New Roman"/>
          <w:sz w:val="24"/>
          <w:szCs w:val="24"/>
        </w:rPr>
        <w:t xml:space="preserve">Рисунок 1 - Сепарационное устройство: </w:t>
      </w:r>
      <w:r w:rsidRPr="00EF27E7">
        <w:rPr>
          <w:rFonts w:ascii="Times New Roman" w:hAnsi="Times New Roman" w:cs="Times New Roman"/>
          <w:i/>
          <w:sz w:val="24"/>
          <w:szCs w:val="24"/>
        </w:rPr>
        <w:t>1</w:t>
      </w:r>
      <w:r w:rsidRPr="00EF27E7">
        <w:rPr>
          <w:rFonts w:ascii="Times New Roman" w:hAnsi="Times New Roman" w:cs="Times New Roman"/>
          <w:sz w:val="24"/>
          <w:szCs w:val="24"/>
        </w:rPr>
        <w:t xml:space="preserve"> – подача запыленного газа; </w:t>
      </w:r>
      <w:r w:rsidRPr="00EF27E7">
        <w:rPr>
          <w:rFonts w:ascii="Times New Roman" w:hAnsi="Times New Roman" w:cs="Times New Roman"/>
          <w:i/>
          <w:sz w:val="24"/>
          <w:szCs w:val="24"/>
        </w:rPr>
        <w:t>2</w:t>
      </w:r>
      <w:r w:rsidRPr="00EF27E7">
        <w:rPr>
          <w:rFonts w:ascii="Times New Roman" w:hAnsi="Times New Roman" w:cs="Times New Roman"/>
          <w:sz w:val="24"/>
          <w:szCs w:val="24"/>
        </w:rPr>
        <w:t xml:space="preserve"> – дугообразные элементы; </w:t>
      </w:r>
      <w:r w:rsidRPr="00EF27E7">
        <w:rPr>
          <w:rFonts w:ascii="Times New Roman" w:hAnsi="Times New Roman" w:cs="Times New Roman"/>
          <w:i/>
          <w:sz w:val="24"/>
          <w:szCs w:val="24"/>
        </w:rPr>
        <w:t>3</w:t>
      </w:r>
      <w:r w:rsidRPr="00EF27E7">
        <w:rPr>
          <w:rFonts w:ascii="Times New Roman" w:hAnsi="Times New Roman" w:cs="Times New Roman"/>
          <w:sz w:val="24"/>
          <w:szCs w:val="24"/>
        </w:rPr>
        <w:t xml:space="preserve"> – внешние стенки устройства; </w:t>
      </w:r>
      <w:r w:rsidRPr="00EF27E7">
        <w:rPr>
          <w:rFonts w:ascii="Times New Roman" w:hAnsi="Times New Roman" w:cs="Times New Roman"/>
          <w:i/>
          <w:sz w:val="24"/>
          <w:szCs w:val="24"/>
        </w:rPr>
        <w:t>4</w:t>
      </w:r>
      <w:r w:rsidRPr="00EF27E7">
        <w:rPr>
          <w:rFonts w:ascii="Times New Roman" w:hAnsi="Times New Roman" w:cs="Times New Roman"/>
          <w:sz w:val="24"/>
          <w:szCs w:val="24"/>
        </w:rPr>
        <w:t xml:space="preserve"> – сепарационные пластины; </w:t>
      </w:r>
      <w:r w:rsidRPr="00EF27E7">
        <w:rPr>
          <w:rFonts w:ascii="Times New Roman" w:hAnsi="Times New Roman" w:cs="Times New Roman"/>
          <w:i/>
          <w:sz w:val="24"/>
          <w:szCs w:val="24"/>
        </w:rPr>
        <w:t>5</w:t>
      </w:r>
      <w:r w:rsidRPr="00EF27E7">
        <w:rPr>
          <w:rFonts w:ascii="Times New Roman" w:hAnsi="Times New Roman" w:cs="Times New Roman"/>
          <w:sz w:val="24"/>
          <w:szCs w:val="24"/>
        </w:rPr>
        <w:t>, </w:t>
      </w:r>
      <w:r w:rsidRPr="00EF27E7">
        <w:rPr>
          <w:rFonts w:ascii="Times New Roman" w:hAnsi="Times New Roman" w:cs="Times New Roman"/>
          <w:i/>
          <w:sz w:val="24"/>
          <w:szCs w:val="24"/>
        </w:rPr>
        <w:t>6</w:t>
      </w:r>
      <w:r w:rsidRPr="00EF27E7">
        <w:rPr>
          <w:rFonts w:ascii="Times New Roman" w:hAnsi="Times New Roman" w:cs="Times New Roman"/>
          <w:sz w:val="24"/>
          <w:szCs w:val="24"/>
        </w:rPr>
        <w:t> – </w:t>
      </w:r>
      <w:r>
        <w:rPr>
          <w:rFonts w:ascii="Times New Roman" w:hAnsi="Times New Roman" w:cs="Times New Roman"/>
          <w:sz w:val="24"/>
          <w:szCs w:val="24"/>
        </w:rPr>
        <w:t>продольные</w:t>
      </w:r>
      <w:r w:rsidRPr="00EF27E7">
        <w:rPr>
          <w:rFonts w:ascii="Times New Roman" w:hAnsi="Times New Roman" w:cs="Times New Roman"/>
          <w:sz w:val="24"/>
          <w:szCs w:val="24"/>
        </w:rPr>
        <w:t xml:space="preserve"> и </w:t>
      </w:r>
      <w:r w:rsidRPr="00EF27E7">
        <w:rPr>
          <w:rFonts w:ascii="Times New Roman" w:hAnsi="Times New Roman" w:cs="Times New Roman"/>
          <w:i/>
          <w:sz w:val="24"/>
          <w:szCs w:val="24"/>
          <w:lang w:val="en-US"/>
        </w:rPr>
        <w:t>V</w:t>
      </w:r>
      <w:r w:rsidRPr="00EF27E7">
        <w:rPr>
          <w:rFonts w:ascii="Times New Roman" w:hAnsi="Times New Roman" w:cs="Times New Roman"/>
          <w:sz w:val="24"/>
          <w:szCs w:val="24"/>
        </w:rPr>
        <w:t> – образные пластины</w:t>
      </w:r>
      <w:r>
        <w:rPr>
          <w:rFonts w:ascii="Times New Roman" w:hAnsi="Times New Roman" w:cs="Times New Roman"/>
          <w:sz w:val="24"/>
          <w:szCs w:val="24"/>
        </w:rPr>
        <w:t xml:space="preserve"> соответственно</w:t>
      </w:r>
      <w:r w:rsidRPr="00EF27E7">
        <w:rPr>
          <w:rFonts w:ascii="Times New Roman" w:hAnsi="Times New Roman" w:cs="Times New Roman"/>
          <w:sz w:val="24"/>
          <w:szCs w:val="24"/>
        </w:rPr>
        <w:t xml:space="preserve">; </w:t>
      </w:r>
      <w:r w:rsidRPr="00EF27E7">
        <w:rPr>
          <w:rFonts w:ascii="Times New Roman" w:hAnsi="Times New Roman" w:cs="Times New Roman"/>
          <w:i/>
          <w:sz w:val="24"/>
          <w:szCs w:val="24"/>
        </w:rPr>
        <w:t>7</w:t>
      </w:r>
      <w:r w:rsidRPr="00EF27E7">
        <w:rPr>
          <w:rFonts w:ascii="Times New Roman" w:hAnsi="Times New Roman" w:cs="Times New Roman"/>
          <w:sz w:val="24"/>
          <w:szCs w:val="24"/>
        </w:rPr>
        <w:t xml:space="preserve"> – переходник для ссыпания частиц в бункер; </w:t>
      </w:r>
      <w:r w:rsidRPr="00EF27E7">
        <w:rPr>
          <w:rFonts w:ascii="Times New Roman" w:hAnsi="Times New Roman" w:cs="Times New Roman"/>
          <w:i/>
          <w:sz w:val="24"/>
          <w:szCs w:val="24"/>
        </w:rPr>
        <w:t>8</w:t>
      </w:r>
      <w:r w:rsidRPr="00EF27E7">
        <w:rPr>
          <w:rFonts w:ascii="Times New Roman" w:hAnsi="Times New Roman" w:cs="Times New Roman"/>
          <w:sz w:val="24"/>
          <w:szCs w:val="24"/>
        </w:rPr>
        <w:t> – выход очищенного газа</w:t>
      </w:r>
    </w:p>
    <w:p w14:paraId="74352318" w14:textId="3590528B" w:rsidR="006B3AB7" w:rsidRDefault="006B3AB7" w:rsidP="006B3AB7">
      <w:pPr>
        <w:spacing w:after="0" w:line="360" w:lineRule="auto"/>
        <w:ind w:firstLine="709"/>
        <w:jc w:val="center"/>
        <w:rPr>
          <w:rFonts w:ascii="Times New Roman" w:hAnsi="Times New Roman" w:cs="Times New Roman"/>
          <w:sz w:val="28"/>
          <w:szCs w:val="28"/>
        </w:rPr>
      </w:pPr>
    </w:p>
    <w:p w14:paraId="70CA90AE" w14:textId="37ECE9BD" w:rsidR="00D50778" w:rsidRDefault="00766545" w:rsidP="00D50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результате при движении запыленного газа создается волнообразная структура. </w:t>
      </w:r>
      <w:r>
        <w:rPr>
          <w:rFonts w:ascii="Times New Roman" w:hAnsi="Times New Roman" w:cs="Times New Roman"/>
          <w:i/>
          <w:sz w:val="28"/>
          <w:szCs w:val="28"/>
          <w:lang w:val="en-US"/>
        </w:rPr>
        <w:t>V</w:t>
      </w:r>
      <w:r>
        <w:rPr>
          <w:rFonts w:ascii="Times New Roman" w:hAnsi="Times New Roman" w:cs="Times New Roman"/>
          <w:i/>
          <w:sz w:val="28"/>
          <w:szCs w:val="28"/>
        </w:rPr>
        <w:t> </w:t>
      </w:r>
      <w:r>
        <w:rPr>
          <w:rFonts w:ascii="Times New Roman" w:hAnsi="Times New Roman" w:cs="Times New Roman"/>
          <w:sz w:val="28"/>
          <w:szCs w:val="28"/>
        </w:rPr>
        <w:t>– образные пластины располагаются таким образом, что в своей нижней части они образуют щели небольшого линейного размера (до 0,1 см), что позволяет предотвращать движение восходящих потоков, способных уносить отсепарированные частицы из газа. Очищенный газ выходит из патрубка </w:t>
      </w:r>
      <w:r>
        <w:rPr>
          <w:rFonts w:ascii="Times New Roman" w:hAnsi="Times New Roman" w:cs="Times New Roman"/>
          <w:i/>
          <w:sz w:val="28"/>
          <w:szCs w:val="28"/>
        </w:rPr>
        <w:t>8</w:t>
      </w:r>
      <w:r>
        <w:rPr>
          <w:rFonts w:ascii="Times New Roman" w:hAnsi="Times New Roman" w:cs="Times New Roman"/>
          <w:sz w:val="28"/>
          <w:szCs w:val="28"/>
        </w:rPr>
        <w:t xml:space="preserve">, расположенного в верхней правой части сепарационного устройства. </w:t>
      </w:r>
      <w:r w:rsidR="00D50778">
        <w:rPr>
          <w:rFonts w:ascii="Times New Roman" w:hAnsi="Times New Roman" w:cs="Times New Roman"/>
          <w:sz w:val="28"/>
          <w:szCs w:val="28"/>
        </w:rPr>
        <w:t xml:space="preserve">Выбивании частиц из волнообразной структуры запыленного газа происходит за счет инерционных сил (центробежные и гравитационные). </w:t>
      </w:r>
    </w:p>
    <w:p w14:paraId="4FED900D" w14:textId="624B4CFC" w:rsidR="00AA0A8A" w:rsidRDefault="006B3AB7" w:rsidP="00D50778">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lastRenderedPageBreak/>
        <w:t>Цель исследований.</w:t>
      </w:r>
      <w:r w:rsidRPr="006B3AB7">
        <w:rPr>
          <w:rFonts w:ascii="Times New Roman" w:hAnsi="Times New Roman" w:cs="Times New Roman"/>
          <w:sz w:val="28"/>
          <w:szCs w:val="28"/>
        </w:rPr>
        <w:t xml:space="preserve"> </w:t>
      </w:r>
      <w:r>
        <w:rPr>
          <w:rFonts w:ascii="Times New Roman" w:hAnsi="Times New Roman" w:cs="Times New Roman"/>
          <w:sz w:val="28"/>
          <w:szCs w:val="28"/>
        </w:rPr>
        <w:t>О</w:t>
      </w:r>
      <w:r w:rsidRPr="006B3AB7">
        <w:rPr>
          <w:rFonts w:ascii="Times New Roman" w:hAnsi="Times New Roman" w:cs="Times New Roman"/>
          <w:sz w:val="28"/>
          <w:szCs w:val="28"/>
        </w:rPr>
        <w:t>ценить влияние количества рядов дугообразн</w:t>
      </w:r>
      <w:r>
        <w:rPr>
          <w:rFonts w:ascii="Times New Roman" w:hAnsi="Times New Roman" w:cs="Times New Roman"/>
          <w:sz w:val="28"/>
          <w:szCs w:val="28"/>
        </w:rPr>
        <w:t>ых элементов и их диаметра на эффективность улавливания мелкодисперсных частиц</w:t>
      </w:r>
      <w:r w:rsidR="00D13166">
        <w:rPr>
          <w:rFonts w:ascii="Times New Roman" w:hAnsi="Times New Roman" w:cs="Times New Roman"/>
          <w:sz w:val="28"/>
          <w:szCs w:val="28"/>
        </w:rPr>
        <w:t xml:space="preserve"> пищевой пыли</w:t>
      </w:r>
      <w:r>
        <w:rPr>
          <w:rFonts w:ascii="Times New Roman" w:hAnsi="Times New Roman" w:cs="Times New Roman"/>
          <w:sz w:val="28"/>
          <w:szCs w:val="28"/>
        </w:rPr>
        <w:t xml:space="preserve"> сепарационным устройством.</w:t>
      </w:r>
    </w:p>
    <w:p w14:paraId="219BB85B" w14:textId="77777777" w:rsidR="0095570C" w:rsidRDefault="006B3AB7" w:rsidP="00D50778">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Материалы и методы исследований.</w:t>
      </w:r>
      <w:r>
        <w:rPr>
          <w:rFonts w:ascii="Times New Roman" w:hAnsi="Times New Roman" w:cs="Times New Roman"/>
          <w:sz w:val="28"/>
          <w:szCs w:val="28"/>
        </w:rPr>
        <w:t xml:space="preserve"> </w:t>
      </w:r>
      <w:r w:rsidR="00AA0A8A">
        <w:rPr>
          <w:rFonts w:ascii="Times New Roman" w:hAnsi="Times New Roman" w:cs="Times New Roman"/>
          <w:sz w:val="28"/>
          <w:szCs w:val="28"/>
        </w:rPr>
        <w:t xml:space="preserve">Исследование проводилось методом численного моделирования в </w:t>
      </w:r>
      <w:r w:rsidR="00AA0A8A">
        <w:rPr>
          <w:rFonts w:ascii="Times New Roman" w:hAnsi="Times New Roman" w:cs="Times New Roman"/>
          <w:sz w:val="28"/>
          <w:szCs w:val="28"/>
          <w:lang w:val="en-US"/>
        </w:rPr>
        <w:t>ANSYS</w:t>
      </w:r>
      <w:r w:rsidR="00AA0A8A" w:rsidRPr="00AA0A8A">
        <w:rPr>
          <w:rFonts w:ascii="Times New Roman" w:hAnsi="Times New Roman" w:cs="Times New Roman"/>
          <w:sz w:val="28"/>
          <w:szCs w:val="28"/>
        </w:rPr>
        <w:t xml:space="preserve"> </w:t>
      </w:r>
      <w:r w:rsidR="00AA0A8A">
        <w:rPr>
          <w:rFonts w:ascii="Times New Roman" w:hAnsi="Times New Roman" w:cs="Times New Roman"/>
          <w:sz w:val="28"/>
          <w:szCs w:val="28"/>
          <w:lang w:val="en-US"/>
        </w:rPr>
        <w:t>Fluent</w:t>
      </w:r>
      <w:r w:rsidR="00AA0A8A">
        <w:rPr>
          <w:rFonts w:ascii="Times New Roman" w:hAnsi="Times New Roman" w:cs="Times New Roman"/>
          <w:sz w:val="28"/>
          <w:szCs w:val="28"/>
        </w:rPr>
        <w:t xml:space="preserve">. </w:t>
      </w:r>
    </w:p>
    <w:p w14:paraId="6A512E71" w14:textId="08FE5A6C" w:rsidR="00AA0A8A" w:rsidRPr="006B3AB7" w:rsidRDefault="006B3AB7" w:rsidP="00D50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Базовые</w:t>
      </w:r>
      <w:r w:rsidR="00CD7491">
        <w:rPr>
          <w:rFonts w:ascii="Times New Roman" w:hAnsi="Times New Roman" w:cs="Times New Roman"/>
          <w:sz w:val="28"/>
          <w:szCs w:val="28"/>
        </w:rPr>
        <w:t xml:space="preserve"> геометрические размеры трехмерной модели</w:t>
      </w:r>
      <w:r w:rsidR="00CD7491" w:rsidRPr="00CD7491">
        <w:rPr>
          <w:rFonts w:ascii="Times New Roman" w:hAnsi="Times New Roman" w:cs="Times New Roman"/>
          <w:sz w:val="28"/>
          <w:szCs w:val="28"/>
        </w:rPr>
        <w:t>:</w:t>
      </w:r>
      <w:r w:rsidR="00CD7491">
        <w:rPr>
          <w:rFonts w:ascii="Times New Roman" w:hAnsi="Times New Roman" w:cs="Times New Roman"/>
          <w:sz w:val="28"/>
          <w:szCs w:val="28"/>
        </w:rPr>
        <w:t xml:space="preserve"> ширина, высота и глубина устройства – </w:t>
      </w:r>
      <w:r>
        <w:rPr>
          <w:rFonts w:ascii="Times New Roman" w:hAnsi="Times New Roman" w:cs="Times New Roman"/>
          <w:sz w:val="28"/>
          <w:szCs w:val="28"/>
        </w:rPr>
        <w:t>160, 340 и 105 мм соответственно. В ходе исследований изменялся диаметр элементов от 20 до 60 мм и их количество от 5 до 12 шт. На основе трехмерной модели</w:t>
      </w:r>
      <w:r w:rsidR="0095570C">
        <w:rPr>
          <w:rFonts w:ascii="Times New Roman" w:hAnsi="Times New Roman" w:cs="Times New Roman"/>
          <w:sz w:val="28"/>
          <w:szCs w:val="28"/>
        </w:rPr>
        <w:t> (рис. 1)</w:t>
      </w:r>
      <w:r>
        <w:rPr>
          <w:rFonts w:ascii="Times New Roman" w:hAnsi="Times New Roman" w:cs="Times New Roman"/>
          <w:sz w:val="28"/>
          <w:szCs w:val="28"/>
        </w:rPr>
        <w:t xml:space="preserve"> генерировалась сеточная модель. При численном моделировании на входном патрубке задавалась скорость газа от 0,5 до 3 м</w:t>
      </w:r>
      <w:r w:rsidRPr="006B3AB7">
        <w:rPr>
          <w:rFonts w:ascii="Times New Roman" w:hAnsi="Times New Roman" w:cs="Times New Roman"/>
          <w:sz w:val="28"/>
          <w:szCs w:val="28"/>
        </w:rPr>
        <w:t>/</w:t>
      </w:r>
      <w:r>
        <w:rPr>
          <w:rFonts w:ascii="Times New Roman" w:hAnsi="Times New Roman" w:cs="Times New Roman"/>
          <w:sz w:val="28"/>
          <w:szCs w:val="28"/>
        </w:rPr>
        <w:t>с, на выходном патрубке задавалось атмосферное давление</w:t>
      </w:r>
      <w:r w:rsidR="0095570C">
        <w:rPr>
          <w:rFonts w:ascii="Times New Roman" w:hAnsi="Times New Roman" w:cs="Times New Roman"/>
          <w:sz w:val="28"/>
          <w:szCs w:val="28"/>
        </w:rPr>
        <w:t xml:space="preserve">. </w:t>
      </w:r>
      <w:r>
        <w:rPr>
          <w:rFonts w:ascii="Times New Roman" w:hAnsi="Times New Roman" w:cs="Times New Roman"/>
          <w:sz w:val="28"/>
          <w:szCs w:val="28"/>
        </w:rPr>
        <w:t>Размер частиц</w:t>
      </w:r>
      <w:r w:rsidR="00D13166">
        <w:rPr>
          <w:rFonts w:ascii="Times New Roman" w:hAnsi="Times New Roman" w:cs="Times New Roman"/>
          <w:sz w:val="28"/>
          <w:szCs w:val="28"/>
        </w:rPr>
        <w:t xml:space="preserve"> пищевой пыли</w:t>
      </w:r>
      <w:r>
        <w:rPr>
          <w:rFonts w:ascii="Times New Roman" w:hAnsi="Times New Roman" w:cs="Times New Roman"/>
          <w:sz w:val="28"/>
          <w:szCs w:val="28"/>
        </w:rPr>
        <w:t xml:space="preserve"> в </w:t>
      </w:r>
      <w:r w:rsidR="00D13166">
        <w:rPr>
          <w:rFonts w:ascii="Times New Roman" w:hAnsi="Times New Roman" w:cs="Times New Roman"/>
          <w:sz w:val="28"/>
          <w:szCs w:val="28"/>
        </w:rPr>
        <w:t>запыленном воздухе</w:t>
      </w:r>
      <w:r>
        <w:rPr>
          <w:rFonts w:ascii="Times New Roman" w:hAnsi="Times New Roman" w:cs="Times New Roman"/>
          <w:sz w:val="28"/>
          <w:szCs w:val="28"/>
        </w:rPr>
        <w:t xml:space="preserve"> составлял до 30 мкм</w:t>
      </w:r>
      <w:r w:rsidR="003D0AD3">
        <w:rPr>
          <w:rFonts w:ascii="Times New Roman" w:hAnsi="Times New Roman" w:cs="Times New Roman"/>
          <w:sz w:val="28"/>
          <w:szCs w:val="28"/>
        </w:rPr>
        <w:t>, т.к. при размере более 30 мкм достигается эффективность близкая к 0,9 - 1.</w:t>
      </w:r>
    </w:p>
    <w:p w14:paraId="24AF7E17" w14:textId="704B3D86" w:rsidR="00F655E2" w:rsidRDefault="00677F6E" w:rsidP="006A680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Эффективность предлагаемого устройства</w:t>
      </w:r>
      <w:r w:rsidR="006A6800">
        <w:rPr>
          <w:rFonts w:ascii="Times New Roman" w:hAnsi="Times New Roman" w:cs="Times New Roman"/>
          <w:sz w:val="28"/>
          <w:szCs w:val="28"/>
        </w:rPr>
        <w:t xml:space="preserve"> </w:t>
      </w:r>
      <w:r w:rsidR="006A6800">
        <w:rPr>
          <w:rFonts w:ascii="Times New Roman" w:hAnsi="Times New Roman" w:cs="Times New Roman"/>
          <w:i/>
          <w:sz w:val="28"/>
          <w:szCs w:val="28"/>
          <w:lang w:val="en-US"/>
        </w:rPr>
        <w:t>E</w:t>
      </w:r>
      <w:r>
        <w:rPr>
          <w:rFonts w:ascii="Times New Roman" w:hAnsi="Times New Roman" w:cs="Times New Roman"/>
          <w:sz w:val="28"/>
          <w:szCs w:val="28"/>
        </w:rPr>
        <w:t xml:space="preserve"> рассчиты</w:t>
      </w:r>
      <w:r w:rsidR="006A6800">
        <w:rPr>
          <w:rFonts w:ascii="Times New Roman" w:hAnsi="Times New Roman" w:cs="Times New Roman"/>
          <w:sz w:val="28"/>
          <w:szCs w:val="28"/>
        </w:rPr>
        <w:t>валась по формуле (1)</w:t>
      </w:r>
      <w:r w:rsidR="006A6800" w:rsidRPr="006A6800">
        <w:rPr>
          <w:rFonts w:ascii="Times New Roman" w:hAnsi="Times New Roman" w:cs="Times New Roman"/>
          <w:sz w:val="28"/>
          <w:szCs w:val="28"/>
        </w:rPr>
        <w:t>:</w:t>
      </w:r>
    </w:p>
    <w:p w14:paraId="4556AD46" w14:textId="254AE07D" w:rsidR="006A6800" w:rsidRPr="004B36C6" w:rsidRDefault="006A6800" w:rsidP="006A6800">
      <w:pPr>
        <w:pStyle w:val="MTDisplayEquation"/>
        <w:rPr>
          <w:lang w:val="ru-RU"/>
        </w:rPr>
      </w:pPr>
      <w:r>
        <w:rPr>
          <w:lang w:val="ru-RU"/>
        </w:rPr>
        <w:tab/>
      </w:r>
      <w:r w:rsidR="00F22610" w:rsidRPr="006A6800">
        <w:rPr>
          <w:noProof/>
          <w:position w:val="-34"/>
          <w:lang w:val="ru-RU"/>
        </w:rPr>
        <w:object w:dxaOrig="1120" w:dyaOrig="780" w14:anchorId="2FAE1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5.65pt;height:40.55pt;mso-width-percent:0;mso-height-percent:0;mso-width-percent:0;mso-height-percent:0" o:ole="">
            <v:imagedata r:id="rId8" o:title=""/>
          </v:shape>
          <o:OLEObject Type="Embed" ProgID="Equation.DSMT4" ShapeID="_x0000_i1025" DrawAspect="Content" ObjectID="_1768072373" r:id="rId9"/>
        </w:object>
      </w:r>
      <w:r>
        <w:rPr>
          <w:lang w:val="ru-RU"/>
        </w:rPr>
        <w:tab/>
      </w:r>
      <w:r w:rsidRPr="006A6800">
        <w:rPr>
          <w:lang w:val="ru-RU"/>
        </w:rPr>
        <w:t>(1)</w:t>
      </w:r>
    </w:p>
    <w:p w14:paraId="6A2F11CC" w14:textId="1BE8A926" w:rsidR="006A6800" w:rsidRPr="00CC2294" w:rsidRDefault="006A6800" w:rsidP="006A680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w:r>
        <w:rPr>
          <w:rFonts w:ascii="Times New Roman" w:hAnsi="Times New Roman" w:cs="Times New Roman"/>
          <w:i/>
          <w:sz w:val="28"/>
          <w:szCs w:val="28"/>
          <w:lang w:val="en-US"/>
        </w:rPr>
        <w:t>G</w:t>
      </w:r>
      <w:r>
        <w:rPr>
          <w:rFonts w:ascii="Times New Roman" w:hAnsi="Times New Roman" w:cs="Times New Roman"/>
          <w:sz w:val="28"/>
          <w:szCs w:val="28"/>
          <w:vertAlign w:val="subscript"/>
          <w:lang w:val="en-US"/>
        </w:rPr>
        <w:t>in</w:t>
      </w:r>
      <w:r>
        <w:rPr>
          <w:rFonts w:ascii="Times New Roman" w:hAnsi="Times New Roman" w:cs="Times New Roman"/>
          <w:sz w:val="28"/>
          <w:szCs w:val="28"/>
        </w:rPr>
        <w:t xml:space="preserve">, </w:t>
      </w:r>
      <w:r>
        <w:rPr>
          <w:rFonts w:ascii="Times New Roman" w:hAnsi="Times New Roman" w:cs="Times New Roman"/>
          <w:i/>
          <w:sz w:val="28"/>
          <w:szCs w:val="28"/>
          <w:lang w:val="en-US"/>
        </w:rPr>
        <w:t>G</w:t>
      </w:r>
      <w:r>
        <w:rPr>
          <w:rFonts w:ascii="Times New Roman" w:hAnsi="Times New Roman" w:cs="Times New Roman"/>
          <w:sz w:val="28"/>
          <w:szCs w:val="28"/>
          <w:vertAlign w:val="subscript"/>
          <w:lang w:val="en-US"/>
        </w:rPr>
        <w:t>out</w:t>
      </w:r>
      <w:r>
        <w:rPr>
          <w:rFonts w:ascii="Times New Roman" w:hAnsi="Times New Roman" w:cs="Times New Roman"/>
          <w:sz w:val="28"/>
          <w:szCs w:val="28"/>
        </w:rPr>
        <w:t> – массовый расход частиц на входе в устройство и на выходе из него соответственно, кг</w:t>
      </w:r>
      <w:r w:rsidRPr="006A6800">
        <w:rPr>
          <w:rFonts w:ascii="Times New Roman" w:hAnsi="Times New Roman" w:cs="Times New Roman"/>
          <w:sz w:val="28"/>
          <w:szCs w:val="28"/>
        </w:rPr>
        <w:t>/</w:t>
      </w:r>
      <w:r>
        <w:rPr>
          <w:rFonts w:ascii="Times New Roman" w:hAnsi="Times New Roman" w:cs="Times New Roman"/>
          <w:sz w:val="28"/>
          <w:szCs w:val="28"/>
        </w:rPr>
        <w:t>с.</w:t>
      </w:r>
    </w:p>
    <w:p w14:paraId="6188B138" w14:textId="5E18AED1" w:rsidR="00576864" w:rsidRPr="00576864" w:rsidRDefault="006B3AB7" w:rsidP="001E36A0">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Результаты исследований.</w:t>
      </w:r>
      <w:r w:rsidR="003D0AD3">
        <w:rPr>
          <w:rFonts w:ascii="Times New Roman" w:hAnsi="Times New Roman" w:cs="Times New Roman"/>
          <w:b/>
          <w:sz w:val="28"/>
          <w:szCs w:val="28"/>
        </w:rPr>
        <w:t xml:space="preserve"> </w:t>
      </w:r>
      <w:r w:rsidR="003D0AD3">
        <w:rPr>
          <w:rFonts w:ascii="Times New Roman" w:hAnsi="Times New Roman" w:cs="Times New Roman"/>
          <w:sz w:val="28"/>
          <w:szCs w:val="28"/>
        </w:rPr>
        <w:t xml:space="preserve">В ходе исследований было установлено, что </w:t>
      </w:r>
      <w:r w:rsidR="00576864">
        <w:rPr>
          <w:rFonts w:ascii="Times New Roman" w:hAnsi="Times New Roman" w:cs="Times New Roman"/>
          <w:sz w:val="28"/>
          <w:szCs w:val="28"/>
        </w:rPr>
        <w:t xml:space="preserve">общая </w:t>
      </w:r>
      <w:r w:rsidR="003D0AD3">
        <w:rPr>
          <w:rFonts w:ascii="Times New Roman" w:hAnsi="Times New Roman" w:cs="Times New Roman"/>
          <w:sz w:val="28"/>
          <w:szCs w:val="28"/>
        </w:rPr>
        <w:t>эффективность сепарационного устройства</w:t>
      </w:r>
      <w:r w:rsidR="00576864">
        <w:rPr>
          <w:rFonts w:ascii="Times New Roman" w:hAnsi="Times New Roman" w:cs="Times New Roman"/>
          <w:sz w:val="28"/>
          <w:szCs w:val="28"/>
        </w:rPr>
        <w:t xml:space="preserve"> при очистке </w:t>
      </w:r>
      <w:r w:rsidR="00C15523">
        <w:rPr>
          <w:rFonts w:ascii="Times New Roman" w:hAnsi="Times New Roman" w:cs="Times New Roman"/>
          <w:sz w:val="28"/>
          <w:szCs w:val="28"/>
        </w:rPr>
        <w:t>запыленного газа</w:t>
      </w:r>
      <w:r w:rsidR="00576864">
        <w:rPr>
          <w:rFonts w:ascii="Times New Roman" w:hAnsi="Times New Roman" w:cs="Times New Roman"/>
          <w:sz w:val="28"/>
          <w:szCs w:val="28"/>
        </w:rPr>
        <w:t xml:space="preserve"> от частиц размером до 30 мкм</w:t>
      </w:r>
      <w:r w:rsidR="003D0AD3">
        <w:rPr>
          <w:rFonts w:ascii="Times New Roman" w:hAnsi="Times New Roman" w:cs="Times New Roman"/>
          <w:sz w:val="28"/>
          <w:szCs w:val="28"/>
        </w:rPr>
        <w:t xml:space="preserve"> </w:t>
      </w:r>
      <w:r w:rsidR="00576864">
        <w:rPr>
          <w:rFonts w:ascii="Times New Roman" w:hAnsi="Times New Roman" w:cs="Times New Roman"/>
          <w:sz w:val="28"/>
          <w:szCs w:val="28"/>
        </w:rPr>
        <w:t>повышается при увеличении</w:t>
      </w:r>
      <w:r w:rsidR="003D0AD3">
        <w:rPr>
          <w:rFonts w:ascii="Times New Roman" w:hAnsi="Times New Roman" w:cs="Times New Roman"/>
          <w:sz w:val="28"/>
          <w:szCs w:val="28"/>
        </w:rPr>
        <w:t xml:space="preserve"> количества рядов дугообразных элементов</w:t>
      </w:r>
      <w:r w:rsidR="00576864">
        <w:rPr>
          <w:rFonts w:ascii="Times New Roman" w:hAnsi="Times New Roman" w:cs="Times New Roman"/>
          <w:sz w:val="28"/>
          <w:szCs w:val="28"/>
        </w:rPr>
        <w:t>, их диаметра</w:t>
      </w:r>
      <w:r w:rsidR="005A7A7D">
        <w:rPr>
          <w:rFonts w:ascii="Times New Roman" w:hAnsi="Times New Roman" w:cs="Times New Roman"/>
          <w:sz w:val="28"/>
          <w:szCs w:val="28"/>
        </w:rPr>
        <w:t xml:space="preserve"> и </w:t>
      </w:r>
      <w:r w:rsidR="00010F46">
        <w:rPr>
          <w:rFonts w:ascii="Times New Roman" w:hAnsi="Times New Roman" w:cs="Times New Roman"/>
          <w:sz w:val="28"/>
          <w:szCs w:val="28"/>
        </w:rPr>
        <w:t>снижени</w:t>
      </w:r>
      <w:r w:rsidR="00576864">
        <w:rPr>
          <w:rFonts w:ascii="Times New Roman" w:hAnsi="Times New Roman" w:cs="Times New Roman"/>
          <w:sz w:val="28"/>
          <w:szCs w:val="28"/>
        </w:rPr>
        <w:t>я</w:t>
      </w:r>
      <w:r w:rsidR="00010F46">
        <w:rPr>
          <w:rFonts w:ascii="Times New Roman" w:hAnsi="Times New Roman" w:cs="Times New Roman"/>
          <w:sz w:val="28"/>
          <w:szCs w:val="28"/>
        </w:rPr>
        <w:t xml:space="preserve"> </w:t>
      </w:r>
      <w:r w:rsidR="005A7A7D">
        <w:rPr>
          <w:rFonts w:ascii="Times New Roman" w:hAnsi="Times New Roman" w:cs="Times New Roman"/>
          <w:sz w:val="28"/>
          <w:szCs w:val="28"/>
        </w:rPr>
        <w:t>входн</w:t>
      </w:r>
      <w:r w:rsidR="00010F46">
        <w:rPr>
          <w:rFonts w:ascii="Times New Roman" w:hAnsi="Times New Roman" w:cs="Times New Roman"/>
          <w:sz w:val="28"/>
          <w:szCs w:val="28"/>
        </w:rPr>
        <w:t>ой</w:t>
      </w:r>
      <w:r w:rsidR="005A7A7D">
        <w:rPr>
          <w:rFonts w:ascii="Times New Roman" w:hAnsi="Times New Roman" w:cs="Times New Roman"/>
          <w:sz w:val="28"/>
          <w:szCs w:val="28"/>
        </w:rPr>
        <w:t xml:space="preserve"> скорост</w:t>
      </w:r>
      <w:r w:rsidR="00010F46">
        <w:rPr>
          <w:rFonts w:ascii="Times New Roman" w:hAnsi="Times New Roman" w:cs="Times New Roman"/>
          <w:sz w:val="28"/>
          <w:szCs w:val="28"/>
        </w:rPr>
        <w:t>и</w:t>
      </w:r>
      <w:r w:rsidR="005A7A7D">
        <w:rPr>
          <w:rFonts w:ascii="Times New Roman" w:hAnsi="Times New Roman" w:cs="Times New Roman"/>
          <w:sz w:val="28"/>
          <w:szCs w:val="28"/>
        </w:rPr>
        <w:t xml:space="preserve"> </w:t>
      </w:r>
      <w:r w:rsidR="00D13166">
        <w:rPr>
          <w:rFonts w:ascii="Times New Roman" w:hAnsi="Times New Roman" w:cs="Times New Roman"/>
          <w:sz w:val="28"/>
          <w:szCs w:val="28"/>
        </w:rPr>
        <w:t>воздушного</w:t>
      </w:r>
      <w:r w:rsidR="005A7A7D">
        <w:rPr>
          <w:rFonts w:ascii="Times New Roman" w:hAnsi="Times New Roman" w:cs="Times New Roman"/>
          <w:sz w:val="28"/>
          <w:szCs w:val="28"/>
        </w:rPr>
        <w:t xml:space="preserve"> потока</w:t>
      </w:r>
      <w:r w:rsidR="003D0AD3">
        <w:rPr>
          <w:rFonts w:ascii="Times New Roman" w:hAnsi="Times New Roman" w:cs="Times New Roman"/>
          <w:sz w:val="28"/>
          <w:szCs w:val="28"/>
        </w:rPr>
        <w:t xml:space="preserve">. </w:t>
      </w:r>
      <w:r w:rsidR="005A7A7D">
        <w:rPr>
          <w:rFonts w:ascii="Times New Roman" w:hAnsi="Times New Roman" w:cs="Times New Roman"/>
          <w:sz w:val="28"/>
          <w:szCs w:val="28"/>
        </w:rPr>
        <w:t>Так, при изменении количества рядов от 5 до 12 шт.</w:t>
      </w:r>
      <w:r w:rsidR="00576864">
        <w:rPr>
          <w:rFonts w:ascii="Times New Roman" w:hAnsi="Times New Roman" w:cs="Times New Roman"/>
          <w:sz w:val="28"/>
          <w:szCs w:val="28"/>
        </w:rPr>
        <w:t>, диаметра дугообразных элементов от 20 до 60 мм и снижении входной скорости от 3 до 0,5 м</w:t>
      </w:r>
      <w:r w:rsidR="00576864" w:rsidRPr="00576864">
        <w:rPr>
          <w:rFonts w:ascii="Times New Roman" w:hAnsi="Times New Roman" w:cs="Times New Roman"/>
          <w:sz w:val="28"/>
          <w:szCs w:val="28"/>
        </w:rPr>
        <w:t>/</w:t>
      </w:r>
      <w:r w:rsidR="00576864">
        <w:rPr>
          <w:rFonts w:ascii="Times New Roman" w:hAnsi="Times New Roman" w:cs="Times New Roman"/>
          <w:sz w:val="28"/>
          <w:szCs w:val="28"/>
        </w:rPr>
        <w:t>с общая эффективность сепарационного устройства возрастала в среднем на 17, 13 и 34 </w:t>
      </w:r>
      <w:r w:rsidR="00576864" w:rsidRPr="00576864">
        <w:rPr>
          <w:rFonts w:ascii="Times New Roman" w:hAnsi="Times New Roman" w:cs="Times New Roman"/>
          <w:sz w:val="28"/>
          <w:szCs w:val="28"/>
        </w:rPr>
        <w:t>%</w:t>
      </w:r>
      <w:r w:rsidR="00576864">
        <w:rPr>
          <w:rFonts w:ascii="Times New Roman" w:hAnsi="Times New Roman" w:cs="Times New Roman"/>
          <w:sz w:val="28"/>
          <w:szCs w:val="28"/>
        </w:rPr>
        <w:t xml:space="preserve">. </w:t>
      </w:r>
      <w:r w:rsidR="00FA3AA2">
        <w:rPr>
          <w:rFonts w:ascii="Times New Roman" w:hAnsi="Times New Roman" w:cs="Times New Roman"/>
          <w:sz w:val="28"/>
          <w:szCs w:val="28"/>
        </w:rPr>
        <w:t xml:space="preserve">Как отмечалось ранее, повышение входной скорости запыленного </w:t>
      </w:r>
      <w:r w:rsidR="00FA3AA2">
        <w:rPr>
          <w:rFonts w:ascii="Times New Roman" w:hAnsi="Times New Roman" w:cs="Times New Roman"/>
          <w:sz w:val="28"/>
          <w:szCs w:val="28"/>
        </w:rPr>
        <w:lastRenderedPageBreak/>
        <w:t xml:space="preserve">потока приводит к тому, что частицы начинают отскакивать от дугообразных элементов. Как правило, они попадают обратно в поток. В результате эффективность снижается с ростом скорости. </w:t>
      </w:r>
    </w:p>
    <w:p w14:paraId="64906CBB" w14:textId="673D1A28" w:rsidR="00F655E2" w:rsidRPr="00334BD3" w:rsidRDefault="00D46BB2" w:rsidP="00B814C2">
      <w:pPr>
        <w:spacing w:after="0" w:line="360" w:lineRule="auto"/>
        <w:jc w:val="center"/>
        <w:rPr>
          <w:rFonts w:ascii="Times New Roman" w:hAnsi="Times New Roman" w:cs="Times New Roman"/>
          <w:sz w:val="28"/>
          <w:szCs w:val="28"/>
          <w:lang w:val="en-US"/>
        </w:rPr>
      </w:pPr>
      <w:r w:rsidRPr="00D46BB2">
        <w:rPr>
          <w:noProof/>
          <w:lang w:val="en-US"/>
        </w:rPr>
        <w:drawing>
          <wp:inline distT="0" distB="0" distL="0" distR="0" wp14:anchorId="312A8F19" wp14:editId="6728F6CB">
            <wp:extent cx="2763639" cy="2628000"/>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63639" cy="2628000"/>
                    </a:xfrm>
                    <a:prstGeom prst="rect">
                      <a:avLst/>
                    </a:prstGeom>
                    <a:noFill/>
                    <a:ln>
                      <a:noFill/>
                    </a:ln>
                  </pic:spPr>
                </pic:pic>
              </a:graphicData>
            </a:graphic>
          </wp:inline>
        </w:drawing>
      </w:r>
    </w:p>
    <w:p w14:paraId="360CEC45" w14:textId="3FC7DA7D" w:rsidR="00F655E2" w:rsidRPr="00B814C2" w:rsidRDefault="006A6800" w:rsidP="00B814C2">
      <w:pPr>
        <w:spacing w:after="0" w:line="360" w:lineRule="auto"/>
        <w:jc w:val="center"/>
        <w:rPr>
          <w:rFonts w:ascii="Times New Roman" w:hAnsi="Times New Roman" w:cs="Times New Roman"/>
          <w:sz w:val="28"/>
          <w:szCs w:val="28"/>
        </w:rPr>
      </w:pPr>
      <w:r w:rsidRPr="00EF27E7">
        <w:rPr>
          <w:rFonts w:ascii="Times New Roman" w:hAnsi="Times New Roman" w:cs="Times New Roman"/>
          <w:sz w:val="24"/>
          <w:szCs w:val="24"/>
        </w:rPr>
        <w:t xml:space="preserve">Рисунок </w:t>
      </w:r>
      <w:r>
        <w:rPr>
          <w:rFonts w:ascii="Times New Roman" w:hAnsi="Times New Roman" w:cs="Times New Roman"/>
          <w:sz w:val="24"/>
          <w:szCs w:val="24"/>
        </w:rPr>
        <w:t>2</w:t>
      </w:r>
      <w:r w:rsidRPr="00EF27E7">
        <w:rPr>
          <w:rFonts w:ascii="Times New Roman" w:hAnsi="Times New Roman" w:cs="Times New Roman"/>
          <w:sz w:val="24"/>
          <w:szCs w:val="24"/>
        </w:rPr>
        <w:t xml:space="preserve"> </w:t>
      </w:r>
      <w:r w:rsidR="00CC2294">
        <w:rPr>
          <w:rFonts w:ascii="Times New Roman" w:hAnsi="Times New Roman" w:cs="Times New Roman"/>
          <w:sz w:val="24"/>
          <w:szCs w:val="24"/>
        </w:rPr>
        <w:t>–</w:t>
      </w:r>
      <w:r w:rsidRPr="00EF27E7">
        <w:rPr>
          <w:rFonts w:ascii="Times New Roman" w:hAnsi="Times New Roman" w:cs="Times New Roman"/>
          <w:sz w:val="24"/>
          <w:szCs w:val="24"/>
        </w:rPr>
        <w:t xml:space="preserve"> </w:t>
      </w:r>
      <w:r w:rsidR="00CC2294">
        <w:rPr>
          <w:rFonts w:ascii="Times New Roman" w:hAnsi="Times New Roman" w:cs="Times New Roman"/>
          <w:sz w:val="24"/>
          <w:szCs w:val="24"/>
        </w:rPr>
        <w:t>Зависимость общей эффективности сепарационного устройства от количества рядов</w:t>
      </w:r>
      <w:r w:rsidR="00B814C2">
        <w:rPr>
          <w:rFonts w:ascii="Times New Roman" w:hAnsi="Times New Roman" w:cs="Times New Roman"/>
          <w:sz w:val="24"/>
          <w:szCs w:val="24"/>
        </w:rPr>
        <w:t xml:space="preserve"> при различных значениях входной скорости </w:t>
      </w:r>
      <w:r w:rsidR="00B814C2">
        <w:rPr>
          <w:rFonts w:ascii="Times New Roman" w:hAnsi="Times New Roman" w:cs="Times New Roman"/>
          <w:i/>
          <w:sz w:val="24"/>
          <w:szCs w:val="24"/>
          <w:lang w:val="en-US"/>
        </w:rPr>
        <w:t>W</w:t>
      </w:r>
      <w:r w:rsidR="00B814C2">
        <w:rPr>
          <w:rFonts w:ascii="Times New Roman" w:hAnsi="Times New Roman" w:cs="Times New Roman"/>
          <w:sz w:val="24"/>
          <w:szCs w:val="24"/>
          <w:vertAlign w:val="subscript"/>
          <w:lang w:val="en-US"/>
        </w:rPr>
        <w:t>in</w:t>
      </w:r>
      <w:r w:rsidR="00B814C2">
        <w:rPr>
          <w:rFonts w:ascii="Times New Roman" w:hAnsi="Times New Roman" w:cs="Times New Roman"/>
          <w:sz w:val="24"/>
          <w:szCs w:val="24"/>
        </w:rPr>
        <w:t>, м</w:t>
      </w:r>
      <w:r w:rsidR="00B814C2" w:rsidRPr="00B814C2">
        <w:rPr>
          <w:rFonts w:ascii="Times New Roman" w:hAnsi="Times New Roman" w:cs="Times New Roman"/>
          <w:sz w:val="24"/>
          <w:szCs w:val="24"/>
        </w:rPr>
        <w:t>/</w:t>
      </w:r>
      <w:r w:rsidR="00B814C2">
        <w:rPr>
          <w:rFonts w:ascii="Times New Roman" w:hAnsi="Times New Roman" w:cs="Times New Roman"/>
          <w:sz w:val="24"/>
          <w:szCs w:val="24"/>
        </w:rPr>
        <w:t>с</w:t>
      </w:r>
      <w:r w:rsidR="00B814C2" w:rsidRPr="00B814C2">
        <w:rPr>
          <w:rFonts w:ascii="Times New Roman" w:hAnsi="Times New Roman" w:cs="Times New Roman"/>
          <w:sz w:val="24"/>
          <w:szCs w:val="24"/>
        </w:rPr>
        <w:t>:</w:t>
      </w:r>
      <w:r w:rsidR="00B814C2">
        <w:rPr>
          <w:rFonts w:ascii="Times New Roman" w:hAnsi="Times New Roman" w:cs="Times New Roman"/>
          <w:sz w:val="24"/>
          <w:szCs w:val="24"/>
        </w:rPr>
        <w:t xml:space="preserve"> </w:t>
      </w:r>
      <w:r w:rsidR="00B814C2">
        <w:rPr>
          <w:rFonts w:ascii="Times New Roman" w:hAnsi="Times New Roman" w:cs="Times New Roman"/>
          <w:i/>
          <w:sz w:val="24"/>
          <w:szCs w:val="24"/>
        </w:rPr>
        <w:t>1</w:t>
      </w:r>
      <w:r w:rsidR="00B814C2">
        <w:rPr>
          <w:rFonts w:ascii="Times New Roman" w:hAnsi="Times New Roman" w:cs="Times New Roman"/>
          <w:sz w:val="24"/>
          <w:szCs w:val="24"/>
        </w:rPr>
        <w:t> – 0,5</w:t>
      </w:r>
      <w:r w:rsidR="00B814C2" w:rsidRPr="00B814C2">
        <w:rPr>
          <w:rFonts w:ascii="Times New Roman" w:hAnsi="Times New Roman" w:cs="Times New Roman"/>
          <w:sz w:val="24"/>
          <w:szCs w:val="24"/>
        </w:rPr>
        <w:t>;</w:t>
      </w:r>
      <w:r w:rsidR="00B814C2">
        <w:rPr>
          <w:rFonts w:ascii="Times New Roman" w:hAnsi="Times New Roman" w:cs="Times New Roman"/>
          <w:sz w:val="24"/>
          <w:szCs w:val="24"/>
        </w:rPr>
        <w:t xml:space="preserve"> </w:t>
      </w:r>
      <w:r w:rsidR="00B814C2">
        <w:rPr>
          <w:rFonts w:ascii="Times New Roman" w:hAnsi="Times New Roman" w:cs="Times New Roman"/>
          <w:i/>
          <w:sz w:val="24"/>
          <w:szCs w:val="24"/>
        </w:rPr>
        <w:t>2</w:t>
      </w:r>
      <w:r w:rsidR="00B814C2">
        <w:rPr>
          <w:rFonts w:ascii="Times New Roman" w:hAnsi="Times New Roman" w:cs="Times New Roman"/>
          <w:sz w:val="24"/>
          <w:szCs w:val="24"/>
        </w:rPr>
        <w:t> – 1</w:t>
      </w:r>
      <w:r w:rsidR="00B814C2" w:rsidRPr="00B814C2">
        <w:rPr>
          <w:rFonts w:ascii="Times New Roman" w:hAnsi="Times New Roman" w:cs="Times New Roman"/>
          <w:sz w:val="24"/>
          <w:szCs w:val="24"/>
        </w:rPr>
        <w:t>;</w:t>
      </w:r>
      <w:r w:rsidR="00B814C2">
        <w:rPr>
          <w:rFonts w:ascii="Times New Roman" w:hAnsi="Times New Roman" w:cs="Times New Roman"/>
          <w:sz w:val="24"/>
          <w:szCs w:val="24"/>
        </w:rPr>
        <w:t xml:space="preserve"> </w:t>
      </w:r>
      <w:r w:rsidR="00B814C2">
        <w:rPr>
          <w:rFonts w:ascii="Times New Roman" w:hAnsi="Times New Roman" w:cs="Times New Roman"/>
          <w:i/>
          <w:sz w:val="24"/>
          <w:szCs w:val="24"/>
        </w:rPr>
        <w:t>3</w:t>
      </w:r>
      <w:r w:rsidR="00B814C2">
        <w:rPr>
          <w:rFonts w:ascii="Times New Roman" w:hAnsi="Times New Roman" w:cs="Times New Roman"/>
          <w:sz w:val="24"/>
          <w:szCs w:val="24"/>
        </w:rPr>
        <w:t> – 2</w:t>
      </w:r>
      <w:r w:rsidR="00B814C2" w:rsidRPr="00B814C2">
        <w:rPr>
          <w:rFonts w:ascii="Times New Roman" w:hAnsi="Times New Roman" w:cs="Times New Roman"/>
          <w:sz w:val="24"/>
          <w:szCs w:val="24"/>
        </w:rPr>
        <w:t>;</w:t>
      </w:r>
      <w:r w:rsidR="00B814C2">
        <w:rPr>
          <w:rFonts w:ascii="Times New Roman" w:hAnsi="Times New Roman" w:cs="Times New Roman"/>
          <w:sz w:val="24"/>
          <w:szCs w:val="24"/>
        </w:rPr>
        <w:t xml:space="preserve"> </w:t>
      </w:r>
      <w:r w:rsidR="00B814C2">
        <w:rPr>
          <w:rFonts w:ascii="Times New Roman" w:hAnsi="Times New Roman" w:cs="Times New Roman"/>
          <w:i/>
          <w:sz w:val="24"/>
          <w:szCs w:val="24"/>
        </w:rPr>
        <w:t>4</w:t>
      </w:r>
      <w:r w:rsidR="00B814C2">
        <w:rPr>
          <w:rFonts w:ascii="Times New Roman" w:hAnsi="Times New Roman" w:cs="Times New Roman"/>
          <w:sz w:val="24"/>
          <w:szCs w:val="24"/>
        </w:rPr>
        <w:t> – 3</w:t>
      </w:r>
      <w:r w:rsidR="003D0AD3">
        <w:rPr>
          <w:rFonts w:ascii="Times New Roman" w:hAnsi="Times New Roman" w:cs="Times New Roman"/>
          <w:sz w:val="24"/>
          <w:szCs w:val="24"/>
        </w:rPr>
        <w:t>. Размер частиц до 30 мкм</w:t>
      </w:r>
    </w:p>
    <w:p w14:paraId="72E0C928" w14:textId="3491F799" w:rsidR="00F655E2" w:rsidRPr="000B12E0" w:rsidRDefault="00F655E2" w:rsidP="00B814C2">
      <w:pPr>
        <w:spacing w:after="0" w:line="360" w:lineRule="auto"/>
        <w:ind w:firstLine="709"/>
        <w:jc w:val="center"/>
        <w:rPr>
          <w:rFonts w:ascii="Times New Roman" w:hAnsi="Times New Roman" w:cs="Times New Roman"/>
          <w:sz w:val="28"/>
          <w:szCs w:val="28"/>
        </w:rPr>
      </w:pPr>
    </w:p>
    <w:p w14:paraId="294A8B27" w14:textId="115565BC" w:rsidR="00766545" w:rsidRDefault="00766545" w:rsidP="007665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увеличении количества рядов элементов </w:t>
      </w:r>
      <w:r>
        <w:rPr>
          <w:rFonts w:ascii="Times New Roman" w:hAnsi="Times New Roman" w:cs="Times New Roman"/>
          <w:i/>
          <w:sz w:val="28"/>
          <w:szCs w:val="28"/>
          <w:lang w:val="en-US"/>
        </w:rPr>
        <w:t>n</w:t>
      </w:r>
      <w:r>
        <w:rPr>
          <w:rFonts w:ascii="Times New Roman" w:hAnsi="Times New Roman" w:cs="Times New Roman"/>
          <w:sz w:val="28"/>
          <w:szCs w:val="28"/>
        </w:rPr>
        <w:t xml:space="preserve">, шт. изменяется расстояние, которое каждая частица должна пройти. Учитывая, что расстояние увеличивается, то количество частиц, которое выбивается из потока и оседает в бункере устройства также возрастает. В случае увеличения диаметра дугообразных элементов </w:t>
      </w:r>
      <w:r>
        <w:rPr>
          <w:rFonts w:ascii="Times New Roman" w:hAnsi="Times New Roman" w:cs="Times New Roman"/>
          <w:i/>
          <w:sz w:val="28"/>
          <w:szCs w:val="28"/>
          <w:lang w:val="en-US"/>
        </w:rPr>
        <w:t>d</w:t>
      </w:r>
      <w:r>
        <w:rPr>
          <w:rFonts w:ascii="Times New Roman" w:hAnsi="Times New Roman" w:cs="Times New Roman"/>
          <w:sz w:val="28"/>
          <w:szCs w:val="28"/>
        </w:rPr>
        <w:t>, мм работает тот же принцип, что в случае с увеличением количеств</w:t>
      </w:r>
      <w:r w:rsidR="00C15523">
        <w:rPr>
          <w:rFonts w:ascii="Times New Roman" w:hAnsi="Times New Roman" w:cs="Times New Roman"/>
          <w:sz w:val="28"/>
          <w:szCs w:val="28"/>
        </w:rPr>
        <w:t>а</w:t>
      </w:r>
      <w:r>
        <w:rPr>
          <w:rFonts w:ascii="Times New Roman" w:hAnsi="Times New Roman" w:cs="Times New Roman"/>
          <w:sz w:val="28"/>
          <w:szCs w:val="28"/>
        </w:rPr>
        <w:t xml:space="preserve"> рядов. Общее (суммарное) расстояние, которое складывается из линейного расстояния равного глубине сепарационного устройства и расстояния, которое частица проходит при ее выбивании в сторону дугообразных элементов и отскока обратно в поток (в случае относительно высокой скорости). В результате часть частиц постепенно оседают и эффективность возрастает (рис. 3-4). При количестве рядов более 10 шт. и входной скорости равной 0,5 м</w:t>
      </w:r>
      <w:r w:rsidRPr="00576864">
        <w:rPr>
          <w:rFonts w:ascii="Times New Roman" w:hAnsi="Times New Roman" w:cs="Times New Roman"/>
          <w:sz w:val="28"/>
          <w:szCs w:val="28"/>
        </w:rPr>
        <w:t>/</w:t>
      </w:r>
      <w:r>
        <w:rPr>
          <w:rFonts w:ascii="Times New Roman" w:hAnsi="Times New Roman" w:cs="Times New Roman"/>
          <w:sz w:val="28"/>
          <w:szCs w:val="28"/>
        </w:rPr>
        <w:t>с общая эффективность сепарационного устройства составляет более 50 </w:t>
      </w:r>
      <w:r w:rsidRPr="00576864">
        <w:rPr>
          <w:rFonts w:ascii="Times New Roman" w:hAnsi="Times New Roman" w:cs="Times New Roman"/>
          <w:sz w:val="28"/>
          <w:szCs w:val="28"/>
        </w:rPr>
        <w:t>%</w:t>
      </w:r>
      <w:r>
        <w:rPr>
          <w:rFonts w:ascii="Times New Roman" w:hAnsi="Times New Roman" w:cs="Times New Roman"/>
          <w:sz w:val="28"/>
          <w:szCs w:val="28"/>
        </w:rPr>
        <w:t>.</w:t>
      </w:r>
    </w:p>
    <w:p w14:paraId="1289C0F0" w14:textId="31A886DD" w:rsidR="00766545" w:rsidRPr="005A7A7D" w:rsidRDefault="00766545" w:rsidP="0076654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 варьировании количества рядов дугообразных элементов общая эффективность сепарационного устройства при очистке запыленного потока от частиц размером до 30 мкм в среднем составила 45, 28, 19 и 7</w:t>
      </w:r>
      <w:r w:rsidRPr="005A7A7D">
        <w:rPr>
          <w:rFonts w:ascii="Times New Roman" w:hAnsi="Times New Roman" w:cs="Times New Roman"/>
          <w:sz w:val="28"/>
          <w:szCs w:val="28"/>
        </w:rPr>
        <w:t>%</w:t>
      </w:r>
      <w:r>
        <w:rPr>
          <w:rFonts w:ascii="Times New Roman" w:hAnsi="Times New Roman" w:cs="Times New Roman"/>
          <w:sz w:val="28"/>
          <w:szCs w:val="28"/>
        </w:rPr>
        <w:t xml:space="preserve"> при входной скорости 0,5, 1, 2 и 3 м</w:t>
      </w:r>
      <w:r w:rsidRPr="005A7A7D">
        <w:rPr>
          <w:rFonts w:ascii="Times New Roman" w:hAnsi="Times New Roman" w:cs="Times New Roman"/>
          <w:sz w:val="28"/>
          <w:szCs w:val="28"/>
        </w:rPr>
        <w:t>/</w:t>
      </w:r>
      <w:r>
        <w:rPr>
          <w:rFonts w:ascii="Times New Roman" w:hAnsi="Times New Roman" w:cs="Times New Roman"/>
          <w:sz w:val="28"/>
          <w:szCs w:val="28"/>
        </w:rPr>
        <w:t>с соответственно (рис. 2).</w:t>
      </w:r>
    </w:p>
    <w:p w14:paraId="20EE7153" w14:textId="24425D3F" w:rsidR="00B814C2" w:rsidRPr="00E24E07" w:rsidRDefault="00E24E07" w:rsidP="003D0AD3">
      <w:pPr>
        <w:spacing w:after="0" w:line="360" w:lineRule="auto"/>
        <w:jc w:val="center"/>
        <w:rPr>
          <w:rFonts w:ascii="Times New Roman" w:hAnsi="Times New Roman" w:cs="Times New Roman"/>
          <w:sz w:val="28"/>
          <w:szCs w:val="28"/>
          <w:lang w:val="en-US"/>
        </w:rPr>
      </w:pPr>
      <w:r w:rsidRPr="00E24E07">
        <w:rPr>
          <w:noProof/>
          <w:lang w:val="en-US"/>
        </w:rPr>
        <w:drawing>
          <wp:inline distT="0" distB="0" distL="0" distR="0" wp14:anchorId="43786127" wp14:editId="510EAD33">
            <wp:extent cx="2684448" cy="2628000"/>
            <wp:effectExtent l="0" t="0" r="1905"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4448" cy="2628000"/>
                    </a:xfrm>
                    <a:prstGeom prst="rect">
                      <a:avLst/>
                    </a:prstGeom>
                    <a:noFill/>
                    <a:ln>
                      <a:noFill/>
                    </a:ln>
                  </pic:spPr>
                </pic:pic>
              </a:graphicData>
            </a:graphic>
          </wp:inline>
        </w:drawing>
      </w:r>
    </w:p>
    <w:p w14:paraId="2F97FA40" w14:textId="7115D2C9" w:rsidR="00E24E07" w:rsidRPr="003D0AD3" w:rsidRDefault="00E24E07" w:rsidP="003D0AD3">
      <w:pPr>
        <w:spacing w:after="0" w:line="360" w:lineRule="auto"/>
        <w:jc w:val="center"/>
        <w:rPr>
          <w:rFonts w:ascii="Times New Roman" w:hAnsi="Times New Roman" w:cs="Times New Roman"/>
          <w:sz w:val="28"/>
          <w:szCs w:val="28"/>
        </w:rPr>
      </w:pPr>
      <w:r w:rsidRPr="00EF27E7">
        <w:rPr>
          <w:rFonts w:ascii="Times New Roman" w:hAnsi="Times New Roman" w:cs="Times New Roman"/>
          <w:sz w:val="24"/>
          <w:szCs w:val="24"/>
        </w:rPr>
        <w:t xml:space="preserve">Рисунок </w:t>
      </w:r>
      <w:r w:rsidRPr="00E24E07">
        <w:rPr>
          <w:rFonts w:ascii="Times New Roman" w:hAnsi="Times New Roman" w:cs="Times New Roman"/>
          <w:sz w:val="24"/>
          <w:szCs w:val="24"/>
        </w:rPr>
        <w:t>3</w:t>
      </w:r>
      <w:r w:rsidRPr="00EF27E7">
        <w:rPr>
          <w:rFonts w:ascii="Times New Roman" w:hAnsi="Times New Roman" w:cs="Times New Roman"/>
          <w:sz w:val="24"/>
          <w:szCs w:val="24"/>
        </w:rPr>
        <w:t xml:space="preserve"> </w:t>
      </w:r>
      <w:r>
        <w:rPr>
          <w:rFonts w:ascii="Times New Roman" w:hAnsi="Times New Roman" w:cs="Times New Roman"/>
          <w:sz w:val="24"/>
          <w:szCs w:val="24"/>
        </w:rPr>
        <w:t>–</w:t>
      </w:r>
      <w:r w:rsidRPr="00EF27E7">
        <w:rPr>
          <w:rFonts w:ascii="Times New Roman" w:hAnsi="Times New Roman" w:cs="Times New Roman"/>
          <w:sz w:val="24"/>
          <w:szCs w:val="24"/>
        </w:rPr>
        <w:t xml:space="preserve"> </w:t>
      </w:r>
      <w:r>
        <w:rPr>
          <w:rFonts w:ascii="Times New Roman" w:hAnsi="Times New Roman" w:cs="Times New Roman"/>
          <w:sz w:val="24"/>
          <w:szCs w:val="24"/>
        </w:rPr>
        <w:t xml:space="preserve">Зависимость общей эффективности сепарационного устройства от диаметра элементов при различных значениях входной скорости </w:t>
      </w:r>
      <w:r>
        <w:rPr>
          <w:rFonts w:ascii="Times New Roman" w:hAnsi="Times New Roman" w:cs="Times New Roman"/>
          <w:i/>
          <w:sz w:val="24"/>
          <w:szCs w:val="24"/>
          <w:lang w:val="en-US"/>
        </w:rPr>
        <w:t>W</w:t>
      </w:r>
      <w:r>
        <w:rPr>
          <w:rFonts w:ascii="Times New Roman" w:hAnsi="Times New Roman" w:cs="Times New Roman"/>
          <w:sz w:val="24"/>
          <w:szCs w:val="24"/>
          <w:vertAlign w:val="subscript"/>
          <w:lang w:val="en-US"/>
        </w:rPr>
        <w:t>in</w:t>
      </w:r>
      <w:r>
        <w:rPr>
          <w:rFonts w:ascii="Times New Roman" w:hAnsi="Times New Roman" w:cs="Times New Roman"/>
          <w:sz w:val="24"/>
          <w:szCs w:val="24"/>
        </w:rPr>
        <w:t>, м</w:t>
      </w:r>
      <w:r w:rsidRPr="00B814C2">
        <w:rPr>
          <w:rFonts w:ascii="Times New Roman" w:hAnsi="Times New Roman" w:cs="Times New Roman"/>
          <w:sz w:val="24"/>
          <w:szCs w:val="24"/>
        </w:rPr>
        <w:t>/</w:t>
      </w:r>
      <w:r>
        <w:rPr>
          <w:rFonts w:ascii="Times New Roman" w:hAnsi="Times New Roman" w:cs="Times New Roman"/>
          <w:sz w:val="24"/>
          <w:szCs w:val="24"/>
        </w:rPr>
        <w:t>с</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1</w:t>
      </w:r>
      <w:r>
        <w:rPr>
          <w:rFonts w:ascii="Times New Roman" w:hAnsi="Times New Roman" w:cs="Times New Roman"/>
          <w:sz w:val="24"/>
          <w:szCs w:val="24"/>
        </w:rPr>
        <w:t> – 0,5</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2</w:t>
      </w:r>
      <w:r>
        <w:rPr>
          <w:rFonts w:ascii="Times New Roman" w:hAnsi="Times New Roman" w:cs="Times New Roman"/>
          <w:sz w:val="24"/>
          <w:szCs w:val="24"/>
        </w:rPr>
        <w:t> – 1</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3</w:t>
      </w:r>
      <w:r>
        <w:rPr>
          <w:rFonts w:ascii="Times New Roman" w:hAnsi="Times New Roman" w:cs="Times New Roman"/>
          <w:sz w:val="24"/>
          <w:szCs w:val="24"/>
        </w:rPr>
        <w:t> – 2</w:t>
      </w:r>
      <w:r w:rsidRPr="00B814C2">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4</w:t>
      </w:r>
      <w:r>
        <w:rPr>
          <w:rFonts w:ascii="Times New Roman" w:hAnsi="Times New Roman" w:cs="Times New Roman"/>
          <w:sz w:val="24"/>
          <w:szCs w:val="24"/>
        </w:rPr>
        <w:t> – 3</w:t>
      </w:r>
      <w:r w:rsidR="003D0AD3">
        <w:rPr>
          <w:rFonts w:ascii="Times New Roman" w:hAnsi="Times New Roman" w:cs="Times New Roman"/>
          <w:sz w:val="24"/>
          <w:szCs w:val="24"/>
        </w:rPr>
        <w:t xml:space="preserve">. Количество рядов </w:t>
      </w:r>
      <w:r w:rsidR="003D0AD3">
        <w:rPr>
          <w:rFonts w:ascii="Times New Roman" w:hAnsi="Times New Roman" w:cs="Times New Roman"/>
          <w:i/>
          <w:sz w:val="24"/>
          <w:szCs w:val="24"/>
          <w:lang w:val="en-US"/>
        </w:rPr>
        <w:t>n</w:t>
      </w:r>
      <w:r w:rsidR="003D0AD3">
        <w:rPr>
          <w:rFonts w:ascii="Times New Roman" w:hAnsi="Times New Roman" w:cs="Times New Roman"/>
          <w:sz w:val="24"/>
          <w:szCs w:val="24"/>
        </w:rPr>
        <w:t> = 8 шт. Размер частиц до 30 мкм</w:t>
      </w:r>
    </w:p>
    <w:p w14:paraId="40F0B659" w14:textId="77777777" w:rsidR="00766545" w:rsidRDefault="00766545" w:rsidP="00766545">
      <w:pPr>
        <w:spacing w:after="0" w:line="360" w:lineRule="auto"/>
        <w:ind w:firstLine="709"/>
        <w:jc w:val="center"/>
        <w:rPr>
          <w:rFonts w:ascii="Times New Roman" w:hAnsi="Times New Roman" w:cs="Times New Roman"/>
          <w:sz w:val="28"/>
          <w:szCs w:val="28"/>
        </w:rPr>
      </w:pPr>
    </w:p>
    <w:p w14:paraId="2BE1D751" w14:textId="684881B6" w:rsidR="00F655E2" w:rsidRPr="00ED2368" w:rsidRDefault="00766545" w:rsidP="00ED2368">
      <w:pPr>
        <w:spacing w:after="0" w:line="360" w:lineRule="auto"/>
        <w:ind w:firstLine="709"/>
        <w:jc w:val="both"/>
      </w:pPr>
      <w:r>
        <w:rPr>
          <w:rFonts w:ascii="Times New Roman" w:hAnsi="Times New Roman" w:cs="Times New Roman"/>
          <w:sz w:val="28"/>
          <w:szCs w:val="28"/>
        </w:rPr>
        <w:t>При варьировании диаметра дугообразных элементов от 20 до 60 мм общая эффективность сепарационного устройства при очистке запыленного потока от частиц размером до 30 мкм в среднем составила 44, 28, 17 и 13 </w:t>
      </w:r>
      <w:r w:rsidRPr="003D0AD3">
        <w:rPr>
          <w:rFonts w:ascii="Times New Roman" w:hAnsi="Times New Roman" w:cs="Times New Roman"/>
          <w:sz w:val="28"/>
          <w:szCs w:val="28"/>
        </w:rPr>
        <w:t>%</w:t>
      </w:r>
      <w:r>
        <w:rPr>
          <w:rFonts w:ascii="Times New Roman" w:hAnsi="Times New Roman" w:cs="Times New Roman"/>
          <w:sz w:val="28"/>
          <w:szCs w:val="28"/>
        </w:rPr>
        <w:t xml:space="preserve"> при входной скорости 0,5, 1, 2 и 3 м</w:t>
      </w:r>
      <w:r w:rsidRPr="003D0AD3">
        <w:rPr>
          <w:rFonts w:ascii="Times New Roman" w:hAnsi="Times New Roman" w:cs="Times New Roman"/>
          <w:sz w:val="28"/>
          <w:szCs w:val="28"/>
        </w:rPr>
        <w:t>/</w:t>
      </w:r>
      <w:r>
        <w:rPr>
          <w:rFonts w:ascii="Times New Roman" w:hAnsi="Times New Roman" w:cs="Times New Roman"/>
          <w:sz w:val="28"/>
          <w:szCs w:val="28"/>
        </w:rPr>
        <w:t>с (рис. 3).</w:t>
      </w:r>
      <w:r w:rsidR="00ED2368">
        <w:t xml:space="preserve"> </w:t>
      </w:r>
      <w:r w:rsidR="001E36A0">
        <w:rPr>
          <w:rFonts w:ascii="Times New Roman" w:hAnsi="Times New Roman" w:cs="Times New Roman"/>
          <w:sz w:val="28"/>
          <w:szCs w:val="28"/>
        </w:rPr>
        <w:t>Потери давления в сепарационном устройстве составляют 13-580 Па при входной скорости 0,5-3 м</w:t>
      </w:r>
      <w:r w:rsidR="001E36A0" w:rsidRPr="001E36A0">
        <w:rPr>
          <w:rFonts w:ascii="Times New Roman" w:hAnsi="Times New Roman" w:cs="Times New Roman"/>
          <w:sz w:val="28"/>
          <w:szCs w:val="28"/>
        </w:rPr>
        <w:t>/</w:t>
      </w:r>
      <w:r w:rsidR="001E36A0">
        <w:rPr>
          <w:rFonts w:ascii="Times New Roman" w:hAnsi="Times New Roman" w:cs="Times New Roman"/>
          <w:sz w:val="28"/>
          <w:szCs w:val="28"/>
        </w:rPr>
        <w:t>с.</w:t>
      </w:r>
    </w:p>
    <w:p w14:paraId="2D06D184" w14:textId="1619DC6E" w:rsidR="006A6800" w:rsidRPr="00A11346" w:rsidRDefault="006B3AB7" w:rsidP="00A11346">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 xml:space="preserve">Выводы. </w:t>
      </w:r>
      <w:r w:rsidR="00F7376C">
        <w:rPr>
          <w:rFonts w:ascii="Times New Roman" w:hAnsi="Times New Roman" w:cs="Times New Roman"/>
          <w:sz w:val="28"/>
          <w:szCs w:val="28"/>
        </w:rPr>
        <w:t xml:space="preserve">Применение </w:t>
      </w:r>
      <w:r w:rsidR="00A11346">
        <w:rPr>
          <w:rFonts w:ascii="Times New Roman" w:hAnsi="Times New Roman" w:cs="Times New Roman"/>
          <w:sz w:val="28"/>
          <w:szCs w:val="28"/>
        </w:rPr>
        <w:t xml:space="preserve">предлагаемого сепарационного устройства может послушать альтернативой циклонному сепаратору на агропромышленных предприятиях. Компоновка нескольких таких устройств в единую конструкцию с увеличением количества рядов дугообразных элементов позволит получить высокую эффективность очистки запыленных потоков при низких энергетических затратах (при </w:t>
      </w:r>
      <w:r w:rsidR="00A11346">
        <w:rPr>
          <w:rFonts w:ascii="Times New Roman" w:hAnsi="Times New Roman" w:cs="Times New Roman"/>
          <w:sz w:val="28"/>
          <w:szCs w:val="28"/>
        </w:rPr>
        <w:lastRenderedPageBreak/>
        <w:t>организации входной скорости до 1 м</w:t>
      </w:r>
      <w:r w:rsidR="00A11346" w:rsidRPr="00A11346">
        <w:rPr>
          <w:rFonts w:ascii="Times New Roman" w:hAnsi="Times New Roman" w:cs="Times New Roman"/>
          <w:sz w:val="28"/>
          <w:szCs w:val="28"/>
        </w:rPr>
        <w:t>/</w:t>
      </w:r>
      <w:r w:rsidR="00A11346">
        <w:rPr>
          <w:rFonts w:ascii="Times New Roman" w:hAnsi="Times New Roman" w:cs="Times New Roman"/>
          <w:sz w:val="28"/>
          <w:szCs w:val="28"/>
        </w:rPr>
        <w:t xml:space="preserve">с) и обеспечит низкий эрозионный износ поверхностей. Основные выводы по работе. </w:t>
      </w:r>
      <w:r w:rsidR="006A6800">
        <w:rPr>
          <w:rFonts w:ascii="Times New Roman" w:hAnsi="Times New Roman" w:cs="Times New Roman"/>
          <w:sz w:val="28"/>
          <w:szCs w:val="28"/>
        </w:rPr>
        <w:t xml:space="preserve">1. </w:t>
      </w:r>
      <w:r w:rsidR="00A11346" w:rsidRPr="00A11346">
        <w:rPr>
          <w:rFonts w:ascii="Times New Roman" w:hAnsi="Times New Roman" w:cs="Times New Roman"/>
          <w:sz w:val="28"/>
          <w:szCs w:val="28"/>
        </w:rPr>
        <w:t xml:space="preserve">Увеличение количества рядов и диаметра элементов приводит к повышению эффективности очистки </w:t>
      </w:r>
      <w:r w:rsidR="00D13166">
        <w:rPr>
          <w:rFonts w:ascii="Times New Roman" w:hAnsi="Times New Roman" w:cs="Times New Roman"/>
          <w:sz w:val="28"/>
          <w:szCs w:val="28"/>
        </w:rPr>
        <w:t xml:space="preserve">воздушного </w:t>
      </w:r>
      <w:r w:rsidR="00A11346" w:rsidRPr="00A11346">
        <w:rPr>
          <w:rFonts w:ascii="Times New Roman" w:hAnsi="Times New Roman" w:cs="Times New Roman"/>
          <w:sz w:val="28"/>
          <w:szCs w:val="28"/>
        </w:rPr>
        <w:t>потока от мелкодисперсных частиц</w:t>
      </w:r>
      <w:r w:rsidR="00D13166">
        <w:rPr>
          <w:rFonts w:ascii="Times New Roman" w:hAnsi="Times New Roman" w:cs="Times New Roman"/>
          <w:sz w:val="28"/>
          <w:szCs w:val="28"/>
        </w:rPr>
        <w:t xml:space="preserve"> пищевой пыли</w:t>
      </w:r>
      <w:r w:rsidR="00A11346">
        <w:rPr>
          <w:rFonts w:ascii="Times New Roman" w:hAnsi="Times New Roman" w:cs="Times New Roman"/>
          <w:sz w:val="28"/>
          <w:szCs w:val="28"/>
        </w:rPr>
        <w:t xml:space="preserve">, т. к. возрастает расстояние, которое частицам необходимо пройти. </w:t>
      </w:r>
      <w:r w:rsidR="006A6800">
        <w:rPr>
          <w:rFonts w:ascii="Times New Roman" w:hAnsi="Times New Roman" w:cs="Times New Roman"/>
          <w:sz w:val="28"/>
          <w:szCs w:val="28"/>
        </w:rPr>
        <w:t xml:space="preserve">2. </w:t>
      </w:r>
      <w:r w:rsidR="00A11346">
        <w:rPr>
          <w:rFonts w:ascii="Times New Roman" w:hAnsi="Times New Roman" w:cs="Times New Roman"/>
          <w:sz w:val="28"/>
          <w:szCs w:val="28"/>
        </w:rPr>
        <w:t>Снижение скорости увеличивает эффективность сепаратора, т. к. уменьшается вероятность отскока частиц от элементов обратно в поток. 3. При относительно низкой скорости равной 0,5 м</w:t>
      </w:r>
      <w:r w:rsidR="00A11346" w:rsidRPr="00A11346">
        <w:rPr>
          <w:rFonts w:ascii="Times New Roman" w:hAnsi="Times New Roman" w:cs="Times New Roman"/>
          <w:sz w:val="28"/>
          <w:szCs w:val="28"/>
        </w:rPr>
        <w:t>/</w:t>
      </w:r>
      <w:r w:rsidR="00A11346">
        <w:rPr>
          <w:rFonts w:ascii="Times New Roman" w:hAnsi="Times New Roman" w:cs="Times New Roman"/>
          <w:sz w:val="28"/>
          <w:szCs w:val="28"/>
        </w:rPr>
        <w:t>с и количестве рядов элементов более 10 шт. достигается эффективность более 50 % при потери давлении до 20 Па.</w:t>
      </w:r>
    </w:p>
    <w:p w14:paraId="3EF9FA94" w14:textId="170ECF7E" w:rsidR="00F655E2" w:rsidRPr="00A11346"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AB3C77" w:rsidRDefault="00F655E2" w:rsidP="00F655E2">
      <w:pPr>
        <w:spacing w:after="0" w:line="240" w:lineRule="auto"/>
        <w:ind w:firstLine="709"/>
        <w:jc w:val="center"/>
        <w:rPr>
          <w:rFonts w:ascii="Times New Roman" w:hAnsi="Times New Roman" w:cs="Times New Roman"/>
          <w:b/>
          <w:sz w:val="24"/>
          <w:szCs w:val="24"/>
        </w:rPr>
      </w:pPr>
      <w:r w:rsidRPr="00AB3C77">
        <w:rPr>
          <w:rFonts w:ascii="Times New Roman" w:hAnsi="Times New Roman" w:cs="Times New Roman"/>
          <w:b/>
          <w:sz w:val="24"/>
          <w:szCs w:val="24"/>
        </w:rPr>
        <w:t>Библиографический список</w:t>
      </w:r>
    </w:p>
    <w:p w14:paraId="4379DEA9" w14:textId="77777777" w:rsidR="00AB3C77" w:rsidRDefault="00AB3C77" w:rsidP="00AB3C77">
      <w:pPr>
        <w:spacing w:after="0" w:line="240" w:lineRule="auto"/>
        <w:ind w:firstLine="709"/>
        <w:jc w:val="center"/>
        <w:rPr>
          <w:rFonts w:ascii="Times New Roman" w:hAnsi="Times New Roman" w:cs="Times New Roman"/>
          <w:sz w:val="24"/>
          <w:szCs w:val="24"/>
        </w:rPr>
      </w:pPr>
    </w:p>
    <w:p w14:paraId="7DB481D3" w14:textId="33FABB46" w:rsidR="000D45EC" w:rsidRDefault="000D45EC" w:rsidP="00E14981">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0D45EC">
        <w:rPr>
          <w:rFonts w:ascii="Times New Roman" w:hAnsi="Times New Roman" w:cs="Times New Roman"/>
          <w:sz w:val="24"/>
          <w:szCs w:val="24"/>
        </w:rPr>
        <w:t>Алексеев, В. В. Повышение эффективности пылеулавливания циклонов в производстве сухой молочной сыворотки / В. В. Алексеев, И. И. Поникаров // Вестник Казанского технологического университета. – 2014. – Т. 17</w:t>
      </w:r>
      <w:r w:rsidR="00766545">
        <w:rPr>
          <w:rFonts w:ascii="Times New Roman" w:hAnsi="Times New Roman" w:cs="Times New Roman"/>
          <w:sz w:val="24"/>
          <w:szCs w:val="24"/>
        </w:rPr>
        <w:t xml:space="preserve">. – </w:t>
      </w:r>
      <w:r w:rsidRPr="000D45EC">
        <w:rPr>
          <w:rFonts w:ascii="Times New Roman" w:hAnsi="Times New Roman" w:cs="Times New Roman"/>
          <w:sz w:val="24"/>
          <w:szCs w:val="24"/>
        </w:rPr>
        <w:t>№ 6. – С. 216-219.</w:t>
      </w:r>
    </w:p>
    <w:p w14:paraId="322D9FA2" w14:textId="3F0D386C" w:rsidR="000D45EC" w:rsidRDefault="000D45EC" w:rsidP="00E14981">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742771">
        <w:rPr>
          <w:rFonts w:ascii="Times New Roman" w:hAnsi="Times New Roman" w:cs="Times New Roman"/>
          <w:sz w:val="24"/>
          <w:szCs w:val="24"/>
        </w:rPr>
        <w:t>Влияние сепарационной решетки на эффективность улавливания твердых частиц в устройстве с дугообразными элементами / Э. И. Салахова, В. Э. Зинуров, О. С. Дмитриева и др. // Вестник Технологического университета. – 2023. – Т. 26</w:t>
      </w:r>
      <w:r w:rsidR="00126672">
        <w:rPr>
          <w:rFonts w:ascii="Times New Roman" w:hAnsi="Times New Roman" w:cs="Times New Roman"/>
          <w:sz w:val="24"/>
          <w:szCs w:val="24"/>
        </w:rPr>
        <w:t xml:space="preserve">. – </w:t>
      </w:r>
      <w:r w:rsidRPr="00742771">
        <w:rPr>
          <w:rFonts w:ascii="Times New Roman" w:hAnsi="Times New Roman" w:cs="Times New Roman"/>
          <w:sz w:val="24"/>
          <w:szCs w:val="24"/>
        </w:rPr>
        <w:t>№ 8. – С. 41-46. – DOI 10.55421/1998-7072_2023_26_8_41</w:t>
      </w:r>
      <w:r>
        <w:rPr>
          <w:rFonts w:ascii="Times New Roman" w:hAnsi="Times New Roman" w:cs="Times New Roman"/>
          <w:sz w:val="24"/>
          <w:szCs w:val="24"/>
        </w:rPr>
        <w:t>.</w:t>
      </w:r>
    </w:p>
    <w:p w14:paraId="0D077161" w14:textId="2CB36DB0" w:rsidR="000D45EC" w:rsidRDefault="000D45EC" w:rsidP="00E14981">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F655E2">
        <w:rPr>
          <w:rFonts w:ascii="Times New Roman" w:hAnsi="Times New Roman" w:cs="Times New Roman"/>
          <w:sz w:val="24"/>
          <w:szCs w:val="24"/>
        </w:rPr>
        <w:t>Зинуров, В. Э. Повышение эффективности аспирационных систем при</w:t>
      </w:r>
      <w:r>
        <w:rPr>
          <w:rFonts w:ascii="Times New Roman" w:hAnsi="Times New Roman" w:cs="Times New Roman"/>
          <w:sz w:val="24"/>
          <w:szCs w:val="24"/>
        </w:rPr>
        <w:t xml:space="preserve"> </w:t>
      </w:r>
      <w:r w:rsidRPr="00F655E2">
        <w:rPr>
          <w:rFonts w:ascii="Times New Roman" w:hAnsi="Times New Roman" w:cs="Times New Roman"/>
          <w:sz w:val="24"/>
          <w:szCs w:val="24"/>
        </w:rPr>
        <w:t>обработке крахмалистого сырья / В. Э. Зинуров, А. В. Дмитриев, Р. Р. Мубаракшина // Ползуновский вестник. – 2020. – № 2. – С. 18-22. – DOI</w:t>
      </w:r>
      <w:r>
        <w:rPr>
          <w:rFonts w:ascii="Times New Roman" w:hAnsi="Times New Roman" w:cs="Times New Roman"/>
          <w:sz w:val="24"/>
          <w:szCs w:val="24"/>
        </w:rPr>
        <w:t xml:space="preserve"> </w:t>
      </w:r>
      <w:r w:rsidRPr="00F655E2">
        <w:rPr>
          <w:rFonts w:ascii="Times New Roman" w:hAnsi="Times New Roman" w:cs="Times New Roman"/>
          <w:sz w:val="24"/>
          <w:szCs w:val="24"/>
        </w:rPr>
        <w:t>10.25712/ASTU.2072-8921.2020.02.004.</w:t>
      </w:r>
    </w:p>
    <w:p w14:paraId="6B28CC08" w14:textId="1F14FDC0" w:rsidR="00F655E2" w:rsidRPr="0095570C" w:rsidRDefault="00F655E2" w:rsidP="00AB3C77">
      <w:pPr>
        <w:spacing w:after="0" w:line="240" w:lineRule="auto"/>
        <w:ind w:firstLine="709"/>
        <w:jc w:val="center"/>
        <w:rPr>
          <w:rFonts w:ascii="Times New Roman" w:hAnsi="Times New Roman" w:cs="Times New Roman"/>
          <w:sz w:val="24"/>
          <w:szCs w:val="24"/>
        </w:rPr>
      </w:pPr>
    </w:p>
    <w:p w14:paraId="2916354D" w14:textId="1D6EC6D7" w:rsidR="00AB3C77" w:rsidRPr="00F20C47" w:rsidRDefault="00E14981" w:rsidP="00AB3C77">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lang w:val="en-US"/>
        </w:rPr>
        <w:t>References</w:t>
      </w:r>
    </w:p>
    <w:p w14:paraId="18AD921A" w14:textId="55CAB534" w:rsidR="00AB3C77" w:rsidRPr="00F20C47" w:rsidRDefault="00AB3C77" w:rsidP="00AB3C77">
      <w:pPr>
        <w:spacing w:after="0" w:line="240" w:lineRule="auto"/>
        <w:ind w:firstLine="709"/>
        <w:jc w:val="center"/>
        <w:rPr>
          <w:rFonts w:ascii="Times New Roman" w:hAnsi="Times New Roman" w:cs="Times New Roman"/>
          <w:sz w:val="24"/>
          <w:szCs w:val="24"/>
        </w:rPr>
      </w:pPr>
    </w:p>
    <w:p w14:paraId="7ACC3015" w14:textId="77777777" w:rsidR="00F20C47" w:rsidRPr="00F20C47" w:rsidRDefault="00F20C47" w:rsidP="00F20C47">
      <w:pPr>
        <w:tabs>
          <w:tab w:val="left" w:pos="851"/>
        </w:tabs>
        <w:spacing w:after="0" w:line="240" w:lineRule="auto"/>
        <w:ind w:firstLine="567"/>
        <w:jc w:val="both"/>
        <w:rPr>
          <w:rFonts w:ascii="Times New Roman" w:hAnsi="Times New Roman" w:cs="Times New Roman"/>
          <w:sz w:val="24"/>
          <w:szCs w:val="24"/>
        </w:rPr>
      </w:pPr>
      <w:r w:rsidRPr="00F20C47">
        <w:rPr>
          <w:rFonts w:ascii="Times New Roman" w:hAnsi="Times New Roman" w:cs="Times New Roman"/>
          <w:sz w:val="24"/>
          <w:szCs w:val="24"/>
        </w:rPr>
        <w:t xml:space="preserve">1. </w:t>
      </w:r>
      <w:r w:rsidRPr="00F20C47">
        <w:rPr>
          <w:rFonts w:ascii="Times New Roman" w:hAnsi="Times New Roman" w:cs="Times New Roman"/>
          <w:sz w:val="24"/>
          <w:szCs w:val="24"/>
          <w:lang w:val="en-US"/>
        </w:rPr>
        <w:t>Alekseev</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V</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V</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Povyshenie</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jeffektivnosti</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pyleulavlivanija</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ciklonov</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v</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proizvodstve</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suhoj</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molochnoj</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syvorotki</w:t>
      </w:r>
      <w:r w:rsidRPr="00F20C47">
        <w:rPr>
          <w:rFonts w:ascii="Times New Roman" w:hAnsi="Times New Roman" w:cs="Times New Roman"/>
          <w:sz w:val="24"/>
          <w:szCs w:val="24"/>
        </w:rPr>
        <w:t xml:space="preserve"> / </w:t>
      </w:r>
      <w:r w:rsidRPr="00F20C47">
        <w:rPr>
          <w:rFonts w:ascii="Times New Roman" w:hAnsi="Times New Roman" w:cs="Times New Roman"/>
          <w:sz w:val="24"/>
          <w:szCs w:val="24"/>
          <w:lang w:val="en-US"/>
        </w:rPr>
        <w:t>V</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V</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Alekseev</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I</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I</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Ponikarov</w:t>
      </w:r>
      <w:r w:rsidRPr="00F20C47">
        <w:rPr>
          <w:rFonts w:ascii="Times New Roman" w:hAnsi="Times New Roman" w:cs="Times New Roman"/>
          <w:sz w:val="24"/>
          <w:szCs w:val="24"/>
        </w:rPr>
        <w:t xml:space="preserve"> // </w:t>
      </w:r>
      <w:r w:rsidRPr="00F20C47">
        <w:rPr>
          <w:rFonts w:ascii="Times New Roman" w:hAnsi="Times New Roman" w:cs="Times New Roman"/>
          <w:sz w:val="24"/>
          <w:szCs w:val="24"/>
          <w:lang w:val="en-US"/>
        </w:rPr>
        <w:t>Vestnik</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Kazanskogo</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tehnologicheskogo</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universiteta</w:t>
      </w:r>
      <w:r w:rsidRPr="00F20C47">
        <w:rPr>
          <w:rFonts w:ascii="Times New Roman" w:hAnsi="Times New Roman" w:cs="Times New Roman"/>
          <w:sz w:val="24"/>
          <w:szCs w:val="24"/>
        </w:rPr>
        <w:t xml:space="preserve">. – 2014. – </w:t>
      </w:r>
      <w:r w:rsidRPr="00F20C47">
        <w:rPr>
          <w:rFonts w:ascii="Times New Roman" w:hAnsi="Times New Roman" w:cs="Times New Roman"/>
          <w:sz w:val="24"/>
          <w:szCs w:val="24"/>
          <w:lang w:val="en-US"/>
        </w:rPr>
        <w:t>T</w:t>
      </w:r>
      <w:r w:rsidRPr="00F20C47">
        <w:rPr>
          <w:rFonts w:ascii="Times New Roman" w:hAnsi="Times New Roman" w:cs="Times New Roman"/>
          <w:sz w:val="24"/>
          <w:szCs w:val="24"/>
        </w:rPr>
        <w:t xml:space="preserve">. 17. – № 6. – </w:t>
      </w:r>
      <w:r w:rsidRPr="00F20C47">
        <w:rPr>
          <w:rFonts w:ascii="Times New Roman" w:hAnsi="Times New Roman" w:cs="Times New Roman"/>
          <w:sz w:val="24"/>
          <w:szCs w:val="24"/>
          <w:lang w:val="en-US"/>
        </w:rPr>
        <w:t>S</w:t>
      </w:r>
      <w:r w:rsidRPr="00F20C47">
        <w:rPr>
          <w:rFonts w:ascii="Times New Roman" w:hAnsi="Times New Roman" w:cs="Times New Roman"/>
          <w:sz w:val="24"/>
          <w:szCs w:val="24"/>
        </w:rPr>
        <w:t>. 216-219.</w:t>
      </w:r>
    </w:p>
    <w:p w14:paraId="065D8F2B" w14:textId="77777777" w:rsidR="00F20C47" w:rsidRPr="00F20C47" w:rsidRDefault="00F20C47" w:rsidP="00F20C47">
      <w:pPr>
        <w:tabs>
          <w:tab w:val="left" w:pos="851"/>
        </w:tabs>
        <w:spacing w:after="0" w:line="240" w:lineRule="auto"/>
        <w:ind w:firstLine="567"/>
        <w:jc w:val="both"/>
        <w:rPr>
          <w:rFonts w:ascii="Times New Roman" w:hAnsi="Times New Roman" w:cs="Times New Roman"/>
          <w:sz w:val="24"/>
          <w:szCs w:val="24"/>
          <w:lang w:val="en-US"/>
        </w:rPr>
      </w:pPr>
      <w:r w:rsidRPr="00F20C47">
        <w:rPr>
          <w:rFonts w:ascii="Times New Roman" w:hAnsi="Times New Roman" w:cs="Times New Roman"/>
          <w:sz w:val="24"/>
          <w:szCs w:val="24"/>
        </w:rPr>
        <w:t xml:space="preserve">2. </w:t>
      </w:r>
      <w:r w:rsidRPr="00F20C47">
        <w:rPr>
          <w:rFonts w:ascii="Times New Roman" w:hAnsi="Times New Roman" w:cs="Times New Roman"/>
          <w:sz w:val="24"/>
          <w:szCs w:val="24"/>
          <w:lang w:val="en-US"/>
        </w:rPr>
        <w:t>Vlijanie</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separacionnoj</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reshetki</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na</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jeffektivnost</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ulavlivanija</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tverdyh</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chastic</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v</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ustrojstve</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s</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dugoobraznymi</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jelementami</w:t>
      </w:r>
      <w:r w:rsidRPr="00F20C47">
        <w:rPr>
          <w:rFonts w:ascii="Times New Roman" w:hAnsi="Times New Roman" w:cs="Times New Roman"/>
          <w:sz w:val="24"/>
          <w:szCs w:val="24"/>
        </w:rPr>
        <w:t xml:space="preserve"> / </w:t>
      </w:r>
      <w:r w:rsidRPr="00F20C47">
        <w:rPr>
          <w:rFonts w:ascii="Times New Roman" w:hAnsi="Times New Roman" w:cs="Times New Roman"/>
          <w:sz w:val="24"/>
          <w:szCs w:val="24"/>
          <w:lang w:val="en-US"/>
        </w:rPr>
        <w:t>Je</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I</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Salahova</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V</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Je</w:t>
      </w:r>
      <w:r w:rsidRPr="00F20C47">
        <w:rPr>
          <w:rFonts w:ascii="Times New Roman" w:hAnsi="Times New Roman" w:cs="Times New Roman"/>
          <w:sz w:val="24"/>
          <w:szCs w:val="24"/>
        </w:rPr>
        <w:t xml:space="preserve">. </w:t>
      </w:r>
      <w:r w:rsidRPr="00F20C47">
        <w:rPr>
          <w:rFonts w:ascii="Times New Roman" w:hAnsi="Times New Roman" w:cs="Times New Roman"/>
          <w:sz w:val="24"/>
          <w:szCs w:val="24"/>
          <w:lang w:val="en-US"/>
        </w:rPr>
        <w:t>Zinurov, O. S. Dmitrieva i dr. // Vestnik Tehnologicheskogo universiteta. – 2023. – T. 26. – № 8. – S. 41-46. – DOI 10.55421/1998-7072_2023_26_8_41.</w:t>
      </w:r>
    </w:p>
    <w:p w14:paraId="6B2E0216" w14:textId="4E4A09B6" w:rsidR="00B469D5" w:rsidRPr="00B469D5" w:rsidRDefault="00F20C47" w:rsidP="00F20C47">
      <w:pPr>
        <w:tabs>
          <w:tab w:val="left" w:pos="851"/>
        </w:tabs>
        <w:spacing w:after="0" w:line="240" w:lineRule="auto"/>
        <w:ind w:firstLine="567"/>
        <w:jc w:val="both"/>
        <w:rPr>
          <w:rFonts w:ascii="Times New Roman" w:hAnsi="Times New Roman" w:cs="Times New Roman"/>
          <w:sz w:val="24"/>
          <w:szCs w:val="24"/>
          <w:lang w:val="en-US"/>
        </w:rPr>
      </w:pPr>
      <w:r w:rsidRPr="00F20C47">
        <w:rPr>
          <w:rFonts w:ascii="Times New Roman" w:hAnsi="Times New Roman" w:cs="Times New Roman"/>
          <w:sz w:val="24"/>
          <w:szCs w:val="24"/>
          <w:lang w:val="en-US"/>
        </w:rPr>
        <w:t>3. Zinurov, V. Je. Povyshenie jeffektivnosti aspiracionnyh sistem pri obrabotke krahmalistogo syr'ja / V. Je. Zinurov, A. V. Dmitriev, R. R. Mubarakshina // Polzunovskij vestnik. – 2020. – № 2. – S. 18-22. – DOI 10.25712/ASTU.2072-8921.2020.02.004.</w:t>
      </w:r>
    </w:p>
    <w:sectPr w:rsidR="00B469D5" w:rsidRPr="00B469D5" w:rsidSect="001F45CC">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D9D0C" w14:textId="77777777" w:rsidR="00F22610" w:rsidRDefault="00F22610" w:rsidP="0051537B">
      <w:pPr>
        <w:spacing w:after="0" w:line="240" w:lineRule="auto"/>
      </w:pPr>
      <w:r>
        <w:separator/>
      </w:r>
    </w:p>
  </w:endnote>
  <w:endnote w:type="continuationSeparator" w:id="0">
    <w:p w14:paraId="6D8E6ED0" w14:textId="77777777" w:rsidR="00F22610" w:rsidRDefault="00F22610"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FA8EA" w14:textId="78D3D434" w:rsidR="00D71DD4" w:rsidRPr="00BD0AD8" w:rsidRDefault="00BD0AD8">
    <w:pPr>
      <w:pStyle w:val="Footer"/>
      <w:rPr>
        <w:lang w:val="en-US"/>
      </w:rPr>
    </w:pPr>
    <w:hyperlink r:id="rId1" w:history="1">
      <w:r w:rsidRPr="006C6141">
        <w:rPr>
          <w:rStyle w:val="Hyperlink"/>
          <w:rFonts w:ascii="Times New Roman" w:hAnsi="Times New Roman" w:cs="Times New Roman"/>
          <w:sz w:val="24"/>
          <w:szCs w:val="24"/>
        </w:rPr>
        <w:t>http://ej.kubagro.ru/202</w:t>
      </w:r>
      <w:r w:rsidRPr="006C6141">
        <w:rPr>
          <w:rStyle w:val="Hyperlink"/>
          <w:rFonts w:ascii="Times New Roman" w:hAnsi="Times New Roman" w:cs="Times New Roman"/>
          <w:sz w:val="24"/>
          <w:szCs w:val="24"/>
          <w:lang w:val="en-US"/>
        </w:rPr>
        <w:t>4</w:t>
      </w:r>
      <w:r w:rsidRPr="006C6141">
        <w:rPr>
          <w:rStyle w:val="Hyperlink"/>
          <w:rFonts w:ascii="Times New Roman" w:hAnsi="Times New Roman" w:cs="Times New Roman"/>
          <w:sz w:val="24"/>
          <w:szCs w:val="24"/>
        </w:rPr>
        <w:t>/0</w:t>
      </w:r>
      <w:r w:rsidRPr="006C6141">
        <w:rPr>
          <w:rStyle w:val="Hyperlink"/>
          <w:rFonts w:ascii="Times New Roman" w:hAnsi="Times New Roman" w:cs="Times New Roman"/>
          <w:sz w:val="24"/>
          <w:szCs w:val="24"/>
          <w:lang w:val="en-US"/>
        </w:rPr>
        <w:t>1</w:t>
      </w:r>
      <w:r w:rsidRPr="006C6141">
        <w:rPr>
          <w:rStyle w:val="Hyperlink"/>
          <w:rFonts w:ascii="Times New Roman" w:hAnsi="Times New Roman" w:cs="Times New Roman"/>
          <w:sz w:val="24"/>
          <w:szCs w:val="24"/>
        </w:rPr>
        <w:t>/pdf/0</w:t>
      </w:r>
      <w:r w:rsidRPr="006C6141">
        <w:rPr>
          <w:rStyle w:val="Hyperlink"/>
          <w:rFonts w:ascii="Times New Roman" w:hAnsi="Times New Roman" w:cs="Times New Roman"/>
          <w:sz w:val="24"/>
          <w:szCs w:val="24"/>
          <w:lang w:val="en-US"/>
        </w:rPr>
        <w:t>8</w:t>
      </w:r>
      <w:r w:rsidRPr="006C6141">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22D38" w14:textId="77777777" w:rsidR="00F22610" w:rsidRDefault="00F22610" w:rsidP="0051537B">
      <w:pPr>
        <w:spacing w:after="0" w:line="240" w:lineRule="auto"/>
      </w:pPr>
      <w:r>
        <w:separator/>
      </w:r>
    </w:p>
  </w:footnote>
  <w:footnote w:type="continuationSeparator" w:id="0">
    <w:p w14:paraId="2E94959B" w14:textId="77777777" w:rsidR="00F22610" w:rsidRDefault="00F22610"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76287662"/>
      <w:docPartObj>
        <w:docPartGallery w:val="Page Numbers (Top of Page)"/>
        <w:docPartUnique/>
      </w:docPartObj>
    </w:sdtPr>
    <w:sdtContent>
      <w:p w14:paraId="6F89CFCA" w14:textId="2681F6DD" w:rsidR="00D71DD4" w:rsidRDefault="00D71DD4" w:rsidP="006C6141">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C04A272" w14:textId="77777777" w:rsidR="00D71DD4" w:rsidRDefault="00D71DD4" w:rsidP="00D71DD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887566788"/>
      <w:docPartObj>
        <w:docPartGallery w:val="Page Numbers (Top of Page)"/>
        <w:docPartUnique/>
      </w:docPartObj>
    </w:sdtPr>
    <w:sdtContent>
      <w:p w14:paraId="36D3463A" w14:textId="60D1DDF3" w:rsidR="00D71DD4" w:rsidRPr="00D71DD4" w:rsidRDefault="00D71DD4" w:rsidP="006C6141">
        <w:pPr>
          <w:pStyle w:val="Header"/>
          <w:framePr w:wrap="none" w:vAnchor="text" w:hAnchor="margin" w:xAlign="right" w:y="1"/>
          <w:rPr>
            <w:rStyle w:val="PageNumber"/>
            <w:rFonts w:ascii="Times New Roman" w:hAnsi="Times New Roman" w:cs="Times New Roman"/>
            <w:sz w:val="28"/>
            <w:szCs w:val="28"/>
          </w:rPr>
        </w:pPr>
        <w:r w:rsidRPr="00D71DD4">
          <w:rPr>
            <w:rStyle w:val="PageNumber"/>
            <w:rFonts w:ascii="Times New Roman" w:hAnsi="Times New Roman" w:cs="Times New Roman"/>
            <w:sz w:val="28"/>
            <w:szCs w:val="28"/>
          </w:rPr>
          <w:fldChar w:fldCharType="begin"/>
        </w:r>
        <w:r w:rsidRPr="00D71DD4">
          <w:rPr>
            <w:rStyle w:val="PageNumber"/>
            <w:rFonts w:ascii="Times New Roman" w:hAnsi="Times New Roman" w:cs="Times New Roman"/>
            <w:sz w:val="28"/>
            <w:szCs w:val="28"/>
          </w:rPr>
          <w:instrText xml:space="preserve"> PAGE </w:instrText>
        </w:r>
        <w:r w:rsidRPr="00D71DD4">
          <w:rPr>
            <w:rStyle w:val="PageNumber"/>
            <w:rFonts w:ascii="Times New Roman" w:hAnsi="Times New Roman" w:cs="Times New Roman"/>
            <w:sz w:val="28"/>
            <w:szCs w:val="28"/>
          </w:rPr>
          <w:fldChar w:fldCharType="separate"/>
        </w:r>
        <w:r w:rsidRPr="00D71DD4">
          <w:rPr>
            <w:rStyle w:val="PageNumber"/>
            <w:rFonts w:ascii="Times New Roman" w:hAnsi="Times New Roman" w:cs="Times New Roman"/>
            <w:noProof/>
            <w:sz w:val="28"/>
            <w:szCs w:val="28"/>
          </w:rPr>
          <w:t>1</w:t>
        </w:r>
        <w:r w:rsidRPr="00D71DD4">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952637901"/>
          <w:docPartObj>
            <w:docPartGallery w:val="Page Numbers (Top of Page)"/>
            <w:docPartUnique/>
          </w:docPartObj>
        </w:sdtPr>
        <w:sdtContent>
          <w:sdt>
            <w:sdtPr>
              <w:rPr>
                <w:rFonts w:ascii="Times New Roman" w:hAnsi="Times New Roman" w:cs="Times New Roman"/>
                <w:sz w:val="24"/>
                <w:szCs w:val="24"/>
              </w:rPr>
              <w:id w:val="253013859"/>
              <w:docPartObj>
                <w:docPartGallery w:val="Page Numbers (Top of Page)"/>
                <w:docPartUnique/>
              </w:docPartObj>
            </w:sdtPr>
            <w:sdtEndPr>
              <w:rPr>
                <w:rFonts w:asciiTheme="minorHAnsi" w:hAnsiTheme="minorHAnsi" w:cstheme="minorBidi"/>
                <w:sz w:val="22"/>
                <w:szCs w:val="22"/>
              </w:rPr>
            </w:sdtEndPr>
            <w:sdtContent>
              <w:p w14:paraId="6CEA8E5C" w14:textId="19C69D2A" w:rsidR="0051537B" w:rsidRDefault="00D71DD4" w:rsidP="00D71DD4">
                <w:pPr>
                  <w:pStyle w:val="Header"/>
                  <w:ind w:right="360"/>
                </w:pPr>
                <w:r w:rsidRPr="00FE2304">
                  <w:rPr>
                    <w:rFonts w:ascii="Times New Roman" w:hAnsi="Times New Roman" w:cs="Times New Roman"/>
                    <w:sz w:val="24"/>
                    <w:szCs w:val="24"/>
                  </w:rPr>
                  <w:t>Научный журнал КубГАУ, №19</w:t>
                </w:r>
                <w:r w:rsidRPr="00FE2304">
                  <w:rPr>
                    <w:rFonts w:ascii="Times New Roman" w:hAnsi="Times New Roman" w:cs="Times New Roman"/>
                    <w:sz w:val="24"/>
                    <w:szCs w:val="24"/>
                    <w:lang w:val="en-US"/>
                  </w:rPr>
                  <w:t>5</w:t>
                </w:r>
                <w:r w:rsidRPr="00FE2304">
                  <w:rPr>
                    <w:rFonts w:ascii="Times New Roman" w:hAnsi="Times New Roman" w:cs="Times New Roman"/>
                    <w:sz w:val="24"/>
                    <w:szCs w:val="24"/>
                  </w:rPr>
                  <w:t>(</w:t>
                </w:r>
                <w:r w:rsidRPr="00FE2304">
                  <w:rPr>
                    <w:rFonts w:ascii="Times New Roman" w:hAnsi="Times New Roman" w:cs="Times New Roman"/>
                    <w:sz w:val="24"/>
                    <w:szCs w:val="24"/>
                    <w:lang w:val="en-US"/>
                  </w:rPr>
                  <w:t>01</w:t>
                </w:r>
                <w:r w:rsidRPr="00FE2304">
                  <w:rPr>
                    <w:rFonts w:ascii="Times New Roman" w:hAnsi="Times New Roman" w:cs="Times New Roman"/>
                    <w:sz w:val="24"/>
                    <w:szCs w:val="24"/>
                  </w:rPr>
                  <w:t>), 202</w:t>
                </w:r>
                <w:r w:rsidRPr="00FE2304">
                  <w:rPr>
                    <w:rFonts w:ascii="Times New Roman" w:hAnsi="Times New Roman" w:cs="Times New Roman"/>
                    <w:sz w:val="24"/>
                    <w:szCs w:val="24"/>
                    <w:lang w:val="en-US"/>
                  </w:rPr>
                  <w:t>4</w:t>
                </w:r>
                <w:r w:rsidRPr="00FE2304">
                  <w:rPr>
                    <w:rFonts w:ascii="Times New Roman" w:hAnsi="Times New Roman" w:cs="Times New Roman"/>
                    <w:sz w:val="24"/>
                    <w:szCs w:val="24"/>
                  </w:rPr>
                  <w:t xml:space="preserve"> год</w:t>
                </w:r>
              </w:p>
            </w:sdtContent>
          </w:sdt>
        </w:sdtContent>
      </w:sdt>
    </w:sdtContent>
  </w:sdt>
  <w:p w14:paraId="12E66005" w14:textId="77777777" w:rsidR="0051537B" w:rsidRDefault="005153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10F46"/>
    <w:rsid w:val="00012E70"/>
    <w:rsid w:val="00015135"/>
    <w:rsid w:val="00056E96"/>
    <w:rsid w:val="0008699B"/>
    <w:rsid w:val="000A676D"/>
    <w:rsid w:val="000B12E0"/>
    <w:rsid w:val="000B3487"/>
    <w:rsid w:val="000B5170"/>
    <w:rsid w:val="000D45EC"/>
    <w:rsid w:val="000E5DA2"/>
    <w:rsid w:val="00126672"/>
    <w:rsid w:val="001622F4"/>
    <w:rsid w:val="0017458F"/>
    <w:rsid w:val="001D0416"/>
    <w:rsid w:val="001E36A0"/>
    <w:rsid w:val="001F45CC"/>
    <w:rsid w:val="001F7681"/>
    <w:rsid w:val="0024205E"/>
    <w:rsid w:val="00251721"/>
    <w:rsid w:val="002732FF"/>
    <w:rsid w:val="002868D6"/>
    <w:rsid w:val="002B18E7"/>
    <w:rsid w:val="002C4987"/>
    <w:rsid w:val="002D3082"/>
    <w:rsid w:val="00334BD3"/>
    <w:rsid w:val="003C133D"/>
    <w:rsid w:val="003D0AD3"/>
    <w:rsid w:val="00401EA7"/>
    <w:rsid w:val="00403618"/>
    <w:rsid w:val="00426FF3"/>
    <w:rsid w:val="00447FFC"/>
    <w:rsid w:val="0051537B"/>
    <w:rsid w:val="00576864"/>
    <w:rsid w:val="00595AB8"/>
    <w:rsid w:val="00596933"/>
    <w:rsid w:val="005A7A7D"/>
    <w:rsid w:val="005B1D34"/>
    <w:rsid w:val="005B26E3"/>
    <w:rsid w:val="006467A0"/>
    <w:rsid w:val="00677F6E"/>
    <w:rsid w:val="006A6800"/>
    <w:rsid w:val="006B3AB7"/>
    <w:rsid w:val="006C2A6A"/>
    <w:rsid w:val="00715E4D"/>
    <w:rsid w:val="00742771"/>
    <w:rsid w:val="00763FD4"/>
    <w:rsid w:val="00766545"/>
    <w:rsid w:val="00770522"/>
    <w:rsid w:val="007814CB"/>
    <w:rsid w:val="008433E2"/>
    <w:rsid w:val="008B088F"/>
    <w:rsid w:val="008D0513"/>
    <w:rsid w:val="008D38CD"/>
    <w:rsid w:val="0095570C"/>
    <w:rsid w:val="00974656"/>
    <w:rsid w:val="00990482"/>
    <w:rsid w:val="009C684A"/>
    <w:rsid w:val="00A11346"/>
    <w:rsid w:val="00A30AB3"/>
    <w:rsid w:val="00A3256F"/>
    <w:rsid w:val="00AA0A8A"/>
    <w:rsid w:val="00AB3C77"/>
    <w:rsid w:val="00AC4E63"/>
    <w:rsid w:val="00B25A9B"/>
    <w:rsid w:val="00B469D5"/>
    <w:rsid w:val="00B814C2"/>
    <w:rsid w:val="00BD0AD8"/>
    <w:rsid w:val="00BE2F7D"/>
    <w:rsid w:val="00C15523"/>
    <w:rsid w:val="00C720B9"/>
    <w:rsid w:val="00C7798C"/>
    <w:rsid w:val="00CC2294"/>
    <w:rsid w:val="00CD7491"/>
    <w:rsid w:val="00CF4A29"/>
    <w:rsid w:val="00D13166"/>
    <w:rsid w:val="00D46BB2"/>
    <w:rsid w:val="00D50778"/>
    <w:rsid w:val="00D71DD4"/>
    <w:rsid w:val="00DD3A45"/>
    <w:rsid w:val="00DF704C"/>
    <w:rsid w:val="00E043F7"/>
    <w:rsid w:val="00E11CCC"/>
    <w:rsid w:val="00E14981"/>
    <w:rsid w:val="00E24E07"/>
    <w:rsid w:val="00E506E9"/>
    <w:rsid w:val="00E661F7"/>
    <w:rsid w:val="00EB066A"/>
    <w:rsid w:val="00EC2B3A"/>
    <w:rsid w:val="00ED2368"/>
    <w:rsid w:val="00EE33B2"/>
    <w:rsid w:val="00EF27E7"/>
    <w:rsid w:val="00F03AD7"/>
    <w:rsid w:val="00F16529"/>
    <w:rsid w:val="00F20C47"/>
    <w:rsid w:val="00F22610"/>
    <w:rsid w:val="00F351F1"/>
    <w:rsid w:val="00F53CE4"/>
    <w:rsid w:val="00F57E3D"/>
    <w:rsid w:val="00F655E2"/>
    <w:rsid w:val="00F674C6"/>
    <w:rsid w:val="00F7376C"/>
    <w:rsid w:val="00FA3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2890D"/>
  <w15:docId w15:val="{0B791771-539F-C448-80A4-347E348D2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paragraph" w:styleId="BalloonText">
    <w:name w:val="Balloon Text"/>
    <w:basedOn w:val="Normal"/>
    <w:link w:val="BalloonTextChar"/>
    <w:uiPriority w:val="99"/>
    <w:semiHidden/>
    <w:unhideWhenUsed/>
    <w:rsid w:val="00B25A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5A9B"/>
    <w:rPr>
      <w:rFonts w:ascii="Tahoma" w:hAnsi="Tahoma" w:cs="Tahoma"/>
      <w:sz w:val="16"/>
      <w:szCs w:val="16"/>
    </w:rPr>
  </w:style>
  <w:style w:type="character" w:styleId="Hyperlink">
    <w:name w:val="Hyperlink"/>
    <w:basedOn w:val="DefaultParagraphFont"/>
    <w:uiPriority w:val="99"/>
    <w:unhideWhenUsed/>
    <w:rsid w:val="00CF4A29"/>
    <w:rPr>
      <w:color w:val="0563C1" w:themeColor="hyperlink"/>
      <w:u w:val="single"/>
    </w:rPr>
  </w:style>
  <w:style w:type="character" w:styleId="UnresolvedMention">
    <w:name w:val="Unresolved Mention"/>
    <w:basedOn w:val="DefaultParagraphFont"/>
    <w:uiPriority w:val="99"/>
    <w:semiHidden/>
    <w:unhideWhenUsed/>
    <w:rsid w:val="00CF4A29"/>
    <w:rPr>
      <w:color w:val="605E5C"/>
      <w:shd w:val="clear" w:color="auto" w:fill="E1DFDD"/>
    </w:rPr>
  </w:style>
  <w:style w:type="character" w:styleId="PageNumber">
    <w:name w:val="page number"/>
    <w:basedOn w:val="DefaultParagraphFont"/>
    <w:uiPriority w:val="99"/>
    <w:semiHidden/>
    <w:unhideWhenUsed/>
    <w:rsid w:val="00D71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dx.doi.org/10.21515/1990-4665-195-008" TargetMode="External"/><Relationship Id="rId11" Type="http://schemas.openxmlformats.org/officeDocument/2006/relationships/image" Target="media/image4.emf"/><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oleObject1.bin"/><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1/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844</TotalTime>
  <Pages>8</Pages>
  <Words>1903</Words>
  <Characters>12698</Characters>
  <Application>Microsoft Office Word</Application>
  <DocSecurity>0</DocSecurity>
  <Lines>317</Lines>
  <Paragraphs>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55</cp:revision>
  <dcterms:created xsi:type="dcterms:W3CDTF">2024-01-07T12:23:00Z</dcterms:created>
  <dcterms:modified xsi:type="dcterms:W3CDTF">2024-01-29T21:26:00Z</dcterms:modified>
</cp:coreProperties>
</file>