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38"/>
      </w:tblGrid>
      <w:tr w:rsidR="00C80DDB" w:rsidRPr="00A466F2" w14:paraId="761DC086" w14:textId="77777777" w:rsidTr="006516DB">
        <w:tc>
          <w:tcPr>
            <w:tcW w:w="4672" w:type="dxa"/>
          </w:tcPr>
          <w:p w14:paraId="2CFD2618" w14:textId="672BD0F8" w:rsidR="00C80DDB" w:rsidRPr="00A466F2" w:rsidRDefault="00C80DDB" w:rsidP="00A466F2">
            <w:pPr>
              <w:rPr>
                <w:rFonts w:ascii="Times New Roman" w:hAnsi="Times New Roman" w:cs="Times New Roman"/>
                <w:sz w:val="20"/>
                <w:szCs w:val="20"/>
              </w:rPr>
            </w:pPr>
            <w:r w:rsidRPr="00A466F2">
              <w:rPr>
                <w:rFonts w:ascii="Times New Roman" w:hAnsi="Times New Roman" w:cs="Times New Roman"/>
                <w:sz w:val="20"/>
                <w:szCs w:val="20"/>
              </w:rPr>
              <w:t>УДК</w:t>
            </w:r>
            <w:r w:rsidR="005E1B34" w:rsidRPr="00A466F2">
              <w:rPr>
                <w:rFonts w:ascii="Times New Roman" w:hAnsi="Times New Roman" w:cs="Times New Roman"/>
                <w:sz w:val="20"/>
                <w:szCs w:val="20"/>
              </w:rPr>
              <w:t xml:space="preserve"> 633.31/.37:631.814</w:t>
            </w:r>
          </w:p>
          <w:p w14:paraId="6D05B99D" w14:textId="77777777" w:rsidR="00C305EA" w:rsidRPr="00A466F2" w:rsidRDefault="00C305EA" w:rsidP="00A466F2">
            <w:pPr>
              <w:rPr>
                <w:rFonts w:ascii="Times New Roman" w:hAnsi="Times New Roman" w:cs="Times New Roman"/>
                <w:sz w:val="20"/>
                <w:szCs w:val="20"/>
              </w:rPr>
            </w:pPr>
          </w:p>
          <w:p w14:paraId="06AB20F1" w14:textId="339A900F" w:rsidR="00C80DDB" w:rsidRPr="00A466F2" w:rsidRDefault="00C80DDB" w:rsidP="00A466F2">
            <w:pPr>
              <w:rPr>
                <w:rFonts w:ascii="Times New Roman" w:hAnsi="Times New Roman" w:cs="Times New Roman"/>
                <w:sz w:val="20"/>
                <w:szCs w:val="20"/>
              </w:rPr>
            </w:pPr>
            <w:r w:rsidRPr="00A466F2">
              <w:rPr>
                <w:rFonts w:ascii="Times New Roman" w:hAnsi="Times New Roman" w:cs="Times New Roman"/>
                <w:sz w:val="20"/>
                <w:szCs w:val="20"/>
              </w:rPr>
              <w:t>4.1.1. Общее земледелие и растениеводство (биологические науки, сельскохозяйственные науки)</w:t>
            </w:r>
          </w:p>
          <w:p w14:paraId="4B956B89" w14:textId="77777777" w:rsidR="00C305EA" w:rsidRPr="00A466F2" w:rsidRDefault="00C305EA" w:rsidP="00A466F2">
            <w:pPr>
              <w:rPr>
                <w:rFonts w:ascii="Times New Roman" w:hAnsi="Times New Roman" w:cs="Times New Roman"/>
                <w:sz w:val="20"/>
                <w:szCs w:val="20"/>
              </w:rPr>
            </w:pPr>
          </w:p>
          <w:p w14:paraId="6E1B7632" w14:textId="77777777" w:rsidR="00C80DDB" w:rsidRPr="00A466F2" w:rsidRDefault="00C80DDB" w:rsidP="00A466F2">
            <w:pPr>
              <w:rPr>
                <w:rFonts w:ascii="Times New Roman" w:hAnsi="Times New Roman" w:cs="Times New Roman"/>
                <w:b/>
                <w:bCs/>
                <w:sz w:val="20"/>
                <w:szCs w:val="20"/>
              </w:rPr>
            </w:pPr>
            <w:r w:rsidRPr="00A466F2">
              <w:rPr>
                <w:rFonts w:ascii="Times New Roman" w:hAnsi="Times New Roman" w:cs="Times New Roman"/>
                <w:b/>
                <w:bCs/>
                <w:sz w:val="20"/>
                <w:szCs w:val="20"/>
              </w:rPr>
              <w:t>РЕЗУЛЬТАТЫ ИЗУЧЕНИЯ РАЗЛИЧНЫХ ТЕХНОЛОГИЧЕСКИХ ФОРМ ПРОРОЩЕННОЙ ОЗИМОЙ ПШЕНИЦЫ ДЛЯ ВКЛЮЧЕНИЯ В РЕЦЕПТУРУ КОРМОВЫХ ДОБАВОК</w:t>
            </w:r>
          </w:p>
          <w:p w14:paraId="2E92424B" w14:textId="77777777" w:rsidR="00C80DDB" w:rsidRPr="00A466F2" w:rsidRDefault="00C80DDB" w:rsidP="00A466F2">
            <w:pPr>
              <w:rPr>
                <w:rFonts w:ascii="Times New Roman" w:hAnsi="Times New Roman" w:cs="Times New Roman"/>
                <w:b/>
                <w:bCs/>
                <w:sz w:val="20"/>
                <w:szCs w:val="20"/>
              </w:rPr>
            </w:pPr>
          </w:p>
          <w:p w14:paraId="3C0600E7" w14:textId="77777777" w:rsidR="00C80DDB" w:rsidRPr="00A466F2" w:rsidRDefault="00C80DDB" w:rsidP="00A466F2">
            <w:pPr>
              <w:rPr>
                <w:rFonts w:ascii="Times New Roman" w:hAnsi="Times New Roman" w:cs="Times New Roman"/>
                <w:sz w:val="20"/>
                <w:szCs w:val="20"/>
              </w:rPr>
            </w:pPr>
            <w:r w:rsidRPr="00A466F2">
              <w:rPr>
                <w:rFonts w:ascii="Times New Roman" w:hAnsi="Times New Roman" w:cs="Times New Roman"/>
                <w:sz w:val="20"/>
                <w:szCs w:val="20"/>
              </w:rPr>
              <w:t xml:space="preserve">Маркин Артем Дмитриевич </w:t>
            </w:r>
          </w:p>
          <w:p w14:paraId="4D5D6699" w14:textId="4BB046D0" w:rsidR="00C80DDB" w:rsidRPr="00A466F2" w:rsidRDefault="00A466F2" w:rsidP="00A466F2">
            <w:pPr>
              <w:rPr>
                <w:rFonts w:ascii="Times New Roman" w:hAnsi="Times New Roman" w:cs="Times New Roman"/>
                <w:sz w:val="20"/>
                <w:szCs w:val="20"/>
              </w:rPr>
            </w:pPr>
            <w:r>
              <w:rPr>
                <w:rFonts w:ascii="Times New Roman" w:hAnsi="Times New Roman" w:cs="Times New Roman"/>
                <w:sz w:val="20"/>
                <w:szCs w:val="20"/>
              </w:rPr>
              <w:t>с</w:t>
            </w:r>
            <w:r w:rsidR="00C305EA" w:rsidRPr="00A466F2">
              <w:rPr>
                <w:rFonts w:ascii="Times New Roman" w:hAnsi="Times New Roman" w:cs="Times New Roman"/>
                <w:sz w:val="20"/>
                <w:szCs w:val="20"/>
              </w:rPr>
              <w:t>тудент</w:t>
            </w:r>
            <w:r>
              <w:rPr>
                <w:rFonts w:ascii="Times New Roman" w:hAnsi="Times New Roman" w:cs="Times New Roman"/>
                <w:sz w:val="20"/>
                <w:szCs w:val="20"/>
              </w:rPr>
              <w:t>,</w:t>
            </w:r>
            <w:r w:rsidR="00C305EA" w:rsidRPr="00A466F2">
              <w:rPr>
                <w:rFonts w:ascii="Times New Roman" w:hAnsi="Times New Roman" w:cs="Times New Roman"/>
                <w:sz w:val="20"/>
                <w:szCs w:val="20"/>
              </w:rPr>
              <w:t xml:space="preserve"> б</w:t>
            </w:r>
            <w:r w:rsidR="00C80DDB" w:rsidRPr="00A466F2">
              <w:rPr>
                <w:rFonts w:ascii="Times New Roman" w:hAnsi="Times New Roman" w:cs="Times New Roman"/>
                <w:sz w:val="20"/>
                <w:szCs w:val="20"/>
              </w:rPr>
              <w:t>акалавр</w:t>
            </w:r>
          </w:p>
          <w:p w14:paraId="1335DCC4" w14:textId="77777777" w:rsidR="00C80DDB" w:rsidRPr="00A466F2" w:rsidRDefault="00C80DDB" w:rsidP="00A466F2">
            <w:pPr>
              <w:rPr>
                <w:rFonts w:ascii="Times New Roman" w:hAnsi="Times New Roman" w:cs="Times New Roman"/>
                <w:sz w:val="20"/>
                <w:szCs w:val="20"/>
              </w:rPr>
            </w:pPr>
            <w:r w:rsidRPr="00A466F2">
              <w:rPr>
                <w:rFonts w:ascii="Times New Roman" w:hAnsi="Times New Roman" w:cs="Times New Roman"/>
                <w:sz w:val="20"/>
                <w:szCs w:val="20"/>
              </w:rPr>
              <w:t>РИНЦ SPIN-код: 1887-1528</w:t>
            </w:r>
          </w:p>
          <w:p w14:paraId="1463153C" w14:textId="6A037D03" w:rsidR="00C80DDB" w:rsidRPr="00A466F2" w:rsidRDefault="00DC4A54" w:rsidP="00A466F2">
            <w:pPr>
              <w:rPr>
                <w:rFonts w:ascii="Times New Roman" w:hAnsi="Times New Roman" w:cs="Times New Roman"/>
                <w:sz w:val="20"/>
                <w:szCs w:val="20"/>
              </w:rPr>
            </w:pPr>
            <w:hyperlink r:id="rId8" w:history="1">
              <w:r w:rsidR="00D537FB" w:rsidRPr="00A466F2">
                <w:rPr>
                  <w:rStyle w:val="Hyperlink"/>
                  <w:rFonts w:ascii="Times New Roman" w:hAnsi="Times New Roman" w:cs="Times New Roman"/>
                  <w:sz w:val="20"/>
                  <w:szCs w:val="20"/>
                  <w:lang w:val="en-US"/>
                </w:rPr>
                <w:t>marking</w:t>
              </w:r>
              <w:r w:rsidR="00D537FB" w:rsidRPr="00A466F2">
                <w:rPr>
                  <w:rStyle w:val="Hyperlink"/>
                  <w:rFonts w:ascii="Times New Roman" w:hAnsi="Times New Roman" w:cs="Times New Roman"/>
                  <w:sz w:val="20"/>
                  <w:szCs w:val="20"/>
                </w:rPr>
                <w:t>.</w:t>
              </w:r>
              <w:r w:rsidR="00D537FB" w:rsidRPr="00A466F2">
                <w:rPr>
                  <w:rStyle w:val="Hyperlink"/>
                  <w:rFonts w:ascii="Times New Roman" w:hAnsi="Times New Roman" w:cs="Times New Roman"/>
                  <w:sz w:val="20"/>
                  <w:szCs w:val="20"/>
                  <w:lang w:val="en-US"/>
                </w:rPr>
                <w:t>artem</w:t>
              </w:r>
              <w:r w:rsidR="00D537FB" w:rsidRPr="00A466F2">
                <w:rPr>
                  <w:rStyle w:val="Hyperlink"/>
                  <w:rFonts w:ascii="Times New Roman" w:hAnsi="Times New Roman" w:cs="Times New Roman"/>
                  <w:sz w:val="20"/>
                  <w:szCs w:val="20"/>
                </w:rPr>
                <w:t>@</w:t>
              </w:r>
              <w:r w:rsidR="00D537FB" w:rsidRPr="00A466F2">
                <w:rPr>
                  <w:rStyle w:val="Hyperlink"/>
                  <w:rFonts w:ascii="Times New Roman" w:hAnsi="Times New Roman" w:cs="Times New Roman"/>
                  <w:sz w:val="20"/>
                  <w:szCs w:val="20"/>
                  <w:lang w:val="en-US"/>
                </w:rPr>
                <w:t>gmail</w:t>
              </w:r>
              <w:r w:rsidR="00D537FB" w:rsidRPr="00A466F2">
                <w:rPr>
                  <w:rStyle w:val="Hyperlink"/>
                  <w:rFonts w:ascii="Times New Roman" w:hAnsi="Times New Roman" w:cs="Times New Roman"/>
                  <w:sz w:val="20"/>
                  <w:szCs w:val="20"/>
                </w:rPr>
                <w:t>.</w:t>
              </w:r>
              <w:r w:rsidR="00D537FB" w:rsidRPr="00A466F2">
                <w:rPr>
                  <w:rStyle w:val="Hyperlink"/>
                  <w:rFonts w:ascii="Times New Roman" w:hAnsi="Times New Roman" w:cs="Times New Roman"/>
                  <w:sz w:val="20"/>
                  <w:szCs w:val="20"/>
                  <w:lang w:val="en-US"/>
                </w:rPr>
                <w:t>com</w:t>
              </w:r>
            </w:hyperlink>
          </w:p>
          <w:p w14:paraId="056CD27E" w14:textId="77777777" w:rsidR="00D537FB" w:rsidRPr="00A466F2" w:rsidRDefault="00D537FB" w:rsidP="00A466F2">
            <w:pPr>
              <w:rPr>
                <w:rFonts w:ascii="Times New Roman" w:hAnsi="Times New Roman" w:cs="Times New Roman"/>
                <w:sz w:val="20"/>
                <w:szCs w:val="20"/>
              </w:rPr>
            </w:pPr>
          </w:p>
          <w:p w14:paraId="383263F5" w14:textId="103A73D8" w:rsidR="00C80DDB" w:rsidRPr="00A466F2" w:rsidRDefault="006A7F51" w:rsidP="00A466F2">
            <w:pPr>
              <w:rPr>
                <w:rFonts w:ascii="Times New Roman" w:hAnsi="Times New Roman" w:cs="Times New Roman"/>
                <w:sz w:val="20"/>
                <w:szCs w:val="20"/>
              </w:rPr>
            </w:pPr>
            <w:r w:rsidRPr="00A466F2">
              <w:rPr>
                <w:rFonts w:ascii="Times New Roman" w:hAnsi="Times New Roman" w:cs="Times New Roman"/>
                <w:sz w:val="20"/>
                <w:szCs w:val="20"/>
              </w:rPr>
              <w:t>Подушин Юрий Викторович</w:t>
            </w:r>
          </w:p>
          <w:p w14:paraId="00317A96" w14:textId="2B2A2048" w:rsidR="00C80DDB" w:rsidRPr="00A466F2" w:rsidRDefault="00E238BF" w:rsidP="00A466F2">
            <w:pPr>
              <w:rPr>
                <w:rFonts w:ascii="Times New Roman" w:hAnsi="Times New Roman" w:cs="Times New Roman"/>
                <w:sz w:val="20"/>
                <w:szCs w:val="20"/>
              </w:rPr>
            </w:pPr>
            <w:r w:rsidRPr="00A466F2">
              <w:rPr>
                <w:rFonts w:ascii="Times New Roman" w:hAnsi="Times New Roman" w:cs="Times New Roman"/>
                <w:sz w:val="20"/>
                <w:szCs w:val="20"/>
              </w:rPr>
              <w:t>к. с-х.</w:t>
            </w:r>
            <w:r w:rsidR="007F1FCD" w:rsidRPr="00A466F2">
              <w:rPr>
                <w:rFonts w:ascii="Times New Roman" w:hAnsi="Times New Roman" w:cs="Times New Roman"/>
                <w:sz w:val="20"/>
                <w:szCs w:val="20"/>
              </w:rPr>
              <w:t xml:space="preserve"> </w:t>
            </w:r>
            <w:r w:rsidRPr="00A466F2">
              <w:rPr>
                <w:rFonts w:ascii="Times New Roman" w:hAnsi="Times New Roman" w:cs="Times New Roman"/>
                <w:sz w:val="20"/>
                <w:szCs w:val="20"/>
              </w:rPr>
              <w:t>н.</w:t>
            </w:r>
            <w:r w:rsidR="00CE4A06" w:rsidRPr="00A466F2">
              <w:rPr>
                <w:rFonts w:ascii="Times New Roman" w:hAnsi="Times New Roman" w:cs="Times New Roman"/>
                <w:sz w:val="20"/>
                <w:szCs w:val="20"/>
              </w:rPr>
              <w:t xml:space="preserve">, доцент </w:t>
            </w:r>
          </w:p>
          <w:p w14:paraId="05387209" w14:textId="0BB703E5" w:rsidR="00C80DDB" w:rsidRPr="00A466F2" w:rsidRDefault="00C80DDB" w:rsidP="00A466F2">
            <w:pPr>
              <w:rPr>
                <w:rFonts w:ascii="Times New Roman" w:hAnsi="Times New Roman" w:cs="Times New Roman"/>
                <w:sz w:val="20"/>
                <w:szCs w:val="20"/>
              </w:rPr>
            </w:pPr>
            <w:r w:rsidRPr="00A466F2">
              <w:rPr>
                <w:rFonts w:ascii="Times New Roman" w:hAnsi="Times New Roman" w:cs="Times New Roman"/>
                <w:sz w:val="20"/>
                <w:szCs w:val="20"/>
              </w:rPr>
              <w:t xml:space="preserve">РИНЦ SPIN-код: </w:t>
            </w:r>
            <w:r w:rsidR="00FA692F" w:rsidRPr="00A466F2">
              <w:rPr>
                <w:rFonts w:ascii="Times New Roman" w:hAnsi="Times New Roman" w:cs="Times New Roman"/>
                <w:sz w:val="20"/>
                <w:szCs w:val="20"/>
              </w:rPr>
              <w:t>3089-8888</w:t>
            </w:r>
          </w:p>
          <w:p w14:paraId="617B76D2" w14:textId="7D08681E" w:rsidR="00C80DDB" w:rsidRPr="00A466F2" w:rsidRDefault="00C80DDB" w:rsidP="00A466F2">
            <w:pPr>
              <w:rPr>
                <w:rFonts w:ascii="Times New Roman" w:hAnsi="Times New Roman" w:cs="Times New Roman"/>
                <w:i/>
                <w:iCs/>
                <w:sz w:val="20"/>
                <w:szCs w:val="20"/>
              </w:rPr>
            </w:pPr>
            <w:r w:rsidRPr="00A466F2">
              <w:rPr>
                <w:rFonts w:ascii="Times New Roman" w:hAnsi="Times New Roman" w:cs="Times New Roman"/>
                <w:i/>
                <w:iCs/>
                <w:sz w:val="20"/>
                <w:szCs w:val="20"/>
              </w:rPr>
              <w:t>Кубанский государственный аграрный университет, Россия, 350044, Краснодар, Калинина, 13</w:t>
            </w:r>
          </w:p>
          <w:p w14:paraId="468F44A1" w14:textId="77777777" w:rsidR="00C305EA" w:rsidRPr="00A466F2" w:rsidRDefault="00C305EA" w:rsidP="00A466F2">
            <w:pPr>
              <w:rPr>
                <w:rFonts w:ascii="Times New Roman" w:hAnsi="Times New Roman" w:cs="Times New Roman"/>
                <w:i/>
                <w:iCs/>
                <w:sz w:val="20"/>
                <w:szCs w:val="20"/>
              </w:rPr>
            </w:pPr>
          </w:p>
          <w:p w14:paraId="588A3D4D" w14:textId="704559D2" w:rsidR="00C80DDB" w:rsidRPr="00A466F2" w:rsidRDefault="00C80DDB" w:rsidP="00A466F2">
            <w:pPr>
              <w:rPr>
                <w:rFonts w:ascii="Times New Roman" w:hAnsi="Times New Roman" w:cs="Times New Roman"/>
                <w:sz w:val="20"/>
                <w:szCs w:val="20"/>
              </w:rPr>
            </w:pPr>
            <w:r w:rsidRPr="00A466F2">
              <w:rPr>
                <w:rFonts w:ascii="Times New Roman" w:hAnsi="Times New Roman" w:cs="Times New Roman"/>
                <w:sz w:val="20"/>
                <w:szCs w:val="20"/>
              </w:rPr>
              <w:t>В статье описан лабораторный опыт по изучению применимости различных технологических форм пророщенной озимой пшеницы для включения в рецептуру кормовых добавок.</w:t>
            </w:r>
            <w:r w:rsidR="00AF7176" w:rsidRPr="00A466F2">
              <w:rPr>
                <w:rFonts w:ascii="Times New Roman" w:hAnsi="Times New Roman" w:cs="Times New Roman"/>
                <w:sz w:val="20"/>
                <w:szCs w:val="20"/>
              </w:rPr>
              <w:t xml:space="preserve"> Целью исследования являлось </w:t>
            </w:r>
            <w:r w:rsidR="00C623D0" w:rsidRPr="00A466F2">
              <w:rPr>
                <w:rFonts w:ascii="Times New Roman" w:hAnsi="Times New Roman" w:cs="Times New Roman"/>
                <w:sz w:val="20"/>
                <w:szCs w:val="20"/>
              </w:rPr>
              <w:t xml:space="preserve">оценка применимости переработанных проростков озимой пшеницы. </w:t>
            </w:r>
            <w:r w:rsidR="00CE4A06" w:rsidRPr="00A466F2">
              <w:rPr>
                <w:rFonts w:ascii="Times New Roman" w:hAnsi="Times New Roman" w:cs="Times New Roman"/>
                <w:sz w:val="20"/>
                <w:szCs w:val="20"/>
              </w:rPr>
              <w:t xml:space="preserve">Объектом исследования были три распространённых сорта: Ермак, Гомер, Школа. По показателям качества зерна данных сортов отличались незначительно. Проростки были пророщены до 4 суток: 1 день замачивания в воде, 2 суток в темноте и сутки под искусственным светом. </w:t>
            </w:r>
            <w:r w:rsidR="00C623D0" w:rsidRPr="00A466F2">
              <w:rPr>
                <w:rFonts w:ascii="Times New Roman" w:hAnsi="Times New Roman" w:cs="Times New Roman"/>
                <w:sz w:val="20"/>
                <w:szCs w:val="20"/>
              </w:rPr>
              <w:t xml:space="preserve">Были получены значения  содержания витамина С, сухого вещества, золы, кислотности в динамике по дням до </w:t>
            </w:r>
            <w:r w:rsidR="00CE4A06" w:rsidRPr="00A466F2">
              <w:rPr>
                <w:rFonts w:ascii="Times New Roman" w:hAnsi="Times New Roman" w:cs="Times New Roman"/>
                <w:sz w:val="20"/>
                <w:szCs w:val="20"/>
              </w:rPr>
              <w:t>4</w:t>
            </w:r>
            <w:r w:rsidR="00C623D0" w:rsidRPr="00A466F2">
              <w:rPr>
                <w:rFonts w:ascii="Times New Roman" w:hAnsi="Times New Roman" w:cs="Times New Roman"/>
                <w:sz w:val="20"/>
                <w:szCs w:val="20"/>
              </w:rPr>
              <w:t xml:space="preserve"> суток выращивания. </w:t>
            </w:r>
            <w:r w:rsidR="005746ED" w:rsidRPr="00A466F2">
              <w:rPr>
                <w:rFonts w:ascii="Times New Roman" w:hAnsi="Times New Roman" w:cs="Times New Roman"/>
                <w:sz w:val="20"/>
                <w:szCs w:val="20"/>
              </w:rPr>
              <w:t xml:space="preserve">С увеличением срока </w:t>
            </w:r>
            <w:r w:rsidR="00022420" w:rsidRPr="00A466F2">
              <w:rPr>
                <w:rFonts w:ascii="Times New Roman" w:hAnsi="Times New Roman" w:cs="Times New Roman"/>
                <w:sz w:val="20"/>
                <w:szCs w:val="20"/>
              </w:rPr>
              <w:t>проращивания</w:t>
            </w:r>
            <w:r w:rsidR="005746ED" w:rsidRPr="00A466F2">
              <w:rPr>
                <w:rFonts w:ascii="Times New Roman" w:hAnsi="Times New Roman" w:cs="Times New Roman"/>
                <w:sz w:val="20"/>
                <w:szCs w:val="20"/>
              </w:rPr>
              <w:t xml:space="preserve"> в растениях увеличивается содержание золы, витамина С</w:t>
            </w:r>
            <w:r w:rsidR="00802468" w:rsidRPr="00A466F2">
              <w:rPr>
                <w:rFonts w:ascii="Times New Roman" w:hAnsi="Times New Roman" w:cs="Times New Roman"/>
                <w:sz w:val="20"/>
                <w:szCs w:val="20"/>
              </w:rPr>
              <w:t xml:space="preserve">. </w:t>
            </w:r>
            <w:r w:rsidR="00CE4A06" w:rsidRPr="00A466F2">
              <w:rPr>
                <w:rFonts w:ascii="Times New Roman" w:hAnsi="Times New Roman" w:cs="Times New Roman"/>
                <w:sz w:val="20"/>
                <w:szCs w:val="20"/>
              </w:rPr>
              <w:t>С увеличением срока проращивания в жоме и пасте снижает</w:t>
            </w:r>
            <w:r w:rsidR="00454ABD" w:rsidRPr="00A466F2">
              <w:rPr>
                <w:rFonts w:ascii="Times New Roman" w:hAnsi="Times New Roman" w:cs="Times New Roman"/>
                <w:sz w:val="20"/>
                <w:szCs w:val="20"/>
              </w:rPr>
              <w:t xml:space="preserve">ся содержание сухих веществ. Для сока наблюдается обратная тенденция. При увеличении сроков проращивания колеблются значения ОВП и рН. </w:t>
            </w:r>
            <w:r w:rsidR="00043A43" w:rsidRPr="00A466F2">
              <w:rPr>
                <w:rFonts w:ascii="Times New Roman" w:hAnsi="Times New Roman" w:cs="Times New Roman"/>
                <w:sz w:val="20"/>
                <w:szCs w:val="20"/>
              </w:rPr>
              <w:t>По полученным данным можно сделать вывод о применимости переработанных форм микрозелени озимой пшеницы для их включения в рецептуру кормовых добавок в качестве дополнительного источника витамина С и белка. Наиболее приемлемой формой является жом. В нём наблюдается наибольшая концентрация золы, витамина С и сухих веществ</w:t>
            </w:r>
          </w:p>
          <w:p w14:paraId="33DEE1CC" w14:textId="77777777" w:rsidR="009B261F" w:rsidRPr="00A466F2" w:rsidRDefault="009B261F" w:rsidP="00A466F2">
            <w:pPr>
              <w:rPr>
                <w:rFonts w:ascii="Times New Roman" w:hAnsi="Times New Roman" w:cs="Times New Roman"/>
                <w:sz w:val="20"/>
                <w:szCs w:val="20"/>
              </w:rPr>
            </w:pPr>
          </w:p>
          <w:p w14:paraId="31195979" w14:textId="16643BE7" w:rsidR="009B261F" w:rsidRDefault="009B261F" w:rsidP="00A466F2">
            <w:pPr>
              <w:rPr>
                <w:rFonts w:ascii="Times New Roman" w:hAnsi="Times New Roman" w:cs="Times New Roman"/>
                <w:sz w:val="20"/>
                <w:szCs w:val="20"/>
              </w:rPr>
            </w:pPr>
            <w:r w:rsidRPr="00A466F2">
              <w:rPr>
                <w:rFonts w:ascii="Times New Roman" w:hAnsi="Times New Roman" w:cs="Times New Roman"/>
                <w:sz w:val="20"/>
                <w:szCs w:val="20"/>
              </w:rPr>
              <w:t xml:space="preserve">Ключевые слова: ОЗИМАЯ ПШЕНИЦА, КОРМОВЫЕ </w:t>
            </w:r>
            <w:r w:rsidR="00802468" w:rsidRPr="00A466F2">
              <w:rPr>
                <w:rFonts w:ascii="Times New Roman" w:hAnsi="Times New Roman" w:cs="Times New Roman"/>
                <w:sz w:val="20"/>
                <w:szCs w:val="20"/>
              </w:rPr>
              <w:t>ДОБАВКИ</w:t>
            </w:r>
            <w:r w:rsidRPr="00A466F2">
              <w:rPr>
                <w:rFonts w:ascii="Times New Roman" w:hAnsi="Times New Roman" w:cs="Times New Roman"/>
                <w:sz w:val="20"/>
                <w:szCs w:val="20"/>
              </w:rPr>
              <w:t>, ВСХОЖЕСТЬ, ЗОЛА, СУХИЕ ВЕЩЕСТВА, ВИТАМИН С</w:t>
            </w:r>
          </w:p>
          <w:p w14:paraId="1E5ABEE6" w14:textId="1A5A36F4" w:rsidR="00A466F2" w:rsidRDefault="00A466F2" w:rsidP="00A466F2">
            <w:pPr>
              <w:rPr>
                <w:rFonts w:ascii="Times New Roman" w:hAnsi="Times New Roman" w:cs="Times New Roman"/>
                <w:sz w:val="20"/>
                <w:szCs w:val="20"/>
              </w:rPr>
            </w:pPr>
          </w:p>
          <w:p w14:paraId="11FAE75D" w14:textId="2FA36C55" w:rsidR="00A466F2" w:rsidRPr="00A466F2" w:rsidRDefault="00A466F2" w:rsidP="00A466F2">
            <w:pPr>
              <w:rPr>
                <w:rFonts w:ascii="Times New Roman" w:hAnsi="Times New Roman" w:cs="Times New Roman"/>
                <w:sz w:val="20"/>
                <w:szCs w:val="20"/>
              </w:rPr>
            </w:pPr>
            <w:hyperlink r:id="rId9" w:history="1">
              <w:r w:rsidRPr="006C6141">
                <w:rPr>
                  <w:rStyle w:val="Hyperlink"/>
                  <w:rFonts w:ascii="Times New Roman" w:hAnsi="Times New Roman" w:cs="Times New Roman"/>
                  <w:sz w:val="20"/>
                  <w:szCs w:val="20"/>
                </w:rPr>
                <w:t>http://dx.doi.org/10.21515/1990-4665-19</w:t>
              </w:r>
              <w:r w:rsidRPr="006C6141">
                <w:rPr>
                  <w:rStyle w:val="Hyperlink"/>
                  <w:rFonts w:ascii="Times New Roman" w:hAnsi="Times New Roman" w:cs="Times New Roman"/>
                  <w:sz w:val="20"/>
                  <w:szCs w:val="20"/>
                </w:rPr>
                <w:t>5</w:t>
              </w:r>
              <w:r w:rsidRPr="006C6141">
                <w:rPr>
                  <w:rStyle w:val="Hyperlink"/>
                  <w:rFonts w:ascii="Times New Roman" w:hAnsi="Times New Roman" w:cs="Times New Roman"/>
                  <w:sz w:val="20"/>
                  <w:szCs w:val="20"/>
                </w:rPr>
                <w:t>-00</w:t>
              </w:r>
              <w:r w:rsidRPr="006C6141">
                <w:rPr>
                  <w:rStyle w:val="Hyperlink"/>
                  <w:rFonts w:ascii="Times New Roman" w:hAnsi="Times New Roman" w:cs="Times New Roman"/>
                  <w:sz w:val="20"/>
                  <w:szCs w:val="20"/>
                </w:rPr>
                <w:t>1</w:t>
              </w:r>
            </w:hyperlink>
            <w:r>
              <w:rPr>
                <w:rFonts w:ascii="Times New Roman" w:hAnsi="Times New Roman" w:cs="Times New Roman"/>
                <w:sz w:val="20"/>
                <w:szCs w:val="20"/>
              </w:rPr>
              <w:t xml:space="preserve"> </w:t>
            </w:r>
          </w:p>
          <w:p w14:paraId="67BB2649" w14:textId="77777777" w:rsidR="00C80DDB" w:rsidRPr="00A466F2" w:rsidRDefault="00C80DDB" w:rsidP="00A466F2">
            <w:pPr>
              <w:rPr>
                <w:rFonts w:ascii="Times New Roman" w:hAnsi="Times New Roman" w:cs="Times New Roman"/>
                <w:sz w:val="20"/>
                <w:szCs w:val="20"/>
              </w:rPr>
            </w:pPr>
          </w:p>
        </w:tc>
        <w:tc>
          <w:tcPr>
            <w:tcW w:w="4673" w:type="dxa"/>
          </w:tcPr>
          <w:p w14:paraId="3FB3367C" w14:textId="735ABA4B" w:rsidR="00C305EA" w:rsidRPr="00A466F2" w:rsidRDefault="00C305EA" w:rsidP="00A466F2">
            <w:pPr>
              <w:rPr>
                <w:rFonts w:ascii="Times New Roman" w:hAnsi="Times New Roman" w:cs="Times New Roman"/>
                <w:sz w:val="20"/>
                <w:szCs w:val="20"/>
                <w:lang w:val="en-US"/>
              </w:rPr>
            </w:pPr>
            <w:r w:rsidRPr="00A466F2">
              <w:rPr>
                <w:rFonts w:ascii="Times New Roman" w:hAnsi="Times New Roman" w:cs="Times New Roman"/>
                <w:sz w:val="20"/>
                <w:szCs w:val="20"/>
                <w:lang w:val="en-US"/>
              </w:rPr>
              <w:t xml:space="preserve">UDC </w:t>
            </w:r>
            <w:r w:rsidR="005E1B34" w:rsidRPr="00A466F2">
              <w:rPr>
                <w:rFonts w:ascii="Times New Roman" w:hAnsi="Times New Roman" w:cs="Times New Roman"/>
                <w:sz w:val="20"/>
                <w:szCs w:val="20"/>
                <w:lang w:val="en-US"/>
              </w:rPr>
              <w:t>633.31/.37:631.814</w:t>
            </w:r>
          </w:p>
          <w:p w14:paraId="00F4849E" w14:textId="77777777" w:rsidR="00C305EA" w:rsidRPr="00A466F2" w:rsidRDefault="00C305EA" w:rsidP="00A466F2">
            <w:pPr>
              <w:rPr>
                <w:rFonts w:ascii="Times New Roman" w:hAnsi="Times New Roman" w:cs="Times New Roman"/>
                <w:sz w:val="20"/>
                <w:szCs w:val="20"/>
                <w:lang w:val="en-US"/>
              </w:rPr>
            </w:pPr>
          </w:p>
          <w:p w14:paraId="20C7EFF3" w14:textId="77777777" w:rsidR="00C305EA" w:rsidRPr="00A466F2" w:rsidRDefault="00C305EA" w:rsidP="00A466F2">
            <w:pPr>
              <w:rPr>
                <w:rFonts w:ascii="Times New Roman" w:hAnsi="Times New Roman" w:cs="Times New Roman"/>
                <w:sz w:val="20"/>
                <w:szCs w:val="20"/>
                <w:lang w:val="en-US"/>
              </w:rPr>
            </w:pPr>
            <w:r w:rsidRPr="00A466F2">
              <w:rPr>
                <w:rFonts w:ascii="Times New Roman" w:hAnsi="Times New Roman" w:cs="Times New Roman"/>
                <w:sz w:val="20"/>
                <w:szCs w:val="20"/>
                <w:lang w:val="en-US"/>
              </w:rPr>
              <w:t>4.1.1. General agriculture and crop production</w:t>
            </w:r>
          </w:p>
          <w:p w14:paraId="5B29ABA3" w14:textId="314CEFEE" w:rsidR="00C80DDB" w:rsidRPr="00A466F2" w:rsidRDefault="00C305EA" w:rsidP="00A466F2">
            <w:pPr>
              <w:rPr>
                <w:rFonts w:ascii="Times New Roman" w:hAnsi="Times New Roman" w:cs="Times New Roman"/>
                <w:sz w:val="20"/>
                <w:szCs w:val="20"/>
                <w:lang w:val="en-US"/>
              </w:rPr>
            </w:pPr>
            <w:r w:rsidRPr="00A466F2">
              <w:rPr>
                <w:rFonts w:ascii="Times New Roman" w:hAnsi="Times New Roman" w:cs="Times New Roman"/>
                <w:sz w:val="20"/>
                <w:szCs w:val="20"/>
                <w:lang w:val="en-US"/>
              </w:rPr>
              <w:t>(biological sciences, agricultural sciences)</w:t>
            </w:r>
          </w:p>
          <w:p w14:paraId="1EA48604" w14:textId="77777777" w:rsidR="00C305EA" w:rsidRPr="00A466F2" w:rsidRDefault="00C305EA" w:rsidP="00A466F2">
            <w:pPr>
              <w:rPr>
                <w:rFonts w:ascii="Times New Roman" w:hAnsi="Times New Roman" w:cs="Times New Roman"/>
                <w:sz w:val="20"/>
                <w:szCs w:val="20"/>
                <w:lang w:val="en-US"/>
              </w:rPr>
            </w:pPr>
          </w:p>
          <w:p w14:paraId="6A149ADC" w14:textId="77777777" w:rsidR="00C305EA" w:rsidRPr="00A466F2" w:rsidRDefault="00C305EA" w:rsidP="00A466F2">
            <w:pPr>
              <w:rPr>
                <w:rFonts w:ascii="Times New Roman" w:hAnsi="Times New Roman" w:cs="Times New Roman"/>
                <w:sz w:val="20"/>
                <w:szCs w:val="20"/>
                <w:lang w:val="en-US"/>
              </w:rPr>
            </w:pPr>
          </w:p>
          <w:p w14:paraId="2696C1E7" w14:textId="77777777" w:rsidR="00C305EA" w:rsidRPr="00A466F2" w:rsidRDefault="00C305EA" w:rsidP="00A466F2">
            <w:pPr>
              <w:rPr>
                <w:rFonts w:ascii="Times New Roman" w:hAnsi="Times New Roman" w:cs="Times New Roman"/>
                <w:b/>
                <w:bCs/>
                <w:sz w:val="20"/>
                <w:szCs w:val="20"/>
                <w:lang w:val="en-US"/>
              </w:rPr>
            </w:pPr>
            <w:r w:rsidRPr="00A466F2">
              <w:rPr>
                <w:rFonts w:ascii="Times New Roman" w:hAnsi="Times New Roman" w:cs="Times New Roman"/>
                <w:b/>
                <w:bCs/>
                <w:sz w:val="20"/>
                <w:szCs w:val="20"/>
                <w:lang w:val="en-US"/>
              </w:rPr>
              <w:t>THE RESULTS OF THE STUDY OF VARIOUS TECHNOLOGICAL FORMS OF SPROUTED WINTER WHEAT FOR INCLUSION IN THE FORMULATION OF FEED ADDITIVES</w:t>
            </w:r>
          </w:p>
          <w:p w14:paraId="1DD014F4" w14:textId="77777777" w:rsidR="00C305EA" w:rsidRPr="00A466F2" w:rsidRDefault="00C305EA" w:rsidP="00A466F2">
            <w:pPr>
              <w:rPr>
                <w:rFonts w:ascii="Times New Roman" w:hAnsi="Times New Roman" w:cs="Times New Roman"/>
                <w:b/>
                <w:bCs/>
                <w:sz w:val="20"/>
                <w:szCs w:val="20"/>
                <w:lang w:val="en-US"/>
              </w:rPr>
            </w:pPr>
          </w:p>
          <w:p w14:paraId="42C7BAD1" w14:textId="77777777" w:rsidR="00C305EA" w:rsidRPr="00A466F2" w:rsidRDefault="00C305EA" w:rsidP="00A466F2">
            <w:pPr>
              <w:rPr>
                <w:rFonts w:ascii="Times New Roman" w:hAnsi="Times New Roman" w:cs="Times New Roman"/>
                <w:b/>
                <w:bCs/>
                <w:sz w:val="20"/>
                <w:szCs w:val="20"/>
                <w:lang w:val="en-US"/>
              </w:rPr>
            </w:pPr>
          </w:p>
          <w:p w14:paraId="52F7F396" w14:textId="77777777" w:rsidR="00C305EA" w:rsidRPr="00A466F2" w:rsidRDefault="00C305EA" w:rsidP="00A466F2">
            <w:pPr>
              <w:rPr>
                <w:rFonts w:ascii="Times New Roman" w:hAnsi="Times New Roman" w:cs="Times New Roman"/>
                <w:sz w:val="20"/>
                <w:szCs w:val="20"/>
                <w:lang w:val="en-US"/>
              </w:rPr>
            </w:pPr>
            <w:proofErr w:type="spellStart"/>
            <w:r w:rsidRPr="00A466F2">
              <w:rPr>
                <w:rFonts w:ascii="Times New Roman" w:hAnsi="Times New Roman" w:cs="Times New Roman"/>
                <w:sz w:val="20"/>
                <w:szCs w:val="20"/>
                <w:lang w:val="en-US"/>
              </w:rPr>
              <w:t>Markin</w:t>
            </w:r>
            <w:proofErr w:type="spellEnd"/>
            <w:r w:rsidRPr="00A466F2">
              <w:rPr>
                <w:rFonts w:ascii="Times New Roman" w:hAnsi="Times New Roman" w:cs="Times New Roman"/>
                <w:sz w:val="20"/>
                <w:szCs w:val="20"/>
                <w:lang w:val="en-US"/>
              </w:rPr>
              <w:t xml:space="preserve"> Artem </w:t>
            </w:r>
            <w:proofErr w:type="spellStart"/>
            <w:r w:rsidRPr="00A466F2">
              <w:rPr>
                <w:rFonts w:ascii="Times New Roman" w:hAnsi="Times New Roman" w:cs="Times New Roman"/>
                <w:sz w:val="20"/>
                <w:szCs w:val="20"/>
                <w:lang w:val="en-US"/>
              </w:rPr>
              <w:t>Dmitrievich</w:t>
            </w:r>
            <w:proofErr w:type="spellEnd"/>
            <w:r w:rsidRPr="00A466F2">
              <w:rPr>
                <w:rFonts w:ascii="Times New Roman" w:hAnsi="Times New Roman" w:cs="Times New Roman"/>
                <w:sz w:val="20"/>
                <w:szCs w:val="20"/>
                <w:lang w:val="en-US"/>
              </w:rPr>
              <w:t xml:space="preserve"> </w:t>
            </w:r>
          </w:p>
          <w:p w14:paraId="51EDD036" w14:textId="2512C84E" w:rsidR="00C305EA" w:rsidRPr="00A466F2" w:rsidRDefault="00C305EA" w:rsidP="00A466F2">
            <w:pPr>
              <w:rPr>
                <w:rFonts w:ascii="Times New Roman" w:hAnsi="Times New Roman" w:cs="Times New Roman"/>
                <w:sz w:val="20"/>
                <w:szCs w:val="20"/>
                <w:lang w:val="en-US"/>
              </w:rPr>
            </w:pPr>
            <w:r w:rsidRPr="00A466F2">
              <w:rPr>
                <w:rFonts w:ascii="Times New Roman" w:hAnsi="Times New Roman" w:cs="Times New Roman"/>
                <w:sz w:val="20"/>
                <w:szCs w:val="20"/>
                <w:lang w:val="en-US"/>
              </w:rPr>
              <w:t>Bachelor student</w:t>
            </w:r>
          </w:p>
          <w:p w14:paraId="055A836F" w14:textId="77777777" w:rsidR="00C305EA" w:rsidRPr="00A466F2" w:rsidRDefault="00C305EA" w:rsidP="00A466F2">
            <w:pPr>
              <w:rPr>
                <w:rFonts w:ascii="Times New Roman" w:hAnsi="Times New Roman" w:cs="Times New Roman"/>
                <w:sz w:val="20"/>
                <w:szCs w:val="20"/>
                <w:lang w:val="en-US"/>
              </w:rPr>
            </w:pPr>
            <w:r w:rsidRPr="00A466F2">
              <w:rPr>
                <w:rFonts w:ascii="Times New Roman" w:hAnsi="Times New Roman" w:cs="Times New Roman"/>
                <w:sz w:val="20"/>
                <w:szCs w:val="20"/>
                <w:lang w:val="en-US"/>
              </w:rPr>
              <w:t>RSCI SPIN code: 1887-1528</w:t>
            </w:r>
          </w:p>
          <w:p w14:paraId="11959907" w14:textId="5D44F0F9" w:rsidR="00C305EA" w:rsidRPr="00A466F2" w:rsidRDefault="00C305EA" w:rsidP="00A466F2">
            <w:pPr>
              <w:rPr>
                <w:rFonts w:ascii="Times New Roman" w:hAnsi="Times New Roman" w:cs="Times New Roman"/>
                <w:sz w:val="20"/>
                <w:szCs w:val="20"/>
                <w:lang w:val="en-US"/>
              </w:rPr>
            </w:pPr>
          </w:p>
          <w:p w14:paraId="38DD6B4E" w14:textId="77777777" w:rsidR="00D537FB" w:rsidRPr="00A466F2" w:rsidRDefault="00D537FB" w:rsidP="00A466F2">
            <w:pPr>
              <w:rPr>
                <w:rFonts w:ascii="Times New Roman" w:hAnsi="Times New Roman" w:cs="Times New Roman"/>
                <w:sz w:val="20"/>
                <w:szCs w:val="20"/>
                <w:lang w:val="en-US"/>
              </w:rPr>
            </w:pPr>
          </w:p>
          <w:p w14:paraId="4AF41C24" w14:textId="77777777" w:rsidR="00FA692F" w:rsidRPr="00A466F2" w:rsidRDefault="00FA692F" w:rsidP="00A466F2">
            <w:pPr>
              <w:rPr>
                <w:rFonts w:ascii="Times New Roman" w:hAnsi="Times New Roman" w:cs="Times New Roman"/>
                <w:sz w:val="20"/>
                <w:szCs w:val="20"/>
                <w:lang w:val="en-US"/>
              </w:rPr>
            </w:pPr>
            <w:proofErr w:type="spellStart"/>
            <w:r w:rsidRPr="00A466F2">
              <w:rPr>
                <w:rFonts w:ascii="Times New Roman" w:hAnsi="Times New Roman" w:cs="Times New Roman"/>
                <w:sz w:val="20"/>
                <w:szCs w:val="20"/>
                <w:lang w:val="en-US"/>
              </w:rPr>
              <w:t>Podushin</w:t>
            </w:r>
            <w:proofErr w:type="spellEnd"/>
            <w:r w:rsidRPr="00A466F2">
              <w:rPr>
                <w:rFonts w:ascii="Times New Roman" w:hAnsi="Times New Roman" w:cs="Times New Roman"/>
                <w:sz w:val="20"/>
                <w:szCs w:val="20"/>
                <w:lang w:val="en-US"/>
              </w:rPr>
              <w:t xml:space="preserve"> Yuri </w:t>
            </w:r>
            <w:proofErr w:type="spellStart"/>
            <w:r w:rsidRPr="00A466F2">
              <w:rPr>
                <w:rFonts w:ascii="Times New Roman" w:hAnsi="Times New Roman" w:cs="Times New Roman"/>
                <w:sz w:val="20"/>
                <w:szCs w:val="20"/>
                <w:lang w:val="en-US"/>
              </w:rPr>
              <w:t>Viktorovich</w:t>
            </w:r>
            <w:proofErr w:type="spellEnd"/>
          </w:p>
          <w:p w14:paraId="4AC84D83" w14:textId="77777777" w:rsidR="00FA692F" w:rsidRPr="00A466F2" w:rsidRDefault="00FA692F" w:rsidP="00A466F2">
            <w:pPr>
              <w:rPr>
                <w:rFonts w:ascii="Times New Roman" w:hAnsi="Times New Roman" w:cs="Times New Roman"/>
                <w:sz w:val="20"/>
                <w:szCs w:val="20"/>
                <w:lang w:val="en-US"/>
              </w:rPr>
            </w:pPr>
            <w:r w:rsidRPr="00A466F2">
              <w:rPr>
                <w:rFonts w:ascii="Times New Roman" w:hAnsi="Times New Roman" w:cs="Times New Roman"/>
                <w:sz w:val="20"/>
                <w:szCs w:val="20"/>
                <w:lang w:val="en-US"/>
              </w:rPr>
              <w:t>Candidate of Agricultural Sciences, Associate Professor</w:t>
            </w:r>
          </w:p>
          <w:p w14:paraId="2D9B6969" w14:textId="1753A2EC" w:rsidR="00C305EA" w:rsidRPr="00A466F2" w:rsidRDefault="00C305EA" w:rsidP="00A466F2">
            <w:pPr>
              <w:rPr>
                <w:rFonts w:ascii="Times New Roman" w:hAnsi="Times New Roman" w:cs="Times New Roman"/>
                <w:sz w:val="20"/>
                <w:szCs w:val="20"/>
                <w:lang w:val="en-US"/>
              </w:rPr>
            </w:pPr>
            <w:r w:rsidRPr="00A466F2">
              <w:rPr>
                <w:rFonts w:ascii="Times New Roman" w:hAnsi="Times New Roman" w:cs="Times New Roman"/>
                <w:sz w:val="20"/>
                <w:szCs w:val="20"/>
                <w:lang w:val="en-US"/>
              </w:rPr>
              <w:t>RSCI SPIN code:</w:t>
            </w:r>
            <w:r w:rsidR="00FA692F" w:rsidRPr="00A466F2">
              <w:rPr>
                <w:rFonts w:ascii="Times New Roman" w:hAnsi="Times New Roman" w:cs="Times New Roman"/>
                <w:sz w:val="20"/>
                <w:szCs w:val="20"/>
                <w:lang w:val="en-US"/>
              </w:rPr>
              <w:t xml:space="preserve"> 3089-8888</w:t>
            </w:r>
          </w:p>
          <w:p w14:paraId="3B15C723" w14:textId="77777777" w:rsidR="00C305EA" w:rsidRPr="00A466F2" w:rsidRDefault="00C305EA" w:rsidP="00A466F2">
            <w:pPr>
              <w:rPr>
                <w:rFonts w:ascii="Times New Roman" w:hAnsi="Times New Roman" w:cs="Times New Roman"/>
                <w:i/>
                <w:iCs/>
                <w:sz w:val="20"/>
                <w:szCs w:val="20"/>
                <w:lang w:val="en-US"/>
              </w:rPr>
            </w:pPr>
            <w:r w:rsidRPr="00A466F2">
              <w:rPr>
                <w:rFonts w:ascii="Times New Roman" w:hAnsi="Times New Roman" w:cs="Times New Roman"/>
                <w:i/>
                <w:iCs/>
                <w:sz w:val="20"/>
                <w:szCs w:val="20"/>
                <w:lang w:val="en-US"/>
              </w:rPr>
              <w:t>Kuban State Agrarian University, Krasnodar,</w:t>
            </w:r>
          </w:p>
          <w:p w14:paraId="3D94D47D" w14:textId="77777777" w:rsidR="00C305EA" w:rsidRPr="00A466F2" w:rsidRDefault="00C305EA" w:rsidP="00A466F2">
            <w:pPr>
              <w:rPr>
                <w:rFonts w:ascii="Times New Roman" w:hAnsi="Times New Roman" w:cs="Times New Roman"/>
                <w:i/>
                <w:iCs/>
                <w:sz w:val="20"/>
                <w:szCs w:val="20"/>
                <w:lang w:val="en-US"/>
              </w:rPr>
            </w:pPr>
            <w:r w:rsidRPr="00A466F2">
              <w:rPr>
                <w:rFonts w:ascii="Times New Roman" w:hAnsi="Times New Roman" w:cs="Times New Roman"/>
                <w:i/>
                <w:iCs/>
                <w:sz w:val="20"/>
                <w:szCs w:val="20"/>
                <w:lang w:val="en-US"/>
              </w:rPr>
              <w:t>Russia, 350044, Kalinina,13</w:t>
            </w:r>
          </w:p>
          <w:p w14:paraId="0D0332CE" w14:textId="77777777" w:rsidR="00C305EA" w:rsidRPr="00A466F2" w:rsidRDefault="00C305EA" w:rsidP="00A466F2">
            <w:pPr>
              <w:rPr>
                <w:rFonts w:ascii="Times New Roman" w:hAnsi="Times New Roman" w:cs="Times New Roman"/>
                <w:i/>
                <w:iCs/>
                <w:sz w:val="20"/>
                <w:szCs w:val="20"/>
                <w:lang w:val="en-US"/>
              </w:rPr>
            </w:pPr>
          </w:p>
          <w:p w14:paraId="11A54779" w14:textId="46AC7D63" w:rsidR="005369FB" w:rsidRPr="00A466F2" w:rsidRDefault="005369FB" w:rsidP="00A466F2">
            <w:pPr>
              <w:rPr>
                <w:rFonts w:ascii="Times New Roman" w:hAnsi="Times New Roman" w:cs="Times New Roman"/>
                <w:sz w:val="20"/>
                <w:szCs w:val="20"/>
                <w:lang w:val="en-US"/>
              </w:rPr>
            </w:pPr>
            <w:r w:rsidRPr="00A466F2">
              <w:rPr>
                <w:rFonts w:ascii="Times New Roman" w:hAnsi="Times New Roman" w:cs="Times New Roman"/>
                <w:sz w:val="20"/>
                <w:szCs w:val="20"/>
                <w:lang w:val="en-US"/>
              </w:rPr>
              <w:t xml:space="preserve">The article describes laboratory experience in studying the applicability of various technological forms of sprouted winter wheat for inclusion in the formulation of feed additives. The aim of the study was to assess the applicability of processed winter wheat seedlings. The object of the study were three common varieties: </w:t>
            </w:r>
            <w:proofErr w:type="spellStart"/>
            <w:r w:rsidRPr="00A466F2">
              <w:rPr>
                <w:rFonts w:ascii="Times New Roman" w:hAnsi="Times New Roman" w:cs="Times New Roman"/>
                <w:sz w:val="20"/>
                <w:szCs w:val="20"/>
                <w:lang w:val="en-US"/>
              </w:rPr>
              <w:t>Ermak</w:t>
            </w:r>
            <w:proofErr w:type="spellEnd"/>
            <w:r w:rsidRPr="00A466F2">
              <w:rPr>
                <w:rFonts w:ascii="Times New Roman" w:hAnsi="Times New Roman" w:cs="Times New Roman"/>
                <w:sz w:val="20"/>
                <w:szCs w:val="20"/>
                <w:lang w:val="en-US"/>
              </w:rPr>
              <w:t>, Homer, and School. In terms of grain quality, these varieties differed slightly. The seedlings were germinated for up to 4 days: 1 day of soaking in water, 2 days in the dark and a day under artificial light. The values of the content of vitamin C, dry matter, ash, and acidity were obtained in dynamics for days up to 4 days of cultivation. With an increase in the germination period, the content of ash and vitamin C in plants increases. With an increase in the germination period, the content of dry substances in pulp and paste decreases. The opposite trend is observed for juice. With increasing germination time, the values of ORP and pH fluctuate. According to the data obtained, it can be concluded that the processed forms of winter wheat microgreens are applicable for their inclusion in the formulation of feed additives as an additional source of vitamin C and protein. The most acceptable form is pulp. It has the highest concentration of ash, vitamin C and dry substances</w:t>
            </w:r>
          </w:p>
          <w:p w14:paraId="0CB3B3B1" w14:textId="77777777" w:rsidR="005369FB" w:rsidRPr="00A466F2" w:rsidRDefault="005369FB" w:rsidP="00A466F2">
            <w:pPr>
              <w:rPr>
                <w:rFonts w:ascii="Times New Roman" w:hAnsi="Times New Roman" w:cs="Times New Roman"/>
                <w:sz w:val="20"/>
                <w:szCs w:val="20"/>
                <w:lang w:val="en-US"/>
              </w:rPr>
            </w:pPr>
          </w:p>
          <w:p w14:paraId="2A1F99E1" w14:textId="77777777" w:rsidR="005369FB" w:rsidRPr="00A466F2" w:rsidRDefault="005369FB" w:rsidP="00A466F2">
            <w:pPr>
              <w:rPr>
                <w:rFonts w:ascii="Times New Roman" w:hAnsi="Times New Roman" w:cs="Times New Roman"/>
                <w:sz w:val="20"/>
                <w:szCs w:val="20"/>
                <w:lang w:val="en-US"/>
              </w:rPr>
            </w:pPr>
          </w:p>
          <w:p w14:paraId="72970A97" w14:textId="77777777" w:rsidR="005369FB" w:rsidRPr="00A466F2" w:rsidRDefault="005369FB" w:rsidP="00A466F2">
            <w:pPr>
              <w:rPr>
                <w:rFonts w:ascii="Times New Roman" w:hAnsi="Times New Roman" w:cs="Times New Roman"/>
                <w:sz w:val="20"/>
                <w:szCs w:val="20"/>
                <w:lang w:val="en-US"/>
              </w:rPr>
            </w:pPr>
          </w:p>
          <w:p w14:paraId="2BD05D8E" w14:textId="77777777" w:rsidR="005369FB" w:rsidRPr="00A466F2" w:rsidRDefault="005369FB" w:rsidP="00A466F2">
            <w:pPr>
              <w:rPr>
                <w:rFonts w:ascii="Times New Roman" w:hAnsi="Times New Roman" w:cs="Times New Roman"/>
                <w:sz w:val="20"/>
                <w:szCs w:val="20"/>
                <w:lang w:val="en-US"/>
              </w:rPr>
            </w:pPr>
          </w:p>
          <w:p w14:paraId="11B8B5A9" w14:textId="62532936" w:rsidR="00C305EA" w:rsidRPr="00A466F2" w:rsidRDefault="005369FB" w:rsidP="00A466F2">
            <w:pPr>
              <w:rPr>
                <w:rFonts w:ascii="Times New Roman" w:hAnsi="Times New Roman" w:cs="Times New Roman"/>
                <w:sz w:val="20"/>
                <w:szCs w:val="20"/>
                <w:lang w:val="en-US"/>
              </w:rPr>
            </w:pPr>
            <w:r w:rsidRPr="00A466F2">
              <w:rPr>
                <w:rFonts w:ascii="Times New Roman" w:hAnsi="Times New Roman" w:cs="Times New Roman"/>
                <w:sz w:val="20"/>
                <w:szCs w:val="20"/>
                <w:lang w:val="en-US"/>
              </w:rPr>
              <w:t>Keywords: WINTER WHEAT, FEED ADDITIVES, GERMINATION, ASH, DRY SUBSTANCES, VITAMIN C</w:t>
            </w:r>
          </w:p>
        </w:tc>
      </w:tr>
    </w:tbl>
    <w:p w14:paraId="3EA23974" w14:textId="77777777" w:rsidR="00043A43" w:rsidRPr="005369FB" w:rsidRDefault="00043A43" w:rsidP="0002173D">
      <w:pPr>
        <w:pStyle w:val="a2"/>
        <w:ind w:firstLine="0"/>
        <w:jc w:val="center"/>
        <w:rPr>
          <w:b/>
          <w:bCs/>
          <w:lang w:val="en-US"/>
        </w:rPr>
      </w:pPr>
    </w:p>
    <w:p w14:paraId="774EDFEF" w14:textId="487153A2" w:rsidR="0002173D" w:rsidRPr="00CA7613" w:rsidRDefault="00663DD5" w:rsidP="0002173D">
      <w:pPr>
        <w:pStyle w:val="a2"/>
        <w:ind w:firstLine="0"/>
        <w:jc w:val="center"/>
        <w:rPr>
          <w:b/>
          <w:bCs/>
        </w:rPr>
      </w:pPr>
      <w:r w:rsidRPr="00CA7613">
        <w:rPr>
          <w:b/>
          <w:bCs/>
        </w:rPr>
        <w:lastRenderedPageBreak/>
        <w:t>Введение</w:t>
      </w:r>
    </w:p>
    <w:p w14:paraId="00AC7B50" w14:textId="4CFB3EA7" w:rsidR="003474F5" w:rsidRDefault="00497055" w:rsidP="00497055">
      <w:pPr>
        <w:pStyle w:val="a2"/>
      </w:pPr>
      <w:r>
        <w:t>Пшеница отличается высоким значение обменном энергии в сухом веществе, но низким содержанием перевари</w:t>
      </w:r>
      <w:r w:rsidR="003474F5">
        <w:t>ва</w:t>
      </w:r>
      <w:r>
        <w:t>емого протеина</w:t>
      </w:r>
      <w:r w:rsidR="003474F5">
        <w:t xml:space="preserve">. </w:t>
      </w:r>
      <w:r w:rsidR="003474F5" w:rsidRPr="003474F5">
        <w:t>озимая пшеница входит в состав широкого спектра кормов и кормовых добавок для животных. Её включение обусловлено содержанием в концентрированном виде большого количества микро- и макроэлементов, витаминов, незаменимых и заменимых аминокислот. Однако в нативном зерне пшеницы данные компоненты содержатся в труднодоступной форме, что усложняет их усвояемость сельскохозяйственными животными</w:t>
      </w:r>
      <w:r w:rsidR="003474F5">
        <w:t xml:space="preserve"> </w:t>
      </w:r>
      <w:r w:rsidR="003474F5" w:rsidRPr="003474F5">
        <w:t>[</w:t>
      </w:r>
      <w:r w:rsidR="00267D17" w:rsidRPr="00267D17">
        <w:t>4</w:t>
      </w:r>
      <w:r w:rsidR="003474F5" w:rsidRPr="003474F5">
        <w:t>].</w:t>
      </w:r>
      <w:r w:rsidR="003474F5">
        <w:t xml:space="preserve"> </w:t>
      </w:r>
    </w:p>
    <w:p w14:paraId="4E795DB6" w14:textId="0851455D" w:rsidR="003474F5" w:rsidRDefault="003474F5" w:rsidP="00497055">
      <w:pPr>
        <w:pStyle w:val="a2"/>
      </w:pPr>
      <w:r w:rsidRPr="003474F5">
        <w:t>Решением данной проблемы долгое время служили белковых изолятов из пшеницы, ячменя и зернобобовых культур. Однако технологически процесс выделение белка и элементов из зерновых культур значительно усложнено</w:t>
      </w:r>
      <w:r w:rsidR="00CB58D9">
        <w:t xml:space="preserve"> </w:t>
      </w:r>
      <w:r w:rsidR="00CB58D9" w:rsidRPr="00CB58D9">
        <w:t>[2]</w:t>
      </w:r>
      <w:r w:rsidRPr="003474F5">
        <w:t>.</w:t>
      </w:r>
    </w:p>
    <w:p w14:paraId="6C1BFE68" w14:textId="43994407" w:rsidR="00594818" w:rsidRDefault="00594818" w:rsidP="00594818">
      <w:pPr>
        <w:pStyle w:val="a2"/>
      </w:pPr>
      <w:r w:rsidRPr="00594818">
        <w:t>Целесообразным является биологическая активация зерна путём проращивания при различных условиях. Пророщенное зерно на разных периодах онтогенеза имеет различный химический состав, который технологически ценен для различных задач и применения в биотехнологическом синтезе. При переработке пророщенного зерна, отличающегося продолжительностью проращивания, могут выделяться разнообразные биологически ценные компоненты, такие как: белки, витамины, аминокислоты, незаменимые жирные кислоты [</w:t>
      </w:r>
      <w:r w:rsidR="00267D17" w:rsidRPr="00267D17">
        <w:t>1</w:t>
      </w:r>
      <w:r w:rsidRPr="00594818">
        <w:t>].</w:t>
      </w:r>
    </w:p>
    <w:p w14:paraId="68755A6F" w14:textId="18D7E8E6" w:rsidR="005F010A" w:rsidRDefault="005F010A" w:rsidP="00594818">
      <w:pPr>
        <w:pStyle w:val="a2"/>
      </w:pPr>
      <w:r w:rsidRPr="005F010A">
        <w:t xml:space="preserve">Различие химического состава также наблюдается при переработке пророщенной озимой пшеницы в разнообразные технологические формы: пасты, соки, жомы, дроблёнка. Все они имеют разнообразные технологические цели при использовании в кормлении сельскохозяйственных животных. В рецептуру кормовых добавок удобно включать заквашенные пасты, полученные при измельчении проростков с добавлением воды в различных концентрациях. Также при переработки озимой пшеницы получаемы сок и жом. Концентрированные соки на </w:t>
      </w:r>
      <w:r w:rsidRPr="005F010A">
        <w:lastRenderedPageBreak/>
        <w:t>основе пророщенной озимой пшеницы могут являться стимуляторами роста полезной микрофлоры при использовании их в рецептуре кормовых добавок. Побочным продуктов выделения сока является жом, который содержит значительное количество пищевых волокон, гидролизующийся при воздействии различных кислот, что очень удобно при производстве продуктов с кислотообразующей микрофлоры</w:t>
      </w:r>
      <w:r w:rsidR="00D042E1">
        <w:t xml:space="preserve"> </w:t>
      </w:r>
      <w:r w:rsidR="00D042E1" w:rsidRPr="00D042E1">
        <w:t>[</w:t>
      </w:r>
      <w:r w:rsidR="00267D17" w:rsidRPr="00267D17">
        <w:t>3,5</w:t>
      </w:r>
      <w:r w:rsidR="00D042E1" w:rsidRPr="00D042E1">
        <w:t>]</w:t>
      </w:r>
      <w:r w:rsidRPr="005F010A">
        <w:t>.</w:t>
      </w:r>
    </w:p>
    <w:p w14:paraId="1668F012" w14:textId="548D0228" w:rsidR="00420053" w:rsidRDefault="00D042E1" w:rsidP="00594818">
      <w:pPr>
        <w:pStyle w:val="a2"/>
      </w:pPr>
      <w:r>
        <w:t>Озимая пшеница (</w:t>
      </w:r>
      <w:proofErr w:type="spellStart"/>
      <w:r w:rsidRPr="00D042E1">
        <w:rPr>
          <w:i/>
          <w:iCs/>
        </w:rPr>
        <w:t>Triticum</w:t>
      </w:r>
      <w:proofErr w:type="spellEnd"/>
      <w:r w:rsidRPr="00D042E1">
        <w:rPr>
          <w:i/>
          <w:iCs/>
        </w:rPr>
        <w:t xml:space="preserve"> </w:t>
      </w:r>
      <w:proofErr w:type="spellStart"/>
      <w:r w:rsidRPr="00D042E1">
        <w:rPr>
          <w:i/>
          <w:iCs/>
        </w:rPr>
        <w:t>аestivum</w:t>
      </w:r>
      <w:proofErr w:type="spellEnd"/>
      <w:r>
        <w:t>) сорта Ермак, Гомер и Таня –распространенный сорт мягкой пшеницы на Кубани. Оригинатором</w:t>
      </w:r>
      <w:r w:rsidR="00CA7613">
        <w:t xml:space="preserve"> является</w:t>
      </w:r>
      <w:r>
        <w:t xml:space="preserve"> НЦЗ им. П.П. Лукьяненко.</w:t>
      </w:r>
    </w:p>
    <w:p w14:paraId="307AEC18" w14:textId="0C89C59B" w:rsidR="00CA7613" w:rsidRDefault="00CA7613" w:rsidP="00594818">
      <w:pPr>
        <w:pStyle w:val="a2"/>
      </w:pPr>
      <w:r>
        <w:t>Целью исследования являлось изучить применимость разных технологических форм озимой пшеницы для включения в рецептуру кормовых добавок по биохимическим и физическим показателям.</w:t>
      </w:r>
    </w:p>
    <w:p w14:paraId="436B5858" w14:textId="58831421" w:rsidR="00663DD5" w:rsidRPr="00CA7613" w:rsidRDefault="00DF4DF1" w:rsidP="00CB58D9">
      <w:pPr>
        <w:pStyle w:val="a2"/>
        <w:spacing w:before="240"/>
        <w:ind w:firstLine="0"/>
        <w:jc w:val="center"/>
        <w:rPr>
          <w:b/>
          <w:bCs/>
        </w:rPr>
      </w:pPr>
      <w:r w:rsidRPr="00CA7613">
        <w:rPr>
          <w:b/>
          <w:bCs/>
        </w:rPr>
        <w:t>Материал и объект исследований</w:t>
      </w:r>
    </w:p>
    <w:p w14:paraId="588C5607" w14:textId="490294B2" w:rsidR="005A2EB8" w:rsidRDefault="00AF7176" w:rsidP="00AF7176">
      <w:pPr>
        <w:pStyle w:val="a2"/>
      </w:pPr>
      <w:r>
        <w:t>Объектом исследования являются семена озимой пшеницы</w:t>
      </w:r>
      <w:r w:rsidRPr="00AF7176">
        <w:t xml:space="preserve"> </w:t>
      </w:r>
      <w:r>
        <w:t>трёх сортов: Ермак, Гомер и Школа.</w:t>
      </w:r>
      <w:r w:rsidR="005A2EB8">
        <w:t xml:space="preserve"> Растения проращивались до 5 суток. Каждый день отбирались пробы и  перерабатывались в различные технологические формы (</w:t>
      </w:r>
      <w:r w:rsidR="001235F6">
        <w:t>жом, сок, паста</w:t>
      </w:r>
      <w:r w:rsidR="005A2EB8">
        <w:t>).</w:t>
      </w:r>
      <w:r w:rsidR="005A2EB8" w:rsidRPr="005A2EB8">
        <w:t xml:space="preserve"> </w:t>
      </w:r>
      <w:r w:rsidR="005A2EB8">
        <w:t>Изучались биохимические и физические показатели растений данных сортов в процессе выращивания в переработанном виде.</w:t>
      </w:r>
    </w:p>
    <w:p w14:paraId="7E703419" w14:textId="318BA3E3" w:rsidR="001235F6" w:rsidRDefault="006A30B9" w:rsidP="00AF7176">
      <w:pPr>
        <w:pStyle w:val="a2"/>
      </w:pPr>
      <w:r>
        <w:t xml:space="preserve">Растения выращивались по следующей технологии: промывка семян в проточной воде, стерилизация в 1% растворе гипохлорита натрия, Замачивание в проточной воде на 24 часа, проращивание 2 суток в темноте и 1 сутки под </w:t>
      </w:r>
      <w:r w:rsidR="005A2EB8">
        <w:t>искусственным</w:t>
      </w:r>
      <w:r>
        <w:t xml:space="preserve"> освещением.</w:t>
      </w:r>
      <w:r w:rsidR="005A2EB8">
        <w:t xml:space="preserve"> Отобранные каждый день пробы взвешивались и перерабатывались на промышленном блендере</w:t>
      </w:r>
      <w:r w:rsidR="005101EF">
        <w:t xml:space="preserve"> с последующим отжиманием сока</w:t>
      </w:r>
      <w:r w:rsidR="005A2EB8">
        <w:t xml:space="preserve">. </w:t>
      </w:r>
      <w:r>
        <w:t>Проращивание осуществлялось на металлических ситах с поддоном. Температура воздуха в пределах 21 – 25 градусах Цельсия. Повторность опыта трехкратная</w:t>
      </w:r>
      <w:r w:rsidR="009B261F">
        <w:t xml:space="preserve">. Энергия </w:t>
      </w:r>
      <w:r w:rsidR="00C623D0">
        <w:t>прорастания</w:t>
      </w:r>
      <w:r w:rsidR="009B261F">
        <w:t xml:space="preserve"> и </w:t>
      </w:r>
      <w:r w:rsidR="00C623D0">
        <w:t>всхожесть</w:t>
      </w:r>
      <w:r w:rsidR="009B261F">
        <w:t xml:space="preserve"> семян определялось по </w:t>
      </w:r>
      <w:r w:rsidR="00497055" w:rsidRPr="00497055">
        <w:t>ГОСТ 12038-84</w:t>
      </w:r>
      <w:r w:rsidR="00497055">
        <w:t>.</w:t>
      </w:r>
    </w:p>
    <w:p w14:paraId="1B9C2F7D" w14:textId="0D901BDF" w:rsidR="001235F6" w:rsidRPr="001235F6" w:rsidRDefault="001235F6" w:rsidP="00AF7176">
      <w:pPr>
        <w:pStyle w:val="a2"/>
      </w:pPr>
      <w:r>
        <w:lastRenderedPageBreak/>
        <w:t>Лабораторные исследования были проведены в лаборатории по разработке кормов и анализе кормов и кормовых добавок на базе кафедры биотехнологии, биофизики и биохимии Кубанского ГАУ.</w:t>
      </w:r>
    </w:p>
    <w:p w14:paraId="4FFF94DA" w14:textId="4E56EDFA" w:rsidR="00AF7176" w:rsidRPr="00AF7176" w:rsidRDefault="005101EF" w:rsidP="00AF7176">
      <w:pPr>
        <w:pStyle w:val="a2"/>
      </w:pPr>
      <w:r>
        <w:t xml:space="preserve">В зерне с помощью метода экспресс-анализа </w:t>
      </w:r>
      <w:r w:rsidR="00BE499A">
        <w:t>на а</w:t>
      </w:r>
      <w:r w:rsidR="00BE499A" w:rsidRPr="007C15E8">
        <w:t>нализатор</w:t>
      </w:r>
      <w:r w:rsidR="00BE499A">
        <w:t>е</w:t>
      </w:r>
      <w:r w:rsidR="00BE499A" w:rsidRPr="00BE499A">
        <w:t xml:space="preserve"> </w:t>
      </w:r>
      <w:proofErr w:type="spellStart"/>
      <w:r w:rsidR="00BE499A" w:rsidRPr="007C15E8">
        <w:rPr>
          <w:lang w:val="en-US"/>
        </w:rPr>
        <w:t>InfraXact</w:t>
      </w:r>
      <w:proofErr w:type="spellEnd"/>
      <w:r w:rsidR="00BE499A" w:rsidRPr="00BE499A">
        <w:t xml:space="preserve"> (</w:t>
      </w:r>
      <w:r w:rsidR="00BE499A" w:rsidRPr="007C15E8">
        <w:rPr>
          <w:lang w:val="en-US"/>
        </w:rPr>
        <w:t>FOSS</w:t>
      </w:r>
      <w:r w:rsidR="00BE499A" w:rsidRPr="00BE499A">
        <w:t xml:space="preserve"> </w:t>
      </w:r>
      <w:r w:rsidR="00BE499A" w:rsidRPr="007C15E8">
        <w:rPr>
          <w:lang w:val="en-US"/>
        </w:rPr>
        <w:t>Electric</w:t>
      </w:r>
      <w:r w:rsidR="00BE499A" w:rsidRPr="00BE499A">
        <w:t xml:space="preserve">, </w:t>
      </w:r>
      <w:r w:rsidR="00BE499A" w:rsidRPr="007C15E8">
        <w:t>Дания</w:t>
      </w:r>
      <w:r w:rsidR="00BE499A" w:rsidRPr="00BE499A">
        <w:t>)</w:t>
      </w:r>
      <w:r w:rsidR="00BE499A">
        <w:t xml:space="preserve"> </w:t>
      </w:r>
      <w:r>
        <w:t xml:space="preserve">было определено </w:t>
      </w:r>
      <w:r w:rsidR="00E76721">
        <w:t>содержание</w:t>
      </w:r>
      <w:r>
        <w:t xml:space="preserve"> </w:t>
      </w:r>
      <w:r w:rsidR="00E76721">
        <w:t>белка</w:t>
      </w:r>
      <w:r w:rsidR="009A45F2">
        <w:t>,</w:t>
      </w:r>
      <w:r>
        <w:t xml:space="preserve"> клетчатки</w:t>
      </w:r>
      <w:r w:rsidR="00E76721">
        <w:t xml:space="preserve"> и крахмала, а также </w:t>
      </w:r>
      <w:r w:rsidR="009A45F2">
        <w:t>влажность (</w:t>
      </w:r>
      <w:r w:rsidR="009A45F2" w:rsidRPr="009A45F2">
        <w:t>ГОСТ 13586.5-2015</w:t>
      </w:r>
      <w:r w:rsidR="009A45F2">
        <w:t>)</w:t>
      </w:r>
      <w:r w:rsidR="00E76721">
        <w:t xml:space="preserve"> и </w:t>
      </w:r>
      <w:r w:rsidR="009A45F2">
        <w:t xml:space="preserve">содержание </w:t>
      </w:r>
      <w:r w:rsidR="0002173D">
        <w:t>зол</w:t>
      </w:r>
      <w:r w:rsidR="009A45F2">
        <w:t>ы (</w:t>
      </w:r>
      <w:r w:rsidR="009A45F2" w:rsidRPr="009A45F2">
        <w:t>ГОСТ Р 51411-99</w:t>
      </w:r>
      <w:r w:rsidR="009A45F2">
        <w:t>)</w:t>
      </w:r>
      <w:r w:rsidR="0002173D">
        <w:t>. В</w:t>
      </w:r>
      <w:r>
        <w:t xml:space="preserve"> пробах измерялись содержание сухого вещества</w:t>
      </w:r>
      <w:r w:rsidR="009A45F2">
        <w:t xml:space="preserve"> (</w:t>
      </w:r>
      <w:r w:rsidR="009A45F2" w:rsidRPr="009A45F2">
        <w:t>ГОСТ 31640-2012</w:t>
      </w:r>
      <w:r w:rsidR="009A45F2">
        <w:t xml:space="preserve">) </w:t>
      </w:r>
      <w:r>
        <w:t xml:space="preserve">, золы и витамина С. </w:t>
      </w:r>
      <w:r w:rsidR="00E76721">
        <w:t xml:space="preserve">В жидких пробах также измерялось ОВП и реакция среды. </w:t>
      </w:r>
      <w:r w:rsidR="00126FAB">
        <w:t>В жоме и пасте образцов, а также в нативном зерне было определено кислотность в градусах Неймана (</w:t>
      </w:r>
      <w:r w:rsidR="00126FAB" w:rsidRPr="00126FAB">
        <w:t>ГОСТ 10844-74</w:t>
      </w:r>
      <w:r w:rsidR="00EF67A6">
        <w:t xml:space="preserve"> и ГОСТ 13496.12-75</w:t>
      </w:r>
      <w:r w:rsidR="00126FAB">
        <w:t xml:space="preserve">). </w:t>
      </w:r>
      <w:r>
        <w:t>По полученным данным производился статистический расчёт.</w:t>
      </w:r>
    </w:p>
    <w:p w14:paraId="06D89213" w14:textId="1771DE4F" w:rsidR="00FA190D" w:rsidRPr="00CA7613" w:rsidRDefault="00DF4DF1" w:rsidP="00CB58D9">
      <w:pPr>
        <w:pStyle w:val="a2"/>
        <w:spacing w:before="240"/>
        <w:ind w:firstLine="0"/>
        <w:jc w:val="center"/>
        <w:rPr>
          <w:b/>
          <w:bCs/>
        </w:rPr>
      </w:pPr>
      <w:r w:rsidRPr="00CA7613">
        <w:rPr>
          <w:b/>
          <w:bCs/>
        </w:rPr>
        <w:t>Результаты исследований</w:t>
      </w:r>
    </w:p>
    <w:p w14:paraId="169AD671" w14:textId="1E6E0EE7" w:rsidR="0031102C" w:rsidRDefault="007C15E8" w:rsidP="00CA7613">
      <w:pPr>
        <w:pStyle w:val="a2"/>
      </w:pPr>
      <w:r>
        <w:t xml:space="preserve">Результаты экспресс-анализа зерна </w:t>
      </w:r>
      <w:r w:rsidR="0031102C">
        <w:t xml:space="preserve">показали, что содержание белка </w:t>
      </w:r>
      <w:r w:rsidR="00BE499A">
        <w:t>колеблется</w:t>
      </w:r>
      <w:r w:rsidR="0031102C">
        <w:t xml:space="preserve"> в пределах одного процента, с наибольшим содержанием у сорта Гомер. Содержание клетчатки значительно колеблется, что может объяснять неточностью экспресс метода. </w:t>
      </w:r>
      <w:r w:rsidR="00CA7613">
        <w:t>По содержанию Крахмала образцы отличаются в пределах 3 процентов, с наибольшим содержанием у сорта Ермак.</w:t>
      </w:r>
    </w:p>
    <w:p w14:paraId="2ED8453F" w14:textId="29D47AEE" w:rsidR="00CA7613" w:rsidRPr="00CA7613" w:rsidRDefault="00CA7613" w:rsidP="005B1FFC">
      <w:pPr>
        <w:pStyle w:val="a2"/>
        <w:spacing w:before="240"/>
        <w:ind w:firstLine="0"/>
        <w:rPr>
          <w:b/>
          <w:bCs/>
        </w:rPr>
      </w:pPr>
      <w:r w:rsidRPr="00CA7613">
        <w:rPr>
          <w:b/>
          <w:bCs/>
        </w:rPr>
        <w:t>Таблица 1 – Начальные показатели зерна озимой пшеницы,%</w:t>
      </w:r>
    </w:p>
    <w:tbl>
      <w:tblPr>
        <w:tblStyle w:val="TableGrid"/>
        <w:tblW w:w="0" w:type="auto"/>
        <w:tblLook w:val="04A0" w:firstRow="1" w:lastRow="0" w:firstColumn="1" w:lastColumn="0" w:noHBand="0" w:noVBand="1"/>
      </w:tblPr>
      <w:tblGrid>
        <w:gridCol w:w="3376"/>
        <w:gridCol w:w="1968"/>
        <w:gridCol w:w="1971"/>
        <w:gridCol w:w="1971"/>
      </w:tblGrid>
      <w:tr w:rsidR="0031102C" w14:paraId="6AFCF03B" w14:textId="77777777" w:rsidTr="001478A8">
        <w:tc>
          <w:tcPr>
            <w:tcW w:w="3397" w:type="dxa"/>
            <w:vMerge w:val="restart"/>
          </w:tcPr>
          <w:p w14:paraId="07FB3A46" w14:textId="554D26F3" w:rsidR="0031102C" w:rsidRPr="0031102C" w:rsidRDefault="0031102C" w:rsidP="005D3F2F">
            <w:pPr>
              <w:pStyle w:val="a2"/>
              <w:spacing w:line="240" w:lineRule="auto"/>
              <w:ind w:firstLine="0"/>
            </w:pPr>
            <w:r>
              <w:t>Показатели качества</w:t>
            </w:r>
            <w:r w:rsidR="00CA7613">
              <w:t>,%</w:t>
            </w:r>
          </w:p>
        </w:tc>
        <w:tc>
          <w:tcPr>
            <w:tcW w:w="5948" w:type="dxa"/>
            <w:gridSpan w:val="3"/>
            <w:vAlign w:val="center"/>
          </w:tcPr>
          <w:p w14:paraId="6E70731C" w14:textId="65A588A8" w:rsidR="0031102C" w:rsidRDefault="0031102C" w:rsidP="005D3F2F">
            <w:pPr>
              <w:pStyle w:val="a2"/>
              <w:spacing w:line="240" w:lineRule="auto"/>
              <w:ind w:firstLine="0"/>
              <w:jc w:val="center"/>
              <w:rPr>
                <w:lang w:val="en-US"/>
              </w:rPr>
            </w:pPr>
            <w:r>
              <w:t>Сорта озимой пшеницы</w:t>
            </w:r>
          </w:p>
        </w:tc>
      </w:tr>
      <w:tr w:rsidR="0031102C" w14:paraId="192297F1" w14:textId="77777777" w:rsidTr="001478A8">
        <w:tc>
          <w:tcPr>
            <w:tcW w:w="3397" w:type="dxa"/>
            <w:vMerge/>
          </w:tcPr>
          <w:p w14:paraId="0498F967" w14:textId="77777777" w:rsidR="0031102C" w:rsidRDefault="0031102C" w:rsidP="005D3F2F">
            <w:pPr>
              <w:pStyle w:val="a2"/>
              <w:spacing w:line="240" w:lineRule="auto"/>
              <w:ind w:firstLine="0"/>
              <w:rPr>
                <w:lang w:val="en-US"/>
              </w:rPr>
            </w:pPr>
          </w:p>
        </w:tc>
        <w:tc>
          <w:tcPr>
            <w:tcW w:w="1982" w:type="dxa"/>
            <w:vAlign w:val="center"/>
          </w:tcPr>
          <w:p w14:paraId="7BA4A288" w14:textId="2CC0BADF" w:rsidR="0031102C" w:rsidRDefault="0031102C" w:rsidP="005D3F2F">
            <w:pPr>
              <w:pStyle w:val="a2"/>
              <w:spacing w:line="240" w:lineRule="auto"/>
              <w:ind w:firstLine="0"/>
              <w:jc w:val="center"/>
              <w:rPr>
                <w:lang w:val="en-US"/>
              </w:rPr>
            </w:pPr>
            <w:r>
              <w:t>Школа</w:t>
            </w:r>
          </w:p>
        </w:tc>
        <w:tc>
          <w:tcPr>
            <w:tcW w:w="1983" w:type="dxa"/>
            <w:vAlign w:val="center"/>
          </w:tcPr>
          <w:p w14:paraId="75FC2B7F" w14:textId="728247F9" w:rsidR="0031102C" w:rsidRDefault="0031102C" w:rsidP="005D3F2F">
            <w:pPr>
              <w:pStyle w:val="a2"/>
              <w:spacing w:line="240" w:lineRule="auto"/>
              <w:ind w:firstLine="0"/>
              <w:jc w:val="center"/>
              <w:rPr>
                <w:lang w:val="en-US"/>
              </w:rPr>
            </w:pPr>
            <w:r>
              <w:t>ЕРМАК</w:t>
            </w:r>
          </w:p>
        </w:tc>
        <w:tc>
          <w:tcPr>
            <w:tcW w:w="1983" w:type="dxa"/>
            <w:vAlign w:val="center"/>
          </w:tcPr>
          <w:p w14:paraId="661D9D26" w14:textId="3C0E24F0" w:rsidR="0031102C" w:rsidRDefault="0031102C" w:rsidP="005D3F2F">
            <w:pPr>
              <w:pStyle w:val="a2"/>
              <w:spacing w:line="240" w:lineRule="auto"/>
              <w:ind w:firstLine="0"/>
              <w:jc w:val="center"/>
              <w:rPr>
                <w:lang w:val="en-US"/>
              </w:rPr>
            </w:pPr>
            <w:r>
              <w:t>ГОМЕР</w:t>
            </w:r>
          </w:p>
        </w:tc>
      </w:tr>
      <w:tr w:rsidR="0031102C" w14:paraId="66423DA4" w14:textId="77777777" w:rsidTr="001478A8">
        <w:tc>
          <w:tcPr>
            <w:tcW w:w="3397" w:type="dxa"/>
          </w:tcPr>
          <w:p w14:paraId="5F2BC9EC" w14:textId="4C1D425E" w:rsidR="0031102C" w:rsidRPr="0031102C" w:rsidRDefault="0031102C" w:rsidP="005D3F2F">
            <w:pPr>
              <w:pStyle w:val="a2"/>
              <w:spacing w:line="240" w:lineRule="auto"/>
              <w:ind w:firstLine="0"/>
            </w:pPr>
            <w:r>
              <w:t>Белок</w:t>
            </w:r>
          </w:p>
        </w:tc>
        <w:tc>
          <w:tcPr>
            <w:tcW w:w="1982" w:type="dxa"/>
            <w:vAlign w:val="center"/>
          </w:tcPr>
          <w:p w14:paraId="2DEE469D" w14:textId="55D1B283" w:rsidR="0031102C" w:rsidRPr="0031102C" w:rsidRDefault="0031102C" w:rsidP="005D3F2F">
            <w:pPr>
              <w:pStyle w:val="a2"/>
              <w:spacing w:line="240" w:lineRule="auto"/>
              <w:ind w:firstLine="0"/>
              <w:jc w:val="center"/>
            </w:pPr>
            <w:r>
              <w:t>14,09</w:t>
            </w:r>
          </w:p>
        </w:tc>
        <w:tc>
          <w:tcPr>
            <w:tcW w:w="1983" w:type="dxa"/>
            <w:vAlign w:val="center"/>
          </w:tcPr>
          <w:p w14:paraId="2917D3BF" w14:textId="1292E4E7" w:rsidR="0031102C" w:rsidRPr="0031102C" w:rsidRDefault="0031102C" w:rsidP="005D3F2F">
            <w:pPr>
              <w:pStyle w:val="a2"/>
              <w:spacing w:line="240" w:lineRule="auto"/>
              <w:ind w:firstLine="0"/>
              <w:jc w:val="center"/>
            </w:pPr>
            <w:r>
              <w:t>13,77</w:t>
            </w:r>
          </w:p>
        </w:tc>
        <w:tc>
          <w:tcPr>
            <w:tcW w:w="1983" w:type="dxa"/>
            <w:vAlign w:val="center"/>
          </w:tcPr>
          <w:p w14:paraId="122310A5" w14:textId="3C9D3E71" w:rsidR="0031102C" w:rsidRPr="0031102C" w:rsidRDefault="0031102C" w:rsidP="005D3F2F">
            <w:pPr>
              <w:pStyle w:val="a2"/>
              <w:spacing w:line="240" w:lineRule="auto"/>
              <w:ind w:firstLine="0"/>
              <w:jc w:val="center"/>
            </w:pPr>
            <w:r>
              <w:t>14,57</w:t>
            </w:r>
          </w:p>
        </w:tc>
      </w:tr>
      <w:tr w:rsidR="0031102C" w14:paraId="13176DC9" w14:textId="77777777" w:rsidTr="001478A8">
        <w:tc>
          <w:tcPr>
            <w:tcW w:w="3397" w:type="dxa"/>
          </w:tcPr>
          <w:p w14:paraId="3AE2BC37" w14:textId="51388D14" w:rsidR="0031102C" w:rsidRPr="0031102C" w:rsidRDefault="0031102C" w:rsidP="005D3F2F">
            <w:pPr>
              <w:pStyle w:val="a2"/>
              <w:spacing w:line="240" w:lineRule="auto"/>
              <w:ind w:firstLine="0"/>
            </w:pPr>
            <w:r>
              <w:t>Клетчатка</w:t>
            </w:r>
          </w:p>
        </w:tc>
        <w:tc>
          <w:tcPr>
            <w:tcW w:w="1982" w:type="dxa"/>
            <w:vAlign w:val="center"/>
          </w:tcPr>
          <w:p w14:paraId="275B695E" w14:textId="2E152209" w:rsidR="0031102C" w:rsidRPr="0031102C" w:rsidRDefault="0031102C" w:rsidP="005D3F2F">
            <w:pPr>
              <w:pStyle w:val="a2"/>
              <w:spacing w:line="240" w:lineRule="auto"/>
              <w:ind w:firstLine="0"/>
              <w:jc w:val="center"/>
            </w:pPr>
            <w:r>
              <w:t>1,03</w:t>
            </w:r>
          </w:p>
        </w:tc>
        <w:tc>
          <w:tcPr>
            <w:tcW w:w="1983" w:type="dxa"/>
            <w:vAlign w:val="center"/>
          </w:tcPr>
          <w:p w14:paraId="78E5F763" w14:textId="0A073980" w:rsidR="0031102C" w:rsidRPr="0031102C" w:rsidRDefault="0031102C" w:rsidP="005D3F2F">
            <w:pPr>
              <w:pStyle w:val="a2"/>
              <w:spacing w:line="240" w:lineRule="auto"/>
              <w:ind w:firstLine="0"/>
              <w:jc w:val="center"/>
            </w:pPr>
            <w:r>
              <w:t>0,05</w:t>
            </w:r>
          </w:p>
        </w:tc>
        <w:tc>
          <w:tcPr>
            <w:tcW w:w="1983" w:type="dxa"/>
            <w:vAlign w:val="center"/>
          </w:tcPr>
          <w:p w14:paraId="295092AB" w14:textId="317EBB43" w:rsidR="0031102C" w:rsidRPr="0031102C" w:rsidRDefault="0031102C" w:rsidP="005D3F2F">
            <w:pPr>
              <w:pStyle w:val="a2"/>
              <w:spacing w:line="240" w:lineRule="auto"/>
              <w:ind w:firstLine="0"/>
              <w:jc w:val="center"/>
            </w:pPr>
            <w:r>
              <w:t>0,49</w:t>
            </w:r>
          </w:p>
        </w:tc>
      </w:tr>
      <w:tr w:rsidR="0031102C" w14:paraId="6AE16712" w14:textId="77777777" w:rsidTr="001478A8">
        <w:tc>
          <w:tcPr>
            <w:tcW w:w="3397" w:type="dxa"/>
          </w:tcPr>
          <w:p w14:paraId="40006B71" w14:textId="2AEA6F71" w:rsidR="0031102C" w:rsidRPr="0031102C" w:rsidRDefault="0031102C" w:rsidP="005D3F2F">
            <w:pPr>
              <w:pStyle w:val="a2"/>
              <w:spacing w:line="240" w:lineRule="auto"/>
              <w:ind w:firstLine="0"/>
            </w:pPr>
            <w:r>
              <w:t>Крахмал</w:t>
            </w:r>
          </w:p>
        </w:tc>
        <w:tc>
          <w:tcPr>
            <w:tcW w:w="1982" w:type="dxa"/>
            <w:vAlign w:val="center"/>
          </w:tcPr>
          <w:p w14:paraId="6B269D8C" w14:textId="74464EBD" w:rsidR="0031102C" w:rsidRPr="0031102C" w:rsidRDefault="0031102C" w:rsidP="005D3F2F">
            <w:pPr>
              <w:pStyle w:val="a2"/>
              <w:spacing w:line="240" w:lineRule="auto"/>
              <w:ind w:firstLine="0"/>
              <w:jc w:val="center"/>
            </w:pPr>
            <w:r>
              <w:t>81,8</w:t>
            </w:r>
          </w:p>
        </w:tc>
        <w:tc>
          <w:tcPr>
            <w:tcW w:w="1983" w:type="dxa"/>
            <w:vAlign w:val="center"/>
          </w:tcPr>
          <w:p w14:paraId="4376F959" w14:textId="69F91CEF" w:rsidR="0031102C" w:rsidRPr="0031102C" w:rsidRDefault="0031102C" w:rsidP="005D3F2F">
            <w:pPr>
              <w:pStyle w:val="a2"/>
              <w:spacing w:line="240" w:lineRule="auto"/>
              <w:ind w:firstLine="0"/>
              <w:jc w:val="center"/>
            </w:pPr>
            <w:r>
              <w:t>84,53</w:t>
            </w:r>
          </w:p>
        </w:tc>
        <w:tc>
          <w:tcPr>
            <w:tcW w:w="1983" w:type="dxa"/>
            <w:vAlign w:val="center"/>
          </w:tcPr>
          <w:p w14:paraId="46489DFA" w14:textId="540480D1" w:rsidR="0031102C" w:rsidRPr="0031102C" w:rsidRDefault="0031102C" w:rsidP="005D3F2F">
            <w:pPr>
              <w:pStyle w:val="a2"/>
              <w:spacing w:line="240" w:lineRule="auto"/>
              <w:ind w:firstLine="0"/>
              <w:jc w:val="center"/>
            </w:pPr>
            <w:r>
              <w:t>82,47</w:t>
            </w:r>
          </w:p>
        </w:tc>
      </w:tr>
      <w:tr w:rsidR="003053A3" w14:paraId="15C40554" w14:textId="77777777" w:rsidTr="001478A8">
        <w:tc>
          <w:tcPr>
            <w:tcW w:w="3397" w:type="dxa"/>
          </w:tcPr>
          <w:p w14:paraId="35DB3FF5" w14:textId="30CFB72F" w:rsidR="003053A3" w:rsidRDefault="003053A3" w:rsidP="005D3F2F">
            <w:pPr>
              <w:pStyle w:val="a2"/>
              <w:spacing w:line="240" w:lineRule="auto"/>
              <w:ind w:firstLine="0"/>
            </w:pPr>
            <w:r>
              <w:t>Зола</w:t>
            </w:r>
          </w:p>
        </w:tc>
        <w:tc>
          <w:tcPr>
            <w:tcW w:w="1982" w:type="dxa"/>
            <w:vAlign w:val="center"/>
          </w:tcPr>
          <w:p w14:paraId="37317C29" w14:textId="733D34E2" w:rsidR="003053A3" w:rsidRDefault="003053A3" w:rsidP="005D3F2F">
            <w:pPr>
              <w:pStyle w:val="a2"/>
              <w:spacing w:line="240" w:lineRule="auto"/>
              <w:ind w:firstLine="0"/>
              <w:jc w:val="center"/>
            </w:pPr>
            <w:r>
              <w:t>1,68</w:t>
            </w:r>
          </w:p>
        </w:tc>
        <w:tc>
          <w:tcPr>
            <w:tcW w:w="1983" w:type="dxa"/>
            <w:vAlign w:val="center"/>
          </w:tcPr>
          <w:p w14:paraId="007508CA" w14:textId="225A50FD" w:rsidR="003053A3" w:rsidRDefault="003053A3" w:rsidP="005D3F2F">
            <w:pPr>
              <w:pStyle w:val="a2"/>
              <w:spacing w:line="240" w:lineRule="auto"/>
              <w:ind w:firstLine="0"/>
              <w:jc w:val="center"/>
            </w:pPr>
            <w:r>
              <w:t>1,61</w:t>
            </w:r>
          </w:p>
        </w:tc>
        <w:tc>
          <w:tcPr>
            <w:tcW w:w="1983" w:type="dxa"/>
            <w:vAlign w:val="center"/>
          </w:tcPr>
          <w:p w14:paraId="24DEE355" w14:textId="1869B536" w:rsidR="003053A3" w:rsidRDefault="003053A3" w:rsidP="005D3F2F">
            <w:pPr>
              <w:pStyle w:val="a2"/>
              <w:spacing w:line="240" w:lineRule="auto"/>
              <w:ind w:firstLine="0"/>
              <w:jc w:val="center"/>
            </w:pPr>
            <w:r>
              <w:t>1,75</w:t>
            </w:r>
          </w:p>
        </w:tc>
      </w:tr>
      <w:tr w:rsidR="001478A8" w14:paraId="4C4BCAB5" w14:textId="77777777" w:rsidTr="001478A8">
        <w:tc>
          <w:tcPr>
            <w:tcW w:w="3397" w:type="dxa"/>
          </w:tcPr>
          <w:p w14:paraId="7774FDE2" w14:textId="357AD064" w:rsidR="001478A8" w:rsidRDefault="001478A8" w:rsidP="005D3F2F">
            <w:pPr>
              <w:pStyle w:val="a2"/>
              <w:spacing w:line="240" w:lineRule="auto"/>
              <w:ind w:firstLine="0"/>
            </w:pPr>
            <w:r>
              <w:t>Энергия прорастания</w:t>
            </w:r>
          </w:p>
        </w:tc>
        <w:tc>
          <w:tcPr>
            <w:tcW w:w="1982" w:type="dxa"/>
            <w:vAlign w:val="center"/>
          </w:tcPr>
          <w:p w14:paraId="5E3CAC41" w14:textId="119659D2" w:rsidR="001478A8" w:rsidRDefault="001478A8" w:rsidP="005D3F2F">
            <w:pPr>
              <w:pStyle w:val="a2"/>
              <w:spacing w:line="240" w:lineRule="auto"/>
              <w:ind w:firstLine="0"/>
              <w:jc w:val="center"/>
            </w:pPr>
            <w:r>
              <w:t>80</w:t>
            </w:r>
          </w:p>
        </w:tc>
        <w:tc>
          <w:tcPr>
            <w:tcW w:w="1983" w:type="dxa"/>
            <w:vAlign w:val="center"/>
          </w:tcPr>
          <w:p w14:paraId="58A91BD8" w14:textId="421BA58D" w:rsidR="001478A8" w:rsidRDefault="001478A8" w:rsidP="005D3F2F">
            <w:pPr>
              <w:pStyle w:val="a2"/>
              <w:spacing w:line="240" w:lineRule="auto"/>
              <w:ind w:firstLine="0"/>
              <w:jc w:val="center"/>
            </w:pPr>
            <w:r>
              <w:t>83</w:t>
            </w:r>
          </w:p>
        </w:tc>
        <w:tc>
          <w:tcPr>
            <w:tcW w:w="1983" w:type="dxa"/>
            <w:vAlign w:val="center"/>
          </w:tcPr>
          <w:p w14:paraId="6A9E0C53" w14:textId="6D31D35A" w:rsidR="001478A8" w:rsidRDefault="001478A8" w:rsidP="005D3F2F">
            <w:pPr>
              <w:pStyle w:val="a2"/>
              <w:spacing w:line="240" w:lineRule="auto"/>
              <w:ind w:firstLine="0"/>
              <w:jc w:val="center"/>
            </w:pPr>
            <w:r>
              <w:t>87</w:t>
            </w:r>
          </w:p>
        </w:tc>
      </w:tr>
      <w:tr w:rsidR="001478A8" w14:paraId="1EB6C39E" w14:textId="77777777" w:rsidTr="001478A8">
        <w:tc>
          <w:tcPr>
            <w:tcW w:w="3397" w:type="dxa"/>
          </w:tcPr>
          <w:p w14:paraId="71B0F91F" w14:textId="12FC61A7" w:rsidR="001478A8" w:rsidRDefault="001478A8" w:rsidP="005D3F2F">
            <w:pPr>
              <w:pStyle w:val="a2"/>
              <w:spacing w:line="240" w:lineRule="auto"/>
              <w:ind w:firstLine="0"/>
            </w:pPr>
            <w:r>
              <w:t>Лабораторная всхожесть</w:t>
            </w:r>
          </w:p>
        </w:tc>
        <w:tc>
          <w:tcPr>
            <w:tcW w:w="1982" w:type="dxa"/>
            <w:vAlign w:val="center"/>
          </w:tcPr>
          <w:p w14:paraId="2D521D63" w14:textId="536CA844" w:rsidR="001478A8" w:rsidRDefault="001478A8" w:rsidP="005D3F2F">
            <w:pPr>
              <w:pStyle w:val="a2"/>
              <w:spacing w:line="240" w:lineRule="auto"/>
              <w:ind w:firstLine="0"/>
              <w:jc w:val="center"/>
            </w:pPr>
            <w:r>
              <w:t>86</w:t>
            </w:r>
          </w:p>
        </w:tc>
        <w:tc>
          <w:tcPr>
            <w:tcW w:w="1983" w:type="dxa"/>
            <w:vAlign w:val="center"/>
          </w:tcPr>
          <w:p w14:paraId="423E3402" w14:textId="6DC75681" w:rsidR="001478A8" w:rsidRDefault="001478A8" w:rsidP="005D3F2F">
            <w:pPr>
              <w:pStyle w:val="a2"/>
              <w:spacing w:line="240" w:lineRule="auto"/>
              <w:ind w:firstLine="0"/>
              <w:jc w:val="center"/>
            </w:pPr>
            <w:r>
              <w:t>86</w:t>
            </w:r>
          </w:p>
        </w:tc>
        <w:tc>
          <w:tcPr>
            <w:tcW w:w="1983" w:type="dxa"/>
            <w:vAlign w:val="center"/>
          </w:tcPr>
          <w:p w14:paraId="675E10C8" w14:textId="441FD661" w:rsidR="001478A8" w:rsidRDefault="001478A8" w:rsidP="005D3F2F">
            <w:pPr>
              <w:pStyle w:val="a2"/>
              <w:spacing w:line="240" w:lineRule="auto"/>
              <w:ind w:firstLine="0"/>
              <w:jc w:val="center"/>
            </w:pPr>
            <w:r>
              <w:t>92</w:t>
            </w:r>
          </w:p>
        </w:tc>
      </w:tr>
    </w:tbl>
    <w:p w14:paraId="28229177" w14:textId="77777777" w:rsidR="0031102C" w:rsidRPr="007C15E8" w:rsidRDefault="0031102C" w:rsidP="009B261F">
      <w:pPr>
        <w:pStyle w:val="a2"/>
        <w:rPr>
          <w:lang w:val="en-US"/>
        </w:rPr>
      </w:pPr>
    </w:p>
    <w:p w14:paraId="066A49BB" w14:textId="31A51FB0" w:rsidR="009B261F" w:rsidRDefault="007C15E8" w:rsidP="009B261F">
      <w:pPr>
        <w:pStyle w:val="a2"/>
      </w:pPr>
      <w:r>
        <w:t>Исследуемые сорта показали невысокое различие в динамике и значениях массы между собой.</w:t>
      </w:r>
      <w:r w:rsidR="00BE499A">
        <w:t xml:space="preserve"> Наибольшим прирост биомассы </w:t>
      </w:r>
      <w:r w:rsidR="00BE499A">
        <w:lastRenderedPageBreak/>
        <w:t>наблюдается после суток замачивания в воде, что связано с набуханием семян.</w:t>
      </w:r>
    </w:p>
    <w:p w14:paraId="3D00033A" w14:textId="5470387D" w:rsidR="00BE790C" w:rsidRPr="001478A8" w:rsidRDefault="00BE790C" w:rsidP="009B261F">
      <w:pPr>
        <w:pStyle w:val="a2"/>
        <w:rPr>
          <w:b/>
          <w:bCs/>
        </w:rPr>
      </w:pPr>
      <w:r w:rsidRPr="001478A8">
        <w:rPr>
          <w:b/>
          <w:bCs/>
        </w:rPr>
        <w:t>Рисунок 1 - Динамика массы в проростках пшеницы, г.</w:t>
      </w:r>
    </w:p>
    <w:p w14:paraId="357B2D96" w14:textId="647B3AA5" w:rsidR="009C5D5F" w:rsidRDefault="008C1FFC" w:rsidP="00BE790C">
      <w:pPr>
        <w:jc w:val="center"/>
        <w:rPr>
          <w:rFonts w:ascii="Times New Roman" w:hAnsi="Times New Roman"/>
          <w:b/>
          <w:bCs/>
          <w:sz w:val="28"/>
        </w:rPr>
      </w:pPr>
      <w:r>
        <w:rPr>
          <w:noProof/>
          <w:lang w:val="en-US"/>
        </w:rPr>
        <w:drawing>
          <wp:inline distT="0" distB="0" distL="0" distR="0" wp14:anchorId="7EAC111B" wp14:editId="773AEC5A">
            <wp:extent cx="4783298" cy="2185035"/>
            <wp:effectExtent l="0" t="0" r="17780" b="5715"/>
            <wp:docPr id="1" name="Диаграмма 1">
              <a:extLst xmlns:a="http://schemas.openxmlformats.org/drawingml/2006/main">
                <a:ext uri="{FF2B5EF4-FFF2-40B4-BE49-F238E27FC236}">
                  <a16:creationId xmlns:a16="http://schemas.microsoft.com/office/drawing/2014/main" id="{F2D5D8B6-9CD2-4A80-91B7-2BB477FFA1C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Pr>
          <w:b/>
          <w:bCs/>
        </w:rPr>
        <w:t xml:space="preserve"> </w:t>
      </w:r>
    </w:p>
    <w:p w14:paraId="128C08A6" w14:textId="11BEC7EF" w:rsidR="00BE790C" w:rsidRPr="00BE790C" w:rsidRDefault="00BE790C" w:rsidP="009B261F">
      <w:pPr>
        <w:pStyle w:val="a2"/>
      </w:pPr>
      <w:r>
        <w:t xml:space="preserve">Наибольшим приростом биомассы по результатам измерений показал сорт Гомер. Масса растений на 5 день оказалась на 88,2% выше, чем </w:t>
      </w:r>
      <w:r w:rsidR="008C1FFC">
        <w:t>масса</w:t>
      </w:r>
      <w:r>
        <w:t xml:space="preserve"> нативного зерна. У сорта </w:t>
      </w:r>
      <w:r w:rsidR="008C1FFC">
        <w:t>Школа</w:t>
      </w:r>
      <w:r>
        <w:t xml:space="preserve"> значение </w:t>
      </w:r>
      <w:r w:rsidR="008C1FFC">
        <w:t xml:space="preserve">составляет 76,7%. Наименьшее значение было получено у сорта  Ермак – 60,6%. Хотя по массе на 5 сутки проращивания (после 1 суток на свету) у сорта Ермак и Гомер отличаются незначительно. </w:t>
      </w:r>
    </w:p>
    <w:p w14:paraId="4EE69392" w14:textId="7033E95A" w:rsidR="00291594" w:rsidRPr="009C5D5F" w:rsidRDefault="00291594" w:rsidP="005B1FFC">
      <w:pPr>
        <w:pStyle w:val="a2"/>
        <w:spacing w:before="240"/>
        <w:ind w:firstLine="0"/>
        <w:rPr>
          <w:b/>
          <w:bCs/>
        </w:rPr>
      </w:pPr>
      <w:r w:rsidRPr="009C5D5F">
        <w:rPr>
          <w:b/>
          <w:bCs/>
        </w:rPr>
        <w:t xml:space="preserve">Таблица 2 – </w:t>
      </w:r>
      <w:r w:rsidR="00520969" w:rsidRPr="009C5D5F">
        <w:rPr>
          <w:b/>
          <w:bCs/>
        </w:rPr>
        <w:t>Сред</w:t>
      </w:r>
      <w:r w:rsidR="00BE790C">
        <w:rPr>
          <w:b/>
          <w:bCs/>
        </w:rPr>
        <w:t xml:space="preserve">няя </w:t>
      </w:r>
      <w:r w:rsidR="00520969" w:rsidRPr="009C5D5F">
        <w:rPr>
          <w:b/>
          <w:bCs/>
        </w:rPr>
        <w:t>м</w:t>
      </w:r>
      <w:r w:rsidRPr="009C5D5F">
        <w:rPr>
          <w:b/>
          <w:bCs/>
        </w:rPr>
        <w:t>асс</w:t>
      </w:r>
      <w:r w:rsidR="00BE790C">
        <w:rPr>
          <w:b/>
          <w:bCs/>
        </w:rPr>
        <w:t xml:space="preserve">а 100 </w:t>
      </w:r>
      <w:r w:rsidRPr="009C5D5F">
        <w:rPr>
          <w:b/>
          <w:bCs/>
        </w:rPr>
        <w:t>растений озимой пшеницы, г.</w:t>
      </w:r>
    </w:p>
    <w:tbl>
      <w:tblPr>
        <w:tblStyle w:val="TableGrid"/>
        <w:tblW w:w="5000" w:type="pct"/>
        <w:tblLook w:val="04A0" w:firstRow="1" w:lastRow="0" w:firstColumn="1" w:lastColumn="0" w:noHBand="0" w:noVBand="1"/>
      </w:tblPr>
      <w:tblGrid>
        <w:gridCol w:w="3337"/>
        <w:gridCol w:w="1982"/>
        <w:gridCol w:w="1982"/>
        <w:gridCol w:w="1985"/>
      </w:tblGrid>
      <w:tr w:rsidR="007C15E8" w14:paraId="38C1A25D" w14:textId="77777777" w:rsidTr="00802468">
        <w:tc>
          <w:tcPr>
            <w:tcW w:w="1797" w:type="pct"/>
            <w:vMerge w:val="restart"/>
            <w:vAlign w:val="center"/>
          </w:tcPr>
          <w:p w14:paraId="5AF17A52" w14:textId="7072B1CF" w:rsidR="007C15E8" w:rsidRDefault="007C15E8" w:rsidP="00802468">
            <w:pPr>
              <w:pStyle w:val="a2"/>
              <w:spacing w:line="240" w:lineRule="auto"/>
              <w:ind w:firstLine="0"/>
              <w:jc w:val="center"/>
            </w:pPr>
            <w:r>
              <w:t>Период проращивания</w:t>
            </w:r>
          </w:p>
        </w:tc>
        <w:tc>
          <w:tcPr>
            <w:tcW w:w="3203" w:type="pct"/>
            <w:gridSpan w:val="3"/>
            <w:vAlign w:val="center"/>
          </w:tcPr>
          <w:p w14:paraId="73DE787F" w14:textId="5352C4C5" w:rsidR="007C15E8" w:rsidRDefault="007C15E8" w:rsidP="00802468">
            <w:pPr>
              <w:pStyle w:val="a2"/>
              <w:spacing w:line="240" w:lineRule="auto"/>
              <w:ind w:firstLine="0"/>
              <w:jc w:val="center"/>
            </w:pPr>
            <w:r>
              <w:t>Сорта озимой пшеницы</w:t>
            </w:r>
          </w:p>
        </w:tc>
      </w:tr>
      <w:tr w:rsidR="00291594" w14:paraId="3916DA8B" w14:textId="77777777" w:rsidTr="00802468">
        <w:tc>
          <w:tcPr>
            <w:tcW w:w="1797" w:type="pct"/>
            <w:vMerge/>
          </w:tcPr>
          <w:p w14:paraId="777E97EF" w14:textId="77777777" w:rsidR="00291594" w:rsidRDefault="00291594" w:rsidP="00802468">
            <w:pPr>
              <w:pStyle w:val="a2"/>
              <w:spacing w:line="240" w:lineRule="auto"/>
              <w:ind w:firstLine="0"/>
            </w:pPr>
          </w:p>
        </w:tc>
        <w:tc>
          <w:tcPr>
            <w:tcW w:w="1067" w:type="pct"/>
            <w:vAlign w:val="center"/>
          </w:tcPr>
          <w:p w14:paraId="4E9796F9" w14:textId="6D01C425" w:rsidR="00291594" w:rsidRDefault="00291594" w:rsidP="00802468">
            <w:pPr>
              <w:pStyle w:val="a2"/>
              <w:spacing w:line="240" w:lineRule="auto"/>
              <w:ind w:firstLine="0"/>
              <w:jc w:val="center"/>
            </w:pPr>
            <w:r>
              <w:t>Школа</w:t>
            </w:r>
          </w:p>
        </w:tc>
        <w:tc>
          <w:tcPr>
            <w:tcW w:w="1067" w:type="pct"/>
            <w:vAlign w:val="center"/>
          </w:tcPr>
          <w:p w14:paraId="28879EB5" w14:textId="22BDB6B8" w:rsidR="00291594" w:rsidRDefault="00291594" w:rsidP="00802468">
            <w:pPr>
              <w:pStyle w:val="a2"/>
              <w:spacing w:line="240" w:lineRule="auto"/>
              <w:ind w:firstLine="0"/>
              <w:jc w:val="center"/>
            </w:pPr>
            <w:r>
              <w:t>ЕРМАК</w:t>
            </w:r>
          </w:p>
        </w:tc>
        <w:tc>
          <w:tcPr>
            <w:tcW w:w="1068" w:type="pct"/>
            <w:vAlign w:val="center"/>
          </w:tcPr>
          <w:p w14:paraId="75E04DD5" w14:textId="2293E479" w:rsidR="00291594" w:rsidRDefault="00291594" w:rsidP="00802468">
            <w:pPr>
              <w:pStyle w:val="a2"/>
              <w:spacing w:line="240" w:lineRule="auto"/>
              <w:ind w:firstLine="0"/>
              <w:jc w:val="center"/>
            </w:pPr>
            <w:r>
              <w:t>ГОМЕР</w:t>
            </w:r>
          </w:p>
        </w:tc>
      </w:tr>
      <w:tr w:rsidR="00291594" w14:paraId="5ACAD100" w14:textId="77777777" w:rsidTr="00802468">
        <w:tc>
          <w:tcPr>
            <w:tcW w:w="1797" w:type="pct"/>
          </w:tcPr>
          <w:p w14:paraId="3CCACB35" w14:textId="5A09D8C0" w:rsidR="00291594" w:rsidRDefault="00291594" w:rsidP="00802468">
            <w:pPr>
              <w:pStyle w:val="a2"/>
              <w:spacing w:line="240" w:lineRule="auto"/>
              <w:ind w:firstLine="0"/>
            </w:pPr>
            <w:r>
              <w:t xml:space="preserve">Масса </w:t>
            </w:r>
            <w:r w:rsidR="009C5D5F">
              <w:t xml:space="preserve">нативного </w:t>
            </w:r>
            <w:r>
              <w:t>зерна</w:t>
            </w:r>
          </w:p>
        </w:tc>
        <w:tc>
          <w:tcPr>
            <w:tcW w:w="1067" w:type="pct"/>
            <w:vAlign w:val="center"/>
          </w:tcPr>
          <w:p w14:paraId="4AE27962" w14:textId="66A635E0" w:rsidR="00291594" w:rsidRDefault="00291594" w:rsidP="00802468">
            <w:pPr>
              <w:pStyle w:val="a2"/>
              <w:spacing w:line="240" w:lineRule="auto"/>
              <w:ind w:firstLine="0"/>
              <w:jc w:val="center"/>
            </w:pPr>
            <w:r>
              <w:t xml:space="preserve">4,64 </w:t>
            </w:r>
            <w:r>
              <w:rPr>
                <w:rFonts w:cs="Times New Roman"/>
              </w:rPr>
              <w:t>± 0,17</w:t>
            </w:r>
          </w:p>
        </w:tc>
        <w:tc>
          <w:tcPr>
            <w:tcW w:w="1067" w:type="pct"/>
            <w:vAlign w:val="center"/>
          </w:tcPr>
          <w:p w14:paraId="6D57893A" w14:textId="33058D9C" w:rsidR="00291594" w:rsidRDefault="00291594" w:rsidP="00802468">
            <w:pPr>
              <w:pStyle w:val="a2"/>
              <w:spacing w:line="240" w:lineRule="auto"/>
              <w:ind w:firstLine="0"/>
              <w:jc w:val="center"/>
            </w:pPr>
            <w:r>
              <w:t xml:space="preserve">5,64 </w:t>
            </w:r>
            <w:r>
              <w:rPr>
                <w:rFonts w:cs="Times New Roman"/>
              </w:rPr>
              <w:t>± 0,25</w:t>
            </w:r>
          </w:p>
        </w:tc>
        <w:tc>
          <w:tcPr>
            <w:tcW w:w="1068" w:type="pct"/>
            <w:vAlign w:val="center"/>
          </w:tcPr>
          <w:p w14:paraId="52387419" w14:textId="336B2AAD" w:rsidR="00291594" w:rsidRDefault="00291594" w:rsidP="00802468">
            <w:pPr>
              <w:pStyle w:val="a2"/>
              <w:spacing w:line="240" w:lineRule="auto"/>
              <w:ind w:firstLine="0"/>
              <w:jc w:val="center"/>
            </w:pPr>
            <w:r>
              <w:t xml:space="preserve">4,84 </w:t>
            </w:r>
            <w:r>
              <w:rPr>
                <w:rFonts w:cs="Times New Roman"/>
              </w:rPr>
              <w:t>± 0,14</w:t>
            </w:r>
          </w:p>
        </w:tc>
      </w:tr>
      <w:tr w:rsidR="00291594" w14:paraId="2FBAF6C6" w14:textId="77777777" w:rsidTr="00802468">
        <w:tc>
          <w:tcPr>
            <w:tcW w:w="1797" w:type="pct"/>
          </w:tcPr>
          <w:p w14:paraId="6FDB8C18" w14:textId="5E42E667" w:rsidR="00291594" w:rsidRDefault="009C5D5F" w:rsidP="00802468">
            <w:pPr>
              <w:pStyle w:val="a2"/>
              <w:spacing w:line="240" w:lineRule="auto"/>
              <w:ind w:firstLine="0"/>
            </w:pPr>
            <w:r>
              <w:t>Масса после 1 суток замачивания в воде</w:t>
            </w:r>
          </w:p>
        </w:tc>
        <w:tc>
          <w:tcPr>
            <w:tcW w:w="1067" w:type="pct"/>
            <w:vAlign w:val="center"/>
          </w:tcPr>
          <w:p w14:paraId="549A5E38" w14:textId="5E1343D4" w:rsidR="00291594" w:rsidRDefault="00291594" w:rsidP="00802468">
            <w:pPr>
              <w:pStyle w:val="a2"/>
              <w:spacing w:line="240" w:lineRule="auto"/>
              <w:ind w:firstLine="0"/>
              <w:jc w:val="center"/>
            </w:pPr>
            <w:r>
              <w:t>6,43</w:t>
            </w:r>
            <w:r w:rsidR="00520969">
              <w:t xml:space="preserve"> </w:t>
            </w:r>
            <w:r w:rsidR="00520969">
              <w:rPr>
                <w:rFonts w:cs="Times New Roman"/>
              </w:rPr>
              <w:t>± 0,31</w:t>
            </w:r>
          </w:p>
        </w:tc>
        <w:tc>
          <w:tcPr>
            <w:tcW w:w="1067" w:type="pct"/>
            <w:vAlign w:val="center"/>
          </w:tcPr>
          <w:p w14:paraId="411D5A98" w14:textId="26F57E35" w:rsidR="00291594" w:rsidRDefault="00291594" w:rsidP="00802468">
            <w:pPr>
              <w:pStyle w:val="a2"/>
              <w:spacing w:line="240" w:lineRule="auto"/>
              <w:ind w:firstLine="0"/>
              <w:jc w:val="center"/>
            </w:pPr>
            <w:r>
              <w:t>7,53</w:t>
            </w:r>
            <w:r w:rsidR="00520969">
              <w:t xml:space="preserve"> </w:t>
            </w:r>
            <w:r w:rsidR="00520969">
              <w:rPr>
                <w:rFonts w:cs="Times New Roman"/>
              </w:rPr>
              <w:t>± 0,21</w:t>
            </w:r>
          </w:p>
        </w:tc>
        <w:tc>
          <w:tcPr>
            <w:tcW w:w="1068" w:type="pct"/>
            <w:vAlign w:val="center"/>
          </w:tcPr>
          <w:p w14:paraId="1E29414D" w14:textId="2105503C" w:rsidR="00291594" w:rsidRDefault="00291594" w:rsidP="00802468">
            <w:pPr>
              <w:pStyle w:val="a2"/>
              <w:spacing w:line="240" w:lineRule="auto"/>
              <w:ind w:firstLine="0"/>
              <w:jc w:val="center"/>
            </w:pPr>
            <w:r>
              <w:t>6,68</w:t>
            </w:r>
            <w:r w:rsidR="009C5D5F">
              <w:t xml:space="preserve"> </w:t>
            </w:r>
            <w:r w:rsidR="009C5D5F">
              <w:rPr>
                <w:rFonts w:cs="Times New Roman"/>
              </w:rPr>
              <w:t>± 0,16</w:t>
            </w:r>
          </w:p>
        </w:tc>
      </w:tr>
      <w:tr w:rsidR="00291594" w14:paraId="34CC3289" w14:textId="77777777" w:rsidTr="00802468">
        <w:tc>
          <w:tcPr>
            <w:tcW w:w="1797" w:type="pct"/>
          </w:tcPr>
          <w:p w14:paraId="59ED701A" w14:textId="25259562" w:rsidR="00291594" w:rsidRDefault="009C5D5F" w:rsidP="00802468">
            <w:pPr>
              <w:pStyle w:val="a2"/>
              <w:spacing w:line="240" w:lineRule="auto"/>
              <w:ind w:firstLine="0"/>
            </w:pPr>
            <w:r>
              <w:t>Масса после 1 суток проращивания в темноте</w:t>
            </w:r>
          </w:p>
        </w:tc>
        <w:tc>
          <w:tcPr>
            <w:tcW w:w="1067" w:type="pct"/>
            <w:vAlign w:val="center"/>
          </w:tcPr>
          <w:p w14:paraId="04F287DD" w14:textId="3FF0EBA5" w:rsidR="00291594" w:rsidRDefault="00291594" w:rsidP="00802468">
            <w:pPr>
              <w:pStyle w:val="a2"/>
              <w:spacing w:line="240" w:lineRule="auto"/>
              <w:ind w:firstLine="0"/>
              <w:jc w:val="center"/>
            </w:pPr>
            <w:r>
              <w:t>7,07</w:t>
            </w:r>
            <w:r w:rsidR="00520969">
              <w:t xml:space="preserve"> </w:t>
            </w:r>
            <w:r w:rsidR="00520969">
              <w:rPr>
                <w:rFonts w:cs="Times New Roman"/>
              </w:rPr>
              <w:t>± 0,49</w:t>
            </w:r>
          </w:p>
        </w:tc>
        <w:tc>
          <w:tcPr>
            <w:tcW w:w="1067" w:type="pct"/>
            <w:vAlign w:val="center"/>
          </w:tcPr>
          <w:p w14:paraId="6752EAC5" w14:textId="17DE302B" w:rsidR="00291594" w:rsidRDefault="00291594" w:rsidP="00802468">
            <w:pPr>
              <w:pStyle w:val="a2"/>
              <w:spacing w:line="240" w:lineRule="auto"/>
              <w:ind w:firstLine="0"/>
              <w:jc w:val="center"/>
            </w:pPr>
            <w:r>
              <w:t>7,94</w:t>
            </w:r>
            <w:r w:rsidR="00520969">
              <w:t xml:space="preserve"> </w:t>
            </w:r>
            <w:r w:rsidR="00520969">
              <w:rPr>
                <w:rFonts w:cs="Times New Roman"/>
              </w:rPr>
              <w:t xml:space="preserve">± </w:t>
            </w:r>
            <w:r w:rsidR="009C5D5F">
              <w:rPr>
                <w:rFonts w:cs="Times New Roman"/>
              </w:rPr>
              <w:t>0,53</w:t>
            </w:r>
          </w:p>
        </w:tc>
        <w:tc>
          <w:tcPr>
            <w:tcW w:w="1068" w:type="pct"/>
            <w:vAlign w:val="center"/>
          </w:tcPr>
          <w:p w14:paraId="73057E53" w14:textId="494DD334" w:rsidR="00291594" w:rsidRDefault="00291594" w:rsidP="00802468">
            <w:pPr>
              <w:pStyle w:val="a2"/>
              <w:spacing w:line="240" w:lineRule="auto"/>
              <w:ind w:firstLine="0"/>
              <w:jc w:val="center"/>
            </w:pPr>
            <w:r>
              <w:t>7,09</w:t>
            </w:r>
            <w:r w:rsidR="009C5D5F">
              <w:t xml:space="preserve"> </w:t>
            </w:r>
            <w:r w:rsidR="009C5D5F">
              <w:rPr>
                <w:rFonts w:cs="Times New Roman"/>
              </w:rPr>
              <w:t>± 0,36</w:t>
            </w:r>
          </w:p>
        </w:tc>
      </w:tr>
      <w:tr w:rsidR="00291594" w14:paraId="36E06DC6" w14:textId="77777777" w:rsidTr="00802468">
        <w:tc>
          <w:tcPr>
            <w:tcW w:w="1797" w:type="pct"/>
          </w:tcPr>
          <w:p w14:paraId="56D2A6E4" w14:textId="11CF4E13" w:rsidR="00291594" w:rsidRDefault="009C5D5F" w:rsidP="00802468">
            <w:pPr>
              <w:pStyle w:val="a2"/>
              <w:spacing w:line="240" w:lineRule="auto"/>
              <w:ind w:firstLine="0"/>
            </w:pPr>
            <w:r>
              <w:t xml:space="preserve">Масса после 2 суток проращивания в темноте </w:t>
            </w:r>
          </w:p>
        </w:tc>
        <w:tc>
          <w:tcPr>
            <w:tcW w:w="1067" w:type="pct"/>
            <w:vAlign w:val="center"/>
          </w:tcPr>
          <w:p w14:paraId="6A596925" w14:textId="6B4D52FD" w:rsidR="00291594" w:rsidRDefault="00291594" w:rsidP="00802468">
            <w:pPr>
              <w:pStyle w:val="a2"/>
              <w:spacing w:line="240" w:lineRule="auto"/>
              <w:ind w:firstLine="0"/>
              <w:jc w:val="center"/>
            </w:pPr>
            <w:r>
              <w:t>7,69</w:t>
            </w:r>
            <w:r w:rsidR="00520969">
              <w:t xml:space="preserve"> </w:t>
            </w:r>
            <w:r w:rsidR="00520969">
              <w:rPr>
                <w:rFonts w:cs="Times New Roman"/>
              </w:rPr>
              <w:t>± 0,54</w:t>
            </w:r>
          </w:p>
        </w:tc>
        <w:tc>
          <w:tcPr>
            <w:tcW w:w="1067" w:type="pct"/>
            <w:vAlign w:val="center"/>
          </w:tcPr>
          <w:p w14:paraId="03239500" w14:textId="47024E0A" w:rsidR="00291594" w:rsidRDefault="00291594" w:rsidP="00802468">
            <w:pPr>
              <w:pStyle w:val="a2"/>
              <w:spacing w:line="240" w:lineRule="auto"/>
              <w:ind w:firstLine="0"/>
              <w:jc w:val="center"/>
            </w:pPr>
            <w:r>
              <w:t>8,71</w:t>
            </w:r>
            <w:r w:rsidR="009C5D5F">
              <w:t xml:space="preserve"> </w:t>
            </w:r>
            <w:r w:rsidR="009C5D5F">
              <w:rPr>
                <w:rFonts w:cs="Times New Roman"/>
              </w:rPr>
              <w:t>± 0,62</w:t>
            </w:r>
          </w:p>
        </w:tc>
        <w:tc>
          <w:tcPr>
            <w:tcW w:w="1068" w:type="pct"/>
            <w:vAlign w:val="center"/>
          </w:tcPr>
          <w:p w14:paraId="0717CB57" w14:textId="113AAF51" w:rsidR="00291594" w:rsidRDefault="00291594" w:rsidP="00802468">
            <w:pPr>
              <w:pStyle w:val="a2"/>
              <w:spacing w:line="240" w:lineRule="auto"/>
              <w:ind w:firstLine="0"/>
              <w:jc w:val="center"/>
            </w:pPr>
            <w:r>
              <w:t>7,99</w:t>
            </w:r>
            <w:r w:rsidR="009C5D5F">
              <w:t xml:space="preserve"> </w:t>
            </w:r>
            <w:r w:rsidR="009C5D5F">
              <w:rPr>
                <w:rFonts w:cs="Times New Roman"/>
              </w:rPr>
              <w:t>± 0,67</w:t>
            </w:r>
          </w:p>
        </w:tc>
      </w:tr>
      <w:tr w:rsidR="00291594" w14:paraId="3C46EA7D" w14:textId="77777777" w:rsidTr="00802468">
        <w:tc>
          <w:tcPr>
            <w:tcW w:w="1797" w:type="pct"/>
          </w:tcPr>
          <w:p w14:paraId="4E19E29A" w14:textId="424D5C23" w:rsidR="00291594" w:rsidRDefault="009C5D5F" w:rsidP="00802468">
            <w:pPr>
              <w:pStyle w:val="a2"/>
              <w:spacing w:line="240" w:lineRule="auto"/>
              <w:ind w:firstLine="0"/>
            </w:pPr>
            <w:r>
              <w:t xml:space="preserve">Масса после 1 суток проращивания на свету </w:t>
            </w:r>
          </w:p>
        </w:tc>
        <w:tc>
          <w:tcPr>
            <w:tcW w:w="1067" w:type="pct"/>
            <w:vAlign w:val="center"/>
          </w:tcPr>
          <w:p w14:paraId="5216FBF2" w14:textId="612071FB" w:rsidR="00291594" w:rsidRDefault="00291594" w:rsidP="00802468">
            <w:pPr>
              <w:pStyle w:val="a2"/>
              <w:spacing w:line="240" w:lineRule="auto"/>
              <w:ind w:firstLine="0"/>
              <w:jc w:val="center"/>
            </w:pPr>
            <w:r>
              <w:t>8,20</w:t>
            </w:r>
            <w:r w:rsidR="00520969">
              <w:t xml:space="preserve"> </w:t>
            </w:r>
            <w:r w:rsidR="00520969">
              <w:rPr>
                <w:rFonts w:cs="Times New Roman"/>
              </w:rPr>
              <w:t>± 0,37</w:t>
            </w:r>
          </w:p>
        </w:tc>
        <w:tc>
          <w:tcPr>
            <w:tcW w:w="1067" w:type="pct"/>
            <w:vAlign w:val="center"/>
          </w:tcPr>
          <w:p w14:paraId="56CC5020" w14:textId="16E3C492" w:rsidR="00291594" w:rsidRDefault="00291594" w:rsidP="00802468">
            <w:pPr>
              <w:pStyle w:val="a2"/>
              <w:spacing w:line="240" w:lineRule="auto"/>
              <w:ind w:firstLine="0"/>
              <w:jc w:val="center"/>
            </w:pPr>
            <w:r>
              <w:t>9,06</w:t>
            </w:r>
            <w:r w:rsidR="009C5D5F">
              <w:t xml:space="preserve"> </w:t>
            </w:r>
            <w:r w:rsidR="009C5D5F">
              <w:rPr>
                <w:rFonts w:cs="Times New Roman"/>
              </w:rPr>
              <w:t>± 0,23</w:t>
            </w:r>
          </w:p>
        </w:tc>
        <w:tc>
          <w:tcPr>
            <w:tcW w:w="1068" w:type="pct"/>
            <w:vAlign w:val="center"/>
          </w:tcPr>
          <w:p w14:paraId="772AB3F6" w14:textId="31E5F469" w:rsidR="00291594" w:rsidRDefault="00291594" w:rsidP="00802468">
            <w:pPr>
              <w:pStyle w:val="a2"/>
              <w:spacing w:line="240" w:lineRule="auto"/>
              <w:ind w:firstLine="0"/>
              <w:jc w:val="center"/>
            </w:pPr>
            <w:r>
              <w:t>9,11</w:t>
            </w:r>
            <w:r w:rsidR="009C5D5F">
              <w:t xml:space="preserve"> </w:t>
            </w:r>
            <w:r w:rsidR="009C5D5F">
              <w:rPr>
                <w:rFonts w:cs="Times New Roman"/>
              </w:rPr>
              <w:t>± 0,38</w:t>
            </w:r>
          </w:p>
        </w:tc>
      </w:tr>
    </w:tbl>
    <w:p w14:paraId="1905921F" w14:textId="77777777" w:rsidR="005746ED" w:rsidRDefault="005746ED" w:rsidP="009B261F">
      <w:pPr>
        <w:pStyle w:val="a2"/>
      </w:pPr>
    </w:p>
    <w:p w14:paraId="77EB4E4B" w14:textId="4773982B" w:rsidR="005D3F2F" w:rsidRDefault="005D3F2F" w:rsidP="009B261F">
      <w:pPr>
        <w:pStyle w:val="a2"/>
      </w:pPr>
      <w:r>
        <w:t xml:space="preserve">В таблице 3 представлены значения сухого вещества для технологических форм озимой пшеницы.  </w:t>
      </w:r>
      <w:r w:rsidR="00AC5651">
        <w:t>Значительных отклонений между сортами нет</w:t>
      </w:r>
      <w:r w:rsidR="00140123">
        <w:t xml:space="preserve"> и колеблется в пределах нескольких процентов. С </w:t>
      </w:r>
      <w:r w:rsidR="00140123">
        <w:lastRenderedPageBreak/>
        <w:t>увеличением периода проращивания в пасте и жоме снижается содержание сухих веществ. Разница между первым и последним днем измерений составляет в средне</w:t>
      </w:r>
      <w:r w:rsidR="00021D2A">
        <w:t xml:space="preserve">м </w:t>
      </w:r>
      <w:r w:rsidR="00140123">
        <w:t>-5,4% и -14,88% соответственно. В соке же содержание веществ увеличивается вместе с периодом проращивания. Разница для сока составляет +12,18%.</w:t>
      </w:r>
    </w:p>
    <w:p w14:paraId="22A7434D" w14:textId="59FD2D49" w:rsidR="005D3F2F" w:rsidRPr="005B1FFC" w:rsidRDefault="005D3F2F" w:rsidP="005B1FFC">
      <w:pPr>
        <w:pStyle w:val="a2"/>
        <w:spacing w:before="240"/>
        <w:ind w:firstLine="0"/>
        <w:rPr>
          <w:b/>
          <w:bCs/>
        </w:rPr>
      </w:pPr>
      <w:r w:rsidRPr="005B1FFC">
        <w:rPr>
          <w:b/>
          <w:bCs/>
        </w:rPr>
        <w:t xml:space="preserve">Таблица 3 – </w:t>
      </w:r>
      <w:r w:rsidR="00BE499A">
        <w:rPr>
          <w:b/>
          <w:bCs/>
        </w:rPr>
        <w:t>Содержание с</w:t>
      </w:r>
      <w:r w:rsidRPr="005B1FFC">
        <w:rPr>
          <w:b/>
          <w:bCs/>
        </w:rPr>
        <w:t>ух</w:t>
      </w:r>
      <w:r w:rsidR="00BE499A">
        <w:rPr>
          <w:b/>
          <w:bCs/>
        </w:rPr>
        <w:t>ого</w:t>
      </w:r>
      <w:r w:rsidRPr="005B1FFC">
        <w:rPr>
          <w:b/>
          <w:bCs/>
        </w:rPr>
        <w:t xml:space="preserve"> веществ</w:t>
      </w:r>
      <w:r w:rsidR="00BE499A">
        <w:rPr>
          <w:b/>
          <w:bCs/>
        </w:rPr>
        <w:t>а</w:t>
      </w:r>
      <w:r w:rsidR="00556E79" w:rsidRPr="005B1FFC">
        <w:rPr>
          <w:b/>
          <w:bCs/>
        </w:rPr>
        <w:t>,%</w:t>
      </w:r>
      <w:r w:rsidRPr="005B1FFC">
        <w:rPr>
          <w:b/>
          <w:bCs/>
        </w:rPr>
        <w:t xml:space="preserve"> </w:t>
      </w:r>
    </w:p>
    <w:tbl>
      <w:tblPr>
        <w:tblStyle w:val="TableGrid"/>
        <w:tblW w:w="0" w:type="auto"/>
        <w:tblLook w:val="04A0" w:firstRow="1" w:lastRow="0" w:firstColumn="1" w:lastColumn="0" w:noHBand="0" w:noVBand="1"/>
      </w:tblPr>
      <w:tblGrid>
        <w:gridCol w:w="2131"/>
        <w:gridCol w:w="2975"/>
        <w:gridCol w:w="1491"/>
        <w:gridCol w:w="1362"/>
        <w:gridCol w:w="1327"/>
      </w:tblGrid>
      <w:tr w:rsidR="005C4EF8" w14:paraId="0B5D3A21" w14:textId="77777777" w:rsidTr="00556E79">
        <w:tc>
          <w:tcPr>
            <w:tcW w:w="2151" w:type="dxa"/>
            <w:vMerge w:val="restart"/>
            <w:vAlign w:val="center"/>
          </w:tcPr>
          <w:p w14:paraId="290F3560" w14:textId="021F177A" w:rsidR="005C4EF8" w:rsidRDefault="005C4EF8" w:rsidP="00556E79">
            <w:pPr>
              <w:pStyle w:val="a2"/>
              <w:spacing w:line="240" w:lineRule="auto"/>
              <w:ind w:firstLine="0"/>
              <w:jc w:val="center"/>
            </w:pPr>
            <w:r>
              <w:t>СОРТ</w:t>
            </w:r>
          </w:p>
        </w:tc>
        <w:tc>
          <w:tcPr>
            <w:tcW w:w="2993" w:type="dxa"/>
            <w:vMerge w:val="restart"/>
            <w:vAlign w:val="center"/>
          </w:tcPr>
          <w:p w14:paraId="37B66EB9" w14:textId="1FE880D1" w:rsidR="005C4EF8" w:rsidRDefault="005C4EF8" w:rsidP="005C4EF8">
            <w:pPr>
              <w:pStyle w:val="a2"/>
              <w:spacing w:line="240" w:lineRule="auto"/>
              <w:ind w:firstLine="0"/>
              <w:jc w:val="center"/>
            </w:pPr>
            <w:r>
              <w:t>Период проращивания</w:t>
            </w:r>
          </w:p>
        </w:tc>
        <w:tc>
          <w:tcPr>
            <w:tcW w:w="4201" w:type="dxa"/>
            <w:gridSpan w:val="3"/>
            <w:vAlign w:val="center"/>
          </w:tcPr>
          <w:p w14:paraId="7B1C650A" w14:textId="58EABFFD" w:rsidR="005C4EF8" w:rsidRDefault="005C4EF8" w:rsidP="005C4EF8">
            <w:pPr>
              <w:pStyle w:val="a2"/>
              <w:spacing w:line="240" w:lineRule="auto"/>
              <w:ind w:firstLine="0"/>
              <w:jc w:val="center"/>
            </w:pPr>
            <w:r>
              <w:t>Технологическая форма</w:t>
            </w:r>
          </w:p>
        </w:tc>
      </w:tr>
      <w:tr w:rsidR="005C4EF8" w14:paraId="3503E95E" w14:textId="77777777" w:rsidTr="00556E79">
        <w:tc>
          <w:tcPr>
            <w:tcW w:w="2151" w:type="dxa"/>
            <w:vMerge/>
            <w:vAlign w:val="center"/>
          </w:tcPr>
          <w:p w14:paraId="7BE50240" w14:textId="77777777" w:rsidR="005C4EF8" w:rsidRDefault="005C4EF8" w:rsidP="00556E79">
            <w:pPr>
              <w:pStyle w:val="a2"/>
              <w:spacing w:line="240" w:lineRule="auto"/>
              <w:ind w:firstLine="0"/>
              <w:jc w:val="center"/>
            </w:pPr>
          </w:p>
        </w:tc>
        <w:tc>
          <w:tcPr>
            <w:tcW w:w="2993" w:type="dxa"/>
            <w:vMerge/>
            <w:vAlign w:val="center"/>
          </w:tcPr>
          <w:p w14:paraId="128BC375" w14:textId="477F5B79" w:rsidR="005C4EF8" w:rsidRDefault="005C4EF8" w:rsidP="005C4EF8">
            <w:pPr>
              <w:pStyle w:val="a2"/>
              <w:spacing w:line="240" w:lineRule="auto"/>
              <w:ind w:firstLine="0"/>
              <w:jc w:val="center"/>
            </w:pPr>
          </w:p>
        </w:tc>
        <w:tc>
          <w:tcPr>
            <w:tcW w:w="1496" w:type="dxa"/>
            <w:vAlign w:val="center"/>
          </w:tcPr>
          <w:p w14:paraId="7B95F63F" w14:textId="1DC8F052" w:rsidR="005C4EF8" w:rsidRDefault="005C4EF8" w:rsidP="005C4EF8">
            <w:pPr>
              <w:pStyle w:val="a2"/>
              <w:spacing w:line="240" w:lineRule="auto"/>
              <w:ind w:firstLine="0"/>
              <w:jc w:val="center"/>
            </w:pPr>
            <w:r>
              <w:t>ПАСТА</w:t>
            </w:r>
          </w:p>
        </w:tc>
        <w:tc>
          <w:tcPr>
            <w:tcW w:w="1370" w:type="dxa"/>
            <w:vAlign w:val="center"/>
          </w:tcPr>
          <w:p w14:paraId="16D60D37" w14:textId="0E2B3779" w:rsidR="005C4EF8" w:rsidRDefault="005C4EF8" w:rsidP="005C4EF8">
            <w:pPr>
              <w:pStyle w:val="a2"/>
              <w:spacing w:line="240" w:lineRule="auto"/>
              <w:ind w:firstLine="0"/>
              <w:jc w:val="center"/>
            </w:pPr>
            <w:r>
              <w:t>ЖОМ</w:t>
            </w:r>
          </w:p>
        </w:tc>
        <w:tc>
          <w:tcPr>
            <w:tcW w:w="1335" w:type="dxa"/>
            <w:vAlign w:val="center"/>
          </w:tcPr>
          <w:p w14:paraId="2CC5A2D1" w14:textId="6B0C7AC7" w:rsidR="005C4EF8" w:rsidRDefault="005C4EF8" w:rsidP="005C4EF8">
            <w:pPr>
              <w:pStyle w:val="a2"/>
              <w:spacing w:line="240" w:lineRule="auto"/>
              <w:ind w:firstLine="0"/>
              <w:jc w:val="center"/>
            </w:pPr>
            <w:r>
              <w:t>СОК</w:t>
            </w:r>
          </w:p>
        </w:tc>
      </w:tr>
      <w:tr w:rsidR="005C4EF8" w14:paraId="3155C69B" w14:textId="77777777" w:rsidTr="00556E79">
        <w:tc>
          <w:tcPr>
            <w:tcW w:w="2151" w:type="dxa"/>
            <w:vMerge w:val="restart"/>
            <w:vAlign w:val="center"/>
          </w:tcPr>
          <w:p w14:paraId="247B7B83" w14:textId="448EFFA4" w:rsidR="005C4EF8" w:rsidRPr="005C4EF8" w:rsidRDefault="005C4EF8" w:rsidP="00556E79">
            <w:pPr>
              <w:pStyle w:val="a2"/>
              <w:spacing w:line="240" w:lineRule="auto"/>
              <w:ind w:firstLine="0"/>
              <w:jc w:val="center"/>
              <w:rPr>
                <w:rFonts w:ascii="Calibri" w:eastAsia="Times New Roman" w:hAnsi="Calibri" w:cs="Calibri"/>
                <w:color w:val="000000"/>
                <w:lang w:eastAsia="ru-RU"/>
              </w:rPr>
            </w:pPr>
            <w:r>
              <w:rPr>
                <w:rFonts w:ascii="Calibri" w:eastAsia="Times New Roman" w:hAnsi="Calibri" w:cs="Calibri"/>
                <w:color w:val="000000"/>
                <w:lang w:eastAsia="ru-RU"/>
              </w:rPr>
              <w:t>ГОМЕР</w:t>
            </w:r>
          </w:p>
        </w:tc>
        <w:tc>
          <w:tcPr>
            <w:tcW w:w="2993" w:type="dxa"/>
            <w:vAlign w:val="center"/>
          </w:tcPr>
          <w:p w14:paraId="721C92E3" w14:textId="1B945487" w:rsidR="005C4EF8" w:rsidRDefault="005C4EF8" w:rsidP="005C4EF8">
            <w:pPr>
              <w:pStyle w:val="a2"/>
              <w:spacing w:line="240" w:lineRule="auto"/>
              <w:ind w:firstLine="0"/>
              <w:jc w:val="center"/>
            </w:pPr>
            <w:r w:rsidRPr="005C4EF8">
              <w:rPr>
                <w:rFonts w:ascii="Calibri" w:eastAsia="Times New Roman" w:hAnsi="Calibri" w:cs="Calibri"/>
                <w:color w:val="000000"/>
                <w:lang w:eastAsia="ru-RU"/>
              </w:rPr>
              <w:t xml:space="preserve">1 сутки </w:t>
            </w:r>
            <w:r>
              <w:rPr>
                <w:rFonts w:ascii="Calibri" w:eastAsia="Times New Roman" w:hAnsi="Calibri" w:cs="Calibri"/>
                <w:color w:val="000000"/>
                <w:lang w:eastAsia="ru-RU"/>
              </w:rPr>
              <w:t>в воде</w:t>
            </w:r>
          </w:p>
        </w:tc>
        <w:tc>
          <w:tcPr>
            <w:tcW w:w="1496" w:type="dxa"/>
            <w:vAlign w:val="center"/>
          </w:tcPr>
          <w:p w14:paraId="0E488EE7" w14:textId="76B3852B" w:rsidR="005C4EF8" w:rsidRDefault="005C4EF8" w:rsidP="005C4EF8">
            <w:pPr>
              <w:pStyle w:val="a2"/>
              <w:spacing w:line="240" w:lineRule="auto"/>
              <w:ind w:firstLine="0"/>
              <w:jc w:val="center"/>
            </w:pPr>
            <w:r>
              <w:t>31,37</w:t>
            </w:r>
          </w:p>
        </w:tc>
        <w:tc>
          <w:tcPr>
            <w:tcW w:w="1370" w:type="dxa"/>
            <w:vAlign w:val="center"/>
          </w:tcPr>
          <w:p w14:paraId="4D3C0334" w14:textId="1459B6E2" w:rsidR="005C4EF8" w:rsidRDefault="005C4EF8" w:rsidP="005C4EF8">
            <w:pPr>
              <w:pStyle w:val="a2"/>
              <w:spacing w:line="240" w:lineRule="auto"/>
              <w:ind w:firstLine="0"/>
              <w:jc w:val="center"/>
            </w:pPr>
            <w:r>
              <w:t>54,33</w:t>
            </w:r>
          </w:p>
        </w:tc>
        <w:tc>
          <w:tcPr>
            <w:tcW w:w="1335" w:type="dxa"/>
            <w:vAlign w:val="center"/>
          </w:tcPr>
          <w:p w14:paraId="1253BBBC" w14:textId="249B46F8" w:rsidR="005C4EF8" w:rsidRDefault="005C4EF8" w:rsidP="005C4EF8">
            <w:pPr>
              <w:pStyle w:val="a2"/>
              <w:spacing w:line="240" w:lineRule="auto"/>
              <w:ind w:firstLine="0"/>
              <w:jc w:val="center"/>
            </w:pPr>
            <w:r>
              <w:t>11,99</w:t>
            </w:r>
          </w:p>
        </w:tc>
      </w:tr>
      <w:tr w:rsidR="005C4EF8" w14:paraId="58C106FC" w14:textId="77777777" w:rsidTr="00556E79">
        <w:tc>
          <w:tcPr>
            <w:tcW w:w="2151" w:type="dxa"/>
            <w:vMerge/>
            <w:vAlign w:val="center"/>
          </w:tcPr>
          <w:p w14:paraId="598A4B2E" w14:textId="77777777" w:rsidR="005C4EF8" w:rsidRDefault="005C4EF8" w:rsidP="00556E79">
            <w:pPr>
              <w:pStyle w:val="a2"/>
              <w:spacing w:line="240" w:lineRule="auto"/>
              <w:ind w:firstLine="0"/>
              <w:jc w:val="center"/>
              <w:rPr>
                <w:rFonts w:ascii="Calibri" w:eastAsia="Times New Roman" w:hAnsi="Calibri" w:cs="Calibri"/>
                <w:color w:val="000000"/>
                <w:lang w:eastAsia="ru-RU"/>
              </w:rPr>
            </w:pPr>
          </w:p>
        </w:tc>
        <w:tc>
          <w:tcPr>
            <w:tcW w:w="2993" w:type="dxa"/>
            <w:vAlign w:val="center"/>
          </w:tcPr>
          <w:p w14:paraId="0AAF4D83" w14:textId="303E1A78" w:rsidR="005C4EF8" w:rsidRDefault="005C4EF8" w:rsidP="005C4EF8">
            <w:pPr>
              <w:pStyle w:val="a2"/>
              <w:spacing w:line="240" w:lineRule="auto"/>
              <w:ind w:firstLine="0"/>
              <w:jc w:val="center"/>
            </w:pPr>
            <w:r>
              <w:rPr>
                <w:rFonts w:ascii="Calibri" w:eastAsia="Times New Roman" w:hAnsi="Calibri" w:cs="Calibri"/>
                <w:color w:val="000000"/>
                <w:lang w:eastAsia="ru-RU"/>
              </w:rPr>
              <w:t>1</w:t>
            </w:r>
            <w:r w:rsidRPr="005C4EF8">
              <w:rPr>
                <w:rFonts w:ascii="Calibri" w:eastAsia="Times New Roman" w:hAnsi="Calibri" w:cs="Calibri"/>
                <w:color w:val="000000"/>
                <w:lang w:eastAsia="ru-RU"/>
              </w:rPr>
              <w:t xml:space="preserve"> сутки</w:t>
            </w:r>
            <w:r>
              <w:rPr>
                <w:rFonts w:ascii="Calibri" w:eastAsia="Times New Roman" w:hAnsi="Calibri" w:cs="Calibri"/>
                <w:color w:val="000000"/>
                <w:lang w:eastAsia="ru-RU"/>
              </w:rPr>
              <w:t xml:space="preserve"> в </w:t>
            </w:r>
            <w:r w:rsidRPr="005C4EF8">
              <w:rPr>
                <w:rFonts w:ascii="Calibri" w:eastAsia="Times New Roman" w:hAnsi="Calibri" w:cs="Calibri"/>
                <w:color w:val="000000"/>
                <w:lang w:eastAsia="ru-RU"/>
              </w:rPr>
              <w:t xml:space="preserve"> </w:t>
            </w:r>
            <w:r>
              <w:rPr>
                <w:rFonts w:ascii="Calibri" w:eastAsia="Times New Roman" w:hAnsi="Calibri" w:cs="Calibri"/>
                <w:color w:val="000000"/>
                <w:lang w:eastAsia="ru-RU"/>
              </w:rPr>
              <w:t>темноте</w:t>
            </w:r>
          </w:p>
        </w:tc>
        <w:tc>
          <w:tcPr>
            <w:tcW w:w="1496" w:type="dxa"/>
            <w:vAlign w:val="center"/>
          </w:tcPr>
          <w:p w14:paraId="557751E1" w14:textId="66D5928C" w:rsidR="005C4EF8" w:rsidRDefault="005C4EF8" w:rsidP="005C4EF8">
            <w:pPr>
              <w:pStyle w:val="a2"/>
              <w:spacing w:line="240" w:lineRule="auto"/>
              <w:ind w:firstLine="0"/>
              <w:jc w:val="center"/>
            </w:pPr>
            <w:r>
              <w:t>31,00</w:t>
            </w:r>
          </w:p>
        </w:tc>
        <w:tc>
          <w:tcPr>
            <w:tcW w:w="1370" w:type="dxa"/>
            <w:vAlign w:val="center"/>
          </w:tcPr>
          <w:p w14:paraId="023D48C0" w14:textId="3A177E15" w:rsidR="005C4EF8" w:rsidRDefault="005C4EF8" w:rsidP="005C4EF8">
            <w:pPr>
              <w:pStyle w:val="a2"/>
              <w:spacing w:line="240" w:lineRule="auto"/>
              <w:ind w:firstLine="0"/>
              <w:jc w:val="center"/>
            </w:pPr>
            <w:r>
              <w:t>52,89</w:t>
            </w:r>
          </w:p>
        </w:tc>
        <w:tc>
          <w:tcPr>
            <w:tcW w:w="1335" w:type="dxa"/>
            <w:vAlign w:val="center"/>
          </w:tcPr>
          <w:p w14:paraId="041C9D09" w14:textId="7A3AC92E" w:rsidR="005C4EF8" w:rsidRDefault="005C4EF8" w:rsidP="005C4EF8">
            <w:pPr>
              <w:pStyle w:val="a2"/>
              <w:spacing w:line="240" w:lineRule="auto"/>
              <w:ind w:firstLine="0"/>
              <w:jc w:val="center"/>
            </w:pPr>
            <w:r>
              <w:t>14,62</w:t>
            </w:r>
          </w:p>
        </w:tc>
      </w:tr>
      <w:tr w:rsidR="005C4EF8" w14:paraId="32ED3C25" w14:textId="77777777" w:rsidTr="00556E79">
        <w:tc>
          <w:tcPr>
            <w:tcW w:w="2151" w:type="dxa"/>
            <w:vMerge/>
            <w:vAlign w:val="center"/>
          </w:tcPr>
          <w:p w14:paraId="3AB5448F" w14:textId="77777777" w:rsidR="005C4EF8" w:rsidRDefault="005C4EF8" w:rsidP="00556E79">
            <w:pPr>
              <w:pStyle w:val="a2"/>
              <w:spacing w:line="240" w:lineRule="auto"/>
              <w:ind w:firstLine="0"/>
              <w:jc w:val="center"/>
              <w:rPr>
                <w:rFonts w:ascii="Calibri" w:eastAsia="Times New Roman" w:hAnsi="Calibri" w:cs="Calibri"/>
                <w:color w:val="000000"/>
                <w:lang w:eastAsia="ru-RU"/>
              </w:rPr>
            </w:pPr>
          </w:p>
        </w:tc>
        <w:tc>
          <w:tcPr>
            <w:tcW w:w="2993" w:type="dxa"/>
            <w:vAlign w:val="center"/>
          </w:tcPr>
          <w:p w14:paraId="072F52CB" w14:textId="2972F888" w:rsidR="005C4EF8" w:rsidRDefault="005C4EF8" w:rsidP="005C4EF8">
            <w:pPr>
              <w:pStyle w:val="a2"/>
              <w:spacing w:line="240" w:lineRule="auto"/>
              <w:ind w:firstLine="0"/>
              <w:jc w:val="center"/>
            </w:pPr>
            <w:r>
              <w:rPr>
                <w:rFonts w:ascii="Calibri" w:eastAsia="Times New Roman" w:hAnsi="Calibri" w:cs="Calibri"/>
                <w:color w:val="000000"/>
                <w:lang w:eastAsia="ru-RU"/>
              </w:rPr>
              <w:t>2</w:t>
            </w:r>
            <w:r w:rsidRPr="005C4EF8">
              <w:rPr>
                <w:rFonts w:ascii="Calibri" w:eastAsia="Times New Roman" w:hAnsi="Calibri" w:cs="Calibri"/>
                <w:color w:val="000000"/>
                <w:lang w:eastAsia="ru-RU"/>
              </w:rPr>
              <w:t xml:space="preserve"> сутки </w:t>
            </w:r>
            <w:r>
              <w:rPr>
                <w:rFonts w:ascii="Calibri" w:eastAsia="Times New Roman" w:hAnsi="Calibri" w:cs="Calibri"/>
                <w:color w:val="000000"/>
                <w:lang w:eastAsia="ru-RU"/>
              </w:rPr>
              <w:t>в темноте</w:t>
            </w:r>
          </w:p>
        </w:tc>
        <w:tc>
          <w:tcPr>
            <w:tcW w:w="1496" w:type="dxa"/>
            <w:vAlign w:val="center"/>
          </w:tcPr>
          <w:p w14:paraId="72DC093A" w14:textId="02E23BA8" w:rsidR="005C4EF8" w:rsidRDefault="00556E79" w:rsidP="005C4EF8">
            <w:pPr>
              <w:pStyle w:val="a2"/>
              <w:spacing w:line="240" w:lineRule="auto"/>
              <w:ind w:firstLine="0"/>
              <w:jc w:val="center"/>
            </w:pPr>
            <w:r>
              <w:t>19,70</w:t>
            </w:r>
          </w:p>
        </w:tc>
        <w:tc>
          <w:tcPr>
            <w:tcW w:w="1370" w:type="dxa"/>
            <w:vAlign w:val="center"/>
          </w:tcPr>
          <w:p w14:paraId="3D87E780" w14:textId="429C57D4" w:rsidR="005C4EF8" w:rsidRDefault="00556E79" w:rsidP="005C4EF8">
            <w:pPr>
              <w:pStyle w:val="a2"/>
              <w:spacing w:line="240" w:lineRule="auto"/>
              <w:ind w:firstLine="0"/>
              <w:jc w:val="center"/>
            </w:pPr>
            <w:r>
              <w:t>33,31</w:t>
            </w:r>
          </w:p>
        </w:tc>
        <w:tc>
          <w:tcPr>
            <w:tcW w:w="1335" w:type="dxa"/>
            <w:vAlign w:val="center"/>
          </w:tcPr>
          <w:p w14:paraId="21C8E45B" w14:textId="6333FDCE" w:rsidR="005C4EF8" w:rsidRDefault="00556E79" w:rsidP="005C4EF8">
            <w:pPr>
              <w:pStyle w:val="a2"/>
              <w:spacing w:line="240" w:lineRule="auto"/>
              <w:ind w:firstLine="0"/>
              <w:jc w:val="center"/>
            </w:pPr>
            <w:r>
              <w:t>14,62</w:t>
            </w:r>
          </w:p>
        </w:tc>
      </w:tr>
      <w:tr w:rsidR="005C4EF8" w14:paraId="2356DB43" w14:textId="77777777" w:rsidTr="00556E79">
        <w:tc>
          <w:tcPr>
            <w:tcW w:w="2151" w:type="dxa"/>
            <w:vMerge/>
            <w:vAlign w:val="center"/>
          </w:tcPr>
          <w:p w14:paraId="35C059C5" w14:textId="77777777" w:rsidR="005C4EF8" w:rsidRPr="005C4EF8" w:rsidRDefault="005C4EF8" w:rsidP="00556E79">
            <w:pPr>
              <w:pStyle w:val="a2"/>
              <w:spacing w:line="240" w:lineRule="auto"/>
              <w:ind w:firstLine="0"/>
              <w:jc w:val="center"/>
              <w:rPr>
                <w:rFonts w:ascii="Calibri" w:eastAsia="Times New Roman" w:hAnsi="Calibri" w:cs="Calibri"/>
                <w:color w:val="000000"/>
                <w:lang w:eastAsia="ru-RU"/>
              </w:rPr>
            </w:pPr>
          </w:p>
        </w:tc>
        <w:tc>
          <w:tcPr>
            <w:tcW w:w="2993" w:type="dxa"/>
            <w:vAlign w:val="center"/>
          </w:tcPr>
          <w:p w14:paraId="52291D0D" w14:textId="571402E8" w:rsidR="005C4EF8" w:rsidRDefault="005C4EF8" w:rsidP="005C4EF8">
            <w:pPr>
              <w:pStyle w:val="a2"/>
              <w:spacing w:line="240" w:lineRule="auto"/>
              <w:ind w:firstLine="0"/>
              <w:jc w:val="center"/>
            </w:pPr>
            <w:r w:rsidRPr="005C4EF8">
              <w:rPr>
                <w:rFonts w:ascii="Calibri" w:eastAsia="Times New Roman" w:hAnsi="Calibri" w:cs="Calibri"/>
                <w:color w:val="000000"/>
                <w:lang w:eastAsia="ru-RU"/>
              </w:rPr>
              <w:t xml:space="preserve">1 сутки </w:t>
            </w:r>
            <w:r>
              <w:rPr>
                <w:rFonts w:ascii="Calibri" w:eastAsia="Times New Roman" w:hAnsi="Calibri" w:cs="Calibri"/>
                <w:color w:val="000000"/>
                <w:lang w:eastAsia="ru-RU"/>
              </w:rPr>
              <w:t>на свету</w:t>
            </w:r>
          </w:p>
        </w:tc>
        <w:tc>
          <w:tcPr>
            <w:tcW w:w="1496" w:type="dxa"/>
            <w:vAlign w:val="center"/>
          </w:tcPr>
          <w:p w14:paraId="7FDAED73" w14:textId="3EABB6E4" w:rsidR="005C4EF8" w:rsidRDefault="00556E79" w:rsidP="005C4EF8">
            <w:pPr>
              <w:pStyle w:val="a2"/>
              <w:spacing w:line="240" w:lineRule="auto"/>
              <w:ind w:firstLine="0"/>
              <w:jc w:val="center"/>
            </w:pPr>
            <w:r>
              <w:t>21,23</w:t>
            </w:r>
          </w:p>
        </w:tc>
        <w:tc>
          <w:tcPr>
            <w:tcW w:w="1370" w:type="dxa"/>
            <w:vAlign w:val="center"/>
          </w:tcPr>
          <w:p w14:paraId="0E4C4BC0" w14:textId="0D95EA70" w:rsidR="005C4EF8" w:rsidRDefault="00556E79" w:rsidP="005C4EF8">
            <w:pPr>
              <w:pStyle w:val="a2"/>
              <w:spacing w:line="240" w:lineRule="auto"/>
              <w:ind w:firstLine="0"/>
              <w:jc w:val="center"/>
            </w:pPr>
            <w:r>
              <w:t>37,21</w:t>
            </w:r>
          </w:p>
        </w:tc>
        <w:tc>
          <w:tcPr>
            <w:tcW w:w="1335" w:type="dxa"/>
            <w:vAlign w:val="center"/>
          </w:tcPr>
          <w:p w14:paraId="2002B7EE" w14:textId="218D60F9" w:rsidR="005C4EF8" w:rsidRDefault="00556E79" w:rsidP="005C4EF8">
            <w:pPr>
              <w:pStyle w:val="a2"/>
              <w:spacing w:line="240" w:lineRule="auto"/>
              <w:ind w:firstLine="0"/>
              <w:jc w:val="center"/>
            </w:pPr>
            <w:r>
              <w:t>19,76</w:t>
            </w:r>
          </w:p>
        </w:tc>
      </w:tr>
      <w:tr w:rsidR="00556E79" w14:paraId="670A504B" w14:textId="77777777" w:rsidTr="00556E79">
        <w:tc>
          <w:tcPr>
            <w:tcW w:w="2151" w:type="dxa"/>
            <w:vMerge w:val="restart"/>
            <w:vAlign w:val="center"/>
          </w:tcPr>
          <w:p w14:paraId="00D31D7D" w14:textId="7AC3B6CC" w:rsidR="00556E79" w:rsidRPr="005C4EF8" w:rsidRDefault="00556E79" w:rsidP="00556E79">
            <w:pPr>
              <w:pStyle w:val="a2"/>
              <w:spacing w:line="240" w:lineRule="auto"/>
              <w:ind w:firstLine="0"/>
              <w:jc w:val="center"/>
              <w:rPr>
                <w:rFonts w:ascii="Calibri" w:eastAsia="Times New Roman" w:hAnsi="Calibri" w:cs="Calibri"/>
                <w:color w:val="000000"/>
                <w:lang w:eastAsia="ru-RU"/>
              </w:rPr>
            </w:pPr>
            <w:r>
              <w:rPr>
                <w:rFonts w:ascii="Calibri" w:eastAsia="Times New Roman" w:hAnsi="Calibri" w:cs="Calibri"/>
                <w:color w:val="000000"/>
                <w:lang w:eastAsia="ru-RU"/>
              </w:rPr>
              <w:t>Ермак</w:t>
            </w:r>
          </w:p>
        </w:tc>
        <w:tc>
          <w:tcPr>
            <w:tcW w:w="2993" w:type="dxa"/>
            <w:vAlign w:val="center"/>
          </w:tcPr>
          <w:p w14:paraId="3E1EE395" w14:textId="2665ABCE" w:rsidR="00556E79" w:rsidRPr="005C4EF8" w:rsidRDefault="00556E79" w:rsidP="00556E79">
            <w:pPr>
              <w:pStyle w:val="a2"/>
              <w:spacing w:line="240" w:lineRule="auto"/>
              <w:ind w:firstLine="0"/>
              <w:jc w:val="center"/>
              <w:rPr>
                <w:rFonts w:ascii="Calibri" w:eastAsia="Times New Roman" w:hAnsi="Calibri" w:cs="Calibri"/>
                <w:color w:val="000000"/>
                <w:lang w:eastAsia="ru-RU"/>
              </w:rPr>
            </w:pPr>
            <w:r w:rsidRPr="005C4EF8">
              <w:rPr>
                <w:rFonts w:ascii="Calibri" w:eastAsia="Times New Roman" w:hAnsi="Calibri" w:cs="Calibri"/>
                <w:color w:val="000000"/>
                <w:lang w:eastAsia="ru-RU"/>
              </w:rPr>
              <w:t xml:space="preserve">1 сутки </w:t>
            </w:r>
            <w:r>
              <w:rPr>
                <w:rFonts w:ascii="Calibri" w:eastAsia="Times New Roman" w:hAnsi="Calibri" w:cs="Calibri"/>
                <w:color w:val="000000"/>
                <w:lang w:eastAsia="ru-RU"/>
              </w:rPr>
              <w:t>в воде</w:t>
            </w:r>
          </w:p>
        </w:tc>
        <w:tc>
          <w:tcPr>
            <w:tcW w:w="1496" w:type="dxa"/>
            <w:vAlign w:val="center"/>
          </w:tcPr>
          <w:p w14:paraId="420D942F" w14:textId="2FEBF740" w:rsidR="00556E79" w:rsidRDefault="00556E79" w:rsidP="00556E79">
            <w:pPr>
              <w:pStyle w:val="a2"/>
              <w:spacing w:line="240" w:lineRule="auto"/>
              <w:ind w:firstLine="0"/>
              <w:jc w:val="center"/>
            </w:pPr>
            <w:r>
              <w:t>34,18</w:t>
            </w:r>
          </w:p>
        </w:tc>
        <w:tc>
          <w:tcPr>
            <w:tcW w:w="1370" w:type="dxa"/>
            <w:vAlign w:val="center"/>
          </w:tcPr>
          <w:p w14:paraId="1DFAB833" w14:textId="251CD828" w:rsidR="00556E79" w:rsidRDefault="00556E79" w:rsidP="00556E79">
            <w:pPr>
              <w:pStyle w:val="a2"/>
              <w:spacing w:line="240" w:lineRule="auto"/>
              <w:ind w:firstLine="0"/>
              <w:jc w:val="center"/>
            </w:pPr>
            <w:r>
              <w:t>58,41</w:t>
            </w:r>
          </w:p>
        </w:tc>
        <w:tc>
          <w:tcPr>
            <w:tcW w:w="1335" w:type="dxa"/>
            <w:vAlign w:val="center"/>
          </w:tcPr>
          <w:p w14:paraId="3679504C" w14:textId="615E5ABE" w:rsidR="00556E79" w:rsidRDefault="00556E79" w:rsidP="00556E79">
            <w:pPr>
              <w:pStyle w:val="a2"/>
              <w:spacing w:line="240" w:lineRule="auto"/>
              <w:ind w:firstLine="0"/>
              <w:jc w:val="center"/>
            </w:pPr>
            <w:r>
              <w:t>34,18</w:t>
            </w:r>
          </w:p>
        </w:tc>
      </w:tr>
      <w:tr w:rsidR="00556E79" w14:paraId="77B9F01A" w14:textId="77777777" w:rsidTr="00556E79">
        <w:tc>
          <w:tcPr>
            <w:tcW w:w="2151" w:type="dxa"/>
            <w:vMerge/>
            <w:vAlign w:val="center"/>
          </w:tcPr>
          <w:p w14:paraId="40958E58" w14:textId="77777777" w:rsidR="00556E79" w:rsidRPr="005C4EF8" w:rsidRDefault="00556E79" w:rsidP="00556E79">
            <w:pPr>
              <w:pStyle w:val="a2"/>
              <w:spacing w:line="240" w:lineRule="auto"/>
              <w:ind w:firstLine="0"/>
              <w:jc w:val="center"/>
              <w:rPr>
                <w:rFonts w:ascii="Calibri" w:eastAsia="Times New Roman" w:hAnsi="Calibri" w:cs="Calibri"/>
                <w:color w:val="000000"/>
                <w:lang w:eastAsia="ru-RU"/>
              </w:rPr>
            </w:pPr>
          </w:p>
        </w:tc>
        <w:tc>
          <w:tcPr>
            <w:tcW w:w="2993" w:type="dxa"/>
            <w:vAlign w:val="center"/>
          </w:tcPr>
          <w:p w14:paraId="4482AFEB" w14:textId="257CD13C" w:rsidR="00556E79" w:rsidRPr="005C4EF8" w:rsidRDefault="00556E79" w:rsidP="00556E79">
            <w:pPr>
              <w:pStyle w:val="a2"/>
              <w:spacing w:line="240" w:lineRule="auto"/>
              <w:ind w:firstLine="0"/>
              <w:jc w:val="center"/>
              <w:rPr>
                <w:rFonts w:ascii="Calibri" w:eastAsia="Times New Roman" w:hAnsi="Calibri" w:cs="Calibri"/>
                <w:color w:val="000000"/>
                <w:lang w:eastAsia="ru-RU"/>
              </w:rPr>
            </w:pPr>
            <w:r>
              <w:rPr>
                <w:rFonts w:ascii="Calibri" w:eastAsia="Times New Roman" w:hAnsi="Calibri" w:cs="Calibri"/>
                <w:color w:val="000000"/>
                <w:lang w:eastAsia="ru-RU"/>
              </w:rPr>
              <w:t>1</w:t>
            </w:r>
            <w:r w:rsidRPr="005C4EF8">
              <w:rPr>
                <w:rFonts w:ascii="Calibri" w:eastAsia="Times New Roman" w:hAnsi="Calibri" w:cs="Calibri"/>
                <w:color w:val="000000"/>
                <w:lang w:eastAsia="ru-RU"/>
              </w:rPr>
              <w:t xml:space="preserve"> сутки</w:t>
            </w:r>
            <w:r>
              <w:rPr>
                <w:rFonts w:ascii="Calibri" w:eastAsia="Times New Roman" w:hAnsi="Calibri" w:cs="Calibri"/>
                <w:color w:val="000000"/>
                <w:lang w:eastAsia="ru-RU"/>
              </w:rPr>
              <w:t xml:space="preserve"> в </w:t>
            </w:r>
            <w:r w:rsidRPr="005C4EF8">
              <w:rPr>
                <w:rFonts w:ascii="Calibri" w:eastAsia="Times New Roman" w:hAnsi="Calibri" w:cs="Calibri"/>
                <w:color w:val="000000"/>
                <w:lang w:eastAsia="ru-RU"/>
              </w:rPr>
              <w:t xml:space="preserve"> </w:t>
            </w:r>
            <w:r>
              <w:rPr>
                <w:rFonts w:ascii="Calibri" w:eastAsia="Times New Roman" w:hAnsi="Calibri" w:cs="Calibri"/>
                <w:color w:val="000000"/>
                <w:lang w:eastAsia="ru-RU"/>
              </w:rPr>
              <w:t>темноте</w:t>
            </w:r>
          </w:p>
        </w:tc>
        <w:tc>
          <w:tcPr>
            <w:tcW w:w="1496" w:type="dxa"/>
            <w:vAlign w:val="center"/>
          </w:tcPr>
          <w:p w14:paraId="64A39E10" w14:textId="2D081DEC" w:rsidR="00556E79" w:rsidRDefault="00556E79" w:rsidP="00556E79">
            <w:pPr>
              <w:pStyle w:val="a2"/>
              <w:spacing w:line="240" w:lineRule="auto"/>
              <w:ind w:firstLine="0"/>
              <w:jc w:val="center"/>
            </w:pPr>
            <w:r>
              <w:t>53,63</w:t>
            </w:r>
          </w:p>
        </w:tc>
        <w:tc>
          <w:tcPr>
            <w:tcW w:w="1370" w:type="dxa"/>
            <w:vAlign w:val="center"/>
          </w:tcPr>
          <w:p w14:paraId="73F3C7E4" w14:textId="0BEBC860" w:rsidR="00556E79" w:rsidRDefault="00556E79" w:rsidP="00556E79">
            <w:pPr>
              <w:pStyle w:val="a2"/>
              <w:spacing w:line="240" w:lineRule="auto"/>
              <w:ind w:firstLine="0"/>
              <w:jc w:val="center"/>
            </w:pPr>
            <w:r>
              <w:t>32,96</w:t>
            </w:r>
          </w:p>
        </w:tc>
        <w:tc>
          <w:tcPr>
            <w:tcW w:w="1335" w:type="dxa"/>
            <w:vAlign w:val="center"/>
          </w:tcPr>
          <w:p w14:paraId="6A486E3C" w14:textId="0C6FC8F8" w:rsidR="00556E79" w:rsidRDefault="00556E79" w:rsidP="00556E79">
            <w:pPr>
              <w:pStyle w:val="a2"/>
              <w:spacing w:line="240" w:lineRule="auto"/>
              <w:ind w:firstLine="0"/>
              <w:jc w:val="center"/>
            </w:pPr>
            <w:r>
              <w:t>14,53</w:t>
            </w:r>
          </w:p>
        </w:tc>
      </w:tr>
      <w:tr w:rsidR="00556E79" w14:paraId="1490E30C" w14:textId="77777777" w:rsidTr="00556E79">
        <w:tc>
          <w:tcPr>
            <w:tcW w:w="2151" w:type="dxa"/>
            <w:vMerge/>
            <w:vAlign w:val="center"/>
          </w:tcPr>
          <w:p w14:paraId="444682F4" w14:textId="77777777" w:rsidR="00556E79" w:rsidRPr="005C4EF8" w:rsidRDefault="00556E79" w:rsidP="00556E79">
            <w:pPr>
              <w:pStyle w:val="a2"/>
              <w:spacing w:line="240" w:lineRule="auto"/>
              <w:ind w:firstLine="0"/>
              <w:jc w:val="center"/>
              <w:rPr>
                <w:rFonts w:ascii="Calibri" w:eastAsia="Times New Roman" w:hAnsi="Calibri" w:cs="Calibri"/>
                <w:color w:val="000000"/>
                <w:lang w:eastAsia="ru-RU"/>
              </w:rPr>
            </w:pPr>
          </w:p>
        </w:tc>
        <w:tc>
          <w:tcPr>
            <w:tcW w:w="2993" w:type="dxa"/>
            <w:vAlign w:val="center"/>
          </w:tcPr>
          <w:p w14:paraId="601A974A" w14:textId="4073A4A4" w:rsidR="00556E79" w:rsidRPr="005C4EF8" w:rsidRDefault="00556E79" w:rsidP="00556E79">
            <w:pPr>
              <w:pStyle w:val="a2"/>
              <w:spacing w:line="240" w:lineRule="auto"/>
              <w:ind w:firstLine="0"/>
              <w:jc w:val="center"/>
              <w:rPr>
                <w:rFonts w:ascii="Calibri" w:eastAsia="Times New Roman" w:hAnsi="Calibri" w:cs="Calibri"/>
                <w:color w:val="000000"/>
                <w:lang w:eastAsia="ru-RU"/>
              </w:rPr>
            </w:pPr>
            <w:r>
              <w:rPr>
                <w:rFonts w:ascii="Calibri" w:eastAsia="Times New Roman" w:hAnsi="Calibri" w:cs="Calibri"/>
                <w:color w:val="000000"/>
                <w:lang w:eastAsia="ru-RU"/>
              </w:rPr>
              <w:t>2</w:t>
            </w:r>
            <w:r w:rsidRPr="005C4EF8">
              <w:rPr>
                <w:rFonts w:ascii="Calibri" w:eastAsia="Times New Roman" w:hAnsi="Calibri" w:cs="Calibri"/>
                <w:color w:val="000000"/>
                <w:lang w:eastAsia="ru-RU"/>
              </w:rPr>
              <w:t xml:space="preserve"> сутки </w:t>
            </w:r>
            <w:r>
              <w:rPr>
                <w:rFonts w:ascii="Calibri" w:eastAsia="Times New Roman" w:hAnsi="Calibri" w:cs="Calibri"/>
                <w:color w:val="000000"/>
                <w:lang w:eastAsia="ru-RU"/>
              </w:rPr>
              <w:t>в темноте</w:t>
            </w:r>
          </w:p>
        </w:tc>
        <w:tc>
          <w:tcPr>
            <w:tcW w:w="1496" w:type="dxa"/>
            <w:vAlign w:val="center"/>
          </w:tcPr>
          <w:p w14:paraId="772AEB1D" w14:textId="3756C17D" w:rsidR="00556E79" w:rsidRDefault="00556E79" w:rsidP="00556E79">
            <w:pPr>
              <w:pStyle w:val="a2"/>
              <w:spacing w:line="240" w:lineRule="auto"/>
              <w:ind w:firstLine="0"/>
              <w:jc w:val="center"/>
            </w:pPr>
            <w:r>
              <w:t>31,96</w:t>
            </w:r>
          </w:p>
        </w:tc>
        <w:tc>
          <w:tcPr>
            <w:tcW w:w="1370" w:type="dxa"/>
            <w:vAlign w:val="center"/>
          </w:tcPr>
          <w:p w14:paraId="448AB3B1" w14:textId="684837B7" w:rsidR="00556E79" w:rsidRDefault="00556E79" w:rsidP="00556E79">
            <w:pPr>
              <w:pStyle w:val="a2"/>
              <w:spacing w:line="240" w:lineRule="auto"/>
              <w:ind w:firstLine="0"/>
              <w:jc w:val="center"/>
            </w:pPr>
            <w:r>
              <w:t>35,79</w:t>
            </w:r>
          </w:p>
        </w:tc>
        <w:tc>
          <w:tcPr>
            <w:tcW w:w="1335" w:type="dxa"/>
            <w:vAlign w:val="center"/>
          </w:tcPr>
          <w:p w14:paraId="181C6665" w14:textId="2E587DFA" w:rsidR="00556E79" w:rsidRDefault="00556E79" w:rsidP="00556E79">
            <w:pPr>
              <w:pStyle w:val="a2"/>
              <w:spacing w:line="240" w:lineRule="auto"/>
              <w:ind w:firstLine="0"/>
              <w:jc w:val="center"/>
            </w:pPr>
            <w:r>
              <w:t>35,74</w:t>
            </w:r>
          </w:p>
        </w:tc>
      </w:tr>
      <w:tr w:rsidR="00556E79" w14:paraId="5101AE1E" w14:textId="77777777" w:rsidTr="00556E79">
        <w:tc>
          <w:tcPr>
            <w:tcW w:w="2151" w:type="dxa"/>
            <w:vMerge/>
            <w:vAlign w:val="center"/>
          </w:tcPr>
          <w:p w14:paraId="7F7BFE33" w14:textId="77777777" w:rsidR="00556E79" w:rsidRPr="005C4EF8" w:rsidRDefault="00556E79" w:rsidP="00556E79">
            <w:pPr>
              <w:pStyle w:val="a2"/>
              <w:spacing w:line="240" w:lineRule="auto"/>
              <w:ind w:firstLine="0"/>
              <w:jc w:val="center"/>
              <w:rPr>
                <w:rFonts w:ascii="Calibri" w:eastAsia="Times New Roman" w:hAnsi="Calibri" w:cs="Calibri"/>
                <w:color w:val="000000"/>
                <w:lang w:eastAsia="ru-RU"/>
              </w:rPr>
            </w:pPr>
          </w:p>
        </w:tc>
        <w:tc>
          <w:tcPr>
            <w:tcW w:w="2993" w:type="dxa"/>
            <w:vAlign w:val="center"/>
          </w:tcPr>
          <w:p w14:paraId="52D3E7F5" w14:textId="2F800A1C" w:rsidR="00556E79" w:rsidRPr="005C4EF8" w:rsidRDefault="00556E79" w:rsidP="00556E79">
            <w:pPr>
              <w:pStyle w:val="a2"/>
              <w:spacing w:line="240" w:lineRule="auto"/>
              <w:ind w:firstLine="0"/>
              <w:jc w:val="center"/>
              <w:rPr>
                <w:rFonts w:ascii="Calibri" w:eastAsia="Times New Roman" w:hAnsi="Calibri" w:cs="Calibri"/>
                <w:color w:val="000000"/>
                <w:lang w:eastAsia="ru-RU"/>
              </w:rPr>
            </w:pPr>
            <w:r w:rsidRPr="005C4EF8">
              <w:rPr>
                <w:rFonts w:ascii="Calibri" w:eastAsia="Times New Roman" w:hAnsi="Calibri" w:cs="Calibri"/>
                <w:color w:val="000000"/>
                <w:lang w:eastAsia="ru-RU"/>
              </w:rPr>
              <w:t xml:space="preserve">1 сутки </w:t>
            </w:r>
            <w:r>
              <w:rPr>
                <w:rFonts w:ascii="Calibri" w:eastAsia="Times New Roman" w:hAnsi="Calibri" w:cs="Calibri"/>
                <w:color w:val="000000"/>
                <w:lang w:eastAsia="ru-RU"/>
              </w:rPr>
              <w:t>на свету</w:t>
            </w:r>
          </w:p>
        </w:tc>
        <w:tc>
          <w:tcPr>
            <w:tcW w:w="1496" w:type="dxa"/>
            <w:vAlign w:val="center"/>
          </w:tcPr>
          <w:p w14:paraId="26767E8B" w14:textId="734CD000" w:rsidR="00556E79" w:rsidRDefault="00556E79" w:rsidP="00556E79">
            <w:pPr>
              <w:pStyle w:val="a2"/>
              <w:spacing w:line="240" w:lineRule="auto"/>
              <w:ind w:firstLine="0"/>
              <w:jc w:val="center"/>
            </w:pPr>
            <w:r>
              <w:t>30,87</w:t>
            </w:r>
          </w:p>
        </w:tc>
        <w:tc>
          <w:tcPr>
            <w:tcW w:w="1370" w:type="dxa"/>
            <w:vAlign w:val="center"/>
          </w:tcPr>
          <w:p w14:paraId="2AE15A7D" w14:textId="587B0C85" w:rsidR="00556E79" w:rsidRDefault="00556E79" w:rsidP="00556E79">
            <w:pPr>
              <w:pStyle w:val="a2"/>
              <w:spacing w:line="240" w:lineRule="auto"/>
              <w:ind w:firstLine="0"/>
              <w:jc w:val="center"/>
            </w:pPr>
            <w:r>
              <w:t>44,77</w:t>
            </w:r>
          </w:p>
        </w:tc>
        <w:tc>
          <w:tcPr>
            <w:tcW w:w="1335" w:type="dxa"/>
            <w:vAlign w:val="center"/>
          </w:tcPr>
          <w:p w14:paraId="22592589" w14:textId="1B25B286" w:rsidR="00556E79" w:rsidRDefault="00556E79" w:rsidP="00556E79">
            <w:pPr>
              <w:pStyle w:val="a2"/>
              <w:spacing w:line="240" w:lineRule="auto"/>
              <w:ind w:firstLine="0"/>
              <w:jc w:val="center"/>
            </w:pPr>
            <w:r>
              <w:t>24,69</w:t>
            </w:r>
          </w:p>
        </w:tc>
      </w:tr>
      <w:tr w:rsidR="003053A3" w14:paraId="6BA629B3" w14:textId="77777777" w:rsidTr="00556E79">
        <w:tc>
          <w:tcPr>
            <w:tcW w:w="2151" w:type="dxa"/>
            <w:vMerge w:val="restart"/>
            <w:vAlign w:val="center"/>
          </w:tcPr>
          <w:p w14:paraId="37ADF4B8" w14:textId="697E59F5" w:rsidR="003053A3" w:rsidRPr="005C4EF8" w:rsidRDefault="003053A3" w:rsidP="003053A3">
            <w:pPr>
              <w:pStyle w:val="a2"/>
              <w:spacing w:line="240" w:lineRule="auto"/>
              <w:ind w:firstLine="0"/>
              <w:jc w:val="center"/>
              <w:rPr>
                <w:rFonts w:ascii="Calibri" w:eastAsia="Times New Roman" w:hAnsi="Calibri" w:cs="Calibri"/>
                <w:color w:val="000000"/>
                <w:lang w:eastAsia="ru-RU"/>
              </w:rPr>
            </w:pPr>
            <w:r>
              <w:rPr>
                <w:rFonts w:ascii="Calibri" w:eastAsia="Times New Roman" w:hAnsi="Calibri" w:cs="Calibri"/>
                <w:color w:val="000000"/>
                <w:lang w:eastAsia="ru-RU"/>
              </w:rPr>
              <w:t>Школа</w:t>
            </w:r>
          </w:p>
        </w:tc>
        <w:tc>
          <w:tcPr>
            <w:tcW w:w="2993" w:type="dxa"/>
            <w:vAlign w:val="center"/>
          </w:tcPr>
          <w:p w14:paraId="27920D76" w14:textId="2F4E0397" w:rsidR="003053A3" w:rsidRPr="005C4EF8" w:rsidRDefault="003053A3" w:rsidP="003053A3">
            <w:pPr>
              <w:pStyle w:val="a2"/>
              <w:spacing w:line="240" w:lineRule="auto"/>
              <w:ind w:firstLine="0"/>
              <w:jc w:val="center"/>
              <w:rPr>
                <w:rFonts w:ascii="Calibri" w:eastAsia="Times New Roman" w:hAnsi="Calibri" w:cs="Calibri"/>
                <w:color w:val="000000"/>
                <w:lang w:eastAsia="ru-RU"/>
              </w:rPr>
            </w:pPr>
            <w:r w:rsidRPr="005C4EF8">
              <w:rPr>
                <w:rFonts w:ascii="Calibri" w:eastAsia="Times New Roman" w:hAnsi="Calibri" w:cs="Calibri"/>
                <w:color w:val="000000"/>
                <w:lang w:eastAsia="ru-RU"/>
              </w:rPr>
              <w:t xml:space="preserve">1 сутки </w:t>
            </w:r>
            <w:r>
              <w:rPr>
                <w:rFonts w:ascii="Calibri" w:eastAsia="Times New Roman" w:hAnsi="Calibri" w:cs="Calibri"/>
                <w:color w:val="000000"/>
                <w:lang w:eastAsia="ru-RU"/>
              </w:rPr>
              <w:t>в воде</w:t>
            </w:r>
          </w:p>
        </w:tc>
        <w:tc>
          <w:tcPr>
            <w:tcW w:w="1496" w:type="dxa"/>
            <w:vAlign w:val="center"/>
          </w:tcPr>
          <w:p w14:paraId="291B40CF" w14:textId="5EEC8DCC" w:rsidR="003053A3" w:rsidRDefault="003053A3" w:rsidP="003053A3">
            <w:pPr>
              <w:pStyle w:val="a2"/>
              <w:spacing w:line="240" w:lineRule="auto"/>
              <w:ind w:firstLine="0"/>
              <w:jc w:val="center"/>
            </w:pPr>
            <w:r>
              <w:t>27,09</w:t>
            </w:r>
          </w:p>
        </w:tc>
        <w:tc>
          <w:tcPr>
            <w:tcW w:w="1370" w:type="dxa"/>
            <w:vAlign w:val="center"/>
          </w:tcPr>
          <w:p w14:paraId="15920FFB" w14:textId="3408B210" w:rsidR="003053A3" w:rsidRDefault="003053A3" w:rsidP="003053A3">
            <w:pPr>
              <w:pStyle w:val="a2"/>
              <w:spacing w:line="240" w:lineRule="auto"/>
              <w:ind w:firstLine="0"/>
              <w:jc w:val="center"/>
            </w:pPr>
            <w:r>
              <w:t>50,61</w:t>
            </w:r>
          </w:p>
        </w:tc>
        <w:tc>
          <w:tcPr>
            <w:tcW w:w="1335" w:type="dxa"/>
            <w:vAlign w:val="center"/>
          </w:tcPr>
          <w:p w14:paraId="1F7BCE4D" w14:textId="4CA3D951" w:rsidR="003053A3" w:rsidRDefault="003053A3" w:rsidP="003053A3">
            <w:pPr>
              <w:pStyle w:val="a2"/>
              <w:spacing w:line="240" w:lineRule="auto"/>
              <w:ind w:firstLine="0"/>
              <w:jc w:val="center"/>
            </w:pPr>
            <w:r>
              <w:t>10,08</w:t>
            </w:r>
          </w:p>
        </w:tc>
      </w:tr>
      <w:tr w:rsidR="003053A3" w14:paraId="68B9DEAE" w14:textId="77777777" w:rsidTr="00556E79">
        <w:tc>
          <w:tcPr>
            <w:tcW w:w="2151" w:type="dxa"/>
            <w:vMerge/>
            <w:vAlign w:val="center"/>
          </w:tcPr>
          <w:p w14:paraId="7DC6C7C0" w14:textId="77777777" w:rsidR="003053A3" w:rsidRDefault="003053A3" w:rsidP="003053A3">
            <w:pPr>
              <w:pStyle w:val="a2"/>
              <w:spacing w:line="240" w:lineRule="auto"/>
              <w:ind w:firstLine="0"/>
              <w:jc w:val="center"/>
              <w:rPr>
                <w:rFonts w:ascii="Calibri" w:eastAsia="Times New Roman" w:hAnsi="Calibri" w:cs="Calibri"/>
                <w:color w:val="000000"/>
                <w:lang w:eastAsia="ru-RU"/>
              </w:rPr>
            </w:pPr>
          </w:p>
        </w:tc>
        <w:tc>
          <w:tcPr>
            <w:tcW w:w="2993" w:type="dxa"/>
            <w:vAlign w:val="center"/>
          </w:tcPr>
          <w:p w14:paraId="4DEA09C2" w14:textId="3DA0973F" w:rsidR="003053A3" w:rsidRPr="005C4EF8" w:rsidRDefault="003053A3" w:rsidP="003053A3">
            <w:pPr>
              <w:pStyle w:val="a2"/>
              <w:spacing w:line="240" w:lineRule="auto"/>
              <w:ind w:firstLine="0"/>
              <w:jc w:val="center"/>
              <w:rPr>
                <w:rFonts w:ascii="Calibri" w:eastAsia="Times New Roman" w:hAnsi="Calibri" w:cs="Calibri"/>
                <w:color w:val="000000"/>
                <w:lang w:eastAsia="ru-RU"/>
              </w:rPr>
            </w:pPr>
            <w:r>
              <w:rPr>
                <w:rFonts w:ascii="Calibri" w:eastAsia="Times New Roman" w:hAnsi="Calibri" w:cs="Calibri"/>
                <w:color w:val="000000"/>
                <w:lang w:eastAsia="ru-RU"/>
              </w:rPr>
              <w:t>1</w:t>
            </w:r>
            <w:r w:rsidRPr="005C4EF8">
              <w:rPr>
                <w:rFonts w:ascii="Calibri" w:eastAsia="Times New Roman" w:hAnsi="Calibri" w:cs="Calibri"/>
                <w:color w:val="000000"/>
                <w:lang w:eastAsia="ru-RU"/>
              </w:rPr>
              <w:t xml:space="preserve"> сутки</w:t>
            </w:r>
            <w:r>
              <w:rPr>
                <w:rFonts w:ascii="Calibri" w:eastAsia="Times New Roman" w:hAnsi="Calibri" w:cs="Calibri"/>
                <w:color w:val="000000"/>
                <w:lang w:eastAsia="ru-RU"/>
              </w:rPr>
              <w:t xml:space="preserve"> в </w:t>
            </w:r>
            <w:r w:rsidRPr="005C4EF8">
              <w:rPr>
                <w:rFonts w:ascii="Calibri" w:eastAsia="Times New Roman" w:hAnsi="Calibri" w:cs="Calibri"/>
                <w:color w:val="000000"/>
                <w:lang w:eastAsia="ru-RU"/>
              </w:rPr>
              <w:t xml:space="preserve"> </w:t>
            </w:r>
            <w:r>
              <w:rPr>
                <w:rFonts w:ascii="Calibri" w:eastAsia="Times New Roman" w:hAnsi="Calibri" w:cs="Calibri"/>
                <w:color w:val="000000"/>
                <w:lang w:eastAsia="ru-RU"/>
              </w:rPr>
              <w:t>темноте</w:t>
            </w:r>
          </w:p>
        </w:tc>
        <w:tc>
          <w:tcPr>
            <w:tcW w:w="1496" w:type="dxa"/>
            <w:vAlign w:val="center"/>
          </w:tcPr>
          <w:p w14:paraId="26853ECE" w14:textId="54D72427" w:rsidR="003053A3" w:rsidRDefault="003053A3" w:rsidP="003053A3">
            <w:pPr>
              <w:pStyle w:val="a2"/>
              <w:spacing w:line="240" w:lineRule="auto"/>
              <w:ind w:firstLine="0"/>
              <w:jc w:val="center"/>
            </w:pPr>
            <w:r>
              <w:t>30,58</w:t>
            </w:r>
          </w:p>
        </w:tc>
        <w:tc>
          <w:tcPr>
            <w:tcW w:w="1370" w:type="dxa"/>
            <w:vAlign w:val="center"/>
          </w:tcPr>
          <w:p w14:paraId="60C72AD1" w14:textId="5C92C4F5" w:rsidR="003053A3" w:rsidRDefault="003053A3" w:rsidP="003053A3">
            <w:pPr>
              <w:pStyle w:val="a2"/>
              <w:spacing w:line="240" w:lineRule="auto"/>
              <w:ind w:firstLine="0"/>
              <w:jc w:val="center"/>
            </w:pPr>
            <w:r>
              <w:t>55,56</w:t>
            </w:r>
          </w:p>
        </w:tc>
        <w:tc>
          <w:tcPr>
            <w:tcW w:w="1335" w:type="dxa"/>
            <w:vAlign w:val="center"/>
          </w:tcPr>
          <w:p w14:paraId="53C286CA" w14:textId="059ACE36" w:rsidR="003053A3" w:rsidRDefault="003053A3" w:rsidP="003053A3">
            <w:pPr>
              <w:pStyle w:val="a2"/>
              <w:spacing w:line="240" w:lineRule="auto"/>
              <w:ind w:firstLine="0"/>
              <w:jc w:val="center"/>
            </w:pPr>
            <w:r>
              <w:t>13,46</w:t>
            </w:r>
          </w:p>
        </w:tc>
      </w:tr>
      <w:tr w:rsidR="003053A3" w14:paraId="30977027" w14:textId="77777777" w:rsidTr="00556E79">
        <w:tc>
          <w:tcPr>
            <w:tcW w:w="2151" w:type="dxa"/>
            <w:vMerge/>
            <w:vAlign w:val="center"/>
          </w:tcPr>
          <w:p w14:paraId="637FFE89" w14:textId="77777777" w:rsidR="003053A3" w:rsidRDefault="003053A3" w:rsidP="003053A3">
            <w:pPr>
              <w:pStyle w:val="a2"/>
              <w:spacing w:line="240" w:lineRule="auto"/>
              <w:ind w:firstLine="0"/>
              <w:jc w:val="center"/>
              <w:rPr>
                <w:rFonts w:ascii="Calibri" w:eastAsia="Times New Roman" w:hAnsi="Calibri" w:cs="Calibri"/>
                <w:color w:val="000000"/>
                <w:lang w:eastAsia="ru-RU"/>
              </w:rPr>
            </w:pPr>
          </w:p>
        </w:tc>
        <w:tc>
          <w:tcPr>
            <w:tcW w:w="2993" w:type="dxa"/>
            <w:vAlign w:val="center"/>
          </w:tcPr>
          <w:p w14:paraId="4054BAB7" w14:textId="3CB655B8" w:rsidR="003053A3" w:rsidRDefault="003053A3" w:rsidP="003053A3">
            <w:pPr>
              <w:pStyle w:val="a2"/>
              <w:spacing w:line="240" w:lineRule="auto"/>
              <w:ind w:firstLine="0"/>
              <w:jc w:val="center"/>
              <w:rPr>
                <w:rFonts w:ascii="Calibri" w:eastAsia="Times New Roman" w:hAnsi="Calibri" w:cs="Calibri"/>
                <w:color w:val="000000"/>
                <w:lang w:eastAsia="ru-RU"/>
              </w:rPr>
            </w:pPr>
            <w:r>
              <w:rPr>
                <w:rFonts w:ascii="Calibri" w:eastAsia="Times New Roman" w:hAnsi="Calibri" w:cs="Calibri"/>
                <w:color w:val="000000"/>
                <w:lang w:eastAsia="ru-RU"/>
              </w:rPr>
              <w:t>2</w:t>
            </w:r>
            <w:r w:rsidRPr="005C4EF8">
              <w:rPr>
                <w:rFonts w:ascii="Calibri" w:eastAsia="Times New Roman" w:hAnsi="Calibri" w:cs="Calibri"/>
                <w:color w:val="000000"/>
                <w:lang w:eastAsia="ru-RU"/>
              </w:rPr>
              <w:t xml:space="preserve"> сутки </w:t>
            </w:r>
            <w:r>
              <w:rPr>
                <w:rFonts w:ascii="Calibri" w:eastAsia="Times New Roman" w:hAnsi="Calibri" w:cs="Calibri"/>
                <w:color w:val="000000"/>
                <w:lang w:eastAsia="ru-RU"/>
              </w:rPr>
              <w:t>в темноте</w:t>
            </w:r>
          </w:p>
        </w:tc>
        <w:tc>
          <w:tcPr>
            <w:tcW w:w="1496" w:type="dxa"/>
            <w:vAlign w:val="center"/>
          </w:tcPr>
          <w:p w14:paraId="0D8BDC5E" w14:textId="3A034D9C" w:rsidR="003053A3" w:rsidRDefault="003053A3" w:rsidP="003053A3">
            <w:pPr>
              <w:pStyle w:val="a2"/>
              <w:spacing w:line="240" w:lineRule="auto"/>
              <w:ind w:firstLine="0"/>
              <w:jc w:val="center"/>
            </w:pPr>
            <w:r>
              <w:t>30,92</w:t>
            </w:r>
          </w:p>
        </w:tc>
        <w:tc>
          <w:tcPr>
            <w:tcW w:w="1370" w:type="dxa"/>
            <w:vAlign w:val="center"/>
          </w:tcPr>
          <w:p w14:paraId="4991CC7A" w14:textId="2BC52460" w:rsidR="003053A3" w:rsidRDefault="003053A3" w:rsidP="003053A3">
            <w:pPr>
              <w:pStyle w:val="a2"/>
              <w:spacing w:line="240" w:lineRule="auto"/>
              <w:ind w:firstLine="0"/>
              <w:jc w:val="center"/>
            </w:pPr>
            <w:r>
              <w:t>32,78</w:t>
            </w:r>
          </w:p>
        </w:tc>
        <w:tc>
          <w:tcPr>
            <w:tcW w:w="1335" w:type="dxa"/>
            <w:vAlign w:val="center"/>
          </w:tcPr>
          <w:p w14:paraId="795E4559" w14:textId="45115463" w:rsidR="003053A3" w:rsidRDefault="003053A3" w:rsidP="003053A3">
            <w:pPr>
              <w:pStyle w:val="a2"/>
              <w:spacing w:line="240" w:lineRule="auto"/>
              <w:ind w:firstLine="0"/>
              <w:jc w:val="center"/>
            </w:pPr>
            <w:r>
              <w:t>26,60</w:t>
            </w:r>
          </w:p>
        </w:tc>
      </w:tr>
      <w:tr w:rsidR="003053A3" w14:paraId="7E947358" w14:textId="77777777" w:rsidTr="00556E79">
        <w:tc>
          <w:tcPr>
            <w:tcW w:w="2151" w:type="dxa"/>
            <w:vMerge/>
            <w:vAlign w:val="center"/>
          </w:tcPr>
          <w:p w14:paraId="4E2461AF" w14:textId="77777777" w:rsidR="003053A3" w:rsidRDefault="003053A3" w:rsidP="003053A3">
            <w:pPr>
              <w:pStyle w:val="a2"/>
              <w:spacing w:line="240" w:lineRule="auto"/>
              <w:ind w:firstLine="0"/>
              <w:jc w:val="center"/>
              <w:rPr>
                <w:rFonts w:ascii="Calibri" w:eastAsia="Times New Roman" w:hAnsi="Calibri" w:cs="Calibri"/>
                <w:color w:val="000000"/>
                <w:lang w:eastAsia="ru-RU"/>
              </w:rPr>
            </w:pPr>
          </w:p>
        </w:tc>
        <w:tc>
          <w:tcPr>
            <w:tcW w:w="2993" w:type="dxa"/>
            <w:vAlign w:val="center"/>
          </w:tcPr>
          <w:p w14:paraId="64C45EA6" w14:textId="2019E75D" w:rsidR="003053A3" w:rsidRDefault="003053A3" w:rsidP="003053A3">
            <w:pPr>
              <w:pStyle w:val="a2"/>
              <w:spacing w:line="240" w:lineRule="auto"/>
              <w:ind w:firstLine="0"/>
              <w:jc w:val="center"/>
              <w:rPr>
                <w:rFonts w:ascii="Calibri" w:eastAsia="Times New Roman" w:hAnsi="Calibri" w:cs="Calibri"/>
                <w:color w:val="000000"/>
                <w:lang w:eastAsia="ru-RU"/>
              </w:rPr>
            </w:pPr>
            <w:r w:rsidRPr="005C4EF8">
              <w:rPr>
                <w:rFonts w:ascii="Calibri" w:eastAsia="Times New Roman" w:hAnsi="Calibri" w:cs="Calibri"/>
                <w:color w:val="000000"/>
                <w:lang w:eastAsia="ru-RU"/>
              </w:rPr>
              <w:t xml:space="preserve">1 сутки </w:t>
            </w:r>
            <w:r>
              <w:rPr>
                <w:rFonts w:ascii="Calibri" w:eastAsia="Times New Roman" w:hAnsi="Calibri" w:cs="Calibri"/>
                <w:color w:val="000000"/>
                <w:lang w:eastAsia="ru-RU"/>
              </w:rPr>
              <w:t>на свету</w:t>
            </w:r>
          </w:p>
        </w:tc>
        <w:tc>
          <w:tcPr>
            <w:tcW w:w="1496" w:type="dxa"/>
            <w:vAlign w:val="center"/>
          </w:tcPr>
          <w:p w14:paraId="5C6FEB9B" w14:textId="1CCD9FF2" w:rsidR="003053A3" w:rsidRDefault="003053A3" w:rsidP="003053A3">
            <w:pPr>
              <w:pStyle w:val="a2"/>
              <w:spacing w:line="240" w:lineRule="auto"/>
              <w:ind w:firstLine="0"/>
              <w:jc w:val="center"/>
            </w:pPr>
            <w:r>
              <w:t>24,33</w:t>
            </w:r>
          </w:p>
        </w:tc>
        <w:tc>
          <w:tcPr>
            <w:tcW w:w="1370" w:type="dxa"/>
            <w:vAlign w:val="center"/>
          </w:tcPr>
          <w:p w14:paraId="4CAE8953" w14:textId="177DD37E" w:rsidR="003053A3" w:rsidRDefault="003053A3" w:rsidP="003053A3">
            <w:pPr>
              <w:pStyle w:val="a2"/>
              <w:spacing w:line="240" w:lineRule="auto"/>
              <w:ind w:firstLine="0"/>
              <w:jc w:val="center"/>
            </w:pPr>
            <w:r>
              <w:t>36,74</w:t>
            </w:r>
          </w:p>
        </w:tc>
        <w:tc>
          <w:tcPr>
            <w:tcW w:w="1335" w:type="dxa"/>
            <w:vAlign w:val="center"/>
          </w:tcPr>
          <w:p w14:paraId="5ED72432" w14:textId="512754AD" w:rsidR="003053A3" w:rsidRDefault="003053A3" w:rsidP="003053A3">
            <w:pPr>
              <w:pStyle w:val="a2"/>
              <w:spacing w:line="240" w:lineRule="auto"/>
              <w:ind w:firstLine="0"/>
              <w:jc w:val="center"/>
            </w:pPr>
            <w:r>
              <w:t>24,22</w:t>
            </w:r>
          </w:p>
        </w:tc>
      </w:tr>
    </w:tbl>
    <w:p w14:paraId="515BBDFF" w14:textId="6251CE72" w:rsidR="005D3F2F" w:rsidRDefault="005D3F2F" w:rsidP="005D3F2F">
      <w:pPr>
        <w:pStyle w:val="a2"/>
      </w:pPr>
    </w:p>
    <w:p w14:paraId="4576BED2" w14:textId="10AB5363" w:rsidR="00ED4B55" w:rsidRDefault="003053A3" w:rsidP="005D3F2F">
      <w:pPr>
        <w:pStyle w:val="a2"/>
      </w:pPr>
      <w:r>
        <w:t>Результаты определения золы в муфельной печи представлены на таблице 4.</w:t>
      </w:r>
      <w:r w:rsidR="00ED4B55">
        <w:t xml:space="preserve"> Содержание золы в жоме во всех образцах больше, чем в пасте. </w:t>
      </w:r>
      <w:r w:rsidR="008F54FF">
        <w:t xml:space="preserve">. Причиной более высокого содержания золы в жоме является меньшее содержание воды в нём по сравнению с пастой. </w:t>
      </w:r>
      <w:r w:rsidR="00ED4B55">
        <w:t xml:space="preserve">С увеличением срока проращивания увеличивается содержание золы </w:t>
      </w:r>
      <w:r w:rsidR="007244E2">
        <w:t xml:space="preserve">во </w:t>
      </w:r>
      <w:r w:rsidR="00ED4B55">
        <w:t xml:space="preserve">всех сортах. Наибольшее содержание </w:t>
      </w:r>
      <w:r w:rsidR="004A5FD1">
        <w:t>золы</w:t>
      </w:r>
      <w:r w:rsidR="00ED4B55">
        <w:t xml:space="preserve"> наблюдается в зерне сорта Школа. </w:t>
      </w:r>
      <w:r w:rsidR="007244E2">
        <w:t>Разброс</w:t>
      </w:r>
      <w:r w:rsidR="00ED4B55">
        <w:t xml:space="preserve"> значений </w:t>
      </w:r>
      <w:r w:rsidR="007244E2">
        <w:t>в зерне незначителен. Самые высокое значение золы получено у образца жома сорта ГОМЕР на последний день эксперимента. Наименьшее значение содержание золы получено у пасты сортов Школа и Ермак после суток замачивания в воде</w:t>
      </w:r>
      <w:r w:rsidR="008F54FF">
        <w:t xml:space="preserve">. Данный эффект связан с физиологическим </w:t>
      </w:r>
      <w:r w:rsidR="008F54FF">
        <w:lastRenderedPageBreak/>
        <w:t>процессом прорастания семян, что вызывает разложение запасных питательных веществ, а также значительным поглощением воды семенами.</w:t>
      </w:r>
    </w:p>
    <w:p w14:paraId="274617D0" w14:textId="470C6100" w:rsidR="007244E2" w:rsidRPr="005B1FFC" w:rsidRDefault="005D3F2F" w:rsidP="005B1FFC">
      <w:pPr>
        <w:pStyle w:val="a2"/>
        <w:spacing w:before="240"/>
        <w:ind w:firstLine="0"/>
        <w:rPr>
          <w:b/>
          <w:bCs/>
        </w:rPr>
      </w:pPr>
      <w:r w:rsidRPr="005B1FFC">
        <w:rPr>
          <w:b/>
          <w:bCs/>
        </w:rPr>
        <w:t xml:space="preserve">Таблица 4 – </w:t>
      </w:r>
      <w:r w:rsidR="00BE499A">
        <w:rPr>
          <w:b/>
          <w:bCs/>
        </w:rPr>
        <w:t>Содержание з</w:t>
      </w:r>
      <w:r w:rsidRPr="005B1FFC">
        <w:rPr>
          <w:b/>
          <w:bCs/>
        </w:rPr>
        <w:t>ол</w:t>
      </w:r>
      <w:r w:rsidR="00BE499A">
        <w:rPr>
          <w:b/>
          <w:bCs/>
        </w:rPr>
        <w:t>ы</w:t>
      </w:r>
      <w:r w:rsidR="003053A3" w:rsidRPr="005B1FFC">
        <w:rPr>
          <w:b/>
          <w:bCs/>
        </w:rPr>
        <w:t>, %</w:t>
      </w:r>
    </w:p>
    <w:tbl>
      <w:tblPr>
        <w:tblStyle w:val="TableGrid"/>
        <w:tblW w:w="0" w:type="auto"/>
        <w:tblLook w:val="04A0" w:firstRow="1" w:lastRow="0" w:firstColumn="1" w:lastColumn="0" w:noHBand="0" w:noVBand="1"/>
      </w:tblPr>
      <w:tblGrid>
        <w:gridCol w:w="1546"/>
        <w:gridCol w:w="2429"/>
        <w:gridCol w:w="2003"/>
        <w:gridCol w:w="1626"/>
        <w:gridCol w:w="1456"/>
      </w:tblGrid>
      <w:tr w:rsidR="00382C18" w14:paraId="12897074" w14:textId="77777777" w:rsidTr="00382C18">
        <w:tc>
          <w:tcPr>
            <w:tcW w:w="1546" w:type="dxa"/>
            <w:vMerge w:val="restart"/>
            <w:vAlign w:val="center"/>
          </w:tcPr>
          <w:p w14:paraId="7ADFACB5" w14:textId="77777777" w:rsidR="00382C18" w:rsidRDefault="00382C18" w:rsidP="00382C18">
            <w:pPr>
              <w:pStyle w:val="a2"/>
              <w:spacing w:line="240" w:lineRule="auto"/>
              <w:ind w:firstLine="0"/>
              <w:jc w:val="center"/>
            </w:pPr>
            <w:r>
              <w:t>СОРТ</w:t>
            </w:r>
          </w:p>
        </w:tc>
        <w:tc>
          <w:tcPr>
            <w:tcW w:w="2429" w:type="dxa"/>
            <w:vMerge w:val="restart"/>
            <w:vAlign w:val="center"/>
          </w:tcPr>
          <w:p w14:paraId="71F1986F" w14:textId="77777777" w:rsidR="00382C18" w:rsidRDefault="00382C18" w:rsidP="00382C18">
            <w:pPr>
              <w:pStyle w:val="a2"/>
              <w:spacing w:line="240" w:lineRule="auto"/>
              <w:ind w:firstLine="0"/>
              <w:jc w:val="center"/>
            </w:pPr>
            <w:r>
              <w:t>Период проращивания</w:t>
            </w:r>
          </w:p>
        </w:tc>
        <w:tc>
          <w:tcPr>
            <w:tcW w:w="2003" w:type="dxa"/>
            <w:vMerge w:val="restart"/>
            <w:vAlign w:val="center"/>
          </w:tcPr>
          <w:p w14:paraId="6B26CBB4" w14:textId="528F289A" w:rsidR="00382C18" w:rsidRDefault="00382C18" w:rsidP="00382C18">
            <w:pPr>
              <w:pStyle w:val="a2"/>
              <w:spacing w:line="240" w:lineRule="auto"/>
              <w:ind w:firstLine="0"/>
              <w:jc w:val="center"/>
            </w:pPr>
            <w:r>
              <w:t>Нативное зерно</w:t>
            </w:r>
          </w:p>
        </w:tc>
        <w:tc>
          <w:tcPr>
            <w:tcW w:w="3082" w:type="dxa"/>
            <w:gridSpan w:val="2"/>
            <w:vAlign w:val="center"/>
          </w:tcPr>
          <w:p w14:paraId="5C71BDC1" w14:textId="4428C553" w:rsidR="00382C18" w:rsidRDefault="00382C18" w:rsidP="00382C18">
            <w:pPr>
              <w:pStyle w:val="a2"/>
              <w:spacing w:line="240" w:lineRule="auto"/>
              <w:ind w:firstLine="0"/>
              <w:jc w:val="center"/>
            </w:pPr>
            <w:r>
              <w:t>Технологическая форма</w:t>
            </w:r>
          </w:p>
        </w:tc>
      </w:tr>
      <w:tr w:rsidR="00382C18" w14:paraId="57C82129" w14:textId="77777777" w:rsidTr="00382C18">
        <w:tc>
          <w:tcPr>
            <w:tcW w:w="1546" w:type="dxa"/>
            <w:vMerge/>
            <w:vAlign w:val="center"/>
          </w:tcPr>
          <w:p w14:paraId="3DABD5BA" w14:textId="77777777" w:rsidR="00382C18" w:rsidRDefault="00382C18" w:rsidP="00382C18">
            <w:pPr>
              <w:pStyle w:val="a2"/>
              <w:spacing w:line="240" w:lineRule="auto"/>
              <w:ind w:firstLine="0"/>
              <w:jc w:val="center"/>
            </w:pPr>
          </w:p>
        </w:tc>
        <w:tc>
          <w:tcPr>
            <w:tcW w:w="2429" w:type="dxa"/>
            <w:vMerge/>
            <w:vAlign w:val="center"/>
          </w:tcPr>
          <w:p w14:paraId="04331445" w14:textId="77777777" w:rsidR="00382C18" w:rsidRDefault="00382C18" w:rsidP="00382C18">
            <w:pPr>
              <w:pStyle w:val="a2"/>
              <w:spacing w:line="240" w:lineRule="auto"/>
              <w:ind w:firstLine="0"/>
              <w:jc w:val="center"/>
            </w:pPr>
          </w:p>
        </w:tc>
        <w:tc>
          <w:tcPr>
            <w:tcW w:w="2003" w:type="dxa"/>
            <w:vMerge/>
            <w:vAlign w:val="center"/>
          </w:tcPr>
          <w:p w14:paraId="2069A2C3" w14:textId="77777777" w:rsidR="00382C18" w:rsidRDefault="00382C18" w:rsidP="00382C18">
            <w:pPr>
              <w:pStyle w:val="a2"/>
              <w:spacing w:line="240" w:lineRule="auto"/>
              <w:ind w:firstLine="0"/>
              <w:jc w:val="center"/>
            </w:pPr>
          </w:p>
        </w:tc>
        <w:tc>
          <w:tcPr>
            <w:tcW w:w="1626" w:type="dxa"/>
            <w:vAlign w:val="center"/>
          </w:tcPr>
          <w:p w14:paraId="369D4A6C" w14:textId="4A61AE54" w:rsidR="00382C18" w:rsidRDefault="00382C18" w:rsidP="00382C18">
            <w:pPr>
              <w:pStyle w:val="a2"/>
              <w:spacing w:line="240" w:lineRule="auto"/>
              <w:ind w:firstLine="0"/>
              <w:jc w:val="center"/>
            </w:pPr>
            <w:r>
              <w:t>ПАСТА</w:t>
            </w:r>
          </w:p>
        </w:tc>
        <w:tc>
          <w:tcPr>
            <w:tcW w:w="1456" w:type="dxa"/>
            <w:vAlign w:val="center"/>
          </w:tcPr>
          <w:p w14:paraId="4B3CE348" w14:textId="77777777" w:rsidR="00382C18" w:rsidRDefault="00382C18" w:rsidP="00382C18">
            <w:pPr>
              <w:pStyle w:val="a2"/>
              <w:spacing w:line="240" w:lineRule="auto"/>
              <w:ind w:firstLine="0"/>
              <w:jc w:val="center"/>
            </w:pPr>
            <w:r>
              <w:t>ЖОМ</w:t>
            </w:r>
          </w:p>
        </w:tc>
      </w:tr>
      <w:tr w:rsidR="00382C18" w14:paraId="0EF68B4F" w14:textId="77777777" w:rsidTr="00382C18">
        <w:tc>
          <w:tcPr>
            <w:tcW w:w="1546" w:type="dxa"/>
            <w:vMerge w:val="restart"/>
            <w:vAlign w:val="center"/>
          </w:tcPr>
          <w:p w14:paraId="33AD15F6" w14:textId="77777777" w:rsidR="00382C18" w:rsidRPr="005C4EF8" w:rsidRDefault="00382C18" w:rsidP="00382C18">
            <w:pPr>
              <w:pStyle w:val="a2"/>
              <w:spacing w:line="240" w:lineRule="auto"/>
              <w:ind w:firstLine="0"/>
              <w:jc w:val="center"/>
              <w:rPr>
                <w:rFonts w:ascii="Calibri" w:eastAsia="Times New Roman" w:hAnsi="Calibri" w:cs="Calibri"/>
                <w:color w:val="000000"/>
                <w:lang w:eastAsia="ru-RU"/>
              </w:rPr>
            </w:pPr>
            <w:r>
              <w:rPr>
                <w:rFonts w:ascii="Calibri" w:eastAsia="Times New Roman" w:hAnsi="Calibri" w:cs="Calibri"/>
                <w:color w:val="000000"/>
                <w:lang w:eastAsia="ru-RU"/>
              </w:rPr>
              <w:t>ГОМЕР</w:t>
            </w:r>
          </w:p>
        </w:tc>
        <w:tc>
          <w:tcPr>
            <w:tcW w:w="2429" w:type="dxa"/>
            <w:vAlign w:val="center"/>
          </w:tcPr>
          <w:p w14:paraId="12303FB5" w14:textId="77777777" w:rsidR="00382C18" w:rsidRDefault="00382C18" w:rsidP="00382C18">
            <w:pPr>
              <w:pStyle w:val="a2"/>
              <w:spacing w:line="240" w:lineRule="auto"/>
              <w:ind w:firstLine="0"/>
              <w:jc w:val="center"/>
            </w:pPr>
            <w:r w:rsidRPr="005C4EF8">
              <w:rPr>
                <w:rFonts w:ascii="Calibri" w:eastAsia="Times New Roman" w:hAnsi="Calibri" w:cs="Calibri"/>
                <w:color w:val="000000"/>
                <w:lang w:eastAsia="ru-RU"/>
              </w:rPr>
              <w:t xml:space="preserve">1 сутки </w:t>
            </w:r>
            <w:r>
              <w:rPr>
                <w:rFonts w:ascii="Calibri" w:eastAsia="Times New Roman" w:hAnsi="Calibri" w:cs="Calibri"/>
                <w:color w:val="000000"/>
                <w:lang w:eastAsia="ru-RU"/>
              </w:rPr>
              <w:t>в воде</w:t>
            </w:r>
          </w:p>
        </w:tc>
        <w:tc>
          <w:tcPr>
            <w:tcW w:w="2003" w:type="dxa"/>
            <w:vMerge w:val="restart"/>
            <w:vAlign w:val="center"/>
          </w:tcPr>
          <w:p w14:paraId="004A7E93" w14:textId="3D45D6FF" w:rsidR="00382C18" w:rsidRDefault="00382C18" w:rsidP="00382C18">
            <w:pPr>
              <w:pStyle w:val="a2"/>
              <w:spacing w:line="240" w:lineRule="auto"/>
              <w:ind w:firstLine="0"/>
              <w:jc w:val="center"/>
            </w:pPr>
            <w:r>
              <w:t>1,68</w:t>
            </w:r>
          </w:p>
        </w:tc>
        <w:tc>
          <w:tcPr>
            <w:tcW w:w="1626" w:type="dxa"/>
            <w:vAlign w:val="center"/>
          </w:tcPr>
          <w:p w14:paraId="6008C537" w14:textId="0F95C8F1" w:rsidR="00382C18" w:rsidRDefault="00382C18" w:rsidP="00382C18">
            <w:pPr>
              <w:pStyle w:val="a2"/>
              <w:spacing w:line="240" w:lineRule="auto"/>
              <w:ind w:firstLine="0"/>
              <w:jc w:val="center"/>
            </w:pPr>
            <w:r>
              <w:t>0,60</w:t>
            </w:r>
          </w:p>
        </w:tc>
        <w:tc>
          <w:tcPr>
            <w:tcW w:w="1456" w:type="dxa"/>
            <w:vAlign w:val="center"/>
          </w:tcPr>
          <w:p w14:paraId="4B82AD3D" w14:textId="3099CBCB" w:rsidR="00382C18" w:rsidRDefault="00382C18" w:rsidP="00382C18">
            <w:pPr>
              <w:pStyle w:val="a2"/>
              <w:spacing w:line="240" w:lineRule="auto"/>
              <w:ind w:firstLine="0"/>
              <w:jc w:val="center"/>
            </w:pPr>
            <w:r>
              <w:t>1,05</w:t>
            </w:r>
          </w:p>
        </w:tc>
      </w:tr>
      <w:tr w:rsidR="00382C18" w14:paraId="66131691" w14:textId="77777777" w:rsidTr="00382C18">
        <w:tc>
          <w:tcPr>
            <w:tcW w:w="1546" w:type="dxa"/>
            <w:vMerge/>
            <w:vAlign w:val="center"/>
          </w:tcPr>
          <w:p w14:paraId="234B13AB" w14:textId="77777777" w:rsidR="00382C18" w:rsidRDefault="00382C18" w:rsidP="00382C18">
            <w:pPr>
              <w:pStyle w:val="a2"/>
              <w:spacing w:line="240" w:lineRule="auto"/>
              <w:ind w:firstLine="0"/>
              <w:jc w:val="center"/>
              <w:rPr>
                <w:rFonts w:ascii="Calibri" w:eastAsia="Times New Roman" w:hAnsi="Calibri" w:cs="Calibri"/>
                <w:color w:val="000000"/>
                <w:lang w:eastAsia="ru-RU"/>
              </w:rPr>
            </w:pPr>
          </w:p>
        </w:tc>
        <w:tc>
          <w:tcPr>
            <w:tcW w:w="2429" w:type="dxa"/>
            <w:vAlign w:val="center"/>
          </w:tcPr>
          <w:p w14:paraId="123E42EB" w14:textId="77777777" w:rsidR="00382C18" w:rsidRDefault="00382C18" w:rsidP="00382C18">
            <w:pPr>
              <w:pStyle w:val="a2"/>
              <w:spacing w:line="240" w:lineRule="auto"/>
              <w:ind w:firstLine="0"/>
              <w:jc w:val="center"/>
            </w:pPr>
            <w:r>
              <w:rPr>
                <w:rFonts w:ascii="Calibri" w:eastAsia="Times New Roman" w:hAnsi="Calibri" w:cs="Calibri"/>
                <w:color w:val="000000"/>
                <w:lang w:eastAsia="ru-RU"/>
              </w:rPr>
              <w:t>1</w:t>
            </w:r>
            <w:r w:rsidRPr="005C4EF8">
              <w:rPr>
                <w:rFonts w:ascii="Calibri" w:eastAsia="Times New Roman" w:hAnsi="Calibri" w:cs="Calibri"/>
                <w:color w:val="000000"/>
                <w:lang w:eastAsia="ru-RU"/>
              </w:rPr>
              <w:t xml:space="preserve"> сутки</w:t>
            </w:r>
            <w:r>
              <w:rPr>
                <w:rFonts w:ascii="Calibri" w:eastAsia="Times New Roman" w:hAnsi="Calibri" w:cs="Calibri"/>
                <w:color w:val="000000"/>
                <w:lang w:eastAsia="ru-RU"/>
              </w:rPr>
              <w:t xml:space="preserve"> в </w:t>
            </w:r>
            <w:r w:rsidRPr="005C4EF8">
              <w:rPr>
                <w:rFonts w:ascii="Calibri" w:eastAsia="Times New Roman" w:hAnsi="Calibri" w:cs="Calibri"/>
                <w:color w:val="000000"/>
                <w:lang w:eastAsia="ru-RU"/>
              </w:rPr>
              <w:t xml:space="preserve"> </w:t>
            </w:r>
            <w:r>
              <w:rPr>
                <w:rFonts w:ascii="Calibri" w:eastAsia="Times New Roman" w:hAnsi="Calibri" w:cs="Calibri"/>
                <w:color w:val="000000"/>
                <w:lang w:eastAsia="ru-RU"/>
              </w:rPr>
              <w:t>темноте</w:t>
            </w:r>
          </w:p>
        </w:tc>
        <w:tc>
          <w:tcPr>
            <w:tcW w:w="2003" w:type="dxa"/>
            <w:vMerge/>
            <w:vAlign w:val="center"/>
          </w:tcPr>
          <w:p w14:paraId="5B3B5A47" w14:textId="77777777" w:rsidR="00382C18" w:rsidRDefault="00382C18" w:rsidP="00382C18">
            <w:pPr>
              <w:pStyle w:val="a2"/>
              <w:spacing w:line="240" w:lineRule="auto"/>
              <w:ind w:firstLine="0"/>
              <w:jc w:val="center"/>
            </w:pPr>
          </w:p>
        </w:tc>
        <w:tc>
          <w:tcPr>
            <w:tcW w:w="1626" w:type="dxa"/>
            <w:vAlign w:val="center"/>
          </w:tcPr>
          <w:p w14:paraId="7999E2E5" w14:textId="4993753B" w:rsidR="00382C18" w:rsidRDefault="00382C18" w:rsidP="00382C18">
            <w:pPr>
              <w:pStyle w:val="a2"/>
              <w:spacing w:line="240" w:lineRule="auto"/>
              <w:ind w:firstLine="0"/>
              <w:jc w:val="center"/>
            </w:pPr>
            <w:r>
              <w:t>0,6</w:t>
            </w:r>
            <w:r w:rsidR="008D6427">
              <w:t>0</w:t>
            </w:r>
          </w:p>
        </w:tc>
        <w:tc>
          <w:tcPr>
            <w:tcW w:w="1456" w:type="dxa"/>
            <w:vAlign w:val="center"/>
          </w:tcPr>
          <w:p w14:paraId="1FA26DDE" w14:textId="03047429" w:rsidR="00382C18" w:rsidRDefault="00382C18" w:rsidP="00382C18">
            <w:pPr>
              <w:pStyle w:val="a2"/>
              <w:spacing w:line="240" w:lineRule="auto"/>
              <w:ind w:firstLine="0"/>
              <w:jc w:val="center"/>
            </w:pPr>
            <w:r>
              <w:t>5,76</w:t>
            </w:r>
          </w:p>
        </w:tc>
      </w:tr>
      <w:tr w:rsidR="00382C18" w14:paraId="12E42646" w14:textId="77777777" w:rsidTr="00382C18">
        <w:tc>
          <w:tcPr>
            <w:tcW w:w="1546" w:type="dxa"/>
            <w:vMerge/>
            <w:vAlign w:val="center"/>
          </w:tcPr>
          <w:p w14:paraId="05559345" w14:textId="77777777" w:rsidR="00382C18" w:rsidRDefault="00382C18" w:rsidP="00382C18">
            <w:pPr>
              <w:pStyle w:val="a2"/>
              <w:spacing w:line="240" w:lineRule="auto"/>
              <w:ind w:firstLine="0"/>
              <w:jc w:val="center"/>
              <w:rPr>
                <w:rFonts w:ascii="Calibri" w:eastAsia="Times New Roman" w:hAnsi="Calibri" w:cs="Calibri"/>
                <w:color w:val="000000"/>
                <w:lang w:eastAsia="ru-RU"/>
              </w:rPr>
            </w:pPr>
          </w:p>
        </w:tc>
        <w:tc>
          <w:tcPr>
            <w:tcW w:w="2429" w:type="dxa"/>
            <w:vAlign w:val="center"/>
          </w:tcPr>
          <w:p w14:paraId="3EFF6255" w14:textId="77777777" w:rsidR="00382C18" w:rsidRDefault="00382C18" w:rsidP="00382C18">
            <w:pPr>
              <w:pStyle w:val="a2"/>
              <w:spacing w:line="240" w:lineRule="auto"/>
              <w:ind w:firstLine="0"/>
              <w:jc w:val="center"/>
            </w:pPr>
            <w:r>
              <w:rPr>
                <w:rFonts w:ascii="Calibri" w:eastAsia="Times New Roman" w:hAnsi="Calibri" w:cs="Calibri"/>
                <w:color w:val="000000"/>
                <w:lang w:eastAsia="ru-RU"/>
              </w:rPr>
              <w:t>2</w:t>
            </w:r>
            <w:r w:rsidRPr="005C4EF8">
              <w:rPr>
                <w:rFonts w:ascii="Calibri" w:eastAsia="Times New Roman" w:hAnsi="Calibri" w:cs="Calibri"/>
                <w:color w:val="000000"/>
                <w:lang w:eastAsia="ru-RU"/>
              </w:rPr>
              <w:t xml:space="preserve"> сутки </w:t>
            </w:r>
            <w:r>
              <w:rPr>
                <w:rFonts w:ascii="Calibri" w:eastAsia="Times New Roman" w:hAnsi="Calibri" w:cs="Calibri"/>
                <w:color w:val="000000"/>
                <w:lang w:eastAsia="ru-RU"/>
              </w:rPr>
              <w:t>в темноте</w:t>
            </w:r>
          </w:p>
        </w:tc>
        <w:tc>
          <w:tcPr>
            <w:tcW w:w="2003" w:type="dxa"/>
            <w:vMerge/>
            <w:vAlign w:val="center"/>
          </w:tcPr>
          <w:p w14:paraId="0CD916E4" w14:textId="77777777" w:rsidR="00382C18" w:rsidRDefault="00382C18" w:rsidP="00382C18">
            <w:pPr>
              <w:pStyle w:val="a2"/>
              <w:spacing w:line="240" w:lineRule="auto"/>
              <w:ind w:firstLine="0"/>
              <w:jc w:val="center"/>
            </w:pPr>
          </w:p>
        </w:tc>
        <w:tc>
          <w:tcPr>
            <w:tcW w:w="1626" w:type="dxa"/>
            <w:vAlign w:val="center"/>
          </w:tcPr>
          <w:p w14:paraId="666C2D6B" w14:textId="679F32AF" w:rsidR="00382C18" w:rsidRDefault="00382C18" w:rsidP="00382C18">
            <w:pPr>
              <w:pStyle w:val="a2"/>
              <w:spacing w:line="240" w:lineRule="auto"/>
              <w:ind w:firstLine="0"/>
              <w:jc w:val="center"/>
            </w:pPr>
            <w:r>
              <w:t>2,42</w:t>
            </w:r>
          </w:p>
        </w:tc>
        <w:tc>
          <w:tcPr>
            <w:tcW w:w="1456" w:type="dxa"/>
            <w:vAlign w:val="center"/>
          </w:tcPr>
          <w:p w14:paraId="5F175A34" w14:textId="4C2D66D0" w:rsidR="00382C18" w:rsidRDefault="00382C18" w:rsidP="00382C18">
            <w:pPr>
              <w:pStyle w:val="a2"/>
              <w:spacing w:line="240" w:lineRule="auto"/>
              <w:ind w:firstLine="0"/>
              <w:jc w:val="center"/>
            </w:pPr>
            <w:r>
              <w:t>4,48</w:t>
            </w:r>
          </w:p>
        </w:tc>
      </w:tr>
      <w:tr w:rsidR="00382C18" w14:paraId="5E00399A" w14:textId="77777777" w:rsidTr="00382C18">
        <w:tc>
          <w:tcPr>
            <w:tcW w:w="1546" w:type="dxa"/>
            <w:vMerge/>
            <w:vAlign w:val="center"/>
          </w:tcPr>
          <w:p w14:paraId="559D18AE" w14:textId="77777777" w:rsidR="00382C18" w:rsidRPr="005C4EF8" w:rsidRDefault="00382C18" w:rsidP="00382C18">
            <w:pPr>
              <w:pStyle w:val="a2"/>
              <w:spacing w:line="240" w:lineRule="auto"/>
              <w:ind w:firstLine="0"/>
              <w:jc w:val="center"/>
              <w:rPr>
                <w:rFonts w:ascii="Calibri" w:eastAsia="Times New Roman" w:hAnsi="Calibri" w:cs="Calibri"/>
                <w:color w:val="000000"/>
                <w:lang w:eastAsia="ru-RU"/>
              </w:rPr>
            </w:pPr>
          </w:p>
        </w:tc>
        <w:tc>
          <w:tcPr>
            <w:tcW w:w="2429" w:type="dxa"/>
            <w:vAlign w:val="center"/>
          </w:tcPr>
          <w:p w14:paraId="06C8AF78" w14:textId="77777777" w:rsidR="00382C18" w:rsidRDefault="00382C18" w:rsidP="00382C18">
            <w:pPr>
              <w:pStyle w:val="a2"/>
              <w:spacing w:line="240" w:lineRule="auto"/>
              <w:ind w:firstLine="0"/>
              <w:jc w:val="center"/>
            </w:pPr>
            <w:r w:rsidRPr="005C4EF8">
              <w:rPr>
                <w:rFonts w:ascii="Calibri" w:eastAsia="Times New Roman" w:hAnsi="Calibri" w:cs="Calibri"/>
                <w:color w:val="000000"/>
                <w:lang w:eastAsia="ru-RU"/>
              </w:rPr>
              <w:t xml:space="preserve">1 сутки </w:t>
            </w:r>
            <w:r>
              <w:rPr>
                <w:rFonts w:ascii="Calibri" w:eastAsia="Times New Roman" w:hAnsi="Calibri" w:cs="Calibri"/>
                <w:color w:val="000000"/>
                <w:lang w:eastAsia="ru-RU"/>
              </w:rPr>
              <w:t>на свету</w:t>
            </w:r>
          </w:p>
        </w:tc>
        <w:tc>
          <w:tcPr>
            <w:tcW w:w="2003" w:type="dxa"/>
            <w:vMerge/>
            <w:vAlign w:val="center"/>
          </w:tcPr>
          <w:p w14:paraId="374D3C4A" w14:textId="77777777" w:rsidR="00382C18" w:rsidRDefault="00382C18" w:rsidP="00382C18">
            <w:pPr>
              <w:pStyle w:val="a2"/>
              <w:spacing w:line="240" w:lineRule="auto"/>
              <w:ind w:firstLine="0"/>
              <w:jc w:val="center"/>
            </w:pPr>
          </w:p>
        </w:tc>
        <w:tc>
          <w:tcPr>
            <w:tcW w:w="1626" w:type="dxa"/>
            <w:vAlign w:val="center"/>
          </w:tcPr>
          <w:p w14:paraId="5C00436B" w14:textId="2C05F51F" w:rsidR="00382C18" w:rsidRDefault="008D6427" w:rsidP="00382C18">
            <w:pPr>
              <w:pStyle w:val="a2"/>
              <w:spacing w:line="240" w:lineRule="auto"/>
              <w:ind w:firstLine="0"/>
              <w:jc w:val="center"/>
            </w:pPr>
            <w:r>
              <w:t>2,25</w:t>
            </w:r>
          </w:p>
        </w:tc>
        <w:tc>
          <w:tcPr>
            <w:tcW w:w="1456" w:type="dxa"/>
            <w:vAlign w:val="center"/>
          </w:tcPr>
          <w:p w14:paraId="11273BE3" w14:textId="408B6161" w:rsidR="00382C18" w:rsidRDefault="008D6427" w:rsidP="00382C18">
            <w:pPr>
              <w:pStyle w:val="a2"/>
              <w:spacing w:line="240" w:lineRule="auto"/>
              <w:ind w:firstLine="0"/>
              <w:jc w:val="center"/>
            </w:pPr>
            <w:r>
              <w:t>5,62</w:t>
            </w:r>
          </w:p>
        </w:tc>
      </w:tr>
      <w:tr w:rsidR="00382C18" w14:paraId="2D33A806" w14:textId="77777777" w:rsidTr="00382C18">
        <w:tc>
          <w:tcPr>
            <w:tcW w:w="1546" w:type="dxa"/>
            <w:vMerge w:val="restart"/>
            <w:vAlign w:val="center"/>
          </w:tcPr>
          <w:p w14:paraId="49AEA209" w14:textId="77777777" w:rsidR="00382C18" w:rsidRPr="005C4EF8" w:rsidRDefault="00382C18" w:rsidP="00382C18">
            <w:pPr>
              <w:pStyle w:val="a2"/>
              <w:spacing w:line="240" w:lineRule="auto"/>
              <w:ind w:firstLine="0"/>
              <w:jc w:val="center"/>
              <w:rPr>
                <w:rFonts w:ascii="Calibri" w:eastAsia="Times New Roman" w:hAnsi="Calibri" w:cs="Calibri"/>
                <w:color w:val="000000"/>
                <w:lang w:eastAsia="ru-RU"/>
              </w:rPr>
            </w:pPr>
            <w:r>
              <w:rPr>
                <w:rFonts w:ascii="Calibri" w:eastAsia="Times New Roman" w:hAnsi="Calibri" w:cs="Calibri"/>
                <w:color w:val="000000"/>
                <w:lang w:eastAsia="ru-RU"/>
              </w:rPr>
              <w:t>Ермак</w:t>
            </w:r>
          </w:p>
        </w:tc>
        <w:tc>
          <w:tcPr>
            <w:tcW w:w="2429" w:type="dxa"/>
            <w:vAlign w:val="center"/>
          </w:tcPr>
          <w:p w14:paraId="4B8B0BFC" w14:textId="77777777" w:rsidR="00382C18" w:rsidRPr="005C4EF8" w:rsidRDefault="00382C18" w:rsidP="00382C18">
            <w:pPr>
              <w:pStyle w:val="a2"/>
              <w:spacing w:line="240" w:lineRule="auto"/>
              <w:ind w:firstLine="0"/>
              <w:jc w:val="center"/>
              <w:rPr>
                <w:rFonts w:ascii="Calibri" w:eastAsia="Times New Roman" w:hAnsi="Calibri" w:cs="Calibri"/>
                <w:color w:val="000000"/>
                <w:lang w:eastAsia="ru-RU"/>
              </w:rPr>
            </w:pPr>
            <w:r w:rsidRPr="005C4EF8">
              <w:rPr>
                <w:rFonts w:ascii="Calibri" w:eastAsia="Times New Roman" w:hAnsi="Calibri" w:cs="Calibri"/>
                <w:color w:val="000000"/>
                <w:lang w:eastAsia="ru-RU"/>
              </w:rPr>
              <w:t xml:space="preserve">1 сутки </w:t>
            </w:r>
            <w:r>
              <w:rPr>
                <w:rFonts w:ascii="Calibri" w:eastAsia="Times New Roman" w:hAnsi="Calibri" w:cs="Calibri"/>
                <w:color w:val="000000"/>
                <w:lang w:eastAsia="ru-RU"/>
              </w:rPr>
              <w:t>в воде</w:t>
            </w:r>
          </w:p>
        </w:tc>
        <w:tc>
          <w:tcPr>
            <w:tcW w:w="2003" w:type="dxa"/>
            <w:vMerge w:val="restart"/>
            <w:vAlign w:val="center"/>
          </w:tcPr>
          <w:p w14:paraId="36FD44C6" w14:textId="15AB1E83" w:rsidR="00382C18" w:rsidRDefault="00382C18" w:rsidP="00382C18">
            <w:pPr>
              <w:pStyle w:val="a2"/>
              <w:spacing w:line="240" w:lineRule="auto"/>
              <w:ind w:firstLine="0"/>
              <w:jc w:val="center"/>
            </w:pPr>
            <w:r>
              <w:t>1,61</w:t>
            </w:r>
          </w:p>
        </w:tc>
        <w:tc>
          <w:tcPr>
            <w:tcW w:w="1626" w:type="dxa"/>
            <w:vAlign w:val="center"/>
          </w:tcPr>
          <w:p w14:paraId="30579EC9" w14:textId="3E23A22D" w:rsidR="00382C18" w:rsidRDefault="00382C18" w:rsidP="00382C18">
            <w:pPr>
              <w:pStyle w:val="a2"/>
              <w:spacing w:line="240" w:lineRule="auto"/>
              <w:ind w:firstLine="0"/>
              <w:jc w:val="center"/>
            </w:pPr>
            <w:r>
              <w:t>0,5</w:t>
            </w:r>
            <w:r w:rsidR="008D6427">
              <w:t>0</w:t>
            </w:r>
          </w:p>
        </w:tc>
        <w:tc>
          <w:tcPr>
            <w:tcW w:w="1456" w:type="dxa"/>
            <w:vAlign w:val="center"/>
          </w:tcPr>
          <w:p w14:paraId="2C734F80" w14:textId="0B6C2993" w:rsidR="00382C18" w:rsidRDefault="00382C18" w:rsidP="00382C18">
            <w:pPr>
              <w:pStyle w:val="a2"/>
              <w:spacing w:line="240" w:lineRule="auto"/>
              <w:ind w:firstLine="0"/>
              <w:jc w:val="center"/>
            </w:pPr>
            <w:r>
              <w:t>0,95</w:t>
            </w:r>
          </w:p>
        </w:tc>
      </w:tr>
      <w:tr w:rsidR="00382C18" w14:paraId="4501721F" w14:textId="77777777" w:rsidTr="00382C18">
        <w:tc>
          <w:tcPr>
            <w:tcW w:w="1546" w:type="dxa"/>
            <w:vMerge/>
            <w:vAlign w:val="center"/>
          </w:tcPr>
          <w:p w14:paraId="31C1BC55" w14:textId="77777777" w:rsidR="00382C18" w:rsidRPr="005C4EF8" w:rsidRDefault="00382C18" w:rsidP="00382C18">
            <w:pPr>
              <w:pStyle w:val="a2"/>
              <w:spacing w:line="240" w:lineRule="auto"/>
              <w:ind w:firstLine="0"/>
              <w:jc w:val="center"/>
              <w:rPr>
                <w:rFonts w:ascii="Calibri" w:eastAsia="Times New Roman" w:hAnsi="Calibri" w:cs="Calibri"/>
                <w:color w:val="000000"/>
                <w:lang w:eastAsia="ru-RU"/>
              </w:rPr>
            </w:pPr>
          </w:p>
        </w:tc>
        <w:tc>
          <w:tcPr>
            <w:tcW w:w="2429" w:type="dxa"/>
            <w:vAlign w:val="center"/>
          </w:tcPr>
          <w:p w14:paraId="7062CDA9" w14:textId="77777777" w:rsidR="00382C18" w:rsidRPr="005C4EF8" w:rsidRDefault="00382C18" w:rsidP="00382C18">
            <w:pPr>
              <w:pStyle w:val="a2"/>
              <w:spacing w:line="240" w:lineRule="auto"/>
              <w:ind w:firstLine="0"/>
              <w:jc w:val="center"/>
              <w:rPr>
                <w:rFonts w:ascii="Calibri" w:eastAsia="Times New Roman" w:hAnsi="Calibri" w:cs="Calibri"/>
                <w:color w:val="000000"/>
                <w:lang w:eastAsia="ru-RU"/>
              </w:rPr>
            </w:pPr>
            <w:r>
              <w:rPr>
                <w:rFonts w:ascii="Calibri" w:eastAsia="Times New Roman" w:hAnsi="Calibri" w:cs="Calibri"/>
                <w:color w:val="000000"/>
                <w:lang w:eastAsia="ru-RU"/>
              </w:rPr>
              <w:t>1</w:t>
            </w:r>
            <w:r w:rsidRPr="005C4EF8">
              <w:rPr>
                <w:rFonts w:ascii="Calibri" w:eastAsia="Times New Roman" w:hAnsi="Calibri" w:cs="Calibri"/>
                <w:color w:val="000000"/>
                <w:lang w:eastAsia="ru-RU"/>
              </w:rPr>
              <w:t xml:space="preserve"> сутки</w:t>
            </w:r>
            <w:r>
              <w:rPr>
                <w:rFonts w:ascii="Calibri" w:eastAsia="Times New Roman" w:hAnsi="Calibri" w:cs="Calibri"/>
                <w:color w:val="000000"/>
                <w:lang w:eastAsia="ru-RU"/>
              </w:rPr>
              <w:t xml:space="preserve"> в </w:t>
            </w:r>
            <w:r w:rsidRPr="005C4EF8">
              <w:rPr>
                <w:rFonts w:ascii="Calibri" w:eastAsia="Times New Roman" w:hAnsi="Calibri" w:cs="Calibri"/>
                <w:color w:val="000000"/>
                <w:lang w:eastAsia="ru-RU"/>
              </w:rPr>
              <w:t xml:space="preserve"> </w:t>
            </w:r>
            <w:r>
              <w:rPr>
                <w:rFonts w:ascii="Calibri" w:eastAsia="Times New Roman" w:hAnsi="Calibri" w:cs="Calibri"/>
                <w:color w:val="000000"/>
                <w:lang w:eastAsia="ru-RU"/>
              </w:rPr>
              <w:t>темноте</w:t>
            </w:r>
          </w:p>
        </w:tc>
        <w:tc>
          <w:tcPr>
            <w:tcW w:w="2003" w:type="dxa"/>
            <w:vMerge/>
            <w:vAlign w:val="center"/>
          </w:tcPr>
          <w:p w14:paraId="2D1E4F9A" w14:textId="77777777" w:rsidR="00382C18" w:rsidRDefault="00382C18" w:rsidP="00382C18">
            <w:pPr>
              <w:pStyle w:val="a2"/>
              <w:spacing w:line="240" w:lineRule="auto"/>
              <w:ind w:firstLine="0"/>
              <w:jc w:val="center"/>
            </w:pPr>
          </w:p>
        </w:tc>
        <w:tc>
          <w:tcPr>
            <w:tcW w:w="1626" w:type="dxa"/>
            <w:vAlign w:val="center"/>
          </w:tcPr>
          <w:p w14:paraId="1978C2DC" w14:textId="56EC793A" w:rsidR="00382C18" w:rsidRDefault="008D6427" w:rsidP="00382C18">
            <w:pPr>
              <w:pStyle w:val="a2"/>
              <w:spacing w:line="240" w:lineRule="auto"/>
              <w:ind w:firstLine="0"/>
              <w:jc w:val="center"/>
            </w:pPr>
            <w:r>
              <w:t>2,22</w:t>
            </w:r>
          </w:p>
        </w:tc>
        <w:tc>
          <w:tcPr>
            <w:tcW w:w="1456" w:type="dxa"/>
            <w:vAlign w:val="center"/>
          </w:tcPr>
          <w:p w14:paraId="48D82C24" w14:textId="1706B640" w:rsidR="00382C18" w:rsidRDefault="008D6427" w:rsidP="00382C18">
            <w:pPr>
              <w:pStyle w:val="a2"/>
              <w:spacing w:line="240" w:lineRule="auto"/>
              <w:ind w:firstLine="0"/>
              <w:jc w:val="center"/>
            </w:pPr>
            <w:r>
              <w:t>6,45</w:t>
            </w:r>
          </w:p>
        </w:tc>
      </w:tr>
      <w:tr w:rsidR="00382C18" w14:paraId="08A72362" w14:textId="77777777" w:rsidTr="00382C18">
        <w:tc>
          <w:tcPr>
            <w:tcW w:w="1546" w:type="dxa"/>
            <w:vMerge/>
            <w:vAlign w:val="center"/>
          </w:tcPr>
          <w:p w14:paraId="6383D8D7" w14:textId="77777777" w:rsidR="00382C18" w:rsidRPr="005C4EF8" w:rsidRDefault="00382C18" w:rsidP="00382C18">
            <w:pPr>
              <w:pStyle w:val="a2"/>
              <w:spacing w:line="240" w:lineRule="auto"/>
              <w:ind w:firstLine="0"/>
              <w:jc w:val="center"/>
              <w:rPr>
                <w:rFonts w:ascii="Calibri" w:eastAsia="Times New Roman" w:hAnsi="Calibri" w:cs="Calibri"/>
                <w:color w:val="000000"/>
                <w:lang w:eastAsia="ru-RU"/>
              </w:rPr>
            </w:pPr>
          </w:p>
        </w:tc>
        <w:tc>
          <w:tcPr>
            <w:tcW w:w="2429" w:type="dxa"/>
            <w:vAlign w:val="center"/>
          </w:tcPr>
          <w:p w14:paraId="5422982E" w14:textId="77777777" w:rsidR="00382C18" w:rsidRPr="005C4EF8" w:rsidRDefault="00382C18" w:rsidP="00382C18">
            <w:pPr>
              <w:pStyle w:val="a2"/>
              <w:spacing w:line="240" w:lineRule="auto"/>
              <w:ind w:firstLine="0"/>
              <w:jc w:val="center"/>
              <w:rPr>
                <w:rFonts w:ascii="Calibri" w:eastAsia="Times New Roman" w:hAnsi="Calibri" w:cs="Calibri"/>
                <w:color w:val="000000"/>
                <w:lang w:eastAsia="ru-RU"/>
              </w:rPr>
            </w:pPr>
            <w:r>
              <w:rPr>
                <w:rFonts w:ascii="Calibri" w:eastAsia="Times New Roman" w:hAnsi="Calibri" w:cs="Calibri"/>
                <w:color w:val="000000"/>
                <w:lang w:eastAsia="ru-RU"/>
              </w:rPr>
              <w:t>2</w:t>
            </w:r>
            <w:r w:rsidRPr="005C4EF8">
              <w:rPr>
                <w:rFonts w:ascii="Calibri" w:eastAsia="Times New Roman" w:hAnsi="Calibri" w:cs="Calibri"/>
                <w:color w:val="000000"/>
                <w:lang w:eastAsia="ru-RU"/>
              </w:rPr>
              <w:t xml:space="preserve"> сутки </w:t>
            </w:r>
            <w:r>
              <w:rPr>
                <w:rFonts w:ascii="Calibri" w:eastAsia="Times New Roman" w:hAnsi="Calibri" w:cs="Calibri"/>
                <w:color w:val="000000"/>
                <w:lang w:eastAsia="ru-RU"/>
              </w:rPr>
              <w:t>в темноте</w:t>
            </w:r>
          </w:p>
        </w:tc>
        <w:tc>
          <w:tcPr>
            <w:tcW w:w="2003" w:type="dxa"/>
            <w:vMerge/>
            <w:vAlign w:val="center"/>
          </w:tcPr>
          <w:p w14:paraId="09431F2E" w14:textId="77777777" w:rsidR="00382C18" w:rsidRDefault="00382C18" w:rsidP="00382C18">
            <w:pPr>
              <w:pStyle w:val="a2"/>
              <w:spacing w:line="240" w:lineRule="auto"/>
              <w:ind w:firstLine="0"/>
              <w:jc w:val="center"/>
            </w:pPr>
          </w:p>
        </w:tc>
        <w:tc>
          <w:tcPr>
            <w:tcW w:w="1626" w:type="dxa"/>
            <w:vAlign w:val="center"/>
          </w:tcPr>
          <w:p w14:paraId="4E350203" w14:textId="23568AE2" w:rsidR="00382C18" w:rsidRDefault="008D6427" w:rsidP="00382C18">
            <w:pPr>
              <w:pStyle w:val="a2"/>
              <w:spacing w:line="240" w:lineRule="auto"/>
              <w:ind w:firstLine="0"/>
              <w:jc w:val="center"/>
            </w:pPr>
            <w:r>
              <w:t>3,45</w:t>
            </w:r>
          </w:p>
        </w:tc>
        <w:tc>
          <w:tcPr>
            <w:tcW w:w="1456" w:type="dxa"/>
            <w:vAlign w:val="center"/>
          </w:tcPr>
          <w:p w14:paraId="629B1D1B" w14:textId="2CAE3D33" w:rsidR="00382C18" w:rsidRDefault="008D6427" w:rsidP="00382C18">
            <w:pPr>
              <w:pStyle w:val="a2"/>
              <w:spacing w:line="240" w:lineRule="auto"/>
              <w:ind w:firstLine="0"/>
              <w:jc w:val="center"/>
            </w:pPr>
            <w:r>
              <w:t>2,87</w:t>
            </w:r>
          </w:p>
        </w:tc>
      </w:tr>
      <w:tr w:rsidR="00382C18" w14:paraId="6DF0E72A" w14:textId="77777777" w:rsidTr="00382C18">
        <w:tc>
          <w:tcPr>
            <w:tcW w:w="1546" w:type="dxa"/>
            <w:vMerge/>
            <w:vAlign w:val="center"/>
          </w:tcPr>
          <w:p w14:paraId="0F050A58" w14:textId="77777777" w:rsidR="00382C18" w:rsidRPr="005C4EF8" w:rsidRDefault="00382C18" w:rsidP="00382C18">
            <w:pPr>
              <w:pStyle w:val="a2"/>
              <w:spacing w:line="240" w:lineRule="auto"/>
              <w:ind w:firstLine="0"/>
              <w:jc w:val="center"/>
              <w:rPr>
                <w:rFonts w:ascii="Calibri" w:eastAsia="Times New Roman" w:hAnsi="Calibri" w:cs="Calibri"/>
                <w:color w:val="000000"/>
                <w:lang w:eastAsia="ru-RU"/>
              </w:rPr>
            </w:pPr>
          </w:p>
        </w:tc>
        <w:tc>
          <w:tcPr>
            <w:tcW w:w="2429" w:type="dxa"/>
            <w:vAlign w:val="center"/>
          </w:tcPr>
          <w:p w14:paraId="4F6A9E18" w14:textId="77777777" w:rsidR="00382C18" w:rsidRPr="005C4EF8" w:rsidRDefault="00382C18" w:rsidP="00382C18">
            <w:pPr>
              <w:pStyle w:val="a2"/>
              <w:spacing w:line="240" w:lineRule="auto"/>
              <w:ind w:firstLine="0"/>
              <w:jc w:val="center"/>
              <w:rPr>
                <w:rFonts w:ascii="Calibri" w:eastAsia="Times New Roman" w:hAnsi="Calibri" w:cs="Calibri"/>
                <w:color w:val="000000"/>
                <w:lang w:eastAsia="ru-RU"/>
              </w:rPr>
            </w:pPr>
            <w:r w:rsidRPr="005C4EF8">
              <w:rPr>
                <w:rFonts w:ascii="Calibri" w:eastAsia="Times New Roman" w:hAnsi="Calibri" w:cs="Calibri"/>
                <w:color w:val="000000"/>
                <w:lang w:eastAsia="ru-RU"/>
              </w:rPr>
              <w:t xml:space="preserve">1 сутки </w:t>
            </w:r>
            <w:r>
              <w:rPr>
                <w:rFonts w:ascii="Calibri" w:eastAsia="Times New Roman" w:hAnsi="Calibri" w:cs="Calibri"/>
                <w:color w:val="000000"/>
                <w:lang w:eastAsia="ru-RU"/>
              </w:rPr>
              <w:t>на свету</w:t>
            </w:r>
          </w:p>
        </w:tc>
        <w:tc>
          <w:tcPr>
            <w:tcW w:w="2003" w:type="dxa"/>
            <w:vMerge/>
            <w:vAlign w:val="center"/>
          </w:tcPr>
          <w:p w14:paraId="4E7B108F" w14:textId="77777777" w:rsidR="00382C18" w:rsidRDefault="00382C18" w:rsidP="00382C18">
            <w:pPr>
              <w:pStyle w:val="a2"/>
              <w:spacing w:line="240" w:lineRule="auto"/>
              <w:ind w:firstLine="0"/>
              <w:jc w:val="center"/>
            </w:pPr>
          </w:p>
        </w:tc>
        <w:tc>
          <w:tcPr>
            <w:tcW w:w="1626" w:type="dxa"/>
            <w:vAlign w:val="center"/>
          </w:tcPr>
          <w:p w14:paraId="483FED8A" w14:textId="0642E6B5" w:rsidR="00382C18" w:rsidRDefault="008D6427" w:rsidP="00382C18">
            <w:pPr>
              <w:pStyle w:val="a2"/>
              <w:spacing w:line="240" w:lineRule="auto"/>
              <w:ind w:firstLine="0"/>
              <w:jc w:val="center"/>
            </w:pPr>
            <w:r>
              <w:t>3,03</w:t>
            </w:r>
          </w:p>
        </w:tc>
        <w:tc>
          <w:tcPr>
            <w:tcW w:w="1456" w:type="dxa"/>
            <w:vAlign w:val="center"/>
          </w:tcPr>
          <w:p w14:paraId="57889369" w14:textId="61B97DCE" w:rsidR="00382C18" w:rsidRDefault="008D6427" w:rsidP="00382C18">
            <w:pPr>
              <w:pStyle w:val="a2"/>
              <w:spacing w:line="240" w:lineRule="auto"/>
              <w:ind w:firstLine="0"/>
              <w:jc w:val="center"/>
            </w:pPr>
            <w:r>
              <w:t>5,01</w:t>
            </w:r>
          </w:p>
        </w:tc>
      </w:tr>
      <w:tr w:rsidR="00382C18" w14:paraId="2D4D76FC" w14:textId="77777777" w:rsidTr="00382C18">
        <w:tc>
          <w:tcPr>
            <w:tcW w:w="1546" w:type="dxa"/>
            <w:vMerge w:val="restart"/>
            <w:vAlign w:val="center"/>
          </w:tcPr>
          <w:p w14:paraId="4DE133C3" w14:textId="77777777" w:rsidR="00382C18" w:rsidRPr="005C4EF8" w:rsidRDefault="00382C18" w:rsidP="00382C18">
            <w:pPr>
              <w:pStyle w:val="a2"/>
              <w:spacing w:line="240" w:lineRule="auto"/>
              <w:ind w:firstLine="0"/>
              <w:jc w:val="center"/>
              <w:rPr>
                <w:rFonts w:ascii="Calibri" w:eastAsia="Times New Roman" w:hAnsi="Calibri" w:cs="Calibri"/>
                <w:color w:val="000000"/>
                <w:lang w:eastAsia="ru-RU"/>
              </w:rPr>
            </w:pPr>
            <w:r>
              <w:rPr>
                <w:rFonts w:ascii="Calibri" w:eastAsia="Times New Roman" w:hAnsi="Calibri" w:cs="Calibri"/>
                <w:color w:val="000000"/>
                <w:lang w:eastAsia="ru-RU"/>
              </w:rPr>
              <w:t>Школа</w:t>
            </w:r>
          </w:p>
        </w:tc>
        <w:tc>
          <w:tcPr>
            <w:tcW w:w="2429" w:type="dxa"/>
            <w:vAlign w:val="center"/>
          </w:tcPr>
          <w:p w14:paraId="538BA345" w14:textId="77777777" w:rsidR="00382C18" w:rsidRPr="005C4EF8" w:rsidRDefault="00382C18" w:rsidP="00382C18">
            <w:pPr>
              <w:pStyle w:val="a2"/>
              <w:spacing w:line="240" w:lineRule="auto"/>
              <w:ind w:firstLine="0"/>
              <w:jc w:val="center"/>
              <w:rPr>
                <w:rFonts w:ascii="Calibri" w:eastAsia="Times New Roman" w:hAnsi="Calibri" w:cs="Calibri"/>
                <w:color w:val="000000"/>
                <w:lang w:eastAsia="ru-RU"/>
              </w:rPr>
            </w:pPr>
            <w:r w:rsidRPr="005C4EF8">
              <w:rPr>
                <w:rFonts w:ascii="Calibri" w:eastAsia="Times New Roman" w:hAnsi="Calibri" w:cs="Calibri"/>
                <w:color w:val="000000"/>
                <w:lang w:eastAsia="ru-RU"/>
              </w:rPr>
              <w:t xml:space="preserve">1 сутки </w:t>
            </w:r>
            <w:r>
              <w:rPr>
                <w:rFonts w:ascii="Calibri" w:eastAsia="Times New Roman" w:hAnsi="Calibri" w:cs="Calibri"/>
                <w:color w:val="000000"/>
                <w:lang w:eastAsia="ru-RU"/>
              </w:rPr>
              <w:t>в воде</w:t>
            </w:r>
          </w:p>
        </w:tc>
        <w:tc>
          <w:tcPr>
            <w:tcW w:w="2003" w:type="dxa"/>
            <w:vMerge w:val="restart"/>
            <w:vAlign w:val="center"/>
          </w:tcPr>
          <w:p w14:paraId="74E385B6" w14:textId="0F0A86A5" w:rsidR="00382C18" w:rsidRDefault="00382C18" w:rsidP="00382C18">
            <w:pPr>
              <w:pStyle w:val="a2"/>
              <w:spacing w:line="240" w:lineRule="auto"/>
              <w:ind w:firstLine="0"/>
              <w:jc w:val="center"/>
            </w:pPr>
            <w:r>
              <w:t>1,75</w:t>
            </w:r>
          </w:p>
        </w:tc>
        <w:tc>
          <w:tcPr>
            <w:tcW w:w="1626" w:type="dxa"/>
            <w:vAlign w:val="center"/>
          </w:tcPr>
          <w:p w14:paraId="2F036955" w14:textId="241C403F" w:rsidR="00382C18" w:rsidRDefault="00382C18" w:rsidP="00382C18">
            <w:pPr>
              <w:pStyle w:val="a2"/>
              <w:spacing w:line="240" w:lineRule="auto"/>
              <w:ind w:firstLine="0"/>
              <w:jc w:val="center"/>
            </w:pPr>
            <w:r>
              <w:t>0,5</w:t>
            </w:r>
            <w:r w:rsidR="008D6427">
              <w:t>0</w:t>
            </w:r>
          </w:p>
        </w:tc>
        <w:tc>
          <w:tcPr>
            <w:tcW w:w="1456" w:type="dxa"/>
            <w:vAlign w:val="center"/>
          </w:tcPr>
          <w:p w14:paraId="30EC9E7F" w14:textId="7E63575A" w:rsidR="00382C18" w:rsidRDefault="00382C18" w:rsidP="00382C18">
            <w:pPr>
              <w:pStyle w:val="a2"/>
              <w:spacing w:line="240" w:lineRule="auto"/>
              <w:ind w:firstLine="0"/>
              <w:jc w:val="center"/>
            </w:pPr>
            <w:r>
              <w:t>1,01</w:t>
            </w:r>
          </w:p>
        </w:tc>
      </w:tr>
      <w:tr w:rsidR="00382C18" w14:paraId="210FEC30" w14:textId="77777777" w:rsidTr="00382C18">
        <w:tc>
          <w:tcPr>
            <w:tcW w:w="1546" w:type="dxa"/>
            <w:vMerge/>
            <w:vAlign w:val="center"/>
          </w:tcPr>
          <w:p w14:paraId="0FDA771F" w14:textId="77777777" w:rsidR="00382C18" w:rsidRDefault="00382C18" w:rsidP="00382C18">
            <w:pPr>
              <w:pStyle w:val="a2"/>
              <w:spacing w:line="240" w:lineRule="auto"/>
              <w:ind w:firstLine="0"/>
              <w:jc w:val="center"/>
              <w:rPr>
                <w:rFonts w:ascii="Calibri" w:eastAsia="Times New Roman" w:hAnsi="Calibri" w:cs="Calibri"/>
                <w:color w:val="000000"/>
                <w:lang w:eastAsia="ru-RU"/>
              </w:rPr>
            </w:pPr>
          </w:p>
        </w:tc>
        <w:tc>
          <w:tcPr>
            <w:tcW w:w="2429" w:type="dxa"/>
            <w:vAlign w:val="center"/>
          </w:tcPr>
          <w:p w14:paraId="4B188982" w14:textId="77777777" w:rsidR="00382C18" w:rsidRPr="005C4EF8" w:rsidRDefault="00382C18" w:rsidP="00382C18">
            <w:pPr>
              <w:pStyle w:val="a2"/>
              <w:spacing w:line="240" w:lineRule="auto"/>
              <w:ind w:firstLine="0"/>
              <w:jc w:val="center"/>
              <w:rPr>
                <w:rFonts w:ascii="Calibri" w:eastAsia="Times New Roman" w:hAnsi="Calibri" w:cs="Calibri"/>
                <w:color w:val="000000"/>
                <w:lang w:eastAsia="ru-RU"/>
              </w:rPr>
            </w:pPr>
            <w:r>
              <w:rPr>
                <w:rFonts w:ascii="Calibri" w:eastAsia="Times New Roman" w:hAnsi="Calibri" w:cs="Calibri"/>
                <w:color w:val="000000"/>
                <w:lang w:eastAsia="ru-RU"/>
              </w:rPr>
              <w:t>1</w:t>
            </w:r>
            <w:r w:rsidRPr="005C4EF8">
              <w:rPr>
                <w:rFonts w:ascii="Calibri" w:eastAsia="Times New Roman" w:hAnsi="Calibri" w:cs="Calibri"/>
                <w:color w:val="000000"/>
                <w:lang w:eastAsia="ru-RU"/>
              </w:rPr>
              <w:t xml:space="preserve"> сутки</w:t>
            </w:r>
            <w:r>
              <w:rPr>
                <w:rFonts w:ascii="Calibri" w:eastAsia="Times New Roman" w:hAnsi="Calibri" w:cs="Calibri"/>
                <w:color w:val="000000"/>
                <w:lang w:eastAsia="ru-RU"/>
              </w:rPr>
              <w:t xml:space="preserve"> в </w:t>
            </w:r>
            <w:r w:rsidRPr="005C4EF8">
              <w:rPr>
                <w:rFonts w:ascii="Calibri" w:eastAsia="Times New Roman" w:hAnsi="Calibri" w:cs="Calibri"/>
                <w:color w:val="000000"/>
                <w:lang w:eastAsia="ru-RU"/>
              </w:rPr>
              <w:t xml:space="preserve"> </w:t>
            </w:r>
            <w:r>
              <w:rPr>
                <w:rFonts w:ascii="Calibri" w:eastAsia="Times New Roman" w:hAnsi="Calibri" w:cs="Calibri"/>
                <w:color w:val="000000"/>
                <w:lang w:eastAsia="ru-RU"/>
              </w:rPr>
              <w:t>темноте</w:t>
            </w:r>
          </w:p>
        </w:tc>
        <w:tc>
          <w:tcPr>
            <w:tcW w:w="2003" w:type="dxa"/>
            <w:vMerge/>
            <w:vAlign w:val="center"/>
          </w:tcPr>
          <w:p w14:paraId="6A04E3CC" w14:textId="77777777" w:rsidR="00382C18" w:rsidRDefault="00382C18" w:rsidP="00382C18">
            <w:pPr>
              <w:pStyle w:val="a2"/>
              <w:spacing w:line="240" w:lineRule="auto"/>
              <w:ind w:firstLine="0"/>
              <w:jc w:val="center"/>
            </w:pPr>
          </w:p>
        </w:tc>
        <w:tc>
          <w:tcPr>
            <w:tcW w:w="1626" w:type="dxa"/>
            <w:vAlign w:val="center"/>
          </w:tcPr>
          <w:p w14:paraId="07602CFD" w14:textId="4152865B" w:rsidR="00382C18" w:rsidRDefault="008D6427" w:rsidP="00382C18">
            <w:pPr>
              <w:pStyle w:val="a2"/>
              <w:spacing w:line="240" w:lineRule="auto"/>
              <w:ind w:firstLine="0"/>
              <w:jc w:val="center"/>
            </w:pPr>
            <w:r>
              <w:t>3,66</w:t>
            </w:r>
          </w:p>
        </w:tc>
        <w:tc>
          <w:tcPr>
            <w:tcW w:w="1456" w:type="dxa"/>
            <w:vAlign w:val="center"/>
          </w:tcPr>
          <w:p w14:paraId="0FAA9F29" w14:textId="24BF6AA6" w:rsidR="00382C18" w:rsidRDefault="008D6427" w:rsidP="00382C18">
            <w:pPr>
              <w:pStyle w:val="a2"/>
              <w:spacing w:line="240" w:lineRule="auto"/>
              <w:ind w:firstLine="0"/>
              <w:jc w:val="center"/>
            </w:pPr>
            <w:r>
              <w:t>6,65</w:t>
            </w:r>
          </w:p>
        </w:tc>
      </w:tr>
      <w:tr w:rsidR="00382C18" w14:paraId="5E1CE21E" w14:textId="77777777" w:rsidTr="00382C18">
        <w:tc>
          <w:tcPr>
            <w:tcW w:w="1546" w:type="dxa"/>
            <w:vMerge/>
            <w:vAlign w:val="center"/>
          </w:tcPr>
          <w:p w14:paraId="7AE4B225" w14:textId="77777777" w:rsidR="00382C18" w:rsidRDefault="00382C18" w:rsidP="00382C18">
            <w:pPr>
              <w:pStyle w:val="a2"/>
              <w:spacing w:line="240" w:lineRule="auto"/>
              <w:ind w:firstLine="0"/>
              <w:jc w:val="center"/>
              <w:rPr>
                <w:rFonts w:ascii="Calibri" w:eastAsia="Times New Roman" w:hAnsi="Calibri" w:cs="Calibri"/>
                <w:color w:val="000000"/>
                <w:lang w:eastAsia="ru-RU"/>
              </w:rPr>
            </w:pPr>
          </w:p>
        </w:tc>
        <w:tc>
          <w:tcPr>
            <w:tcW w:w="2429" w:type="dxa"/>
            <w:vAlign w:val="center"/>
          </w:tcPr>
          <w:p w14:paraId="329324F0" w14:textId="77777777" w:rsidR="00382C18" w:rsidRDefault="00382C18" w:rsidP="00382C18">
            <w:pPr>
              <w:pStyle w:val="a2"/>
              <w:spacing w:line="240" w:lineRule="auto"/>
              <w:ind w:firstLine="0"/>
              <w:jc w:val="center"/>
              <w:rPr>
                <w:rFonts w:ascii="Calibri" w:eastAsia="Times New Roman" w:hAnsi="Calibri" w:cs="Calibri"/>
                <w:color w:val="000000"/>
                <w:lang w:eastAsia="ru-RU"/>
              </w:rPr>
            </w:pPr>
            <w:r>
              <w:rPr>
                <w:rFonts w:ascii="Calibri" w:eastAsia="Times New Roman" w:hAnsi="Calibri" w:cs="Calibri"/>
                <w:color w:val="000000"/>
                <w:lang w:eastAsia="ru-RU"/>
              </w:rPr>
              <w:t>2</w:t>
            </w:r>
            <w:r w:rsidRPr="005C4EF8">
              <w:rPr>
                <w:rFonts w:ascii="Calibri" w:eastAsia="Times New Roman" w:hAnsi="Calibri" w:cs="Calibri"/>
                <w:color w:val="000000"/>
                <w:lang w:eastAsia="ru-RU"/>
              </w:rPr>
              <w:t xml:space="preserve"> сутки </w:t>
            </w:r>
            <w:r>
              <w:rPr>
                <w:rFonts w:ascii="Calibri" w:eastAsia="Times New Roman" w:hAnsi="Calibri" w:cs="Calibri"/>
                <w:color w:val="000000"/>
                <w:lang w:eastAsia="ru-RU"/>
              </w:rPr>
              <w:t>в темноте</w:t>
            </w:r>
          </w:p>
        </w:tc>
        <w:tc>
          <w:tcPr>
            <w:tcW w:w="2003" w:type="dxa"/>
            <w:vMerge/>
            <w:vAlign w:val="center"/>
          </w:tcPr>
          <w:p w14:paraId="26B00320" w14:textId="77777777" w:rsidR="00382C18" w:rsidRDefault="00382C18" w:rsidP="00382C18">
            <w:pPr>
              <w:pStyle w:val="a2"/>
              <w:spacing w:line="240" w:lineRule="auto"/>
              <w:ind w:firstLine="0"/>
              <w:jc w:val="center"/>
            </w:pPr>
          </w:p>
        </w:tc>
        <w:tc>
          <w:tcPr>
            <w:tcW w:w="1626" w:type="dxa"/>
            <w:vAlign w:val="center"/>
          </w:tcPr>
          <w:p w14:paraId="51FCC974" w14:textId="78DCC4E4" w:rsidR="00382C18" w:rsidRDefault="008D6427" w:rsidP="00382C18">
            <w:pPr>
              <w:pStyle w:val="a2"/>
              <w:spacing w:line="240" w:lineRule="auto"/>
              <w:ind w:firstLine="0"/>
              <w:jc w:val="center"/>
            </w:pPr>
            <w:r>
              <w:t>3,31</w:t>
            </w:r>
          </w:p>
        </w:tc>
        <w:tc>
          <w:tcPr>
            <w:tcW w:w="1456" w:type="dxa"/>
            <w:vAlign w:val="center"/>
          </w:tcPr>
          <w:p w14:paraId="69C93ECE" w14:textId="0B4AA9F1" w:rsidR="00382C18" w:rsidRDefault="008D6427" w:rsidP="00382C18">
            <w:pPr>
              <w:pStyle w:val="a2"/>
              <w:spacing w:line="240" w:lineRule="auto"/>
              <w:ind w:firstLine="0"/>
              <w:jc w:val="center"/>
            </w:pPr>
            <w:r>
              <w:t>6,89</w:t>
            </w:r>
          </w:p>
        </w:tc>
      </w:tr>
      <w:tr w:rsidR="00382C18" w14:paraId="7E2D6224" w14:textId="77777777" w:rsidTr="00382C18">
        <w:tc>
          <w:tcPr>
            <w:tcW w:w="1546" w:type="dxa"/>
            <w:vMerge/>
            <w:vAlign w:val="center"/>
          </w:tcPr>
          <w:p w14:paraId="151B82A0" w14:textId="77777777" w:rsidR="00382C18" w:rsidRDefault="00382C18" w:rsidP="00382C18">
            <w:pPr>
              <w:pStyle w:val="a2"/>
              <w:spacing w:line="240" w:lineRule="auto"/>
              <w:ind w:firstLine="0"/>
              <w:jc w:val="center"/>
              <w:rPr>
                <w:rFonts w:ascii="Calibri" w:eastAsia="Times New Roman" w:hAnsi="Calibri" w:cs="Calibri"/>
                <w:color w:val="000000"/>
                <w:lang w:eastAsia="ru-RU"/>
              </w:rPr>
            </w:pPr>
          </w:p>
        </w:tc>
        <w:tc>
          <w:tcPr>
            <w:tcW w:w="2429" w:type="dxa"/>
            <w:vAlign w:val="center"/>
          </w:tcPr>
          <w:p w14:paraId="5B6EF2EA" w14:textId="77777777" w:rsidR="00382C18" w:rsidRDefault="00382C18" w:rsidP="00382C18">
            <w:pPr>
              <w:pStyle w:val="a2"/>
              <w:spacing w:line="240" w:lineRule="auto"/>
              <w:ind w:firstLine="0"/>
              <w:jc w:val="center"/>
              <w:rPr>
                <w:rFonts w:ascii="Calibri" w:eastAsia="Times New Roman" w:hAnsi="Calibri" w:cs="Calibri"/>
                <w:color w:val="000000"/>
                <w:lang w:eastAsia="ru-RU"/>
              </w:rPr>
            </w:pPr>
            <w:r w:rsidRPr="005C4EF8">
              <w:rPr>
                <w:rFonts w:ascii="Calibri" w:eastAsia="Times New Roman" w:hAnsi="Calibri" w:cs="Calibri"/>
                <w:color w:val="000000"/>
                <w:lang w:eastAsia="ru-RU"/>
              </w:rPr>
              <w:t xml:space="preserve">1 сутки </w:t>
            </w:r>
            <w:r>
              <w:rPr>
                <w:rFonts w:ascii="Calibri" w:eastAsia="Times New Roman" w:hAnsi="Calibri" w:cs="Calibri"/>
                <w:color w:val="000000"/>
                <w:lang w:eastAsia="ru-RU"/>
              </w:rPr>
              <w:t>на свету</w:t>
            </w:r>
          </w:p>
        </w:tc>
        <w:tc>
          <w:tcPr>
            <w:tcW w:w="2003" w:type="dxa"/>
            <w:vMerge/>
            <w:vAlign w:val="center"/>
          </w:tcPr>
          <w:p w14:paraId="1D1EA209" w14:textId="77777777" w:rsidR="00382C18" w:rsidRDefault="00382C18" w:rsidP="00382C18">
            <w:pPr>
              <w:pStyle w:val="a2"/>
              <w:spacing w:line="240" w:lineRule="auto"/>
              <w:ind w:firstLine="0"/>
              <w:jc w:val="center"/>
            </w:pPr>
          </w:p>
        </w:tc>
        <w:tc>
          <w:tcPr>
            <w:tcW w:w="1626" w:type="dxa"/>
            <w:vAlign w:val="center"/>
          </w:tcPr>
          <w:p w14:paraId="4A69DD17" w14:textId="222BB78E" w:rsidR="00382C18" w:rsidRDefault="008D6427" w:rsidP="00382C18">
            <w:pPr>
              <w:pStyle w:val="a2"/>
              <w:spacing w:line="240" w:lineRule="auto"/>
              <w:ind w:firstLine="0"/>
              <w:jc w:val="center"/>
            </w:pPr>
            <w:r>
              <w:t>2,25</w:t>
            </w:r>
          </w:p>
        </w:tc>
        <w:tc>
          <w:tcPr>
            <w:tcW w:w="1456" w:type="dxa"/>
            <w:vAlign w:val="center"/>
          </w:tcPr>
          <w:p w14:paraId="5A538C47" w14:textId="67626C05" w:rsidR="00382C18" w:rsidRDefault="008D6427" w:rsidP="00382C18">
            <w:pPr>
              <w:pStyle w:val="a2"/>
              <w:spacing w:line="240" w:lineRule="auto"/>
              <w:ind w:firstLine="0"/>
              <w:jc w:val="center"/>
            </w:pPr>
            <w:r>
              <w:t>5,47</w:t>
            </w:r>
          </w:p>
        </w:tc>
      </w:tr>
    </w:tbl>
    <w:p w14:paraId="5B294A10" w14:textId="1C41501D" w:rsidR="000615D2" w:rsidRDefault="000615D2" w:rsidP="009B261F">
      <w:pPr>
        <w:pStyle w:val="a2"/>
      </w:pPr>
    </w:p>
    <w:p w14:paraId="4B1D9996" w14:textId="0A92B5AF" w:rsidR="00022420" w:rsidRDefault="000615D2" w:rsidP="009B261F">
      <w:pPr>
        <w:pStyle w:val="a2"/>
      </w:pPr>
      <w:r>
        <w:t xml:space="preserve">Результаты измерения реакции среды и ОВП у сока </w:t>
      </w:r>
      <w:r w:rsidR="005B1FFC">
        <w:t xml:space="preserve">представлены таблице 5. Существенных отличий между сортами </w:t>
      </w:r>
      <w:r w:rsidR="00BA56E6">
        <w:t xml:space="preserve">нет. Наименьшее значение реакции среды получены по 1 суток проращивания в темноте, наибольшие – на 2 сутки в темноте. После 1 суток проращивания на свету у сорта Школа значения значительно отличаются от других сортов, что также может быть связано с развитием </w:t>
      </w:r>
      <w:proofErr w:type="spellStart"/>
      <w:r w:rsidR="00BA56E6">
        <w:t>антоциановой</w:t>
      </w:r>
      <w:proofErr w:type="spellEnd"/>
      <w:r w:rsidR="00BA56E6">
        <w:t xml:space="preserve"> окраски на побегах. Природа данного явления не известна.</w:t>
      </w:r>
    </w:p>
    <w:p w14:paraId="3950A1C3" w14:textId="77777777" w:rsidR="00022420" w:rsidRDefault="00022420">
      <w:pPr>
        <w:rPr>
          <w:rFonts w:ascii="Times New Roman" w:hAnsi="Times New Roman"/>
          <w:sz w:val="28"/>
        </w:rPr>
      </w:pPr>
      <w:r>
        <w:br w:type="page"/>
      </w:r>
    </w:p>
    <w:p w14:paraId="1151FA39" w14:textId="681580D5" w:rsidR="000615D2" w:rsidRPr="005B1FFC" w:rsidRDefault="005D3F2F" w:rsidP="005B1FFC">
      <w:pPr>
        <w:pStyle w:val="a2"/>
        <w:spacing w:before="240"/>
        <w:ind w:firstLine="0"/>
        <w:rPr>
          <w:b/>
          <w:bCs/>
        </w:rPr>
      </w:pPr>
      <w:r w:rsidRPr="005B1FFC">
        <w:rPr>
          <w:b/>
          <w:bCs/>
        </w:rPr>
        <w:lastRenderedPageBreak/>
        <w:t xml:space="preserve">Таблица 5 – </w:t>
      </w:r>
      <w:r w:rsidR="00C03980">
        <w:rPr>
          <w:b/>
          <w:bCs/>
        </w:rPr>
        <w:t xml:space="preserve">Анализ сока </w:t>
      </w:r>
      <w:r w:rsidR="00BE499A">
        <w:rPr>
          <w:b/>
          <w:bCs/>
        </w:rPr>
        <w:t>озимой пшеницы</w:t>
      </w:r>
    </w:p>
    <w:tbl>
      <w:tblPr>
        <w:tblStyle w:val="TableGrid"/>
        <w:tblW w:w="0" w:type="auto"/>
        <w:tblLook w:val="04A0" w:firstRow="1" w:lastRow="0" w:firstColumn="1" w:lastColumn="0" w:noHBand="0" w:noVBand="1"/>
      </w:tblPr>
      <w:tblGrid>
        <w:gridCol w:w="2151"/>
        <w:gridCol w:w="2993"/>
        <w:gridCol w:w="2032"/>
        <w:gridCol w:w="2033"/>
      </w:tblGrid>
      <w:tr w:rsidR="000615D2" w14:paraId="46BF8102" w14:textId="77777777" w:rsidTr="00FF4C39">
        <w:trPr>
          <w:trHeight w:val="654"/>
        </w:trPr>
        <w:tc>
          <w:tcPr>
            <w:tcW w:w="2151" w:type="dxa"/>
            <w:vAlign w:val="center"/>
          </w:tcPr>
          <w:p w14:paraId="510DDEE0" w14:textId="77777777" w:rsidR="000615D2" w:rsidRDefault="000615D2" w:rsidP="00CE167C">
            <w:pPr>
              <w:pStyle w:val="a2"/>
              <w:spacing w:line="240" w:lineRule="auto"/>
              <w:ind w:firstLine="0"/>
              <w:jc w:val="center"/>
            </w:pPr>
            <w:r>
              <w:t>СОРТ</w:t>
            </w:r>
          </w:p>
        </w:tc>
        <w:tc>
          <w:tcPr>
            <w:tcW w:w="2993" w:type="dxa"/>
            <w:vAlign w:val="center"/>
          </w:tcPr>
          <w:p w14:paraId="1C2C0F32" w14:textId="77777777" w:rsidR="000615D2" w:rsidRDefault="000615D2" w:rsidP="00CE167C">
            <w:pPr>
              <w:pStyle w:val="a2"/>
              <w:spacing w:line="240" w:lineRule="auto"/>
              <w:ind w:firstLine="0"/>
              <w:jc w:val="center"/>
            </w:pPr>
            <w:r>
              <w:t>Период проращивания</w:t>
            </w:r>
          </w:p>
        </w:tc>
        <w:tc>
          <w:tcPr>
            <w:tcW w:w="2032" w:type="dxa"/>
            <w:vAlign w:val="center"/>
          </w:tcPr>
          <w:p w14:paraId="4AABCA5C" w14:textId="72D90ABE" w:rsidR="000615D2" w:rsidRDefault="000615D2" w:rsidP="000615D2">
            <w:pPr>
              <w:pStyle w:val="a2"/>
              <w:spacing w:line="240" w:lineRule="auto"/>
              <w:ind w:firstLine="0"/>
              <w:jc w:val="center"/>
            </w:pPr>
            <w:r>
              <w:rPr>
                <w:lang w:val="en-US"/>
              </w:rPr>
              <w:t>pH</w:t>
            </w:r>
          </w:p>
        </w:tc>
        <w:tc>
          <w:tcPr>
            <w:tcW w:w="2033" w:type="dxa"/>
            <w:vAlign w:val="center"/>
          </w:tcPr>
          <w:p w14:paraId="614FA024" w14:textId="43BB3A66" w:rsidR="000615D2" w:rsidRDefault="000615D2" w:rsidP="000615D2">
            <w:pPr>
              <w:pStyle w:val="a2"/>
              <w:spacing w:line="240" w:lineRule="auto"/>
              <w:ind w:firstLine="0"/>
              <w:jc w:val="center"/>
            </w:pPr>
            <w:r>
              <w:t>ОВП</w:t>
            </w:r>
            <w:r w:rsidR="00BE499A">
              <w:t>, мВ</w:t>
            </w:r>
          </w:p>
        </w:tc>
      </w:tr>
      <w:tr w:rsidR="000615D2" w14:paraId="0D057C05" w14:textId="77777777" w:rsidTr="00CE167C">
        <w:tc>
          <w:tcPr>
            <w:tcW w:w="2151" w:type="dxa"/>
            <w:vMerge w:val="restart"/>
            <w:vAlign w:val="center"/>
          </w:tcPr>
          <w:p w14:paraId="679AC378" w14:textId="77777777" w:rsidR="000615D2" w:rsidRPr="005C4EF8" w:rsidRDefault="000615D2" w:rsidP="00CE167C">
            <w:pPr>
              <w:pStyle w:val="a2"/>
              <w:spacing w:line="240" w:lineRule="auto"/>
              <w:ind w:firstLine="0"/>
              <w:jc w:val="center"/>
              <w:rPr>
                <w:rFonts w:ascii="Calibri" w:eastAsia="Times New Roman" w:hAnsi="Calibri" w:cs="Calibri"/>
                <w:color w:val="000000"/>
                <w:lang w:eastAsia="ru-RU"/>
              </w:rPr>
            </w:pPr>
            <w:r>
              <w:rPr>
                <w:rFonts w:ascii="Calibri" w:eastAsia="Times New Roman" w:hAnsi="Calibri" w:cs="Calibri"/>
                <w:color w:val="000000"/>
                <w:lang w:eastAsia="ru-RU"/>
              </w:rPr>
              <w:t>ГОМЕР</w:t>
            </w:r>
          </w:p>
        </w:tc>
        <w:tc>
          <w:tcPr>
            <w:tcW w:w="2993" w:type="dxa"/>
            <w:vAlign w:val="center"/>
          </w:tcPr>
          <w:p w14:paraId="3749D3B2" w14:textId="77777777" w:rsidR="000615D2" w:rsidRDefault="000615D2" w:rsidP="00CE167C">
            <w:pPr>
              <w:pStyle w:val="a2"/>
              <w:spacing w:line="240" w:lineRule="auto"/>
              <w:ind w:firstLine="0"/>
              <w:jc w:val="center"/>
            </w:pPr>
            <w:r w:rsidRPr="005C4EF8">
              <w:rPr>
                <w:rFonts w:ascii="Calibri" w:eastAsia="Times New Roman" w:hAnsi="Calibri" w:cs="Calibri"/>
                <w:color w:val="000000"/>
                <w:lang w:eastAsia="ru-RU"/>
              </w:rPr>
              <w:t xml:space="preserve">1 сутки </w:t>
            </w:r>
            <w:r>
              <w:rPr>
                <w:rFonts w:ascii="Calibri" w:eastAsia="Times New Roman" w:hAnsi="Calibri" w:cs="Calibri"/>
                <w:color w:val="000000"/>
                <w:lang w:eastAsia="ru-RU"/>
              </w:rPr>
              <w:t>в воде</w:t>
            </w:r>
          </w:p>
        </w:tc>
        <w:tc>
          <w:tcPr>
            <w:tcW w:w="2032" w:type="dxa"/>
            <w:vAlign w:val="center"/>
          </w:tcPr>
          <w:p w14:paraId="264B2C3B" w14:textId="48536662" w:rsidR="000615D2" w:rsidRPr="005B1FFC" w:rsidRDefault="005B1FFC" w:rsidP="00CE167C">
            <w:pPr>
              <w:pStyle w:val="a2"/>
              <w:spacing w:line="240" w:lineRule="auto"/>
              <w:ind w:firstLine="0"/>
              <w:jc w:val="center"/>
              <w:rPr>
                <w:lang w:val="en-US"/>
              </w:rPr>
            </w:pPr>
            <w:r>
              <w:rPr>
                <w:lang w:val="en-US"/>
              </w:rPr>
              <w:t>4,03</w:t>
            </w:r>
          </w:p>
        </w:tc>
        <w:tc>
          <w:tcPr>
            <w:tcW w:w="2033" w:type="dxa"/>
            <w:vAlign w:val="center"/>
          </w:tcPr>
          <w:p w14:paraId="2CECA1BC" w14:textId="0C3A7CDF" w:rsidR="000615D2" w:rsidRDefault="005B1FFC" w:rsidP="00CE167C">
            <w:pPr>
              <w:pStyle w:val="a2"/>
              <w:spacing w:line="240" w:lineRule="auto"/>
              <w:ind w:firstLine="0"/>
              <w:jc w:val="center"/>
            </w:pPr>
            <w:r>
              <w:t>176,52</w:t>
            </w:r>
          </w:p>
        </w:tc>
      </w:tr>
      <w:tr w:rsidR="000615D2" w14:paraId="1E9B3C4C" w14:textId="77777777" w:rsidTr="00CE167C">
        <w:tc>
          <w:tcPr>
            <w:tcW w:w="2151" w:type="dxa"/>
            <w:vMerge/>
            <w:vAlign w:val="center"/>
          </w:tcPr>
          <w:p w14:paraId="267393AD" w14:textId="77777777" w:rsidR="000615D2" w:rsidRDefault="000615D2" w:rsidP="00CE167C">
            <w:pPr>
              <w:pStyle w:val="a2"/>
              <w:spacing w:line="240" w:lineRule="auto"/>
              <w:ind w:firstLine="0"/>
              <w:jc w:val="center"/>
              <w:rPr>
                <w:rFonts w:ascii="Calibri" w:eastAsia="Times New Roman" w:hAnsi="Calibri" w:cs="Calibri"/>
                <w:color w:val="000000"/>
                <w:lang w:eastAsia="ru-RU"/>
              </w:rPr>
            </w:pPr>
          </w:p>
        </w:tc>
        <w:tc>
          <w:tcPr>
            <w:tcW w:w="2993" w:type="dxa"/>
            <w:vAlign w:val="center"/>
          </w:tcPr>
          <w:p w14:paraId="3AF50EBE" w14:textId="77777777" w:rsidR="000615D2" w:rsidRDefault="000615D2" w:rsidP="00CE167C">
            <w:pPr>
              <w:pStyle w:val="a2"/>
              <w:spacing w:line="240" w:lineRule="auto"/>
              <w:ind w:firstLine="0"/>
              <w:jc w:val="center"/>
            </w:pPr>
            <w:r>
              <w:rPr>
                <w:rFonts w:ascii="Calibri" w:eastAsia="Times New Roman" w:hAnsi="Calibri" w:cs="Calibri"/>
                <w:color w:val="000000"/>
                <w:lang w:eastAsia="ru-RU"/>
              </w:rPr>
              <w:t>1</w:t>
            </w:r>
            <w:r w:rsidRPr="005C4EF8">
              <w:rPr>
                <w:rFonts w:ascii="Calibri" w:eastAsia="Times New Roman" w:hAnsi="Calibri" w:cs="Calibri"/>
                <w:color w:val="000000"/>
                <w:lang w:eastAsia="ru-RU"/>
              </w:rPr>
              <w:t xml:space="preserve"> сутки</w:t>
            </w:r>
            <w:r>
              <w:rPr>
                <w:rFonts w:ascii="Calibri" w:eastAsia="Times New Roman" w:hAnsi="Calibri" w:cs="Calibri"/>
                <w:color w:val="000000"/>
                <w:lang w:eastAsia="ru-RU"/>
              </w:rPr>
              <w:t xml:space="preserve"> в </w:t>
            </w:r>
            <w:r w:rsidRPr="005C4EF8">
              <w:rPr>
                <w:rFonts w:ascii="Calibri" w:eastAsia="Times New Roman" w:hAnsi="Calibri" w:cs="Calibri"/>
                <w:color w:val="000000"/>
                <w:lang w:eastAsia="ru-RU"/>
              </w:rPr>
              <w:t xml:space="preserve"> </w:t>
            </w:r>
            <w:r>
              <w:rPr>
                <w:rFonts w:ascii="Calibri" w:eastAsia="Times New Roman" w:hAnsi="Calibri" w:cs="Calibri"/>
                <w:color w:val="000000"/>
                <w:lang w:eastAsia="ru-RU"/>
              </w:rPr>
              <w:t>темноте</w:t>
            </w:r>
          </w:p>
        </w:tc>
        <w:tc>
          <w:tcPr>
            <w:tcW w:w="2032" w:type="dxa"/>
            <w:vAlign w:val="center"/>
          </w:tcPr>
          <w:p w14:paraId="66436005" w14:textId="40CEC150" w:rsidR="000615D2" w:rsidRDefault="005B1FFC" w:rsidP="00CE167C">
            <w:pPr>
              <w:pStyle w:val="a2"/>
              <w:spacing w:line="240" w:lineRule="auto"/>
              <w:ind w:firstLine="0"/>
              <w:jc w:val="center"/>
            </w:pPr>
            <w:r>
              <w:t>3,76</w:t>
            </w:r>
          </w:p>
        </w:tc>
        <w:tc>
          <w:tcPr>
            <w:tcW w:w="2033" w:type="dxa"/>
            <w:vAlign w:val="center"/>
          </w:tcPr>
          <w:p w14:paraId="41C78738" w14:textId="7A95D081" w:rsidR="000615D2" w:rsidRDefault="005B1FFC" w:rsidP="00CE167C">
            <w:pPr>
              <w:pStyle w:val="a2"/>
              <w:spacing w:line="240" w:lineRule="auto"/>
              <w:ind w:firstLine="0"/>
              <w:jc w:val="center"/>
            </w:pPr>
            <w:r>
              <w:t>189,44</w:t>
            </w:r>
          </w:p>
        </w:tc>
      </w:tr>
      <w:tr w:rsidR="000615D2" w14:paraId="451A459C" w14:textId="77777777" w:rsidTr="00CE167C">
        <w:tc>
          <w:tcPr>
            <w:tcW w:w="2151" w:type="dxa"/>
            <w:vMerge/>
            <w:vAlign w:val="center"/>
          </w:tcPr>
          <w:p w14:paraId="4464F7FD" w14:textId="77777777" w:rsidR="000615D2" w:rsidRDefault="000615D2" w:rsidP="00CE167C">
            <w:pPr>
              <w:pStyle w:val="a2"/>
              <w:spacing w:line="240" w:lineRule="auto"/>
              <w:ind w:firstLine="0"/>
              <w:jc w:val="center"/>
              <w:rPr>
                <w:rFonts w:ascii="Calibri" w:eastAsia="Times New Roman" w:hAnsi="Calibri" w:cs="Calibri"/>
                <w:color w:val="000000"/>
                <w:lang w:eastAsia="ru-RU"/>
              </w:rPr>
            </w:pPr>
          </w:p>
        </w:tc>
        <w:tc>
          <w:tcPr>
            <w:tcW w:w="2993" w:type="dxa"/>
            <w:vAlign w:val="center"/>
          </w:tcPr>
          <w:p w14:paraId="708A9094" w14:textId="77777777" w:rsidR="000615D2" w:rsidRDefault="000615D2" w:rsidP="00CE167C">
            <w:pPr>
              <w:pStyle w:val="a2"/>
              <w:spacing w:line="240" w:lineRule="auto"/>
              <w:ind w:firstLine="0"/>
              <w:jc w:val="center"/>
            </w:pPr>
            <w:r>
              <w:rPr>
                <w:rFonts w:ascii="Calibri" w:eastAsia="Times New Roman" w:hAnsi="Calibri" w:cs="Calibri"/>
                <w:color w:val="000000"/>
                <w:lang w:eastAsia="ru-RU"/>
              </w:rPr>
              <w:t>2</w:t>
            </w:r>
            <w:r w:rsidRPr="005C4EF8">
              <w:rPr>
                <w:rFonts w:ascii="Calibri" w:eastAsia="Times New Roman" w:hAnsi="Calibri" w:cs="Calibri"/>
                <w:color w:val="000000"/>
                <w:lang w:eastAsia="ru-RU"/>
              </w:rPr>
              <w:t xml:space="preserve"> сутки </w:t>
            </w:r>
            <w:r>
              <w:rPr>
                <w:rFonts w:ascii="Calibri" w:eastAsia="Times New Roman" w:hAnsi="Calibri" w:cs="Calibri"/>
                <w:color w:val="000000"/>
                <w:lang w:eastAsia="ru-RU"/>
              </w:rPr>
              <w:t>в темноте</w:t>
            </w:r>
          </w:p>
        </w:tc>
        <w:tc>
          <w:tcPr>
            <w:tcW w:w="2032" w:type="dxa"/>
            <w:vAlign w:val="center"/>
          </w:tcPr>
          <w:p w14:paraId="0ED97EA5" w14:textId="00C285A0" w:rsidR="000615D2" w:rsidRDefault="005B1FFC" w:rsidP="00CE167C">
            <w:pPr>
              <w:pStyle w:val="a2"/>
              <w:spacing w:line="240" w:lineRule="auto"/>
              <w:ind w:firstLine="0"/>
              <w:jc w:val="center"/>
            </w:pPr>
            <w:r>
              <w:t>4,8</w:t>
            </w:r>
          </w:p>
        </w:tc>
        <w:tc>
          <w:tcPr>
            <w:tcW w:w="2033" w:type="dxa"/>
            <w:vAlign w:val="center"/>
          </w:tcPr>
          <w:p w14:paraId="48DC439A" w14:textId="02E28E04" w:rsidR="000615D2" w:rsidRDefault="005B1FFC" w:rsidP="00CE167C">
            <w:pPr>
              <w:pStyle w:val="a2"/>
              <w:spacing w:line="240" w:lineRule="auto"/>
              <w:ind w:firstLine="0"/>
              <w:jc w:val="center"/>
            </w:pPr>
            <w:r>
              <w:t>138,10</w:t>
            </w:r>
          </w:p>
        </w:tc>
      </w:tr>
      <w:tr w:rsidR="000615D2" w14:paraId="0736FF02" w14:textId="77777777" w:rsidTr="00CE167C">
        <w:tc>
          <w:tcPr>
            <w:tcW w:w="2151" w:type="dxa"/>
            <w:vMerge/>
            <w:vAlign w:val="center"/>
          </w:tcPr>
          <w:p w14:paraId="1BED4345" w14:textId="77777777" w:rsidR="000615D2" w:rsidRPr="005C4EF8" w:rsidRDefault="000615D2" w:rsidP="00CE167C">
            <w:pPr>
              <w:pStyle w:val="a2"/>
              <w:spacing w:line="240" w:lineRule="auto"/>
              <w:ind w:firstLine="0"/>
              <w:jc w:val="center"/>
              <w:rPr>
                <w:rFonts w:ascii="Calibri" w:eastAsia="Times New Roman" w:hAnsi="Calibri" w:cs="Calibri"/>
                <w:color w:val="000000"/>
                <w:lang w:eastAsia="ru-RU"/>
              </w:rPr>
            </w:pPr>
          </w:p>
        </w:tc>
        <w:tc>
          <w:tcPr>
            <w:tcW w:w="2993" w:type="dxa"/>
            <w:vAlign w:val="center"/>
          </w:tcPr>
          <w:p w14:paraId="783A807C" w14:textId="77777777" w:rsidR="000615D2" w:rsidRDefault="000615D2" w:rsidP="00CE167C">
            <w:pPr>
              <w:pStyle w:val="a2"/>
              <w:spacing w:line="240" w:lineRule="auto"/>
              <w:ind w:firstLine="0"/>
              <w:jc w:val="center"/>
            </w:pPr>
            <w:r w:rsidRPr="005C4EF8">
              <w:rPr>
                <w:rFonts w:ascii="Calibri" w:eastAsia="Times New Roman" w:hAnsi="Calibri" w:cs="Calibri"/>
                <w:color w:val="000000"/>
                <w:lang w:eastAsia="ru-RU"/>
              </w:rPr>
              <w:t xml:space="preserve">1 сутки </w:t>
            </w:r>
            <w:r>
              <w:rPr>
                <w:rFonts w:ascii="Calibri" w:eastAsia="Times New Roman" w:hAnsi="Calibri" w:cs="Calibri"/>
                <w:color w:val="000000"/>
                <w:lang w:eastAsia="ru-RU"/>
              </w:rPr>
              <w:t>на свету</w:t>
            </w:r>
          </w:p>
        </w:tc>
        <w:tc>
          <w:tcPr>
            <w:tcW w:w="2032" w:type="dxa"/>
            <w:vAlign w:val="center"/>
          </w:tcPr>
          <w:p w14:paraId="77600DC1" w14:textId="640D59B9" w:rsidR="000615D2" w:rsidRDefault="005B1FFC" w:rsidP="00CE167C">
            <w:pPr>
              <w:pStyle w:val="a2"/>
              <w:spacing w:line="240" w:lineRule="auto"/>
              <w:ind w:firstLine="0"/>
              <w:jc w:val="center"/>
            </w:pPr>
            <w:r>
              <w:t>4,03</w:t>
            </w:r>
          </w:p>
        </w:tc>
        <w:tc>
          <w:tcPr>
            <w:tcW w:w="2033" w:type="dxa"/>
            <w:vAlign w:val="center"/>
          </w:tcPr>
          <w:p w14:paraId="3AFC96EE" w14:textId="169BFEFA" w:rsidR="000615D2" w:rsidRDefault="005B1FFC" w:rsidP="00CE167C">
            <w:pPr>
              <w:pStyle w:val="a2"/>
              <w:spacing w:line="240" w:lineRule="auto"/>
              <w:ind w:firstLine="0"/>
              <w:jc w:val="center"/>
            </w:pPr>
            <w:r>
              <w:t>174,56</w:t>
            </w:r>
          </w:p>
        </w:tc>
      </w:tr>
      <w:tr w:rsidR="000615D2" w14:paraId="1CBC2269" w14:textId="77777777" w:rsidTr="00CE167C">
        <w:tc>
          <w:tcPr>
            <w:tcW w:w="2151" w:type="dxa"/>
            <w:vMerge w:val="restart"/>
            <w:vAlign w:val="center"/>
          </w:tcPr>
          <w:p w14:paraId="63E19B55" w14:textId="77777777" w:rsidR="000615D2" w:rsidRPr="005C4EF8" w:rsidRDefault="000615D2" w:rsidP="00CE167C">
            <w:pPr>
              <w:pStyle w:val="a2"/>
              <w:spacing w:line="240" w:lineRule="auto"/>
              <w:ind w:firstLine="0"/>
              <w:jc w:val="center"/>
              <w:rPr>
                <w:rFonts w:ascii="Calibri" w:eastAsia="Times New Roman" w:hAnsi="Calibri" w:cs="Calibri"/>
                <w:color w:val="000000"/>
                <w:lang w:eastAsia="ru-RU"/>
              </w:rPr>
            </w:pPr>
            <w:r>
              <w:rPr>
                <w:rFonts w:ascii="Calibri" w:eastAsia="Times New Roman" w:hAnsi="Calibri" w:cs="Calibri"/>
                <w:color w:val="000000"/>
                <w:lang w:eastAsia="ru-RU"/>
              </w:rPr>
              <w:t>Ермак</w:t>
            </w:r>
          </w:p>
        </w:tc>
        <w:tc>
          <w:tcPr>
            <w:tcW w:w="2993" w:type="dxa"/>
            <w:vAlign w:val="center"/>
          </w:tcPr>
          <w:p w14:paraId="61110124" w14:textId="77777777" w:rsidR="000615D2" w:rsidRPr="005C4EF8" w:rsidRDefault="000615D2" w:rsidP="00CE167C">
            <w:pPr>
              <w:pStyle w:val="a2"/>
              <w:spacing w:line="240" w:lineRule="auto"/>
              <w:ind w:firstLine="0"/>
              <w:jc w:val="center"/>
              <w:rPr>
                <w:rFonts w:ascii="Calibri" w:eastAsia="Times New Roman" w:hAnsi="Calibri" w:cs="Calibri"/>
                <w:color w:val="000000"/>
                <w:lang w:eastAsia="ru-RU"/>
              </w:rPr>
            </w:pPr>
            <w:r w:rsidRPr="005C4EF8">
              <w:rPr>
                <w:rFonts w:ascii="Calibri" w:eastAsia="Times New Roman" w:hAnsi="Calibri" w:cs="Calibri"/>
                <w:color w:val="000000"/>
                <w:lang w:eastAsia="ru-RU"/>
              </w:rPr>
              <w:t xml:space="preserve">1 сутки </w:t>
            </w:r>
            <w:r>
              <w:rPr>
                <w:rFonts w:ascii="Calibri" w:eastAsia="Times New Roman" w:hAnsi="Calibri" w:cs="Calibri"/>
                <w:color w:val="000000"/>
                <w:lang w:eastAsia="ru-RU"/>
              </w:rPr>
              <w:t>в воде</w:t>
            </w:r>
          </w:p>
        </w:tc>
        <w:tc>
          <w:tcPr>
            <w:tcW w:w="2032" w:type="dxa"/>
            <w:vAlign w:val="center"/>
          </w:tcPr>
          <w:p w14:paraId="6465A62E" w14:textId="18D81869" w:rsidR="000615D2" w:rsidRDefault="005B1FFC" w:rsidP="00CE167C">
            <w:pPr>
              <w:pStyle w:val="a2"/>
              <w:spacing w:line="240" w:lineRule="auto"/>
              <w:ind w:firstLine="0"/>
              <w:jc w:val="center"/>
            </w:pPr>
            <w:r>
              <w:t>4,41</w:t>
            </w:r>
          </w:p>
        </w:tc>
        <w:tc>
          <w:tcPr>
            <w:tcW w:w="2033" w:type="dxa"/>
            <w:vAlign w:val="center"/>
          </w:tcPr>
          <w:p w14:paraId="2AA52654" w14:textId="2C8D7F54" w:rsidR="000615D2" w:rsidRDefault="005B1FFC" w:rsidP="00CE167C">
            <w:pPr>
              <w:pStyle w:val="a2"/>
              <w:spacing w:line="240" w:lineRule="auto"/>
              <w:ind w:firstLine="0"/>
              <w:jc w:val="center"/>
            </w:pPr>
            <w:r>
              <w:t>157,23</w:t>
            </w:r>
          </w:p>
        </w:tc>
      </w:tr>
      <w:tr w:rsidR="000615D2" w14:paraId="3549E705" w14:textId="77777777" w:rsidTr="00CE167C">
        <w:tc>
          <w:tcPr>
            <w:tcW w:w="2151" w:type="dxa"/>
            <w:vMerge/>
            <w:vAlign w:val="center"/>
          </w:tcPr>
          <w:p w14:paraId="7880CAF7" w14:textId="77777777" w:rsidR="000615D2" w:rsidRPr="005C4EF8" w:rsidRDefault="000615D2" w:rsidP="00CE167C">
            <w:pPr>
              <w:pStyle w:val="a2"/>
              <w:spacing w:line="240" w:lineRule="auto"/>
              <w:ind w:firstLine="0"/>
              <w:jc w:val="center"/>
              <w:rPr>
                <w:rFonts w:ascii="Calibri" w:eastAsia="Times New Roman" w:hAnsi="Calibri" w:cs="Calibri"/>
                <w:color w:val="000000"/>
                <w:lang w:eastAsia="ru-RU"/>
              </w:rPr>
            </w:pPr>
          </w:p>
        </w:tc>
        <w:tc>
          <w:tcPr>
            <w:tcW w:w="2993" w:type="dxa"/>
            <w:vAlign w:val="center"/>
          </w:tcPr>
          <w:p w14:paraId="7FF7681A" w14:textId="77777777" w:rsidR="000615D2" w:rsidRPr="005C4EF8" w:rsidRDefault="000615D2" w:rsidP="00CE167C">
            <w:pPr>
              <w:pStyle w:val="a2"/>
              <w:spacing w:line="240" w:lineRule="auto"/>
              <w:ind w:firstLine="0"/>
              <w:jc w:val="center"/>
              <w:rPr>
                <w:rFonts w:ascii="Calibri" w:eastAsia="Times New Roman" w:hAnsi="Calibri" w:cs="Calibri"/>
                <w:color w:val="000000"/>
                <w:lang w:eastAsia="ru-RU"/>
              </w:rPr>
            </w:pPr>
            <w:r>
              <w:rPr>
                <w:rFonts w:ascii="Calibri" w:eastAsia="Times New Roman" w:hAnsi="Calibri" w:cs="Calibri"/>
                <w:color w:val="000000"/>
                <w:lang w:eastAsia="ru-RU"/>
              </w:rPr>
              <w:t>1</w:t>
            </w:r>
            <w:r w:rsidRPr="005C4EF8">
              <w:rPr>
                <w:rFonts w:ascii="Calibri" w:eastAsia="Times New Roman" w:hAnsi="Calibri" w:cs="Calibri"/>
                <w:color w:val="000000"/>
                <w:lang w:eastAsia="ru-RU"/>
              </w:rPr>
              <w:t xml:space="preserve"> сутки</w:t>
            </w:r>
            <w:r>
              <w:rPr>
                <w:rFonts w:ascii="Calibri" w:eastAsia="Times New Roman" w:hAnsi="Calibri" w:cs="Calibri"/>
                <w:color w:val="000000"/>
                <w:lang w:eastAsia="ru-RU"/>
              </w:rPr>
              <w:t xml:space="preserve"> в </w:t>
            </w:r>
            <w:r w:rsidRPr="005C4EF8">
              <w:rPr>
                <w:rFonts w:ascii="Calibri" w:eastAsia="Times New Roman" w:hAnsi="Calibri" w:cs="Calibri"/>
                <w:color w:val="000000"/>
                <w:lang w:eastAsia="ru-RU"/>
              </w:rPr>
              <w:t xml:space="preserve"> </w:t>
            </w:r>
            <w:r>
              <w:rPr>
                <w:rFonts w:ascii="Calibri" w:eastAsia="Times New Roman" w:hAnsi="Calibri" w:cs="Calibri"/>
                <w:color w:val="000000"/>
                <w:lang w:eastAsia="ru-RU"/>
              </w:rPr>
              <w:t>темноте</w:t>
            </w:r>
          </w:p>
        </w:tc>
        <w:tc>
          <w:tcPr>
            <w:tcW w:w="2032" w:type="dxa"/>
            <w:vAlign w:val="center"/>
          </w:tcPr>
          <w:p w14:paraId="5161AFBF" w14:textId="2149A71C" w:rsidR="000615D2" w:rsidRDefault="005B1FFC" w:rsidP="00CE167C">
            <w:pPr>
              <w:pStyle w:val="a2"/>
              <w:spacing w:line="240" w:lineRule="auto"/>
              <w:ind w:firstLine="0"/>
              <w:jc w:val="center"/>
            </w:pPr>
            <w:r>
              <w:t>3,84</w:t>
            </w:r>
          </w:p>
        </w:tc>
        <w:tc>
          <w:tcPr>
            <w:tcW w:w="2033" w:type="dxa"/>
            <w:vAlign w:val="center"/>
          </w:tcPr>
          <w:p w14:paraId="2BA0076F" w14:textId="34378511" w:rsidR="000615D2" w:rsidRDefault="005B1FFC" w:rsidP="00CE167C">
            <w:pPr>
              <w:pStyle w:val="a2"/>
              <w:spacing w:line="240" w:lineRule="auto"/>
              <w:ind w:firstLine="0"/>
              <w:jc w:val="center"/>
            </w:pPr>
            <w:r>
              <w:t>187,47</w:t>
            </w:r>
          </w:p>
        </w:tc>
      </w:tr>
      <w:tr w:rsidR="000615D2" w14:paraId="45555006" w14:textId="77777777" w:rsidTr="00CE167C">
        <w:tc>
          <w:tcPr>
            <w:tcW w:w="2151" w:type="dxa"/>
            <w:vMerge/>
            <w:vAlign w:val="center"/>
          </w:tcPr>
          <w:p w14:paraId="6F307F68" w14:textId="77777777" w:rsidR="000615D2" w:rsidRPr="005C4EF8" w:rsidRDefault="000615D2" w:rsidP="00CE167C">
            <w:pPr>
              <w:pStyle w:val="a2"/>
              <w:spacing w:line="240" w:lineRule="auto"/>
              <w:ind w:firstLine="0"/>
              <w:jc w:val="center"/>
              <w:rPr>
                <w:rFonts w:ascii="Calibri" w:eastAsia="Times New Roman" w:hAnsi="Calibri" w:cs="Calibri"/>
                <w:color w:val="000000"/>
                <w:lang w:eastAsia="ru-RU"/>
              </w:rPr>
            </w:pPr>
          </w:p>
        </w:tc>
        <w:tc>
          <w:tcPr>
            <w:tcW w:w="2993" w:type="dxa"/>
            <w:vAlign w:val="center"/>
          </w:tcPr>
          <w:p w14:paraId="3294BBC2" w14:textId="77777777" w:rsidR="000615D2" w:rsidRPr="005C4EF8" w:rsidRDefault="000615D2" w:rsidP="00CE167C">
            <w:pPr>
              <w:pStyle w:val="a2"/>
              <w:spacing w:line="240" w:lineRule="auto"/>
              <w:ind w:firstLine="0"/>
              <w:jc w:val="center"/>
              <w:rPr>
                <w:rFonts w:ascii="Calibri" w:eastAsia="Times New Roman" w:hAnsi="Calibri" w:cs="Calibri"/>
                <w:color w:val="000000"/>
                <w:lang w:eastAsia="ru-RU"/>
              </w:rPr>
            </w:pPr>
            <w:r>
              <w:rPr>
                <w:rFonts w:ascii="Calibri" w:eastAsia="Times New Roman" w:hAnsi="Calibri" w:cs="Calibri"/>
                <w:color w:val="000000"/>
                <w:lang w:eastAsia="ru-RU"/>
              </w:rPr>
              <w:t>2</w:t>
            </w:r>
            <w:r w:rsidRPr="005C4EF8">
              <w:rPr>
                <w:rFonts w:ascii="Calibri" w:eastAsia="Times New Roman" w:hAnsi="Calibri" w:cs="Calibri"/>
                <w:color w:val="000000"/>
                <w:lang w:eastAsia="ru-RU"/>
              </w:rPr>
              <w:t xml:space="preserve"> сутки </w:t>
            </w:r>
            <w:r>
              <w:rPr>
                <w:rFonts w:ascii="Calibri" w:eastAsia="Times New Roman" w:hAnsi="Calibri" w:cs="Calibri"/>
                <w:color w:val="000000"/>
                <w:lang w:eastAsia="ru-RU"/>
              </w:rPr>
              <w:t>в темноте</w:t>
            </w:r>
          </w:p>
        </w:tc>
        <w:tc>
          <w:tcPr>
            <w:tcW w:w="2032" w:type="dxa"/>
            <w:vAlign w:val="center"/>
          </w:tcPr>
          <w:p w14:paraId="0EF3C870" w14:textId="703F704C" w:rsidR="000615D2" w:rsidRDefault="005B1FFC" w:rsidP="00CE167C">
            <w:pPr>
              <w:pStyle w:val="a2"/>
              <w:spacing w:line="240" w:lineRule="auto"/>
              <w:ind w:firstLine="0"/>
              <w:jc w:val="center"/>
            </w:pPr>
            <w:r>
              <w:t>4,47</w:t>
            </w:r>
          </w:p>
        </w:tc>
        <w:tc>
          <w:tcPr>
            <w:tcW w:w="2033" w:type="dxa"/>
            <w:vAlign w:val="center"/>
          </w:tcPr>
          <w:p w14:paraId="395D24B0" w14:textId="5605BB8B" w:rsidR="000615D2" w:rsidRDefault="005B1FFC" w:rsidP="00CE167C">
            <w:pPr>
              <w:pStyle w:val="a2"/>
              <w:spacing w:line="240" w:lineRule="auto"/>
              <w:ind w:firstLine="0"/>
              <w:jc w:val="center"/>
            </w:pPr>
            <w:r>
              <w:t>154,17</w:t>
            </w:r>
          </w:p>
        </w:tc>
      </w:tr>
      <w:tr w:rsidR="000615D2" w14:paraId="00F75B53" w14:textId="77777777" w:rsidTr="00CE167C">
        <w:tc>
          <w:tcPr>
            <w:tcW w:w="2151" w:type="dxa"/>
            <w:vMerge/>
            <w:vAlign w:val="center"/>
          </w:tcPr>
          <w:p w14:paraId="74EBD915" w14:textId="77777777" w:rsidR="000615D2" w:rsidRPr="005C4EF8" w:rsidRDefault="000615D2" w:rsidP="00CE167C">
            <w:pPr>
              <w:pStyle w:val="a2"/>
              <w:spacing w:line="240" w:lineRule="auto"/>
              <w:ind w:firstLine="0"/>
              <w:jc w:val="center"/>
              <w:rPr>
                <w:rFonts w:ascii="Calibri" w:eastAsia="Times New Roman" w:hAnsi="Calibri" w:cs="Calibri"/>
                <w:color w:val="000000"/>
                <w:lang w:eastAsia="ru-RU"/>
              </w:rPr>
            </w:pPr>
          </w:p>
        </w:tc>
        <w:tc>
          <w:tcPr>
            <w:tcW w:w="2993" w:type="dxa"/>
            <w:vAlign w:val="center"/>
          </w:tcPr>
          <w:p w14:paraId="16F3F1D8" w14:textId="77777777" w:rsidR="000615D2" w:rsidRPr="005C4EF8" w:rsidRDefault="000615D2" w:rsidP="00CE167C">
            <w:pPr>
              <w:pStyle w:val="a2"/>
              <w:spacing w:line="240" w:lineRule="auto"/>
              <w:ind w:firstLine="0"/>
              <w:jc w:val="center"/>
              <w:rPr>
                <w:rFonts w:ascii="Calibri" w:eastAsia="Times New Roman" w:hAnsi="Calibri" w:cs="Calibri"/>
                <w:color w:val="000000"/>
                <w:lang w:eastAsia="ru-RU"/>
              </w:rPr>
            </w:pPr>
            <w:r w:rsidRPr="005C4EF8">
              <w:rPr>
                <w:rFonts w:ascii="Calibri" w:eastAsia="Times New Roman" w:hAnsi="Calibri" w:cs="Calibri"/>
                <w:color w:val="000000"/>
                <w:lang w:eastAsia="ru-RU"/>
              </w:rPr>
              <w:t xml:space="preserve">1 сутки </w:t>
            </w:r>
            <w:r>
              <w:rPr>
                <w:rFonts w:ascii="Calibri" w:eastAsia="Times New Roman" w:hAnsi="Calibri" w:cs="Calibri"/>
                <w:color w:val="000000"/>
                <w:lang w:eastAsia="ru-RU"/>
              </w:rPr>
              <w:t>на свету</w:t>
            </w:r>
          </w:p>
        </w:tc>
        <w:tc>
          <w:tcPr>
            <w:tcW w:w="2032" w:type="dxa"/>
            <w:vAlign w:val="center"/>
          </w:tcPr>
          <w:p w14:paraId="27919EA6" w14:textId="53C3300B" w:rsidR="000615D2" w:rsidRDefault="005B1FFC" w:rsidP="00CE167C">
            <w:pPr>
              <w:pStyle w:val="a2"/>
              <w:spacing w:line="240" w:lineRule="auto"/>
              <w:ind w:firstLine="0"/>
              <w:jc w:val="center"/>
            </w:pPr>
            <w:r>
              <w:t>4,06</w:t>
            </w:r>
          </w:p>
        </w:tc>
        <w:tc>
          <w:tcPr>
            <w:tcW w:w="2033" w:type="dxa"/>
            <w:vAlign w:val="center"/>
          </w:tcPr>
          <w:p w14:paraId="187FFC1B" w14:textId="185788A6" w:rsidR="000615D2" w:rsidRDefault="005B1FFC" w:rsidP="00CE167C">
            <w:pPr>
              <w:pStyle w:val="a2"/>
              <w:spacing w:line="240" w:lineRule="auto"/>
              <w:ind w:firstLine="0"/>
              <w:jc w:val="center"/>
            </w:pPr>
            <w:r>
              <w:t>174,38</w:t>
            </w:r>
          </w:p>
        </w:tc>
      </w:tr>
      <w:tr w:rsidR="000615D2" w14:paraId="36EA1FB8" w14:textId="77777777" w:rsidTr="00CE167C">
        <w:tc>
          <w:tcPr>
            <w:tcW w:w="2151" w:type="dxa"/>
            <w:vMerge w:val="restart"/>
            <w:vAlign w:val="center"/>
          </w:tcPr>
          <w:p w14:paraId="2C772584" w14:textId="77777777" w:rsidR="000615D2" w:rsidRPr="005C4EF8" w:rsidRDefault="000615D2" w:rsidP="00CE167C">
            <w:pPr>
              <w:pStyle w:val="a2"/>
              <w:spacing w:line="240" w:lineRule="auto"/>
              <w:ind w:firstLine="0"/>
              <w:jc w:val="center"/>
              <w:rPr>
                <w:rFonts w:ascii="Calibri" w:eastAsia="Times New Roman" w:hAnsi="Calibri" w:cs="Calibri"/>
                <w:color w:val="000000"/>
                <w:lang w:eastAsia="ru-RU"/>
              </w:rPr>
            </w:pPr>
            <w:r>
              <w:rPr>
                <w:rFonts w:ascii="Calibri" w:eastAsia="Times New Roman" w:hAnsi="Calibri" w:cs="Calibri"/>
                <w:color w:val="000000"/>
                <w:lang w:eastAsia="ru-RU"/>
              </w:rPr>
              <w:t>Школа</w:t>
            </w:r>
          </w:p>
        </w:tc>
        <w:tc>
          <w:tcPr>
            <w:tcW w:w="2993" w:type="dxa"/>
            <w:vAlign w:val="center"/>
          </w:tcPr>
          <w:p w14:paraId="71E712CA" w14:textId="77777777" w:rsidR="000615D2" w:rsidRPr="005C4EF8" w:rsidRDefault="000615D2" w:rsidP="00CE167C">
            <w:pPr>
              <w:pStyle w:val="a2"/>
              <w:spacing w:line="240" w:lineRule="auto"/>
              <w:ind w:firstLine="0"/>
              <w:jc w:val="center"/>
              <w:rPr>
                <w:rFonts w:ascii="Calibri" w:eastAsia="Times New Roman" w:hAnsi="Calibri" w:cs="Calibri"/>
                <w:color w:val="000000"/>
                <w:lang w:eastAsia="ru-RU"/>
              </w:rPr>
            </w:pPr>
            <w:r w:rsidRPr="005C4EF8">
              <w:rPr>
                <w:rFonts w:ascii="Calibri" w:eastAsia="Times New Roman" w:hAnsi="Calibri" w:cs="Calibri"/>
                <w:color w:val="000000"/>
                <w:lang w:eastAsia="ru-RU"/>
              </w:rPr>
              <w:t xml:space="preserve">1 сутки </w:t>
            </w:r>
            <w:r>
              <w:rPr>
                <w:rFonts w:ascii="Calibri" w:eastAsia="Times New Roman" w:hAnsi="Calibri" w:cs="Calibri"/>
                <w:color w:val="000000"/>
                <w:lang w:eastAsia="ru-RU"/>
              </w:rPr>
              <w:t>в воде</w:t>
            </w:r>
          </w:p>
        </w:tc>
        <w:tc>
          <w:tcPr>
            <w:tcW w:w="2032" w:type="dxa"/>
            <w:vAlign w:val="center"/>
          </w:tcPr>
          <w:p w14:paraId="48C8D2EB" w14:textId="10129F55" w:rsidR="000615D2" w:rsidRDefault="005B1FFC" w:rsidP="00CE167C">
            <w:pPr>
              <w:pStyle w:val="a2"/>
              <w:spacing w:line="240" w:lineRule="auto"/>
              <w:ind w:firstLine="0"/>
              <w:jc w:val="center"/>
            </w:pPr>
            <w:r>
              <w:t>4,53</w:t>
            </w:r>
          </w:p>
        </w:tc>
        <w:tc>
          <w:tcPr>
            <w:tcW w:w="2033" w:type="dxa"/>
            <w:vAlign w:val="center"/>
          </w:tcPr>
          <w:p w14:paraId="5B506972" w14:textId="2BC12E44" w:rsidR="000615D2" w:rsidRDefault="005B1FFC" w:rsidP="00CE167C">
            <w:pPr>
              <w:pStyle w:val="a2"/>
              <w:spacing w:line="240" w:lineRule="auto"/>
              <w:ind w:firstLine="0"/>
              <w:jc w:val="center"/>
            </w:pPr>
            <w:r>
              <w:t>151,5</w:t>
            </w:r>
          </w:p>
        </w:tc>
      </w:tr>
      <w:tr w:rsidR="000615D2" w14:paraId="253C6DDE" w14:textId="77777777" w:rsidTr="00CE167C">
        <w:tc>
          <w:tcPr>
            <w:tcW w:w="2151" w:type="dxa"/>
            <w:vMerge/>
            <w:vAlign w:val="center"/>
          </w:tcPr>
          <w:p w14:paraId="4ECF9F7F" w14:textId="77777777" w:rsidR="000615D2" w:rsidRDefault="000615D2" w:rsidP="00CE167C">
            <w:pPr>
              <w:pStyle w:val="a2"/>
              <w:spacing w:line="240" w:lineRule="auto"/>
              <w:ind w:firstLine="0"/>
              <w:jc w:val="center"/>
              <w:rPr>
                <w:rFonts w:ascii="Calibri" w:eastAsia="Times New Roman" w:hAnsi="Calibri" w:cs="Calibri"/>
                <w:color w:val="000000"/>
                <w:lang w:eastAsia="ru-RU"/>
              </w:rPr>
            </w:pPr>
          </w:p>
        </w:tc>
        <w:tc>
          <w:tcPr>
            <w:tcW w:w="2993" w:type="dxa"/>
            <w:vAlign w:val="center"/>
          </w:tcPr>
          <w:p w14:paraId="0E26BA2F" w14:textId="77777777" w:rsidR="000615D2" w:rsidRPr="005C4EF8" w:rsidRDefault="000615D2" w:rsidP="00CE167C">
            <w:pPr>
              <w:pStyle w:val="a2"/>
              <w:spacing w:line="240" w:lineRule="auto"/>
              <w:ind w:firstLine="0"/>
              <w:jc w:val="center"/>
              <w:rPr>
                <w:rFonts w:ascii="Calibri" w:eastAsia="Times New Roman" w:hAnsi="Calibri" w:cs="Calibri"/>
                <w:color w:val="000000"/>
                <w:lang w:eastAsia="ru-RU"/>
              </w:rPr>
            </w:pPr>
            <w:r>
              <w:rPr>
                <w:rFonts w:ascii="Calibri" w:eastAsia="Times New Roman" w:hAnsi="Calibri" w:cs="Calibri"/>
                <w:color w:val="000000"/>
                <w:lang w:eastAsia="ru-RU"/>
              </w:rPr>
              <w:t>1</w:t>
            </w:r>
            <w:r w:rsidRPr="005C4EF8">
              <w:rPr>
                <w:rFonts w:ascii="Calibri" w:eastAsia="Times New Roman" w:hAnsi="Calibri" w:cs="Calibri"/>
                <w:color w:val="000000"/>
                <w:lang w:eastAsia="ru-RU"/>
              </w:rPr>
              <w:t xml:space="preserve"> сутки</w:t>
            </w:r>
            <w:r>
              <w:rPr>
                <w:rFonts w:ascii="Calibri" w:eastAsia="Times New Roman" w:hAnsi="Calibri" w:cs="Calibri"/>
                <w:color w:val="000000"/>
                <w:lang w:eastAsia="ru-RU"/>
              </w:rPr>
              <w:t xml:space="preserve"> в </w:t>
            </w:r>
            <w:r w:rsidRPr="005C4EF8">
              <w:rPr>
                <w:rFonts w:ascii="Calibri" w:eastAsia="Times New Roman" w:hAnsi="Calibri" w:cs="Calibri"/>
                <w:color w:val="000000"/>
                <w:lang w:eastAsia="ru-RU"/>
              </w:rPr>
              <w:t xml:space="preserve"> </w:t>
            </w:r>
            <w:r>
              <w:rPr>
                <w:rFonts w:ascii="Calibri" w:eastAsia="Times New Roman" w:hAnsi="Calibri" w:cs="Calibri"/>
                <w:color w:val="000000"/>
                <w:lang w:eastAsia="ru-RU"/>
              </w:rPr>
              <w:t>темноте</w:t>
            </w:r>
          </w:p>
        </w:tc>
        <w:tc>
          <w:tcPr>
            <w:tcW w:w="2032" w:type="dxa"/>
            <w:vAlign w:val="center"/>
          </w:tcPr>
          <w:p w14:paraId="7EC157E4" w14:textId="7FFB9EA3" w:rsidR="000615D2" w:rsidRDefault="005B1FFC" w:rsidP="00CE167C">
            <w:pPr>
              <w:pStyle w:val="a2"/>
              <w:spacing w:line="240" w:lineRule="auto"/>
              <w:ind w:firstLine="0"/>
              <w:jc w:val="center"/>
            </w:pPr>
            <w:r>
              <w:t>3,76</w:t>
            </w:r>
          </w:p>
        </w:tc>
        <w:tc>
          <w:tcPr>
            <w:tcW w:w="2033" w:type="dxa"/>
            <w:vAlign w:val="center"/>
          </w:tcPr>
          <w:p w14:paraId="5A55B638" w14:textId="57C169B7" w:rsidR="000615D2" w:rsidRDefault="005B1FFC" w:rsidP="00CE167C">
            <w:pPr>
              <w:pStyle w:val="a2"/>
              <w:spacing w:line="240" w:lineRule="auto"/>
              <w:ind w:firstLine="0"/>
              <w:jc w:val="center"/>
            </w:pPr>
            <w:r>
              <w:t>189,43</w:t>
            </w:r>
          </w:p>
        </w:tc>
      </w:tr>
      <w:tr w:rsidR="000615D2" w14:paraId="7F277E82" w14:textId="77777777" w:rsidTr="00CE167C">
        <w:tc>
          <w:tcPr>
            <w:tcW w:w="2151" w:type="dxa"/>
            <w:vMerge/>
            <w:vAlign w:val="center"/>
          </w:tcPr>
          <w:p w14:paraId="1A4FAA3A" w14:textId="77777777" w:rsidR="000615D2" w:rsidRDefault="000615D2" w:rsidP="00CE167C">
            <w:pPr>
              <w:pStyle w:val="a2"/>
              <w:spacing w:line="240" w:lineRule="auto"/>
              <w:ind w:firstLine="0"/>
              <w:jc w:val="center"/>
              <w:rPr>
                <w:rFonts w:ascii="Calibri" w:eastAsia="Times New Roman" w:hAnsi="Calibri" w:cs="Calibri"/>
                <w:color w:val="000000"/>
                <w:lang w:eastAsia="ru-RU"/>
              </w:rPr>
            </w:pPr>
          </w:p>
        </w:tc>
        <w:tc>
          <w:tcPr>
            <w:tcW w:w="2993" w:type="dxa"/>
            <w:vAlign w:val="center"/>
          </w:tcPr>
          <w:p w14:paraId="7D423EF8" w14:textId="77777777" w:rsidR="000615D2" w:rsidRDefault="000615D2" w:rsidP="00CE167C">
            <w:pPr>
              <w:pStyle w:val="a2"/>
              <w:spacing w:line="240" w:lineRule="auto"/>
              <w:ind w:firstLine="0"/>
              <w:jc w:val="center"/>
              <w:rPr>
                <w:rFonts w:ascii="Calibri" w:eastAsia="Times New Roman" w:hAnsi="Calibri" w:cs="Calibri"/>
                <w:color w:val="000000"/>
                <w:lang w:eastAsia="ru-RU"/>
              </w:rPr>
            </w:pPr>
            <w:r>
              <w:rPr>
                <w:rFonts w:ascii="Calibri" w:eastAsia="Times New Roman" w:hAnsi="Calibri" w:cs="Calibri"/>
                <w:color w:val="000000"/>
                <w:lang w:eastAsia="ru-RU"/>
              </w:rPr>
              <w:t>2</w:t>
            </w:r>
            <w:r w:rsidRPr="005C4EF8">
              <w:rPr>
                <w:rFonts w:ascii="Calibri" w:eastAsia="Times New Roman" w:hAnsi="Calibri" w:cs="Calibri"/>
                <w:color w:val="000000"/>
                <w:lang w:eastAsia="ru-RU"/>
              </w:rPr>
              <w:t xml:space="preserve"> сутки </w:t>
            </w:r>
            <w:r>
              <w:rPr>
                <w:rFonts w:ascii="Calibri" w:eastAsia="Times New Roman" w:hAnsi="Calibri" w:cs="Calibri"/>
                <w:color w:val="000000"/>
                <w:lang w:eastAsia="ru-RU"/>
              </w:rPr>
              <w:t>в темноте</w:t>
            </w:r>
          </w:p>
        </w:tc>
        <w:tc>
          <w:tcPr>
            <w:tcW w:w="2032" w:type="dxa"/>
            <w:vAlign w:val="center"/>
          </w:tcPr>
          <w:p w14:paraId="7176B05E" w14:textId="6544A662" w:rsidR="000615D2" w:rsidRDefault="005B1FFC" w:rsidP="00CE167C">
            <w:pPr>
              <w:pStyle w:val="a2"/>
              <w:spacing w:line="240" w:lineRule="auto"/>
              <w:ind w:firstLine="0"/>
              <w:jc w:val="center"/>
            </w:pPr>
            <w:r>
              <w:t>4,60</w:t>
            </w:r>
          </w:p>
        </w:tc>
        <w:tc>
          <w:tcPr>
            <w:tcW w:w="2033" w:type="dxa"/>
            <w:vAlign w:val="center"/>
          </w:tcPr>
          <w:p w14:paraId="71590526" w14:textId="4A1DB6BF" w:rsidR="000615D2" w:rsidRDefault="005B1FFC" w:rsidP="00CE167C">
            <w:pPr>
              <w:pStyle w:val="a2"/>
              <w:spacing w:line="240" w:lineRule="auto"/>
              <w:ind w:firstLine="0"/>
              <w:jc w:val="center"/>
            </w:pPr>
            <w:r>
              <w:t>147,76</w:t>
            </w:r>
          </w:p>
        </w:tc>
      </w:tr>
      <w:tr w:rsidR="000615D2" w14:paraId="38772F1E" w14:textId="77777777" w:rsidTr="00CE167C">
        <w:tc>
          <w:tcPr>
            <w:tcW w:w="2151" w:type="dxa"/>
            <w:vMerge/>
            <w:vAlign w:val="center"/>
          </w:tcPr>
          <w:p w14:paraId="292D3D3C" w14:textId="77777777" w:rsidR="000615D2" w:rsidRDefault="000615D2" w:rsidP="00CE167C">
            <w:pPr>
              <w:pStyle w:val="a2"/>
              <w:spacing w:line="240" w:lineRule="auto"/>
              <w:ind w:firstLine="0"/>
              <w:jc w:val="center"/>
              <w:rPr>
                <w:rFonts w:ascii="Calibri" w:eastAsia="Times New Roman" w:hAnsi="Calibri" w:cs="Calibri"/>
                <w:color w:val="000000"/>
                <w:lang w:eastAsia="ru-RU"/>
              </w:rPr>
            </w:pPr>
          </w:p>
        </w:tc>
        <w:tc>
          <w:tcPr>
            <w:tcW w:w="2993" w:type="dxa"/>
            <w:vAlign w:val="center"/>
          </w:tcPr>
          <w:p w14:paraId="4792F1F3" w14:textId="77777777" w:rsidR="000615D2" w:rsidRDefault="000615D2" w:rsidP="00CE167C">
            <w:pPr>
              <w:pStyle w:val="a2"/>
              <w:spacing w:line="240" w:lineRule="auto"/>
              <w:ind w:firstLine="0"/>
              <w:jc w:val="center"/>
              <w:rPr>
                <w:rFonts w:ascii="Calibri" w:eastAsia="Times New Roman" w:hAnsi="Calibri" w:cs="Calibri"/>
                <w:color w:val="000000"/>
                <w:lang w:eastAsia="ru-RU"/>
              </w:rPr>
            </w:pPr>
            <w:r w:rsidRPr="005C4EF8">
              <w:rPr>
                <w:rFonts w:ascii="Calibri" w:eastAsia="Times New Roman" w:hAnsi="Calibri" w:cs="Calibri"/>
                <w:color w:val="000000"/>
                <w:lang w:eastAsia="ru-RU"/>
              </w:rPr>
              <w:t xml:space="preserve">1 сутки </w:t>
            </w:r>
            <w:r>
              <w:rPr>
                <w:rFonts w:ascii="Calibri" w:eastAsia="Times New Roman" w:hAnsi="Calibri" w:cs="Calibri"/>
                <w:color w:val="000000"/>
                <w:lang w:eastAsia="ru-RU"/>
              </w:rPr>
              <w:t>на свету</w:t>
            </w:r>
          </w:p>
        </w:tc>
        <w:tc>
          <w:tcPr>
            <w:tcW w:w="2032" w:type="dxa"/>
            <w:vAlign w:val="center"/>
          </w:tcPr>
          <w:p w14:paraId="6B58D83B" w14:textId="1DC7E166" w:rsidR="000615D2" w:rsidRDefault="005B1FFC" w:rsidP="00CE167C">
            <w:pPr>
              <w:pStyle w:val="a2"/>
              <w:spacing w:line="240" w:lineRule="auto"/>
              <w:ind w:firstLine="0"/>
              <w:jc w:val="center"/>
            </w:pPr>
            <w:r>
              <w:t>4,87</w:t>
            </w:r>
          </w:p>
        </w:tc>
        <w:tc>
          <w:tcPr>
            <w:tcW w:w="2033" w:type="dxa"/>
            <w:vAlign w:val="center"/>
          </w:tcPr>
          <w:p w14:paraId="4A6C5149" w14:textId="13F6F78A" w:rsidR="000615D2" w:rsidRDefault="005B1FFC" w:rsidP="00CE167C">
            <w:pPr>
              <w:pStyle w:val="a2"/>
              <w:spacing w:line="240" w:lineRule="auto"/>
              <w:ind w:firstLine="0"/>
              <w:jc w:val="center"/>
            </w:pPr>
            <w:r>
              <w:t>134,02</w:t>
            </w:r>
          </w:p>
        </w:tc>
      </w:tr>
    </w:tbl>
    <w:p w14:paraId="73228443" w14:textId="3FD2BCB1" w:rsidR="00800D92" w:rsidRDefault="00800D92" w:rsidP="00BA56E6">
      <w:pPr>
        <w:pStyle w:val="a2"/>
      </w:pPr>
      <w:r>
        <w:t>Содержание витамина С представлено в таблице 8.</w:t>
      </w:r>
    </w:p>
    <w:p w14:paraId="025FCCEE" w14:textId="77777777" w:rsidR="00DC4A54" w:rsidRDefault="004B2028" w:rsidP="00DC4A54">
      <w:pPr>
        <w:pStyle w:val="a2"/>
      </w:pPr>
      <w:r>
        <w:t xml:space="preserve">С увеличением срока проращивания увеличивается содержание витамина С в образцах. Жом обладает более высокой концентрацией витамина С, чем паста. </w:t>
      </w:r>
      <w:r w:rsidR="004F2790">
        <w:t xml:space="preserve">Наибольшее количество витамина С содержится в жоме сорта Гомер на последние сутки проращивания. Наименьшая концентрация витамина С в пасте сорта Школа после суток замачивания в воде. </w:t>
      </w:r>
    </w:p>
    <w:p w14:paraId="57EB6C6B" w14:textId="56367628" w:rsidR="005746ED" w:rsidRPr="00DC4A54" w:rsidRDefault="005746ED" w:rsidP="00DC4A54">
      <w:pPr>
        <w:pStyle w:val="a2"/>
      </w:pPr>
      <w:r w:rsidRPr="005B1FFC">
        <w:rPr>
          <w:b/>
          <w:bCs/>
        </w:rPr>
        <w:t xml:space="preserve">Таблица </w:t>
      </w:r>
      <w:r>
        <w:rPr>
          <w:b/>
          <w:bCs/>
        </w:rPr>
        <w:t>6</w:t>
      </w:r>
      <w:r w:rsidRPr="005B1FFC">
        <w:rPr>
          <w:b/>
          <w:bCs/>
        </w:rPr>
        <w:t xml:space="preserve"> – </w:t>
      </w:r>
      <w:r>
        <w:rPr>
          <w:b/>
          <w:bCs/>
        </w:rPr>
        <w:t>Содержание витамина С, мг./г.</w:t>
      </w:r>
    </w:p>
    <w:tbl>
      <w:tblPr>
        <w:tblStyle w:val="TableGrid"/>
        <w:tblW w:w="0" w:type="auto"/>
        <w:tblLook w:val="04A0" w:firstRow="1" w:lastRow="0" w:firstColumn="1" w:lastColumn="0" w:noHBand="0" w:noVBand="1"/>
      </w:tblPr>
      <w:tblGrid>
        <w:gridCol w:w="1129"/>
        <w:gridCol w:w="3835"/>
        <w:gridCol w:w="1981"/>
        <w:gridCol w:w="1985"/>
      </w:tblGrid>
      <w:tr w:rsidR="00800D92" w:rsidRPr="00021D2A" w14:paraId="06587913" w14:textId="77777777" w:rsidTr="004F2790">
        <w:tc>
          <w:tcPr>
            <w:tcW w:w="1129" w:type="dxa"/>
            <w:vMerge w:val="restart"/>
            <w:vAlign w:val="center"/>
          </w:tcPr>
          <w:p w14:paraId="07F9CAC4" w14:textId="77777777" w:rsidR="00800D92" w:rsidRPr="00021D2A" w:rsidRDefault="00800D92" w:rsidP="00EA4554">
            <w:pPr>
              <w:pStyle w:val="a2"/>
              <w:spacing w:line="240" w:lineRule="auto"/>
              <w:ind w:firstLine="0"/>
              <w:jc w:val="center"/>
            </w:pPr>
            <w:r w:rsidRPr="00021D2A">
              <w:t>СОРТ</w:t>
            </w:r>
          </w:p>
        </w:tc>
        <w:tc>
          <w:tcPr>
            <w:tcW w:w="3835" w:type="dxa"/>
            <w:vMerge w:val="restart"/>
            <w:vAlign w:val="center"/>
          </w:tcPr>
          <w:p w14:paraId="14E47A74" w14:textId="77777777" w:rsidR="00800D92" w:rsidRPr="00021D2A" w:rsidRDefault="00800D92" w:rsidP="00EA4554">
            <w:pPr>
              <w:pStyle w:val="a2"/>
              <w:spacing w:line="240" w:lineRule="auto"/>
              <w:ind w:firstLine="0"/>
              <w:jc w:val="center"/>
            </w:pPr>
            <w:r w:rsidRPr="00021D2A">
              <w:t>Период проращивания</w:t>
            </w:r>
          </w:p>
        </w:tc>
        <w:tc>
          <w:tcPr>
            <w:tcW w:w="3966" w:type="dxa"/>
            <w:gridSpan w:val="2"/>
            <w:vAlign w:val="center"/>
          </w:tcPr>
          <w:p w14:paraId="1C3A5EED" w14:textId="77777777" w:rsidR="00800D92" w:rsidRPr="00021D2A" w:rsidRDefault="00800D92" w:rsidP="00EA4554">
            <w:pPr>
              <w:pStyle w:val="a2"/>
              <w:spacing w:line="240" w:lineRule="auto"/>
              <w:ind w:firstLine="0"/>
              <w:jc w:val="center"/>
            </w:pPr>
            <w:r w:rsidRPr="00021D2A">
              <w:t>Технологическая форма</w:t>
            </w:r>
          </w:p>
        </w:tc>
      </w:tr>
      <w:tr w:rsidR="008D6427" w:rsidRPr="00021D2A" w14:paraId="4A9A1449" w14:textId="77777777" w:rsidTr="004F2790">
        <w:tc>
          <w:tcPr>
            <w:tcW w:w="1129" w:type="dxa"/>
            <w:vMerge/>
            <w:vAlign w:val="center"/>
          </w:tcPr>
          <w:p w14:paraId="0B29929D" w14:textId="77777777" w:rsidR="008D6427" w:rsidRPr="00021D2A" w:rsidRDefault="008D6427" w:rsidP="00EA4554">
            <w:pPr>
              <w:pStyle w:val="a2"/>
              <w:spacing w:line="240" w:lineRule="auto"/>
              <w:ind w:firstLine="0"/>
              <w:jc w:val="center"/>
            </w:pPr>
          </w:p>
        </w:tc>
        <w:tc>
          <w:tcPr>
            <w:tcW w:w="3835" w:type="dxa"/>
            <w:vMerge/>
            <w:vAlign w:val="center"/>
          </w:tcPr>
          <w:p w14:paraId="54EA5A2A" w14:textId="77777777" w:rsidR="008D6427" w:rsidRPr="00021D2A" w:rsidRDefault="008D6427" w:rsidP="00EA4554">
            <w:pPr>
              <w:pStyle w:val="a2"/>
              <w:spacing w:line="240" w:lineRule="auto"/>
              <w:ind w:firstLine="0"/>
              <w:jc w:val="center"/>
            </w:pPr>
          </w:p>
        </w:tc>
        <w:tc>
          <w:tcPr>
            <w:tcW w:w="1981" w:type="dxa"/>
            <w:vAlign w:val="center"/>
          </w:tcPr>
          <w:p w14:paraId="3D91E1E3" w14:textId="77777777" w:rsidR="008D6427" w:rsidRPr="00021D2A" w:rsidRDefault="008D6427" w:rsidP="00EA4554">
            <w:pPr>
              <w:pStyle w:val="a2"/>
              <w:spacing w:line="240" w:lineRule="auto"/>
              <w:ind w:firstLine="0"/>
              <w:jc w:val="center"/>
            </w:pPr>
            <w:r w:rsidRPr="00021D2A">
              <w:t>ПАСТА</w:t>
            </w:r>
          </w:p>
        </w:tc>
        <w:tc>
          <w:tcPr>
            <w:tcW w:w="1985" w:type="dxa"/>
            <w:vAlign w:val="center"/>
          </w:tcPr>
          <w:p w14:paraId="20939922" w14:textId="77777777" w:rsidR="008D6427" w:rsidRPr="00021D2A" w:rsidRDefault="008D6427" w:rsidP="00EA4554">
            <w:pPr>
              <w:pStyle w:val="a2"/>
              <w:spacing w:line="240" w:lineRule="auto"/>
              <w:ind w:firstLine="0"/>
              <w:jc w:val="center"/>
            </w:pPr>
            <w:r w:rsidRPr="00021D2A">
              <w:t>ЖОМ</w:t>
            </w:r>
          </w:p>
        </w:tc>
      </w:tr>
      <w:tr w:rsidR="008D6427" w:rsidRPr="00021D2A" w14:paraId="23813858" w14:textId="77777777" w:rsidTr="004F2790">
        <w:tc>
          <w:tcPr>
            <w:tcW w:w="1129" w:type="dxa"/>
            <w:vMerge w:val="restart"/>
            <w:vAlign w:val="center"/>
          </w:tcPr>
          <w:p w14:paraId="14091E3F" w14:textId="77777777" w:rsidR="008D6427" w:rsidRPr="00021D2A" w:rsidRDefault="008D6427" w:rsidP="00EA4554">
            <w:pPr>
              <w:pStyle w:val="a2"/>
              <w:spacing w:line="240" w:lineRule="auto"/>
              <w:ind w:firstLine="0"/>
              <w:jc w:val="center"/>
              <w:rPr>
                <w:rFonts w:ascii="Calibri" w:eastAsia="Times New Roman" w:hAnsi="Calibri" w:cs="Calibri"/>
                <w:color w:val="000000"/>
                <w:lang w:eastAsia="ru-RU"/>
              </w:rPr>
            </w:pPr>
            <w:r w:rsidRPr="00021D2A">
              <w:rPr>
                <w:rFonts w:ascii="Calibri" w:eastAsia="Times New Roman" w:hAnsi="Calibri" w:cs="Calibri"/>
                <w:color w:val="000000"/>
                <w:lang w:eastAsia="ru-RU"/>
              </w:rPr>
              <w:t>ГОМЕР</w:t>
            </w:r>
          </w:p>
        </w:tc>
        <w:tc>
          <w:tcPr>
            <w:tcW w:w="3835" w:type="dxa"/>
            <w:vAlign w:val="center"/>
          </w:tcPr>
          <w:p w14:paraId="3CDA15AD" w14:textId="77777777" w:rsidR="008D6427" w:rsidRPr="00021D2A" w:rsidRDefault="008D6427" w:rsidP="00EA4554">
            <w:pPr>
              <w:pStyle w:val="a2"/>
              <w:spacing w:line="240" w:lineRule="auto"/>
              <w:ind w:firstLine="0"/>
              <w:jc w:val="center"/>
            </w:pPr>
            <w:r w:rsidRPr="00021D2A">
              <w:rPr>
                <w:rFonts w:ascii="Calibri" w:eastAsia="Times New Roman" w:hAnsi="Calibri" w:cs="Calibri"/>
                <w:color w:val="000000"/>
                <w:lang w:eastAsia="ru-RU"/>
              </w:rPr>
              <w:t>1 сутки в воде</w:t>
            </w:r>
          </w:p>
        </w:tc>
        <w:tc>
          <w:tcPr>
            <w:tcW w:w="1981" w:type="dxa"/>
            <w:vAlign w:val="center"/>
          </w:tcPr>
          <w:p w14:paraId="157E6FEF" w14:textId="11A8B8CA" w:rsidR="008D6427" w:rsidRPr="00021D2A" w:rsidRDefault="009216E4" w:rsidP="00EA4554">
            <w:pPr>
              <w:pStyle w:val="a2"/>
              <w:spacing w:line="240" w:lineRule="auto"/>
              <w:ind w:firstLine="0"/>
              <w:jc w:val="center"/>
            </w:pPr>
            <w:r w:rsidRPr="00021D2A">
              <w:t>0,0</w:t>
            </w:r>
            <w:r w:rsidR="004B2028" w:rsidRPr="00021D2A">
              <w:t>22</w:t>
            </w:r>
          </w:p>
        </w:tc>
        <w:tc>
          <w:tcPr>
            <w:tcW w:w="1985" w:type="dxa"/>
            <w:vAlign w:val="center"/>
          </w:tcPr>
          <w:p w14:paraId="2E98CE63" w14:textId="0A3A833A" w:rsidR="008D6427" w:rsidRPr="00021D2A" w:rsidRDefault="009216E4" w:rsidP="00EA4554">
            <w:pPr>
              <w:pStyle w:val="a2"/>
              <w:spacing w:line="240" w:lineRule="auto"/>
              <w:ind w:firstLine="0"/>
              <w:jc w:val="center"/>
            </w:pPr>
            <w:r w:rsidRPr="00021D2A">
              <w:t>0,073</w:t>
            </w:r>
          </w:p>
        </w:tc>
      </w:tr>
      <w:tr w:rsidR="008D6427" w:rsidRPr="00021D2A" w14:paraId="0B6F11A7" w14:textId="77777777" w:rsidTr="004F2790">
        <w:tc>
          <w:tcPr>
            <w:tcW w:w="1129" w:type="dxa"/>
            <w:vMerge/>
            <w:vAlign w:val="center"/>
          </w:tcPr>
          <w:p w14:paraId="2F5B4FFA" w14:textId="77777777" w:rsidR="008D6427" w:rsidRPr="00021D2A" w:rsidRDefault="008D6427" w:rsidP="00EA4554">
            <w:pPr>
              <w:pStyle w:val="a2"/>
              <w:spacing w:line="240" w:lineRule="auto"/>
              <w:ind w:firstLine="0"/>
              <w:jc w:val="center"/>
              <w:rPr>
                <w:rFonts w:ascii="Calibri" w:eastAsia="Times New Roman" w:hAnsi="Calibri" w:cs="Calibri"/>
                <w:color w:val="000000"/>
                <w:lang w:eastAsia="ru-RU"/>
              </w:rPr>
            </w:pPr>
          </w:p>
        </w:tc>
        <w:tc>
          <w:tcPr>
            <w:tcW w:w="3835" w:type="dxa"/>
            <w:vAlign w:val="center"/>
          </w:tcPr>
          <w:p w14:paraId="5D17F2A6" w14:textId="77777777" w:rsidR="008D6427" w:rsidRPr="00021D2A" w:rsidRDefault="008D6427" w:rsidP="00EA4554">
            <w:pPr>
              <w:pStyle w:val="a2"/>
              <w:spacing w:line="240" w:lineRule="auto"/>
              <w:ind w:firstLine="0"/>
              <w:jc w:val="center"/>
            </w:pPr>
            <w:r w:rsidRPr="00021D2A">
              <w:rPr>
                <w:rFonts w:ascii="Calibri" w:eastAsia="Times New Roman" w:hAnsi="Calibri" w:cs="Calibri"/>
                <w:color w:val="000000"/>
                <w:lang w:eastAsia="ru-RU"/>
              </w:rPr>
              <w:t>1 сутки в  темноте</w:t>
            </w:r>
          </w:p>
        </w:tc>
        <w:tc>
          <w:tcPr>
            <w:tcW w:w="1981" w:type="dxa"/>
            <w:vAlign w:val="center"/>
          </w:tcPr>
          <w:p w14:paraId="7AC4B96C" w14:textId="0E2FAD83" w:rsidR="008D6427" w:rsidRPr="00021D2A" w:rsidRDefault="009216E4" w:rsidP="00EA4554">
            <w:pPr>
              <w:pStyle w:val="a2"/>
              <w:spacing w:line="240" w:lineRule="auto"/>
              <w:ind w:firstLine="0"/>
              <w:jc w:val="center"/>
            </w:pPr>
            <w:r w:rsidRPr="00021D2A">
              <w:t>0,03</w:t>
            </w:r>
            <w:r w:rsidR="004B2028" w:rsidRPr="00021D2A">
              <w:t>7</w:t>
            </w:r>
          </w:p>
        </w:tc>
        <w:tc>
          <w:tcPr>
            <w:tcW w:w="1985" w:type="dxa"/>
            <w:vAlign w:val="center"/>
          </w:tcPr>
          <w:p w14:paraId="680A4C62" w14:textId="139B3F2B" w:rsidR="009216E4" w:rsidRPr="00021D2A" w:rsidRDefault="009216E4" w:rsidP="00EA4554">
            <w:pPr>
              <w:pStyle w:val="a2"/>
              <w:spacing w:line="240" w:lineRule="auto"/>
              <w:ind w:firstLine="0"/>
              <w:jc w:val="center"/>
            </w:pPr>
            <w:r w:rsidRPr="00021D2A">
              <w:t>0,</w:t>
            </w:r>
            <w:r w:rsidR="008F54FF" w:rsidRPr="00021D2A">
              <w:t>0</w:t>
            </w:r>
            <w:r w:rsidR="004B2028" w:rsidRPr="00021D2A">
              <w:t>87</w:t>
            </w:r>
          </w:p>
        </w:tc>
      </w:tr>
      <w:tr w:rsidR="008D6427" w:rsidRPr="00021D2A" w14:paraId="36B2297E" w14:textId="77777777" w:rsidTr="004F2790">
        <w:tc>
          <w:tcPr>
            <w:tcW w:w="1129" w:type="dxa"/>
            <w:vMerge/>
            <w:vAlign w:val="center"/>
          </w:tcPr>
          <w:p w14:paraId="3F04F4A2" w14:textId="77777777" w:rsidR="008D6427" w:rsidRPr="00021D2A" w:rsidRDefault="008D6427" w:rsidP="00EA4554">
            <w:pPr>
              <w:pStyle w:val="a2"/>
              <w:spacing w:line="240" w:lineRule="auto"/>
              <w:ind w:firstLine="0"/>
              <w:jc w:val="center"/>
              <w:rPr>
                <w:rFonts w:ascii="Calibri" w:eastAsia="Times New Roman" w:hAnsi="Calibri" w:cs="Calibri"/>
                <w:color w:val="000000"/>
                <w:lang w:eastAsia="ru-RU"/>
              </w:rPr>
            </w:pPr>
          </w:p>
        </w:tc>
        <w:tc>
          <w:tcPr>
            <w:tcW w:w="3835" w:type="dxa"/>
            <w:vAlign w:val="center"/>
          </w:tcPr>
          <w:p w14:paraId="3C29B0D6" w14:textId="77777777" w:rsidR="008D6427" w:rsidRPr="00021D2A" w:rsidRDefault="008D6427" w:rsidP="00EA4554">
            <w:pPr>
              <w:pStyle w:val="a2"/>
              <w:spacing w:line="240" w:lineRule="auto"/>
              <w:ind w:firstLine="0"/>
              <w:jc w:val="center"/>
            </w:pPr>
            <w:r w:rsidRPr="00021D2A">
              <w:rPr>
                <w:rFonts w:ascii="Calibri" w:eastAsia="Times New Roman" w:hAnsi="Calibri" w:cs="Calibri"/>
                <w:color w:val="000000"/>
                <w:lang w:eastAsia="ru-RU"/>
              </w:rPr>
              <w:t>2 сутки в темноте</w:t>
            </w:r>
          </w:p>
        </w:tc>
        <w:tc>
          <w:tcPr>
            <w:tcW w:w="1981" w:type="dxa"/>
            <w:vAlign w:val="center"/>
          </w:tcPr>
          <w:p w14:paraId="2671CE3F" w14:textId="2EA1F0AC" w:rsidR="008D6427" w:rsidRPr="00021D2A" w:rsidRDefault="009216E4" w:rsidP="00EA4554">
            <w:pPr>
              <w:pStyle w:val="a2"/>
              <w:spacing w:line="240" w:lineRule="auto"/>
              <w:ind w:firstLine="0"/>
              <w:jc w:val="center"/>
            </w:pPr>
            <w:r w:rsidRPr="00021D2A">
              <w:t>0,0</w:t>
            </w:r>
            <w:r w:rsidR="008F54FF" w:rsidRPr="00021D2A">
              <w:t>5</w:t>
            </w:r>
            <w:r w:rsidR="004B2028" w:rsidRPr="00021D2A">
              <w:t>3</w:t>
            </w:r>
          </w:p>
        </w:tc>
        <w:tc>
          <w:tcPr>
            <w:tcW w:w="1985" w:type="dxa"/>
            <w:vAlign w:val="center"/>
          </w:tcPr>
          <w:p w14:paraId="77020BD1" w14:textId="4C755B8F" w:rsidR="008D6427" w:rsidRPr="00021D2A" w:rsidRDefault="009216E4" w:rsidP="00EA4554">
            <w:pPr>
              <w:pStyle w:val="a2"/>
              <w:spacing w:line="240" w:lineRule="auto"/>
              <w:ind w:firstLine="0"/>
              <w:jc w:val="center"/>
            </w:pPr>
            <w:r w:rsidRPr="00021D2A">
              <w:t>0,</w:t>
            </w:r>
            <w:r w:rsidR="004B2028" w:rsidRPr="00021D2A">
              <w:t>124</w:t>
            </w:r>
          </w:p>
        </w:tc>
      </w:tr>
      <w:tr w:rsidR="009216E4" w:rsidRPr="00021D2A" w14:paraId="69CAE829" w14:textId="77777777" w:rsidTr="004F2790">
        <w:tc>
          <w:tcPr>
            <w:tcW w:w="1129" w:type="dxa"/>
            <w:vMerge/>
            <w:vAlign w:val="center"/>
          </w:tcPr>
          <w:p w14:paraId="6BEEA688" w14:textId="77777777" w:rsidR="009216E4" w:rsidRPr="00021D2A" w:rsidRDefault="009216E4" w:rsidP="009216E4">
            <w:pPr>
              <w:pStyle w:val="a2"/>
              <w:spacing w:line="240" w:lineRule="auto"/>
              <w:ind w:firstLine="0"/>
              <w:jc w:val="center"/>
              <w:rPr>
                <w:rFonts w:ascii="Calibri" w:eastAsia="Times New Roman" w:hAnsi="Calibri" w:cs="Calibri"/>
                <w:color w:val="000000"/>
                <w:lang w:eastAsia="ru-RU"/>
              </w:rPr>
            </w:pPr>
          </w:p>
        </w:tc>
        <w:tc>
          <w:tcPr>
            <w:tcW w:w="3835" w:type="dxa"/>
            <w:vAlign w:val="center"/>
          </w:tcPr>
          <w:p w14:paraId="3D778E7E" w14:textId="77777777" w:rsidR="009216E4" w:rsidRPr="00021D2A" w:rsidRDefault="009216E4" w:rsidP="009216E4">
            <w:pPr>
              <w:pStyle w:val="a2"/>
              <w:spacing w:line="240" w:lineRule="auto"/>
              <w:ind w:firstLine="0"/>
              <w:jc w:val="center"/>
            </w:pPr>
            <w:r w:rsidRPr="00021D2A">
              <w:rPr>
                <w:rFonts w:ascii="Calibri" w:eastAsia="Times New Roman" w:hAnsi="Calibri" w:cs="Calibri"/>
                <w:color w:val="000000"/>
                <w:lang w:eastAsia="ru-RU"/>
              </w:rPr>
              <w:t>1 сутки на свету</w:t>
            </w:r>
          </w:p>
        </w:tc>
        <w:tc>
          <w:tcPr>
            <w:tcW w:w="1981" w:type="dxa"/>
            <w:vAlign w:val="center"/>
          </w:tcPr>
          <w:p w14:paraId="2EA23E95" w14:textId="6DE3A115" w:rsidR="009216E4" w:rsidRPr="00021D2A" w:rsidRDefault="009216E4" w:rsidP="009216E4">
            <w:pPr>
              <w:pStyle w:val="a2"/>
              <w:spacing w:line="240" w:lineRule="auto"/>
              <w:ind w:firstLine="0"/>
              <w:jc w:val="center"/>
            </w:pPr>
            <w:r w:rsidRPr="00021D2A">
              <w:t>0,0</w:t>
            </w:r>
            <w:r w:rsidR="004B2028" w:rsidRPr="00021D2A">
              <w:t>75</w:t>
            </w:r>
          </w:p>
        </w:tc>
        <w:tc>
          <w:tcPr>
            <w:tcW w:w="1985" w:type="dxa"/>
            <w:vAlign w:val="center"/>
          </w:tcPr>
          <w:p w14:paraId="2147A68F" w14:textId="48302D5F" w:rsidR="009216E4" w:rsidRPr="00021D2A" w:rsidRDefault="009216E4" w:rsidP="009216E4">
            <w:pPr>
              <w:pStyle w:val="a2"/>
              <w:spacing w:line="240" w:lineRule="auto"/>
              <w:ind w:firstLine="0"/>
              <w:jc w:val="center"/>
            </w:pPr>
            <w:r w:rsidRPr="00021D2A">
              <w:t>0,</w:t>
            </w:r>
            <w:r w:rsidR="004B2028" w:rsidRPr="00021D2A">
              <w:t>151</w:t>
            </w:r>
          </w:p>
        </w:tc>
      </w:tr>
      <w:tr w:rsidR="009216E4" w:rsidRPr="00021D2A" w14:paraId="6C454552" w14:textId="77777777" w:rsidTr="004F2790">
        <w:tc>
          <w:tcPr>
            <w:tcW w:w="1129" w:type="dxa"/>
            <w:vMerge w:val="restart"/>
            <w:vAlign w:val="center"/>
          </w:tcPr>
          <w:p w14:paraId="28396B27" w14:textId="77777777" w:rsidR="009216E4" w:rsidRPr="00021D2A" w:rsidRDefault="009216E4" w:rsidP="009216E4">
            <w:pPr>
              <w:pStyle w:val="a2"/>
              <w:spacing w:line="240" w:lineRule="auto"/>
              <w:ind w:firstLine="0"/>
              <w:jc w:val="center"/>
              <w:rPr>
                <w:rFonts w:ascii="Calibri" w:eastAsia="Times New Roman" w:hAnsi="Calibri" w:cs="Calibri"/>
                <w:color w:val="000000"/>
                <w:lang w:eastAsia="ru-RU"/>
              </w:rPr>
            </w:pPr>
            <w:r w:rsidRPr="00021D2A">
              <w:rPr>
                <w:rFonts w:ascii="Calibri" w:eastAsia="Times New Roman" w:hAnsi="Calibri" w:cs="Calibri"/>
                <w:color w:val="000000"/>
                <w:lang w:eastAsia="ru-RU"/>
              </w:rPr>
              <w:t>Ермак</w:t>
            </w:r>
          </w:p>
        </w:tc>
        <w:tc>
          <w:tcPr>
            <w:tcW w:w="3835" w:type="dxa"/>
            <w:vAlign w:val="center"/>
          </w:tcPr>
          <w:p w14:paraId="3DD06D1E" w14:textId="77777777" w:rsidR="009216E4" w:rsidRPr="00021D2A" w:rsidRDefault="009216E4" w:rsidP="009216E4">
            <w:pPr>
              <w:pStyle w:val="a2"/>
              <w:spacing w:line="240" w:lineRule="auto"/>
              <w:ind w:firstLine="0"/>
              <w:jc w:val="center"/>
              <w:rPr>
                <w:rFonts w:ascii="Calibri" w:eastAsia="Times New Roman" w:hAnsi="Calibri" w:cs="Calibri"/>
                <w:color w:val="000000"/>
                <w:lang w:eastAsia="ru-RU"/>
              </w:rPr>
            </w:pPr>
            <w:r w:rsidRPr="00021D2A">
              <w:rPr>
                <w:rFonts w:ascii="Calibri" w:eastAsia="Times New Roman" w:hAnsi="Calibri" w:cs="Calibri"/>
                <w:color w:val="000000"/>
                <w:lang w:eastAsia="ru-RU"/>
              </w:rPr>
              <w:t>1 сутки в воде</w:t>
            </w:r>
          </w:p>
        </w:tc>
        <w:tc>
          <w:tcPr>
            <w:tcW w:w="1981" w:type="dxa"/>
            <w:vAlign w:val="center"/>
          </w:tcPr>
          <w:p w14:paraId="7FF6E958" w14:textId="380F8E67" w:rsidR="009216E4" w:rsidRPr="00021D2A" w:rsidRDefault="009216E4" w:rsidP="009216E4">
            <w:pPr>
              <w:pStyle w:val="a2"/>
              <w:spacing w:line="240" w:lineRule="auto"/>
              <w:ind w:firstLine="0"/>
              <w:jc w:val="center"/>
            </w:pPr>
            <w:r w:rsidRPr="00021D2A">
              <w:t>0,0</w:t>
            </w:r>
            <w:r w:rsidR="004B2028" w:rsidRPr="00021D2A">
              <w:t>24</w:t>
            </w:r>
          </w:p>
        </w:tc>
        <w:tc>
          <w:tcPr>
            <w:tcW w:w="1985" w:type="dxa"/>
            <w:vAlign w:val="center"/>
          </w:tcPr>
          <w:p w14:paraId="3E62BFD1" w14:textId="2D2F8096" w:rsidR="009216E4" w:rsidRPr="00021D2A" w:rsidRDefault="009216E4" w:rsidP="009216E4">
            <w:pPr>
              <w:pStyle w:val="a2"/>
              <w:spacing w:line="240" w:lineRule="auto"/>
              <w:ind w:firstLine="0"/>
              <w:jc w:val="center"/>
            </w:pPr>
            <w:r w:rsidRPr="00021D2A">
              <w:t>0,087</w:t>
            </w:r>
          </w:p>
        </w:tc>
      </w:tr>
      <w:tr w:rsidR="009216E4" w:rsidRPr="00021D2A" w14:paraId="0C7CD7BF" w14:textId="77777777" w:rsidTr="004F2790">
        <w:tc>
          <w:tcPr>
            <w:tcW w:w="1129" w:type="dxa"/>
            <w:vMerge/>
            <w:vAlign w:val="center"/>
          </w:tcPr>
          <w:p w14:paraId="38814F9A" w14:textId="77777777" w:rsidR="009216E4" w:rsidRPr="00021D2A" w:rsidRDefault="009216E4" w:rsidP="009216E4">
            <w:pPr>
              <w:pStyle w:val="a2"/>
              <w:spacing w:line="240" w:lineRule="auto"/>
              <w:ind w:firstLine="0"/>
              <w:jc w:val="center"/>
              <w:rPr>
                <w:rFonts w:ascii="Calibri" w:eastAsia="Times New Roman" w:hAnsi="Calibri" w:cs="Calibri"/>
                <w:color w:val="000000"/>
                <w:lang w:eastAsia="ru-RU"/>
              </w:rPr>
            </w:pPr>
          </w:p>
        </w:tc>
        <w:tc>
          <w:tcPr>
            <w:tcW w:w="3835" w:type="dxa"/>
            <w:vAlign w:val="center"/>
          </w:tcPr>
          <w:p w14:paraId="53D7A7AD" w14:textId="77777777" w:rsidR="009216E4" w:rsidRPr="00021D2A" w:rsidRDefault="009216E4" w:rsidP="009216E4">
            <w:pPr>
              <w:pStyle w:val="a2"/>
              <w:spacing w:line="240" w:lineRule="auto"/>
              <w:ind w:firstLine="0"/>
              <w:jc w:val="center"/>
              <w:rPr>
                <w:rFonts w:ascii="Calibri" w:eastAsia="Times New Roman" w:hAnsi="Calibri" w:cs="Calibri"/>
                <w:color w:val="000000"/>
                <w:lang w:eastAsia="ru-RU"/>
              </w:rPr>
            </w:pPr>
            <w:r w:rsidRPr="00021D2A">
              <w:rPr>
                <w:rFonts w:ascii="Calibri" w:eastAsia="Times New Roman" w:hAnsi="Calibri" w:cs="Calibri"/>
                <w:color w:val="000000"/>
                <w:lang w:eastAsia="ru-RU"/>
              </w:rPr>
              <w:t>1 сутки в  темноте</w:t>
            </w:r>
          </w:p>
        </w:tc>
        <w:tc>
          <w:tcPr>
            <w:tcW w:w="1981" w:type="dxa"/>
            <w:vAlign w:val="center"/>
          </w:tcPr>
          <w:p w14:paraId="134884CC" w14:textId="4A492576" w:rsidR="009216E4" w:rsidRPr="00021D2A" w:rsidRDefault="009216E4" w:rsidP="009216E4">
            <w:pPr>
              <w:pStyle w:val="a2"/>
              <w:spacing w:line="240" w:lineRule="auto"/>
              <w:ind w:firstLine="0"/>
              <w:jc w:val="center"/>
            </w:pPr>
            <w:r w:rsidRPr="00021D2A">
              <w:t>0,0</w:t>
            </w:r>
            <w:r w:rsidR="004B2028" w:rsidRPr="00021D2A">
              <w:t>34</w:t>
            </w:r>
          </w:p>
        </w:tc>
        <w:tc>
          <w:tcPr>
            <w:tcW w:w="1985" w:type="dxa"/>
            <w:vAlign w:val="center"/>
          </w:tcPr>
          <w:p w14:paraId="601B3DA1" w14:textId="4ADE02C6" w:rsidR="009216E4" w:rsidRPr="00021D2A" w:rsidRDefault="009216E4" w:rsidP="009216E4">
            <w:pPr>
              <w:pStyle w:val="a2"/>
              <w:spacing w:line="240" w:lineRule="auto"/>
              <w:ind w:firstLine="0"/>
              <w:jc w:val="center"/>
            </w:pPr>
            <w:r w:rsidRPr="00021D2A">
              <w:t>0,0</w:t>
            </w:r>
            <w:r w:rsidR="004B2028" w:rsidRPr="00021D2A">
              <w:t>97</w:t>
            </w:r>
          </w:p>
        </w:tc>
      </w:tr>
      <w:tr w:rsidR="009216E4" w:rsidRPr="00021D2A" w14:paraId="2A7F04D8" w14:textId="77777777" w:rsidTr="004F2790">
        <w:tc>
          <w:tcPr>
            <w:tcW w:w="1129" w:type="dxa"/>
            <w:vMerge/>
            <w:vAlign w:val="center"/>
          </w:tcPr>
          <w:p w14:paraId="2C6D767B" w14:textId="77777777" w:rsidR="009216E4" w:rsidRPr="00021D2A" w:rsidRDefault="009216E4" w:rsidP="009216E4">
            <w:pPr>
              <w:pStyle w:val="a2"/>
              <w:spacing w:line="240" w:lineRule="auto"/>
              <w:ind w:firstLine="0"/>
              <w:jc w:val="center"/>
              <w:rPr>
                <w:rFonts w:ascii="Calibri" w:eastAsia="Times New Roman" w:hAnsi="Calibri" w:cs="Calibri"/>
                <w:color w:val="000000"/>
                <w:lang w:eastAsia="ru-RU"/>
              </w:rPr>
            </w:pPr>
          </w:p>
        </w:tc>
        <w:tc>
          <w:tcPr>
            <w:tcW w:w="3835" w:type="dxa"/>
            <w:vAlign w:val="center"/>
          </w:tcPr>
          <w:p w14:paraId="7E671A15" w14:textId="77777777" w:rsidR="009216E4" w:rsidRPr="00021D2A" w:rsidRDefault="009216E4" w:rsidP="009216E4">
            <w:pPr>
              <w:pStyle w:val="a2"/>
              <w:spacing w:line="240" w:lineRule="auto"/>
              <w:ind w:firstLine="0"/>
              <w:jc w:val="center"/>
              <w:rPr>
                <w:rFonts w:ascii="Calibri" w:eastAsia="Times New Roman" w:hAnsi="Calibri" w:cs="Calibri"/>
                <w:color w:val="000000"/>
                <w:lang w:eastAsia="ru-RU"/>
              </w:rPr>
            </w:pPr>
            <w:r w:rsidRPr="00021D2A">
              <w:rPr>
                <w:rFonts w:ascii="Calibri" w:eastAsia="Times New Roman" w:hAnsi="Calibri" w:cs="Calibri"/>
                <w:color w:val="000000"/>
                <w:lang w:eastAsia="ru-RU"/>
              </w:rPr>
              <w:t>2 сутки в темноте</w:t>
            </w:r>
          </w:p>
        </w:tc>
        <w:tc>
          <w:tcPr>
            <w:tcW w:w="1981" w:type="dxa"/>
            <w:vAlign w:val="center"/>
          </w:tcPr>
          <w:p w14:paraId="546089D2" w14:textId="5F74714C" w:rsidR="009216E4" w:rsidRPr="00021D2A" w:rsidRDefault="0017529B" w:rsidP="009216E4">
            <w:pPr>
              <w:pStyle w:val="a2"/>
              <w:spacing w:line="240" w:lineRule="auto"/>
              <w:ind w:firstLine="0"/>
              <w:jc w:val="center"/>
            </w:pPr>
            <w:r w:rsidRPr="00021D2A">
              <w:t>0,0</w:t>
            </w:r>
            <w:r w:rsidR="004B2028" w:rsidRPr="00021D2A">
              <w:t>50</w:t>
            </w:r>
          </w:p>
        </w:tc>
        <w:tc>
          <w:tcPr>
            <w:tcW w:w="1985" w:type="dxa"/>
            <w:vAlign w:val="center"/>
          </w:tcPr>
          <w:p w14:paraId="1694103D" w14:textId="7FD26869" w:rsidR="009216E4" w:rsidRPr="00021D2A" w:rsidRDefault="0017529B" w:rsidP="009216E4">
            <w:pPr>
              <w:pStyle w:val="a2"/>
              <w:spacing w:line="240" w:lineRule="auto"/>
              <w:ind w:firstLine="0"/>
              <w:jc w:val="center"/>
            </w:pPr>
            <w:r w:rsidRPr="00021D2A">
              <w:t>0,</w:t>
            </w:r>
            <w:r w:rsidR="004B2028" w:rsidRPr="00021D2A">
              <w:t>118</w:t>
            </w:r>
          </w:p>
        </w:tc>
      </w:tr>
      <w:tr w:rsidR="009216E4" w:rsidRPr="00021D2A" w14:paraId="5CC792C7" w14:textId="77777777" w:rsidTr="004F2790">
        <w:tc>
          <w:tcPr>
            <w:tcW w:w="1129" w:type="dxa"/>
            <w:vMerge/>
            <w:vAlign w:val="center"/>
          </w:tcPr>
          <w:p w14:paraId="65E9A497" w14:textId="77777777" w:rsidR="009216E4" w:rsidRPr="00021D2A" w:rsidRDefault="009216E4" w:rsidP="009216E4">
            <w:pPr>
              <w:pStyle w:val="a2"/>
              <w:spacing w:line="240" w:lineRule="auto"/>
              <w:ind w:firstLine="0"/>
              <w:jc w:val="center"/>
              <w:rPr>
                <w:rFonts w:ascii="Calibri" w:eastAsia="Times New Roman" w:hAnsi="Calibri" w:cs="Calibri"/>
                <w:color w:val="000000"/>
                <w:lang w:eastAsia="ru-RU"/>
              </w:rPr>
            </w:pPr>
          </w:p>
        </w:tc>
        <w:tc>
          <w:tcPr>
            <w:tcW w:w="3835" w:type="dxa"/>
            <w:vAlign w:val="center"/>
          </w:tcPr>
          <w:p w14:paraId="4F5C11B1" w14:textId="77777777" w:rsidR="009216E4" w:rsidRPr="00021D2A" w:rsidRDefault="009216E4" w:rsidP="009216E4">
            <w:pPr>
              <w:pStyle w:val="a2"/>
              <w:spacing w:line="240" w:lineRule="auto"/>
              <w:ind w:firstLine="0"/>
              <w:jc w:val="center"/>
              <w:rPr>
                <w:rFonts w:ascii="Calibri" w:eastAsia="Times New Roman" w:hAnsi="Calibri" w:cs="Calibri"/>
                <w:color w:val="000000"/>
                <w:lang w:eastAsia="ru-RU"/>
              </w:rPr>
            </w:pPr>
            <w:r w:rsidRPr="00021D2A">
              <w:rPr>
                <w:rFonts w:ascii="Calibri" w:eastAsia="Times New Roman" w:hAnsi="Calibri" w:cs="Calibri"/>
                <w:color w:val="000000"/>
                <w:lang w:eastAsia="ru-RU"/>
              </w:rPr>
              <w:t>1 сутки на свету</w:t>
            </w:r>
          </w:p>
        </w:tc>
        <w:tc>
          <w:tcPr>
            <w:tcW w:w="1981" w:type="dxa"/>
            <w:vAlign w:val="center"/>
          </w:tcPr>
          <w:p w14:paraId="1A1F8F2A" w14:textId="4D69FD46" w:rsidR="009216E4" w:rsidRPr="00021D2A" w:rsidRDefault="0017529B" w:rsidP="009216E4">
            <w:pPr>
              <w:pStyle w:val="a2"/>
              <w:spacing w:line="240" w:lineRule="auto"/>
              <w:ind w:firstLine="0"/>
              <w:jc w:val="center"/>
            </w:pPr>
            <w:r w:rsidRPr="00021D2A">
              <w:t>0,</w:t>
            </w:r>
            <w:r w:rsidR="004B2028" w:rsidRPr="00021D2A">
              <w:t>082</w:t>
            </w:r>
          </w:p>
        </w:tc>
        <w:tc>
          <w:tcPr>
            <w:tcW w:w="1985" w:type="dxa"/>
            <w:vAlign w:val="center"/>
          </w:tcPr>
          <w:p w14:paraId="47C40C42" w14:textId="3500A2CA" w:rsidR="009216E4" w:rsidRPr="00021D2A" w:rsidRDefault="0017529B" w:rsidP="009216E4">
            <w:pPr>
              <w:pStyle w:val="a2"/>
              <w:spacing w:line="240" w:lineRule="auto"/>
              <w:ind w:firstLine="0"/>
              <w:jc w:val="center"/>
            </w:pPr>
            <w:r w:rsidRPr="00021D2A">
              <w:t>0,</w:t>
            </w:r>
            <w:r w:rsidR="004B2028" w:rsidRPr="00021D2A">
              <w:t>156</w:t>
            </w:r>
          </w:p>
        </w:tc>
      </w:tr>
      <w:tr w:rsidR="009216E4" w:rsidRPr="00021D2A" w14:paraId="54A0EA2F" w14:textId="77777777" w:rsidTr="004F2790">
        <w:tc>
          <w:tcPr>
            <w:tcW w:w="1129" w:type="dxa"/>
            <w:vMerge w:val="restart"/>
            <w:vAlign w:val="center"/>
          </w:tcPr>
          <w:p w14:paraId="6F56BC0C" w14:textId="77777777" w:rsidR="009216E4" w:rsidRPr="00021D2A" w:rsidRDefault="009216E4" w:rsidP="009216E4">
            <w:pPr>
              <w:pStyle w:val="a2"/>
              <w:spacing w:line="240" w:lineRule="auto"/>
              <w:ind w:firstLine="0"/>
              <w:jc w:val="center"/>
              <w:rPr>
                <w:rFonts w:ascii="Calibri" w:eastAsia="Times New Roman" w:hAnsi="Calibri" w:cs="Calibri"/>
                <w:color w:val="000000"/>
                <w:lang w:eastAsia="ru-RU"/>
              </w:rPr>
            </w:pPr>
            <w:r w:rsidRPr="00021D2A">
              <w:rPr>
                <w:rFonts w:ascii="Calibri" w:eastAsia="Times New Roman" w:hAnsi="Calibri" w:cs="Calibri"/>
                <w:color w:val="000000"/>
                <w:lang w:eastAsia="ru-RU"/>
              </w:rPr>
              <w:t>Школа</w:t>
            </w:r>
          </w:p>
        </w:tc>
        <w:tc>
          <w:tcPr>
            <w:tcW w:w="3835" w:type="dxa"/>
            <w:vAlign w:val="center"/>
          </w:tcPr>
          <w:p w14:paraId="6D791DCE" w14:textId="77777777" w:rsidR="009216E4" w:rsidRPr="00021D2A" w:rsidRDefault="009216E4" w:rsidP="009216E4">
            <w:pPr>
              <w:pStyle w:val="a2"/>
              <w:spacing w:line="240" w:lineRule="auto"/>
              <w:ind w:firstLine="0"/>
              <w:jc w:val="center"/>
              <w:rPr>
                <w:rFonts w:ascii="Calibri" w:eastAsia="Times New Roman" w:hAnsi="Calibri" w:cs="Calibri"/>
                <w:color w:val="000000"/>
                <w:lang w:eastAsia="ru-RU"/>
              </w:rPr>
            </w:pPr>
            <w:r w:rsidRPr="00021D2A">
              <w:rPr>
                <w:rFonts w:ascii="Calibri" w:eastAsia="Times New Roman" w:hAnsi="Calibri" w:cs="Calibri"/>
                <w:color w:val="000000"/>
                <w:lang w:eastAsia="ru-RU"/>
              </w:rPr>
              <w:t>1 сутки в воде</w:t>
            </w:r>
          </w:p>
        </w:tc>
        <w:tc>
          <w:tcPr>
            <w:tcW w:w="1981" w:type="dxa"/>
            <w:vAlign w:val="center"/>
          </w:tcPr>
          <w:p w14:paraId="5A795501" w14:textId="0C43E653" w:rsidR="009216E4" w:rsidRPr="00021D2A" w:rsidRDefault="0017529B" w:rsidP="009216E4">
            <w:pPr>
              <w:pStyle w:val="a2"/>
              <w:spacing w:line="240" w:lineRule="auto"/>
              <w:ind w:firstLine="0"/>
              <w:jc w:val="center"/>
            </w:pPr>
            <w:r w:rsidRPr="00021D2A">
              <w:t>0,</w:t>
            </w:r>
            <w:r w:rsidR="004B2028" w:rsidRPr="00021D2A">
              <w:t>018</w:t>
            </w:r>
          </w:p>
        </w:tc>
        <w:tc>
          <w:tcPr>
            <w:tcW w:w="1985" w:type="dxa"/>
            <w:vAlign w:val="center"/>
          </w:tcPr>
          <w:p w14:paraId="7BBEFA3A" w14:textId="6AF6F20C" w:rsidR="009216E4" w:rsidRPr="00021D2A" w:rsidRDefault="0017529B" w:rsidP="009216E4">
            <w:pPr>
              <w:pStyle w:val="a2"/>
              <w:spacing w:line="240" w:lineRule="auto"/>
              <w:ind w:firstLine="0"/>
              <w:jc w:val="center"/>
            </w:pPr>
            <w:r w:rsidRPr="00021D2A">
              <w:t>0,</w:t>
            </w:r>
            <w:r w:rsidR="004B2028" w:rsidRPr="00021D2A">
              <w:t>069</w:t>
            </w:r>
          </w:p>
        </w:tc>
      </w:tr>
      <w:tr w:rsidR="009216E4" w:rsidRPr="00021D2A" w14:paraId="2F62169B" w14:textId="77777777" w:rsidTr="004F2790">
        <w:tc>
          <w:tcPr>
            <w:tcW w:w="1129" w:type="dxa"/>
            <w:vMerge/>
            <w:vAlign w:val="center"/>
          </w:tcPr>
          <w:p w14:paraId="3C44E557" w14:textId="77777777" w:rsidR="009216E4" w:rsidRPr="00021D2A" w:rsidRDefault="009216E4" w:rsidP="009216E4">
            <w:pPr>
              <w:pStyle w:val="a2"/>
              <w:spacing w:line="240" w:lineRule="auto"/>
              <w:ind w:firstLine="0"/>
              <w:jc w:val="center"/>
              <w:rPr>
                <w:rFonts w:ascii="Calibri" w:eastAsia="Times New Roman" w:hAnsi="Calibri" w:cs="Calibri"/>
                <w:color w:val="000000"/>
                <w:lang w:eastAsia="ru-RU"/>
              </w:rPr>
            </w:pPr>
          </w:p>
        </w:tc>
        <w:tc>
          <w:tcPr>
            <w:tcW w:w="3835" w:type="dxa"/>
            <w:vAlign w:val="center"/>
          </w:tcPr>
          <w:p w14:paraId="3A1F1365" w14:textId="77777777" w:rsidR="009216E4" w:rsidRPr="00021D2A" w:rsidRDefault="009216E4" w:rsidP="009216E4">
            <w:pPr>
              <w:pStyle w:val="a2"/>
              <w:spacing w:line="240" w:lineRule="auto"/>
              <w:ind w:firstLine="0"/>
              <w:jc w:val="center"/>
              <w:rPr>
                <w:rFonts w:ascii="Calibri" w:eastAsia="Times New Roman" w:hAnsi="Calibri" w:cs="Calibri"/>
                <w:color w:val="000000"/>
                <w:lang w:eastAsia="ru-RU"/>
              </w:rPr>
            </w:pPr>
            <w:r w:rsidRPr="00021D2A">
              <w:rPr>
                <w:rFonts w:ascii="Calibri" w:eastAsia="Times New Roman" w:hAnsi="Calibri" w:cs="Calibri"/>
                <w:color w:val="000000"/>
                <w:lang w:eastAsia="ru-RU"/>
              </w:rPr>
              <w:t>1 сутки в  темноте</w:t>
            </w:r>
          </w:p>
        </w:tc>
        <w:tc>
          <w:tcPr>
            <w:tcW w:w="1981" w:type="dxa"/>
            <w:vAlign w:val="center"/>
          </w:tcPr>
          <w:p w14:paraId="5537ECE5" w14:textId="61F91E06" w:rsidR="009216E4" w:rsidRPr="00021D2A" w:rsidRDefault="0017529B" w:rsidP="009216E4">
            <w:pPr>
              <w:pStyle w:val="a2"/>
              <w:spacing w:line="240" w:lineRule="auto"/>
              <w:ind w:firstLine="0"/>
              <w:jc w:val="center"/>
            </w:pPr>
            <w:r w:rsidRPr="00021D2A">
              <w:t>0,0</w:t>
            </w:r>
            <w:r w:rsidR="004B2028" w:rsidRPr="00021D2A">
              <w:t>35</w:t>
            </w:r>
          </w:p>
        </w:tc>
        <w:tc>
          <w:tcPr>
            <w:tcW w:w="1985" w:type="dxa"/>
            <w:vAlign w:val="center"/>
          </w:tcPr>
          <w:p w14:paraId="5D87F9E9" w14:textId="57018404" w:rsidR="009216E4" w:rsidRPr="00021D2A" w:rsidRDefault="0017529B" w:rsidP="009216E4">
            <w:pPr>
              <w:pStyle w:val="a2"/>
              <w:spacing w:line="240" w:lineRule="auto"/>
              <w:ind w:firstLine="0"/>
              <w:jc w:val="center"/>
            </w:pPr>
            <w:r w:rsidRPr="00021D2A">
              <w:t>0,</w:t>
            </w:r>
            <w:r w:rsidR="004B2028" w:rsidRPr="00021D2A">
              <w:t>078</w:t>
            </w:r>
          </w:p>
        </w:tc>
      </w:tr>
      <w:tr w:rsidR="009216E4" w:rsidRPr="00021D2A" w14:paraId="30AC0582" w14:textId="77777777" w:rsidTr="004F2790">
        <w:tc>
          <w:tcPr>
            <w:tcW w:w="1129" w:type="dxa"/>
            <w:vMerge/>
            <w:vAlign w:val="center"/>
          </w:tcPr>
          <w:p w14:paraId="6109F1DA" w14:textId="77777777" w:rsidR="009216E4" w:rsidRPr="00021D2A" w:rsidRDefault="009216E4" w:rsidP="009216E4">
            <w:pPr>
              <w:pStyle w:val="a2"/>
              <w:spacing w:line="240" w:lineRule="auto"/>
              <w:ind w:firstLine="0"/>
              <w:jc w:val="center"/>
              <w:rPr>
                <w:rFonts w:ascii="Calibri" w:eastAsia="Times New Roman" w:hAnsi="Calibri" w:cs="Calibri"/>
                <w:color w:val="000000"/>
                <w:lang w:eastAsia="ru-RU"/>
              </w:rPr>
            </w:pPr>
          </w:p>
        </w:tc>
        <w:tc>
          <w:tcPr>
            <w:tcW w:w="3835" w:type="dxa"/>
            <w:vAlign w:val="center"/>
          </w:tcPr>
          <w:p w14:paraId="55902537" w14:textId="77777777" w:rsidR="009216E4" w:rsidRPr="00021D2A" w:rsidRDefault="009216E4" w:rsidP="009216E4">
            <w:pPr>
              <w:pStyle w:val="a2"/>
              <w:spacing w:line="240" w:lineRule="auto"/>
              <w:ind w:firstLine="0"/>
              <w:jc w:val="center"/>
              <w:rPr>
                <w:rFonts w:ascii="Calibri" w:eastAsia="Times New Roman" w:hAnsi="Calibri" w:cs="Calibri"/>
                <w:color w:val="000000"/>
                <w:lang w:eastAsia="ru-RU"/>
              </w:rPr>
            </w:pPr>
            <w:r w:rsidRPr="00021D2A">
              <w:rPr>
                <w:rFonts w:ascii="Calibri" w:eastAsia="Times New Roman" w:hAnsi="Calibri" w:cs="Calibri"/>
                <w:color w:val="000000"/>
                <w:lang w:eastAsia="ru-RU"/>
              </w:rPr>
              <w:t>2 сутки в темноте</w:t>
            </w:r>
          </w:p>
        </w:tc>
        <w:tc>
          <w:tcPr>
            <w:tcW w:w="1981" w:type="dxa"/>
            <w:vAlign w:val="center"/>
          </w:tcPr>
          <w:p w14:paraId="15F093D6" w14:textId="71EB3DD7" w:rsidR="009216E4" w:rsidRPr="00021D2A" w:rsidRDefault="0017529B" w:rsidP="009216E4">
            <w:pPr>
              <w:pStyle w:val="a2"/>
              <w:spacing w:line="240" w:lineRule="auto"/>
              <w:ind w:firstLine="0"/>
              <w:jc w:val="center"/>
            </w:pPr>
            <w:r w:rsidRPr="00021D2A">
              <w:t>0,</w:t>
            </w:r>
            <w:r w:rsidR="004B2028" w:rsidRPr="00021D2A">
              <w:t>060</w:t>
            </w:r>
          </w:p>
        </w:tc>
        <w:tc>
          <w:tcPr>
            <w:tcW w:w="1985" w:type="dxa"/>
            <w:vAlign w:val="center"/>
          </w:tcPr>
          <w:p w14:paraId="49643EF3" w14:textId="6A20605F" w:rsidR="009216E4" w:rsidRPr="00021D2A" w:rsidRDefault="0017529B" w:rsidP="009216E4">
            <w:pPr>
              <w:pStyle w:val="a2"/>
              <w:spacing w:line="240" w:lineRule="auto"/>
              <w:ind w:firstLine="0"/>
              <w:jc w:val="center"/>
            </w:pPr>
            <w:r w:rsidRPr="00021D2A">
              <w:t>0,</w:t>
            </w:r>
            <w:r w:rsidR="004B2028" w:rsidRPr="00021D2A">
              <w:t>132</w:t>
            </w:r>
          </w:p>
        </w:tc>
      </w:tr>
      <w:tr w:rsidR="009216E4" w:rsidRPr="00021D2A" w14:paraId="0D8A3D1B" w14:textId="77777777" w:rsidTr="004F2790">
        <w:tc>
          <w:tcPr>
            <w:tcW w:w="1129" w:type="dxa"/>
            <w:vMerge/>
            <w:vAlign w:val="center"/>
          </w:tcPr>
          <w:p w14:paraId="525C2B62" w14:textId="77777777" w:rsidR="009216E4" w:rsidRPr="00021D2A" w:rsidRDefault="009216E4" w:rsidP="009216E4">
            <w:pPr>
              <w:pStyle w:val="a2"/>
              <w:spacing w:line="240" w:lineRule="auto"/>
              <w:ind w:firstLine="0"/>
              <w:jc w:val="center"/>
              <w:rPr>
                <w:rFonts w:ascii="Calibri" w:eastAsia="Times New Roman" w:hAnsi="Calibri" w:cs="Calibri"/>
                <w:color w:val="000000"/>
                <w:lang w:eastAsia="ru-RU"/>
              </w:rPr>
            </w:pPr>
          </w:p>
        </w:tc>
        <w:tc>
          <w:tcPr>
            <w:tcW w:w="3835" w:type="dxa"/>
            <w:vAlign w:val="center"/>
          </w:tcPr>
          <w:p w14:paraId="34F942AB" w14:textId="77777777" w:rsidR="009216E4" w:rsidRPr="00021D2A" w:rsidRDefault="009216E4" w:rsidP="009216E4">
            <w:pPr>
              <w:pStyle w:val="a2"/>
              <w:spacing w:line="240" w:lineRule="auto"/>
              <w:ind w:firstLine="0"/>
              <w:jc w:val="center"/>
              <w:rPr>
                <w:rFonts w:ascii="Calibri" w:eastAsia="Times New Roman" w:hAnsi="Calibri" w:cs="Calibri"/>
                <w:color w:val="000000"/>
                <w:lang w:eastAsia="ru-RU"/>
              </w:rPr>
            </w:pPr>
            <w:r w:rsidRPr="00021D2A">
              <w:rPr>
                <w:rFonts w:ascii="Calibri" w:eastAsia="Times New Roman" w:hAnsi="Calibri" w:cs="Calibri"/>
                <w:color w:val="000000"/>
                <w:lang w:eastAsia="ru-RU"/>
              </w:rPr>
              <w:t>1 сутки на свету</w:t>
            </w:r>
          </w:p>
        </w:tc>
        <w:tc>
          <w:tcPr>
            <w:tcW w:w="1981" w:type="dxa"/>
            <w:vAlign w:val="center"/>
          </w:tcPr>
          <w:p w14:paraId="597F5B75" w14:textId="6030229B" w:rsidR="009216E4" w:rsidRPr="00021D2A" w:rsidRDefault="0017529B" w:rsidP="009216E4">
            <w:pPr>
              <w:pStyle w:val="a2"/>
              <w:spacing w:line="240" w:lineRule="auto"/>
              <w:ind w:firstLine="0"/>
              <w:jc w:val="center"/>
            </w:pPr>
            <w:r w:rsidRPr="00021D2A">
              <w:t>0,</w:t>
            </w:r>
            <w:r w:rsidR="004B2028" w:rsidRPr="00021D2A">
              <w:t>071</w:t>
            </w:r>
          </w:p>
        </w:tc>
        <w:tc>
          <w:tcPr>
            <w:tcW w:w="1985" w:type="dxa"/>
            <w:vAlign w:val="center"/>
          </w:tcPr>
          <w:p w14:paraId="05E48055" w14:textId="4D05BC8E" w:rsidR="009216E4" w:rsidRPr="00021D2A" w:rsidRDefault="0017529B" w:rsidP="009216E4">
            <w:pPr>
              <w:pStyle w:val="a2"/>
              <w:spacing w:line="240" w:lineRule="auto"/>
              <w:ind w:firstLine="0"/>
              <w:jc w:val="center"/>
              <w:rPr>
                <w:lang w:val="en-US"/>
              </w:rPr>
            </w:pPr>
            <w:r w:rsidRPr="00021D2A">
              <w:t>0,</w:t>
            </w:r>
            <w:r w:rsidR="004B2028" w:rsidRPr="00021D2A">
              <w:t>145</w:t>
            </w:r>
          </w:p>
        </w:tc>
      </w:tr>
    </w:tbl>
    <w:p w14:paraId="2D6C2739" w14:textId="1387FCAE" w:rsidR="00DF4DF1" w:rsidRPr="00DC4A54" w:rsidRDefault="00DF4DF1" w:rsidP="0002173D">
      <w:pPr>
        <w:pStyle w:val="a2"/>
        <w:ind w:firstLine="0"/>
        <w:jc w:val="center"/>
        <w:rPr>
          <w:b/>
          <w:bCs/>
        </w:rPr>
      </w:pPr>
      <w:r w:rsidRPr="00DC4A54">
        <w:rPr>
          <w:b/>
          <w:bCs/>
        </w:rPr>
        <w:lastRenderedPageBreak/>
        <w:t>Заключение</w:t>
      </w:r>
    </w:p>
    <w:p w14:paraId="67E61733" w14:textId="67FE990A" w:rsidR="006A7F51" w:rsidRDefault="00834B79" w:rsidP="006A7F51">
      <w:pPr>
        <w:pStyle w:val="a2"/>
      </w:pPr>
      <w:r>
        <w:t>У растений озимой пшеницы трех сортов (Ермак, Гомер и Школа) были оценены начальные показатели качества: белок, клетчатка, крахмал, зола, энергия прорастания, лабораторная всхожесть. Зерна всех сортов обладают схожими показателями</w:t>
      </w:r>
      <w:r w:rsidR="00802468">
        <w:t xml:space="preserve">. </w:t>
      </w:r>
      <w:r w:rsidR="006A7F51">
        <w:t xml:space="preserve">Результаты экспресс-анализа зерна показали, что содержание белка колеблется в пределах одного процента, с наибольшим содержанием у сорта Гомер. Содержание клетчатки значительно колеблется, что может объяснять неточностью экспресс метода. По содержанию </w:t>
      </w:r>
      <w:r w:rsidR="00022420">
        <w:t>к</w:t>
      </w:r>
      <w:r w:rsidR="006A7F51">
        <w:t>рахмала образцы отличаются в пределах 3 процентов, с наибольшим содержанием у сорта Ермак.</w:t>
      </w:r>
    </w:p>
    <w:p w14:paraId="1A679FDB" w14:textId="26961DF3" w:rsidR="006A7F51" w:rsidRPr="00BE790C" w:rsidRDefault="006A7F51" w:rsidP="00022420">
      <w:pPr>
        <w:pStyle w:val="a2"/>
      </w:pPr>
      <w:r>
        <w:t>Исследуемые сорта показали не</w:t>
      </w:r>
      <w:r w:rsidR="00022420">
        <w:t>значительные</w:t>
      </w:r>
      <w:r>
        <w:t xml:space="preserve"> различи</w:t>
      </w:r>
      <w:r w:rsidR="00022420">
        <w:t>я</w:t>
      </w:r>
      <w:r>
        <w:t xml:space="preserve"> в динамике и значениях </w:t>
      </w:r>
      <w:r w:rsidR="00802468">
        <w:t>био</w:t>
      </w:r>
      <w:r>
        <w:t xml:space="preserve">массы между собой. Наибольшим прирост </w:t>
      </w:r>
      <w:r w:rsidR="00802468">
        <w:t xml:space="preserve">биологической </w:t>
      </w:r>
      <w:r>
        <w:t>массы наблюдается после суток замачивания в воде, что связано с набуханием семян</w:t>
      </w:r>
      <w:r w:rsidR="00802468">
        <w:t xml:space="preserve">. </w:t>
      </w:r>
      <w:r>
        <w:t xml:space="preserve">Наибольшим приростом биомассы по результатам измерений показал сорт Гомер. Масса растений на 5 день оказалась на 88,2% выше, чем масса нативного зерна. У сорта Школа значение составляет 76,7%. Наименьшее значение было получено у сорта  Ермак – 60,6%. </w:t>
      </w:r>
    </w:p>
    <w:p w14:paraId="146C4531" w14:textId="25F5CAF9" w:rsidR="006A7F51" w:rsidRDefault="00802468" w:rsidP="006A7F51">
      <w:pPr>
        <w:pStyle w:val="a2"/>
      </w:pPr>
      <w:r>
        <w:t>По содержанию сырого вещества з</w:t>
      </w:r>
      <w:r w:rsidR="006A7F51">
        <w:t>начительных отклонений между сортами нет</w:t>
      </w:r>
      <w:r>
        <w:t xml:space="preserve">. </w:t>
      </w:r>
      <w:r w:rsidR="006A7F51">
        <w:t>С увеличением периода проращивания в пасте и жоме снижается содержание сухих веществ. Разница между первым и последним днем измерений составляет в среднем</w:t>
      </w:r>
      <w:r w:rsidR="00834B79">
        <w:t xml:space="preserve"> </w:t>
      </w:r>
      <w:r w:rsidR="006A7F51">
        <w:t>-5,4% и -14,88% соответственно. В соке же содержание веществ увеличивается вместе с периодом проращивания. Разница для сока составляет +12,18%</w:t>
      </w:r>
      <w:r w:rsidR="00834B79">
        <w:t xml:space="preserve"> между первым и последним днём проращивания</w:t>
      </w:r>
      <w:r w:rsidR="006A7F51">
        <w:t>.</w:t>
      </w:r>
    </w:p>
    <w:p w14:paraId="18A7235C" w14:textId="1364A9D6" w:rsidR="006A7F51" w:rsidRDefault="006A7F51" w:rsidP="006A7F51">
      <w:pPr>
        <w:pStyle w:val="a2"/>
      </w:pPr>
      <w:r>
        <w:t xml:space="preserve">Содержание золы в жоме во всех образцах больше, чем в пасте. Причиной более высокого содержания золы в жоме является меньшее содержание воды в нём по сравнению с пастой. С увеличением срока проращивания увеличивается содержание золы во всех сортах. </w:t>
      </w:r>
      <w:r>
        <w:lastRenderedPageBreak/>
        <w:t xml:space="preserve">Наибольшее содержание </w:t>
      </w:r>
      <w:r w:rsidR="004A5FD1">
        <w:t>золы</w:t>
      </w:r>
      <w:r>
        <w:t xml:space="preserve"> наблюдается в зерне сорта Школа. Разброс значений в зерне незначителен. Самые высокое значение золы получено у образца жома сорта ГОМЕР на последний день эксперимента. Наименьшее значение содержание золы получено у пасты сортов Школа и Ермак после суток замачивания в воде. Данный эффект связан с физиологическим процессом прорастания семян, что вызывает разложение запасных питательных веществ, а также значительным поглощением воды семенами.</w:t>
      </w:r>
    </w:p>
    <w:p w14:paraId="5F04453E" w14:textId="1EA9C9C5" w:rsidR="006A7F51" w:rsidRDefault="006A7F51" w:rsidP="006A7F51">
      <w:pPr>
        <w:pStyle w:val="a2"/>
      </w:pPr>
      <w:r>
        <w:t>Существенных отличий</w:t>
      </w:r>
      <w:r w:rsidR="00022420">
        <w:t xml:space="preserve"> по показателям реакции среды и ОВП</w:t>
      </w:r>
      <w:r>
        <w:t xml:space="preserve"> между сортами нет. Наименьшее значение реакции среды получены по 1 суток проращивания в темноте, наибольшие – на 2 сутки в темноте. После 1 суток проращивания на свету у сорта Школа значения значительно отличаются от других сортов, что также может быть связано с развитием </w:t>
      </w:r>
      <w:proofErr w:type="spellStart"/>
      <w:r>
        <w:t>антоциановой</w:t>
      </w:r>
      <w:proofErr w:type="spellEnd"/>
      <w:r>
        <w:t xml:space="preserve"> окраски на побегах. Природа данного явления не известна.</w:t>
      </w:r>
    </w:p>
    <w:p w14:paraId="2FCC314C" w14:textId="72AE5B69" w:rsidR="006A7F51" w:rsidRDefault="006A7F51" w:rsidP="009B261F">
      <w:pPr>
        <w:pStyle w:val="a2"/>
      </w:pPr>
      <w:r>
        <w:t xml:space="preserve">С увеличением срока проращивания увеличивается содержание витамина С в образцах. Жом обладает более высокой концентрацией витамина С, чем паста. Наибольшее количество витамина С содержится в жоме сорта Гомер на последние сутки проращивания. Наименьшая концентрация витамина С в пасте сорта Школа после суток замачивания в воде. </w:t>
      </w:r>
    </w:p>
    <w:p w14:paraId="590A40A6" w14:textId="77777777" w:rsidR="00804644" w:rsidRDefault="001478A8" w:rsidP="009B261F">
      <w:pPr>
        <w:pStyle w:val="a2"/>
      </w:pPr>
      <w:r>
        <w:t xml:space="preserve">По всем изученным показателям можно сделать </w:t>
      </w:r>
      <w:r w:rsidR="00800D92">
        <w:t>вывод, что переработанные формы микрозелени применимы для включения в рецептуру кормовых добавок в качестве источника витамина С и белка.</w:t>
      </w:r>
      <w:r w:rsidR="00804644">
        <w:t xml:space="preserve"> </w:t>
      </w:r>
      <w:r w:rsidR="00804644" w:rsidRPr="00804644">
        <w:t xml:space="preserve">Наиболее приемлемой формой является жом. В нём наблюдается наибольшая концентрация золы, витамина С и сухих веществ.  </w:t>
      </w:r>
    </w:p>
    <w:p w14:paraId="4AFFD700" w14:textId="77777777" w:rsidR="00804644" w:rsidRDefault="00804644" w:rsidP="009B261F">
      <w:pPr>
        <w:pStyle w:val="a2"/>
      </w:pPr>
    </w:p>
    <w:p w14:paraId="3EC69F57" w14:textId="5E34FD9D" w:rsidR="009B261F" w:rsidRPr="00EA7495" w:rsidRDefault="00DF4DF1" w:rsidP="00267D17">
      <w:pPr>
        <w:pStyle w:val="a2"/>
        <w:ind w:firstLine="0"/>
        <w:jc w:val="center"/>
        <w:rPr>
          <w:b/>
        </w:rPr>
      </w:pPr>
      <w:r w:rsidRPr="00EA7495">
        <w:rPr>
          <w:b/>
        </w:rPr>
        <w:t>Библиографический список</w:t>
      </w:r>
    </w:p>
    <w:p w14:paraId="2AF92644" w14:textId="77777777" w:rsidR="00CB58D9" w:rsidRPr="00DC4A54" w:rsidRDefault="00CB58D9" w:rsidP="00DC4A54">
      <w:pPr>
        <w:pStyle w:val="a2"/>
        <w:numPr>
          <w:ilvl w:val="0"/>
          <w:numId w:val="4"/>
        </w:numPr>
        <w:tabs>
          <w:tab w:val="left" w:pos="851"/>
        </w:tabs>
        <w:spacing w:line="240" w:lineRule="auto"/>
        <w:ind w:left="0" w:firstLine="567"/>
        <w:rPr>
          <w:sz w:val="24"/>
          <w:szCs w:val="24"/>
        </w:rPr>
      </w:pPr>
      <w:r w:rsidRPr="00DC4A54">
        <w:rPr>
          <w:sz w:val="24"/>
          <w:szCs w:val="24"/>
        </w:rPr>
        <w:t xml:space="preserve">Зенькова Мария Леонидовна, Акулич Александр Васильевич ВЛИЯНИЕ ПРОЦЕССА ПРОРАЩИВАНИЯ ЗЕРЕН ЗЛАКОВЫХ КУЛЬТУР НА ИХ ПИЩЕВУЮ ЦЕННОСТЬ // Хранение и переработка </w:t>
      </w:r>
      <w:proofErr w:type="spellStart"/>
      <w:r w:rsidRPr="00DC4A54">
        <w:rPr>
          <w:sz w:val="24"/>
          <w:szCs w:val="24"/>
        </w:rPr>
        <w:t>сельхозсырья</w:t>
      </w:r>
      <w:proofErr w:type="spellEnd"/>
      <w:r w:rsidRPr="00DC4A54">
        <w:rPr>
          <w:sz w:val="24"/>
          <w:szCs w:val="24"/>
        </w:rPr>
        <w:t>. 2021. №3. URL: https://cyberleninka.ru/article/n/vliyanie-protsessa-proraschivaniya-zeren-zlakovyh-kultur-na-ih-pischevuyu-tsennost (дата обращения: 10.12.2023).</w:t>
      </w:r>
    </w:p>
    <w:p w14:paraId="333DC3B7" w14:textId="77777777" w:rsidR="00CB58D9" w:rsidRPr="00DC4A54" w:rsidRDefault="00CB58D9" w:rsidP="00DC4A54">
      <w:pPr>
        <w:pStyle w:val="a2"/>
        <w:numPr>
          <w:ilvl w:val="0"/>
          <w:numId w:val="4"/>
        </w:numPr>
        <w:tabs>
          <w:tab w:val="left" w:pos="851"/>
        </w:tabs>
        <w:spacing w:line="240" w:lineRule="auto"/>
        <w:ind w:left="0" w:firstLine="567"/>
        <w:rPr>
          <w:sz w:val="24"/>
          <w:szCs w:val="24"/>
        </w:rPr>
      </w:pPr>
      <w:proofErr w:type="spellStart"/>
      <w:r w:rsidRPr="00DC4A54">
        <w:rPr>
          <w:sz w:val="24"/>
          <w:szCs w:val="24"/>
        </w:rPr>
        <w:lastRenderedPageBreak/>
        <w:t>Компанцев</w:t>
      </w:r>
      <w:proofErr w:type="spellEnd"/>
      <w:r w:rsidRPr="00DC4A54">
        <w:rPr>
          <w:sz w:val="24"/>
          <w:szCs w:val="24"/>
        </w:rPr>
        <w:t xml:space="preserve"> Д.В., Попов А.В., Привалов И.М., Степанова Э.Ф. БЕЛКОВЫЕ ИЗОЛЯТЫ ИЗ РАСТИТЕЛЬНОГО СЫРЬЯ: ОБЗОР СОВРЕМЕННОГО СОСТОЯНИЯ И АНАЛИЗ ПЕРСПЕКТИВ РАЗВИТИЯ ТЕХНОЛОГИИ ПОЛУЧЕНИЯ БЕЛКОВЫХ ИЗОЛЯТОВ ИЗ РАСТИТЕЛЬНОГО СЫРЬЯ // Современные проблемы науки и образования. – 2016. – № 1. ;URL: https://science-education.ru/ru/article/view?id=24132 (дата обращения: 10.12.2023).</w:t>
      </w:r>
    </w:p>
    <w:p w14:paraId="638A021E" w14:textId="77777777" w:rsidR="00CB58D9" w:rsidRPr="00DC4A54" w:rsidRDefault="00CB58D9" w:rsidP="00DC4A54">
      <w:pPr>
        <w:pStyle w:val="a2"/>
        <w:numPr>
          <w:ilvl w:val="0"/>
          <w:numId w:val="4"/>
        </w:numPr>
        <w:tabs>
          <w:tab w:val="left" w:pos="851"/>
        </w:tabs>
        <w:spacing w:line="240" w:lineRule="auto"/>
        <w:ind w:left="0" w:firstLine="567"/>
        <w:rPr>
          <w:sz w:val="24"/>
          <w:szCs w:val="24"/>
        </w:rPr>
      </w:pPr>
      <w:r w:rsidRPr="00DC4A54">
        <w:rPr>
          <w:sz w:val="24"/>
          <w:szCs w:val="24"/>
        </w:rPr>
        <w:t>Морозова, Д. А. Обзор технических средств для биотехнологической трансформации семян с целью использования их в продуктах питания / Д. А. Морозова, В. Л. Русинов // Новая экономика, бизнес и общество : Сборник материалов Апрельской научно-практической конференции молодых исследователей, Владивосток, 11 апреля – 19  2022 года. – Владивосток: Дальневосточный федеральный университет, 2022. – С. 1204-1209. – EDN ECBDZU.</w:t>
      </w:r>
    </w:p>
    <w:p w14:paraId="41EE6E67" w14:textId="4F5B8A69" w:rsidR="00CB58D9" w:rsidRPr="00DC4A54" w:rsidRDefault="00CB58D9" w:rsidP="00DC4A54">
      <w:pPr>
        <w:pStyle w:val="a2"/>
        <w:numPr>
          <w:ilvl w:val="0"/>
          <w:numId w:val="4"/>
        </w:numPr>
        <w:tabs>
          <w:tab w:val="left" w:pos="851"/>
        </w:tabs>
        <w:spacing w:line="240" w:lineRule="auto"/>
        <w:ind w:left="0" w:firstLine="567"/>
        <w:rPr>
          <w:sz w:val="24"/>
          <w:szCs w:val="24"/>
        </w:rPr>
      </w:pPr>
      <w:proofErr w:type="spellStart"/>
      <w:r w:rsidRPr="00DC4A54">
        <w:rPr>
          <w:sz w:val="24"/>
          <w:szCs w:val="24"/>
        </w:rPr>
        <w:t>Муслимов</w:t>
      </w:r>
      <w:proofErr w:type="spellEnd"/>
      <w:r w:rsidRPr="00DC4A54">
        <w:rPr>
          <w:sz w:val="24"/>
          <w:szCs w:val="24"/>
        </w:rPr>
        <w:t xml:space="preserve">, М. Г. Технология заготовки кормов : учебное пособие / М. Г. </w:t>
      </w:r>
      <w:proofErr w:type="spellStart"/>
      <w:r w:rsidRPr="00DC4A54">
        <w:rPr>
          <w:sz w:val="24"/>
          <w:szCs w:val="24"/>
        </w:rPr>
        <w:t>Муслимов</w:t>
      </w:r>
      <w:proofErr w:type="spellEnd"/>
      <w:r w:rsidRPr="00DC4A54">
        <w:rPr>
          <w:sz w:val="24"/>
          <w:szCs w:val="24"/>
        </w:rPr>
        <w:t xml:space="preserve">. — Махачкала : </w:t>
      </w:r>
      <w:proofErr w:type="spellStart"/>
      <w:r w:rsidRPr="00DC4A54">
        <w:rPr>
          <w:sz w:val="24"/>
          <w:szCs w:val="24"/>
        </w:rPr>
        <w:t>ДагГАУ</w:t>
      </w:r>
      <w:proofErr w:type="spellEnd"/>
      <w:r w:rsidRPr="00DC4A54">
        <w:rPr>
          <w:sz w:val="24"/>
          <w:szCs w:val="24"/>
        </w:rPr>
        <w:t xml:space="preserve"> имени М.</w:t>
      </w:r>
      <w:r w:rsidR="00800D92" w:rsidRPr="00DC4A54">
        <w:rPr>
          <w:sz w:val="24"/>
          <w:szCs w:val="24"/>
        </w:rPr>
        <w:t xml:space="preserve"> </w:t>
      </w:r>
      <w:r w:rsidRPr="00DC4A54">
        <w:rPr>
          <w:sz w:val="24"/>
          <w:szCs w:val="24"/>
        </w:rPr>
        <w:t>М.</w:t>
      </w:r>
      <w:r w:rsidR="00800D92" w:rsidRPr="00DC4A54">
        <w:rPr>
          <w:sz w:val="24"/>
          <w:szCs w:val="24"/>
        </w:rPr>
        <w:t xml:space="preserve"> </w:t>
      </w:r>
      <w:proofErr w:type="spellStart"/>
      <w:r w:rsidRPr="00DC4A54">
        <w:rPr>
          <w:sz w:val="24"/>
          <w:szCs w:val="24"/>
        </w:rPr>
        <w:t>Джамбулатова</w:t>
      </w:r>
      <w:proofErr w:type="spellEnd"/>
      <w:r w:rsidRPr="00DC4A54">
        <w:rPr>
          <w:sz w:val="24"/>
          <w:szCs w:val="24"/>
        </w:rPr>
        <w:t xml:space="preserve">, 2022. — ISBN 5-7944-0961-4. — Текст : электронный // Лань : электронно-библиотечная система. — URL: https://e.lanbook.com/book/293735 (дата обращения: 10.12.2023). — Режим доступа: для </w:t>
      </w:r>
      <w:proofErr w:type="spellStart"/>
      <w:r w:rsidRPr="00DC4A54">
        <w:rPr>
          <w:sz w:val="24"/>
          <w:szCs w:val="24"/>
        </w:rPr>
        <w:t>авториз</w:t>
      </w:r>
      <w:proofErr w:type="spellEnd"/>
      <w:r w:rsidRPr="00DC4A54">
        <w:rPr>
          <w:sz w:val="24"/>
          <w:szCs w:val="24"/>
        </w:rPr>
        <w:t xml:space="preserve">. пользователей. — С. 17-23.) </w:t>
      </w:r>
    </w:p>
    <w:p w14:paraId="40803368" w14:textId="0A82F8CE" w:rsidR="00CB58D9" w:rsidRPr="00DC4A54" w:rsidRDefault="00CB58D9" w:rsidP="00DC4A54">
      <w:pPr>
        <w:pStyle w:val="a2"/>
        <w:numPr>
          <w:ilvl w:val="0"/>
          <w:numId w:val="4"/>
        </w:numPr>
        <w:tabs>
          <w:tab w:val="left" w:pos="851"/>
        </w:tabs>
        <w:spacing w:line="240" w:lineRule="auto"/>
        <w:ind w:left="0" w:firstLine="567"/>
        <w:rPr>
          <w:sz w:val="24"/>
          <w:szCs w:val="24"/>
          <w:lang w:val="en-US"/>
        </w:rPr>
      </w:pPr>
      <w:r w:rsidRPr="00DC4A54">
        <w:rPr>
          <w:sz w:val="24"/>
          <w:szCs w:val="24"/>
          <w:lang w:val="en-US"/>
        </w:rPr>
        <w:t xml:space="preserve">Cores Rodríguez F. Nutritional and physiochemical properties of wheatgrass juice and preservation strategies / F. Cores Rodríguez et a. // Food Chemistry Advances. 2022. V. 1 </w:t>
      </w:r>
      <w:hyperlink r:id="rId11" w:history="1">
        <w:r w:rsidRPr="00DC4A54">
          <w:rPr>
            <w:rStyle w:val="Hyperlink"/>
            <w:sz w:val="24"/>
            <w:szCs w:val="24"/>
            <w:lang w:val="en-US"/>
          </w:rPr>
          <w:t>https://doi.org/10.1016/j.focha.2022.100136</w:t>
        </w:r>
      </w:hyperlink>
    </w:p>
    <w:p w14:paraId="700F6137" w14:textId="77777777" w:rsidR="00CB58D9" w:rsidRDefault="00CB58D9" w:rsidP="009B261F">
      <w:pPr>
        <w:pStyle w:val="a2"/>
      </w:pPr>
    </w:p>
    <w:p w14:paraId="0B0242C3" w14:textId="54102652" w:rsidR="00EA7495" w:rsidRPr="00DC4A54" w:rsidRDefault="00DC4A54" w:rsidP="00EA7495">
      <w:pPr>
        <w:pStyle w:val="a2"/>
        <w:spacing w:line="240" w:lineRule="auto"/>
        <w:rPr>
          <w:b/>
          <w:sz w:val="24"/>
          <w:szCs w:val="24"/>
          <w:lang w:val="en-US"/>
        </w:rPr>
      </w:pPr>
      <w:r>
        <w:rPr>
          <w:b/>
          <w:sz w:val="24"/>
          <w:szCs w:val="24"/>
          <w:lang w:val="en-US"/>
        </w:rPr>
        <w:t>References</w:t>
      </w:r>
    </w:p>
    <w:p w14:paraId="70C7DFA5" w14:textId="77777777" w:rsidR="00EA7495" w:rsidRPr="00EA7495" w:rsidRDefault="00EA7495" w:rsidP="00DC4A54">
      <w:pPr>
        <w:pStyle w:val="a2"/>
        <w:tabs>
          <w:tab w:val="left" w:pos="851"/>
        </w:tabs>
        <w:spacing w:line="240" w:lineRule="auto"/>
        <w:ind w:firstLine="567"/>
        <w:rPr>
          <w:sz w:val="24"/>
          <w:szCs w:val="24"/>
          <w:lang w:val="en-US"/>
        </w:rPr>
      </w:pPr>
      <w:r w:rsidRPr="00EA7495">
        <w:rPr>
          <w:sz w:val="24"/>
          <w:szCs w:val="24"/>
        </w:rPr>
        <w:t>1.</w:t>
      </w:r>
      <w:r w:rsidRPr="00EA7495">
        <w:rPr>
          <w:sz w:val="24"/>
          <w:szCs w:val="24"/>
        </w:rPr>
        <w:tab/>
      </w:r>
      <w:proofErr w:type="spellStart"/>
      <w:r w:rsidRPr="00EA7495">
        <w:rPr>
          <w:sz w:val="24"/>
          <w:szCs w:val="24"/>
        </w:rPr>
        <w:t>Zen`kova</w:t>
      </w:r>
      <w:proofErr w:type="spellEnd"/>
      <w:r w:rsidRPr="00EA7495">
        <w:rPr>
          <w:sz w:val="24"/>
          <w:szCs w:val="24"/>
        </w:rPr>
        <w:t xml:space="preserve"> </w:t>
      </w:r>
      <w:proofErr w:type="spellStart"/>
      <w:r w:rsidRPr="00EA7495">
        <w:rPr>
          <w:sz w:val="24"/>
          <w:szCs w:val="24"/>
        </w:rPr>
        <w:t>Mariya</w:t>
      </w:r>
      <w:proofErr w:type="spellEnd"/>
      <w:r w:rsidRPr="00EA7495">
        <w:rPr>
          <w:sz w:val="24"/>
          <w:szCs w:val="24"/>
        </w:rPr>
        <w:t xml:space="preserve"> </w:t>
      </w:r>
      <w:proofErr w:type="spellStart"/>
      <w:r w:rsidRPr="00EA7495">
        <w:rPr>
          <w:sz w:val="24"/>
          <w:szCs w:val="24"/>
        </w:rPr>
        <w:t>Leonidovna</w:t>
      </w:r>
      <w:proofErr w:type="spellEnd"/>
      <w:r w:rsidRPr="00EA7495">
        <w:rPr>
          <w:sz w:val="24"/>
          <w:szCs w:val="24"/>
        </w:rPr>
        <w:t xml:space="preserve">, </w:t>
      </w:r>
      <w:proofErr w:type="spellStart"/>
      <w:r w:rsidRPr="00EA7495">
        <w:rPr>
          <w:sz w:val="24"/>
          <w:szCs w:val="24"/>
        </w:rPr>
        <w:t>Akulich</w:t>
      </w:r>
      <w:proofErr w:type="spellEnd"/>
      <w:r w:rsidRPr="00EA7495">
        <w:rPr>
          <w:sz w:val="24"/>
          <w:szCs w:val="24"/>
        </w:rPr>
        <w:t xml:space="preserve"> </w:t>
      </w:r>
      <w:proofErr w:type="spellStart"/>
      <w:r w:rsidRPr="00EA7495">
        <w:rPr>
          <w:sz w:val="24"/>
          <w:szCs w:val="24"/>
        </w:rPr>
        <w:t>Aleksandr</w:t>
      </w:r>
      <w:proofErr w:type="spellEnd"/>
      <w:r w:rsidRPr="00EA7495">
        <w:rPr>
          <w:sz w:val="24"/>
          <w:szCs w:val="24"/>
        </w:rPr>
        <w:t xml:space="preserve"> </w:t>
      </w:r>
      <w:proofErr w:type="spellStart"/>
      <w:r w:rsidRPr="00EA7495">
        <w:rPr>
          <w:sz w:val="24"/>
          <w:szCs w:val="24"/>
        </w:rPr>
        <w:t>Vasil`evich</w:t>
      </w:r>
      <w:proofErr w:type="spellEnd"/>
      <w:r w:rsidRPr="00EA7495">
        <w:rPr>
          <w:sz w:val="24"/>
          <w:szCs w:val="24"/>
        </w:rPr>
        <w:t xml:space="preserve"> </w:t>
      </w:r>
      <w:proofErr w:type="spellStart"/>
      <w:r w:rsidRPr="00EA7495">
        <w:rPr>
          <w:sz w:val="24"/>
          <w:szCs w:val="24"/>
        </w:rPr>
        <w:t>VLIYaNIE</w:t>
      </w:r>
      <w:proofErr w:type="spellEnd"/>
      <w:r w:rsidRPr="00EA7495">
        <w:rPr>
          <w:sz w:val="24"/>
          <w:szCs w:val="24"/>
        </w:rPr>
        <w:t xml:space="preserve"> PROCESSA </w:t>
      </w:r>
      <w:proofErr w:type="spellStart"/>
      <w:r w:rsidRPr="00EA7495">
        <w:rPr>
          <w:sz w:val="24"/>
          <w:szCs w:val="24"/>
        </w:rPr>
        <w:t>PRORAShhIVANIYa</w:t>
      </w:r>
      <w:proofErr w:type="spellEnd"/>
      <w:r w:rsidRPr="00EA7495">
        <w:rPr>
          <w:sz w:val="24"/>
          <w:szCs w:val="24"/>
        </w:rPr>
        <w:t xml:space="preserve"> ZEREN ZLAKOVY`X KUL`TUR NA IX </w:t>
      </w:r>
      <w:proofErr w:type="spellStart"/>
      <w:r w:rsidRPr="00EA7495">
        <w:rPr>
          <w:sz w:val="24"/>
          <w:szCs w:val="24"/>
        </w:rPr>
        <w:t>PIShhEVUYu</w:t>
      </w:r>
      <w:proofErr w:type="spellEnd"/>
      <w:r w:rsidRPr="00EA7495">
        <w:rPr>
          <w:sz w:val="24"/>
          <w:szCs w:val="24"/>
        </w:rPr>
        <w:t xml:space="preserve"> CENNOST` // </w:t>
      </w:r>
      <w:proofErr w:type="spellStart"/>
      <w:r w:rsidRPr="00EA7495">
        <w:rPr>
          <w:sz w:val="24"/>
          <w:szCs w:val="24"/>
        </w:rPr>
        <w:t>Xranenie</w:t>
      </w:r>
      <w:proofErr w:type="spellEnd"/>
      <w:r w:rsidRPr="00EA7495">
        <w:rPr>
          <w:sz w:val="24"/>
          <w:szCs w:val="24"/>
        </w:rPr>
        <w:t xml:space="preserve"> i </w:t>
      </w:r>
      <w:proofErr w:type="spellStart"/>
      <w:r w:rsidRPr="00EA7495">
        <w:rPr>
          <w:sz w:val="24"/>
          <w:szCs w:val="24"/>
        </w:rPr>
        <w:t>pererabotka</w:t>
      </w:r>
      <w:proofErr w:type="spellEnd"/>
      <w:r w:rsidRPr="00EA7495">
        <w:rPr>
          <w:sz w:val="24"/>
          <w:szCs w:val="24"/>
        </w:rPr>
        <w:t xml:space="preserve"> </w:t>
      </w:r>
      <w:proofErr w:type="spellStart"/>
      <w:r w:rsidRPr="00EA7495">
        <w:rPr>
          <w:sz w:val="24"/>
          <w:szCs w:val="24"/>
        </w:rPr>
        <w:t>sel`xozsy`r`ya</w:t>
      </w:r>
      <w:proofErr w:type="spellEnd"/>
      <w:r w:rsidRPr="00EA7495">
        <w:rPr>
          <w:sz w:val="24"/>
          <w:szCs w:val="24"/>
        </w:rPr>
        <w:t xml:space="preserve">. 2021. </w:t>
      </w:r>
      <w:r w:rsidRPr="00EA7495">
        <w:rPr>
          <w:sz w:val="24"/>
          <w:szCs w:val="24"/>
          <w:lang w:val="en-US"/>
        </w:rPr>
        <w:t xml:space="preserve">№3. URL: https://cyberleninka.ru/article/n/vliyanie-protsessa-proraschivaniya-zeren-zlakovyh-kultur-na-ih-pischevuyu-tsennost (data </w:t>
      </w:r>
      <w:proofErr w:type="spellStart"/>
      <w:r w:rsidRPr="00EA7495">
        <w:rPr>
          <w:sz w:val="24"/>
          <w:szCs w:val="24"/>
          <w:lang w:val="en-US"/>
        </w:rPr>
        <w:t>obrashheniya</w:t>
      </w:r>
      <w:proofErr w:type="spellEnd"/>
      <w:r w:rsidRPr="00EA7495">
        <w:rPr>
          <w:sz w:val="24"/>
          <w:szCs w:val="24"/>
          <w:lang w:val="en-US"/>
        </w:rPr>
        <w:t>: 10.12.2023).</w:t>
      </w:r>
    </w:p>
    <w:p w14:paraId="3EDBAE9C" w14:textId="77777777" w:rsidR="00EA7495" w:rsidRPr="00EA7495" w:rsidRDefault="00EA7495" w:rsidP="00DC4A54">
      <w:pPr>
        <w:pStyle w:val="a2"/>
        <w:tabs>
          <w:tab w:val="left" w:pos="851"/>
        </w:tabs>
        <w:spacing w:line="240" w:lineRule="auto"/>
        <w:ind w:firstLine="567"/>
        <w:rPr>
          <w:sz w:val="24"/>
          <w:szCs w:val="24"/>
          <w:lang w:val="en-US"/>
        </w:rPr>
      </w:pPr>
      <w:r w:rsidRPr="00EA7495">
        <w:rPr>
          <w:sz w:val="24"/>
          <w:szCs w:val="24"/>
          <w:lang w:val="en-US"/>
        </w:rPr>
        <w:t>2.</w:t>
      </w:r>
      <w:r w:rsidRPr="00EA7495">
        <w:rPr>
          <w:sz w:val="24"/>
          <w:szCs w:val="24"/>
          <w:lang w:val="en-US"/>
        </w:rPr>
        <w:tab/>
      </w:r>
      <w:proofErr w:type="spellStart"/>
      <w:r w:rsidRPr="00EA7495">
        <w:rPr>
          <w:sz w:val="24"/>
          <w:szCs w:val="24"/>
          <w:lang w:val="en-US"/>
        </w:rPr>
        <w:t>Kompancev</w:t>
      </w:r>
      <w:proofErr w:type="spellEnd"/>
      <w:r w:rsidRPr="00EA7495">
        <w:rPr>
          <w:sz w:val="24"/>
          <w:szCs w:val="24"/>
          <w:lang w:val="en-US"/>
        </w:rPr>
        <w:t xml:space="preserve"> D.V., Popov A.V., </w:t>
      </w:r>
      <w:proofErr w:type="spellStart"/>
      <w:r w:rsidRPr="00EA7495">
        <w:rPr>
          <w:sz w:val="24"/>
          <w:szCs w:val="24"/>
          <w:lang w:val="en-US"/>
        </w:rPr>
        <w:t>Privalov</w:t>
      </w:r>
      <w:proofErr w:type="spellEnd"/>
      <w:r w:rsidRPr="00EA7495">
        <w:rPr>
          <w:sz w:val="24"/>
          <w:szCs w:val="24"/>
          <w:lang w:val="en-US"/>
        </w:rPr>
        <w:t xml:space="preserve"> I.M., Stepanova E`.F. BELKOVY`E </w:t>
      </w:r>
      <w:proofErr w:type="spellStart"/>
      <w:r w:rsidRPr="00EA7495">
        <w:rPr>
          <w:sz w:val="24"/>
          <w:szCs w:val="24"/>
          <w:lang w:val="en-US"/>
        </w:rPr>
        <w:t>IZOLYaTY</w:t>
      </w:r>
      <w:proofErr w:type="spellEnd"/>
      <w:r w:rsidRPr="00EA7495">
        <w:rPr>
          <w:sz w:val="24"/>
          <w:szCs w:val="24"/>
          <w:lang w:val="en-US"/>
        </w:rPr>
        <w:t xml:space="preserve">` IZ RASTITEL`NOGO </w:t>
      </w:r>
      <w:proofErr w:type="spellStart"/>
      <w:r w:rsidRPr="00EA7495">
        <w:rPr>
          <w:sz w:val="24"/>
          <w:szCs w:val="24"/>
          <w:lang w:val="en-US"/>
        </w:rPr>
        <w:t>SY`R`Ya</w:t>
      </w:r>
      <w:proofErr w:type="spellEnd"/>
      <w:r w:rsidRPr="00EA7495">
        <w:rPr>
          <w:sz w:val="24"/>
          <w:szCs w:val="24"/>
          <w:lang w:val="en-US"/>
        </w:rPr>
        <w:t xml:space="preserve">: OBZOR SOVREMENNOGO </w:t>
      </w:r>
      <w:proofErr w:type="spellStart"/>
      <w:r w:rsidRPr="00EA7495">
        <w:rPr>
          <w:sz w:val="24"/>
          <w:szCs w:val="24"/>
          <w:lang w:val="en-US"/>
        </w:rPr>
        <w:t>SOSTOYaNIYa</w:t>
      </w:r>
      <w:proofErr w:type="spellEnd"/>
      <w:r w:rsidRPr="00EA7495">
        <w:rPr>
          <w:sz w:val="24"/>
          <w:szCs w:val="24"/>
          <w:lang w:val="en-US"/>
        </w:rPr>
        <w:t xml:space="preserve"> I ANALIZ PERSPEKTIV </w:t>
      </w:r>
      <w:proofErr w:type="spellStart"/>
      <w:r w:rsidRPr="00EA7495">
        <w:rPr>
          <w:sz w:val="24"/>
          <w:szCs w:val="24"/>
          <w:lang w:val="en-US"/>
        </w:rPr>
        <w:t>RAZVITIYa</w:t>
      </w:r>
      <w:proofErr w:type="spellEnd"/>
      <w:r w:rsidRPr="00EA7495">
        <w:rPr>
          <w:sz w:val="24"/>
          <w:szCs w:val="24"/>
          <w:lang w:val="en-US"/>
        </w:rPr>
        <w:t xml:space="preserve"> TEXNOLOGII </w:t>
      </w:r>
      <w:proofErr w:type="spellStart"/>
      <w:r w:rsidRPr="00EA7495">
        <w:rPr>
          <w:sz w:val="24"/>
          <w:szCs w:val="24"/>
          <w:lang w:val="en-US"/>
        </w:rPr>
        <w:t>POLUChENIYa</w:t>
      </w:r>
      <w:proofErr w:type="spellEnd"/>
      <w:r w:rsidRPr="00EA7495">
        <w:rPr>
          <w:sz w:val="24"/>
          <w:szCs w:val="24"/>
          <w:lang w:val="en-US"/>
        </w:rPr>
        <w:t xml:space="preserve"> BELKOVY`X </w:t>
      </w:r>
      <w:proofErr w:type="spellStart"/>
      <w:r w:rsidRPr="00EA7495">
        <w:rPr>
          <w:sz w:val="24"/>
          <w:szCs w:val="24"/>
          <w:lang w:val="en-US"/>
        </w:rPr>
        <w:t>IZOLYaTOV</w:t>
      </w:r>
      <w:proofErr w:type="spellEnd"/>
      <w:r w:rsidRPr="00EA7495">
        <w:rPr>
          <w:sz w:val="24"/>
          <w:szCs w:val="24"/>
          <w:lang w:val="en-US"/>
        </w:rPr>
        <w:t xml:space="preserve"> IZ RASTITEL`NOGO </w:t>
      </w:r>
      <w:proofErr w:type="spellStart"/>
      <w:r w:rsidRPr="00EA7495">
        <w:rPr>
          <w:sz w:val="24"/>
          <w:szCs w:val="24"/>
          <w:lang w:val="en-US"/>
        </w:rPr>
        <w:t>SY`R`Ya</w:t>
      </w:r>
      <w:proofErr w:type="spellEnd"/>
      <w:r w:rsidRPr="00EA7495">
        <w:rPr>
          <w:sz w:val="24"/>
          <w:szCs w:val="24"/>
          <w:lang w:val="en-US"/>
        </w:rPr>
        <w:t xml:space="preserve"> // </w:t>
      </w:r>
      <w:proofErr w:type="spellStart"/>
      <w:r w:rsidRPr="00EA7495">
        <w:rPr>
          <w:sz w:val="24"/>
          <w:szCs w:val="24"/>
          <w:lang w:val="en-US"/>
        </w:rPr>
        <w:t>Sovremenny`e</w:t>
      </w:r>
      <w:proofErr w:type="spellEnd"/>
      <w:r w:rsidRPr="00EA7495">
        <w:rPr>
          <w:sz w:val="24"/>
          <w:szCs w:val="24"/>
          <w:lang w:val="en-US"/>
        </w:rPr>
        <w:t xml:space="preserve"> </w:t>
      </w:r>
      <w:proofErr w:type="spellStart"/>
      <w:r w:rsidRPr="00EA7495">
        <w:rPr>
          <w:sz w:val="24"/>
          <w:szCs w:val="24"/>
          <w:lang w:val="en-US"/>
        </w:rPr>
        <w:t>problemy</w:t>
      </w:r>
      <w:proofErr w:type="spellEnd"/>
      <w:r w:rsidRPr="00EA7495">
        <w:rPr>
          <w:sz w:val="24"/>
          <w:szCs w:val="24"/>
          <w:lang w:val="en-US"/>
        </w:rPr>
        <w:t xml:space="preserve">` </w:t>
      </w:r>
      <w:proofErr w:type="spellStart"/>
      <w:r w:rsidRPr="00EA7495">
        <w:rPr>
          <w:sz w:val="24"/>
          <w:szCs w:val="24"/>
          <w:lang w:val="en-US"/>
        </w:rPr>
        <w:t>nauki</w:t>
      </w:r>
      <w:proofErr w:type="spellEnd"/>
      <w:r w:rsidRPr="00EA7495">
        <w:rPr>
          <w:sz w:val="24"/>
          <w:szCs w:val="24"/>
          <w:lang w:val="en-US"/>
        </w:rPr>
        <w:t xml:space="preserve"> </w:t>
      </w:r>
      <w:proofErr w:type="spellStart"/>
      <w:r w:rsidRPr="00EA7495">
        <w:rPr>
          <w:sz w:val="24"/>
          <w:szCs w:val="24"/>
          <w:lang w:val="en-US"/>
        </w:rPr>
        <w:t>i</w:t>
      </w:r>
      <w:proofErr w:type="spellEnd"/>
      <w:r w:rsidRPr="00EA7495">
        <w:rPr>
          <w:sz w:val="24"/>
          <w:szCs w:val="24"/>
          <w:lang w:val="en-US"/>
        </w:rPr>
        <w:t xml:space="preserve"> </w:t>
      </w:r>
      <w:proofErr w:type="spellStart"/>
      <w:r w:rsidRPr="00EA7495">
        <w:rPr>
          <w:sz w:val="24"/>
          <w:szCs w:val="24"/>
          <w:lang w:val="en-US"/>
        </w:rPr>
        <w:t>obrazovaniya</w:t>
      </w:r>
      <w:proofErr w:type="spellEnd"/>
      <w:r w:rsidRPr="00EA7495">
        <w:rPr>
          <w:sz w:val="24"/>
          <w:szCs w:val="24"/>
          <w:lang w:val="en-US"/>
        </w:rPr>
        <w:t xml:space="preserve">. – 2016. – № 1. ;URL: https://science-education.ru/ru/article/view?id=24132 (data </w:t>
      </w:r>
      <w:proofErr w:type="spellStart"/>
      <w:r w:rsidRPr="00EA7495">
        <w:rPr>
          <w:sz w:val="24"/>
          <w:szCs w:val="24"/>
          <w:lang w:val="en-US"/>
        </w:rPr>
        <w:t>obrashheniya</w:t>
      </w:r>
      <w:proofErr w:type="spellEnd"/>
      <w:r w:rsidRPr="00EA7495">
        <w:rPr>
          <w:sz w:val="24"/>
          <w:szCs w:val="24"/>
          <w:lang w:val="en-US"/>
        </w:rPr>
        <w:t>: 10.12.2023).</w:t>
      </w:r>
    </w:p>
    <w:p w14:paraId="0CC65F48" w14:textId="77777777" w:rsidR="00EA7495" w:rsidRPr="00EA7495" w:rsidRDefault="00EA7495" w:rsidP="00DC4A54">
      <w:pPr>
        <w:pStyle w:val="a2"/>
        <w:tabs>
          <w:tab w:val="left" w:pos="851"/>
        </w:tabs>
        <w:spacing w:line="240" w:lineRule="auto"/>
        <w:ind w:firstLine="567"/>
        <w:rPr>
          <w:sz w:val="24"/>
          <w:szCs w:val="24"/>
          <w:lang w:val="en-US"/>
        </w:rPr>
      </w:pPr>
      <w:r w:rsidRPr="00EA7495">
        <w:rPr>
          <w:sz w:val="24"/>
          <w:szCs w:val="24"/>
          <w:lang w:val="en-US"/>
        </w:rPr>
        <w:t>3.</w:t>
      </w:r>
      <w:r w:rsidRPr="00EA7495">
        <w:rPr>
          <w:sz w:val="24"/>
          <w:szCs w:val="24"/>
          <w:lang w:val="en-US"/>
        </w:rPr>
        <w:tab/>
      </w:r>
      <w:proofErr w:type="spellStart"/>
      <w:r w:rsidRPr="00EA7495">
        <w:rPr>
          <w:sz w:val="24"/>
          <w:szCs w:val="24"/>
          <w:lang w:val="en-US"/>
        </w:rPr>
        <w:t>Morozova</w:t>
      </w:r>
      <w:proofErr w:type="spellEnd"/>
      <w:r w:rsidRPr="00EA7495">
        <w:rPr>
          <w:sz w:val="24"/>
          <w:szCs w:val="24"/>
          <w:lang w:val="en-US"/>
        </w:rPr>
        <w:t xml:space="preserve">, D. A. </w:t>
      </w:r>
      <w:proofErr w:type="spellStart"/>
      <w:r w:rsidRPr="00EA7495">
        <w:rPr>
          <w:sz w:val="24"/>
          <w:szCs w:val="24"/>
          <w:lang w:val="en-US"/>
        </w:rPr>
        <w:t>Obzor</w:t>
      </w:r>
      <w:proofErr w:type="spellEnd"/>
      <w:r w:rsidRPr="00EA7495">
        <w:rPr>
          <w:sz w:val="24"/>
          <w:szCs w:val="24"/>
          <w:lang w:val="en-US"/>
        </w:rPr>
        <w:t xml:space="preserve"> </w:t>
      </w:r>
      <w:proofErr w:type="spellStart"/>
      <w:r w:rsidRPr="00EA7495">
        <w:rPr>
          <w:sz w:val="24"/>
          <w:szCs w:val="24"/>
          <w:lang w:val="en-US"/>
        </w:rPr>
        <w:t>texnicheskix</w:t>
      </w:r>
      <w:proofErr w:type="spellEnd"/>
      <w:r w:rsidRPr="00EA7495">
        <w:rPr>
          <w:sz w:val="24"/>
          <w:szCs w:val="24"/>
          <w:lang w:val="en-US"/>
        </w:rPr>
        <w:t xml:space="preserve"> </w:t>
      </w:r>
      <w:proofErr w:type="spellStart"/>
      <w:r w:rsidRPr="00EA7495">
        <w:rPr>
          <w:sz w:val="24"/>
          <w:szCs w:val="24"/>
          <w:lang w:val="en-US"/>
        </w:rPr>
        <w:t>sredstv</w:t>
      </w:r>
      <w:proofErr w:type="spellEnd"/>
      <w:r w:rsidRPr="00EA7495">
        <w:rPr>
          <w:sz w:val="24"/>
          <w:szCs w:val="24"/>
          <w:lang w:val="en-US"/>
        </w:rPr>
        <w:t xml:space="preserve"> </w:t>
      </w:r>
      <w:proofErr w:type="spellStart"/>
      <w:r w:rsidRPr="00EA7495">
        <w:rPr>
          <w:sz w:val="24"/>
          <w:szCs w:val="24"/>
          <w:lang w:val="en-US"/>
        </w:rPr>
        <w:t>dlya</w:t>
      </w:r>
      <w:proofErr w:type="spellEnd"/>
      <w:r w:rsidRPr="00EA7495">
        <w:rPr>
          <w:sz w:val="24"/>
          <w:szCs w:val="24"/>
          <w:lang w:val="en-US"/>
        </w:rPr>
        <w:t xml:space="preserve"> </w:t>
      </w:r>
      <w:proofErr w:type="spellStart"/>
      <w:r w:rsidRPr="00EA7495">
        <w:rPr>
          <w:sz w:val="24"/>
          <w:szCs w:val="24"/>
          <w:lang w:val="en-US"/>
        </w:rPr>
        <w:t>biotexnologicheskoj</w:t>
      </w:r>
      <w:proofErr w:type="spellEnd"/>
      <w:r w:rsidRPr="00EA7495">
        <w:rPr>
          <w:sz w:val="24"/>
          <w:szCs w:val="24"/>
          <w:lang w:val="en-US"/>
        </w:rPr>
        <w:t xml:space="preserve"> </w:t>
      </w:r>
      <w:proofErr w:type="spellStart"/>
      <w:r w:rsidRPr="00EA7495">
        <w:rPr>
          <w:sz w:val="24"/>
          <w:szCs w:val="24"/>
          <w:lang w:val="en-US"/>
        </w:rPr>
        <w:t>transformacii</w:t>
      </w:r>
      <w:proofErr w:type="spellEnd"/>
      <w:r w:rsidRPr="00EA7495">
        <w:rPr>
          <w:sz w:val="24"/>
          <w:szCs w:val="24"/>
          <w:lang w:val="en-US"/>
        </w:rPr>
        <w:t xml:space="preserve"> </w:t>
      </w:r>
      <w:proofErr w:type="spellStart"/>
      <w:r w:rsidRPr="00EA7495">
        <w:rPr>
          <w:sz w:val="24"/>
          <w:szCs w:val="24"/>
          <w:lang w:val="en-US"/>
        </w:rPr>
        <w:t>semyan</w:t>
      </w:r>
      <w:proofErr w:type="spellEnd"/>
      <w:r w:rsidRPr="00EA7495">
        <w:rPr>
          <w:sz w:val="24"/>
          <w:szCs w:val="24"/>
          <w:lang w:val="en-US"/>
        </w:rPr>
        <w:t xml:space="preserve"> s </w:t>
      </w:r>
      <w:proofErr w:type="spellStart"/>
      <w:r w:rsidRPr="00EA7495">
        <w:rPr>
          <w:sz w:val="24"/>
          <w:szCs w:val="24"/>
          <w:lang w:val="en-US"/>
        </w:rPr>
        <w:t>cel`yu</w:t>
      </w:r>
      <w:proofErr w:type="spellEnd"/>
      <w:r w:rsidRPr="00EA7495">
        <w:rPr>
          <w:sz w:val="24"/>
          <w:szCs w:val="24"/>
          <w:lang w:val="en-US"/>
        </w:rPr>
        <w:t xml:space="preserve"> </w:t>
      </w:r>
      <w:proofErr w:type="spellStart"/>
      <w:r w:rsidRPr="00EA7495">
        <w:rPr>
          <w:sz w:val="24"/>
          <w:szCs w:val="24"/>
          <w:lang w:val="en-US"/>
        </w:rPr>
        <w:t>ispol`zovaniya</w:t>
      </w:r>
      <w:proofErr w:type="spellEnd"/>
      <w:r w:rsidRPr="00EA7495">
        <w:rPr>
          <w:sz w:val="24"/>
          <w:szCs w:val="24"/>
          <w:lang w:val="en-US"/>
        </w:rPr>
        <w:t xml:space="preserve"> ix v </w:t>
      </w:r>
      <w:proofErr w:type="spellStart"/>
      <w:r w:rsidRPr="00EA7495">
        <w:rPr>
          <w:sz w:val="24"/>
          <w:szCs w:val="24"/>
          <w:lang w:val="en-US"/>
        </w:rPr>
        <w:t>produktax</w:t>
      </w:r>
      <w:proofErr w:type="spellEnd"/>
      <w:r w:rsidRPr="00EA7495">
        <w:rPr>
          <w:sz w:val="24"/>
          <w:szCs w:val="24"/>
          <w:lang w:val="en-US"/>
        </w:rPr>
        <w:t xml:space="preserve"> </w:t>
      </w:r>
      <w:proofErr w:type="spellStart"/>
      <w:r w:rsidRPr="00EA7495">
        <w:rPr>
          <w:sz w:val="24"/>
          <w:szCs w:val="24"/>
          <w:lang w:val="en-US"/>
        </w:rPr>
        <w:t>pitaniya</w:t>
      </w:r>
      <w:proofErr w:type="spellEnd"/>
      <w:r w:rsidRPr="00EA7495">
        <w:rPr>
          <w:sz w:val="24"/>
          <w:szCs w:val="24"/>
          <w:lang w:val="en-US"/>
        </w:rPr>
        <w:t xml:space="preserve"> / D. A. </w:t>
      </w:r>
      <w:proofErr w:type="spellStart"/>
      <w:r w:rsidRPr="00EA7495">
        <w:rPr>
          <w:sz w:val="24"/>
          <w:szCs w:val="24"/>
          <w:lang w:val="en-US"/>
        </w:rPr>
        <w:t>Morozova</w:t>
      </w:r>
      <w:proofErr w:type="spellEnd"/>
      <w:r w:rsidRPr="00EA7495">
        <w:rPr>
          <w:sz w:val="24"/>
          <w:szCs w:val="24"/>
          <w:lang w:val="en-US"/>
        </w:rPr>
        <w:t xml:space="preserve">, V. L. </w:t>
      </w:r>
      <w:proofErr w:type="spellStart"/>
      <w:r w:rsidRPr="00EA7495">
        <w:rPr>
          <w:sz w:val="24"/>
          <w:szCs w:val="24"/>
          <w:lang w:val="en-US"/>
        </w:rPr>
        <w:t>Rusinov</w:t>
      </w:r>
      <w:proofErr w:type="spellEnd"/>
      <w:r w:rsidRPr="00EA7495">
        <w:rPr>
          <w:sz w:val="24"/>
          <w:szCs w:val="24"/>
          <w:lang w:val="en-US"/>
        </w:rPr>
        <w:t xml:space="preserve"> // Novaya </w:t>
      </w:r>
      <w:proofErr w:type="spellStart"/>
      <w:r w:rsidRPr="00EA7495">
        <w:rPr>
          <w:sz w:val="24"/>
          <w:szCs w:val="24"/>
          <w:lang w:val="en-US"/>
        </w:rPr>
        <w:t>e`konomika</w:t>
      </w:r>
      <w:proofErr w:type="spellEnd"/>
      <w:r w:rsidRPr="00EA7495">
        <w:rPr>
          <w:sz w:val="24"/>
          <w:szCs w:val="24"/>
          <w:lang w:val="en-US"/>
        </w:rPr>
        <w:t xml:space="preserve">, </w:t>
      </w:r>
      <w:proofErr w:type="spellStart"/>
      <w:r w:rsidRPr="00EA7495">
        <w:rPr>
          <w:sz w:val="24"/>
          <w:szCs w:val="24"/>
          <w:lang w:val="en-US"/>
        </w:rPr>
        <w:t>biznes</w:t>
      </w:r>
      <w:proofErr w:type="spellEnd"/>
      <w:r w:rsidRPr="00EA7495">
        <w:rPr>
          <w:sz w:val="24"/>
          <w:szCs w:val="24"/>
          <w:lang w:val="en-US"/>
        </w:rPr>
        <w:t xml:space="preserve"> </w:t>
      </w:r>
      <w:proofErr w:type="spellStart"/>
      <w:r w:rsidRPr="00EA7495">
        <w:rPr>
          <w:sz w:val="24"/>
          <w:szCs w:val="24"/>
          <w:lang w:val="en-US"/>
        </w:rPr>
        <w:t>i</w:t>
      </w:r>
      <w:proofErr w:type="spellEnd"/>
      <w:r w:rsidRPr="00EA7495">
        <w:rPr>
          <w:sz w:val="24"/>
          <w:szCs w:val="24"/>
          <w:lang w:val="en-US"/>
        </w:rPr>
        <w:t xml:space="preserve"> </w:t>
      </w:r>
      <w:proofErr w:type="spellStart"/>
      <w:r w:rsidRPr="00EA7495">
        <w:rPr>
          <w:sz w:val="24"/>
          <w:szCs w:val="24"/>
          <w:lang w:val="en-US"/>
        </w:rPr>
        <w:t>obshhestvo</w:t>
      </w:r>
      <w:proofErr w:type="spellEnd"/>
      <w:r w:rsidRPr="00EA7495">
        <w:rPr>
          <w:sz w:val="24"/>
          <w:szCs w:val="24"/>
          <w:lang w:val="en-US"/>
        </w:rPr>
        <w:t xml:space="preserve"> : </w:t>
      </w:r>
      <w:proofErr w:type="spellStart"/>
      <w:r w:rsidRPr="00EA7495">
        <w:rPr>
          <w:sz w:val="24"/>
          <w:szCs w:val="24"/>
          <w:lang w:val="en-US"/>
        </w:rPr>
        <w:t>Sbornik</w:t>
      </w:r>
      <w:proofErr w:type="spellEnd"/>
      <w:r w:rsidRPr="00EA7495">
        <w:rPr>
          <w:sz w:val="24"/>
          <w:szCs w:val="24"/>
          <w:lang w:val="en-US"/>
        </w:rPr>
        <w:t xml:space="preserve"> </w:t>
      </w:r>
      <w:proofErr w:type="spellStart"/>
      <w:r w:rsidRPr="00EA7495">
        <w:rPr>
          <w:sz w:val="24"/>
          <w:szCs w:val="24"/>
          <w:lang w:val="en-US"/>
        </w:rPr>
        <w:t>materialov</w:t>
      </w:r>
      <w:proofErr w:type="spellEnd"/>
      <w:r w:rsidRPr="00EA7495">
        <w:rPr>
          <w:sz w:val="24"/>
          <w:szCs w:val="24"/>
          <w:lang w:val="en-US"/>
        </w:rPr>
        <w:t xml:space="preserve"> </w:t>
      </w:r>
      <w:proofErr w:type="spellStart"/>
      <w:r w:rsidRPr="00EA7495">
        <w:rPr>
          <w:sz w:val="24"/>
          <w:szCs w:val="24"/>
          <w:lang w:val="en-US"/>
        </w:rPr>
        <w:t>Aprel`skoj</w:t>
      </w:r>
      <w:proofErr w:type="spellEnd"/>
      <w:r w:rsidRPr="00EA7495">
        <w:rPr>
          <w:sz w:val="24"/>
          <w:szCs w:val="24"/>
          <w:lang w:val="en-US"/>
        </w:rPr>
        <w:t xml:space="preserve"> </w:t>
      </w:r>
      <w:proofErr w:type="spellStart"/>
      <w:r w:rsidRPr="00EA7495">
        <w:rPr>
          <w:sz w:val="24"/>
          <w:szCs w:val="24"/>
          <w:lang w:val="en-US"/>
        </w:rPr>
        <w:t>nauchno-prakticheskoj</w:t>
      </w:r>
      <w:proofErr w:type="spellEnd"/>
      <w:r w:rsidRPr="00EA7495">
        <w:rPr>
          <w:sz w:val="24"/>
          <w:szCs w:val="24"/>
          <w:lang w:val="en-US"/>
        </w:rPr>
        <w:t xml:space="preserve"> </w:t>
      </w:r>
      <w:proofErr w:type="spellStart"/>
      <w:r w:rsidRPr="00EA7495">
        <w:rPr>
          <w:sz w:val="24"/>
          <w:szCs w:val="24"/>
          <w:lang w:val="en-US"/>
        </w:rPr>
        <w:t>konferencii</w:t>
      </w:r>
      <w:proofErr w:type="spellEnd"/>
      <w:r w:rsidRPr="00EA7495">
        <w:rPr>
          <w:sz w:val="24"/>
          <w:szCs w:val="24"/>
          <w:lang w:val="en-US"/>
        </w:rPr>
        <w:t xml:space="preserve"> </w:t>
      </w:r>
      <w:proofErr w:type="spellStart"/>
      <w:r w:rsidRPr="00EA7495">
        <w:rPr>
          <w:sz w:val="24"/>
          <w:szCs w:val="24"/>
          <w:lang w:val="en-US"/>
        </w:rPr>
        <w:t>molody`x</w:t>
      </w:r>
      <w:proofErr w:type="spellEnd"/>
      <w:r w:rsidRPr="00EA7495">
        <w:rPr>
          <w:sz w:val="24"/>
          <w:szCs w:val="24"/>
          <w:lang w:val="en-US"/>
        </w:rPr>
        <w:t xml:space="preserve"> </w:t>
      </w:r>
      <w:proofErr w:type="spellStart"/>
      <w:r w:rsidRPr="00EA7495">
        <w:rPr>
          <w:sz w:val="24"/>
          <w:szCs w:val="24"/>
          <w:lang w:val="en-US"/>
        </w:rPr>
        <w:t>issledovatelej</w:t>
      </w:r>
      <w:proofErr w:type="spellEnd"/>
      <w:r w:rsidRPr="00EA7495">
        <w:rPr>
          <w:sz w:val="24"/>
          <w:szCs w:val="24"/>
          <w:lang w:val="en-US"/>
        </w:rPr>
        <w:t xml:space="preserve">, Vladivostok, 11 </w:t>
      </w:r>
      <w:proofErr w:type="spellStart"/>
      <w:r w:rsidRPr="00EA7495">
        <w:rPr>
          <w:sz w:val="24"/>
          <w:szCs w:val="24"/>
          <w:lang w:val="en-US"/>
        </w:rPr>
        <w:t>aprelya</w:t>
      </w:r>
      <w:proofErr w:type="spellEnd"/>
      <w:r w:rsidRPr="00EA7495">
        <w:rPr>
          <w:sz w:val="24"/>
          <w:szCs w:val="24"/>
          <w:lang w:val="en-US"/>
        </w:rPr>
        <w:t xml:space="preserve"> – 19  2022 </w:t>
      </w:r>
      <w:proofErr w:type="spellStart"/>
      <w:r w:rsidRPr="00EA7495">
        <w:rPr>
          <w:sz w:val="24"/>
          <w:szCs w:val="24"/>
          <w:lang w:val="en-US"/>
        </w:rPr>
        <w:t>goda</w:t>
      </w:r>
      <w:proofErr w:type="spellEnd"/>
      <w:r w:rsidRPr="00EA7495">
        <w:rPr>
          <w:sz w:val="24"/>
          <w:szCs w:val="24"/>
          <w:lang w:val="en-US"/>
        </w:rPr>
        <w:t xml:space="preserve">. – Vladivostok: </w:t>
      </w:r>
      <w:proofErr w:type="spellStart"/>
      <w:r w:rsidRPr="00EA7495">
        <w:rPr>
          <w:sz w:val="24"/>
          <w:szCs w:val="24"/>
          <w:lang w:val="en-US"/>
        </w:rPr>
        <w:t>Dal`nevostochny`j</w:t>
      </w:r>
      <w:proofErr w:type="spellEnd"/>
      <w:r w:rsidRPr="00EA7495">
        <w:rPr>
          <w:sz w:val="24"/>
          <w:szCs w:val="24"/>
          <w:lang w:val="en-US"/>
        </w:rPr>
        <w:t xml:space="preserve"> </w:t>
      </w:r>
      <w:proofErr w:type="spellStart"/>
      <w:r w:rsidRPr="00EA7495">
        <w:rPr>
          <w:sz w:val="24"/>
          <w:szCs w:val="24"/>
          <w:lang w:val="en-US"/>
        </w:rPr>
        <w:t>federal`ny`j</w:t>
      </w:r>
      <w:proofErr w:type="spellEnd"/>
      <w:r w:rsidRPr="00EA7495">
        <w:rPr>
          <w:sz w:val="24"/>
          <w:szCs w:val="24"/>
          <w:lang w:val="en-US"/>
        </w:rPr>
        <w:t xml:space="preserve"> </w:t>
      </w:r>
      <w:proofErr w:type="spellStart"/>
      <w:r w:rsidRPr="00EA7495">
        <w:rPr>
          <w:sz w:val="24"/>
          <w:szCs w:val="24"/>
          <w:lang w:val="en-US"/>
        </w:rPr>
        <w:t>universitet</w:t>
      </w:r>
      <w:proofErr w:type="spellEnd"/>
      <w:r w:rsidRPr="00EA7495">
        <w:rPr>
          <w:sz w:val="24"/>
          <w:szCs w:val="24"/>
          <w:lang w:val="en-US"/>
        </w:rPr>
        <w:t>, 2022. – S. 1204-1209. – EDN ECBDZU.</w:t>
      </w:r>
    </w:p>
    <w:p w14:paraId="31420102" w14:textId="77777777" w:rsidR="00EA7495" w:rsidRPr="00EA7495" w:rsidRDefault="00EA7495" w:rsidP="00DC4A54">
      <w:pPr>
        <w:pStyle w:val="a2"/>
        <w:tabs>
          <w:tab w:val="left" w:pos="851"/>
        </w:tabs>
        <w:spacing w:line="240" w:lineRule="auto"/>
        <w:ind w:firstLine="567"/>
        <w:rPr>
          <w:sz w:val="24"/>
          <w:szCs w:val="24"/>
          <w:lang w:val="en-US"/>
        </w:rPr>
      </w:pPr>
      <w:r w:rsidRPr="00EA7495">
        <w:rPr>
          <w:sz w:val="24"/>
          <w:szCs w:val="24"/>
          <w:lang w:val="en-US"/>
        </w:rPr>
        <w:t>4.</w:t>
      </w:r>
      <w:r w:rsidRPr="00EA7495">
        <w:rPr>
          <w:sz w:val="24"/>
          <w:szCs w:val="24"/>
          <w:lang w:val="en-US"/>
        </w:rPr>
        <w:tab/>
      </w:r>
      <w:proofErr w:type="spellStart"/>
      <w:r w:rsidRPr="00EA7495">
        <w:rPr>
          <w:sz w:val="24"/>
          <w:szCs w:val="24"/>
          <w:lang w:val="en-US"/>
        </w:rPr>
        <w:t>Muslimov</w:t>
      </w:r>
      <w:proofErr w:type="spellEnd"/>
      <w:r w:rsidRPr="00EA7495">
        <w:rPr>
          <w:sz w:val="24"/>
          <w:szCs w:val="24"/>
          <w:lang w:val="en-US"/>
        </w:rPr>
        <w:t xml:space="preserve">, M. G. </w:t>
      </w:r>
      <w:proofErr w:type="spellStart"/>
      <w:r w:rsidRPr="00EA7495">
        <w:rPr>
          <w:sz w:val="24"/>
          <w:szCs w:val="24"/>
          <w:lang w:val="en-US"/>
        </w:rPr>
        <w:t>Texnologiya</w:t>
      </w:r>
      <w:proofErr w:type="spellEnd"/>
      <w:r w:rsidRPr="00EA7495">
        <w:rPr>
          <w:sz w:val="24"/>
          <w:szCs w:val="24"/>
          <w:lang w:val="en-US"/>
        </w:rPr>
        <w:t xml:space="preserve"> </w:t>
      </w:r>
      <w:proofErr w:type="spellStart"/>
      <w:r w:rsidRPr="00EA7495">
        <w:rPr>
          <w:sz w:val="24"/>
          <w:szCs w:val="24"/>
          <w:lang w:val="en-US"/>
        </w:rPr>
        <w:t>zagotovki</w:t>
      </w:r>
      <w:proofErr w:type="spellEnd"/>
      <w:r w:rsidRPr="00EA7495">
        <w:rPr>
          <w:sz w:val="24"/>
          <w:szCs w:val="24"/>
          <w:lang w:val="en-US"/>
        </w:rPr>
        <w:t xml:space="preserve"> </w:t>
      </w:r>
      <w:proofErr w:type="spellStart"/>
      <w:r w:rsidRPr="00EA7495">
        <w:rPr>
          <w:sz w:val="24"/>
          <w:szCs w:val="24"/>
          <w:lang w:val="en-US"/>
        </w:rPr>
        <w:t>kormov</w:t>
      </w:r>
      <w:proofErr w:type="spellEnd"/>
      <w:r w:rsidRPr="00EA7495">
        <w:rPr>
          <w:sz w:val="24"/>
          <w:szCs w:val="24"/>
          <w:lang w:val="en-US"/>
        </w:rPr>
        <w:t xml:space="preserve"> : </w:t>
      </w:r>
      <w:proofErr w:type="spellStart"/>
      <w:r w:rsidRPr="00EA7495">
        <w:rPr>
          <w:sz w:val="24"/>
          <w:szCs w:val="24"/>
          <w:lang w:val="en-US"/>
        </w:rPr>
        <w:t>uchebnoe</w:t>
      </w:r>
      <w:proofErr w:type="spellEnd"/>
      <w:r w:rsidRPr="00EA7495">
        <w:rPr>
          <w:sz w:val="24"/>
          <w:szCs w:val="24"/>
          <w:lang w:val="en-US"/>
        </w:rPr>
        <w:t xml:space="preserve"> </w:t>
      </w:r>
      <w:proofErr w:type="spellStart"/>
      <w:r w:rsidRPr="00EA7495">
        <w:rPr>
          <w:sz w:val="24"/>
          <w:szCs w:val="24"/>
          <w:lang w:val="en-US"/>
        </w:rPr>
        <w:t>posobie</w:t>
      </w:r>
      <w:proofErr w:type="spellEnd"/>
      <w:r w:rsidRPr="00EA7495">
        <w:rPr>
          <w:sz w:val="24"/>
          <w:szCs w:val="24"/>
          <w:lang w:val="en-US"/>
        </w:rPr>
        <w:t xml:space="preserve"> / M. G. </w:t>
      </w:r>
      <w:proofErr w:type="spellStart"/>
      <w:r w:rsidRPr="00EA7495">
        <w:rPr>
          <w:sz w:val="24"/>
          <w:szCs w:val="24"/>
          <w:lang w:val="en-US"/>
        </w:rPr>
        <w:t>Muslimov</w:t>
      </w:r>
      <w:proofErr w:type="spellEnd"/>
      <w:r w:rsidRPr="00EA7495">
        <w:rPr>
          <w:sz w:val="24"/>
          <w:szCs w:val="24"/>
          <w:lang w:val="en-US"/>
        </w:rPr>
        <w:t xml:space="preserve">. — </w:t>
      </w:r>
      <w:proofErr w:type="spellStart"/>
      <w:r w:rsidRPr="00EA7495">
        <w:rPr>
          <w:sz w:val="24"/>
          <w:szCs w:val="24"/>
          <w:lang w:val="en-US"/>
        </w:rPr>
        <w:t>Maxachkala</w:t>
      </w:r>
      <w:proofErr w:type="spellEnd"/>
      <w:r w:rsidRPr="00EA7495">
        <w:rPr>
          <w:sz w:val="24"/>
          <w:szCs w:val="24"/>
          <w:lang w:val="en-US"/>
        </w:rPr>
        <w:t xml:space="preserve"> : </w:t>
      </w:r>
      <w:proofErr w:type="spellStart"/>
      <w:r w:rsidRPr="00EA7495">
        <w:rPr>
          <w:sz w:val="24"/>
          <w:szCs w:val="24"/>
          <w:lang w:val="en-US"/>
        </w:rPr>
        <w:t>DagGAU</w:t>
      </w:r>
      <w:proofErr w:type="spellEnd"/>
      <w:r w:rsidRPr="00EA7495">
        <w:rPr>
          <w:sz w:val="24"/>
          <w:szCs w:val="24"/>
          <w:lang w:val="en-US"/>
        </w:rPr>
        <w:t xml:space="preserve"> </w:t>
      </w:r>
      <w:proofErr w:type="spellStart"/>
      <w:r w:rsidRPr="00EA7495">
        <w:rPr>
          <w:sz w:val="24"/>
          <w:szCs w:val="24"/>
          <w:lang w:val="en-US"/>
        </w:rPr>
        <w:t>imeni</w:t>
      </w:r>
      <w:proofErr w:type="spellEnd"/>
      <w:r w:rsidRPr="00EA7495">
        <w:rPr>
          <w:sz w:val="24"/>
          <w:szCs w:val="24"/>
          <w:lang w:val="en-US"/>
        </w:rPr>
        <w:t xml:space="preserve"> M. M. </w:t>
      </w:r>
      <w:proofErr w:type="spellStart"/>
      <w:r w:rsidRPr="00EA7495">
        <w:rPr>
          <w:sz w:val="24"/>
          <w:szCs w:val="24"/>
          <w:lang w:val="en-US"/>
        </w:rPr>
        <w:t>Dzhambulatova</w:t>
      </w:r>
      <w:proofErr w:type="spellEnd"/>
      <w:r w:rsidRPr="00EA7495">
        <w:rPr>
          <w:sz w:val="24"/>
          <w:szCs w:val="24"/>
          <w:lang w:val="en-US"/>
        </w:rPr>
        <w:t xml:space="preserve">, 2022. — ISBN 5-7944-0961-4. — </w:t>
      </w:r>
      <w:proofErr w:type="spellStart"/>
      <w:r w:rsidRPr="00EA7495">
        <w:rPr>
          <w:sz w:val="24"/>
          <w:szCs w:val="24"/>
          <w:lang w:val="en-US"/>
        </w:rPr>
        <w:t>Tekst</w:t>
      </w:r>
      <w:proofErr w:type="spellEnd"/>
      <w:r w:rsidRPr="00EA7495">
        <w:rPr>
          <w:sz w:val="24"/>
          <w:szCs w:val="24"/>
          <w:lang w:val="en-US"/>
        </w:rPr>
        <w:t xml:space="preserve"> : </w:t>
      </w:r>
      <w:proofErr w:type="spellStart"/>
      <w:r w:rsidRPr="00EA7495">
        <w:rPr>
          <w:sz w:val="24"/>
          <w:szCs w:val="24"/>
          <w:lang w:val="en-US"/>
        </w:rPr>
        <w:t>e`lektronny`j</w:t>
      </w:r>
      <w:proofErr w:type="spellEnd"/>
      <w:r w:rsidRPr="00EA7495">
        <w:rPr>
          <w:sz w:val="24"/>
          <w:szCs w:val="24"/>
          <w:lang w:val="en-US"/>
        </w:rPr>
        <w:t xml:space="preserve"> // Lan` : </w:t>
      </w:r>
      <w:proofErr w:type="spellStart"/>
      <w:r w:rsidRPr="00EA7495">
        <w:rPr>
          <w:sz w:val="24"/>
          <w:szCs w:val="24"/>
          <w:lang w:val="en-US"/>
        </w:rPr>
        <w:t>e`lektronno-bibliotechnaya</w:t>
      </w:r>
      <w:proofErr w:type="spellEnd"/>
      <w:r w:rsidRPr="00EA7495">
        <w:rPr>
          <w:sz w:val="24"/>
          <w:szCs w:val="24"/>
          <w:lang w:val="en-US"/>
        </w:rPr>
        <w:t xml:space="preserve"> </w:t>
      </w:r>
      <w:proofErr w:type="spellStart"/>
      <w:r w:rsidRPr="00EA7495">
        <w:rPr>
          <w:sz w:val="24"/>
          <w:szCs w:val="24"/>
          <w:lang w:val="en-US"/>
        </w:rPr>
        <w:t>sistema</w:t>
      </w:r>
      <w:proofErr w:type="spellEnd"/>
      <w:r w:rsidRPr="00EA7495">
        <w:rPr>
          <w:sz w:val="24"/>
          <w:szCs w:val="24"/>
          <w:lang w:val="en-US"/>
        </w:rPr>
        <w:t xml:space="preserve">. — URL: https://e.lanbook.com/book/293735 (data </w:t>
      </w:r>
      <w:proofErr w:type="spellStart"/>
      <w:r w:rsidRPr="00EA7495">
        <w:rPr>
          <w:sz w:val="24"/>
          <w:szCs w:val="24"/>
          <w:lang w:val="en-US"/>
        </w:rPr>
        <w:t>obrashheniya</w:t>
      </w:r>
      <w:proofErr w:type="spellEnd"/>
      <w:r w:rsidRPr="00EA7495">
        <w:rPr>
          <w:sz w:val="24"/>
          <w:szCs w:val="24"/>
          <w:lang w:val="en-US"/>
        </w:rPr>
        <w:t xml:space="preserve">: 10.12.2023). — </w:t>
      </w:r>
      <w:proofErr w:type="spellStart"/>
      <w:r w:rsidRPr="00EA7495">
        <w:rPr>
          <w:sz w:val="24"/>
          <w:szCs w:val="24"/>
          <w:lang w:val="en-US"/>
        </w:rPr>
        <w:t>Rezhim</w:t>
      </w:r>
      <w:proofErr w:type="spellEnd"/>
      <w:r w:rsidRPr="00EA7495">
        <w:rPr>
          <w:sz w:val="24"/>
          <w:szCs w:val="24"/>
          <w:lang w:val="en-US"/>
        </w:rPr>
        <w:t xml:space="preserve"> </w:t>
      </w:r>
      <w:proofErr w:type="spellStart"/>
      <w:r w:rsidRPr="00EA7495">
        <w:rPr>
          <w:sz w:val="24"/>
          <w:szCs w:val="24"/>
          <w:lang w:val="en-US"/>
        </w:rPr>
        <w:t>dostupa</w:t>
      </w:r>
      <w:proofErr w:type="spellEnd"/>
      <w:r w:rsidRPr="00EA7495">
        <w:rPr>
          <w:sz w:val="24"/>
          <w:szCs w:val="24"/>
          <w:lang w:val="en-US"/>
        </w:rPr>
        <w:t xml:space="preserve">: </w:t>
      </w:r>
      <w:proofErr w:type="spellStart"/>
      <w:r w:rsidRPr="00EA7495">
        <w:rPr>
          <w:sz w:val="24"/>
          <w:szCs w:val="24"/>
          <w:lang w:val="en-US"/>
        </w:rPr>
        <w:t>dlya</w:t>
      </w:r>
      <w:proofErr w:type="spellEnd"/>
      <w:r w:rsidRPr="00EA7495">
        <w:rPr>
          <w:sz w:val="24"/>
          <w:szCs w:val="24"/>
          <w:lang w:val="en-US"/>
        </w:rPr>
        <w:t xml:space="preserve"> </w:t>
      </w:r>
      <w:proofErr w:type="spellStart"/>
      <w:r w:rsidRPr="00EA7495">
        <w:rPr>
          <w:sz w:val="24"/>
          <w:szCs w:val="24"/>
          <w:lang w:val="en-US"/>
        </w:rPr>
        <w:t>avtoriz</w:t>
      </w:r>
      <w:proofErr w:type="spellEnd"/>
      <w:r w:rsidRPr="00EA7495">
        <w:rPr>
          <w:sz w:val="24"/>
          <w:szCs w:val="24"/>
          <w:lang w:val="en-US"/>
        </w:rPr>
        <w:t xml:space="preserve">. </w:t>
      </w:r>
      <w:proofErr w:type="spellStart"/>
      <w:r w:rsidRPr="00EA7495">
        <w:rPr>
          <w:sz w:val="24"/>
          <w:szCs w:val="24"/>
          <w:lang w:val="en-US"/>
        </w:rPr>
        <w:t>pol`zovatelej</w:t>
      </w:r>
      <w:proofErr w:type="spellEnd"/>
      <w:r w:rsidRPr="00EA7495">
        <w:rPr>
          <w:sz w:val="24"/>
          <w:szCs w:val="24"/>
          <w:lang w:val="en-US"/>
        </w:rPr>
        <w:t xml:space="preserve">. — S. 17-23.) </w:t>
      </w:r>
    </w:p>
    <w:p w14:paraId="4C2D77E0" w14:textId="77777777" w:rsidR="00EA7495" w:rsidRPr="00EA7495" w:rsidRDefault="00EA7495" w:rsidP="00DC4A54">
      <w:pPr>
        <w:pStyle w:val="a2"/>
        <w:tabs>
          <w:tab w:val="left" w:pos="851"/>
        </w:tabs>
        <w:spacing w:line="240" w:lineRule="auto"/>
        <w:ind w:firstLine="567"/>
        <w:rPr>
          <w:sz w:val="24"/>
          <w:szCs w:val="24"/>
        </w:rPr>
      </w:pPr>
      <w:r w:rsidRPr="00EA7495">
        <w:rPr>
          <w:sz w:val="24"/>
          <w:szCs w:val="24"/>
          <w:lang w:val="en-US"/>
        </w:rPr>
        <w:t>5.</w:t>
      </w:r>
      <w:r w:rsidRPr="00EA7495">
        <w:rPr>
          <w:sz w:val="24"/>
          <w:szCs w:val="24"/>
          <w:lang w:val="en-US"/>
        </w:rPr>
        <w:tab/>
        <w:t xml:space="preserve">Cores Rodríguez F. Nutritional and physiochemical properties of wheatgrass juice and preservation strategies / F. Cores Rodríguez et a. // Food Chemistry Advances. </w:t>
      </w:r>
      <w:r w:rsidRPr="00EA7495">
        <w:rPr>
          <w:sz w:val="24"/>
          <w:szCs w:val="24"/>
        </w:rPr>
        <w:t>2022. V. 1 https://doi.org/10.1016/j.focha.2022.100136</w:t>
      </w:r>
    </w:p>
    <w:p w14:paraId="2B3995E2" w14:textId="77777777" w:rsidR="00EA7495" w:rsidRPr="00EA7495" w:rsidRDefault="00EA7495" w:rsidP="00EA7495">
      <w:pPr>
        <w:pStyle w:val="a2"/>
        <w:spacing w:line="240" w:lineRule="auto"/>
        <w:rPr>
          <w:sz w:val="24"/>
          <w:szCs w:val="24"/>
        </w:rPr>
      </w:pPr>
    </w:p>
    <w:sectPr w:rsidR="00EA7495" w:rsidRPr="00EA7495" w:rsidSect="004F2790">
      <w:headerReference w:type="even" r:id="rId12"/>
      <w:headerReference w:type="default" r:id="rId13"/>
      <w:footerReference w:type="default" r:id="rId14"/>
      <w:type w:val="continuous"/>
      <w:pgSz w:w="11906" w:h="16838"/>
      <w:pgMar w:top="1418"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1EC56" w14:textId="77777777" w:rsidR="00904800" w:rsidRDefault="00904800" w:rsidP="00904800">
      <w:pPr>
        <w:spacing w:after="0" w:line="240" w:lineRule="auto"/>
      </w:pPr>
      <w:r>
        <w:separator/>
      </w:r>
    </w:p>
  </w:endnote>
  <w:endnote w:type="continuationSeparator" w:id="0">
    <w:p w14:paraId="1D196E39" w14:textId="77777777" w:rsidR="00904800" w:rsidRDefault="00904800" w:rsidP="00904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Roboto Light">
    <w:panose1 w:val="02000000000000000000"/>
    <w:charset w:val="00"/>
    <w:family w:val="auto"/>
    <w:pitch w:val="variable"/>
    <w:sig w:usb0="E0000AFF" w:usb1="5000217F" w:usb2="00000021"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4CC95" w14:textId="356936C6" w:rsidR="0040517E" w:rsidRPr="00B7269A" w:rsidRDefault="00B7269A">
    <w:pPr>
      <w:pStyle w:val="Footer"/>
      <w:rPr>
        <w:rFonts w:ascii="Times New Roman" w:hAnsi="Times New Roman" w:cs="Times New Roman"/>
        <w:sz w:val="24"/>
        <w:szCs w:val="24"/>
        <w:lang w:val="en-US"/>
      </w:rPr>
    </w:pPr>
    <w:hyperlink r:id="rId1" w:history="1">
      <w:r w:rsidRPr="006C6141">
        <w:rPr>
          <w:rStyle w:val="Hyperlink"/>
          <w:rFonts w:ascii="Times New Roman" w:hAnsi="Times New Roman" w:cs="Times New Roman"/>
          <w:sz w:val="24"/>
          <w:szCs w:val="24"/>
        </w:rPr>
        <w:t>http://ej.kubagro.ru/202</w:t>
      </w:r>
      <w:r w:rsidRPr="006C6141">
        <w:rPr>
          <w:rStyle w:val="Hyperlink"/>
          <w:rFonts w:ascii="Times New Roman" w:hAnsi="Times New Roman" w:cs="Times New Roman"/>
          <w:sz w:val="24"/>
          <w:szCs w:val="24"/>
          <w:lang w:val="en-US"/>
        </w:rPr>
        <w:t>4</w:t>
      </w:r>
      <w:r w:rsidRPr="006C6141">
        <w:rPr>
          <w:rStyle w:val="Hyperlink"/>
          <w:rFonts w:ascii="Times New Roman" w:hAnsi="Times New Roman" w:cs="Times New Roman"/>
          <w:sz w:val="24"/>
          <w:szCs w:val="24"/>
        </w:rPr>
        <w:t>/0</w:t>
      </w:r>
      <w:r w:rsidRPr="006C6141">
        <w:rPr>
          <w:rStyle w:val="Hyperlink"/>
          <w:rFonts w:ascii="Times New Roman" w:hAnsi="Times New Roman" w:cs="Times New Roman"/>
          <w:sz w:val="24"/>
          <w:szCs w:val="24"/>
          <w:lang w:val="en-US"/>
        </w:rPr>
        <w:t>1</w:t>
      </w:r>
      <w:r w:rsidRPr="006C6141">
        <w:rPr>
          <w:rStyle w:val="Hyperlink"/>
          <w:rFonts w:ascii="Times New Roman" w:hAnsi="Times New Roman" w:cs="Times New Roman"/>
          <w:sz w:val="24"/>
          <w:szCs w:val="24"/>
        </w:rPr>
        <w:t>/</w:t>
      </w:r>
      <w:proofErr w:type="spellStart"/>
      <w:r w:rsidRPr="006C6141">
        <w:rPr>
          <w:rStyle w:val="Hyperlink"/>
          <w:rFonts w:ascii="Times New Roman" w:hAnsi="Times New Roman" w:cs="Times New Roman"/>
          <w:sz w:val="24"/>
          <w:szCs w:val="24"/>
        </w:rPr>
        <w:t>pdf</w:t>
      </w:r>
      <w:proofErr w:type="spellEnd"/>
      <w:r w:rsidRPr="006C6141">
        <w:rPr>
          <w:rStyle w:val="Hyperlink"/>
          <w:rFonts w:ascii="Times New Roman" w:hAnsi="Times New Roman" w:cs="Times New Roman"/>
          <w:sz w:val="24"/>
          <w:szCs w:val="24"/>
        </w:rPr>
        <w:t>/0</w:t>
      </w:r>
      <w:r w:rsidRPr="006C6141">
        <w:rPr>
          <w:rStyle w:val="Hyperlink"/>
          <w:rFonts w:ascii="Times New Roman" w:hAnsi="Times New Roman" w:cs="Times New Roman"/>
          <w:sz w:val="24"/>
          <w:szCs w:val="24"/>
          <w:lang w:val="en-US"/>
        </w:rPr>
        <w:t>1</w:t>
      </w:r>
      <w:r w:rsidRPr="006C6141">
        <w:rPr>
          <w:rStyle w:val="Hyperlink"/>
          <w:rFonts w:ascii="Times New Roman" w:hAnsi="Times New Roman" w:cs="Times New Roman"/>
          <w:sz w:val="24"/>
          <w:szCs w:val="24"/>
        </w:rPr>
        <w:t>.</w:t>
      </w:r>
      <w:proofErr w:type="spellStart"/>
      <w:r w:rsidRPr="006C6141">
        <w:rPr>
          <w:rStyle w:val="Hyperlink"/>
          <w:rFonts w:ascii="Times New Roman" w:hAnsi="Times New Roman" w:cs="Times New Roman"/>
          <w:sz w:val="24"/>
          <w:szCs w:val="24"/>
        </w:rPr>
        <w:t>pdf</w:t>
      </w:r>
      <w:proofErr w:type="spellEnd"/>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1D10B" w14:textId="77777777" w:rsidR="00904800" w:rsidRDefault="00904800" w:rsidP="00904800">
      <w:pPr>
        <w:spacing w:after="0" w:line="240" w:lineRule="auto"/>
      </w:pPr>
      <w:r>
        <w:separator/>
      </w:r>
    </w:p>
  </w:footnote>
  <w:footnote w:type="continuationSeparator" w:id="0">
    <w:p w14:paraId="092A98B0" w14:textId="77777777" w:rsidR="00904800" w:rsidRDefault="00904800" w:rsidP="009048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604537897"/>
      <w:docPartObj>
        <w:docPartGallery w:val="Page Numbers (Top of Page)"/>
        <w:docPartUnique/>
      </w:docPartObj>
    </w:sdtPr>
    <w:sdtContent>
      <w:p w14:paraId="761D741C" w14:textId="03EF650B" w:rsidR="0040517E" w:rsidRDefault="0040517E" w:rsidP="006C6141">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D68EEB6" w14:textId="77777777" w:rsidR="0040517E" w:rsidRDefault="0040517E" w:rsidP="0040517E">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216971714"/>
      <w:docPartObj>
        <w:docPartGallery w:val="Page Numbers (Top of Page)"/>
        <w:docPartUnique/>
      </w:docPartObj>
    </w:sdtPr>
    <w:sdtContent>
      <w:p w14:paraId="3F3F254F" w14:textId="74530A7F" w:rsidR="0040517E" w:rsidRPr="0040517E" w:rsidRDefault="0040517E" w:rsidP="006C6141">
        <w:pPr>
          <w:pStyle w:val="Header"/>
          <w:framePr w:wrap="none" w:vAnchor="text" w:hAnchor="margin" w:xAlign="right" w:y="1"/>
          <w:rPr>
            <w:rStyle w:val="PageNumber"/>
            <w:rFonts w:ascii="Times New Roman" w:hAnsi="Times New Roman" w:cs="Times New Roman"/>
            <w:sz w:val="28"/>
            <w:szCs w:val="28"/>
          </w:rPr>
        </w:pPr>
        <w:r w:rsidRPr="0040517E">
          <w:rPr>
            <w:rStyle w:val="PageNumber"/>
            <w:rFonts w:ascii="Times New Roman" w:hAnsi="Times New Roman" w:cs="Times New Roman"/>
            <w:sz w:val="28"/>
            <w:szCs w:val="28"/>
          </w:rPr>
          <w:fldChar w:fldCharType="begin"/>
        </w:r>
        <w:r w:rsidRPr="0040517E">
          <w:rPr>
            <w:rStyle w:val="PageNumber"/>
            <w:rFonts w:ascii="Times New Roman" w:hAnsi="Times New Roman" w:cs="Times New Roman"/>
            <w:sz w:val="28"/>
            <w:szCs w:val="28"/>
          </w:rPr>
          <w:instrText xml:space="preserve"> PAGE </w:instrText>
        </w:r>
        <w:r w:rsidRPr="0040517E">
          <w:rPr>
            <w:rStyle w:val="PageNumber"/>
            <w:rFonts w:ascii="Times New Roman" w:hAnsi="Times New Roman" w:cs="Times New Roman"/>
            <w:sz w:val="28"/>
            <w:szCs w:val="28"/>
          </w:rPr>
          <w:fldChar w:fldCharType="separate"/>
        </w:r>
        <w:r w:rsidRPr="0040517E">
          <w:rPr>
            <w:rStyle w:val="PageNumber"/>
            <w:rFonts w:ascii="Times New Roman" w:hAnsi="Times New Roman" w:cs="Times New Roman"/>
            <w:noProof/>
            <w:sz w:val="28"/>
            <w:szCs w:val="28"/>
          </w:rPr>
          <w:t>1</w:t>
        </w:r>
        <w:r w:rsidRPr="0040517E">
          <w:rPr>
            <w:rStyle w:val="PageNumber"/>
            <w:rFonts w:ascii="Times New Roman" w:hAnsi="Times New Roman" w:cs="Times New Roman"/>
            <w:sz w:val="28"/>
            <w:szCs w:val="28"/>
          </w:rPr>
          <w:fldChar w:fldCharType="end"/>
        </w:r>
      </w:p>
    </w:sdtContent>
  </w:sdt>
  <w:sdt>
    <w:sdtPr>
      <w:id w:val="-1436364322"/>
      <w:docPartObj>
        <w:docPartGallery w:val="Page Numbers (Top of Page)"/>
        <w:docPartUnique/>
      </w:docPartObj>
    </w:sdtPr>
    <w:sdtEndPr/>
    <w:sdtContent>
      <w:sdt>
        <w:sdtPr>
          <w:id w:val="-952637901"/>
          <w:docPartObj>
            <w:docPartGallery w:val="Page Numbers (Top of Page)"/>
            <w:docPartUnique/>
          </w:docPartObj>
        </w:sdtPr>
        <w:sdtContent>
          <w:sdt>
            <w:sdtPr>
              <w:rPr>
                <w:rFonts w:ascii="Times New Roman" w:hAnsi="Times New Roman" w:cs="Times New Roman"/>
                <w:sz w:val="24"/>
                <w:szCs w:val="24"/>
              </w:rPr>
              <w:id w:val="253013859"/>
              <w:docPartObj>
                <w:docPartGallery w:val="Page Numbers (Top of Page)"/>
                <w:docPartUnique/>
              </w:docPartObj>
            </w:sdtPr>
            <w:sdtEndPr>
              <w:rPr>
                <w:rFonts w:asciiTheme="minorHAnsi" w:hAnsiTheme="minorHAnsi" w:cstheme="minorBidi"/>
                <w:sz w:val="22"/>
                <w:szCs w:val="22"/>
              </w:rPr>
            </w:sdtEndPr>
            <w:sdtContent>
              <w:p w14:paraId="417582F3" w14:textId="03C1701D" w:rsidR="00904800" w:rsidRDefault="0040517E" w:rsidP="0040517E">
                <w:pPr>
                  <w:pStyle w:val="Header"/>
                  <w:tabs>
                    <w:tab w:val="center" w:pos="4677"/>
                    <w:tab w:val="right" w:pos="9355"/>
                  </w:tabs>
                  <w:ind w:right="360"/>
                </w:pPr>
                <w:r w:rsidRPr="00FE2304">
                  <w:rPr>
                    <w:rFonts w:ascii="Times New Roman" w:hAnsi="Times New Roman" w:cs="Times New Roman"/>
                    <w:sz w:val="24"/>
                    <w:szCs w:val="24"/>
                  </w:rPr>
                  <w:t xml:space="preserve">Научный журнал </w:t>
                </w:r>
                <w:proofErr w:type="spellStart"/>
                <w:r w:rsidRPr="00FE2304">
                  <w:rPr>
                    <w:rFonts w:ascii="Times New Roman" w:hAnsi="Times New Roman" w:cs="Times New Roman"/>
                    <w:sz w:val="24"/>
                    <w:szCs w:val="24"/>
                  </w:rPr>
                  <w:t>КубГАУ</w:t>
                </w:r>
                <w:proofErr w:type="spellEnd"/>
                <w:r w:rsidRPr="00FE2304">
                  <w:rPr>
                    <w:rFonts w:ascii="Times New Roman" w:hAnsi="Times New Roman" w:cs="Times New Roman"/>
                    <w:sz w:val="24"/>
                    <w:szCs w:val="24"/>
                  </w:rPr>
                  <w:t>, №19</w:t>
                </w:r>
                <w:r w:rsidRPr="00FE2304">
                  <w:rPr>
                    <w:rFonts w:ascii="Times New Roman" w:hAnsi="Times New Roman" w:cs="Times New Roman"/>
                    <w:sz w:val="24"/>
                    <w:szCs w:val="24"/>
                    <w:lang w:val="en-US"/>
                  </w:rPr>
                  <w:t>5</w:t>
                </w:r>
                <w:r w:rsidRPr="00FE2304">
                  <w:rPr>
                    <w:rFonts w:ascii="Times New Roman" w:hAnsi="Times New Roman" w:cs="Times New Roman"/>
                    <w:sz w:val="24"/>
                    <w:szCs w:val="24"/>
                  </w:rPr>
                  <w:t>(</w:t>
                </w:r>
                <w:r w:rsidRPr="00FE2304">
                  <w:rPr>
                    <w:rFonts w:ascii="Times New Roman" w:hAnsi="Times New Roman" w:cs="Times New Roman"/>
                    <w:sz w:val="24"/>
                    <w:szCs w:val="24"/>
                    <w:lang w:val="en-US"/>
                  </w:rPr>
                  <w:t>01</w:t>
                </w:r>
                <w:r w:rsidRPr="00FE2304">
                  <w:rPr>
                    <w:rFonts w:ascii="Times New Roman" w:hAnsi="Times New Roman" w:cs="Times New Roman"/>
                    <w:sz w:val="24"/>
                    <w:szCs w:val="24"/>
                  </w:rPr>
                  <w:t>), 202</w:t>
                </w:r>
                <w:r w:rsidRPr="00FE2304">
                  <w:rPr>
                    <w:rFonts w:ascii="Times New Roman" w:hAnsi="Times New Roman" w:cs="Times New Roman"/>
                    <w:sz w:val="24"/>
                    <w:szCs w:val="24"/>
                    <w:lang w:val="en-US"/>
                  </w:rPr>
                  <w:t>4</w:t>
                </w:r>
                <w:r w:rsidRPr="00FE2304">
                  <w:rPr>
                    <w:rFonts w:ascii="Times New Roman" w:hAnsi="Times New Roman" w:cs="Times New Roman"/>
                    <w:sz w:val="24"/>
                    <w:szCs w:val="24"/>
                  </w:rPr>
                  <w:t xml:space="preserve"> год</w:t>
                </w:r>
              </w:p>
            </w:sdtContent>
          </w:sdt>
        </w:sdtContent>
      </w:sdt>
    </w:sdtContent>
  </w:sdt>
  <w:p w14:paraId="404779A0" w14:textId="77777777" w:rsidR="00904800" w:rsidRDefault="009048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F1FD1"/>
    <w:multiLevelType w:val="hybridMultilevel"/>
    <w:tmpl w:val="8912E7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47A26554"/>
    <w:multiLevelType w:val="hybridMultilevel"/>
    <w:tmpl w:val="FF4C8BAA"/>
    <w:lvl w:ilvl="0" w:tplc="741A712A">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CC77E3A"/>
    <w:multiLevelType w:val="hybridMultilevel"/>
    <w:tmpl w:val="9176E5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6A6B4ADD"/>
    <w:multiLevelType w:val="hybridMultilevel"/>
    <w:tmpl w:val="9176E5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oofState w:spelling="clean"/>
  <w:mailMerge>
    <w:mainDocumentType w:val="email"/>
    <w:dataType w:val="textFile"/>
    <w:activeRecord w:val="-1"/>
  </w:mailMerge>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0346"/>
    <w:rsid w:val="0002173D"/>
    <w:rsid w:val="00021D2A"/>
    <w:rsid w:val="00022420"/>
    <w:rsid w:val="00022AF5"/>
    <w:rsid w:val="00043A43"/>
    <w:rsid w:val="000615D2"/>
    <w:rsid w:val="001235F6"/>
    <w:rsid w:val="00126FAB"/>
    <w:rsid w:val="00140123"/>
    <w:rsid w:val="001478A8"/>
    <w:rsid w:val="0017529B"/>
    <w:rsid w:val="00252DE4"/>
    <w:rsid w:val="00267D17"/>
    <w:rsid w:val="00291594"/>
    <w:rsid w:val="002B30F4"/>
    <w:rsid w:val="002D4C94"/>
    <w:rsid w:val="002E1D6A"/>
    <w:rsid w:val="003053A3"/>
    <w:rsid w:val="0031102C"/>
    <w:rsid w:val="0031355B"/>
    <w:rsid w:val="003474F5"/>
    <w:rsid w:val="00382C18"/>
    <w:rsid w:val="003A1581"/>
    <w:rsid w:val="0040517E"/>
    <w:rsid w:val="00420053"/>
    <w:rsid w:val="00454ABD"/>
    <w:rsid w:val="00497055"/>
    <w:rsid w:val="004A5FD1"/>
    <w:rsid w:val="004B2028"/>
    <w:rsid w:val="004F2790"/>
    <w:rsid w:val="005101EF"/>
    <w:rsid w:val="00520969"/>
    <w:rsid w:val="00534545"/>
    <w:rsid w:val="005369FB"/>
    <w:rsid w:val="00556E79"/>
    <w:rsid w:val="005746ED"/>
    <w:rsid w:val="00594818"/>
    <w:rsid w:val="005A2EB8"/>
    <w:rsid w:val="005B1FFC"/>
    <w:rsid w:val="005C4EF8"/>
    <w:rsid w:val="005D3F2F"/>
    <w:rsid w:val="005E1B34"/>
    <w:rsid w:val="005F010A"/>
    <w:rsid w:val="00635258"/>
    <w:rsid w:val="006516DB"/>
    <w:rsid w:val="00663DD5"/>
    <w:rsid w:val="006A30B9"/>
    <w:rsid w:val="006A5CFD"/>
    <w:rsid w:val="006A7F51"/>
    <w:rsid w:val="00710346"/>
    <w:rsid w:val="007244E2"/>
    <w:rsid w:val="007C15E8"/>
    <w:rsid w:val="007F1FCD"/>
    <w:rsid w:val="00800D92"/>
    <w:rsid w:val="00802468"/>
    <w:rsid w:val="00804644"/>
    <w:rsid w:val="008229E4"/>
    <w:rsid w:val="008262C9"/>
    <w:rsid w:val="00834B79"/>
    <w:rsid w:val="008C1FFC"/>
    <w:rsid w:val="008D6427"/>
    <w:rsid w:val="008F54FF"/>
    <w:rsid w:val="00904800"/>
    <w:rsid w:val="009216E4"/>
    <w:rsid w:val="00933035"/>
    <w:rsid w:val="009A45F2"/>
    <w:rsid w:val="009B261F"/>
    <w:rsid w:val="009C5D5F"/>
    <w:rsid w:val="00A466F2"/>
    <w:rsid w:val="00AC5651"/>
    <w:rsid w:val="00AF7176"/>
    <w:rsid w:val="00B7269A"/>
    <w:rsid w:val="00B97192"/>
    <w:rsid w:val="00BA56E6"/>
    <w:rsid w:val="00BB0B16"/>
    <w:rsid w:val="00BE499A"/>
    <w:rsid w:val="00BE790C"/>
    <w:rsid w:val="00C03980"/>
    <w:rsid w:val="00C305EA"/>
    <w:rsid w:val="00C623D0"/>
    <w:rsid w:val="00C80DDB"/>
    <w:rsid w:val="00CA7613"/>
    <w:rsid w:val="00CB58D9"/>
    <w:rsid w:val="00CE4A06"/>
    <w:rsid w:val="00D042E1"/>
    <w:rsid w:val="00D537FB"/>
    <w:rsid w:val="00D66B5B"/>
    <w:rsid w:val="00DC4A54"/>
    <w:rsid w:val="00DC6ECA"/>
    <w:rsid w:val="00DD7F09"/>
    <w:rsid w:val="00DF4DF1"/>
    <w:rsid w:val="00E238BF"/>
    <w:rsid w:val="00E3140A"/>
    <w:rsid w:val="00E76721"/>
    <w:rsid w:val="00EA7495"/>
    <w:rsid w:val="00ED4B55"/>
    <w:rsid w:val="00EE343E"/>
    <w:rsid w:val="00EF67A6"/>
    <w:rsid w:val="00F4159F"/>
    <w:rsid w:val="00FA190D"/>
    <w:rsid w:val="00FA69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01252"/>
  <w15:docId w15:val="{0B791771-539F-C448-80A4-347E348D2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D92"/>
  </w:style>
  <w:style w:type="paragraph" w:styleId="Heading1">
    <w:name w:val="heading 1"/>
    <w:basedOn w:val="Normal"/>
    <w:next w:val="Normal"/>
    <w:link w:val="Heading1Char"/>
    <w:uiPriority w:val="9"/>
    <w:qFormat/>
    <w:rsid w:val="00DC6EC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2.ЗАГ"/>
    <w:basedOn w:val="Normal"/>
    <w:next w:val="3"/>
    <w:link w:val="Heading2Char"/>
    <w:uiPriority w:val="9"/>
    <w:unhideWhenUsed/>
    <w:qFormat/>
    <w:rsid w:val="00DC6ECA"/>
    <w:pPr>
      <w:keepNext/>
      <w:keepLines/>
      <w:spacing w:after="0" w:line="360" w:lineRule="auto"/>
      <w:outlineLvl w:val="1"/>
    </w:pPr>
    <w:rPr>
      <w:rFonts w:ascii="Times New Roman" w:eastAsiaTheme="majorEastAsia" w:hAnsi="Times New Roman"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Обыч.т."/>
    <w:basedOn w:val="Normal"/>
    <w:link w:val="a0"/>
    <w:qFormat/>
    <w:rsid w:val="00E3140A"/>
    <w:pPr>
      <w:spacing w:line="360" w:lineRule="auto"/>
      <w:ind w:firstLine="709"/>
      <w:jc w:val="both"/>
    </w:pPr>
    <w:rPr>
      <w:rFonts w:ascii="Roboto Light" w:hAnsi="Roboto Light"/>
      <w:sz w:val="24"/>
      <w:szCs w:val="24"/>
    </w:rPr>
  </w:style>
  <w:style w:type="character" w:customStyle="1" w:styleId="a0">
    <w:name w:val="Обыч.т. Знак"/>
    <w:basedOn w:val="DefaultParagraphFont"/>
    <w:link w:val="a"/>
    <w:rsid w:val="00E3140A"/>
    <w:rPr>
      <w:rFonts w:ascii="Roboto Light" w:hAnsi="Roboto Light"/>
      <w:sz w:val="24"/>
      <w:szCs w:val="24"/>
    </w:rPr>
  </w:style>
  <w:style w:type="paragraph" w:customStyle="1" w:styleId="3">
    <w:name w:val="Текст3"/>
    <w:basedOn w:val="Normal"/>
    <w:autoRedefine/>
    <w:qFormat/>
    <w:rsid w:val="00DC6ECA"/>
    <w:pPr>
      <w:spacing w:after="0" w:line="360" w:lineRule="auto"/>
      <w:ind w:firstLine="709"/>
      <w:jc w:val="both"/>
    </w:pPr>
    <w:rPr>
      <w:rFonts w:ascii="Times New Roman" w:hAnsi="Times New Roman"/>
      <w:sz w:val="28"/>
    </w:rPr>
  </w:style>
  <w:style w:type="character" w:customStyle="1" w:styleId="Heading2Char">
    <w:name w:val="Heading 2 Char"/>
    <w:aliases w:val="2.ЗАГ Char"/>
    <w:basedOn w:val="DefaultParagraphFont"/>
    <w:link w:val="Heading2"/>
    <w:uiPriority w:val="9"/>
    <w:rsid w:val="00DC6ECA"/>
    <w:rPr>
      <w:rFonts w:ascii="Times New Roman" w:eastAsiaTheme="majorEastAsia" w:hAnsi="Times New Roman" w:cstheme="majorBidi"/>
      <w:sz w:val="28"/>
      <w:szCs w:val="26"/>
    </w:rPr>
  </w:style>
  <w:style w:type="paragraph" w:customStyle="1" w:styleId="1">
    <w:name w:val="1.ЗАГ"/>
    <w:basedOn w:val="Heading1"/>
    <w:next w:val="3"/>
    <w:link w:val="10"/>
    <w:qFormat/>
    <w:rsid w:val="00DC6ECA"/>
    <w:pPr>
      <w:spacing w:after="240" w:line="360" w:lineRule="auto"/>
    </w:pPr>
    <w:rPr>
      <w:rFonts w:ascii="Times New Roman" w:hAnsi="Times New Roman"/>
    </w:rPr>
  </w:style>
  <w:style w:type="character" w:customStyle="1" w:styleId="10">
    <w:name w:val="1.ЗАГ Знак"/>
    <w:basedOn w:val="Heading1Char"/>
    <w:link w:val="1"/>
    <w:rsid w:val="00DC6ECA"/>
    <w:rPr>
      <w:rFonts w:ascii="Times New Roman" w:eastAsiaTheme="majorEastAsia" w:hAnsi="Times New Roman" w:cstheme="majorBidi"/>
      <w:color w:val="2F5496" w:themeColor="accent1" w:themeShade="BF"/>
      <w:sz w:val="32"/>
      <w:szCs w:val="32"/>
    </w:rPr>
  </w:style>
  <w:style w:type="character" w:customStyle="1" w:styleId="Heading1Char">
    <w:name w:val="Heading 1 Char"/>
    <w:basedOn w:val="DefaultParagraphFont"/>
    <w:link w:val="Heading1"/>
    <w:uiPriority w:val="9"/>
    <w:rsid w:val="00DC6ECA"/>
    <w:rPr>
      <w:rFonts w:asciiTheme="majorHAnsi" w:eastAsiaTheme="majorEastAsia" w:hAnsiTheme="majorHAnsi" w:cstheme="majorBidi"/>
      <w:color w:val="2F5496" w:themeColor="accent1" w:themeShade="BF"/>
      <w:sz w:val="32"/>
      <w:szCs w:val="32"/>
    </w:rPr>
  </w:style>
  <w:style w:type="paragraph" w:customStyle="1" w:styleId="141">
    <w:name w:val="14 с 1"/>
    <w:aliases w:val="5"/>
    <w:basedOn w:val="Normal"/>
    <w:link w:val="1410"/>
    <w:qFormat/>
    <w:rsid w:val="0031355B"/>
    <w:pPr>
      <w:spacing w:after="0" w:line="360" w:lineRule="auto"/>
      <w:ind w:firstLine="709"/>
      <w:jc w:val="both"/>
    </w:pPr>
    <w:rPr>
      <w:sz w:val="28"/>
      <w:szCs w:val="28"/>
    </w:rPr>
  </w:style>
  <w:style w:type="character" w:customStyle="1" w:styleId="1410">
    <w:name w:val="14 с 1 Знак"/>
    <w:aliases w:val="5 Знак"/>
    <w:basedOn w:val="DefaultParagraphFont"/>
    <w:link w:val="141"/>
    <w:rsid w:val="0031355B"/>
    <w:rPr>
      <w:sz w:val="28"/>
      <w:szCs w:val="28"/>
    </w:rPr>
  </w:style>
  <w:style w:type="paragraph" w:customStyle="1" w:styleId="a1">
    <w:name w:val="Т.Заголовок"/>
    <w:basedOn w:val="11"/>
    <w:next w:val="a2"/>
    <w:link w:val="a3"/>
    <w:qFormat/>
    <w:rsid w:val="008262C9"/>
    <w:pPr>
      <w:spacing w:line="360" w:lineRule="auto"/>
      <w:ind w:left="714" w:hanging="357"/>
    </w:pPr>
    <w:rPr>
      <w:rFonts w:cs="Times New Roman"/>
      <w:color w:val="auto"/>
    </w:rPr>
  </w:style>
  <w:style w:type="character" w:customStyle="1" w:styleId="a3">
    <w:name w:val="Т.Заголовок Знак"/>
    <w:basedOn w:val="DefaultParagraphFont"/>
    <w:link w:val="a1"/>
    <w:rsid w:val="008262C9"/>
    <w:rPr>
      <w:rFonts w:ascii="Times New Roman" w:eastAsiaTheme="majorEastAsia" w:hAnsi="Times New Roman" w:cs="Times New Roman"/>
      <w:sz w:val="28"/>
      <w:szCs w:val="32"/>
    </w:rPr>
  </w:style>
  <w:style w:type="paragraph" w:customStyle="1" w:styleId="11">
    <w:name w:val="Т.Заголовок1"/>
    <w:basedOn w:val="Heading1"/>
    <w:link w:val="12"/>
    <w:qFormat/>
    <w:rsid w:val="003A1581"/>
    <w:rPr>
      <w:rFonts w:ascii="Times New Roman" w:hAnsi="Times New Roman"/>
      <w:sz w:val="28"/>
    </w:rPr>
  </w:style>
  <w:style w:type="character" w:customStyle="1" w:styleId="12">
    <w:name w:val="Т.Заголовок1 Знак"/>
    <w:basedOn w:val="Heading1Char"/>
    <w:link w:val="11"/>
    <w:rsid w:val="003A1581"/>
    <w:rPr>
      <w:rFonts w:ascii="Times New Roman" w:eastAsiaTheme="majorEastAsia" w:hAnsi="Times New Roman" w:cstheme="majorBidi"/>
      <w:color w:val="2F5496" w:themeColor="accent1" w:themeShade="BF"/>
      <w:sz w:val="28"/>
      <w:szCs w:val="32"/>
    </w:rPr>
  </w:style>
  <w:style w:type="paragraph" w:customStyle="1" w:styleId="a2">
    <w:name w:val="Т.Обычный"/>
    <w:basedOn w:val="Normal"/>
    <w:link w:val="a4"/>
    <w:qFormat/>
    <w:rsid w:val="002B30F4"/>
    <w:pPr>
      <w:spacing w:after="0" w:line="360" w:lineRule="auto"/>
      <w:ind w:firstLine="709"/>
      <w:jc w:val="both"/>
    </w:pPr>
    <w:rPr>
      <w:rFonts w:ascii="Times New Roman" w:hAnsi="Times New Roman"/>
      <w:sz w:val="28"/>
    </w:rPr>
  </w:style>
  <w:style w:type="character" w:customStyle="1" w:styleId="a4">
    <w:name w:val="Т.Обычный Знак"/>
    <w:basedOn w:val="DefaultParagraphFont"/>
    <w:link w:val="a2"/>
    <w:rsid w:val="002B30F4"/>
    <w:rPr>
      <w:rFonts w:ascii="Times New Roman" w:hAnsi="Times New Roman"/>
      <w:sz w:val="28"/>
    </w:rPr>
  </w:style>
  <w:style w:type="paragraph" w:customStyle="1" w:styleId="2">
    <w:name w:val="Т.Заголовок2"/>
    <w:basedOn w:val="Heading2"/>
    <w:link w:val="20"/>
    <w:qFormat/>
    <w:rsid w:val="00DD7F09"/>
    <w:pPr>
      <w:shd w:val="clear" w:color="auto" w:fill="FFFFFF"/>
      <w:spacing w:before="120" w:after="120"/>
    </w:pPr>
    <w:rPr>
      <w:rFonts w:eastAsia="Times New Roman" w:cs="Arial"/>
      <w:color w:val="000000"/>
      <w:szCs w:val="23"/>
      <w:lang w:eastAsia="ru-RU"/>
    </w:rPr>
  </w:style>
  <w:style w:type="character" w:customStyle="1" w:styleId="20">
    <w:name w:val="Т.Заголовок2 Знак"/>
    <w:basedOn w:val="DefaultParagraphFont"/>
    <w:link w:val="2"/>
    <w:rsid w:val="00DD7F09"/>
    <w:rPr>
      <w:rFonts w:ascii="Times New Roman" w:eastAsia="Times New Roman" w:hAnsi="Times New Roman" w:cs="Arial"/>
      <w:color w:val="000000"/>
      <w:sz w:val="28"/>
      <w:szCs w:val="23"/>
      <w:shd w:val="clear" w:color="auto" w:fill="FFFFFF"/>
      <w:lang w:eastAsia="ru-RU"/>
    </w:rPr>
  </w:style>
  <w:style w:type="paragraph" w:styleId="ListParagraph">
    <w:name w:val="List Paragraph"/>
    <w:basedOn w:val="Normal"/>
    <w:uiPriority w:val="34"/>
    <w:qFormat/>
    <w:rsid w:val="00DD7F09"/>
    <w:pPr>
      <w:ind w:left="720"/>
      <w:contextualSpacing/>
    </w:pPr>
  </w:style>
  <w:style w:type="table" w:styleId="TableGrid">
    <w:name w:val="Table Grid"/>
    <w:basedOn w:val="TableNormal"/>
    <w:uiPriority w:val="39"/>
    <w:rsid w:val="00C80D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F010A"/>
    <w:rPr>
      <w:color w:val="808080"/>
    </w:rPr>
  </w:style>
  <w:style w:type="character" w:styleId="Hyperlink">
    <w:name w:val="Hyperlink"/>
    <w:basedOn w:val="DefaultParagraphFont"/>
    <w:uiPriority w:val="99"/>
    <w:unhideWhenUsed/>
    <w:rsid w:val="00D042E1"/>
    <w:rPr>
      <w:color w:val="0563C1" w:themeColor="hyperlink"/>
      <w:u w:val="single"/>
    </w:rPr>
  </w:style>
  <w:style w:type="character" w:customStyle="1" w:styleId="UnresolvedMention1">
    <w:name w:val="Unresolved Mention1"/>
    <w:basedOn w:val="DefaultParagraphFont"/>
    <w:uiPriority w:val="99"/>
    <w:semiHidden/>
    <w:unhideWhenUsed/>
    <w:rsid w:val="00D042E1"/>
    <w:rPr>
      <w:color w:val="605E5C"/>
      <w:shd w:val="clear" w:color="auto" w:fill="E1DFDD"/>
    </w:rPr>
  </w:style>
  <w:style w:type="paragraph" w:styleId="NormalWeb">
    <w:name w:val="Normal (Web)"/>
    <w:basedOn w:val="Normal"/>
    <w:uiPriority w:val="99"/>
    <w:semiHidden/>
    <w:unhideWhenUsed/>
    <w:rsid w:val="00BE79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eader">
    <w:name w:val="header"/>
    <w:basedOn w:val="Normal"/>
    <w:link w:val="HeaderChar"/>
    <w:uiPriority w:val="99"/>
    <w:unhideWhenUsed/>
    <w:rsid w:val="00904800"/>
    <w:pPr>
      <w:tabs>
        <w:tab w:val="center" w:pos="4844"/>
        <w:tab w:val="right" w:pos="9689"/>
      </w:tabs>
      <w:spacing w:after="0" w:line="240" w:lineRule="auto"/>
    </w:pPr>
  </w:style>
  <w:style w:type="character" w:customStyle="1" w:styleId="HeaderChar">
    <w:name w:val="Header Char"/>
    <w:basedOn w:val="DefaultParagraphFont"/>
    <w:link w:val="Header"/>
    <w:uiPriority w:val="99"/>
    <w:rsid w:val="00904800"/>
  </w:style>
  <w:style w:type="paragraph" w:styleId="Footer">
    <w:name w:val="footer"/>
    <w:basedOn w:val="Normal"/>
    <w:link w:val="FooterChar"/>
    <w:uiPriority w:val="99"/>
    <w:unhideWhenUsed/>
    <w:rsid w:val="00904800"/>
    <w:pPr>
      <w:tabs>
        <w:tab w:val="center" w:pos="4844"/>
        <w:tab w:val="right" w:pos="9689"/>
      </w:tabs>
      <w:spacing w:after="0" w:line="240" w:lineRule="auto"/>
    </w:pPr>
  </w:style>
  <w:style w:type="character" w:customStyle="1" w:styleId="FooterChar">
    <w:name w:val="Footer Char"/>
    <w:basedOn w:val="DefaultParagraphFont"/>
    <w:link w:val="Footer"/>
    <w:uiPriority w:val="99"/>
    <w:rsid w:val="00904800"/>
  </w:style>
  <w:style w:type="character" w:styleId="UnresolvedMention">
    <w:name w:val="Unresolved Mention"/>
    <w:basedOn w:val="DefaultParagraphFont"/>
    <w:uiPriority w:val="99"/>
    <w:semiHidden/>
    <w:unhideWhenUsed/>
    <w:rsid w:val="00A466F2"/>
    <w:rPr>
      <w:color w:val="605E5C"/>
      <w:shd w:val="clear" w:color="auto" w:fill="E1DFDD"/>
    </w:rPr>
  </w:style>
  <w:style w:type="character" w:styleId="PageNumber">
    <w:name w:val="page number"/>
    <w:basedOn w:val="DefaultParagraphFont"/>
    <w:uiPriority w:val="99"/>
    <w:semiHidden/>
    <w:unhideWhenUsed/>
    <w:rsid w:val="00405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87339">
      <w:bodyDiv w:val="1"/>
      <w:marLeft w:val="0"/>
      <w:marRight w:val="0"/>
      <w:marTop w:val="0"/>
      <w:marBottom w:val="0"/>
      <w:divBdr>
        <w:top w:val="none" w:sz="0" w:space="0" w:color="auto"/>
        <w:left w:val="none" w:sz="0" w:space="0" w:color="auto"/>
        <w:bottom w:val="none" w:sz="0" w:space="0" w:color="auto"/>
        <w:right w:val="none" w:sz="0" w:space="0" w:color="auto"/>
      </w:divBdr>
    </w:div>
    <w:div w:id="269047316">
      <w:bodyDiv w:val="1"/>
      <w:marLeft w:val="0"/>
      <w:marRight w:val="0"/>
      <w:marTop w:val="0"/>
      <w:marBottom w:val="0"/>
      <w:divBdr>
        <w:top w:val="none" w:sz="0" w:space="0" w:color="auto"/>
        <w:left w:val="none" w:sz="0" w:space="0" w:color="auto"/>
        <w:bottom w:val="none" w:sz="0" w:space="0" w:color="auto"/>
        <w:right w:val="none" w:sz="0" w:space="0" w:color="auto"/>
      </w:divBdr>
    </w:div>
    <w:div w:id="362168535">
      <w:bodyDiv w:val="1"/>
      <w:marLeft w:val="0"/>
      <w:marRight w:val="0"/>
      <w:marTop w:val="0"/>
      <w:marBottom w:val="0"/>
      <w:divBdr>
        <w:top w:val="none" w:sz="0" w:space="0" w:color="auto"/>
        <w:left w:val="none" w:sz="0" w:space="0" w:color="auto"/>
        <w:bottom w:val="none" w:sz="0" w:space="0" w:color="auto"/>
        <w:right w:val="none" w:sz="0" w:space="0" w:color="auto"/>
      </w:divBdr>
    </w:div>
    <w:div w:id="382488702">
      <w:bodyDiv w:val="1"/>
      <w:marLeft w:val="0"/>
      <w:marRight w:val="0"/>
      <w:marTop w:val="0"/>
      <w:marBottom w:val="0"/>
      <w:divBdr>
        <w:top w:val="none" w:sz="0" w:space="0" w:color="auto"/>
        <w:left w:val="none" w:sz="0" w:space="0" w:color="auto"/>
        <w:bottom w:val="none" w:sz="0" w:space="0" w:color="auto"/>
        <w:right w:val="none" w:sz="0" w:space="0" w:color="auto"/>
      </w:divBdr>
    </w:div>
    <w:div w:id="705985515">
      <w:bodyDiv w:val="1"/>
      <w:marLeft w:val="0"/>
      <w:marRight w:val="0"/>
      <w:marTop w:val="0"/>
      <w:marBottom w:val="0"/>
      <w:divBdr>
        <w:top w:val="none" w:sz="0" w:space="0" w:color="auto"/>
        <w:left w:val="none" w:sz="0" w:space="0" w:color="auto"/>
        <w:bottom w:val="none" w:sz="0" w:space="0" w:color="auto"/>
        <w:right w:val="none" w:sz="0" w:space="0" w:color="auto"/>
      </w:divBdr>
    </w:div>
    <w:div w:id="955481475">
      <w:bodyDiv w:val="1"/>
      <w:marLeft w:val="0"/>
      <w:marRight w:val="0"/>
      <w:marTop w:val="0"/>
      <w:marBottom w:val="0"/>
      <w:divBdr>
        <w:top w:val="none" w:sz="0" w:space="0" w:color="auto"/>
        <w:left w:val="none" w:sz="0" w:space="0" w:color="auto"/>
        <w:bottom w:val="none" w:sz="0" w:space="0" w:color="auto"/>
        <w:right w:val="none" w:sz="0" w:space="0" w:color="auto"/>
      </w:divBdr>
    </w:div>
    <w:div w:id="1000307765">
      <w:bodyDiv w:val="1"/>
      <w:marLeft w:val="0"/>
      <w:marRight w:val="0"/>
      <w:marTop w:val="0"/>
      <w:marBottom w:val="0"/>
      <w:divBdr>
        <w:top w:val="none" w:sz="0" w:space="0" w:color="auto"/>
        <w:left w:val="none" w:sz="0" w:space="0" w:color="auto"/>
        <w:bottom w:val="none" w:sz="0" w:space="0" w:color="auto"/>
        <w:right w:val="none" w:sz="0" w:space="0" w:color="auto"/>
      </w:divBdr>
    </w:div>
    <w:div w:id="1364287242">
      <w:bodyDiv w:val="1"/>
      <w:marLeft w:val="0"/>
      <w:marRight w:val="0"/>
      <w:marTop w:val="0"/>
      <w:marBottom w:val="0"/>
      <w:divBdr>
        <w:top w:val="none" w:sz="0" w:space="0" w:color="auto"/>
        <w:left w:val="none" w:sz="0" w:space="0" w:color="auto"/>
        <w:bottom w:val="none" w:sz="0" w:space="0" w:color="auto"/>
        <w:right w:val="none" w:sz="0" w:space="0" w:color="auto"/>
      </w:divBdr>
      <w:divsChild>
        <w:div w:id="1154301140">
          <w:marLeft w:val="0"/>
          <w:marRight w:val="0"/>
          <w:marTop w:val="0"/>
          <w:marBottom w:val="0"/>
          <w:divBdr>
            <w:top w:val="none" w:sz="0" w:space="0" w:color="auto"/>
            <w:left w:val="none" w:sz="0" w:space="0" w:color="auto"/>
            <w:bottom w:val="none" w:sz="0" w:space="0" w:color="auto"/>
            <w:right w:val="none" w:sz="0" w:space="0" w:color="auto"/>
          </w:divBdr>
        </w:div>
        <w:div w:id="872886257">
          <w:marLeft w:val="0"/>
          <w:marRight w:val="0"/>
          <w:marTop w:val="0"/>
          <w:marBottom w:val="0"/>
          <w:divBdr>
            <w:top w:val="none" w:sz="0" w:space="0" w:color="auto"/>
            <w:left w:val="none" w:sz="0" w:space="0" w:color="auto"/>
            <w:bottom w:val="none" w:sz="0" w:space="0" w:color="auto"/>
            <w:right w:val="none" w:sz="0" w:space="0" w:color="auto"/>
          </w:divBdr>
        </w:div>
      </w:divsChild>
    </w:div>
    <w:div w:id="1630550949">
      <w:bodyDiv w:val="1"/>
      <w:marLeft w:val="0"/>
      <w:marRight w:val="0"/>
      <w:marTop w:val="0"/>
      <w:marBottom w:val="0"/>
      <w:divBdr>
        <w:top w:val="none" w:sz="0" w:space="0" w:color="auto"/>
        <w:left w:val="none" w:sz="0" w:space="0" w:color="auto"/>
        <w:bottom w:val="none" w:sz="0" w:space="0" w:color="auto"/>
        <w:right w:val="none" w:sz="0" w:space="0" w:color="auto"/>
      </w:divBdr>
    </w:div>
    <w:div w:id="2076779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king.artem@gmail.co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016/j.focha.2022.100136"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hyperlink" Target="http://dx.doi.org/10.21515/1990-4665-195-001"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1/pdf/01.pdf"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marki\OneDrive\&#1056;&#1072;&#1073;&#1086;&#1095;&#1080;&#1081;%20&#1089;&#1090;&#1086;&#1083;\&#1053;&#1072;&#1091;&#1095;&#1085;&#1072;&#1103;%20&#1088;&#1072;&#1073;&#1086;&#1090;&#1072;%20&#1089;%20&#1053;&#1086;&#1095;&#1105;&#1074;&#1082;&#1080;&#1085;&#1099;&#1084;%20&#1044;&#1084;&#1080;&#1090;&#1088;&#1080;&#1077;&#1084;\&#1056;&#1077;&#1079;&#1091;&#1083;&#1100;&#1090;&#1072;&#1090;&#1099;%20&#1080;%20&#1087;&#1083;&#1072;&#1085;&#1099;%20&#1086;&#1087;&#1099;&#1090;&#1086;&#1074;\&#1059;&#1044;&#1050;.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Динамика</a:t>
            </a:r>
            <a:r>
              <a:rPr lang="ru-RU" baseline="0"/>
              <a:t> массы в проростках пшеницы</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RU"/>
        </a:p>
      </c:txPr>
    </c:title>
    <c:autoTitleDeleted val="0"/>
    <c:plotArea>
      <c:layout/>
      <c:lineChart>
        <c:grouping val="standard"/>
        <c:varyColors val="0"/>
        <c:ser>
          <c:idx val="0"/>
          <c:order val="0"/>
          <c:tx>
            <c:v>ШКОЛА</c:v>
          </c:tx>
          <c:spPr>
            <a:ln w="28575" cap="rnd">
              <a:solidFill>
                <a:schemeClr val="accent1"/>
              </a:solidFill>
              <a:round/>
            </a:ln>
            <a:effectLst/>
          </c:spPr>
          <c:marker>
            <c:symbol val="none"/>
          </c:marker>
          <c:cat>
            <c:strRef>
              <c:f>Зерно!$B$21:$F$21</c:f>
              <c:strCache>
                <c:ptCount val="5"/>
                <c:pt idx="0">
                  <c:v>Масса зерна </c:v>
                </c:pt>
                <c:pt idx="1">
                  <c:v>Масса 1 сутки ВОДА </c:v>
                </c:pt>
                <c:pt idx="2">
                  <c:v>Масса 1с темно </c:v>
                </c:pt>
                <c:pt idx="3">
                  <c:v>масса 2с темно </c:v>
                </c:pt>
                <c:pt idx="4">
                  <c:v>Масса 1с свет</c:v>
                </c:pt>
              </c:strCache>
            </c:strRef>
          </c:cat>
          <c:val>
            <c:numRef>
              <c:f>Зерно!$B$22:$F$22</c:f>
              <c:numCache>
                <c:formatCode>0.00</c:formatCode>
                <c:ptCount val="5"/>
                <c:pt idx="0">
                  <c:v>4.6399999999999997</c:v>
                </c:pt>
                <c:pt idx="1">
                  <c:v>6.4295</c:v>
                </c:pt>
                <c:pt idx="2">
                  <c:v>7.0739999999999998</c:v>
                </c:pt>
                <c:pt idx="3">
                  <c:v>7.6905000000000001</c:v>
                </c:pt>
                <c:pt idx="4">
                  <c:v>8.2044999999999995</c:v>
                </c:pt>
              </c:numCache>
            </c:numRef>
          </c:val>
          <c:smooth val="0"/>
          <c:extLst>
            <c:ext xmlns:c16="http://schemas.microsoft.com/office/drawing/2014/chart" uri="{C3380CC4-5D6E-409C-BE32-E72D297353CC}">
              <c16:uniqueId val="{00000000-644D-43C2-A6AD-2A43AF522FB0}"/>
            </c:ext>
          </c:extLst>
        </c:ser>
        <c:ser>
          <c:idx val="1"/>
          <c:order val="1"/>
          <c:tx>
            <c:strRef>
              <c:f>Зерно!$A$23</c:f>
              <c:strCache>
                <c:ptCount val="1"/>
                <c:pt idx="0">
                  <c:v>ГОМЕР</c:v>
                </c:pt>
              </c:strCache>
            </c:strRef>
          </c:tx>
          <c:spPr>
            <a:ln w="28575" cap="rnd">
              <a:solidFill>
                <a:schemeClr val="accent2"/>
              </a:solidFill>
              <a:round/>
            </a:ln>
            <a:effectLst/>
          </c:spPr>
          <c:marker>
            <c:symbol val="none"/>
          </c:marker>
          <c:val>
            <c:numRef>
              <c:f>Зерно!$B$23:$F$23</c:f>
              <c:numCache>
                <c:formatCode>0.00</c:formatCode>
                <c:ptCount val="5"/>
                <c:pt idx="0">
                  <c:v>4.8419999999999996</c:v>
                </c:pt>
                <c:pt idx="1">
                  <c:v>6.6757499999999999</c:v>
                </c:pt>
                <c:pt idx="2">
                  <c:v>7.0932500000000003</c:v>
                </c:pt>
                <c:pt idx="3">
                  <c:v>7.992</c:v>
                </c:pt>
                <c:pt idx="4">
                  <c:v>9.1125000000000007</c:v>
                </c:pt>
              </c:numCache>
            </c:numRef>
          </c:val>
          <c:smooth val="0"/>
          <c:extLst>
            <c:ext xmlns:c16="http://schemas.microsoft.com/office/drawing/2014/chart" uri="{C3380CC4-5D6E-409C-BE32-E72D297353CC}">
              <c16:uniqueId val="{00000001-644D-43C2-A6AD-2A43AF522FB0}"/>
            </c:ext>
          </c:extLst>
        </c:ser>
        <c:ser>
          <c:idx val="2"/>
          <c:order val="2"/>
          <c:tx>
            <c:strRef>
              <c:f>Зерно!$A$24</c:f>
              <c:strCache>
                <c:ptCount val="1"/>
                <c:pt idx="0">
                  <c:v>ЕРМАК</c:v>
                </c:pt>
              </c:strCache>
            </c:strRef>
          </c:tx>
          <c:spPr>
            <a:ln w="28575" cap="rnd">
              <a:solidFill>
                <a:schemeClr val="accent3"/>
              </a:solidFill>
              <a:round/>
            </a:ln>
            <a:effectLst/>
          </c:spPr>
          <c:marker>
            <c:symbol val="none"/>
          </c:marker>
          <c:val>
            <c:numRef>
              <c:f>Зерно!$B$24:$F$24</c:f>
              <c:numCache>
                <c:formatCode>0.00</c:formatCode>
                <c:ptCount val="5"/>
                <c:pt idx="0">
                  <c:v>5.6386666666666665</c:v>
                </c:pt>
                <c:pt idx="1">
                  <c:v>7.5265000000000004</c:v>
                </c:pt>
                <c:pt idx="2">
                  <c:v>7.9359999999999999</c:v>
                </c:pt>
                <c:pt idx="3">
                  <c:v>8.7059999999999995</c:v>
                </c:pt>
                <c:pt idx="4">
                  <c:v>9.0560000000000009</c:v>
                </c:pt>
              </c:numCache>
            </c:numRef>
          </c:val>
          <c:smooth val="0"/>
          <c:extLst>
            <c:ext xmlns:c16="http://schemas.microsoft.com/office/drawing/2014/chart" uri="{C3380CC4-5D6E-409C-BE32-E72D297353CC}">
              <c16:uniqueId val="{00000002-644D-43C2-A6AD-2A43AF522FB0}"/>
            </c:ext>
          </c:extLst>
        </c:ser>
        <c:dLbls>
          <c:showLegendKey val="0"/>
          <c:showVal val="0"/>
          <c:showCatName val="0"/>
          <c:showSerName val="0"/>
          <c:showPercent val="0"/>
          <c:showBubbleSize val="0"/>
        </c:dLbls>
        <c:smooth val="0"/>
        <c:axId val="145545088"/>
        <c:axId val="145546624"/>
      </c:lineChart>
      <c:catAx>
        <c:axId val="1455450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145546624"/>
        <c:crosses val="autoZero"/>
        <c:auto val="1"/>
        <c:lblAlgn val="ctr"/>
        <c:lblOffset val="100"/>
        <c:noMultiLvlLbl val="0"/>
      </c:catAx>
      <c:valAx>
        <c:axId val="145546624"/>
        <c:scaling>
          <c:orientation val="minMax"/>
          <c:min val="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масса,</a:t>
                </a:r>
                <a:r>
                  <a:rPr lang="ru-RU" baseline="0"/>
                  <a:t> граммы</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RU"/>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145545088"/>
        <c:crosses val="autoZero"/>
        <c:crossBetween val="between"/>
        <c:majorUnit val="0.5"/>
        <c:minorUnit val="1.0000000000000002E-2"/>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2B61EEE-980E-4C57-A700-AC7A25F39137}">
  <we:reference id="wa104382081" version="1.55.1.0" store="ru-RU" storeType="OMEX"/>
  <we:alternateReferences>
    <we:reference id="WA104382081" version="1.55.1.0" store="" storeType="OMEX"/>
  </we:alternateReferences>
  <we:properties>
    <we:property name="MENDELEY_CITATIONS" value="[]"/>
    <we:property name="MENDELEY_CITATIONS_STYLE" value="{&quot;id&quot;:&quot;https://www.zotero.org/styles/gost-r-7-0-5-2008&quot;,&quot;title&quot;:&quot;Russian GOST R 7.0.5-2008 (Ру́сский)&quot;,&quot;format&quot;:&quot;author-date&quot;,&quot;defaultLocale&quot;:&quot;ru-RU&quot;,&quot;isLocaleCodeValid&quot;:true}"/>
    <we:property name="MENDELEY_CITATIONS_LOCALE_CODE" value="&quot;ru-RU&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461167-FC7E-44F1-B56B-8A3C52BC3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641</TotalTime>
  <Pages>11</Pages>
  <Words>3083</Words>
  <Characters>17579</Characters>
  <Application>Microsoft Office Word</Application>
  <DocSecurity>0</DocSecurity>
  <Lines>146</Lines>
  <Paragraphs>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Артём Маркин</dc:creator>
  <cp:keywords/>
  <dc:description/>
  <cp:lastModifiedBy>Microsoft Office User</cp:lastModifiedBy>
  <cp:revision>18</cp:revision>
  <dcterms:created xsi:type="dcterms:W3CDTF">2023-12-09T18:48:00Z</dcterms:created>
  <dcterms:modified xsi:type="dcterms:W3CDTF">2024-01-28T16:25:00Z</dcterms:modified>
</cp:coreProperties>
</file>