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B201A" w:rsidRPr="006B201A" w14:paraId="0BA7EFB1" w14:textId="77777777" w:rsidTr="00E92C1C">
        <w:tc>
          <w:tcPr>
            <w:tcW w:w="4643" w:type="dxa"/>
          </w:tcPr>
          <w:p w14:paraId="57754AF5" w14:textId="77777777" w:rsidR="006B201A" w:rsidRDefault="006B201A" w:rsidP="00E92C1C">
            <w:pPr>
              <w:contextualSpacing/>
              <w:rPr>
                <w:rFonts w:eastAsia="Calibri"/>
              </w:rPr>
            </w:pPr>
            <w:r w:rsidRPr="006B201A">
              <w:rPr>
                <w:rFonts w:eastAsia="Calibri"/>
              </w:rPr>
              <w:t>УДК 630*377.44</w:t>
            </w:r>
          </w:p>
          <w:p w14:paraId="2892DEA9" w14:textId="461CBC6C" w:rsidR="00E92C1C" w:rsidRPr="006B201A" w:rsidRDefault="00E92C1C" w:rsidP="00E92C1C">
            <w:pPr>
              <w:contextualSpacing/>
              <w:rPr>
                <w:rFonts w:eastAsia="Calibri"/>
                <w:lang w:val="en-US"/>
              </w:rPr>
            </w:pPr>
          </w:p>
        </w:tc>
        <w:tc>
          <w:tcPr>
            <w:tcW w:w="4643" w:type="dxa"/>
          </w:tcPr>
          <w:p w14:paraId="2574C4A0" w14:textId="77777777" w:rsidR="006B201A" w:rsidRPr="006B201A" w:rsidRDefault="006B201A" w:rsidP="00E92C1C">
            <w:pPr>
              <w:contextualSpacing/>
              <w:rPr>
                <w:rFonts w:eastAsia="Calibri"/>
                <w:lang w:val="en-US"/>
              </w:rPr>
            </w:pPr>
            <w:r w:rsidRPr="006B201A">
              <w:rPr>
                <w:rFonts w:eastAsia="Calibri"/>
                <w:lang w:val="en-US"/>
              </w:rPr>
              <w:t>UDC</w:t>
            </w:r>
            <w:r w:rsidRPr="006B201A">
              <w:rPr>
                <w:rFonts w:eastAsia="Calibri"/>
              </w:rPr>
              <w:t>–</w:t>
            </w:r>
            <w:r w:rsidRPr="006B201A">
              <w:rPr>
                <w:rFonts w:eastAsia="Calibri"/>
                <w:lang w:val="en-US"/>
              </w:rPr>
              <w:t xml:space="preserve"> </w:t>
            </w:r>
            <w:r w:rsidRPr="006B201A">
              <w:rPr>
                <w:rFonts w:eastAsia="Calibri"/>
              </w:rPr>
              <w:t>630*377.44</w:t>
            </w:r>
          </w:p>
        </w:tc>
      </w:tr>
      <w:tr w:rsidR="006B201A" w:rsidRPr="00B910C1" w14:paraId="4EADD9BA" w14:textId="77777777" w:rsidTr="00E92C1C">
        <w:tc>
          <w:tcPr>
            <w:tcW w:w="4643" w:type="dxa"/>
          </w:tcPr>
          <w:p w14:paraId="638FE00E" w14:textId="77777777" w:rsidR="006B201A" w:rsidRDefault="00033EC1" w:rsidP="00E92C1C">
            <w:pPr>
              <w:contextualSpacing/>
              <w:rPr>
                <w:rFonts w:eastAsia="Calibri"/>
              </w:rPr>
            </w:pPr>
            <w:r w:rsidRPr="00033EC1">
              <w:rPr>
                <w:rFonts w:eastAsia="Calibri"/>
              </w:rPr>
              <w:t>4.3.1.</w:t>
            </w:r>
            <w:r w:rsidR="006B201A" w:rsidRPr="006B201A">
              <w:rPr>
                <w:rFonts w:eastAsia="Calibri"/>
              </w:rPr>
              <w:t xml:space="preserve"> – </w:t>
            </w:r>
            <w:r w:rsidRPr="00033EC1">
              <w:rPr>
                <w:rFonts w:eastAsia="Calibri"/>
              </w:rPr>
              <w:t>Технологии, машины и оборудование для агропромышленного комплекса</w:t>
            </w:r>
          </w:p>
          <w:p w14:paraId="44A30A4E" w14:textId="77777777" w:rsidR="00887E05" w:rsidRPr="006B201A" w:rsidRDefault="00887E05" w:rsidP="00E92C1C">
            <w:pPr>
              <w:contextualSpacing/>
              <w:rPr>
                <w:rFonts w:eastAsia="Calibri"/>
              </w:rPr>
            </w:pPr>
          </w:p>
        </w:tc>
        <w:tc>
          <w:tcPr>
            <w:tcW w:w="4643" w:type="dxa"/>
          </w:tcPr>
          <w:p w14:paraId="3DCF243C" w14:textId="77777777" w:rsidR="006B201A" w:rsidRPr="006B201A" w:rsidRDefault="00033EC1" w:rsidP="00E92C1C">
            <w:pPr>
              <w:contextualSpacing/>
              <w:rPr>
                <w:rFonts w:eastAsia="Calibri"/>
                <w:lang w:val="en-US"/>
              </w:rPr>
            </w:pPr>
            <w:r w:rsidRPr="00033EC1">
              <w:rPr>
                <w:rFonts w:eastAsia="Calibri"/>
                <w:lang w:val="en-US"/>
              </w:rPr>
              <w:t>4.3.1. – Technologies, machinery and equipment for the agro-industrial complex</w:t>
            </w:r>
          </w:p>
        </w:tc>
      </w:tr>
      <w:tr w:rsidR="006B201A" w:rsidRPr="00B910C1" w14:paraId="06C44D7A" w14:textId="77777777" w:rsidTr="00E92C1C">
        <w:tc>
          <w:tcPr>
            <w:tcW w:w="4643" w:type="dxa"/>
          </w:tcPr>
          <w:p w14:paraId="258111AD" w14:textId="77777777" w:rsidR="006B201A" w:rsidRDefault="00FA4CFE" w:rsidP="00E92C1C">
            <w:pPr>
              <w:contextualSpacing/>
              <w:rPr>
                <w:rFonts w:eastAsia="Calibri"/>
                <w:b/>
                <w:bCs/>
                <w:caps/>
              </w:rPr>
            </w:pPr>
            <w:r>
              <w:rPr>
                <w:rFonts w:eastAsia="Calibri"/>
                <w:b/>
                <w:bCs/>
                <w:caps/>
              </w:rPr>
              <w:t>определение</w:t>
            </w:r>
            <w:r w:rsidRPr="00FA4CFE">
              <w:rPr>
                <w:rFonts w:eastAsia="Calibri"/>
                <w:b/>
                <w:bCs/>
                <w:caps/>
              </w:rPr>
              <w:t xml:space="preserve"> коэффициента ускорения испытаний </w:t>
            </w:r>
            <w:r w:rsidR="00492296">
              <w:rPr>
                <w:rFonts w:eastAsia="Calibri"/>
                <w:b/>
                <w:bCs/>
                <w:caps/>
              </w:rPr>
              <w:t>на надёжность</w:t>
            </w:r>
            <w:r w:rsidRPr="00FA4CFE">
              <w:rPr>
                <w:rFonts w:eastAsia="Calibri"/>
                <w:b/>
                <w:bCs/>
                <w:caps/>
              </w:rPr>
              <w:t xml:space="preserve"> несущих систем лесозаготовительных машин</w:t>
            </w:r>
          </w:p>
          <w:p w14:paraId="7E869CCB" w14:textId="77777777" w:rsidR="00887E05" w:rsidRPr="00FA4CFE" w:rsidRDefault="00887E05" w:rsidP="00E92C1C">
            <w:pPr>
              <w:contextualSpacing/>
              <w:rPr>
                <w:rFonts w:eastAsia="Calibri"/>
                <w:b/>
                <w:bCs/>
                <w:caps/>
              </w:rPr>
            </w:pPr>
          </w:p>
        </w:tc>
        <w:tc>
          <w:tcPr>
            <w:tcW w:w="4643" w:type="dxa"/>
          </w:tcPr>
          <w:p w14:paraId="0D3A0AFD" w14:textId="77777777" w:rsidR="006B201A" w:rsidRPr="006B201A" w:rsidRDefault="00492296" w:rsidP="00E92C1C">
            <w:pPr>
              <w:contextualSpacing/>
              <w:rPr>
                <w:rFonts w:eastAsia="Calibri"/>
                <w:b/>
                <w:bCs/>
                <w:lang w:val="en-US"/>
              </w:rPr>
            </w:pPr>
            <w:r w:rsidRPr="00492296">
              <w:rPr>
                <w:rFonts w:eastAsia="Calibri"/>
                <w:b/>
                <w:bCs/>
                <w:lang w:val="en-US"/>
              </w:rPr>
              <w:t>DETERMINATION OF THE ACCELERATION COEFFICIENT OF TESTS FOR RELIABILITY OF BEARING SYSTEMS OF LOGGING MACHINES</w:t>
            </w:r>
          </w:p>
        </w:tc>
      </w:tr>
      <w:tr w:rsidR="006B201A" w:rsidRPr="00B910C1" w14:paraId="42892582" w14:textId="77777777" w:rsidTr="00E92C1C">
        <w:trPr>
          <w:trHeight w:val="1653"/>
        </w:trPr>
        <w:tc>
          <w:tcPr>
            <w:tcW w:w="4643" w:type="dxa"/>
          </w:tcPr>
          <w:p w14:paraId="33DCF253" w14:textId="77777777" w:rsidR="006B201A" w:rsidRPr="00E92C1C" w:rsidRDefault="006B201A" w:rsidP="00E92C1C">
            <w:pPr>
              <w:contextualSpacing/>
              <w:rPr>
                <w:rFonts w:eastAsia="Calibri"/>
              </w:rPr>
            </w:pPr>
            <w:proofErr w:type="spellStart"/>
            <w:r w:rsidRPr="00E92C1C">
              <w:rPr>
                <w:rFonts w:eastAsia="Calibri"/>
              </w:rPr>
              <w:t>Алябьев</w:t>
            </w:r>
            <w:proofErr w:type="spellEnd"/>
            <w:r w:rsidRPr="00E92C1C">
              <w:rPr>
                <w:rFonts w:eastAsia="Calibri"/>
              </w:rPr>
              <w:t xml:space="preserve"> Алексей Федорович</w:t>
            </w:r>
          </w:p>
          <w:p w14:paraId="3E492C0D" w14:textId="77777777" w:rsidR="006B201A" w:rsidRPr="00E92C1C" w:rsidRDefault="006B201A" w:rsidP="00E92C1C">
            <w:pPr>
              <w:contextualSpacing/>
              <w:rPr>
                <w:rFonts w:eastAsia="Calibri"/>
              </w:rPr>
            </w:pPr>
            <w:r w:rsidRPr="00E92C1C">
              <w:rPr>
                <w:rFonts w:eastAsia="Calibri"/>
              </w:rPr>
              <w:t>д.т.н., профессор</w:t>
            </w:r>
          </w:p>
          <w:p w14:paraId="182BB6A8" w14:textId="77777777" w:rsidR="006B201A" w:rsidRPr="00E92C1C" w:rsidRDefault="006B201A" w:rsidP="00E92C1C">
            <w:pPr>
              <w:contextualSpacing/>
              <w:rPr>
                <w:rFonts w:eastAsia="Calibri"/>
                <w:lang w:val="en-US"/>
              </w:rPr>
            </w:pPr>
            <w:r w:rsidRPr="00E92C1C">
              <w:rPr>
                <w:rFonts w:eastAsia="Calibri"/>
                <w:lang w:val="en-US"/>
              </w:rPr>
              <w:t>Scopus Author ID: 57208470075</w:t>
            </w:r>
          </w:p>
          <w:p w14:paraId="600B0CE4" w14:textId="77777777" w:rsidR="006B201A" w:rsidRPr="00E92C1C" w:rsidRDefault="006B201A" w:rsidP="00E92C1C">
            <w:pPr>
              <w:contextualSpacing/>
              <w:rPr>
                <w:rFonts w:eastAsia="Calibri"/>
                <w:lang w:val="en-US"/>
              </w:rPr>
            </w:pPr>
            <w:r w:rsidRPr="00E92C1C">
              <w:rPr>
                <w:rFonts w:eastAsia="Calibri"/>
              </w:rPr>
              <w:t>РИНЦ</w:t>
            </w:r>
            <w:r w:rsidRPr="00E92C1C">
              <w:rPr>
                <w:rFonts w:eastAsia="Calibri"/>
                <w:lang w:val="en-US"/>
              </w:rPr>
              <w:t xml:space="preserve"> SPIN-</w:t>
            </w:r>
            <w:r w:rsidRPr="00E92C1C">
              <w:rPr>
                <w:rFonts w:eastAsia="Calibri"/>
              </w:rPr>
              <w:t>код</w:t>
            </w:r>
            <w:r w:rsidRPr="00E92C1C">
              <w:rPr>
                <w:rFonts w:eastAsia="Calibri"/>
                <w:lang w:val="en-US"/>
              </w:rPr>
              <w:t>: 6093-1882</w:t>
            </w:r>
          </w:p>
          <w:p w14:paraId="2D0372B6" w14:textId="77777777" w:rsidR="006B201A" w:rsidRDefault="00DF15E1" w:rsidP="00E92C1C">
            <w:pPr>
              <w:contextualSpacing/>
              <w:rPr>
                <w:rFonts w:eastAsia="Calibri"/>
                <w:iCs/>
              </w:rPr>
            </w:pPr>
            <w:hyperlink r:id="rId6" w:tgtFrame="_blank" w:history="1">
              <w:r w:rsidR="006B201A" w:rsidRPr="006B201A">
                <w:rPr>
                  <w:rFonts w:eastAsia="Calibri"/>
                  <w:iCs/>
                </w:rPr>
                <w:t>alyabiev@mgul.ac.ru</w:t>
              </w:r>
            </w:hyperlink>
          </w:p>
          <w:p w14:paraId="51560A6A" w14:textId="77777777" w:rsidR="00E92C1C" w:rsidRPr="00E92C1C" w:rsidRDefault="00E92C1C" w:rsidP="00E92C1C">
            <w:pPr>
              <w:contextualSpacing/>
              <w:rPr>
                <w:rFonts w:eastAsia="Calibri"/>
                <w:i/>
              </w:rPr>
            </w:pPr>
            <w:r w:rsidRPr="00E92C1C">
              <w:rPr>
                <w:rFonts w:eastAsia="Calibri"/>
                <w:i/>
              </w:rPr>
              <w:t>Мытищинский филиал МГТУ им. Н. Э. Баумана, Россия, 141005, Московская обл., г. Мытищи, ул. 1-я Институтская, д. 1</w:t>
            </w:r>
          </w:p>
          <w:p w14:paraId="7E29C5F3" w14:textId="77777777" w:rsidR="00887E05" w:rsidRPr="006B201A" w:rsidRDefault="00887E05" w:rsidP="00E92C1C">
            <w:pPr>
              <w:contextualSpacing/>
              <w:rPr>
                <w:rFonts w:eastAsia="Calibri"/>
                <w:i/>
                <w:iCs/>
              </w:rPr>
            </w:pPr>
          </w:p>
        </w:tc>
        <w:tc>
          <w:tcPr>
            <w:tcW w:w="4643" w:type="dxa"/>
          </w:tcPr>
          <w:p w14:paraId="239BEB13" w14:textId="77777777" w:rsidR="006B201A" w:rsidRPr="00E92C1C" w:rsidRDefault="006B201A" w:rsidP="00E92C1C">
            <w:pPr>
              <w:contextualSpacing/>
              <w:rPr>
                <w:rFonts w:eastAsia="Calibri"/>
                <w:lang w:val="en-US"/>
              </w:rPr>
            </w:pPr>
            <w:proofErr w:type="spellStart"/>
            <w:r w:rsidRPr="00E92C1C">
              <w:rPr>
                <w:rFonts w:eastAsia="Calibri"/>
                <w:lang w:val="en-US"/>
              </w:rPr>
              <w:t>Alyabiev</w:t>
            </w:r>
            <w:proofErr w:type="spellEnd"/>
            <w:r w:rsidRPr="00E92C1C">
              <w:rPr>
                <w:rFonts w:eastAsia="Calibri"/>
                <w:lang w:val="en-US"/>
              </w:rPr>
              <w:t xml:space="preserve"> Alexey </w:t>
            </w:r>
            <w:proofErr w:type="spellStart"/>
            <w:r w:rsidRPr="00E92C1C">
              <w:rPr>
                <w:rFonts w:eastAsia="Calibri"/>
                <w:lang w:val="en-US"/>
              </w:rPr>
              <w:t>Fedorovich</w:t>
            </w:r>
            <w:proofErr w:type="spellEnd"/>
          </w:p>
          <w:p w14:paraId="2F95EBAE" w14:textId="77777777" w:rsidR="006B201A" w:rsidRPr="00E92C1C" w:rsidRDefault="006B201A" w:rsidP="00E92C1C">
            <w:pPr>
              <w:contextualSpacing/>
              <w:rPr>
                <w:rFonts w:eastAsia="Calibri"/>
                <w:lang w:val="en-US"/>
              </w:rPr>
            </w:pPr>
            <w:proofErr w:type="spellStart"/>
            <w:r w:rsidRPr="00E92C1C">
              <w:rPr>
                <w:rFonts w:eastAsia="Calibri"/>
                <w:lang w:val="en-US"/>
              </w:rPr>
              <w:t>Doct.Tech.Sci</w:t>
            </w:r>
            <w:proofErr w:type="spellEnd"/>
            <w:r w:rsidRPr="00E92C1C">
              <w:rPr>
                <w:rFonts w:eastAsia="Calibri"/>
                <w:lang w:val="en-US"/>
              </w:rPr>
              <w:t>., professor</w:t>
            </w:r>
          </w:p>
          <w:p w14:paraId="257F3965" w14:textId="77777777" w:rsidR="006B201A" w:rsidRPr="00E92C1C" w:rsidRDefault="006B201A" w:rsidP="00E92C1C">
            <w:pPr>
              <w:contextualSpacing/>
              <w:rPr>
                <w:rFonts w:eastAsia="Calibri"/>
                <w:lang w:val="en-US"/>
              </w:rPr>
            </w:pPr>
            <w:r w:rsidRPr="00E92C1C">
              <w:rPr>
                <w:rFonts w:eastAsia="Calibri"/>
                <w:lang w:val="en-US"/>
              </w:rPr>
              <w:t>Scopus Author ID: 57208470075</w:t>
            </w:r>
          </w:p>
          <w:p w14:paraId="1CC9A099" w14:textId="77777777" w:rsidR="006B201A" w:rsidRPr="00E92C1C" w:rsidRDefault="006B201A" w:rsidP="00E92C1C">
            <w:pPr>
              <w:contextualSpacing/>
              <w:rPr>
                <w:rFonts w:eastAsia="Calibri"/>
                <w:lang w:val="en-US"/>
              </w:rPr>
            </w:pPr>
            <w:r w:rsidRPr="00E92C1C">
              <w:rPr>
                <w:rFonts w:eastAsia="Calibri"/>
                <w:lang w:val="en-US"/>
              </w:rPr>
              <w:t>RSCI SPIN-code: 6093-1882</w:t>
            </w:r>
          </w:p>
          <w:p w14:paraId="35BD3E48" w14:textId="77777777" w:rsidR="00E92C1C" w:rsidRDefault="00DF15E1" w:rsidP="00E92C1C">
            <w:pPr>
              <w:contextualSpacing/>
              <w:rPr>
                <w:rFonts w:eastAsia="Calibri"/>
                <w:i/>
                <w:lang w:val="en-US"/>
              </w:rPr>
            </w:pPr>
            <w:hyperlink r:id="rId7" w:tgtFrame="_blank" w:history="1">
              <w:r w:rsidR="006B201A" w:rsidRPr="00E92C1C">
                <w:rPr>
                  <w:rFonts w:eastAsia="Calibri"/>
                  <w:iCs/>
                  <w:lang w:val="en-US"/>
                </w:rPr>
                <w:t>alyabiev@mgul.ac.ru</w:t>
              </w:r>
            </w:hyperlink>
            <w:r w:rsidR="00E92C1C" w:rsidRPr="00E92C1C">
              <w:rPr>
                <w:rFonts w:eastAsia="Calibri"/>
                <w:i/>
                <w:lang w:val="en-US"/>
              </w:rPr>
              <w:t xml:space="preserve"> </w:t>
            </w:r>
          </w:p>
          <w:p w14:paraId="58F1BC04" w14:textId="74C43765" w:rsidR="00E92C1C" w:rsidRPr="00E92C1C" w:rsidRDefault="00E92C1C" w:rsidP="00E92C1C">
            <w:pPr>
              <w:contextualSpacing/>
              <w:rPr>
                <w:rFonts w:eastAsia="Calibri"/>
                <w:i/>
                <w:lang w:val="en-US"/>
              </w:rPr>
            </w:pPr>
            <w:proofErr w:type="spellStart"/>
            <w:r w:rsidRPr="00E92C1C">
              <w:rPr>
                <w:rFonts w:eastAsia="Calibri"/>
                <w:i/>
                <w:lang w:val="en-US"/>
              </w:rPr>
              <w:t>Mytishchi</w:t>
            </w:r>
            <w:proofErr w:type="spellEnd"/>
            <w:r w:rsidRPr="00E92C1C">
              <w:rPr>
                <w:rFonts w:eastAsia="Calibri"/>
                <w:i/>
                <w:lang w:val="en-US"/>
              </w:rPr>
              <w:t xml:space="preserve"> branch Bauman Moscow State Technical University, Russia, 141005, Moscow region, </w:t>
            </w:r>
            <w:proofErr w:type="spellStart"/>
            <w:r w:rsidRPr="00E92C1C">
              <w:rPr>
                <w:rFonts w:eastAsia="Calibri"/>
                <w:i/>
                <w:lang w:val="en-US"/>
              </w:rPr>
              <w:t>Mytishchi</w:t>
            </w:r>
            <w:proofErr w:type="spellEnd"/>
            <w:r w:rsidRPr="00E92C1C">
              <w:rPr>
                <w:rFonts w:eastAsia="Calibri"/>
                <w:i/>
                <w:lang w:val="en-US"/>
              </w:rPr>
              <w:t>, 1-</w:t>
            </w:r>
            <w:r>
              <w:rPr>
                <w:rFonts w:eastAsia="Calibri"/>
                <w:i/>
                <w:lang w:val="en-US"/>
              </w:rPr>
              <w:t>ya</w:t>
            </w:r>
            <w:r w:rsidRPr="00E92C1C">
              <w:rPr>
                <w:rFonts w:eastAsia="Calibri"/>
                <w:i/>
                <w:lang w:val="en-US"/>
              </w:rPr>
              <w:t xml:space="preserve"> </w:t>
            </w:r>
            <w:proofErr w:type="spellStart"/>
            <w:r w:rsidRPr="00E92C1C">
              <w:rPr>
                <w:rFonts w:eastAsia="Calibri"/>
                <w:i/>
                <w:lang w:val="en-US"/>
              </w:rPr>
              <w:t>Institutskaya</w:t>
            </w:r>
            <w:proofErr w:type="spellEnd"/>
            <w:r w:rsidRPr="00E92C1C">
              <w:rPr>
                <w:rFonts w:eastAsia="Calibri"/>
                <w:i/>
                <w:lang w:val="en-US"/>
              </w:rPr>
              <w:t>, 1</w:t>
            </w:r>
          </w:p>
          <w:p w14:paraId="1A90DD5E" w14:textId="4CC6CA75" w:rsidR="006B201A" w:rsidRPr="00E92C1C" w:rsidRDefault="006B201A" w:rsidP="00E92C1C">
            <w:pPr>
              <w:contextualSpacing/>
              <w:rPr>
                <w:rFonts w:eastAsia="Calibri"/>
                <w:i/>
                <w:iCs/>
                <w:lang w:val="en-US"/>
              </w:rPr>
            </w:pPr>
          </w:p>
        </w:tc>
      </w:tr>
      <w:tr w:rsidR="006B201A" w:rsidRPr="00B910C1" w14:paraId="491E5ADD" w14:textId="77777777" w:rsidTr="00E92C1C">
        <w:trPr>
          <w:trHeight w:val="158"/>
        </w:trPr>
        <w:tc>
          <w:tcPr>
            <w:tcW w:w="4643" w:type="dxa"/>
          </w:tcPr>
          <w:p w14:paraId="2270B535" w14:textId="77777777" w:rsidR="006B201A" w:rsidRPr="00E92C1C" w:rsidRDefault="006B201A" w:rsidP="00E92C1C">
            <w:pPr>
              <w:contextualSpacing/>
              <w:rPr>
                <w:iCs/>
              </w:rPr>
            </w:pPr>
            <w:proofErr w:type="spellStart"/>
            <w:r w:rsidRPr="00E92C1C">
              <w:rPr>
                <w:iCs/>
              </w:rPr>
              <w:t>Клубничкин</w:t>
            </w:r>
            <w:proofErr w:type="spellEnd"/>
            <w:r w:rsidRPr="00E92C1C">
              <w:rPr>
                <w:iCs/>
              </w:rPr>
              <w:t xml:space="preserve"> Владислав Евгеньевич</w:t>
            </w:r>
          </w:p>
          <w:p w14:paraId="58E488F2" w14:textId="77777777" w:rsidR="006B201A" w:rsidRPr="00E92C1C" w:rsidRDefault="006B201A" w:rsidP="00E92C1C">
            <w:pPr>
              <w:contextualSpacing/>
              <w:rPr>
                <w:iCs/>
              </w:rPr>
            </w:pPr>
            <w:r w:rsidRPr="00E92C1C">
              <w:rPr>
                <w:iCs/>
              </w:rPr>
              <w:t>к.т.н., доцент</w:t>
            </w:r>
          </w:p>
          <w:p w14:paraId="52668BD2" w14:textId="77777777" w:rsidR="006B201A" w:rsidRPr="00E92C1C" w:rsidRDefault="006B201A" w:rsidP="00E92C1C">
            <w:pPr>
              <w:contextualSpacing/>
              <w:rPr>
                <w:iCs/>
                <w:lang w:val="en-US"/>
              </w:rPr>
            </w:pPr>
            <w:r w:rsidRPr="00E92C1C">
              <w:rPr>
                <w:iCs/>
                <w:lang w:val="en-US"/>
              </w:rPr>
              <w:t>Scopus Author ID: 5720335</w:t>
            </w:r>
            <w:r w:rsidR="0046752E" w:rsidRPr="00E92C1C">
              <w:rPr>
                <w:iCs/>
                <w:lang w:val="en-US"/>
              </w:rPr>
              <w:t>3572</w:t>
            </w:r>
          </w:p>
          <w:p w14:paraId="430EE44F" w14:textId="77777777" w:rsidR="006B201A" w:rsidRPr="00E92C1C" w:rsidRDefault="006B201A" w:rsidP="00E92C1C">
            <w:pPr>
              <w:contextualSpacing/>
              <w:rPr>
                <w:iCs/>
                <w:lang w:val="en-US"/>
              </w:rPr>
            </w:pPr>
            <w:r w:rsidRPr="00E92C1C">
              <w:rPr>
                <w:iCs/>
              </w:rPr>
              <w:t>РИНЦ</w:t>
            </w:r>
            <w:r w:rsidR="005D4D8C" w:rsidRPr="00E92C1C">
              <w:rPr>
                <w:iCs/>
                <w:lang w:val="en-US"/>
              </w:rPr>
              <w:t xml:space="preserve"> </w:t>
            </w:r>
            <w:r w:rsidRPr="00E92C1C">
              <w:rPr>
                <w:iCs/>
                <w:lang w:val="en-US"/>
              </w:rPr>
              <w:t>SPIN-</w:t>
            </w:r>
            <w:r w:rsidRPr="00E92C1C">
              <w:rPr>
                <w:iCs/>
              </w:rPr>
              <w:t>код</w:t>
            </w:r>
            <w:r w:rsidRPr="00E92C1C">
              <w:rPr>
                <w:iCs/>
                <w:lang w:val="en-US"/>
              </w:rPr>
              <w:t>: 6060-7794</w:t>
            </w:r>
          </w:p>
          <w:p w14:paraId="785468E9" w14:textId="77777777" w:rsidR="006B201A" w:rsidRDefault="00DF15E1" w:rsidP="00E92C1C">
            <w:pPr>
              <w:contextualSpacing/>
              <w:rPr>
                <w:rStyle w:val="Hyperlink"/>
              </w:rPr>
            </w:pPr>
            <w:hyperlink r:id="rId8" w:history="1">
              <w:r w:rsidR="006B201A" w:rsidRPr="000C0C12">
                <w:rPr>
                  <w:rStyle w:val="Hyperlink"/>
                </w:rPr>
                <w:t>vklubnichkin@mgul.ac.ru</w:t>
              </w:r>
            </w:hyperlink>
          </w:p>
          <w:p w14:paraId="68D126AA" w14:textId="77777777" w:rsidR="00E92C1C" w:rsidRPr="00E92C1C" w:rsidRDefault="00E92C1C" w:rsidP="00E92C1C">
            <w:pPr>
              <w:rPr>
                <w:bCs/>
                <w:i/>
                <w:iCs/>
                <w:color w:val="000000"/>
              </w:rPr>
            </w:pPr>
            <w:r w:rsidRPr="00E92C1C">
              <w:rPr>
                <w:bCs/>
                <w:i/>
                <w:iCs/>
                <w:color w:val="000000"/>
              </w:rPr>
              <w:t>Мытищинский филиал МГТУ им. Н. Э. Баумана, Россия, 141005, Московская обл., г. Мытищи, ул. 1-я Институтская, д. 1</w:t>
            </w:r>
          </w:p>
          <w:p w14:paraId="5FE500CB" w14:textId="77777777" w:rsidR="00887E05" w:rsidRPr="006B201A" w:rsidRDefault="00887E05" w:rsidP="00E92C1C">
            <w:pPr>
              <w:contextualSpacing/>
              <w:rPr>
                <w:rFonts w:eastAsia="Calibri"/>
              </w:rPr>
            </w:pPr>
          </w:p>
        </w:tc>
        <w:tc>
          <w:tcPr>
            <w:tcW w:w="4643" w:type="dxa"/>
          </w:tcPr>
          <w:p w14:paraId="6F5C4D26" w14:textId="77777777" w:rsidR="006B201A" w:rsidRPr="00881010" w:rsidRDefault="006B201A" w:rsidP="00E92C1C">
            <w:pPr>
              <w:rPr>
                <w:iCs/>
                <w:lang w:val="en-US"/>
              </w:rPr>
            </w:pPr>
            <w:proofErr w:type="spellStart"/>
            <w:r w:rsidRPr="00881010">
              <w:rPr>
                <w:iCs/>
                <w:lang w:val="en-US"/>
              </w:rPr>
              <w:t>Klubnichkin</w:t>
            </w:r>
            <w:proofErr w:type="spellEnd"/>
            <w:r w:rsidRPr="00881010">
              <w:rPr>
                <w:iCs/>
                <w:lang w:val="en-US"/>
              </w:rPr>
              <w:t xml:space="preserve"> Vladislav </w:t>
            </w:r>
            <w:proofErr w:type="spellStart"/>
            <w:r w:rsidRPr="00881010">
              <w:rPr>
                <w:iCs/>
                <w:lang w:val="en-US"/>
              </w:rPr>
              <w:t>Evgenievich</w:t>
            </w:r>
            <w:proofErr w:type="spellEnd"/>
          </w:p>
          <w:p w14:paraId="4308B01A" w14:textId="77777777" w:rsidR="006B201A" w:rsidRPr="00881010" w:rsidRDefault="006B201A" w:rsidP="00E92C1C">
            <w:pPr>
              <w:rPr>
                <w:iCs/>
                <w:lang w:val="en-US"/>
              </w:rPr>
            </w:pPr>
            <w:proofErr w:type="spellStart"/>
            <w:r w:rsidRPr="00881010">
              <w:rPr>
                <w:iCs/>
                <w:lang w:val="en-US"/>
              </w:rPr>
              <w:t>Cand.Tech.Sci</w:t>
            </w:r>
            <w:proofErr w:type="spellEnd"/>
            <w:r w:rsidRPr="00881010">
              <w:rPr>
                <w:iCs/>
                <w:lang w:val="en-US"/>
              </w:rPr>
              <w:t xml:space="preserve">., assistant professor </w:t>
            </w:r>
          </w:p>
          <w:p w14:paraId="3F58B4AE" w14:textId="77777777" w:rsidR="006B201A" w:rsidRPr="00881010" w:rsidRDefault="006B201A" w:rsidP="00E92C1C">
            <w:pPr>
              <w:contextualSpacing/>
              <w:rPr>
                <w:iCs/>
                <w:lang w:val="en-US"/>
              </w:rPr>
            </w:pPr>
            <w:r w:rsidRPr="00881010">
              <w:rPr>
                <w:iCs/>
                <w:lang w:val="en-US"/>
              </w:rPr>
              <w:t>Scopus Author ID: 5720335</w:t>
            </w:r>
            <w:r w:rsidR="0046752E" w:rsidRPr="00881010">
              <w:rPr>
                <w:iCs/>
                <w:lang w:val="en-US"/>
              </w:rPr>
              <w:t>3572</w:t>
            </w:r>
          </w:p>
          <w:p w14:paraId="49184BE1" w14:textId="77777777" w:rsidR="006B201A" w:rsidRPr="00AA27AD" w:rsidRDefault="006B201A" w:rsidP="00E92C1C">
            <w:pPr>
              <w:rPr>
                <w:bCs/>
                <w:i/>
                <w:iCs/>
                <w:color w:val="000000"/>
                <w:lang w:val="en-US"/>
              </w:rPr>
            </w:pPr>
            <w:r w:rsidRPr="00881010">
              <w:rPr>
                <w:iCs/>
                <w:lang w:val="en-US"/>
              </w:rPr>
              <w:t>RSCI SPIN-code:</w:t>
            </w:r>
            <w:r w:rsidRPr="00881010">
              <w:rPr>
                <w:bCs/>
                <w:iCs/>
                <w:color w:val="000000"/>
                <w:lang w:val="en-US"/>
              </w:rPr>
              <w:t xml:space="preserve"> 6060-7794</w:t>
            </w:r>
          </w:p>
          <w:p w14:paraId="1FA1A8D4" w14:textId="77777777" w:rsidR="006B201A" w:rsidRPr="00B253FA" w:rsidRDefault="00DF15E1" w:rsidP="00E92C1C">
            <w:pPr>
              <w:contextualSpacing/>
              <w:rPr>
                <w:rStyle w:val="Hyperlink"/>
                <w:lang w:val="en-US"/>
              </w:rPr>
            </w:pPr>
            <w:hyperlink r:id="rId9" w:history="1">
              <w:r w:rsidR="006B201A" w:rsidRPr="00B253FA">
                <w:rPr>
                  <w:rStyle w:val="Hyperlink"/>
                  <w:lang w:val="en-US"/>
                </w:rPr>
                <w:t>vklubnichkin@mgul.ac.ru</w:t>
              </w:r>
            </w:hyperlink>
          </w:p>
          <w:p w14:paraId="17D69D44" w14:textId="77777777" w:rsidR="00881010" w:rsidRPr="00E92C1C" w:rsidRDefault="00881010" w:rsidP="00881010">
            <w:pPr>
              <w:contextualSpacing/>
              <w:rPr>
                <w:rFonts w:eastAsia="Calibri"/>
                <w:i/>
                <w:lang w:val="en-US"/>
              </w:rPr>
            </w:pPr>
            <w:proofErr w:type="spellStart"/>
            <w:r w:rsidRPr="00E92C1C">
              <w:rPr>
                <w:rFonts w:eastAsia="Calibri"/>
                <w:i/>
                <w:lang w:val="en-US"/>
              </w:rPr>
              <w:t>Mytishchi</w:t>
            </w:r>
            <w:proofErr w:type="spellEnd"/>
            <w:r w:rsidRPr="00E92C1C">
              <w:rPr>
                <w:rFonts w:eastAsia="Calibri"/>
                <w:i/>
                <w:lang w:val="en-US"/>
              </w:rPr>
              <w:t xml:space="preserve"> branch Bauman Moscow State Technical University, Russia, 141005, Moscow region, </w:t>
            </w:r>
            <w:proofErr w:type="spellStart"/>
            <w:r w:rsidRPr="00E92C1C">
              <w:rPr>
                <w:rFonts w:eastAsia="Calibri"/>
                <w:i/>
                <w:lang w:val="en-US"/>
              </w:rPr>
              <w:t>Mytishchi</w:t>
            </w:r>
            <w:proofErr w:type="spellEnd"/>
            <w:r w:rsidRPr="00E92C1C">
              <w:rPr>
                <w:rFonts w:eastAsia="Calibri"/>
                <w:i/>
                <w:lang w:val="en-US"/>
              </w:rPr>
              <w:t>, 1-</w:t>
            </w:r>
            <w:r>
              <w:rPr>
                <w:rFonts w:eastAsia="Calibri"/>
                <w:i/>
                <w:lang w:val="en-US"/>
              </w:rPr>
              <w:t>ya</w:t>
            </w:r>
            <w:r w:rsidRPr="00E92C1C">
              <w:rPr>
                <w:rFonts w:eastAsia="Calibri"/>
                <w:i/>
                <w:lang w:val="en-US"/>
              </w:rPr>
              <w:t xml:space="preserve"> </w:t>
            </w:r>
            <w:proofErr w:type="spellStart"/>
            <w:r w:rsidRPr="00E92C1C">
              <w:rPr>
                <w:rFonts w:eastAsia="Calibri"/>
                <w:i/>
                <w:lang w:val="en-US"/>
              </w:rPr>
              <w:t>Institutskaya</w:t>
            </w:r>
            <w:proofErr w:type="spellEnd"/>
            <w:r w:rsidRPr="00E92C1C">
              <w:rPr>
                <w:rFonts w:eastAsia="Calibri"/>
                <w:i/>
                <w:lang w:val="en-US"/>
              </w:rPr>
              <w:t>, 1</w:t>
            </w:r>
          </w:p>
          <w:p w14:paraId="2E7B3EA0" w14:textId="305A9F65" w:rsidR="00881010" w:rsidRPr="006B201A" w:rsidRDefault="00881010" w:rsidP="00E92C1C">
            <w:pPr>
              <w:contextualSpacing/>
              <w:rPr>
                <w:rFonts w:eastAsia="Calibri"/>
                <w:color w:val="0000FF"/>
                <w:u w:val="single"/>
                <w:lang w:val="en-US"/>
              </w:rPr>
            </w:pPr>
          </w:p>
        </w:tc>
      </w:tr>
      <w:tr w:rsidR="006B201A" w:rsidRPr="00B910C1" w14:paraId="230A2F8E" w14:textId="77777777" w:rsidTr="00E92C1C">
        <w:trPr>
          <w:trHeight w:val="148"/>
        </w:trPr>
        <w:tc>
          <w:tcPr>
            <w:tcW w:w="4643" w:type="dxa"/>
          </w:tcPr>
          <w:p w14:paraId="2C90A8DA" w14:textId="77777777" w:rsidR="002D1563" w:rsidRPr="00E92C1C" w:rsidRDefault="002D1563" w:rsidP="00E92C1C">
            <w:pPr>
              <w:contextualSpacing/>
              <w:rPr>
                <w:iCs/>
              </w:rPr>
            </w:pPr>
            <w:proofErr w:type="spellStart"/>
            <w:r w:rsidRPr="00E92C1C">
              <w:rPr>
                <w:iCs/>
              </w:rPr>
              <w:t>Клубничкин</w:t>
            </w:r>
            <w:proofErr w:type="spellEnd"/>
            <w:r w:rsidRPr="00E92C1C">
              <w:rPr>
                <w:iCs/>
              </w:rPr>
              <w:t xml:space="preserve"> Евгений Евгеньевич</w:t>
            </w:r>
          </w:p>
          <w:p w14:paraId="44AA817F" w14:textId="77777777" w:rsidR="002D1563" w:rsidRPr="00E92C1C" w:rsidRDefault="002D1563" w:rsidP="00E92C1C">
            <w:pPr>
              <w:contextualSpacing/>
              <w:rPr>
                <w:iCs/>
              </w:rPr>
            </w:pPr>
            <w:r w:rsidRPr="00E92C1C">
              <w:rPr>
                <w:iCs/>
              </w:rPr>
              <w:t>к.т.н., доцент</w:t>
            </w:r>
          </w:p>
          <w:p w14:paraId="5C36B7DB" w14:textId="77777777" w:rsidR="002D1563" w:rsidRPr="00E92C1C" w:rsidRDefault="002D1563" w:rsidP="00E92C1C">
            <w:pPr>
              <w:contextualSpacing/>
              <w:rPr>
                <w:iCs/>
                <w:lang w:val="en-US"/>
              </w:rPr>
            </w:pPr>
            <w:r w:rsidRPr="00E92C1C">
              <w:rPr>
                <w:iCs/>
                <w:lang w:val="en-US"/>
              </w:rPr>
              <w:t>Scopus Author ID: 57203352852</w:t>
            </w:r>
          </w:p>
          <w:p w14:paraId="3A383AC7" w14:textId="77777777" w:rsidR="002D1563" w:rsidRPr="00E92C1C" w:rsidRDefault="002D1563" w:rsidP="00E92C1C">
            <w:pPr>
              <w:contextualSpacing/>
              <w:rPr>
                <w:iCs/>
                <w:lang w:val="en-US"/>
              </w:rPr>
            </w:pPr>
            <w:r w:rsidRPr="00E92C1C">
              <w:rPr>
                <w:iCs/>
              </w:rPr>
              <w:t>РИНЦ</w:t>
            </w:r>
            <w:r w:rsidR="005D4D8C" w:rsidRPr="00E92C1C">
              <w:rPr>
                <w:iCs/>
                <w:lang w:val="en-US"/>
              </w:rPr>
              <w:t xml:space="preserve"> </w:t>
            </w:r>
            <w:r w:rsidRPr="00E92C1C">
              <w:rPr>
                <w:iCs/>
                <w:lang w:val="en-US"/>
              </w:rPr>
              <w:t>SPIN-</w:t>
            </w:r>
            <w:r w:rsidRPr="00E92C1C">
              <w:rPr>
                <w:iCs/>
              </w:rPr>
              <w:t>код</w:t>
            </w:r>
            <w:r w:rsidRPr="00E92C1C">
              <w:rPr>
                <w:iCs/>
                <w:lang w:val="en-US"/>
              </w:rPr>
              <w:t>: 8158-0700</w:t>
            </w:r>
          </w:p>
          <w:p w14:paraId="5949A6B5" w14:textId="77777777" w:rsidR="006B201A" w:rsidRDefault="00DF15E1" w:rsidP="00E92C1C">
            <w:pPr>
              <w:contextualSpacing/>
              <w:rPr>
                <w:rStyle w:val="Hyperlink"/>
              </w:rPr>
            </w:pPr>
            <w:hyperlink r:id="rId10" w:history="1">
              <w:r w:rsidR="002D1563" w:rsidRPr="001731E4">
                <w:rPr>
                  <w:rStyle w:val="Hyperlink"/>
                </w:rPr>
                <w:t>klubnichkin@mgul.ac.ru</w:t>
              </w:r>
            </w:hyperlink>
          </w:p>
          <w:p w14:paraId="58F7E562" w14:textId="77777777" w:rsidR="00E92C1C" w:rsidRPr="00E92C1C" w:rsidRDefault="00E92C1C" w:rsidP="00E92C1C">
            <w:pPr>
              <w:rPr>
                <w:bCs/>
                <w:i/>
                <w:iCs/>
                <w:color w:val="000000"/>
              </w:rPr>
            </w:pPr>
            <w:r w:rsidRPr="00E92C1C">
              <w:rPr>
                <w:bCs/>
                <w:i/>
                <w:iCs/>
                <w:color w:val="000000"/>
              </w:rPr>
              <w:t>Мытищинский филиал МГТУ им. Н. Э. Баумана, Россия, 141005, Московская обл., г. Мытищи, ул. 1-я Институтская, д. 1</w:t>
            </w:r>
          </w:p>
          <w:p w14:paraId="4F2E8338" w14:textId="77777777" w:rsidR="00887E05" w:rsidRPr="006B201A" w:rsidRDefault="00887E05" w:rsidP="00E92C1C">
            <w:pPr>
              <w:contextualSpacing/>
              <w:rPr>
                <w:rFonts w:eastAsia="Calibri"/>
              </w:rPr>
            </w:pPr>
          </w:p>
        </w:tc>
        <w:tc>
          <w:tcPr>
            <w:tcW w:w="4643" w:type="dxa"/>
          </w:tcPr>
          <w:p w14:paraId="466CE2BF" w14:textId="77777777" w:rsidR="002D1563" w:rsidRPr="00881010" w:rsidRDefault="002D1563" w:rsidP="00E92C1C">
            <w:pPr>
              <w:rPr>
                <w:iCs/>
                <w:lang w:val="en-US"/>
              </w:rPr>
            </w:pPr>
            <w:proofErr w:type="spellStart"/>
            <w:r w:rsidRPr="00881010">
              <w:rPr>
                <w:iCs/>
                <w:lang w:val="en-US"/>
              </w:rPr>
              <w:t>Klubnichkin</w:t>
            </w:r>
            <w:proofErr w:type="spellEnd"/>
            <w:r w:rsidRPr="00881010">
              <w:rPr>
                <w:iCs/>
                <w:lang w:val="en-US"/>
              </w:rPr>
              <w:t xml:space="preserve"> </w:t>
            </w:r>
            <w:proofErr w:type="spellStart"/>
            <w:r w:rsidRPr="00881010">
              <w:rPr>
                <w:iCs/>
                <w:lang w:val="en-US"/>
              </w:rPr>
              <w:t>Evgeny</w:t>
            </w:r>
            <w:proofErr w:type="spellEnd"/>
            <w:r w:rsidRPr="00881010">
              <w:rPr>
                <w:iCs/>
                <w:lang w:val="en-US"/>
              </w:rPr>
              <w:t xml:space="preserve"> </w:t>
            </w:r>
            <w:proofErr w:type="spellStart"/>
            <w:r w:rsidRPr="00881010">
              <w:rPr>
                <w:iCs/>
                <w:lang w:val="en-US"/>
              </w:rPr>
              <w:t>Evgenievich</w:t>
            </w:r>
            <w:proofErr w:type="spellEnd"/>
          </w:p>
          <w:p w14:paraId="5A438656" w14:textId="77777777" w:rsidR="002D1563" w:rsidRPr="00881010" w:rsidRDefault="002D1563" w:rsidP="00E92C1C">
            <w:pPr>
              <w:rPr>
                <w:iCs/>
                <w:lang w:val="en-US"/>
              </w:rPr>
            </w:pPr>
            <w:proofErr w:type="spellStart"/>
            <w:r w:rsidRPr="00881010">
              <w:rPr>
                <w:iCs/>
                <w:lang w:val="en-US"/>
              </w:rPr>
              <w:t>Cand.Tech.Sci</w:t>
            </w:r>
            <w:proofErr w:type="spellEnd"/>
            <w:r w:rsidRPr="00881010">
              <w:rPr>
                <w:iCs/>
                <w:lang w:val="en-US"/>
              </w:rPr>
              <w:t>., assistant professor</w:t>
            </w:r>
          </w:p>
          <w:p w14:paraId="6B857FFC" w14:textId="77777777" w:rsidR="002D1563" w:rsidRPr="00881010" w:rsidRDefault="002D1563" w:rsidP="00E92C1C">
            <w:pPr>
              <w:contextualSpacing/>
              <w:rPr>
                <w:iCs/>
                <w:lang w:val="en-US"/>
              </w:rPr>
            </w:pPr>
            <w:r w:rsidRPr="00881010">
              <w:rPr>
                <w:iCs/>
                <w:lang w:val="en-US"/>
              </w:rPr>
              <w:t>Scopus Author ID: 57203352852</w:t>
            </w:r>
          </w:p>
          <w:p w14:paraId="7B8BD237" w14:textId="77777777" w:rsidR="002D1563" w:rsidRPr="00881010" w:rsidRDefault="002D1563" w:rsidP="00E92C1C">
            <w:pPr>
              <w:rPr>
                <w:bCs/>
                <w:iCs/>
                <w:color w:val="000000"/>
                <w:lang w:val="en-US"/>
              </w:rPr>
            </w:pPr>
            <w:r w:rsidRPr="00881010">
              <w:rPr>
                <w:iCs/>
                <w:lang w:val="en-US"/>
              </w:rPr>
              <w:t>RSCI SPIN-code:</w:t>
            </w:r>
            <w:r w:rsidRPr="00881010">
              <w:rPr>
                <w:bCs/>
                <w:iCs/>
                <w:color w:val="000000"/>
                <w:lang w:val="en-US"/>
              </w:rPr>
              <w:t xml:space="preserve"> 8158-0700</w:t>
            </w:r>
          </w:p>
          <w:p w14:paraId="27BD4BD2" w14:textId="77777777" w:rsidR="006B201A" w:rsidRPr="00B253FA" w:rsidRDefault="00DF15E1" w:rsidP="00E92C1C">
            <w:pPr>
              <w:contextualSpacing/>
              <w:rPr>
                <w:rStyle w:val="Hyperlink"/>
                <w:lang w:val="en-US"/>
              </w:rPr>
            </w:pPr>
            <w:hyperlink r:id="rId11" w:history="1">
              <w:r w:rsidR="002D1563" w:rsidRPr="00B253FA">
                <w:rPr>
                  <w:rStyle w:val="Hyperlink"/>
                  <w:lang w:val="en-US"/>
                </w:rPr>
                <w:t>klubnichkin@mgul.ac.ru</w:t>
              </w:r>
            </w:hyperlink>
          </w:p>
          <w:p w14:paraId="24127BED" w14:textId="77777777" w:rsidR="00881010" w:rsidRPr="00E92C1C" w:rsidRDefault="00881010" w:rsidP="00881010">
            <w:pPr>
              <w:contextualSpacing/>
              <w:rPr>
                <w:rFonts w:eastAsia="Calibri"/>
                <w:i/>
                <w:lang w:val="en-US"/>
              </w:rPr>
            </w:pPr>
            <w:proofErr w:type="spellStart"/>
            <w:r w:rsidRPr="00E92C1C">
              <w:rPr>
                <w:rFonts w:eastAsia="Calibri"/>
                <w:i/>
                <w:lang w:val="en-US"/>
              </w:rPr>
              <w:t>Mytishchi</w:t>
            </w:r>
            <w:proofErr w:type="spellEnd"/>
            <w:r w:rsidRPr="00E92C1C">
              <w:rPr>
                <w:rFonts w:eastAsia="Calibri"/>
                <w:i/>
                <w:lang w:val="en-US"/>
              </w:rPr>
              <w:t xml:space="preserve"> branch Bauman Moscow State Technical University, Russia, 141005, Moscow region, </w:t>
            </w:r>
            <w:proofErr w:type="spellStart"/>
            <w:r w:rsidRPr="00E92C1C">
              <w:rPr>
                <w:rFonts w:eastAsia="Calibri"/>
                <w:i/>
                <w:lang w:val="en-US"/>
              </w:rPr>
              <w:t>Mytishchi</w:t>
            </w:r>
            <w:proofErr w:type="spellEnd"/>
            <w:r w:rsidRPr="00E92C1C">
              <w:rPr>
                <w:rFonts w:eastAsia="Calibri"/>
                <w:i/>
                <w:lang w:val="en-US"/>
              </w:rPr>
              <w:t>, 1-</w:t>
            </w:r>
            <w:r>
              <w:rPr>
                <w:rFonts w:eastAsia="Calibri"/>
                <w:i/>
                <w:lang w:val="en-US"/>
              </w:rPr>
              <w:t>ya</w:t>
            </w:r>
            <w:r w:rsidRPr="00E92C1C">
              <w:rPr>
                <w:rFonts w:eastAsia="Calibri"/>
                <w:i/>
                <w:lang w:val="en-US"/>
              </w:rPr>
              <w:t xml:space="preserve"> </w:t>
            </w:r>
            <w:proofErr w:type="spellStart"/>
            <w:r w:rsidRPr="00E92C1C">
              <w:rPr>
                <w:rFonts w:eastAsia="Calibri"/>
                <w:i/>
                <w:lang w:val="en-US"/>
              </w:rPr>
              <w:t>Institutskaya</w:t>
            </w:r>
            <w:proofErr w:type="spellEnd"/>
            <w:r w:rsidRPr="00E92C1C">
              <w:rPr>
                <w:rFonts w:eastAsia="Calibri"/>
                <w:i/>
                <w:lang w:val="en-US"/>
              </w:rPr>
              <w:t>, 1</w:t>
            </w:r>
          </w:p>
          <w:p w14:paraId="01EE0388" w14:textId="1F5C01C9" w:rsidR="00881010" w:rsidRPr="006B201A" w:rsidRDefault="00881010" w:rsidP="00E92C1C">
            <w:pPr>
              <w:contextualSpacing/>
              <w:rPr>
                <w:rFonts w:eastAsia="Calibri"/>
                <w:lang w:val="en-US"/>
              </w:rPr>
            </w:pPr>
          </w:p>
        </w:tc>
      </w:tr>
      <w:tr w:rsidR="002D1563" w:rsidRPr="00B910C1" w14:paraId="7815225F" w14:textId="77777777" w:rsidTr="00E92C1C">
        <w:trPr>
          <w:trHeight w:val="148"/>
        </w:trPr>
        <w:tc>
          <w:tcPr>
            <w:tcW w:w="4643" w:type="dxa"/>
          </w:tcPr>
          <w:p w14:paraId="58CF2870" w14:textId="77777777" w:rsidR="002D1563" w:rsidRPr="00E92C1C" w:rsidRDefault="002D1563" w:rsidP="00E92C1C">
            <w:pPr>
              <w:contextualSpacing/>
              <w:rPr>
                <w:iCs/>
              </w:rPr>
            </w:pPr>
            <w:r w:rsidRPr="00E92C1C">
              <w:rPr>
                <w:iCs/>
              </w:rPr>
              <w:t>Котов Алексей Александрович</w:t>
            </w:r>
          </w:p>
          <w:p w14:paraId="1E4F36F8" w14:textId="77777777" w:rsidR="002D1563" w:rsidRPr="00E92C1C" w:rsidRDefault="002D1563" w:rsidP="00E92C1C">
            <w:pPr>
              <w:contextualSpacing/>
              <w:rPr>
                <w:rFonts w:eastAsia="Calibri"/>
                <w:iCs/>
              </w:rPr>
            </w:pPr>
            <w:r w:rsidRPr="00E92C1C">
              <w:rPr>
                <w:rFonts w:eastAsia="Calibri"/>
                <w:iCs/>
              </w:rPr>
              <w:t>д.т.н., профессор</w:t>
            </w:r>
          </w:p>
          <w:p w14:paraId="5FFC793F" w14:textId="77777777" w:rsidR="002D1563" w:rsidRPr="00E92C1C" w:rsidRDefault="002D1563" w:rsidP="00E92C1C">
            <w:pPr>
              <w:contextualSpacing/>
              <w:rPr>
                <w:iCs/>
                <w:lang w:val="en-US"/>
              </w:rPr>
            </w:pPr>
            <w:r w:rsidRPr="00E92C1C">
              <w:rPr>
                <w:iCs/>
                <w:lang w:val="en-US"/>
              </w:rPr>
              <w:t xml:space="preserve">Scopus Author ID: </w:t>
            </w:r>
            <w:r w:rsidR="005D4D8C" w:rsidRPr="00E92C1C">
              <w:rPr>
                <w:iCs/>
                <w:lang w:val="en-US"/>
              </w:rPr>
              <w:t>57220509462</w:t>
            </w:r>
          </w:p>
          <w:p w14:paraId="73C445B8" w14:textId="77777777" w:rsidR="002D1563" w:rsidRPr="00E92C1C" w:rsidRDefault="002D1563" w:rsidP="00E92C1C">
            <w:pPr>
              <w:contextualSpacing/>
              <w:rPr>
                <w:iCs/>
                <w:lang w:val="en-US"/>
              </w:rPr>
            </w:pPr>
            <w:r w:rsidRPr="00E92C1C">
              <w:rPr>
                <w:iCs/>
              </w:rPr>
              <w:t>РИНЦ</w:t>
            </w:r>
            <w:r w:rsidR="005D4D8C" w:rsidRPr="00E92C1C">
              <w:rPr>
                <w:iCs/>
                <w:lang w:val="en-US"/>
              </w:rPr>
              <w:t xml:space="preserve"> </w:t>
            </w:r>
            <w:r w:rsidRPr="00E92C1C">
              <w:rPr>
                <w:iCs/>
                <w:lang w:val="en-US"/>
              </w:rPr>
              <w:t>SPIN-</w:t>
            </w:r>
            <w:r w:rsidRPr="00E92C1C">
              <w:rPr>
                <w:iCs/>
              </w:rPr>
              <w:t>код</w:t>
            </w:r>
            <w:r w:rsidRPr="00E92C1C">
              <w:rPr>
                <w:iCs/>
                <w:lang w:val="en-US"/>
              </w:rPr>
              <w:t xml:space="preserve">: </w:t>
            </w:r>
            <w:r w:rsidR="005D4D8C" w:rsidRPr="00E92C1C">
              <w:rPr>
                <w:iCs/>
                <w:lang w:val="en-US"/>
              </w:rPr>
              <w:t>7846-4511</w:t>
            </w:r>
          </w:p>
          <w:p w14:paraId="798D5587" w14:textId="77777777" w:rsidR="002D1563" w:rsidRDefault="00DF15E1" w:rsidP="00E92C1C">
            <w:pPr>
              <w:contextualSpacing/>
              <w:rPr>
                <w:rStyle w:val="Hyperlink"/>
              </w:rPr>
            </w:pPr>
            <w:hyperlink r:id="rId12" w:history="1">
              <w:r w:rsidR="002D1563" w:rsidRPr="00BE3544">
                <w:rPr>
                  <w:rStyle w:val="Hyperlink"/>
                  <w:lang w:val="en-US"/>
                </w:rPr>
                <w:t>kotov</w:t>
              </w:r>
              <w:r w:rsidR="002D1563" w:rsidRPr="00BE3544">
                <w:rPr>
                  <w:rStyle w:val="Hyperlink"/>
                </w:rPr>
                <w:t>@mgul.ac.ru</w:t>
              </w:r>
            </w:hyperlink>
          </w:p>
          <w:p w14:paraId="77DE4ACB" w14:textId="77777777" w:rsidR="00E92C1C" w:rsidRPr="00E92C1C" w:rsidRDefault="00E92C1C" w:rsidP="00E92C1C">
            <w:pPr>
              <w:rPr>
                <w:bCs/>
                <w:i/>
                <w:iCs/>
                <w:color w:val="000000"/>
              </w:rPr>
            </w:pPr>
            <w:r w:rsidRPr="00E92C1C">
              <w:rPr>
                <w:bCs/>
                <w:i/>
                <w:iCs/>
                <w:color w:val="000000"/>
              </w:rPr>
              <w:t>Мытищинский филиал МГТУ им. Н. Э. Баумана, Россия, 141005, Московская обл., г. Мытищи, ул. 1-я Институтская, д. 1</w:t>
            </w:r>
          </w:p>
          <w:p w14:paraId="41BDFF51" w14:textId="77777777" w:rsidR="00887E05" w:rsidRPr="00BE3544" w:rsidRDefault="00887E05" w:rsidP="00E92C1C">
            <w:pPr>
              <w:contextualSpacing/>
              <w:rPr>
                <w:i/>
              </w:rPr>
            </w:pPr>
          </w:p>
        </w:tc>
        <w:tc>
          <w:tcPr>
            <w:tcW w:w="4643" w:type="dxa"/>
          </w:tcPr>
          <w:p w14:paraId="30F89A32" w14:textId="77777777" w:rsidR="005223B0" w:rsidRPr="00881010" w:rsidRDefault="005223B0" w:rsidP="00E92C1C">
            <w:pPr>
              <w:rPr>
                <w:iCs/>
                <w:lang w:val="en-US"/>
              </w:rPr>
            </w:pPr>
            <w:r w:rsidRPr="00881010">
              <w:rPr>
                <w:iCs/>
                <w:lang w:val="en-US"/>
              </w:rPr>
              <w:t>Kotov Alexey Alexandrovich</w:t>
            </w:r>
          </w:p>
          <w:p w14:paraId="4C404CDA" w14:textId="43FE6D93" w:rsidR="005223B0" w:rsidRPr="00881010" w:rsidRDefault="005223B0" w:rsidP="00E92C1C">
            <w:pPr>
              <w:contextualSpacing/>
              <w:rPr>
                <w:rFonts w:eastAsia="Calibri"/>
                <w:iCs/>
                <w:lang w:val="en-US"/>
              </w:rPr>
            </w:pPr>
            <w:proofErr w:type="spellStart"/>
            <w:r w:rsidRPr="00881010">
              <w:rPr>
                <w:rFonts w:eastAsia="Calibri"/>
                <w:iCs/>
                <w:lang w:val="en-US"/>
              </w:rPr>
              <w:t>D</w:t>
            </w:r>
            <w:r w:rsidR="00881010">
              <w:rPr>
                <w:rFonts w:eastAsia="Calibri"/>
                <w:iCs/>
                <w:lang w:val="en-US"/>
              </w:rPr>
              <w:t>r</w:t>
            </w:r>
            <w:r w:rsidRPr="00881010">
              <w:rPr>
                <w:rFonts w:eastAsia="Calibri"/>
                <w:iCs/>
                <w:lang w:val="en-US"/>
              </w:rPr>
              <w:t>.</w:t>
            </w:r>
            <w:r w:rsidR="00881010">
              <w:rPr>
                <w:rFonts w:eastAsia="Calibri"/>
                <w:iCs/>
                <w:lang w:val="en-US"/>
              </w:rPr>
              <w:t>Sci</w:t>
            </w:r>
            <w:r w:rsidRPr="00881010">
              <w:rPr>
                <w:rFonts w:eastAsia="Calibri"/>
                <w:iCs/>
                <w:lang w:val="en-US"/>
              </w:rPr>
              <w:t>.</w:t>
            </w:r>
            <w:r w:rsidR="00881010">
              <w:rPr>
                <w:rFonts w:eastAsia="Calibri"/>
                <w:iCs/>
                <w:lang w:val="en-US"/>
              </w:rPr>
              <w:t>Tech</w:t>
            </w:r>
            <w:proofErr w:type="spellEnd"/>
            <w:r w:rsidR="00881010">
              <w:rPr>
                <w:rFonts w:eastAsia="Calibri"/>
                <w:iCs/>
                <w:lang w:val="en-US"/>
              </w:rPr>
              <w:t>.</w:t>
            </w:r>
            <w:r w:rsidRPr="00881010">
              <w:rPr>
                <w:rFonts w:eastAsia="Calibri"/>
                <w:iCs/>
                <w:lang w:val="en-US"/>
              </w:rPr>
              <w:t>, professor</w:t>
            </w:r>
          </w:p>
          <w:p w14:paraId="59D1151F" w14:textId="77777777" w:rsidR="005223B0" w:rsidRPr="00881010" w:rsidRDefault="005223B0" w:rsidP="00E92C1C">
            <w:pPr>
              <w:contextualSpacing/>
              <w:rPr>
                <w:iCs/>
                <w:lang w:val="en-US"/>
              </w:rPr>
            </w:pPr>
            <w:r w:rsidRPr="00881010">
              <w:rPr>
                <w:iCs/>
                <w:lang w:val="en-US"/>
              </w:rPr>
              <w:t xml:space="preserve">Scopus Author ID: </w:t>
            </w:r>
            <w:r w:rsidR="005D4D8C" w:rsidRPr="00881010">
              <w:rPr>
                <w:iCs/>
                <w:lang w:val="en-US"/>
              </w:rPr>
              <w:t>57220509462</w:t>
            </w:r>
          </w:p>
          <w:p w14:paraId="45241C81" w14:textId="77777777" w:rsidR="005223B0" w:rsidRPr="00881010" w:rsidRDefault="005223B0" w:rsidP="00E92C1C">
            <w:pPr>
              <w:rPr>
                <w:bCs/>
                <w:iCs/>
                <w:color w:val="000000"/>
                <w:lang w:val="en-US"/>
              </w:rPr>
            </w:pPr>
            <w:r w:rsidRPr="00881010">
              <w:rPr>
                <w:iCs/>
                <w:lang w:val="en-US"/>
              </w:rPr>
              <w:t xml:space="preserve">RSCI SPIN-code: </w:t>
            </w:r>
            <w:r w:rsidR="00147FA3" w:rsidRPr="00881010">
              <w:rPr>
                <w:iCs/>
                <w:lang w:val="en-US"/>
              </w:rPr>
              <w:t>7846-4511</w:t>
            </w:r>
          </w:p>
          <w:p w14:paraId="6255CDB9" w14:textId="77777777" w:rsidR="002D1563" w:rsidRPr="00B253FA" w:rsidRDefault="00DF15E1" w:rsidP="00E92C1C">
            <w:pPr>
              <w:rPr>
                <w:rStyle w:val="Hyperlink"/>
                <w:lang w:val="en-US"/>
              </w:rPr>
            </w:pPr>
            <w:hyperlink r:id="rId13" w:history="1">
              <w:r w:rsidR="00031794" w:rsidRPr="00B253FA">
                <w:rPr>
                  <w:rStyle w:val="Hyperlink"/>
                  <w:lang w:val="en-US"/>
                </w:rPr>
                <w:t>kotov@mgul.ac.ru</w:t>
              </w:r>
            </w:hyperlink>
          </w:p>
          <w:p w14:paraId="10C23004" w14:textId="77777777" w:rsidR="00881010" w:rsidRPr="00E92C1C" w:rsidRDefault="00881010" w:rsidP="00881010">
            <w:pPr>
              <w:contextualSpacing/>
              <w:rPr>
                <w:rFonts w:eastAsia="Calibri"/>
                <w:i/>
                <w:lang w:val="en-US"/>
              </w:rPr>
            </w:pPr>
            <w:proofErr w:type="spellStart"/>
            <w:r w:rsidRPr="00E92C1C">
              <w:rPr>
                <w:rFonts w:eastAsia="Calibri"/>
                <w:i/>
                <w:lang w:val="en-US"/>
              </w:rPr>
              <w:t>Mytishchi</w:t>
            </w:r>
            <w:proofErr w:type="spellEnd"/>
            <w:r w:rsidRPr="00E92C1C">
              <w:rPr>
                <w:rFonts w:eastAsia="Calibri"/>
                <w:i/>
                <w:lang w:val="en-US"/>
              </w:rPr>
              <w:t xml:space="preserve"> branch Bauman Moscow State Technical University, Russia, 141005, Moscow region, </w:t>
            </w:r>
            <w:proofErr w:type="spellStart"/>
            <w:r w:rsidRPr="00E92C1C">
              <w:rPr>
                <w:rFonts w:eastAsia="Calibri"/>
                <w:i/>
                <w:lang w:val="en-US"/>
              </w:rPr>
              <w:t>Mytishchi</w:t>
            </w:r>
            <w:proofErr w:type="spellEnd"/>
            <w:r w:rsidRPr="00E92C1C">
              <w:rPr>
                <w:rFonts w:eastAsia="Calibri"/>
                <w:i/>
                <w:lang w:val="en-US"/>
              </w:rPr>
              <w:t>, 1-</w:t>
            </w:r>
            <w:r>
              <w:rPr>
                <w:rFonts w:eastAsia="Calibri"/>
                <w:i/>
                <w:lang w:val="en-US"/>
              </w:rPr>
              <w:t>ya</w:t>
            </w:r>
            <w:r w:rsidRPr="00E92C1C">
              <w:rPr>
                <w:rFonts w:eastAsia="Calibri"/>
                <w:i/>
                <w:lang w:val="en-US"/>
              </w:rPr>
              <w:t xml:space="preserve"> </w:t>
            </w:r>
            <w:proofErr w:type="spellStart"/>
            <w:r w:rsidRPr="00E92C1C">
              <w:rPr>
                <w:rFonts w:eastAsia="Calibri"/>
                <w:i/>
                <w:lang w:val="en-US"/>
              </w:rPr>
              <w:t>Institutskaya</w:t>
            </w:r>
            <w:proofErr w:type="spellEnd"/>
            <w:r w:rsidRPr="00E92C1C">
              <w:rPr>
                <w:rFonts w:eastAsia="Calibri"/>
                <w:i/>
                <w:lang w:val="en-US"/>
              </w:rPr>
              <w:t>, 1</w:t>
            </w:r>
          </w:p>
          <w:p w14:paraId="1317188A" w14:textId="7428F542" w:rsidR="00881010" w:rsidRPr="00BE3544" w:rsidRDefault="00881010" w:rsidP="00E92C1C">
            <w:pPr>
              <w:rPr>
                <w:i/>
                <w:lang w:val="en-US"/>
              </w:rPr>
            </w:pPr>
          </w:p>
        </w:tc>
      </w:tr>
      <w:tr w:rsidR="006B201A" w:rsidRPr="00B910C1" w14:paraId="1810233E" w14:textId="77777777" w:rsidTr="00E92C1C">
        <w:trPr>
          <w:trHeight w:val="132"/>
        </w:trPr>
        <w:tc>
          <w:tcPr>
            <w:tcW w:w="4643" w:type="dxa"/>
          </w:tcPr>
          <w:p w14:paraId="21935A7F" w14:textId="25E83992" w:rsidR="006B201A" w:rsidRDefault="00AC3575" w:rsidP="00E92C1C">
            <w:pPr>
              <w:contextualSpacing/>
              <w:rPr>
                <w:rFonts w:eastAsia="Calibri"/>
              </w:rPr>
            </w:pPr>
            <w:r>
              <w:rPr>
                <w:rFonts w:eastAsia="Calibri"/>
              </w:rPr>
              <w:t>В статье представлена методика определения коэффициента ускорения испытаний при испытаниях на надёжность</w:t>
            </w:r>
            <w:r w:rsidR="00F84D43">
              <w:rPr>
                <w:rFonts w:eastAsia="Calibri"/>
              </w:rPr>
              <w:t xml:space="preserve"> несущих систем лесозаготовительных машин</w:t>
            </w:r>
            <w:r w:rsidR="00492296">
              <w:rPr>
                <w:rFonts w:eastAsia="Calibri"/>
              </w:rPr>
              <w:t>.</w:t>
            </w:r>
            <w:r w:rsidR="005871CB">
              <w:rPr>
                <w:rFonts w:eastAsia="Calibri"/>
              </w:rPr>
              <w:t xml:space="preserve"> Ускорение испытаний достигается за счет форсирования деградационных процессов.</w:t>
            </w:r>
            <w:r w:rsidR="00F84D43">
              <w:rPr>
                <w:rFonts w:eastAsia="Calibri"/>
              </w:rPr>
              <w:t xml:space="preserve"> Потеря работоспособности несущих систем происходит от усталостных разрушений.</w:t>
            </w:r>
            <w:r>
              <w:rPr>
                <w:rFonts w:eastAsia="Calibri"/>
              </w:rPr>
              <w:t xml:space="preserve"> </w:t>
            </w:r>
            <w:r w:rsidR="00492296">
              <w:rPr>
                <w:rFonts w:eastAsia="Calibri"/>
              </w:rPr>
              <w:t>Н</w:t>
            </w:r>
            <w:r w:rsidR="00492296" w:rsidRPr="00492296">
              <w:rPr>
                <w:rFonts w:eastAsia="Calibri"/>
              </w:rPr>
              <w:t xml:space="preserve">агружение </w:t>
            </w:r>
            <w:r w:rsidR="00492296">
              <w:rPr>
                <w:rFonts w:eastAsia="Calibri"/>
              </w:rPr>
              <w:t xml:space="preserve">лесных машин представлено </w:t>
            </w:r>
            <w:r w:rsidR="00492296" w:rsidRPr="00492296">
              <w:rPr>
                <w:rFonts w:eastAsia="Calibri"/>
              </w:rPr>
              <w:t>в виде регулярно чередующихся групп циклов – блоков</w:t>
            </w:r>
            <w:r w:rsidR="00492296">
              <w:rPr>
                <w:rFonts w:eastAsia="Calibri"/>
              </w:rPr>
              <w:t>.</w:t>
            </w:r>
            <w:r w:rsidR="00F84D43">
              <w:rPr>
                <w:rFonts w:eastAsia="Calibri"/>
              </w:rPr>
              <w:t xml:space="preserve"> </w:t>
            </w:r>
            <w:r w:rsidR="00492296" w:rsidRPr="00492296">
              <w:rPr>
                <w:rFonts w:eastAsia="Calibri"/>
              </w:rPr>
              <w:t xml:space="preserve">Для определения коэффициента ускорения испытаний </w:t>
            </w:r>
            <w:r w:rsidR="00492296">
              <w:rPr>
                <w:rFonts w:eastAsia="Calibri"/>
              </w:rPr>
              <w:t>ис</w:t>
            </w:r>
            <w:r w:rsidR="00492296" w:rsidRPr="00492296">
              <w:rPr>
                <w:rFonts w:eastAsia="Calibri"/>
              </w:rPr>
              <w:t>пользуе</w:t>
            </w:r>
            <w:r w:rsidR="00492296">
              <w:rPr>
                <w:rFonts w:eastAsia="Calibri"/>
              </w:rPr>
              <w:t>т</w:t>
            </w:r>
            <w:r w:rsidR="00492296" w:rsidRPr="00492296">
              <w:rPr>
                <w:rFonts w:eastAsia="Calibri"/>
              </w:rPr>
              <w:t>ся корректированн</w:t>
            </w:r>
            <w:r w:rsidR="00492296">
              <w:rPr>
                <w:rFonts w:eastAsia="Calibri"/>
              </w:rPr>
              <w:t>ая</w:t>
            </w:r>
            <w:r w:rsidR="00492296" w:rsidRPr="00492296">
              <w:rPr>
                <w:rFonts w:eastAsia="Calibri"/>
              </w:rPr>
              <w:t xml:space="preserve"> линейн</w:t>
            </w:r>
            <w:r w:rsidR="00492296">
              <w:rPr>
                <w:rFonts w:eastAsia="Calibri"/>
              </w:rPr>
              <w:t>ая</w:t>
            </w:r>
            <w:r w:rsidR="00492296" w:rsidRPr="00492296">
              <w:rPr>
                <w:rFonts w:eastAsia="Calibri"/>
              </w:rPr>
              <w:t xml:space="preserve"> гипотез</w:t>
            </w:r>
            <w:r w:rsidR="00492296">
              <w:rPr>
                <w:rFonts w:eastAsia="Calibri"/>
              </w:rPr>
              <w:t xml:space="preserve">а усталостного разрушения </w:t>
            </w:r>
            <w:r w:rsidR="00492296" w:rsidRPr="00492296">
              <w:rPr>
                <w:rFonts w:eastAsia="Calibri"/>
              </w:rPr>
              <w:t xml:space="preserve">и уравнение </w:t>
            </w:r>
            <w:proofErr w:type="spellStart"/>
            <w:r w:rsidR="00492296" w:rsidRPr="00492296">
              <w:rPr>
                <w:rFonts w:eastAsia="Calibri"/>
              </w:rPr>
              <w:t>Басквина</w:t>
            </w:r>
            <w:proofErr w:type="spellEnd"/>
            <w:r w:rsidR="00492296">
              <w:rPr>
                <w:rFonts w:eastAsia="Calibri"/>
              </w:rPr>
              <w:t xml:space="preserve">. </w:t>
            </w:r>
            <w:r w:rsidR="00C84A3F">
              <w:rPr>
                <w:rFonts w:eastAsia="Calibri"/>
              </w:rPr>
              <w:t xml:space="preserve">Предполагается равенство накопленных </w:t>
            </w:r>
            <w:r w:rsidR="00C84A3F">
              <w:rPr>
                <w:rFonts w:eastAsia="Calibri"/>
              </w:rPr>
              <w:lastRenderedPageBreak/>
              <w:t xml:space="preserve">повреждений </w:t>
            </w:r>
            <w:r w:rsidR="00C84A3F" w:rsidRPr="00C84A3F">
              <w:rPr>
                <w:rFonts w:eastAsia="Calibri"/>
              </w:rPr>
              <w:t>при усталостном разрушении материала</w:t>
            </w:r>
            <w:r w:rsidR="00C84A3F">
              <w:rPr>
                <w:rFonts w:eastAsia="Calibri"/>
              </w:rPr>
              <w:t xml:space="preserve"> при работе </w:t>
            </w:r>
            <w:r w:rsidR="00C84A3F" w:rsidRPr="00C84A3F">
              <w:rPr>
                <w:rFonts w:eastAsia="Calibri"/>
              </w:rPr>
              <w:t>в условиях эксплуатации и при проведении ускоренных полигонных испытаний</w:t>
            </w:r>
            <w:r w:rsidR="00C84A3F">
              <w:rPr>
                <w:rFonts w:eastAsia="Calibri"/>
              </w:rPr>
              <w:t>.</w:t>
            </w:r>
            <w:r w:rsidR="005871CB">
              <w:rPr>
                <w:rFonts w:eastAsia="Calibri"/>
              </w:rPr>
              <w:t xml:space="preserve"> </w:t>
            </w:r>
            <w:r w:rsidR="00BF7835">
              <w:rPr>
                <w:rFonts w:eastAsia="Calibri"/>
              </w:rPr>
              <w:t>Синхронность (как в эксплуатации) потери работоспособности достигается за счет равенства коэффициентов форсирования испытаний всех блоков спектра нагружения.</w:t>
            </w:r>
            <w:r w:rsidR="00C84A3F">
              <w:rPr>
                <w:rFonts w:eastAsia="Calibri"/>
              </w:rPr>
              <w:t xml:space="preserve"> </w:t>
            </w:r>
            <w:r w:rsidR="00E17C19">
              <w:rPr>
                <w:rFonts w:eastAsia="Calibri"/>
              </w:rPr>
              <w:t>Приведены условия проведения испытаний необходимые для определения коэффициента ускорения испытаний</w:t>
            </w:r>
          </w:p>
          <w:p w14:paraId="5DD49836" w14:textId="77777777" w:rsidR="00887E05" w:rsidRPr="006B201A" w:rsidRDefault="00887E05" w:rsidP="00E92C1C">
            <w:pPr>
              <w:contextualSpacing/>
              <w:rPr>
                <w:rFonts w:eastAsia="Calibri"/>
                <w:highlight w:val="yellow"/>
              </w:rPr>
            </w:pPr>
          </w:p>
        </w:tc>
        <w:tc>
          <w:tcPr>
            <w:tcW w:w="4643" w:type="dxa"/>
          </w:tcPr>
          <w:p w14:paraId="3FE039A4" w14:textId="3317C18A" w:rsidR="000C1A34" w:rsidRPr="000C1A34" w:rsidRDefault="000C1A34" w:rsidP="00E92C1C">
            <w:pPr>
              <w:contextualSpacing/>
              <w:rPr>
                <w:rFonts w:eastAsia="Calibri"/>
                <w:highlight w:val="yellow"/>
                <w:lang w:val="en-US"/>
              </w:rPr>
            </w:pPr>
            <w:r w:rsidRPr="000C1A34">
              <w:rPr>
                <w:rFonts w:eastAsia="Calibri"/>
                <w:lang w:val="en-US"/>
              </w:rPr>
              <w:lastRenderedPageBreak/>
              <w:t xml:space="preserve">The article presents a method for determining the acceleration coefficient of tests when testing the reliability of bearing systems of logging machines. Acceleration of tests is achieved by forcing degradation processes. The loss of operability of the load-bearing systems occurs from fatigue failures. The loading of forest machines is presented in the form of regularly alternating groups of cycles – blocks. The corrected linear hypothesis of fatigue failure and the </w:t>
            </w:r>
            <w:proofErr w:type="spellStart"/>
            <w:r w:rsidRPr="000C1A34">
              <w:rPr>
                <w:rFonts w:eastAsia="Calibri"/>
                <w:lang w:val="en-US"/>
              </w:rPr>
              <w:t>Baskwin</w:t>
            </w:r>
            <w:proofErr w:type="spellEnd"/>
            <w:r w:rsidRPr="000C1A34">
              <w:rPr>
                <w:rFonts w:eastAsia="Calibri"/>
                <w:lang w:val="en-US"/>
              </w:rPr>
              <w:t xml:space="preserve"> equation are used to determine the acceleration coefficient of the tests. It is assumed that the accumulated damage during fatigue destruction of the material during operation under operating conditions and during accelerated field tests. The </w:t>
            </w:r>
            <w:r w:rsidRPr="000C1A34">
              <w:rPr>
                <w:rFonts w:eastAsia="Calibri"/>
                <w:lang w:val="en-US"/>
              </w:rPr>
              <w:lastRenderedPageBreak/>
              <w:t xml:space="preserve">synchronicity (as in operation) of the loss of operability is achieved due to the equality of the coefficients of forcing tests of all blocks of the loading spectrum. The </w:t>
            </w:r>
            <w:r w:rsidR="00881010">
              <w:rPr>
                <w:rFonts w:eastAsia="Calibri"/>
                <w:lang w:val="en-US"/>
              </w:rPr>
              <w:t xml:space="preserve">article also gives </w:t>
            </w:r>
            <w:r w:rsidRPr="000C1A34">
              <w:rPr>
                <w:rFonts w:eastAsia="Calibri"/>
                <w:lang w:val="en-US"/>
              </w:rPr>
              <w:t xml:space="preserve">test conditions necessary to determine the test acceleration coefficient </w:t>
            </w:r>
          </w:p>
        </w:tc>
      </w:tr>
      <w:tr w:rsidR="006B201A" w:rsidRPr="00B910C1" w14:paraId="6FD9F1EB" w14:textId="77777777" w:rsidTr="00E92C1C">
        <w:trPr>
          <w:trHeight w:val="1133"/>
        </w:trPr>
        <w:tc>
          <w:tcPr>
            <w:tcW w:w="4643" w:type="dxa"/>
          </w:tcPr>
          <w:p w14:paraId="57458547" w14:textId="77777777" w:rsidR="006B201A" w:rsidRDefault="006B201A" w:rsidP="00E92C1C">
            <w:pPr>
              <w:contextualSpacing/>
              <w:rPr>
                <w:rFonts w:eastAsia="Calibri"/>
              </w:rPr>
            </w:pPr>
            <w:r w:rsidRPr="006B201A">
              <w:rPr>
                <w:rFonts w:eastAsia="Calibri"/>
              </w:rPr>
              <w:lastRenderedPageBreak/>
              <w:t>Ключевые слова:</w:t>
            </w:r>
            <w:r w:rsidR="00563AB0">
              <w:rPr>
                <w:rFonts w:eastAsia="Calibri"/>
              </w:rPr>
              <w:t xml:space="preserve"> ИСПЫТАНИЯ НА НАДЁЖНОСТЬ,</w:t>
            </w:r>
            <w:r w:rsidRPr="006B201A">
              <w:rPr>
                <w:rFonts w:eastAsia="Calibri"/>
              </w:rPr>
              <w:t xml:space="preserve"> </w:t>
            </w:r>
            <w:r w:rsidR="001400C9">
              <w:rPr>
                <w:rFonts w:eastAsia="Calibri"/>
              </w:rPr>
              <w:t xml:space="preserve">УСКОРЕННЫЕ ИСПЫТАНИЯ, </w:t>
            </w:r>
            <w:r w:rsidR="00902CE5">
              <w:rPr>
                <w:rFonts w:eastAsia="Calibri"/>
              </w:rPr>
              <w:t>БЛОК НАГРУЖЕНИЯ,</w:t>
            </w:r>
            <w:r w:rsidR="00AF331D">
              <w:rPr>
                <w:rFonts w:eastAsia="Calibri"/>
              </w:rPr>
              <w:t xml:space="preserve"> ВАЛОЧНО-СУЧКОРЕЗНО-РАСКРЯЖЕВОЧНАЯ МАШИНА,</w:t>
            </w:r>
            <w:r w:rsidR="00902CE5">
              <w:rPr>
                <w:rFonts w:eastAsia="Calibri"/>
              </w:rPr>
              <w:t xml:space="preserve"> </w:t>
            </w:r>
            <w:r w:rsidR="00AF331D">
              <w:rPr>
                <w:rFonts w:eastAsia="Calibri"/>
              </w:rPr>
              <w:t>ЛЕСНАЯ ПОГРУЗОЧНО-ТРАНСПОРТНАЯ МАШИНА</w:t>
            </w:r>
          </w:p>
          <w:p w14:paraId="02A032ED" w14:textId="624DCFDF" w:rsidR="00E92C1C" w:rsidRDefault="00E92C1C" w:rsidP="00E92C1C">
            <w:pPr>
              <w:contextualSpacing/>
              <w:rPr>
                <w:rFonts w:eastAsia="Calibri"/>
              </w:rPr>
            </w:pPr>
          </w:p>
          <w:p w14:paraId="3E24D31F" w14:textId="491E9DD7" w:rsidR="00E92C1C" w:rsidRPr="006B201A" w:rsidRDefault="00DF15E1" w:rsidP="00E92C1C">
            <w:pPr>
              <w:contextualSpacing/>
              <w:rPr>
                <w:rFonts w:eastAsia="Calibri"/>
              </w:rPr>
            </w:pPr>
            <w:hyperlink r:id="rId14" w:history="1">
              <w:r w:rsidR="00E92C1C" w:rsidRPr="0094717A">
                <w:rPr>
                  <w:rStyle w:val="Hyperlink"/>
                  <w:rFonts w:eastAsia="Calibri"/>
                </w:rPr>
                <w:t>http://dx.doi.org/10.21515/1990-4665-194-001</w:t>
              </w:r>
            </w:hyperlink>
            <w:r w:rsidR="00E92C1C">
              <w:rPr>
                <w:rFonts w:eastAsia="Calibri"/>
              </w:rPr>
              <w:t xml:space="preserve"> </w:t>
            </w:r>
            <w:r w:rsidR="00E92C1C" w:rsidRPr="00E92C1C">
              <w:rPr>
                <w:rFonts w:eastAsia="Calibri"/>
              </w:rPr>
              <w:t xml:space="preserve">  </w:t>
            </w:r>
          </w:p>
        </w:tc>
        <w:tc>
          <w:tcPr>
            <w:tcW w:w="4643" w:type="dxa"/>
          </w:tcPr>
          <w:p w14:paraId="25C41EAF" w14:textId="77777777" w:rsidR="006B201A" w:rsidRPr="006B201A" w:rsidRDefault="006B201A" w:rsidP="00E92C1C">
            <w:pPr>
              <w:contextualSpacing/>
              <w:rPr>
                <w:rFonts w:eastAsia="Calibri"/>
                <w:lang w:val="en-US"/>
              </w:rPr>
            </w:pPr>
            <w:r w:rsidRPr="006B201A">
              <w:rPr>
                <w:rFonts w:eastAsia="Calibri"/>
                <w:lang w:val="en-US"/>
              </w:rPr>
              <w:t>Keywords:</w:t>
            </w:r>
            <w:r w:rsidR="00563AB0" w:rsidRPr="00563AB0">
              <w:rPr>
                <w:rFonts w:eastAsia="Calibri"/>
                <w:lang w:val="en-US"/>
              </w:rPr>
              <w:t xml:space="preserve"> </w:t>
            </w:r>
            <w:r w:rsidR="00563AB0">
              <w:rPr>
                <w:rFonts w:eastAsia="Calibri"/>
                <w:lang w:val="en-US"/>
              </w:rPr>
              <w:t>RELIABILITY TEST,</w:t>
            </w:r>
            <w:r w:rsidRPr="006B201A">
              <w:rPr>
                <w:rFonts w:eastAsia="Calibri"/>
                <w:lang w:val="en-US"/>
              </w:rPr>
              <w:t xml:space="preserve"> </w:t>
            </w:r>
            <w:r w:rsidR="001400C9">
              <w:rPr>
                <w:rFonts w:eastAsia="Calibri"/>
                <w:lang w:val="en-US"/>
              </w:rPr>
              <w:t xml:space="preserve">ACCELERATED TEST, </w:t>
            </w:r>
            <w:r w:rsidR="00AF331D">
              <w:rPr>
                <w:rFonts w:eastAsia="Calibri"/>
                <w:lang w:val="en-US"/>
              </w:rPr>
              <w:t xml:space="preserve">LOAD BLOCK, </w:t>
            </w:r>
            <w:r w:rsidR="00563AB0" w:rsidRPr="00563AB0">
              <w:rPr>
                <w:rFonts w:eastAsia="Calibri"/>
                <w:lang w:val="en-US"/>
              </w:rPr>
              <w:t xml:space="preserve">HARVESTER, </w:t>
            </w:r>
            <w:r w:rsidRPr="006B201A">
              <w:rPr>
                <w:rFonts w:eastAsia="Calibri"/>
                <w:lang w:val="en-US"/>
              </w:rPr>
              <w:t>FORWARDER</w:t>
            </w:r>
          </w:p>
        </w:tc>
      </w:tr>
    </w:tbl>
    <w:p w14:paraId="1722B61D" w14:textId="77777777" w:rsidR="000C1A34" w:rsidRPr="00BE3544" w:rsidRDefault="000C1A34" w:rsidP="00DC7C90">
      <w:pPr>
        <w:spacing w:after="0" w:line="360" w:lineRule="auto"/>
        <w:ind w:firstLine="709"/>
        <w:jc w:val="both"/>
        <w:rPr>
          <w:rFonts w:ascii="Times New Roman" w:eastAsia="Times New Roman" w:hAnsi="Times New Roman" w:cs="Times New Roman"/>
          <w:sz w:val="28"/>
          <w:szCs w:val="28"/>
          <w:lang w:val="en-US"/>
        </w:rPr>
      </w:pPr>
    </w:p>
    <w:p w14:paraId="29B14630" w14:textId="77777777" w:rsidR="00CB7B1E" w:rsidRPr="00DC7C90" w:rsidRDefault="00E94B5A" w:rsidP="00DC7C90">
      <w:pPr>
        <w:spacing w:after="0" w:line="360" w:lineRule="auto"/>
        <w:ind w:firstLine="709"/>
        <w:jc w:val="both"/>
        <w:rPr>
          <w:rFonts w:ascii="Times New Roman" w:eastAsia="Times New Roman" w:hAnsi="Times New Roman" w:cs="Times New Roman"/>
          <w:sz w:val="28"/>
          <w:szCs w:val="28"/>
        </w:rPr>
      </w:pPr>
      <w:r w:rsidRPr="00DC7C90">
        <w:rPr>
          <w:rFonts w:ascii="Times New Roman" w:eastAsia="Times New Roman" w:hAnsi="Times New Roman" w:cs="Times New Roman"/>
          <w:sz w:val="28"/>
          <w:szCs w:val="28"/>
        </w:rPr>
        <w:t>Одним из наиболее затратных этапов испытаний лесных машин является отработка конструкции машин на надёжность и оценка показателей надёжности. Для сокращения затрат времени и ресурсов проводят ускоренные испытания.</w:t>
      </w:r>
      <w:r w:rsidR="00A30CEE" w:rsidRPr="00DC7C90">
        <w:rPr>
          <w:rFonts w:ascii="Times New Roman" w:eastAsia="Times New Roman" w:hAnsi="Times New Roman" w:cs="Times New Roman"/>
          <w:sz w:val="28"/>
          <w:szCs w:val="28"/>
        </w:rPr>
        <w:t xml:space="preserve"> </w:t>
      </w:r>
      <w:r w:rsidR="00E52209" w:rsidRPr="00DC7C90">
        <w:rPr>
          <w:rFonts w:ascii="Times New Roman" w:eastAsia="Times New Roman" w:hAnsi="Times New Roman" w:cs="Times New Roman"/>
          <w:sz w:val="28"/>
          <w:szCs w:val="28"/>
        </w:rPr>
        <w:t>У</w:t>
      </w:r>
      <w:r w:rsidR="00A30CEE" w:rsidRPr="00DC7C90">
        <w:rPr>
          <w:rFonts w:ascii="Times New Roman" w:eastAsia="Times New Roman" w:hAnsi="Times New Roman" w:cs="Times New Roman"/>
          <w:sz w:val="28"/>
          <w:szCs w:val="28"/>
        </w:rPr>
        <w:t>скорение испытаний достигается за счет уплотнения рабочих циклов и форсирования деградационных процессов</w:t>
      </w:r>
      <w:r w:rsidR="00104852" w:rsidRPr="00DC7C90">
        <w:rPr>
          <w:rFonts w:ascii="Times New Roman" w:eastAsia="Times New Roman" w:hAnsi="Times New Roman" w:cs="Times New Roman"/>
          <w:sz w:val="28"/>
          <w:szCs w:val="28"/>
        </w:rPr>
        <w:t xml:space="preserve"> за счет </w:t>
      </w:r>
      <w:r w:rsidR="00C5044E" w:rsidRPr="00DC7C90">
        <w:rPr>
          <w:rFonts w:ascii="Times New Roman" w:eastAsia="Times New Roman" w:hAnsi="Times New Roman" w:cs="Times New Roman"/>
          <w:sz w:val="28"/>
          <w:szCs w:val="28"/>
        </w:rPr>
        <w:t xml:space="preserve">усечения спектра нагрузок, повышения скорости </w:t>
      </w:r>
      <w:r w:rsidR="001B4FC2">
        <w:rPr>
          <w:rFonts w:ascii="Times New Roman" w:eastAsia="Times New Roman" w:hAnsi="Times New Roman" w:cs="Times New Roman"/>
          <w:sz w:val="28"/>
          <w:szCs w:val="28"/>
        </w:rPr>
        <w:t xml:space="preserve">их </w:t>
      </w:r>
      <w:r w:rsidR="00C5044E" w:rsidRPr="00DC7C90">
        <w:rPr>
          <w:rFonts w:ascii="Times New Roman" w:eastAsia="Times New Roman" w:hAnsi="Times New Roman" w:cs="Times New Roman"/>
          <w:sz w:val="28"/>
          <w:szCs w:val="28"/>
        </w:rPr>
        <w:t>приложения</w:t>
      </w:r>
      <w:r w:rsidR="00A30CEE" w:rsidRPr="00DC7C90">
        <w:rPr>
          <w:rFonts w:ascii="Times New Roman" w:eastAsia="Times New Roman" w:hAnsi="Times New Roman" w:cs="Times New Roman"/>
          <w:sz w:val="28"/>
          <w:szCs w:val="28"/>
        </w:rPr>
        <w:t xml:space="preserve"> [</w:t>
      </w:r>
      <w:r w:rsidR="00411AEE">
        <w:rPr>
          <w:rFonts w:ascii="Times New Roman" w:eastAsia="Times New Roman" w:hAnsi="Times New Roman" w:cs="Times New Roman"/>
          <w:sz w:val="28"/>
          <w:szCs w:val="28"/>
        </w:rPr>
        <w:t>1</w:t>
      </w:r>
      <w:r w:rsidR="00A30CEE" w:rsidRPr="00DC7C90">
        <w:rPr>
          <w:rFonts w:ascii="Times New Roman" w:eastAsia="Times New Roman" w:hAnsi="Times New Roman" w:cs="Times New Roman"/>
          <w:sz w:val="28"/>
          <w:szCs w:val="28"/>
        </w:rPr>
        <w:t>]</w:t>
      </w:r>
      <w:r w:rsidR="00E52209" w:rsidRPr="00DC7C90">
        <w:rPr>
          <w:rFonts w:ascii="Times New Roman" w:eastAsia="Times New Roman" w:hAnsi="Times New Roman" w:cs="Times New Roman"/>
          <w:sz w:val="28"/>
          <w:szCs w:val="28"/>
        </w:rPr>
        <w:t>.</w:t>
      </w:r>
      <w:r w:rsidR="00A673CF" w:rsidRPr="00DC7C90">
        <w:rPr>
          <w:rFonts w:ascii="Times New Roman" w:eastAsia="Times New Roman" w:hAnsi="Times New Roman" w:cs="Times New Roman"/>
          <w:sz w:val="28"/>
          <w:szCs w:val="28"/>
        </w:rPr>
        <w:t xml:space="preserve"> </w:t>
      </w:r>
      <w:r w:rsidR="00B36583" w:rsidRPr="00DC7C90">
        <w:rPr>
          <w:rFonts w:ascii="Times New Roman" w:eastAsia="Times New Roman" w:hAnsi="Times New Roman" w:cs="Times New Roman"/>
          <w:sz w:val="28"/>
          <w:szCs w:val="28"/>
        </w:rPr>
        <w:t xml:space="preserve">Для перехода от значения показателей, полученных при ускоренных испытаниях, к показателям </w:t>
      </w:r>
      <w:r w:rsidR="00897442" w:rsidRPr="00DC7C90">
        <w:rPr>
          <w:rFonts w:ascii="Times New Roman" w:eastAsia="Times New Roman" w:hAnsi="Times New Roman" w:cs="Times New Roman"/>
          <w:sz w:val="28"/>
          <w:szCs w:val="28"/>
        </w:rPr>
        <w:t>при нормальной эксплуатации используется коэффициент ускорения испытаний [</w:t>
      </w:r>
      <w:r w:rsidR="00411AEE">
        <w:rPr>
          <w:rFonts w:ascii="Times New Roman" w:eastAsia="Times New Roman" w:hAnsi="Times New Roman" w:cs="Times New Roman"/>
          <w:sz w:val="28"/>
          <w:szCs w:val="28"/>
        </w:rPr>
        <w:t>1</w:t>
      </w:r>
      <w:r w:rsidR="00897442" w:rsidRPr="00DC7C90">
        <w:rPr>
          <w:rFonts w:ascii="Times New Roman" w:eastAsia="Times New Roman" w:hAnsi="Times New Roman" w:cs="Times New Roman"/>
          <w:sz w:val="28"/>
          <w:szCs w:val="28"/>
        </w:rPr>
        <w:t>].</w:t>
      </w:r>
      <w:r w:rsidR="00A673CF" w:rsidRPr="00DC7C90">
        <w:rPr>
          <w:rFonts w:ascii="Times New Roman" w:eastAsia="Times New Roman" w:hAnsi="Times New Roman" w:cs="Times New Roman"/>
          <w:sz w:val="28"/>
          <w:szCs w:val="28"/>
        </w:rPr>
        <w:t xml:space="preserve"> </w:t>
      </w:r>
      <w:r w:rsidR="009E63D5" w:rsidRPr="00DC7C90">
        <w:rPr>
          <w:rFonts w:ascii="Times New Roman" w:eastAsia="Times New Roman" w:hAnsi="Times New Roman" w:cs="Times New Roman"/>
          <w:sz w:val="28"/>
          <w:szCs w:val="28"/>
        </w:rPr>
        <w:t>Определение коэффициента ускорения испытаний при форсировании н</w:t>
      </w:r>
      <w:r w:rsidR="0048519B" w:rsidRPr="00DC7C90">
        <w:rPr>
          <w:rFonts w:ascii="Times New Roman" w:eastAsia="Times New Roman" w:hAnsi="Times New Roman" w:cs="Times New Roman"/>
          <w:sz w:val="28"/>
          <w:szCs w:val="28"/>
        </w:rPr>
        <w:t>а</w:t>
      </w:r>
      <w:r w:rsidR="009E63D5" w:rsidRPr="00DC7C90">
        <w:rPr>
          <w:rFonts w:ascii="Times New Roman" w:eastAsia="Times New Roman" w:hAnsi="Times New Roman" w:cs="Times New Roman"/>
          <w:sz w:val="28"/>
          <w:szCs w:val="28"/>
        </w:rPr>
        <w:t>грузки является сложной задачей.</w:t>
      </w:r>
      <w:r w:rsidR="0048519B" w:rsidRPr="00DC7C90">
        <w:rPr>
          <w:rFonts w:ascii="Times New Roman" w:eastAsia="Times New Roman" w:hAnsi="Times New Roman" w:cs="Times New Roman"/>
          <w:sz w:val="28"/>
          <w:szCs w:val="28"/>
        </w:rPr>
        <w:t xml:space="preserve"> Рассмотрим определени</w:t>
      </w:r>
      <w:r w:rsidR="0099140B" w:rsidRPr="00DC7C90">
        <w:rPr>
          <w:rFonts w:ascii="Times New Roman" w:eastAsia="Times New Roman" w:hAnsi="Times New Roman" w:cs="Times New Roman"/>
          <w:sz w:val="28"/>
          <w:szCs w:val="28"/>
        </w:rPr>
        <w:t>е</w:t>
      </w:r>
      <w:r w:rsidR="0048519B" w:rsidRPr="00DC7C90">
        <w:rPr>
          <w:rFonts w:ascii="Times New Roman" w:eastAsia="Times New Roman" w:hAnsi="Times New Roman" w:cs="Times New Roman"/>
          <w:sz w:val="28"/>
          <w:szCs w:val="28"/>
        </w:rPr>
        <w:t xml:space="preserve"> коэффициента ускорения </w:t>
      </w:r>
      <w:r w:rsidR="00863489" w:rsidRPr="00DC7C90">
        <w:rPr>
          <w:rFonts w:ascii="Times New Roman" w:eastAsia="Times New Roman" w:hAnsi="Times New Roman" w:cs="Times New Roman"/>
          <w:sz w:val="28"/>
          <w:szCs w:val="28"/>
        </w:rPr>
        <w:t xml:space="preserve">комплексных </w:t>
      </w:r>
      <w:r w:rsidR="0048519B" w:rsidRPr="00DC7C90">
        <w:rPr>
          <w:rFonts w:ascii="Times New Roman" w:eastAsia="Times New Roman" w:hAnsi="Times New Roman" w:cs="Times New Roman"/>
          <w:sz w:val="28"/>
          <w:szCs w:val="28"/>
        </w:rPr>
        <w:t xml:space="preserve">испытаний </w:t>
      </w:r>
      <w:r w:rsidR="00863489" w:rsidRPr="00DC7C90">
        <w:rPr>
          <w:rFonts w:ascii="Times New Roman" w:eastAsia="Times New Roman" w:hAnsi="Times New Roman" w:cs="Times New Roman"/>
          <w:sz w:val="28"/>
          <w:szCs w:val="28"/>
        </w:rPr>
        <w:t>на надёжность валочно-сучко</w:t>
      </w:r>
      <w:r w:rsidR="0099140B" w:rsidRPr="00DC7C90">
        <w:rPr>
          <w:rFonts w:ascii="Times New Roman" w:eastAsia="Times New Roman" w:hAnsi="Times New Roman" w:cs="Times New Roman"/>
          <w:sz w:val="28"/>
          <w:szCs w:val="28"/>
        </w:rPr>
        <w:t>резно-раскряжёвочной машины</w:t>
      </w:r>
      <w:r w:rsidR="00863489" w:rsidRPr="00DC7C90">
        <w:rPr>
          <w:rFonts w:ascii="Times New Roman" w:eastAsia="Times New Roman" w:hAnsi="Times New Roman" w:cs="Times New Roman"/>
          <w:sz w:val="28"/>
          <w:szCs w:val="28"/>
        </w:rPr>
        <w:t xml:space="preserve"> </w:t>
      </w:r>
      <w:r w:rsidR="0099140B" w:rsidRPr="00DC7C90">
        <w:rPr>
          <w:rFonts w:ascii="Times New Roman" w:eastAsia="Times New Roman" w:hAnsi="Times New Roman" w:cs="Times New Roman"/>
          <w:sz w:val="28"/>
          <w:szCs w:val="28"/>
        </w:rPr>
        <w:t>(</w:t>
      </w:r>
      <w:r w:rsidR="00863489" w:rsidRPr="00DC7C90">
        <w:rPr>
          <w:rFonts w:ascii="Times New Roman" w:eastAsia="Times New Roman" w:hAnsi="Times New Roman" w:cs="Times New Roman"/>
          <w:sz w:val="28"/>
          <w:szCs w:val="28"/>
        </w:rPr>
        <w:t>ВСРМ</w:t>
      </w:r>
      <w:r w:rsidR="0099140B" w:rsidRPr="00DC7C90">
        <w:rPr>
          <w:rFonts w:ascii="Times New Roman" w:eastAsia="Times New Roman" w:hAnsi="Times New Roman" w:cs="Times New Roman"/>
          <w:sz w:val="28"/>
          <w:szCs w:val="28"/>
        </w:rPr>
        <w:t>)</w:t>
      </w:r>
      <w:r w:rsidR="00863489" w:rsidRPr="00DC7C90">
        <w:rPr>
          <w:rFonts w:ascii="Times New Roman" w:eastAsia="Times New Roman" w:hAnsi="Times New Roman" w:cs="Times New Roman"/>
          <w:sz w:val="28"/>
          <w:szCs w:val="28"/>
        </w:rPr>
        <w:t xml:space="preserve"> и </w:t>
      </w:r>
      <w:r w:rsidR="0099140B" w:rsidRPr="00DC7C90">
        <w:rPr>
          <w:rFonts w:ascii="Times New Roman" w:eastAsia="Times New Roman" w:hAnsi="Times New Roman" w:cs="Times New Roman"/>
          <w:sz w:val="28"/>
          <w:szCs w:val="28"/>
        </w:rPr>
        <w:t>лесной погрузочно-транспортной машины (</w:t>
      </w:r>
      <w:r w:rsidR="00863489" w:rsidRPr="00DC7C90">
        <w:rPr>
          <w:rFonts w:ascii="Times New Roman" w:eastAsia="Times New Roman" w:hAnsi="Times New Roman" w:cs="Times New Roman"/>
          <w:sz w:val="28"/>
          <w:szCs w:val="28"/>
        </w:rPr>
        <w:t>ПТМ</w:t>
      </w:r>
      <w:r w:rsidR="0099140B" w:rsidRPr="00DC7C90">
        <w:rPr>
          <w:rFonts w:ascii="Times New Roman" w:eastAsia="Times New Roman" w:hAnsi="Times New Roman" w:cs="Times New Roman"/>
          <w:sz w:val="28"/>
          <w:szCs w:val="28"/>
        </w:rPr>
        <w:t>).</w:t>
      </w:r>
    </w:p>
    <w:p w14:paraId="10DE5623" w14:textId="77777777" w:rsidR="005551A9" w:rsidRPr="00DC7C90" w:rsidRDefault="00FE08F2" w:rsidP="00DC7C90">
      <w:pPr>
        <w:spacing w:after="0" w:line="360" w:lineRule="auto"/>
        <w:ind w:firstLine="709"/>
        <w:jc w:val="both"/>
        <w:rPr>
          <w:rFonts w:ascii="Times New Roman" w:eastAsia="Times New Roman" w:hAnsi="Times New Roman" w:cs="Times New Roman"/>
          <w:sz w:val="28"/>
          <w:szCs w:val="28"/>
        </w:rPr>
      </w:pPr>
      <w:r w:rsidRPr="00DC7C90">
        <w:rPr>
          <w:rFonts w:ascii="Times New Roman" w:eastAsia="Times New Roman" w:hAnsi="Times New Roman" w:cs="Times New Roman"/>
          <w:sz w:val="28"/>
          <w:szCs w:val="28"/>
        </w:rPr>
        <w:t>В состав ВСРМ и ПТМ входят оборудование</w:t>
      </w:r>
      <w:r w:rsidR="00B11E90" w:rsidRPr="00DC7C90">
        <w:rPr>
          <w:rFonts w:ascii="Times New Roman" w:eastAsia="Times New Roman" w:hAnsi="Times New Roman" w:cs="Times New Roman"/>
          <w:sz w:val="28"/>
          <w:szCs w:val="28"/>
        </w:rPr>
        <w:t>,</w:t>
      </w:r>
      <w:r w:rsidRPr="00DC7C90">
        <w:rPr>
          <w:rFonts w:ascii="Times New Roman" w:eastAsia="Times New Roman" w:hAnsi="Times New Roman" w:cs="Times New Roman"/>
          <w:sz w:val="28"/>
          <w:szCs w:val="28"/>
        </w:rPr>
        <w:t xml:space="preserve"> узлы и агрегаты, которые выпускаются серийно и для которых</w:t>
      </w:r>
      <w:r w:rsidR="00B11E90" w:rsidRPr="00DC7C90">
        <w:rPr>
          <w:rFonts w:ascii="Times New Roman" w:eastAsia="Times New Roman" w:hAnsi="Times New Roman" w:cs="Times New Roman"/>
          <w:sz w:val="28"/>
          <w:szCs w:val="28"/>
        </w:rPr>
        <w:t xml:space="preserve"> производителем </w:t>
      </w:r>
      <w:r w:rsidRPr="00DC7C90">
        <w:rPr>
          <w:rFonts w:ascii="Times New Roman" w:eastAsia="Times New Roman" w:hAnsi="Times New Roman" w:cs="Times New Roman"/>
          <w:sz w:val="28"/>
          <w:szCs w:val="28"/>
        </w:rPr>
        <w:t>определены показатели надёжности</w:t>
      </w:r>
      <w:r w:rsidR="00B11E90" w:rsidRPr="00DC7C90">
        <w:rPr>
          <w:rFonts w:ascii="Times New Roman" w:eastAsia="Times New Roman" w:hAnsi="Times New Roman" w:cs="Times New Roman"/>
          <w:sz w:val="28"/>
          <w:szCs w:val="28"/>
        </w:rPr>
        <w:t xml:space="preserve">. К серийным изделиям относятся технологическое оборудование, двигатель, трансмиссия. Таким образом, комплексные </w:t>
      </w:r>
      <w:r w:rsidR="00B11E90" w:rsidRPr="00DC7C90">
        <w:rPr>
          <w:rFonts w:ascii="Times New Roman" w:eastAsia="Times New Roman" w:hAnsi="Times New Roman" w:cs="Times New Roman"/>
          <w:sz w:val="28"/>
          <w:szCs w:val="28"/>
        </w:rPr>
        <w:lastRenderedPageBreak/>
        <w:t>испытания машин сводятся к испытаниям</w:t>
      </w:r>
      <w:r w:rsidR="004A7A76" w:rsidRPr="004A7A76">
        <w:rPr>
          <w:rFonts w:ascii="Times New Roman" w:eastAsia="Times New Roman" w:hAnsi="Times New Roman" w:cs="Times New Roman"/>
          <w:sz w:val="28"/>
          <w:szCs w:val="28"/>
        </w:rPr>
        <w:t xml:space="preserve"> </w:t>
      </w:r>
      <w:r w:rsidR="004A7A76">
        <w:rPr>
          <w:rFonts w:ascii="Times New Roman" w:eastAsia="Times New Roman" w:hAnsi="Times New Roman" w:cs="Times New Roman"/>
          <w:sz w:val="28"/>
          <w:szCs w:val="28"/>
        </w:rPr>
        <w:t>на надёжность</w:t>
      </w:r>
      <w:r w:rsidR="00B11E90" w:rsidRPr="00DC7C90">
        <w:rPr>
          <w:rFonts w:ascii="Times New Roman" w:eastAsia="Times New Roman" w:hAnsi="Times New Roman" w:cs="Times New Roman"/>
          <w:sz w:val="28"/>
          <w:szCs w:val="28"/>
        </w:rPr>
        <w:t xml:space="preserve"> их несущих систем.</w:t>
      </w:r>
    </w:p>
    <w:p w14:paraId="3C9B471F" w14:textId="77777777" w:rsidR="00007105" w:rsidRPr="00DC7C90" w:rsidRDefault="00007105" w:rsidP="00DC7C90">
      <w:pPr>
        <w:spacing w:after="0" w:line="360" w:lineRule="auto"/>
        <w:ind w:firstLine="709"/>
        <w:jc w:val="both"/>
        <w:rPr>
          <w:rFonts w:ascii="Times New Roman" w:hAnsi="Times New Roman" w:cs="Times New Roman"/>
          <w:sz w:val="28"/>
          <w:szCs w:val="28"/>
        </w:rPr>
      </w:pPr>
      <w:r w:rsidRPr="00DC7C90">
        <w:rPr>
          <w:rFonts w:ascii="Times New Roman" w:eastAsia="Times New Roman" w:hAnsi="Times New Roman" w:cs="Times New Roman"/>
          <w:sz w:val="28"/>
          <w:szCs w:val="28"/>
        </w:rPr>
        <w:t xml:space="preserve">Ускоренные испытания проводятся методом моделирования эксплуатационных процессов нагружения с их интенсификацией за счет исключения слабонагруженных режимов работы, </w:t>
      </w:r>
      <w:r w:rsidRPr="00DC7C90">
        <w:rPr>
          <w:rFonts w:ascii="Times New Roman" w:hAnsi="Times New Roman" w:cs="Times New Roman"/>
          <w:sz w:val="28"/>
          <w:szCs w:val="28"/>
        </w:rPr>
        <w:t>увеличения частоты работы манипулятора с повышенными нагрузками, увеличени</w:t>
      </w:r>
      <w:r w:rsidR="00044015" w:rsidRPr="00DC7C90">
        <w:rPr>
          <w:rFonts w:ascii="Times New Roman" w:hAnsi="Times New Roman" w:cs="Times New Roman"/>
          <w:sz w:val="28"/>
          <w:szCs w:val="28"/>
        </w:rPr>
        <w:t>я</w:t>
      </w:r>
      <w:r w:rsidRPr="00DC7C90">
        <w:rPr>
          <w:rFonts w:ascii="Times New Roman" w:hAnsi="Times New Roman" w:cs="Times New Roman"/>
          <w:sz w:val="28"/>
          <w:szCs w:val="28"/>
        </w:rPr>
        <w:t xml:space="preserve"> частоты и величины нагрузок при переезде неровностей</w:t>
      </w:r>
      <w:r w:rsidR="00044015" w:rsidRPr="00DC7C90">
        <w:rPr>
          <w:rFonts w:ascii="Times New Roman" w:hAnsi="Times New Roman" w:cs="Times New Roman"/>
          <w:sz w:val="28"/>
          <w:szCs w:val="28"/>
        </w:rPr>
        <w:t xml:space="preserve"> путём</w:t>
      </w:r>
      <w:r w:rsidRPr="00DC7C90">
        <w:rPr>
          <w:rFonts w:ascii="Times New Roman" w:hAnsi="Times New Roman" w:cs="Times New Roman"/>
          <w:sz w:val="28"/>
          <w:szCs w:val="28"/>
        </w:rPr>
        <w:t xml:space="preserve"> повышени</w:t>
      </w:r>
      <w:r w:rsidR="00044015" w:rsidRPr="00DC7C90">
        <w:rPr>
          <w:rFonts w:ascii="Times New Roman" w:hAnsi="Times New Roman" w:cs="Times New Roman"/>
          <w:sz w:val="28"/>
          <w:szCs w:val="28"/>
        </w:rPr>
        <w:t>я</w:t>
      </w:r>
      <w:r w:rsidRPr="00DC7C90">
        <w:rPr>
          <w:rFonts w:ascii="Times New Roman" w:hAnsi="Times New Roman" w:cs="Times New Roman"/>
          <w:sz w:val="28"/>
          <w:szCs w:val="28"/>
        </w:rPr>
        <w:t xml:space="preserve"> давления воздуха в шинах </w:t>
      </w:r>
      <w:r w:rsidR="00044015" w:rsidRPr="00DC7C90">
        <w:rPr>
          <w:rFonts w:ascii="Times New Roman" w:hAnsi="Times New Roman" w:cs="Times New Roman"/>
          <w:sz w:val="28"/>
          <w:szCs w:val="28"/>
        </w:rPr>
        <w:t>и</w:t>
      </w:r>
      <w:r w:rsidRPr="00DC7C90">
        <w:rPr>
          <w:rFonts w:ascii="Times New Roman" w:hAnsi="Times New Roman" w:cs="Times New Roman"/>
          <w:sz w:val="28"/>
          <w:szCs w:val="28"/>
        </w:rPr>
        <w:t xml:space="preserve"> движения по треку с полной загрузкой с </w:t>
      </w:r>
      <w:r w:rsidR="005551A9" w:rsidRPr="00DC7C90">
        <w:rPr>
          <w:rFonts w:ascii="Times New Roman" w:hAnsi="Times New Roman" w:cs="Times New Roman"/>
          <w:sz w:val="28"/>
          <w:szCs w:val="28"/>
        </w:rPr>
        <w:t>по</w:t>
      </w:r>
      <w:r w:rsidR="005551A9" w:rsidRPr="00DC7C90">
        <w:rPr>
          <w:rFonts w:ascii="Times New Roman" w:eastAsia="Times New Roman" w:hAnsi="Times New Roman" w:cs="Times New Roman"/>
          <w:sz w:val="28"/>
          <w:szCs w:val="28"/>
        </w:rPr>
        <w:t xml:space="preserve">вышенными </w:t>
      </w:r>
      <w:r w:rsidRPr="00DC7C90">
        <w:rPr>
          <w:rFonts w:ascii="Times New Roman" w:hAnsi="Times New Roman" w:cs="Times New Roman"/>
          <w:sz w:val="28"/>
          <w:szCs w:val="28"/>
        </w:rPr>
        <w:t xml:space="preserve">рабочими скоростями первого диапазона </w:t>
      </w:r>
      <w:r w:rsidRPr="00DC7C90">
        <w:rPr>
          <w:rFonts w:ascii="Times New Roman" w:eastAsia="Times New Roman" w:hAnsi="Times New Roman" w:cs="Times New Roman"/>
          <w:sz w:val="28"/>
          <w:szCs w:val="28"/>
        </w:rPr>
        <w:t>трансмиссии.</w:t>
      </w:r>
      <w:r w:rsidR="005551A9" w:rsidRPr="00DC7C90">
        <w:rPr>
          <w:rFonts w:ascii="Times New Roman" w:eastAsia="Times New Roman" w:hAnsi="Times New Roman" w:cs="Times New Roman"/>
          <w:sz w:val="28"/>
          <w:szCs w:val="28"/>
        </w:rPr>
        <w:t xml:space="preserve"> </w:t>
      </w:r>
      <w:r w:rsidR="00230A1C" w:rsidRPr="00E77ECE">
        <w:rPr>
          <w:rFonts w:ascii="Times New Roman" w:eastAsia="Times New Roman" w:hAnsi="Times New Roman" w:cs="Times New Roman"/>
          <w:sz w:val="28"/>
          <w:szCs w:val="28"/>
        </w:rPr>
        <w:t xml:space="preserve">При проведении ускоренных испытаний несущие системы ВСРМ и ПТМ не должны подвергаться нагрузкам, несвойственным им при </w:t>
      </w:r>
      <w:r w:rsidR="00E00539">
        <w:rPr>
          <w:rFonts w:ascii="Times New Roman" w:eastAsia="Times New Roman" w:hAnsi="Times New Roman" w:cs="Times New Roman"/>
          <w:sz w:val="28"/>
          <w:szCs w:val="28"/>
        </w:rPr>
        <w:t>работе в лесу</w:t>
      </w:r>
      <w:r w:rsidR="00230A1C" w:rsidRPr="00E77ECE">
        <w:rPr>
          <w:rFonts w:ascii="Times New Roman" w:eastAsia="Times New Roman" w:hAnsi="Times New Roman" w:cs="Times New Roman"/>
          <w:sz w:val="28"/>
          <w:szCs w:val="28"/>
        </w:rPr>
        <w:t>.</w:t>
      </w:r>
    </w:p>
    <w:p w14:paraId="2C0431E7" w14:textId="77777777" w:rsidR="00007105" w:rsidRPr="00DC7C90" w:rsidRDefault="00230A1C" w:rsidP="00DC7C90">
      <w:pPr>
        <w:spacing w:after="0" w:line="360" w:lineRule="auto"/>
        <w:ind w:firstLine="709"/>
        <w:jc w:val="both"/>
        <w:rPr>
          <w:rFonts w:ascii="Times New Roman" w:hAnsi="Times New Roman" w:cs="Times New Roman"/>
          <w:sz w:val="28"/>
          <w:szCs w:val="28"/>
        </w:rPr>
      </w:pPr>
      <w:r w:rsidRPr="00E77ECE">
        <w:rPr>
          <w:rFonts w:ascii="Times New Roman" w:hAnsi="Times New Roman" w:cs="Times New Roman"/>
          <w:sz w:val="28"/>
          <w:szCs w:val="28"/>
        </w:rPr>
        <w:t xml:space="preserve">Технологический цикл </w:t>
      </w:r>
      <w:r w:rsidRPr="00E77ECE">
        <w:rPr>
          <w:rFonts w:ascii="Times New Roman" w:eastAsia="Times New Roman" w:hAnsi="Times New Roman" w:cs="Times New Roman"/>
          <w:sz w:val="28"/>
          <w:szCs w:val="28"/>
        </w:rPr>
        <w:t xml:space="preserve">ВСРМ и ПТМ </w:t>
      </w:r>
      <w:r w:rsidRPr="00E77ECE">
        <w:rPr>
          <w:rFonts w:ascii="Times New Roman" w:hAnsi="Times New Roman" w:cs="Times New Roman"/>
          <w:sz w:val="28"/>
          <w:szCs w:val="28"/>
        </w:rPr>
        <w:t xml:space="preserve">состоит из отдельных операций с различным уровнем циклических напряжений в несущей системе. </w:t>
      </w:r>
      <w:r w:rsidR="00007105" w:rsidRPr="00DC7C90">
        <w:rPr>
          <w:rFonts w:ascii="Times New Roman" w:hAnsi="Times New Roman" w:cs="Times New Roman"/>
          <w:sz w:val="28"/>
          <w:szCs w:val="28"/>
        </w:rPr>
        <w:t>Представим нестационарное нагружение в виде регулярно чередующихся групп циклов – блоков нагружения. Циклы с максимальными напряжениями</w:t>
      </w:r>
      <w:r w:rsidR="001B4FC2">
        <w:rPr>
          <w:rFonts w:ascii="Times New Roman" w:hAnsi="Times New Roman" w:cs="Times New Roman"/>
          <w:sz w:val="28"/>
          <w:szCs w:val="28"/>
        </w:rPr>
        <w:t>,</w:t>
      </w:r>
      <w:r w:rsidR="00007105" w:rsidRPr="00DC7C90">
        <w:rPr>
          <w:rFonts w:ascii="Times New Roman" w:hAnsi="Times New Roman" w:cs="Times New Roman"/>
          <w:sz w:val="28"/>
          <w:szCs w:val="28"/>
        </w:rPr>
        <w:t xml:space="preserve"> меньшими предела выносливости</w:t>
      </w:r>
      <w:r w:rsidR="001B4FC2">
        <w:rPr>
          <w:rFonts w:ascii="Times New Roman" w:hAnsi="Times New Roman" w:cs="Times New Roman"/>
          <w:sz w:val="28"/>
          <w:szCs w:val="28"/>
        </w:rPr>
        <w:t>,</w:t>
      </w:r>
      <w:r w:rsidR="00007105" w:rsidRPr="00DC7C90">
        <w:rPr>
          <w:rFonts w:ascii="Times New Roman" w:hAnsi="Times New Roman" w:cs="Times New Roman"/>
          <w:sz w:val="28"/>
          <w:szCs w:val="28"/>
        </w:rPr>
        <w:t xml:space="preserve"> в расчет не принимаем, так как они на общей долговечности не сказываются. Совокупность блоков </w:t>
      </w:r>
      <w:r w:rsidR="00EC1A44" w:rsidRPr="00DC7C90">
        <w:rPr>
          <w:rFonts w:ascii="Times New Roman" w:hAnsi="Times New Roman" w:cs="Times New Roman"/>
          <w:sz w:val="28"/>
          <w:szCs w:val="28"/>
        </w:rPr>
        <w:t>нагружения</w:t>
      </w:r>
      <w:r w:rsidR="00007105" w:rsidRPr="00DC7C90">
        <w:rPr>
          <w:rFonts w:ascii="Times New Roman" w:hAnsi="Times New Roman" w:cs="Times New Roman"/>
          <w:sz w:val="28"/>
          <w:szCs w:val="28"/>
        </w:rPr>
        <w:t xml:space="preserve"> будет образовывать спектр нагружения</w:t>
      </w:r>
      <w:r w:rsidR="00916554" w:rsidRPr="00916554">
        <w:rPr>
          <w:rFonts w:ascii="Times New Roman" w:hAnsi="Times New Roman" w:cs="Times New Roman"/>
          <w:sz w:val="28"/>
          <w:szCs w:val="28"/>
        </w:rPr>
        <w:t xml:space="preserve"> </w:t>
      </w:r>
      <w:r w:rsidR="00916554" w:rsidRPr="00DC7C90">
        <w:rPr>
          <w:rFonts w:ascii="Times New Roman" w:hAnsi="Times New Roman" w:cs="Times New Roman"/>
          <w:sz w:val="28"/>
          <w:szCs w:val="28"/>
        </w:rPr>
        <w:t>[</w:t>
      </w:r>
      <w:r w:rsidR="00916554" w:rsidRPr="00916554">
        <w:rPr>
          <w:rFonts w:ascii="Times New Roman" w:hAnsi="Times New Roman" w:cs="Times New Roman"/>
          <w:sz w:val="28"/>
          <w:szCs w:val="28"/>
        </w:rPr>
        <w:t>2</w:t>
      </w:r>
      <w:r w:rsidR="00916554" w:rsidRPr="00DC7C90">
        <w:rPr>
          <w:rFonts w:ascii="Times New Roman" w:hAnsi="Times New Roman" w:cs="Times New Roman"/>
          <w:sz w:val="28"/>
          <w:szCs w:val="28"/>
        </w:rPr>
        <w:t>]</w:t>
      </w:r>
      <w:r w:rsidR="00007105" w:rsidRPr="00DC7C90">
        <w:rPr>
          <w:rFonts w:ascii="Times New Roman" w:hAnsi="Times New Roman" w:cs="Times New Roman"/>
          <w:sz w:val="28"/>
          <w:szCs w:val="28"/>
        </w:rPr>
        <w:t>.</w:t>
      </w:r>
    </w:p>
    <w:p w14:paraId="37FB22E4" w14:textId="77777777" w:rsidR="005217F3" w:rsidRPr="00DC7C90" w:rsidRDefault="00411F48"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Для определения внешних воздействующих факторов зададим необходимые параметры машин. ВСРМ оснащена</w:t>
      </w:r>
      <w:r w:rsidR="005217F3" w:rsidRPr="00DC7C90">
        <w:rPr>
          <w:rFonts w:ascii="Times New Roman" w:hAnsi="Times New Roman" w:cs="Times New Roman"/>
          <w:sz w:val="28"/>
          <w:szCs w:val="28"/>
        </w:rPr>
        <w:t>:</w:t>
      </w:r>
    </w:p>
    <w:p w14:paraId="3876529B" w14:textId="77777777" w:rsidR="00411F48" w:rsidRPr="00DC7C90" w:rsidRDefault="005217F3"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w:t>
      </w:r>
      <w:r w:rsidR="00411F48" w:rsidRPr="00DC7C90">
        <w:rPr>
          <w:rFonts w:ascii="Times New Roman" w:hAnsi="Times New Roman" w:cs="Times New Roman"/>
          <w:sz w:val="28"/>
          <w:szCs w:val="28"/>
        </w:rPr>
        <w:t xml:space="preserve"> манипулятором </w:t>
      </w:r>
      <w:r w:rsidR="00411F48" w:rsidRPr="00DC7C90">
        <w:rPr>
          <w:rFonts w:ascii="Times New Roman" w:hAnsi="Times New Roman" w:cs="Times New Roman"/>
          <w:sz w:val="28"/>
          <w:szCs w:val="28"/>
          <w:lang w:val="en-US"/>
        </w:rPr>
        <w:t>KESLA</w:t>
      </w:r>
      <w:r w:rsidR="00411F48" w:rsidRPr="00DC7C90">
        <w:rPr>
          <w:rFonts w:ascii="Times New Roman" w:hAnsi="Times New Roman" w:cs="Times New Roman"/>
          <w:sz w:val="28"/>
          <w:szCs w:val="28"/>
        </w:rPr>
        <w:t xml:space="preserve"> 180</w:t>
      </w:r>
      <w:r w:rsidR="003E3D6B" w:rsidRPr="00DC7C90">
        <w:rPr>
          <w:rFonts w:ascii="Times New Roman" w:hAnsi="Times New Roman" w:cs="Times New Roman"/>
          <w:sz w:val="28"/>
          <w:szCs w:val="28"/>
        </w:rPr>
        <w:t>9</w:t>
      </w:r>
      <w:r w:rsidR="00411F48" w:rsidRPr="00DC7C90">
        <w:rPr>
          <w:rFonts w:ascii="Times New Roman" w:hAnsi="Times New Roman" w:cs="Times New Roman"/>
          <w:sz w:val="28"/>
          <w:szCs w:val="28"/>
          <w:lang w:val="en-US"/>
        </w:rPr>
        <w:t>H</w:t>
      </w:r>
      <w:r w:rsidR="00411F48" w:rsidRPr="00DC7C90">
        <w:rPr>
          <w:rFonts w:ascii="Times New Roman" w:hAnsi="Times New Roman" w:cs="Times New Roman"/>
          <w:sz w:val="28"/>
          <w:szCs w:val="28"/>
        </w:rPr>
        <w:t xml:space="preserve"> с вылетом стрелы 8,7 м, с максимальным грузовым моментом 212 </w:t>
      </w:r>
      <w:proofErr w:type="spellStart"/>
      <w:r w:rsidR="00411F48" w:rsidRPr="00DC7C90">
        <w:rPr>
          <w:rFonts w:ascii="Times New Roman" w:hAnsi="Times New Roman" w:cs="Times New Roman"/>
          <w:sz w:val="28"/>
          <w:szCs w:val="28"/>
        </w:rPr>
        <w:t>кН</w:t>
      </w:r>
      <w:r w:rsidRPr="00DC7C90">
        <w:rPr>
          <w:rFonts w:ascii="Times New Roman" w:hAnsi="Times New Roman" w:cs="Times New Roman"/>
          <w:sz w:val="28"/>
          <w:szCs w:val="28"/>
        </w:rPr>
        <w:t>·</w:t>
      </w:r>
      <w:r w:rsidR="00411F48" w:rsidRPr="00DC7C90">
        <w:rPr>
          <w:rFonts w:ascii="Times New Roman" w:hAnsi="Times New Roman" w:cs="Times New Roman"/>
          <w:sz w:val="28"/>
          <w:szCs w:val="28"/>
        </w:rPr>
        <w:t>м</w:t>
      </w:r>
      <w:proofErr w:type="spellEnd"/>
      <w:r w:rsidR="00411F48" w:rsidRPr="00DC7C90">
        <w:rPr>
          <w:rFonts w:ascii="Times New Roman" w:hAnsi="Times New Roman" w:cs="Times New Roman"/>
          <w:sz w:val="28"/>
          <w:szCs w:val="28"/>
        </w:rPr>
        <w:t xml:space="preserve"> (нетто)</w:t>
      </w:r>
      <w:r w:rsidRPr="00DC7C90">
        <w:rPr>
          <w:rFonts w:ascii="Times New Roman" w:hAnsi="Times New Roman" w:cs="Times New Roman"/>
          <w:sz w:val="28"/>
          <w:szCs w:val="28"/>
        </w:rPr>
        <w:t>;</w:t>
      </w:r>
    </w:p>
    <w:p w14:paraId="2E4BCC9E" w14:textId="77777777" w:rsidR="005217F3" w:rsidRPr="00DC7C90" w:rsidRDefault="005217F3"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 xml:space="preserve">- </w:t>
      </w:r>
      <w:proofErr w:type="spellStart"/>
      <w:r w:rsidRPr="00DC7C90">
        <w:rPr>
          <w:rFonts w:ascii="Times New Roman" w:hAnsi="Times New Roman" w:cs="Times New Roman"/>
          <w:sz w:val="28"/>
          <w:szCs w:val="28"/>
        </w:rPr>
        <w:t>харвестерной</w:t>
      </w:r>
      <w:proofErr w:type="spellEnd"/>
      <w:r w:rsidRPr="00DC7C90">
        <w:rPr>
          <w:rFonts w:ascii="Times New Roman" w:hAnsi="Times New Roman" w:cs="Times New Roman"/>
          <w:sz w:val="28"/>
          <w:szCs w:val="28"/>
        </w:rPr>
        <w:t xml:space="preserve"> головкой </w:t>
      </w:r>
      <w:r w:rsidRPr="00DC7C90">
        <w:rPr>
          <w:rFonts w:ascii="Times New Roman" w:hAnsi="Times New Roman" w:cs="Times New Roman"/>
          <w:sz w:val="28"/>
          <w:szCs w:val="28"/>
          <w:lang w:val="en-US"/>
        </w:rPr>
        <w:t>KESLA</w:t>
      </w:r>
      <w:r w:rsidRPr="00DC7C90">
        <w:rPr>
          <w:rFonts w:ascii="Times New Roman" w:hAnsi="Times New Roman" w:cs="Times New Roman"/>
          <w:sz w:val="28"/>
          <w:szCs w:val="28"/>
        </w:rPr>
        <w:t xml:space="preserve"> 28</w:t>
      </w:r>
      <w:r w:rsidRPr="00DC7C90">
        <w:rPr>
          <w:rFonts w:ascii="Times New Roman" w:hAnsi="Times New Roman" w:cs="Times New Roman"/>
          <w:sz w:val="28"/>
          <w:szCs w:val="28"/>
          <w:lang w:val="en-US"/>
        </w:rPr>
        <w:t>RH</w:t>
      </w:r>
      <w:r w:rsidRPr="00DC7C90">
        <w:rPr>
          <w:rFonts w:ascii="Times New Roman" w:hAnsi="Times New Roman" w:cs="Times New Roman"/>
          <w:sz w:val="28"/>
          <w:szCs w:val="28"/>
        </w:rPr>
        <w:t xml:space="preserve"> </w:t>
      </w:r>
      <w:r w:rsidRPr="00DC7C90">
        <w:rPr>
          <w:rFonts w:ascii="Times New Roman" w:hAnsi="Times New Roman" w:cs="Times New Roman"/>
          <w:sz w:val="28"/>
          <w:szCs w:val="28"/>
          <w:lang w:val="en-US"/>
        </w:rPr>
        <w:t>II</w:t>
      </w:r>
      <w:r w:rsidRPr="00DC7C90">
        <w:rPr>
          <w:rFonts w:ascii="Times New Roman" w:hAnsi="Times New Roman" w:cs="Times New Roman"/>
          <w:sz w:val="28"/>
          <w:szCs w:val="28"/>
        </w:rPr>
        <w:t xml:space="preserve"> 2</w:t>
      </w:r>
      <w:r w:rsidRPr="00DC7C90">
        <w:rPr>
          <w:rFonts w:ascii="Times New Roman" w:hAnsi="Times New Roman" w:cs="Times New Roman"/>
          <w:sz w:val="28"/>
          <w:szCs w:val="28"/>
          <w:lang w:val="en-US"/>
        </w:rPr>
        <w:t>WD</w:t>
      </w:r>
      <w:r w:rsidRPr="00DC7C90">
        <w:rPr>
          <w:rFonts w:ascii="Times New Roman" w:hAnsi="Times New Roman" w:cs="Times New Roman"/>
          <w:sz w:val="28"/>
          <w:szCs w:val="28"/>
        </w:rPr>
        <w:t xml:space="preserve"> массой 1380 кг;</w:t>
      </w:r>
    </w:p>
    <w:p w14:paraId="2CF587BE" w14:textId="77777777" w:rsidR="003E3D6B" w:rsidRPr="00DC7C90" w:rsidRDefault="003E3D6B"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 xml:space="preserve">- ротатором </w:t>
      </w:r>
      <w:proofErr w:type="spellStart"/>
      <w:r w:rsidRPr="00DC7C90">
        <w:rPr>
          <w:rFonts w:ascii="Times New Roman" w:hAnsi="Times New Roman" w:cs="Times New Roman"/>
          <w:sz w:val="28"/>
          <w:szCs w:val="28"/>
          <w:lang w:val="en-US"/>
        </w:rPr>
        <w:t>Indexator</w:t>
      </w:r>
      <w:proofErr w:type="spellEnd"/>
      <w:r w:rsidRPr="00DC7C90">
        <w:rPr>
          <w:rFonts w:ascii="Times New Roman" w:hAnsi="Times New Roman" w:cs="Times New Roman"/>
          <w:sz w:val="28"/>
          <w:szCs w:val="28"/>
        </w:rPr>
        <w:t xml:space="preserve"> </w:t>
      </w:r>
      <w:r w:rsidRPr="00DC7C90">
        <w:rPr>
          <w:rFonts w:ascii="Times New Roman" w:hAnsi="Times New Roman" w:cs="Times New Roman"/>
          <w:sz w:val="28"/>
          <w:szCs w:val="28"/>
          <w:lang w:val="en-US"/>
        </w:rPr>
        <w:t>G</w:t>
      </w:r>
      <w:r w:rsidRPr="00DC7C90">
        <w:rPr>
          <w:rFonts w:ascii="Times New Roman" w:hAnsi="Times New Roman" w:cs="Times New Roman"/>
          <w:sz w:val="28"/>
          <w:szCs w:val="28"/>
        </w:rPr>
        <w:t>141 массой 56,6 кг.</w:t>
      </w:r>
    </w:p>
    <w:p w14:paraId="62653C4B" w14:textId="77777777" w:rsidR="003E3D6B" w:rsidRPr="00DC7C90" w:rsidRDefault="00A027E0"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 xml:space="preserve">Грузоподъемность ПТМ 19000 кг. </w:t>
      </w:r>
      <w:r w:rsidR="003E3D6B" w:rsidRPr="00DC7C90">
        <w:rPr>
          <w:rFonts w:ascii="Times New Roman" w:hAnsi="Times New Roman" w:cs="Times New Roman"/>
          <w:sz w:val="28"/>
          <w:szCs w:val="28"/>
        </w:rPr>
        <w:t>ПТМ оснащена:</w:t>
      </w:r>
    </w:p>
    <w:p w14:paraId="60C6F2E5" w14:textId="77777777" w:rsidR="003E3D6B" w:rsidRPr="00DC7C90" w:rsidRDefault="003E3D6B"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 xml:space="preserve">- манипулятором </w:t>
      </w:r>
      <w:r w:rsidRPr="00DC7C90">
        <w:rPr>
          <w:rFonts w:ascii="Times New Roman" w:hAnsi="Times New Roman" w:cs="Times New Roman"/>
          <w:sz w:val="28"/>
          <w:szCs w:val="28"/>
          <w:lang w:val="en-US"/>
        </w:rPr>
        <w:t>KESLA</w:t>
      </w:r>
      <w:r w:rsidRPr="00DC7C90">
        <w:rPr>
          <w:rFonts w:ascii="Times New Roman" w:hAnsi="Times New Roman" w:cs="Times New Roman"/>
          <w:sz w:val="28"/>
          <w:szCs w:val="28"/>
        </w:rPr>
        <w:t xml:space="preserve"> 14</w:t>
      </w:r>
      <w:r w:rsidRPr="00DC7C90">
        <w:rPr>
          <w:rFonts w:ascii="Times New Roman" w:hAnsi="Times New Roman" w:cs="Times New Roman"/>
          <w:sz w:val="28"/>
          <w:szCs w:val="28"/>
          <w:lang w:val="en-US"/>
        </w:rPr>
        <w:t>F</w:t>
      </w:r>
      <w:r w:rsidRPr="00DC7C90">
        <w:rPr>
          <w:rFonts w:ascii="Times New Roman" w:hAnsi="Times New Roman" w:cs="Times New Roman"/>
          <w:sz w:val="28"/>
          <w:szCs w:val="28"/>
        </w:rPr>
        <w:t xml:space="preserve"> с вылетом стрелы 8,22 м, с максимальным грузовым моментом 120 </w:t>
      </w:r>
      <w:proofErr w:type="spellStart"/>
      <w:r w:rsidRPr="00DC7C90">
        <w:rPr>
          <w:rFonts w:ascii="Times New Roman" w:hAnsi="Times New Roman" w:cs="Times New Roman"/>
          <w:sz w:val="28"/>
          <w:szCs w:val="28"/>
        </w:rPr>
        <w:t>кН·м</w:t>
      </w:r>
      <w:proofErr w:type="spellEnd"/>
      <w:r w:rsidRPr="00DC7C90">
        <w:rPr>
          <w:rFonts w:ascii="Times New Roman" w:hAnsi="Times New Roman" w:cs="Times New Roman"/>
          <w:sz w:val="28"/>
          <w:szCs w:val="28"/>
        </w:rPr>
        <w:t xml:space="preserve"> (нетто);</w:t>
      </w:r>
    </w:p>
    <w:p w14:paraId="4B611960" w14:textId="77777777" w:rsidR="003E3D6B" w:rsidRPr="00DC7C90" w:rsidRDefault="003E3D6B"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 xml:space="preserve">- ротатором </w:t>
      </w:r>
      <w:proofErr w:type="spellStart"/>
      <w:r w:rsidRPr="00DC7C90">
        <w:rPr>
          <w:rFonts w:ascii="Times New Roman" w:hAnsi="Times New Roman" w:cs="Times New Roman"/>
          <w:sz w:val="28"/>
          <w:szCs w:val="28"/>
          <w:lang w:val="en-US"/>
        </w:rPr>
        <w:t>Indexator</w:t>
      </w:r>
      <w:proofErr w:type="spellEnd"/>
      <w:r w:rsidRPr="00DC7C90">
        <w:rPr>
          <w:rFonts w:ascii="Times New Roman" w:hAnsi="Times New Roman" w:cs="Times New Roman"/>
          <w:sz w:val="28"/>
          <w:szCs w:val="28"/>
        </w:rPr>
        <w:t xml:space="preserve"> </w:t>
      </w:r>
      <w:r w:rsidRPr="00DC7C90">
        <w:rPr>
          <w:rFonts w:ascii="Times New Roman" w:hAnsi="Times New Roman" w:cs="Times New Roman"/>
          <w:sz w:val="28"/>
          <w:szCs w:val="28"/>
          <w:lang w:val="en-US"/>
        </w:rPr>
        <w:t>G</w:t>
      </w:r>
      <w:r w:rsidRPr="00DC7C90">
        <w:rPr>
          <w:rFonts w:ascii="Times New Roman" w:hAnsi="Times New Roman" w:cs="Times New Roman"/>
          <w:sz w:val="28"/>
          <w:szCs w:val="28"/>
        </w:rPr>
        <w:t>141 массой 56,6 кг;</w:t>
      </w:r>
    </w:p>
    <w:p w14:paraId="67175E13" w14:textId="77777777" w:rsidR="002057F6" w:rsidRPr="00DC7C90" w:rsidRDefault="003E3D6B"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lastRenderedPageBreak/>
        <w:t xml:space="preserve">- грейфером </w:t>
      </w:r>
      <w:proofErr w:type="spellStart"/>
      <w:r w:rsidRPr="00DC7C90">
        <w:rPr>
          <w:rFonts w:ascii="Times New Roman" w:hAnsi="Times New Roman" w:cs="Times New Roman"/>
          <w:sz w:val="28"/>
          <w:szCs w:val="28"/>
        </w:rPr>
        <w:t>Mesera</w:t>
      </w:r>
      <w:proofErr w:type="spellEnd"/>
      <w:r w:rsidRPr="00DC7C90">
        <w:rPr>
          <w:rFonts w:ascii="Times New Roman" w:hAnsi="Times New Roman" w:cs="Times New Roman"/>
          <w:sz w:val="28"/>
          <w:szCs w:val="28"/>
        </w:rPr>
        <w:t xml:space="preserve"> MF36 массой 205 кг</w:t>
      </w:r>
      <w:r w:rsidR="002057F6" w:rsidRPr="00DC7C90">
        <w:rPr>
          <w:rFonts w:ascii="Times New Roman" w:hAnsi="Times New Roman" w:cs="Times New Roman"/>
          <w:sz w:val="28"/>
          <w:szCs w:val="28"/>
        </w:rPr>
        <w:t xml:space="preserve">; </w:t>
      </w:r>
    </w:p>
    <w:p w14:paraId="0680F5D1" w14:textId="77777777" w:rsidR="005217F3" w:rsidRPr="00DC7C90" w:rsidRDefault="002057F6"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-грузовой платформой со средней площадью поперечного сечения 5,74 м</w:t>
      </w:r>
      <w:r w:rsidRPr="00DC7C90">
        <w:rPr>
          <w:rFonts w:ascii="Times New Roman" w:hAnsi="Times New Roman" w:cs="Times New Roman"/>
          <w:sz w:val="28"/>
          <w:szCs w:val="28"/>
          <w:vertAlign w:val="superscript"/>
        </w:rPr>
        <w:t>2</w:t>
      </w:r>
      <w:r w:rsidR="003E3D6B" w:rsidRPr="00DC7C90">
        <w:rPr>
          <w:rFonts w:ascii="Times New Roman" w:hAnsi="Times New Roman" w:cs="Times New Roman"/>
          <w:sz w:val="28"/>
          <w:szCs w:val="28"/>
        </w:rPr>
        <w:t>.</w:t>
      </w:r>
    </w:p>
    <w:p w14:paraId="1C631085" w14:textId="77777777" w:rsidR="00007105" w:rsidRPr="00DC7C90" w:rsidRDefault="00007105"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 xml:space="preserve">При работе </w:t>
      </w:r>
      <w:r w:rsidR="007A14AA" w:rsidRPr="00DC7C90">
        <w:rPr>
          <w:rFonts w:ascii="Times New Roman" w:hAnsi="Times New Roman" w:cs="Times New Roman"/>
          <w:sz w:val="28"/>
          <w:szCs w:val="28"/>
        </w:rPr>
        <w:t>ВСРМ</w:t>
      </w:r>
      <w:r w:rsidRPr="00DC7C90">
        <w:rPr>
          <w:rFonts w:ascii="Times New Roman" w:hAnsi="Times New Roman" w:cs="Times New Roman"/>
          <w:sz w:val="28"/>
          <w:szCs w:val="28"/>
        </w:rPr>
        <w:t xml:space="preserve"> выделим следующие блоки: </w:t>
      </w:r>
    </w:p>
    <w:p w14:paraId="1F7D7DA2" w14:textId="77777777" w:rsidR="00007105" w:rsidRPr="00DC7C90" w:rsidRDefault="00007105"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 xml:space="preserve">1. Захват дерева, спиливание, </w:t>
      </w:r>
      <w:proofErr w:type="spellStart"/>
      <w:r w:rsidRPr="00DC7C90">
        <w:rPr>
          <w:rFonts w:ascii="Times New Roman" w:hAnsi="Times New Roman" w:cs="Times New Roman"/>
          <w:sz w:val="28"/>
          <w:szCs w:val="28"/>
        </w:rPr>
        <w:t>подтаскивание</w:t>
      </w:r>
      <w:proofErr w:type="spellEnd"/>
      <w:r w:rsidRPr="00DC7C90">
        <w:rPr>
          <w:rFonts w:ascii="Times New Roman" w:hAnsi="Times New Roman" w:cs="Times New Roman"/>
          <w:sz w:val="28"/>
          <w:szCs w:val="28"/>
        </w:rPr>
        <w:t xml:space="preserve"> дерева к месту его обработки, обработка дерева (обрезка сучьев и раскряжёвка)</w:t>
      </w:r>
      <w:r w:rsidR="00230A1C">
        <w:rPr>
          <w:rFonts w:ascii="Times New Roman" w:hAnsi="Times New Roman" w:cs="Times New Roman"/>
          <w:sz w:val="28"/>
          <w:szCs w:val="28"/>
        </w:rPr>
        <w:t>.</w:t>
      </w:r>
      <w:r w:rsidRPr="00DC7C90">
        <w:rPr>
          <w:rFonts w:ascii="Times New Roman" w:hAnsi="Times New Roman" w:cs="Times New Roman"/>
          <w:sz w:val="28"/>
          <w:szCs w:val="28"/>
        </w:rPr>
        <w:t xml:space="preserve"> </w:t>
      </w:r>
      <w:r w:rsidR="00230A1C">
        <w:rPr>
          <w:rFonts w:ascii="Times New Roman" w:hAnsi="Times New Roman" w:cs="Times New Roman"/>
          <w:sz w:val="28"/>
          <w:szCs w:val="28"/>
        </w:rPr>
        <w:t xml:space="preserve">При работе в </w:t>
      </w:r>
      <w:r w:rsidRPr="00DC7C90">
        <w:rPr>
          <w:rFonts w:ascii="Times New Roman" w:hAnsi="Times New Roman" w:cs="Times New Roman"/>
          <w:sz w:val="28"/>
          <w:szCs w:val="28"/>
        </w:rPr>
        <w:t>крупном</w:t>
      </w:r>
      <w:r w:rsidR="008B22E2" w:rsidRPr="00DC7C90">
        <w:rPr>
          <w:rFonts w:ascii="Times New Roman" w:hAnsi="Times New Roman" w:cs="Times New Roman"/>
          <w:sz w:val="28"/>
          <w:szCs w:val="28"/>
        </w:rPr>
        <w:t xml:space="preserve"> густом</w:t>
      </w:r>
      <w:r w:rsidRPr="00DC7C90">
        <w:rPr>
          <w:rFonts w:ascii="Times New Roman" w:hAnsi="Times New Roman" w:cs="Times New Roman"/>
          <w:sz w:val="28"/>
          <w:szCs w:val="28"/>
        </w:rPr>
        <w:t xml:space="preserve"> лес</w:t>
      </w:r>
      <w:r w:rsidR="005551A9" w:rsidRPr="00DC7C90">
        <w:rPr>
          <w:rFonts w:ascii="Times New Roman" w:hAnsi="Times New Roman" w:cs="Times New Roman"/>
          <w:sz w:val="28"/>
          <w:szCs w:val="28"/>
        </w:rPr>
        <w:t>у</w:t>
      </w:r>
      <w:r w:rsidRPr="00DC7C90">
        <w:rPr>
          <w:rFonts w:ascii="Times New Roman" w:hAnsi="Times New Roman" w:cs="Times New Roman"/>
          <w:sz w:val="28"/>
          <w:szCs w:val="28"/>
        </w:rPr>
        <w:t xml:space="preserve"> </w:t>
      </w:r>
      <w:r w:rsidR="007A14AA" w:rsidRPr="00DC7C90">
        <w:rPr>
          <w:rFonts w:ascii="Times New Roman" w:hAnsi="Times New Roman" w:cs="Times New Roman"/>
          <w:sz w:val="28"/>
          <w:szCs w:val="28"/>
        </w:rPr>
        <w:t>ВСРМ</w:t>
      </w:r>
      <w:r w:rsidRPr="00DC7C90">
        <w:rPr>
          <w:rFonts w:ascii="Times New Roman" w:hAnsi="Times New Roman" w:cs="Times New Roman"/>
          <w:sz w:val="28"/>
          <w:szCs w:val="28"/>
        </w:rPr>
        <w:t xml:space="preserve"> со стрелой вылетом 8,7 м </w:t>
      </w:r>
      <w:r w:rsidR="00230A1C">
        <w:rPr>
          <w:rFonts w:ascii="Times New Roman" w:hAnsi="Times New Roman" w:cs="Times New Roman"/>
          <w:sz w:val="28"/>
          <w:szCs w:val="28"/>
        </w:rPr>
        <w:t xml:space="preserve">на одной стоянке </w:t>
      </w:r>
      <w:r w:rsidR="008B22E2" w:rsidRPr="00DC7C90">
        <w:rPr>
          <w:rFonts w:ascii="Times New Roman" w:hAnsi="Times New Roman" w:cs="Times New Roman"/>
          <w:sz w:val="28"/>
          <w:szCs w:val="28"/>
        </w:rPr>
        <w:t xml:space="preserve">спиливает </w:t>
      </w:r>
      <w:r w:rsidRPr="00DC7C90">
        <w:rPr>
          <w:rFonts w:ascii="Times New Roman" w:hAnsi="Times New Roman" w:cs="Times New Roman"/>
          <w:sz w:val="28"/>
          <w:szCs w:val="28"/>
        </w:rPr>
        <w:t xml:space="preserve">порядка </w:t>
      </w:r>
      <w:r w:rsidR="00411F48" w:rsidRPr="00DC7C90">
        <w:rPr>
          <w:rFonts w:ascii="Times New Roman" w:hAnsi="Times New Roman" w:cs="Times New Roman"/>
          <w:sz w:val="28"/>
          <w:szCs w:val="28"/>
        </w:rPr>
        <w:t>6</w:t>
      </w:r>
      <w:r w:rsidRPr="00DC7C90">
        <w:rPr>
          <w:rFonts w:ascii="Times New Roman" w:hAnsi="Times New Roman" w:cs="Times New Roman"/>
          <w:sz w:val="28"/>
          <w:szCs w:val="28"/>
        </w:rPr>
        <w:t xml:space="preserve"> деревьев (</w:t>
      </w:r>
      <w:r w:rsidR="00411F48" w:rsidRPr="00DC7C90">
        <w:rPr>
          <w:rFonts w:ascii="Times New Roman" w:hAnsi="Times New Roman" w:cs="Times New Roman"/>
          <w:sz w:val="28"/>
          <w:szCs w:val="28"/>
        </w:rPr>
        <w:t>6</w:t>
      </w:r>
      <w:r w:rsidRPr="00DC7C90">
        <w:rPr>
          <w:rFonts w:ascii="Times New Roman" w:hAnsi="Times New Roman" w:cs="Times New Roman"/>
          <w:sz w:val="28"/>
          <w:szCs w:val="28"/>
        </w:rPr>
        <w:t xml:space="preserve"> циклов нагружения);</w:t>
      </w:r>
    </w:p>
    <w:p w14:paraId="2C4975FC" w14:textId="77777777" w:rsidR="00007105" w:rsidRPr="00DC7C90" w:rsidRDefault="00007105"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2. Переезд к следующему месту спиливания деревьев.</w:t>
      </w:r>
    </w:p>
    <w:p w14:paraId="19401EFD" w14:textId="77777777" w:rsidR="00007105" w:rsidRPr="00F726EF" w:rsidRDefault="00007105"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 xml:space="preserve">В первом блоке в несущей системе наибольшие напряжения возникают при </w:t>
      </w:r>
      <w:proofErr w:type="spellStart"/>
      <w:r w:rsidRPr="00DC7C90">
        <w:rPr>
          <w:rFonts w:ascii="Times New Roman" w:hAnsi="Times New Roman" w:cs="Times New Roman"/>
          <w:sz w:val="28"/>
          <w:szCs w:val="28"/>
        </w:rPr>
        <w:t>подтаскивании</w:t>
      </w:r>
      <w:proofErr w:type="spellEnd"/>
      <w:r w:rsidRPr="00DC7C90">
        <w:rPr>
          <w:rFonts w:ascii="Times New Roman" w:hAnsi="Times New Roman" w:cs="Times New Roman"/>
          <w:sz w:val="28"/>
          <w:szCs w:val="28"/>
        </w:rPr>
        <w:t xml:space="preserve"> дерева к месту обработки. При ускоренных испытаниях первый блок нагружения будет состоять из 6 циклов, состоящих из перемещения груза максимальной массы с одной стороны </w:t>
      </w:r>
      <w:r w:rsidR="007A14AA" w:rsidRPr="00DC7C90">
        <w:rPr>
          <w:rFonts w:ascii="Times New Roman" w:hAnsi="Times New Roman" w:cs="Times New Roman"/>
          <w:sz w:val="28"/>
          <w:szCs w:val="28"/>
        </w:rPr>
        <w:t>ВСРМ</w:t>
      </w:r>
      <w:r w:rsidRPr="00DC7C90">
        <w:rPr>
          <w:rFonts w:ascii="Times New Roman" w:hAnsi="Times New Roman" w:cs="Times New Roman"/>
          <w:sz w:val="28"/>
          <w:szCs w:val="28"/>
        </w:rPr>
        <w:t xml:space="preserve"> на другую с фиксацией груза на опорной поверхности и разгрузкой манипулятора. Считаем, что </w:t>
      </w:r>
      <w:r w:rsidR="007A14AA" w:rsidRPr="00DC7C90">
        <w:rPr>
          <w:rFonts w:ascii="Times New Roman" w:hAnsi="Times New Roman" w:cs="Times New Roman"/>
          <w:sz w:val="28"/>
          <w:szCs w:val="28"/>
        </w:rPr>
        <w:t>ВСРМ</w:t>
      </w:r>
      <w:r w:rsidRPr="00DC7C90">
        <w:rPr>
          <w:rFonts w:ascii="Times New Roman" w:hAnsi="Times New Roman" w:cs="Times New Roman"/>
          <w:sz w:val="28"/>
          <w:szCs w:val="28"/>
        </w:rPr>
        <w:t xml:space="preserve"> работает в крупном лесу. Диаметр ствола от 32 до 60 см. Принимая среднее значение диаметров равное 46 см за диаметр дерева (сосна)</w:t>
      </w:r>
      <w:r w:rsidR="00F726EF">
        <w:rPr>
          <w:rFonts w:ascii="Times New Roman" w:hAnsi="Times New Roman" w:cs="Times New Roman"/>
          <w:sz w:val="28"/>
          <w:szCs w:val="28"/>
        </w:rPr>
        <w:t>,</w:t>
      </w:r>
      <w:r w:rsidRPr="00DC7C90">
        <w:rPr>
          <w:rFonts w:ascii="Times New Roman" w:hAnsi="Times New Roman" w:cs="Times New Roman"/>
          <w:sz w:val="28"/>
          <w:szCs w:val="28"/>
        </w:rPr>
        <w:t xml:space="preserve"> определим его массу </w:t>
      </w:r>
      <w:r w:rsidRPr="00DC7C90">
        <w:rPr>
          <w:rFonts w:ascii="Times New Roman" w:hAnsi="Times New Roman" w:cs="Times New Roman"/>
          <w:i/>
          <w:sz w:val="28"/>
          <w:szCs w:val="28"/>
          <w:lang w:val="en-US"/>
        </w:rPr>
        <w:t>m</w:t>
      </w:r>
    </w:p>
    <w:p w14:paraId="4BF18C9A" w14:textId="77777777" w:rsidR="00007105" w:rsidRPr="00DC7C90" w:rsidRDefault="00007105" w:rsidP="00DC7C90">
      <w:pPr>
        <w:spacing w:after="0" w:line="360" w:lineRule="auto"/>
        <w:jc w:val="center"/>
        <w:rPr>
          <w:rFonts w:ascii="Times New Roman" w:eastAsiaTheme="minorEastAsia" w:hAnsi="Times New Roman" w:cs="Times New Roman"/>
          <w:i/>
          <w:sz w:val="28"/>
          <w:szCs w:val="28"/>
        </w:rPr>
      </w:pPr>
      <m:oMath>
        <m:r>
          <w:rPr>
            <w:rFonts w:ascii="Cambria Math" w:hAnsi="Cambria Math" w:cs="Times New Roman"/>
            <w:sz w:val="28"/>
            <w:szCs w:val="28"/>
          </w:rPr>
          <m:t>m=</m:t>
        </m:r>
        <m:sSub>
          <m:sSubPr>
            <m:ctrlPr>
              <w:rPr>
                <w:rFonts w:ascii="Cambria Math" w:hAnsi="Cambria Math" w:cs="Times New Roman"/>
                <w:i/>
                <w:sz w:val="28"/>
                <w:szCs w:val="28"/>
              </w:rPr>
            </m:ctrlPr>
          </m:sSubPr>
          <m:e>
            <m:r>
              <w:rPr>
                <w:rFonts w:ascii="Cambria Math" w:hAnsi="Cambria Math" w:cs="Times New Roman"/>
                <w:sz w:val="28"/>
                <w:szCs w:val="28"/>
                <w:lang w:val="en-US"/>
              </w:rPr>
              <m:t>m</m:t>
            </m:r>
          </m:e>
          <m:sub>
            <m:r>
              <w:rPr>
                <w:rFonts w:ascii="Cambria Math" w:hAnsi="Cambria Math" w:cs="Times New Roman"/>
                <w:sz w:val="28"/>
                <w:szCs w:val="28"/>
              </w:rPr>
              <m:t>хл</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m</m:t>
            </m:r>
          </m:e>
          <m:sub>
            <m:r>
              <w:rPr>
                <w:rFonts w:ascii="Cambria Math" w:hAnsi="Cambria Math" w:cs="Times New Roman"/>
                <w:sz w:val="28"/>
                <w:szCs w:val="28"/>
              </w:rPr>
              <m:t>кр</m:t>
            </m:r>
          </m:sub>
        </m:sSub>
        <m:r>
          <w:rPr>
            <w:rFonts w:ascii="Cambria Math" w:hAnsi="Cambria Math" w:cs="Times New Roman"/>
            <w:sz w:val="28"/>
            <w:szCs w:val="28"/>
          </w:rPr>
          <m:t>=ρ</m:t>
        </m:r>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хл</m:t>
            </m:r>
          </m:sub>
        </m:sSub>
        <m:r>
          <w:rPr>
            <w:rFonts w:ascii="Cambria Math" w:hAnsi="Cambria Math" w:cs="Times New Roman"/>
            <w:sz w:val="28"/>
            <w:szCs w:val="28"/>
          </w:rPr>
          <m:t>+1000</m:t>
        </m:r>
        <m:sSub>
          <m:sSubPr>
            <m:ctrlPr>
              <w:rPr>
                <w:rFonts w:ascii="Cambria Math" w:hAnsi="Cambria Math" w:cs="Times New Roman"/>
                <w:i/>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кр</m:t>
            </m:r>
          </m:sub>
        </m:sSub>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хл</m:t>
            </m:r>
          </m:sub>
        </m:sSub>
        <m:r>
          <w:rPr>
            <w:rFonts w:ascii="Cambria Math" w:hAnsi="Cambria Math" w:cs="Times New Roman"/>
            <w:sz w:val="28"/>
            <w:szCs w:val="28"/>
          </w:rPr>
          <m:t>=1978 кг</m:t>
        </m:r>
      </m:oMath>
      <w:r w:rsidRPr="00DC7C90">
        <w:rPr>
          <w:rFonts w:ascii="Times New Roman" w:eastAsiaTheme="minorEastAsia" w:hAnsi="Times New Roman" w:cs="Times New Roman"/>
          <w:i/>
          <w:sz w:val="28"/>
          <w:szCs w:val="28"/>
        </w:rPr>
        <w:t>.</w:t>
      </w:r>
    </w:p>
    <w:p w14:paraId="0CABCEBC" w14:textId="77777777" w:rsidR="00007105" w:rsidRPr="00DC7C90" w:rsidRDefault="00007105"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lang w:val="en-US"/>
              </w:rPr>
              <m:t>m</m:t>
            </m:r>
          </m:e>
          <m:sub>
            <m:r>
              <w:rPr>
                <w:rFonts w:ascii="Cambria Math" w:hAnsi="Cambria Math" w:cs="Times New Roman"/>
                <w:sz w:val="28"/>
                <w:szCs w:val="28"/>
              </w:rPr>
              <m:t>хл</m:t>
            </m:r>
          </m:sub>
        </m:sSub>
      </m:oMath>
      <w:r w:rsidRPr="00DC7C90">
        <w:rPr>
          <w:rFonts w:ascii="Times New Roman" w:eastAsiaTheme="minorEastAsia" w:hAnsi="Times New Roman" w:cs="Times New Roman"/>
          <w:sz w:val="28"/>
          <w:szCs w:val="28"/>
        </w:rPr>
        <w:t xml:space="preserve"> – масса хлыста, </w:t>
      </w:r>
      <m:oMath>
        <m:sSub>
          <m:sSubPr>
            <m:ctrlPr>
              <w:rPr>
                <w:rFonts w:ascii="Cambria Math" w:hAnsi="Cambria Math" w:cs="Times New Roman"/>
                <w:i/>
                <w:sz w:val="28"/>
                <w:szCs w:val="28"/>
              </w:rPr>
            </m:ctrlPr>
          </m:sSubPr>
          <m:e>
            <m:r>
              <w:rPr>
                <w:rFonts w:ascii="Cambria Math" w:hAnsi="Cambria Math" w:cs="Times New Roman"/>
                <w:sz w:val="28"/>
                <w:szCs w:val="28"/>
                <w:lang w:val="en-US"/>
              </w:rPr>
              <m:t>m</m:t>
            </m:r>
          </m:e>
          <m:sub>
            <m:r>
              <w:rPr>
                <w:rFonts w:ascii="Cambria Math" w:hAnsi="Cambria Math" w:cs="Times New Roman"/>
                <w:sz w:val="28"/>
                <w:szCs w:val="28"/>
              </w:rPr>
              <m:t>кр</m:t>
            </m:r>
          </m:sub>
        </m:sSub>
      </m:oMath>
      <w:r w:rsidRPr="00DC7C90">
        <w:rPr>
          <w:rFonts w:ascii="Times New Roman" w:eastAsiaTheme="minorEastAsia" w:hAnsi="Times New Roman" w:cs="Times New Roman"/>
          <w:sz w:val="28"/>
          <w:szCs w:val="28"/>
        </w:rPr>
        <w:t xml:space="preserve"> – масса кроны, </w:t>
      </w:r>
      <m:oMath>
        <m:r>
          <w:rPr>
            <w:rFonts w:ascii="Cambria Math" w:hAnsi="Cambria Math" w:cs="Times New Roman"/>
            <w:sz w:val="28"/>
            <w:szCs w:val="28"/>
          </w:rPr>
          <m:t>ρ=800 кг/</m:t>
        </m:r>
        <m:sSup>
          <m:sSupPr>
            <m:ctrlPr>
              <w:rPr>
                <w:rFonts w:ascii="Cambria Math" w:hAnsi="Cambria Math" w:cs="Times New Roman"/>
                <w:i/>
                <w:sz w:val="28"/>
                <w:szCs w:val="28"/>
              </w:rPr>
            </m:ctrlPr>
          </m:sSupPr>
          <m:e>
            <m:r>
              <w:rPr>
                <w:rFonts w:ascii="Cambria Math" w:hAnsi="Cambria Math" w:cs="Times New Roman"/>
                <w:sz w:val="28"/>
                <w:szCs w:val="28"/>
              </w:rPr>
              <m:t>м</m:t>
            </m:r>
          </m:e>
          <m:sup>
            <m:r>
              <w:rPr>
                <w:rFonts w:ascii="Cambria Math" w:hAnsi="Cambria Math" w:cs="Times New Roman"/>
                <w:sz w:val="28"/>
                <w:szCs w:val="28"/>
              </w:rPr>
              <m:t>3</m:t>
            </m:r>
          </m:sup>
        </m:sSup>
      </m:oMath>
      <w:r w:rsidRPr="00DC7C90">
        <w:rPr>
          <w:rFonts w:ascii="Times New Roman" w:eastAsiaTheme="minorEastAsia" w:hAnsi="Times New Roman" w:cs="Times New Roman"/>
          <w:sz w:val="28"/>
          <w:szCs w:val="28"/>
        </w:rPr>
        <w:t xml:space="preserve"> – плотность хлыста, </w:t>
      </w: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хл</m:t>
            </m:r>
          </m:sub>
        </m:sSub>
        <m:r>
          <w:rPr>
            <w:rFonts w:ascii="Cambria Math" w:hAnsi="Cambria Math" w:cs="Times New Roman"/>
            <w:sz w:val="28"/>
            <w:szCs w:val="28"/>
          </w:rPr>
          <m:t xml:space="preserve">=1,75 </m:t>
        </m:r>
        <m:sSup>
          <m:sSupPr>
            <m:ctrlPr>
              <w:rPr>
                <w:rFonts w:ascii="Cambria Math" w:hAnsi="Cambria Math" w:cs="Times New Roman"/>
                <w:i/>
                <w:sz w:val="28"/>
                <w:szCs w:val="28"/>
              </w:rPr>
            </m:ctrlPr>
          </m:sSupPr>
          <m:e>
            <m:r>
              <w:rPr>
                <w:rFonts w:ascii="Cambria Math" w:hAnsi="Cambria Math" w:cs="Times New Roman"/>
                <w:sz w:val="28"/>
                <w:szCs w:val="28"/>
              </w:rPr>
              <m:t>м</m:t>
            </m:r>
          </m:e>
          <m:sup>
            <m:r>
              <w:rPr>
                <w:rFonts w:ascii="Cambria Math" w:hAnsi="Cambria Math" w:cs="Times New Roman"/>
                <w:sz w:val="28"/>
                <w:szCs w:val="28"/>
              </w:rPr>
              <m:t>3</m:t>
            </m:r>
          </m:sup>
        </m:sSup>
      </m:oMath>
      <w:r w:rsidRPr="00DC7C90">
        <w:rPr>
          <w:rFonts w:ascii="Times New Roman" w:eastAsiaTheme="minorEastAsia" w:hAnsi="Times New Roman" w:cs="Times New Roman"/>
          <w:sz w:val="28"/>
          <w:szCs w:val="28"/>
        </w:rPr>
        <w:t xml:space="preserve"> – объём хлыста, </w:t>
      </w:r>
      <m:oMath>
        <m:sSub>
          <m:sSubPr>
            <m:ctrlPr>
              <w:rPr>
                <w:rFonts w:ascii="Cambria Math" w:hAnsi="Cambria Math" w:cs="Times New Roman"/>
                <w:i/>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кр</m:t>
            </m:r>
          </m:sub>
        </m:sSub>
        <m:r>
          <w:rPr>
            <w:rFonts w:ascii="Cambria Math" w:hAnsi="Cambria Math" w:cs="Times New Roman"/>
            <w:sz w:val="28"/>
            <w:szCs w:val="28"/>
          </w:rPr>
          <m:t>=0,33</m:t>
        </m:r>
      </m:oMath>
      <w:r w:rsidRPr="00DC7C90">
        <w:rPr>
          <w:rFonts w:ascii="Times New Roman" w:eastAsiaTheme="minorEastAsia" w:hAnsi="Times New Roman" w:cs="Times New Roman"/>
          <w:sz w:val="28"/>
          <w:szCs w:val="28"/>
        </w:rPr>
        <w:t xml:space="preserve"> – массовый коэффициент кроны.</w:t>
      </w:r>
    </w:p>
    <w:p w14:paraId="3626AD28" w14:textId="77777777" w:rsidR="00007105" w:rsidRPr="00DC7C90" w:rsidRDefault="00007105"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Максимальная масса груза, перемещаемого при испытаниях, равна максимальной грузоподъёмности манипулятора (</w:t>
      </w:r>
      <w:r w:rsidR="002057F6" w:rsidRPr="00DC7C90">
        <w:rPr>
          <w:rFonts w:ascii="Times New Roman" w:hAnsi="Times New Roman" w:cs="Times New Roman"/>
          <w:sz w:val="28"/>
          <w:szCs w:val="28"/>
        </w:rPr>
        <w:t xml:space="preserve">с </w:t>
      </w:r>
      <w:r w:rsidRPr="00DC7C90">
        <w:rPr>
          <w:rFonts w:ascii="Times New Roman" w:hAnsi="Times New Roman" w:cs="Times New Roman"/>
          <w:sz w:val="28"/>
          <w:szCs w:val="28"/>
        </w:rPr>
        <w:t xml:space="preserve">учетом массы ротатора и </w:t>
      </w:r>
      <w:proofErr w:type="spellStart"/>
      <w:r w:rsidRPr="00DC7C90">
        <w:rPr>
          <w:rFonts w:ascii="Times New Roman" w:hAnsi="Times New Roman" w:cs="Times New Roman"/>
          <w:sz w:val="28"/>
          <w:szCs w:val="28"/>
        </w:rPr>
        <w:t>харвестерной</w:t>
      </w:r>
      <w:proofErr w:type="spellEnd"/>
      <w:r w:rsidRPr="00DC7C90">
        <w:rPr>
          <w:rFonts w:ascii="Times New Roman" w:hAnsi="Times New Roman" w:cs="Times New Roman"/>
          <w:sz w:val="28"/>
          <w:szCs w:val="28"/>
        </w:rPr>
        <w:t xml:space="preserve"> головки) при минимальном вылете стрелы (386</w:t>
      </w:r>
      <w:r w:rsidR="002057F6" w:rsidRPr="00DC7C90">
        <w:rPr>
          <w:rFonts w:ascii="Times New Roman" w:hAnsi="Times New Roman" w:cs="Times New Roman"/>
          <w:sz w:val="28"/>
          <w:szCs w:val="28"/>
        </w:rPr>
        <w:t>0</w:t>
      </w:r>
      <w:r w:rsidRPr="00DC7C90">
        <w:rPr>
          <w:rFonts w:ascii="Times New Roman" w:hAnsi="Times New Roman" w:cs="Times New Roman"/>
          <w:sz w:val="28"/>
          <w:szCs w:val="28"/>
        </w:rPr>
        <w:t xml:space="preserve"> к</w:t>
      </w:r>
      <w:r w:rsidR="002057F6" w:rsidRPr="00DC7C90">
        <w:rPr>
          <w:rFonts w:ascii="Times New Roman" w:hAnsi="Times New Roman" w:cs="Times New Roman"/>
          <w:sz w:val="28"/>
          <w:szCs w:val="28"/>
        </w:rPr>
        <w:t>г</w:t>
      </w:r>
      <w:r w:rsidRPr="00DC7C90">
        <w:rPr>
          <w:rFonts w:ascii="Times New Roman" w:hAnsi="Times New Roman" w:cs="Times New Roman"/>
          <w:sz w:val="28"/>
          <w:szCs w:val="28"/>
        </w:rPr>
        <w:t xml:space="preserve">). Таким образом, нагрузка по массе при испытаниях будет превышать среднюю в 1,95 раза, а по моменту в 1 – 1,95 раза, минимальное значение превышения будет, если сравнивать с вариантом при обработке дерева на максимальном вылете стрелы. Среднее значение </w:t>
      </w:r>
      <w:r w:rsidR="008B4007" w:rsidRPr="00DC7C90">
        <w:rPr>
          <w:rFonts w:ascii="Times New Roman" w:hAnsi="Times New Roman" w:cs="Times New Roman"/>
          <w:sz w:val="28"/>
          <w:szCs w:val="28"/>
        </w:rPr>
        <w:t xml:space="preserve">отношения </w:t>
      </w:r>
      <w:r w:rsidRPr="00DC7C90">
        <w:rPr>
          <w:rFonts w:ascii="Times New Roman" w:hAnsi="Times New Roman" w:cs="Times New Roman"/>
          <w:sz w:val="28"/>
          <w:szCs w:val="28"/>
        </w:rPr>
        <w:t xml:space="preserve">нагрузки по моменту при ускоренных испытаниях </w:t>
      </w: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t</m:t>
            </m:r>
          </m:sub>
        </m:sSub>
      </m:oMath>
      <w:r w:rsidRPr="00DC7C90">
        <w:rPr>
          <w:rFonts w:ascii="Times New Roman" w:hAnsi="Times New Roman" w:cs="Times New Roman"/>
          <w:sz w:val="28"/>
          <w:szCs w:val="28"/>
        </w:rPr>
        <w:t xml:space="preserve"> </w:t>
      </w:r>
      <w:r w:rsidR="008B4007" w:rsidRPr="00DC7C90">
        <w:rPr>
          <w:rFonts w:ascii="Times New Roman" w:hAnsi="Times New Roman" w:cs="Times New Roman"/>
          <w:sz w:val="28"/>
          <w:szCs w:val="28"/>
        </w:rPr>
        <w:t>к</w:t>
      </w:r>
      <w:r w:rsidRPr="00DC7C90">
        <w:rPr>
          <w:rFonts w:ascii="Times New Roman" w:hAnsi="Times New Roman" w:cs="Times New Roman"/>
          <w:sz w:val="28"/>
          <w:szCs w:val="28"/>
        </w:rPr>
        <w:t xml:space="preserve"> нагрузк</w:t>
      </w:r>
      <w:r w:rsidR="008B4007" w:rsidRPr="00DC7C90">
        <w:rPr>
          <w:rFonts w:ascii="Times New Roman" w:hAnsi="Times New Roman" w:cs="Times New Roman"/>
          <w:sz w:val="28"/>
          <w:szCs w:val="28"/>
        </w:rPr>
        <w:t>е</w:t>
      </w:r>
      <w:r w:rsidRPr="00DC7C90">
        <w:rPr>
          <w:rFonts w:ascii="Times New Roman" w:hAnsi="Times New Roman" w:cs="Times New Roman"/>
          <w:sz w:val="28"/>
          <w:szCs w:val="28"/>
        </w:rPr>
        <w:t xml:space="preserve"> </w:t>
      </w:r>
      <w:r w:rsidR="00920062" w:rsidRPr="00DC7C90">
        <w:rPr>
          <w:rFonts w:ascii="Times New Roman" w:hAnsi="Times New Roman" w:cs="Times New Roman"/>
          <w:sz w:val="28"/>
          <w:szCs w:val="28"/>
        </w:rPr>
        <w:t xml:space="preserve">в условиях </w:t>
      </w:r>
      <w:r w:rsidR="00920062" w:rsidRPr="00DC7C90">
        <w:rPr>
          <w:rFonts w:ascii="Times New Roman" w:hAnsi="Times New Roman" w:cs="Times New Roman"/>
          <w:sz w:val="28"/>
          <w:szCs w:val="28"/>
        </w:rPr>
        <w:lastRenderedPageBreak/>
        <w:t>эксплуатации</w:t>
      </w:r>
      <w:r w:rsidRPr="00DC7C90">
        <w:rPr>
          <w:rFonts w:ascii="Times New Roman" w:hAnsi="Times New Roman" w:cs="Times New Roman"/>
          <w:sz w:val="28"/>
          <w:szCs w:val="28"/>
        </w:rPr>
        <w:t xml:space="preserve"> </w:t>
      </w:r>
      <m:oMath>
        <m:r>
          <w:rPr>
            <w:rFonts w:ascii="Cambria Math" w:hAnsi="Cambria Math" w:cs="Times New Roman"/>
            <w:sz w:val="28"/>
            <w:szCs w:val="28"/>
          </w:rPr>
          <m:t>p</m:t>
        </m:r>
      </m:oMath>
      <w:r w:rsidRPr="00DC7C90">
        <w:rPr>
          <w:rFonts w:ascii="Times New Roman" w:hAnsi="Times New Roman" w:cs="Times New Roman"/>
          <w:sz w:val="28"/>
          <w:szCs w:val="28"/>
        </w:rPr>
        <w:t xml:space="preserve"> </w:t>
      </w:r>
      <w:r w:rsidR="008B4007" w:rsidRPr="00DC7C90">
        <w:rPr>
          <w:rFonts w:ascii="Times New Roman" w:hAnsi="Times New Roman" w:cs="Times New Roman"/>
          <w:sz w:val="28"/>
          <w:szCs w:val="28"/>
        </w:rPr>
        <w:t xml:space="preserve">равно </w:t>
      </w:r>
      <w:r w:rsidR="002057F6" w:rsidRPr="00DC7C90">
        <w:rPr>
          <w:rFonts w:ascii="Times New Roman" w:hAnsi="Times New Roman" w:cs="Times New Roman"/>
          <w:sz w:val="28"/>
          <w:szCs w:val="28"/>
        </w:rPr>
        <w:t>коэффициент</w:t>
      </w:r>
      <w:r w:rsidR="008B4007" w:rsidRPr="00DC7C90">
        <w:rPr>
          <w:rFonts w:ascii="Times New Roman" w:hAnsi="Times New Roman" w:cs="Times New Roman"/>
          <w:sz w:val="28"/>
          <w:szCs w:val="28"/>
        </w:rPr>
        <w:t>у</w:t>
      </w:r>
      <w:r w:rsidR="002057F6" w:rsidRPr="00DC7C90">
        <w:rPr>
          <w:rFonts w:ascii="Times New Roman" w:hAnsi="Times New Roman" w:cs="Times New Roman"/>
          <w:sz w:val="28"/>
          <w:szCs w:val="28"/>
        </w:rPr>
        <w:t xml:space="preserve"> форсирования </w:t>
      </w:r>
      <w:r w:rsidR="00310882" w:rsidRPr="00DC7C90">
        <w:rPr>
          <w:rFonts w:ascii="Times New Roman" w:hAnsi="Times New Roman" w:cs="Times New Roman"/>
          <w:sz w:val="28"/>
          <w:szCs w:val="28"/>
        </w:rPr>
        <w:t xml:space="preserve">испытаний </w:t>
      </w:r>
      <w:r w:rsidR="002057F6" w:rsidRPr="00DC7C90">
        <w:rPr>
          <w:rFonts w:ascii="Times New Roman" w:hAnsi="Times New Roman" w:cs="Times New Roman"/>
          <w:sz w:val="28"/>
          <w:szCs w:val="28"/>
        </w:rPr>
        <w:t>по нагрузке</w:t>
      </w:r>
      <w:r w:rsidR="00A027E0" w:rsidRPr="00DC7C90">
        <w:rPr>
          <w:rFonts w:ascii="Times New Roman" w:hAnsi="Times New Roman" w:cs="Times New Roman"/>
          <w:sz w:val="28"/>
          <w:szCs w:val="28"/>
        </w:rPr>
        <w:t xml:space="preserve"> </w:t>
      </w:r>
      <w:r w:rsidR="00A027E0" w:rsidRPr="00DC7C90">
        <w:rPr>
          <w:rFonts w:ascii="Times New Roman" w:hAnsi="Times New Roman" w:cs="Times New Roman"/>
          <w:i/>
          <w:sz w:val="28"/>
          <w:szCs w:val="28"/>
          <w:lang w:val="en-US"/>
        </w:rPr>
        <w:t>k</w:t>
      </w:r>
      <w:r w:rsidR="00A027E0" w:rsidRPr="00DC7C90">
        <w:rPr>
          <w:rFonts w:ascii="Times New Roman" w:hAnsi="Times New Roman" w:cs="Times New Roman"/>
          <w:sz w:val="28"/>
          <w:szCs w:val="28"/>
          <w:vertAlign w:val="subscript"/>
        </w:rPr>
        <w:t>ВСРМ</w:t>
      </w:r>
      <w:r w:rsidR="008B4007" w:rsidRPr="00DC7C90">
        <w:rPr>
          <w:rFonts w:ascii="Times New Roman" w:hAnsi="Times New Roman" w:cs="Times New Roman"/>
          <w:sz w:val="28"/>
          <w:szCs w:val="28"/>
        </w:rPr>
        <w:t xml:space="preserve"> и</w:t>
      </w:r>
      <w:r w:rsidR="002057F6" w:rsidRPr="00DC7C90">
        <w:rPr>
          <w:rFonts w:ascii="Times New Roman" w:hAnsi="Times New Roman" w:cs="Times New Roman"/>
          <w:sz w:val="28"/>
          <w:szCs w:val="28"/>
        </w:rPr>
        <w:t xml:space="preserve"> </w:t>
      </w:r>
      <w:r w:rsidRPr="00DC7C90">
        <w:rPr>
          <w:rFonts w:ascii="Times New Roman" w:hAnsi="Times New Roman" w:cs="Times New Roman"/>
          <w:sz w:val="28"/>
          <w:szCs w:val="28"/>
        </w:rPr>
        <w:t xml:space="preserve">составит </w:t>
      </w:r>
    </w:p>
    <w:p w14:paraId="04CDAD7A" w14:textId="77777777" w:rsidR="00007105" w:rsidRPr="00DC7C90" w:rsidRDefault="00DF15E1" w:rsidP="00DC7C90">
      <w:pPr>
        <w:spacing w:after="0"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ВСРМ</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t</m:t>
                  </m:r>
                </m:sub>
              </m:sSub>
            </m:num>
            <m:den>
              <m:r>
                <w:rPr>
                  <w:rFonts w:ascii="Cambria Math" w:hAnsi="Cambria Math" w:cs="Times New Roman"/>
                  <w:sz w:val="28"/>
                  <w:szCs w:val="28"/>
                </w:rPr>
                <m:t>p</m:t>
              </m:r>
            </m:den>
          </m:f>
          <m:r>
            <w:rPr>
              <w:rFonts w:ascii="Cambria Math" w:hAnsi="Cambria Math" w:cs="Times New Roman"/>
              <w:sz w:val="28"/>
              <w:szCs w:val="28"/>
            </w:rPr>
            <m:t>=</m:t>
          </m:r>
          <m:r>
            <m:rPr>
              <m:sty m:val="p"/>
            </m:rPr>
            <w:rPr>
              <w:rFonts w:ascii="Cambria Math" w:hAnsi="Cambria Math" w:cs="Times New Roman"/>
              <w:sz w:val="28"/>
              <w:szCs w:val="28"/>
            </w:rPr>
            <m:t>1,475</m:t>
          </m:r>
        </m:oMath>
      </m:oMathPara>
    </w:p>
    <w:p w14:paraId="6184E1E8" w14:textId="77777777" w:rsidR="00007105" w:rsidRPr="00DC7C90" w:rsidRDefault="00007105" w:rsidP="00DC7C90">
      <w:pPr>
        <w:spacing w:after="0" w:line="360" w:lineRule="auto"/>
        <w:jc w:val="both"/>
        <w:rPr>
          <w:rFonts w:ascii="Times New Roman" w:eastAsiaTheme="minorEastAsia" w:hAnsi="Times New Roman" w:cs="Times New Roman"/>
          <w:sz w:val="28"/>
          <w:szCs w:val="28"/>
        </w:rPr>
      </w:pPr>
      <w:r w:rsidRPr="00DC7C90">
        <w:rPr>
          <w:rFonts w:ascii="Times New Roman" w:hAnsi="Times New Roman" w:cs="Times New Roman"/>
          <w:sz w:val="28"/>
          <w:szCs w:val="28"/>
        </w:rPr>
        <w:t>Это значение будем принимать в дальнейших расчетах.</w:t>
      </w:r>
    </w:p>
    <w:p w14:paraId="41DB7126" w14:textId="77777777" w:rsidR="00486DBD" w:rsidRPr="00DC7C90" w:rsidRDefault="00007105" w:rsidP="008B6564">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Второй блок нагружения (переезд к следующему месту спиливания деревьев) в расчёт не принимаем, так как рабочая нагрузка отсутствует, скорость и расстояние переезда минимальные</w:t>
      </w:r>
      <w:r w:rsidR="007C1E8F" w:rsidRPr="00DC7C90">
        <w:rPr>
          <w:rFonts w:ascii="Times New Roman" w:hAnsi="Times New Roman" w:cs="Times New Roman"/>
          <w:sz w:val="28"/>
          <w:szCs w:val="28"/>
        </w:rPr>
        <w:t>,</w:t>
      </w:r>
      <w:r w:rsidRPr="00DC7C90">
        <w:rPr>
          <w:rFonts w:ascii="Times New Roman" w:hAnsi="Times New Roman" w:cs="Times New Roman"/>
          <w:sz w:val="28"/>
          <w:szCs w:val="28"/>
        </w:rPr>
        <w:t xml:space="preserve"> максимальные напряжения в несущей системе не превышают предел выносливости. Однако, при испытаниях этот блок необходим</w:t>
      </w:r>
      <w:r w:rsidR="00BD34AF">
        <w:rPr>
          <w:rFonts w:ascii="Times New Roman" w:hAnsi="Times New Roman" w:cs="Times New Roman"/>
          <w:sz w:val="28"/>
          <w:szCs w:val="28"/>
        </w:rPr>
        <w:t xml:space="preserve">, так как накопление усталостных повреждений, согласно корректированной линейной гипотезе </w:t>
      </w:r>
      <w:proofErr w:type="spellStart"/>
      <w:r w:rsidR="00BD34AF">
        <w:rPr>
          <w:rFonts w:ascii="Times New Roman" w:hAnsi="Times New Roman" w:cs="Times New Roman"/>
          <w:sz w:val="28"/>
          <w:szCs w:val="28"/>
        </w:rPr>
        <w:t>Когаева</w:t>
      </w:r>
      <w:proofErr w:type="spellEnd"/>
      <w:r w:rsidR="00BD34AF">
        <w:rPr>
          <w:rFonts w:ascii="Times New Roman" w:hAnsi="Times New Roman" w:cs="Times New Roman"/>
          <w:sz w:val="28"/>
          <w:szCs w:val="28"/>
        </w:rPr>
        <w:t>, зависит от характера чередования нагрузочных блоков</w:t>
      </w:r>
      <w:r w:rsidR="00916554" w:rsidRPr="00BD34AF">
        <w:rPr>
          <w:rFonts w:ascii="Times New Roman" w:hAnsi="Times New Roman" w:cs="Times New Roman"/>
          <w:sz w:val="28"/>
          <w:szCs w:val="28"/>
        </w:rPr>
        <w:t xml:space="preserve"> </w:t>
      </w:r>
      <w:r w:rsidR="00916554" w:rsidRPr="00DC7C90">
        <w:rPr>
          <w:rFonts w:ascii="Times New Roman" w:hAnsi="Times New Roman" w:cs="Times New Roman"/>
          <w:sz w:val="28"/>
          <w:szCs w:val="28"/>
        </w:rPr>
        <w:t>[</w:t>
      </w:r>
      <w:r w:rsidR="00916554" w:rsidRPr="00BD34AF">
        <w:rPr>
          <w:rFonts w:ascii="Times New Roman" w:hAnsi="Times New Roman" w:cs="Times New Roman"/>
          <w:sz w:val="28"/>
          <w:szCs w:val="28"/>
        </w:rPr>
        <w:t>2</w:t>
      </w:r>
      <w:r w:rsidR="00916554" w:rsidRPr="00DC7C90">
        <w:rPr>
          <w:rFonts w:ascii="Times New Roman" w:hAnsi="Times New Roman" w:cs="Times New Roman"/>
          <w:sz w:val="28"/>
          <w:szCs w:val="28"/>
        </w:rPr>
        <w:t>]</w:t>
      </w:r>
      <w:r w:rsidRPr="00DC7C90">
        <w:rPr>
          <w:rFonts w:ascii="Times New Roman" w:hAnsi="Times New Roman" w:cs="Times New Roman"/>
          <w:sz w:val="28"/>
          <w:szCs w:val="28"/>
        </w:rPr>
        <w:t>.</w:t>
      </w:r>
      <w:r w:rsidR="00486DBD" w:rsidRPr="00DC7C90">
        <w:rPr>
          <w:rFonts w:ascii="Times New Roman" w:hAnsi="Times New Roman" w:cs="Times New Roman"/>
          <w:sz w:val="28"/>
          <w:szCs w:val="28"/>
        </w:rPr>
        <w:t xml:space="preserve"> </w:t>
      </w:r>
    </w:p>
    <w:p w14:paraId="1A909FEA" w14:textId="77777777" w:rsidR="00007105" w:rsidRPr="00DC7C90" w:rsidRDefault="00007105"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При рабо</w:t>
      </w:r>
      <w:r w:rsidR="00BD34AF">
        <w:rPr>
          <w:rFonts w:ascii="Times New Roman" w:hAnsi="Times New Roman" w:cs="Times New Roman"/>
          <w:sz w:val="28"/>
          <w:szCs w:val="28"/>
        </w:rPr>
        <w:t>те ПТМ выделим следующие блоки:</w:t>
      </w:r>
    </w:p>
    <w:p w14:paraId="39539712" w14:textId="77777777" w:rsidR="00007105" w:rsidRPr="00DC7C90" w:rsidRDefault="00007105"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1. Погрузка ПТМ;</w:t>
      </w:r>
    </w:p>
    <w:p w14:paraId="56D756D1" w14:textId="77777777" w:rsidR="00007105" w:rsidRPr="00DC7C90" w:rsidRDefault="00007105"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2. Перевозка груза</w:t>
      </w:r>
      <w:r w:rsidR="000E094A" w:rsidRPr="00DC7C90">
        <w:rPr>
          <w:rFonts w:ascii="Times New Roman" w:hAnsi="Times New Roman" w:cs="Times New Roman"/>
          <w:sz w:val="28"/>
          <w:szCs w:val="28"/>
        </w:rPr>
        <w:t>;</w:t>
      </w:r>
    </w:p>
    <w:p w14:paraId="1E2A827E" w14:textId="77777777" w:rsidR="000E094A" w:rsidRPr="00DC7C90" w:rsidRDefault="000E094A"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3.</w:t>
      </w:r>
      <w:r w:rsidR="003928E1" w:rsidRPr="00DC7C90">
        <w:rPr>
          <w:rFonts w:ascii="Times New Roman" w:hAnsi="Times New Roman" w:cs="Times New Roman"/>
          <w:sz w:val="28"/>
          <w:szCs w:val="28"/>
        </w:rPr>
        <w:t xml:space="preserve"> Разгрузка ПТМ;</w:t>
      </w:r>
    </w:p>
    <w:p w14:paraId="5FDCEB32" w14:textId="77777777" w:rsidR="003928E1" w:rsidRPr="00DC7C90" w:rsidRDefault="003928E1"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4. Холостой ход.</w:t>
      </w:r>
    </w:p>
    <w:p w14:paraId="3937CBAF" w14:textId="77777777" w:rsidR="00115BCD" w:rsidRPr="00DC7C90" w:rsidRDefault="00115BCD"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 xml:space="preserve">Испытания ПТМ проводятся в форсированном режиме и у нас </w:t>
      </w:r>
      <w:r w:rsidR="003928E1" w:rsidRPr="00DC7C90">
        <w:rPr>
          <w:rFonts w:ascii="Times New Roman" w:hAnsi="Times New Roman" w:cs="Times New Roman"/>
          <w:sz w:val="28"/>
          <w:szCs w:val="28"/>
        </w:rPr>
        <w:t>четыре</w:t>
      </w:r>
      <w:r w:rsidRPr="00DC7C90">
        <w:rPr>
          <w:rFonts w:ascii="Times New Roman" w:hAnsi="Times New Roman" w:cs="Times New Roman"/>
          <w:sz w:val="28"/>
          <w:szCs w:val="28"/>
        </w:rPr>
        <w:t xml:space="preserve"> блока нагружения. Для </w:t>
      </w:r>
      <w:r w:rsidR="00646D45" w:rsidRPr="00DC7C90">
        <w:rPr>
          <w:rFonts w:ascii="Times New Roman" w:hAnsi="Times New Roman" w:cs="Times New Roman"/>
          <w:sz w:val="28"/>
          <w:szCs w:val="28"/>
        </w:rPr>
        <w:t>обеспечения синхронности потери работоспособности (</w:t>
      </w:r>
      <w:r w:rsidRPr="00DC7C90">
        <w:rPr>
          <w:rFonts w:ascii="Times New Roman" w:hAnsi="Times New Roman" w:cs="Times New Roman"/>
          <w:sz w:val="28"/>
          <w:szCs w:val="28"/>
        </w:rPr>
        <w:t>соблюдения принципа автомодельности</w:t>
      </w:r>
      <w:r w:rsidR="00646D45" w:rsidRPr="00DC7C90">
        <w:rPr>
          <w:rFonts w:ascii="Times New Roman" w:hAnsi="Times New Roman" w:cs="Times New Roman"/>
          <w:sz w:val="28"/>
          <w:szCs w:val="28"/>
        </w:rPr>
        <w:t>)</w:t>
      </w:r>
      <w:r w:rsidRPr="00DC7C90">
        <w:rPr>
          <w:rFonts w:ascii="Times New Roman" w:hAnsi="Times New Roman" w:cs="Times New Roman"/>
          <w:sz w:val="28"/>
          <w:szCs w:val="28"/>
        </w:rPr>
        <w:t xml:space="preserve"> [</w:t>
      </w:r>
      <w:r w:rsidR="00411AEE">
        <w:rPr>
          <w:rFonts w:ascii="Times New Roman" w:hAnsi="Times New Roman" w:cs="Times New Roman"/>
          <w:sz w:val="28"/>
          <w:szCs w:val="28"/>
        </w:rPr>
        <w:t>1</w:t>
      </w:r>
      <w:r w:rsidRPr="00DC7C90">
        <w:rPr>
          <w:rFonts w:ascii="Times New Roman" w:hAnsi="Times New Roman" w:cs="Times New Roman"/>
          <w:sz w:val="28"/>
          <w:szCs w:val="28"/>
        </w:rPr>
        <w:t>] необходимо обеспечить равенство значений коэффициентов ускорени</w:t>
      </w:r>
      <w:r w:rsidR="00C83F04" w:rsidRPr="00DC7C90">
        <w:rPr>
          <w:rFonts w:ascii="Times New Roman" w:hAnsi="Times New Roman" w:cs="Times New Roman"/>
          <w:sz w:val="28"/>
          <w:szCs w:val="28"/>
        </w:rPr>
        <w:t>я</w:t>
      </w:r>
      <w:r w:rsidRPr="00DC7C90">
        <w:rPr>
          <w:rFonts w:ascii="Times New Roman" w:hAnsi="Times New Roman" w:cs="Times New Roman"/>
          <w:sz w:val="28"/>
          <w:szCs w:val="28"/>
        </w:rPr>
        <w:t xml:space="preserve"> </w:t>
      </w:r>
      <w:r w:rsidR="00C83F04" w:rsidRPr="00DC7C90">
        <w:rPr>
          <w:rFonts w:ascii="Times New Roman" w:hAnsi="Times New Roman" w:cs="Times New Roman"/>
          <w:sz w:val="28"/>
          <w:szCs w:val="28"/>
        </w:rPr>
        <w:t xml:space="preserve">испытаний </w:t>
      </w:r>
      <w:r w:rsidR="004C1F63" w:rsidRPr="00DC7C90">
        <w:rPr>
          <w:rFonts w:ascii="Times New Roman" w:hAnsi="Times New Roman" w:cs="Times New Roman"/>
          <w:sz w:val="28"/>
          <w:szCs w:val="28"/>
        </w:rPr>
        <w:t>всех</w:t>
      </w:r>
      <w:r w:rsidR="00C83F04" w:rsidRPr="00DC7C90">
        <w:rPr>
          <w:rFonts w:ascii="Times New Roman" w:hAnsi="Times New Roman" w:cs="Times New Roman"/>
          <w:sz w:val="28"/>
          <w:szCs w:val="28"/>
        </w:rPr>
        <w:t xml:space="preserve"> блоков </w:t>
      </w:r>
      <w:r w:rsidR="004C1F63" w:rsidRPr="00DC7C90">
        <w:rPr>
          <w:rFonts w:ascii="Times New Roman" w:hAnsi="Times New Roman" w:cs="Times New Roman"/>
          <w:sz w:val="28"/>
          <w:szCs w:val="28"/>
        </w:rPr>
        <w:t xml:space="preserve">спектра </w:t>
      </w:r>
      <w:r w:rsidR="00C83F04" w:rsidRPr="00DC7C90">
        <w:rPr>
          <w:rFonts w:ascii="Times New Roman" w:hAnsi="Times New Roman" w:cs="Times New Roman"/>
          <w:sz w:val="28"/>
          <w:szCs w:val="28"/>
        </w:rPr>
        <w:t xml:space="preserve">нагружения. Так как </w:t>
      </w:r>
      <w:r w:rsidR="00603D69" w:rsidRPr="00DC7C90">
        <w:rPr>
          <w:rFonts w:ascii="Times New Roman" w:hAnsi="Times New Roman" w:cs="Times New Roman"/>
          <w:sz w:val="28"/>
          <w:szCs w:val="28"/>
        </w:rPr>
        <w:t>во</w:t>
      </w:r>
      <w:r w:rsidR="00C83F04" w:rsidRPr="00DC7C90">
        <w:rPr>
          <w:rFonts w:ascii="Times New Roman" w:hAnsi="Times New Roman" w:cs="Times New Roman"/>
          <w:sz w:val="28"/>
          <w:szCs w:val="28"/>
        </w:rPr>
        <w:t xml:space="preserve"> </w:t>
      </w:r>
      <w:r w:rsidR="00646D45" w:rsidRPr="00DC7C90">
        <w:rPr>
          <w:rFonts w:ascii="Times New Roman" w:hAnsi="Times New Roman" w:cs="Times New Roman"/>
          <w:sz w:val="28"/>
          <w:szCs w:val="28"/>
        </w:rPr>
        <w:t xml:space="preserve">всех блоках </w:t>
      </w:r>
      <w:r w:rsidR="00C83F04" w:rsidRPr="00DC7C90">
        <w:rPr>
          <w:rFonts w:ascii="Times New Roman" w:hAnsi="Times New Roman" w:cs="Times New Roman"/>
          <w:sz w:val="28"/>
          <w:szCs w:val="28"/>
        </w:rPr>
        <w:t>нагружения разрушение происходит от усталости, то обеспечивается сочетаемост</w:t>
      </w:r>
      <w:r w:rsidR="009D4FF9" w:rsidRPr="00DC7C90">
        <w:rPr>
          <w:rFonts w:ascii="Times New Roman" w:hAnsi="Times New Roman" w:cs="Times New Roman"/>
          <w:sz w:val="28"/>
          <w:szCs w:val="28"/>
        </w:rPr>
        <w:t>ь</w:t>
      </w:r>
      <w:r w:rsidR="00C83F04" w:rsidRPr="00DC7C90">
        <w:rPr>
          <w:rFonts w:ascii="Times New Roman" w:hAnsi="Times New Roman" w:cs="Times New Roman"/>
          <w:sz w:val="28"/>
          <w:szCs w:val="28"/>
        </w:rPr>
        <w:t xml:space="preserve"> </w:t>
      </w:r>
      <w:r w:rsidR="009D4FF9" w:rsidRPr="00DC7C90">
        <w:rPr>
          <w:rFonts w:ascii="Times New Roman" w:hAnsi="Times New Roman" w:cs="Times New Roman"/>
          <w:sz w:val="28"/>
          <w:szCs w:val="28"/>
        </w:rPr>
        <w:t xml:space="preserve">принципов ускоренных испытаний </w:t>
      </w:r>
      <w:r w:rsidR="00C83F04" w:rsidRPr="00DC7C90">
        <w:rPr>
          <w:rFonts w:ascii="Times New Roman" w:hAnsi="Times New Roman" w:cs="Times New Roman"/>
          <w:sz w:val="28"/>
          <w:szCs w:val="28"/>
        </w:rPr>
        <w:t>[</w:t>
      </w:r>
      <w:r w:rsidR="00411AEE">
        <w:rPr>
          <w:rFonts w:ascii="Times New Roman" w:hAnsi="Times New Roman" w:cs="Times New Roman"/>
          <w:sz w:val="28"/>
          <w:szCs w:val="28"/>
        </w:rPr>
        <w:t>1</w:t>
      </w:r>
      <w:r w:rsidR="00C83F04" w:rsidRPr="00DC7C90">
        <w:rPr>
          <w:rFonts w:ascii="Times New Roman" w:hAnsi="Times New Roman" w:cs="Times New Roman"/>
          <w:sz w:val="28"/>
          <w:szCs w:val="28"/>
        </w:rPr>
        <w:t>].</w:t>
      </w:r>
    </w:p>
    <w:p w14:paraId="2C8DCF58" w14:textId="77777777" w:rsidR="00007105" w:rsidRPr="00DC7C90" w:rsidRDefault="00007105" w:rsidP="00DC7C90">
      <w:pPr>
        <w:spacing w:after="0" w:line="360" w:lineRule="auto"/>
        <w:ind w:firstLine="709"/>
        <w:jc w:val="both"/>
        <w:rPr>
          <w:rFonts w:ascii="Times New Roman" w:hAnsi="Times New Roman" w:cs="Times New Roman"/>
          <w:sz w:val="28"/>
          <w:szCs w:val="28"/>
        </w:rPr>
      </w:pPr>
      <w:r w:rsidRPr="00FB3D87">
        <w:rPr>
          <w:rFonts w:ascii="Times New Roman" w:hAnsi="Times New Roman" w:cs="Times New Roman"/>
          <w:sz w:val="28"/>
          <w:szCs w:val="28"/>
        </w:rPr>
        <w:t>Первый блок нагружения. Средняя площадь поперечного сечения грузового отсека 5,78 м</w:t>
      </w:r>
      <w:r w:rsidRPr="00FB3D87">
        <w:rPr>
          <w:rFonts w:ascii="Times New Roman" w:hAnsi="Times New Roman" w:cs="Times New Roman"/>
          <w:sz w:val="28"/>
          <w:szCs w:val="28"/>
          <w:vertAlign w:val="superscript"/>
        </w:rPr>
        <w:t>2</w:t>
      </w:r>
      <w:r w:rsidRPr="00FB3D87">
        <w:rPr>
          <w:rFonts w:ascii="Times New Roman" w:hAnsi="Times New Roman" w:cs="Times New Roman"/>
          <w:sz w:val="28"/>
          <w:szCs w:val="28"/>
        </w:rPr>
        <w:t xml:space="preserve">, при срединном диаметре 46 см и коэффициенте </w:t>
      </w:r>
      <w:proofErr w:type="spellStart"/>
      <w:r w:rsidRPr="00FB3D87">
        <w:rPr>
          <w:rFonts w:ascii="Times New Roman" w:hAnsi="Times New Roman" w:cs="Times New Roman"/>
          <w:sz w:val="28"/>
          <w:szCs w:val="28"/>
        </w:rPr>
        <w:t>полнодревесности</w:t>
      </w:r>
      <w:proofErr w:type="spellEnd"/>
      <w:r w:rsidRPr="00FB3D87">
        <w:rPr>
          <w:rFonts w:ascii="Times New Roman" w:hAnsi="Times New Roman" w:cs="Times New Roman"/>
          <w:sz w:val="28"/>
          <w:szCs w:val="28"/>
        </w:rPr>
        <w:t xml:space="preserve"> </w:t>
      </w:r>
      <w:r w:rsidR="007C1E8F" w:rsidRPr="00FB3D87">
        <w:rPr>
          <w:rFonts w:ascii="Times New Roman" w:hAnsi="Times New Roman" w:cs="Times New Roman"/>
          <w:sz w:val="28"/>
          <w:szCs w:val="28"/>
        </w:rPr>
        <w:t>л</w:t>
      </w:r>
      <w:r w:rsidRPr="00FB3D87">
        <w:rPr>
          <w:rFonts w:ascii="Times New Roman" w:hAnsi="Times New Roman" w:cs="Times New Roman"/>
          <w:sz w:val="28"/>
          <w:szCs w:val="28"/>
        </w:rPr>
        <w:t>есоматериалов 0,6 на грузовую платформу помещаются 9 сортиментов длиной 6,5 м. Масса</w:t>
      </w:r>
      <w:r w:rsidRPr="00DC7C90">
        <w:rPr>
          <w:rFonts w:ascii="Times New Roman" w:hAnsi="Times New Roman" w:cs="Times New Roman"/>
          <w:sz w:val="28"/>
          <w:szCs w:val="28"/>
        </w:rPr>
        <w:t xml:space="preserve"> одного сортимента </w:t>
      </w:r>
      <m:oMath>
        <m:r>
          <w:rPr>
            <w:rFonts w:ascii="Cambria Math" w:hAnsi="Cambria Math" w:cs="Times New Roman"/>
            <w:sz w:val="28"/>
            <w:szCs w:val="28"/>
          </w:rPr>
          <m:t>1978</m:t>
        </m:r>
      </m:oMath>
      <w:r w:rsidRPr="00DC7C90">
        <w:rPr>
          <w:rFonts w:ascii="Times New Roman" w:hAnsi="Times New Roman" w:cs="Times New Roman"/>
          <w:sz w:val="28"/>
          <w:szCs w:val="28"/>
        </w:rPr>
        <w:t xml:space="preserve"> кг. При погрузке и разгрузке оператор грузит по одному сортименту. </w:t>
      </w:r>
      <w:r w:rsidRPr="00DC7C90">
        <w:rPr>
          <w:rFonts w:ascii="Times New Roman" w:hAnsi="Times New Roman" w:cs="Times New Roman"/>
          <w:sz w:val="28"/>
          <w:szCs w:val="28"/>
        </w:rPr>
        <w:lastRenderedPageBreak/>
        <w:t>Максимальная грузоподъемность манипулятора при минимальном вылете (</w:t>
      </w:r>
      <w:r w:rsidR="007C1E8F" w:rsidRPr="00DC7C90">
        <w:rPr>
          <w:rFonts w:ascii="Times New Roman" w:hAnsi="Times New Roman" w:cs="Times New Roman"/>
          <w:sz w:val="28"/>
          <w:szCs w:val="28"/>
        </w:rPr>
        <w:t xml:space="preserve">с </w:t>
      </w:r>
      <w:r w:rsidRPr="00DC7C90">
        <w:rPr>
          <w:rFonts w:ascii="Times New Roman" w:hAnsi="Times New Roman" w:cs="Times New Roman"/>
          <w:sz w:val="28"/>
          <w:szCs w:val="28"/>
        </w:rPr>
        <w:t>учетом массы ротатора и грейфера) 4008 кг на вылете стрелы 3 м</w:t>
      </w:r>
      <w:r w:rsidR="009D4FF9" w:rsidRPr="00DC7C90">
        <w:rPr>
          <w:rFonts w:ascii="Times New Roman" w:hAnsi="Times New Roman" w:cs="Times New Roman"/>
          <w:sz w:val="28"/>
          <w:szCs w:val="28"/>
        </w:rPr>
        <w:t xml:space="preserve"> (рис. </w:t>
      </w:r>
      <w:r w:rsidR="006579D0">
        <w:rPr>
          <w:rFonts w:ascii="Times New Roman" w:hAnsi="Times New Roman" w:cs="Times New Roman"/>
          <w:sz w:val="28"/>
          <w:szCs w:val="28"/>
        </w:rPr>
        <w:t>1</w:t>
      </w:r>
      <w:r w:rsidR="009D4FF9" w:rsidRPr="00DC7C90">
        <w:rPr>
          <w:rFonts w:ascii="Times New Roman" w:hAnsi="Times New Roman" w:cs="Times New Roman"/>
          <w:sz w:val="28"/>
          <w:szCs w:val="28"/>
        </w:rPr>
        <w:t>)</w:t>
      </w:r>
      <w:r w:rsidRPr="00DC7C90">
        <w:rPr>
          <w:rFonts w:ascii="Times New Roman" w:hAnsi="Times New Roman" w:cs="Times New Roman"/>
          <w:sz w:val="28"/>
          <w:szCs w:val="28"/>
        </w:rPr>
        <w:t>. Таким образом, нагрузка по массе при испытаниях будет превышать среднюю в 2,026 раза, а по моменту в 1 – 2,0</w:t>
      </w:r>
      <w:r w:rsidR="00D367F8" w:rsidRPr="00DC7C90">
        <w:rPr>
          <w:rFonts w:ascii="Times New Roman" w:hAnsi="Times New Roman" w:cs="Times New Roman"/>
          <w:sz w:val="28"/>
          <w:szCs w:val="28"/>
        </w:rPr>
        <w:t>2</w:t>
      </w:r>
      <w:r w:rsidRPr="00DC7C90">
        <w:rPr>
          <w:rFonts w:ascii="Times New Roman" w:hAnsi="Times New Roman" w:cs="Times New Roman"/>
          <w:sz w:val="28"/>
          <w:szCs w:val="28"/>
        </w:rPr>
        <w:t xml:space="preserve">6 раза, минимальное значение превышения будет, если сравнивать с вариантом при обработке дерева на максимальном вылете стрелы. Среднее значение </w:t>
      </w:r>
      <w:r w:rsidR="008B4007" w:rsidRPr="00DC7C90">
        <w:rPr>
          <w:rFonts w:ascii="Times New Roman" w:hAnsi="Times New Roman" w:cs="Times New Roman"/>
          <w:sz w:val="28"/>
          <w:szCs w:val="28"/>
        </w:rPr>
        <w:t>отношения</w:t>
      </w:r>
      <w:r w:rsidRPr="00DC7C90">
        <w:rPr>
          <w:rFonts w:ascii="Times New Roman" w:hAnsi="Times New Roman" w:cs="Times New Roman"/>
          <w:sz w:val="28"/>
          <w:szCs w:val="28"/>
        </w:rPr>
        <w:t xml:space="preserve"> нагрузки по моменту при ускоренных испытаниях </w:t>
      </w: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t1</m:t>
            </m:r>
          </m:sub>
        </m:sSub>
      </m:oMath>
      <w:r w:rsidRPr="00DC7C90">
        <w:rPr>
          <w:rFonts w:ascii="Times New Roman" w:hAnsi="Times New Roman" w:cs="Times New Roman"/>
          <w:sz w:val="28"/>
          <w:szCs w:val="28"/>
        </w:rPr>
        <w:t xml:space="preserve"> </w:t>
      </w:r>
      <w:r w:rsidR="008B4007" w:rsidRPr="00DC7C90">
        <w:rPr>
          <w:rFonts w:ascii="Times New Roman" w:hAnsi="Times New Roman" w:cs="Times New Roman"/>
          <w:sz w:val="28"/>
          <w:szCs w:val="28"/>
        </w:rPr>
        <w:t>к</w:t>
      </w:r>
      <w:r w:rsidRPr="00DC7C90">
        <w:rPr>
          <w:rFonts w:ascii="Times New Roman" w:hAnsi="Times New Roman" w:cs="Times New Roman"/>
          <w:sz w:val="28"/>
          <w:szCs w:val="28"/>
        </w:rPr>
        <w:t xml:space="preserve"> нагрузк</w:t>
      </w:r>
      <w:r w:rsidR="008B4007" w:rsidRPr="00DC7C90">
        <w:rPr>
          <w:rFonts w:ascii="Times New Roman" w:hAnsi="Times New Roman" w:cs="Times New Roman"/>
          <w:sz w:val="28"/>
          <w:szCs w:val="28"/>
        </w:rPr>
        <w:t>е</w:t>
      </w:r>
      <w:r w:rsidRPr="00DC7C90">
        <w:rPr>
          <w:rFonts w:ascii="Times New Roman" w:hAnsi="Times New Roman" w:cs="Times New Roman"/>
          <w:sz w:val="28"/>
          <w:szCs w:val="28"/>
        </w:rPr>
        <w:t xml:space="preserve"> </w:t>
      </w:r>
      <w:r w:rsidR="00920062" w:rsidRPr="00DC7C90">
        <w:rPr>
          <w:rFonts w:ascii="Times New Roman" w:hAnsi="Times New Roman" w:cs="Times New Roman"/>
          <w:sz w:val="28"/>
          <w:szCs w:val="28"/>
        </w:rPr>
        <w:t>в условиях эксплуатации</w:t>
      </w:r>
      <w:r w:rsidRPr="00DC7C90">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1</m:t>
            </m:r>
          </m:sub>
        </m:sSub>
      </m:oMath>
      <w:r w:rsidRPr="00DC7C90">
        <w:rPr>
          <w:rFonts w:ascii="Times New Roman" w:hAnsi="Times New Roman" w:cs="Times New Roman"/>
          <w:sz w:val="28"/>
          <w:szCs w:val="28"/>
        </w:rPr>
        <w:t xml:space="preserve"> </w:t>
      </w:r>
      <w:r w:rsidR="008B4007" w:rsidRPr="00DC7C90">
        <w:rPr>
          <w:rFonts w:ascii="Times New Roman" w:hAnsi="Times New Roman" w:cs="Times New Roman"/>
          <w:sz w:val="28"/>
          <w:szCs w:val="28"/>
        </w:rPr>
        <w:t xml:space="preserve">равно </w:t>
      </w:r>
      <w:r w:rsidR="00A027E0" w:rsidRPr="00DC7C90">
        <w:rPr>
          <w:rFonts w:ascii="Times New Roman" w:hAnsi="Times New Roman" w:cs="Times New Roman"/>
          <w:sz w:val="28"/>
          <w:szCs w:val="28"/>
        </w:rPr>
        <w:t>коэффициент</w:t>
      </w:r>
      <w:r w:rsidR="008B4007" w:rsidRPr="00DC7C90">
        <w:rPr>
          <w:rFonts w:ascii="Times New Roman" w:hAnsi="Times New Roman" w:cs="Times New Roman"/>
          <w:sz w:val="28"/>
          <w:szCs w:val="28"/>
        </w:rPr>
        <w:t>у</w:t>
      </w:r>
      <w:r w:rsidR="00A027E0" w:rsidRPr="00DC7C90">
        <w:rPr>
          <w:rFonts w:ascii="Times New Roman" w:hAnsi="Times New Roman" w:cs="Times New Roman"/>
          <w:sz w:val="28"/>
          <w:szCs w:val="28"/>
        </w:rPr>
        <w:t xml:space="preserve"> форсирования</w:t>
      </w:r>
      <w:r w:rsidR="000722F1" w:rsidRPr="00DC7C90">
        <w:rPr>
          <w:rFonts w:ascii="Times New Roman" w:hAnsi="Times New Roman" w:cs="Times New Roman"/>
          <w:sz w:val="28"/>
          <w:szCs w:val="28"/>
        </w:rPr>
        <w:t xml:space="preserve"> испытаний</w:t>
      </w:r>
      <w:r w:rsidR="00A027E0" w:rsidRPr="00DC7C90">
        <w:rPr>
          <w:rFonts w:ascii="Times New Roman" w:hAnsi="Times New Roman" w:cs="Times New Roman"/>
          <w:sz w:val="28"/>
          <w:szCs w:val="28"/>
        </w:rPr>
        <w:t xml:space="preserve"> по нагрузке </w:t>
      </w:r>
      <w:r w:rsidR="00A027E0" w:rsidRPr="00DC7C90">
        <w:rPr>
          <w:rFonts w:ascii="Times New Roman" w:hAnsi="Times New Roman" w:cs="Times New Roman"/>
          <w:i/>
          <w:sz w:val="28"/>
          <w:szCs w:val="28"/>
          <w:lang w:val="en-US"/>
        </w:rPr>
        <w:t>k</w:t>
      </w:r>
      <w:r w:rsidR="00A027E0" w:rsidRPr="00DC7C90">
        <w:rPr>
          <w:rFonts w:ascii="Times New Roman" w:hAnsi="Times New Roman" w:cs="Times New Roman"/>
          <w:sz w:val="28"/>
          <w:szCs w:val="28"/>
          <w:vertAlign w:val="subscript"/>
        </w:rPr>
        <w:t>ПТМ1</w:t>
      </w:r>
      <w:r w:rsidR="008B4007" w:rsidRPr="00DC7C90">
        <w:rPr>
          <w:rFonts w:ascii="Times New Roman" w:hAnsi="Times New Roman" w:cs="Times New Roman"/>
          <w:sz w:val="28"/>
          <w:szCs w:val="28"/>
        </w:rPr>
        <w:t xml:space="preserve"> и </w:t>
      </w:r>
      <w:r w:rsidRPr="00DC7C90">
        <w:rPr>
          <w:rFonts w:ascii="Times New Roman" w:hAnsi="Times New Roman" w:cs="Times New Roman"/>
          <w:sz w:val="28"/>
          <w:szCs w:val="28"/>
        </w:rPr>
        <w:t xml:space="preserve">составит </w:t>
      </w:r>
    </w:p>
    <w:p w14:paraId="5758237B" w14:textId="77777777" w:rsidR="00007105" w:rsidRPr="00DC7C90" w:rsidRDefault="00DF15E1" w:rsidP="00DC7C90">
      <w:pPr>
        <w:spacing w:after="0"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ПТМ1</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t1</m:t>
                  </m:r>
                </m:sub>
              </m:sSub>
            </m:num>
            <m:den>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1</m:t>
                  </m:r>
                </m:sub>
              </m:sSub>
            </m:den>
          </m:f>
          <m:r>
            <w:rPr>
              <w:rFonts w:ascii="Cambria Math" w:hAnsi="Cambria Math" w:cs="Times New Roman"/>
              <w:sz w:val="28"/>
              <w:szCs w:val="28"/>
            </w:rPr>
            <m:t>=</m:t>
          </m:r>
          <m:r>
            <m:rPr>
              <m:sty m:val="p"/>
            </m:rPr>
            <w:rPr>
              <w:rFonts w:ascii="Cambria Math" w:hAnsi="Cambria Math" w:cs="Times New Roman"/>
              <w:sz w:val="28"/>
              <w:szCs w:val="28"/>
            </w:rPr>
            <m:t>1,513</m:t>
          </m:r>
        </m:oMath>
      </m:oMathPara>
    </w:p>
    <w:p w14:paraId="6B560E95" w14:textId="77777777" w:rsidR="00007105" w:rsidRPr="00DC7C90" w:rsidRDefault="00007105" w:rsidP="00DC7C90">
      <w:pPr>
        <w:spacing w:after="0" w:line="360" w:lineRule="auto"/>
        <w:jc w:val="center"/>
        <w:rPr>
          <w:rFonts w:ascii="Times New Roman" w:hAnsi="Times New Roman" w:cs="Times New Roman"/>
          <w:sz w:val="28"/>
          <w:szCs w:val="28"/>
        </w:rPr>
      </w:pPr>
      <w:r w:rsidRPr="00DC7C90">
        <w:rPr>
          <w:rFonts w:ascii="Times New Roman" w:hAnsi="Times New Roman" w:cs="Times New Roman"/>
          <w:noProof/>
          <w:sz w:val="28"/>
          <w:szCs w:val="28"/>
          <w:lang w:val="en-US"/>
        </w:rPr>
        <w:drawing>
          <wp:inline distT="0" distB="0" distL="0" distR="0" wp14:anchorId="26921EFD" wp14:editId="4EBBA075">
            <wp:extent cx="5137744" cy="240806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73585" cy="2424859"/>
                    </a:xfrm>
                    <a:prstGeom prst="rect">
                      <a:avLst/>
                    </a:prstGeom>
                    <a:noFill/>
                    <a:ln>
                      <a:noFill/>
                    </a:ln>
                  </pic:spPr>
                </pic:pic>
              </a:graphicData>
            </a:graphic>
          </wp:inline>
        </w:drawing>
      </w:r>
    </w:p>
    <w:p w14:paraId="5F7A4F5B" w14:textId="77777777" w:rsidR="00007105" w:rsidRPr="00DC7C90" w:rsidRDefault="00007105" w:rsidP="00DC7C90">
      <w:pPr>
        <w:spacing w:after="0" w:line="360" w:lineRule="auto"/>
        <w:jc w:val="center"/>
        <w:rPr>
          <w:rFonts w:ascii="Times New Roman" w:hAnsi="Times New Roman" w:cs="Times New Roman"/>
          <w:sz w:val="28"/>
          <w:szCs w:val="28"/>
        </w:rPr>
      </w:pPr>
      <w:r w:rsidRPr="00DC7C90">
        <w:rPr>
          <w:rFonts w:ascii="Times New Roman" w:hAnsi="Times New Roman" w:cs="Times New Roman"/>
          <w:sz w:val="28"/>
          <w:szCs w:val="28"/>
        </w:rPr>
        <w:t>Рис</w:t>
      </w:r>
      <w:r w:rsidR="006579D0">
        <w:rPr>
          <w:rFonts w:ascii="Times New Roman" w:hAnsi="Times New Roman" w:cs="Times New Roman"/>
          <w:sz w:val="28"/>
          <w:szCs w:val="28"/>
        </w:rPr>
        <w:t>унок</w:t>
      </w:r>
      <w:r w:rsidRPr="00DC7C90">
        <w:rPr>
          <w:rFonts w:ascii="Times New Roman" w:hAnsi="Times New Roman" w:cs="Times New Roman"/>
          <w:sz w:val="28"/>
          <w:szCs w:val="28"/>
        </w:rPr>
        <w:t xml:space="preserve"> </w:t>
      </w:r>
      <w:r w:rsidR="006579D0">
        <w:rPr>
          <w:rFonts w:ascii="Times New Roman" w:hAnsi="Times New Roman" w:cs="Times New Roman"/>
          <w:sz w:val="28"/>
          <w:szCs w:val="28"/>
        </w:rPr>
        <w:t>1 –</w:t>
      </w:r>
      <w:r w:rsidRPr="00DC7C90">
        <w:rPr>
          <w:rFonts w:ascii="Times New Roman" w:hAnsi="Times New Roman" w:cs="Times New Roman"/>
          <w:sz w:val="28"/>
          <w:szCs w:val="28"/>
        </w:rPr>
        <w:t xml:space="preserve"> Грузовые характеристики манипулятора </w:t>
      </w:r>
      <w:proofErr w:type="spellStart"/>
      <w:r w:rsidRPr="00DC7C90">
        <w:rPr>
          <w:rFonts w:ascii="Times New Roman" w:hAnsi="Times New Roman" w:cs="Times New Roman"/>
          <w:sz w:val="28"/>
          <w:szCs w:val="28"/>
          <w:lang w:val="en-US"/>
        </w:rPr>
        <w:t>Kesla</w:t>
      </w:r>
      <w:proofErr w:type="spellEnd"/>
      <w:r w:rsidRPr="00DC7C90">
        <w:rPr>
          <w:rFonts w:ascii="Times New Roman" w:hAnsi="Times New Roman" w:cs="Times New Roman"/>
          <w:sz w:val="28"/>
          <w:szCs w:val="28"/>
        </w:rPr>
        <w:t xml:space="preserve"> 14</w:t>
      </w:r>
      <w:r w:rsidRPr="00DC7C90">
        <w:rPr>
          <w:rFonts w:ascii="Times New Roman" w:hAnsi="Times New Roman" w:cs="Times New Roman"/>
          <w:sz w:val="28"/>
          <w:szCs w:val="28"/>
          <w:lang w:val="en-US"/>
        </w:rPr>
        <w:t>F</w:t>
      </w:r>
      <w:r w:rsidRPr="00DC7C90">
        <w:rPr>
          <w:rFonts w:ascii="Times New Roman" w:hAnsi="Times New Roman" w:cs="Times New Roman"/>
          <w:sz w:val="28"/>
          <w:szCs w:val="28"/>
        </w:rPr>
        <w:t xml:space="preserve"> 8.2</w:t>
      </w:r>
    </w:p>
    <w:p w14:paraId="72433F2E" w14:textId="77777777" w:rsidR="00007105" w:rsidRPr="00DC7C90" w:rsidRDefault="00007105" w:rsidP="00DC7C90">
      <w:pPr>
        <w:spacing w:after="0" w:line="360" w:lineRule="auto"/>
        <w:jc w:val="center"/>
        <w:rPr>
          <w:rFonts w:ascii="Times New Roman" w:hAnsi="Times New Roman" w:cs="Times New Roman"/>
          <w:sz w:val="28"/>
          <w:szCs w:val="28"/>
        </w:rPr>
      </w:pPr>
    </w:p>
    <w:p w14:paraId="18DBC1D9" w14:textId="77777777" w:rsidR="00007105" w:rsidRPr="00DC7C90" w:rsidRDefault="00007105"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Количество циклов нагружения в блоке примем 9, т.е. число сортиментов на грузовой платформе.</w:t>
      </w:r>
    </w:p>
    <w:p w14:paraId="41A8584E" w14:textId="77777777" w:rsidR="005866A8" w:rsidRPr="00DC7C90" w:rsidRDefault="00007105"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Второй блок нагружения.</w:t>
      </w:r>
      <w:r w:rsidR="00C83F04" w:rsidRPr="00DC7C90">
        <w:rPr>
          <w:rFonts w:ascii="Times New Roman" w:hAnsi="Times New Roman" w:cs="Times New Roman"/>
          <w:sz w:val="28"/>
          <w:szCs w:val="28"/>
        </w:rPr>
        <w:t xml:space="preserve"> Так как количество </w:t>
      </w:r>
      <w:r w:rsidR="00FD40AC" w:rsidRPr="00DC7C90">
        <w:rPr>
          <w:rFonts w:ascii="Times New Roman" w:hAnsi="Times New Roman" w:cs="Times New Roman"/>
          <w:sz w:val="28"/>
          <w:szCs w:val="28"/>
        </w:rPr>
        <w:t xml:space="preserve">блоков нагружения </w:t>
      </w:r>
      <w:r w:rsidR="001B4FC2">
        <w:rPr>
          <w:rFonts w:ascii="Times New Roman" w:hAnsi="Times New Roman" w:cs="Times New Roman"/>
          <w:sz w:val="28"/>
          <w:szCs w:val="28"/>
        </w:rPr>
        <w:t>второго</w:t>
      </w:r>
      <w:r w:rsidR="00FD40AC" w:rsidRPr="00DC7C90">
        <w:rPr>
          <w:rFonts w:ascii="Times New Roman" w:hAnsi="Times New Roman" w:cs="Times New Roman"/>
          <w:sz w:val="28"/>
          <w:szCs w:val="28"/>
        </w:rPr>
        <w:t xml:space="preserve"> типа равно количеству блоков нагружения </w:t>
      </w:r>
      <w:r w:rsidR="003928E1" w:rsidRPr="00DC7C90">
        <w:rPr>
          <w:rFonts w:ascii="Times New Roman" w:hAnsi="Times New Roman" w:cs="Times New Roman"/>
          <w:sz w:val="28"/>
          <w:szCs w:val="28"/>
        </w:rPr>
        <w:t>первого</w:t>
      </w:r>
      <w:r w:rsidR="00FD40AC" w:rsidRPr="00DC7C90">
        <w:rPr>
          <w:rFonts w:ascii="Times New Roman" w:hAnsi="Times New Roman" w:cs="Times New Roman"/>
          <w:sz w:val="28"/>
          <w:szCs w:val="28"/>
        </w:rPr>
        <w:t xml:space="preserve"> типа, то д</w:t>
      </w:r>
      <w:r w:rsidR="00C83F04" w:rsidRPr="00DC7C90">
        <w:rPr>
          <w:rFonts w:ascii="Times New Roman" w:hAnsi="Times New Roman" w:cs="Times New Roman"/>
          <w:sz w:val="28"/>
          <w:szCs w:val="28"/>
        </w:rPr>
        <w:t>ля обеспечения соблюдения принципа автомодельности необходимо обеспечить</w:t>
      </w:r>
      <w:r w:rsidR="00FD40AC" w:rsidRPr="00DC7C90">
        <w:rPr>
          <w:rFonts w:ascii="Times New Roman" w:hAnsi="Times New Roman" w:cs="Times New Roman"/>
          <w:sz w:val="28"/>
          <w:szCs w:val="28"/>
        </w:rPr>
        <w:t xml:space="preserve"> равенство коэффициентов форсирования</w:t>
      </w:r>
      <w:r w:rsidR="00646D45" w:rsidRPr="00DC7C90">
        <w:rPr>
          <w:rFonts w:ascii="Times New Roman" w:hAnsi="Times New Roman" w:cs="Times New Roman"/>
          <w:sz w:val="28"/>
          <w:szCs w:val="28"/>
        </w:rPr>
        <w:t xml:space="preserve"> </w:t>
      </w:r>
      <w:r w:rsidR="00603D69" w:rsidRPr="00DC7C90">
        <w:rPr>
          <w:rFonts w:ascii="Times New Roman" w:hAnsi="Times New Roman" w:cs="Times New Roman"/>
          <w:sz w:val="28"/>
          <w:szCs w:val="28"/>
        </w:rPr>
        <w:t>испытаний</w:t>
      </w:r>
      <w:r w:rsidR="00FD40AC" w:rsidRPr="00DC7C90">
        <w:rPr>
          <w:rFonts w:ascii="Times New Roman" w:hAnsi="Times New Roman" w:cs="Times New Roman"/>
          <w:sz w:val="28"/>
          <w:szCs w:val="28"/>
        </w:rPr>
        <w:t xml:space="preserve"> по нагрузке.</w:t>
      </w:r>
      <w:r w:rsidRPr="00DC7C90">
        <w:rPr>
          <w:rFonts w:ascii="Times New Roman" w:hAnsi="Times New Roman" w:cs="Times New Roman"/>
          <w:sz w:val="28"/>
          <w:szCs w:val="28"/>
        </w:rPr>
        <w:t xml:space="preserve"> ПТМ передвигается по треку (в том числе преодолевая искусственные неровности, подъёмы и спуски) с полной загрузкой (четыре </w:t>
      </w:r>
      <w:r w:rsidRPr="00DC7C90">
        <w:rPr>
          <w:rFonts w:ascii="Times New Roman" w:hAnsi="Times New Roman" w:cs="Times New Roman"/>
          <w:sz w:val="28"/>
          <w:szCs w:val="28"/>
        </w:rPr>
        <w:lastRenderedPageBreak/>
        <w:t xml:space="preserve">груза массой 4 т и один груз массой 3 т, всего 19 т) и </w:t>
      </w:r>
      <w:r w:rsidR="007631EB" w:rsidRPr="00DC7C90">
        <w:rPr>
          <w:rFonts w:ascii="Times New Roman" w:hAnsi="Times New Roman" w:cs="Times New Roman"/>
          <w:sz w:val="28"/>
          <w:szCs w:val="28"/>
        </w:rPr>
        <w:t xml:space="preserve">на повышенных </w:t>
      </w:r>
      <w:r w:rsidRPr="00DC7C90">
        <w:rPr>
          <w:rFonts w:ascii="Times New Roman" w:hAnsi="Times New Roman" w:cs="Times New Roman"/>
          <w:sz w:val="28"/>
          <w:szCs w:val="28"/>
        </w:rPr>
        <w:t>рабочи</w:t>
      </w:r>
      <w:r w:rsidR="007631EB" w:rsidRPr="00DC7C90">
        <w:rPr>
          <w:rFonts w:ascii="Times New Roman" w:hAnsi="Times New Roman" w:cs="Times New Roman"/>
          <w:sz w:val="28"/>
          <w:szCs w:val="28"/>
        </w:rPr>
        <w:t>х</w:t>
      </w:r>
      <w:r w:rsidRPr="00DC7C90">
        <w:rPr>
          <w:rFonts w:ascii="Times New Roman" w:hAnsi="Times New Roman" w:cs="Times New Roman"/>
          <w:sz w:val="28"/>
          <w:szCs w:val="28"/>
        </w:rPr>
        <w:t xml:space="preserve"> скоростя</w:t>
      </w:r>
      <w:r w:rsidR="007631EB" w:rsidRPr="00DC7C90">
        <w:rPr>
          <w:rFonts w:ascii="Times New Roman" w:hAnsi="Times New Roman" w:cs="Times New Roman"/>
          <w:sz w:val="28"/>
          <w:szCs w:val="28"/>
        </w:rPr>
        <w:t>х</w:t>
      </w:r>
      <w:r w:rsidRPr="00DC7C90">
        <w:rPr>
          <w:rFonts w:ascii="Times New Roman" w:hAnsi="Times New Roman" w:cs="Times New Roman"/>
          <w:sz w:val="28"/>
          <w:szCs w:val="28"/>
        </w:rPr>
        <w:t xml:space="preserve"> первого диапазона трансмиссии</w:t>
      </w:r>
      <w:r w:rsidR="007631EB" w:rsidRPr="00DC7C90">
        <w:rPr>
          <w:rFonts w:ascii="Times New Roman" w:hAnsi="Times New Roman" w:cs="Times New Roman"/>
          <w:sz w:val="28"/>
          <w:szCs w:val="28"/>
        </w:rPr>
        <w:t>.</w:t>
      </w:r>
      <w:r w:rsidRPr="00DC7C90">
        <w:rPr>
          <w:rFonts w:ascii="Times New Roman" w:hAnsi="Times New Roman" w:cs="Times New Roman"/>
          <w:sz w:val="28"/>
          <w:szCs w:val="28"/>
        </w:rPr>
        <w:t xml:space="preserve"> </w:t>
      </w:r>
      <w:r w:rsidR="005866A8" w:rsidRPr="00DC7C90">
        <w:rPr>
          <w:rFonts w:ascii="Times New Roman" w:hAnsi="Times New Roman" w:cs="Times New Roman"/>
          <w:sz w:val="28"/>
          <w:szCs w:val="28"/>
        </w:rPr>
        <w:t>На 200 м волока приходится в среднем 5 единичных препятствий высотой</w:t>
      </w:r>
      <w:r w:rsidR="001B4FC2">
        <w:rPr>
          <w:rFonts w:ascii="Times New Roman" w:hAnsi="Times New Roman" w:cs="Times New Roman"/>
          <w:sz w:val="28"/>
          <w:szCs w:val="28"/>
        </w:rPr>
        <w:t xml:space="preserve"> </w:t>
      </w:r>
      <w:r w:rsidR="005866A8" w:rsidRPr="00DC7C90">
        <w:rPr>
          <w:rFonts w:ascii="Times New Roman" w:hAnsi="Times New Roman" w:cs="Times New Roman"/>
          <w:sz w:val="28"/>
          <w:szCs w:val="28"/>
        </w:rPr>
        <w:t xml:space="preserve">0,15 … 0,25 м. Принимая среднее расстояние трелёвки 300 м, получим, что на треке должно быть 7 – 8 </w:t>
      </w:r>
      <w:r w:rsidR="005866A8" w:rsidRPr="00FB3D87">
        <w:rPr>
          <w:rFonts w:ascii="Times New Roman" w:hAnsi="Times New Roman" w:cs="Times New Roman"/>
          <w:sz w:val="28"/>
          <w:szCs w:val="28"/>
        </w:rPr>
        <w:t>препятствий. Используя рекомендации [</w:t>
      </w:r>
      <w:r w:rsidR="00411AEE" w:rsidRPr="00FB3D87">
        <w:rPr>
          <w:rFonts w:ascii="Times New Roman" w:hAnsi="Times New Roman" w:cs="Times New Roman"/>
          <w:sz w:val="28"/>
          <w:szCs w:val="28"/>
        </w:rPr>
        <w:t>1</w:t>
      </w:r>
      <w:r w:rsidR="005866A8" w:rsidRPr="00FB3D87">
        <w:rPr>
          <w:rFonts w:ascii="Times New Roman" w:hAnsi="Times New Roman" w:cs="Times New Roman"/>
          <w:sz w:val="28"/>
          <w:szCs w:val="28"/>
        </w:rPr>
        <w:t>] и изменяя высоту препятствий, скорость движения ПТМ и давление в шинах</w:t>
      </w:r>
      <w:r w:rsidR="008413B4" w:rsidRPr="00FB3D87">
        <w:rPr>
          <w:rFonts w:ascii="Times New Roman" w:hAnsi="Times New Roman" w:cs="Times New Roman"/>
          <w:sz w:val="28"/>
          <w:szCs w:val="28"/>
        </w:rPr>
        <w:t>,</w:t>
      </w:r>
      <w:r w:rsidR="005866A8" w:rsidRPr="00FB3D87">
        <w:rPr>
          <w:rFonts w:ascii="Times New Roman" w:hAnsi="Times New Roman" w:cs="Times New Roman"/>
          <w:sz w:val="28"/>
          <w:szCs w:val="28"/>
        </w:rPr>
        <w:t xml:space="preserve"> получаем коэффициент форсирования</w:t>
      </w:r>
      <w:r w:rsidR="00FE08F2" w:rsidRPr="00FB3D87">
        <w:rPr>
          <w:rFonts w:ascii="Times New Roman" w:hAnsi="Times New Roman" w:cs="Times New Roman"/>
          <w:sz w:val="28"/>
          <w:szCs w:val="28"/>
        </w:rPr>
        <w:t xml:space="preserve"> испытаний</w:t>
      </w:r>
      <w:r w:rsidR="005866A8" w:rsidRPr="00FB3D87">
        <w:rPr>
          <w:rFonts w:ascii="Times New Roman" w:hAnsi="Times New Roman" w:cs="Times New Roman"/>
          <w:sz w:val="28"/>
          <w:szCs w:val="28"/>
        </w:rPr>
        <w:t xml:space="preserve"> по нагрузке</w:t>
      </w:r>
      <w:r w:rsidR="002234B6" w:rsidRPr="00FB3D87">
        <w:rPr>
          <w:rFonts w:ascii="Times New Roman" w:hAnsi="Times New Roman" w:cs="Times New Roman"/>
          <w:sz w:val="28"/>
          <w:szCs w:val="28"/>
        </w:rPr>
        <w:t xml:space="preserve"> на втором блоке нагружения</w:t>
      </w:r>
      <w:r w:rsidR="005866A8" w:rsidRPr="00FB3D87">
        <w:rPr>
          <w:rFonts w:ascii="Times New Roman" w:hAnsi="Times New Roman" w:cs="Times New Roman"/>
          <w:sz w:val="28"/>
          <w:szCs w:val="28"/>
        </w:rPr>
        <w:t xml:space="preserve"> </w:t>
      </w:r>
      <w:r w:rsidR="005866A8" w:rsidRPr="00FB3D87">
        <w:rPr>
          <w:rFonts w:ascii="Times New Roman" w:hAnsi="Times New Roman" w:cs="Times New Roman"/>
          <w:i/>
          <w:sz w:val="28"/>
          <w:szCs w:val="28"/>
          <w:lang w:val="en-US"/>
        </w:rPr>
        <w:t>k</w:t>
      </w:r>
      <w:r w:rsidR="005866A8" w:rsidRPr="00FB3D87">
        <w:rPr>
          <w:rFonts w:ascii="Times New Roman" w:hAnsi="Times New Roman" w:cs="Times New Roman"/>
          <w:sz w:val="28"/>
          <w:szCs w:val="28"/>
          <w:vertAlign w:val="subscript"/>
        </w:rPr>
        <w:t>ПТМ2</w:t>
      </w:r>
      <w:r w:rsidR="005866A8" w:rsidRPr="00FB3D87">
        <w:rPr>
          <w:rFonts w:ascii="Times New Roman" w:hAnsi="Times New Roman" w:cs="Times New Roman"/>
          <w:sz w:val="28"/>
          <w:szCs w:val="28"/>
        </w:rPr>
        <w:t xml:space="preserve"> </w:t>
      </w:r>
      <w:r w:rsidR="002234B6" w:rsidRPr="00FB3D87">
        <w:rPr>
          <w:rFonts w:ascii="Times New Roman" w:hAnsi="Times New Roman" w:cs="Times New Roman"/>
          <w:sz w:val="28"/>
          <w:szCs w:val="28"/>
        </w:rPr>
        <w:t>равным коэффициенту форсирования</w:t>
      </w:r>
      <w:r w:rsidR="00310882" w:rsidRPr="00FB3D87">
        <w:rPr>
          <w:rFonts w:ascii="Times New Roman" w:hAnsi="Times New Roman" w:cs="Times New Roman"/>
          <w:sz w:val="28"/>
          <w:szCs w:val="28"/>
        </w:rPr>
        <w:t xml:space="preserve"> испытаний</w:t>
      </w:r>
      <w:r w:rsidR="002234B6" w:rsidRPr="00FB3D87">
        <w:rPr>
          <w:rFonts w:ascii="Times New Roman" w:hAnsi="Times New Roman" w:cs="Times New Roman"/>
          <w:sz w:val="28"/>
          <w:szCs w:val="28"/>
        </w:rPr>
        <w:t xml:space="preserve"> по нагрузке на первом блоке нагружения </w:t>
      </w:r>
      <w:r w:rsidR="002234B6" w:rsidRPr="00FB3D87">
        <w:rPr>
          <w:rFonts w:ascii="Times New Roman" w:hAnsi="Times New Roman" w:cs="Times New Roman"/>
          <w:i/>
          <w:sz w:val="28"/>
          <w:szCs w:val="28"/>
          <w:lang w:val="en-US"/>
        </w:rPr>
        <w:t>k</w:t>
      </w:r>
      <w:r w:rsidR="002234B6" w:rsidRPr="00FB3D87">
        <w:rPr>
          <w:rFonts w:ascii="Times New Roman" w:hAnsi="Times New Roman" w:cs="Times New Roman"/>
          <w:sz w:val="28"/>
          <w:szCs w:val="28"/>
          <w:vertAlign w:val="subscript"/>
        </w:rPr>
        <w:t>ПТМ1</w:t>
      </w:r>
      <w:r w:rsidR="002234B6" w:rsidRPr="00DC7C90">
        <w:rPr>
          <w:rFonts w:ascii="Times New Roman" w:hAnsi="Times New Roman" w:cs="Times New Roman"/>
          <w:sz w:val="28"/>
          <w:szCs w:val="28"/>
        </w:rPr>
        <w:t xml:space="preserve"> </w:t>
      </w:r>
    </w:p>
    <w:p w14:paraId="72508432" w14:textId="77777777" w:rsidR="00007105" w:rsidRPr="00DC7C90" w:rsidRDefault="00DF15E1" w:rsidP="00DC7C90">
      <w:pPr>
        <w:spacing w:after="0"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ПТМ2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ПТМ1</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t2</m:t>
                  </m:r>
                </m:sub>
              </m:sSub>
            </m:num>
            <m:den>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2</m:t>
                  </m:r>
                </m:sub>
              </m:sSub>
            </m:den>
          </m:f>
          <m:r>
            <w:rPr>
              <w:rFonts w:ascii="Cambria Math" w:hAnsi="Cambria Math" w:cs="Times New Roman"/>
              <w:sz w:val="28"/>
              <w:szCs w:val="28"/>
            </w:rPr>
            <m:t>=</m:t>
          </m:r>
          <m:r>
            <m:rPr>
              <m:sty m:val="p"/>
            </m:rPr>
            <w:rPr>
              <w:rFonts w:ascii="Cambria Math" w:hAnsi="Cambria Math" w:cs="Times New Roman"/>
              <w:sz w:val="28"/>
              <w:szCs w:val="28"/>
            </w:rPr>
            <m:t>1,513</m:t>
          </m:r>
        </m:oMath>
      </m:oMathPara>
    </w:p>
    <w:p w14:paraId="15EC6688" w14:textId="77777777" w:rsidR="003928E1" w:rsidRPr="00DC7C90" w:rsidRDefault="003928E1"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 xml:space="preserve">Третий блок нагружения (разгрузка). Количество блоков нагружения третьего типа равно количеству блоков нагружения первого типа. </w:t>
      </w:r>
      <w:r w:rsidR="00486DBD" w:rsidRPr="00DC7C90">
        <w:rPr>
          <w:rFonts w:ascii="Times New Roman" w:hAnsi="Times New Roman" w:cs="Times New Roman"/>
          <w:sz w:val="28"/>
          <w:szCs w:val="28"/>
        </w:rPr>
        <w:t>Кроме того, при разгрузке коэффициент форсирования</w:t>
      </w:r>
      <w:r w:rsidR="00646D45" w:rsidRPr="00DC7C90">
        <w:rPr>
          <w:rFonts w:ascii="Times New Roman" w:hAnsi="Times New Roman" w:cs="Times New Roman"/>
          <w:sz w:val="28"/>
          <w:szCs w:val="28"/>
        </w:rPr>
        <w:t xml:space="preserve"> испытаний</w:t>
      </w:r>
      <w:r w:rsidR="00486DBD" w:rsidRPr="00DC7C90">
        <w:rPr>
          <w:rFonts w:ascii="Times New Roman" w:hAnsi="Times New Roman" w:cs="Times New Roman"/>
          <w:sz w:val="28"/>
          <w:szCs w:val="28"/>
        </w:rPr>
        <w:t xml:space="preserve"> равен коэффициенту форсирования при погрузке. Таким образом, </w:t>
      </w:r>
      <w:r w:rsidRPr="00DC7C90">
        <w:rPr>
          <w:rFonts w:ascii="Times New Roman" w:hAnsi="Times New Roman" w:cs="Times New Roman"/>
          <w:sz w:val="28"/>
          <w:szCs w:val="28"/>
        </w:rPr>
        <w:t>обеспеч</w:t>
      </w:r>
      <w:r w:rsidR="00486DBD" w:rsidRPr="00DC7C90">
        <w:rPr>
          <w:rFonts w:ascii="Times New Roman" w:hAnsi="Times New Roman" w:cs="Times New Roman"/>
          <w:sz w:val="28"/>
          <w:szCs w:val="28"/>
        </w:rPr>
        <w:t>ивается</w:t>
      </w:r>
      <w:r w:rsidRPr="00DC7C90">
        <w:rPr>
          <w:rFonts w:ascii="Times New Roman" w:hAnsi="Times New Roman" w:cs="Times New Roman"/>
          <w:sz w:val="28"/>
          <w:szCs w:val="28"/>
        </w:rPr>
        <w:t xml:space="preserve"> соблюдени</w:t>
      </w:r>
      <w:r w:rsidR="00486DBD" w:rsidRPr="00DC7C90">
        <w:rPr>
          <w:rFonts w:ascii="Times New Roman" w:hAnsi="Times New Roman" w:cs="Times New Roman"/>
          <w:sz w:val="28"/>
          <w:szCs w:val="28"/>
        </w:rPr>
        <w:t>е</w:t>
      </w:r>
      <w:r w:rsidRPr="00DC7C90">
        <w:rPr>
          <w:rFonts w:ascii="Times New Roman" w:hAnsi="Times New Roman" w:cs="Times New Roman"/>
          <w:sz w:val="28"/>
          <w:szCs w:val="28"/>
        </w:rPr>
        <w:t xml:space="preserve"> принципа автомодельности.</w:t>
      </w:r>
    </w:p>
    <w:p w14:paraId="29262655" w14:textId="77777777" w:rsidR="001E24DC" w:rsidRDefault="003928E1"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Четвёртый</w:t>
      </w:r>
      <w:r w:rsidR="008413B4" w:rsidRPr="00DC7C90">
        <w:rPr>
          <w:rFonts w:ascii="Times New Roman" w:hAnsi="Times New Roman" w:cs="Times New Roman"/>
          <w:sz w:val="28"/>
          <w:szCs w:val="28"/>
        </w:rPr>
        <w:t xml:space="preserve"> блок нагружения (холостой ход) в расчёт не принимаем, так как рабочая нагрузка отсутствует, а максимальные напряжения в несущей системе не превышают предел выносливости. Однако, при испытаниях этот блок необходим</w:t>
      </w:r>
      <w:r w:rsidR="003A767B">
        <w:rPr>
          <w:rFonts w:ascii="Times New Roman" w:hAnsi="Times New Roman" w:cs="Times New Roman"/>
          <w:sz w:val="28"/>
          <w:szCs w:val="28"/>
        </w:rPr>
        <w:t xml:space="preserve">, так как накопление усталостных повреждений, согласно корректированной линейной гипотезе </w:t>
      </w:r>
      <w:proofErr w:type="spellStart"/>
      <w:r w:rsidR="003A767B">
        <w:rPr>
          <w:rFonts w:ascii="Times New Roman" w:hAnsi="Times New Roman" w:cs="Times New Roman"/>
          <w:sz w:val="28"/>
          <w:szCs w:val="28"/>
        </w:rPr>
        <w:t>Когаева</w:t>
      </w:r>
      <w:proofErr w:type="spellEnd"/>
      <w:r w:rsidR="003A767B">
        <w:rPr>
          <w:rFonts w:ascii="Times New Roman" w:hAnsi="Times New Roman" w:cs="Times New Roman"/>
          <w:sz w:val="28"/>
          <w:szCs w:val="28"/>
        </w:rPr>
        <w:t>, зависит от характера чередования нагрузочных блоков</w:t>
      </w:r>
      <w:r w:rsidR="003A767B" w:rsidRPr="00BD34AF">
        <w:rPr>
          <w:rFonts w:ascii="Times New Roman" w:hAnsi="Times New Roman" w:cs="Times New Roman"/>
          <w:sz w:val="28"/>
          <w:szCs w:val="28"/>
        </w:rPr>
        <w:t xml:space="preserve"> </w:t>
      </w:r>
      <w:r w:rsidR="003A767B" w:rsidRPr="00DC7C90">
        <w:rPr>
          <w:rFonts w:ascii="Times New Roman" w:hAnsi="Times New Roman" w:cs="Times New Roman"/>
          <w:sz w:val="28"/>
          <w:szCs w:val="28"/>
        </w:rPr>
        <w:t>[</w:t>
      </w:r>
      <w:r w:rsidR="003A767B" w:rsidRPr="00BD34AF">
        <w:rPr>
          <w:rFonts w:ascii="Times New Roman" w:hAnsi="Times New Roman" w:cs="Times New Roman"/>
          <w:sz w:val="28"/>
          <w:szCs w:val="28"/>
        </w:rPr>
        <w:t>2</w:t>
      </w:r>
      <w:r w:rsidR="003A767B" w:rsidRPr="00DC7C90">
        <w:rPr>
          <w:rFonts w:ascii="Times New Roman" w:hAnsi="Times New Roman" w:cs="Times New Roman"/>
          <w:sz w:val="28"/>
          <w:szCs w:val="28"/>
        </w:rPr>
        <w:t>]</w:t>
      </w:r>
      <w:r w:rsidR="008413B4" w:rsidRPr="00DC7C90">
        <w:rPr>
          <w:rFonts w:ascii="Times New Roman" w:hAnsi="Times New Roman" w:cs="Times New Roman"/>
          <w:sz w:val="28"/>
          <w:szCs w:val="28"/>
        </w:rPr>
        <w:t xml:space="preserve">. </w:t>
      </w:r>
    </w:p>
    <w:p w14:paraId="379943D3" w14:textId="77777777" w:rsidR="001E24DC" w:rsidRDefault="00486DBD" w:rsidP="001666D5">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Спектр</w:t>
      </w:r>
      <w:r w:rsidR="001E24DC">
        <w:rPr>
          <w:rFonts w:ascii="Times New Roman" w:hAnsi="Times New Roman" w:cs="Times New Roman"/>
          <w:sz w:val="28"/>
          <w:szCs w:val="28"/>
        </w:rPr>
        <w:t>ы</w:t>
      </w:r>
      <w:r w:rsidRPr="00DC7C90">
        <w:rPr>
          <w:rFonts w:ascii="Times New Roman" w:hAnsi="Times New Roman" w:cs="Times New Roman"/>
          <w:sz w:val="28"/>
          <w:szCs w:val="28"/>
        </w:rPr>
        <w:t xml:space="preserve"> нагружения </w:t>
      </w:r>
      <w:r w:rsidR="001E24DC" w:rsidRPr="00DC7C90">
        <w:rPr>
          <w:rFonts w:ascii="Times New Roman" w:hAnsi="Times New Roman" w:cs="Times New Roman"/>
          <w:sz w:val="28"/>
          <w:szCs w:val="28"/>
        </w:rPr>
        <w:t>ВСРМ</w:t>
      </w:r>
      <w:r w:rsidR="001E24DC">
        <w:rPr>
          <w:rFonts w:ascii="Times New Roman" w:hAnsi="Times New Roman" w:cs="Times New Roman"/>
          <w:sz w:val="28"/>
          <w:szCs w:val="28"/>
        </w:rPr>
        <w:t xml:space="preserve"> и ПТМ</w:t>
      </w:r>
      <w:r w:rsidR="001E24DC" w:rsidRPr="00DC7C90">
        <w:rPr>
          <w:rFonts w:ascii="Times New Roman" w:hAnsi="Times New Roman" w:cs="Times New Roman"/>
          <w:sz w:val="28"/>
          <w:szCs w:val="28"/>
        </w:rPr>
        <w:t xml:space="preserve"> </w:t>
      </w:r>
      <w:r w:rsidRPr="00DC7C90">
        <w:rPr>
          <w:rFonts w:ascii="Times New Roman" w:hAnsi="Times New Roman" w:cs="Times New Roman"/>
          <w:sz w:val="28"/>
          <w:szCs w:val="28"/>
        </w:rPr>
        <w:t>привед</w:t>
      </w:r>
      <w:r w:rsidR="001E24DC">
        <w:rPr>
          <w:rFonts w:ascii="Times New Roman" w:hAnsi="Times New Roman" w:cs="Times New Roman"/>
          <w:sz w:val="28"/>
          <w:szCs w:val="28"/>
        </w:rPr>
        <w:t>е</w:t>
      </w:r>
      <w:r w:rsidRPr="00DC7C90">
        <w:rPr>
          <w:rFonts w:ascii="Times New Roman" w:hAnsi="Times New Roman" w:cs="Times New Roman"/>
          <w:sz w:val="28"/>
          <w:szCs w:val="28"/>
        </w:rPr>
        <w:t>н</w:t>
      </w:r>
      <w:r w:rsidR="001E24DC">
        <w:rPr>
          <w:rFonts w:ascii="Times New Roman" w:hAnsi="Times New Roman" w:cs="Times New Roman"/>
          <w:sz w:val="28"/>
          <w:szCs w:val="28"/>
        </w:rPr>
        <w:t>ы</w:t>
      </w:r>
      <w:r w:rsidRPr="00DC7C90">
        <w:rPr>
          <w:rFonts w:ascii="Times New Roman" w:hAnsi="Times New Roman" w:cs="Times New Roman"/>
          <w:sz w:val="28"/>
          <w:szCs w:val="28"/>
        </w:rPr>
        <w:t xml:space="preserve"> на рис</w:t>
      </w:r>
      <w:r w:rsidR="0083429B" w:rsidRPr="00DC7C90">
        <w:rPr>
          <w:rFonts w:ascii="Times New Roman" w:hAnsi="Times New Roman" w:cs="Times New Roman"/>
          <w:sz w:val="28"/>
          <w:szCs w:val="28"/>
        </w:rPr>
        <w:t>.</w:t>
      </w:r>
      <w:r w:rsidRPr="00DC7C90">
        <w:rPr>
          <w:rFonts w:ascii="Times New Roman" w:hAnsi="Times New Roman" w:cs="Times New Roman"/>
          <w:sz w:val="28"/>
          <w:szCs w:val="28"/>
        </w:rPr>
        <w:t xml:space="preserve"> </w:t>
      </w:r>
      <w:r w:rsidR="001E24DC">
        <w:rPr>
          <w:rFonts w:ascii="Times New Roman" w:hAnsi="Times New Roman" w:cs="Times New Roman"/>
          <w:sz w:val="28"/>
          <w:szCs w:val="28"/>
        </w:rPr>
        <w:t>2</w:t>
      </w:r>
      <w:r w:rsidRPr="00DC7C90">
        <w:rPr>
          <w:rFonts w:ascii="Times New Roman" w:hAnsi="Times New Roman" w:cs="Times New Roman"/>
          <w:sz w:val="28"/>
          <w:szCs w:val="28"/>
        </w:rPr>
        <w:t>.</w:t>
      </w:r>
    </w:p>
    <w:p w14:paraId="0DCBD14B" w14:textId="77777777" w:rsidR="001666D5" w:rsidRDefault="00DF15E1" w:rsidP="00DC7C90">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rPr>
        <w:lastRenderedPageBreak/>
        <w:pict w14:anchorId="0F078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25pt;height:170.25pt;mso-width-percent:0;mso-height-percent:0;mso-width-percent:0;mso-height-percent:0">
            <v:imagedata r:id="rId16" o:title="ВСРМ+ПТМ"/>
          </v:shape>
        </w:pict>
      </w:r>
    </w:p>
    <w:p w14:paraId="5F28E357" w14:textId="77777777" w:rsidR="00486DBD" w:rsidRDefault="00486DBD" w:rsidP="00DC7C90">
      <w:pPr>
        <w:spacing w:after="0" w:line="360" w:lineRule="auto"/>
        <w:jc w:val="center"/>
        <w:rPr>
          <w:rFonts w:ascii="Times New Roman" w:hAnsi="Times New Roman" w:cs="Times New Roman"/>
          <w:sz w:val="28"/>
          <w:szCs w:val="28"/>
        </w:rPr>
      </w:pPr>
      <w:r w:rsidRPr="00DC7C90">
        <w:rPr>
          <w:rFonts w:ascii="Times New Roman" w:hAnsi="Times New Roman" w:cs="Times New Roman"/>
          <w:sz w:val="28"/>
          <w:szCs w:val="28"/>
        </w:rPr>
        <w:t xml:space="preserve">Рисунок </w:t>
      </w:r>
      <w:r w:rsidR="001E24DC">
        <w:rPr>
          <w:rFonts w:ascii="Times New Roman" w:hAnsi="Times New Roman" w:cs="Times New Roman"/>
          <w:sz w:val="28"/>
          <w:szCs w:val="28"/>
        </w:rPr>
        <w:t>2</w:t>
      </w:r>
      <w:r w:rsidRPr="00DC7C90">
        <w:rPr>
          <w:rFonts w:ascii="Times New Roman" w:hAnsi="Times New Roman" w:cs="Times New Roman"/>
          <w:sz w:val="28"/>
          <w:szCs w:val="28"/>
        </w:rPr>
        <w:t xml:space="preserve"> – Спектр</w:t>
      </w:r>
      <w:r w:rsidR="001E24DC">
        <w:rPr>
          <w:rFonts w:ascii="Times New Roman" w:hAnsi="Times New Roman" w:cs="Times New Roman"/>
          <w:sz w:val="28"/>
          <w:szCs w:val="28"/>
        </w:rPr>
        <w:t>ы</w:t>
      </w:r>
      <w:r w:rsidRPr="00DC7C90">
        <w:rPr>
          <w:rFonts w:ascii="Times New Roman" w:hAnsi="Times New Roman" w:cs="Times New Roman"/>
          <w:sz w:val="28"/>
          <w:szCs w:val="28"/>
        </w:rPr>
        <w:t xml:space="preserve"> нагружения</w:t>
      </w:r>
      <w:r w:rsidR="008B6564">
        <w:rPr>
          <w:rFonts w:ascii="Times New Roman" w:hAnsi="Times New Roman" w:cs="Times New Roman"/>
          <w:sz w:val="28"/>
          <w:szCs w:val="28"/>
        </w:rPr>
        <w:t>:</w:t>
      </w:r>
      <w:r w:rsidRPr="00DC7C90">
        <w:rPr>
          <w:rFonts w:ascii="Times New Roman" w:hAnsi="Times New Roman" w:cs="Times New Roman"/>
          <w:sz w:val="28"/>
          <w:szCs w:val="28"/>
        </w:rPr>
        <w:t xml:space="preserve"> </w:t>
      </w:r>
      <w:r w:rsidR="001E24DC">
        <w:rPr>
          <w:rFonts w:ascii="Times New Roman" w:hAnsi="Times New Roman" w:cs="Times New Roman"/>
          <w:sz w:val="28"/>
          <w:szCs w:val="28"/>
        </w:rPr>
        <w:t xml:space="preserve">а – ВСРМ, б – </w:t>
      </w:r>
      <w:r w:rsidRPr="00DC7C90">
        <w:rPr>
          <w:rFonts w:ascii="Times New Roman" w:hAnsi="Times New Roman" w:cs="Times New Roman"/>
          <w:sz w:val="28"/>
          <w:szCs w:val="28"/>
        </w:rPr>
        <w:t>ПТМ</w:t>
      </w:r>
      <w:r w:rsidR="001666D5">
        <w:rPr>
          <w:rFonts w:ascii="Times New Roman" w:hAnsi="Times New Roman" w:cs="Times New Roman"/>
          <w:sz w:val="28"/>
          <w:szCs w:val="28"/>
        </w:rPr>
        <w:t>;</w:t>
      </w:r>
    </w:p>
    <w:p w14:paraId="3EA66A2E" w14:textId="77777777" w:rsidR="008B6564" w:rsidRPr="008B6564" w:rsidRDefault="008B6564" w:rsidP="008B6564">
      <w:pPr>
        <w:spacing w:after="0" w:line="360" w:lineRule="auto"/>
        <w:jc w:val="center"/>
        <w:rPr>
          <w:rFonts w:ascii="Times New Roman" w:hAnsi="Times New Roman" w:cs="Times New Roman"/>
          <w:sz w:val="28"/>
          <w:szCs w:val="28"/>
        </w:rPr>
      </w:pPr>
      <w:proofErr w:type="spellStart"/>
      <w:r>
        <w:rPr>
          <w:rFonts w:ascii="Times New Roman" w:hAnsi="Times New Roman" w:cs="Times New Roman"/>
          <w:i/>
          <w:sz w:val="28"/>
          <w:szCs w:val="28"/>
          <w:lang w:val="en-US"/>
        </w:rPr>
        <w:t>i</w:t>
      </w:r>
      <w:proofErr w:type="spellEnd"/>
      <w:r>
        <w:rPr>
          <w:rFonts w:ascii="Times New Roman" w:hAnsi="Times New Roman" w:cs="Times New Roman"/>
          <w:sz w:val="28"/>
          <w:szCs w:val="28"/>
        </w:rPr>
        <w:t xml:space="preserve"> – номер блока </w:t>
      </w:r>
      <w:proofErr w:type="spellStart"/>
      <w:r>
        <w:rPr>
          <w:rFonts w:ascii="Times New Roman" w:hAnsi="Times New Roman" w:cs="Times New Roman"/>
          <w:sz w:val="28"/>
          <w:szCs w:val="28"/>
        </w:rPr>
        <w:t>нагружения</w:t>
      </w:r>
      <w:proofErr w:type="spellEnd"/>
      <w:r>
        <w:rPr>
          <w:rFonts w:ascii="Times New Roman" w:hAnsi="Times New Roman" w:cs="Times New Roman"/>
          <w:sz w:val="28"/>
          <w:szCs w:val="28"/>
        </w:rPr>
        <w:t xml:space="preserve">, </w:t>
      </w:r>
      <w:proofErr w:type="spellStart"/>
      <w:r w:rsidR="00B45928">
        <w:rPr>
          <w:rFonts w:ascii="Times New Roman" w:hAnsi="Times New Roman" w:cs="Times New Roman"/>
          <w:i/>
          <w:sz w:val="28"/>
          <w:szCs w:val="28"/>
          <w:lang w:val="en-US"/>
        </w:rPr>
        <w:t>σ</w:t>
      </w:r>
      <w:r>
        <w:rPr>
          <w:rFonts w:ascii="Times New Roman" w:hAnsi="Times New Roman" w:cs="Times New Roman"/>
          <w:i/>
          <w:sz w:val="28"/>
          <w:szCs w:val="28"/>
          <w:vertAlign w:val="subscript"/>
          <w:lang w:val="en-US"/>
        </w:rPr>
        <w:t>i</w:t>
      </w:r>
      <w:proofErr w:type="spellEnd"/>
      <w:r w:rsidRPr="008B6564">
        <w:rPr>
          <w:rFonts w:ascii="Times New Roman" w:hAnsi="Times New Roman" w:cs="Times New Roman"/>
          <w:sz w:val="28"/>
          <w:szCs w:val="28"/>
        </w:rPr>
        <w:t xml:space="preserve"> </w:t>
      </w:r>
      <w:r>
        <w:rPr>
          <w:rFonts w:ascii="Times New Roman" w:hAnsi="Times New Roman" w:cs="Times New Roman"/>
          <w:sz w:val="28"/>
          <w:szCs w:val="28"/>
        </w:rPr>
        <w:t xml:space="preserve">– </w:t>
      </w:r>
      <w:r w:rsidR="00B45928">
        <w:rPr>
          <w:rFonts w:ascii="Times New Roman" w:hAnsi="Times New Roman" w:cs="Times New Roman"/>
          <w:sz w:val="28"/>
          <w:szCs w:val="28"/>
        </w:rPr>
        <w:t>напряжения</w:t>
      </w:r>
      <w:r>
        <w:rPr>
          <w:rFonts w:ascii="Times New Roman" w:hAnsi="Times New Roman" w:cs="Times New Roman"/>
          <w:sz w:val="28"/>
          <w:szCs w:val="28"/>
        </w:rPr>
        <w:t xml:space="preserve"> в </w:t>
      </w:r>
      <w:proofErr w:type="spellStart"/>
      <w:r>
        <w:rPr>
          <w:rFonts w:ascii="Times New Roman" w:hAnsi="Times New Roman" w:cs="Times New Roman"/>
          <w:i/>
          <w:sz w:val="28"/>
          <w:szCs w:val="28"/>
          <w:lang w:val="en-US"/>
        </w:rPr>
        <w:t>i</w:t>
      </w:r>
      <w:proofErr w:type="spellEnd"/>
      <w:r>
        <w:rPr>
          <w:rFonts w:ascii="Times New Roman" w:hAnsi="Times New Roman" w:cs="Times New Roman"/>
          <w:sz w:val="28"/>
          <w:szCs w:val="28"/>
        </w:rPr>
        <w:t>-м блоке</w:t>
      </w:r>
    </w:p>
    <w:p w14:paraId="11443DEE" w14:textId="77777777" w:rsidR="00486DBD" w:rsidRPr="00DC7C90" w:rsidRDefault="00486DBD" w:rsidP="00DC7C90">
      <w:pPr>
        <w:spacing w:after="0" w:line="360" w:lineRule="auto"/>
        <w:ind w:firstLine="709"/>
        <w:jc w:val="both"/>
        <w:rPr>
          <w:rFonts w:ascii="Times New Roman" w:hAnsi="Times New Roman" w:cs="Times New Roman"/>
          <w:sz w:val="28"/>
          <w:szCs w:val="28"/>
        </w:rPr>
      </w:pPr>
    </w:p>
    <w:p w14:paraId="0208976D" w14:textId="77777777" w:rsidR="00154377" w:rsidRPr="00DC7C90" w:rsidRDefault="00007105"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 xml:space="preserve">Для </w:t>
      </w:r>
      <w:r w:rsidR="0083429B" w:rsidRPr="00DC7C90">
        <w:rPr>
          <w:rFonts w:ascii="Times New Roman" w:hAnsi="Times New Roman" w:cs="Times New Roman"/>
          <w:sz w:val="28"/>
          <w:szCs w:val="28"/>
        </w:rPr>
        <w:t>определения</w:t>
      </w:r>
      <w:r w:rsidRPr="00DC7C90">
        <w:rPr>
          <w:rFonts w:ascii="Times New Roman" w:hAnsi="Times New Roman" w:cs="Times New Roman"/>
          <w:sz w:val="28"/>
          <w:szCs w:val="28"/>
        </w:rPr>
        <w:t xml:space="preserve"> коэффициента ускорения испытаний </w:t>
      </w:r>
      <w:r w:rsidRPr="00DC7C90">
        <w:rPr>
          <w:rFonts w:ascii="Times New Roman" w:hAnsi="Times New Roman" w:cs="Times New Roman"/>
          <w:i/>
          <w:sz w:val="28"/>
          <w:szCs w:val="28"/>
          <w:lang w:val="en-US"/>
        </w:rPr>
        <w:t>K</w:t>
      </w:r>
      <w:r w:rsidRPr="00DC7C90">
        <w:rPr>
          <w:rFonts w:ascii="Times New Roman" w:hAnsi="Times New Roman" w:cs="Times New Roman"/>
          <w:sz w:val="28"/>
          <w:szCs w:val="28"/>
        </w:rPr>
        <w:t xml:space="preserve"> воспользуемся </w:t>
      </w:r>
      <w:r w:rsidR="00717C56" w:rsidRPr="00DC7C90">
        <w:rPr>
          <w:rFonts w:ascii="Times New Roman" w:hAnsi="Times New Roman" w:cs="Times New Roman"/>
          <w:sz w:val="28"/>
          <w:szCs w:val="28"/>
        </w:rPr>
        <w:t xml:space="preserve">корректированной линейной гипотезой В.П. </w:t>
      </w:r>
      <w:proofErr w:type="spellStart"/>
      <w:r w:rsidR="00717C56" w:rsidRPr="00DC7C90">
        <w:rPr>
          <w:rFonts w:ascii="Times New Roman" w:hAnsi="Times New Roman" w:cs="Times New Roman"/>
          <w:sz w:val="28"/>
          <w:szCs w:val="28"/>
        </w:rPr>
        <w:t>Когаева</w:t>
      </w:r>
      <w:proofErr w:type="spellEnd"/>
      <w:r w:rsidR="00C32D9C" w:rsidRPr="00DC7C90">
        <w:rPr>
          <w:rFonts w:ascii="Times New Roman" w:hAnsi="Times New Roman" w:cs="Times New Roman"/>
          <w:sz w:val="28"/>
          <w:szCs w:val="28"/>
        </w:rPr>
        <w:t xml:space="preserve">, </w:t>
      </w:r>
      <w:r w:rsidR="007E0B69" w:rsidRPr="00DC7C90">
        <w:rPr>
          <w:rFonts w:ascii="Times New Roman" w:hAnsi="Times New Roman" w:cs="Times New Roman"/>
          <w:sz w:val="28"/>
          <w:szCs w:val="28"/>
        </w:rPr>
        <w:t xml:space="preserve">согласно которой усталостное разрушение произойдёт, если накопленные повреждения достигнут предельного значения </w:t>
      </w:r>
      <w:r w:rsidR="007E0B69" w:rsidRPr="00DC7C90">
        <w:rPr>
          <w:rFonts w:ascii="Times New Roman" w:eastAsiaTheme="minorEastAsia" w:hAnsi="Times New Roman" w:cs="Times New Roman"/>
          <w:i/>
          <w:sz w:val="28"/>
          <w:szCs w:val="28"/>
          <w:lang w:val="en-US"/>
        </w:rPr>
        <w:t>a</w:t>
      </w:r>
      <w:r w:rsidR="007E0B69" w:rsidRPr="00DC7C90">
        <w:rPr>
          <w:rFonts w:ascii="Times New Roman" w:eastAsiaTheme="minorEastAsia" w:hAnsi="Times New Roman" w:cs="Times New Roman"/>
          <w:i/>
          <w:sz w:val="28"/>
          <w:szCs w:val="28"/>
          <w:vertAlign w:val="subscript"/>
          <w:lang w:val="en-US"/>
        </w:rPr>
        <w:t>p</w:t>
      </w:r>
      <w:r w:rsidR="007E0B69" w:rsidRPr="00DC7C90">
        <w:rPr>
          <w:rFonts w:ascii="Times New Roman" w:hAnsi="Times New Roman" w:cs="Times New Roman"/>
          <w:sz w:val="28"/>
          <w:szCs w:val="28"/>
        </w:rPr>
        <w:t>, зависящего от формы</w:t>
      </w:r>
      <w:r w:rsidR="0037194E" w:rsidRPr="00DC7C90">
        <w:rPr>
          <w:rFonts w:ascii="Times New Roman" w:hAnsi="Times New Roman" w:cs="Times New Roman"/>
          <w:sz w:val="28"/>
          <w:szCs w:val="28"/>
        </w:rPr>
        <w:t xml:space="preserve"> (характера чередования блоков)</w:t>
      </w:r>
      <w:r w:rsidR="007E0B69" w:rsidRPr="00DC7C90">
        <w:rPr>
          <w:rFonts w:ascii="Times New Roman" w:hAnsi="Times New Roman" w:cs="Times New Roman"/>
          <w:sz w:val="28"/>
          <w:szCs w:val="28"/>
        </w:rPr>
        <w:t xml:space="preserve"> </w:t>
      </w:r>
      <w:r w:rsidR="003928E1" w:rsidRPr="00DC7C90">
        <w:rPr>
          <w:rFonts w:ascii="Times New Roman" w:hAnsi="Times New Roman" w:cs="Times New Roman"/>
          <w:sz w:val="28"/>
          <w:szCs w:val="28"/>
        </w:rPr>
        <w:t>спектра</w:t>
      </w:r>
      <w:r w:rsidR="007E0B69" w:rsidRPr="00DC7C90">
        <w:rPr>
          <w:rFonts w:ascii="Times New Roman" w:hAnsi="Times New Roman" w:cs="Times New Roman"/>
          <w:sz w:val="28"/>
          <w:szCs w:val="28"/>
        </w:rPr>
        <w:t xml:space="preserve"> нагружения</w:t>
      </w:r>
      <w:r w:rsidR="00717C56" w:rsidRPr="00DC7C90">
        <w:rPr>
          <w:rFonts w:ascii="Times New Roman" w:hAnsi="Times New Roman" w:cs="Times New Roman"/>
          <w:sz w:val="28"/>
          <w:szCs w:val="28"/>
        </w:rPr>
        <w:t>.</w:t>
      </w:r>
    </w:p>
    <w:p w14:paraId="1EA5DA69" w14:textId="77777777" w:rsidR="00154377" w:rsidRPr="00DC7C90" w:rsidRDefault="00DF15E1" w:rsidP="00DC7C90">
      <w:pPr>
        <w:spacing w:after="0" w:line="360" w:lineRule="auto"/>
        <w:jc w:val="center"/>
        <w:rPr>
          <w:rFonts w:ascii="Times New Roman" w:hAnsi="Times New Roman" w:cs="Times New Roman"/>
          <w:sz w:val="28"/>
          <w:szCs w:val="28"/>
        </w:rPr>
      </w:pPr>
      <m:oMathPara>
        <m:oMath>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j</m:t>
              </m:r>
            </m:sup>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den>
              </m:f>
            </m:e>
          </m:nary>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p</m:t>
              </m:r>
            </m:sub>
          </m:sSub>
        </m:oMath>
      </m:oMathPara>
    </w:p>
    <w:p w14:paraId="5BB8AF42" w14:textId="77777777" w:rsidR="00154377" w:rsidRPr="00DC7C90" w:rsidRDefault="00154377"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oMath>
      <w:r w:rsidRPr="00DC7C90">
        <w:rPr>
          <w:rFonts w:ascii="Times New Roman" w:eastAsiaTheme="minorEastAsia" w:hAnsi="Times New Roman" w:cs="Times New Roman"/>
          <w:sz w:val="28"/>
          <w:szCs w:val="28"/>
        </w:rPr>
        <w:t xml:space="preserve"> – число </w:t>
      </w:r>
      <w:proofErr w:type="spellStart"/>
      <w:r w:rsidR="000A35A3" w:rsidRPr="00DC7C90">
        <w:rPr>
          <w:rFonts w:ascii="Times New Roman" w:eastAsiaTheme="minorEastAsia" w:hAnsi="Times New Roman" w:cs="Times New Roman"/>
          <w:i/>
          <w:sz w:val="28"/>
          <w:szCs w:val="28"/>
          <w:lang w:val="en-US"/>
        </w:rPr>
        <w:t>i</w:t>
      </w:r>
      <w:proofErr w:type="spellEnd"/>
      <w:r w:rsidR="000A35A3" w:rsidRPr="00DC7C90">
        <w:rPr>
          <w:rFonts w:ascii="Times New Roman" w:eastAsiaTheme="minorEastAsia" w:hAnsi="Times New Roman" w:cs="Times New Roman"/>
          <w:sz w:val="28"/>
          <w:szCs w:val="28"/>
        </w:rPr>
        <w:t xml:space="preserve">-х блоков при </w:t>
      </w:r>
      <w:proofErr w:type="spellStart"/>
      <w:r w:rsidR="000A35A3" w:rsidRPr="00DC7C90">
        <w:rPr>
          <w:rFonts w:ascii="Times New Roman" w:eastAsiaTheme="minorEastAsia" w:hAnsi="Times New Roman" w:cs="Times New Roman"/>
          <w:sz w:val="28"/>
          <w:szCs w:val="28"/>
        </w:rPr>
        <w:t>нагружения</w:t>
      </w:r>
      <w:proofErr w:type="spellEnd"/>
      <w:r w:rsidR="000A35A3" w:rsidRPr="00DC7C90">
        <w:rPr>
          <w:rFonts w:ascii="Times New Roman" w:eastAsiaTheme="minorEastAsia" w:hAnsi="Times New Roman" w:cs="Times New Roman"/>
          <w:sz w:val="28"/>
          <w:szCs w:val="28"/>
        </w:rPr>
        <w:t xml:space="preserve"> </w:t>
      </w:r>
      <w:r w:rsidRPr="00DC7C90">
        <w:rPr>
          <w:rFonts w:ascii="Times New Roman" w:eastAsiaTheme="minorEastAsia" w:hAnsi="Times New Roman" w:cs="Times New Roman"/>
          <w:sz w:val="28"/>
          <w:szCs w:val="28"/>
        </w:rPr>
        <w:t>конструкции</w:t>
      </w:r>
      <w:r w:rsidR="000A35A3" w:rsidRPr="00DC7C90">
        <w:rPr>
          <w:rFonts w:ascii="Times New Roman" w:eastAsiaTheme="minorEastAsia" w:hAnsi="Times New Roman" w:cs="Times New Roman"/>
          <w:sz w:val="28"/>
          <w:szCs w:val="28"/>
        </w:rPr>
        <w:t xml:space="preserve"> полным спектром нагружения</w:t>
      </w:r>
      <w:r w:rsidR="00F41637" w:rsidRPr="00DC7C90">
        <w:rPr>
          <w:rFonts w:ascii="Times New Roman" w:eastAsiaTheme="minorEastAsia" w:hAnsi="Times New Roman" w:cs="Times New Roman"/>
          <w:sz w:val="28"/>
          <w:szCs w:val="28"/>
        </w:rPr>
        <w:t xml:space="preserve"> в условиях эксплуатации</w:t>
      </w:r>
      <w:r w:rsidR="00F60B53" w:rsidRPr="00DC7C90">
        <w:rPr>
          <w:rFonts w:ascii="Times New Roman" w:eastAsiaTheme="minorEastAsia" w:hAnsi="Times New Roman" w:cs="Times New Roman"/>
          <w:sz w:val="28"/>
          <w:szCs w:val="28"/>
        </w:rPr>
        <w:t xml:space="preserve"> </w:t>
      </w:r>
      <w:r w:rsidR="000A35A3" w:rsidRPr="00DC7C90">
        <w:rPr>
          <w:rFonts w:ascii="Times New Roman" w:eastAsiaTheme="minorEastAsia" w:hAnsi="Times New Roman" w:cs="Times New Roman"/>
          <w:sz w:val="28"/>
          <w:szCs w:val="28"/>
        </w:rPr>
        <w:t xml:space="preserve">до усталостных </w:t>
      </w:r>
      <w:r w:rsidR="00F60B53" w:rsidRPr="00DC7C90">
        <w:rPr>
          <w:rFonts w:ascii="Times New Roman" w:eastAsiaTheme="minorEastAsia" w:hAnsi="Times New Roman" w:cs="Times New Roman"/>
          <w:sz w:val="28"/>
          <w:szCs w:val="28"/>
        </w:rPr>
        <w:t>разрушений</w:t>
      </w:r>
      <w:r w:rsidRPr="00DC7C90">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oMath>
      <w:r w:rsidRPr="00DC7C90">
        <w:rPr>
          <w:rFonts w:ascii="Times New Roman" w:eastAsiaTheme="minorEastAsia" w:hAnsi="Times New Roman" w:cs="Times New Roman"/>
          <w:sz w:val="28"/>
          <w:szCs w:val="28"/>
        </w:rPr>
        <w:t xml:space="preserve"> – число</w:t>
      </w:r>
      <w:r w:rsidR="00797BB2" w:rsidRPr="00DC7C90">
        <w:rPr>
          <w:rFonts w:ascii="Times New Roman" w:eastAsiaTheme="minorEastAsia" w:hAnsi="Times New Roman" w:cs="Times New Roman"/>
          <w:i/>
          <w:sz w:val="28"/>
          <w:szCs w:val="28"/>
        </w:rPr>
        <w:t xml:space="preserve"> </w:t>
      </w:r>
      <w:r w:rsidR="00797BB2" w:rsidRPr="00DC7C90">
        <w:rPr>
          <w:rFonts w:ascii="Times New Roman" w:eastAsiaTheme="minorEastAsia" w:hAnsi="Times New Roman" w:cs="Times New Roman"/>
          <w:sz w:val="28"/>
          <w:szCs w:val="28"/>
        </w:rPr>
        <w:t>блоков при</w:t>
      </w:r>
      <w:r w:rsidRPr="00DC7C90">
        <w:rPr>
          <w:rFonts w:ascii="Times New Roman" w:eastAsiaTheme="minorEastAsia" w:hAnsi="Times New Roman" w:cs="Times New Roman"/>
          <w:sz w:val="28"/>
          <w:szCs w:val="28"/>
        </w:rPr>
        <w:t xml:space="preserve"> </w:t>
      </w:r>
      <w:proofErr w:type="spellStart"/>
      <w:r w:rsidRPr="00DC7C90">
        <w:rPr>
          <w:rFonts w:ascii="Times New Roman" w:eastAsiaTheme="minorEastAsia" w:hAnsi="Times New Roman" w:cs="Times New Roman"/>
          <w:sz w:val="28"/>
          <w:szCs w:val="28"/>
        </w:rPr>
        <w:t>нагружени</w:t>
      </w:r>
      <w:r w:rsidR="00797BB2" w:rsidRPr="00DC7C90">
        <w:rPr>
          <w:rFonts w:ascii="Times New Roman" w:eastAsiaTheme="minorEastAsia" w:hAnsi="Times New Roman" w:cs="Times New Roman"/>
          <w:sz w:val="28"/>
          <w:szCs w:val="28"/>
        </w:rPr>
        <w:t>и</w:t>
      </w:r>
      <w:proofErr w:type="spellEnd"/>
      <w:r w:rsidRPr="00DC7C90">
        <w:rPr>
          <w:rFonts w:ascii="Times New Roman" w:eastAsiaTheme="minorEastAsia" w:hAnsi="Times New Roman" w:cs="Times New Roman"/>
          <w:sz w:val="28"/>
          <w:szCs w:val="28"/>
        </w:rPr>
        <w:t xml:space="preserve"> конструкции</w:t>
      </w:r>
      <w:r w:rsidRPr="00DC7C90">
        <w:rPr>
          <w:rFonts w:ascii="Times New Roman" w:eastAsiaTheme="minorEastAsia" w:hAnsi="Times New Roman" w:cs="Times New Roman"/>
          <w:i/>
          <w:sz w:val="28"/>
          <w:szCs w:val="28"/>
        </w:rPr>
        <w:t xml:space="preserve"> </w:t>
      </w:r>
      <w:proofErr w:type="spellStart"/>
      <w:r w:rsidRPr="00DC7C90">
        <w:rPr>
          <w:rFonts w:ascii="Times New Roman" w:eastAsiaTheme="minorEastAsia" w:hAnsi="Times New Roman" w:cs="Times New Roman"/>
          <w:i/>
          <w:sz w:val="28"/>
          <w:szCs w:val="28"/>
          <w:lang w:val="en-US"/>
        </w:rPr>
        <w:t>i</w:t>
      </w:r>
      <w:proofErr w:type="spellEnd"/>
      <w:r w:rsidRPr="00DC7C90">
        <w:rPr>
          <w:rFonts w:ascii="Times New Roman" w:eastAsiaTheme="minorEastAsia" w:hAnsi="Times New Roman" w:cs="Times New Roman"/>
          <w:sz w:val="28"/>
          <w:szCs w:val="28"/>
        </w:rPr>
        <w:t xml:space="preserve">-м блоком </w:t>
      </w:r>
      <w:proofErr w:type="spellStart"/>
      <w:r w:rsidRPr="00DC7C90">
        <w:rPr>
          <w:rFonts w:ascii="Times New Roman" w:eastAsiaTheme="minorEastAsia" w:hAnsi="Times New Roman" w:cs="Times New Roman"/>
          <w:sz w:val="28"/>
          <w:szCs w:val="28"/>
        </w:rPr>
        <w:t>нагружения</w:t>
      </w:r>
      <w:proofErr w:type="spellEnd"/>
      <w:r w:rsidR="00F60B53" w:rsidRPr="00DC7C90">
        <w:rPr>
          <w:rFonts w:ascii="Times New Roman" w:eastAsiaTheme="minorEastAsia" w:hAnsi="Times New Roman" w:cs="Times New Roman"/>
          <w:sz w:val="28"/>
          <w:szCs w:val="28"/>
        </w:rPr>
        <w:t xml:space="preserve"> из спектра</w:t>
      </w:r>
      <w:r w:rsidR="00F41637" w:rsidRPr="00DC7C90">
        <w:rPr>
          <w:rFonts w:ascii="Times New Roman" w:eastAsiaTheme="minorEastAsia" w:hAnsi="Times New Roman" w:cs="Times New Roman"/>
          <w:sz w:val="28"/>
          <w:szCs w:val="28"/>
        </w:rPr>
        <w:t xml:space="preserve"> полученного в условиях эксплуатации</w:t>
      </w:r>
      <w:r w:rsidR="00F60B53" w:rsidRPr="00DC7C90">
        <w:rPr>
          <w:rFonts w:ascii="Times New Roman" w:eastAsiaTheme="minorEastAsia" w:hAnsi="Times New Roman" w:cs="Times New Roman"/>
          <w:sz w:val="28"/>
          <w:szCs w:val="28"/>
        </w:rPr>
        <w:t xml:space="preserve"> </w:t>
      </w:r>
      <w:r w:rsidRPr="00DC7C90">
        <w:rPr>
          <w:rFonts w:ascii="Times New Roman" w:eastAsiaTheme="minorEastAsia" w:hAnsi="Times New Roman" w:cs="Times New Roman"/>
          <w:sz w:val="28"/>
          <w:szCs w:val="28"/>
        </w:rPr>
        <w:t>до усталостных повреждений</w:t>
      </w:r>
      <w:r w:rsidR="00D35278" w:rsidRPr="00DC7C90">
        <w:rPr>
          <w:rFonts w:ascii="Times New Roman" w:eastAsiaTheme="minorEastAsia" w:hAnsi="Times New Roman" w:cs="Times New Roman"/>
          <w:sz w:val="28"/>
          <w:szCs w:val="28"/>
        </w:rPr>
        <w:t xml:space="preserve">; </w:t>
      </w:r>
      <w:r w:rsidR="00D35278" w:rsidRPr="00DC7C90">
        <w:rPr>
          <w:rFonts w:ascii="Times New Roman" w:eastAsiaTheme="minorEastAsia" w:hAnsi="Times New Roman" w:cs="Times New Roman"/>
          <w:i/>
          <w:sz w:val="28"/>
          <w:szCs w:val="28"/>
          <w:lang w:val="en-US"/>
        </w:rPr>
        <w:t>j</w:t>
      </w:r>
      <w:r w:rsidR="00D35278" w:rsidRPr="00DC7C90">
        <w:rPr>
          <w:rFonts w:ascii="Times New Roman" w:eastAsiaTheme="minorEastAsia" w:hAnsi="Times New Roman" w:cs="Times New Roman"/>
          <w:sz w:val="28"/>
          <w:szCs w:val="28"/>
        </w:rPr>
        <w:t xml:space="preserve"> – число блоков нагружения в спектре</w:t>
      </w:r>
      <w:r w:rsidR="00C32D9C" w:rsidRPr="00DC7C90">
        <w:rPr>
          <w:rFonts w:ascii="Times New Roman" w:hAnsi="Times New Roman" w:cs="Times New Roman"/>
          <w:sz w:val="28"/>
          <w:szCs w:val="28"/>
        </w:rPr>
        <w:t>.</w:t>
      </w:r>
    </w:p>
    <w:p w14:paraId="572861E6" w14:textId="77777777" w:rsidR="006831AA" w:rsidRPr="00DC7C90" w:rsidRDefault="00007105"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 xml:space="preserve">При работе в </w:t>
      </w:r>
      <w:r w:rsidR="00603D69" w:rsidRPr="00DC7C90">
        <w:rPr>
          <w:rFonts w:ascii="Times New Roman" w:hAnsi="Times New Roman" w:cs="Times New Roman"/>
          <w:sz w:val="28"/>
          <w:szCs w:val="28"/>
        </w:rPr>
        <w:t>условиях эксплуатации</w:t>
      </w:r>
      <w:r w:rsidRPr="00DC7C90">
        <w:rPr>
          <w:rFonts w:ascii="Times New Roman" w:hAnsi="Times New Roman" w:cs="Times New Roman"/>
          <w:sz w:val="28"/>
          <w:szCs w:val="28"/>
        </w:rPr>
        <w:t xml:space="preserve"> и при проведении ускоренных полигонных испытаний накопленные повреждения должны быть одинаковы</w:t>
      </w:r>
      <w:r w:rsidR="007E0B69" w:rsidRPr="00DC7C90">
        <w:rPr>
          <w:rFonts w:ascii="Times New Roman" w:hAnsi="Times New Roman" w:cs="Times New Roman"/>
          <w:sz w:val="28"/>
          <w:szCs w:val="28"/>
        </w:rPr>
        <w:t xml:space="preserve"> при усталостном разрушении материала</w:t>
      </w:r>
      <w:r w:rsidR="00431B40" w:rsidRPr="00DC7C90">
        <w:rPr>
          <w:rFonts w:ascii="Times New Roman" w:hAnsi="Times New Roman" w:cs="Times New Roman"/>
          <w:sz w:val="28"/>
          <w:szCs w:val="28"/>
        </w:rPr>
        <w:t>.</w:t>
      </w:r>
      <w:r w:rsidR="00717C56" w:rsidRPr="00DC7C90">
        <w:rPr>
          <w:rFonts w:ascii="Times New Roman" w:hAnsi="Times New Roman" w:cs="Times New Roman"/>
          <w:sz w:val="28"/>
          <w:szCs w:val="28"/>
        </w:rPr>
        <w:t xml:space="preserve"> </w:t>
      </w:r>
      <w:r w:rsidR="00431B40" w:rsidRPr="00DC7C90">
        <w:rPr>
          <w:rFonts w:ascii="Times New Roman" w:hAnsi="Times New Roman" w:cs="Times New Roman"/>
          <w:sz w:val="28"/>
          <w:szCs w:val="28"/>
        </w:rPr>
        <w:t xml:space="preserve">Для этого необходимо обеспечить соответствие формы </w:t>
      </w:r>
      <w:r w:rsidR="003928E1" w:rsidRPr="00DC7C90">
        <w:rPr>
          <w:rFonts w:ascii="Times New Roman" w:hAnsi="Times New Roman" w:cs="Times New Roman"/>
          <w:sz w:val="28"/>
          <w:szCs w:val="28"/>
        </w:rPr>
        <w:t>спектра</w:t>
      </w:r>
      <w:r w:rsidR="00431B40" w:rsidRPr="00DC7C90">
        <w:rPr>
          <w:rFonts w:ascii="Times New Roman" w:hAnsi="Times New Roman" w:cs="Times New Roman"/>
          <w:sz w:val="28"/>
          <w:szCs w:val="28"/>
        </w:rPr>
        <w:t xml:space="preserve"> нагружения </w:t>
      </w:r>
      <w:r w:rsidR="003928E1" w:rsidRPr="00DC7C90">
        <w:rPr>
          <w:rFonts w:ascii="Times New Roman" w:hAnsi="Times New Roman" w:cs="Times New Roman"/>
          <w:sz w:val="28"/>
          <w:szCs w:val="28"/>
        </w:rPr>
        <w:t xml:space="preserve">при проведении испытаний </w:t>
      </w:r>
      <w:r w:rsidR="00431B40" w:rsidRPr="00DC7C90">
        <w:rPr>
          <w:rFonts w:ascii="Times New Roman" w:hAnsi="Times New Roman" w:cs="Times New Roman"/>
          <w:sz w:val="28"/>
          <w:szCs w:val="28"/>
        </w:rPr>
        <w:t xml:space="preserve">форме </w:t>
      </w:r>
      <w:r w:rsidR="003928E1" w:rsidRPr="00DC7C90">
        <w:rPr>
          <w:rFonts w:ascii="Times New Roman" w:hAnsi="Times New Roman" w:cs="Times New Roman"/>
          <w:sz w:val="28"/>
          <w:szCs w:val="28"/>
        </w:rPr>
        <w:t>спектра</w:t>
      </w:r>
      <w:r w:rsidR="00431B40" w:rsidRPr="00DC7C90">
        <w:rPr>
          <w:rFonts w:ascii="Times New Roman" w:hAnsi="Times New Roman" w:cs="Times New Roman"/>
          <w:sz w:val="28"/>
          <w:szCs w:val="28"/>
        </w:rPr>
        <w:t xml:space="preserve"> нагружения в </w:t>
      </w:r>
      <w:r w:rsidR="004C1F63" w:rsidRPr="00DC7C90">
        <w:rPr>
          <w:rFonts w:ascii="Times New Roman" w:hAnsi="Times New Roman" w:cs="Times New Roman"/>
          <w:sz w:val="28"/>
          <w:szCs w:val="28"/>
        </w:rPr>
        <w:t>условиях эксплуатации</w:t>
      </w:r>
      <w:r w:rsidR="006831AA" w:rsidRPr="00DC7C90">
        <w:rPr>
          <w:rFonts w:ascii="Times New Roman" w:hAnsi="Times New Roman" w:cs="Times New Roman"/>
          <w:sz w:val="28"/>
          <w:szCs w:val="28"/>
        </w:rPr>
        <w:t xml:space="preserve"> (рис. 2)</w:t>
      </w:r>
      <w:r w:rsidR="00431B40" w:rsidRPr="00DC7C90">
        <w:rPr>
          <w:rFonts w:ascii="Times New Roman" w:hAnsi="Times New Roman" w:cs="Times New Roman"/>
          <w:sz w:val="28"/>
          <w:szCs w:val="28"/>
        </w:rPr>
        <w:t>.</w:t>
      </w:r>
      <w:r w:rsidR="00486DBD" w:rsidRPr="00DC7C90">
        <w:rPr>
          <w:rFonts w:ascii="Times New Roman" w:hAnsi="Times New Roman" w:cs="Times New Roman"/>
          <w:sz w:val="28"/>
          <w:szCs w:val="28"/>
        </w:rPr>
        <w:t xml:space="preserve"> </w:t>
      </w:r>
      <w:r w:rsidR="006831AA" w:rsidRPr="00DC7C90">
        <w:rPr>
          <w:rFonts w:ascii="Times New Roman" w:hAnsi="Times New Roman" w:cs="Times New Roman"/>
          <w:sz w:val="28"/>
          <w:szCs w:val="28"/>
        </w:rPr>
        <w:t>В результате получим:</w:t>
      </w:r>
    </w:p>
    <w:p w14:paraId="4340961D" w14:textId="77777777" w:rsidR="00007105" w:rsidRPr="00DC7C90" w:rsidRDefault="00DF15E1" w:rsidP="00DC7C90">
      <w:pPr>
        <w:spacing w:after="0" w:line="360" w:lineRule="auto"/>
        <w:jc w:val="center"/>
        <w:rPr>
          <w:rFonts w:ascii="Times New Roman" w:hAnsi="Times New Roman" w:cs="Times New Roman"/>
          <w:sz w:val="28"/>
          <w:szCs w:val="28"/>
        </w:rPr>
      </w:pPr>
      <m:oMathPara>
        <m:oMathParaPr>
          <m:jc m:val="right"/>
        </m:oMathParaPr>
        <m:oMath>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j</m:t>
              </m:r>
            </m:sup>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den>
              </m:f>
            </m:e>
          </m:nary>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j</m:t>
              </m:r>
            </m:sup>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lang w:val="en-US"/>
                        </w:rPr>
                        <m:t>t</m:t>
                      </m:r>
                      <m:r>
                        <w:rPr>
                          <w:rFonts w:ascii="Cambria Math" w:hAnsi="Cambria Math" w:cs="Times New Roman"/>
                          <w:sz w:val="28"/>
                          <w:szCs w:val="28"/>
                        </w:rPr>
                        <m:t>i</m:t>
                      </m:r>
                    </m:sub>
                  </m:sSub>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ti</m:t>
                      </m:r>
                    </m:sub>
                  </m:sSub>
                </m:den>
              </m:f>
              <m:r>
                <w:rPr>
                  <w:rFonts w:ascii="Cambria Math" w:hAnsi="Cambria Math" w:cs="Times New Roman"/>
                  <w:sz w:val="28"/>
                  <w:szCs w:val="28"/>
                </w:rPr>
                <m:t xml:space="preserve">  ,</m:t>
              </m:r>
            </m:e>
          </m:nary>
          <m:r>
            <w:rPr>
              <w:rFonts w:ascii="Cambria Math" w:hAnsi="Cambria Math" w:cs="Times New Roman"/>
              <w:sz w:val="28"/>
              <w:szCs w:val="28"/>
            </w:rPr>
            <m:t xml:space="preserve">                                           (1)</m:t>
          </m:r>
        </m:oMath>
      </m:oMathPara>
    </w:p>
    <w:p w14:paraId="1FCB9D0C" w14:textId="77777777" w:rsidR="00007105" w:rsidRPr="00DC7C90" w:rsidRDefault="00007105" w:rsidP="00DC7C90">
      <w:pPr>
        <w:spacing w:after="0" w:line="360" w:lineRule="auto"/>
        <w:jc w:val="both"/>
        <w:rPr>
          <w:rFonts w:ascii="Times New Roman" w:eastAsiaTheme="minorEastAsia" w:hAnsi="Times New Roman" w:cs="Times New Roman"/>
          <w:sz w:val="28"/>
          <w:szCs w:val="28"/>
        </w:rPr>
      </w:pPr>
      <w:r w:rsidRPr="00DC7C90">
        <w:rPr>
          <w:rFonts w:ascii="Times New Roman" w:hAnsi="Times New Roman" w:cs="Times New Roman"/>
          <w:sz w:val="28"/>
          <w:szCs w:val="28"/>
        </w:rPr>
        <w:t xml:space="preserve">где </w:t>
      </w:r>
      <m:oMath>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lang w:val="en-US"/>
              </w:rPr>
              <m:t>t</m:t>
            </m:r>
            <m:r>
              <w:rPr>
                <w:rFonts w:ascii="Cambria Math" w:hAnsi="Cambria Math" w:cs="Times New Roman"/>
                <w:sz w:val="28"/>
                <w:szCs w:val="28"/>
              </w:rPr>
              <m:t>i</m:t>
            </m:r>
          </m:sub>
        </m:sSub>
      </m:oMath>
      <w:r w:rsidRPr="00DC7C90">
        <w:rPr>
          <w:rFonts w:ascii="Times New Roman" w:eastAsiaTheme="minorEastAsia" w:hAnsi="Times New Roman" w:cs="Times New Roman"/>
          <w:sz w:val="28"/>
          <w:szCs w:val="28"/>
        </w:rPr>
        <w:t xml:space="preserve"> – </w:t>
      </w:r>
      <w:r w:rsidR="00797BB2" w:rsidRPr="00DC7C90">
        <w:rPr>
          <w:rFonts w:ascii="Times New Roman" w:eastAsiaTheme="minorEastAsia" w:hAnsi="Times New Roman" w:cs="Times New Roman"/>
          <w:sz w:val="28"/>
          <w:szCs w:val="28"/>
        </w:rPr>
        <w:t xml:space="preserve">число </w:t>
      </w:r>
      <w:proofErr w:type="spellStart"/>
      <w:r w:rsidR="00797BB2" w:rsidRPr="00DC7C90">
        <w:rPr>
          <w:rFonts w:ascii="Times New Roman" w:eastAsiaTheme="minorEastAsia" w:hAnsi="Times New Roman" w:cs="Times New Roman"/>
          <w:i/>
          <w:sz w:val="28"/>
          <w:szCs w:val="28"/>
          <w:lang w:val="en-US"/>
        </w:rPr>
        <w:t>i</w:t>
      </w:r>
      <w:proofErr w:type="spellEnd"/>
      <w:r w:rsidR="00797BB2" w:rsidRPr="00DC7C90">
        <w:rPr>
          <w:rFonts w:ascii="Times New Roman" w:eastAsiaTheme="minorEastAsia" w:hAnsi="Times New Roman" w:cs="Times New Roman"/>
          <w:sz w:val="28"/>
          <w:szCs w:val="28"/>
        </w:rPr>
        <w:t xml:space="preserve">-х блоков при </w:t>
      </w:r>
      <w:proofErr w:type="spellStart"/>
      <w:r w:rsidR="00797BB2" w:rsidRPr="00DC7C90">
        <w:rPr>
          <w:rFonts w:ascii="Times New Roman" w:eastAsiaTheme="minorEastAsia" w:hAnsi="Times New Roman" w:cs="Times New Roman"/>
          <w:sz w:val="28"/>
          <w:szCs w:val="28"/>
        </w:rPr>
        <w:t>нагружени</w:t>
      </w:r>
      <w:r w:rsidR="001B4FC2">
        <w:rPr>
          <w:rFonts w:ascii="Times New Roman" w:eastAsiaTheme="minorEastAsia" w:hAnsi="Times New Roman" w:cs="Times New Roman"/>
          <w:sz w:val="28"/>
          <w:szCs w:val="28"/>
        </w:rPr>
        <w:t>и</w:t>
      </w:r>
      <w:proofErr w:type="spellEnd"/>
      <w:r w:rsidR="00797BB2" w:rsidRPr="00DC7C90">
        <w:rPr>
          <w:rFonts w:ascii="Times New Roman" w:eastAsiaTheme="minorEastAsia" w:hAnsi="Times New Roman" w:cs="Times New Roman"/>
          <w:sz w:val="28"/>
          <w:szCs w:val="28"/>
        </w:rPr>
        <w:t xml:space="preserve"> конструкции полным спектром нагружения</w:t>
      </w:r>
      <w:r w:rsidR="00F41637" w:rsidRPr="00DC7C90">
        <w:rPr>
          <w:rFonts w:ascii="Times New Roman" w:eastAsiaTheme="minorEastAsia" w:hAnsi="Times New Roman" w:cs="Times New Roman"/>
          <w:sz w:val="28"/>
          <w:szCs w:val="28"/>
        </w:rPr>
        <w:t xml:space="preserve"> в условиях испытаний</w:t>
      </w:r>
      <w:r w:rsidR="00797BB2" w:rsidRPr="00DC7C90">
        <w:rPr>
          <w:rFonts w:ascii="Times New Roman" w:eastAsiaTheme="minorEastAsia" w:hAnsi="Times New Roman" w:cs="Times New Roman"/>
          <w:sz w:val="28"/>
          <w:szCs w:val="28"/>
        </w:rPr>
        <w:t xml:space="preserve"> до усталостных разрушений</w:t>
      </w:r>
      <w:r w:rsidRPr="00DC7C90">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ti</m:t>
            </m:r>
          </m:sub>
        </m:sSub>
      </m:oMath>
      <w:r w:rsidRPr="00DC7C90">
        <w:rPr>
          <w:rFonts w:ascii="Times New Roman" w:eastAsiaTheme="minorEastAsia" w:hAnsi="Times New Roman" w:cs="Times New Roman"/>
          <w:sz w:val="28"/>
          <w:szCs w:val="28"/>
        </w:rPr>
        <w:t xml:space="preserve"> – </w:t>
      </w:r>
      <w:r w:rsidR="00797BB2" w:rsidRPr="00DC7C90">
        <w:rPr>
          <w:rFonts w:ascii="Times New Roman" w:eastAsiaTheme="minorEastAsia" w:hAnsi="Times New Roman" w:cs="Times New Roman"/>
          <w:sz w:val="28"/>
          <w:szCs w:val="28"/>
        </w:rPr>
        <w:t>число</w:t>
      </w:r>
      <w:r w:rsidR="00797BB2" w:rsidRPr="00DC7C90">
        <w:rPr>
          <w:rFonts w:ascii="Times New Roman" w:eastAsiaTheme="minorEastAsia" w:hAnsi="Times New Roman" w:cs="Times New Roman"/>
          <w:i/>
          <w:sz w:val="28"/>
          <w:szCs w:val="28"/>
        </w:rPr>
        <w:t xml:space="preserve"> </w:t>
      </w:r>
      <w:r w:rsidR="00797BB2" w:rsidRPr="00DC7C90">
        <w:rPr>
          <w:rFonts w:ascii="Times New Roman" w:eastAsiaTheme="minorEastAsia" w:hAnsi="Times New Roman" w:cs="Times New Roman"/>
          <w:sz w:val="28"/>
          <w:szCs w:val="28"/>
        </w:rPr>
        <w:t xml:space="preserve">блоков при </w:t>
      </w:r>
      <w:proofErr w:type="spellStart"/>
      <w:r w:rsidR="00797BB2" w:rsidRPr="00DC7C90">
        <w:rPr>
          <w:rFonts w:ascii="Times New Roman" w:eastAsiaTheme="minorEastAsia" w:hAnsi="Times New Roman" w:cs="Times New Roman"/>
          <w:sz w:val="28"/>
          <w:szCs w:val="28"/>
        </w:rPr>
        <w:t>нагружении</w:t>
      </w:r>
      <w:proofErr w:type="spellEnd"/>
      <w:r w:rsidR="00797BB2" w:rsidRPr="00DC7C90">
        <w:rPr>
          <w:rFonts w:ascii="Times New Roman" w:eastAsiaTheme="minorEastAsia" w:hAnsi="Times New Roman" w:cs="Times New Roman"/>
          <w:sz w:val="28"/>
          <w:szCs w:val="28"/>
        </w:rPr>
        <w:t xml:space="preserve"> конструкции</w:t>
      </w:r>
      <w:r w:rsidR="00797BB2" w:rsidRPr="00DC7C90">
        <w:rPr>
          <w:rFonts w:ascii="Times New Roman" w:eastAsiaTheme="minorEastAsia" w:hAnsi="Times New Roman" w:cs="Times New Roman"/>
          <w:i/>
          <w:sz w:val="28"/>
          <w:szCs w:val="28"/>
        </w:rPr>
        <w:t xml:space="preserve"> </w:t>
      </w:r>
      <w:proofErr w:type="spellStart"/>
      <w:r w:rsidR="00797BB2" w:rsidRPr="00DC7C90">
        <w:rPr>
          <w:rFonts w:ascii="Times New Roman" w:eastAsiaTheme="minorEastAsia" w:hAnsi="Times New Roman" w:cs="Times New Roman"/>
          <w:i/>
          <w:sz w:val="28"/>
          <w:szCs w:val="28"/>
          <w:lang w:val="en-US"/>
        </w:rPr>
        <w:t>i</w:t>
      </w:r>
      <w:proofErr w:type="spellEnd"/>
      <w:r w:rsidR="00797BB2" w:rsidRPr="00DC7C90">
        <w:rPr>
          <w:rFonts w:ascii="Times New Roman" w:eastAsiaTheme="minorEastAsia" w:hAnsi="Times New Roman" w:cs="Times New Roman"/>
          <w:sz w:val="28"/>
          <w:szCs w:val="28"/>
        </w:rPr>
        <w:t xml:space="preserve">-м блоком </w:t>
      </w:r>
      <w:proofErr w:type="spellStart"/>
      <w:r w:rsidR="00797BB2" w:rsidRPr="00DC7C90">
        <w:rPr>
          <w:rFonts w:ascii="Times New Roman" w:eastAsiaTheme="minorEastAsia" w:hAnsi="Times New Roman" w:cs="Times New Roman"/>
          <w:sz w:val="28"/>
          <w:szCs w:val="28"/>
        </w:rPr>
        <w:t>нагружения</w:t>
      </w:r>
      <w:proofErr w:type="spellEnd"/>
      <w:r w:rsidR="00797BB2" w:rsidRPr="00DC7C90">
        <w:rPr>
          <w:rFonts w:ascii="Times New Roman" w:eastAsiaTheme="minorEastAsia" w:hAnsi="Times New Roman" w:cs="Times New Roman"/>
          <w:sz w:val="28"/>
          <w:szCs w:val="28"/>
        </w:rPr>
        <w:t xml:space="preserve"> из спектра</w:t>
      </w:r>
      <w:r w:rsidR="00F41637" w:rsidRPr="00DC7C90">
        <w:rPr>
          <w:rFonts w:ascii="Times New Roman" w:eastAsiaTheme="minorEastAsia" w:hAnsi="Times New Roman" w:cs="Times New Roman"/>
          <w:sz w:val="28"/>
          <w:szCs w:val="28"/>
        </w:rPr>
        <w:t xml:space="preserve"> используемого в условиях испытаний</w:t>
      </w:r>
      <w:r w:rsidR="00797BB2" w:rsidRPr="00DC7C90">
        <w:rPr>
          <w:rFonts w:ascii="Times New Roman" w:eastAsiaTheme="minorEastAsia" w:hAnsi="Times New Roman" w:cs="Times New Roman"/>
          <w:sz w:val="28"/>
          <w:szCs w:val="28"/>
        </w:rPr>
        <w:t xml:space="preserve"> до усталостных повреждений</w:t>
      </w:r>
      <w:r w:rsidR="005409A2" w:rsidRPr="00DC7C90">
        <w:rPr>
          <w:rFonts w:ascii="Times New Roman" w:eastAsiaTheme="minorEastAsia" w:hAnsi="Times New Roman" w:cs="Times New Roman"/>
          <w:sz w:val="28"/>
          <w:szCs w:val="28"/>
        </w:rPr>
        <w:t>.</w:t>
      </w:r>
    </w:p>
    <w:p w14:paraId="615485E9" w14:textId="77777777" w:rsidR="005409A2" w:rsidRPr="00DC7C90" w:rsidRDefault="005409A2" w:rsidP="00DC7C90">
      <w:pPr>
        <w:spacing w:after="0" w:line="360" w:lineRule="auto"/>
        <w:ind w:firstLine="709"/>
        <w:jc w:val="both"/>
        <w:rPr>
          <w:rFonts w:ascii="Times New Roman" w:eastAsiaTheme="minorEastAsia" w:hAnsi="Times New Roman" w:cs="Times New Roman"/>
          <w:sz w:val="28"/>
          <w:szCs w:val="28"/>
        </w:rPr>
      </w:pPr>
      <w:r w:rsidRPr="00DC7C90">
        <w:rPr>
          <w:rFonts w:ascii="Times New Roman" w:eastAsiaTheme="minorEastAsia" w:hAnsi="Times New Roman" w:cs="Times New Roman"/>
          <w:sz w:val="28"/>
          <w:szCs w:val="28"/>
        </w:rPr>
        <w:t>Так как в спектре нагружения блоки представлены</w:t>
      </w:r>
      <w:r w:rsidR="00B86B1E" w:rsidRPr="00DC7C90">
        <w:rPr>
          <w:rFonts w:ascii="Times New Roman" w:eastAsiaTheme="minorEastAsia" w:hAnsi="Times New Roman" w:cs="Times New Roman"/>
          <w:sz w:val="28"/>
          <w:szCs w:val="28"/>
        </w:rPr>
        <w:t xml:space="preserve"> по одному разу, то</w:t>
      </w:r>
    </w:p>
    <w:p w14:paraId="02A23076" w14:textId="77777777" w:rsidR="00B86B1E" w:rsidRPr="00DC7C90" w:rsidRDefault="00DF15E1" w:rsidP="00DC7C90">
      <w:pPr>
        <w:spacing w:after="0" w:line="360" w:lineRule="auto"/>
        <w:jc w:val="center"/>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n</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n</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n</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xml:space="preserve">=n </m:t>
        </m:r>
      </m:oMath>
      <w:r w:rsidR="00B86B1E" w:rsidRPr="00DC7C90">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n</m:t>
            </m:r>
          </m:e>
          <m:sub>
            <m:r>
              <w:rPr>
                <w:rFonts w:ascii="Cambria Math" w:eastAsiaTheme="minorEastAsia" w:hAnsi="Cambria Math" w:cs="Times New Roman"/>
                <w:sz w:val="28"/>
                <w:szCs w:val="28"/>
              </w:rPr>
              <m:t>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n</m:t>
            </m:r>
          </m:e>
          <m:sub>
            <m:r>
              <w:rPr>
                <w:rFonts w:ascii="Cambria Math" w:eastAsiaTheme="minorEastAsia" w:hAnsi="Cambria Math" w:cs="Times New Roman"/>
                <w:sz w:val="28"/>
                <w:szCs w:val="28"/>
              </w:rPr>
              <m:t>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n</m:t>
            </m:r>
          </m:e>
          <m:sub>
            <m:r>
              <w:rPr>
                <w:rFonts w:ascii="Cambria Math" w:eastAsiaTheme="minorEastAsia" w:hAnsi="Cambria Math" w:cs="Times New Roman"/>
                <w:sz w:val="28"/>
                <w:szCs w:val="28"/>
              </w:rPr>
              <m:t>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n</m:t>
            </m:r>
          </m:e>
          <m:sub>
            <m:r>
              <w:rPr>
                <w:rFonts w:ascii="Cambria Math" w:eastAsiaTheme="minorEastAsia" w:hAnsi="Cambria Math" w:cs="Times New Roman"/>
                <w:sz w:val="28"/>
                <w:szCs w:val="28"/>
              </w:rPr>
              <m:t>t</m:t>
            </m:r>
          </m:sub>
        </m:sSub>
      </m:oMath>
    </w:p>
    <w:p w14:paraId="2329D92A" w14:textId="77777777" w:rsidR="00B86B1E" w:rsidRPr="00DC7C90" w:rsidRDefault="00B86B1E"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и соотношение (1) будет иметь следующий вид</w:t>
      </w:r>
    </w:p>
    <w:p w14:paraId="177CDFE1" w14:textId="77777777" w:rsidR="00B86B1E" w:rsidRPr="00DC7C90" w:rsidRDefault="00B86B1E" w:rsidP="00DC7C90">
      <w:pPr>
        <w:spacing w:after="0" w:line="360" w:lineRule="auto"/>
        <w:jc w:val="center"/>
        <w:rPr>
          <w:rFonts w:ascii="Times New Roman" w:hAnsi="Times New Roman" w:cs="Times New Roman"/>
          <w:sz w:val="28"/>
          <w:szCs w:val="28"/>
        </w:rPr>
      </w:pPr>
      <m:oMathPara>
        <m:oMathParaPr>
          <m:jc m:val="right"/>
        </m:oMathParaPr>
        <m:oMath>
          <m:r>
            <w:rPr>
              <w:rFonts w:ascii="Cambria Math" w:hAnsi="Cambria Math" w:cs="Times New Roman"/>
              <w:sz w:val="28"/>
              <w:szCs w:val="28"/>
              <w:lang w:val="en-US"/>
            </w:rPr>
            <m:t>n</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j</m:t>
              </m:r>
            </m:sup>
            <m:e>
              <m:f>
                <m:fPr>
                  <m:ctrlPr>
                    <w:rPr>
                      <w:rFonts w:ascii="Cambria Math" w:hAnsi="Cambria Math" w:cs="Times New Roman"/>
                      <w:i/>
                      <w:sz w:val="28"/>
                      <w:szCs w:val="28"/>
                    </w:rPr>
                  </m:ctrlPr>
                </m:fPr>
                <m:num>
                  <m:r>
                    <w:rPr>
                      <w:rFonts w:ascii="Cambria Math" w:hAnsi="Cambria Math" w:cs="Times New Roman"/>
                      <w:sz w:val="28"/>
                      <w:szCs w:val="28"/>
                    </w:rPr>
                    <m:t>1</m:t>
                  </m:r>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den>
              </m:f>
            </m:e>
          </m:nary>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t</m:t>
              </m:r>
            </m:sub>
          </m:sSub>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j</m:t>
              </m:r>
            </m:sup>
            <m:e>
              <m:f>
                <m:fPr>
                  <m:ctrlPr>
                    <w:rPr>
                      <w:rFonts w:ascii="Cambria Math" w:hAnsi="Cambria Math" w:cs="Times New Roman"/>
                      <w:i/>
                      <w:sz w:val="28"/>
                      <w:szCs w:val="28"/>
                    </w:rPr>
                  </m:ctrlPr>
                </m:fPr>
                <m:num>
                  <m:r>
                    <w:rPr>
                      <w:rFonts w:ascii="Cambria Math" w:hAnsi="Cambria Math" w:cs="Times New Roman"/>
                      <w:sz w:val="28"/>
                      <w:szCs w:val="28"/>
                    </w:rPr>
                    <m:t>1</m:t>
                  </m:r>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ti</m:t>
                      </m:r>
                    </m:sub>
                  </m:sSub>
                </m:den>
              </m:f>
              <m:r>
                <w:rPr>
                  <w:rFonts w:ascii="Cambria Math" w:hAnsi="Cambria Math" w:cs="Times New Roman"/>
                  <w:sz w:val="28"/>
                  <w:szCs w:val="28"/>
                </w:rPr>
                <m:t xml:space="preserve">  ,</m:t>
              </m:r>
            </m:e>
          </m:nary>
          <m:r>
            <w:rPr>
              <w:rFonts w:ascii="Cambria Math" w:hAnsi="Cambria Math" w:cs="Times New Roman"/>
              <w:sz w:val="28"/>
              <w:szCs w:val="28"/>
            </w:rPr>
            <m:t xml:space="preserve">                                            (2)</m:t>
          </m:r>
        </m:oMath>
      </m:oMathPara>
    </w:p>
    <w:p w14:paraId="2CA56706" w14:textId="77777777" w:rsidR="00007105" w:rsidRPr="00DC7C90" w:rsidRDefault="00007105" w:rsidP="00DC7C90">
      <w:pPr>
        <w:spacing w:after="0" w:line="360" w:lineRule="auto"/>
        <w:jc w:val="both"/>
        <w:rPr>
          <w:rFonts w:ascii="Times New Roman" w:eastAsiaTheme="minorEastAsia" w:hAnsi="Times New Roman" w:cs="Times New Roman"/>
          <w:sz w:val="28"/>
          <w:szCs w:val="28"/>
        </w:rPr>
      </w:pPr>
      <w:r w:rsidRPr="00DC7C90">
        <w:rPr>
          <w:rFonts w:ascii="Times New Roman" w:hAnsi="Times New Roman" w:cs="Times New Roman"/>
          <w:sz w:val="28"/>
          <w:szCs w:val="28"/>
        </w:rPr>
        <w:t xml:space="preserve">Воспользуемся так же уравнением </w:t>
      </w:r>
      <w:proofErr w:type="spellStart"/>
      <w:r w:rsidRPr="00DC7C90">
        <w:rPr>
          <w:rFonts w:ascii="Times New Roman" w:hAnsi="Times New Roman" w:cs="Times New Roman"/>
          <w:sz w:val="28"/>
          <w:szCs w:val="28"/>
        </w:rPr>
        <w:t>Басквина</w:t>
      </w:r>
      <w:proofErr w:type="spellEnd"/>
      <w:r w:rsidRPr="00DC7C90">
        <w:rPr>
          <w:rFonts w:ascii="Times New Roman" w:hAnsi="Times New Roman" w:cs="Times New Roman"/>
          <w:sz w:val="28"/>
          <w:szCs w:val="28"/>
        </w:rPr>
        <w:t>:</w:t>
      </w:r>
    </w:p>
    <w:p w14:paraId="606E1211" w14:textId="77777777" w:rsidR="00007105" w:rsidRPr="00DC7C90" w:rsidRDefault="00DF15E1" w:rsidP="00DC7C90">
      <w:pPr>
        <w:spacing w:after="0" w:line="360" w:lineRule="auto"/>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sSup>
          <m:sSupPr>
            <m:ctrlPr>
              <w:rPr>
                <w:rFonts w:ascii="Cambria Math" w:hAnsi="Cambria Math" w:cs="Times New Roman"/>
                <w:i/>
                <w:sz w:val="28"/>
                <w:szCs w:val="28"/>
              </w:rPr>
            </m:ctrlPr>
          </m:sSupPr>
          <m:e>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rPr>
                  <m:t>i</m:t>
                </m:r>
              </m:sub>
            </m:sSub>
          </m:e>
          <m:sup>
            <m:r>
              <w:rPr>
                <w:rFonts w:ascii="Cambria Math" w:hAnsi="Cambria Math" w:cs="Times New Roman"/>
                <w:sz w:val="28"/>
                <w:szCs w:val="28"/>
              </w:rPr>
              <m:t>m</m:t>
            </m:r>
          </m:sup>
        </m:s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ti</m:t>
            </m:r>
          </m:sub>
        </m:sSub>
        <m:sSup>
          <m:sSupPr>
            <m:ctrlPr>
              <w:rPr>
                <w:rFonts w:ascii="Cambria Math" w:hAnsi="Cambria Math" w:cs="Times New Roman"/>
                <w:i/>
                <w:sz w:val="28"/>
                <w:szCs w:val="28"/>
              </w:rPr>
            </m:ctrlPr>
          </m:sSupPr>
          <m:e>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rPr>
                  <m:t>ti</m:t>
                </m:r>
              </m:sub>
            </m:sSub>
          </m:e>
          <m:sup>
            <m:r>
              <w:rPr>
                <w:rFonts w:ascii="Cambria Math" w:hAnsi="Cambria Math" w:cs="Times New Roman"/>
                <w:sz w:val="28"/>
                <w:szCs w:val="28"/>
              </w:rPr>
              <m:t>m</m:t>
            </m:r>
          </m:sup>
        </m:sSup>
      </m:oMath>
      <w:r w:rsidR="00007105" w:rsidRPr="00DC7C90">
        <w:rPr>
          <w:rFonts w:ascii="Times New Roman" w:eastAsiaTheme="minorEastAsia" w:hAnsi="Times New Roman" w:cs="Times New Roman"/>
          <w:sz w:val="28"/>
          <w:szCs w:val="28"/>
        </w:rPr>
        <w:t>.</w:t>
      </w:r>
    </w:p>
    <w:p w14:paraId="79B7FB8D" w14:textId="77777777" w:rsidR="00797BB2" w:rsidRPr="00DC7C90" w:rsidRDefault="00797BB2"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rPr>
              <m:t>i</m:t>
            </m:r>
          </m:sub>
        </m:sSub>
      </m:oMath>
      <w:r w:rsidRPr="00DC7C90">
        <w:rPr>
          <w:rFonts w:ascii="Times New Roman" w:eastAsiaTheme="minorEastAsia" w:hAnsi="Times New Roman" w:cs="Times New Roman"/>
          <w:sz w:val="28"/>
          <w:szCs w:val="28"/>
        </w:rPr>
        <w:t xml:space="preserve"> – максимальная амплитуда </w:t>
      </w:r>
      <w:r w:rsidR="00F41637" w:rsidRPr="00DC7C90">
        <w:rPr>
          <w:rFonts w:ascii="Times New Roman" w:eastAsiaTheme="minorEastAsia" w:hAnsi="Times New Roman" w:cs="Times New Roman"/>
          <w:sz w:val="28"/>
          <w:szCs w:val="28"/>
        </w:rPr>
        <w:t xml:space="preserve">напряжений </w:t>
      </w:r>
      <w:proofErr w:type="spellStart"/>
      <w:r w:rsidR="00F41637" w:rsidRPr="00DC7C90">
        <w:rPr>
          <w:rFonts w:ascii="Times New Roman" w:eastAsiaTheme="minorEastAsia" w:hAnsi="Times New Roman" w:cs="Times New Roman"/>
          <w:i/>
          <w:sz w:val="28"/>
          <w:szCs w:val="28"/>
          <w:lang w:val="en-US"/>
        </w:rPr>
        <w:t>i</w:t>
      </w:r>
      <w:proofErr w:type="spellEnd"/>
      <w:r w:rsidR="00F41637" w:rsidRPr="00DC7C90">
        <w:rPr>
          <w:rFonts w:ascii="Times New Roman" w:eastAsiaTheme="minorEastAsia" w:hAnsi="Times New Roman" w:cs="Times New Roman"/>
          <w:sz w:val="28"/>
          <w:szCs w:val="28"/>
        </w:rPr>
        <w:t>-го</w:t>
      </w:r>
      <w:r w:rsidRPr="00DC7C90">
        <w:rPr>
          <w:rFonts w:ascii="Times New Roman" w:eastAsiaTheme="minorEastAsia" w:hAnsi="Times New Roman" w:cs="Times New Roman"/>
          <w:sz w:val="28"/>
          <w:szCs w:val="28"/>
        </w:rPr>
        <w:t xml:space="preserve"> блока</w:t>
      </w:r>
      <w:r w:rsidR="00F41637" w:rsidRPr="00DC7C90">
        <w:rPr>
          <w:rFonts w:ascii="Times New Roman" w:eastAsiaTheme="minorEastAsia" w:hAnsi="Times New Roman" w:cs="Times New Roman"/>
          <w:sz w:val="28"/>
          <w:szCs w:val="28"/>
        </w:rPr>
        <w:t xml:space="preserve"> спектра в условиях эксплуатации; </w:t>
      </w:r>
      <m:oMath>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lang w:val="en-US"/>
              </w:rPr>
              <m:t>t</m:t>
            </m:r>
            <m:r>
              <w:rPr>
                <w:rFonts w:ascii="Cambria Math" w:hAnsi="Cambria Math" w:cs="Times New Roman"/>
                <w:sz w:val="28"/>
                <w:szCs w:val="28"/>
              </w:rPr>
              <m:t>i</m:t>
            </m:r>
          </m:sub>
        </m:sSub>
      </m:oMath>
      <w:r w:rsidR="00F41637" w:rsidRPr="00DC7C90">
        <w:rPr>
          <w:rFonts w:ascii="Times New Roman" w:eastAsiaTheme="minorEastAsia" w:hAnsi="Times New Roman" w:cs="Times New Roman"/>
          <w:sz w:val="28"/>
          <w:szCs w:val="28"/>
        </w:rPr>
        <w:t xml:space="preserve"> – максимальная амплитуда напряжений </w:t>
      </w:r>
      <w:proofErr w:type="spellStart"/>
      <w:r w:rsidR="00F41637" w:rsidRPr="00DC7C90">
        <w:rPr>
          <w:rFonts w:ascii="Times New Roman" w:eastAsiaTheme="minorEastAsia" w:hAnsi="Times New Roman" w:cs="Times New Roman"/>
          <w:i/>
          <w:sz w:val="28"/>
          <w:szCs w:val="28"/>
          <w:lang w:val="en-US"/>
        </w:rPr>
        <w:t>i</w:t>
      </w:r>
      <w:proofErr w:type="spellEnd"/>
      <w:r w:rsidR="00F41637" w:rsidRPr="00DC7C90">
        <w:rPr>
          <w:rFonts w:ascii="Times New Roman" w:eastAsiaTheme="minorEastAsia" w:hAnsi="Times New Roman" w:cs="Times New Roman"/>
          <w:sz w:val="28"/>
          <w:szCs w:val="28"/>
        </w:rPr>
        <w:t xml:space="preserve">-го блока спектра в условиях </w:t>
      </w:r>
      <w:r w:rsidR="00186A64" w:rsidRPr="00DC7C90">
        <w:rPr>
          <w:rFonts w:ascii="Times New Roman" w:eastAsiaTheme="minorEastAsia" w:hAnsi="Times New Roman" w:cs="Times New Roman"/>
          <w:sz w:val="28"/>
          <w:szCs w:val="28"/>
        </w:rPr>
        <w:t>испытаний</w:t>
      </w:r>
      <w:r w:rsidR="00310882" w:rsidRPr="00DC7C90">
        <w:rPr>
          <w:rFonts w:ascii="Times New Roman" w:eastAsiaTheme="minorEastAsia" w:hAnsi="Times New Roman" w:cs="Times New Roman"/>
          <w:sz w:val="28"/>
          <w:szCs w:val="28"/>
        </w:rPr>
        <w:t xml:space="preserve">; </w:t>
      </w:r>
      <w:r w:rsidR="00310882" w:rsidRPr="00DC7C90">
        <w:rPr>
          <w:rFonts w:ascii="Times New Roman" w:eastAsiaTheme="minorEastAsia" w:hAnsi="Times New Roman" w:cs="Times New Roman"/>
          <w:i/>
          <w:sz w:val="28"/>
          <w:szCs w:val="28"/>
          <w:lang w:val="en-US"/>
        </w:rPr>
        <w:t>m</w:t>
      </w:r>
      <w:r w:rsidR="00310882" w:rsidRPr="00DC7C90">
        <w:rPr>
          <w:rFonts w:ascii="Times New Roman" w:eastAsiaTheme="minorEastAsia" w:hAnsi="Times New Roman" w:cs="Times New Roman"/>
          <w:sz w:val="28"/>
          <w:szCs w:val="28"/>
        </w:rPr>
        <w:t xml:space="preserve"> </w:t>
      </w:r>
      <w:r w:rsidR="00904996" w:rsidRPr="00DC7C90">
        <w:rPr>
          <w:rFonts w:ascii="Times New Roman" w:eastAsiaTheme="minorEastAsia" w:hAnsi="Times New Roman" w:cs="Times New Roman"/>
          <w:sz w:val="28"/>
          <w:szCs w:val="28"/>
        </w:rPr>
        <w:t>–</w:t>
      </w:r>
      <w:r w:rsidR="00310882" w:rsidRPr="00DC7C90">
        <w:rPr>
          <w:rFonts w:ascii="Times New Roman" w:eastAsiaTheme="minorEastAsia" w:hAnsi="Times New Roman" w:cs="Times New Roman"/>
          <w:sz w:val="28"/>
          <w:szCs w:val="28"/>
        </w:rPr>
        <w:t xml:space="preserve"> </w:t>
      </w:r>
      <w:r w:rsidR="00904996" w:rsidRPr="00DC7C90">
        <w:rPr>
          <w:rFonts w:ascii="Times New Roman" w:eastAsiaTheme="minorEastAsia" w:hAnsi="Times New Roman" w:cs="Times New Roman"/>
          <w:sz w:val="28"/>
          <w:szCs w:val="28"/>
        </w:rPr>
        <w:t>константа</w:t>
      </w:r>
      <w:r w:rsidR="00AD7D64" w:rsidRPr="00DC7C90">
        <w:rPr>
          <w:rFonts w:ascii="Times New Roman" w:eastAsiaTheme="minorEastAsia" w:hAnsi="Times New Roman" w:cs="Times New Roman"/>
          <w:sz w:val="28"/>
          <w:szCs w:val="28"/>
        </w:rPr>
        <w:t xml:space="preserve"> кривой усталости</w:t>
      </w:r>
      <w:r w:rsidR="00186A64" w:rsidRPr="00DC7C90">
        <w:rPr>
          <w:rFonts w:ascii="Times New Roman" w:eastAsiaTheme="minorEastAsia" w:hAnsi="Times New Roman" w:cs="Times New Roman"/>
          <w:sz w:val="28"/>
          <w:szCs w:val="28"/>
        </w:rPr>
        <w:t>.</w:t>
      </w:r>
    </w:p>
    <w:p w14:paraId="223A4736" w14:textId="77777777" w:rsidR="00186A64" w:rsidRPr="00DC7C90" w:rsidRDefault="00186A64"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 xml:space="preserve">Будем считать, что материал конструкции работает в области </w:t>
      </w:r>
      <w:proofErr w:type="spellStart"/>
      <w:r w:rsidRPr="00DC7C90">
        <w:rPr>
          <w:rFonts w:ascii="Times New Roman" w:hAnsi="Times New Roman" w:cs="Times New Roman"/>
          <w:sz w:val="28"/>
          <w:szCs w:val="28"/>
        </w:rPr>
        <w:t>многоцикловой</w:t>
      </w:r>
      <w:proofErr w:type="spellEnd"/>
      <w:r w:rsidRPr="00DC7C90">
        <w:rPr>
          <w:rFonts w:ascii="Times New Roman" w:hAnsi="Times New Roman" w:cs="Times New Roman"/>
          <w:sz w:val="28"/>
          <w:szCs w:val="28"/>
        </w:rPr>
        <w:t xml:space="preserve"> усталости, в которой зависимость между напряжениями и деформациями практически линейна. </w:t>
      </w:r>
      <w:r w:rsidR="00371E9B" w:rsidRPr="00DC7C90">
        <w:rPr>
          <w:rFonts w:ascii="Times New Roman" w:hAnsi="Times New Roman" w:cs="Times New Roman"/>
          <w:sz w:val="28"/>
          <w:szCs w:val="28"/>
        </w:rPr>
        <w:t>Тогда</w:t>
      </w:r>
      <w:r w:rsidR="006A4B09" w:rsidRPr="00DC7C90">
        <w:rPr>
          <w:rFonts w:ascii="Times New Roman" w:hAnsi="Times New Roman" w:cs="Times New Roman"/>
          <w:sz w:val="28"/>
          <w:szCs w:val="28"/>
        </w:rPr>
        <w:t xml:space="preserve"> </w:t>
      </w:r>
      <w:r w:rsidRPr="00DC7C90">
        <w:rPr>
          <w:rFonts w:ascii="Times New Roman" w:hAnsi="Times New Roman" w:cs="Times New Roman"/>
          <w:sz w:val="28"/>
          <w:szCs w:val="28"/>
        </w:rPr>
        <w:t xml:space="preserve">напряжения пропорциональны нагрузке </w:t>
      </w:r>
      <w:r w:rsidR="00371E9B" w:rsidRPr="00DC7C90">
        <w:rPr>
          <w:rFonts w:ascii="Times New Roman" w:hAnsi="Times New Roman" w:cs="Times New Roman"/>
          <w:sz w:val="28"/>
          <w:szCs w:val="28"/>
        </w:rPr>
        <w:t xml:space="preserve">и уравнение </w:t>
      </w:r>
      <w:proofErr w:type="spellStart"/>
      <w:r w:rsidR="00371E9B" w:rsidRPr="00DC7C90">
        <w:rPr>
          <w:rFonts w:ascii="Times New Roman" w:hAnsi="Times New Roman" w:cs="Times New Roman"/>
          <w:sz w:val="28"/>
          <w:szCs w:val="28"/>
        </w:rPr>
        <w:t>Басквина</w:t>
      </w:r>
      <w:proofErr w:type="spellEnd"/>
      <w:r w:rsidR="00371E9B" w:rsidRPr="00DC7C90">
        <w:rPr>
          <w:rFonts w:ascii="Times New Roman" w:hAnsi="Times New Roman" w:cs="Times New Roman"/>
          <w:sz w:val="28"/>
          <w:szCs w:val="28"/>
        </w:rPr>
        <w:t xml:space="preserve"> можно написать в виде</w:t>
      </w:r>
    </w:p>
    <w:p w14:paraId="30CAA72E" w14:textId="77777777" w:rsidR="00186A64" w:rsidRPr="00DC7C90" w:rsidRDefault="00DF15E1" w:rsidP="00DC7C90">
      <w:pPr>
        <w:spacing w:after="0" w:line="360" w:lineRule="auto"/>
        <w:jc w:val="center"/>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N</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ti</m:t>
              </m:r>
            </m:sub>
          </m:sSub>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ti</m:t>
                          </m:r>
                        </m:sub>
                      </m:sSub>
                    </m:num>
                    <m:den>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i</m:t>
                          </m:r>
                        </m:sub>
                      </m:sSub>
                    </m:den>
                  </m:f>
                </m:e>
              </m:d>
            </m:e>
            <m:sup>
              <m:r>
                <w:rPr>
                  <w:rFonts w:ascii="Cambria Math" w:hAnsi="Cambria Math" w:cs="Times New Roman"/>
                  <w:sz w:val="28"/>
                  <w:szCs w:val="28"/>
                </w:rPr>
                <m:t>m</m:t>
              </m:r>
            </m:sup>
          </m:s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ti</m:t>
              </m:r>
            </m:sub>
          </m:sSub>
          <m:sSup>
            <m:sSupPr>
              <m:ctrlPr>
                <w:rPr>
                  <w:rFonts w:ascii="Cambria Math" w:hAnsi="Cambria Math" w:cs="Times New Roman"/>
                  <w:i/>
                  <w:sz w:val="28"/>
                  <w:szCs w:val="28"/>
                </w:rPr>
              </m:ctrlPr>
            </m:sSupPr>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i</m:t>
                      </m:r>
                    </m:sub>
                  </m:sSub>
                </m:e>
              </m:d>
            </m:e>
            <m:sup>
              <m:r>
                <w:rPr>
                  <w:rFonts w:ascii="Cambria Math" w:hAnsi="Cambria Math" w:cs="Times New Roman"/>
                  <w:sz w:val="28"/>
                  <w:szCs w:val="28"/>
                </w:rPr>
                <m:t>m</m:t>
              </m:r>
            </m:sup>
          </m:sSup>
          <m:r>
            <w:rPr>
              <w:rFonts w:ascii="Cambria Math" w:hAnsi="Cambria Math" w:cs="Times New Roman"/>
              <w:sz w:val="28"/>
              <w:szCs w:val="28"/>
              <w:lang w:val="en-US"/>
            </w:rPr>
            <m:t>,</m:t>
          </m:r>
          <m:r>
            <w:rPr>
              <w:rFonts w:ascii="Cambria Math" w:hAnsi="Cambria Math" w:cs="Times New Roman"/>
              <w:sz w:val="28"/>
              <w:szCs w:val="28"/>
            </w:rPr>
            <m:t xml:space="preserve">                                       (3)</m:t>
          </m:r>
        </m:oMath>
      </m:oMathPara>
    </w:p>
    <w:p w14:paraId="697C4AE7" w14:textId="77777777" w:rsidR="006A4B09" w:rsidRPr="00DC7C90" w:rsidRDefault="00B4661F"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 xml:space="preserve">где </w:t>
      </w:r>
      <w:proofErr w:type="spellStart"/>
      <w:r w:rsidRPr="00DC7C90">
        <w:rPr>
          <w:rFonts w:ascii="Times New Roman" w:hAnsi="Times New Roman" w:cs="Times New Roman"/>
          <w:i/>
          <w:sz w:val="28"/>
          <w:szCs w:val="28"/>
          <w:lang w:val="en-US"/>
        </w:rPr>
        <w:t>k</w:t>
      </w:r>
      <w:r w:rsidRPr="00DC7C90">
        <w:rPr>
          <w:rFonts w:ascii="Times New Roman" w:hAnsi="Times New Roman" w:cs="Times New Roman"/>
          <w:i/>
          <w:sz w:val="28"/>
          <w:szCs w:val="28"/>
          <w:vertAlign w:val="subscript"/>
          <w:lang w:val="en-US"/>
        </w:rPr>
        <w:t>i</w:t>
      </w:r>
      <w:proofErr w:type="spellEnd"/>
      <w:r w:rsidRPr="00DC7C90">
        <w:rPr>
          <w:rFonts w:ascii="Times New Roman" w:hAnsi="Times New Roman" w:cs="Times New Roman"/>
          <w:sz w:val="28"/>
          <w:szCs w:val="28"/>
        </w:rPr>
        <w:t xml:space="preserve"> – коэффициент форсирования</w:t>
      </w:r>
      <w:r w:rsidR="00310882" w:rsidRPr="00DC7C90">
        <w:rPr>
          <w:rFonts w:ascii="Times New Roman" w:hAnsi="Times New Roman" w:cs="Times New Roman"/>
          <w:sz w:val="28"/>
          <w:szCs w:val="28"/>
        </w:rPr>
        <w:t xml:space="preserve"> испытаний</w:t>
      </w:r>
      <w:r w:rsidR="00920062" w:rsidRPr="00DC7C90">
        <w:rPr>
          <w:rFonts w:ascii="Times New Roman" w:hAnsi="Times New Roman" w:cs="Times New Roman"/>
          <w:sz w:val="28"/>
          <w:szCs w:val="28"/>
        </w:rPr>
        <w:t xml:space="preserve"> по</w:t>
      </w:r>
      <w:r w:rsidRPr="00DC7C90">
        <w:rPr>
          <w:rFonts w:ascii="Times New Roman" w:hAnsi="Times New Roman" w:cs="Times New Roman"/>
          <w:sz w:val="28"/>
          <w:szCs w:val="28"/>
        </w:rPr>
        <w:t xml:space="preserve"> нагрузк</w:t>
      </w:r>
      <w:r w:rsidR="00920062" w:rsidRPr="00DC7C90">
        <w:rPr>
          <w:rFonts w:ascii="Times New Roman" w:hAnsi="Times New Roman" w:cs="Times New Roman"/>
          <w:sz w:val="28"/>
          <w:szCs w:val="28"/>
        </w:rPr>
        <w:t>е</w:t>
      </w:r>
      <w:r w:rsidRPr="00DC7C90">
        <w:rPr>
          <w:rFonts w:ascii="Times New Roman" w:hAnsi="Times New Roman" w:cs="Times New Roman"/>
          <w:sz w:val="28"/>
          <w:szCs w:val="28"/>
        </w:rPr>
        <w:t xml:space="preserve"> </w:t>
      </w:r>
      <w:proofErr w:type="spellStart"/>
      <w:r w:rsidRPr="00DC7C90">
        <w:rPr>
          <w:rFonts w:ascii="Times New Roman" w:hAnsi="Times New Roman" w:cs="Times New Roman"/>
          <w:i/>
          <w:sz w:val="28"/>
          <w:szCs w:val="28"/>
          <w:lang w:val="en-US"/>
        </w:rPr>
        <w:t>i</w:t>
      </w:r>
      <w:proofErr w:type="spellEnd"/>
      <w:r w:rsidRPr="00DC7C90">
        <w:rPr>
          <w:rFonts w:ascii="Times New Roman" w:hAnsi="Times New Roman" w:cs="Times New Roman"/>
          <w:sz w:val="28"/>
          <w:szCs w:val="28"/>
        </w:rPr>
        <w:t>-го блока спектра.</w:t>
      </w:r>
    </w:p>
    <w:p w14:paraId="60526CCA" w14:textId="77777777" w:rsidR="006A4B09" w:rsidRPr="00DC7C90" w:rsidRDefault="00920062"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lastRenderedPageBreak/>
        <w:t xml:space="preserve">Определим коэффициент ускорения испытаний </w:t>
      </w:r>
      <w:r w:rsidRPr="00DC7C90">
        <w:rPr>
          <w:rFonts w:ascii="Times New Roman" w:hAnsi="Times New Roman" w:cs="Times New Roman"/>
          <w:i/>
          <w:sz w:val="28"/>
          <w:szCs w:val="28"/>
          <w:lang w:val="en-US"/>
        </w:rPr>
        <w:t>K</w:t>
      </w:r>
      <w:r w:rsidRPr="00DC7C90">
        <w:rPr>
          <w:rFonts w:ascii="Times New Roman" w:hAnsi="Times New Roman" w:cs="Times New Roman"/>
          <w:sz w:val="28"/>
          <w:szCs w:val="28"/>
        </w:rPr>
        <w:t xml:space="preserve">, используя соотношения (2), (3) и </w:t>
      </w:r>
      <w:r w:rsidR="00310882" w:rsidRPr="00DC7C90">
        <w:rPr>
          <w:rFonts w:ascii="Times New Roman" w:hAnsi="Times New Roman" w:cs="Times New Roman"/>
          <w:sz w:val="28"/>
          <w:szCs w:val="28"/>
        </w:rPr>
        <w:t>равенство коэффициентов форсирования испытаний</w:t>
      </w:r>
      <w:r w:rsidR="00C6123B" w:rsidRPr="00DC7C90">
        <w:rPr>
          <w:rFonts w:ascii="Times New Roman" w:hAnsi="Times New Roman" w:cs="Times New Roman"/>
          <w:sz w:val="28"/>
          <w:szCs w:val="28"/>
        </w:rPr>
        <w:t xml:space="preserve"> </w:t>
      </w:r>
      <w:proofErr w:type="spellStart"/>
      <w:r w:rsidR="00C6123B" w:rsidRPr="00DC7C90">
        <w:rPr>
          <w:rFonts w:ascii="Times New Roman" w:hAnsi="Times New Roman" w:cs="Times New Roman"/>
          <w:i/>
          <w:sz w:val="28"/>
          <w:szCs w:val="28"/>
          <w:lang w:val="en-US"/>
        </w:rPr>
        <w:t>k</w:t>
      </w:r>
      <w:r w:rsidR="00C6123B" w:rsidRPr="00DC7C90">
        <w:rPr>
          <w:rFonts w:ascii="Times New Roman" w:hAnsi="Times New Roman" w:cs="Times New Roman"/>
          <w:i/>
          <w:sz w:val="28"/>
          <w:szCs w:val="28"/>
          <w:vertAlign w:val="subscript"/>
          <w:lang w:val="en-US"/>
        </w:rPr>
        <w:t>i</w:t>
      </w:r>
      <w:proofErr w:type="spellEnd"/>
      <w:r w:rsidR="00310882" w:rsidRPr="00DC7C90">
        <w:rPr>
          <w:rFonts w:ascii="Times New Roman" w:hAnsi="Times New Roman" w:cs="Times New Roman"/>
          <w:sz w:val="28"/>
          <w:szCs w:val="28"/>
        </w:rPr>
        <w:t xml:space="preserve"> во всех ненулевых блоках спектра</w:t>
      </w:r>
      <w:r w:rsidR="004F575F" w:rsidRPr="00DC7C90">
        <w:rPr>
          <w:rFonts w:ascii="Times New Roman" w:hAnsi="Times New Roman" w:cs="Times New Roman"/>
          <w:sz w:val="28"/>
          <w:szCs w:val="28"/>
        </w:rPr>
        <w:t xml:space="preserve"> </w:t>
      </w:r>
      <w:proofErr w:type="spellStart"/>
      <w:r w:rsidR="004F575F" w:rsidRPr="00DC7C90">
        <w:rPr>
          <w:rFonts w:ascii="Times New Roman" w:hAnsi="Times New Roman" w:cs="Times New Roman"/>
          <w:i/>
          <w:sz w:val="28"/>
          <w:szCs w:val="28"/>
          <w:lang w:val="en-US"/>
        </w:rPr>
        <w:t>k</w:t>
      </w:r>
      <w:r w:rsidR="00D35278" w:rsidRPr="00DC7C90">
        <w:rPr>
          <w:rFonts w:ascii="Times New Roman" w:hAnsi="Times New Roman" w:cs="Times New Roman"/>
          <w:i/>
          <w:sz w:val="28"/>
          <w:szCs w:val="28"/>
          <w:vertAlign w:val="subscript"/>
          <w:lang w:val="en-US"/>
        </w:rPr>
        <w:t>i</w:t>
      </w:r>
      <w:proofErr w:type="spellEnd"/>
      <w:r w:rsidR="00D35278" w:rsidRPr="00DC7C90">
        <w:rPr>
          <w:rFonts w:ascii="Times New Roman" w:hAnsi="Times New Roman" w:cs="Times New Roman"/>
          <w:sz w:val="28"/>
          <w:szCs w:val="28"/>
        </w:rPr>
        <w:t xml:space="preserve"> = </w:t>
      </w:r>
      <w:r w:rsidR="00D35278" w:rsidRPr="00DC7C90">
        <w:rPr>
          <w:rFonts w:ascii="Times New Roman" w:hAnsi="Times New Roman" w:cs="Times New Roman"/>
          <w:i/>
          <w:sz w:val="28"/>
          <w:szCs w:val="28"/>
          <w:lang w:val="en-US"/>
        </w:rPr>
        <w:t>k</w:t>
      </w:r>
      <w:r w:rsidR="00D35278" w:rsidRPr="00DC7C90">
        <w:rPr>
          <w:rFonts w:ascii="Times New Roman" w:hAnsi="Times New Roman" w:cs="Times New Roman"/>
          <w:i/>
          <w:sz w:val="28"/>
          <w:szCs w:val="28"/>
        </w:rPr>
        <w:t xml:space="preserve"> </w:t>
      </w:r>
      <w:r w:rsidR="00D35278" w:rsidRPr="00DC7C90">
        <w:rPr>
          <w:rFonts w:ascii="Times New Roman" w:hAnsi="Times New Roman" w:cs="Times New Roman"/>
          <w:sz w:val="28"/>
          <w:szCs w:val="28"/>
        </w:rPr>
        <w:t xml:space="preserve">при </w:t>
      </w:r>
      <w:proofErr w:type="spellStart"/>
      <w:r w:rsidR="00D35278" w:rsidRPr="00DC7C90">
        <w:rPr>
          <w:rFonts w:ascii="Times New Roman" w:hAnsi="Times New Roman" w:cs="Times New Roman"/>
          <w:i/>
          <w:sz w:val="28"/>
          <w:szCs w:val="28"/>
          <w:lang w:val="en-US"/>
        </w:rPr>
        <w:t>i</w:t>
      </w:r>
      <w:proofErr w:type="spellEnd"/>
      <w:r w:rsidR="00D35278" w:rsidRPr="00DC7C90">
        <w:rPr>
          <w:rFonts w:ascii="Times New Roman" w:hAnsi="Times New Roman" w:cs="Times New Roman"/>
          <w:sz w:val="28"/>
          <w:szCs w:val="28"/>
        </w:rPr>
        <w:t xml:space="preserve"> = 1</w:t>
      </w:r>
      <w:r w:rsidR="001B4FC2">
        <w:rPr>
          <w:rFonts w:ascii="Times New Roman" w:hAnsi="Times New Roman" w:cs="Times New Roman"/>
          <w:sz w:val="28"/>
          <w:szCs w:val="28"/>
        </w:rPr>
        <w:t>,</w:t>
      </w:r>
      <w:r w:rsidR="00D35278" w:rsidRPr="00DC7C90">
        <w:rPr>
          <w:rFonts w:ascii="Times New Roman" w:hAnsi="Times New Roman" w:cs="Times New Roman"/>
          <w:sz w:val="28"/>
          <w:szCs w:val="28"/>
        </w:rPr>
        <w:t xml:space="preserve"> …</w:t>
      </w:r>
      <w:r w:rsidR="001B4FC2">
        <w:rPr>
          <w:rFonts w:ascii="Times New Roman" w:hAnsi="Times New Roman" w:cs="Times New Roman"/>
          <w:sz w:val="28"/>
          <w:szCs w:val="28"/>
        </w:rPr>
        <w:t>,</w:t>
      </w:r>
      <w:r w:rsidR="00D35278" w:rsidRPr="00DC7C90">
        <w:rPr>
          <w:rFonts w:ascii="Times New Roman" w:hAnsi="Times New Roman" w:cs="Times New Roman"/>
          <w:sz w:val="28"/>
          <w:szCs w:val="28"/>
        </w:rPr>
        <w:t xml:space="preserve"> </w:t>
      </w:r>
      <w:r w:rsidR="00D35278" w:rsidRPr="00DC7C90">
        <w:rPr>
          <w:rFonts w:ascii="Times New Roman" w:hAnsi="Times New Roman" w:cs="Times New Roman"/>
          <w:i/>
          <w:sz w:val="28"/>
          <w:szCs w:val="28"/>
          <w:lang w:val="en-US"/>
        </w:rPr>
        <w:t>j</w:t>
      </w:r>
      <w:r w:rsidRPr="00DC7C90">
        <w:rPr>
          <w:rFonts w:ascii="Times New Roman" w:hAnsi="Times New Roman" w:cs="Times New Roman"/>
          <w:sz w:val="28"/>
          <w:szCs w:val="28"/>
        </w:rPr>
        <w:t>:</w:t>
      </w:r>
    </w:p>
    <w:p w14:paraId="5524584C" w14:textId="77777777" w:rsidR="006A4B09" w:rsidRPr="00DC7C90" w:rsidRDefault="00920062" w:rsidP="00DC7C90">
      <w:pPr>
        <w:spacing w:after="0" w:line="360" w:lineRule="auto"/>
        <w:jc w:val="right"/>
        <w:rPr>
          <w:rFonts w:ascii="Times New Roman" w:hAnsi="Times New Roman" w:cs="Times New Roman"/>
          <w:sz w:val="28"/>
          <w:szCs w:val="28"/>
          <w:lang w:val="en-US"/>
        </w:rPr>
      </w:pPr>
      <m:oMathPara>
        <m:oMath>
          <m:r>
            <w:rPr>
              <w:rFonts w:ascii="Cambria Math" w:hAnsi="Cambria Math" w:cs="Times New Roman"/>
              <w:sz w:val="28"/>
              <w:szCs w:val="28"/>
              <w:lang w:val="en-US"/>
            </w:rPr>
            <m:t>K=</m:t>
          </m:r>
          <m:f>
            <m:fPr>
              <m:ctrlPr>
                <w:rPr>
                  <w:rFonts w:ascii="Cambria Math" w:hAnsi="Cambria Math" w:cs="Times New Roman"/>
                  <w:i/>
                  <w:sz w:val="28"/>
                  <w:szCs w:val="28"/>
                  <w:lang w:val="en-US"/>
                </w:rPr>
              </m:ctrlPr>
            </m:fPr>
            <m:num>
              <m:r>
                <w:rPr>
                  <w:rFonts w:ascii="Cambria Math" w:hAnsi="Cambria Math" w:cs="Times New Roman"/>
                  <w:sz w:val="28"/>
                  <w:szCs w:val="28"/>
                  <w:lang w:val="en-US"/>
                </w:rPr>
                <m:t>n</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t</m:t>
                  </m:r>
                </m:sub>
              </m:sSub>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j</m:t>
                  </m:r>
                </m:sup>
                <m:e>
                  <m:f>
                    <m:fPr>
                      <m:ctrlPr>
                        <w:rPr>
                          <w:rFonts w:ascii="Cambria Math" w:hAnsi="Cambria Math" w:cs="Times New Roman"/>
                          <w:i/>
                          <w:sz w:val="28"/>
                          <w:szCs w:val="28"/>
                        </w:rPr>
                      </m:ctrlPr>
                    </m:fPr>
                    <m:num>
                      <m:r>
                        <w:rPr>
                          <w:rFonts w:ascii="Cambria Math" w:hAnsi="Cambria Math" w:cs="Times New Roman"/>
                          <w:sz w:val="28"/>
                          <w:szCs w:val="28"/>
                        </w:rPr>
                        <m:t>1</m:t>
                      </m:r>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ti</m:t>
                          </m:r>
                        </m:sub>
                      </m:sSub>
                    </m:den>
                  </m:f>
                  <m:r>
                    <w:rPr>
                      <w:rFonts w:ascii="Cambria Math" w:hAnsi="Cambria Math" w:cs="Times New Roman"/>
                      <w:sz w:val="28"/>
                      <w:szCs w:val="28"/>
                    </w:rPr>
                    <m:t xml:space="preserve">  </m:t>
                  </m:r>
                </m:e>
              </m:nary>
            </m:num>
            <m:den>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j</m:t>
                  </m:r>
                </m:sup>
                <m:e>
                  <m:f>
                    <m:fPr>
                      <m:ctrlPr>
                        <w:rPr>
                          <w:rFonts w:ascii="Cambria Math" w:hAnsi="Cambria Math" w:cs="Times New Roman"/>
                          <w:i/>
                          <w:sz w:val="28"/>
                          <w:szCs w:val="28"/>
                        </w:rPr>
                      </m:ctrlPr>
                    </m:fPr>
                    <m:num>
                      <m:r>
                        <w:rPr>
                          <w:rFonts w:ascii="Cambria Math" w:hAnsi="Cambria Math" w:cs="Times New Roman"/>
                          <w:sz w:val="28"/>
                          <w:szCs w:val="28"/>
                        </w:rPr>
                        <m:t>1</m:t>
                      </m:r>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den>
                  </m:f>
                </m:e>
              </m:nary>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j</m:t>
                  </m:r>
                </m:sup>
                <m:e>
                  <m:f>
                    <m:fPr>
                      <m:ctrlPr>
                        <w:rPr>
                          <w:rFonts w:ascii="Cambria Math" w:hAnsi="Cambria Math" w:cs="Times New Roman"/>
                          <w:i/>
                          <w:sz w:val="28"/>
                          <w:szCs w:val="28"/>
                        </w:rPr>
                      </m:ctrlPr>
                    </m:fPr>
                    <m:num>
                      <m:r>
                        <w:rPr>
                          <w:rFonts w:ascii="Cambria Math" w:hAnsi="Cambria Math" w:cs="Times New Roman"/>
                          <w:sz w:val="28"/>
                          <w:szCs w:val="28"/>
                        </w:rPr>
                        <m:t>1</m:t>
                      </m:r>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ti</m:t>
                          </m:r>
                        </m:sub>
                      </m:sSub>
                    </m:den>
                  </m:f>
                  <m:r>
                    <w:rPr>
                      <w:rFonts w:ascii="Cambria Math" w:hAnsi="Cambria Math" w:cs="Times New Roman"/>
                      <w:sz w:val="28"/>
                      <w:szCs w:val="28"/>
                    </w:rPr>
                    <m:t xml:space="preserve">  </m:t>
                  </m:r>
                </m:e>
              </m:nary>
            </m:num>
            <m:den>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k</m:t>
                          </m:r>
                        </m:e>
                      </m:d>
                    </m:e>
                    <m:sup>
                      <m:r>
                        <w:rPr>
                          <w:rFonts w:ascii="Cambria Math" w:hAnsi="Cambria Math" w:cs="Times New Roman"/>
                          <w:sz w:val="28"/>
                          <w:szCs w:val="28"/>
                        </w:rPr>
                        <m:t>m</m:t>
                      </m:r>
                    </m:sup>
                  </m:sSup>
                </m:den>
              </m:f>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j</m:t>
                  </m:r>
                </m:sup>
                <m:e>
                  <m:f>
                    <m:fPr>
                      <m:ctrlPr>
                        <w:rPr>
                          <w:rFonts w:ascii="Cambria Math" w:hAnsi="Cambria Math" w:cs="Times New Roman"/>
                          <w:i/>
                          <w:sz w:val="28"/>
                          <w:szCs w:val="28"/>
                        </w:rPr>
                      </m:ctrlPr>
                    </m:fPr>
                    <m:num>
                      <m:r>
                        <w:rPr>
                          <w:rFonts w:ascii="Cambria Math" w:hAnsi="Cambria Math" w:cs="Times New Roman"/>
                          <w:sz w:val="28"/>
                          <w:szCs w:val="28"/>
                        </w:rPr>
                        <m:t>1</m:t>
                      </m:r>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lang w:val="en-US"/>
                            </w:rPr>
                            <m:t>t</m:t>
                          </m:r>
                          <m:r>
                            <w:rPr>
                              <w:rFonts w:ascii="Cambria Math" w:hAnsi="Cambria Math" w:cs="Times New Roman"/>
                              <w:sz w:val="28"/>
                              <w:szCs w:val="28"/>
                            </w:rPr>
                            <m:t>i</m:t>
                          </m:r>
                        </m:sub>
                      </m:sSub>
                    </m:den>
                  </m:f>
                </m:e>
              </m:nary>
            </m:den>
          </m:f>
          <m:r>
            <w:rPr>
              <w:rFonts w:ascii="Cambria Math" w:hAnsi="Cambria Math" w:cs="Times New Roman"/>
              <w:sz w:val="28"/>
              <w:szCs w:val="28"/>
              <w:lang w:val="en-US"/>
            </w:rPr>
            <m:t>=</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k</m:t>
                  </m:r>
                </m:e>
              </m:d>
            </m:e>
            <m:sup>
              <m:r>
                <w:rPr>
                  <w:rFonts w:ascii="Cambria Math" w:hAnsi="Cambria Math" w:cs="Times New Roman"/>
                  <w:sz w:val="28"/>
                  <w:szCs w:val="28"/>
                </w:rPr>
                <m:t>m</m:t>
              </m:r>
            </m:sup>
          </m:sSup>
          <m:r>
            <w:rPr>
              <w:rFonts w:ascii="Cambria Math" w:hAnsi="Cambria Math" w:cs="Times New Roman"/>
              <w:sz w:val="28"/>
              <w:szCs w:val="28"/>
            </w:rPr>
            <m:t>,</m:t>
          </m:r>
        </m:oMath>
      </m:oMathPara>
    </w:p>
    <w:p w14:paraId="6E5C506C" w14:textId="77777777" w:rsidR="00186A64" w:rsidRPr="00DC7C90" w:rsidRDefault="004D286C"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или</w:t>
      </w:r>
    </w:p>
    <w:p w14:paraId="66861FE4" w14:textId="77777777" w:rsidR="004D286C" w:rsidRPr="00DC7C90" w:rsidRDefault="004D286C" w:rsidP="00DC7C90">
      <w:pPr>
        <w:spacing w:after="0" w:line="360" w:lineRule="auto"/>
        <w:jc w:val="right"/>
        <w:rPr>
          <w:rFonts w:ascii="Times New Roman" w:hAnsi="Times New Roman" w:cs="Times New Roman"/>
          <w:sz w:val="28"/>
          <w:szCs w:val="28"/>
          <w:lang w:val="en-US"/>
        </w:rPr>
      </w:pPr>
      <m:oMathPara>
        <m:oMathParaPr>
          <m:jc m:val="right"/>
        </m:oMathParaPr>
        <m:oMath>
          <m:r>
            <w:rPr>
              <w:rFonts w:ascii="Cambria Math" w:hAnsi="Cambria Math" w:cs="Times New Roman"/>
              <w:sz w:val="28"/>
              <w:szCs w:val="28"/>
              <w:lang w:val="en-US"/>
            </w:rPr>
            <m:t>K=</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k</m:t>
                  </m:r>
                </m:e>
              </m:d>
            </m:e>
            <m:sup>
              <m:r>
                <w:rPr>
                  <w:rFonts w:ascii="Cambria Math" w:hAnsi="Cambria Math" w:cs="Times New Roman"/>
                  <w:sz w:val="28"/>
                  <w:szCs w:val="28"/>
                </w:rPr>
                <m:t>m</m:t>
              </m:r>
            </m:sup>
          </m:sSup>
          <m:r>
            <w:rPr>
              <w:rFonts w:ascii="Cambria Math" w:hAnsi="Cambria Math" w:cs="Times New Roman"/>
              <w:sz w:val="28"/>
              <w:szCs w:val="28"/>
            </w:rPr>
            <m:t>.                                                       (4)</m:t>
          </m:r>
        </m:oMath>
      </m:oMathPara>
    </w:p>
    <w:p w14:paraId="428253F5" w14:textId="77777777" w:rsidR="00007105" w:rsidRPr="00DC7C90" w:rsidRDefault="00007105"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 xml:space="preserve">При работе </w:t>
      </w:r>
      <w:r w:rsidR="007A14AA" w:rsidRPr="00DC7C90">
        <w:rPr>
          <w:rFonts w:ascii="Times New Roman" w:hAnsi="Times New Roman" w:cs="Times New Roman"/>
          <w:sz w:val="28"/>
          <w:szCs w:val="28"/>
        </w:rPr>
        <w:t>ВСРМ</w:t>
      </w:r>
      <w:r w:rsidRPr="00DC7C90">
        <w:rPr>
          <w:rFonts w:ascii="Times New Roman" w:hAnsi="Times New Roman" w:cs="Times New Roman"/>
          <w:sz w:val="28"/>
          <w:szCs w:val="28"/>
        </w:rPr>
        <w:t xml:space="preserve"> </w:t>
      </w:r>
      <w:r w:rsidR="00B519DB" w:rsidRPr="00DC7C90">
        <w:rPr>
          <w:rFonts w:ascii="Times New Roman" w:hAnsi="Times New Roman" w:cs="Times New Roman"/>
          <w:sz w:val="28"/>
          <w:szCs w:val="28"/>
        </w:rPr>
        <w:t>к</w:t>
      </w:r>
      <w:r w:rsidRPr="00DC7C90">
        <w:rPr>
          <w:rFonts w:ascii="Times New Roman" w:hAnsi="Times New Roman" w:cs="Times New Roman"/>
          <w:sz w:val="28"/>
          <w:szCs w:val="28"/>
        </w:rPr>
        <w:t xml:space="preserve">оэффициент ускорения испытаний </w:t>
      </w:r>
      <w:r w:rsidRPr="00DC7C90">
        <w:rPr>
          <w:rFonts w:ascii="Times New Roman" w:hAnsi="Times New Roman" w:cs="Times New Roman"/>
          <w:i/>
          <w:sz w:val="28"/>
          <w:szCs w:val="28"/>
          <w:lang w:val="en-US"/>
        </w:rPr>
        <w:t>K</w:t>
      </w:r>
      <w:r w:rsidRPr="00DC7C90">
        <w:rPr>
          <w:rFonts w:ascii="Times New Roman" w:hAnsi="Times New Roman" w:cs="Times New Roman"/>
          <w:sz w:val="28"/>
          <w:szCs w:val="28"/>
        </w:rPr>
        <w:t xml:space="preserve"> будет равен:</w:t>
      </w:r>
    </w:p>
    <w:p w14:paraId="1CDBA796" w14:textId="77777777" w:rsidR="006A4B09" w:rsidRPr="00DC7C90" w:rsidRDefault="006A4B09" w:rsidP="00DC7C90">
      <w:pPr>
        <w:spacing w:after="0" w:line="360" w:lineRule="auto"/>
        <w:jc w:val="center"/>
        <w:rPr>
          <w:rFonts w:ascii="Times New Roman" w:hAnsi="Times New Roman" w:cs="Times New Roman"/>
          <w:sz w:val="28"/>
          <w:szCs w:val="28"/>
        </w:rPr>
      </w:pPr>
    </w:p>
    <w:p w14:paraId="31B8E735" w14:textId="77777777" w:rsidR="00007105" w:rsidRPr="00DC7C90" w:rsidRDefault="00DF15E1" w:rsidP="00DC7C90">
      <w:pPr>
        <w:spacing w:after="0" w:line="360" w:lineRule="auto"/>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ВСРМ</m:t>
              </m:r>
            </m:sub>
          </m:sSub>
          <m:r>
            <w:rPr>
              <w:rFonts w:ascii="Cambria Math" w:hAnsi="Cambria Math" w:cs="Times New Roman"/>
              <w:sz w:val="28"/>
              <w:szCs w:val="28"/>
            </w:rPr>
            <m:t>=</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ВСРМ</m:t>
                      </m:r>
                    </m:sub>
                  </m:sSub>
                </m:e>
              </m:d>
            </m:e>
            <m:sup>
              <m:r>
                <w:rPr>
                  <w:rFonts w:ascii="Cambria Math" w:hAnsi="Cambria Math" w:cs="Times New Roman"/>
                  <w:sz w:val="28"/>
                  <w:szCs w:val="28"/>
                </w:rPr>
                <m:t>m</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1,475</m:t>
              </m:r>
            </m:e>
            <m:sup>
              <m:r>
                <w:rPr>
                  <w:rFonts w:ascii="Cambria Math" w:hAnsi="Cambria Math" w:cs="Times New Roman"/>
                  <w:sz w:val="28"/>
                  <w:szCs w:val="28"/>
                </w:rPr>
                <m:t>4</m:t>
              </m:r>
            </m:sup>
          </m:sSup>
          <m:r>
            <w:rPr>
              <w:rFonts w:ascii="Cambria Math" w:hAnsi="Cambria Math" w:cs="Times New Roman"/>
              <w:sz w:val="28"/>
              <w:szCs w:val="28"/>
            </w:rPr>
            <m:t>=4,7.</m:t>
          </m:r>
        </m:oMath>
      </m:oMathPara>
    </w:p>
    <w:p w14:paraId="1D8A9B32" w14:textId="77777777" w:rsidR="00B519DB" w:rsidRPr="00DC7C90" w:rsidRDefault="00007105"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 xml:space="preserve">При работе ПТМ </w:t>
      </w:r>
      <w:r w:rsidR="00B519DB" w:rsidRPr="00DC7C90">
        <w:rPr>
          <w:rFonts w:ascii="Times New Roman" w:hAnsi="Times New Roman" w:cs="Times New Roman"/>
          <w:sz w:val="28"/>
          <w:szCs w:val="28"/>
        </w:rPr>
        <w:t xml:space="preserve">коэффициент ускорения испытаний </w:t>
      </w:r>
      <w:r w:rsidR="00B519DB" w:rsidRPr="00DC7C90">
        <w:rPr>
          <w:rFonts w:ascii="Times New Roman" w:hAnsi="Times New Roman" w:cs="Times New Roman"/>
          <w:i/>
          <w:sz w:val="28"/>
          <w:szCs w:val="28"/>
          <w:lang w:val="en-US"/>
        </w:rPr>
        <w:t>K</w:t>
      </w:r>
      <w:r w:rsidR="00B519DB" w:rsidRPr="00DC7C90">
        <w:rPr>
          <w:rFonts w:ascii="Times New Roman" w:hAnsi="Times New Roman" w:cs="Times New Roman"/>
          <w:sz w:val="28"/>
          <w:szCs w:val="28"/>
        </w:rPr>
        <w:t xml:space="preserve"> будет равен:</w:t>
      </w:r>
    </w:p>
    <w:p w14:paraId="697096D1" w14:textId="77777777" w:rsidR="00B519DB" w:rsidRPr="00DC7C90" w:rsidRDefault="00B519DB" w:rsidP="00DC7C90">
      <w:pPr>
        <w:spacing w:after="0" w:line="360" w:lineRule="auto"/>
        <w:jc w:val="center"/>
        <w:rPr>
          <w:rFonts w:ascii="Times New Roman" w:hAnsi="Times New Roman" w:cs="Times New Roman"/>
          <w:sz w:val="28"/>
          <w:szCs w:val="28"/>
        </w:rPr>
      </w:pPr>
    </w:p>
    <w:p w14:paraId="1F56BEF9" w14:textId="77777777" w:rsidR="00B519DB" w:rsidRPr="00DC7C90" w:rsidRDefault="00DF15E1" w:rsidP="00DC7C90">
      <w:pPr>
        <w:spacing w:after="0" w:line="360" w:lineRule="auto"/>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ПТМ</m:t>
              </m:r>
            </m:sub>
          </m:sSub>
          <m:r>
            <w:rPr>
              <w:rFonts w:ascii="Cambria Math" w:hAnsi="Cambria Math" w:cs="Times New Roman"/>
              <w:sz w:val="28"/>
              <w:szCs w:val="28"/>
            </w:rPr>
            <m:t>=</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ПТМ</m:t>
                      </m:r>
                    </m:sub>
                  </m:sSub>
                </m:e>
              </m:d>
            </m:e>
            <m:sup>
              <m:r>
                <w:rPr>
                  <w:rFonts w:ascii="Cambria Math" w:hAnsi="Cambria Math" w:cs="Times New Roman"/>
                  <w:sz w:val="28"/>
                  <w:szCs w:val="28"/>
                </w:rPr>
                <m:t>m</m:t>
              </m:r>
            </m:sup>
          </m:sSup>
          <m:r>
            <w:rPr>
              <w:rFonts w:ascii="Cambria Math" w:hAnsi="Cambria Math" w:cs="Times New Roman"/>
              <w:sz w:val="28"/>
              <w:szCs w:val="28"/>
            </w:rPr>
            <m:t>=</m:t>
          </m:r>
          <m:sSup>
            <m:sSupPr>
              <m:ctrlPr>
                <w:rPr>
                  <w:rFonts w:ascii="Cambria Math" w:hAnsi="Cambria Math" w:cs="Times New Roman"/>
                  <w:i/>
                  <w:sz w:val="28"/>
                  <w:szCs w:val="28"/>
                </w:rPr>
              </m:ctrlPr>
            </m:sSupPr>
            <m:e>
              <m:r>
                <m:rPr>
                  <m:sty m:val="p"/>
                </m:rPr>
                <w:rPr>
                  <w:rFonts w:ascii="Cambria Math" w:hAnsi="Cambria Math" w:cs="Times New Roman"/>
                  <w:sz w:val="28"/>
                  <w:szCs w:val="28"/>
                </w:rPr>
                <m:t>1,513</m:t>
              </m:r>
            </m:e>
            <m:sup>
              <m:r>
                <w:rPr>
                  <w:rFonts w:ascii="Cambria Math" w:hAnsi="Cambria Math" w:cs="Times New Roman"/>
                  <w:sz w:val="28"/>
                  <w:szCs w:val="28"/>
                </w:rPr>
                <m:t>4</m:t>
              </m:r>
            </m:sup>
          </m:sSup>
          <m:r>
            <w:rPr>
              <w:rFonts w:ascii="Cambria Math" w:hAnsi="Cambria Math" w:cs="Times New Roman"/>
              <w:sz w:val="28"/>
              <w:szCs w:val="28"/>
            </w:rPr>
            <m:t>=5,2.</m:t>
          </m:r>
        </m:oMath>
      </m:oMathPara>
    </w:p>
    <w:p w14:paraId="5DE91146" w14:textId="77777777" w:rsidR="00007105" w:rsidRPr="00DC7C90" w:rsidRDefault="00007105"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 xml:space="preserve">При расчетах было значение </w:t>
      </w:r>
      <w:r w:rsidRPr="00DC7C90">
        <w:rPr>
          <w:rFonts w:ascii="Times New Roman" w:hAnsi="Times New Roman" w:cs="Times New Roman"/>
          <w:i/>
          <w:sz w:val="28"/>
          <w:szCs w:val="28"/>
          <w:lang w:val="en-US"/>
        </w:rPr>
        <w:t>m</w:t>
      </w:r>
      <w:r w:rsidRPr="00DC7C90">
        <w:rPr>
          <w:rFonts w:ascii="Times New Roman" w:hAnsi="Times New Roman" w:cs="Times New Roman"/>
          <w:sz w:val="28"/>
          <w:szCs w:val="28"/>
        </w:rPr>
        <w:t xml:space="preserve"> = 4</w:t>
      </w:r>
      <w:r w:rsidR="00B519DB" w:rsidRPr="00DC7C90">
        <w:rPr>
          <w:rFonts w:ascii="Times New Roman" w:hAnsi="Times New Roman" w:cs="Times New Roman"/>
          <w:sz w:val="28"/>
          <w:szCs w:val="28"/>
        </w:rPr>
        <w:t>. Оно принято на основании литературных источников [</w:t>
      </w:r>
      <w:r w:rsidR="00916554" w:rsidRPr="00916554">
        <w:rPr>
          <w:rFonts w:ascii="Times New Roman" w:hAnsi="Times New Roman" w:cs="Times New Roman"/>
          <w:sz w:val="28"/>
          <w:szCs w:val="28"/>
        </w:rPr>
        <w:t>1, 2</w:t>
      </w:r>
      <w:r w:rsidR="00B519DB" w:rsidRPr="00DC7C90">
        <w:rPr>
          <w:rFonts w:ascii="Times New Roman" w:hAnsi="Times New Roman" w:cs="Times New Roman"/>
          <w:sz w:val="28"/>
          <w:szCs w:val="28"/>
        </w:rPr>
        <w:t xml:space="preserve">]. При проведении испытаний значение </w:t>
      </w:r>
      <w:r w:rsidR="00B519DB" w:rsidRPr="00DC7C90">
        <w:rPr>
          <w:rFonts w:ascii="Times New Roman" w:hAnsi="Times New Roman" w:cs="Times New Roman"/>
          <w:i/>
          <w:sz w:val="28"/>
          <w:szCs w:val="28"/>
          <w:lang w:val="en-US"/>
        </w:rPr>
        <w:t>m</w:t>
      </w:r>
      <w:r w:rsidR="00B519DB" w:rsidRPr="00DC7C90">
        <w:rPr>
          <w:rFonts w:ascii="Times New Roman" w:hAnsi="Times New Roman" w:cs="Times New Roman"/>
          <w:sz w:val="28"/>
          <w:szCs w:val="28"/>
        </w:rPr>
        <w:t xml:space="preserve"> уточняется.</w:t>
      </w:r>
    </w:p>
    <w:p w14:paraId="51489AD2" w14:textId="77777777" w:rsidR="00B519DB" w:rsidRPr="00DC7C90" w:rsidRDefault="00B519DB" w:rsidP="00DC7C90">
      <w:pPr>
        <w:spacing w:after="0" w:line="360" w:lineRule="auto"/>
        <w:ind w:firstLine="709"/>
        <w:jc w:val="both"/>
        <w:rPr>
          <w:rFonts w:ascii="Times New Roman" w:hAnsi="Times New Roman" w:cs="Times New Roman"/>
          <w:sz w:val="28"/>
          <w:szCs w:val="28"/>
        </w:rPr>
      </w:pPr>
      <w:r w:rsidRPr="00DC7C90">
        <w:rPr>
          <w:rFonts w:ascii="Times New Roman" w:hAnsi="Times New Roman" w:cs="Times New Roman"/>
          <w:sz w:val="28"/>
          <w:szCs w:val="28"/>
        </w:rPr>
        <w:t xml:space="preserve">Таким образом, </w:t>
      </w:r>
      <w:r w:rsidR="004C1F63" w:rsidRPr="00DC7C90">
        <w:rPr>
          <w:rFonts w:ascii="Times New Roman" w:hAnsi="Times New Roman" w:cs="Times New Roman"/>
          <w:sz w:val="28"/>
          <w:szCs w:val="28"/>
        </w:rPr>
        <w:t>соотношение (4) позволя</w:t>
      </w:r>
      <w:r w:rsidR="00603D69" w:rsidRPr="00DC7C90">
        <w:rPr>
          <w:rFonts w:ascii="Times New Roman" w:hAnsi="Times New Roman" w:cs="Times New Roman"/>
          <w:sz w:val="28"/>
          <w:szCs w:val="28"/>
        </w:rPr>
        <w:t>т</w:t>
      </w:r>
      <w:r w:rsidR="004C1F63" w:rsidRPr="00DC7C90">
        <w:rPr>
          <w:rFonts w:ascii="Times New Roman" w:hAnsi="Times New Roman" w:cs="Times New Roman"/>
          <w:sz w:val="28"/>
          <w:szCs w:val="28"/>
        </w:rPr>
        <w:t xml:space="preserve"> определять коэффициент ускорения испытаний</w:t>
      </w:r>
      <w:r w:rsidR="00603D69" w:rsidRPr="00DC7C90">
        <w:rPr>
          <w:rFonts w:ascii="Times New Roman" w:hAnsi="Times New Roman" w:cs="Times New Roman"/>
          <w:sz w:val="28"/>
          <w:szCs w:val="28"/>
        </w:rPr>
        <w:t xml:space="preserve">. Оно получено исходя из равенства накопленных повреждений </w:t>
      </w:r>
      <w:r w:rsidR="00CF68F0" w:rsidRPr="00DC7C90">
        <w:rPr>
          <w:rFonts w:ascii="Times New Roman" w:hAnsi="Times New Roman" w:cs="Times New Roman"/>
          <w:sz w:val="28"/>
          <w:szCs w:val="28"/>
        </w:rPr>
        <w:t xml:space="preserve">при усталостном разрушении материала </w:t>
      </w:r>
      <w:r w:rsidR="00603D69" w:rsidRPr="00DC7C90">
        <w:rPr>
          <w:rFonts w:ascii="Times New Roman" w:hAnsi="Times New Roman" w:cs="Times New Roman"/>
          <w:sz w:val="28"/>
          <w:szCs w:val="28"/>
        </w:rPr>
        <w:t>при работе в условиях эксплуатации и при проведении ускоренных полигонных испытаний.</w:t>
      </w:r>
      <w:r w:rsidR="004C1F63" w:rsidRPr="00DC7C90">
        <w:rPr>
          <w:rFonts w:ascii="Times New Roman" w:hAnsi="Times New Roman" w:cs="Times New Roman"/>
          <w:sz w:val="28"/>
          <w:szCs w:val="28"/>
        </w:rPr>
        <w:t xml:space="preserve"> </w:t>
      </w:r>
      <w:r w:rsidR="0053251B" w:rsidRPr="00DC7C90">
        <w:rPr>
          <w:rFonts w:ascii="Times New Roman" w:hAnsi="Times New Roman" w:cs="Times New Roman"/>
          <w:sz w:val="28"/>
          <w:szCs w:val="28"/>
        </w:rPr>
        <w:t>Соотношение справедливо</w:t>
      </w:r>
      <w:r w:rsidR="00603D69" w:rsidRPr="00DC7C90">
        <w:rPr>
          <w:rFonts w:ascii="Times New Roman" w:hAnsi="Times New Roman" w:cs="Times New Roman"/>
          <w:sz w:val="28"/>
          <w:szCs w:val="28"/>
        </w:rPr>
        <w:t xml:space="preserve"> </w:t>
      </w:r>
      <w:r w:rsidR="004C1F63" w:rsidRPr="00DC7C90">
        <w:rPr>
          <w:rFonts w:ascii="Times New Roman" w:hAnsi="Times New Roman" w:cs="Times New Roman"/>
          <w:sz w:val="28"/>
          <w:szCs w:val="28"/>
        </w:rPr>
        <w:t>при соблюдении следующих условий:</w:t>
      </w:r>
    </w:p>
    <w:p w14:paraId="696855CF" w14:textId="77777777" w:rsidR="004C1F63" w:rsidRPr="00DC7C90" w:rsidRDefault="004C1F63"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 соответстви</w:t>
      </w:r>
      <w:r w:rsidR="00AD225E" w:rsidRPr="00DC7C90">
        <w:rPr>
          <w:rFonts w:ascii="Times New Roman" w:hAnsi="Times New Roman" w:cs="Times New Roman"/>
          <w:sz w:val="28"/>
          <w:szCs w:val="28"/>
        </w:rPr>
        <w:t>е</w:t>
      </w:r>
      <w:r w:rsidRPr="00DC7C90">
        <w:rPr>
          <w:rFonts w:ascii="Times New Roman" w:hAnsi="Times New Roman" w:cs="Times New Roman"/>
          <w:sz w:val="28"/>
          <w:szCs w:val="28"/>
        </w:rPr>
        <w:t xml:space="preserve"> формы спектра нагружения при проведении испытаний форме спектра нагружения в условиях эксплуатации;</w:t>
      </w:r>
    </w:p>
    <w:p w14:paraId="62B0D923" w14:textId="77777777" w:rsidR="004C1F63" w:rsidRPr="00DC7C90" w:rsidRDefault="004C1F63" w:rsidP="00DC7C90">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 xml:space="preserve">- </w:t>
      </w:r>
      <w:r w:rsidR="00603D69" w:rsidRPr="00DC7C90">
        <w:rPr>
          <w:rFonts w:ascii="Times New Roman" w:hAnsi="Times New Roman" w:cs="Times New Roman"/>
          <w:sz w:val="28"/>
          <w:szCs w:val="28"/>
        </w:rPr>
        <w:t>обеспечени</w:t>
      </w:r>
      <w:r w:rsidR="00AD225E" w:rsidRPr="00DC7C90">
        <w:rPr>
          <w:rFonts w:ascii="Times New Roman" w:hAnsi="Times New Roman" w:cs="Times New Roman"/>
          <w:sz w:val="28"/>
          <w:szCs w:val="28"/>
        </w:rPr>
        <w:t>е</w:t>
      </w:r>
      <w:r w:rsidR="00603D69" w:rsidRPr="00DC7C90">
        <w:rPr>
          <w:rFonts w:ascii="Times New Roman" w:hAnsi="Times New Roman" w:cs="Times New Roman"/>
          <w:sz w:val="28"/>
          <w:szCs w:val="28"/>
        </w:rPr>
        <w:t xml:space="preserve"> синхронности потери работоспособности (соблюдения принципа автомодельности)</w:t>
      </w:r>
      <w:r w:rsidR="0053251B" w:rsidRPr="00DC7C90">
        <w:rPr>
          <w:rFonts w:ascii="Times New Roman" w:hAnsi="Times New Roman" w:cs="Times New Roman"/>
          <w:sz w:val="28"/>
          <w:szCs w:val="28"/>
        </w:rPr>
        <w:t>, для чего</w:t>
      </w:r>
      <w:r w:rsidR="00603D69" w:rsidRPr="00DC7C90">
        <w:rPr>
          <w:rFonts w:ascii="Times New Roman" w:hAnsi="Times New Roman" w:cs="Times New Roman"/>
          <w:sz w:val="28"/>
          <w:szCs w:val="28"/>
        </w:rPr>
        <w:t xml:space="preserve"> необходимо обеспечить равенство значений коэффициентов ускорения испытаний всех</w:t>
      </w:r>
      <w:r w:rsidR="00AD225E" w:rsidRPr="00DC7C90">
        <w:rPr>
          <w:rFonts w:ascii="Times New Roman" w:hAnsi="Times New Roman" w:cs="Times New Roman"/>
          <w:sz w:val="28"/>
          <w:szCs w:val="28"/>
        </w:rPr>
        <w:t xml:space="preserve"> ненулевых</w:t>
      </w:r>
      <w:r w:rsidR="00603D69" w:rsidRPr="00DC7C90">
        <w:rPr>
          <w:rFonts w:ascii="Times New Roman" w:hAnsi="Times New Roman" w:cs="Times New Roman"/>
          <w:sz w:val="28"/>
          <w:szCs w:val="28"/>
        </w:rPr>
        <w:t xml:space="preserve"> блоков </w:t>
      </w:r>
      <w:r w:rsidR="00603D69" w:rsidRPr="00DC7C90">
        <w:rPr>
          <w:rFonts w:ascii="Times New Roman" w:hAnsi="Times New Roman" w:cs="Times New Roman"/>
          <w:sz w:val="28"/>
          <w:szCs w:val="28"/>
        </w:rPr>
        <w:lastRenderedPageBreak/>
        <w:t>спектра нагружения, что возможно при равенстве коэффициентов форсирования испытаний по нагрузке;</w:t>
      </w:r>
    </w:p>
    <w:p w14:paraId="358705FB" w14:textId="77777777" w:rsidR="00603D69" w:rsidRDefault="00603D69" w:rsidP="000552E7">
      <w:pPr>
        <w:spacing w:after="0" w:line="360" w:lineRule="auto"/>
        <w:jc w:val="both"/>
        <w:rPr>
          <w:rFonts w:ascii="Times New Roman" w:hAnsi="Times New Roman" w:cs="Times New Roman"/>
          <w:sz w:val="28"/>
          <w:szCs w:val="28"/>
        </w:rPr>
      </w:pPr>
      <w:r w:rsidRPr="00DC7C90">
        <w:rPr>
          <w:rFonts w:ascii="Times New Roman" w:hAnsi="Times New Roman" w:cs="Times New Roman"/>
          <w:sz w:val="28"/>
          <w:szCs w:val="28"/>
        </w:rPr>
        <w:t xml:space="preserve">- </w:t>
      </w:r>
      <w:r w:rsidR="0053251B" w:rsidRPr="00DC7C90">
        <w:rPr>
          <w:rFonts w:ascii="Times New Roman" w:hAnsi="Times New Roman" w:cs="Times New Roman"/>
          <w:sz w:val="28"/>
          <w:szCs w:val="28"/>
        </w:rPr>
        <w:t xml:space="preserve">материал конструкции должен работать в области </w:t>
      </w:r>
      <w:proofErr w:type="spellStart"/>
      <w:r w:rsidR="0053251B" w:rsidRPr="00DC7C90">
        <w:rPr>
          <w:rFonts w:ascii="Times New Roman" w:hAnsi="Times New Roman" w:cs="Times New Roman"/>
          <w:sz w:val="28"/>
          <w:szCs w:val="28"/>
        </w:rPr>
        <w:t>многоцикловой</w:t>
      </w:r>
      <w:proofErr w:type="spellEnd"/>
      <w:r w:rsidR="0053251B" w:rsidRPr="00DC7C90">
        <w:rPr>
          <w:rFonts w:ascii="Times New Roman" w:hAnsi="Times New Roman" w:cs="Times New Roman"/>
          <w:sz w:val="28"/>
          <w:szCs w:val="28"/>
        </w:rPr>
        <w:t xml:space="preserve"> усталости, в которой зависимость между напряжениями и деформациями </w:t>
      </w:r>
      <w:r w:rsidR="0053251B" w:rsidRPr="000552E7">
        <w:rPr>
          <w:rFonts w:ascii="Times New Roman" w:hAnsi="Times New Roman" w:cs="Times New Roman"/>
          <w:sz w:val="28"/>
          <w:szCs w:val="28"/>
        </w:rPr>
        <w:t>практически линейна.</w:t>
      </w:r>
    </w:p>
    <w:p w14:paraId="17FD481A" w14:textId="77777777" w:rsidR="000552E7" w:rsidRPr="00916554" w:rsidRDefault="000552E7" w:rsidP="000552E7">
      <w:pPr>
        <w:spacing w:after="0" w:line="360" w:lineRule="auto"/>
        <w:jc w:val="both"/>
        <w:rPr>
          <w:rFonts w:ascii="Times New Roman" w:hAnsi="Times New Roman" w:cs="Times New Roman"/>
          <w:sz w:val="24"/>
          <w:szCs w:val="24"/>
        </w:rPr>
      </w:pPr>
    </w:p>
    <w:p w14:paraId="6AC3BFB8" w14:textId="77777777" w:rsidR="00603D69" w:rsidRPr="00916554" w:rsidRDefault="000552E7" w:rsidP="000552E7">
      <w:pPr>
        <w:spacing w:after="0" w:line="360" w:lineRule="auto"/>
        <w:ind w:firstLine="708"/>
        <w:rPr>
          <w:rFonts w:ascii="Times New Roman" w:hAnsi="Times New Roman" w:cs="Times New Roman"/>
          <w:b/>
          <w:sz w:val="24"/>
          <w:szCs w:val="24"/>
        </w:rPr>
      </w:pPr>
      <w:r w:rsidRPr="00916554">
        <w:rPr>
          <w:rFonts w:ascii="Times New Roman" w:hAnsi="Times New Roman" w:cs="Times New Roman"/>
          <w:b/>
          <w:sz w:val="24"/>
          <w:szCs w:val="24"/>
        </w:rPr>
        <w:t>Литература.</w:t>
      </w:r>
    </w:p>
    <w:p w14:paraId="729EF179" w14:textId="77777777" w:rsidR="000552E7" w:rsidRPr="00916554" w:rsidRDefault="000552E7" w:rsidP="000552E7">
      <w:pPr>
        <w:spacing w:after="0" w:line="360" w:lineRule="auto"/>
        <w:ind w:firstLine="708"/>
        <w:rPr>
          <w:rFonts w:ascii="Times New Roman" w:hAnsi="Times New Roman" w:cs="Times New Roman"/>
          <w:sz w:val="24"/>
          <w:szCs w:val="24"/>
        </w:rPr>
      </w:pPr>
    </w:p>
    <w:p w14:paraId="56A2A3EB" w14:textId="77777777" w:rsidR="000C2B18" w:rsidRPr="00916554" w:rsidRDefault="00411AEE" w:rsidP="00B910C1">
      <w:pPr>
        <w:tabs>
          <w:tab w:val="left" w:pos="851"/>
        </w:tabs>
        <w:spacing w:after="0" w:line="240" w:lineRule="auto"/>
        <w:ind w:firstLine="567"/>
        <w:jc w:val="both"/>
        <w:rPr>
          <w:rFonts w:ascii="Times New Roman" w:hAnsi="Times New Roman" w:cs="Times New Roman"/>
          <w:sz w:val="24"/>
          <w:szCs w:val="24"/>
        </w:rPr>
      </w:pPr>
      <w:r w:rsidRPr="00916554">
        <w:rPr>
          <w:rFonts w:ascii="Times New Roman" w:hAnsi="Times New Roman" w:cs="Times New Roman"/>
          <w:sz w:val="24"/>
          <w:szCs w:val="24"/>
        </w:rPr>
        <w:t>1</w:t>
      </w:r>
      <w:r w:rsidR="000C2B18" w:rsidRPr="00916554">
        <w:rPr>
          <w:rFonts w:ascii="Times New Roman" w:hAnsi="Times New Roman" w:cs="Times New Roman"/>
          <w:sz w:val="24"/>
          <w:szCs w:val="24"/>
        </w:rPr>
        <w:t xml:space="preserve">. Р 50-54-80-88 Рекомендации. Надежность в технике. Комплексные испытания изделий машиностроения на надежность. Общие положения. </w:t>
      </w:r>
      <w:r w:rsidR="00DE06DA" w:rsidRPr="00916554">
        <w:rPr>
          <w:rFonts w:ascii="Times New Roman" w:hAnsi="Times New Roman" w:cs="Times New Roman"/>
          <w:sz w:val="24"/>
          <w:szCs w:val="24"/>
        </w:rPr>
        <w:t xml:space="preserve">– </w:t>
      </w:r>
      <w:r w:rsidR="000C2B18" w:rsidRPr="00916554">
        <w:rPr>
          <w:rFonts w:ascii="Times New Roman" w:hAnsi="Times New Roman" w:cs="Times New Roman"/>
          <w:sz w:val="24"/>
          <w:szCs w:val="24"/>
        </w:rPr>
        <w:t>М.: ВНИИНМАШ, 1988. 63 с.</w:t>
      </w:r>
    </w:p>
    <w:p w14:paraId="38775D0A" w14:textId="77777777" w:rsidR="00916554" w:rsidRPr="00916554" w:rsidRDefault="00916554" w:rsidP="00B910C1">
      <w:pPr>
        <w:tabs>
          <w:tab w:val="left" w:pos="851"/>
        </w:tabs>
        <w:spacing w:after="0" w:line="240" w:lineRule="auto"/>
        <w:ind w:firstLine="567"/>
        <w:jc w:val="both"/>
        <w:rPr>
          <w:rFonts w:ascii="Times New Roman" w:hAnsi="Times New Roman" w:cs="Times New Roman"/>
          <w:sz w:val="24"/>
          <w:szCs w:val="24"/>
        </w:rPr>
      </w:pPr>
      <w:r w:rsidRPr="00916554">
        <w:rPr>
          <w:rFonts w:ascii="Times New Roman" w:hAnsi="Times New Roman" w:cs="Times New Roman"/>
          <w:sz w:val="24"/>
          <w:szCs w:val="24"/>
        </w:rPr>
        <w:t>2. Орлов П.И. Основы конструирования: Справочно-методическое пособие. В 2-х кн. Кн. 1 – М.: Машиностроение, 1988. – 560 с.</w:t>
      </w:r>
    </w:p>
    <w:p w14:paraId="56392D56" w14:textId="77777777" w:rsidR="000552E7" w:rsidRPr="00916554" w:rsidRDefault="000552E7" w:rsidP="009C4A1F">
      <w:pPr>
        <w:spacing w:after="0" w:line="240" w:lineRule="auto"/>
        <w:ind w:firstLine="709"/>
        <w:jc w:val="both"/>
        <w:rPr>
          <w:rFonts w:ascii="Times New Roman" w:eastAsia="Times New Roman" w:hAnsi="Times New Roman" w:cs="Times New Roman"/>
          <w:sz w:val="24"/>
          <w:szCs w:val="24"/>
        </w:rPr>
      </w:pPr>
    </w:p>
    <w:p w14:paraId="6A8D1AE0" w14:textId="3AE0FA11" w:rsidR="000552E7" w:rsidRPr="00B910C1" w:rsidRDefault="00B910C1" w:rsidP="000552E7">
      <w:pPr>
        <w:spacing w:after="0" w:line="360" w:lineRule="auto"/>
        <w:ind w:firstLine="708"/>
        <w:rPr>
          <w:rFonts w:ascii="Times New Roman" w:hAnsi="Times New Roman" w:cs="Times New Roman"/>
          <w:b/>
          <w:sz w:val="24"/>
          <w:szCs w:val="24"/>
        </w:rPr>
      </w:pPr>
      <w:r>
        <w:rPr>
          <w:rFonts w:ascii="Times New Roman" w:hAnsi="Times New Roman" w:cs="Times New Roman"/>
          <w:b/>
          <w:sz w:val="24"/>
          <w:szCs w:val="24"/>
          <w:lang w:val="en-US"/>
        </w:rPr>
        <w:t>References</w:t>
      </w:r>
    </w:p>
    <w:p w14:paraId="424CED06" w14:textId="77777777" w:rsidR="000552E7" w:rsidRDefault="00F05468" w:rsidP="00B910C1">
      <w:pPr>
        <w:tabs>
          <w:tab w:val="left" w:pos="851"/>
        </w:tabs>
        <w:spacing w:after="0" w:line="240" w:lineRule="auto"/>
        <w:ind w:firstLine="567"/>
        <w:jc w:val="both"/>
        <w:rPr>
          <w:rFonts w:ascii="Times New Roman" w:hAnsi="Times New Roman" w:cs="Times New Roman"/>
          <w:sz w:val="24"/>
          <w:szCs w:val="24"/>
        </w:rPr>
      </w:pPr>
      <w:r w:rsidRPr="00F05468">
        <w:rPr>
          <w:rFonts w:ascii="Times New Roman" w:hAnsi="Times New Roman" w:cs="Times New Roman"/>
          <w:sz w:val="24"/>
          <w:szCs w:val="24"/>
        </w:rPr>
        <w:t xml:space="preserve">1. R 50-54-80-88 </w:t>
      </w:r>
      <w:proofErr w:type="spellStart"/>
      <w:r w:rsidRPr="00F05468">
        <w:rPr>
          <w:rFonts w:ascii="Times New Roman" w:hAnsi="Times New Roman" w:cs="Times New Roman"/>
          <w:sz w:val="24"/>
          <w:szCs w:val="24"/>
        </w:rPr>
        <w:t>Rekomendacii</w:t>
      </w:r>
      <w:proofErr w:type="spellEnd"/>
      <w:r w:rsidRPr="00F05468">
        <w:rPr>
          <w:rFonts w:ascii="Times New Roman" w:hAnsi="Times New Roman" w:cs="Times New Roman"/>
          <w:sz w:val="24"/>
          <w:szCs w:val="24"/>
        </w:rPr>
        <w:t xml:space="preserve">. </w:t>
      </w:r>
      <w:proofErr w:type="spellStart"/>
      <w:r w:rsidRPr="00F05468">
        <w:rPr>
          <w:rFonts w:ascii="Times New Roman" w:hAnsi="Times New Roman" w:cs="Times New Roman"/>
          <w:sz w:val="24"/>
          <w:szCs w:val="24"/>
        </w:rPr>
        <w:t>Nadezhnost</w:t>
      </w:r>
      <w:proofErr w:type="spellEnd"/>
      <w:r w:rsidRPr="00F05468">
        <w:rPr>
          <w:rFonts w:ascii="Times New Roman" w:hAnsi="Times New Roman" w:cs="Times New Roman"/>
          <w:sz w:val="24"/>
          <w:szCs w:val="24"/>
        </w:rPr>
        <w:t xml:space="preserve">' v </w:t>
      </w:r>
      <w:proofErr w:type="spellStart"/>
      <w:r w:rsidRPr="00F05468">
        <w:rPr>
          <w:rFonts w:ascii="Times New Roman" w:hAnsi="Times New Roman" w:cs="Times New Roman"/>
          <w:sz w:val="24"/>
          <w:szCs w:val="24"/>
        </w:rPr>
        <w:t>tehnike</w:t>
      </w:r>
      <w:proofErr w:type="spellEnd"/>
      <w:r w:rsidRPr="00F05468">
        <w:rPr>
          <w:rFonts w:ascii="Times New Roman" w:hAnsi="Times New Roman" w:cs="Times New Roman"/>
          <w:sz w:val="24"/>
          <w:szCs w:val="24"/>
        </w:rPr>
        <w:t xml:space="preserve">. </w:t>
      </w:r>
      <w:proofErr w:type="spellStart"/>
      <w:r w:rsidRPr="00F05468">
        <w:rPr>
          <w:rFonts w:ascii="Times New Roman" w:hAnsi="Times New Roman" w:cs="Times New Roman"/>
          <w:sz w:val="24"/>
          <w:szCs w:val="24"/>
        </w:rPr>
        <w:t>Kompleksnye</w:t>
      </w:r>
      <w:proofErr w:type="spellEnd"/>
      <w:r w:rsidRPr="00F05468">
        <w:rPr>
          <w:rFonts w:ascii="Times New Roman" w:hAnsi="Times New Roman" w:cs="Times New Roman"/>
          <w:sz w:val="24"/>
          <w:szCs w:val="24"/>
        </w:rPr>
        <w:t xml:space="preserve"> </w:t>
      </w:r>
      <w:proofErr w:type="spellStart"/>
      <w:r w:rsidRPr="00F05468">
        <w:rPr>
          <w:rFonts w:ascii="Times New Roman" w:hAnsi="Times New Roman" w:cs="Times New Roman"/>
          <w:sz w:val="24"/>
          <w:szCs w:val="24"/>
        </w:rPr>
        <w:t>ispytanija</w:t>
      </w:r>
      <w:proofErr w:type="spellEnd"/>
      <w:r w:rsidRPr="00F05468">
        <w:rPr>
          <w:rFonts w:ascii="Times New Roman" w:hAnsi="Times New Roman" w:cs="Times New Roman"/>
          <w:sz w:val="24"/>
          <w:szCs w:val="24"/>
        </w:rPr>
        <w:t xml:space="preserve"> </w:t>
      </w:r>
      <w:proofErr w:type="spellStart"/>
      <w:r w:rsidRPr="00F05468">
        <w:rPr>
          <w:rFonts w:ascii="Times New Roman" w:hAnsi="Times New Roman" w:cs="Times New Roman"/>
          <w:sz w:val="24"/>
          <w:szCs w:val="24"/>
        </w:rPr>
        <w:t>izdelij</w:t>
      </w:r>
      <w:proofErr w:type="spellEnd"/>
      <w:r w:rsidRPr="00F05468">
        <w:rPr>
          <w:rFonts w:ascii="Times New Roman" w:hAnsi="Times New Roman" w:cs="Times New Roman"/>
          <w:sz w:val="24"/>
          <w:szCs w:val="24"/>
        </w:rPr>
        <w:t xml:space="preserve"> </w:t>
      </w:r>
      <w:proofErr w:type="spellStart"/>
      <w:r w:rsidRPr="00F05468">
        <w:rPr>
          <w:rFonts w:ascii="Times New Roman" w:hAnsi="Times New Roman" w:cs="Times New Roman"/>
          <w:sz w:val="24"/>
          <w:szCs w:val="24"/>
        </w:rPr>
        <w:t>mashinostroenija</w:t>
      </w:r>
      <w:proofErr w:type="spellEnd"/>
      <w:r w:rsidRPr="00F05468">
        <w:rPr>
          <w:rFonts w:ascii="Times New Roman" w:hAnsi="Times New Roman" w:cs="Times New Roman"/>
          <w:sz w:val="24"/>
          <w:szCs w:val="24"/>
        </w:rPr>
        <w:t xml:space="preserve"> </w:t>
      </w:r>
      <w:proofErr w:type="spellStart"/>
      <w:r w:rsidRPr="00F05468">
        <w:rPr>
          <w:rFonts w:ascii="Times New Roman" w:hAnsi="Times New Roman" w:cs="Times New Roman"/>
          <w:sz w:val="24"/>
          <w:szCs w:val="24"/>
        </w:rPr>
        <w:t>na</w:t>
      </w:r>
      <w:proofErr w:type="spellEnd"/>
      <w:r w:rsidRPr="00F05468">
        <w:rPr>
          <w:rFonts w:ascii="Times New Roman" w:hAnsi="Times New Roman" w:cs="Times New Roman"/>
          <w:sz w:val="24"/>
          <w:szCs w:val="24"/>
        </w:rPr>
        <w:t xml:space="preserve"> </w:t>
      </w:r>
      <w:proofErr w:type="spellStart"/>
      <w:r w:rsidRPr="00F05468">
        <w:rPr>
          <w:rFonts w:ascii="Times New Roman" w:hAnsi="Times New Roman" w:cs="Times New Roman"/>
          <w:sz w:val="24"/>
          <w:szCs w:val="24"/>
        </w:rPr>
        <w:t>nadezhnost</w:t>
      </w:r>
      <w:proofErr w:type="spellEnd"/>
      <w:r w:rsidRPr="00F05468">
        <w:rPr>
          <w:rFonts w:ascii="Times New Roman" w:hAnsi="Times New Roman" w:cs="Times New Roman"/>
          <w:sz w:val="24"/>
          <w:szCs w:val="24"/>
        </w:rPr>
        <w:t xml:space="preserve">'. </w:t>
      </w:r>
      <w:proofErr w:type="spellStart"/>
      <w:r w:rsidRPr="00F05468">
        <w:rPr>
          <w:rFonts w:ascii="Times New Roman" w:hAnsi="Times New Roman" w:cs="Times New Roman"/>
          <w:sz w:val="24"/>
          <w:szCs w:val="24"/>
        </w:rPr>
        <w:t>Obshhie</w:t>
      </w:r>
      <w:proofErr w:type="spellEnd"/>
      <w:r w:rsidRPr="00F05468">
        <w:rPr>
          <w:rFonts w:ascii="Times New Roman" w:hAnsi="Times New Roman" w:cs="Times New Roman"/>
          <w:sz w:val="24"/>
          <w:szCs w:val="24"/>
        </w:rPr>
        <w:t xml:space="preserve"> </w:t>
      </w:r>
      <w:proofErr w:type="spellStart"/>
      <w:r w:rsidRPr="00F05468">
        <w:rPr>
          <w:rFonts w:ascii="Times New Roman" w:hAnsi="Times New Roman" w:cs="Times New Roman"/>
          <w:sz w:val="24"/>
          <w:szCs w:val="24"/>
        </w:rPr>
        <w:t>polozhenija</w:t>
      </w:r>
      <w:proofErr w:type="spellEnd"/>
      <w:r w:rsidRPr="00F05468">
        <w:rPr>
          <w:rFonts w:ascii="Times New Roman" w:hAnsi="Times New Roman" w:cs="Times New Roman"/>
          <w:sz w:val="24"/>
          <w:szCs w:val="24"/>
        </w:rPr>
        <w:t xml:space="preserve">. M.: </w:t>
      </w:r>
      <w:proofErr w:type="spellStart"/>
      <w:r w:rsidRPr="00F05468">
        <w:rPr>
          <w:rFonts w:ascii="Times New Roman" w:hAnsi="Times New Roman" w:cs="Times New Roman"/>
          <w:sz w:val="24"/>
          <w:szCs w:val="24"/>
        </w:rPr>
        <w:t>VNIINMASh</w:t>
      </w:r>
      <w:proofErr w:type="spellEnd"/>
      <w:r w:rsidRPr="00F05468">
        <w:rPr>
          <w:rFonts w:ascii="Times New Roman" w:hAnsi="Times New Roman" w:cs="Times New Roman"/>
          <w:sz w:val="24"/>
          <w:szCs w:val="24"/>
        </w:rPr>
        <w:t>, 1988. 63 s.</w:t>
      </w:r>
    </w:p>
    <w:p w14:paraId="1C2DDD5E" w14:textId="77777777" w:rsidR="00F05468" w:rsidRPr="00916554" w:rsidRDefault="00F05468" w:rsidP="00B910C1">
      <w:pPr>
        <w:tabs>
          <w:tab w:val="left" w:pos="851"/>
        </w:tabs>
        <w:spacing w:after="0" w:line="240" w:lineRule="auto"/>
        <w:ind w:firstLine="567"/>
        <w:jc w:val="both"/>
        <w:rPr>
          <w:rFonts w:ascii="Times New Roman" w:hAnsi="Times New Roman" w:cs="Times New Roman"/>
          <w:sz w:val="24"/>
          <w:szCs w:val="24"/>
        </w:rPr>
      </w:pPr>
      <w:r w:rsidRPr="00FB3D87">
        <w:rPr>
          <w:rFonts w:ascii="Times New Roman" w:hAnsi="Times New Roman" w:cs="Times New Roman"/>
          <w:sz w:val="24"/>
          <w:szCs w:val="24"/>
        </w:rPr>
        <w:t xml:space="preserve">2. </w:t>
      </w:r>
      <w:proofErr w:type="spellStart"/>
      <w:r w:rsidRPr="00F05468">
        <w:rPr>
          <w:rFonts w:ascii="Times New Roman" w:hAnsi="Times New Roman" w:cs="Times New Roman"/>
          <w:sz w:val="24"/>
          <w:szCs w:val="24"/>
          <w:lang w:val="en-US"/>
        </w:rPr>
        <w:t>Orlov</w:t>
      </w:r>
      <w:proofErr w:type="spellEnd"/>
      <w:r w:rsidRPr="00FB3D87">
        <w:rPr>
          <w:rFonts w:ascii="Times New Roman" w:hAnsi="Times New Roman" w:cs="Times New Roman"/>
          <w:sz w:val="24"/>
          <w:szCs w:val="24"/>
        </w:rPr>
        <w:t xml:space="preserve"> </w:t>
      </w:r>
      <w:r w:rsidRPr="00F05468">
        <w:rPr>
          <w:rFonts w:ascii="Times New Roman" w:hAnsi="Times New Roman" w:cs="Times New Roman"/>
          <w:sz w:val="24"/>
          <w:szCs w:val="24"/>
          <w:lang w:val="en-US"/>
        </w:rPr>
        <w:t>P</w:t>
      </w:r>
      <w:r w:rsidRPr="00FB3D87">
        <w:rPr>
          <w:rFonts w:ascii="Times New Roman" w:hAnsi="Times New Roman" w:cs="Times New Roman"/>
          <w:sz w:val="24"/>
          <w:szCs w:val="24"/>
        </w:rPr>
        <w:t>.</w:t>
      </w:r>
      <w:r w:rsidRPr="00F05468">
        <w:rPr>
          <w:rFonts w:ascii="Times New Roman" w:hAnsi="Times New Roman" w:cs="Times New Roman"/>
          <w:sz w:val="24"/>
          <w:szCs w:val="24"/>
          <w:lang w:val="en-US"/>
        </w:rPr>
        <w:t>I</w:t>
      </w:r>
      <w:r w:rsidRPr="00FB3D87">
        <w:rPr>
          <w:rFonts w:ascii="Times New Roman" w:hAnsi="Times New Roman" w:cs="Times New Roman"/>
          <w:sz w:val="24"/>
          <w:szCs w:val="24"/>
        </w:rPr>
        <w:t xml:space="preserve">. </w:t>
      </w:r>
      <w:proofErr w:type="spellStart"/>
      <w:r w:rsidRPr="00F05468">
        <w:rPr>
          <w:rFonts w:ascii="Times New Roman" w:hAnsi="Times New Roman" w:cs="Times New Roman"/>
          <w:sz w:val="24"/>
          <w:szCs w:val="24"/>
          <w:lang w:val="en-US"/>
        </w:rPr>
        <w:t>Osnovy</w:t>
      </w:r>
      <w:proofErr w:type="spellEnd"/>
      <w:r w:rsidRPr="00FB3D87">
        <w:rPr>
          <w:rFonts w:ascii="Times New Roman" w:hAnsi="Times New Roman" w:cs="Times New Roman"/>
          <w:sz w:val="24"/>
          <w:szCs w:val="24"/>
        </w:rPr>
        <w:t xml:space="preserve"> </w:t>
      </w:r>
      <w:proofErr w:type="spellStart"/>
      <w:r w:rsidRPr="00F05468">
        <w:rPr>
          <w:rFonts w:ascii="Times New Roman" w:hAnsi="Times New Roman" w:cs="Times New Roman"/>
          <w:sz w:val="24"/>
          <w:szCs w:val="24"/>
          <w:lang w:val="en-US"/>
        </w:rPr>
        <w:t>konstruirovanija</w:t>
      </w:r>
      <w:proofErr w:type="spellEnd"/>
      <w:r w:rsidRPr="00FB3D87">
        <w:rPr>
          <w:rFonts w:ascii="Times New Roman" w:hAnsi="Times New Roman" w:cs="Times New Roman"/>
          <w:sz w:val="24"/>
          <w:szCs w:val="24"/>
        </w:rPr>
        <w:t xml:space="preserve">: </w:t>
      </w:r>
      <w:proofErr w:type="spellStart"/>
      <w:r w:rsidRPr="00F05468">
        <w:rPr>
          <w:rFonts w:ascii="Times New Roman" w:hAnsi="Times New Roman" w:cs="Times New Roman"/>
          <w:sz w:val="24"/>
          <w:szCs w:val="24"/>
          <w:lang w:val="en-US"/>
        </w:rPr>
        <w:t>Spravochno</w:t>
      </w:r>
      <w:proofErr w:type="spellEnd"/>
      <w:r w:rsidRPr="00FB3D87">
        <w:rPr>
          <w:rFonts w:ascii="Times New Roman" w:hAnsi="Times New Roman" w:cs="Times New Roman"/>
          <w:sz w:val="24"/>
          <w:szCs w:val="24"/>
        </w:rPr>
        <w:t>-</w:t>
      </w:r>
      <w:proofErr w:type="spellStart"/>
      <w:r w:rsidRPr="00F05468">
        <w:rPr>
          <w:rFonts w:ascii="Times New Roman" w:hAnsi="Times New Roman" w:cs="Times New Roman"/>
          <w:sz w:val="24"/>
          <w:szCs w:val="24"/>
          <w:lang w:val="en-US"/>
        </w:rPr>
        <w:t>metodicheskoe</w:t>
      </w:r>
      <w:proofErr w:type="spellEnd"/>
      <w:r w:rsidRPr="00FB3D87">
        <w:rPr>
          <w:rFonts w:ascii="Times New Roman" w:hAnsi="Times New Roman" w:cs="Times New Roman"/>
          <w:sz w:val="24"/>
          <w:szCs w:val="24"/>
        </w:rPr>
        <w:t xml:space="preserve"> </w:t>
      </w:r>
      <w:proofErr w:type="spellStart"/>
      <w:r w:rsidRPr="00F05468">
        <w:rPr>
          <w:rFonts w:ascii="Times New Roman" w:hAnsi="Times New Roman" w:cs="Times New Roman"/>
          <w:sz w:val="24"/>
          <w:szCs w:val="24"/>
          <w:lang w:val="en-US"/>
        </w:rPr>
        <w:t>posobie</w:t>
      </w:r>
      <w:proofErr w:type="spellEnd"/>
      <w:r w:rsidRPr="00FB3D87">
        <w:rPr>
          <w:rFonts w:ascii="Times New Roman" w:hAnsi="Times New Roman" w:cs="Times New Roman"/>
          <w:sz w:val="24"/>
          <w:szCs w:val="24"/>
        </w:rPr>
        <w:t xml:space="preserve">. </w:t>
      </w:r>
      <w:r w:rsidRPr="00F05468">
        <w:rPr>
          <w:rFonts w:ascii="Times New Roman" w:hAnsi="Times New Roman" w:cs="Times New Roman"/>
          <w:sz w:val="24"/>
          <w:szCs w:val="24"/>
        </w:rPr>
        <w:t xml:space="preserve">V 2-h </w:t>
      </w:r>
      <w:proofErr w:type="spellStart"/>
      <w:r w:rsidRPr="00F05468">
        <w:rPr>
          <w:rFonts w:ascii="Times New Roman" w:hAnsi="Times New Roman" w:cs="Times New Roman"/>
          <w:sz w:val="24"/>
          <w:szCs w:val="24"/>
        </w:rPr>
        <w:t>kn</w:t>
      </w:r>
      <w:proofErr w:type="spellEnd"/>
      <w:r w:rsidRPr="00F05468">
        <w:rPr>
          <w:rFonts w:ascii="Times New Roman" w:hAnsi="Times New Roman" w:cs="Times New Roman"/>
          <w:sz w:val="24"/>
          <w:szCs w:val="24"/>
        </w:rPr>
        <w:t xml:space="preserve">. Kn. 1 – M.: </w:t>
      </w:r>
      <w:proofErr w:type="spellStart"/>
      <w:r w:rsidRPr="00F05468">
        <w:rPr>
          <w:rFonts w:ascii="Times New Roman" w:hAnsi="Times New Roman" w:cs="Times New Roman"/>
          <w:sz w:val="24"/>
          <w:szCs w:val="24"/>
        </w:rPr>
        <w:t>Mashinostroenie</w:t>
      </w:r>
      <w:proofErr w:type="spellEnd"/>
      <w:r w:rsidRPr="00F05468">
        <w:rPr>
          <w:rFonts w:ascii="Times New Roman" w:hAnsi="Times New Roman" w:cs="Times New Roman"/>
          <w:sz w:val="24"/>
          <w:szCs w:val="24"/>
        </w:rPr>
        <w:t>, 1988. – 560 s.</w:t>
      </w:r>
    </w:p>
    <w:sectPr w:rsidR="00F05468" w:rsidRPr="00916554" w:rsidSect="009C4A1F">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A7DF2" w14:textId="77777777" w:rsidR="00DF15E1" w:rsidRDefault="00DF15E1" w:rsidP="00887E05">
      <w:pPr>
        <w:spacing w:after="0" w:line="240" w:lineRule="auto"/>
      </w:pPr>
      <w:r>
        <w:separator/>
      </w:r>
    </w:p>
  </w:endnote>
  <w:endnote w:type="continuationSeparator" w:id="0">
    <w:p w14:paraId="1B3A4056" w14:textId="77777777" w:rsidR="00DF15E1" w:rsidRDefault="00DF15E1" w:rsidP="00887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3AD60" w14:textId="358A0133" w:rsidR="00B253FA" w:rsidRPr="00AF50B4" w:rsidRDefault="00DF15E1">
    <w:pPr>
      <w:pStyle w:val="Footer"/>
      <w:rPr>
        <w:lang w:val="en-US"/>
      </w:rPr>
    </w:pPr>
    <w:hyperlink r:id="rId1" w:history="1">
      <w:r w:rsidR="00AF50B4" w:rsidRPr="00EC061A">
        <w:rPr>
          <w:rStyle w:val="Hyperlink"/>
          <w:rFonts w:ascii="Times New Roman" w:hAnsi="Times New Roman" w:cs="Times New Roman"/>
          <w:sz w:val="24"/>
          <w:szCs w:val="24"/>
        </w:rPr>
        <w:t>http://ej.kubagro.ru/2023/10/pdf/</w:t>
      </w:r>
      <w:r w:rsidR="00AF50B4" w:rsidRPr="00EC061A">
        <w:rPr>
          <w:rStyle w:val="Hyperlink"/>
          <w:rFonts w:ascii="Times New Roman" w:hAnsi="Times New Roman" w:cs="Times New Roman"/>
          <w:sz w:val="24"/>
          <w:szCs w:val="24"/>
          <w:lang w:val="en-US"/>
        </w:rPr>
        <w:t>01</w:t>
      </w:r>
      <w:r w:rsidR="00AF50B4" w:rsidRPr="00EC061A">
        <w:rPr>
          <w:rStyle w:val="Hyperlink"/>
          <w:rFonts w:ascii="Times New Roman" w:hAnsi="Times New Roman" w:cs="Times New Roman"/>
          <w:sz w:val="24"/>
          <w:szCs w:val="24"/>
        </w:rPr>
        <w:t>.pdf</w:t>
      </w:r>
    </w:hyperlink>
    <w:r w:rsidR="00AF50B4">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6DA2E" w14:textId="77777777" w:rsidR="00DF15E1" w:rsidRDefault="00DF15E1" w:rsidP="00887E05">
      <w:pPr>
        <w:spacing w:after="0" w:line="240" w:lineRule="auto"/>
      </w:pPr>
      <w:r>
        <w:separator/>
      </w:r>
    </w:p>
  </w:footnote>
  <w:footnote w:type="continuationSeparator" w:id="0">
    <w:p w14:paraId="441FDB48" w14:textId="77777777" w:rsidR="00DF15E1" w:rsidRDefault="00DF15E1" w:rsidP="00887E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92549275"/>
      <w:docPartObj>
        <w:docPartGallery w:val="Page Numbers (Top of Page)"/>
        <w:docPartUnique/>
      </w:docPartObj>
    </w:sdtPr>
    <w:sdtEndPr>
      <w:rPr>
        <w:rStyle w:val="PageNumber"/>
      </w:rPr>
    </w:sdtEndPr>
    <w:sdtContent>
      <w:p w14:paraId="0200DAA3" w14:textId="52BF3075" w:rsidR="00B253FA" w:rsidRDefault="00B253FA" w:rsidP="00EC061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D7F17D3" w14:textId="77777777" w:rsidR="00B253FA" w:rsidRDefault="00B253FA" w:rsidP="00B253F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039427746"/>
      <w:docPartObj>
        <w:docPartGallery w:val="Page Numbers (Top of Page)"/>
        <w:docPartUnique/>
      </w:docPartObj>
    </w:sdtPr>
    <w:sdtEndPr>
      <w:rPr>
        <w:rStyle w:val="PageNumber"/>
      </w:rPr>
    </w:sdtEndPr>
    <w:sdtContent>
      <w:p w14:paraId="2DA63533" w14:textId="36F8C17A" w:rsidR="00B253FA" w:rsidRPr="00B253FA" w:rsidRDefault="00B253FA" w:rsidP="00EC061A">
        <w:pPr>
          <w:pStyle w:val="Header"/>
          <w:framePr w:wrap="none" w:vAnchor="text" w:hAnchor="margin" w:xAlign="right" w:y="1"/>
          <w:rPr>
            <w:rStyle w:val="PageNumber"/>
            <w:rFonts w:ascii="Times New Roman" w:hAnsi="Times New Roman" w:cs="Times New Roman"/>
            <w:sz w:val="28"/>
            <w:szCs w:val="28"/>
          </w:rPr>
        </w:pPr>
        <w:r w:rsidRPr="00B253FA">
          <w:rPr>
            <w:rStyle w:val="PageNumber"/>
            <w:rFonts w:ascii="Times New Roman" w:hAnsi="Times New Roman" w:cs="Times New Roman"/>
            <w:sz w:val="28"/>
            <w:szCs w:val="28"/>
          </w:rPr>
          <w:fldChar w:fldCharType="begin"/>
        </w:r>
        <w:r w:rsidRPr="00B253FA">
          <w:rPr>
            <w:rStyle w:val="PageNumber"/>
            <w:rFonts w:ascii="Times New Roman" w:hAnsi="Times New Roman" w:cs="Times New Roman"/>
            <w:sz w:val="28"/>
            <w:szCs w:val="28"/>
          </w:rPr>
          <w:instrText xml:space="preserve"> PAGE </w:instrText>
        </w:r>
        <w:r w:rsidRPr="00B253FA">
          <w:rPr>
            <w:rStyle w:val="PageNumber"/>
            <w:rFonts w:ascii="Times New Roman" w:hAnsi="Times New Roman" w:cs="Times New Roman"/>
            <w:sz w:val="28"/>
            <w:szCs w:val="28"/>
          </w:rPr>
          <w:fldChar w:fldCharType="separate"/>
        </w:r>
        <w:r w:rsidRPr="00B253FA">
          <w:rPr>
            <w:rStyle w:val="PageNumber"/>
            <w:rFonts w:ascii="Times New Roman" w:hAnsi="Times New Roman" w:cs="Times New Roman"/>
            <w:noProof/>
            <w:sz w:val="28"/>
            <w:szCs w:val="28"/>
          </w:rPr>
          <w:t>1</w:t>
        </w:r>
        <w:r w:rsidRPr="00B253FA">
          <w:rPr>
            <w:rStyle w:val="PageNumber"/>
            <w:rFonts w:ascii="Times New Roman" w:hAnsi="Times New Roman" w:cs="Times New Roman"/>
            <w:sz w:val="28"/>
            <w:szCs w:val="28"/>
          </w:rPr>
          <w:fldChar w:fldCharType="end"/>
        </w:r>
      </w:p>
    </w:sdtContent>
  </w:sdt>
  <w:sdt>
    <w:sdtPr>
      <w:id w:val="1997909842"/>
      <w:docPartObj>
        <w:docPartGallery w:val="Page Numbers (Top of Page)"/>
        <w:docPartUnique/>
      </w:docPartObj>
    </w:sdtPr>
    <w:sdtEndPr/>
    <w:sdtContent>
      <w:sdt>
        <w:sdtPr>
          <w:id w:val="-952637901"/>
          <w:docPartObj>
            <w:docPartGallery w:val="Page Numbers (Top of Page)"/>
            <w:docPartUnique/>
          </w:docPartObj>
        </w:sdtPr>
        <w:sdtEndPr/>
        <w:sdtContent>
          <w:sdt>
            <w:sdtPr>
              <w:rPr>
                <w:rFonts w:ascii="Times New Roman" w:hAnsi="Times New Roman" w:cs="Times New Roman"/>
                <w:sz w:val="24"/>
                <w:szCs w:val="24"/>
              </w:rPr>
              <w:id w:val="253013859"/>
              <w:docPartObj>
                <w:docPartGallery w:val="Page Numbers (Top of Page)"/>
                <w:docPartUnique/>
              </w:docPartObj>
            </w:sdtPr>
            <w:sdtEndPr>
              <w:rPr>
                <w:rFonts w:asciiTheme="minorHAnsi" w:hAnsiTheme="minorHAnsi" w:cstheme="minorBidi"/>
                <w:sz w:val="22"/>
                <w:szCs w:val="22"/>
              </w:rPr>
            </w:sdtEndPr>
            <w:sdtContent>
              <w:p w14:paraId="2C602314" w14:textId="633192CA" w:rsidR="00887E05" w:rsidRPr="00B253FA" w:rsidRDefault="00B253FA" w:rsidP="00B253FA">
                <w:pPr>
                  <w:pStyle w:val="Header"/>
                  <w:tabs>
                    <w:tab w:val="center" w:pos="4677"/>
                    <w:tab w:val="right" w:pos="9355"/>
                  </w:tabs>
                  <w:ind w:right="360"/>
                  <w:rPr>
                    <w:rFonts w:eastAsia="Times New Roman"/>
                    <w:sz w:val="24"/>
                    <w:szCs w:val="24"/>
                  </w:rPr>
                </w:pPr>
                <w:r w:rsidRPr="0086090F">
                  <w:rPr>
                    <w:rFonts w:ascii="Times New Roman" w:hAnsi="Times New Roman" w:cs="Times New Roman"/>
                    <w:sz w:val="24"/>
                    <w:szCs w:val="24"/>
                  </w:rPr>
                  <w:t xml:space="preserve">Научный журнал </w:t>
                </w:r>
                <w:proofErr w:type="spellStart"/>
                <w:r w:rsidRPr="0086090F">
                  <w:rPr>
                    <w:rFonts w:ascii="Times New Roman" w:hAnsi="Times New Roman" w:cs="Times New Roman"/>
                    <w:sz w:val="24"/>
                    <w:szCs w:val="24"/>
                  </w:rPr>
                  <w:t>КубГАУ</w:t>
                </w:r>
                <w:proofErr w:type="spellEnd"/>
                <w:r w:rsidRPr="0086090F">
                  <w:rPr>
                    <w:rFonts w:ascii="Times New Roman" w:hAnsi="Times New Roman" w:cs="Times New Roman"/>
                    <w:sz w:val="24"/>
                    <w:szCs w:val="24"/>
                  </w:rPr>
                  <w:t>, №19</w:t>
                </w:r>
                <w:r>
                  <w:rPr>
                    <w:rFonts w:ascii="Times New Roman" w:hAnsi="Times New Roman" w:cs="Times New Roman"/>
                    <w:sz w:val="24"/>
                    <w:szCs w:val="24"/>
                    <w:lang w:val="en-US"/>
                  </w:rPr>
                  <w:t>4</w:t>
                </w:r>
                <w:r w:rsidRPr="0086090F">
                  <w:rPr>
                    <w:rFonts w:ascii="Times New Roman" w:hAnsi="Times New Roman" w:cs="Times New Roman"/>
                    <w:sz w:val="24"/>
                    <w:szCs w:val="24"/>
                  </w:rPr>
                  <w:t>(</w:t>
                </w:r>
                <w:r>
                  <w:rPr>
                    <w:rFonts w:ascii="Times New Roman" w:hAnsi="Times New Roman" w:cs="Times New Roman"/>
                    <w:sz w:val="24"/>
                    <w:szCs w:val="24"/>
                    <w:lang w:val="en-US"/>
                  </w:rPr>
                  <w:t>1</w:t>
                </w:r>
                <w:r w:rsidRPr="0086090F">
                  <w:rPr>
                    <w:rFonts w:ascii="Times New Roman" w:hAnsi="Times New Roman" w:cs="Times New Roman"/>
                    <w:sz w:val="24"/>
                    <w:szCs w:val="24"/>
                  </w:rPr>
                  <w:t>0), 2023 год</w:t>
                </w:r>
              </w:p>
            </w:sdtContent>
          </w:sdt>
        </w:sdtContent>
      </w:sdt>
    </w:sdtContent>
  </w:sdt>
  <w:p w14:paraId="1CF80F2C" w14:textId="77777777" w:rsidR="00887E05" w:rsidRDefault="00887E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0073"/>
    <w:rsid w:val="000012DF"/>
    <w:rsid w:val="00007105"/>
    <w:rsid w:val="00020152"/>
    <w:rsid w:val="000235BB"/>
    <w:rsid w:val="00026A79"/>
    <w:rsid w:val="00031794"/>
    <w:rsid w:val="00033EC1"/>
    <w:rsid w:val="000434D4"/>
    <w:rsid w:val="00044015"/>
    <w:rsid w:val="0005272F"/>
    <w:rsid w:val="000552E7"/>
    <w:rsid w:val="000722F1"/>
    <w:rsid w:val="00077C2D"/>
    <w:rsid w:val="000870CD"/>
    <w:rsid w:val="000A35A3"/>
    <w:rsid w:val="000C1A34"/>
    <w:rsid w:val="000C2B18"/>
    <w:rsid w:val="000E094A"/>
    <w:rsid w:val="000F746F"/>
    <w:rsid w:val="00104852"/>
    <w:rsid w:val="001051D4"/>
    <w:rsid w:val="00115BCD"/>
    <w:rsid w:val="001400C9"/>
    <w:rsid w:val="00147FA3"/>
    <w:rsid w:val="00154377"/>
    <w:rsid w:val="00155C68"/>
    <w:rsid w:val="001666D5"/>
    <w:rsid w:val="00186A64"/>
    <w:rsid w:val="001B4FC2"/>
    <w:rsid w:val="001E24DC"/>
    <w:rsid w:val="002057F6"/>
    <w:rsid w:val="00217859"/>
    <w:rsid w:val="002234B6"/>
    <w:rsid w:val="00230A1C"/>
    <w:rsid w:val="00236658"/>
    <w:rsid w:val="00254A65"/>
    <w:rsid w:val="002714CD"/>
    <w:rsid w:val="00277F5C"/>
    <w:rsid w:val="00284C99"/>
    <w:rsid w:val="002B7A32"/>
    <w:rsid w:val="002D1563"/>
    <w:rsid w:val="002E7E89"/>
    <w:rsid w:val="00306F91"/>
    <w:rsid w:val="00310882"/>
    <w:rsid w:val="0037194E"/>
    <w:rsid w:val="00371E9B"/>
    <w:rsid w:val="003764A2"/>
    <w:rsid w:val="00391135"/>
    <w:rsid w:val="003928E1"/>
    <w:rsid w:val="003A767B"/>
    <w:rsid w:val="003D5C7E"/>
    <w:rsid w:val="003E3D6B"/>
    <w:rsid w:val="003E4093"/>
    <w:rsid w:val="00411AEE"/>
    <w:rsid w:val="00411F48"/>
    <w:rsid w:val="00423DBB"/>
    <w:rsid w:val="00431B40"/>
    <w:rsid w:val="00445AF5"/>
    <w:rsid w:val="0046752E"/>
    <w:rsid w:val="0048519B"/>
    <w:rsid w:val="00486DBD"/>
    <w:rsid w:val="00492296"/>
    <w:rsid w:val="004A7A76"/>
    <w:rsid w:val="004C1F63"/>
    <w:rsid w:val="004D286C"/>
    <w:rsid w:val="004E24F7"/>
    <w:rsid w:val="004F575F"/>
    <w:rsid w:val="00504AA8"/>
    <w:rsid w:val="005162A9"/>
    <w:rsid w:val="005217F3"/>
    <w:rsid w:val="00521E31"/>
    <w:rsid w:val="005223B0"/>
    <w:rsid w:val="0053251B"/>
    <w:rsid w:val="005409A2"/>
    <w:rsid w:val="005462E0"/>
    <w:rsid w:val="00550444"/>
    <w:rsid w:val="005551A9"/>
    <w:rsid w:val="00563AB0"/>
    <w:rsid w:val="005866A8"/>
    <w:rsid w:val="005871CB"/>
    <w:rsid w:val="005D4D8C"/>
    <w:rsid w:val="00603D69"/>
    <w:rsid w:val="00646D45"/>
    <w:rsid w:val="006579D0"/>
    <w:rsid w:val="006831AA"/>
    <w:rsid w:val="006A4B09"/>
    <w:rsid w:val="006B201A"/>
    <w:rsid w:val="006E1AE9"/>
    <w:rsid w:val="00717C56"/>
    <w:rsid w:val="0072728D"/>
    <w:rsid w:val="007631EB"/>
    <w:rsid w:val="007864B0"/>
    <w:rsid w:val="00797BB2"/>
    <w:rsid w:val="007A14AA"/>
    <w:rsid w:val="007C015E"/>
    <w:rsid w:val="007C1E8F"/>
    <w:rsid w:val="007E0B69"/>
    <w:rsid w:val="008012FB"/>
    <w:rsid w:val="0083429B"/>
    <w:rsid w:val="008413B4"/>
    <w:rsid w:val="00844FE0"/>
    <w:rsid w:val="00863489"/>
    <w:rsid w:val="00881010"/>
    <w:rsid w:val="00887E05"/>
    <w:rsid w:val="00897442"/>
    <w:rsid w:val="008B22E2"/>
    <w:rsid w:val="008B2480"/>
    <w:rsid w:val="008B4007"/>
    <w:rsid w:val="008B6564"/>
    <w:rsid w:val="00902CE5"/>
    <w:rsid w:val="00904996"/>
    <w:rsid w:val="00916554"/>
    <w:rsid w:val="00920062"/>
    <w:rsid w:val="00951B80"/>
    <w:rsid w:val="0096522D"/>
    <w:rsid w:val="00966EE9"/>
    <w:rsid w:val="0099140B"/>
    <w:rsid w:val="00997690"/>
    <w:rsid w:val="009A5AA4"/>
    <w:rsid w:val="009C4A1F"/>
    <w:rsid w:val="009D4FF9"/>
    <w:rsid w:val="009D6062"/>
    <w:rsid w:val="009E63D5"/>
    <w:rsid w:val="00A027E0"/>
    <w:rsid w:val="00A04649"/>
    <w:rsid w:val="00A30CEE"/>
    <w:rsid w:val="00A34E35"/>
    <w:rsid w:val="00A65E7A"/>
    <w:rsid w:val="00A673CF"/>
    <w:rsid w:val="00AA0BF7"/>
    <w:rsid w:val="00AC3575"/>
    <w:rsid w:val="00AD225E"/>
    <w:rsid w:val="00AD7D64"/>
    <w:rsid w:val="00AF331D"/>
    <w:rsid w:val="00AF50B4"/>
    <w:rsid w:val="00B0545B"/>
    <w:rsid w:val="00B11E90"/>
    <w:rsid w:val="00B253FA"/>
    <w:rsid w:val="00B36583"/>
    <w:rsid w:val="00B45928"/>
    <w:rsid w:val="00B4661F"/>
    <w:rsid w:val="00B519DB"/>
    <w:rsid w:val="00B60CF3"/>
    <w:rsid w:val="00B86B1E"/>
    <w:rsid w:val="00B910C1"/>
    <w:rsid w:val="00BA29B5"/>
    <w:rsid w:val="00BA40EC"/>
    <w:rsid w:val="00BD34AF"/>
    <w:rsid w:val="00BE3544"/>
    <w:rsid w:val="00BF509F"/>
    <w:rsid w:val="00BF7835"/>
    <w:rsid w:val="00C32D9C"/>
    <w:rsid w:val="00C5044E"/>
    <w:rsid w:val="00C53F82"/>
    <w:rsid w:val="00C6123B"/>
    <w:rsid w:val="00C81262"/>
    <w:rsid w:val="00C83F04"/>
    <w:rsid w:val="00C84A3F"/>
    <w:rsid w:val="00CA3A5D"/>
    <w:rsid w:val="00CB7B1E"/>
    <w:rsid w:val="00CF68F0"/>
    <w:rsid w:val="00D35278"/>
    <w:rsid w:val="00D367F8"/>
    <w:rsid w:val="00D4667A"/>
    <w:rsid w:val="00D95A63"/>
    <w:rsid w:val="00DB47AB"/>
    <w:rsid w:val="00DC7C90"/>
    <w:rsid w:val="00DE06DA"/>
    <w:rsid w:val="00DF15E1"/>
    <w:rsid w:val="00E00539"/>
    <w:rsid w:val="00E17C19"/>
    <w:rsid w:val="00E33EB1"/>
    <w:rsid w:val="00E52209"/>
    <w:rsid w:val="00E92C1C"/>
    <w:rsid w:val="00E94B5A"/>
    <w:rsid w:val="00EC1A44"/>
    <w:rsid w:val="00EC4CC7"/>
    <w:rsid w:val="00ED7E68"/>
    <w:rsid w:val="00F05468"/>
    <w:rsid w:val="00F41637"/>
    <w:rsid w:val="00F426EF"/>
    <w:rsid w:val="00F60B53"/>
    <w:rsid w:val="00F726EF"/>
    <w:rsid w:val="00F77BEB"/>
    <w:rsid w:val="00F84D43"/>
    <w:rsid w:val="00F90073"/>
    <w:rsid w:val="00F9284B"/>
    <w:rsid w:val="00FA4CFE"/>
    <w:rsid w:val="00FB3D87"/>
    <w:rsid w:val="00FD40AC"/>
    <w:rsid w:val="00FD54A6"/>
    <w:rsid w:val="00FE08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EB335"/>
  <w15:docId w15:val="{D1CC4661-840F-B34E-9E56-D8717BFF4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1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51B80"/>
    <w:rPr>
      <w:color w:val="0563C1" w:themeColor="hyperlink"/>
      <w:u w:val="single"/>
    </w:rPr>
  </w:style>
  <w:style w:type="character" w:styleId="PlaceholderText">
    <w:name w:val="Placeholder Text"/>
    <w:basedOn w:val="DefaultParagraphFont"/>
    <w:uiPriority w:val="99"/>
    <w:semiHidden/>
    <w:rsid w:val="002057F6"/>
    <w:rPr>
      <w:color w:val="808080"/>
    </w:rPr>
  </w:style>
  <w:style w:type="table" w:styleId="TableGrid">
    <w:name w:val="Table Grid"/>
    <w:basedOn w:val="TableNormal"/>
    <w:uiPriority w:val="39"/>
    <w:rsid w:val="007864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39"/>
    <w:rsid w:val="006B20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23D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3DBB"/>
    <w:rPr>
      <w:rFonts w:ascii="Segoe UI" w:hAnsi="Segoe UI" w:cs="Segoe UI"/>
      <w:sz w:val="18"/>
      <w:szCs w:val="18"/>
    </w:rPr>
  </w:style>
  <w:style w:type="character" w:customStyle="1" w:styleId="10">
    <w:name w:val="Неразрешенное упоминание1"/>
    <w:basedOn w:val="DefaultParagraphFont"/>
    <w:uiPriority w:val="99"/>
    <w:semiHidden/>
    <w:unhideWhenUsed/>
    <w:rsid w:val="00031794"/>
    <w:rPr>
      <w:color w:val="605E5C"/>
      <w:shd w:val="clear" w:color="auto" w:fill="E1DFDD"/>
    </w:rPr>
  </w:style>
  <w:style w:type="paragraph" w:styleId="Header">
    <w:name w:val="header"/>
    <w:basedOn w:val="Normal"/>
    <w:link w:val="HeaderChar"/>
    <w:uiPriority w:val="99"/>
    <w:unhideWhenUsed/>
    <w:rsid w:val="00887E05"/>
    <w:pPr>
      <w:tabs>
        <w:tab w:val="center" w:pos="4844"/>
        <w:tab w:val="right" w:pos="9689"/>
      </w:tabs>
      <w:spacing w:after="0" w:line="240" w:lineRule="auto"/>
    </w:pPr>
  </w:style>
  <w:style w:type="character" w:customStyle="1" w:styleId="HeaderChar">
    <w:name w:val="Header Char"/>
    <w:basedOn w:val="DefaultParagraphFont"/>
    <w:link w:val="Header"/>
    <w:uiPriority w:val="99"/>
    <w:rsid w:val="00887E05"/>
  </w:style>
  <w:style w:type="paragraph" w:styleId="Footer">
    <w:name w:val="footer"/>
    <w:basedOn w:val="Normal"/>
    <w:link w:val="FooterChar"/>
    <w:uiPriority w:val="99"/>
    <w:unhideWhenUsed/>
    <w:rsid w:val="00887E05"/>
    <w:pPr>
      <w:tabs>
        <w:tab w:val="center" w:pos="4844"/>
        <w:tab w:val="right" w:pos="9689"/>
      </w:tabs>
      <w:spacing w:after="0" w:line="240" w:lineRule="auto"/>
    </w:pPr>
  </w:style>
  <w:style w:type="character" w:customStyle="1" w:styleId="FooterChar">
    <w:name w:val="Footer Char"/>
    <w:basedOn w:val="DefaultParagraphFont"/>
    <w:link w:val="Footer"/>
    <w:uiPriority w:val="99"/>
    <w:rsid w:val="00887E05"/>
  </w:style>
  <w:style w:type="character" w:styleId="UnresolvedMention">
    <w:name w:val="Unresolved Mention"/>
    <w:basedOn w:val="DefaultParagraphFont"/>
    <w:uiPriority w:val="99"/>
    <w:semiHidden/>
    <w:unhideWhenUsed/>
    <w:rsid w:val="00E92C1C"/>
    <w:rPr>
      <w:color w:val="605E5C"/>
      <w:shd w:val="clear" w:color="auto" w:fill="E1DFDD"/>
    </w:rPr>
  </w:style>
  <w:style w:type="character" w:styleId="FollowedHyperlink">
    <w:name w:val="FollowedHyperlink"/>
    <w:basedOn w:val="DefaultParagraphFont"/>
    <w:uiPriority w:val="99"/>
    <w:semiHidden/>
    <w:unhideWhenUsed/>
    <w:rsid w:val="00881010"/>
    <w:rPr>
      <w:color w:val="954F72" w:themeColor="followedHyperlink"/>
      <w:u w:val="single"/>
    </w:rPr>
  </w:style>
  <w:style w:type="character" w:styleId="PageNumber">
    <w:name w:val="page number"/>
    <w:basedOn w:val="DefaultParagraphFont"/>
    <w:uiPriority w:val="99"/>
    <w:semiHidden/>
    <w:unhideWhenUsed/>
    <w:rsid w:val="00B25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klubnichkin@mgul.ac.ru" TargetMode="External"/><Relationship Id="rId13" Type="http://schemas.openxmlformats.org/officeDocument/2006/relationships/hyperlink" Target="mailto:kotov@mgul.ac.ru" TargetMode="External"/><Relationship Id="rId18"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about:blank" TargetMode="External"/><Relationship Id="rId12" Type="http://schemas.openxmlformats.org/officeDocument/2006/relationships/hyperlink" Target="mailto:kotov@mgul.ac.ru"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about:blank" TargetMode="External"/><Relationship Id="rId11" Type="http://schemas.openxmlformats.org/officeDocument/2006/relationships/hyperlink" Target="mailto:klubnichkin@mgul.ac.ru" TargetMode="External"/><Relationship Id="rId5" Type="http://schemas.openxmlformats.org/officeDocument/2006/relationships/endnotes" Target="endnotes.xml"/><Relationship Id="rId15" Type="http://schemas.openxmlformats.org/officeDocument/2006/relationships/image" Target="media/image1.png"/><Relationship Id="rId10" Type="http://schemas.openxmlformats.org/officeDocument/2006/relationships/hyperlink" Target="mailto:klubnichkin@mgul.ac.ru"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mailto:vklubnichkin@mgul.ac.ru" TargetMode="External"/><Relationship Id="rId14" Type="http://schemas.openxmlformats.org/officeDocument/2006/relationships/hyperlink" Target="http://dx.doi.org/10.21515/1990-4665-194-00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10/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2360</TotalTime>
  <Pages>11</Pages>
  <Words>2713</Words>
  <Characters>15470</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Microsoft Office User</cp:lastModifiedBy>
  <cp:revision>66</cp:revision>
  <cp:lastPrinted>2023-10-01T11:59:00Z</cp:lastPrinted>
  <dcterms:created xsi:type="dcterms:W3CDTF">2023-09-21T11:41:00Z</dcterms:created>
  <dcterms:modified xsi:type="dcterms:W3CDTF">2024-01-10T10:23:00Z</dcterms:modified>
</cp:coreProperties>
</file>