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3CFE" w:rsidRPr="00C53CFE" w14:paraId="6BE8D62A" w14:textId="77777777" w:rsidTr="00681722">
        <w:tc>
          <w:tcPr>
            <w:tcW w:w="4814" w:type="dxa"/>
          </w:tcPr>
          <w:p w14:paraId="1DFEF1F6" w14:textId="6D39FEFE" w:rsidR="00C53CFE" w:rsidRPr="00C53CFE" w:rsidRDefault="00C53CFE" w:rsidP="00681722">
            <w:pPr>
              <w:rPr>
                <w:rFonts w:ascii="Times New Roman" w:hAnsi="Times New Roman" w:cs="Times New Roman"/>
                <w:sz w:val="20"/>
                <w:szCs w:val="20"/>
              </w:rPr>
            </w:pPr>
            <w:r w:rsidRPr="00C53CFE">
              <w:rPr>
                <w:rFonts w:ascii="Times New Roman" w:hAnsi="Times New Roman" w:cs="Times New Roman"/>
                <w:sz w:val="20"/>
                <w:szCs w:val="20"/>
              </w:rPr>
              <w:t>УДК 631.312.32</w:t>
            </w:r>
          </w:p>
        </w:tc>
        <w:tc>
          <w:tcPr>
            <w:tcW w:w="4814" w:type="dxa"/>
          </w:tcPr>
          <w:p w14:paraId="58951F91" w14:textId="64F848FD" w:rsidR="00C53CFE" w:rsidRPr="00C53CFE" w:rsidRDefault="00C53CFE" w:rsidP="00681722">
            <w:pPr>
              <w:rPr>
                <w:rFonts w:ascii="Times New Roman" w:hAnsi="Times New Roman" w:cs="Times New Roman"/>
                <w:sz w:val="20"/>
                <w:szCs w:val="20"/>
              </w:rPr>
            </w:pPr>
            <w:r w:rsidRPr="00C53CFE">
              <w:rPr>
                <w:rFonts w:ascii="Times New Roman" w:hAnsi="Times New Roman" w:cs="Times New Roman"/>
                <w:sz w:val="20"/>
                <w:szCs w:val="20"/>
                <w:lang w:val="en-US"/>
              </w:rPr>
              <w:t xml:space="preserve">UDK </w:t>
            </w:r>
            <w:r w:rsidRPr="00C53CFE">
              <w:rPr>
                <w:rFonts w:ascii="Times New Roman" w:hAnsi="Times New Roman" w:cs="Times New Roman"/>
                <w:sz w:val="20"/>
                <w:szCs w:val="20"/>
              </w:rPr>
              <w:t>631.312.32</w:t>
            </w:r>
          </w:p>
        </w:tc>
      </w:tr>
      <w:tr w:rsidR="00C53CFE" w:rsidRPr="001E2257" w14:paraId="7086ED87" w14:textId="77777777" w:rsidTr="00681722">
        <w:tc>
          <w:tcPr>
            <w:tcW w:w="4814" w:type="dxa"/>
          </w:tcPr>
          <w:p w14:paraId="118C5EB2" w14:textId="77777777" w:rsidR="00681722" w:rsidRPr="001E2257" w:rsidRDefault="001E2257" w:rsidP="00681722">
            <w:pPr>
              <w:rPr>
                <w:rFonts w:ascii="Times New Roman" w:hAnsi="Times New Roman" w:cs="Times New Roman"/>
                <w:sz w:val="20"/>
                <w:szCs w:val="20"/>
                <w:lang w:val="en-US"/>
              </w:rPr>
            </w:pPr>
            <w:r w:rsidRPr="001E2257">
              <w:rPr>
                <w:rFonts w:ascii="Times New Roman" w:hAnsi="Times New Roman" w:cs="Times New Roman"/>
                <w:sz w:val="20"/>
                <w:szCs w:val="20"/>
                <w:lang w:val="en-US"/>
              </w:rPr>
              <w:t>4.3.1. Технологии, машины и оборудование для агропромышленного комплекса</w:t>
            </w:r>
          </w:p>
          <w:p w14:paraId="5E6CF6F4" w14:textId="288BAD84" w:rsidR="001E2257" w:rsidRPr="001E2257" w:rsidRDefault="001E2257" w:rsidP="00681722">
            <w:pPr>
              <w:rPr>
                <w:rFonts w:ascii="Times New Roman" w:hAnsi="Times New Roman" w:cs="Times New Roman"/>
                <w:sz w:val="20"/>
                <w:szCs w:val="20"/>
                <w:lang w:val="en-US"/>
              </w:rPr>
            </w:pPr>
          </w:p>
        </w:tc>
        <w:tc>
          <w:tcPr>
            <w:tcW w:w="4814" w:type="dxa"/>
          </w:tcPr>
          <w:p w14:paraId="154AC57C" w14:textId="51199FEA" w:rsidR="00C53CFE" w:rsidRPr="00C53CFE" w:rsidRDefault="00C53CFE" w:rsidP="00681722">
            <w:pPr>
              <w:rPr>
                <w:rFonts w:ascii="Times New Roman" w:hAnsi="Times New Roman" w:cs="Times New Roman"/>
                <w:sz w:val="20"/>
                <w:szCs w:val="20"/>
                <w:lang w:val="en-US"/>
              </w:rPr>
            </w:pPr>
            <w:r w:rsidRPr="00C53CFE">
              <w:rPr>
                <w:rFonts w:ascii="Times New Roman" w:hAnsi="Times New Roman" w:cs="Times New Roman"/>
                <w:sz w:val="20"/>
                <w:szCs w:val="20"/>
                <w:lang w:val="en-US"/>
              </w:rPr>
              <w:t>Technologies and means of mechanization of agriculture (technical sciences)</w:t>
            </w:r>
          </w:p>
        </w:tc>
      </w:tr>
      <w:tr w:rsidR="00C53CFE" w:rsidRPr="00681722" w14:paraId="64CCB13A" w14:textId="77777777" w:rsidTr="00681722">
        <w:tc>
          <w:tcPr>
            <w:tcW w:w="4814" w:type="dxa"/>
          </w:tcPr>
          <w:p w14:paraId="035338D3" w14:textId="58177226" w:rsidR="00C53CFE" w:rsidRPr="00C53CFE" w:rsidRDefault="00C53CFE" w:rsidP="00681722">
            <w:pPr>
              <w:rPr>
                <w:rFonts w:ascii="Times New Roman" w:hAnsi="Times New Roman" w:cs="Times New Roman"/>
                <w:sz w:val="20"/>
                <w:szCs w:val="20"/>
              </w:rPr>
            </w:pPr>
            <w:r w:rsidRPr="00C53CFE">
              <w:rPr>
                <w:rFonts w:ascii="Times New Roman" w:hAnsi="Times New Roman" w:cs="Times New Roman"/>
                <w:b/>
                <w:sz w:val="20"/>
                <w:szCs w:val="20"/>
              </w:rPr>
              <w:t>АКТУАЛЬНОСТЬ ВИБРАЦИОННЫХ ТЕХНО</w:t>
            </w:r>
            <w:r>
              <w:rPr>
                <w:rFonts w:ascii="Times New Roman" w:hAnsi="Times New Roman" w:cs="Times New Roman"/>
                <w:b/>
                <w:sz w:val="20"/>
                <w:szCs w:val="20"/>
              </w:rPr>
              <w:softHyphen/>
            </w:r>
            <w:r w:rsidRPr="00C53CFE">
              <w:rPr>
                <w:rFonts w:ascii="Times New Roman" w:hAnsi="Times New Roman" w:cs="Times New Roman"/>
                <w:b/>
                <w:sz w:val="20"/>
                <w:szCs w:val="20"/>
              </w:rPr>
              <w:t xml:space="preserve">ЛОГИЙ В МЕХАНИЗАЦИИ </w:t>
            </w:r>
            <w:r w:rsidR="00453941">
              <w:rPr>
                <w:rFonts w:ascii="Times New Roman" w:hAnsi="Times New Roman" w:cs="Times New Roman"/>
                <w:b/>
                <w:sz w:val="20"/>
                <w:szCs w:val="20"/>
              </w:rPr>
              <w:t>СЕЛЬСКОГО ХОЗЯЙСТВА</w:t>
            </w:r>
          </w:p>
        </w:tc>
        <w:tc>
          <w:tcPr>
            <w:tcW w:w="4814" w:type="dxa"/>
          </w:tcPr>
          <w:p w14:paraId="685838EC" w14:textId="77777777" w:rsidR="00C53CFE" w:rsidRDefault="00C53CFE" w:rsidP="00681722">
            <w:pPr>
              <w:rPr>
                <w:rFonts w:ascii="Times New Roman" w:hAnsi="Times New Roman" w:cs="Times New Roman"/>
                <w:b/>
                <w:sz w:val="20"/>
                <w:szCs w:val="20"/>
              </w:rPr>
            </w:pPr>
            <w:r w:rsidRPr="00C53CFE">
              <w:rPr>
                <w:rFonts w:ascii="Times New Roman" w:hAnsi="Times New Roman" w:cs="Times New Roman"/>
                <w:b/>
                <w:sz w:val="20"/>
                <w:szCs w:val="20"/>
                <w:lang w:val="en-US"/>
              </w:rPr>
              <w:t>THE RELEVANCE OF VIBRATION TECHNOLO</w:t>
            </w:r>
            <w:r>
              <w:rPr>
                <w:rFonts w:ascii="Times New Roman" w:hAnsi="Times New Roman" w:cs="Times New Roman"/>
                <w:b/>
                <w:sz w:val="20"/>
                <w:szCs w:val="20"/>
                <w:lang w:val="en-US"/>
              </w:rPr>
              <w:softHyphen/>
            </w:r>
            <w:r w:rsidRPr="00C53CFE">
              <w:rPr>
                <w:rFonts w:ascii="Times New Roman" w:hAnsi="Times New Roman" w:cs="Times New Roman"/>
                <w:b/>
                <w:sz w:val="20"/>
                <w:szCs w:val="20"/>
                <w:lang w:val="en-US"/>
              </w:rPr>
              <w:t xml:space="preserve">GIES </w:t>
            </w:r>
            <w:r w:rsidR="00453941" w:rsidRPr="00453941">
              <w:rPr>
                <w:rFonts w:ascii="Times New Roman" w:hAnsi="Times New Roman" w:cs="Times New Roman"/>
                <w:b/>
                <w:sz w:val="20"/>
                <w:szCs w:val="20"/>
                <w:lang w:val="en-US"/>
              </w:rPr>
              <w:t>IN AGRICULTURAL MECHANIZATION</w:t>
            </w:r>
          </w:p>
          <w:p w14:paraId="2AB7B5F8" w14:textId="065557DC" w:rsidR="00681722" w:rsidRPr="00681722" w:rsidRDefault="00681722" w:rsidP="00681722">
            <w:pPr>
              <w:rPr>
                <w:rFonts w:ascii="Times New Roman" w:hAnsi="Times New Roman" w:cs="Times New Roman"/>
                <w:sz w:val="20"/>
                <w:szCs w:val="20"/>
              </w:rPr>
            </w:pPr>
          </w:p>
        </w:tc>
      </w:tr>
      <w:tr w:rsidR="00C53CFE" w:rsidRPr="00791D4A" w14:paraId="280F6360" w14:textId="77777777" w:rsidTr="00681722">
        <w:tc>
          <w:tcPr>
            <w:tcW w:w="4814" w:type="dxa"/>
          </w:tcPr>
          <w:p w14:paraId="166B682A" w14:textId="77777777" w:rsidR="00C53CFE" w:rsidRPr="00C53CFE" w:rsidRDefault="00C53CFE" w:rsidP="00681722">
            <w:pPr>
              <w:spacing w:before="120"/>
              <w:rPr>
                <w:rFonts w:ascii="Times New Roman" w:hAnsi="Times New Roman" w:cs="Times New Roman"/>
                <w:sz w:val="20"/>
                <w:szCs w:val="20"/>
              </w:rPr>
            </w:pPr>
            <w:r w:rsidRPr="00C53CFE">
              <w:rPr>
                <w:rFonts w:ascii="Times New Roman" w:hAnsi="Times New Roman" w:cs="Times New Roman"/>
                <w:sz w:val="20"/>
                <w:szCs w:val="20"/>
              </w:rPr>
              <w:t>Маслов Геннадий Георгиевич</w:t>
            </w:r>
          </w:p>
          <w:p w14:paraId="3187C144" w14:textId="3AE5D9D7" w:rsidR="00C53CFE" w:rsidRPr="00C53CFE" w:rsidRDefault="007C5140" w:rsidP="00681722">
            <w:pPr>
              <w:rPr>
                <w:rFonts w:ascii="Times New Roman" w:hAnsi="Times New Roman" w:cs="Times New Roman"/>
                <w:sz w:val="20"/>
                <w:szCs w:val="20"/>
              </w:rPr>
            </w:pPr>
            <w:r>
              <w:rPr>
                <w:rFonts w:ascii="Times New Roman" w:hAnsi="Times New Roman" w:cs="Times New Roman"/>
                <w:sz w:val="20"/>
                <w:szCs w:val="20"/>
              </w:rPr>
              <w:t>Д</w:t>
            </w:r>
            <w:r w:rsidR="00C53CFE" w:rsidRPr="00C53CFE">
              <w:rPr>
                <w:rFonts w:ascii="Times New Roman" w:hAnsi="Times New Roman" w:cs="Times New Roman"/>
                <w:sz w:val="20"/>
                <w:szCs w:val="20"/>
              </w:rPr>
              <w:t xml:space="preserve">-р </w:t>
            </w:r>
            <w:proofErr w:type="spellStart"/>
            <w:r w:rsidR="00C53CFE" w:rsidRPr="00C53CFE">
              <w:rPr>
                <w:rFonts w:ascii="Times New Roman" w:hAnsi="Times New Roman" w:cs="Times New Roman"/>
                <w:sz w:val="20"/>
                <w:szCs w:val="20"/>
              </w:rPr>
              <w:t>техн</w:t>
            </w:r>
            <w:proofErr w:type="spellEnd"/>
            <w:r w:rsidR="00C53CFE" w:rsidRPr="00C53CFE">
              <w:rPr>
                <w:rFonts w:ascii="Times New Roman" w:hAnsi="Times New Roman" w:cs="Times New Roman"/>
                <w:sz w:val="20"/>
                <w:szCs w:val="20"/>
              </w:rPr>
              <w:t>. наук, профессор</w:t>
            </w:r>
          </w:p>
          <w:p w14:paraId="400E1569" w14:textId="77777777" w:rsidR="00C53CFE" w:rsidRPr="00C53CFE" w:rsidRDefault="00C53CFE" w:rsidP="00681722">
            <w:pPr>
              <w:rPr>
                <w:rFonts w:ascii="Times New Roman" w:hAnsi="Times New Roman" w:cs="Times New Roman"/>
                <w:sz w:val="20"/>
                <w:szCs w:val="20"/>
              </w:rPr>
            </w:pPr>
            <w:r w:rsidRPr="00C53CFE">
              <w:rPr>
                <w:rFonts w:ascii="Times New Roman" w:hAnsi="Times New Roman" w:cs="Times New Roman"/>
                <w:sz w:val="20"/>
                <w:szCs w:val="20"/>
                <w:lang w:val="en-US"/>
              </w:rPr>
              <w:t>SPIN</w:t>
            </w:r>
            <w:r w:rsidRPr="00C53CFE">
              <w:rPr>
                <w:rFonts w:ascii="Times New Roman" w:hAnsi="Times New Roman" w:cs="Times New Roman"/>
                <w:sz w:val="20"/>
                <w:szCs w:val="20"/>
              </w:rPr>
              <w:t xml:space="preserve"> – код автора: 7115-7421</w:t>
            </w:r>
          </w:p>
          <w:p w14:paraId="77583076" w14:textId="77777777" w:rsidR="00C53CFE" w:rsidRPr="00C53CFE" w:rsidRDefault="00327948" w:rsidP="00681722">
            <w:pPr>
              <w:rPr>
                <w:rFonts w:ascii="Times New Roman" w:hAnsi="Times New Roman" w:cs="Times New Roman"/>
                <w:sz w:val="20"/>
                <w:szCs w:val="20"/>
              </w:rPr>
            </w:pPr>
            <w:hyperlink r:id="rId8" w:history="1">
              <w:r w:rsidR="00C53CFE" w:rsidRPr="00C53CFE">
                <w:rPr>
                  <w:rStyle w:val="Hyperlink"/>
                  <w:rFonts w:ascii="Times New Roman" w:hAnsi="Times New Roman" w:cs="Times New Roman"/>
                  <w:sz w:val="20"/>
                  <w:szCs w:val="20"/>
                  <w:lang w:val="en-US"/>
                </w:rPr>
                <w:t>maslov</w:t>
              </w:r>
              <w:r w:rsidR="00C53CFE" w:rsidRPr="00C53CFE">
                <w:rPr>
                  <w:rStyle w:val="Hyperlink"/>
                  <w:rFonts w:ascii="Times New Roman" w:hAnsi="Times New Roman" w:cs="Times New Roman"/>
                  <w:sz w:val="20"/>
                  <w:szCs w:val="20"/>
                </w:rPr>
                <w:t>-38@</w:t>
              </w:r>
              <w:r w:rsidR="00C53CFE" w:rsidRPr="00C53CFE">
                <w:rPr>
                  <w:rStyle w:val="Hyperlink"/>
                  <w:rFonts w:ascii="Times New Roman" w:hAnsi="Times New Roman" w:cs="Times New Roman"/>
                  <w:sz w:val="20"/>
                  <w:szCs w:val="20"/>
                  <w:lang w:val="en-US"/>
                </w:rPr>
                <w:t>mail</w:t>
              </w:r>
              <w:r w:rsidR="00C53CFE" w:rsidRPr="00C53CFE">
                <w:rPr>
                  <w:rStyle w:val="Hyperlink"/>
                  <w:rFonts w:ascii="Times New Roman" w:hAnsi="Times New Roman" w:cs="Times New Roman"/>
                  <w:sz w:val="20"/>
                  <w:szCs w:val="20"/>
                </w:rPr>
                <w:t>.</w:t>
              </w:r>
              <w:proofErr w:type="spellStart"/>
              <w:r w:rsidR="00C53CFE" w:rsidRPr="00C53CFE">
                <w:rPr>
                  <w:rStyle w:val="Hyperlink"/>
                  <w:rFonts w:ascii="Times New Roman" w:hAnsi="Times New Roman" w:cs="Times New Roman"/>
                  <w:sz w:val="20"/>
                  <w:szCs w:val="20"/>
                  <w:lang w:val="en-US"/>
                </w:rPr>
                <w:t>ru</w:t>
              </w:r>
              <w:proofErr w:type="spellEnd"/>
            </w:hyperlink>
          </w:p>
          <w:p w14:paraId="18BD3153" w14:textId="77777777" w:rsidR="00B14704" w:rsidRDefault="00B14704" w:rsidP="00681722">
            <w:pPr>
              <w:rPr>
                <w:rFonts w:ascii="Times New Roman" w:hAnsi="Times New Roman" w:cs="Times New Roman"/>
                <w:sz w:val="20"/>
                <w:szCs w:val="20"/>
              </w:rPr>
            </w:pPr>
          </w:p>
          <w:p w14:paraId="2D19EA8F" w14:textId="77777777" w:rsidR="00B14704" w:rsidRDefault="00B14704" w:rsidP="00681722">
            <w:pPr>
              <w:rPr>
                <w:rFonts w:ascii="Times New Roman" w:hAnsi="Times New Roman" w:cs="Times New Roman"/>
                <w:sz w:val="20"/>
                <w:szCs w:val="20"/>
              </w:rPr>
            </w:pPr>
            <w:proofErr w:type="spellStart"/>
            <w:r w:rsidRPr="00121DBB">
              <w:rPr>
                <w:rFonts w:ascii="Times New Roman" w:hAnsi="Times New Roman" w:cs="Times New Roman"/>
                <w:sz w:val="20"/>
                <w:szCs w:val="20"/>
              </w:rPr>
              <w:t>Труфляк</w:t>
            </w:r>
            <w:proofErr w:type="spellEnd"/>
            <w:r>
              <w:rPr>
                <w:rFonts w:ascii="Times New Roman" w:hAnsi="Times New Roman" w:cs="Times New Roman"/>
                <w:sz w:val="20"/>
                <w:szCs w:val="20"/>
              </w:rPr>
              <w:t xml:space="preserve"> Евгений Владимирович</w:t>
            </w:r>
          </w:p>
          <w:p w14:paraId="56484CA2" w14:textId="77777777" w:rsidR="00B14704" w:rsidRDefault="00B14704" w:rsidP="00681722">
            <w:pPr>
              <w:rPr>
                <w:rFonts w:ascii="Times New Roman" w:hAnsi="Times New Roman" w:cs="Times New Roman"/>
                <w:sz w:val="20"/>
                <w:szCs w:val="20"/>
              </w:rPr>
            </w:pPr>
            <w:r>
              <w:rPr>
                <w:rFonts w:ascii="Times New Roman" w:hAnsi="Times New Roman" w:cs="Times New Roman"/>
                <w:sz w:val="20"/>
                <w:szCs w:val="20"/>
              </w:rPr>
              <w:t>Д</w:t>
            </w:r>
            <w:r w:rsidRPr="007C5140">
              <w:rPr>
                <w:rFonts w:ascii="Times New Roman" w:hAnsi="Times New Roman" w:cs="Times New Roman"/>
                <w:sz w:val="20"/>
                <w:szCs w:val="20"/>
              </w:rPr>
              <w:t xml:space="preserve">-р </w:t>
            </w:r>
            <w:proofErr w:type="spellStart"/>
            <w:r w:rsidRPr="007C5140">
              <w:rPr>
                <w:rFonts w:ascii="Times New Roman" w:hAnsi="Times New Roman" w:cs="Times New Roman"/>
                <w:sz w:val="20"/>
                <w:szCs w:val="20"/>
              </w:rPr>
              <w:t>техн</w:t>
            </w:r>
            <w:proofErr w:type="spellEnd"/>
            <w:r w:rsidRPr="007C5140">
              <w:rPr>
                <w:rFonts w:ascii="Times New Roman" w:hAnsi="Times New Roman" w:cs="Times New Roman"/>
                <w:sz w:val="20"/>
                <w:szCs w:val="20"/>
              </w:rPr>
              <w:t>. наук, доцент</w:t>
            </w:r>
          </w:p>
          <w:p w14:paraId="2EB0D724" w14:textId="77777777" w:rsidR="00B14704" w:rsidRDefault="00B14704" w:rsidP="00681722">
            <w:pPr>
              <w:rPr>
                <w:rFonts w:ascii="Times New Roman" w:hAnsi="Times New Roman" w:cs="Times New Roman"/>
                <w:sz w:val="20"/>
                <w:szCs w:val="20"/>
              </w:rPr>
            </w:pPr>
            <w:r w:rsidRPr="00C53CFE">
              <w:rPr>
                <w:rFonts w:ascii="Times New Roman" w:hAnsi="Times New Roman" w:cs="Times New Roman"/>
                <w:sz w:val="20"/>
                <w:szCs w:val="20"/>
                <w:lang w:val="en-US"/>
              </w:rPr>
              <w:t>SPIN</w:t>
            </w:r>
            <w:r w:rsidRPr="00C53CFE">
              <w:rPr>
                <w:rFonts w:ascii="Times New Roman" w:hAnsi="Times New Roman" w:cs="Times New Roman"/>
                <w:sz w:val="20"/>
                <w:szCs w:val="20"/>
              </w:rPr>
              <w:t xml:space="preserve"> – код автора:</w:t>
            </w:r>
            <w:r>
              <w:t xml:space="preserve"> </w:t>
            </w:r>
            <w:r w:rsidRPr="009B43A3">
              <w:rPr>
                <w:rFonts w:ascii="Times New Roman" w:hAnsi="Times New Roman" w:cs="Times New Roman"/>
                <w:sz w:val="20"/>
                <w:szCs w:val="20"/>
              </w:rPr>
              <w:t>2502-0340</w:t>
            </w:r>
          </w:p>
          <w:p w14:paraId="513A5652" w14:textId="77777777" w:rsidR="00B14704" w:rsidRDefault="00327948" w:rsidP="00681722">
            <w:pPr>
              <w:rPr>
                <w:rFonts w:ascii="Times New Roman" w:hAnsi="Times New Roman" w:cs="Times New Roman"/>
                <w:sz w:val="20"/>
                <w:szCs w:val="20"/>
              </w:rPr>
            </w:pPr>
            <w:hyperlink r:id="rId9" w:history="1">
              <w:r w:rsidR="00B14704" w:rsidRPr="004E08F5">
                <w:rPr>
                  <w:rStyle w:val="Hyperlink"/>
                  <w:rFonts w:ascii="Times New Roman" w:hAnsi="Times New Roman" w:cs="Times New Roman"/>
                  <w:sz w:val="20"/>
                  <w:szCs w:val="20"/>
                </w:rPr>
                <w:t>trufliak@mail.ru</w:t>
              </w:r>
            </w:hyperlink>
          </w:p>
          <w:p w14:paraId="21FA41DB" w14:textId="77777777" w:rsidR="00B14704" w:rsidRPr="00C53CFE" w:rsidRDefault="00B14704" w:rsidP="00681722">
            <w:pPr>
              <w:ind w:firstLine="709"/>
              <w:rPr>
                <w:rFonts w:ascii="Times New Roman" w:hAnsi="Times New Roman" w:cs="Times New Roman"/>
                <w:sz w:val="20"/>
                <w:szCs w:val="20"/>
              </w:rPr>
            </w:pPr>
          </w:p>
          <w:p w14:paraId="22C5C853" w14:textId="77777777" w:rsidR="00C53CFE" w:rsidRPr="00C53CFE" w:rsidRDefault="00C53CFE" w:rsidP="00681722">
            <w:pPr>
              <w:rPr>
                <w:rFonts w:ascii="Times New Roman" w:hAnsi="Times New Roman" w:cs="Times New Roman"/>
                <w:sz w:val="20"/>
                <w:szCs w:val="20"/>
              </w:rPr>
            </w:pPr>
            <w:r w:rsidRPr="00C53CFE">
              <w:rPr>
                <w:rFonts w:ascii="Times New Roman" w:hAnsi="Times New Roman" w:cs="Times New Roman"/>
                <w:sz w:val="20"/>
                <w:szCs w:val="20"/>
              </w:rPr>
              <w:t>Ушаков Денис Александрович</w:t>
            </w:r>
          </w:p>
          <w:p w14:paraId="18A2CCC1" w14:textId="7FE39ECA" w:rsidR="00C53CFE" w:rsidRDefault="007C5140" w:rsidP="00681722">
            <w:pPr>
              <w:rPr>
                <w:rFonts w:ascii="Times New Roman" w:hAnsi="Times New Roman" w:cs="Times New Roman"/>
                <w:sz w:val="20"/>
                <w:szCs w:val="20"/>
              </w:rPr>
            </w:pPr>
            <w:r w:rsidRPr="00C53CFE">
              <w:rPr>
                <w:rFonts w:ascii="Times New Roman" w:hAnsi="Times New Roman" w:cs="Times New Roman"/>
                <w:sz w:val="20"/>
                <w:szCs w:val="20"/>
              </w:rPr>
              <w:t>А</w:t>
            </w:r>
            <w:r w:rsidR="00C53CFE" w:rsidRPr="00C53CFE">
              <w:rPr>
                <w:rFonts w:ascii="Times New Roman" w:hAnsi="Times New Roman" w:cs="Times New Roman"/>
                <w:sz w:val="20"/>
                <w:szCs w:val="20"/>
              </w:rPr>
              <w:t>спирант</w:t>
            </w:r>
          </w:p>
          <w:p w14:paraId="5A4FAFEE" w14:textId="77777777" w:rsidR="007C5140" w:rsidRPr="007C5140" w:rsidRDefault="007C5140" w:rsidP="00681722">
            <w:pPr>
              <w:rPr>
                <w:rFonts w:ascii="Times New Roman" w:hAnsi="Times New Roman" w:cs="Times New Roman"/>
                <w:sz w:val="20"/>
                <w:szCs w:val="20"/>
              </w:rPr>
            </w:pPr>
            <w:r w:rsidRPr="00C53CFE">
              <w:rPr>
                <w:rFonts w:ascii="Times New Roman" w:hAnsi="Times New Roman" w:cs="Times New Roman"/>
                <w:sz w:val="20"/>
                <w:szCs w:val="20"/>
                <w:lang w:val="en-US"/>
              </w:rPr>
              <w:t>SPIN</w:t>
            </w:r>
            <w:r w:rsidRPr="00C53CFE">
              <w:rPr>
                <w:rFonts w:ascii="Times New Roman" w:hAnsi="Times New Roman" w:cs="Times New Roman"/>
                <w:sz w:val="20"/>
                <w:szCs w:val="20"/>
              </w:rPr>
              <w:t xml:space="preserve"> – код автора:</w:t>
            </w:r>
            <w:r w:rsidRPr="007C5140">
              <w:rPr>
                <w:rFonts w:ascii="Times New Roman" w:hAnsi="Times New Roman" w:cs="Times New Roman"/>
                <w:sz w:val="20"/>
                <w:szCs w:val="20"/>
              </w:rPr>
              <w:t xml:space="preserve"> 2520-8735</w:t>
            </w:r>
          </w:p>
          <w:p w14:paraId="3895CF39" w14:textId="77777777" w:rsidR="00C53CFE" w:rsidRPr="00C53CFE" w:rsidRDefault="00327948" w:rsidP="00681722">
            <w:pPr>
              <w:rPr>
                <w:rFonts w:ascii="Times New Roman" w:hAnsi="Times New Roman" w:cs="Times New Roman"/>
                <w:sz w:val="20"/>
                <w:szCs w:val="20"/>
              </w:rPr>
            </w:pPr>
            <w:hyperlink r:id="rId10" w:history="1">
              <w:r w:rsidR="00C53CFE" w:rsidRPr="00C53CFE">
                <w:rPr>
                  <w:rStyle w:val="Hyperlink"/>
                  <w:rFonts w:ascii="Times New Roman" w:hAnsi="Times New Roman" w:cs="Times New Roman"/>
                  <w:sz w:val="20"/>
                  <w:szCs w:val="20"/>
                  <w:lang w:val="en-US"/>
                </w:rPr>
                <w:t>ushakovdenis</w:t>
              </w:r>
              <w:r w:rsidR="00C53CFE" w:rsidRPr="00C53CFE">
                <w:rPr>
                  <w:rStyle w:val="Hyperlink"/>
                  <w:rFonts w:ascii="Times New Roman" w:hAnsi="Times New Roman" w:cs="Times New Roman"/>
                  <w:sz w:val="20"/>
                  <w:szCs w:val="20"/>
                </w:rPr>
                <w:t>56@</w:t>
              </w:r>
              <w:r w:rsidR="00C53CFE" w:rsidRPr="00C53CFE">
                <w:rPr>
                  <w:rStyle w:val="Hyperlink"/>
                  <w:rFonts w:ascii="Times New Roman" w:hAnsi="Times New Roman" w:cs="Times New Roman"/>
                  <w:sz w:val="20"/>
                  <w:szCs w:val="20"/>
                  <w:lang w:val="en-US"/>
                </w:rPr>
                <w:t>gmail</w:t>
              </w:r>
              <w:r w:rsidR="00C53CFE" w:rsidRPr="00C53CFE">
                <w:rPr>
                  <w:rStyle w:val="Hyperlink"/>
                  <w:rFonts w:ascii="Times New Roman" w:hAnsi="Times New Roman" w:cs="Times New Roman"/>
                  <w:sz w:val="20"/>
                  <w:szCs w:val="20"/>
                </w:rPr>
                <w:t>.</w:t>
              </w:r>
              <w:r w:rsidR="00C53CFE" w:rsidRPr="00C53CFE">
                <w:rPr>
                  <w:rStyle w:val="Hyperlink"/>
                  <w:rFonts w:ascii="Times New Roman" w:hAnsi="Times New Roman" w:cs="Times New Roman"/>
                  <w:sz w:val="20"/>
                  <w:szCs w:val="20"/>
                  <w:lang w:val="en-US"/>
                </w:rPr>
                <w:t>com</w:t>
              </w:r>
            </w:hyperlink>
          </w:p>
          <w:p w14:paraId="1BB7EF84" w14:textId="5131F9BA" w:rsidR="007C5140" w:rsidRPr="00C53CFE" w:rsidRDefault="007C5140" w:rsidP="00681722">
            <w:pPr>
              <w:rPr>
                <w:rFonts w:ascii="Times New Roman" w:hAnsi="Times New Roman" w:cs="Times New Roman"/>
                <w:sz w:val="20"/>
                <w:szCs w:val="20"/>
              </w:rPr>
            </w:pPr>
          </w:p>
        </w:tc>
        <w:tc>
          <w:tcPr>
            <w:tcW w:w="4814" w:type="dxa"/>
          </w:tcPr>
          <w:p w14:paraId="4FEDB17B" w14:textId="4554DD79" w:rsidR="00C53CFE" w:rsidRPr="00C53CFE" w:rsidRDefault="00C53CFE" w:rsidP="00681722">
            <w:pPr>
              <w:rPr>
                <w:rFonts w:ascii="Times New Roman" w:hAnsi="Times New Roman" w:cs="Times New Roman"/>
                <w:sz w:val="20"/>
                <w:szCs w:val="20"/>
                <w:lang w:val="en-US"/>
              </w:rPr>
            </w:pPr>
            <w:proofErr w:type="spellStart"/>
            <w:r w:rsidRPr="00C53CFE">
              <w:rPr>
                <w:rFonts w:ascii="Times New Roman" w:hAnsi="Times New Roman" w:cs="Times New Roman"/>
                <w:sz w:val="20"/>
                <w:szCs w:val="20"/>
                <w:lang w:val="en-US"/>
              </w:rPr>
              <w:t>Maslov</w:t>
            </w:r>
            <w:proofErr w:type="spellEnd"/>
            <w:r w:rsidRPr="00C53CFE">
              <w:rPr>
                <w:rFonts w:ascii="Times New Roman" w:hAnsi="Times New Roman" w:cs="Times New Roman"/>
                <w:sz w:val="20"/>
                <w:szCs w:val="20"/>
                <w:lang w:val="en-US"/>
              </w:rPr>
              <w:t xml:space="preserve"> Gennady </w:t>
            </w:r>
            <w:proofErr w:type="spellStart"/>
            <w:r w:rsidR="00A42504" w:rsidRPr="00A42504">
              <w:rPr>
                <w:rFonts w:ascii="Times New Roman" w:hAnsi="Times New Roman" w:cs="Times New Roman"/>
                <w:sz w:val="20"/>
                <w:szCs w:val="20"/>
                <w:lang w:val="en-US"/>
              </w:rPr>
              <w:t>Georgievich</w:t>
            </w:r>
            <w:proofErr w:type="spellEnd"/>
          </w:p>
          <w:p w14:paraId="6CBEAB06" w14:textId="7745B28C" w:rsidR="00C53CFE" w:rsidRPr="00C53CFE" w:rsidRDefault="007C5140" w:rsidP="00681722">
            <w:pPr>
              <w:rPr>
                <w:rFonts w:ascii="Times New Roman" w:hAnsi="Times New Roman" w:cs="Times New Roman"/>
                <w:sz w:val="20"/>
                <w:szCs w:val="20"/>
                <w:lang w:val="en-US"/>
              </w:rPr>
            </w:pPr>
            <w:r>
              <w:rPr>
                <w:rFonts w:ascii="Times New Roman" w:hAnsi="Times New Roman" w:cs="Times New Roman"/>
                <w:sz w:val="20"/>
                <w:szCs w:val="20"/>
                <w:lang w:val="en-US"/>
              </w:rPr>
              <w:t>D</w:t>
            </w:r>
            <w:r w:rsidRPr="007C5140">
              <w:rPr>
                <w:rFonts w:ascii="Times New Roman" w:hAnsi="Times New Roman" w:cs="Times New Roman"/>
                <w:sz w:val="20"/>
                <w:szCs w:val="20"/>
                <w:lang w:val="en-US"/>
              </w:rPr>
              <w:t>octor of technical sciences</w:t>
            </w:r>
            <w:r w:rsidR="00C53CFE" w:rsidRPr="00C53CFE">
              <w:rPr>
                <w:rFonts w:ascii="Times New Roman" w:hAnsi="Times New Roman" w:cs="Times New Roman"/>
                <w:sz w:val="20"/>
                <w:szCs w:val="20"/>
                <w:lang w:val="en-US"/>
              </w:rPr>
              <w:t>, Professor</w:t>
            </w:r>
          </w:p>
          <w:p w14:paraId="69B4023C" w14:textId="77777777" w:rsidR="00C53CFE" w:rsidRPr="00C53CFE" w:rsidRDefault="00C53CFE" w:rsidP="00681722">
            <w:pPr>
              <w:rPr>
                <w:rFonts w:ascii="Times New Roman" w:hAnsi="Times New Roman" w:cs="Times New Roman"/>
                <w:sz w:val="20"/>
                <w:szCs w:val="20"/>
                <w:lang w:val="en-US"/>
              </w:rPr>
            </w:pPr>
            <w:r w:rsidRPr="00C53CFE">
              <w:rPr>
                <w:rFonts w:ascii="Times New Roman" w:hAnsi="Times New Roman" w:cs="Times New Roman"/>
                <w:sz w:val="20"/>
                <w:szCs w:val="20"/>
                <w:lang w:val="en-US"/>
              </w:rPr>
              <w:t>SPIN - author's code: 7115-7421</w:t>
            </w:r>
          </w:p>
          <w:p w14:paraId="39C697C8" w14:textId="77777777" w:rsidR="00C53CFE" w:rsidRPr="00C53CFE" w:rsidRDefault="00327948" w:rsidP="00681722">
            <w:pPr>
              <w:rPr>
                <w:rFonts w:ascii="Times New Roman" w:hAnsi="Times New Roman" w:cs="Times New Roman"/>
                <w:sz w:val="20"/>
                <w:szCs w:val="20"/>
                <w:lang w:val="en-US"/>
              </w:rPr>
            </w:pPr>
            <w:hyperlink r:id="rId11" w:history="1">
              <w:r w:rsidR="00C53CFE" w:rsidRPr="00C53CFE">
                <w:rPr>
                  <w:rStyle w:val="Hyperlink"/>
                  <w:rFonts w:ascii="Times New Roman" w:hAnsi="Times New Roman" w:cs="Times New Roman"/>
                  <w:sz w:val="20"/>
                  <w:szCs w:val="20"/>
                  <w:lang w:val="en-US"/>
                </w:rPr>
                <w:t>maslov-38@mail.ru</w:t>
              </w:r>
            </w:hyperlink>
          </w:p>
          <w:p w14:paraId="12B9A149" w14:textId="77777777" w:rsidR="00C53CFE" w:rsidRPr="00C53CFE" w:rsidRDefault="00C53CFE" w:rsidP="00681722">
            <w:pPr>
              <w:rPr>
                <w:rFonts w:ascii="Times New Roman" w:hAnsi="Times New Roman" w:cs="Times New Roman"/>
                <w:sz w:val="20"/>
                <w:szCs w:val="20"/>
                <w:lang w:val="en-US"/>
              </w:rPr>
            </w:pPr>
          </w:p>
          <w:p w14:paraId="5079C262" w14:textId="77777777" w:rsidR="007C5140" w:rsidRPr="007C5140" w:rsidRDefault="007C5140" w:rsidP="00681722">
            <w:pPr>
              <w:rPr>
                <w:rFonts w:ascii="Times New Roman" w:hAnsi="Times New Roman" w:cs="Times New Roman"/>
                <w:sz w:val="20"/>
                <w:szCs w:val="20"/>
                <w:lang w:val="en-US"/>
              </w:rPr>
            </w:pPr>
            <w:proofErr w:type="spellStart"/>
            <w:r w:rsidRPr="007C5140">
              <w:rPr>
                <w:rFonts w:ascii="Times New Roman" w:hAnsi="Times New Roman" w:cs="Times New Roman"/>
                <w:sz w:val="20"/>
                <w:szCs w:val="20"/>
                <w:lang w:val="en-US"/>
              </w:rPr>
              <w:t>Truflyak</w:t>
            </w:r>
            <w:proofErr w:type="spellEnd"/>
            <w:r w:rsidRPr="007C5140">
              <w:rPr>
                <w:rFonts w:ascii="Times New Roman" w:hAnsi="Times New Roman" w:cs="Times New Roman"/>
                <w:sz w:val="20"/>
                <w:szCs w:val="20"/>
                <w:lang w:val="en-US"/>
              </w:rPr>
              <w:t xml:space="preserve"> </w:t>
            </w:r>
            <w:proofErr w:type="spellStart"/>
            <w:r w:rsidRPr="007C5140">
              <w:rPr>
                <w:rFonts w:ascii="Times New Roman" w:hAnsi="Times New Roman" w:cs="Times New Roman"/>
                <w:sz w:val="20"/>
                <w:szCs w:val="20"/>
                <w:lang w:val="en-US"/>
              </w:rPr>
              <w:t>Evgeny</w:t>
            </w:r>
            <w:proofErr w:type="spellEnd"/>
            <w:r w:rsidRPr="007C5140">
              <w:rPr>
                <w:rFonts w:ascii="Times New Roman" w:hAnsi="Times New Roman" w:cs="Times New Roman"/>
                <w:sz w:val="20"/>
                <w:szCs w:val="20"/>
                <w:lang w:val="en-US"/>
              </w:rPr>
              <w:t xml:space="preserve"> Vladimirovich</w:t>
            </w:r>
          </w:p>
          <w:p w14:paraId="3A525570" w14:textId="23F056A8" w:rsidR="00C53CFE" w:rsidRDefault="007C5140" w:rsidP="00681722">
            <w:pPr>
              <w:rPr>
                <w:rFonts w:ascii="Times New Roman" w:hAnsi="Times New Roman" w:cs="Times New Roman"/>
                <w:sz w:val="20"/>
                <w:szCs w:val="20"/>
                <w:lang w:val="en-US"/>
              </w:rPr>
            </w:pPr>
            <w:r>
              <w:rPr>
                <w:rFonts w:ascii="Times New Roman" w:hAnsi="Times New Roman" w:cs="Times New Roman"/>
                <w:sz w:val="20"/>
                <w:szCs w:val="20"/>
                <w:lang w:val="en-US"/>
              </w:rPr>
              <w:t>D</w:t>
            </w:r>
            <w:r w:rsidRPr="007C5140">
              <w:rPr>
                <w:rFonts w:ascii="Times New Roman" w:hAnsi="Times New Roman" w:cs="Times New Roman"/>
                <w:sz w:val="20"/>
                <w:szCs w:val="20"/>
                <w:lang w:val="en-US"/>
              </w:rPr>
              <w:t>octor of technical sciences, Associate Professor</w:t>
            </w:r>
          </w:p>
          <w:p w14:paraId="4E8A3B34" w14:textId="77777777" w:rsidR="009B43A3" w:rsidRPr="009B43A3" w:rsidRDefault="007C5140" w:rsidP="00681722">
            <w:pPr>
              <w:rPr>
                <w:rFonts w:ascii="Times New Roman" w:hAnsi="Times New Roman" w:cs="Times New Roman"/>
                <w:sz w:val="20"/>
                <w:szCs w:val="20"/>
                <w:lang w:val="en-US"/>
              </w:rPr>
            </w:pPr>
            <w:r w:rsidRPr="00C53CFE">
              <w:rPr>
                <w:rFonts w:ascii="Times New Roman" w:hAnsi="Times New Roman" w:cs="Times New Roman"/>
                <w:sz w:val="20"/>
                <w:szCs w:val="20"/>
                <w:lang w:val="en-US"/>
              </w:rPr>
              <w:t>SPIN - author's code</w:t>
            </w:r>
            <w:r w:rsidR="009B43A3" w:rsidRPr="009B43A3">
              <w:rPr>
                <w:rFonts w:ascii="Times New Roman" w:hAnsi="Times New Roman" w:cs="Times New Roman"/>
                <w:sz w:val="20"/>
                <w:szCs w:val="20"/>
                <w:lang w:val="en-US"/>
              </w:rPr>
              <w:t>:</w:t>
            </w:r>
            <w:r w:rsidR="009B43A3" w:rsidRPr="009B43A3">
              <w:rPr>
                <w:lang w:val="en-US"/>
              </w:rPr>
              <w:t xml:space="preserve"> </w:t>
            </w:r>
            <w:r w:rsidR="009B43A3" w:rsidRPr="009B43A3">
              <w:rPr>
                <w:rFonts w:ascii="Times New Roman" w:hAnsi="Times New Roman" w:cs="Times New Roman"/>
                <w:sz w:val="20"/>
                <w:szCs w:val="20"/>
                <w:lang w:val="en-US"/>
              </w:rPr>
              <w:t>2502-0340</w:t>
            </w:r>
          </w:p>
          <w:p w14:paraId="1C7AB34E" w14:textId="695A76BE" w:rsidR="007C5140" w:rsidRDefault="00327948" w:rsidP="00681722">
            <w:pPr>
              <w:rPr>
                <w:rStyle w:val="Hyperlink"/>
                <w:rFonts w:ascii="Times New Roman" w:hAnsi="Times New Roman" w:cs="Times New Roman"/>
                <w:sz w:val="20"/>
                <w:szCs w:val="20"/>
                <w:lang w:val="en-US"/>
              </w:rPr>
            </w:pPr>
            <w:hyperlink r:id="rId12" w:history="1">
              <w:r w:rsidR="007C5140" w:rsidRPr="003C08E0">
                <w:rPr>
                  <w:rStyle w:val="Hyperlink"/>
                  <w:rFonts w:ascii="Times New Roman" w:hAnsi="Times New Roman" w:cs="Times New Roman"/>
                  <w:sz w:val="20"/>
                  <w:szCs w:val="20"/>
                  <w:lang w:val="en-US"/>
                </w:rPr>
                <w:t>trufliak@mail.ru</w:t>
              </w:r>
            </w:hyperlink>
          </w:p>
          <w:p w14:paraId="30E4B0ED" w14:textId="77777777" w:rsidR="00B14704" w:rsidRDefault="00B14704" w:rsidP="00681722">
            <w:pPr>
              <w:rPr>
                <w:rFonts w:ascii="Times New Roman" w:hAnsi="Times New Roman" w:cs="Times New Roman"/>
                <w:sz w:val="20"/>
                <w:szCs w:val="20"/>
                <w:lang w:val="en-US"/>
              </w:rPr>
            </w:pPr>
          </w:p>
          <w:p w14:paraId="7C110E89" w14:textId="4CBE0578" w:rsidR="00B14704" w:rsidRPr="00C53CFE" w:rsidRDefault="00B14704" w:rsidP="00681722">
            <w:pPr>
              <w:rPr>
                <w:rFonts w:ascii="Times New Roman" w:hAnsi="Times New Roman" w:cs="Times New Roman"/>
                <w:sz w:val="20"/>
                <w:szCs w:val="20"/>
                <w:lang w:val="en-US"/>
              </w:rPr>
            </w:pPr>
            <w:r w:rsidRPr="00C53CFE">
              <w:rPr>
                <w:rFonts w:ascii="Times New Roman" w:hAnsi="Times New Roman" w:cs="Times New Roman"/>
                <w:sz w:val="20"/>
                <w:szCs w:val="20"/>
                <w:lang w:val="en-US"/>
              </w:rPr>
              <w:t xml:space="preserve">Ushakov Denis </w:t>
            </w:r>
            <w:proofErr w:type="spellStart"/>
            <w:r w:rsidRPr="00C53CFE">
              <w:rPr>
                <w:rFonts w:ascii="Times New Roman" w:hAnsi="Times New Roman" w:cs="Times New Roman"/>
                <w:sz w:val="20"/>
                <w:szCs w:val="20"/>
                <w:lang w:val="en-US"/>
              </w:rPr>
              <w:t>Aleksandrovich</w:t>
            </w:r>
            <w:proofErr w:type="spellEnd"/>
          </w:p>
          <w:p w14:paraId="3567A697" w14:textId="77777777" w:rsidR="00B14704" w:rsidRDefault="00B14704" w:rsidP="00681722">
            <w:pPr>
              <w:rPr>
                <w:rFonts w:ascii="Times New Roman" w:hAnsi="Times New Roman" w:cs="Times New Roman"/>
                <w:sz w:val="20"/>
                <w:szCs w:val="20"/>
                <w:lang w:val="en-US"/>
              </w:rPr>
            </w:pPr>
            <w:r w:rsidRPr="00121DBB">
              <w:rPr>
                <w:rFonts w:ascii="Times New Roman" w:hAnsi="Times New Roman" w:cs="Times New Roman"/>
                <w:sz w:val="20"/>
                <w:szCs w:val="20"/>
                <w:lang w:val="en-US"/>
              </w:rPr>
              <w:t>postgraduate student</w:t>
            </w:r>
          </w:p>
          <w:p w14:paraId="646EBC68" w14:textId="77777777" w:rsidR="00B14704" w:rsidRPr="00C53CFE" w:rsidRDefault="00B14704" w:rsidP="00681722">
            <w:pPr>
              <w:rPr>
                <w:rFonts w:ascii="Times New Roman" w:hAnsi="Times New Roman" w:cs="Times New Roman"/>
                <w:sz w:val="20"/>
                <w:szCs w:val="20"/>
                <w:lang w:val="en-US"/>
              </w:rPr>
            </w:pPr>
            <w:r w:rsidRPr="00C53CFE">
              <w:rPr>
                <w:rFonts w:ascii="Times New Roman" w:hAnsi="Times New Roman" w:cs="Times New Roman"/>
                <w:sz w:val="20"/>
                <w:szCs w:val="20"/>
                <w:lang w:val="en-US"/>
              </w:rPr>
              <w:t xml:space="preserve">SPIN - author's code: </w:t>
            </w:r>
            <w:r w:rsidRPr="003C08E0">
              <w:rPr>
                <w:rFonts w:ascii="Times New Roman" w:hAnsi="Times New Roman" w:cs="Times New Roman"/>
                <w:sz w:val="20"/>
                <w:szCs w:val="20"/>
                <w:lang w:val="en-US"/>
              </w:rPr>
              <w:t>2520-8735</w:t>
            </w:r>
          </w:p>
          <w:p w14:paraId="073EBB8D" w14:textId="77777777" w:rsidR="00B14704" w:rsidRDefault="00327948" w:rsidP="00681722">
            <w:pPr>
              <w:rPr>
                <w:rFonts w:ascii="Times New Roman" w:hAnsi="Times New Roman" w:cs="Times New Roman"/>
                <w:sz w:val="20"/>
                <w:szCs w:val="20"/>
                <w:lang w:val="en-US"/>
              </w:rPr>
            </w:pPr>
            <w:hyperlink r:id="rId13" w:history="1">
              <w:r w:rsidR="00B14704" w:rsidRPr="004E08F5">
                <w:rPr>
                  <w:rStyle w:val="Hyperlink"/>
                  <w:rFonts w:ascii="Times New Roman" w:hAnsi="Times New Roman" w:cs="Times New Roman"/>
                  <w:sz w:val="20"/>
                  <w:szCs w:val="20"/>
                  <w:lang w:val="en-US"/>
                </w:rPr>
                <w:t>ushakovdenis56@gmail.com</w:t>
              </w:r>
            </w:hyperlink>
          </w:p>
          <w:p w14:paraId="7A6C4E93" w14:textId="6A231B7E" w:rsidR="007C5140" w:rsidRPr="00C53CFE" w:rsidRDefault="007C5140" w:rsidP="00681722">
            <w:pPr>
              <w:rPr>
                <w:rFonts w:ascii="Times New Roman" w:hAnsi="Times New Roman" w:cs="Times New Roman"/>
                <w:sz w:val="20"/>
                <w:szCs w:val="20"/>
                <w:lang w:val="en-US"/>
              </w:rPr>
            </w:pPr>
          </w:p>
        </w:tc>
      </w:tr>
      <w:tr w:rsidR="00C53CFE" w:rsidRPr="00681722" w14:paraId="08504765" w14:textId="77777777" w:rsidTr="00681722">
        <w:tc>
          <w:tcPr>
            <w:tcW w:w="4814" w:type="dxa"/>
          </w:tcPr>
          <w:p w14:paraId="22DA8E56" w14:textId="7F805B54" w:rsidR="00C53CFE" w:rsidRPr="00C53CFE" w:rsidRDefault="00C53CFE" w:rsidP="00681722">
            <w:pPr>
              <w:spacing w:before="120"/>
              <w:rPr>
                <w:rFonts w:ascii="Times New Roman" w:hAnsi="Times New Roman" w:cs="Times New Roman"/>
                <w:sz w:val="20"/>
                <w:szCs w:val="20"/>
              </w:rPr>
            </w:pPr>
            <w:r w:rsidRPr="00C53CFE">
              <w:rPr>
                <w:rFonts w:ascii="Times New Roman" w:hAnsi="Times New Roman" w:cs="Times New Roman"/>
                <w:sz w:val="20"/>
                <w:szCs w:val="20"/>
              </w:rPr>
              <w:t xml:space="preserve">Предложена классификация механизированных производственных процессов в растениеводстве, требующих применения вибрационных устройств для рабочих органов машин, проанализированы пружинные </w:t>
            </w:r>
            <w:proofErr w:type="spellStart"/>
            <w:r w:rsidRPr="00C53CFE">
              <w:rPr>
                <w:rFonts w:ascii="Times New Roman" w:hAnsi="Times New Roman" w:cs="Times New Roman"/>
                <w:sz w:val="20"/>
                <w:szCs w:val="20"/>
              </w:rPr>
              <w:t>виброустройства</w:t>
            </w:r>
            <w:proofErr w:type="spellEnd"/>
            <w:r w:rsidRPr="00C53CFE">
              <w:rPr>
                <w:rFonts w:ascii="Times New Roman" w:hAnsi="Times New Roman" w:cs="Times New Roman"/>
                <w:sz w:val="20"/>
                <w:szCs w:val="20"/>
              </w:rPr>
              <w:t xml:space="preserve">, их преимущества и недостатки, а также возможность их надежного использования в конструкции прикатывающих катков. </w:t>
            </w:r>
            <w:r w:rsidR="00831203" w:rsidRPr="00831203">
              <w:rPr>
                <w:rFonts w:ascii="Times New Roman" w:hAnsi="Times New Roman" w:cs="Times New Roman"/>
                <w:sz w:val="20"/>
                <w:szCs w:val="20"/>
              </w:rPr>
              <w:t xml:space="preserve">Выявлены их преимущества по сравнению с центробежными и планетарными </w:t>
            </w:r>
            <w:proofErr w:type="spellStart"/>
            <w:r w:rsidR="00831203" w:rsidRPr="00831203">
              <w:rPr>
                <w:rFonts w:ascii="Times New Roman" w:hAnsi="Times New Roman" w:cs="Times New Roman"/>
                <w:sz w:val="20"/>
                <w:szCs w:val="20"/>
              </w:rPr>
              <w:t>вибровозбудителями</w:t>
            </w:r>
            <w:proofErr w:type="spellEnd"/>
            <w:r w:rsidR="00831203" w:rsidRPr="00831203">
              <w:rPr>
                <w:rFonts w:ascii="Times New Roman" w:hAnsi="Times New Roman" w:cs="Times New Roman"/>
                <w:sz w:val="20"/>
                <w:szCs w:val="20"/>
              </w:rPr>
              <w:t xml:space="preserve">, которые имеют низкую надежность, долговечность, экономичность и требуют продолжения теоретических и экспериментальных исследований в направлении снижения воздействия вибрации на электропривод </w:t>
            </w:r>
            <w:proofErr w:type="spellStart"/>
            <w:r w:rsidR="00831203" w:rsidRPr="00831203">
              <w:rPr>
                <w:rFonts w:ascii="Times New Roman" w:hAnsi="Times New Roman" w:cs="Times New Roman"/>
                <w:sz w:val="20"/>
                <w:szCs w:val="20"/>
              </w:rPr>
              <w:t>вибровозбудителей</w:t>
            </w:r>
            <w:proofErr w:type="spellEnd"/>
            <w:r w:rsidR="00831203" w:rsidRPr="00831203">
              <w:rPr>
                <w:rFonts w:ascii="Times New Roman" w:hAnsi="Times New Roman" w:cs="Times New Roman"/>
                <w:sz w:val="20"/>
                <w:szCs w:val="20"/>
              </w:rPr>
              <w:t xml:space="preserve"> за счет создания пассивных и активные, приспособленные к вибрационному воздействию на их элементы, узлы и детали. . Цель работы - показать пути снижения энергоемких процессов при механизации производства за счет вибраци</w:t>
            </w:r>
            <w:r w:rsidR="00A41F5B">
              <w:rPr>
                <w:rFonts w:ascii="Times New Roman" w:hAnsi="Times New Roman" w:cs="Times New Roman"/>
                <w:sz w:val="20"/>
                <w:szCs w:val="20"/>
              </w:rPr>
              <w:t>онных</w:t>
            </w:r>
            <w:r w:rsidR="00831203" w:rsidRPr="00831203">
              <w:rPr>
                <w:rFonts w:ascii="Times New Roman" w:hAnsi="Times New Roman" w:cs="Times New Roman"/>
                <w:sz w:val="20"/>
                <w:szCs w:val="20"/>
              </w:rPr>
              <w:t xml:space="preserve"> рабочих органо</w:t>
            </w:r>
            <w:r w:rsidR="00A41F5B">
              <w:rPr>
                <w:rFonts w:ascii="Times New Roman" w:hAnsi="Times New Roman" w:cs="Times New Roman"/>
                <w:sz w:val="20"/>
                <w:szCs w:val="20"/>
              </w:rPr>
              <w:t>в</w:t>
            </w:r>
            <w:r w:rsidR="00831203" w:rsidRPr="00831203">
              <w:rPr>
                <w:rFonts w:ascii="Times New Roman" w:hAnsi="Times New Roman" w:cs="Times New Roman"/>
                <w:sz w:val="20"/>
                <w:szCs w:val="20"/>
              </w:rPr>
              <w:t>.</w:t>
            </w:r>
          </w:p>
          <w:p w14:paraId="2DBA79FF" w14:textId="3D3E14B6" w:rsidR="00E251D3" w:rsidRDefault="000222FD" w:rsidP="00681722">
            <w:pPr>
              <w:rPr>
                <w:rFonts w:ascii="Times New Roman" w:hAnsi="Times New Roman" w:cs="Times New Roman"/>
                <w:sz w:val="20"/>
                <w:szCs w:val="20"/>
              </w:rPr>
            </w:pPr>
            <w:r>
              <w:rPr>
                <w:rFonts w:ascii="Times New Roman" w:hAnsi="Times New Roman" w:cs="Times New Roman"/>
                <w:sz w:val="20"/>
                <w:szCs w:val="20"/>
              </w:rPr>
              <w:t>Научная р</w:t>
            </w:r>
            <w:r w:rsidR="00C53CFE" w:rsidRPr="00C53CFE">
              <w:rPr>
                <w:rFonts w:ascii="Times New Roman" w:hAnsi="Times New Roman" w:cs="Times New Roman"/>
                <w:sz w:val="20"/>
                <w:szCs w:val="20"/>
              </w:rPr>
              <w:t xml:space="preserve">абота выполнена в Кубанском ГАУ в 2019-2021 гг. Экономическая эффективность рассчитана по ГОСТ для экономической оценки машин и технологий сравнением с базовой, т.е. с раздельным выполнением посева и прикатывания. Существенные преимущества предлагаемой технологии одновременного посева и прикатывания отдают ей предпочтение. Производительность труда повышается в 1,3 раза, металлоемкость снижается в 1,2 раза, энергоемкость в 1,3, а экономия эксплуатационных затрат 100,5 </w:t>
            </w:r>
            <w:proofErr w:type="spellStart"/>
            <w:r w:rsidR="00C53CFE" w:rsidRPr="00C53CFE">
              <w:rPr>
                <w:rFonts w:ascii="Times New Roman" w:hAnsi="Times New Roman" w:cs="Times New Roman"/>
                <w:sz w:val="20"/>
                <w:szCs w:val="20"/>
              </w:rPr>
              <w:t>руб</w:t>
            </w:r>
            <w:proofErr w:type="spellEnd"/>
            <w:r w:rsidR="00C53CFE" w:rsidRPr="00C53CFE">
              <w:rPr>
                <w:rFonts w:ascii="Times New Roman" w:hAnsi="Times New Roman" w:cs="Times New Roman"/>
                <w:sz w:val="20"/>
                <w:szCs w:val="20"/>
              </w:rPr>
              <w:t>/га без учета прибавки урожая зерна от прикатывания посева.</w:t>
            </w:r>
          </w:p>
          <w:p w14:paraId="1B8C962B" w14:textId="77777777" w:rsidR="00681722" w:rsidRDefault="00681722" w:rsidP="00681722">
            <w:pPr>
              <w:rPr>
                <w:rFonts w:ascii="Times New Roman" w:hAnsi="Times New Roman" w:cs="Times New Roman"/>
                <w:sz w:val="20"/>
                <w:szCs w:val="20"/>
              </w:rPr>
            </w:pPr>
          </w:p>
          <w:p w14:paraId="71642B05" w14:textId="7288C8DC" w:rsidR="00C53CFE" w:rsidRPr="00C53CFE" w:rsidRDefault="00C53CFE" w:rsidP="00681722">
            <w:pPr>
              <w:rPr>
                <w:rFonts w:ascii="Times New Roman" w:hAnsi="Times New Roman" w:cs="Times New Roman"/>
                <w:sz w:val="20"/>
                <w:szCs w:val="20"/>
              </w:rPr>
            </w:pPr>
            <w:r w:rsidRPr="00C53CFE">
              <w:rPr>
                <w:rFonts w:ascii="Times New Roman" w:hAnsi="Times New Roman" w:cs="Times New Roman"/>
                <w:sz w:val="20"/>
                <w:szCs w:val="20"/>
              </w:rPr>
              <w:t xml:space="preserve">Ключевые слова: уплотнение почвы, плодородие, многофункциональные агрегаты, система машин, </w:t>
            </w:r>
            <w:proofErr w:type="spellStart"/>
            <w:r w:rsidRPr="00C53CFE">
              <w:rPr>
                <w:rFonts w:ascii="Times New Roman" w:hAnsi="Times New Roman" w:cs="Times New Roman"/>
                <w:sz w:val="20"/>
                <w:szCs w:val="20"/>
              </w:rPr>
              <w:lastRenderedPageBreak/>
              <w:t>энергозатраты</w:t>
            </w:r>
            <w:proofErr w:type="spellEnd"/>
            <w:r w:rsidRPr="00C53CFE">
              <w:rPr>
                <w:rFonts w:ascii="Times New Roman" w:hAnsi="Times New Roman" w:cs="Times New Roman"/>
                <w:sz w:val="20"/>
                <w:szCs w:val="20"/>
              </w:rPr>
              <w:t>, механизация, эффективность</w:t>
            </w:r>
            <w:r w:rsidR="00E251D3">
              <w:rPr>
                <w:rFonts w:ascii="Times New Roman" w:hAnsi="Times New Roman" w:cs="Times New Roman"/>
                <w:sz w:val="20"/>
                <w:szCs w:val="20"/>
              </w:rPr>
              <w:t>,</w:t>
            </w:r>
            <w:r w:rsidRPr="00C53CFE">
              <w:rPr>
                <w:rFonts w:ascii="Times New Roman" w:hAnsi="Times New Roman" w:cs="Times New Roman"/>
                <w:sz w:val="20"/>
                <w:szCs w:val="20"/>
              </w:rPr>
              <w:t xml:space="preserve"> </w:t>
            </w:r>
            <w:r w:rsidR="00E251D3" w:rsidRPr="00C53CFE">
              <w:rPr>
                <w:rFonts w:ascii="Times New Roman" w:hAnsi="Times New Roman" w:cs="Times New Roman"/>
                <w:sz w:val="20"/>
                <w:szCs w:val="20"/>
              </w:rPr>
              <w:t>вибрационные устройства</w:t>
            </w:r>
            <w:r w:rsidR="00E251D3">
              <w:rPr>
                <w:rFonts w:ascii="Times New Roman" w:hAnsi="Times New Roman" w:cs="Times New Roman"/>
                <w:sz w:val="20"/>
                <w:szCs w:val="20"/>
              </w:rPr>
              <w:t>.</w:t>
            </w:r>
          </w:p>
        </w:tc>
        <w:tc>
          <w:tcPr>
            <w:tcW w:w="4814" w:type="dxa"/>
          </w:tcPr>
          <w:p w14:paraId="60F7CBC4" w14:textId="1077A894" w:rsidR="00E251D3" w:rsidRPr="00E251D3" w:rsidRDefault="00E251D3" w:rsidP="00681722">
            <w:pPr>
              <w:spacing w:before="120"/>
              <w:rPr>
                <w:rFonts w:ascii="Times New Roman" w:hAnsi="Times New Roman" w:cs="Times New Roman"/>
                <w:sz w:val="20"/>
                <w:szCs w:val="20"/>
                <w:lang w:val="en-US"/>
              </w:rPr>
            </w:pPr>
            <w:r w:rsidRPr="00E251D3">
              <w:rPr>
                <w:rFonts w:ascii="Times New Roman" w:hAnsi="Times New Roman" w:cs="Times New Roman"/>
                <w:sz w:val="20"/>
                <w:szCs w:val="20"/>
                <w:lang w:val="en-US"/>
              </w:rPr>
              <w:lastRenderedPageBreak/>
              <w:t xml:space="preserve">The classification of mechanized production processes in crop production that require the use of vibration devices for the working bodies of machines is proposed, spring vibration devices, their advantages and disadvantages, as well as the possibility of their reliable use in the design of rolling rollers are analyzed. Their advantages are revealed in comparison with centrifugal and planetary vibration exciters, which have low reliability, durability, efficiency and require continuation of theoretical and experimental research in the direction of reducing the impact of vibration on the electric drive of vibration exciters by creating passive and active, adapted to the vibration effect on their elements, assemblies and parts.  The purpose of the work is to </w:t>
            </w:r>
            <w:r w:rsidR="00A41F5B">
              <w:rPr>
                <w:rFonts w:ascii="Times New Roman" w:hAnsi="Times New Roman" w:cs="Times New Roman"/>
                <w:sz w:val="20"/>
                <w:szCs w:val="20"/>
                <w:lang w:val="en-US"/>
              </w:rPr>
              <w:t>s</w:t>
            </w:r>
            <w:r w:rsidR="00A41F5B" w:rsidRPr="00A41F5B">
              <w:rPr>
                <w:rFonts w:ascii="Times New Roman" w:hAnsi="Times New Roman" w:cs="Times New Roman"/>
                <w:sz w:val="20"/>
                <w:szCs w:val="20"/>
                <w:lang w:val="en-US"/>
              </w:rPr>
              <w:t>how ways to reduce energy-intensive processes in the mechanization of production due to vibrating working bodies</w:t>
            </w:r>
            <w:r w:rsidRPr="00E251D3">
              <w:rPr>
                <w:rFonts w:ascii="Times New Roman" w:hAnsi="Times New Roman" w:cs="Times New Roman"/>
                <w:sz w:val="20"/>
                <w:szCs w:val="20"/>
                <w:lang w:val="en-US"/>
              </w:rPr>
              <w:t>.</w:t>
            </w:r>
          </w:p>
          <w:p w14:paraId="13794DCB" w14:textId="6CEDF9ED" w:rsidR="00E251D3" w:rsidRDefault="000222FD" w:rsidP="00681722">
            <w:pPr>
              <w:rPr>
                <w:rFonts w:ascii="Times New Roman" w:hAnsi="Times New Roman" w:cs="Times New Roman"/>
                <w:sz w:val="20"/>
                <w:szCs w:val="20"/>
              </w:rPr>
            </w:pPr>
            <w:r w:rsidRPr="000222FD">
              <w:rPr>
                <w:rFonts w:ascii="Times New Roman" w:hAnsi="Times New Roman" w:cs="Times New Roman"/>
                <w:sz w:val="20"/>
                <w:szCs w:val="20"/>
                <w:lang w:val="en-US"/>
              </w:rPr>
              <w:t>The scientific work was</w:t>
            </w:r>
            <w:r w:rsidR="00E251D3" w:rsidRPr="00E251D3">
              <w:rPr>
                <w:rFonts w:ascii="Times New Roman" w:hAnsi="Times New Roman" w:cs="Times New Roman"/>
                <w:sz w:val="20"/>
                <w:szCs w:val="20"/>
                <w:lang w:val="en-US"/>
              </w:rPr>
              <w:t xml:space="preserve"> carried out </w:t>
            </w:r>
            <w:r w:rsidRPr="000222FD">
              <w:rPr>
                <w:rFonts w:ascii="Times New Roman" w:hAnsi="Times New Roman" w:cs="Times New Roman"/>
                <w:sz w:val="20"/>
                <w:szCs w:val="20"/>
                <w:lang w:val="en-US"/>
              </w:rPr>
              <w:t>at the Kuban State Agrarian University</w:t>
            </w:r>
            <w:r w:rsidR="00E251D3" w:rsidRPr="00E251D3">
              <w:rPr>
                <w:rFonts w:ascii="Times New Roman" w:hAnsi="Times New Roman" w:cs="Times New Roman"/>
                <w:sz w:val="20"/>
                <w:szCs w:val="20"/>
                <w:lang w:val="en-US"/>
              </w:rPr>
              <w:t xml:space="preserve"> in 2019-2021. The economic efficiency is calculated according to GOST for the economic evaluation of machines and technologies by comparison with the basic one, i.e. with separate seeding and rolling. The significant advantages of the proposed technology of simultaneous sowing and rolling give it preference. Labor productivity increases by 1.3 times, metal consumption decreases by 1.2 times, energy consumption by 1.3, and operating cost savings of 100.5 rubles / ha without taking into account the increase in grain yield from rolling sowing. </w:t>
            </w:r>
          </w:p>
          <w:p w14:paraId="7B69C0B1" w14:textId="77777777" w:rsidR="00681722" w:rsidRDefault="00681722" w:rsidP="00681722">
            <w:pPr>
              <w:rPr>
                <w:rFonts w:ascii="Times New Roman" w:hAnsi="Times New Roman" w:cs="Times New Roman"/>
                <w:sz w:val="20"/>
                <w:szCs w:val="20"/>
              </w:rPr>
            </w:pPr>
          </w:p>
          <w:p w14:paraId="231234AC" w14:textId="77777777" w:rsidR="00681722" w:rsidRDefault="00681722" w:rsidP="00681722">
            <w:pPr>
              <w:rPr>
                <w:rFonts w:ascii="Times New Roman" w:hAnsi="Times New Roman" w:cs="Times New Roman"/>
                <w:sz w:val="20"/>
                <w:szCs w:val="20"/>
              </w:rPr>
            </w:pPr>
          </w:p>
          <w:p w14:paraId="0C7B7365" w14:textId="77777777" w:rsidR="00681722" w:rsidRDefault="00681722" w:rsidP="00681722">
            <w:pPr>
              <w:rPr>
                <w:rFonts w:ascii="Times New Roman" w:hAnsi="Times New Roman" w:cs="Times New Roman"/>
                <w:sz w:val="20"/>
                <w:szCs w:val="20"/>
              </w:rPr>
            </w:pPr>
          </w:p>
          <w:p w14:paraId="7706930C" w14:textId="77777777" w:rsidR="00681722" w:rsidRPr="00681722" w:rsidRDefault="00681722" w:rsidP="00681722">
            <w:pPr>
              <w:rPr>
                <w:rFonts w:ascii="Times New Roman" w:hAnsi="Times New Roman" w:cs="Times New Roman"/>
                <w:sz w:val="20"/>
                <w:szCs w:val="20"/>
              </w:rPr>
            </w:pPr>
          </w:p>
          <w:p w14:paraId="2AD35428" w14:textId="365A8ACB" w:rsidR="00C53CFE" w:rsidRPr="00E251D3" w:rsidRDefault="00E251D3" w:rsidP="00681722">
            <w:pPr>
              <w:rPr>
                <w:rFonts w:ascii="Times New Roman" w:hAnsi="Times New Roman" w:cs="Times New Roman"/>
                <w:sz w:val="20"/>
                <w:szCs w:val="20"/>
                <w:lang w:val="en-US"/>
              </w:rPr>
            </w:pPr>
            <w:r w:rsidRPr="00E251D3">
              <w:rPr>
                <w:rFonts w:ascii="Times New Roman" w:hAnsi="Times New Roman" w:cs="Times New Roman"/>
                <w:sz w:val="20"/>
                <w:szCs w:val="20"/>
                <w:lang w:val="en-US"/>
              </w:rPr>
              <w:t xml:space="preserve">Keywords: soil compaction, fertility, multifunctional aggregates, machine system, energy consumption, </w:t>
            </w:r>
            <w:r w:rsidRPr="00E251D3">
              <w:rPr>
                <w:rFonts w:ascii="Times New Roman" w:hAnsi="Times New Roman" w:cs="Times New Roman"/>
                <w:sz w:val="20"/>
                <w:szCs w:val="20"/>
                <w:lang w:val="en-US"/>
              </w:rPr>
              <w:lastRenderedPageBreak/>
              <w:t>mechanization, efficiency,</w:t>
            </w:r>
            <w:r w:rsidR="00C53CFE" w:rsidRPr="00C53CFE">
              <w:rPr>
                <w:rFonts w:ascii="Times New Roman" w:hAnsi="Times New Roman" w:cs="Times New Roman"/>
                <w:sz w:val="20"/>
                <w:szCs w:val="20"/>
                <w:lang w:val="en-US"/>
              </w:rPr>
              <w:t xml:space="preserve"> </w:t>
            </w:r>
            <w:r w:rsidRPr="00C53CFE">
              <w:rPr>
                <w:rFonts w:ascii="Times New Roman" w:hAnsi="Times New Roman" w:cs="Times New Roman"/>
                <w:sz w:val="20"/>
                <w:szCs w:val="20"/>
                <w:lang w:val="en-US"/>
              </w:rPr>
              <w:t>vibration devices</w:t>
            </w:r>
            <w:r w:rsidRPr="00E251D3">
              <w:rPr>
                <w:rFonts w:ascii="Times New Roman" w:hAnsi="Times New Roman" w:cs="Times New Roman"/>
                <w:sz w:val="20"/>
                <w:szCs w:val="20"/>
                <w:lang w:val="en-US"/>
              </w:rPr>
              <w:t>.</w:t>
            </w:r>
          </w:p>
        </w:tc>
      </w:tr>
    </w:tbl>
    <w:p w14:paraId="59FD9C6E" w14:textId="77777777" w:rsidR="00C53CFE" w:rsidRPr="00CF5C76" w:rsidRDefault="00C53CFE" w:rsidP="00F216F5">
      <w:pPr>
        <w:spacing w:after="0" w:line="360" w:lineRule="auto"/>
        <w:ind w:firstLine="709"/>
        <w:jc w:val="both"/>
        <w:rPr>
          <w:rFonts w:ascii="Times New Roman" w:hAnsi="Times New Roman" w:cs="Times New Roman"/>
          <w:sz w:val="24"/>
          <w:szCs w:val="24"/>
          <w:lang w:val="en-US"/>
        </w:rPr>
      </w:pPr>
    </w:p>
    <w:p w14:paraId="2F8B7D22" w14:textId="2A6C7F83" w:rsidR="00F216F5" w:rsidRPr="00657B01" w:rsidRDefault="00CF5C76" w:rsidP="00F216F5">
      <w:pPr>
        <w:spacing w:after="0" w:line="360" w:lineRule="auto"/>
        <w:ind w:firstLine="709"/>
        <w:jc w:val="both"/>
        <w:rPr>
          <w:rFonts w:ascii="Times New Roman" w:hAnsi="Times New Roman" w:cs="Times New Roman"/>
          <w:sz w:val="28"/>
          <w:szCs w:val="28"/>
        </w:rPr>
      </w:pPr>
      <w:r w:rsidRPr="00657B01">
        <w:rPr>
          <w:rFonts w:ascii="Times New Roman" w:hAnsi="Times New Roman" w:cs="Times New Roman"/>
          <w:color w:val="000000"/>
          <w:sz w:val="28"/>
          <w:szCs w:val="28"/>
          <w:shd w:val="clear" w:color="auto" w:fill="FFFFFF"/>
        </w:rPr>
        <w:t>Цель научных учреждений в области растениеводства - постоянное улучшение технологических процессов, чтобы повысить эффективность работы, снизить затраты, уменьшить энергопотребление и улучшить качество механизированных работ</w:t>
      </w:r>
      <w:r w:rsidRPr="00657B01">
        <w:rPr>
          <w:rFonts w:ascii="Roboto" w:hAnsi="Roboto"/>
          <w:color w:val="000000"/>
          <w:sz w:val="28"/>
          <w:szCs w:val="28"/>
          <w:shd w:val="clear" w:color="auto" w:fill="FFFFFF"/>
        </w:rPr>
        <w:t xml:space="preserve"> </w:t>
      </w:r>
      <w:r w:rsidR="00F216F5" w:rsidRPr="00657B01">
        <w:rPr>
          <w:rFonts w:ascii="Times New Roman" w:hAnsi="Times New Roman" w:cs="Times New Roman"/>
          <w:sz w:val="28"/>
          <w:szCs w:val="28"/>
        </w:rPr>
        <w:t>[1, 2]. Отечественные технологии пока, к сожалению, уступают зарубежным по своим технико-экономическим показателям и требуют срочной модернизации [</w:t>
      </w:r>
      <w:r w:rsidR="00712FB7" w:rsidRPr="00657B01">
        <w:rPr>
          <w:rFonts w:ascii="Times New Roman" w:hAnsi="Times New Roman" w:cs="Times New Roman"/>
          <w:sz w:val="28"/>
          <w:szCs w:val="28"/>
        </w:rPr>
        <w:t>2</w:t>
      </w:r>
      <w:r w:rsidR="00F216F5" w:rsidRPr="00657B01">
        <w:rPr>
          <w:rFonts w:ascii="Times New Roman" w:hAnsi="Times New Roman" w:cs="Times New Roman"/>
          <w:sz w:val="28"/>
          <w:szCs w:val="28"/>
        </w:rPr>
        <w:t xml:space="preserve">]. </w:t>
      </w:r>
      <w:r w:rsidR="002952D5" w:rsidRPr="00657B01">
        <w:rPr>
          <w:rFonts w:ascii="Times New Roman" w:hAnsi="Times New Roman" w:cs="Times New Roman"/>
          <w:sz w:val="28"/>
          <w:szCs w:val="28"/>
        </w:rPr>
        <w:t xml:space="preserve">При производстве сельскохозяйственной продукции затраты на рабочую силу и материальные ресурсы остаются очень высокими. Так, затраты рабочей силы на производство 1 тонны зерна в нашей стране составляют 9 человек в час, а в США - 2,6, сахарной свеклы 7,5 и 1,1 соответственно, картофеля 26,5 и 2,2. Еще более значительное отставание наблюдается в производстве продукции животноводства [1]. В России, по сравнению с США, энергоемкость и материалоемкость продукции в 4-5 раз выше. Для производства 1 тонны зерна расходуется 178 и 45 тонн условного топлива соответственно. Общее потребление энергии на 1 га сельхозугодий в России составляет 280 кг из 12 тонн, в США это в 2,3 раза меньше </w:t>
      </w:r>
      <w:r w:rsidR="000E3DB1" w:rsidRPr="00657B01">
        <w:rPr>
          <w:rFonts w:ascii="Times New Roman" w:hAnsi="Times New Roman" w:cs="Times New Roman"/>
          <w:sz w:val="28"/>
          <w:szCs w:val="28"/>
        </w:rPr>
        <w:t>[</w:t>
      </w:r>
      <w:r w:rsidR="00712FB7" w:rsidRPr="00657B01">
        <w:rPr>
          <w:rFonts w:ascii="Times New Roman" w:hAnsi="Times New Roman" w:cs="Times New Roman"/>
          <w:sz w:val="28"/>
          <w:szCs w:val="28"/>
        </w:rPr>
        <w:t>6</w:t>
      </w:r>
      <w:r w:rsidR="000E3DB1" w:rsidRPr="00657B01">
        <w:rPr>
          <w:rFonts w:ascii="Times New Roman" w:hAnsi="Times New Roman" w:cs="Times New Roman"/>
          <w:sz w:val="28"/>
          <w:szCs w:val="28"/>
        </w:rPr>
        <w:t>]. Потребление энергии в сельскохозяйственном производстве ежегодно увеличивается на 1,1% [</w:t>
      </w:r>
      <w:r w:rsidR="00712FB7" w:rsidRPr="00657B01">
        <w:rPr>
          <w:rFonts w:ascii="Times New Roman" w:hAnsi="Times New Roman" w:cs="Times New Roman"/>
          <w:sz w:val="28"/>
          <w:szCs w:val="28"/>
        </w:rPr>
        <w:t>2</w:t>
      </w:r>
      <w:r w:rsidR="000E3DB1" w:rsidRPr="00657B01">
        <w:rPr>
          <w:rFonts w:ascii="Times New Roman" w:hAnsi="Times New Roman" w:cs="Times New Roman"/>
          <w:sz w:val="28"/>
          <w:szCs w:val="28"/>
        </w:rPr>
        <w:t>]</w:t>
      </w:r>
      <w:r w:rsidR="00F216F5" w:rsidRPr="00657B01">
        <w:rPr>
          <w:rFonts w:ascii="Times New Roman" w:hAnsi="Times New Roman" w:cs="Times New Roman"/>
          <w:sz w:val="28"/>
          <w:szCs w:val="28"/>
        </w:rPr>
        <w:t>. Бесспорно, что также отставание в механизации производственных процессов должно быть устранено. Одним из путей выхода из кризиса является разработка программ ресурсосбережения в АПК России, в которых уже на стадии разработки и эксплуатации машин должна учитываться экономия ресурсов и рост конкурентоспособности продукции.</w:t>
      </w:r>
    </w:p>
    <w:p w14:paraId="3433F6BC" w14:textId="28EE6F86" w:rsidR="00241A57" w:rsidRPr="00657B01" w:rsidRDefault="00241A57" w:rsidP="008F27EE">
      <w:pPr>
        <w:spacing w:after="0" w:line="360" w:lineRule="auto"/>
        <w:ind w:firstLine="709"/>
        <w:jc w:val="both"/>
        <w:rPr>
          <w:rFonts w:ascii="Times New Roman" w:hAnsi="Times New Roman" w:cs="Times New Roman"/>
          <w:sz w:val="28"/>
          <w:szCs w:val="28"/>
        </w:rPr>
      </w:pPr>
      <w:r w:rsidRPr="00657B01">
        <w:rPr>
          <w:rFonts w:ascii="Times New Roman" w:hAnsi="Times New Roman" w:cs="Times New Roman"/>
          <w:sz w:val="28"/>
          <w:szCs w:val="28"/>
        </w:rPr>
        <w:t xml:space="preserve">Цель данной статьи заключается в демонстрации пути снижения энергопотребления процессов механизации растениеводства путем использования вибрации рабочих органов на машинах. Вибрационные процессы способствуют снижению </w:t>
      </w:r>
      <w:r w:rsidR="002D07C6" w:rsidRPr="00657B01">
        <w:rPr>
          <w:rFonts w:ascii="Times New Roman" w:hAnsi="Times New Roman" w:cs="Times New Roman"/>
          <w:sz w:val="28"/>
          <w:szCs w:val="28"/>
        </w:rPr>
        <w:t xml:space="preserve">удельного </w:t>
      </w:r>
      <w:r w:rsidRPr="00657B01">
        <w:rPr>
          <w:rFonts w:ascii="Times New Roman" w:hAnsi="Times New Roman" w:cs="Times New Roman"/>
          <w:sz w:val="28"/>
          <w:szCs w:val="28"/>
        </w:rPr>
        <w:t xml:space="preserve">сопротивления при </w:t>
      </w:r>
      <w:r w:rsidRPr="00657B01">
        <w:rPr>
          <w:rFonts w:ascii="Times New Roman" w:hAnsi="Times New Roman" w:cs="Times New Roman"/>
          <w:sz w:val="28"/>
          <w:szCs w:val="28"/>
        </w:rPr>
        <w:lastRenderedPageBreak/>
        <w:t xml:space="preserve">обработке почвы и улучшению качества работы. </w:t>
      </w:r>
      <w:r w:rsidR="008F27EE" w:rsidRPr="00657B01">
        <w:rPr>
          <w:rFonts w:ascii="Times New Roman" w:hAnsi="Times New Roman" w:cs="Times New Roman"/>
          <w:sz w:val="28"/>
          <w:szCs w:val="28"/>
        </w:rPr>
        <w:t xml:space="preserve">Уплотнение почвы с помощью машин вибрационного воздействия, таких как вибрационные катки, работает за счет статической нагрузки в сочетании с динамическими силами. Интегрированные так называемые системы возбуждения вводят динамические силы в </w:t>
      </w:r>
      <w:r w:rsidR="00AE3173" w:rsidRPr="00657B01">
        <w:rPr>
          <w:rFonts w:ascii="Times New Roman" w:hAnsi="Times New Roman" w:cs="Times New Roman"/>
          <w:sz w:val="28"/>
          <w:szCs w:val="28"/>
        </w:rPr>
        <w:t>устройство</w:t>
      </w:r>
      <w:r w:rsidR="008F27EE" w:rsidRPr="00657B01">
        <w:rPr>
          <w:rFonts w:ascii="Times New Roman" w:hAnsi="Times New Roman" w:cs="Times New Roman"/>
          <w:sz w:val="28"/>
          <w:szCs w:val="28"/>
        </w:rPr>
        <w:t xml:space="preserve"> для уплотнения, который передает нагрузки на поверхность почвы. Сегодня различные виды систем возбудителей, такие как регулируемые или нерегулируемые круговые возбудители, регулируемые или нерегулируемые направленные возбудители и колебательные возбудители, реализованы в вибрационных катках, и их использование приводит к различным эффектам уплотнения почвы.</w:t>
      </w:r>
    </w:p>
    <w:p w14:paraId="2BDAA96A" w14:textId="2AC33DFC" w:rsidR="00F216F5" w:rsidRPr="00657B01" w:rsidRDefault="00241A57" w:rsidP="00241A57">
      <w:pPr>
        <w:spacing w:after="0" w:line="360" w:lineRule="auto"/>
        <w:ind w:firstLine="709"/>
        <w:jc w:val="both"/>
        <w:rPr>
          <w:rFonts w:ascii="Times New Roman" w:hAnsi="Times New Roman" w:cs="Times New Roman"/>
          <w:color w:val="000000"/>
          <w:sz w:val="28"/>
          <w:szCs w:val="28"/>
          <w:lang w:eastAsia="ru-RU" w:bidi="ru-RU"/>
        </w:rPr>
      </w:pPr>
      <w:r w:rsidRPr="00657B01">
        <w:rPr>
          <w:rFonts w:ascii="Times New Roman" w:hAnsi="Times New Roman" w:cs="Times New Roman"/>
          <w:sz w:val="28"/>
          <w:szCs w:val="28"/>
        </w:rPr>
        <w:t>В работе [</w:t>
      </w:r>
      <w:r w:rsidR="00712FB7" w:rsidRPr="00657B01">
        <w:rPr>
          <w:rFonts w:ascii="Times New Roman" w:hAnsi="Times New Roman" w:cs="Times New Roman"/>
          <w:sz w:val="28"/>
          <w:szCs w:val="28"/>
        </w:rPr>
        <w:t>1</w:t>
      </w:r>
      <w:r w:rsidRPr="00657B01">
        <w:rPr>
          <w:rFonts w:ascii="Times New Roman" w:hAnsi="Times New Roman" w:cs="Times New Roman"/>
          <w:sz w:val="28"/>
          <w:szCs w:val="28"/>
        </w:rPr>
        <w:t>] представлен анализ вибрационных технологий</w:t>
      </w:r>
      <w:r w:rsidR="0084008A" w:rsidRPr="00657B01">
        <w:rPr>
          <w:rFonts w:ascii="Times New Roman" w:hAnsi="Times New Roman" w:cs="Times New Roman"/>
          <w:sz w:val="28"/>
          <w:szCs w:val="28"/>
        </w:rPr>
        <w:t xml:space="preserve">, </w:t>
      </w:r>
      <w:r w:rsidR="001D40FF" w:rsidRPr="00657B01">
        <w:rPr>
          <w:rFonts w:ascii="Times New Roman" w:hAnsi="Times New Roman" w:cs="Times New Roman"/>
          <w:sz w:val="28"/>
          <w:szCs w:val="28"/>
        </w:rPr>
        <w:t>охватывающий</w:t>
      </w:r>
      <w:r w:rsidRPr="00657B01">
        <w:rPr>
          <w:rFonts w:ascii="Times New Roman" w:hAnsi="Times New Roman" w:cs="Times New Roman"/>
          <w:sz w:val="28"/>
          <w:szCs w:val="28"/>
        </w:rPr>
        <w:t xml:space="preserve"> </w:t>
      </w:r>
      <w:r w:rsidR="001D40FF" w:rsidRPr="00657B01">
        <w:rPr>
          <w:rFonts w:ascii="Times New Roman" w:hAnsi="Times New Roman" w:cs="Times New Roman"/>
          <w:sz w:val="28"/>
          <w:szCs w:val="28"/>
        </w:rPr>
        <w:t>ряд</w:t>
      </w:r>
      <w:r w:rsidRPr="00657B01">
        <w:rPr>
          <w:rFonts w:ascii="Times New Roman" w:hAnsi="Times New Roman" w:cs="Times New Roman"/>
          <w:sz w:val="28"/>
          <w:szCs w:val="28"/>
        </w:rPr>
        <w:t xml:space="preserve"> технологий</w:t>
      </w:r>
      <w:r w:rsidR="0086123C" w:rsidRPr="00657B01">
        <w:rPr>
          <w:rFonts w:ascii="Times New Roman" w:hAnsi="Times New Roman" w:cs="Times New Roman"/>
          <w:sz w:val="28"/>
          <w:szCs w:val="28"/>
        </w:rPr>
        <w:t xml:space="preserve"> в области сельского хозяйства</w:t>
      </w:r>
      <w:r w:rsidRPr="00657B01">
        <w:rPr>
          <w:rFonts w:ascii="Times New Roman" w:hAnsi="Times New Roman" w:cs="Times New Roman"/>
          <w:sz w:val="28"/>
          <w:szCs w:val="28"/>
        </w:rPr>
        <w:t>,</w:t>
      </w:r>
      <w:r w:rsidR="008B636E" w:rsidRPr="00657B01">
        <w:rPr>
          <w:rFonts w:ascii="Times New Roman" w:hAnsi="Times New Roman" w:cs="Times New Roman"/>
          <w:sz w:val="28"/>
          <w:szCs w:val="28"/>
        </w:rPr>
        <w:t xml:space="preserve"> с определенными требованиями и методами </w:t>
      </w:r>
      <w:r w:rsidRPr="00657B01">
        <w:rPr>
          <w:rFonts w:ascii="Times New Roman" w:hAnsi="Times New Roman" w:cs="Times New Roman"/>
          <w:sz w:val="28"/>
          <w:szCs w:val="28"/>
        </w:rPr>
        <w:t>сравнительн</w:t>
      </w:r>
      <w:r w:rsidR="008B636E" w:rsidRPr="00657B01">
        <w:rPr>
          <w:rFonts w:ascii="Times New Roman" w:hAnsi="Times New Roman" w:cs="Times New Roman"/>
          <w:sz w:val="28"/>
          <w:szCs w:val="28"/>
        </w:rPr>
        <w:t>ого</w:t>
      </w:r>
      <w:r w:rsidRPr="00657B01">
        <w:rPr>
          <w:rFonts w:ascii="Times New Roman" w:hAnsi="Times New Roman" w:cs="Times New Roman"/>
          <w:sz w:val="28"/>
          <w:szCs w:val="28"/>
        </w:rPr>
        <w:t xml:space="preserve"> анализ</w:t>
      </w:r>
      <w:r w:rsidR="008B636E" w:rsidRPr="00657B01">
        <w:rPr>
          <w:rFonts w:ascii="Times New Roman" w:hAnsi="Times New Roman" w:cs="Times New Roman"/>
          <w:sz w:val="28"/>
          <w:szCs w:val="28"/>
        </w:rPr>
        <w:t>а</w:t>
      </w:r>
      <w:r w:rsidRPr="00657B01">
        <w:rPr>
          <w:rFonts w:ascii="Times New Roman" w:hAnsi="Times New Roman" w:cs="Times New Roman"/>
          <w:sz w:val="28"/>
          <w:szCs w:val="28"/>
        </w:rPr>
        <w:t xml:space="preserve"> технических </w:t>
      </w:r>
      <w:r w:rsidR="005E27F8" w:rsidRPr="00657B01">
        <w:rPr>
          <w:rFonts w:ascii="Times New Roman" w:hAnsi="Times New Roman" w:cs="Times New Roman"/>
          <w:sz w:val="28"/>
          <w:szCs w:val="28"/>
        </w:rPr>
        <w:t>средств</w:t>
      </w:r>
      <w:r w:rsidRPr="00657B01">
        <w:rPr>
          <w:rFonts w:ascii="Times New Roman" w:hAnsi="Times New Roman" w:cs="Times New Roman"/>
          <w:sz w:val="28"/>
          <w:szCs w:val="28"/>
        </w:rPr>
        <w:t xml:space="preserve">. </w:t>
      </w:r>
      <w:r w:rsidR="00F216F5" w:rsidRPr="00657B01">
        <w:rPr>
          <w:rFonts w:ascii="Times New Roman" w:hAnsi="Times New Roman" w:cs="Times New Roman"/>
          <w:color w:val="000000"/>
          <w:sz w:val="28"/>
          <w:szCs w:val="28"/>
          <w:lang w:eastAsia="ru-RU" w:bidi="ru-RU"/>
        </w:rPr>
        <w:t xml:space="preserve">Представляет интерес обоснованные области применения вибрационных технологий особенности конструкции, а также их преимущества недостатки при использовании в машинах для механизации производственных процессов в растениеводстве. Справедливо отмечаются недостатки всей системы, которые сдерживают пока внедрение этого полезного для сельского хозяйства направления. </w:t>
      </w:r>
      <w:r w:rsidR="00A579ED" w:rsidRPr="00657B01">
        <w:rPr>
          <w:rFonts w:ascii="Times New Roman" w:hAnsi="Times New Roman" w:cs="Times New Roman"/>
          <w:color w:val="000000"/>
          <w:sz w:val="28"/>
          <w:szCs w:val="28"/>
          <w:lang w:eastAsia="ru-RU" w:bidi="ru-RU"/>
        </w:rPr>
        <w:t>В частности, отмечается низкая надежность и долговечность встроенных и навесных электроприводов, в том числе планетарных, необходимость решения проблемы снижения воздействия вибраций на электроприводы путем создания пассивной и активной виброизоляции электроприводов или создания электроприводов, конструктивно адаптированных к вибрационным воздействиям на их элементы, узлы и запчасти</w:t>
      </w:r>
      <w:r w:rsidR="00F216F5" w:rsidRPr="00657B01">
        <w:rPr>
          <w:rFonts w:ascii="Times New Roman" w:hAnsi="Times New Roman" w:cs="Times New Roman"/>
          <w:color w:val="000000"/>
          <w:sz w:val="28"/>
          <w:szCs w:val="28"/>
          <w:lang w:eastAsia="ru-RU" w:bidi="ru-RU"/>
        </w:rPr>
        <w:t xml:space="preserve">. </w:t>
      </w:r>
      <w:r w:rsidR="003C5157" w:rsidRPr="00657B01">
        <w:rPr>
          <w:rFonts w:ascii="Times New Roman" w:hAnsi="Times New Roman" w:cs="Times New Roman"/>
          <w:color w:val="000000"/>
          <w:sz w:val="28"/>
          <w:szCs w:val="28"/>
          <w:lang w:eastAsia="ru-RU" w:bidi="ru-RU"/>
        </w:rPr>
        <w:t>Таким образом, в ближайшем будущем трудно ожидать научно обоснованных рекомендаций для практики по конструктивным особенностям узлов и деталей электроприводов для повышения их надежности и срока службы.</w:t>
      </w:r>
      <w:r w:rsidR="00F216F5" w:rsidRPr="00657B01">
        <w:rPr>
          <w:rFonts w:ascii="Times New Roman" w:hAnsi="Times New Roman" w:cs="Times New Roman"/>
          <w:color w:val="000000"/>
          <w:sz w:val="28"/>
          <w:szCs w:val="28"/>
          <w:lang w:eastAsia="ru-RU" w:bidi="ru-RU"/>
        </w:rPr>
        <w:t xml:space="preserve"> </w:t>
      </w:r>
      <w:r w:rsidR="00F216F5" w:rsidRPr="00657B01">
        <w:rPr>
          <w:rFonts w:ascii="Times New Roman" w:hAnsi="Times New Roman" w:cs="Times New Roman"/>
          <w:color w:val="000000"/>
          <w:sz w:val="28"/>
          <w:szCs w:val="28"/>
          <w:lang w:eastAsia="ru-RU" w:bidi="ru-RU"/>
        </w:rPr>
        <w:lastRenderedPageBreak/>
        <w:t>Необходимо ускорить теоретические исследования проблем вибр</w:t>
      </w:r>
      <w:r w:rsidR="00357419" w:rsidRPr="00657B01">
        <w:rPr>
          <w:rFonts w:ascii="Times New Roman" w:hAnsi="Times New Roman" w:cs="Times New Roman"/>
          <w:color w:val="000000"/>
          <w:sz w:val="28"/>
          <w:szCs w:val="28"/>
          <w:lang w:eastAsia="ru-RU" w:bidi="ru-RU"/>
        </w:rPr>
        <w:t xml:space="preserve">ационное </w:t>
      </w:r>
      <w:r w:rsidR="00F216F5" w:rsidRPr="00657B01">
        <w:rPr>
          <w:rFonts w:ascii="Times New Roman" w:hAnsi="Times New Roman" w:cs="Times New Roman"/>
          <w:color w:val="000000"/>
          <w:sz w:val="28"/>
          <w:szCs w:val="28"/>
          <w:lang w:eastAsia="ru-RU" w:bidi="ru-RU"/>
        </w:rPr>
        <w:t xml:space="preserve">воздействие на элементы приводов с целью повышения их надежности и </w:t>
      </w:r>
      <w:r w:rsidR="00147CA0" w:rsidRPr="00657B01">
        <w:rPr>
          <w:rFonts w:ascii="Times New Roman" w:hAnsi="Times New Roman" w:cs="Times New Roman"/>
          <w:color w:val="000000"/>
          <w:sz w:val="28"/>
          <w:szCs w:val="28"/>
          <w:lang w:eastAsia="ru-RU" w:bidi="ru-RU"/>
        </w:rPr>
        <w:t>долговечности</w:t>
      </w:r>
      <w:r w:rsidR="00F216F5" w:rsidRPr="00657B01">
        <w:rPr>
          <w:rFonts w:ascii="Times New Roman" w:hAnsi="Times New Roman" w:cs="Times New Roman"/>
          <w:color w:val="000000"/>
          <w:sz w:val="28"/>
          <w:szCs w:val="28"/>
          <w:lang w:eastAsia="ru-RU" w:bidi="ru-RU"/>
        </w:rPr>
        <w:t>.</w:t>
      </w:r>
    </w:p>
    <w:p w14:paraId="7EA223AB" w14:textId="1E076E3B" w:rsidR="00F216F5" w:rsidRPr="00657B01" w:rsidRDefault="00F216F5" w:rsidP="00F216F5">
      <w:pPr>
        <w:spacing w:after="0" w:line="360" w:lineRule="auto"/>
        <w:ind w:firstLine="709"/>
        <w:jc w:val="both"/>
        <w:rPr>
          <w:rFonts w:ascii="Times New Roman" w:hAnsi="Times New Roman" w:cs="Times New Roman"/>
          <w:sz w:val="28"/>
          <w:szCs w:val="28"/>
        </w:rPr>
      </w:pPr>
      <w:r w:rsidRPr="00657B01">
        <w:rPr>
          <w:rFonts w:ascii="Times New Roman" w:hAnsi="Times New Roman" w:cs="Times New Roman"/>
          <w:sz w:val="28"/>
          <w:szCs w:val="28"/>
        </w:rPr>
        <w:t xml:space="preserve">Трудность решения проблемы заключается в большом многообразии рабочих органов почвообрабатывающих, посевных, уборочных машин для растениеводства, где очень полезны будут результаты ресурсных и </w:t>
      </w:r>
      <w:proofErr w:type="spellStart"/>
      <w:r w:rsidRPr="00657B01">
        <w:rPr>
          <w:rFonts w:ascii="Times New Roman" w:hAnsi="Times New Roman" w:cs="Times New Roman"/>
          <w:sz w:val="28"/>
          <w:szCs w:val="28"/>
        </w:rPr>
        <w:t>надежностных</w:t>
      </w:r>
      <w:proofErr w:type="spellEnd"/>
      <w:r w:rsidRPr="00657B01">
        <w:rPr>
          <w:rFonts w:ascii="Times New Roman" w:hAnsi="Times New Roman" w:cs="Times New Roman"/>
          <w:sz w:val="28"/>
          <w:szCs w:val="28"/>
        </w:rPr>
        <w:t xml:space="preserve"> испытаний электроприводов. </w:t>
      </w:r>
      <w:r w:rsidR="002952D5" w:rsidRPr="00657B01">
        <w:rPr>
          <w:rFonts w:ascii="Times New Roman" w:hAnsi="Times New Roman" w:cs="Times New Roman"/>
          <w:sz w:val="28"/>
          <w:szCs w:val="28"/>
        </w:rPr>
        <w:t>Вибрационные устройства, на наш взгляд, могут дать ощутимый эффект в машинах для механизации растениеводства [</w:t>
      </w:r>
      <w:r w:rsidR="00712FB7" w:rsidRPr="00657B01">
        <w:rPr>
          <w:rFonts w:ascii="Times New Roman" w:hAnsi="Times New Roman" w:cs="Times New Roman"/>
          <w:sz w:val="28"/>
          <w:szCs w:val="28"/>
        </w:rPr>
        <w:t xml:space="preserve">3, 4, </w:t>
      </w:r>
      <w:r w:rsidR="003113FC" w:rsidRPr="00657B01">
        <w:rPr>
          <w:rFonts w:ascii="Times New Roman" w:hAnsi="Times New Roman" w:cs="Times New Roman"/>
          <w:sz w:val="28"/>
          <w:szCs w:val="28"/>
        </w:rPr>
        <w:t>5</w:t>
      </w:r>
      <w:r w:rsidR="002952D5" w:rsidRPr="00657B01">
        <w:rPr>
          <w:rFonts w:ascii="Times New Roman" w:hAnsi="Times New Roman" w:cs="Times New Roman"/>
          <w:sz w:val="28"/>
          <w:szCs w:val="28"/>
        </w:rPr>
        <w:t>], поскольку они снижают энергопотребление, тяговое сопротивление машин, затраты, экономят топливо, повышают качество работы и производительность труда.</w:t>
      </w:r>
    </w:p>
    <w:p w14:paraId="6EAD4370" w14:textId="70693960" w:rsidR="00F216F5" w:rsidRPr="00657B01" w:rsidRDefault="00327948" w:rsidP="00971732">
      <w:pPr>
        <w:spacing w:after="0" w:line="360" w:lineRule="auto"/>
        <w:ind w:firstLine="709"/>
        <w:jc w:val="both"/>
        <w:rPr>
          <w:rFonts w:ascii="Times New Roman" w:hAnsi="Times New Roman" w:cs="Times New Roman"/>
          <w:sz w:val="28"/>
          <w:szCs w:val="28"/>
        </w:rPr>
      </w:pPr>
      <w:r>
        <w:rPr>
          <w:noProof/>
          <w:sz w:val="28"/>
          <w:szCs w:val="28"/>
        </w:rPr>
        <w:pict w14:anchorId="347FE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 style="position:absolute;left:0;text-align:left;margin-left:37.05pt;margin-top:129.8pt;width:381.6pt;height:244.2pt;z-index:251662336;mso-wrap-edited:f;mso-width-percent:0;mso-height-percent:0;mso-position-horizontal-relative:text;mso-position-vertical-relative:text;mso-width-percent:0;mso-height-percent:0;mso-width-relative:page;mso-height-relative:page">
            <v:imagedata r:id="rId14" o:title="image3"/>
            <w10:wrap type="topAndBottom"/>
          </v:shape>
        </w:pict>
      </w:r>
      <w:r w:rsidR="00F216F5" w:rsidRPr="00657B01">
        <w:rPr>
          <w:rFonts w:ascii="Times New Roman" w:hAnsi="Times New Roman" w:cs="Times New Roman"/>
          <w:sz w:val="28"/>
          <w:szCs w:val="28"/>
        </w:rPr>
        <w:t>На рисунке 1 представлена предлагаемая нами классификация механизированных производственных процессов в растениеводстве, нуждающихся в использовании вибрации рабочих органов машин. Классификация предложена по группа производственных процессов и рекомендуемым машинам.</w:t>
      </w:r>
    </w:p>
    <w:p w14:paraId="3BE263C8" w14:textId="68D6B348" w:rsidR="00F216F5" w:rsidRDefault="00F216F5" w:rsidP="00F216F5">
      <w:pPr>
        <w:pStyle w:val="Picturecaption0"/>
        <w:shd w:val="clear" w:color="auto" w:fill="auto"/>
        <w:spacing w:line="360" w:lineRule="auto"/>
        <w:contextualSpacing/>
        <w:jc w:val="center"/>
        <w:rPr>
          <w:color w:val="000000"/>
          <w:sz w:val="24"/>
          <w:szCs w:val="24"/>
          <w:lang w:eastAsia="ru-RU" w:bidi="ru-RU"/>
        </w:rPr>
      </w:pPr>
      <w:r w:rsidRPr="00123B71">
        <w:rPr>
          <w:rStyle w:val="PicturecaptionExact"/>
          <w:rFonts w:eastAsia="Arial"/>
          <w:sz w:val="24"/>
          <w:szCs w:val="24"/>
        </w:rPr>
        <w:t>Рисунок 1 - Классификация механизированных процессов в растениеводстве,</w:t>
      </w:r>
      <w:r w:rsidRPr="00123B71">
        <w:rPr>
          <w:color w:val="000000"/>
          <w:sz w:val="24"/>
          <w:szCs w:val="24"/>
          <w:lang w:eastAsia="ru-RU" w:bidi="ru-RU"/>
        </w:rPr>
        <w:t xml:space="preserve"> </w:t>
      </w:r>
      <w:r>
        <w:rPr>
          <w:color w:val="000000"/>
          <w:sz w:val="24"/>
          <w:szCs w:val="24"/>
          <w:lang w:eastAsia="ru-RU" w:bidi="ru-RU"/>
        </w:rPr>
        <w:t>требующих вибраций</w:t>
      </w:r>
    </w:p>
    <w:p w14:paraId="0FA8C24D" w14:textId="77777777" w:rsidR="00C467AC" w:rsidRDefault="00C467AC" w:rsidP="00F216F5">
      <w:pPr>
        <w:pStyle w:val="Picturecaption0"/>
        <w:shd w:val="clear" w:color="auto" w:fill="auto"/>
        <w:spacing w:line="360" w:lineRule="auto"/>
        <w:contextualSpacing/>
        <w:jc w:val="center"/>
        <w:rPr>
          <w:color w:val="000000"/>
          <w:sz w:val="24"/>
          <w:szCs w:val="24"/>
          <w:lang w:eastAsia="ru-RU" w:bidi="ru-RU"/>
        </w:rPr>
      </w:pPr>
    </w:p>
    <w:p w14:paraId="558C3232" w14:textId="682A380E" w:rsidR="00085BC0" w:rsidRPr="00657B01" w:rsidRDefault="000D47CC" w:rsidP="00085BC0">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lastRenderedPageBreak/>
        <w:t>Составленная</w:t>
      </w:r>
      <w:r w:rsidR="00223DE9" w:rsidRPr="00657B01">
        <w:rPr>
          <w:rFonts w:ascii="Times New Roman" w:hAnsi="Times New Roman" w:cs="Times New Roman"/>
          <w:color w:val="000000"/>
          <w:sz w:val="28"/>
          <w:szCs w:val="28"/>
          <w:lang w:eastAsia="ru-RU" w:bidi="ru-RU"/>
        </w:rPr>
        <w:t xml:space="preserve"> классификация учитывает требования системы земледелия Краснодарского края </w:t>
      </w:r>
      <w:r w:rsidR="00F216F5" w:rsidRPr="00657B01">
        <w:rPr>
          <w:rFonts w:ascii="Times New Roman" w:hAnsi="Times New Roman" w:cs="Times New Roman"/>
          <w:color w:val="000000"/>
          <w:sz w:val="28"/>
          <w:szCs w:val="28"/>
          <w:lang w:eastAsia="ru-RU" w:bidi="ru-RU"/>
        </w:rPr>
        <w:t>[</w:t>
      </w:r>
      <w:r w:rsidR="00516CBF" w:rsidRPr="00657B01">
        <w:rPr>
          <w:rFonts w:ascii="Times New Roman" w:hAnsi="Times New Roman" w:cs="Times New Roman"/>
          <w:color w:val="000000"/>
          <w:sz w:val="28"/>
          <w:szCs w:val="28"/>
          <w:lang w:eastAsia="ru-RU" w:bidi="ru-RU"/>
        </w:rPr>
        <w:t>1</w:t>
      </w:r>
      <w:r w:rsidR="00F216F5" w:rsidRPr="00657B01">
        <w:rPr>
          <w:rFonts w:ascii="Times New Roman" w:hAnsi="Times New Roman" w:cs="Times New Roman"/>
          <w:color w:val="000000"/>
          <w:sz w:val="28"/>
          <w:szCs w:val="28"/>
          <w:lang w:eastAsia="ru-RU" w:bidi="ru-RU"/>
        </w:rPr>
        <w:t xml:space="preserve">], выполнение которых, бесспорно, повышает качество выполняемых полевых работ, снизит затраты и энергоемкость и будут способствовать росту урожайности выращиваемых </w:t>
      </w:r>
      <w:proofErr w:type="spellStart"/>
      <w:r w:rsidR="00F216F5" w:rsidRPr="00657B01">
        <w:rPr>
          <w:rFonts w:ascii="Times New Roman" w:hAnsi="Times New Roman" w:cs="Times New Roman"/>
          <w:color w:val="000000"/>
          <w:sz w:val="28"/>
          <w:szCs w:val="28"/>
          <w:lang w:eastAsia="ru-RU" w:bidi="ru-RU"/>
        </w:rPr>
        <w:t>сельхозкультур</w:t>
      </w:r>
      <w:proofErr w:type="spellEnd"/>
      <w:r w:rsidR="00F216F5" w:rsidRPr="00657B01">
        <w:rPr>
          <w:rFonts w:ascii="Times New Roman" w:hAnsi="Times New Roman" w:cs="Times New Roman"/>
          <w:color w:val="000000"/>
          <w:sz w:val="28"/>
          <w:szCs w:val="28"/>
          <w:lang w:eastAsia="ru-RU" w:bidi="ru-RU"/>
        </w:rPr>
        <w:t>. Например, на обработке почвы требуется качественное крошение, выравненность дна борозды, создание оптимальной плотности почвы в посевном слое. К сожалению, не все применяемые м</w:t>
      </w:r>
      <w:r w:rsidR="00147CA0" w:rsidRPr="00657B01">
        <w:rPr>
          <w:rFonts w:ascii="Times New Roman" w:hAnsi="Times New Roman" w:cs="Times New Roman"/>
          <w:color w:val="000000"/>
          <w:sz w:val="28"/>
          <w:szCs w:val="28"/>
          <w:lang w:eastAsia="ru-RU" w:bidi="ru-RU"/>
        </w:rPr>
        <w:t>а</w:t>
      </w:r>
      <w:r w:rsidR="00F216F5" w:rsidRPr="00657B01">
        <w:rPr>
          <w:rStyle w:val="Bodytext2"/>
          <w:rFonts w:eastAsiaTheme="minorHAnsi"/>
          <w:strike w:val="0"/>
          <w:sz w:val="28"/>
          <w:szCs w:val="28"/>
        </w:rPr>
        <w:t>шины</w:t>
      </w:r>
      <w:r w:rsidR="00F216F5" w:rsidRPr="00657B01">
        <w:rPr>
          <w:rFonts w:ascii="Times New Roman" w:hAnsi="Times New Roman" w:cs="Times New Roman"/>
          <w:color w:val="000000"/>
          <w:sz w:val="28"/>
          <w:szCs w:val="28"/>
          <w:lang w:eastAsia="ru-RU" w:bidi="ru-RU"/>
        </w:rPr>
        <w:t xml:space="preserve"> для механизации процессов в растениеводстве обеспечивают выполнение </w:t>
      </w:r>
      <w:proofErr w:type="spellStart"/>
      <w:r w:rsidR="00F216F5" w:rsidRPr="00657B01">
        <w:rPr>
          <w:rFonts w:ascii="Times New Roman" w:hAnsi="Times New Roman" w:cs="Times New Roman"/>
          <w:color w:val="000000"/>
          <w:sz w:val="28"/>
          <w:szCs w:val="28"/>
          <w:lang w:eastAsia="ru-RU" w:bidi="ru-RU"/>
        </w:rPr>
        <w:t>агротребований</w:t>
      </w:r>
      <w:proofErr w:type="spellEnd"/>
      <w:r w:rsidR="00F216F5" w:rsidRPr="00657B01">
        <w:rPr>
          <w:rFonts w:ascii="Times New Roman" w:hAnsi="Times New Roman" w:cs="Times New Roman"/>
          <w:color w:val="000000"/>
          <w:sz w:val="28"/>
          <w:szCs w:val="28"/>
          <w:lang w:eastAsia="ru-RU" w:bidi="ru-RU"/>
        </w:rPr>
        <w:t>. Дисковые орудия, к примеру, плохо работают по сухой</w:t>
      </w:r>
      <w:r w:rsidR="00F216F5" w:rsidRPr="00657B01">
        <w:rPr>
          <w:rFonts w:ascii="Times New Roman" w:hAnsi="Times New Roman" w:cs="Times New Roman"/>
          <w:sz w:val="28"/>
          <w:szCs w:val="28"/>
        </w:rPr>
        <w:t xml:space="preserve"> </w:t>
      </w:r>
      <w:r w:rsidR="00F216F5" w:rsidRPr="00657B01">
        <w:rPr>
          <w:rFonts w:ascii="Times New Roman" w:hAnsi="Times New Roman" w:cs="Times New Roman"/>
          <w:color w:val="000000"/>
          <w:sz w:val="28"/>
          <w:szCs w:val="28"/>
          <w:lang w:eastAsia="ru-RU" w:bidi="ru-RU"/>
        </w:rPr>
        <w:t>твердой почве. Кольчато-шпоровые катки</w:t>
      </w:r>
      <w:r w:rsidR="00D55FF6" w:rsidRPr="00657B01">
        <w:rPr>
          <w:rFonts w:ascii="Times New Roman" w:hAnsi="Times New Roman" w:cs="Times New Roman"/>
          <w:color w:val="000000"/>
          <w:sz w:val="28"/>
          <w:szCs w:val="28"/>
          <w:lang w:eastAsia="ru-RU" w:bidi="ru-RU"/>
        </w:rPr>
        <w:t>, как пример</w:t>
      </w:r>
      <w:r w:rsidR="00F216F5" w:rsidRPr="00657B01">
        <w:rPr>
          <w:rFonts w:ascii="Times New Roman" w:hAnsi="Times New Roman" w:cs="Times New Roman"/>
          <w:color w:val="000000"/>
          <w:sz w:val="28"/>
          <w:szCs w:val="28"/>
          <w:lang w:eastAsia="ru-RU" w:bidi="ru-RU"/>
        </w:rPr>
        <w:t xml:space="preserve"> ЗККШ-6А неудовлетворительно прикатывают почти 70% обработанной пашни. </w:t>
      </w:r>
      <w:r w:rsidR="00085BC0" w:rsidRPr="00657B01">
        <w:rPr>
          <w:rFonts w:ascii="Times New Roman" w:hAnsi="Times New Roman" w:cs="Times New Roman"/>
          <w:color w:val="000000"/>
          <w:sz w:val="28"/>
          <w:szCs w:val="28"/>
          <w:lang w:eastAsia="ru-RU" w:bidi="ru-RU"/>
        </w:rPr>
        <w:t xml:space="preserve">На этих операциях, по нашему мнению, можно применять вибрационные процессы для улучшения качества обработки почвы. </w:t>
      </w:r>
      <w:r w:rsidR="00F93607" w:rsidRPr="00657B01">
        <w:rPr>
          <w:rFonts w:ascii="Times New Roman" w:hAnsi="Times New Roman" w:cs="Times New Roman"/>
          <w:color w:val="000000"/>
          <w:sz w:val="28"/>
          <w:szCs w:val="28"/>
          <w:lang w:eastAsia="ru-RU" w:bidi="ru-RU"/>
        </w:rPr>
        <w:t>В том числе и на мелиоративных машинах</w:t>
      </w:r>
    </w:p>
    <w:p w14:paraId="0D4431D2" w14:textId="77777777" w:rsidR="00CB76C9" w:rsidRPr="00657B01" w:rsidRDefault="00CB76C9" w:rsidP="00CB76C9">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 xml:space="preserve">Мы считаем, что вибрационные процессы могут быть применены для улучшения качества обработки почвы и мелиоративных машин. Однако, известные вибрационные технологии имеют свои недостатки. Поэтому мы предложили использовать пружинные вибрационные устройства для улучшения качества вибрационного катка [7]. </w:t>
      </w:r>
    </w:p>
    <w:p w14:paraId="2B9995A4" w14:textId="7EA34F69" w:rsidR="00CD08F2" w:rsidRPr="00657B01" w:rsidRDefault="00CB76C9" w:rsidP="00CB76C9">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Существующий патент №2382537 от 27.02.2014 [</w:t>
      </w:r>
      <w:r w:rsidR="00712FB7" w:rsidRPr="00657B01">
        <w:rPr>
          <w:rFonts w:ascii="Times New Roman" w:hAnsi="Times New Roman" w:cs="Times New Roman"/>
          <w:color w:val="000000"/>
          <w:sz w:val="28"/>
          <w:szCs w:val="28"/>
          <w:lang w:eastAsia="ru-RU" w:bidi="ru-RU"/>
        </w:rPr>
        <w:t>4, 5</w:t>
      </w:r>
      <w:r w:rsidRPr="00657B01">
        <w:rPr>
          <w:rFonts w:ascii="Times New Roman" w:hAnsi="Times New Roman" w:cs="Times New Roman"/>
          <w:color w:val="000000"/>
          <w:sz w:val="28"/>
          <w:szCs w:val="28"/>
          <w:lang w:eastAsia="ru-RU" w:bidi="ru-RU"/>
        </w:rPr>
        <w:t xml:space="preserve">] описывает </w:t>
      </w:r>
      <w:r w:rsidR="00AD79DF" w:rsidRPr="00657B01">
        <w:rPr>
          <w:rFonts w:ascii="Times New Roman" w:hAnsi="Times New Roman" w:cs="Times New Roman"/>
          <w:color w:val="000000"/>
          <w:sz w:val="28"/>
          <w:szCs w:val="28"/>
          <w:lang w:eastAsia="ru-RU" w:bidi="ru-RU"/>
        </w:rPr>
        <w:t xml:space="preserve">вибрационный каток с </w:t>
      </w:r>
      <w:r w:rsidR="00A641B1" w:rsidRPr="00657B01">
        <w:rPr>
          <w:rFonts w:ascii="Times New Roman" w:hAnsi="Times New Roman" w:cs="Times New Roman"/>
          <w:color w:val="000000"/>
          <w:sz w:val="28"/>
          <w:szCs w:val="28"/>
          <w:lang w:eastAsia="ru-RU" w:bidi="ru-RU"/>
        </w:rPr>
        <w:t xml:space="preserve">механизмом </w:t>
      </w:r>
      <w:r w:rsidR="00AD79DF" w:rsidRPr="00657B01">
        <w:rPr>
          <w:rFonts w:ascii="Times New Roman" w:hAnsi="Times New Roman" w:cs="Times New Roman"/>
          <w:color w:val="000000"/>
          <w:sz w:val="28"/>
          <w:szCs w:val="28"/>
          <w:lang w:eastAsia="ru-RU" w:bidi="ru-RU"/>
        </w:rPr>
        <w:t>ударн</w:t>
      </w:r>
      <w:r w:rsidR="00A641B1" w:rsidRPr="00657B01">
        <w:rPr>
          <w:rFonts w:ascii="Times New Roman" w:hAnsi="Times New Roman" w:cs="Times New Roman"/>
          <w:color w:val="000000"/>
          <w:sz w:val="28"/>
          <w:szCs w:val="28"/>
          <w:lang w:eastAsia="ru-RU" w:bidi="ru-RU"/>
        </w:rPr>
        <w:t>ого</w:t>
      </w:r>
      <w:r w:rsidR="00AD79DF" w:rsidRPr="00657B01">
        <w:rPr>
          <w:rFonts w:ascii="Times New Roman" w:hAnsi="Times New Roman" w:cs="Times New Roman"/>
          <w:color w:val="000000"/>
          <w:sz w:val="28"/>
          <w:szCs w:val="28"/>
          <w:lang w:eastAsia="ru-RU" w:bidi="ru-RU"/>
        </w:rPr>
        <w:t xml:space="preserve"> воздействи</w:t>
      </w:r>
      <w:r w:rsidR="00A641B1" w:rsidRPr="00657B01">
        <w:rPr>
          <w:rFonts w:ascii="Times New Roman" w:hAnsi="Times New Roman" w:cs="Times New Roman"/>
          <w:color w:val="000000"/>
          <w:sz w:val="28"/>
          <w:szCs w:val="28"/>
          <w:lang w:eastAsia="ru-RU" w:bidi="ru-RU"/>
        </w:rPr>
        <w:t>я,</w:t>
      </w:r>
      <w:r w:rsidR="00AD79DF" w:rsidRPr="00657B01">
        <w:rPr>
          <w:rFonts w:ascii="Times New Roman" w:hAnsi="Times New Roman" w:cs="Times New Roman"/>
          <w:color w:val="000000"/>
          <w:sz w:val="28"/>
          <w:szCs w:val="28"/>
          <w:lang w:eastAsia="ru-RU" w:bidi="ru-RU"/>
        </w:rPr>
        <w:t xml:space="preserve"> несмотря на достижение равномерного уплотнения и выравнивания почвы, имеет множество недостатков, основные из которых заключаются в повышенной сложности изготовления, высокой металлоемкости и себестоимость производства</w:t>
      </w:r>
      <w:r w:rsidRPr="00657B01">
        <w:rPr>
          <w:rFonts w:ascii="Times New Roman" w:hAnsi="Times New Roman" w:cs="Times New Roman"/>
          <w:color w:val="000000"/>
          <w:sz w:val="28"/>
          <w:szCs w:val="28"/>
          <w:lang w:eastAsia="ru-RU" w:bidi="ru-RU"/>
        </w:rPr>
        <w:t>.</w:t>
      </w:r>
    </w:p>
    <w:p w14:paraId="7BA0305D" w14:textId="6AABFEBF" w:rsidR="00F216F5" w:rsidRDefault="00657B01" w:rsidP="00AB211E">
      <w:pPr>
        <w:spacing w:after="0" w:line="360" w:lineRule="auto"/>
        <w:contextualSpacing/>
        <w:jc w:val="center"/>
        <w:rPr>
          <w:rFonts w:ascii="Times New Roman" w:hAnsi="Times New Roman" w:cs="Times New Roman"/>
          <w:color w:val="000000"/>
          <w:sz w:val="24"/>
          <w:szCs w:val="24"/>
          <w:lang w:eastAsia="ru-RU" w:bidi="ru-RU"/>
        </w:rPr>
      </w:pPr>
      <w:bookmarkStart w:id="0" w:name="_Hlk106143533"/>
      <w:r w:rsidRPr="00657B01">
        <w:rPr>
          <w:rFonts w:ascii="Times New Roman" w:hAnsi="Times New Roman" w:cs="Times New Roman"/>
          <w:noProof/>
          <w:color w:val="000000"/>
          <w:sz w:val="28"/>
          <w:szCs w:val="28"/>
          <w:lang w:val="en-US"/>
        </w:rPr>
        <w:lastRenderedPageBreak/>
        <w:drawing>
          <wp:anchor distT="0" distB="0" distL="114300" distR="114300" simplePos="0" relativeHeight="251670528" behindDoc="0" locked="0" layoutInCell="1" allowOverlap="1" wp14:anchorId="440FECF9" wp14:editId="600E75D5">
            <wp:simplePos x="0" y="0"/>
            <wp:positionH relativeFrom="margin">
              <wp:posOffset>1791970</wp:posOffset>
            </wp:positionH>
            <wp:positionV relativeFrom="paragraph">
              <wp:posOffset>191770</wp:posOffset>
            </wp:positionV>
            <wp:extent cx="1432560" cy="1280160"/>
            <wp:effectExtent l="0" t="0" r="0" b="0"/>
            <wp:wrapTopAndBottom/>
            <wp:docPr id="63009428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2560" cy="1280160"/>
                    </a:xfrm>
                    <a:prstGeom prst="rect">
                      <a:avLst/>
                    </a:prstGeom>
                    <a:noFill/>
                    <a:ln>
                      <a:noFill/>
                    </a:ln>
                  </pic:spPr>
                </pic:pic>
              </a:graphicData>
            </a:graphic>
          </wp:anchor>
        </w:drawing>
      </w:r>
      <w:r w:rsidR="00D948DC" w:rsidRPr="00D948DC">
        <w:rPr>
          <w:rFonts w:ascii="Times New Roman" w:hAnsi="Times New Roman" w:cs="Times New Roman"/>
          <w:color w:val="000000"/>
          <w:sz w:val="24"/>
          <w:szCs w:val="24"/>
          <w:lang w:eastAsia="ru-RU" w:bidi="ru-RU"/>
        </w:rPr>
        <w:t xml:space="preserve">Рисунок </w:t>
      </w:r>
      <w:r w:rsidR="00F216F5" w:rsidRPr="00D948DC">
        <w:rPr>
          <w:rFonts w:ascii="Times New Roman" w:hAnsi="Times New Roman" w:cs="Times New Roman"/>
          <w:color w:val="000000"/>
          <w:sz w:val="24"/>
          <w:szCs w:val="24"/>
          <w:lang w:eastAsia="ru-RU" w:bidi="ru-RU"/>
        </w:rPr>
        <w:t>2 - Схема вибрационного катка</w:t>
      </w:r>
      <w:r w:rsidR="00F216F5" w:rsidRPr="00F216F5">
        <w:rPr>
          <w:rFonts w:ascii="Times New Roman" w:hAnsi="Times New Roman" w:cs="Times New Roman"/>
          <w:color w:val="000000"/>
          <w:sz w:val="24"/>
          <w:szCs w:val="24"/>
          <w:lang w:eastAsia="ru-RU" w:bidi="ru-RU"/>
        </w:rPr>
        <w:t xml:space="preserve"> (вид сверху в разрезе)</w:t>
      </w:r>
    </w:p>
    <w:p w14:paraId="44AE7424" w14:textId="0E14662F" w:rsidR="00657B01" w:rsidRDefault="00657B01" w:rsidP="00CD08F2">
      <w:pPr>
        <w:pStyle w:val="Picturecaption0"/>
        <w:shd w:val="clear" w:color="auto" w:fill="auto"/>
        <w:spacing w:line="360" w:lineRule="auto"/>
        <w:contextualSpacing/>
        <w:jc w:val="center"/>
        <w:rPr>
          <w:color w:val="000000"/>
          <w:sz w:val="24"/>
          <w:szCs w:val="24"/>
          <w:lang w:eastAsia="ru-RU" w:bidi="ru-RU"/>
        </w:rPr>
      </w:pPr>
    </w:p>
    <w:p w14:paraId="1A473F6F" w14:textId="14403D70" w:rsidR="00F216F5" w:rsidRPr="00CD08F2" w:rsidRDefault="00657B01" w:rsidP="00CD08F2">
      <w:pPr>
        <w:pStyle w:val="Picturecaption0"/>
        <w:shd w:val="clear" w:color="auto" w:fill="auto"/>
        <w:spacing w:line="360" w:lineRule="auto"/>
        <w:contextualSpacing/>
        <w:jc w:val="center"/>
        <w:rPr>
          <w:sz w:val="24"/>
          <w:szCs w:val="24"/>
        </w:rPr>
      </w:pPr>
      <w:r>
        <w:rPr>
          <w:noProof/>
          <w:color w:val="000000"/>
          <w:sz w:val="24"/>
          <w:szCs w:val="24"/>
          <w:lang w:val="en-US"/>
        </w:rPr>
        <w:drawing>
          <wp:anchor distT="0" distB="0" distL="114300" distR="114300" simplePos="0" relativeHeight="251671552" behindDoc="0" locked="0" layoutInCell="1" allowOverlap="1" wp14:anchorId="27562D13" wp14:editId="25CB63F7">
            <wp:simplePos x="0" y="0"/>
            <wp:positionH relativeFrom="margin">
              <wp:posOffset>1797685</wp:posOffset>
            </wp:positionH>
            <wp:positionV relativeFrom="paragraph">
              <wp:posOffset>87630</wp:posOffset>
            </wp:positionV>
            <wp:extent cx="1485900" cy="1280160"/>
            <wp:effectExtent l="0" t="0" r="0" b="0"/>
            <wp:wrapTopAndBottom/>
            <wp:docPr id="14761333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5900" cy="1280160"/>
                    </a:xfrm>
                    <a:prstGeom prst="rect">
                      <a:avLst/>
                    </a:prstGeom>
                    <a:noFill/>
                    <a:ln>
                      <a:noFill/>
                    </a:ln>
                  </pic:spPr>
                </pic:pic>
              </a:graphicData>
            </a:graphic>
          </wp:anchor>
        </w:drawing>
      </w:r>
      <w:r w:rsidR="00F216F5" w:rsidRPr="00123B71">
        <w:rPr>
          <w:color w:val="000000"/>
          <w:sz w:val="24"/>
          <w:szCs w:val="24"/>
          <w:lang w:eastAsia="ru-RU" w:bidi="ru-RU"/>
        </w:rPr>
        <w:t>Рис</w:t>
      </w:r>
      <w:r w:rsidR="00D948DC">
        <w:rPr>
          <w:color w:val="000000"/>
          <w:sz w:val="24"/>
          <w:szCs w:val="24"/>
          <w:lang w:eastAsia="ru-RU" w:bidi="ru-RU"/>
        </w:rPr>
        <w:t xml:space="preserve">унок </w:t>
      </w:r>
      <w:r w:rsidR="00F216F5" w:rsidRPr="00123B71">
        <w:rPr>
          <w:color w:val="000000"/>
          <w:sz w:val="24"/>
          <w:szCs w:val="24"/>
          <w:lang w:eastAsia="ru-RU" w:bidi="ru-RU"/>
        </w:rPr>
        <w:t>З - Поперечный разрез катка</w:t>
      </w:r>
    </w:p>
    <w:bookmarkEnd w:id="0"/>
    <w:p w14:paraId="7F81BB30" w14:textId="77777777" w:rsidR="00657B01" w:rsidRDefault="00657B01" w:rsidP="00082976">
      <w:pPr>
        <w:spacing w:after="0" w:line="348" w:lineRule="auto"/>
        <w:ind w:firstLine="709"/>
        <w:contextualSpacing/>
        <w:jc w:val="both"/>
        <w:rPr>
          <w:rFonts w:ascii="Times New Roman" w:hAnsi="Times New Roman" w:cs="Times New Roman"/>
          <w:color w:val="000000"/>
          <w:sz w:val="24"/>
          <w:szCs w:val="24"/>
          <w:lang w:eastAsia="ru-RU" w:bidi="ru-RU"/>
        </w:rPr>
      </w:pPr>
    </w:p>
    <w:p w14:paraId="226B7241" w14:textId="1428CD8E" w:rsidR="00550B74" w:rsidRPr="00657B01" w:rsidRDefault="00082976" w:rsidP="00657B01">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Н</w:t>
      </w:r>
      <w:r w:rsidR="00550B74" w:rsidRPr="00657B01">
        <w:rPr>
          <w:rFonts w:ascii="Times New Roman" w:hAnsi="Times New Roman" w:cs="Times New Roman"/>
          <w:color w:val="000000"/>
          <w:sz w:val="28"/>
          <w:szCs w:val="28"/>
          <w:lang w:eastAsia="ru-RU" w:bidi="ru-RU"/>
        </w:rPr>
        <w:t>аша полезная модель позволяет улучшить качество предпосевной обработки почвы</w:t>
      </w:r>
      <w:r w:rsidRPr="00657B01">
        <w:rPr>
          <w:rFonts w:ascii="Times New Roman" w:hAnsi="Times New Roman" w:cs="Times New Roman"/>
          <w:color w:val="000000"/>
          <w:sz w:val="28"/>
          <w:szCs w:val="28"/>
          <w:lang w:eastAsia="ru-RU" w:bidi="ru-RU"/>
        </w:rPr>
        <w:t>. Закрепленный на барабане, зубчатый рыхлитель выполняет сложное движение и эффективно вычесывает сорняки.</w:t>
      </w:r>
      <w:r w:rsidR="00550B74" w:rsidRPr="00657B01">
        <w:rPr>
          <w:rFonts w:ascii="Times New Roman" w:hAnsi="Times New Roman" w:cs="Times New Roman"/>
          <w:color w:val="000000"/>
          <w:sz w:val="28"/>
          <w:szCs w:val="28"/>
          <w:lang w:eastAsia="ru-RU" w:bidi="ru-RU"/>
        </w:rPr>
        <w:t xml:space="preserve"> </w:t>
      </w:r>
      <w:r w:rsidRPr="00657B01">
        <w:rPr>
          <w:rFonts w:ascii="Times New Roman" w:hAnsi="Times New Roman" w:cs="Times New Roman"/>
          <w:color w:val="000000"/>
          <w:sz w:val="28"/>
          <w:szCs w:val="28"/>
          <w:lang w:eastAsia="ru-RU" w:bidi="ru-RU"/>
        </w:rPr>
        <w:t>Полезная модель</w:t>
      </w:r>
      <w:r w:rsidR="00550B74" w:rsidRPr="00657B01">
        <w:rPr>
          <w:rFonts w:ascii="Times New Roman" w:hAnsi="Times New Roman" w:cs="Times New Roman"/>
          <w:color w:val="000000"/>
          <w:sz w:val="28"/>
          <w:szCs w:val="28"/>
          <w:lang w:eastAsia="ru-RU" w:bidi="ru-RU"/>
        </w:rPr>
        <w:t xml:space="preserve"> не требует использования дефицитных материалов или невозможных технологий</w:t>
      </w:r>
      <w:r w:rsidRPr="00657B01">
        <w:rPr>
          <w:rFonts w:ascii="Times New Roman" w:hAnsi="Times New Roman" w:cs="Times New Roman"/>
          <w:color w:val="000000"/>
          <w:sz w:val="28"/>
          <w:szCs w:val="28"/>
          <w:lang w:eastAsia="ru-RU" w:bidi="ru-RU"/>
        </w:rPr>
        <w:t xml:space="preserve"> и может</w:t>
      </w:r>
      <w:r w:rsidR="00550B74" w:rsidRPr="00657B01">
        <w:rPr>
          <w:rFonts w:ascii="Times New Roman" w:hAnsi="Times New Roman" w:cs="Times New Roman"/>
          <w:color w:val="000000"/>
          <w:sz w:val="28"/>
          <w:szCs w:val="28"/>
          <w:lang w:eastAsia="ru-RU" w:bidi="ru-RU"/>
        </w:rPr>
        <w:t xml:space="preserve"> быть применена в промышленности.</w:t>
      </w:r>
    </w:p>
    <w:p w14:paraId="6BAD81A0" w14:textId="77777777" w:rsidR="00657B01" w:rsidRDefault="00F216F5" w:rsidP="00971732">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Предложенное устройство на рисунках 2 и 3, на наш взгляд, не может обеспечить равномерной плотности почвы по всей ширине захвата катка.</w:t>
      </w:r>
      <w:r w:rsidRPr="00657B01">
        <w:rPr>
          <w:rFonts w:ascii="Times New Roman" w:hAnsi="Times New Roman" w:cs="Times New Roman"/>
          <w:sz w:val="28"/>
          <w:szCs w:val="28"/>
        </w:rPr>
        <w:t xml:space="preserve"> </w:t>
      </w:r>
      <w:r w:rsidRPr="00657B01">
        <w:rPr>
          <w:rFonts w:ascii="Times New Roman" w:hAnsi="Times New Roman" w:cs="Times New Roman"/>
          <w:color w:val="000000"/>
          <w:sz w:val="28"/>
          <w:szCs w:val="28"/>
          <w:lang w:eastAsia="ru-RU" w:bidi="ru-RU"/>
        </w:rPr>
        <w:t xml:space="preserve">Уплотнение создается </w:t>
      </w:r>
      <w:r w:rsidRPr="00657B01">
        <w:rPr>
          <w:rStyle w:val="Bodytext2Arial11ptSpacing-1pt"/>
          <w:rFonts w:ascii="Times New Roman" w:hAnsi="Times New Roman" w:cs="Times New Roman"/>
          <w:sz w:val="28"/>
          <w:szCs w:val="28"/>
        </w:rPr>
        <w:t xml:space="preserve">их </w:t>
      </w:r>
      <w:r w:rsidRPr="00657B01">
        <w:rPr>
          <w:rFonts w:ascii="Times New Roman" w:hAnsi="Times New Roman" w:cs="Times New Roman"/>
          <w:color w:val="000000"/>
          <w:sz w:val="28"/>
          <w:szCs w:val="28"/>
          <w:lang w:eastAsia="ru-RU" w:bidi="ru-RU"/>
        </w:rPr>
        <w:t>наружным барабаном, а вибрации подвергается внутренний. Поэтому он может только крошить крупные комки встроенными зубьями и вычесывать сорняки. Процессу вибрации должен подвергаться наружный барабан, что реализовано в нашем патента на полезную модель [</w:t>
      </w:r>
      <w:r w:rsidR="00AB2DFB" w:rsidRPr="00657B01">
        <w:rPr>
          <w:rFonts w:ascii="Times New Roman" w:hAnsi="Times New Roman" w:cs="Times New Roman"/>
          <w:color w:val="000000"/>
          <w:sz w:val="28"/>
          <w:szCs w:val="28"/>
          <w:lang w:eastAsia="ru-RU" w:bidi="ru-RU"/>
        </w:rPr>
        <w:t>3</w:t>
      </w:r>
      <w:r w:rsidRPr="00657B01">
        <w:rPr>
          <w:rFonts w:ascii="Times New Roman" w:hAnsi="Times New Roman" w:cs="Times New Roman"/>
          <w:color w:val="000000"/>
          <w:sz w:val="28"/>
          <w:szCs w:val="28"/>
          <w:lang w:eastAsia="ru-RU" w:bidi="ru-RU"/>
        </w:rPr>
        <w:t>].</w:t>
      </w:r>
    </w:p>
    <w:p w14:paraId="04A2B0E7" w14:textId="3AC2440A" w:rsidR="00971732" w:rsidRPr="00657B01" w:rsidRDefault="00F216F5" w:rsidP="00971732">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Схема конструкции предлагаемого катка представлена на рисунках 4 и 5.</w:t>
      </w:r>
    </w:p>
    <w:p w14:paraId="5AC2D8B4" w14:textId="77777777" w:rsidR="00657B01" w:rsidRDefault="00657B01" w:rsidP="00971732">
      <w:pPr>
        <w:spacing w:after="0" w:line="360" w:lineRule="auto"/>
        <w:contextualSpacing/>
        <w:jc w:val="center"/>
        <w:rPr>
          <w:rFonts w:ascii="Times New Roman" w:hAnsi="Times New Roman" w:cs="Times New Roman"/>
          <w:color w:val="000000"/>
          <w:sz w:val="24"/>
          <w:szCs w:val="24"/>
          <w:lang w:eastAsia="ru-RU" w:bidi="ru-RU"/>
        </w:rPr>
      </w:pPr>
    </w:p>
    <w:p w14:paraId="43FD9F93" w14:textId="77777777" w:rsidR="00657B01" w:rsidRDefault="00657B01" w:rsidP="00971732">
      <w:pPr>
        <w:spacing w:after="0" w:line="360" w:lineRule="auto"/>
        <w:contextualSpacing/>
        <w:jc w:val="center"/>
        <w:rPr>
          <w:rFonts w:ascii="Times New Roman" w:hAnsi="Times New Roman" w:cs="Times New Roman"/>
          <w:color w:val="000000"/>
          <w:sz w:val="24"/>
          <w:szCs w:val="24"/>
          <w:lang w:eastAsia="ru-RU" w:bidi="ru-RU"/>
        </w:rPr>
      </w:pPr>
    </w:p>
    <w:p w14:paraId="67F435F1" w14:textId="5D89F95F" w:rsidR="00657B01" w:rsidRDefault="00657B01" w:rsidP="00971732">
      <w:pPr>
        <w:spacing w:after="0" w:line="360" w:lineRule="auto"/>
        <w:contextualSpacing/>
        <w:jc w:val="center"/>
        <w:rPr>
          <w:rFonts w:ascii="Times New Roman" w:hAnsi="Times New Roman" w:cs="Times New Roman"/>
          <w:color w:val="000000"/>
          <w:sz w:val="24"/>
          <w:szCs w:val="24"/>
          <w:lang w:eastAsia="ru-RU" w:bidi="ru-RU"/>
        </w:rPr>
      </w:pPr>
    </w:p>
    <w:p w14:paraId="5CC29F97" w14:textId="080332E6" w:rsidR="00D22B37" w:rsidRDefault="00657B01" w:rsidP="00971732">
      <w:pPr>
        <w:spacing w:after="0" w:line="360" w:lineRule="auto"/>
        <w:contextualSpacing/>
        <w:jc w:val="center"/>
        <w:rPr>
          <w:rFonts w:ascii="Times New Roman" w:hAnsi="Times New Roman" w:cs="Times New Roman"/>
          <w:color w:val="000000"/>
          <w:sz w:val="24"/>
          <w:szCs w:val="24"/>
          <w:lang w:eastAsia="ru-RU" w:bidi="ru-RU"/>
        </w:rPr>
      </w:pPr>
      <w:r w:rsidRPr="00657B01">
        <w:rPr>
          <w:rFonts w:ascii="Times New Roman" w:hAnsi="Times New Roman" w:cs="Times New Roman"/>
          <w:noProof/>
          <w:color w:val="000000"/>
          <w:sz w:val="28"/>
          <w:szCs w:val="28"/>
          <w:lang w:eastAsia="ru-RU" w:bidi="ru-RU"/>
        </w:rPr>
        <w:lastRenderedPageBreak/>
        <w:drawing>
          <wp:anchor distT="0" distB="36195" distL="989330" distR="981075" simplePos="0" relativeHeight="251667456" behindDoc="1" locked="0" layoutInCell="1" allowOverlap="1" wp14:anchorId="2AD01A7A" wp14:editId="585D228C">
            <wp:simplePos x="0" y="0"/>
            <wp:positionH relativeFrom="margin">
              <wp:posOffset>946150</wp:posOffset>
            </wp:positionH>
            <wp:positionV relativeFrom="paragraph">
              <wp:posOffset>105410</wp:posOffset>
            </wp:positionV>
            <wp:extent cx="3860800" cy="2186940"/>
            <wp:effectExtent l="0" t="0" r="6350" b="381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60800" cy="2186940"/>
                    </a:xfrm>
                    <a:prstGeom prst="rect">
                      <a:avLst/>
                    </a:prstGeom>
                    <a:noFill/>
                  </pic:spPr>
                </pic:pic>
              </a:graphicData>
            </a:graphic>
            <wp14:sizeRelH relativeFrom="page">
              <wp14:pctWidth>0</wp14:pctWidth>
            </wp14:sizeRelH>
            <wp14:sizeRelV relativeFrom="page">
              <wp14:pctHeight>0</wp14:pctHeight>
            </wp14:sizeRelV>
          </wp:anchor>
        </w:drawing>
      </w:r>
      <w:r w:rsidR="00F216F5" w:rsidRPr="00F216F5">
        <w:rPr>
          <w:rFonts w:ascii="Times New Roman" w:hAnsi="Times New Roman" w:cs="Times New Roman"/>
          <w:color w:val="000000"/>
          <w:sz w:val="24"/>
          <w:szCs w:val="24"/>
          <w:lang w:eastAsia="ru-RU" w:bidi="ru-RU"/>
        </w:rPr>
        <w:t xml:space="preserve">Рисунок 4 </w:t>
      </w:r>
      <w:r w:rsidR="00F216F5">
        <w:rPr>
          <w:rFonts w:ascii="Times New Roman" w:hAnsi="Times New Roman" w:cs="Times New Roman"/>
          <w:color w:val="000000"/>
          <w:sz w:val="24"/>
          <w:szCs w:val="24"/>
          <w:lang w:eastAsia="ru-RU" w:bidi="ru-RU"/>
        </w:rPr>
        <w:t>-</w:t>
      </w:r>
      <w:r w:rsidR="00F216F5" w:rsidRPr="00F216F5">
        <w:rPr>
          <w:rFonts w:ascii="Times New Roman" w:hAnsi="Times New Roman" w:cs="Times New Roman"/>
          <w:color w:val="000000"/>
          <w:sz w:val="24"/>
          <w:szCs w:val="24"/>
          <w:lang w:eastAsia="ru-RU" w:bidi="ru-RU"/>
        </w:rPr>
        <w:t xml:space="preserve"> Общий вид </w:t>
      </w:r>
      <w:r w:rsidR="00791D4A" w:rsidRPr="00F216F5">
        <w:rPr>
          <w:rFonts w:ascii="Times New Roman" w:hAnsi="Times New Roman" w:cs="Times New Roman"/>
          <w:color w:val="000000"/>
          <w:sz w:val="24"/>
          <w:szCs w:val="24"/>
          <w:lang w:eastAsia="ru-RU" w:bidi="ru-RU"/>
        </w:rPr>
        <w:t>виб</w:t>
      </w:r>
      <w:r w:rsidR="00791D4A">
        <w:rPr>
          <w:rFonts w:ascii="Times New Roman" w:hAnsi="Times New Roman" w:cs="Times New Roman"/>
          <w:color w:val="000000"/>
          <w:sz w:val="24"/>
          <w:szCs w:val="24"/>
          <w:lang w:eastAsia="ru-RU" w:bidi="ru-RU"/>
        </w:rPr>
        <w:t xml:space="preserve">рационного </w:t>
      </w:r>
      <w:r w:rsidR="00F216F5" w:rsidRPr="00F216F5">
        <w:rPr>
          <w:rFonts w:ascii="Times New Roman" w:hAnsi="Times New Roman" w:cs="Times New Roman"/>
          <w:color w:val="000000"/>
          <w:sz w:val="24"/>
          <w:szCs w:val="24"/>
          <w:lang w:eastAsia="ru-RU" w:bidi="ru-RU"/>
        </w:rPr>
        <w:t>катка</w:t>
      </w:r>
    </w:p>
    <w:p w14:paraId="29976279" w14:textId="14F38887" w:rsidR="00657B01" w:rsidRDefault="00327948" w:rsidP="00D22B37">
      <w:pPr>
        <w:spacing w:after="0" w:line="360" w:lineRule="auto"/>
        <w:contextualSpacing/>
        <w:jc w:val="center"/>
        <w:rPr>
          <w:rFonts w:ascii="Times New Roman" w:hAnsi="Times New Roman" w:cs="Times New Roman"/>
          <w:color w:val="000000"/>
          <w:sz w:val="24"/>
          <w:szCs w:val="24"/>
          <w:lang w:eastAsia="ru-RU" w:bidi="ru-RU"/>
        </w:rPr>
      </w:pPr>
      <w:r>
        <w:rPr>
          <w:noProof/>
        </w:rPr>
        <w:pict w14:anchorId="6AFB5508">
          <v:shape id="_x0000_s2050" type="#_x0000_t75" alt="" style="position:absolute;left:0;text-align:left;margin-left:149.55pt;margin-top:13.2pt;width:153.55pt;height:149.25pt;z-index:251669504;mso-wrap-edited:f;mso-width-percent:0;mso-height-percent:0;mso-position-horizontal-relative:text;mso-position-vertical-relative:text;mso-width-percent:0;mso-height-percent:0;mso-width-relative:page;mso-height-relative:page">
            <v:imagedata r:id="rId18" o:title="image9"/>
            <w10:wrap type="topAndBottom"/>
          </v:shape>
        </w:pict>
      </w:r>
    </w:p>
    <w:p w14:paraId="57B2E04B" w14:textId="2956033D" w:rsidR="00F216F5" w:rsidRDefault="00F216F5" w:rsidP="00D22B37">
      <w:pPr>
        <w:spacing w:after="0" w:line="360" w:lineRule="auto"/>
        <w:contextualSpacing/>
        <w:jc w:val="center"/>
        <w:rPr>
          <w:rFonts w:ascii="Times New Roman" w:hAnsi="Times New Roman" w:cs="Times New Roman"/>
          <w:color w:val="000000"/>
          <w:sz w:val="24"/>
          <w:szCs w:val="24"/>
          <w:lang w:eastAsia="ru-RU" w:bidi="ru-RU"/>
        </w:rPr>
      </w:pPr>
      <w:r w:rsidRPr="00123B71">
        <w:rPr>
          <w:rFonts w:ascii="Times New Roman" w:hAnsi="Times New Roman" w:cs="Times New Roman"/>
          <w:color w:val="000000"/>
          <w:sz w:val="24"/>
          <w:szCs w:val="24"/>
          <w:lang w:eastAsia="ru-RU" w:bidi="ru-RU"/>
        </w:rPr>
        <w:t xml:space="preserve">Рисунок 5 </w:t>
      </w:r>
      <w:r w:rsidR="00D22B37">
        <w:rPr>
          <w:rFonts w:ascii="Times New Roman" w:hAnsi="Times New Roman" w:cs="Times New Roman"/>
          <w:color w:val="000000"/>
          <w:sz w:val="24"/>
          <w:szCs w:val="24"/>
          <w:lang w:eastAsia="ru-RU" w:bidi="ru-RU"/>
        </w:rPr>
        <w:t>-</w:t>
      </w:r>
      <w:r w:rsidRPr="00123B71">
        <w:rPr>
          <w:rFonts w:ascii="Times New Roman" w:hAnsi="Times New Roman" w:cs="Times New Roman"/>
          <w:color w:val="000000"/>
          <w:sz w:val="24"/>
          <w:szCs w:val="24"/>
          <w:lang w:eastAsia="ru-RU" w:bidi="ru-RU"/>
        </w:rPr>
        <w:t xml:space="preserve"> Сечение вибрационного катка (вид сбоку)</w:t>
      </w:r>
    </w:p>
    <w:p w14:paraId="177C630B" w14:textId="77777777" w:rsidR="00971732" w:rsidRDefault="00971732" w:rsidP="00D22B37">
      <w:pPr>
        <w:spacing w:after="0" w:line="360" w:lineRule="auto"/>
        <w:contextualSpacing/>
        <w:jc w:val="center"/>
        <w:rPr>
          <w:rFonts w:ascii="Times New Roman" w:hAnsi="Times New Roman" w:cs="Times New Roman"/>
          <w:color w:val="000000"/>
          <w:sz w:val="24"/>
          <w:szCs w:val="24"/>
          <w:lang w:eastAsia="ru-RU" w:bidi="ru-RU"/>
        </w:rPr>
      </w:pPr>
    </w:p>
    <w:p w14:paraId="5174FFA8" w14:textId="7830AC2D" w:rsidR="003526D0" w:rsidRPr="00657B01" w:rsidRDefault="000F11EC" w:rsidP="00EE23A8">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 xml:space="preserve">Намотка может быть выполнена из резинового или пластикового материала и обеспечивает хорошее сцепление с почвой. Она позволяет более эффективно уплотнять и разрыхлять почву. Каток также может быть оснащен дополнительными элементами, такими как зубья рыхлителя или скребки, для выполнения дополнительных операций обработки почвы. </w:t>
      </w:r>
      <w:r w:rsidR="003526D0" w:rsidRPr="00657B01">
        <w:rPr>
          <w:rFonts w:ascii="Times New Roman" w:hAnsi="Times New Roman" w:cs="Times New Roman"/>
          <w:color w:val="000000"/>
          <w:sz w:val="28"/>
          <w:szCs w:val="28"/>
          <w:lang w:eastAsia="ru-RU" w:bidi="ru-RU"/>
        </w:rPr>
        <w:t>Целью намотки является разрушение крупных комков почвы, выравнивание ее поверхности и создание верхнего мульчирующего слоя поверх прикатанной поверхности, который разрушает капилляры, образовавшиеся в почве после прикатывания катками, и препятствует попаданию влаги на поверхность.</w:t>
      </w:r>
    </w:p>
    <w:p w14:paraId="3E22D4CA" w14:textId="174F2BFC" w:rsidR="004935F6" w:rsidRPr="00657B01" w:rsidRDefault="004935F6" w:rsidP="004935F6">
      <w:pPr>
        <w:spacing w:after="0" w:line="360" w:lineRule="auto"/>
        <w:ind w:firstLine="708"/>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lastRenderedPageBreak/>
        <w:t xml:space="preserve">Каток имеет две основные функции: равномерное уплотнение почвы и разрыхление ее. При движении </w:t>
      </w:r>
      <w:r w:rsidR="007567EE" w:rsidRPr="00657B01">
        <w:rPr>
          <w:rFonts w:ascii="Times New Roman" w:hAnsi="Times New Roman" w:cs="Times New Roman"/>
          <w:color w:val="000000"/>
          <w:sz w:val="28"/>
          <w:szCs w:val="28"/>
          <w:lang w:eastAsia="ru-RU" w:bidi="ru-RU"/>
        </w:rPr>
        <w:t xml:space="preserve">катка </w:t>
      </w:r>
      <w:r w:rsidRPr="00657B01">
        <w:rPr>
          <w:rFonts w:ascii="Times New Roman" w:hAnsi="Times New Roman" w:cs="Times New Roman"/>
          <w:color w:val="000000"/>
          <w:sz w:val="28"/>
          <w:szCs w:val="28"/>
          <w:lang w:eastAsia="ru-RU" w:bidi="ru-RU"/>
        </w:rPr>
        <w:t xml:space="preserve">по полю </w:t>
      </w:r>
      <w:r w:rsidR="00E45E1F" w:rsidRPr="00657B01">
        <w:rPr>
          <w:rFonts w:ascii="Times New Roman" w:hAnsi="Times New Roman" w:cs="Times New Roman"/>
          <w:color w:val="000000"/>
          <w:sz w:val="28"/>
          <w:szCs w:val="28"/>
          <w:lang w:eastAsia="ru-RU" w:bidi="ru-RU"/>
        </w:rPr>
        <w:t>происходит рыхление и уплотнение почвы</w:t>
      </w:r>
      <w:r w:rsidRPr="00657B01">
        <w:rPr>
          <w:rFonts w:ascii="Times New Roman" w:hAnsi="Times New Roman" w:cs="Times New Roman"/>
          <w:color w:val="000000"/>
          <w:sz w:val="28"/>
          <w:szCs w:val="28"/>
          <w:lang w:eastAsia="ru-RU" w:bidi="ru-RU"/>
        </w:rPr>
        <w:t xml:space="preserve">, </w:t>
      </w:r>
      <w:r w:rsidR="00E45E1F" w:rsidRPr="00657B01">
        <w:rPr>
          <w:rFonts w:ascii="Times New Roman" w:hAnsi="Times New Roman" w:cs="Times New Roman"/>
          <w:color w:val="000000"/>
          <w:sz w:val="28"/>
          <w:szCs w:val="28"/>
          <w:lang w:eastAsia="ru-RU" w:bidi="ru-RU"/>
        </w:rPr>
        <w:t xml:space="preserve">вибрация возникает </w:t>
      </w:r>
      <w:r w:rsidR="00E21EE3" w:rsidRPr="00657B01">
        <w:rPr>
          <w:rFonts w:ascii="Times New Roman" w:hAnsi="Times New Roman" w:cs="Times New Roman"/>
          <w:color w:val="000000"/>
          <w:sz w:val="28"/>
          <w:szCs w:val="28"/>
          <w:lang w:eastAsia="ru-RU" w:bidi="ru-RU"/>
        </w:rPr>
        <w:t xml:space="preserve">естественным путем, </w:t>
      </w:r>
      <w:r w:rsidR="00C35010" w:rsidRPr="00657B01">
        <w:rPr>
          <w:rFonts w:ascii="Times New Roman" w:hAnsi="Times New Roman" w:cs="Times New Roman"/>
          <w:color w:val="000000"/>
          <w:sz w:val="28"/>
          <w:szCs w:val="28"/>
          <w:lang w:eastAsia="ru-RU" w:bidi="ru-RU"/>
        </w:rPr>
        <w:t>вследствие</w:t>
      </w:r>
      <w:r w:rsidR="00E21EE3" w:rsidRPr="00657B01">
        <w:rPr>
          <w:rFonts w:ascii="Times New Roman" w:hAnsi="Times New Roman" w:cs="Times New Roman"/>
          <w:color w:val="000000"/>
          <w:sz w:val="28"/>
          <w:szCs w:val="28"/>
          <w:lang w:eastAsia="ru-RU" w:bidi="ru-RU"/>
        </w:rPr>
        <w:t xml:space="preserve"> </w:t>
      </w:r>
      <w:r w:rsidR="00C35010" w:rsidRPr="00657B01">
        <w:rPr>
          <w:rFonts w:ascii="Times New Roman" w:hAnsi="Times New Roman" w:cs="Times New Roman"/>
          <w:color w:val="000000"/>
          <w:sz w:val="28"/>
          <w:szCs w:val="28"/>
          <w:lang w:eastAsia="ru-RU" w:bidi="ru-RU"/>
        </w:rPr>
        <w:t>неровности почвы</w:t>
      </w:r>
      <w:r w:rsidR="00E45E1F" w:rsidRPr="00657B01">
        <w:rPr>
          <w:rFonts w:ascii="Times New Roman" w:hAnsi="Times New Roman" w:cs="Times New Roman"/>
          <w:color w:val="000000"/>
          <w:sz w:val="28"/>
          <w:szCs w:val="28"/>
          <w:lang w:eastAsia="ru-RU" w:bidi="ru-RU"/>
        </w:rPr>
        <w:t xml:space="preserve"> и скорости </w:t>
      </w:r>
      <w:r w:rsidR="00C35010" w:rsidRPr="00657B01">
        <w:rPr>
          <w:rFonts w:ascii="Times New Roman" w:hAnsi="Times New Roman" w:cs="Times New Roman"/>
          <w:color w:val="000000"/>
          <w:sz w:val="28"/>
          <w:szCs w:val="28"/>
          <w:lang w:eastAsia="ru-RU" w:bidi="ru-RU"/>
        </w:rPr>
        <w:t xml:space="preserve">сельскохозяйственного </w:t>
      </w:r>
      <w:r w:rsidR="00E45E1F" w:rsidRPr="00657B01">
        <w:rPr>
          <w:rFonts w:ascii="Times New Roman" w:hAnsi="Times New Roman" w:cs="Times New Roman"/>
          <w:color w:val="000000"/>
          <w:sz w:val="28"/>
          <w:szCs w:val="28"/>
          <w:lang w:eastAsia="ru-RU" w:bidi="ru-RU"/>
        </w:rPr>
        <w:t>агрегата, за счет перемещения пружин по штифту и втулкам.</w:t>
      </w:r>
      <w:r w:rsidRPr="00657B01">
        <w:rPr>
          <w:rFonts w:ascii="Times New Roman" w:hAnsi="Times New Roman" w:cs="Times New Roman"/>
          <w:color w:val="000000"/>
          <w:sz w:val="28"/>
          <w:szCs w:val="28"/>
          <w:lang w:eastAsia="ru-RU" w:bidi="ru-RU"/>
        </w:rPr>
        <w:t xml:space="preserve"> Это позволяет достичь оптимальной плотности почвы и создать условия для притока влаги к семенам из нижних слоев почвы.</w:t>
      </w:r>
      <w:r w:rsidR="00EE23A8" w:rsidRPr="00657B01">
        <w:rPr>
          <w:rFonts w:ascii="Times New Roman" w:hAnsi="Times New Roman" w:cs="Times New Roman"/>
          <w:color w:val="000000"/>
          <w:sz w:val="28"/>
          <w:szCs w:val="28"/>
          <w:lang w:eastAsia="ru-RU" w:bidi="ru-RU"/>
        </w:rPr>
        <w:t xml:space="preserve"> Вибрационный каток имеет простую конструкцию, низкую стоимость производства и может быть легко установлен на существующую мелиоративную машину или трактор без дополнительных модификаций. Это эффективное и экономически выгодное решение для улучшения качества обработки почвы и мелиоративных машин.</w:t>
      </w:r>
    </w:p>
    <w:p w14:paraId="5CD19D14" w14:textId="524BEFF1" w:rsidR="00053D38" w:rsidRPr="00657B01" w:rsidRDefault="004935F6" w:rsidP="00082BF7">
      <w:pPr>
        <w:spacing w:after="0" w:line="360" w:lineRule="auto"/>
        <w:ind w:firstLine="708"/>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 xml:space="preserve">Регулировка </w:t>
      </w:r>
      <w:r w:rsidR="00837FCB" w:rsidRPr="00657B01">
        <w:rPr>
          <w:rFonts w:ascii="Times New Roman" w:hAnsi="Times New Roman" w:cs="Times New Roman"/>
          <w:color w:val="000000"/>
          <w:sz w:val="28"/>
          <w:szCs w:val="28"/>
          <w:lang w:eastAsia="ru-RU" w:bidi="ru-RU"/>
        </w:rPr>
        <w:t xml:space="preserve">параметров </w:t>
      </w:r>
      <w:r w:rsidR="004F151F" w:rsidRPr="00657B01">
        <w:rPr>
          <w:rFonts w:ascii="Times New Roman" w:hAnsi="Times New Roman" w:cs="Times New Roman"/>
          <w:color w:val="000000"/>
          <w:sz w:val="28"/>
          <w:szCs w:val="28"/>
          <w:lang w:eastAsia="ru-RU" w:bidi="ru-RU"/>
        </w:rPr>
        <w:t>производится</w:t>
      </w:r>
      <w:r w:rsidRPr="00657B01">
        <w:rPr>
          <w:rFonts w:ascii="Times New Roman" w:hAnsi="Times New Roman" w:cs="Times New Roman"/>
          <w:color w:val="000000"/>
          <w:sz w:val="28"/>
          <w:szCs w:val="28"/>
          <w:lang w:eastAsia="ru-RU" w:bidi="ru-RU"/>
        </w:rPr>
        <w:t xml:space="preserve"> путем добавления или удаления балластного груза на раме катка</w:t>
      </w:r>
      <w:r w:rsidR="00837FCB" w:rsidRPr="00657B01">
        <w:rPr>
          <w:rFonts w:ascii="Times New Roman" w:hAnsi="Times New Roman" w:cs="Times New Roman"/>
          <w:color w:val="000000"/>
          <w:sz w:val="28"/>
          <w:szCs w:val="28"/>
          <w:lang w:eastAsia="ru-RU" w:bidi="ru-RU"/>
        </w:rPr>
        <w:t xml:space="preserve"> и изменение рабочей скорости</w:t>
      </w:r>
      <w:r w:rsidRPr="00657B01">
        <w:rPr>
          <w:rFonts w:ascii="Times New Roman" w:hAnsi="Times New Roman" w:cs="Times New Roman"/>
          <w:color w:val="000000"/>
          <w:sz w:val="28"/>
          <w:szCs w:val="28"/>
          <w:lang w:eastAsia="ru-RU" w:bidi="ru-RU"/>
        </w:rPr>
        <w:t>.</w:t>
      </w:r>
      <w:r w:rsidR="00837FCB" w:rsidRPr="00657B01">
        <w:rPr>
          <w:rFonts w:ascii="Times New Roman" w:hAnsi="Times New Roman" w:cs="Times New Roman"/>
          <w:color w:val="000000"/>
          <w:sz w:val="28"/>
          <w:szCs w:val="28"/>
          <w:lang w:eastAsia="ru-RU" w:bidi="ru-RU"/>
        </w:rPr>
        <w:t xml:space="preserve"> </w:t>
      </w:r>
      <w:r w:rsidRPr="00657B01">
        <w:rPr>
          <w:rFonts w:ascii="Times New Roman" w:hAnsi="Times New Roman" w:cs="Times New Roman"/>
          <w:color w:val="000000"/>
          <w:sz w:val="28"/>
          <w:szCs w:val="28"/>
          <w:lang w:eastAsia="ru-RU" w:bidi="ru-RU"/>
        </w:rPr>
        <w:t>Рабочая длина цилиндра барабана составляет 1,8 м и соответствует ширине захвата сеялки. Это позволяет обеспечить равномерное уплотнение и разрыхление почвы на всей рабочей площади.</w:t>
      </w:r>
    </w:p>
    <w:p w14:paraId="6C2A3491" w14:textId="5E764929" w:rsidR="00F216F5" w:rsidRPr="00657B01" w:rsidRDefault="00053D38" w:rsidP="00177531">
      <w:pPr>
        <w:spacing w:after="0" w:line="360" w:lineRule="auto"/>
        <w:ind w:firstLine="708"/>
        <w:contextualSpacing/>
        <w:jc w:val="both"/>
        <w:rPr>
          <w:rFonts w:ascii="Times New Roman" w:hAnsi="Times New Roman" w:cs="Times New Roman"/>
          <w:sz w:val="28"/>
          <w:szCs w:val="28"/>
        </w:rPr>
      </w:pPr>
      <w:r w:rsidRPr="00657B01">
        <w:rPr>
          <w:rFonts w:ascii="Times New Roman" w:hAnsi="Times New Roman" w:cs="Times New Roman"/>
          <w:color w:val="000000"/>
          <w:sz w:val="28"/>
          <w:szCs w:val="28"/>
          <w:lang w:eastAsia="ru-RU" w:bidi="ru-RU"/>
        </w:rPr>
        <w:t>Все рассчитанные показатели экономической эффективности технологии высева семян с одновременным прикатыванием вибрационным катком</w:t>
      </w:r>
      <w:r w:rsidR="00177531" w:rsidRPr="00657B01">
        <w:rPr>
          <w:rFonts w:ascii="Times New Roman" w:hAnsi="Times New Roman" w:cs="Times New Roman"/>
          <w:color w:val="000000"/>
          <w:sz w:val="28"/>
          <w:szCs w:val="28"/>
          <w:lang w:eastAsia="ru-RU" w:bidi="ru-RU"/>
        </w:rPr>
        <w:t xml:space="preserve"> указывают на то что, даже без учета прибавки урожая от качественного прикатывания обеспечивается небольшой экономический</w:t>
      </w:r>
      <w:r w:rsidR="00177531" w:rsidRPr="00657B01">
        <w:rPr>
          <w:rFonts w:ascii="Times New Roman" w:hAnsi="Times New Roman" w:cs="Times New Roman"/>
          <w:sz w:val="28"/>
          <w:szCs w:val="28"/>
        </w:rPr>
        <w:t xml:space="preserve"> </w:t>
      </w:r>
      <w:r w:rsidR="00177531" w:rsidRPr="00657B01">
        <w:rPr>
          <w:rFonts w:ascii="Times New Roman" w:hAnsi="Times New Roman" w:cs="Times New Roman"/>
          <w:color w:val="000000"/>
          <w:sz w:val="28"/>
          <w:szCs w:val="28"/>
          <w:lang w:eastAsia="ru-RU" w:bidi="ru-RU"/>
        </w:rPr>
        <w:t xml:space="preserve">эффект 100,5 </w:t>
      </w:r>
      <w:proofErr w:type="spellStart"/>
      <w:r w:rsidR="00177531" w:rsidRPr="00657B01">
        <w:rPr>
          <w:rFonts w:ascii="Times New Roman" w:hAnsi="Times New Roman" w:cs="Times New Roman"/>
          <w:color w:val="000000"/>
          <w:sz w:val="28"/>
          <w:szCs w:val="28"/>
          <w:lang w:eastAsia="ru-RU" w:bidi="ru-RU"/>
        </w:rPr>
        <w:t>руб</w:t>
      </w:r>
      <w:proofErr w:type="spellEnd"/>
      <w:r w:rsidR="00177531" w:rsidRPr="00657B01">
        <w:rPr>
          <w:rFonts w:ascii="Times New Roman" w:hAnsi="Times New Roman" w:cs="Times New Roman"/>
          <w:color w:val="000000"/>
          <w:sz w:val="28"/>
          <w:szCs w:val="28"/>
          <w:lang w:eastAsia="ru-RU" w:bidi="ru-RU"/>
        </w:rPr>
        <w:t xml:space="preserve">/га от применения вибрационного катка по эксплуатационным затратам. Прибавки урожая 1 ц/га достаточно для быстрой окупаемости катка (900 </w:t>
      </w:r>
      <w:proofErr w:type="spellStart"/>
      <w:r w:rsidR="00177531" w:rsidRPr="00657B01">
        <w:rPr>
          <w:rFonts w:ascii="Times New Roman" w:hAnsi="Times New Roman" w:cs="Times New Roman"/>
          <w:color w:val="000000"/>
          <w:sz w:val="28"/>
          <w:szCs w:val="28"/>
          <w:lang w:eastAsia="ru-RU" w:bidi="ru-RU"/>
        </w:rPr>
        <w:t>руб</w:t>
      </w:r>
      <w:proofErr w:type="spellEnd"/>
      <w:r w:rsidR="00177531" w:rsidRPr="00657B01">
        <w:rPr>
          <w:rFonts w:ascii="Times New Roman" w:hAnsi="Times New Roman" w:cs="Times New Roman"/>
          <w:color w:val="000000"/>
          <w:sz w:val="28"/>
          <w:szCs w:val="28"/>
          <w:lang w:eastAsia="ru-RU" w:bidi="ru-RU"/>
        </w:rPr>
        <w:t>/га) меньше, чем за один сезон. Зато производительность труда возрастает в 1,3 раза, металлоемкость снижается в 1,2 раза, а энергоемкость в 1,3.</w:t>
      </w:r>
    </w:p>
    <w:p w14:paraId="2EAD3F34" w14:textId="557EC2D9" w:rsidR="00F216F5" w:rsidRPr="00657B01" w:rsidRDefault="00F216F5" w:rsidP="00F216F5">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В результате исследования различных типов вибрационных устройств в машинах для механизации производственных процессов в растениеводстве следует отметить недостаточную надежность</w:t>
      </w:r>
      <w:r w:rsidR="00177531" w:rsidRPr="00657B01">
        <w:rPr>
          <w:rFonts w:ascii="Times New Roman" w:hAnsi="Times New Roman" w:cs="Times New Roman"/>
          <w:color w:val="000000"/>
          <w:sz w:val="28"/>
          <w:szCs w:val="28"/>
          <w:lang w:eastAsia="ru-RU" w:bidi="ru-RU"/>
        </w:rPr>
        <w:t xml:space="preserve">, </w:t>
      </w:r>
      <w:r w:rsidR="00177531" w:rsidRPr="00657B01">
        <w:rPr>
          <w:rFonts w:ascii="Times New Roman" w:hAnsi="Times New Roman" w:cs="Times New Roman"/>
          <w:color w:val="000000"/>
          <w:sz w:val="28"/>
          <w:szCs w:val="28"/>
          <w:lang w:eastAsia="ru-RU" w:bidi="ru-RU"/>
        </w:rPr>
        <w:lastRenderedPageBreak/>
        <w:t>д</w:t>
      </w:r>
      <w:r w:rsidRPr="00657B01">
        <w:rPr>
          <w:rFonts w:ascii="Times New Roman" w:hAnsi="Times New Roman" w:cs="Times New Roman"/>
          <w:color w:val="000000"/>
          <w:sz w:val="28"/>
          <w:szCs w:val="28"/>
          <w:lang w:eastAsia="ru-RU" w:bidi="ru-RU"/>
        </w:rPr>
        <w:t>олговечность применяемых вибр</w:t>
      </w:r>
      <w:r w:rsidR="00177531" w:rsidRPr="00657B01">
        <w:rPr>
          <w:rFonts w:ascii="Times New Roman" w:hAnsi="Times New Roman" w:cs="Times New Roman"/>
          <w:color w:val="000000"/>
          <w:sz w:val="28"/>
          <w:szCs w:val="28"/>
          <w:lang w:eastAsia="ru-RU" w:bidi="ru-RU"/>
        </w:rPr>
        <w:t xml:space="preserve">ационных </w:t>
      </w:r>
      <w:r w:rsidRPr="00657B01">
        <w:rPr>
          <w:rFonts w:ascii="Times New Roman" w:hAnsi="Times New Roman" w:cs="Times New Roman"/>
          <w:color w:val="000000"/>
          <w:sz w:val="28"/>
          <w:szCs w:val="28"/>
          <w:lang w:eastAsia="ru-RU" w:bidi="ru-RU"/>
        </w:rPr>
        <w:t xml:space="preserve">возбудителей, что требует продолжения исследований. Однако, учитывая высокую эффективность вибрационных процессов в механизации растениеводства по экономии энергии, топлива, денежных затрат, а также повышению качества работы машин и производительности труда, следует на первом этапе внедрения применять пружинные </w:t>
      </w:r>
      <w:r w:rsidR="00177531" w:rsidRPr="00657B01">
        <w:rPr>
          <w:rFonts w:ascii="Times New Roman" w:hAnsi="Times New Roman" w:cs="Times New Roman"/>
          <w:color w:val="000000"/>
          <w:sz w:val="28"/>
          <w:szCs w:val="28"/>
          <w:lang w:eastAsia="ru-RU" w:bidi="ru-RU"/>
        </w:rPr>
        <w:t>вибрационные устройства</w:t>
      </w:r>
      <w:r w:rsidRPr="00657B01">
        <w:rPr>
          <w:rFonts w:ascii="Times New Roman" w:hAnsi="Times New Roman" w:cs="Times New Roman"/>
          <w:color w:val="000000"/>
          <w:sz w:val="28"/>
          <w:szCs w:val="28"/>
          <w:lang w:eastAsia="ru-RU" w:bidi="ru-RU"/>
        </w:rPr>
        <w:t xml:space="preserve">, например, для прикатывающих катков, а на втором - уже адаптированные к вредному воздействию вибрации — электроприводные. Экономический эффект предлагаемого катка составляет 100,5 </w:t>
      </w:r>
      <w:proofErr w:type="spellStart"/>
      <w:r w:rsidRPr="00657B01">
        <w:rPr>
          <w:rFonts w:ascii="Times New Roman" w:hAnsi="Times New Roman" w:cs="Times New Roman"/>
          <w:color w:val="000000"/>
          <w:sz w:val="28"/>
          <w:szCs w:val="28"/>
          <w:lang w:eastAsia="ru-RU" w:bidi="ru-RU"/>
        </w:rPr>
        <w:t>руб</w:t>
      </w:r>
      <w:proofErr w:type="spellEnd"/>
      <w:r w:rsidRPr="00657B01">
        <w:rPr>
          <w:rFonts w:ascii="Times New Roman" w:hAnsi="Times New Roman" w:cs="Times New Roman"/>
          <w:color w:val="000000"/>
          <w:sz w:val="28"/>
          <w:szCs w:val="28"/>
          <w:lang w:eastAsia="ru-RU" w:bidi="ru-RU"/>
        </w:rPr>
        <w:t>/га</w:t>
      </w:r>
      <w:r w:rsidR="0040795F" w:rsidRPr="00657B01">
        <w:rPr>
          <w:rFonts w:ascii="Times New Roman" w:hAnsi="Times New Roman" w:cs="Times New Roman"/>
          <w:color w:val="000000"/>
          <w:sz w:val="28"/>
          <w:szCs w:val="28"/>
          <w:lang w:eastAsia="ru-RU" w:bidi="ru-RU"/>
        </w:rPr>
        <w:t>.</w:t>
      </w:r>
    </w:p>
    <w:p w14:paraId="367F3EC6" w14:textId="77777777" w:rsidR="00971732" w:rsidRDefault="00971732" w:rsidP="00F216F5">
      <w:pPr>
        <w:spacing w:after="0" w:line="360" w:lineRule="auto"/>
        <w:ind w:firstLine="709"/>
        <w:contextualSpacing/>
        <w:jc w:val="both"/>
        <w:rPr>
          <w:rFonts w:ascii="Times New Roman" w:hAnsi="Times New Roman" w:cs="Times New Roman"/>
          <w:color w:val="000000"/>
          <w:sz w:val="24"/>
          <w:szCs w:val="24"/>
          <w:lang w:eastAsia="ru-RU" w:bidi="ru-RU"/>
        </w:rPr>
      </w:pPr>
    </w:p>
    <w:p w14:paraId="475E7140" w14:textId="19F065D4" w:rsidR="00F216F5" w:rsidRPr="00657B01" w:rsidRDefault="00F216F5" w:rsidP="00657B01">
      <w:pPr>
        <w:spacing w:after="0" w:line="240" w:lineRule="auto"/>
        <w:ind w:firstLine="709"/>
        <w:contextualSpacing/>
        <w:jc w:val="both"/>
        <w:rPr>
          <w:rFonts w:ascii="Times New Roman" w:hAnsi="Times New Roman" w:cs="Times New Roman"/>
          <w:b/>
          <w:sz w:val="24"/>
          <w:szCs w:val="24"/>
        </w:rPr>
      </w:pPr>
      <w:r w:rsidRPr="00657B01">
        <w:rPr>
          <w:rFonts w:ascii="Times New Roman" w:hAnsi="Times New Roman" w:cs="Times New Roman"/>
          <w:b/>
          <w:color w:val="000000"/>
          <w:sz w:val="24"/>
          <w:szCs w:val="24"/>
          <w:lang w:eastAsia="ru-RU" w:bidi="ru-RU"/>
        </w:rPr>
        <w:t>Список литературы</w:t>
      </w:r>
    </w:p>
    <w:p w14:paraId="0471D8B4" w14:textId="161F9FE0" w:rsidR="00731748" w:rsidRDefault="00E860FF" w:rsidP="00657B01">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1</w:t>
      </w:r>
      <w:r w:rsidR="00731748">
        <w:rPr>
          <w:rFonts w:ascii="Times New Roman" w:hAnsi="Times New Roman" w:cs="Times New Roman"/>
          <w:color w:val="000000"/>
          <w:sz w:val="24"/>
          <w:szCs w:val="24"/>
          <w:lang w:eastAsia="ru-RU" w:bidi="ru-RU"/>
        </w:rPr>
        <w:t>.</w:t>
      </w:r>
      <w:r w:rsidR="00F216F5" w:rsidRPr="00123B71">
        <w:rPr>
          <w:rFonts w:ascii="Times New Roman" w:hAnsi="Times New Roman" w:cs="Times New Roman"/>
          <w:color w:val="000000"/>
          <w:sz w:val="24"/>
          <w:szCs w:val="24"/>
          <w:lang w:eastAsia="ru-RU" w:bidi="ru-RU"/>
        </w:rPr>
        <w:t xml:space="preserve"> Маслов Г.Г. Инновационная система механизации полеводства /монография/ Г.Г. Маслов, Е.И. Трубилин. - Краснодар: </w:t>
      </w:r>
      <w:proofErr w:type="spellStart"/>
      <w:r w:rsidR="00F216F5" w:rsidRPr="00123B71">
        <w:rPr>
          <w:rFonts w:ascii="Times New Roman" w:hAnsi="Times New Roman" w:cs="Times New Roman"/>
          <w:color w:val="000000"/>
          <w:sz w:val="24"/>
          <w:szCs w:val="24"/>
          <w:lang w:eastAsia="ru-RU" w:bidi="ru-RU"/>
        </w:rPr>
        <w:t>КубГАУ</w:t>
      </w:r>
      <w:proofErr w:type="spellEnd"/>
      <w:r w:rsidR="00F216F5" w:rsidRPr="00123B71">
        <w:rPr>
          <w:rFonts w:ascii="Times New Roman" w:hAnsi="Times New Roman" w:cs="Times New Roman"/>
          <w:color w:val="000000"/>
          <w:sz w:val="24"/>
          <w:szCs w:val="24"/>
          <w:lang w:eastAsia="ru-RU" w:bidi="ru-RU"/>
        </w:rPr>
        <w:t xml:space="preserve">, 2019,172 </w:t>
      </w:r>
      <w:r w:rsidR="00F216F5" w:rsidRPr="00123B71">
        <w:rPr>
          <w:rStyle w:val="Bodytext2Bold"/>
          <w:rFonts w:eastAsiaTheme="minorHAnsi"/>
          <w:sz w:val="24"/>
          <w:szCs w:val="24"/>
        </w:rPr>
        <w:t>с.</w:t>
      </w:r>
    </w:p>
    <w:p w14:paraId="3E2C0B2C" w14:textId="34192A1A" w:rsidR="00F216F5" w:rsidRPr="00123B71" w:rsidRDefault="00AB2DFB" w:rsidP="00657B01">
      <w:pPr>
        <w:widowControl w:val="0"/>
        <w:tabs>
          <w:tab w:val="left" w:pos="1178"/>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2</w:t>
      </w:r>
      <w:r w:rsidR="00731748">
        <w:rPr>
          <w:rFonts w:ascii="Times New Roman" w:hAnsi="Times New Roman" w:cs="Times New Roman"/>
          <w:color w:val="000000"/>
          <w:sz w:val="24"/>
          <w:szCs w:val="24"/>
          <w:lang w:eastAsia="ru-RU" w:bidi="ru-RU"/>
        </w:rPr>
        <w:t xml:space="preserve">. </w:t>
      </w:r>
      <w:proofErr w:type="spellStart"/>
      <w:r w:rsidR="00F216F5" w:rsidRPr="00123B71">
        <w:rPr>
          <w:rFonts w:ascii="Times New Roman" w:hAnsi="Times New Roman" w:cs="Times New Roman"/>
          <w:color w:val="000000"/>
          <w:sz w:val="24"/>
          <w:szCs w:val="24"/>
          <w:lang w:eastAsia="ru-RU" w:bidi="ru-RU"/>
        </w:rPr>
        <w:t>Граннина</w:t>
      </w:r>
      <w:proofErr w:type="spellEnd"/>
      <w:r w:rsidR="00F216F5" w:rsidRPr="00123B71">
        <w:rPr>
          <w:rFonts w:ascii="Times New Roman" w:hAnsi="Times New Roman" w:cs="Times New Roman"/>
          <w:color w:val="000000"/>
          <w:sz w:val="24"/>
          <w:szCs w:val="24"/>
          <w:lang w:eastAsia="ru-RU" w:bidi="ru-RU"/>
        </w:rPr>
        <w:t xml:space="preserve"> Н.А., </w:t>
      </w:r>
      <w:proofErr w:type="spellStart"/>
      <w:r w:rsidR="00F216F5" w:rsidRPr="00123B71">
        <w:rPr>
          <w:rFonts w:ascii="Times New Roman" w:hAnsi="Times New Roman" w:cs="Times New Roman"/>
          <w:color w:val="000000"/>
          <w:sz w:val="24"/>
          <w:szCs w:val="24"/>
          <w:lang w:eastAsia="ru-RU" w:bidi="ru-RU"/>
        </w:rPr>
        <w:t>Турчанин</w:t>
      </w:r>
      <w:proofErr w:type="spellEnd"/>
      <w:r w:rsidR="00F216F5" w:rsidRPr="00123B71">
        <w:rPr>
          <w:rFonts w:ascii="Times New Roman" w:hAnsi="Times New Roman" w:cs="Times New Roman"/>
          <w:color w:val="000000"/>
          <w:sz w:val="24"/>
          <w:szCs w:val="24"/>
          <w:lang w:eastAsia="ru-RU" w:bidi="ru-RU"/>
        </w:rPr>
        <w:t xml:space="preserve"> О.С., </w:t>
      </w:r>
      <w:proofErr w:type="spellStart"/>
      <w:r w:rsidR="00F216F5" w:rsidRPr="00123B71">
        <w:rPr>
          <w:rFonts w:ascii="Times New Roman" w:hAnsi="Times New Roman" w:cs="Times New Roman"/>
          <w:color w:val="000000"/>
          <w:sz w:val="24"/>
          <w:szCs w:val="24"/>
          <w:lang w:eastAsia="ru-RU" w:bidi="ru-RU"/>
        </w:rPr>
        <w:t>Шебетеев</w:t>
      </w:r>
      <w:proofErr w:type="spellEnd"/>
      <w:r w:rsidR="00F216F5" w:rsidRPr="00123B71">
        <w:rPr>
          <w:rFonts w:ascii="Times New Roman" w:hAnsi="Times New Roman" w:cs="Times New Roman"/>
          <w:color w:val="000000"/>
          <w:sz w:val="24"/>
          <w:szCs w:val="24"/>
          <w:lang w:eastAsia="ru-RU" w:bidi="ru-RU"/>
        </w:rPr>
        <w:t xml:space="preserve"> В.А., </w:t>
      </w:r>
      <w:proofErr w:type="spellStart"/>
      <w:r w:rsidR="00F216F5" w:rsidRPr="00123B71">
        <w:rPr>
          <w:rFonts w:ascii="Times New Roman" w:hAnsi="Times New Roman" w:cs="Times New Roman"/>
          <w:color w:val="000000"/>
          <w:sz w:val="24"/>
          <w:szCs w:val="24"/>
          <w:lang w:eastAsia="ru-RU" w:bidi="ru-RU"/>
        </w:rPr>
        <w:t>Ошатинский</w:t>
      </w:r>
      <w:proofErr w:type="spellEnd"/>
      <w:r w:rsidR="00F216F5" w:rsidRPr="00123B71">
        <w:rPr>
          <w:rFonts w:ascii="Times New Roman" w:hAnsi="Times New Roman" w:cs="Times New Roman"/>
          <w:color w:val="000000"/>
          <w:sz w:val="24"/>
          <w:szCs w:val="24"/>
          <w:lang w:eastAsia="ru-RU" w:bidi="ru-RU"/>
        </w:rPr>
        <w:t xml:space="preserve"> А.В., </w:t>
      </w:r>
      <w:proofErr w:type="spellStart"/>
      <w:r w:rsidR="00F216F5" w:rsidRPr="00123B71">
        <w:rPr>
          <w:rFonts w:ascii="Times New Roman" w:hAnsi="Times New Roman" w:cs="Times New Roman"/>
          <w:color w:val="000000"/>
          <w:sz w:val="24"/>
          <w:szCs w:val="24"/>
          <w:lang w:eastAsia="ru-RU" w:bidi="ru-RU"/>
        </w:rPr>
        <w:t>Ядыкин</w:t>
      </w:r>
      <w:proofErr w:type="spellEnd"/>
      <w:r w:rsidR="00F216F5" w:rsidRPr="00123B71">
        <w:rPr>
          <w:rFonts w:ascii="Times New Roman" w:hAnsi="Times New Roman" w:cs="Times New Roman"/>
          <w:color w:val="000000"/>
          <w:sz w:val="24"/>
          <w:szCs w:val="24"/>
          <w:lang w:eastAsia="ru-RU" w:bidi="ru-RU"/>
        </w:rPr>
        <w:t xml:space="preserve"> М.А. Анализ вибрационных технологий, применяемых в сельском хозяйстве / </w:t>
      </w:r>
      <w:proofErr w:type="spellStart"/>
      <w:r w:rsidR="00F216F5" w:rsidRPr="00123B71">
        <w:rPr>
          <w:rFonts w:ascii="Times New Roman" w:hAnsi="Times New Roman" w:cs="Times New Roman"/>
          <w:color w:val="000000"/>
          <w:sz w:val="24"/>
          <w:szCs w:val="24"/>
          <w:lang w:eastAsia="ru-RU" w:bidi="ru-RU"/>
        </w:rPr>
        <w:t>сельск</w:t>
      </w:r>
      <w:proofErr w:type="spellEnd"/>
      <w:r w:rsidR="00F216F5" w:rsidRPr="00123B71">
        <w:rPr>
          <w:rFonts w:ascii="Times New Roman" w:hAnsi="Times New Roman" w:cs="Times New Roman"/>
          <w:color w:val="000000"/>
          <w:sz w:val="24"/>
          <w:szCs w:val="24"/>
          <w:lang w:eastAsia="ru-RU" w:bidi="ru-RU"/>
        </w:rPr>
        <w:t>. механизатор, 2022, №1. - с. 16-18.</w:t>
      </w:r>
    </w:p>
    <w:p w14:paraId="3AB55FD1" w14:textId="3EA71B0E" w:rsidR="00F216F5" w:rsidRPr="00123B71" w:rsidRDefault="00AB2DFB" w:rsidP="00657B01">
      <w:pPr>
        <w:widowControl w:val="0"/>
        <w:tabs>
          <w:tab w:val="left" w:pos="1178"/>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3</w:t>
      </w:r>
      <w:r w:rsidR="00731748">
        <w:rPr>
          <w:rFonts w:ascii="Times New Roman" w:hAnsi="Times New Roman" w:cs="Times New Roman"/>
          <w:color w:val="000000"/>
          <w:sz w:val="24"/>
          <w:szCs w:val="24"/>
          <w:lang w:eastAsia="ru-RU" w:bidi="ru-RU"/>
        </w:rPr>
        <w:t xml:space="preserve">. </w:t>
      </w:r>
      <w:r w:rsidR="00F216F5" w:rsidRPr="00123B71">
        <w:rPr>
          <w:rFonts w:ascii="Times New Roman" w:hAnsi="Times New Roman" w:cs="Times New Roman"/>
          <w:color w:val="000000"/>
          <w:sz w:val="24"/>
          <w:szCs w:val="24"/>
          <w:lang w:eastAsia="ru-RU" w:bidi="ru-RU"/>
        </w:rPr>
        <w:t xml:space="preserve">Вибрационный Каток. / Пат. № </w:t>
      </w:r>
      <w:r w:rsidR="00F216F5" w:rsidRPr="00123B71">
        <w:rPr>
          <w:rFonts w:ascii="Times New Roman" w:hAnsi="Times New Roman" w:cs="Times New Roman"/>
          <w:color w:val="000000"/>
          <w:sz w:val="24"/>
          <w:szCs w:val="24"/>
          <w:lang w:val="en-US" w:bidi="en-US"/>
        </w:rPr>
        <w:t>RU</w:t>
      </w:r>
      <w:r w:rsidR="00F216F5" w:rsidRPr="00123B71">
        <w:rPr>
          <w:rFonts w:ascii="Times New Roman" w:hAnsi="Times New Roman" w:cs="Times New Roman"/>
          <w:color w:val="000000"/>
          <w:sz w:val="24"/>
          <w:szCs w:val="24"/>
          <w:lang w:bidi="en-US"/>
        </w:rPr>
        <w:t xml:space="preserve"> </w:t>
      </w:r>
      <w:r w:rsidR="00F216F5" w:rsidRPr="00123B71">
        <w:rPr>
          <w:rFonts w:ascii="Times New Roman" w:hAnsi="Times New Roman" w:cs="Times New Roman"/>
          <w:color w:val="000000"/>
          <w:sz w:val="24"/>
          <w:szCs w:val="24"/>
          <w:lang w:eastAsia="ru-RU" w:bidi="ru-RU"/>
        </w:rPr>
        <w:t xml:space="preserve">196568 Ш на полезную модель. </w:t>
      </w:r>
      <w:proofErr w:type="spellStart"/>
      <w:r w:rsidR="00F216F5" w:rsidRPr="00123B71">
        <w:rPr>
          <w:rFonts w:ascii="Times New Roman" w:hAnsi="Times New Roman" w:cs="Times New Roman"/>
          <w:color w:val="000000"/>
          <w:sz w:val="24"/>
          <w:szCs w:val="24"/>
          <w:lang w:eastAsia="ru-RU" w:bidi="ru-RU"/>
        </w:rPr>
        <w:t>Опубл</w:t>
      </w:r>
      <w:proofErr w:type="spellEnd"/>
      <w:r w:rsidR="00F216F5" w:rsidRPr="00123B71">
        <w:rPr>
          <w:rFonts w:ascii="Times New Roman" w:hAnsi="Times New Roman" w:cs="Times New Roman"/>
          <w:color w:val="000000"/>
          <w:sz w:val="24"/>
          <w:szCs w:val="24"/>
          <w:lang w:eastAsia="ru-RU" w:bidi="ru-RU"/>
        </w:rPr>
        <w:t xml:space="preserve">. 05.03.2020. Авторы: Маслов Г.Г., Ушаков Д.А. Дата подачи </w:t>
      </w:r>
      <w:proofErr w:type="spellStart"/>
      <w:r w:rsidR="00F216F5" w:rsidRPr="00123B71">
        <w:rPr>
          <w:rFonts w:ascii="Times New Roman" w:hAnsi="Times New Roman" w:cs="Times New Roman"/>
          <w:color w:val="000000"/>
          <w:sz w:val="24"/>
          <w:szCs w:val="24"/>
          <w:lang w:eastAsia="ru-RU" w:bidi="ru-RU"/>
        </w:rPr>
        <w:t>заявк</w:t>
      </w:r>
      <w:proofErr w:type="spellEnd"/>
      <w:r w:rsidR="00F216F5" w:rsidRPr="00123B71">
        <w:rPr>
          <w:rFonts w:ascii="Times New Roman" w:hAnsi="Times New Roman" w:cs="Times New Roman"/>
          <w:color w:val="000000"/>
          <w:sz w:val="24"/>
          <w:szCs w:val="24"/>
          <w:lang w:eastAsia="ru-RU" w:bidi="ru-RU"/>
        </w:rPr>
        <w:t xml:space="preserve"> № 2019140703 от 09.12.2019.</w:t>
      </w:r>
    </w:p>
    <w:p w14:paraId="5B299DAE" w14:textId="5A185083" w:rsidR="00F216F5" w:rsidRPr="00123B71" w:rsidRDefault="00AB2DFB" w:rsidP="00657B01">
      <w:pPr>
        <w:widowControl w:val="0"/>
        <w:tabs>
          <w:tab w:val="left" w:pos="1178"/>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4</w:t>
      </w:r>
      <w:r w:rsidR="00731748">
        <w:rPr>
          <w:rFonts w:ascii="Times New Roman" w:hAnsi="Times New Roman" w:cs="Times New Roman"/>
          <w:color w:val="000000"/>
          <w:sz w:val="24"/>
          <w:szCs w:val="24"/>
          <w:lang w:eastAsia="ru-RU" w:bidi="ru-RU"/>
        </w:rPr>
        <w:t xml:space="preserve">. </w:t>
      </w:r>
      <w:r w:rsidR="00F216F5" w:rsidRPr="00123B71">
        <w:rPr>
          <w:rFonts w:ascii="Times New Roman" w:hAnsi="Times New Roman" w:cs="Times New Roman"/>
          <w:color w:val="000000"/>
          <w:sz w:val="24"/>
          <w:szCs w:val="24"/>
          <w:lang w:eastAsia="ru-RU" w:bidi="ru-RU"/>
        </w:rPr>
        <w:t xml:space="preserve">Каток ударного действия / Пат. №105561 </w:t>
      </w:r>
      <w:r w:rsidR="00F216F5" w:rsidRPr="00123B71">
        <w:rPr>
          <w:rFonts w:ascii="Times New Roman" w:hAnsi="Times New Roman" w:cs="Times New Roman"/>
          <w:color w:val="000000"/>
          <w:sz w:val="24"/>
          <w:szCs w:val="24"/>
          <w:lang w:val="en-US" w:bidi="en-US"/>
        </w:rPr>
        <w:t>U</w:t>
      </w:r>
      <w:r w:rsidR="00F216F5" w:rsidRPr="00123B71">
        <w:rPr>
          <w:rFonts w:ascii="Times New Roman" w:hAnsi="Times New Roman" w:cs="Times New Roman"/>
          <w:color w:val="000000"/>
          <w:sz w:val="24"/>
          <w:szCs w:val="24"/>
          <w:lang w:bidi="en-US"/>
        </w:rPr>
        <w:t xml:space="preserve">1 </w:t>
      </w:r>
      <w:r w:rsidR="00F216F5" w:rsidRPr="00123B71">
        <w:rPr>
          <w:rFonts w:ascii="Times New Roman" w:hAnsi="Times New Roman" w:cs="Times New Roman"/>
          <w:color w:val="000000"/>
          <w:sz w:val="24"/>
          <w:szCs w:val="24"/>
          <w:lang w:eastAsia="ru-RU" w:bidi="ru-RU"/>
        </w:rPr>
        <w:t xml:space="preserve">на полезную модель. </w:t>
      </w:r>
      <w:proofErr w:type="spellStart"/>
      <w:r w:rsidR="00F216F5" w:rsidRPr="00123B71">
        <w:rPr>
          <w:rFonts w:ascii="Times New Roman" w:hAnsi="Times New Roman" w:cs="Times New Roman"/>
          <w:color w:val="000000"/>
          <w:sz w:val="24"/>
          <w:szCs w:val="24"/>
          <w:lang w:eastAsia="ru-RU" w:bidi="ru-RU"/>
        </w:rPr>
        <w:t>Опубл</w:t>
      </w:r>
      <w:proofErr w:type="spellEnd"/>
      <w:r w:rsidR="00F216F5" w:rsidRPr="00123B71">
        <w:rPr>
          <w:rFonts w:ascii="Times New Roman" w:hAnsi="Times New Roman" w:cs="Times New Roman"/>
          <w:color w:val="000000"/>
          <w:sz w:val="24"/>
          <w:szCs w:val="24"/>
          <w:lang w:eastAsia="ru-RU" w:bidi="ru-RU"/>
        </w:rPr>
        <w:t xml:space="preserve">. 20.06.2011. </w:t>
      </w:r>
      <w:proofErr w:type="spellStart"/>
      <w:r w:rsidR="00F216F5" w:rsidRPr="00123B71">
        <w:rPr>
          <w:rFonts w:ascii="Times New Roman" w:hAnsi="Times New Roman" w:cs="Times New Roman"/>
          <w:color w:val="000000"/>
          <w:sz w:val="24"/>
          <w:szCs w:val="24"/>
          <w:lang w:eastAsia="ru-RU" w:bidi="ru-RU"/>
        </w:rPr>
        <w:t>Бюлл</w:t>
      </w:r>
      <w:proofErr w:type="spellEnd"/>
      <w:r w:rsidR="00F216F5" w:rsidRPr="00123B71">
        <w:rPr>
          <w:rFonts w:ascii="Times New Roman" w:hAnsi="Times New Roman" w:cs="Times New Roman"/>
          <w:color w:val="000000"/>
          <w:sz w:val="24"/>
          <w:szCs w:val="24"/>
          <w:lang w:eastAsia="ru-RU" w:bidi="ru-RU"/>
        </w:rPr>
        <w:t xml:space="preserve">. №17. Авторы: </w:t>
      </w:r>
      <w:proofErr w:type="spellStart"/>
      <w:r w:rsidR="00F216F5" w:rsidRPr="00123B71">
        <w:rPr>
          <w:rFonts w:ascii="Times New Roman" w:hAnsi="Times New Roman" w:cs="Times New Roman"/>
          <w:color w:val="000000"/>
          <w:sz w:val="24"/>
          <w:szCs w:val="24"/>
          <w:lang w:eastAsia="ru-RU" w:bidi="ru-RU"/>
        </w:rPr>
        <w:t>Шапарь</w:t>
      </w:r>
      <w:proofErr w:type="spellEnd"/>
      <w:r w:rsidR="00F216F5" w:rsidRPr="00123B71">
        <w:rPr>
          <w:rFonts w:ascii="Times New Roman" w:hAnsi="Times New Roman" w:cs="Times New Roman"/>
          <w:color w:val="000000"/>
          <w:sz w:val="24"/>
          <w:szCs w:val="24"/>
          <w:lang w:eastAsia="ru-RU" w:bidi="ru-RU"/>
        </w:rPr>
        <w:t xml:space="preserve"> М.С. Дата подачи заявки № 2010144901/21 от 02.11.2010.</w:t>
      </w:r>
    </w:p>
    <w:p w14:paraId="6693045C" w14:textId="2C521E98" w:rsidR="00F216F5" w:rsidRPr="00123B71" w:rsidRDefault="00AB2DFB" w:rsidP="00657B01">
      <w:pPr>
        <w:widowControl w:val="0"/>
        <w:tabs>
          <w:tab w:val="left" w:pos="1178"/>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5</w:t>
      </w:r>
      <w:r w:rsidR="00731748">
        <w:rPr>
          <w:rFonts w:ascii="Times New Roman" w:hAnsi="Times New Roman" w:cs="Times New Roman"/>
          <w:color w:val="000000"/>
          <w:sz w:val="24"/>
          <w:szCs w:val="24"/>
          <w:lang w:eastAsia="ru-RU" w:bidi="ru-RU"/>
        </w:rPr>
        <w:t xml:space="preserve">. </w:t>
      </w:r>
      <w:r w:rsidR="00F216F5" w:rsidRPr="00123B71">
        <w:rPr>
          <w:rFonts w:ascii="Times New Roman" w:hAnsi="Times New Roman" w:cs="Times New Roman"/>
          <w:color w:val="000000"/>
          <w:sz w:val="24"/>
          <w:szCs w:val="24"/>
          <w:lang w:eastAsia="ru-RU" w:bidi="ru-RU"/>
        </w:rPr>
        <w:t>Каток уда</w:t>
      </w:r>
      <w:r w:rsidR="003B23A7">
        <w:rPr>
          <w:rFonts w:ascii="Times New Roman" w:hAnsi="Times New Roman" w:cs="Times New Roman"/>
          <w:color w:val="000000"/>
          <w:sz w:val="24"/>
          <w:szCs w:val="24"/>
          <w:lang w:eastAsia="ru-RU" w:bidi="ru-RU"/>
        </w:rPr>
        <w:t>р</w:t>
      </w:r>
      <w:r w:rsidR="00F216F5" w:rsidRPr="00123B71">
        <w:rPr>
          <w:rFonts w:ascii="Times New Roman" w:hAnsi="Times New Roman" w:cs="Times New Roman"/>
          <w:color w:val="000000"/>
          <w:sz w:val="24"/>
          <w:szCs w:val="24"/>
          <w:lang w:eastAsia="ru-RU" w:bidi="ru-RU"/>
        </w:rPr>
        <w:t xml:space="preserve">ного действия / Пат. №2382537 С1 на изобретение. </w:t>
      </w:r>
      <w:proofErr w:type="spellStart"/>
      <w:r w:rsidR="00F216F5" w:rsidRPr="00123B71">
        <w:rPr>
          <w:rFonts w:ascii="Times New Roman" w:hAnsi="Times New Roman" w:cs="Times New Roman"/>
          <w:color w:val="000000"/>
          <w:sz w:val="24"/>
          <w:szCs w:val="24"/>
          <w:lang w:eastAsia="ru-RU" w:bidi="ru-RU"/>
        </w:rPr>
        <w:t>Опубл</w:t>
      </w:r>
      <w:proofErr w:type="spellEnd"/>
      <w:r w:rsidR="00F216F5" w:rsidRPr="00123B71">
        <w:rPr>
          <w:rFonts w:ascii="Times New Roman" w:hAnsi="Times New Roman" w:cs="Times New Roman"/>
          <w:color w:val="000000"/>
          <w:sz w:val="24"/>
          <w:szCs w:val="24"/>
          <w:lang w:eastAsia="ru-RU" w:bidi="ru-RU"/>
        </w:rPr>
        <w:t xml:space="preserve">. 27.02.10. Авторы: </w:t>
      </w:r>
      <w:proofErr w:type="spellStart"/>
      <w:r w:rsidR="00F216F5" w:rsidRPr="00123B71">
        <w:rPr>
          <w:rFonts w:ascii="Times New Roman" w:hAnsi="Times New Roman" w:cs="Times New Roman"/>
          <w:color w:val="000000"/>
          <w:sz w:val="24"/>
          <w:szCs w:val="24"/>
          <w:lang w:eastAsia="ru-RU" w:bidi="ru-RU"/>
        </w:rPr>
        <w:t>Очинский</w:t>
      </w:r>
      <w:proofErr w:type="spellEnd"/>
      <w:r w:rsidR="00F216F5" w:rsidRPr="00123B71">
        <w:rPr>
          <w:rFonts w:ascii="Times New Roman" w:hAnsi="Times New Roman" w:cs="Times New Roman"/>
          <w:color w:val="000000"/>
          <w:sz w:val="24"/>
          <w:szCs w:val="24"/>
          <w:lang w:eastAsia="ru-RU" w:bidi="ru-RU"/>
        </w:rPr>
        <w:t xml:space="preserve"> В.В., Кожухов А.А., </w:t>
      </w:r>
      <w:proofErr w:type="spellStart"/>
      <w:r w:rsidR="00F216F5" w:rsidRPr="00123B71">
        <w:rPr>
          <w:rFonts w:ascii="Times New Roman" w:hAnsi="Times New Roman" w:cs="Times New Roman"/>
          <w:color w:val="000000"/>
          <w:sz w:val="24"/>
          <w:szCs w:val="24"/>
          <w:lang w:eastAsia="ru-RU" w:bidi="ru-RU"/>
        </w:rPr>
        <w:t>Искендеров</w:t>
      </w:r>
      <w:proofErr w:type="spellEnd"/>
      <w:r w:rsidR="00F216F5" w:rsidRPr="00123B71">
        <w:rPr>
          <w:rFonts w:ascii="Times New Roman" w:hAnsi="Times New Roman" w:cs="Times New Roman"/>
          <w:color w:val="000000"/>
          <w:sz w:val="24"/>
          <w:szCs w:val="24"/>
          <w:lang w:eastAsia="ru-RU" w:bidi="ru-RU"/>
        </w:rPr>
        <w:t xml:space="preserve"> Р.Д., Братчиков М.Ю. Дата подачи заявки № 2008147920/12 от 04.12.2008.</w:t>
      </w:r>
    </w:p>
    <w:p w14:paraId="311B29B2" w14:textId="468D219D" w:rsidR="00F216F5" w:rsidRDefault="00AB2DFB" w:rsidP="00657B01">
      <w:pPr>
        <w:spacing w:after="0" w:line="240" w:lineRule="auto"/>
        <w:ind w:firstLine="709"/>
        <w:contextualSpacing/>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6</w:t>
      </w:r>
      <w:r w:rsidR="00731748">
        <w:rPr>
          <w:rFonts w:ascii="Times New Roman" w:hAnsi="Times New Roman" w:cs="Times New Roman"/>
          <w:color w:val="000000"/>
          <w:sz w:val="24"/>
          <w:szCs w:val="24"/>
          <w:lang w:eastAsia="ru-RU" w:bidi="ru-RU"/>
        </w:rPr>
        <w:t xml:space="preserve">. </w:t>
      </w:r>
      <w:r w:rsidR="00F216F5" w:rsidRPr="00123B71">
        <w:rPr>
          <w:rFonts w:ascii="Times New Roman" w:hAnsi="Times New Roman" w:cs="Times New Roman"/>
          <w:color w:val="000000"/>
          <w:sz w:val="24"/>
          <w:szCs w:val="24"/>
          <w:lang w:eastAsia="ru-RU" w:bidi="ru-RU"/>
        </w:rPr>
        <w:t>Федоренко И.Я. Вибрационные процессы и устройства в АПК: монография / Федоренко И.Я. - Барнаул: РИО Алтайского ГАУ, 2016. -290 с</w:t>
      </w:r>
    </w:p>
    <w:p w14:paraId="11DFB6EA" w14:textId="77777777" w:rsidR="00712FB7" w:rsidRPr="00C365D8" w:rsidRDefault="00712FB7" w:rsidP="00657B01">
      <w:pPr>
        <w:spacing w:after="0" w:line="240" w:lineRule="auto"/>
        <w:ind w:firstLine="709"/>
        <w:contextualSpacing/>
        <w:jc w:val="both"/>
        <w:rPr>
          <w:rFonts w:ascii="Times New Roman" w:hAnsi="Times New Roman" w:cs="Times New Roman"/>
          <w:sz w:val="10"/>
          <w:szCs w:val="10"/>
        </w:rPr>
      </w:pPr>
    </w:p>
    <w:p w14:paraId="7518C40F" w14:textId="28E1D766" w:rsidR="002B3A1C" w:rsidRPr="00657B01" w:rsidRDefault="002B3A1C" w:rsidP="00657B01">
      <w:pPr>
        <w:spacing w:after="0" w:line="240" w:lineRule="auto"/>
        <w:ind w:firstLine="709"/>
        <w:jc w:val="both"/>
        <w:rPr>
          <w:rFonts w:ascii="Times New Roman" w:hAnsi="Times New Roman" w:cs="Times New Roman"/>
          <w:b/>
          <w:color w:val="000000"/>
          <w:sz w:val="24"/>
          <w:szCs w:val="24"/>
          <w:lang w:val="en-US" w:eastAsia="ru-RU" w:bidi="ru-RU"/>
        </w:rPr>
      </w:pPr>
      <w:r w:rsidRPr="00657B01">
        <w:rPr>
          <w:rFonts w:ascii="Times New Roman" w:hAnsi="Times New Roman" w:cs="Times New Roman"/>
          <w:b/>
          <w:color w:val="000000"/>
          <w:sz w:val="24"/>
          <w:szCs w:val="24"/>
          <w:lang w:val="en-US" w:eastAsia="ru-RU" w:bidi="ru-RU"/>
        </w:rPr>
        <w:t>References</w:t>
      </w:r>
    </w:p>
    <w:p w14:paraId="52008815" w14:textId="363E9DAE" w:rsidR="002B3A1C" w:rsidRPr="00791D4A" w:rsidRDefault="00E860FF" w:rsidP="00657B01">
      <w:pPr>
        <w:spacing w:after="0" w:line="240" w:lineRule="auto"/>
        <w:ind w:firstLine="709"/>
        <w:jc w:val="both"/>
        <w:rPr>
          <w:rFonts w:ascii="Times New Roman" w:hAnsi="Times New Roman" w:cs="Times New Roman"/>
          <w:color w:val="000000"/>
          <w:sz w:val="24"/>
          <w:szCs w:val="24"/>
          <w:lang w:val="en-US" w:eastAsia="ru-RU" w:bidi="ru-RU"/>
        </w:rPr>
      </w:pPr>
      <w:r w:rsidRPr="00E860FF">
        <w:rPr>
          <w:rFonts w:ascii="Times New Roman" w:hAnsi="Times New Roman" w:cs="Times New Roman"/>
          <w:color w:val="000000"/>
          <w:sz w:val="24"/>
          <w:szCs w:val="24"/>
          <w:lang w:val="en-US" w:eastAsia="ru-RU" w:bidi="ru-RU"/>
        </w:rPr>
        <w:t>1</w:t>
      </w:r>
      <w:r w:rsidR="002B3A1C" w:rsidRPr="00791D4A">
        <w:rPr>
          <w:rFonts w:ascii="Times New Roman" w:hAnsi="Times New Roman" w:cs="Times New Roman"/>
          <w:color w:val="000000"/>
          <w:sz w:val="24"/>
          <w:szCs w:val="24"/>
          <w:lang w:val="en-US" w:eastAsia="ru-RU" w:bidi="ru-RU"/>
        </w:rPr>
        <w:t xml:space="preserve">. </w:t>
      </w:r>
      <w:proofErr w:type="spellStart"/>
      <w:r w:rsidR="002B3A1C" w:rsidRPr="00791D4A">
        <w:rPr>
          <w:rFonts w:ascii="Times New Roman" w:hAnsi="Times New Roman" w:cs="Times New Roman"/>
          <w:color w:val="000000"/>
          <w:sz w:val="24"/>
          <w:szCs w:val="24"/>
          <w:lang w:val="en-US" w:eastAsia="ru-RU" w:bidi="ru-RU"/>
        </w:rPr>
        <w:t>Maslov</w:t>
      </w:r>
      <w:proofErr w:type="spellEnd"/>
      <w:r w:rsidR="002B3A1C" w:rsidRPr="00791D4A">
        <w:rPr>
          <w:rFonts w:ascii="Times New Roman" w:hAnsi="Times New Roman" w:cs="Times New Roman"/>
          <w:color w:val="000000"/>
          <w:sz w:val="24"/>
          <w:szCs w:val="24"/>
          <w:lang w:val="en-US" w:eastAsia="ru-RU" w:bidi="ru-RU"/>
        </w:rPr>
        <w:t xml:space="preserve"> G.G. Innovative system of mechanization of field breeding /monograph/ G.G. </w:t>
      </w:r>
      <w:proofErr w:type="spellStart"/>
      <w:r w:rsidR="002B3A1C" w:rsidRPr="00791D4A">
        <w:rPr>
          <w:rFonts w:ascii="Times New Roman" w:hAnsi="Times New Roman" w:cs="Times New Roman"/>
          <w:color w:val="000000"/>
          <w:sz w:val="24"/>
          <w:szCs w:val="24"/>
          <w:lang w:val="en-US" w:eastAsia="ru-RU" w:bidi="ru-RU"/>
        </w:rPr>
        <w:t>Maslov</w:t>
      </w:r>
      <w:proofErr w:type="spellEnd"/>
      <w:r w:rsidR="002B3A1C" w:rsidRPr="00791D4A">
        <w:rPr>
          <w:rFonts w:ascii="Times New Roman" w:hAnsi="Times New Roman" w:cs="Times New Roman"/>
          <w:color w:val="000000"/>
          <w:sz w:val="24"/>
          <w:szCs w:val="24"/>
          <w:lang w:val="en-US" w:eastAsia="ru-RU" w:bidi="ru-RU"/>
        </w:rPr>
        <w:t xml:space="preserve">, E.I. </w:t>
      </w:r>
      <w:proofErr w:type="spellStart"/>
      <w:r w:rsidR="002B3A1C" w:rsidRPr="00791D4A">
        <w:rPr>
          <w:rFonts w:ascii="Times New Roman" w:hAnsi="Times New Roman" w:cs="Times New Roman"/>
          <w:color w:val="000000"/>
          <w:sz w:val="24"/>
          <w:szCs w:val="24"/>
          <w:lang w:val="en-US" w:eastAsia="ru-RU" w:bidi="ru-RU"/>
        </w:rPr>
        <w:t>Trubilin</w:t>
      </w:r>
      <w:proofErr w:type="spellEnd"/>
      <w:r w:rsidR="002B3A1C" w:rsidRPr="00791D4A">
        <w:rPr>
          <w:rFonts w:ascii="Times New Roman" w:hAnsi="Times New Roman" w:cs="Times New Roman"/>
          <w:color w:val="000000"/>
          <w:sz w:val="24"/>
          <w:szCs w:val="24"/>
          <w:lang w:val="en-US" w:eastAsia="ru-RU" w:bidi="ru-RU"/>
        </w:rPr>
        <w:t xml:space="preserve">. - Krasnodar: </w:t>
      </w:r>
      <w:proofErr w:type="spellStart"/>
      <w:r w:rsidR="002B3A1C" w:rsidRPr="00791D4A">
        <w:rPr>
          <w:rFonts w:ascii="Times New Roman" w:hAnsi="Times New Roman" w:cs="Times New Roman"/>
          <w:color w:val="000000"/>
          <w:sz w:val="24"/>
          <w:szCs w:val="24"/>
          <w:lang w:val="en-US" w:eastAsia="ru-RU" w:bidi="ru-RU"/>
        </w:rPr>
        <w:t>KubGAU</w:t>
      </w:r>
      <w:proofErr w:type="spellEnd"/>
      <w:r w:rsidR="002B3A1C" w:rsidRPr="00791D4A">
        <w:rPr>
          <w:rFonts w:ascii="Times New Roman" w:hAnsi="Times New Roman" w:cs="Times New Roman"/>
          <w:color w:val="000000"/>
          <w:sz w:val="24"/>
          <w:szCs w:val="24"/>
          <w:lang w:val="en-US" w:eastAsia="ru-RU" w:bidi="ru-RU"/>
        </w:rPr>
        <w:t>, 2019,172 p.</w:t>
      </w:r>
    </w:p>
    <w:p w14:paraId="7989AD37" w14:textId="5E148DF1" w:rsidR="002B3A1C" w:rsidRPr="00791D4A"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AB2DFB">
        <w:rPr>
          <w:rFonts w:ascii="Times New Roman" w:hAnsi="Times New Roman" w:cs="Times New Roman"/>
          <w:color w:val="000000"/>
          <w:sz w:val="24"/>
          <w:szCs w:val="24"/>
          <w:lang w:val="en-US" w:eastAsia="ru-RU" w:bidi="ru-RU"/>
        </w:rPr>
        <w:t>2</w:t>
      </w:r>
      <w:r w:rsidR="002B3A1C" w:rsidRPr="00791D4A">
        <w:rPr>
          <w:rFonts w:ascii="Times New Roman" w:hAnsi="Times New Roman" w:cs="Times New Roman"/>
          <w:color w:val="000000"/>
          <w:sz w:val="24"/>
          <w:szCs w:val="24"/>
          <w:lang w:val="en-US" w:eastAsia="ru-RU" w:bidi="ru-RU"/>
        </w:rPr>
        <w:t xml:space="preserve">. </w:t>
      </w:r>
      <w:proofErr w:type="spellStart"/>
      <w:r w:rsidR="002B3A1C" w:rsidRPr="00791D4A">
        <w:rPr>
          <w:rFonts w:ascii="Times New Roman" w:hAnsi="Times New Roman" w:cs="Times New Roman"/>
          <w:color w:val="000000"/>
          <w:sz w:val="24"/>
          <w:szCs w:val="24"/>
          <w:lang w:val="en-US" w:eastAsia="ru-RU" w:bidi="ru-RU"/>
        </w:rPr>
        <w:t>Grannina</w:t>
      </w:r>
      <w:proofErr w:type="spellEnd"/>
      <w:r w:rsidR="002B3A1C" w:rsidRPr="00791D4A">
        <w:rPr>
          <w:rFonts w:ascii="Times New Roman" w:hAnsi="Times New Roman" w:cs="Times New Roman"/>
          <w:color w:val="000000"/>
          <w:sz w:val="24"/>
          <w:szCs w:val="24"/>
          <w:lang w:val="en-US" w:eastAsia="ru-RU" w:bidi="ru-RU"/>
        </w:rPr>
        <w:t xml:space="preserve"> N.A., </w:t>
      </w:r>
      <w:proofErr w:type="spellStart"/>
      <w:r w:rsidR="002B3A1C" w:rsidRPr="00791D4A">
        <w:rPr>
          <w:rFonts w:ascii="Times New Roman" w:hAnsi="Times New Roman" w:cs="Times New Roman"/>
          <w:color w:val="000000"/>
          <w:sz w:val="24"/>
          <w:szCs w:val="24"/>
          <w:lang w:val="en-US" w:eastAsia="ru-RU" w:bidi="ru-RU"/>
        </w:rPr>
        <w:t>Turchanin</w:t>
      </w:r>
      <w:proofErr w:type="spellEnd"/>
      <w:r w:rsidR="002B3A1C" w:rsidRPr="00791D4A">
        <w:rPr>
          <w:rFonts w:ascii="Times New Roman" w:hAnsi="Times New Roman" w:cs="Times New Roman"/>
          <w:color w:val="000000"/>
          <w:sz w:val="24"/>
          <w:szCs w:val="24"/>
          <w:lang w:val="en-US" w:eastAsia="ru-RU" w:bidi="ru-RU"/>
        </w:rPr>
        <w:t xml:space="preserve"> O.S., </w:t>
      </w:r>
      <w:proofErr w:type="spellStart"/>
      <w:r w:rsidR="002B3A1C" w:rsidRPr="00791D4A">
        <w:rPr>
          <w:rFonts w:ascii="Times New Roman" w:hAnsi="Times New Roman" w:cs="Times New Roman"/>
          <w:color w:val="000000"/>
          <w:sz w:val="24"/>
          <w:szCs w:val="24"/>
          <w:lang w:val="en-US" w:eastAsia="ru-RU" w:bidi="ru-RU"/>
        </w:rPr>
        <w:t>Shebeteev</w:t>
      </w:r>
      <w:proofErr w:type="spellEnd"/>
      <w:r w:rsidR="002B3A1C" w:rsidRPr="00791D4A">
        <w:rPr>
          <w:rFonts w:ascii="Times New Roman" w:hAnsi="Times New Roman" w:cs="Times New Roman"/>
          <w:color w:val="000000"/>
          <w:sz w:val="24"/>
          <w:szCs w:val="24"/>
          <w:lang w:val="en-US" w:eastAsia="ru-RU" w:bidi="ru-RU"/>
        </w:rPr>
        <w:t xml:space="preserve"> V.A., </w:t>
      </w:r>
      <w:proofErr w:type="spellStart"/>
      <w:r w:rsidR="002B3A1C" w:rsidRPr="00791D4A">
        <w:rPr>
          <w:rFonts w:ascii="Times New Roman" w:hAnsi="Times New Roman" w:cs="Times New Roman"/>
          <w:color w:val="000000"/>
          <w:sz w:val="24"/>
          <w:szCs w:val="24"/>
          <w:lang w:val="en-US" w:eastAsia="ru-RU" w:bidi="ru-RU"/>
        </w:rPr>
        <w:t>Oshatinsky</w:t>
      </w:r>
      <w:proofErr w:type="spellEnd"/>
      <w:r w:rsidR="002B3A1C" w:rsidRPr="00791D4A">
        <w:rPr>
          <w:rFonts w:ascii="Times New Roman" w:hAnsi="Times New Roman" w:cs="Times New Roman"/>
          <w:color w:val="000000"/>
          <w:sz w:val="24"/>
          <w:szCs w:val="24"/>
          <w:lang w:val="en-US" w:eastAsia="ru-RU" w:bidi="ru-RU"/>
        </w:rPr>
        <w:t xml:space="preserve"> A.V., </w:t>
      </w:r>
      <w:proofErr w:type="spellStart"/>
      <w:r w:rsidR="002B3A1C" w:rsidRPr="00791D4A">
        <w:rPr>
          <w:rFonts w:ascii="Times New Roman" w:hAnsi="Times New Roman" w:cs="Times New Roman"/>
          <w:color w:val="000000"/>
          <w:sz w:val="24"/>
          <w:szCs w:val="24"/>
          <w:lang w:val="en-US" w:eastAsia="ru-RU" w:bidi="ru-RU"/>
        </w:rPr>
        <w:t>Yadykin</w:t>
      </w:r>
      <w:proofErr w:type="spellEnd"/>
      <w:r w:rsidR="002B3A1C" w:rsidRPr="00791D4A">
        <w:rPr>
          <w:rFonts w:ascii="Times New Roman" w:hAnsi="Times New Roman" w:cs="Times New Roman"/>
          <w:color w:val="000000"/>
          <w:sz w:val="24"/>
          <w:szCs w:val="24"/>
          <w:lang w:val="en-US" w:eastAsia="ru-RU" w:bidi="ru-RU"/>
        </w:rPr>
        <w:t xml:space="preserve"> M.A. Analysis of vibration technologies used in agriculture / </w:t>
      </w:r>
      <w:proofErr w:type="spellStart"/>
      <w:r w:rsidR="002B3A1C" w:rsidRPr="00791D4A">
        <w:rPr>
          <w:rFonts w:ascii="Times New Roman" w:hAnsi="Times New Roman" w:cs="Times New Roman"/>
          <w:color w:val="000000"/>
          <w:sz w:val="24"/>
          <w:szCs w:val="24"/>
          <w:lang w:val="en-US" w:eastAsia="ru-RU" w:bidi="ru-RU"/>
        </w:rPr>
        <w:t>selsk</w:t>
      </w:r>
      <w:proofErr w:type="spellEnd"/>
      <w:r w:rsidR="002B3A1C" w:rsidRPr="00791D4A">
        <w:rPr>
          <w:rFonts w:ascii="Times New Roman" w:hAnsi="Times New Roman" w:cs="Times New Roman"/>
          <w:color w:val="000000"/>
          <w:sz w:val="24"/>
          <w:szCs w:val="24"/>
          <w:lang w:val="en-US" w:eastAsia="ru-RU" w:bidi="ru-RU"/>
        </w:rPr>
        <w:t>. mechanizer, 2022, No. 1. - pp. 16-18.</w:t>
      </w:r>
    </w:p>
    <w:p w14:paraId="31C72007" w14:textId="7E74D65E" w:rsidR="002B3A1C" w:rsidRPr="00791D4A"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681722">
        <w:rPr>
          <w:rFonts w:ascii="Times New Roman" w:hAnsi="Times New Roman" w:cs="Times New Roman"/>
          <w:color w:val="000000"/>
          <w:sz w:val="24"/>
          <w:szCs w:val="24"/>
          <w:lang w:val="en-US" w:eastAsia="ru-RU" w:bidi="ru-RU"/>
        </w:rPr>
        <w:t>3</w:t>
      </w:r>
      <w:r w:rsidR="002B3A1C" w:rsidRPr="00791D4A">
        <w:rPr>
          <w:rFonts w:ascii="Times New Roman" w:hAnsi="Times New Roman" w:cs="Times New Roman"/>
          <w:color w:val="000000"/>
          <w:sz w:val="24"/>
          <w:szCs w:val="24"/>
          <w:lang w:val="en-US" w:eastAsia="ru-RU" w:bidi="ru-RU"/>
        </w:rPr>
        <w:t xml:space="preserve">. Vibrating Roller. / Pat. No. RU 196568 W for a utility model. Publ. 05.03.2020. Authors: </w:t>
      </w:r>
      <w:proofErr w:type="spellStart"/>
      <w:r w:rsidR="002B3A1C" w:rsidRPr="00791D4A">
        <w:rPr>
          <w:rFonts w:ascii="Times New Roman" w:hAnsi="Times New Roman" w:cs="Times New Roman"/>
          <w:color w:val="000000"/>
          <w:sz w:val="24"/>
          <w:szCs w:val="24"/>
          <w:lang w:val="en-US" w:eastAsia="ru-RU" w:bidi="ru-RU"/>
        </w:rPr>
        <w:t>Maslov</w:t>
      </w:r>
      <w:proofErr w:type="spellEnd"/>
      <w:r w:rsidR="002B3A1C" w:rsidRPr="00791D4A">
        <w:rPr>
          <w:rFonts w:ascii="Times New Roman" w:hAnsi="Times New Roman" w:cs="Times New Roman"/>
          <w:color w:val="000000"/>
          <w:sz w:val="24"/>
          <w:szCs w:val="24"/>
          <w:lang w:val="en-US" w:eastAsia="ru-RU" w:bidi="ru-RU"/>
        </w:rPr>
        <w:t xml:space="preserve"> G.G., Ushakov D.A. Filing date of application No. 2019140703 dated 09.12.2019.</w:t>
      </w:r>
    </w:p>
    <w:p w14:paraId="3F246890" w14:textId="2CECC985" w:rsidR="002B3A1C" w:rsidRPr="00791D4A"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AB2DFB">
        <w:rPr>
          <w:rFonts w:ascii="Times New Roman" w:hAnsi="Times New Roman" w:cs="Times New Roman"/>
          <w:color w:val="000000"/>
          <w:sz w:val="24"/>
          <w:szCs w:val="24"/>
          <w:lang w:val="en-US" w:eastAsia="ru-RU" w:bidi="ru-RU"/>
        </w:rPr>
        <w:t>4</w:t>
      </w:r>
      <w:r w:rsidR="002B3A1C" w:rsidRPr="00791D4A">
        <w:rPr>
          <w:rFonts w:ascii="Times New Roman" w:hAnsi="Times New Roman" w:cs="Times New Roman"/>
          <w:color w:val="000000"/>
          <w:sz w:val="24"/>
          <w:szCs w:val="24"/>
          <w:lang w:val="en-US" w:eastAsia="ru-RU" w:bidi="ru-RU"/>
        </w:rPr>
        <w:t xml:space="preserve">. Impact roller / Pat. No. 105561 U1 for a utility model. Publ. 20.06.2011. </w:t>
      </w:r>
      <w:proofErr w:type="spellStart"/>
      <w:r w:rsidR="002B3A1C" w:rsidRPr="00791D4A">
        <w:rPr>
          <w:rFonts w:ascii="Times New Roman" w:hAnsi="Times New Roman" w:cs="Times New Roman"/>
          <w:color w:val="000000"/>
          <w:sz w:val="24"/>
          <w:szCs w:val="24"/>
          <w:lang w:val="en-US" w:eastAsia="ru-RU" w:bidi="ru-RU"/>
        </w:rPr>
        <w:t>Byull</w:t>
      </w:r>
      <w:proofErr w:type="spellEnd"/>
      <w:r w:rsidR="002B3A1C" w:rsidRPr="00791D4A">
        <w:rPr>
          <w:rFonts w:ascii="Times New Roman" w:hAnsi="Times New Roman" w:cs="Times New Roman"/>
          <w:color w:val="000000"/>
          <w:sz w:val="24"/>
          <w:szCs w:val="24"/>
          <w:lang w:val="en-US" w:eastAsia="ru-RU" w:bidi="ru-RU"/>
        </w:rPr>
        <w:t xml:space="preserve">. No. 17. Authors: </w:t>
      </w:r>
      <w:proofErr w:type="spellStart"/>
      <w:r w:rsidR="002B3A1C" w:rsidRPr="00791D4A">
        <w:rPr>
          <w:rFonts w:ascii="Times New Roman" w:hAnsi="Times New Roman" w:cs="Times New Roman"/>
          <w:color w:val="000000"/>
          <w:sz w:val="24"/>
          <w:szCs w:val="24"/>
          <w:lang w:val="en-US" w:eastAsia="ru-RU" w:bidi="ru-RU"/>
        </w:rPr>
        <w:t>Shapar</w:t>
      </w:r>
      <w:proofErr w:type="spellEnd"/>
      <w:r w:rsidR="002B3A1C" w:rsidRPr="00791D4A">
        <w:rPr>
          <w:rFonts w:ascii="Times New Roman" w:hAnsi="Times New Roman" w:cs="Times New Roman"/>
          <w:color w:val="000000"/>
          <w:sz w:val="24"/>
          <w:szCs w:val="24"/>
          <w:lang w:val="en-US" w:eastAsia="ru-RU" w:bidi="ru-RU"/>
        </w:rPr>
        <w:t xml:space="preserve"> M.S. Filing date of application No. 2010144901/21 dated 02.11.2010.</w:t>
      </w:r>
    </w:p>
    <w:p w14:paraId="72CC22BE" w14:textId="5C799D10" w:rsidR="002B3A1C" w:rsidRPr="00791D4A"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AB2DFB">
        <w:rPr>
          <w:rFonts w:ascii="Times New Roman" w:hAnsi="Times New Roman" w:cs="Times New Roman"/>
          <w:color w:val="000000"/>
          <w:sz w:val="24"/>
          <w:szCs w:val="24"/>
          <w:lang w:val="en-US" w:eastAsia="ru-RU" w:bidi="ru-RU"/>
        </w:rPr>
        <w:t>5</w:t>
      </w:r>
      <w:r w:rsidR="002B3A1C" w:rsidRPr="00791D4A">
        <w:rPr>
          <w:rFonts w:ascii="Times New Roman" w:hAnsi="Times New Roman" w:cs="Times New Roman"/>
          <w:color w:val="000000"/>
          <w:sz w:val="24"/>
          <w:szCs w:val="24"/>
          <w:lang w:val="en-US" w:eastAsia="ru-RU" w:bidi="ru-RU"/>
        </w:rPr>
        <w:t xml:space="preserve">. Impact roller / Pat. No. 2382537 C1 for the invention. 27.02.10. Authors: </w:t>
      </w:r>
      <w:proofErr w:type="spellStart"/>
      <w:r w:rsidR="002B3A1C" w:rsidRPr="00791D4A">
        <w:rPr>
          <w:rFonts w:ascii="Times New Roman" w:hAnsi="Times New Roman" w:cs="Times New Roman"/>
          <w:color w:val="000000"/>
          <w:sz w:val="24"/>
          <w:szCs w:val="24"/>
          <w:lang w:val="en-US" w:eastAsia="ru-RU" w:bidi="ru-RU"/>
        </w:rPr>
        <w:t>Ochinsky</w:t>
      </w:r>
      <w:proofErr w:type="spellEnd"/>
      <w:r w:rsidR="002B3A1C" w:rsidRPr="00791D4A">
        <w:rPr>
          <w:rFonts w:ascii="Times New Roman" w:hAnsi="Times New Roman" w:cs="Times New Roman"/>
          <w:color w:val="000000"/>
          <w:sz w:val="24"/>
          <w:szCs w:val="24"/>
          <w:lang w:val="en-US" w:eastAsia="ru-RU" w:bidi="ru-RU"/>
        </w:rPr>
        <w:t xml:space="preserve"> V.V., </w:t>
      </w:r>
      <w:proofErr w:type="spellStart"/>
      <w:r w:rsidR="002B3A1C" w:rsidRPr="00791D4A">
        <w:rPr>
          <w:rFonts w:ascii="Times New Roman" w:hAnsi="Times New Roman" w:cs="Times New Roman"/>
          <w:color w:val="000000"/>
          <w:sz w:val="24"/>
          <w:szCs w:val="24"/>
          <w:lang w:val="en-US" w:eastAsia="ru-RU" w:bidi="ru-RU"/>
        </w:rPr>
        <w:t>Kozhukhov</w:t>
      </w:r>
      <w:proofErr w:type="spellEnd"/>
      <w:r w:rsidR="002B3A1C" w:rsidRPr="00791D4A">
        <w:rPr>
          <w:rFonts w:ascii="Times New Roman" w:hAnsi="Times New Roman" w:cs="Times New Roman"/>
          <w:color w:val="000000"/>
          <w:sz w:val="24"/>
          <w:szCs w:val="24"/>
          <w:lang w:val="en-US" w:eastAsia="ru-RU" w:bidi="ru-RU"/>
        </w:rPr>
        <w:t xml:space="preserve"> A.A., </w:t>
      </w:r>
      <w:proofErr w:type="spellStart"/>
      <w:r w:rsidR="002B3A1C" w:rsidRPr="00791D4A">
        <w:rPr>
          <w:rFonts w:ascii="Times New Roman" w:hAnsi="Times New Roman" w:cs="Times New Roman"/>
          <w:color w:val="000000"/>
          <w:sz w:val="24"/>
          <w:szCs w:val="24"/>
          <w:lang w:val="en-US" w:eastAsia="ru-RU" w:bidi="ru-RU"/>
        </w:rPr>
        <w:t>Iskenderov</w:t>
      </w:r>
      <w:proofErr w:type="spellEnd"/>
      <w:r w:rsidR="002B3A1C" w:rsidRPr="00791D4A">
        <w:rPr>
          <w:rFonts w:ascii="Times New Roman" w:hAnsi="Times New Roman" w:cs="Times New Roman"/>
          <w:color w:val="000000"/>
          <w:sz w:val="24"/>
          <w:szCs w:val="24"/>
          <w:lang w:val="en-US" w:eastAsia="ru-RU" w:bidi="ru-RU"/>
        </w:rPr>
        <w:t xml:space="preserve"> R.D., </w:t>
      </w:r>
      <w:proofErr w:type="spellStart"/>
      <w:r w:rsidR="002B3A1C" w:rsidRPr="00791D4A">
        <w:rPr>
          <w:rFonts w:ascii="Times New Roman" w:hAnsi="Times New Roman" w:cs="Times New Roman"/>
          <w:color w:val="000000"/>
          <w:sz w:val="24"/>
          <w:szCs w:val="24"/>
          <w:lang w:val="en-US" w:eastAsia="ru-RU" w:bidi="ru-RU"/>
        </w:rPr>
        <w:t>Bratchikov</w:t>
      </w:r>
      <w:proofErr w:type="spellEnd"/>
      <w:r w:rsidR="002B3A1C" w:rsidRPr="00791D4A">
        <w:rPr>
          <w:rFonts w:ascii="Times New Roman" w:hAnsi="Times New Roman" w:cs="Times New Roman"/>
          <w:color w:val="000000"/>
          <w:sz w:val="24"/>
          <w:szCs w:val="24"/>
          <w:lang w:val="en-US" w:eastAsia="ru-RU" w:bidi="ru-RU"/>
        </w:rPr>
        <w:t xml:space="preserve"> </w:t>
      </w:r>
      <w:proofErr w:type="spellStart"/>
      <w:r w:rsidR="002B3A1C" w:rsidRPr="00791D4A">
        <w:rPr>
          <w:rFonts w:ascii="Times New Roman" w:hAnsi="Times New Roman" w:cs="Times New Roman"/>
          <w:color w:val="000000"/>
          <w:sz w:val="24"/>
          <w:szCs w:val="24"/>
          <w:lang w:val="en-US" w:eastAsia="ru-RU" w:bidi="ru-RU"/>
        </w:rPr>
        <w:t>M.Yu</w:t>
      </w:r>
      <w:proofErr w:type="spellEnd"/>
      <w:r w:rsidR="002B3A1C" w:rsidRPr="00791D4A">
        <w:rPr>
          <w:rFonts w:ascii="Times New Roman" w:hAnsi="Times New Roman" w:cs="Times New Roman"/>
          <w:color w:val="000000"/>
          <w:sz w:val="24"/>
          <w:szCs w:val="24"/>
          <w:lang w:val="en-US" w:eastAsia="ru-RU" w:bidi="ru-RU"/>
        </w:rPr>
        <w:t>. Date of application No. 2008147920/12 dated 04.12.2008.</w:t>
      </w:r>
    </w:p>
    <w:p w14:paraId="763E1541" w14:textId="51195626" w:rsidR="00F216F5" w:rsidRPr="002B3A1C"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D55FF6">
        <w:rPr>
          <w:rFonts w:ascii="Times New Roman" w:hAnsi="Times New Roman" w:cs="Times New Roman"/>
          <w:color w:val="000000"/>
          <w:sz w:val="24"/>
          <w:szCs w:val="24"/>
          <w:lang w:val="en-US" w:eastAsia="ru-RU" w:bidi="ru-RU"/>
        </w:rPr>
        <w:t>6</w:t>
      </w:r>
      <w:r w:rsidR="002B3A1C" w:rsidRPr="002B3A1C">
        <w:rPr>
          <w:rFonts w:ascii="Times New Roman" w:hAnsi="Times New Roman" w:cs="Times New Roman"/>
          <w:color w:val="000000"/>
          <w:sz w:val="24"/>
          <w:szCs w:val="24"/>
          <w:lang w:val="en-US" w:eastAsia="ru-RU" w:bidi="ru-RU"/>
        </w:rPr>
        <w:t xml:space="preserve">. </w:t>
      </w:r>
      <w:proofErr w:type="spellStart"/>
      <w:r w:rsidR="002B3A1C" w:rsidRPr="002B3A1C">
        <w:rPr>
          <w:rFonts w:ascii="Times New Roman" w:hAnsi="Times New Roman" w:cs="Times New Roman"/>
          <w:color w:val="000000"/>
          <w:sz w:val="24"/>
          <w:szCs w:val="24"/>
          <w:lang w:val="en-US" w:eastAsia="ru-RU" w:bidi="ru-RU"/>
        </w:rPr>
        <w:t>Fedorenko</w:t>
      </w:r>
      <w:proofErr w:type="spellEnd"/>
      <w:r w:rsidR="002B3A1C" w:rsidRPr="002B3A1C">
        <w:rPr>
          <w:rFonts w:ascii="Times New Roman" w:hAnsi="Times New Roman" w:cs="Times New Roman"/>
          <w:color w:val="000000"/>
          <w:sz w:val="24"/>
          <w:szCs w:val="24"/>
          <w:lang w:val="en-US" w:eastAsia="ru-RU" w:bidi="ru-RU"/>
        </w:rPr>
        <w:t xml:space="preserve"> I.</w:t>
      </w:r>
      <w:r w:rsidR="008D741C" w:rsidRPr="008D741C">
        <w:rPr>
          <w:rFonts w:ascii="Times New Roman" w:hAnsi="Times New Roman" w:cs="Times New Roman"/>
          <w:color w:val="000000"/>
          <w:sz w:val="24"/>
          <w:szCs w:val="24"/>
          <w:lang w:val="en-US" w:eastAsia="ru-RU" w:bidi="ru-RU"/>
        </w:rPr>
        <w:t xml:space="preserve"> </w:t>
      </w:r>
      <w:proofErr w:type="spellStart"/>
      <w:r w:rsidR="002B3A1C" w:rsidRPr="002B3A1C">
        <w:rPr>
          <w:rFonts w:ascii="Times New Roman" w:hAnsi="Times New Roman" w:cs="Times New Roman"/>
          <w:color w:val="000000"/>
          <w:sz w:val="24"/>
          <w:szCs w:val="24"/>
          <w:lang w:val="en-US" w:eastAsia="ru-RU" w:bidi="ru-RU"/>
        </w:rPr>
        <w:t>Ya</w:t>
      </w:r>
      <w:proofErr w:type="spellEnd"/>
      <w:r w:rsidR="002B3A1C" w:rsidRPr="002B3A1C">
        <w:rPr>
          <w:rFonts w:ascii="Times New Roman" w:hAnsi="Times New Roman" w:cs="Times New Roman"/>
          <w:color w:val="000000"/>
          <w:sz w:val="24"/>
          <w:szCs w:val="24"/>
          <w:lang w:val="en-US" w:eastAsia="ru-RU" w:bidi="ru-RU"/>
        </w:rPr>
        <w:t xml:space="preserve">. Vibration processes and devices in the agro-industrial complex: monograph / </w:t>
      </w:r>
      <w:proofErr w:type="spellStart"/>
      <w:r w:rsidR="002B3A1C" w:rsidRPr="002B3A1C">
        <w:rPr>
          <w:rFonts w:ascii="Times New Roman" w:hAnsi="Times New Roman" w:cs="Times New Roman"/>
          <w:color w:val="000000"/>
          <w:sz w:val="24"/>
          <w:szCs w:val="24"/>
          <w:lang w:val="en-US" w:eastAsia="ru-RU" w:bidi="ru-RU"/>
        </w:rPr>
        <w:t>Fedorenko</w:t>
      </w:r>
      <w:proofErr w:type="spellEnd"/>
      <w:r w:rsidR="002B3A1C" w:rsidRPr="002B3A1C">
        <w:rPr>
          <w:rFonts w:ascii="Times New Roman" w:hAnsi="Times New Roman" w:cs="Times New Roman"/>
          <w:color w:val="000000"/>
          <w:sz w:val="24"/>
          <w:szCs w:val="24"/>
          <w:lang w:val="en-US" w:eastAsia="ru-RU" w:bidi="ru-RU"/>
        </w:rPr>
        <w:t xml:space="preserve"> I.</w:t>
      </w:r>
      <w:r w:rsidR="008D741C" w:rsidRPr="008D741C">
        <w:rPr>
          <w:rFonts w:ascii="Times New Roman" w:hAnsi="Times New Roman" w:cs="Times New Roman"/>
          <w:color w:val="000000"/>
          <w:sz w:val="24"/>
          <w:szCs w:val="24"/>
          <w:lang w:val="en-US" w:eastAsia="ru-RU" w:bidi="ru-RU"/>
        </w:rPr>
        <w:t xml:space="preserve"> </w:t>
      </w:r>
      <w:proofErr w:type="spellStart"/>
      <w:r w:rsidR="002B3A1C" w:rsidRPr="002B3A1C">
        <w:rPr>
          <w:rFonts w:ascii="Times New Roman" w:hAnsi="Times New Roman" w:cs="Times New Roman"/>
          <w:color w:val="000000"/>
          <w:sz w:val="24"/>
          <w:szCs w:val="24"/>
          <w:lang w:val="en-US" w:eastAsia="ru-RU" w:bidi="ru-RU"/>
        </w:rPr>
        <w:t>Ya</w:t>
      </w:r>
      <w:proofErr w:type="spellEnd"/>
      <w:r w:rsidR="002B3A1C" w:rsidRPr="002B3A1C">
        <w:rPr>
          <w:rFonts w:ascii="Times New Roman" w:hAnsi="Times New Roman" w:cs="Times New Roman"/>
          <w:color w:val="000000"/>
          <w:sz w:val="24"/>
          <w:szCs w:val="24"/>
          <w:lang w:val="en-US" w:eastAsia="ru-RU" w:bidi="ru-RU"/>
        </w:rPr>
        <w:t xml:space="preserve">. - Barnaul: RIO Altai GAU, 2016. -290 </w:t>
      </w:r>
      <w:r w:rsidR="002B3A1C">
        <w:rPr>
          <w:rFonts w:ascii="Times New Roman" w:hAnsi="Times New Roman" w:cs="Times New Roman"/>
          <w:color w:val="000000"/>
          <w:sz w:val="24"/>
          <w:szCs w:val="24"/>
          <w:lang w:val="en-US" w:eastAsia="ru-RU" w:bidi="ru-RU"/>
        </w:rPr>
        <w:t>p</w:t>
      </w:r>
    </w:p>
    <w:sectPr w:rsidR="00F216F5" w:rsidRPr="002B3A1C" w:rsidSect="00681722">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60FB1" w14:textId="77777777" w:rsidR="00327948" w:rsidRDefault="00327948" w:rsidP="00F216F5">
      <w:pPr>
        <w:spacing w:after="0" w:line="240" w:lineRule="auto"/>
      </w:pPr>
      <w:r>
        <w:separator/>
      </w:r>
    </w:p>
  </w:endnote>
  <w:endnote w:type="continuationSeparator" w:id="0">
    <w:p w14:paraId="65FFC5E5" w14:textId="77777777" w:rsidR="00327948" w:rsidRDefault="00327948" w:rsidP="00F21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panose1 w:val="020B0604020202020204"/>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DAA03" w14:textId="77777777" w:rsidR="000610E8" w:rsidRDefault="00061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0B69" w14:textId="64133B2B" w:rsidR="000610E8" w:rsidRPr="000610E8" w:rsidRDefault="000610E8">
    <w:pPr>
      <w:pStyle w:val="Footer"/>
      <w:rPr>
        <w:lang w:val="en-US"/>
      </w:rPr>
    </w:pPr>
    <w:hyperlink r:id="rId1" w:history="1">
      <w:r w:rsidRPr="0059110F">
        <w:rPr>
          <w:rStyle w:val="Hyperlink"/>
          <w:rFonts w:ascii="Times New Roman" w:hAnsi="Times New Roman" w:cs="Times New Roman"/>
          <w:sz w:val="24"/>
          <w:szCs w:val="24"/>
        </w:rPr>
        <w:t>http://ej.kubagro.ru/2023/08/pdf/</w:t>
      </w:r>
      <w:r w:rsidRPr="0059110F">
        <w:rPr>
          <w:rStyle w:val="Hyperlink"/>
          <w:rFonts w:ascii="Times New Roman" w:hAnsi="Times New Roman" w:cs="Times New Roman"/>
          <w:sz w:val="24"/>
          <w:szCs w:val="24"/>
          <w:lang w:val="en-US"/>
        </w:rPr>
        <w:t>17</w:t>
      </w:r>
      <w:r w:rsidRPr="0059110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267A" w14:textId="77777777" w:rsidR="000610E8" w:rsidRDefault="00061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FF815" w14:textId="77777777" w:rsidR="00327948" w:rsidRDefault="00327948" w:rsidP="00F216F5">
      <w:pPr>
        <w:spacing w:after="0" w:line="240" w:lineRule="auto"/>
      </w:pPr>
      <w:r>
        <w:separator/>
      </w:r>
    </w:p>
  </w:footnote>
  <w:footnote w:type="continuationSeparator" w:id="0">
    <w:p w14:paraId="7A166657" w14:textId="77777777" w:rsidR="00327948" w:rsidRDefault="00327948" w:rsidP="00F21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11150785"/>
      <w:docPartObj>
        <w:docPartGallery w:val="Page Numbers (Top of Page)"/>
        <w:docPartUnique/>
      </w:docPartObj>
    </w:sdtPr>
    <w:sdtContent>
      <w:p w14:paraId="3C1F2536" w14:textId="5B89F112" w:rsidR="00EA785D" w:rsidRDefault="00EA785D" w:rsidP="0059110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D6643D" w14:textId="7F00A06C" w:rsidR="00F216F5" w:rsidRDefault="00F216F5" w:rsidP="00EA785D">
    <w:pPr>
      <w:ind w:right="360"/>
      <w:rPr>
        <w:sz w:val="2"/>
        <w:szCs w:val="2"/>
      </w:rPr>
    </w:pPr>
    <w:r>
      <w:rPr>
        <w:noProof/>
        <w:sz w:val="24"/>
        <w:szCs w:val="24"/>
        <w:lang w:val="en-US"/>
      </w:rPr>
      <mc:AlternateContent>
        <mc:Choice Requires="wps">
          <w:drawing>
            <wp:anchor distT="0" distB="0" distL="63500" distR="63500" simplePos="0" relativeHeight="251658240" behindDoc="1" locked="0" layoutInCell="1" allowOverlap="1" wp14:anchorId="0B9A670F" wp14:editId="0BA2C8DE">
              <wp:simplePos x="0" y="0"/>
              <wp:positionH relativeFrom="page">
                <wp:posOffset>3910330</wp:posOffset>
              </wp:positionH>
              <wp:positionV relativeFrom="page">
                <wp:posOffset>246380</wp:posOffset>
              </wp:positionV>
              <wp:extent cx="30480" cy="123825"/>
              <wp:effectExtent l="0" t="0" r="2540" b="127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49923" w14:textId="77777777" w:rsidR="00F216F5" w:rsidRDefault="00F216F5">
                          <w:pPr>
                            <w:spacing w:line="240" w:lineRule="auto"/>
                          </w:pPr>
                          <w:r>
                            <w:rPr>
                              <w:rStyle w:val="Headerorfooter"/>
                              <w:rFonts w:eastAsiaTheme="minorHAnsi"/>
                              <w:b w:val="0"/>
                              <w:bCs w:val="0"/>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margin-left:307.9pt;margin-top:19.4pt;width:2.4pt;height:9.7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" filled="f" stroked="f">
              <v:textbox style="mso-fit-shape-to-text:t" inset="0,0,0,0">
                <w:txbxContent>
                  <w:p w14:paraId="1E149923" w14:textId="77777777" w:rsidR="00F216F5" w:rsidRDefault="00F216F5">
                    <w:pPr>
                      <w:spacing w:line="240" w:lineRule="auto"/>
                    </w:pPr>
                    <w:r>
                      <w:rPr>
                        <w:rStyle w:val="Headerorfooter"/>
                        <w:rFonts w:eastAsiaTheme="minorHAnsi"/>
                        <w:b w:val="0"/>
                        <w:bCs w:val="0"/>
                      </w:rPr>
                      <w: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62390265"/>
      <w:docPartObj>
        <w:docPartGallery w:val="Page Numbers (Top of Page)"/>
        <w:docPartUnique/>
      </w:docPartObj>
    </w:sdtPr>
    <w:sdtContent>
      <w:p w14:paraId="53484D13" w14:textId="75E576C3" w:rsidR="00EA785D" w:rsidRPr="00EA785D" w:rsidRDefault="00EA785D" w:rsidP="0059110F">
        <w:pPr>
          <w:pStyle w:val="Header"/>
          <w:framePr w:wrap="none" w:vAnchor="text" w:hAnchor="margin" w:xAlign="right" w:y="1"/>
          <w:rPr>
            <w:rStyle w:val="PageNumber"/>
            <w:rFonts w:ascii="Times New Roman" w:hAnsi="Times New Roman" w:cs="Times New Roman"/>
            <w:sz w:val="28"/>
            <w:szCs w:val="28"/>
          </w:rPr>
        </w:pPr>
        <w:r w:rsidRPr="00EA785D">
          <w:rPr>
            <w:rStyle w:val="PageNumber"/>
            <w:rFonts w:ascii="Times New Roman" w:hAnsi="Times New Roman" w:cs="Times New Roman"/>
            <w:sz w:val="28"/>
            <w:szCs w:val="28"/>
          </w:rPr>
          <w:fldChar w:fldCharType="begin"/>
        </w:r>
        <w:r w:rsidRPr="00EA785D">
          <w:rPr>
            <w:rStyle w:val="PageNumber"/>
            <w:rFonts w:ascii="Times New Roman" w:hAnsi="Times New Roman" w:cs="Times New Roman"/>
            <w:sz w:val="28"/>
            <w:szCs w:val="28"/>
          </w:rPr>
          <w:instrText xml:space="preserve"> PAGE </w:instrText>
        </w:r>
        <w:r w:rsidRPr="00EA785D">
          <w:rPr>
            <w:rStyle w:val="PageNumber"/>
            <w:rFonts w:ascii="Times New Roman" w:hAnsi="Times New Roman" w:cs="Times New Roman"/>
            <w:sz w:val="28"/>
            <w:szCs w:val="28"/>
          </w:rPr>
          <w:fldChar w:fldCharType="separate"/>
        </w:r>
        <w:r w:rsidRPr="00EA785D">
          <w:rPr>
            <w:rStyle w:val="PageNumber"/>
            <w:rFonts w:ascii="Times New Roman" w:hAnsi="Times New Roman" w:cs="Times New Roman"/>
            <w:noProof/>
            <w:sz w:val="28"/>
            <w:szCs w:val="28"/>
          </w:rPr>
          <w:t>2</w:t>
        </w:r>
        <w:r w:rsidRPr="00EA785D">
          <w:rPr>
            <w:rStyle w:val="PageNumber"/>
            <w:rFonts w:ascii="Times New Roman" w:hAnsi="Times New Roman" w:cs="Times New Roman"/>
            <w:sz w:val="28"/>
            <w:szCs w:val="28"/>
          </w:rPr>
          <w:fldChar w:fldCharType="end"/>
        </w:r>
      </w:p>
    </w:sdtContent>
  </w:sdt>
  <w:p w14:paraId="1B26FD41" w14:textId="2B1D5F63" w:rsidR="00681722" w:rsidRDefault="00EA785D" w:rsidP="00EA785D">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w:t>
    </w:r>
    <w:r>
      <w:rPr>
        <w:rFonts w:ascii="Times New Roman" w:hAnsi="Times New Roman"/>
        <w:sz w:val="24"/>
        <w:szCs w:val="24"/>
        <w:lang w:val="en-US"/>
      </w:rPr>
      <w:t>2</w:t>
    </w:r>
    <w:r w:rsidRPr="008B16B1">
      <w:rPr>
        <w:rFonts w:ascii="Times New Roman" w:hAnsi="Times New Roman" w:cs="Times New Roman"/>
        <w:sz w:val="24"/>
        <w:szCs w:val="24"/>
      </w:rPr>
      <w:t>(0</w:t>
    </w:r>
    <w:r>
      <w:rPr>
        <w:rFonts w:ascii="Times New Roman" w:hAnsi="Times New Roman"/>
        <w:sz w:val="24"/>
        <w:szCs w:val="24"/>
        <w:lang w:val="en-US"/>
      </w:rPr>
      <w:t>8</w:t>
    </w:r>
    <w:r w:rsidRPr="008B16B1">
      <w:rPr>
        <w:rFonts w:ascii="Times New Roman" w:hAnsi="Times New Roman" w:cs="Times New Roman"/>
        <w:sz w:val="24"/>
        <w:szCs w:val="24"/>
      </w:rPr>
      <w:t>), 2023 год</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C0CA" w14:textId="77777777" w:rsidR="000610E8" w:rsidRDefault="000610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6D4679"/>
    <w:multiLevelType w:val="multilevel"/>
    <w:tmpl w:val="B8E4A3F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F5"/>
    <w:rsid w:val="000222FD"/>
    <w:rsid w:val="00035469"/>
    <w:rsid w:val="00053D38"/>
    <w:rsid w:val="000610E8"/>
    <w:rsid w:val="00082976"/>
    <w:rsid w:val="00082BF7"/>
    <w:rsid w:val="000852B4"/>
    <w:rsid w:val="00085BC0"/>
    <w:rsid w:val="000D47CC"/>
    <w:rsid w:val="000D4E33"/>
    <w:rsid w:val="000E3DB1"/>
    <w:rsid w:val="000F11EC"/>
    <w:rsid w:val="00121DBB"/>
    <w:rsid w:val="00147CA0"/>
    <w:rsid w:val="00177531"/>
    <w:rsid w:val="001D40FF"/>
    <w:rsid w:val="001E2257"/>
    <w:rsid w:val="001F3AAC"/>
    <w:rsid w:val="00200C87"/>
    <w:rsid w:val="00204A72"/>
    <w:rsid w:val="00223DE9"/>
    <w:rsid w:val="00241A57"/>
    <w:rsid w:val="002952D5"/>
    <w:rsid w:val="002B3A1C"/>
    <w:rsid w:val="002D07C6"/>
    <w:rsid w:val="002D086D"/>
    <w:rsid w:val="002D42C5"/>
    <w:rsid w:val="003113FC"/>
    <w:rsid w:val="00327948"/>
    <w:rsid w:val="003440F0"/>
    <w:rsid w:val="003526D0"/>
    <w:rsid w:val="00357419"/>
    <w:rsid w:val="003924F8"/>
    <w:rsid w:val="003B1BEA"/>
    <w:rsid w:val="003B23A7"/>
    <w:rsid w:val="003C08E0"/>
    <w:rsid w:val="003C5157"/>
    <w:rsid w:val="003E6F7E"/>
    <w:rsid w:val="003F2899"/>
    <w:rsid w:val="00406AFF"/>
    <w:rsid w:val="0040795F"/>
    <w:rsid w:val="00420B7E"/>
    <w:rsid w:val="00426E3D"/>
    <w:rsid w:val="004369D6"/>
    <w:rsid w:val="004510C4"/>
    <w:rsid w:val="00453941"/>
    <w:rsid w:val="0047776D"/>
    <w:rsid w:val="004935F6"/>
    <w:rsid w:val="004D4E16"/>
    <w:rsid w:val="004F151F"/>
    <w:rsid w:val="00504A05"/>
    <w:rsid w:val="0051235A"/>
    <w:rsid w:val="00516CBF"/>
    <w:rsid w:val="00542E8B"/>
    <w:rsid w:val="00550B74"/>
    <w:rsid w:val="00571D53"/>
    <w:rsid w:val="005D17E2"/>
    <w:rsid w:val="005E27F8"/>
    <w:rsid w:val="00602D82"/>
    <w:rsid w:val="00625414"/>
    <w:rsid w:val="00637CF1"/>
    <w:rsid w:val="00657B01"/>
    <w:rsid w:val="00681722"/>
    <w:rsid w:val="00712FB7"/>
    <w:rsid w:val="007158BF"/>
    <w:rsid w:val="00731748"/>
    <w:rsid w:val="007567EE"/>
    <w:rsid w:val="00760C86"/>
    <w:rsid w:val="00783EDF"/>
    <w:rsid w:val="00791D4A"/>
    <w:rsid w:val="007A2F66"/>
    <w:rsid w:val="007B0189"/>
    <w:rsid w:val="007B47ED"/>
    <w:rsid w:val="007C5140"/>
    <w:rsid w:val="007D339E"/>
    <w:rsid w:val="00831203"/>
    <w:rsid w:val="00837FCB"/>
    <w:rsid w:val="0084008A"/>
    <w:rsid w:val="0086123C"/>
    <w:rsid w:val="008624DB"/>
    <w:rsid w:val="008758DA"/>
    <w:rsid w:val="0089230E"/>
    <w:rsid w:val="00894CAB"/>
    <w:rsid w:val="008B636E"/>
    <w:rsid w:val="008D4C61"/>
    <w:rsid w:val="008D741C"/>
    <w:rsid w:val="008E220A"/>
    <w:rsid w:val="008F27EE"/>
    <w:rsid w:val="009551D3"/>
    <w:rsid w:val="00971732"/>
    <w:rsid w:val="009A56A9"/>
    <w:rsid w:val="009B43A3"/>
    <w:rsid w:val="00A0318D"/>
    <w:rsid w:val="00A41F5B"/>
    <w:rsid w:val="00A42504"/>
    <w:rsid w:val="00A579ED"/>
    <w:rsid w:val="00A641B1"/>
    <w:rsid w:val="00AB211E"/>
    <w:rsid w:val="00AB2DFB"/>
    <w:rsid w:val="00AD79DF"/>
    <w:rsid w:val="00AE3173"/>
    <w:rsid w:val="00B11B1C"/>
    <w:rsid w:val="00B14704"/>
    <w:rsid w:val="00B34696"/>
    <w:rsid w:val="00BA0B16"/>
    <w:rsid w:val="00BB7CCB"/>
    <w:rsid w:val="00BF4A4A"/>
    <w:rsid w:val="00C35010"/>
    <w:rsid w:val="00C365D8"/>
    <w:rsid w:val="00C467AC"/>
    <w:rsid w:val="00C53CFE"/>
    <w:rsid w:val="00C542D6"/>
    <w:rsid w:val="00CB76C9"/>
    <w:rsid w:val="00CD08F2"/>
    <w:rsid w:val="00CF405A"/>
    <w:rsid w:val="00CF5C76"/>
    <w:rsid w:val="00D22B37"/>
    <w:rsid w:val="00D55FF6"/>
    <w:rsid w:val="00D948DC"/>
    <w:rsid w:val="00D94CD2"/>
    <w:rsid w:val="00DC2F95"/>
    <w:rsid w:val="00DE4897"/>
    <w:rsid w:val="00E21EE3"/>
    <w:rsid w:val="00E251D3"/>
    <w:rsid w:val="00E45E1F"/>
    <w:rsid w:val="00E860FF"/>
    <w:rsid w:val="00EA785D"/>
    <w:rsid w:val="00EE23A8"/>
    <w:rsid w:val="00F216F5"/>
    <w:rsid w:val="00F21A8F"/>
    <w:rsid w:val="00F5129D"/>
    <w:rsid w:val="00F93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A772131"/>
  <w15:docId w15:val="{B6AA736D-0083-D54A-8A74-B5477AD22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basedOn w:val="DefaultParagraphFont"/>
    <w:rsid w:val="00F216F5"/>
    <w:rPr>
      <w:rFonts w:ascii="Times New Roman" w:eastAsia="Times New Roman" w:hAnsi="Times New Roman" w:cs="Times New Roman"/>
      <w:b w:val="0"/>
      <w:bCs w:val="0"/>
      <w:i w:val="0"/>
      <w:iCs w:val="0"/>
      <w:smallCaps w:val="0"/>
      <w:strike w:val="0"/>
      <w:sz w:val="18"/>
      <w:szCs w:val="18"/>
      <w:u w:val="none"/>
    </w:rPr>
  </w:style>
  <w:style w:type="character" w:customStyle="1" w:styleId="Picturecaption">
    <w:name w:val="Picture caption_"/>
    <w:basedOn w:val="DefaultParagraphFont"/>
    <w:link w:val="Picturecaption0"/>
    <w:rsid w:val="00F216F5"/>
    <w:rPr>
      <w:rFonts w:ascii="Times New Roman" w:eastAsia="Times New Roman" w:hAnsi="Times New Roman" w:cs="Times New Roman"/>
      <w:sz w:val="18"/>
      <w:szCs w:val="18"/>
      <w:shd w:val="clear" w:color="auto" w:fill="FFFFFF"/>
    </w:rPr>
  </w:style>
  <w:style w:type="paragraph" w:customStyle="1" w:styleId="Picturecaption0">
    <w:name w:val="Picture caption"/>
    <w:basedOn w:val="Normal"/>
    <w:link w:val="Picturecaption"/>
    <w:rsid w:val="00F216F5"/>
    <w:pPr>
      <w:widowControl w:val="0"/>
      <w:shd w:val="clear" w:color="auto" w:fill="FFFFFF"/>
      <w:spacing w:after="0" w:line="0" w:lineRule="atLeast"/>
    </w:pPr>
    <w:rPr>
      <w:rFonts w:ascii="Times New Roman" w:eastAsia="Times New Roman" w:hAnsi="Times New Roman" w:cs="Times New Roman"/>
      <w:sz w:val="18"/>
      <w:szCs w:val="18"/>
    </w:rPr>
  </w:style>
  <w:style w:type="character" w:customStyle="1" w:styleId="Bodytext2">
    <w:name w:val="Body text (2)"/>
    <w:basedOn w:val="DefaultParagraphFont"/>
    <w:rsid w:val="00F216F5"/>
    <w:rPr>
      <w:rFonts w:ascii="Times New Roman" w:eastAsia="Times New Roman" w:hAnsi="Times New Roman" w:cs="Times New Roman"/>
      <w:b w:val="0"/>
      <w:bCs w:val="0"/>
      <w:i w:val="0"/>
      <w:iCs w:val="0"/>
      <w:smallCaps w:val="0"/>
      <w:strike/>
      <w:color w:val="000000"/>
      <w:spacing w:val="0"/>
      <w:w w:val="100"/>
      <w:position w:val="0"/>
      <w:sz w:val="18"/>
      <w:szCs w:val="18"/>
      <w:u w:val="none"/>
      <w:lang w:val="ru-RU" w:eastAsia="ru-RU" w:bidi="ru-RU"/>
    </w:rPr>
  </w:style>
  <w:style w:type="character" w:customStyle="1" w:styleId="Headerorfooter">
    <w:name w:val="Header or footer"/>
    <w:basedOn w:val="DefaultParagraphFont"/>
    <w:rsid w:val="00F216F5"/>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Bodytext2ItalicSpacing-1pt">
    <w:name w:val="Body text (2) + Italic;Spacing -1 pt"/>
    <w:basedOn w:val="DefaultParagraphFont"/>
    <w:rsid w:val="00F216F5"/>
    <w:rPr>
      <w:rFonts w:ascii="Times New Roman" w:eastAsia="Times New Roman" w:hAnsi="Times New Roman" w:cs="Times New Roman"/>
      <w:b w:val="0"/>
      <w:bCs w:val="0"/>
      <w:i/>
      <w:iCs/>
      <w:smallCaps w:val="0"/>
      <w:strike w:val="0"/>
      <w:color w:val="000000"/>
      <w:spacing w:val="-30"/>
      <w:w w:val="100"/>
      <w:position w:val="0"/>
      <w:sz w:val="18"/>
      <w:szCs w:val="18"/>
      <w:u w:val="none"/>
      <w:lang w:val="ru-RU" w:eastAsia="ru-RU" w:bidi="ru-RU"/>
    </w:rPr>
  </w:style>
  <w:style w:type="character" w:customStyle="1" w:styleId="Bodytext2Arial11ptSpacing-1pt">
    <w:name w:val="Body text (2) + Arial;11 pt;Spacing -1 pt"/>
    <w:basedOn w:val="DefaultParagraphFont"/>
    <w:rsid w:val="00F216F5"/>
    <w:rPr>
      <w:rFonts w:ascii="Arial" w:eastAsia="Arial" w:hAnsi="Arial" w:cs="Arial"/>
      <w:b w:val="0"/>
      <w:bCs w:val="0"/>
      <w:i w:val="0"/>
      <w:iCs w:val="0"/>
      <w:smallCaps w:val="0"/>
      <w:strike w:val="0"/>
      <w:color w:val="000000"/>
      <w:spacing w:val="-20"/>
      <w:w w:val="100"/>
      <w:position w:val="0"/>
      <w:sz w:val="22"/>
      <w:szCs w:val="22"/>
      <w:u w:val="none"/>
      <w:lang w:val="ru-RU" w:eastAsia="ru-RU" w:bidi="ru-RU"/>
    </w:rPr>
  </w:style>
  <w:style w:type="character" w:customStyle="1" w:styleId="Tablecaption">
    <w:name w:val="Table caption"/>
    <w:basedOn w:val="DefaultParagraphFont"/>
    <w:rsid w:val="00F216F5"/>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eastAsia="ru-RU" w:bidi="ru-RU"/>
    </w:rPr>
  </w:style>
  <w:style w:type="character" w:customStyle="1" w:styleId="Bodytext28pt">
    <w:name w:val="Body text (2) + 8 pt"/>
    <w:basedOn w:val="DefaultParagraphFont"/>
    <w:rsid w:val="00F216F5"/>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255pt">
    <w:name w:val="Body text (2) + 5.5 pt"/>
    <w:basedOn w:val="DefaultParagraphFont"/>
    <w:rsid w:val="00F216F5"/>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eastAsia="ru-RU" w:bidi="ru-RU"/>
    </w:rPr>
  </w:style>
  <w:style w:type="character" w:customStyle="1" w:styleId="Bodytext2Bold">
    <w:name w:val="Body text (2) + Bold"/>
    <w:basedOn w:val="DefaultParagraphFont"/>
    <w:rsid w:val="00F216F5"/>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2105ptBoldSpacing0pt">
    <w:name w:val="Body text (2) + 10.5 pt;Bold;Spacing 0 pt"/>
    <w:basedOn w:val="DefaultParagraphFont"/>
    <w:rsid w:val="00F216F5"/>
    <w:rPr>
      <w:rFonts w:ascii="Times New Roman" w:eastAsia="Times New Roman" w:hAnsi="Times New Roman" w:cs="Times New Roman"/>
      <w:b/>
      <w:bCs/>
      <w:i w:val="0"/>
      <w:iCs w:val="0"/>
      <w:smallCaps w:val="0"/>
      <w:strike w:val="0"/>
      <w:color w:val="000000"/>
      <w:spacing w:val="-10"/>
      <w:w w:val="100"/>
      <w:position w:val="0"/>
      <w:sz w:val="21"/>
      <w:szCs w:val="21"/>
      <w:u w:val="none"/>
      <w:lang w:val="ru-RU" w:eastAsia="ru-RU" w:bidi="ru-RU"/>
    </w:rPr>
  </w:style>
  <w:style w:type="paragraph" w:styleId="Footer">
    <w:name w:val="footer"/>
    <w:basedOn w:val="Normal"/>
    <w:link w:val="FooterChar"/>
    <w:uiPriority w:val="99"/>
    <w:unhideWhenUsed/>
    <w:rsid w:val="00F216F5"/>
    <w:pPr>
      <w:tabs>
        <w:tab w:val="center" w:pos="4677"/>
        <w:tab w:val="right" w:pos="9355"/>
      </w:tabs>
      <w:spacing w:after="0" w:line="240" w:lineRule="auto"/>
    </w:pPr>
  </w:style>
  <w:style w:type="character" w:customStyle="1" w:styleId="FooterChar">
    <w:name w:val="Footer Char"/>
    <w:basedOn w:val="DefaultParagraphFont"/>
    <w:link w:val="Footer"/>
    <w:uiPriority w:val="99"/>
    <w:rsid w:val="00F216F5"/>
  </w:style>
  <w:style w:type="paragraph" w:styleId="Header">
    <w:name w:val="header"/>
    <w:basedOn w:val="Normal"/>
    <w:link w:val="HeaderChar"/>
    <w:uiPriority w:val="99"/>
    <w:unhideWhenUsed/>
    <w:rsid w:val="00F216F5"/>
    <w:pPr>
      <w:tabs>
        <w:tab w:val="center" w:pos="4677"/>
        <w:tab w:val="right" w:pos="9355"/>
      </w:tabs>
      <w:spacing w:after="0" w:line="240" w:lineRule="auto"/>
    </w:pPr>
  </w:style>
  <w:style w:type="character" w:customStyle="1" w:styleId="HeaderChar">
    <w:name w:val="Header Char"/>
    <w:basedOn w:val="DefaultParagraphFont"/>
    <w:link w:val="Header"/>
    <w:uiPriority w:val="99"/>
    <w:rsid w:val="00F216F5"/>
  </w:style>
  <w:style w:type="table" w:styleId="TableGrid">
    <w:name w:val="Table Grid"/>
    <w:basedOn w:val="TableNormal"/>
    <w:rsid w:val="00D22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1748"/>
    <w:pPr>
      <w:ind w:left="720"/>
      <w:contextualSpacing/>
    </w:pPr>
  </w:style>
  <w:style w:type="character" w:styleId="Hyperlink">
    <w:name w:val="Hyperlink"/>
    <w:basedOn w:val="DefaultParagraphFont"/>
    <w:rsid w:val="00406AFF"/>
    <w:rPr>
      <w:color w:val="0000FF"/>
      <w:u w:val="single"/>
    </w:rPr>
  </w:style>
  <w:style w:type="character" w:styleId="PlaceholderText">
    <w:name w:val="Placeholder Text"/>
    <w:basedOn w:val="DefaultParagraphFont"/>
    <w:uiPriority w:val="99"/>
    <w:semiHidden/>
    <w:rsid w:val="00971732"/>
    <w:rPr>
      <w:color w:val="808080"/>
    </w:rPr>
  </w:style>
  <w:style w:type="character" w:customStyle="1" w:styleId="UnresolvedMention1">
    <w:name w:val="Unresolved Mention1"/>
    <w:basedOn w:val="DefaultParagraphFont"/>
    <w:uiPriority w:val="99"/>
    <w:semiHidden/>
    <w:unhideWhenUsed/>
    <w:rsid w:val="00121DBB"/>
    <w:rPr>
      <w:color w:val="605E5C"/>
      <w:shd w:val="clear" w:color="auto" w:fill="E1DFDD"/>
    </w:rPr>
  </w:style>
  <w:style w:type="character" w:styleId="UnresolvedMention">
    <w:name w:val="Unresolved Mention"/>
    <w:basedOn w:val="DefaultParagraphFont"/>
    <w:uiPriority w:val="99"/>
    <w:semiHidden/>
    <w:unhideWhenUsed/>
    <w:rsid w:val="000610E8"/>
    <w:rPr>
      <w:color w:val="605E5C"/>
      <w:shd w:val="clear" w:color="auto" w:fill="E1DFDD"/>
    </w:rPr>
  </w:style>
  <w:style w:type="character" w:styleId="PageNumber">
    <w:name w:val="page number"/>
    <w:basedOn w:val="DefaultParagraphFont"/>
    <w:uiPriority w:val="99"/>
    <w:semiHidden/>
    <w:unhideWhenUsed/>
    <w:rsid w:val="00EA7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519035">
      <w:bodyDiv w:val="1"/>
      <w:marLeft w:val="0"/>
      <w:marRight w:val="0"/>
      <w:marTop w:val="0"/>
      <w:marBottom w:val="0"/>
      <w:divBdr>
        <w:top w:val="none" w:sz="0" w:space="0" w:color="auto"/>
        <w:left w:val="none" w:sz="0" w:space="0" w:color="auto"/>
        <w:bottom w:val="none" w:sz="0" w:space="0" w:color="auto"/>
        <w:right w:val="none" w:sz="0" w:space="0" w:color="auto"/>
      </w:divBdr>
      <w:divsChild>
        <w:div w:id="2075198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lov-38@mail.ru" TargetMode="External"/><Relationship Id="rId13" Type="http://schemas.openxmlformats.org/officeDocument/2006/relationships/hyperlink" Target="mailto:ushakovdenis56@gmail.com" TargetMode="Externa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rufliak@mail.ru" TargetMode="Externa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slov-38@mail.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eader" Target="header3.xml"/><Relationship Id="rId10" Type="http://schemas.openxmlformats.org/officeDocument/2006/relationships/hyperlink" Target="mailto:ushakovdenis56@gmai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rufliak@mail.ru" TargetMode="External"/><Relationship Id="rId14" Type="http://schemas.openxmlformats.org/officeDocument/2006/relationships/image" Target="media/image1.jpe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3/08/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0D814-4647-45A1-92C8-0A42E5CB7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2459</Words>
  <Characters>14019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Microsoft Office User</cp:lastModifiedBy>
  <cp:revision>10</cp:revision>
  <cp:lastPrinted>2023-09-03T20:01:00Z</cp:lastPrinted>
  <dcterms:created xsi:type="dcterms:W3CDTF">2023-09-03T20:11:00Z</dcterms:created>
  <dcterms:modified xsi:type="dcterms:W3CDTF">2023-11-01T05:10:00Z</dcterms:modified>
</cp:coreProperties>
</file>