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3" w:type="dxa"/>
        <w:tblLook w:val="01E0" w:firstRow="1" w:lastRow="1" w:firstColumn="1" w:lastColumn="1" w:noHBand="0" w:noVBand="0"/>
      </w:tblPr>
      <w:tblGrid>
        <w:gridCol w:w="4673"/>
        <w:gridCol w:w="4530"/>
      </w:tblGrid>
      <w:tr w:rsidR="0098078E" w:rsidRPr="000E31E5" w14:paraId="79FA60F3" w14:textId="77777777" w:rsidTr="00920AD2">
        <w:tc>
          <w:tcPr>
            <w:tcW w:w="4673" w:type="dxa"/>
            <w:shd w:val="clear" w:color="auto" w:fill="auto"/>
          </w:tcPr>
          <w:p w14:paraId="64176F59" w14:textId="7DF5DCFF" w:rsidR="0098078E" w:rsidRPr="000E31E5" w:rsidRDefault="0098078E"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 xml:space="preserve">УДК </w:t>
            </w:r>
            <w:r w:rsidR="006D7D10" w:rsidRPr="000E31E5">
              <w:rPr>
                <w:rFonts w:ascii="Times New Roman" w:hAnsi="Times New Roman" w:cs="Times New Roman"/>
                <w:color w:val="212529"/>
                <w:sz w:val="20"/>
                <w:szCs w:val="20"/>
              </w:rPr>
              <w:t>631.372</w:t>
            </w:r>
          </w:p>
          <w:p w14:paraId="72178B1C" w14:textId="77777777" w:rsidR="0098078E" w:rsidRPr="000E31E5" w:rsidRDefault="0098078E" w:rsidP="000E31E5">
            <w:pPr>
              <w:spacing w:after="0" w:line="240" w:lineRule="auto"/>
              <w:rPr>
                <w:rFonts w:ascii="Times New Roman" w:hAnsi="Times New Roman" w:cs="Times New Roman"/>
                <w:sz w:val="20"/>
                <w:szCs w:val="20"/>
              </w:rPr>
            </w:pPr>
          </w:p>
        </w:tc>
        <w:tc>
          <w:tcPr>
            <w:tcW w:w="4530" w:type="dxa"/>
            <w:shd w:val="clear" w:color="auto" w:fill="auto"/>
          </w:tcPr>
          <w:p w14:paraId="0C40B2F3" w14:textId="5D07AF9B" w:rsidR="0098078E" w:rsidRPr="000E31E5" w:rsidRDefault="0098078E" w:rsidP="000E31E5">
            <w:pPr>
              <w:spacing w:after="0" w:line="240" w:lineRule="auto"/>
              <w:rPr>
                <w:rFonts w:ascii="Times New Roman" w:hAnsi="Times New Roman" w:cs="Times New Roman"/>
                <w:sz w:val="20"/>
                <w:szCs w:val="20"/>
                <w:lang w:val="en-US"/>
              </w:rPr>
            </w:pPr>
            <w:r w:rsidRPr="000E31E5">
              <w:rPr>
                <w:rFonts w:ascii="Times New Roman" w:hAnsi="Times New Roman" w:cs="Times New Roman"/>
                <w:sz w:val="20"/>
                <w:szCs w:val="20"/>
                <w:lang w:val="en-US"/>
              </w:rPr>
              <w:t>UD</w:t>
            </w:r>
            <w:r w:rsidR="00795700">
              <w:rPr>
                <w:rFonts w:ascii="Times New Roman" w:hAnsi="Times New Roman" w:cs="Times New Roman"/>
                <w:sz w:val="20"/>
                <w:szCs w:val="20"/>
                <w:lang w:val="en-US"/>
              </w:rPr>
              <w:t>C</w:t>
            </w:r>
            <w:r w:rsidRPr="000E31E5">
              <w:rPr>
                <w:rFonts w:ascii="Times New Roman" w:hAnsi="Times New Roman" w:cs="Times New Roman"/>
                <w:sz w:val="20"/>
                <w:szCs w:val="20"/>
                <w:lang w:val="en-US"/>
              </w:rPr>
              <w:t xml:space="preserve"> </w:t>
            </w:r>
            <w:r w:rsidR="006D7D10" w:rsidRPr="000E31E5">
              <w:rPr>
                <w:rFonts w:ascii="Times New Roman" w:hAnsi="Times New Roman" w:cs="Times New Roman"/>
                <w:color w:val="212529"/>
                <w:sz w:val="20"/>
                <w:szCs w:val="20"/>
              </w:rPr>
              <w:t>631.372</w:t>
            </w:r>
          </w:p>
          <w:p w14:paraId="291DDED5" w14:textId="77777777" w:rsidR="0098078E" w:rsidRPr="000E31E5" w:rsidRDefault="0098078E" w:rsidP="000E31E5">
            <w:pPr>
              <w:spacing w:after="0" w:line="240" w:lineRule="auto"/>
              <w:rPr>
                <w:rFonts w:ascii="Times New Roman" w:hAnsi="Times New Roman" w:cs="Times New Roman"/>
                <w:sz w:val="20"/>
                <w:szCs w:val="20"/>
              </w:rPr>
            </w:pPr>
          </w:p>
        </w:tc>
      </w:tr>
      <w:tr w:rsidR="0098078E" w:rsidRPr="000112E6" w14:paraId="172907CA" w14:textId="77777777" w:rsidTr="00920AD2">
        <w:tc>
          <w:tcPr>
            <w:tcW w:w="4673" w:type="dxa"/>
            <w:shd w:val="clear" w:color="auto" w:fill="auto"/>
          </w:tcPr>
          <w:p w14:paraId="156646BC" w14:textId="01D87FEA" w:rsidR="009E50FE" w:rsidRPr="000112E6" w:rsidRDefault="000112E6" w:rsidP="000112E6">
            <w:pPr>
              <w:rPr>
                <w:rFonts w:ascii="Times New Roman" w:hAnsi="Times New Roman" w:cs="Times New Roman"/>
                <w:color w:val="000000"/>
                <w:sz w:val="20"/>
                <w:szCs w:val="20"/>
                <w:shd w:val="clear" w:color="auto" w:fill="FFFFFF"/>
              </w:rPr>
            </w:pPr>
            <w:r w:rsidRPr="00942FB4">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proofErr w:type="spellStart"/>
            <w:r w:rsidRPr="00942FB4">
              <w:rPr>
                <w:rFonts w:ascii="Times New Roman" w:hAnsi="Times New Roman" w:cs="Times New Roman"/>
                <w:color w:val="000000"/>
                <w:sz w:val="20"/>
                <w:szCs w:val="20"/>
                <w:shd w:val="clear" w:color="auto" w:fill="FFFFFF"/>
              </w:rPr>
              <w:t>сельскохозяйственные</w:t>
            </w:r>
            <w:proofErr w:type="spellEnd"/>
            <w:r w:rsidRPr="00942FB4">
              <w:rPr>
                <w:rFonts w:ascii="Times New Roman" w:hAnsi="Times New Roman" w:cs="Times New Roman"/>
                <w:color w:val="000000"/>
                <w:sz w:val="20"/>
                <w:szCs w:val="20"/>
                <w:shd w:val="clear" w:color="auto" w:fill="FFFFFF"/>
              </w:rPr>
              <w:t xml:space="preserve"> науки)</w:t>
            </w:r>
          </w:p>
        </w:tc>
        <w:tc>
          <w:tcPr>
            <w:tcW w:w="4530" w:type="dxa"/>
            <w:shd w:val="clear" w:color="auto" w:fill="auto"/>
          </w:tcPr>
          <w:p w14:paraId="0FB468E6" w14:textId="696A0EF2" w:rsidR="0098078E" w:rsidRPr="000112E6" w:rsidRDefault="000112E6" w:rsidP="000112E6">
            <w:pPr>
              <w:rPr>
                <w:rFonts w:ascii="Times New Roman" w:hAnsi="Times New Roman" w:cs="Times New Roman"/>
                <w:sz w:val="20"/>
                <w:szCs w:val="20"/>
                <w:lang w:val="en-US"/>
              </w:rPr>
            </w:pPr>
            <w:r w:rsidRPr="00874777">
              <w:rPr>
                <w:rFonts w:ascii="Times New Roman" w:hAnsi="Times New Roman" w:cs="Times New Roman"/>
                <w:sz w:val="20"/>
                <w:szCs w:val="20"/>
                <w:lang w:val="en-US"/>
              </w:rPr>
              <w:t>4.3.1. Technologies, machinery and equipment for the agro-industrial complex</w:t>
            </w:r>
            <w:r>
              <w:rPr>
                <w:rFonts w:ascii="Times New Roman" w:hAnsi="Times New Roman" w:cs="Times New Roman"/>
                <w:sz w:val="20"/>
                <w:szCs w:val="20"/>
                <w:lang w:val="en-US"/>
              </w:rPr>
              <w:t xml:space="preserve"> (technical and agricultural sciences)</w:t>
            </w:r>
          </w:p>
        </w:tc>
      </w:tr>
      <w:tr w:rsidR="0098078E" w:rsidRPr="000112E6" w14:paraId="6ED5387E" w14:textId="77777777" w:rsidTr="00920AD2">
        <w:tc>
          <w:tcPr>
            <w:tcW w:w="4673" w:type="dxa"/>
            <w:shd w:val="clear" w:color="auto" w:fill="auto"/>
          </w:tcPr>
          <w:p w14:paraId="1B35E4E9" w14:textId="77777777" w:rsidR="0098078E" w:rsidRDefault="00A37491" w:rsidP="000E31E5">
            <w:pPr>
              <w:spacing w:after="0" w:line="240" w:lineRule="auto"/>
              <w:rPr>
                <w:rFonts w:ascii="Times New Roman" w:hAnsi="Times New Roman" w:cs="Times New Roman"/>
                <w:b/>
                <w:sz w:val="20"/>
                <w:szCs w:val="20"/>
              </w:rPr>
            </w:pPr>
            <w:r w:rsidRPr="000E31E5">
              <w:rPr>
                <w:rFonts w:ascii="Times New Roman" w:hAnsi="Times New Roman" w:cs="Times New Roman"/>
                <w:b/>
                <w:sz w:val="20"/>
                <w:szCs w:val="20"/>
              </w:rPr>
              <w:t>ВЫБОР ПАРАМЕТРОВ МЕХАНИЧЕСКИХ ЩУПОВ СИСТЕМ АВТОМАТИЧЕСКОГО ВОЖДЕНИЯ</w:t>
            </w:r>
          </w:p>
          <w:p w14:paraId="090302ED" w14:textId="0AE8ACB2" w:rsidR="00795700" w:rsidRPr="000E31E5" w:rsidRDefault="00795700" w:rsidP="000E31E5">
            <w:pPr>
              <w:spacing w:after="0" w:line="240" w:lineRule="auto"/>
              <w:rPr>
                <w:rFonts w:ascii="Times New Roman" w:hAnsi="Times New Roman" w:cs="Times New Roman"/>
                <w:b/>
                <w:sz w:val="20"/>
                <w:szCs w:val="20"/>
              </w:rPr>
            </w:pPr>
          </w:p>
        </w:tc>
        <w:tc>
          <w:tcPr>
            <w:tcW w:w="4530" w:type="dxa"/>
            <w:shd w:val="clear" w:color="auto" w:fill="auto"/>
          </w:tcPr>
          <w:p w14:paraId="5393F971" w14:textId="59E6B7AC" w:rsidR="0098078E" w:rsidRPr="000E31E5" w:rsidRDefault="0039433E" w:rsidP="000E31E5">
            <w:pPr>
              <w:spacing w:after="0" w:line="240" w:lineRule="auto"/>
              <w:rPr>
                <w:rFonts w:ascii="Times New Roman" w:hAnsi="Times New Roman" w:cs="Times New Roman"/>
                <w:b/>
                <w:sz w:val="20"/>
                <w:szCs w:val="20"/>
                <w:lang w:val="en-US"/>
              </w:rPr>
            </w:pPr>
            <w:r w:rsidRPr="000E31E5">
              <w:rPr>
                <w:rFonts w:ascii="Times New Roman" w:hAnsi="Times New Roman" w:cs="Times New Roman"/>
                <w:b/>
                <w:color w:val="000000"/>
                <w:sz w:val="20"/>
                <w:szCs w:val="20"/>
                <w:lang w:val="en-US"/>
              </w:rPr>
              <w:t>SELECTION OF PARAMETERS OF MECHANICAL PROBES OF AUTOMATIC DRIVING SYSTEMS</w:t>
            </w:r>
          </w:p>
        </w:tc>
      </w:tr>
      <w:tr w:rsidR="0098078E" w:rsidRPr="000112E6" w14:paraId="3F9FA5D2" w14:textId="77777777" w:rsidTr="00920AD2">
        <w:trPr>
          <w:trHeight w:val="1559"/>
        </w:trPr>
        <w:tc>
          <w:tcPr>
            <w:tcW w:w="4673" w:type="dxa"/>
            <w:shd w:val="clear" w:color="auto" w:fill="auto"/>
          </w:tcPr>
          <w:p w14:paraId="04E52ED1" w14:textId="77777777" w:rsidR="0098078E" w:rsidRPr="000E31E5" w:rsidRDefault="0098078E" w:rsidP="000E31E5">
            <w:pPr>
              <w:spacing w:after="0" w:line="240" w:lineRule="auto"/>
              <w:rPr>
                <w:rFonts w:ascii="Times New Roman" w:hAnsi="Times New Roman" w:cs="Times New Roman"/>
                <w:sz w:val="20"/>
                <w:szCs w:val="20"/>
              </w:rPr>
            </w:pPr>
            <w:proofErr w:type="spellStart"/>
            <w:r w:rsidRPr="000E31E5">
              <w:rPr>
                <w:rFonts w:ascii="Times New Roman" w:hAnsi="Times New Roman" w:cs="Times New Roman"/>
                <w:sz w:val="20"/>
                <w:szCs w:val="20"/>
              </w:rPr>
              <w:t>Матущенко</w:t>
            </w:r>
            <w:proofErr w:type="spellEnd"/>
            <w:r w:rsidRPr="000E31E5">
              <w:rPr>
                <w:rFonts w:ascii="Times New Roman" w:hAnsi="Times New Roman" w:cs="Times New Roman"/>
                <w:sz w:val="20"/>
                <w:szCs w:val="20"/>
              </w:rPr>
              <w:t xml:space="preserve"> Алексей Евгеньевич</w:t>
            </w:r>
          </w:p>
          <w:p w14:paraId="190BD8EE" w14:textId="77777777" w:rsidR="003B1C4B" w:rsidRPr="000E31E5" w:rsidRDefault="003B1C4B"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старший преподаватель</w:t>
            </w:r>
          </w:p>
          <w:p w14:paraId="5E2CC232" w14:textId="77777777" w:rsidR="0098078E" w:rsidRPr="000E31E5" w:rsidRDefault="0098078E"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 xml:space="preserve">archangel24@mail.ru </w:t>
            </w:r>
          </w:p>
          <w:p w14:paraId="79503FE7" w14:textId="77777777" w:rsidR="00427740" w:rsidRPr="000E31E5" w:rsidRDefault="00427740" w:rsidP="000E31E5">
            <w:pPr>
              <w:spacing w:after="0" w:line="240" w:lineRule="auto"/>
              <w:rPr>
                <w:rFonts w:ascii="Times New Roman" w:hAnsi="Times New Roman" w:cs="Times New Roman"/>
                <w:sz w:val="20"/>
                <w:szCs w:val="20"/>
              </w:rPr>
            </w:pPr>
          </w:p>
          <w:p w14:paraId="7622D30D" w14:textId="23D6CE81" w:rsidR="0098078E" w:rsidRPr="000E31E5" w:rsidRDefault="00427740" w:rsidP="000E31E5">
            <w:pPr>
              <w:spacing w:after="0" w:line="240" w:lineRule="auto"/>
              <w:rPr>
                <w:rFonts w:ascii="Times New Roman" w:hAnsi="Times New Roman" w:cs="Times New Roman"/>
                <w:sz w:val="20"/>
                <w:szCs w:val="20"/>
              </w:rPr>
            </w:pPr>
            <w:proofErr w:type="spellStart"/>
            <w:r w:rsidRPr="000E31E5">
              <w:rPr>
                <w:rFonts w:ascii="Times New Roman" w:hAnsi="Times New Roman" w:cs="Times New Roman"/>
                <w:sz w:val="20"/>
                <w:szCs w:val="20"/>
              </w:rPr>
              <w:t>Сарксян</w:t>
            </w:r>
            <w:proofErr w:type="spellEnd"/>
            <w:r w:rsidRPr="000E31E5">
              <w:rPr>
                <w:rFonts w:ascii="Times New Roman" w:hAnsi="Times New Roman" w:cs="Times New Roman"/>
                <w:sz w:val="20"/>
                <w:szCs w:val="20"/>
              </w:rPr>
              <w:t xml:space="preserve"> </w:t>
            </w:r>
            <w:proofErr w:type="spellStart"/>
            <w:r w:rsidR="0079591B" w:rsidRPr="000E31E5">
              <w:rPr>
                <w:rFonts w:ascii="Times New Roman" w:hAnsi="Times New Roman" w:cs="Times New Roman"/>
                <w:sz w:val="20"/>
                <w:szCs w:val="20"/>
              </w:rPr>
              <w:t>Мовсес</w:t>
            </w:r>
            <w:proofErr w:type="spellEnd"/>
            <w:r w:rsidR="0098078E" w:rsidRPr="000E31E5">
              <w:rPr>
                <w:rFonts w:ascii="Times New Roman" w:hAnsi="Times New Roman" w:cs="Times New Roman"/>
                <w:sz w:val="20"/>
                <w:szCs w:val="20"/>
              </w:rPr>
              <w:t xml:space="preserve"> Дмитриевич </w:t>
            </w:r>
          </w:p>
          <w:p w14:paraId="3107803A" w14:textId="77777777" w:rsidR="0098078E" w:rsidRPr="000E31E5" w:rsidRDefault="0098078E"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студент</w:t>
            </w:r>
          </w:p>
          <w:p w14:paraId="15C3502E" w14:textId="77777777" w:rsidR="009E50FE" w:rsidRDefault="00960DF2" w:rsidP="000E31E5">
            <w:pPr>
              <w:spacing w:after="0" w:line="240" w:lineRule="auto"/>
              <w:rPr>
                <w:rStyle w:val="Hyperlink"/>
                <w:rFonts w:ascii="Times New Roman" w:hAnsi="Times New Roman" w:cs="Times New Roman"/>
                <w:sz w:val="20"/>
                <w:szCs w:val="20"/>
              </w:rPr>
            </w:pPr>
            <w:hyperlink r:id="rId8" w:history="1">
              <w:r w:rsidR="009E50FE" w:rsidRPr="000E31E5">
                <w:rPr>
                  <w:rStyle w:val="Hyperlink"/>
                  <w:rFonts w:ascii="Times New Roman" w:hAnsi="Times New Roman" w:cs="Times New Roman"/>
                  <w:sz w:val="20"/>
                  <w:szCs w:val="20"/>
                  <w:lang w:val="en-US"/>
                </w:rPr>
                <w:t>movses</w:t>
              </w:r>
              <w:r w:rsidR="009E50FE" w:rsidRPr="000E31E5">
                <w:rPr>
                  <w:rStyle w:val="Hyperlink"/>
                  <w:rFonts w:ascii="Times New Roman" w:hAnsi="Times New Roman" w:cs="Times New Roman"/>
                  <w:sz w:val="20"/>
                  <w:szCs w:val="20"/>
                </w:rPr>
                <w:t>.</w:t>
              </w:r>
              <w:r w:rsidR="009E50FE" w:rsidRPr="000E31E5">
                <w:rPr>
                  <w:rStyle w:val="Hyperlink"/>
                  <w:rFonts w:ascii="Times New Roman" w:hAnsi="Times New Roman" w:cs="Times New Roman"/>
                  <w:sz w:val="20"/>
                  <w:szCs w:val="20"/>
                  <w:lang w:val="en-US"/>
                </w:rPr>
                <w:t>sarksyan</w:t>
              </w:r>
              <w:r w:rsidR="009E50FE" w:rsidRPr="000E31E5">
                <w:rPr>
                  <w:rStyle w:val="Hyperlink"/>
                  <w:rFonts w:ascii="Times New Roman" w:hAnsi="Times New Roman" w:cs="Times New Roman"/>
                  <w:sz w:val="20"/>
                  <w:szCs w:val="20"/>
                </w:rPr>
                <w:t>.03@mail.ru</w:t>
              </w:r>
            </w:hyperlink>
          </w:p>
          <w:p w14:paraId="07CEF722" w14:textId="4FAF5E59" w:rsidR="00795700" w:rsidRPr="000E31E5" w:rsidRDefault="00795700" w:rsidP="000E31E5">
            <w:pPr>
              <w:spacing w:after="0" w:line="240" w:lineRule="auto"/>
              <w:rPr>
                <w:rFonts w:ascii="Times New Roman" w:hAnsi="Times New Roman" w:cs="Times New Roman"/>
                <w:sz w:val="20"/>
                <w:szCs w:val="20"/>
              </w:rPr>
            </w:pPr>
          </w:p>
        </w:tc>
        <w:tc>
          <w:tcPr>
            <w:tcW w:w="4530" w:type="dxa"/>
            <w:shd w:val="clear" w:color="auto" w:fill="auto"/>
          </w:tcPr>
          <w:p w14:paraId="29EB8076" w14:textId="23AF9BAC" w:rsidR="0098078E" w:rsidRPr="000E31E5" w:rsidRDefault="0025485E" w:rsidP="000E31E5">
            <w:pPr>
              <w:spacing w:after="0" w:line="240" w:lineRule="auto"/>
              <w:rPr>
                <w:rFonts w:ascii="Times New Roman" w:hAnsi="Times New Roman" w:cs="Times New Roman"/>
                <w:sz w:val="20"/>
                <w:szCs w:val="20"/>
                <w:lang w:val="en-US"/>
              </w:rPr>
            </w:pPr>
            <w:proofErr w:type="spellStart"/>
            <w:r w:rsidRPr="000E31E5">
              <w:rPr>
                <w:rFonts w:ascii="Times New Roman" w:hAnsi="Times New Roman" w:cs="Times New Roman"/>
                <w:sz w:val="20"/>
                <w:szCs w:val="20"/>
                <w:lang w:val="en-US"/>
              </w:rPr>
              <w:t>Matushchenko</w:t>
            </w:r>
            <w:proofErr w:type="spellEnd"/>
            <w:r w:rsidRPr="000E31E5">
              <w:rPr>
                <w:rFonts w:ascii="Times New Roman" w:hAnsi="Times New Roman" w:cs="Times New Roman"/>
                <w:sz w:val="20"/>
                <w:szCs w:val="20"/>
                <w:lang w:val="en-US"/>
              </w:rPr>
              <w:t xml:space="preserve"> </w:t>
            </w:r>
            <w:r w:rsidR="0098078E" w:rsidRPr="000E31E5">
              <w:rPr>
                <w:rFonts w:ascii="Times New Roman" w:hAnsi="Times New Roman" w:cs="Times New Roman"/>
                <w:sz w:val="20"/>
                <w:szCs w:val="20"/>
                <w:lang w:val="en-US"/>
              </w:rPr>
              <w:t xml:space="preserve">Alexey </w:t>
            </w:r>
            <w:proofErr w:type="spellStart"/>
            <w:r>
              <w:rPr>
                <w:rFonts w:ascii="Times New Roman" w:hAnsi="Times New Roman" w:cs="Times New Roman"/>
                <w:sz w:val="20"/>
                <w:szCs w:val="20"/>
                <w:lang w:val="en-US"/>
              </w:rPr>
              <w:t>Evgenievich</w:t>
            </w:r>
            <w:proofErr w:type="spellEnd"/>
          </w:p>
          <w:p w14:paraId="39F92E00" w14:textId="77777777" w:rsidR="003B1C4B" w:rsidRPr="000E31E5" w:rsidRDefault="003B1C4B" w:rsidP="000E31E5">
            <w:pPr>
              <w:spacing w:after="0" w:line="240" w:lineRule="auto"/>
              <w:rPr>
                <w:rFonts w:ascii="Times New Roman" w:hAnsi="Times New Roman" w:cs="Times New Roman"/>
                <w:sz w:val="20"/>
                <w:szCs w:val="20"/>
                <w:lang w:val="en-US"/>
              </w:rPr>
            </w:pPr>
            <w:r w:rsidRPr="000E31E5">
              <w:rPr>
                <w:rFonts w:ascii="Times New Roman" w:hAnsi="Times New Roman" w:cs="Times New Roman"/>
                <w:sz w:val="20"/>
                <w:szCs w:val="20"/>
                <w:lang w:val="en-US"/>
              </w:rPr>
              <w:t>senior lecturer</w:t>
            </w:r>
          </w:p>
          <w:p w14:paraId="4116C49F" w14:textId="280EE068" w:rsidR="0098078E" w:rsidRPr="000E31E5" w:rsidRDefault="00960DF2" w:rsidP="000E31E5">
            <w:pPr>
              <w:spacing w:after="0" w:line="240" w:lineRule="auto"/>
              <w:rPr>
                <w:rFonts w:ascii="Times New Roman" w:hAnsi="Times New Roman" w:cs="Times New Roman"/>
                <w:sz w:val="20"/>
                <w:szCs w:val="20"/>
                <w:lang w:val="en-US"/>
              </w:rPr>
            </w:pPr>
            <w:hyperlink r:id="rId9" w:history="1">
              <w:r w:rsidR="00427740" w:rsidRPr="000E31E5">
                <w:rPr>
                  <w:rStyle w:val="Hyperlink"/>
                  <w:rFonts w:ascii="Times New Roman" w:hAnsi="Times New Roman" w:cs="Times New Roman"/>
                  <w:sz w:val="20"/>
                  <w:szCs w:val="20"/>
                  <w:lang w:val="en-US"/>
                </w:rPr>
                <w:t>archangel24@mail.ru</w:t>
              </w:r>
            </w:hyperlink>
          </w:p>
          <w:p w14:paraId="16B072BD" w14:textId="77777777" w:rsidR="00427740" w:rsidRPr="000E31E5" w:rsidRDefault="00427740" w:rsidP="000E31E5">
            <w:pPr>
              <w:spacing w:after="0" w:line="240" w:lineRule="auto"/>
              <w:rPr>
                <w:rFonts w:ascii="Times New Roman" w:hAnsi="Times New Roman" w:cs="Times New Roman"/>
                <w:sz w:val="20"/>
                <w:szCs w:val="20"/>
                <w:lang w:val="en-US"/>
              </w:rPr>
            </w:pPr>
          </w:p>
          <w:p w14:paraId="2181DC82" w14:textId="5DD614E7" w:rsidR="0098078E" w:rsidRPr="000E31E5" w:rsidRDefault="00427740" w:rsidP="000E31E5">
            <w:pPr>
              <w:spacing w:after="0" w:line="240" w:lineRule="auto"/>
              <w:rPr>
                <w:rFonts w:ascii="Times New Roman" w:hAnsi="Times New Roman" w:cs="Times New Roman"/>
                <w:sz w:val="20"/>
                <w:szCs w:val="20"/>
                <w:lang w:val="en-US"/>
              </w:rPr>
            </w:pPr>
            <w:proofErr w:type="spellStart"/>
            <w:r w:rsidRPr="000E31E5">
              <w:rPr>
                <w:rFonts w:ascii="Times New Roman" w:hAnsi="Times New Roman" w:cs="Times New Roman"/>
                <w:sz w:val="20"/>
                <w:szCs w:val="20"/>
                <w:lang w:val="en-US"/>
              </w:rPr>
              <w:t>Sarksyan</w:t>
            </w:r>
            <w:proofErr w:type="spellEnd"/>
            <w:r w:rsidRPr="000E31E5">
              <w:rPr>
                <w:rFonts w:ascii="Times New Roman" w:hAnsi="Times New Roman" w:cs="Times New Roman"/>
                <w:sz w:val="20"/>
                <w:szCs w:val="20"/>
                <w:lang w:val="en-US"/>
              </w:rPr>
              <w:t xml:space="preserve"> </w:t>
            </w:r>
            <w:proofErr w:type="spellStart"/>
            <w:r w:rsidR="0079591B" w:rsidRPr="000E31E5">
              <w:rPr>
                <w:rFonts w:ascii="Times New Roman" w:hAnsi="Times New Roman" w:cs="Times New Roman"/>
                <w:sz w:val="20"/>
                <w:szCs w:val="20"/>
                <w:lang w:val="en-US"/>
              </w:rPr>
              <w:t>Movses</w:t>
            </w:r>
            <w:proofErr w:type="spellEnd"/>
            <w:r w:rsidR="0098078E" w:rsidRPr="000E31E5">
              <w:rPr>
                <w:rFonts w:ascii="Times New Roman" w:hAnsi="Times New Roman" w:cs="Times New Roman"/>
                <w:sz w:val="20"/>
                <w:szCs w:val="20"/>
                <w:lang w:val="en-US"/>
              </w:rPr>
              <w:t xml:space="preserve"> </w:t>
            </w:r>
            <w:proofErr w:type="spellStart"/>
            <w:r w:rsidR="0098078E" w:rsidRPr="000E31E5">
              <w:rPr>
                <w:rFonts w:ascii="Times New Roman" w:hAnsi="Times New Roman" w:cs="Times New Roman"/>
                <w:sz w:val="20"/>
                <w:szCs w:val="20"/>
                <w:lang w:val="en-US"/>
              </w:rPr>
              <w:t>Dmitrievich</w:t>
            </w:r>
            <w:proofErr w:type="spellEnd"/>
            <w:r w:rsidR="0098078E" w:rsidRPr="000E31E5">
              <w:rPr>
                <w:rFonts w:ascii="Times New Roman" w:hAnsi="Times New Roman" w:cs="Times New Roman"/>
                <w:sz w:val="20"/>
                <w:szCs w:val="20"/>
                <w:lang w:val="en-US"/>
              </w:rPr>
              <w:t xml:space="preserve"> </w:t>
            </w:r>
          </w:p>
          <w:p w14:paraId="0DF52B6A" w14:textId="6F6EB25D" w:rsidR="0098078E" w:rsidRPr="000E31E5" w:rsidRDefault="003B1C4B" w:rsidP="000E31E5">
            <w:pPr>
              <w:spacing w:after="0" w:line="240" w:lineRule="auto"/>
              <w:rPr>
                <w:rFonts w:ascii="Times New Roman" w:hAnsi="Times New Roman" w:cs="Times New Roman"/>
                <w:sz w:val="20"/>
                <w:szCs w:val="20"/>
                <w:lang w:val="en-US"/>
              </w:rPr>
            </w:pPr>
            <w:r w:rsidRPr="000E31E5">
              <w:rPr>
                <w:rFonts w:ascii="Times New Roman" w:hAnsi="Times New Roman" w:cs="Times New Roman"/>
                <w:sz w:val="20"/>
                <w:szCs w:val="20"/>
                <w:lang w:val="en-US"/>
              </w:rPr>
              <w:t>s</w:t>
            </w:r>
            <w:r w:rsidR="0098078E" w:rsidRPr="000E31E5">
              <w:rPr>
                <w:rFonts w:ascii="Times New Roman" w:hAnsi="Times New Roman" w:cs="Times New Roman"/>
                <w:sz w:val="20"/>
                <w:szCs w:val="20"/>
                <w:lang w:val="en-US"/>
              </w:rPr>
              <w:t>tudent</w:t>
            </w:r>
          </w:p>
          <w:p w14:paraId="118F403A" w14:textId="76C23AA1" w:rsidR="0098078E" w:rsidRPr="000E31E5" w:rsidRDefault="0079591B" w:rsidP="000E31E5">
            <w:pPr>
              <w:spacing w:after="0" w:line="240" w:lineRule="auto"/>
              <w:rPr>
                <w:rFonts w:ascii="Times New Roman" w:hAnsi="Times New Roman" w:cs="Times New Roman"/>
                <w:sz w:val="20"/>
                <w:szCs w:val="20"/>
                <w:lang w:val="en-US"/>
              </w:rPr>
            </w:pPr>
            <w:r w:rsidRPr="000E31E5">
              <w:rPr>
                <w:rFonts w:ascii="Times New Roman" w:hAnsi="Times New Roman" w:cs="Times New Roman"/>
                <w:sz w:val="20"/>
                <w:szCs w:val="20"/>
                <w:lang w:val="en-US"/>
              </w:rPr>
              <w:t>movses.sarksyan.03@mail.ru</w:t>
            </w:r>
          </w:p>
        </w:tc>
      </w:tr>
      <w:tr w:rsidR="0098078E" w:rsidRPr="000112E6" w14:paraId="0726ACCA" w14:textId="77777777" w:rsidTr="00920AD2">
        <w:tc>
          <w:tcPr>
            <w:tcW w:w="4673" w:type="dxa"/>
            <w:shd w:val="clear" w:color="auto" w:fill="auto"/>
          </w:tcPr>
          <w:p w14:paraId="55494ECF" w14:textId="1043B832" w:rsidR="003B7AEB" w:rsidRPr="000E31E5" w:rsidRDefault="00CC1BD9"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 xml:space="preserve">Целью в данной статье является </w:t>
            </w:r>
            <w:r w:rsidR="007906F1" w:rsidRPr="000E31E5">
              <w:rPr>
                <w:rFonts w:ascii="Times New Roman" w:hAnsi="Times New Roman" w:cs="Times New Roman"/>
                <w:sz w:val="20"/>
                <w:szCs w:val="20"/>
              </w:rPr>
              <w:t>поиск рекомендаций для выбора оптимальных параметров при проектировании щупов</w:t>
            </w:r>
            <w:r w:rsidRPr="000E31E5">
              <w:rPr>
                <w:rFonts w:ascii="Times New Roman" w:hAnsi="Times New Roman" w:cs="Times New Roman"/>
                <w:sz w:val="20"/>
                <w:szCs w:val="20"/>
              </w:rPr>
              <w:t>.</w:t>
            </w:r>
            <w:r w:rsidR="009E50FE" w:rsidRPr="000E31E5">
              <w:rPr>
                <w:rFonts w:ascii="Times New Roman" w:hAnsi="Times New Roman" w:cs="Times New Roman"/>
                <w:sz w:val="20"/>
                <w:szCs w:val="20"/>
              </w:rPr>
              <w:t xml:space="preserve"> </w:t>
            </w:r>
            <w:r w:rsidRPr="000E31E5">
              <w:rPr>
                <w:rFonts w:ascii="Times New Roman" w:hAnsi="Times New Roman" w:cs="Times New Roman"/>
                <w:sz w:val="20"/>
                <w:szCs w:val="20"/>
              </w:rPr>
              <w:t>Также рассмотрим в этой</w:t>
            </w:r>
            <w:r w:rsidR="007906F1" w:rsidRPr="000E31E5">
              <w:rPr>
                <w:rFonts w:ascii="Times New Roman" w:hAnsi="Times New Roman" w:cs="Times New Roman"/>
                <w:sz w:val="20"/>
                <w:szCs w:val="20"/>
              </w:rPr>
              <w:t xml:space="preserve"> статье</w:t>
            </w:r>
            <w:r w:rsidRPr="000E31E5">
              <w:rPr>
                <w:rFonts w:ascii="Times New Roman" w:hAnsi="Times New Roman" w:cs="Times New Roman"/>
                <w:sz w:val="20"/>
                <w:szCs w:val="20"/>
              </w:rPr>
              <w:t xml:space="preserve"> </w:t>
            </w:r>
            <w:r w:rsidR="007906F1" w:rsidRPr="000E31E5">
              <w:rPr>
                <w:rFonts w:ascii="Times New Roman" w:hAnsi="Times New Roman" w:cs="Times New Roman"/>
                <w:sz w:val="20"/>
                <w:szCs w:val="20"/>
              </w:rPr>
              <w:t>требования к механическим щупам в разных режимах работы и положениях</w:t>
            </w:r>
            <w:r w:rsidR="00387C61" w:rsidRPr="000E31E5">
              <w:rPr>
                <w:rFonts w:ascii="Times New Roman" w:hAnsi="Times New Roman" w:cs="Times New Roman"/>
                <w:sz w:val="20"/>
                <w:szCs w:val="20"/>
              </w:rPr>
              <w:t>.</w:t>
            </w:r>
            <w:r w:rsidR="009E50FE" w:rsidRPr="000E31E5">
              <w:rPr>
                <w:rFonts w:ascii="Times New Roman" w:hAnsi="Times New Roman" w:cs="Times New Roman"/>
                <w:sz w:val="20"/>
                <w:szCs w:val="20"/>
              </w:rPr>
              <w:t xml:space="preserve"> </w:t>
            </w:r>
            <w:r w:rsidR="00387C61" w:rsidRPr="000E31E5">
              <w:rPr>
                <w:rFonts w:ascii="Times New Roman" w:hAnsi="Times New Roman" w:cs="Times New Roman"/>
                <w:sz w:val="20"/>
                <w:szCs w:val="20"/>
              </w:rPr>
              <w:t>Итогами данной работы я</w:t>
            </w:r>
            <w:r w:rsidR="007906F1" w:rsidRPr="000E31E5">
              <w:rPr>
                <w:rFonts w:ascii="Times New Roman" w:hAnsi="Times New Roman" w:cs="Times New Roman"/>
                <w:sz w:val="20"/>
                <w:szCs w:val="20"/>
              </w:rPr>
              <w:t>вляется</w:t>
            </w:r>
            <w:r w:rsidR="00DE47F0" w:rsidRPr="000E31E5">
              <w:rPr>
                <w:rFonts w:ascii="Times New Roman" w:hAnsi="Times New Roman" w:cs="Times New Roman"/>
                <w:sz w:val="20"/>
                <w:szCs w:val="20"/>
              </w:rPr>
              <w:t xml:space="preserve"> нахождение </w:t>
            </w:r>
            <w:r w:rsidR="007906F1" w:rsidRPr="000E31E5">
              <w:rPr>
                <w:rFonts w:ascii="Times New Roman" w:hAnsi="Times New Roman" w:cs="Times New Roman"/>
                <w:sz w:val="20"/>
                <w:szCs w:val="20"/>
              </w:rPr>
              <w:t>уравнения движения щупа</w:t>
            </w:r>
            <w:r w:rsidR="009E50FE" w:rsidRPr="000E31E5">
              <w:rPr>
                <w:rFonts w:ascii="Times New Roman" w:hAnsi="Times New Roman" w:cs="Times New Roman"/>
                <w:sz w:val="20"/>
                <w:szCs w:val="20"/>
              </w:rPr>
              <w:t xml:space="preserve">. </w:t>
            </w:r>
            <w:r w:rsidR="00B01552" w:rsidRPr="000E31E5">
              <w:rPr>
                <w:rFonts w:ascii="Times New Roman" w:hAnsi="Times New Roman" w:cs="Times New Roman"/>
                <w:sz w:val="20"/>
                <w:szCs w:val="20"/>
              </w:rPr>
              <w:t xml:space="preserve">Применением центрирующих и демпфирующих устройств движение щупа преобразуется в </w:t>
            </w:r>
            <w:proofErr w:type="spellStart"/>
            <w:r w:rsidR="00B01552" w:rsidRPr="000E31E5">
              <w:rPr>
                <w:rFonts w:ascii="Times New Roman" w:hAnsi="Times New Roman" w:cs="Times New Roman"/>
                <w:sz w:val="20"/>
                <w:szCs w:val="20"/>
              </w:rPr>
              <w:t>быстрозатухающее</w:t>
            </w:r>
            <w:proofErr w:type="spellEnd"/>
            <w:r w:rsidR="00B01552" w:rsidRPr="000E31E5">
              <w:rPr>
                <w:rFonts w:ascii="Times New Roman" w:hAnsi="Times New Roman" w:cs="Times New Roman"/>
                <w:sz w:val="20"/>
                <w:szCs w:val="20"/>
              </w:rPr>
              <w:t xml:space="preserve"> колебательное или апериодическое</w:t>
            </w:r>
          </w:p>
          <w:p w14:paraId="0AD1113A" w14:textId="77777777" w:rsidR="009E50FE" w:rsidRPr="000E31E5" w:rsidRDefault="009E50FE" w:rsidP="000E31E5">
            <w:pPr>
              <w:spacing w:after="0" w:line="240" w:lineRule="auto"/>
              <w:rPr>
                <w:rFonts w:ascii="Times New Roman" w:hAnsi="Times New Roman" w:cs="Times New Roman"/>
                <w:sz w:val="20"/>
                <w:szCs w:val="20"/>
              </w:rPr>
            </w:pPr>
          </w:p>
          <w:p w14:paraId="5E3E5FC6" w14:textId="3E20977E" w:rsidR="001F0012" w:rsidRDefault="001F0012" w:rsidP="000E31E5">
            <w:pPr>
              <w:spacing w:after="0" w:line="240" w:lineRule="auto"/>
              <w:rPr>
                <w:rFonts w:ascii="Times New Roman" w:hAnsi="Times New Roman" w:cs="Times New Roman"/>
                <w:sz w:val="20"/>
                <w:szCs w:val="20"/>
              </w:rPr>
            </w:pPr>
            <w:r w:rsidRPr="000E31E5">
              <w:rPr>
                <w:rFonts w:ascii="Times New Roman" w:hAnsi="Times New Roman" w:cs="Times New Roman"/>
                <w:sz w:val="20"/>
                <w:szCs w:val="20"/>
              </w:rPr>
              <w:t>Ключевые слова:</w:t>
            </w:r>
            <w:r w:rsidR="00B01552" w:rsidRPr="000E31E5">
              <w:rPr>
                <w:rFonts w:ascii="Times New Roman" w:hAnsi="Times New Roman" w:cs="Times New Roman"/>
                <w:sz w:val="20"/>
                <w:szCs w:val="20"/>
              </w:rPr>
              <w:t xml:space="preserve"> </w:t>
            </w:r>
            <w:r w:rsidR="0025485E" w:rsidRPr="000E31E5">
              <w:rPr>
                <w:rFonts w:ascii="Times New Roman" w:hAnsi="Times New Roman" w:cs="Times New Roman"/>
                <w:sz w:val="20"/>
                <w:szCs w:val="20"/>
              </w:rPr>
              <w:t>ЩУП, ОТКЛОНЕНИЕ, КОЛЕБАНИЕ, ОСЬ, НЕЙТРАЛЬ, ДЕМПФИРУЮЩИЙ</w:t>
            </w:r>
          </w:p>
          <w:p w14:paraId="399DCF63" w14:textId="77777777" w:rsidR="000E31E5" w:rsidRDefault="000E31E5" w:rsidP="000E31E5">
            <w:pPr>
              <w:spacing w:after="0" w:line="240" w:lineRule="auto"/>
              <w:rPr>
                <w:rFonts w:ascii="Times New Roman" w:hAnsi="Times New Roman" w:cs="Times New Roman"/>
                <w:sz w:val="20"/>
                <w:szCs w:val="20"/>
              </w:rPr>
            </w:pPr>
          </w:p>
          <w:p w14:paraId="344E25C8" w14:textId="55C17427" w:rsidR="000E31E5" w:rsidRPr="000E31E5" w:rsidRDefault="00960DF2" w:rsidP="000E31E5">
            <w:pPr>
              <w:spacing w:after="0" w:line="240" w:lineRule="auto"/>
              <w:rPr>
                <w:rFonts w:ascii="Times New Roman" w:hAnsi="Times New Roman" w:cs="Times New Roman"/>
                <w:sz w:val="20"/>
                <w:szCs w:val="20"/>
              </w:rPr>
            </w:pPr>
            <w:hyperlink r:id="rId10" w:history="1">
              <w:r w:rsidR="000E31E5" w:rsidRPr="002D4A88">
                <w:rPr>
                  <w:rStyle w:val="Hyperlink"/>
                  <w:rFonts w:ascii="Times New Roman" w:hAnsi="Times New Roman"/>
                  <w:sz w:val="20"/>
                  <w:szCs w:val="20"/>
                </w:rPr>
                <w:t>http://dx.doi.org/10.21515/1990-4665-188-014</w:t>
              </w:r>
            </w:hyperlink>
            <w:r w:rsidR="000E31E5">
              <w:rPr>
                <w:rFonts w:ascii="Times New Roman" w:hAnsi="Times New Roman"/>
                <w:sz w:val="20"/>
                <w:szCs w:val="20"/>
              </w:rPr>
              <w:t xml:space="preserve">  </w:t>
            </w:r>
          </w:p>
        </w:tc>
        <w:tc>
          <w:tcPr>
            <w:tcW w:w="4530" w:type="dxa"/>
            <w:shd w:val="clear" w:color="auto" w:fill="auto"/>
          </w:tcPr>
          <w:p w14:paraId="32F36BE5" w14:textId="7F292340" w:rsidR="0098078E" w:rsidRPr="000E31E5" w:rsidRDefault="00DE47F0" w:rsidP="000E31E5">
            <w:pPr>
              <w:spacing w:after="0" w:line="240" w:lineRule="auto"/>
              <w:rPr>
                <w:rFonts w:ascii="Times New Roman" w:hAnsi="Times New Roman" w:cs="Times New Roman"/>
                <w:color w:val="000000"/>
                <w:sz w:val="20"/>
                <w:szCs w:val="20"/>
                <w:lang w:val="en-US"/>
              </w:rPr>
            </w:pPr>
            <w:r w:rsidRPr="000E31E5">
              <w:rPr>
                <w:rFonts w:ascii="Times New Roman" w:hAnsi="Times New Roman" w:cs="Times New Roman"/>
                <w:color w:val="000000"/>
                <w:sz w:val="20"/>
                <w:szCs w:val="20"/>
                <w:lang w:val="en-US"/>
              </w:rPr>
              <w:t>The purpose of this article is to find recommendations for choosing optimal parameters when designing probes. We will also consider in this article the requirements for mechanical probes in different operating modes and positions. The results of this work is to find the equation of motion of the probe</w:t>
            </w:r>
            <w:r w:rsidR="0025485E">
              <w:rPr>
                <w:rFonts w:ascii="Times New Roman" w:hAnsi="Times New Roman" w:cs="Times New Roman"/>
                <w:color w:val="000000"/>
                <w:sz w:val="20"/>
                <w:szCs w:val="20"/>
                <w:lang w:val="en-US"/>
              </w:rPr>
              <w:t>.</w:t>
            </w:r>
            <w:r w:rsidRPr="000E31E5">
              <w:rPr>
                <w:rFonts w:ascii="Times New Roman" w:hAnsi="Times New Roman" w:cs="Times New Roman"/>
                <w:color w:val="000000"/>
                <w:sz w:val="20"/>
                <w:szCs w:val="20"/>
                <w:lang w:val="en-US"/>
              </w:rPr>
              <w:t xml:space="preserve"> By using centering and damping devices, the motion of the probe is transformed into a fast-damping oscillatory or aperiodic</w:t>
            </w:r>
          </w:p>
          <w:p w14:paraId="118E9020" w14:textId="77777777" w:rsidR="009E50FE" w:rsidRPr="000E31E5" w:rsidRDefault="009E50FE" w:rsidP="000E31E5">
            <w:pPr>
              <w:spacing w:after="0" w:line="240" w:lineRule="auto"/>
              <w:rPr>
                <w:rFonts w:ascii="Times New Roman" w:hAnsi="Times New Roman" w:cs="Times New Roman"/>
                <w:color w:val="000000"/>
                <w:sz w:val="20"/>
                <w:szCs w:val="20"/>
                <w:lang w:val="en-US"/>
              </w:rPr>
            </w:pPr>
          </w:p>
          <w:p w14:paraId="57657F7B" w14:textId="77777777" w:rsidR="009E50FE" w:rsidRPr="000E31E5" w:rsidRDefault="009E50FE" w:rsidP="000E31E5">
            <w:pPr>
              <w:spacing w:after="0" w:line="240" w:lineRule="auto"/>
              <w:rPr>
                <w:rFonts w:ascii="Times New Roman" w:hAnsi="Times New Roman" w:cs="Times New Roman"/>
                <w:sz w:val="20"/>
                <w:szCs w:val="20"/>
                <w:lang w:val="en-US"/>
              </w:rPr>
            </w:pPr>
          </w:p>
          <w:p w14:paraId="3F7F066F" w14:textId="45D9F11C" w:rsidR="0098078E" w:rsidRPr="000E31E5" w:rsidRDefault="0098078E" w:rsidP="000E31E5">
            <w:pPr>
              <w:spacing w:after="0" w:line="240" w:lineRule="auto"/>
              <w:rPr>
                <w:rFonts w:ascii="Times New Roman" w:hAnsi="Times New Roman" w:cs="Times New Roman"/>
                <w:sz w:val="20"/>
                <w:szCs w:val="20"/>
                <w:lang w:val="en-US"/>
              </w:rPr>
            </w:pPr>
            <w:r w:rsidRPr="000E31E5">
              <w:rPr>
                <w:rFonts w:ascii="Times New Roman" w:hAnsi="Times New Roman" w:cs="Times New Roman"/>
                <w:sz w:val="20"/>
                <w:szCs w:val="20"/>
                <w:lang w:val="en-US"/>
              </w:rPr>
              <w:t xml:space="preserve">Keywords: </w:t>
            </w:r>
            <w:r w:rsidR="0025485E" w:rsidRPr="000E31E5">
              <w:rPr>
                <w:rFonts w:ascii="Times New Roman" w:hAnsi="Times New Roman" w:cs="Times New Roman"/>
                <w:color w:val="000000"/>
                <w:sz w:val="20"/>
                <w:szCs w:val="20"/>
                <w:lang w:val="en-US"/>
              </w:rPr>
              <w:t>PROBE, DEFLECTION, OSCILLATION, AXIS, NEUTRAL, DAMPING</w:t>
            </w:r>
          </w:p>
        </w:tc>
      </w:tr>
    </w:tbl>
    <w:p w14:paraId="7C83B72F" w14:textId="77777777" w:rsidR="0098078E" w:rsidRDefault="0098078E" w:rsidP="0098078E">
      <w:pPr>
        <w:spacing w:line="360" w:lineRule="auto"/>
        <w:ind w:firstLine="851"/>
        <w:jc w:val="center"/>
        <w:rPr>
          <w:rFonts w:ascii="Times New Roman" w:hAnsi="Times New Roman" w:cs="Times New Roman"/>
          <w:sz w:val="28"/>
          <w:szCs w:val="28"/>
          <w:lang w:val="en-US"/>
        </w:rPr>
      </w:pPr>
    </w:p>
    <w:p w14:paraId="2BF82203" w14:textId="7C8C23C2" w:rsidR="0039433E" w:rsidRDefault="0039433E" w:rsidP="001672C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междурядной обработке сельскохозяйственных культур тракторным агрегатом, оборудованным системой автоматического вождения (3САВ), в качестве датчиков, информирующих о положении агрегата относительно рядков обрабатываемых растений</w:t>
      </w:r>
      <w:r w:rsidR="00327AA9">
        <w:rPr>
          <w:rFonts w:ascii="Times New Roman" w:hAnsi="Times New Roman" w:cs="Times New Roman"/>
          <w:sz w:val="28"/>
          <w:szCs w:val="28"/>
        </w:rPr>
        <w:t>, используются механические щупы (копиры), направляемые рядком растений. Отклонение направления движения агрегата от направления рядка, с которым взаимодействует щуп, сопровождается отклонением последнего от среднего (нейтрального) положения и подачей сигнала (обычно электрического), преобразуемого САВ в поворот направляющих колес.</w:t>
      </w:r>
    </w:p>
    <w:p w14:paraId="495310E6" w14:textId="12BC16E8" w:rsidR="00AE7BD2" w:rsidRDefault="00327AA9" w:rsidP="00AE7BD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Конструкция щупа должна удовлетворять ряду требований, иногда противоречивых. Щуп должен быть прочным, виброустойчивым, упругим </w:t>
      </w:r>
      <w:r>
        <w:rPr>
          <w:rFonts w:ascii="Times New Roman" w:hAnsi="Times New Roman" w:cs="Times New Roman"/>
          <w:sz w:val="28"/>
          <w:szCs w:val="28"/>
        </w:rPr>
        <w:lastRenderedPageBreak/>
        <w:t>при соударениях с комками почвы и случайными препятствиями (бороздой, канавкой камнями). Обеспечение необходимого запаса прочности связано с утяжелением щупа. С другой стороны,</w:t>
      </w:r>
      <w:r w:rsidR="007F6E02">
        <w:rPr>
          <w:rFonts w:ascii="Times New Roman" w:hAnsi="Times New Roman" w:cs="Times New Roman"/>
          <w:sz w:val="28"/>
          <w:szCs w:val="28"/>
        </w:rPr>
        <w:t xml:space="preserve"> щуп должен быть возможно более легким, иметь минимальное отклоняющее усилие для обеспечени</w:t>
      </w:r>
      <w:r w:rsidR="00AE7BD2">
        <w:rPr>
          <w:rFonts w:ascii="Times New Roman" w:hAnsi="Times New Roman" w:cs="Times New Roman"/>
          <w:sz w:val="28"/>
          <w:szCs w:val="28"/>
        </w:rPr>
        <w:t>я его высокой чувствительности.</w:t>
      </w:r>
    </w:p>
    <w:p w14:paraId="54C78378" w14:textId="7A65FF95" w:rsidR="00AE7BD2" w:rsidRDefault="00D94FBF" w:rsidP="00AE7BD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Конструкционное решение щупа и </w:t>
      </w:r>
      <w:r w:rsidR="00AE7BD2">
        <w:rPr>
          <w:rFonts w:ascii="Times New Roman" w:hAnsi="Times New Roman" w:cs="Times New Roman"/>
          <w:sz w:val="28"/>
          <w:szCs w:val="28"/>
        </w:rPr>
        <w:t>его модели должно подходить под вид обрабатываемой культуры при этом его форма должна в себе воплощать</w:t>
      </w:r>
      <w:r>
        <w:rPr>
          <w:rFonts w:ascii="Times New Roman" w:hAnsi="Times New Roman" w:cs="Times New Roman"/>
          <w:sz w:val="28"/>
          <w:szCs w:val="28"/>
        </w:rPr>
        <w:t>,</w:t>
      </w:r>
      <w:r w:rsidR="00AE7BD2">
        <w:rPr>
          <w:rFonts w:ascii="Times New Roman" w:hAnsi="Times New Roman" w:cs="Times New Roman"/>
          <w:sz w:val="28"/>
          <w:szCs w:val="28"/>
        </w:rPr>
        <w:t xml:space="preserve"> также параметры как плавные переходы в </w:t>
      </w:r>
      <w:proofErr w:type="spellStart"/>
      <w:r w:rsidR="00AE7BD2">
        <w:rPr>
          <w:rFonts w:ascii="Times New Roman" w:hAnsi="Times New Roman" w:cs="Times New Roman"/>
          <w:sz w:val="28"/>
          <w:szCs w:val="28"/>
        </w:rPr>
        <w:t>заходной</w:t>
      </w:r>
      <w:proofErr w:type="spellEnd"/>
      <w:r w:rsidR="00AE7BD2">
        <w:rPr>
          <w:rFonts w:ascii="Times New Roman" w:hAnsi="Times New Roman" w:cs="Times New Roman"/>
          <w:sz w:val="28"/>
          <w:szCs w:val="28"/>
        </w:rPr>
        <w:t xml:space="preserve"> части, что позволяет нам снизить травматизм обрабатываемых растений.</w:t>
      </w:r>
    </w:p>
    <w:p w14:paraId="449A8475" w14:textId="6D79A675" w:rsidR="00AE7BD2" w:rsidRDefault="00AE7BD2" w:rsidP="00AE7BD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возделывании кукурузы, которая относится к высоко-стебельной культуре, технологическим решением является изготовление щупов, трубок из легированной стали либо пружин из инструментальной стали.</w:t>
      </w:r>
    </w:p>
    <w:p w14:paraId="23E04311" w14:textId="0FFE497A" w:rsidR="00AE7BD2" w:rsidRPr="00AE7BD2" w:rsidRDefault="00AE7BD2" w:rsidP="00AE7BD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При обработке культур встречаются как и единичные пропуски растений в рядке так и многочисленные </w:t>
      </w:r>
      <w:r w:rsidR="00D94FBF">
        <w:rPr>
          <w:rFonts w:ascii="Times New Roman" w:hAnsi="Times New Roman" w:cs="Times New Roman"/>
          <w:sz w:val="28"/>
          <w:szCs w:val="28"/>
        </w:rPr>
        <w:t xml:space="preserve">в связи с этим для качественной </w:t>
      </w:r>
      <w:r>
        <w:rPr>
          <w:rFonts w:ascii="Times New Roman" w:hAnsi="Times New Roman" w:cs="Times New Roman"/>
          <w:sz w:val="28"/>
          <w:szCs w:val="28"/>
        </w:rPr>
        <w:t>работы щ</w:t>
      </w:r>
      <w:r w:rsidR="00D94FBF">
        <w:rPr>
          <w:rFonts w:ascii="Times New Roman" w:hAnsi="Times New Roman" w:cs="Times New Roman"/>
          <w:sz w:val="28"/>
          <w:szCs w:val="28"/>
        </w:rPr>
        <w:t>упов необходимо учитывать данные условия. Чтобы выполнить заданные условия без участия машиниста щуп можно перевести в нейтральное положение, что позволяет устройству совершать свободные колебания</w:t>
      </w:r>
      <w:r w:rsidR="009F3565">
        <w:rPr>
          <w:rFonts w:ascii="Times New Roman" w:hAnsi="Times New Roman" w:cs="Times New Roman"/>
          <w:sz w:val="28"/>
          <w:szCs w:val="28"/>
        </w:rPr>
        <w:t>,</w:t>
      </w:r>
      <w:r w:rsidR="00D94FBF">
        <w:rPr>
          <w:rFonts w:ascii="Times New Roman" w:hAnsi="Times New Roman" w:cs="Times New Roman"/>
          <w:sz w:val="28"/>
          <w:szCs w:val="28"/>
        </w:rPr>
        <w:t xml:space="preserve"> не имея опорной траектории.</w:t>
      </w:r>
    </w:p>
    <w:p w14:paraId="76F23DE5" w14:textId="0D52867B" w:rsidR="00CA7691" w:rsidRDefault="00CA7691" w:rsidP="001672C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Уравнение движения свободно подвешенного щупа</w:t>
      </w:r>
    </w:p>
    <w:p w14:paraId="57846639" w14:textId="2694BAD4" w:rsidR="00CA7691" w:rsidRPr="005F31DD" w:rsidRDefault="005F31DD" w:rsidP="005F31DD">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r>
          <w:rPr>
            <w:rFonts w:ascii="Cambria Math" w:hAnsi="Cambria Math" w:cs="Times New Roman"/>
            <w:sz w:val="28"/>
            <w:szCs w:val="28"/>
          </w:rPr>
          <m:t>Ϳ</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hAnsi="Cambria Math" w:cs="Times New Roman"/>
            <w:sz w:val="28"/>
            <w:szCs w:val="28"/>
          </w:rPr>
          <m:t>=-</m:t>
        </m:r>
        <m:r>
          <w:rPr>
            <w:rFonts w:ascii="Cambria Math" w:hAnsi="Cambria Math" w:cs="Times New Roman"/>
            <w:sz w:val="28"/>
            <w:szCs w:val="28"/>
            <w:lang w:val="en-US"/>
          </w:rPr>
          <m:t>P</m:t>
        </m:r>
        <m:r>
          <w:rPr>
            <w:rFonts w:ascii="Cambria Math" w:hAnsi="Cambria Math" w:cs="Times New Roman"/>
            <w:sz w:val="28"/>
            <w:szCs w:val="28"/>
          </w:rPr>
          <m:t>h</m:t>
        </m:r>
        <m:func>
          <m:funcPr>
            <m:ctrlPr>
              <w:rPr>
                <w:rFonts w:ascii="Cambria Math" w:hAnsi="Cambria Math" w:cs="Times New Roman"/>
                <w:i/>
                <w:sz w:val="28"/>
                <w:szCs w:val="28"/>
              </w:rPr>
            </m:ctrlPr>
          </m:funcPr>
          <m:fName>
            <m:r>
              <m:rPr>
                <m:sty m:val="p"/>
              </m:rPr>
              <w:rPr>
                <w:rFonts w:ascii="Cambria Math" w:hAnsi="Cambria Math" w:cs="Times New Roman"/>
                <w:sz w:val="28"/>
                <w:szCs w:val="28"/>
              </w:rPr>
              <m:t>sin</m:t>
            </m:r>
          </m:fName>
          <m:e>
            <m:r>
              <w:rPr>
                <w:rFonts w:ascii="Cambria Math" w:hAnsi="Cambria Math" w:cs="Times New Roman"/>
                <w:sz w:val="28"/>
                <w:szCs w:val="28"/>
              </w:rPr>
              <m:t>φ</m:t>
            </m:r>
          </m:e>
        </m:func>
      </m:oMath>
      <w:r>
        <w:rPr>
          <w:rFonts w:ascii="Times New Roman" w:eastAsiaTheme="minorEastAsia" w:hAnsi="Times New Roman" w:cs="Times New Roman"/>
          <w:i/>
          <w:sz w:val="28"/>
          <w:szCs w:val="28"/>
        </w:rPr>
        <w:t>,</w:t>
      </w:r>
      <w:r w:rsidRPr="005F31DD">
        <w:rPr>
          <w:rFonts w:ascii="Times New Roman" w:eastAsiaTheme="minorEastAsia" w:hAnsi="Times New Roman" w:cs="Times New Roman"/>
          <w:i/>
          <w:sz w:val="28"/>
          <w:szCs w:val="28"/>
        </w:rPr>
        <w:tab/>
      </w:r>
      <w:r w:rsidRPr="005F31DD">
        <w:rPr>
          <w:rFonts w:ascii="Times New Roman" w:eastAsiaTheme="minorEastAsia" w:hAnsi="Times New Roman" w:cs="Times New Roman"/>
          <w:i/>
          <w:sz w:val="28"/>
          <w:szCs w:val="28"/>
        </w:rPr>
        <w:tab/>
      </w:r>
      <w:r w:rsidR="00801ABD" w:rsidRPr="005F31DD">
        <w:rPr>
          <w:rFonts w:ascii="Times New Roman" w:eastAsiaTheme="minorEastAsia" w:hAnsi="Times New Roman" w:cs="Times New Roman"/>
          <w:sz w:val="28"/>
          <w:szCs w:val="28"/>
        </w:rPr>
        <w:t>(1)</w:t>
      </w:r>
    </w:p>
    <w:p w14:paraId="4B59AB9F" w14:textId="3C17F45B" w:rsidR="00801ABD" w:rsidRPr="00801ABD" w:rsidRDefault="00634A75" w:rsidP="00801ABD">
      <w:pPr>
        <w:tabs>
          <w:tab w:val="decimal" w:pos="4536"/>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sidR="00801ABD">
        <w:rPr>
          <w:rFonts w:ascii="Times New Roman" w:eastAsiaTheme="minorEastAsia" w:hAnsi="Times New Roman" w:cs="Times New Roman"/>
          <w:sz w:val="28"/>
          <w:szCs w:val="28"/>
          <w:lang w:val="en-US"/>
        </w:rPr>
        <w:t>J</w:t>
      </w:r>
      <w:r w:rsidR="00801ABD">
        <w:rPr>
          <w:rFonts w:ascii="Times New Roman" w:eastAsiaTheme="minorEastAsia" w:hAnsi="Times New Roman" w:cs="Times New Roman"/>
          <w:sz w:val="28"/>
          <w:szCs w:val="28"/>
        </w:rPr>
        <w:t xml:space="preserve"> – момент инерции щупа относительно оси подвеса</w:t>
      </w:r>
      <w:r w:rsidR="00801ABD" w:rsidRPr="00801ABD">
        <w:rPr>
          <w:rFonts w:ascii="Times New Roman" w:eastAsiaTheme="minorEastAsia" w:hAnsi="Times New Roman" w:cs="Times New Roman"/>
          <w:sz w:val="28"/>
          <w:szCs w:val="28"/>
        </w:rPr>
        <w:t>;</w:t>
      </w:r>
    </w:p>
    <w:p w14:paraId="01D7EF88" w14:textId="60BB2D84" w:rsidR="00801ABD" w:rsidRDefault="00801ABD" w:rsidP="00801ABD">
      <w:pPr>
        <w:tabs>
          <w:tab w:val="decimal" w:pos="4536"/>
          <w:tab w:val="right" w:pos="9072"/>
        </w:tabs>
        <w:spacing w:line="360" w:lineRule="auto"/>
        <w:jc w:val="both"/>
        <w:rPr>
          <w:rFonts w:ascii="Times New Roman" w:eastAsiaTheme="minorEastAsia" w:hAnsi="Times New Roman" w:cs="Times New Roman"/>
          <w:sz w:val="28"/>
          <w:szCs w:val="28"/>
        </w:rPr>
      </w:pPr>
      <w:r w:rsidRPr="00801ABD">
        <w:rPr>
          <w:rFonts w:ascii="Times New Roman" w:hAnsi="Times New Roman" w:cs="Times New Roman"/>
          <w:sz w:val="28"/>
          <w:szCs w:val="28"/>
        </w:rPr>
        <w:t xml:space="preserve">      </w:t>
      </w:r>
      <m:oMath>
        <m:r>
          <w:rPr>
            <w:rFonts w:ascii="Cambria Math" w:hAnsi="Cambria Math" w:cs="Times New Roman"/>
            <w:sz w:val="28"/>
            <w:szCs w:val="28"/>
          </w:rPr>
          <m:t>φ</m:t>
        </m:r>
      </m:oMath>
      <w:r w:rsidRPr="00801ABD">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угол отклонения щупа</w:t>
      </w:r>
    </w:p>
    <w:p w14:paraId="431A3DA1" w14:textId="7D8EF589" w:rsidR="00801ABD" w:rsidRPr="00801ABD" w:rsidRDefault="00801ABD" w:rsidP="00801ABD">
      <w:pPr>
        <w:tabs>
          <w:tab w:val="decimal" w:pos="4536"/>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P=mg</m:t>
        </m:r>
      </m:oMath>
      <w:r>
        <w:rPr>
          <w:rFonts w:ascii="Times New Roman" w:eastAsiaTheme="minorEastAsia" w:hAnsi="Times New Roman" w:cs="Times New Roman"/>
          <w:sz w:val="28"/>
          <w:szCs w:val="28"/>
        </w:rPr>
        <w:t xml:space="preserve"> – вес щупа</w:t>
      </w:r>
      <w:r w:rsidRPr="00801ABD">
        <w:rPr>
          <w:rFonts w:ascii="Times New Roman" w:eastAsiaTheme="minorEastAsia" w:hAnsi="Times New Roman" w:cs="Times New Roman"/>
          <w:sz w:val="28"/>
          <w:szCs w:val="28"/>
        </w:rPr>
        <w:t>;</w:t>
      </w:r>
    </w:p>
    <w:p w14:paraId="1327EBD5" w14:textId="55DDE19F" w:rsidR="00801ABD" w:rsidRDefault="00801ABD" w:rsidP="00801ABD">
      <w:pPr>
        <w:tabs>
          <w:tab w:val="decimal" w:pos="4536"/>
          <w:tab w:val="right" w:pos="9072"/>
        </w:tabs>
        <w:spacing w:line="360" w:lineRule="auto"/>
        <w:jc w:val="both"/>
        <w:rPr>
          <w:rFonts w:ascii="Times New Roman" w:eastAsiaTheme="minorEastAsia" w:hAnsi="Times New Roman" w:cs="Times New Roman"/>
          <w:sz w:val="28"/>
          <w:szCs w:val="28"/>
        </w:rPr>
      </w:pPr>
      <w:r w:rsidRPr="00801AB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h</w:t>
      </w:r>
      <w:r>
        <w:rPr>
          <w:rFonts w:ascii="Times New Roman" w:eastAsiaTheme="minorEastAsia" w:hAnsi="Times New Roman" w:cs="Times New Roman"/>
          <w:sz w:val="28"/>
          <w:szCs w:val="28"/>
        </w:rPr>
        <w:t xml:space="preserve"> – расстояние от оси подвеса до центра тяжести щупа.</w:t>
      </w:r>
    </w:p>
    <w:p w14:paraId="0566DAA0" w14:textId="2FDCE7DD" w:rsidR="00801ABD" w:rsidRPr="00DE47F0" w:rsidRDefault="00801ABD" w:rsidP="00801ABD">
      <w:pPr>
        <w:tabs>
          <w:tab w:val="decimal"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При малых значениях </w:t>
      </w:r>
      <m:oMath>
        <m:r>
          <w:rPr>
            <w:rFonts w:ascii="Cambria Math" w:hAnsi="Cambria Math" w:cs="Times New Roman"/>
            <w:sz w:val="28"/>
            <w:szCs w:val="28"/>
          </w:rPr>
          <m:t>φ</m:t>
        </m:r>
      </m:oMath>
      <w:r>
        <w:rPr>
          <w:rFonts w:ascii="Times New Roman" w:eastAsiaTheme="minorEastAsia" w:hAnsi="Times New Roman" w:cs="Times New Roman"/>
          <w:sz w:val="28"/>
          <w:szCs w:val="28"/>
        </w:rPr>
        <w:t xml:space="preserve"> принимаем </w:t>
      </w:r>
      <m:oMath>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sin</m:t>
            </m:r>
          </m:fName>
          <m:e>
            <m:r>
              <w:rPr>
                <w:rFonts w:ascii="Cambria Math" w:hAnsi="Cambria Math" w:cs="Times New Roman"/>
                <w:sz w:val="28"/>
                <w:szCs w:val="28"/>
              </w:rPr>
              <m:t>φ</m:t>
            </m:r>
          </m:e>
        </m:func>
        <m:r>
          <w:rPr>
            <w:rFonts w:ascii="Cambria Math" w:hAnsi="Cambria Math" w:cs="Times New Roman"/>
            <w:sz w:val="28"/>
            <w:szCs w:val="28"/>
          </w:rPr>
          <m:t>=φ</m:t>
        </m:r>
      </m:oMath>
      <w:r w:rsidRPr="00801ABD">
        <w:rPr>
          <w:rFonts w:ascii="Times New Roman" w:eastAsiaTheme="minorEastAsia" w:hAnsi="Times New Roman" w:cs="Times New Roman"/>
          <w:sz w:val="28"/>
          <w:szCs w:val="28"/>
        </w:rPr>
        <w:t>.</w:t>
      </w:r>
    </w:p>
    <w:p w14:paraId="3F4F486B" w14:textId="77777777" w:rsidR="003F59D1" w:rsidRPr="003F59D1" w:rsidRDefault="003F59D1" w:rsidP="003F59D1">
      <w:pPr>
        <w:tabs>
          <w:tab w:val="decimal"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Уравнение (1) запишем в виде</w:t>
      </w:r>
      <w:r w:rsidRPr="003F59D1">
        <w:rPr>
          <w:rFonts w:ascii="Times New Roman" w:eastAsiaTheme="minorEastAsia" w:hAnsi="Times New Roman" w:cs="Times New Roman"/>
          <w:sz w:val="28"/>
          <w:szCs w:val="28"/>
        </w:rPr>
        <w:t>:</w:t>
      </w:r>
    </w:p>
    <w:p w14:paraId="1DCEAC8E" w14:textId="3C6EC513" w:rsidR="003F59D1" w:rsidRPr="00DE47F0" w:rsidRDefault="003F59D1" w:rsidP="005F31DD">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t xml:space="preserve"> </w:t>
      </w:r>
      <m:oMath>
        <m:r>
          <w:rPr>
            <w:rFonts w:ascii="Cambria Math" w:hAnsi="Cambria Math" w:cs="Times New Roman"/>
            <w:sz w:val="28"/>
            <w:szCs w:val="28"/>
            <w:lang w:val="en-US"/>
          </w:rPr>
          <m:t>J</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hAnsi="Cambria Math" w:cs="Times New Roman"/>
            <w:sz w:val="28"/>
            <w:szCs w:val="28"/>
          </w:rPr>
          <m:t>+Phφ=0</m:t>
        </m:r>
      </m:oMath>
      <w:r w:rsidRPr="003F59D1">
        <w:rPr>
          <w:rFonts w:ascii="Times New Roman" w:eastAsiaTheme="minorEastAsia" w:hAnsi="Times New Roman" w:cs="Times New Roman"/>
          <w:sz w:val="28"/>
          <w:szCs w:val="28"/>
        </w:rPr>
        <w:t xml:space="preserve"> ;</w:t>
      </w:r>
      <w:r w:rsidRPr="003F59D1">
        <w:rPr>
          <w:rFonts w:ascii="Times New Roman" w:eastAsiaTheme="minorEastAsia" w:hAnsi="Times New Roman" w:cs="Times New Roman"/>
          <w:sz w:val="28"/>
          <w:szCs w:val="28"/>
        </w:rPr>
        <w:tab/>
        <w:t>(2</w:t>
      </w:r>
      <w:r w:rsidRPr="00DE47F0">
        <w:rPr>
          <w:rFonts w:ascii="Times New Roman" w:eastAsiaTheme="minorEastAsia" w:hAnsi="Times New Roman" w:cs="Times New Roman"/>
          <w:sz w:val="28"/>
          <w:szCs w:val="28"/>
        </w:rPr>
        <w:t>)</w:t>
      </w:r>
    </w:p>
    <w:p w14:paraId="141F2F32" w14:textId="76A4C4DE" w:rsidR="003F59D1" w:rsidRDefault="003F59D1" w:rsidP="005F31DD">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sidRPr="00DE47F0">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Ph</m:t>
            </m:r>
          </m:num>
          <m:den>
            <m:r>
              <w:rPr>
                <w:rFonts w:ascii="Cambria Math" w:hAnsi="Cambria Math" w:cs="Times New Roman"/>
                <w:sz w:val="28"/>
                <w:szCs w:val="28"/>
              </w:rPr>
              <m:t>J</m:t>
            </m:r>
          </m:den>
        </m:f>
        <m:r>
          <w:rPr>
            <w:rFonts w:ascii="Cambria Math" w:hAnsi="Cambria Math" w:cs="Times New Roman"/>
            <w:sz w:val="28"/>
            <w:szCs w:val="28"/>
          </w:rPr>
          <m:t>φ=0 .</m:t>
        </m:r>
      </m:oMath>
    </w:p>
    <w:p w14:paraId="106DF7A0" w14:textId="5E029DD0" w:rsidR="00310FB0" w:rsidRPr="00DE47F0" w:rsidRDefault="00310FB0" w:rsidP="003F59D1">
      <w:pPr>
        <w:tabs>
          <w:tab w:val="decimal"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Примем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Ph</m:t>
            </m:r>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 xml:space="preserve"> .</m:t>
        </m:r>
      </m:oMath>
    </w:p>
    <w:p w14:paraId="011AB059" w14:textId="43AC7527" w:rsidR="007A2EC2" w:rsidRDefault="007A2EC2" w:rsidP="003F59D1">
      <w:pPr>
        <w:tabs>
          <w:tab w:val="decimal"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Корни характеристического уравнения</w:t>
      </w:r>
    </w:p>
    <w:p w14:paraId="4A1721FF" w14:textId="286EA2BC" w:rsidR="007A2EC2" w:rsidRDefault="005F31DD" w:rsidP="005F31DD">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sidRPr="00DE47F0">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=0;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lang w:val="en-US"/>
              </w:rPr>
              <m:t>1,2</m:t>
            </m:r>
          </m:sub>
        </m:sSub>
        <m:r>
          <w:rPr>
            <w:rFonts w:ascii="Cambria Math" w:eastAsiaTheme="minorEastAsia" w:hAnsi="Cambria Math" w:cs="Times New Roman"/>
            <w:sz w:val="28"/>
            <w:szCs w:val="28"/>
            <w:lang w:val="en-US"/>
          </w:rPr>
          <m:t>=±Ki .</m:t>
        </m:r>
      </m:oMath>
    </w:p>
    <w:p w14:paraId="2D0E616B" w14:textId="77777777" w:rsidR="00DD41A6" w:rsidRPr="00DE47F0" w:rsidRDefault="00DD41A6" w:rsidP="00DD41A6">
      <w:pPr>
        <w:tabs>
          <w:tab w:val="decimal" w:pos="4536"/>
          <w:tab w:val="decimal" w:pos="5670"/>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 уравнения (2)</w:t>
      </w:r>
      <w:r w:rsidRPr="00DE47F0">
        <w:rPr>
          <w:rFonts w:ascii="Times New Roman" w:eastAsiaTheme="minorEastAsia" w:hAnsi="Times New Roman" w:cs="Times New Roman"/>
          <w:sz w:val="28"/>
          <w:szCs w:val="28"/>
        </w:rPr>
        <w:t>:</w:t>
      </w:r>
    </w:p>
    <w:p w14:paraId="45256C58" w14:textId="64BAC593" w:rsidR="00DD41A6" w:rsidRDefault="00DD41A6" w:rsidP="00DD41A6">
      <w:pPr>
        <w:tabs>
          <w:tab w:val="left" w:pos="3402"/>
          <w:tab w:val="right" w:pos="9072"/>
        </w:tabs>
        <w:spacing w:line="360" w:lineRule="auto"/>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r>
          <w:rPr>
            <w:rFonts w:ascii="Cambria Math" w:hAnsi="Cambria Math" w:cs="Times New Roman"/>
            <w:sz w:val="28"/>
            <w:szCs w:val="28"/>
          </w:rPr>
          <m:t>φ=</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func>
          <m:funcPr>
            <m:ctrlPr>
              <w:rPr>
                <w:rFonts w:ascii="Cambria Math" w:hAnsi="Cambria Math" w:cs="Times New Roman"/>
                <w:i/>
                <w:sz w:val="28"/>
                <w:szCs w:val="28"/>
              </w:rPr>
            </m:ctrlPr>
          </m:funcPr>
          <m:fName>
            <m:r>
              <m:rPr>
                <m:sty m:val="p"/>
              </m:rPr>
              <w:rPr>
                <w:rFonts w:ascii="Cambria Math" w:hAnsi="Cambria Math" w:cs="Times New Roman"/>
                <w:sz w:val="28"/>
                <w:szCs w:val="28"/>
                <w:lang w:val="en-US"/>
              </w:rPr>
              <m:t>cos</m:t>
            </m:r>
          </m:fName>
          <m:e>
            <m:r>
              <w:rPr>
                <w:rFonts w:ascii="Cambria Math" w:hAnsi="Cambria Math" w:cs="Times New Roman"/>
                <w:sz w:val="28"/>
                <w:szCs w:val="28"/>
              </w:rPr>
              <m:t>Kt</m:t>
            </m:r>
          </m:e>
        </m:func>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func>
          <m:funcPr>
            <m:ctrlPr>
              <w:rPr>
                <w:rFonts w:ascii="Cambria Math" w:hAnsi="Cambria Math" w:cs="Times New Roman"/>
                <w:i/>
                <w:sz w:val="28"/>
                <w:szCs w:val="28"/>
              </w:rPr>
            </m:ctrlPr>
          </m:funcPr>
          <m:fName>
            <m:r>
              <m:rPr>
                <m:sty m:val="p"/>
              </m:rPr>
              <w:rPr>
                <w:rFonts w:ascii="Cambria Math" w:hAnsi="Cambria Math" w:cs="Times New Roman"/>
                <w:sz w:val="28"/>
                <w:szCs w:val="28"/>
                <w:lang w:val="en-US"/>
              </w:rPr>
              <m:t>sin</m:t>
            </m:r>
          </m:fName>
          <m:e>
            <m:r>
              <w:rPr>
                <w:rFonts w:ascii="Cambria Math" w:hAnsi="Cambria Math" w:cs="Times New Roman"/>
                <w:sz w:val="28"/>
                <w:szCs w:val="28"/>
              </w:rPr>
              <m:t>Kt</m:t>
            </m:r>
          </m:e>
        </m:func>
        <m:r>
          <w:rPr>
            <w:rFonts w:ascii="Cambria Math" w:hAnsi="Cambria Math" w:cs="Times New Roman"/>
            <w:sz w:val="28"/>
            <w:szCs w:val="28"/>
          </w:rPr>
          <m:t xml:space="preserve"> .</m:t>
        </m:r>
      </m:oMath>
      <w:r w:rsidRPr="00DE47F0">
        <w:rPr>
          <w:rFonts w:ascii="Times New Roman" w:eastAsiaTheme="minorEastAsia" w:hAnsi="Times New Roman" w:cs="Times New Roman"/>
          <w:sz w:val="28"/>
          <w:szCs w:val="28"/>
        </w:rPr>
        <w:tab/>
        <w:t>(3)</w:t>
      </w:r>
      <w:r w:rsidRPr="00DE47F0">
        <w:rPr>
          <w:rFonts w:ascii="Times New Roman" w:eastAsiaTheme="minorEastAsia" w:hAnsi="Times New Roman" w:cs="Times New Roman"/>
          <w:sz w:val="28"/>
          <w:szCs w:val="28"/>
        </w:rPr>
        <w:tab/>
      </w:r>
    </w:p>
    <w:p w14:paraId="394C4FAC" w14:textId="77777777" w:rsidR="00634A75" w:rsidRDefault="00960DF2" w:rsidP="00634A75">
      <w:pPr>
        <w:tabs>
          <w:tab w:val="left" w:pos="3402"/>
          <w:tab w:val="right" w:pos="9072"/>
        </w:tabs>
        <w:spacing w:line="360" w:lineRule="auto"/>
        <w:ind w:firstLine="851"/>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oMath>
      <w:r w:rsidR="00DD41A6">
        <w:rPr>
          <w:rFonts w:ascii="Times New Roman" w:eastAsiaTheme="minorEastAsia"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oMath>
      <w:r w:rsidR="00DD41A6">
        <w:rPr>
          <w:rFonts w:ascii="Times New Roman" w:eastAsiaTheme="minorEastAsia" w:hAnsi="Times New Roman" w:cs="Times New Roman"/>
          <w:sz w:val="28"/>
          <w:szCs w:val="28"/>
        </w:rPr>
        <w:t xml:space="preserve"> определим из начальных условий</w:t>
      </w:r>
      <w:r w:rsidR="00DD41A6" w:rsidRPr="00DD41A6">
        <w:rPr>
          <w:rFonts w:ascii="Times New Roman" w:eastAsiaTheme="minorEastAsia" w:hAnsi="Times New Roman" w:cs="Times New Roman"/>
          <w:sz w:val="28"/>
          <w:szCs w:val="28"/>
        </w:rPr>
        <w:t>:</w:t>
      </w:r>
    </w:p>
    <w:p w14:paraId="549AC760" w14:textId="755588E5" w:rsidR="007B10D7" w:rsidRPr="00634A75" w:rsidRDefault="00634A75" w:rsidP="00634A75">
      <w:pPr>
        <w:tabs>
          <w:tab w:val="left" w:pos="382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t=0;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φ=</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oMath>
    </w:p>
    <w:p w14:paraId="6E1E48D2" w14:textId="036813E2" w:rsidR="007B10D7" w:rsidRPr="007B10D7" w:rsidRDefault="00960DF2" w:rsidP="007B10D7">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r>
            <w:rPr>
              <w:rFonts w:ascii="Cambria Math" w:hAnsi="Cambria Math" w:cs="Times New Roman"/>
              <w:sz w:val="28"/>
              <w:szCs w:val="28"/>
            </w:rPr>
            <m:t>=</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0</m:t>
                  </m:r>
                </m:sub>
              </m:sSub>
            </m:num>
            <m:den>
              <m:r>
                <w:rPr>
                  <w:rFonts w:ascii="Cambria Math" w:hAnsi="Cambria Math" w:cs="Times New Roman"/>
                  <w:sz w:val="28"/>
                  <w:szCs w:val="28"/>
                </w:rPr>
                <m:t>K</m:t>
              </m:r>
            </m:den>
          </m:f>
          <m:r>
            <w:rPr>
              <w:rFonts w:ascii="Cambria Math" w:eastAsiaTheme="minorEastAsia" w:hAnsi="Cambria Math" w:cs="Times New Roman"/>
              <w:sz w:val="28"/>
              <w:szCs w:val="28"/>
            </w:rPr>
            <m:t xml:space="preserve"> .</m:t>
          </m:r>
        </m:oMath>
      </m:oMathPara>
    </w:p>
    <w:p w14:paraId="05DBE198" w14:textId="77AF6C69" w:rsidR="007B10D7" w:rsidRDefault="007B10D7" w:rsidP="007B10D7">
      <w:pPr>
        <w:tabs>
          <w:tab w:val="left" w:pos="3402"/>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Уравнение движения щупа</w:t>
      </w:r>
    </w:p>
    <w:p w14:paraId="1FDEE192" w14:textId="2A40A6C8" w:rsidR="007B10D7" w:rsidRPr="00DE47F0" w:rsidRDefault="007B10D7" w:rsidP="007B10D7">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 xml:space="preserve">φ=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0</m:t>
            </m:r>
          </m:sub>
        </m:sSub>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cos</m:t>
            </m:r>
            <m:ctrlPr>
              <w:rPr>
                <w:rFonts w:ascii="Cambria Math" w:eastAsiaTheme="minorEastAsia" w:hAnsi="Cambria Math" w:cs="Times New Roman"/>
                <w:i/>
                <w:sz w:val="28"/>
                <w:szCs w:val="28"/>
              </w:rPr>
            </m:ctrlPr>
          </m:fName>
          <m:e>
            <m:r>
              <w:rPr>
                <w:rFonts w:ascii="Cambria Math" w:eastAsiaTheme="minorEastAsia" w:hAnsi="Cambria Math" w:cs="Times New Roman"/>
                <w:sz w:val="28"/>
                <w:szCs w:val="28"/>
              </w:rPr>
              <m:t>Kt</m:t>
            </m:r>
          </m:e>
        </m:func>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0</m:t>
                </m:r>
              </m:sub>
            </m:sSub>
          </m:num>
          <m:den>
            <m:r>
              <w:rPr>
                <w:rFonts w:ascii="Cambria Math" w:hAnsi="Cambria Math" w:cs="Times New Roman"/>
                <w:sz w:val="28"/>
                <w:szCs w:val="28"/>
              </w:rPr>
              <m:t>K</m:t>
            </m:r>
          </m:den>
        </m:f>
        <m:func>
          <m:funcPr>
            <m:ctrlPr>
              <w:rPr>
                <w:rFonts w:ascii="Cambria Math" w:hAnsi="Cambria Math" w:cs="Times New Roman"/>
                <w:i/>
                <w:sz w:val="28"/>
                <w:szCs w:val="28"/>
              </w:rPr>
            </m:ctrlPr>
          </m:funcPr>
          <m:fName>
            <m:r>
              <m:rPr>
                <m:sty m:val="p"/>
              </m:rPr>
              <w:rPr>
                <w:rFonts w:ascii="Cambria Math" w:hAnsi="Cambria Math" w:cs="Times New Roman"/>
                <w:sz w:val="28"/>
                <w:szCs w:val="28"/>
                <w:lang w:val="en-US"/>
              </w:rPr>
              <m:t>sin</m:t>
            </m:r>
          </m:fName>
          <m:e>
            <m:r>
              <w:rPr>
                <w:rFonts w:ascii="Cambria Math" w:hAnsi="Cambria Math" w:cs="Times New Roman"/>
                <w:sz w:val="28"/>
                <w:szCs w:val="28"/>
              </w:rPr>
              <m:t>Kt</m:t>
            </m:r>
          </m:e>
        </m:func>
        <m:r>
          <w:rPr>
            <w:rFonts w:ascii="Cambria Math" w:hAnsi="Cambria Math" w:cs="Times New Roman"/>
            <w:sz w:val="28"/>
            <w:szCs w:val="28"/>
          </w:rPr>
          <m:t>.</m:t>
        </m:r>
      </m:oMath>
      <w:r w:rsidRPr="00DE47F0">
        <w:rPr>
          <w:rFonts w:ascii="Times New Roman" w:eastAsiaTheme="minorEastAsia" w:hAnsi="Times New Roman" w:cs="Times New Roman"/>
          <w:sz w:val="28"/>
          <w:szCs w:val="28"/>
        </w:rPr>
        <w:tab/>
        <w:t>(4)</w:t>
      </w:r>
    </w:p>
    <w:p w14:paraId="0D4B018E" w14:textId="182E9771" w:rsidR="007B10D7" w:rsidRDefault="007B10D7" w:rsidP="007B10D7">
      <w:pPr>
        <w:tabs>
          <w:tab w:val="left" w:pos="3402"/>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Приняв </w:t>
      </w: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1</m:t>
            </m:r>
          </m:sub>
        </m:sSub>
        <m:r>
          <w:rPr>
            <w:rFonts w:ascii="Cambria Math" w:hAnsi="Cambria Math" w:cs="Times New Roman"/>
            <w:sz w:val="28"/>
            <w:szCs w:val="28"/>
          </w:rPr>
          <m:t>=</m:t>
        </m:r>
        <m:r>
          <w:rPr>
            <w:rFonts w:ascii="Cambria Math" w:hAnsi="Cambria Math" w:cs="Times New Roman"/>
            <w:sz w:val="28"/>
            <w:szCs w:val="28"/>
            <w:lang w:val="en-US"/>
          </w:rPr>
          <m:t>A</m:t>
        </m:r>
        <m:func>
          <m:funcPr>
            <m:ctrlPr>
              <w:rPr>
                <w:rFonts w:ascii="Cambria Math" w:hAnsi="Cambria Math" w:cs="Times New Roman"/>
                <w:i/>
                <w:sz w:val="28"/>
                <w:szCs w:val="28"/>
                <w:lang w:val="en-US"/>
              </w:rPr>
            </m:ctrlPr>
          </m:funcPr>
          <m:fName>
            <m:r>
              <m:rPr>
                <m:sty m:val="p"/>
              </m:rPr>
              <w:rPr>
                <w:rFonts w:ascii="Cambria Math" w:hAnsi="Cambria Math" w:cs="Times New Roman"/>
                <w:sz w:val="28"/>
                <w:szCs w:val="28"/>
                <w:lang w:val="en-US"/>
              </w:rPr>
              <m:t>sin</m:t>
            </m:r>
          </m:fName>
          <m:e>
            <m:r>
              <w:rPr>
                <w:rFonts w:ascii="Cambria Math" w:hAnsi="Cambria Math" w:cs="Times New Roman"/>
                <w:sz w:val="28"/>
                <w:szCs w:val="28"/>
                <w:lang w:val="en-US"/>
              </w:rPr>
              <m:t>x</m:t>
            </m:r>
          </m:e>
        </m:func>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2</m:t>
            </m:r>
          </m:sub>
        </m:sSub>
        <m:r>
          <w:rPr>
            <w:rFonts w:ascii="Cambria Math" w:hAnsi="Cambria Math" w:cs="Times New Roman"/>
            <w:sz w:val="28"/>
            <w:szCs w:val="28"/>
          </w:rPr>
          <m:t>=A</m:t>
        </m:r>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r>
              <w:rPr>
                <w:rFonts w:ascii="Cambria Math" w:hAnsi="Cambria Math" w:cs="Times New Roman"/>
                <w:sz w:val="28"/>
                <w:szCs w:val="28"/>
              </w:rPr>
              <m:t>α</m:t>
            </m:r>
          </m:e>
        </m:func>
      </m:oMath>
      <w:r w:rsidR="00362C15" w:rsidRPr="00362C15">
        <w:rPr>
          <w:rFonts w:ascii="Times New Roman" w:eastAsiaTheme="minorEastAsia" w:hAnsi="Times New Roman" w:cs="Times New Roman"/>
          <w:sz w:val="28"/>
          <w:szCs w:val="28"/>
        </w:rPr>
        <w:t xml:space="preserve"> </w:t>
      </w:r>
      <w:r w:rsidR="00362C15">
        <w:rPr>
          <w:rFonts w:ascii="Times New Roman" w:eastAsiaTheme="minorEastAsia" w:hAnsi="Times New Roman" w:cs="Times New Roman"/>
          <w:sz w:val="28"/>
          <w:szCs w:val="28"/>
        </w:rPr>
        <w:t xml:space="preserve">и подставив их в уравнение (3), получим </w:t>
      </w:r>
    </w:p>
    <w:p w14:paraId="4E748BB0" w14:textId="3A8D0BDC" w:rsidR="00362C15" w:rsidRPr="00DE47F0" w:rsidRDefault="00362C15" w:rsidP="00634A75">
      <w:pPr>
        <w:tabs>
          <w:tab w:val="left" w:pos="1985"/>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φ=</m:t>
        </m:r>
        <m:r>
          <w:rPr>
            <w:rFonts w:ascii="Cambria Math" w:eastAsiaTheme="minorEastAsia" w:hAnsi="Cambria Math" w:cs="Times New Roman"/>
            <w:sz w:val="28"/>
            <w:szCs w:val="28"/>
            <w:lang w:val="en-US"/>
          </w:rPr>
          <m:t>A</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sin</m:t>
            </m:r>
          </m:fName>
          <m:e>
            <m:r>
              <w:rPr>
                <w:rFonts w:ascii="Cambria Math" w:eastAsiaTheme="minorEastAsia" w:hAnsi="Cambria Math" w:cs="Times New Roman"/>
                <w:sz w:val="28"/>
                <w:szCs w:val="28"/>
                <w:lang w:val="en-US"/>
              </w:rPr>
              <m:t>x</m:t>
            </m:r>
          </m:e>
        </m:func>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cos</m:t>
            </m:r>
          </m:fName>
          <m:e>
            <m:r>
              <w:rPr>
                <w:rFonts w:ascii="Cambria Math" w:eastAsiaTheme="minorEastAsia" w:hAnsi="Cambria Math" w:cs="Times New Roman"/>
                <w:sz w:val="28"/>
                <w:szCs w:val="28"/>
                <w:lang w:val="en-US"/>
              </w:rPr>
              <m:t>Kt</m:t>
            </m:r>
          </m:e>
        </m:func>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cos</m:t>
            </m:r>
          </m:fName>
          <m:e>
            <m:r>
              <w:rPr>
                <w:rFonts w:ascii="Cambria Math" w:eastAsiaTheme="minorEastAsia" w:hAnsi="Cambria Math" w:cs="Times New Roman"/>
                <w:sz w:val="28"/>
                <w:szCs w:val="28"/>
                <w:lang w:val="en-US"/>
              </w:rPr>
              <m:t>α</m:t>
            </m:r>
          </m:e>
        </m:func>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sin</m:t>
            </m:r>
          </m:fName>
          <m:e>
            <m:r>
              <w:rPr>
                <w:rFonts w:ascii="Cambria Math" w:eastAsiaTheme="minorEastAsia" w:hAnsi="Cambria Math" w:cs="Times New Roman"/>
                <w:sz w:val="28"/>
                <w:szCs w:val="28"/>
                <w:lang w:val="en-US"/>
              </w:rPr>
              <m:t>Kt</m:t>
            </m:r>
          </m:e>
        </m:func>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Kt</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α</m:t>
                </m:r>
              </m:e>
            </m:d>
          </m:e>
        </m:func>
        <m:r>
          <w:rPr>
            <w:rFonts w:ascii="Cambria Math" w:eastAsiaTheme="minorEastAsia" w:hAnsi="Cambria Math" w:cs="Times New Roman"/>
            <w:sz w:val="28"/>
            <w:szCs w:val="28"/>
          </w:rPr>
          <m:t>;</m:t>
        </m:r>
      </m:oMath>
      <w:r w:rsidRPr="00DE47F0">
        <w:rPr>
          <w:rFonts w:ascii="Times New Roman" w:eastAsiaTheme="minorEastAsia" w:hAnsi="Times New Roman" w:cs="Times New Roman"/>
          <w:sz w:val="28"/>
          <w:szCs w:val="28"/>
        </w:rPr>
        <w:tab/>
        <w:t>(5)</w:t>
      </w:r>
    </w:p>
    <w:p w14:paraId="500CC2F9" w14:textId="40DCCEB7" w:rsidR="00362C15" w:rsidRDefault="00634A75" w:rsidP="00634A75">
      <w:pPr>
        <w:tabs>
          <w:tab w:val="left" w:pos="426"/>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A=</m:t>
        </m:r>
        <m:rad>
          <m:radPr>
            <m:degHide m:val="1"/>
            <m:ctrlPr>
              <w:rPr>
                <w:rFonts w:ascii="Cambria Math" w:eastAsiaTheme="minorEastAsia" w:hAnsi="Cambria Math" w:cs="Times New Roman"/>
                <w:i/>
                <w:sz w:val="28"/>
                <w:szCs w:val="28"/>
              </w:rPr>
            </m:ctrlPr>
          </m:radPr>
          <m:deg/>
          <m:e>
            <m:sSubSup>
              <m:sSubSupPr>
                <m:ctrlPr>
                  <w:rPr>
                    <w:rFonts w:ascii="Cambria Math" w:eastAsiaTheme="minorEastAsia" w:hAnsi="Cambria Math" w:cs="Times New Roman"/>
                    <w:i/>
                    <w:sz w:val="28"/>
                    <w:szCs w:val="28"/>
                  </w:rPr>
                </m:ctrlPr>
              </m:sSubSupPr>
              <m:e>
                <m:r>
                  <w:rPr>
                    <w:rFonts w:ascii="Cambria Math"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2</m:t>
                </m:r>
              </m:sup>
            </m:sSubSup>
          </m:e>
        </m:ra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f>
                  <m:fPr>
                    <m:ctrlPr>
                      <w:rPr>
                        <w:rFonts w:ascii="Cambria Math"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0</m:t>
                        </m:r>
                      </m:sub>
                    </m:sSub>
                  </m:num>
                  <m:den>
                    <m:r>
                      <w:rPr>
                        <w:rFonts w:ascii="Cambria Math" w:hAnsi="Cambria Math" w:cs="Times New Roman"/>
                        <w:sz w:val="28"/>
                        <w:szCs w:val="28"/>
                      </w:rPr>
                      <m:t>K</m:t>
                    </m:r>
                  </m:den>
                </m:f>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e>
        </m:rad>
      </m:oMath>
      <w:r w:rsidR="00362C15" w:rsidRPr="00362C15">
        <w:rPr>
          <w:rFonts w:ascii="Times New Roman" w:eastAsiaTheme="minorEastAsia" w:hAnsi="Times New Roman" w:cs="Times New Roman"/>
          <w:sz w:val="28"/>
          <w:szCs w:val="28"/>
        </w:rPr>
        <w:t xml:space="preserve"> – </w:t>
      </w:r>
      <w:r w:rsidR="00362C15">
        <w:rPr>
          <w:rFonts w:ascii="Times New Roman" w:eastAsiaTheme="minorEastAsia" w:hAnsi="Times New Roman" w:cs="Times New Roman"/>
          <w:sz w:val="28"/>
          <w:szCs w:val="28"/>
        </w:rPr>
        <w:t>амплитуда колебаний</w:t>
      </w:r>
      <w:r w:rsidR="00362C15" w:rsidRPr="00362C15">
        <w:rPr>
          <w:rFonts w:ascii="Times New Roman" w:eastAsiaTheme="minorEastAsia" w:hAnsi="Times New Roman" w:cs="Times New Roman"/>
          <w:sz w:val="28"/>
          <w:szCs w:val="28"/>
        </w:rPr>
        <w:t>;</w:t>
      </w:r>
    </w:p>
    <w:p w14:paraId="2EEE9910" w14:textId="77777777" w:rsidR="00634A75" w:rsidRDefault="004E50A1" w:rsidP="00362C15">
      <w:pPr>
        <w:tabs>
          <w:tab w:val="left" w:pos="2268"/>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α=</m:t>
        </m:r>
        <m:r>
          <w:rPr>
            <w:rFonts w:ascii="Cambria Math" w:eastAsiaTheme="minorEastAsia" w:hAnsi="Cambria Math" w:cs="Times New Roman"/>
            <w:sz w:val="28"/>
            <w:szCs w:val="28"/>
            <w:lang w:val="en-US"/>
          </w:rPr>
          <m:t>arctg</m:t>
        </m:r>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K</m:t>
            </m:r>
          </m:num>
          <m:den>
            <m:r>
              <w:rPr>
                <w:rFonts w:ascii="Cambria Math" w:hAnsi="Cambria Math" w:cs="Times New Roman"/>
                <w:sz w:val="28"/>
                <w:szCs w:val="28"/>
              </w:rPr>
              <m:t>⍵</m:t>
            </m:r>
          </m:den>
        </m:f>
        <m:r>
          <w:rPr>
            <w:rFonts w:ascii="Cambria Math" w:eastAsiaTheme="minorEastAsia" w:hAnsi="Cambria Math" w:cs="Times New Roman"/>
            <w:sz w:val="28"/>
            <w:szCs w:val="28"/>
          </w:rPr>
          <m:t>)</m:t>
        </m:r>
      </m:oMath>
      <w:r w:rsidRPr="004E50A1">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начальная фаза колебаний</w:t>
      </w:r>
      <w:r w:rsidRPr="004E50A1">
        <w:rPr>
          <w:rFonts w:ascii="Times New Roman" w:eastAsiaTheme="minorEastAsia" w:hAnsi="Times New Roman" w:cs="Times New Roman"/>
          <w:sz w:val="28"/>
          <w:szCs w:val="28"/>
        </w:rPr>
        <w:t>;</w:t>
      </w:r>
    </w:p>
    <w:p w14:paraId="0B8492C6" w14:textId="5A8B79E2" w:rsidR="004E50A1" w:rsidRDefault="00634A75" w:rsidP="00634A75">
      <w:pPr>
        <w:tabs>
          <w:tab w:val="left" w:pos="426"/>
          <w:tab w:val="left" w:pos="2268"/>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ab/>
      </w:r>
      <m:oMath>
        <m:r>
          <w:rPr>
            <w:rFonts w:ascii="Cambria Math" w:eastAsiaTheme="minorEastAsia" w:hAnsi="Cambria Math" w:cs="Times New Roman"/>
            <w:sz w:val="28"/>
            <w:szCs w:val="28"/>
          </w:rPr>
          <m:t>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2π</m:t>
            </m:r>
          </m:num>
          <m:den>
            <m:r>
              <w:rPr>
                <w:rFonts w:ascii="Cambria Math" w:eastAsiaTheme="minorEastAsia" w:hAnsi="Cambria Math" w:cs="Times New Roman"/>
                <w:sz w:val="28"/>
                <w:szCs w:val="28"/>
              </w:rPr>
              <m:t>K</m:t>
            </m:r>
          </m:den>
        </m:f>
        <m:r>
          <w:rPr>
            <w:rFonts w:ascii="Cambria Math" w:eastAsiaTheme="minorEastAsia" w:hAnsi="Cambria Math" w:cs="Times New Roman"/>
            <w:sz w:val="28"/>
            <w:szCs w:val="28"/>
          </w:rPr>
          <m:t>=2π</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Ϳ</m:t>
                </m:r>
              </m:num>
              <m:den>
                <m:r>
                  <w:rPr>
                    <w:rFonts w:ascii="Cambria Math" w:eastAsiaTheme="minorEastAsia" w:hAnsi="Cambria Math" w:cs="Times New Roman"/>
                    <w:sz w:val="28"/>
                    <w:szCs w:val="28"/>
                  </w:rPr>
                  <m:t>Ph</m:t>
                </m:r>
              </m:den>
            </m:f>
          </m:e>
        </m:rad>
      </m:oMath>
      <w:r w:rsidR="004E50A1" w:rsidRPr="004E50A1">
        <w:rPr>
          <w:rFonts w:ascii="Times New Roman" w:eastAsiaTheme="minorEastAsia" w:hAnsi="Times New Roman" w:cs="Times New Roman"/>
          <w:sz w:val="28"/>
          <w:szCs w:val="28"/>
        </w:rPr>
        <w:t xml:space="preserve"> - </w:t>
      </w:r>
      <w:r w:rsidR="004E50A1">
        <w:rPr>
          <w:rFonts w:ascii="Times New Roman" w:eastAsiaTheme="minorEastAsia" w:hAnsi="Times New Roman" w:cs="Times New Roman"/>
          <w:sz w:val="28"/>
          <w:szCs w:val="28"/>
        </w:rPr>
        <w:t>период колебаний щупа.</w:t>
      </w:r>
    </w:p>
    <w:p w14:paraId="548B3345" w14:textId="609C4E90" w:rsidR="004E50A1" w:rsidRDefault="004E50A1" w:rsidP="004E50A1">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 наличии пружинного установителя </w:t>
      </w:r>
      <w:proofErr w:type="spellStart"/>
      <w:r>
        <w:rPr>
          <w:rFonts w:ascii="Times New Roman" w:eastAsiaTheme="minorEastAsia" w:hAnsi="Times New Roman" w:cs="Times New Roman"/>
          <w:sz w:val="28"/>
          <w:szCs w:val="28"/>
        </w:rPr>
        <w:t>нейтрали</w:t>
      </w:r>
      <w:proofErr w:type="spellEnd"/>
      <w:r>
        <w:rPr>
          <w:rFonts w:ascii="Times New Roman" w:eastAsiaTheme="minorEastAsia" w:hAnsi="Times New Roman" w:cs="Times New Roman"/>
          <w:sz w:val="28"/>
          <w:szCs w:val="28"/>
        </w:rPr>
        <w:t xml:space="preserve"> и демпфера уравнение движение щупа примет вид</w:t>
      </w:r>
    </w:p>
    <w:p w14:paraId="4345E929" w14:textId="77777777" w:rsidR="00634A75" w:rsidRDefault="00A744F5" w:rsidP="00634A75">
      <w:pPr>
        <w:tabs>
          <w:tab w:val="left" w:pos="3402"/>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lang w:val="en-US"/>
          </w:rPr>
          <m:t>J</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r>
          <w:rPr>
            <w:rFonts w:ascii="Cambria Math" w:eastAsiaTheme="minorEastAsia" w:hAnsi="Cambria Math" w:cs="Times New Roman"/>
            <w:sz w:val="28"/>
            <w:szCs w:val="28"/>
            <w:lang w:val="en-US"/>
          </w:rPr>
          <m:t>φ</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тр</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пр</m:t>
            </m:r>
          </m:sub>
        </m:sSub>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ab/>
        <w:t>(6)</w:t>
      </w:r>
    </w:p>
    <w:p w14:paraId="3A58BA16" w14:textId="540FC072" w:rsidR="00A744F5" w:rsidRDefault="00634A75" w:rsidP="00634A75">
      <w:pPr>
        <w:tabs>
          <w:tab w:val="left" w:pos="426"/>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тр</m:t>
            </m:r>
          </m:sub>
        </m:sSub>
      </m:oMath>
      <w:r w:rsidR="00A744F5">
        <w:rPr>
          <w:rFonts w:ascii="Times New Roman" w:eastAsiaTheme="minorEastAsia" w:hAnsi="Times New Roman" w:cs="Times New Roman"/>
          <w:sz w:val="28"/>
          <w:szCs w:val="28"/>
        </w:rPr>
        <w:t xml:space="preserve"> – момент от сил вязкого трения демпфера</w:t>
      </w:r>
      <w:r w:rsidR="00A744F5" w:rsidRPr="00A744F5">
        <w:rPr>
          <w:rFonts w:ascii="Times New Roman" w:eastAsiaTheme="minorEastAsia" w:hAnsi="Times New Roman" w:cs="Times New Roman"/>
          <w:sz w:val="28"/>
          <w:szCs w:val="28"/>
        </w:rPr>
        <w:t>;</w:t>
      </w:r>
    </w:p>
    <w:p w14:paraId="1399A5A0" w14:textId="5546B1CA" w:rsidR="00A744F5" w:rsidRDefault="00634A75" w:rsidP="00634A75">
      <w:pPr>
        <w:tabs>
          <w:tab w:val="left" w:pos="426"/>
          <w:tab w:val="left" w:pos="2977"/>
          <w:tab w:val="right" w:pos="9072"/>
        </w:tabs>
        <w:spacing w:line="360" w:lineRule="auto"/>
        <w:jc w:val="both"/>
        <w:rPr>
          <w:rFonts w:ascii="Times New Roman" w:eastAsiaTheme="minorEastAsia" w:hAnsi="Times New Roman" w:cs="Times New Roman"/>
          <w:sz w:val="28"/>
          <w:szCs w:val="28"/>
        </w:rPr>
      </w:pPr>
      <w:r w:rsidRPr="00634A75">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пр</m:t>
            </m:r>
          </m:sub>
        </m:sSub>
      </m:oMath>
      <w:r w:rsidR="00A744F5">
        <w:rPr>
          <w:rFonts w:ascii="Times New Roman" w:eastAsiaTheme="minorEastAsia" w:hAnsi="Times New Roman" w:cs="Times New Roman"/>
          <w:sz w:val="28"/>
          <w:szCs w:val="28"/>
        </w:rPr>
        <w:t xml:space="preserve"> – момент от силы пружины.</w:t>
      </w:r>
    </w:p>
    <w:p w14:paraId="677ED469" w14:textId="0E43ACBE" w:rsidR="004E50A1" w:rsidRDefault="00634A75" w:rsidP="00634A75">
      <w:pPr>
        <w:tabs>
          <w:tab w:val="left" w:pos="567"/>
          <w:tab w:val="left" w:pos="2977"/>
          <w:tab w:val="right" w:pos="9072"/>
        </w:tabs>
        <w:spacing w:line="360" w:lineRule="auto"/>
        <w:jc w:val="both"/>
        <w:rPr>
          <w:rFonts w:ascii="Times New Roman" w:eastAsiaTheme="minorEastAsia" w:hAnsi="Times New Roman" w:cs="Times New Roman"/>
          <w:sz w:val="28"/>
          <w:szCs w:val="28"/>
        </w:rPr>
      </w:pPr>
      <w:r w:rsidRPr="00634A75">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тр</m:t>
            </m:r>
          </m:sub>
        </m:sSub>
        <m:r>
          <w:rPr>
            <w:rFonts w:ascii="Cambria Math" w:eastAsiaTheme="minorEastAsia" w:hAnsi="Cambria Math" w:cs="Times New Roman"/>
            <w:sz w:val="28"/>
            <w:szCs w:val="28"/>
          </w:rPr>
          <m:t>=</m:t>
        </m:r>
        <m:r>
          <m:rPr>
            <m:sty m:val="p"/>
          </m:rP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oMath>
      <w:r w:rsidR="00A744F5" w:rsidRPr="00A744F5">
        <w:rPr>
          <w:rFonts w:ascii="Times New Roman" w:eastAsiaTheme="minorEastAsia" w:hAnsi="Times New Roman" w:cs="Times New Roman"/>
          <w:sz w:val="28"/>
          <w:szCs w:val="28"/>
        </w:rPr>
        <w:t xml:space="preserve">, </w:t>
      </w:r>
      <w:r w:rsidR="00A744F5">
        <w:rPr>
          <w:rFonts w:ascii="Times New Roman" w:eastAsiaTheme="minorEastAsia" w:hAnsi="Times New Roman" w:cs="Times New Roman"/>
          <w:sz w:val="28"/>
          <w:szCs w:val="28"/>
        </w:rPr>
        <w:t xml:space="preserve"> </w:t>
      </w:r>
      <w:r w:rsidR="00A744F5" w:rsidRPr="00A744F5">
        <w:rPr>
          <w:rFonts w:ascii="Times New Roman" w:eastAsiaTheme="minorEastAsia" w:hAnsi="Times New Roman" w:cs="Times New Roman"/>
          <w:sz w:val="28"/>
          <w:szCs w:val="28"/>
        </w:rPr>
        <w:t>где</w:t>
      </w:r>
      <w:r w:rsidR="00A744F5">
        <w:rPr>
          <w:rFonts w:ascii="Times New Roman" w:eastAsiaTheme="minorEastAsia" w:hAnsi="Times New Roman" w:cs="Times New Roman"/>
          <w:sz w:val="28"/>
          <w:szCs w:val="28"/>
        </w:rPr>
        <w:t xml:space="preserve"> </w:t>
      </w:r>
      <w:r w:rsidR="00A744F5">
        <w:rPr>
          <w:rFonts w:ascii="Times New Roman" w:eastAsiaTheme="minorEastAsia" w:hAnsi="Times New Roman" w:cs="Times New Roman"/>
          <w:sz w:val="28"/>
          <w:szCs w:val="28"/>
          <w:lang w:val="en-US"/>
        </w:rPr>
        <w:t>D</w:t>
      </w:r>
      <w:r w:rsidR="00A744F5" w:rsidRPr="00A744F5">
        <w:rPr>
          <w:rFonts w:ascii="Times New Roman" w:eastAsiaTheme="minorEastAsia" w:hAnsi="Times New Roman" w:cs="Times New Roman"/>
          <w:sz w:val="28"/>
          <w:szCs w:val="28"/>
        </w:rPr>
        <w:t xml:space="preserve"> – </w:t>
      </w:r>
      <w:r w:rsidR="00A744F5">
        <w:rPr>
          <w:rFonts w:ascii="Times New Roman" w:eastAsiaTheme="minorEastAsia" w:hAnsi="Times New Roman" w:cs="Times New Roman"/>
          <w:sz w:val="28"/>
          <w:szCs w:val="28"/>
        </w:rPr>
        <w:t>коэффициент демпфирования</w:t>
      </w:r>
      <w:r w:rsidR="00A744F5" w:rsidRPr="00A744F5">
        <w:rPr>
          <w:rFonts w:ascii="Times New Roman" w:eastAsiaTheme="minorEastAsia" w:hAnsi="Times New Roman" w:cs="Times New Roman"/>
          <w:sz w:val="28"/>
          <w:szCs w:val="28"/>
        </w:rPr>
        <w:t>;</w:t>
      </w:r>
    </w:p>
    <w:p w14:paraId="15E1E91A" w14:textId="541783B0" w:rsidR="00A744F5" w:rsidRDefault="00960DF2" w:rsidP="000F2271">
      <w:pPr>
        <w:tabs>
          <w:tab w:val="left" w:pos="2977"/>
          <w:tab w:val="right" w:pos="9072"/>
        </w:tabs>
        <w:spacing w:line="360" w:lineRule="auto"/>
        <w:ind w:firstLine="851"/>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пр</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lang w:val="en-US"/>
              </w:rPr>
              <m:t>φ</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oMath>
      <w:r w:rsidR="00A744F5">
        <w:rPr>
          <w:rFonts w:ascii="Times New Roman" w:eastAsiaTheme="minorEastAsia" w:hAnsi="Times New Roman" w:cs="Times New Roman"/>
          <w:sz w:val="28"/>
          <w:szCs w:val="28"/>
        </w:rPr>
        <w:t>,</w:t>
      </w:r>
      <w:r w:rsidR="005C7749">
        <w:rPr>
          <w:rFonts w:ascii="Times New Roman" w:eastAsiaTheme="minorEastAsia" w:hAnsi="Times New Roman" w:cs="Times New Roman"/>
          <w:sz w:val="28"/>
          <w:szCs w:val="28"/>
        </w:rPr>
        <w:t xml:space="preserve"> 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0</m:t>
            </m:r>
          </m:sub>
        </m:sSub>
      </m:oMath>
      <w:r w:rsidR="005C7749">
        <w:rPr>
          <w:rFonts w:ascii="Times New Roman" w:eastAsiaTheme="minorEastAsia" w:hAnsi="Times New Roman" w:cs="Times New Roman"/>
          <w:sz w:val="28"/>
          <w:szCs w:val="28"/>
        </w:rPr>
        <w:t xml:space="preserve"> – момент, создаваемый </w:t>
      </w:r>
      <w:r w:rsidR="0031002A">
        <w:rPr>
          <w:rFonts w:ascii="Times New Roman" w:eastAsiaTheme="minorEastAsia" w:hAnsi="Times New Roman" w:cs="Times New Roman"/>
          <w:sz w:val="28"/>
          <w:szCs w:val="28"/>
        </w:rPr>
        <w:t>первоначальным под</w:t>
      </w:r>
      <w:r w:rsidR="000F2271">
        <w:rPr>
          <w:rFonts w:ascii="Times New Roman" w:eastAsiaTheme="minorEastAsia" w:hAnsi="Times New Roman" w:cs="Times New Roman"/>
          <w:sz w:val="28"/>
          <w:szCs w:val="28"/>
        </w:rPr>
        <w:t xml:space="preserve">жатием пружины, удерживающей щуп и </w:t>
      </w:r>
      <w:proofErr w:type="spellStart"/>
      <w:r w:rsidR="000F2271">
        <w:rPr>
          <w:rFonts w:ascii="Times New Roman" w:eastAsiaTheme="minorEastAsia" w:hAnsi="Times New Roman" w:cs="Times New Roman"/>
          <w:sz w:val="28"/>
          <w:szCs w:val="28"/>
        </w:rPr>
        <w:t>нейтрали</w:t>
      </w:r>
      <w:proofErr w:type="spellEnd"/>
      <w:r w:rsidR="000F2271" w:rsidRPr="000F2271">
        <w:rPr>
          <w:rFonts w:ascii="Times New Roman" w:eastAsiaTheme="minorEastAsia" w:hAnsi="Times New Roman" w:cs="Times New Roman"/>
          <w:sz w:val="28"/>
          <w:szCs w:val="28"/>
        </w:rPr>
        <w:t>;</w:t>
      </w:r>
    </w:p>
    <w:p w14:paraId="2523E190" w14:textId="2EA95F3F" w:rsidR="000F2271" w:rsidRDefault="001F1650" w:rsidP="001F1650">
      <w:pPr>
        <w:tabs>
          <w:tab w:val="left" w:pos="567"/>
          <w:tab w:val="left" w:pos="2977"/>
          <w:tab w:val="right" w:pos="9072"/>
        </w:tabs>
        <w:spacing w:line="360" w:lineRule="auto"/>
        <w:jc w:val="both"/>
        <w:rPr>
          <w:rFonts w:ascii="Times New Roman" w:eastAsiaTheme="minorEastAsia" w:hAnsi="Times New Roman" w:cs="Times New Roman"/>
          <w:sz w:val="28"/>
          <w:szCs w:val="28"/>
        </w:rPr>
      </w:pPr>
      <w:r w:rsidRPr="00B6298F">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lang w:val="en-US"/>
              </w:rPr>
              <m:t>φ</m:t>
            </m:r>
          </m:sub>
        </m:sSub>
      </m:oMath>
      <w:r w:rsidR="000F2271">
        <w:rPr>
          <w:rFonts w:ascii="Times New Roman" w:eastAsiaTheme="minorEastAsia" w:hAnsi="Times New Roman" w:cs="Times New Roman"/>
          <w:sz w:val="28"/>
          <w:szCs w:val="28"/>
        </w:rPr>
        <w:t xml:space="preserve"> – приведенная к оси подвеса жесткость пружины.</w:t>
      </w:r>
    </w:p>
    <w:p w14:paraId="716F0418" w14:textId="77777777" w:rsidR="001F1650" w:rsidRPr="001F1650" w:rsidRDefault="000F2271" w:rsidP="001F1650">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Подставляя значение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тр</m:t>
            </m:r>
          </m:sub>
        </m:sSub>
      </m:oMath>
      <w:r>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пр</m:t>
            </m:r>
          </m:sub>
        </m:sSub>
      </m:oMath>
      <w:r w:rsidR="001F1650">
        <w:rPr>
          <w:rFonts w:ascii="Times New Roman" w:eastAsiaTheme="minorEastAsia" w:hAnsi="Times New Roman" w:cs="Times New Roman"/>
          <w:sz w:val="28"/>
          <w:szCs w:val="28"/>
        </w:rPr>
        <w:t xml:space="preserve"> в уравнение (6),</w:t>
      </w:r>
    </w:p>
    <w:p w14:paraId="738C0171" w14:textId="4AFD1131" w:rsidR="000F2271" w:rsidRDefault="000F2271" w:rsidP="001F1650">
      <w:pPr>
        <w:tabs>
          <w:tab w:val="left" w:pos="2977"/>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получим </w:t>
      </w:r>
    </w:p>
    <w:p w14:paraId="112E8FE7" w14:textId="77777777" w:rsidR="001F1650" w:rsidRDefault="000F2271" w:rsidP="001F1650">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sidRPr="001F1650">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J</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φ</m:t>
                </m:r>
              </m:sub>
            </m:sSub>
          </m:e>
        </m:d>
        <m:r>
          <w:rPr>
            <w:rFonts w:ascii="Cambria Math" w:eastAsiaTheme="minorEastAsia" w:hAnsi="Cambria Math" w:cs="Times New Roman"/>
            <w:sz w:val="28"/>
            <w:szCs w:val="28"/>
            <w:lang w:val="en-US"/>
          </w:rPr>
          <m:t>φ</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0</m:t>
            </m:r>
          </m:sub>
        </m:sSub>
      </m:oMath>
      <w:r w:rsidR="001F1650" w:rsidRPr="001F1650">
        <w:rPr>
          <w:rFonts w:ascii="Times New Roman" w:eastAsiaTheme="minorEastAsia" w:hAnsi="Times New Roman" w:cs="Times New Roman"/>
          <w:sz w:val="28"/>
          <w:szCs w:val="28"/>
        </w:rPr>
        <w:tab/>
      </w:r>
    </w:p>
    <w:p w14:paraId="6364F169" w14:textId="4253425F" w:rsidR="000F2271" w:rsidRPr="001F1650" w:rsidRDefault="000F2271" w:rsidP="001F1650">
      <w:pPr>
        <w:tabs>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или</w:t>
      </w:r>
    </w:p>
    <w:p w14:paraId="0E33FD8C" w14:textId="157D34C1" w:rsidR="000F2271" w:rsidRPr="001F1650" w:rsidRDefault="001C1A5C" w:rsidP="001C1A5C">
      <w:pPr>
        <w:tabs>
          <w:tab w:val="left" w:pos="3402"/>
          <w:tab w:val="right" w:pos="9072"/>
        </w:tabs>
        <w:spacing w:line="360" w:lineRule="auto"/>
        <w:ind w:firstLine="851"/>
        <w:jc w:val="both"/>
        <w:rPr>
          <w:rFonts w:ascii="Times New Roman" w:eastAsiaTheme="minorEastAsia" w:hAnsi="Times New Roman" w:cs="Times New Roman"/>
          <w:i/>
          <w:sz w:val="28"/>
          <w:szCs w:val="28"/>
        </w:rPr>
      </w:pPr>
      <w:r w:rsidRPr="001F1650">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D</m:t>
            </m:r>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 xml:space="preserve">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lang w:val="en-US"/>
                  </w:rPr>
                  <m:t>φ</m:t>
                </m:r>
              </m:sub>
            </m:sSub>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 xml:space="preserve">= - </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М</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 xml:space="preserve"> .</m:t>
        </m:r>
      </m:oMath>
    </w:p>
    <w:p w14:paraId="3228C5B6" w14:textId="23074177" w:rsidR="0099582A" w:rsidRPr="001F1650" w:rsidRDefault="0099582A" w:rsidP="000F2271">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 уравнения (7)</w:t>
      </w:r>
      <w:r w:rsidRPr="001F1650">
        <w:rPr>
          <w:rFonts w:ascii="Times New Roman" w:eastAsiaTheme="minorEastAsia" w:hAnsi="Times New Roman" w:cs="Times New Roman"/>
          <w:sz w:val="28"/>
          <w:szCs w:val="28"/>
        </w:rPr>
        <w:t>:</w:t>
      </w:r>
    </w:p>
    <w:p w14:paraId="68674A7E" w14:textId="582185CF" w:rsidR="0099582A" w:rsidRPr="001F1650" w:rsidRDefault="00634A75" w:rsidP="00634A75">
      <w:pPr>
        <w:tabs>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lang w:val="en-US"/>
          </w:rPr>
          <m:t>φ</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oMath>
    </w:p>
    <w:p w14:paraId="0602FE40" w14:textId="69896408" w:rsidR="0099582A" w:rsidRDefault="0099582A" w:rsidP="001F1650">
      <w:pPr>
        <w:tabs>
          <w:tab w:val="left" w:pos="567"/>
          <w:tab w:val="left" w:pos="2977"/>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sidR="001F1650" w:rsidRPr="00B6298F">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oMath>
      <w:r>
        <w:rPr>
          <w:rFonts w:ascii="Times New Roman" w:eastAsiaTheme="minorEastAsia" w:hAnsi="Times New Roman" w:cs="Times New Roman"/>
          <w:sz w:val="28"/>
          <w:szCs w:val="28"/>
        </w:rPr>
        <w:t xml:space="preserve"> – решение однородного уравнения (без правой части)</w:t>
      </w:r>
      <w:r w:rsidRPr="0099582A">
        <w:rPr>
          <w:rFonts w:ascii="Times New Roman" w:eastAsiaTheme="minorEastAsia" w:hAnsi="Times New Roman" w:cs="Times New Roman"/>
          <w:sz w:val="28"/>
          <w:szCs w:val="28"/>
        </w:rPr>
        <w:t>;</w:t>
      </w:r>
    </w:p>
    <w:p w14:paraId="637F7D64" w14:textId="566EC367" w:rsidR="0099582A" w:rsidRDefault="0099582A" w:rsidP="001F1650">
      <w:pPr>
        <w:tabs>
          <w:tab w:val="left" w:pos="567"/>
          <w:tab w:val="left" w:pos="2977"/>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F1650" w:rsidRPr="00B6298F">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2</m:t>
            </m:r>
          </m:sub>
        </m:sSub>
      </m:oMath>
      <w:r>
        <w:rPr>
          <w:rFonts w:ascii="Times New Roman" w:eastAsiaTheme="minorEastAsia" w:hAnsi="Times New Roman" w:cs="Times New Roman"/>
          <w:sz w:val="28"/>
          <w:szCs w:val="28"/>
        </w:rPr>
        <w:t xml:space="preserve"> – частное решение.</w:t>
      </w:r>
    </w:p>
    <w:p w14:paraId="6B0C4D75" w14:textId="33D9D1EE" w:rsidR="0099582A" w:rsidRDefault="00C373E4" w:rsidP="0099582A">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Однородное уравнение имеет вид</w:t>
      </w:r>
    </w:p>
    <w:p w14:paraId="3937FC60" w14:textId="7E8CDBBE" w:rsidR="00C373E4" w:rsidRPr="00DE47F0" w:rsidRDefault="00C373E4" w:rsidP="001C1A5C">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lastRenderedPageBreak/>
        <w:tab/>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m:t>
            </m:r>
          </m:num>
          <m:den>
            <m:r>
              <w:rPr>
                <w:rFonts w:ascii="Cambria Math" w:eastAsiaTheme="minorEastAsia" w:hAnsi="Cambria Math" w:cs="Times New Roman"/>
                <w:sz w:val="28"/>
                <w:szCs w:val="28"/>
                <w:lang w:val="en-US"/>
              </w:rPr>
              <m:t>J</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num>
          <m:den>
            <m:r>
              <w:rPr>
                <w:rFonts w:ascii="Cambria Math" w:eastAsiaTheme="minorEastAsia" w:hAnsi="Cambria Math" w:cs="Times New Roman"/>
                <w:sz w:val="28"/>
                <w:szCs w:val="28"/>
                <w:lang w:val="en-US"/>
              </w:rPr>
              <m:t>J</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=0</m:t>
        </m:r>
      </m:oMath>
      <w:r w:rsidRPr="00DE47F0">
        <w:rPr>
          <w:rFonts w:ascii="Times New Roman" w:eastAsiaTheme="minorEastAsia" w:hAnsi="Times New Roman" w:cs="Times New Roman"/>
          <w:sz w:val="28"/>
          <w:szCs w:val="28"/>
        </w:rPr>
        <w:tab/>
        <w:t>(8)</w:t>
      </w:r>
    </w:p>
    <w:p w14:paraId="7C2F6290" w14:textId="5B9576FD" w:rsidR="00C373E4" w:rsidRDefault="00C373E4" w:rsidP="0099582A">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Составляем характеристическое уравнение</w:t>
      </w:r>
    </w:p>
    <w:p w14:paraId="1002B8AE" w14:textId="1B9B6D61" w:rsidR="00C373E4" w:rsidRPr="00C373E4" w:rsidRDefault="001C1A5C" w:rsidP="001C1A5C">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D</m:t>
            </m:r>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 xml:space="preserve"> λ+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=0 .</m:t>
        </m:r>
      </m:oMath>
    </w:p>
    <w:p w14:paraId="3C769CD6" w14:textId="47059217" w:rsidR="00C373E4" w:rsidRPr="00B6298F" w:rsidRDefault="00C373E4" w:rsidP="001F1650">
      <w:pPr>
        <w:tabs>
          <w:tab w:val="left" w:pos="3402"/>
          <w:tab w:val="left" w:pos="4820"/>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Примем </w:t>
      </w:r>
      <w:r w:rsidR="001F1650" w:rsidRPr="001F1650">
        <w:rPr>
          <w:rFonts w:ascii="Times New Roman" w:eastAsiaTheme="minorEastAsia" w:hAnsi="Times New Roman" w:cs="Times New Roman"/>
          <w:sz w:val="28"/>
          <w:szCs w:val="28"/>
        </w:rPr>
        <w:tab/>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D</m:t>
            </m:r>
          </m:num>
          <m:den>
            <m:r>
              <w:rPr>
                <w:rFonts w:ascii="Cambria Math" w:eastAsiaTheme="minorEastAsia" w:hAnsi="Cambria Math" w:cs="Times New Roman"/>
                <w:sz w:val="28"/>
                <w:szCs w:val="28"/>
              </w:rPr>
              <m:t>J</m:t>
            </m:r>
          </m:den>
        </m:f>
        <m:r>
          <w:rPr>
            <w:rFonts w:ascii="Cambria Math" w:eastAsiaTheme="minorEastAsia" w:hAnsi="Cambria Math" w:cs="Times New Roman"/>
            <w:sz w:val="28"/>
            <w:szCs w:val="28"/>
          </w:rPr>
          <m:t>=2n ;</m:t>
        </m:r>
      </m:oMath>
      <w:r w:rsidR="001F1650" w:rsidRPr="00B6298F">
        <w:rPr>
          <w:rFonts w:ascii="Times New Roman" w:eastAsiaTheme="minorEastAsia" w:hAnsi="Times New Roman" w:cs="Times New Roman"/>
          <w:sz w:val="28"/>
          <w:szCs w:val="28"/>
        </w:rPr>
        <w:tab/>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num>
          <m:den>
            <m:r>
              <w:rPr>
                <w:rFonts w:ascii="Cambria Math" w:eastAsiaTheme="minorEastAsia" w:hAnsi="Cambria Math" w:cs="Times New Roman"/>
                <w:sz w:val="28"/>
                <w:szCs w:val="28"/>
                <w:lang w:val="en-US"/>
              </w:rPr>
              <m:t>J</m:t>
            </m:r>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 ,</m:t>
        </m:r>
      </m:oMath>
    </w:p>
    <w:p w14:paraId="504EA609" w14:textId="2B969523" w:rsidR="0011186B" w:rsidRPr="00DE47F0" w:rsidRDefault="0011186B" w:rsidP="001F1650">
      <w:pPr>
        <w:tabs>
          <w:tab w:val="left" w:pos="2977"/>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тогда </w:t>
      </w:r>
      <w:r w:rsidR="001F1650" w:rsidRPr="00B6298F">
        <w:rPr>
          <w:rFonts w:ascii="Times New Roman" w:eastAsiaTheme="minorEastAsia" w:hAnsi="Times New Roman" w:cs="Times New Roman"/>
          <w:sz w:val="28"/>
          <w:szCs w:val="28"/>
        </w:rPr>
        <w:tab/>
      </w:r>
      <w:r w:rsidR="001F1650" w:rsidRPr="00B6298F">
        <w:rPr>
          <w:rFonts w:ascii="Times New Roman" w:eastAsiaTheme="minorEastAsia" w:hAnsi="Times New Roman" w:cs="Times New Roman"/>
          <w:sz w:val="28"/>
          <w:szCs w:val="28"/>
        </w:rPr>
        <w:tab/>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+2nλ+</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=0</m:t>
        </m:r>
      </m:oMath>
    </w:p>
    <w:p w14:paraId="02185CFD" w14:textId="52E0D87B" w:rsidR="0011186B" w:rsidRPr="00DE47F0" w:rsidRDefault="0011186B" w:rsidP="0011186B">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 характеристического уравнения</w:t>
      </w:r>
      <w:r w:rsidRPr="00DE47F0">
        <w:rPr>
          <w:rFonts w:ascii="Times New Roman" w:eastAsiaTheme="minorEastAsia" w:hAnsi="Times New Roman" w:cs="Times New Roman"/>
          <w:sz w:val="28"/>
          <w:szCs w:val="28"/>
        </w:rPr>
        <w:t>:</w:t>
      </w:r>
    </w:p>
    <w:p w14:paraId="16DDBFDA" w14:textId="297842DC" w:rsidR="0011186B" w:rsidRPr="00DE47F0" w:rsidRDefault="0011186B" w:rsidP="001C1A5C">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n</m:t>
        </m:r>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lang w:val="en-US"/>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e>
        </m:rad>
      </m:oMath>
      <w:r w:rsidRPr="00DE47F0">
        <w:rPr>
          <w:rFonts w:ascii="Times New Roman" w:eastAsiaTheme="minorEastAsia" w:hAnsi="Times New Roman" w:cs="Times New Roman"/>
          <w:sz w:val="28"/>
          <w:szCs w:val="28"/>
        </w:rPr>
        <w:tab/>
        <w:t>(9)</w:t>
      </w:r>
    </w:p>
    <w:p w14:paraId="6BF38F02" w14:textId="2C3DDDA8" w:rsidR="0011186B" w:rsidRPr="00DE47F0" w:rsidRDefault="0011186B" w:rsidP="0011186B">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Корни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1,2</m:t>
            </m:r>
          </m:sub>
        </m:sSub>
      </m:oMath>
      <w:r>
        <w:rPr>
          <w:rFonts w:ascii="Times New Roman" w:eastAsiaTheme="minorEastAsia" w:hAnsi="Times New Roman" w:cs="Times New Roman"/>
          <w:sz w:val="28"/>
          <w:szCs w:val="28"/>
        </w:rPr>
        <w:t xml:space="preserve"> могут быть</w:t>
      </w:r>
      <w:r w:rsidRPr="00DE47F0">
        <w:rPr>
          <w:rFonts w:ascii="Times New Roman" w:eastAsiaTheme="minorEastAsia" w:hAnsi="Times New Roman" w:cs="Times New Roman"/>
          <w:sz w:val="28"/>
          <w:szCs w:val="28"/>
        </w:rPr>
        <w:t>:</w:t>
      </w:r>
    </w:p>
    <w:p w14:paraId="0C3A684D" w14:textId="09582DA5" w:rsidR="007F0DA0" w:rsidRPr="007F0DA0" w:rsidRDefault="00960DF2" w:rsidP="007F0DA0">
      <w:pPr>
        <w:pStyle w:val="ListParagraph"/>
        <w:numPr>
          <w:ilvl w:val="0"/>
          <w:numId w:val="7"/>
        </w:numPr>
        <w:tabs>
          <w:tab w:val="left" w:pos="2977"/>
          <w:tab w:val="right" w:pos="9072"/>
        </w:tabs>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m:t>
            </m:r>
          </m:sub>
        </m:sSub>
      </m:oMath>
      <w:r w:rsidR="007F0DA0" w:rsidRPr="007F0DA0">
        <w:rPr>
          <w:rFonts w:ascii="Times New Roman" w:eastAsiaTheme="minorEastAsia" w:hAnsi="Times New Roman" w:cs="Times New Roman"/>
          <w:sz w:val="28"/>
          <w:szCs w:val="28"/>
        </w:rPr>
        <w:t xml:space="preserve"> </w:t>
      </w:r>
      <w:r w:rsidR="007F0DA0">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2</m:t>
            </m:r>
          </m:sub>
        </m:sSub>
      </m:oMath>
      <w:r w:rsidR="007F0DA0">
        <w:rPr>
          <w:rFonts w:ascii="Times New Roman" w:eastAsiaTheme="minorEastAsia" w:hAnsi="Times New Roman" w:cs="Times New Roman"/>
          <w:sz w:val="28"/>
          <w:szCs w:val="28"/>
        </w:rPr>
        <w:t xml:space="preserve"> – оба действительные и неравные, при </w:t>
      </w:r>
      <w:r w:rsidR="007F0DA0">
        <w:rPr>
          <w:rFonts w:ascii="Times New Roman" w:eastAsiaTheme="minorEastAsia" w:hAnsi="Times New Roman" w:cs="Times New Roman"/>
          <w:sz w:val="28"/>
          <w:szCs w:val="28"/>
          <w:lang w:val="en-US"/>
        </w:rPr>
        <w:t>n</w:t>
      </w:r>
      <w:r w:rsidR="007F0DA0" w:rsidRPr="007F0DA0">
        <w:rPr>
          <w:rFonts w:ascii="Times New Roman" w:eastAsiaTheme="minorEastAsia" w:hAnsi="Times New Roman" w:cs="Times New Roman"/>
          <w:sz w:val="28"/>
          <w:szCs w:val="28"/>
        </w:rPr>
        <w:t>&gt;</w:t>
      </w:r>
      <w:r w:rsidR="007F0DA0">
        <w:rPr>
          <w:rFonts w:ascii="Times New Roman" w:eastAsiaTheme="minorEastAsia" w:hAnsi="Times New Roman" w:cs="Times New Roman"/>
          <w:sz w:val="28"/>
          <w:szCs w:val="28"/>
          <w:lang w:val="en-US"/>
        </w:rPr>
        <w:t>k</w:t>
      </w:r>
      <w:r w:rsidR="007F0DA0" w:rsidRPr="007F0DA0">
        <w:rPr>
          <w:rFonts w:ascii="Times New Roman" w:eastAsiaTheme="minorEastAsia" w:hAnsi="Times New Roman" w:cs="Times New Roman"/>
          <w:sz w:val="28"/>
          <w:szCs w:val="28"/>
        </w:rPr>
        <w:t xml:space="preserve"> </w:t>
      </w:r>
      <w:r w:rsidR="007F0DA0">
        <w:rPr>
          <w:rFonts w:ascii="Times New Roman" w:eastAsiaTheme="minorEastAsia" w:hAnsi="Times New Roman" w:cs="Times New Roman"/>
          <w:sz w:val="28"/>
          <w:szCs w:val="28"/>
        </w:rPr>
        <w:t>сильное демпфирование системы</w:t>
      </w:r>
      <w:r w:rsidR="007F0DA0" w:rsidRPr="007F0DA0">
        <w:rPr>
          <w:rFonts w:ascii="Times New Roman" w:eastAsiaTheme="minorEastAsia" w:hAnsi="Times New Roman" w:cs="Times New Roman"/>
          <w:sz w:val="28"/>
          <w:szCs w:val="28"/>
        </w:rPr>
        <w:t>;</w:t>
      </w:r>
    </w:p>
    <w:p w14:paraId="7FCDB088" w14:textId="0FADADBE" w:rsidR="007F0DA0" w:rsidRPr="007F0DA0" w:rsidRDefault="00960DF2" w:rsidP="007F0DA0">
      <w:pPr>
        <w:pStyle w:val="ListParagraph"/>
        <w:numPr>
          <w:ilvl w:val="0"/>
          <w:numId w:val="7"/>
        </w:numPr>
        <w:tabs>
          <w:tab w:val="left" w:pos="2977"/>
          <w:tab w:val="right" w:pos="9072"/>
        </w:tabs>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m:t>
            </m:r>
          </m:sub>
        </m:sSub>
      </m:oMath>
      <w:r w:rsidR="007F0DA0">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2</m:t>
            </m:r>
          </m:sub>
        </m:sSub>
      </m:oMath>
      <w:r w:rsidR="007F0DA0">
        <w:rPr>
          <w:rFonts w:ascii="Times New Roman" w:eastAsiaTheme="minorEastAsia" w:hAnsi="Times New Roman" w:cs="Times New Roman"/>
          <w:sz w:val="28"/>
          <w:szCs w:val="28"/>
        </w:rPr>
        <w:t xml:space="preserve"> – сопряженные комплексные, при </w:t>
      </w:r>
      <w:r w:rsidR="007F0DA0">
        <w:rPr>
          <w:rFonts w:ascii="Times New Roman" w:eastAsiaTheme="minorEastAsia" w:hAnsi="Times New Roman" w:cs="Times New Roman"/>
          <w:sz w:val="28"/>
          <w:szCs w:val="28"/>
          <w:lang w:val="en-US"/>
        </w:rPr>
        <w:t>n</w:t>
      </w:r>
      <w:r w:rsidR="007F0DA0" w:rsidRPr="007F0DA0">
        <w:rPr>
          <w:rFonts w:ascii="Times New Roman" w:eastAsiaTheme="minorEastAsia" w:hAnsi="Times New Roman" w:cs="Times New Roman"/>
          <w:sz w:val="28"/>
          <w:szCs w:val="28"/>
        </w:rPr>
        <w:t>&lt;</w:t>
      </w:r>
      <w:r w:rsidR="007F0DA0">
        <w:rPr>
          <w:rFonts w:ascii="Times New Roman" w:eastAsiaTheme="minorEastAsia" w:hAnsi="Times New Roman" w:cs="Times New Roman"/>
          <w:sz w:val="28"/>
          <w:szCs w:val="28"/>
          <w:lang w:val="en-US"/>
        </w:rPr>
        <w:t>K</w:t>
      </w:r>
      <w:r w:rsidR="007F0DA0">
        <w:rPr>
          <w:rFonts w:ascii="Times New Roman" w:eastAsiaTheme="minorEastAsia" w:hAnsi="Times New Roman" w:cs="Times New Roman"/>
          <w:sz w:val="28"/>
          <w:szCs w:val="28"/>
        </w:rPr>
        <w:t xml:space="preserve"> слабое демпфирование</w:t>
      </w:r>
      <w:r w:rsidR="007F0DA0" w:rsidRPr="007F0DA0">
        <w:rPr>
          <w:rFonts w:ascii="Times New Roman" w:eastAsiaTheme="minorEastAsia" w:hAnsi="Times New Roman" w:cs="Times New Roman"/>
          <w:sz w:val="28"/>
          <w:szCs w:val="28"/>
        </w:rPr>
        <w:t>;</w:t>
      </w:r>
    </w:p>
    <w:p w14:paraId="52E8F54B" w14:textId="4574059B" w:rsidR="0099582A" w:rsidRDefault="00960DF2" w:rsidP="00AE7F73">
      <w:pPr>
        <w:pStyle w:val="ListParagraph"/>
        <w:numPr>
          <w:ilvl w:val="0"/>
          <w:numId w:val="7"/>
        </w:numPr>
        <w:tabs>
          <w:tab w:val="left" w:pos="2977"/>
          <w:tab w:val="right" w:pos="9072"/>
        </w:tabs>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m:t>
            </m:r>
          </m:sub>
        </m:sSub>
      </m:oMath>
      <w:r w:rsidR="00AE7F73" w:rsidRPr="007F0DA0">
        <w:rPr>
          <w:rFonts w:ascii="Times New Roman" w:eastAsiaTheme="minorEastAsia" w:hAnsi="Times New Roman" w:cs="Times New Roman"/>
          <w:sz w:val="28"/>
          <w:szCs w:val="28"/>
        </w:rPr>
        <w:t xml:space="preserve"> </w:t>
      </w:r>
      <w:r w:rsidR="00AE7F73">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2</m:t>
            </m:r>
          </m:sub>
        </m:sSub>
      </m:oMath>
      <w:r w:rsidR="00AE7F73">
        <w:rPr>
          <w:rFonts w:ascii="Times New Roman" w:eastAsiaTheme="minorEastAsia" w:hAnsi="Times New Roman" w:cs="Times New Roman"/>
          <w:sz w:val="28"/>
          <w:szCs w:val="28"/>
        </w:rPr>
        <w:t xml:space="preserve"> – действительные и равные, при </w:t>
      </w:r>
      <w:r w:rsidR="00AE7F73">
        <w:rPr>
          <w:rFonts w:ascii="Times New Roman" w:eastAsiaTheme="minorEastAsia" w:hAnsi="Times New Roman" w:cs="Times New Roman"/>
          <w:sz w:val="28"/>
          <w:szCs w:val="28"/>
          <w:lang w:val="en-US"/>
        </w:rPr>
        <w:t>n</w:t>
      </w:r>
      <w:r w:rsidR="00AE7F73" w:rsidRPr="00AE7F73">
        <w:rPr>
          <w:rFonts w:ascii="Times New Roman" w:eastAsiaTheme="minorEastAsia" w:hAnsi="Times New Roman" w:cs="Times New Roman"/>
          <w:sz w:val="28"/>
          <w:szCs w:val="28"/>
        </w:rPr>
        <w:t>=</w:t>
      </w:r>
      <w:r w:rsidR="00AE7F73">
        <w:rPr>
          <w:rFonts w:ascii="Times New Roman" w:eastAsiaTheme="minorEastAsia" w:hAnsi="Times New Roman" w:cs="Times New Roman"/>
          <w:sz w:val="28"/>
          <w:szCs w:val="28"/>
          <w:lang w:val="en-US"/>
        </w:rPr>
        <w:t>K</w:t>
      </w:r>
      <w:r w:rsidR="00AE7F73" w:rsidRPr="00AE7F73">
        <w:rPr>
          <w:rFonts w:ascii="Times New Roman" w:eastAsiaTheme="minorEastAsia" w:hAnsi="Times New Roman" w:cs="Times New Roman"/>
          <w:sz w:val="28"/>
          <w:szCs w:val="28"/>
        </w:rPr>
        <w:t xml:space="preserve"> </w:t>
      </w:r>
      <w:r w:rsidR="00AE7F73">
        <w:rPr>
          <w:rFonts w:ascii="Times New Roman" w:eastAsiaTheme="minorEastAsia" w:hAnsi="Times New Roman" w:cs="Times New Roman"/>
          <w:sz w:val="28"/>
          <w:szCs w:val="28"/>
        </w:rPr>
        <w:t>критическое демпфирование.</w:t>
      </w:r>
    </w:p>
    <w:p w14:paraId="0F07D844" w14:textId="74FC1DFC" w:rsidR="00AE7F73" w:rsidRDefault="00AE7F73" w:rsidP="00AE7F73">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Соответствующие решения уравнения (8)</w:t>
      </w:r>
      <w:r>
        <w:rPr>
          <w:rFonts w:ascii="Times New Roman" w:eastAsiaTheme="minorEastAsia" w:hAnsi="Times New Roman" w:cs="Times New Roman"/>
          <w:sz w:val="28"/>
          <w:szCs w:val="28"/>
          <w:lang w:val="en-US"/>
        </w:rPr>
        <w:t>:</w:t>
      </w:r>
    </w:p>
    <w:p w14:paraId="07173CA5" w14:textId="2365000C" w:rsidR="00AE7F73" w:rsidRPr="006355E3" w:rsidRDefault="00960DF2" w:rsidP="00AE7F73">
      <w:pPr>
        <w:pStyle w:val="ListParagraph"/>
        <w:numPr>
          <w:ilvl w:val="0"/>
          <w:numId w:val="8"/>
        </w:numPr>
        <w:tabs>
          <w:tab w:val="left" w:pos="2977"/>
          <w:tab w:val="right" w:pos="9072"/>
        </w:tabs>
        <w:spacing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e</m:t>
            </m:r>
          </m:e>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e</m:t>
            </m:r>
          </m:e>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t</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-nt</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t</m:t>
                    </m:r>
                  </m:e>
                </m:rad>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t</m:t>
                    </m:r>
                  </m:e>
                </m:rad>
              </m:sup>
            </m:sSup>
          </m:e>
        </m:d>
        <m:r>
          <w:rPr>
            <w:rFonts w:ascii="Cambria Math" w:eastAsiaTheme="minorEastAsia" w:hAnsi="Cambria Math" w:cs="Times New Roman"/>
            <w:sz w:val="28"/>
            <w:szCs w:val="28"/>
          </w:rPr>
          <m:t xml:space="preserve"> .</m:t>
        </m:r>
      </m:oMath>
    </w:p>
    <w:p w14:paraId="01F7D805" w14:textId="6DDD8784" w:rsidR="006355E3" w:rsidRPr="006355E3" w:rsidRDefault="006355E3" w:rsidP="006355E3">
      <w:pPr>
        <w:pStyle w:val="ListParagraph"/>
        <w:tabs>
          <w:tab w:val="left" w:pos="2977"/>
          <w:tab w:val="right" w:pos="9072"/>
        </w:tabs>
        <w:spacing w:line="360" w:lineRule="auto"/>
        <w:ind w:left="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 к.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1</m:t>
            </m:r>
          </m:sub>
        </m:sSub>
      </m:oMath>
      <w:r w:rsidRPr="007F0DA0">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λ</m:t>
            </m:r>
          </m:e>
          <m:sub>
            <m:r>
              <w:rPr>
                <w:rFonts w:ascii="Cambria Math" w:eastAsiaTheme="minorEastAsia" w:hAnsi="Cambria Math" w:cs="Times New Roman"/>
                <w:sz w:val="28"/>
                <w:szCs w:val="28"/>
              </w:rPr>
              <m:t>2</m:t>
            </m:r>
          </m:sub>
        </m:sSub>
      </m:oMath>
      <w:r>
        <w:rPr>
          <w:rFonts w:ascii="Times New Roman" w:eastAsiaTheme="minorEastAsia" w:hAnsi="Times New Roman" w:cs="Times New Roman"/>
          <w:sz w:val="28"/>
          <w:szCs w:val="28"/>
        </w:rPr>
        <w:t xml:space="preserve"> – отрицательны, то при</w:t>
      </w:r>
      <w:r w:rsidRPr="006355E3">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t</w:t>
      </w:r>
      <w:r>
        <w:rPr>
          <w:rFonts w:ascii="Times New Roman" w:eastAsiaTheme="minorEastAsia" w:hAnsi="Times New Roman" w:cs="Times New Roman"/>
          <w:sz w:val="28"/>
          <w:szCs w:val="28"/>
        </w:rPr>
        <w:t xml:space="preserve"> </w:t>
      </w:r>
      <w:r w:rsidRPr="006355E3">
        <w:rPr>
          <w:rFonts w:ascii="Times New Roman" w:eastAsiaTheme="minorEastAsia" w:hAnsi="Times New Roman" w:cs="Times New Roman"/>
          <w:sz w:val="28"/>
          <w:szCs w:val="28"/>
        </w:rPr>
        <w:t>=&gt;</w:t>
      </w:r>
      <w:r>
        <w:rPr>
          <w:rFonts w:ascii="Times New Roman" w:eastAsiaTheme="minorEastAsia" w:hAnsi="Times New Roman" w:cs="Times New Roman"/>
          <w:sz w:val="28"/>
          <w:szCs w:val="28"/>
        </w:rPr>
        <w:t xml:space="preserve"> </w:t>
      </w:r>
      <m:oMath>
        <m:box>
          <m:boxPr>
            <m:opEmu m:val="1"/>
            <m:ctrlPr>
              <w:rPr>
                <w:rFonts w:ascii="Cambria Math" w:eastAsiaTheme="minorEastAsia" w:hAnsi="Cambria Math" w:cs="Times New Roman"/>
                <w:i/>
                <w:sz w:val="28"/>
                <w:szCs w:val="28"/>
              </w:rPr>
            </m:ctrlPr>
          </m:boxPr>
          <m:e>
            <m:r>
              <w:rPr>
                <w:rFonts w:ascii="Cambria Math" w:eastAsiaTheme="minorEastAsia" w:hAnsi="Cambria Math" w:cs="Times New Roman"/>
                <w:sz w:val="28"/>
                <w:szCs w:val="28"/>
                <w:lang w:val="en-US"/>
              </w:rPr>
              <m:t>t</m:t>
            </m:r>
          </m:e>
        </m:box>
        <m:box>
          <m:boxPr>
            <m:opEmu m:val="1"/>
            <m:ctrlPr>
              <w:rPr>
                <w:rFonts w:ascii="Cambria Math" w:eastAsiaTheme="minorEastAsia" w:hAnsi="Cambria Math" w:cs="Times New Roman"/>
                <w:i/>
                <w:sz w:val="28"/>
                <w:szCs w:val="28"/>
              </w:rPr>
            </m:ctrlPr>
          </m:boxPr>
          <m:e>
            <m:r>
              <w:rPr>
                <w:rFonts w:ascii="Cambria Math" w:eastAsiaTheme="minorEastAsia" w:hAnsi="Cambria Math" w:cs="Times New Roman"/>
                <w:sz w:val="28"/>
                <w:szCs w:val="28"/>
              </w:rPr>
              <m:t>→∞</m:t>
            </m:r>
          </m:e>
        </m:box>
      </m:oMath>
      <w:r w:rsidRPr="006355E3">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имеют место апериодически затухающие колебания.</w:t>
      </w:r>
    </w:p>
    <w:p w14:paraId="63AFBDDF" w14:textId="77777777" w:rsidR="00200A7E" w:rsidRPr="00200A7E" w:rsidRDefault="00200A7E" w:rsidP="00200A7E">
      <w:pPr>
        <w:pStyle w:val="ListParagraph"/>
        <w:numPr>
          <w:ilvl w:val="0"/>
          <w:numId w:val="8"/>
        </w:numPr>
        <w:tabs>
          <w:tab w:val="left" w:pos="3402"/>
          <w:tab w:val="right" w:pos="9072"/>
        </w:tabs>
        <w:spacing w:line="360" w:lineRule="auto"/>
        <w:jc w:val="both"/>
        <w:rPr>
          <w:rFonts w:ascii="Times New Roman" w:eastAsiaTheme="minorEastAsia" w:hAnsi="Times New Roman" w:cs="Times New Roman"/>
          <w:sz w:val="28"/>
          <w:szCs w:val="28"/>
        </w:rPr>
      </w:pPr>
    </w:p>
    <w:p w14:paraId="74BF909E" w14:textId="6813F318" w:rsidR="006355E3" w:rsidRPr="001B7696" w:rsidRDefault="00200A7E" w:rsidP="00200A7E">
      <w:pPr>
        <w:pStyle w:val="ListParagraph"/>
        <w:tabs>
          <w:tab w:val="left" w:pos="3402"/>
          <w:tab w:val="right" w:pos="9072"/>
        </w:tabs>
        <w:spacing w:line="360" w:lineRule="auto"/>
        <w:ind w:left="0"/>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-nt</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cos</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m:t>
                </m:r>
              </m:e>
            </m:func>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sin</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m:t>
                </m:r>
              </m:e>
            </m:func>
          </m:e>
        </m:d>
        <m:r>
          <w:rPr>
            <w:rFonts w:ascii="Cambria Math" w:eastAsiaTheme="minorEastAsia" w:hAnsi="Cambria Math" w:cs="Times New Roman"/>
            <w:sz w:val="28"/>
            <w:szCs w:val="28"/>
          </w:rPr>
          <m:t xml:space="preserve"> ,</m:t>
        </m:r>
      </m:oMath>
      <w:r w:rsidR="001B7696" w:rsidRPr="001B7696">
        <w:rPr>
          <w:rFonts w:ascii="Times New Roman" w:eastAsiaTheme="minorEastAsia" w:hAnsi="Times New Roman" w:cs="Times New Roman"/>
          <w:sz w:val="28"/>
          <w:szCs w:val="28"/>
        </w:rPr>
        <w:tab/>
        <w:t>(10)</w:t>
      </w:r>
    </w:p>
    <w:p w14:paraId="2018DF26" w14:textId="7CF9C7C5" w:rsidR="001B7696" w:rsidRDefault="001B7696" w:rsidP="001B7696">
      <w:pPr>
        <w:pStyle w:val="ListParagraph"/>
        <w:tabs>
          <w:tab w:val="left" w:pos="2977"/>
          <w:tab w:val="right" w:pos="9072"/>
        </w:tabs>
        <w:spacing w:line="360" w:lineRule="auto"/>
        <w:ind w:left="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rPr>
                  <m:t>2</m:t>
                </m:r>
              </m:sup>
            </m:sSup>
          </m:e>
        </m:rad>
        <m:r>
          <w:rPr>
            <w:rFonts w:ascii="Cambria Math" w:eastAsiaTheme="minorEastAsia" w:hAnsi="Cambria Math" w:cs="Times New Roman"/>
            <w:sz w:val="28"/>
            <w:szCs w:val="28"/>
          </w:rPr>
          <m:t xml:space="preserve"> ,</m:t>
        </m:r>
      </m:oMath>
    </w:p>
    <w:p w14:paraId="1571BDAA" w14:textId="1A17221D" w:rsidR="001B7696" w:rsidRPr="001B7696" w:rsidRDefault="001B7696" w:rsidP="001B7696">
      <w:pPr>
        <w:pStyle w:val="ListParagraph"/>
        <w:tabs>
          <w:tab w:val="left" w:pos="2977"/>
          <w:tab w:val="right" w:pos="9072"/>
        </w:tabs>
        <w:spacing w:line="360" w:lineRule="auto"/>
        <w:ind w:left="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 </w:t>
      </w:r>
      <w:r>
        <w:rPr>
          <w:rFonts w:ascii="Times New Roman" w:eastAsiaTheme="minorEastAsia" w:hAnsi="Times New Roman" w:cs="Times New Roman"/>
          <w:sz w:val="28"/>
          <w:szCs w:val="28"/>
          <w:lang w:val="en-US"/>
        </w:rPr>
        <w:t>n</w:t>
      </w:r>
      <w:r w:rsidRPr="001B7696">
        <w:rPr>
          <w:rFonts w:ascii="Times New Roman" w:eastAsiaTheme="minorEastAsia" w:hAnsi="Times New Roman" w:cs="Times New Roman"/>
          <w:sz w:val="28"/>
          <w:szCs w:val="28"/>
        </w:rPr>
        <w:t>&lt;</w:t>
      </w:r>
      <w:r>
        <w:rPr>
          <w:rFonts w:ascii="Times New Roman" w:eastAsiaTheme="minorEastAsia" w:hAnsi="Times New Roman" w:cs="Times New Roman"/>
          <w:sz w:val="28"/>
          <w:szCs w:val="28"/>
          <w:lang w:val="en-US"/>
        </w:rPr>
        <w:t>k</w:t>
      </w:r>
      <w:r w:rsidRPr="001B7696">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имеют место затухающие колебания.</w:t>
      </w:r>
    </w:p>
    <w:p w14:paraId="78F4ED58" w14:textId="77777777" w:rsidR="00200A7E" w:rsidRPr="00200A7E" w:rsidRDefault="00200A7E" w:rsidP="00200A7E">
      <w:pPr>
        <w:pStyle w:val="ListParagraph"/>
        <w:numPr>
          <w:ilvl w:val="0"/>
          <w:numId w:val="8"/>
        </w:numPr>
        <w:tabs>
          <w:tab w:val="left" w:pos="2977"/>
          <w:tab w:val="right" w:pos="9072"/>
        </w:tabs>
        <w:spacing w:line="360" w:lineRule="auto"/>
        <w:jc w:val="both"/>
        <w:rPr>
          <w:rFonts w:ascii="Times New Roman" w:eastAsiaTheme="minorEastAsia" w:hAnsi="Times New Roman" w:cs="Times New Roman"/>
          <w:sz w:val="28"/>
          <w:szCs w:val="28"/>
        </w:rPr>
      </w:pPr>
    </w:p>
    <w:p w14:paraId="2379E325" w14:textId="67423EE7" w:rsidR="005E438B" w:rsidRPr="005E438B" w:rsidRDefault="00200A7E" w:rsidP="00200A7E">
      <w:pPr>
        <w:pStyle w:val="ListParagraph"/>
        <w:tabs>
          <w:tab w:val="left" w:pos="3402"/>
          <w:tab w:val="right" w:pos="9072"/>
        </w:tabs>
        <w:spacing w:line="360" w:lineRule="auto"/>
        <w:ind w:left="0"/>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lastRenderedPageBreak/>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-nt</m:t>
            </m:r>
          </m:sup>
        </m:sSup>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lang w:val="en-US"/>
              </w:rPr>
              <m:t>t</m:t>
            </m:r>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 xml:space="preserve"> ,</m:t>
        </m:r>
      </m:oMath>
      <w:r w:rsidR="005E438B" w:rsidRPr="000E31E5">
        <w:rPr>
          <w:rFonts w:ascii="Times New Roman" w:eastAsiaTheme="minorEastAsia" w:hAnsi="Times New Roman" w:cs="Times New Roman"/>
          <w:sz w:val="28"/>
          <w:szCs w:val="28"/>
        </w:rPr>
        <w:tab/>
        <w:t>(11)</w:t>
      </w:r>
    </w:p>
    <w:p w14:paraId="46DFC3C6" w14:textId="49109124" w:rsidR="005E438B" w:rsidRPr="005E438B" w:rsidRDefault="00200A7E" w:rsidP="005E438B">
      <w:pPr>
        <w:tabs>
          <w:tab w:val="left" w:pos="2977"/>
          <w:tab w:val="right" w:pos="9072"/>
        </w:tabs>
        <w:spacing w:line="360" w:lineRule="auto"/>
        <w:ind w:left="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w:t>
      </w:r>
      <w:r w:rsidR="005E438B">
        <w:rPr>
          <w:rFonts w:ascii="Times New Roman" w:eastAsiaTheme="minorEastAsia" w:hAnsi="Times New Roman" w:cs="Times New Roman"/>
          <w:sz w:val="28"/>
          <w:szCs w:val="28"/>
        </w:rPr>
        <w:t xml:space="preserve">ри </w:t>
      </w:r>
      <m:oMath>
        <m:r>
          <w:rPr>
            <w:rFonts w:ascii="Cambria Math" w:eastAsiaTheme="minorEastAsia" w:hAnsi="Cambria Math" w:cs="Times New Roman"/>
            <w:sz w:val="28"/>
            <w:szCs w:val="28"/>
          </w:rPr>
          <m:t>n=K</m:t>
        </m:r>
      </m:oMath>
      <w:r w:rsidR="005E438B">
        <w:rPr>
          <w:rFonts w:ascii="Times New Roman" w:eastAsiaTheme="minorEastAsia" w:hAnsi="Times New Roman" w:cs="Times New Roman"/>
          <w:sz w:val="28"/>
          <w:szCs w:val="28"/>
        </w:rPr>
        <w:t xml:space="preserve"> апериодически затухающие колебания, как и в случае </w:t>
      </w:r>
      <w:r w:rsidR="005E438B">
        <w:rPr>
          <w:rFonts w:ascii="Times New Roman" w:eastAsiaTheme="minorEastAsia" w:hAnsi="Times New Roman" w:cs="Times New Roman"/>
          <w:sz w:val="28"/>
          <w:szCs w:val="28"/>
          <w:lang w:val="en-US"/>
        </w:rPr>
        <w:t>n</w:t>
      </w:r>
      <w:r w:rsidR="005E438B" w:rsidRPr="005E438B">
        <w:rPr>
          <w:rFonts w:ascii="Times New Roman" w:eastAsiaTheme="minorEastAsia" w:hAnsi="Times New Roman" w:cs="Times New Roman"/>
          <w:sz w:val="28"/>
          <w:szCs w:val="28"/>
        </w:rPr>
        <w:t>&gt;</w:t>
      </w:r>
      <w:r w:rsidR="005E438B">
        <w:rPr>
          <w:rFonts w:ascii="Times New Roman" w:eastAsiaTheme="minorEastAsia" w:hAnsi="Times New Roman" w:cs="Times New Roman"/>
          <w:sz w:val="28"/>
          <w:szCs w:val="28"/>
          <w:lang w:val="en-US"/>
        </w:rPr>
        <w:t>K</w:t>
      </w:r>
      <w:r w:rsidR="005E438B" w:rsidRPr="005E438B">
        <w:rPr>
          <w:rFonts w:ascii="Times New Roman" w:eastAsiaTheme="minorEastAsia" w:hAnsi="Times New Roman" w:cs="Times New Roman"/>
          <w:sz w:val="28"/>
          <w:szCs w:val="28"/>
        </w:rPr>
        <w:t>.</w:t>
      </w:r>
    </w:p>
    <w:p w14:paraId="5422F8DB" w14:textId="4488FA3B" w:rsidR="005E438B" w:rsidRPr="00896468" w:rsidRDefault="005E438B" w:rsidP="005E438B">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 как сильное демпфирование снижает чувствительность щупа и удлиняет переходный процесс, целесообразно выбирать степень демпфирования так, чтобы выполнялось условие </w:t>
      </w:r>
      <w:r>
        <w:rPr>
          <w:rFonts w:ascii="Times New Roman" w:eastAsiaTheme="minorEastAsia" w:hAnsi="Times New Roman" w:cs="Times New Roman"/>
          <w:sz w:val="28"/>
          <w:szCs w:val="28"/>
          <w:lang w:val="en-US"/>
        </w:rPr>
        <w:t>n</w:t>
      </w:r>
      <w:r w:rsidRPr="005E438B">
        <w:rPr>
          <w:rFonts w:ascii="Times New Roman" w:eastAsiaTheme="minorEastAsia" w:hAnsi="Times New Roman" w:cs="Times New Roman"/>
          <w:sz w:val="28"/>
          <w:szCs w:val="28"/>
        </w:rPr>
        <w:t>&lt;</w:t>
      </w:r>
      <w:r>
        <w:rPr>
          <w:rFonts w:ascii="Times New Roman" w:eastAsiaTheme="minorEastAsia" w:hAnsi="Times New Roman" w:cs="Times New Roman"/>
          <w:sz w:val="28"/>
          <w:szCs w:val="28"/>
          <w:lang w:val="en-US"/>
        </w:rPr>
        <w:t>K</w:t>
      </w:r>
      <w:r>
        <w:rPr>
          <w:rFonts w:ascii="Times New Roman" w:eastAsiaTheme="minorEastAsia" w:hAnsi="Times New Roman" w:cs="Times New Roman"/>
          <w:sz w:val="28"/>
          <w:szCs w:val="28"/>
        </w:rPr>
        <w:t xml:space="preserve">. Поэтому дальнейшее решение уравнения (7) приведем для случая </w:t>
      </w:r>
      <w:r>
        <w:rPr>
          <w:rFonts w:ascii="Times New Roman" w:eastAsiaTheme="minorEastAsia" w:hAnsi="Times New Roman" w:cs="Times New Roman"/>
          <w:sz w:val="28"/>
          <w:szCs w:val="28"/>
          <w:lang w:val="en-US"/>
        </w:rPr>
        <w:t>n</w:t>
      </w:r>
      <w:r w:rsidRPr="005E438B">
        <w:rPr>
          <w:rFonts w:ascii="Times New Roman" w:eastAsiaTheme="minorEastAsia" w:hAnsi="Times New Roman" w:cs="Times New Roman"/>
          <w:sz w:val="28"/>
          <w:szCs w:val="28"/>
        </w:rPr>
        <w:t>&lt;</w:t>
      </w:r>
      <w:r>
        <w:rPr>
          <w:rFonts w:ascii="Times New Roman" w:eastAsiaTheme="minorEastAsia" w:hAnsi="Times New Roman" w:cs="Times New Roman"/>
          <w:sz w:val="28"/>
          <w:szCs w:val="28"/>
          <w:lang w:val="en-US"/>
        </w:rPr>
        <w:t>K</w:t>
      </w:r>
      <w:r>
        <w:rPr>
          <w:rFonts w:ascii="Times New Roman" w:eastAsiaTheme="minorEastAsia" w:hAnsi="Times New Roman" w:cs="Times New Roman"/>
          <w:sz w:val="28"/>
          <w:szCs w:val="28"/>
        </w:rPr>
        <w:t>.</w:t>
      </w:r>
    </w:p>
    <w:p w14:paraId="096D2533" w14:textId="554615D9" w:rsidR="005E438B" w:rsidRDefault="005E438B" w:rsidP="005E438B">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Частное решение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oMath>
      <w:r>
        <w:rPr>
          <w:rFonts w:ascii="Times New Roman" w:eastAsiaTheme="minorEastAsia" w:hAnsi="Times New Roman" w:cs="Times New Roman"/>
          <w:sz w:val="28"/>
          <w:szCs w:val="28"/>
        </w:rPr>
        <w:t xml:space="preserve"> уравнения (7) определим, принимая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const</m:t>
        </m:r>
      </m:oMath>
      <w:r w:rsidRPr="005E438B">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φ=0;</m:t>
        </m:r>
      </m:oMath>
      <w:r w:rsidRPr="005E438B">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φ=0</m:t>
        </m:r>
      </m:oMath>
      <w:r>
        <w:rPr>
          <w:rFonts w:ascii="Times New Roman" w:eastAsiaTheme="minorEastAsia" w:hAnsi="Times New Roman" w:cs="Times New Roman"/>
          <w:sz w:val="28"/>
          <w:szCs w:val="28"/>
        </w:rPr>
        <w:t>.</w:t>
      </w:r>
    </w:p>
    <w:p w14:paraId="253DF754" w14:textId="20BB0A0B" w:rsidR="005E438B" w:rsidRDefault="005E438B" w:rsidP="005E438B">
      <w:pPr>
        <w:tabs>
          <w:tab w:val="left" w:pos="2977"/>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Подставляя в уравнение (7), получим</w:t>
      </w:r>
    </w:p>
    <w:p w14:paraId="427D1EC3" w14:textId="78E3E720" w:rsidR="005E438B" w:rsidRPr="00DE47F0" w:rsidRDefault="0003008A" w:rsidP="00200A7E">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φ</m:t>
                </m:r>
              </m:sub>
            </m:sSub>
          </m:den>
        </m:f>
      </m:oMath>
      <w:r w:rsidRPr="00DE47F0">
        <w:rPr>
          <w:rFonts w:ascii="Times New Roman" w:eastAsiaTheme="minorEastAsia" w:hAnsi="Times New Roman" w:cs="Times New Roman"/>
          <w:sz w:val="28"/>
          <w:szCs w:val="28"/>
        </w:rPr>
        <w:tab/>
        <w:t>(12)</w:t>
      </w:r>
    </w:p>
    <w:p w14:paraId="5A26A4D8" w14:textId="2B42FD42" w:rsidR="0003008A" w:rsidRPr="00DE47F0" w:rsidRDefault="0003008A" w:rsidP="0003008A">
      <w:pPr>
        <w:tabs>
          <w:tab w:val="left" w:pos="3969"/>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Полное решение уравнения (7), используя уравнения (10) и (12)</w:t>
      </w:r>
      <w:r w:rsidRPr="0003008A">
        <w:rPr>
          <w:rFonts w:ascii="Times New Roman" w:eastAsiaTheme="minorEastAsia" w:hAnsi="Times New Roman" w:cs="Times New Roman"/>
          <w:sz w:val="28"/>
          <w:szCs w:val="28"/>
        </w:rPr>
        <w:t>:</w:t>
      </w:r>
    </w:p>
    <w:p w14:paraId="0916B6EC" w14:textId="66260910" w:rsidR="0003008A" w:rsidRPr="00DE47F0" w:rsidRDefault="0003008A" w:rsidP="00200A7E">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-nt</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lang w:val="en-US"/>
                  </w:rPr>
                  <m:t>cos</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m:t>
                </m:r>
              </m:e>
            </m:func>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lang w:val="en-US"/>
                  </w:rPr>
                  <m:t>sin</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m:t>
                </m:r>
              </m:e>
            </m:func>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φ</m:t>
                </m:r>
              </m:sub>
            </m:sSub>
          </m:den>
        </m:f>
        <m:r>
          <w:rPr>
            <w:rFonts w:ascii="Cambria Math" w:eastAsiaTheme="minorEastAsia" w:hAnsi="Cambria Math" w:cs="Times New Roman"/>
            <w:sz w:val="28"/>
            <w:szCs w:val="28"/>
          </w:rPr>
          <m:t xml:space="preserve"> .</m:t>
        </m:r>
      </m:oMath>
      <w:r w:rsidRPr="00DE47F0">
        <w:rPr>
          <w:rFonts w:ascii="Times New Roman" w:eastAsiaTheme="minorEastAsia" w:hAnsi="Times New Roman" w:cs="Times New Roman"/>
          <w:sz w:val="28"/>
          <w:szCs w:val="28"/>
        </w:rPr>
        <w:tab/>
        <w:t>(13)</w:t>
      </w:r>
    </w:p>
    <w:p w14:paraId="565515CB" w14:textId="4AE4253F" w:rsidR="00555868" w:rsidRPr="00200A7E" w:rsidRDefault="00555868" w:rsidP="001F1650">
      <w:pPr>
        <w:tabs>
          <w:tab w:val="left" w:pos="3402"/>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Постоянные интегрирования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oMath>
      <w:r>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oMath>
      <w:r>
        <w:rPr>
          <w:rFonts w:ascii="Times New Roman" w:eastAsiaTheme="minorEastAsia" w:hAnsi="Times New Roman" w:cs="Times New Roman"/>
          <w:sz w:val="28"/>
          <w:szCs w:val="28"/>
        </w:rPr>
        <w:t xml:space="preserve"> определим из начальных условий</w:t>
      </w:r>
      <w:r w:rsidRPr="00555868">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1F1650" w:rsidRPr="001F1650">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t=0</m:t>
        </m:r>
      </m:oMath>
      <w:r w:rsidRPr="00555868">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φ=</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rPr>
              <m:t>0</m:t>
            </m:r>
          </m:sub>
        </m:sSub>
      </m:oMath>
      <w:r w:rsidRPr="00555868">
        <w:rPr>
          <w:rFonts w:ascii="Times New Roman" w:eastAsiaTheme="minorEastAsia" w:hAnsi="Times New Roman" w:cs="Times New Roman"/>
          <w:sz w:val="28"/>
          <w:szCs w:val="28"/>
        </w:rPr>
        <w:t xml:space="preserve">;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φ</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m:t>
        </m:r>
      </m:oMath>
    </w:p>
    <w:p w14:paraId="730661F6" w14:textId="5ECE5B8E" w:rsidR="00555868" w:rsidRDefault="00555868" w:rsidP="0003008A">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Дифференцируя уравнение (13) и подставляя значения </w:t>
      </w:r>
      <m:oMath>
        <m:r>
          <w:rPr>
            <w:rFonts w:ascii="Cambria Math" w:eastAsiaTheme="minorEastAsia" w:hAnsi="Cambria Math" w:cs="Times New Roman"/>
            <w:sz w:val="28"/>
            <w:szCs w:val="28"/>
          </w:rPr>
          <m:t>t,φ</m:t>
        </m:r>
      </m:oMath>
      <w:r w:rsidRPr="0055586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φ</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соответствующие начальным условиям, в выражения для </w:t>
      </w:r>
      <m:oMath>
        <m:r>
          <w:rPr>
            <w:rFonts w:ascii="Cambria Math" w:eastAsiaTheme="minorEastAsia" w:hAnsi="Cambria Math" w:cs="Times New Roman"/>
            <w:sz w:val="28"/>
            <w:szCs w:val="28"/>
          </w:rPr>
          <m:t>φ</m:t>
        </m:r>
      </m:oMath>
      <w:r w:rsidR="00A873EA">
        <w:rPr>
          <w:rFonts w:ascii="Times New Roman" w:eastAsiaTheme="minorEastAsia" w:hAnsi="Times New Roman" w:cs="Times New Roman"/>
          <w:sz w:val="28"/>
          <w:szCs w:val="28"/>
        </w:rPr>
        <w:t xml:space="preserve"> и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φ</m:t>
            </m:r>
          </m:e>
          <m:sup>
            <m:r>
              <w:rPr>
                <w:rFonts w:ascii="Cambria Math" w:eastAsiaTheme="minorEastAsia" w:hAnsi="Cambria Math" w:cs="Times New Roman"/>
                <w:sz w:val="28"/>
                <w:szCs w:val="28"/>
              </w:rPr>
              <m:t>'</m:t>
            </m:r>
          </m:sup>
        </m:sSup>
      </m:oMath>
      <w:r w:rsidR="00A873EA">
        <w:rPr>
          <w:rFonts w:ascii="Times New Roman" w:eastAsiaTheme="minorEastAsia" w:hAnsi="Times New Roman" w:cs="Times New Roman"/>
          <w:sz w:val="28"/>
          <w:szCs w:val="28"/>
        </w:rPr>
        <w:t>, получим</w:t>
      </w:r>
    </w:p>
    <w:p w14:paraId="6BDA5C00" w14:textId="2D9B4EC6" w:rsidR="00A873EA" w:rsidRPr="00A873EA" w:rsidRDefault="00200A7E" w:rsidP="00200A7E">
      <w:pPr>
        <w:tabs>
          <w:tab w:val="left" w:pos="3402"/>
          <w:tab w:val="right" w:pos="9072"/>
        </w:tabs>
        <w:spacing w:line="360" w:lineRule="auto"/>
        <w:ind w:firstLine="851"/>
        <w:jc w:val="both"/>
        <w:rPr>
          <w:rFonts w:ascii="Times New Roman" w:eastAsiaTheme="minorEastAsia" w:hAnsi="Times New Roman" w:cs="Times New Roman"/>
          <w:i/>
          <w:sz w:val="28"/>
          <w:szCs w:val="28"/>
        </w:rPr>
      </w:pPr>
      <w:r w:rsidRPr="00DE47F0">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0</m:t>
            </m:r>
          </m:sub>
        </m:sSub>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lang w:val="en-US"/>
                  </w:rPr>
                  <m:t>0</m:t>
                </m:r>
              </m:sub>
            </m:sSub>
          </m:num>
          <m:den>
            <m:r>
              <w:rPr>
                <w:rFonts w:ascii="Cambria Math" w:eastAsiaTheme="minorEastAsia" w:hAnsi="Cambria Math" w:cs="Times New Roman"/>
                <w:sz w:val="28"/>
                <w:szCs w:val="28"/>
              </w:rPr>
              <m:t>P</m:t>
            </m:r>
            <m:r>
              <w:rPr>
                <w:rFonts w:ascii="Cambria Math" w:eastAsiaTheme="minorEastAsia" w:hAnsi="Cambria Math" w:cs="Times New Roman"/>
                <w:sz w:val="28"/>
                <w:szCs w:val="28"/>
                <w:lang w:val="en-US"/>
              </w:rPr>
              <m:t>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φ</m:t>
                </m:r>
              </m:sub>
            </m:sSub>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0</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 xml:space="preserve"> ,</m:t>
        </m:r>
      </m:oMath>
    </w:p>
    <w:p w14:paraId="071178B3" w14:textId="3A29C2E5" w:rsidR="00A873EA" w:rsidRPr="00A873EA" w:rsidRDefault="00200A7E" w:rsidP="00200A7E">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Pr>
          <w:rFonts w:ascii="Times New Roman" w:eastAsiaTheme="minorEastAsia" w:hAnsi="Times New Roman" w:cs="Times New Roman"/>
          <w:i/>
          <w:sz w:val="28"/>
          <w:szCs w:val="28"/>
          <w:lang w:val="en-US"/>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t>
                </m:r>
              </m:e>
              <m:sub>
                <m:r>
                  <w:rPr>
                    <w:rFonts w:ascii="Cambria Math" w:eastAsiaTheme="minorEastAsia" w:hAnsi="Cambria Math" w:cs="Times New Roman"/>
                    <w:sz w:val="28"/>
                    <w:szCs w:val="28"/>
                    <w:lang w:val="en-US"/>
                  </w:rPr>
                  <m:t>0</m:t>
                </m:r>
              </m:sub>
            </m:sSub>
            <m:r>
              <w:rPr>
                <w:rFonts w:ascii="Cambria Math" w:eastAsiaTheme="minorEastAsia" w:hAnsi="Cambria Math" w:cs="Times New Roman"/>
                <w:sz w:val="28"/>
                <w:szCs w:val="28"/>
                <w:lang w:val="en-US"/>
              </w:rPr>
              <m:t>+n(</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0</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φ</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 xml:space="preserve"> .</m:t>
        </m:r>
      </m:oMath>
    </w:p>
    <w:p w14:paraId="1FC92C46" w14:textId="551D893D" w:rsidR="00A873EA" w:rsidRDefault="00A873EA" w:rsidP="0003008A">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Принимая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sin</m:t>
            </m:r>
          </m:fName>
          <m:e>
            <m:r>
              <w:rPr>
                <w:rFonts w:ascii="Cambria Math" w:eastAsiaTheme="minorEastAsia" w:hAnsi="Cambria Math" w:cs="Times New Roman"/>
                <w:sz w:val="28"/>
                <w:szCs w:val="28"/>
                <w:lang w:val="en-US"/>
              </w:rPr>
              <m:t>α</m:t>
            </m:r>
          </m:e>
        </m:func>
      </m:oMath>
      <w:r w:rsidRPr="00A873EA">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cos</m:t>
            </m:r>
          </m:fName>
          <m:e>
            <m:r>
              <w:rPr>
                <w:rFonts w:ascii="Cambria Math" w:eastAsiaTheme="minorEastAsia" w:hAnsi="Cambria Math" w:cs="Times New Roman"/>
                <w:sz w:val="28"/>
                <w:szCs w:val="28"/>
                <w:lang w:val="en-US"/>
              </w:rPr>
              <m:t>α</m:t>
            </m:r>
          </m:e>
        </m:func>
      </m:oMath>
      <w:r w:rsidRPr="00A873E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уравнение (13) преобразуется к виду</w:t>
      </w:r>
    </w:p>
    <w:p w14:paraId="6926CAA4" w14:textId="58BD1A2A" w:rsidR="00A873EA" w:rsidRPr="00DE47F0" w:rsidRDefault="00A873EA" w:rsidP="00200A7E">
      <w:pPr>
        <w:tabs>
          <w:tab w:val="left" w:pos="3402"/>
          <w:tab w:val="right" w:pos="9072"/>
        </w:tabs>
        <w:spacing w:line="360" w:lineRule="auto"/>
        <w:ind w:firstLine="851"/>
        <w:jc w:val="both"/>
        <w:rPr>
          <w:rFonts w:ascii="Times New Roman" w:eastAsiaTheme="minorEastAsia" w:hAnsi="Times New Roman" w:cs="Times New Roman"/>
          <w:sz w:val="28"/>
          <w:szCs w:val="28"/>
        </w:rPr>
      </w:pPr>
      <w:r w:rsidRPr="00DE47F0">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φ=</m:t>
        </m:r>
        <m:r>
          <w:rPr>
            <w:rFonts w:ascii="Cambria Math" w:eastAsiaTheme="minorEastAsia" w:hAnsi="Cambria Math" w:cs="Times New Roman"/>
            <w:sz w:val="28"/>
            <w:szCs w:val="28"/>
            <w:lang w:val="en-US"/>
          </w:rPr>
          <m:t>A</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-nt</m:t>
            </m:r>
          </m:sup>
        </m:sSup>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t+α</m:t>
                </m:r>
              </m:e>
            </m:d>
          </m:e>
        </m:func>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φ</m:t>
                </m:r>
              </m:sub>
            </m:sSub>
          </m:den>
        </m:f>
        <m:r>
          <w:rPr>
            <w:rFonts w:ascii="Cambria Math" w:eastAsiaTheme="minorEastAsia" w:hAnsi="Cambria Math" w:cs="Times New Roman"/>
            <w:sz w:val="28"/>
            <w:szCs w:val="28"/>
          </w:rPr>
          <m:t xml:space="preserve"> ,</m:t>
        </m:r>
      </m:oMath>
      <w:r w:rsidRPr="00DE47F0">
        <w:rPr>
          <w:rFonts w:ascii="Times New Roman" w:eastAsiaTheme="minorEastAsia" w:hAnsi="Times New Roman" w:cs="Times New Roman"/>
          <w:i/>
          <w:sz w:val="28"/>
          <w:szCs w:val="28"/>
        </w:rPr>
        <w:tab/>
      </w:r>
      <w:r w:rsidRPr="00DE47F0">
        <w:rPr>
          <w:rFonts w:ascii="Times New Roman" w:eastAsiaTheme="minorEastAsia" w:hAnsi="Times New Roman" w:cs="Times New Roman"/>
          <w:sz w:val="28"/>
          <w:szCs w:val="28"/>
        </w:rPr>
        <w:t>(14)</w:t>
      </w:r>
    </w:p>
    <w:p w14:paraId="69A1973F" w14:textId="2BDD11FC" w:rsidR="00A873EA" w:rsidRPr="00DE47F0" w:rsidRDefault="00A873EA" w:rsidP="00A873EA">
      <w:pPr>
        <w:tabs>
          <w:tab w:val="left" w:pos="2268"/>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где</w:t>
      </w:r>
      <w:r w:rsidRPr="00A873EA">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A=</m:t>
        </m:r>
        <m:rad>
          <m:radPr>
            <m:degHide m:val="1"/>
            <m:ctrlPr>
              <w:rPr>
                <w:rFonts w:ascii="Cambria Math" w:eastAsiaTheme="minorEastAsia" w:hAnsi="Cambria Math" w:cs="Times New Roman"/>
                <w:i/>
                <w:sz w:val="28"/>
                <w:szCs w:val="28"/>
              </w:rPr>
            </m:ctrlPr>
          </m:radPr>
          <m:deg/>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2</m:t>
                </m:r>
              </m:sup>
            </m:sSubSup>
          </m:e>
        </m:rad>
      </m:oMath>
      <w:r w:rsidRPr="00A873EA">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амплитуда колебаний</w:t>
      </w:r>
      <w:r w:rsidRPr="00A873EA">
        <w:rPr>
          <w:rFonts w:ascii="Times New Roman" w:eastAsiaTheme="minorEastAsia" w:hAnsi="Times New Roman" w:cs="Times New Roman"/>
          <w:sz w:val="28"/>
          <w:szCs w:val="28"/>
        </w:rPr>
        <w:t>;</w:t>
      </w:r>
    </w:p>
    <w:p w14:paraId="3A14E2FB" w14:textId="65CD8D4E" w:rsidR="00065042" w:rsidRDefault="00065042" w:rsidP="00A873EA">
      <w:pPr>
        <w:tabs>
          <w:tab w:val="left" w:pos="2268"/>
          <w:tab w:val="right" w:pos="9072"/>
        </w:tabs>
        <w:spacing w:line="360" w:lineRule="auto"/>
        <w:jc w:val="both"/>
        <w:rPr>
          <w:rFonts w:ascii="Times New Roman" w:eastAsiaTheme="minorEastAsia" w:hAnsi="Times New Roman" w:cs="Times New Roman"/>
          <w:sz w:val="28"/>
          <w:szCs w:val="28"/>
        </w:rPr>
      </w:pPr>
      <w:r w:rsidRPr="0006504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α</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arctg</m:t>
        </m:r>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rPr>
                  <m:t>2</m:t>
                </m:r>
              </m:sub>
            </m:sSub>
          </m:den>
        </m:f>
      </m:oMath>
      <w:r w:rsidRPr="00065042">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начальная фаза колебаний.</w:t>
      </w:r>
    </w:p>
    <w:p w14:paraId="7338D197" w14:textId="01D501C3" w:rsidR="00065042" w:rsidRDefault="0006504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Период колебаний </w:t>
      </w:r>
    </w:p>
    <w:p w14:paraId="63B13888" w14:textId="2AEE193A" w:rsidR="00065042" w:rsidRPr="00065042" w:rsidRDefault="00634A75" w:rsidP="00634A75">
      <w:pPr>
        <w:tabs>
          <w:tab w:val="left" w:pos="3402"/>
          <w:tab w:val="right" w:pos="9072"/>
        </w:tabs>
        <w:spacing w:line="360" w:lineRule="auto"/>
        <w:ind w:firstLine="851"/>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 xml:space="preserve">T=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2π</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2π</m:t>
            </m:r>
          </m:num>
          <m:den>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lang w:val="en-US"/>
                      </w:rPr>
                      <m:t>2</m:t>
                    </m:r>
                  </m:sup>
                </m:sSup>
              </m:e>
            </m:rad>
          </m:den>
        </m:f>
        <m:r>
          <w:rPr>
            <w:rFonts w:ascii="Cambria Math" w:eastAsiaTheme="minorEastAsia" w:hAnsi="Cambria Math" w:cs="Times New Roman"/>
            <w:sz w:val="28"/>
            <w:szCs w:val="28"/>
          </w:rPr>
          <m:t xml:space="preserve"> .</m:t>
        </m:r>
      </m:oMath>
    </w:p>
    <w:p w14:paraId="7C4D7DBF" w14:textId="17799903" w:rsidR="00065042" w:rsidRDefault="0006504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Как уже отмечалось, параметры системы демпфирования следует выбирать так, чтобы выполнялось условие </w:t>
      </w:r>
      <w:r>
        <w:rPr>
          <w:rFonts w:ascii="Times New Roman" w:eastAsiaTheme="minorEastAsia" w:hAnsi="Times New Roman" w:cs="Times New Roman"/>
          <w:sz w:val="28"/>
          <w:szCs w:val="28"/>
          <w:lang w:val="en-US"/>
        </w:rPr>
        <w:t>n</w:t>
      </w:r>
      <w:r w:rsidRPr="00065042">
        <w:rPr>
          <w:rFonts w:ascii="Times New Roman" w:eastAsiaTheme="minorEastAsia" w:hAnsi="Times New Roman" w:cs="Times New Roman"/>
          <w:sz w:val="28"/>
          <w:szCs w:val="28"/>
        </w:rPr>
        <w:t>&lt;</w:t>
      </w:r>
      <w:r>
        <w:rPr>
          <w:rFonts w:ascii="Times New Roman" w:eastAsiaTheme="minorEastAsia" w:hAnsi="Times New Roman" w:cs="Times New Roman"/>
          <w:sz w:val="28"/>
          <w:szCs w:val="28"/>
          <w:lang w:val="en-US"/>
        </w:rPr>
        <w:t>K</w:t>
      </w:r>
      <w:r>
        <w:rPr>
          <w:rFonts w:ascii="Times New Roman" w:eastAsiaTheme="minorEastAsia" w:hAnsi="Times New Roman" w:cs="Times New Roman"/>
          <w:sz w:val="28"/>
          <w:szCs w:val="28"/>
        </w:rPr>
        <w:t xml:space="preserve">. С другой стороны, значение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rPr>
                  <m:t>2</m:t>
                </m:r>
              </m:sup>
            </m:sSup>
          </m:e>
        </m:rad>
      </m:oMath>
      <w:r>
        <w:rPr>
          <w:rFonts w:ascii="Times New Roman" w:eastAsiaTheme="minorEastAsia" w:hAnsi="Times New Roman" w:cs="Times New Roman"/>
          <w:sz w:val="28"/>
          <w:szCs w:val="28"/>
        </w:rPr>
        <w:t>, определяющее колебательность системы, должно быть минимальным.</w:t>
      </w:r>
    </w:p>
    <w:p w14:paraId="2AD6B5F9" w14:textId="17BF4B87" w:rsidR="00065042" w:rsidRDefault="0006504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Проанализируем выражение для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oMath>
    </w:p>
    <w:p w14:paraId="20C149EB" w14:textId="0293A112" w:rsidR="00065042" w:rsidRPr="00DE47F0" w:rsidRDefault="00634A75" w:rsidP="00634A75">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rPr>
                  <m:t>2</m:t>
                </m:r>
              </m:sup>
            </m:sSup>
          </m:e>
        </m:ra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num>
              <m:den>
                <m:r>
                  <w:rPr>
                    <w:rFonts w:ascii="Cambria Math" w:eastAsiaTheme="minorEastAsia" w:hAnsi="Cambria Math" w:cs="Times New Roman"/>
                    <w:sz w:val="28"/>
                    <w:szCs w:val="28"/>
                    <w:lang w:val="en-US"/>
                  </w:rPr>
                  <m:t>J</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J</m:t>
                    </m:r>
                  </m:e>
                  <m:sup>
                    <m:r>
                      <w:rPr>
                        <w:rFonts w:ascii="Cambria Math" w:eastAsiaTheme="minorEastAsia" w:hAnsi="Cambria Math" w:cs="Times New Roman"/>
                        <w:sz w:val="28"/>
                        <w:szCs w:val="28"/>
                      </w:rPr>
                      <m:t>2</m:t>
                    </m:r>
                  </m:sup>
                </m:sSup>
              </m:den>
            </m:f>
          </m:e>
        </m:rad>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4J</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Ph+</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D</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2J</m:t>
                </m:r>
              </m:den>
            </m:f>
          </m:e>
        </m:rad>
        <m:r>
          <w:rPr>
            <w:rFonts w:ascii="Cambria Math" w:eastAsiaTheme="minorEastAsia" w:hAnsi="Cambria Math" w:cs="Times New Roman"/>
            <w:sz w:val="28"/>
            <w:szCs w:val="28"/>
          </w:rPr>
          <m:t xml:space="preserve"> .</m:t>
        </m:r>
      </m:oMath>
      <w:r w:rsidR="00177CC9" w:rsidRPr="00DE47F0">
        <w:rPr>
          <w:rFonts w:ascii="Times New Roman" w:eastAsiaTheme="minorEastAsia" w:hAnsi="Times New Roman" w:cs="Times New Roman"/>
          <w:sz w:val="28"/>
          <w:szCs w:val="28"/>
        </w:rPr>
        <w:tab/>
        <w:t>(15)</w:t>
      </w:r>
    </w:p>
    <w:p w14:paraId="7552ADD8" w14:textId="55F47808" w:rsidR="00177CC9" w:rsidRPr="00896468" w:rsidRDefault="00177CC9"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Степень демпфирования и жесткость пружины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oMath>
      <w:r>
        <w:rPr>
          <w:rFonts w:ascii="Times New Roman" w:eastAsiaTheme="minorEastAsia" w:hAnsi="Times New Roman" w:cs="Times New Roman"/>
          <w:sz w:val="28"/>
          <w:szCs w:val="28"/>
        </w:rPr>
        <w:t xml:space="preserve"> должны иметь небольшие значения, чтобы отклоняющее усилие щупа было минимальным и незначительно увеличивалось при его отклонении.</w:t>
      </w:r>
      <w:r w:rsidR="00896468" w:rsidRPr="00896468">
        <w:rPr>
          <w:rFonts w:ascii="Times New Roman" w:eastAsiaTheme="minorEastAsia" w:hAnsi="Times New Roman" w:cs="Times New Roman"/>
          <w:sz w:val="28"/>
          <w:szCs w:val="28"/>
        </w:rPr>
        <w:t>[3]</w:t>
      </w:r>
    </w:p>
    <w:p w14:paraId="6756EF15" w14:textId="0606A188" w:rsidR="00181522" w:rsidRDefault="0018152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Значение </w:t>
      </w:r>
      <m:oMath>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oMath>
      <w:r w:rsidRPr="0018152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может достигать сравнительно большой величины в связи с необходимостью обеспечения достаточной прочности щупа.</w:t>
      </w:r>
    </w:p>
    <w:p w14:paraId="25A722AE" w14:textId="1EADB981" w:rsidR="00181522" w:rsidRPr="00896468" w:rsidRDefault="0018152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уменьшения </w:t>
      </w:r>
      <w:proofErr w:type="spellStart"/>
      <w:r>
        <w:rPr>
          <w:rFonts w:ascii="Times New Roman" w:eastAsiaTheme="minorEastAsia" w:hAnsi="Times New Roman" w:cs="Times New Roman"/>
          <w:sz w:val="28"/>
          <w:szCs w:val="28"/>
        </w:rPr>
        <w:t>колебательности</w:t>
      </w:r>
      <w:proofErr w:type="spellEnd"/>
      <w:r>
        <w:rPr>
          <w:rFonts w:ascii="Times New Roman" w:eastAsiaTheme="minorEastAsia" w:hAnsi="Times New Roman" w:cs="Times New Roman"/>
          <w:sz w:val="28"/>
          <w:szCs w:val="28"/>
        </w:rPr>
        <w:t xml:space="preserve"> щупа целесо</w:t>
      </w:r>
      <w:r w:rsidR="00B615AE">
        <w:rPr>
          <w:rFonts w:ascii="Times New Roman" w:eastAsiaTheme="minorEastAsia" w:hAnsi="Times New Roman" w:cs="Times New Roman"/>
          <w:sz w:val="28"/>
          <w:szCs w:val="28"/>
        </w:rPr>
        <w:t xml:space="preserve">образно устанавливать противовес, уравновешивающий щуп относительно оси вращения, при этом </w:t>
      </w:r>
      <m:oMath>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oMath>
      <w:r w:rsidR="00B615AE">
        <w:rPr>
          <w:rFonts w:ascii="Times New Roman" w:eastAsiaTheme="minorEastAsia" w:hAnsi="Times New Roman" w:cs="Times New Roman"/>
          <w:sz w:val="28"/>
          <w:szCs w:val="28"/>
        </w:rPr>
        <w:t xml:space="preserve"> уменьшается вплоть до нуля.</w:t>
      </w:r>
      <w:r w:rsidR="00896468" w:rsidRPr="00896468">
        <w:rPr>
          <w:rFonts w:ascii="Times New Roman" w:eastAsiaTheme="minorEastAsia" w:hAnsi="Times New Roman" w:cs="Times New Roman"/>
          <w:sz w:val="28"/>
          <w:szCs w:val="28"/>
        </w:rPr>
        <w:t>[4]</w:t>
      </w:r>
    </w:p>
    <w:p w14:paraId="1214BA38" w14:textId="2B8E69B6" w:rsidR="00B615AE" w:rsidRDefault="00B615AE"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системе демпфирования щупа </w:t>
      </w:r>
      <w:r>
        <w:rPr>
          <w:rFonts w:ascii="Times New Roman" w:eastAsiaTheme="minorEastAsia" w:hAnsi="Times New Roman" w:cs="Times New Roman"/>
          <w:sz w:val="28"/>
          <w:szCs w:val="28"/>
          <w:lang w:val="en-US"/>
        </w:rPr>
        <w:t>CAB</w:t>
      </w:r>
      <w:r>
        <w:rPr>
          <w:rFonts w:ascii="Times New Roman" w:eastAsiaTheme="minorEastAsia" w:hAnsi="Times New Roman" w:cs="Times New Roman"/>
          <w:sz w:val="28"/>
          <w:szCs w:val="28"/>
        </w:rPr>
        <w:t xml:space="preserve">, проходившей испытания в полевых условиях, значения </w:t>
      </w:r>
      <m:oMath>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h</m:t>
        </m:r>
      </m:oMath>
      <w:r w:rsidRPr="00B615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oMath>
      <w:r>
        <w:rPr>
          <w:rFonts w:ascii="Times New Roman" w:eastAsiaTheme="minorEastAsia" w:hAnsi="Times New Roman" w:cs="Times New Roman"/>
          <w:sz w:val="28"/>
          <w:szCs w:val="28"/>
        </w:rPr>
        <w:t xml:space="preserve"> составляли соответственно 270 </w:t>
      </w:r>
      <m:oMath>
        <m:r>
          <w:rPr>
            <w:rFonts w:ascii="Cambria Math" w:eastAsiaTheme="minorEastAsia" w:hAnsi="Cambria Math" w:cs="Times New Roman"/>
            <w:sz w:val="28"/>
            <w:szCs w:val="28"/>
          </w:rPr>
          <m:t>кгмм</m:t>
        </m:r>
      </m:oMath>
      <w:r>
        <w:rPr>
          <w:rFonts w:ascii="Times New Roman" w:eastAsiaTheme="minorEastAsia" w:hAnsi="Times New Roman" w:cs="Times New Roman"/>
          <w:sz w:val="28"/>
          <w:szCs w:val="28"/>
        </w:rPr>
        <w:t xml:space="preserve"> и 57,4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кгмм</m:t>
            </m:r>
          </m:num>
          <m:den>
            <m:r>
              <w:rPr>
                <w:rFonts w:ascii="Cambria Math" w:eastAsiaTheme="minorEastAsia" w:hAnsi="Cambria Math" w:cs="Times New Roman"/>
                <w:sz w:val="28"/>
                <w:szCs w:val="28"/>
              </w:rPr>
              <m:t>рад</m:t>
            </m:r>
          </m:den>
        </m:f>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 Щуп полностью уравновешивался установкой противовеса </w:t>
      </w:r>
      <m:oMath>
        <m:r>
          <w:rPr>
            <w:rFonts w:ascii="Cambria Math" w:eastAsiaTheme="minorEastAsia" w:hAnsi="Cambria Math" w:cs="Times New Roman"/>
            <w:sz w:val="28"/>
            <w:szCs w:val="28"/>
          </w:rPr>
          <m:t>Ph=0</m:t>
        </m:r>
      </m:oMath>
      <w:r w:rsidRPr="00B615A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Момент инерции щупа с противовесом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J</m:t>
            </m:r>
          </m:e>
          <m:sup>
            <m:r>
              <w:rPr>
                <w:rFonts w:ascii="Cambria Math" w:eastAsiaTheme="minorEastAsia" w:hAnsi="Cambria Math" w:cs="Times New Roman"/>
                <w:sz w:val="28"/>
                <w:szCs w:val="28"/>
              </w:rPr>
              <m:t>'</m:t>
            </m:r>
          </m:sup>
        </m:sSup>
      </m:oMath>
      <w:r w:rsidR="002E144E" w:rsidRPr="002E144E">
        <w:rPr>
          <w:rFonts w:ascii="Times New Roman" w:eastAsiaTheme="minorEastAsia" w:hAnsi="Times New Roman" w:cs="Times New Roman"/>
          <w:sz w:val="28"/>
          <w:szCs w:val="28"/>
        </w:rPr>
        <w:t xml:space="preserve"> </w:t>
      </w:r>
      <w:r w:rsidR="002E144E">
        <w:rPr>
          <w:rFonts w:ascii="Times New Roman" w:eastAsiaTheme="minorEastAsia" w:hAnsi="Times New Roman" w:cs="Times New Roman"/>
          <w:sz w:val="28"/>
          <w:szCs w:val="28"/>
        </w:rPr>
        <w:t xml:space="preserve">увеличился примерно в </w:t>
      </w:r>
      <w:r w:rsidR="002E144E">
        <w:rPr>
          <w:rFonts w:ascii="Times New Roman" w:eastAsiaTheme="minorEastAsia" w:hAnsi="Times New Roman" w:cs="Times New Roman"/>
          <w:sz w:val="28"/>
          <w:szCs w:val="28"/>
        </w:rPr>
        <w:lastRenderedPageBreak/>
        <w:t>1,5 раза, так как центр тяжести противовеса находился ближе к оси подвеса, чем центр тяжести щупа.</w:t>
      </w:r>
    </w:p>
    <w:p w14:paraId="779E74E6" w14:textId="117A2F01" w:rsidR="002E144E" w:rsidRPr="00162E78" w:rsidRDefault="00960DF2" w:rsidP="00065042">
      <w:pPr>
        <w:tabs>
          <w:tab w:val="left" w:pos="2268"/>
          <w:tab w:val="right" w:pos="9072"/>
        </w:tabs>
        <w:spacing w:line="360" w:lineRule="auto"/>
        <w:ind w:firstLine="851"/>
        <w:jc w:val="both"/>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J</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=1,5</m:t>
        </m:r>
      </m:oMath>
      <w:r w:rsidR="002E144E">
        <w:rPr>
          <w:rFonts w:ascii="Times New Roman" w:eastAsiaTheme="minorEastAsia" w:hAnsi="Times New Roman" w:cs="Times New Roman"/>
          <w:i/>
          <w:sz w:val="28"/>
          <w:szCs w:val="28"/>
        </w:rPr>
        <w:t>,</w:t>
      </w:r>
      <w:r w:rsidR="002E144E">
        <w:rPr>
          <w:rFonts w:ascii="Times New Roman" w:eastAsiaTheme="minorEastAsia" w:hAnsi="Times New Roman" w:cs="Times New Roman"/>
          <w:sz w:val="28"/>
          <w:szCs w:val="28"/>
        </w:rPr>
        <w:t xml:space="preserve"> однако произведение </w:t>
      </w:r>
      <m:oMath>
        <m:r>
          <w:rPr>
            <w:rFonts w:ascii="Cambria Math" w:eastAsiaTheme="minorEastAsia" w:hAnsi="Cambria Math" w:cs="Times New Roman"/>
            <w:sz w:val="28"/>
            <w:szCs w:val="28"/>
          </w:rPr>
          <m:t xml:space="preserve">J(Ph+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lang w:val="en-US"/>
              </w:rPr>
              <m:t>φ</m:t>
            </m:r>
          </m:sub>
        </m:sSub>
        <m:r>
          <w:rPr>
            <w:rFonts w:ascii="Cambria Math" w:eastAsiaTheme="minorEastAsia" w:hAnsi="Cambria Math" w:cs="Times New Roman"/>
            <w:sz w:val="28"/>
            <w:szCs w:val="28"/>
          </w:rPr>
          <m:t>)</m:t>
        </m:r>
      </m:oMath>
      <w:r w:rsidR="002E144E" w:rsidRPr="002E144E">
        <w:rPr>
          <w:rFonts w:ascii="Times New Roman" w:eastAsiaTheme="minorEastAsia" w:hAnsi="Times New Roman" w:cs="Times New Roman"/>
          <w:sz w:val="28"/>
          <w:szCs w:val="28"/>
        </w:rPr>
        <w:t xml:space="preserve"> </w:t>
      </w:r>
      <w:r w:rsidR="002E144E">
        <w:rPr>
          <w:rFonts w:ascii="Times New Roman" w:eastAsiaTheme="minorEastAsia" w:hAnsi="Times New Roman" w:cs="Times New Roman"/>
          <w:sz w:val="28"/>
          <w:szCs w:val="28"/>
        </w:rPr>
        <w:t xml:space="preserve">уменьшается в 3,8 раза. Кроме того,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1</m:t>
            </m:r>
          </m:sub>
        </m:sSub>
      </m:oMath>
      <w:r w:rsidR="002E144E" w:rsidRPr="002E144E">
        <w:rPr>
          <w:rFonts w:ascii="Times New Roman" w:eastAsiaTheme="minorEastAsia" w:hAnsi="Times New Roman" w:cs="Times New Roman"/>
          <w:sz w:val="28"/>
          <w:szCs w:val="28"/>
        </w:rPr>
        <w:t xml:space="preserve"> </w:t>
      </w:r>
      <w:r w:rsidR="002E144E">
        <w:rPr>
          <w:rFonts w:ascii="Times New Roman" w:eastAsiaTheme="minorEastAsia" w:hAnsi="Times New Roman" w:cs="Times New Roman"/>
          <w:sz w:val="28"/>
          <w:szCs w:val="28"/>
        </w:rPr>
        <w:t>уменьшается в 1,5 раза за счёт увеличения знаменателя выражение (15)</w:t>
      </w:r>
      <w:r w:rsidR="00162E78" w:rsidRPr="00162E78">
        <w:rPr>
          <w:rFonts w:ascii="Times New Roman" w:eastAsiaTheme="minorEastAsia" w:hAnsi="Times New Roman" w:cs="Times New Roman"/>
          <w:sz w:val="28"/>
          <w:szCs w:val="28"/>
        </w:rPr>
        <w:t>.</w:t>
      </w:r>
    </w:p>
    <w:p w14:paraId="1553DFFA" w14:textId="09B2413D" w:rsidR="002E144E" w:rsidRPr="00896468" w:rsidRDefault="002E144E" w:rsidP="00BC5F15">
      <w:pPr>
        <w:tabs>
          <w:tab w:val="left" w:pos="2268"/>
          <w:tab w:val="right" w:pos="9072"/>
        </w:tabs>
        <w:spacing w:line="360" w:lineRule="auto"/>
        <w:ind w:firstLine="851"/>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rPr>
        <w:t xml:space="preserve">В результате установки пружинного установителя </w:t>
      </w:r>
      <w:proofErr w:type="spellStart"/>
      <w:r>
        <w:rPr>
          <w:rFonts w:ascii="Times New Roman" w:eastAsiaTheme="minorEastAsia" w:hAnsi="Times New Roman" w:cs="Times New Roman"/>
          <w:sz w:val="28"/>
          <w:szCs w:val="28"/>
        </w:rPr>
        <w:t>нейтрали</w:t>
      </w:r>
      <w:proofErr w:type="spellEnd"/>
      <w:r>
        <w:rPr>
          <w:rFonts w:ascii="Times New Roman" w:eastAsiaTheme="minorEastAsia" w:hAnsi="Times New Roman" w:cs="Times New Roman"/>
          <w:sz w:val="28"/>
          <w:szCs w:val="28"/>
        </w:rPr>
        <w:t>, демпфера и противовеса и выбора оптимальных параметров системы устранено раскачивание щупа при прохождении пропусков в рядках растения и одновременно увеличена чувствительность (уменьшено отклоняющее усилие) щупа. Изменение пара</w:t>
      </w:r>
      <w:r w:rsidR="00BC5F15">
        <w:rPr>
          <w:rFonts w:ascii="Times New Roman" w:eastAsiaTheme="minorEastAsia" w:hAnsi="Times New Roman" w:cs="Times New Roman"/>
          <w:sz w:val="28"/>
          <w:szCs w:val="28"/>
        </w:rPr>
        <w:t>метров щупа приведено в таблице</w:t>
      </w:r>
      <w:r w:rsidR="00896468">
        <w:rPr>
          <w:rFonts w:ascii="Times New Roman" w:eastAsiaTheme="minorEastAsia" w:hAnsi="Times New Roman" w:cs="Times New Roman"/>
          <w:sz w:val="28"/>
          <w:szCs w:val="28"/>
          <w:lang w:val="en-US"/>
        </w:rPr>
        <w:t>[5]</w:t>
      </w:r>
    </w:p>
    <w:tbl>
      <w:tblPr>
        <w:tblStyle w:val="TableGrid"/>
        <w:tblW w:w="0" w:type="auto"/>
        <w:tblLook w:val="04A0" w:firstRow="1" w:lastRow="0" w:firstColumn="1" w:lastColumn="0" w:noHBand="0" w:noVBand="1"/>
      </w:tblPr>
      <w:tblGrid>
        <w:gridCol w:w="2364"/>
        <w:gridCol w:w="2329"/>
        <w:gridCol w:w="2298"/>
        <w:gridCol w:w="2295"/>
      </w:tblGrid>
      <w:tr w:rsidR="00BC5F15" w14:paraId="63DDBA7F" w14:textId="77777777" w:rsidTr="005531C5">
        <w:tc>
          <w:tcPr>
            <w:tcW w:w="2392" w:type="dxa"/>
            <w:vMerge w:val="restart"/>
            <w:vAlign w:val="center"/>
          </w:tcPr>
          <w:p w14:paraId="2CB843AE" w14:textId="77777777" w:rsidR="00BC5F15" w:rsidRPr="00F7089A" w:rsidRDefault="00BC5F15" w:rsidP="005531C5">
            <w:pPr>
              <w:jc w:val="center"/>
              <w:rPr>
                <w:rFonts w:ascii="Times New Roman" w:hAnsi="Times New Roman" w:cs="Times New Roman"/>
                <w:sz w:val="28"/>
                <w:szCs w:val="28"/>
              </w:rPr>
            </w:pPr>
          </w:p>
        </w:tc>
        <w:tc>
          <w:tcPr>
            <w:tcW w:w="2393" w:type="dxa"/>
            <w:vMerge w:val="restart"/>
            <w:vAlign w:val="center"/>
          </w:tcPr>
          <w:p w14:paraId="34093E48" w14:textId="58F16046" w:rsidR="00BC5F15" w:rsidRPr="00F7089A" w:rsidRDefault="00BC5F15" w:rsidP="00162E78">
            <w:pPr>
              <w:jc w:val="center"/>
              <w:rPr>
                <w:rFonts w:ascii="Times New Roman" w:hAnsi="Times New Roman" w:cs="Times New Roman"/>
                <w:sz w:val="28"/>
                <w:szCs w:val="28"/>
              </w:rPr>
            </w:pPr>
            <w:r w:rsidRPr="00F7089A">
              <w:rPr>
                <w:rFonts w:ascii="Times New Roman" w:hAnsi="Times New Roman" w:cs="Times New Roman"/>
                <w:sz w:val="28"/>
                <w:szCs w:val="28"/>
              </w:rPr>
              <w:t xml:space="preserve">Время в сек до остановки щупа, </w:t>
            </w:r>
            <w:r w:rsidR="00162E78">
              <w:rPr>
                <w:rFonts w:ascii="Times New Roman" w:hAnsi="Times New Roman" w:cs="Times New Roman"/>
                <w:sz w:val="28"/>
                <w:szCs w:val="28"/>
              </w:rPr>
              <w:t>φ</w:t>
            </w:r>
            <w:r w:rsidRPr="00F7089A">
              <w:rPr>
                <w:rFonts w:ascii="Times New Roman" w:hAnsi="Times New Roman" w:cs="Times New Roman"/>
                <w:sz w:val="28"/>
                <w:szCs w:val="28"/>
              </w:rPr>
              <w:t>= 20⁰</w:t>
            </w:r>
          </w:p>
        </w:tc>
        <w:tc>
          <w:tcPr>
            <w:tcW w:w="4786" w:type="dxa"/>
            <w:gridSpan w:val="2"/>
            <w:vAlign w:val="center"/>
          </w:tcPr>
          <w:p w14:paraId="61A7225A"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Отклоняющее усилие, г.</w:t>
            </w:r>
          </w:p>
        </w:tc>
      </w:tr>
      <w:tr w:rsidR="00BC5F15" w14:paraId="027BC266" w14:textId="77777777" w:rsidTr="005531C5">
        <w:tc>
          <w:tcPr>
            <w:tcW w:w="2392" w:type="dxa"/>
            <w:vMerge/>
            <w:vAlign w:val="center"/>
          </w:tcPr>
          <w:p w14:paraId="4C48983E" w14:textId="77777777" w:rsidR="00BC5F15" w:rsidRPr="00F7089A" w:rsidRDefault="00BC5F15" w:rsidP="005531C5">
            <w:pPr>
              <w:jc w:val="center"/>
              <w:rPr>
                <w:rFonts w:ascii="Times New Roman" w:hAnsi="Times New Roman" w:cs="Times New Roman"/>
                <w:sz w:val="28"/>
                <w:szCs w:val="28"/>
              </w:rPr>
            </w:pPr>
          </w:p>
        </w:tc>
        <w:tc>
          <w:tcPr>
            <w:tcW w:w="2393" w:type="dxa"/>
            <w:vMerge/>
            <w:vAlign w:val="center"/>
          </w:tcPr>
          <w:p w14:paraId="180550E7" w14:textId="77777777" w:rsidR="00BC5F15" w:rsidRPr="00F7089A" w:rsidRDefault="00BC5F15" w:rsidP="005531C5">
            <w:pPr>
              <w:jc w:val="center"/>
              <w:rPr>
                <w:rFonts w:ascii="Times New Roman" w:hAnsi="Times New Roman" w:cs="Times New Roman"/>
                <w:sz w:val="28"/>
                <w:szCs w:val="28"/>
              </w:rPr>
            </w:pPr>
          </w:p>
        </w:tc>
        <w:tc>
          <w:tcPr>
            <w:tcW w:w="2393" w:type="dxa"/>
            <w:vAlign w:val="center"/>
          </w:tcPr>
          <w:p w14:paraId="1EFD613F" w14:textId="52CE8609" w:rsidR="00BC5F15" w:rsidRPr="00F7089A" w:rsidRDefault="00162E78" w:rsidP="005531C5">
            <w:pPr>
              <w:jc w:val="center"/>
              <w:rPr>
                <w:rFonts w:ascii="Times New Roman" w:hAnsi="Times New Roman" w:cs="Times New Roman"/>
                <w:sz w:val="28"/>
                <w:szCs w:val="28"/>
              </w:rPr>
            </w:pPr>
            <w:r>
              <w:rPr>
                <w:rFonts w:ascii="Times New Roman" w:hAnsi="Times New Roman" w:cs="Times New Roman"/>
                <w:sz w:val="28"/>
                <w:szCs w:val="28"/>
              </w:rPr>
              <w:t>φ</w:t>
            </w:r>
            <w:r w:rsidRPr="00F7089A">
              <w:rPr>
                <w:rFonts w:ascii="Times New Roman" w:hAnsi="Times New Roman" w:cs="Times New Roman"/>
                <w:sz w:val="28"/>
                <w:szCs w:val="28"/>
              </w:rPr>
              <w:t xml:space="preserve"> </w:t>
            </w:r>
            <w:r w:rsidR="00BC5F15" w:rsidRPr="00F7089A">
              <w:rPr>
                <w:rFonts w:ascii="Times New Roman" w:hAnsi="Times New Roman" w:cs="Times New Roman"/>
                <w:sz w:val="28"/>
                <w:szCs w:val="28"/>
              </w:rPr>
              <w:t>= 0⁰</w:t>
            </w:r>
          </w:p>
        </w:tc>
        <w:tc>
          <w:tcPr>
            <w:tcW w:w="2393" w:type="dxa"/>
            <w:vAlign w:val="center"/>
          </w:tcPr>
          <w:p w14:paraId="7988719E" w14:textId="4DF14386" w:rsidR="00BC5F15" w:rsidRPr="00F7089A" w:rsidRDefault="00162E78" w:rsidP="005531C5">
            <w:pPr>
              <w:jc w:val="center"/>
              <w:rPr>
                <w:rFonts w:ascii="Times New Roman" w:hAnsi="Times New Roman" w:cs="Times New Roman"/>
                <w:sz w:val="28"/>
                <w:szCs w:val="28"/>
              </w:rPr>
            </w:pPr>
            <w:r>
              <w:rPr>
                <w:rFonts w:ascii="Times New Roman" w:hAnsi="Times New Roman" w:cs="Times New Roman"/>
                <w:sz w:val="28"/>
                <w:szCs w:val="28"/>
              </w:rPr>
              <w:t>φ</w:t>
            </w:r>
            <w:r w:rsidRPr="00F7089A">
              <w:rPr>
                <w:rFonts w:ascii="Times New Roman" w:hAnsi="Times New Roman" w:cs="Times New Roman"/>
                <w:sz w:val="28"/>
                <w:szCs w:val="28"/>
              </w:rPr>
              <w:t xml:space="preserve"> </w:t>
            </w:r>
            <w:r w:rsidR="00BC5F15" w:rsidRPr="00F7089A">
              <w:rPr>
                <w:rFonts w:ascii="Times New Roman" w:hAnsi="Times New Roman" w:cs="Times New Roman"/>
                <w:sz w:val="28"/>
                <w:szCs w:val="28"/>
              </w:rPr>
              <w:t>= 20⁰</w:t>
            </w:r>
          </w:p>
        </w:tc>
      </w:tr>
      <w:tr w:rsidR="00BC5F15" w14:paraId="2439CFA6" w14:textId="77777777" w:rsidTr="005531C5">
        <w:tc>
          <w:tcPr>
            <w:tcW w:w="2392" w:type="dxa"/>
            <w:vAlign w:val="center"/>
          </w:tcPr>
          <w:p w14:paraId="60DD6A3E"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Свободно подвешенный щуп</w:t>
            </w:r>
          </w:p>
        </w:tc>
        <w:tc>
          <w:tcPr>
            <w:tcW w:w="2393" w:type="dxa"/>
            <w:vAlign w:val="center"/>
          </w:tcPr>
          <w:p w14:paraId="2941A64B"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9</w:t>
            </w:r>
          </w:p>
        </w:tc>
        <w:tc>
          <w:tcPr>
            <w:tcW w:w="2393" w:type="dxa"/>
            <w:vAlign w:val="center"/>
          </w:tcPr>
          <w:p w14:paraId="56954697"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50</w:t>
            </w:r>
          </w:p>
        </w:tc>
        <w:tc>
          <w:tcPr>
            <w:tcW w:w="2393" w:type="dxa"/>
            <w:vAlign w:val="center"/>
          </w:tcPr>
          <w:p w14:paraId="37C1E34D"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250</w:t>
            </w:r>
          </w:p>
        </w:tc>
      </w:tr>
      <w:tr w:rsidR="00BC5F15" w14:paraId="497756A8" w14:textId="77777777" w:rsidTr="005531C5">
        <w:tc>
          <w:tcPr>
            <w:tcW w:w="2392" w:type="dxa"/>
            <w:vAlign w:val="center"/>
          </w:tcPr>
          <w:p w14:paraId="58DFE281"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 xml:space="preserve">Щуп с демпфером, установителем </w:t>
            </w:r>
            <w:proofErr w:type="spellStart"/>
            <w:r w:rsidRPr="00F7089A">
              <w:rPr>
                <w:rFonts w:ascii="Times New Roman" w:hAnsi="Times New Roman" w:cs="Times New Roman"/>
                <w:sz w:val="28"/>
                <w:szCs w:val="28"/>
              </w:rPr>
              <w:t>нейтрали</w:t>
            </w:r>
            <w:proofErr w:type="spellEnd"/>
            <w:r w:rsidRPr="00F7089A">
              <w:rPr>
                <w:rFonts w:ascii="Times New Roman" w:hAnsi="Times New Roman" w:cs="Times New Roman"/>
                <w:sz w:val="28"/>
                <w:szCs w:val="28"/>
              </w:rPr>
              <w:t xml:space="preserve"> и противовесом</w:t>
            </w:r>
          </w:p>
        </w:tc>
        <w:tc>
          <w:tcPr>
            <w:tcW w:w="2393" w:type="dxa"/>
            <w:vAlign w:val="center"/>
          </w:tcPr>
          <w:p w14:paraId="2001487B"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1,5</w:t>
            </w:r>
          </w:p>
        </w:tc>
        <w:tc>
          <w:tcPr>
            <w:tcW w:w="2393" w:type="dxa"/>
            <w:vAlign w:val="center"/>
          </w:tcPr>
          <w:p w14:paraId="6C465373"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50</w:t>
            </w:r>
          </w:p>
        </w:tc>
        <w:tc>
          <w:tcPr>
            <w:tcW w:w="2393" w:type="dxa"/>
            <w:vAlign w:val="center"/>
          </w:tcPr>
          <w:p w14:paraId="60FC4887" w14:textId="77777777" w:rsidR="00BC5F15" w:rsidRPr="00F7089A" w:rsidRDefault="00BC5F15" w:rsidP="005531C5">
            <w:pPr>
              <w:jc w:val="center"/>
              <w:rPr>
                <w:rFonts w:ascii="Times New Roman" w:hAnsi="Times New Roman" w:cs="Times New Roman"/>
                <w:sz w:val="28"/>
                <w:szCs w:val="28"/>
              </w:rPr>
            </w:pPr>
            <w:r w:rsidRPr="00F7089A">
              <w:rPr>
                <w:rFonts w:ascii="Times New Roman" w:hAnsi="Times New Roman" w:cs="Times New Roman"/>
                <w:sz w:val="28"/>
                <w:szCs w:val="28"/>
              </w:rPr>
              <w:t>80</w:t>
            </w:r>
          </w:p>
        </w:tc>
      </w:tr>
    </w:tbl>
    <w:p w14:paraId="4DC43709" w14:textId="77777777" w:rsidR="002E144E" w:rsidRPr="002E144E" w:rsidRDefault="002E144E" w:rsidP="00BC5F15">
      <w:pPr>
        <w:tabs>
          <w:tab w:val="left" w:pos="2268"/>
          <w:tab w:val="right" w:pos="9072"/>
        </w:tabs>
        <w:spacing w:line="360" w:lineRule="auto"/>
        <w:jc w:val="both"/>
        <w:rPr>
          <w:rFonts w:ascii="Times New Roman" w:eastAsiaTheme="minorEastAsia" w:hAnsi="Times New Roman" w:cs="Times New Roman"/>
          <w:sz w:val="28"/>
          <w:szCs w:val="28"/>
        </w:rPr>
      </w:pPr>
    </w:p>
    <w:p w14:paraId="3B9169F6" w14:textId="0A3478E2" w:rsidR="007B10D7" w:rsidRPr="00896468" w:rsidRDefault="00AE7821" w:rsidP="00DD41A6">
      <w:pPr>
        <w:tabs>
          <w:tab w:val="left" w:pos="3402"/>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Указанные мероприятия обеспечили удовлетворительное прохождение агрегатом пропусков растений в рядках до 5 м, а в отдельных случаях до 10 м без потери опорной траектории при скорости агрегата 9-12 км</w:t>
      </w:r>
      <w:r w:rsidRPr="00AE7821">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час.</w:t>
      </w:r>
      <w:r w:rsidR="00896468" w:rsidRPr="00896468">
        <w:rPr>
          <w:rFonts w:ascii="Times New Roman" w:eastAsiaTheme="minorEastAsia" w:hAnsi="Times New Roman" w:cs="Times New Roman"/>
          <w:sz w:val="28"/>
          <w:szCs w:val="28"/>
        </w:rPr>
        <w:t>[6</w:t>
      </w:r>
      <w:r w:rsidR="00896468">
        <w:rPr>
          <w:rFonts w:ascii="Times New Roman" w:eastAsiaTheme="minorEastAsia" w:hAnsi="Times New Roman" w:cs="Times New Roman"/>
          <w:sz w:val="28"/>
          <w:szCs w:val="28"/>
        </w:rPr>
        <w:t>,7</w:t>
      </w:r>
      <w:r w:rsidR="00896468" w:rsidRPr="00896468">
        <w:rPr>
          <w:rFonts w:ascii="Times New Roman" w:eastAsiaTheme="minorEastAsia" w:hAnsi="Times New Roman" w:cs="Times New Roman"/>
          <w:sz w:val="28"/>
          <w:szCs w:val="28"/>
        </w:rPr>
        <w:t>]</w:t>
      </w:r>
    </w:p>
    <w:p w14:paraId="42C768C8" w14:textId="0FF1B11D" w:rsidR="00AE7821" w:rsidRDefault="00AE7821" w:rsidP="00435A61">
      <w:pPr>
        <w:tabs>
          <w:tab w:val="left" w:pos="3402"/>
          <w:tab w:val="right" w:pos="9072"/>
        </w:tabs>
        <w:spacing w:line="360" w:lineRule="auto"/>
        <w:ind w:firstLine="851"/>
        <w:jc w:val="both"/>
        <w:rPr>
          <w:rFonts w:ascii="Times New Roman" w:hAnsi="Times New Roman" w:cs="Times New Roman"/>
          <w:sz w:val="28"/>
          <w:szCs w:val="28"/>
        </w:rPr>
      </w:pPr>
      <w:r w:rsidRPr="001672C2">
        <w:rPr>
          <w:rFonts w:ascii="Times New Roman" w:hAnsi="Times New Roman" w:cs="Times New Roman"/>
          <w:sz w:val="28"/>
          <w:szCs w:val="28"/>
        </w:rPr>
        <w:t>В ы в о д</w:t>
      </w:r>
      <w:r>
        <w:rPr>
          <w:rFonts w:ascii="Times New Roman" w:hAnsi="Times New Roman" w:cs="Times New Roman"/>
          <w:sz w:val="28"/>
          <w:szCs w:val="28"/>
        </w:rPr>
        <w:t xml:space="preserve"> ы:</w:t>
      </w:r>
    </w:p>
    <w:p w14:paraId="245566D3" w14:textId="77777777" w:rsidR="004178BC" w:rsidRDefault="004178BC" w:rsidP="00435A61">
      <w:pPr>
        <w:tabs>
          <w:tab w:val="left" w:pos="3402"/>
          <w:tab w:val="right" w:pos="9072"/>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Свободно подвешенный щуп при прохождении агрегатом с САВ пропусков растений в рядках совершает колебательные движения, что приводит к </w:t>
      </w:r>
      <w:r w:rsidRPr="004178BC">
        <w:rPr>
          <w:rFonts w:ascii="Times New Roman" w:hAnsi="Times New Roman" w:cs="Times New Roman"/>
          <w:sz w:val="28"/>
          <w:szCs w:val="28"/>
        </w:rPr>
        <w:t>“</w:t>
      </w:r>
      <w:r>
        <w:rPr>
          <w:rFonts w:ascii="Times New Roman" w:hAnsi="Times New Roman" w:cs="Times New Roman"/>
          <w:sz w:val="28"/>
          <w:szCs w:val="28"/>
        </w:rPr>
        <w:t>рысканью</w:t>
      </w:r>
      <w:r w:rsidRPr="004178BC">
        <w:rPr>
          <w:rFonts w:ascii="Times New Roman" w:hAnsi="Times New Roman" w:cs="Times New Roman"/>
          <w:sz w:val="28"/>
          <w:szCs w:val="28"/>
        </w:rPr>
        <w:t>”</w:t>
      </w:r>
      <w:r>
        <w:rPr>
          <w:rFonts w:ascii="Times New Roman" w:hAnsi="Times New Roman" w:cs="Times New Roman"/>
          <w:sz w:val="28"/>
          <w:szCs w:val="28"/>
        </w:rPr>
        <w:t xml:space="preserve"> и потере.</w:t>
      </w:r>
    </w:p>
    <w:p w14:paraId="45B4A6EA" w14:textId="2A21A2C5" w:rsidR="004178BC" w:rsidRDefault="004178BC" w:rsidP="00435A61">
      <w:pPr>
        <w:tabs>
          <w:tab w:val="left" w:pos="3402"/>
          <w:tab w:val="right" w:pos="9072"/>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2. Применением центрирующих и демпфирующих устройств движение щупа преобразуется в </w:t>
      </w:r>
      <w:proofErr w:type="spellStart"/>
      <w:r>
        <w:rPr>
          <w:rFonts w:ascii="Times New Roman" w:hAnsi="Times New Roman" w:cs="Times New Roman"/>
          <w:sz w:val="28"/>
          <w:szCs w:val="28"/>
        </w:rPr>
        <w:t>быстрозатухающее</w:t>
      </w:r>
      <w:proofErr w:type="spellEnd"/>
      <w:r>
        <w:rPr>
          <w:rFonts w:ascii="Times New Roman" w:hAnsi="Times New Roman" w:cs="Times New Roman"/>
          <w:sz w:val="28"/>
          <w:szCs w:val="28"/>
        </w:rPr>
        <w:t xml:space="preserve"> колебательное или апериодическое.</w:t>
      </w:r>
    </w:p>
    <w:p w14:paraId="676E1C7B" w14:textId="585E4A16" w:rsidR="004178BC" w:rsidRDefault="004178BC" w:rsidP="00435A61">
      <w:pPr>
        <w:tabs>
          <w:tab w:val="left" w:pos="3402"/>
          <w:tab w:val="right" w:pos="9072"/>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Уравновешивание щупа относительно оси подвеса при наличии центрирующих и демпфирующих устройств позволяет одновременно с устранением колебаний щупа при прохождении агрегатом пропусков </w:t>
      </w:r>
      <w:r w:rsidR="00F87C92">
        <w:rPr>
          <w:rFonts w:ascii="Times New Roman" w:hAnsi="Times New Roman" w:cs="Times New Roman"/>
          <w:sz w:val="28"/>
          <w:szCs w:val="28"/>
        </w:rPr>
        <w:t>растений в рядках повысить чувствительность щупа.</w:t>
      </w:r>
    </w:p>
    <w:p w14:paraId="51802E9C" w14:textId="50C84BBD" w:rsidR="001C2B90" w:rsidRPr="00FF684B" w:rsidRDefault="00F87C92" w:rsidP="00FF684B">
      <w:pPr>
        <w:tabs>
          <w:tab w:val="left" w:pos="3402"/>
          <w:tab w:val="right" w:pos="9072"/>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Выведены уравнения движения щупа при прохождении пропусков растений в рядках и даны рекомендации по выбору оптимальных параметров при проектировании щупов.</w:t>
      </w:r>
    </w:p>
    <w:p w14:paraId="76B63F00" w14:textId="352463FD" w:rsidR="009B1B46" w:rsidRDefault="004F2643" w:rsidP="00FF684B">
      <w:pPr>
        <w:spacing w:line="360" w:lineRule="auto"/>
        <w:ind w:firstLine="851"/>
        <w:jc w:val="center"/>
        <w:rPr>
          <w:rFonts w:ascii="Times New Roman" w:hAnsi="Times New Roman" w:cs="Times New Roman"/>
          <w:b/>
          <w:sz w:val="28"/>
          <w:szCs w:val="28"/>
          <w:lang w:val="en-US"/>
        </w:rPr>
      </w:pPr>
      <w:r w:rsidRPr="007B7152">
        <w:rPr>
          <w:rFonts w:ascii="Times New Roman" w:hAnsi="Times New Roman" w:cs="Times New Roman"/>
          <w:b/>
          <w:sz w:val="28"/>
          <w:szCs w:val="28"/>
        </w:rPr>
        <w:t>Список литературы</w:t>
      </w:r>
    </w:p>
    <w:p w14:paraId="2EA96768" w14:textId="63689BCC" w:rsidR="000A32F9" w:rsidRPr="00CD380D" w:rsidRDefault="000A32F9"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 xml:space="preserve">Оптимизация массы механического щупа системы автоматического вождения агрегатов по узкопрофильным гребням / В. П. </w:t>
      </w:r>
      <w:proofErr w:type="spellStart"/>
      <w:r w:rsidRPr="00CD380D">
        <w:rPr>
          <w:rFonts w:ascii="Times New Roman" w:hAnsi="Times New Roman" w:cs="Times New Roman"/>
          <w:sz w:val="24"/>
          <w:szCs w:val="24"/>
        </w:rPr>
        <w:t>Буяшов</w:t>
      </w:r>
      <w:proofErr w:type="spellEnd"/>
      <w:r w:rsidRPr="00CD380D">
        <w:rPr>
          <w:rFonts w:ascii="Times New Roman" w:hAnsi="Times New Roman" w:cs="Times New Roman"/>
          <w:sz w:val="24"/>
          <w:szCs w:val="24"/>
        </w:rPr>
        <w:t xml:space="preserve">, А. П. </w:t>
      </w:r>
      <w:proofErr w:type="spellStart"/>
      <w:r w:rsidRPr="00CD380D">
        <w:rPr>
          <w:rFonts w:ascii="Times New Roman" w:hAnsi="Times New Roman" w:cs="Times New Roman"/>
          <w:sz w:val="24"/>
          <w:szCs w:val="24"/>
        </w:rPr>
        <w:t>Буховец</w:t>
      </w:r>
      <w:proofErr w:type="spellEnd"/>
      <w:r w:rsidRPr="00CD380D">
        <w:rPr>
          <w:rFonts w:ascii="Times New Roman" w:hAnsi="Times New Roman" w:cs="Times New Roman"/>
          <w:sz w:val="24"/>
          <w:szCs w:val="24"/>
        </w:rPr>
        <w:t xml:space="preserve">, В. Г. </w:t>
      </w:r>
      <w:proofErr w:type="spellStart"/>
      <w:r w:rsidRPr="00CD380D">
        <w:rPr>
          <w:rFonts w:ascii="Times New Roman" w:hAnsi="Times New Roman" w:cs="Times New Roman"/>
          <w:sz w:val="24"/>
          <w:szCs w:val="24"/>
        </w:rPr>
        <w:t>Бычковский</w:t>
      </w:r>
      <w:proofErr w:type="spellEnd"/>
      <w:r w:rsidRPr="00CD380D">
        <w:rPr>
          <w:rFonts w:ascii="Times New Roman" w:hAnsi="Times New Roman" w:cs="Times New Roman"/>
          <w:sz w:val="24"/>
          <w:szCs w:val="24"/>
        </w:rPr>
        <w:t xml:space="preserve">, И. В. Горбачев // Тракторы и сельхозмашины. – 2013. – № 5. – С. 23-25. – </w:t>
      </w:r>
      <w:r w:rsidRPr="00CD380D">
        <w:rPr>
          <w:rFonts w:ascii="Times New Roman" w:hAnsi="Times New Roman" w:cs="Times New Roman"/>
          <w:sz w:val="24"/>
          <w:szCs w:val="24"/>
          <w:lang w:val="en-US"/>
        </w:rPr>
        <w:t>EDN</w:t>
      </w:r>
      <w:r w:rsidRPr="00CD380D">
        <w:rPr>
          <w:rFonts w:ascii="Times New Roman" w:hAnsi="Times New Roman" w:cs="Times New Roman"/>
          <w:sz w:val="24"/>
          <w:szCs w:val="24"/>
        </w:rPr>
        <w:t xml:space="preserve"> </w:t>
      </w:r>
      <w:r w:rsidRPr="00CD380D">
        <w:rPr>
          <w:rFonts w:ascii="Times New Roman" w:hAnsi="Times New Roman" w:cs="Times New Roman"/>
          <w:sz w:val="24"/>
          <w:szCs w:val="24"/>
          <w:lang w:val="en-US"/>
        </w:rPr>
        <w:t>QCBRHL</w:t>
      </w:r>
      <w:r w:rsidRPr="00CD380D">
        <w:rPr>
          <w:rFonts w:ascii="Times New Roman" w:hAnsi="Times New Roman" w:cs="Times New Roman"/>
          <w:sz w:val="24"/>
          <w:szCs w:val="24"/>
        </w:rPr>
        <w:t>.</w:t>
      </w:r>
    </w:p>
    <w:p w14:paraId="3F2DC19E" w14:textId="6BF09C64" w:rsidR="000A32F9" w:rsidRPr="00CD380D" w:rsidRDefault="000A32F9"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 xml:space="preserve">Системы параллельного и автоматического вождения в полевом опыте ЦТЗ / В. И. Балабанов, Е. В. Березовский, А. И. Беленков, С. В. </w:t>
      </w:r>
      <w:proofErr w:type="spellStart"/>
      <w:r w:rsidRPr="00CD380D">
        <w:rPr>
          <w:rFonts w:ascii="Times New Roman" w:hAnsi="Times New Roman" w:cs="Times New Roman"/>
          <w:sz w:val="24"/>
          <w:szCs w:val="24"/>
        </w:rPr>
        <w:t>Железова</w:t>
      </w:r>
      <w:proofErr w:type="spellEnd"/>
      <w:r w:rsidRPr="00CD380D">
        <w:rPr>
          <w:rFonts w:ascii="Times New Roman" w:hAnsi="Times New Roman" w:cs="Times New Roman"/>
          <w:sz w:val="24"/>
          <w:szCs w:val="24"/>
        </w:rPr>
        <w:t xml:space="preserve"> // . – 2015. – № 11(42). – С. 38-41. – EDN ZCPCKZ.</w:t>
      </w:r>
    </w:p>
    <w:p w14:paraId="08AC93EE" w14:textId="029D866A" w:rsidR="000A32F9" w:rsidRPr="00CD380D" w:rsidRDefault="005531C5"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 xml:space="preserve">Авторское свидетельство № 1055366 A1 СССР, МПК A01B 69/04. Система автоматического вождения тракторного агрегата на склонах : № 3462431 : </w:t>
      </w:r>
      <w:proofErr w:type="spellStart"/>
      <w:r w:rsidRPr="00CD380D">
        <w:rPr>
          <w:rFonts w:ascii="Times New Roman" w:hAnsi="Times New Roman" w:cs="Times New Roman"/>
          <w:sz w:val="24"/>
          <w:szCs w:val="24"/>
        </w:rPr>
        <w:t>заявл</w:t>
      </w:r>
      <w:proofErr w:type="spellEnd"/>
      <w:r w:rsidRPr="00CD380D">
        <w:rPr>
          <w:rFonts w:ascii="Times New Roman" w:hAnsi="Times New Roman" w:cs="Times New Roman"/>
          <w:sz w:val="24"/>
          <w:szCs w:val="24"/>
        </w:rPr>
        <w:t xml:space="preserve">. 23.03.1982 : </w:t>
      </w:r>
      <w:proofErr w:type="spellStart"/>
      <w:r w:rsidRPr="00CD380D">
        <w:rPr>
          <w:rFonts w:ascii="Times New Roman" w:hAnsi="Times New Roman" w:cs="Times New Roman"/>
          <w:sz w:val="24"/>
          <w:szCs w:val="24"/>
        </w:rPr>
        <w:t>опубл</w:t>
      </w:r>
      <w:proofErr w:type="spellEnd"/>
      <w:r w:rsidRPr="00CD380D">
        <w:rPr>
          <w:rFonts w:ascii="Times New Roman" w:hAnsi="Times New Roman" w:cs="Times New Roman"/>
          <w:sz w:val="24"/>
          <w:szCs w:val="24"/>
        </w:rPr>
        <w:t xml:space="preserve">. 23.11.1983 / С. С. </w:t>
      </w:r>
      <w:proofErr w:type="spellStart"/>
      <w:r w:rsidRPr="00CD380D">
        <w:rPr>
          <w:rFonts w:ascii="Times New Roman" w:hAnsi="Times New Roman" w:cs="Times New Roman"/>
          <w:sz w:val="24"/>
          <w:szCs w:val="24"/>
        </w:rPr>
        <w:t>Калаев</w:t>
      </w:r>
      <w:proofErr w:type="spellEnd"/>
      <w:r w:rsidRPr="00CD380D">
        <w:rPr>
          <w:rFonts w:ascii="Times New Roman" w:hAnsi="Times New Roman" w:cs="Times New Roman"/>
          <w:sz w:val="24"/>
          <w:szCs w:val="24"/>
        </w:rPr>
        <w:t xml:space="preserve">, К. Д. </w:t>
      </w:r>
      <w:proofErr w:type="spellStart"/>
      <w:r w:rsidRPr="00CD380D">
        <w:rPr>
          <w:rFonts w:ascii="Times New Roman" w:hAnsi="Times New Roman" w:cs="Times New Roman"/>
          <w:sz w:val="24"/>
          <w:szCs w:val="24"/>
        </w:rPr>
        <w:t>Кудзиев</w:t>
      </w:r>
      <w:proofErr w:type="spellEnd"/>
      <w:r w:rsidRPr="00CD380D">
        <w:rPr>
          <w:rFonts w:ascii="Times New Roman" w:hAnsi="Times New Roman" w:cs="Times New Roman"/>
          <w:sz w:val="24"/>
          <w:szCs w:val="24"/>
        </w:rPr>
        <w:t xml:space="preserve"> ; заявитель ГОРСКИЙ СЕЛЬСКОХОЗЯЙСТВЕННЫЙ ИНСТИТУТ. – EDN IKDYUY.</w:t>
      </w:r>
    </w:p>
    <w:p w14:paraId="12F0706F" w14:textId="0C86EC37" w:rsidR="005531C5" w:rsidRPr="00CD380D" w:rsidRDefault="005531C5"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Юданова, А. В. Системы автоматического вождения тракторов. (ФРГ) / А. В. Юданова // . – 2006. – № 2. – С. 417. – EDN HUSXSX.</w:t>
      </w:r>
    </w:p>
    <w:p w14:paraId="2F209F5F" w14:textId="50B820C4" w:rsidR="005531C5" w:rsidRPr="00CD380D" w:rsidRDefault="005531C5"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 xml:space="preserve">Патент № 2577746 C2 Российская Федерация, МПК B62D 5/06, B62D 6/04, B62D 12/00. система автоматического вождения трактора универсала : № 2014154329/11 : </w:t>
      </w:r>
      <w:proofErr w:type="spellStart"/>
      <w:r w:rsidRPr="00CD380D">
        <w:rPr>
          <w:rFonts w:ascii="Times New Roman" w:hAnsi="Times New Roman" w:cs="Times New Roman"/>
          <w:sz w:val="24"/>
          <w:szCs w:val="24"/>
        </w:rPr>
        <w:t>заявл</w:t>
      </w:r>
      <w:proofErr w:type="spellEnd"/>
      <w:r w:rsidRPr="00CD380D">
        <w:rPr>
          <w:rFonts w:ascii="Times New Roman" w:hAnsi="Times New Roman" w:cs="Times New Roman"/>
          <w:sz w:val="24"/>
          <w:szCs w:val="24"/>
        </w:rPr>
        <w:t xml:space="preserve">. 30.12.2014 : </w:t>
      </w:r>
      <w:proofErr w:type="spellStart"/>
      <w:r w:rsidRPr="00CD380D">
        <w:rPr>
          <w:rFonts w:ascii="Times New Roman" w:hAnsi="Times New Roman" w:cs="Times New Roman"/>
          <w:sz w:val="24"/>
          <w:szCs w:val="24"/>
        </w:rPr>
        <w:t>опубл</w:t>
      </w:r>
      <w:proofErr w:type="spellEnd"/>
      <w:r w:rsidRPr="00CD380D">
        <w:rPr>
          <w:rFonts w:ascii="Times New Roman" w:hAnsi="Times New Roman" w:cs="Times New Roman"/>
          <w:sz w:val="24"/>
          <w:szCs w:val="24"/>
        </w:rPr>
        <w:t>. 20.03.2016 / Ю. Ф. Черняков. – EDN PAUSPP.</w:t>
      </w:r>
    </w:p>
    <w:p w14:paraId="42CDD4D9" w14:textId="25228589" w:rsidR="005531C5" w:rsidRPr="00CD380D" w:rsidRDefault="005531C5"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Архипов, С. М. Создание, исследование и модернизация системы автоматического вождения на базе масштабной модели и автопилота ARDUROVER / С. М. Архипов // Молодежь и наука. – 2020. – № 1. – С. 3. – EDN AJZFJW.</w:t>
      </w:r>
    </w:p>
    <w:p w14:paraId="3738DC94" w14:textId="70B8F91A" w:rsidR="005531C5" w:rsidRDefault="005531C5" w:rsidP="00CD380D">
      <w:pPr>
        <w:pStyle w:val="ListParagraph"/>
        <w:numPr>
          <w:ilvl w:val="0"/>
          <w:numId w:val="10"/>
        </w:numPr>
        <w:tabs>
          <w:tab w:val="left" w:pos="851"/>
        </w:tabs>
        <w:spacing w:after="0" w:line="240" w:lineRule="auto"/>
        <w:ind w:left="0" w:firstLine="567"/>
        <w:jc w:val="both"/>
        <w:rPr>
          <w:rFonts w:ascii="Times New Roman" w:hAnsi="Times New Roman" w:cs="Times New Roman"/>
          <w:sz w:val="24"/>
          <w:szCs w:val="24"/>
        </w:rPr>
      </w:pPr>
      <w:r w:rsidRPr="00CD380D">
        <w:rPr>
          <w:rFonts w:ascii="Times New Roman" w:hAnsi="Times New Roman" w:cs="Times New Roman"/>
          <w:sz w:val="24"/>
          <w:szCs w:val="24"/>
        </w:rPr>
        <w:t xml:space="preserve">Авторское свидетельство № 190686 A1 СССР, МПК A01B 69/04. Копирующее устройство системы автоматического вождения сельскохозяйственных машин : № 853931/30-15 : </w:t>
      </w:r>
      <w:proofErr w:type="spellStart"/>
      <w:r w:rsidRPr="00CD380D">
        <w:rPr>
          <w:rFonts w:ascii="Times New Roman" w:hAnsi="Times New Roman" w:cs="Times New Roman"/>
          <w:sz w:val="24"/>
          <w:szCs w:val="24"/>
        </w:rPr>
        <w:t>заявл</w:t>
      </w:r>
      <w:proofErr w:type="spellEnd"/>
      <w:r w:rsidRPr="00CD380D">
        <w:rPr>
          <w:rFonts w:ascii="Times New Roman" w:hAnsi="Times New Roman" w:cs="Times New Roman"/>
          <w:sz w:val="24"/>
          <w:szCs w:val="24"/>
        </w:rPr>
        <w:t xml:space="preserve">. 23.08.1963 : </w:t>
      </w:r>
      <w:proofErr w:type="spellStart"/>
      <w:r w:rsidRPr="00CD380D">
        <w:rPr>
          <w:rFonts w:ascii="Times New Roman" w:hAnsi="Times New Roman" w:cs="Times New Roman"/>
          <w:sz w:val="24"/>
          <w:szCs w:val="24"/>
        </w:rPr>
        <w:t>опубл</w:t>
      </w:r>
      <w:proofErr w:type="spellEnd"/>
      <w:r w:rsidRPr="00CD380D">
        <w:rPr>
          <w:rFonts w:ascii="Times New Roman" w:hAnsi="Times New Roman" w:cs="Times New Roman"/>
          <w:sz w:val="24"/>
          <w:szCs w:val="24"/>
        </w:rPr>
        <w:t xml:space="preserve">. 29.12.1966 / С. П. </w:t>
      </w:r>
      <w:proofErr w:type="spellStart"/>
      <w:r w:rsidRPr="00CD380D">
        <w:rPr>
          <w:rFonts w:ascii="Times New Roman" w:hAnsi="Times New Roman" w:cs="Times New Roman"/>
          <w:sz w:val="24"/>
          <w:szCs w:val="24"/>
        </w:rPr>
        <w:t>Гельфенбейн</w:t>
      </w:r>
      <w:proofErr w:type="spellEnd"/>
      <w:r w:rsidRPr="00CD380D">
        <w:rPr>
          <w:rFonts w:ascii="Times New Roman" w:hAnsi="Times New Roman" w:cs="Times New Roman"/>
          <w:sz w:val="24"/>
          <w:szCs w:val="24"/>
        </w:rPr>
        <w:t xml:space="preserve">, В. П. Елизаров, Я. И. </w:t>
      </w:r>
      <w:proofErr w:type="spellStart"/>
      <w:r w:rsidRPr="00CD380D">
        <w:rPr>
          <w:rFonts w:ascii="Times New Roman" w:hAnsi="Times New Roman" w:cs="Times New Roman"/>
          <w:sz w:val="24"/>
          <w:szCs w:val="24"/>
        </w:rPr>
        <w:t>Файнштейн</w:t>
      </w:r>
      <w:proofErr w:type="spellEnd"/>
      <w:r w:rsidRPr="00CD380D">
        <w:rPr>
          <w:rFonts w:ascii="Times New Roman" w:hAnsi="Times New Roman" w:cs="Times New Roman"/>
          <w:sz w:val="24"/>
          <w:szCs w:val="24"/>
        </w:rPr>
        <w:t>, В. Г. Чернышев. – EDN LESRKZ.</w:t>
      </w:r>
    </w:p>
    <w:p w14:paraId="0339478C" w14:textId="6DFE5741" w:rsidR="00CD380D" w:rsidRDefault="00CD380D" w:rsidP="00CD380D">
      <w:pPr>
        <w:tabs>
          <w:tab w:val="left" w:pos="851"/>
        </w:tabs>
        <w:spacing w:after="0" w:line="240" w:lineRule="auto"/>
        <w:jc w:val="both"/>
        <w:rPr>
          <w:rFonts w:ascii="Times New Roman" w:hAnsi="Times New Roman" w:cs="Times New Roman"/>
          <w:sz w:val="24"/>
          <w:szCs w:val="24"/>
        </w:rPr>
      </w:pPr>
    </w:p>
    <w:p w14:paraId="516648A1" w14:textId="32BC2F9D" w:rsidR="00CD380D" w:rsidRPr="000112E6" w:rsidRDefault="00CD380D" w:rsidP="00CD380D">
      <w:pPr>
        <w:tabs>
          <w:tab w:val="left" w:pos="851"/>
        </w:tabs>
        <w:spacing w:after="0" w:line="240" w:lineRule="auto"/>
        <w:jc w:val="center"/>
        <w:rPr>
          <w:rFonts w:ascii="Times New Roman" w:hAnsi="Times New Roman" w:cs="Times New Roman"/>
          <w:b/>
          <w:bCs/>
          <w:sz w:val="24"/>
          <w:szCs w:val="24"/>
        </w:rPr>
      </w:pPr>
      <w:r w:rsidRPr="00CD380D">
        <w:rPr>
          <w:rFonts w:ascii="Times New Roman" w:hAnsi="Times New Roman" w:cs="Times New Roman"/>
          <w:b/>
          <w:bCs/>
          <w:sz w:val="24"/>
          <w:szCs w:val="24"/>
          <w:lang w:val="en-US"/>
        </w:rPr>
        <w:t>References</w:t>
      </w:r>
    </w:p>
    <w:p w14:paraId="787B6ABB" w14:textId="77777777" w:rsidR="00CD380D" w:rsidRPr="000112E6" w:rsidRDefault="00CD380D" w:rsidP="00CD380D">
      <w:pPr>
        <w:tabs>
          <w:tab w:val="left" w:pos="851"/>
        </w:tabs>
        <w:spacing w:after="0" w:line="240" w:lineRule="auto"/>
        <w:jc w:val="both"/>
        <w:rPr>
          <w:rFonts w:ascii="Times New Roman" w:hAnsi="Times New Roman" w:cs="Times New Roman"/>
          <w:sz w:val="24"/>
          <w:szCs w:val="24"/>
        </w:rPr>
      </w:pPr>
    </w:p>
    <w:p w14:paraId="49C9B539"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rPr>
      </w:pPr>
      <w:r w:rsidRPr="00CD380D">
        <w:rPr>
          <w:rFonts w:ascii="Times New Roman" w:hAnsi="Times New Roman" w:cs="Times New Roman"/>
          <w:sz w:val="24"/>
          <w:szCs w:val="24"/>
        </w:rPr>
        <w:t>1.</w:t>
      </w:r>
      <w:r w:rsidRPr="00CD380D">
        <w:rPr>
          <w:rFonts w:ascii="Times New Roman" w:hAnsi="Times New Roman" w:cs="Times New Roman"/>
          <w:sz w:val="24"/>
          <w:szCs w:val="24"/>
        </w:rPr>
        <w:tab/>
      </w:r>
      <w:proofErr w:type="spellStart"/>
      <w:r w:rsidRPr="00CD380D">
        <w:rPr>
          <w:rFonts w:ascii="Times New Roman" w:hAnsi="Times New Roman" w:cs="Times New Roman"/>
          <w:sz w:val="24"/>
          <w:szCs w:val="24"/>
        </w:rPr>
        <w:t>Optimizacija</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massy</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mehanicheskogo</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shhupa</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sistemy</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avtomaticheskogo</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vozhdenija</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agregatov</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po</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uzkoprofil'nym</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grebnjam</w:t>
      </w:r>
      <w:proofErr w:type="spellEnd"/>
      <w:r w:rsidRPr="00CD380D">
        <w:rPr>
          <w:rFonts w:ascii="Times New Roman" w:hAnsi="Times New Roman" w:cs="Times New Roman"/>
          <w:sz w:val="24"/>
          <w:szCs w:val="24"/>
        </w:rPr>
        <w:t xml:space="preserve"> / V. P. </w:t>
      </w:r>
      <w:proofErr w:type="spellStart"/>
      <w:r w:rsidRPr="00CD380D">
        <w:rPr>
          <w:rFonts w:ascii="Times New Roman" w:hAnsi="Times New Roman" w:cs="Times New Roman"/>
          <w:sz w:val="24"/>
          <w:szCs w:val="24"/>
        </w:rPr>
        <w:t>Bujashov</w:t>
      </w:r>
      <w:proofErr w:type="spellEnd"/>
      <w:r w:rsidRPr="00CD380D">
        <w:rPr>
          <w:rFonts w:ascii="Times New Roman" w:hAnsi="Times New Roman" w:cs="Times New Roman"/>
          <w:sz w:val="24"/>
          <w:szCs w:val="24"/>
        </w:rPr>
        <w:t xml:space="preserve">, A. P. </w:t>
      </w:r>
      <w:proofErr w:type="spellStart"/>
      <w:r w:rsidRPr="00CD380D">
        <w:rPr>
          <w:rFonts w:ascii="Times New Roman" w:hAnsi="Times New Roman" w:cs="Times New Roman"/>
          <w:sz w:val="24"/>
          <w:szCs w:val="24"/>
        </w:rPr>
        <w:t>Buhovec</w:t>
      </w:r>
      <w:proofErr w:type="spellEnd"/>
      <w:r w:rsidRPr="00CD380D">
        <w:rPr>
          <w:rFonts w:ascii="Times New Roman" w:hAnsi="Times New Roman" w:cs="Times New Roman"/>
          <w:sz w:val="24"/>
          <w:szCs w:val="24"/>
        </w:rPr>
        <w:t xml:space="preserve">, V. G. </w:t>
      </w:r>
      <w:proofErr w:type="spellStart"/>
      <w:r w:rsidRPr="00CD380D">
        <w:rPr>
          <w:rFonts w:ascii="Times New Roman" w:hAnsi="Times New Roman" w:cs="Times New Roman"/>
          <w:sz w:val="24"/>
          <w:szCs w:val="24"/>
        </w:rPr>
        <w:t>Bychkovskij</w:t>
      </w:r>
      <w:proofErr w:type="spellEnd"/>
      <w:r w:rsidRPr="00CD380D">
        <w:rPr>
          <w:rFonts w:ascii="Times New Roman" w:hAnsi="Times New Roman" w:cs="Times New Roman"/>
          <w:sz w:val="24"/>
          <w:szCs w:val="24"/>
        </w:rPr>
        <w:t xml:space="preserve">, I. V. </w:t>
      </w:r>
      <w:proofErr w:type="spellStart"/>
      <w:r w:rsidRPr="00CD380D">
        <w:rPr>
          <w:rFonts w:ascii="Times New Roman" w:hAnsi="Times New Roman" w:cs="Times New Roman"/>
          <w:sz w:val="24"/>
          <w:szCs w:val="24"/>
        </w:rPr>
        <w:t>Gorbachev</w:t>
      </w:r>
      <w:proofErr w:type="spellEnd"/>
      <w:r w:rsidRPr="00CD380D">
        <w:rPr>
          <w:rFonts w:ascii="Times New Roman" w:hAnsi="Times New Roman" w:cs="Times New Roman"/>
          <w:sz w:val="24"/>
          <w:szCs w:val="24"/>
        </w:rPr>
        <w:t xml:space="preserve"> // </w:t>
      </w:r>
      <w:proofErr w:type="spellStart"/>
      <w:r w:rsidRPr="00CD380D">
        <w:rPr>
          <w:rFonts w:ascii="Times New Roman" w:hAnsi="Times New Roman" w:cs="Times New Roman"/>
          <w:sz w:val="24"/>
          <w:szCs w:val="24"/>
        </w:rPr>
        <w:t>Traktory</w:t>
      </w:r>
      <w:proofErr w:type="spellEnd"/>
      <w:r w:rsidRPr="00CD380D">
        <w:rPr>
          <w:rFonts w:ascii="Times New Roman" w:hAnsi="Times New Roman" w:cs="Times New Roman"/>
          <w:sz w:val="24"/>
          <w:szCs w:val="24"/>
        </w:rPr>
        <w:t xml:space="preserve"> i </w:t>
      </w:r>
      <w:proofErr w:type="spellStart"/>
      <w:r w:rsidRPr="00CD380D">
        <w:rPr>
          <w:rFonts w:ascii="Times New Roman" w:hAnsi="Times New Roman" w:cs="Times New Roman"/>
          <w:sz w:val="24"/>
          <w:szCs w:val="24"/>
        </w:rPr>
        <w:t>sel'hozmashiny</w:t>
      </w:r>
      <w:proofErr w:type="spellEnd"/>
      <w:r w:rsidRPr="00CD380D">
        <w:rPr>
          <w:rFonts w:ascii="Times New Roman" w:hAnsi="Times New Roman" w:cs="Times New Roman"/>
          <w:sz w:val="24"/>
          <w:szCs w:val="24"/>
        </w:rPr>
        <w:t>. – 2013. – № 5. – S. 23-25. – EDN QCBRHL.</w:t>
      </w:r>
    </w:p>
    <w:p w14:paraId="5A3A2386"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rPr>
      </w:pPr>
      <w:r w:rsidRPr="00CD380D">
        <w:rPr>
          <w:rFonts w:ascii="Times New Roman" w:hAnsi="Times New Roman" w:cs="Times New Roman"/>
          <w:sz w:val="24"/>
          <w:szCs w:val="24"/>
        </w:rPr>
        <w:lastRenderedPageBreak/>
        <w:t>2.</w:t>
      </w:r>
      <w:r w:rsidRPr="00CD380D">
        <w:rPr>
          <w:rFonts w:ascii="Times New Roman" w:hAnsi="Times New Roman" w:cs="Times New Roman"/>
          <w:sz w:val="24"/>
          <w:szCs w:val="24"/>
        </w:rPr>
        <w:tab/>
      </w:r>
      <w:proofErr w:type="spellStart"/>
      <w:r w:rsidRPr="00CD380D">
        <w:rPr>
          <w:rFonts w:ascii="Times New Roman" w:hAnsi="Times New Roman" w:cs="Times New Roman"/>
          <w:sz w:val="24"/>
          <w:szCs w:val="24"/>
        </w:rPr>
        <w:t>Sistemy</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parallel'nogo</w:t>
      </w:r>
      <w:proofErr w:type="spellEnd"/>
      <w:r w:rsidRPr="00CD380D">
        <w:rPr>
          <w:rFonts w:ascii="Times New Roman" w:hAnsi="Times New Roman" w:cs="Times New Roman"/>
          <w:sz w:val="24"/>
          <w:szCs w:val="24"/>
        </w:rPr>
        <w:t xml:space="preserve"> i </w:t>
      </w:r>
      <w:proofErr w:type="spellStart"/>
      <w:r w:rsidRPr="00CD380D">
        <w:rPr>
          <w:rFonts w:ascii="Times New Roman" w:hAnsi="Times New Roman" w:cs="Times New Roman"/>
          <w:sz w:val="24"/>
          <w:szCs w:val="24"/>
        </w:rPr>
        <w:t>avtomaticheskogo</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vozhdenija</w:t>
      </w:r>
      <w:proofErr w:type="spellEnd"/>
      <w:r w:rsidRPr="00CD380D">
        <w:rPr>
          <w:rFonts w:ascii="Times New Roman" w:hAnsi="Times New Roman" w:cs="Times New Roman"/>
          <w:sz w:val="24"/>
          <w:szCs w:val="24"/>
        </w:rPr>
        <w:t xml:space="preserve"> v </w:t>
      </w:r>
      <w:proofErr w:type="spellStart"/>
      <w:r w:rsidRPr="00CD380D">
        <w:rPr>
          <w:rFonts w:ascii="Times New Roman" w:hAnsi="Times New Roman" w:cs="Times New Roman"/>
          <w:sz w:val="24"/>
          <w:szCs w:val="24"/>
        </w:rPr>
        <w:t>polevom</w:t>
      </w:r>
      <w:proofErr w:type="spellEnd"/>
      <w:r w:rsidRPr="00CD380D">
        <w:rPr>
          <w:rFonts w:ascii="Times New Roman" w:hAnsi="Times New Roman" w:cs="Times New Roman"/>
          <w:sz w:val="24"/>
          <w:szCs w:val="24"/>
        </w:rPr>
        <w:t xml:space="preserve"> </w:t>
      </w:r>
      <w:proofErr w:type="spellStart"/>
      <w:r w:rsidRPr="00CD380D">
        <w:rPr>
          <w:rFonts w:ascii="Times New Roman" w:hAnsi="Times New Roman" w:cs="Times New Roman"/>
          <w:sz w:val="24"/>
          <w:szCs w:val="24"/>
        </w:rPr>
        <w:t>opyte</w:t>
      </w:r>
      <w:proofErr w:type="spellEnd"/>
      <w:r w:rsidRPr="00CD380D">
        <w:rPr>
          <w:rFonts w:ascii="Times New Roman" w:hAnsi="Times New Roman" w:cs="Times New Roman"/>
          <w:sz w:val="24"/>
          <w:szCs w:val="24"/>
        </w:rPr>
        <w:t xml:space="preserve"> CTZ / V. I. </w:t>
      </w:r>
      <w:proofErr w:type="spellStart"/>
      <w:r w:rsidRPr="00CD380D">
        <w:rPr>
          <w:rFonts w:ascii="Times New Roman" w:hAnsi="Times New Roman" w:cs="Times New Roman"/>
          <w:sz w:val="24"/>
          <w:szCs w:val="24"/>
        </w:rPr>
        <w:t>Balabanov</w:t>
      </w:r>
      <w:proofErr w:type="spellEnd"/>
      <w:r w:rsidRPr="00CD380D">
        <w:rPr>
          <w:rFonts w:ascii="Times New Roman" w:hAnsi="Times New Roman" w:cs="Times New Roman"/>
          <w:sz w:val="24"/>
          <w:szCs w:val="24"/>
        </w:rPr>
        <w:t xml:space="preserve">, E. V. </w:t>
      </w:r>
      <w:proofErr w:type="spellStart"/>
      <w:r w:rsidRPr="00CD380D">
        <w:rPr>
          <w:rFonts w:ascii="Times New Roman" w:hAnsi="Times New Roman" w:cs="Times New Roman"/>
          <w:sz w:val="24"/>
          <w:szCs w:val="24"/>
        </w:rPr>
        <w:t>Berezovskij</w:t>
      </w:r>
      <w:proofErr w:type="spellEnd"/>
      <w:r w:rsidRPr="00CD380D">
        <w:rPr>
          <w:rFonts w:ascii="Times New Roman" w:hAnsi="Times New Roman" w:cs="Times New Roman"/>
          <w:sz w:val="24"/>
          <w:szCs w:val="24"/>
        </w:rPr>
        <w:t xml:space="preserve">, A. I. </w:t>
      </w:r>
      <w:proofErr w:type="spellStart"/>
      <w:r w:rsidRPr="00CD380D">
        <w:rPr>
          <w:rFonts w:ascii="Times New Roman" w:hAnsi="Times New Roman" w:cs="Times New Roman"/>
          <w:sz w:val="24"/>
          <w:szCs w:val="24"/>
        </w:rPr>
        <w:t>Belenkov</w:t>
      </w:r>
      <w:proofErr w:type="spellEnd"/>
      <w:r w:rsidRPr="00CD380D">
        <w:rPr>
          <w:rFonts w:ascii="Times New Roman" w:hAnsi="Times New Roman" w:cs="Times New Roman"/>
          <w:sz w:val="24"/>
          <w:szCs w:val="24"/>
        </w:rPr>
        <w:t xml:space="preserve">, S. V. </w:t>
      </w:r>
      <w:proofErr w:type="spellStart"/>
      <w:r w:rsidRPr="00CD380D">
        <w:rPr>
          <w:rFonts w:ascii="Times New Roman" w:hAnsi="Times New Roman" w:cs="Times New Roman"/>
          <w:sz w:val="24"/>
          <w:szCs w:val="24"/>
        </w:rPr>
        <w:t>Zhelezova</w:t>
      </w:r>
      <w:proofErr w:type="spellEnd"/>
      <w:r w:rsidRPr="00CD380D">
        <w:rPr>
          <w:rFonts w:ascii="Times New Roman" w:hAnsi="Times New Roman" w:cs="Times New Roman"/>
          <w:sz w:val="24"/>
          <w:szCs w:val="24"/>
        </w:rPr>
        <w:t xml:space="preserve"> // . – 2015. – № 11(42). – S. 38-41. – EDN ZCPCKZ.</w:t>
      </w:r>
    </w:p>
    <w:p w14:paraId="0371A107"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lang w:val="en-US"/>
        </w:rPr>
      </w:pPr>
      <w:r w:rsidRPr="00CD380D">
        <w:rPr>
          <w:rFonts w:ascii="Times New Roman" w:hAnsi="Times New Roman" w:cs="Times New Roman"/>
          <w:sz w:val="24"/>
          <w:szCs w:val="24"/>
          <w:lang w:val="en-US"/>
        </w:rPr>
        <w:t>3.</w:t>
      </w:r>
      <w:r w:rsidRPr="00CD380D">
        <w:rPr>
          <w:rFonts w:ascii="Times New Roman" w:hAnsi="Times New Roman" w:cs="Times New Roman"/>
          <w:sz w:val="24"/>
          <w:szCs w:val="24"/>
          <w:lang w:val="en-US"/>
        </w:rPr>
        <w:tab/>
      </w:r>
      <w:proofErr w:type="spellStart"/>
      <w:r w:rsidRPr="00CD380D">
        <w:rPr>
          <w:rFonts w:ascii="Times New Roman" w:hAnsi="Times New Roman" w:cs="Times New Roman"/>
          <w:sz w:val="24"/>
          <w:szCs w:val="24"/>
          <w:lang w:val="en-US"/>
        </w:rPr>
        <w:t>Avtorskoe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svidetel'stvo</w:t>
      </w:r>
      <w:proofErr w:type="spellEnd"/>
      <w:r w:rsidRPr="00CD380D">
        <w:rPr>
          <w:rFonts w:ascii="Times New Roman" w:hAnsi="Times New Roman" w:cs="Times New Roman"/>
          <w:sz w:val="24"/>
          <w:szCs w:val="24"/>
          <w:lang w:val="en-US"/>
        </w:rPr>
        <w:t xml:space="preserve"> № 1055366 A1 SSSR, MPK A01B 69/04. Sistema av-</w:t>
      </w:r>
      <w:proofErr w:type="spellStart"/>
      <w:r w:rsidRPr="00CD380D">
        <w:rPr>
          <w:rFonts w:ascii="Times New Roman" w:hAnsi="Times New Roman" w:cs="Times New Roman"/>
          <w:sz w:val="24"/>
          <w:szCs w:val="24"/>
          <w:lang w:val="en-US"/>
        </w:rPr>
        <w:t>tomaticheskogo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vozhdenija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traktornogo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agregata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na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sklonah</w:t>
      </w:r>
      <w:proofErr w:type="spellEnd"/>
      <w:r w:rsidRPr="00CD380D">
        <w:rPr>
          <w:rFonts w:ascii="Times New Roman" w:hAnsi="Times New Roman" w:cs="Times New Roman"/>
          <w:sz w:val="24"/>
          <w:szCs w:val="24"/>
          <w:lang w:val="en-US"/>
        </w:rPr>
        <w:t xml:space="preserve"> : № 3462431 : </w:t>
      </w:r>
      <w:proofErr w:type="spellStart"/>
      <w:r w:rsidRPr="00CD380D">
        <w:rPr>
          <w:rFonts w:ascii="Times New Roman" w:hAnsi="Times New Roman" w:cs="Times New Roman"/>
          <w:sz w:val="24"/>
          <w:szCs w:val="24"/>
          <w:lang w:val="en-US"/>
        </w:rPr>
        <w:t>zajavl</w:t>
      </w:r>
      <w:proofErr w:type="spellEnd"/>
      <w:r w:rsidRPr="00CD380D">
        <w:rPr>
          <w:rFonts w:ascii="Times New Roman" w:hAnsi="Times New Roman" w:cs="Times New Roman"/>
          <w:sz w:val="24"/>
          <w:szCs w:val="24"/>
          <w:lang w:val="en-US"/>
        </w:rPr>
        <w:t xml:space="preserve">. 23.03.1982 : </w:t>
      </w:r>
      <w:proofErr w:type="spellStart"/>
      <w:r w:rsidRPr="00CD380D">
        <w:rPr>
          <w:rFonts w:ascii="Times New Roman" w:hAnsi="Times New Roman" w:cs="Times New Roman"/>
          <w:sz w:val="24"/>
          <w:szCs w:val="24"/>
          <w:lang w:val="en-US"/>
        </w:rPr>
        <w:t>opubl</w:t>
      </w:r>
      <w:proofErr w:type="spellEnd"/>
      <w:r w:rsidRPr="00CD380D">
        <w:rPr>
          <w:rFonts w:ascii="Times New Roman" w:hAnsi="Times New Roman" w:cs="Times New Roman"/>
          <w:sz w:val="24"/>
          <w:szCs w:val="24"/>
          <w:lang w:val="en-US"/>
        </w:rPr>
        <w:t xml:space="preserve">. 23.11.1983 / S. S. </w:t>
      </w:r>
      <w:proofErr w:type="spellStart"/>
      <w:r w:rsidRPr="00CD380D">
        <w:rPr>
          <w:rFonts w:ascii="Times New Roman" w:hAnsi="Times New Roman" w:cs="Times New Roman"/>
          <w:sz w:val="24"/>
          <w:szCs w:val="24"/>
          <w:lang w:val="en-US"/>
        </w:rPr>
        <w:t>Kalaev</w:t>
      </w:r>
      <w:proofErr w:type="spellEnd"/>
      <w:r w:rsidRPr="00CD380D">
        <w:rPr>
          <w:rFonts w:ascii="Times New Roman" w:hAnsi="Times New Roman" w:cs="Times New Roman"/>
          <w:sz w:val="24"/>
          <w:szCs w:val="24"/>
          <w:lang w:val="en-US"/>
        </w:rPr>
        <w:t xml:space="preserve">, K. D. </w:t>
      </w:r>
      <w:proofErr w:type="spellStart"/>
      <w:r w:rsidRPr="00CD380D">
        <w:rPr>
          <w:rFonts w:ascii="Times New Roman" w:hAnsi="Times New Roman" w:cs="Times New Roman"/>
          <w:sz w:val="24"/>
          <w:szCs w:val="24"/>
          <w:lang w:val="en-US"/>
        </w:rPr>
        <w:t>Kudziev</w:t>
      </w:r>
      <w:proofErr w:type="spellEnd"/>
      <w:r w:rsidRPr="00CD380D">
        <w:rPr>
          <w:rFonts w:ascii="Times New Roman" w:hAnsi="Times New Roman" w:cs="Times New Roman"/>
          <w:sz w:val="24"/>
          <w:szCs w:val="24"/>
          <w:lang w:val="en-US"/>
        </w:rPr>
        <w:t xml:space="preserve"> ; </w:t>
      </w:r>
      <w:proofErr w:type="spellStart"/>
      <w:r w:rsidRPr="00CD380D">
        <w:rPr>
          <w:rFonts w:ascii="Times New Roman" w:hAnsi="Times New Roman" w:cs="Times New Roman"/>
          <w:sz w:val="24"/>
          <w:szCs w:val="24"/>
          <w:lang w:val="en-US"/>
        </w:rPr>
        <w:t>zajavitel</w:t>
      </w:r>
      <w:proofErr w:type="spellEnd"/>
      <w:r w:rsidRPr="00CD380D">
        <w:rPr>
          <w:rFonts w:ascii="Times New Roman" w:hAnsi="Times New Roman" w:cs="Times New Roman"/>
          <w:sz w:val="24"/>
          <w:szCs w:val="24"/>
          <w:lang w:val="en-US"/>
        </w:rPr>
        <w:t>' GORSKIJ SEL''SKOHO-</w:t>
      </w:r>
      <w:proofErr w:type="spellStart"/>
      <w:r w:rsidRPr="00CD380D">
        <w:rPr>
          <w:rFonts w:ascii="Times New Roman" w:hAnsi="Times New Roman" w:cs="Times New Roman"/>
          <w:sz w:val="24"/>
          <w:szCs w:val="24"/>
          <w:lang w:val="en-US"/>
        </w:rPr>
        <w:t>ZJaJSTVENNYJ</w:t>
      </w:r>
      <w:proofErr w:type="spellEnd"/>
      <w:r w:rsidRPr="00CD380D">
        <w:rPr>
          <w:rFonts w:ascii="Times New Roman" w:hAnsi="Times New Roman" w:cs="Times New Roman"/>
          <w:sz w:val="24"/>
          <w:szCs w:val="24"/>
          <w:lang w:val="en-US"/>
        </w:rPr>
        <w:t xml:space="preserve"> INSTITUT. – EDN IKDYUY.</w:t>
      </w:r>
    </w:p>
    <w:p w14:paraId="393B38C0"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lang w:val="en-US"/>
        </w:rPr>
      </w:pPr>
      <w:r w:rsidRPr="00CD380D">
        <w:rPr>
          <w:rFonts w:ascii="Times New Roman" w:hAnsi="Times New Roman" w:cs="Times New Roman"/>
          <w:sz w:val="24"/>
          <w:szCs w:val="24"/>
          <w:lang w:val="en-US"/>
        </w:rPr>
        <w:t>4.</w:t>
      </w:r>
      <w:r w:rsidRPr="00CD380D">
        <w:rPr>
          <w:rFonts w:ascii="Times New Roman" w:hAnsi="Times New Roman" w:cs="Times New Roman"/>
          <w:sz w:val="24"/>
          <w:szCs w:val="24"/>
          <w:lang w:val="en-US"/>
        </w:rPr>
        <w:tab/>
      </w:r>
      <w:proofErr w:type="spellStart"/>
      <w:r w:rsidRPr="00CD380D">
        <w:rPr>
          <w:rFonts w:ascii="Times New Roman" w:hAnsi="Times New Roman" w:cs="Times New Roman"/>
          <w:sz w:val="24"/>
          <w:szCs w:val="24"/>
          <w:lang w:val="en-US"/>
        </w:rPr>
        <w:t>Judanova</w:t>
      </w:r>
      <w:proofErr w:type="spellEnd"/>
      <w:r w:rsidRPr="00CD380D">
        <w:rPr>
          <w:rFonts w:ascii="Times New Roman" w:hAnsi="Times New Roman" w:cs="Times New Roman"/>
          <w:sz w:val="24"/>
          <w:szCs w:val="24"/>
          <w:lang w:val="en-US"/>
        </w:rPr>
        <w:t xml:space="preserve">, A. V. </w:t>
      </w:r>
      <w:proofErr w:type="spellStart"/>
      <w:r w:rsidRPr="00CD380D">
        <w:rPr>
          <w:rFonts w:ascii="Times New Roman" w:hAnsi="Times New Roman" w:cs="Times New Roman"/>
          <w:sz w:val="24"/>
          <w:szCs w:val="24"/>
          <w:lang w:val="en-US"/>
        </w:rPr>
        <w:t>Sistemy</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avtomaticheskogo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vozhdenija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traktorov</w:t>
      </w:r>
      <w:proofErr w:type="spellEnd"/>
      <w:r w:rsidRPr="00CD380D">
        <w:rPr>
          <w:rFonts w:ascii="Times New Roman" w:hAnsi="Times New Roman" w:cs="Times New Roman"/>
          <w:sz w:val="24"/>
          <w:szCs w:val="24"/>
          <w:lang w:val="en-US"/>
        </w:rPr>
        <w:t xml:space="preserve">. (FRG) / A. V. </w:t>
      </w:r>
      <w:proofErr w:type="spellStart"/>
      <w:r w:rsidRPr="00CD380D">
        <w:rPr>
          <w:rFonts w:ascii="Times New Roman" w:hAnsi="Times New Roman" w:cs="Times New Roman"/>
          <w:sz w:val="24"/>
          <w:szCs w:val="24"/>
          <w:lang w:val="en-US"/>
        </w:rPr>
        <w:t>Judanova</w:t>
      </w:r>
      <w:proofErr w:type="spellEnd"/>
      <w:r w:rsidRPr="00CD380D">
        <w:rPr>
          <w:rFonts w:ascii="Times New Roman" w:hAnsi="Times New Roman" w:cs="Times New Roman"/>
          <w:sz w:val="24"/>
          <w:szCs w:val="24"/>
          <w:lang w:val="en-US"/>
        </w:rPr>
        <w:t xml:space="preserve"> // . – 2006. – № 2. – S. 417. – EDN HUSXSX.</w:t>
      </w:r>
    </w:p>
    <w:p w14:paraId="2FFCE1DC"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lang w:val="en-US"/>
        </w:rPr>
      </w:pPr>
      <w:r w:rsidRPr="00CD380D">
        <w:rPr>
          <w:rFonts w:ascii="Times New Roman" w:hAnsi="Times New Roman" w:cs="Times New Roman"/>
          <w:sz w:val="24"/>
          <w:szCs w:val="24"/>
          <w:lang w:val="en-US"/>
        </w:rPr>
        <w:t>5.</w:t>
      </w:r>
      <w:r w:rsidRPr="00CD380D">
        <w:rPr>
          <w:rFonts w:ascii="Times New Roman" w:hAnsi="Times New Roman" w:cs="Times New Roman"/>
          <w:sz w:val="24"/>
          <w:szCs w:val="24"/>
          <w:lang w:val="en-US"/>
        </w:rPr>
        <w:tab/>
        <w:t xml:space="preserve">Patent № 2577746 C2 </w:t>
      </w:r>
      <w:proofErr w:type="spellStart"/>
      <w:r w:rsidRPr="00CD380D">
        <w:rPr>
          <w:rFonts w:ascii="Times New Roman" w:hAnsi="Times New Roman" w:cs="Times New Roman"/>
          <w:sz w:val="24"/>
          <w:szCs w:val="24"/>
          <w:lang w:val="en-US"/>
        </w:rPr>
        <w:t>Rossijskaja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Federacija</w:t>
      </w:r>
      <w:proofErr w:type="spellEnd"/>
      <w:r w:rsidRPr="00CD380D">
        <w:rPr>
          <w:rFonts w:ascii="Times New Roman" w:hAnsi="Times New Roman" w:cs="Times New Roman"/>
          <w:sz w:val="24"/>
          <w:szCs w:val="24"/>
          <w:lang w:val="en-US"/>
        </w:rPr>
        <w:t xml:space="preserve">, MPK B62D 5/06, B62D 6/04, B62D 12/00. </w:t>
      </w:r>
      <w:proofErr w:type="spellStart"/>
      <w:r w:rsidRPr="00CD380D">
        <w:rPr>
          <w:rFonts w:ascii="Times New Roman" w:hAnsi="Times New Roman" w:cs="Times New Roman"/>
          <w:sz w:val="24"/>
          <w:szCs w:val="24"/>
          <w:lang w:val="en-US"/>
        </w:rPr>
        <w:t>sistema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avtomaticheskogo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vozhdenija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traktora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universala</w:t>
      </w:r>
      <w:proofErr w:type="spellEnd"/>
      <w:r w:rsidRPr="00CD380D">
        <w:rPr>
          <w:rFonts w:ascii="Times New Roman" w:hAnsi="Times New Roman" w:cs="Times New Roman"/>
          <w:sz w:val="24"/>
          <w:szCs w:val="24"/>
          <w:lang w:val="en-US"/>
        </w:rPr>
        <w:t xml:space="preserve"> : № 2014154329/11 : </w:t>
      </w:r>
      <w:proofErr w:type="spellStart"/>
      <w:r w:rsidRPr="00CD380D">
        <w:rPr>
          <w:rFonts w:ascii="Times New Roman" w:hAnsi="Times New Roman" w:cs="Times New Roman"/>
          <w:sz w:val="24"/>
          <w:szCs w:val="24"/>
          <w:lang w:val="en-US"/>
        </w:rPr>
        <w:t>zajavl</w:t>
      </w:r>
      <w:proofErr w:type="spellEnd"/>
      <w:r w:rsidRPr="00CD380D">
        <w:rPr>
          <w:rFonts w:ascii="Times New Roman" w:hAnsi="Times New Roman" w:cs="Times New Roman"/>
          <w:sz w:val="24"/>
          <w:szCs w:val="24"/>
          <w:lang w:val="en-US"/>
        </w:rPr>
        <w:t xml:space="preserve">. 30.12.2014 : </w:t>
      </w:r>
      <w:proofErr w:type="spellStart"/>
      <w:r w:rsidRPr="00CD380D">
        <w:rPr>
          <w:rFonts w:ascii="Times New Roman" w:hAnsi="Times New Roman" w:cs="Times New Roman"/>
          <w:sz w:val="24"/>
          <w:szCs w:val="24"/>
          <w:lang w:val="en-US"/>
        </w:rPr>
        <w:t>opubl</w:t>
      </w:r>
      <w:proofErr w:type="spellEnd"/>
      <w:r w:rsidRPr="00CD380D">
        <w:rPr>
          <w:rFonts w:ascii="Times New Roman" w:hAnsi="Times New Roman" w:cs="Times New Roman"/>
          <w:sz w:val="24"/>
          <w:szCs w:val="24"/>
          <w:lang w:val="en-US"/>
        </w:rPr>
        <w:t xml:space="preserve">. 20.03.2016 / Ju. F. </w:t>
      </w:r>
      <w:proofErr w:type="spellStart"/>
      <w:r w:rsidRPr="00CD380D">
        <w:rPr>
          <w:rFonts w:ascii="Times New Roman" w:hAnsi="Times New Roman" w:cs="Times New Roman"/>
          <w:sz w:val="24"/>
          <w:szCs w:val="24"/>
          <w:lang w:val="en-US"/>
        </w:rPr>
        <w:t>Chernjakov</w:t>
      </w:r>
      <w:proofErr w:type="spellEnd"/>
      <w:r w:rsidRPr="00CD380D">
        <w:rPr>
          <w:rFonts w:ascii="Times New Roman" w:hAnsi="Times New Roman" w:cs="Times New Roman"/>
          <w:sz w:val="24"/>
          <w:szCs w:val="24"/>
          <w:lang w:val="en-US"/>
        </w:rPr>
        <w:t>. – EDN PAUSPP.</w:t>
      </w:r>
    </w:p>
    <w:p w14:paraId="13719309" w14:textId="77777777"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lang w:val="en-US"/>
        </w:rPr>
      </w:pPr>
      <w:r w:rsidRPr="00CD380D">
        <w:rPr>
          <w:rFonts w:ascii="Times New Roman" w:hAnsi="Times New Roman" w:cs="Times New Roman"/>
          <w:sz w:val="24"/>
          <w:szCs w:val="24"/>
          <w:lang w:val="en-US"/>
        </w:rPr>
        <w:t>6.</w:t>
      </w:r>
      <w:r w:rsidRPr="00CD380D">
        <w:rPr>
          <w:rFonts w:ascii="Times New Roman" w:hAnsi="Times New Roman" w:cs="Times New Roman"/>
          <w:sz w:val="24"/>
          <w:szCs w:val="24"/>
          <w:lang w:val="en-US"/>
        </w:rPr>
        <w:tab/>
      </w:r>
      <w:proofErr w:type="spellStart"/>
      <w:r w:rsidRPr="00CD380D">
        <w:rPr>
          <w:rFonts w:ascii="Times New Roman" w:hAnsi="Times New Roman" w:cs="Times New Roman"/>
          <w:sz w:val="24"/>
          <w:szCs w:val="24"/>
          <w:lang w:val="en-US"/>
        </w:rPr>
        <w:t>Arhipov</w:t>
      </w:r>
      <w:proofErr w:type="spellEnd"/>
      <w:r w:rsidRPr="00CD380D">
        <w:rPr>
          <w:rFonts w:ascii="Times New Roman" w:hAnsi="Times New Roman" w:cs="Times New Roman"/>
          <w:sz w:val="24"/>
          <w:szCs w:val="24"/>
          <w:lang w:val="en-US"/>
        </w:rPr>
        <w:t xml:space="preserve">, S. M. </w:t>
      </w:r>
      <w:proofErr w:type="spellStart"/>
      <w:r w:rsidRPr="00CD380D">
        <w:rPr>
          <w:rFonts w:ascii="Times New Roman" w:hAnsi="Times New Roman" w:cs="Times New Roman"/>
          <w:sz w:val="24"/>
          <w:szCs w:val="24"/>
          <w:lang w:val="en-US"/>
        </w:rPr>
        <w:t>Sozdanie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issledovanie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i</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modernizacija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sistemy</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avtomatiche-skogo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vozhdenija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na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baze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masshtabnoj</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modeli</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i</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avtopilota</w:t>
      </w:r>
      <w:proofErr w:type="spellEnd"/>
      <w:r w:rsidRPr="00CD380D">
        <w:rPr>
          <w:rFonts w:ascii="Times New Roman" w:hAnsi="Times New Roman" w:cs="Times New Roman"/>
          <w:sz w:val="24"/>
          <w:szCs w:val="24"/>
          <w:lang w:val="en-US"/>
        </w:rPr>
        <w:t xml:space="preserve"> ARDUROVER / S. M. </w:t>
      </w:r>
      <w:proofErr w:type="spellStart"/>
      <w:r w:rsidRPr="00CD380D">
        <w:rPr>
          <w:rFonts w:ascii="Times New Roman" w:hAnsi="Times New Roman" w:cs="Times New Roman"/>
          <w:sz w:val="24"/>
          <w:szCs w:val="24"/>
          <w:lang w:val="en-US"/>
        </w:rPr>
        <w:t>Arhipov</w:t>
      </w:r>
      <w:proofErr w:type="spellEnd"/>
      <w:r w:rsidRPr="00CD380D">
        <w:rPr>
          <w:rFonts w:ascii="Times New Roman" w:hAnsi="Times New Roman" w:cs="Times New Roman"/>
          <w:sz w:val="24"/>
          <w:szCs w:val="24"/>
          <w:lang w:val="en-US"/>
        </w:rPr>
        <w:t xml:space="preserve"> // </w:t>
      </w:r>
      <w:proofErr w:type="spellStart"/>
      <w:r w:rsidRPr="00CD380D">
        <w:rPr>
          <w:rFonts w:ascii="Times New Roman" w:hAnsi="Times New Roman" w:cs="Times New Roman"/>
          <w:sz w:val="24"/>
          <w:szCs w:val="24"/>
          <w:lang w:val="en-US"/>
        </w:rPr>
        <w:t>Molodezh</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i</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nauka</w:t>
      </w:r>
      <w:proofErr w:type="spellEnd"/>
      <w:r w:rsidRPr="00CD380D">
        <w:rPr>
          <w:rFonts w:ascii="Times New Roman" w:hAnsi="Times New Roman" w:cs="Times New Roman"/>
          <w:sz w:val="24"/>
          <w:szCs w:val="24"/>
          <w:lang w:val="en-US"/>
        </w:rPr>
        <w:t>. – 2020. – № 1. – S. 3. – EDN AJZFJW.</w:t>
      </w:r>
    </w:p>
    <w:p w14:paraId="1C4B1D76" w14:textId="07227925" w:rsidR="00CD380D" w:rsidRPr="00CD380D" w:rsidRDefault="00CD380D" w:rsidP="00CD380D">
      <w:pPr>
        <w:tabs>
          <w:tab w:val="left" w:pos="851"/>
        </w:tabs>
        <w:spacing w:after="0" w:line="240" w:lineRule="auto"/>
        <w:ind w:firstLine="567"/>
        <w:jc w:val="both"/>
        <w:rPr>
          <w:rFonts w:ascii="Times New Roman" w:hAnsi="Times New Roman" w:cs="Times New Roman"/>
          <w:sz w:val="24"/>
          <w:szCs w:val="24"/>
          <w:lang w:val="en-US"/>
        </w:rPr>
      </w:pPr>
      <w:r w:rsidRPr="00CD380D">
        <w:rPr>
          <w:rFonts w:ascii="Times New Roman" w:hAnsi="Times New Roman" w:cs="Times New Roman"/>
          <w:sz w:val="24"/>
          <w:szCs w:val="24"/>
          <w:lang w:val="en-US"/>
        </w:rPr>
        <w:t>7.</w:t>
      </w:r>
      <w:r w:rsidRPr="00CD380D">
        <w:rPr>
          <w:rFonts w:ascii="Times New Roman" w:hAnsi="Times New Roman" w:cs="Times New Roman"/>
          <w:sz w:val="24"/>
          <w:szCs w:val="24"/>
          <w:lang w:val="en-US"/>
        </w:rPr>
        <w:tab/>
      </w:r>
      <w:proofErr w:type="spellStart"/>
      <w:r w:rsidRPr="00CD380D">
        <w:rPr>
          <w:rFonts w:ascii="Times New Roman" w:hAnsi="Times New Roman" w:cs="Times New Roman"/>
          <w:sz w:val="24"/>
          <w:szCs w:val="24"/>
          <w:lang w:val="en-US"/>
        </w:rPr>
        <w:t>Avtorskoe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svidetel'stvo</w:t>
      </w:r>
      <w:proofErr w:type="spellEnd"/>
      <w:r w:rsidRPr="00CD380D">
        <w:rPr>
          <w:rFonts w:ascii="Times New Roman" w:hAnsi="Times New Roman" w:cs="Times New Roman"/>
          <w:sz w:val="24"/>
          <w:szCs w:val="24"/>
          <w:lang w:val="en-US"/>
        </w:rPr>
        <w:t xml:space="preserve"> № 190686 A1 SSSR, MPK A01B 69/04. </w:t>
      </w:r>
      <w:proofErr w:type="spellStart"/>
      <w:r w:rsidRPr="00CD380D">
        <w:rPr>
          <w:rFonts w:ascii="Times New Roman" w:hAnsi="Times New Roman" w:cs="Times New Roman"/>
          <w:sz w:val="24"/>
          <w:szCs w:val="24"/>
          <w:lang w:val="en-US"/>
        </w:rPr>
        <w:t>Kopirujushhee</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ustrojstvo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sistemy</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avtomaticheskogo</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vozhdenija</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sel'skohozjajstvennyh</w:t>
      </w:r>
      <w:proofErr w:type="spellEnd"/>
      <w:r w:rsidRPr="00CD380D">
        <w:rPr>
          <w:rFonts w:ascii="Times New Roman" w:hAnsi="Times New Roman" w:cs="Times New Roman"/>
          <w:sz w:val="24"/>
          <w:szCs w:val="24"/>
          <w:lang w:val="en-US"/>
        </w:rPr>
        <w:t xml:space="preserve"> </w:t>
      </w:r>
      <w:proofErr w:type="spellStart"/>
      <w:r w:rsidRPr="00CD380D">
        <w:rPr>
          <w:rFonts w:ascii="Times New Roman" w:hAnsi="Times New Roman" w:cs="Times New Roman"/>
          <w:sz w:val="24"/>
          <w:szCs w:val="24"/>
          <w:lang w:val="en-US"/>
        </w:rPr>
        <w:t>mashin</w:t>
      </w:r>
      <w:proofErr w:type="spellEnd"/>
      <w:r w:rsidRPr="00CD380D">
        <w:rPr>
          <w:rFonts w:ascii="Times New Roman" w:hAnsi="Times New Roman" w:cs="Times New Roman"/>
          <w:sz w:val="24"/>
          <w:szCs w:val="24"/>
          <w:lang w:val="en-US"/>
        </w:rPr>
        <w:t xml:space="preserve"> : № 853931/30-15 : </w:t>
      </w:r>
      <w:proofErr w:type="spellStart"/>
      <w:r w:rsidRPr="00CD380D">
        <w:rPr>
          <w:rFonts w:ascii="Times New Roman" w:hAnsi="Times New Roman" w:cs="Times New Roman"/>
          <w:sz w:val="24"/>
          <w:szCs w:val="24"/>
          <w:lang w:val="en-US"/>
        </w:rPr>
        <w:t>zajavl</w:t>
      </w:r>
      <w:proofErr w:type="spellEnd"/>
      <w:r w:rsidRPr="00CD380D">
        <w:rPr>
          <w:rFonts w:ascii="Times New Roman" w:hAnsi="Times New Roman" w:cs="Times New Roman"/>
          <w:sz w:val="24"/>
          <w:szCs w:val="24"/>
          <w:lang w:val="en-US"/>
        </w:rPr>
        <w:t xml:space="preserve">. 23.08.1963 : </w:t>
      </w:r>
      <w:proofErr w:type="spellStart"/>
      <w:r w:rsidRPr="00CD380D">
        <w:rPr>
          <w:rFonts w:ascii="Times New Roman" w:hAnsi="Times New Roman" w:cs="Times New Roman"/>
          <w:sz w:val="24"/>
          <w:szCs w:val="24"/>
          <w:lang w:val="en-US"/>
        </w:rPr>
        <w:t>opubl</w:t>
      </w:r>
      <w:proofErr w:type="spellEnd"/>
      <w:r w:rsidRPr="00CD380D">
        <w:rPr>
          <w:rFonts w:ascii="Times New Roman" w:hAnsi="Times New Roman" w:cs="Times New Roman"/>
          <w:sz w:val="24"/>
          <w:szCs w:val="24"/>
          <w:lang w:val="en-US"/>
        </w:rPr>
        <w:t xml:space="preserve">. 29.12.1966 / S. P. </w:t>
      </w:r>
      <w:proofErr w:type="spellStart"/>
      <w:r w:rsidRPr="00CD380D">
        <w:rPr>
          <w:rFonts w:ascii="Times New Roman" w:hAnsi="Times New Roman" w:cs="Times New Roman"/>
          <w:sz w:val="24"/>
          <w:szCs w:val="24"/>
          <w:lang w:val="en-US"/>
        </w:rPr>
        <w:t>Gel'fenbejn</w:t>
      </w:r>
      <w:proofErr w:type="spellEnd"/>
      <w:r w:rsidRPr="00CD380D">
        <w:rPr>
          <w:rFonts w:ascii="Times New Roman" w:hAnsi="Times New Roman" w:cs="Times New Roman"/>
          <w:sz w:val="24"/>
          <w:szCs w:val="24"/>
          <w:lang w:val="en-US"/>
        </w:rPr>
        <w:t xml:space="preserve">, V. P. </w:t>
      </w:r>
      <w:proofErr w:type="spellStart"/>
      <w:r w:rsidRPr="00CD380D">
        <w:rPr>
          <w:rFonts w:ascii="Times New Roman" w:hAnsi="Times New Roman" w:cs="Times New Roman"/>
          <w:sz w:val="24"/>
          <w:szCs w:val="24"/>
          <w:lang w:val="en-US"/>
        </w:rPr>
        <w:t>Elizarov</w:t>
      </w:r>
      <w:proofErr w:type="spellEnd"/>
      <w:r w:rsidRPr="00CD380D">
        <w:rPr>
          <w:rFonts w:ascii="Times New Roman" w:hAnsi="Times New Roman" w:cs="Times New Roman"/>
          <w:sz w:val="24"/>
          <w:szCs w:val="24"/>
          <w:lang w:val="en-US"/>
        </w:rPr>
        <w:t xml:space="preserve">, Ja. I. </w:t>
      </w:r>
      <w:proofErr w:type="spellStart"/>
      <w:r w:rsidRPr="00CD380D">
        <w:rPr>
          <w:rFonts w:ascii="Times New Roman" w:hAnsi="Times New Roman" w:cs="Times New Roman"/>
          <w:sz w:val="24"/>
          <w:szCs w:val="24"/>
          <w:lang w:val="en-US"/>
        </w:rPr>
        <w:t>Fajnshtejn</w:t>
      </w:r>
      <w:proofErr w:type="spellEnd"/>
      <w:r w:rsidRPr="00CD380D">
        <w:rPr>
          <w:rFonts w:ascii="Times New Roman" w:hAnsi="Times New Roman" w:cs="Times New Roman"/>
          <w:sz w:val="24"/>
          <w:szCs w:val="24"/>
          <w:lang w:val="en-US"/>
        </w:rPr>
        <w:t xml:space="preserve">, V. G. </w:t>
      </w:r>
      <w:proofErr w:type="spellStart"/>
      <w:r w:rsidRPr="00CD380D">
        <w:rPr>
          <w:rFonts w:ascii="Times New Roman" w:hAnsi="Times New Roman" w:cs="Times New Roman"/>
          <w:sz w:val="24"/>
          <w:szCs w:val="24"/>
          <w:lang w:val="en-US"/>
        </w:rPr>
        <w:t>Chernyshev</w:t>
      </w:r>
      <w:proofErr w:type="spellEnd"/>
      <w:r w:rsidRPr="00CD380D">
        <w:rPr>
          <w:rFonts w:ascii="Times New Roman" w:hAnsi="Times New Roman" w:cs="Times New Roman"/>
          <w:sz w:val="24"/>
          <w:szCs w:val="24"/>
          <w:lang w:val="en-US"/>
        </w:rPr>
        <w:t>. – EDN LESRKZ.</w:t>
      </w:r>
    </w:p>
    <w:sectPr w:rsidR="00CD380D" w:rsidRPr="00CD380D" w:rsidSect="0098078E">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3D4" w14:textId="77777777" w:rsidR="00960DF2" w:rsidRDefault="00960DF2" w:rsidP="009E50FE">
      <w:pPr>
        <w:spacing w:after="0" w:line="240" w:lineRule="auto"/>
      </w:pPr>
      <w:r>
        <w:separator/>
      </w:r>
    </w:p>
  </w:endnote>
  <w:endnote w:type="continuationSeparator" w:id="0">
    <w:p w14:paraId="21A1C1BD" w14:textId="77777777" w:rsidR="00960DF2" w:rsidRDefault="00960DF2" w:rsidP="009E5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3D9D" w14:textId="11589001" w:rsidR="00D76ECD" w:rsidRPr="00786E48" w:rsidRDefault="00960DF2">
    <w:pPr>
      <w:pStyle w:val="Footer"/>
      <w:rPr>
        <w:rFonts w:ascii="Times New Roman" w:hAnsi="Times New Roman" w:cs="Times New Roman"/>
        <w:sz w:val="24"/>
        <w:szCs w:val="24"/>
      </w:rPr>
    </w:pPr>
    <w:hyperlink r:id="rId1" w:history="1">
      <w:r w:rsidR="00786E48" w:rsidRPr="002D4A88">
        <w:rPr>
          <w:rStyle w:val="Hyperlink"/>
          <w:rFonts w:ascii="Times New Roman" w:hAnsi="Times New Roman" w:cs="Times New Roman"/>
          <w:sz w:val="24"/>
          <w:szCs w:val="24"/>
        </w:rPr>
        <w:t>http://ej.kubagro.ru/2023/04/pdf/14.pdf</w:t>
      </w:r>
    </w:hyperlink>
    <w:r w:rsidR="00786E48">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EB72" w14:textId="77777777" w:rsidR="00960DF2" w:rsidRDefault="00960DF2" w:rsidP="009E50FE">
      <w:pPr>
        <w:spacing w:after="0" w:line="240" w:lineRule="auto"/>
      </w:pPr>
      <w:r>
        <w:separator/>
      </w:r>
    </w:p>
  </w:footnote>
  <w:footnote w:type="continuationSeparator" w:id="0">
    <w:p w14:paraId="762A3406" w14:textId="77777777" w:rsidR="00960DF2" w:rsidRDefault="00960DF2" w:rsidP="009E5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4056278"/>
      <w:docPartObj>
        <w:docPartGallery w:val="Page Numbers (Top of Page)"/>
        <w:docPartUnique/>
      </w:docPartObj>
    </w:sdtPr>
    <w:sdtEndPr>
      <w:rPr>
        <w:rStyle w:val="PageNumber"/>
      </w:rPr>
    </w:sdtEndPr>
    <w:sdtContent>
      <w:p w14:paraId="66ADA817" w14:textId="0A4BCDED" w:rsidR="00D76ECD" w:rsidRDefault="00D76ECD"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C72899" w14:textId="77777777" w:rsidR="00D76ECD" w:rsidRDefault="00D76ECD" w:rsidP="00D76EC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20093080"/>
      <w:docPartObj>
        <w:docPartGallery w:val="Page Numbers (Top of Page)"/>
        <w:docPartUnique/>
      </w:docPartObj>
    </w:sdtPr>
    <w:sdtEndPr>
      <w:rPr>
        <w:rStyle w:val="PageNumber"/>
      </w:rPr>
    </w:sdtEndPr>
    <w:sdtContent>
      <w:p w14:paraId="1ED99A0D" w14:textId="10965161" w:rsidR="00D76ECD" w:rsidRPr="00D76ECD" w:rsidRDefault="00D76ECD" w:rsidP="002D4A88">
        <w:pPr>
          <w:pStyle w:val="Header"/>
          <w:framePr w:wrap="none" w:vAnchor="text" w:hAnchor="margin" w:xAlign="right" w:y="1"/>
          <w:rPr>
            <w:rStyle w:val="PageNumber"/>
            <w:rFonts w:ascii="Times New Roman" w:hAnsi="Times New Roman" w:cs="Times New Roman"/>
            <w:sz w:val="28"/>
            <w:szCs w:val="28"/>
          </w:rPr>
        </w:pPr>
        <w:r w:rsidRPr="00D76ECD">
          <w:rPr>
            <w:rStyle w:val="PageNumber"/>
            <w:rFonts w:ascii="Times New Roman" w:hAnsi="Times New Roman" w:cs="Times New Roman"/>
            <w:sz w:val="28"/>
            <w:szCs w:val="28"/>
          </w:rPr>
          <w:fldChar w:fldCharType="begin"/>
        </w:r>
        <w:r w:rsidRPr="00D76ECD">
          <w:rPr>
            <w:rStyle w:val="PageNumber"/>
            <w:rFonts w:ascii="Times New Roman" w:hAnsi="Times New Roman" w:cs="Times New Roman"/>
            <w:sz w:val="28"/>
            <w:szCs w:val="28"/>
          </w:rPr>
          <w:instrText xml:space="preserve"> PAGE </w:instrText>
        </w:r>
        <w:r w:rsidRPr="00D76ECD">
          <w:rPr>
            <w:rStyle w:val="PageNumber"/>
            <w:rFonts w:ascii="Times New Roman" w:hAnsi="Times New Roman" w:cs="Times New Roman"/>
            <w:sz w:val="28"/>
            <w:szCs w:val="28"/>
          </w:rPr>
          <w:fldChar w:fldCharType="separate"/>
        </w:r>
        <w:r w:rsidRPr="00D76ECD">
          <w:rPr>
            <w:rStyle w:val="PageNumber"/>
            <w:rFonts w:ascii="Times New Roman" w:hAnsi="Times New Roman" w:cs="Times New Roman"/>
            <w:noProof/>
            <w:sz w:val="28"/>
            <w:szCs w:val="28"/>
          </w:rPr>
          <w:t>1</w:t>
        </w:r>
        <w:r w:rsidRPr="00D76ECD">
          <w:rPr>
            <w:rStyle w:val="PageNumber"/>
            <w:rFonts w:ascii="Times New Roman" w:hAnsi="Times New Roman" w:cs="Times New Roman"/>
            <w:sz w:val="28"/>
            <w:szCs w:val="28"/>
          </w:rPr>
          <w:fldChar w:fldCharType="end"/>
        </w:r>
      </w:p>
    </w:sdtContent>
  </w:sdt>
  <w:p w14:paraId="059E20CB" w14:textId="076BEDE9" w:rsidR="009E50FE" w:rsidRDefault="00960DF2" w:rsidP="00D76ECD">
    <w:pPr>
      <w:pStyle w:val="Header"/>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D76ECD" w:rsidRPr="00C770FB">
              <w:rPr>
                <w:rFonts w:ascii="Times New Roman" w:hAnsi="Times New Roman" w:cs="Times New Roman"/>
                <w:sz w:val="24"/>
                <w:szCs w:val="24"/>
                <w:lang w:val="en-US"/>
              </w:rPr>
              <w:t>Научный</w:t>
            </w:r>
            <w:proofErr w:type="spellEnd"/>
            <w:r w:rsidR="00D76ECD" w:rsidRPr="00C770FB">
              <w:rPr>
                <w:rFonts w:ascii="Times New Roman" w:hAnsi="Times New Roman" w:cs="Times New Roman"/>
                <w:sz w:val="24"/>
                <w:szCs w:val="24"/>
                <w:lang w:val="en-US"/>
              </w:rPr>
              <w:t xml:space="preserve"> </w:t>
            </w:r>
            <w:proofErr w:type="spellStart"/>
            <w:r w:rsidR="00D76ECD" w:rsidRPr="00C770FB">
              <w:rPr>
                <w:rFonts w:ascii="Times New Roman" w:hAnsi="Times New Roman" w:cs="Times New Roman"/>
                <w:sz w:val="24"/>
                <w:szCs w:val="24"/>
                <w:lang w:val="en-US"/>
              </w:rPr>
              <w:t>журнал</w:t>
            </w:r>
            <w:proofErr w:type="spellEnd"/>
            <w:r w:rsidR="00D76ECD" w:rsidRPr="00C770FB">
              <w:rPr>
                <w:rFonts w:ascii="Times New Roman" w:hAnsi="Times New Roman" w:cs="Times New Roman"/>
                <w:sz w:val="24"/>
                <w:szCs w:val="24"/>
                <w:lang w:val="en-US"/>
              </w:rPr>
              <w:t xml:space="preserve"> </w:t>
            </w:r>
            <w:proofErr w:type="spellStart"/>
            <w:r w:rsidR="00D76ECD" w:rsidRPr="00C770FB">
              <w:rPr>
                <w:rFonts w:ascii="Times New Roman" w:hAnsi="Times New Roman" w:cs="Times New Roman"/>
                <w:sz w:val="24"/>
                <w:szCs w:val="24"/>
                <w:lang w:val="en-US"/>
              </w:rPr>
              <w:t>КубГАУ</w:t>
            </w:r>
            <w:proofErr w:type="spellEnd"/>
            <w:r w:rsidR="00D76ECD" w:rsidRPr="00C770FB">
              <w:rPr>
                <w:rFonts w:ascii="Times New Roman" w:hAnsi="Times New Roman" w:cs="Times New Roman"/>
                <w:sz w:val="24"/>
                <w:szCs w:val="24"/>
                <w:lang w:val="en-US"/>
              </w:rPr>
              <w:t>, №1</w:t>
            </w:r>
            <w:r w:rsidR="00D76ECD" w:rsidRPr="00C770FB">
              <w:rPr>
                <w:rFonts w:ascii="Times New Roman" w:hAnsi="Times New Roman" w:cs="Times New Roman"/>
                <w:sz w:val="24"/>
                <w:szCs w:val="24"/>
              </w:rPr>
              <w:t>8</w:t>
            </w:r>
            <w:r w:rsidR="00D76ECD">
              <w:rPr>
                <w:rFonts w:ascii="Times New Roman" w:hAnsi="Times New Roman" w:cs="Times New Roman"/>
                <w:sz w:val="24"/>
                <w:szCs w:val="24"/>
              </w:rPr>
              <w:t>8</w:t>
            </w:r>
            <w:r w:rsidR="00D76ECD" w:rsidRPr="00C770FB">
              <w:rPr>
                <w:rFonts w:ascii="Times New Roman" w:hAnsi="Times New Roman" w:cs="Times New Roman"/>
                <w:sz w:val="24"/>
                <w:szCs w:val="24"/>
                <w:lang w:val="en-US"/>
              </w:rPr>
              <w:t>(0</w:t>
            </w:r>
            <w:r w:rsidR="00D76ECD">
              <w:rPr>
                <w:rFonts w:ascii="Times New Roman" w:hAnsi="Times New Roman" w:cs="Times New Roman"/>
                <w:sz w:val="24"/>
                <w:szCs w:val="24"/>
              </w:rPr>
              <w:t>4</w:t>
            </w:r>
            <w:r w:rsidR="00D76ECD" w:rsidRPr="00C770FB">
              <w:rPr>
                <w:rFonts w:ascii="Times New Roman" w:hAnsi="Times New Roman" w:cs="Times New Roman"/>
                <w:sz w:val="24"/>
                <w:szCs w:val="24"/>
                <w:lang w:val="en-US"/>
              </w:rPr>
              <w:t xml:space="preserve">), 2023 </w:t>
            </w:r>
            <w:proofErr w:type="spellStart"/>
            <w:r w:rsidR="00D76ECD" w:rsidRPr="00C770FB">
              <w:rPr>
                <w:rFonts w:ascii="Times New Roman" w:hAnsi="Times New Roman" w:cs="Times New Roman"/>
                <w:sz w:val="24"/>
                <w:szCs w:val="24"/>
                <w:lang w:val="en-US"/>
              </w:rPr>
              <w:t>год</w:t>
            </w:r>
            <w:proofErr w:type="spellEnd"/>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C15"/>
    <w:multiLevelType w:val="hybridMultilevel"/>
    <w:tmpl w:val="08063512"/>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 w15:restartNumberingAfterBreak="0">
    <w:nsid w:val="1D2A7C6C"/>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242563B4"/>
    <w:multiLevelType w:val="hybridMultilevel"/>
    <w:tmpl w:val="941EC9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2BDE1423"/>
    <w:multiLevelType w:val="hybridMultilevel"/>
    <w:tmpl w:val="67E07438"/>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36080AAA"/>
    <w:multiLevelType w:val="hybridMultilevel"/>
    <w:tmpl w:val="D6088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DD03FE"/>
    <w:multiLevelType w:val="hybridMultilevel"/>
    <w:tmpl w:val="CB24A5A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5D623960"/>
    <w:multiLevelType w:val="hybridMultilevel"/>
    <w:tmpl w:val="B3DC98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685E3C20"/>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6E405F9D"/>
    <w:multiLevelType w:val="hybridMultilevel"/>
    <w:tmpl w:val="C6982C3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78714A2E"/>
    <w:multiLevelType w:val="hybridMultilevel"/>
    <w:tmpl w:val="355A47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4"/>
  </w:num>
  <w:num w:numId="2">
    <w:abstractNumId w:val="0"/>
  </w:num>
  <w:num w:numId="3">
    <w:abstractNumId w:val="9"/>
  </w:num>
  <w:num w:numId="4">
    <w:abstractNumId w:val="2"/>
  </w:num>
  <w:num w:numId="5">
    <w:abstractNumId w:val="5"/>
  </w:num>
  <w:num w:numId="6">
    <w:abstractNumId w:val="6"/>
  </w:num>
  <w:num w:numId="7">
    <w:abstractNumId w:val="8"/>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B46"/>
    <w:rsid w:val="000112E6"/>
    <w:rsid w:val="0003008A"/>
    <w:rsid w:val="0005553B"/>
    <w:rsid w:val="00065042"/>
    <w:rsid w:val="000A32F9"/>
    <w:rsid w:val="000B1B1A"/>
    <w:rsid w:val="000E31E5"/>
    <w:rsid w:val="000F2271"/>
    <w:rsid w:val="0011186B"/>
    <w:rsid w:val="00122D20"/>
    <w:rsid w:val="00162E78"/>
    <w:rsid w:val="001672C2"/>
    <w:rsid w:val="00177CC9"/>
    <w:rsid w:val="00181522"/>
    <w:rsid w:val="001B7696"/>
    <w:rsid w:val="001C1A5C"/>
    <w:rsid w:val="001C2B90"/>
    <w:rsid w:val="001F0012"/>
    <w:rsid w:val="001F1650"/>
    <w:rsid w:val="00200A7E"/>
    <w:rsid w:val="0025485E"/>
    <w:rsid w:val="002E144E"/>
    <w:rsid w:val="00300BC4"/>
    <w:rsid w:val="0031002A"/>
    <w:rsid w:val="00310FB0"/>
    <w:rsid w:val="00325CFE"/>
    <w:rsid w:val="00327AA9"/>
    <w:rsid w:val="00332EB7"/>
    <w:rsid w:val="00362C15"/>
    <w:rsid w:val="0037683A"/>
    <w:rsid w:val="00387C61"/>
    <w:rsid w:val="0039433E"/>
    <w:rsid w:val="003B1C4B"/>
    <w:rsid w:val="003B7AEB"/>
    <w:rsid w:val="003E36BC"/>
    <w:rsid w:val="003F59D1"/>
    <w:rsid w:val="004178BC"/>
    <w:rsid w:val="00424983"/>
    <w:rsid w:val="00427740"/>
    <w:rsid w:val="00435A61"/>
    <w:rsid w:val="00457C81"/>
    <w:rsid w:val="0049401F"/>
    <w:rsid w:val="004E50A1"/>
    <w:rsid w:val="004F2643"/>
    <w:rsid w:val="005531C5"/>
    <w:rsid w:val="0055550A"/>
    <w:rsid w:val="00555868"/>
    <w:rsid w:val="005C7749"/>
    <w:rsid w:val="005E438B"/>
    <w:rsid w:val="005F31DD"/>
    <w:rsid w:val="00634A75"/>
    <w:rsid w:val="006355E3"/>
    <w:rsid w:val="00667F7C"/>
    <w:rsid w:val="006D7D10"/>
    <w:rsid w:val="006E4AA1"/>
    <w:rsid w:val="00735211"/>
    <w:rsid w:val="00786E48"/>
    <w:rsid w:val="007906F1"/>
    <w:rsid w:val="00795700"/>
    <w:rsid w:val="0079591B"/>
    <w:rsid w:val="007A2EC2"/>
    <w:rsid w:val="007B10D7"/>
    <w:rsid w:val="007F0DA0"/>
    <w:rsid w:val="007F292C"/>
    <w:rsid w:val="007F6E02"/>
    <w:rsid w:val="00801ABD"/>
    <w:rsid w:val="0084278C"/>
    <w:rsid w:val="00896468"/>
    <w:rsid w:val="008D6F27"/>
    <w:rsid w:val="00920AD2"/>
    <w:rsid w:val="00933948"/>
    <w:rsid w:val="00960DF2"/>
    <w:rsid w:val="0098078E"/>
    <w:rsid w:val="0099582A"/>
    <w:rsid w:val="009B1B46"/>
    <w:rsid w:val="009E50FE"/>
    <w:rsid w:val="009F3565"/>
    <w:rsid w:val="00A37491"/>
    <w:rsid w:val="00A744F5"/>
    <w:rsid w:val="00A873EA"/>
    <w:rsid w:val="00AE7821"/>
    <w:rsid w:val="00AE7BD2"/>
    <w:rsid w:val="00AE7F73"/>
    <w:rsid w:val="00AF24C0"/>
    <w:rsid w:val="00B01552"/>
    <w:rsid w:val="00B615AE"/>
    <w:rsid w:val="00B6298F"/>
    <w:rsid w:val="00BC5F15"/>
    <w:rsid w:val="00BF7108"/>
    <w:rsid w:val="00C373E4"/>
    <w:rsid w:val="00C64AEF"/>
    <w:rsid w:val="00C84186"/>
    <w:rsid w:val="00CA7691"/>
    <w:rsid w:val="00CC1BD9"/>
    <w:rsid w:val="00CD380D"/>
    <w:rsid w:val="00CE7272"/>
    <w:rsid w:val="00D355CC"/>
    <w:rsid w:val="00D730B7"/>
    <w:rsid w:val="00D76ECD"/>
    <w:rsid w:val="00D91814"/>
    <w:rsid w:val="00D94FBF"/>
    <w:rsid w:val="00DC3AE5"/>
    <w:rsid w:val="00DD41A6"/>
    <w:rsid w:val="00DE47F0"/>
    <w:rsid w:val="00DF2228"/>
    <w:rsid w:val="00E54B79"/>
    <w:rsid w:val="00ED356C"/>
    <w:rsid w:val="00ED40EA"/>
    <w:rsid w:val="00F806ED"/>
    <w:rsid w:val="00F87C92"/>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65A53"/>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04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CFE"/>
    <w:pPr>
      <w:ind w:left="720"/>
      <w:contextualSpacing/>
    </w:pPr>
  </w:style>
  <w:style w:type="character" w:styleId="PlaceholderText">
    <w:name w:val="Placeholder Text"/>
    <w:basedOn w:val="DefaultParagraphFont"/>
    <w:uiPriority w:val="99"/>
    <w:semiHidden/>
    <w:rsid w:val="00CE7272"/>
    <w:rPr>
      <w:color w:val="808080"/>
    </w:rPr>
  </w:style>
  <w:style w:type="paragraph" w:styleId="BalloonText">
    <w:name w:val="Balloon Text"/>
    <w:basedOn w:val="Normal"/>
    <w:link w:val="BalloonTextChar"/>
    <w:uiPriority w:val="99"/>
    <w:semiHidden/>
    <w:unhideWhenUsed/>
    <w:rsid w:val="0098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8E"/>
    <w:rPr>
      <w:rFonts w:ascii="Tahoma" w:hAnsi="Tahoma" w:cs="Tahoma"/>
      <w:sz w:val="16"/>
      <w:szCs w:val="16"/>
    </w:rPr>
  </w:style>
  <w:style w:type="character" w:customStyle="1" w:styleId="Heading1Char">
    <w:name w:val="Heading 1 Char"/>
    <w:basedOn w:val="DefaultParagraphFont"/>
    <w:link w:val="Heading1"/>
    <w:uiPriority w:val="9"/>
    <w:rsid w:val="00065042"/>
    <w:rPr>
      <w:rFonts w:asciiTheme="majorHAnsi" w:eastAsiaTheme="majorEastAsia" w:hAnsiTheme="majorHAnsi" w:cstheme="majorBidi"/>
      <w:b/>
      <w:bCs/>
      <w:color w:val="2F5496" w:themeColor="accent1" w:themeShade="BF"/>
      <w:sz w:val="28"/>
      <w:szCs w:val="28"/>
    </w:rPr>
  </w:style>
  <w:style w:type="table" w:styleId="TableGrid">
    <w:name w:val="Table Grid"/>
    <w:basedOn w:val="TableNormal"/>
    <w:uiPriority w:val="59"/>
    <w:rsid w:val="00BC5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5pt">
    <w:name w:val="Основной текст (2) + 9;5 pt"/>
    <w:basedOn w:val="DefaultParagraphFont"/>
    <w:rsid w:val="009E50FE"/>
    <w:rPr>
      <w:rFonts w:ascii="Arial" w:eastAsia="Arial" w:hAnsi="Arial" w:cs="Arial"/>
      <w:color w:val="000000"/>
      <w:spacing w:val="0"/>
      <w:w w:val="100"/>
      <w:position w:val="0"/>
      <w:sz w:val="19"/>
      <w:szCs w:val="19"/>
      <w:shd w:val="clear" w:color="auto" w:fill="FFFFFF"/>
      <w:lang w:val="ru-RU" w:eastAsia="ru-RU" w:bidi="ru-RU"/>
    </w:rPr>
  </w:style>
  <w:style w:type="character" w:styleId="Hyperlink">
    <w:name w:val="Hyperlink"/>
    <w:basedOn w:val="DefaultParagraphFont"/>
    <w:uiPriority w:val="99"/>
    <w:unhideWhenUsed/>
    <w:rsid w:val="009E50FE"/>
    <w:rPr>
      <w:color w:val="0563C1" w:themeColor="hyperlink"/>
      <w:u w:val="single"/>
    </w:rPr>
  </w:style>
  <w:style w:type="paragraph" w:styleId="Header">
    <w:name w:val="header"/>
    <w:basedOn w:val="Normal"/>
    <w:link w:val="HeaderChar"/>
    <w:uiPriority w:val="99"/>
    <w:unhideWhenUsed/>
    <w:rsid w:val="009E50FE"/>
    <w:pPr>
      <w:tabs>
        <w:tab w:val="center" w:pos="4677"/>
        <w:tab w:val="right" w:pos="9355"/>
      </w:tabs>
      <w:spacing w:after="0" w:line="240" w:lineRule="auto"/>
    </w:pPr>
  </w:style>
  <w:style w:type="character" w:customStyle="1" w:styleId="HeaderChar">
    <w:name w:val="Header Char"/>
    <w:basedOn w:val="DefaultParagraphFont"/>
    <w:link w:val="Header"/>
    <w:uiPriority w:val="99"/>
    <w:rsid w:val="009E50FE"/>
  </w:style>
  <w:style w:type="paragraph" w:styleId="Footer">
    <w:name w:val="footer"/>
    <w:basedOn w:val="Normal"/>
    <w:link w:val="FooterChar"/>
    <w:uiPriority w:val="99"/>
    <w:unhideWhenUsed/>
    <w:rsid w:val="009E50FE"/>
    <w:pPr>
      <w:tabs>
        <w:tab w:val="center" w:pos="4677"/>
        <w:tab w:val="right" w:pos="9355"/>
      </w:tabs>
      <w:spacing w:after="0" w:line="240" w:lineRule="auto"/>
    </w:pPr>
  </w:style>
  <w:style w:type="character" w:customStyle="1" w:styleId="FooterChar">
    <w:name w:val="Footer Char"/>
    <w:basedOn w:val="DefaultParagraphFont"/>
    <w:link w:val="Footer"/>
    <w:uiPriority w:val="99"/>
    <w:rsid w:val="009E50FE"/>
  </w:style>
  <w:style w:type="character" w:styleId="UnresolvedMention">
    <w:name w:val="Unresolved Mention"/>
    <w:basedOn w:val="DefaultParagraphFont"/>
    <w:uiPriority w:val="99"/>
    <w:semiHidden/>
    <w:unhideWhenUsed/>
    <w:rsid w:val="000E31E5"/>
    <w:rPr>
      <w:color w:val="605E5C"/>
      <w:shd w:val="clear" w:color="auto" w:fill="E1DFDD"/>
    </w:rPr>
  </w:style>
  <w:style w:type="character" w:styleId="PageNumber">
    <w:name w:val="page number"/>
    <w:basedOn w:val="DefaultParagraphFont"/>
    <w:uiPriority w:val="99"/>
    <w:semiHidden/>
    <w:unhideWhenUsed/>
    <w:rsid w:val="00D76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vses.sarksyan.03@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88-014" TargetMode="External"/><Relationship Id="rId4" Type="http://schemas.openxmlformats.org/officeDocument/2006/relationships/settings" Target="settings.xml"/><Relationship Id="rId9" Type="http://schemas.openxmlformats.org/officeDocument/2006/relationships/hyperlink" Target="mailto:archangel24@mail.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DDD83-7215-4843-AAAD-98364DB0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10</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Microsoft Office User</cp:lastModifiedBy>
  <cp:revision>16</cp:revision>
  <dcterms:created xsi:type="dcterms:W3CDTF">2023-03-26T10:32:00Z</dcterms:created>
  <dcterms:modified xsi:type="dcterms:W3CDTF">2023-05-13T19:57:00Z</dcterms:modified>
</cp:coreProperties>
</file>