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25"/>
      </w:tblGrid>
      <w:tr w:rsidR="000316C1" w:rsidRPr="009B538F" w14:paraId="1E964C56" w14:textId="77777777" w:rsidTr="00EA2617">
        <w:tc>
          <w:tcPr>
            <w:tcW w:w="4361" w:type="dxa"/>
          </w:tcPr>
          <w:p w14:paraId="6F981EBA" w14:textId="77777777" w:rsidR="000316C1" w:rsidRPr="002B505F" w:rsidRDefault="00414F3A" w:rsidP="002B505F">
            <w:pPr>
              <w:widowControl w:val="0"/>
              <w:autoSpaceDE w:val="0"/>
              <w:autoSpaceDN w:val="0"/>
              <w:adjustRightInd w:val="0"/>
              <w:rPr>
                <w:rFonts w:eastAsia="Times New Roman"/>
                <w:sz w:val="20"/>
                <w:szCs w:val="20"/>
              </w:rPr>
            </w:pPr>
            <w:r w:rsidRPr="002B505F">
              <w:rPr>
                <w:rFonts w:eastAsia="Times New Roman"/>
                <w:sz w:val="20"/>
                <w:szCs w:val="20"/>
              </w:rPr>
              <w:t>УДК 631.331</w:t>
            </w:r>
          </w:p>
          <w:p w14:paraId="39DFB643" w14:textId="77777777" w:rsidR="00414F3A" w:rsidRPr="002B505F" w:rsidRDefault="00414F3A" w:rsidP="002B505F">
            <w:pPr>
              <w:widowControl w:val="0"/>
              <w:autoSpaceDE w:val="0"/>
              <w:autoSpaceDN w:val="0"/>
              <w:adjustRightInd w:val="0"/>
              <w:rPr>
                <w:rFonts w:eastAsia="Times New Roman"/>
                <w:sz w:val="20"/>
                <w:szCs w:val="20"/>
              </w:rPr>
            </w:pPr>
          </w:p>
          <w:p w14:paraId="5660095F" w14:textId="77777777" w:rsidR="00414F3A" w:rsidRPr="002B505F" w:rsidRDefault="004C525A" w:rsidP="002B505F">
            <w:pPr>
              <w:pStyle w:val="Default"/>
              <w:rPr>
                <w:sz w:val="20"/>
                <w:szCs w:val="20"/>
              </w:rPr>
            </w:pPr>
            <w:r w:rsidRPr="002B505F">
              <w:rPr>
                <w:sz w:val="20"/>
                <w:szCs w:val="20"/>
              </w:rPr>
              <w:t xml:space="preserve">4.3.1. Технологии, машины и оборудование для агропромышленного комплекса (технические науки, сельскохозяйственные науки) </w:t>
            </w:r>
          </w:p>
          <w:p w14:paraId="3D5463F8" w14:textId="77777777" w:rsidR="004C525A" w:rsidRPr="002B505F" w:rsidRDefault="004C525A" w:rsidP="002B505F">
            <w:pPr>
              <w:widowControl w:val="0"/>
              <w:autoSpaceDE w:val="0"/>
              <w:autoSpaceDN w:val="0"/>
              <w:adjustRightInd w:val="0"/>
              <w:rPr>
                <w:rFonts w:eastAsia="Times New Roman"/>
                <w:sz w:val="20"/>
                <w:szCs w:val="20"/>
              </w:rPr>
            </w:pPr>
          </w:p>
          <w:p w14:paraId="698BEE7E" w14:textId="77777777" w:rsidR="00414F3A" w:rsidRPr="002B505F" w:rsidRDefault="00414F3A" w:rsidP="002B505F">
            <w:pPr>
              <w:widowControl w:val="0"/>
              <w:autoSpaceDE w:val="0"/>
              <w:autoSpaceDN w:val="0"/>
              <w:adjustRightInd w:val="0"/>
              <w:rPr>
                <w:rFonts w:eastAsia="Times New Roman"/>
                <w:b/>
                <w:sz w:val="20"/>
                <w:szCs w:val="20"/>
              </w:rPr>
            </w:pPr>
            <w:r w:rsidRPr="002B505F">
              <w:rPr>
                <w:rFonts w:eastAsia="Times New Roman"/>
                <w:b/>
                <w:sz w:val="20"/>
                <w:szCs w:val="20"/>
              </w:rPr>
              <w:t>ВЕРОЯТ</w:t>
            </w:r>
            <w:r w:rsidR="009B0E9F" w:rsidRPr="002B505F">
              <w:rPr>
                <w:rFonts w:eastAsia="Times New Roman"/>
                <w:b/>
                <w:sz w:val="20"/>
                <w:szCs w:val="20"/>
              </w:rPr>
              <w:t>НОСТНАЯ МАТЕМАТИЧЕСКАЯ МОДЕЛЬ ИЗНАШИВАНИЯ ДЕТАЛЕЙ СЕЛЬСКОХОЗЯЙСТВЕННЫХ МАШИН</w:t>
            </w:r>
          </w:p>
          <w:p w14:paraId="384949F7" w14:textId="77777777" w:rsidR="002F4C14" w:rsidRPr="002B505F" w:rsidRDefault="002F4C14" w:rsidP="002B505F">
            <w:pPr>
              <w:widowControl w:val="0"/>
              <w:autoSpaceDE w:val="0"/>
              <w:autoSpaceDN w:val="0"/>
              <w:adjustRightInd w:val="0"/>
              <w:rPr>
                <w:rFonts w:eastAsia="Times New Roman"/>
                <w:sz w:val="20"/>
                <w:szCs w:val="20"/>
              </w:rPr>
            </w:pPr>
          </w:p>
          <w:p w14:paraId="6EA75BAC" w14:textId="77777777" w:rsidR="00B94A62" w:rsidRPr="002B505F" w:rsidRDefault="00B94A62" w:rsidP="002B505F">
            <w:pPr>
              <w:widowControl w:val="0"/>
              <w:autoSpaceDE w:val="0"/>
              <w:autoSpaceDN w:val="0"/>
              <w:adjustRightInd w:val="0"/>
              <w:rPr>
                <w:rFonts w:eastAsia="Times New Roman"/>
                <w:sz w:val="20"/>
                <w:szCs w:val="20"/>
              </w:rPr>
            </w:pPr>
            <w:r w:rsidRPr="002B505F">
              <w:rPr>
                <w:rFonts w:eastAsia="Times New Roman"/>
                <w:sz w:val="20"/>
                <w:szCs w:val="20"/>
              </w:rPr>
              <w:t>Шапиро Евгений Александрович</w:t>
            </w:r>
          </w:p>
          <w:p w14:paraId="2574D89C" w14:textId="77777777" w:rsidR="00B94A62" w:rsidRPr="002B505F" w:rsidRDefault="00B66577" w:rsidP="002B505F">
            <w:pPr>
              <w:widowControl w:val="0"/>
              <w:autoSpaceDE w:val="0"/>
              <w:autoSpaceDN w:val="0"/>
              <w:adjustRightInd w:val="0"/>
              <w:rPr>
                <w:rFonts w:eastAsia="Times New Roman"/>
                <w:sz w:val="20"/>
                <w:szCs w:val="20"/>
              </w:rPr>
            </w:pPr>
            <w:r w:rsidRPr="002B505F">
              <w:rPr>
                <w:rFonts w:eastAsia="Times New Roman"/>
                <w:sz w:val="20"/>
                <w:szCs w:val="20"/>
              </w:rPr>
              <w:t>к</w:t>
            </w:r>
            <w:r w:rsidR="00B94A62" w:rsidRPr="002B505F">
              <w:rPr>
                <w:rFonts w:eastAsia="Times New Roman"/>
                <w:sz w:val="20"/>
                <w:szCs w:val="20"/>
              </w:rPr>
              <w:t>.т.н.,</w:t>
            </w:r>
            <w:r w:rsidR="00AA5436" w:rsidRPr="002B505F">
              <w:rPr>
                <w:rFonts w:eastAsia="Times New Roman"/>
                <w:sz w:val="20"/>
                <w:szCs w:val="20"/>
              </w:rPr>
              <w:t xml:space="preserve"> доцент</w:t>
            </w:r>
            <w:r w:rsidR="00B94A62" w:rsidRPr="002B505F">
              <w:rPr>
                <w:rFonts w:eastAsia="Times New Roman"/>
                <w:sz w:val="20"/>
                <w:szCs w:val="20"/>
              </w:rPr>
              <w:t xml:space="preserve"> </w:t>
            </w:r>
          </w:p>
          <w:p w14:paraId="0EA6ADB8" w14:textId="77777777" w:rsidR="00B94A62" w:rsidRPr="002B505F" w:rsidRDefault="001F0B55" w:rsidP="002B505F">
            <w:pPr>
              <w:widowControl w:val="0"/>
              <w:autoSpaceDE w:val="0"/>
              <w:autoSpaceDN w:val="0"/>
              <w:adjustRightInd w:val="0"/>
              <w:rPr>
                <w:rFonts w:eastAsia="Times New Roman"/>
                <w:sz w:val="20"/>
                <w:szCs w:val="20"/>
              </w:rPr>
            </w:pPr>
            <w:r w:rsidRPr="002B505F">
              <w:rPr>
                <w:rFonts w:eastAsia="Times New Roman"/>
                <w:sz w:val="20"/>
                <w:szCs w:val="20"/>
              </w:rPr>
              <w:t xml:space="preserve">РИНЦ </w:t>
            </w:r>
            <w:r w:rsidR="00B94A62" w:rsidRPr="002B505F">
              <w:rPr>
                <w:rFonts w:eastAsia="Times New Roman"/>
                <w:sz w:val="20"/>
                <w:szCs w:val="20"/>
                <w:lang w:val="en-US"/>
              </w:rPr>
              <w:t>SPIN</w:t>
            </w:r>
            <w:r w:rsidR="00B94A62" w:rsidRPr="002B505F">
              <w:rPr>
                <w:rFonts w:eastAsia="Times New Roman"/>
                <w:sz w:val="20"/>
                <w:szCs w:val="20"/>
              </w:rPr>
              <w:t xml:space="preserve"> – </w:t>
            </w:r>
            <w:r w:rsidRPr="002B505F">
              <w:rPr>
                <w:rFonts w:eastAsia="Times New Roman"/>
                <w:sz w:val="20"/>
                <w:szCs w:val="20"/>
              </w:rPr>
              <w:t>код</w:t>
            </w:r>
            <w:r w:rsidR="00B94A62" w:rsidRPr="002B505F">
              <w:rPr>
                <w:rFonts w:eastAsia="Times New Roman"/>
                <w:sz w:val="20"/>
                <w:szCs w:val="20"/>
              </w:rPr>
              <w:t xml:space="preserve">: </w:t>
            </w:r>
            <w:r w:rsidR="00466D05" w:rsidRPr="002B505F">
              <w:rPr>
                <w:rFonts w:eastAsia="Times New Roman"/>
                <w:sz w:val="20"/>
                <w:szCs w:val="20"/>
              </w:rPr>
              <w:t>5975</w:t>
            </w:r>
            <w:r w:rsidR="00B94A62" w:rsidRPr="002B505F">
              <w:rPr>
                <w:rFonts w:eastAsia="Times New Roman"/>
                <w:sz w:val="20"/>
                <w:szCs w:val="20"/>
              </w:rPr>
              <w:t>-</w:t>
            </w:r>
            <w:r w:rsidR="00466D05" w:rsidRPr="002B505F">
              <w:rPr>
                <w:rFonts w:eastAsia="Times New Roman"/>
                <w:sz w:val="20"/>
                <w:szCs w:val="20"/>
              </w:rPr>
              <w:t>4917</w:t>
            </w:r>
          </w:p>
          <w:p w14:paraId="2B63258A" w14:textId="77777777" w:rsidR="00B94A62" w:rsidRPr="002B505F" w:rsidRDefault="00B94A62" w:rsidP="002B505F">
            <w:pPr>
              <w:widowControl w:val="0"/>
              <w:autoSpaceDE w:val="0"/>
              <w:autoSpaceDN w:val="0"/>
              <w:adjustRightInd w:val="0"/>
              <w:rPr>
                <w:rFonts w:eastAsia="Times New Roman"/>
                <w:i/>
                <w:sz w:val="20"/>
                <w:szCs w:val="20"/>
              </w:rPr>
            </w:pPr>
          </w:p>
          <w:p w14:paraId="15A3F3BB" w14:textId="77777777" w:rsidR="0056131F" w:rsidRPr="002B505F" w:rsidRDefault="009B1233" w:rsidP="002B505F">
            <w:pPr>
              <w:widowControl w:val="0"/>
              <w:autoSpaceDE w:val="0"/>
              <w:autoSpaceDN w:val="0"/>
              <w:adjustRightInd w:val="0"/>
              <w:rPr>
                <w:rFonts w:eastAsia="Times New Roman"/>
                <w:sz w:val="20"/>
                <w:szCs w:val="20"/>
              </w:rPr>
            </w:pPr>
            <w:proofErr w:type="spellStart"/>
            <w:r w:rsidRPr="002B505F">
              <w:rPr>
                <w:rFonts w:eastAsia="Times New Roman"/>
                <w:sz w:val="20"/>
                <w:szCs w:val="20"/>
              </w:rPr>
              <w:t>Труфляк</w:t>
            </w:r>
            <w:proofErr w:type="spellEnd"/>
            <w:r w:rsidRPr="002B505F">
              <w:rPr>
                <w:rFonts w:eastAsia="Times New Roman"/>
                <w:sz w:val="20"/>
                <w:szCs w:val="20"/>
              </w:rPr>
              <w:t xml:space="preserve"> Евгений Владимирович</w:t>
            </w:r>
          </w:p>
          <w:p w14:paraId="4DCA032E" w14:textId="77777777" w:rsidR="0056131F" w:rsidRPr="002B505F" w:rsidRDefault="00B66577" w:rsidP="002B505F">
            <w:pPr>
              <w:widowControl w:val="0"/>
              <w:autoSpaceDE w:val="0"/>
              <w:autoSpaceDN w:val="0"/>
              <w:adjustRightInd w:val="0"/>
              <w:rPr>
                <w:rFonts w:eastAsia="Times New Roman"/>
                <w:sz w:val="20"/>
                <w:szCs w:val="20"/>
                <w:lang w:val="en-US"/>
              </w:rPr>
            </w:pPr>
            <w:r w:rsidRPr="002B505F">
              <w:rPr>
                <w:rFonts w:eastAsia="Times New Roman"/>
                <w:sz w:val="20"/>
                <w:szCs w:val="20"/>
              </w:rPr>
              <w:t>д</w:t>
            </w:r>
            <w:r w:rsidR="0056131F" w:rsidRPr="002B505F">
              <w:rPr>
                <w:rFonts w:eastAsia="Times New Roman"/>
                <w:sz w:val="20"/>
                <w:szCs w:val="20"/>
                <w:lang w:val="en-US"/>
              </w:rPr>
              <w:t>.</w:t>
            </w:r>
            <w:r w:rsidR="0056131F" w:rsidRPr="002B505F">
              <w:rPr>
                <w:rFonts w:eastAsia="Times New Roman"/>
                <w:sz w:val="20"/>
                <w:szCs w:val="20"/>
              </w:rPr>
              <w:t>т</w:t>
            </w:r>
            <w:r w:rsidR="0056131F" w:rsidRPr="002B505F">
              <w:rPr>
                <w:rFonts w:eastAsia="Times New Roman"/>
                <w:sz w:val="20"/>
                <w:szCs w:val="20"/>
                <w:lang w:val="en-US"/>
              </w:rPr>
              <w:t>.</w:t>
            </w:r>
            <w:r w:rsidR="0056131F" w:rsidRPr="002B505F">
              <w:rPr>
                <w:rFonts w:eastAsia="Times New Roman"/>
                <w:sz w:val="20"/>
                <w:szCs w:val="20"/>
              </w:rPr>
              <w:t>н</w:t>
            </w:r>
            <w:r w:rsidR="0056131F" w:rsidRPr="002B505F">
              <w:rPr>
                <w:rFonts w:eastAsia="Times New Roman"/>
                <w:sz w:val="20"/>
                <w:szCs w:val="20"/>
                <w:lang w:val="en-US"/>
              </w:rPr>
              <w:t xml:space="preserve">., </w:t>
            </w:r>
            <w:r w:rsidR="0056131F" w:rsidRPr="002B505F">
              <w:rPr>
                <w:rFonts w:eastAsia="Times New Roman"/>
                <w:sz w:val="20"/>
                <w:szCs w:val="20"/>
              </w:rPr>
              <w:t>профессор</w:t>
            </w:r>
          </w:p>
          <w:p w14:paraId="59E8E908" w14:textId="77777777" w:rsidR="001F0B55" w:rsidRPr="002B505F" w:rsidRDefault="001F0B55" w:rsidP="002B505F">
            <w:pPr>
              <w:widowControl w:val="0"/>
              <w:autoSpaceDE w:val="0"/>
              <w:autoSpaceDN w:val="0"/>
              <w:adjustRightInd w:val="0"/>
              <w:rPr>
                <w:rFonts w:eastAsia="Times New Roman"/>
                <w:sz w:val="20"/>
                <w:szCs w:val="20"/>
                <w:lang w:val="en-US"/>
              </w:rPr>
            </w:pPr>
            <w:r w:rsidRPr="002B505F">
              <w:rPr>
                <w:rFonts w:eastAsia="Times New Roman"/>
                <w:sz w:val="20"/>
                <w:szCs w:val="20"/>
                <w:lang w:val="en-US"/>
              </w:rPr>
              <w:t>Sc</w:t>
            </w:r>
            <w:r w:rsidR="000867A3" w:rsidRPr="002B505F">
              <w:rPr>
                <w:rFonts w:eastAsia="Times New Roman"/>
                <w:sz w:val="20"/>
                <w:szCs w:val="20"/>
                <w:lang w:val="en-US"/>
              </w:rPr>
              <w:t>o</w:t>
            </w:r>
            <w:r w:rsidRPr="002B505F">
              <w:rPr>
                <w:rFonts w:eastAsia="Times New Roman"/>
                <w:sz w:val="20"/>
                <w:szCs w:val="20"/>
                <w:lang w:val="en-US"/>
              </w:rPr>
              <w:t>pus Author ID: 57188716454</w:t>
            </w:r>
          </w:p>
          <w:p w14:paraId="5740B245" w14:textId="77777777" w:rsidR="0056131F" w:rsidRPr="002B505F" w:rsidRDefault="001F0B55" w:rsidP="002B505F">
            <w:pPr>
              <w:widowControl w:val="0"/>
              <w:autoSpaceDE w:val="0"/>
              <w:autoSpaceDN w:val="0"/>
              <w:adjustRightInd w:val="0"/>
              <w:rPr>
                <w:rFonts w:eastAsia="Times New Roman"/>
                <w:sz w:val="20"/>
                <w:szCs w:val="20"/>
              </w:rPr>
            </w:pPr>
            <w:r w:rsidRPr="002B505F">
              <w:rPr>
                <w:rFonts w:eastAsia="Times New Roman"/>
                <w:sz w:val="20"/>
                <w:szCs w:val="20"/>
              </w:rPr>
              <w:t xml:space="preserve">РИНЦ </w:t>
            </w:r>
            <w:r w:rsidR="0056131F" w:rsidRPr="002B505F">
              <w:rPr>
                <w:rFonts w:eastAsia="Times New Roman"/>
                <w:sz w:val="20"/>
                <w:szCs w:val="20"/>
                <w:lang w:val="en-US"/>
              </w:rPr>
              <w:t>SPIN</w:t>
            </w:r>
            <w:r w:rsidR="0056131F" w:rsidRPr="002B505F">
              <w:rPr>
                <w:rFonts w:eastAsia="Times New Roman"/>
                <w:sz w:val="20"/>
                <w:szCs w:val="20"/>
              </w:rPr>
              <w:t xml:space="preserve"> – </w:t>
            </w:r>
            <w:r w:rsidRPr="002B505F">
              <w:rPr>
                <w:rFonts w:eastAsia="Times New Roman"/>
                <w:sz w:val="20"/>
                <w:szCs w:val="20"/>
              </w:rPr>
              <w:t>код</w:t>
            </w:r>
            <w:r w:rsidR="0056131F" w:rsidRPr="002B505F">
              <w:rPr>
                <w:rFonts w:eastAsia="Times New Roman"/>
                <w:sz w:val="20"/>
                <w:szCs w:val="20"/>
              </w:rPr>
              <w:t xml:space="preserve">: </w:t>
            </w:r>
            <w:r w:rsidR="00F32C9E" w:rsidRPr="002B505F">
              <w:rPr>
                <w:rFonts w:eastAsia="Times New Roman"/>
                <w:sz w:val="20"/>
                <w:szCs w:val="20"/>
              </w:rPr>
              <w:t>2502-0340</w:t>
            </w:r>
          </w:p>
          <w:p w14:paraId="6803DD27" w14:textId="77777777" w:rsidR="00D6260A" w:rsidRPr="002B505F" w:rsidRDefault="0056131F" w:rsidP="002B505F">
            <w:pPr>
              <w:widowControl w:val="0"/>
              <w:autoSpaceDE w:val="0"/>
              <w:autoSpaceDN w:val="0"/>
              <w:adjustRightInd w:val="0"/>
              <w:rPr>
                <w:rFonts w:eastAsia="Times New Roman"/>
                <w:i/>
                <w:sz w:val="20"/>
                <w:szCs w:val="20"/>
              </w:rPr>
            </w:pPr>
            <w:r w:rsidRPr="002B505F">
              <w:rPr>
                <w:rFonts w:eastAsia="Times New Roman"/>
                <w:i/>
                <w:sz w:val="20"/>
                <w:szCs w:val="20"/>
              </w:rPr>
              <w:t xml:space="preserve">ФГБОУ ВО «Кубанский ГАУ», Краснодар, </w:t>
            </w:r>
          </w:p>
          <w:p w14:paraId="77480412" w14:textId="77777777" w:rsidR="0056131F" w:rsidRPr="002B505F" w:rsidRDefault="0056131F" w:rsidP="002B505F">
            <w:pPr>
              <w:widowControl w:val="0"/>
              <w:autoSpaceDE w:val="0"/>
              <w:autoSpaceDN w:val="0"/>
              <w:adjustRightInd w:val="0"/>
              <w:rPr>
                <w:rFonts w:eastAsia="Times New Roman"/>
                <w:i/>
                <w:sz w:val="20"/>
                <w:szCs w:val="20"/>
              </w:rPr>
            </w:pPr>
            <w:r w:rsidRPr="002B505F">
              <w:rPr>
                <w:rFonts w:eastAsia="Times New Roman"/>
                <w:i/>
                <w:sz w:val="20"/>
                <w:szCs w:val="20"/>
              </w:rPr>
              <w:t>Россия</w:t>
            </w:r>
          </w:p>
          <w:p w14:paraId="20D11DC1" w14:textId="77777777" w:rsidR="0056131F" w:rsidRPr="002B505F" w:rsidRDefault="0056131F" w:rsidP="002B505F">
            <w:pPr>
              <w:widowControl w:val="0"/>
              <w:autoSpaceDE w:val="0"/>
              <w:autoSpaceDN w:val="0"/>
              <w:adjustRightInd w:val="0"/>
              <w:rPr>
                <w:rFonts w:eastAsia="Times New Roman"/>
                <w:i/>
                <w:sz w:val="20"/>
                <w:szCs w:val="20"/>
              </w:rPr>
            </w:pPr>
          </w:p>
          <w:p w14:paraId="116F284B" w14:textId="65B0BEF9" w:rsidR="00414F3A" w:rsidRPr="002B505F" w:rsidRDefault="00466D05" w:rsidP="00A16B30">
            <w:pPr>
              <w:widowControl w:val="0"/>
              <w:autoSpaceDE w:val="0"/>
              <w:autoSpaceDN w:val="0"/>
              <w:adjustRightInd w:val="0"/>
              <w:rPr>
                <w:color w:val="000000" w:themeColor="text1"/>
                <w:sz w:val="20"/>
                <w:szCs w:val="20"/>
              </w:rPr>
            </w:pPr>
            <w:r w:rsidRPr="002B505F">
              <w:rPr>
                <w:rFonts w:eastAsia="Times New Roman"/>
                <w:sz w:val="20"/>
                <w:szCs w:val="20"/>
              </w:rPr>
              <w:t xml:space="preserve">В настоящее время </w:t>
            </w:r>
            <w:r w:rsidR="000B6469" w:rsidRPr="002B505F">
              <w:rPr>
                <w:rFonts w:eastAsia="Times New Roman"/>
                <w:sz w:val="20"/>
                <w:szCs w:val="20"/>
              </w:rPr>
              <w:t xml:space="preserve">в </w:t>
            </w:r>
            <w:r w:rsidR="000B6469" w:rsidRPr="002B505F">
              <w:rPr>
                <w:color w:val="000000"/>
                <w:sz w:val="20"/>
                <w:szCs w:val="20"/>
                <w:lang w:eastAsia="ru-RU"/>
              </w:rPr>
              <w:t>качестве одного из актуальных направлений исследования абразивного изнашивания деталей с</w:t>
            </w:r>
            <w:r w:rsidR="00C52D9D">
              <w:rPr>
                <w:color w:val="000000"/>
                <w:sz w:val="20"/>
                <w:szCs w:val="20"/>
                <w:lang w:eastAsia="ru-RU"/>
              </w:rPr>
              <w:t xml:space="preserve">ельскохозяйственной </w:t>
            </w:r>
            <w:r w:rsidR="000B6469" w:rsidRPr="002B505F">
              <w:rPr>
                <w:color w:val="000000"/>
                <w:sz w:val="20"/>
                <w:szCs w:val="20"/>
                <w:lang w:eastAsia="ru-RU"/>
              </w:rPr>
              <w:t>техники ученые рассматривают</w:t>
            </w:r>
            <w:r w:rsidR="000B6469" w:rsidRPr="002B505F">
              <w:rPr>
                <w:sz w:val="20"/>
                <w:szCs w:val="20"/>
                <w:lang w:eastAsia="ru-RU"/>
              </w:rPr>
              <w:t xml:space="preserve"> прогнозирование остаточного ресурса деталей, узлов и машины в целом.</w:t>
            </w:r>
            <w:r w:rsidR="00A16B30" w:rsidRPr="00A16B30">
              <w:rPr>
                <w:sz w:val="20"/>
                <w:szCs w:val="20"/>
                <w:lang w:eastAsia="ru-RU"/>
              </w:rPr>
              <w:t xml:space="preserve"> </w:t>
            </w:r>
            <w:r w:rsidR="000B6469" w:rsidRPr="002B505F">
              <w:rPr>
                <w:rFonts w:eastAsia="Lucida Sans Unicode"/>
                <w:sz w:val="20"/>
                <w:szCs w:val="20"/>
                <w:lang w:eastAsia="ar-SA"/>
              </w:rPr>
              <w:t xml:space="preserve">Однако, применяемые в настоящее время методы исследования изнашивания деталей </w:t>
            </w:r>
            <w:r w:rsidR="00C52D9D" w:rsidRPr="002B505F">
              <w:rPr>
                <w:color w:val="000000"/>
                <w:sz w:val="20"/>
                <w:szCs w:val="20"/>
                <w:lang w:eastAsia="ru-RU"/>
              </w:rPr>
              <w:t>с</w:t>
            </w:r>
            <w:r w:rsidR="00C52D9D">
              <w:rPr>
                <w:color w:val="000000"/>
                <w:sz w:val="20"/>
                <w:szCs w:val="20"/>
                <w:lang w:eastAsia="ru-RU"/>
              </w:rPr>
              <w:t>ельскохозяйственной</w:t>
            </w:r>
            <w:r w:rsidR="00C52D9D" w:rsidRPr="002B505F">
              <w:rPr>
                <w:rFonts w:eastAsia="Lucida Sans Unicode"/>
                <w:sz w:val="20"/>
                <w:szCs w:val="20"/>
                <w:lang w:eastAsia="ar-SA"/>
              </w:rPr>
              <w:t xml:space="preserve"> </w:t>
            </w:r>
            <w:r w:rsidR="000B6469" w:rsidRPr="002B505F">
              <w:rPr>
                <w:rFonts w:eastAsia="Lucida Sans Unicode"/>
                <w:sz w:val="20"/>
                <w:szCs w:val="20"/>
                <w:lang w:eastAsia="ar-SA"/>
              </w:rPr>
              <w:t>техники, не учитывают в достаточной мере предусматриваемого теорией износа вероятностного характера износа деталей машин во времени.</w:t>
            </w:r>
            <w:r w:rsidR="00A16B30" w:rsidRPr="00A16B30">
              <w:rPr>
                <w:rFonts w:eastAsia="Lucida Sans Unicode"/>
                <w:sz w:val="20"/>
                <w:szCs w:val="20"/>
                <w:lang w:eastAsia="ar-SA"/>
              </w:rPr>
              <w:t xml:space="preserve"> </w:t>
            </w:r>
            <w:r w:rsidR="000B6469" w:rsidRPr="002B505F">
              <w:rPr>
                <w:rFonts w:eastAsia="Lucida Sans Unicode"/>
                <w:sz w:val="20"/>
                <w:szCs w:val="20"/>
                <w:lang w:eastAsia="ar-SA"/>
              </w:rPr>
              <w:t>На основании изложенного выше были сфо</w:t>
            </w:r>
            <w:r w:rsidR="006D1920" w:rsidRPr="002B505F">
              <w:rPr>
                <w:rFonts w:eastAsia="Lucida Sans Unicode"/>
                <w:sz w:val="20"/>
                <w:szCs w:val="20"/>
                <w:lang w:eastAsia="ar-SA"/>
              </w:rPr>
              <w:t>рмулированы</w:t>
            </w:r>
            <w:r w:rsidR="000B6469" w:rsidRPr="002B505F">
              <w:rPr>
                <w:rFonts w:eastAsia="Lucida Sans Unicode"/>
                <w:sz w:val="20"/>
                <w:szCs w:val="20"/>
                <w:lang w:eastAsia="ar-SA"/>
              </w:rPr>
              <w:t xml:space="preserve"> цель, задачи и гипотеза исследования.</w:t>
            </w:r>
            <w:r w:rsidR="00A16B30" w:rsidRPr="00A16B30">
              <w:rPr>
                <w:rFonts w:eastAsia="Lucida Sans Unicode"/>
                <w:sz w:val="20"/>
                <w:szCs w:val="20"/>
                <w:lang w:eastAsia="ar-SA"/>
              </w:rPr>
              <w:t xml:space="preserve"> </w:t>
            </w:r>
            <w:r w:rsidR="00BB3D66" w:rsidRPr="002B505F">
              <w:rPr>
                <w:color w:val="000000" w:themeColor="text1"/>
                <w:sz w:val="20"/>
                <w:szCs w:val="20"/>
              </w:rPr>
              <w:t xml:space="preserve">В ходе исследования статистических закономерностей </w:t>
            </w:r>
            <w:r w:rsidR="00BB3D66" w:rsidRPr="002B505F">
              <w:rPr>
                <w:sz w:val="20"/>
                <w:szCs w:val="20"/>
              </w:rPr>
              <w:t xml:space="preserve">износа различных деталей </w:t>
            </w:r>
            <w:r w:rsidR="00C52D9D" w:rsidRPr="002B505F">
              <w:rPr>
                <w:color w:val="000000"/>
                <w:sz w:val="20"/>
                <w:szCs w:val="20"/>
                <w:lang w:eastAsia="ru-RU"/>
              </w:rPr>
              <w:t>с</w:t>
            </w:r>
            <w:r w:rsidR="00C52D9D">
              <w:rPr>
                <w:color w:val="000000"/>
                <w:sz w:val="20"/>
                <w:szCs w:val="20"/>
                <w:lang w:eastAsia="ru-RU"/>
              </w:rPr>
              <w:t>ельскохозяйственных</w:t>
            </w:r>
            <w:r w:rsidR="00BB3D66" w:rsidRPr="002B505F">
              <w:rPr>
                <w:sz w:val="20"/>
                <w:szCs w:val="20"/>
              </w:rPr>
              <w:t xml:space="preserve"> машин, в том числе: лемехов и отвалов тракторных плугов, лап культиваторов, дисков борон, и др. рабочих органов </w:t>
            </w:r>
            <w:r w:rsidR="00C52D9D" w:rsidRPr="002B505F">
              <w:rPr>
                <w:color w:val="000000"/>
                <w:sz w:val="20"/>
                <w:szCs w:val="20"/>
                <w:lang w:eastAsia="ru-RU"/>
              </w:rPr>
              <w:t>с</w:t>
            </w:r>
            <w:r w:rsidR="00C52D9D">
              <w:rPr>
                <w:color w:val="000000"/>
                <w:sz w:val="20"/>
                <w:szCs w:val="20"/>
                <w:lang w:eastAsia="ru-RU"/>
              </w:rPr>
              <w:t>ельскохозяйственных</w:t>
            </w:r>
            <w:r w:rsidR="00BB3D66" w:rsidRPr="002B505F">
              <w:rPr>
                <w:sz w:val="20"/>
                <w:szCs w:val="20"/>
              </w:rPr>
              <w:t xml:space="preserve"> машин,</w:t>
            </w:r>
            <w:r w:rsidR="00BB3D66" w:rsidRPr="002B505F">
              <w:rPr>
                <w:color w:val="000000" w:themeColor="text1"/>
                <w:sz w:val="20"/>
                <w:szCs w:val="20"/>
              </w:rPr>
              <w:t xml:space="preserve"> нами были сформулированы основные требования к вероятностной математической модели изнашивания деталей </w:t>
            </w:r>
            <w:r w:rsidR="00C52D9D" w:rsidRPr="002B505F">
              <w:rPr>
                <w:color w:val="000000"/>
                <w:sz w:val="20"/>
                <w:szCs w:val="20"/>
                <w:lang w:eastAsia="ru-RU"/>
              </w:rPr>
              <w:t>с</w:t>
            </w:r>
            <w:r w:rsidR="00C52D9D">
              <w:rPr>
                <w:color w:val="000000"/>
                <w:sz w:val="20"/>
                <w:szCs w:val="20"/>
                <w:lang w:eastAsia="ru-RU"/>
              </w:rPr>
              <w:t>ельскохозяйственных</w:t>
            </w:r>
            <w:r w:rsidR="00BB3D66" w:rsidRPr="002B505F">
              <w:rPr>
                <w:color w:val="000000" w:themeColor="text1"/>
                <w:sz w:val="20"/>
                <w:szCs w:val="20"/>
              </w:rPr>
              <w:t xml:space="preserve"> машин</w:t>
            </w:r>
          </w:p>
          <w:p w14:paraId="19A23EDF" w14:textId="77777777" w:rsidR="00A16B30" w:rsidRPr="00EA2617" w:rsidRDefault="00A16B30" w:rsidP="002B505F">
            <w:pPr>
              <w:rPr>
                <w:sz w:val="20"/>
                <w:szCs w:val="20"/>
              </w:rPr>
            </w:pPr>
          </w:p>
          <w:p w14:paraId="4A76F533" w14:textId="77777777" w:rsidR="00C83F28" w:rsidRDefault="00C83F28" w:rsidP="002B505F">
            <w:pPr>
              <w:rPr>
                <w:sz w:val="20"/>
                <w:szCs w:val="20"/>
              </w:rPr>
            </w:pPr>
            <w:r w:rsidRPr="002B505F">
              <w:rPr>
                <w:sz w:val="20"/>
                <w:szCs w:val="20"/>
              </w:rPr>
              <w:t xml:space="preserve">Ключевые слова: </w:t>
            </w:r>
            <w:r w:rsidR="00CE1E96" w:rsidRPr="002B505F">
              <w:rPr>
                <w:sz w:val="20"/>
                <w:szCs w:val="20"/>
              </w:rPr>
              <w:t>ДЕТАЛИ, ИЗНОС, РАБОЧИЕ ОРГАНЫ, РЕСУРС, СЕЛЬСКОХОЗЯЙСТВЕННЫЕ МАШИНЫ, ВЕРОЯТНОСТНАЯ МОДЕЛЬ</w:t>
            </w:r>
          </w:p>
          <w:p w14:paraId="144B2B02" w14:textId="77777777" w:rsidR="00EA2617" w:rsidRDefault="00EA2617" w:rsidP="002B505F">
            <w:pPr>
              <w:rPr>
                <w:sz w:val="20"/>
                <w:szCs w:val="20"/>
              </w:rPr>
            </w:pPr>
          </w:p>
          <w:p w14:paraId="0052BDD1" w14:textId="6ECF33FC" w:rsidR="00EA2617" w:rsidRPr="002B505F" w:rsidRDefault="002C2797" w:rsidP="002B505F">
            <w:pPr>
              <w:rPr>
                <w:sz w:val="20"/>
                <w:szCs w:val="20"/>
              </w:rPr>
            </w:pPr>
            <w:hyperlink r:id="rId8" w:history="1">
              <w:r w:rsidR="00EA2617" w:rsidRPr="000107FB">
                <w:rPr>
                  <w:rStyle w:val="Hyperlink"/>
                  <w:sz w:val="20"/>
                  <w:szCs w:val="20"/>
                </w:rPr>
                <w:t>http://dx.doi.org/10.21515/1990-4665-18</w:t>
              </w:r>
              <w:r w:rsidR="00EA2617" w:rsidRPr="000107FB">
                <w:rPr>
                  <w:rStyle w:val="Hyperlink"/>
                  <w:sz w:val="20"/>
                  <w:szCs w:val="20"/>
                  <w:lang w:val="en-US"/>
                </w:rPr>
                <w:t>7</w:t>
              </w:r>
              <w:r w:rsidR="00EA2617" w:rsidRPr="000107FB">
                <w:rPr>
                  <w:rStyle w:val="Hyperlink"/>
                  <w:sz w:val="20"/>
                  <w:szCs w:val="20"/>
                </w:rPr>
                <w:t>-0</w:t>
              </w:r>
              <w:r w:rsidR="00EA2617" w:rsidRPr="000107FB">
                <w:rPr>
                  <w:rStyle w:val="Hyperlink"/>
                  <w:sz w:val="20"/>
                  <w:szCs w:val="20"/>
                  <w:lang w:val="en-US"/>
                </w:rPr>
                <w:t>25</w:t>
              </w:r>
            </w:hyperlink>
            <w:r w:rsidR="00EA2617">
              <w:rPr>
                <w:sz w:val="20"/>
                <w:szCs w:val="20"/>
                <w:lang w:val="en-US"/>
              </w:rPr>
              <w:t xml:space="preserve"> </w:t>
            </w:r>
          </w:p>
        </w:tc>
        <w:tc>
          <w:tcPr>
            <w:tcW w:w="4925" w:type="dxa"/>
          </w:tcPr>
          <w:p w14:paraId="0148B560" w14:textId="77777777" w:rsidR="007D274B" w:rsidRPr="002B505F" w:rsidRDefault="007D274B" w:rsidP="002B505F">
            <w:pPr>
              <w:widowControl w:val="0"/>
              <w:autoSpaceDE w:val="0"/>
              <w:autoSpaceDN w:val="0"/>
              <w:adjustRightInd w:val="0"/>
              <w:rPr>
                <w:color w:val="000000"/>
                <w:sz w:val="20"/>
                <w:szCs w:val="20"/>
                <w:lang w:val="en-US"/>
              </w:rPr>
            </w:pPr>
            <w:r w:rsidRPr="002B505F">
              <w:rPr>
                <w:color w:val="000000"/>
                <w:sz w:val="20"/>
                <w:szCs w:val="20"/>
                <w:lang w:val="en-US"/>
              </w:rPr>
              <w:t xml:space="preserve">UDC 631.331 </w:t>
            </w:r>
          </w:p>
          <w:p w14:paraId="5D62CB10" w14:textId="77777777" w:rsidR="007D274B" w:rsidRPr="002B505F" w:rsidRDefault="007D274B" w:rsidP="002B505F">
            <w:pPr>
              <w:widowControl w:val="0"/>
              <w:autoSpaceDE w:val="0"/>
              <w:autoSpaceDN w:val="0"/>
              <w:adjustRightInd w:val="0"/>
              <w:rPr>
                <w:color w:val="000000"/>
                <w:sz w:val="20"/>
                <w:szCs w:val="20"/>
                <w:lang w:val="en-US"/>
              </w:rPr>
            </w:pPr>
          </w:p>
          <w:p w14:paraId="32150CF3" w14:textId="071341D3" w:rsidR="007D274B" w:rsidRPr="002B505F" w:rsidRDefault="00D853C7" w:rsidP="002B505F">
            <w:pPr>
              <w:widowControl w:val="0"/>
              <w:autoSpaceDE w:val="0"/>
              <w:autoSpaceDN w:val="0"/>
              <w:adjustRightInd w:val="0"/>
              <w:rPr>
                <w:color w:val="000000"/>
                <w:sz w:val="20"/>
                <w:szCs w:val="20"/>
                <w:lang w:val="en-US"/>
              </w:rPr>
            </w:pPr>
            <w:r w:rsidRPr="00D853C7">
              <w:rPr>
                <w:color w:val="000000"/>
                <w:sz w:val="20"/>
                <w:szCs w:val="20"/>
                <w:lang w:val="en-US"/>
              </w:rPr>
              <w:t>4.3.1. Technologies, machinery and equipment for the agro-industrial complex (technical sciences, agricultural sciences)</w:t>
            </w:r>
          </w:p>
          <w:p w14:paraId="6C9EA728" w14:textId="77777777" w:rsidR="004C525A" w:rsidRPr="002B505F" w:rsidRDefault="004C525A" w:rsidP="002B505F">
            <w:pPr>
              <w:widowControl w:val="0"/>
              <w:autoSpaceDE w:val="0"/>
              <w:autoSpaceDN w:val="0"/>
              <w:adjustRightInd w:val="0"/>
              <w:rPr>
                <w:color w:val="000000"/>
                <w:sz w:val="20"/>
                <w:szCs w:val="20"/>
                <w:lang w:val="en-US"/>
              </w:rPr>
            </w:pPr>
          </w:p>
          <w:p w14:paraId="791D3F3E" w14:textId="77777777" w:rsidR="007D274B" w:rsidRPr="002B505F" w:rsidRDefault="007D274B" w:rsidP="002B505F">
            <w:pPr>
              <w:widowControl w:val="0"/>
              <w:autoSpaceDE w:val="0"/>
              <w:autoSpaceDN w:val="0"/>
              <w:adjustRightInd w:val="0"/>
              <w:rPr>
                <w:b/>
                <w:color w:val="000000"/>
                <w:sz w:val="20"/>
                <w:szCs w:val="20"/>
                <w:lang w:val="en-US"/>
              </w:rPr>
            </w:pPr>
            <w:r w:rsidRPr="002B505F">
              <w:rPr>
                <w:b/>
                <w:color w:val="000000"/>
                <w:sz w:val="20"/>
                <w:szCs w:val="20"/>
                <w:lang w:val="en-US"/>
              </w:rPr>
              <w:t xml:space="preserve">PROBABILISTIC MATHEMATICAL MODEL OF WEAR OF AGRICULTURAL MACHINERY PARTS </w:t>
            </w:r>
          </w:p>
          <w:p w14:paraId="72102DDF" w14:textId="77777777" w:rsidR="007D274B" w:rsidRPr="002B505F" w:rsidRDefault="007D274B" w:rsidP="002B505F">
            <w:pPr>
              <w:widowControl w:val="0"/>
              <w:autoSpaceDE w:val="0"/>
              <w:autoSpaceDN w:val="0"/>
              <w:adjustRightInd w:val="0"/>
              <w:rPr>
                <w:color w:val="000000"/>
                <w:sz w:val="20"/>
                <w:szCs w:val="20"/>
                <w:lang w:val="en-US"/>
              </w:rPr>
            </w:pPr>
          </w:p>
          <w:p w14:paraId="71BCCA0E" w14:textId="77777777" w:rsidR="004E4B6D" w:rsidRPr="002B505F" w:rsidRDefault="004E4B6D" w:rsidP="002B505F">
            <w:pPr>
              <w:widowControl w:val="0"/>
              <w:autoSpaceDE w:val="0"/>
              <w:autoSpaceDN w:val="0"/>
              <w:adjustRightInd w:val="0"/>
              <w:rPr>
                <w:color w:val="000000"/>
                <w:sz w:val="20"/>
                <w:szCs w:val="20"/>
                <w:lang w:val="en-US"/>
              </w:rPr>
            </w:pPr>
          </w:p>
          <w:p w14:paraId="72A079A3" w14:textId="77777777" w:rsidR="007D274B" w:rsidRPr="002B505F" w:rsidRDefault="007D274B" w:rsidP="002B505F">
            <w:pPr>
              <w:widowControl w:val="0"/>
              <w:autoSpaceDE w:val="0"/>
              <w:autoSpaceDN w:val="0"/>
              <w:adjustRightInd w:val="0"/>
              <w:rPr>
                <w:color w:val="000000"/>
                <w:sz w:val="20"/>
                <w:szCs w:val="20"/>
                <w:lang w:val="en-US"/>
              </w:rPr>
            </w:pPr>
            <w:r w:rsidRPr="002B505F">
              <w:rPr>
                <w:color w:val="000000"/>
                <w:sz w:val="20"/>
                <w:szCs w:val="20"/>
                <w:lang w:val="en-US"/>
              </w:rPr>
              <w:t xml:space="preserve">Shapiro </w:t>
            </w:r>
            <w:proofErr w:type="spellStart"/>
            <w:r w:rsidRPr="002B505F">
              <w:rPr>
                <w:color w:val="000000"/>
                <w:sz w:val="20"/>
                <w:szCs w:val="20"/>
                <w:lang w:val="en-US"/>
              </w:rPr>
              <w:t>Evgeny</w:t>
            </w:r>
            <w:proofErr w:type="spellEnd"/>
            <w:r w:rsidRPr="002B505F">
              <w:rPr>
                <w:color w:val="000000"/>
                <w:sz w:val="20"/>
                <w:szCs w:val="20"/>
                <w:lang w:val="en-US"/>
              </w:rPr>
              <w:t xml:space="preserve"> </w:t>
            </w:r>
            <w:proofErr w:type="spellStart"/>
            <w:r w:rsidRPr="002B505F">
              <w:rPr>
                <w:color w:val="000000"/>
                <w:sz w:val="20"/>
                <w:szCs w:val="20"/>
                <w:lang w:val="en-US"/>
              </w:rPr>
              <w:t>Aleksandrovich</w:t>
            </w:r>
            <w:proofErr w:type="spellEnd"/>
            <w:r w:rsidRPr="002B505F">
              <w:rPr>
                <w:color w:val="000000"/>
                <w:sz w:val="20"/>
                <w:szCs w:val="20"/>
                <w:lang w:val="en-US"/>
              </w:rPr>
              <w:t xml:space="preserve"> </w:t>
            </w:r>
          </w:p>
          <w:p w14:paraId="11675A7A" w14:textId="09E58F33" w:rsidR="007D274B" w:rsidRPr="002B505F" w:rsidRDefault="00F41AA4" w:rsidP="002B505F">
            <w:pPr>
              <w:widowControl w:val="0"/>
              <w:autoSpaceDE w:val="0"/>
              <w:autoSpaceDN w:val="0"/>
              <w:adjustRightInd w:val="0"/>
              <w:rPr>
                <w:color w:val="000000"/>
                <w:sz w:val="20"/>
                <w:szCs w:val="20"/>
                <w:lang w:val="en-US"/>
              </w:rPr>
            </w:pPr>
            <w:proofErr w:type="spellStart"/>
            <w:r w:rsidRPr="002B505F">
              <w:rPr>
                <w:color w:val="000000"/>
                <w:sz w:val="20"/>
                <w:szCs w:val="20"/>
                <w:lang w:val="en-US"/>
              </w:rPr>
              <w:t>C</w:t>
            </w:r>
            <w:r w:rsidR="00F73C0F" w:rsidRPr="002B505F">
              <w:rPr>
                <w:color w:val="000000"/>
                <w:sz w:val="20"/>
                <w:szCs w:val="20"/>
                <w:lang w:val="en-US"/>
              </w:rPr>
              <w:t>and.Tech.Sci</w:t>
            </w:r>
            <w:proofErr w:type="spellEnd"/>
            <w:r w:rsidR="00F73C0F" w:rsidRPr="002B505F">
              <w:rPr>
                <w:color w:val="000000"/>
                <w:sz w:val="20"/>
                <w:szCs w:val="20"/>
                <w:lang w:val="en-US"/>
              </w:rPr>
              <w:t>., docent</w:t>
            </w:r>
            <w:r w:rsidR="007D274B" w:rsidRPr="002B505F">
              <w:rPr>
                <w:color w:val="000000"/>
                <w:sz w:val="20"/>
                <w:szCs w:val="20"/>
                <w:lang w:val="en-US"/>
              </w:rPr>
              <w:t xml:space="preserve"> </w:t>
            </w:r>
          </w:p>
          <w:p w14:paraId="4506C254" w14:textId="77777777" w:rsidR="007D274B" w:rsidRPr="002B505F" w:rsidRDefault="00F73C0F" w:rsidP="002B505F">
            <w:pPr>
              <w:widowControl w:val="0"/>
              <w:autoSpaceDE w:val="0"/>
              <w:autoSpaceDN w:val="0"/>
              <w:adjustRightInd w:val="0"/>
              <w:rPr>
                <w:color w:val="000000"/>
                <w:sz w:val="20"/>
                <w:szCs w:val="20"/>
                <w:lang w:val="en-US"/>
              </w:rPr>
            </w:pPr>
            <w:r w:rsidRPr="002B505F">
              <w:rPr>
                <w:color w:val="000000"/>
                <w:sz w:val="20"/>
                <w:szCs w:val="20"/>
                <w:lang w:val="en-US"/>
              </w:rPr>
              <w:t>RSCI SPIN-</w:t>
            </w:r>
            <w:r w:rsidR="007D274B" w:rsidRPr="002B505F">
              <w:rPr>
                <w:color w:val="000000"/>
                <w:sz w:val="20"/>
                <w:szCs w:val="20"/>
                <w:lang w:val="en-US"/>
              </w:rPr>
              <w:t xml:space="preserve">code: 5975-4917 </w:t>
            </w:r>
          </w:p>
          <w:p w14:paraId="2F59D959" w14:textId="77777777" w:rsidR="007D274B" w:rsidRPr="002B505F" w:rsidRDefault="007D274B" w:rsidP="002B505F">
            <w:pPr>
              <w:widowControl w:val="0"/>
              <w:autoSpaceDE w:val="0"/>
              <w:autoSpaceDN w:val="0"/>
              <w:adjustRightInd w:val="0"/>
              <w:rPr>
                <w:color w:val="000000"/>
                <w:sz w:val="20"/>
                <w:szCs w:val="20"/>
                <w:lang w:val="en-US"/>
              </w:rPr>
            </w:pPr>
          </w:p>
          <w:p w14:paraId="24F3F417" w14:textId="77777777" w:rsidR="00287A46" w:rsidRPr="002B505F" w:rsidRDefault="009B1233" w:rsidP="002B505F">
            <w:pPr>
              <w:widowControl w:val="0"/>
              <w:autoSpaceDE w:val="0"/>
              <w:autoSpaceDN w:val="0"/>
              <w:adjustRightInd w:val="0"/>
              <w:rPr>
                <w:color w:val="000000"/>
                <w:sz w:val="20"/>
                <w:szCs w:val="20"/>
                <w:lang w:val="en-US"/>
              </w:rPr>
            </w:pPr>
            <w:proofErr w:type="spellStart"/>
            <w:r w:rsidRPr="002B505F">
              <w:rPr>
                <w:color w:val="000000"/>
                <w:sz w:val="20"/>
                <w:szCs w:val="20"/>
                <w:lang w:val="en-US"/>
              </w:rPr>
              <w:t>Truflyak</w:t>
            </w:r>
            <w:proofErr w:type="spellEnd"/>
            <w:r w:rsidRPr="002B505F">
              <w:rPr>
                <w:color w:val="000000"/>
                <w:sz w:val="20"/>
                <w:szCs w:val="20"/>
                <w:lang w:val="en-US"/>
              </w:rPr>
              <w:t xml:space="preserve"> </w:t>
            </w:r>
            <w:proofErr w:type="spellStart"/>
            <w:r w:rsidRPr="002B505F">
              <w:rPr>
                <w:color w:val="000000"/>
                <w:sz w:val="20"/>
                <w:szCs w:val="20"/>
                <w:lang w:val="en-US"/>
              </w:rPr>
              <w:t>Evgeny</w:t>
            </w:r>
            <w:proofErr w:type="spellEnd"/>
            <w:r w:rsidRPr="002B505F">
              <w:rPr>
                <w:color w:val="000000"/>
                <w:sz w:val="20"/>
                <w:szCs w:val="20"/>
                <w:lang w:val="en-US"/>
              </w:rPr>
              <w:t xml:space="preserve"> Vladimirovich</w:t>
            </w:r>
          </w:p>
          <w:p w14:paraId="3DE7D825" w14:textId="46B34D7A" w:rsidR="001F0B55" w:rsidRPr="002B505F" w:rsidRDefault="00F41AA4" w:rsidP="002B505F">
            <w:pPr>
              <w:widowControl w:val="0"/>
              <w:autoSpaceDE w:val="0"/>
              <w:autoSpaceDN w:val="0"/>
              <w:adjustRightInd w:val="0"/>
              <w:rPr>
                <w:color w:val="000000"/>
                <w:sz w:val="20"/>
                <w:szCs w:val="20"/>
                <w:lang w:val="en-US"/>
              </w:rPr>
            </w:pPr>
            <w:proofErr w:type="spellStart"/>
            <w:r w:rsidRPr="002B505F">
              <w:rPr>
                <w:color w:val="000000"/>
                <w:sz w:val="20"/>
                <w:szCs w:val="20"/>
                <w:lang w:val="en-US"/>
              </w:rPr>
              <w:t>D</w:t>
            </w:r>
            <w:r w:rsidR="001F0B55" w:rsidRPr="002B505F">
              <w:rPr>
                <w:color w:val="000000"/>
                <w:sz w:val="20"/>
                <w:szCs w:val="20"/>
                <w:lang w:val="en-US"/>
              </w:rPr>
              <w:t>r.Sci.</w:t>
            </w:r>
            <w:r w:rsidR="007D274B" w:rsidRPr="002B505F">
              <w:rPr>
                <w:color w:val="000000"/>
                <w:sz w:val="20"/>
                <w:szCs w:val="20"/>
                <w:lang w:val="en-US"/>
              </w:rPr>
              <w:t>Tech</w:t>
            </w:r>
            <w:proofErr w:type="spellEnd"/>
            <w:r w:rsidR="001F0B55" w:rsidRPr="002B505F">
              <w:rPr>
                <w:color w:val="000000"/>
                <w:sz w:val="20"/>
                <w:szCs w:val="20"/>
                <w:lang w:val="en-US"/>
              </w:rPr>
              <w:t>, professor</w:t>
            </w:r>
          </w:p>
          <w:p w14:paraId="025BC95B" w14:textId="77777777" w:rsidR="00F73C0F" w:rsidRPr="002B505F" w:rsidRDefault="00F73C0F" w:rsidP="002B505F">
            <w:pPr>
              <w:widowControl w:val="0"/>
              <w:autoSpaceDE w:val="0"/>
              <w:autoSpaceDN w:val="0"/>
              <w:adjustRightInd w:val="0"/>
              <w:rPr>
                <w:rFonts w:eastAsia="Times New Roman"/>
                <w:sz w:val="20"/>
                <w:szCs w:val="20"/>
                <w:lang w:val="en-US"/>
              </w:rPr>
            </w:pPr>
            <w:r w:rsidRPr="002B505F">
              <w:rPr>
                <w:rFonts w:eastAsia="Times New Roman"/>
                <w:sz w:val="20"/>
                <w:szCs w:val="20"/>
                <w:lang w:val="en-US"/>
              </w:rPr>
              <w:t>Scopus Author ID: 57188716454</w:t>
            </w:r>
          </w:p>
          <w:p w14:paraId="1648473B" w14:textId="77777777" w:rsidR="00287A46" w:rsidRPr="002B505F" w:rsidRDefault="00F73C0F" w:rsidP="002B505F">
            <w:pPr>
              <w:widowControl w:val="0"/>
              <w:autoSpaceDE w:val="0"/>
              <w:autoSpaceDN w:val="0"/>
              <w:adjustRightInd w:val="0"/>
              <w:rPr>
                <w:color w:val="000000"/>
                <w:sz w:val="20"/>
                <w:szCs w:val="20"/>
                <w:lang w:val="en-US"/>
              </w:rPr>
            </w:pPr>
            <w:r w:rsidRPr="002B505F">
              <w:rPr>
                <w:color w:val="000000"/>
                <w:sz w:val="20"/>
                <w:szCs w:val="20"/>
                <w:lang w:val="en-US"/>
              </w:rPr>
              <w:t xml:space="preserve">RSCI </w:t>
            </w:r>
            <w:r w:rsidR="007D274B" w:rsidRPr="002B505F">
              <w:rPr>
                <w:color w:val="000000"/>
                <w:sz w:val="20"/>
                <w:szCs w:val="20"/>
                <w:lang w:val="en-US"/>
              </w:rPr>
              <w:t xml:space="preserve">SPIN code: 2502-0340 </w:t>
            </w:r>
          </w:p>
          <w:p w14:paraId="6DE16B7D" w14:textId="77777777" w:rsidR="00F70ECA" w:rsidRPr="002B505F" w:rsidRDefault="007D274B" w:rsidP="002B505F">
            <w:pPr>
              <w:widowControl w:val="0"/>
              <w:autoSpaceDE w:val="0"/>
              <w:autoSpaceDN w:val="0"/>
              <w:adjustRightInd w:val="0"/>
              <w:rPr>
                <w:i/>
                <w:color w:val="000000"/>
                <w:sz w:val="20"/>
                <w:szCs w:val="20"/>
                <w:lang w:val="en-US"/>
              </w:rPr>
            </w:pPr>
            <w:r w:rsidRPr="002B505F">
              <w:rPr>
                <w:i/>
                <w:color w:val="000000"/>
                <w:sz w:val="20"/>
                <w:szCs w:val="20"/>
                <w:lang w:val="en-US"/>
              </w:rPr>
              <w:t xml:space="preserve">Kuban State Agrarian University, Krasnodar, Russia </w:t>
            </w:r>
          </w:p>
          <w:p w14:paraId="7BE58F12" w14:textId="77777777" w:rsidR="00F70ECA" w:rsidRPr="002B505F" w:rsidRDefault="00F70ECA" w:rsidP="002B505F">
            <w:pPr>
              <w:widowControl w:val="0"/>
              <w:autoSpaceDE w:val="0"/>
              <w:autoSpaceDN w:val="0"/>
              <w:adjustRightInd w:val="0"/>
              <w:rPr>
                <w:color w:val="000000"/>
                <w:sz w:val="20"/>
                <w:szCs w:val="20"/>
                <w:lang w:val="en-US"/>
              </w:rPr>
            </w:pPr>
          </w:p>
          <w:p w14:paraId="30AE9EB3" w14:textId="77777777" w:rsidR="004E4B6D" w:rsidRPr="002B505F" w:rsidRDefault="004E4B6D" w:rsidP="002B505F">
            <w:pPr>
              <w:widowControl w:val="0"/>
              <w:autoSpaceDE w:val="0"/>
              <w:autoSpaceDN w:val="0"/>
              <w:adjustRightInd w:val="0"/>
              <w:rPr>
                <w:color w:val="000000"/>
                <w:sz w:val="20"/>
                <w:szCs w:val="20"/>
                <w:lang w:val="en-US"/>
              </w:rPr>
            </w:pPr>
          </w:p>
          <w:p w14:paraId="360B07EE" w14:textId="489B4ABF" w:rsidR="004E4B6D" w:rsidRPr="002B505F" w:rsidRDefault="00C44513" w:rsidP="002B505F">
            <w:pPr>
              <w:widowControl w:val="0"/>
              <w:autoSpaceDE w:val="0"/>
              <w:autoSpaceDN w:val="0"/>
              <w:adjustRightInd w:val="0"/>
              <w:rPr>
                <w:color w:val="000000"/>
                <w:sz w:val="20"/>
                <w:szCs w:val="20"/>
                <w:lang w:val="en-US"/>
              </w:rPr>
            </w:pPr>
            <w:r w:rsidRPr="002B505F">
              <w:rPr>
                <w:color w:val="000000"/>
                <w:sz w:val="20"/>
                <w:szCs w:val="20"/>
                <w:lang w:val="en-US"/>
              </w:rPr>
              <w:t>Currently, scientists consider predicting the residual life of parts, assemblies and the machine as a whole as one of the relevant areas of research on the abrasive wear of agricultural machinery parts. However, the methods currently used to study the wear of parts of agricultural machinery do not sufficiently take into account the probabilistic nature of the wear of machine parts over time provided for by the theory of wear. Based on the above, the purpose, objectives and hypothesis of the study were formulated. During the study of statistical patterns of wear of various parts of agricultural machines, including: ploughshares and dumps of tractor plows, cultivator paws, harrow discs, and other working bodies of agricultural machines, we formulated the basic requirements for a probabilistic mathematical model of wear of agricultural machine parts.</w:t>
            </w:r>
            <w:r w:rsidR="00A16B30">
              <w:rPr>
                <w:color w:val="000000"/>
                <w:sz w:val="20"/>
                <w:szCs w:val="20"/>
                <w:lang w:val="en-US"/>
              </w:rPr>
              <w:t xml:space="preserve"> </w:t>
            </w:r>
            <w:r w:rsidR="004E4B6D" w:rsidRPr="002B505F">
              <w:rPr>
                <w:color w:val="000000"/>
                <w:sz w:val="20"/>
                <w:szCs w:val="20"/>
                <w:lang w:val="en-US"/>
              </w:rPr>
              <w:t>During the study of statistical patterns of wear of various parts of agricultural machines, including: ploughshares and dumps of tractor plows, cultivator paws, harrow discs, and other working bodies of agricultural machines, we formulated the basic requirements for a probabilistic mathematical model of wear of agricultural machine parts</w:t>
            </w:r>
          </w:p>
          <w:p w14:paraId="603BF333" w14:textId="5C60837A" w:rsidR="004E4B6D" w:rsidRDefault="004E4B6D" w:rsidP="002B505F">
            <w:pPr>
              <w:widowControl w:val="0"/>
              <w:autoSpaceDE w:val="0"/>
              <w:autoSpaceDN w:val="0"/>
              <w:adjustRightInd w:val="0"/>
              <w:rPr>
                <w:color w:val="000000"/>
                <w:sz w:val="20"/>
                <w:szCs w:val="20"/>
                <w:lang w:val="en-US"/>
              </w:rPr>
            </w:pPr>
          </w:p>
          <w:p w14:paraId="7DA0D6C1" w14:textId="77777777" w:rsidR="00C52D9D" w:rsidRPr="002B505F" w:rsidRDefault="00C52D9D" w:rsidP="002B505F">
            <w:pPr>
              <w:widowControl w:val="0"/>
              <w:autoSpaceDE w:val="0"/>
              <w:autoSpaceDN w:val="0"/>
              <w:adjustRightInd w:val="0"/>
              <w:rPr>
                <w:color w:val="000000"/>
                <w:sz w:val="20"/>
                <w:szCs w:val="20"/>
                <w:lang w:val="en-US"/>
              </w:rPr>
            </w:pPr>
          </w:p>
          <w:p w14:paraId="76EDDF23" w14:textId="77777777" w:rsidR="00C44513" w:rsidRPr="002B505F" w:rsidRDefault="004E4B6D" w:rsidP="002B505F">
            <w:pPr>
              <w:widowControl w:val="0"/>
              <w:autoSpaceDE w:val="0"/>
              <w:autoSpaceDN w:val="0"/>
              <w:adjustRightInd w:val="0"/>
              <w:rPr>
                <w:rFonts w:eastAsia="Times New Roman"/>
                <w:sz w:val="20"/>
                <w:szCs w:val="20"/>
                <w:lang w:val="en-US"/>
              </w:rPr>
            </w:pPr>
            <w:r w:rsidRPr="002B505F">
              <w:rPr>
                <w:color w:val="000000"/>
                <w:sz w:val="20"/>
                <w:szCs w:val="20"/>
                <w:lang w:val="en-US"/>
              </w:rPr>
              <w:t>Keywords: PARTS, WEAR, WORKING BODIES, RESOURCE, AGRICULTURAL MACHINES, PROBABILISTIC MODEL</w:t>
            </w:r>
          </w:p>
        </w:tc>
      </w:tr>
    </w:tbl>
    <w:p w14:paraId="06FB3438" w14:textId="77777777" w:rsidR="005E4314" w:rsidRPr="00C44513" w:rsidRDefault="005E4314" w:rsidP="002E65F6">
      <w:pPr>
        <w:tabs>
          <w:tab w:val="left" w:pos="-1440"/>
          <w:tab w:val="left" w:pos="-720"/>
        </w:tabs>
        <w:ind w:firstLine="851"/>
        <w:jc w:val="both"/>
        <w:rPr>
          <w:rFonts w:eastAsia="Calibri"/>
          <w:b/>
          <w:i/>
          <w:lang w:val="en-US"/>
        </w:rPr>
      </w:pPr>
    </w:p>
    <w:p w14:paraId="6E0F0BED" w14:textId="77777777" w:rsidR="00806B32" w:rsidRPr="009E395A" w:rsidRDefault="0000581D" w:rsidP="00785FAE">
      <w:pPr>
        <w:tabs>
          <w:tab w:val="left" w:pos="-1440"/>
          <w:tab w:val="left" w:pos="-720"/>
        </w:tabs>
        <w:ind w:firstLine="709"/>
        <w:jc w:val="both"/>
        <w:rPr>
          <w:rFonts w:eastAsia="Calibri"/>
          <w:b/>
        </w:rPr>
      </w:pPr>
      <w:r w:rsidRPr="009E395A">
        <w:rPr>
          <w:rFonts w:eastAsia="Calibri"/>
          <w:b/>
        </w:rPr>
        <w:t>Введение</w:t>
      </w:r>
      <w:r w:rsidR="002E65F6" w:rsidRPr="009E395A">
        <w:rPr>
          <w:rFonts w:eastAsia="Calibri"/>
          <w:b/>
        </w:rPr>
        <w:t>.</w:t>
      </w:r>
      <w:r w:rsidR="002E65F6" w:rsidRPr="009E395A">
        <w:rPr>
          <w:rFonts w:eastAsia="Calibri"/>
        </w:rPr>
        <w:t xml:space="preserve"> </w:t>
      </w:r>
      <w:r w:rsidR="00806B32" w:rsidRPr="009E395A">
        <w:t>Все детали с.-х техники подвергаются износу, однако, наиболее сильно изнашиваются те из них, рабочие органы которых непосредственно взаимодействуют с окружающей средой, и прежде всего с почвой.</w:t>
      </w:r>
    </w:p>
    <w:p w14:paraId="52497D28" w14:textId="77777777" w:rsidR="00806B32" w:rsidRPr="009E395A" w:rsidRDefault="00806B32" w:rsidP="009E395A">
      <w:pPr>
        <w:ind w:firstLine="709"/>
      </w:pPr>
      <w:r w:rsidRPr="009E395A">
        <w:lastRenderedPageBreak/>
        <w:t>Здесь важно отметить, что интенсивность износа деталей рабочих органов почвообрабатывающих машин, таких как зубья борон, лапы культиваторов, лемеха тракторных плугов, и др., существенно зависит от физико-механических свойств почвы.</w:t>
      </w:r>
    </w:p>
    <w:p w14:paraId="68533D52" w14:textId="77777777" w:rsidR="00806B32" w:rsidRPr="009E395A" w:rsidRDefault="00806B32" w:rsidP="00785FAE">
      <w:pPr>
        <w:ind w:firstLine="709"/>
        <w:jc w:val="both"/>
      </w:pPr>
      <w:r w:rsidRPr="009E395A">
        <w:t xml:space="preserve">При этом, самым твердым </w:t>
      </w:r>
      <w:proofErr w:type="spellStart"/>
      <w:r w:rsidRPr="009E395A">
        <w:t>почвогрунтом</w:t>
      </w:r>
      <w:proofErr w:type="spellEnd"/>
      <w:r w:rsidRPr="009E395A">
        <w:t xml:space="preserve"> является песчаная и супесчаная почва. Песчаная почва почти целиком состоит из зернышек кварца, о твердости которых можно судить хотя бы по тому, что о песчаник можно затачивать многие закаленные инструменты. Поэтому зерно кварцевого песка оставляет большую царапину на лемехе плуга или на зубе бороны. </w:t>
      </w:r>
    </w:p>
    <w:p w14:paraId="5C64722A" w14:textId="77777777" w:rsidR="00806B32" w:rsidRPr="009E395A" w:rsidRDefault="00806B32" w:rsidP="00785FAE">
      <w:pPr>
        <w:ind w:firstLine="709"/>
        <w:jc w:val="both"/>
      </w:pPr>
      <w:r w:rsidRPr="009E395A">
        <w:t>Чем сильнее происходит нажим на песок или камень, тем глубже будет царапина, тем быстрее изнашивается деталь. Поэтому отвал плуга изнашивается быстрее зуба бороны.</w:t>
      </w:r>
    </w:p>
    <w:p w14:paraId="147CAD5F" w14:textId="77777777" w:rsidR="00806B32" w:rsidRPr="009E395A" w:rsidRDefault="008256AD" w:rsidP="00785FAE">
      <w:pPr>
        <w:widowControl w:val="0"/>
        <w:autoSpaceDE w:val="0"/>
        <w:autoSpaceDN w:val="0"/>
        <w:adjustRightInd w:val="0"/>
        <w:ind w:firstLine="709"/>
        <w:jc w:val="both"/>
      </w:pPr>
      <w:r w:rsidRPr="009E395A">
        <w:t>Царапины на деталях</w:t>
      </w:r>
      <w:r w:rsidR="00806B32" w:rsidRPr="009E395A">
        <w:t xml:space="preserve"> оставляют главным образом такие зерна песка, у которых имеются выступы</w:t>
      </w:r>
      <w:r w:rsidR="006A11ED" w:rsidRPr="009E395A">
        <w:t>; этих</w:t>
      </w:r>
      <w:r w:rsidR="00806B32" w:rsidRPr="009E395A">
        <w:t xml:space="preserve"> зерен не так много, в речном обкатанном песке их меньше, чем в карьерном. </w:t>
      </w:r>
    </w:p>
    <w:p w14:paraId="0E13CF82" w14:textId="77777777" w:rsidR="00806B32" w:rsidRPr="009E395A" w:rsidRDefault="00806B32" w:rsidP="00785FAE">
      <w:pPr>
        <w:widowControl w:val="0"/>
        <w:autoSpaceDE w:val="0"/>
        <w:autoSpaceDN w:val="0"/>
        <w:adjustRightInd w:val="0"/>
        <w:ind w:firstLine="709"/>
        <w:jc w:val="both"/>
      </w:pPr>
      <w:r w:rsidRPr="009E395A">
        <w:t>Кроме того, когда выступ зе</w:t>
      </w:r>
      <w:r w:rsidR="0000684C" w:rsidRPr="009E395A">
        <w:t>рна начнет вдавливаться в поверхность детали</w:t>
      </w:r>
      <w:r w:rsidRPr="009E395A">
        <w:t xml:space="preserve">, то зерно может повернуться в рыхлом песке и царапина </w:t>
      </w:r>
      <w:r w:rsidR="0000684C" w:rsidRPr="009E395A">
        <w:t xml:space="preserve">на этой детали </w:t>
      </w:r>
      <w:r w:rsidRPr="009E395A">
        <w:t xml:space="preserve">не образуется. </w:t>
      </w:r>
    </w:p>
    <w:p w14:paraId="290C7855" w14:textId="636C690D" w:rsidR="00806B32" w:rsidRPr="009E395A" w:rsidRDefault="00806B32" w:rsidP="00785FAE">
      <w:pPr>
        <w:widowControl w:val="0"/>
        <w:autoSpaceDE w:val="0"/>
        <w:autoSpaceDN w:val="0"/>
        <w:adjustRightInd w:val="0"/>
        <w:ind w:firstLine="709"/>
        <w:jc w:val="both"/>
        <w:rPr>
          <w:rFonts w:eastAsia="Times New Roman"/>
        </w:rPr>
      </w:pPr>
      <w:r w:rsidRPr="009E395A">
        <w:t>Если бы не было этих обстоятельств, то износ лемехов плуга, зубьев</w:t>
      </w:r>
      <w:r w:rsidR="0000684C" w:rsidRPr="009E395A">
        <w:t xml:space="preserve"> борон</w:t>
      </w:r>
      <w:r w:rsidRPr="009E395A">
        <w:t>,</w:t>
      </w:r>
      <w:r w:rsidR="0000684C" w:rsidRPr="009E395A">
        <w:t xml:space="preserve"> лап культива</w:t>
      </w:r>
      <w:r w:rsidR="009B538F">
        <w:t>торов</w:t>
      </w:r>
      <w:r w:rsidR="0000684C" w:rsidRPr="009E395A">
        <w:t>,</w:t>
      </w:r>
      <w:r w:rsidRPr="009E395A">
        <w:t xml:space="preserve"> шнеков и иных деталей происходил бы гораздо быстрее.</w:t>
      </w:r>
    </w:p>
    <w:p w14:paraId="5E712101" w14:textId="77777777" w:rsidR="00B76DA0" w:rsidRPr="009E395A" w:rsidRDefault="0051764D" w:rsidP="00785FAE">
      <w:pPr>
        <w:ind w:firstLine="709"/>
        <w:jc w:val="both"/>
      </w:pPr>
      <w:r w:rsidRPr="009E395A">
        <w:t xml:space="preserve">Частица песка, зажатая в каменистой почве, не может повернуться, и поэтому износ от небольших камней, находящихся в грунте, больше чем от рыхлой песчаной почвы. </w:t>
      </w:r>
    </w:p>
    <w:p w14:paraId="350C122F" w14:textId="77777777" w:rsidR="0051764D" w:rsidRPr="009E395A" w:rsidRDefault="0051764D" w:rsidP="00785FAE">
      <w:pPr>
        <w:ind w:firstLine="709"/>
        <w:jc w:val="both"/>
      </w:pPr>
      <w:r w:rsidRPr="009E395A">
        <w:t xml:space="preserve">Имеет значение и вид камней, например округленная галька, или острые обломки камней в песчаном карьере, или после дробления. </w:t>
      </w:r>
    </w:p>
    <w:p w14:paraId="2B22615A" w14:textId="77777777" w:rsidR="00806B32" w:rsidRPr="009E395A" w:rsidRDefault="00806B32" w:rsidP="00785FAE">
      <w:pPr>
        <w:ind w:firstLine="709"/>
        <w:jc w:val="both"/>
      </w:pPr>
      <w:r w:rsidRPr="009E395A">
        <w:t>Вот отчего так быстро изнашиваются зубья ковшей экскаваторов, работающих на строительстве с.-х объектов при погрузке камня.</w:t>
      </w:r>
    </w:p>
    <w:p w14:paraId="60FD9016" w14:textId="77777777" w:rsidR="00806B32" w:rsidRPr="009E395A" w:rsidRDefault="00806B32" w:rsidP="00785FAE">
      <w:pPr>
        <w:ind w:firstLine="709"/>
        <w:jc w:val="both"/>
      </w:pPr>
      <w:r w:rsidRPr="009E395A">
        <w:lastRenderedPageBreak/>
        <w:t>Ускорение износа вызывается также и неправильным обращением с с.-х машиной: если затупилась режущая кромка лемеха плуга или зуба бороны, то для того, чтобы лемех или зуб врезались в грунт, необходимо производить на них гораздо большее давление, поэтому выступы зерен, песка будут глубже врезаться в металл, и быстрее будет изнашиваться деталь.</w:t>
      </w:r>
    </w:p>
    <w:p w14:paraId="7A8D8663" w14:textId="77777777" w:rsidR="00806B32" w:rsidRPr="009E395A" w:rsidRDefault="00806B32" w:rsidP="00785FAE">
      <w:pPr>
        <w:ind w:firstLine="709"/>
        <w:jc w:val="both"/>
      </w:pPr>
      <w:r w:rsidRPr="009E395A">
        <w:t xml:space="preserve">Кроме того, увеличение усилия вспашки или боронования потребует затрат дополнительной мощности двигателя, а передача увеличенных усилий вызовет ускоренный износ шестерен, подшипников и других деталей трактора или другой с.-х машины. </w:t>
      </w:r>
    </w:p>
    <w:p w14:paraId="22698179" w14:textId="77777777" w:rsidR="00B76DA0" w:rsidRPr="009E395A" w:rsidRDefault="00806B32" w:rsidP="00785FAE">
      <w:pPr>
        <w:ind w:firstLine="709"/>
        <w:jc w:val="both"/>
      </w:pPr>
      <w:r w:rsidRPr="009E395A">
        <w:t xml:space="preserve">Сельским механизаторам необходимо, поэтому уделять больше внимания состоянию режущих кромок, и вообще рабочих органов различных с.-х машин, не допуская их чрезмерного износа. </w:t>
      </w:r>
    </w:p>
    <w:p w14:paraId="4498BC06" w14:textId="77777777" w:rsidR="00806B32" w:rsidRPr="009E395A" w:rsidRDefault="00806B32" w:rsidP="00785FAE">
      <w:pPr>
        <w:ind w:firstLine="709"/>
        <w:jc w:val="both"/>
      </w:pPr>
      <w:r w:rsidRPr="009E395A">
        <w:t>Для поддержания рабочих органов с.-х машин в хорошем состоянии следует делать их периодическую заточку или наплавку.</w:t>
      </w:r>
    </w:p>
    <w:p w14:paraId="32720D72" w14:textId="77777777" w:rsidR="00806B32" w:rsidRPr="009E395A" w:rsidRDefault="00806B32" w:rsidP="00785FAE">
      <w:pPr>
        <w:ind w:firstLine="709"/>
        <w:jc w:val="both"/>
      </w:pPr>
      <w:r w:rsidRPr="009E395A">
        <w:t>Во многих случаях можно периодически наплавлять рабочие органы с.-х машин, не разбирая их, применяя так называемую профилактическую наплавку лемехов плуга, зубьев борон и некоторых других деталей.</w:t>
      </w:r>
    </w:p>
    <w:p w14:paraId="5C7A8B08" w14:textId="77777777" w:rsidR="00806B32" w:rsidRPr="009E395A" w:rsidRDefault="00806B32" w:rsidP="00785FAE">
      <w:pPr>
        <w:ind w:firstLine="709"/>
        <w:jc w:val="both"/>
      </w:pPr>
      <w:r w:rsidRPr="009E395A">
        <w:t>Поэтому в ремонтных мастерских агрохозяйств, ремонтирующих с.-х машины, обязательно должны быть станки с гибким валом для заточки ножей непосредственно на с.-х машинах и электроды для износостойкой наплавки.</w:t>
      </w:r>
    </w:p>
    <w:p w14:paraId="643489B8" w14:textId="77777777" w:rsidR="00806B32" w:rsidRPr="009E395A" w:rsidRDefault="00806B32" w:rsidP="00785FAE">
      <w:pPr>
        <w:ind w:firstLine="709"/>
        <w:jc w:val="both"/>
      </w:pPr>
      <w:r w:rsidRPr="009E395A">
        <w:t xml:space="preserve">Профилактическая наплавка лемехов плугов может быть выполнена в течение обеденного перерыва, если износ лемеха не достиг значительных размеров. </w:t>
      </w:r>
    </w:p>
    <w:p w14:paraId="4E94538D" w14:textId="77777777" w:rsidR="00806B32" w:rsidRPr="009E395A" w:rsidRDefault="00806B32" w:rsidP="00785FAE">
      <w:pPr>
        <w:ind w:firstLine="709"/>
        <w:jc w:val="both"/>
      </w:pPr>
      <w:r w:rsidRPr="009E395A">
        <w:t>Сроки профилактической наплавки зависят от типа обрабатываемой почвы.</w:t>
      </w:r>
    </w:p>
    <w:p w14:paraId="2B561DCB" w14:textId="77777777" w:rsidR="00806B32" w:rsidRPr="009E395A" w:rsidRDefault="00806B32" w:rsidP="00785FAE">
      <w:pPr>
        <w:ind w:firstLine="709"/>
        <w:jc w:val="both"/>
      </w:pPr>
      <w:r w:rsidRPr="009E395A">
        <w:t xml:space="preserve">Однако следует применять такие </w:t>
      </w:r>
      <w:proofErr w:type="spellStart"/>
      <w:r w:rsidRPr="009E395A">
        <w:t>лемехи</w:t>
      </w:r>
      <w:proofErr w:type="spellEnd"/>
      <w:r w:rsidRPr="009E395A">
        <w:t xml:space="preserve"> плугов и зубья борон, которые во время работы самозатачиваются.</w:t>
      </w:r>
    </w:p>
    <w:p w14:paraId="21C1B8DC" w14:textId="77777777" w:rsidR="00806B32" w:rsidRPr="009E395A" w:rsidRDefault="00806B32" w:rsidP="00785FAE">
      <w:pPr>
        <w:ind w:firstLine="709"/>
        <w:jc w:val="both"/>
      </w:pPr>
      <w:r w:rsidRPr="009E395A">
        <w:lastRenderedPageBreak/>
        <w:t>Нужно изготовлять лемех или зуб из более износостойкой стали, тогда износ происходит меньше, но это не всегда возможно и тогда прибегают к наплавке в два или три слоя.</w:t>
      </w:r>
    </w:p>
    <w:p w14:paraId="1FDD87AC" w14:textId="77777777" w:rsidR="00806B32" w:rsidRPr="009E395A" w:rsidRDefault="00806B32" w:rsidP="00785FAE">
      <w:pPr>
        <w:ind w:firstLine="709"/>
        <w:jc w:val="both"/>
      </w:pPr>
      <w:r w:rsidRPr="009E395A">
        <w:t>Металл детали только в редких случаях бывает однородным. Износостойкий слой обычно состоит из очень твердых зерен карби</w:t>
      </w:r>
      <w:r w:rsidRPr="009E395A">
        <w:softHyphen/>
        <w:t>дов (соединение железа с углеродом, хрома с углеродом, марганца с углеродом) и основной составляющей – основы.</w:t>
      </w:r>
    </w:p>
    <w:p w14:paraId="10AA8A5C" w14:textId="77777777" w:rsidR="00806B32" w:rsidRPr="009E395A" w:rsidRDefault="00806B32" w:rsidP="00785FAE">
      <w:pPr>
        <w:ind w:firstLine="709"/>
        <w:jc w:val="both"/>
      </w:pPr>
      <w:r w:rsidRPr="009E395A">
        <w:t xml:space="preserve">Чем больше твердость карбидов и основы, тем труднее вдавливать в них зерна песка, или иного материала. </w:t>
      </w:r>
    </w:p>
    <w:p w14:paraId="798A99B9" w14:textId="77777777" w:rsidR="002E65F6" w:rsidRPr="009E395A" w:rsidRDefault="002E65F6" w:rsidP="00785FAE">
      <w:pPr>
        <w:suppressAutoHyphens/>
        <w:ind w:firstLine="709"/>
        <w:jc w:val="both"/>
        <w:rPr>
          <w:rFonts w:eastAsia="Lucida Sans Unicode"/>
          <w:lang w:eastAsia="ar-SA"/>
        </w:rPr>
      </w:pPr>
      <w:r w:rsidRPr="009E395A">
        <w:rPr>
          <w:rFonts w:eastAsia="Lucida Sans Unicode"/>
          <w:lang w:eastAsia="ar-SA"/>
        </w:rPr>
        <w:t>Вместе с тем, применяемые в настоящее время методы исследования изнашивания деталей с.-х техники, не учитывают в достаточной мере предусматриваемого теорией износа вероятностного характера износа деталей машин во времени.</w:t>
      </w:r>
    </w:p>
    <w:p w14:paraId="55385826" w14:textId="77777777" w:rsidR="002E65F6" w:rsidRPr="009E395A" w:rsidRDefault="002E65F6" w:rsidP="00785FAE">
      <w:pPr>
        <w:tabs>
          <w:tab w:val="left" w:pos="0"/>
          <w:tab w:val="left" w:pos="360"/>
        </w:tabs>
        <w:ind w:firstLine="709"/>
        <w:jc w:val="both"/>
        <w:rPr>
          <w:szCs w:val="20"/>
          <w:lang w:eastAsia="ru-RU"/>
        </w:rPr>
      </w:pPr>
      <w:r w:rsidRPr="009E395A">
        <w:rPr>
          <w:szCs w:val="20"/>
          <w:lang w:eastAsia="ru-RU"/>
        </w:rPr>
        <w:t>В настоящей статье рассматривается вероятностная математическая модель процесса изнашивания деталей с.-х машин, имеющая случайный характер.</w:t>
      </w:r>
    </w:p>
    <w:p w14:paraId="6D9A9314" w14:textId="77777777" w:rsidR="002E65F6" w:rsidRPr="009E395A" w:rsidRDefault="002E65F6" w:rsidP="00785FAE">
      <w:pPr>
        <w:shd w:val="clear" w:color="auto" w:fill="FFFFFF"/>
        <w:ind w:firstLine="709"/>
        <w:jc w:val="both"/>
        <w:textAlignment w:val="baseline"/>
        <w:rPr>
          <w:color w:val="404040"/>
          <w:lang w:eastAsia="ru-RU"/>
        </w:rPr>
      </w:pPr>
      <w:r w:rsidRPr="009E395A">
        <w:rPr>
          <w:color w:val="404040"/>
          <w:lang w:eastAsia="ru-RU"/>
        </w:rPr>
        <w:t>Весомый вклад в разработ</w:t>
      </w:r>
      <w:r w:rsidR="00313438" w:rsidRPr="009E395A">
        <w:rPr>
          <w:color w:val="404040"/>
          <w:lang w:eastAsia="ru-RU"/>
        </w:rPr>
        <w:t>ку методов исследования изнашивания деталей с-.х техники</w:t>
      </w:r>
      <w:r w:rsidRPr="009E395A">
        <w:rPr>
          <w:color w:val="404040"/>
          <w:lang w:eastAsia="ru-RU"/>
        </w:rPr>
        <w:t xml:space="preserve"> внесли</w:t>
      </w:r>
      <w:r w:rsidR="003A7088" w:rsidRPr="009E395A">
        <w:rPr>
          <w:color w:val="404040"/>
          <w:lang w:eastAsia="ru-RU"/>
        </w:rPr>
        <w:t xml:space="preserve"> такие российские ученные, как</w:t>
      </w:r>
      <w:r w:rsidRPr="009E395A">
        <w:rPr>
          <w:color w:val="404040"/>
          <w:lang w:eastAsia="ru-RU"/>
        </w:rPr>
        <w:t>:</w:t>
      </w:r>
      <w:r w:rsidR="003A7088" w:rsidRPr="009E395A">
        <w:rPr>
          <w:color w:val="404040"/>
          <w:lang w:eastAsia="ru-RU"/>
        </w:rPr>
        <w:t xml:space="preserve"> </w:t>
      </w:r>
      <w:proofErr w:type="spellStart"/>
      <w:r w:rsidR="003A7088" w:rsidRPr="009E395A">
        <w:rPr>
          <w:color w:val="404040"/>
          <w:lang w:eastAsia="ru-RU"/>
        </w:rPr>
        <w:t>М.М.</w:t>
      </w:r>
      <w:r w:rsidR="00313438" w:rsidRPr="009E395A">
        <w:rPr>
          <w:color w:val="404040"/>
          <w:lang w:eastAsia="ru-RU"/>
        </w:rPr>
        <w:t>Севернев</w:t>
      </w:r>
      <w:proofErr w:type="spellEnd"/>
      <w:r w:rsidR="00313438" w:rsidRPr="009E395A">
        <w:rPr>
          <w:color w:val="404040"/>
          <w:lang w:eastAsia="ru-RU"/>
        </w:rPr>
        <w:t xml:space="preserve">, Г.П. Каплун, В.А. Короткевич, С.Н. Кот, П.Ф. </w:t>
      </w:r>
      <w:proofErr w:type="spellStart"/>
      <w:r w:rsidR="00313438" w:rsidRPr="009E395A">
        <w:rPr>
          <w:color w:val="404040"/>
          <w:lang w:eastAsia="ru-RU"/>
        </w:rPr>
        <w:t>Купреев</w:t>
      </w:r>
      <w:proofErr w:type="spellEnd"/>
      <w:r w:rsidR="00313438" w:rsidRPr="009E395A">
        <w:rPr>
          <w:color w:val="404040"/>
          <w:lang w:eastAsia="ru-RU"/>
        </w:rPr>
        <w:t xml:space="preserve">, Н.Н. </w:t>
      </w:r>
      <w:proofErr w:type="spellStart"/>
      <w:r w:rsidR="00313438" w:rsidRPr="009E395A">
        <w:rPr>
          <w:color w:val="404040"/>
          <w:lang w:eastAsia="ru-RU"/>
        </w:rPr>
        <w:t>Подлекарев</w:t>
      </w:r>
      <w:proofErr w:type="spellEnd"/>
      <w:r w:rsidR="00313438" w:rsidRPr="009E395A">
        <w:rPr>
          <w:color w:val="404040"/>
          <w:lang w:eastAsia="ru-RU"/>
        </w:rPr>
        <w:t>, И.А. Синявский и многие др. ученые</w:t>
      </w:r>
      <w:r w:rsidRPr="009E395A">
        <w:rPr>
          <w:color w:val="404040"/>
          <w:lang w:eastAsia="ru-RU"/>
        </w:rPr>
        <w:t>.</w:t>
      </w:r>
    </w:p>
    <w:p w14:paraId="5E0947F8" w14:textId="77777777" w:rsidR="002E65F6" w:rsidRPr="009E395A" w:rsidRDefault="002E65F6" w:rsidP="00785FAE">
      <w:pPr>
        <w:ind w:firstLine="709"/>
        <w:jc w:val="both"/>
        <w:rPr>
          <w:color w:val="000000"/>
          <w:lang w:eastAsia="ru-RU"/>
        </w:rPr>
      </w:pPr>
      <w:r w:rsidRPr="009E395A">
        <w:rPr>
          <w:color w:val="000000"/>
          <w:lang w:eastAsia="ru-RU"/>
        </w:rPr>
        <w:t xml:space="preserve">В качестве одного из </w:t>
      </w:r>
      <w:r w:rsidR="00BF6186" w:rsidRPr="009E395A">
        <w:rPr>
          <w:color w:val="000000"/>
          <w:lang w:eastAsia="ru-RU"/>
        </w:rPr>
        <w:t xml:space="preserve">актуальных </w:t>
      </w:r>
      <w:r w:rsidRPr="009E395A">
        <w:rPr>
          <w:color w:val="000000"/>
          <w:lang w:eastAsia="ru-RU"/>
        </w:rPr>
        <w:t xml:space="preserve">направлений </w:t>
      </w:r>
      <w:r w:rsidR="00BF6186" w:rsidRPr="009E395A">
        <w:rPr>
          <w:color w:val="000000"/>
          <w:lang w:eastAsia="ru-RU"/>
        </w:rPr>
        <w:t xml:space="preserve">исследования абразивного изнашивания деталей с.-х техники </w:t>
      </w:r>
      <w:r w:rsidRPr="009E395A">
        <w:rPr>
          <w:color w:val="000000"/>
          <w:lang w:eastAsia="ru-RU"/>
        </w:rPr>
        <w:t>ученные рассматривают</w:t>
      </w:r>
      <w:r w:rsidR="00BF6186" w:rsidRPr="009E395A">
        <w:rPr>
          <w:szCs w:val="20"/>
          <w:lang w:eastAsia="ru-RU"/>
        </w:rPr>
        <w:t xml:space="preserve"> прогнозирование остаточного ресурса деталей, узлов и машины в целом</w:t>
      </w:r>
      <w:r w:rsidRPr="009E395A">
        <w:rPr>
          <w:szCs w:val="20"/>
          <w:lang w:eastAsia="ru-RU"/>
        </w:rPr>
        <w:t>.</w:t>
      </w:r>
    </w:p>
    <w:p w14:paraId="251AEFE7" w14:textId="77777777" w:rsidR="00BF6186" w:rsidRPr="009E395A" w:rsidRDefault="00BF6186" w:rsidP="00785FAE">
      <w:pPr>
        <w:suppressAutoHyphens/>
        <w:ind w:firstLine="709"/>
        <w:jc w:val="both"/>
        <w:rPr>
          <w:rFonts w:eastAsia="Lucida Sans Unicode"/>
          <w:lang w:eastAsia="ar-SA"/>
        </w:rPr>
      </w:pPr>
      <w:r w:rsidRPr="009E395A">
        <w:rPr>
          <w:rFonts w:eastAsia="Lucida Sans Unicode"/>
          <w:lang w:eastAsia="ar-SA"/>
        </w:rPr>
        <w:t>Однако, применяемые в настоящее время методы исследования изнашивания деталей с.-х техники, не учитывают в достаточной мере предусматриваемого теорией износа вероятностного характера износа деталей машин во времени.</w:t>
      </w:r>
    </w:p>
    <w:p w14:paraId="15723F98" w14:textId="77777777" w:rsidR="002E65F6" w:rsidRPr="009E395A" w:rsidRDefault="00BF6186" w:rsidP="00785FAE">
      <w:pPr>
        <w:suppressAutoHyphens/>
        <w:ind w:firstLine="709"/>
        <w:jc w:val="both"/>
        <w:rPr>
          <w:rFonts w:eastAsia="Lucida Sans Unicode"/>
          <w:lang w:eastAsia="ar-SA"/>
        </w:rPr>
      </w:pPr>
      <w:r w:rsidRPr="009E395A">
        <w:rPr>
          <w:rFonts w:eastAsia="Lucida Sans Unicode"/>
          <w:lang w:eastAsia="ar-SA"/>
        </w:rPr>
        <w:t xml:space="preserve">На основании </w:t>
      </w:r>
      <w:r w:rsidR="00211827" w:rsidRPr="009E395A">
        <w:rPr>
          <w:rFonts w:eastAsia="Lucida Sans Unicode"/>
          <w:lang w:eastAsia="ar-SA"/>
        </w:rPr>
        <w:t>выше</w:t>
      </w:r>
      <w:r w:rsidR="002E65F6" w:rsidRPr="009E395A">
        <w:rPr>
          <w:rFonts w:eastAsia="Lucida Sans Unicode"/>
          <w:lang w:eastAsia="ar-SA"/>
        </w:rPr>
        <w:t xml:space="preserve">изложенного были сформулированы </w:t>
      </w:r>
      <w:r w:rsidRPr="009E395A">
        <w:rPr>
          <w:rFonts w:eastAsia="Lucida Sans Unicode"/>
          <w:lang w:eastAsia="ar-SA"/>
        </w:rPr>
        <w:t xml:space="preserve">следующие </w:t>
      </w:r>
      <w:r w:rsidR="002E65F6" w:rsidRPr="009E395A">
        <w:rPr>
          <w:rFonts w:eastAsia="Lucida Sans Unicode"/>
          <w:lang w:eastAsia="ar-SA"/>
        </w:rPr>
        <w:t>цель, задачи и гипотеза исследования.</w:t>
      </w:r>
    </w:p>
    <w:p w14:paraId="5AFE796B" w14:textId="77777777" w:rsidR="00BF6186" w:rsidRPr="009E395A" w:rsidRDefault="002E65F6" w:rsidP="00785FAE">
      <w:pPr>
        <w:shd w:val="clear" w:color="auto" w:fill="FFFFFF"/>
        <w:ind w:firstLine="709"/>
        <w:jc w:val="both"/>
        <w:textAlignment w:val="baseline"/>
        <w:rPr>
          <w:rFonts w:eastAsia="Calibri"/>
        </w:rPr>
      </w:pPr>
      <w:r w:rsidRPr="009E395A">
        <w:rPr>
          <w:rFonts w:eastAsia="Calibri"/>
          <w:b/>
        </w:rPr>
        <w:lastRenderedPageBreak/>
        <w:t xml:space="preserve">Цель </w:t>
      </w:r>
      <w:r w:rsidR="00772E1C" w:rsidRPr="009E395A">
        <w:rPr>
          <w:rFonts w:eastAsia="Calibri"/>
          <w:b/>
        </w:rPr>
        <w:t>исследований</w:t>
      </w:r>
      <w:r w:rsidR="00772E1C" w:rsidRPr="009E395A">
        <w:rPr>
          <w:rFonts w:eastAsia="Calibri"/>
          <w:b/>
          <w:i/>
        </w:rPr>
        <w:t>.</w:t>
      </w:r>
      <w:r w:rsidR="00772E1C" w:rsidRPr="009E395A">
        <w:rPr>
          <w:lang w:eastAsia="ru-RU"/>
        </w:rPr>
        <w:t xml:space="preserve"> П</w:t>
      </w:r>
      <w:r w:rsidRPr="009E395A">
        <w:rPr>
          <w:rFonts w:eastAsia="Calibri"/>
        </w:rPr>
        <w:t>овышение надежности и</w:t>
      </w:r>
      <w:r w:rsidR="00BF6186" w:rsidRPr="009E395A">
        <w:rPr>
          <w:rFonts w:eastAsia="Calibri"/>
        </w:rPr>
        <w:t xml:space="preserve"> эффективности производственной и технической эксплуатации с.-х техники путем разработки и применения </w:t>
      </w:r>
      <w:r w:rsidR="00BF6186" w:rsidRPr="009E395A">
        <w:rPr>
          <w:szCs w:val="20"/>
          <w:lang w:eastAsia="ru-RU"/>
        </w:rPr>
        <w:t>вероятностной математической модели процесса изнашивания деталей с.-х машин.</w:t>
      </w:r>
    </w:p>
    <w:p w14:paraId="6F84D77C" w14:textId="77777777" w:rsidR="002E65F6" w:rsidRPr="009E395A" w:rsidRDefault="002E65F6" w:rsidP="00785FAE">
      <w:pPr>
        <w:tabs>
          <w:tab w:val="left" w:pos="-1440"/>
          <w:tab w:val="left" w:pos="-720"/>
        </w:tabs>
        <w:ind w:firstLine="709"/>
        <w:jc w:val="both"/>
        <w:rPr>
          <w:rFonts w:eastAsia="Calibri"/>
        </w:rPr>
      </w:pPr>
      <w:r w:rsidRPr="009E395A">
        <w:rPr>
          <w:rFonts w:eastAsia="Calibri"/>
          <w:b/>
        </w:rPr>
        <w:t>Объект исследовани</w:t>
      </w:r>
      <w:r w:rsidR="005C45EE" w:rsidRPr="009E395A">
        <w:rPr>
          <w:rFonts w:eastAsia="Calibri"/>
          <w:b/>
        </w:rPr>
        <w:t>й</w:t>
      </w:r>
      <w:r w:rsidR="00772E1C" w:rsidRPr="009E395A">
        <w:rPr>
          <w:rFonts w:eastAsia="Calibri"/>
          <w:i/>
        </w:rPr>
        <w:t>.</w:t>
      </w:r>
      <w:r w:rsidR="00772E1C" w:rsidRPr="009E395A">
        <w:rPr>
          <w:rFonts w:eastAsia="Calibri"/>
        </w:rPr>
        <w:t xml:space="preserve"> П</w:t>
      </w:r>
      <w:r w:rsidRPr="009E395A">
        <w:rPr>
          <w:rFonts w:eastAsia="Calibri"/>
        </w:rPr>
        <w:t>ро</w:t>
      </w:r>
      <w:r w:rsidR="00BF6186" w:rsidRPr="009E395A">
        <w:rPr>
          <w:rFonts w:eastAsia="Calibri"/>
        </w:rPr>
        <w:t>цесс производственной и технической эксплуатации с.-х техники в условиях агрохозяйств</w:t>
      </w:r>
      <w:r w:rsidRPr="009E395A">
        <w:rPr>
          <w:rFonts w:eastAsia="Calibri"/>
        </w:rPr>
        <w:t xml:space="preserve"> Краснодарского края.</w:t>
      </w:r>
    </w:p>
    <w:p w14:paraId="564B932D" w14:textId="77777777" w:rsidR="002E65F6" w:rsidRPr="009E395A" w:rsidRDefault="002E65F6" w:rsidP="00785FAE">
      <w:pPr>
        <w:ind w:firstLine="709"/>
        <w:jc w:val="both"/>
        <w:rPr>
          <w:rFonts w:eastAsia="Calibri"/>
        </w:rPr>
      </w:pPr>
      <w:r w:rsidRPr="009E395A">
        <w:rPr>
          <w:rFonts w:eastAsia="Calibri"/>
          <w:b/>
        </w:rPr>
        <w:t>Предмет исследовани</w:t>
      </w:r>
      <w:r w:rsidR="005C45EE" w:rsidRPr="009E395A">
        <w:rPr>
          <w:rFonts w:eastAsia="Calibri"/>
          <w:b/>
        </w:rPr>
        <w:t>й</w:t>
      </w:r>
      <w:r w:rsidR="00772E1C" w:rsidRPr="009E395A">
        <w:rPr>
          <w:rFonts w:eastAsia="Calibri"/>
        </w:rPr>
        <w:t>. С</w:t>
      </w:r>
      <w:r w:rsidR="00BF6186" w:rsidRPr="009E395A">
        <w:rPr>
          <w:color w:val="000000" w:themeColor="text1"/>
        </w:rPr>
        <w:t xml:space="preserve">татистические закономерности </w:t>
      </w:r>
      <w:r w:rsidR="00BF6186" w:rsidRPr="009E395A">
        <w:t>износа различных деталей с.-х машин</w:t>
      </w:r>
      <w:r w:rsidRPr="009E395A">
        <w:rPr>
          <w:rFonts w:eastAsia="Calibri"/>
        </w:rPr>
        <w:t>,</w:t>
      </w:r>
      <w:r w:rsidR="00BF6186" w:rsidRPr="009E395A">
        <w:rPr>
          <w:rFonts w:eastAsia="Calibri"/>
        </w:rPr>
        <w:t xml:space="preserve"> проявляющиеся в условиях агрохозяйств Краснодарского края в рядовых условиях эксплуатации,</w:t>
      </w:r>
      <w:r w:rsidRPr="009E395A">
        <w:rPr>
          <w:rFonts w:eastAsia="Calibri"/>
        </w:rPr>
        <w:t xml:space="preserve"> для исполь</w:t>
      </w:r>
      <w:r w:rsidR="00BF6186" w:rsidRPr="009E395A">
        <w:rPr>
          <w:rFonts w:eastAsia="Calibri"/>
        </w:rPr>
        <w:t>зования их для прогнозирования ресурса машин</w:t>
      </w:r>
      <w:r w:rsidRPr="009E395A">
        <w:rPr>
          <w:rFonts w:eastAsia="Calibri"/>
        </w:rPr>
        <w:t>.</w:t>
      </w:r>
    </w:p>
    <w:p w14:paraId="2C5A0B2D" w14:textId="77777777" w:rsidR="002E65F6" w:rsidRPr="009E395A" w:rsidRDefault="002E65F6" w:rsidP="00785FAE">
      <w:pPr>
        <w:ind w:firstLine="709"/>
        <w:jc w:val="both"/>
        <w:rPr>
          <w:rFonts w:eastAsia="Calibri"/>
        </w:rPr>
      </w:pPr>
      <w:r w:rsidRPr="009E395A">
        <w:rPr>
          <w:rFonts w:eastAsia="Calibri"/>
          <w:b/>
        </w:rPr>
        <w:t>Рабочая гипотеза</w:t>
      </w:r>
      <w:r w:rsidRPr="009E395A">
        <w:rPr>
          <w:rFonts w:eastAsia="Calibri"/>
        </w:rPr>
        <w:t xml:space="preserve"> </w:t>
      </w:r>
      <w:r w:rsidRPr="009E395A">
        <w:rPr>
          <w:rFonts w:eastAsia="Calibri"/>
          <w:b/>
        </w:rPr>
        <w:t>исследовани</w:t>
      </w:r>
      <w:r w:rsidR="005C45EE" w:rsidRPr="009E395A">
        <w:rPr>
          <w:rFonts w:eastAsia="Calibri"/>
          <w:b/>
        </w:rPr>
        <w:t>й</w:t>
      </w:r>
      <w:r w:rsidR="00772E1C" w:rsidRPr="009E395A">
        <w:rPr>
          <w:rFonts w:eastAsia="Calibri"/>
        </w:rPr>
        <w:t>.</w:t>
      </w:r>
      <w:r w:rsidRPr="009E395A">
        <w:rPr>
          <w:rFonts w:eastAsia="Calibri"/>
          <w:i/>
        </w:rPr>
        <w:t xml:space="preserve"> </w:t>
      </w:r>
      <w:r w:rsidR="00772E1C" w:rsidRPr="009E395A">
        <w:rPr>
          <w:rFonts w:eastAsia="Calibri"/>
        </w:rPr>
        <w:t>П</w:t>
      </w:r>
      <w:r w:rsidR="00613751" w:rsidRPr="009E395A">
        <w:rPr>
          <w:rFonts w:eastAsia="Calibri"/>
        </w:rPr>
        <w:t>роведенный подробный инженерно-технический</w:t>
      </w:r>
      <w:r w:rsidR="005C45EE" w:rsidRPr="009E395A">
        <w:rPr>
          <w:rFonts w:eastAsia="Calibri"/>
        </w:rPr>
        <w:t xml:space="preserve"> анализ предмета исследований</w:t>
      </w:r>
      <w:r w:rsidRPr="009E395A">
        <w:rPr>
          <w:rFonts w:eastAsia="Calibri"/>
        </w:rPr>
        <w:t xml:space="preserve"> позволил сделать предположение о том, что в осно</w:t>
      </w:r>
      <w:r w:rsidR="00613751" w:rsidRPr="009E395A">
        <w:rPr>
          <w:rFonts w:eastAsia="Calibri"/>
        </w:rPr>
        <w:t>ву вероятностной математической модели процесса изнашивания деталей с.-х техники</w:t>
      </w:r>
      <w:r w:rsidRPr="009E395A">
        <w:rPr>
          <w:rFonts w:eastAsia="Calibri"/>
        </w:rPr>
        <w:t>, может быть положен</w:t>
      </w:r>
      <w:r w:rsidR="009C3E68" w:rsidRPr="009E395A">
        <w:rPr>
          <w:rFonts w:eastAsia="Calibri"/>
        </w:rPr>
        <w:t xml:space="preserve"> бесконечный степенной ряд</w:t>
      </w:r>
      <w:r w:rsidRPr="009E395A">
        <w:rPr>
          <w:rFonts w:eastAsia="Calibri"/>
        </w:rPr>
        <w:t>.</w:t>
      </w:r>
    </w:p>
    <w:p w14:paraId="156B916C" w14:textId="77777777" w:rsidR="002E65F6" w:rsidRPr="009E395A" w:rsidRDefault="002E65F6" w:rsidP="00785FAE">
      <w:pPr>
        <w:ind w:firstLine="709"/>
        <w:jc w:val="both"/>
        <w:rPr>
          <w:rFonts w:eastAsia="Calibri"/>
          <w:b/>
        </w:rPr>
      </w:pPr>
      <w:r w:rsidRPr="009E395A">
        <w:rPr>
          <w:rFonts w:eastAsia="Calibri"/>
          <w:b/>
        </w:rPr>
        <w:t>Задачи и</w:t>
      </w:r>
      <w:r w:rsidR="005C45EE" w:rsidRPr="009E395A">
        <w:rPr>
          <w:rFonts w:eastAsia="Calibri"/>
          <w:b/>
        </w:rPr>
        <w:t>сследований</w:t>
      </w:r>
      <w:r w:rsidRPr="009E395A">
        <w:rPr>
          <w:rFonts w:eastAsia="Calibri"/>
          <w:b/>
        </w:rPr>
        <w:t>:</w:t>
      </w:r>
    </w:p>
    <w:p w14:paraId="5AB68811" w14:textId="77777777" w:rsidR="007B3C37" w:rsidRPr="009E395A" w:rsidRDefault="002E65F6" w:rsidP="00785FAE">
      <w:pPr>
        <w:ind w:firstLine="709"/>
        <w:jc w:val="both"/>
        <w:rPr>
          <w:rFonts w:eastAsia="Calibri"/>
        </w:rPr>
      </w:pPr>
      <w:r w:rsidRPr="009E395A">
        <w:rPr>
          <w:rFonts w:eastAsia="Calibri"/>
        </w:rPr>
        <w:t>1. Разработать предусматриваемые т</w:t>
      </w:r>
      <w:r w:rsidR="007B3C37" w:rsidRPr="009E395A">
        <w:rPr>
          <w:rFonts w:eastAsia="Calibri"/>
        </w:rPr>
        <w:t>еорией износа вероятностную математическую модель процесса изнашивания деталей с.-х техники для использования её в дальнейшем для прогнозирования остаточного ресурса.</w:t>
      </w:r>
    </w:p>
    <w:p w14:paraId="278ED7FB" w14:textId="77777777" w:rsidR="007B3C37" w:rsidRPr="009E395A" w:rsidRDefault="002E65F6" w:rsidP="00785FAE">
      <w:pPr>
        <w:ind w:firstLine="709"/>
        <w:jc w:val="both"/>
        <w:rPr>
          <w:rFonts w:eastAsia="Calibri"/>
        </w:rPr>
      </w:pPr>
      <w:r w:rsidRPr="009E395A">
        <w:rPr>
          <w:rFonts w:eastAsia="Calibri"/>
        </w:rPr>
        <w:t xml:space="preserve">2. Выполнить экспериментальную проверку выдвинутой гипотезы: на основе </w:t>
      </w:r>
      <w:r w:rsidR="007B3C37" w:rsidRPr="009E395A">
        <w:rPr>
          <w:rFonts w:eastAsia="Calibri"/>
        </w:rPr>
        <w:t xml:space="preserve">проведенного </w:t>
      </w:r>
      <w:r w:rsidRPr="009E395A">
        <w:rPr>
          <w:rFonts w:eastAsia="Calibri"/>
        </w:rPr>
        <w:t>анализа установить допустимость примене</w:t>
      </w:r>
      <w:r w:rsidR="007B3C37" w:rsidRPr="009E395A">
        <w:rPr>
          <w:rFonts w:eastAsia="Calibri"/>
        </w:rPr>
        <w:t>ния бесконечного степенного ряда</w:t>
      </w:r>
      <w:r w:rsidRPr="009E395A">
        <w:rPr>
          <w:rFonts w:eastAsia="Calibri"/>
        </w:rPr>
        <w:t xml:space="preserve"> </w:t>
      </w:r>
      <w:r w:rsidR="007B3C37" w:rsidRPr="009E395A">
        <w:rPr>
          <w:rFonts w:eastAsia="Calibri"/>
        </w:rPr>
        <w:t>для описания процесса изнашивания деталей с.-х техники, на примере</w:t>
      </w:r>
      <w:r w:rsidR="007B3C37" w:rsidRPr="009E395A">
        <w:rPr>
          <w:color w:val="000000"/>
        </w:rPr>
        <w:t xml:space="preserve"> </w:t>
      </w:r>
      <w:r w:rsidR="007B3C37" w:rsidRPr="009E395A">
        <w:t xml:space="preserve">лезвия лемеха плуга </w:t>
      </w:r>
      <w:r w:rsidR="007B3C37" w:rsidRPr="009E395A">
        <w:rPr>
          <w:color w:val="000000" w:themeColor="text1"/>
        </w:rPr>
        <w:t xml:space="preserve">современного трактора ТЛ-4 (ТЛС-5 </w:t>
      </w:r>
      <w:proofErr w:type="spellStart"/>
      <w:r w:rsidR="007B3C37" w:rsidRPr="009E395A">
        <w:rPr>
          <w:color w:val="000000" w:themeColor="text1"/>
        </w:rPr>
        <w:t>Барнаулец</w:t>
      </w:r>
      <w:proofErr w:type="spellEnd"/>
      <w:r w:rsidR="007B3C37" w:rsidRPr="009E395A">
        <w:rPr>
          <w:color w:val="000000" w:themeColor="text1"/>
        </w:rPr>
        <w:t>)</w:t>
      </w:r>
      <w:r w:rsidR="007B3C37" w:rsidRPr="009E395A">
        <w:rPr>
          <w:rFonts w:eastAsia="Calibri"/>
        </w:rPr>
        <w:t>.</w:t>
      </w:r>
    </w:p>
    <w:p w14:paraId="2E008FED" w14:textId="77777777" w:rsidR="006A11ED" w:rsidRPr="009E395A" w:rsidRDefault="006A11ED" w:rsidP="00785FAE">
      <w:pPr>
        <w:ind w:firstLine="709"/>
        <w:jc w:val="both"/>
        <w:rPr>
          <w:rFonts w:eastAsia="Calibri"/>
        </w:rPr>
      </w:pPr>
      <w:r w:rsidRPr="009E395A">
        <w:rPr>
          <w:rFonts w:eastAsia="Calibri"/>
        </w:rPr>
        <w:t xml:space="preserve">3. Рассмотреть методы восстановления изношенных </w:t>
      </w:r>
      <w:r w:rsidRPr="009E395A">
        <w:t xml:space="preserve">лезвий лемеха тракторного плуга путем </w:t>
      </w:r>
      <w:r w:rsidR="00603F5D" w:rsidRPr="009E395A">
        <w:t>хромист</w:t>
      </w:r>
      <w:r w:rsidR="003C4858" w:rsidRPr="009E395A">
        <w:t>ых</w:t>
      </w:r>
      <w:r w:rsidR="00603F5D" w:rsidRPr="009E395A">
        <w:t xml:space="preserve"> и </w:t>
      </w:r>
      <w:r w:rsidRPr="009E395A">
        <w:t xml:space="preserve">хромо-марганцовистых покрытий. </w:t>
      </w:r>
    </w:p>
    <w:p w14:paraId="669E4578" w14:textId="5106FEE6" w:rsidR="00B76DA0" w:rsidRDefault="002E65F6" w:rsidP="00785FAE">
      <w:pPr>
        <w:ind w:firstLine="709"/>
        <w:jc w:val="both"/>
        <w:rPr>
          <w:rFonts w:eastAsia="Calibri"/>
        </w:rPr>
      </w:pPr>
      <w:r w:rsidRPr="009E395A">
        <w:rPr>
          <w:color w:val="000000"/>
          <w:lang w:eastAsia="ru-RU"/>
        </w:rPr>
        <w:t>Для проверки</w:t>
      </w:r>
      <w:r w:rsidRPr="009E395A">
        <w:rPr>
          <w:i/>
          <w:color w:val="000000"/>
          <w:lang w:eastAsia="ru-RU"/>
        </w:rPr>
        <w:t xml:space="preserve"> </w:t>
      </w:r>
      <w:r w:rsidRPr="009E395A">
        <w:rPr>
          <w:color w:val="000000"/>
          <w:lang w:eastAsia="ru-RU"/>
        </w:rPr>
        <w:t xml:space="preserve">гипотезы исследования была </w:t>
      </w:r>
      <w:r w:rsidRPr="009E395A">
        <w:rPr>
          <w:rFonts w:eastAsia="Calibri"/>
        </w:rPr>
        <w:t>разр</w:t>
      </w:r>
      <w:r w:rsidR="007B3C37" w:rsidRPr="009E395A">
        <w:rPr>
          <w:rFonts w:eastAsia="Calibri"/>
        </w:rPr>
        <w:t>аботана вероятностная</w:t>
      </w:r>
      <w:r w:rsidRPr="009E395A">
        <w:rPr>
          <w:rFonts w:eastAsia="Calibri"/>
        </w:rPr>
        <w:t xml:space="preserve"> математическая мод</w:t>
      </w:r>
      <w:r w:rsidR="007B3C37" w:rsidRPr="009E395A">
        <w:rPr>
          <w:rFonts w:eastAsia="Calibri"/>
        </w:rPr>
        <w:t xml:space="preserve">ель </w:t>
      </w:r>
      <w:r w:rsidR="00921B79" w:rsidRPr="009E395A">
        <w:rPr>
          <w:rFonts w:eastAsia="Calibri"/>
        </w:rPr>
        <w:t>процесса изнашивания деталей</w:t>
      </w:r>
      <w:r w:rsidRPr="009E395A">
        <w:rPr>
          <w:rFonts w:eastAsia="Calibri"/>
        </w:rPr>
        <w:t xml:space="preserve">. </w:t>
      </w:r>
    </w:p>
    <w:p w14:paraId="146D9BF8" w14:textId="77777777" w:rsidR="009B538F" w:rsidRPr="009E395A" w:rsidRDefault="009B538F" w:rsidP="00785FAE">
      <w:pPr>
        <w:ind w:firstLine="709"/>
        <w:jc w:val="both"/>
        <w:rPr>
          <w:rFonts w:eastAsia="Calibri"/>
        </w:rPr>
      </w:pPr>
    </w:p>
    <w:p w14:paraId="60DC0CA5" w14:textId="77777777" w:rsidR="00603F5D" w:rsidRPr="009E395A" w:rsidRDefault="0093123F" w:rsidP="00785FAE">
      <w:pPr>
        <w:widowControl w:val="0"/>
        <w:autoSpaceDE w:val="0"/>
        <w:autoSpaceDN w:val="0"/>
        <w:adjustRightInd w:val="0"/>
        <w:ind w:firstLine="709"/>
        <w:jc w:val="both"/>
        <w:rPr>
          <w:rFonts w:eastAsia="Times New Roman"/>
          <w:b/>
          <w:i/>
        </w:rPr>
      </w:pPr>
      <w:r w:rsidRPr="009E395A">
        <w:rPr>
          <w:rFonts w:eastAsia="Times New Roman"/>
          <w:b/>
        </w:rPr>
        <w:lastRenderedPageBreak/>
        <w:t>М</w:t>
      </w:r>
      <w:r w:rsidR="00772E1C" w:rsidRPr="009E395A">
        <w:rPr>
          <w:rFonts w:eastAsia="Times New Roman"/>
          <w:b/>
        </w:rPr>
        <w:t>атериалы и методы исследований</w:t>
      </w:r>
      <w:r w:rsidRPr="009E395A">
        <w:rPr>
          <w:rFonts w:eastAsia="Times New Roman"/>
          <w:b/>
          <w:i/>
        </w:rPr>
        <w:t>.</w:t>
      </w:r>
      <w:r w:rsidR="00772E1C" w:rsidRPr="009E395A">
        <w:rPr>
          <w:rFonts w:eastAsia="Times New Roman"/>
          <w:b/>
          <w:i/>
        </w:rPr>
        <w:t xml:space="preserve"> </w:t>
      </w:r>
      <w:r w:rsidR="00240B35" w:rsidRPr="009E395A">
        <w:rPr>
          <w:rStyle w:val="Strong"/>
          <w:b w:val="0"/>
          <w:color w:val="000000"/>
          <w:shd w:val="clear" w:color="auto" w:fill="FFFFFF"/>
        </w:rPr>
        <w:t xml:space="preserve">В настоящей работе </w:t>
      </w:r>
      <w:r w:rsidR="008B7DE4" w:rsidRPr="009E395A">
        <w:rPr>
          <w:rStyle w:val="Strong"/>
          <w:b w:val="0"/>
          <w:color w:val="000000"/>
          <w:shd w:val="clear" w:color="auto" w:fill="FFFFFF"/>
        </w:rPr>
        <w:t>в качест</w:t>
      </w:r>
      <w:r w:rsidR="005C45EE" w:rsidRPr="009E395A">
        <w:rPr>
          <w:rStyle w:val="Strong"/>
          <w:b w:val="0"/>
          <w:color w:val="000000"/>
          <w:shd w:val="clear" w:color="auto" w:fill="FFFFFF"/>
        </w:rPr>
        <w:t>ве методов исследований</w:t>
      </w:r>
      <w:r w:rsidR="008B7DE4" w:rsidRPr="009E395A">
        <w:rPr>
          <w:rStyle w:val="Strong"/>
          <w:b w:val="0"/>
          <w:color w:val="000000"/>
          <w:shd w:val="clear" w:color="auto" w:fill="FFFFFF"/>
        </w:rPr>
        <w:t xml:space="preserve"> </w:t>
      </w:r>
      <w:r w:rsidR="00240B35" w:rsidRPr="009E395A">
        <w:rPr>
          <w:rStyle w:val="Strong"/>
          <w:b w:val="0"/>
          <w:color w:val="000000"/>
          <w:shd w:val="clear" w:color="auto" w:fill="FFFFFF"/>
        </w:rPr>
        <w:t xml:space="preserve">применяется метод микрометрических измерений, который </w:t>
      </w:r>
      <w:r w:rsidR="00240B35" w:rsidRPr="009E395A">
        <w:rPr>
          <w:color w:val="000000"/>
          <w:shd w:val="clear" w:color="auto" w:fill="FFFFFF"/>
        </w:rPr>
        <w:t>основан н</w:t>
      </w:r>
      <w:r w:rsidR="008B7DE4" w:rsidRPr="009E395A">
        <w:rPr>
          <w:color w:val="000000"/>
          <w:shd w:val="clear" w:color="auto" w:fill="FFFFFF"/>
        </w:rPr>
        <w:t>а измерении фактических</w:t>
      </w:r>
      <w:r w:rsidR="00240B35" w:rsidRPr="009E395A">
        <w:rPr>
          <w:color w:val="000000"/>
          <w:shd w:val="clear" w:color="auto" w:fill="FFFFFF"/>
        </w:rPr>
        <w:t xml:space="preserve"> параметров </w:t>
      </w:r>
      <w:r w:rsidR="008B7DE4" w:rsidRPr="009E395A">
        <w:rPr>
          <w:color w:val="000000"/>
          <w:shd w:val="clear" w:color="auto" w:fill="FFFFFF"/>
        </w:rPr>
        <w:t xml:space="preserve">изношенных </w:t>
      </w:r>
      <w:r w:rsidR="00240B35" w:rsidRPr="009E395A">
        <w:rPr>
          <w:color w:val="000000"/>
          <w:shd w:val="clear" w:color="auto" w:fill="FFFFFF"/>
        </w:rPr>
        <w:t>деталей</w:t>
      </w:r>
      <w:r w:rsidR="008B7DE4" w:rsidRPr="009E395A">
        <w:rPr>
          <w:color w:val="000000"/>
          <w:shd w:val="clear" w:color="auto" w:fill="FFFFFF"/>
        </w:rPr>
        <w:t xml:space="preserve"> с.-х машин. Все микрометрические и</w:t>
      </w:r>
      <w:r w:rsidR="00240B35" w:rsidRPr="009E395A">
        <w:rPr>
          <w:color w:val="000000"/>
          <w:shd w:val="clear" w:color="auto" w:fill="FFFFFF"/>
        </w:rPr>
        <w:t>змерения проводят</w:t>
      </w:r>
      <w:r w:rsidR="008B7DE4" w:rsidRPr="009E395A">
        <w:rPr>
          <w:color w:val="000000"/>
          <w:shd w:val="clear" w:color="auto" w:fill="FFFFFF"/>
        </w:rPr>
        <w:t>ся</w:t>
      </w:r>
      <w:r w:rsidR="00240B35" w:rsidRPr="009E395A">
        <w:rPr>
          <w:color w:val="000000"/>
          <w:shd w:val="clear" w:color="auto" w:fill="FFFFFF"/>
        </w:rPr>
        <w:t xml:space="preserve"> микром</w:t>
      </w:r>
      <w:r w:rsidR="008B7DE4" w:rsidRPr="009E395A">
        <w:rPr>
          <w:color w:val="000000"/>
          <w:shd w:val="clear" w:color="auto" w:fill="FFFFFF"/>
        </w:rPr>
        <w:t>етром и штангенциркулем</w:t>
      </w:r>
      <w:r w:rsidR="00240B35" w:rsidRPr="009E395A">
        <w:rPr>
          <w:color w:val="000000"/>
          <w:shd w:val="clear" w:color="auto" w:fill="FFFFFF"/>
        </w:rPr>
        <w:t xml:space="preserve">. </w:t>
      </w:r>
      <w:r w:rsidR="008B7DE4" w:rsidRPr="009E395A">
        <w:rPr>
          <w:color w:val="000000"/>
          <w:shd w:val="clear" w:color="auto" w:fill="FFFFFF"/>
        </w:rPr>
        <w:t>При этом, т</w:t>
      </w:r>
      <w:r w:rsidR="00240B35" w:rsidRPr="009E395A">
        <w:rPr>
          <w:color w:val="000000"/>
          <w:shd w:val="clear" w:color="auto" w:fill="FFFFFF"/>
        </w:rPr>
        <w:t xml:space="preserve">очность измерения </w:t>
      </w:r>
      <w:r w:rsidR="008B7DE4" w:rsidRPr="009E395A">
        <w:rPr>
          <w:color w:val="000000"/>
          <w:shd w:val="clear" w:color="auto" w:fill="FFFFFF"/>
        </w:rPr>
        <w:t>фактических разм</w:t>
      </w:r>
      <w:r w:rsidR="005C45EE" w:rsidRPr="009E395A">
        <w:rPr>
          <w:color w:val="000000"/>
          <w:shd w:val="clear" w:color="auto" w:fill="FFFFFF"/>
        </w:rPr>
        <w:t>еров деталей составляет не менее</w:t>
      </w:r>
      <w:r w:rsidR="008B7DE4" w:rsidRPr="009E395A">
        <w:rPr>
          <w:color w:val="000000"/>
          <w:shd w:val="clear" w:color="auto" w:fill="FFFFFF"/>
        </w:rPr>
        <w:t xml:space="preserve"> 0,01 – </w:t>
      </w:r>
      <w:r w:rsidR="00240B35" w:rsidRPr="009E395A">
        <w:rPr>
          <w:color w:val="000000"/>
          <w:shd w:val="clear" w:color="auto" w:fill="FFFFFF"/>
        </w:rPr>
        <w:t>0,001 мм.</w:t>
      </w:r>
    </w:p>
    <w:p w14:paraId="74DE0009" w14:textId="77777777" w:rsidR="003D23BF" w:rsidRPr="009E395A" w:rsidRDefault="008B7DE4" w:rsidP="00785FAE">
      <w:pPr>
        <w:ind w:firstLine="709"/>
        <w:jc w:val="both"/>
      </w:pPr>
      <w:r w:rsidRPr="009E395A">
        <w:t>Далее следует отметить, что т</w:t>
      </w:r>
      <w:r w:rsidR="003D23BF" w:rsidRPr="009E395A">
        <w:t>вердост</w:t>
      </w:r>
      <w:r w:rsidR="00C15B57" w:rsidRPr="009E395A">
        <w:t>ь</w:t>
      </w:r>
      <w:r w:rsidRPr="009E395A">
        <w:t xml:space="preserve"> </w:t>
      </w:r>
      <w:r w:rsidR="008A77C1" w:rsidRPr="009E395A">
        <w:t xml:space="preserve">поверхности деталей после восстановления </w:t>
      </w:r>
      <w:r w:rsidRPr="009E395A">
        <w:t>измеряется по Бринеллю. Бринелль</w:t>
      </w:r>
      <w:r w:rsidR="00C15B57" w:rsidRPr="009E395A">
        <w:t>, это –</w:t>
      </w:r>
      <w:r w:rsidR="003D23BF" w:rsidRPr="009E395A">
        <w:t xml:space="preserve"> условная величина, представляющая частное от деления нагрузки на шарик на поверхность отпечатка шарика на металле.</w:t>
      </w:r>
    </w:p>
    <w:p w14:paraId="03B46145" w14:textId="77777777" w:rsidR="00C15B57" w:rsidRPr="009E395A" w:rsidRDefault="003D23BF" w:rsidP="00785FAE">
      <w:pPr>
        <w:widowControl w:val="0"/>
        <w:autoSpaceDE w:val="0"/>
        <w:autoSpaceDN w:val="0"/>
        <w:adjustRightInd w:val="0"/>
        <w:ind w:firstLine="709"/>
        <w:jc w:val="both"/>
      </w:pPr>
      <w:r w:rsidRPr="009E395A">
        <w:t xml:space="preserve">Если измерять твердость по </w:t>
      </w:r>
      <w:r w:rsidR="00C15B57" w:rsidRPr="009E395A">
        <w:t>Бринеллю, вдавливая стальной ша</w:t>
      </w:r>
      <w:r w:rsidRPr="009E395A">
        <w:t xml:space="preserve">рик в металл детали, то даже при диаметре шарика 2,5 </w:t>
      </w:r>
      <w:r w:rsidRPr="009E395A">
        <w:rPr>
          <w:iCs/>
        </w:rPr>
        <w:t>мм</w:t>
      </w:r>
      <w:r w:rsidRPr="009E395A">
        <w:t xml:space="preserve"> вмятина</w:t>
      </w:r>
      <w:r w:rsidR="00C15B57" w:rsidRPr="009E395A">
        <w:rPr>
          <w:rFonts w:eastAsia="Times New Roman"/>
        </w:rPr>
        <w:t xml:space="preserve"> </w:t>
      </w:r>
      <w:r w:rsidRPr="009E395A">
        <w:t>от пего перекроет сотни зерен, карби</w:t>
      </w:r>
      <w:r w:rsidR="00C15B57" w:rsidRPr="009E395A">
        <w:t>дов и основы, величина которых в</w:t>
      </w:r>
      <w:r w:rsidRPr="009E395A">
        <w:t xml:space="preserve"> поплавк</w:t>
      </w:r>
      <w:r w:rsidR="00C15B57" w:rsidRPr="009E395A">
        <w:t xml:space="preserve">е обычно составляет 0,02 – </w:t>
      </w:r>
      <w:r w:rsidRPr="009E395A">
        <w:t xml:space="preserve">0,05 </w:t>
      </w:r>
      <w:r w:rsidRPr="009E395A">
        <w:rPr>
          <w:iCs/>
        </w:rPr>
        <w:t>мм</w:t>
      </w:r>
      <w:r w:rsidRPr="009E395A">
        <w:rPr>
          <w:i/>
          <w:iCs/>
        </w:rPr>
        <w:t>,</w:t>
      </w:r>
      <w:r w:rsidRPr="009E395A">
        <w:t xml:space="preserve"> следовательно, мы оп</w:t>
      </w:r>
      <w:r w:rsidRPr="009E395A">
        <w:softHyphen/>
        <w:t xml:space="preserve">ределим среднюю твердость. </w:t>
      </w:r>
    </w:p>
    <w:p w14:paraId="3A043B41" w14:textId="77777777" w:rsidR="00C15B57" w:rsidRPr="009E395A" w:rsidRDefault="003D23BF" w:rsidP="00785FAE">
      <w:pPr>
        <w:widowControl w:val="0"/>
        <w:autoSpaceDE w:val="0"/>
        <w:autoSpaceDN w:val="0"/>
        <w:adjustRightInd w:val="0"/>
        <w:ind w:firstLine="709"/>
        <w:jc w:val="both"/>
      </w:pPr>
      <w:r w:rsidRPr="009E395A">
        <w:t>Твердость зерна кварцевого песка обычно равна или меньше твердости зерна карбида, но выше, чем твердость зерна основы. Поэтому выступ на зерне песка вдавится в основу, оставляя на не</w:t>
      </w:r>
      <w:r w:rsidR="00C15B57" w:rsidRPr="009E395A">
        <w:t>й канавку, но в зерна карбидов н</w:t>
      </w:r>
      <w:r w:rsidRPr="009E395A">
        <w:t xml:space="preserve">е сможет вдавиться. </w:t>
      </w:r>
    </w:p>
    <w:p w14:paraId="4F620660" w14:textId="77777777" w:rsidR="003D23BF" w:rsidRPr="009E395A" w:rsidRDefault="003D23BF" w:rsidP="00785FAE">
      <w:pPr>
        <w:widowControl w:val="0"/>
        <w:autoSpaceDE w:val="0"/>
        <w:autoSpaceDN w:val="0"/>
        <w:adjustRightInd w:val="0"/>
        <w:ind w:firstLine="709"/>
        <w:jc w:val="both"/>
        <w:rPr>
          <w:rFonts w:eastAsia="Times New Roman"/>
        </w:rPr>
      </w:pPr>
      <w:r w:rsidRPr="009E395A">
        <w:t>При небольшом нажим</w:t>
      </w:r>
      <w:r w:rsidR="00C15B57" w:rsidRPr="009E395A">
        <w:t>е на зерно песка оно будет пере</w:t>
      </w:r>
      <w:r w:rsidRPr="009E395A">
        <w:t>ходи</w:t>
      </w:r>
      <w:r w:rsidR="00C15B57" w:rsidRPr="009E395A">
        <w:t>ть через зерна карбидов, а при большом нажиме – вы</w:t>
      </w:r>
      <w:r w:rsidRPr="009E395A">
        <w:t>ламывать зерна карбидов из основы.</w:t>
      </w:r>
    </w:p>
    <w:p w14:paraId="7E9B81F0" w14:textId="77777777" w:rsidR="003D23BF" w:rsidRPr="009E395A" w:rsidRDefault="003D23BF" w:rsidP="00785FAE">
      <w:pPr>
        <w:ind w:firstLine="709"/>
        <w:jc w:val="both"/>
      </w:pPr>
      <w:r w:rsidRPr="009E395A">
        <w:t>Следовательно, чем прочнее связь основы с карбидами, тем больше и износостойкость мет</w:t>
      </w:r>
      <w:r w:rsidR="00C15B57" w:rsidRPr="009E395A">
        <w:t>алла. Таким образом, износостой</w:t>
      </w:r>
      <w:r w:rsidRPr="009E395A">
        <w:t>кость определяется не общей средней твердостью данного металла, определенной по Бринеллю, а твердостью зерен карбидов и зерен основы и прочностью основы.</w:t>
      </w:r>
    </w:p>
    <w:p w14:paraId="2ED4D810" w14:textId="77777777" w:rsidR="003D23BF" w:rsidRPr="009E395A" w:rsidRDefault="003D23BF" w:rsidP="00785FAE">
      <w:pPr>
        <w:ind w:firstLine="709"/>
        <w:jc w:val="both"/>
      </w:pPr>
      <w:r w:rsidRPr="009E395A">
        <w:t>Кроме того, если деталь подвергается ударным нагрузкам, (на</w:t>
      </w:r>
      <w:r w:rsidRPr="009E395A">
        <w:softHyphen/>
        <w:t>пример, била молотковой дробилки), то основа металла должна быть еще и достаточно вязкой.</w:t>
      </w:r>
    </w:p>
    <w:p w14:paraId="3671ABAA" w14:textId="77777777" w:rsidR="00C15B57" w:rsidRPr="009E395A" w:rsidRDefault="003D23BF" w:rsidP="00785FAE">
      <w:pPr>
        <w:ind w:firstLine="709"/>
        <w:jc w:val="both"/>
      </w:pPr>
      <w:r w:rsidRPr="009E395A">
        <w:lastRenderedPageBreak/>
        <w:t xml:space="preserve">Твердость отдельных зерен металла или </w:t>
      </w:r>
      <w:proofErr w:type="spellStart"/>
      <w:r w:rsidRPr="009E395A">
        <w:t>микротвердость</w:t>
      </w:r>
      <w:proofErr w:type="spellEnd"/>
      <w:r w:rsidRPr="009E395A">
        <w:t xml:space="preserve"> опре</w:t>
      </w:r>
      <w:r w:rsidRPr="009E395A">
        <w:softHyphen/>
        <w:t>деляется путем вдавливания в зерно металла четы</w:t>
      </w:r>
      <w:r w:rsidR="00C15B57" w:rsidRPr="009E395A">
        <w:t>рехгранной ал</w:t>
      </w:r>
      <w:r w:rsidR="00C15B57" w:rsidRPr="009E395A">
        <w:softHyphen/>
        <w:t>мазной пирамиды</w:t>
      </w:r>
      <w:r w:rsidRPr="009E395A">
        <w:t xml:space="preserve">. </w:t>
      </w:r>
    </w:p>
    <w:p w14:paraId="41D36808" w14:textId="77777777" w:rsidR="00C15B57" w:rsidRPr="009E395A" w:rsidRDefault="003D23BF" w:rsidP="00785FAE">
      <w:pPr>
        <w:ind w:firstLine="709"/>
        <w:jc w:val="both"/>
      </w:pPr>
      <w:r w:rsidRPr="009E395A">
        <w:t>Площадь отпечатка пирамиды, т. е. сумма площадей четырех треугольников, определяется измерением диагонали отпечатка на спе</w:t>
      </w:r>
      <w:r w:rsidR="00C15B57" w:rsidRPr="009E395A">
        <w:t xml:space="preserve">циальном приборе (ПМТ-3). </w:t>
      </w:r>
    </w:p>
    <w:p w14:paraId="664ADB7D" w14:textId="77777777" w:rsidR="003D23BF" w:rsidRPr="009E395A" w:rsidRDefault="00C15B57" w:rsidP="00785FAE">
      <w:pPr>
        <w:ind w:firstLine="709"/>
        <w:jc w:val="both"/>
      </w:pPr>
      <w:proofErr w:type="spellStart"/>
      <w:r w:rsidRPr="009E395A">
        <w:t>Микро</w:t>
      </w:r>
      <w:r w:rsidR="003D23BF" w:rsidRPr="009E395A">
        <w:t>твердость</w:t>
      </w:r>
      <w:proofErr w:type="spellEnd"/>
      <w:r w:rsidR="003D23BF" w:rsidRPr="009E395A">
        <w:t xml:space="preserve">, или твердость отдельного зерна, как и твердость по Бринеллю или </w:t>
      </w:r>
      <w:proofErr w:type="spellStart"/>
      <w:r w:rsidR="003D23BF" w:rsidRPr="009E395A">
        <w:t>Роквеллу</w:t>
      </w:r>
      <w:proofErr w:type="spellEnd"/>
      <w:r w:rsidR="003D23BF" w:rsidRPr="009E395A">
        <w:t xml:space="preserve">, представляет собой условную величину и является частным от деления нагрузки на алмазную пирамиду на площадь отпечатка, поэтому </w:t>
      </w:r>
      <w:proofErr w:type="spellStart"/>
      <w:r w:rsidR="003D23BF" w:rsidRPr="009E395A">
        <w:t>микротвердость</w:t>
      </w:r>
      <w:proofErr w:type="spellEnd"/>
      <w:r w:rsidR="003D23BF" w:rsidRPr="009E395A">
        <w:t xml:space="preserve"> выражается в </w:t>
      </w:r>
      <w:r w:rsidR="003D23BF" w:rsidRPr="009E395A">
        <w:rPr>
          <w:iCs/>
        </w:rPr>
        <w:t>кг/мм</w:t>
      </w:r>
      <w:r w:rsidR="003D23BF" w:rsidRPr="009E395A">
        <w:rPr>
          <w:iCs/>
          <w:vertAlign w:val="superscript"/>
        </w:rPr>
        <w:t>2</w:t>
      </w:r>
      <w:r w:rsidR="003D23BF" w:rsidRPr="009E395A">
        <w:rPr>
          <w:i/>
          <w:iCs/>
        </w:rPr>
        <w:t>.</w:t>
      </w:r>
    </w:p>
    <w:p w14:paraId="60D3296B" w14:textId="77777777" w:rsidR="00C15B57" w:rsidRPr="009E395A" w:rsidRDefault="003D23BF" w:rsidP="00785FAE">
      <w:pPr>
        <w:ind w:firstLine="709"/>
        <w:jc w:val="both"/>
      </w:pPr>
      <w:proofErr w:type="spellStart"/>
      <w:r w:rsidRPr="009E395A">
        <w:t>Микротвердость</w:t>
      </w:r>
      <w:proofErr w:type="spellEnd"/>
      <w:r w:rsidRPr="009E395A">
        <w:t xml:space="preserve"> не всегда остается неизменной. Если деталь, например щека камнедробилки, изготовленная из марганцовистой стали, испытывает во время работы настолько большие удельные нагрузки, что происходит пластическая деформация зерен основы, то </w:t>
      </w:r>
      <w:proofErr w:type="spellStart"/>
      <w:r w:rsidRPr="009E395A">
        <w:t>микротвердость</w:t>
      </w:r>
      <w:proofErr w:type="spellEnd"/>
      <w:r w:rsidRPr="009E395A">
        <w:t xml:space="preserve"> их значительно увеличивается, иногда на 50%, вследствие чего возрастает и износостойкость стали. </w:t>
      </w:r>
    </w:p>
    <w:p w14:paraId="1FE8D400" w14:textId="77777777" w:rsidR="003D23BF" w:rsidRPr="009E395A" w:rsidRDefault="003D23BF" w:rsidP="00785FAE">
      <w:pPr>
        <w:ind w:firstLine="709"/>
        <w:jc w:val="both"/>
      </w:pPr>
      <w:r w:rsidRPr="009E395A">
        <w:t>Это явление называется наклепом (</w:t>
      </w:r>
      <w:proofErr w:type="spellStart"/>
      <w:r w:rsidRPr="009E395A">
        <w:t>нагартовкой</w:t>
      </w:r>
      <w:proofErr w:type="spellEnd"/>
      <w:r w:rsidRPr="009E395A">
        <w:t>). В зернах карбидов наклепа не происходит.</w:t>
      </w:r>
    </w:p>
    <w:p w14:paraId="4219CD94" w14:textId="77777777" w:rsidR="003D23BF" w:rsidRPr="009E395A" w:rsidRDefault="003D23BF" w:rsidP="00785FAE">
      <w:pPr>
        <w:ind w:firstLine="709"/>
        <w:jc w:val="both"/>
      </w:pPr>
      <w:r w:rsidRPr="009E395A">
        <w:t xml:space="preserve">Если удельная нагрузка мала, наклепка не происходит. Поэтому, например, нерационально изготовлять зубья ковшей экскаваторов из дорогой стали 13ГЛ, так как </w:t>
      </w:r>
      <w:proofErr w:type="spellStart"/>
      <w:r w:rsidRPr="009E395A">
        <w:t>микротвердость</w:t>
      </w:r>
      <w:proofErr w:type="spellEnd"/>
      <w:r w:rsidRPr="009E395A">
        <w:t xml:space="preserve"> аустенита этой стали при </w:t>
      </w:r>
      <w:proofErr w:type="spellStart"/>
      <w:r w:rsidRPr="009E395A">
        <w:t>ми</w:t>
      </w:r>
      <w:r w:rsidR="00C15B57" w:rsidRPr="009E395A">
        <w:t>кротвердости</w:t>
      </w:r>
      <w:proofErr w:type="spellEnd"/>
      <w:r w:rsidR="00C15B57" w:rsidRPr="009E395A">
        <w:t xml:space="preserve"> зерен</w:t>
      </w:r>
      <w:r w:rsidRPr="009E395A">
        <w:t xml:space="preserve"> всего 400 </w:t>
      </w:r>
      <w:r w:rsidRPr="009E395A">
        <w:rPr>
          <w:i/>
          <w:iCs/>
        </w:rPr>
        <w:t>кг/мм</w:t>
      </w:r>
      <w:r w:rsidRPr="009E395A">
        <w:rPr>
          <w:vertAlign w:val="superscript"/>
        </w:rPr>
        <w:t>2</w:t>
      </w:r>
      <w:r w:rsidR="00C15B57" w:rsidRPr="009E395A">
        <w:t>, т.</w:t>
      </w:r>
      <w:r w:rsidRPr="009E395A">
        <w:t xml:space="preserve">е. меньше </w:t>
      </w:r>
      <w:proofErr w:type="spellStart"/>
      <w:r w:rsidRPr="009E395A">
        <w:t>микротвердости</w:t>
      </w:r>
      <w:proofErr w:type="spellEnd"/>
      <w:r w:rsidRPr="009E395A">
        <w:t xml:space="preserve"> зерен песка и многих зерен гранита, и стойкость таких зубьев не выше, </w:t>
      </w:r>
      <w:r w:rsidR="00C15B57" w:rsidRPr="009E395A">
        <w:t>чем зубьев, изготовленных из уг</w:t>
      </w:r>
      <w:r w:rsidRPr="009E395A">
        <w:t>леродистой стали.</w:t>
      </w:r>
    </w:p>
    <w:p w14:paraId="72F08ED7" w14:textId="77777777" w:rsidR="003D23BF" w:rsidRPr="009E395A" w:rsidRDefault="003D23BF" w:rsidP="00785FAE">
      <w:pPr>
        <w:ind w:firstLine="709"/>
        <w:jc w:val="both"/>
      </w:pPr>
      <w:r w:rsidRPr="009E395A">
        <w:t>Для оценки износостойкости различных металлов производят испытания на истирание образцов из этих металлов. Испытания производят на различных машинах</w:t>
      </w:r>
      <w:r w:rsidR="00181A36" w:rsidRPr="009E395A">
        <w:t xml:space="preserve"> трения</w:t>
      </w:r>
      <w:r w:rsidRPr="009E395A">
        <w:t>.</w:t>
      </w:r>
    </w:p>
    <w:p w14:paraId="11A4B369" w14:textId="77777777" w:rsidR="00CB67F2" w:rsidRPr="00A11601" w:rsidRDefault="00A11601" w:rsidP="00785FAE">
      <w:pPr>
        <w:ind w:firstLine="709"/>
        <w:jc w:val="both"/>
        <w:rPr>
          <w:b/>
          <w:i/>
        </w:rPr>
      </w:pPr>
      <w:r>
        <w:rPr>
          <w:b/>
        </w:rPr>
        <w:t>Полученные</w:t>
      </w:r>
      <w:r w:rsidR="008E7C04" w:rsidRPr="00A11601">
        <w:rPr>
          <w:b/>
        </w:rPr>
        <w:t xml:space="preserve"> результат</w:t>
      </w:r>
      <w:r>
        <w:rPr>
          <w:b/>
        </w:rPr>
        <w:t>ы исследований</w:t>
      </w:r>
      <w:r w:rsidR="008E7C04">
        <w:rPr>
          <w:b/>
          <w:i/>
        </w:rPr>
        <w:t>.</w:t>
      </w:r>
      <w:r>
        <w:rPr>
          <w:b/>
          <w:i/>
        </w:rPr>
        <w:t xml:space="preserve"> </w:t>
      </w:r>
      <w:r w:rsidR="00CB67F2" w:rsidRPr="0003795F">
        <w:rPr>
          <w:color w:val="000000" w:themeColor="text1"/>
        </w:rPr>
        <w:t xml:space="preserve">В </w:t>
      </w:r>
      <w:r w:rsidR="0003795F">
        <w:rPr>
          <w:color w:val="000000" w:themeColor="text1"/>
        </w:rPr>
        <w:t xml:space="preserve">современных </w:t>
      </w:r>
      <w:r w:rsidR="00CB67F2" w:rsidRPr="0003795F">
        <w:rPr>
          <w:color w:val="000000" w:themeColor="text1"/>
        </w:rPr>
        <w:t>технологиях во</w:t>
      </w:r>
      <w:r w:rsidR="0003795F">
        <w:rPr>
          <w:color w:val="000000" w:themeColor="text1"/>
        </w:rPr>
        <w:t>зделывания с.-х культур весьма</w:t>
      </w:r>
      <w:r w:rsidR="00CB67F2" w:rsidRPr="0003795F">
        <w:rPr>
          <w:color w:val="000000" w:themeColor="text1"/>
        </w:rPr>
        <w:t xml:space="preserve"> энергоемким </w:t>
      </w:r>
      <w:r w:rsidR="0003795F">
        <w:rPr>
          <w:color w:val="000000" w:themeColor="text1"/>
        </w:rPr>
        <w:t xml:space="preserve">технологическим </w:t>
      </w:r>
      <w:r w:rsidR="0003795F">
        <w:rPr>
          <w:color w:val="000000" w:themeColor="text1"/>
        </w:rPr>
        <w:lastRenderedPageBreak/>
        <w:t>процессом является</w:t>
      </w:r>
      <w:r w:rsidR="00CB67F2" w:rsidRPr="0003795F">
        <w:rPr>
          <w:color w:val="000000" w:themeColor="text1"/>
        </w:rPr>
        <w:t xml:space="preserve"> обработка</w:t>
      </w:r>
      <w:r w:rsidR="0003795F">
        <w:rPr>
          <w:color w:val="000000" w:themeColor="text1"/>
        </w:rPr>
        <w:t xml:space="preserve"> почвы, которая связана с механическим воздействием</w:t>
      </w:r>
      <w:r w:rsidR="00CB67F2" w:rsidRPr="0003795F">
        <w:rPr>
          <w:color w:val="000000" w:themeColor="text1"/>
        </w:rPr>
        <w:t xml:space="preserve"> рабочего органа</w:t>
      </w:r>
      <w:r w:rsidR="0003795F">
        <w:rPr>
          <w:color w:val="000000" w:themeColor="text1"/>
        </w:rPr>
        <w:t xml:space="preserve"> с.-х машины</w:t>
      </w:r>
      <w:r w:rsidR="00CB67F2" w:rsidRPr="0003795F">
        <w:rPr>
          <w:color w:val="000000" w:themeColor="text1"/>
        </w:rPr>
        <w:t xml:space="preserve"> на обрабатываемую среду.</w:t>
      </w:r>
    </w:p>
    <w:p w14:paraId="76838CCC" w14:textId="77777777" w:rsidR="004E35C8" w:rsidRDefault="0003795F" w:rsidP="00785FAE">
      <w:pPr>
        <w:ind w:firstLine="709"/>
        <w:jc w:val="both"/>
      </w:pPr>
      <w:r>
        <w:t>Поэтому д</w:t>
      </w:r>
      <w:r w:rsidR="00097D82">
        <w:t xml:space="preserve">ля математического описания процесса изнашивания </w:t>
      </w:r>
      <w:r w:rsidR="004E35C8">
        <w:t>деталей с.-х машин важно зн</w:t>
      </w:r>
      <w:r w:rsidR="00D26C89">
        <w:t>ать три математических уравнения</w:t>
      </w:r>
      <w:r w:rsidR="004E35C8">
        <w:t>:</w:t>
      </w:r>
    </w:p>
    <w:p w14:paraId="2FBD5D28" w14:textId="77777777" w:rsidR="00097D82" w:rsidRDefault="00D26C89" w:rsidP="00785FAE">
      <w:pPr>
        <w:ind w:firstLine="709"/>
        <w:jc w:val="both"/>
      </w:pPr>
      <w:r>
        <w:t>1)</w:t>
      </w:r>
      <w:r w:rsidR="004E35C8">
        <w:t xml:space="preserve"> уравнение, выражающее</w:t>
      </w:r>
      <w:r w:rsidR="00097D82">
        <w:t xml:space="preserve"> математическое ожидание случайного процесса накопления износа </w:t>
      </w:r>
      <w:r w:rsidR="004E35C8">
        <w:t>деталей с.-х машин в</w:t>
      </w:r>
      <w:r w:rsidR="00097D82">
        <w:t>о времени, т.е. неслучайную составляющую процесс</w:t>
      </w:r>
      <w:r w:rsidR="004E35C8">
        <w:t>а изнашивания;</w:t>
      </w:r>
    </w:p>
    <w:p w14:paraId="0EAB8281" w14:textId="77777777" w:rsidR="004E35C8" w:rsidRDefault="00D26C89" w:rsidP="00785FAE">
      <w:pPr>
        <w:ind w:firstLine="709"/>
        <w:jc w:val="both"/>
      </w:pPr>
      <w:r>
        <w:t>2)</w:t>
      </w:r>
      <w:r w:rsidR="004E35C8">
        <w:t xml:space="preserve"> уравнение, выражающее</w:t>
      </w:r>
      <w:r w:rsidR="00097D82">
        <w:t xml:space="preserve"> верхнюю доверительную границу случайного процесса</w:t>
      </w:r>
      <w:r w:rsidR="004E35C8">
        <w:t xml:space="preserve"> износа деталей машин;</w:t>
      </w:r>
    </w:p>
    <w:p w14:paraId="64BA4077" w14:textId="77777777" w:rsidR="00097D82" w:rsidRDefault="00D26C89" w:rsidP="00785FAE">
      <w:pPr>
        <w:ind w:firstLine="709"/>
        <w:jc w:val="both"/>
      </w:pPr>
      <w:r>
        <w:t>3)</w:t>
      </w:r>
      <w:r w:rsidR="004E35C8">
        <w:t xml:space="preserve"> уравнение, которое отражает </w:t>
      </w:r>
      <w:r w:rsidR="00097D82">
        <w:t>нижнюю доверительную границу процесса накопления износа</w:t>
      </w:r>
      <w:r w:rsidR="004E35C8">
        <w:t xml:space="preserve"> деталей с.-х машин во времени</w:t>
      </w:r>
      <w:r w:rsidR="00097D82">
        <w:t>.</w:t>
      </w:r>
    </w:p>
    <w:p w14:paraId="5847F882" w14:textId="77777777" w:rsidR="00097D82" w:rsidRDefault="004E35C8" w:rsidP="00785FAE">
      <w:pPr>
        <w:ind w:firstLine="709"/>
        <w:jc w:val="both"/>
      </w:pPr>
      <w:r>
        <w:t>Все эти три уравнения</w:t>
      </w:r>
      <w:r w:rsidR="00D26C89">
        <w:t>, в их единстве и взаимосвязи,</w:t>
      </w:r>
      <w:r w:rsidR="00097D82">
        <w:t xml:space="preserve"> образуют вероятностную математическую модел</w:t>
      </w:r>
      <w:r>
        <w:t>ь процесса изнашивания деталей машин во времени</w:t>
      </w:r>
      <w:r w:rsidR="00097D82">
        <w:t>.</w:t>
      </w:r>
    </w:p>
    <w:p w14:paraId="5C1586EA" w14:textId="77777777" w:rsidR="00097D82" w:rsidRDefault="00097D82" w:rsidP="00785FAE">
      <w:pPr>
        <w:ind w:firstLine="709"/>
        <w:jc w:val="both"/>
        <w:rPr>
          <w:color w:val="000000" w:themeColor="text1"/>
        </w:rPr>
      </w:pPr>
      <w:r>
        <w:rPr>
          <w:color w:val="000000" w:themeColor="text1"/>
        </w:rPr>
        <w:t>В ходе исследования</w:t>
      </w:r>
      <w:r w:rsidRPr="00D566C0">
        <w:rPr>
          <w:color w:val="000000" w:themeColor="text1"/>
        </w:rPr>
        <w:t xml:space="preserve"> ста</w:t>
      </w:r>
      <w:r>
        <w:rPr>
          <w:color w:val="000000" w:themeColor="text1"/>
        </w:rPr>
        <w:t xml:space="preserve">тистических закономерностей </w:t>
      </w:r>
      <w:r w:rsidR="00C37E2F">
        <w:t>износа различных деталей с.-х машин, в том числе: лемехов и отвалов тракторных плугов, лап культиваторов, дисков борон, и др. рабочих органов с.-х машин,</w:t>
      </w:r>
      <w:r w:rsidRPr="00D566C0">
        <w:rPr>
          <w:color w:val="000000" w:themeColor="text1"/>
        </w:rPr>
        <w:t xml:space="preserve"> </w:t>
      </w:r>
      <w:r>
        <w:rPr>
          <w:color w:val="000000" w:themeColor="text1"/>
        </w:rPr>
        <w:t>нами были сформулированы</w:t>
      </w:r>
      <w:r w:rsidR="00C37E2F">
        <w:rPr>
          <w:color w:val="000000" w:themeColor="text1"/>
        </w:rPr>
        <w:t xml:space="preserve"> </w:t>
      </w:r>
      <w:r w:rsidR="00D26C89">
        <w:rPr>
          <w:color w:val="000000" w:themeColor="text1"/>
        </w:rPr>
        <w:t>основные</w:t>
      </w:r>
      <w:r w:rsidRPr="00D566C0">
        <w:rPr>
          <w:color w:val="000000" w:themeColor="text1"/>
        </w:rPr>
        <w:t xml:space="preserve"> требовани</w:t>
      </w:r>
      <w:r w:rsidR="00C37E2F">
        <w:rPr>
          <w:color w:val="000000" w:themeColor="text1"/>
        </w:rPr>
        <w:t>я к вероятностной математической модели изнашивания деталей с.-х машин:</w:t>
      </w:r>
    </w:p>
    <w:p w14:paraId="40E5AA3B" w14:textId="77777777" w:rsidR="00097D82" w:rsidRDefault="00C37E2F" w:rsidP="00785FAE">
      <w:pPr>
        <w:ind w:firstLine="709"/>
        <w:jc w:val="both"/>
        <w:rPr>
          <w:color w:val="000000" w:themeColor="text1"/>
        </w:rPr>
      </w:pPr>
      <w:r>
        <w:rPr>
          <w:color w:val="000000" w:themeColor="text1"/>
        </w:rPr>
        <w:t>– эта</w:t>
      </w:r>
      <w:r w:rsidR="00097D82" w:rsidRPr="00D566C0">
        <w:rPr>
          <w:color w:val="000000" w:themeColor="text1"/>
        </w:rPr>
        <w:t xml:space="preserve"> м</w:t>
      </w:r>
      <w:r>
        <w:rPr>
          <w:color w:val="000000" w:themeColor="text1"/>
        </w:rPr>
        <w:t xml:space="preserve">одель должна учитывать </w:t>
      </w:r>
      <w:r w:rsidR="00D26C89">
        <w:rPr>
          <w:color w:val="000000" w:themeColor="text1"/>
        </w:rPr>
        <w:t>случайный (</w:t>
      </w:r>
      <w:r>
        <w:rPr>
          <w:color w:val="000000" w:themeColor="text1"/>
        </w:rPr>
        <w:t>вероятностный</w:t>
      </w:r>
      <w:r w:rsidR="00D26C89">
        <w:rPr>
          <w:color w:val="000000" w:themeColor="text1"/>
        </w:rPr>
        <w:t>)</w:t>
      </w:r>
      <w:r w:rsidR="00097D82" w:rsidRPr="00D566C0">
        <w:rPr>
          <w:color w:val="000000" w:themeColor="text1"/>
        </w:rPr>
        <w:t xml:space="preserve"> характер процесса изнашивания</w:t>
      </w:r>
      <w:r w:rsidR="00D26C89">
        <w:rPr>
          <w:color w:val="000000" w:themeColor="text1"/>
        </w:rPr>
        <w:t xml:space="preserve"> детали во времени</w:t>
      </w:r>
      <w:r w:rsidR="00097D82">
        <w:rPr>
          <w:color w:val="000000" w:themeColor="text1"/>
        </w:rPr>
        <w:t>;</w:t>
      </w:r>
    </w:p>
    <w:p w14:paraId="45C07080" w14:textId="77777777" w:rsidR="00097D82" w:rsidRDefault="00C37E2F" w:rsidP="00785FAE">
      <w:pPr>
        <w:ind w:firstLine="709"/>
        <w:jc w:val="both"/>
        <w:rPr>
          <w:color w:val="000000" w:themeColor="text1"/>
        </w:rPr>
      </w:pPr>
      <w:r>
        <w:rPr>
          <w:color w:val="000000" w:themeColor="text1"/>
        </w:rPr>
        <w:t>– данная вероятностная модель</w:t>
      </w:r>
      <w:r w:rsidR="00097D82">
        <w:rPr>
          <w:color w:val="000000" w:themeColor="text1"/>
        </w:rPr>
        <w:t xml:space="preserve"> должна учитывать</w:t>
      </w:r>
      <w:r>
        <w:rPr>
          <w:color w:val="000000" w:themeColor="text1"/>
        </w:rPr>
        <w:t xml:space="preserve"> нелинейность накопления износа</w:t>
      </w:r>
      <w:r w:rsidR="00097D82">
        <w:rPr>
          <w:color w:val="000000" w:themeColor="text1"/>
        </w:rPr>
        <w:t xml:space="preserve"> </w:t>
      </w:r>
      <w:r w:rsidR="00D26C89">
        <w:rPr>
          <w:color w:val="000000" w:themeColor="text1"/>
        </w:rPr>
        <w:t xml:space="preserve">детали </w:t>
      </w:r>
      <w:r w:rsidR="00097D82" w:rsidRPr="00D566C0">
        <w:rPr>
          <w:color w:val="000000" w:themeColor="text1"/>
        </w:rPr>
        <w:t xml:space="preserve">на протяжении периода приработки </w:t>
      </w:r>
      <w:r w:rsidR="00097D82">
        <w:rPr>
          <w:color w:val="000000" w:themeColor="text1"/>
        </w:rPr>
        <w:t xml:space="preserve">и нормальной эксплуатации </w:t>
      </w:r>
      <w:r w:rsidR="00D26C89">
        <w:rPr>
          <w:color w:val="000000" w:themeColor="text1"/>
        </w:rPr>
        <w:t>с.-х</w:t>
      </w:r>
      <w:r>
        <w:rPr>
          <w:color w:val="000000" w:themeColor="text1"/>
        </w:rPr>
        <w:t xml:space="preserve"> машин</w:t>
      </w:r>
      <w:r w:rsidR="00097D82">
        <w:rPr>
          <w:color w:val="000000" w:themeColor="text1"/>
        </w:rPr>
        <w:t>;</w:t>
      </w:r>
    </w:p>
    <w:p w14:paraId="02A8BAE4" w14:textId="77777777" w:rsidR="00097D82" w:rsidRDefault="00C37E2F" w:rsidP="00785FAE">
      <w:pPr>
        <w:ind w:firstLine="709"/>
        <w:jc w:val="both"/>
        <w:rPr>
          <w:color w:val="000000" w:themeColor="text1"/>
        </w:rPr>
      </w:pPr>
      <w:r>
        <w:rPr>
          <w:color w:val="000000" w:themeColor="text1"/>
        </w:rPr>
        <w:t xml:space="preserve">– </w:t>
      </w:r>
      <w:r w:rsidR="00D26C89">
        <w:rPr>
          <w:color w:val="000000" w:themeColor="text1"/>
        </w:rPr>
        <w:t>предлагаемая нами</w:t>
      </w:r>
      <w:r>
        <w:rPr>
          <w:color w:val="000000" w:themeColor="text1"/>
        </w:rPr>
        <w:t xml:space="preserve"> математическая</w:t>
      </w:r>
      <w:r w:rsidR="00097D82">
        <w:rPr>
          <w:color w:val="000000" w:themeColor="text1"/>
        </w:rPr>
        <w:t xml:space="preserve"> модель</w:t>
      </w:r>
      <w:r w:rsidR="00097D82" w:rsidRPr="00D566C0">
        <w:rPr>
          <w:color w:val="000000" w:themeColor="text1"/>
        </w:rPr>
        <w:t xml:space="preserve"> до</w:t>
      </w:r>
      <w:r>
        <w:rPr>
          <w:color w:val="000000" w:themeColor="text1"/>
        </w:rPr>
        <w:t>лжна быть удобной для</w:t>
      </w:r>
      <w:r w:rsidR="00097D82" w:rsidRPr="00D566C0">
        <w:rPr>
          <w:color w:val="000000" w:themeColor="text1"/>
        </w:rPr>
        <w:t xml:space="preserve"> расчётов</w:t>
      </w:r>
      <w:r>
        <w:rPr>
          <w:color w:val="000000" w:themeColor="text1"/>
        </w:rPr>
        <w:t xml:space="preserve"> в инженерной практике</w:t>
      </w:r>
      <w:r w:rsidR="00097D82">
        <w:rPr>
          <w:color w:val="000000" w:themeColor="text1"/>
        </w:rPr>
        <w:t>;</w:t>
      </w:r>
    </w:p>
    <w:p w14:paraId="1E166EE2" w14:textId="77777777" w:rsidR="00097D82" w:rsidRDefault="00C37E2F" w:rsidP="00785FAE">
      <w:pPr>
        <w:ind w:firstLine="709"/>
        <w:jc w:val="both"/>
        <w:rPr>
          <w:color w:val="000000" w:themeColor="text1"/>
        </w:rPr>
      </w:pPr>
      <w:r>
        <w:rPr>
          <w:color w:val="000000" w:themeColor="text1"/>
        </w:rPr>
        <w:t>– данная математическая</w:t>
      </w:r>
      <w:r w:rsidR="00097D82">
        <w:rPr>
          <w:color w:val="000000" w:themeColor="text1"/>
        </w:rPr>
        <w:t xml:space="preserve"> модель</w:t>
      </w:r>
      <w:r>
        <w:rPr>
          <w:color w:val="000000" w:themeColor="text1"/>
        </w:rPr>
        <w:t xml:space="preserve"> не</w:t>
      </w:r>
      <w:r w:rsidR="00097D82">
        <w:rPr>
          <w:color w:val="000000" w:themeColor="text1"/>
        </w:rPr>
        <w:t xml:space="preserve"> должна</w:t>
      </w:r>
      <w:r>
        <w:rPr>
          <w:color w:val="000000" w:themeColor="text1"/>
        </w:rPr>
        <w:t xml:space="preserve"> быть сложной в инженерных расчетах процесса изнашивания</w:t>
      </w:r>
      <w:r w:rsidR="00D26C89">
        <w:rPr>
          <w:color w:val="000000" w:themeColor="text1"/>
        </w:rPr>
        <w:t xml:space="preserve"> и расчета остаточного ресурса деталей с.-х машин</w:t>
      </w:r>
      <w:r>
        <w:rPr>
          <w:color w:val="000000" w:themeColor="text1"/>
        </w:rPr>
        <w:t>;</w:t>
      </w:r>
    </w:p>
    <w:p w14:paraId="5DA89477" w14:textId="77777777" w:rsidR="00097D82" w:rsidRDefault="00C37E2F" w:rsidP="00785FAE">
      <w:pPr>
        <w:ind w:firstLine="709"/>
        <w:jc w:val="both"/>
        <w:rPr>
          <w:color w:val="000000" w:themeColor="text1"/>
        </w:rPr>
      </w:pPr>
      <w:r>
        <w:rPr>
          <w:color w:val="000000" w:themeColor="text1"/>
        </w:rPr>
        <w:lastRenderedPageBreak/>
        <w:t xml:space="preserve">– разрабатываемая </w:t>
      </w:r>
      <w:r w:rsidR="00D26C89">
        <w:rPr>
          <w:color w:val="000000" w:themeColor="text1"/>
        </w:rPr>
        <w:t>нами теоретическая</w:t>
      </w:r>
      <w:r w:rsidR="00097D82" w:rsidRPr="00D566C0">
        <w:rPr>
          <w:color w:val="000000" w:themeColor="text1"/>
        </w:rPr>
        <w:t xml:space="preserve"> </w:t>
      </w:r>
      <w:r w:rsidR="00097D82">
        <w:rPr>
          <w:color w:val="000000" w:themeColor="text1"/>
        </w:rPr>
        <w:t>м</w:t>
      </w:r>
      <w:r w:rsidR="00097D82" w:rsidRPr="00D566C0">
        <w:rPr>
          <w:color w:val="000000" w:themeColor="text1"/>
        </w:rPr>
        <w:t>одель не должна противореч</w:t>
      </w:r>
      <w:r w:rsidR="00D26C89">
        <w:rPr>
          <w:color w:val="000000" w:themeColor="text1"/>
        </w:rPr>
        <w:t>ить инженерной практике</w:t>
      </w:r>
      <w:r w:rsidR="00097D82" w:rsidRPr="00D566C0">
        <w:rPr>
          <w:color w:val="000000" w:themeColor="text1"/>
        </w:rPr>
        <w:t xml:space="preserve">. </w:t>
      </w:r>
    </w:p>
    <w:p w14:paraId="27548B33" w14:textId="77777777" w:rsidR="00097D82" w:rsidRPr="00D566C0" w:rsidRDefault="00894A69" w:rsidP="00785FAE">
      <w:pPr>
        <w:pStyle w:val="3"/>
        <w:shd w:val="clear" w:color="auto" w:fill="auto"/>
        <w:tabs>
          <w:tab w:val="left" w:pos="2877"/>
        </w:tabs>
        <w:spacing w:line="360" w:lineRule="auto"/>
        <w:ind w:firstLine="709"/>
        <w:rPr>
          <w:color w:val="000000" w:themeColor="text1"/>
          <w:sz w:val="28"/>
          <w:szCs w:val="28"/>
        </w:rPr>
      </w:pPr>
      <w:r>
        <w:rPr>
          <w:color w:val="000000" w:themeColor="text1"/>
          <w:sz w:val="28"/>
          <w:szCs w:val="28"/>
        </w:rPr>
        <w:t xml:space="preserve">Для реализации сформулированных выше требований, запишем систему из четырех </w:t>
      </w:r>
      <w:r w:rsidR="0083433B">
        <w:rPr>
          <w:color w:val="000000" w:themeColor="text1"/>
          <w:sz w:val="28"/>
          <w:szCs w:val="28"/>
        </w:rPr>
        <w:t xml:space="preserve">математических </w:t>
      </w:r>
      <w:r>
        <w:rPr>
          <w:color w:val="000000" w:themeColor="text1"/>
          <w:sz w:val="28"/>
          <w:szCs w:val="28"/>
        </w:rPr>
        <w:t>уравнений</w:t>
      </w:r>
      <w:r w:rsidR="00617AA4" w:rsidRPr="00617AA4">
        <w:rPr>
          <w:color w:val="000000" w:themeColor="text1"/>
          <w:sz w:val="28"/>
          <w:szCs w:val="28"/>
        </w:rPr>
        <w:t xml:space="preserve"> </w:t>
      </w:r>
      <w:r w:rsidR="00617AA4" w:rsidRPr="00617AA4">
        <w:rPr>
          <w:sz w:val="28"/>
          <w:szCs w:val="28"/>
        </w:rPr>
        <w:t>[1]</w:t>
      </w:r>
      <w:r w:rsidR="00097D82" w:rsidRPr="00617AA4">
        <w:rPr>
          <w:color w:val="000000" w:themeColor="text1"/>
          <w:sz w:val="28"/>
          <w:szCs w:val="28"/>
        </w:rPr>
        <w:t>:</w:t>
      </w:r>
    </w:p>
    <w:p w14:paraId="716CE191" w14:textId="77777777" w:rsidR="00097D82" w:rsidRPr="00D566C0" w:rsidRDefault="002C2797" w:rsidP="00894A69">
      <w:pPr>
        <w:pStyle w:val="3"/>
        <w:shd w:val="clear" w:color="auto" w:fill="auto"/>
        <w:tabs>
          <w:tab w:val="left" w:pos="2877"/>
        </w:tabs>
        <w:spacing w:line="360" w:lineRule="auto"/>
        <w:ind w:firstLine="425"/>
        <w:jc w:val="right"/>
        <w:rPr>
          <w:color w:val="000000" w:themeColor="text1"/>
          <w:sz w:val="28"/>
          <w:szCs w:val="28"/>
        </w:rPr>
      </w:pPr>
      <w:r w:rsidRPr="00D566C0">
        <w:rPr>
          <w:noProof/>
          <w:color w:val="000000" w:themeColor="text1"/>
          <w:position w:val="-12"/>
          <w:sz w:val="28"/>
          <w:szCs w:val="28"/>
        </w:rPr>
        <w:object w:dxaOrig="1200" w:dyaOrig="360" w14:anchorId="1857B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 style="width:59.8pt;height:18.3pt;mso-width-percent:0;mso-height-percent:0;mso-width-percent:0;mso-height-percent:0" o:ole="">
            <v:imagedata r:id="rId9" o:title=""/>
          </v:shape>
          <o:OLEObject Type="Embed" ProgID="Equation.DSMT4" ShapeID="_x0000_i1052" DrawAspect="Content" ObjectID="_1741644057" r:id="rId10"/>
        </w:object>
      </w:r>
      <w:r w:rsidR="00097D82" w:rsidRPr="00D566C0">
        <w:rPr>
          <w:color w:val="000000" w:themeColor="text1"/>
          <w:sz w:val="28"/>
          <w:szCs w:val="28"/>
        </w:rPr>
        <w:t xml:space="preserve">                   </w:t>
      </w:r>
      <w:r w:rsidR="00A16A37">
        <w:rPr>
          <w:color w:val="000000" w:themeColor="text1"/>
          <w:sz w:val="28"/>
          <w:szCs w:val="28"/>
        </w:rPr>
        <w:t xml:space="preserve">                              (</w:t>
      </w:r>
      <w:r w:rsidR="00A16A37" w:rsidRPr="00EF61AE">
        <w:rPr>
          <w:color w:val="000000" w:themeColor="text1"/>
          <w:sz w:val="28"/>
          <w:szCs w:val="28"/>
        </w:rPr>
        <w:t>1</w:t>
      </w:r>
      <w:r w:rsidR="00097D82" w:rsidRPr="00D566C0">
        <w:rPr>
          <w:color w:val="000000" w:themeColor="text1"/>
          <w:sz w:val="28"/>
          <w:szCs w:val="28"/>
        </w:rPr>
        <w:t>)</w:t>
      </w:r>
    </w:p>
    <w:p w14:paraId="791660CC" w14:textId="77777777" w:rsidR="00097D82" w:rsidRPr="00D566C0" w:rsidRDefault="002C2797" w:rsidP="00894A69">
      <w:pPr>
        <w:pStyle w:val="3"/>
        <w:shd w:val="clear" w:color="auto" w:fill="auto"/>
        <w:tabs>
          <w:tab w:val="left" w:pos="2877"/>
        </w:tabs>
        <w:spacing w:line="360" w:lineRule="auto"/>
        <w:ind w:firstLine="425"/>
        <w:jc w:val="right"/>
        <w:rPr>
          <w:color w:val="000000" w:themeColor="text1"/>
          <w:sz w:val="28"/>
          <w:szCs w:val="28"/>
        </w:rPr>
      </w:pPr>
      <w:r w:rsidRPr="00D566C0">
        <w:rPr>
          <w:noProof/>
          <w:color w:val="000000" w:themeColor="text1"/>
          <w:position w:val="-12"/>
          <w:sz w:val="28"/>
          <w:szCs w:val="28"/>
        </w:rPr>
        <w:object w:dxaOrig="900" w:dyaOrig="380" w14:anchorId="769573F3">
          <v:shape id="_x0000_i1051" type="#_x0000_t75" alt="" style="width:45.75pt;height:18.9pt;mso-width-percent:0;mso-height-percent:0;mso-width-percent:0;mso-height-percent:0" o:ole="">
            <v:imagedata r:id="rId11" o:title=""/>
          </v:shape>
          <o:OLEObject Type="Embed" ProgID="Equation.DSMT4" ShapeID="_x0000_i1051" DrawAspect="Content" ObjectID="_1741644058" r:id="rId12"/>
        </w:object>
      </w:r>
      <w:r w:rsidR="00097D82" w:rsidRPr="00D566C0">
        <w:rPr>
          <w:color w:val="000000" w:themeColor="text1"/>
          <w:sz w:val="28"/>
          <w:szCs w:val="28"/>
        </w:rPr>
        <w:t xml:space="preserve">                      </w:t>
      </w:r>
      <w:r w:rsidR="00A16A37">
        <w:rPr>
          <w:color w:val="000000" w:themeColor="text1"/>
          <w:sz w:val="28"/>
          <w:szCs w:val="28"/>
        </w:rPr>
        <w:t xml:space="preserve">                              (</w:t>
      </w:r>
      <w:r w:rsidR="00097D82" w:rsidRPr="00D566C0">
        <w:rPr>
          <w:color w:val="000000" w:themeColor="text1"/>
          <w:sz w:val="28"/>
          <w:szCs w:val="28"/>
        </w:rPr>
        <w:t>2)</w:t>
      </w:r>
    </w:p>
    <w:p w14:paraId="6A8C6C51" w14:textId="77777777" w:rsidR="00097D82" w:rsidRPr="00D566C0" w:rsidRDefault="002C2797" w:rsidP="00894A69">
      <w:pPr>
        <w:pStyle w:val="3"/>
        <w:shd w:val="clear" w:color="auto" w:fill="auto"/>
        <w:tabs>
          <w:tab w:val="left" w:pos="2877"/>
        </w:tabs>
        <w:spacing w:line="360" w:lineRule="auto"/>
        <w:ind w:firstLine="425"/>
        <w:jc w:val="right"/>
        <w:rPr>
          <w:color w:val="000000" w:themeColor="text1"/>
          <w:sz w:val="28"/>
          <w:szCs w:val="28"/>
        </w:rPr>
      </w:pPr>
      <w:r w:rsidRPr="00171E62">
        <w:rPr>
          <w:noProof/>
          <w:color w:val="000000" w:themeColor="text1"/>
          <w:position w:val="-28"/>
          <w:sz w:val="28"/>
          <w:szCs w:val="28"/>
        </w:rPr>
        <w:object w:dxaOrig="1980" w:dyaOrig="680" w14:anchorId="0FD39005">
          <v:shape id="_x0000_i1050" type="#_x0000_t75" alt="" style="width:98.85pt;height:34.15pt;mso-width-percent:0;mso-height-percent:0;mso-width-percent:0;mso-height-percent:0" o:ole="">
            <v:imagedata r:id="rId13" o:title=""/>
          </v:shape>
          <o:OLEObject Type="Embed" ProgID="Equation.DSMT4" ShapeID="_x0000_i1050" DrawAspect="Content" ObjectID="_1741644059" r:id="rId14"/>
        </w:object>
      </w:r>
      <w:r w:rsidR="00097D82" w:rsidRPr="00D566C0">
        <w:rPr>
          <w:color w:val="000000" w:themeColor="text1"/>
          <w:sz w:val="28"/>
          <w:szCs w:val="28"/>
        </w:rPr>
        <w:t xml:space="preserve">         </w:t>
      </w:r>
      <w:r w:rsidR="00A16A37">
        <w:rPr>
          <w:color w:val="000000" w:themeColor="text1"/>
          <w:sz w:val="28"/>
          <w:szCs w:val="28"/>
        </w:rPr>
        <w:t xml:space="preserve">                             (</w:t>
      </w:r>
      <w:r w:rsidR="00097D82" w:rsidRPr="00D566C0">
        <w:rPr>
          <w:color w:val="000000" w:themeColor="text1"/>
          <w:sz w:val="28"/>
          <w:szCs w:val="28"/>
        </w:rPr>
        <w:t>3)</w:t>
      </w:r>
    </w:p>
    <w:p w14:paraId="28244328" w14:textId="77777777" w:rsidR="00097D82" w:rsidRPr="00D566C0" w:rsidRDefault="002C2797" w:rsidP="00894A69">
      <w:pPr>
        <w:pStyle w:val="3"/>
        <w:shd w:val="clear" w:color="auto" w:fill="auto"/>
        <w:tabs>
          <w:tab w:val="left" w:pos="2877"/>
        </w:tabs>
        <w:spacing w:line="360" w:lineRule="auto"/>
        <w:ind w:firstLine="425"/>
        <w:jc w:val="right"/>
        <w:rPr>
          <w:color w:val="000000" w:themeColor="text1"/>
          <w:sz w:val="28"/>
          <w:szCs w:val="28"/>
        </w:rPr>
      </w:pPr>
      <w:r w:rsidRPr="00D566C0">
        <w:rPr>
          <w:noProof/>
          <w:color w:val="000000" w:themeColor="text1"/>
          <w:position w:val="-12"/>
          <w:sz w:val="28"/>
          <w:szCs w:val="28"/>
        </w:rPr>
        <w:object w:dxaOrig="1600" w:dyaOrig="360" w14:anchorId="7E4D70D6">
          <v:shape id="_x0000_i1049" type="#_x0000_t75" alt="" style="width:79.95pt;height:18.3pt;mso-width-percent:0;mso-height-percent:0;mso-width-percent:0;mso-height-percent:0" o:ole="">
            <v:imagedata r:id="rId15" o:title=""/>
          </v:shape>
          <o:OLEObject Type="Embed" ProgID="Equation.DSMT4" ShapeID="_x0000_i1049" DrawAspect="Content" ObjectID="_1741644060" r:id="rId16"/>
        </w:object>
      </w:r>
      <w:r w:rsidR="00097D82" w:rsidRPr="00D566C0">
        <w:rPr>
          <w:color w:val="000000" w:themeColor="text1"/>
          <w:sz w:val="28"/>
          <w:szCs w:val="28"/>
        </w:rPr>
        <w:t xml:space="preserve"> и др.        </w:t>
      </w:r>
      <w:r w:rsidR="00A16A37">
        <w:rPr>
          <w:color w:val="000000" w:themeColor="text1"/>
          <w:sz w:val="28"/>
          <w:szCs w:val="28"/>
        </w:rPr>
        <w:t xml:space="preserve">                             (</w:t>
      </w:r>
      <w:r w:rsidR="00097D82" w:rsidRPr="00D566C0">
        <w:rPr>
          <w:color w:val="000000" w:themeColor="text1"/>
          <w:sz w:val="28"/>
          <w:szCs w:val="28"/>
        </w:rPr>
        <w:t>4)</w:t>
      </w:r>
    </w:p>
    <w:p w14:paraId="1231264F" w14:textId="77777777" w:rsidR="00097D82" w:rsidRPr="00D566C0" w:rsidRDefault="00894A69" w:rsidP="00F63B29">
      <w:pPr>
        <w:pStyle w:val="3"/>
        <w:shd w:val="clear" w:color="auto" w:fill="auto"/>
        <w:tabs>
          <w:tab w:val="left" w:pos="2877"/>
        </w:tabs>
        <w:spacing w:line="360" w:lineRule="auto"/>
        <w:ind w:firstLine="709"/>
        <w:rPr>
          <w:color w:val="000000" w:themeColor="text1"/>
          <w:sz w:val="28"/>
          <w:szCs w:val="28"/>
        </w:rPr>
      </w:pPr>
      <w:r>
        <w:rPr>
          <w:color w:val="000000" w:themeColor="text1"/>
          <w:sz w:val="28"/>
          <w:szCs w:val="28"/>
        </w:rPr>
        <w:t xml:space="preserve">Лучшие результаты при производственной и технической эксплуатации </w:t>
      </w:r>
      <w:r w:rsidR="00097D82" w:rsidRPr="00E47459">
        <w:rPr>
          <w:color w:val="000000" w:themeColor="text1"/>
          <w:sz w:val="28"/>
          <w:szCs w:val="28"/>
        </w:rPr>
        <w:t>современных тракторов</w:t>
      </w:r>
      <w:r w:rsidR="00E47459">
        <w:rPr>
          <w:color w:val="000000" w:themeColor="text1"/>
          <w:sz w:val="28"/>
          <w:szCs w:val="28"/>
        </w:rPr>
        <w:t xml:space="preserve"> </w:t>
      </w:r>
      <w:r w:rsidR="009C3E68">
        <w:rPr>
          <w:color w:val="000000" w:themeColor="text1"/>
          <w:sz w:val="28"/>
          <w:szCs w:val="28"/>
        </w:rPr>
        <w:t xml:space="preserve">ТЛ-4 (ТЛС-5 </w:t>
      </w:r>
      <w:proofErr w:type="spellStart"/>
      <w:r w:rsidR="009C3E68">
        <w:rPr>
          <w:color w:val="000000" w:themeColor="text1"/>
          <w:sz w:val="28"/>
          <w:szCs w:val="28"/>
        </w:rPr>
        <w:t>Барнаулец</w:t>
      </w:r>
      <w:proofErr w:type="spellEnd"/>
      <w:r w:rsidR="009C3E68">
        <w:rPr>
          <w:color w:val="000000" w:themeColor="text1"/>
          <w:sz w:val="28"/>
          <w:szCs w:val="28"/>
        </w:rPr>
        <w:t>)</w:t>
      </w:r>
      <w:r w:rsidR="00097D82" w:rsidRPr="00D566C0">
        <w:rPr>
          <w:color w:val="000000" w:themeColor="text1"/>
          <w:sz w:val="28"/>
          <w:szCs w:val="28"/>
        </w:rPr>
        <w:t xml:space="preserve"> </w:t>
      </w:r>
      <w:r>
        <w:rPr>
          <w:color w:val="000000" w:themeColor="text1"/>
          <w:sz w:val="28"/>
          <w:szCs w:val="28"/>
        </w:rPr>
        <w:t xml:space="preserve">при расчете фактической </w:t>
      </w:r>
      <w:r w:rsidR="00097D82" w:rsidRPr="00D566C0">
        <w:rPr>
          <w:color w:val="000000" w:themeColor="text1"/>
          <w:sz w:val="28"/>
          <w:szCs w:val="28"/>
        </w:rPr>
        <w:t>скорост</w:t>
      </w:r>
      <w:r>
        <w:rPr>
          <w:color w:val="000000" w:themeColor="text1"/>
          <w:sz w:val="28"/>
          <w:szCs w:val="28"/>
        </w:rPr>
        <w:t>и</w:t>
      </w:r>
      <w:r w:rsidR="00097D82" w:rsidRPr="00D566C0">
        <w:rPr>
          <w:color w:val="000000" w:themeColor="text1"/>
          <w:sz w:val="28"/>
          <w:szCs w:val="28"/>
        </w:rPr>
        <w:t xml:space="preserve"> изна</w:t>
      </w:r>
      <w:r w:rsidR="00E47459">
        <w:rPr>
          <w:color w:val="000000" w:themeColor="text1"/>
          <w:sz w:val="28"/>
          <w:szCs w:val="28"/>
        </w:rPr>
        <w:t>шивания</w:t>
      </w:r>
      <w:r w:rsidR="0021493F">
        <w:rPr>
          <w:color w:val="000000" w:themeColor="text1"/>
          <w:sz w:val="28"/>
          <w:szCs w:val="28"/>
        </w:rPr>
        <w:t xml:space="preserve"> носовой части</w:t>
      </w:r>
      <w:r w:rsidR="00E47459">
        <w:rPr>
          <w:color w:val="000000" w:themeColor="text1"/>
          <w:sz w:val="28"/>
          <w:szCs w:val="28"/>
        </w:rPr>
        <w:t xml:space="preserve"> </w:t>
      </w:r>
      <w:r w:rsidR="00E47459" w:rsidRPr="00E47459">
        <w:rPr>
          <w:sz w:val="28"/>
          <w:szCs w:val="28"/>
        </w:rPr>
        <w:t>лезвия лемеха тракторного плуга</w:t>
      </w:r>
      <w:r w:rsidR="00097D82" w:rsidRPr="00D566C0">
        <w:rPr>
          <w:color w:val="000000" w:themeColor="text1"/>
          <w:sz w:val="28"/>
          <w:szCs w:val="28"/>
        </w:rPr>
        <w:t xml:space="preserve"> </w:t>
      </w:r>
      <w:r w:rsidR="002C2797" w:rsidRPr="00D566C0">
        <w:rPr>
          <w:noProof/>
          <w:color w:val="000000" w:themeColor="text1"/>
          <w:position w:val="-4"/>
          <w:sz w:val="28"/>
          <w:szCs w:val="28"/>
        </w:rPr>
        <w:object w:dxaOrig="240" w:dyaOrig="300" w14:anchorId="0E93B51F">
          <v:shape id="_x0000_i1048" type="#_x0000_t75" alt="" style="width:12.8pt;height:15.25pt;mso-width-percent:0;mso-height-percent:0;mso-width-percent:0;mso-height-percent:0" o:ole="">
            <v:imagedata r:id="rId17" o:title=""/>
          </v:shape>
          <o:OLEObject Type="Embed" ProgID="Equation.DSMT4" ShapeID="_x0000_i1048" DrawAspect="Content" ObjectID="_1741644061" r:id="rId18"/>
        </w:object>
      </w:r>
      <w:r>
        <w:rPr>
          <w:color w:val="000000" w:themeColor="text1"/>
          <w:sz w:val="28"/>
          <w:szCs w:val="28"/>
        </w:rPr>
        <w:t>дает математическое выражение вида</w:t>
      </w:r>
      <w:r w:rsidR="00097D82" w:rsidRPr="00D566C0">
        <w:rPr>
          <w:color w:val="000000" w:themeColor="text1"/>
          <w:sz w:val="28"/>
          <w:szCs w:val="28"/>
        </w:rPr>
        <w:t>:</w:t>
      </w:r>
    </w:p>
    <w:p w14:paraId="029750D6" w14:textId="77777777" w:rsidR="00097D82" w:rsidRPr="00D566C0" w:rsidRDefault="002C2797" w:rsidP="009C3E68">
      <w:pPr>
        <w:ind w:firstLine="425"/>
        <w:jc w:val="right"/>
        <w:rPr>
          <w:color w:val="000000" w:themeColor="text1"/>
        </w:rPr>
      </w:pPr>
      <w:r w:rsidRPr="00D566C0">
        <w:rPr>
          <w:noProof/>
          <w:color w:val="000000" w:themeColor="text1"/>
          <w:position w:val="-24"/>
        </w:rPr>
        <w:object w:dxaOrig="1520" w:dyaOrig="620" w14:anchorId="0B3D4F10">
          <v:shape id="_x0000_i1047" type="#_x0000_t75" alt="" style="width:76.25pt;height:31.1pt;mso-width-percent:0;mso-height-percent:0;mso-width-percent:0;mso-height-percent:0" o:ole="">
            <v:imagedata r:id="rId19" o:title=""/>
          </v:shape>
          <o:OLEObject Type="Embed" ProgID="Equation.DSMT4" ShapeID="_x0000_i1047" DrawAspect="Content" ObjectID="_1741644062" r:id="rId20"/>
        </w:object>
      </w:r>
      <w:r w:rsidR="00097D82" w:rsidRPr="00D566C0">
        <w:rPr>
          <w:color w:val="000000" w:themeColor="text1"/>
        </w:rPr>
        <w:t xml:space="preserve">                   </w:t>
      </w:r>
      <w:r w:rsidR="00A16A37">
        <w:rPr>
          <w:color w:val="000000" w:themeColor="text1"/>
        </w:rPr>
        <w:t xml:space="preserve">              </w:t>
      </w:r>
      <w:r w:rsidR="00A16A37" w:rsidRPr="00EF61AE">
        <w:rPr>
          <w:color w:val="000000" w:themeColor="text1"/>
        </w:rPr>
        <w:t xml:space="preserve"> </w:t>
      </w:r>
      <w:r w:rsidR="00A16A37">
        <w:rPr>
          <w:color w:val="000000" w:themeColor="text1"/>
        </w:rPr>
        <w:t xml:space="preserve">               (</w:t>
      </w:r>
      <w:r w:rsidR="00097D82" w:rsidRPr="00D566C0">
        <w:rPr>
          <w:color w:val="000000" w:themeColor="text1"/>
        </w:rPr>
        <w:t>5)</w:t>
      </w:r>
    </w:p>
    <w:p w14:paraId="0204D4B3" w14:textId="77777777" w:rsidR="00097D82" w:rsidRPr="00D566C0" w:rsidRDefault="00097D82" w:rsidP="00097D82">
      <w:pPr>
        <w:jc w:val="both"/>
        <w:rPr>
          <w:color w:val="000000" w:themeColor="text1"/>
        </w:rPr>
      </w:pPr>
      <w:r w:rsidRPr="00D566C0">
        <w:rPr>
          <w:color w:val="000000" w:themeColor="text1"/>
        </w:rPr>
        <w:t xml:space="preserve">где </w:t>
      </w:r>
      <w:r w:rsidR="002C2797" w:rsidRPr="00171E62">
        <w:rPr>
          <w:noProof/>
          <w:color w:val="000000" w:themeColor="text1"/>
          <w:position w:val="-4"/>
        </w:rPr>
        <w:object w:dxaOrig="240" w:dyaOrig="300" w14:anchorId="34F3C23A">
          <v:shape id="_x0000_i1046" type="#_x0000_t75" alt="" style="width:12.8pt;height:15.25pt;mso-width-percent:0;mso-height-percent:0;mso-width-percent:0;mso-height-percent:0" o:ole="">
            <v:imagedata r:id="rId21" o:title=""/>
          </v:shape>
          <o:OLEObject Type="Embed" ProgID="Equation.DSMT4" ShapeID="_x0000_i1046" DrawAspect="Content" ObjectID="_1741644063" r:id="rId22"/>
        </w:object>
      </w:r>
      <w:r>
        <w:rPr>
          <w:color w:val="000000" w:themeColor="text1"/>
        </w:rPr>
        <w:t>–</w:t>
      </w:r>
      <w:r w:rsidRPr="00D566C0">
        <w:rPr>
          <w:color w:val="000000" w:themeColor="text1"/>
        </w:rPr>
        <w:t xml:space="preserve"> </w:t>
      </w:r>
      <w:r w:rsidR="00894A69">
        <w:rPr>
          <w:color w:val="000000" w:themeColor="text1"/>
        </w:rPr>
        <w:t>фактическая</w:t>
      </w:r>
      <w:r>
        <w:rPr>
          <w:color w:val="000000" w:themeColor="text1"/>
        </w:rPr>
        <w:t xml:space="preserve"> </w:t>
      </w:r>
      <w:r w:rsidRPr="00D566C0">
        <w:rPr>
          <w:color w:val="000000" w:themeColor="text1"/>
        </w:rPr>
        <w:t>скорость изна</w:t>
      </w:r>
      <w:r w:rsidR="009C3E68">
        <w:rPr>
          <w:color w:val="000000" w:themeColor="text1"/>
        </w:rPr>
        <w:t xml:space="preserve">шивания </w:t>
      </w:r>
      <w:r w:rsidR="009C3E68" w:rsidRPr="00E47459">
        <w:t>лезвия лемеха плуга</w:t>
      </w:r>
      <w:r w:rsidRPr="00D566C0">
        <w:rPr>
          <w:color w:val="000000" w:themeColor="text1"/>
        </w:rPr>
        <w:t>;</w:t>
      </w:r>
    </w:p>
    <w:p w14:paraId="0E6077ED" w14:textId="77777777" w:rsidR="00097D82" w:rsidRPr="00D566C0" w:rsidRDefault="00171E62" w:rsidP="00097D82">
      <w:pPr>
        <w:ind w:firstLine="426"/>
        <w:jc w:val="both"/>
        <w:rPr>
          <w:color w:val="000000" w:themeColor="text1"/>
        </w:rPr>
      </w:pPr>
      <w:r w:rsidRPr="00171E62">
        <w:rPr>
          <w:i/>
          <w:color w:val="000000" w:themeColor="text1"/>
        </w:rPr>
        <w:t>е</w:t>
      </w:r>
      <w:r>
        <w:rPr>
          <w:color w:val="000000" w:themeColor="text1"/>
        </w:rPr>
        <w:t xml:space="preserve"> – </w:t>
      </w:r>
      <w:r w:rsidR="0021493F">
        <w:rPr>
          <w:color w:val="000000" w:themeColor="text1"/>
        </w:rPr>
        <w:t>наработка</w:t>
      </w:r>
      <w:r w:rsidR="009C3E68">
        <w:rPr>
          <w:color w:val="000000" w:themeColor="text1"/>
        </w:rPr>
        <w:t xml:space="preserve"> </w:t>
      </w:r>
      <w:r w:rsidR="00894A69">
        <w:rPr>
          <w:color w:val="000000" w:themeColor="text1"/>
        </w:rPr>
        <w:t xml:space="preserve">рассматриваемого </w:t>
      </w:r>
      <w:r w:rsidR="009C3E68">
        <w:rPr>
          <w:color w:val="000000" w:themeColor="text1"/>
        </w:rPr>
        <w:t>трактора</w:t>
      </w:r>
      <w:r w:rsidR="00097D82" w:rsidRPr="00D566C0">
        <w:rPr>
          <w:color w:val="000000" w:themeColor="text1"/>
        </w:rPr>
        <w:t>.</w:t>
      </w:r>
    </w:p>
    <w:p w14:paraId="25E57F9C" w14:textId="77777777" w:rsidR="00097D82" w:rsidRPr="00D566C0" w:rsidRDefault="00894A69" w:rsidP="00F15C88">
      <w:pPr>
        <w:ind w:firstLine="709"/>
        <w:jc w:val="both"/>
        <w:rPr>
          <w:color w:val="000000" w:themeColor="text1"/>
        </w:rPr>
      </w:pPr>
      <w:r>
        <w:rPr>
          <w:color w:val="000000" w:themeColor="text1"/>
        </w:rPr>
        <w:t>Далее формулу</w:t>
      </w:r>
      <w:r w:rsidR="00097D82" w:rsidRPr="00894A69">
        <w:rPr>
          <w:color w:val="000000" w:themeColor="text1"/>
        </w:rPr>
        <w:t xml:space="preserve"> (</w:t>
      </w:r>
      <w:r w:rsidR="00097D82" w:rsidRPr="00894A69">
        <w:rPr>
          <w:rStyle w:val="Candara0pt"/>
          <w:rFonts w:ascii="Times New Roman" w:eastAsia="Courier New" w:hAnsi="Times New Roman" w:cs="Times New Roman"/>
          <w:color w:val="000000" w:themeColor="text1"/>
          <w:sz w:val="28"/>
          <w:szCs w:val="28"/>
        </w:rPr>
        <w:t>5</w:t>
      </w:r>
      <w:r w:rsidR="00097D82">
        <w:rPr>
          <w:color w:val="000000" w:themeColor="text1"/>
        </w:rPr>
        <w:t>) представим</w:t>
      </w:r>
      <w:r>
        <w:rPr>
          <w:color w:val="000000" w:themeColor="text1"/>
        </w:rPr>
        <w:t xml:space="preserve"> в форме</w:t>
      </w:r>
      <w:r w:rsidR="00097D82" w:rsidRPr="00D566C0">
        <w:rPr>
          <w:color w:val="000000" w:themeColor="text1"/>
        </w:rPr>
        <w:t xml:space="preserve"> бесконечного степенного ряда</w:t>
      </w:r>
      <w:r w:rsidR="00F15C88">
        <w:rPr>
          <w:color w:val="000000" w:themeColor="text1"/>
        </w:rPr>
        <w:t>, то есть</w:t>
      </w:r>
      <w:r w:rsidR="00097D82" w:rsidRPr="00D566C0">
        <w:rPr>
          <w:color w:val="000000" w:themeColor="text1"/>
        </w:rPr>
        <w:t>:</w:t>
      </w:r>
    </w:p>
    <w:p w14:paraId="705D3E95" w14:textId="77777777" w:rsidR="00097D82" w:rsidRPr="00CE139F" w:rsidRDefault="002C2797" w:rsidP="00894A69">
      <w:pPr>
        <w:ind w:firstLine="425"/>
        <w:jc w:val="right"/>
        <w:rPr>
          <w:color w:val="000000" w:themeColor="text1"/>
        </w:rPr>
      </w:pPr>
      <w:r w:rsidRPr="00CE139F">
        <w:rPr>
          <w:noProof/>
          <w:color w:val="000000" w:themeColor="text1"/>
          <w:position w:val="-24"/>
        </w:rPr>
        <w:object w:dxaOrig="2760" w:dyaOrig="620" w14:anchorId="6C6CACB1">
          <v:shape id="_x0000_i1045" type="#_x0000_t75" alt="" style="width:137.3pt;height:31.1pt;mso-width-percent:0;mso-height-percent:0;mso-width-percent:0;mso-height-percent:0" o:ole="">
            <v:imagedata r:id="rId23" o:title=""/>
          </v:shape>
          <o:OLEObject Type="Embed" ProgID="Equation.DSMT4" ShapeID="_x0000_i1045" DrawAspect="Content" ObjectID="_1741644064" r:id="rId24"/>
        </w:object>
      </w:r>
      <w:r w:rsidR="00097D82" w:rsidRPr="00CE139F">
        <w:rPr>
          <w:color w:val="000000" w:themeColor="text1"/>
        </w:rPr>
        <w:t xml:space="preserve">            </w:t>
      </w:r>
      <w:r w:rsidR="00A16A37">
        <w:rPr>
          <w:color w:val="000000" w:themeColor="text1"/>
        </w:rPr>
        <w:t xml:space="preserve">                             (</w:t>
      </w:r>
      <w:r w:rsidR="00097D82" w:rsidRPr="00CE139F">
        <w:rPr>
          <w:color w:val="000000" w:themeColor="text1"/>
        </w:rPr>
        <w:t>6)</w:t>
      </w:r>
    </w:p>
    <w:p w14:paraId="4436C99F" w14:textId="77777777" w:rsidR="00097D82" w:rsidRPr="00CE139F" w:rsidRDefault="00894A69" w:rsidP="00F15C88">
      <w:pPr>
        <w:pStyle w:val="3"/>
        <w:shd w:val="clear" w:color="auto" w:fill="auto"/>
        <w:spacing w:line="360" w:lineRule="auto"/>
        <w:ind w:firstLine="709"/>
        <w:rPr>
          <w:color w:val="000000" w:themeColor="text1"/>
          <w:sz w:val="28"/>
          <w:szCs w:val="28"/>
        </w:rPr>
      </w:pPr>
      <w:r>
        <w:rPr>
          <w:color w:val="000000" w:themeColor="text1"/>
          <w:sz w:val="28"/>
          <w:szCs w:val="28"/>
        </w:rPr>
        <w:t>Выражение (</w:t>
      </w:r>
      <w:r w:rsidR="00097D82">
        <w:rPr>
          <w:color w:val="000000" w:themeColor="text1"/>
          <w:sz w:val="28"/>
          <w:szCs w:val="28"/>
        </w:rPr>
        <w:t>6) после</w:t>
      </w:r>
      <w:r>
        <w:rPr>
          <w:color w:val="000000" w:themeColor="text1"/>
          <w:sz w:val="28"/>
          <w:szCs w:val="28"/>
        </w:rPr>
        <w:t xml:space="preserve"> небольших</w:t>
      </w:r>
      <w:r w:rsidR="00097D82">
        <w:rPr>
          <w:color w:val="000000" w:themeColor="text1"/>
          <w:sz w:val="28"/>
          <w:szCs w:val="28"/>
        </w:rPr>
        <w:t xml:space="preserve"> преобразо</w:t>
      </w:r>
      <w:r>
        <w:rPr>
          <w:color w:val="000000" w:themeColor="text1"/>
          <w:sz w:val="28"/>
          <w:szCs w:val="28"/>
        </w:rPr>
        <w:t>ваний</w:t>
      </w:r>
      <w:r w:rsidR="00097D82" w:rsidRPr="00CE139F">
        <w:rPr>
          <w:color w:val="000000" w:themeColor="text1"/>
          <w:sz w:val="28"/>
          <w:szCs w:val="28"/>
        </w:rPr>
        <w:t>,</w:t>
      </w:r>
      <w:r w:rsidR="00097D82">
        <w:rPr>
          <w:color w:val="000000" w:themeColor="text1"/>
          <w:sz w:val="28"/>
          <w:szCs w:val="28"/>
        </w:rPr>
        <w:t xml:space="preserve"> </w:t>
      </w:r>
      <w:r>
        <w:rPr>
          <w:color w:val="000000" w:themeColor="text1"/>
          <w:sz w:val="28"/>
          <w:szCs w:val="28"/>
        </w:rPr>
        <w:t>примет следующий вид</w:t>
      </w:r>
      <w:r w:rsidR="00097D82" w:rsidRPr="00CE139F">
        <w:rPr>
          <w:color w:val="000000" w:themeColor="text1"/>
          <w:sz w:val="28"/>
          <w:szCs w:val="28"/>
        </w:rPr>
        <w:t>:</w:t>
      </w:r>
    </w:p>
    <w:p w14:paraId="04E1BD65" w14:textId="77777777" w:rsidR="00097D82" w:rsidRPr="00CE139F" w:rsidRDefault="002C2797" w:rsidP="00894A69">
      <w:pPr>
        <w:ind w:firstLine="425"/>
        <w:jc w:val="right"/>
        <w:rPr>
          <w:color w:val="000000" w:themeColor="text1"/>
        </w:rPr>
      </w:pPr>
      <w:r w:rsidRPr="00CE139F">
        <w:rPr>
          <w:noProof/>
          <w:color w:val="000000" w:themeColor="text1"/>
          <w:position w:val="-30"/>
        </w:rPr>
        <w:object w:dxaOrig="1840" w:dyaOrig="680" w14:anchorId="069221E8">
          <v:shape id="_x0000_i1044" type="#_x0000_t75" alt="" style="width:92.15pt;height:34.15pt;mso-width-percent:0;mso-height-percent:0;mso-width-percent:0;mso-height-percent:0" o:ole="">
            <v:imagedata r:id="rId25" o:title=""/>
          </v:shape>
          <o:OLEObject Type="Embed" ProgID="Equation.DSMT4" ShapeID="_x0000_i1044" DrawAspect="Content" ObjectID="_1741644065" r:id="rId26"/>
        </w:object>
      </w:r>
      <w:r w:rsidR="00097D82" w:rsidRPr="00CE139F">
        <w:rPr>
          <w:color w:val="000000" w:themeColor="text1"/>
        </w:rPr>
        <w:t xml:space="preserve">                                       </w:t>
      </w:r>
      <w:r w:rsidR="00A16A37">
        <w:rPr>
          <w:color w:val="000000" w:themeColor="text1"/>
        </w:rPr>
        <w:t xml:space="preserve">            (</w:t>
      </w:r>
      <w:r w:rsidR="00097D82" w:rsidRPr="00CE139F">
        <w:rPr>
          <w:color w:val="000000" w:themeColor="text1"/>
        </w:rPr>
        <w:t>7)</w:t>
      </w:r>
    </w:p>
    <w:p w14:paraId="632B7CFE" w14:textId="77777777" w:rsidR="00097D82" w:rsidRPr="00CE139F" w:rsidRDefault="00894A69" w:rsidP="00AB2042">
      <w:pPr>
        <w:pStyle w:val="3"/>
        <w:shd w:val="clear" w:color="auto" w:fill="auto"/>
        <w:spacing w:line="360" w:lineRule="auto"/>
        <w:ind w:firstLine="709"/>
        <w:rPr>
          <w:color w:val="000000" w:themeColor="text1"/>
          <w:sz w:val="28"/>
          <w:szCs w:val="28"/>
        </w:rPr>
      </w:pPr>
      <w:r>
        <w:rPr>
          <w:color w:val="000000" w:themeColor="text1"/>
          <w:sz w:val="28"/>
          <w:szCs w:val="28"/>
        </w:rPr>
        <w:t>Введем в наши расчеты</w:t>
      </w:r>
      <w:r w:rsidR="00097D82">
        <w:rPr>
          <w:color w:val="000000" w:themeColor="text1"/>
          <w:sz w:val="28"/>
          <w:szCs w:val="28"/>
        </w:rPr>
        <w:t xml:space="preserve"> десятичные логарифмы</w:t>
      </w:r>
      <w:r>
        <w:rPr>
          <w:color w:val="000000" w:themeColor="text1"/>
          <w:sz w:val="28"/>
          <w:szCs w:val="28"/>
        </w:rPr>
        <w:t>, после чего получим</w:t>
      </w:r>
      <w:r w:rsidR="0083433B">
        <w:rPr>
          <w:color w:val="000000" w:themeColor="text1"/>
          <w:sz w:val="28"/>
          <w:szCs w:val="28"/>
        </w:rPr>
        <w:t xml:space="preserve"> следующее выражение</w:t>
      </w:r>
      <w:r w:rsidR="00097D82" w:rsidRPr="00CE139F">
        <w:rPr>
          <w:color w:val="000000" w:themeColor="text1"/>
          <w:sz w:val="28"/>
          <w:szCs w:val="28"/>
        </w:rPr>
        <w:t>:</w:t>
      </w:r>
    </w:p>
    <w:p w14:paraId="16670A0C" w14:textId="77777777" w:rsidR="00097D82" w:rsidRPr="00CE139F" w:rsidRDefault="002C2797" w:rsidP="00894A69">
      <w:pPr>
        <w:ind w:firstLine="425"/>
        <w:jc w:val="right"/>
        <w:rPr>
          <w:color w:val="000000" w:themeColor="text1"/>
        </w:rPr>
      </w:pPr>
      <w:r w:rsidRPr="00CE139F">
        <w:rPr>
          <w:noProof/>
          <w:color w:val="000000" w:themeColor="text1"/>
          <w:position w:val="-54"/>
        </w:rPr>
        <w:object w:dxaOrig="2180" w:dyaOrig="1200" w14:anchorId="329257FC">
          <v:shape id="_x0000_i1043" type="#_x0000_t75" alt="" style="width:109.2pt;height:59.8pt;mso-width-percent:0;mso-height-percent:0;mso-width-percent:0;mso-height-percent:0" o:ole="">
            <v:imagedata r:id="rId27" o:title=""/>
          </v:shape>
          <o:OLEObject Type="Embed" ProgID="Equation.DSMT4" ShapeID="_x0000_i1043" DrawAspect="Content" ObjectID="_1741644066" r:id="rId28"/>
        </w:object>
      </w:r>
      <w:r w:rsidR="00097D82" w:rsidRPr="00CE139F">
        <w:rPr>
          <w:color w:val="000000" w:themeColor="text1"/>
        </w:rPr>
        <w:t xml:space="preserve">                   </w:t>
      </w:r>
      <w:r w:rsidR="00A16A37">
        <w:rPr>
          <w:color w:val="000000" w:themeColor="text1"/>
        </w:rPr>
        <w:t xml:space="preserve">                             (</w:t>
      </w:r>
      <w:r w:rsidR="00097D82" w:rsidRPr="00CE139F">
        <w:rPr>
          <w:color w:val="000000" w:themeColor="text1"/>
        </w:rPr>
        <w:t>8)</w:t>
      </w:r>
    </w:p>
    <w:p w14:paraId="09F925CF" w14:textId="77777777" w:rsidR="00097D82" w:rsidRPr="00CE139F" w:rsidRDefault="00315AF0" w:rsidP="00AB2042">
      <w:pPr>
        <w:pStyle w:val="3"/>
        <w:shd w:val="clear" w:color="auto" w:fill="auto"/>
        <w:spacing w:line="360" w:lineRule="auto"/>
        <w:ind w:firstLine="709"/>
        <w:rPr>
          <w:color w:val="000000" w:themeColor="text1"/>
          <w:sz w:val="28"/>
          <w:szCs w:val="28"/>
        </w:rPr>
      </w:pPr>
      <w:r>
        <w:rPr>
          <w:color w:val="000000" w:themeColor="text1"/>
          <w:sz w:val="28"/>
          <w:szCs w:val="28"/>
        </w:rPr>
        <w:lastRenderedPageBreak/>
        <w:t>Применим такие</w:t>
      </w:r>
      <w:r w:rsidR="00097D82">
        <w:rPr>
          <w:color w:val="000000" w:themeColor="text1"/>
          <w:sz w:val="28"/>
          <w:szCs w:val="28"/>
        </w:rPr>
        <w:t xml:space="preserve"> обозначения</w:t>
      </w:r>
      <w:r>
        <w:rPr>
          <w:color w:val="000000" w:themeColor="text1"/>
          <w:sz w:val="28"/>
          <w:szCs w:val="28"/>
        </w:rPr>
        <w:t>, как</w:t>
      </w:r>
      <w:r w:rsidR="00097D82">
        <w:rPr>
          <w:color w:val="000000" w:themeColor="text1"/>
          <w:sz w:val="28"/>
          <w:szCs w:val="28"/>
        </w:rPr>
        <w:t>:</w:t>
      </w:r>
      <w:r w:rsidR="00097D82" w:rsidRPr="00CE139F">
        <w:rPr>
          <w:color w:val="000000" w:themeColor="text1"/>
          <w:sz w:val="28"/>
          <w:szCs w:val="28"/>
        </w:rPr>
        <w:t xml:space="preserve"> </w:t>
      </w:r>
      <w:r w:rsidR="002C2797" w:rsidRPr="006D597D">
        <w:rPr>
          <w:noProof/>
          <w:color w:val="000000" w:themeColor="text1"/>
          <w:position w:val="-24"/>
          <w:sz w:val="28"/>
          <w:szCs w:val="28"/>
        </w:rPr>
        <w:object w:dxaOrig="1340" w:dyaOrig="620" w14:anchorId="25673CBD">
          <v:shape id="_x0000_i1042" type="#_x0000_t75" alt="" style="width:67.1pt;height:31.1pt;mso-width-percent:0;mso-height-percent:0;mso-width-percent:0;mso-height-percent:0" o:ole="">
            <v:imagedata r:id="rId29" o:title=""/>
          </v:shape>
          <o:OLEObject Type="Embed" ProgID="Equation.DSMT4" ShapeID="_x0000_i1042" DrawAspect="Content" ObjectID="_1741644067" r:id="rId30"/>
        </w:object>
      </w:r>
      <w:r w:rsidR="00097D82" w:rsidRPr="00CE139F">
        <w:rPr>
          <w:color w:val="000000" w:themeColor="text1"/>
          <w:sz w:val="28"/>
          <w:szCs w:val="28"/>
        </w:rPr>
        <w:t xml:space="preserve"> </w:t>
      </w:r>
      <w:r w:rsidR="0083433B">
        <w:rPr>
          <w:color w:val="000000" w:themeColor="text1"/>
          <w:sz w:val="28"/>
          <w:szCs w:val="28"/>
        </w:rPr>
        <w:t>в результате чего</w:t>
      </w:r>
      <w:r>
        <w:rPr>
          <w:color w:val="000000" w:themeColor="text1"/>
          <w:sz w:val="28"/>
          <w:szCs w:val="28"/>
        </w:rPr>
        <w:t xml:space="preserve"> получим математическое выражение</w:t>
      </w:r>
      <w:r w:rsidR="00097D82" w:rsidRPr="00CE139F">
        <w:rPr>
          <w:color w:val="000000" w:themeColor="text1"/>
          <w:sz w:val="28"/>
          <w:szCs w:val="28"/>
        </w:rPr>
        <w:t xml:space="preserve">, </w:t>
      </w:r>
      <w:r>
        <w:rPr>
          <w:color w:val="000000" w:themeColor="text1"/>
          <w:sz w:val="28"/>
          <w:szCs w:val="28"/>
        </w:rPr>
        <w:t>которое представляет собой</w:t>
      </w:r>
      <w:r w:rsidR="00097D82" w:rsidRPr="00CE139F">
        <w:rPr>
          <w:color w:val="000000" w:themeColor="text1"/>
          <w:sz w:val="28"/>
          <w:szCs w:val="28"/>
        </w:rPr>
        <w:t xml:space="preserve"> математическое </w:t>
      </w:r>
      <w:r w:rsidR="00004269">
        <w:rPr>
          <w:color w:val="000000" w:themeColor="text1"/>
          <w:sz w:val="28"/>
          <w:szCs w:val="28"/>
        </w:rPr>
        <w:t xml:space="preserve">ожидание процесса изнашивания </w:t>
      </w:r>
      <w:r w:rsidR="008A77C1">
        <w:rPr>
          <w:color w:val="000000" w:themeColor="text1"/>
          <w:sz w:val="28"/>
          <w:szCs w:val="28"/>
        </w:rPr>
        <w:t xml:space="preserve">носовой части </w:t>
      </w:r>
      <w:r w:rsidR="00004269" w:rsidRPr="00E47459">
        <w:rPr>
          <w:sz w:val="28"/>
          <w:szCs w:val="28"/>
        </w:rPr>
        <w:t>лезвия лемех</w:t>
      </w:r>
      <w:r w:rsidR="00A464CD">
        <w:rPr>
          <w:sz w:val="28"/>
          <w:szCs w:val="28"/>
        </w:rPr>
        <w:t>а</w:t>
      </w:r>
      <w:r w:rsidR="00004269" w:rsidRPr="00E47459">
        <w:rPr>
          <w:sz w:val="28"/>
          <w:szCs w:val="28"/>
        </w:rPr>
        <w:t xml:space="preserve"> </w:t>
      </w:r>
      <w:r w:rsidR="00A464CD">
        <w:rPr>
          <w:sz w:val="28"/>
          <w:szCs w:val="28"/>
        </w:rPr>
        <w:t xml:space="preserve">плуга </w:t>
      </w:r>
      <w:r w:rsidR="00A464CD">
        <w:rPr>
          <w:color w:val="000000" w:themeColor="text1"/>
          <w:sz w:val="28"/>
          <w:szCs w:val="28"/>
        </w:rPr>
        <w:t xml:space="preserve">современного трактора ТЛ-4 (ТЛС-5 </w:t>
      </w:r>
      <w:proofErr w:type="spellStart"/>
      <w:r w:rsidR="00A464CD">
        <w:rPr>
          <w:color w:val="000000" w:themeColor="text1"/>
          <w:sz w:val="28"/>
          <w:szCs w:val="28"/>
        </w:rPr>
        <w:t>Барнаулец</w:t>
      </w:r>
      <w:proofErr w:type="spellEnd"/>
      <w:r w:rsidR="00A464CD">
        <w:rPr>
          <w:color w:val="000000" w:themeColor="text1"/>
          <w:sz w:val="28"/>
          <w:szCs w:val="28"/>
        </w:rPr>
        <w:t>)</w:t>
      </w:r>
      <w:r w:rsidR="00097D82" w:rsidRPr="00CE139F">
        <w:rPr>
          <w:color w:val="000000" w:themeColor="text1"/>
          <w:sz w:val="28"/>
          <w:szCs w:val="28"/>
        </w:rPr>
        <w:t>:</w:t>
      </w:r>
    </w:p>
    <w:p w14:paraId="362C3990" w14:textId="77777777" w:rsidR="00097D82" w:rsidRPr="00CE139F" w:rsidRDefault="002C2797" w:rsidP="00A464CD">
      <w:pPr>
        <w:ind w:firstLine="425"/>
        <w:jc w:val="right"/>
        <w:rPr>
          <w:color w:val="000000" w:themeColor="text1"/>
        </w:rPr>
      </w:pPr>
      <w:r w:rsidRPr="00CE139F">
        <w:rPr>
          <w:noProof/>
          <w:color w:val="000000" w:themeColor="text1"/>
          <w:position w:val="-12"/>
        </w:rPr>
        <w:object w:dxaOrig="2140" w:dyaOrig="540" w14:anchorId="6A202FE9">
          <v:shape id="_x0000_i1041" type="#_x0000_t75" alt="" style="width:106.8pt;height:26.85pt;mso-width-percent:0;mso-height-percent:0;mso-width-percent:0;mso-height-percent:0" o:ole="">
            <v:imagedata r:id="rId31" o:title=""/>
          </v:shape>
          <o:OLEObject Type="Embed" ProgID="Equation.DSMT4" ShapeID="_x0000_i1041" DrawAspect="Content" ObjectID="_1741644068" r:id="rId32"/>
        </w:object>
      </w:r>
      <w:r w:rsidR="00097D82" w:rsidRPr="00CE139F">
        <w:rPr>
          <w:color w:val="000000" w:themeColor="text1"/>
        </w:rPr>
        <w:t xml:space="preserve">                 </w:t>
      </w:r>
      <w:r w:rsidR="00A16A37">
        <w:rPr>
          <w:color w:val="000000" w:themeColor="text1"/>
        </w:rPr>
        <w:t xml:space="preserve">                             (</w:t>
      </w:r>
      <w:r w:rsidR="00097D82" w:rsidRPr="00CE139F">
        <w:rPr>
          <w:color w:val="000000" w:themeColor="text1"/>
        </w:rPr>
        <w:t>9)</w:t>
      </w:r>
    </w:p>
    <w:p w14:paraId="59A9081A" w14:textId="77777777" w:rsidR="00097D82" w:rsidRPr="00CE139F" w:rsidRDefault="00315AF0" w:rsidP="00AB2042">
      <w:pPr>
        <w:ind w:firstLine="709"/>
        <w:jc w:val="both"/>
        <w:rPr>
          <w:color w:val="000000" w:themeColor="text1"/>
        </w:rPr>
      </w:pPr>
      <w:r>
        <w:rPr>
          <w:color w:val="000000" w:themeColor="text1"/>
        </w:rPr>
        <w:t>Продифференцировав выражение</w:t>
      </w:r>
      <w:r w:rsidR="00097D82" w:rsidRPr="00CE139F">
        <w:rPr>
          <w:color w:val="000000" w:themeColor="text1"/>
        </w:rPr>
        <w:t xml:space="preserve"> </w:t>
      </w:r>
      <w:r w:rsidR="00A464CD">
        <w:rPr>
          <w:rStyle w:val="221pt"/>
          <w:rFonts w:eastAsia="Courier New"/>
          <w:b w:val="0"/>
          <w:color w:val="000000" w:themeColor="text1"/>
          <w:sz w:val="28"/>
          <w:szCs w:val="28"/>
        </w:rPr>
        <w:t>(</w:t>
      </w:r>
      <w:r w:rsidR="00097D82" w:rsidRPr="00CE139F">
        <w:rPr>
          <w:rStyle w:val="221pt"/>
          <w:rFonts w:eastAsia="Courier New"/>
          <w:b w:val="0"/>
          <w:color w:val="000000" w:themeColor="text1"/>
          <w:sz w:val="28"/>
          <w:szCs w:val="28"/>
        </w:rPr>
        <w:t>9),</w:t>
      </w:r>
      <w:r>
        <w:rPr>
          <w:color w:val="000000" w:themeColor="text1"/>
        </w:rPr>
        <w:t xml:space="preserve"> получим математическое уравнение</w:t>
      </w:r>
      <w:r w:rsidR="00097D82" w:rsidRPr="00CE139F">
        <w:rPr>
          <w:color w:val="000000" w:themeColor="text1"/>
        </w:rPr>
        <w:t xml:space="preserve"> скорости изнаш</w:t>
      </w:r>
      <w:r w:rsidR="00A464CD">
        <w:rPr>
          <w:color w:val="000000" w:themeColor="text1"/>
        </w:rPr>
        <w:t xml:space="preserve">ивания </w:t>
      </w:r>
      <w:r w:rsidR="0021493F">
        <w:rPr>
          <w:color w:val="000000" w:themeColor="text1"/>
        </w:rPr>
        <w:t xml:space="preserve">носовой части </w:t>
      </w:r>
      <w:r w:rsidR="00A464CD" w:rsidRPr="00E47459">
        <w:t>лезвия лемех</w:t>
      </w:r>
      <w:r w:rsidR="00A464CD">
        <w:t>а</w:t>
      </w:r>
      <w:r w:rsidR="00097D82" w:rsidRPr="00CE139F">
        <w:rPr>
          <w:color w:val="000000" w:themeColor="text1"/>
        </w:rPr>
        <w:t>:</w:t>
      </w:r>
    </w:p>
    <w:p w14:paraId="44A8AF87" w14:textId="77777777" w:rsidR="00097D82" w:rsidRPr="00720A48" w:rsidRDefault="002C2797" w:rsidP="00315AF0">
      <w:pPr>
        <w:ind w:firstLine="425"/>
        <w:jc w:val="right"/>
        <w:rPr>
          <w:color w:val="000000" w:themeColor="text1"/>
        </w:rPr>
      </w:pPr>
      <w:r w:rsidRPr="00720A48">
        <w:rPr>
          <w:noProof/>
          <w:color w:val="000000" w:themeColor="text1"/>
          <w:position w:val="-28"/>
        </w:rPr>
        <w:object w:dxaOrig="2180" w:dyaOrig="740" w14:anchorId="3B300EB5">
          <v:shape id="_x0000_i1040" type="#_x0000_t75" alt="" style="width:109.2pt;height:36pt;mso-width-percent:0;mso-height-percent:0;mso-width-percent:0;mso-height-percent:0" o:ole="">
            <v:imagedata r:id="rId33" o:title=""/>
          </v:shape>
          <o:OLEObject Type="Embed" ProgID="Equation.DSMT4" ShapeID="_x0000_i1040" DrawAspect="Content" ObjectID="_1741644069" r:id="rId34"/>
        </w:object>
      </w:r>
      <w:r w:rsidR="00097D82" w:rsidRPr="00720A48">
        <w:rPr>
          <w:color w:val="000000" w:themeColor="text1"/>
        </w:rPr>
        <w:t xml:space="preserve">             </w:t>
      </w:r>
      <w:r w:rsidR="00A16A37">
        <w:rPr>
          <w:color w:val="000000" w:themeColor="text1"/>
        </w:rPr>
        <w:t xml:space="preserve">                             (</w:t>
      </w:r>
      <w:r w:rsidR="00097D82" w:rsidRPr="00720A48">
        <w:rPr>
          <w:color w:val="000000" w:themeColor="text1"/>
        </w:rPr>
        <w:t>10)</w:t>
      </w:r>
    </w:p>
    <w:p w14:paraId="16629EF8" w14:textId="77777777" w:rsidR="00097D82" w:rsidRPr="00CE139F" w:rsidRDefault="00DC77D2" w:rsidP="00AB2042">
      <w:pPr>
        <w:ind w:firstLine="709"/>
        <w:jc w:val="both"/>
        <w:rPr>
          <w:rStyle w:val="Candara9pt0pt1"/>
          <w:color w:val="000000" w:themeColor="text1"/>
        </w:rPr>
      </w:pPr>
      <w:r>
        <w:rPr>
          <w:color w:val="000000" w:themeColor="text1"/>
        </w:rPr>
        <w:t>Подставив в формулу</w:t>
      </w:r>
      <w:r w:rsidR="00A464CD">
        <w:rPr>
          <w:color w:val="000000" w:themeColor="text1"/>
        </w:rPr>
        <w:t xml:space="preserve"> (</w:t>
      </w:r>
      <w:r w:rsidR="00097D82" w:rsidRPr="00CE139F">
        <w:rPr>
          <w:color w:val="000000" w:themeColor="text1"/>
        </w:rPr>
        <w:t xml:space="preserve">10) вместо математического ожидания исходного износа верхний доверительный предел этой случайной величины </w:t>
      </w:r>
      <w:r w:rsidR="002C2797" w:rsidRPr="006D597D">
        <w:rPr>
          <w:noProof/>
          <w:color w:val="000000" w:themeColor="text1"/>
          <w:position w:val="-12"/>
        </w:rPr>
        <w:object w:dxaOrig="1340" w:dyaOrig="380" w14:anchorId="4DD53EB3">
          <v:shape id="_x0000_i1039" type="#_x0000_t75" alt="" style="width:67.1pt;height:18.9pt;mso-width-percent:0;mso-height-percent:0;mso-width-percent:0;mso-height-percent:0" o:ole="">
            <v:imagedata r:id="rId35" o:title=""/>
          </v:shape>
          <o:OLEObject Type="Embed" ProgID="Equation.DSMT4" ShapeID="_x0000_i1039" DrawAspect="Content" ObjectID="_1741644070" r:id="rId36"/>
        </w:object>
      </w:r>
      <w:r w:rsidR="00097D82" w:rsidRPr="00CE139F">
        <w:rPr>
          <w:color w:val="000000" w:themeColor="text1"/>
        </w:rPr>
        <w:t>, получим</w:t>
      </w:r>
      <w:r w:rsidR="0083433B">
        <w:rPr>
          <w:color w:val="000000" w:themeColor="text1"/>
        </w:rPr>
        <w:t xml:space="preserve"> такое выражение</w:t>
      </w:r>
      <w:r w:rsidR="00097D82" w:rsidRPr="00CE139F">
        <w:rPr>
          <w:color w:val="000000" w:themeColor="text1"/>
        </w:rPr>
        <w:t>:</w:t>
      </w:r>
    </w:p>
    <w:p w14:paraId="60794A29" w14:textId="77777777" w:rsidR="00097D82" w:rsidRPr="00720A48" w:rsidRDefault="002C2797" w:rsidP="00C03BA6">
      <w:pPr>
        <w:ind w:firstLine="425"/>
        <w:jc w:val="right"/>
        <w:rPr>
          <w:rStyle w:val="Candara9pt0pt1"/>
          <w:color w:val="000000" w:themeColor="text1"/>
        </w:rPr>
      </w:pPr>
      <w:r w:rsidRPr="00B72A08">
        <w:rPr>
          <w:noProof/>
          <w:color w:val="000000" w:themeColor="text1"/>
          <w:position w:val="-12"/>
        </w:rPr>
        <w:object w:dxaOrig="2760" w:dyaOrig="540" w14:anchorId="29813E41">
          <v:shape id="_x0000_i1038" type="#_x0000_t75" alt="" style="width:137.3pt;height:26.25pt;mso-width-percent:0;mso-height-percent:0;mso-width-percent:0;mso-height-percent:0" o:ole="">
            <v:imagedata r:id="rId37" o:title=""/>
          </v:shape>
          <o:OLEObject Type="Embed" ProgID="Equation.DSMT4" ShapeID="_x0000_i1038" DrawAspect="Content" ObjectID="_1741644071" r:id="rId38"/>
        </w:object>
      </w:r>
      <w:r w:rsidR="00097D82" w:rsidRPr="00720A48">
        <w:rPr>
          <w:color w:val="000000" w:themeColor="text1"/>
        </w:rPr>
        <w:t xml:space="preserve">        </w:t>
      </w:r>
      <w:r w:rsidR="00A16A37">
        <w:rPr>
          <w:color w:val="000000" w:themeColor="text1"/>
        </w:rPr>
        <w:t xml:space="preserve">        </w:t>
      </w:r>
      <w:r w:rsidR="00C03BA6">
        <w:rPr>
          <w:color w:val="000000" w:themeColor="text1"/>
        </w:rPr>
        <w:t xml:space="preserve"> </w:t>
      </w:r>
      <w:r w:rsidR="00A16A37">
        <w:rPr>
          <w:color w:val="000000" w:themeColor="text1"/>
        </w:rPr>
        <w:t xml:space="preserve">                     (</w:t>
      </w:r>
      <w:r w:rsidR="00097D82" w:rsidRPr="00720A48">
        <w:rPr>
          <w:color w:val="000000" w:themeColor="text1"/>
        </w:rPr>
        <w:t>11)</w:t>
      </w:r>
    </w:p>
    <w:p w14:paraId="281EFE55" w14:textId="77777777" w:rsidR="00097D82" w:rsidRPr="00C03BA6" w:rsidRDefault="00097D82" w:rsidP="00097D82">
      <w:pPr>
        <w:pStyle w:val="3"/>
        <w:shd w:val="clear" w:color="auto" w:fill="auto"/>
        <w:spacing w:line="360" w:lineRule="auto"/>
        <w:rPr>
          <w:color w:val="000000" w:themeColor="text1"/>
          <w:sz w:val="28"/>
          <w:szCs w:val="28"/>
        </w:rPr>
      </w:pPr>
      <w:r w:rsidRPr="00C03BA6">
        <w:rPr>
          <w:color w:val="000000" w:themeColor="text1"/>
          <w:sz w:val="28"/>
          <w:szCs w:val="28"/>
        </w:rPr>
        <w:t xml:space="preserve">где </w:t>
      </w:r>
      <w:r w:rsidR="002C2797" w:rsidRPr="00C03BA6">
        <w:rPr>
          <w:noProof/>
          <w:color w:val="000000" w:themeColor="text1"/>
          <w:position w:val="-12"/>
          <w:sz w:val="28"/>
          <w:szCs w:val="28"/>
        </w:rPr>
        <w:object w:dxaOrig="279" w:dyaOrig="380" w14:anchorId="0BC9AD2F">
          <v:shape id="_x0000_i1037" type="#_x0000_t75" alt="" style="width:14.05pt;height:18.9pt;mso-width-percent:0;mso-height-percent:0;mso-width-percent:0;mso-height-percent:0" o:ole="">
            <v:imagedata r:id="rId39" o:title=""/>
          </v:shape>
          <o:OLEObject Type="Embed" ProgID="Equation.DSMT4" ShapeID="_x0000_i1037" DrawAspect="Content" ObjectID="_1741644072" r:id="rId40"/>
        </w:object>
      </w:r>
      <w:r w:rsidR="00EB77C2">
        <w:rPr>
          <w:color w:val="000000" w:themeColor="text1"/>
          <w:sz w:val="28"/>
          <w:szCs w:val="28"/>
        </w:rPr>
        <w:t xml:space="preserve"> – </w:t>
      </w:r>
      <w:r w:rsidRPr="00C03BA6">
        <w:rPr>
          <w:color w:val="000000" w:themeColor="text1"/>
          <w:sz w:val="28"/>
          <w:szCs w:val="28"/>
        </w:rPr>
        <w:t xml:space="preserve">верхний доверительный </w:t>
      </w:r>
      <w:r w:rsidRPr="00C03BA6">
        <w:rPr>
          <w:rStyle w:val="Candara0pt"/>
          <w:rFonts w:ascii="Times New Roman" w:hAnsi="Times New Roman" w:cs="Times New Roman"/>
          <w:color w:val="000000" w:themeColor="text1"/>
          <w:sz w:val="28"/>
          <w:szCs w:val="28"/>
        </w:rPr>
        <w:t>предел</w:t>
      </w:r>
      <w:r w:rsidRPr="00C03BA6">
        <w:rPr>
          <w:color w:val="000000" w:themeColor="text1"/>
          <w:sz w:val="28"/>
          <w:szCs w:val="28"/>
        </w:rPr>
        <w:t xml:space="preserve"> износа</w:t>
      </w:r>
      <w:r w:rsidR="00A464CD">
        <w:rPr>
          <w:color w:val="000000" w:themeColor="text1"/>
          <w:sz w:val="28"/>
          <w:szCs w:val="28"/>
        </w:rPr>
        <w:t xml:space="preserve"> </w:t>
      </w:r>
      <w:r w:rsidR="00EB77C2">
        <w:rPr>
          <w:color w:val="000000" w:themeColor="text1"/>
          <w:sz w:val="28"/>
          <w:szCs w:val="28"/>
        </w:rPr>
        <w:t xml:space="preserve">носовой части </w:t>
      </w:r>
      <w:r w:rsidR="00A464CD">
        <w:rPr>
          <w:color w:val="000000" w:themeColor="text1"/>
          <w:sz w:val="28"/>
          <w:szCs w:val="28"/>
        </w:rPr>
        <w:t>лемеха</w:t>
      </w:r>
      <w:r w:rsidRPr="00C03BA6">
        <w:rPr>
          <w:color w:val="000000" w:themeColor="text1"/>
          <w:sz w:val="28"/>
          <w:szCs w:val="28"/>
        </w:rPr>
        <w:t xml:space="preserve">; </w:t>
      </w:r>
    </w:p>
    <w:p w14:paraId="480FCAE3" w14:textId="77777777" w:rsidR="00097D82" w:rsidRPr="00CE139F" w:rsidRDefault="002C2797" w:rsidP="00097D82">
      <w:pPr>
        <w:pStyle w:val="3"/>
        <w:shd w:val="clear" w:color="auto" w:fill="auto"/>
        <w:spacing w:line="360" w:lineRule="auto"/>
        <w:ind w:firstLine="567"/>
        <w:rPr>
          <w:color w:val="000000" w:themeColor="text1"/>
          <w:sz w:val="28"/>
          <w:szCs w:val="28"/>
        </w:rPr>
      </w:pPr>
      <w:r w:rsidRPr="00CE139F">
        <w:rPr>
          <w:noProof/>
          <w:color w:val="000000" w:themeColor="text1"/>
          <w:position w:val="-12"/>
          <w:sz w:val="28"/>
          <w:szCs w:val="28"/>
          <w:vertAlign w:val="subscript"/>
        </w:rPr>
        <w:object w:dxaOrig="260" w:dyaOrig="360" w14:anchorId="19854309">
          <v:shape id="_x0000_i1036" type="#_x0000_t75" alt="" style="width:12.8pt;height:18.3pt;mso-width-percent:0;mso-height-percent:0;mso-width-percent:0;mso-height-percent:0" o:ole="">
            <v:imagedata r:id="rId41" o:title=""/>
          </v:shape>
          <o:OLEObject Type="Embed" ProgID="Equation.DSMT4" ShapeID="_x0000_i1036" DrawAspect="Content" ObjectID="_1741644073" r:id="rId42"/>
        </w:object>
      </w:r>
      <w:r w:rsidR="00097D82" w:rsidRPr="00CE139F">
        <w:rPr>
          <w:color w:val="000000" w:themeColor="text1"/>
          <w:sz w:val="28"/>
          <w:szCs w:val="28"/>
        </w:rPr>
        <w:t xml:space="preserve"> – </w:t>
      </w:r>
      <w:r w:rsidR="00EB77C2">
        <w:rPr>
          <w:color w:val="000000" w:themeColor="text1"/>
          <w:sz w:val="28"/>
          <w:szCs w:val="28"/>
        </w:rPr>
        <w:t>расчетное средне</w:t>
      </w:r>
      <w:r w:rsidR="00097D82" w:rsidRPr="00CE139F">
        <w:rPr>
          <w:color w:val="000000" w:themeColor="text1"/>
          <w:sz w:val="28"/>
          <w:szCs w:val="28"/>
        </w:rPr>
        <w:t xml:space="preserve">квадратическое отклонение износа </w:t>
      </w:r>
      <w:r w:rsidR="00EB77C2">
        <w:rPr>
          <w:color w:val="000000" w:themeColor="text1"/>
          <w:sz w:val="28"/>
          <w:szCs w:val="28"/>
        </w:rPr>
        <w:t xml:space="preserve">носовой части </w:t>
      </w:r>
      <w:r w:rsidR="00A464CD">
        <w:rPr>
          <w:color w:val="000000" w:themeColor="text1"/>
          <w:sz w:val="28"/>
          <w:szCs w:val="28"/>
        </w:rPr>
        <w:t>лемеха плуга</w:t>
      </w:r>
      <w:r w:rsidR="00097D82">
        <w:rPr>
          <w:color w:val="000000" w:themeColor="text1"/>
          <w:sz w:val="28"/>
          <w:szCs w:val="28"/>
        </w:rPr>
        <w:t xml:space="preserve"> при наработке</w:t>
      </w:r>
      <w:r w:rsidR="00097D82" w:rsidRPr="00CE139F">
        <w:rPr>
          <w:color w:val="000000" w:themeColor="text1"/>
          <w:sz w:val="28"/>
          <w:szCs w:val="28"/>
        </w:rPr>
        <w:t xml:space="preserve"> </w:t>
      </w:r>
      <w:r w:rsidRPr="00CE139F">
        <w:rPr>
          <w:noProof/>
          <w:color w:val="000000" w:themeColor="text1"/>
          <w:position w:val="-6"/>
          <w:sz w:val="28"/>
          <w:szCs w:val="28"/>
        </w:rPr>
        <w:object w:dxaOrig="139" w:dyaOrig="279" w14:anchorId="6DF0AA62">
          <v:shape id="_x0000_i1035" type="#_x0000_t75" alt="" style="width:6.1pt;height:14.05pt;mso-width-percent:0;mso-height-percent:0;mso-width-percent:0;mso-height-percent:0" o:ole="">
            <v:imagedata r:id="rId43" o:title=""/>
          </v:shape>
          <o:OLEObject Type="Embed" ProgID="Equation.DSMT4" ShapeID="_x0000_i1035" DrawAspect="Content" ObjectID="_1741644074" r:id="rId44"/>
        </w:object>
      </w:r>
      <w:r w:rsidR="00097D82" w:rsidRPr="00CE139F">
        <w:rPr>
          <w:color w:val="000000" w:themeColor="text1"/>
          <w:sz w:val="28"/>
          <w:szCs w:val="28"/>
        </w:rPr>
        <w:t>;</w:t>
      </w:r>
    </w:p>
    <w:p w14:paraId="20E72F4C" w14:textId="77777777" w:rsidR="00097D82" w:rsidRPr="00CE139F" w:rsidRDefault="002C2797" w:rsidP="00097D82">
      <w:pPr>
        <w:pStyle w:val="3"/>
        <w:shd w:val="clear" w:color="auto" w:fill="auto"/>
        <w:spacing w:line="360" w:lineRule="auto"/>
        <w:ind w:firstLine="426"/>
        <w:rPr>
          <w:color w:val="000000" w:themeColor="text1"/>
          <w:sz w:val="28"/>
          <w:szCs w:val="28"/>
        </w:rPr>
      </w:pPr>
      <w:r w:rsidRPr="006D597D">
        <w:rPr>
          <w:i/>
          <w:noProof/>
          <w:color w:val="000000" w:themeColor="text1"/>
          <w:position w:val="-12"/>
          <w:sz w:val="28"/>
          <w:szCs w:val="28"/>
          <w:vertAlign w:val="subscript"/>
          <w:lang w:val="en-US"/>
        </w:rPr>
        <w:object w:dxaOrig="300" w:dyaOrig="360" w14:anchorId="6538C2C1">
          <v:shape id="_x0000_i1034" type="#_x0000_t75" alt="" style="width:15.85pt;height:18.3pt;mso-width-percent:0;mso-height-percent:0;mso-width-percent:0;mso-height-percent:0" o:ole="">
            <v:imagedata r:id="rId45" o:title=""/>
          </v:shape>
          <o:OLEObject Type="Embed" ProgID="Equation.DSMT4" ShapeID="_x0000_i1034" DrawAspect="Content" ObjectID="_1741644075" r:id="rId46"/>
        </w:object>
      </w:r>
      <w:r w:rsidR="00097D82">
        <w:rPr>
          <w:color w:val="000000" w:themeColor="text1"/>
          <w:sz w:val="28"/>
          <w:szCs w:val="28"/>
        </w:rPr>
        <w:t xml:space="preserve">– </w:t>
      </w:r>
      <w:r w:rsidR="00097D82" w:rsidRPr="00CE139F">
        <w:rPr>
          <w:color w:val="000000" w:themeColor="text1"/>
          <w:sz w:val="28"/>
          <w:szCs w:val="28"/>
        </w:rPr>
        <w:t>коэффициент, зав</w:t>
      </w:r>
      <w:r w:rsidR="00097D82">
        <w:rPr>
          <w:color w:val="000000" w:themeColor="text1"/>
          <w:sz w:val="28"/>
          <w:szCs w:val="28"/>
        </w:rPr>
        <w:t>исящий от</w:t>
      </w:r>
      <w:r w:rsidR="00097D82" w:rsidRPr="00CE139F">
        <w:rPr>
          <w:color w:val="000000" w:themeColor="text1"/>
          <w:sz w:val="28"/>
          <w:szCs w:val="28"/>
        </w:rPr>
        <w:t xml:space="preserve"> </w:t>
      </w:r>
      <w:r w:rsidR="00097D82">
        <w:rPr>
          <w:color w:val="000000" w:themeColor="text1"/>
          <w:sz w:val="28"/>
          <w:szCs w:val="28"/>
        </w:rPr>
        <w:t xml:space="preserve">принятой </w:t>
      </w:r>
      <w:r w:rsidR="00097D82" w:rsidRPr="00CE139F">
        <w:rPr>
          <w:color w:val="000000" w:themeColor="text1"/>
          <w:sz w:val="28"/>
          <w:szCs w:val="28"/>
        </w:rPr>
        <w:t xml:space="preserve">вероятности </w:t>
      </w:r>
      <w:r w:rsidRPr="006D597D">
        <w:rPr>
          <w:noProof/>
          <w:color w:val="000000" w:themeColor="text1"/>
          <w:position w:val="-6"/>
          <w:sz w:val="28"/>
          <w:szCs w:val="28"/>
        </w:rPr>
        <w:object w:dxaOrig="240" w:dyaOrig="220" w14:anchorId="4E154667">
          <v:shape id="_x0000_i1033" type="#_x0000_t75" alt="" style="width:12.2pt;height:11pt;mso-width-percent:0;mso-height-percent:0;mso-width-percent:0;mso-height-percent:0" o:ole="">
            <v:imagedata r:id="rId47" o:title=""/>
          </v:shape>
          <o:OLEObject Type="Embed" ProgID="Equation.DSMT4" ShapeID="_x0000_i1033" DrawAspect="Content" ObjectID="_1741644076" r:id="rId48"/>
        </w:object>
      </w:r>
      <w:r w:rsidR="00097D82" w:rsidRPr="00CE139F">
        <w:rPr>
          <w:color w:val="000000" w:themeColor="text1"/>
          <w:sz w:val="28"/>
          <w:szCs w:val="28"/>
        </w:rPr>
        <w:t>.</w:t>
      </w:r>
    </w:p>
    <w:p w14:paraId="600E3F5D" w14:textId="77777777" w:rsidR="00097D82" w:rsidRPr="00CE139F" w:rsidRDefault="00EB77C2" w:rsidP="00E725A1">
      <w:pPr>
        <w:pStyle w:val="3"/>
        <w:shd w:val="clear" w:color="auto" w:fill="auto"/>
        <w:spacing w:line="360" w:lineRule="auto"/>
        <w:ind w:firstLine="709"/>
        <w:rPr>
          <w:color w:val="000000" w:themeColor="text1"/>
          <w:sz w:val="28"/>
          <w:szCs w:val="28"/>
        </w:rPr>
      </w:pPr>
      <w:r>
        <w:rPr>
          <w:color w:val="000000" w:themeColor="text1"/>
          <w:sz w:val="28"/>
          <w:szCs w:val="28"/>
        </w:rPr>
        <w:t>Если мы подставим</w:t>
      </w:r>
      <w:r w:rsidR="00097D82" w:rsidRPr="00CE139F">
        <w:rPr>
          <w:color w:val="000000" w:themeColor="text1"/>
          <w:sz w:val="28"/>
          <w:szCs w:val="28"/>
        </w:rPr>
        <w:t xml:space="preserve"> в у</w:t>
      </w:r>
      <w:r w:rsidR="00A464CD">
        <w:rPr>
          <w:color w:val="000000" w:themeColor="text1"/>
          <w:sz w:val="28"/>
          <w:szCs w:val="28"/>
        </w:rPr>
        <w:t>равнение (</w:t>
      </w:r>
      <w:r w:rsidR="00097D82" w:rsidRPr="00CE139F">
        <w:rPr>
          <w:color w:val="000000" w:themeColor="text1"/>
          <w:sz w:val="28"/>
          <w:szCs w:val="28"/>
        </w:rPr>
        <w:t>9)</w:t>
      </w:r>
      <w:r w:rsidR="00097D82">
        <w:rPr>
          <w:color w:val="000000" w:themeColor="text1"/>
          <w:sz w:val="28"/>
          <w:szCs w:val="28"/>
        </w:rPr>
        <w:t xml:space="preserve"> </w:t>
      </w:r>
      <w:r>
        <w:rPr>
          <w:color w:val="000000" w:themeColor="text1"/>
          <w:sz w:val="28"/>
          <w:szCs w:val="28"/>
        </w:rPr>
        <w:t>н</w:t>
      </w:r>
      <w:r w:rsidRPr="00CE139F">
        <w:rPr>
          <w:color w:val="000000" w:themeColor="text1"/>
          <w:sz w:val="28"/>
          <w:szCs w:val="28"/>
        </w:rPr>
        <w:t>ижнюю доверительн</w:t>
      </w:r>
      <w:r>
        <w:rPr>
          <w:color w:val="000000" w:themeColor="text1"/>
          <w:sz w:val="28"/>
          <w:szCs w:val="28"/>
        </w:rPr>
        <w:t>ую границу процесса изнашивания носовой части лемеха тракторного плуга, то мы будем иметь следующее выражение</w:t>
      </w:r>
      <w:r w:rsidR="00097D82" w:rsidRPr="00CE139F">
        <w:rPr>
          <w:color w:val="000000" w:themeColor="text1"/>
          <w:sz w:val="28"/>
          <w:szCs w:val="28"/>
        </w:rPr>
        <w:t>:</w:t>
      </w:r>
    </w:p>
    <w:p w14:paraId="1DA1BAF0" w14:textId="77777777" w:rsidR="00097D82" w:rsidRPr="00720A48" w:rsidRDefault="002C2797" w:rsidP="00C03BA6">
      <w:pPr>
        <w:ind w:firstLine="425"/>
        <w:jc w:val="right"/>
        <w:rPr>
          <w:rFonts w:ascii="Candara" w:eastAsia="Candara" w:hAnsi="Candara" w:cs="Candara"/>
          <w:i/>
          <w:iCs/>
          <w:color w:val="000000" w:themeColor="text1"/>
          <w:spacing w:val="-8"/>
          <w:shd w:val="clear" w:color="auto" w:fill="FFFFFF"/>
        </w:rPr>
      </w:pPr>
      <w:r w:rsidRPr="006D597D">
        <w:rPr>
          <w:noProof/>
          <w:color w:val="000000" w:themeColor="text1"/>
          <w:position w:val="-12"/>
        </w:rPr>
        <w:object w:dxaOrig="2880" w:dyaOrig="540" w14:anchorId="6663FBD3">
          <v:shape id="_x0000_i1032" type="#_x0000_t75" alt="" style="width:2in;height:26.25pt;mso-width-percent:0;mso-height-percent:0;mso-width-percent:0;mso-height-percent:0" o:ole="">
            <v:imagedata r:id="rId49" o:title=""/>
          </v:shape>
          <o:OLEObject Type="Embed" ProgID="Equation.DSMT4" ShapeID="_x0000_i1032" DrawAspect="Content" ObjectID="_1741644077" r:id="rId50"/>
        </w:object>
      </w:r>
      <w:r w:rsidR="00097D82" w:rsidRPr="00720A48">
        <w:rPr>
          <w:color w:val="000000" w:themeColor="text1"/>
        </w:rPr>
        <w:t xml:space="preserve">       </w:t>
      </w:r>
      <w:r w:rsidR="00A16A37">
        <w:rPr>
          <w:color w:val="000000" w:themeColor="text1"/>
        </w:rPr>
        <w:t xml:space="preserve">                             (</w:t>
      </w:r>
      <w:r w:rsidR="00097D82" w:rsidRPr="00720A48">
        <w:rPr>
          <w:color w:val="000000" w:themeColor="text1"/>
        </w:rPr>
        <w:t>12)</w:t>
      </w:r>
    </w:p>
    <w:p w14:paraId="608D4F18" w14:textId="77777777" w:rsidR="00097D82" w:rsidRPr="00CE139F" w:rsidRDefault="00097D82" w:rsidP="00097D82">
      <w:pPr>
        <w:pStyle w:val="3"/>
        <w:shd w:val="clear" w:color="auto" w:fill="auto"/>
        <w:spacing w:line="360" w:lineRule="auto"/>
        <w:rPr>
          <w:color w:val="000000" w:themeColor="text1"/>
          <w:sz w:val="28"/>
          <w:szCs w:val="28"/>
        </w:rPr>
      </w:pPr>
      <w:r w:rsidRPr="00CE139F">
        <w:rPr>
          <w:color w:val="000000" w:themeColor="text1"/>
          <w:sz w:val="28"/>
          <w:szCs w:val="28"/>
        </w:rPr>
        <w:t xml:space="preserve">где </w:t>
      </w:r>
      <w:r w:rsidR="002C2797" w:rsidRPr="006D597D">
        <w:rPr>
          <w:noProof/>
          <w:color w:val="000000" w:themeColor="text1"/>
          <w:position w:val="-10"/>
          <w:sz w:val="28"/>
          <w:szCs w:val="28"/>
        </w:rPr>
        <w:object w:dxaOrig="300" w:dyaOrig="360" w14:anchorId="11E2D08A">
          <v:shape id="_x0000_i1031" type="#_x0000_t75" alt="" style="width:15.25pt;height:18.9pt;mso-width-percent:0;mso-height-percent:0;mso-width-percent:0;mso-height-percent:0" o:ole="">
            <v:imagedata r:id="rId51" o:title=""/>
          </v:shape>
          <o:OLEObject Type="Embed" ProgID="Equation.DSMT4" ShapeID="_x0000_i1031" DrawAspect="Content" ObjectID="_1741644078" r:id="rId52"/>
        </w:object>
      </w:r>
      <w:r>
        <w:rPr>
          <w:color w:val="000000" w:themeColor="text1"/>
          <w:sz w:val="28"/>
          <w:szCs w:val="28"/>
        </w:rPr>
        <w:t xml:space="preserve"> –</w:t>
      </w:r>
      <w:r w:rsidRPr="00CE139F">
        <w:rPr>
          <w:color w:val="000000" w:themeColor="text1"/>
          <w:sz w:val="28"/>
          <w:szCs w:val="28"/>
        </w:rPr>
        <w:t xml:space="preserve"> текущий нижний доверительный предел износа</w:t>
      </w:r>
      <w:r w:rsidR="00A464CD">
        <w:rPr>
          <w:color w:val="000000" w:themeColor="text1"/>
          <w:sz w:val="28"/>
          <w:szCs w:val="28"/>
        </w:rPr>
        <w:t xml:space="preserve"> лемеха плуга</w:t>
      </w:r>
      <w:r w:rsidRPr="00CE139F">
        <w:rPr>
          <w:color w:val="000000" w:themeColor="text1"/>
          <w:sz w:val="28"/>
          <w:szCs w:val="28"/>
        </w:rPr>
        <w:t>.</w:t>
      </w:r>
    </w:p>
    <w:p w14:paraId="2820379E" w14:textId="77777777" w:rsidR="00097D82" w:rsidRPr="00CE139F" w:rsidRDefault="00EB77C2" w:rsidP="00E725A1">
      <w:pPr>
        <w:pStyle w:val="3"/>
        <w:shd w:val="clear" w:color="auto" w:fill="auto"/>
        <w:spacing w:line="360" w:lineRule="auto"/>
        <w:ind w:firstLine="709"/>
        <w:rPr>
          <w:color w:val="000000" w:themeColor="text1"/>
          <w:sz w:val="28"/>
          <w:szCs w:val="28"/>
        </w:rPr>
      </w:pPr>
      <w:r>
        <w:rPr>
          <w:color w:val="000000" w:themeColor="text1"/>
          <w:sz w:val="28"/>
          <w:szCs w:val="28"/>
        </w:rPr>
        <w:t>Математические выражения</w:t>
      </w:r>
      <w:r w:rsidR="00097D82" w:rsidRPr="00CE139F">
        <w:rPr>
          <w:color w:val="000000" w:themeColor="text1"/>
          <w:sz w:val="28"/>
          <w:szCs w:val="28"/>
        </w:rPr>
        <w:t xml:space="preserve"> для постоянных </w:t>
      </w:r>
      <w:r w:rsidR="00A16A37">
        <w:rPr>
          <w:rStyle w:val="0pt"/>
          <w:rFonts w:eastAsia="Candara"/>
          <w:color w:val="000000" w:themeColor="text1"/>
          <w:sz w:val="28"/>
          <w:szCs w:val="28"/>
          <w:lang w:val="en-US"/>
        </w:rPr>
        <w:t>N</w:t>
      </w:r>
      <w:r w:rsidR="00097D82" w:rsidRPr="00CE139F">
        <w:rPr>
          <w:color w:val="000000" w:themeColor="text1"/>
          <w:sz w:val="28"/>
          <w:szCs w:val="28"/>
        </w:rPr>
        <w:t xml:space="preserve"> и </w:t>
      </w:r>
      <w:r w:rsidR="00A16A37">
        <w:rPr>
          <w:i/>
          <w:color w:val="000000" w:themeColor="text1"/>
          <w:sz w:val="28"/>
          <w:szCs w:val="28"/>
          <w:lang w:val="en-US"/>
        </w:rPr>
        <w:t>p</w:t>
      </w:r>
      <w:r>
        <w:rPr>
          <w:i/>
          <w:color w:val="000000" w:themeColor="text1"/>
          <w:sz w:val="28"/>
          <w:szCs w:val="28"/>
        </w:rPr>
        <w:t xml:space="preserve"> </w:t>
      </w:r>
      <w:r>
        <w:rPr>
          <w:color w:val="000000" w:themeColor="text1"/>
          <w:sz w:val="28"/>
          <w:szCs w:val="28"/>
        </w:rPr>
        <w:t>будем иметь, если подставим</w:t>
      </w:r>
      <w:r w:rsidR="00C17799">
        <w:rPr>
          <w:color w:val="000000" w:themeColor="text1"/>
          <w:sz w:val="28"/>
          <w:szCs w:val="28"/>
        </w:rPr>
        <w:t xml:space="preserve"> в соотношения</w:t>
      </w:r>
      <w:r>
        <w:rPr>
          <w:color w:val="000000" w:themeColor="text1"/>
          <w:sz w:val="28"/>
          <w:szCs w:val="28"/>
        </w:rPr>
        <w:t xml:space="preserve"> (</w:t>
      </w:r>
      <w:r w:rsidRPr="00CE139F">
        <w:rPr>
          <w:color w:val="000000" w:themeColor="text1"/>
          <w:sz w:val="28"/>
          <w:szCs w:val="28"/>
        </w:rPr>
        <w:t xml:space="preserve">11) и </w:t>
      </w:r>
      <w:r w:rsidRPr="00B72A08">
        <w:rPr>
          <w:color w:val="000000" w:themeColor="text1"/>
          <w:sz w:val="28"/>
          <w:szCs w:val="28"/>
        </w:rPr>
        <w:t>(</w:t>
      </w:r>
      <w:r w:rsidRPr="00B72A08">
        <w:rPr>
          <w:rStyle w:val="Candara0pt"/>
          <w:rFonts w:ascii="Times New Roman" w:hAnsi="Times New Roman" w:cs="Times New Roman"/>
          <w:color w:val="000000" w:themeColor="text1"/>
          <w:sz w:val="28"/>
          <w:szCs w:val="28"/>
        </w:rPr>
        <w:t>12</w:t>
      </w:r>
      <w:r w:rsidRPr="00B72A08">
        <w:rPr>
          <w:color w:val="000000" w:themeColor="text1"/>
          <w:sz w:val="28"/>
          <w:szCs w:val="28"/>
        </w:rPr>
        <w:t>)</w:t>
      </w:r>
      <w:r w:rsidRPr="00CE139F">
        <w:rPr>
          <w:color w:val="000000" w:themeColor="text1"/>
          <w:sz w:val="28"/>
          <w:szCs w:val="28"/>
        </w:rPr>
        <w:t xml:space="preserve"> вместо </w:t>
      </w:r>
      <w:r w:rsidR="002C2797" w:rsidRPr="00CE139F">
        <w:rPr>
          <w:noProof/>
          <w:color w:val="000000" w:themeColor="text1"/>
          <w:position w:val="-12"/>
          <w:sz w:val="28"/>
          <w:szCs w:val="28"/>
        </w:rPr>
        <w:object w:dxaOrig="279" w:dyaOrig="380" w14:anchorId="1878290C">
          <v:shape id="_x0000_i1030" type="#_x0000_t75" alt="" style="width:14.05pt;height:18.9pt;mso-width-percent:0;mso-height-percent:0;mso-width-percent:0;mso-height-percent:0" o:ole="">
            <v:imagedata r:id="rId53" o:title=""/>
          </v:shape>
          <o:OLEObject Type="Embed" ProgID="Equation.DSMT4" ShapeID="_x0000_i1030" DrawAspect="Content" ObjectID="_1741644079" r:id="rId54"/>
        </w:object>
      </w:r>
      <w:r w:rsidRPr="00CE139F">
        <w:rPr>
          <w:color w:val="000000" w:themeColor="text1"/>
          <w:sz w:val="28"/>
          <w:szCs w:val="28"/>
        </w:rPr>
        <w:t xml:space="preserve">и </w:t>
      </w:r>
      <w:r w:rsidR="002C2797" w:rsidRPr="00A16A37">
        <w:rPr>
          <w:noProof/>
          <w:color w:val="000000" w:themeColor="text1"/>
          <w:position w:val="-10"/>
          <w:sz w:val="28"/>
          <w:szCs w:val="28"/>
        </w:rPr>
        <w:object w:dxaOrig="300" w:dyaOrig="360" w14:anchorId="1A2A5471">
          <v:shape id="_x0000_i1029" type="#_x0000_t75" alt="" style="width:15.25pt;height:18.9pt;mso-width-percent:0;mso-height-percent:0;mso-width-percent:0;mso-height-percent:0" o:ole="">
            <v:imagedata r:id="rId55" o:title=""/>
          </v:shape>
          <o:OLEObject Type="Embed" ProgID="Equation.DSMT4" ShapeID="_x0000_i1029" DrawAspect="Content" ObjectID="_1741644080" r:id="rId56"/>
        </w:object>
      </w:r>
      <w:r w:rsidRPr="00CE139F">
        <w:rPr>
          <w:color w:val="000000" w:themeColor="text1"/>
          <w:sz w:val="28"/>
          <w:szCs w:val="28"/>
        </w:rPr>
        <w:t xml:space="preserve"> значения верхнего и нижнего доверительного пределов</w:t>
      </w:r>
      <w:r w:rsidR="00097D82" w:rsidRPr="00C17799">
        <w:rPr>
          <w:rStyle w:val="0pt"/>
          <w:rFonts w:eastAsia="Candara"/>
          <w:i w:val="0"/>
          <w:color w:val="000000" w:themeColor="text1"/>
          <w:sz w:val="28"/>
          <w:szCs w:val="28"/>
        </w:rPr>
        <w:t>:</w:t>
      </w:r>
    </w:p>
    <w:p w14:paraId="77027173" w14:textId="77777777" w:rsidR="00097D82" w:rsidRPr="0011715C" w:rsidRDefault="002C2797" w:rsidP="00C03BA6">
      <w:pPr>
        <w:ind w:firstLine="425"/>
        <w:jc w:val="right"/>
        <w:rPr>
          <w:color w:val="000000" w:themeColor="text1"/>
        </w:rPr>
      </w:pPr>
      <w:r w:rsidRPr="0011715C">
        <w:rPr>
          <w:noProof/>
          <w:color w:val="000000" w:themeColor="text1"/>
          <w:position w:val="-60"/>
        </w:rPr>
        <w:object w:dxaOrig="1200" w:dyaOrig="980" w14:anchorId="552A9871">
          <v:shape id="_x0000_i1028" type="#_x0000_t75" alt="" style="width:59.8pt;height:48.8pt;mso-width-percent:0;mso-height-percent:0;mso-width-percent:0;mso-height-percent:0" o:ole="">
            <v:imagedata r:id="rId57" o:title=""/>
          </v:shape>
          <o:OLEObject Type="Embed" ProgID="Equation.DSMT4" ShapeID="_x0000_i1028" DrawAspect="Content" ObjectID="_1741644081" r:id="rId58"/>
        </w:object>
      </w:r>
      <w:r w:rsidR="00097D82" w:rsidRPr="0011715C">
        <w:rPr>
          <w:color w:val="000000" w:themeColor="text1"/>
        </w:rPr>
        <w:t xml:space="preserve">                                                   </w:t>
      </w:r>
      <w:r w:rsidR="00A16A37">
        <w:rPr>
          <w:color w:val="000000" w:themeColor="text1"/>
        </w:rPr>
        <w:t xml:space="preserve"> (</w:t>
      </w:r>
      <w:r w:rsidR="00097D82" w:rsidRPr="0011715C">
        <w:rPr>
          <w:color w:val="000000" w:themeColor="text1"/>
        </w:rPr>
        <w:t>13)</w:t>
      </w:r>
    </w:p>
    <w:p w14:paraId="33C74CCD" w14:textId="77777777" w:rsidR="00097D82" w:rsidRPr="0011715C" w:rsidRDefault="002C2797" w:rsidP="00C03BA6">
      <w:pPr>
        <w:ind w:firstLine="425"/>
        <w:jc w:val="right"/>
        <w:rPr>
          <w:color w:val="000000" w:themeColor="text1"/>
        </w:rPr>
      </w:pPr>
      <w:r w:rsidRPr="0011715C">
        <w:rPr>
          <w:noProof/>
          <w:color w:val="000000" w:themeColor="text1"/>
          <w:position w:val="-60"/>
        </w:rPr>
        <w:object w:dxaOrig="1640" w:dyaOrig="1320" w14:anchorId="1C5979F9">
          <v:shape id="_x0000_i1027" type="#_x0000_t75" alt="" style="width:81.75pt;height:65.9pt;mso-width-percent:0;mso-height-percent:0;mso-width-percent:0;mso-height-percent:0" o:ole="">
            <v:imagedata r:id="rId59" o:title=""/>
          </v:shape>
          <o:OLEObject Type="Embed" ProgID="Equation.DSMT4" ShapeID="_x0000_i1027" DrawAspect="Content" ObjectID="_1741644082" r:id="rId60"/>
        </w:object>
      </w:r>
      <w:r w:rsidR="00097D82" w:rsidRPr="0011715C">
        <w:rPr>
          <w:color w:val="000000" w:themeColor="text1"/>
        </w:rPr>
        <w:t xml:space="preserve">                  </w:t>
      </w:r>
      <w:r w:rsidR="00A16A37">
        <w:rPr>
          <w:color w:val="000000" w:themeColor="text1"/>
        </w:rPr>
        <w:t xml:space="preserve">                             (</w:t>
      </w:r>
      <w:r w:rsidR="00097D82" w:rsidRPr="0011715C">
        <w:rPr>
          <w:color w:val="000000" w:themeColor="text1"/>
        </w:rPr>
        <w:t>14)</w:t>
      </w:r>
    </w:p>
    <w:p w14:paraId="7FDA3068" w14:textId="77777777" w:rsidR="00390B6A" w:rsidRPr="0011715C" w:rsidRDefault="00097D82" w:rsidP="00A464CD">
      <w:pPr>
        <w:jc w:val="both"/>
        <w:rPr>
          <w:color w:val="000000" w:themeColor="text1"/>
        </w:rPr>
      </w:pPr>
      <w:r w:rsidRPr="0011715C">
        <w:rPr>
          <w:color w:val="000000" w:themeColor="text1"/>
        </w:rPr>
        <w:t xml:space="preserve">где </w:t>
      </w:r>
      <w:r w:rsidR="002C2797" w:rsidRPr="0011715C">
        <w:rPr>
          <w:noProof/>
          <w:color w:val="000000" w:themeColor="text1"/>
          <w:position w:val="-12"/>
        </w:rPr>
        <w:object w:dxaOrig="279" w:dyaOrig="360" w14:anchorId="02260632">
          <v:shape id="_x0000_i1026" type="#_x0000_t75" alt="" style="width:14.05pt;height:18.3pt;mso-width-percent:0;mso-height-percent:0;mso-width-percent:0;mso-height-percent:0" o:ole="">
            <v:imagedata r:id="rId61" o:title=""/>
          </v:shape>
          <o:OLEObject Type="Embed" ProgID="Equation.DSMT4" ShapeID="_x0000_i1026" DrawAspect="Content" ObjectID="_1741644083" r:id="rId62"/>
        </w:object>
      </w:r>
      <w:r w:rsidRPr="0011715C">
        <w:rPr>
          <w:color w:val="000000" w:themeColor="text1"/>
        </w:rPr>
        <w:t xml:space="preserve"> и </w:t>
      </w:r>
      <w:r w:rsidR="002C2797" w:rsidRPr="0011715C">
        <w:rPr>
          <w:noProof/>
          <w:color w:val="000000" w:themeColor="text1"/>
          <w:position w:val="-12"/>
        </w:rPr>
        <w:object w:dxaOrig="300" w:dyaOrig="360" w14:anchorId="2DBF001B">
          <v:shape id="_x0000_i1025" type="#_x0000_t75" alt="" style="width:15.85pt;height:18.3pt;mso-width-percent:0;mso-height-percent:0;mso-width-percent:0;mso-height-percent:0" o:ole="">
            <v:imagedata r:id="rId63" o:title=""/>
          </v:shape>
          <o:OLEObject Type="Embed" ProgID="Equation.DSMT4" ShapeID="_x0000_i1025" DrawAspect="Content" ObjectID="_1741644084" r:id="rId64"/>
        </w:object>
      </w:r>
      <w:r>
        <w:rPr>
          <w:color w:val="000000" w:themeColor="text1"/>
        </w:rPr>
        <w:t xml:space="preserve"> –</w:t>
      </w:r>
      <w:r w:rsidRPr="0011715C">
        <w:rPr>
          <w:color w:val="000000" w:themeColor="text1"/>
        </w:rPr>
        <w:t xml:space="preserve"> </w:t>
      </w:r>
      <w:r w:rsidR="00C17799">
        <w:rPr>
          <w:color w:val="000000" w:themeColor="text1"/>
        </w:rPr>
        <w:t xml:space="preserve">фактический </w:t>
      </w:r>
      <w:r w:rsidRPr="0011715C">
        <w:rPr>
          <w:color w:val="000000" w:themeColor="text1"/>
        </w:rPr>
        <w:t>средний износ</w:t>
      </w:r>
      <w:r w:rsidR="00A464CD">
        <w:rPr>
          <w:color w:val="000000" w:themeColor="text1"/>
        </w:rPr>
        <w:t xml:space="preserve"> </w:t>
      </w:r>
      <w:r w:rsidR="0021493F">
        <w:rPr>
          <w:color w:val="000000" w:themeColor="text1"/>
        </w:rPr>
        <w:t xml:space="preserve">носовой части </w:t>
      </w:r>
      <w:r w:rsidR="00A464CD">
        <w:rPr>
          <w:color w:val="000000" w:themeColor="text1"/>
        </w:rPr>
        <w:t>лемеха плуга</w:t>
      </w:r>
      <w:r w:rsidRPr="0011715C">
        <w:rPr>
          <w:color w:val="000000" w:themeColor="text1"/>
        </w:rPr>
        <w:t xml:space="preserve"> и его среднее </w:t>
      </w:r>
      <w:proofErr w:type="spellStart"/>
      <w:r w:rsidRPr="0011715C">
        <w:rPr>
          <w:color w:val="000000" w:themeColor="text1"/>
        </w:rPr>
        <w:t>квадратическое</w:t>
      </w:r>
      <w:proofErr w:type="spellEnd"/>
      <w:r w:rsidRPr="0011715C">
        <w:rPr>
          <w:color w:val="000000" w:themeColor="text1"/>
        </w:rPr>
        <w:t xml:space="preserve"> отклонение </w:t>
      </w:r>
      <w:r w:rsidR="00A464CD">
        <w:rPr>
          <w:color w:val="000000" w:themeColor="text1"/>
        </w:rPr>
        <w:t>в момент наработки</w:t>
      </w:r>
      <w:r w:rsidRPr="0011715C">
        <w:rPr>
          <w:color w:val="000000" w:themeColor="text1"/>
        </w:rPr>
        <w:t xml:space="preserve"> </w:t>
      </w:r>
      <w:r w:rsidR="00A16A37">
        <w:rPr>
          <w:i/>
          <w:color w:val="000000" w:themeColor="text1"/>
          <w:lang w:val="en-US"/>
        </w:rPr>
        <w:t>e</w:t>
      </w:r>
      <w:r w:rsidRPr="0011715C">
        <w:rPr>
          <w:color w:val="000000" w:themeColor="text1"/>
          <w:vertAlign w:val="subscript"/>
        </w:rPr>
        <w:t>2</w:t>
      </w:r>
      <w:r w:rsidRPr="0011715C">
        <w:rPr>
          <w:color w:val="000000" w:themeColor="text1"/>
        </w:rPr>
        <w:t>.</w:t>
      </w:r>
    </w:p>
    <w:p w14:paraId="7080011C" w14:textId="77777777" w:rsidR="001A3BA4" w:rsidRPr="003D01AE" w:rsidRDefault="008E7C04" w:rsidP="00E725A1">
      <w:pPr>
        <w:pStyle w:val="3"/>
        <w:shd w:val="clear" w:color="auto" w:fill="auto"/>
        <w:spacing w:line="360" w:lineRule="auto"/>
        <w:ind w:firstLine="709"/>
        <w:rPr>
          <w:b/>
          <w:i/>
          <w:color w:val="000000"/>
          <w:sz w:val="28"/>
          <w:szCs w:val="28"/>
        </w:rPr>
      </w:pPr>
      <w:r w:rsidRPr="003D01AE">
        <w:rPr>
          <w:b/>
          <w:color w:val="000000"/>
          <w:sz w:val="28"/>
          <w:szCs w:val="28"/>
        </w:rPr>
        <w:t>Апробация полученных результатов</w:t>
      </w:r>
      <w:r w:rsidRPr="008E7C04">
        <w:rPr>
          <w:b/>
          <w:i/>
          <w:color w:val="000000"/>
          <w:sz w:val="28"/>
          <w:szCs w:val="28"/>
        </w:rPr>
        <w:t>.</w:t>
      </w:r>
      <w:r w:rsidR="003D01AE">
        <w:rPr>
          <w:b/>
          <w:i/>
          <w:color w:val="000000"/>
          <w:sz w:val="28"/>
          <w:szCs w:val="28"/>
        </w:rPr>
        <w:t xml:space="preserve"> </w:t>
      </w:r>
      <w:r w:rsidR="00A55DAB">
        <w:rPr>
          <w:color w:val="000000"/>
          <w:sz w:val="28"/>
          <w:szCs w:val="28"/>
        </w:rPr>
        <w:t>Представленные выше</w:t>
      </w:r>
      <w:r w:rsidR="00512F08">
        <w:rPr>
          <w:color w:val="000000"/>
          <w:sz w:val="28"/>
          <w:szCs w:val="28"/>
        </w:rPr>
        <w:t xml:space="preserve"> у</w:t>
      </w:r>
      <w:r w:rsidR="00C03BA6">
        <w:rPr>
          <w:color w:val="000000"/>
          <w:sz w:val="28"/>
          <w:szCs w:val="28"/>
        </w:rPr>
        <w:t>равнения (12) –</w:t>
      </w:r>
      <w:r w:rsidR="00512F08">
        <w:rPr>
          <w:color w:val="000000"/>
          <w:sz w:val="28"/>
          <w:szCs w:val="28"/>
        </w:rPr>
        <w:t xml:space="preserve"> (14</w:t>
      </w:r>
      <w:r w:rsidR="001A3BA4" w:rsidRPr="00C03BA6">
        <w:rPr>
          <w:color w:val="000000"/>
          <w:sz w:val="28"/>
          <w:szCs w:val="28"/>
        </w:rPr>
        <w:t xml:space="preserve">) дают возможность при помощи статистического исследования </w:t>
      </w:r>
      <w:r w:rsidR="001A3BA4" w:rsidRPr="00C03BA6">
        <w:rPr>
          <w:rStyle w:val="1"/>
          <w:rFonts w:ascii="Times New Roman" w:hAnsi="Times New Roman" w:cs="Times New Roman"/>
          <w:sz w:val="28"/>
          <w:szCs w:val="28"/>
        </w:rPr>
        <w:t xml:space="preserve">износов </w:t>
      </w:r>
      <w:r w:rsidR="001A3BA4" w:rsidRPr="00C03BA6">
        <w:rPr>
          <w:rStyle w:val="9pt0pt"/>
          <w:b w:val="0"/>
          <w:sz w:val="28"/>
          <w:szCs w:val="28"/>
          <w:u w:val="none"/>
        </w:rPr>
        <w:t>деталей</w:t>
      </w:r>
      <w:r w:rsidR="001A3BA4" w:rsidRPr="00C03BA6">
        <w:rPr>
          <w:b/>
          <w:sz w:val="28"/>
          <w:szCs w:val="28"/>
        </w:rPr>
        <w:t xml:space="preserve"> </w:t>
      </w:r>
      <w:r w:rsidR="001A3BA4" w:rsidRPr="00C03BA6">
        <w:rPr>
          <w:color w:val="000000"/>
          <w:sz w:val="28"/>
          <w:szCs w:val="28"/>
        </w:rPr>
        <w:t>бывших в эксплуатаци</w:t>
      </w:r>
      <w:r w:rsidR="00A55DAB">
        <w:rPr>
          <w:color w:val="000000"/>
          <w:sz w:val="28"/>
          <w:szCs w:val="28"/>
        </w:rPr>
        <w:t>и на протяжении двух</w:t>
      </w:r>
      <w:r w:rsidR="001A3BA4" w:rsidRPr="00C03BA6">
        <w:rPr>
          <w:color w:val="000000"/>
          <w:sz w:val="28"/>
          <w:szCs w:val="28"/>
        </w:rPr>
        <w:t xml:space="preserve"> значений</w:t>
      </w:r>
      <w:r w:rsidR="001A3BA4" w:rsidRPr="00C03BA6">
        <w:rPr>
          <w:sz w:val="28"/>
          <w:szCs w:val="28"/>
        </w:rPr>
        <w:t xml:space="preserve"> нара</w:t>
      </w:r>
      <w:r w:rsidR="001A3BA4" w:rsidRPr="00C03BA6">
        <w:rPr>
          <w:color w:val="000000"/>
          <w:sz w:val="28"/>
          <w:szCs w:val="28"/>
        </w:rPr>
        <w:t xml:space="preserve">ботки </w:t>
      </w:r>
      <w:r w:rsidR="001A3BA4" w:rsidRPr="00C03BA6">
        <w:rPr>
          <w:i/>
          <w:color w:val="000000"/>
          <w:sz w:val="28"/>
          <w:szCs w:val="28"/>
          <w:lang w:val="en-US"/>
        </w:rPr>
        <w:t>t</w:t>
      </w:r>
      <w:r w:rsidR="001A3BA4" w:rsidRPr="00C03BA6">
        <w:rPr>
          <w:sz w:val="28"/>
          <w:szCs w:val="28"/>
          <w:vertAlign w:val="subscript"/>
        </w:rPr>
        <w:t>1</w:t>
      </w:r>
      <w:r w:rsidR="001A3BA4" w:rsidRPr="00C03BA6">
        <w:rPr>
          <w:sz w:val="28"/>
          <w:szCs w:val="28"/>
        </w:rPr>
        <w:t xml:space="preserve">. и </w:t>
      </w:r>
      <w:r w:rsidR="001A3BA4" w:rsidRPr="00C03BA6">
        <w:rPr>
          <w:i/>
          <w:color w:val="000000"/>
          <w:sz w:val="28"/>
          <w:szCs w:val="28"/>
          <w:lang w:val="en-US"/>
        </w:rPr>
        <w:t>t</w:t>
      </w:r>
      <w:r w:rsidR="001A3BA4" w:rsidRPr="00C03BA6">
        <w:rPr>
          <w:sz w:val="28"/>
          <w:szCs w:val="28"/>
          <w:vertAlign w:val="subscript"/>
        </w:rPr>
        <w:t>2</w:t>
      </w:r>
      <w:r w:rsidR="001A3BA4" w:rsidRPr="00C03BA6">
        <w:rPr>
          <w:sz w:val="28"/>
          <w:szCs w:val="28"/>
        </w:rPr>
        <w:t>.</w:t>
      </w:r>
      <w:r w:rsidR="001A3BA4" w:rsidRPr="00C03BA6">
        <w:rPr>
          <w:color w:val="000000"/>
          <w:sz w:val="28"/>
          <w:szCs w:val="28"/>
        </w:rPr>
        <w:t xml:space="preserve"> найти уравнение математического ожидания и уравнения доверительных границ процесса изнашивания узла в случайных </w:t>
      </w:r>
      <w:r w:rsidR="00A55DAB">
        <w:rPr>
          <w:color w:val="000000"/>
          <w:sz w:val="28"/>
          <w:szCs w:val="28"/>
        </w:rPr>
        <w:t>(</w:t>
      </w:r>
      <w:r w:rsidR="001A3BA4" w:rsidRPr="00C03BA6">
        <w:rPr>
          <w:color w:val="000000"/>
          <w:sz w:val="28"/>
          <w:szCs w:val="28"/>
        </w:rPr>
        <w:t>реально существующих</w:t>
      </w:r>
      <w:r w:rsidR="00A55DAB">
        <w:rPr>
          <w:color w:val="000000"/>
          <w:sz w:val="28"/>
          <w:szCs w:val="28"/>
        </w:rPr>
        <w:t>)</w:t>
      </w:r>
      <w:r w:rsidR="001A3BA4" w:rsidRPr="00C03BA6">
        <w:rPr>
          <w:color w:val="000000"/>
          <w:sz w:val="28"/>
          <w:szCs w:val="28"/>
        </w:rPr>
        <w:t xml:space="preserve"> условиях эксплуатации.</w:t>
      </w:r>
    </w:p>
    <w:p w14:paraId="79B78EC6" w14:textId="77777777" w:rsidR="001A3BA4" w:rsidRDefault="00A464CD" w:rsidP="00E725A1">
      <w:pPr>
        <w:pStyle w:val="3"/>
        <w:shd w:val="clear" w:color="auto" w:fill="auto"/>
        <w:spacing w:line="360" w:lineRule="auto"/>
        <w:ind w:firstLine="709"/>
        <w:rPr>
          <w:color w:val="000000"/>
          <w:sz w:val="28"/>
          <w:szCs w:val="28"/>
        </w:rPr>
      </w:pPr>
      <w:r>
        <w:rPr>
          <w:color w:val="000000"/>
          <w:sz w:val="28"/>
          <w:szCs w:val="28"/>
        </w:rPr>
        <w:t>На рисунке</w:t>
      </w:r>
      <w:r w:rsidR="001A3BA4" w:rsidRPr="00C03BA6">
        <w:rPr>
          <w:color w:val="000000"/>
          <w:sz w:val="28"/>
          <w:szCs w:val="28"/>
        </w:rPr>
        <w:t xml:space="preserve"> 1 представ</w:t>
      </w:r>
      <w:r w:rsidR="00617AA4">
        <w:rPr>
          <w:color w:val="000000"/>
          <w:sz w:val="28"/>
          <w:szCs w:val="28"/>
        </w:rPr>
        <w:t>лены результаты оценки величины</w:t>
      </w:r>
      <w:r>
        <w:rPr>
          <w:color w:val="000000"/>
          <w:sz w:val="28"/>
          <w:szCs w:val="28"/>
        </w:rPr>
        <w:t xml:space="preserve"> износа </w:t>
      </w:r>
      <w:r w:rsidR="0021493F">
        <w:rPr>
          <w:color w:val="000000"/>
          <w:sz w:val="28"/>
          <w:szCs w:val="28"/>
        </w:rPr>
        <w:t xml:space="preserve">носовой части </w:t>
      </w:r>
      <w:r w:rsidRPr="00E47459">
        <w:rPr>
          <w:sz w:val="28"/>
          <w:szCs w:val="28"/>
        </w:rPr>
        <w:t>лезвия лемех</w:t>
      </w:r>
      <w:r>
        <w:rPr>
          <w:sz w:val="28"/>
          <w:szCs w:val="28"/>
        </w:rPr>
        <w:t xml:space="preserve">а </w:t>
      </w:r>
      <w:r>
        <w:rPr>
          <w:color w:val="000000" w:themeColor="text1"/>
          <w:sz w:val="28"/>
          <w:szCs w:val="28"/>
        </w:rPr>
        <w:t>современного трактора ТЛ-4 (Т</w:t>
      </w:r>
      <w:r w:rsidR="008E1056">
        <w:rPr>
          <w:color w:val="000000" w:themeColor="text1"/>
          <w:sz w:val="28"/>
          <w:szCs w:val="28"/>
        </w:rPr>
        <w:t xml:space="preserve">ЛС-5 </w:t>
      </w:r>
      <w:proofErr w:type="spellStart"/>
      <w:r w:rsidR="008E1056">
        <w:rPr>
          <w:color w:val="000000" w:themeColor="text1"/>
          <w:sz w:val="28"/>
          <w:szCs w:val="28"/>
        </w:rPr>
        <w:t>Барнаулец</w:t>
      </w:r>
      <w:proofErr w:type="spellEnd"/>
      <w:r w:rsidR="008E1056">
        <w:rPr>
          <w:color w:val="000000" w:themeColor="text1"/>
          <w:sz w:val="28"/>
          <w:szCs w:val="28"/>
        </w:rPr>
        <w:t>), используемого в ООО «Агрофирма «Луч</w:t>
      </w:r>
      <w:r>
        <w:rPr>
          <w:color w:val="000000" w:themeColor="text1"/>
          <w:sz w:val="28"/>
          <w:szCs w:val="28"/>
        </w:rPr>
        <w:t>»</w:t>
      </w:r>
      <w:r>
        <w:rPr>
          <w:color w:val="000000"/>
          <w:sz w:val="28"/>
          <w:szCs w:val="28"/>
        </w:rPr>
        <w:t xml:space="preserve"> </w:t>
      </w:r>
      <w:proofErr w:type="spellStart"/>
      <w:r>
        <w:rPr>
          <w:color w:val="000000"/>
          <w:sz w:val="28"/>
          <w:szCs w:val="28"/>
        </w:rPr>
        <w:t>Динского</w:t>
      </w:r>
      <w:proofErr w:type="spellEnd"/>
      <w:r>
        <w:rPr>
          <w:color w:val="000000"/>
          <w:sz w:val="28"/>
          <w:szCs w:val="28"/>
        </w:rPr>
        <w:t xml:space="preserve"> района</w:t>
      </w:r>
      <w:r w:rsidR="001A3BA4" w:rsidRPr="00C03BA6">
        <w:rPr>
          <w:color w:val="000000"/>
          <w:sz w:val="28"/>
          <w:szCs w:val="28"/>
        </w:rPr>
        <w:t xml:space="preserve"> Краснодарского края</w:t>
      </w:r>
      <w:r w:rsidR="00574D08">
        <w:rPr>
          <w:color w:val="000000"/>
          <w:sz w:val="28"/>
          <w:szCs w:val="28"/>
        </w:rPr>
        <w:t>.</w:t>
      </w:r>
    </w:p>
    <w:p w14:paraId="11ED28A9" w14:textId="77777777" w:rsidR="00A55DAB" w:rsidRDefault="00A55DAB" w:rsidP="00E725A1">
      <w:pPr>
        <w:ind w:firstLine="709"/>
        <w:jc w:val="both"/>
      </w:pPr>
      <w:r w:rsidRPr="00C03BA6">
        <w:t xml:space="preserve">Из </w:t>
      </w:r>
      <w:r>
        <w:t xml:space="preserve">приведенного выше </w:t>
      </w:r>
      <w:r w:rsidRPr="00C03BA6">
        <w:t xml:space="preserve">рисунка видно хорошее совпадение теоретических и фактических значений средних износов </w:t>
      </w:r>
      <w:r>
        <w:t>(сплошная линия) лезвий лемеха тракторного плуга</w:t>
      </w:r>
      <w:r w:rsidRPr="00C03BA6">
        <w:t xml:space="preserve"> на все</w:t>
      </w:r>
      <w:r>
        <w:t>х исследуемых интервалах наработки</w:t>
      </w:r>
      <w:r w:rsidRPr="00C03BA6">
        <w:t xml:space="preserve">. </w:t>
      </w:r>
    </w:p>
    <w:p w14:paraId="523D9011" w14:textId="77777777" w:rsidR="00512F08" w:rsidRPr="00C03BA6" w:rsidRDefault="00512F08" w:rsidP="00E725A1">
      <w:pPr>
        <w:pStyle w:val="3"/>
        <w:shd w:val="clear" w:color="auto" w:fill="auto"/>
        <w:spacing w:line="360" w:lineRule="auto"/>
        <w:ind w:firstLine="709"/>
        <w:rPr>
          <w:color w:val="000000"/>
          <w:sz w:val="28"/>
          <w:szCs w:val="28"/>
        </w:rPr>
      </w:pPr>
      <w:r>
        <w:rPr>
          <w:color w:val="000000"/>
          <w:sz w:val="28"/>
          <w:szCs w:val="28"/>
        </w:rPr>
        <w:t>При этом, исследовался</w:t>
      </w:r>
      <w:r w:rsidRPr="00C03BA6">
        <w:rPr>
          <w:color w:val="000000"/>
          <w:sz w:val="28"/>
          <w:szCs w:val="28"/>
        </w:rPr>
        <w:t xml:space="preserve"> </w:t>
      </w:r>
      <w:r>
        <w:rPr>
          <w:color w:val="000000"/>
          <w:sz w:val="28"/>
          <w:szCs w:val="28"/>
        </w:rPr>
        <w:t xml:space="preserve">один восьмикорпусной плуг (8 лемехов) на вспашке зяби современным трактором </w:t>
      </w:r>
      <w:r>
        <w:rPr>
          <w:color w:val="000000" w:themeColor="text1"/>
          <w:sz w:val="28"/>
          <w:szCs w:val="28"/>
        </w:rPr>
        <w:t xml:space="preserve">ТЛ-4 (ТЛС-5 </w:t>
      </w:r>
      <w:proofErr w:type="spellStart"/>
      <w:r>
        <w:rPr>
          <w:color w:val="000000" w:themeColor="text1"/>
          <w:sz w:val="28"/>
          <w:szCs w:val="28"/>
        </w:rPr>
        <w:t>Барнаулец</w:t>
      </w:r>
      <w:proofErr w:type="spellEnd"/>
      <w:r>
        <w:rPr>
          <w:color w:val="000000" w:themeColor="text1"/>
          <w:sz w:val="28"/>
          <w:szCs w:val="28"/>
        </w:rPr>
        <w:t xml:space="preserve">) </w:t>
      </w:r>
      <w:r>
        <w:rPr>
          <w:color w:val="000000"/>
          <w:sz w:val="28"/>
          <w:szCs w:val="28"/>
        </w:rPr>
        <w:t>при суммарной наработке 250 га (рисунок 2)</w:t>
      </w:r>
      <w:r w:rsidRPr="00C03BA6">
        <w:rPr>
          <w:color w:val="000000"/>
          <w:sz w:val="28"/>
          <w:szCs w:val="28"/>
        </w:rPr>
        <w:t>.</w:t>
      </w:r>
      <w:r>
        <w:rPr>
          <w:color w:val="000000"/>
          <w:sz w:val="28"/>
          <w:szCs w:val="28"/>
        </w:rPr>
        <w:t xml:space="preserve"> Причем замеры износа носовой части лезвия лемехов</w:t>
      </w:r>
      <w:r w:rsidRPr="00C03BA6">
        <w:rPr>
          <w:color w:val="000000"/>
          <w:sz w:val="28"/>
          <w:szCs w:val="28"/>
        </w:rPr>
        <w:t xml:space="preserve"> про</w:t>
      </w:r>
      <w:r>
        <w:rPr>
          <w:color w:val="000000"/>
          <w:sz w:val="28"/>
          <w:szCs w:val="28"/>
        </w:rPr>
        <w:t>водились через каждые 50 га</w:t>
      </w:r>
      <w:r w:rsidRPr="00C03BA6">
        <w:rPr>
          <w:color w:val="000000"/>
          <w:sz w:val="28"/>
          <w:szCs w:val="28"/>
        </w:rPr>
        <w:t xml:space="preserve">. </w:t>
      </w:r>
    </w:p>
    <w:p w14:paraId="1ECCD09E" w14:textId="77777777" w:rsidR="00512F08" w:rsidRPr="00EA2617" w:rsidRDefault="00512F08" w:rsidP="00C03BA6">
      <w:pPr>
        <w:pStyle w:val="3"/>
        <w:shd w:val="clear" w:color="auto" w:fill="auto"/>
        <w:spacing w:line="360" w:lineRule="auto"/>
        <w:ind w:firstLine="426"/>
        <w:rPr>
          <w:color w:val="000000"/>
          <w:sz w:val="28"/>
          <w:szCs w:val="28"/>
        </w:rPr>
      </w:pPr>
    </w:p>
    <w:p w14:paraId="326BFB37" w14:textId="77777777" w:rsidR="009E395A" w:rsidRPr="00EA2617" w:rsidRDefault="009E395A" w:rsidP="00C03BA6">
      <w:pPr>
        <w:pStyle w:val="3"/>
        <w:shd w:val="clear" w:color="auto" w:fill="auto"/>
        <w:spacing w:line="360" w:lineRule="auto"/>
        <w:ind w:firstLine="426"/>
        <w:rPr>
          <w:color w:val="000000"/>
          <w:sz w:val="28"/>
          <w:szCs w:val="28"/>
        </w:rPr>
      </w:pPr>
    </w:p>
    <w:p w14:paraId="73914132" w14:textId="77777777" w:rsidR="009E395A" w:rsidRPr="00EA2617" w:rsidRDefault="009E395A" w:rsidP="00C03BA6">
      <w:pPr>
        <w:pStyle w:val="3"/>
        <w:shd w:val="clear" w:color="auto" w:fill="auto"/>
        <w:spacing w:line="360" w:lineRule="auto"/>
        <w:ind w:firstLine="426"/>
        <w:rPr>
          <w:color w:val="000000"/>
          <w:sz w:val="28"/>
          <w:szCs w:val="28"/>
        </w:rPr>
      </w:pPr>
    </w:p>
    <w:p w14:paraId="267F21AA" w14:textId="77777777" w:rsidR="009E395A" w:rsidRPr="00EA2617" w:rsidRDefault="009E395A" w:rsidP="00C03BA6">
      <w:pPr>
        <w:pStyle w:val="3"/>
        <w:shd w:val="clear" w:color="auto" w:fill="auto"/>
        <w:spacing w:line="360" w:lineRule="auto"/>
        <w:ind w:firstLine="426"/>
        <w:rPr>
          <w:color w:val="000000"/>
          <w:sz w:val="28"/>
          <w:szCs w:val="28"/>
        </w:rPr>
      </w:pPr>
    </w:p>
    <w:p w14:paraId="763B2C07" w14:textId="77777777" w:rsidR="009E395A" w:rsidRPr="00EA2617" w:rsidRDefault="009E395A" w:rsidP="00C03BA6">
      <w:pPr>
        <w:pStyle w:val="3"/>
        <w:shd w:val="clear" w:color="auto" w:fill="auto"/>
        <w:spacing w:line="360" w:lineRule="auto"/>
        <w:ind w:firstLine="426"/>
        <w:rPr>
          <w:color w:val="000000"/>
          <w:sz w:val="28"/>
          <w:szCs w:val="28"/>
        </w:rPr>
      </w:pPr>
    </w:p>
    <w:p w14:paraId="57150E5D" w14:textId="77777777" w:rsidR="00A74A8B" w:rsidRDefault="002C2797" w:rsidP="00A74A8B">
      <w:pPr>
        <w:spacing w:line="240" w:lineRule="auto"/>
        <w:jc w:val="center"/>
        <w:rPr>
          <w:b/>
        </w:rPr>
      </w:pPr>
      <w:r>
        <w:rPr>
          <w:noProof/>
        </w:rPr>
        <w:pict w14:anchorId="5F3512E6">
          <v:shape id="_x0000_s2084" alt="" style="position:absolute;left:0;text-align:left;margin-left:131.5pt;margin-top:1.05pt;width:232.45pt;height:118.45pt;z-index:251671552;mso-wrap-style:square;mso-wrap-edited:f;mso-width-percent:0;mso-height-percent:0;mso-wrap-distance-left:9pt;mso-wrap-distance-top:0;mso-wrap-distance-right:9pt;mso-wrap-distance-bottom:0;mso-position-horizontal-relative:text;mso-position-vertical-relative:text;mso-width-percent:0;mso-height-percent:0;mso-width-relative:page;mso-height-relative:page;mso-position-horizontal-col-start:0;mso-width-col-span:0;v-text-anchor:top" coordsize="3750,2309" path="m3750,c3310,409,2870,819,2460,1129v-410,310,-760,534,-1170,731c880,2057,215,2236,,2309e" filled="f">
            <v:path arrowok="t" o:connecttype="custom" o:connectlocs="2147483646,0;1524540675,479207394;799454784,789482624;0,980062200" o:connectangles="0,0,0,0"/>
          </v:shape>
        </w:pict>
      </w:r>
      <w:r>
        <w:rPr>
          <w:noProof/>
        </w:rPr>
        <w:pict w14:anchorId="609ED85C">
          <v:shapetype id="_x0000_t32" coordsize="21600,21600" o:spt="32" o:oned="t" path="m,l21600,21600e" filled="f">
            <v:path arrowok="t" fillok="f" o:connecttype="none"/>
            <o:lock v:ext="edit" shapetype="t"/>
          </v:shapetype>
          <v:shape id="_x0000_s2083" type="#_x0000_t32" alt="" style="position:absolute;left:0;text-align:left;margin-left:321.95pt;margin-top:.95pt;width:0;height:144.25pt;z-index:251683840;mso-wrap-edited:f;mso-width-percent:0;mso-height-percent:0;mso-width-percent:0;mso-height-percent:0" o:connectortype="straight"/>
        </w:pict>
      </w:r>
      <w:r>
        <w:rPr>
          <w:noProof/>
        </w:rPr>
        <w:pict w14:anchorId="350589E8">
          <v:shape id="_x0000_s2082" type="#_x0000_t32" alt="" style="position:absolute;left:0;text-align:left;margin-left:366.45pt;margin-top:.95pt;width:.05pt;height:144.25pt;z-index:251679744;mso-wrap-edited:f;mso-width-percent:0;mso-height-percent:0;mso-width-percent:0;mso-height-percent:0" o:connectortype="straight"/>
        </w:pict>
      </w:r>
      <w:r>
        <w:rPr>
          <w:noProof/>
        </w:rPr>
        <w:pict w14:anchorId="785E4FD0">
          <v:shape id="_x0000_s2081" type="#_x0000_t32" alt="" style="position:absolute;left:0;text-align:left;margin-left:273.95pt;margin-top:.45pt;width:2pt;height:144.75pt;z-index:251682816;mso-wrap-edited:f;mso-width-percent:0;mso-height-percent:0;mso-width-percent:0;mso-height-percent:0" o:connectortype="straight"/>
        </w:pict>
      </w:r>
      <w:r>
        <w:rPr>
          <w:noProof/>
        </w:rPr>
        <w:pict w14:anchorId="1CBA4E29">
          <v:shape id="_x0000_s2080" type="#_x0000_t32" alt="" style="position:absolute;left:0;text-align:left;margin-left:226.45pt;margin-top:.95pt;width:.05pt;height:144.25pt;z-index:251681792;mso-wrap-edited:f;mso-width-percent:0;mso-height-percent:0;mso-width-percent:0;mso-height-percent:0" o:connectortype="straight"/>
        </w:pict>
      </w:r>
      <w:r>
        <w:rPr>
          <w:noProof/>
        </w:rPr>
        <w:pict w14:anchorId="081A6D1C">
          <v:shape id="_x0000_s2079" type="#_x0000_t32" alt="" style="position:absolute;left:0;text-align:left;margin-left:178.95pt;margin-top:.95pt;width:3pt;height:144.25pt;z-index:251680768;mso-wrap-edited:f;mso-width-percent:0;mso-height-percent:0;mso-width-percent:0;mso-height-percent:0" o:connectortype="straight"/>
        </w:pict>
      </w:r>
      <w:r>
        <w:rPr>
          <w:noProof/>
        </w:rPr>
        <w:pict w14:anchorId="26CCBD77">
          <v:shape id="_x0000_s2078" type="#_x0000_t32" alt="" style="position:absolute;left:0;text-align:left;margin-left:131.45pt;margin-top:.95pt;width:.05pt;height:144.25pt;z-index:251677696;mso-wrap-edited:f;mso-width-percent:0;mso-height-percent:0;mso-width-percent:0;mso-height-percent:0" o:connectortype="straight"/>
        </w:pict>
      </w:r>
      <w:r>
        <w:rPr>
          <w:noProof/>
        </w:rPr>
        <w:pict w14:anchorId="244A7E48">
          <v:shape id="_x0000_s2077" type="#_x0000_t32" alt="" style="position:absolute;left:0;text-align:left;margin-left:131.45pt;margin-top:.45pt;width:235pt;height:.5pt;flip:y;z-index:251676672;mso-wrap-edited:f;mso-width-percent:0;mso-height-percent:0;mso-width-percent:0;mso-height-percent:0" o:connectortype="straight"/>
        </w:pict>
      </w:r>
    </w:p>
    <w:p w14:paraId="5DD4EF82" w14:textId="77777777" w:rsidR="00A74A8B" w:rsidRDefault="00A74A8B" w:rsidP="00A74A8B">
      <w:pPr>
        <w:spacing w:line="240" w:lineRule="auto"/>
        <w:jc w:val="both"/>
        <w:rPr>
          <w:b/>
          <w:sz w:val="18"/>
        </w:rPr>
      </w:pPr>
    </w:p>
    <w:p w14:paraId="4CF53361" w14:textId="77777777" w:rsidR="00A74A8B" w:rsidRPr="001A3BA4" w:rsidRDefault="002C2797" w:rsidP="00A74A8B">
      <w:pPr>
        <w:spacing w:line="240" w:lineRule="auto"/>
        <w:ind w:firstLine="2127"/>
        <w:jc w:val="both"/>
        <w:rPr>
          <w:i/>
          <w:sz w:val="24"/>
          <w:szCs w:val="24"/>
        </w:rPr>
      </w:pPr>
      <w:r>
        <w:rPr>
          <w:b/>
          <w:i/>
          <w:noProof/>
          <w:sz w:val="18"/>
          <w:szCs w:val="20"/>
          <w:lang w:eastAsia="ru-RU"/>
        </w:rPr>
        <w:pict w14:anchorId="72CF00B4">
          <v:shape id="_x0000_s2076" type="#_x0000_t32" alt="" style="position:absolute;left:0;text-align:left;margin-left:332.6pt;margin-top:7.75pt;width:8.5pt;height:0;z-index:251688960;mso-wrap-edited:f;mso-width-percent:0;mso-height-percent:0;mso-width-percent:0;mso-height-percent:0" o:connectortype="straight"/>
        </w:pict>
      </w:r>
      <w:r>
        <w:rPr>
          <w:b/>
          <w:i/>
          <w:noProof/>
          <w:sz w:val="18"/>
          <w:szCs w:val="20"/>
          <w:lang w:eastAsia="ru-RU"/>
        </w:rPr>
        <w:pict w14:anchorId="5FBB873D">
          <v:shape id="_x0000_s2075" type="#_x0000_t32" alt="" style="position:absolute;left:0;text-align:left;margin-left:336.6pt;margin-top:5pt;width:0;height:6.7pt;z-index:251687936;mso-wrap-edited:f;mso-width-percent:0;mso-height-percent:0;mso-width-percent:0;mso-height-percent:0" o:connectortype="straight"/>
        </w:pict>
      </w:r>
      <w:r>
        <w:rPr>
          <w:b/>
          <w:i/>
          <w:noProof/>
          <w:sz w:val="18"/>
          <w:szCs w:val="20"/>
        </w:rPr>
        <w:pict w14:anchorId="0F019002">
          <v:shape id="_x0000_s2074" type="#_x0000_t32" alt="" style="position:absolute;left:0;text-align:left;margin-left:131.45pt;margin-top:3.5pt;width:235pt;height:1.5pt;flip:y;z-index:251672576;mso-wrap-edited:f;mso-width-percent:0;mso-height-percent:0;mso-width-percent:0;mso-height-percent:0" o:connectortype="straight" strokeweight=".25pt"/>
        </w:pict>
      </w:r>
      <w:r w:rsidR="00710910">
        <w:rPr>
          <w:i/>
          <w:sz w:val="24"/>
          <w:szCs w:val="24"/>
        </w:rPr>
        <w:t>0,</w:t>
      </w:r>
      <w:r w:rsidR="00A74A8B">
        <w:rPr>
          <w:i/>
          <w:sz w:val="24"/>
          <w:szCs w:val="24"/>
        </w:rPr>
        <w:t xml:space="preserve">8 </w:t>
      </w:r>
    </w:p>
    <w:p w14:paraId="75C0F251" w14:textId="77777777" w:rsidR="00A74A8B" w:rsidRPr="001A3BA4" w:rsidRDefault="002C2797" w:rsidP="00A74A8B">
      <w:pPr>
        <w:spacing w:line="240" w:lineRule="auto"/>
        <w:ind w:firstLine="2127"/>
        <w:jc w:val="both"/>
        <w:rPr>
          <w:b/>
          <w:i/>
          <w:sz w:val="24"/>
          <w:szCs w:val="24"/>
        </w:rPr>
      </w:pPr>
      <w:r>
        <w:rPr>
          <w:noProof/>
        </w:rPr>
        <w:pict w14:anchorId="3B97153A">
          <v:shape id="_x0000_s2073" alt="" style="position:absolute;left:0;text-align:left;margin-left:131.45pt;margin-top:11.45pt;width:235pt;height:93.5pt;z-index:251673600;mso-wrap-style:square;mso-wrap-edited:f;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4700,2060" path="m,2060c65,1956,130,1852,450,1720,770,1588,1513,1387,1920,1270v407,-117,640,-137,970,-250c3220,907,3600,760,3902,590,4204,420,4567,95,4700,e" filled="f" strokeweight="1.5pt">
            <v:path arrowok="t" o:connecttype="custom" o:connectlocs="0,684484225;181451250,571511039;774192000,421988026;1165320250,338919558;1573383950,196041654;1895157500,0" o:connectangles="0,0,0,0,0,0"/>
          </v:shape>
        </w:pict>
      </w:r>
    </w:p>
    <w:p w14:paraId="061D04B7" w14:textId="77777777" w:rsidR="00A74A8B" w:rsidRPr="001A3BA4" w:rsidRDefault="002C2797" w:rsidP="00A74A8B">
      <w:pPr>
        <w:spacing w:line="240" w:lineRule="auto"/>
        <w:ind w:firstLine="2127"/>
        <w:rPr>
          <w:i/>
          <w:sz w:val="24"/>
          <w:szCs w:val="24"/>
        </w:rPr>
      </w:pPr>
      <w:r>
        <w:rPr>
          <w:i/>
          <w:noProof/>
          <w:sz w:val="24"/>
          <w:szCs w:val="24"/>
          <w:lang w:eastAsia="ru-RU"/>
        </w:rPr>
        <w:pict w14:anchorId="24B06F08">
          <v:shape id="_x0000_s2072" type="#_x0000_t32" alt="" style="position:absolute;left:0;text-align:left;margin-left:291.65pt;margin-top:11.2pt;width:12.5pt;height:0;z-index:251696128;mso-wrap-edited:f;mso-width-percent:0;mso-height-percent:0;mso-width-percent:0;mso-height-percent:0" o:connectortype="straight"/>
        </w:pict>
      </w:r>
      <w:r>
        <w:rPr>
          <w:i/>
          <w:noProof/>
          <w:sz w:val="24"/>
          <w:szCs w:val="24"/>
          <w:lang w:eastAsia="ru-RU"/>
        </w:rPr>
        <w:pict w14:anchorId="6546E269">
          <v:shape id="_x0000_s2071" type="#_x0000_t32" alt="" style="position:absolute;left:0;text-align:left;margin-left:298.1pt;margin-top:11.2pt;width:.5pt;height:0;flip:x;z-index:251697152;mso-wrap-edited:f;mso-width-percent:0;mso-height-percent:0;mso-width-percent:0;mso-height-percent:0" o:connectortype="straight"/>
        </w:pict>
      </w:r>
      <w:r>
        <w:rPr>
          <w:i/>
          <w:noProof/>
          <w:sz w:val="24"/>
          <w:szCs w:val="24"/>
          <w:lang w:eastAsia="ru-RU"/>
        </w:rPr>
        <w:pict w14:anchorId="2F728BD3">
          <v:shape id="_x0000_s2070" type="#_x0000_t32" alt="" style="position:absolute;left:0;text-align:left;margin-left:298.1pt;margin-top:6.8pt;width:.5pt;height:8.3pt;z-index:251693056;mso-wrap-edited:f;mso-width-percent:0;mso-height-percent:0;mso-width-percent:0;mso-height-percent:0" o:connectortype="straight"/>
        </w:pict>
      </w:r>
      <w:r>
        <w:rPr>
          <w:i/>
          <w:noProof/>
          <w:sz w:val="24"/>
          <w:szCs w:val="24"/>
        </w:rPr>
        <w:pict w14:anchorId="19A2BA16">
          <v:shape id="_x0000_s2069" type="#_x0000_t32" alt="" style="position:absolute;left:0;text-align:left;margin-left:131.45pt;margin-top:6.8pt;width:235pt;height:4.4pt;flip:y;z-index:251674624;mso-wrap-edited:f;mso-width-percent:0;mso-height-percent:0;mso-width-percent:0;mso-height-percent:0" o:connectortype="straight"/>
        </w:pict>
      </w:r>
      <w:r w:rsidR="00710910">
        <w:rPr>
          <w:i/>
          <w:sz w:val="24"/>
          <w:szCs w:val="24"/>
        </w:rPr>
        <w:t>0,</w:t>
      </w:r>
      <w:r w:rsidR="00A74A8B">
        <w:rPr>
          <w:i/>
          <w:sz w:val="24"/>
          <w:szCs w:val="24"/>
        </w:rPr>
        <w:t xml:space="preserve">6 </w:t>
      </w:r>
    </w:p>
    <w:p w14:paraId="224A9A8D" w14:textId="77777777" w:rsidR="00A74A8B" w:rsidRPr="001A3BA4" w:rsidRDefault="002C2797" w:rsidP="00A74A8B">
      <w:pPr>
        <w:spacing w:line="240" w:lineRule="auto"/>
        <w:ind w:firstLine="2127"/>
        <w:jc w:val="both"/>
        <w:rPr>
          <w:b/>
          <w:i/>
          <w:sz w:val="24"/>
          <w:szCs w:val="24"/>
        </w:rPr>
      </w:pPr>
      <w:r>
        <w:rPr>
          <w:b/>
          <w:i/>
          <w:noProof/>
          <w:sz w:val="24"/>
          <w:szCs w:val="24"/>
          <w:lang w:eastAsia="ru-RU"/>
        </w:rPr>
        <w:pict w14:anchorId="5DA44ED0">
          <v:shape id="_x0000_s2068" type="#_x0000_t32" alt="" style="position:absolute;left:0;text-align:left;margin-left:254.1pt;margin-top:13.3pt;width:.5pt;height:6.5pt;flip:x y;z-index:251705344;mso-wrap-edited:f;mso-width-percent:0;mso-height-percent:0;mso-width-percent:0;mso-height-percent:0" o:connectortype="straight"/>
        </w:pict>
      </w:r>
    </w:p>
    <w:p w14:paraId="2317E44C" w14:textId="77777777" w:rsidR="00A74A8B" w:rsidRPr="001A3BA4" w:rsidRDefault="002C2797" w:rsidP="00A74A8B">
      <w:pPr>
        <w:spacing w:line="240" w:lineRule="auto"/>
        <w:ind w:firstLine="2127"/>
        <w:jc w:val="both"/>
        <w:rPr>
          <w:i/>
          <w:sz w:val="24"/>
          <w:szCs w:val="24"/>
        </w:rPr>
      </w:pPr>
      <w:r>
        <w:rPr>
          <w:i/>
          <w:noProof/>
          <w:sz w:val="24"/>
          <w:szCs w:val="24"/>
          <w:lang w:eastAsia="ru-RU"/>
        </w:rPr>
        <w:pict w14:anchorId="07D41714">
          <v:shape id="_x0000_s2067" type="#_x0000_t32" alt="" style="position:absolute;left:0;text-align:left;margin-left:250.1pt;margin-top:2.5pt;width:9pt;height:0;z-index:251704320;mso-wrap-edited:f;mso-width-percent:0;mso-height-percent:0;mso-width-percent:0;mso-height-percent:0" o:connectortype="straight"/>
        </w:pict>
      </w:r>
      <w:r>
        <w:rPr>
          <w:i/>
          <w:noProof/>
          <w:sz w:val="24"/>
          <w:szCs w:val="24"/>
          <w:lang w:eastAsia="ru-RU"/>
        </w:rPr>
        <w:pict w14:anchorId="269391AA">
          <v:shape id="_x0000_s2066" type="#_x0000_t32" alt="" style="position:absolute;left:0;text-align:left;margin-left:131.45pt;margin-top:8.85pt;width:235pt;height:3.5pt;flip:y;z-index:251684864;mso-wrap-edited:f;mso-width-percent:0;mso-height-percent:0;mso-width-percent:0;mso-height-percent:0" o:connectortype="straight"/>
        </w:pict>
      </w:r>
      <w:r w:rsidR="00710910">
        <w:rPr>
          <w:i/>
          <w:sz w:val="24"/>
          <w:szCs w:val="24"/>
        </w:rPr>
        <w:t>0,</w:t>
      </w:r>
      <w:r w:rsidR="00A74A8B">
        <w:rPr>
          <w:i/>
          <w:sz w:val="24"/>
          <w:szCs w:val="24"/>
        </w:rPr>
        <w:t xml:space="preserve">4 </w:t>
      </w:r>
    </w:p>
    <w:p w14:paraId="669DFF9D" w14:textId="77777777" w:rsidR="00A74A8B" w:rsidRDefault="002C2797" w:rsidP="00A74A8B">
      <w:pPr>
        <w:spacing w:line="240" w:lineRule="auto"/>
        <w:ind w:firstLine="2127"/>
        <w:jc w:val="both"/>
        <w:rPr>
          <w:b/>
          <w:i/>
          <w:sz w:val="24"/>
          <w:szCs w:val="24"/>
        </w:rPr>
      </w:pPr>
      <w:r>
        <w:rPr>
          <w:b/>
          <w:i/>
          <w:noProof/>
          <w:sz w:val="24"/>
          <w:szCs w:val="24"/>
          <w:lang w:eastAsia="ru-RU"/>
        </w:rPr>
        <w:pict w14:anchorId="10F5DA28">
          <v:shape id="_x0000_s2065" type="#_x0000_t32" alt="" style="position:absolute;left:0;text-align:left;margin-left:199.6pt;margin-top:8.75pt;width:0;height:8.5pt;z-index:251703296;mso-wrap-edited:f;mso-width-percent:0;mso-height-percent:0;mso-width-percent:0;mso-height-percent:0" o:connectortype="straight"/>
        </w:pict>
      </w:r>
      <w:r>
        <w:rPr>
          <w:b/>
          <w:i/>
          <w:noProof/>
          <w:sz w:val="24"/>
          <w:szCs w:val="24"/>
          <w:lang w:eastAsia="ru-RU"/>
        </w:rPr>
        <w:pict w14:anchorId="32269C6A">
          <v:shape id="_x0000_s2064" alt="" style="position:absolute;left:0;text-align:left;margin-left:181.95pt;margin-top:3.8pt;width:184.5pt;height:46pt;z-index:251686912;mso-wrap-style:square;mso-wrap-edited:f;mso-width-percent:0;mso-height-percent:0;mso-wrap-distance-left:9pt;mso-wrap-distance-top:0;mso-wrap-distance-right:9pt;mso-wrap-distance-bottom:0;mso-position-horizontal-relative:text;mso-position-vertical-relative:text;mso-width-percent:0;mso-height-percent:0;mso-width-relative:page;mso-height-relative:page;mso-position-horizontal-col-start:0;mso-width-col-span:0;v-text-anchor:top" coordsize="3690,920" path="m,920c1107,756,2215,593,2830,440,3445,287,3547,73,3690,e" filled="f">
            <v:path arrowok="t" o:connecttype="custom" o:connectlocs="0,370967000;1141126750,177419000;1487900250,0" o:connectangles="0,0,0"/>
          </v:shape>
        </w:pict>
      </w:r>
      <w:r>
        <w:rPr>
          <w:b/>
          <w:i/>
          <w:noProof/>
          <w:sz w:val="24"/>
          <w:szCs w:val="24"/>
          <w:lang w:eastAsia="ru-RU"/>
        </w:rPr>
        <w:pict w14:anchorId="7C5C821B">
          <v:shape id="_x0000_s2063" type="#_x0000_t32" alt="" style="position:absolute;left:0;text-align:left;margin-left:341.1pt;margin-top:8.75pt;width:0;height:8.5pt;z-index:251689984;mso-wrap-edited:f;mso-width-percent:0;mso-height-percent:0;mso-width-percent:0;mso-height-percent:0" o:connectortype="straight"/>
        </w:pict>
      </w:r>
    </w:p>
    <w:p w14:paraId="5664193A" w14:textId="77777777" w:rsidR="00A74A8B" w:rsidRPr="00B85D62" w:rsidRDefault="002C2797" w:rsidP="00A74A8B">
      <w:pPr>
        <w:spacing w:line="240" w:lineRule="auto"/>
        <w:ind w:firstLine="2127"/>
        <w:jc w:val="both"/>
        <w:rPr>
          <w:i/>
          <w:sz w:val="24"/>
          <w:szCs w:val="24"/>
        </w:rPr>
      </w:pPr>
      <w:r>
        <w:rPr>
          <w:noProof/>
          <w:lang w:eastAsia="ru-RU"/>
        </w:rPr>
        <w:pict w14:anchorId="66CAF106">
          <v:shape id="_x0000_s2062" type="#_x0000_t32" alt="" style="position:absolute;left:0;text-align:left;margin-left:145.1pt;margin-top:10.25pt;width:0;height:7.65pt;flip:y;z-index:251707392;mso-wrap-edited:f;mso-width-percent:0;mso-height-percent:0;mso-width-percent:0;mso-height-percent:0" o:connectortype="straight"/>
        </w:pict>
      </w:r>
      <w:r>
        <w:rPr>
          <w:noProof/>
          <w:lang w:eastAsia="ru-RU"/>
        </w:rPr>
        <w:pict w14:anchorId="55A4BE63">
          <v:shape id="_x0000_s2061" type="#_x0000_t32" alt="" style="position:absolute;left:0;text-align:left;margin-left:194.1pt;margin-top:0;width:10pt;height:0;z-index:251701248;mso-wrap-edited:f;mso-width-percent:0;mso-height-percent:0;mso-width-percent:0;mso-height-percent:0" o:connectortype="straight"/>
        </w:pict>
      </w:r>
      <w:r>
        <w:rPr>
          <w:noProof/>
          <w:lang w:eastAsia="ru-RU"/>
        </w:rPr>
        <w:pict w14:anchorId="32E179D8">
          <v:shape id="_x0000_s2060" type="#_x0000_t32" alt="" style="position:absolute;left:0;text-align:left;margin-left:301.1pt;margin-top:3.45pt;width:7pt;height:0;z-index:251699200;mso-wrap-edited:f;mso-width-percent:0;mso-height-percent:0;mso-width-percent:0;mso-height-percent:0" o:connectortype="straight"/>
        </w:pict>
      </w:r>
      <w:r>
        <w:rPr>
          <w:noProof/>
          <w:lang w:eastAsia="ru-RU"/>
        </w:rPr>
        <w:pict w14:anchorId="5D590DBA">
          <v:shape id="_x0000_s2059" type="#_x0000_t32" alt="" style="position:absolute;left:0;text-align:left;margin-left:304.1pt;margin-top:.05pt;width:.05pt;height:7.7pt;z-index:251694080;mso-wrap-edited:f;mso-width-percent:0;mso-height-percent:0;mso-width-percent:0;mso-height-percent:0" o:connectortype="straight"/>
        </w:pict>
      </w:r>
      <w:r>
        <w:rPr>
          <w:noProof/>
          <w:lang w:eastAsia="ru-RU"/>
        </w:rPr>
        <w:pict w14:anchorId="45AD6098">
          <v:shape id="_x0000_s2058" type="#_x0000_t32" alt="" style="position:absolute;left:0;text-align:left;margin-left:336.65pt;margin-top:0;width:10.45pt;height:0;z-index:251692032;mso-wrap-edited:f;mso-width-percent:0;mso-height-percent:0;mso-width-percent:0;mso-height-percent:0" o:connectortype="straight"/>
        </w:pict>
      </w:r>
      <w:r>
        <w:rPr>
          <w:noProof/>
          <w:lang w:eastAsia="ru-RU"/>
        </w:rPr>
        <w:pict w14:anchorId="1696463C">
          <v:shape id="_x0000_s2057" type="#_x0000_t32" alt="" style="position:absolute;left:0;text-align:left;margin-left:336.6pt;margin-top:0;width:.05pt;height:.05pt;z-index:251691008;mso-wrap-edited:f;mso-width-percent:0;mso-height-percent:0;mso-width-percent:0;mso-height-percent:0" o:connectortype="straight"/>
        </w:pict>
      </w:r>
      <w:r>
        <w:rPr>
          <w:noProof/>
        </w:rPr>
        <w:pict w14:anchorId="146A9544">
          <v:shape id="_x0000_s2056" type="#_x0000_t32" alt="" style="position:absolute;left:0;text-align:left;margin-left:131.45pt;margin-top:7.75pt;width:235pt;height:2.5pt;flip:y;z-index:251675648;mso-wrap-edited:f;mso-width-percent:0;mso-height-percent:0;mso-width-percent:0;mso-height-percent:0" o:connectortype="straight"/>
        </w:pict>
      </w:r>
      <w:r w:rsidR="00710910">
        <w:rPr>
          <w:i/>
          <w:sz w:val="24"/>
          <w:szCs w:val="24"/>
        </w:rPr>
        <w:t>0.</w:t>
      </w:r>
      <w:r w:rsidR="00A74A8B" w:rsidRPr="00B85D62">
        <w:rPr>
          <w:i/>
          <w:sz w:val="24"/>
          <w:szCs w:val="24"/>
        </w:rPr>
        <w:t>2</w:t>
      </w:r>
    </w:p>
    <w:p w14:paraId="5928B530" w14:textId="77777777" w:rsidR="00A74A8B" w:rsidRDefault="002C2797" w:rsidP="00A74A8B">
      <w:pPr>
        <w:spacing w:line="240" w:lineRule="auto"/>
        <w:ind w:firstLine="2127"/>
        <w:jc w:val="both"/>
        <w:rPr>
          <w:b/>
          <w:i/>
          <w:sz w:val="24"/>
          <w:szCs w:val="24"/>
        </w:rPr>
      </w:pPr>
      <w:r>
        <w:rPr>
          <w:b/>
          <w:i/>
          <w:noProof/>
          <w:sz w:val="24"/>
          <w:szCs w:val="24"/>
          <w:lang w:eastAsia="ru-RU"/>
        </w:rPr>
        <w:pict w14:anchorId="3B1D652F">
          <v:shape id="_x0000_s2055" type="#_x0000_t32" alt="" style="position:absolute;left:0;text-align:left;margin-left:141.6pt;margin-top:.1pt;width:7.5pt;height:.5pt;z-index:251706368;mso-wrap-edited:f;mso-width-percent:0;mso-height-percent:0;mso-width-percent:0;mso-height-percent:0" o:connectortype="straight"/>
        </w:pict>
      </w:r>
      <w:r>
        <w:rPr>
          <w:b/>
          <w:i/>
          <w:noProof/>
          <w:sz w:val="24"/>
          <w:szCs w:val="24"/>
          <w:lang w:eastAsia="ru-RU"/>
        </w:rPr>
        <w:pict w14:anchorId="5ED598F2">
          <v:shape id="_x0000_s2054" type="#_x0000_t32" alt="" style="position:absolute;left:0;text-align:left;margin-left:199.6pt;margin-top:7.6pt;width:0;height:6pt;z-index:251702272;mso-wrap-edited:f;mso-width-percent:0;mso-height-percent:0;mso-width-percent:0;mso-height-percent:0" o:connectortype="straight"/>
        </w:pict>
      </w:r>
      <w:r>
        <w:rPr>
          <w:b/>
          <w:i/>
          <w:noProof/>
          <w:sz w:val="24"/>
          <w:szCs w:val="24"/>
          <w:lang w:eastAsia="ru-RU"/>
        </w:rPr>
        <w:pict w14:anchorId="55A8D9DF">
          <v:shape id="_x0000_s2053" type="#_x0000_t32" alt="" style="position:absolute;left:0;text-align:left;margin-left:194.1pt;margin-top:11.1pt;width:10pt;height:0;z-index:251700224;mso-wrap-edited:f;mso-width-percent:0;mso-height-percent:0;mso-width-percent:0;mso-height-percent:0" o:connectortype="straight"/>
        </w:pict>
      </w:r>
      <w:r>
        <w:rPr>
          <w:b/>
          <w:i/>
          <w:noProof/>
          <w:sz w:val="24"/>
          <w:szCs w:val="24"/>
          <w:lang w:eastAsia="ru-RU"/>
        </w:rPr>
        <w:pict w14:anchorId="29519814">
          <v:shape id="_x0000_s2052" type="#_x0000_t32" alt="" style="position:absolute;left:0;text-align:left;margin-left:239.1pt;margin-top:7.6pt;width:8.5pt;height:0;z-index:251698176;mso-wrap-edited:f;mso-width-percent:0;mso-height-percent:0;mso-width-percent:0;mso-height-percent:0" o:connectortype="straight"/>
        </w:pict>
      </w:r>
      <w:r>
        <w:rPr>
          <w:b/>
          <w:i/>
          <w:noProof/>
          <w:sz w:val="24"/>
          <w:szCs w:val="24"/>
          <w:lang w:eastAsia="ru-RU"/>
        </w:rPr>
        <w:pict w14:anchorId="5B660320">
          <v:shape id="_x0000_s2051" type="#_x0000_t32" alt="" style="position:absolute;left:0;text-align:left;margin-left:242.1pt;margin-top:4.1pt;width:0;height:7pt;z-index:251695104;mso-wrap-edited:f;mso-width-percent:0;mso-height-percent:0;mso-width-percent:0;mso-height-percent:0" o:connectortype="straight"/>
        </w:pict>
      </w:r>
    </w:p>
    <w:p w14:paraId="09BBDA97" w14:textId="77777777" w:rsidR="00A74A8B" w:rsidRPr="00A546A9" w:rsidRDefault="002C2797" w:rsidP="00A74A8B">
      <w:pPr>
        <w:spacing w:line="240" w:lineRule="auto"/>
        <w:ind w:firstLine="2127"/>
        <w:jc w:val="both"/>
        <w:rPr>
          <w:b/>
          <w:i/>
          <w:sz w:val="24"/>
          <w:szCs w:val="24"/>
        </w:rPr>
      </w:pPr>
      <w:r>
        <w:rPr>
          <w:noProof/>
        </w:rPr>
        <w:pict w14:anchorId="5F8E7050">
          <v:shape id="_x0000_s2050" type="#_x0000_t32" alt="" style="position:absolute;left:0;text-align:left;margin-left:131.45pt;margin-top:8.4pt;width:235pt;height:0;z-index:251678720;mso-wrap-edited:f;mso-width-percent:0;mso-height-percent:0;mso-width-percent:0;mso-height-percent:0" o:connectortype="straight"/>
        </w:pict>
      </w:r>
    </w:p>
    <w:p w14:paraId="06BD98C4" w14:textId="77777777" w:rsidR="00A74A8B" w:rsidRPr="001A3BA4" w:rsidRDefault="00A74A8B" w:rsidP="00A74A8B">
      <w:pPr>
        <w:spacing w:line="240" w:lineRule="auto"/>
        <w:ind w:firstLine="2552"/>
        <w:jc w:val="both"/>
        <w:rPr>
          <w:i/>
          <w:sz w:val="24"/>
          <w:szCs w:val="24"/>
        </w:rPr>
      </w:pPr>
      <w:r w:rsidRPr="001A3BA4">
        <w:rPr>
          <w:i/>
          <w:sz w:val="24"/>
          <w:szCs w:val="24"/>
        </w:rPr>
        <w:t xml:space="preserve">0       </w:t>
      </w:r>
      <w:r>
        <w:rPr>
          <w:i/>
          <w:sz w:val="24"/>
          <w:szCs w:val="24"/>
        </w:rPr>
        <w:t xml:space="preserve">    </w:t>
      </w:r>
      <w:r w:rsidRPr="001A3BA4">
        <w:rPr>
          <w:i/>
          <w:sz w:val="24"/>
          <w:szCs w:val="24"/>
        </w:rPr>
        <w:t xml:space="preserve">  50    </w:t>
      </w:r>
      <w:r>
        <w:rPr>
          <w:i/>
          <w:sz w:val="24"/>
          <w:szCs w:val="24"/>
        </w:rPr>
        <w:t xml:space="preserve">    </w:t>
      </w:r>
      <w:r w:rsidRPr="001A3BA4">
        <w:rPr>
          <w:i/>
          <w:sz w:val="24"/>
          <w:szCs w:val="24"/>
        </w:rPr>
        <w:t xml:space="preserve">   100   </w:t>
      </w:r>
      <w:r>
        <w:rPr>
          <w:i/>
          <w:sz w:val="24"/>
          <w:szCs w:val="24"/>
        </w:rPr>
        <w:t xml:space="preserve">    </w:t>
      </w:r>
      <w:r w:rsidRPr="001A3BA4">
        <w:rPr>
          <w:i/>
          <w:sz w:val="24"/>
          <w:szCs w:val="24"/>
        </w:rPr>
        <w:t xml:space="preserve">   150  </w:t>
      </w:r>
      <w:r>
        <w:rPr>
          <w:i/>
          <w:sz w:val="24"/>
          <w:szCs w:val="24"/>
        </w:rPr>
        <w:t xml:space="preserve">     </w:t>
      </w:r>
      <w:r w:rsidRPr="001A3BA4">
        <w:rPr>
          <w:i/>
          <w:sz w:val="24"/>
          <w:szCs w:val="24"/>
        </w:rPr>
        <w:t xml:space="preserve">   200  </w:t>
      </w:r>
      <w:r>
        <w:rPr>
          <w:i/>
          <w:sz w:val="24"/>
          <w:szCs w:val="24"/>
        </w:rPr>
        <w:t xml:space="preserve">   </w:t>
      </w:r>
      <w:r w:rsidRPr="001A3BA4">
        <w:rPr>
          <w:i/>
          <w:sz w:val="24"/>
          <w:szCs w:val="24"/>
        </w:rPr>
        <w:t xml:space="preserve">  250</w:t>
      </w:r>
    </w:p>
    <w:p w14:paraId="329A5CBD" w14:textId="77777777" w:rsidR="00A74A8B" w:rsidRPr="001A3BA4" w:rsidRDefault="00A74A8B" w:rsidP="00A74A8B">
      <w:pPr>
        <w:spacing w:line="240" w:lineRule="auto"/>
        <w:ind w:firstLine="4253"/>
        <w:jc w:val="both"/>
        <w:rPr>
          <w:sz w:val="24"/>
          <w:szCs w:val="24"/>
        </w:rPr>
      </w:pPr>
      <w:r>
        <w:rPr>
          <w:sz w:val="24"/>
          <w:szCs w:val="24"/>
        </w:rPr>
        <w:t>Наработка</w:t>
      </w:r>
      <w:r w:rsidRPr="001A3BA4">
        <w:rPr>
          <w:sz w:val="24"/>
          <w:szCs w:val="24"/>
        </w:rPr>
        <w:t xml:space="preserve"> </w:t>
      </w:r>
      <w:r w:rsidRPr="001A3BA4">
        <w:rPr>
          <w:i/>
          <w:sz w:val="24"/>
          <w:szCs w:val="24"/>
          <w:lang w:val="en-US"/>
        </w:rPr>
        <w:t>t</w:t>
      </w:r>
      <w:r w:rsidRPr="001A3BA4">
        <w:rPr>
          <w:i/>
          <w:sz w:val="24"/>
          <w:szCs w:val="24"/>
        </w:rPr>
        <w:t>,</w:t>
      </w:r>
      <w:r w:rsidRPr="001A3BA4">
        <w:rPr>
          <w:sz w:val="24"/>
          <w:szCs w:val="24"/>
          <w:vertAlign w:val="superscript"/>
        </w:rPr>
        <w:t xml:space="preserve"> </w:t>
      </w:r>
      <w:r>
        <w:rPr>
          <w:sz w:val="24"/>
          <w:szCs w:val="24"/>
        </w:rPr>
        <w:t>га</w:t>
      </w:r>
    </w:p>
    <w:p w14:paraId="66E487B7" w14:textId="77777777" w:rsidR="008A77C1" w:rsidRDefault="00A74A8B" w:rsidP="008A77C1">
      <w:pPr>
        <w:jc w:val="center"/>
      </w:pPr>
      <w:r>
        <w:t>Рисунок 1 –</w:t>
      </w:r>
      <w:r w:rsidRPr="00C03BA6">
        <w:t xml:space="preserve"> Кривые накопления изн</w:t>
      </w:r>
      <w:r>
        <w:t xml:space="preserve">оса </w:t>
      </w:r>
      <w:r w:rsidR="00C21DDA">
        <w:t xml:space="preserve">носовой части </w:t>
      </w:r>
      <w:r w:rsidR="00A91389">
        <w:t>лезвия</w:t>
      </w:r>
    </w:p>
    <w:p w14:paraId="68375524" w14:textId="77777777" w:rsidR="00A74A8B" w:rsidRPr="00FE12D6" w:rsidRDefault="00A91389" w:rsidP="008A77C1">
      <w:pPr>
        <w:jc w:val="center"/>
      </w:pPr>
      <w:r>
        <w:t xml:space="preserve">лемеха </w:t>
      </w:r>
      <w:r w:rsidR="00A74A8B">
        <w:t>тракторного плуга</w:t>
      </w:r>
    </w:p>
    <w:p w14:paraId="2DCA21DE" w14:textId="77777777" w:rsidR="00620606" w:rsidRDefault="00620606" w:rsidP="00620606">
      <w:pPr>
        <w:pStyle w:val="3"/>
        <w:shd w:val="clear" w:color="auto" w:fill="auto"/>
        <w:spacing w:line="360" w:lineRule="auto"/>
        <w:ind w:firstLine="426"/>
        <w:rPr>
          <w:color w:val="000000"/>
          <w:sz w:val="28"/>
          <w:szCs w:val="28"/>
        </w:rPr>
      </w:pPr>
    </w:p>
    <w:p w14:paraId="3E8208AE" w14:textId="77777777" w:rsidR="00620606" w:rsidRDefault="00620606" w:rsidP="00E725A1">
      <w:pPr>
        <w:ind w:firstLine="709"/>
        <w:jc w:val="both"/>
      </w:pPr>
      <w:r w:rsidRPr="00C03BA6">
        <w:t>Практически все экспериментальные точки лежат под верхней доверительной границей (пунктирная линия), при этом крайние точки копируют её форму.</w:t>
      </w:r>
    </w:p>
    <w:p w14:paraId="1D93DC8C" w14:textId="77777777" w:rsidR="00512F08" w:rsidRDefault="00512F08" w:rsidP="00E725A1">
      <w:pPr>
        <w:ind w:firstLine="709"/>
        <w:jc w:val="both"/>
      </w:pPr>
      <w:r>
        <w:t xml:space="preserve">Проведенные исследования также показали, что средний износ лемеха тракторного плуга в зоне носка по толщине </w:t>
      </w:r>
      <w:r w:rsidR="00831779">
        <w:t xml:space="preserve">на песчаной почве </w:t>
      </w:r>
      <w:r>
        <w:t xml:space="preserve">при скорости движения </w:t>
      </w:r>
      <w:r>
        <w:rPr>
          <w:color w:val="000000"/>
        </w:rPr>
        <w:t xml:space="preserve">трактора </w:t>
      </w:r>
      <w:r>
        <w:rPr>
          <w:color w:val="000000" w:themeColor="text1"/>
        </w:rPr>
        <w:t xml:space="preserve">ТЛ-4 (ТЛС-5 </w:t>
      </w:r>
      <w:proofErr w:type="spellStart"/>
      <w:r>
        <w:rPr>
          <w:color w:val="000000" w:themeColor="text1"/>
        </w:rPr>
        <w:t>Барнаулец</w:t>
      </w:r>
      <w:proofErr w:type="spellEnd"/>
      <w:r>
        <w:rPr>
          <w:color w:val="000000" w:themeColor="text1"/>
        </w:rPr>
        <w:t>) 2,77 м/сек составляет более 0,61 мм</w:t>
      </w:r>
      <w:r w:rsidR="00831779">
        <w:rPr>
          <w:color w:val="000000" w:themeColor="text1"/>
        </w:rPr>
        <w:t>.</w:t>
      </w:r>
    </w:p>
    <w:p w14:paraId="4C809876" w14:textId="77777777" w:rsidR="008A77C1" w:rsidRDefault="00831779" w:rsidP="00E725A1">
      <w:pPr>
        <w:ind w:firstLine="709"/>
        <w:jc w:val="both"/>
      </w:pPr>
      <w:r>
        <w:t>Важно также отметить, что и</w:t>
      </w:r>
      <w:r w:rsidRPr="004C0E35">
        <w:t>зносостойким должен быть т</w:t>
      </w:r>
      <w:r>
        <w:t>олько наружный слой, вся осталь</w:t>
      </w:r>
      <w:r w:rsidRPr="004C0E35">
        <w:t xml:space="preserve">ная часть </w:t>
      </w:r>
      <w:r>
        <w:t xml:space="preserve">восстанавливаемой </w:t>
      </w:r>
      <w:r w:rsidRPr="004C0E35">
        <w:t xml:space="preserve">детали является как бы </w:t>
      </w:r>
      <w:r>
        <w:t xml:space="preserve">державкой для него. </w:t>
      </w:r>
    </w:p>
    <w:p w14:paraId="7C65CA25" w14:textId="77777777" w:rsidR="00831779" w:rsidRPr="004C0E35" w:rsidRDefault="00831779" w:rsidP="00E725A1">
      <w:pPr>
        <w:ind w:firstLine="709"/>
        <w:jc w:val="both"/>
      </w:pPr>
      <w:r>
        <w:t>Этот наружный слой должен обладать следующими основными свойствами.</w:t>
      </w:r>
    </w:p>
    <w:p w14:paraId="6808E121" w14:textId="77777777" w:rsidR="008A77C1" w:rsidRDefault="008A77C1" w:rsidP="0043374E">
      <w:pPr>
        <w:pStyle w:val="3"/>
        <w:shd w:val="clear" w:color="auto" w:fill="auto"/>
        <w:spacing w:line="360" w:lineRule="auto"/>
        <w:rPr>
          <w:color w:val="000000"/>
          <w:sz w:val="28"/>
          <w:szCs w:val="28"/>
        </w:rPr>
      </w:pPr>
    </w:p>
    <w:p w14:paraId="37B19A36" w14:textId="77777777" w:rsidR="00E64675" w:rsidRDefault="00E64675" w:rsidP="00574D08">
      <w:pPr>
        <w:pStyle w:val="3"/>
        <w:shd w:val="clear" w:color="auto" w:fill="auto"/>
        <w:spacing w:line="360" w:lineRule="auto"/>
        <w:jc w:val="center"/>
        <w:rPr>
          <w:color w:val="000000"/>
          <w:sz w:val="28"/>
          <w:szCs w:val="28"/>
        </w:rPr>
      </w:pPr>
      <w:r>
        <w:rPr>
          <w:noProof/>
          <w:lang w:eastAsia="ru-RU"/>
        </w:rPr>
        <w:lastRenderedPageBreak/>
        <w:drawing>
          <wp:inline distT="0" distB="0" distL="0" distR="0" wp14:anchorId="6758E5B8" wp14:editId="5871B429">
            <wp:extent cx="4248150" cy="2260600"/>
            <wp:effectExtent l="19050" t="0" r="0" b="0"/>
            <wp:docPr id="144" name="Рисунок 144" descr="https://i.ytimg.com/vi/c894VLXxOn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i.ytimg.com/vi/c894VLXxOns/maxresdefault.jpg"/>
                    <pic:cNvPicPr>
                      <a:picLocks noChangeAspect="1" noChangeArrowheads="1"/>
                    </pic:cNvPicPr>
                  </pic:nvPicPr>
                  <pic:blipFill>
                    <a:blip r:embed="rId65"/>
                    <a:srcRect l="15877" t="30196" r="10363"/>
                    <a:stretch>
                      <a:fillRect/>
                    </a:stretch>
                  </pic:blipFill>
                  <pic:spPr bwMode="auto">
                    <a:xfrm>
                      <a:off x="0" y="0"/>
                      <a:ext cx="4248150" cy="2260600"/>
                    </a:xfrm>
                    <a:prstGeom prst="rect">
                      <a:avLst/>
                    </a:prstGeom>
                    <a:noFill/>
                    <a:ln w="9525">
                      <a:noFill/>
                      <a:miter lim="800000"/>
                      <a:headEnd/>
                      <a:tailEnd/>
                    </a:ln>
                  </pic:spPr>
                </pic:pic>
              </a:graphicData>
            </a:graphic>
          </wp:inline>
        </w:drawing>
      </w:r>
    </w:p>
    <w:p w14:paraId="3375E0AF" w14:textId="77777777" w:rsidR="00E64675" w:rsidRDefault="00E64675" w:rsidP="00C03BA6">
      <w:pPr>
        <w:pStyle w:val="3"/>
        <w:shd w:val="clear" w:color="auto" w:fill="auto"/>
        <w:spacing w:line="360" w:lineRule="auto"/>
        <w:ind w:firstLine="426"/>
        <w:rPr>
          <w:color w:val="000000"/>
          <w:sz w:val="28"/>
          <w:szCs w:val="28"/>
        </w:rPr>
      </w:pPr>
    </w:p>
    <w:p w14:paraId="4C3975F6" w14:textId="77777777" w:rsidR="00E64675" w:rsidRDefault="00455F50" w:rsidP="00574D08">
      <w:pPr>
        <w:pStyle w:val="3"/>
        <w:shd w:val="clear" w:color="auto" w:fill="auto"/>
        <w:spacing w:line="360" w:lineRule="auto"/>
        <w:jc w:val="center"/>
        <w:rPr>
          <w:color w:val="000000"/>
          <w:sz w:val="28"/>
          <w:szCs w:val="28"/>
        </w:rPr>
      </w:pPr>
      <w:r>
        <w:rPr>
          <w:color w:val="000000"/>
          <w:sz w:val="28"/>
          <w:szCs w:val="28"/>
        </w:rPr>
        <w:t xml:space="preserve">Рисунок </w:t>
      </w:r>
      <w:r w:rsidR="00A74A8B">
        <w:rPr>
          <w:color w:val="000000"/>
          <w:sz w:val="28"/>
          <w:szCs w:val="28"/>
        </w:rPr>
        <w:t>2</w:t>
      </w:r>
      <w:r>
        <w:rPr>
          <w:color w:val="000000"/>
          <w:sz w:val="28"/>
          <w:szCs w:val="28"/>
        </w:rPr>
        <w:t xml:space="preserve"> – Трактор </w:t>
      </w:r>
      <w:r>
        <w:rPr>
          <w:color w:val="000000" w:themeColor="text1"/>
          <w:sz w:val="28"/>
          <w:szCs w:val="28"/>
        </w:rPr>
        <w:t xml:space="preserve">ТЛ-4 (ТЛС-5 </w:t>
      </w:r>
      <w:proofErr w:type="spellStart"/>
      <w:r>
        <w:rPr>
          <w:color w:val="000000" w:themeColor="text1"/>
          <w:sz w:val="28"/>
          <w:szCs w:val="28"/>
        </w:rPr>
        <w:t>Барнаулец</w:t>
      </w:r>
      <w:proofErr w:type="spellEnd"/>
      <w:r>
        <w:rPr>
          <w:color w:val="000000" w:themeColor="text1"/>
          <w:sz w:val="28"/>
          <w:szCs w:val="28"/>
        </w:rPr>
        <w:t>) с плугом</w:t>
      </w:r>
    </w:p>
    <w:p w14:paraId="536F36C8" w14:textId="77777777" w:rsidR="00AE633A" w:rsidRDefault="00AE633A" w:rsidP="00AE633A">
      <w:pPr>
        <w:jc w:val="center"/>
        <w:rPr>
          <w:b/>
          <w:i/>
        </w:rPr>
      </w:pPr>
    </w:p>
    <w:p w14:paraId="6C957D61" w14:textId="77777777" w:rsidR="00A55DAB" w:rsidRDefault="00FE29F7" w:rsidP="00E725A1">
      <w:pPr>
        <w:ind w:firstLine="709"/>
        <w:jc w:val="both"/>
      </w:pPr>
      <w:r>
        <w:t>Во-первых</w:t>
      </w:r>
      <w:r w:rsidR="00A55DAB">
        <w:t>, т</w:t>
      </w:r>
      <w:r w:rsidR="00A55DAB" w:rsidRPr="004C0E35">
        <w:t xml:space="preserve">вердость карбидов железа и карбидов марганца </w:t>
      </w:r>
      <w:r>
        <w:t xml:space="preserve">должна быть </w:t>
      </w:r>
      <w:r w:rsidR="00A55DAB" w:rsidRPr="004C0E35">
        <w:t>такая же, как ква</w:t>
      </w:r>
      <w:r w:rsidR="00A55DAB">
        <w:t>рцевых зерен песка</w:t>
      </w:r>
      <w:r w:rsidR="00A55DAB" w:rsidRPr="004C0E35">
        <w:t xml:space="preserve">, еще меньше твердость перлита. </w:t>
      </w:r>
    </w:p>
    <w:p w14:paraId="3DF7F391" w14:textId="77777777" w:rsidR="004C0E35" w:rsidRDefault="004C0E35" w:rsidP="00E725A1">
      <w:pPr>
        <w:ind w:firstLine="709"/>
        <w:jc w:val="both"/>
      </w:pPr>
      <w:r>
        <w:t>В свою очередь, у</w:t>
      </w:r>
      <w:r w:rsidRPr="004C0E35">
        <w:t>глеродистые стали, содержащие меньше 0,9% углерода, состоят из феррита и перлита, поэтому без т</w:t>
      </w:r>
      <w:r>
        <w:t>ермической обработки они не при</w:t>
      </w:r>
      <w:r w:rsidRPr="004C0E35">
        <w:t>годны для применения в качестве</w:t>
      </w:r>
      <w:r>
        <w:t xml:space="preserve"> износостойких покрытий быстроизнашивающихс</w:t>
      </w:r>
      <w:r w:rsidRPr="004C0E35">
        <w:t>я</w:t>
      </w:r>
      <w:r>
        <w:t xml:space="preserve"> деталей с.-х</w:t>
      </w:r>
      <w:r w:rsidRPr="004C0E35">
        <w:t xml:space="preserve"> машин. </w:t>
      </w:r>
    </w:p>
    <w:p w14:paraId="6C47C8EE" w14:textId="77777777" w:rsidR="004C0E35" w:rsidRPr="004C0E35" w:rsidRDefault="009E3386" w:rsidP="00E725A1">
      <w:pPr>
        <w:ind w:firstLine="709"/>
        <w:jc w:val="both"/>
      </w:pPr>
      <w:r>
        <w:t>Во-вторых,</w:t>
      </w:r>
      <w:r w:rsidR="004C0E35" w:rsidRPr="004C0E35">
        <w:t xml:space="preserve"> даже после закалки и отпуска, а отпуск обязателен для устранения хрупкости, твердость их все же недостаточна, например, у стали</w:t>
      </w:r>
      <w:r w:rsidR="004C296B">
        <w:t xml:space="preserve"> </w:t>
      </w:r>
      <w:r w:rsidR="004C0E35">
        <w:t>6</w:t>
      </w:r>
      <w:r w:rsidR="004C296B">
        <w:t>5Г она составляет</w:t>
      </w:r>
      <w:r w:rsidR="004C0E35">
        <w:t xml:space="preserve"> 480 – </w:t>
      </w:r>
      <w:r w:rsidR="004C0E35" w:rsidRPr="004C0E35">
        <w:t xml:space="preserve">500 </w:t>
      </w:r>
      <w:r w:rsidR="004C0E35" w:rsidRPr="004C0E35">
        <w:rPr>
          <w:iCs/>
          <w:spacing w:val="10"/>
        </w:rPr>
        <w:t>кг/мм</w:t>
      </w:r>
      <w:r w:rsidR="004C0E35" w:rsidRPr="004C0E35">
        <w:rPr>
          <w:iCs/>
          <w:spacing w:val="10"/>
          <w:vertAlign w:val="superscript"/>
        </w:rPr>
        <w:t>2</w:t>
      </w:r>
      <w:r w:rsidR="004C0E35" w:rsidRPr="004C0E35">
        <w:rPr>
          <w:i/>
          <w:iCs/>
          <w:spacing w:val="10"/>
        </w:rPr>
        <w:t>,</w:t>
      </w:r>
      <w:r w:rsidR="004C0E35" w:rsidRPr="004C0E35">
        <w:t xml:space="preserve"> т. е. значительно ниже твердости кварцевых зерен песка (800 </w:t>
      </w:r>
      <w:r w:rsidR="004C0E35" w:rsidRPr="004C0E35">
        <w:rPr>
          <w:iCs/>
          <w:spacing w:val="10"/>
        </w:rPr>
        <w:t>кг/мм</w:t>
      </w:r>
      <w:r w:rsidR="004C0E35" w:rsidRPr="004C0E35">
        <w:rPr>
          <w:vertAlign w:val="superscript"/>
        </w:rPr>
        <w:t>2</w:t>
      </w:r>
      <w:r w:rsidR="004C0E35" w:rsidRPr="004C0E35">
        <w:t>).</w:t>
      </w:r>
    </w:p>
    <w:p w14:paraId="18F448B3" w14:textId="77777777" w:rsidR="004C0E35" w:rsidRPr="004C0E35" w:rsidRDefault="004C0E35" w:rsidP="00E725A1">
      <w:pPr>
        <w:ind w:firstLine="709"/>
        <w:jc w:val="both"/>
      </w:pPr>
      <w:r w:rsidRPr="004C0E35">
        <w:t>Поэтому для придания покры</w:t>
      </w:r>
      <w:r>
        <w:t>тию восстанавливаемых с.-х деталей высокой износостойкости про</w:t>
      </w:r>
      <w:r w:rsidRPr="004C0E35">
        <w:t>тив истирания или против так наз</w:t>
      </w:r>
      <w:r>
        <w:t>ываемого абразивного износа при</w:t>
      </w:r>
      <w:r w:rsidRPr="004C0E35">
        <w:t>ходится применять покрытия, в состав которых, помимо углерода, входят другие элементы, повышающие прочность и твердость сплава, т. е. применять легирование.</w:t>
      </w:r>
    </w:p>
    <w:p w14:paraId="6E95C6C7" w14:textId="77777777" w:rsidR="004C0E35" w:rsidRPr="004C0E35" w:rsidRDefault="00173A32" w:rsidP="00E725A1">
      <w:pPr>
        <w:ind w:firstLine="709"/>
        <w:jc w:val="both"/>
      </w:pPr>
      <w:r>
        <w:t xml:space="preserve">Поскольку в </w:t>
      </w:r>
      <w:r w:rsidR="004C0E35" w:rsidRPr="004C0E35">
        <w:t>Р</w:t>
      </w:r>
      <w:r>
        <w:t>оссии</w:t>
      </w:r>
      <w:r w:rsidR="004C0E35" w:rsidRPr="004C0E35">
        <w:t xml:space="preserve"> имеются большие запасы марганца, то целе</w:t>
      </w:r>
      <w:r w:rsidR="004C0E35" w:rsidRPr="004C0E35">
        <w:softHyphen/>
        <w:t>сообразнее применять легирован</w:t>
      </w:r>
      <w:r w:rsidR="00350467">
        <w:t>ие марганцем, в связи с тем, что этот химический элемент является очень</w:t>
      </w:r>
      <w:r w:rsidR="004C0E35" w:rsidRPr="004C0E35">
        <w:t xml:space="preserve"> деше</w:t>
      </w:r>
      <w:r w:rsidR="00350467">
        <w:t>вым элементом</w:t>
      </w:r>
      <w:r w:rsidR="004C0E35" w:rsidRPr="004C0E35">
        <w:t>.</w:t>
      </w:r>
    </w:p>
    <w:p w14:paraId="02F7B2A3" w14:textId="77777777" w:rsidR="004C0E35" w:rsidRPr="004C0E35" w:rsidRDefault="00F84CF4" w:rsidP="00E725A1">
      <w:pPr>
        <w:ind w:firstLine="709"/>
        <w:jc w:val="both"/>
      </w:pPr>
      <w:r>
        <w:lastRenderedPageBreak/>
        <w:t>Для лемехов тракторных плугов и зубьев борон</w:t>
      </w:r>
      <w:r w:rsidR="004C0E35" w:rsidRPr="004C0E35">
        <w:t xml:space="preserve"> выгоднее, ко</w:t>
      </w:r>
      <w:r>
        <w:t>гда объем карбидов составляет 20 – 25% объема наплавки, для н</w:t>
      </w:r>
      <w:r w:rsidR="004C0E35" w:rsidRPr="004C0E35">
        <w:t>ожей, шнеков и других деталей, подвергающихся небольшим удельным нагрузкам,</w:t>
      </w:r>
      <w:r>
        <w:t xml:space="preserve"> не вызывающим наклепа основы –</w:t>
      </w:r>
      <w:r w:rsidR="004C0E35" w:rsidRPr="004C0E35">
        <w:t xml:space="preserve"> </w:t>
      </w:r>
      <w:r>
        <w:t>порядка 25 %</w:t>
      </w:r>
      <w:r w:rsidR="004C0E35" w:rsidRPr="004C0E35">
        <w:t>.</w:t>
      </w:r>
    </w:p>
    <w:p w14:paraId="738CD1E2" w14:textId="77777777" w:rsidR="004C0E35" w:rsidRPr="004C0E35" w:rsidRDefault="00F84CF4" w:rsidP="00E725A1">
      <w:pPr>
        <w:ind w:firstLine="709"/>
        <w:jc w:val="both"/>
      </w:pPr>
      <w:r>
        <w:t>В инженерных расчетах можно использовать специальную номограмму, применяемую</w:t>
      </w:r>
      <w:r w:rsidR="004C0E35" w:rsidRPr="004C0E35">
        <w:t xml:space="preserve"> для расчета состава марганцовистого покрытия и распределения углерода и марганца между основой и карбидами </w:t>
      </w:r>
      <w:r>
        <w:t>в зависимости от коэффициента</w:t>
      </w:r>
      <w:r w:rsidR="004C0E35" w:rsidRPr="004C0E35">
        <w:t>.</w:t>
      </w:r>
    </w:p>
    <w:p w14:paraId="7C5CAD8E" w14:textId="77777777" w:rsidR="00AF190A" w:rsidRDefault="004C0E35" w:rsidP="00E725A1">
      <w:pPr>
        <w:ind w:firstLine="709"/>
        <w:jc w:val="both"/>
      </w:pPr>
      <w:r w:rsidRPr="004C0E35">
        <w:t>Например, мы хотим иметь на</w:t>
      </w:r>
      <w:r w:rsidR="00AF190A">
        <w:t>плавку, 25% объема которой зани</w:t>
      </w:r>
      <w:r w:rsidRPr="004C0E35">
        <w:t xml:space="preserve">мают комплексные карбиды железа-марганца. </w:t>
      </w:r>
    </w:p>
    <w:p w14:paraId="0A7B2B6F" w14:textId="77777777" w:rsidR="00AF190A" w:rsidRDefault="004C0E35" w:rsidP="00E725A1">
      <w:pPr>
        <w:ind w:firstLine="709"/>
        <w:jc w:val="both"/>
      </w:pPr>
      <w:r w:rsidRPr="004C0E35">
        <w:t xml:space="preserve">Содержание углерода в наплавке принимаем равным 2%. По </w:t>
      </w:r>
      <w:r w:rsidR="00AF190A">
        <w:t xml:space="preserve">данной </w:t>
      </w:r>
      <w:r w:rsidRPr="004C0E35">
        <w:t xml:space="preserve">номограмме </w:t>
      </w:r>
      <w:r w:rsidR="00AF190A">
        <w:t>можно видеть</w:t>
      </w:r>
      <w:r w:rsidRPr="004C0E35">
        <w:t xml:space="preserve">, что из этого количества 0,5% будет в основе наплавки и 1,5% в карбидах. </w:t>
      </w:r>
    </w:p>
    <w:p w14:paraId="323DE4C4" w14:textId="77777777" w:rsidR="00AF190A" w:rsidRDefault="004C0E35" w:rsidP="00E725A1">
      <w:pPr>
        <w:ind w:firstLine="709"/>
        <w:jc w:val="both"/>
      </w:pPr>
      <w:r w:rsidRPr="004C0E35">
        <w:t xml:space="preserve">Если общее содержание марганца в наплавке 14%, то по </w:t>
      </w:r>
      <w:r w:rsidR="00AF190A">
        <w:t xml:space="preserve">этой </w:t>
      </w:r>
      <w:r w:rsidRPr="004C0E35">
        <w:t xml:space="preserve">номограмме </w:t>
      </w:r>
      <w:r w:rsidR="00AF190A">
        <w:t>можно определить</w:t>
      </w:r>
      <w:r w:rsidRPr="004C0E35">
        <w:t xml:space="preserve">, что основа будет содержать менее 8% марганца, а для получения высокой твердости требуется более 8% марганца. </w:t>
      </w:r>
    </w:p>
    <w:p w14:paraId="0B7E09D3" w14:textId="77777777" w:rsidR="004C0E35" w:rsidRPr="004C0E35" w:rsidRDefault="00AF190A" w:rsidP="00E725A1">
      <w:pPr>
        <w:ind w:firstLine="709"/>
        <w:jc w:val="both"/>
      </w:pPr>
      <w:r>
        <w:t>Поэто</w:t>
      </w:r>
      <w:r w:rsidR="004C0E35" w:rsidRPr="004C0E35">
        <w:t>му надо взять такой состав, чтобы марганца в наплавке было 20%</w:t>
      </w:r>
      <w:r>
        <w:t xml:space="preserve"> и более, а основа содержала 12 – </w:t>
      </w:r>
      <w:r w:rsidR="004C0E35" w:rsidRPr="004C0E35">
        <w:t>1</w:t>
      </w:r>
      <w:r>
        <w:t>4% марганца. Это обеспечит нужную твер</w:t>
      </w:r>
      <w:r w:rsidR="004C0E35" w:rsidRPr="004C0E35">
        <w:t>дость основы, кроме того, наплавка будет более вязкой.</w:t>
      </w:r>
    </w:p>
    <w:p w14:paraId="7D4B963A" w14:textId="77777777" w:rsidR="00350467" w:rsidRDefault="004C0E35" w:rsidP="00350467">
      <w:pPr>
        <w:ind w:firstLine="709"/>
        <w:jc w:val="both"/>
      </w:pPr>
      <w:r w:rsidRPr="004C0E35">
        <w:t>Содержание углерода и марганца следует выбирать</w:t>
      </w:r>
      <w:r w:rsidR="00AF190A">
        <w:t>,</w:t>
      </w:r>
      <w:r w:rsidRPr="004C0E35">
        <w:t xml:space="preserve"> поэтому исходя из сказанного. </w:t>
      </w:r>
    </w:p>
    <w:p w14:paraId="57CF2036" w14:textId="77777777" w:rsidR="004C0E35" w:rsidRPr="004C0E35" w:rsidRDefault="004C0E35" w:rsidP="00E725A1">
      <w:pPr>
        <w:ind w:firstLine="709"/>
        <w:jc w:val="both"/>
      </w:pPr>
      <w:r w:rsidRPr="004C0E35">
        <w:t>Добавление никеля в марганцо</w:t>
      </w:r>
      <w:r w:rsidR="00D33DB2">
        <w:t>вистую наплавку значительно уве</w:t>
      </w:r>
      <w:r w:rsidRPr="004C0E35">
        <w:t>личивает ее ударную вязкость. Поэт</w:t>
      </w:r>
      <w:r w:rsidR="00D33DB2">
        <w:t>ому эту наплавку следует особен</w:t>
      </w:r>
      <w:r w:rsidRPr="004C0E35">
        <w:t>но рекомендовать для зашиты деталей</w:t>
      </w:r>
      <w:r w:rsidR="00D33DB2">
        <w:t xml:space="preserve"> с.-х техники</w:t>
      </w:r>
      <w:r w:rsidRPr="004C0E35">
        <w:t xml:space="preserve"> от усиленного истирания пр</w:t>
      </w:r>
      <w:r w:rsidR="00D33DB2">
        <w:t xml:space="preserve">и большой удельной нагрузке (35 – </w:t>
      </w:r>
      <w:r w:rsidRPr="004C0E35">
        <w:t xml:space="preserve">40 </w:t>
      </w:r>
      <w:r w:rsidRPr="00D33DB2">
        <w:rPr>
          <w:iCs/>
          <w:spacing w:val="20"/>
        </w:rPr>
        <w:t>кг/мм</w:t>
      </w:r>
      <w:r w:rsidRPr="00D33DB2">
        <w:rPr>
          <w:iCs/>
          <w:spacing w:val="20"/>
          <w:vertAlign w:val="superscript"/>
        </w:rPr>
        <w:t>2</w:t>
      </w:r>
      <w:r w:rsidRPr="004C0E35">
        <w:rPr>
          <w:i/>
          <w:iCs/>
          <w:spacing w:val="20"/>
        </w:rPr>
        <w:t>),</w:t>
      </w:r>
      <w:r w:rsidRPr="004C0E35">
        <w:t xml:space="preserve"> сопровождаемой</w:t>
      </w:r>
      <w:r w:rsidR="00D33DB2">
        <w:t xml:space="preserve"> уда</w:t>
      </w:r>
      <w:r w:rsidR="00D33DB2">
        <w:softHyphen/>
        <w:t>рами, например, лемехов плугов,</w:t>
      </w:r>
      <w:r w:rsidRPr="004C0E35">
        <w:t xml:space="preserve"> </w:t>
      </w:r>
      <w:r w:rsidR="00D33DB2">
        <w:t>зерно</w:t>
      </w:r>
      <w:r w:rsidRPr="004C0E35">
        <w:t>дробилок</w:t>
      </w:r>
      <w:r w:rsidR="00D33DB2">
        <w:t>, и др. деталей</w:t>
      </w:r>
      <w:r w:rsidRPr="004C0E35">
        <w:t>.</w:t>
      </w:r>
    </w:p>
    <w:p w14:paraId="40139C3F" w14:textId="77777777" w:rsidR="00350467" w:rsidRPr="004C0E35" w:rsidRDefault="001A3BA4" w:rsidP="00350467">
      <w:pPr>
        <w:ind w:firstLine="709"/>
        <w:jc w:val="both"/>
      </w:pPr>
      <w:r w:rsidRPr="0028790E">
        <w:rPr>
          <w:b/>
        </w:rPr>
        <w:t>Заключение</w:t>
      </w:r>
      <w:r w:rsidR="00AE633A" w:rsidRPr="0028790E">
        <w:rPr>
          <w:b/>
        </w:rPr>
        <w:t>.</w:t>
      </w:r>
      <w:r w:rsidR="0028790E">
        <w:t xml:space="preserve"> </w:t>
      </w:r>
      <w:r w:rsidR="00350467">
        <w:t>В заключение следует отметить, что для лемехов тракторных плугов и зубьев борон</w:t>
      </w:r>
      <w:r w:rsidR="00350467" w:rsidRPr="004C0E35">
        <w:t xml:space="preserve"> выгоднее, ко</w:t>
      </w:r>
      <w:r w:rsidR="00350467">
        <w:t>гда объем карбидов составляет 20 – 25% объема наплавки, для н</w:t>
      </w:r>
      <w:r w:rsidR="00350467" w:rsidRPr="004C0E35">
        <w:t>ожей, шнеков и других деталей, подвер</w:t>
      </w:r>
      <w:r w:rsidR="00350467" w:rsidRPr="004C0E35">
        <w:lastRenderedPageBreak/>
        <w:t>гающихся небольшим удельным нагрузкам,</w:t>
      </w:r>
      <w:r w:rsidR="00350467">
        <w:t xml:space="preserve"> не вызывающим наклепа основы</w:t>
      </w:r>
      <w:r w:rsidR="00C13E10">
        <w:t>, объем карбидов</w:t>
      </w:r>
      <w:r w:rsidR="00350467">
        <w:t xml:space="preserve"> составляет</w:t>
      </w:r>
      <w:r w:rsidR="00350467" w:rsidRPr="004C0E35">
        <w:t xml:space="preserve"> </w:t>
      </w:r>
      <w:r w:rsidR="00350467">
        <w:t>порядка 25 %</w:t>
      </w:r>
      <w:r w:rsidR="00350467" w:rsidRPr="004C0E35">
        <w:t>.</w:t>
      </w:r>
    </w:p>
    <w:p w14:paraId="4B5DF48D" w14:textId="77777777" w:rsidR="003C4858" w:rsidRPr="004C0E35" w:rsidRDefault="003C4858" w:rsidP="00E725A1">
      <w:pPr>
        <w:ind w:firstLine="709"/>
        <w:jc w:val="both"/>
      </w:pPr>
      <w:r>
        <w:rPr>
          <w:rFonts w:eastAsia="Calibri"/>
        </w:rPr>
        <w:t xml:space="preserve">В настоящей работе рассмотрены методы восстановления изношенных </w:t>
      </w:r>
      <w:r>
        <w:t>лезвий</w:t>
      </w:r>
      <w:r w:rsidRPr="00E47459">
        <w:t xml:space="preserve"> лемех</w:t>
      </w:r>
      <w:r>
        <w:t>а</w:t>
      </w:r>
      <w:r w:rsidRPr="00E47459">
        <w:t xml:space="preserve"> </w:t>
      </w:r>
      <w:r>
        <w:t>тракторного плуга путем хромистых и хромо-марганцовистых покрытий, которые успешно можно применять в ремонтно-обслуживающем производстве.</w:t>
      </w:r>
    </w:p>
    <w:p w14:paraId="6E7BB2FD" w14:textId="77777777" w:rsidR="001A3BA4" w:rsidRPr="002A7290" w:rsidRDefault="00CF65AC" w:rsidP="00E725A1">
      <w:pPr>
        <w:ind w:firstLine="709"/>
        <w:jc w:val="both"/>
      </w:pPr>
      <w:r>
        <w:t>В итоге</w:t>
      </w:r>
      <w:r w:rsidR="001A3BA4" w:rsidRPr="002A7290">
        <w:t xml:space="preserve"> можно заключи</w:t>
      </w:r>
      <w:r w:rsidR="00636D1D">
        <w:t xml:space="preserve">ть, что рассмотренное выше математическое выражение в виде </w:t>
      </w:r>
      <w:r w:rsidR="00636D1D" w:rsidRPr="00D566C0">
        <w:rPr>
          <w:color w:val="000000" w:themeColor="text1"/>
        </w:rPr>
        <w:t>бесконечного степенного ряда</w:t>
      </w:r>
      <w:r w:rsidR="001A3BA4" w:rsidRPr="002A7290">
        <w:t xml:space="preserve"> вполне удовлетворительно описывает процесс изнаши</w:t>
      </w:r>
      <w:r w:rsidR="00AE633A">
        <w:t xml:space="preserve">вания </w:t>
      </w:r>
      <w:r w:rsidR="00636D1D">
        <w:t>деталей с.-х</w:t>
      </w:r>
      <w:r w:rsidR="003C4858">
        <w:t xml:space="preserve"> машин и может быть рекомендовано</w:t>
      </w:r>
      <w:r w:rsidR="001A3BA4" w:rsidRPr="002A7290">
        <w:t xml:space="preserve"> для прогнозирования их износа и долговечности.</w:t>
      </w:r>
    </w:p>
    <w:p w14:paraId="1A8E9816" w14:textId="77777777" w:rsidR="00E55B03" w:rsidRPr="00A10967" w:rsidRDefault="00E55B03" w:rsidP="00E55B03">
      <w:pPr>
        <w:ind w:firstLine="425"/>
        <w:jc w:val="both"/>
      </w:pPr>
      <w:r>
        <w:rPr>
          <w:rFonts w:eastAsia="Times New Roman"/>
        </w:rPr>
        <w:t>Настоящее и</w:t>
      </w:r>
      <w:r w:rsidRPr="00E55B03">
        <w:rPr>
          <w:rFonts w:eastAsia="Times New Roman"/>
        </w:rPr>
        <w:t xml:space="preserve">сследование </w:t>
      </w:r>
      <w:r w:rsidRPr="00E55B03">
        <w:rPr>
          <w:color w:val="000000"/>
          <w:lang w:eastAsia="ru-RU"/>
        </w:rPr>
        <w:t>абразивного изнашивания деталей с.-х техники</w:t>
      </w:r>
      <w:r>
        <w:rPr>
          <w:rFonts w:eastAsia="Times New Roman"/>
        </w:rPr>
        <w:t xml:space="preserve"> выполнено в рамках госбюджетной темы</w:t>
      </w:r>
      <w:r w:rsidR="001E7F8D">
        <w:rPr>
          <w:rFonts w:eastAsia="Times New Roman"/>
        </w:rPr>
        <w:t xml:space="preserve"> НИР Кубанского ГАУ за  202</w:t>
      </w:r>
      <w:r w:rsidR="00993744">
        <w:rPr>
          <w:rFonts w:eastAsia="Times New Roman"/>
        </w:rPr>
        <w:t>3</w:t>
      </w:r>
      <w:r w:rsidR="001E7F8D">
        <w:rPr>
          <w:rFonts w:eastAsia="Times New Roman"/>
        </w:rPr>
        <w:t>г.</w:t>
      </w:r>
      <w:r>
        <w:t>: «</w:t>
      </w:r>
      <w:r w:rsidRPr="0033000D">
        <w:t>Разработать методы и средства повышения надёжности и эффективности функционирования технологических комплексов и поточных линий в ремонтно-обслуживающе</w:t>
      </w:r>
      <w:r>
        <w:t xml:space="preserve">й сфере АПК Краснодарского края», подраздел: </w:t>
      </w:r>
      <w:r w:rsidRPr="008B5228">
        <w:t>«</w:t>
      </w:r>
      <w:r w:rsidRPr="00A10967">
        <w:t>Разработать интегрированную инженерную инфраструктуру обслуживания агропромышленного производства Краснодарского края».</w:t>
      </w:r>
    </w:p>
    <w:p w14:paraId="6B6D475A" w14:textId="77777777" w:rsidR="00E55B03" w:rsidRPr="00E55B03" w:rsidRDefault="00E55B03" w:rsidP="00E55B03">
      <w:pPr>
        <w:widowControl w:val="0"/>
        <w:autoSpaceDE w:val="0"/>
        <w:autoSpaceDN w:val="0"/>
        <w:adjustRightInd w:val="0"/>
        <w:jc w:val="both"/>
        <w:rPr>
          <w:rFonts w:eastAsia="Times New Roman"/>
          <w:sz w:val="24"/>
          <w:szCs w:val="24"/>
        </w:rPr>
      </w:pPr>
    </w:p>
    <w:p w14:paraId="5A572CD9" w14:textId="77777777" w:rsidR="00AE633A" w:rsidRPr="0028790E" w:rsidRDefault="0028790E" w:rsidP="00AB6A3A">
      <w:pPr>
        <w:spacing w:line="240" w:lineRule="auto"/>
        <w:jc w:val="center"/>
        <w:rPr>
          <w:b/>
          <w:bCs/>
          <w:sz w:val="24"/>
          <w:szCs w:val="24"/>
        </w:rPr>
      </w:pPr>
      <w:r w:rsidRPr="0028790E">
        <w:rPr>
          <w:b/>
          <w:bCs/>
          <w:sz w:val="24"/>
          <w:szCs w:val="24"/>
        </w:rPr>
        <w:t>Библиографический список</w:t>
      </w:r>
    </w:p>
    <w:p w14:paraId="5D606310" w14:textId="77777777" w:rsidR="001A3BA4" w:rsidRPr="00AE633A" w:rsidRDefault="001A3BA4" w:rsidP="00E37FD4">
      <w:pPr>
        <w:widowControl w:val="0"/>
        <w:autoSpaceDE w:val="0"/>
        <w:autoSpaceDN w:val="0"/>
        <w:adjustRightInd w:val="0"/>
        <w:ind w:firstLine="426"/>
        <w:jc w:val="both"/>
        <w:rPr>
          <w:rFonts w:eastAsia="Times New Roman"/>
          <w:sz w:val="24"/>
          <w:szCs w:val="24"/>
        </w:rPr>
      </w:pPr>
    </w:p>
    <w:p w14:paraId="55C53BAC" w14:textId="77777777" w:rsidR="001A3BA4" w:rsidRDefault="00D24D3A" w:rsidP="002C7AAA">
      <w:pPr>
        <w:tabs>
          <w:tab w:val="left" w:pos="993"/>
        </w:tabs>
        <w:ind w:firstLine="709"/>
        <w:contextualSpacing/>
        <w:jc w:val="both"/>
        <w:rPr>
          <w:rFonts w:eastAsia="Calibri"/>
          <w:sz w:val="24"/>
          <w:szCs w:val="24"/>
        </w:rPr>
      </w:pPr>
      <w:r w:rsidRPr="0028790E">
        <w:rPr>
          <w:rFonts w:eastAsia="Calibri"/>
          <w:sz w:val="24"/>
          <w:szCs w:val="24"/>
        </w:rPr>
        <w:t xml:space="preserve">1. Шапиро Е.А. Обоснованная методика борьбы с износом и повреждаемостью деталей автотракторных дизелей / А.С. Крылов, И.М. Дроздов, А.Н. Мельничук // Сб. ст. </w:t>
      </w:r>
      <w:r w:rsidRPr="0028790E">
        <w:rPr>
          <w:rFonts w:eastAsia="Calibri"/>
          <w:sz w:val="24"/>
          <w:szCs w:val="24"/>
          <w:lang w:val="en-US"/>
        </w:rPr>
        <w:t>XVII</w:t>
      </w:r>
      <w:r w:rsidRPr="0028790E">
        <w:rPr>
          <w:rFonts w:eastAsia="Calibri"/>
          <w:sz w:val="24"/>
          <w:szCs w:val="24"/>
        </w:rPr>
        <w:t xml:space="preserve"> </w:t>
      </w:r>
      <w:proofErr w:type="spellStart"/>
      <w:r w:rsidRPr="0028790E">
        <w:rPr>
          <w:rFonts w:eastAsia="Calibri"/>
          <w:sz w:val="24"/>
          <w:szCs w:val="24"/>
        </w:rPr>
        <w:t>Междунар</w:t>
      </w:r>
      <w:proofErr w:type="spellEnd"/>
      <w:r w:rsidRPr="0028790E">
        <w:rPr>
          <w:rFonts w:eastAsia="Calibri"/>
          <w:sz w:val="24"/>
          <w:szCs w:val="24"/>
        </w:rPr>
        <w:t>. науч.-</w:t>
      </w:r>
      <w:proofErr w:type="spellStart"/>
      <w:r w:rsidRPr="0028790E">
        <w:rPr>
          <w:rFonts w:eastAsia="Calibri"/>
          <w:sz w:val="24"/>
          <w:szCs w:val="24"/>
        </w:rPr>
        <w:t>практ</w:t>
      </w:r>
      <w:proofErr w:type="spellEnd"/>
      <w:r w:rsidRPr="0028790E">
        <w:rPr>
          <w:rFonts w:eastAsia="Calibri"/>
          <w:sz w:val="24"/>
          <w:szCs w:val="24"/>
        </w:rPr>
        <w:t xml:space="preserve">. </w:t>
      </w:r>
      <w:proofErr w:type="spellStart"/>
      <w:r w:rsidRPr="0028790E">
        <w:rPr>
          <w:rFonts w:eastAsia="Calibri"/>
          <w:sz w:val="24"/>
          <w:szCs w:val="24"/>
        </w:rPr>
        <w:t>конф</w:t>
      </w:r>
      <w:proofErr w:type="spellEnd"/>
      <w:r w:rsidRPr="0028790E">
        <w:rPr>
          <w:rFonts w:eastAsia="Calibri"/>
          <w:sz w:val="24"/>
          <w:szCs w:val="24"/>
        </w:rPr>
        <w:t>.: Прогрессивные технологии в современном машиностроении. – Пенза: Приволжский Дом знаний, 2022. – С. 104–107.</w:t>
      </w:r>
    </w:p>
    <w:p w14:paraId="0A8F0DAE" w14:textId="77777777" w:rsidR="003D7B2A" w:rsidRPr="00C3170A" w:rsidRDefault="003D7B2A" w:rsidP="002C7AAA">
      <w:pPr>
        <w:tabs>
          <w:tab w:val="left" w:pos="993"/>
        </w:tabs>
        <w:ind w:firstLine="709"/>
        <w:contextualSpacing/>
        <w:jc w:val="both"/>
        <w:rPr>
          <w:rFonts w:eastAsia="Calibri"/>
          <w:sz w:val="24"/>
          <w:szCs w:val="24"/>
        </w:rPr>
      </w:pPr>
    </w:p>
    <w:p w14:paraId="2D0C77AC" w14:textId="77777777" w:rsidR="00C3170A" w:rsidRPr="00C3170A" w:rsidRDefault="00C3170A" w:rsidP="00C3170A">
      <w:pPr>
        <w:tabs>
          <w:tab w:val="left" w:pos="993"/>
        </w:tabs>
        <w:contextualSpacing/>
        <w:jc w:val="center"/>
        <w:rPr>
          <w:b/>
          <w:color w:val="000000"/>
          <w:sz w:val="24"/>
          <w:szCs w:val="24"/>
          <w:lang w:val="en-US"/>
        </w:rPr>
      </w:pPr>
      <w:r w:rsidRPr="00C3170A">
        <w:rPr>
          <w:b/>
          <w:color w:val="000000"/>
          <w:sz w:val="24"/>
          <w:szCs w:val="24"/>
          <w:lang w:val="en-US"/>
        </w:rPr>
        <w:t>References</w:t>
      </w:r>
    </w:p>
    <w:p w14:paraId="5257C272" w14:textId="77777777" w:rsidR="00C3170A" w:rsidRPr="00B66577" w:rsidRDefault="00C3170A" w:rsidP="002C7AAA">
      <w:pPr>
        <w:tabs>
          <w:tab w:val="left" w:pos="993"/>
        </w:tabs>
        <w:ind w:firstLine="709"/>
        <w:contextualSpacing/>
        <w:jc w:val="both"/>
        <w:rPr>
          <w:color w:val="000000"/>
          <w:sz w:val="24"/>
          <w:szCs w:val="24"/>
          <w:lang w:val="en-US"/>
        </w:rPr>
      </w:pPr>
    </w:p>
    <w:p w14:paraId="0BCB7BC4" w14:textId="0B5018E9" w:rsidR="003D7B2A" w:rsidRPr="00C3170A" w:rsidRDefault="00FE56BC" w:rsidP="00FE56BC">
      <w:pPr>
        <w:tabs>
          <w:tab w:val="left" w:pos="851"/>
        </w:tabs>
        <w:ind w:firstLine="567"/>
        <w:contextualSpacing/>
        <w:jc w:val="both"/>
        <w:rPr>
          <w:rFonts w:eastAsia="Calibri"/>
          <w:sz w:val="24"/>
          <w:szCs w:val="24"/>
          <w:lang w:val="en-US"/>
        </w:rPr>
      </w:pPr>
      <w:r w:rsidRPr="00FE56BC">
        <w:rPr>
          <w:rFonts w:eastAsia="Calibri"/>
          <w:sz w:val="24"/>
          <w:szCs w:val="24"/>
          <w:lang w:val="en-US"/>
        </w:rPr>
        <w:t xml:space="preserve">1. Shapiro E.A. </w:t>
      </w:r>
      <w:proofErr w:type="spellStart"/>
      <w:r w:rsidRPr="00FE56BC">
        <w:rPr>
          <w:rFonts w:eastAsia="Calibri"/>
          <w:sz w:val="24"/>
          <w:szCs w:val="24"/>
          <w:lang w:val="en-US"/>
        </w:rPr>
        <w:t>Obosnovannaja</w:t>
      </w:r>
      <w:proofErr w:type="spellEnd"/>
      <w:r w:rsidRPr="00FE56BC">
        <w:rPr>
          <w:rFonts w:eastAsia="Calibri"/>
          <w:sz w:val="24"/>
          <w:szCs w:val="24"/>
          <w:lang w:val="en-US"/>
        </w:rPr>
        <w:t xml:space="preserve"> </w:t>
      </w:r>
      <w:proofErr w:type="spellStart"/>
      <w:r w:rsidRPr="00FE56BC">
        <w:rPr>
          <w:rFonts w:eastAsia="Calibri"/>
          <w:sz w:val="24"/>
          <w:szCs w:val="24"/>
          <w:lang w:val="en-US"/>
        </w:rPr>
        <w:t>metodika</w:t>
      </w:r>
      <w:proofErr w:type="spellEnd"/>
      <w:r w:rsidRPr="00FE56BC">
        <w:rPr>
          <w:rFonts w:eastAsia="Calibri"/>
          <w:sz w:val="24"/>
          <w:szCs w:val="24"/>
          <w:lang w:val="en-US"/>
        </w:rPr>
        <w:t xml:space="preserve"> </w:t>
      </w:r>
      <w:proofErr w:type="spellStart"/>
      <w:r w:rsidRPr="00FE56BC">
        <w:rPr>
          <w:rFonts w:eastAsia="Calibri"/>
          <w:sz w:val="24"/>
          <w:szCs w:val="24"/>
          <w:lang w:val="en-US"/>
        </w:rPr>
        <w:t>bor'by</w:t>
      </w:r>
      <w:proofErr w:type="spellEnd"/>
      <w:r w:rsidRPr="00FE56BC">
        <w:rPr>
          <w:rFonts w:eastAsia="Calibri"/>
          <w:sz w:val="24"/>
          <w:szCs w:val="24"/>
          <w:lang w:val="en-US"/>
        </w:rPr>
        <w:t xml:space="preserve"> s </w:t>
      </w:r>
      <w:proofErr w:type="spellStart"/>
      <w:r w:rsidRPr="00FE56BC">
        <w:rPr>
          <w:rFonts w:eastAsia="Calibri"/>
          <w:sz w:val="24"/>
          <w:szCs w:val="24"/>
          <w:lang w:val="en-US"/>
        </w:rPr>
        <w:t>iznosom</w:t>
      </w:r>
      <w:proofErr w:type="spellEnd"/>
      <w:r w:rsidRPr="00FE56BC">
        <w:rPr>
          <w:rFonts w:eastAsia="Calibri"/>
          <w:sz w:val="24"/>
          <w:szCs w:val="24"/>
          <w:lang w:val="en-US"/>
        </w:rPr>
        <w:t xml:space="preserve"> </w:t>
      </w:r>
      <w:proofErr w:type="spellStart"/>
      <w:r w:rsidRPr="00FE56BC">
        <w:rPr>
          <w:rFonts w:eastAsia="Calibri"/>
          <w:sz w:val="24"/>
          <w:szCs w:val="24"/>
          <w:lang w:val="en-US"/>
        </w:rPr>
        <w:t>i</w:t>
      </w:r>
      <w:proofErr w:type="spellEnd"/>
      <w:r w:rsidRPr="00FE56BC">
        <w:rPr>
          <w:rFonts w:eastAsia="Calibri"/>
          <w:sz w:val="24"/>
          <w:szCs w:val="24"/>
          <w:lang w:val="en-US"/>
        </w:rPr>
        <w:t xml:space="preserve"> </w:t>
      </w:r>
      <w:proofErr w:type="spellStart"/>
      <w:r w:rsidRPr="00FE56BC">
        <w:rPr>
          <w:rFonts w:eastAsia="Calibri"/>
          <w:sz w:val="24"/>
          <w:szCs w:val="24"/>
          <w:lang w:val="en-US"/>
        </w:rPr>
        <w:t>povrezhdaemost'ju</w:t>
      </w:r>
      <w:proofErr w:type="spellEnd"/>
      <w:r w:rsidRPr="00FE56BC">
        <w:rPr>
          <w:rFonts w:eastAsia="Calibri"/>
          <w:sz w:val="24"/>
          <w:szCs w:val="24"/>
          <w:lang w:val="en-US"/>
        </w:rPr>
        <w:t xml:space="preserve"> </w:t>
      </w:r>
      <w:proofErr w:type="spellStart"/>
      <w:r w:rsidRPr="00FE56BC">
        <w:rPr>
          <w:rFonts w:eastAsia="Calibri"/>
          <w:sz w:val="24"/>
          <w:szCs w:val="24"/>
          <w:lang w:val="en-US"/>
        </w:rPr>
        <w:t>detalej</w:t>
      </w:r>
      <w:proofErr w:type="spellEnd"/>
      <w:r w:rsidRPr="00FE56BC">
        <w:rPr>
          <w:rFonts w:eastAsia="Calibri"/>
          <w:sz w:val="24"/>
          <w:szCs w:val="24"/>
          <w:lang w:val="en-US"/>
        </w:rPr>
        <w:t xml:space="preserve"> </w:t>
      </w:r>
      <w:proofErr w:type="spellStart"/>
      <w:r w:rsidRPr="00FE56BC">
        <w:rPr>
          <w:rFonts w:eastAsia="Calibri"/>
          <w:sz w:val="24"/>
          <w:szCs w:val="24"/>
          <w:lang w:val="en-US"/>
        </w:rPr>
        <w:t>avtotraktornyh</w:t>
      </w:r>
      <w:proofErr w:type="spellEnd"/>
      <w:r w:rsidRPr="00FE56BC">
        <w:rPr>
          <w:rFonts w:eastAsia="Calibri"/>
          <w:sz w:val="24"/>
          <w:szCs w:val="24"/>
          <w:lang w:val="en-US"/>
        </w:rPr>
        <w:t xml:space="preserve"> </w:t>
      </w:r>
      <w:proofErr w:type="spellStart"/>
      <w:r w:rsidRPr="00FE56BC">
        <w:rPr>
          <w:rFonts w:eastAsia="Calibri"/>
          <w:sz w:val="24"/>
          <w:szCs w:val="24"/>
          <w:lang w:val="en-US"/>
        </w:rPr>
        <w:t>dizelej</w:t>
      </w:r>
      <w:proofErr w:type="spellEnd"/>
      <w:r w:rsidRPr="00FE56BC">
        <w:rPr>
          <w:rFonts w:eastAsia="Calibri"/>
          <w:sz w:val="24"/>
          <w:szCs w:val="24"/>
          <w:lang w:val="en-US"/>
        </w:rPr>
        <w:t xml:space="preserve"> / A.S. </w:t>
      </w:r>
      <w:proofErr w:type="spellStart"/>
      <w:r w:rsidRPr="00FE56BC">
        <w:rPr>
          <w:rFonts w:eastAsia="Calibri"/>
          <w:sz w:val="24"/>
          <w:szCs w:val="24"/>
          <w:lang w:val="en-US"/>
        </w:rPr>
        <w:t>Krylov</w:t>
      </w:r>
      <w:proofErr w:type="spellEnd"/>
      <w:r w:rsidRPr="00FE56BC">
        <w:rPr>
          <w:rFonts w:eastAsia="Calibri"/>
          <w:sz w:val="24"/>
          <w:szCs w:val="24"/>
          <w:lang w:val="en-US"/>
        </w:rPr>
        <w:t xml:space="preserve">, I.M. </w:t>
      </w:r>
      <w:proofErr w:type="spellStart"/>
      <w:r w:rsidRPr="00FE56BC">
        <w:rPr>
          <w:rFonts w:eastAsia="Calibri"/>
          <w:sz w:val="24"/>
          <w:szCs w:val="24"/>
          <w:lang w:val="en-US"/>
        </w:rPr>
        <w:t>Drozdov</w:t>
      </w:r>
      <w:proofErr w:type="spellEnd"/>
      <w:r w:rsidRPr="00FE56BC">
        <w:rPr>
          <w:rFonts w:eastAsia="Calibri"/>
          <w:sz w:val="24"/>
          <w:szCs w:val="24"/>
          <w:lang w:val="en-US"/>
        </w:rPr>
        <w:t xml:space="preserve">, A.N. </w:t>
      </w:r>
      <w:proofErr w:type="spellStart"/>
      <w:r w:rsidRPr="00FE56BC">
        <w:rPr>
          <w:rFonts w:eastAsia="Calibri"/>
          <w:sz w:val="24"/>
          <w:szCs w:val="24"/>
          <w:lang w:val="en-US"/>
        </w:rPr>
        <w:t>Mel'nichuk</w:t>
      </w:r>
      <w:proofErr w:type="spellEnd"/>
      <w:r w:rsidRPr="00FE56BC">
        <w:rPr>
          <w:rFonts w:eastAsia="Calibri"/>
          <w:sz w:val="24"/>
          <w:szCs w:val="24"/>
          <w:lang w:val="en-US"/>
        </w:rPr>
        <w:t xml:space="preserve"> // Sb. </w:t>
      </w:r>
      <w:proofErr w:type="spellStart"/>
      <w:r w:rsidRPr="00FE56BC">
        <w:rPr>
          <w:rFonts w:eastAsia="Calibri"/>
          <w:sz w:val="24"/>
          <w:szCs w:val="24"/>
          <w:lang w:val="en-US"/>
        </w:rPr>
        <w:t>st.</w:t>
      </w:r>
      <w:proofErr w:type="spellEnd"/>
      <w:r w:rsidRPr="00FE56BC">
        <w:rPr>
          <w:rFonts w:eastAsia="Calibri"/>
          <w:sz w:val="24"/>
          <w:szCs w:val="24"/>
          <w:lang w:val="en-US"/>
        </w:rPr>
        <w:t xml:space="preserve"> XVII </w:t>
      </w:r>
      <w:proofErr w:type="spellStart"/>
      <w:r w:rsidRPr="00FE56BC">
        <w:rPr>
          <w:rFonts w:eastAsia="Calibri"/>
          <w:sz w:val="24"/>
          <w:szCs w:val="24"/>
          <w:lang w:val="en-US"/>
        </w:rPr>
        <w:t>Mezhdunar</w:t>
      </w:r>
      <w:proofErr w:type="spellEnd"/>
      <w:r w:rsidRPr="00FE56BC">
        <w:rPr>
          <w:rFonts w:eastAsia="Calibri"/>
          <w:sz w:val="24"/>
          <w:szCs w:val="24"/>
          <w:lang w:val="en-US"/>
        </w:rPr>
        <w:t>. nauch.-</w:t>
      </w:r>
      <w:proofErr w:type="spellStart"/>
      <w:r w:rsidRPr="00FE56BC">
        <w:rPr>
          <w:rFonts w:eastAsia="Calibri"/>
          <w:sz w:val="24"/>
          <w:szCs w:val="24"/>
          <w:lang w:val="en-US"/>
        </w:rPr>
        <w:t>prakt</w:t>
      </w:r>
      <w:proofErr w:type="spellEnd"/>
      <w:r w:rsidRPr="00FE56BC">
        <w:rPr>
          <w:rFonts w:eastAsia="Calibri"/>
          <w:sz w:val="24"/>
          <w:szCs w:val="24"/>
          <w:lang w:val="en-US"/>
        </w:rPr>
        <w:t xml:space="preserve">. </w:t>
      </w:r>
      <w:proofErr w:type="spellStart"/>
      <w:r w:rsidRPr="00FE56BC">
        <w:rPr>
          <w:rFonts w:eastAsia="Calibri"/>
          <w:sz w:val="24"/>
          <w:szCs w:val="24"/>
          <w:lang w:val="en-US"/>
        </w:rPr>
        <w:t>konf</w:t>
      </w:r>
      <w:proofErr w:type="spellEnd"/>
      <w:r w:rsidRPr="00FE56BC">
        <w:rPr>
          <w:rFonts w:eastAsia="Calibri"/>
          <w:sz w:val="24"/>
          <w:szCs w:val="24"/>
          <w:lang w:val="en-US"/>
        </w:rPr>
        <w:t xml:space="preserve">.: </w:t>
      </w:r>
      <w:proofErr w:type="spellStart"/>
      <w:r w:rsidRPr="00FE56BC">
        <w:rPr>
          <w:rFonts w:eastAsia="Calibri"/>
          <w:sz w:val="24"/>
          <w:szCs w:val="24"/>
          <w:lang w:val="en-US"/>
        </w:rPr>
        <w:t>Progressivnye</w:t>
      </w:r>
      <w:proofErr w:type="spellEnd"/>
      <w:r w:rsidRPr="00FE56BC">
        <w:rPr>
          <w:rFonts w:eastAsia="Calibri"/>
          <w:sz w:val="24"/>
          <w:szCs w:val="24"/>
          <w:lang w:val="en-US"/>
        </w:rPr>
        <w:t xml:space="preserve"> </w:t>
      </w:r>
      <w:proofErr w:type="spellStart"/>
      <w:r w:rsidRPr="00FE56BC">
        <w:rPr>
          <w:rFonts w:eastAsia="Calibri"/>
          <w:sz w:val="24"/>
          <w:szCs w:val="24"/>
          <w:lang w:val="en-US"/>
        </w:rPr>
        <w:t>tehnologii</w:t>
      </w:r>
      <w:proofErr w:type="spellEnd"/>
      <w:r w:rsidRPr="00FE56BC">
        <w:rPr>
          <w:rFonts w:eastAsia="Calibri"/>
          <w:sz w:val="24"/>
          <w:szCs w:val="24"/>
          <w:lang w:val="en-US"/>
        </w:rPr>
        <w:t xml:space="preserve"> v </w:t>
      </w:r>
      <w:proofErr w:type="spellStart"/>
      <w:r w:rsidRPr="00FE56BC">
        <w:rPr>
          <w:rFonts w:eastAsia="Calibri"/>
          <w:sz w:val="24"/>
          <w:szCs w:val="24"/>
          <w:lang w:val="en-US"/>
        </w:rPr>
        <w:t>sovremennom</w:t>
      </w:r>
      <w:proofErr w:type="spellEnd"/>
      <w:r w:rsidRPr="00FE56BC">
        <w:rPr>
          <w:rFonts w:eastAsia="Calibri"/>
          <w:sz w:val="24"/>
          <w:szCs w:val="24"/>
          <w:lang w:val="en-US"/>
        </w:rPr>
        <w:t xml:space="preserve"> </w:t>
      </w:r>
      <w:proofErr w:type="spellStart"/>
      <w:r w:rsidRPr="00FE56BC">
        <w:rPr>
          <w:rFonts w:eastAsia="Calibri"/>
          <w:sz w:val="24"/>
          <w:szCs w:val="24"/>
          <w:lang w:val="en-US"/>
        </w:rPr>
        <w:t>mashinostroenii</w:t>
      </w:r>
      <w:proofErr w:type="spellEnd"/>
      <w:r w:rsidRPr="00FE56BC">
        <w:rPr>
          <w:rFonts w:eastAsia="Calibri"/>
          <w:sz w:val="24"/>
          <w:szCs w:val="24"/>
          <w:lang w:val="en-US"/>
        </w:rPr>
        <w:t xml:space="preserve">. – Penza: </w:t>
      </w:r>
      <w:proofErr w:type="spellStart"/>
      <w:r w:rsidRPr="00FE56BC">
        <w:rPr>
          <w:rFonts w:eastAsia="Calibri"/>
          <w:sz w:val="24"/>
          <w:szCs w:val="24"/>
          <w:lang w:val="en-US"/>
        </w:rPr>
        <w:t>Privolzhskij</w:t>
      </w:r>
      <w:proofErr w:type="spellEnd"/>
      <w:r w:rsidRPr="00FE56BC">
        <w:rPr>
          <w:rFonts w:eastAsia="Calibri"/>
          <w:sz w:val="24"/>
          <w:szCs w:val="24"/>
          <w:lang w:val="en-US"/>
        </w:rPr>
        <w:t xml:space="preserve"> Dom </w:t>
      </w:r>
      <w:proofErr w:type="spellStart"/>
      <w:r w:rsidRPr="00FE56BC">
        <w:rPr>
          <w:rFonts w:eastAsia="Calibri"/>
          <w:sz w:val="24"/>
          <w:szCs w:val="24"/>
          <w:lang w:val="en-US"/>
        </w:rPr>
        <w:t>znanij</w:t>
      </w:r>
      <w:proofErr w:type="spellEnd"/>
      <w:r w:rsidRPr="00FE56BC">
        <w:rPr>
          <w:rFonts w:eastAsia="Calibri"/>
          <w:sz w:val="24"/>
          <w:szCs w:val="24"/>
          <w:lang w:val="en-US"/>
        </w:rPr>
        <w:t>, 2022. – S. 104–107.</w:t>
      </w:r>
    </w:p>
    <w:sectPr w:rsidR="003D7B2A" w:rsidRPr="00C3170A" w:rsidSect="00686E71">
      <w:headerReference w:type="even" r:id="rId66"/>
      <w:headerReference w:type="default" r:id="rId67"/>
      <w:footerReference w:type="default" r:id="rId6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D76B" w14:textId="77777777" w:rsidR="002C2797" w:rsidRDefault="002C2797" w:rsidP="0038014D">
      <w:pPr>
        <w:spacing w:line="240" w:lineRule="auto"/>
      </w:pPr>
      <w:r>
        <w:separator/>
      </w:r>
    </w:p>
  </w:endnote>
  <w:endnote w:type="continuationSeparator" w:id="0">
    <w:p w14:paraId="62186227" w14:textId="77777777" w:rsidR="002C2797" w:rsidRDefault="002C2797" w:rsidP="00380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Segoe UI">
    <w:panose1 w:val="020B0604020202020204"/>
    <w:charset w:val="CC"/>
    <w:family w:val="swiss"/>
    <w:pitch w:val="variable"/>
    <w:sig w:usb0="E5002EFF" w:usb1="C000E47F" w:usb2="00000029" w:usb3="00000000" w:csb0="000001FF" w:csb1="00000000"/>
  </w:font>
  <w:font w:name="Microsoft Sans Serif">
    <w:panose1 w:val="020B0604020202020204"/>
    <w:charset w:val="00"/>
    <w:family w:val="swiss"/>
    <w:pitch w:val="variable"/>
    <w:sig w:usb0="E1002AFF" w:usb1="C0000002" w:usb2="00000008" w:usb3="00000000" w:csb0="000101FF" w:csb1="00000000"/>
  </w:font>
  <w:font w:name="Gungsuh">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StarSymbol">
    <w:altName w:val="Arial Unicode MS"/>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D32FC" w14:textId="77777777" w:rsidR="00833D3E" w:rsidRPr="0038014D" w:rsidRDefault="00833D3E">
    <w:pPr>
      <w:pStyle w:val="Footer"/>
      <w:jc w:val="center"/>
      <w:rPr>
        <w:sz w:val="24"/>
        <w:szCs w:val="24"/>
      </w:rPr>
    </w:pPr>
  </w:p>
  <w:p w14:paraId="7279D10D" w14:textId="01A5993A" w:rsidR="00833D3E" w:rsidRPr="00527844" w:rsidRDefault="002C2797">
    <w:pPr>
      <w:pStyle w:val="Footer"/>
    </w:pPr>
    <w:hyperlink r:id="rId1" w:history="1">
      <w:r w:rsidR="00527844" w:rsidRPr="000107FB">
        <w:rPr>
          <w:rStyle w:val="Hyperlink"/>
          <w:sz w:val="24"/>
          <w:szCs w:val="24"/>
        </w:rPr>
        <w:t>http://ej.kubagro.ru/2023/03/pdf/2</w:t>
      </w:r>
      <w:r w:rsidR="00527844" w:rsidRPr="00527844">
        <w:rPr>
          <w:rStyle w:val="Hyperlink"/>
          <w:sz w:val="24"/>
          <w:szCs w:val="24"/>
        </w:rPr>
        <w:t>5</w:t>
      </w:r>
      <w:r w:rsidR="00527844" w:rsidRPr="000107FB">
        <w:rPr>
          <w:rStyle w:val="Hyperlink"/>
          <w:sz w:val="24"/>
          <w:szCs w:val="24"/>
        </w:rPr>
        <w:t>.pdf</w:t>
      </w:r>
    </w:hyperlink>
    <w:r w:rsidR="00527844" w:rsidRPr="00527844">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C59B4" w14:textId="77777777" w:rsidR="002C2797" w:rsidRDefault="002C2797" w:rsidP="0038014D">
      <w:pPr>
        <w:spacing w:line="240" w:lineRule="auto"/>
      </w:pPr>
      <w:r>
        <w:separator/>
      </w:r>
    </w:p>
  </w:footnote>
  <w:footnote w:type="continuationSeparator" w:id="0">
    <w:p w14:paraId="3B0A7CA9" w14:textId="77777777" w:rsidR="002C2797" w:rsidRDefault="002C2797" w:rsidP="003801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5002698"/>
      <w:docPartObj>
        <w:docPartGallery w:val="Page Numbers (Top of Page)"/>
        <w:docPartUnique/>
      </w:docPartObj>
    </w:sdtPr>
    <w:sdtEndPr>
      <w:rPr>
        <w:rStyle w:val="PageNumber"/>
      </w:rPr>
    </w:sdtEndPr>
    <w:sdtContent>
      <w:p w14:paraId="42091224" w14:textId="1FF7AAD6" w:rsidR="00C54265" w:rsidRDefault="00C54265"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514B31" w14:textId="77777777" w:rsidR="00C54265" w:rsidRDefault="00C54265" w:rsidP="00C5426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414309093"/>
      <w:docPartObj>
        <w:docPartGallery w:val="Page Numbers (Top of Page)"/>
        <w:docPartUnique/>
      </w:docPartObj>
    </w:sdtPr>
    <w:sdtEndPr>
      <w:rPr>
        <w:rStyle w:val="PageNumber"/>
      </w:rPr>
    </w:sdtEndPr>
    <w:sdtContent>
      <w:p w14:paraId="0EBD1933" w14:textId="14D00355" w:rsidR="00C54265" w:rsidRPr="00C54265" w:rsidRDefault="00C54265" w:rsidP="000107FB">
        <w:pPr>
          <w:pStyle w:val="Header"/>
          <w:framePr w:wrap="none" w:vAnchor="text" w:hAnchor="margin" w:xAlign="right" w:y="1"/>
          <w:rPr>
            <w:rStyle w:val="PageNumber"/>
            <w:sz w:val="28"/>
            <w:szCs w:val="28"/>
          </w:rPr>
        </w:pPr>
        <w:r w:rsidRPr="00C54265">
          <w:rPr>
            <w:rStyle w:val="PageNumber"/>
            <w:sz w:val="28"/>
            <w:szCs w:val="28"/>
          </w:rPr>
          <w:fldChar w:fldCharType="begin"/>
        </w:r>
        <w:r w:rsidRPr="00C54265">
          <w:rPr>
            <w:rStyle w:val="PageNumber"/>
            <w:sz w:val="28"/>
            <w:szCs w:val="28"/>
          </w:rPr>
          <w:instrText xml:space="preserve"> PAGE </w:instrText>
        </w:r>
        <w:r w:rsidRPr="00C54265">
          <w:rPr>
            <w:rStyle w:val="PageNumber"/>
            <w:sz w:val="28"/>
            <w:szCs w:val="28"/>
          </w:rPr>
          <w:fldChar w:fldCharType="separate"/>
        </w:r>
        <w:r w:rsidRPr="00C54265">
          <w:rPr>
            <w:rStyle w:val="PageNumber"/>
            <w:noProof/>
            <w:sz w:val="28"/>
            <w:szCs w:val="28"/>
          </w:rPr>
          <w:t>1</w:t>
        </w:r>
        <w:r w:rsidRPr="00C54265">
          <w:rPr>
            <w:rStyle w:val="PageNumber"/>
            <w:sz w:val="28"/>
            <w:szCs w:val="28"/>
          </w:rPr>
          <w:fldChar w:fldCharType="end"/>
        </w:r>
      </w:p>
    </w:sdtContent>
  </w:sdt>
  <w:sdt>
    <w:sdtPr>
      <w:id w:val="674252"/>
      <w:docPartObj>
        <w:docPartGallery w:val="Page Numbers (Top of Page)"/>
        <w:docPartUnique/>
      </w:docPartObj>
    </w:sdtPr>
    <w:sdtEndPr/>
    <w:sdtContent>
      <w:sdt>
        <w:sdtPr>
          <w:id w:val="-1045060461"/>
          <w:docPartObj>
            <w:docPartGallery w:val="Page Numbers (Top of Page)"/>
            <w:docPartUnique/>
          </w:docPartObj>
        </w:sdtPr>
        <w:sdtEndPr/>
        <w:sdtContent>
          <w:sdt>
            <w:sdtPr>
              <w:id w:val="-838152550"/>
              <w:docPartObj>
                <w:docPartGallery w:val="Page Numbers (Top of Page)"/>
                <w:docPartUnique/>
              </w:docPartObj>
            </w:sdtPr>
            <w:sdtEndPr/>
            <w:sdtContent>
              <w:sdt>
                <w:sdtPr>
                  <w:rPr>
                    <w:szCs w:val="24"/>
                  </w:rPr>
                  <w:id w:val="-691225413"/>
                  <w:docPartObj>
                    <w:docPartGallery w:val="Page Numbers (Top of Page)"/>
                    <w:docPartUnique/>
                  </w:docPartObj>
                </w:sdtPr>
                <w:sdtEndPr>
                  <w:rPr>
                    <w:szCs w:val="20"/>
                  </w:rPr>
                </w:sdtEndPr>
                <w:sdtContent>
                  <w:p w14:paraId="5990D9D2" w14:textId="123B9700" w:rsidR="00833D3E" w:rsidRDefault="00C54265" w:rsidP="00C54265">
                    <w:pPr>
                      <w:pStyle w:val="Header"/>
                      <w:tabs>
                        <w:tab w:val="center" w:pos="4513"/>
                        <w:tab w:val="center" w:pos="4677"/>
                        <w:tab w:val="right" w:pos="9026"/>
                        <w:tab w:val="right" w:pos="9072"/>
                        <w:tab w:val="right" w:pos="9355"/>
                      </w:tabs>
                      <w:ind w:right="360"/>
                    </w:pPr>
                    <w:proofErr w:type="spellStart"/>
                    <w:r w:rsidRPr="00C770FB">
                      <w:rPr>
                        <w:szCs w:val="24"/>
                        <w:lang w:val="en-US"/>
                      </w:rPr>
                      <w:t>Научный</w:t>
                    </w:r>
                    <w:proofErr w:type="spellEnd"/>
                    <w:r w:rsidRPr="00C770FB">
                      <w:rPr>
                        <w:szCs w:val="24"/>
                        <w:lang w:val="en-US"/>
                      </w:rPr>
                      <w:t xml:space="preserve"> </w:t>
                    </w:r>
                    <w:proofErr w:type="spellStart"/>
                    <w:r w:rsidRPr="00C770FB">
                      <w:rPr>
                        <w:szCs w:val="24"/>
                        <w:lang w:val="en-US"/>
                      </w:rPr>
                      <w:t>журнал</w:t>
                    </w:r>
                    <w:proofErr w:type="spellEnd"/>
                    <w:r w:rsidRPr="00C770FB">
                      <w:rPr>
                        <w:szCs w:val="24"/>
                        <w:lang w:val="en-US"/>
                      </w:rPr>
                      <w:t xml:space="preserve"> </w:t>
                    </w:r>
                    <w:proofErr w:type="spellStart"/>
                    <w:r w:rsidRPr="00C770FB">
                      <w:rPr>
                        <w:szCs w:val="24"/>
                        <w:lang w:val="en-US"/>
                      </w:rPr>
                      <w:t>КубГАУ</w:t>
                    </w:r>
                    <w:proofErr w:type="spellEnd"/>
                    <w:r w:rsidRPr="00C770FB">
                      <w:rPr>
                        <w:szCs w:val="24"/>
                        <w:lang w:val="en-US"/>
                      </w:rPr>
                      <w:t>, №1</w:t>
                    </w:r>
                    <w:r w:rsidRPr="00C770FB">
                      <w:rPr>
                        <w:szCs w:val="24"/>
                      </w:rPr>
                      <w:t>8</w:t>
                    </w:r>
                    <w:r w:rsidRPr="00C770FB">
                      <w:rPr>
                        <w:szCs w:val="24"/>
                        <w:lang w:val="en-US"/>
                      </w:rPr>
                      <w:t xml:space="preserve">7(03), 2023 </w:t>
                    </w:r>
                    <w:proofErr w:type="spellStart"/>
                    <w:r w:rsidRPr="00C770FB">
                      <w:rPr>
                        <w:szCs w:val="24"/>
                        <w:lang w:val="en-US"/>
                      </w:rPr>
                      <w:t>год</w:t>
                    </w:r>
                    <w:proofErr w:type="spellEnd"/>
                  </w:p>
                </w:sdtContent>
              </w:sdt>
            </w:sdtContent>
          </w:sdt>
        </w:sdtContent>
      </w:sdt>
    </w:sdtContent>
  </w:sdt>
  <w:p w14:paraId="25014267" w14:textId="77777777" w:rsidR="00833D3E" w:rsidRDefault="00833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363B"/>
    <w:multiLevelType w:val="singleLevel"/>
    <w:tmpl w:val="77020DB4"/>
    <w:lvl w:ilvl="0">
      <w:start w:val="6412"/>
      <w:numFmt w:val="bullet"/>
      <w:lvlText w:val="-"/>
      <w:lvlJc w:val="left"/>
      <w:pPr>
        <w:tabs>
          <w:tab w:val="num" w:pos="360"/>
        </w:tabs>
        <w:ind w:left="360" w:hanging="360"/>
      </w:pPr>
    </w:lvl>
  </w:abstractNum>
  <w:abstractNum w:abstractNumId="1" w15:restartNumberingAfterBreak="0">
    <w:nsid w:val="1C7F67E7"/>
    <w:multiLevelType w:val="hybridMultilevel"/>
    <w:tmpl w:val="E4A40808"/>
    <w:lvl w:ilvl="0" w:tplc="7AC0A048">
      <w:start w:val="1"/>
      <w:numFmt w:val="decimal"/>
      <w:lvlText w:val="%1"/>
      <w:lvlJc w:val="left"/>
      <w:pPr>
        <w:ind w:left="1287" w:hanging="360"/>
      </w:pPr>
      <w:rPr>
        <w:rFonts w:ascii="Times New Roman" w:eastAsiaTheme="minorHAns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3BC5442F"/>
    <w:multiLevelType w:val="hybridMultilevel"/>
    <w:tmpl w:val="BD7243A0"/>
    <w:lvl w:ilvl="0" w:tplc="E67CCA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7CA92547"/>
    <w:multiLevelType w:val="hybridMultilevel"/>
    <w:tmpl w:val="9166913E"/>
    <w:lvl w:ilvl="0" w:tplc="35FC7E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4E85"/>
    <w:rsid w:val="00001FC8"/>
    <w:rsid w:val="00003562"/>
    <w:rsid w:val="000037FF"/>
    <w:rsid w:val="00004269"/>
    <w:rsid w:val="00004F3F"/>
    <w:rsid w:val="0000581D"/>
    <w:rsid w:val="0000684C"/>
    <w:rsid w:val="00007C54"/>
    <w:rsid w:val="00007E3A"/>
    <w:rsid w:val="00012AC0"/>
    <w:rsid w:val="00012E49"/>
    <w:rsid w:val="000134A2"/>
    <w:rsid w:val="0001414A"/>
    <w:rsid w:val="00015791"/>
    <w:rsid w:val="00015EE4"/>
    <w:rsid w:val="00015F22"/>
    <w:rsid w:val="0001624B"/>
    <w:rsid w:val="00016867"/>
    <w:rsid w:val="00017700"/>
    <w:rsid w:val="00024985"/>
    <w:rsid w:val="00024EF4"/>
    <w:rsid w:val="0002505E"/>
    <w:rsid w:val="0002543B"/>
    <w:rsid w:val="00025487"/>
    <w:rsid w:val="0003133D"/>
    <w:rsid w:val="000316C1"/>
    <w:rsid w:val="00031771"/>
    <w:rsid w:val="00034ED2"/>
    <w:rsid w:val="00036D92"/>
    <w:rsid w:val="0003795F"/>
    <w:rsid w:val="00040319"/>
    <w:rsid w:val="00041779"/>
    <w:rsid w:val="00041EB6"/>
    <w:rsid w:val="00041FC1"/>
    <w:rsid w:val="00042F4C"/>
    <w:rsid w:val="00043515"/>
    <w:rsid w:val="00044FEC"/>
    <w:rsid w:val="00046882"/>
    <w:rsid w:val="00047122"/>
    <w:rsid w:val="000501E4"/>
    <w:rsid w:val="00051360"/>
    <w:rsid w:val="00057875"/>
    <w:rsid w:val="00057D1E"/>
    <w:rsid w:val="00063406"/>
    <w:rsid w:val="000653F9"/>
    <w:rsid w:val="00065773"/>
    <w:rsid w:val="00074112"/>
    <w:rsid w:val="000761B1"/>
    <w:rsid w:val="000801C9"/>
    <w:rsid w:val="000853DB"/>
    <w:rsid w:val="000855AC"/>
    <w:rsid w:val="000867A3"/>
    <w:rsid w:val="00090492"/>
    <w:rsid w:val="000911F7"/>
    <w:rsid w:val="0009482E"/>
    <w:rsid w:val="00095979"/>
    <w:rsid w:val="000959CA"/>
    <w:rsid w:val="00095C50"/>
    <w:rsid w:val="00096C2B"/>
    <w:rsid w:val="00096E58"/>
    <w:rsid w:val="00097D82"/>
    <w:rsid w:val="000A34B6"/>
    <w:rsid w:val="000A35AB"/>
    <w:rsid w:val="000A4BCD"/>
    <w:rsid w:val="000B2279"/>
    <w:rsid w:val="000B2795"/>
    <w:rsid w:val="000B42F2"/>
    <w:rsid w:val="000B552C"/>
    <w:rsid w:val="000B6469"/>
    <w:rsid w:val="000C1CE4"/>
    <w:rsid w:val="000C43B0"/>
    <w:rsid w:val="000C4A2E"/>
    <w:rsid w:val="000C5F94"/>
    <w:rsid w:val="000D2D87"/>
    <w:rsid w:val="000D48AC"/>
    <w:rsid w:val="000D48D2"/>
    <w:rsid w:val="000D4D80"/>
    <w:rsid w:val="000D696A"/>
    <w:rsid w:val="000D7B5E"/>
    <w:rsid w:val="000E1CCF"/>
    <w:rsid w:val="000E54D9"/>
    <w:rsid w:val="000E5AF8"/>
    <w:rsid w:val="000E6E26"/>
    <w:rsid w:val="000E794D"/>
    <w:rsid w:val="000E7A02"/>
    <w:rsid w:val="000E7B43"/>
    <w:rsid w:val="000E7F09"/>
    <w:rsid w:val="000F08C6"/>
    <w:rsid w:val="000F26E8"/>
    <w:rsid w:val="000F4860"/>
    <w:rsid w:val="000F6550"/>
    <w:rsid w:val="000F7C0B"/>
    <w:rsid w:val="001112B9"/>
    <w:rsid w:val="00116EF3"/>
    <w:rsid w:val="00116F3C"/>
    <w:rsid w:val="00121853"/>
    <w:rsid w:val="00122303"/>
    <w:rsid w:val="001224BD"/>
    <w:rsid w:val="00130171"/>
    <w:rsid w:val="001313BD"/>
    <w:rsid w:val="001315EC"/>
    <w:rsid w:val="00131649"/>
    <w:rsid w:val="00132408"/>
    <w:rsid w:val="0013273A"/>
    <w:rsid w:val="001342FC"/>
    <w:rsid w:val="00135C95"/>
    <w:rsid w:val="00136ED1"/>
    <w:rsid w:val="00137415"/>
    <w:rsid w:val="00140DC8"/>
    <w:rsid w:val="00143E9A"/>
    <w:rsid w:val="001454EA"/>
    <w:rsid w:val="00146AFE"/>
    <w:rsid w:val="00147F8F"/>
    <w:rsid w:val="00151F0B"/>
    <w:rsid w:val="00156E61"/>
    <w:rsid w:val="00161A45"/>
    <w:rsid w:val="00162140"/>
    <w:rsid w:val="001629DE"/>
    <w:rsid w:val="001629F5"/>
    <w:rsid w:val="001653A7"/>
    <w:rsid w:val="001658ED"/>
    <w:rsid w:val="001669F6"/>
    <w:rsid w:val="00171E62"/>
    <w:rsid w:val="00172FFF"/>
    <w:rsid w:val="00173618"/>
    <w:rsid w:val="00173A32"/>
    <w:rsid w:val="00173A61"/>
    <w:rsid w:val="00175FF4"/>
    <w:rsid w:val="00176ED9"/>
    <w:rsid w:val="001779BB"/>
    <w:rsid w:val="00177B25"/>
    <w:rsid w:val="00177CEC"/>
    <w:rsid w:val="00181532"/>
    <w:rsid w:val="00181A36"/>
    <w:rsid w:val="00181AE0"/>
    <w:rsid w:val="0018372B"/>
    <w:rsid w:val="00183A1E"/>
    <w:rsid w:val="00183AAB"/>
    <w:rsid w:val="00191977"/>
    <w:rsid w:val="00193055"/>
    <w:rsid w:val="001932B0"/>
    <w:rsid w:val="001933AB"/>
    <w:rsid w:val="001A3BA4"/>
    <w:rsid w:val="001A5F2D"/>
    <w:rsid w:val="001A6810"/>
    <w:rsid w:val="001A6EC5"/>
    <w:rsid w:val="001A72A5"/>
    <w:rsid w:val="001A7573"/>
    <w:rsid w:val="001B02C0"/>
    <w:rsid w:val="001B0793"/>
    <w:rsid w:val="001B35AE"/>
    <w:rsid w:val="001B4F71"/>
    <w:rsid w:val="001B56A8"/>
    <w:rsid w:val="001B6767"/>
    <w:rsid w:val="001C0254"/>
    <w:rsid w:val="001C03FC"/>
    <w:rsid w:val="001C048D"/>
    <w:rsid w:val="001C1283"/>
    <w:rsid w:val="001C2DC1"/>
    <w:rsid w:val="001C31D6"/>
    <w:rsid w:val="001C6312"/>
    <w:rsid w:val="001D0CCA"/>
    <w:rsid w:val="001D1616"/>
    <w:rsid w:val="001D3FE7"/>
    <w:rsid w:val="001D482A"/>
    <w:rsid w:val="001D4FED"/>
    <w:rsid w:val="001D5D9D"/>
    <w:rsid w:val="001E1A88"/>
    <w:rsid w:val="001E471A"/>
    <w:rsid w:val="001E521C"/>
    <w:rsid w:val="001E5EFC"/>
    <w:rsid w:val="001E6F5F"/>
    <w:rsid w:val="001E7202"/>
    <w:rsid w:val="001E7F8D"/>
    <w:rsid w:val="001F01DF"/>
    <w:rsid w:val="001F0B55"/>
    <w:rsid w:val="001F2B48"/>
    <w:rsid w:val="001F3903"/>
    <w:rsid w:val="001F636A"/>
    <w:rsid w:val="002013C1"/>
    <w:rsid w:val="00201456"/>
    <w:rsid w:val="00202401"/>
    <w:rsid w:val="002030CD"/>
    <w:rsid w:val="00203DDE"/>
    <w:rsid w:val="002068A7"/>
    <w:rsid w:val="00206A43"/>
    <w:rsid w:val="00210E46"/>
    <w:rsid w:val="00210F1A"/>
    <w:rsid w:val="002111FD"/>
    <w:rsid w:val="00211572"/>
    <w:rsid w:val="00211827"/>
    <w:rsid w:val="002118A4"/>
    <w:rsid w:val="00212BE4"/>
    <w:rsid w:val="00213774"/>
    <w:rsid w:val="0021379A"/>
    <w:rsid w:val="00213A6B"/>
    <w:rsid w:val="0021493F"/>
    <w:rsid w:val="00214D4D"/>
    <w:rsid w:val="00222310"/>
    <w:rsid w:val="0022283A"/>
    <w:rsid w:val="002241F5"/>
    <w:rsid w:val="00225FF8"/>
    <w:rsid w:val="00226481"/>
    <w:rsid w:val="0022668B"/>
    <w:rsid w:val="00232247"/>
    <w:rsid w:val="00234E9C"/>
    <w:rsid w:val="0023501A"/>
    <w:rsid w:val="00235690"/>
    <w:rsid w:val="002361BC"/>
    <w:rsid w:val="002365F9"/>
    <w:rsid w:val="00240B35"/>
    <w:rsid w:val="002433BF"/>
    <w:rsid w:val="00244111"/>
    <w:rsid w:val="0024601C"/>
    <w:rsid w:val="00250243"/>
    <w:rsid w:val="002547B2"/>
    <w:rsid w:val="0025566D"/>
    <w:rsid w:val="0025626F"/>
    <w:rsid w:val="00262822"/>
    <w:rsid w:val="002629BF"/>
    <w:rsid w:val="00263929"/>
    <w:rsid w:val="00264282"/>
    <w:rsid w:val="002660BC"/>
    <w:rsid w:val="00267160"/>
    <w:rsid w:val="0027044E"/>
    <w:rsid w:val="0027078C"/>
    <w:rsid w:val="0027107F"/>
    <w:rsid w:val="00272ADB"/>
    <w:rsid w:val="0027389F"/>
    <w:rsid w:val="00273F9F"/>
    <w:rsid w:val="00280464"/>
    <w:rsid w:val="00280DEC"/>
    <w:rsid w:val="00280EBA"/>
    <w:rsid w:val="00283C8E"/>
    <w:rsid w:val="00286C22"/>
    <w:rsid w:val="00287538"/>
    <w:rsid w:val="0028790E"/>
    <w:rsid w:val="00287A46"/>
    <w:rsid w:val="00291379"/>
    <w:rsid w:val="00294828"/>
    <w:rsid w:val="00294F91"/>
    <w:rsid w:val="00296F9F"/>
    <w:rsid w:val="002A14A9"/>
    <w:rsid w:val="002A1BA5"/>
    <w:rsid w:val="002A2706"/>
    <w:rsid w:val="002A2FE2"/>
    <w:rsid w:val="002A3132"/>
    <w:rsid w:val="002A3364"/>
    <w:rsid w:val="002A43EC"/>
    <w:rsid w:val="002A5D52"/>
    <w:rsid w:val="002A6319"/>
    <w:rsid w:val="002A6466"/>
    <w:rsid w:val="002B1F0D"/>
    <w:rsid w:val="002B300C"/>
    <w:rsid w:val="002B314B"/>
    <w:rsid w:val="002B46E5"/>
    <w:rsid w:val="002B505F"/>
    <w:rsid w:val="002B70F8"/>
    <w:rsid w:val="002B73C6"/>
    <w:rsid w:val="002B780E"/>
    <w:rsid w:val="002C0E15"/>
    <w:rsid w:val="002C1BB6"/>
    <w:rsid w:val="002C1EF8"/>
    <w:rsid w:val="002C2797"/>
    <w:rsid w:val="002C52D8"/>
    <w:rsid w:val="002C7AAA"/>
    <w:rsid w:val="002D1627"/>
    <w:rsid w:val="002D3341"/>
    <w:rsid w:val="002D6A40"/>
    <w:rsid w:val="002D6C78"/>
    <w:rsid w:val="002D6E49"/>
    <w:rsid w:val="002E0CFB"/>
    <w:rsid w:val="002E5A1D"/>
    <w:rsid w:val="002E5BF1"/>
    <w:rsid w:val="002E6131"/>
    <w:rsid w:val="002E65F6"/>
    <w:rsid w:val="002E78B2"/>
    <w:rsid w:val="002F0015"/>
    <w:rsid w:val="002F0473"/>
    <w:rsid w:val="002F2A2A"/>
    <w:rsid w:val="002F4C14"/>
    <w:rsid w:val="002F7183"/>
    <w:rsid w:val="0030410F"/>
    <w:rsid w:val="003042BA"/>
    <w:rsid w:val="00304407"/>
    <w:rsid w:val="00310734"/>
    <w:rsid w:val="003128C3"/>
    <w:rsid w:val="00312EC3"/>
    <w:rsid w:val="00313438"/>
    <w:rsid w:val="00315AF0"/>
    <w:rsid w:val="00316BC0"/>
    <w:rsid w:val="003175B8"/>
    <w:rsid w:val="00320088"/>
    <w:rsid w:val="00322939"/>
    <w:rsid w:val="00322F76"/>
    <w:rsid w:val="003232E0"/>
    <w:rsid w:val="00324BFF"/>
    <w:rsid w:val="0032594C"/>
    <w:rsid w:val="0032619D"/>
    <w:rsid w:val="003269DC"/>
    <w:rsid w:val="00334DD2"/>
    <w:rsid w:val="00335EA7"/>
    <w:rsid w:val="00341B87"/>
    <w:rsid w:val="00342932"/>
    <w:rsid w:val="00343C49"/>
    <w:rsid w:val="00344858"/>
    <w:rsid w:val="00346BA6"/>
    <w:rsid w:val="00350467"/>
    <w:rsid w:val="003505FF"/>
    <w:rsid w:val="003506EF"/>
    <w:rsid w:val="00350965"/>
    <w:rsid w:val="00350D60"/>
    <w:rsid w:val="00351E4D"/>
    <w:rsid w:val="0035233B"/>
    <w:rsid w:val="00354B6E"/>
    <w:rsid w:val="00355D7F"/>
    <w:rsid w:val="00356320"/>
    <w:rsid w:val="00366667"/>
    <w:rsid w:val="0037032F"/>
    <w:rsid w:val="003744CA"/>
    <w:rsid w:val="00374A8F"/>
    <w:rsid w:val="00374E85"/>
    <w:rsid w:val="003756D8"/>
    <w:rsid w:val="003763FD"/>
    <w:rsid w:val="00376A78"/>
    <w:rsid w:val="0037705E"/>
    <w:rsid w:val="00377F9B"/>
    <w:rsid w:val="0038009B"/>
    <w:rsid w:val="003800BE"/>
    <w:rsid w:val="0038014D"/>
    <w:rsid w:val="00380542"/>
    <w:rsid w:val="003811D0"/>
    <w:rsid w:val="00381C9F"/>
    <w:rsid w:val="0038457E"/>
    <w:rsid w:val="00385195"/>
    <w:rsid w:val="0038554F"/>
    <w:rsid w:val="00386282"/>
    <w:rsid w:val="00386B1A"/>
    <w:rsid w:val="003873F6"/>
    <w:rsid w:val="00390B6A"/>
    <w:rsid w:val="0039109B"/>
    <w:rsid w:val="00391164"/>
    <w:rsid w:val="00391FE7"/>
    <w:rsid w:val="00393768"/>
    <w:rsid w:val="00395AA9"/>
    <w:rsid w:val="00395E99"/>
    <w:rsid w:val="003972F5"/>
    <w:rsid w:val="003A023C"/>
    <w:rsid w:val="003A1220"/>
    <w:rsid w:val="003A469B"/>
    <w:rsid w:val="003A4EF9"/>
    <w:rsid w:val="003A513A"/>
    <w:rsid w:val="003A7088"/>
    <w:rsid w:val="003B0BB8"/>
    <w:rsid w:val="003B1609"/>
    <w:rsid w:val="003B1DB9"/>
    <w:rsid w:val="003B4526"/>
    <w:rsid w:val="003B533F"/>
    <w:rsid w:val="003B706C"/>
    <w:rsid w:val="003B7233"/>
    <w:rsid w:val="003C069C"/>
    <w:rsid w:val="003C0A99"/>
    <w:rsid w:val="003C4858"/>
    <w:rsid w:val="003C5DDA"/>
    <w:rsid w:val="003C72A7"/>
    <w:rsid w:val="003D01AE"/>
    <w:rsid w:val="003D0B88"/>
    <w:rsid w:val="003D0E8B"/>
    <w:rsid w:val="003D1527"/>
    <w:rsid w:val="003D23BF"/>
    <w:rsid w:val="003D2C1E"/>
    <w:rsid w:val="003D5131"/>
    <w:rsid w:val="003D6156"/>
    <w:rsid w:val="003D7B2A"/>
    <w:rsid w:val="003E06A8"/>
    <w:rsid w:val="003E07ED"/>
    <w:rsid w:val="003E11B5"/>
    <w:rsid w:val="003E1F0C"/>
    <w:rsid w:val="003E28A8"/>
    <w:rsid w:val="003E456A"/>
    <w:rsid w:val="003E58F7"/>
    <w:rsid w:val="003E6091"/>
    <w:rsid w:val="003E6451"/>
    <w:rsid w:val="003F18CA"/>
    <w:rsid w:val="003F241A"/>
    <w:rsid w:val="003F3D68"/>
    <w:rsid w:val="00401602"/>
    <w:rsid w:val="00401638"/>
    <w:rsid w:val="00403FAD"/>
    <w:rsid w:val="0040497A"/>
    <w:rsid w:val="00404A46"/>
    <w:rsid w:val="00405619"/>
    <w:rsid w:val="00407FF4"/>
    <w:rsid w:val="004108B8"/>
    <w:rsid w:val="004109B7"/>
    <w:rsid w:val="00411755"/>
    <w:rsid w:val="0041391E"/>
    <w:rsid w:val="00414029"/>
    <w:rsid w:val="00414F3A"/>
    <w:rsid w:val="00415187"/>
    <w:rsid w:val="00415A62"/>
    <w:rsid w:val="00422515"/>
    <w:rsid w:val="0042390F"/>
    <w:rsid w:val="004242B3"/>
    <w:rsid w:val="004245ED"/>
    <w:rsid w:val="0042563C"/>
    <w:rsid w:val="00425ABC"/>
    <w:rsid w:val="00427A39"/>
    <w:rsid w:val="00431BB6"/>
    <w:rsid w:val="0043374E"/>
    <w:rsid w:val="00435244"/>
    <w:rsid w:val="00435945"/>
    <w:rsid w:val="0043612A"/>
    <w:rsid w:val="00436704"/>
    <w:rsid w:val="00437A27"/>
    <w:rsid w:val="00440ACF"/>
    <w:rsid w:val="0044108F"/>
    <w:rsid w:val="00441470"/>
    <w:rsid w:val="00441720"/>
    <w:rsid w:val="00441B99"/>
    <w:rsid w:val="0044627F"/>
    <w:rsid w:val="00447AFA"/>
    <w:rsid w:val="0045009B"/>
    <w:rsid w:val="00453DD1"/>
    <w:rsid w:val="00455693"/>
    <w:rsid w:val="00455ADF"/>
    <w:rsid w:val="00455F50"/>
    <w:rsid w:val="004561C9"/>
    <w:rsid w:val="00457E3C"/>
    <w:rsid w:val="0046123A"/>
    <w:rsid w:val="00461277"/>
    <w:rsid w:val="00463F37"/>
    <w:rsid w:val="00464BC2"/>
    <w:rsid w:val="00466D05"/>
    <w:rsid w:val="00466EBD"/>
    <w:rsid w:val="004736D5"/>
    <w:rsid w:val="004754B6"/>
    <w:rsid w:val="00475DCD"/>
    <w:rsid w:val="0047762C"/>
    <w:rsid w:val="00480514"/>
    <w:rsid w:val="00480722"/>
    <w:rsid w:val="004818BA"/>
    <w:rsid w:val="00481A2D"/>
    <w:rsid w:val="00481FBE"/>
    <w:rsid w:val="00481FEF"/>
    <w:rsid w:val="004852A7"/>
    <w:rsid w:val="00485E70"/>
    <w:rsid w:val="004865C6"/>
    <w:rsid w:val="004873F8"/>
    <w:rsid w:val="00487569"/>
    <w:rsid w:val="004913D8"/>
    <w:rsid w:val="004921D5"/>
    <w:rsid w:val="00493631"/>
    <w:rsid w:val="00493CEF"/>
    <w:rsid w:val="004941B0"/>
    <w:rsid w:val="004A1134"/>
    <w:rsid w:val="004A16D7"/>
    <w:rsid w:val="004A3312"/>
    <w:rsid w:val="004B1980"/>
    <w:rsid w:val="004B4311"/>
    <w:rsid w:val="004B58A5"/>
    <w:rsid w:val="004B5F0D"/>
    <w:rsid w:val="004C00B2"/>
    <w:rsid w:val="004C0D4D"/>
    <w:rsid w:val="004C0E35"/>
    <w:rsid w:val="004C296B"/>
    <w:rsid w:val="004C2A86"/>
    <w:rsid w:val="004C473B"/>
    <w:rsid w:val="004C525A"/>
    <w:rsid w:val="004D1E29"/>
    <w:rsid w:val="004D54EF"/>
    <w:rsid w:val="004D73BC"/>
    <w:rsid w:val="004E0EAE"/>
    <w:rsid w:val="004E1275"/>
    <w:rsid w:val="004E1EFC"/>
    <w:rsid w:val="004E35C8"/>
    <w:rsid w:val="004E46FE"/>
    <w:rsid w:val="004E4B6D"/>
    <w:rsid w:val="004F0CAA"/>
    <w:rsid w:val="004F27C9"/>
    <w:rsid w:val="004F29DA"/>
    <w:rsid w:val="004F30F1"/>
    <w:rsid w:val="004F31E3"/>
    <w:rsid w:val="004F4DE7"/>
    <w:rsid w:val="004F6675"/>
    <w:rsid w:val="00503F79"/>
    <w:rsid w:val="00506DFD"/>
    <w:rsid w:val="00512F08"/>
    <w:rsid w:val="00513977"/>
    <w:rsid w:val="00515091"/>
    <w:rsid w:val="00517054"/>
    <w:rsid w:val="0051764D"/>
    <w:rsid w:val="00517A9E"/>
    <w:rsid w:val="00520C75"/>
    <w:rsid w:val="00523CC7"/>
    <w:rsid w:val="00524A08"/>
    <w:rsid w:val="00526451"/>
    <w:rsid w:val="005265E7"/>
    <w:rsid w:val="005269AE"/>
    <w:rsid w:val="005276F5"/>
    <w:rsid w:val="00527844"/>
    <w:rsid w:val="00530E77"/>
    <w:rsid w:val="00533102"/>
    <w:rsid w:val="0053368A"/>
    <w:rsid w:val="00533E3F"/>
    <w:rsid w:val="00534CF1"/>
    <w:rsid w:val="00537174"/>
    <w:rsid w:val="005372AE"/>
    <w:rsid w:val="005372C0"/>
    <w:rsid w:val="00541574"/>
    <w:rsid w:val="00545B8D"/>
    <w:rsid w:val="00546832"/>
    <w:rsid w:val="0054718C"/>
    <w:rsid w:val="00552847"/>
    <w:rsid w:val="00553AD2"/>
    <w:rsid w:val="00555A3E"/>
    <w:rsid w:val="0055624C"/>
    <w:rsid w:val="005570CD"/>
    <w:rsid w:val="005577D1"/>
    <w:rsid w:val="0056131F"/>
    <w:rsid w:val="00562CB4"/>
    <w:rsid w:val="0056456B"/>
    <w:rsid w:val="00564DA7"/>
    <w:rsid w:val="00567428"/>
    <w:rsid w:val="00574B40"/>
    <w:rsid w:val="00574D08"/>
    <w:rsid w:val="005765A5"/>
    <w:rsid w:val="00577714"/>
    <w:rsid w:val="005835CA"/>
    <w:rsid w:val="0058471F"/>
    <w:rsid w:val="00584A3A"/>
    <w:rsid w:val="00584C32"/>
    <w:rsid w:val="0058520E"/>
    <w:rsid w:val="00592A3B"/>
    <w:rsid w:val="00592ECA"/>
    <w:rsid w:val="005967FA"/>
    <w:rsid w:val="005A0DFC"/>
    <w:rsid w:val="005A1B0A"/>
    <w:rsid w:val="005A33BA"/>
    <w:rsid w:val="005A53A8"/>
    <w:rsid w:val="005B007D"/>
    <w:rsid w:val="005B1B4B"/>
    <w:rsid w:val="005B1DB0"/>
    <w:rsid w:val="005B24E6"/>
    <w:rsid w:val="005B287E"/>
    <w:rsid w:val="005B3281"/>
    <w:rsid w:val="005B3D18"/>
    <w:rsid w:val="005B3F0E"/>
    <w:rsid w:val="005B45A4"/>
    <w:rsid w:val="005C3A47"/>
    <w:rsid w:val="005C45EE"/>
    <w:rsid w:val="005C4704"/>
    <w:rsid w:val="005C4933"/>
    <w:rsid w:val="005C5482"/>
    <w:rsid w:val="005D0A3B"/>
    <w:rsid w:val="005D1CC4"/>
    <w:rsid w:val="005D26A4"/>
    <w:rsid w:val="005D2FFA"/>
    <w:rsid w:val="005D4636"/>
    <w:rsid w:val="005D5063"/>
    <w:rsid w:val="005D5637"/>
    <w:rsid w:val="005D5FFF"/>
    <w:rsid w:val="005E1D2D"/>
    <w:rsid w:val="005E4314"/>
    <w:rsid w:val="005E6425"/>
    <w:rsid w:val="005E6DDD"/>
    <w:rsid w:val="005F1279"/>
    <w:rsid w:val="005F1CDC"/>
    <w:rsid w:val="005F3167"/>
    <w:rsid w:val="005F5046"/>
    <w:rsid w:val="005F7618"/>
    <w:rsid w:val="005F7901"/>
    <w:rsid w:val="006005E1"/>
    <w:rsid w:val="0060213B"/>
    <w:rsid w:val="00602D4C"/>
    <w:rsid w:val="00603F5D"/>
    <w:rsid w:val="00604C81"/>
    <w:rsid w:val="00605B29"/>
    <w:rsid w:val="006068D0"/>
    <w:rsid w:val="00607236"/>
    <w:rsid w:val="006079E5"/>
    <w:rsid w:val="00610522"/>
    <w:rsid w:val="00612020"/>
    <w:rsid w:val="006122D1"/>
    <w:rsid w:val="00613751"/>
    <w:rsid w:val="006145A8"/>
    <w:rsid w:val="00615DC3"/>
    <w:rsid w:val="00616301"/>
    <w:rsid w:val="00617AA4"/>
    <w:rsid w:val="00620606"/>
    <w:rsid w:val="006221A6"/>
    <w:rsid w:val="00624EF5"/>
    <w:rsid w:val="00625763"/>
    <w:rsid w:val="00627700"/>
    <w:rsid w:val="006334BA"/>
    <w:rsid w:val="00633B04"/>
    <w:rsid w:val="00635E96"/>
    <w:rsid w:val="00636D1D"/>
    <w:rsid w:val="00641DE3"/>
    <w:rsid w:val="00642A80"/>
    <w:rsid w:val="006438F4"/>
    <w:rsid w:val="00646A45"/>
    <w:rsid w:val="00647177"/>
    <w:rsid w:val="00647EB9"/>
    <w:rsid w:val="006502DC"/>
    <w:rsid w:val="0065075E"/>
    <w:rsid w:val="006507EC"/>
    <w:rsid w:val="00650A93"/>
    <w:rsid w:val="00650F22"/>
    <w:rsid w:val="00653635"/>
    <w:rsid w:val="006537E7"/>
    <w:rsid w:val="006556A8"/>
    <w:rsid w:val="006561A7"/>
    <w:rsid w:val="00664D26"/>
    <w:rsid w:val="006659C1"/>
    <w:rsid w:val="00666CE4"/>
    <w:rsid w:val="006705BD"/>
    <w:rsid w:val="00670603"/>
    <w:rsid w:val="00671019"/>
    <w:rsid w:val="00672608"/>
    <w:rsid w:val="006776DF"/>
    <w:rsid w:val="00677CF0"/>
    <w:rsid w:val="00680BEE"/>
    <w:rsid w:val="006833C4"/>
    <w:rsid w:val="00683D91"/>
    <w:rsid w:val="00684941"/>
    <w:rsid w:val="00684C03"/>
    <w:rsid w:val="006853CB"/>
    <w:rsid w:val="00685FE3"/>
    <w:rsid w:val="00686E71"/>
    <w:rsid w:val="006930A2"/>
    <w:rsid w:val="00694949"/>
    <w:rsid w:val="0069507B"/>
    <w:rsid w:val="00696098"/>
    <w:rsid w:val="00696483"/>
    <w:rsid w:val="006A0099"/>
    <w:rsid w:val="006A11ED"/>
    <w:rsid w:val="006A14E9"/>
    <w:rsid w:val="006A3B1F"/>
    <w:rsid w:val="006A3BE0"/>
    <w:rsid w:val="006A4C4B"/>
    <w:rsid w:val="006A545D"/>
    <w:rsid w:val="006A60EC"/>
    <w:rsid w:val="006B02B7"/>
    <w:rsid w:val="006B3209"/>
    <w:rsid w:val="006B5895"/>
    <w:rsid w:val="006B6DBE"/>
    <w:rsid w:val="006C0CEC"/>
    <w:rsid w:val="006C3651"/>
    <w:rsid w:val="006C3D66"/>
    <w:rsid w:val="006C3F78"/>
    <w:rsid w:val="006C4B35"/>
    <w:rsid w:val="006C5727"/>
    <w:rsid w:val="006C6EAE"/>
    <w:rsid w:val="006C6FF6"/>
    <w:rsid w:val="006C71B3"/>
    <w:rsid w:val="006C7714"/>
    <w:rsid w:val="006D018E"/>
    <w:rsid w:val="006D1920"/>
    <w:rsid w:val="006D597D"/>
    <w:rsid w:val="006D5E12"/>
    <w:rsid w:val="006D6789"/>
    <w:rsid w:val="006E03D2"/>
    <w:rsid w:val="006E2CD7"/>
    <w:rsid w:val="006E3012"/>
    <w:rsid w:val="006E30EF"/>
    <w:rsid w:val="006E6EED"/>
    <w:rsid w:val="006E73F3"/>
    <w:rsid w:val="006F04DE"/>
    <w:rsid w:val="006F0BBA"/>
    <w:rsid w:val="006F253B"/>
    <w:rsid w:val="006F26F3"/>
    <w:rsid w:val="006F2755"/>
    <w:rsid w:val="006F54DD"/>
    <w:rsid w:val="00700103"/>
    <w:rsid w:val="00701C18"/>
    <w:rsid w:val="00701D5A"/>
    <w:rsid w:val="007040C1"/>
    <w:rsid w:val="00705066"/>
    <w:rsid w:val="00705D16"/>
    <w:rsid w:val="0070787B"/>
    <w:rsid w:val="00710910"/>
    <w:rsid w:val="00714D13"/>
    <w:rsid w:val="007214AA"/>
    <w:rsid w:val="00723A94"/>
    <w:rsid w:val="007250F4"/>
    <w:rsid w:val="00730A19"/>
    <w:rsid w:val="0073207F"/>
    <w:rsid w:val="007354AD"/>
    <w:rsid w:val="00737C7F"/>
    <w:rsid w:val="00741D38"/>
    <w:rsid w:val="007444D6"/>
    <w:rsid w:val="00745BCE"/>
    <w:rsid w:val="00747C3E"/>
    <w:rsid w:val="007505BE"/>
    <w:rsid w:val="007509BD"/>
    <w:rsid w:val="007517C4"/>
    <w:rsid w:val="00751B5E"/>
    <w:rsid w:val="007531A7"/>
    <w:rsid w:val="00755F5D"/>
    <w:rsid w:val="00755FD0"/>
    <w:rsid w:val="007578A6"/>
    <w:rsid w:val="0076092C"/>
    <w:rsid w:val="00760984"/>
    <w:rsid w:val="007617C0"/>
    <w:rsid w:val="0076273E"/>
    <w:rsid w:val="00762991"/>
    <w:rsid w:val="00763524"/>
    <w:rsid w:val="00770769"/>
    <w:rsid w:val="00771607"/>
    <w:rsid w:val="00772E1C"/>
    <w:rsid w:val="007765DB"/>
    <w:rsid w:val="00777FB8"/>
    <w:rsid w:val="0078083E"/>
    <w:rsid w:val="00780D40"/>
    <w:rsid w:val="00781E5D"/>
    <w:rsid w:val="00782756"/>
    <w:rsid w:val="0078307D"/>
    <w:rsid w:val="007830E8"/>
    <w:rsid w:val="00785FAE"/>
    <w:rsid w:val="00786D90"/>
    <w:rsid w:val="00787811"/>
    <w:rsid w:val="00791B17"/>
    <w:rsid w:val="0079352B"/>
    <w:rsid w:val="00793A23"/>
    <w:rsid w:val="00794DAC"/>
    <w:rsid w:val="00797FC0"/>
    <w:rsid w:val="007A1A7A"/>
    <w:rsid w:val="007A2E55"/>
    <w:rsid w:val="007A3A5A"/>
    <w:rsid w:val="007A56E1"/>
    <w:rsid w:val="007A66A4"/>
    <w:rsid w:val="007A6C9F"/>
    <w:rsid w:val="007B136B"/>
    <w:rsid w:val="007B27AF"/>
    <w:rsid w:val="007B3C37"/>
    <w:rsid w:val="007B4CCC"/>
    <w:rsid w:val="007B6CC4"/>
    <w:rsid w:val="007C16A7"/>
    <w:rsid w:val="007C54C7"/>
    <w:rsid w:val="007D274B"/>
    <w:rsid w:val="007D2DD4"/>
    <w:rsid w:val="007D2DDF"/>
    <w:rsid w:val="007D3613"/>
    <w:rsid w:val="007D48EA"/>
    <w:rsid w:val="007D5058"/>
    <w:rsid w:val="007D5D55"/>
    <w:rsid w:val="007D6363"/>
    <w:rsid w:val="007E3374"/>
    <w:rsid w:val="007E5159"/>
    <w:rsid w:val="007E72F5"/>
    <w:rsid w:val="007F02DB"/>
    <w:rsid w:val="007F0511"/>
    <w:rsid w:val="007F0FB8"/>
    <w:rsid w:val="007F48AB"/>
    <w:rsid w:val="007F7477"/>
    <w:rsid w:val="00800B77"/>
    <w:rsid w:val="00801B6D"/>
    <w:rsid w:val="008024B3"/>
    <w:rsid w:val="008039F6"/>
    <w:rsid w:val="00803CA9"/>
    <w:rsid w:val="00804518"/>
    <w:rsid w:val="008055B0"/>
    <w:rsid w:val="0080565F"/>
    <w:rsid w:val="00806B32"/>
    <w:rsid w:val="0081161B"/>
    <w:rsid w:val="008116FB"/>
    <w:rsid w:val="008124E5"/>
    <w:rsid w:val="00812F47"/>
    <w:rsid w:val="00815E89"/>
    <w:rsid w:val="0081611C"/>
    <w:rsid w:val="008256AD"/>
    <w:rsid w:val="00831715"/>
    <w:rsid w:val="00831779"/>
    <w:rsid w:val="0083179D"/>
    <w:rsid w:val="00831FF8"/>
    <w:rsid w:val="0083200D"/>
    <w:rsid w:val="00833D3E"/>
    <w:rsid w:val="0083433B"/>
    <w:rsid w:val="0083497E"/>
    <w:rsid w:val="00836644"/>
    <w:rsid w:val="00836894"/>
    <w:rsid w:val="008371C8"/>
    <w:rsid w:val="00837980"/>
    <w:rsid w:val="00840D6C"/>
    <w:rsid w:val="00841C44"/>
    <w:rsid w:val="00844CFF"/>
    <w:rsid w:val="008474C4"/>
    <w:rsid w:val="00847558"/>
    <w:rsid w:val="00852E56"/>
    <w:rsid w:val="00853535"/>
    <w:rsid w:val="00855186"/>
    <w:rsid w:val="008552C5"/>
    <w:rsid w:val="00855BD2"/>
    <w:rsid w:val="0086265F"/>
    <w:rsid w:val="0086315F"/>
    <w:rsid w:val="00867469"/>
    <w:rsid w:val="00870891"/>
    <w:rsid w:val="00870D86"/>
    <w:rsid w:val="00871AFB"/>
    <w:rsid w:val="0087421E"/>
    <w:rsid w:val="00875229"/>
    <w:rsid w:val="008765CD"/>
    <w:rsid w:val="00877E10"/>
    <w:rsid w:val="00881F40"/>
    <w:rsid w:val="008841E0"/>
    <w:rsid w:val="008853A1"/>
    <w:rsid w:val="00887E5D"/>
    <w:rsid w:val="008900F2"/>
    <w:rsid w:val="00892FA2"/>
    <w:rsid w:val="00894A69"/>
    <w:rsid w:val="00895AD9"/>
    <w:rsid w:val="008A0B00"/>
    <w:rsid w:val="008A0C1B"/>
    <w:rsid w:val="008A296A"/>
    <w:rsid w:val="008A46AE"/>
    <w:rsid w:val="008A77C1"/>
    <w:rsid w:val="008B264C"/>
    <w:rsid w:val="008B27D9"/>
    <w:rsid w:val="008B46E6"/>
    <w:rsid w:val="008B4C5D"/>
    <w:rsid w:val="008B6D30"/>
    <w:rsid w:val="008B7284"/>
    <w:rsid w:val="008B77C1"/>
    <w:rsid w:val="008B7DE4"/>
    <w:rsid w:val="008C0756"/>
    <w:rsid w:val="008C11D4"/>
    <w:rsid w:val="008C2AEA"/>
    <w:rsid w:val="008C5F6C"/>
    <w:rsid w:val="008D2C59"/>
    <w:rsid w:val="008E1056"/>
    <w:rsid w:val="008E241F"/>
    <w:rsid w:val="008E25B1"/>
    <w:rsid w:val="008E37EF"/>
    <w:rsid w:val="008E5EC4"/>
    <w:rsid w:val="008E6049"/>
    <w:rsid w:val="008E67DE"/>
    <w:rsid w:val="008E75D9"/>
    <w:rsid w:val="008E7C04"/>
    <w:rsid w:val="008F144E"/>
    <w:rsid w:val="008F3282"/>
    <w:rsid w:val="008F3608"/>
    <w:rsid w:val="008F3EFA"/>
    <w:rsid w:val="008F749B"/>
    <w:rsid w:val="0090128D"/>
    <w:rsid w:val="00901511"/>
    <w:rsid w:val="00903D04"/>
    <w:rsid w:val="009049C4"/>
    <w:rsid w:val="009078FD"/>
    <w:rsid w:val="00910379"/>
    <w:rsid w:val="009128C5"/>
    <w:rsid w:val="00914A9E"/>
    <w:rsid w:val="00914C12"/>
    <w:rsid w:val="009153A1"/>
    <w:rsid w:val="00917FCA"/>
    <w:rsid w:val="009203D7"/>
    <w:rsid w:val="00921B79"/>
    <w:rsid w:val="00925439"/>
    <w:rsid w:val="0093123F"/>
    <w:rsid w:val="00931770"/>
    <w:rsid w:val="00932D6D"/>
    <w:rsid w:val="0093585A"/>
    <w:rsid w:val="009373F3"/>
    <w:rsid w:val="00944444"/>
    <w:rsid w:val="00946FC9"/>
    <w:rsid w:val="00950381"/>
    <w:rsid w:val="00954FB7"/>
    <w:rsid w:val="00955706"/>
    <w:rsid w:val="00955B5C"/>
    <w:rsid w:val="00956C13"/>
    <w:rsid w:val="00962301"/>
    <w:rsid w:val="00970D2B"/>
    <w:rsid w:val="00971299"/>
    <w:rsid w:val="00971418"/>
    <w:rsid w:val="00973232"/>
    <w:rsid w:val="00975571"/>
    <w:rsid w:val="00977280"/>
    <w:rsid w:val="00982D5A"/>
    <w:rsid w:val="00983230"/>
    <w:rsid w:val="00984753"/>
    <w:rsid w:val="00984C66"/>
    <w:rsid w:val="00984F44"/>
    <w:rsid w:val="009862E6"/>
    <w:rsid w:val="00990B10"/>
    <w:rsid w:val="00991030"/>
    <w:rsid w:val="009917C2"/>
    <w:rsid w:val="00993744"/>
    <w:rsid w:val="009969F8"/>
    <w:rsid w:val="00997F1C"/>
    <w:rsid w:val="009A0B4E"/>
    <w:rsid w:val="009A3B87"/>
    <w:rsid w:val="009A58C6"/>
    <w:rsid w:val="009A7D8A"/>
    <w:rsid w:val="009A7D9D"/>
    <w:rsid w:val="009B002E"/>
    <w:rsid w:val="009B0E9F"/>
    <w:rsid w:val="009B1233"/>
    <w:rsid w:val="009B1D5B"/>
    <w:rsid w:val="009B2AA0"/>
    <w:rsid w:val="009B2AA4"/>
    <w:rsid w:val="009B3FC6"/>
    <w:rsid w:val="009B4768"/>
    <w:rsid w:val="009B4988"/>
    <w:rsid w:val="009B4F7C"/>
    <w:rsid w:val="009B538F"/>
    <w:rsid w:val="009C0879"/>
    <w:rsid w:val="009C196C"/>
    <w:rsid w:val="009C36B6"/>
    <w:rsid w:val="009C3D73"/>
    <w:rsid w:val="009C3E68"/>
    <w:rsid w:val="009C45BA"/>
    <w:rsid w:val="009C50A5"/>
    <w:rsid w:val="009C576C"/>
    <w:rsid w:val="009C57EA"/>
    <w:rsid w:val="009C650A"/>
    <w:rsid w:val="009D1BE2"/>
    <w:rsid w:val="009D3B71"/>
    <w:rsid w:val="009D6021"/>
    <w:rsid w:val="009D7D95"/>
    <w:rsid w:val="009E0F1E"/>
    <w:rsid w:val="009E106F"/>
    <w:rsid w:val="009E15A7"/>
    <w:rsid w:val="009E3237"/>
    <w:rsid w:val="009E3386"/>
    <w:rsid w:val="009E3660"/>
    <w:rsid w:val="009E36B8"/>
    <w:rsid w:val="009E395A"/>
    <w:rsid w:val="009E43F0"/>
    <w:rsid w:val="009E6408"/>
    <w:rsid w:val="009F0779"/>
    <w:rsid w:val="009F13B5"/>
    <w:rsid w:val="009F200F"/>
    <w:rsid w:val="009F2276"/>
    <w:rsid w:val="009F319B"/>
    <w:rsid w:val="009F356E"/>
    <w:rsid w:val="00A029D9"/>
    <w:rsid w:val="00A045F2"/>
    <w:rsid w:val="00A04A4E"/>
    <w:rsid w:val="00A057A2"/>
    <w:rsid w:val="00A10CAE"/>
    <w:rsid w:val="00A110BC"/>
    <w:rsid w:val="00A11601"/>
    <w:rsid w:val="00A1193C"/>
    <w:rsid w:val="00A13EAF"/>
    <w:rsid w:val="00A14C7A"/>
    <w:rsid w:val="00A16A37"/>
    <w:rsid w:val="00A16B30"/>
    <w:rsid w:val="00A21936"/>
    <w:rsid w:val="00A21A88"/>
    <w:rsid w:val="00A25008"/>
    <w:rsid w:val="00A25699"/>
    <w:rsid w:val="00A2754B"/>
    <w:rsid w:val="00A30218"/>
    <w:rsid w:val="00A32FB3"/>
    <w:rsid w:val="00A33587"/>
    <w:rsid w:val="00A338CB"/>
    <w:rsid w:val="00A4087B"/>
    <w:rsid w:val="00A412DF"/>
    <w:rsid w:val="00A41E4E"/>
    <w:rsid w:val="00A435C0"/>
    <w:rsid w:val="00A44F19"/>
    <w:rsid w:val="00A456E4"/>
    <w:rsid w:val="00A45D38"/>
    <w:rsid w:val="00A45F81"/>
    <w:rsid w:val="00A464CD"/>
    <w:rsid w:val="00A468D6"/>
    <w:rsid w:val="00A46CBE"/>
    <w:rsid w:val="00A47892"/>
    <w:rsid w:val="00A504D8"/>
    <w:rsid w:val="00A51796"/>
    <w:rsid w:val="00A52672"/>
    <w:rsid w:val="00A534C7"/>
    <w:rsid w:val="00A5423F"/>
    <w:rsid w:val="00A546A9"/>
    <w:rsid w:val="00A55DAB"/>
    <w:rsid w:val="00A578CB"/>
    <w:rsid w:val="00A70926"/>
    <w:rsid w:val="00A71AE3"/>
    <w:rsid w:val="00A74A8B"/>
    <w:rsid w:val="00A77CC5"/>
    <w:rsid w:val="00A80E68"/>
    <w:rsid w:val="00A8119C"/>
    <w:rsid w:val="00A8218B"/>
    <w:rsid w:val="00A82589"/>
    <w:rsid w:val="00A82A03"/>
    <w:rsid w:val="00A82E59"/>
    <w:rsid w:val="00A8416B"/>
    <w:rsid w:val="00A86A4C"/>
    <w:rsid w:val="00A91389"/>
    <w:rsid w:val="00A917E4"/>
    <w:rsid w:val="00A93D66"/>
    <w:rsid w:val="00AA0DAC"/>
    <w:rsid w:val="00AA2A61"/>
    <w:rsid w:val="00AA37CC"/>
    <w:rsid w:val="00AA4B70"/>
    <w:rsid w:val="00AA5436"/>
    <w:rsid w:val="00AA5623"/>
    <w:rsid w:val="00AA655D"/>
    <w:rsid w:val="00AA6973"/>
    <w:rsid w:val="00AB143D"/>
    <w:rsid w:val="00AB184F"/>
    <w:rsid w:val="00AB2042"/>
    <w:rsid w:val="00AB288E"/>
    <w:rsid w:val="00AB5475"/>
    <w:rsid w:val="00AB5589"/>
    <w:rsid w:val="00AB6A3A"/>
    <w:rsid w:val="00AC03BA"/>
    <w:rsid w:val="00AC057A"/>
    <w:rsid w:val="00AC0D88"/>
    <w:rsid w:val="00AC2F48"/>
    <w:rsid w:val="00AC3164"/>
    <w:rsid w:val="00AC37AD"/>
    <w:rsid w:val="00AC5171"/>
    <w:rsid w:val="00AC67AA"/>
    <w:rsid w:val="00AC72E3"/>
    <w:rsid w:val="00AD225D"/>
    <w:rsid w:val="00AD5580"/>
    <w:rsid w:val="00AE15EE"/>
    <w:rsid w:val="00AE633A"/>
    <w:rsid w:val="00AE7E30"/>
    <w:rsid w:val="00AF0D57"/>
    <w:rsid w:val="00AF190A"/>
    <w:rsid w:val="00AF2647"/>
    <w:rsid w:val="00AF2EE2"/>
    <w:rsid w:val="00AF3369"/>
    <w:rsid w:val="00AF4555"/>
    <w:rsid w:val="00AF566C"/>
    <w:rsid w:val="00AF6E6A"/>
    <w:rsid w:val="00AF6FE7"/>
    <w:rsid w:val="00B01B3B"/>
    <w:rsid w:val="00B03BD1"/>
    <w:rsid w:val="00B05383"/>
    <w:rsid w:val="00B05FC3"/>
    <w:rsid w:val="00B06849"/>
    <w:rsid w:val="00B06B88"/>
    <w:rsid w:val="00B110A4"/>
    <w:rsid w:val="00B11870"/>
    <w:rsid w:val="00B165ED"/>
    <w:rsid w:val="00B1743F"/>
    <w:rsid w:val="00B2764A"/>
    <w:rsid w:val="00B33778"/>
    <w:rsid w:val="00B34E05"/>
    <w:rsid w:val="00B358BE"/>
    <w:rsid w:val="00B37C4D"/>
    <w:rsid w:val="00B4053C"/>
    <w:rsid w:val="00B4077A"/>
    <w:rsid w:val="00B420DE"/>
    <w:rsid w:val="00B47639"/>
    <w:rsid w:val="00B47C57"/>
    <w:rsid w:val="00B506FD"/>
    <w:rsid w:val="00B50EB4"/>
    <w:rsid w:val="00B51B12"/>
    <w:rsid w:val="00B51EC4"/>
    <w:rsid w:val="00B534A1"/>
    <w:rsid w:val="00B603F8"/>
    <w:rsid w:val="00B60524"/>
    <w:rsid w:val="00B60A7D"/>
    <w:rsid w:val="00B6283B"/>
    <w:rsid w:val="00B63004"/>
    <w:rsid w:val="00B63557"/>
    <w:rsid w:val="00B64712"/>
    <w:rsid w:val="00B64F37"/>
    <w:rsid w:val="00B65E20"/>
    <w:rsid w:val="00B66577"/>
    <w:rsid w:val="00B6734A"/>
    <w:rsid w:val="00B67A14"/>
    <w:rsid w:val="00B729C1"/>
    <w:rsid w:val="00B72A08"/>
    <w:rsid w:val="00B73F52"/>
    <w:rsid w:val="00B743F2"/>
    <w:rsid w:val="00B76CF0"/>
    <w:rsid w:val="00B76DA0"/>
    <w:rsid w:val="00B770D8"/>
    <w:rsid w:val="00B823D4"/>
    <w:rsid w:val="00B8316F"/>
    <w:rsid w:val="00B83C5E"/>
    <w:rsid w:val="00B855B1"/>
    <w:rsid w:val="00B85D62"/>
    <w:rsid w:val="00B917F8"/>
    <w:rsid w:val="00B92D4B"/>
    <w:rsid w:val="00B93E18"/>
    <w:rsid w:val="00B93F05"/>
    <w:rsid w:val="00B94A62"/>
    <w:rsid w:val="00B965B3"/>
    <w:rsid w:val="00B978A7"/>
    <w:rsid w:val="00BA6211"/>
    <w:rsid w:val="00BB0552"/>
    <w:rsid w:val="00BB3D66"/>
    <w:rsid w:val="00BB4679"/>
    <w:rsid w:val="00BB683E"/>
    <w:rsid w:val="00BB6F46"/>
    <w:rsid w:val="00BB709F"/>
    <w:rsid w:val="00BB7F62"/>
    <w:rsid w:val="00BC1410"/>
    <w:rsid w:val="00BC1CA7"/>
    <w:rsid w:val="00BC5AC4"/>
    <w:rsid w:val="00BE2D9D"/>
    <w:rsid w:val="00BE3BBC"/>
    <w:rsid w:val="00BE3C46"/>
    <w:rsid w:val="00BE3F72"/>
    <w:rsid w:val="00BE5803"/>
    <w:rsid w:val="00BE6162"/>
    <w:rsid w:val="00BF1F89"/>
    <w:rsid w:val="00BF3ADF"/>
    <w:rsid w:val="00BF6186"/>
    <w:rsid w:val="00BF6FF5"/>
    <w:rsid w:val="00C00146"/>
    <w:rsid w:val="00C01382"/>
    <w:rsid w:val="00C026EF"/>
    <w:rsid w:val="00C02780"/>
    <w:rsid w:val="00C0370E"/>
    <w:rsid w:val="00C03BA6"/>
    <w:rsid w:val="00C049B5"/>
    <w:rsid w:val="00C06810"/>
    <w:rsid w:val="00C06A92"/>
    <w:rsid w:val="00C07061"/>
    <w:rsid w:val="00C10F6E"/>
    <w:rsid w:val="00C13E10"/>
    <w:rsid w:val="00C1502D"/>
    <w:rsid w:val="00C15B57"/>
    <w:rsid w:val="00C15C69"/>
    <w:rsid w:val="00C168C4"/>
    <w:rsid w:val="00C17799"/>
    <w:rsid w:val="00C20816"/>
    <w:rsid w:val="00C21DDA"/>
    <w:rsid w:val="00C22A9F"/>
    <w:rsid w:val="00C22D08"/>
    <w:rsid w:val="00C233AD"/>
    <w:rsid w:val="00C2397E"/>
    <w:rsid w:val="00C3010C"/>
    <w:rsid w:val="00C30E46"/>
    <w:rsid w:val="00C3170A"/>
    <w:rsid w:val="00C35494"/>
    <w:rsid w:val="00C35A74"/>
    <w:rsid w:val="00C3632D"/>
    <w:rsid w:val="00C37A54"/>
    <w:rsid w:val="00C37E12"/>
    <w:rsid w:val="00C37E2F"/>
    <w:rsid w:val="00C41A41"/>
    <w:rsid w:val="00C425B8"/>
    <w:rsid w:val="00C42A82"/>
    <w:rsid w:val="00C44513"/>
    <w:rsid w:val="00C466FF"/>
    <w:rsid w:val="00C476CA"/>
    <w:rsid w:val="00C520C1"/>
    <w:rsid w:val="00C52D9D"/>
    <w:rsid w:val="00C54265"/>
    <w:rsid w:val="00C54758"/>
    <w:rsid w:val="00C54EB5"/>
    <w:rsid w:val="00C62063"/>
    <w:rsid w:val="00C673CE"/>
    <w:rsid w:val="00C71217"/>
    <w:rsid w:val="00C71DDA"/>
    <w:rsid w:val="00C757F5"/>
    <w:rsid w:val="00C76714"/>
    <w:rsid w:val="00C76C48"/>
    <w:rsid w:val="00C77CF1"/>
    <w:rsid w:val="00C812D1"/>
    <w:rsid w:val="00C833E8"/>
    <w:rsid w:val="00C83F28"/>
    <w:rsid w:val="00C8440C"/>
    <w:rsid w:val="00C8656D"/>
    <w:rsid w:val="00C86D41"/>
    <w:rsid w:val="00C91168"/>
    <w:rsid w:val="00C911CF"/>
    <w:rsid w:val="00C92067"/>
    <w:rsid w:val="00C93DDB"/>
    <w:rsid w:val="00C94C7F"/>
    <w:rsid w:val="00C94E9D"/>
    <w:rsid w:val="00C95940"/>
    <w:rsid w:val="00C96D02"/>
    <w:rsid w:val="00CA0728"/>
    <w:rsid w:val="00CA1C15"/>
    <w:rsid w:val="00CA1CC8"/>
    <w:rsid w:val="00CA3889"/>
    <w:rsid w:val="00CA3ECE"/>
    <w:rsid w:val="00CA4A5A"/>
    <w:rsid w:val="00CB09CB"/>
    <w:rsid w:val="00CB180B"/>
    <w:rsid w:val="00CB1F16"/>
    <w:rsid w:val="00CB67F2"/>
    <w:rsid w:val="00CB74E4"/>
    <w:rsid w:val="00CC154C"/>
    <w:rsid w:val="00CC2FEA"/>
    <w:rsid w:val="00CC363C"/>
    <w:rsid w:val="00CC67DE"/>
    <w:rsid w:val="00CD3F72"/>
    <w:rsid w:val="00CD57A2"/>
    <w:rsid w:val="00CD5E2D"/>
    <w:rsid w:val="00CE0411"/>
    <w:rsid w:val="00CE0990"/>
    <w:rsid w:val="00CE1E96"/>
    <w:rsid w:val="00CE313B"/>
    <w:rsid w:val="00CE483E"/>
    <w:rsid w:val="00CE64D9"/>
    <w:rsid w:val="00CE7FEC"/>
    <w:rsid w:val="00CF2B5B"/>
    <w:rsid w:val="00CF2D72"/>
    <w:rsid w:val="00CF65AC"/>
    <w:rsid w:val="00CF79EA"/>
    <w:rsid w:val="00CF7BF8"/>
    <w:rsid w:val="00D020D4"/>
    <w:rsid w:val="00D02591"/>
    <w:rsid w:val="00D066E4"/>
    <w:rsid w:val="00D06D63"/>
    <w:rsid w:val="00D1249C"/>
    <w:rsid w:val="00D14405"/>
    <w:rsid w:val="00D14FEF"/>
    <w:rsid w:val="00D165AF"/>
    <w:rsid w:val="00D16DE6"/>
    <w:rsid w:val="00D24D3A"/>
    <w:rsid w:val="00D26500"/>
    <w:rsid w:val="00D26C89"/>
    <w:rsid w:val="00D277B5"/>
    <w:rsid w:val="00D30F1D"/>
    <w:rsid w:val="00D31240"/>
    <w:rsid w:val="00D33DB2"/>
    <w:rsid w:val="00D3701F"/>
    <w:rsid w:val="00D4420C"/>
    <w:rsid w:val="00D47C7B"/>
    <w:rsid w:val="00D50B57"/>
    <w:rsid w:val="00D534B7"/>
    <w:rsid w:val="00D54FAD"/>
    <w:rsid w:val="00D6260A"/>
    <w:rsid w:val="00D63188"/>
    <w:rsid w:val="00D64076"/>
    <w:rsid w:val="00D64DED"/>
    <w:rsid w:val="00D6755B"/>
    <w:rsid w:val="00D7065D"/>
    <w:rsid w:val="00D74464"/>
    <w:rsid w:val="00D74FB8"/>
    <w:rsid w:val="00D7514D"/>
    <w:rsid w:val="00D75238"/>
    <w:rsid w:val="00D756B8"/>
    <w:rsid w:val="00D760AD"/>
    <w:rsid w:val="00D77904"/>
    <w:rsid w:val="00D80112"/>
    <w:rsid w:val="00D815BF"/>
    <w:rsid w:val="00D8491D"/>
    <w:rsid w:val="00D853C7"/>
    <w:rsid w:val="00D85890"/>
    <w:rsid w:val="00D863F5"/>
    <w:rsid w:val="00D867A8"/>
    <w:rsid w:val="00D91543"/>
    <w:rsid w:val="00D95717"/>
    <w:rsid w:val="00D96318"/>
    <w:rsid w:val="00D976F5"/>
    <w:rsid w:val="00DA1914"/>
    <w:rsid w:val="00DA5261"/>
    <w:rsid w:val="00DA5468"/>
    <w:rsid w:val="00DA6567"/>
    <w:rsid w:val="00DA785E"/>
    <w:rsid w:val="00DB07EB"/>
    <w:rsid w:val="00DB17F6"/>
    <w:rsid w:val="00DB25ED"/>
    <w:rsid w:val="00DB29B4"/>
    <w:rsid w:val="00DB2CD6"/>
    <w:rsid w:val="00DB2F3A"/>
    <w:rsid w:val="00DB4655"/>
    <w:rsid w:val="00DB4C51"/>
    <w:rsid w:val="00DB6ACF"/>
    <w:rsid w:val="00DC1083"/>
    <w:rsid w:val="00DC10B0"/>
    <w:rsid w:val="00DC2913"/>
    <w:rsid w:val="00DC421D"/>
    <w:rsid w:val="00DC72A6"/>
    <w:rsid w:val="00DC77D2"/>
    <w:rsid w:val="00DC7C83"/>
    <w:rsid w:val="00DC7CB2"/>
    <w:rsid w:val="00DD00D8"/>
    <w:rsid w:val="00DD1E27"/>
    <w:rsid w:val="00DD4369"/>
    <w:rsid w:val="00DD6600"/>
    <w:rsid w:val="00DE0FAC"/>
    <w:rsid w:val="00DE11CB"/>
    <w:rsid w:val="00DE1E19"/>
    <w:rsid w:val="00DE7D44"/>
    <w:rsid w:val="00DF10D6"/>
    <w:rsid w:val="00DF1444"/>
    <w:rsid w:val="00DF2EED"/>
    <w:rsid w:val="00DF3A57"/>
    <w:rsid w:val="00DF49F1"/>
    <w:rsid w:val="00DF6984"/>
    <w:rsid w:val="00DF75F7"/>
    <w:rsid w:val="00DF7C35"/>
    <w:rsid w:val="00E00D48"/>
    <w:rsid w:val="00E01222"/>
    <w:rsid w:val="00E056BB"/>
    <w:rsid w:val="00E07042"/>
    <w:rsid w:val="00E106D5"/>
    <w:rsid w:val="00E10E2B"/>
    <w:rsid w:val="00E13B62"/>
    <w:rsid w:val="00E176C5"/>
    <w:rsid w:val="00E227B6"/>
    <w:rsid w:val="00E2311D"/>
    <w:rsid w:val="00E239DC"/>
    <w:rsid w:val="00E25750"/>
    <w:rsid w:val="00E30864"/>
    <w:rsid w:val="00E339E8"/>
    <w:rsid w:val="00E3607C"/>
    <w:rsid w:val="00E37AA3"/>
    <w:rsid w:val="00E37FD4"/>
    <w:rsid w:val="00E41FB0"/>
    <w:rsid w:val="00E43758"/>
    <w:rsid w:val="00E45E7D"/>
    <w:rsid w:val="00E465B0"/>
    <w:rsid w:val="00E47459"/>
    <w:rsid w:val="00E520D0"/>
    <w:rsid w:val="00E55B03"/>
    <w:rsid w:val="00E57987"/>
    <w:rsid w:val="00E64675"/>
    <w:rsid w:val="00E674B7"/>
    <w:rsid w:val="00E679E9"/>
    <w:rsid w:val="00E703DF"/>
    <w:rsid w:val="00E704A6"/>
    <w:rsid w:val="00E725A1"/>
    <w:rsid w:val="00E7454D"/>
    <w:rsid w:val="00E75F32"/>
    <w:rsid w:val="00E76CEA"/>
    <w:rsid w:val="00E76FD0"/>
    <w:rsid w:val="00E80B01"/>
    <w:rsid w:val="00E811D7"/>
    <w:rsid w:val="00E84791"/>
    <w:rsid w:val="00E85D49"/>
    <w:rsid w:val="00E86FD0"/>
    <w:rsid w:val="00E87AC3"/>
    <w:rsid w:val="00E87F4A"/>
    <w:rsid w:val="00E903E2"/>
    <w:rsid w:val="00E91639"/>
    <w:rsid w:val="00E91A34"/>
    <w:rsid w:val="00E93425"/>
    <w:rsid w:val="00E93643"/>
    <w:rsid w:val="00E950E1"/>
    <w:rsid w:val="00E97D4B"/>
    <w:rsid w:val="00EA0864"/>
    <w:rsid w:val="00EA1146"/>
    <w:rsid w:val="00EA1595"/>
    <w:rsid w:val="00EA2617"/>
    <w:rsid w:val="00EA268B"/>
    <w:rsid w:val="00EA2DC5"/>
    <w:rsid w:val="00EA3923"/>
    <w:rsid w:val="00EA5585"/>
    <w:rsid w:val="00EA59DC"/>
    <w:rsid w:val="00EB0BD9"/>
    <w:rsid w:val="00EB1D8F"/>
    <w:rsid w:val="00EB1DD7"/>
    <w:rsid w:val="00EB271B"/>
    <w:rsid w:val="00EB38CF"/>
    <w:rsid w:val="00EB4551"/>
    <w:rsid w:val="00EB57AD"/>
    <w:rsid w:val="00EB7417"/>
    <w:rsid w:val="00EB77C2"/>
    <w:rsid w:val="00EC4765"/>
    <w:rsid w:val="00EC617A"/>
    <w:rsid w:val="00EC786F"/>
    <w:rsid w:val="00EC7968"/>
    <w:rsid w:val="00ED0DBA"/>
    <w:rsid w:val="00ED1224"/>
    <w:rsid w:val="00ED32AF"/>
    <w:rsid w:val="00ED57EB"/>
    <w:rsid w:val="00ED61AC"/>
    <w:rsid w:val="00ED7497"/>
    <w:rsid w:val="00EE0CC8"/>
    <w:rsid w:val="00EE1862"/>
    <w:rsid w:val="00EE1C82"/>
    <w:rsid w:val="00EE2271"/>
    <w:rsid w:val="00EE34C7"/>
    <w:rsid w:val="00EE54D0"/>
    <w:rsid w:val="00EE565A"/>
    <w:rsid w:val="00EE683D"/>
    <w:rsid w:val="00EE6CCD"/>
    <w:rsid w:val="00EE727A"/>
    <w:rsid w:val="00EE7353"/>
    <w:rsid w:val="00EF1213"/>
    <w:rsid w:val="00EF61AE"/>
    <w:rsid w:val="00EF73C7"/>
    <w:rsid w:val="00F00E56"/>
    <w:rsid w:val="00F047CC"/>
    <w:rsid w:val="00F04E48"/>
    <w:rsid w:val="00F066DA"/>
    <w:rsid w:val="00F07BCB"/>
    <w:rsid w:val="00F117E8"/>
    <w:rsid w:val="00F1349C"/>
    <w:rsid w:val="00F1510B"/>
    <w:rsid w:val="00F15C88"/>
    <w:rsid w:val="00F16583"/>
    <w:rsid w:val="00F17B68"/>
    <w:rsid w:val="00F20035"/>
    <w:rsid w:val="00F2430F"/>
    <w:rsid w:val="00F26B72"/>
    <w:rsid w:val="00F32C9E"/>
    <w:rsid w:val="00F333BC"/>
    <w:rsid w:val="00F33B63"/>
    <w:rsid w:val="00F34CC9"/>
    <w:rsid w:val="00F35A69"/>
    <w:rsid w:val="00F36053"/>
    <w:rsid w:val="00F360E4"/>
    <w:rsid w:val="00F41AA4"/>
    <w:rsid w:val="00F44BBB"/>
    <w:rsid w:val="00F472D8"/>
    <w:rsid w:val="00F47AE0"/>
    <w:rsid w:val="00F50763"/>
    <w:rsid w:val="00F516E9"/>
    <w:rsid w:val="00F548A0"/>
    <w:rsid w:val="00F54B1A"/>
    <w:rsid w:val="00F54F1B"/>
    <w:rsid w:val="00F55A69"/>
    <w:rsid w:val="00F566C2"/>
    <w:rsid w:val="00F623C3"/>
    <w:rsid w:val="00F63B29"/>
    <w:rsid w:val="00F657A4"/>
    <w:rsid w:val="00F667B8"/>
    <w:rsid w:val="00F70ECA"/>
    <w:rsid w:val="00F71812"/>
    <w:rsid w:val="00F73C0F"/>
    <w:rsid w:val="00F75975"/>
    <w:rsid w:val="00F75FD4"/>
    <w:rsid w:val="00F8122A"/>
    <w:rsid w:val="00F83A64"/>
    <w:rsid w:val="00F84CF4"/>
    <w:rsid w:val="00F850FF"/>
    <w:rsid w:val="00F87A76"/>
    <w:rsid w:val="00F90CC6"/>
    <w:rsid w:val="00F92EA9"/>
    <w:rsid w:val="00F93910"/>
    <w:rsid w:val="00F95AF2"/>
    <w:rsid w:val="00F96282"/>
    <w:rsid w:val="00F96AE8"/>
    <w:rsid w:val="00FA1D3B"/>
    <w:rsid w:val="00FA2C03"/>
    <w:rsid w:val="00FA4932"/>
    <w:rsid w:val="00FA4A5A"/>
    <w:rsid w:val="00FA4F2C"/>
    <w:rsid w:val="00FA5635"/>
    <w:rsid w:val="00FA6693"/>
    <w:rsid w:val="00FB09D7"/>
    <w:rsid w:val="00FB58E2"/>
    <w:rsid w:val="00FB6827"/>
    <w:rsid w:val="00FB6E6E"/>
    <w:rsid w:val="00FC0092"/>
    <w:rsid w:val="00FC026F"/>
    <w:rsid w:val="00FC0AC1"/>
    <w:rsid w:val="00FC1D16"/>
    <w:rsid w:val="00FC26B3"/>
    <w:rsid w:val="00FC4426"/>
    <w:rsid w:val="00FC561E"/>
    <w:rsid w:val="00FD15C1"/>
    <w:rsid w:val="00FD6A33"/>
    <w:rsid w:val="00FD77E6"/>
    <w:rsid w:val="00FE12D6"/>
    <w:rsid w:val="00FE29F7"/>
    <w:rsid w:val="00FE2ABC"/>
    <w:rsid w:val="00FE4B1E"/>
    <w:rsid w:val="00FE4EF3"/>
    <w:rsid w:val="00FE56BC"/>
    <w:rsid w:val="00FE7BC7"/>
    <w:rsid w:val="00FE7E2A"/>
    <w:rsid w:val="00FF1C93"/>
    <w:rsid w:val="00FF25E4"/>
    <w:rsid w:val="00FF3597"/>
    <w:rsid w:val="00FF6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2"/>
      <o:rules v:ext="edit">
        <o:r id="V:Rule1" type="connector" idref="#_x0000_s2050"/>
        <o:r id="V:Rule2" type="connector" idref="#_x0000_s2051"/>
        <o:r id="V:Rule3" type="connector" idref="#_x0000_s2052"/>
        <o:r id="V:Rule4" type="connector" idref="#_x0000_s2053"/>
        <o:r id="V:Rule5" type="connector" idref="#_x0000_s2054"/>
        <o:r id="V:Rule6" type="connector" idref="#_x0000_s2055"/>
        <o:r id="V:Rule7" type="connector" idref="#_x0000_s2056"/>
        <o:r id="V:Rule8" type="connector" idref="#_x0000_s2057"/>
        <o:r id="V:Rule9" type="connector" idref="#_x0000_s2058"/>
        <o:r id="V:Rule10" type="connector" idref="#_x0000_s2059"/>
        <o:r id="V:Rule11" type="connector" idref="#_x0000_s2060"/>
        <o:r id="V:Rule12" type="connector" idref="#_x0000_s2061"/>
        <o:r id="V:Rule13" type="connector" idref="#_x0000_s2062"/>
        <o:r id="V:Rule14" type="connector" idref="#_x0000_s2063"/>
        <o:r id="V:Rule15" type="connector" idref="#_x0000_s2065"/>
        <o:r id="V:Rule16" type="connector" idref="#_x0000_s2066"/>
        <o:r id="V:Rule17" type="connector" idref="#_x0000_s2067"/>
        <o:r id="V:Rule18" type="connector" idref="#_x0000_s2068"/>
        <o:r id="V:Rule19" type="connector" idref="#_x0000_s2069"/>
        <o:r id="V:Rule20" type="connector" idref="#_x0000_s2070"/>
        <o:r id="V:Rule21" type="connector" idref="#_x0000_s2071"/>
        <o:r id="V:Rule22" type="connector" idref="#_x0000_s2072"/>
        <o:r id="V:Rule23" type="connector" idref="#_x0000_s2074"/>
        <o:r id="V:Rule24" type="connector" idref="#_x0000_s2075"/>
        <o:r id="V:Rule25" type="connector" idref="#_x0000_s2076"/>
        <o:r id="V:Rule26" type="connector" idref="#_x0000_s2077"/>
        <o:r id="V:Rule27" type="connector" idref="#_x0000_s2078"/>
        <o:r id="V:Rule28" type="connector" idref="#_x0000_s2079"/>
        <o:r id="V:Rule29" type="connector" idref="#_x0000_s2080"/>
        <o:r id="V:Rule30" type="connector" idref="#_x0000_s2081"/>
        <o:r id="V:Rule31" type="connector" idref="#_x0000_s2082"/>
        <o:r id="V:Rule32" type="connector" idref="#_x0000_s2083"/>
      </o:rules>
    </o:shapelayout>
  </w:shapeDefaults>
  <w:decimalSymbol w:val=","/>
  <w:listSeparator w:val=","/>
  <w14:docId w14:val="402BDC03"/>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FC8"/>
  </w:style>
  <w:style w:type="paragraph" w:styleId="Heading1">
    <w:name w:val="heading 1"/>
    <w:basedOn w:val="Normal"/>
    <w:next w:val="Normal"/>
    <w:link w:val="Heading1Char"/>
    <w:qFormat/>
    <w:rsid w:val="002365F9"/>
    <w:pPr>
      <w:keepNext/>
      <w:keepLines/>
      <w:spacing w:before="480" w:line="276" w:lineRule="auto"/>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nhideWhenUsed/>
    <w:qFormat/>
    <w:rsid w:val="002365F9"/>
    <w:pPr>
      <w:keepNext/>
      <w:keepLines/>
      <w:spacing w:before="200" w:line="276" w:lineRule="auto"/>
      <w:jc w:val="center"/>
      <w:outlineLvl w:val="1"/>
    </w:pPr>
    <w:rPr>
      <w:rFonts w:eastAsiaTheme="majorEastAsia" w:cstheme="majorBidi"/>
      <w:b/>
      <w:bCs/>
      <w:szCs w:val="26"/>
      <w:lang w:eastAsia="ru-RU"/>
    </w:rPr>
  </w:style>
  <w:style w:type="paragraph" w:styleId="Heading3">
    <w:name w:val="heading 3"/>
    <w:basedOn w:val="Normal"/>
    <w:next w:val="Normal"/>
    <w:link w:val="Heading3Char"/>
    <w:qFormat/>
    <w:rsid w:val="002365F9"/>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qFormat/>
    <w:rsid w:val="002365F9"/>
    <w:pPr>
      <w:keepNext/>
      <w:spacing w:before="240" w:after="60" w:line="240" w:lineRule="auto"/>
      <w:outlineLvl w:val="3"/>
    </w:pPr>
    <w:rPr>
      <w:rFonts w:eastAsia="Times New Roman"/>
      <w:b/>
      <w:bCs/>
      <w:lang w:eastAsia="ru-RU"/>
    </w:rPr>
  </w:style>
  <w:style w:type="paragraph" w:styleId="Heading5">
    <w:name w:val="heading 5"/>
    <w:basedOn w:val="Normal"/>
    <w:next w:val="Normal"/>
    <w:link w:val="Heading5Char"/>
    <w:qFormat/>
    <w:rsid w:val="002365F9"/>
    <w:pPr>
      <w:keepNext/>
      <w:widowControl w:val="0"/>
      <w:spacing w:line="240" w:lineRule="auto"/>
      <w:outlineLvl w:val="4"/>
    </w:pPr>
    <w:rPr>
      <w:rFonts w:ascii="Arial" w:eastAsia="Times New Roman" w:hAnsi="Arial"/>
      <w:b/>
      <w:i/>
      <w:snapToGrid w:val="0"/>
      <w:color w:val="000000"/>
      <w:sz w:val="20"/>
      <w:szCs w:val="20"/>
      <w:lang w:eastAsia="ru-RU"/>
    </w:rPr>
  </w:style>
  <w:style w:type="paragraph" w:styleId="Heading6">
    <w:name w:val="heading 6"/>
    <w:basedOn w:val="Normal"/>
    <w:next w:val="Normal"/>
    <w:link w:val="Heading6Char"/>
    <w:qFormat/>
    <w:rsid w:val="002365F9"/>
    <w:pPr>
      <w:keepNext/>
      <w:spacing w:line="240" w:lineRule="auto"/>
      <w:jc w:val="center"/>
      <w:outlineLvl w:val="5"/>
    </w:pPr>
    <w:rPr>
      <w:rFonts w:ascii="Arial" w:eastAsia="Times New Roman" w:hAnsi="Arial" w:cs="Arial"/>
      <w:b/>
      <w:bCs/>
      <w:sz w:val="20"/>
      <w:szCs w:val="24"/>
      <w:lang w:eastAsia="ru-RU"/>
    </w:rPr>
  </w:style>
  <w:style w:type="paragraph" w:styleId="Heading7">
    <w:name w:val="heading 7"/>
    <w:basedOn w:val="Normal"/>
    <w:next w:val="Normal"/>
    <w:link w:val="Heading7Char"/>
    <w:qFormat/>
    <w:rsid w:val="002365F9"/>
    <w:pPr>
      <w:keepNext/>
      <w:spacing w:line="240" w:lineRule="auto"/>
      <w:ind w:firstLine="175"/>
      <w:jc w:val="both"/>
      <w:outlineLvl w:val="6"/>
    </w:pPr>
    <w:rPr>
      <w:rFonts w:eastAsia="Times New Roman"/>
      <w:szCs w:val="20"/>
      <w:u w:val="single"/>
      <w:lang w:eastAsia="ru-RU"/>
    </w:rPr>
  </w:style>
  <w:style w:type="paragraph" w:styleId="Heading8">
    <w:name w:val="heading 8"/>
    <w:basedOn w:val="Normal"/>
    <w:next w:val="Normal"/>
    <w:link w:val="Heading8Char"/>
    <w:qFormat/>
    <w:rsid w:val="002365F9"/>
    <w:pPr>
      <w:keepNext/>
      <w:widowControl w:val="0"/>
      <w:tabs>
        <w:tab w:val="left" w:pos="1134"/>
      </w:tabs>
      <w:spacing w:line="240" w:lineRule="auto"/>
      <w:jc w:val="center"/>
      <w:outlineLvl w:val="7"/>
    </w:pPr>
    <w:rPr>
      <w:rFonts w:ascii="Arial" w:eastAsia="Times New Roman" w:hAnsi="Arial" w:cs="Arial"/>
      <w:b/>
      <w:bCs/>
      <w:i/>
      <w:iCs/>
      <w:snapToGrid w:val="0"/>
      <w:color w:val="000000"/>
      <w:sz w:val="24"/>
      <w:szCs w:val="20"/>
      <w:lang w:eastAsia="ru-RU"/>
    </w:rPr>
  </w:style>
  <w:style w:type="paragraph" w:styleId="Heading9">
    <w:name w:val="heading 9"/>
    <w:basedOn w:val="Normal"/>
    <w:next w:val="Normal"/>
    <w:link w:val="Heading9Char"/>
    <w:qFormat/>
    <w:rsid w:val="002365F9"/>
    <w:pPr>
      <w:keepNext/>
      <w:widowControl w:val="0"/>
      <w:spacing w:line="240" w:lineRule="auto"/>
      <w:jc w:val="both"/>
      <w:outlineLvl w:val="8"/>
    </w:pPr>
    <w:rPr>
      <w:rFonts w:ascii="Arial" w:eastAsia="Times New Roman" w:hAnsi="Arial"/>
      <w:i/>
      <w:iCs/>
      <w:snapToGrid w:val="0"/>
      <w:color w:val="000000"/>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DC1083"/>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C1083"/>
    <w:rPr>
      <w:rFonts w:ascii="Tahoma" w:hAnsi="Tahoma" w:cs="Tahoma"/>
      <w:sz w:val="16"/>
      <w:szCs w:val="16"/>
    </w:rPr>
  </w:style>
  <w:style w:type="character" w:customStyle="1" w:styleId="Candara45pt">
    <w:name w:val="Основной текст + Candara;4;5 pt"/>
    <w:basedOn w:val="DefaultParagraphFont"/>
    <w:rsid w:val="008C2AEA"/>
    <w:rPr>
      <w:rFonts w:ascii="Candara" w:eastAsia="Candara" w:hAnsi="Candara" w:cs="Candara"/>
      <w:b w:val="0"/>
      <w:bCs w:val="0"/>
      <w:i w:val="0"/>
      <w:iCs w:val="0"/>
      <w:smallCaps w:val="0"/>
      <w:strike w:val="0"/>
      <w:spacing w:val="0"/>
      <w:sz w:val="9"/>
      <w:szCs w:val="9"/>
    </w:rPr>
  </w:style>
  <w:style w:type="character" w:customStyle="1" w:styleId="a">
    <w:name w:val="Основной текст_"/>
    <w:basedOn w:val="DefaultParagraphFont"/>
    <w:link w:val="2"/>
    <w:rsid w:val="009D6021"/>
    <w:rPr>
      <w:rFonts w:ascii="Segoe UI" w:eastAsia="Segoe UI" w:hAnsi="Segoe UI" w:cs="Segoe UI"/>
      <w:sz w:val="8"/>
      <w:szCs w:val="8"/>
      <w:shd w:val="clear" w:color="auto" w:fill="FFFFFF"/>
    </w:rPr>
  </w:style>
  <w:style w:type="paragraph" w:customStyle="1" w:styleId="2">
    <w:name w:val="Основной текст2"/>
    <w:basedOn w:val="Normal"/>
    <w:link w:val="a"/>
    <w:rsid w:val="009D6021"/>
    <w:pPr>
      <w:shd w:val="clear" w:color="auto" w:fill="FFFFFF"/>
      <w:spacing w:line="0" w:lineRule="atLeast"/>
    </w:pPr>
    <w:rPr>
      <w:rFonts w:ascii="Segoe UI" w:eastAsia="Segoe UI" w:hAnsi="Segoe UI" w:cs="Segoe UI"/>
      <w:sz w:val="8"/>
      <w:szCs w:val="8"/>
    </w:rPr>
  </w:style>
  <w:style w:type="character" w:customStyle="1" w:styleId="Candara5pt">
    <w:name w:val="Основной текст + Candara;5 pt;Курсив"/>
    <w:basedOn w:val="a"/>
    <w:rsid w:val="008A296A"/>
    <w:rPr>
      <w:rFonts w:ascii="Candara" w:eastAsia="Candara" w:hAnsi="Candara" w:cs="Candara"/>
      <w:b w:val="0"/>
      <w:bCs w:val="0"/>
      <w:i/>
      <w:iCs/>
      <w:smallCaps w:val="0"/>
      <w:strike w:val="0"/>
      <w:spacing w:val="0"/>
      <w:sz w:val="10"/>
      <w:szCs w:val="10"/>
      <w:shd w:val="clear" w:color="auto" w:fill="FFFFFF"/>
    </w:rPr>
  </w:style>
  <w:style w:type="character" w:customStyle="1" w:styleId="2pt">
    <w:name w:val="Основной текст + Интервал 2 pt"/>
    <w:basedOn w:val="a"/>
    <w:rsid w:val="008A296A"/>
    <w:rPr>
      <w:rFonts w:ascii="Segoe UI" w:eastAsia="Segoe UI" w:hAnsi="Segoe UI" w:cs="Segoe UI"/>
      <w:b w:val="0"/>
      <w:bCs w:val="0"/>
      <w:i w:val="0"/>
      <w:iCs w:val="0"/>
      <w:smallCaps w:val="0"/>
      <w:strike w:val="0"/>
      <w:spacing w:val="40"/>
      <w:sz w:val="8"/>
      <w:szCs w:val="8"/>
      <w:shd w:val="clear" w:color="auto" w:fill="FFFFFF"/>
    </w:rPr>
  </w:style>
  <w:style w:type="character" w:customStyle="1" w:styleId="1">
    <w:name w:val="Основной текст1"/>
    <w:basedOn w:val="a"/>
    <w:rsid w:val="008A296A"/>
    <w:rPr>
      <w:rFonts w:ascii="Segoe UI" w:eastAsia="Segoe UI" w:hAnsi="Segoe UI" w:cs="Segoe UI"/>
      <w:b w:val="0"/>
      <w:bCs w:val="0"/>
      <w:i w:val="0"/>
      <w:iCs w:val="0"/>
      <w:smallCaps w:val="0"/>
      <w:strike w:val="0"/>
      <w:spacing w:val="0"/>
      <w:w w:val="100"/>
      <w:sz w:val="8"/>
      <w:szCs w:val="8"/>
      <w:shd w:val="clear" w:color="auto" w:fill="FFFFFF"/>
    </w:rPr>
  </w:style>
  <w:style w:type="character" w:customStyle="1" w:styleId="Candara5pt0">
    <w:name w:val="Основной текст + Candara;5 pt"/>
    <w:basedOn w:val="a"/>
    <w:rsid w:val="00D815BF"/>
    <w:rPr>
      <w:rFonts w:ascii="Candara" w:eastAsia="Candara" w:hAnsi="Candara" w:cs="Candara"/>
      <w:b w:val="0"/>
      <w:bCs w:val="0"/>
      <w:i w:val="0"/>
      <w:iCs w:val="0"/>
      <w:smallCaps w:val="0"/>
      <w:strike w:val="0"/>
      <w:spacing w:val="0"/>
      <w:sz w:val="10"/>
      <w:szCs w:val="10"/>
      <w:shd w:val="clear" w:color="auto" w:fill="FFFFFF"/>
    </w:rPr>
  </w:style>
  <w:style w:type="character" w:customStyle="1" w:styleId="1pt">
    <w:name w:val="Основной текст + Интервал 1 pt"/>
    <w:basedOn w:val="a"/>
    <w:rsid w:val="00D815BF"/>
    <w:rPr>
      <w:rFonts w:ascii="Microsoft Sans Serif" w:eastAsia="Microsoft Sans Serif" w:hAnsi="Microsoft Sans Serif" w:cs="Microsoft Sans Serif"/>
      <w:b w:val="0"/>
      <w:bCs w:val="0"/>
      <w:i w:val="0"/>
      <w:iCs w:val="0"/>
      <w:smallCaps w:val="0"/>
      <w:strike w:val="0"/>
      <w:spacing w:val="20"/>
      <w:sz w:val="8"/>
      <w:szCs w:val="8"/>
      <w:shd w:val="clear" w:color="auto" w:fill="FFFFFF"/>
    </w:rPr>
  </w:style>
  <w:style w:type="table" w:styleId="TableGrid">
    <w:name w:val="Table Grid"/>
    <w:basedOn w:val="TableNormal"/>
    <w:uiPriority w:val="59"/>
    <w:rsid w:val="0069494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A86"/>
    <w:pPr>
      <w:spacing w:after="160" w:line="259" w:lineRule="auto"/>
      <w:ind w:left="720"/>
      <w:contextualSpacing/>
    </w:pPr>
    <w:rPr>
      <w:rFonts w:asciiTheme="minorHAnsi" w:hAnsiTheme="minorHAnsi" w:cstheme="minorBidi"/>
      <w:sz w:val="22"/>
      <w:szCs w:val="22"/>
    </w:rPr>
  </w:style>
  <w:style w:type="character" w:customStyle="1" w:styleId="20">
    <w:name w:val="Заголовок №2_"/>
    <w:basedOn w:val="DefaultParagraphFont"/>
    <w:link w:val="21"/>
    <w:rsid w:val="009E36B8"/>
    <w:rPr>
      <w:rFonts w:eastAsia="Times New Roman"/>
      <w:b/>
      <w:bCs/>
      <w:spacing w:val="5"/>
      <w:sz w:val="18"/>
      <w:szCs w:val="18"/>
      <w:shd w:val="clear" w:color="auto" w:fill="FFFFFF"/>
    </w:rPr>
  </w:style>
  <w:style w:type="paragraph" w:customStyle="1" w:styleId="21">
    <w:name w:val="Заголовок №2"/>
    <w:basedOn w:val="Normal"/>
    <w:link w:val="20"/>
    <w:rsid w:val="009E36B8"/>
    <w:pPr>
      <w:widowControl w:val="0"/>
      <w:shd w:val="clear" w:color="auto" w:fill="FFFFFF"/>
      <w:spacing w:before="120" w:after="240" w:line="0" w:lineRule="atLeast"/>
      <w:jc w:val="right"/>
      <w:outlineLvl w:val="1"/>
    </w:pPr>
    <w:rPr>
      <w:rFonts w:eastAsia="Times New Roman"/>
      <w:b/>
      <w:bCs/>
      <w:spacing w:val="5"/>
      <w:sz w:val="18"/>
      <w:szCs w:val="18"/>
    </w:rPr>
  </w:style>
  <w:style w:type="paragraph" w:styleId="NormalWeb">
    <w:name w:val="Normal (Web)"/>
    <w:basedOn w:val="Normal"/>
    <w:uiPriority w:val="99"/>
    <w:unhideWhenUsed/>
    <w:rsid w:val="002365F9"/>
    <w:pPr>
      <w:spacing w:before="100" w:beforeAutospacing="1" w:after="100" w:afterAutospacing="1" w:line="240" w:lineRule="auto"/>
    </w:pPr>
    <w:rPr>
      <w:rFonts w:eastAsia="Times New Roman"/>
      <w:sz w:val="24"/>
      <w:szCs w:val="24"/>
      <w:lang w:eastAsia="ru-RU"/>
    </w:rPr>
  </w:style>
  <w:style w:type="character" w:customStyle="1" w:styleId="4">
    <w:name w:val="Основной текст (4)_"/>
    <w:basedOn w:val="DefaultParagraphFont"/>
    <w:link w:val="40"/>
    <w:rsid w:val="002365F9"/>
    <w:rPr>
      <w:rFonts w:eastAsia="Times New Roman"/>
      <w:spacing w:val="11"/>
      <w:sz w:val="15"/>
      <w:szCs w:val="15"/>
      <w:shd w:val="clear" w:color="auto" w:fill="FFFFFF"/>
    </w:rPr>
  </w:style>
  <w:style w:type="paragraph" w:customStyle="1" w:styleId="40">
    <w:name w:val="Основной текст (4)"/>
    <w:basedOn w:val="Normal"/>
    <w:link w:val="4"/>
    <w:rsid w:val="002365F9"/>
    <w:pPr>
      <w:widowControl w:val="0"/>
      <w:shd w:val="clear" w:color="auto" w:fill="FFFFFF"/>
      <w:spacing w:line="58" w:lineRule="exact"/>
      <w:jc w:val="both"/>
    </w:pPr>
    <w:rPr>
      <w:rFonts w:eastAsia="Times New Roman"/>
      <w:spacing w:val="11"/>
      <w:sz w:val="15"/>
      <w:szCs w:val="15"/>
    </w:rPr>
  </w:style>
  <w:style w:type="character" w:customStyle="1" w:styleId="0pt">
    <w:name w:val="Основной текст + Курсив;Интервал 0 pt"/>
    <w:basedOn w:val="a"/>
    <w:rsid w:val="002365F9"/>
    <w:rPr>
      <w:rFonts w:ascii="Times New Roman" w:eastAsia="Times New Roman" w:hAnsi="Times New Roman" w:cs="Times New Roman"/>
      <w:b w:val="0"/>
      <w:bCs w:val="0"/>
      <w:i/>
      <w:iCs/>
      <w:smallCaps w:val="0"/>
      <w:strike w:val="0"/>
      <w:color w:val="000000"/>
      <w:spacing w:val="9"/>
      <w:w w:val="100"/>
      <w:position w:val="0"/>
      <w:sz w:val="18"/>
      <w:szCs w:val="18"/>
      <w:u w:val="none"/>
      <w:shd w:val="clear" w:color="auto" w:fill="FFFFFF"/>
      <w:lang w:val="ru-RU"/>
    </w:rPr>
  </w:style>
  <w:style w:type="character" w:customStyle="1" w:styleId="140pt">
    <w:name w:val="Основной текст (14) + Интервал 0 pt"/>
    <w:basedOn w:val="DefaultParagraphFont"/>
    <w:rsid w:val="002365F9"/>
    <w:rPr>
      <w:rFonts w:ascii="Times New Roman" w:eastAsia="Times New Roman" w:hAnsi="Times New Roman" w:cs="Times New Roman"/>
      <w:color w:val="000000"/>
      <w:spacing w:val="5"/>
      <w:w w:val="100"/>
      <w:position w:val="0"/>
      <w:sz w:val="20"/>
      <w:szCs w:val="20"/>
      <w:shd w:val="clear" w:color="auto" w:fill="FFFFFF"/>
      <w:lang w:val="ru-RU"/>
    </w:rPr>
  </w:style>
  <w:style w:type="paragraph" w:customStyle="1" w:styleId="3">
    <w:name w:val="Основной текст3"/>
    <w:basedOn w:val="Normal"/>
    <w:rsid w:val="002365F9"/>
    <w:pPr>
      <w:widowControl w:val="0"/>
      <w:shd w:val="clear" w:color="auto" w:fill="FFFFFF"/>
      <w:spacing w:line="211" w:lineRule="exact"/>
      <w:jc w:val="both"/>
    </w:pPr>
    <w:rPr>
      <w:rFonts w:eastAsia="Times New Roman"/>
      <w:spacing w:val="8"/>
      <w:sz w:val="19"/>
      <w:szCs w:val="19"/>
    </w:rPr>
  </w:style>
  <w:style w:type="character" w:customStyle="1" w:styleId="30">
    <w:name w:val="Основной текст (3)_"/>
    <w:basedOn w:val="DefaultParagraphFont"/>
    <w:link w:val="31"/>
    <w:rsid w:val="002365F9"/>
    <w:rPr>
      <w:rFonts w:eastAsia="Times New Roman"/>
      <w:spacing w:val="4"/>
      <w:sz w:val="15"/>
      <w:szCs w:val="15"/>
      <w:shd w:val="clear" w:color="auto" w:fill="FFFFFF"/>
    </w:rPr>
  </w:style>
  <w:style w:type="character" w:customStyle="1" w:styleId="40pt">
    <w:name w:val="Основной текст (4) + Курсив;Интервал 0 pt"/>
    <w:basedOn w:val="4"/>
    <w:rsid w:val="002365F9"/>
    <w:rPr>
      <w:rFonts w:eastAsia="Times New Roman"/>
      <w:i/>
      <w:iCs/>
      <w:color w:val="000000"/>
      <w:spacing w:val="0"/>
      <w:w w:val="100"/>
      <w:position w:val="0"/>
      <w:sz w:val="13"/>
      <w:szCs w:val="13"/>
      <w:shd w:val="clear" w:color="auto" w:fill="FFFFFF"/>
    </w:rPr>
  </w:style>
  <w:style w:type="character" w:customStyle="1" w:styleId="0pt0">
    <w:name w:val="Основной текст + Интервал 0 pt"/>
    <w:basedOn w:val="a"/>
    <w:rsid w:val="002365F9"/>
    <w:rPr>
      <w:rFonts w:ascii="Times New Roman" w:eastAsia="Times New Roman" w:hAnsi="Times New Roman" w:cs="Times New Roman"/>
      <w:b w:val="0"/>
      <w:bCs w:val="0"/>
      <w:i w:val="0"/>
      <w:iCs w:val="0"/>
      <w:smallCaps w:val="0"/>
      <w:strike w:val="0"/>
      <w:color w:val="000000"/>
      <w:spacing w:val="7"/>
      <w:w w:val="100"/>
      <w:position w:val="0"/>
      <w:sz w:val="19"/>
      <w:szCs w:val="19"/>
      <w:u w:val="none"/>
      <w:shd w:val="clear" w:color="auto" w:fill="FFFFFF"/>
      <w:lang w:val="ru-RU"/>
    </w:rPr>
  </w:style>
  <w:style w:type="paragraph" w:customStyle="1" w:styleId="31">
    <w:name w:val="Основной текст (3)"/>
    <w:basedOn w:val="Normal"/>
    <w:link w:val="30"/>
    <w:rsid w:val="002365F9"/>
    <w:pPr>
      <w:widowControl w:val="0"/>
      <w:shd w:val="clear" w:color="auto" w:fill="FFFFFF"/>
      <w:spacing w:line="168" w:lineRule="exact"/>
      <w:jc w:val="both"/>
    </w:pPr>
    <w:rPr>
      <w:rFonts w:eastAsia="Times New Roman"/>
      <w:spacing w:val="4"/>
      <w:sz w:val="15"/>
      <w:szCs w:val="15"/>
    </w:rPr>
  </w:style>
  <w:style w:type="character" w:customStyle="1" w:styleId="220pt">
    <w:name w:val="Заголовок №2 (2) + Не курсив;Интервал 0 pt"/>
    <w:basedOn w:val="DefaultParagraphFont"/>
    <w:rsid w:val="002365F9"/>
    <w:rPr>
      <w:rFonts w:ascii="Gungsuh" w:eastAsia="Gungsuh" w:hAnsi="Gungsuh" w:cs="Gungsuh"/>
      <w:i/>
      <w:iCs/>
      <w:color w:val="000000"/>
      <w:spacing w:val="0"/>
      <w:w w:val="100"/>
      <w:position w:val="0"/>
      <w:sz w:val="20"/>
      <w:szCs w:val="20"/>
      <w:shd w:val="clear" w:color="auto" w:fill="FFFFFF"/>
    </w:rPr>
  </w:style>
  <w:style w:type="character" w:customStyle="1" w:styleId="1pt0">
    <w:name w:val="Основной текст + Курсив;Интервал 1 pt"/>
    <w:basedOn w:val="a"/>
    <w:rsid w:val="002365F9"/>
    <w:rPr>
      <w:rFonts w:ascii="Times New Roman" w:eastAsia="Times New Roman" w:hAnsi="Times New Roman" w:cs="Times New Roman"/>
      <w:i/>
      <w:iCs/>
      <w:color w:val="000000"/>
      <w:spacing w:val="33"/>
      <w:w w:val="100"/>
      <w:position w:val="0"/>
      <w:sz w:val="19"/>
      <w:szCs w:val="19"/>
      <w:shd w:val="clear" w:color="auto" w:fill="FFFFFF"/>
      <w:lang w:val="ru-RU"/>
    </w:rPr>
  </w:style>
  <w:style w:type="character" w:customStyle="1" w:styleId="30pt">
    <w:name w:val="Основной текст (3) + Интервал 0 pt"/>
    <w:basedOn w:val="30"/>
    <w:rsid w:val="002365F9"/>
    <w:rPr>
      <w:rFonts w:eastAsia="Times New Roman"/>
      <w:b w:val="0"/>
      <w:bCs w:val="0"/>
      <w:i w:val="0"/>
      <w:iCs w:val="0"/>
      <w:smallCaps w:val="0"/>
      <w:strike w:val="0"/>
      <w:color w:val="000000"/>
      <w:spacing w:val="5"/>
      <w:w w:val="100"/>
      <w:position w:val="0"/>
      <w:sz w:val="15"/>
      <w:szCs w:val="15"/>
      <w:u w:val="none"/>
      <w:shd w:val="clear" w:color="auto" w:fill="FFFFFF"/>
      <w:lang w:val="ru-RU"/>
    </w:rPr>
  </w:style>
  <w:style w:type="character" w:customStyle="1" w:styleId="Heading1Char">
    <w:name w:val="Heading 1 Char"/>
    <w:basedOn w:val="DefaultParagraphFont"/>
    <w:link w:val="Heading1"/>
    <w:rsid w:val="002365F9"/>
    <w:rPr>
      <w:rFonts w:asciiTheme="majorHAnsi" w:eastAsiaTheme="majorEastAsia" w:hAnsiTheme="majorHAnsi" w:cstheme="majorBidi"/>
      <w:b/>
      <w:bCs/>
      <w:color w:val="365F91" w:themeColor="accent1" w:themeShade="BF"/>
    </w:rPr>
  </w:style>
  <w:style w:type="character" w:customStyle="1" w:styleId="Heading2Char">
    <w:name w:val="Heading 2 Char"/>
    <w:basedOn w:val="DefaultParagraphFont"/>
    <w:link w:val="Heading2"/>
    <w:rsid w:val="002365F9"/>
    <w:rPr>
      <w:rFonts w:eastAsiaTheme="majorEastAsia" w:cstheme="majorBidi"/>
      <w:b/>
      <w:bCs/>
      <w:szCs w:val="26"/>
      <w:lang w:eastAsia="ru-RU"/>
    </w:rPr>
  </w:style>
  <w:style w:type="character" w:customStyle="1" w:styleId="Heading3Char">
    <w:name w:val="Heading 3 Char"/>
    <w:basedOn w:val="DefaultParagraphFont"/>
    <w:link w:val="Heading3"/>
    <w:rsid w:val="002365F9"/>
    <w:rPr>
      <w:rFonts w:ascii="Arial" w:eastAsia="Times New Roman" w:hAnsi="Arial" w:cs="Arial"/>
      <w:b/>
      <w:bCs/>
      <w:sz w:val="26"/>
      <w:szCs w:val="26"/>
      <w:lang w:eastAsia="ru-RU"/>
    </w:rPr>
  </w:style>
  <w:style w:type="character" w:customStyle="1" w:styleId="Heading4Char">
    <w:name w:val="Heading 4 Char"/>
    <w:basedOn w:val="DefaultParagraphFont"/>
    <w:link w:val="Heading4"/>
    <w:rsid w:val="002365F9"/>
    <w:rPr>
      <w:rFonts w:eastAsia="Times New Roman"/>
      <w:b/>
      <w:bCs/>
      <w:lang w:eastAsia="ru-RU"/>
    </w:rPr>
  </w:style>
  <w:style w:type="character" w:customStyle="1" w:styleId="Heading5Char">
    <w:name w:val="Heading 5 Char"/>
    <w:basedOn w:val="DefaultParagraphFont"/>
    <w:link w:val="Heading5"/>
    <w:rsid w:val="002365F9"/>
    <w:rPr>
      <w:rFonts w:ascii="Arial" w:eastAsia="Times New Roman" w:hAnsi="Arial"/>
      <w:b/>
      <w:i/>
      <w:snapToGrid w:val="0"/>
      <w:color w:val="000000"/>
      <w:sz w:val="20"/>
      <w:szCs w:val="20"/>
      <w:lang w:eastAsia="ru-RU"/>
    </w:rPr>
  </w:style>
  <w:style w:type="character" w:customStyle="1" w:styleId="Heading6Char">
    <w:name w:val="Heading 6 Char"/>
    <w:basedOn w:val="DefaultParagraphFont"/>
    <w:link w:val="Heading6"/>
    <w:rsid w:val="002365F9"/>
    <w:rPr>
      <w:rFonts w:ascii="Arial" w:eastAsia="Times New Roman" w:hAnsi="Arial" w:cs="Arial"/>
      <w:b/>
      <w:bCs/>
      <w:sz w:val="20"/>
      <w:szCs w:val="24"/>
      <w:lang w:eastAsia="ru-RU"/>
    </w:rPr>
  </w:style>
  <w:style w:type="character" w:customStyle="1" w:styleId="Heading7Char">
    <w:name w:val="Heading 7 Char"/>
    <w:basedOn w:val="DefaultParagraphFont"/>
    <w:link w:val="Heading7"/>
    <w:rsid w:val="002365F9"/>
    <w:rPr>
      <w:rFonts w:eastAsia="Times New Roman"/>
      <w:szCs w:val="20"/>
      <w:u w:val="single"/>
      <w:lang w:eastAsia="ru-RU"/>
    </w:rPr>
  </w:style>
  <w:style w:type="character" w:customStyle="1" w:styleId="Heading8Char">
    <w:name w:val="Heading 8 Char"/>
    <w:basedOn w:val="DefaultParagraphFont"/>
    <w:link w:val="Heading8"/>
    <w:rsid w:val="002365F9"/>
    <w:rPr>
      <w:rFonts w:ascii="Arial" w:eastAsia="Times New Roman" w:hAnsi="Arial" w:cs="Arial"/>
      <w:b/>
      <w:bCs/>
      <w:i/>
      <w:iCs/>
      <w:snapToGrid w:val="0"/>
      <w:color w:val="000000"/>
      <w:sz w:val="24"/>
      <w:szCs w:val="20"/>
      <w:lang w:eastAsia="ru-RU"/>
    </w:rPr>
  </w:style>
  <w:style w:type="character" w:customStyle="1" w:styleId="Heading9Char">
    <w:name w:val="Heading 9 Char"/>
    <w:basedOn w:val="DefaultParagraphFont"/>
    <w:link w:val="Heading9"/>
    <w:rsid w:val="002365F9"/>
    <w:rPr>
      <w:rFonts w:ascii="Arial" w:eastAsia="Times New Roman" w:hAnsi="Arial"/>
      <w:i/>
      <w:iCs/>
      <w:snapToGrid w:val="0"/>
      <w:color w:val="000000"/>
      <w:sz w:val="20"/>
      <w:szCs w:val="20"/>
      <w:lang w:eastAsia="ru-RU"/>
    </w:rPr>
  </w:style>
  <w:style w:type="table" w:customStyle="1" w:styleId="10">
    <w:name w:val="Сетка таблицы1"/>
    <w:basedOn w:val="TableNormal"/>
    <w:next w:val="TableGrid"/>
    <w:uiPriority w:val="59"/>
    <w:rsid w:val="002365F9"/>
    <w:pPr>
      <w:spacing w:line="240" w:lineRule="auto"/>
    </w:pPr>
    <w:rPr>
      <w:rFonts w:asciiTheme="minorHAnsi" w:eastAsia="Times New Roman" w:hAnsiTheme="minorHAnsi" w:cstheme="minorBid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етка таблицы2"/>
    <w:basedOn w:val="TableNormal"/>
    <w:next w:val="TableGrid"/>
    <w:rsid w:val="002365F9"/>
    <w:pPr>
      <w:spacing w:line="240" w:lineRule="auto"/>
    </w:pPr>
    <w:rPr>
      <w:rFonts w:asciiTheme="minorHAnsi" w:eastAsia="Times New Roman" w:hAnsiTheme="minorHAnsi" w:cstheme="minorBid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2365F9"/>
    <w:pPr>
      <w:spacing w:line="240" w:lineRule="auto"/>
    </w:pPr>
    <w:rPr>
      <w:rFonts w:ascii="Arial" w:eastAsia="Times New Roman" w:hAnsi="Arial"/>
      <w:sz w:val="22"/>
      <w:szCs w:val="20"/>
      <w:lang w:eastAsia="ru-RU"/>
    </w:rPr>
  </w:style>
  <w:style w:type="character" w:customStyle="1" w:styleId="BodyTextChar">
    <w:name w:val="Body Text Char"/>
    <w:basedOn w:val="DefaultParagraphFont"/>
    <w:link w:val="BodyText"/>
    <w:rsid w:val="002365F9"/>
    <w:rPr>
      <w:rFonts w:ascii="Arial" w:eastAsia="Times New Roman" w:hAnsi="Arial"/>
      <w:sz w:val="22"/>
      <w:szCs w:val="20"/>
      <w:lang w:eastAsia="ru-RU"/>
    </w:rPr>
  </w:style>
  <w:style w:type="character" w:customStyle="1" w:styleId="apple-converted-space">
    <w:name w:val="apple-converted-space"/>
    <w:basedOn w:val="DefaultParagraphFont"/>
    <w:rsid w:val="002365F9"/>
  </w:style>
  <w:style w:type="character" w:customStyle="1" w:styleId="0pt1">
    <w:name w:val="Основной текст + Полужирный;Интервал 0 pt"/>
    <w:basedOn w:val="a"/>
    <w:rsid w:val="002365F9"/>
    <w:rPr>
      <w:rFonts w:ascii="Times New Roman" w:eastAsia="Times New Roman" w:hAnsi="Times New Roman" w:cs="Times New Roman"/>
      <w:b/>
      <w:bCs/>
      <w:color w:val="000000"/>
      <w:spacing w:val="4"/>
      <w:w w:val="100"/>
      <w:position w:val="0"/>
      <w:sz w:val="18"/>
      <w:szCs w:val="18"/>
      <w:shd w:val="clear" w:color="auto" w:fill="FFFFFF"/>
      <w:lang w:val="ru-RU"/>
    </w:rPr>
  </w:style>
  <w:style w:type="character" w:customStyle="1" w:styleId="40pt0">
    <w:name w:val="Основной текст (4) + Интервал 0 pt"/>
    <w:basedOn w:val="4"/>
    <w:rsid w:val="002365F9"/>
    <w:rPr>
      <w:rFonts w:ascii="Times New Roman" w:eastAsia="Times New Roman" w:hAnsi="Times New Roman" w:cs="Times New Roman"/>
      <w:color w:val="000000"/>
      <w:spacing w:val="12"/>
      <w:w w:val="100"/>
      <w:position w:val="0"/>
      <w:sz w:val="15"/>
      <w:szCs w:val="15"/>
      <w:shd w:val="clear" w:color="auto" w:fill="FFFFFF"/>
      <w:lang w:val="ru-RU"/>
    </w:rPr>
  </w:style>
  <w:style w:type="character" w:customStyle="1" w:styleId="15">
    <w:name w:val="Основной текст (15)_"/>
    <w:basedOn w:val="DefaultParagraphFont"/>
    <w:link w:val="150"/>
    <w:rsid w:val="002365F9"/>
    <w:rPr>
      <w:rFonts w:eastAsia="Times New Roman"/>
      <w:i/>
      <w:iCs/>
      <w:spacing w:val="4"/>
      <w:sz w:val="18"/>
      <w:szCs w:val="18"/>
      <w:shd w:val="clear" w:color="auto" w:fill="FFFFFF"/>
    </w:rPr>
  </w:style>
  <w:style w:type="character" w:customStyle="1" w:styleId="150pt">
    <w:name w:val="Основной текст (15) + Интервал 0 pt"/>
    <w:basedOn w:val="15"/>
    <w:rsid w:val="002365F9"/>
    <w:rPr>
      <w:rFonts w:eastAsia="Times New Roman"/>
      <w:i/>
      <w:iCs/>
      <w:color w:val="000000"/>
      <w:spacing w:val="9"/>
      <w:w w:val="100"/>
      <w:position w:val="0"/>
      <w:sz w:val="18"/>
      <w:szCs w:val="18"/>
      <w:shd w:val="clear" w:color="auto" w:fill="FFFFFF"/>
      <w:lang w:val="ru-RU"/>
    </w:rPr>
  </w:style>
  <w:style w:type="paragraph" w:customStyle="1" w:styleId="150">
    <w:name w:val="Основной текст (15)"/>
    <w:basedOn w:val="Normal"/>
    <w:link w:val="15"/>
    <w:rsid w:val="002365F9"/>
    <w:pPr>
      <w:widowControl w:val="0"/>
      <w:shd w:val="clear" w:color="auto" w:fill="FFFFFF"/>
      <w:spacing w:before="360" w:line="106" w:lineRule="exact"/>
    </w:pPr>
    <w:rPr>
      <w:rFonts w:eastAsia="Times New Roman"/>
      <w:i/>
      <w:iCs/>
      <w:spacing w:val="4"/>
      <w:sz w:val="18"/>
      <w:szCs w:val="18"/>
    </w:rPr>
  </w:style>
  <w:style w:type="character" w:customStyle="1" w:styleId="4MalgunGothic65pt0pt">
    <w:name w:val="Основной текст (4) + Malgun Gothic;6;5 pt;Курсив;Интервал 0 pt"/>
    <w:basedOn w:val="4"/>
    <w:rsid w:val="002365F9"/>
    <w:rPr>
      <w:rFonts w:ascii="Malgun Gothic" w:eastAsia="Malgun Gothic" w:hAnsi="Malgun Gothic" w:cs="Malgun Gothic"/>
      <w:b w:val="0"/>
      <w:bCs w:val="0"/>
      <w:i/>
      <w:iCs/>
      <w:smallCaps w:val="0"/>
      <w:strike w:val="0"/>
      <w:color w:val="000000"/>
      <w:spacing w:val="4"/>
      <w:w w:val="100"/>
      <w:position w:val="0"/>
      <w:sz w:val="13"/>
      <w:szCs w:val="13"/>
      <w:u w:val="none"/>
      <w:shd w:val="clear" w:color="auto" w:fill="FFFFFF"/>
      <w:lang w:val="ru-RU"/>
    </w:rPr>
  </w:style>
  <w:style w:type="character" w:customStyle="1" w:styleId="MalgunGothic8pt0pt">
    <w:name w:val="Основной текст + Malgun Gothic;8 pt;Полужирный;Интервал 0 pt"/>
    <w:basedOn w:val="a"/>
    <w:rsid w:val="002365F9"/>
    <w:rPr>
      <w:rFonts w:ascii="Malgun Gothic" w:eastAsia="Malgun Gothic" w:hAnsi="Malgun Gothic" w:cs="Malgun Gothic"/>
      <w:b/>
      <w:bCs/>
      <w:i w:val="0"/>
      <w:iCs w:val="0"/>
      <w:smallCaps w:val="0"/>
      <w:strike w:val="0"/>
      <w:color w:val="000000"/>
      <w:spacing w:val="3"/>
      <w:w w:val="100"/>
      <w:position w:val="0"/>
      <w:sz w:val="16"/>
      <w:szCs w:val="16"/>
      <w:u w:val="none"/>
      <w:shd w:val="clear" w:color="auto" w:fill="FFFFFF"/>
      <w:lang w:val="ru-RU"/>
    </w:rPr>
  </w:style>
  <w:style w:type="character" w:customStyle="1" w:styleId="200">
    <w:name w:val="Основной текст (20)_"/>
    <w:basedOn w:val="DefaultParagraphFont"/>
    <w:link w:val="201"/>
    <w:rsid w:val="002365F9"/>
    <w:rPr>
      <w:rFonts w:eastAsia="Times New Roman"/>
      <w:spacing w:val="22"/>
      <w:sz w:val="19"/>
      <w:szCs w:val="19"/>
      <w:shd w:val="clear" w:color="auto" w:fill="FFFFFF"/>
    </w:rPr>
  </w:style>
  <w:style w:type="character" w:customStyle="1" w:styleId="209pt0pt">
    <w:name w:val="Основной текст (20) + 9 pt;Интервал 0 pt"/>
    <w:basedOn w:val="200"/>
    <w:rsid w:val="002365F9"/>
    <w:rPr>
      <w:rFonts w:eastAsia="Times New Roman"/>
      <w:color w:val="000000"/>
      <w:spacing w:val="7"/>
      <w:w w:val="100"/>
      <w:position w:val="0"/>
      <w:sz w:val="18"/>
      <w:szCs w:val="18"/>
      <w:shd w:val="clear" w:color="auto" w:fill="FFFFFF"/>
      <w:lang w:val="ru-RU"/>
    </w:rPr>
  </w:style>
  <w:style w:type="character" w:customStyle="1" w:styleId="20Candara9pt0pt">
    <w:name w:val="Основной текст (20) + Candara;9 pt;Курсив;Интервал 0 pt"/>
    <w:basedOn w:val="200"/>
    <w:rsid w:val="002365F9"/>
    <w:rPr>
      <w:rFonts w:ascii="Candara" w:eastAsia="Candara" w:hAnsi="Candara" w:cs="Candara"/>
      <w:i/>
      <w:iCs/>
      <w:color w:val="000000"/>
      <w:spacing w:val="11"/>
      <w:w w:val="100"/>
      <w:position w:val="0"/>
      <w:sz w:val="18"/>
      <w:szCs w:val="18"/>
      <w:shd w:val="clear" w:color="auto" w:fill="FFFFFF"/>
      <w:lang w:val="ru-RU"/>
    </w:rPr>
  </w:style>
  <w:style w:type="paragraph" w:customStyle="1" w:styleId="201">
    <w:name w:val="Основной текст (20)"/>
    <w:basedOn w:val="Normal"/>
    <w:link w:val="200"/>
    <w:rsid w:val="002365F9"/>
    <w:pPr>
      <w:widowControl w:val="0"/>
      <w:shd w:val="clear" w:color="auto" w:fill="FFFFFF"/>
      <w:spacing w:before="180" w:after="180" w:line="0" w:lineRule="atLeast"/>
      <w:jc w:val="right"/>
    </w:pPr>
    <w:rPr>
      <w:rFonts w:eastAsia="Times New Roman"/>
      <w:spacing w:val="22"/>
      <w:sz w:val="19"/>
      <w:szCs w:val="19"/>
    </w:rPr>
  </w:style>
  <w:style w:type="character" w:customStyle="1" w:styleId="0pt2">
    <w:name w:val="Оглавление + Курсив;Интервал 0 pt"/>
    <w:basedOn w:val="DefaultParagraphFont"/>
    <w:rsid w:val="002365F9"/>
    <w:rPr>
      <w:rFonts w:ascii="Times New Roman" w:eastAsia="Times New Roman" w:hAnsi="Times New Roman" w:cs="Times New Roman"/>
      <w:b w:val="0"/>
      <w:bCs w:val="0"/>
      <w:i/>
      <w:iCs/>
      <w:smallCaps w:val="0"/>
      <w:strike w:val="0"/>
      <w:color w:val="000000"/>
      <w:spacing w:val="9"/>
      <w:w w:val="100"/>
      <w:position w:val="0"/>
      <w:sz w:val="18"/>
      <w:szCs w:val="18"/>
      <w:u w:val="none"/>
      <w:lang w:val="ru-RU"/>
    </w:rPr>
  </w:style>
  <w:style w:type="character" w:customStyle="1" w:styleId="a0">
    <w:name w:val="Оглавление"/>
    <w:basedOn w:val="DefaultParagraphFont"/>
    <w:rsid w:val="002365F9"/>
    <w:rPr>
      <w:rFonts w:ascii="Times New Roman" w:eastAsia="Times New Roman" w:hAnsi="Times New Roman" w:cs="Times New Roman"/>
      <w:b w:val="0"/>
      <w:bCs w:val="0"/>
      <w:i w:val="0"/>
      <w:iCs w:val="0"/>
      <w:smallCaps w:val="0"/>
      <w:strike w:val="0"/>
      <w:color w:val="000000"/>
      <w:spacing w:val="7"/>
      <w:w w:val="100"/>
      <w:position w:val="0"/>
      <w:sz w:val="18"/>
      <w:szCs w:val="18"/>
      <w:u w:val="none"/>
      <w:lang w:val="ru-RU"/>
    </w:rPr>
  </w:style>
  <w:style w:type="character" w:customStyle="1" w:styleId="18">
    <w:name w:val="Оглавление (18)_"/>
    <w:basedOn w:val="DefaultParagraphFont"/>
    <w:link w:val="180"/>
    <w:rsid w:val="002365F9"/>
    <w:rPr>
      <w:rFonts w:eastAsia="Times New Roman"/>
      <w:spacing w:val="7"/>
      <w:sz w:val="18"/>
      <w:szCs w:val="18"/>
      <w:shd w:val="clear" w:color="auto" w:fill="FFFFFF"/>
    </w:rPr>
  </w:style>
  <w:style w:type="character" w:customStyle="1" w:styleId="18Candara0pt">
    <w:name w:val="Оглавление (18) + Candara;Курсив;Интервал 0 pt"/>
    <w:basedOn w:val="18"/>
    <w:rsid w:val="002365F9"/>
    <w:rPr>
      <w:rFonts w:ascii="Candara" w:eastAsia="Candara" w:hAnsi="Candara" w:cs="Candara"/>
      <w:i/>
      <w:iCs/>
      <w:color w:val="000000"/>
      <w:spacing w:val="11"/>
      <w:w w:val="100"/>
      <w:position w:val="0"/>
      <w:sz w:val="18"/>
      <w:szCs w:val="18"/>
      <w:shd w:val="clear" w:color="auto" w:fill="FFFFFF"/>
    </w:rPr>
  </w:style>
  <w:style w:type="paragraph" w:customStyle="1" w:styleId="180">
    <w:name w:val="Оглавление (18)"/>
    <w:basedOn w:val="Normal"/>
    <w:link w:val="18"/>
    <w:rsid w:val="002365F9"/>
    <w:pPr>
      <w:widowControl w:val="0"/>
      <w:shd w:val="clear" w:color="auto" w:fill="FFFFFF"/>
      <w:spacing w:before="780" w:line="0" w:lineRule="atLeast"/>
      <w:jc w:val="both"/>
    </w:pPr>
    <w:rPr>
      <w:rFonts w:eastAsia="Times New Roman"/>
      <w:spacing w:val="7"/>
      <w:sz w:val="18"/>
      <w:szCs w:val="18"/>
    </w:rPr>
  </w:style>
  <w:style w:type="character" w:styleId="CommentReference">
    <w:name w:val="annotation reference"/>
    <w:basedOn w:val="DefaultParagraphFont"/>
    <w:uiPriority w:val="99"/>
    <w:semiHidden/>
    <w:unhideWhenUsed/>
    <w:rsid w:val="002365F9"/>
    <w:rPr>
      <w:sz w:val="16"/>
      <w:szCs w:val="16"/>
    </w:rPr>
  </w:style>
  <w:style w:type="paragraph" w:styleId="CommentText">
    <w:name w:val="annotation text"/>
    <w:basedOn w:val="Normal"/>
    <w:link w:val="CommentTextChar"/>
    <w:uiPriority w:val="99"/>
    <w:semiHidden/>
    <w:unhideWhenUsed/>
    <w:rsid w:val="002365F9"/>
    <w:pPr>
      <w:spacing w:after="200" w:line="240" w:lineRule="auto"/>
    </w:pPr>
    <w:rPr>
      <w:rFonts w:asciiTheme="minorHAnsi" w:eastAsiaTheme="minorEastAsia" w:hAnsiTheme="minorHAnsi" w:cstheme="minorBidi"/>
      <w:sz w:val="20"/>
      <w:szCs w:val="20"/>
      <w:lang w:eastAsia="ru-RU"/>
    </w:rPr>
  </w:style>
  <w:style w:type="character" w:customStyle="1" w:styleId="CommentTextChar">
    <w:name w:val="Comment Text Char"/>
    <w:basedOn w:val="DefaultParagraphFont"/>
    <w:link w:val="CommentText"/>
    <w:uiPriority w:val="99"/>
    <w:semiHidden/>
    <w:rsid w:val="002365F9"/>
    <w:rPr>
      <w:rFonts w:asciiTheme="minorHAnsi" w:eastAsiaTheme="minorEastAsia" w:hAnsiTheme="minorHAnsi" w:cstheme="minorBidi"/>
      <w:sz w:val="20"/>
      <w:szCs w:val="20"/>
      <w:lang w:eastAsia="ru-RU"/>
    </w:rPr>
  </w:style>
  <w:style w:type="paragraph" w:styleId="CommentSubject">
    <w:name w:val="annotation subject"/>
    <w:basedOn w:val="CommentText"/>
    <w:next w:val="CommentText"/>
    <w:link w:val="CommentSubjectChar"/>
    <w:uiPriority w:val="99"/>
    <w:semiHidden/>
    <w:unhideWhenUsed/>
    <w:rsid w:val="002365F9"/>
    <w:rPr>
      <w:b/>
      <w:bCs/>
    </w:rPr>
  </w:style>
  <w:style w:type="character" w:customStyle="1" w:styleId="CommentSubjectChar">
    <w:name w:val="Comment Subject Char"/>
    <w:basedOn w:val="CommentTextChar"/>
    <w:link w:val="CommentSubject"/>
    <w:uiPriority w:val="99"/>
    <w:semiHidden/>
    <w:rsid w:val="002365F9"/>
    <w:rPr>
      <w:rFonts w:asciiTheme="minorHAnsi" w:eastAsiaTheme="minorEastAsia" w:hAnsiTheme="minorHAnsi" w:cstheme="minorBidi"/>
      <w:b/>
      <w:bCs/>
      <w:sz w:val="20"/>
      <w:szCs w:val="20"/>
      <w:lang w:eastAsia="ru-RU"/>
    </w:rPr>
  </w:style>
  <w:style w:type="character" w:customStyle="1" w:styleId="10pt0pt">
    <w:name w:val="Основной текст + 10 pt;Интервал 0 pt"/>
    <w:basedOn w:val="a"/>
    <w:rsid w:val="002365F9"/>
    <w:rPr>
      <w:rFonts w:ascii="Times New Roman" w:eastAsia="Times New Roman" w:hAnsi="Times New Roman" w:cs="Times New Roman"/>
      <w:color w:val="000000"/>
      <w:spacing w:val="5"/>
      <w:w w:val="100"/>
      <w:position w:val="0"/>
      <w:sz w:val="20"/>
      <w:szCs w:val="20"/>
      <w:shd w:val="clear" w:color="auto" w:fill="FFFFFF"/>
      <w:lang w:val="ru-RU"/>
    </w:rPr>
  </w:style>
  <w:style w:type="character" w:customStyle="1" w:styleId="14">
    <w:name w:val="Основной текст (14)_"/>
    <w:basedOn w:val="DefaultParagraphFont"/>
    <w:link w:val="140"/>
    <w:rsid w:val="002365F9"/>
    <w:rPr>
      <w:rFonts w:eastAsia="Times New Roman"/>
      <w:spacing w:val="8"/>
      <w:sz w:val="20"/>
      <w:szCs w:val="20"/>
      <w:shd w:val="clear" w:color="auto" w:fill="FFFFFF"/>
    </w:rPr>
  </w:style>
  <w:style w:type="paragraph" w:customStyle="1" w:styleId="140">
    <w:name w:val="Основной текст (14)"/>
    <w:basedOn w:val="Normal"/>
    <w:link w:val="14"/>
    <w:rsid w:val="002365F9"/>
    <w:pPr>
      <w:widowControl w:val="0"/>
      <w:shd w:val="clear" w:color="auto" w:fill="FFFFFF"/>
      <w:spacing w:after="480" w:line="0" w:lineRule="atLeast"/>
      <w:ind w:firstLine="340"/>
      <w:jc w:val="both"/>
    </w:pPr>
    <w:rPr>
      <w:rFonts w:eastAsia="Times New Roman"/>
      <w:spacing w:val="8"/>
      <w:sz w:val="20"/>
      <w:szCs w:val="20"/>
    </w:rPr>
  </w:style>
  <w:style w:type="character" w:customStyle="1" w:styleId="220">
    <w:name w:val="Заголовок №2 (2)_"/>
    <w:basedOn w:val="DefaultParagraphFont"/>
    <w:link w:val="221"/>
    <w:rsid w:val="002365F9"/>
    <w:rPr>
      <w:rFonts w:ascii="Gungsuh" w:eastAsia="Gungsuh" w:hAnsi="Gungsuh" w:cs="Gungsuh"/>
      <w:i/>
      <w:iCs/>
      <w:spacing w:val="-3"/>
      <w:sz w:val="20"/>
      <w:szCs w:val="20"/>
      <w:shd w:val="clear" w:color="auto" w:fill="FFFFFF"/>
    </w:rPr>
  </w:style>
  <w:style w:type="paragraph" w:customStyle="1" w:styleId="221">
    <w:name w:val="Заголовок №2 (2)"/>
    <w:basedOn w:val="Normal"/>
    <w:link w:val="220"/>
    <w:rsid w:val="002365F9"/>
    <w:pPr>
      <w:widowControl w:val="0"/>
      <w:shd w:val="clear" w:color="auto" w:fill="FFFFFF"/>
      <w:spacing w:line="350" w:lineRule="exact"/>
      <w:jc w:val="both"/>
      <w:outlineLvl w:val="1"/>
    </w:pPr>
    <w:rPr>
      <w:rFonts w:ascii="Gungsuh" w:eastAsia="Gungsuh" w:hAnsi="Gungsuh" w:cs="Gungsuh"/>
      <w:i/>
      <w:iCs/>
      <w:spacing w:val="-3"/>
      <w:sz w:val="20"/>
      <w:szCs w:val="20"/>
    </w:rPr>
  </w:style>
  <w:style w:type="character" w:customStyle="1" w:styleId="Gungsuh85pt0pt">
    <w:name w:val="Основной текст + Gungsuh;8;5 pt;Курсив;Интервал 0 pt"/>
    <w:basedOn w:val="a"/>
    <w:rsid w:val="002365F9"/>
    <w:rPr>
      <w:rFonts w:ascii="Gungsuh" w:eastAsia="Gungsuh" w:hAnsi="Gungsuh" w:cs="Gungsuh"/>
      <w:b w:val="0"/>
      <w:bCs w:val="0"/>
      <w:i/>
      <w:iCs/>
      <w:smallCaps w:val="0"/>
      <w:strike w:val="0"/>
      <w:color w:val="000000"/>
      <w:spacing w:val="7"/>
      <w:w w:val="100"/>
      <w:position w:val="0"/>
      <w:sz w:val="17"/>
      <w:szCs w:val="17"/>
      <w:u w:val="none"/>
      <w:shd w:val="clear" w:color="auto" w:fill="FFFFFF"/>
      <w:lang w:val="ru-RU"/>
    </w:rPr>
  </w:style>
  <w:style w:type="character" w:customStyle="1" w:styleId="Consolas7pt0pt">
    <w:name w:val="Основной текст + Consolas;7 pt;Интервал 0 pt"/>
    <w:basedOn w:val="a"/>
    <w:rsid w:val="002365F9"/>
    <w:rPr>
      <w:rFonts w:ascii="Consolas" w:eastAsia="Consolas" w:hAnsi="Consolas" w:cs="Consolas"/>
      <w:b w:val="0"/>
      <w:bCs w:val="0"/>
      <w:i w:val="0"/>
      <w:iCs w:val="0"/>
      <w:smallCaps w:val="0"/>
      <w:strike w:val="0"/>
      <w:color w:val="000000"/>
      <w:spacing w:val="-6"/>
      <w:w w:val="100"/>
      <w:position w:val="0"/>
      <w:sz w:val="14"/>
      <w:szCs w:val="14"/>
      <w:u w:val="none"/>
      <w:shd w:val="clear" w:color="auto" w:fill="FFFFFF"/>
      <w:lang w:val="ru-RU"/>
    </w:rPr>
  </w:style>
  <w:style w:type="character" w:customStyle="1" w:styleId="LucidaSansUnicode8pt0pt">
    <w:name w:val="Основной текст + Lucida Sans Unicode;8 pt;Интервал 0 pt"/>
    <w:basedOn w:val="a"/>
    <w:rsid w:val="002365F9"/>
    <w:rPr>
      <w:rFonts w:ascii="Lucida Sans Unicode" w:eastAsia="Lucida Sans Unicode" w:hAnsi="Lucida Sans Unicode" w:cs="Lucida Sans Unicode"/>
      <w:b w:val="0"/>
      <w:bCs w:val="0"/>
      <w:i w:val="0"/>
      <w:iCs w:val="0"/>
      <w:smallCaps w:val="0"/>
      <w:strike w:val="0"/>
      <w:color w:val="000000"/>
      <w:spacing w:val="0"/>
      <w:w w:val="100"/>
      <w:position w:val="0"/>
      <w:sz w:val="16"/>
      <w:szCs w:val="16"/>
      <w:u w:val="none"/>
      <w:shd w:val="clear" w:color="auto" w:fill="FFFFFF"/>
    </w:rPr>
  </w:style>
  <w:style w:type="paragraph" w:styleId="Footer">
    <w:name w:val="footer"/>
    <w:basedOn w:val="Normal"/>
    <w:link w:val="FooterChar"/>
    <w:uiPriority w:val="99"/>
    <w:rsid w:val="002365F9"/>
    <w:pPr>
      <w:tabs>
        <w:tab w:val="center" w:pos="4677"/>
        <w:tab w:val="right" w:pos="9355"/>
      </w:tabs>
      <w:spacing w:line="240" w:lineRule="auto"/>
    </w:pPr>
    <w:rPr>
      <w:rFonts w:eastAsia="Times New Roman"/>
      <w:sz w:val="20"/>
      <w:szCs w:val="20"/>
      <w:lang w:eastAsia="ru-RU"/>
    </w:rPr>
  </w:style>
  <w:style w:type="character" w:customStyle="1" w:styleId="FooterChar">
    <w:name w:val="Footer Char"/>
    <w:basedOn w:val="DefaultParagraphFont"/>
    <w:link w:val="Footer"/>
    <w:uiPriority w:val="99"/>
    <w:rsid w:val="002365F9"/>
    <w:rPr>
      <w:rFonts w:eastAsia="Times New Roman"/>
      <w:sz w:val="20"/>
      <w:szCs w:val="20"/>
      <w:lang w:eastAsia="ru-RU"/>
    </w:rPr>
  </w:style>
  <w:style w:type="character" w:customStyle="1" w:styleId="ArialUnicodeMS12pt0pt">
    <w:name w:val="Основной текст + Arial Unicode MS;12 pt;Курсив;Интервал 0 pt"/>
    <w:basedOn w:val="a"/>
    <w:rsid w:val="002365F9"/>
    <w:rPr>
      <w:rFonts w:ascii="Arial Unicode MS" w:eastAsia="Arial Unicode MS" w:hAnsi="Arial Unicode MS" w:cs="Arial Unicode MS"/>
      <w:b w:val="0"/>
      <w:bCs w:val="0"/>
      <w:i/>
      <w:iCs/>
      <w:smallCaps w:val="0"/>
      <w:strike w:val="0"/>
      <w:color w:val="000000"/>
      <w:spacing w:val="0"/>
      <w:w w:val="100"/>
      <w:position w:val="0"/>
      <w:sz w:val="24"/>
      <w:szCs w:val="24"/>
      <w:u w:val="none"/>
      <w:shd w:val="clear" w:color="auto" w:fill="FFFFFF"/>
    </w:rPr>
  </w:style>
  <w:style w:type="paragraph" w:styleId="BodyTextIndent2">
    <w:name w:val="Body Text Indent 2"/>
    <w:basedOn w:val="Normal"/>
    <w:link w:val="BodyTextIndent2Char"/>
    <w:rsid w:val="002365F9"/>
    <w:pPr>
      <w:spacing w:after="120" w:line="480" w:lineRule="auto"/>
      <w:ind w:left="283"/>
    </w:pPr>
    <w:rPr>
      <w:rFonts w:eastAsia="Times New Roman"/>
      <w:b/>
      <w:sz w:val="24"/>
      <w:szCs w:val="24"/>
      <w:lang w:eastAsia="ru-RU"/>
    </w:rPr>
  </w:style>
  <w:style w:type="character" w:customStyle="1" w:styleId="BodyTextIndent2Char">
    <w:name w:val="Body Text Indent 2 Char"/>
    <w:basedOn w:val="DefaultParagraphFont"/>
    <w:link w:val="BodyTextIndent2"/>
    <w:rsid w:val="002365F9"/>
    <w:rPr>
      <w:rFonts w:eastAsia="Times New Roman"/>
      <w:b/>
      <w:sz w:val="24"/>
      <w:szCs w:val="24"/>
      <w:lang w:eastAsia="ru-RU"/>
    </w:rPr>
  </w:style>
  <w:style w:type="character" w:styleId="FootnoteReference">
    <w:name w:val="footnote reference"/>
    <w:semiHidden/>
    <w:rsid w:val="002365F9"/>
    <w:rPr>
      <w:vertAlign w:val="superscript"/>
    </w:rPr>
  </w:style>
  <w:style w:type="paragraph" w:styleId="Caption">
    <w:name w:val="caption"/>
    <w:basedOn w:val="Normal"/>
    <w:qFormat/>
    <w:rsid w:val="002365F9"/>
    <w:pPr>
      <w:tabs>
        <w:tab w:val="left" w:pos="1026"/>
      </w:tabs>
      <w:spacing w:line="240" w:lineRule="auto"/>
      <w:jc w:val="center"/>
    </w:pPr>
    <w:rPr>
      <w:rFonts w:eastAsia="Times New Roman"/>
      <w:b/>
      <w:sz w:val="22"/>
      <w:szCs w:val="20"/>
      <w:lang w:eastAsia="ru-RU"/>
    </w:rPr>
  </w:style>
  <w:style w:type="paragraph" w:styleId="FootnoteText">
    <w:name w:val="footnote text"/>
    <w:basedOn w:val="Normal"/>
    <w:link w:val="FootnoteTextChar"/>
    <w:semiHidden/>
    <w:rsid w:val="002365F9"/>
    <w:pPr>
      <w:spacing w:line="240" w:lineRule="auto"/>
    </w:pPr>
    <w:rPr>
      <w:rFonts w:eastAsia="Times New Roman"/>
      <w:sz w:val="20"/>
      <w:szCs w:val="20"/>
      <w:lang w:eastAsia="ru-RU"/>
    </w:rPr>
  </w:style>
  <w:style w:type="character" w:customStyle="1" w:styleId="FootnoteTextChar">
    <w:name w:val="Footnote Text Char"/>
    <w:basedOn w:val="DefaultParagraphFont"/>
    <w:link w:val="FootnoteText"/>
    <w:semiHidden/>
    <w:rsid w:val="002365F9"/>
    <w:rPr>
      <w:rFonts w:eastAsia="Times New Roman"/>
      <w:sz w:val="20"/>
      <w:szCs w:val="20"/>
      <w:lang w:eastAsia="ru-RU"/>
    </w:rPr>
  </w:style>
  <w:style w:type="character" w:styleId="PageNumber">
    <w:name w:val="page number"/>
    <w:basedOn w:val="DefaultParagraphFont"/>
    <w:rsid w:val="002365F9"/>
  </w:style>
  <w:style w:type="paragraph" w:styleId="BodyTextIndent">
    <w:name w:val="Body Text Indent"/>
    <w:basedOn w:val="Normal"/>
    <w:link w:val="BodyTextIndentChar"/>
    <w:rsid w:val="002365F9"/>
    <w:pPr>
      <w:spacing w:after="120" w:line="240" w:lineRule="auto"/>
      <w:ind w:left="283"/>
    </w:pPr>
    <w:rPr>
      <w:rFonts w:eastAsia="Times New Roman"/>
      <w:sz w:val="20"/>
      <w:szCs w:val="20"/>
      <w:lang w:eastAsia="ru-RU"/>
    </w:rPr>
  </w:style>
  <w:style w:type="character" w:customStyle="1" w:styleId="BodyTextIndentChar">
    <w:name w:val="Body Text Indent Char"/>
    <w:basedOn w:val="DefaultParagraphFont"/>
    <w:link w:val="BodyTextIndent"/>
    <w:rsid w:val="002365F9"/>
    <w:rPr>
      <w:rFonts w:eastAsia="Times New Roman"/>
      <w:sz w:val="20"/>
      <w:szCs w:val="20"/>
      <w:lang w:eastAsia="ru-RU"/>
    </w:rPr>
  </w:style>
  <w:style w:type="paragraph" w:customStyle="1" w:styleId="11">
    <w:name w:val="Стиль1"/>
    <w:basedOn w:val="Normal"/>
    <w:rsid w:val="002365F9"/>
    <w:pPr>
      <w:ind w:firstLine="567"/>
      <w:jc w:val="both"/>
    </w:pPr>
    <w:rPr>
      <w:rFonts w:eastAsia="Times New Roman"/>
      <w:sz w:val="24"/>
      <w:szCs w:val="20"/>
      <w:lang w:eastAsia="ru-RU"/>
    </w:rPr>
  </w:style>
  <w:style w:type="paragraph" w:styleId="PlainText">
    <w:name w:val="Plain Text"/>
    <w:basedOn w:val="Normal"/>
    <w:link w:val="PlainTextChar"/>
    <w:rsid w:val="002365F9"/>
    <w:pPr>
      <w:spacing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rsid w:val="002365F9"/>
    <w:rPr>
      <w:rFonts w:ascii="Courier New" w:eastAsia="Times New Roman" w:hAnsi="Courier New"/>
      <w:sz w:val="20"/>
      <w:szCs w:val="20"/>
      <w:lang w:eastAsia="ru-RU"/>
    </w:rPr>
  </w:style>
  <w:style w:type="paragraph" w:styleId="BodyTextIndent3">
    <w:name w:val="Body Text Indent 3"/>
    <w:basedOn w:val="Normal"/>
    <w:link w:val="BodyTextIndent3Char"/>
    <w:rsid w:val="002365F9"/>
    <w:pPr>
      <w:spacing w:after="120" w:line="240" w:lineRule="auto"/>
      <w:ind w:left="283"/>
    </w:pPr>
    <w:rPr>
      <w:rFonts w:eastAsia="Times New Roman"/>
      <w:sz w:val="16"/>
      <w:szCs w:val="16"/>
      <w:lang w:eastAsia="ru-RU"/>
    </w:rPr>
  </w:style>
  <w:style w:type="character" w:customStyle="1" w:styleId="BodyTextIndent3Char">
    <w:name w:val="Body Text Indent 3 Char"/>
    <w:basedOn w:val="DefaultParagraphFont"/>
    <w:link w:val="BodyTextIndent3"/>
    <w:rsid w:val="002365F9"/>
    <w:rPr>
      <w:rFonts w:eastAsia="Times New Roman"/>
      <w:sz w:val="16"/>
      <w:szCs w:val="16"/>
      <w:lang w:eastAsia="ru-RU"/>
    </w:rPr>
  </w:style>
  <w:style w:type="paragraph" w:styleId="Title">
    <w:name w:val="Title"/>
    <w:basedOn w:val="Normal"/>
    <w:link w:val="TitleChar"/>
    <w:qFormat/>
    <w:rsid w:val="002365F9"/>
    <w:pPr>
      <w:spacing w:line="240" w:lineRule="auto"/>
      <w:jc w:val="center"/>
    </w:pPr>
    <w:rPr>
      <w:rFonts w:ascii="Arial" w:eastAsia="Times New Roman" w:hAnsi="Arial" w:cs="Arial"/>
      <w:b/>
      <w:sz w:val="24"/>
      <w:szCs w:val="24"/>
      <w:lang w:eastAsia="ru-RU"/>
    </w:rPr>
  </w:style>
  <w:style w:type="character" w:customStyle="1" w:styleId="TitleChar">
    <w:name w:val="Title Char"/>
    <w:basedOn w:val="DefaultParagraphFont"/>
    <w:link w:val="Title"/>
    <w:rsid w:val="002365F9"/>
    <w:rPr>
      <w:rFonts w:ascii="Arial" w:eastAsia="Times New Roman" w:hAnsi="Arial" w:cs="Arial"/>
      <w:b/>
      <w:sz w:val="24"/>
      <w:szCs w:val="24"/>
      <w:lang w:eastAsia="ru-RU"/>
    </w:rPr>
  </w:style>
  <w:style w:type="paragraph" w:customStyle="1" w:styleId="41">
    <w:name w:val="Заголовок 4к"/>
    <w:basedOn w:val="Heading4"/>
    <w:rsid w:val="002365F9"/>
    <w:pPr>
      <w:spacing w:before="120" w:after="120"/>
    </w:pPr>
    <w:rPr>
      <w:rFonts w:ascii="Arial" w:hAnsi="Arial"/>
      <w:b w:val="0"/>
      <w:bCs w:val="0"/>
      <w:i/>
      <w:sz w:val="22"/>
      <w:szCs w:val="20"/>
    </w:rPr>
  </w:style>
  <w:style w:type="paragraph" w:styleId="Header">
    <w:name w:val="header"/>
    <w:aliases w:val="ВерхКолонтитул"/>
    <w:basedOn w:val="Normal"/>
    <w:link w:val="HeaderChar"/>
    <w:uiPriority w:val="99"/>
    <w:rsid w:val="002365F9"/>
    <w:pPr>
      <w:widowControl w:val="0"/>
      <w:tabs>
        <w:tab w:val="center" w:pos="4153"/>
        <w:tab w:val="right" w:pos="8306"/>
      </w:tabs>
      <w:spacing w:line="240" w:lineRule="auto"/>
    </w:pPr>
    <w:rPr>
      <w:rFonts w:eastAsia="Times New Roman"/>
      <w:snapToGrid w:val="0"/>
      <w:color w:val="000000"/>
      <w:sz w:val="24"/>
      <w:szCs w:val="20"/>
      <w:lang w:eastAsia="ru-RU"/>
    </w:rPr>
  </w:style>
  <w:style w:type="character" w:customStyle="1" w:styleId="HeaderChar">
    <w:name w:val="Header Char"/>
    <w:aliases w:val="ВерхКолонтитул Char"/>
    <w:basedOn w:val="DefaultParagraphFont"/>
    <w:link w:val="Header"/>
    <w:uiPriority w:val="99"/>
    <w:rsid w:val="002365F9"/>
    <w:rPr>
      <w:rFonts w:eastAsia="Times New Roman"/>
      <w:snapToGrid w:val="0"/>
      <w:color w:val="000000"/>
      <w:sz w:val="24"/>
      <w:szCs w:val="20"/>
      <w:lang w:eastAsia="ru-RU"/>
    </w:rPr>
  </w:style>
  <w:style w:type="paragraph" w:customStyle="1" w:styleId="a1">
    <w:name w:val="Таблица"/>
    <w:basedOn w:val="MessageHeader"/>
    <w:rsid w:val="002365F9"/>
    <w:pPr>
      <w:spacing w:before="0" w:after="0" w:line="220" w:lineRule="exact"/>
    </w:pPr>
    <w:rPr>
      <w:i w:val="0"/>
    </w:rPr>
  </w:style>
  <w:style w:type="paragraph" w:styleId="MessageHeader">
    <w:name w:val="Message Header"/>
    <w:basedOn w:val="Normal"/>
    <w:link w:val="MessageHeaderChar"/>
    <w:rsid w:val="002365F9"/>
    <w:pPr>
      <w:spacing w:before="60" w:after="60" w:line="200" w:lineRule="exact"/>
    </w:pPr>
    <w:rPr>
      <w:rFonts w:ascii="Arial" w:eastAsia="Times New Roman" w:hAnsi="Arial"/>
      <w:i/>
      <w:sz w:val="20"/>
      <w:szCs w:val="20"/>
      <w:lang w:eastAsia="ru-RU"/>
    </w:rPr>
  </w:style>
  <w:style w:type="character" w:customStyle="1" w:styleId="MessageHeaderChar">
    <w:name w:val="Message Header Char"/>
    <w:basedOn w:val="DefaultParagraphFont"/>
    <w:link w:val="MessageHeader"/>
    <w:rsid w:val="002365F9"/>
    <w:rPr>
      <w:rFonts w:ascii="Arial" w:eastAsia="Times New Roman" w:hAnsi="Arial"/>
      <w:i/>
      <w:sz w:val="20"/>
      <w:szCs w:val="20"/>
      <w:lang w:eastAsia="ru-RU"/>
    </w:rPr>
  </w:style>
  <w:style w:type="paragraph" w:styleId="BodyText2">
    <w:name w:val="Body Text 2"/>
    <w:basedOn w:val="Normal"/>
    <w:link w:val="BodyText2Char"/>
    <w:rsid w:val="002365F9"/>
    <w:pPr>
      <w:spacing w:line="240" w:lineRule="auto"/>
      <w:jc w:val="both"/>
    </w:pPr>
    <w:rPr>
      <w:rFonts w:ascii="Arial" w:eastAsia="Times New Roman" w:hAnsi="Arial" w:cs="Arial"/>
      <w:i/>
      <w:sz w:val="22"/>
      <w:szCs w:val="24"/>
      <w:lang w:eastAsia="ru-RU"/>
    </w:rPr>
  </w:style>
  <w:style w:type="character" w:customStyle="1" w:styleId="BodyText2Char">
    <w:name w:val="Body Text 2 Char"/>
    <w:basedOn w:val="DefaultParagraphFont"/>
    <w:link w:val="BodyText2"/>
    <w:rsid w:val="002365F9"/>
    <w:rPr>
      <w:rFonts w:ascii="Arial" w:eastAsia="Times New Roman" w:hAnsi="Arial" w:cs="Arial"/>
      <w:i/>
      <w:sz w:val="22"/>
      <w:szCs w:val="24"/>
      <w:lang w:eastAsia="ru-RU"/>
    </w:rPr>
  </w:style>
  <w:style w:type="paragraph" w:customStyle="1" w:styleId="a2">
    <w:name w:val="Таблотст"/>
    <w:basedOn w:val="a1"/>
    <w:rsid w:val="002365F9"/>
    <w:pPr>
      <w:ind w:left="85"/>
    </w:pPr>
  </w:style>
  <w:style w:type="paragraph" w:customStyle="1" w:styleId="23">
    <w:name w:val="Таблотст2"/>
    <w:basedOn w:val="a1"/>
    <w:rsid w:val="002365F9"/>
    <w:pPr>
      <w:ind w:left="170"/>
    </w:pPr>
  </w:style>
  <w:style w:type="paragraph" w:customStyle="1" w:styleId="a3">
    <w:name w:val="Заголграф"/>
    <w:basedOn w:val="Heading3"/>
    <w:rsid w:val="002365F9"/>
    <w:pPr>
      <w:spacing w:before="120" w:after="240"/>
      <w:jc w:val="center"/>
      <w:outlineLvl w:val="9"/>
    </w:pPr>
    <w:rPr>
      <w:rFonts w:cs="Times New Roman"/>
      <w:bCs w:val="0"/>
      <w:sz w:val="22"/>
      <w:szCs w:val="20"/>
    </w:rPr>
  </w:style>
  <w:style w:type="paragraph" w:styleId="BodyText3">
    <w:name w:val="Body Text 3"/>
    <w:basedOn w:val="Normal"/>
    <w:link w:val="BodyText3Char"/>
    <w:rsid w:val="002365F9"/>
    <w:pPr>
      <w:spacing w:line="240" w:lineRule="auto"/>
      <w:jc w:val="both"/>
    </w:pPr>
    <w:rPr>
      <w:rFonts w:eastAsia="Times New Roman"/>
      <w:sz w:val="20"/>
      <w:szCs w:val="20"/>
      <w:lang w:eastAsia="ru-RU"/>
    </w:rPr>
  </w:style>
  <w:style w:type="character" w:customStyle="1" w:styleId="BodyText3Char">
    <w:name w:val="Body Text 3 Char"/>
    <w:basedOn w:val="DefaultParagraphFont"/>
    <w:link w:val="BodyText3"/>
    <w:rsid w:val="002365F9"/>
    <w:rPr>
      <w:rFonts w:eastAsia="Times New Roman"/>
      <w:sz w:val="20"/>
      <w:szCs w:val="20"/>
      <w:lang w:eastAsia="ru-RU"/>
    </w:rPr>
  </w:style>
  <w:style w:type="paragraph" w:customStyle="1" w:styleId="12">
    <w:name w:val="Обычный1"/>
    <w:rsid w:val="002365F9"/>
    <w:pPr>
      <w:widowControl w:val="0"/>
      <w:spacing w:line="240" w:lineRule="auto"/>
    </w:pPr>
    <w:rPr>
      <w:rFonts w:eastAsia="Times New Roman"/>
      <w:snapToGrid w:val="0"/>
      <w:sz w:val="20"/>
      <w:szCs w:val="20"/>
      <w:lang w:eastAsia="ru-RU"/>
    </w:rPr>
  </w:style>
  <w:style w:type="paragraph" w:styleId="BlockText">
    <w:name w:val="Block Text"/>
    <w:basedOn w:val="Normal"/>
    <w:rsid w:val="002365F9"/>
    <w:pPr>
      <w:widowControl w:val="0"/>
      <w:spacing w:line="240" w:lineRule="auto"/>
      <w:ind w:left="-142" w:right="-142" w:firstLine="709"/>
      <w:jc w:val="both"/>
    </w:pPr>
    <w:rPr>
      <w:rFonts w:ascii="Arial" w:eastAsia="Times New Roman" w:hAnsi="Arial"/>
      <w:snapToGrid w:val="0"/>
      <w:color w:val="000000"/>
      <w:sz w:val="22"/>
      <w:szCs w:val="20"/>
      <w:lang w:eastAsia="ru-RU"/>
    </w:rPr>
  </w:style>
  <w:style w:type="paragraph" w:customStyle="1" w:styleId="13">
    <w:name w:val="Загол_граф1"/>
    <w:basedOn w:val="Normal"/>
    <w:rsid w:val="002365F9"/>
    <w:pPr>
      <w:spacing w:line="240" w:lineRule="auto"/>
      <w:jc w:val="center"/>
    </w:pPr>
    <w:rPr>
      <w:rFonts w:ascii="Arial" w:eastAsia="Times New Roman" w:hAnsi="Arial"/>
      <w:b/>
      <w:color w:val="000000"/>
      <w:sz w:val="22"/>
      <w:szCs w:val="24"/>
      <w:lang w:eastAsia="ru-RU"/>
    </w:rPr>
  </w:style>
  <w:style w:type="paragraph" w:customStyle="1" w:styleId="24">
    <w:name w:val="Загол_граф2"/>
    <w:basedOn w:val="13"/>
    <w:rsid w:val="002365F9"/>
    <w:rPr>
      <w:sz w:val="20"/>
    </w:rPr>
  </w:style>
  <w:style w:type="paragraph" w:customStyle="1" w:styleId="32">
    <w:name w:val="Загол_граф3"/>
    <w:basedOn w:val="Normal"/>
    <w:rsid w:val="002365F9"/>
    <w:pPr>
      <w:spacing w:line="240" w:lineRule="auto"/>
      <w:jc w:val="center"/>
    </w:pPr>
    <w:rPr>
      <w:rFonts w:ascii="Arial" w:eastAsia="Times New Roman" w:hAnsi="Arial"/>
      <w:color w:val="000000"/>
      <w:sz w:val="20"/>
      <w:szCs w:val="24"/>
      <w:lang w:eastAsia="ru-RU"/>
    </w:rPr>
  </w:style>
  <w:style w:type="paragraph" w:customStyle="1" w:styleId="210">
    <w:name w:val="Основной текст 21"/>
    <w:basedOn w:val="Normal"/>
    <w:rsid w:val="002365F9"/>
    <w:pPr>
      <w:spacing w:line="240" w:lineRule="auto"/>
      <w:ind w:firstLine="1134"/>
      <w:jc w:val="both"/>
    </w:pPr>
    <w:rPr>
      <w:rFonts w:eastAsia="Times New Roman"/>
      <w:sz w:val="24"/>
      <w:szCs w:val="20"/>
      <w:lang w:eastAsia="ru-RU"/>
    </w:rPr>
  </w:style>
  <w:style w:type="paragraph" w:customStyle="1" w:styleId="a4">
    <w:name w:val="Верхний колонтитул.ВерхКолонтитул"/>
    <w:basedOn w:val="Normal"/>
    <w:rsid w:val="002365F9"/>
    <w:pPr>
      <w:widowControl w:val="0"/>
      <w:tabs>
        <w:tab w:val="center" w:pos="4153"/>
        <w:tab w:val="right" w:pos="8306"/>
      </w:tabs>
      <w:spacing w:line="240" w:lineRule="auto"/>
    </w:pPr>
    <w:rPr>
      <w:rFonts w:eastAsia="Times New Roman"/>
      <w:snapToGrid w:val="0"/>
      <w:color w:val="000000"/>
      <w:sz w:val="24"/>
      <w:szCs w:val="20"/>
      <w:lang w:eastAsia="ru-RU"/>
    </w:rPr>
  </w:style>
  <w:style w:type="paragraph" w:customStyle="1" w:styleId="xl40">
    <w:name w:val="xl40"/>
    <w:basedOn w:val="Normal"/>
    <w:rsid w:val="002365F9"/>
    <w:pPr>
      <w:spacing w:before="100" w:after="100" w:line="240" w:lineRule="auto"/>
    </w:pPr>
    <w:rPr>
      <w:rFonts w:ascii="Courier New" w:eastAsia="Arial Unicode MS" w:hAnsi="Courier New"/>
      <w:sz w:val="16"/>
      <w:szCs w:val="20"/>
      <w:lang w:eastAsia="ru-RU"/>
    </w:rPr>
  </w:style>
  <w:style w:type="paragraph" w:customStyle="1" w:styleId="57">
    <w:name w:val="заголовок5.7"/>
    <w:basedOn w:val="Normal"/>
    <w:next w:val="Normal"/>
    <w:rsid w:val="002365F9"/>
    <w:pPr>
      <w:keepNext/>
      <w:spacing w:line="240" w:lineRule="auto"/>
    </w:pPr>
    <w:rPr>
      <w:rFonts w:eastAsia="Times New Roman"/>
      <w:b/>
      <w:snapToGrid w:val="0"/>
      <w:sz w:val="16"/>
      <w:szCs w:val="20"/>
      <w:lang w:eastAsia="ru-RU"/>
    </w:rPr>
  </w:style>
  <w:style w:type="paragraph" w:styleId="Subtitle">
    <w:name w:val="Subtitle"/>
    <w:basedOn w:val="Normal"/>
    <w:link w:val="SubtitleChar"/>
    <w:qFormat/>
    <w:rsid w:val="002365F9"/>
    <w:pPr>
      <w:spacing w:line="240" w:lineRule="auto"/>
      <w:jc w:val="center"/>
    </w:pPr>
    <w:rPr>
      <w:rFonts w:ascii="Arial" w:eastAsia="Times New Roman" w:hAnsi="Arial"/>
      <w:b/>
      <w:sz w:val="24"/>
      <w:szCs w:val="24"/>
      <w:lang w:eastAsia="ru-RU"/>
    </w:rPr>
  </w:style>
  <w:style w:type="character" w:customStyle="1" w:styleId="SubtitleChar">
    <w:name w:val="Subtitle Char"/>
    <w:basedOn w:val="DefaultParagraphFont"/>
    <w:link w:val="Subtitle"/>
    <w:rsid w:val="002365F9"/>
    <w:rPr>
      <w:rFonts w:ascii="Arial" w:eastAsia="Times New Roman" w:hAnsi="Arial"/>
      <w:b/>
      <w:sz w:val="24"/>
      <w:szCs w:val="24"/>
      <w:lang w:eastAsia="ru-RU"/>
    </w:rPr>
  </w:style>
  <w:style w:type="paragraph" w:customStyle="1" w:styleId="a5">
    <w:name w:val="Единицы"/>
    <w:basedOn w:val="Normal"/>
    <w:rsid w:val="002365F9"/>
    <w:pPr>
      <w:keepNext/>
      <w:spacing w:before="20" w:after="60" w:line="240" w:lineRule="auto"/>
      <w:ind w:right="284"/>
      <w:jc w:val="right"/>
    </w:pPr>
    <w:rPr>
      <w:rFonts w:ascii="Arial" w:eastAsia="Times New Roman" w:hAnsi="Arial"/>
      <w:sz w:val="22"/>
      <w:szCs w:val="20"/>
      <w:lang w:eastAsia="ru-RU"/>
    </w:rPr>
  </w:style>
  <w:style w:type="paragraph" w:customStyle="1" w:styleId="33">
    <w:name w:val="Таблотст3"/>
    <w:basedOn w:val="a1"/>
    <w:rsid w:val="002365F9"/>
    <w:pPr>
      <w:ind w:left="255"/>
    </w:pPr>
  </w:style>
  <w:style w:type="paragraph" w:customStyle="1" w:styleId="FR1">
    <w:name w:val="FR1"/>
    <w:rsid w:val="002365F9"/>
    <w:pPr>
      <w:widowControl w:val="0"/>
      <w:spacing w:line="260" w:lineRule="auto"/>
      <w:ind w:firstLine="280"/>
      <w:jc w:val="both"/>
    </w:pPr>
    <w:rPr>
      <w:rFonts w:ascii="Arial" w:eastAsia="Times New Roman" w:hAnsi="Arial"/>
      <w:i/>
      <w:snapToGrid w:val="0"/>
      <w:sz w:val="18"/>
      <w:szCs w:val="20"/>
      <w:lang w:eastAsia="ru-RU"/>
    </w:rPr>
  </w:style>
  <w:style w:type="character" w:customStyle="1" w:styleId="a6">
    <w:name w:val="знак сноски"/>
    <w:rsid w:val="002365F9"/>
    <w:rPr>
      <w:vertAlign w:val="superscript"/>
    </w:rPr>
  </w:style>
  <w:style w:type="paragraph" w:customStyle="1" w:styleId="a7">
    <w:name w:val="текст сноски"/>
    <w:basedOn w:val="Normal"/>
    <w:rsid w:val="002365F9"/>
    <w:pPr>
      <w:autoSpaceDE w:val="0"/>
      <w:autoSpaceDN w:val="0"/>
      <w:spacing w:line="240" w:lineRule="auto"/>
    </w:pPr>
    <w:rPr>
      <w:rFonts w:eastAsia="Times New Roman"/>
      <w:sz w:val="20"/>
      <w:szCs w:val="20"/>
      <w:lang w:eastAsia="ru-RU"/>
    </w:rPr>
  </w:style>
  <w:style w:type="character" w:styleId="Strong">
    <w:name w:val="Strong"/>
    <w:uiPriority w:val="22"/>
    <w:qFormat/>
    <w:rsid w:val="002365F9"/>
    <w:rPr>
      <w:b/>
      <w:bCs/>
    </w:rPr>
  </w:style>
  <w:style w:type="numbering" w:customStyle="1" w:styleId="16">
    <w:name w:val="Нет списка1"/>
    <w:next w:val="NoList"/>
    <w:semiHidden/>
    <w:unhideWhenUsed/>
    <w:rsid w:val="002365F9"/>
  </w:style>
  <w:style w:type="character" w:styleId="Emphasis">
    <w:name w:val="Emphasis"/>
    <w:qFormat/>
    <w:rsid w:val="002365F9"/>
    <w:rPr>
      <w:i/>
      <w:iCs/>
    </w:rPr>
  </w:style>
  <w:style w:type="numbering" w:customStyle="1" w:styleId="25">
    <w:name w:val="Нет списка2"/>
    <w:next w:val="NoList"/>
    <w:uiPriority w:val="99"/>
    <w:semiHidden/>
    <w:unhideWhenUsed/>
    <w:rsid w:val="002365F9"/>
  </w:style>
  <w:style w:type="character" w:styleId="PlaceholderText">
    <w:name w:val="Placeholder Text"/>
    <w:uiPriority w:val="99"/>
    <w:semiHidden/>
    <w:rsid w:val="002365F9"/>
    <w:rPr>
      <w:color w:val="808080"/>
    </w:rPr>
  </w:style>
  <w:style w:type="character" w:styleId="Hyperlink">
    <w:name w:val="Hyperlink"/>
    <w:uiPriority w:val="99"/>
    <w:rsid w:val="002365F9"/>
    <w:rPr>
      <w:color w:val="0000FF"/>
      <w:u w:val="single"/>
    </w:rPr>
  </w:style>
  <w:style w:type="table" w:customStyle="1" w:styleId="34">
    <w:name w:val="Сетка таблицы3"/>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NoList"/>
    <w:uiPriority w:val="99"/>
    <w:semiHidden/>
    <w:unhideWhenUsed/>
    <w:rsid w:val="002365F9"/>
  </w:style>
  <w:style w:type="table" w:customStyle="1" w:styleId="5">
    <w:name w:val="Сетка таблицы5"/>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59"/>
    <w:rsid w:val="002365F9"/>
    <w:pPr>
      <w:spacing w:line="240" w:lineRule="auto"/>
    </w:pPr>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NoList"/>
    <w:uiPriority w:val="99"/>
    <w:semiHidden/>
    <w:unhideWhenUsed/>
    <w:rsid w:val="002365F9"/>
  </w:style>
  <w:style w:type="table" w:customStyle="1" w:styleId="9">
    <w:name w:val="Сетка таблицы9"/>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NoList"/>
    <w:uiPriority w:val="99"/>
    <w:semiHidden/>
    <w:unhideWhenUsed/>
    <w:rsid w:val="002365F9"/>
  </w:style>
  <w:style w:type="table" w:customStyle="1" w:styleId="100">
    <w:name w:val="Сетка таблицы10"/>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NoList"/>
    <w:uiPriority w:val="99"/>
    <w:semiHidden/>
    <w:unhideWhenUsed/>
    <w:rsid w:val="002365F9"/>
  </w:style>
  <w:style w:type="table" w:customStyle="1" w:styleId="110">
    <w:name w:val="Сетка таблицы11"/>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65F9"/>
    <w:pPr>
      <w:autoSpaceDE w:val="0"/>
      <w:autoSpaceDN w:val="0"/>
      <w:adjustRightInd w:val="0"/>
      <w:spacing w:line="240" w:lineRule="auto"/>
    </w:pPr>
    <w:rPr>
      <w:color w:val="000000"/>
      <w:sz w:val="24"/>
      <w:szCs w:val="24"/>
    </w:rPr>
  </w:style>
  <w:style w:type="character" w:customStyle="1" w:styleId="a8">
    <w:name w:val="Подпись к картинке_"/>
    <w:basedOn w:val="DefaultParagraphFont"/>
    <w:link w:val="a9"/>
    <w:rsid w:val="002365F9"/>
    <w:rPr>
      <w:rFonts w:eastAsia="Times New Roman"/>
      <w:spacing w:val="5"/>
      <w:sz w:val="15"/>
      <w:szCs w:val="15"/>
      <w:shd w:val="clear" w:color="auto" w:fill="FFFFFF"/>
    </w:rPr>
  </w:style>
  <w:style w:type="character" w:customStyle="1" w:styleId="0pt3">
    <w:name w:val="Подпись к картинке + Курсив;Интервал 0 pt"/>
    <w:basedOn w:val="a8"/>
    <w:rsid w:val="002365F9"/>
    <w:rPr>
      <w:rFonts w:eastAsia="Times New Roman"/>
      <w:i/>
      <w:iCs/>
      <w:color w:val="000000"/>
      <w:spacing w:val="0"/>
      <w:w w:val="100"/>
      <w:position w:val="0"/>
      <w:sz w:val="15"/>
      <w:szCs w:val="15"/>
      <w:shd w:val="clear" w:color="auto" w:fill="FFFFFF"/>
      <w:lang w:val="ru-RU"/>
    </w:rPr>
  </w:style>
  <w:style w:type="paragraph" w:customStyle="1" w:styleId="a9">
    <w:name w:val="Подпись к картинке"/>
    <w:basedOn w:val="Normal"/>
    <w:link w:val="a8"/>
    <w:rsid w:val="002365F9"/>
    <w:pPr>
      <w:widowControl w:val="0"/>
      <w:shd w:val="clear" w:color="auto" w:fill="FFFFFF"/>
      <w:spacing w:line="202" w:lineRule="exact"/>
      <w:jc w:val="center"/>
    </w:pPr>
    <w:rPr>
      <w:rFonts w:eastAsia="Times New Roman"/>
      <w:spacing w:val="5"/>
      <w:sz w:val="15"/>
      <w:szCs w:val="15"/>
    </w:rPr>
  </w:style>
  <w:style w:type="paragraph" w:customStyle="1" w:styleId="PzText">
    <w:name w:val="PzText"/>
    <w:basedOn w:val="PzTitul"/>
    <w:rsid w:val="002365F9"/>
    <w:pPr>
      <w:spacing w:after="0"/>
      <w:ind w:firstLine="567"/>
      <w:jc w:val="both"/>
    </w:pPr>
  </w:style>
  <w:style w:type="paragraph" w:customStyle="1" w:styleId="PzTitul">
    <w:name w:val="PzTitul"/>
    <w:basedOn w:val="Normal"/>
    <w:rsid w:val="002365F9"/>
    <w:pPr>
      <w:spacing w:after="480" w:line="240" w:lineRule="auto"/>
      <w:jc w:val="center"/>
    </w:pPr>
    <w:rPr>
      <w:rFonts w:ascii="Arial" w:eastAsia="Times New Roman" w:hAnsi="Arial" w:cs="Arial"/>
      <w:sz w:val="20"/>
      <w:szCs w:val="20"/>
    </w:rPr>
  </w:style>
  <w:style w:type="paragraph" w:customStyle="1" w:styleId="Style2">
    <w:name w:val="Style2"/>
    <w:basedOn w:val="Normal"/>
    <w:rsid w:val="002365F9"/>
    <w:pPr>
      <w:widowControl w:val="0"/>
      <w:autoSpaceDE w:val="0"/>
      <w:autoSpaceDN w:val="0"/>
      <w:adjustRightInd w:val="0"/>
      <w:spacing w:line="175" w:lineRule="exact"/>
      <w:ind w:firstLine="346"/>
      <w:jc w:val="both"/>
    </w:pPr>
    <w:rPr>
      <w:rFonts w:eastAsia="Times New Roman"/>
      <w:sz w:val="24"/>
      <w:szCs w:val="24"/>
      <w:lang w:eastAsia="ru-RU"/>
    </w:rPr>
  </w:style>
  <w:style w:type="paragraph" w:customStyle="1" w:styleId="Style18">
    <w:name w:val="Style18"/>
    <w:basedOn w:val="Normal"/>
    <w:rsid w:val="002365F9"/>
    <w:pPr>
      <w:widowControl w:val="0"/>
      <w:autoSpaceDE w:val="0"/>
      <w:autoSpaceDN w:val="0"/>
      <w:adjustRightInd w:val="0"/>
      <w:spacing w:line="86" w:lineRule="exact"/>
    </w:pPr>
    <w:rPr>
      <w:rFonts w:eastAsia="Times New Roman"/>
      <w:sz w:val="24"/>
      <w:szCs w:val="24"/>
      <w:lang w:eastAsia="ru-RU"/>
    </w:rPr>
  </w:style>
  <w:style w:type="character" w:customStyle="1" w:styleId="FontStyle21">
    <w:name w:val="Font Style21"/>
    <w:basedOn w:val="DefaultParagraphFont"/>
    <w:rsid w:val="002365F9"/>
    <w:rPr>
      <w:rFonts w:ascii="Times New Roman" w:hAnsi="Times New Roman" w:cs="Times New Roman"/>
      <w:smallCaps/>
      <w:spacing w:val="-20"/>
      <w:sz w:val="20"/>
      <w:szCs w:val="20"/>
    </w:rPr>
  </w:style>
  <w:style w:type="character" w:customStyle="1" w:styleId="FontStyle22">
    <w:name w:val="Font Style22"/>
    <w:basedOn w:val="DefaultParagraphFont"/>
    <w:rsid w:val="002365F9"/>
    <w:rPr>
      <w:rFonts w:ascii="Times New Roman" w:hAnsi="Times New Roman" w:cs="Times New Roman"/>
      <w:sz w:val="20"/>
      <w:szCs w:val="20"/>
    </w:rPr>
  </w:style>
  <w:style w:type="character" w:customStyle="1" w:styleId="FontStyle29">
    <w:name w:val="Font Style29"/>
    <w:basedOn w:val="DefaultParagraphFont"/>
    <w:rsid w:val="002365F9"/>
    <w:rPr>
      <w:rFonts w:ascii="Times New Roman" w:hAnsi="Times New Roman" w:cs="Times New Roman"/>
      <w:sz w:val="20"/>
      <w:szCs w:val="20"/>
    </w:rPr>
  </w:style>
  <w:style w:type="paragraph" w:customStyle="1" w:styleId="Style15">
    <w:name w:val="Style15"/>
    <w:basedOn w:val="Normal"/>
    <w:rsid w:val="002365F9"/>
    <w:pPr>
      <w:widowControl w:val="0"/>
      <w:autoSpaceDE w:val="0"/>
      <w:autoSpaceDN w:val="0"/>
      <w:adjustRightInd w:val="0"/>
      <w:spacing w:line="202" w:lineRule="exact"/>
      <w:ind w:firstLine="274"/>
    </w:pPr>
    <w:rPr>
      <w:rFonts w:eastAsia="Times New Roman"/>
      <w:sz w:val="24"/>
      <w:szCs w:val="24"/>
      <w:lang w:eastAsia="ru-RU"/>
    </w:rPr>
  </w:style>
  <w:style w:type="paragraph" w:customStyle="1" w:styleId="Style4">
    <w:name w:val="Style4"/>
    <w:basedOn w:val="Normal"/>
    <w:rsid w:val="002365F9"/>
    <w:pPr>
      <w:widowControl w:val="0"/>
      <w:autoSpaceDE w:val="0"/>
      <w:autoSpaceDN w:val="0"/>
      <w:adjustRightInd w:val="0"/>
      <w:spacing w:line="240" w:lineRule="auto"/>
    </w:pPr>
    <w:rPr>
      <w:rFonts w:eastAsia="Times New Roman"/>
      <w:sz w:val="24"/>
      <w:szCs w:val="24"/>
      <w:lang w:eastAsia="ru-RU"/>
    </w:rPr>
  </w:style>
  <w:style w:type="paragraph" w:customStyle="1" w:styleId="Style5">
    <w:name w:val="Style5"/>
    <w:basedOn w:val="Normal"/>
    <w:rsid w:val="002365F9"/>
    <w:pPr>
      <w:widowControl w:val="0"/>
      <w:autoSpaceDE w:val="0"/>
      <w:autoSpaceDN w:val="0"/>
      <w:adjustRightInd w:val="0"/>
      <w:spacing w:line="216" w:lineRule="exact"/>
      <w:ind w:firstLine="173"/>
      <w:jc w:val="both"/>
    </w:pPr>
    <w:rPr>
      <w:rFonts w:eastAsia="Times New Roman"/>
      <w:sz w:val="24"/>
      <w:szCs w:val="24"/>
      <w:lang w:eastAsia="ru-RU"/>
    </w:rPr>
  </w:style>
  <w:style w:type="paragraph" w:customStyle="1" w:styleId="Style8">
    <w:name w:val="Style8"/>
    <w:basedOn w:val="Normal"/>
    <w:rsid w:val="002365F9"/>
    <w:pPr>
      <w:widowControl w:val="0"/>
      <w:autoSpaceDE w:val="0"/>
      <w:autoSpaceDN w:val="0"/>
      <w:adjustRightInd w:val="0"/>
      <w:spacing w:line="216" w:lineRule="exact"/>
      <w:jc w:val="right"/>
    </w:pPr>
    <w:rPr>
      <w:rFonts w:eastAsia="Times New Roman"/>
      <w:sz w:val="24"/>
      <w:szCs w:val="24"/>
      <w:lang w:eastAsia="ru-RU"/>
    </w:rPr>
  </w:style>
  <w:style w:type="paragraph" w:customStyle="1" w:styleId="Style11">
    <w:name w:val="Style11"/>
    <w:basedOn w:val="Normal"/>
    <w:rsid w:val="002365F9"/>
    <w:pPr>
      <w:widowControl w:val="0"/>
      <w:autoSpaceDE w:val="0"/>
      <w:autoSpaceDN w:val="0"/>
      <w:adjustRightInd w:val="0"/>
      <w:spacing w:line="214" w:lineRule="exact"/>
      <w:ind w:firstLine="96"/>
    </w:pPr>
    <w:rPr>
      <w:rFonts w:eastAsia="Times New Roman"/>
      <w:sz w:val="24"/>
      <w:szCs w:val="24"/>
      <w:lang w:eastAsia="ru-RU"/>
    </w:rPr>
  </w:style>
  <w:style w:type="character" w:customStyle="1" w:styleId="FontStyle20">
    <w:name w:val="Font Style20"/>
    <w:basedOn w:val="DefaultParagraphFont"/>
    <w:rsid w:val="002365F9"/>
    <w:rPr>
      <w:rFonts w:ascii="Times New Roman" w:hAnsi="Times New Roman" w:cs="Times New Roman"/>
      <w:sz w:val="22"/>
      <w:szCs w:val="22"/>
    </w:rPr>
  </w:style>
  <w:style w:type="character" w:customStyle="1" w:styleId="FontStyle26">
    <w:name w:val="Font Style26"/>
    <w:basedOn w:val="DefaultParagraphFont"/>
    <w:rsid w:val="002365F9"/>
    <w:rPr>
      <w:rFonts w:ascii="Times New Roman" w:hAnsi="Times New Roman" w:cs="Times New Roman"/>
      <w:b/>
      <w:bCs/>
      <w:spacing w:val="-10"/>
      <w:sz w:val="16"/>
      <w:szCs w:val="16"/>
    </w:rPr>
  </w:style>
  <w:style w:type="character" w:customStyle="1" w:styleId="FontStyle28">
    <w:name w:val="Font Style28"/>
    <w:basedOn w:val="DefaultParagraphFont"/>
    <w:rsid w:val="002365F9"/>
    <w:rPr>
      <w:rFonts w:ascii="Times New Roman" w:hAnsi="Times New Roman" w:cs="Times New Roman"/>
      <w:b/>
      <w:bCs/>
      <w:sz w:val="18"/>
      <w:szCs w:val="18"/>
    </w:rPr>
  </w:style>
  <w:style w:type="character" w:customStyle="1" w:styleId="FontStyle33">
    <w:name w:val="Font Style33"/>
    <w:basedOn w:val="DefaultParagraphFont"/>
    <w:rsid w:val="002365F9"/>
    <w:rPr>
      <w:rFonts w:ascii="Georgia" w:hAnsi="Georgia" w:cs="Georgia"/>
      <w:spacing w:val="-20"/>
      <w:sz w:val="18"/>
      <w:szCs w:val="18"/>
    </w:rPr>
  </w:style>
  <w:style w:type="character" w:customStyle="1" w:styleId="FontStyle35">
    <w:name w:val="Font Style35"/>
    <w:basedOn w:val="DefaultParagraphFont"/>
    <w:rsid w:val="002365F9"/>
    <w:rPr>
      <w:rFonts w:ascii="Times New Roman" w:hAnsi="Times New Roman" w:cs="Times New Roman"/>
      <w:b/>
      <w:bCs/>
      <w:i/>
      <w:iCs/>
      <w:sz w:val="20"/>
      <w:szCs w:val="20"/>
    </w:rPr>
  </w:style>
  <w:style w:type="character" w:customStyle="1" w:styleId="FontStyle38">
    <w:name w:val="Font Style38"/>
    <w:basedOn w:val="DefaultParagraphFont"/>
    <w:rsid w:val="002365F9"/>
    <w:rPr>
      <w:rFonts w:ascii="Times New Roman" w:hAnsi="Times New Roman" w:cs="Times New Roman"/>
      <w:b/>
      <w:bCs/>
      <w:smallCaps/>
      <w:sz w:val="14"/>
      <w:szCs w:val="14"/>
    </w:rPr>
  </w:style>
  <w:style w:type="character" w:customStyle="1" w:styleId="FontStyle43">
    <w:name w:val="Font Style43"/>
    <w:basedOn w:val="DefaultParagraphFont"/>
    <w:rsid w:val="002365F9"/>
    <w:rPr>
      <w:rFonts w:ascii="Times New Roman" w:hAnsi="Times New Roman" w:cs="Times New Roman"/>
      <w:b/>
      <w:bCs/>
      <w:sz w:val="16"/>
      <w:szCs w:val="16"/>
    </w:rPr>
  </w:style>
  <w:style w:type="paragraph" w:customStyle="1" w:styleId="Style6">
    <w:name w:val="Style6"/>
    <w:basedOn w:val="Normal"/>
    <w:rsid w:val="002365F9"/>
    <w:pPr>
      <w:widowControl w:val="0"/>
      <w:autoSpaceDE w:val="0"/>
      <w:autoSpaceDN w:val="0"/>
      <w:adjustRightInd w:val="0"/>
      <w:spacing w:line="194" w:lineRule="exact"/>
      <w:ind w:firstLine="355"/>
      <w:jc w:val="both"/>
    </w:pPr>
    <w:rPr>
      <w:rFonts w:eastAsia="Times New Roman"/>
      <w:sz w:val="24"/>
      <w:szCs w:val="24"/>
      <w:lang w:eastAsia="ru-RU"/>
    </w:rPr>
  </w:style>
  <w:style w:type="paragraph" w:customStyle="1" w:styleId="Style10">
    <w:name w:val="Style10"/>
    <w:basedOn w:val="Normal"/>
    <w:rsid w:val="002365F9"/>
    <w:pPr>
      <w:widowControl w:val="0"/>
      <w:autoSpaceDE w:val="0"/>
      <w:autoSpaceDN w:val="0"/>
      <w:adjustRightInd w:val="0"/>
      <w:spacing w:line="206" w:lineRule="exact"/>
      <w:ind w:firstLine="82"/>
      <w:jc w:val="both"/>
    </w:pPr>
    <w:rPr>
      <w:rFonts w:eastAsia="Times New Roman"/>
      <w:sz w:val="24"/>
      <w:szCs w:val="24"/>
      <w:lang w:eastAsia="ru-RU"/>
    </w:rPr>
  </w:style>
  <w:style w:type="character" w:customStyle="1" w:styleId="FontStyle23">
    <w:name w:val="Font Style23"/>
    <w:basedOn w:val="DefaultParagraphFont"/>
    <w:rsid w:val="002365F9"/>
    <w:rPr>
      <w:rFonts w:ascii="Times New Roman" w:hAnsi="Times New Roman" w:cs="Times New Roman"/>
      <w:spacing w:val="-20"/>
      <w:sz w:val="26"/>
      <w:szCs w:val="26"/>
    </w:rPr>
  </w:style>
  <w:style w:type="character" w:customStyle="1" w:styleId="FontStyle27">
    <w:name w:val="Font Style27"/>
    <w:basedOn w:val="DefaultParagraphFont"/>
    <w:rsid w:val="002365F9"/>
    <w:rPr>
      <w:rFonts w:ascii="Times New Roman" w:hAnsi="Times New Roman" w:cs="Times New Roman"/>
      <w:sz w:val="20"/>
      <w:szCs w:val="20"/>
    </w:rPr>
  </w:style>
  <w:style w:type="character" w:customStyle="1" w:styleId="FontStyle32">
    <w:name w:val="Font Style32"/>
    <w:basedOn w:val="DefaultParagraphFont"/>
    <w:rsid w:val="002365F9"/>
    <w:rPr>
      <w:rFonts w:ascii="Times New Roman" w:hAnsi="Times New Roman" w:cs="Times New Roman"/>
      <w:b/>
      <w:bCs/>
      <w:i/>
      <w:iCs/>
      <w:sz w:val="20"/>
      <w:szCs w:val="20"/>
    </w:rPr>
  </w:style>
  <w:style w:type="character" w:customStyle="1" w:styleId="FontStyle24">
    <w:name w:val="Font Style24"/>
    <w:basedOn w:val="DefaultParagraphFont"/>
    <w:rsid w:val="002365F9"/>
    <w:rPr>
      <w:rFonts w:ascii="Times New Roman" w:hAnsi="Times New Roman" w:cs="Times New Roman"/>
      <w:sz w:val="20"/>
      <w:szCs w:val="20"/>
    </w:rPr>
  </w:style>
  <w:style w:type="character" w:customStyle="1" w:styleId="FontStyle37">
    <w:name w:val="Font Style37"/>
    <w:basedOn w:val="DefaultParagraphFont"/>
    <w:rsid w:val="002365F9"/>
    <w:rPr>
      <w:rFonts w:ascii="Times New Roman" w:hAnsi="Times New Roman" w:cs="Times New Roman"/>
      <w:sz w:val="26"/>
      <w:szCs w:val="26"/>
    </w:rPr>
  </w:style>
  <w:style w:type="paragraph" w:customStyle="1" w:styleId="Style1">
    <w:name w:val="Style1"/>
    <w:basedOn w:val="Normal"/>
    <w:rsid w:val="002365F9"/>
    <w:pPr>
      <w:widowControl w:val="0"/>
      <w:autoSpaceDE w:val="0"/>
      <w:autoSpaceDN w:val="0"/>
      <w:adjustRightInd w:val="0"/>
      <w:spacing w:line="205" w:lineRule="exact"/>
      <w:jc w:val="right"/>
    </w:pPr>
    <w:rPr>
      <w:rFonts w:eastAsia="Times New Roman"/>
      <w:sz w:val="24"/>
      <w:szCs w:val="24"/>
      <w:lang w:eastAsia="ru-RU"/>
    </w:rPr>
  </w:style>
  <w:style w:type="paragraph" w:customStyle="1" w:styleId="Style9">
    <w:name w:val="Style9"/>
    <w:basedOn w:val="Normal"/>
    <w:rsid w:val="002365F9"/>
    <w:pPr>
      <w:widowControl w:val="0"/>
      <w:autoSpaceDE w:val="0"/>
      <w:autoSpaceDN w:val="0"/>
      <w:adjustRightInd w:val="0"/>
      <w:spacing w:line="240" w:lineRule="auto"/>
    </w:pPr>
    <w:rPr>
      <w:rFonts w:eastAsia="Times New Roman"/>
      <w:sz w:val="24"/>
      <w:szCs w:val="24"/>
      <w:lang w:eastAsia="ru-RU"/>
    </w:rPr>
  </w:style>
  <w:style w:type="paragraph" w:customStyle="1" w:styleId="Style14">
    <w:name w:val="Style14"/>
    <w:basedOn w:val="Normal"/>
    <w:rsid w:val="002365F9"/>
    <w:pPr>
      <w:widowControl w:val="0"/>
      <w:autoSpaceDE w:val="0"/>
      <w:autoSpaceDN w:val="0"/>
      <w:adjustRightInd w:val="0"/>
      <w:spacing w:line="262" w:lineRule="exact"/>
      <w:ind w:firstLine="211"/>
      <w:jc w:val="both"/>
    </w:pPr>
    <w:rPr>
      <w:rFonts w:eastAsia="Times New Roman"/>
      <w:sz w:val="24"/>
      <w:szCs w:val="24"/>
      <w:lang w:eastAsia="ru-RU"/>
    </w:rPr>
  </w:style>
  <w:style w:type="character" w:customStyle="1" w:styleId="FontStyle30">
    <w:name w:val="Font Style30"/>
    <w:basedOn w:val="DefaultParagraphFont"/>
    <w:rsid w:val="002365F9"/>
    <w:rPr>
      <w:rFonts w:ascii="Times New Roman" w:hAnsi="Times New Roman" w:cs="Times New Roman"/>
      <w:b/>
      <w:bCs/>
      <w:sz w:val="18"/>
      <w:szCs w:val="18"/>
    </w:rPr>
  </w:style>
  <w:style w:type="character" w:customStyle="1" w:styleId="FontStyle36">
    <w:name w:val="Font Style36"/>
    <w:basedOn w:val="DefaultParagraphFont"/>
    <w:rsid w:val="002365F9"/>
    <w:rPr>
      <w:rFonts w:ascii="Times New Roman" w:hAnsi="Times New Roman" w:cs="Times New Roman"/>
      <w:sz w:val="16"/>
      <w:szCs w:val="16"/>
    </w:rPr>
  </w:style>
  <w:style w:type="character" w:customStyle="1" w:styleId="FontStyle31">
    <w:name w:val="Font Style31"/>
    <w:basedOn w:val="DefaultParagraphFont"/>
    <w:rsid w:val="002365F9"/>
    <w:rPr>
      <w:rFonts w:ascii="Georgia" w:hAnsi="Georgia" w:cs="Georgia"/>
      <w:sz w:val="18"/>
      <w:szCs w:val="18"/>
    </w:rPr>
  </w:style>
  <w:style w:type="character" w:customStyle="1" w:styleId="FontStyle34">
    <w:name w:val="Font Style34"/>
    <w:basedOn w:val="DefaultParagraphFont"/>
    <w:rsid w:val="002365F9"/>
    <w:rPr>
      <w:rFonts w:ascii="Times New Roman" w:hAnsi="Times New Roman" w:cs="Times New Roman"/>
      <w:b/>
      <w:bCs/>
      <w:i/>
      <w:iCs/>
      <w:spacing w:val="-20"/>
      <w:sz w:val="24"/>
      <w:szCs w:val="24"/>
    </w:rPr>
  </w:style>
  <w:style w:type="paragraph" w:customStyle="1" w:styleId="Style3">
    <w:name w:val="Style3"/>
    <w:basedOn w:val="Normal"/>
    <w:rsid w:val="002365F9"/>
    <w:pPr>
      <w:widowControl w:val="0"/>
      <w:autoSpaceDE w:val="0"/>
      <w:autoSpaceDN w:val="0"/>
      <w:adjustRightInd w:val="0"/>
      <w:spacing w:line="187" w:lineRule="exact"/>
      <w:ind w:firstLine="350"/>
      <w:jc w:val="both"/>
    </w:pPr>
    <w:rPr>
      <w:rFonts w:eastAsia="Times New Roman"/>
      <w:sz w:val="24"/>
      <w:szCs w:val="24"/>
      <w:lang w:eastAsia="ru-RU"/>
    </w:rPr>
  </w:style>
  <w:style w:type="character" w:customStyle="1" w:styleId="FontStyle13">
    <w:name w:val="Font Style13"/>
    <w:basedOn w:val="DefaultParagraphFont"/>
    <w:rsid w:val="002365F9"/>
    <w:rPr>
      <w:rFonts w:ascii="Times New Roman" w:hAnsi="Times New Roman" w:cs="Times New Roman"/>
      <w:sz w:val="20"/>
      <w:szCs w:val="20"/>
    </w:rPr>
  </w:style>
  <w:style w:type="character" w:customStyle="1" w:styleId="FontStyle14">
    <w:name w:val="Font Style14"/>
    <w:basedOn w:val="DefaultParagraphFont"/>
    <w:rsid w:val="002365F9"/>
    <w:rPr>
      <w:rFonts w:ascii="Times New Roman" w:hAnsi="Times New Roman" w:cs="Times New Roman"/>
      <w:spacing w:val="-10"/>
      <w:sz w:val="22"/>
      <w:szCs w:val="22"/>
    </w:rPr>
  </w:style>
  <w:style w:type="character" w:customStyle="1" w:styleId="FontStyle16">
    <w:name w:val="Font Style16"/>
    <w:basedOn w:val="DefaultParagraphFont"/>
    <w:rsid w:val="002365F9"/>
    <w:rPr>
      <w:rFonts w:ascii="Times New Roman" w:hAnsi="Times New Roman" w:cs="Times New Roman"/>
      <w:sz w:val="20"/>
      <w:szCs w:val="20"/>
    </w:rPr>
  </w:style>
  <w:style w:type="paragraph" w:customStyle="1" w:styleId="Style7">
    <w:name w:val="Style7"/>
    <w:basedOn w:val="Normal"/>
    <w:rsid w:val="002365F9"/>
    <w:pPr>
      <w:widowControl w:val="0"/>
      <w:autoSpaceDE w:val="0"/>
      <w:autoSpaceDN w:val="0"/>
      <w:adjustRightInd w:val="0"/>
      <w:spacing w:line="200" w:lineRule="exact"/>
      <w:ind w:firstLine="336"/>
    </w:pPr>
    <w:rPr>
      <w:rFonts w:eastAsia="Times New Roman"/>
      <w:sz w:val="24"/>
      <w:szCs w:val="24"/>
      <w:lang w:eastAsia="ru-RU"/>
    </w:rPr>
  </w:style>
  <w:style w:type="character" w:customStyle="1" w:styleId="FontStyle15">
    <w:name w:val="Font Style15"/>
    <w:basedOn w:val="DefaultParagraphFont"/>
    <w:rsid w:val="002365F9"/>
    <w:rPr>
      <w:rFonts w:ascii="Times New Roman" w:hAnsi="Times New Roman" w:cs="Times New Roman"/>
      <w:b/>
      <w:bCs/>
      <w:sz w:val="18"/>
      <w:szCs w:val="18"/>
    </w:rPr>
  </w:style>
  <w:style w:type="character" w:customStyle="1" w:styleId="FontStyle19">
    <w:name w:val="Font Style19"/>
    <w:basedOn w:val="DefaultParagraphFont"/>
    <w:rsid w:val="002365F9"/>
    <w:rPr>
      <w:rFonts w:ascii="Georgia" w:hAnsi="Georgia" w:cs="Georgia"/>
      <w:sz w:val="18"/>
      <w:szCs w:val="18"/>
    </w:rPr>
  </w:style>
  <w:style w:type="character" w:customStyle="1" w:styleId="FontStyle17">
    <w:name w:val="Font Style17"/>
    <w:basedOn w:val="DefaultParagraphFont"/>
    <w:rsid w:val="002365F9"/>
    <w:rPr>
      <w:rFonts w:ascii="Times New Roman" w:hAnsi="Times New Roman" w:cs="Times New Roman"/>
      <w:b/>
      <w:bCs/>
      <w:sz w:val="20"/>
      <w:szCs w:val="20"/>
    </w:rPr>
  </w:style>
  <w:style w:type="character" w:customStyle="1" w:styleId="FontStyle11">
    <w:name w:val="Font Style11"/>
    <w:basedOn w:val="DefaultParagraphFont"/>
    <w:rsid w:val="002365F9"/>
    <w:rPr>
      <w:rFonts w:ascii="Times New Roman" w:hAnsi="Times New Roman" w:cs="Times New Roman"/>
      <w:sz w:val="20"/>
      <w:szCs w:val="20"/>
    </w:rPr>
  </w:style>
  <w:style w:type="character" w:customStyle="1" w:styleId="FontStyle12">
    <w:name w:val="Font Style12"/>
    <w:basedOn w:val="DefaultParagraphFont"/>
    <w:rsid w:val="002365F9"/>
    <w:rPr>
      <w:rFonts w:ascii="Times New Roman" w:hAnsi="Times New Roman" w:cs="Times New Roman"/>
      <w:sz w:val="20"/>
      <w:szCs w:val="20"/>
    </w:rPr>
  </w:style>
  <w:style w:type="character" w:customStyle="1" w:styleId="FontStyle25">
    <w:name w:val="Font Style25"/>
    <w:basedOn w:val="DefaultParagraphFont"/>
    <w:rsid w:val="002365F9"/>
    <w:rPr>
      <w:rFonts w:ascii="Georgia" w:hAnsi="Georgia" w:cs="Georgia"/>
      <w:spacing w:val="-10"/>
      <w:sz w:val="20"/>
      <w:szCs w:val="20"/>
    </w:rPr>
  </w:style>
  <w:style w:type="character" w:customStyle="1" w:styleId="FontStyle18">
    <w:name w:val="Font Style18"/>
    <w:basedOn w:val="DefaultParagraphFont"/>
    <w:rsid w:val="002365F9"/>
    <w:rPr>
      <w:rFonts w:ascii="Times New Roman" w:hAnsi="Times New Roman" w:cs="Times New Roman"/>
      <w:sz w:val="20"/>
      <w:szCs w:val="20"/>
    </w:rPr>
  </w:style>
  <w:style w:type="character" w:customStyle="1" w:styleId="WW8Num1z0">
    <w:name w:val="WW8Num1z0"/>
    <w:rsid w:val="002365F9"/>
    <w:rPr>
      <w:rFonts w:ascii="Symbol" w:hAnsi="Symbol" w:cs="StarSymbol"/>
      <w:sz w:val="18"/>
      <w:szCs w:val="18"/>
    </w:rPr>
  </w:style>
  <w:style w:type="character" w:customStyle="1" w:styleId="Absatz-Standardschriftart">
    <w:name w:val="Absatz-Standardschriftart"/>
    <w:rsid w:val="002365F9"/>
  </w:style>
  <w:style w:type="character" w:customStyle="1" w:styleId="WW-Absatz-Standardschriftart">
    <w:name w:val="WW-Absatz-Standardschriftart"/>
    <w:rsid w:val="002365F9"/>
  </w:style>
  <w:style w:type="character" w:customStyle="1" w:styleId="WW-Absatz-Standardschriftart1">
    <w:name w:val="WW-Absatz-Standardschriftart1"/>
    <w:rsid w:val="002365F9"/>
  </w:style>
  <w:style w:type="character" w:customStyle="1" w:styleId="WW-Absatz-Standardschriftart11">
    <w:name w:val="WW-Absatz-Standardschriftart11"/>
    <w:rsid w:val="002365F9"/>
  </w:style>
  <w:style w:type="character" w:customStyle="1" w:styleId="WW-Absatz-Standardschriftart111">
    <w:name w:val="WW-Absatz-Standardschriftart111"/>
    <w:rsid w:val="002365F9"/>
  </w:style>
  <w:style w:type="character" w:customStyle="1" w:styleId="WW-Absatz-Standardschriftart1111">
    <w:name w:val="WW-Absatz-Standardschriftart1111"/>
    <w:rsid w:val="002365F9"/>
  </w:style>
  <w:style w:type="character" w:customStyle="1" w:styleId="WW-Absatz-Standardschriftart11111">
    <w:name w:val="WW-Absatz-Standardschriftart11111"/>
    <w:rsid w:val="002365F9"/>
  </w:style>
  <w:style w:type="character" w:customStyle="1" w:styleId="WW-Absatz-Standardschriftart111111">
    <w:name w:val="WW-Absatz-Standardschriftart111111"/>
    <w:rsid w:val="002365F9"/>
  </w:style>
  <w:style w:type="character" w:customStyle="1" w:styleId="WW-Absatz-Standardschriftart1111111">
    <w:name w:val="WW-Absatz-Standardschriftart1111111"/>
    <w:rsid w:val="002365F9"/>
  </w:style>
  <w:style w:type="character" w:customStyle="1" w:styleId="WW-Absatz-Standardschriftart11111111">
    <w:name w:val="WW-Absatz-Standardschriftart11111111"/>
    <w:rsid w:val="002365F9"/>
  </w:style>
  <w:style w:type="character" w:customStyle="1" w:styleId="WW8Num3z0">
    <w:name w:val="WW8Num3z0"/>
    <w:rsid w:val="002365F9"/>
    <w:rPr>
      <w:rFonts w:ascii="Symbol" w:hAnsi="Symbol" w:cs="StarSymbol"/>
      <w:sz w:val="18"/>
      <w:szCs w:val="18"/>
    </w:rPr>
  </w:style>
  <w:style w:type="character" w:customStyle="1" w:styleId="WW8Num4z0">
    <w:name w:val="WW8Num4z0"/>
    <w:rsid w:val="002365F9"/>
    <w:rPr>
      <w:rFonts w:ascii="Symbol" w:hAnsi="Symbol" w:cs="StarSymbol"/>
      <w:sz w:val="18"/>
      <w:szCs w:val="18"/>
    </w:rPr>
  </w:style>
  <w:style w:type="character" w:customStyle="1" w:styleId="WW-Absatz-Standardschriftart111111111">
    <w:name w:val="WW-Absatz-Standardschriftart111111111"/>
    <w:rsid w:val="002365F9"/>
  </w:style>
  <w:style w:type="character" w:customStyle="1" w:styleId="aa">
    <w:name w:val="Символ нумерации"/>
    <w:rsid w:val="002365F9"/>
  </w:style>
  <w:style w:type="character" w:customStyle="1" w:styleId="ab">
    <w:name w:val="Маркеры списка"/>
    <w:rsid w:val="002365F9"/>
    <w:rPr>
      <w:rFonts w:ascii="StarSymbol" w:eastAsia="StarSymbol" w:hAnsi="StarSymbol" w:cs="StarSymbol"/>
      <w:sz w:val="18"/>
      <w:szCs w:val="18"/>
    </w:rPr>
  </w:style>
  <w:style w:type="paragraph" w:customStyle="1" w:styleId="ac">
    <w:name w:val="Содержимое таблицы"/>
    <w:basedOn w:val="Normal"/>
    <w:rsid w:val="002365F9"/>
    <w:pPr>
      <w:widowControl w:val="0"/>
      <w:suppressLineNumbers/>
      <w:suppressAutoHyphens/>
      <w:spacing w:line="240" w:lineRule="auto"/>
    </w:pPr>
    <w:rPr>
      <w:rFonts w:eastAsia="Arial Unicode MS"/>
      <w:kern w:val="1"/>
      <w:sz w:val="24"/>
      <w:szCs w:val="24"/>
    </w:rPr>
  </w:style>
  <w:style w:type="paragraph" w:customStyle="1" w:styleId="ad">
    <w:name w:val="Заголовок"/>
    <w:basedOn w:val="Normal"/>
    <w:next w:val="BodyText"/>
    <w:rsid w:val="002365F9"/>
    <w:pPr>
      <w:keepNext/>
      <w:widowControl w:val="0"/>
      <w:suppressAutoHyphens/>
      <w:spacing w:before="240" w:after="120" w:line="240" w:lineRule="auto"/>
    </w:pPr>
    <w:rPr>
      <w:rFonts w:ascii="Arial" w:eastAsia="MS Mincho" w:hAnsi="Arial" w:cs="Tahoma"/>
      <w:kern w:val="1"/>
    </w:rPr>
  </w:style>
  <w:style w:type="paragraph" w:styleId="List">
    <w:name w:val="List"/>
    <w:basedOn w:val="BodyText"/>
    <w:rsid w:val="002365F9"/>
    <w:pPr>
      <w:widowControl w:val="0"/>
      <w:suppressAutoHyphens/>
      <w:spacing w:after="120"/>
    </w:pPr>
    <w:rPr>
      <w:rFonts w:ascii="Times New Roman" w:eastAsia="Arial Unicode MS" w:hAnsi="Times New Roman" w:cs="Tahoma"/>
      <w:kern w:val="1"/>
      <w:sz w:val="24"/>
      <w:szCs w:val="24"/>
    </w:rPr>
  </w:style>
  <w:style w:type="paragraph" w:customStyle="1" w:styleId="17">
    <w:name w:val="Название1"/>
    <w:basedOn w:val="Normal"/>
    <w:rsid w:val="002365F9"/>
    <w:pPr>
      <w:widowControl w:val="0"/>
      <w:suppressLineNumbers/>
      <w:suppressAutoHyphens/>
      <w:spacing w:before="120" w:after="120" w:line="240" w:lineRule="auto"/>
    </w:pPr>
    <w:rPr>
      <w:rFonts w:eastAsia="Arial Unicode MS" w:cs="Tahoma"/>
      <w:i/>
      <w:iCs/>
      <w:kern w:val="1"/>
      <w:sz w:val="24"/>
      <w:szCs w:val="24"/>
    </w:rPr>
  </w:style>
  <w:style w:type="paragraph" w:customStyle="1" w:styleId="19">
    <w:name w:val="Указатель1"/>
    <w:basedOn w:val="Normal"/>
    <w:rsid w:val="002365F9"/>
    <w:pPr>
      <w:widowControl w:val="0"/>
      <w:suppressLineNumbers/>
      <w:suppressAutoHyphens/>
      <w:spacing w:line="240" w:lineRule="auto"/>
    </w:pPr>
    <w:rPr>
      <w:rFonts w:eastAsia="Arial Unicode MS" w:cs="Tahoma"/>
      <w:kern w:val="1"/>
      <w:sz w:val="24"/>
      <w:szCs w:val="24"/>
    </w:rPr>
  </w:style>
  <w:style w:type="paragraph" w:customStyle="1" w:styleId="ae">
    <w:name w:val="Заголовок таблицы"/>
    <w:basedOn w:val="ac"/>
    <w:rsid w:val="002365F9"/>
    <w:pPr>
      <w:jc w:val="center"/>
    </w:pPr>
    <w:rPr>
      <w:b/>
      <w:bCs/>
    </w:rPr>
  </w:style>
  <w:style w:type="paragraph" w:customStyle="1" w:styleId="26">
    <w:name w:val="Обычный2"/>
    <w:rsid w:val="002365F9"/>
    <w:pPr>
      <w:spacing w:line="240" w:lineRule="auto"/>
    </w:pPr>
    <w:rPr>
      <w:rFonts w:eastAsia="Times New Roman"/>
      <w:snapToGrid w:val="0"/>
      <w:sz w:val="26"/>
      <w:szCs w:val="20"/>
      <w:lang w:eastAsia="ru-RU"/>
    </w:rPr>
  </w:style>
  <w:style w:type="paragraph" w:styleId="List2">
    <w:name w:val="List 2"/>
    <w:basedOn w:val="Normal"/>
    <w:rsid w:val="002365F9"/>
    <w:pPr>
      <w:spacing w:line="240" w:lineRule="auto"/>
      <w:ind w:left="566" w:hanging="283"/>
    </w:pPr>
    <w:rPr>
      <w:rFonts w:eastAsia="Times New Roman"/>
      <w:sz w:val="20"/>
      <w:szCs w:val="20"/>
      <w:lang w:eastAsia="ru-RU"/>
    </w:rPr>
  </w:style>
  <w:style w:type="paragraph" w:styleId="NormalIndent">
    <w:name w:val="Normal Indent"/>
    <w:basedOn w:val="Normal"/>
    <w:rsid w:val="002365F9"/>
    <w:pPr>
      <w:spacing w:line="240" w:lineRule="auto"/>
      <w:ind w:left="720"/>
    </w:pPr>
    <w:rPr>
      <w:rFonts w:eastAsia="Times New Roman"/>
      <w:sz w:val="20"/>
      <w:szCs w:val="20"/>
      <w:lang w:eastAsia="ru-RU"/>
    </w:rPr>
  </w:style>
  <w:style w:type="character" w:customStyle="1" w:styleId="Candara9pt0pt">
    <w:name w:val="Основной текст + Candara;9 pt;Интервал 0 pt"/>
    <w:basedOn w:val="a"/>
    <w:rsid w:val="001B02C0"/>
    <w:rPr>
      <w:rFonts w:ascii="Candara" w:eastAsia="Candara" w:hAnsi="Candara" w:cs="Candara"/>
      <w:b w:val="0"/>
      <w:bCs w:val="0"/>
      <w:i w:val="0"/>
      <w:iCs w:val="0"/>
      <w:smallCaps w:val="0"/>
      <w:strike w:val="0"/>
      <w:color w:val="000000"/>
      <w:spacing w:val="1"/>
      <w:w w:val="100"/>
      <w:position w:val="0"/>
      <w:sz w:val="18"/>
      <w:szCs w:val="18"/>
      <w:u w:val="none"/>
      <w:shd w:val="clear" w:color="auto" w:fill="FFFFFF"/>
      <w:lang w:val="ru-RU"/>
    </w:rPr>
  </w:style>
  <w:style w:type="character" w:customStyle="1" w:styleId="51">
    <w:name w:val="Основной текст (5)_"/>
    <w:basedOn w:val="DefaultParagraphFont"/>
    <w:link w:val="52"/>
    <w:rsid w:val="001B02C0"/>
    <w:rPr>
      <w:rFonts w:ascii="Sylfaen" w:eastAsia="Sylfaen" w:hAnsi="Sylfaen" w:cs="Sylfaen"/>
      <w:sz w:val="17"/>
      <w:szCs w:val="17"/>
      <w:shd w:val="clear" w:color="auto" w:fill="FFFFFF"/>
    </w:rPr>
  </w:style>
  <w:style w:type="character" w:customStyle="1" w:styleId="TimesNewRoman105pt0pt">
    <w:name w:val="Основной текст + Times New Roman;10;5 pt;Интервал 0 pt"/>
    <w:basedOn w:val="a"/>
    <w:rsid w:val="001B02C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rPr>
  </w:style>
  <w:style w:type="character" w:customStyle="1" w:styleId="TimesNewRoman8pt0pt">
    <w:name w:val="Основной текст + Times New Roman;8 pt;Полужирный;Интервал 0 pt"/>
    <w:basedOn w:val="a"/>
    <w:rsid w:val="001B02C0"/>
    <w:rPr>
      <w:rFonts w:ascii="Times New Roman" w:eastAsia="Times New Roman" w:hAnsi="Times New Roman" w:cs="Times New Roman"/>
      <w:b/>
      <w:bCs/>
      <w:i w:val="0"/>
      <w:iCs w:val="0"/>
      <w:smallCaps w:val="0"/>
      <w:strike w:val="0"/>
      <w:color w:val="000000"/>
      <w:spacing w:val="-1"/>
      <w:w w:val="100"/>
      <w:position w:val="0"/>
      <w:sz w:val="16"/>
      <w:szCs w:val="16"/>
      <w:u w:val="none"/>
      <w:shd w:val="clear" w:color="auto" w:fill="FFFFFF"/>
      <w:lang w:val="ru-RU"/>
    </w:rPr>
  </w:style>
  <w:style w:type="character" w:customStyle="1" w:styleId="TimesNewRoman85pt0pt">
    <w:name w:val="Основной текст + Times New Roman;8;5 pt;Полужирный;Интервал 0 pt"/>
    <w:basedOn w:val="a"/>
    <w:rsid w:val="001B02C0"/>
    <w:rPr>
      <w:rFonts w:ascii="Times New Roman" w:eastAsia="Times New Roman" w:hAnsi="Times New Roman" w:cs="Times New Roman"/>
      <w:b/>
      <w:bCs/>
      <w:i w:val="0"/>
      <w:iCs w:val="0"/>
      <w:smallCaps w:val="0"/>
      <w:strike w:val="0"/>
      <w:color w:val="000000"/>
      <w:spacing w:val="4"/>
      <w:w w:val="100"/>
      <w:position w:val="0"/>
      <w:sz w:val="17"/>
      <w:szCs w:val="17"/>
      <w:u w:val="none"/>
      <w:shd w:val="clear" w:color="auto" w:fill="FFFFFF"/>
      <w:lang w:val="ru-RU"/>
    </w:rPr>
  </w:style>
  <w:style w:type="character" w:customStyle="1" w:styleId="af">
    <w:name w:val="Оглавление_"/>
    <w:basedOn w:val="DefaultParagraphFont"/>
    <w:rsid w:val="001B02C0"/>
    <w:rPr>
      <w:rFonts w:ascii="Sylfaen" w:eastAsia="Sylfaen" w:hAnsi="Sylfaen" w:cs="Sylfaen"/>
      <w:spacing w:val="5"/>
      <w:sz w:val="20"/>
      <w:szCs w:val="20"/>
      <w:shd w:val="clear" w:color="auto" w:fill="FFFFFF"/>
    </w:rPr>
  </w:style>
  <w:style w:type="character" w:customStyle="1" w:styleId="Candara9pt0pt0">
    <w:name w:val="Оглавление + Candara;9 pt;Интервал 0 pt"/>
    <w:basedOn w:val="af"/>
    <w:rsid w:val="001B02C0"/>
    <w:rPr>
      <w:rFonts w:ascii="Candara" w:eastAsia="Candara" w:hAnsi="Candara" w:cs="Candara"/>
      <w:color w:val="000000"/>
      <w:spacing w:val="1"/>
      <w:w w:val="100"/>
      <w:position w:val="0"/>
      <w:sz w:val="18"/>
      <w:szCs w:val="18"/>
      <w:shd w:val="clear" w:color="auto" w:fill="FFFFFF"/>
      <w:lang w:val="ru-RU"/>
    </w:rPr>
  </w:style>
  <w:style w:type="paragraph" w:customStyle="1" w:styleId="52">
    <w:name w:val="Основной текст (5)"/>
    <w:basedOn w:val="Normal"/>
    <w:link w:val="51"/>
    <w:rsid w:val="001B02C0"/>
    <w:pPr>
      <w:widowControl w:val="0"/>
      <w:shd w:val="clear" w:color="auto" w:fill="FFFFFF"/>
      <w:spacing w:before="120" w:after="120" w:line="211" w:lineRule="exact"/>
      <w:jc w:val="center"/>
    </w:pPr>
    <w:rPr>
      <w:rFonts w:ascii="Sylfaen" w:eastAsia="Sylfaen" w:hAnsi="Sylfaen" w:cs="Sylfaen"/>
      <w:sz w:val="17"/>
      <w:szCs w:val="17"/>
    </w:rPr>
  </w:style>
  <w:style w:type="character" w:customStyle="1" w:styleId="CenturyGothic8pt0pt">
    <w:name w:val="Основной текст + Century Gothic;8 pt;Не полужирный;Курсив;Интервал 0 pt"/>
    <w:basedOn w:val="a"/>
    <w:rsid w:val="00977280"/>
    <w:rPr>
      <w:rFonts w:ascii="Century Gothic" w:eastAsia="Century Gothic" w:hAnsi="Century Gothic" w:cs="Century Gothic"/>
      <w:b/>
      <w:bCs/>
      <w:i/>
      <w:iCs/>
      <w:smallCaps w:val="0"/>
      <w:strike w:val="0"/>
      <w:color w:val="000000"/>
      <w:spacing w:val="11"/>
      <w:w w:val="100"/>
      <w:position w:val="0"/>
      <w:sz w:val="16"/>
      <w:szCs w:val="16"/>
      <w:u w:val="none"/>
      <w:shd w:val="clear" w:color="auto" w:fill="FFFFFF"/>
      <w:lang w:val="ru-RU"/>
    </w:rPr>
  </w:style>
  <w:style w:type="character" w:customStyle="1" w:styleId="MSMincho7pt0pt">
    <w:name w:val="Основной текст + MS Mincho;7 pt;Не полужирный;Интервал 0 pt"/>
    <w:basedOn w:val="a"/>
    <w:rsid w:val="00EB7417"/>
    <w:rPr>
      <w:rFonts w:ascii="MS Mincho" w:eastAsia="MS Mincho" w:hAnsi="MS Mincho" w:cs="MS Mincho"/>
      <w:b/>
      <w:bCs/>
      <w:i w:val="0"/>
      <w:iCs w:val="0"/>
      <w:smallCaps w:val="0"/>
      <w:strike w:val="0"/>
      <w:color w:val="000000"/>
      <w:spacing w:val="3"/>
      <w:w w:val="100"/>
      <w:position w:val="0"/>
      <w:sz w:val="14"/>
      <w:szCs w:val="14"/>
      <w:u w:val="none"/>
      <w:shd w:val="clear" w:color="auto" w:fill="FFFFFF"/>
      <w:lang w:val="ru-RU"/>
    </w:rPr>
  </w:style>
  <w:style w:type="character" w:customStyle="1" w:styleId="Garamond4pt0pt">
    <w:name w:val="Основной текст + Garamond;4 pt;Не полужирный;Курсив;Интервал 0 pt"/>
    <w:basedOn w:val="a"/>
    <w:rsid w:val="00EB7417"/>
    <w:rPr>
      <w:rFonts w:ascii="Garamond" w:eastAsia="Garamond" w:hAnsi="Garamond" w:cs="Garamond"/>
      <w:b/>
      <w:bCs/>
      <w:i/>
      <w:iCs/>
      <w:smallCaps w:val="0"/>
      <w:strike w:val="0"/>
      <w:color w:val="000000"/>
      <w:spacing w:val="11"/>
      <w:w w:val="100"/>
      <w:position w:val="0"/>
      <w:sz w:val="8"/>
      <w:szCs w:val="8"/>
      <w:u w:val="none"/>
      <w:shd w:val="clear" w:color="auto" w:fill="FFFFFF"/>
      <w:lang w:val="ru-RU"/>
    </w:rPr>
  </w:style>
  <w:style w:type="character" w:customStyle="1" w:styleId="CenturyGothic4pt0pt">
    <w:name w:val="Основной текст + Century Gothic;4 pt;Не полужирный;Интервал 0 pt"/>
    <w:basedOn w:val="a"/>
    <w:rsid w:val="00EB7417"/>
    <w:rPr>
      <w:rFonts w:ascii="Century Gothic" w:eastAsia="Century Gothic" w:hAnsi="Century Gothic" w:cs="Century Gothic"/>
      <w:b/>
      <w:bCs/>
      <w:i w:val="0"/>
      <w:iCs w:val="0"/>
      <w:smallCaps w:val="0"/>
      <w:strike w:val="0"/>
      <w:color w:val="000000"/>
      <w:spacing w:val="0"/>
      <w:w w:val="100"/>
      <w:position w:val="0"/>
      <w:sz w:val="8"/>
      <w:szCs w:val="8"/>
      <w:u w:val="none"/>
      <w:shd w:val="clear" w:color="auto" w:fill="FFFFFF"/>
    </w:rPr>
  </w:style>
  <w:style w:type="character" w:customStyle="1" w:styleId="TrebuchetMS0pt">
    <w:name w:val="Основной текст + Trebuchet MS;Не полужирный;Интервал 0 pt"/>
    <w:basedOn w:val="a"/>
    <w:rsid w:val="001629F5"/>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rPr>
  </w:style>
  <w:style w:type="character" w:customStyle="1" w:styleId="44">
    <w:name w:val="Заголовок №4_"/>
    <w:basedOn w:val="DefaultParagraphFont"/>
    <w:link w:val="45"/>
    <w:rsid w:val="001629F5"/>
    <w:rPr>
      <w:rFonts w:ascii="Century Gothic" w:eastAsia="Century Gothic" w:hAnsi="Century Gothic" w:cs="Century Gothic"/>
      <w:b/>
      <w:bCs/>
      <w:spacing w:val="11"/>
      <w:sz w:val="17"/>
      <w:szCs w:val="17"/>
      <w:shd w:val="clear" w:color="auto" w:fill="FFFFFF"/>
    </w:rPr>
  </w:style>
  <w:style w:type="character" w:customStyle="1" w:styleId="4TimesNewRoman95pt0pt">
    <w:name w:val="Заголовок №4 + Times New Roman;9;5 pt;Курсив;Интервал 0 pt"/>
    <w:basedOn w:val="44"/>
    <w:rsid w:val="001629F5"/>
    <w:rPr>
      <w:rFonts w:ascii="Times New Roman" w:eastAsia="Times New Roman" w:hAnsi="Times New Roman" w:cs="Times New Roman"/>
      <w:b/>
      <w:bCs/>
      <w:i/>
      <w:iCs/>
      <w:color w:val="000000"/>
      <w:spacing w:val="16"/>
      <w:w w:val="100"/>
      <w:position w:val="0"/>
      <w:sz w:val="19"/>
      <w:szCs w:val="19"/>
      <w:shd w:val="clear" w:color="auto" w:fill="FFFFFF"/>
      <w:lang w:val="ru-RU"/>
    </w:rPr>
  </w:style>
  <w:style w:type="character" w:customStyle="1" w:styleId="20pt">
    <w:name w:val="Заголовок №2 + Интервал 0 pt"/>
    <w:basedOn w:val="20"/>
    <w:rsid w:val="001629F5"/>
    <w:rPr>
      <w:rFonts w:ascii="Trebuchet MS" w:eastAsia="Trebuchet MS" w:hAnsi="Trebuchet MS" w:cs="Trebuchet MS"/>
      <w:b w:val="0"/>
      <w:bCs w:val="0"/>
      <w:i w:val="0"/>
      <w:iCs w:val="0"/>
      <w:smallCaps w:val="0"/>
      <w:strike w:val="0"/>
      <w:color w:val="000000"/>
      <w:spacing w:val="17"/>
      <w:w w:val="100"/>
      <w:position w:val="0"/>
      <w:sz w:val="20"/>
      <w:szCs w:val="20"/>
      <w:u w:val="none"/>
      <w:shd w:val="clear" w:color="auto" w:fill="FFFFFF"/>
      <w:lang w:val="ru-RU"/>
    </w:rPr>
  </w:style>
  <w:style w:type="character" w:customStyle="1" w:styleId="7pt0pt">
    <w:name w:val="Основной текст + 7 pt;Не полужирный;Курсив;Интервал 0 pt"/>
    <w:basedOn w:val="a"/>
    <w:rsid w:val="001629F5"/>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rPr>
  </w:style>
  <w:style w:type="character" w:customStyle="1" w:styleId="95pt0pt">
    <w:name w:val="Основной текст + 9;5 pt;Курсив;Интервал 0 pt"/>
    <w:basedOn w:val="a"/>
    <w:rsid w:val="001629F5"/>
    <w:rPr>
      <w:rFonts w:ascii="Times New Roman" w:eastAsia="Times New Roman" w:hAnsi="Times New Roman" w:cs="Times New Roman"/>
      <w:b/>
      <w:bCs/>
      <w:i/>
      <w:iCs/>
      <w:smallCaps w:val="0"/>
      <w:strike w:val="0"/>
      <w:color w:val="000000"/>
      <w:spacing w:val="16"/>
      <w:w w:val="100"/>
      <w:position w:val="0"/>
      <w:sz w:val="19"/>
      <w:szCs w:val="19"/>
      <w:u w:val="none"/>
      <w:shd w:val="clear" w:color="auto" w:fill="FFFFFF"/>
    </w:rPr>
  </w:style>
  <w:style w:type="character" w:customStyle="1" w:styleId="CenturyGothic85pt0pt">
    <w:name w:val="Основной текст + Century Gothic;8;5 pt;Интервал 0 pt"/>
    <w:basedOn w:val="a"/>
    <w:rsid w:val="001629F5"/>
    <w:rPr>
      <w:rFonts w:ascii="Century Gothic" w:eastAsia="Century Gothic" w:hAnsi="Century Gothic" w:cs="Century Gothic"/>
      <w:b/>
      <w:bCs/>
      <w:i w:val="0"/>
      <w:iCs w:val="0"/>
      <w:smallCaps w:val="0"/>
      <w:strike w:val="0"/>
      <w:color w:val="000000"/>
      <w:spacing w:val="11"/>
      <w:w w:val="100"/>
      <w:position w:val="0"/>
      <w:sz w:val="17"/>
      <w:szCs w:val="17"/>
      <w:u w:val="none"/>
      <w:shd w:val="clear" w:color="auto" w:fill="FFFFFF"/>
    </w:rPr>
  </w:style>
  <w:style w:type="character" w:customStyle="1" w:styleId="27">
    <w:name w:val="Оглавление (2)_"/>
    <w:basedOn w:val="DefaultParagraphFont"/>
    <w:link w:val="28"/>
    <w:rsid w:val="001629F5"/>
    <w:rPr>
      <w:rFonts w:eastAsia="Times New Roman"/>
      <w:b/>
      <w:bCs/>
      <w:spacing w:val="8"/>
      <w:sz w:val="14"/>
      <w:szCs w:val="14"/>
      <w:shd w:val="clear" w:color="auto" w:fill="FFFFFF"/>
    </w:rPr>
  </w:style>
  <w:style w:type="character" w:customStyle="1" w:styleId="2TrebuchetMS65pt0pt">
    <w:name w:val="Оглавление (2) + Trebuchet MS;6;5 pt;Не полужирный;Интервал 0 pt"/>
    <w:basedOn w:val="27"/>
    <w:rsid w:val="001629F5"/>
    <w:rPr>
      <w:rFonts w:ascii="Trebuchet MS" w:eastAsia="Trebuchet MS" w:hAnsi="Trebuchet MS" w:cs="Trebuchet MS"/>
      <w:b/>
      <w:bCs/>
      <w:color w:val="000000"/>
      <w:spacing w:val="-10"/>
      <w:w w:val="100"/>
      <w:position w:val="0"/>
      <w:sz w:val="13"/>
      <w:szCs w:val="13"/>
      <w:shd w:val="clear" w:color="auto" w:fill="FFFFFF"/>
    </w:rPr>
  </w:style>
  <w:style w:type="character" w:customStyle="1" w:styleId="2TrebuchetMS65pt0pt0">
    <w:name w:val="Оглавление (2) + Trebuchet MS;6;5 pt;Не полужирный;Курсив;Интервал 0 pt"/>
    <w:basedOn w:val="27"/>
    <w:rsid w:val="001629F5"/>
    <w:rPr>
      <w:rFonts w:ascii="Trebuchet MS" w:eastAsia="Trebuchet MS" w:hAnsi="Trebuchet MS" w:cs="Trebuchet MS"/>
      <w:b/>
      <w:bCs/>
      <w:i/>
      <w:iCs/>
      <w:color w:val="000000"/>
      <w:spacing w:val="0"/>
      <w:w w:val="100"/>
      <w:position w:val="0"/>
      <w:sz w:val="13"/>
      <w:szCs w:val="13"/>
      <w:shd w:val="clear" w:color="auto" w:fill="FFFFFF"/>
    </w:rPr>
  </w:style>
  <w:style w:type="character" w:customStyle="1" w:styleId="CenturyGothic8pt0pt0">
    <w:name w:val="Оглавление + Century Gothic;8 pt;Не полужирный;Курсив;Интервал 0 pt"/>
    <w:basedOn w:val="af"/>
    <w:rsid w:val="001629F5"/>
    <w:rPr>
      <w:rFonts w:ascii="Century Gothic" w:eastAsia="Century Gothic" w:hAnsi="Century Gothic" w:cs="Century Gothic"/>
      <w:b/>
      <w:bCs/>
      <w:i/>
      <w:iCs/>
      <w:smallCaps w:val="0"/>
      <w:strike w:val="0"/>
      <w:color w:val="000000"/>
      <w:spacing w:val="11"/>
      <w:w w:val="100"/>
      <w:position w:val="0"/>
      <w:sz w:val="16"/>
      <w:szCs w:val="16"/>
      <w:u w:val="none"/>
      <w:shd w:val="clear" w:color="auto" w:fill="FFFFFF"/>
      <w:lang w:val="ru-RU"/>
    </w:rPr>
  </w:style>
  <w:style w:type="paragraph" w:customStyle="1" w:styleId="45">
    <w:name w:val="Заголовок №4"/>
    <w:basedOn w:val="Normal"/>
    <w:link w:val="44"/>
    <w:rsid w:val="001629F5"/>
    <w:pPr>
      <w:widowControl w:val="0"/>
      <w:shd w:val="clear" w:color="auto" w:fill="FFFFFF"/>
      <w:spacing w:before="180" w:after="60" w:line="0" w:lineRule="atLeast"/>
      <w:jc w:val="right"/>
      <w:outlineLvl w:val="3"/>
    </w:pPr>
    <w:rPr>
      <w:rFonts w:ascii="Century Gothic" w:eastAsia="Century Gothic" w:hAnsi="Century Gothic" w:cs="Century Gothic"/>
      <w:b/>
      <w:bCs/>
      <w:spacing w:val="11"/>
      <w:sz w:val="17"/>
      <w:szCs w:val="17"/>
    </w:rPr>
  </w:style>
  <w:style w:type="paragraph" w:customStyle="1" w:styleId="28">
    <w:name w:val="Оглавление (2)"/>
    <w:basedOn w:val="Normal"/>
    <w:link w:val="27"/>
    <w:rsid w:val="001629F5"/>
    <w:pPr>
      <w:widowControl w:val="0"/>
      <w:shd w:val="clear" w:color="auto" w:fill="FFFFFF"/>
      <w:spacing w:after="180" w:line="163" w:lineRule="exact"/>
      <w:jc w:val="right"/>
    </w:pPr>
    <w:rPr>
      <w:rFonts w:eastAsia="Times New Roman"/>
      <w:b/>
      <w:bCs/>
      <w:spacing w:val="8"/>
      <w:sz w:val="14"/>
      <w:szCs w:val="14"/>
    </w:rPr>
  </w:style>
  <w:style w:type="character" w:customStyle="1" w:styleId="36">
    <w:name w:val="Заголовок №3_"/>
    <w:basedOn w:val="DefaultParagraphFont"/>
    <w:link w:val="37"/>
    <w:rsid w:val="001629F5"/>
    <w:rPr>
      <w:rFonts w:ascii="Trebuchet MS" w:eastAsia="Trebuchet MS" w:hAnsi="Trebuchet MS" w:cs="Trebuchet MS"/>
      <w:b/>
      <w:bCs/>
      <w:spacing w:val="-6"/>
      <w:sz w:val="22"/>
      <w:szCs w:val="22"/>
      <w:shd w:val="clear" w:color="auto" w:fill="FFFFFF"/>
    </w:rPr>
  </w:style>
  <w:style w:type="paragraph" w:customStyle="1" w:styleId="37">
    <w:name w:val="Заголовок №3"/>
    <w:basedOn w:val="Normal"/>
    <w:link w:val="36"/>
    <w:rsid w:val="001629F5"/>
    <w:pPr>
      <w:widowControl w:val="0"/>
      <w:shd w:val="clear" w:color="auto" w:fill="FFFFFF"/>
      <w:spacing w:after="180" w:line="0" w:lineRule="atLeast"/>
      <w:jc w:val="right"/>
      <w:outlineLvl w:val="2"/>
    </w:pPr>
    <w:rPr>
      <w:rFonts w:ascii="Trebuchet MS" w:eastAsia="Trebuchet MS" w:hAnsi="Trebuchet MS" w:cs="Trebuchet MS"/>
      <w:b/>
      <w:bCs/>
      <w:spacing w:val="-6"/>
      <w:sz w:val="22"/>
      <w:szCs w:val="22"/>
    </w:rPr>
  </w:style>
  <w:style w:type="paragraph" w:styleId="NoSpacing">
    <w:name w:val="No Spacing"/>
    <w:uiPriority w:val="1"/>
    <w:qFormat/>
    <w:rsid w:val="009D3B71"/>
    <w:pPr>
      <w:spacing w:line="240" w:lineRule="auto"/>
    </w:pPr>
    <w:rPr>
      <w:rFonts w:ascii="Calibri" w:eastAsia="Calibri" w:hAnsi="Calibri"/>
      <w:sz w:val="22"/>
      <w:szCs w:val="22"/>
    </w:rPr>
  </w:style>
  <w:style w:type="character" w:customStyle="1" w:styleId="hl">
    <w:name w:val="hl"/>
    <w:basedOn w:val="DefaultParagraphFont"/>
    <w:rsid w:val="00A21A88"/>
  </w:style>
  <w:style w:type="character" w:customStyle="1" w:styleId="595pt1pt">
    <w:name w:val="Основной текст (5) + 9;5 pt;Курсив;Интервал 1 pt"/>
    <w:basedOn w:val="51"/>
    <w:rsid w:val="002361BC"/>
    <w:rPr>
      <w:rFonts w:ascii="Times New Roman" w:eastAsia="Times New Roman" w:hAnsi="Times New Roman" w:cs="Times New Roman"/>
      <w:i/>
      <w:iCs/>
      <w:color w:val="000000"/>
      <w:spacing w:val="30"/>
      <w:w w:val="100"/>
      <w:position w:val="0"/>
      <w:sz w:val="19"/>
      <w:szCs w:val="19"/>
      <w:shd w:val="clear" w:color="auto" w:fill="FFFFFF"/>
      <w:lang w:val="ru-RU"/>
    </w:rPr>
  </w:style>
  <w:style w:type="character" w:customStyle="1" w:styleId="52pt">
    <w:name w:val="Основной текст (5) + Интервал 2 pt"/>
    <w:basedOn w:val="51"/>
    <w:rsid w:val="002361BC"/>
    <w:rPr>
      <w:rFonts w:ascii="Times New Roman" w:eastAsia="Times New Roman" w:hAnsi="Times New Roman" w:cs="Times New Roman"/>
      <w:color w:val="000000"/>
      <w:spacing w:val="52"/>
      <w:w w:val="100"/>
      <w:position w:val="0"/>
      <w:sz w:val="16"/>
      <w:szCs w:val="16"/>
      <w:shd w:val="clear" w:color="auto" w:fill="FFFFFF"/>
      <w:lang w:val="ru-RU"/>
    </w:rPr>
  </w:style>
  <w:style w:type="character" w:customStyle="1" w:styleId="31pt">
    <w:name w:val="Основной текст (3) + Интервал 1 pt"/>
    <w:basedOn w:val="30"/>
    <w:rsid w:val="002361BC"/>
    <w:rPr>
      <w:rFonts w:ascii="Times New Roman" w:eastAsia="Times New Roman" w:hAnsi="Times New Roman" w:cs="Times New Roman"/>
      <w:i/>
      <w:iCs/>
      <w:color w:val="000000"/>
      <w:spacing w:val="27"/>
      <w:w w:val="100"/>
      <w:position w:val="0"/>
      <w:sz w:val="19"/>
      <w:szCs w:val="19"/>
      <w:shd w:val="clear" w:color="auto" w:fill="FFFFFF"/>
      <w:lang w:val="ru-RU"/>
    </w:rPr>
  </w:style>
  <w:style w:type="character" w:customStyle="1" w:styleId="30pt0">
    <w:name w:val="Основной текст (3) + Не курсив;Интервал 0 pt"/>
    <w:basedOn w:val="30"/>
    <w:rsid w:val="002361BC"/>
    <w:rPr>
      <w:rFonts w:ascii="Times New Roman" w:eastAsia="Times New Roman" w:hAnsi="Times New Roman" w:cs="Times New Roman"/>
      <w:i/>
      <w:iCs/>
      <w:color w:val="000000"/>
      <w:spacing w:val="3"/>
      <w:w w:val="100"/>
      <w:position w:val="0"/>
      <w:sz w:val="19"/>
      <w:szCs w:val="19"/>
      <w:shd w:val="clear" w:color="auto" w:fill="FFFFFF"/>
      <w:lang w:val="ru-RU"/>
    </w:rPr>
  </w:style>
  <w:style w:type="character" w:customStyle="1" w:styleId="SimSun4pt0pt">
    <w:name w:val="Основной текст + SimSun;4 pt;Интервал 0 pt"/>
    <w:basedOn w:val="a"/>
    <w:rsid w:val="002361BC"/>
    <w:rPr>
      <w:rFonts w:ascii="SimSun" w:eastAsia="SimSun" w:hAnsi="SimSun" w:cs="SimSun"/>
      <w:b w:val="0"/>
      <w:bCs w:val="0"/>
      <w:i w:val="0"/>
      <w:iCs w:val="0"/>
      <w:smallCaps w:val="0"/>
      <w:strike w:val="0"/>
      <w:color w:val="000000"/>
      <w:spacing w:val="0"/>
      <w:w w:val="100"/>
      <w:position w:val="0"/>
      <w:sz w:val="8"/>
      <w:szCs w:val="8"/>
      <w:u w:val="none"/>
      <w:shd w:val="clear" w:color="auto" w:fill="FFFFFF"/>
    </w:rPr>
  </w:style>
  <w:style w:type="character" w:customStyle="1" w:styleId="5SimSun14pt-1pt">
    <w:name w:val="Основной текст (5) + SimSun;14 pt;Интервал -1 pt"/>
    <w:basedOn w:val="51"/>
    <w:rsid w:val="002361BC"/>
    <w:rPr>
      <w:rFonts w:ascii="SimSun" w:eastAsia="SimSun" w:hAnsi="SimSun" w:cs="SimSun"/>
      <w:b w:val="0"/>
      <w:bCs w:val="0"/>
      <w:i w:val="0"/>
      <w:iCs w:val="0"/>
      <w:smallCaps w:val="0"/>
      <w:strike w:val="0"/>
      <w:color w:val="000000"/>
      <w:spacing w:val="-31"/>
      <w:w w:val="100"/>
      <w:position w:val="0"/>
      <w:sz w:val="28"/>
      <w:szCs w:val="28"/>
      <w:u w:val="none"/>
      <w:shd w:val="clear" w:color="auto" w:fill="FFFFFF"/>
      <w:lang w:val="ru-RU"/>
    </w:rPr>
  </w:style>
  <w:style w:type="character" w:customStyle="1" w:styleId="1a">
    <w:name w:val="Заголовок №1_"/>
    <w:basedOn w:val="DefaultParagraphFont"/>
    <w:link w:val="1b"/>
    <w:rsid w:val="002361BC"/>
    <w:rPr>
      <w:rFonts w:eastAsia="Times New Roman"/>
      <w:spacing w:val="3"/>
      <w:sz w:val="19"/>
      <w:szCs w:val="19"/>
      <w:shd w:val="clear" w:color="auto" w:fill="FFFFFF"/>
    </w:rPr>
  </w:style>
  <w:style w:type="character" w:customStyle="1" w:styleId="11pt">
    <w:name w:val="Заголовок №1 + Интервал 1 pt"/>
    <w:basedOn w:val="1a"/>
    <w:rsid w:val="002361BC"/>
    <w:rPr>
      <w:rFonts w:eastAsia="Times New Roman"/>
      <w:color w:val="000000"/>
      <w:spacing w:val="35"/>
      <w:w w:val="100"/>
      <w:position w:val="0"/>
      <w:sz w:val="19"/>
      <w:szCs w:val="19"/>
      <w:shd w:val="clear" w:color="auto" w:fill="FFFFFF"/>
      <w:lang w:val="ru-RU"/>
    </w:rPr>
  </w:style>
  <w:style w:type="character" w:customStyle="1" w:styleId="Candara10pt0pt">
    <w:name w:val="Основной текст + Candara;10 pt;Полужирный;Интервал 0 pt"/>
    <w:basedOn w:val="a"/>
    <w:rsid w:val="002361BC"/>
    <w:rPr>
      <w:rFonts w:ascii="Candara" w:eastAsia="Candara" w:hAnsi="Candara" w:cs="Candara"/>
      <w:b/>
      <w:bCs/>
      <w:i w:val="0"/>
      <w:iCs w:val="0"/>
      <w:smallCaps w:val="0"/>
      <w:strike w:val="0"/>
      <w:color w:val="000000"/>
      <w:spacing w:val="0"/>
      <w:w w:val="100"/>
      <w:position w:val="0"/>
      <w:sz w:val="20"/>
      <w:szCs w:val="20"/>
      <w:u w:val="none"/>
      <w:shd w:val="clear" w:color="auto" w:fill="FFFFFF"/>
    </w:rPr>
  </w:style>
  <w:style w:type="paragraph" w:customStyle="1" w:styleId="1b">
    <w:name w:val="Заголовок №1"/>
    <w:basedOn w:val="Normal"/>
    <w:link w:val="1a"/>
    <w:rsid w:val="002361BC"/>
    <w:pPr>
      <w:widowControl w:val="0"/>
      <w:shd w:val="clear" w:color="auto" w:fill="FFFFFF"/>
      <w:spacing w:after="240" w:line="0" w:lineRule="atLeast"/>
      <w:outlineLvl w:val="0"/>
    </w:pPr>
    <w:rPr>
      <w:rFonts w:eastAsia="Times New Roman"/>
      <w:spacing w:val="3"/>
      <w:sz w:val="19"/>
      <w:szCs w:val="19"/>
    </w:rPr>
  </w:style>
  <w:style w:type="character" w:customStyle="1" w:styleId="-1pt">
    <w:name w:val="Основной текст + Курсив;Интервал -1 pt"/>
    <w:basedOn w:val="a"/>
    <w:rsid w:val="002361BC"/>
    <w:rPr>
      <w:rFonts w:ascii="Times New Roman" w:eastAsia="Times New Roman" w:hAnsi="Times New Roman" w:cs="Times New Roman"/>
      <w:b w:val="0"/>
      <w:bCs w:val="0"/>
      <w:i/>
      <w:iCs/>
      <w:smallCaps w:val="0"/>
      <w:strike w:val="0"/>
      <w:color w:val="000000"/>
      <w:spacing w:val="-25"/>
      <w:w w:val="100"/>
      <w:position w:val="0"/>
      <w:sz w:val="19"/>
      <w:szCs w:val="19"/>
      <w:u w:val="none"/>
      <w:shd w:val="clear" w:color="auto" w:fill="FFFFFF"/>
      <w:lang w:val="ru-RU"/>
    </w:rPr>
  </w:style>
  <w:style w:type="character" w:customStyle="1" w:styleId="61">
    <w:name w:val="Основной текст (6)_"/>
    <w:basedOn w:val="DefaultParagraphFont"/>
    <w:link w:val="62"/>
    <w:rsid w:val="002361BC"/>
    <w:rPr>
      <w:rFonts w:eastAsia="Times New Roman"/>
      <w:spacing w:val="3"/>
      <w:sz w:val="19"/>
      <w:szCs w:val="19"/>
      <w:shd w:val="clear" w:color="auto" w:fill="FFFFFF"/>
    </w:rPr>
  </w:style>
  <w:style w:type="character" w:customStyle="1" w:styleId="610pt0pt">
    <w:name w:val="Основной текст (6) + 10 pt;Полужирный;Интервал 0 pt"/>
    <w:basedOn w:val="61"/>
    <w:rsid w:val="002361BC"/>
    <w:rPr>
      <w:rFonts w:eastAsia="Times New Roman"/>
      <w:b/>
      <w:bCs/>
      <w:color w:val="000000"/>
      <w:spacing w:val="-2"/>
      <w:w w:val="100"/>
      <w:position w:val="0"/>
      <w:sz w:val="20"/>
      <w:szCs w:val="20"/>
      <w:shd w:val="clear" w:color="auto" w:fill="FFFFFF"/>
      <w:lang w:val="ru-RU"/>
    </w:rPr>
  </w:style>
  <w:style w:type="character" w:customStyle="1" w:styleId="70">
    <w:name w:val="Основной текст (7)_"/>
    <w:basedOn w:val="DefaultParagraphFont"/>
    <w:link w:val="71"/>
    <w:rsid w:val="002361BC"/>
    <w:rPr>
      <w:rFonts w:eastAsia="Times New Roman"/>
      <w:spacing w:val="-3"/>
      <w:sz w:val="19"/>
      <w:szCs w:val="19"/>
      <w:shd w:val="clear" w:color="auto" w:fill="FFFFFF"/>
    </w:rPr>
  </w:style>
  <w:style w:type="paragraph" w:customStyle="1" w:styleId="62">
    <w:name w:val="Основной текст (6)"/>
    <w:basedOn w:val="Normal"/>
    <w:link w:val="61"/>
    <w:rsid w:val="002361BC"/>
    <w:pPr>
      <w:widowControl w:val="0"/>
      <w:shd w:val="clear" w:color="auto" w:fill="FFFFFF"/>
      <w:spacing w:after="120" w:line="226" w:lineRule="exact"/>
    </w:pPr>
    <w:rPr>
      <w:rFonts w:eastAsia="Times New Roman"/>
      <w:spacing w:val="3"/>
      <w:sz w:val="19"/>
      <w:szCs w:val="19"/>
    </w:rPr>
  </w:style>
  <w:style w:type="paragraph" w:customStyle="1" w:styleId="71">
    <w:name w:val="Основной текст (7)"/>
    <w:basedOn w:val="Normal"/>
    <w:link w:val="70"/>
    <w:rsid w:val="002361BC"/>
    <w:pPr>
      <w:widowControl w:val="0"/>
      <w:shd w:val="clear" w:color="auto" w:fill="FFFFFF"/>
      <w:spacing w:before="120" w:after="120" w:line="0" w:lineRule="atLeast"/>
    </w:pPr>
    <w:rPr>
      <w:rFonts w:eastAsia="Times New Roman"/>
      <w:spacing w:val="-3"/>
      <w:sz w:val="19"/>
      <w:szCs w:val="19"/>
    </w:rPr>
  </w:style>
  <w:style w:type="character" w:customStyle="1" w:styleId="10pt0pt0">
    <w:name w:val="Основной текст + 10 pt;Полужирный;Интервал 0 pt"/>
    <w:basedOn w:val="a"/>
    <w:rsid w:val="002361BC"/>
    <w:rPr>
      <w:rFonts w:ascii="Times New Roman" w:eastAsia="Times New Roman" w:hAnsi="Times New Roman" w:cs="Times New Roman"/>
      <w:b/>
      <w:bCs/>
      <w:i w:val="0"/>
      <w:iCs w:val="0"/>
      <w:smallCaps w:val="0"/>
      <w:strike w:val="0"/>
      <w:color w:val="000000"/>
      <w:spacing w:val="-2"/>
      <w:w w:val="100"/>
      <w:position w:val="0"/>
      <w:sz w:val="20"/>
      <w:szCs w:val="20"/>
      <w:u w:val="none"/>
      <w:shd w:val="clear" w:color="auto" w:fill="FFFFFF"/>
      <w:lang w:val="ru-RU"/>
    </w:rPr>
  </w:style>
  <w:style w:type="character" w:customStyle="1" w:styleId="af0">
    <w:name w:val="Основной текст + Малые прописные"/>
    <w:basedOn w:val="a"/>
    <w:rsid w:val="002361BC"/>
    <w:rPr>
      <w:rFonts w:ascii="Times New Roman" w:eastAsia="Times New Roman" w:hAnsi="Times New Roman" w:cs="Times New Roman"/>
      <w:b w:val="0"/>
      <w:bCs w:val="0"/>
      <w:i w:val="0"/>
      <w:iCs w:val="0"/>
      <w:smallCaps/>
      <w:strike w:val="0"/>
      <w:color w:val="000000"/>
      <w:spacing w:val="3"/>
      <w:w w:val="100"/>
      <w:position w:val="0"/>
      <w:sz w:val="19"/>
      <w:szCs w:val="19"/>
      <w:u w:val="none"/>
      <w:shd w:val="clear" w:color="auto" w:fill="FFFFFF"/>
      <w:lang w:val="ru-RU"/>
    </w:rPr>
  </w:style>
  <w:style w:type="paragraph" w:customStyle="1" w:styleId="FR2">
    <w:name w:val="FR2"/>
    <w:rsid w:val="005C5482"/>
    <w:pPr>
      <w:widowControl w:val="0"/>
      <w:spacing w:before="180" w:line="240" w:lineRule="auto"/>
      <w:ind w:left="3040"/>
    </w:pPr>
    <w:rPr>
      <w:rFonts w:ascii="Arial" w:eastAsia="Times New Roman" w:hAnsi="Arial"/>
      <w:sz w:val="56"/>
      <w:szCs w:val="20"/>
      <w:lang w:eastAsia="ru-RU"/>
    </w:rPr>
  </w:style>
  <w:style w:type="paragraph" w:customStyle="1" w:styleId="FR4">
    <w:name w:val="FR4"/>
    <w:rsid w:val="005C5482"/>
    <w:pPr>
      <w:widowControl w:val="0"/>
      <w:spacing w:before="600" w:line="319" w:lineRule="auto"/>
      <w:ind w:left="2720" w:right="200"/>
    </w:pPr>
    <w:rPr>
      <w:rFonts w:ascii="Arial" w:eastAsia="Times New Roman" w:hAnsi="Arial"/>
      <w:sz w:val="36"/>
      <w:szCs w:val="20"/>
      <w:lang w:eastAsia="ru-RU"/>
    </w:rPr>
  </w:style>
  <w:style w:type="paragraph" w:customStyle="1" w:styleId="FR5">
    <w:name w:val="FR5"/>
    <w:rsid w:val="005C5482"/>
    <w:pPr>
      <w:widowControl w:val="0"/>
      <w:spacing w:line="420" w:lineRule="auto"/>
    </w:pPr>
    <w:rPr>
      <w:rFonts w:ascii="Arial" w:eastAsia="Times New Roman" w:hAnsi="Arial"/>
      <w:szCs w:val="20"/>
      <w:lang w:eastAsia="ru-RU"/>
    </w:rPr>
  </w:style>
  <w:style w:type="character" w:customStyle="1" w:styleId="FontStyle44">
    <w:name w:val="Font Style44"/>
    <w:basedOn w:val="DefaultParagraphFont"/>
    <w:uiPriority w:val="99"/>
    <w:rsid w:val="00E37FD4"/>
    <w:rPr>
      <w:rFonts w:ascii="Consolas" w:hAnsi="Consolas" w:cs="Consolas"/>
      <w:sz w:val="26"/>
      <w:szCs w:val="26"/>
    </w:rPr>
  </w:style>
  <w:style w:type="character" w:customStyle="1" w:styleId="FontStyle45">
    <w:name w:val="Font Style45"/>
    <w:basedOn w:val="DefaultParagraphFont"/>
    <w:uiPriority w:val="99"/>
    <w:rsid w:val="00E37FD4"/>
    <w:rPr>
      <w:rFonts w:ascii="Consolas" w:hAnsi="Consolas" w:cs="Consolas"/>
      <w:i/>
      <w:iCs/>
      <w:spacing w:val="290"/>
      <w:sz w:val="24"/>
      <w:szCs w:val="24"/>
    </w:rPr>
  </w:style>
  <w:style w:type="character" w:customStyle="1" w:styleId="FontStyle48">
    <w:name w:val="Font Style48"/>
    <w:basedOn w:val="DefaultParagraphFont"/>
    <w:uiPriority w:val="99"/>
    <w:rsid w:val="00E37FD4"/>
    <w:rPr>
      <w:rFonts w:ascii="Consolas" w:hAnsi="Consolas" w:cs="Consolas"/>
      <w:b/>
      <w:bCs/>
      <w:w w:val="70"/>
      <w:sz w:val="22"/>
      <w:szCs w:val="22"/>
    </w:rPr>
  </w:style>
  <w:style w:type="character" w:customStyle="1" w:styleId="FontStyle50">
    <w:name w:val="Font Style50"/>
    <w:basedOn w:val="DefaultParagraphFont"/>
    <w:uiPriority w:val="99"/>
    <w:rsid w:val="00E37FD4"/>
    <w:rPr>
      <w:rFonts w:ascii="Garamond" w:hAnsi="Garamond" w:cs="Garamond"/>
      <w:b/>
      <w:bCs/>
      <w:i/>
      <w:iCs/>
      <w:spacing w:val="10"/>
      <w:sz w:val="26"/>
      <w:szCs w:val="26"/>
    </w:rPr>
  </w:style>
  <w:style w:type="paragraph" w:customStyle="1" w:styleId="Style16">
    <w:name w:val="Style16"/>
    <w:basedOn w:val="Normal"/>
    <w:uiPriority w:val="99"/>
    <w:rsid w:val="00E37FD4"/>
    <w:pPr>
      <w:widowControl w:val="0"/>
      <w:autoSpaceDE w:val="0"/>
      <w:autoSpaceDN w:val="0"/>
      <w:adjustRightInd w:val="0"/>
      <w:spacing w:line="552" w:lineRule="exact"/>
      <w:ind w:firstLine="2035"/>
    </w:pPr>
    <w:rPr>
      <w:rFonts w:ascii="Consolas" w:eastAsiaTheme="minorEastAsia" w:hAnsi="Consolas"/>
      <w:sz w:val="24"/>
      <w:szCs w:val="24"/>
      <w:lang w:eastAsia="ru-RU"/>
    </w:rPr>
  </w:style>
  <w:style w:type="paragraph" w:customStyle="1" w:styleId="Style19">
    <w:name w:val="Style19"/>
    <w:basedOn w:val="Normal"/>
    <w:uiPriority w:val="99"/>
    <w:rsid w:val="00E37FD4"/>
    <w:pPr>
      <w:widowControl w:val="0"/>
      <w:autoSpaceDE w:val="0"/>
      <w:autoSpaceDN w:val="0"/>
      <w:adjustRightInd w:val="0"/>
      <w:spacing w:line="499" w:lineRule="exact"/>
      <w:jc w:val="both"/>
    </w:pPr>
    <w:rPr>
      <w:rFonts w:ascii="Consolas" w:eastAsiaTheme="minorEastAsia" w:hAnsi="Consolas"/>
      <w:sz w:val="24"/>
      <w:szCs w:val="24"/>
      <w:lang w:eastAsia="ru-RU"/>
    </w:rPr>
  </w:style>
  <w:style w:type="paragraph" w:customStyle="1" w:styleId="Style20">
    <w:name w:val="Style20"/>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21">
    <w:name w:val="Style21"/>
    <w:basedOn w:val="Normal"/>
    <w:uiPriority w:val="99"/>
    <w:rsid w:val="00E37FD4"/>
    <w:pPr>
      <w:widowControl w:val="0"/>
      <w:autoSpaceDE w:val="0"/>
      <w:autoSpaceDN w:val="0"/>
      <w:adjustRightInd w:val="0"/>
      <w:spacing w:line="461" w:lineRule="exact"/>
      <w:ind w:hanging="2035"/>
    </w:pPr>
    <w:rPr>
      <w:rFonts w:ascii="Consolas" w:eastAsiaTheme="minorEastAsia" w:hAnsi="Consolas"/>
      <w:sz w:val="24"/>
      <w:szCs w:val="24"/>
      <w:lang w:eastAsia="ru-RU"/>
    </w:rPr>
  </w:style>
  <w:style w:type="paragraph" w:customStyle="1" w:styleId="Style31">
    <w:name w:val="Style31"/>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34">
    <w:name w:val="Style34"/>
    <w:basedOn w:val="Normal"/>
    <w:uiPriority w:val="99"/>
    <w:rsid w:val="00E37FD4"/>
    <w:pPr>
      <w:widowControl w:val="0"/>
      <w:autoSpaceDE w:val="0"/>
      <w:autoSpaceDN w:val="0"/>
      <w:adjustRightInd w:val="0"/>
      <w:spacing w:line="478" w:lineRule="exact"/>
      <w:ind w:firstLine="758"/>
    </w:pPr>
    <w:rPr>
      <w:rFonts w:ascii="Consolas" w:eastAsiaTheme="minorEastAsia" w:hAnsi="Consolas"/>
      <w:sz w:val="24"/>
      <w:szCs w:val="24"/>
      <w:lang w:eastAsia="ru-RU"/>
    </w:rPr>
  </w:style>
  <w:style w:type="paragraph" w:customStyle="1" w:styleId="Style37">
    <w:name w:val="Style37"/>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42">
    <w:name w:val="Style42"/>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character" w:customStyle="1" w:styleId="FontStyle47">
    <w:name w:val="Font Style47"/>
    <w:basedOn w:val="DefaultParagraphFont"/>
    <w:uiPriority w:val="99"/>
    <w:rsid w:val="00E37FD4"/>
    <w:rPr>
      <w:rFonts w:ascii="Arial Black" w:hAnsi="Arial Black" w:cs="Arial Black"/>
      <w:i/>
      <w:iCs/>
      <w:sz w:val="38"/>
      <w:szCs w:val="38"/>
    </w:rPr>
  </w:style>
  <w:style w:type="character" w:customStyle="1" w:styleId="FontStyle57">
    <w:name w:val="Font Style57"/>
    <w:basedOn w:val="DefaultParagraphFont"/>
    <w:uiPriority w:val="99"/>
    <w:rsid w:val="00E37FD4"/>
    <w:rPr>
      <w:rFonts w:ascii="Consolas" w:hAnsi="Consolas" w:cs="Consolas"/>
      <w:i/>
      <w:iCs/>
      <w:spacing w:val="50"/>
      <w:sz w:val="44"/>
      <w:szCs w:val="44"/>
    </w:rPr>
  </w:style>
  <w:style w:type="character" w:customStyle="1" w:styleId="FontStyle60">
    <w:name w:val="Font Style60"/>
    <w:basedOn w:val="DefaultParagraphFont"/>
    <w:uiPriority w:val="99"/>
    <w:rsid w:val="00E37FD4"/>
    <w:rPr>
      <w:rFonts w:ascii="Consolas" w:hAnsi="Consolas" w:cs="Consolas"/>
      <w:i/>
      <w:iCs/>
      <w:spacing w:val="-50"/>
      <w:sz w:val="50"/>
      <w:szCs w:val="50"/>
    </w:rPr>
  </w:style>
  <w:style w:type="character" w:customStyle="1" w:styleId="FontStyle62">
    <w:name w:val="Font Style62"/>
    <w:basedOn w:val="DefaultParagraphFont"/>
    <w:uiPriority w:val="99"/>
    <w:rsid w:val="00E37FD4"/>
    <w:rPr>
      <w:rFonts w:ascii="Consolas" w:hAnsi="Consolas" w:cs="Consolas"/>
      <w:i/>
      <w:iCs/>
      <w:spacing w:val="-30"/>
      <w:sz w:val="26"/>
      <w:szCs w:val="26"/>
    </w:rPr>
  </w:style>
  <w:style w:type="character" w:customStyle="1" w:styleId="FontStyle63">
    <w:name w:val="Font Style63"/>
    <w:basedOn w:val="DefaultParagraphFont"/>
    <w:uiPriority w:val="99"/>
    <w:rsid w:val="00E37FD4"/>
    <w:rPr>
      <w:rFonts w:ascii="Cambria" w:hAnsi="Cambria" w:cs="Cambria"/>
      <w:i/>
      <w:iCs/>
      <w:spacing w:val="80"/>
      <w:sz w:val="28"/>
      <w:szCs w:val="28"/>
    </w:rPr>
  </w:style>
  <w:style w:type="character" w:customStyle="1" w:styleId="FontStyle67">
    <w:name w:val="Font Style67"/>
    <w:basedOn w:val="DefaultParagraphFont"/>
    <w:uiPriority w:val="99"/>
    <w:rsid w:val="00E37FD4"/>
    <w:rPr>
      <w:rFonts w:ascii="Consolas" w:hAnsi="Consolas" w:cs="Consolas"/>
      <w:sz w:val="26"/>
      <w:szCs w:val="26"/>
    </w:rPr>
  </w:style>
  <w:style w:type="character" w:customStyle="1" w:styleId="FontStyle68">
    <w:name w:val="Font Style68"/>
    <w:basedOn w:val="DefaultParagraphFont"/>
    <w:uiPriority w:val="99"/>
    <w:rsid w:val="00E37FD4"/>
    <w:rPr>
      <w:rFonts w:ascii="Consolas" w:hAnsi="Consolas" w:cs="Consolas"/>
      <w:i/>
      <w:iCs/>
      <w:spacing w:val="-40"/>
      <w:sz w:val="40"/>
      <w:szCs w:val="40"/>
    </w:rPr>
  </w:style>
  <w:style w:type="character" w:customStyle="1" w:styleId="FontStyle71">
    <w:name w:val="Font Style71"/>
    <w:basedOn w:val="DefaultParagraphFont"/>
    <w:uiPriority w:val="99"/>
    <w:rsid w:val="00E37FD4"/>
    <w:rPr>
      <w:rFonts w:ascii="Cambria" w:hAnsi="Cambria" w:cs="Cambria"/>
      <w:i/>
      <w:iCs/>
      <w:spacing w:val="60"/>
      <w:sz w:val="40"/>
      <w:szCs w:val="40"/>
    </w:rPr>
  </w:style>
  <w:style w:type="character" w:customStyle="1" w:styleId="FontStyle75">
    <w:name w:val="Font Style75"/>
    <w:basedOn w:val="DefaultParagraphFont"/>
    <w:uiPriority w:val="99"/>
    <w:rsid w:val="00E37FD4"/>
    <w:rPr>
      <w:rFonts w:ascii="Cambria" w:hAnsi="Cambria" w:cs="Cambria"/>
      <w:b/>
      <w:bCs/>
      <w:i/>
      <w:iCs/>
      <w:spacing w:val="60"/>
      <w:sz w:val="26"/>
      <w:szCs w:val="26"/>
    </w:rPr>
  </w:style>
  <w:style w:type="paragraph" w:customStyle="1" w:styleId="Style24">
    <w:name w:val="Style24"/>
    <w:basedOn w:val="Normal"/>
    <w:uiPriority w:val="99"/>
    <w:rsid w:val="00E37FD4"/>
    <w:pPr>
      <w:widowControl w:val="0"/>
      <w:autoSpaceDE w:val="0"/>
      <w:autoSpaceDN w:val="0"/>
      <w:adjustRightInd w:val="0"/>
      <w:spacing w:line="240" w:lineRule="auto"/>
      <w:jc w:val="center"/>
    </w:pPr>
    <w:rPr>
      <w:rFonts w:ascii="Consolas" w:eastAsiaTheme="minorEastAsia" w:hAnsi="Consolas"/>
      <w:sz w:val="24"/>
      <w:szCs w:val="24"/>
      <w:lang w:eastAsia="ru-RU"/>
    </w:rPr>
  </w:style>
  <w:style w:type="paragraph" w:customStyle="1" w:styleId="Style35">
    <w:name w:val="Style35"/>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character" w:customStyle="1" w:styleId="FontStyle46">
    <w:name w:val="Font Style46"/>
    <w:basedOn w:val="DefaultParagraphFont"/>
    <w:uiPriority w:val="99"/>
    <w:rsid w:val="00E37FD4"/>
    <w:rPr>
      <w:rFonts w:ascii="Impact" w:hAnsi="Impact" w:cs="Impact"/>
      <w:sz w:val="16"/>
      <w:szCs w:val="16"/>
    </w:rPr>
  </w:style>
  <w:style w:type="character" w:customStyle="1" w:styleId="FontStyle66">
    <w:name w:val="Font Style66"/>
    <w:basedOn w:val="DefaultParagraphFont"/>
    <w:uiPriority w:val="99"/>
    <w:rsid w:val="00E37FD4"/>
    <w:rPr>
      <w:rFonts w:ascii="Consolas" w:hAnsi="Consolas" w:cs="Consolas"/>
      <w:b/>
      <w:bCs/>
      <w:i/>
      <w:iCs/>
      <w:spacing w:val="-10"/>
      <w:sz w:val="28"/>
      <w:szCs w:val="28"/>
    </w:rPr>
  </w:style>
  <w:style w:type="character" w:customStyle="1" w:styleId="FontStyle69">
    <w:name w:val="Font Style69"/>
    <w:basedOn w:val="DefaultParagraphFont"/>
    <w:uiPriority w:val="99"/>
    <w:rsid w:val="00E37FD4"/>
    <w:rPr>
      <w:rFonts w:ascii="Cambria" w:hAnsi="Cambria" w:cs="Cambria"/>
      <w:i/>
      <w:iCs/>
      <w:sz w:val="36"/>
      <w:szCs w:val="36"/>
    </w:rPr>
  </w:style>
  <w:style w:type="character" w:customStyle="1" w:styleId="w">
    <w:name w:val="w"/>
    <w:basedOn w:val="DefaultParagraphFont"/>
    <w:rsid w:val="00B92D4B"/>
  </w:style>
  <w:style w:type="character" w:customStyle="1" w:styleId="1pt1">
    <w:name w:val="Основной текст + Полужирный;Курсив;Интервал 1 pt"/>
    <w:basedOn w:val="DefaultParagraphFont"/>
    <w:rsid w:val="00AA37CC"/>
    <w:rPr>
      <w:rFonts w:ascii="Times New Roman" w:eastAsia="Times New Roman" w:hAnsi="Times New Roman" w:cs="Times New Roman"/>
      <w:b/>
      <w:bCs/>
      <w:i/>
      <w:iCs/>
      <w:color w:val="000000"/>
      <w:spacing w:val="20"/>
      <w:w w:val="100"/>
      <w:position w:val="0"/>
      <w:sz w:val="18"/>
      <w:szCs w:val="18"/>
      <w:shd w:val="clear" w:color="auto" w:fill="FFFFFF"/>
      <w:lang w:val="ru-RU"/>
    </w:rPr>
  </w:style>
  <w:style w:type="character" w:customStyle="1" w:styleId="29">
    <w:name w:val="Основной текст (2)_"/>
    <w:basedOn w:val="DefaultParagraphFont"/>
    <w:link w:val="2a"/>
    <w:rsid w:val="00AA37CC"/>
    <w:rPr>
      <w:rFonts w:eastAsia="Times New Roman"/>
      <w:b/>
      <w:bCs/>
      <w:spacing w:val="5"/>
      <w:sz w:val="18"/>
      <w:szCs w:val="18"/>
      <w:shd w:val="clear" w:color="auto" w:fill="FFFFFF"/>
    </w:rPr>
  </w:style>
  <w:style w:type="paragraph" w:customStyle="1" w:styleId="2a">
    <w:name w:val="Основной текст (2)"/>
    <w:basedOn w:val="Normal"/>
    <w:link w:val="29"/>
    <w:rsid w:val="00AA37CC"/>
    <w:pPr>
      <w:widowControl w:val="0"/>
      <w:shd w:val="clear" w:color="auto" w:fill="FFFFFF"/>
      <w:spacing w:before="240" w:after="120" w:line="211" w:lineRule="exact"/>
      <w:ind w:hanging="820"/>
    </w:pPr>
    <w:rPr>
      <w:rFonts w:eastAsia="Times New Roman"/>
      <w:b/>
      <w:bCs/>
      <w:spacing w:val="5"/>
      <w:sz w:val="18"/>
      <w:szCs w:val="18"/>
    </w:rPr>
  </w:style>
  <w:style w:type="character" w:customStyle="1" w:styleId="20pt0">
    <w:name w:val="Основной текст (2) + Не полужирный;Интервал 0 pt"/>
    <w:basedOn w:val="29"/>
    <w:rsid w:val="00AA37CC"/>
    <w:rPr>
      <w:rFonts w:eastAsia="Times New Roman"/>
      <w:b/>
      <w:bCs/>
      <w:i w:val="0"/>
      <w:iCs w:val="0"/>
      <w:smallCaps w:val="0"/>
      <w:strike w:val="0"/>
      <w:color w:val="000000"/>
      <w:spacing w:val="7"/>
      <w:w w:val="100"/>
      <w:position w:val="0"/>
      <w:sz w:val="18"/>
      <w:szCs w:val="18"/>
      <w:u w:val="none"/>
      <w:shd w:val="clear" w:color="auto" w:fill="FFFFFF"/>
      <w:lang w:val="ru-RU"/>
    </w:rPr>
  </w:style>
  <w:style w:type="character" w:customStyle="1" w:styleId="1pt2">
    <w:name w:val="Основной текст + Полужирный;Интервал 1 pt"/>
    <w:basedOn w:val="DefaultParagraphFont"/>
    <w:rsid w:val="00AA37CC"/>
    <w:rPr>
      <w:rFonts w:ascii="Times New Roman" w:eastAsia="Times New Roman" w:hAnsi="Times New Roman" w:cs="Times New Roman"/>
      <w:b/>
      <w:bCs/>
      <w:i w:val="0"/>
      <w:iCs w:val="0"/>
      <w:smallCaps w:val="0"/>
      <w:strike w:val="0"/>
      <w:color w:val="000000"/>
      <w:spacing w:val="27"/>
      <w:w w:val="100"/>
      <w:position w:val="0"/>
      <w:sz w:val="18"/>
      <w:szCs w:val="18"/>
      <w:u w:val="none"/>
      <w:shd w:val="clear" w:color="auto" w:fill="FFFFFF"/>
      <w:lang w:val="ru-RU"/>
    </w:rPr>
  </w:style>
  <w:style w:type="character" w:customStyle="1" w:styleId="Candara0pt">
    <w:name w:val="Основной текст + Candara;Интервал 0 pt"/>
    <w:rsid w:val="00097D82"/>
    <w:rPr>
      <w:rFonts w:ascii="Candara" w:eastAsia="Candara" w:hAnsi="Candara" w:cs="Candara"/>
      <w:b w:val="0"/>
      <w:bCs w:val="0"/>
      <w:i w:val="0"/>
      <w:iCs w:val="0"/>
      <w:smallCaps w:val="0"/>
      <w:strike w:val="0"/>
      <w:color w:val="000000"/>
      <w:spacing w:val="5"/>
      <w:w w:val="100"/>
      <w:position w:val="0"/>
      <w:sz w:val="19"/>
      <w:szCs w:val="19"/>
      <w:u w:val="none"/>
      <w:shd w:val="clear" w:color="auto" w:fill="FFFFFF"/>
      <w:lang w:val="ru-RU"/>
    </w:rPr>
  </w:style>
  <w:style w:type="character" w:customStyle="1" w:styleId="221pt">
    <w:name w:val="Основной текст (22) + Интервал 1 pt"/>
    <w:rsid w:val="00097D82"/>
    <w:rPr>
      <w:rFonts w:ascii="Times New Roman" w:eastAsia="Times New Roman" w:hAnsi="Times New Roman" w:cs="Times New Roman"/>
      <w:b/>
      <w:bCs/>
      <w:i w:val="0"/>
      <w:iCs w:val="0"/>
      <w:smallCaps w:val="0"/>
      <w:strike w:val="0"/>
      <w:color w:val="000000"/>
      <w:spacing w:val="22"/>
      <w:w w:val="100"/>
      <w:position w:val="0"/>
      <w:sz w:val="19"/>
      <w:szCs w:val="19"/>
      <w:u w:val="none"/>
      <w:lang w:val="ru-RU"/>
    </w:rPr>
  </w:style>
  <w:style w:type="character" w:customStyle="1" w:styleId="Candara9pt0pt1">
    <w:name w:val="Основной текст + Candara;9 pt;Курсив;Интервал 0 pt"/>
    <w:rsid w:val="00097D82"/>
    <w:rPr>
      <w:rFonts w:ascii="Candara" w:eastAsia="Candara" w:hAnsi="Candara" w:cs="Candara"/>
      <w:b w:val="0"/>
      <w:bCs w:val="0"/>
      <w:i/>
      <w:iCs/>
      <w:smallCaps w:val="0"/>
      <w:strike w:val="0"/>
      <w:color w:val="000000"/>
      <w:spacing w:val="-8"/>
      <w:w w:val="100"/>
      <w:position w:val="0"/>
      <w:sz w:val="18"/>
      <w:szCs w:val="18"/>
      <w:u w:val="none"/>
      <w:shd w:val="clear" w:color="auto" w:fill="FFFFFF"/>
      <w:lang w:val="ru-RU"/>
    </w:rPr>
  </w:style>
  <w:style w:type="character" w:customStyle="1" w:styleId="9pt0pt">
    <w:name w:val="Основной текст + 9 pt;Полужирный;Интервал 0 pt"/>
    <w:rsid w:val="001A3BA4"/>
    <w:rPr>
      <w:rFonts w:ascii="Times New Roman" w:eastAsia="Times New Roman" w:hAnsi="Times New Roman"/>
      <w:b/>
      <w:bCs/>
      <w:i w:val="0"/>
      <w:iCs w:val="0"/>
      <w:smallCaps w:val="0"/>
      <w:strike w:val="0"/>
      <w:color w:val="000000"/>
      <w:spacing w:val="7"/>
      <w:w w:val="100"/>
      <w:position w:val="0"/>
      <w:sz w:val="18"/>
      <w:szCs w:val="18"/>
      <w:u w:val="single"/>
      <w:shd w:val="clear" w:color="auto" w:fill="FFFFFF"/>
      <w:lang w:val="ru-RU"/>
    </w:rPr>
  </w:style>
  <w:style w:type="character" w:styleId="UnresolvedMention">
    <w:name w:val="Unresolved Mention"/>
    <w:basedOn w:val="DefaultParagraphFont"/>
    <w:uiPriority w:val="99"/>
    <w:semiHidden/>
    <w:unhideWhenUsed/>
    <w:rsid w:val="00EA2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6545">
      <w:bodyDiv w:val="1"/>
      <w:marLeft w:val="0"/>
      <w:marRight w:val="0"/>
      <w:marTop w:val="0"/>
      <w:marBottom w:val="0"/>
      <w:divBdr>
        <w:top w:val="none" w:sz="0" w:space="0" w:color="auto"/>
        <w:left w:val="none" w:sz="0" w:space="0" w:color="auto"/>
        <w:bottom w:val="none" w:sz="0" w:space="0" w:color="auto"/>
        <w:right w:val="none" w:sz="0" w:space="0" w:color="auto"/>
      </w:divBdr>
      <w:divsChild>
        <w:div w:id="344868983">
          <w:marLeft w:val="0"/>
          <w:marRight w:val="0"/>
          <w:marTop w:val="0"/>
          <w:marBottom w:val="0"/>
          <w:divBdr>
            <w:top w:val="none" w:sz="0" w:space="0" w:color="auto"/>
            <w:left w:val="none" w:sz="0" w:space="0" w:color="auto"/>
            <w:bottom w:val="none" w:sz="0" w:space="0" w:color="auto"/>
            <w:right w:val="none" w:sz="0" w:space="0" w:color="auto"/>
          </w:divBdr>
          <w:divsChild>
            <w:div w:id="784999817">
              <w:marLeft w:val="0"/>
              <w:marRight w:val="0"/>
              <w:marTop w:val="0"/>
              <w:marBottom w:val="0"/>
              <w:divBdr>
                <w:top w:val="none" w:sz="0" w:space="0" w:color="auto"/>
                <w:left w:val="none" w:sz="0" w:space="0" w:color="auto"/>
                <w:bottom w:val="none" w:sz="0" w:space="0" w:color="auto"/>
                <w:right w:val="none" w:sz="0" w:space="0" w:color="auto"/>
              </w:divBdr>
              <w:divsChild>
                <w:div w:id="1511288651">
                  <w:marLeft w:val="0"/>
                  <w:marRight w:val="0"/>
                  <w:marTop w:val="0"/>
                  <w:marBottom w:val="0"/>
                  <w:divBdr>
                    <w:top w:val="none" w:sz="0" w:space="0" w:color="auto"/>
                    <w:left w:val="none" w:sz="0" w:space="0" w:color="auto"/>
                    <w:bottom w:val="none" w:sz="0" w:space="0" w:color="auto"/>
                    <w:right w:val="none" w:sz="0" w:space="0" w:color="auto"/>
                  </w:divBdr>
                  <w:divsChild>
                    <w:div w:id="667903065">
                      <w:marLeft w:val="-160"/>
                      <w:marRight w:val="-160"/>
                      <w:marTop w:val="0"/>
                      <w:marBottom w:val="0"/>
                      <w:divBdr>
                        <w:top w:val="none" w:sz="0" w:space="0" w:color="auto"/>
                        <w:left w:val="none" w:sz="0" w:space="0" w:color="auto"/>
                        <w:bottom w:val="none" w:sz="0" w:space="0" w:color="auto"/>
                        <w:right w:val="none" w:sz="0" w:space="0" w:color="auto"/>
                      </w:divBdr>
                      <w:divsChild>
                        <w:div w:id="47917694">
                          <w:marLeft w:val="0"/>
                          <w:marRight w:val="0"/>
                          <w:marTop w:val="0"/>
                          <w:marBottom w:val="0"/>
                          <w:divBdr>
                            <w:top w:val="none" w:sz="0" w:space="0" w:color="auto"/>
                            <w:left w:val="none" w:sz="0" w:space="0" w:color="auto"/>
                            <w:bottom w:val="none" w:sz="0" w:space="0" w:color="auto"/>
                            <w:right w:val="none" w:sz="0" w:space="0" w:color="auto"/>
                          </w:divBdr>
                          <w:divsChild>
                            <w:div w:id="506676369">
                              <w:marLeft w:val="70"/>
                              <w:marRight w:val="200"/>
                              <w:marTop w:val="90"/>
                              <w:marBottom w:val="430"/>
                              <w:divBdr>
                                <w:top w:val="none" w:sz="0" w:space="0" w:color="auto"/>
                                <w:left w:val="none" w:sz="0" w:space="0" w:color="auto"/>
                                <w:bottom w:val="none" w:sz="0" w:space="0" w:color="auto"/>
                                <w:right w:val="none" w:sz="0" w:space="0" w:color="auto"/>
                              </w:divBdr>
                            </w:div>
                          </w:divsChild>
                        </w:div>
                        <w:div w:id="786389826">
                          <w:marLeft w:val="0"/>
                          <w:marRight w:val="0"/>
                          <w:marTop w:val="0"/>
                          <w:marBottom w:val="0"/>
                          <w:divBdr>
                            <w:top w:val="none" w:sz="0" w:space="0" w:color="auto"/>
                            <w:left w:val="none" w:sz="0" w:space="0" w:color="auto"/>
                            <w:bottom w:val="none" w:sz="0" w:space="0" w:color="auto"/>
                            <w:right w:val="none" w:sz="0" w:space="0" w:color="auto"/>
                          </w:divBdr>
                          <w:divsChild>
                            <w:div w:id="434254936">
                              <w:marLeft w:val="0"/>
                              <w:marRight w:val="310"/>
                              <w:marTop w:val="70"/>
                              <w:marBottom w:val="400"/>
                              <w:divBdr>
                                <w:top w:val="none" w:sz="0" w:space="0" w:color="auto"/>
                                <w:left w:val="none" w:sz="0" w:space="0" w:color="auto"/>
                                <w:bottom w:val="none" w:sz="0" w:space="0" w:color="auto"/>
                                <w:right w:val="none" w:sz="0" w:space="0" w:color="auto"/>
                              </w:divBdr>
                              <w:divsChild>
                                <w:div w:id="78947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752481">
      <w:bodyDiv w:val="1"/>
      <w:marLeft w:val="0"/>
      <w:marRight w:val="0"/>
      <w:marTop w:val="0"/>
      <w:marBottom w:val="0"/>
      <w:divBdr>
        <w:top w:val="none" w:sz="0" w:space="0" w:color="auto"/>
        <w:left w:val="none" w:sz="0" w:space="0" w:color="auto"/>
        <w:bottom w:val="none" w:sz="0" w:space="0" w:color="auto"/>
        <w:right w:val="none" w:sz="0" w:space="0" w:color="auto"/>
      </w:divBdr>
      <w:divsChild>
        <w:div w:id="1624266584">
          <w:marLeft w:val="0"/>
          <w:marRight w:val="0"/>
          <w:marTop w:val="0"/>
          <w:marBottom w:val="0"/>
          <w:divBdr>
            <w:top w:val="none" w:sz="0" w:space="0" w:color="auto"/>
            <w:left w:val="none" w:sz="0" w:space="0" w:color="auto"/>
            <w:bottom w:val="none" w:sz="0" w:space="0" w:color="auto"/>
            <w:right w:val="none" w:sz="0" w:space="0" w:color="auto"/>
          </w:divBdr>
          <w:divsChild>
            <w:div w:id="286744025">
              <w:marLeft w:val="0"/>
              <w:marRight w:val="0"/>
              <w:marTop w:val="0"/>
              <w:marBottom w:val="0"/>
              <w:divBdr>
                <w:top w:val="none" w:sz="0" w:space="0" w:color="auto"/>
                <w:left w:val="none" w:sz="0" w:space="0" w:color="auto"/>
                <w:bottom w:val="none" w:sz="0" w:space="0" w:color="auto"/>
                <w:right w:val="none" w:sz="0" w:space="0" w:color="auto"/>
              </w:divBdr>
              <w:divsChild>
                <w:div w:id="1742366944">
                  <w:marLeft w:val="0"/>
                  <w:marRight w:val="0"/>
                  <w:marTop w:val="0"/>
                  <w:marBottom w:val="0"/>
                  <w:divBdr>
                    <w:top w:val="none" w:sz="0" w:space="0" w:color="auto"/>
                    <w:left w:val="none" w:sz="0" w:space="0" w:color="auto"/>
                    <w:bottom w:val="none" w:sz="0" w:space="0" w:color="auto"/>
                    <w:right w:val="none" w:sz="0" w:space="0" w:color="auto"/>
                  </w:divBdr>
                  <w:divsChild>
                    <w:div w:id="415975732">
                      <w:marLeft w:val="-160"/>
                      <w:marRight w:val="-160"/>
                      <w:marTop w:val="0"/>
                      <w:marBottom w:val="0"/>
                      <w:divBdr>
                        <w:top w:val="none" w:sz="0" w:space="0" w:color="auto"/>
                        <w:left w:val="none" w:sz="0" w:space="0" w:color="auto"/>
                        <w:bottom w:val="none" w:sz="0" w:space="0" w:color="auto"/>
                        <w:right w:val="none" w:sz="0" w:space="0" w:color="auto"/>
                      </w:divBdr>
                      <w:divsChild>
                        <w:div w:id="499275693">
                          <w:marLeft w:val="0"/>
                          <w:marRight w:val="0"/>
                          <w:marTop w:val="0"/>
                          <w:marBottom w:val="0"/>
                          <w:divBdr>
                            <w:top w:val="none" w:sz="0" w:space="0" w:color="auto"/>
                            <w:left w:val="none" w:sz="0" w:space="0" w:color="auto"/>
                            <w:bottom w:val="none" w:sz="0" w:space="0" w:color="auto"/>
                            <w:right w:val="none" w:sz="0" w:space="0" w:color="auto"/>
                          </w:divBdr>
                          <w:divsChild>
                            <w:div w:id="983395299">
                              <w:marLeft w:val="0"/>
                              <w:marRight w:val="310"/>
                              <w:marTop w:val="70"/>
                              <w:marBottom w:val="400"/>
                              <w:divBdr>
                                <w:top w:val="none" w:sz="0" w:space="0" w:color="auto"/>
                                <w:left w:val="none" w:sz="0" w:space="0" w:color="auto"/>
                                <w:bottom w:val="none" w:sz="0" w:space="0" w:color="auto"/>
                                <w:right w:val="none" w:sz="0" w:space="0" w:color="auto"/>
                              </w:divBdr>
                              <w:divsChild>
                                <w:div w:id="81074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22157">
          <w:marLeft w:val="0"/>
          <w:marRight w:val="0"/>
          <w:marTop w:val="0"/>
          <w:marBottom w:val="0"/>
          <w:divBdr>
            <w:top w:val="none" w:sz="0" w:space="0" w:color="auto"/>
            <w:left w:val="none" w:sz="0" w:space="0" w:color="auto"/>
            <w:bottom w:val="none" w:sz="0" w:space="0" w:color="auto"/>
            <w:right w:val="none" w:sz="0" w:space="0" w:color="auto"/>
          </w:divBdr>
          <w:divsChild>
            <w:div w:id="18413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7.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fontTable" Target="fontTable.xml"/><Relationship Id="rId8" Type="http://schemas.openxmlformats.org/officeDocument/2006/relationships/hyperlink" Target="http://dx.doi.org/10.21515/1990-4665-187-025" TargetMode="Externa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jpeg"/><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2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24DF5D-4F39-43C0-A480-39825EE4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15</Pages>
  <Words>3697</Words>
  <Characters>21074</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41</cp:revision>
  <cp:lastPrinted>2023-02-20T02:26:00Z</cp:lastPrinted>
  <dcterms:created xsi:type="dcterms:W3CDTF">2023-02-18T09:44:00Z</dcterms:created>
  <dcterms:modified xsi:type="dcterms:W3CDTF">2023-03-29T23:14:00Z</dcterms:modified>
</cp:coreProperties>
</file>