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E06E7" w:rsidRPr="005E06E7" w14:paraId="25C40C5D" w14:textId="77777777" w:rsidTr="00732DB9">
        <w:tc>
          <w:tcPr>
            <w:tcW w:w="4530" w:type="dxa"/>
          </w:tcPr>
          <w:p w14:paraId="1489E023" w14:textId="3529EFDD" w:rsidR="00187492" w:rsidRPr="00F0584D" w:rsidRDefault="005E06E7" w:rsidP="009F34C1">
            <w:pPr>
              <w:shd w:val="clear" w:color="auto" w:fill="FFFFFF"/>
              <w:rPr>
                <w:sz w:val="20"/>
                <w:szCs w:val="20"/>
              </w:rPr>
            </w:pPr>
            <w:r w:rsidRPr="005E06E7">
              <w:rPr>
                <w:sz w:val="20"/>
                <w:szCs w:val="20"/>
              </w:rPr>
              <w:t>УДК</w:t>
            </w:r>
            <w:r w:rsidR="00F0584D">
              <w:rPr>
                <w:sz w:val="20"/>
                <w:szCs w:val="20"/>
              </w:rPr>
              <w:t xml:space="preserve"> </w:t>
            </w:r>
            <w:r w:rsidRPr="00F0584D">
              <w:rPr>
                <w:sz w:val="20"/>
                <w:szCs w:val="20"/>
              </w:rPr>
              <w:t>631.115:338.43</w:t>
            </w:r>
            <w:r w:rsidRPr="005E06E7">
              <w:rPr>
                <w:sz w:val="20"/>
                <w:szCs w:val="20"/>
              </w:rPr>
              <w:t xml:space="preserve"> </w:t>
            </w:r>
          </w:p>
        </w:tc>
        <w:tc>
          <w:tcPr>
            <w:tcW w:w="4530" w:type="dxa"/>
          </w:tcPr>
          <w:p w14:paraId="7AE6465B" w14:textId="0E24FCDB" w:rsidR="005E06E7" w:rsidRDefault="00403D35" w:rsidP="009F34C1">
            <w:pPr>
              <w:rPr>
                <w:sz w:val="20"/>
                <w:szCs w:val="20"/>
              </w:rPr>
            </w:pPr>
            <w:r w:rsidRPr="00403D35">
              <w:rPr>
                <w:sz w:val="20"/>
                <w:szCs w:val="20"/>
                <w:lang w:val="en-US"/>
              </w:rPr>
              <w:t>UDC 631</w:t>
            </w:r>
            <w:r w:rsidRPr="00F0584D">
              <w:rPr>
                <w:sz w:val="20"/>
                <w:szCs w:val="20"/>
              </w:rPr>
              <w:t>.115:338.43</w:t>
            </w:r>
          </w:p>
          <w:p w14:paraId="08685651" w14:textId="1E7BCAEF" w:rsidR="00A05DD4" w:rsidRPr="005E06E7" w:rsidRDefault="00A05DD4" w:rsidP="009F34C1">
            <w:pPr>
              <w:rPr>
                <w:sz w:val="20"/>
                <w:szCs w:val="20"/>
                <w:lang w:val="en-US"/>
              </w:rPr>
            </w:pPr>
          </w:p>
        </w:tc>
      </w:tr>
      <w:tr w:rsidR="005E06E7" w:rsidRPr="009100B4" w14:paraId="59BF6512" w14:textId="77777777" w:rsidTr="00732DB9">
        <w:tc>
          <w:tcPr>
            <w:tcW w:w="4530" w:type="dxa"/>
          </w:tcPr>
          <w:p w14:paraId="6FFE67CC" w14:textId="77777777" w:rsidR="005E06E7" w:rsidRDefault="009100B4" w:rsidP="009F34C1">
            <w:pPr>
              <w:rPr>
                <w:sz w:val="19"/>
                <w:szCs w:val="19"/>
              </w:rPr>
            </w:pPr>
            <w:r w:rsidRPr="009100B4">
              <w:rPr>
                <w:sz w:val="19"/>
                <w:szCs w:val="19"/>
              </w:rPr>
              <w:t xml:space="preserve">5.2.3. Региональная и отраслевая экономика (экономические науки) </w:t>
            </w:r>
          </w:p>
          <w:p w14:paraId="6D1B0255" w14:textId="587DDFC5" w:rsidR="009100B4" w:rsidRPr="00AC43E4" w:rsidRDefault="009100B4" w:rsidP="009F34C1">
            <w:pPr>
              <w:rPr>
                <w:sz w:val="20"/>
                <w:szCs w:val="20"/>
              </w:rPr>
            </w:pPr>
          </w:p>
        </w:tc>
        <w:tc>
          <w:tcPr>
            <w:tcW w:w="4530" w:type="dxa"/>
          </w:tcPr>
          <w:p w14:paraId="403559B6" w14:textId="0521C7D9" w:rsidR="005E06E7" w:rsidRPr="009100B4" w:rsidRDefault="009100B4" w:rsidP="009F34C1">
            <w:pPr>
              <w:rPr>
                <w:sz w:val="20"/>
                <w:szCs w:val="20"/>
                <w:lang w:val="en-US"/>
              </w:rPr>
            </w:pPr>
            <w:r w:rsidRPr="00D154BA">
              <w:rPr>
                <w:color w:val="000000"/>
                <w:sz w:val="20"/>
                <w:szCs w:val="20"/>
                <w:lang w:val="en-US"/>
              </w:rPr>
              <w:t>5.2.3 Regional and sectoral economy</w:t>
            </w:r>
            <w:r w:rsidRPr="00A15232">
              <w:rPr>
                <w:color w:val="000000"/>
                <w:sz w:val="20"/>
                <w:szCs w:val="20"/>
                <w:lang w:val="en-US"/>
              </w:rPr>
              <w:t xml:space="preserve"> </w:t>
            </w:r>
            <w:r>
              <w:rPr>
                <w:color w:val="000000"/>
                <w:sz w:val="20"/>
                <w:szCs w:val="20"/>
                <w:lang w:val="en-US"/>
              </w:rPr>
              <w:t>(economic sciences)</w:t>
            </w:r>
          </w:p>
        </w:tc>
      </w:tr>
      <w:tr w:rsidR="005E06E7" w:rsidRPr="009100B4" w14:paraId="51068166" w14:textId="77777777" w:rsidTr="00732DB9">
        <w:tc>
          <w:tcPr>
            <w:tcW w:w="4530" w:type="dxa"/>
          </w:tcPr>
          <w:p w14:paraId="1E954818" w14:textId="7BF909AD" w:rsidR="005E06E7" w:rsidRPr="00F0584D" w:rsidRDefault="00F0584D" w:rsidP="009F34C1">
            <w:pPr>
              <w:shd w:val="clear" w:color="auto" w:fill="FFFFFF"/>
              <w:rPr>
                <w:b/>
                <w:bCs/>
                <w:color w:val="000000"/>
                <w:sz w:val="20"/>
                <w:szCs w:val="20"/>
              </w:rPr>
            </w:pPr>
            <w:r w:rsidRPr="00F0584D">
              <w:rPr>
                <w:b/>
                <w:bCs/>
                <w:sz w:val="20"/>
                <w:szCs w:val="20"/>
              </w:rPr>
              <w:t>ТЕНДЕНЦИИ РАЗВИТИЯ МАЛЫХ ФОРМ   РЕГИОНАЛЬНОГО АГРАРНОГО БИЗНЕСА</w:t>
            </w:r>
            <w:r w:rsidRPr="00F0584D">
              <w:rPr>
                <w:b/>
                <w:bCs/>
                <w:color w:val="000000"/>
                <w:sz w:val="20"/>
                <w:szCs w:val="20"/>
              </w:rPr>
              <w:t xml:space="preserve"> </w:t>
            </w:r>
          </w:p>
        </w:tc>
        <w:tc>
          <w:tcPr>
            <w:tcW w:w="4530" w:type="dxa"/>
          </w:tcPr>
          <w:p w14:paraId="373ACFF7" w14:textId="43E9DB97" w:rsidR="00AC43E4" w:rsidRPr="00AC43E4" w:rsidRDefault="00AC43E4" w:rsidP="009F34C1">
            <w:pPr>
              <w:shd w:val="clear" w:color="auto" w:fill="FFFFFF"/>
              <w:rPr>
                <w:b/>
                <w:bCs/>
                <w:sz w:val="20"/>
                <w:szCs w:val="20"/>
                <w:lang w:val="en-US"/>
              </w:rPr>
            </w:pPr>
            <w:r w:rsidRPr="00AC43E4">
              <w:rPr>
                <w:b/>
                <w:bCs/>
                <w:sz w:val="20"/>
                <w:szCs w:val="20"/>
                <w:lang w:val="en-US"/>
              </w:rPr>
              <w:t>TRENDS IN THE DEVELOPMENT OF SMALL FORMS OF REGIONAL AGRICULTURAL BUSINESS</w:t>
            </w:r>
          </w:p>
          <w:p w14:paraId="5FFB916A" w14:textId="77777777" w:rsidR="005E06E7" w:rsidRPr="00AC43E4" w:rsidRDefault="005E06E7" w:rsidP="009F34C1">
            <w:pPr>
              <w:rPr>
                <w:sz w:val="20"/>
                <w:szCs w:val="20"/>
                <w:lang w:val="en-US"/>
              </w:rPr>
            </w:pPr>
          </w:p>
        </w:tc>
      </w:tr>
      <w:tr w:rsidR="00F0584D" w:rsidRPr="009100B4" w14:paraId="10A6636E" w14:textId="77777777" w:rsidTr="00732DB9">
        <w:tc>
          <w:tcPr>
            <w:tcW w:w="4530" w:type="dxa"/>
          </w:tcPr>
          <w:p w14:paraId="4FD56884" w14:textId="77777777" w:rsidR="00F0584D" w:rsidRDefault="00F0584D" w:rsidP="009F34C1">
            <w:pPr>
              <w:shd w:val="clear" w:color="auto" w:fill="FFFFFF"/>
              <w:tabs>
                <w:tab w:val="num" w:pos="1440"/>
              </w:tabs>
              <w:rPr>
                <w:color w:val="000000"/>
                <w:sz w:val="20"/>
                <w:szCs w:val="20"/>
              </w:rPr>
            </w:pPr>
            <w:r>
              <w:rPr>
                <w:color w:val="000000"/>
                <w:sz w:val="20"/>
                <w:szCs w:val="20"/>
              </w:rPr>
              <w:t>Питерская Людмила Юрьевна</w:t>
            </w:r>
          </w:p>
          <w:p w14:paraId="4917691E" w14:textId="3CA4A0C4" w:rsidR="00F0584D" w:rsidRDefault="00F0584D" w:rsidP="009F34C1">
            <w:pPr>
              <w:shd w:val="clear" w:color="auto" w:fill="FFFFFF"/>
              <w:tabs>
                <w:tab w:val="num" w:pos="1440"/>
              </w:tabs>
              <w:rPr>
                <w:color w:val="000000"/>
                <w:sz w:val="20"/>
                <w:szCs w:val="20"/>
              </w:rPr>
            </w:pPr>
            <w:r>
              <w:rPr>
                <w:color w:val="000000"/>
                <w:sz w:val="20"/>
                <w:szCs w:val="20"/>
              </w:rPr>
              <w:t xml:space="preserve">д.э.н., профессор </w:t>
            </w:r>
          </w:p>
          <w:p w14:paraId="6642392C" w14:textId="0F3FD9BC" w:rsidR="003C22DA" w:rsidRPr="002556EB" w:rsidRDefault="00F0584D" w:rsidP="009F34C1">
            <w:pPr>
              <w:shd w:val="clear" w:color="auto" w:fill="FFFFFF"/>
              <w:tabs>
                <w:tab w:val="num" w:pos="1440"/>
              </w:tabs>
              <w:rPr>
                <w:color w:val="000000"/>
                <w:sz w:val="20"/>
                <w:szCs w:val="20"/>
                <w:lang w:val="en-US"/>
              </w:rPr>
            </w:pPr>
            <w:r w:rsidRPr="00A55091">
              <w:rPr>
                <w:color w:val="000000"/>
                <w:sz w:val="20"/>
                <w:szCs w:val="20"/>
              </w:rPr>
              <w:t>РИНЦ</w:t>
            </w:r>
            <w:r w:rsidRPr="002556EB">
              <w:rPr>
                <w:color w:val="000000"/>
                <w:sz w:val="20"/>
                <w:szCs w:val="20"/>
                <w:lang w:val="en-US"/>
              </w:rPr>
              <w:t xml:space="preserve"> </w:t>
            </w:r>
            <w:r w:rsidR="00BC55A1" w:rsidRPr="002556EB">
              <w:rPr>
                <w:color w:val="000000"/>
                <w:sz w:val="20"/>
                <w:szCs w:val="20"/>
                <w:lang w:val="en-US"/>
              </w:rPr>
              <w:t>SPIN-</w:t>
            </w:r>
            <w:r w:rsidR="00BC55A1" w:rsidRPr="00A55091">
              <w:rPr>
                <w:color w:val="000000"/>
                <w:sz w:val="20"/>
                <w:szCs w:val="20"/>
              </w:rPr>
              <w:t>код</w:t>
            </w:r>
            <w:r w:rsidR="00BC55A1" w:rsidRPr="002556EB">
              <w:rPr>
                <w:color w:val="000000"/>
                <w:sz w:val="20"/>
                <w:szCs w:val="20"/>
                <w:lang w:val="en-US"/>
              </w:rPr>
              <w:t>: 8285-1390</w:t>
            </w:r>
          </w:p>
          <w:p w14:paraId="26EB12BE" w14:textId="71580C7F" w:rsidR="00F0584D" w:rsidRPr="002556EB" w:rsidRDefault="00F0584D" w:rsidP="009F34C1">
            <w:pPr>
              <w:shd w:val="clear" w:color="auto" w:fill="FFFFFF"/>
              <w:tabs>
                <w:tab w:val="num" w:pos="1440"/>
              </w:tabs>
              <w:rPr>
                <w:color w:val="FF0000"/>
                <w:sz w:val="20"/>
                <w:szCs w:val="20"/>
                <w:lang w:val="en-US"/>
              </w:rPr>
            </w:pPr>
            <w:r w:rsidRPr="002556EB">
              <w:rPr>
                <w:color w:val="000000"/>
                <w:sz w:val="20"/>
                <w:szCs w:val="20"/>
                <w:lang w:val="en-US"/>
              </w:rPr>
              <w:t>Scopus</w:t>
            </w:r>
            <w:r w:rsidR="00A55091" w:rsidRPr="002556EB">
              <w:rPr>
                <w:color w:val="000000"/>
                <w:sz w:val="20"/>
                <w:szCs w:val="20"/>
                <w:lang w:val="en-US"/>
              </w:rPr>
              <w:t xml:space="preserve"> </w:t>
            </w:r>
            <w:r w:rsidRPr="002556EB">
              <w:rPr>
                <w:color w:val="000000"/>
                <w:sz w:val="20"/>
                <w:szCs w:val="20"/>
                <w:lang w:val="en-US"/>
              </w:rPr>
              <w:t>ID</w:t>
            </w:r>
            <w:r w:rsidR="003C22DA" w:rsidRPr="002556EB">
              <w:rPr>
                <w:color w:val="000000"/>
                <w:sz w:val="20"/>
                <w:szCs w:val="20"/>
                <w:lang w:val="en-US"/>
              </w:rPr>
              <w:t xml:space="preserve"> </w:t>
            </w:r>
            <w:hyperlink r:id="rId8" w:tgtFrame="_blank" w:history="1">
              <w:r w:rsidR="00A55091" w:rsidRPr="002556EB">
                <w:rPr>
                  <w:color w:val="000000"/>
                  <w:sz w:val="20"/>
                  <w:szCs w:val="20"/>
                  <w:lang w:val="en-US"/>
                </w:rPr>
                <w:t>0000-0001-8495-9486</w:t>
              </w:r>
            </w:hyperlink>
          </w:p>
          <w:p w14:paraId="6A5FD743" w14:textId="77777777" w:rsidR="00187492" w:rsidRDefault="00BD34DB" w:rsidP="00187492">
            <w:pPr>
              <w:shd w:val="clear" w:color="auto" w:fill="FFFFFF"/>
              <w:tabs>
                <w:tab w:val="num" w:pos="1440"/>
              </w:tabs>
              <w:rPr>
                <w:i/>
                <w:iCs/>
                <w:color w:val="000000"/>
                <w:sz w:val="20"/>
                <w:szCs w:val="20"/>
              </w:rPr>
            </w:pPr>
            <w:hyperlink r:id="rId9" w:history="1">
              <w:r w:rsidR="0043004B" w:rsidRPr="0043004B">
                <w:rPr>
                  <w:rStyle w:val="Hyperlink"/>
                  <w:color w:val="auto"/>
                  <w:sz w:val="20"/>
                  <w:szCs w:val="20"/>
                  <w:u w:val="none"/>
                </w:rPr>
                <w:t>lpiterskaya@yandex.ru</w:t>
              </w:r>
            </w:hyperlink>
            <w:r w:rsidR="00187492" w:rsidRPr="00187492">
              <w:rPr>
                <w:i/>
                <w:iCs/>
                <w:color w:val="000000"/>
                <w:sz w:val="20"/>
                <w:szCs w:val="20"/>
              </w:rPr>
              <w:t xml:space="preserve"> </w:t>
            </w:r>
          </w:p>
          <w:p w14:paraId="61D7402C" w14:textId="381074DB" w:rsidR="00187492" w:rsidRPr="00187492" w:rsidRDefault="00187492" w:rsidP="00187492">
            <w:pPr>
              <w:shd w:val="clear" w:color="auto" w:fill="FFFFFF"/>
              <w:tabs>
                <w:tab w:val="num" w:pos="1440"/>
              </w:tabs>
              <w:rPr>
                <w:i/>
                <w:iCs/>
                <w:color w:val="000000"/>
                <w:sz w:val="20"/>
                <w:szCs w:val="20"/>
              </w:rPr>
            </w:pPr>
            <w:r w:rsidRPr="00187492">
              <w:rPr>
                <w:i/>
                <w:iCs/>
                <w:color w:val="000000"/>
                <w:sz w:val="20"/>
                <w:szCs w:val="20"/>
              </w:rPr>
              <w:t>Кубанский государственный аграрный университет, Краснодар, Россия</w:t>
            </w:r>
          </w:p>
          <w:p w14:paraId="019F037F" w14:textId="19C5B5B9" w:rsidR="00F0584D" w:rsidRPr="0043004B" w:rsidRDefault="00F0584D" w:rsidP="009F34C1">
            <w:pPr>
              <w:shd w:val="clear" w:color="auto" w:fill="FFFFFF"/>
              <w:tabs>
                <w:tab w:val="num" w:pos="1440"/>
              </w:tabs>
              <w:rPr>
                <w:color w:val="000000"/>
                <w:sz w:val="20"/>
                <w:szCs w:val="20"/>
              </w:rPr>
            </w:pPr>
          </w:p>
        </w:tc>
        <w:tc>
          <w:tcPr>
            <w:tcW w:w="4530" w:type="dxa"/>
          </w:tcPr>
          <w:p w14:paraId="30C5F719" w14:textId="62B1D6B6" w:rsidR="00C851C3" w:rsidRPr="00C851C3" w:rsidRDefault="001F6EE0" w:rsidP="009F34C1">
            <w:pPr>
              <w:rPr>
                <w:sz w:val="20"/>
                <w:szCs w:val="20"/>
                <w:shd w:val="clear" w:color="auto" w:fill="FFFFFF"/>
                <w:lang w:val="en-US"/>
              </w:rPr>
            </w:pPr>
            <w:proofErr w:type="spellStart"/>
            <w:r w:rsidRPr="00C851C3">
              <w:rPr>
                <w:sz w:val="20"/>
                <w:szCs w:val="20"/>
                <w:shd w:val="clear" w:color="auto" w:fill="FFFFFF"/>
                <w:lang w:val="en-US"/>
              </w:rPr>
              <w:t>Piterskaya</w:t>
            </w:r>
            <w:proofErr w:type="spellEnd"/>
            <w:r w:rsidRPr="00C851C3">
              <w:rPr>
                <w:sz w:val="20"/>
                <w:szCs w:val="20"/>
                <w:shd w:val="clear" w:color="auto" w:fill="FFFFFF"/>
                <w:lang w:val="en-US"/>
              </w:rPr>
              <w:t xml:space="preserve"> Lyudmila </w:t>
            </w:r>
            <w:proofErr w:type="spellStart"/>
            <w:r w:rsidRPr="00C851C3">
              <w:rPr>
                <w:sz w:val="20"/>
                <w:szCs w:val="20"/>
                <w:shd w:val="clear" w:color="auto" w:fill="FFFFFF"/>
                <w:lang w:val="en-US"/>
              </w:rPr>
              <w:t>Yurevna</w:t>
            </w:r>
            <w:proofErr w:type="spellEnd"/>
          </w:p>
          <w:p w14:paraId="7E30A297" w14:textId="0D9E1462" w:rsidR="001F6EE0" w:rsidRPr="00C851C3" w:rsidRDefault="001F6EE0" w:rsidP="009F34C1">
            <w:pPr>
              <w:rPr>
                <w:sz w:val="20"/>
                <w:szCs w:val="20"/>
                <w:lang w:val="en-US"/>
              </w:rPr>
            </w:pPr>
            <w:proofErr w:type="spellStart"/>
            <w:r w:rsidRPr="00C851C3">
              <w:rPr>
                <w:sz w:val="20"/>
                <w:szCs w:val="20"/>
                <w:lang w:val="en-US"/>
              </w:rPr>
              <w:t>D</w:t>
            </w:r>
            <w:r w:rsidR="00C851C3" w:rsidRPr="00C851C3">
              <w:rPr>
                <w:sz w:val="20"/>
                <w:szCs w:val="20"/>
                <w:lang w:val="en-US"/>
              </w:rPr>
              <w:t>r.</w:t>
            </w:r>
            <w:r w:rsidR="00900240">
              <w:rPr>
                <w:sz w:val="20"/>
                <w:szCs w:val="20"/>
                <w:lang w:val="en-US"/>
              </w:rPr>
              <w:t>Sci</w:t>
            </w:r>
            <w:r w:rsidR="00493BEF">
              <w:rPr>
                <w:sz w:val="20"/>
                <w:szCs w:val="20"/>
                <w:lang w:val="en-US"/>
              </w:rPr>
              <w:t>.</w:t>
            </w:r>
            <w:r w:rsidRPr="00C851C3">
              <w:rPr>
                <w:sz w:val="20"/>
                <w:szCs w:val="20"/>
                <w:lang w:val="en-US"/>
              </w:rPr>
              <w:t>Ec</w:t>
            </w:r>
            <w:r w:rsidR="00900240">
              <w:rPr>
                <w:sz w:val="20"/>
                <w:szCs w:val="20"/>
                <w:lang w:val="en-US"/>
              </w:rPr>
              <w:t>on</w:t>
            </w:r>
            <w:proofErr w:type="spellEnd"/>
            <w:r w:rsidR="00C851C3" w:rsidRPr="00C851C3">
              <w:rPr>
                <w:sz w:val="20"/>
                <w:szCs w:val="20"/>
                <w:lang w:val="en-US"/>
              </w:rPr>
              <w:t>.</w:t>
            </w:r>
            <w:r w:rsidRPr="00C851C3">
              <w:rPr>
                <w:sz w:val="20"/>
                <w:szCs w:val="20"/>
                <w:lang w:val="en-US"/>
              </w:rPr>
              <w:t xml:space="preserve">, </w:t>
            </w:r>
            <w:r w:rsidR="00C851C3" w:rsidRPr="00C851C3">
              <w:rPr>
                <w:sz w:val="20"/>
                <w:szCs w:val="20"/>
                <w:lang w:val="en-US"/>
              </w:rPr>
              <w:t>p</w:t>
            </w:r>
            <w:r w:rsidRPr="00C851C3">
              <w:rPr>
                <w:sz w:val="20"/>
                <w:szCs w:val="20"/>
                <w:lang w:val="en-US"/>
              </w:rPr>
              <w:t>rofessor</w:t>
            </w:r>
          </w:p>
          <w:p w14:paraId="76B00100" w14:textId="7AD4EFAD" w:rsidR="00A55091" w:rsidRPr="0096157D" w:rsidRDefault="00C851C3" w:rsidP="009F34C1">
            <w:pPr>
              <w:shd w:val="clear" w:color="auto" w:fill="FFFFFF"/>
              <w:tabs>
                <w:tab w:val="num" w:pos="1440"/>
              </w:tabs>
              <w:rPr>
                <w:color w:val="000000"/>
                <w:sz w:val="20"/>
                <w:szCs w:val="20"/>
                <w:lang w:val="en-US"/>
              </w:rPr>
            </w:pPr>
            <w:r w:rsidRPr="0096157D">
              <w:rPr>
                <w:color w:val="000000"/>
                <w:sz w:val="20"/>
                <w:szCs w:val="20"/>
                <w:lang w:val="en-US"/>
              </w:rPr>
              <w:t>RSCI</w:t>
            </w:r>
            <w:r w:rsidR="00A55091" w:rsidRPr="0096157D">
              <w:rPr>
                <w:color w:val="000000"/>
                <w:sz w:val="20"/>
                <w:szCs w:val="20"/>
                <w:lang w:val="en-US"/>
              </w:rPr>
              <w:t xml:space="preserve"> </w:t>
            </w:r>
            <w:r w:rsidRPr="0096157D">
              <w:rPr>
                <w:color w:val="000000"/>
                <w:sz w:val="20"/>
                <w:szCs w:val="20"/>
                <w:lang w:val="en-US"/>
              </w:rPr>
              <w:t>SPIN-code:</w:t>
            </w:r>
            <w:r w:rsidR="005628AB" w:rsidRPr="002556EB">
              <w:rPr>
                <w:color w:val="000000"/>
                <w:sz w:val="20"/>
                <w:szCs w:val="20"/>
                <w:lang w:val="en-US"/>
              </w:rPr>
              <w:t xml:space="preserve"> 8285</w:t>
            </w:r>
            <w:r w:rsidR="00A55091" w:rsidRPr="0096157D">
              <w:rPr>
                <w:color w:val="000000"/>
                <w:sz w:val="20"/>
                <w:szCs w:val="20"/>
                <w:lang w:val="en-US"/>
              </w:rPr>
              <w:t xml:space="preserve">-1390, </w:t>
            </w:r>
          </w:p>
          <w:p w14:paraId="17B8E257" w14:textId="11F8B466" w:rsidR="001F6EE0" w:rsidRPr="0096157D" w:rsidRDefault="001F6EE0" w:rsidP="009F34C1">
            <w:pPr>
              <w:shd w:val="clear" w:color="auto" w:fill="FFFFFF"/>
              <w:tabs>
                <w:tab w:val="num" w:pos="1440"/>
              </w:tabs>
              <w:rPr>
                <w:color w:val="000000"/>
                <w:sz w:val="20"/>
                <w:szCs w:val="20"/>
                <w:lang w:val="en-US"/>
              </w:rPr>
            </w:pPr>
            <w:r w:rsidRPr="0096157D">
              <w:rPr>
                <w:color w:val="000000"/>
                <w:sz w:val="20"/>
                <w:szCs w:val="20"/>
                <w:lang w:val="en-US"/>
              </w:rPr>
              <w:t>Scopus</w:t>
            </w:r>
            <w:r w:rsidR="00A55091" w:rsidRPr="0096157D">
              <w:rPr>
                <w:color w:val="000000"/>
                <w:sz w:val="20"/>
                <w:szCs w:val="20"/>
                <w:lang w:val="en-US"/>
              </w:rPr>
              <w:t xml:space="preserve"> </w:t>
            </w:r>
            <w:r w:rsidRPr="0096157D">
              <w:rPr>
                <w:color w:val="000000"/>
                <w:sz w:val="20"/>
                <w:szCs w:val="20"/>
                <w:lang w:val="en-US"/>
              </w:rPr>
              <w:t xml:space="preserve">ID </w:t>
            </w:r>
            <w:hyperlink r:id="rId10" w:tgtFrame="_blank" w:history="1">
              <w:r w:rsidR="00A55091" w:rsidRPr="0096157D">
                <w:rPr>
                  <w:color w:val="000000"/>
                  <w:sz w:val="20"/>
                  <w:szCs w:val="20"/>
                  <w:lang w:val="en-US"/>
                </w:rPr>
                <w:t>0000-0001-8495-9486</w:t>
              </w:r>
            </w:hyperlink>
          </w:p>
          <w:p w14:paraId="7298D008" w14:textId="77777777" w:rsidR="00900240" w:rsidRPr="00900240" w:rsidRDefault="00900240" w:rsidP="00900240">
            <w:pPr>
              <w:rPr>
                <w:sz w:val="20"/>
                <w:szCs w:val="20"/>
                <w:lang w:val="en-US"/>
              </w:rPr>
            </w:pPr>
            <w:r w:rsidRPr="00C851C3">
              <w:rPr>
                <w:sz w:val="20"/>
                <w:szCs w:val="20"/>
                <w:lang w:val="en-US"/>
              </w:rPr>
              <w:t xml:space="preserve">e-mail: </w:t>
            </w:r>
            <w:hyperlink r:id="rId11" w:history="1">
              <w:r w:rsidRPr="00C851C3">
                <w:rPr>
                  <w:sz w:val="20"/>
                  <w:szCs w:val="20"/>
                  <w:lang w:val="en-US"/>
                </w:rPr>
                <w:t>lpiterskaya@yandex.ru</w:t>
              </w:r>
            </w:hyperlink>
          </w:p>
          <w:p w14:paraId="21E136A5" w14:textId="44A96490" w:rsidR="00C851C3" w:rsidRPr="00900240" w:rsidRDefault="001F6EE0" w:rsidP="009F34C1">
            <w:pPr>
              <w:rPr>
                <w:i/>
                <w:iCs/>
                <w:sz w:val="20"/>
                <w:szCs w:val="20"/>
                <w:lang w:val="en-US"/>
              </w:rPr>
            </w:pPr>
            <w:r w:rsidRPr="00900240">
              <w:rPr>
                <w:i/>
                <w:iCs/>
                <w:sz w:val="20"/>
                <w:szCs w:val="20"/>
                <w:lang w:val="en-US"/>
              </w:rPr>
              <w:t xml:space="preserve">Kuban State Agrarian University named after I.T. </w:t>
            </w:r>
            <w:proofErr w:type="spellStart"/>
            <w:r w:rsidRPr="00900240">
              <w:rPr>
                <w:i/>
                <w:iCs/>
                <w:sz w:val="20"/>
                <w:szCs w:val="20"/>
                <w:lang w:val="en-US"/>
              </w:rPr>
              <w:t>Trubilin</w:t>
            </w:r>
            <w:proofErr w:type="spellEnd"/>
            <w:r w:rsidRPr="00900240">
              <w:rPr>
                <w:i/>
                <w:iCs/>
                <w:sz w:val="20"/>
                <w:szCs w:val="20"/>
                <w:lang w:val="en-US"/>
              </w:rPr>
              <w:t>, Krasnodar, Russia</w:t>
            </w:r>
          </w:p>
          <w:p w14:paraId="4C55BFA8" w14:textId="1278017F" w:rsidR="00234508" w:rsidRPr="00C851C3" w:rsidRDefault="00234508" w:rsidP="00900240">
            <w:pPr>
              <w:rPr>
                <w:sz w:val="20"/>
                <w:szCs w:val="20"/>
                <w:lang w:val="en-US"/>
              </w:rPr>
            </w:pPr>
          </w:p>
        </w:tc>
      </w:tr>
      <w:tr w:rsidR="00137CE1" w:rsidRPr="009F34C1" w14:paraId="39D0FE1E" w14:textId="77777777" w:rsidTr="00732DB9">
        <w:tc>
          <w:tcPr>
            <w:tcW w:w="4530" w:type="dxa"/>
          </w:tcPr>
          <w:p w14:paraId="0B0A688D" w14:textId="77777777" w:rsidR="00137CE1" w:rsidRDefault="00137CE1" w:rsidP="009F34C1">
            <w:pPr>
              <w:shd w:val="clear" w:color="auto" w:fill="FFFFFF"/>
              <w:tabs>
                <w:tab w:val="num" w:pos="1440"/>
              </w:tabs>
              <w:rPr>
                <w:color w:val="000000"/>
                <w:sz w:val="20"/>
                <w:szCs w:val="20"/>
              </w:rPr>
            </w:pPr>
            <w:r>
              <w:rPr>
                <w:color w:val="000000"/>
                <w:sz w:val="20"/>
                <w:szCs w:val="20"/>
              </w:rPr>
              <w:t>Ищенко Татьяна Леонидовна</w:t>
            </w:r>
          </w:p>
          <w:p w14:paraId="7DFF99AA" w14:textId="2179147B" w:rsidR="00137CE1" w:rsidRDefault="00137CE1" w:rsidP="009F34C1">
            <w:pPr>
              <w:shd w:val="clear" w:color="auto" w:fill="FFFFFF"/>
              <w:tabs>
                <w:tab w:val="num" w:pos="1440"/>
              </w:tabs>
              <w:rPr>
                <w:color w:val="000000"/>
                <w:sz w:val="20"/>
                <w:szCs w:val="20"/>
              </w:rPr>
            </w:pPr>
            <w:r>
              <w:rPr>
                <w:color w:val="000000"/>
                <w:sz w:val="20"/>
                <w:szCs w:val="20"/>
              </w:rPr>
              <w:t>аспирант</w:t>
            </w:r>
          </w:p>
          <w:p w14:paraId="3D13875A" w14:textId="798D02F1" w:rsidR="001F6EE0" w:rsidRPr="0008708A" w:rsidRDefault="001F6EE0" w:rsidP="009F34C1">
            <w:pPr>
              <w:shd w:val="clear" w:color="auto" w:fill="FFFFFF"/>
              <w:tabs>
                <w:tab w:val="num" w:pos="1440"/>
              </w:tabs>
              <w:rPr>
                <w:color w:val="000000"/>
                <w:sz w:val="20"/>
                <w:szCs w:val="20"/>
              </w:rPr>
            </w:pPr>
            <w:r w:rsidRPr="005E06E7">
              <w:rPr>
                <w:color w:val="000000"/>
                <w:sz w:val="20"/>
                <w:szCs w:val="20"/>
              </w:rPr>
              <w:t>РИНЦ SPIN-код</w:t>
            </w:r>
            <w:r w:rsidRPr="001F6EE0">
              <w:rPr>
                <w:color w:val="000000"/>
                <w:sz w:val="20"/>
                <w:szCs w:val="20"/>
              </w:rPr>
              <w:t xml:space="preserve"> </w:t>
            </w:r>
            <w:hyperlink r:id="rId12" w:tooltip="Персональная карточка автора" w:history="1">
              <w:r w:rsidRPr="001F6EE0">
                <w:rPr>
                  <w:color w:val="000000"/>
                  <w:sz w:val="20"/>
                  <w:szCs w:val="20"/>
                </w:rPr>
                <w:t>3335-9210</w:t>
              </w:r>
            </w:hyperlink>
          </w:p>
          <w:p w14:paraId="561C7BF2" w14:textId="77777777" w:rsidR="002C55E4" w:rsidRDefault="00137CE1" w:rsidP="002C55E4">
            <w:pPr>
              <w:shd w:val="clear" w:color="auto" w:fill="FFFFFF"/>
              <w:tabs>
                <w:tab w:val="num" w:pos="1440"/>
              </w:tabs>
              <w:rPr>
                <w:i/>
                <w:iCs/>
                <w:color w:val="000000"/>
                <w:sz w:val="20"/>
                <w:szCs w:val="20"/>
              </w:rPr>
            </w:pPr>
            <w:proofErr w:type="spellStart"/>
            <w:r w:rsidRPr="00137CE1">
              <w:rPr>
                <w:rFonts w:eastAsia="Calibri"/>
                <w:sz w:val="20"/>
                <w:szCs w:val="20"/>
                <w:lang w:val="en-US" w:eastAsia="en-US"/>
              </w:rPr>
              <w:t>taginzheva</w:t>
            </w:r>
            <w:proofErr w:type="spellEnd"/>
            <w:r w:rsidRPr="00137CE1">
              <w:rPr>
                <w:rFonts w:eastAsia="Calibri"/>
                <w:sz w:val="20"/>
                <w:szCs w:val="20"/>
                <w:lang w:eastAsia="en-US"/>
              </w:rPr>
              <w:t>_31@</w:t>
            </w:r>
            <w:r w:rsidRPr="00137CE1">
              <w:rPr>
                <w:rFonts w:eastAsia="Calibri"/>
                <w:sz w:val="20"/>
                <w:szCs w:val="20"/>
                <w:lang w:val="en-US" w:eastAsia="en-US"/>
              </w:rPr>
              <w:t>mail</w:t>
            </w:r>
            <w:r w:rsidRPr="00137CE1">
              <w:rPr>
                <w:rFonts w:eastAsia="Calibri"/>
                <w:sz w:val="20"/>
                <w:szCs w:val="20"/>
                <w:lang w:eastAsia="en-US"/>
              </w:rPr>
              <w:t>.</w:t>
            </w:r>
            <w:proofErr w:type="spellStart"/>
            <w:r w:rsidRPr="00137CE1">
              <w:rPr>
                <w:rFonts w:eastAsia="Calibri"/>
                <w:sz w:val="20"/>
                <w:szCs w:val="20"/>
                <w:lang w:val="en-US" w:eastAsia="en-US"/>
              </w:rPr>
              <w:t>ru</w:t>
            </w:r>
            <w:proofErr w:type="spellEnd"/>
            <w:r w:rsidR="002C55E4" w:rsidRPr="002C55E4">
              <w:rPr>
                <w:i/>
                <w:iCs/>
                <w:color w:val="000000"/>
                <w:sz w:val="20"/>
                <w:szCs w:val="20"/>
              </w:rPr>
              <w:t xml:space="preserve"> </w:t>
            </w:r>
          </w:p>
          <w:p w14:paraId="65F29FFB" w14:textId="2B78D8A8" w:rsidR="002C55E4" w:rsidRPr="002C55E4" w:rsidRDefault="002C55E4" w:rsidP="002C55E4">
            <w:pPr>
              <w:shd w:val="clear" w:color="auto" w:fill="FFFFFF"/>
              <w:tabs>
                <w:tab w:val="num" w:pos="1440"/>
              </w:tabs>
              <w:rPr>
                <w:i/>
                <w:iCs/>
                <w:color w:val="000000"/>
                <w:sz w:val="20"/>
                <w:szCs w:val="20"/>
              </w:rPr>
            </w:pPr>
            <w:r w:rsidRPr="002C55E4">
              <w:rPr>
                <w:i/>
                <w:iCs/>
                <w:color w:val="000000"/>
                <w:sz w:val="20"/>
                <w:szCs w:val="20"/>
              </w:rPr>
              <w:t>Краснодарский кооперативный институт (филиал) Российского университета кооперации, Краснодар, Россия</w:t>
            </w:r>
          </w:p>
          <w:p w14:paraId="70610F23" w14:textId="27F04B1C" w:rsidR="00137CE1" w:rsidRPr="00240751" w:rsidRDefault="00137CE1" w:rsidP="009F34C1">
            <w:pPr>
              <w:rPr>
                <w:rFonts w:eastAsia="Calibri"/>
                <w:sz w:val="20"/>
                <w:szCs w:val="20"/>
                <w:lang w:eastAsia="en-US"/>
              </w:rPr>
            </w:pPr>
          </w:p>
        </w:tc>
        <w:tc>
          <w:tcPr>
            <w:tcW w:w="4530" w:type="dxa"/>
          </w:tcPr>
          <w:p w14:paraId="155C0731" w14:textId="583FFA32" w:rsidR="004B3BB6" w:rsidRPr="004B3BB6" w:rsidRDefault="00137CE1" w:rsidP="009F34C1">
            <w:pPr>
              <w:rPr>
                <w:rFonts w:eastAsia="Calibri"/>
                <w:sz w:val="20"/>
                <w:szCs w:val="20"/>
                <w:lang w:val="en-US" w:eastAsia="en-US"/>
              </w:rPr>
            </w:pPr>
            <w:proofErr w:type="spellStart"/>
            <w:r w:rsidRPr="00137CE1">
              <w:rPr>
                <w:rFonts w:eastAsia="Calibri"/>
                <w:sz w:val="20"/>
                <w:szCs w:val="20"/>
                <w:lang w:val="en-US" w:eastAsia="en-US"/>
              </w:rPr>
              <w:t>Ishcenko</w:t>
            </w:r>
            <w:proofErr w:type="spellEnd"/>
            <w:r w:rsidRPr="00137CE1">
              <w:rPr>
                <w:rFonts w:eastAsia="Calibri"/>
                <w:sz w:val="20"/>
                <w:szCs w:val="20"/>
                <w:lang w:val="en-US" w:eastAsia="en-US"/>
              </w:rPr>
              <w:t xml:space="preserve"> Tatyana </w:t>
            </w:r>
            <w:proofErr w:type="spellStart"/>
            <w:r w:rsidRPr="00137CE1">
              <w:rPr>
                <w:rFonts w:eastAsia="Calibri"/>
                <w:sz w:val="20"/>
                <w:szCs w:val="20"/>
                <w:lang w:val="en-US" w:eastAsia="en-US"/>
              </w:rPr>
              <w:t>Leonidovna</w:t>
            </w:r>
            <w:proofErr w:type="spellEnd"/>
          </w:p>
          <w:p w14:paraId="296E24AF" w14:textId="7AF03D9B" w:rsidR="004B3BB6" w:rsidRDefault="004B3BB6" w:rsidP="009F34C1">
            <w:pPr>
              <w:rPr>
                <w:sz w:val="20"/>
                <w:szCs w:val="20"/>
                <w:lang w:val="en-US"/>
              </w:rPr>
            </w:pPr>
            <w:r w:rsidRPr="004B3BB6">
              <w:rPr>
                <w:sz w:val="20"/>
                <w:szCs w:val="20"/>
                <w:lang w:val="en-US"/>
              </w:rPr>
              <w:t>postgraduate student</w:t>
            </w:r>
          </w:p>
          <w:p w14:paraId="2D4FF0E0" w14:textId="13041282" w:rsidR="001F6EE0" w:rsidRPr="005B3A96" w:rsidRDefault="00C851C3" w:rsidP="009F34C1">
            <w:pPr>
              <w:shd w:val="clear" w:color="auto" w:fill="FFFFFF"/>
              <w:tabs>
                <w:tab w:val="num" w:pos="1440"/>
              </w:tabs>
              <w:rPr>
                <w:color w:val="000000"/>
                <w:sz w:val="20"/>
                <w:szCs w:val="20"/>
                <w:lang w:val="en-US"/>
              </w:rPr>
            </w:pPr>
            <w:r w:rsidRPr="009879F5">
              <w:rPr>
                <w:color w:val="000000"/>
                <w:sz w:val="20"/>
                <w:szCs w:val="20"/>
                <w:lang w:val="en-US"/>
              </w:rPr>
              <w:t>RSCI SPIN-code:</w:t>
            </w:r>
            <w:hyperlink r:id="rId13" w:tooltip="Персональная карточка автора" w:history="1">
              <w:r w:rsidR="001F6EE0" w:rsidRPr="005B3A96">
                <w:rPr>
                  <w:color w:val="000000"/>
                  <w:sz w:val="20"/>
                  <w:szCs w:val="20"/>
                  <w:lang w:val="en-US"/>
                </w:rPr>
                <w:t>3335-9210</w:t>
              </w:r>
            </w:hyperlink>
          </w:p>
          <w:p w14:paraId="6A9857DC" w14:textId="77777777" w:rsidR="00900240" w:rsidRDefault="00900240" w:rsidP="00900240">
            <w:pPr>
              <w:rPr>
                <w:rFonts w:eastAsia="Calibri"/>
                <w:sz w:val="20"/>
                <w:szCs w:val="20"/>
                <w:lang w:val="en-US" w:eastAsia="en-US"/>
              </w:rPr>
            </w:pPr>
            <w:r>
              <w:rPr>
                <w:rFonts w:eastAsia="Calibri"/>
                <w:sz w:val="20"/>
                <w:szCs w:val="20"/>
                <w:lang w:val="en-US" w:eastAsia="en-US"/>
              </w:rPr>
              <w:t>e-m</w:t>
            </w:r>
            <w:r w:rsidRPr="00234508">
              <w:rPr>
                <w:rFonts w:eastAsia="Calibri"/>
                <w:sz w:val="20"/>
                <w:szCs w:val="20"/>
                <w:lang w:val="en-US" w:eastAsia="en-US"/>
              </w:rPr>
              <w:t xml:space="preserve">ail: </w:t>
            </w:r>
            <w:hyperlink r:id="rId14" w:history="1">
              <w:r w:rsidRPr="00137CE1">
                <w:rPr>
                  <w:rStyle w:val="Hyperlink"/>
                  <w:rFonts w:eastAsia="Calibri"/>
                  <w:color w:val="auto"/>
                  <w:sz w:val="20"/>
                  <w:szCs w:val="20"/>
                  <w:u w:val="none"/>
                  <w:lang w:val="en-US" w:eastAsia="en-US"/>
                </w:rPr>
                <w:t>taginzheva_31@mail.ru</w:t>
              </w:r>
            </w:hyperlink>
          </w:p>
          <w:p w14:paraId="266187B9" w14:textId="77777777" w:rsidR="00A16BBC" w:rsidRPr="00900240" w:rsidRDefault="00137CE1" w:rsidP="009F34C1">
            <w:pPr>
              <w:rPr>
                <w:rFonts w:eastAsia="Calibri"/>
                <w:i/>
                <w:iCs/>
                <w:sz w:val="20"/>
                <w:szCs w:val="20"/>
                <w:lang w:val="en-US" w:eastAsia="en-US"/>
              </w:rPr>
            </w:pPr>
            <w:r w:rsidRPr="00900240">
              <w:rPr>
                <w:rFonts w:eastAsia="Calibri"/>
                <w:i/>
                <w:iCs/>
                <w:sz w:val="20"/>
                <w:szCs w:val="20"/>
                <w:lang w:val="en-US" w:eastAsia="en-US"/>
              </w:rPr>
              <w:t xml:space="preserve">Krasnodar cooperative Institute (branch) of the Russian University of cooperation  </w:t>
            </w:r>
          </w:p>
          <w:p w14:paraId="21B19C1E" w14:textId="57C14F39" w:rsidR="00137CE1" w:rsidRPr="00900240" w:rsidRDefault="00A16BBC" w:rsidP="009F34C1">
            <w:pPr>
              <w:rPr>
                <w:rFonts w:eastAsia="Calibri"/>
                <w:i/>
                <w:iCs/>
                <w:sz w:val="20"/>
                <w:szCs w:val="20"/>
                <w:lang w:val="en-US" w:eastAsia="en-US"/>
              </w:rPr>
            </w:pPr>
            <w:r w:rsidRPr="00900240">
              <w:rPr>
                <w:rFonts w:eastAsia="Calibri"/>
                <w:i/>
                <w:iCs/>
                <w:sz w:val="20"/>
                <w:szCs w:val="20"/>
                <w:lang w:val="en-US" w:eastAsia="en-US"/>
              </w:rPr>
              <w:t xml:space="preserve">Krasnodar, Russian Federation </w:t>
            </w:r>
          </w:p>
          <w:p w14:paraId="568EA807" w14:textId="058DD7C0" w:rsidR="00234508" w:rsidRPr="003C22DA" w:rsidRDefault="00234508" w:rsidP="00900240">
            <w:pPr>
              <w:rPr>
                <w:rFonts w:eastAsia="Calibri"/>
                <w:sz w:val="20"/>
                <w:szCs w:val="20"/>
                <w:lang w:val="en-US" w:eastAsia="en-US"/>
              </w:rPr>
            </w:pPr>
          </w:p>
        </w:tc>
      </w:tr>
      <w:tr w:rsidR="00F0584D" w:rsidRPr="009100B4" w14:paraId="2F62DCCA" w14:textId="77777777" w:rsidTr="00732DB9">
        <w:tc>
          <w:tcPr>
            <w:tcW w:w="4530" w:type="dxa"/>
          </w:tcPr>
          <w:p w14:paraId="3755BC01" w14:textId="19625600" w:rsidR="00F0584D" w:rsidRPr="00250B09" w:rsidRDefault="0043004B" w:rsidP="009F34C1">
            <w:pPr>
              <w:shd w:val="clear" w:color="auto" w:fill="FFFFFF"/>
              <w:rPr>
                <w:color w:val="000000"/>
                <w:sz w:val="20"/>
                <w:szCs w:val="20"/>
              </w:rPr>
            </w:pPr>
            <w:r w:rsidRPr="0043004B">
              <w:rPr>
                <w:color w:val="000000"/>
                <w:sz w:val="20"/>
                <w:szCs w:val="20"/>
              </w:rPr>
              <w:t xml:space="preserve">В статье авторы рассмотрели тенденции развития малого аграрного бизнеса в Краснодарском крае. В работе выделены и обоснованы </w:t>
            </w:r>
            <w:r w:rsidR="00AC43E4" w:rsidRPr="0043004B">
              <w:rPr>
                <w:color w:val="000000"/>
                <w:sz w:val="20"/>
                <w:szCs w:val="20"/>
              </w:rPr>
              <w:t>факторы, способствующие</w:t>
            </w:r>
            <w:r w:rsidRPr="0043004B">
              <w:rPr>
                <w:color w:val="000000"/>
                <w:sz w:val="20"/>
                <w:szCs w:val="20"/>
              </w:rPr>
              <w:t xml:space="preserve"> динамичному и эффективному развитию крестьянских (фермерских) хозяйствах в современных условиях, обоснованы тренды и задачи </w:t>
            </w:r>
            <w:r w:rsidR="005110CB">
              <w:rPr>
                <w:color w:val="000000"/>
                <w:sz w:val="20"/>
                <w:szCs w:val="20"/>
              </w:rPr>
              <w:t>их регулирования со стороны государства. Фермерство занимает важное место в процессе</w:t>
            </w:r>
            <w:r w:rsidR="00E5127F" w:rsidRPr="00E5127F">
              <w:rPr>
                <w:color w:val="000000"/>
                <w:sz w:val="20"/>
                <w:szCs w:val="20"/>
              </w:rPr>
              <w:t xml:space="preserve"> продовольственн</w:t>
            </w:r>
            <w:r w:rsidR="005110CB">
              <w:rPr>
                <w:color w:val="000000"/>
                <w:sz w:val="20"/>
                <w:szCs w:val="20"/>
              </w:rPr>
              <w:t>ого</w:t>
            </w:r>
            <w:r w:rsidR="00E5127F" w:rsidRPr="00E5127F">
              <w:rPr>
                <w:color w:val="000000"/>
                <w:sz w:val="20"/>
                <w:szCs w:val="20"/>
              </w:rPr>
              <w:t xml:space="preserve"> обеспечени</w:t>
            </w:r>
            <w:r w:rsidR="005110CB">
              <w:rPr>
                <w:color w:val="000000"/>
                <w:sz w:val="20"/>
                <w:szCs w:val="20"/>
              </w:rPr>
              <w:t>я</w:t>
            </w:r>
            <w:r w:rsidR="00E5127F" w:rsidRPr="00E5127F">
              <w:rPr>
                <w:color w:val="000000"/>
                <w:sz w:val="20"/>
                <w:szCs w:val="20"/>
              </w:rPr>
              <w:t xml:space="preserve"> жителей России и стратегически важны для обеспечения продовольственной безопасности и социальной стабильности страны. Современная агропродовольственная политика уделяет значительное внимание развитию фермерскому хозяйствованию и наметились положительные тенденции в росте их вклада в формирование продовольственных рынков, однако на практике остается ряд проблем, являющихся сдерживающими факторами в повышении их эффективности. Авторы статьи выявили основные тренды развития </w:t>
            </w:r>
            <w:r w:rsidR="005110CB">
              <w:rPr>
                <w:color w:val="000000"/>
                <w:sz w:val="20"/>
                <w:szCs w:val="20"/>
              </w:rPr>
              <w:t xml:space="preserve">аграрного малого бизнеса </w:t>
            </w:r>
            <w:r w:rsidR="00E5127F" w:rsidRPr="00E5127F">
              <w:rPr>
                <w:color w:val="000000"/>
                <w:sz w:val="20"/>
                <w:szCs w:val="20"/>
              </w:rPr>
              <w:t>в Краснодарском крае, выделили основные факторы, способствующие росту их эффективности, обосновали тренды их поддержки со стороны государства</w:t>
            </w:r>
          </w:p>
          <w:p w14:paraId="5A413845" w14:textId="4324CEE4" w:rsidR="00250B09" w:rsidRPr="00250B09" w:rsidRDefault="00250B09" w:rsidP="009F34C1">
            <w:pPr>
              <w:shd w:val="clear" w:color="auto" w:fill="FFFFFF"/>
              <w:rPr>
                <w:color w:val="000000"/>
                <w:sz w:val="20"/>
                <w:szCs w:val="20"/>
              </w:rPr>
            </w:pPr>
          </w:p>
        </w:tc>
        <w:tc>
          <w:tcPr>
            <w:tcW w:w="4530" w:type="dxa"/>
          </w:tcPr>
          <w:p w14:paraId="13188995" w14:textId="049331EC" w:rsidR="00F0584D" w:rsidRPr="00E5127F" w:rsidRDefault="00E5127F" w:rsidP="009F34C1">
            <w:pPr>
              <w:shd w:val="clear" w:color="auto" w:fill="FFFFFF"/>
              <w:rPr>
                <w:sz w:val="20"/>
                <w:szCs w:val="20"/>
                <w:lang w:val="en-US"/>
              </w:rPr>
            </w:pPr>
            <w:r w:rsidRPr="009879F5">
              <w:rPr>
                <w:color w:val="000000"/>
                <w:sz w:val="20"/>
                <w:szCs w:val="20"/>
                <w:lang w:val="en-US"/>
              </w:rPr>
              <w:t xml:space="preserve">In the article, the authors examined the trends in the development of small agricultural business in the Krasnodar </w:t>
            </w:r>
            <w:r w:rsidR="00900240">
              <w:rPr>
                <w:color w:val="000000"/>
                <w:sz w:val="20"/>
                <w:szCs w:val="20"/>
                <w:lang w:val="en-US"/>
              </w:rPr>
              <w:t>region</w:t>
            </w:r>
            <w:r w:rsidRPr="009879F5">
              <w:rPr>
                <w:color w:val="000000"/>
                <w:sz w:val="20"/>
                <w:szCs w:val="20"/>
                <w:lang w:val="en-US"/>
              </w:rPr>
              <w:t xml:space="preserve">. The </w:t>
            </w:r>
            <w:r w:rsidR="00900240">
              <w:rPr>
                <w:color w:val="000000"/>
                <w:sz w:val="20"/>
                <w:szCs w:val="20"/>
                <w:lang w:val="en-US"/>
              </w:rPr>
              <w:t>article</w:t>
            </w:r>
            <w:r w:rsidRPr="009879F5">
              <w:rPr>
                <w:color w:val="000000"/>
                <w:sz w:val="20"/>
                <w:szCs w:val="20"/>
                <w:lang w:val="en-US"/>
              </w:rPr>
              <w:t xml:space="preserve"> identifies and substantiates the factors contributing to the dynamic and effective development of peasant (farmer) farms in modern conditions, substantiates the trends and tasks of state support for their functioning. Small forms of management play an important role in the food supply of the inhabitants of Russia and are strategically important for ensuring food security and social stability of the country. Modern agri-food policy pays considerable attention to the development of farming and there have been positive trends in the growth of their contribution to the formation of food markets, but in practice there are a number of problems that are constraining factors in improving their efficiency. The authors of the article </w:t>
            </w:r>
            <w:r w:rsidR="00900240">
              <w:rPr>
                <w:color w:val="000000"/>
                <w:sz w:val="20"/>
                <w:szCs w:val="20"/>
                <w:lang w:val="en-US"/>
              </w:rPr>
              <w:t xml:space="preserve">have </w:t>
            </w:r>
            <w:r w:rsidRPr="009879F5">
              <w:rPr>
                <w:color w:val="000000"/>
                <w:sz w:val="20"/>
                <w:szCs w:val="20"/>
                <w:lang w:val="en-US"/>
              </w:rPr>
              <w:t xml:space="preserve">identified the main trends in the development of peasant (farmer) farms in the Krasnodar </w:t>
            </w:r>
            <w:r w:rsidR="00900240">
              <w:rPr>
                <w:color w:val="000000"/>
                <w:sz w:val="20"/>
                <w:szCs w:val="20"/>
                <w:lang w:val="en-US"/>
              </w:rPr>
              <w:t>region; they have also</w:t>
            </w:r>
            <w:r w:rsidRPr="009879F5">
              <w:rPr>
                <w:color w:val="000000"/>
                <w:sz w:val="20"/>
                <w:szCs w:val="20"/>
                <w:lang w:val="en-US"/>
              </w:rPr>
              <w:t xml:space="preserve"> identified the main factors contributing to the growth of their efficiency</w:t>
            </w:r>
            <w:r w:rsidR="00900240">
              <w:rPr>
                <w:color w:val="000000"/>
                <w:sz w:val="20"/>
                <w:szCs w:val="20"/>
                <w:lang w:val="en-US"/>
              </w:rPr>
              <w:t xml:space="preserve"> and</w:t>
            </w:r>
            <w:r w:rsidRPr="009879F5">
              <w:rPr>
                <w:color w:val="000000"/>
                <w:sz w:val="20"/>
                <w:szCs w:val="20"/>
                <w:lang w:val="en-US"/>
              </w:rPr>
              <w:t xml:space="preserve"> substantiated the trends in their support from the state</w:t>
            </w:r>
          </w:p>
        </w:tc>
      </w:tr>
      <w:tr w:rsidR="00F0584D" w:rsidRPr="009100B4" w14:paraId="2318FE81" w14:textId="77777777" w:rsidTr="00732DB9">
        <w:tc>
          <w:tcPr>
            <w:tcW w:w="4530" w:type="dxa"/>
          </w:tcPr>
          <w:p w14:paraId="072B0B6D" w14:textId="0762B48F" w:rsidR="00F0584D" w:rsidRDefault="0043004B" w:rsidP="009F34C1">
            <w:pPr>
              <w:rPr>
                <w:color w:val="000000"/>
                <w:sz w:val="20"/>
                <w:szCs w:val="20"/>
              </w:rPr>
            </w:pPr>
            <w:r w:rsidRPr="0043004B">
              <w:rPr>
                <w:color w:val="000000"/>
                <w:sz w:val="20"/>
                <w:szCs w:val="20"/>
              </w:rPr>
              <w:t xml:space="preserve">Ключевые слова: </w:t>
            </w:r>
            <w:r w:rsidR="002C55E4" w:rsidRPr="0043004B">
              <w:rPr>
                <w:color w:val="000000"/>
                <w:sz w:val="20"/>
                <w:szCs w:val="20"/>
              </w:rPr>
              <w:t>КРЕСТЬЯНСКИЕ (ФЕРМЕРСКИЕ) ХОЗЯЙСТВА, УКРУПНЕНИЕ, ЭФФЕКТИВНОСТЬ, ГОСУДАРСТВЕННОЕ РЕГУЛИРОВАНИЕ, ПРОГРАММЫ, ПОДДЕРЖКА, ТРЕНДЫ</w:t>
            </w:r>
          </w:p>
          <w:p w14:paraId="6277A014" w14:textId="77777777" w:rsidR="009F34C1" w:rsidRDefault="009F34C1" w:rsidP="009F34C1">
            <w:pPr>
              <w:rPr>
                <w:color w:val="000000"/>
                <w:sz w:val="20"/>
                <w:szCs w:val="20"/>
              </w:rPr>
            </w:pPr>
          </w:p>
          <w:p w14:paraId="7EBD0C0B" w14:textId="4EC3ECAD" w:rsidR="009F34C1" w:rsidRPr="0043004B" w:rsidRDefault="00BD34DB" w:rsidP="009F34C1">
            <w:pPr>
              <w:rPr>
                <w:sz w:val="20"/>
                <w:szCs w:val="20"/>
              </w:rPr>
            </w:pPr>
            <w:hyperlink r:id="rId15" w:history="1">
              <w:r w:rsidR="009F34C1" w:rsidRPr="000107FB">
                <w:rPr>
                  <w:rStyle w:val="Hyperlink"/>
                  <w:sz w:val="20"/>
                  <w:szCs w:val="20"/>
                </w:rPr>
                <w:t>http://dx.doi.org/10.21515/1990-4665-18</w:t>
              </w:r>
              <w:r w:rsidR="009F34C1" w:rsidRPr="000107FB">
                <w:rPr>
                  <w:rStyle w:val="Hyperlink"/>
                  <w:sz w:val="20"/>
                  <w:szCs w:val="20"/>
                  <w:lang w:val="en-US"/>
                </w:rPr>
                <w:t>7</w:t>
              </w:r>
              <w:r w:rsidR="009F34C1" w:rsidRPr="000107FB">
                <w:rPr>
                  <w:rStyle w:val="Hyperlink"/>
                  <w:sz w:val="20"/>
                  <w:szCs w:val="20"/>
                </w:rPr>
                <w:t>-01</w:t>
              </w:r>
              <w:r w:rsidR="009F34C1" w:rsidRPr="000107FB">
                <w:rPr>
                  <w:rStyle w:val="Hyperlink"/>
                  <w:sz w:val="20"/>
                  <w:szCs w:val="20"/>
                  <w:lang w:val="en-US"/>
                </w:rPr>
                <w:t>9</w:t>
              </w:r>
            </w:hyperlink>
            <w:r w:rsidR="009F34C1">
              <w:rPr>
                <w:sz w:val="20"/>
                <w:szCs w:val="20"/>
                <w:lang w:val="en-US"/>
              </w:rPr>
              <w:t xml:space="preserve"> </w:t>
            </w:r>
          </w:p>
        </w:tc>
        <w:tc>
          <w:tcPr>
            <w:tcW w:w="4530" w:type="dxa"/>
          </w:tcPr>
          <w:p w14:paraId="3583F9F5" w14:textId="1DEEEED9" w:rsidR="00F0584D" w:rsidRPr="0043004B" w:rsidRDefault="0043004B" w:rsidP="009F34C1">
            <w:pPr>
              <w:rPr>
                <w:sz w:val="20"/>
                <w:szCs w:val="20"/>
                <w:lang w:val="en-US"/>
              </w:rPr>
            </w:pPr>
            <w:r w:rsidRPr="0043004B">
              <w:rPr>
                <w:sz w:val="20"/>
                <w:szCs w:val="20"/>
                <w:lang w:val="en-US"/>
              </w:rPr>
              <w:t xml:space="preserve">Keywords: </w:t>
            </w:r>
            <w:r w:rsidR="002C55E4" w:rsidRPr="0043004B">
              <w:rPr>
                <w:sz w:val="20"/>
                <w:szCs w:val="20"/>
                <w:lang w:val="en-US"/>
              </w:rPr>
              <w:t>FARM ENTERPRISES, ENLARGEMENT, EFFICIENCY, STATE REGULATION, PROGRAMS, SUPPORT, TRENDS</w:t>
            </w:r>
          </w:p>
        </w:tc>
      </w:tr>
    </w:tbl>
    <w:p w14:paraId="734479CA" w14:textId="42B284CA" w:rsidR="00854EF3" w:rsidRDefault="00854EF3" w:rsidP="005E06E7">
      <w:pPr>
        <w:spacing w:line="360" w:lineRule="auto"/>
        <w:ind w:firstLine="709"/>
        <w:jc w:val="center"/>
        <w:rPr>
          <w:sz w:val="28"/>
          <w:szCs w:val="28"/>
          <w:lang w:val="en-US"/>
        </w:rPr>
      </w:pPr>
    </w:p>
    <w:p w14:paraId="3583EF72" w14:textId="58151110" w:rsidR="003551BF" w:rsidRPr="00250B09" w:rsidRDefault="003551BF" w:rsidP="00250B09">
      <w:pPr>
        <w:pStyle w:val="BodyText"/>
        <w:spacing w:line="360" w:lineRule="auto"/>
        <w:ind w:firstLine="709"/>
        <w:contextualSpacing/>
        <w:jc w:val="both"/>
        <w:rPr>
          <w:bCs/>
        </w:rPr>
      </w:pPr>
      <w:r w:rsidRPr="00250B09">
        <w:rPr>
          <w:b/>
          <w:iCs/>
        </w:rPr>
        <w:lastRenderedPageBreak/>
        <w:t>Введение.</w:t>
      </w:r>
      <w:r w:rsidRPr="00250B09">
        <w:rPr>
          <w:b/>
        </w:rPr>
        <w:t xml:space="preserve"> </w:t>
      </w:r>
      <w:r w:rsidRPr="00250B09">
        <w:rPr>
          <w:bCs/>
        </w:rPr>
        <w:t>Малые формы хозяйствования принимают активное участие в обеспечении жителей России продуктами питания и стратегически важны для обеспечения продовольственной безопасности страны. Так, согласно данным Росстата в 2021 году малыми формами хозяйствования произведено 57% общего объема</w:t>
      </w:r>
      <w:r w:rsidR="009879F5" w:rsidRPr="00250B09">
        <w:rPr>
          <w:bCs/>
        </w:rPr>
        <w:t xml:space="preserve"> сельскохозяйственной продукции</w:t>
      </w:r>
      <w:r w:rsidRPr="00250B09">
        <w:rPr>
          <w:bCs/>
        </w:rPr>
        <w:t xml:space="preserve"> в России, а в Краснодарском крае - 58%, при этом ими произведено мяса - 46,5%, молока </w:t>
      </w:r>
      <w:r w:rsidR="00606891" w:rsidRPr="00250B09">
        <w:rPr>
          <w:bCs/>
        </w:rPr>
        <w:t>-</w:t>
      </w:r>
      <w:r w:rsidRPr="00250B09">
        <w:rPr>
          <w:bCs/>
        </w:rPr>
        <w:t xml:space="preserve"> 37,8%, овощей </w:t>
      </w:r>
      <w:r w:rsidR="00606891" w:rsidRPr="00250B09">
        <w:rPr>
          <w:bCs/>
        </w:rPr>
        <w:t>-</w:t>
      </w:r>
      <w:r w:rsidRPr="00250B09">
        <w:rPr>
          <w:bCs/>
        </w:rPr>
        <w:t xml:space="preserve"> 72,5%, картофеля </w:t>
      </w:r>
      <w:r w:rsidR="00606891" w:rsidRPr="00250B09">
        <w:rPr>
          <w:bCs/>
        </w:rPr>
        <w:t>-</w:t>
      </w:r>
      <w:r w:rsidRPr="00250B09">
        <w:rPr>
          <w:bCs/>
        </w:rPr>
        <w:t xml:space="preserve"> 91,0%. Малый бизнес играет важную роль в экономическом и социальном развитии регионов России: обеспечивает рабочие места </w:t>
      </w:r>
      <w:r w:rsidR="009879F5" w:rsidRPr="00250B09">
        <w:rPr>
          <w:bCs/>
        </w:rPr>
        <w:t xml:space="preserve">сельскому </w:t>
      </w:r>
      <w:r w:rsidRPr="00250B09">
        <w:rPr>
          <w:bCs/>
        </w:rPr>
        <w:t>населени</w:t>
      </w:r>
      <w:r w:rsidR="009879F5" w:rsidRPr="00250B09">
        <w:rPr>
          <w:bCs/>
        </w:rPr>
        <w:t>ю</w:t>
      </w:r>
      <w:r w:rsidRPr="00250B09">
        <w:rPr>
          <w:bCs/>
        </w:rPr>
        <w:t xml:space="preserve">, </w:t>
      </w:r>
      <w:r w:rsidR="009879F5" w:rsidRPr="00250B09">
        <w:rPr>
          <w:bCs/>
        </w:rPr>
        <w:t>поддерживает</w:t>
      </w:r>
      <w:r w:rsidRPr="00250B09">
        <w:rPr>
          <w:bCs/>
        </w:rPr>
        <w:t xml:space="preserve"> конкуренцию</w:t>
      </w:r>
      <w:r w:rsidR="009879F5" w:rsidRPr="00250B09">
        <w:rPr>
          <w:bCs/>
        </w:rPr>
        <w:t xml:space="preserve"> на сельскохозяйственном рынке</w:t>
      </w:r>
      <w:r w:rsidRPr="00250B09">
        <w:rPr>
          <w:bCs/>
        </w:rPr>
        <w:t>, на</w:t>
      </w:r>
      <w:r w:rsidR="009879F5" w:rsidRPr="00250B09">
        <w:rPr>
          <w:bCs/>
        </w:rPr>
        <w:t>полняет</w:t>
      </w:r>
      <w:r w:rsidRPr="00250B09">
        <w:rPr>
          <w:bCs/>
        </w:rPr>
        <w:t xml:space="preserve"> рынок </w:t>
      </w:r>
      <w:r w:rsidR="009879F5" w:rsidRPr="00250B09">
        <w:rPr>
          <w:bCs/>
        </w:rPr>
        <w:t xml:space="preserve">сельскохозяйственными </w:t>
      </w:r>
      <w:r w:rsidRPr="00250B09">
        <w:rPr>
          <w:bCs/>
        </w:rPr>
        <w:t xml:space="preserve">товарами </w:t>
      </w:r>
      <w:r w:rsidR="009879F5" w:rsidRPr="00250B09">
        <w:rPr>
          <w:bCs/>
        </w:rPr>
        <w:t>местного производства</w:t>
      </w:r>
      <w:r w:rsidRPr="00250B09">
        <w:rPr>
          <w:bCs/>
        </w:rPr>
        <w:t xml:space="preserve">, обеспечивает </w:t>
      </w:r>
      <w:r w:rsidR="009879F5" w:rsidRPr="00250B09">
        <w:rPr>
          <w:bCs/>
        </w:rPr>
        <w:t xml:space="preserve">бесперебойную работу более </w:t>
      </w:r>
      <w:r w:rsidRPr="00250B09">
        <w:rPr>
          <w:bCs/>
        </w:rPr>
        <w:t>крупных предприятий</w:t>
      </w:r>
      <w:r w:rsidR="00B55B02" w:rsidRPr="00250B09">
        <w:rPr>
          <w:bCs/>
        </w:rPr>
        <w:t xml:space="preserve"> </w:t>
      </w:r>
      <w:r w:rsidR="00B55B02" w:rsidRPr="00250B09">
        <w:rPr>
          <w:rFonts w:eastAsia="Calibri"/>
        </w:rPr>
        <w:t>[2]</w:t>
      </w:r>
      <w:r w:rsidRPr="00250B09">
        <w:rPr>
          <w:bCs/>
        </w:rPr>
        <w:t xml:space="preserve">. В </w:t>
      </w:r>
      <w:r w:rsidR="00482E08" w:rsidRPr="00250B09">
        <w:rPr>
          <w:bCs/>
        </w:rPr>
        <w:t>современных изменяющихся условиях</w:t>
      </w:r>
      <w:r w:rsidRPr="00250B09">
        <w:rPr>
          <w:bCs/>
        </w:rPr>
        <w:t xml:space="preserve"> малые формы хозяйствования, за счет своей гибкости и мобильности могут быстро приспособиться к изменяющейся внешней среде. </w:t>
      </w:r>
    </w:p>
    <w:p w14:paraId="1ED0AE62" w14:textId="7621D438" w:rsidR="003551BF" w:rsidRPr="00250B09" w:rsidRDefault="003551BF" w:rsidP="00250B09">
      <w:pPr>
        <w:spacing w:line="360" w:lineRule="auto"/>
        <w:ind w:firstLine="709"/>
        <w:contextualSpacing/>
        <w:jc w:val="both"/>
        <w:rPr>
          <w:strike/>
          <w:spacing w:val="-67"/>
          <w:sz w:val="28"/>
          <w:szCs w:val="28"/>
        </w:rPr>
      </w:pPr>
      <w:r w:rsidRPr="00250B09">
        <w:rPr>
          <w:bCs/>
          <w:sz w:val="28"/>
          <w:szCs w:val="28"/>
        </w:rPr>
        <w:t xml:space="preserve">Современное состояние экономики характеризуется рядом специфических изменений: меняется структура аграрного рынка, изменяются прежние логистические связи, усиливается конкуренция как на внутреннем, так и на внешнем рынке, повышается значимость, роль и участие государства в развитии экономики, в том числе аграрной. Несмотря на то, что современная агропродовольственная политика уделяет значительное внимание развитию фермерскому хозяйствованию и наметились положительные тенденции в росте их вклада в формирование продовольственных рынков, остается ряд проблем, </w:t>
      </w:r>
      <w:r w:rsidR="00AB791A" w:rsidRPr="00250B09">
        <w:rPr>
          <w:bCs/>
          <w:sz w:val="28"/>
          <w:szCs w:val="28"/>
        </w:rPr>
        <w:t>являющихся сдерживающими</w:t>
      </w:r>
      <w:r w:rsidRPr="00250B09">
        <w:rPr>
          <w:bCs/>
          <w:sz w:val="28"/>
          <w:szCs w:val="28"/>
        </w:rPr>
        <w:t xml:space="preserve"> факторами в повышение их эффективности.</w:t>
      </w:r>
      <w:r w:rsidRPr="00250B09">
        <w:rPr>
          <w:sz w:val="28"/>
          <w:szCs w:val="28"/>
        </w:rPr>
        <w:t xml:space="preserve"> Широкий диапазон публикаций, составляющих фундаментальную теоретическую и методологическую основу эффективного функционирования малых форм хозяйствования в аграрной экономике, в целом сформировали научно-обоснованную базу исследования изучаемой проблемы, однако некоторые </w:t>
      </w:r>
      <w:r w:rsidRPr="00250B09">
        <w:rPr>
          <w:sz w:val="28"/>
          <w:szCs w:val="28"/>
        </w:rPr>
        <w:lastRenderedPageBreak/>
        <w:t>ее аспекты остаются недостаточно исследованы и требуют дополнительного научного внимания. Так, по нашему мнению, с научной точки зрения необходимо более глубокое изучение ряда положений, касающихся эффективного функционирования аграрных малых форм хозяйствования.</w:t>
      </w:r>
      <w:r w:rsidRPr="00250B09">
        <w:rPr>
          <w:b/>
          <w:sz w:val="28"/>
          <w:szCs w:val="28"/>
        </w:rPr>
        <w:t xml:space="preserve"> </w:t>
      </w:r>
      <w:r w:rsidRPr="00250B09">
        <w:rPr>
          <w:sz w:val="28"/>
          <w:szCs w:val="28"/>
        </w:rPr>
        <w:t xml:space="preserve">Целью </w:t>
      </w:r>
      <w:r w:rsidR="00153C41" w:rsidRPr="00250B09">
        <w:rPr>
          <w:sz w:val="28"/>
          <w:szCs w:val="28"/>
        </w:rPr>
        <w:t>научной статьи</w:t>
      </w:r>
      <w:r w:rsidRPr="00250B09">
        <w:rPr>
          <w:sz w:val="28"/>
          <w:szCs w:val="28"/>
        </w:rPr>
        <w:t xml:space="preserve"> является</w:t>
      </w:r>
      <w:r w:rsidR="00107790" w:rsidRPr="00250B09">
        <w:rPr>
          <w:strike/>
          <w:spacing w:val="-67"/>
          <w:sz w:val="28"/>
          <w:szCs w:val="28"/>
        </w:rPr>
        <w:t xml:space="preserve"> – </w:t>
      </w:r>
      <w:r w:rsidR="00E06EF5" w:rsidRPr="00250B09">
        <w:rPr>
          <w:sz w:val="28"/>
          <w:szCs w:val="28"/>
        </w:rPr>
        <w:t>выявление общих тенденций</w:t>
      </w:r>
      <w:r w:rsidR="008A3830" w:rsidRPr="00250B09">
        <w:rPr>
          <w:sz w:val="28"/>
          <w:szCs w:val="28"/>
        </w:rPr>
        <w:t xml:space="preserve"> </w:t>
      </w:r>
      <w:r w:rsidRPr="00250B09">
        <w:rPr>
          <w:sz w:val="28"/>
          <w:szCs w:val="28"/>
        </w:rPr>
        <w:t>развити</w:t>
      </w:r>
      <w:r w:rsidR="00E06EF5" w:rsidRPr="00250B09">
        <w:rPr>
          <w:sz w:val="28"/>
          <w:szCs w:val="28"/>
        </w:rPr>
        <w:t>я малого аграрного бизнеса в Краснодарском крае.</w:t>
      </w:r>
      <w:r w:rsidRPr="00250B09">
        <w:rPr>
          <w:sz w:val="28"/>
          <w:szCs w:val="28"/>
        </w:rPr>
        <w:t xml:space="preserve"> Достижение поставленной цели предусматрива</w:t>
      </w:r>
      <w:r w:rsidR="00E06EF5" w:rsidRPr="00250B09">
        <w:rPr>
          <w:sz w:val="28"/>
          <w:szCs w:val="28"/>
        </w:rPr>
        <w:t xml:space="preserve">ет </w:t>
      </w:r>
      <w:r w:rsidRPr="00250B09">
        <w:rPr>
          <w:sz w:val="28"/>
          <w:szCs w:val="28"/>
        </w:rPr>
        <w:t>решение следующих задач:</w:t>
      </w:r>
      <w:r w:rsidR="008D1AAF" w:rsidRPr="00250B09">
        <w:rPr>
          <w:sz w:val="28"/>
          <w:szCs w:val="28"/>
        </w:rPr>
        <w:t xml:space="preserve"> </w:t>
      </w:r>
      <w:r w:rsidR="00E06EF5" w:rsidRPr="00250B09">
        <w:rPr>
          <w:rFonts w:eastAsiaTheme="minorHAnsi"/>
          <w:sz w:val="28"/>
          <w:szCs w:val="28"/>
        </w:rPr>
        <w:t>изучить тенденции развития малых форм хозяйствования в отрасли растениеводства Краснодарского края</w:t>
      </w:r>
      <w:r w:rsidRPr="00250B09">
        <w:rPr>
          <w:rFonts w:eastAsiaTheme="minorHAnsi"/>
          <w:sz w:val="28"/>
          <w:szCs w:val="28"/>
        </w:rPr>
        <w:t>;</w:t>
      </w:r>
      <w:r w:rsidR="008D1AAF" w:rsidRPr="00250B09">
        <w:rPr>
          <w:sz w:val="28"/>
          <w:szCs w:val="28"/>
        </w:rPr>
        <w:t xml:space="preserve"> </w:t>
      </w:r>
      <w:r w:rsidR="00E06EF5" w:rsidRPr="00250B09">
        <w:rPr>
          <w:rFonts w:eastAsiaTheme="minorHAnsi"/>
          <w:sz w:val="28"/>
          <w:szCs w:val="28"/>
        </w:rPr>
        <w:t>выдел</w:t>
      </w:r>
      <w:r w:rsidR="00E06EF5" w:rsidRPr="00250B09">
        <w:rPr>
          <w:spacing w:val="-1"/>
          <w:sz w:val="28"/>
          <w:szCs w:val="28"/>
        </w:rPr>
        <w:t>ить факторы, способствующие или тормозящие их развити</w:t>
      </w:r>
      <w:r w:rsidR="00413B84" w:rsidRPr="00250B09">
        <w:rPr>
          <w:spacing w:val="-1"/>
          <w:sz w:val="28"/>
          <w:szCs w:val="28"/>
        </w:rPr>
        <w:t>е</w:t>
      </w:r>
      <w:r w:rsidR="00E06EF5" w:rsidRPr="00250B09">
        <w:rPr>
          <w:spacing w:val="-1"/>
          <w:sz w:val="28"/>
          <w:szCs w:val="28"/>
        </w:rPr>
        <w:t>;</w:t>
      </w:r>
      <w:r w:rsidR="008D1AAF" w:rsidRPr="00250B09">
        <w:rPr>
          <w:spacing w:val="-1"/>
          <w:sz w:val="28"/>
          <w:szCs w:val="28"/>
        </w:rPr>
        <w:t xml:space="preserve"> </w:t>
      </w:r>
      <w:r w:rsidR="00413B84" w:rsidRPr="00250B09">
        <w:rPr>
          <w:spacing w:val="-1"/>
          <w:sz w:val="28"/>
          <w:szCs w:val="28"/>
        </w:rPr>
        <w:t>определить вектор и направления совершенствования функционирования малых аграрных форм регионального АПК</w:t>
      </w:r>
      <w:r w:rsidR="00216B8F" w:rsidRPr="00250B09">
        <w:rPr>
          <w:spacing w:val="-1"/>
          <w:sz w:val="28"/>
          <w:szCs w:val="28"/>
        </w:rPr>
        <w:t>.</w:t>
      </w:r>
    </w:p>
    <w:p w14:paraId="46BEB2DA" w14:textId="39C2C53E" w:rsidR="003551BF" w:rsidRPr="00250B09" w:rsidRDefault="003551BF" w:rsidP="00250B09">
      <w:pPr>
        <w:pStyle w:val="BodyText"/>
        <w:spacing w:line="360" w:lineRule="auto"/>
        <w:ind w:firstLine="709"/>
        <w:contextualSpacing/>
        <w:jc w:val="both"/>
      </w:pPr>
      <w:r w:rsidRPr="00250B09">
        <w:rPr>
          <w:bCs/>
        </w:rPr>
        <w:t>Объектом исследования</w:t>
      </w:r>
      <w:r w:rsidRPr="00250B09">
        <w:rPr>
          <w:b/>
        </w:rPr>
        <w:t xml:space="preserve"> </w:t>
      </w:r>
      <w:r w:rsidRPr="00250B09">
        <w:t>выступили крестьянские (фермерские</w:t>
      </w:r>
      <w:r w:rsidR="00216B8F" w:rsidRPr="00250B09">
        <w:t>)</w:t>
      </w:r>
      <w:r w:rsidRPr="00250B09">
        <w:t xml:space="preserve"> хозяйства</w:t>
      </w:r>
      <w:r w:rsidRPr="00250B09">
        <w:rPr>
          <w:spacing w:val="-17"/>
        </w:rPr>
        <w:t xml:space="preserve"> </w:t>
      </w:r>
      <w:r w:rsidRPr="00250B09">
        <w:rPr>
          <w:spacing w:val="-1"/>
        </w:rPr>
        <w:t>Краснодарского</w:t>
      </w:r>
      <w:r w:rsidRPr="00250B09">
        <w:rPr>
          <w:spacing w:val="-19"/>
        </w:rPr>
        <w:t xml:space="preserve"> </w:t>
      </w:r>
      <w:r w:rsidRPr="00250B09">
        <w:rPr>
          <w:spacing w:val="-1"/>
        </w:rPr>
        <w:t>края,</w:t>
      </w:r>
      <w:r w:rsidRPr="00250B09">
        <w:rPr>
          <w:spacing w:val="-18"/>
        </w:rPr>
        <w:t xml:space="preserve"> </w:t>
      </w:r>
      <w:r w:rsidR="00216B8F" w:rsidRPr="00250B09">
        <w:rPr>
          <w:spacing w:val="-1"/>
        </w:rPr>
        <w:t>занимающиеся растениеводством.</w:t>
      </w:r>
    </w:p>
    <w:p w14:paraId="1CE03974" w14:textId="0015B272" w:rsidR="003551BF" w:rsidRPr="00250B09" w:rsidRDefault="003551BF" w:rsidP="00250B09">
      <w:pPr>
        <w:pStyle w:val="BodyText"/>
        <w:spacing w:line="360" w:lineRule="auto"/>
        <w:ind w:firstLine="709"/>
        <w:contextualSpacing/>
        <w:jc w:val="both"/>
      </w:pPr>
      <w:r w:rsidRPr="00250B09">
        <w:rPr>
          <w:bCs/>
        </w:rPr>
        <w:t>Предметом исследования</w:t>
      </w:r>
      <w:r w:rsidRPr="00250B09">
        <w:rPr>
          <w:b/>
        </w:rPr>
        <w:t xml:space="preserve"> </w:t>
      </w:r>
      <w:r w:rsidRPr="00250B09">
        <w:t>явились факторы, механизмы, экономические</w:t>
      </w:r>
      <w:r w:rsidRPr="00250B09">
        <w:rPr>
          <w:spacing w:val="-67"/>
        </w:rPr>
        <w:t xml:space="preserve"> </w:t>
      </w:r>
      <w:r w:rsidRPr="00250B09">
        <w:t>отношения и закономерности, возникающие в процессе производства в растениеводческих крестьянских (фермерских)</w:t>
      </w:r>
      <w:r w:rsidR="00216B8F" w:rsidRPr="00250B09">
        <w:t xml:space="preserve"> </w:t>
      </w:r>
      <w:r w:rsidRPr="00250B09">
        <w:t>хозяйствах</w:t>
      </w:r>
      <w:r w:rsidRPr="00250B09">
        <w:rPr>
          <w:spacing w:val="1"/>
        </w:rPr>
        <w:t xml:space="preserve"> </w:t>
      </w:r>
      <w:r w:rsidRPr="00250B09">
        <w:t>в</w:t>
      </w:r>
      <w:r w:rsidRPr="00250B09">
        <w:rPr>
          <w:spacing w:val="-1"/>
        </w:rPr>
        <w:t xml:space="preserve"> </w:t>
      </w:r>
      <w:r w:rsidRPr="00250B09">
        <w:t>Краснодарском</w:t>
      </w:r>
      <w:r w:rsidRPr="00250B09">
        <w:rPr>
          <w:spacing w:val="-1"/>
        </w:rPr>
        <w:t xml:space="preserve"> </w:t>
      </w:r>
      <w:r w:rsidRPr="00250B09">
        <w:t>крае.</w:t>
      </w:r>
    </w:p>
    <w:p w14:paraId="374406EB" w14:textId="36B78CED" w:rsidR="00133DB5" w:rsidRPr="00250B09" w:rsidRDefault="00413B84" w:rsidP="00250B09">
      <w:pPr>
        <w:pStyle w:val="BodyText"/>
        <w:spacing w:line="360" w:lineRule="auto"/>
        <w:ind w:firstLine="709"/>
        <w:contextualSpacing/>
        <w:jc w:val="both"/>
        <w:rPr>
          <w:lang w:eastAsia="ru-RU"/>
        </w:rPr>
      </w:pPr>
      <w:r w:rsidRPr="00250B09">
        <w:rPr>
          <w:b/>
          <w:bCs/>
          <w:lang w:eastAsia="ru-RU"/>
        </w:rPr>
        <w:t>Материалы и методы</w:t>
      </w:r>
      <w:r w:rsidR="00601182" w:rsidRPr="00250B09">
        <w:rPr>
          <w:b/>
          <w:bCs/>
          <w:lang w:eastAsia="ru-RU"/>
        </w:rPr>
        <w:t>.</w:t>
      </w:r>
      <w:r w:rsidRPr="00250B09">
        <w:t xml:space="preserve"> В экономических исследованиях отечественных и зарубежных ученых проблемам развития малого аграрного бизнеса уделялось значительное внимание. Изучением специфики аграрного производства и его малых форм хозяйствования   занимались такие ученые, как Н.А. Резников, А.И. Алтухов, А.В. Бусыгин, В. Я. Узун, И. Г. </w:t>
      </w:r>
      <w:proofErr w:type="spellStart"/>
      <w:r w:rsidRPr="00250B09">
        <w:t>Ушачев</w:t>
      </w:r>
      <w:proofErr w:type="spellEnd"/>
      <w:r w:rsidRPr="00250B09">
        <w:t xml:space="preserve">, Д.Ф. </w:t>
      </w:r>
      <w:proofErr w:type="spellStart"/>
      <w:r w:rsidRPr="00250B09">
        <w:t>Вермель</w:t>
      </w:r>
      <w:proofErr w:type="spellEnd"/>
      <w:r w:rsidRPr="00250B09">
        <w:t>, А.М. Емельянов, В.Ф. Башмачников, А.В. Бачурин, Е.И. Гаврилов, А.В. Вихляев, А.С. Павлов, З.П. Коровина, И.Г. Мищенко, П.Л. </w:t>
      </w:r>
      <w:proofErr w:type="spellStart"/>
      <w:r w:rsidRPr="00250B09">
        <w:t>Клемишев</w:t>
      </w:r>
      <w:proofErr w:type="spellEnd"/>
      <w:r w:rsidRPr="00250B09">
        <w:t>, К.П. Оболенский, В.П. Ефимов, В.И. </w:t>
      </w:r>
      <w:proofErr w:type="spellStart"/>
      <w:r w:rsidRPr="00250B09">
        <w:t>Манякин</w:t>
      </w:r>
      <w:proofErr w:type="spellEnd"/>
      <w:r w:rsidRPr="00250B09">
        <w:t xml:space="preserve">, А.Д. </w:t>
      </w:r>
      <w:proofErr w:type="spellStart"/>
      <w:r w:rsidRPr="00250B09">
        <w:t>Шафронов</w:t>
      </w:r>
      <w:proofErr w:type="spellEnd"/>
      <w:r w:rsidRPr="00250B09">
        <w:t xml:space="preserve">, Е.А. Егоров, П.Ф. Парамонов, Ж.Г. </w:t>
      </w:r>
      <w:proofErr w:type="spellStart"/>
      <w:r w:rsidRPr="00250B09">
        <w:t>Синяговская</w:t>
      </w:r>
      <w:proofErr w:type="spellEnd"/>
      <w:r w:rsidRPr="00250B09">
        <w:t xml:space="preserve">, В.В. Ковалев, А.Д. </w:t>
      </w:r>
      <w:proofErr w:type="spellStart"/>
      <w:r w:rsidRPr="00250B09">
        <w:t>Выварец</w:t>
      </w:r>
      <w:proofErr w:type="spellEnd"/>
      <w:r w:rsidRPr="00250B09">
        <w:t xml:space="preserve">, А.П. </w:t>
      </w:r>
      <w:proofErr w:type="spellStart"/>
      <w:r w:rsidRPr="00250B09">
        <w:t>Могиленских</w:t>
      </w:r>
      <w:proofErr w:type="spellEnd"/>
      <w:r w:rsidRPr="00250B09">
        <w:t xml:space="preserve">, В.Л. Уланов, М.Г. </w:t>
      </w:r>
      <w:proofErr w:type="spellStart"/>
      <w:r w:rsidRPr="00250B09">
        <w:t>Лыч</w:t>
      </w:r>
      <w:proofErr w:type="spellEnd"/>
      <w:r w:rsidRPr="00250B09">
        <w:t xml:space="preserve"> и другие.  Так же большой вклад в изучении </w:t>
      </w:r>
      <w:r w:rsidRPr="00250B09">
        <w:lastRenderedPageBreak/>
        <w:t xml:space="preserve">эффективности функционирования крестьянских (фермерских) хозяйств по югу России внесли ученые Кубанского государственного аграрного университета: И.Т. Трубилин, А.И. Трубилин, Е.И. Артемова, Ю.И. </w:t>
      </w:r>
      <w:proofErr w:type="spellStart"/>
      <w:r w:rsidRPr="00250B09">
        <w:t>Бершицкий</w:t>
      </w:r>
      <w:proofErr w:type="spellEnd"/>
      <w:r w:rsidRPr="00250B09">
        <w:t xml:space="preserve">, Т.П. Барановская, А.Г. Бурда, В.И. Гайдук, Т.Г. </w:t>
      </w:r>
      <w:proofErr w:type="spellStart"/>
      <w:r w:rsidRPr="00250B09">
        <w:t>Гурнович</w:t>
      </w:r>
      <w:proofErr w:type="spellEnd"/>
      <w:r w:rsidRPr="00250B09">
        <w:t xml:space="preserve">, Н.К. Васильева, П.Ф. Парамонов, Л.Ю. Питерская, А.В. Толмачев, Ищенко Т.Л. и др. Широкий диапазон публикаций, составляющих фундаментальную теоретическую и методологическую основу эффективного функционирования малых форм хозяйствования в аграрной экономике, в целом сформировали научно-обоснованную базу исследования изучаемой проблемы, однако современные трансформационные  процессы , происходящие в </w:t>
      </w:r>
      <w:r w:rsidR="00133DB5" w:rsidRPr="00250B09">
        <w:t>экономике региона и страны в целом, требуют более глубокого изучения проблемы формирующихся тенденци</w:t>
      </w:r>
      <w:r w:rsidR="00216B8F" w:rsidRPr="00250B09">
        <w:t>и</w:t>
      </w:r>
      <w:r w:rsidR="00133DB5" w:rsidRPr="00250B09">
        <w:t xml:space="preserve"> </w:t>
      </w:r>
      <w:r w:rsidR="00216B8F" w:rsidRPr="00250B09">
        <w:t>развития</w:t>
      </w:r>
      <w:r w:rsidR="00133DB5" w:rsidRPr="00250B09">
        <w:t xml:space="preserve"> малого аграрного бизнеса.</w:t>
      </w:r>
    </w:p>
    <w:p w14:paraId="4B27228B" w14:textId="31840D96" w:rsidR="00084513" w:rsidRPr="00250B09" w:rsidRDefault="00BF7121" w:rsidP="00250B09">
      <w:pPr>
        <w:spacing w:line="360" w:lineRule="auto"/>
        <w:ind w:firstLine="709"/>
        <w:contextualSpacing/>
        <w:jc w:val="both"/>
        <w:rPr>
          <w:rFonts w:eastAsia="Calibri"/>
          <w:sz w:val="28"/>
          <w:szCs w:val="28"/>
        </w:rPr>
      </w:pPr>
      <w:r w:rsidRPr="00250B09">
        <w:rPr>
          <w:sz w:val="28"/>
          <w:szCs w:val="28"/>
          <w:shd w:val="clear" w:color="auto" w:fill="FFFFFF"/>
        </w:rPr>
        <w:t xml:space="preserve">Россия обладает </w:t>
      </w:r>
      <w:r w:rsidR="009879F5" w:rsidRPr="00250B09">
        <w:rPr>
          <w:sz w:val="28"/>
          <w:szCs w:val="28"/>
          <w:shd w:val="clear" w:color="auto" w:fill="FFFFFF"/>
        </w:rPr>
        <w:t xml:space="preserve">богатыми почвенными ресурсами – 52% </w:t>
      </w:r>
      <w:r w:rsidRPr="00250B09">
        <w:rPr>
          <w:sz w:val="28"/>
          <w:szCs w:val="28"/>
          <w:shd w:val="clear" w:color="auto" w:fill="FFFFFF"/>
        </w:rPr>
        <w:t>черноземных почв</w:t>
      </w:r>
      <w:r w:rsidR="004D72D0" w:rsidRPr="00250B09">
        <w:rPr>
          <w:sz w:val="28"/>
          <w:szCs w:val="28"/>
          <w:shd w:val="clear" w:color="auto" w:fill="FFFFFF"/>
        </w:rPr>
        <w:t xml:space="preserve"> от общемирового показателя, на которых расположено </w:t>
      </w:r>
      <w:r w:rsidRPr="00250B09">
        <w:rPr>
          <w:sz w:val="28"/>
          <w:szCs w:val="28"/>
          <w:shd w:val="clear" w:color="auto" w:fill="FFFFFF"/>
        </w:rPr>
        <w:t>9% мировой пашни. Сегодня Южный федеральный округ играет значительную роль в обеспечении продовольственной безопасности страны. Одним из ведущих регионов агропромышленного комплекса по праву считается Краснодарский край</w:t>
      </w:r>
      <w:r w:rsidR="00133DB5" w:rsidRPr="00250B09">
        <w:rPr>
          <w:sz w:val="28"/>
          <w:szCs w:val="28"/>
          <w:shd w:val="clear" w:color="auto" w:fill="FFFFFF"/>
        </w:rPr>
        <w:t xml:space="preserve">, который </w:t>
      </w:r>
      <w:r w:rsidRPr="00250B09">
        <w:rPr>
          <w:sz w:val="28"/>
          <w:szCs w:val="28"/>
          <w:shd w:val="clear" w:color="auto" w:fill="FFFFFF"/>
        </w:rPr>
        <w:t>производит свыше 10% валовой сельскохозяйственной продукции в стране, в Южном федеральном округе его доля самая высокая – 44,6% в 2021 году</w:t>
      </w:r>
      <w:r w:rsidR="00133DB5" w:rsidRPr="00250B09">
        <w:rPr>
          <w:sz w:val="28"/>
          <w:szCs w:val="28"/>
          <w:shd w:val="clear" w:color="auto" w:fill="FFFFFF"/>
        </w:rPr>
        <w:t>.</w:t>
      </w:r>
      <w:r w:rsidR="00084513" w:rsidRPr="00250B09">
        <w:rPr>
          <w:sz w:val="28"/>
          <w:szCs w:val="28"/>
          <w:shd w:val="clear" w:color="auto" w:fill="FFFFFF"/>
        </w:rPr>
        <w:t xml:space="preserve"> Агропромышленный комплекс Краснодарского края включает в себя предприятия различного размера и формы собственности, так же крестьянские (фермерские) хозяйства, число которых в 2021 году составляло 12 821 хозяйство</w:t>
      </w:r>
      <w:r w:rsidR="00601182" w:rsidRPr="00250B09">
        <w:rPr>
          <w:sz w:val="28"/>
          <w:szCs w:val="28"/>
          <w:shd w:val="clear" w:color="auto" w:fill="FFFFFF"/>
        </w:rPr>
        <w:t xml:space="preserve"> </w:t>
      </w:r>
      <w:r w:rsidR="00601182" w:rsidRPr="00250B09">
        <w:rPr>
          <w:rFonts w:eastAsia="Calibri"/>
          <w:sz w:val="28"/>
          <w:szCs w:val="28"/>
        </w:rPr>
        <w:t>[5]</w:t>
      </w:r>
      <w:r w:rsidR="00084513" w:rsidRPr="00250B09">
        <w:rPr>
          <w:sz w:val="28"/>
          <w:szCs w:val="28"/>
          <w:shd w:val="clear" w:color="auto" w:fill="FFFFFF"/>
        </w:rPr>
        <w:t xml:space="preserve">. Динамика изменения количества </w:t>
      </w:r>
      <w:r w:rsidR="005110CB" w:rsidRPr="00250B09">
        <w:rPr>
          <w:sz w:val="28"/>
          <w:szCs w:val="28"/>
          <w:shd w:val="clear" w:color="auto" w:fill="FFFFFF"/>
        </w:rPr>
        <w:t xml:space="preserve">разных форм хозяйствования </w:t>
      </w:r>
      <w:r w:rsidR="00084513" w:rsidRPr="00250B09">
        <w:rPr>
          <w:sz w:val="28"/>
          <w:szCs w:val="28"/>
          <w:shd w:val="clear" w:color="auto" w:fill="FFFFFF"/>
        </w:rPr>
        <w:t xml:space="preserve"> наглядно представлена на рисунке</w:t>
      </w:r>
      <w:r w:rsidR="00084513" w:rsidRPr="00250B09">
        <w:rPr>
          <w:rFonts w:eastAsia="Calibri"/>
          <w:sz w:val="28"/>
          <w:szCs w:val="28"/>
        </w:rPr>
        <w:t xml:space="preserve"> 1</w:t>
      </w:r>
      <w:r w:rsidR="00482E08" w:rsidRPr="00250B09">
        <w:rPr>
          <w:rFonts w:eastAsia="Calibri"/>
          <w:sz w:val="28"/>
          <w:szCs w:val="28"/>
        </w:rPr>
        <w:t>.</w:t>
      </w:r>
    </w:p>
    <w:p w14:paraId="3E2BB2E8" w14:textId="37650377" w:rsidR="00BF7121" w:rsidRPr="00250B09" w:rsidRDefault="00BF7121" w:rsidP="00250B09">
      <w:pPr>
        <w:spacing w:line="360" w:lineRule="auto"/>
        <w:ind w:firstLine="709"/>
        <w:contextualSpacing/>
        <w:jc w:val="both"/>
        <w:rPr>
          <w:rFonts w:eastAsiaTheme="minorHAnsi"/>
          <w:sz w:val="28"/>
          <w:szCs w:val="28"/>
          <w:shd w:val="clear" w:color="auto" w:fill="FFFFFF"/>
        </w:rPr>
      </w:pPr>
    </w:p>
    <w:p w14:paraId="1615E665" w14:textId="77777777" w:rsidR="00BF7121" w:rsidRPr="00250B09" w:rsidRDefault="00BF7121" w:rsidP="00250B09">
      <w:pPr>
        <w:spacing w:line="360" w:lineRule="auto"/>
        <w:jc w:val="both"/>
        <w:rPr>
          <w:rFonts w:eastAsia="Calibri"/>
          <w:sz w:val="28"/>
          <w:szCs w:val="28"/>
        </w:rPr>
      </w:pPr>
      <w:r w:rsidRPr="00250B09">
        <w:rPr>
          <w:rFonts w:eastAsia="Calibri"/>
          <w:noProof/>
          <w:sz w:val="28"/>
          <w:szCs w:val="28"/>
        </w:rPr>
        <w:lastRenderedPageBreak/>
        <w:drawing>
          <wp:inline distT="0" distB="0" distL="0" distR="0" wp14:anchorId="5A1004C3" wp14:editId="2D86140A">
            <wp:extent cx="5879465" cy="2107095"/>
            <wp:effectExtent l="0" t="0" r="6985" b="7620"/>
            <wp:docPr id="69" name="Диаграмма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134643E" w14:textId="77777777" w:rsidR="00BF7121" w:rsidRPr="00250B09" w:rsidRDefault="00BF7121" w:rsidP="00250B09">
      <w:pPr>
        <w:spacing w:line="360" w:lineRule="auto"/>
        <w:ind w:firstLine="709"/>
        <w:jc w:val="both"/>
        <w:rPr>
          <w:rFonts w:eastAsia="Calibri"/>
          <w:sz w:val="28"/>
          <w:szCs w:val="28"/>
        </w:rPr>
      </w:pPr>
    </w:p>
    <w:p w14:paraId="31F6772A" w14:textId="2AAADA6C" w:rsidR="00BF7121" w:rsidRPr="00250B09" w:rsidRDefault="00BF7121" w:rsidP="00250B09">
      <w:pPr>
        <w:spacing w:line="360" w:lineRule="auto"/>
        <w:ind w:firstLine="709"/>
        <w:jc w:val="center"/>
        <w:rPr>
          <w:rFonts w:eastAsia="Calibri"/>
          <w:sz w:val="28"/>
          <w:szCs w:val="28"/>
        </w:rPr>
      </w:pPr>
      <w:r w:rsidRPr="00250B09">
        <w:rPr>
          <w:rFonts w:eastAsia="Calibri"/>
          <w:sz w:val="28"/>
          <w:szCs w:val="28"/>
        </w:rPr>
        <w:t xml:space="preserve">Рисунок </w:t>
      </w:r>
      <w:r w:rsidR="00084513" w:rsidRPr="00250B09">
        <w:rPr>
          <w:rFonts w:eastAsia="Calibri"/>
          <w:sz w:val="28"/>
          <w:szCs w:val="28"/>
        </w:rPr>
        <w:t>1</w:t>
      </w:r>
      <w:r w:rsidRPr="00250B09">
        <w:rPr>
          <w:rFonts w:eastAsia="Calibri"/>
          <w:sz w:val="28"/>
          <w:szCs w:val="28"/>
        </w:rPr>
        <w:t xml:space="preserve"> – </w:t>
      </w:r>
      <w:r w:rsidR="002556EB" w:rsidRPr="00250B09">
        <w:rPr>
          <w:rFonts w:eastAsia="Calibri"/>
          <w:sz w:val="28"/>
          <w:szCs w:val="28"/>
        </w:rPr>
        <w:t>Количество</w:t>
      </w:r>
      <w:r w:rsidRPr="00250B09">
        <w:rPr>
          <w:rFonts w:eastAsia="Calibri"/>
          <w:sz w:val="28"/>
          <w:szCs w:val="28"/>
        </w:rPr>
        <w:t xml:space="preserve"> крестьянских фермерских хозяйств и сельскохозяйственных организаций Краснодарского края</w:t>
      </w:r>
    </w:p>
    <w:p w14:paraId="4471745C" w14:textId="77777777" w:rsidR="00482E08" w:rsidRPr="00250B09" w:rsidRDefault="00482E08" w:rsidP="00250B09">
      <w:pPr>
        <w:spacing w:line="360" w:lineRule="auto"/>
        <w:ind w:firstLine="709"/>
        <w:jc w:val="center"/>
        <w:rPr>
          <w:rFonts w:eastAsia="Calibri"/>
          <w:sz w:val="28"/>
          <w:szCs w:val="28"/>
        </w:rPr>
      </w:pPr>
    </w:p>
    <w:p w14:paraId="4768AFEC" w14:textId="2066600E" w:rsidR="008D1AAF" w:rsidRPr="00250B09" w:rsidRDefault="00421DAC" w:rsidP="00250B09">
      <w:pPr>
        <w:spacing w:line="360" w:lineRule="auto"/>
        <w:ind w:firstLine="709"/>
        <w:contextualSpacing/>
        <w:jc w:val="both"/>
        <w:rPr>
          <w:rFonts w:eastAsia="Calibri"/>
          <w:sz w:val="28"/>
          <w:szCs w:val="28"/>
        </w:rPr>
      </w:pPr>
      <w:r w:rsidRPr="00250B09">
        <w:rPr>
          <w:rFonts w:eastAsia="Calibri"/>
          <w:sz w:val="28"/>
          <w:szCs w:val="28"/>
        </w:rPr>
        <w:t>К</w:t>
      </w:r>
      <w:r w:rsidR="00B35F44" w:rsidRPr="00250B09">
        <w:rPr>
          <w:rFonts w:eastAsia="Calibri"/>
          <w:sz w:val="28"/>
          <w:szCs w:val="28"/>
        </w:rPr>
        <w:t>рестьянские (фермерские) хозяйства</w:t>
      </w:r>
      <w:r w:rsidRPr="00250B09">
        <w:rPr>
          <w:rFonts w:eastAsia="Calibri"/>
          <w:sz w:val="28"/>
          <w:szCs w:val="28"/>
        </w:rPr>
        <w:t>, как организационно-правовая форма начали появляться</w:t>
      </w:r>
      <w:r w:rsidR="00D3190D" w:rsidRPr="00250B09">
        <w:rPr>
          <w:rFonts w:eastAsia="Calibri"/>
          <w:sz w:val="28"/>
          <w:szCs w:val="28"/>
        </w:rPr>
        <w:t xml:space="preserve"> в крае</w:t>
      </w:r>
      <w:r w:rsidR="00B35F44" w:rsidRPr="00250B09">
        <w:rPr>
          <w:rFonts w:eastAsia="Calibri"/>
          <w:sz w:val="28"/>
          <w:szCs w:val="28"/>
        </w:rPr>
        <w:t xml:space="preserve"> </w:t>
      </w:r>
      <w:r w:rsidRPr="00250B09">
        <w:rPr>
          <w:rFonts w:eastAsia="Calibri"/>
          <w:sz w:val="28"/>
          <w:szCs w:val="28"/>
        </w:rPr>
        <w:t xml:space="preserve">с </w:t>
      </w:r>
      <w:r w:rsidR="00B35F44" w:rsidRPr="00250B09">
        <w:rPr>
          <w:rFonts w:eastAsia="Calibri"/>
          <w:sz w:val="28"/>
          <w:szCs w:val="28"/>
        </w:rPr>
        <w:t>1991 году</w:t>
      </w:r>
      <w:r w:rsidR="00D3190D" w:rsidRPr="00250B09">
        <w:rPr>
          <w:rFonts w:eastAsia="Calibri"/>
          <w:sz w:val="28"/>
          <w:szCs w:val="28"/>
        </w:rPr>
        <w:t>, и</w:t>
      </w:r>
      <w:r w:rsidRPr="00250B09">
        <w:rPr>
          <w:rFonts w:eastAsia="Calibri"/>
          <w:sz w:val="28"/>
          <w:szCs w:val="28"/>
        </w:rPr>
        <w:t>х</w:t>
      </w:r>
      <w:r w:rsidR="00D3190D" w:rsidRPr="00250B09">
        <w:rPr>
          <w:rFonts w:eastAsia="Calibri"/>
          <w:sz w:val="28"/>
          <w:szCs w:val="28"/>
        </w:rPr>
        <w:t xml:space="preserve"> средние размеры</w:t>
      </w:r>
      <w:r w:rsidR="00B35F44" w:rsidRPr="00250B09">
        <w:rPr>
          <w:rFonts w:eastAsia="Calibri"/>
          <w:sz w:val="28"/>
          <w:szCs w:val="28"/>
        </w:rPr>
        <w:t xml:space="preserve"> составлял</w:t>
      </w:r>
      <w:r w:rsidR="00D3190D" w:rsidRPr="00250B09">
        <w:rPr>
          <w:rFonts w:eastAsia="Calibri"/>
          <w:sz w:val="28"/>
          <w:szCs w:val="28"/>
        </w:rPr>
        <w:t>и в среднем</w:t>
      </w:r>
      <w:r w:rsidR="00B35F44" w:rsidRPr="00250B09">
        <w:rPr>
          <w:rFonts w:eastAsia="Calibri"/>
          <w:sz w:val="28"/>
          <w:szCs w:val="28"/>
        </w:rPr>
        <w:t xml:space="preserve"> 15,5 гектар</w:t>
      </w:r>
      <w:r w:rsidR="00601182" w:rsidRPr="00250B09">
        <w:rPr>
          <w:rFonts w:eastAsia="Calibri"/>
          <w:sz w:val="28"/>
          <w:szCs w:val="28"/>
        </w:rPr>
        <w:t xml:space="preserve"> [5]</w:t>
      </w:r>
      <w:r w:rsidR="00B35F44" w:rsidRPr="00250B09">
        <w:rPr>
          <w:rFonts w:eastAsia="Calibri"/>
          <w:sz w:val="28"/>
          <w:szCs w:val="28"/>
        </w:rPr>
        <w:t xml:space="preserve">. </w:t>
      </w:r>
      <w:r w:rsidR="002C0D64" w:rsidRPr="00250B09">
        <w:rPr>
          <w:rFonts w:eastAsia="Calibri"/>
          <w:sz w:val="28"/>
          <w:szCs w:val="28"/>
        </w:rPr>
        <w:t>На</w:t>
      </w:r>
      <w:r w:rsidR="00D3190D" w:rsidRPr="00250B09">
        <w:rPr>
          <w:rFonts w:eastAsia="Calibri"/>
          <w:sz w:val="28"/>
          <w:szCs w:val="28"/>
        </w:rPr>
        <w:t xml:space="preserve"> </w:t>
      </w:r>
      <w:r w:rsidR="00B35F44" w:rsidRPr="00250B09">
        <w:rPr>
          <w:rFonts w:eastAsia="Calibri"/>
          <w:sz w:val="28"/>
          <w:szCs w:val="28"/>
        </w:rPr>
        <w:t xml:space="preserve">1992 год </w:t>
      </w:r>
      <w:r w:rsidR="002C0D64" w:rsidRPr="00250B09">
        <w:rPr>
          <w:rFonts w:eastAsia="Calibri"/>
          <w:sz w:val="28"/>
          <w:szCs w:val="28"/>
        </w:rPr>
        <w:t xml:space="preserve">пришелся пик организации крестьянских (фермерских) хозяйств, в течении года было создано </w:t>
      </w:r>
      <w:r w:rsidR="00B35F44" w:rsidRPr="00250B09">
        <w:rPr>
          <w:rFonts w:eastAsia="Calibri"/>
          <w:sz w:val="28"/>
          <w:szCs w:val="28"/>
        </w:rPr>
        <w:t>11,8 тыс</w:t>
      </w:r>
      <w:r w:rsidR="00B40521" w:rsidRPr="00250B09">
        <w:rPr>
          <w:rFonts w:eastAsia="Calibri"/>
          <w:sz w:val="28"/>
          <w:szCs w:val="28"/>
        </w:rPr>
        <w:t>яч</w:t>
      </w:r>
      <w:r w:rsidR="002C0D64" w:rsidRPr="00250B09">
        <w:rPr>
          <w:rFonts w:eastAsia="Calibri"/>
          <w:sz w:val="28"/>
          <w:szCs w:val="28"/>
        </w:rPr>
        <w:t xml:space="preserve"> КФХ. </w:t>
      </w:r>
      <w:r w:rsidR="0010308C" w:rsidRPr="00250B09">
        <w:rPr>
          <w:rFonts w:eastAsia="Calibri"/>
          <w:sz w:val="28"/>
          <w:szCs w:val="28"/>
        </w:rPr>
        <w:t xml:space="preserve">Изменение </w:t>
      </w:r>
      <w:r w:rsidR="00B40521" w:rsidRPr="00250B09">
        <w:rPr>
          <w:rFonts w:eastAsia="Calibri"/>
          <w:sz w:val="28"/>
          <w:szCs w:val="28"/>
        </w:rPr>
        <w:t>численности хозяйств повлияло на средний размер земельных участков (рисунок 2)</w:t>
      </w:r>
      <w:r w:rsidR="00CC42E0" w:rsidRPr="00250B09">
        <w:rPr>
          <w:rFonts w:eastAsia="Calibri"/>
          <w:sz w:val="28"/>
          <w:szCs w:val="28"/>
        </w:rPr>
        <w:t>.</w:t>
      </w:r>
    </w:p>
    <w:p w14:paraId="697D2B8D" w14:textId="090AA151" w:rsidR="00220363" w:rsidRPr="00250B09" w:rsidRDefault="00220363" w:rsidP="00250B09">
      <w:pPr>
        <w:spacing w:line="360" w:lineRule="auto"/>
        <w:ind w:firstLine="709"/>
        <w:jc w:val="both"/>
        <w:rPr>
          <w:rFonts w:eastAsia="Calibri"/>
          <w:sz w:val="28"/>
          <w:szCs w:val="28"/>
        </w:rPr>
      </w:pPr>
    </w:p>
    <w:p w14:paraId="77DB59BE" w14:textId="13C83BB8" w:rsidR="00FE71E4" w:rsidRPr="00250B09" w:rsidRDefault="00FE71E4" w:rsidP="00250B09">
      <w:pPr>
        <w:spacing w:line="360" w:lineRule="auto"/>
        <w:jc w:val="both"/>
        <w:rPr>
          <w:rFonts w:eastAsia="Calibri"/>
          <w:sz w:val="28"/>
          <w:szCs w:val="28"/>
        </w:rPr>
      </w:pPr>
      <w:r w:rsidRPr="00250B09">
        <w:rPr>
          <w:rFonts w:eastAsia="Calibri"/>
          <w:noProof/>
          <w:sz w:val="28"/>
          <w:szCs w:val="28"/>
        </w:rPr>
        <w:drawing>
          <wp:inline distT="0" distB="0" distL="0" distR="0" wp14:anchorId="03A7C6EF" wp14:editId="563073B9">
            <wp:extent cx="5857875" cy="2105025"/>
            <wp:effectExtent l="0" t="0" r="9525"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D97FA6D" w14:textId="77777777" w:rsidR="00DB1DF3" w:rsidRPr="00250B09" w:rsidRDefault="00DB1DF3" w:rsidP="00250B09">
      <w:pPr>
        <w:spacing w:line="360" w:lineRule="auto"/>
        <w:ind w:left="1701" w:hanging="1701"/>
        <w:jc w:val="center"/>
        <w:rPr>
          <w:rFonts w:eastAsia="Calibri"/>
          <w:sz w:val="28"/>
          <w:szCs w:val="28"/>
        </w:rPr>
      </w:pPr>
    </w:p>
    <w:p w14:paraId="004D182F" w14:textId="5D24C8EB" w:rsidR="00516636" w:rsidRPr="00250B09" w:rsidRDefault="0040645F" w:rsidP="00250B09">
      <w:pPr>
        <w:spacing w:line="360" w:lineRule="auto"/>
        <w:ind w:left="1701" w:hanging="1701"/>
        <w:jc w:val="center"/>
        <w:rPr>
          <w:rFonts w:eastAsia="Calibri"/>
          <w:sz w:val="28"/>
          <w:szCs w:val="28"/>
        </w:rPr>
      </w:pPr>
      <w:r w:rsidRPr="00250B09">
        <w:rPr>
          <w:rFonts w:eastAsia="Calibri"/>
          <w:sz w:val="28"/>
          <w:szCs w:val="28"/>
        </w:rPr>
        <w:t>Рисунок 2</w:t>
      </w:r>
      <w:r w:rsidR="00516636" w:rsidRPr="00250B09">
        <w:rPr>
          <w:rFonts w:eastAsia="Calibri"/>
          <w:sz w:val="28"/>
          <w:szCs w:val="28"/>
        </w:rPr>
        <w:t xml:space="preserve"> – Основные </w:t>
      </w:r>
      <w:r w:rsidR="00E738D3" w:rsidRPr="00250B09">
        <w:rPr>
          <w:rFonts w:eastAsia="Calibri"/>
          <w:sz w:val="28"/>
          <w:szCs w:val="28"/>
        </w:rPr>
        <w:t xml:space="preserve">размерные </w:t>
      </w:r>
      <w:r w:rsidR="00516636" w:rsidRPr="00250B09">
        <w:rPr>
          <w:rFonts w:eastAsia="Calibri"/>
          <w:sz w:val="28"/>
          <w:szCs w:val="28"/>
        </w:rPr>
        <w:t>показатели</w:t>
      </w:r>
      <w:r w:rsidR="00DB3956" w:rsidRPr="00250B09">
        <w:rPr>
          <w:rFonts w:eastAsia="Calibri"/>
          <w:sz w:val="28"/>
          <w:szCs w:val="28"/>
        </w:rPr>
        <w:t xml:space="preserve"> </w:t>
      </w:r>
      <w:r w:rsidR="00516636" w:rsidRPr="00250B09">
        <w:rPr>
          <w:rFonts w:eastAsia="Calibri"/>
          <w:sz w:val="28"/>
          <w:szCs w:val="28"/>
        </w:rPr>
        <w:t xml:space="preserve">крестьянских (фермерских) хозяйств </w:t>
      </w:r>
      <w:r w:rsidR="00F3098F" w:rsidRPr="00250B09">
        <w:rPr>
          <w:rFonts w:eastAsia="Calibri"/>
          <w:sz w:val="28"/>
          <w:szCs w:val="28"/>
        </w:rPr>
        <w:t>Краснодарского</w:t>
      </w:r>
      <w:r w:rsidR="00516636" w:rsidRPr="00250B09">
        <w:rPr>
          <w:rFonts w:eastAsia="Calibri"/>
          <w:sz w:val="28"/>
          <w:szCs w:val="28"/>
        </w:rPr>
        <w:t xml:space="preserve"> кра</w:t>
      </w:r>
      <w:r w:rsidR="00F3098F" w:rsidRPr="00250B09">
        <w:rPr>
          <w:rFonts w:eastAsia="Calibri"/>
          <w:sz w:val="28"/>
          <w:szCs w:val="28"/>
        </w:rPr>
        <w:t>я</w:t>
      </w:r>
    </w:p>
    <w:p w14:paraId="5BA9FFCD" w14:textId="2E147B21" w:rsidR="00B35F44" w:rsidRPr="00250B09" w:rsidRDefault="008D1AAF" w:rsidP="00250B09">
      <w:pPr>
        <w:spacing w:line="360" w:lineRule="auto"/>
        <w:ind w:firstLine="709"/>
        <w:jc w:val="both"/>
        <w:rPr>
          <w:rFonts w:eastAsia="Calibri"/>
          <w:sz w:val="28"/>
          <w:szCs w:val="28"/>
        </w:rPr>
      </w:pPr>
      <w:r w:rsidRPr="00250B09">
        <w:rPr>
          <w:rFonts w:eastAsia="Calibri"/>
          <w:sz w:val="28"/>
          <w:szCs w:val="28"/>
        </w:rPr>
        <w:lastRenderedPageBreak/>
        <w:t>Как показывает анализ</w:t>
      </w:r>
      <w:r w:rsidR="00B40521" w:rsidRPr="00250B09">
        <w:rPr>
          <w:rFonts w:eastAsia="Calibri"/>
          <w:sz w:val="28"/>
          <w:szCs w:val="28"/>
        </w:rPr>
        <w:t xml:space="preserve"> в 2021 году средний размер земельного участка составлял 87,0 га</w:t>
      </w:r>
      <w:r w:rsidRPr="00250B09">
        <w:rPr>
          <w:rFonts w:eastAsia="Calibri"/>
          <w:sz w:val="28"/>
          <w:szCs w:val="28"/>
        </w:rPr>
        <w:t xml:space="preserve">, </w:t>
      </w:r>
      <w:r w:rsidR="00B35F44" w:rsidRPr="00250B09">
        <w:rPr>
          <w:rFonts w:eastAsia="Calibri"/>
          <w:sz w:val="28"/>
          <w:szCs w:val="28"/>
        </w:rPr>
        <w:t>можно говорить о</w:t>
      </w:r>
      <w:r w:rsidR="009A48AC" w:rsidRPr="00250B09">
        <w:rPr>
          <w:rFonts w:eastAsia="Calibri"/>
          <w:sz w:val="28"/>
          <w:szCs w:val="28"/>
        </w:rPr>
        <w:t xml:space="preserve"> существенном</w:t>
      </w:r>
      <w:r w:rsidR="00B35F44" w:rsidRPr="00250B09">
        <w:rPr>
          <w:rFonts w:eastAsia="Calibri"/>
          <w:sz w:val="28"/>
          <w:szCs w:val="28"/>
        </w:rPr>
        <w:t xml:space="preserve"> укрупнении фермерских хозяйств края</w:t>
      </w:r>
      <w:r w:rsidR="009A48AC" w:rsidRPr="00250B09">
        <w:rPr>
          <w:rFonts w:eastAsia="Calibri"/>
          <w:sz w:val="28"/>
          <w:szCs w:val="28"/>
        </w:rPr>
        <w:t xml:space="preserve"> за последнее десятилетие</w:t>
      </w:r>
      <w:r w:rsidR="00B35F44" w:rsidRPr="00250B09">
        <w:rPr>
          <w:rFonts w:eastAsia="Calibri"/>
          <w:sz w:val="28"/>
          <w:szCs w:val="28"/>
        </w:rPr>
        <w:t xml:space="preserve">, а соответственно о повышении их устойчивости и эффективности </w:t>
      </w:r>
      <w:bookmarkStart w:id="0" w:name="_Hlk123045200"/>
      <w:r w:rsidR="00B35F44" w:rsidRPr="00250B09">
        <w:rPr>
          <w:rFonts w:eastAsia="Calibri"/>
          <w:sz w:val="28"/>
          <w:szCs w:val="28"/>
        </w:rPr>
        <w:t>[</w:t>
      </w:r>
      <w:r w:rsidR="00601182" w:rsidRPr="00250B09">
        <w:rPr>
          <w:rFonts w:eastAsia="Calibri"/>
          <w:sz w:val="28"/>
          <w:szCs w:val="28"/>
        </w:rPr>
        <w:t>3</w:t>
      </w:r>
      <w:r w:rsidR="00B35F44" w:rsidRPr="00250B09">
        <w:rPr>
          <w:rFonts w:eastAsia="Calibri"/>
          <w:sz w:val="28"/>
          <w:szCs w:val="28"/>
        </w:rPr>
        <w:t xml:space="preserve">]. </w:t>
      </w:r>
      <w:bookmarkEnd w:id="0"/>
    </w:p>
    <w:p w14:paraId="598CE288" w14:textId="7E75C391" w:rsidR="006E0844" w:rsidRPr="00250B09" w:rsidRDefault="001A4B1E" w:rsidP="00250B09">
      <w:pPr>
        <w:spacing w:line="360" w:lineRule="auto"/>
        <w:ind w:firstLine="709"/>
        <w:jc w:val="both"/>
        <w:rPr>
          <w:rFonts w:eastAsia="Calibri"/>
          <w:sz w:val="28"/>
          <w:szCs w:val="28"/>
        </w:rPr>
      </w:pPr>
      <w:r w:rsidRPr="00250B09">
        <w:rPr>
          <w:rFonts w:eastAsia="Calibri"/>
          <w:sz w:val="28"/>
          <w:szCs w:val="28"/>
        </w:rPr>
        <w:t>Учитывая тот факт, что большинство фермерских хозяйств</w:t>
      </w:r>
      <w:r w:rsidR="00846CF4" w:rsidRPr="00250B09">
        <w:rPr>
          <w:rFonts w:eastAsia="Calibri"/>
          <w:sz w:val="28"/>
          <w:szCs w:val="28"/>
        </w:rPr>
        <w:t xml:space="preserve"> по данным статистики в 2021 году</w:t>
      </w:r>
      <w:r w:rsidRPr="00250B09">
        <w:rPr>
          <w:rFonts w:eastAsia="Calibri"/>
          <w:sz w:val="28"/>
          <w:szCs w:val="28"/>
        </w:rPr>
        <w:t>, а именно 9</w:t>
      </w:r>
      <w:r w:rsidR="00846CF4" w:rsidRPr="00250B09">
        <w:rPr>
          <w:rFonts w:eastAsia="Calibri"/>
          <w:sz w:val="28"/>
          <w:szCs w:val="28"/>
        </w:rPr>
        <w:t>1</w:t>
      </w:r>
      <w:r w:rsidRPr="00250B09">
        <w:rPr>
          <w:rFonts w:eastAsia="Calibri"/>
          <w:sz w:val="28"/>
          <w:szCs w:val="28"/>
        </w:rPr>
        <w:t xml:space="preserve">,3% имеют растениеводческую направленность, одним </w:t>
      </w:r>
      <w:r w:rsidR="00B35F44" w:rsidRPr="00250B09">
        <w:rPr>
          <w:rFonts w:eastAsia="Calibri"/>
          <w:sz w:val="28"/>
          <w:szCs w:val="28"/>
        </w:rPr>
        <w:t>из основных показателей, характеризующим крестьянское (фермерское) хозяйство, является размер земельного участка</w:t>
      </w:r>
      <w:r w:rsidR="00601182" w:rsidRPr="00250B09">
        <w:rPr>
          <w:rFonts w:eastAsia="Calibri"/>
          <w:sz w:val="28"/>
          <w:szCs w:val="28"/>
        </w:rPr>
        <w:t xml:space="preserve"> [5]</w:t>
      </w:r>
      <w:r w:rsidR="00B35F44" w:rsidRPr="00250B09">
        <w:rPr>
          <w:rFonts w:eastAsia="Calibri"/>
          <w:sz w:val="28"/>
          <w:szCs w:val="28"/>
        </w:rPr>
        <w:t>. Именно этот показатель во многом определяет специализацию, структуру производства, количество и структуру основных средств, численность работников, размер государственной поддержки, объемы возможного инвестирования и рентабельность производства</w:t>
      </w:r>
      <w:r w:rsidR="00CC0CB3" w:rsidRPr="00250B09">
        <w:rPr>
          <w:rFonts w:eastAsia="Calibri"/>
          <w:sz w:val="28"/>
          <w:szCs w:val="28"/>
        </w:rPr>
        <w:t xml:space="preserve"> [4]</w:t>
      </w:r>
      <w:r w:rsidR="00B35F44" w:rsidRPr="00250B09">
        <w:rPr>
          <w:rFonts w:eastAsia="Calibri"/>
          <w:sz w:val="28"/>
          <w:szCs w:val="28"/>
        </w:rPr>
        <w:t xml:space="preserve">. </w:t>
      </w:r>
      <w:r w:rsidR="008D1AAF" w:rsidRPr="00250B09">
        <w:rPr>
          <w:rFonts w:eastAsia="Calibri"/>
          <w:sz w:val="28"/>
          <w:szCs w:val="28"/>
        </w:rPr>
        <w:t>В процессе исследования</w:t>
      </w:r>
      <w:r w:rsidR="006E0844" w:rsidRPr="00250B09">
        <w:rPr>
          <w:rFonts w:eastAsia="Calibri"/>
          <w:sz w:val="28"/>
          <w:szCs w:val="28"/>
        </w:rPr>
        <w:t xml:space="preserve"> </w:t>
      </w:r>
      <w:r w:rsidR="008D1AAF" w:rsidRPr="00250B09">
        <w:rPr>
          <w:rFonts w:eastAsia="Calibri"/>
          <w:sz w:val="28"/>
          <w:szCs w:val="28"/>
        </w:rPr>
        <w:t>нами были разделены фермерские хозяйства на три группы по их</w:t>
      </w:r>
      <w:r w:rsidR="006E0844" w:rsidRPr="00250B09">
        <w:rPr>
          <w:rFonts w:eastAsia="Calibri"/>
          <w:sz w:val="28"/>
          <w:szCs w:val="28"/>
        </w:rPr>
        <w:t xml:space="preserve"> размерам: крупные хозяйства (площадь более 1500 га); средние (площадь от 500 до 1500 га); малоземельные (площадь менее 500 га). В настоящее время преобладают малоземельные фермерские хозяйства, но количество хозяйств не всегда определяет размер их вклада. Для повышения эффективности действующих хозяйств считаем необходимым прийти к единым показателям, оптимизирующим деятельность крестьянских (фермерских) хозяйств в рамках Краснодарского края</w:t>
      </w:r>
      <w:r w:rsidR="00CC0CB3" w:rsidRPr="00250B09">
        <w:rPr>
          <w:rFonts w:eastAsia="Calibri"/>
          <w:sz w:val="28"/>
          <w:szCs w:val="28"/>
        </w:rPr>
        <w:t xml:space="preserve"> [4]</w:t>
      </w:r>
      <w:r w:rsidR="00601182" w:rsidRPr="00250B09">
        <w:rPr>
          <w:rFonts w:eastAsia="Calibri"/>
          <w:sz w:val="28"/>
          <w:szCs w:val="28"/>
        </w:rPr>
        <w:t>.</w:t>
      </w:r>
    </w:p>
    <w:p w14:paraId="7EF079B7" w14:textId="70E8FDBA" w:rsidR="00FF74BD" w:rsidRPr="00250B09" w:rsidRDefault="00E93F10" w:rsidP="00250B09">
      <w:pPr>
        <w:spacing w:line="360" w:lineRule="auto"/>
        <w:ind w:firstLine="709"/>
        <w:contextualSpacing/>
        <w:jc w:val="both"/>
        <w:rPr>
          <w:rFonts w:eastAsia="Calibri"/>
          <w:sz w:val="28"/>
          <w:szCs w:val="28"/>
        </w:rPr>
      </w:pPr>
      <w:r w:rsidRPr="00250B09">
        <w:rPr>
          <w:rFonts w:eastAsia="Calibri"/>
          <w:sz w:val="28"/>
          <w:szCs w:val="28"/>
        </w:rPr>
        <w:t xml:space="preserve">В 2021 году </w:t>
      </w:r>
      <w:r w:rsidR="00B20A38" w:rsidRPr="00250B09">
        <w:rPr>
          <w:rFonts w:eastAsia="Calibri"/>
          <w:sz w:val="28"/>
          <w:szCs w:val="28"/>
        </w:rPr>
        <w:t xml:space="preserve">крестьянские (фермерские) хозяйства занимали 33,3% от </w:t>
      </w:r>
      <w:r w:rsidRPr="00250B09">
        <w:rPr>
          <w:rFonts w:eastAsia="Calibri"/>
          <w:sz w:val="28"/>
          <w:szCs w:val="28"/>
        </w:rPr>
        <w:t>всех посевных площадей в крае, что в 2,8 раза выше аналогичного показателя 2000 года. В структуре посевов крестьянских (фермерских) хозяйств в 2021 году преобладали</w:t>
      </w:r>
      <w:r w:rsidR="00B20A38" w:rsidRPr="00250B09">
        <w:rPr>
          <w:rFonts w:eastAsia="Calibri"/>
          <w:sz w:val="28"/>
          <w:szCs w:val="28"/>
        </w:rPr>
        <w:t xml:space="preserve"> пшеница и кукуруза на зерно, в целом зернобобовые культуры занимали </w:t>
      </w:r>
      <w:r w:rsidRPr="00250B09">
        <w:rPr>
          <w:rFonts w:eastAsia="Calibri"/>
          <w:sz w:val="28"/>
          <w:szCs w:val="28"/>
        </w:rPr>
        <w:t>72,5%</w:t>
      </w:r>
      <w:r w:rsidR="00B20A38" w:rsidRPr="00250B09">
        <w:rPr>
          <w:rFonts w:eastAsia="Calibri"/>
          <w:sz w:val="28"/>
          <w:szCs w:val="28"/>
        </w:rPr>
        <w:t xml:space="preserve"> площади,</w:t>
      </w:r>
      <w:r w:rsidRPr="00250B09">
        <w:rPr>
          <w:rFonts w:eastAsia="Calibri"/>
          <w:sz w:val="28"/>
          <w:szCs w:val="28"/>
        </w:rPr>
        <w:t xml:space="preserve"> технические культуры – 23,3%</w:t>
      </w:r>
      <w:r w:rsidR="00601182" w:rsidRPr="00250B09">
        <w:rPr>
          <w:rFonts w:eastAsia="Calibri"/>
          <w:sz w:val="28"/>
          <w:szCs w:val="28"/>
        </w:rPr>
        <w:t xml:space="preserve"> [5].</w:t>
      </w:r>
      <w:r w:rsidR="00862300" w:rsidRPr="00250B09">
        <w:rPr>
          <w:rFonts w:eastAsia="Calibri"/>
          <w:sz w:val="28"/>
          <w:szCs w:val="28"/>
        </w:rPr>
        <w:t xml:space="preserve"> Доля зернобобовых за 20лет возросла более чем на 50% и </w:t>
      </w:r>
      <w:r w:rsidR="00FF74BD" w:rsidRPr="00250B09">
        <w:rPr>
          <w:rFonts w:eastAsia="Calibri"/>
          <w:sz w:val="28"/>
          <w:szCs w:val="28"/>
        </w:rPr>
        <w:t>на 13,0% по техническим культурам</w:t>
      </w:r>
      <w:r w:rsidR="00601182" w:rsidRPr="00250B09">
        <w:rPr>
          <w:rFonts w:eastAsia="Calibri"/>
          <w:sz w:val="28"/>
          <w:szCs w:val="28"/>
        </w:rPr>
        <w:t xml:space="preserve"> [5]</w:t>
      </w:r>
      <w:r w:rsidR="00FF74BD" w:rsidRPr="00250B09">
        <w:rPr>
          <w:rFonts w:eastAsia="Calibri"/>
          <w:sz w:val="28"/>
          <w:szCs w:val="28"/>
        </w:rPr>
        <w:t xml:space="preserve">. </w:t>
      </w:r>
    </w:p>
    <w:p w14:paraId="125245D9" w14:textId="3C56B6CC" w:rsidR="00482E08" w:rsidRPr="00250B09" w:rsidRDefault="00D3190D" w:rsidP="00250B09">
      <w:pPr>
        <w:spacing w:line="360" w:lineRule="auto"/>
        <w:ind w:firstLine="709"/>
        <w:contextualSpacing/>
        <w:jc w:val="both"/>
        <w:rPr>
          <w:rFonts w:eastAsia="Calibri"/>
          <w:sz w:val="28"/>
          <w:szCs w:val="28"/>
        </w:rPr>
      </w:pPr>
      <w:r w:rsidRPr="00250B09">
        <w:rPr>
          <w:rFonts w:eastAsia="Calibri"/>
          <w:sz w:val="28"/>
          <w:szCs w:val="28"/>
        </w:rPr>
        <w:lastRenderedPageBreak/>
        <w:t>К</w:t>
      </w:r>
      <w:r w:rsidR="00FF74BD" w:rsidRPr="00250B09">
        <w:rPr>
          <w:rFonts w:eastAsia="Calibri"/>
          <w:sz w:val="28"/>
          <w:szCs w:val="28"/>
        </w:rPr>
        <w:t>рестьянские (фермерские) хозяйства</w:t>
      </w:r>
      <w:r w:rsidRPr="00250B09">
        <w:rPr>
          <w:rFonts w:eastAsia="Calibri"/>
          <w:sz w:val="28"/>
          <w:szCs w:val="28"/>
        </w:rPr>
        <w:t xml:space="preserve"> на своих 33,3% от всех посевных площадей</w:t>
      </w:r>
      <w:r w:rsidR="00FF74BD" w:rsidRPr="00250B09">
        <w:rPr>
          <w:rFonts w:eastAsia="Calibri"/>
          <w:sz w:val="28"/>
          <w:szCs w:val="28"/>
        </w:rPr>
        <w:t xml:space="preserve"> выращивают </w:t>
      </w:r>
      <w:r w:rsidR="005110CB" w:rsidRPr="00250B09">
        <w:rPr>
          <w:rFonts w:eastAsia="Calibri"/>
          <w:sz w:val="28"/>
          <w:szCs w:val="28"/>
        </w:rPr>
        <w:t xml:space="preserve">значительную часть </w:t>
      </w:r>
      <w:r w:rsidR="00FF74BD" w:rsidRPr="00250B09">
        <w:rPr>
          <w:rFonts w:eastAsia="Calibri"/>
          <w:sz w:val="28"/>
          <w:szCs w:val="28"/>
        </w:rPr>
        <w:t xml:space="preserve">сельскохозяйственной продукции края </w:t>
      </w:r>
      <w:r w:rsidRPr="00250B09">
        <w:rPr>
          <w:rFonts w:eastAsia="Calibri"/>
          <w:sz w:val="28"/>
          <w:szCs w:val="28"/>
        </w:rPr>
        <w:t>[5]</w:t>
      </w:r>
      <w:r w:rsidR="00FF74BD" w:rsidRPr="00250B09">
        <w:rPr>
          <w:rFonts w:eastAsia="Calibri"/>
          <w:sz w:val="28"/>
          <w:szCs w:val="28"/>
        </w:rPr>
        <w:t xml:space="preserve">. </w:t>
      </w:r>
      <w:r w:rsidR="00053807" w:rsidRPr="00250B09">
        <w:rPr>
          <w:rFonts w:eastAsia="Calibri"/>
          <w:sz w:val="28"/>
          <w:szCs w:val="28"/>
        </w:rPr>
        <w:t xml:space="preserve">Применение </w:t>
      </w:r>
      <w:r w:rsidR="00FF74BD" w:rsidRPr="00250B09">
        <w:rPr>
          <w:rFonts w:eastAsia="Calibri"/>
          <w:sz w:val="28"/>
          <w:szCs w:val="28"/>
        </w:rPr>
        <w:t>интенсивны</w:t>
      </w:r>
      <w:r w:rsidR="00053807" w:rsidRPr="00250B09">
        <w:rPr>
          <w:rFonts w:eastAsia="Calibri"/>
          <w:sz w:val="28"/>
          <w:szCs w:val="28"/>
        </w:rPr>
        <w:t>х</w:t>
      </w:r>
      <w:r w:rsidR="00FF74BD" w:rsidRPr="00250B09">
        <w:rPr>
          <w:rFonts w:eastAsia="Calibri"/>
          <w:sz w:val="28"/>
          <w:szCs w:val="28"/>
        </w:rPr>
        <w:t xml:space="preserve"> метод</w:t>
      </w:r>
      <w:r w:rsidR="00053807" w:rsidRPr="00250B09">
        <w:rPr>
          <w:rFonts w:eastAsia="Calibri"/>
          <w:sz w:val="28"/>
          <w:szCs w:val="28"/>
        </w:rPr>
        <w:t xml:space="preserve">ов </w:t>
      </w:r>
      <w:r w:rsidR="00FF74BD" w:rsidRPr="00250B09">
        <w:rPr>
          <w:rFonts w:eastAsia="Calibri"/>
          <w:sz w:val="28"/>
          <w:szCs w:val="28"/>
        </w:rPr>
        <w:t>расширения производства</w:t>
      </w:r>
      <w:r w:rsidR="00053807" w:rsidRPr="00250B09">
        <w:rPr>
          <w:rFonts w:eastAsia="Calibri"/>
          <w:sz w:val="28"/>
          <w:szCs w:val="28"/>
        </w:rPr>
        <w:t xml:space="preserve"> в КФХ сопровождается ростом </w:t>
      </w:r>
      <w:r w:rsidR="00FF74BD" w:rsidRPr="00250B09">
        <w:rPr>
          <w:rFonts w:eastAsia="Calibri"/>
          <w:sz w:val="28"/>
          <w:szCs w:val="28"/>
        </w:rPr>
        <w:t xml:space="preserve">урожайности культур (таблица </w:t>
      </w:r>
      <w:r w:rsidR="00F573F1" w:rsidRPr="00250B09">
        <w:rPr>
          <w:rFonts w:eastAsia="Calibri"/>
          <w:sz w:val="28"/>
          <w:szCs w:val="28"/>
        </w:rPr>
        <w:t>1</w:t>
      </w:r>
      <w:r w:rsidR="00FF74BD" w:rsidRPr="00250B09">
        <w:rPr>
          <w:rFonts w:eastAsia="Calibri"/>
          <w:sz w:val="28"/>
          <w:szCs w:val="28"/>
        </w:rPr>
        <w:t xml:space="preserve">). </w:t>
      </w:r>
    </w:p>
    <w:p w14:paraId="61A9A44F" w14:textId="77777777" w:rsidR="002D7D5E" w:rsidRPr="00B93CA8" w:rsidRDefault="002D7D5E" w:rsidP="00BC55A1">
      <w:pPr>
        <w:ind w:firstLine="709"/>
        <w:contextualSpacing/>
        <w:jc w:val="both"/>
        <w:rPr>
          <w:rFonts w:eastAsia="Calibri"/>
          <w:sz w:val="28"/>
          <w:szCs w:val="28"/>
        </w:rPr>
      </w:pPr>
    </w:p>
    <w:p w14:paraId="7725D3AD" w14:textId="743B464B" w:rsidR="00FF74BD" w:rsidRPr="00B93CA8" w:rsidRDefault="00FF74BD" w:rsidP="00BC55A1">
      <w:pPr>
        <w:ind w:left="2268" w:hanging="2268"/>
        <w:contextualSpacing/>
        <w:jc w:val="both"/>
        <w:rPr>
          <w:rFonts w:eastAsia="Calibri"/>
          <w:sz w:val="28"/>
          <w:szCs w:val="28"/>
        </w:rPr>
      </w:pPr>
      <w:r w:rsidRPr="00B93CA8">
        <w:rPr>
          <w:rFonts w:eastAsia="Calibri"/>
          <w:sz w:val="28"/>
          <w:szCs w:val="28"/>
        </w:rPr>
        <w:t xml:space="preserve">Таблица </w:t>
      </w:r>
      <w:r w:rsidR="00F573F1">
        <w:rPr>
          <w:rFonts w:eastAsia="Calibri"/>
          <w:sz w:val="28"/>
          <w:szCs w:val="28"/>
        </w:rPr>
        <w:t>1</w:t>
      </w:r>
      <w:r w:rsidRPr="00B93CA8">
        <w:rPr>
          <w:rFonts w:eastAsia="Calibri"/>
          <w:sz w:val="28"/>
          <w:szCs w:val="28"/>
        </w:rPr>
        <w:t xml:space="preserve"> – Урожайность культур КФХ Краснодарского края (</w:t>
      </w:r>
      <w:r w:rsidR="00F9662C">
        <w:rPr>
          <w:rFonts w:eastAsia="Calibri"/>
          <w:sz w:val="28"/>
          <w:szCs w:val="28"/>
        </w:rPr>
        <w:t>ц/га</w:t>
      </w:r>
      <w:r w:rsidRPr="00B93CA8">
        <w:rPr>
          <w:rFonts w:eastAsia="Calibri"/>
          <w:sz w:val="28"/>
          <w:szCs w:val="28"/>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7"/>
        <w:gridCol w:w="775"/>
        <w:gridCol w:w="775"/>
        <w:gridCol w:w="774"/>
        <w:gridCol w:w="774"/>
        <w:gridCol w:w="774"/>
        <w:gridCol w:w="774"/>
        <w:gridCol w:w="1593"/>
      </w:tblGrid>
      <w:tr w:rsidR="00B93CA8" w:rsidRPr="00B93CA8" w14:paraId="45EB3A60" w14:textId="77777777" w:rsidTr="00482E08">
        <w:trPr>
          <w:tblHeader/>
        </w:trPr>
        <w:tc>
          <w:tcPr>
            <w:tcW w:w="1640" w:type="pct"/>
            <w:vMerge w:val="restart"/>
            <w:vAlign w:val="center"/>
          </w:tcPr>
          <w:p w14:paraId="7AB3C092" w14:textId="4F69E2E8" w:rsidR="005B3A6A" w:rsidRPr="00B93CA8" w:rsidRDefault="005B3A6A" w:rsidP="00BC55A1">
            <w:pPr>
              <w:contextualSpacing/>
              <w:jc w:val="center"/>
            </w:pPr>
            <w:r w:rsidRPr="00B93CA8">
              <w:t>Наименование культуры</w:t>
            </w:r>
          </w:p>
        </w:tc>
        <w:tc>
          <w:tcPr>
            <w:tcW w:w="3360" w:type="pct"/>
            <w:gridSpan w:val="7"/>
            <w:vAlign w:val="center"/>
          </w:tcPr>
          <w:p w14:paraId="0B292E8B" w14:textId="51CBAFFC" w:rsidR="005B3A6A" w:rsidRPr="00B93CA8" w:rsidRDefault="005B3A6A" w:rsidP="00BC55A1">
            <w:pPr>
              <w:ind w:firstLine="709"/>
              <w:contextualSpacing/>
              <w:jc w:val="center"/>
              <w:rPr>
                <w:rFonts w:eastAsia="Calibri"/>
              </w:rPr>
            </w:pPr>
            <w:r w:rsidRPr="00B93CA8">
              <w:rPr>
                <w:rFonts w:eastAsia="Calibri"/>
              </w:rPr>
              <w:t>год</w:t>
            </w:r>
          </w:p>
        </w:tc>
      </w:tr>
      <w:tr w:rsidR="00B93CA8" w:rsidRPr="00B93CA8" w14:paraId="123A0D99" w14:textId="77777777" w:rsidTr="00482E08">
        <w:trPr>
          <w:trHeight w:val="911"/>
        </w:trPr>
        <w:tc>
          <w:tcPr>
            <w:tcW w:w="1640" w:type="pct"/>
            <w:vMerge/>
            <w:vAlign w:val="center"/>
          </w:tcPr>
          <w:p w14:paraId="6C2B5156" w14:textId="39EA3B2C" w:rsidR="00482E08" w:rsidRPr="00B93CA8" w:rsidRDefault="00482E08" w:rsidP="00BC55A1">
            <w:pPr>
              <w:ind w:firstLine="709"/>
              <w:contextualSpacing/>
              <w:jc w:val="center"/>
            </w:pPr>
          </w:p>
        </w:tc>
        <w:tc>
          <w:tcPr>
            <w:tcW w:w="417" w:type="pct"/>
            <w:vAlign w:val="center"/>
          </w:tcPr>
          <w:p w14:paraId="54DC2FA0" w14:textId="59D2E520" w:rsidR="00482E08" w:rsidRPr="00B93CA8" w:rsidRDefault="00482E08" w:rsidP="00BC55A1">
            <w:pPr>
              <w:contextualSpacing/>
              <w:jc w:val="center"/>
            </w:pPr>
            <w:r w:rsidRPr="00B93CA8">
              <w:t>2000</w:t>
            </w:r>
          </w:p>
        </w:tc>
        <w:tc>
          <w:tcPr>
            <w:tcW w:w="417" w:type="pct"/>
            <w:vAlign w:val="center"/>
          </w:tcPr>
          <w:p w14:paraId="1E1BEFCF" w14:textId="4DCA58AE" w:rsidR="00482E08" w:rsidRPr="00B93CA8" w:rsidRDefault="00482E08" w:rsidP="00BC55A1">
            <w:pPr>
              <w:contextualSpacing/>
              <w:jc w:val="center"/>
            </w:pPr>
            <w:r w:rsidRPr="00B93CA8">
              <w:t>2005</w:t>
            </w:r>
          </w:p>
        </w:tc>
        <w:tc>
          <w:tcPr>
            <w:tcW w:w="417" w:type="pct"/>
            <w:vAlign w:val="center"/>
          </w:tcPr>
          <w:p w14:paraId="30CB9425" w14:textId="6A64D806" w:rsidR="00482E08" w:rsidRPr="00B93CA8" w:rsidRDefault="00482E08" w:rsidP="00BC55A1">
            <w:pPr>
              <w:contextualSpacing/>
              <w:jc w:val="center"/>
            </w:pPr>
            <w:r w:rsidRPr="00B93CA8">
              <w:t>2010</w:t>
            </w:r>
          </w:p>
        </w:tc>
        <w:tc>
          <w:tcPr>
            <w:tcW w:w="417" w:type="pct"/>
            <w:vAlign w:val="center"/>
          </w:tcPr>
          <w:p w14:paraId="2FEBAE5A" w14:textId="7334EA01" w:rsidR="00482E08" w:rsidRPr="00B93CA8" w:rsidRDefault="00482E08" w:rsidP="00BC55A1">
            <w:pPr>
              <w:contextualSpacing/>
              <w:jc w:val="center"/>
            </w:pPr>
            <w:r w:rsidRPr="00B93CA8">
              <w:t>2015</w:t>
            </w:r>
          </w:p>
        </w:tc>
        <w:tc>
          <w:tcPr>
            <w:tcW w:w="417" w:type="pct"/>
            <w:vAlign w:val="center"/>
          </w:tcPr>
          <w:p w14:paraId="7F8C84E3" w14:textId="35877B03" w:rsidR="00482E08" w:rsidRPr="00B93CA8" w:rsidRDefault="00482E08" w:rsidP="00BC55A1">
            <w:pPr>
              <w:contextualSpacing/>
              <w:jc w:val="center"/>
            </w:pPr>
            <w:r w:rsidRPr="00B93CA8">
              <w:t>2020</w:t>
            </w:r>
          </w:p>
        </w:tc>
        <w:tc>
          <w:tcPr>
            <w:tcW w:w="417" w:type="pct"/>
            <w:vAlign w:val="center"/>
          </w:tcPr>
          <w:p w14:paraId="4CD302A2" w14:textId="3DE2ADD9" w:rsidR="00482E08" w:rsidRPr="00B93CA8" w:rsidRDefault="00482E08" w:rsidP="00BC55A1">
            <w:pPr>
              <w:contextualSpacing/>
              <w:jc w:val="center"/>
            </w:pPr>
            <w:r w:rsidRPr="00B93CA8">
              <w:t>2021</w:t>
            </w:r>
          </w:p>
        </w:tc>
        <w:tc>
          <w:tcPr>
            <w:tcW w:w="860" w:type="pct"/>
            <w:vAlign w:val="center"/>
          </w:tcPr>
          <w:p w14:paraId="7104A84E" w14:textId="3A48981D" w:rsidR="00482E08" w:rsidRPr="00B93CA8" w:rsidRDefault="00482E08" w:rsidP="00BC55A1">
            <w:pPr>
              <w:contextualSpacing/>
              <w:jc w:val="center"/>
            </w:pPr>
            <w:r w:rsidRPr="00B93CA8">
              <w:t>Темп роста,</w:t>
            </w:r>
          </w:p>
          <w:p w14:paraId="5618D897" w14:textId="723F02C7" w:rsidR="00482E08" w:rsidRPr="00B93CA8" w:rsidRDefault="00482E08" w:rsidP="00BC55A1">
            <w:pPr>
              <w:contextualSpacing/>
              <w:jc w:val="center"/>
            </w:pPr>
            <w:r w:rsidRPr="00B93CA8">
              <w:t>2000г. к 2021г. %</w:t>
            </w:r>
          </w:p>
        </w:tc>
      </w:tr>
      <w:tr w:rsidR="00B93CA8" w:rsidRPr="00B93CA8" w14:paraId="43324A6F" w14:textId="77777777" w:rsidTr="00482E08">
        <w:tc>
          <w:tcPr>
            <w:tcW w:w="1640" w:type="pct"/>
            <w:vAlign w:val="bottom"/>
          </w:tcPr>
          <w:p w14:paraId="582859E8" w14:textId="1E1EE8F6" w:rsidR="00482E08" w:rsidRPr="00B93CA8" w:rsidRDefault="00482E08" w:rsidP="00BC55A1">
            <w:pPr>
              <w:contextualSpacing/>
            </w:pPr>
            <w:r w:rsidRPr="00B93CA8">
              <w:t>Зерновые культуры</w:t>
            </w:r>
          </w:p>
        </w:tc>
        <w:tc>
          <w:tcPr>
            <w:tcW w:w="417" w:type="pct"/>
            <w:vAlign w:val="bottom"/>
          </w:tcPr>
          <w:p w14:paraId="1F0E0362" w14:textId="1AA23AB3" w:rsidR="00482E08" w:rsidRPr="00B93CA8" w:rsidRDefault="00482E08" w:rsidP="00BC55A1">
            <w:pPr>
              <w:contextualSpacing/>
              <w:jc w:val="center"/>
            </w:pPr>
            <w:r w:rsidRPr="00B93CA8">
              <w:t>20,1</w:t>
            </w:r>
          </w:p>
        </w:tc>
        <w:tc>
          <w:tcPr>
            <w:tcW w:w="417" w:type="pct"/>
            <w:vAlign w:val="bottom"/>
          </w:tcPr>
          <w:p w14:paraId="77A481DE" w14:textId="72C39386" w:rsidR="00482E08" w:rsidRPr="00B93CA8" w:rsidRDefault="00482E08" w:rsidP="00BC55A1">
            <w:pPr>
              <w:contextualSpacing/>
              <w:jc w:val="center"/>
            </w:pPr>
            <w:r w:rsidRPr="00B93CA8">
              <w:t>35,4</w:t>
            </w:r>
          </w:p>
        </w:tc>
        <w:tc>
          <w:tcPr>
            <w:tcW w:w="417" w:type="pct"/>
            <w:vAlign w:val="bottom"/>
          </w:tcPr>
          <w:p w14:paraId="7D17157C" w14:textId="0F5D9696" w:rsidR="00482E08" w:rsidRPr="00B93CA8" w:rsidRDefault="00482E08" w:rsidP="00BC55A1">
            <w:pPr>
              <w:contextualSpacing/>
              <w:jc w:val="center"/>
            </w:pPr>
            <w:r w:rsidRPr="00B93CA8">
              <w:t>40,2</w:t>
            </w:r>
          </w:p>
        </w:tc>
        <w:tc>
          <w:tcPr>
            <w:tcW w:w="417" w:type="pct"/>
            <w:vAlign w:val="bottom"/>
          </w:tcPr>
          <w:p w14:paraId="114592E6" w14:textId="398AF0C3" w:rsidR="00482E08" w:rsidRPr="00B93CA8" w:rsidRDefault="00482E08" w:rsidP="00BC55A1">
            <w:pPr>
              <w:contextualSpacing/>
              <w:jc w:val="center"/>
            </w:pPr>
            <w:r w:rsidRPr="00B93CA8">
              <w:t>52,0</w:t>
            </w:r>
          </w:p>
        </w:tc>
        <w:tc>
          <w:tcPr>
            <w:tcW w:w="417" w:type="pct"/>
            <w:vAlign w:val="bottom"/>
          </w:tcPr>
          <w:p w14:paraId="35213721" w14:textId="2787C1B9" w:rsidR="00482E08" w:rsidRPr="00B93CA8" w:rsidRDefault="00482E08" w:rsidP="00BC55A1">
            <w:pPr>
              <w:contextualSpacing/>
              <w:jc w:val="center"/>
            </w:pPr>
            <w:r w:rsidRPr="00B93CA8">
              <w:t>59,2</w:t>
            </w:r>
          </w:p>
        </w:tc>
        <w:tc>
          <w:tcPr>
            <w:tcW w:w="417" w:type="pct"/>
            <w:vAlign w:val="bottom"/>
          </w:tcPr>
          <w:p w14:paraId="564CC1F5" w14:textId="3E01C2E0" w:rsidR="00482E08" w:rsidRPr="00B93CA8" w:rsidRDefault="00482E08" w:rsidP="00BC55A1">
            <w:pPr>
              <w:contextualSpacing/>
              <w:jc w:val="center"/>
            </w:pPr>
            <w:r w:rsidRPr="00B93CA8">
              <w:t>60,2</w:t>
            </w:r>
          </w:p>
        </w:tc>
        <w:tc>
          <w:tcPr>
            <w:tcW w:w="860" w:type="pct"/>
            <w:vAlign w:val="bottom"/>
          </w:tcPr>
          <w:p w14:paraId="59B9AD18" w14:textId="31B17D23" w:rsidR="00482E08" w:rsidRPr="00B93CA8" w:rsidRDefault="00482E08" w:rsidP="00BC55A1">
            <w:pPr>
              <w:contextualSpacing/>
              <w:jc w:val="center"/>
            </w:pPr>
            <w:r w:rsidRPr="00B93CA8">
              <w:t>299,5</w:t>
            </w:r>
          </w:p>
        </w:tc>
      </w:tr>
      <w:tr w:rsidR="00B93CA8" w:rsidRPr="00B93CA8" w14:paraId="12589723" w14:textId="77777777" w:rsidTr="00482E08">
        <w:tc>
          <w:tcPr>
            <w:tcW w:w="1640" w:type="pct"/>
            <w:vAlign w:val="bottom"/>
          </w:tcPr>
          <w:p w14:paraId="7B5E608F" w14:textId="67659BFC" w:rsidR="00482E08" w:rsidRPr="00B93CA8" w:rsidRDefault="00482E08" w:rsidP="00BC55A1">
            <w:pPr>
              <w:contextualSpacing/>
            </w:pPr>
            <w:r w:rsidRPr="00B93CA8">
              <w:t>Сахарная свекла</w:t>
            </w:r>
          </w:p>
        </w:tc>
        <w:tc>
          <w:tcPr>
            <w:tcW w:w="417" w:type="pct"/>
            <w:vAlign w:val="bottom"/>
          </w:tcPr>
          <w:p w14:paraId="6EAB3ECA" w14:textId="5B9CB87E" w:rsidR="00482E08" w:rsidRPr="00B93CA8" w:rsidRDefault="00482E08" w:rsidP="00BC55A1">
            <w:pPr>
              <w:contextualSpacing/>
              <w:jc w:val="center"/>
            </w:pPr>
            <w:r w:rsidRPr="00B93CA8">
              <w:t>175,6</w:t>
            </w:r>
          </w:p>
        </w:tc>
        <w:tc>
          <w:tcPr>
            <w:tcW w:w="417" w:type="pct"/>
            <w:vAlign w:val="bottom"/>
          </w:tcPr>
          <w:p w14:paraId="3A94BA81" w14:textId="095A2651" w:rsidR="00482E08" w:rsidRPr="00B93CA8" w:rsidRDefault="00482E08" w:rsidP="00BC55A1">
            <w:pPr>
              <w:contextualSpacing/>
              <w:jc w:val="center"/>
            </w:pPr>
            <w:r w:rsidRPr="00B93CA8">
              <w:t>283,5</w:t>
            </w:r>
          </w:p>
        </w:tc>
        <w:tc>
          <w:tcPr>
            <w:tcW w:w="417" w:type="pct"/>
            <w:vAlign w:val="bottom"/>
          </w:tcPr>
          <w:p w14:paraId="76C3A8B9" w14:textId="6DBC7072" w:rsidR="00482E08" w:rsidRPr="00B93CA8" w:rsidRDefault="00482E08" w:rsidP="00BC55A1">
            <w:pPr>
              <w:contextualSpacing/>
              <w:jc w:val="center"/>
            </w:pPr>
            <w:r w:rsidRPr="00B93CA8">
              <w:t>295,7</w:t>
            </w:r>
          </w:p>
        </w:tc>
        <w:tc>
          <w:tcPr>
            <w:tcW w:w="417" w:type="pct"/>
            <w:vAlign w:val="bottom"/>
          </w:tcPr>
          <w:p w14:paraId="0D136158" w14:textId="30DF767C" w:rsidR="00482E08" w:rsidRPr="00B93CA8" w:rsidRDefault="00482E08" w:rsidP="00BC55A1">
            <w:pPr>
              <w:contextualSpacing/>
              <w:jc w:val="center"/>
            </w:pPr>
            <w:r w:rsidRPr="00B93CA8">
              <w:t>425,9</w:t>
            </w:r>
          </w:p>
        </w:tc>
        <w:tc>
          <w:tcPr>
            <w:tcW w:w="417" w:type="pct"/>
            <w:vAlign w:val="bottom"/>
          </w:tcPr>
          <w:p w14:paraId="3B8A1DF9" w14:textId="0DDAD291" w:rsidR="00482E08" w:rsidRPr="00B93CA8" w:rsidRDefault="00482E08" w:rsidP="00BC55A1">
            <w:pPr>
              <w:contextualSpacing/>
              <w:jc w:val="center"/>
            </w:pPr>
            <w:r w:rsidRPr="00B93CA8">
              <w:t>434,8</w:t>
            </w:r>
          </w:p>
        </w:tc>
        <w:tc>
          <w:tcPr>
            <w:tcW w:w="417" w:type="pct"/>
            <w:vAlign w:val="bottom"/>
          </w:tcPr>
          <w:p w14:paraId="3CACAB5B" w14:textId="4A0269DD" w:rsidR="00482E08" w:rsidRPr="00B93CA8" w:rsidRDefault="00482E08" w:rsidP="00BC55A1">
            <w:pPr>
              <w:contextualSpacing/>
              <w:jc w:val="center"/>
            </w:pPr>
            <w:r w:rsidRPr="00B93CA8">
              <w:t>504,2</w:t>
            </w:r>
          </w:p>
        </w:tc>
        <w:tc>
          <w:tcPr>
            <w:tcW w:w="860" w:type="pct"/>
            <w:vAlign w:val="bottom"/>
          </w:tcPr>
          <w:p w14:paraId="473689FD" w14:textId="21B8B56A" w:rsidR="00482E08" w:rsidRPr="00B93CA8" w:rsidRDefault="00482E08" w:rsidP="00BC55A1">
            <w:pPr>
              <w:contextualSpacing/>
              <w:jc w:val="center"/>
            </w:pPr>
            <w:r w:rsidRPr="00B93CA8">
              <w:t>287,1</w:t>
            </w:r>
          </w:p>
        </w:tc>
      </w:tr>
      <w:tr w:rsidR="00B93CA8" w:rsidRPr="00B93CA8" w14:paraId="10540FB1" w14:textId="77777777" w:rsidTr="00482E08">
        <w:tc>
          <w:tcPr>
            <w:tcW w:w="1640" w:type="pct"/>
            <w:vAlign w:val="bottom"/>
          </w:tcPr>
          <w:p w14:paraId="6BAAE697" w14:textId="2766562A" w:rsidR="00482E08" w:rsidRPr="00B93CA8" w:rsidRDefault="00482E08" w:rsidP="00BC55A1">
            <w:pPr>
              <w:contextualSpacing/>
            </w:pPr>
            <w:r w:rsidRPr="00B93CA8">
              <w:t xml:space="preserve">Подсолнечник </w:t>
            </w:r>
          </w:p>
        </w:tc>
        <w:tc>
          <w:tcPr>
            <w:tcW w:w="417" w:type="pct"/>
            <w:vAlign w:val="bottom"/>
          </w:tcPr>
          <w:p w14:paraId="165D16A2" w14:textId="080DD523" w:rsidR="00482E08" w:rsidRPr="00B93CA8" w:rsidRDefault="00482E08" w:rsidP="00BC55A1">
            <w:pPr>
              <w:contextualSpacing/>
              <w:jc w:val="center"/>
            </w:pPr>
            <w:r w:rsidRPr="00B93CA8">
              <w:t>11,1</w:t>
            </w:r>
          </w:p>
        </w:tc>
        <w:tc>
          <w:tcPr>
            <w:tcW w:w="417" w:type="pct"/>
            <w:vAlign w:val="bottom"/>
          </w:tcPr>
          <w:p w14:paraId="0C3A0E5C" w14:textId="12AE6740" w:rsidR="00482E08" w:rsidRPr="00B93CA8" w:rsidRDefault="00482E08" w:rsidP="00BC55A1">
            <w:pPr>
              <w:contextualSpacing/>
              <w:jc w:val="center"/>
            </w:pPr>
            <w:r w:rsidRPr="00B93CA8">
              <w:t>18,5</w:t>
            </w:r>
          </w:p>
        </w:tc>
        <w:tc>
          <w:tcPr>
            <w:tcW w:w="417" w:type="pct"/>
            <w:vAlign w:val="bottom"/>
          </w:tcPr>
          <w:p w14:paraId="2A459A2B" w14:textId="7D0996C8" w:rsidR="00482E08" w:rsidRPr="00B93CA8" w:rsidRDefault="00482E08" w:rsidP="00BC55A1">
            <w:pPr>
              <w:contextualSpacing/>
              <w:jc w:val="center"/>
            </w:pPr>
            <w:r w:rsidRPr="00B93CA8">
              <w:t>18,6</w:t>
            </w:r>
          </w:p>
        </w:tc>
        <w:tc>
          <w:tcPr>
            <w:tcW w:w="417" w:type="pct"/>
            <w:vAlign w:val="bottom"/>
          </w:tcPr>
          <w:p w14:paraId="4430D0DB" w14:textId="25E4E1F6" w:rsidR="00482E08" w:rsidRPr="00B93CA8" w:rsidRDefault="00482E08" w:rsidP="00BC55A1">
            <w:pPr>
              <w:contextualSpacing/>
              <w:jc w:val="center"/>
            </w:pPr>
            <w:r w:rsidRPr="00B93CA8">
              <w:t>22,3</w:t>
            </w:r>
          </w:p>
        </w:tc>
        <w:tc>
          <w:tcPr>
            <w:tcW w:w="417" w:type="pct"/>
            <w:vAlign w:val="bottom"/>
          </w:tcPr>
          <w:p w14:paraId="1FC92DC3" w14:textId="7C65F5FF" w:rsidR="00482E08" w:rsidRPr="00B93CA8" w:rsidRDefault="00482E08" w:rsidP="00BC55A1">
            <w:pPr>
              <w:contextualSpacing/>
              <w:jc w:val="center"/>
            </w:pPr>
            <w:r w:rsidRPr="00B93CA8">
              <w:t>22,8</w:t>
            </w:r>
          </w:p>
        </w:tc>
        <w:tc>
          <w:tcPr>
            <w:tcW w:w="417" w:type="pct"/>
            <w:vAlign w:val="bottom"/>
          </w:tcPr>
          <w:p w14:paraId="03ED6145" w14:textId="3644D8CF" w:rsidR="00482E08" w:rsidRPr="00B93CA8" w:rsidRDefault="00482E08" w:rsidP="00BC55A1">
            <w:pPr>
              <w:contextualSpacing/>
              <w:jc w:val="center"/>
            </w:pPr>
            <w:r w:rsidRPr="00B93CA8">
              <w:t>24,2</w:t>
            </w:r>
          </w:p>
        </w:tc>
        <w:tc>
          <w:tcPr>
            <w:tcW w:w="860" w:type="pct"/>
            <w:vAlign w:val="bottom"/>
          </w:tcPr>
          <w:p w14:paraId="44B935DC" w14:textId="41BB0D3D" w:rsidR="00482E08" w:rsidRPr="00B93CA8" w:rsidRDefault="00482E08" w:rsidP="00BC55A1">
            <w:pPr>
              <w:contextualSpacing/>
              <w:jc w:val="center"/>
            </w:pPr>
            <w:r w:rsidRPr="00B93CA8">
              <w:t>218,1</w:t>
            </w:r>
          </w:p>
        </w:tc>
      </w:tr>
      <w:tr w:rsidR="00B93CA8" w:rsidRPr="00B93CA8" w14:paraId="549F0D3F" w14:textId="77777777" w:rsidTr="00482E08">
        <w:trPr>
          <w:trHeight w:val="306"/>
        </w:trPr>
        <w:tc>
          <w:tcPr>
            <w:tcW w:w="1640" w:type="pct"/>
            <w:vAlign w:val="bottom"/>
          </w:tcPr>
          <w:p w14:paraId="5EE74976" w14:textId="50294535" w:rsidR="00482E08" w:rsidRPr="00B93CA8" w:rsidRDefault="00482E08" w:rsidP="00BC55A1">
            <w:pPr>
              <w:contextualSpacing/>
            </w:pPr>
            <w:r w:rsidRPr="00B93CA8">
              <w:t xml:space="preserve">Картофель </w:t>
            </w:r>
          </w:p>
        </w:tc>
        <w:tc>
          <w:tcPr>
            <w:tcW w:w="417" w:type="pct"/>
            <w:vAlign w:val="bottom"/>
          </w:tcPr>
          <w:p w14:paraId="69FA1918" w14:textId="68EA2937" w:rsidR="00482E08" w:rsidRPr="00B93CA8" w:rsidRDefault="00482E08" w:rsidP="00BC55A1">
            <w:pPr>
              <w:contextualSpacing/>
              <w:jc w:val="center"/>
            </w:pPr>
            <w:r w:rsidRPr="00B93CA8">
              <w:t>50,3</w:t>
            </w:r>
          </w:p>
        </w:tc>
        <w:tc>
          <w:tcPr>
            <w:tcW w:w="417" w:type="pct"/>
            <w:vAlign w:val="bottom"/>
          </w:tcPr>
          <w:p w14:paraId="6421D05E" w14:textId="4E14C733" w:rsidR="00482E08" w:rsidRPr="00B93CA8" w:rsidRDefault="00482E08" w:rsidP="00BC55A1">
            <w:pPr>
              <w:contextualSpacing/>
              <w:jc w:val="center"/>
            </w:pPr>
            <w:r w:rsidRPr="00B93CA8">
              <w:t>69,5</w:t>
            </w:r>
          </w:p>
        </w:tc>
        <w:tc>
          <w:tcPr>
            <w:tcW w:w="417" w:type="pct"/>
            <w:vAlign w:val="bottom"/>
          </w:tcPr>
          <w:p w14:paraId="004386F6" w14:textId="53668569" w:rsidR="00482E08" w:rsidRPr="00B93CA8" w:rsidRDefault="00482E08" w:rsidP="00BC55A1">
            <w:pPr>
              <w:contextualSpacing/>
              <w:jc w:val="center"/>
            </w:pPr>
            <w:r w:rsidRPr="00B93CA8">
              <w:t>91,0</w:t>
            </w:r>
          </w:p>
        </w:tc>
        <w:tc>
          <w:tcPr>
            <w:tcW w:w="417" w:type="pct"/>
            <w:vAlign w:val="bottom"/>
          </w:tcPr>
          <w:p w14:paraId="5EA94B5A" w14:textId="13B58401" w:rsidR="00482E08" w:rsidRPr="00B93CA8" w:rsidRDefault="00482E08" w:rsidP="00BC55A1">
            <w:pPr>
              <w:contextualSpacing/>
              <w:jc w:val="center"/>
            </w:pPr>
            <w:r w:rsidRPr="00B93CA8">
              <w:t>126,8</w:t>
            </w:r>
          </w:p>
        </w:tc>
        <w:tc>
          <w:tcPr>
            <w:tcW w:w="417" w:type="pct"/>
            <w:vAlign w:val="bottom"/>
          </w:tcPr>
          <w:p w14:paraId="1FBC94CA" w14:textId="1D8ED0F4" w:rsidR="00482E08" w:rsidRPr="00B93CA8" w:rsidRDefault="00482E08" w:rsidP="00BC55A1">
            <w:pPr>
              <w:contextualSpacing/>
              <w:jc w:val="center"/>
            </w:pPr>
            <w:r w:rsidRPr="00B93CA8">
              <w:t>185,6</w:t>
            </w:r>
          </w:p>
        </w:tc>
        <w:tc>
          <w:tcPr>
            <w:tcW w:w="417" w:type="pct"/>
            <w:vAlign w:val="bottom"/>
          </w:tcPr>
          <w:p w14:paraId="20A4BBBD" w14:textId="4AC15CFA" w:rsidR="00482E08" w:rsidRPr="00B93CA8" w:rsidRDefault="00482E08" w:rsidP="00BC55A1">
            <w:pPr>
              <w:contextualSpacing/>
              <w:jc w:val="center"/>
            </w:pPr>
            <w:r w:rsidRPr="00B93CA8">
              <w:t>186,8</w:t>
            </w:r>
          </w:p>
        </w:tc>
        <w:tc>
          <w:tcPr>
            <w:tcW w:w="860" w:type="pct"/>
            <w:vAlign w:val="bottom"/>
          </w:tcPr>
          <w:p w14:paraId="6AC2F788" w14:textId="5970D659" w:rsidR="00482E08" w:rsidRPr="00B93CA8" w:rsidRDefault="00482E08" w:rsidP="00BC55A1">
            <w:pPr>
              <w:contextualSpacing/>
              <w:jc w:val="center"/>
            </w:pPr>
            <w:r w:rsidRPr="00B93CA8">
              <w:t>371,4</w:t>
            </w:r>
          </w:p>
        </w:tc>
      </w:tr>
      <w:tr w:rsidR="00B93CA8" w:rsidRPr="00B93CA8" w14:paraId="3D30ABEE" w14:textId="77777777" w:rsidTr="00482E08">
        <w:tc>
          <w:tcPr>
            <w:tcW w:w="1640" w:type="pct"/>
            <w:vAlign w:val="bottom"/>
          </w:tcPr>
          <w:p w14:paraId="74CC18DA" w14:textId="074C176F" w:rsidR="00482E08" w:rsidRPr="00B93CA8" w:rsidRDefault="00482E08" w:rsidP="00BC55A1">
            <w:pPr>
              <w:contextualSpacing/>
            </w:pPr>
            <w:r w:rsidRPr="00B93CA8">
              <w:t xml:space="preserve">Овощи </w:t>
            </w:r>
          </w:p>
        </w:tc>
        <w:tc>
          <w:tcPr>
            <w:tcW w:w="417" w:type="pct"/>
            <w:vAlign w:val="bottom"/>
          </w:tcPr>
          <w:p w14:paraId="54E263C5" w14:textId="62F48C4A" w:rsidR="00482E08" w:rsidRPr="00B93CA8" w:rsidRDefault="00482E08" w:rsidP="00BC55A1">
            <w:pPr>
              <w:contextualSpacing/>
              <w:jc w:val="center"/>
            </w:pPr>
            <w:r w:rsidRPr="00B93CA8">
              <w:t>47,4</w:t>
            </w:r>
          </w:p>
        </w:tc>
        <w:tc>
          <w:tcPr>
            <w:tcW w:w="417" w:type="pct"/>
            <w:vAlign w:val="bottom"/>
          </w:tcPr>
          <w:p w14:paraId="0C1A7115" w14:textId="2F45BE20" w:rsidR="00482E08" w:rsidRPr="00B93CA8" w:rsidRDefault="00482E08" w:rsidP="00BC55A1">
            <w:pPr>
              <w:contextualSpacing/>
              <w:jc w:val="center"/>
            </w:pPr>
            <w:r w:rsidRPr="00B93CA8">
              <w:t>64,3</w:t>
            </w:r>
          </w:p>
        </w:tc>
        <w:tc>
          <w:tcPr>
            <w:tcW w:w="417" w:type="pct"/>
            <w:vAlign w:val="bottom"/>
          </w:tcPr>
          <w:p w14:paraId="6D70F769" w14:textId="40D2096F" w:rsidR="00482E08" w:rsidRPr="00B93CA8" w:rsidRDefault="00482E08" w:rsidP="00BC55A1">
            <w:pPr>
              <w:contextualSpacing/>
              <w:jc w:val="center"/>
            </w:pPr>
            <w:r w:rsidRPr="00B93CA8">
              <w:t>93,9</w:t>
            </w:r>
          </w:p>
        </w:tc>
        <w:tc>
          <w:tcPr>
            <w:tcW w:w="417" w:type="pct"/>
            <w:vAlign w:val="bottom"/>
          </w:tcPr>
          <w:p w14:paraId="5409B3E4" w14:textId="00A3BF91" w:rsidR="00482E08" w:rsidRPr="00B93CA8" w:rsidRDefault="00482E08" w:rsidP="00BC55A1">
            <w:pPr>
              <w:contextualSpacing/>
              <w:jc w:val="center"/>
            </w:pPr>
            <w:r w:rsidRPr="00B93CA8">
              <w:t>149,9</w:t>
            </w:r>
          </w:p>
        </w:tc>
        <w:tc>
          <w:tcPr>
            <w:tcW w:w="417" w:type="pct"/>
            <w:vAlign w:val="bottom"/>
          </w:tcPr>
          <w:p w14:paraId="134710D7" w14:textId="179720F7" w:rsidR="00482E08" w:rsidRPr="00B93CA8" w:rsidRDefault="00482E08" w:rsidP="00BC55A1">
            <w:pPr>
              <w:contextualSpacing/>
              <w:jc w:val="center"/>
            </w:pPr>
            <w:r w:rsidRPr="00B93CA8">
              <w:t>124,5</w:t>
            </w:r>
          </w:p>
        </w:tc>
        <w:tc>
          <w:tcPr>
            <w:tcW w:w="417" w:type="pct"/>
            <w:vAlign w:val="bottom"/>
          </w:tcPr>
          <w:p w14:paraId="285DC7DF" w14:textId="7FD2C551" w:rsidR="00482E08" w:rsidRPr="00B93CA8" w:rsidRDefault="00482E08" w:rsidP="00BC55A1">
            <w:pPr>
              <w:contextualSpacing/>
              <w:jc w:val="center"/>
            </w:pPr>
            <w:r w:rsidRPr="00B93CA8">
              <w:t>124,6</w:t>
            </w:r>
          </w:p>
        </w:tc>
        <w:tc>
          <w:tcPr>
            <w:tcW w:w="860" w:type="pct"/>
            <w:vAlign w:val="bottom"/>
          </w:tcPr>
          <w:p w14:paraId="30C97F98" w14:textId="4A7F3D44" w:rsidR="00482E08" w:rsidRPr="00B93CA8" w:rsidRDefault="00482E08" w:rsidP="00BC55A1">
            <w:pPr>
              <w:contextualSpacing/>
              <w:jc w:val="center"/>
            </w:pPr>
            <w:r w:rsidRPr="00B93CA8">
              <w:t>262,9</w:t>
            </w:r>
          </w:p>
        </w:tc>
      </w:tr>
    </w:tbl>
    <w:p w14:paraId="455375C6" w14:textId="0437C97E" w:rsidR="00FF74BD" w:rsidRPr="00B93CA8" w:rsidRDefault="005B3A6A" w:rsidP="00BC55A1">
      <w:pPr>
        <w:contextualSpacing/>
        <w:jc w:val="both"/>
        <w:rPr>
          <w:rFonts w:eastAsia="Calibri"/>
        </w:rPr>
      </w:pPr>
      <w:r w:rsidRPr="00B93CA8">
        <w:rPr>
          <w:rFonts w:eastAsia="Calibri"/>
        </w:rPr>
        <w:t>*Информация по данным Управления Федеральной службы государственной статистики по Краснодарскому краю.</w:t>
      </w:r>
    </w:p>
    <w:p w14:paraId="60D59C38" w14:textId="77777777" w:rsidR="0091351C" w:rsidRPr="00B93CA8" w:rsidRDefault="0091351C" w:rsidP="00BC55A1">
      <w:pPr>
        <w:ind w:firstLine="709"/>
        <w:jc w:val="both"/>
        <w:rPr>
          <w:rFonts w:eastAsia="Calibri"/>
          <w:sz w:val="28"/>
          <w:szCs w:val="28"/>
        </w:rPr>
      </w:pPr>
    </w:p>
    <w:p w14:paraId="0748D613" w14:textId="209AB512" w:rsidR="00FF74BD" w:rsidRPr="00B93CA8" w:rsidRDefault="00C947AE" w:rsidP="00250B09">
      <w:pPr>
        <w:spacing w:line="360" w:lineRule="auto"/>
        <w:ind w:firstLine="709"/>
        <w:contextualSpacing/>
        <w:jc w:val="both"/>
        <w:rPr>
          <w:rFonts w:eastAsia="Calibri"/>
          <w:sz w:val="28"/>
          <w:szCs w:val="28"/>
        </w:rPr>
      </w:pPr>
      <w:r w:rsidRPr="00B93CA8">
        <w:rPr>
          <w:rFonts w:eastAsia="Calibri"/>
          <w:sz w:val="28"/>
          <w:szCs w:val="28"/>
        </w:rPr>
        <w:t>Наращивание количества КФХ, их укрупнение, рост урожайности основных сельхозкультур логически привели к росту</w:t>
      </w:r>
      <w:r w:rsidR="00053807" w:rsidRPr="00B93CA8">
        <w:rPr>
          <w:rFonts w:eastAsia="Calibri"/>
          <w:sz w:val="28"/>
          <w:szCs w:val="28"/>
        </w:rPr>
        <w:t xml:space="preserve"> </w:t>
      </w:r>
      <w:r w:rsidR="00FF74BD" w:rsidRPr="00B93CA8">
        <w:rPr>
          <w:rFonts w:eastAsia="Calibri"/>
          <w:sz w:val="28"/>
          <w:szCs w:val="28"/>
        </w:rPr>
        <w:t>дол</w:t>
      </w:r>
      <w:r w:rsidR="00CC0CB3" w:rsidRPr="00B93CA8">
        <w:rPr>
          <w:rFonts w:eastAsia="Calibri"/>
          <w:sz w:val="28"/>
          <w:szCs w:val="28"/>
        </w:rPr>
        <w:t>и</w:t>
      </w:r>
      <w:r w:rsidR="00FF74BD" w:rsidRPr="00B93CA8">
        <w:rPr>
          <w:rFonts w:eastAsia="Calibri"/>
          <w:sz w:val="28"/>
          <w:szCs w:val="28"/>
        </w:rPr>
        <w:t xml:space="preserve"> крестьянских (фермерских) хозяйств в валовом сборе сельскохозяйственных культур в крае</w:t>
      </w:r>
      <w:r w:rsidR="00CC0CB3" w:rsidRPr="00B93CA8">
        <w:rPr>
          <w:rFonts w:eastAsia="Calibri"/>
          <w:sz w:val="28"/>
          <w:szCs w:val="28"/>
        </w:rPr>
        <w:t xml:space="preserve"> [10]</w:t>
      </w:r>
      <w:r w:rsidRPr="00B93CA8">
        <w:rPr>
          <w:rFonts w:eastAsia="Calibri"/>
          <w:sz w:val="28"/>
          <w:szCs w:val="28"/>
        </w:rPr>
        <w:t xml:space="preserve"> (</w:t>
      </w:r>
      <w:r w:rsidR="00F7291C">
        <w:rPr>
          <w:rFonts w:eastAsia="Calibri"/>
          <w:sz w:val="28"/>
          <w:szCs w:val="28"/>
        </w:rPr>
        <w:t xml:space="preserve">рисунок </w:t>
      </w:r>
      <w:r w:rsidRPr="00B93CA8">
        <w:rPr>
          <w:rFonts w:eastAsia="Calibri"/>
          <w:sz w:val="28"/>
          <w:szCs w:val="28"/>
        </w:rPr>
        <w:t>3)</w:t>
      </w:r>
      <w:r w:rsidR="00FF74BD" w:rsidRPr="00B93CA8">
        <w:rPr>
          <w:rFonts w:eastAsia="Calibri"/>
          <w:sz w:val="28"/>
          <w:szCs w:val="28"/>
        </w:rPr>
        <w:t>.</w:t>
      </w:r>
    </w:p>
    <w:p w14:paraId="3E3090E8" w14:textId="77777777" w:rsidR="006E0844" w:rsidRPr="00B93CA8" w:rsidRDefault="006E0844" w:rsidP="00BC55A1">
      <w:pPr>
        <w:ind w:firstLine="709"/>
        <w:jc w:val="both"/>
        <w:rPr>
          <w:rFonts w:eastAsia="Calibri"/>
          <w:sz w:val="28"/>
          <w:szCs w:val="28"/>
        </w:rPr>
      </w:pPr>
    </w:p>
    <w:p w14:paraId="3EA143AF" w14:textId="41615F61" w:rsidR="00BC55A1" w:rsidRDefault="007637AD" w:rsidP="00BC55A1">
      <w:pPr>
        <w:ind w:left="2268" w:hanging="2268"/>
        <w:jc w:val="both"/>
        <w:rPr>
          <w:rFonts w:eastAsia="Calibri"/>
          <w:sz w:val="28"/>
          <w:szCs w:val="28"/>
        </w:rPr>
      </w:pPr>
      <w:r>
        <w:rPr>
          <w:rFonts w:eastAsia="Calibri"/>
          <w:noProof/>
          <w:sz w:val="28"/>
          <w:szCs w:val="28"/>
        </w:rPr>
        <w:drawing>
          <wp:inline distT="0" distB="0" distL="0" distR="0" wp14:anchorId="4F94E39B" wp14:editId="2875ABC5">
            <wp:extent cx="5943600" cy="2371725"/>
            <wp:effectExtent l="0" t="0" r="0"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6C59C43" w14:textId="799D7687" w:rsidR="00FF74BD" w:rsidRPr="007637AD" w:rsidRDefault="007637AD" w:rsidP="007637AD">
      <w:pPr>
        <w:ind w:left="1701" w:hanging="1701"/>
        <w:jc w:val="center"/>
        <w:rPr>
          <w:rFonts w:eastAsia="Calibri"/>
        </w:rPr>
      </w:pPr>
      <w:r w:rsidRPr="007637AD">
        <w:rPr>
          <w:rFonts w:eastAsia="Calibri"/>
        </w:rPr>
        <w:t>Рисунок 3</w:t>
      </w:r>
      <w:r w:rsidR="00FF74BD" w:rsidRPr="007637AD">
        <w:rPr>
          <w:rFonts w:eastAsia="Calibri"/>
        </w:rPr>
        <w:t xml:space="preserve"> – Удельный вес КФХ </w:t>
      </w:r>
      <w:r w:rsidR="004F358B" w:rsidRPr="007637AD">
        <w:rPr>
          <w:rFonts w:eastAsia="Calibri"/>
        </w:rPr>
        <w:t xml:space="preserve">Краснодарского края </w:t>
      </w:r>
      <w:r w:rsidR="00FF74BD" w:rsidRPr="007637AD">
        <w:rPr>
          <w:rFonts w:eastAsia="Calibri"/>
        </w:rPr>
        <w:t>в валовом сборе</w:t>
      </w:r>
    </w:p>
    <w:p w14:paraId="4C85C731" w14:textId="77777777" w:rsidR="00B836A4" w:rsidRDefault="00B836A4" w:rsidP="00BC55A1">
      <w:pPr>
        <w:ind w:firstLine="709"/>
        <w:contextualSpacing/>
        <w:jc w:val="both"/>
        <w:rPr>
          <w:rFonts w:eastAsia="Calibri"/>
          <w:sz w:val="28"/>
          <w:szCs w:val="28"/>
        </w:rPr>
      </w:pPr>
    </w:p>
    <w:p w14:paraId="174AA1D4" w14:textId="48BCA8C5" w:rsidR="006F5949" w:rsidRPr="00B93CA8" w:rsidRDefault="00B836A4" w:rsidP="00BC55A1">
      <w:pPr>
        <w:ind w:firstLine="709"/>
        <w:contextualSpacing/>
        <w:jc w:val="both"/>
        <w:rPr>
          <w:rFonts w:eastAsia="Calibri"/>
          <w:sz w:val="28"/>
          <w:szCs w:val="28"/>
        </w:rPr>
      </w:pPr>
      <w:r>
        <w:rPr>
          <w:rFonts w:eastAsia="Calibri"/>
          <w:sz w:val="28"/>
          <w:szCs w:val="28"/>
        </w:rPr>
        <w:t>Следует</w:t>
      </w:r>
      <w:r w:rsidR="00C947AE" w:rsidRPr="00B93CA8">
        <w:rPr>
          <w:rFonts w:eastAsia="Calibri"/>
          <w:sz w:val="28"/>
          <w:szCs w:val="28"/>
        </w:rPr>
        <w:t xml:space="preserve"> отметить, что КФХ осуществляют достаточно эффективно свое производство </w:t>
      </w:r>
      <w:r w:rsidR="00BB7A52">
        <w:rPr>
          <w:rFonts w:eastAsia="Calibri"/>
          <w:sz w:val="28"/>
          <w:szCs w:val="28"/>
        </w:rPr>
        <w:t>(</w:t>
      </w:r>
      <w:r w:rsidR="00C947AE" w:rsidRPr="00B93CA8">
        <w:rPr>
          <w:rFonts w:eastAsia="Calibri"/>
          <w:sz w:val="28"/>
          <w:szCs w:val="28"/>
        </w:rPr>
        <w:t>таблиц</w:t>
      </w:r>
      <w:r w:rsidR="00BB7A52">
        <w:rPr>
          <w:rFonts w:eastAsia="Calibri"/>
          <w:sz w:val="28"/>
          <w:szCs w:val="28"/>
        </w:rPr>
        <w:t>а</w:t>
      </w:r>
      <w:r w:rsidR="00C947AE" w:rsidRPr="00B93CA8">
        <w:rPr>
          <w:rFonts w:eastAsia="Calibri"/>
          <w:sz w:val="28"/>
          <w:szCs w:val="28"/>
        </w:rPr>
        <w:t xml:space="preserve"> </w:t>
      </w:r>
      <w:r w:rsidR="00F573F1">
        <w:rPr>
          <w:rFonts w:eastAsia="Calibri"/>
          <w:sz w:val="28"/>
          <w:szCs w:val="28"/>
        </w:rPr>
        <w:t>2</w:t>
      </w:r>
      <w:r w:rsidR="00BB7A52">
        <w:rPr>
          <w:rFonts w:eastAsia="Calibri"/>
          <w:sz w:val="28"/>
          <w:szCs w:val="28"/>
        </w:rPr>
        <w:t>)</w:t>
      </w:r>
      <w:r w:rsidR="00C947AE" w:rsidRPr="00B93CA8">
        <w:rPr>
          <w:rFonts w:eastAsia="Calibri"/>
          <w:sz w:val="28"/>
          <w:szCs w:val="28"/>
        </w:rPr>
        <w:t>.</w:t>
      </w:r>
    </w:p>
    <w:p w14:paraId="4065EBAD" w14:textId="02B6D072" w:rsidR="00A14096" w:rsidRPr="00B93CA8" w:rsidRDefault="00A14096" w:rsidP="00DF02C7">
      <w:pPr>
        <w:ind w:left="2268" w:hanging="2268"/>
        <w:jc w:val="both"/>
        <w:rPr>
          <w:rFonts w:eastAsia="Calibri"/>
          <w:sz w:val="28"/>
          <w:szCs w:val="28"/>
        </w:rPr>
      </w:pPr>
      <w:r w:rsidRPr="00B93CA8">
        <w:rPr>
          <w:rFonts w:eastAsia="Calibri"/>
          <w:sz w:val="28"/>
          <w:szCs w:val="28"/>
        </w:rPr>
        <w:lastRenderedPageBreak/>
        <w:t xml:space="preserve">Таблица </w:t>
      </w:r>
      <w:r w:rsidR="00F573F1">
        <w:rPr>
          <w:rFonts w:eastAsia="Calibri"/>
          <w:sz w:val="28"/>
          <w:szCs w:val="28"/>
        </w:rPr>
        <w:t>2</w:t>
      </w:r>
      <w:r w:rsidR="00C947AE" w:rsidRPr="00B93CA8">
        <w:rPr>
          <w:rFonts w:eastAsia="Calibri"/>
          <w:sz w:val="28"/>
          <w:szCs w:val="28"/>
        </w:rPr>
        <w:t xml:space="preserve"> </w:t>
      </w:r>
      <w:r w:rsidRPr="00B93CA8">
        <w:rPr>
          <w:rFonts w:eastAsia="Calibri"/>
          <w:sz w:val="28"/>
          <w:szCs w:val="28"/>
        </w:rPr>
        <w:t xml:space="preserve">– </w:t>
      </w:r>
      <w:r w:rsidR="00FA0796">
        <w:rPr>
          <w:rFonts w:eastAsia="Calibri"/>
          <w:sz w:val="28"/>
          <w:szCs w:val="28"/>
        </w:rPr>
        <w:t xml:space="preserve">Показатели эффекта и эффективности </w:t>
      </w:r>
      <w:r w:rsidR="004515E2">
        <w:rPr>
          <w:rFonts w:eastAsia="Calibri"/>
          <w:sz w:val="28"/>
          <w:szCs w:val="28"/>
        </w:rPr>
        <w:t xml:space="preserve">основных </w:t>
      </w:r>
      <w:r w:rsidR="00FA0796">
        <w:rPr>
          <w:bCs/>
          <w:sz w:val="28"/>
          <w:szCs w:val="28"/>
        </w:rPr>
        <w:t xml:space="preserve">возделываемых </w:t>
      </w:r>
      <w:r w:rsidR="00DF02C7">
        <w:rPr>
          <w:rFonts w:eastAsia="Calibri"/>
          <w:sz w:val="28"/>
          <w:szCs w:val="28"/>
        </w:rPr>
        <w:t>культур</w:t>
      </w:r>
      <w:r w:rsidR="00DF02C7" w:rsidRPr="00B93CA8">
        <w:rPr>
          <w:bCs/>
          <w:sz w:val="28"/>
          <w:szCs w:val="28"/>
        </w:rPr>
        <w:t xml:space="preserve"> </w:t>
      </w:r>
      <w:r w:rsidRPr="00B93CA8">
        <w:rPr>
          <w:bCs/>
          <w:sz w:val="28"/>
          <w:szCs w:val="28"/>
        </w:rPr>
        <w:t>крестьянски</w:t>
      </w:r>
      <w:r w:rsidR="00FA0796">
        <w:rPr>
          <w:bCs/>
          <w:sz w:val="28"/>
          <w:szCs w:val="28"/>
        </w:rPr>
        <w:t>ми</w:t>
      </w:r>
      <w:r w:rsidRPr="00B93CA8">
        <w:rPr>
          <w:bCs/>
          <w:sz w:val="28"/>
          <w:szCs w:val="28"/>
        </w:rPr>
        <w:t xml:space="preserve"> (фермерскими) хозяйствами Краснодарского края</w:t>
      </w:r>
    </w:p>
    <w:tbl>
      <w:tblPr>
        <w:tblW w:w="92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876"/>
        <w:gridCol w:w="876"/>
        <w:gridCol w:w="996"/>
        <w:gridCol w:w="996"/>
        <w:gridCol w:w="996"/>
        <w:gridCol w:w="996"/>
        <w:gridCol w:w="1157"/>
      </w:tblGrid>
      <w:tr w:rsidR="00B93CA8" w:rsidRPr="00B93CA8" w14:paraId="4630A1A8" w14:textId="77777777" w:rsidTr="008645DC">
        <w:trPr>
          <w:trHeight w:val="887"/>
          <w:tblHeader/>
        </w:trPr>
        <w:tc>
          <w:tcPr>
            <w:tcW w:w="2359" w:type="dxa"/>
            <w:vAlign w:val="center"/>
            <w:hideMark/>
          </w:tcPr>
          <w:p w14:paraId="210F2E15" w14:textId="358B2982" w:rsidR="00985AA5" w:rsidRPr="00B93CA8" w:rsidRDefault="008645DC" w:rsidP="00BC55A1">
            <w:pPr>
              <w:jc w:val="center"/>
            </w:pPr>
            <w:r w:rsidRPr="00B93CA8">
              <w:t xml:space="preserve">Показатели </w:t>
            </w:r>
            <w:r w:rsidR="004515E2" w:rsidRPr="004515E2">
              <w:t>эффекта и эффективности</w:t>
            </w:r>
          </w:p>
        </w:tc>
        <w:tc>
          <w:tcPr>
            <w:tcW w:w="876" w:type="dxa"/>
            <w:noWrap/>
            <w:vAlign w:val="center"/>
            <w:hideMark/>
          </w:tcPr>
          <w:p w14:paraId="5E679420" w14:textId="77777777" w:rsidR="00985AA5" w:rsidRPr="00B93CA8" w:rsidRDefault="00985AA5" w:rsidP="00BC55A1">
            <w:pPr>
              <w:jc w:val="center"/>
            </w:pPr>
            <w:r w:rsidRPr="00B93CA8">
              <w:t>2005г.</w:t>
            </w:r>
          </w:p>
        </w:tc>
        <w:tc>
          <w:tcPr>
            <w:tcW w:w="876" w:type="dxa"/>
            <w:noWrap/>
            <w:vAlign w:val="center"/>
            <w:hideMark/>
          </w:tcPr>
          <w:p w14:paraId="46AA67D1" w14:textId="77777777" w:rsidR="00985AA5" w:rsidRPr="00B93CA8" w:rsidRDefault="00985AA5" w:rsidP="00BC55A1">
            <w:pPr>
              <w:jc w:val="center"/>
            </w:pPr>
            <w:r w:rsidRPr="00B93CA8">
              <w:t>2010г.</w:t>
            </w:r>
          </w:p>
        </w:tc>
        <w:tc>
          <w:tcPr>
            <w:tcW w:w="996" w:type="dxa"/>
            <w:vAlign w:val="center"/>
            <w:hideMark/>
          </w:tcPr>
          <w:p w14:paraId="1BAB3C3C" w14:textId="52DDEB7F" w:rsidR="00985AA5" w:rsidRPr="00B93CA8" w:rsidRDefault="00985AA5" w:rsidP="00BC55A1">
            <w:pPr>
              <w:jc w:val="center"/>
            </w:pPr>
            <w:r w:rsidRPr="00B93CA8">
              <w:t xml:space="preserve">2015г. </w:t>
            </w:r>
          </w:p>
        </w:tc>
        <w:tc>
          <w:tcPr>
            <w:tcW w:w="996" w:type="dxa"/>
            <w:vAlign w:val="center"/>
            <w:hideMark/>
          </w:tcPr>
          <w:p w14:paraId="696BE952" w14:textId="26A0427A" w:rsidR="00985AA5" w:rsidRPr="00B93CA8" w:rsidRDefault="00985AA5" w:rsidP="00BC55A1">
            <w:pPr>
              <w:jc w:val="center"/>
            </w:pPr>
            <w:r w:rsidRPr="00B93CA8">
              <w:t>2019г.</w:t>
            </w:r>
          </w:p>
        </w:tc>
        <w:tc>
          <w:tcPr>
            <w:tcW w:w="996" w:type="dxa"/>
            <w:vAlign w:val="center"/>
          </w:tcPr>
          <w:p w14:paraId="6BE2DB82" w14:textId="6D2305E7" w:rsidR="00985AA5" w:rsidRPr="00B93CA8" w:rsidRDefault="00985AA5" w:rsidP="00BC55A1">
            <w:pPr>
              <w:jc w:val="center"/>
            </w:pPr>
            <w:r w:rsidRPr="00B93CA8">
              <w:t>2020г.</w:t>
            </w:r>
          </w:p>
        </w:tc>
        <w:tc>
          <w:tcPr>
            <w:tcW w:w="996" w:type="dxa"/>
            <w:vAlign w:val="center"/>
          </w:tcPr>
          <w:p w14:paraId="790BF991" w14:textId="73A668F9" w:rsidR="00985AA5" w:rsidRPr="00B93CA8" w:rsidRDefault="00985AA5" w:rsidP="00BC55A1">
            <w:pPr>
              <w:jc w:val="center"/>
            </w:pPr>
            <w:r w:rsidRPr="00B93CA8">
              <w:t>2021г.</w:t>
            </w:r>
          </w:p>
        </w:tc>
        <w:tc>
          <w:tcPr>
            <w:tcW w:w="1157" w:type="dxa"/>
            <w:noWrap/>
            <w:vAlign w:val="center"/>
            <w:hideMark/>
          </w:tcPr>
          <w:p w14:paraId="2757E6AF" w14:textId="77777777" w:rsidR="00985AA5" w:rsidRPr="00B93CA8" w:rsidRDefault="00985AA5" w:rsidP="00BC55A1">
            <w:pPr>
              <w:jc w:val="center"/>
            </w:pPr>
            <w:r w:rsidRPr="00B93CA8">
              <w:t>2021г. к 2005г.,</w:t>
            </w:r>
          </w:p>
          <w:p w14:paraId="5B722CE1" w14:textId="07D316EF" w:rsidR="008A51A0" w:rsidRPr="00B93CA8" w:rsidRDefault="008A51A0" w:rsidP="00BC55A1">
            <w:pPr>
              <w:jc w:val="center"/>
            </w:pPr>
            <w:r w:rsidRPr="00B93CA8">
              <w:t>раз</w:t>
            </w:r>
          </w:p>
        </w:tc>
      </w:tr>
      <w:tr w:rsidR="00B93CA8" w:rsidRPr="00B93CA8" w14:paraId="20EF71B8" w14:textId="77777777" w:rsidTr="008645DC">
        <w:trPr>
          <w:trHeight w:val="300"/>
        </w:trPr>
        <w:tc>
          <w:tcPr>
            <w:tcW w:w="9252" w:type="dxa"/>
            <w:gridSpan w:val="8"/>
            <w:vAlign w:val="center"/>
            <w:hideMark/>
          </w:tcPr>
          <w:p w14:paraId="6D02D698" w14:textId="07169F8E" w:rsidR="008645DC" w:rsidRPr="00B93CA8" w:rsidRDefault="008645DC" w:rsidP="00BC55A1">
            <w:pPr>
              <w:jc w:val="center"/>
            </w:pPr>
            <w:r w:rsidRPr="00B93CA8">
              <w:t>озимая пшеница</w:t>
            </w:r>
          </w:p>
        </w:tc>
      </w:tr>
      <w:tr w:rsidR="00B93CA8" w:rsidRPr="00B93CA8" w14:paraId="2000C696" w14:textId="77777777" w:rsidTr="008645DC">
        <w:trPr>
          <w:trHeight w:val="300"/>
        </w:trPr>
        <w:tc>
          <w:tcPr>
            <w:tcW w:w="2359" w:type="dxa"/>
            <w:vAlign w:val="center"/>
            <w:hideMark/>
          </w:tcPr>
          <w:p w14:paraId="4DE3B2BC" w14:textId="77777777" w:rsidR="00985AA5" w:rsidRPr="00B93CA8" w:rsidRDefault="00985AA5" w:rsidP="00BC55A1">
            <w:r w:rsidRPr="00B93CA8">
              <w:t>прибыль, руб. за 1 ц</w:t>
            </w:r>
          </w:p>
        </w:tc>
        <w:tc>
          <w:tcPr>
            <w:tcW w:w="876" w:type="dxa"/>
            <w:noWrap/>
            <w:vAlign w:val="center"/>
          </w:tcPr>
          <w:p w14:paraId="334CAF3D" w14:textId="77777777" w:rsidR="00985AA5" w:rsidRPr="00B93CA8" w:rsidRDefault="00985AA5" w:rsidP="00BC55A1">
            <w:pPr>
              <w:jc w:val="center"/>
            </w:pPr>
            <w:r w:rsidRPr="00B93CA8">
              <w:t>64,9</w:t>
            </w:r>
          </w:p>
        </w:tc>
        <w:tc>
          <w:tcPr>
            <w:tcW w:w="876" w:type="dxa"/>
            <w:noWrap/>
            <w:vAlign w:val="center"/>
          </w:tcPr>
          <w:p w14:paraId="1FEB81F1" w14:textId="77777777" w:rsidR="00985AA5" w:rsidRPr="00B93CA8" w:rsidRDefault="00985AA5" w:rsidP="00BC55A1">
            <w:pPr>
              <w:jc w:val="center"/>
            </w:pPr>
            <w:r w:rsidRPr="00B93CA8">
              <w:t>77,9</w:t>
            </w:r>
          </w:p>
        </w:tc>
        <w:tc>
          <w:tcPr>
            <w:tcW w:w="996" w:type="dxa"/>
            <w:noWrap/>
            <w:vAlign w:val="center"/>
          </w:tcPr>
          <w:p w14:paraId="1EA2A9F6" w14:textId="77777777" w:rsidR="00985AA5" w:rsidRPr="00B93CA8" w:rsidRDefault="00985AA5" w:rsidP="00BC55A1">
            <w:pPr>
              <w:jc w:val="center"/>
            </w:pPr>
            <w:r w:rsidRPr="00B93CA8">
              <w:t>207,8</w:t>
            </w:r>
          </w:p>
        </w:tc>
        <w:tc>
          <w:tcPr>
            <w:tcW w:w="996" w:type="dxa"/>
            <w:vAlign w:val="center"/>
          </w:tcPr>
          <w:p w14:paraId="02EA44DC" w14:textId="77777777" w:rsidR="00985AA5" w:rsidRPr="00B93CA8" w:rsidRDefault="00985AA5" w:rsidP="00BC55A1">
            <w:pPr>
              <w:jc w:val="center"/>
            </w:pPr>
            <w:r w:rsidRPr="00B93CA8">
              <w:t>212,0</w:t>
            </w:r>
          </w:p>
        </w:tc>
        <w:tc>
          <w:tcPr>
            <w:tcW w:w="996" w:type="dxa"/>
            <w:vAlign w:val="center"/>
          </w:tcPr>
          <w:p w14:paraId="7060676A" w14:textId="77777777" w:rsidR="00985AA5" w:rsidRPr="00B93CA8" w:rsidRDefault="00985AA5" w:rsidP="00BC55A1">
            <w:pPr>
              <w:jc w:val="center"/>
            </w:pPr>
            <w:r w:rsidRPr="00B93CA8">
              <w:t>429,0</w:t>
            </w:r>
          </w:p>
        </w:tc>
        <w:tc>
          <w:tcPr>
            <w:tcW w:w="996" w:type="dxa"/>
            <w:vAlign w:val="center"/>
          </w:tcPr>
          <w:p w14:paraId="3D6C2FE4" w14:textId="77777777" w:rsidR="00985AA5" w:rsidRPr="00B93CA8" w:rsidRDefault="00985AA5" w:rsidP="00BC55A1">
            <w:pPr>
              <w:jc w:val="center"/>
            </w:pPr>
            <w:r w:rsidRPr="00B93CA8">
              <w:t>370,2</w:t>
            </w:r>
          </w:p>
        </w:tc>
        <w:tc>
          <w:tcPr>
            <w:tcW w:w="1157" w:type="dxa"/>
            <w:noWrap/>
            <w:vAlign w:val="center"/>
          </w:tcPr>
          <w:p w14:paraId="7A761B43" w14:textId="36E3336A" w:rsidR="00985AA5" w:rsidRPr="00B93CA8" w:rsidRDefault="00907CCC" w:rsidP="00BC55A1">
            <w:pPr>
              <w:jc w:val="center"/>
            </w:pPr>
            <w:r w:rsidRPr="00B93CA8">
              <w:t>в 5,7 раза</w:t>
            </w:r>
          </w:p>
        </w:tc>
      </w:tr>
      <w:tr w:rsidR="00B93CA8" w:rsidRPr="00B93CA8" w14:paraId="76E047F0" w14:textId="77777777" w:rsidTr="008645DC">
        <w:trPr>
          <w:trHeight w:val="300"/>
        </w:trPr>
        <w:tc>
          <w:tcPr>
            <w:tcW w:w="2359" w:type="dxa"/>
            <w:vAlign w:val="center"/>
            <w:hideMark/>
          </w:tcPr>
          <w:p w14:paraId="58CF3C09" w14:textId="45E6A97F" w:rsidR="00985AA5" w:rsidRPr="00B93CA8" w:rsidRDefault="00985AA5" w:rsidP="00BC55A1">
            <w:r w:rsidRPr="00B93CA8">
              <w:t>прибыль, руб. с 1 га</w:t>
            </w:r>
          </w:p>
        </w:tc>
        <w:tc>
          <w:tcPr>
            <w:tcW w:w="876" w:type="dxa"/>
            <w:noWrap/>
            <w:vAlign w:val="center"/>
          </w:tcPr>
          <w:p w14:paraId="213F136B" w14:textId="77777777" w:rsidR="00985AA5" w:rsidRPr="00B93CA8" w:rsidRDefault="00985AA5" w:rsidP="00BC55A1">
            <w:pPr>
              <w:jc w:val="center"/>
            </w:pPr>
            <w:r w:rsidRPr="00B93CA8">
              <w:t>2394,8</w:t>
            </w:r>
          </w:p>
        </w:tc>
        <w:tc>
          <w:tcPr>
            <w:tcW w:w="876" w:type="dxa"/>
            <w:noWrap/>
            <w:vAlign w:val="center"/>
          </w:tcPr>
          <w:p w14:paraId="0BD8A3CD" w14:textId="77777777" w:rsidR="00985AA5" w:rsidRPr="00B93CA8" w:rsidRDefault="00985AA5" w:rsidP="00BC55A1">
            <w:pPr>
              <w:jc w:val="center"/>
            </w:pPr>
            <w:r w:rsidRPr="00B93CA8">
              <w:t>3599,0</w:t>
            </w:r>
          </w:p>
        </w:tc>
        <w:tc>
          <w:tcPr>
            <w:tcW w:w="996" w:type="dxa"/>
            <w:noWrap/>
            <w:vAlign w:val="center"/>
          </w:tcPr>
          <w:p w14:paraId="3EC41BD7" w14:textId="77777777" w:rsidR="00985AA5" w:rsidRPr="00B93CA8" w:rsidRDefault="00985AA5" w:rsidP="00BC55A1">
            <w:pPr>
              <w:jc w:val="center"/>
            </w:pPr>
            <w:r w:rsidRPr="00B93CA8">
              <w:t>11283,5</w:t>
            </w:r>
          </w:p>
        </w:tc>
        <w:tc>
          <w:tcPr>
            <w:tcW w:w="996" w:type="dxa"/>
            <w:vAlign w:val="center"/>
          </w:tcPr>
          <w:p w14:paraId="479CB9FC" w14:textId="77777777" w:rsidR="00985AA5" w:rsidRPr="00B93CA8" w:rsidRDefault="00985AA5" w:rsidP="00BC55A1">
            <w:pPr>
              <w:jc w:val="center"/>
            </w:pPr>
            <w:r w:rsidRPr="00B93CA8">
              <w:t>12041,6</w:t>
            </w:r>
          </w:p>
        </w:tc>
        <w:tc>
          <w:tcPr>
            <w:tcW w:w="996" w:type="dxa"/>
            <w:vAlign w:val="center"/>
          </w:tcPr>
          <w:p w14:paraId="6297DB60" w14:textId="77777777" w:rsidR="00985AA5" w:rsidRPr="00B93CA8" w:rsidRDefault="00985AA5" w:rsidP="00BC55A1">
            <w:pPr>
              <w:jc w:val="center"/>
            </w:pPr>
            <w:r w:rsidRPr="00B93CA8">
              <w:t>25396,8</w:t>
            </w:r>
          </w:p>
        </w:tc>
        <w:tc>
          <w:tcPr>
            <w:tcW w:w="996" w:type="dxa"/>
            <w:vAlign w:val="center"/>
          </w:tcPr>
          <w:p w14:paraId="76C7E21D" w14:textId="77777777" w:rsidR="00985AA5" w:rsidRPr="00B93CA8" w:rsidRDefault="00985AA5" w:rsidP="00BC55A1">
            <w:pPr>
              <w:jc w:val="center"/>
            </w:pPr>
            <w:r w:rsidRPr="00B93CA8">
              <w:t>22286,0</w:t>
            </w:r>
          </w:p>
        </w:tc>
        <w:tc>
          <w:tcPr>
            <w:tcW w:w="1157" w:type="dxa"/>
            <w:noWrap/>
            <w:vAlign w:val="center"/>
          </w:tcPr>
          <w:p w14:paraId="6D3A767B" w14:textId="57125153" w:rsidR="00985AA5" w:rsidRPr="00B93CA8" w:rsidRDefault="00907CCC" w:rsidP="00BC55A1">
            <w:pPr>
              <w:jc w:val="center"/>
            </w:pPr>
            <w:r w:rsidRPr="00B93CA8">
              <w:t>в 9,3 раза</w:t>
            </w:r>
          </w:p>
        </w:tc>
      </w:tr>
      <w:tr w:rsidR="00B93CA8" w:rsidRPr="00B93CA8" w14:paraId="0E40834C" w14:textId="77777777" w:rsidTr="008645DC">
        <w:trPr>
          <w:trHeight w:val="315"/>
        </w:trPr>
        <w:tc>
          <w:tcPr>
            <w:tcW w:w="2359" w:type="dxa"/>
            <w:vAlign w:val="center"/>
            <w:hideMark/>
          </w:tcPr>
          <w:p w14:paraId="1534BAC0" w14:textId="77777777" w:rsidR="00985AA5" w:rsidRPr="00B93CA8" w:rsidRDefault="00985AA5" w:rsidP="00BC55A1">
            <w:r w:rsidRPr="00B93CA8">
              <w:t>рентабельность культуры, %</w:t>
            </w:r>
          </w:p>
        </w:tc>
        <w:tc>
          <w:tcPr>
            <w:tcW w:w="876" w:type="dxa"/>
            <w:noWrap/>
            <w:vAlign w:val="center"/>
          </w:tcPr>
          <w:p w14:paraId="22ED1545" w14:textId="77777777" w:rsidR="00985AA5" w:rsidRPr="00B93CA8" w:rsidRDefault="00985AA5" w:rsidP="00BC55A1">
            <w:pPr>
              <w:jc w:val="center"/>
            </w:pPr>
            <w:r w:rsidRPr="00B93CA8">
              <w:t>17,1</w:t>
            </w:r>
          </w:p>
        </w:tc>
        <w:tc>
          <w:tcPr>
            <w:tcW w:w="876" w:type="dxa"/>
            <w:noWrap/>
            <w:vAlign w:val="center"/>
          </w:tcPr>
          <w:p w14:paraId="7C55B069" w14:textId="77777777" w:rsidR="00985AA5" w:rsidRPr="00B93CA8" w:rsidRDefault="00985AA5" w:rsidP="00BC55A1">
            <w:pPr>
              <w:jc w:val="center"/>
            </w:pPr>
            <w:r w:rsidRPr="00B93CA8">
              <w:t>19,5</w:t>
            </w:r>
          </w:p>
        </w:tc>
        <w:tc>
          <w:tcPr>
            <w:tcW w:w="996" w:type="dxa"/>
            <w:noWrap/>
            <w:vAlign w:val="center"/>
          </w:tcPr>
          <w:p w14:paraId="19A98FDA" w14:textId="77777777" w:rsidR="00985AA5" w:rsidRPr="00B93CA8" w:rsidRDefault="00985AA5" w:rsidP="00BC55A1">
            <w:pPr>
              <w:jc w:val="center"/>
            </w:pPr>
            <w:r w:rsidRPr="00B93CA8">
              <w:t>32,0</w:t>
            </w:r>
          </w:p>
        </w:tc>
        <w:tc>
          <w:tcPr>
            <w:tcW w:w="996" w:type="dxa"/>
            <w:vAlign w:val="center"/>
          </w:tcPr>
          <w:p w14:paraId="2D87F678" w14:textId="77777777" w:rsidR="00985AA5" w:rsidRPr="00B93CA8" w:rsidRDefault="00985AA5" w:rsidP="00BC55A1">
            <w:pPr>
              <w:jc w:val="center"/>
            </w:pPr>
            <w:r w:rsidRPr="00B93CA8">
              <w:t>25,2</w:t>
            </w:r>
          </w:p>
        </w:tc>
        <w:tc>
          <w:tcPr>
            <w:tcW w:w="996" w:type="dxa"/>
            <w:vAlign w:val="center"/>
          </w:tcPr>
          <w:p w14:paraId="54072126" w14:textId="77777777" w:rsidR="00985AA5" w:rsidRPr="00B93CA8" w:rsidRDefault="00985AA5" w:rsidP="00BC55A1">
            <w:pPr>
              <w:jc w:val="center"/>
            </w:pPr>
            <w:r w:rsidRPr="00B93CA8">
              <w:t>39,5</w:t>
            </w:r>
          </w:p>
        </w:tc>
        <w:tc>
          <w:tcPr>
            <w:tcW w:w="996" w:type="dxa"/>
            <w:vAlign w:val="center"/>
          </w:tcPr>
          <w:p w14:paraId="308F9A8E" w14:textId="77777777" w:rsidR="00985AA5" w:rsidRPr="00B93CA8" w:rsidRDefault="00985AA5" w:rsidP="00BC55A1">
            <w:pPr>
              <w:jc w:val="center"/>
            </w:pPr>
            <w:r w:rsidRPr="00B93CA8">
              <w:t>32,1</w:t>
            </w:r>
          </w:p>
        </w:tc>
        <w:tc>
          <w:tcPr>
            <w:tcW w:w="1157" w:type="dxa"/>
            <w:noWrap/>
            <w:vAlign w:val="center"/>
          </w:tcPr>
          <w:p w14:paraId="1028F4B5" w14:textId="499A6743" w:rsidR="00985AA5" w:rsidRPr="00B93CA8" w:rsidRDefault="00B509E5" w:rsidP="00BC55A1">
            <w:pPr>
              <w:jc w:val="center"/>
            </w:pPr>
            <w:r w:rsidRPr="00B93CA8">
              <w:t>-</w:t>
            </w:r>
          </w:p>
        </w:tc>
      </w:tr>
      <w:tr w:rsidR="00B93CA8" w:rsidRPr="00B93CA8" w14:paraId="7D595D93" w14:textId="77777777" w:rsidTr="008645DC">
        <w:trPr>
          <w:trHeight w:val="300"/>
        </w:trPr>
        <w:tc>
          <w:tcPr>
            <w:tcW w:w="9252" w:type="dxa"/>
            <w:gridSpan w:val="8"/>
            <w:vAlign w:val="center"/>
            <w:hideMark/>
          </w:tcPr>
          <w:p w14:paraId="05392BFE" w14:textId="6CCE2188" w:rsidR="008645DC" w:rsidRPr="00B93CA8" w:rsidRDefault="008645DC" w:rsidP="00BC55A1">
            <w:pPr>
              <w:jc w:val="center"/>
            </w:pPr>
            <w:r w:rsidRPr="00B93CA8">
              <w:t xml:space="preserve">кукуруза на зерно  </w:t>
            </w:r>
          </w:p>
        </w:tc>
      </w:tr>
      <w:tr w:rsidR="00B93CA8" w:rsidRPr="00B93CA8" w14:paraId="3E2096AE" w14:textId="77777777" w:rsidTr="008645DC">
        <w:trPr>
          <w:trHeight w:val="300"/>
        </w:trPr>
        <w:tc>
          <w:tcPr>
            <w:tcW w:w="2359" w:type="dxa"/>
            <w:vAlign w:val="center"/>
            <w:hideMark/>
          </w:tcPr>
          <w:p w14:paraId="57F8E96C" w14:textId="77777777" w:rsidR="00985AA5" w:rsidRPr="00B93CA8" w:rsidRDefault="00985AA5" w:rsidP="00BC55A1">
            <w:r w:rsidRPr="00B93CA8">
              <w:t>прибыль, руб. за 1 ц</w:t>
            </w:r>
          </w:p>
        </w:tc>
        <w:tc>
          <w:tcPr>
            <w:tcW w:w="876" w:type="dxa"/>
            <w:noWrap/>
            <w:vAlign w:val="center"/>
          </w:tcPr>
          <w:p w14:paraId="031FBDE3" w14:textId="77777777" w:rsidR="00985AA5" w:rsidRPr="00B93CA8" w:rsidRDefault="00985AA5" w:rsidP="00BC55A1">
            <w:pPr>
              <w:jc w:val="center"/>
            </w:pPr>
            <w:r w:rsidRPr="00B93CA8">
              <w:t>50,0</w:t>
            </w:r>
          </w:p>
        </w:tc>
        <w:tc>
          <w:tcPr>
            <w:tcW w:w="876" w:type="dxa"/>
            <w:noWrap/>
            <w:vAlign w:val="center"/>
          </w:tcPr>
          <w:p w14:paraId="73C46549" w14:textId="77777777" w:rsidR="00985AA5" w:rsidRPr="00B93CA8" w:rsidRDefault="00985AA5" w:rsidP="00BC55A1">
            <w:pPr>
              <w:jc w:val="center"/>
            </w:pPr>
            <w:r w:rsidRPr="00B93CA8">
              <w:t>109,1</w:t>
            </w:r>
          </w:p>
        </w:tc>
        <w:tc>
          <w:tcPr>
            <w:tcW w:w="996" w:type="dxa"/>
            <w:noWrap/>
            <w:vAlign w:val="center"/>
          </w:tcPr>
          <w:p w14:paraId="35245738" w14:textId="77777777" w:rsidR="00985AA5" w:rsidRPr="00B93CA8" w:rsidRDefault="00985AA5" w:rsidP="00BC55A1">
            <w:pPr>
              <w:jc w:val="center"/>
            </w:pPr>
            <w:r w:rsidRPr="00B93CA8">
              <w:t>146,7</w:t>
            </w:r>
          </w:p>
        </w:tc>
        <w:tc>
          <w:tcPr>
            <w:tcW w:w="996" w:type="dxa"/>
            <w:vAlign w:val="center"/>
          </w:tcPr>
          <w:p w14:paraId="0A65F60C" w14:textId="77777777" w:rsidR="00985AA5" w:rsidRPr="00B93CA8" w:rsidRDefault="00985AA5" w:rsidP="00BC55A1">
            <w:pPr>
              <w:jc w:val="center"/>
            </w:pPr>
            <w:r w:rsidRPr="00B93CA8">
              <w:t>218,3</w:t>
            </w:r>
          </w:p>
        </w:tc>
        <w:tc>
          <w:tcPr>
            <w:tcW w:w="996" w:type="dxa"/>
            <w:vAlign w:val="center"/>
          </w:tcPr>
          <w:p w14:paraId="049CE5EE" w14:textId="77777777" w:rsidR="00985AA5" w:rsidRPr="00B93CA8" w:rsidRDefault="00985AA5" w:rsidP="00BC55A1">
            <w:pPr>
              <w:jc w:val="center"/>
            </w:pPr>
            <w:r w:rsidRPr="00B93CA8">
              <w:t>213,1</w:t>
            </w:r>
          </w:p>
        </w:tc>
        <w:tc>
          <w:tcPr>
            <w:tcW w:w="996" w:type="dxa"/>
            <w:vAlign w:val="center"/>
          </w:tcPr>
          <w:p w14:paraId="122D9E73" w14:textId="77777777" w:rsidR="00985AA5" w:rsidRPr="00B93CA8" w:rsidRDefault="00985AA5" w:rsidP="00BC55A1">
            <w:pPr>
              <w:jc w:val="center"/>
            </w:pPr>
            <w:r w:rsidRPr="00B93CA8">
              <w:t>202,1</w:t>
            </w:r>
          </w:p>
        </w:tc>
        <w:tc>
          <w:tcPr>
            <w:tcW w:w="1157" w:type="dxa"/>
            <w:noWrap/>
            <w:vAlign w:val="center"/>
          </w:tcPr>
          <w:p w14:paraId="7B246416" w14:textId="076F0C30" w:rsidR="00985AA5" w:rsidRPr="00B93CA8" w:rsidRDefault="00907CCC" w:rsidP="00BC55A1">
            <w:pPr>
              <w:jc w:val="center"/>
            </w:pPr>
            <w:r w:rsidRPr="00B93CA8">
              <w:t>в 4 раза</w:t>
            </w:r>
          </w:p>
        </w:tc>
      </w:tr>
      <w:tr w:rsidR="00B93CA8" w:rsidRPr="00B93CA8" w14:paraId="36628739" w14:textId="77777777" w:rsidTr="008645DC">
        <w:trPr>
          <w:trHeight w:val="300"/>
        </w:trPr>
        <w:tc>
          <w:tcPr>
            <w:tcW w:w="2359" w:type="dxa"/>
            <w:vAlign w:val="center"/>
            <w:hideMark/>
          </w:tcPr>
          <w:p w14:paraId="03416044" w14:textId="7465FDFD" w:rsidR="00985AA5" w:rsidRPr="00B93CA8" w:rsidRDefault="00985AA5" w:rsidP="00BC55A1">
            <w:r w:rsidRPr="00B93CA8">
              <w:t>прибыль, руб. с 1 га</w:t>
            </w:r>
          </w:p>
        </w:tc>
        <w:tc>
          <w:tcPr>
            <w:tcW w:w="876" w:type="dxa"/>
            <w:noWrap/>
            <w:vAlign w:val="center"/>
          </w:tcPr>
          <w:p w14:paraId="7E16B604" w14:textId="77777777" w:rsidR="00985AA5" w:rsidRPr="00B93CA8" w:rsidRDefault="00985AA5" w:rsidP="00BC55A1">
            <w:pPr>
              <w:jc w:val="center"/>
            </w:pPr>
            <w:r w:rsidRPr="00B93CA8">
              <w:t>1660,0</w:t>
            </w:r>
          </w:p>
        </w:tc>
        <w:tc>
          <w:tcPr>
            <w:tcW w:w="876" w:type="dxa"/>
            <w:noWrap/>
            <w:vAlign w:val="center"/>
          </w:tcPr>
          <w:p w14:paraId="4851A2D4" w14:textId="77777777" w:rsidR="00985AA5" w:rsidRPr="00B93CA8" w:rsidRDefault="00985AA5" w:rsidP="00BC55A1">
            <w:pPr>
              <w:jc w:val="center"/>
            </w:pPr>
            <w:r w:rsidRPr="00B93CA8">
              <w:t>3273,0</w:t>
            </w:r>
          </w:p>
        </w:tc>
        <w:tc>
          <w:tcPr>
            <w:tcW w:w="996" w:type="dxa"/>
            <w:noWrap/>
            <w:vAlign w:val="center"/>
          </w:tcPr>
          <w:p w14:paraId="0074CD9D" w14:textId="77777777" w:rsidR="00985AA5" w:rsidRPr="00B93CA8" w:rsidRDefault="00985AA5" w:rsidP="00BC55A1">
            <w:pPr>
              <w:jc w:val="center"/>
            </w:pPr>
            <w:r w:rsidRPr="00B93CA8">
              <w:t>7467,0</w:t>
            </w:r>
          </w:p>
        </w:tc>
        <w:tc>
          <w:tcPr>
            <w:tcW w:w="996" w:type="dxa"/>
            <w:vAlign w:val="center"/>
          </w:tcPr>
          <w:p w14:paraId="451F2CD4" w14:textId="77777777" w:rsidR="00985AA5" w:rsidRPr="00B93CA8" w:rsidRDefault="00985AA5" w:rsidP="00BC55A1">
            <w:pPr>
              <w:jc w:val="center"/>
            </w:pPr>
            <w:r w:rsidRPr="00B93CA8">
              <w:t>10369,3</w:t>
            </w:r>
          </w:p>
        </w:tc>
        <w:tc>
          <w:tcPr>
            <w:tcW w:w="996" w:type="dxa"/>
            <w:vAlign w:val="center"/>
          </w:tcPr>
          <w:p w14:paraId="580793F6" w14:textId="77777777" w:rsidR="00985AA5" w:rsidRPr="00B93CA8" w:rsidRDefault="00985AA5" w:rsidP="00BC55A1">
            <w:pPr>
              <w:jc w:val="center"/>
            </w:pPr>
            <w:r w:rsidRPr="00B93CA8">
              <w:t>14043,3</w:t>
            </w:r>
          </w:p>
        </w:tc>
        <w:tc>
          <w:tcPr>
            <w:tcW w:w="996" w:type="dxa"/>
            <w:vAlign w:val="center"/>
          </w:tcPr>
          <w:p w14:paraId="35C42121" w14:textId="77777777" w:rsidR="00985AA5" w:rsidRPr="00B93CA8" w:rsidRDefault="00985AA5" w:rsidP="00BC55A1">
            <w:pPr>
              <w:jc w:val="center"/>
            </w:pPr>
            <w:r w:rsidRPr="00B93CA8">
              <w:t>10711,3</w:t>
            </w:r>
          </w:p>
        </w:tc>
        <w:tc>
          <w:tcPr>
            <w:tcW w:w="1157" w:type="dxa"/>
            <w:noWrap/>
            <w:vAlign w:val="center"/>
          </w:tcPr>
          <w:p w14:paraId="4037C3E2" w14:textId="018726F1" w:rsidR="00985AA5" w:rsidRPr="00B93CA8" w:rsidRDefault="008A51A0" w:rsidP="00BC55A1">
            <w:pPr>
              <w:jc w:val="center"/>
            </w:pPr>
            <w:r w:rsidRPr="00B93CA8">
              <w:t>в 6,4 раза</w:t>
            </w:r>
          </w:p>
        </w:tc>
      </w:tr>
      <w:tr w:rsidR="00B93CA8" w:rsidRPr="00B93CA8" w14:paraId="19465860" w14:textId="77777777" w:rsidTr="008645DC">
        <w:trPr>
          <w:trHeight w:val="315"/>
        </w:trPr>
        <w:tc>
          <w:tcPr>
            <w:tcW w:w="2359" w:type="dxa"/>
            <w:vAlign w:val="center"/>
            <w:hideMark/>
          </w:tcPr>
          <w:p w14:paraId="7CEA728A" w14:textId="77777777" w:rsidR="00985AA5" w:rsidRPr="00B93CA8" w:rsidRDefault="00985AA5" w:rsidP="00BC55A1">
            <w:r w:rsidRPr="00B93CA8">
              <w:t>рентабельность культуры, %</w:t>
            </w:r>
          </w:p>
        </w:tc>
        <w:tc>
          <w:tcPr>
            <w:tcW w:w="876" w:type="dxa"/>
            <w:noWrap/>
            <w:vAlign w:val="center"/>
          </w:tcPr>
          <w:p w14:paraId="49391A5C" w14:textId="77777777" w:rsidR="00985AA5" w:rsidRPr="00B93CA8" w:rsidRDefault="00985AA5" w:rsidP="00BC55A1">
            <w:pPr>
              <w:jc w:val="center"/>
            </w:pPr>
            <w:r w:rsidRPr="00B93CA8">
              <w:t>17,6</w:t>
            </w:r>
          </w:p>
        </w:tc>
        <w:tc>
          <w:tcPr>
            <w:tcW w:w="876" w:type="dxa"/>
            <w:noWrap/>
            <w:vAlign w:val="center"/>
          </w:tcPr>
          <w:p w14:paraId="2EB50993" w14:textId="77777777" w:rsidR="00985AA5" w:rsidRPr="00B93CA8" w:rsidRDefault="00985AA5" w:rsidP="00BC55A1">
            <w:pPr>
              <w:jc w:val="center"/>
            </w:pPr>
            <w:r w:rsidRPr="00B93CA8">
              <w:t>21,8</w:t>
            </w:r>
          </w:p>
        </w:tc>
        <w:tc>
          <w:tcPr>
            <w:tcW w:w="996" w:type="dxa"/>
            <w:noWrap/>
            <w:vAlign w:val="center"/>
          </w:tcPr>
          <w:p w14:paraId="5D1D7C84" w14:textId="77777777" w:rsidR="00985AA5" w:rsidRPr="00B93CA8" w:rsidRDefault="00985AA5" w:rsidP="00BC55A1">
            <w:pPr>
              <w:jc w:val="center"/>
            </w:pPr>
            <w:r w:rsidRPr="00B93CA8">
              <w:t>22,3</w:t>
            </w:r>
          </w:p>
        </w:tc>
        <w:tc>
          <w:tcPr>
            <w:tcW w:w="996" w:type="dxa"/>
            <w:vAlign w:val="center"/>
          </w:tcPr>
          <w:p w14:paraId="696EA461" w14:textId="77777777" w:rsidR="00985AA5" w:rsidRPr="00B93CA8" w:rsidRDefault="00985AA5" w:rsidP="00BC55A1">
            <w:pPr>
              <w:jc w:val="center"/>
            </w:pPr>
            <w:r w:rsidRPr="00B93CA8">
              <w:t>24,5</w:t>
            </w:r>
          </w:p>
        </w:tc>
        <w:tc>
          <w:tcPr>
            <w:tcW w:w="996" w:type="dxa"/>
            <w:vAlign w:val="center"/>
          </w:tcPr>
          <w:p w14:paraId="54A50C48" w14:textId="77777777" w:rsidR="00985AA5" w:rsidRPr="00B93CA8" w:rsidRDefault="00985AA5" w:rsidP="00BC55A1">
            <w:pPr>
              <w:jc w:val="center"/>
            </w:pPr>
            <w:r w:rsidRPr="00B93CA8">
              <w:t>23,3</w:t>
            </w:r>
          </w:p>
        </w:tc>
        <w:tc>
          <w:tcPr>
            <w:tcW w:w="996" w:type="dxa"/>
            <w:vAlign w:val="center"/>
          </w:tcPr>
          <w:p w14:paraId="5AD50756" w14:textId="77777777" w:rsidR="00985AA5" w:rsidRPr="00B93CA8" w:rsidRDefault="00985AA5" w:rsidP="00BC55A1">
            <w:pPr>
              <w:jc w:val="center"/>
            </w:pPr>
            <w:r w:rsidRPr="00B93CA8">
              <w:t>20,1</w:t>
            </w:r>
          </w:p>
        </w:tc>
        <w:tc>
          <w:tcPr>
            <w:tcW w:w="1157" w:type="dxa"/>
            <w:noWrap/>
            <w:vAlign w:val="center"/>
          </w:tcPr>
          <w:p w14:paraId="39875EA3" w14:textId="77911FC1" w:rsidR="00985AA5" w:rsidRPr="00B93CA8" w:rsidRDefault="00B509E5" w:rsidP="00BC55A1">
            <w:pPr>
              <w:jc w:val="center"/>
            </w:pPr>
            <w:r w:rsidRPr="00B93CA8">
              <w:t>-</w:t>
            </w:r>
          </w:p>
        </w:tc>
      </w:tr>
      <w:tr w:rsidR="00B93CA8" w:rsidRPr="00B93CA8" w14:paraId="1675216E" w14:textId="77777777" w:rsidTr="008645DC">
        <w:trPr>
          <w:trHeight w:val="300"/>
        </w:trPr>
        <w:tc>
          <w:tcPr>
            <w:tcW w:w="9252" w:type="dxa"/>
            <w:gridSpan w:val="8"/>
            <w:vAlign w:val="center"/>
            <w:hideMark/>
          </w:tcPr>
          <w:p w14:paraId="5A900CBB" w14:textId="77777777" w:rsidR="008645DC" w:rsidRPr="00B93CA8" w:rsidRDefault="008645DC" w:rsidP="00BC55A1">
            <w:pPr>
              <w:jc w:val="center"/>
            </w:pPr>
            <w:r w:rsidRPr="00B93CA8">
              <w:t>подсолнечник</w:t>
            </w:r>
          </w:p>
          <w:p w14:paraId="32DAFEFE" w14:textId="63453673" w:rsidR="008645DC" w:rsidRPr="00B93CA8" w:rsidRDefault="008645DC" w:rsidP="00BC55A1">
            <w:pPr>
              <w:jc w:val="center"/>
            </w:pPr>
          </w:p>
        </w:tc>
      </w:tr>
      <w:tr w:rsidR="00B93CA8" w:rsidRPr="00B93CA8" w14:paraId="331AF35C" w14:textId="77777777" w:rsidTr="008645DC">
        <w:trPr>
          <w:trHeight w:val="300"/>
        </w:trPr>
        <w:tc>
          <w:tcPr>
            <w:tcW w:w="2359" w:type="dxa"/>
            <w:vAlign w:val="center"/>
            <w:hideMark/>
          </w:tcPr>
          <w:p w14:paraId="62C6DF90" w14:textId="77777777" w:rsidR="00985AA5" w:rsidRPr="00B93CA8" w:rsidRDefault="00985AA5" w:rsidP="00BC55A1">
            <w:r w:rsidRPr="00B93CA8">
              <w:t>прибыль, руб. за 1 ц</w:t>
            </w:r>
          </w:p>
        </w:tc>
        <w:tc>
          <w:tcPr>
            <w:tcW w:w="876" w:type="dxa"/>
            <w:noWrap/>
            <w:vAlign w:val="center"/>
          </w:tcPr>
          <w:p w14:paraId="027B8430" w14:textId="77777777" w:rsidR="00985AA5" w:rsidRPr="00B93CA8" w:rsidRDefault="00985AA5" w:rsidP="00BC55A1">
            <w:pPr>
              <w:jc w:val="center"/>
            </w:pPr>
            <w:r w:rsidRPr="00B93CA8">
              <w:t>32,2</w:t>
            </w:r>
          </w:p>
        </w:tc>
        <w:tc>
          <w:tcPr>
            <w:tcW w:w="876" w:type="dxa"/>
            <w:noWrap/>
            <w:vAlign w:val="center"/>
          </w:tcPr>
          <w:p w14:paraId="578AD5FD" w14:textId="77777777" w:rsidR="00985AA5" w:rsidRPr="00B93CA8" w:rsidRDefault="00985AA5" w:rsidP="00BC55A1">
            <w:pPr>
              <w:jc w:val="center"/>
            </w:pPr>
            <w:r w:rsidRPr="00B93CA8">
              <w:t>322,2</w:t>
            </w:r>
          </w:p>
        </w:tc>
        <w:tc>
          <w:tcPr>
            <w:tcW w:w="996" w:type="dxa"/>
            <w:noWrap/>
            <w:vAlign w:val="center"/>
          </w:tcPr>
          <w:p w14:paraId="262E9A8A" w14:textId="77777777" w:rsidR="00985AA5" w:rsidRPr="00B93CA8" w:rsidRDefault="00985AA5" w:rsidP="00BC55A1">
            <w:pPr>
              <w:jc w:val="center"/>
            </w:pPr>
            <w:r w:rsidRPr="00B93CA8">
              <w:t>869,8</w:t>
            </w:r>
          </w:p>
        </w:tc>
        <w:tc>
          <w:tcPr>
            <w:tcW w:w="996" w:type="dxa"/>
            <w:vAlign w:val="center"/>
          </w:tcPr>
          <w:p w14:paraId="069367CA" w14:textId="77777777" w:rsidR="00985AA5" w:rsidRPr="00B93CA8" w:rsidRDefault="00985AA5" w:rsidP="00BC55A1">
            <w:pPr>
              <w:jc w:val="center"/>
            </w:pPr>
            <w:r w:rsidRPr="00B93CA8">
              <w:t>690,0</w:t>
            </w:r>
          </w:p>
        </w:tc>
        <w:tc>
          <w:tcPr>
            <w:tcW w:w="996" w:type="dxa"/>
            <w:vAlign w:val="center"/>
          </w:tcPr>
          <w:p w14:paraId="60016581" w14:textId="77777777" w:rsidR="00985AA5" w:rsidRPr="00B93CA8" w:rsidRDefault="00985AA5" w:rsidP="00BC55A1">
            <w:pPr>
              <w:jc w:val="center"/>
            </w:pPr>
            <w:r w:rsidRPr="00B93CA8">
              <w:t>684,0</w:t>
            </w:r>
          </w:p>
        </w:tc>
        <w:tc>
          <w:tcPr>
            <w:tcW w:w="996" w:type="dxa"/>
            <w:vAlign w:val="center"/>
          </w:tcPr>
          <w:p w14:paraId="309FFDC0" w14:textId="77777777" w:rsidR="00985AA5" w:rsidRPr="00B93CA8" w:rsidRDefault="00985AA5" w:rsidP="00BC55A1">
            <w:pPr>
              <w:jc w:val="center"/>
            </w:pPr>
            <w:r w:rsidRPr="00B93CA8">
              <w:t>693,4</w:t>
            </w:r>
          </w:p>
        </w:tc>
        <w:tc>
          <w:tcPr>
            <w:tcW w:w="1157" w:type="dxa"/>
            <w:noWrap/>
            <w:vAlign w:val="center"/>
          </w:tcPr>
          <w:p w14:paraId="04D67A35" w14:textId="74CA05D2" w:rsidR="00985AA5" w:rsidRPr="00B93CA8" w:rsidRDefault="008A51A0" w:rsidP="00BC55A1">
            <w:pPr>
              <w:jc w:val="center"/>
            </w:pPr>
            <w:r w:rsidRPr="00B93CA8">
              <w:t>в 21 раз</w:t>
            </w:r>
          </w:p>
        </w:tc>
      </w:tr>
      <w:tr w:rsidR="00B93CA8" w:rsidRPr="00B93CA8" w14:paraId="1915F95A" w14:textId="77777777" w:rsidTr="008645DC">
        <w:trPr>
          <w:trHeight w:val="300"/>
        </w:trPr>
        <w:tc>
          <w:tcPr>
            <w:tcW w:w="2359" w:type="dxa"/>
            <w:vAlign w:val="center"/>
            <w:hideMark/>
          </w:tcPr>
          <w:p w14:paraId="2BF6DB6D" w14:textId="7F6AC2CB" w:rsidR="00985AA5" w:rsidRPr="00B93CA8" w:rsidRDefault="00985AA5" w:rsidP="00BC55A1">
            <w:r w:rsidRPr="00B93CA8">
              <w:t>прибыль, руб. с 1 га</w:t>
            </w:r>
          </w:p>
        </w:tc>
        <w:tc>
          <w:tcPr>
            <w:tcW w:w="876" w:type="dxa"/>
            <w:noWrap/>
            <w:vAlign w:val="center"/>
          </w:tcPr>
          <w:p w14:paraId="384CB79E" w14:textId="77777777" w:rsidR="00985AA5" w:rsidRPr="00B93CA8" w:rsidRDefault="00985AA5" w:rsidP="00BC55A1">
            <w:pPr>
              <w:jc w:val="center"/>
            </w:pPr>
            <w:r w:rsidRPr="00B93CA8">
              <w:t>595,7</w:t>
            </w:r>
          </w:p>
        </w:tc>
        <w:tc>
          <w:tcPr>
            <w:tcW w:w="876" w:type="dxa"/>
            <w:noWrap/>
            <w:vAlign w:val="center"/>
          </w:tcPr>
          <w:p w14:paraId="722D0C20" w14:textId="77777777" w:rsidR="00985AA5" w:rsidRPr="00B93CA8" w:rsidRDefault="00985AA5" w:rsidP="00BC55A1">
            <w:pPr>
              <w:jc w:val="center"/>
            </w:pPr>
            <w:r w:rsidRPr="00B93CA8">
              <w:t>5992,9</w:t>
            </w:r>
          </w:p>
        </w:tc>
        <w:tc>
          <w:tcPr>
            <w:tcW w:w="996" w:type="dxa"/>
            <w:noWrap/>
            <w:vAlign w:val="center"/>
          </w:tcPr>
          <w:p w14:paraId="7C7AB345" w14:textId="77777777" w:rsidR="00985AA5" w:rsidRPr="00B93CA8" w:rsidRDefault="00985AA5" w:rsidP="00BC55A1">
            <w:pPr>
              <w:jc w:val="center"/>
            </w:pPr>
            <w:r w:rsidRPr="00B93CA8">
              <w:t>19396,5</w:t>
            </w:r>
          </w:p>
        </w:tc>
        <w:tc>
          <w:tcPr>
            <w:tcW w:w="996" w:type="dxa"/>
            <w:vAlign w:val="center"/>
          </w:tcPr>
          <w:p w14:paraId="15535CC5" w14:textId="77777777" w:rsidR="00985AA5" w:rsidRPr="00B93CA8" w:rsidRDefault="00985AA5" w:rsidP="00BC55A1">
            <w:pPr>
              <w:jc w:val="center"/>
            </w:pPr>
            <w:r w:rsidRPr="00B93CA8">
              <w:t>16974,0</w:t>
            </w:r>
          </w:p>
        </w:tc>
        <w:tc>
          <w:tcPr>
            <w:tcW w:w="996" w:type="dxa"/>
            <w:vAlign w:val="center"/>
          </w:tcPr>
          <w:p w14:paraId="3A1A9DDA" w14:textId="77777777" w:rsidR="00985AA5" w:rsidRPr="00B93CA8" w:rsidRDefault="00985AA5" w:rsidP="00BC55A1">
            <w:pPr>
              <w:jc w:val="center"/>
            </w:pPr>
            <w:r w:rsidRPr="00B93CA8">
              <w:t>15595,2</w:t>
            </w:r>
          </w:p>
        </w:tc>
        <w:tc>
          <w:tcPr>
            <w:tcW w:w="996" w:type="dxa"/>
            <w:vAlign w:val="center"/>
          </w:tcPr>
          <w:p w14:paraId="2A267516" w14:textId="77777777" w:rsidR="00985AA5" w:rsidRPr="00B93CA8" w:rsidRDefault="00985AA5" w:rsidP="00BC55A1">
            <w:pPr>
              <w:jc w:val="center"/>
            </w:pPr>
            <w:r w:rsidRPr="00B93CA8">
              <w:t>16780,3</w:t>
            </w:r>
          </w:p>
        </w:tc>
        <w:tc>
          <w:tcPr>
            <w:tcW w:w="1157" w:type="dxa"/>
            <w:noWrap/>
            <w:vAlign w:val="center"/>
          </w:tcPr>
          <w:p w14:paraId="20668C02" w14:textId="36943882" w:rsidR="00985AA5" w:rsidRPr="00B93CA8" w:rsidRDefault="008A51A0" w:rsidP="00BC55A1">
            <w:pPr>
              <w:jc w:val="center"/>
            </w:pPr>
            <w:r w:rsidRPr="00B93CA8">
              <w:t>в 28,7 раз</w:t>
            </w:r>
          </w:p>
        </w:tc>
      </w:tr>
      <w:tr w:rsidR="00B93CA8" w:rsidRPr="00B93CA8" w14:paraId="56C1364D" w14:textId="77777777" w:rsidTr="008645DC">
        <w:trPr>
          <w:trHeight w:val="315"/>
        </w:trPr>
        <w:tc>
          <w:tcPr>
            <w:tcW w:w="2359" w:type="dxa"/>
            <w:vAlign w:val="center"/>
            <w:hideMark/>
          </w:tcPr>
          <w:p w14:paraId="7B0BB640" w14:textId="77777777" w:rsidR="00985AA5" w:rsidRPr="00B93CA8" w:rsidRDefault="00985AA5" w:rsidP="00BC55A1">
            <w:r w:rsidRPr="00B93CA8">
              <w:t>рентабельность культуры, %</w:t>
            </w:r>
          </w:p>
        </w:tc>
        <w:tc>
          <w:tcPr>
            <w:tcW w:w="876" w:type="dxa"/>
            <w:noWrap/>
            <w:vAlign w:val="center"/>
          </w:tcPr>
          <w:p w14:paraId="0B5BBD2C" w14:textId="77777777" w:rsidR="00985AA5" w:rsidRPr="00B93CA8" w:rsidRDefault="00985AA5" w:rsidP="00BC55A1">
            <w:pPr>
              <w:jc w:val="center"/>
            </w:pPr>
            <w:r w:rsidRPr="00B93CA8">
              <w:t>7,2</w:t>
            </w:r>
          </w:p>
        </w:tc>
        <w:tc>
          <w:tcPr>
            <w:tcW w:w="876" w:type="dxa"/>
            <w:noWrap/>
            <w:vAlign w:val="center"/>
          </w:tcPr>
          <w:p w14:paraId="597507A4" w14:textId="77777777" w:rsidR="00985AA5" w:rsidRPr="00B93CA8" w:rsidRDefault="00985AA5" w:rsidP="00BC55A1">
            <w:pPr>
              <w:jc w:val="center"/>
            </w:pPr>
            <w:r w:rsidRPr="00B93CA8">
              <w:t>41,2</w:t>
            </w:r>
          </w:p>
        </w:tc>
        <w:tc>
          <w:tcPr>
            <w:tcW w:w="996" w:type="dxa"/>
            <w:noWrap/>
            <w:vAlign w:val="center"/>
          </w:tcPr>
          <w:p w14:paraId="04E64031" w14:textId="77777777" w:rsidR="00985AA5" w:rsidRPr="00B93CA8" w:rsidRDefault="00985AA5" w:rsidP="00BC55A1">
            <w:pPr>
              <w:jc w:val="center"/>
            </w:pPr>
            <w:r w:rsidRPr="00B93CA8">
              <w:t>64,4</w:t>
            </w:r>
          </w:p>
        </w:tc>
        <w:tc>
          <w:tcPr>
            <w:tcW w:w="996" w:type="dxa"/>
            <w:vAlign w:val="center"/>
          </w:tcPr>
          <w:p w14:paraId="43D2FC27" w14:textId="77777777" w:rsidR="00985AA5" w:rsidRPr="00B93CA8" w:rsidRDefault="00985AA5" w:rsidP="00BC55A1">
            <w:pPr>
              <w:jc w:val="center"/>
            </w:pPr>
            <w:r w:rsidRPr="00B93CA8">
              <w:t>43,9</w:t>
            </w:r>
          </w:p>
        </w:tc>
        <w:tc>
          <w:tcPr>
            <w:tcW w:w="996" w:type="dxa"/>
            <w:vAlign w:val="center"/>
          </w:tcPr>
          <w:p w14:paraId="10203FBC" w14:textId="77777777" w:rsidR="00985AA5" w:rsidRPr="00B93CA8" w:rsidRDefault="00985AA5" w:rsidP="00BC55A1">
            <w:pPr>
              <w:jc w:val="center"/>
            </w:pPr>
            <w:r w:rsidRPr="00B93CA8">
              <w:t>41,0</w:t>
            </w:r>
          </w:p>
        </w:tc>
        <w:tc>
          <w:tcPr>
            <w:tcW w:w="996" w:type="dxa"/>
            <w:vAlign w:val="center"/>
          </w:tcPr>
          <w:p w14:paraId="4039C16D" w14:textId="77777777" w:rsidR="00985AA5" w:rsidRPr="00B93CA8" w:rsidRDefault="00985AA5" w:rsidP="00BC55A1">
            <w:pPr>
              <w:jc w:val="center"/>
            </w:pPr>
            <w:r w:rsidRPr="00B93CA8">
              <w:t>40,7</w:t>
            </w:r>
          </w:p>
        </w:tc>
        <w:tc>
          <w:tcPr>
            <w:tcW w:w="1157" w:type="dxa"/>
            <w:noWrap/>
            <w:vAlign w:val="center"/>
          </w:tcPr>
          <w:p w14:paraId="02BE39EF" w14:textId="55BA846B" w:rsidR="00985AA5" w:rsidRPr="00B93CA8" w:rsidRDefault="00B509E5" w:rsidP="00BC55A1">
            <w:pPr>
              <w:jc w:val="center"/>
            </w:pPr>
            <w:r w:rsidRPr="00B93CA8">
              <w:t>-</w:t>
            </w:r>
          </w:p>
        </w:tc>
      </w:tr>
      <w:tr w:rsidR="00B93CA8" w:rsidRPr="00B93CA8" w14:paraId="3B2FD786" w14:textId="77777777" w:rsidTr="008645DC">
        <w:trPr>
          <w:trHeight w:val="300"/>
        </w:trPr>
        <w:tc>
          <w:tcPr>
            <w:tcW w:w="9252" w:type="dxa"/>
            <w:gridSpan w:val="8"/>
            <w:vAlign w:val="center"/>
            <w:hideMark/>
          </w:tcPr>
          <w:p w14:paraId="317045BB" w14:textId="4B1DF8E2" w:rsidR="008645DC" w:rsidRPr="00B93CA8" w:rsidRDefault="008645DC" w:rsidP="00BC55A1">
            <w:pPr>
              <w:jc w:val="center"/>
            </w:pPr>
            <w:r w:rsidRPr="00B93CA8">
              <w:t>овощи открытого грунта</w:t>
            </w:r>
          </w:p>
        </w:tc>
      </w:tr>
      <w:tr w:rsidR="00B93CA8" w:rsidRPr="00B93CA8" w14:paraId="3D70FB4F" w14:textId="77777777" w:rsidTr="008645DC">
        <w:trPr>
          <w:trHeight w:val="300"/>
        </w:trPr>
        <w:tc>
          <w:tcPr>
            <w:tcW w:w="2359" w:type="dxa"/>
            <w:vAlign w:val="center"/>
            <w:hideMark/>
          </w:tcPr>
          <w:p w14:paraId="3DEDA22B" w14:textId="77777777" w:rsidR="00985AA5" w:rsidRPr="00B93CA8" w:rsidRDefault="00985AA5" w:rsidP="00BC55A1">
            <w:r w:rsidRPr="00B93CA8">
              <w:t>прибыль, руб. за 1 ц</w:t>
            </w:r>
          </w:p>
        </w:tc>
        <w:tc>
          <w:tcPr>
            <w:tcW w:w="876" w:type="dxa"/>
            <w:noWrap/>
            <w:vAlign w:val="center"/>
          </w:tcPr>
          <w:p w14:paraId="60732BC1" w14:textId="77777777" w:rsidR="00985AA5" w:rsidRPr="00B93CA8" w:rsidRDefault="00985AA5" w:rsidP="00BC55A1">
            <w:pPr>
              <w:jc w:val="center"/>
            </w:pPr>
            <w:r w:rsidRPr="00B93CA8">
              <w:t>14,7</w:t>
            </w:r>
          </w:p>
        </w:tc>
        <w:tc>
          <w:tcPr>
            <w:tcW w:w="876" w:type="dxa"/>
            <w:noWrap/>
            <w:vAlign w:val="center"/>
          </w:tcPr>
          <w:p w14:paraId="3D6266AD" w14:textId="77777777" w:rsidR="00985AA5" w:rsidRPr="00B93CA8" w:rsidRDefault="00985AA5" w:rsidP="00BC55A1">
            <w:pPr>
              <w:jc w:val="center"/>
            </w:pPr>
            <w:r w:rsidRPr="00B93CA8">
              <w:t>50,3</w:t>
            </w:r>
          </w:p>
        </w:tc>
        <w:tc>
          <w:tcPr>
            <w:tcW w:w="996" w:type="dxa"/>
            <w:noWrap/>
            <w:vAlign w:val="center"/>
          </w:tcPr>
          <w:p w14:paraId="0A11160B" w14:textId="77777777" w:rsidR="00985AA5" w:rsidRPr="00B93CA8" w:rsidRDefault="00985AA5" w:rsidP="00BC55A1">
            <w:pPr>
              <w:jc w:val="center"/>
            </w:pPr>
            <w:r w:rsidRPr="00B93CA8">
              <w:t>281,2</w:t>
            </w:r>
          </w:p>
        </w:tc>
        <w:tc>
          <w:tcPr>
            <w:tcW w:w="996" w:type="dxa"/>
            <w:vAlign w:val="center"/>
          </w:tcPr>
          <w:p w14:paraId="7FF81B07" w14:textId="77777777" w:rsidR="00985AA5" w:rsidRPr="00B93CA8" w:rsidRDefault="00985AA5" w:rsidP="00BC55A1">
            <w:pPr>
              <w:jc w:val="center"/>
            </w:pPr>
            <w:r w:rsidRPr="00B93CA8">
              <w:t>207,6</w:t>
            </w:r>
          </w:p>
        </w:tc>
        <w:tc>
          <w:tcPr>
            <w:tcW w:w="996" w:type="dxa"/>
            <w:vAlign w:val="center"/>
          </w:tcPr>
          <w:p w14:paraId="6C31C8F0" w14:textId="77777777" w:rsidR="00985AA5" w:rsidRPr="00B93CA8" w:rsidRDefault="00985AA5" w:rsidP="00BC55A1">
            <w:pPr>
              <w:jc w:val="center"/>
            </w:pPr>
            <w:r w:rsidRPr="00B93CA8">
              <w:t>324,6</w:t>
            </w:r>
          </w:p>
        </w:tc>
        <w:tc>
          <w:tcPr>
            <w:tcW w:w="996" w:type="dxa"/>
            <w:vAlign w:val="center"/>
          </w:tcPr>
          <w:p w14:paraId="4CF68085" w14:textId="77777777" w:rsidR="00985AA5" w:rsidRPr="00B93CA8" w:rsidRDefault="00985AA5" w:rsidP="00BC55A1">
            <w:pPr>
              <w:jc w:val="center"/>
            </w:pPr>
            <w:r w:rsidRPr="00B93CA8">
              <w:t>301,0</w:t>
            </w:r>
          </w:p>
        </w:tc>
        <w:tc>
          <w:tcPr>
            <w:tcW w:w="1157" w:type="dxa"/>
            <w:noWrap/>
            <w:vAlign w:val="center"/>
          </w:tcPr>
          <w:p w14:paraId="27AD465C" w14:textId="599082A5" w:rsidR="00985AA5" w:rsidRPr="00B93CA8" w:rsidRDefault="008A51A0" w:rsidP="00BC55A1">
            <w:pPr>
              <w:jc w:val="center"/>
            </w:pPr>
            <w:r w:rsidRPr="00B93CA8">
              <w:t>в 20,5 раза</w:t>
            </w:r>
          </w:p>
        </w:tc>
      </w:tr>
      <w:tr w:rsidR="00B93CA8" w:rsidRPr="00B93CA8" w14:paraId="34361A73" w14:textId="77777777" w:rsidTr="008645DC">
        <w:trPr>
          <w:trHeight w:val="300"/>
        </w:trPr>
        <w:tc>
          <w:tcPr>
            <w:tcW w:w="2359" w:type="dxa"/>
            <w:vAlign w:val="center"/>
            <w:hideMark/>
          </w:tcPr>
          <w:p w14:paraId="3265CEE8" w14:textId="30DD9AC3" w:rsidR="00985AA5" w:rsidRPr="00B93CA8" w:rsidRDefault="00985AA5" w:rsidP="00BC55A1">
            <w:r w:rsidRPr="00B93CA8">
              <w:t>прибыль, руб. с 1 га</w:t>
            </w:r>
          </w:p>
        </w:tc>
        <w:tc>
          <w:tcPr>
            <w:tcW w:w="876" w:type="dxa"/>
            <w:noWrap/>
            <w:vAlign w:val="center"/>
          </w:tcPr>
          <w:p w14:paraId="06BF5F85" w14:textId="77777777" w:rsidR="00985AA5" w:rsidRPr="00B93CA8" w:rsidRDefault="00985AA5" w:rsidP="00BC55A1">
            <w:pPr>
              <w:jc w:val="center"/>
            </w:pPr>
            <w:r w:rsidRPr="00B93CA8">
              <w:t>945,2</w:t>
            </w:r>
          </w:p>
        </w:tc>
        <w:tc>
          <w:tcPr>
            <w:tcW w:w="876" w:type="dxa"/>
            <w:noWrap/>
            <w:vAlign w:val="center"/>
          </w:tcPr>
          <w:p w14:paraId="76C01E7F" w14:textId="77777777" w:rsidR="00985AA5" w:rsidRPr="00B93CA8" w:rsidRDefault="00985AA5" w:rsidP="00BC55A1">
            <w:pPr>
              <w:jc w:val="center"/>
            </w:pPr>
            <w:r w:rsidRPr="00B93CA8">
              <w:t>4723,2</w:t>
            </w:r>
          </w:p>
        </w:tc>
        <w:tc>
          <w:tcPr>
            <w:tcW w:w="996" w:type="dxa"/>
            <w:noWrap/>
            <w:vAlign w:val="center"/>
          </w:tcPr>
          <w:p w14:paraId="3A47C534" w14:textId="77777777" w:rsidR="00985AA5" w:rsidRPr="00B93CA8" w:rsidRDefault="00985AA5" w:rsidP="00BC55A1">
            <w:pPr>
              <w:jc w:val="center"/>
            </w:pPr>
            <w:r w:rsidRPr="00B93CA8">
              <w:t>42151,9</w:t>
            </w:r>
          </w:p>
        </w:tc>
        <w:tc>
          <w:tcPr>
            <w:tcW w:w="996" w:type="dxa"/>
            <w:vAlign w:val="center"/>
          </w:tcPr>
          <w:p w14:paraId="71C7D572" w14:textId="77777777" w:rsidR="00985AA5" w:rsidRPr="00B93CA8" w:rsidRDefault="00985AA5" w:rsidP="00BC55A1">
            <w:pPr>
              <w:jc w:val="center"/>
            </w:pPr>
            <w:r w:rsidRPr="00B93CA8">
              <w:t>25742,4</w:t>
            </w:r>
          </w:p>
        </w:tc>
        <w:tc>
          <w:tcPr>
            <w:tcW w:w="996" w:type="dxa"/>
            <w:vAlign w:val="center"/>
          </w:tcPr>
          <w:p w14:paraId="1A547DF6" w14:textId="77777777" w:rsidR="00985AA5" w:rsidRPr="00B93CA8" w:rsidRDefault="00985AA5" w:rsidP="00BC55A1">
            <w:pPr>
              <w:jc w:val="center"/>
            </w:pPr>
            <w:r w:rsidRPr="00B93CA8">
              <w:t>40412,7</w:t>
            </w:r>
          </w:p>
        </w:tc>
        <w:tc>
          <w:tcPr>
            <w:tcW w:w="996" w:type="dxa"/>
            <w:vAlign w:val="center"/>
          </w:tcPr>
          <w:p w14:paraId="36711079" w14:textId="77777777" w:rsidR="00985AA5" w:rsidRPr="00B93CA8" w:rsidRDefault="00985AA5" w:rsidP="00BC55A1">
            <w:pPr>
              <w:jc w:val="center"/>
            </w:pPr>
            <w:r w:rsidRPr="00B93CA8">
              <w:t>37504,6</w:t>
            </w:r>
          </w:p>
        </w:tc>
        <w:tc>
          <w:tcPr>
            <w:tcW w:w="1157" w:type="dxa"/>
            <w:noWrap/>
            <w:vAlign w:val="center"/>
          </w:tcPr>
          <w:p w14:paraId="2A91BE16" w14:textId="72C329F4" w:rsidR="00985AA5" w:rsidRPr="00B93CA8" w:rsidRDefault="008A51A0" w:rsidP="00BC55A1">
            <w:pPr>
              <w:jc w:val="center"/>
            </w:pPr>
            <w:r w:rsidRPr="00B93CA8">
              <w:t>в 39,7 раз</w:t>
            </w:r>
          </w:p>
        </w:tc>
      </w:tr>
      <w:tr w:rsidR="00B93CA8" w:rsidRPr="00B93CA8" w14:paraId="0609DE01" w14:textId="77777777" w:rsidTr="008645DC">
        <w:trPr>
          <w:trHeight w:val="315"/>
        </w:trPr>
        <w:tc>
          <w:tcPr>
            <w:tcW w:w="2359" w:type="dxa"/>
            <w:vAlign w:val="center"/>
            <w:hideMark/>
          </w:tcPr>
          <w:p w14:paraId="1AA17A0F" w14:textId="77777777" w:rsidR="00985AA5" w:rsidRPr="00B93CA8" w:rsidRDefault="00985AA5" w:rsidP="00BC55A1">
            <w:r w:rsidRPr="00B93CA8">
              <w:t>рентабельность культуры, %</w:t>
            </w:r>
          </w:p>
        </w:tc>
        <w:tc>
          <w:tcPr>
            <w:tcW w:w="876" w:type="dxa"/>
            <w:noWrap/>
            <w:vAlign w:val="center"/>
          </w:tcPr>
          <w:p w14:paraId="3FD4417B" w14:textId="77777777" w:rsidR="00985AA5" w:rsidRPr="00B93CA8" w:rsidRDefault="00985AA5" w:rsidP="00BC55A1">
            <w:pPr>
              <w:jc w:val="center"/>
            </w:pPr>
            <w:r w:rsidRPr="00B93CA8">
              <w:t>3,4</w:t>
            </w:r>
          </w:p>
        </w:tc>
        <w:tc>
          <w:tcPr>
            <w:tcW w:w="876" w:type="dxa"/>
            <w:noWrap/>
            <w:vAlign w:val="center"/>
          </w:tcPr>
          <w:p w14:paraId="4CE0CFB8" w14:textId="77777777" w:rsidR="00985AA5" w:rsidRPr="00B93CA8" w:rsidRDefault="00985AA5" w:rsidP="00BC55A1">
            <w:pPr>
              <w:jc w:val="center"/>
            </w:pPr>
            <w:r w:rsidRPr="00B93CA8">
              <w:t>6,9</w:t>
            </w:r>
          </w:p>
        </w:tc>
        <w:tc>
          <w:tcPr>
            <w:tcW w:w="996" w:type="dxa"/>
            <w:noWrap/>
            <w:vAlign w:val="center"/>
          </w:tcPr>
          <w:p w14:paraId="6CF4CC48" w14:textId="77777777" w:rsidR="00985AA5" w:rsidRPr="00B93CA8" w:rsidRDefault="00985AA5" w:rsidP="00BC55A1">
            <w:pPr>
              <w:jc w:val="center"/>
            </w:pPr>
            <w:r w:rsidRPr="00B93CA8">
              <w:t>22,9</w:t>
            </w:r>
          </w:p>
        </w:tc>
        <w:tc>
          <w:tcPr>
            <w:tcW w:w="996" w:type="dxa"/>
            <w:vAlign w:val="center"/>
          </w:tcPr>
          <w:p w14:paraId="312B5CB2" w14:textId="77777777" w:rsidR="00985AA5" w:rsidRPr="00B93CA8" w:rsidRDefault="00985AA5" w:rsidP="00BC55A1">
            <w:pPr>
              <w:jc w:val="center"/>
            </w:pPr>
            <w:r w:rsidRPr="00B93CA8">
              <w:t>14,8</w:t>
            </w:r>
          </w:p>
        </w:tc>
        <w:tc>
          <w:tcPr>
            <w:tcW w:w="996" w:type="dxa"/>
            <w:vAlign w:val="center"/>
          </w:tcPr>
          <w:p w14:paraId="678FD428" w14:textId="77777777" w:rsidR="00985AA5" w:rsidRPr="00B93CA8" w:rsidRDefault="00985AA5" w:rsidP="00BC55A1">
            <w:pPr>
              <w:jc w:val="center"/>
            </w:pPr>
            <w:r w:rsidRPr="00B93CA8">
              <w:t>22,3</w:t>
            </w:r>
          </w:p>
        </w:tc>
        <w:tc>
          <w:tcPr>
            <w:tcW w:w="996" w:type="dxa"/>
            <w:vAlign w:val="center"/>
          </w:tcPr>
          <w:p w14:paraId="13CAE4EA" w14:textId="77777777" w:rsidR="00985AA5" w:rsidRPr="00B93CA8" w:rsidRDefault="00985AA5" w:rsidP="00BC55A1">
            <w:pPr>
              <w:jc w:val="center"/>
            </w:pPr>
            <w:r w:rsidRPr="00B93CA8">
              <w:t>19,4</w:t>
            </w:r>
          </w:p>
        </w:tc>
        <w:tc>
          <w:tcPr>
            <w:tcW w:w="1157" w:type="dxa"/>
            <w:noWrap/>
            <w:vAlign w:val="center"/>
          </w:tcPr>
          <w:p w14:paraId="69BCAB70" w14:textId="3EA8E25A" w:rsidR="00985AA5" w:rsidRPr="00B93CA8" w:rsidRDefault="00B509E5" w:rsidP="00BC55A1">
            <w:pPr>
              <w:jc w:val="center"/>
            </w:pPr>
            <w:r w:rsidRPr="00B93CA8">
              <w:t>-</w:t>
            </w:r>
          </w:p>
        </w:tc>
      </w:tr>
    </w:tbl>
    <w:p w14:paraId="3640CDCA" w14:textId="511A7717" w:rsidR="001C72B8" w:rsidRPr="00B93CA8" w:rsidRDefault="00A14096" w:rsidP="00BC55A1">
      <w:pPr>
        <w:jc w:val="both"/>
        <w:rPr>
          <w:rFonts w:eastAsia="Calibri"/>
        </w:rPr>
      </w:pPr>
      <w:r w:rsidRPr="00B93CA8">
        <w:rPr>
          <w:rFonts w:eastAsia="Calibri"/>
        </w:rPr>
        <w:t xml:space="preserve">*По данным </w:t>
      </w:r>
      <w:r w:rsidR="005B63EF">
        <w:rPr>
          <w:rFonts w:eastAsia="Calibri"/>
        </w:rPr>
        <w:t>АККОР</w:t>
      </w:r>
      <w:r w:rsidRPr="00B93CA8">
        <w:rPr>
          <w:rFonts w:eastAsia="Calibri"/>
        </w:rPr>
        <w:t xml:space="preserve"> Краснодарского края</w:t>
      </w:r>
    </w:p>
    <w:p w14:paraId="618491E3" w14:textId="77777777" w:rsidR="00427BC3" w:rsidRPr="00B93CA8" w:rsidRDefault="00427BC3" w:rsidP="00BC55A1">
      <w:pPr>
        <w:jc w:val="both"/>
        <w:rPr>
          <w:rFonts w:eastAsia="Calibri"/>
        </w:rPr>
      </w:pPr>
    </w:p>
    <w:p w14:paraId="43EACBFF" w14:textId="6E16F4BF" w:rsidR="00B35F44" w:rsidRPr="00B93CA8" w:rsidRDefault="00655D68" w:rsidP="00250B09">
      <w:pPr>
        <w:spacing w:line="360" w:lineRule="auto"/>
        <w:ind w:firstLine="709"/>
        <w:contextualSpacing/>
        <w:jc w:val="both"/>
        <w:rPr>
          <w:rFonts w:eastAsia="Calibri"/>
          <w:sz w:val="28"/>
          <w:szCs w:val="28"/>
        </w:rPr>
      </w:pPr>
      <w:r w:rsidRPr="00B93CA8">
        <w:rPr>
          <w:rFonts w:eastAsia="Calibri"/>
          <w:sz w:val="28"/>
          <w:szCs w:val="28"/>
        </w:rPr>
        <w:t xml:space="preserve">В соответствии с представленными данными </w:t>
      </w:r>
      <w:r w:rsidR="00B35F44" w:rsidRPr="00B93CA8">
        <w:rPr>
          <w:rFonts w:eastAsia="Calibri"/>
          <w:sz w:val="28"/>
          <w:szCs w:val="28"/>
        </w:rPr>
        <w:t xml:space="preserve">эффективность крестьянских (фермерских) хозяйств значительно улучшилась за последние годы, но условия для работы нельзя назвать оптимальными и требуют как поддержки государства, так и значительных финансовых вложений. Парк сельскохозяйственной техники требует постоянного обновления, затраты на эти цели очень существенны. Лизинговые платежи остаются достаточно высокими для фермеров и приобретение сельскохозяйственной техники в требуемом количестве остается </w:t>
      </w:r>
      <w:r w:rsidR="00B35F44" w:rsidRPr="00B93CA8">
        <w:rPr>
          <w:rFonts w:eastAsia="Calibri"/>
          <w:sz w:val="28"/>
          <w:szCs w:val="28"/>
        </w:rPr>
        <w:lastRenderedPageBreak/>
        <w:t xml:space="preserve">невозможным. Стандартный срок возврата лизинговых платежей </w:t>
      </w:r>
      <w:r w:rsidR="00601182" w:rsidRPr="00B93CA8">
        <w:rPr>
          <w:rFonts w:eastAsia="Calibri"/>
          <w:sz w:val="28"/>
          <w:szCs w:val="28"/>
        </w:rPr>
        <w:t>5</w:t>
      </w:r>
      <w:r w:rsidR="00B35F44" w:rsidRPr="00B93CA8">
        <w:rPr>
          <w:rFonts w:eastAsia="Calibri"/>
          <w:sz w:val="28"/>
          <w:szCs w:val="28"/>
        </w:rPr>
        <w:t>-</w:t>
      </w:r>
      <w:r w:rsidR="0069002A" w:rsidRPr="00B93CA8">
        <w:rPr>
          <w:rFonts w:eastAsia="Calibri"/>
          <w:sz w:val="28"/>
          <w:szCs w:val="28"/>
        </w:rPr>
        <w:t>6</w:t>
      </w:r>
      <w:r w:rsidR="00B35F44" w:rsidRPr="00B93CA8">
        <w:rPr>
          <w:rFonts w:eastAsia="Calibri"/>
          <w:sz w:val="28"/>
          <w:szCs w:val="28"/>
        </w:rPr>
        <w:t xml:space="preserve"> лет, </w:t>
      </w:r>
      <w:r w:rsidR="0069002A" w:rsidRPr="00B93CA8">
        <w:rPr>
          <w:rFonts w:eastAsia="Calibri"/>
          <w:sz w:val="28"/>
          <w:szCs w:val="28"/>
        </w:rPr>
        <w:t xml:space="preserve">для многих хозяйств </w:t>
      </w:r>
      <w:r w:rsidR="00B35F44" w:rsidRPr="00B93CA8">
        <w:rPr>
          <w:rFonts w:eastAsia="Calibri"/>
          <w:sz w:val="28"/>
          <w:szCs w:val="28"/>
        </w:rPr>
        <w:t>ежемесячный платеж очень высокий</w:t>
      </w:r>
      <w:r w:rsidR="0069002A" w:rsidRPr="00B93CA8">
        <w:rPr>
          <w:rFonts w:eastAsia="Calibri"/>
          <w:sz w:val="28"/>
          <w:szCs w:val="28"/>
        </w:rPr>
        <w:t>, который они не могут себе экономически позволить</w:t>
      </w:r>
      <w:r w:rsidR="004A220E" w:rsidRPr="00B93CA8">
        <w:rPr>
          <w:rFonts w:eastAsia="Calibri"/>
          <w:sz w:val="28"/>
          <w:szCs w:val="28"/>
        </w:rPr>
        <w:t xml:space="preserve"> [6]</w:t>
      </w:r>
      <w:r w:rsidR="0069002A" w:rsidRPr="00B93CA8">
        <w:rPr>
          <w:rFonts w:eastAsia="Calibri"/>
          <w:sz w:val="28"/>
          <w:szCs w:val="28"/>
        </w:rPr>
        <w:t>.</w:t>
      </w:r>
    </w:p>
    <w:p w14:paraId="21A0D0E7" w14:textId="78F64DE0" w:rsidR="00B35F44" w:rsidRPr="00B93CA8" w:rsidRDefault="00B35F44" w:rsidP="00250B09">
      <w:pPr>
        <w:spacing w:line="360" w:lineRule="auto"/>
        <w:ind w:firstLine="709"/>
        <w:contextualSpacing/>
        <w:jc w:val="both"/>
        <w:rPr>
          <w:rFonts w:eastAsia="Calibri"/>
          <w:sz w:val="28"/>
          <w:szCs w:val="28"/>
        </w:rPr>
      </w:pPr>
      <w:r w:rsidRPr="00B93CA8">
        <w:rPr>
          <w:rFonts w:eastAsia="Calibri"/>
          <w:sz w:val="28"/>
          <w:szCs w:val="28"/>
        </w:rPr>
        <w:t xml:space="preserve">Возможность покупки сельскохозяйственной техники </w:t>
      </w:r>
      <w:r w:rsidR="00CE2E04" w:rsidRPr="00B93CA8">
        <w:rPr>
          <w:rFonts w:eastAsia="Calibri"/>
          <w:sz w:val="28"/>
          <w:szCs w:val="28"/>
        </w:rPr>
        <w:t>за кредитные средства,</w:t>
      </w:r>
      <w:r w:rsidRPr="00B93CA8">
        <w:rPr>
          <w:rFonts w:eastAsia="Calibri"/>
          <w:sz w:val="28"/>
          <w:szCs w:val="28"/>
        </w:rPr>
        <w:t xml:space="preserve"> взятые в банке, например по </w:t>
      </w:r>
      <w:r w:rsidR="0069002A" w:rsidRPr="00B93CA8">
        <w:rPr>
          <w:rFonts w:eastAsia="Calibri"/>
          <w:sz w:val="28"/>
          <w:szCs w:val="28"/>
        </w:rPr>
        <w:t>инвестиционному</w:t>
      </w:r>
      <w:r w:rsidRPr="00B93CA8">
        <w:rPr>
          <w:rFonts w:eastAsia="Calibri"/>
          <w:sz w:val="28"/>
          <w:szCs w:val="28"/>
        </w:rPr>
        <w:t xml:space="preserve"> кредиту, на более длительный срок</w:t>
      </w:r>
      <w:r w:rsidR="0069002A" w:rsidRPr="00B93CA8">
        <w:rPr>
          <w:rFonts w:eastAsia="Calibri"/>
          <w:sz w:val="28"/>
          <w:szCs w:val="28"/>
        </w:rPr>
        <w:t xml:space="preserve"> –</w:t>
      </w:r>
      <w:r w:rsidRPr="00B93CA8">
        <w:rPr>
          <w:rFonts w:eastAsia="Calibri"/>
          <w:sz w:val="28"/>
          <w:szCs w:val="28"/>
        </w:rPr>
        <w:t xml:space="preserve"> свыше 10 лет</w:t>
      </w:r>
      <w:r w:rsidR="0069002A" w:rsidRPr="00B93CA8">
        <w:rPr>
          <w:rFonts w:eastAsia="Calibri"/>
          <w:sz w:val="28"/>
          <w:szCs w:val="28"/>
        </w:rPr>
        <w:t xml:space="preserve">, соответственно и ежемесячные платежи ниже лизинговых. Но банку необходим </w:t>
      </w:r>
      <w:r w:rsidR="00102041" w:rsidRPr="00B93CA8">
        <w:rPr>
          <w:rFonts w:eastAsia="Calibri"/>
          <w:sz w:val="28"/>
          <w:szCs w:val="28"/>
        </w:rPr>
        <w:t>первоначальный взнос,</w:t>
      </w:r>
      <w:r w:rsidR="0069002A" w:rsidRPr="00B93CA8">
        <w:rPr>
          <w:rFonts w:eastAsia="Calibri"/>
          <w:sz w:val="28"/>
          <w:szCs w:val="28"/>
        </w:rPr>
        <w:t xml:space="preserve"> с которым у многих хозяйств также возникает проблема</w:t>
      </w:r>
      <w:r w:rsidR="004A220E" w:rsidRPr="00B93CA8">
        <w:rPr>
          <w:rFonts w:eastAsia="Calibri"/>
          <w:sz w:val="28"/>
          <w:szCs w:val="28"/>
        </w:rPr>
        <w:t xml:space="preserve"> [6]</w:t>
      </w:r>
      <w:r w:rsidR="0069002A" w:rsidRPr="00B93CA8">
        <w:rPr>
          <w:rFonts w:eastAsia="Calibri"/>
          <w:sz w:val="28"/>
          <w:szCs w:val="28"/>
        </w:rPr>
        <w:t>.</w:t>
      </w:r>
      <w:r w:rsidRPr="00B93CA8">
        <w:rPr>
          <w:rFonts w:eastAsia="Calibri"/>
          <w:sz w:val="28"/>
          <w:szCs w:val="28"/>
        </w:rPr>
        <w:t xml:space="preserve"> </w:t>
      </w:r>
      <w:r w:rsidR="0069002A" w:rsidRPr="00B93CA8">
        <w:rPr>
          <w:rFonts w:eastAsia="Calibri"/>
          <w:sz w:val="28"/>
          <w:szCs w:val="28"/>
        </w:rPr>
        <w:t xml:space="preserve">Поэтому проблема обеспеченности сельскохозяйственной техникой является актуальной в сложившихся условиях санкционирования российской экономики, что вызвало рост инфляции и как следствие рост цен в том числе и на сельскохозяйственную технику и комплектующие детали. </w:t>
      </w:r>
      <w:r w:rsidRPr="00B93CA8">
        <w:rPr>
          <w:rFonts w:eastAsia="Calibri"/>
          <w:sz w:val="28"/>
          <w:szCs w:val="28"/>
        </w:rPr>
        <w:t xml:space="preserve">Из доклада </w:t>
      </w:r>
      <w:r w:rsidR="001E370A">
        <w:rPr>
          <w:rFonts w:eastAsia="Calibri"/>
          <w:sz w:val="28"/>
          <w:szCs w:val="28"/>
        </w:rPr>
        <w:t>председателя АККОР</w:t>
      </w:r>
      <w:r w:rsidRPr="00B93CA8">
        <w:rPr>
          <w:rFonts w:eastAsia="Calibri"/>
          <w:sz w:val="28"/>
          <w:szCs w:val="28"/>
        </w:rPr>
        <w:t xml:space="preserve"> Краснодарского края, подготовленного к началу посевной компании 202</w:t>
      </w:r>
      <w:r w:rsidR="00185132" w:rsidRPr="00B93CA8">
        <w:rPr>
          <w:rFonts w:eastAsia="Calibri"/>
          <w:sz w:val="28"/>
          <w:szCs w:val="28"/>
        </w:rPr>
        <w:t>1</w:t>
      </w:r>
      <w:r w:rsidRPr="00B93CA8">
        <w:rPr>
          <w:rFonts w:eastAsia="Calibri"/>
          <w:sz w:val="28"/>
          <w:szCs w:val="28"/>
        </w:rPr>
        <w:t xml:space="preserve"> года, следует, что фермерские хозяйства не обеспечены сельскохозяйственной техникой на 74%, а по некоторым видам техники до 80%</w:t>
      </w:r>
      <w:r w:rsidR="00601182" w:rsidRPr="00B93CA8">
        <w:rPr>
          <w:rFonts w:eastAsia="Calibri"/>
          <w:sz w:val="28"/>
          <w:szCs w:val="28"/>
        </w:rPr>
        <w:t xml:space="preserve"> [5]</w:t>
      </w:r>
      <w:r w:rsidRPr="00B93CA8">
        <w:rPr>
          <w:rFonts w:eastAsia="Calibri"/>
          <w:sz w:val="28"/>
          <w:szCs w:val="28"/>
        </w:rPr>
        <w:t>. В этой связи при поддержке Ассоциации созданы 2 потребительских кооператива сельскохозяйственной техники в Ленинградском и Кущевском районах, но к сожалению, на практике данные кооперативы столкнулись с множеством проблем, в том числе и с возможностью передвижения данной техники вне грунтовых</w:t>
      </w:r>
      <w:r w:rsidR="00BC55A1">
        <w:rPr>
          <w:rFonts w:eastAsia="Calibri"/>
          <w:sz w:val="28"/>
          <w:szCs w:val="28"/>
        </w:rPr>
        <w:t xml:space="preserve"> </w:t>
      </w:r>
      <w:r w:rsidRPr="00B93CA8">
        <w:rPr>
          <w:rFonts w:eastAsia="Calibri"/>
          <w:sz w:val="28"/>
          <w:szCs w:val="28"/>
        </w:rPr>
        <w:t xml:space="preserve">дорог сельскохозяйственных угодий, здесь предусмотрен специальный порядок передвижения негабаритной сельскохозяйственной техники по дорогам общего пользования. Получение разрешения требует дополнительных временных и материальных затрат, временные ресурсы в уборочный период ограничены и на узаконивание данной процедуры нет времени. Возникли так же трудности с ремонтом сельскохозяйственной техники в уборочный период, после ее использования предыдущим кооператором. Наличие большого количества «разных рук» приводит к ненадлежащему </w:t>
      </w:r>
      <w:r w:rsidRPr="00B93CA8">
        <w:rPr>
          <w:rFonts w:eastAsia="Calibri"/>
          <w:sz w:val="28"/>
          <w:szCs w:val="28"/>
        </w:rPr>
        <w:lastRenderedPageBreak/>
        <w:t>использованию сельхозтехники и сокращает срок ее полезного использования.</w:t>
      </w:r>
    </w:p>
    <w:p w14:paraId="74614403" w14:textId="4BC962D9" w:rsidR="00655D68" w:rsidRPr="00B93CA8" w:rsidRDefault="00B35F44" w:rsidP="00250B09">
      <w:pPr>
        <w:spacing w:line="360" w:lineRule="auto"/>
        <w:ind w:firstLine="709"/>
        <w:contextualSpacing/>
        <w:jc w:val="both"/>
        <w:rPr>
          <w:rFonts w:eastAsia="Calibri"/>
          <w:sz w:val="28"/>
          <w:szCs w:val="28"/>
        </w:rPr>
      </w:pPr>
      <w:r w:rsidRPr="00B93CA8">
        <w:rPr>
          <w:rFonts w:eastAsia="Calibri"/>
          <w:sz w:val="28"/>
          <w:szCs w:val="28"/>
        </w:rPr>
        <w:t>Для поддержки крестьянских (фермерских) хозяйств в обновлении парка сельскохозяйственной техники в регионе принята программа субсидирования части затрат по целевым</w:t>
      </w:r>
      <w:r w:rsidR="00D3190D" w:rsidRPr="00B93CA8">
        <w:rPr>
          <w:rFonts w:eastAsia="Calibri"/>
          <w:sz w:val="28"/>
          <w:szCs w:val="28"/>
        </w:rPr>
        <w:t xml:space="preserve"> инвестиционным</w:t>
      </w:r>
      <w:r w:rsidRPr="00B93CA8">
        <w:rPr>
          <w:rFonts w:eastAsia="Calibri"/>
          <w:sz w:val="28"/>
          <w:szCs w:val="28"/>
        </w:rPr>
        <w:t xml:space="preserve"> кредитам на приобретение сельскохозяйственной техники. </w:t>
      </w:r>
      <w:r w:rsidR="00D3190D" w:rsidRPr="00B93CA8">
        <w:rPr>
          <w:rFonts w:eastAsia="Calibri"/>
          <w:sz w:val="28"/>
          <w:szCs w:val="28"/>
        </w:rPr>
        <w:t xml:space="preserve">В целях сокращения </w:t>
      </w:r>
      <w:r w:rsidRPr="00B93CA8">
        <w:rPr>
          <w:rFonts w:eastAsia="Calibri"/>
          <w:sz w:val="28"/>
          <w:szCs w:val="28"/>
        </w:rPr>
        <w:t>вре</w:t>
      </w:r>
      <w:r w:rsidR="00DB272B" w:rsidRPr="00B93CA8">
        <w:rPr>
          <w:rFonts w:eastAsia="Calibri"/>
          <w:sz w:val="28"/>
          <w:szCs w:val="28"/>
        </w:rPr>
        <w:t>мен</w:t>
      </w:r>
      <w:r w:rsidR="00D3190D" w:rsidRPr="00B93CA8">
        <w:rPr>
          <w:rFonts w:eastAsia="Calibri"/>
          <w:sz w:val="28"/>
          <w:szCs w:val="28"/>
        </w:rPr>
        <w:t xml:space="preserve">и на </w:t>
      </w:r>
      <w:r w:rsidRPr="00B93CA8">
        <w:rPr>
          <w:rFonts w:eastAsia="Calibri"/>
          <w:sz w:val="28"/>
          <w:szCs w:val="28"/>
        </w:rPr>
        <w:t>получени</w:t>
      </w:r>
      <w:r w:rsidR="00D3190D" w:rsidRPr="00B93CA8">
        <w:rPr>
          <w:rFonts w:eastAsia="Calibri"/>
          <w:sz w:val="28"/>
          <w:szCs w:val="28"/>
        </w:rPr>
        <w:t>е</w:t>
      </w:r>
      <w:r w:rsidRPr="00B93CA8">
        <w:rPr>
          <w:rFonts w:eastAsia="Calibri"/>
          <w:sz w:val="28"/>
          <w:szCs w:val="28"/>
        </w:rPr>
        <w:t xml:space="preserve"> субсидий</w:t>
      </w:r>
      <w:r w:rsidR="00DB272B" w:rsidRPr="00B93CA8">
        <w:rPr>
          <w:rFonts w:eastAsia="Calibri"/>
          <w:sz w:val="28"/>
          <w:szCs w:val="28"/>
        </w:rPr>
        <w:t xml:space="preserve"> фермерскими хозяйствами</w:t>
      </w:r>
      <w:r w:rsidRPr="00B93CA8">
        <w:rPr>
          <w:rFonts w:eastAsia="Calibri"/>
          <w:sz w:val="28"/>
          <w:szCs w:val="28"/>
        </w:rPr>
        <w:t xml:space="preserve"> в крае упрощен механизм предоставления субсидий по </w:t>
      </w:r>
      <w:r w:rsidR="00902DF0">
        <w:rPr>
          <w:rFonts w:eastAsia="Calibri"/>
          <w:sz w:val="28"/>
          <w:szCs w:val="28"/>
        </w:rPr>
        <w:t>инвестиционным</w:t>
      </w:r>
      <w:r w:rsidRPr="00B93CA8">
        <w:rPr>
          <w:rFonts w:eastAsia="Calibri"/>
          <w:sz w:val="28"/>
          <w:szCs w:val="28"/>
        </w:rPr>
        <w:t xml:space="preserve"> кредитам. </w:t>
      </w:r>
      <w:r w:rsidR="00DB272B" w:rsidRPr="00B93CA8">
        <w:rPr>
          <w:rFonts w:eastAsia="Calibri"/>
          <w:sz w:val="28"/>
          <w:szCs w:val="28"/>
        </w:rPr>
        <w:t xml:space="preserve">Банк </w:t>
      </w:r>
      <w:r w:rsidR="00902DF0">
        <w:rPr>
          <w:rFonts w:eastAsia="Calibri"/>
          <w:sz w:val="28"/>
          <w:szCs w:val="28"/>
        </w:rPr>
        <w:t>по поручению заемщика</w:t>
      </w:r>
      <w:r w:rsidR="00DB272B" w:rsidRPr="00B93CA8">
        <w:rPr>
          <w:rFonts w:eastAsia="Calibri"/>
          <w:sz w:val="28"/>
          <w:szCs w:val="28"/>
        </w:rPr>
        <w:t xml:space="preserve"> готовит</w:t>
      </w:r>
      <w:r w:rsidR="00902DF0">
        <w:rPr>
          <w:rFonts w:eastAsia="Calibri"/>
          <w:sz w:val="28"/>
          <w:szCs w:val="28"/>
        </w:rPr>
        <w:t xml:space="preserve"> и предоставляет</w:t>
      </w:r>
      <w:r w:rsidR="00DB272B" w:rsidRPr="00B93CA8">
        <w:rPr>
          <w:rFonts w:eastAsia="Calibri"/>
          <w:sz w:val="28"/>
          <w:szCs w:val="28"/>
        </w:rPr>
        <w:t xml:space="preserve"> </w:t>
      </w:r>
      <w:r w:rsidR="00902DF0">
        <w:rPr>
          <w:rFonts w:eastAsia="Calibri"/>
          <w:sz w:val="28"/>
          <w:szCs w:val="28"/>
        </w:rPr>
        <w:t xml:space="preserve">необходимые </w:t>
      </w:r>
      <w:r w:rsidR="00DB272B" w:rsidRPr="00B93CA8">
        <w:rPr>
          <w:rFonts w:eastAsia="Calibri"/>
          <w:sz w:val="28"/>
          <w:szCs w:val="28"/>
        </w:rPr>
        <w:t>документ</w:t>
      </w:r>
      <w:r w:rsidR="00902DF0">
        <w:rPr>
          <w:rFonts w:eastAsia="Calibri"/>
          <w:sz w:val="28"/>
          <w:szCs w:val="28"/>
        </w:rPr>
        <w:t>ы</w:t>
      </w:r>
      <w:r w:rsidR="00DB272B" w:rsidRPr="00B93CA8">
        <w:rPr>
          <w:rFonts w:eastAsia="Calibri"/>
          <w:sz w:val="28"/>
          <w:szCs w:val="28"/>
        </w:rPr>
        <w:t xml:space="preserve"> на предоставление субсидии в Минс</w:t>
      </w:r>
      <w:r w:rsidR="00902DF0">
        <w:rPr>
          <w:rFonts w:eastAsia="Calibri"/>
          <w:sz w:val="28"/>
          <w:szCs w:val="28"/>
        </w:rPr>
        <w:t>ельхоз края</w:t>
      </w:r>
      <w:r w:rsidR="00DB272B" w:rsidRPr="00B93CA8">
        <w:rPr>
          <w:rFonts w:eastAsia="Calibri"/>
          <w:sz w:val="28"/>
          <w:szCs w:val="28"/>
        </w:rPr>
        <w:t xml:space="preserve">. </w:t>
      </w:r>
    </w:p>
    <w:p w14:paraId="7EB0D962" w14:textId="5B7ED301" w:rsidR="00BC55A1" w:rsidRPr="00B93CA8" w:rsidRDefault="00655D68" w:rsidP="00250B09">
      <w:pPr>
        <w:spacing w:line="360" w:lineRule="auto"/>
        <w:ind w:firstLine="709"/>
        <w:jc w:val="both"/>
        <w:rPr>
          <w:sz w:val="28"/>
          <w:szCs w:val="28"/>
          <w:shd w:val="clear" w:color="auto" w:fill="FFFFFF"/>
        </w:rPr>
      </w:pPr>
      <w:r w:rsidRPr="00B93CA8">
        <w:rPr>
          <w:rFonts w:eastAsia="Calibri"/>
          <w:b/>
          <w:bCs/>
          <w:sz w:val="28"/>
          <w:szCs w:val="28"/>
          <w:lang w:eastAsia="en-US"/>
        </w:rPr>
        <w:t>Результаты и обсуждение.</w:t>
      </w:r>
      <w:r w:rsidRPr="00B93CA8">
        <w:rPr>
          <w:sz w:val="28"/>
          <w:szCs w:val="28"/>
        </w:rPr>
        <w:t xml:space="preserve"> </w:t>
      </w:r>
      <w:r w:rsidRPr="00B93CA8">
        <w:rPr>
          <w:rFonts w:eastAsia="Calibri"/>
          <w:sz w:val="28"/>
          <w:szCs w:val="28"/>
        </w:rPr>
        <w:t xml:space="preserve">В теории развития аграрного производства всех организационных </w:t>
      </w:r>
      <w:r w:rsidR="000557C3" w:rsidRPr="00B93CA8">
        <w:rPr>
          <w:rFonts w:eastAsia="Calibri"/>
          <w:sz w:val="28"/>
          <w:szCs w:val="28"/>
        </w:rPr>
        <w:t>форм выделяется</w:t>
      </w:r>
      <w:r w:rsidRPr="00B93CA8">
        <w:rPr>
          <w:rFonts w:eastAsia="Calibri"/>
          <w:sz w:val="28"/>
          <w:szCs w:val="28"/>
        </w:rPr>
        <w:t xml:space="preserve"> два направления: экстенсивное и интенсивное, в тоже время авторы считают, что существует еще одна группа факторов, влияющих на развитие </w:t>
      </w:r>
      <w:r w:rsidR="000557C3" w:rsidRPr="00B93CA8">
        <w:rPr>
          <w:rFonts w:eastAsia="Calibri"/>
          <w:sz w:val="28"/>
          <w:szCs w:val="28"/>
        </w:rPr>
        <w:t>мелкотоварного аграрного</w:t>
      </w:r>
      <w:r w:rsidRPr="00B93CA8">
        <w:rPr>
          <w:rFonts w:eastAsia="Calibri"/>
          <w:sz w:val="28"/>
          <w:szCs w:val="28"/>
        </w:rPr>
        <w:t xml:space="preserve"> производства которая представляет собой сочетание экстенсивных и интенсивных параметров представленная на рисунке </w:t>
      </w:r>
      <w:r w:rsidR="00265E81">
        <w:rPr>
          <w:rFonts w:eastAsia="Calibri"/>
          <w:sz w:val="28"/>
          <w:szCs w:val="28"/>
        </w:rPr>
        <w:t>4</w:t>
      </w:r>
      <w:r w:rsidRPr="00B93CA8">
        <w:rPr>
          <w:rFonts w:eastAsia="Calibri"/>
          <w:sz w:val="28"/>
          <w:szCs w:val="28"/>
        </w:rPr>
        <w:t>.</w:t>
      </w:r>
      <w:r w:rsidR="00892643" w:rsidRPr="00B93CA8">
        <w:t xml:space="preserve"> </w:t>
      </w:r>
      <w:r w:rsidR="00BC55A1" w:rsidRPr="00B93CA8">
        <w:rPr>
          <w:rFonts w:eastAsia="Calibri"/>
          <w:sz w:val="28"/>
          <w:szCs w:val="28"/>
        </w:rPr>
        <w:t xml:space="preserve">Таким образом, авторами исследования выделена смешанная группа факторов, влияющих на развитие всех форм аграрного производства, связанная с непосредственным воздействием государства на производство и в том числе на урожайность. Государство по средствам имеющихся рычагов: субсидий и грантов, субсидирования </w:t>
      </w:r>
      <w:proofErr w:type="spellStart"/>
      <w:r w:rsidR="00BC55A1" w:rsidRPr="00B93CA8">
        <w:rPr>
          <w:rFonts w:eastAsia="Calibri"/>
          <w:sz w:val="28"/>
          <w:szCs w:val="28"/>
        </w:rPr>
        <w:t>агрострахования</w:t>
      </w:r>
      <w:proofErr w:type="spellEnd"/>
      <w:r w:rsidR="00BC55A1" w:rsidRPr="00B93CA8">
        <w:rPr>
          <w:rFonts w:eastAsia="Calibri"/>
          <w:sz w:val="28"/>
          <w:szCs w:val="28"/>
        </w:rPr>
        <w:t xml:space="preserve"> и части процентных ставок по лизингу создает приоритетные условия развития производства. По своей сути смешанные (интенсивно-экстенсивные) факторы по формальным признакам являются экстенсивными, поскольку расширяется количество денежных ресурсов, наращиваются объемы государственной поддержки, но выделенные факторы способствуют прогрессивному развитию производства и использованию интенсивных технологий, что создает более конкурентоспособные условия для развития </w:t>
      </w:r>
      <w:r w:rsidR="00BC55A1" w:rsidRPr="00B93CA8">
        <w:rPr>
          <w:rFonts w:eastAsia="Calibri"/>
          <w:sz w:val="28"/>
          <w:szCs w:val="28"/>
        </w:rPr>
        <w:lastRenderedPageBreak/>
        <w:t xml:space="preserve">производства. На рисунке </w:t>
      </w:r>
      <w:r w:rsidR="00265E81">
        <w:rPr>
          <w:rFonts w:eastAsia="Calibri"/>
          <w:sz w:val="28"/>
          <w:szCs w:val="28"/>
        </w:rPr>
        <w:t>5</w:t>
      </w:r>
      <w:r w:rsidR="00BC55A1" w:rsidRPr="00B93CA8">
        <w:rPr>
          <w:rFonts w:eastAsia="Calibri"/>
          <w:sz w:val="28"/>
          <w:szCs w:val="28"/>
        </w:rPr>
        <w:t xml:space="preserve"> представлены </w:t>
      </w:r>
      <w:r w:rsidR="00BC55A1" w:rsidRPr="00B93CA8">
        <w:rPr>
          <w:sz w:val="28"/>
          <w:szCs w:val="28"/>
          <w:shd w:val="clear" w:color="auto" w:fill="FFFFFF"/>
        </w:rPr>
        <w:t>уровни государственной программной поддержки сельского хозяйства и фермерства.</w:t>
      </w:r>
    </w:p>
    <w:p w14:paraId="33D7F3CD" w14:textId="430CA8A4" w:rsidR="00BC55A1" w:rsidRDefault="00BC55A1" w:rsidP="00250B09">
      <w:pPr>
        <w:spacing w:line="360" w:lineRule="auto"/>
        <w:ind w:firstLine="709"/>
        <w:jc w:val="both"/>
      </w:pPr>
      <w:r w:rsidRPr="00B93CA8">
        <w:rPr>
          <w:sz w:val="28"/>
          <w:szCs w:val="28"/>
          <w:shd w:val="clear" w:color="auto" w:fill="FFFFFF"/>
        </w:rPr>
        <w:t xml:space="preserve">Каждый регион имеет свои конкретные условия развития, они меняются исходя из политической и экономической, климатической ситуации в стране, в этой связи необходима гибка система государственного регулирования, соответствующая современному этапу развития отрасли </w:t>
      </w:r>
      <w:r w:rsidRPr="00B93CA8">
        <w:rPr>
          <w:rFonts w:eastAsia="Calibri"/>
          <w:sz w:val="28"/>
          <w:szCs w:val="28"/>
        </w:rPr>
        <w:t>[9]</w:t>
      </w:r>
      <w:r w:rsidRPr="00B93CA8">
        <w:rPr>
          <w:sz w:val="28"/>
          <w:szCs w:val="28"/>
          <w:shd w:val="clear" w:color="auto" w:fill="FFFFFF"/>
        </w:rPr>
        <w:t xml:space="preserve">. </w:t>
      </w:r>
    </w:p>
    <w:p w14:paraId="2C596E6A" w14:textId="1053E478" w:rsidR="0096157D" w:rsidRDefault="0096157D" w:rsidP="00BC55A1">
      <w:pPr>
        <w:jc w:val="both"/>
        <w:rPr>
          <w:rFonts w:eastAsia="Calibri"/>
        </w:rPr>
      </w:pPr>
    </w:p>
    <w:p w14:paraId="21CBDE6C" w14:textId="352966A7" w:rsidR="0096157D" w:rsidRDefault="0096157D" w:rsidP="00BC55A1">
      <w:pPr>
        <w:jc w:val="both"/>
        <w:rPr>
          <w:rFonts w:eastAsia="Calibri"/>
        </w:rPr>
      </w:pPr>
      <w:r>
        <w:rPr>
          <w:rFonts w:eastAsia="Calibri"/>
          <w:noProof/>
        </w:rPr>
        <w:drawing>
          <wp:inline distT="0" distB="0" distL="0" distR="0" wp14:anchorId="4F2B5CCB" wp14:editId="6699CBB9">
            <wp:extent cx="5919470" cy="5029835"/>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9470" cy="5029835"/>
                    </a:xfrm>
                    <a:prstGeom prst="rect">
                      <a:avLst/>
                    </a:prstGeom>
                    <a:noFill/>
                  </pic:spPr>
                </pic:pic>
              </a:graphicData>
            </a:graphic>
          </wp:inline>
        </w:drawing>
      </w:r>
    </w:p>
    <w:p w14:paraId="06AEB519" w14:textId="061094AB" w:rsidR="00655D68" w:rsidRPr="00B93CA8" w:rsidRDefault="00655D68" w:rsidP="0096157D">
      <w:pPr>
        <w:jc w:val="center"/>
        <w:rPr>
          <w:rFonts w:eastAsia="Calibri"/>
        </w:rPr>
      </w:pPr>
      <w:r w:rsidRPr="00B93CA8">
        <w:rPr>
          <w:rFonts w:eastAsia="Calibri"/>
        </w:rPr>
        <w:t xml:space="preserve">Рисунок </w:t>
      </w:r>
      <w:r w:rsidR="00265E81">
        <w:rPr>
          <w:rFonts w:eastAsia="Calibri"/>
        </w:rPr>
        <w:t>4</w:t>
      </w:r>
      <w:r w:rsidRPr="00B93CA8">
        <w:rPr>
          <w:rFonts w:eastAsia="Calibri"/>
        </w:rPr>
        <w:t xml:space="preserve"> – Группы </w:t>
      </w:r>
      <w:r w:rsidR="0051754C" w:rsidRPr="00B93CA8">
        <w:rPr>
          <w:rFonts w:eastAsia="Calibri"/>
        </w:rPr>
        <w:t>факторов,</w:t>
      </w:r>
      <w:r w:rsidRPr="00B93CA8">
        <w:rPr>
          <w:rFonts w:eastAsia="Calibri"/>
        </w:rPr>
        <w:t xml:space="preserve"> влияющие на развитие мелкотоварного аграрного производства</w:t>
      </w:r>
    </w:p>
    <w:p w14:paraId="5A003CF1" w14:textId="77777777" w:rsidR="0051754C" w:rsidRPr="00B93CA8" w:rsidRDefault="0051754C" w:rsidP="00BC55A1">
      <w:pPr>
        <w:ind w:firstLine="709"/>
        <w:contextualSpacing/>
        <w:jc w:val="both"/>
        <w:rPr>
          <w:rFonts w:eastAsia="Calibri"/>
          <w:sz w:val="28"/>
          <w:szCs w:val="28"/>
        </w:rPr>
      </w:pPr>
    </w:p>
    <w:p w14:paraId="17632FB8" w14:textId="762A2789" w:rsidR="00A22153" w:rsidRDefault="00B72C1B" w:rsidP="00250B09">
      <w:pPr>
        <w:spacing w:line="360" w:lineRule="auto"/>
        <w:ind w:firstLine="709"/>
        <w:jc w:val="both"/>
      </w:pPr>
      <w:r>
        <w:rPr>
          <w:sz w:val="28"/>
          <w:szCs w:val="28"/>
          <w:shd w:val="clear" w:color="auto" w:fill="FFFFFF"/>
        </w:rPr>
        <w:t>При этом государство должно одновременно выступать арбитром при соблюдении интересов национальной экономики и учитывании интересов участников рынка</w:t>
      </w:r>
      <w:r w:rsidR="00BC55A1" w:rsidRPr="00B93CA8">
        <w:rPr>
          <w:sz w:val="28"/>
          <w:szCs w:val="28"/>
          <w:shd w:val="clear" w:color="auto" w:fill="FFFFFF"/>
        </w:rPr>
        <w:t xml:space="preserve"> </w:t>
      </w:r>
      <w:r w:rsidR="00BC55A1" w:rsidRPr="00B93CA8">
        <w:rPr>
          <w:rFonts w:eastAsia="Calibri"/>
          <w:sz w:val="28"/>
          <w:szCs w:val="28"/>
        </w:rPr>
        <w:t>[1]</w:t>
      </w:r>
      <w:r w:rsidR="00BC55A1" w:rsidRPr="00B93CA8">
        <w:rPr>
          <w:sz w:val="28"/>
          <w:szCs w:val="28"/>
          <w:shd w:val="clear" w:color="auto" w:fill="FFFFFF"/>
        </w:rPr>
        <w:t>.</w:t>
      </w:r>
    </w:p>
    <w:p w14:paraId="31B5B639" w14:textId="3B3B2864" w:rsidR="00CF4A12" w:rsidRDefault="00CF4A12" w:rsidP="00BC55A1">
      <w:pPr>
        <w:contextualSpacing/>
        <w:jc w:val="both"/>
        <w:rPr>
          <w:rFonts w:eastAsia="Calibri"/>
          <w:sz w:val="28"/>
          <w:szCs w:val="28"/>
        </w:rPr>
      </w:pPr>
      <w:r w:rsidRPr="00B93CA8">
        <w:rPr>
          <w:noProof/>
          <w:sz w:val="28"/>
          <w:szCs w:val="28"/>
          <w:shd w:val="clear" w:color="auto" w:fill="FFFFFF"/>
        </w:rPr>
        <w:lastRenderedPageBreak/>
        <w:drawing>
          <wp:inline distT="0" distB="0" distL="0" distR="0" wp14:anchorId="6012D74D" wp14:editId="77CB0498">
            <wp:extent cx="6058894" cy="7322820"/>
            <wp:effectExtent l="0" t="0" r="0" b="5080"/>
            <wp:docPr id="213"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60086" cy="7324261"/>
                    </a:xfrm>
                    <a:prstGeom prst="rect">
                      <a:avLst/>
                    </a:prstGeom>
                    <a:noFill/>
                    <a:ln>
                      <a:noFill/>
                    </a:ln>
                  </pic:spPr>
                </pic:pic>
              </a:graphicData>
            </a:graphic>
          </wp:inline>
        </w:drawing>
      </w:r>
    </w:p>
    <w:p w14:paraId="67895FD0" w14:textId="77777777" w:rsidR="00190584" w:rsidRPr="00B93CA8" w:rsidRDefault="00190584" w:rsidP="00BC55A1">
      <w:pPr>
        <w:contextualSpacing/>
        <w:jc w:val="both"/>
        <w:rPr>
          <w:rFonts w:eastAsia="Calibri"/>
          <w:sz w:val="28"/>
          <w:szCs w:val="28"/>
        </w:rPr>
      </w:pPr>
    </w:p>
    <w:p w14:paraId="0D8685BF" w14:textId="16EBE043" w:rsidR="00CF4A12" w:rsidRDefault="00CF4A12" w:rsidP="00BC55A1">
      <w:pPr>
        <w:ind w:firstLine="709"/>
        <w:jc w:val="center"/>
        <w:rPr>
          <w:shd w:val="clear" w:color="auto" w:fill="FFFFFF"/>
        </w:rPr>
      </w:pPr>
      <w:r w:rsidRPr="00B93CA8">
        <w:rPr>
          <w:shd w:val="clear" w:color="auto" w:fill="FFFFFF"/>
        </w:rPr>
        <w:t xml:space="preserve">Рисунок </w:t>
      </w:r>
      <w:r w:rsidR="00265E81">
        <w:rPr>
          <w:shd w:val="clear" w:color="auto" w:fill="FFFFFF"/>
        </w:rPr>
        <w:t>5</w:t>
      </w:r>
      <w:r w:rsidRPr="00B93CA8">
        <w:rPr>
          <w:shd w:val="clear" w:color="auto" w:fill="FFFFFF"/>
        </w:rPr>
        <w:t xml:space="preserve"> – Уровни государственной программной поддержки сельского хозяйства и фермерства</w:t>
      </w:r>
    </w:p>
    <w:p w14:paraId="62F35D98" w14:textId="77777777" w:rsidR="0096157D" w:rsidRPr="00B93CA8" w:rsidRDefault="0096157D" w:rsidP="00BC55A1">
      <w:pPr>
        <w:ind w:firstLine="709"/>
        <w:jc w:val="center"/>
        <w:rPr>
          <w:shd w:val="clear" w:color="auto" w:fill="FFFFFF"/>
        </w:rPr>
      </w:pPr>
    </w:p>
    <w:p w14:paraId="6FD78612" w14:textId="77777777" w:rsidR="00250B09" w:rsidRDefault="00250B09" w:rsidP="00250B09">
      <w:pPr>
        <w:spacing w:line="360" w:lineRule="auto"/>
        <w:ind w:firstLine="709"/>
        <w:jc w:val="both"/>
        <w:rPr>
          <w:sz w:val="28"/>
          <w:szCs w:val="28"/>
          <w:shd w:val="clear" w:color="auto" w:fill="FFFFFF"/>
        </w:rPr>
      </w:pPr>
      <w:r w:rsidRPr="00B93CA8">
        <w:rPr>
          <w:sz w:val="28"/>
          <w:szCs w:val="28"/>
          <w:shd w:val="clear" w:color="auto" w:fill="FFFFFF"/>
        </w:rPr>
        <w:t xml:space="preserve">Государственное регулирование </w:t>
      </w:r>
      <w:r>
        <w:rPr>
          <w:sz w:val="28"/>
          <w:szCs w:val="28"/>
          <w:shd w:val="clear" w:color="auto" w:fill="FFFFFF"/>
        </w:rPr>
        <w:t xml:space="preserve">с помощью рыночных инструментов </w:t>
      </w:r>
      <w:r w:rsidRPr="00B93CA8">
        <w:rPr>
          <w:sz w:val="28"/>
          <w:szCs w:val="28"/>
          <w:shd w:val="clear" w:color="auto" w:fill="FFFFFF"/>
        </w:rPr>
        <w:t>должно организ</w:t>
      </w:r>
      <w:r>
        <w:rPr>
          <w:sz w:val="28"/>
          <w:szCs w:val="28"/>
          <w:shd w:val="clear" w:color="auto" w:fill="FFFFFF"/>
        </w:rPr>
        <w:t>овывать</w:t>
      </w:r>
      <w:r w:rsidRPr="00B93CA8">
        <w:rPr>
          <w:sz w:val="28"/>
          <w:szCs w:val="28"/>
          <w:shd w:val="clear" w:color="auto" w:fill="FFFFFF"/>
        </w:rPr>
        <w:t xml:space="preserve"> </w:t>
      </w:r>
      <w:r>
        <w:rPr>
          <w:sz w:val="28"/>
          <w:szCs w:val="28"/>
          <w:shd w:val="clear" w:color="auto" w:fill="FFFFFF"/>
        </w:rPr>
        <w:t xml:space="preserve">нормальное </w:t>
      </w:r>
      <w:r w:rsidRPr="00B93CA8">
        <w:rPr>
          <w:sz w:val="28"/>
          <w:szCs w:val="28"/>
          <w:shd w:val="clear" w:color="auto" w:fill="FFFFFF"/>
        </w:rPr>
        <w:t>функционировани</w:t>
      </w:r>
      <w:r>
        <w:rPr>
          <w:sz w:val="28"/>
          <w:szCs w:val="28"/>
          <w:shd w:val="clear" w:color="auto" w:fill="FFFFFF"/>
        </w:rPr>
        <w:t>е</w:t>
      </w:r>
      <w:r w:rsidRPr="00B93CA8">
        <w:rPr>
          <w:sz w:val="28"/>
          <w:szCs w:val="28"/>
          <w:shd w:val="clear" w:color="auto" w:fill="FFFFFF"/>
        </w:rPr>
        <w:t xml:space="preserve"> аграрно</w:t>
      </w:r>
      <w:r>
        <w:rPr>
          <w:sz w:val="28"/>
          <w:szCs w:val="28"/>
          <w:shd w:val="clear" w:color="auto" w:fill="FFFFFF"/>
        </w:rPr>
        <w:t xml:space="preserve">го сектора </w:t>
      </w:r>
      <w:r w:rsidRPr="00B93CA8">
        <w:rPr>
          <w:sz w:val="28"/>
          <w:szCs w:val="28"/>
          <w:shd w:val="clear" w:color="auto" w:fill="FFFFFF"/>
        </w:rPr>
        <w:lastRenderedPageBreak/>
        <w:t xml:space="preserve">экономики. </w:t>
      </w:r>
      <w:r>
        <w:rPr>
          <w:sz w:val="28"/>
          <w:szCs w:val="28"/>
          <w:shd w:val="clear" w:color="auto" w:fill="FFFFFF"/>
        </w:rPr>
        <w:t>Организовывать свою</w:t>
      </w:r>
      <w:r w:rsidRPr="00B93CA8">
        <w:rPr>
          <w:sz w:val="28"/>
          <w:szCs w:val="28"/>
          <w:shd w:val="clear" w:color="auto" w:fill="FFFFFF"/>
        </w:rPr>
        <w:t xml:space="preserve"> производственную деятельность фермер должен самостоятельно</w:t>
      </w:r>
      <w:r>
        <w:rPr>
          <w:sz w:val="28"/>
          <w:szCs w:val="28"/>
          <w:shd w:val="clear" w:color="auto" w:fill="FFFFFF"/>
        </w:rPr>
        <w:t>, учитывая потребности рынка</w:t>
      </w:r>
      <w:r w:rsidRPr="00B93CA8">
        <w:rPr>
          <w:sz w:val="28"/>
          <w:szCs w:val="28"/>
          <w:shd w:val="clear" w:color="auto" w:fill="FFFFFF"/>
        </w:rPr>
        <w:t xml:space="preserve">. </w:t>
      </w:r>
    </w:p>
    <w:p w14:paraId="3A3F5EA5" w14:textId="77777777" w:rsidR="00250B09" w:rsidRPr="00A22153" w:rsidRDefault="00250B09" w:rsidP="00250B09">
      <w:pPr>
        <w:spacing w:line="360" w:lineRule="auto"/>
        <w:ind w:firstLine="709"/>
        <w:jc w:val="both"/>
      </w:pPr>
      <w:r>
        <w:rPr>
          <w:sz w:val="28"/>
          <w:szCs w:val="28"/>
          <w:shd w:val="clear" w:color="auto" w:fill="FFFFFF"/>
        </w:rPr>
        <w:t>В условиях современного этапа развития аграрной экономики о</w:t>
      </w:r>
      <w:r w:rsidRPr="00B93CA8">
        <w:rPr>
          <w:sz w:val="28"/>
          <w:szCs w:val="28"/>
          <w:shd w:val="clear" w:color="auto" w:fill="FFFFFF"/>
        </w:rPr>
        <w:t xml:space="preserve">собенно важно </w:t>
      </w:r>
      <w:r>
        <w:rPr>
          <w:sz w:val="28"/>
          <w:szCs w:val="28"/>
          <w:shd w:val="clear" w:color="auto" w:fill="FFFFFF"/>
        </w:rPr>
        <w:t xml:space="preserve">со стороны государства поддерживать </w:t>
      </w:r>
      <w:r w:rsidRPr="00B93CA8">
        <w:rPr>
          <w:sz w:val="28"/>
          <w:szCs w:val="28"/>
          <w:shd w:val="clear" w:color="auto" w:fill="FFFFFF"/>
        </w:rPr>
        <w:t>совершенствова</w:t>
      </w:r>
      <w:r>
        <w:rPr>
          <w:sz w:val="28"/>
          <w:szCs w:val="28"/>
          <w:shd w:val="clear" w:color="auto" w:fill="FFFFFF"/>
        </w:rPr>
        <w:t>ние</w:t>
      </w:r>
      <w:r w:rsidRPr="00B93CA8">
        <w:rPr>
          <w:sz w:val="28"/>
          <w:szCs w:val="28"/>
          <w:shd w:val="clear" w:color="auto" w:fill="FFFFFF"/>
        </w:rPr>
        <w:t xml:space="preserve"> и активиз</w:t>
      </w:r>
      <w:r>
        <w:rPr>
          <w:sz w:val="28"/>
          <w:szCs w:val="28"/>
          <w:shd w:val="clear" w:color="auto" w:fill="FFFFFF"/>
        </w:rPr>
        <w:t>ацию</w:t>
      </w:r>
      <w:r w:rsidRPr="00B93CA8">
        <w:rPr>
          <w:sz w:val="28"/>
          <w:szCs w:val="28"/>
          <w:shd w:val="clear" w:color="auto" w:fill="FFFFFF"/>
        </w:rPr>
        <w:t xml:space="preserve"> переход</w:t>
      </w:r>
      <w:r>
        <w:rPr>
          <w:sz w:val="28"/>
          <w:szCs w:val="28"/>
          <w:shd w:val="clear" w:color="auto" w:fill="FFFFFF"/>
        </w:rPr>
        <w:t>а</w:t>
      </w:r>
      <w:r w:rsidRPr="00B93CA8">
        <w:rPr>
          <w:sz w:val="28"/>
          <w:szCs w:val="28"/>
          <w:shd w:val="clear" w:color="auto" w:fill="FFFFFF"/>
        </w:rPr>
        <w:t xml:space="preserve"> </w:t>
      </w:r>
      <w:r>
        <w:rPr>
          <w:sz w:val="28"/>
          <w:szCs w:val="28"/>
          <w:shd w:val="clear" w:color="auto" w:fill="FFFFFF"/>
        </w:rPr>
        <w:t xml:space="preserve">КФХ </w:t>
      </w:r>
      <w:r w:rsidRPr="00B93CA8">
        <w:rPr>
          <w:sz w:val="28"/>
          <w:szCs w:val="28"/>
          <w:shd w:val="clear" w:color="auto" w:fill="FFFFFF"/>
        </w:rPr>
        <w:t xml:space="preserve">к инновационным цифровым технологиям и современным методам ведения производства </w:t>
      </w:r>
      <w:r w:rsidRPr="00B93CA8">
        <w:rPr>
          <w:rFonts w:eastAsia="Calibri"/>
          <w:sz w:val="28"/>
          <w:szCs w:val="28"/>
        </w:rPr>
        <w:t>[7]</w:t>
      </w:r>
      <w:r w:rsidRPr="00B93CA8">
        <w:rPr>
          <w:sz w:val="28"/>
          <w:szCs w:val="28"/>
          <w:shd w:val="clear" w:color="auto" w:fill="FFFFFF"/>
        </w:rPr>
        <w:t xml:space="preserve">. </w:t>
      </w:r>
    </w:p>
    <w:p w14:paraId="2C1EAE65" w14:textId="77777777" w:rsidR="00250B09" w:rsidRPr="00B93CA8" w:rsidRDefault="00250B09" w:rsidP="00250B09">
      <w:pPr>
        <w:spacing w:line="360" w:lineRule="auto"/>
        <w:ind w:firstLine="709"/>
        <w:jc w:val="both"/>
        <w:rPr>
          <w:sz w:val="28"/>
          <w:szCs w:val="28"/>
        </w:rPr>
      </w:pPr>
      <w:r w:rsidRPr="00B93CA8">
        <w:rPr>
          <w:sz w:val="28"/>
          <w:szCs w:val="28"/>
        </w:rPr>
        <w:t xml:space="preserve">Так же важной проблемой современного развития малого аграрного бизнеса является их ограниченный доступ к </w:t>
      </w:r>
      <w:r>
        <w:rPr>
          <w:sz w:val="28"/>
          <w:szCs w:val="28"/>
        </w:rPr>
        <w:t>кредитным</w:t>
      </w:r>
      <w:r w:rsidRPr="00B93CA8">
        <w:rPr>
          <w:sz w:val="28"/>
          <w:szCs w:val="28"/>
        </w:rPr>
        <w:t xml:space="preserve"> ресурсам из-за низкого обеспечения залоговой базы</w:t>
      </w:r>
      <w:r>
        <w:rPr>
          <w:sz w:val="28"/>
          <w:szCs w:val="28"/>
        </w:rPr>
        <w:t xml:space="preserve"> или ее полного отсутствия</w:t>
      </w:r>
      <w:r w:rsidRPr="00B93CA8">
        <w:rPr>
          <w:sz w:val="28"/>
          <w:szCs w:val="28"/>
        </w:rPr>
        <w:t xml:space="preserve">. В результате обновление материально-технической базы до современного уровня становится невозможным. </w:t>
      </w:r>
    </w:p>
    <w:p w14:paraId="15B76A55" w14:textId="7E0A1407" w:rsidR="00601182" w:rsidRPr="00B93CA8" w:rsidRDefault="00601182" w:rsidP="00250B09">
      <w:pPr>
        <w:spacing w:line="360" w:lineRule="auto"/>
        <w:ind w:firstLine="709"/>
        <w:jc w:val="both"/>
        <w:rPr>
          <w:sz w:val="28"/>
          <w:szCs w:val="28"/>
        </w:rPr>
      </w:pPr>
      <w:r w:rsidRPr="00B93CA8">
        <w:rPr>
          <w:sz w:val="28"/>
          <w:szCs w:val="28"/>
        </w:rPr>
        <w:t>Проблем</w:t>
      </w:r>
      <w:r w:rsidR="008656CA">
        <w:rPr>
          <w:sz w:val="28"/>
          <w:szCs w:val="28"/>
        </w:rPr>
        <w:t xml:space="preserve">у ограниченности </w:t>
      </w:r>
      <w:r w:rsidRPr="00B93CA8">
        <w:rPr>
          <w:sz w:val="28"/>
          <w:szCs w:val="28"/>
        </w:rPr>
        <w:t>доступа к ресурсам,</w:t>
      </w:r>
      <w:r w:rsidR="008656CA">
        <w:rPr>
          <w:sz w:val="28"/>
          <w:szCs w:val="28"/>
        </w:rPr>
        <w:t xml:space="preserve"> возможно решить путем</w:t>
      </w:r>
      <w:r w:rsidRPr="00B93CA8">
        <w:rPr>
          <w:sz w:val="28"/>
          <w:szCs w:val="28"/>
        </w:rPr>
        <w:t xml:space="preserve"> создания</w:t>
      </w:r>
      <w:r w:rsidR="008656CA">
        <w:rPr>
          <w:sz w:val="28"/>
          <w:szCs w:val="28"/>
        </w:rPr>
        <w:t xml:space="preserve"> коопераций, как на уровне районов, так и на краевом уровне, для этого необходимо участие государства: подготовка и утверждение законодательной базы, разработка программ </w:t>
      </w:r>
      <w:r w:rsidR="008656CA" w:rsidRPr="00B93CA8">
        <w:rPr>
          <w:sz w:val="28"/>
          <w:szCs w:val="28"/>
        </w:rPr>
        <w:t>вертикально-интегрированной кооперации</w:t>
      </w:r>
      <w:r w:rsidR="008656CA">
        <w:rPr>
          <w:sz w:val="28"/>
          <w:szCs w:val="28"/>
        </w:rPr>
        <w:t>, разработка учебных курсов и кооперации для фермеров и т.д.</w:t>
      </w:r>
      <w:r w:rsidR="004A220E" w:rsidRPr="00B93CA8">
        <w:rPr>
          <w:sz w:val="28"/>
          <w:szCs w:val="28"/>
        </w:rPr>
        <w:t xml:space="preserve"> </w:t>
      </w:r>
      <w:r w:rsidR="004A220E" w:rsidRPr="00B93CA8">
        <w:rPr>
          <w:rFonts w:eastAsia="Calibri"/>
          <w:sz w:val="28"/>
          <w:szCs w:val="28"/>
        </w:rPr>
        <w:t>[7]</w:t>
      </w:r>
      <w:r w:rsidRPr="00B93CA8">
        <w:rPr>
          <w:sz w:val="28"/>
          <w:szCs w:val="28"/>
        </w:rPr>
        <w:t>.</w:t>
      </w:r>
    </w:p>
    <w:p w14:paraId="7C629B5D" w14:textId="025ED3D3" w:rsidR="00940A78" w:rsidRPr="00B93CA8" w:rsidRDefault="00940A78" w:rsidP="00250B09">
      <w:pPr>
        <w:spacing w:line="360" w:lineRule="auto"/>
        <w:ind w:firstLine="709"/>
        <w:jc w:val="both"/>
        <w:rPr>
          <w:sz w:val="28"/>
          <w:szCs w:val="28"/>
          <w:shd w:val="clear" w:color="auto" w:fill="FFFFFF"/>
        </w:rPr>
      </w:pPr>
      <w:r w:rsidRPr="00B93CA8">
        <w:rPr>
          <w:sz w:val="28"/>
          <w:szCs w:val="28"/>
          <w:shd w:val="clear" w:color="auto" w:fill="FFFFFF"/>
        </w:rPr>
        <w:t xml:space="preserve">Ряд проблем, тормозящих с динамичное развитие крестьянских (фермерских) хозяйств связаны с санкционными мерами, принятыми к экономике России зарубежными странами. В ответ на эти </w:t>
      </w:r>
      <w:r w:rsidR="000557C3" w:rsidRPr="00B93CA8">
        <w:rPr>
          <w:sz w:val="28"/>
          <w:szCs w:val="28"/>
          <w:shd w:val="clear" w:color="auto" w:fill="FFFFFF"/>
        </w:rPr>
        <w:t>меры, Министерством</w:t>
      </w:r>
      <w:r w:rsidRPr="00B93CA8">
        <w:rPr>
          <w:sz w:val="28"/>
          <w:szCs w:val="28"/>
          <w:shd w:val="clear" w:color="auto" w:fill="FFFFFF"/>
        </w:rPr>
        <w:t xml:space="preserve"> сельского хозяйства Российской Федерации совместно с Министерством промышленности и торговли Российской Федерации по распоряжению правительства, введен временный запрета на вывоз из России основных зерновых культур с 15 марта 2022 года по 30 июня 2022 года включительно. В то же время, наложение эмбарго на зерно, значительно снизило его стоимость на внутреннем рынке, переизбыток зерна вызывает опасения у фермеров по поводу объемов посевных площадей под зерновыми культурами. </w:t>
      </w:r>
    </w:p>
    <w:p w14:paraId="6DEF2D4D" w14:textId="0782AB04" w:rsidR="00940A78" w:rsidRPr="00B93CA8" w:rsidRDefault="00940A78" w:rsidP="00250B09">
      <w:pPr>
        <w:spacing w:line="360" w:lineRule="auto"/>
        <w:ind w:firstLine="709"/>
        <w:jc w:val="both"/>
        <w:rPr>
          <w:sz w:val="28"/>
          <w:szCs w:val="28"/>
          <w:shd w:val="clear" w:color="auto" w:fill="FFFFFF"/>
        </w:rPr>
      </w:pPr>
      <w:r w:rsidRPr="00B93CA8">
        <w:rPr>
          <w:sz w:val="28"/>
          <w:szCs w:val="28"/>
          <w:shd w:val="clear" w:color="auto" w:fill="FFFFFF"/>
        </w:rPr>
        <w:lastRenderedPageBreak/>
        <w:t xml:space="preserve">Для </w:t>
      </w:r>
      <w:r w:rsidR="00D66E08">
        <w:rPr>
          <w:sz w:val="28"/>
          <w:szCs w:val="28"/>
          <w:shd w:val="clear" w:color="auto" w:fill="FFFFFF"/>
        </w:rPr>
        <w:t xml:space="preserve">уменьшения потерь в виду введенных  </w:t>
      </w:r>
      <w:r w:rsidRPr="00B93CA8">
        <w:rPr>
          <w:sz w:val="28"/>
          <w:szCs w:val="28"/>
          <w:shd w:val="clear" w:color="auto" w:fill="FFFFFF"/>
        </w:rPr>
        <w:t xml:space="preserve">санкций необходимо разработать и принять специальную программу. Кроме того, необходимо наметить перечень инвестиционных проектов, нацеленных на развитие импортозамещающих производств, которые должны финансироваться или субсидироваться государством. </w:t>
      </w:r>
    </w:p>
    <w:p w14:paraId="0BA9E02E" w14:textId="77777777" w:rsidR="00940A78" w:rsidRPr="00B93CA8" w:rsidRDefault="00940A78" w:rsidP="00250B09">
      <w:pPr>
        <w:spacing w:line="360" w:lineRule="auto"/>
        <w:ind w:firstLine="709"/>
        <w:jc w:val="both"/>
        <w:rPr>
          <w:rFonts w:eastAsia="Calibri"/>
          <w:sz w:val="28"/>
          <w:szCs w:val="28"/>
        </w:rPr>
      </w:pPr>
      <w:r w:rsidRPr="00B93CA8">
        <w:rPr>
          <w:rFonts w:eastAsia="Calibri"/>
          <w:sz w:val="28"/>
          <w:szCs w:val="28"/>
        </w:rPr>
        <w:t>Таким образом, к основным задачам государственного регулирования крестьянских (фермерских) хозяйств можно отнести:</w:t>
      </w:r>
    </w:p>
    <w:p w14:paraId="0F0A0C45" w14:textId="77777777" w:rsidR="00940A78" w:rsidRPr="00B93CA8" w:rsidRDefault="00940A78" w:rsidP="00250B09">
      <w:pPr>
        <w:spacing w:line="360" w:lineRule="auto"/>
        <w:ind w:firstLine="709"/>
        <w:jc w:val="both"/>
        <w:rPr>
          <w:rFonts w:eastAsia="Calibri"/>
          <w:sz w:val="28"/>
          <w:szCs w:val="28"/>
        </w:rPr>
      </w:pPr>
      <w:r w:rsidRPr="00B93CA8">
        <w:rPr>
          <w:rFonts w:eastAsia="Calibri"/>
          <w:sz w:val="28"/>
          <w:szCs w:val="28"/>
        </w:rPr>
        <w:t>– предотвращение снижения объемов посевных площадей в растениеводческой отрасли Краснодарского края;</w:t>
      </w:r>
    </w:p>
    <w:p w14:paraId="0F857874" w14:textId="06C8BE29" w:rsidR="00940A78" w:rsidRPr="00B93CA8" w:rsidRDefault="00940A78" w:rsidP="00250B09">
      <w:pPr>
        <w:spacing w:line="360" w:lineRule="auto"/>
        <w:ind w:firstLine="709"/>
        <w:jc w:val="both"/>
        <w:rPr>
          <w:rFonts w:eastAsia="Calibri"/>
          <w:sz w:val="28"/>
          <w:szCs w:val="28"/>
        </w:rPr>
      </w:pPr>
      <w:r w:rsidRPr="00B93CA8">
        <w:rPr>
          <w:rFonts w:eastAsia="Calibri"/>
          <w:sz w:val="28"/>
          <w:szCs w:val="28"/>
        </w:rPr>
        <w:t>– стимулирование развития производств малого аграрного   бизнеса на основе инновации и цифровизации, что позволит повысить конкурентоспособность малого бизнеса;</w:t>
      </w:r>
    </w:p>
    <w:p w14:paraId="0E6AB543" w14:textId="5F5A7259" w:rsidR="00940A78" w:rsidRPr="00B93CA8" w:rsidRDefault="00940A78" w:rsidP="00250B09">
      <w:pPr>
        <w:spacing w:line="360" w:lineRule="auto"/>
        <w:ind w:firstLine="709"/>
        <w:jc w:val="both"/>
        <w:rPr>
          <w:rFonts w:eastAsia="Calibri"/>
          <w:sz w:val="28"/>
          <w:szCs w:val="28"/>
        </w:rPr>
      </w:pPr>
      <w:r w:rsidRPr="00B93CA8">
        <w:rPr>
          <w:rFonts w:eastAsia="Calibri"/>
          <w:sz w:val="28"/>
          <w:szCs w:val="28"/>
        </w:rPr>
        <w:t xml:space="preserve">– принятие мер к нивелированию диспаритета цен на сельскохозяйственную и промышленную продукцию, что тормозит инновационное перевооружение малого аграрного производства; </w:t>
      </w:r>
    </w:p>
    <w:p w14:paraId="2EB88AE1" w14:textId="157A1860" w:rsidR="00940A78" w:rsidRPr="00B93CA8" w:rsidRDefault="00940A78" w:rsidP="00250B09">
      <w:pPr>
        <w:spacing w:line="360" w:lineRule="auto"/>
        <w:ind w:firstLine="709"/>
        <w:jc w:val="both"/>
        <w:rPr>
          <w:rFonts w:eastAsia="Calibri"/>
          <w:sz w:val="28"/>
          <w:szCs w:val="28"/>
        </w:rPr>
      </w:pPr>
      <w:r w:rsidRPr="00B93CA8">
        <w:rPr>
          <w:rFonts w:eastAsia="Calibri"/>
          <w:sz w:val="28"/>
          <w:szCs w:val="28"/>
        </w:rPr>
        <w:t>– усиление привлекательности аграрного страхования с государственной поддержкой, что значительно снижет рискованность малого аграрного бизнеса и повысит его привлекательность для внешних инвесторов;</w:t>
      </w:r>
    </w:p>
    <w:p w14:paraId="78B4B4C6" w14:textId="228D2A95" w:rsidR="00940A78" w:rsidRPr="00B93CA8" w:rsidRDefault="00940A78" w:rsidP="00250B09">
      <w:pPr>
        <w:spacing w:line="360" w:lineRule="auto"/>
        <w:ind w:firstLine="709"/>
        <w:jc w:val="both"/>
        <w:rPr>
          <w:rFonts w:eastAsia="Calibri"/>
          <w:sz w:val="28"/>
          <w:szCs w:val="28"/>
        </w:rPr>
      </w:pPr>
      <w:r w:rsidRPr="00B93CA8">
        <w:rPr>
          <w:rFonts w:eastAsia="Calibri"/>
          <w:sz w:val="28"/>
          <w:szCs w:val="28"/>
        </w:rPr>
        <w:t>– стимулирование развития кооперации всех видов, способствующих расширению доступа крестьянских (фермерских) хозяйств к технологическим и финансовым ресурсам;</w:t>
      </w:r>
    </w:p>
    <w:p w14:paraId="4C93E8BC" w14:textId="45FE7C40" w:rsidR="00940A78" w:rsidRPr="00B93CA8" w:rsidRDefault="00940A78" w:rsidP="00250B09">
      <w:pPr>
        <w:spacing w:line="360" w:lineRule="auto"/>
        <w:ind w:firstLine="709"/>
        <w:jc w:val="both"/>
        <w:rPr>
          <w:rFonts w:eastAsia="Calibri"/>
          <w:sz w:val="28"/>
          <w:szCs w:val="28"/>
        </w:rPr>
      </w:pPr>
      <w:r w:rsidRPr="00B93CA8">
        <w:rPr>
          <w:rFonts w:eastAsia="Calibri"/>
          <w:sz w:val="28"/>
          <w:szCs w:val="28"/>
        </w:rPr>
        <w:t>–</w:t>
      </w:r>
      <w:r w:rsidR="000557C3" w:rsidRPr="00B93CA8">
        <w:rPr>
          <w:rFonts w:eastAsia="Calibri"/>
          <w:sz w:val="28"/>
          <w:szCs w:val="28"/>
        </w:rPr>
        <w:t xml:space="preserve"> </w:t>
      </w:r>
      <w:r w:rsidRPr="00B93CA8">
        <w:rPr>
          <w:rFonts w:eastAsia="Calibri"/>
          <w:sz w:val="28"/>
          <w:szCs w:val="28"/>
        </w:rPr>
        <w:t>расширение доступа мелкотоварного аграрного бизнеса к кредитным и лизинговым ресурсам и т.д.</w:t>
      </w:r>
    </w:p>
    <w:p w14:paraId="486BE2B7" w14:textId="62036145" w:rsidR="00940A78" w:rsidRPr="00B93CA8" w:rsidRDefault="00940A78" w:rsidP="00250B09">
      <w:pPr>
        <w:spacing w:line="360" w:lineRule="auto"/>
        <w:ind w:firstLine="709"/>
        <w:contextualSpacing/>
        <w:jc w:val="both"/>
        <w:rPr>
          <w:rFonts w:eastAsia="Calibri"/>
          <w:sz w:val="28"/>
          <w:szCs w:val="28"/>
        </w:rPr>
      </w:pPr>
      <w:r w:rsidRPr="00B93CA8">
        <w:rPr>
          <w:rFonts w:eastAsia="Calibri"/>
          <w:b/>
          <w:bCs/>
          <w:sz w:val="28"/>
          <w:szCs w:val="28"/>
          <w:lang w:eastAsia="en-US"/>
        </w:rPr>
        <w:t>Заключение</w:t>
      </w:r>
      <w:r w:rsidR="00601182" w:rsidRPr="00B93CA8">
        <w:rPr>
          <w:rFonts w:eastAsia="Calibri"/>
          <w:b/>
          <w:bCs/>
          <w:sz w:val="28"/>
          <w:szCs w:val="28"/>
          <w:lang w:eastAsia="en-US"/>
        </w:rPr>
        <w:t>.</w:t>
      </w:r>
      <w:r w:rsidRPr="00B93CA8">
        <w:rPr>
          <w:rFonts w:eastAsia="Calibri"/>
          <w:sz w:val="28"/>
          <w:szCs w:val="28"/>
        </w:rPr>
        <w:t xml:space="preserve"> Проведенные авторами </w:t>
      </w:r>
      <w:r w:rsidR="000557C3" w:rsidRPr="00B93CA8">
        <w:rPr>
          <w:rFonts w:eastAsia="Calibri"/>
          <w:sz w:val="28"/>
          <w:szCs w:val="28"/>
        </w:rPr>
        <w:t>статьи исследования</w:t>
      </w:r>
      <w:r w:rsidRPr="00B93CA8">
        <w:rPr>
          <w:rFonts w:eastAsia="Calibri"/>
          <w:sz w:val="28"/>
          <w:szCs w:val="28"/>
        </w:rPr>
        <w:t>, позволили сформулировать ряд выводов и обобщений:</w:t>
      </w:r>
    </w:p>
    <w:p w14:paraId="6DE55D65" w14:textId="576163D4" w:rsidR="00940A78" w:rsidRPr="00B93CA8" w:rsidRDefault="00940A78" w:rsidP="00250B09">
      <w:pPr>
        <w:pStyle w:val="ListParagraph"/>
        <w:spacing w:after="0" w:line="360" w:lineRule="auto"/>
        <w:ind w:left="0" w:firstLine="709"/>
        <w:jc w:val="both"/>
        <w:rPr>
          <w:rFonts w:ascii="Times New Roman" w:eastAsia="Calibri" w:hAnsi="Times New Roman" w:cs="Times New Roman"/>
          <w:sz w:val="28"/>
          <w:szCs w:val="28"/>
        </w:rPr>
      </w:pPr>
      <w:r w:rsidRPr="00B93CA8">
        <w:rPr>
          <w:rFonts w:ascii="Times New Roman" w:eastAsia="Times New Roman" w:hAnsi="Times New Roman" w:cs="Times New Roman"/>
          <w:sz w:val="28"/>
          <w:szCs w:val="28"/>
          <w:lang w:eastAsia="ru-RU"/>
        </w:rPr>
        <w:t xml:space="preserve">– </w:t>
      </w:r>
      <w:r w:rsidRPr="00B93CA8">
        <w:rPr>
          <w:rFonts w:ascii="Times New Roman" w:eastAsia="Calibri" w:hAnsi="Times New Roman" w:cs="Times New Roman"/>
          <w:sz w:val="28"/>
          <w:szCs w:val="28"/>
        </w:rPr>
        <w:t xml:space="preserve">учитывая долю трудозатрат населения в малом бизнесе и сельском хозяйстве, а также доля </w:t>
      </w:r>
      <w:r w:rsidR="000557C3" w:rsidRPr="00B93CA8">
        <w:rPr>
          <w:rFonts w:ascii="Times New Roman" w:eastAsia="Calibri" w:hAnsi="Times New Roman" w:cs="Times New Roman"/>
          <w:sz w:val="28"/>
          <w:szCs w:val="28"/>
        </w:rPr>
        <w:t>населения,</w:t>
      </w:r>
      <w:r w:rsidRPr="00B93CA8">
        <w:rPr>
          <w:rFonts w:ascii="Times New Roman" w:eastAsia="Calibri" w:hAnsi="Times New Roman" w:cs="Times New Roman"/>
          <w:sz w:val="28"/>
          <w:szCs w:val="28"/>
        </w:rPr>
        <w:t xml:space="preserve"> проживающего в сельской местности и количество крестьянских (фермерских) хозяйств в общем объеме </w:t>
      </w:r>
      <w:r w:rsidRPr="00B93CA8">
        <w:rPr>
          <w:rFonts w:ascii="Times New Roman" w:eastAsia="Calibri" w:hAnsi="Times New Roman" w:cs="Times New Roman"/>
          <w:sz w:val="28"/>
          <w:szCs w:val="28"/>
        </w:rPr>
        <w:lastRenderedPageBreak/>
        <w:t xml:space="preserve">сельскохозяйственных организаций Краснодарского края, можно утверждать, что крестьянские (фермерские) хозяйства являются экономической и социальной </w:t>
      </w:r>
      <w:r w:rsidR="000557C3" w:rsidRPr="00B93CA8">
        <w:rPr>
          <w:rFonts w:ascii="Times New Roman" w:eastAsia="Calibri" w:hAnsi="Times New Roman" w:cs="Times New Roman"/>
          <w:sz w:val="28"/>
          <w:szCs w:val="28"/>
        </w:rPr>
        <w:t>основой сельской</w:t>
      </w:r>
      <w:r w:rsidRPr="00B93CA8">
        <w:rPr>
          <w:rFonts w:ascii="Times New Roman" w:eastAsia="Calibri" w:hAnsi="Times New Roman" w:cs="Times New Roman"/>
          <w:sz w:val="28"/>
          <w:szCs w:val="28"/>
        </w:rPr>
        <w:t xml:space="preserve"> местности;</w:t>
      </w:r>
    </w:p>
    <w:p w14:paraId="133CEBF9" w14:textId="671FC9FC" w:rsidR="00940A78" w:rsidRPr="00B93CA8" w:rsidRDefault="00940A78" w:rsidP="00250B09">
      <w:pPr>
        <w:pStyle w:val="ListParagraph"/>
        <w:spacing w:after="0" w:line="360" w:lineRule="auto"/>
        <w:ind w:left="0" w:firstLine="709"/>
        <w:jc w:val="both"/>
        <w:rPr>
          <w:rFonts w:ascii="Times New Roman" w:eastAsia="Times New Roman" w:hAnsi="Times New Roman" w:cs="Times New Roman"/>
          <w:sz w:val="28"/>
          <w:szCs w:val="28"/>
          <w:lang w:eastAsia="ru-RU"/>
        </w:rPr>
      </w:pPr>
      <w:r w:rsidRPr="00B93CA8">
        <w:rPr>
          <w:rFonts w:ascii="Times New Roman" w:eastAsia="Times New Roman" w:hAnsi="Times New Roman" w:cs="Times New Roman"/>
          <w:sz w:val="28"/>
          <w:szCs w:val="28"/>
          <w:lang w:eastAsia="ru-RU"/>
        </w:rPr>
        <w:t>–фермерские хозяйства</w:t>
      </w:r>
      <w:r w:rsidR="009139DD" w:rsidRPr="00B93CA8">
        <w:rPr>
          <w:rFonts w:ascii="Times New Roman" w:eastAsia="Times New Roman" w:hAnsi="Times New Roman" w:cs="Times New Roman"/>
          <w:sz w:val="28"/>
          <w:szCs w:val="28"/>
          <w:lang w:eastAsia="ru-RU"/>
        </w:rPr>
        <w:t xml:space="preserve"> </w:t>
      </w:r>
      <w:r w:rsidRPr="00B93CA8">
        <w:rPr>
          <w:rFonts w:ascii="Times New Roman" w:eastAsia="Times New Roman" w:hAnsi="Times New Roman" w:cs="Times New Roman"/>
          <w:sz w:val="28"/>
          <w:szCs w:val="28"/>
          <w:lang w:eastAsia="ru-RU"/>
        </w:rPr>
        <w:t xml:space="preserve">имеют тенденцию к укрупнению, 91,3% </w:t>
      </w:r>
      <w:r w:rsidR="009139DD" w:rsidRPr="00B93CA8">
        <w:rPr>
          <w:rFonts w:ascii="Times New Roman" w:eastAsia="Times New Roman" w:hAnsi="Times New Roman" w:cs="Times New Roman"/>
          <w:sz w:val="28"/>
          <w:szCs w:val="28"/>
          <w:lang w:eastAsia="ru-RU"/>
        </w:rPr>
        <w:t xml:space="preserve">из них </w:t>
      </w:r>
      <w:r w:rsidR="000557C3" w:rsidRPr="00B93CA8">
        <w:rPr>
          <w:rFonts w:ascii="Times New Roman" w:eastAsia="Times New Roman" w:hAnsi="Times New Roman" w:cs="Times New Roman"/>
          <w:sz w:val="28"/>
          <w:szCs w:val="28"/>
          <w:lang w:eastAsia="ru-RU"/>
        </w:rPr>
        <w:t>имеют</w:t>
      </w:r>
      <w:r w:rsidRPr="00B93CA8">
        <w:rPr>
          <w:rFonts w:ascii="Times New Roman" w:eastAsia="Times New Roman" w:hAnsi="Times New Roman" w:cs="Times New Roman"/>
          <w:sz w:val="28"/>
          <w:szCs w:val="28"/>
          <w:lang w:eastAsia="ru-RU"/>
        </w:rPr>
        <w:t xml:space="preserve"> растениеводческую специализацию;</w:t>
      </w:r>
    </w:p>
    <w:p w14:paraId="233561BC" w14:textId="643A90B3" w:rsidR="00940A78" w:rsidRPr="00B93CA8" w:rsidRDefault="00940A78" w:rsidP="00250B09">
      <w:pPr>
        <w:pStyle w:val="ListParagraph"/>
        <w:spacing w:after="0" w:line="360" w:lineRule="auto"/>
        <w:ind w:left="0" w:firstLine="709"/>
        <w:jc w:val="both"/>
        <w:rPr>
          <w:rFonts w:ascii="Times New Roman" w:eastAsia="Times New Roman" w:hAnsi="Times New Roman" w:cs="Times New Roman"/>
          <w:sz w:val="28"/>
          <w:szCs w:val="28"/>
          <w:lang w:eastAsia="ru-RU"/>
        </w:rPr>
      </w:pPr>
      <w:r w:rsidRPr="00B93CA8">
        <w:rPr>
          <w:rFonts w:ascii="Times New Roman" w:eastAsia="Times New Roman" w:hAnsi="Times New Roman" w:cs="Times New Roman"/>
          <w:sz w:val="28"/>
          <w:szCs w:val="28"/>
          <w:lang w:eastAsia="ru-RU"/>
        </w:rPr>
        <w:t xml:space="preserve">– организационно-правовая форма крестьянского (фермерского) хозяйства </w:t>
      </w:r>
      <w:r w:rsidR="000557C3" w:rsidRPr="00B93CA8">
        <w:rPr>
          <w:rFonts w:ascii="Times New Roman" w:eastAsia="Times New Roman" w:hAnsi="Times New Roman" w:cs="Times New Roman"/>
          <w:sz w:val="28"/>
          <w:szCs w:val="28"/>
          <w:lang w:eastAsia="ru-RU"/>
        </w:rPr>
        <w:t>изменялась в</w:t>
      </w:r>
      <w:r w:rsidRPr="00B93CA8">
        <w:rPr>
          <w:rFonts w:ascii="Times New Roman" w:eastAsia="Times New Roman" w:hAnsi="Times New Roman" w:cs="Times New Roman"/>
          <w:sz w:val="28"/>
          <w:szCs w:val="28"/>
          <w:lang w:eastAsia="ru-RU"/>
        </w:rPr>
        <w:t xml:space="preserve"> ряде законодательных норм и на сегодняшний момент имеет следующие виды: </w:t>
      </w:r>
      <w:r w:rsidR="000557C3" w:rsidRPr="00B93CA8">
        <w:rPr>
          <w:rFonts w:ascii="Times New Roman" w:eastAsia="Times New Roman" w:hAnsi="Times New Roman" w:cs="Times New Roman"/>
          <w:sz w:val="28"/>
          <w:szCs w:val="28"/>
          <w:lang w:eastAsia="ru-RU"/>
        </w:rPr>
        <w:t>индивидуальный предприниматель,</w:t>
      </w:r>
      <w:r w:rsidRPr="00B93CA8">
        <w:rPr>
          <w:rFonts w:ascii="Times New Roman" w:eastAsia="Times New Roman" w:hAnsi="Times New Roman" w:cs="Times New Roman"/>
          <w:sz w:val="28"/>
          <w:szCs w:val="28"/>
          <w:lang w:eastAsia="ru-RU"/>
        </w:rPr>
        <w:t xml:space="preserve"> занимающийся сельским хозяйством, крестьянское (фермерское) хозяйство без образования юридического лица (оформленное на главу КФХ), </w:t>
      </w:r>
      <w:bookmarkStart w:id="1" w:name="_Hlk123327055"/>
      <w:r w:rsidRPr="00B93CA8">
        <w:rPr>
          <w:rFonts w:ascii="Times New Roman" w:eastAsia="Times New Roman" w:hAnsi="Times New Roman" w:cs="Times New Roman"/>
          <w:sz w:val="28"/>
          <w:szCs w:val="28"/>
          <w:lang w:eastAsia="ru-RU"/>
        </w:rPr>
        <w:t xml:space="preserve">крестьянское (фермерское) хозяйство </w:t>
      </w:r>
      <w:bookmarkEnd w:id="1"/>
      <w:r w:rsidRPr="00B93CA8">
        <w:rPr>
          <w:rFonts w:ascii="Times New Roman" w:eastAsia="Times New Roman" w:hAnsi="Times New Roman" w:cs="Times New Roman"/>
          <w:sz w:val="28"/>
          <w:szCs w:val="28"/>
          <w:lang w:eastAsia="ru-RU"/>
        </w:rPr>
        <w:t>в форме юридического лица, что не влияет на эффективность функционирования хозяйств в целом;</w:t>
      </w:r>
    </w:p>
    <w:p w14:paraId="00F4BFBA" w14:textId="25214D5E" w:rsidR="00940A78" w:rsidRPr="00B93CA8" w:rsidRDefault="00940A78" w:rsidP="00250B09">
      <w:pPr>
        <w:pStyle w:val="ListParagraph"/>
        <w:spacing w:after="0" w:line="360" w:lineRule="auto"/>
        <w:ind w:left="0" w:firstLine="709"/>
        <w:jc w:val="both"/>
        <w:rPr>
          <w:rFonts w:ascii="Times New Roman" w:eastAsia="Times New Roman" w:hAnsi="Times New Roman" w:cs="Times New Roman"/>
          <w:sz w:val="28"/>
          <w:szCs w:val="28"/>
          <w:lang w:eastAsia="ru-RU"/>
        </w:rPr>
      </w:pPr>
      <w:r w:rsidRPr="00B93CA8">
        <w:rPr>
          <w:rFonts w:ascii="Times New Roman" w:eastAsia="Times New Roman" w:hAnsi="Times New Roman" w:cs="Times New Roman"/>
          <w:sz w:val="28"/>
          <w:szCs w:val="28"/>
          <w:lang w:eastAsia="ru-RU"/>
        </w:rPr>
        <w:t xml:space="preserve">– </w:t>
      </w:r>
      <w:r w:rsidRPr="00B93CA8">
        <w:rPr>
          <w:rFonts w:ascii="Times New Roman" w:eastAsia="Calibri" w:hAnsi="Times New Roman" w:cs="Times New Roman"/>
          <w:sz w:val="28"/>
          <w:szCs w:val="28"/>
        </w:rPr>
        <w:t xml:space="preserve">фермерская продукция имеет достаточно высокий </w:t>
      </w:r>
      <w:r w:rsidR="000557C3" w:rsidRPr="00B93CA8">
        <w:rPr>
          <w:rFonts w:ascii="Times New Roman" w:eastAsia="Calibri" w:hAnsi="Times New Roman" w:cs="Times New Roman"/>
          <w:sz w:val="28"/>
          <w:szCs w:val="28"/>
        </w:rPr>
        <w:t>уровень рентабельности</w:t>
      </w:r>
      <w:r w:rsidRPr="00B93CA8">
        <w:rPr>
          <w:rFonts w:ascii="Times New Roman" w:eastAsia="Calibri" w:hAnsi="Times New Roman" w:cs="Times New Roman"/>
          <w:sz w:val="28"/>
          <w:szCs w:val="28"/>
        </w:rPr>
        <w:t>, что объяснимо личной вовлеченностью фермера в процесс воспроизводства и его личным трудовым участием. Но также фермерство имеет и аналогичные проблемы с сельскохозяйственными организациями, одной из основных является обновление парка сельскохозяйственной техники, что связано с недостатком источников финансирования обновления фондов, растущим уровнем инфляции и недостаточным уровнем поддержки крестьянских (фермерских) хозяйств со стороны государства;</w:t>
      </w:r>
    </w:p>
    <w:p w14:paraId="67AD700C" w14:textId="77777777" w:rsidR="00D66E08" w:rsidRPr="00D66E08" w:rsidRDefault="00940A78" w:rsidP="00250B09">
      <w:pPr>
        <w:pStyle w:val="ListParagraph"/>
        <w:spacing w:after="0" w:line="360" w:lineRule="auto"/>
        <w:ind w:left="0" w:firstLine="709"/>
        <w:jc w:val="both"/>
        <w:rPr>
          <w:rFonts w:ascii="Times New Roman" w:eastAsia="Calibri" w:hAnsi="Times New Roman" w:cs="Times New Roman"/>
          <w:sz w:val="28"/>
          <w:szCs w:val="28"/>
        </w:rPr>
      </w:pPr>
      <w:r w:rsidRPr="00D66E08">
        <w:rPr>
          <w:rFonts w:ascii="Times New Roman" w:eastAsia="Calibri" w:hAnsi="Times New Roman" w:cs="Times New Roman"/>
          <w:sz w:val="28"/>
          <w:szCs w:val="28"/>
        </w:rPr>
        <w:t>– динамичное развитие КФХ</w:t>
      </w:r>
      <w:r w:rsidR="00CF4A12" w:rsidRPr="00D66E08">
        <w:rPr>
          <w:rFonts w:ascii="Times New Roman" w:eastAsia="Calibri" w:hAnsi="Times New Roman" w:cs="Times New Roman"/>
          <w:sz w:val="28"/>
          <w:szCs w:val="28"/>
        </w:rPr>
        <w:t xml:space="preserve"> неразрывно связано с совершенствованием его государственной поддержки,</w:t>
      </w:r>
      <w:r w:rsidRPr="00D66E08">
        <w:rPr>
          <w:rFonts w:ascii="Times New Roman" w:eastAsia="Calibri" w:hAnsi="Times New Roman" w:cs="Times New Roman"/>
          <w:sz w:val="28"/>
          <w:szCs w:val="28"/>
        </w:rPr>
        <w:t xml:space="preserve"> в рамках государственной программной поддержки малых форм сельского хозяйства и фермерства Краснодарского края выделены федеральный и региональный уровни государственной поддержки; </w:t>
      </w:r>
    </w:p>
    <w:p w14:paraId="25700181" w14:textId="77777777" w:rsidR="00CF4A12" w:rsidRPr="00B93CA8" w:rsidRDefault="00940A78" w:rsidP="00250B09">
      <w:pPr>
        <w:pStyle w:val="ListParagraph"/>
        <w:spacing w:after="0" w:line="360" w:lineRule="auto"/>
        <w:ind w:left="0" w:firstLine="709"/>
        <w:jc w:val="both"/>
        <w:rPr>
          <w:rFonts w:ascii="Times New Roman" w:eastAsia="Calibri" w:hAnsi="Times New Roman" w:cs="Times New Roman"/>
          <w:sz w:val="28"/>
          <w:szCs w:val="28"/>
        </w:rPr>
      </w:pPr>
      <w:r w:rsidRPr="00B93CA8">
        <w:rPr>
          <w:rFonts w:ascii="Times New Roman" w:eastAsia="Calibri" w:hAnsi="Times New Roman" w:cs="Times New Roman"/>
          <w:sz w:val="28"/>
          <w:szCs w:val="28"/>
        </w:rPr>
        <w:t xml:space="preserve">– к основным проблемам </w:t>
      </w:r>
      <w:bookmarkStart w:id="2" w:name="_Hlk124035711"/>
      <w:r w:rsidRPr="00B93CA8">
        <w:rPr>
          <w:rFonts w:ascii="Times New Roman" w:eastAsia="Calibri" w:hAnsi="Times New Roman" w:cs="Times New Roman"/>
          <w:sz w:val="28"/>
          <w:szCs w:val="28"/>
        </w:rPr>
        <w:t xml:space="preserve">государственного регулирования деятельности крестьянских (фермерских) хозяйств </w:t>
      </w:r>
      <w:bookmarkEnd w:id="2"/>
      <w:r w:rsidRPr="00B93CA8">
        <w:rPr>
          <w:rFonts w:ascii="Times New Roman" w:eastAsia="Calibri" w:hAnsi="Times New Roman" w:cs="Times New Roman"/>
          <w:sz w:val="28"/>
          <w:szCs w:val="28"/>
        </w:rPr>
        <w:t xml:space="preserve">края можно отнести: </w:t>
      </w:r>
      <w:r w:rsidRPr="00B93CA8">
        <w:rPr>
          <w:rFonts w:ascii="Times New Roman" w:eastAsia="Calibri" w:hAnsi="Times New Roman" w:cs="Times New Roman"/>
          <w:sz w:val="28"/>
          <w:szCs w:val="28"/>
        </w:rPr>
        <w:lastRenderedPageBreak/>
        <w:t xml:space="preserve">снижение конкурентоспособности продукции; ограниченность доступности к финансовым и материальным ресурсам. </w:t>
      </w:r>
    </w:p>
    <w:p w14:paraId="44780FE5" w14:textId="3F17B4F8" w:rsidR="000557C3" w:rsidRPr="00B93CA8" w:rsidRDefault="000557C3" w:rsidP="00250B09">
      <w:pPr>
        <w:pStyle w:val="ListParagraph"/>
        <w:spacing w:after="0" w:line="360" w:lineRule="auto"/>
        <w:ind w:left="0" w:firstLine="709"/>
        <w:jc w:val="both"/>
        <w:rPr>
          <w:rFonts w:ascii="Times New Roman" w:eastAsia="Calibri" w:hAnsi="Times New Roman" w:cs="Times New Roman"/>
          <w:sz w:val="28"/>
          <w:szCs w:val="28"/>
        </w:rPr>
      </w:pPr>
      <w:r w:rsidRPr="00B93CA8">
        <w:rPr>
          <w:rFonts w:ascii="Times New Roman" w:eastAsia="Calibri" w:hAnsi="Times New Roman" w:cs="Times New Roman"/>
          <w:sz w:val="28"/>
          <w:szCs w:val="28"/>
        </w:rPr>
        <w:t>–</w:t>
      </w:r>
      <w:r w:rsidR="00CF4A12" w:rsidRPr="00B93CA8">
        <w:rPr>
          <w:rFonts w:ascii="Times New Roman" w:eastAsia="Calibri" w:hAnsi="Times New Roman" w:cs="Times New Roman"/>
          <w:sz w:val="28"/>
          <w:szCs w:val="28"/>
        </w:rPr>
        <w:t xml:space="preserve"> к</w:t>
      </w:r>
      <w:r w:rsidR="00940A78" w:rsidRPr="00B93CA8">
        <w:rPr>
          <w:rFonts w:ascii="Times New Roman" w:eastAsia="Calibri" w:hAnsi="Times New Roman" w:cs="Times New Roman"/>
          <w:sz w:val="28"/>
          <w:szCs w:val="28"/>
        </w:rPr>
        <w:t xml:space="preserve"> основным задачам государственного регулирования деятельности крестьянских (фермерских) хозяйств края относятся: обеспечение комплекса мер по поддержке фермерских хозяйств с целью поддержки конкурентоспособности продукции крестьянских (фермерских) хозяйств и не допущения снижения интереса фермера к основным культурам; поддержка инновационного перевооружения в том числе и в части повышения доступности к привлекаемым заемным ресурсам.</w:t>
      </w:r>
    </w:p>
    <w:p w14:paraId="0B865C82" w14:textId="77777777" w:rsidR="00D743E3" w:rsidRPr="00B93CA8" w:rsidRDefault="00D743E3" w:rsidP="00D743E3">
      <w:pPr>
        <w:pStyle w:val="ListParagraph"/>
        <w:spacing w:after="0" w:line="360" w:lineRule="auto"/>
        <w:ind w:left="0" w:firstLine="709"/>
        <w:jc w:val="both"/>
        <w:rPr>
          <w:rFonts w:ascii="Times New Roman" w:eastAsia="Calibri" w:hAnsi="Times New Roman" w:cs="Times New Roman"/>
          <w:sz w:val="28"/>
          <w:szCs w:val="28"/>
        </w:rPr>
      </w:pPr>
    </w:p>
    <w:p w14:paraId="26F80AFF" w14:textId="52E190AA" w:rsidR="00A25B0C" w:rsidRDefault="00A51467" w:rsidP="00D743E3">
      <w:pPr>
        <w:ind w:firstLine="709"/>
        <w:jc w:val="center"/>
        <w:rPr>
          <w:b/>
          <w:bCs/>
        </w:rPr>
      </w:pPr>
      <w:r w:rsidRPr="00B93CA8">
        <w:rPr>
          <w:b/>
          <w:bCs/>
        </w:rPr>
        <w:t>Библиографический список</w:t>
      </w:r>
    </w:p>
    <w:p w14:paraId="3277B342" w14:textId="77777777" w:rsidR="006A10E1" w:rsidRPr="00B93CA8" w:rsidRDefault="006A10E1" w:rsidP="00D743E3">
      <w:pPr>
        <w:ind w:firstLine="709"/>
        <w:jc w:val="center"/>
        <w:rPr>
          <w:b/>
          <w:bCs/>
        </w:rPr>
      </w:pPr>
    </w:p>
    <w:p w14:paraId="09E74FD8" w14:textId="77777777" w:rsidR="00A25B0C" w:rsidRPr="00B93CA8" w:rsidRDefault="00A25B0C" w:rsidP="00493BEF">
      <w:pPr>
        <w:pStyle w:val="ListParagraph"/>
        <w:numPr>
          <w:ilvl w:val="0"/>
          <w:numId w:val="11"/>
        </w:numPr>
        <w:tabs>
          <w:tab w:val="left" w:pos="851"/>
        </w:tabs>
        <w:spacing w:after="0" w:line="240" w:lineRule="auto"/>
        <w:ind w:left="0" w:firstLine="567"/>
        <w:jc w:val="both"/>
        <w:rPr>
          <w:rFonts w:ascii="Times New Roman" w:hAnsi="Times New Roman" w:cs="Times New Roman"/>
          <w:sz w:val="24"/>
          <w:szCs w:val="24"/>
        </w:rPr>
      </w:pPr>
      <w:proofErr w:type="spellStart"/>
      <w:r w:rsidRPr="00B93CA8">
        <w:rPr>
          <w:rFonts w:ascii="Times New Roman" w:hAnsi="Times New Roman" w:cs="Times New Roman"/>
          <w:sz w:val="24"/>
          <w:szCs w:val="24"/>
        </w:rPr>
        <w:t>Аржанцев</w:t>
      </w:r>
      <w:proofErr w:type="spellEnd"/>
      <w:r w:rsidRPr="00B93CA8">
        <w:rPr>
          <w:rFonts w:ascii="Times New Roman" w:hAnsi="Times New Roman" w:cs="Times New Roman"/>
          <w:sz w:val="24"/>
          <w:szCs w:val="24"/>
        </w:rPr>
        <w:t xml:space="preserve"> Д.А. Совершенствование механизма государственной поддержки малого предпринимательства в сельском хозяйстве (на материалах Белгородской области) </w:t>
      </w:r>
      <w:proofErr w:type="spellStart"/>
      <w:r w:rsidRPr="00B93CA8">
        <w:rPr>
          <w:rFonts w:ascii="Times New Roman" w:hAnsi="Times New Roman" w:cs="Times New Roman"/>
          <w:sz w:val="24"/>
          <w:szCs w:val="24"/>
        </w:rPr>
        <w:t>Аржанцев</w:t>
      </w:r>
      <w:proofErr w:type="spellEnd"/>
      <w:r w:rsidRPr="00B93CA8">
        <w:rPr>
          <w:rFonts w:ascii="Times New Roman" w:hAnsi="Times New Roman" w:cs="Times New Roman"/>
          <w:sz w:val="24"/>
          <w:szCs w:val="24"/>
        </w:rPr>
        <w:t xml:space="preserve"> Д.А. автореферат </w:t>
      </w:r>
      <w:proofErr w:type="spellStart"/>
      <w:r w:rsidRPr="00B93CA8">
        <w:rPr>
          <w:rFonts w:ascii="Times New Roman" w:hAnsi="Times New Roman" w:cs="Times New Roman"/>
          <w:sz w:val="24"/>
          <w:szCs w:val="24"/>
        </w:rPr>
        <w:t>дис</w:t>
      </w:r>
      <w:proofErr w:type="spellEnd"/>
      <w:r w:rsidRPr="00B93CA8">
        <w:rPr>
          <w:rFonts w:ascii="Times New Roman" w:hAnsi="Times New Roman" w:cs="Times New Roman"/>
          <w:sz w:val="24"/>
          <w:szCs w:val="24"/>
        </w:rPr>
        <w:t xml:space="preserve">. кандидата экономических наук / </w:t>
      </w:r>
      <w:proofErr w:type="spellStart"/>
      <w:r w:rsidRPr="00B93CA8">
        <w:rPr>
          <w:rFonts w:ascii="Times New Roman" w:hAnsi="Times New Roman" w:cs="Times New Roman"/>
          <w:sz w:val="24"/>
          <w:szCs w:val="24"/>
        </w:rPr>
        <w:t>Всерос</w:t>
      </w:r>
      <w:proofErr w:type="spellEnd"/>
      <w:r w:rsidRPr="00B93CA8">
        <w:rPr>
          <w:rFonts w:ascii="Times New Roman" w:hAnsi="Times New Roman" w:cs="Times New Roman"/>
          <w:sz w:val="24"/>
          <w:szCs w:val="24"/>
        </w:rPr>
        <w:t>. науч.-</w:t>
      </w:r>
      <w:proofErr w:type="spellStart"/>
      <w:r w:rsidRPr="00B93CA8">
        <w:rPr>
          <w:rFonts w:ascii="Times New Roman" w:hAnsi="Times New Roman" w:cs="Times New Roman"/>
          <w:sz w:val="24"/>
          <w:szCs w:val="24"/>
        </w:rPr>
        <w:t>исслед</w:t>
      </w:r>
      <w:proofErr w:type="spellEnd"/>
      <w:r w:rsidRPr="00B93CA8">
        <w:rPr>
          <w:rFonts w:ascii="Times New Roman" w:hAnsi="Times New Roman" w:cs="Times New Roman"/>
          <w:sz w:val="24"/>
          <w:szCs w:val="24"/>
        </w:rPr>
        <w:t>. ин-т экономики сел. хоз-ва РАСХН. Москва, 2011.</w:t>
      </w:r>
    </w:p>
    <w:p w14:paraId="534E66D9" w14:textId="77777777" w:rsidR="00A25B0C" w:rsidRPr="00B93CA8" w:rsidRDefault="00A25B0C" w:rsidP="00493BEF">
      <w:pPr>
        <w:pStyle w:val="ListParagraph"/>
        <w:numPr>
          <w:ilvl w:val="0"/>
          <w:numId w:val="11"/>
        </w:numPr>
        <w:tabs>
          <w:tab w:val="left" w:pos="851"/>
        </w:tabs>
        <w:spacing w:after="0" w:line="240" w:lineRule="auto"/>
        <w:ind w:left="0" w:firstLine="567"/>
        <w:jc w:val="both"/>
        <w:rPr>
          <w:rFonts w:ascii="Times New Roman" w:hAnsi="Times New Roman" w:cs="Times New Roman"/>
          <w:sz w:val="24"/>
          <w:szCs w:val="24"/>
        </w:rPr>
      </w:pPr>
      <w:r w:rsidRPr="00B93CA8">
        <w:rPr>
          <w:rFonts w:ascii="Times New Roman" w:hAnsi="Times New Roman" w:cs="Times New Roman"/>
          <w:sz w:val="24"/>
          <w:szCs w:val="24"/>
        </w:rPr>
        <w:t xml:space="preserve">Барановская, Т.П. </w:t>
      </w:r>
      <w:hyperlink r:id="rId21" w:history="1">
        <w:r w:rsidRPr="00B93CA8">
          <w:rPr>
            <w:rFonts w:ascii="Times New Roman" w:hAnsi="Times New Roman" w:cs="Times New Roman"/>
            <w:sz w:val="24"/>
            <w:szCs w:val="24"/>
          </w:rPr>
          <w:t>Развитие малых форм хозяйствования в аграрном секторе экономики</w:t>
        </w:r>
      </w:hyperlink>
      <w:r w:rsidRPr="00B93CA8">
        <w:rPr>
          <w:rFonts w:ascii="Times New Roman" w:hAnsi="Times New Roman" w:cs="Times New Roman"/>
          <w:sz w:val="24"/>
          <w:szCs w:val="24"/>
        </w:rPr>
        <w:t xml:space="preserve"> Барановская Т.П., Симонян Р.Г. В сборнике: Экономико-правовые аспекты реализации стратегии модернизации России: поиск модели эффективного </w:t>
      </w:r>
      <w:proofErr w:type="spellStart"/>
      <w:r w:rsidRPr="00B93CA8">
        <w:rPr>
          <w:rFonts w:ascii="Times New Roman" w:hAnsi="Times New Roman" w:cs="Times New Roman"/>
          <w:sz w:val="24"/>
          <w:szCs w:val="24"/>
        </w:rPr>
        <w:t>социохозяйственного</w:t>
      </w:r>
      <w:proofErr w:type="spellEnd"/>
      <w:r w:rsidRPr="00B93CA8">
        <w:rPr>
          <w:rFonts w:ascii="Times New Roman" w:hAnsi="Times New Roman" w:cs="Times New Roman"/>
          <w:sz w:val="24"/>
          <w:szCs w:val="24"/>
        </w:rPr>
        <w:t xml:space="preserve"> развития. Сборник статей международной научно-практической конференции. Под редакцией Г.Б. </w:t>
      </w:r>
      <w:proofErr w:type="spellStart"/>
      <w:r w:rsidRPr="00B93CA8">
        <w:rPr>
          <w:rFonts w:ascii="Times New Roman" w:hAnsi="Times New Roman" w:cs="Times New Roman"/>
          <w:sz w:val="24"/>
          <w:szCs w:val="24"/>
        </w:rPr>
        <w:t>Клейнера</w:t>
      </w:r>
      <w:proofErr w:type="spellEnd"/>
      <w:r w:rsidRPr="00B93CA8">
        <w:rPr>
          <w:rFonts w:ascii="Times New Roman" w:hAnsi="Times New Roman" w:cs="Times New Roman"/>
          <w:sz w:val="24"/>
          <w:szCs w:val="24"/>
        </w:rPr>
        <w:t xml:space="preserve">, Э.В. Соболева, В.В. </w:t>
      </w:r>
      <w:proofErr w:type="spellStart"/>
      <w:r w:rsidRPr="00B93CA8">
        <w:rPr>
          <w:rFonts w:ascii="Times New Roman" w:hAnsi="Times New Roman" w:cs="Times New Roman"/>
          <w:sz w:val="24"/>
          <w:szCs w:val="24"/>
        </w:rPr>
        <w:t>Сорокожердьева</w:t>
      </w:r>
      <w:proofErr w:type="spellEnd"/>
      <w:r w:rsidRPr="00B93CA8">
        <w:rPr>
          <w:rFonts w:ascii="Times New Roman" w:hAnsi="Times New Roman" w:cs="Times New Roman"/>
          <w:sz w:val="24"/>
          <w:szCs w:val="24"/>
        </w:rPr>
        <w:t xml:space="preserve">, З.М. </w:t>
      </w:r>
      <w:proofErr w:type="spellStart"/>
      <w:r w:rsidRPr="00B93CA8">
        <w:rPr>
          <w:rFonts w:ascii="Times New Roman" w:hAnsi="Times New Roman" w:cs="Times New Roman"/>
          <w:sz w:val="24"/>
          <w:szCs w:val="24"/>
        </w:rPr>
        <w:t>Хашевой</w:t>
      </w:r>
      <w:proofErr w:type="spellEnd"/>
      <w:r w:rsidRPr="00B93CA8">
        <w:rPr>
          <w:rFonts w:ascii="Times New Roman" w:hAnsi="Times New Roman" w:cs="Times New Roman"/>
          <w:sz w:val="24"/>
          <w:szCs w:val="24"/>
        </w:rPr>
        <w:t>. 2015. С. 37-42.</w:t>
      </w:r>
    </w:p>
    <w:p w14:paraId="266D781A" w14:textId="77777777" w:rsidR="00A25B0C" w:rsidRPr="00B93CA8" w:rsidRDefault="00A25B0C" w:rsidP="00493BEF">
      <w:pPr>
        <w:pStyle w:val="ListParagraph"/>
        <w:numPr>
          <w:ilvl w:val="0"/>
          <w:numId w:val="11"/>
        </w:numPr>
        <w:tabs>
          <w:tab w:val="left" w:pos="851"/>
        </w:tabs>
        <w:spacing w:after="0" w:line="240" w:lineRule="auto"/>
        <w:ind w:left="0" w:firstLine="567"/>
        <w:jc w:val="both"/>
        <w:rPr>
          <w:rFonts w:ascii="Times New Roman" w:hAnsi="Times New Roman" w:cs="Times New Roman"/>
          <w:sz w:val="24"/>
          <w:szCs w:val="24"/>
        </w:rPr>
      </w:pPr>
      <w:r w:rsidRPr="00B93CA8">
        <w:rPr>
          <w:rFonts w:ascii="Times New Roman" w:hAnsi="Times New Roman" w:cs="Times New Roman"/>
          <w:sz w:val="24"/>
          <w:szCs w:val="24"/>
        </w:rPr>
        <w:t xml:space="preserve">Башмачников В.Ф. Фермерству в России быть: монография/ Башмачников В.Ф. [и др.], под науч. Ред. В.Ф. </w:t>
      </w:r>
      <w:proofErr w:type="spellStart"/>
      <w:r w:rsidRPr="00B93CA8">
        <w:rPr>
          <w:rFonts w:ascii="Times New Roman" w:hAnsi="Times New Roman" w:cs="Times New Roman"/>
          <w:sz w:val="24"/>
          <w:szCs w:val="24"/>
        </w:rPr>
        <w:t>Башмачнокова</w:t>
      </w:r>
      <w:proofErr w:type="spellEnd"/>
      <w:r w:rsidRPr="00B93CA8">
        <w:rPr>
          <w:rFonts w:ascii="Times New Roman" w:hAnsi="Times New Roman" w:cs="Times New Roman"/>
          <w:sz w:val="24"/>
          <w:szCs w:val="24"/>
        </w:rPr>
        <w:t>. – Москва: «Перо», 2019 -608 с.</w:t>
      </w:r>
    </w:p>
    <w:p w14:paraId="3379CC57" w14:textId="77777777" w:rsidR="00A25B0C" w:rsidRPr="00B93CA8" w:rsidRDefault="00A25B0C" w:rsidP="00493BEF">
      <w:pPr>
        <w:pStyle w:val="ListParagraph"/>
        <w:numPr>
          <w:ilvl w:val="0"/>
          <w:numId w:val="11"/>
        </w:numPr>
        <w:tabs>
          <w:tab w:val="left" w:pos="851"/>
        </w:tabs>
        <w:spacing w:after="0" w:line="240" w:lineRule="auto"/>
        <w:ind w:left="0" w:firstLine="567"/>
        <w:jc w:val="both"/>
        <w:rPr>
          <w:rFonts w:ascii="Times New Roman" w:hAnsi="Times New Roman" w:cs="Times New Roman"/>
          <w:sz w:val="24"/>
          <w:szCs w:val="24"/>
        </w:rPr>
      </w:pPr>
      <w:r w:rsidRPr="00B93CA8">
        <w:rPr>
          <w:rFonts w:ascii="Times New Roman" w:eastAsia="Times New Roman" w:hAnsi="Times New Roman" w:cs="Times New Roman"/>
          <w:sz w:val="24"/>
          <w:szCs w:val="24"/>
          <w:lang w:eastAsia="ru-RU"/>
        </w:rPr>
        <w:t>Бурда, А.Г. Управление процессом расширенного воспроизводства в фермерских хозяйствах: результаты компьютерного экспериментирования [Текст] / А.Г. Бурда, Е.А. Метельская // Региональная экономика: теория и практика. – 2013. – № 14. – С. 30–40.</w:t>
      </w:r>
    </w:p>
    <w:p w14:paraId="41A200FD" w14:textId="77777777" w:rsidR="00A25B0C" w:rsidRPr="00B93CA8" w:rsidRDefault="00A25B0C" w:rsidP="00493BEF">
      <w:pPr>
        <w:pStyle w:val="ListParagraph"/>
        <w:numPr>
          <w:ilvl w:val="0"/>
          <w:numId w:val="11"/>
        </w:numPr>
        <w:tabs>
          <w:tab w:val="left" w:pos="851"/>
        </w:tabs>
        <w:spacing w:after="0" w:line="240" w:lineRule="auto"/>
        <w:ind w:left="0" w:firstLine="567"/>
        <w:jc w:val="both"/>
        <w:rPr>
          <w:rFonts w:ascii="Times New Roman" w:hAnsi="Times New Roman" w:cs="Times New Roman"/>
          <w:sz w:val="24"/>
          <w:szCs w:val="24"/>
        </w:rPr>
      </w:pPr>
      <w:r w:rsidRPr="00B93CA8">
        <w:rPr>
          <w:rFonts w:ascii="Times New Roman" w:hAnsi="Times New Roman" w:cs="Times New Roman"/>
          <w:sz w:val="24"/>
          <w:szCs w:val="24"/>
        </w:rPr>
        <w:t>Ищенко Т.Л. Тенденции и проблемы развития теории и практики малого аграрного бизнеса в современных условиях : монография / Т.Л. Ищенко. – Краснодар : Новация, 2022. – 160 с.</w:t>
      </w:r>
    </w:p>
    <w:p w14:paraId="326CC246" w14:textId="77777777" w:rsidR="00A25B0C" w:rsidRPr="00B93CA8" w:rsidRDefault="00A25B0C" w:rsidP="00493BEF">
      <w:pPr>
        <w:pStyle w:val="ListParagraph"/>
        <w:numPr>
          <w:ilvl w:val="0"/>
          <w:numId w:val="11"/>
        </w:numPr>
        <w:tabs>
          <w:tab w:val="left" w:pos="851"/>
        </w:tabs>
        <w:spacing w:after="0" w:line="240" w:lineRule="auto"/>
        <w:ind w:left="0" w:firstLine="567"/>
        <w:jc w:val="both"/>
        <w:rPr>
          <w:rFonts w:ascii="Times New Roman" w:hAnsi="Times New Roman" w:cs="Times New Roman"/>
          <w:sz w:val="24"/>
          <w:szCs w:val="24"/>
        </w:rPr>
      </w:pPr>
      <w:bookmarkStart w:id="3" w:name="_Hlk124110390"/>
      <w:r w:rsidRPr="00B93CA8">
        <w:rPr>
          <w:rFonts w:ascii="Times New Roman" w:hAnsi="Times New Roman" w:cs="Times New Roman"/>
          <w:sz w:val="24"/>
          <w:szCs w:val="24"/>
        </w:rPr>
        <w:t>Питерская Л.Ю.</w:t>
      </w:r>
      <w:bookmarkEnd w:id="3"/>
      <w:r w:rsidRPr="00B93CA8">
        <w:rPr>
          <w:rFonts w:ascii="Times New Roman" w:hAnsi="Times New Roman" w:cs="Times New Roman"/>
          <w:sz w:val="24"/>
          <w:szCs w:val="24"/>
        </w:rPr>
        <w:t xml:space="preserve"> Цифровая трансформация экономики фермерских хозяйств и проблемы использования кредитных ресурсов. / Питерская Л.Ю., Ищенко Т.Л., </w:t>
      </w:r>
      <w:proofErr w:type="spellStart"/>
      <w:r w:rsidRPr="00B93CA8">
        <w:rPr>
          <w:rFonts w:ascii="Times New Roman" w:hAnsi="Times New Roman" w:cs="Times New Roman"/>
          <w:sz w:val="24"/>
          <w:szCs w:val="24"/>
        </w:rPr>
        <w:t>Назаретян</w:t>
      </w:r>
      <w:proofErr w:type="spellEnd"/>
      <w:r w:rsidRPr="00B93CA8">
        <w:rPr>
          <w:rFonts w:ascii="Times New Roman" w:hAnsi="Times New Roman" w:cs="Times New Roman"/>
          <w:sz w:val="24"/>
          <w:szCs w:val="24"/>
        </w:rPr>
        <w:t xml:space="preserve"> К.А., </w:t>
      </w:r>
      <w:proofErr w:type="spellStart"/>
      <w:r w:rsidRPr="00B93CA8">
        <w:rPr>
          <w:rFonts w:ascii="Times New Roman" w:hAnsi="Times New Roman" w:cs="Times New Roman"/>
          <w:sz w:val="24"/>
          <w:szCs w:val="24"/>
        </w:rPr>
        <w:t>Кумпилов</w:t>
      </w:r>
      <w:proofErr w:type="spellEnd"/>
      <w:r w:rsidRPr="00B93CA8">
        <w:rPr>
          <w:rFonts w:ascii="Times New Roman" w:hAnsi="Times New Roman" w:cs="Times New Roman"/>
          <w:sz w:val="24"/>
          <w:szCs w:val="24"/>
        </w:rPr>
        <w:t xml:space="preserve"> Н.Т. // Журнал Естественно-гуманитарные исследования (ЕГИ), Краснодар – 2022.– №43(6) </w:t>
      </w:r>
    </w:p>
    <w:p w14:paraId="09C3D99F" w14:textId="77777777" w:rsidR="00A25B0C" w:rsidRPr="00B93CA8" w:rsidRDefault="00A25B0C" w:rsidP="00493BEF">
      <w:pPr>
        <w:pStyle w:val="ListParagraph"/>
        <w:numPr>
          <w:ilvl w:val="0"/>
          <w:numId w:val="11"/>
        </w:numPr>
        <w:tabs>
          <w:tab w:val="left" w:pos="851"/>
        </w:tabs>
        <w:spacing w:after="0" w:line="240" w:lineRule="auto"/>
        <w:ind w:left="0" w:firstLine="567"/>
        <w:jc w:val="both"/>
        <w:rPr>
          <w:rFonts w:ascii="Times New Roman" w:hAnsi="Times New Roman" w:cs="Times New Roman"/>
          <w:sz w:val="24"/>
          <w:szCs w:val="24"/>
        </w:rPr>
      </w:pPr>
      <w:r w:rsidRPr="00B93CA8">
        <w:rPr>
          <w:rFonts w:ascii="Times New Roman" w:hAnsi="Times New Roman" w:cs="Times New Roman"/>
          <w:sz w:val="24"/>
          <w:szCs w:val="24"/>
        </w:rPr>
        <w:t xml:space="preserve">Питерская Л.Ю. Развитие теории государственного регулирования функционирования крестьянских-фермерских хозяйств в современных условиях // Питерская Л.Ю., Ищенко Т.Л. // Вызовы и современные ответы на проблемы устойчивого развития сельских территорий : сб. ст. по материалам </w:t>
      </w:r>
      <w:proofErr w:type="spellStart"/>
      <w:r w:rsidRPr="00B93CA8">
        <w:rPr>
          <w:rFonts w:ascii="Times New Roman" w:hAnsi="Times New Roman" w:cs="Times New Roman"/>
          <w:sz w:val="24"/>
          <w:szCs w:val="24"/>
        </w:rPr>
        <w:t>Междунар</w:t>
      </w:r>
      <w:proofErr w:type="spellEnd"/>
      <w:r w:rsidRPr="00B93CA8">
        <w:rPr>
          <w:rFonts w:ascii="Times New Roman" w:hAnsi="Times New Roman" w:cs="Times New Roman"/>
          <w:sz w:val="24"/>
          <w:szCs w:val="24"/>
        </w:rPr>
        <w:t>. науч.-</w:t>
      </w:r>
      <w:proofErr w:type="spellStart"/>
      <w:r w:rsidRPr="00B93CA8">
        <w:rPr>
          <w:rFonts w:ascii="Times New Roman" w:hAnsi="Times New Roman" w:cs="Times New Roman"/>
          <w:sz w:val="24"/>
          <w:szCs w:val="24"/>
        </w:rPr>
        <w:t>практ</w:t>
      </w:r>
      <w:proofErr w:type="spellEnd"/>
      <w:r w:rsidRPr="00B93CA8">
        <w:rPr>
          <w:rFonts w:ascii="Times New Roman" w:hAnsi="Times New Roman" w:cs="Times New Roman"/>
          <w:sz w:val="24"/>
          <w:szCs w:val="24"/>
        </w:rPr>
        <w:t xml:space="preserve">. форума / отв. за </w:t>
      </w:r>
      <w:proofErr w:type="spellStart"/>
      <w:r w:rsidRPr="00B93CA8">
        <w:rPr>
          <w:rFonts w:ascii="Times New Roman" w:hAnsi="Times New Roman" w:cs="Times New Roman"/>
          <w:sz w:val="24"/>
          <w:szCs w:val="24"/>
        </w:rPr>
        <w:t>вып</w:t>
      </w:r>
      <w:proofErr w:type="spellEnd"/>
      <w:r w:rsidRPr="00B93CA8">
        <w:rPr>
          <w:rFonts w:ascii="Times New Roman" w:hAnsi="Times New Roman" w:cs="Times New Roman"/>
          <w:sz w:val="24"/>
          <w:szCs w:val="24"/>
        </w:rPr>
        <w:t xml:space="preserve">. А. А. Адаменко. – Краснодар : </w:t>
      </w:r>
      <w:proofErr w:type="spellStart"/>
      <w:r w:rsidRPr="00B93CA8">
        <w:rPr>
          <w:rFonts w:ascii="Times New Roman" w:hAnsi="Times New Roman" w:cs="Times New Roman"/>
          <w:sz w:val="24"/>
          <w:szCs w:val="24"/>
        </w:rPr>
        <w:t>КубГАУ</w:t>
      </w:r>
      <w:proofErr w:type="spellEnd"/>
      <w:r w:rsidRPr="00B93CA8">
        <w:rPr>
          <w:rFonts w:ascii="Times New Roman" w:hAnsi="Times New Roman" w:cs="Times New Roman"/>
          <w:sz w:val="24"/>
          <w:szCs w:val="24"/>
        </w:rPr>
        <w:t>, 2022. – с.175-183.</w:t>
      </w:r>
    </w:p>
    <w:p w14:paraId="13251297" w14:textId="77777777" w:rsidR="00A25B0C" w:rsidRPr="00B93CA8" w:rsidRDefault="00A25B0C" w:rsidP="00493BEF">
      <w:pPr>
        <w:pStyle w:val="ListParagraph"/>
        <w:numPr>
          <w:ilvl w:val="0"/>
          <w:numId w:val="11"/>
        </w:numPr>
        <w:tabs>
          <w:tab w:val="left" w:pos="851"/>
        </w:tabs>
        <w:spacing w:after="0" w:line="240" w:lineRule="auto"/>
        <w:ind w:left="0" w:firstLine="567"/>
        <w:jc w:val="both"/>
        <w:rPr>
          <w:rFonts w:ascii="Times New Roman" w:hAnsi="Times New Roman" w:cs="Times New Roman"/>
          <w:sz w:val="24"/>
          <w:szCs w:val="24"/>
        </w:rPr>
      </w:pPr>
      <w:r w:rsidRPr="00B93CA8">
        <w:rPr>
          <w:rFonts w:ascii="Times New Roman" w:hAnsi="Times New Roman" w:cs="Times New Roman"/>
          <w:sz w:val="24"/>
          <w:szCs w:val="24"/>
        </w:rPr>
        <w:t xml:space="preserve">Толмачев А.В. Маркетинг малого бизнеса региона / А.В. Толмачев, А.А. </w:t>
      </w:r>
      <w:proofErr w:type="spellStart"/>
      <w:r w:rsidRPr="00B93CA8">
        <w:rPr>
          <w:rFonts w:ascii="Times New Roman" w:hAnsi="Times New Roman" w:cs="Times New Roman"/>
          <w:sz w:val="24"/>
          <w:szCs w:val="24"/>
        </w:rPr>
        <w:t>Тубалец</w:t>
      </w:r>
      <w:proofErr w:type="spellEnd"/>
      <w:r w:rsidRPr="00B93CA8">
        <w:rPr>
          <w:rFonts w:ascii="Times New Roman" w:hAnsi="Times New Roman" w:cs="Times New Roman"/>
          <w:sz w:val="24"/>
          <w:szCs w:val="24"/>
        </w:rPr>
        <w:t xml:space="preserve">, Р.Н. Лисовская, и др.// Монография. – Краснодар: </w:t>
      </w:r>
      <w:proofErr w:type="spellStart"/>
      <w:r w:rsidRPr="00B93CA8">
        <w:rPr>
          <w:rFonts w:ascii="Times New Roman" w:hAnsi="Times New Roman" w:cs="Times New Roman"/>
          <w:sz w:val="24"/>
          <w:szCs w:val="24"/>
        </w:rPr>
        <w:t>КубГАУ</w:t>
      </w:r>
      <w:proofErr w:type="spellEnd"/>
      <w:r w:rsidRPr="00B93CA8">
        <w:rPr>
          <w:rFonts w:ascii="Times New Roman" w:hAnsi="Times New Roman" w:cs="Times New Roman"/>
          <w:sz w:val="24"/>
          <w:szCs w:val="24"/>
        </w:rPr>
        <w:t>, 2009. – 127с.</w:t>
      </w:r>
    </w:p>
    <w:p w14:paraId="1046F6C3" w14:textId="270A9CBE" w:rsidR="00A25B0C" w:rsidRPr="00B93CA8" w:rsidRDefault="00A25B0C" w:rsidP="00493BEF">
      <w:pPr>
        <w:pStyle w:val="ListParagraph"/>
        <w:numPr>
          <w:ilvl w:val="0"/>
          <w:numId w:val="11"/>
        </w:numPr>
        <w:tabs>
          <w:tab w:val="left" w:pos="851"/>
        </w:tabs>
        <w:spacing w:after="0" w:line="240" w:lineRule="auto"/>
        <w:ind w:left="0" w:firstLine="567"/>
        <w:jc w:val="both"/>
        <w:rPr>
          <w:rFonts w:ascii="Times New Roman" w:hAnsi="Times New Roman" w:cs="Times New Roman"/>
          <w:sz w:val="24"/>
          <w:szCs w:val="24"/>
        </w:rPr>
      </w:pPr>
      <w:proofErr w:type="spellStart"/>
      <w:r w:rsidRPr="00B93CA8">
        <w:rPr>
          <w:rFonts w:ascii="Times New Roman" w:hAnsi="Times New Roman" w:cs="Times New Roman"/>
          <w:sz w:val="24"/>
          <w:szCs w:val="24"/>
        </w:rPr>
        <w:lastRenderedPageBreak/>
        <w:t>Толмачёв</w:t>
      </w:r>
      <w:proofErr w:type="spellEnd"/>
      <w:r w:rsidRPr="00B93CA8">
        <w:rPr>
          <w:rFonts w:ascii="Times New Roman" w:hAnsi="Times New Roman" w:cs="Times New Roman"/>
          <w:sz w:val="24"/>
          <w:szCs w:val="24"/>
        </w:rPr>
        <w:t xml:space="preserve"> А. В. Государственное регулирование развития малого аграрного хозяйствования : монография / А. В. Толмачев, А. А. </w:t>
      </w:r>
      <w:proofErr w:type="spellStart"/>
      <w:r w:rsidRPr="00B93CA8">
        <w:rPr>
          <w:rFonts w:ascii="Times New Roman" w:hAnsi="Times New Roman" w:cs="Times New Roman"/>
          <w:sz w:val="24"/>
          <w:szCs w:val="24"/>
        </w:rPr>
        <w:t>Тубалец</w:t>
      </w:r>
      <w:proofErr w:type="spellEnd"/>
      <w:r w:rsidRPr="00B93CA8">
        <w:rPr>
          <w:rFonts w:ascii="Times New Roman" w:hAnsi="Times New Roman" w:cs="Times New Roman"/>
          <w:sz w:val="24"/>
          <w:szCs w:val="24"/>
        </w:rPr>
        <w:t xml:space="preserve">, И. А. </w:t>
      </w:r>
      <w:proofErr w:type="spellStart"/>
      <w:r w:rsidRPr="00B93CA8">
        <w:rPr>
          <w:rFonts w:ascii="Times New Roman" w:hAnsi="Times New Roman" w:cs="Times New Roman"/>
          <w:sz w:val="24"/>
          <w:szCs w:val="24"/>
        </w:rPr>
        <w:t>Папахчян</w:t>
      </w:r>
      <w:proofErr w:type="spellEnd"/>
      <w:r w:rsidRPr="00B93CA8">
        <w:rPr>
          <w:rFonts w:ascii="Times New Roman" w:hAnsi="Times New Roman" w:cs="Times New Roman"/>
          <w:sz w:val="24"/>
          <w:szCs w:val="24"/>
        </w:rPr>
        <w:t>, Е. В. Гришин. – Краснодар</w:t>
      </w:r>
      <w:r w:rsidR="006B1D3A" w:rsidRPr="00B93CA8">
        <w:rPr>
          <w:rFonts w:ascii="Times New Roman" w:hAnsi="Times New Roman" w:cs="Times New Roman"/>
          <w:sz w:val="24"/>
          <w:szCs w:val="24"/>
        </w:rPr>
        <w:t xml:space="preserve"> </w:t>
      </w:r>
      <w:r w:rsidRPr="00B93CA8">
        <w:rPr>
          <w:rFonts w:ascii="Times New Roman" w:hAnsi="Times New Roman" w:cs="Times New Roman"/>
          <w:sz w:val="24"/>
          <w:szCs w:val="24"/>
        </w:rPr>
        <w:t xml:space="preserve">: </w:t>
      </w:r>
      <w:proofErr w:type="spellStart"/>
      <w:r w:rsidRPr="00B93CA8">
        <w:rPr>
          <w:rFonts w:ascii="Times New Roman" w:hAnsi="Times New Roman" w:cs="Times New Roman"/>
          <w:sz w:val="24"/>
          <w:szCs w:val="24"/>
        </w:rPr>
        <w:t>КубГАУ</w:t>
      </w:r>
      <w:proofErr w:type="spellEnd"/>
      <w:r w:rsidRPr="00B93CA8">
        <w:rPr>
          <w:rFonts w:ascii="Times New Roman" w:hAnsi="Times New Roman" w:cs="Times New Roman"/>
          <w:sz w:val="24"/>
          <w:szCs w:val="24"/>
        </w:rPr>
        <w:t>, 2016. – 160 с.</w:t>
      </w:r>
    </w:p>
    <w:p w14:paraId="0D754A65" w14:textId="77777777" w:rsidR="00A25B0C" w:rsidRPr="00B93CA8" w:rsidRDefault="00A25B0C" w:rsidP="00493BEF">
      <w:pPr>
        <w:pStyle w:val="ListParagraph"/>
        <w:numPr>
          <w:ilvl w:val="0"/>
          <w:numId w:val="11"/>
        </w:numPr>
        <w:tabs>
          <w:tab w:val="left" w:pos="851"/>
        </w:tabs>
        <w:spacing w:after="0" w:line="240" w:lineRule="auto"/>
        <w:ind w:left="0" w:firstLine="567"/>
        <w:jc w:val="both"/>
        <w:rPr>
          <w:rFonts w:ascii="Times New Roman" w:hAnsi="Times New Roman" w:cs="Times New Roman"/>
          <w:sz w:val="24"/>
          <w:szCs w:val="24"/>
        </w:rPr>
      </w:pPr>
      <w:r w:rsidRPr="00B93CA8">
        <w:rPr>
          <w:rFonts w:ascii="Times New Roman" w:hAnsi="Times New Roman" w:cs="Times New Roman"/>
          <w:sz w:val="24"/>
          <w:szCs w:val="24"/>
        </w:rPr>
        <w:t>Трубилин И.Т. Проблемы повышения эффективности сельскохозяйственного производства в предприятиях различных форм собственности и хозяйствования. – Краснодар: Кн. изд-во. – 2003. – 224 с.</w:t>
      </w:r>
    </w:p>
    <w:p w14:paraId="2C0E1BBC" w14:textId="0D7452A0" w:rsidR="0083196A" w:rsidRPr="00B93CA8" w:rsidRDefault="0083196A" w:rsidP="00493BEF">
      <w:pPr>
        <w:pStyle w:val="ListParagraph"/>
        <w:numPr>
          <w:ilvl w:val="0"/>
          <w:numId w:val="11"/>
        </w:numPr>
        <w:tabs>
          <w:tab w:val="left" w:pos="851"/>
        </w:tabs>
        <w:spacing w:after="0" w:line="240" w:lineRule="auto"/>
        <w:ind w:left="0" w:firstLine="567"/>
        <w:jc w:val="both"/>
        <w:rPr>
          <w:rFonts w:ascii="Times New Roman" w:hAnsi="Times New Roman" w:cs="Times New Roman"/>
          <w:sz w:val="24"/>
          <w:szCs w:val="24"/>
        </w:rPr>
      </w:pPr>
      <w:r w:rsidRPr="00B93CA8">
        <w:rPr>
          <w:rFonts w:ascii="Times New Roman" w:hAnsi="Times New Roman" w:cs="Times New Roman"/>
          <w:sz w:val="24"/>
          <w:szCs w:val="24"/>
        </w:rPr>
        <w:t xml:space="preserve">Федеральная служба государственной статистики [Электронный ресурс] // Официальный сайт.URL: </w:t>
      </w:r>
      <w:hyperlink r:id="rId22" w:history="1">
        <w:r w:rsidRPr="00B93CA8">
          <w:rPr>
            <w:rStyle w:val="Hyperlink"/>
            <w:rFonts w:ascii="Times New Roman" w:hAnsi="Times New Roman" w:cs="Times New Roman"/>
            <w:color w:val="auto"/>
            <w:sz w:val="24"/>
            <w:szCs w:val="24"/>
          </w:rPr>
          <w:t>http://www.gks.ru/wps/wcm/connect/</w:t>
        </w:r>
      </w:hyperlink>
      <w:r w:rsidRPr="00B93CA8">
        <w:rPr>
          <w:rFonts w:ascii="Times New Roman" w:hAnsi="Times New Roman" w:cs="Times New Roman"/>
          <w:sz w:val="24"/>
          <w:szCs w:val="24"/>
        </w:rPr>
        <w:t xml:space="preserve"> </w:t>
      </w:r>
      <w:proofErr w:type="spellStart"/>
      <w:r w:rsidRPr="00B93CA8">
        <w:rPr>
          <w:rFonts w:ascii="Times New Roman" w:hAnsi="Times New Roman" w:cs="Times New Roman"/>
          <w:sz w:val="24"/>
          <w:szCs w:val="24"/>
          <w:u w:val="single"/>
          <w:lang w:val="en-US"/>
        </w:rPr>
        <w:t>rosstat</w:t>
      </w:r>
      <w:proofErr w:type="spellEnd"/>
      <w:r w:rsidRPr="00B93CA8">
        <w:rPr>
          <w:rFonts w:ascii="Times New Roman" w:hAnsi="Times New Roman" w:cs="Times New Roman"/>
          <w:sz w:val="24"/>
          <w:szCs w:val="24"/>
          <w:u w:val="single"/>
        </w:rPr>
        <w:t>_</w:t>
      </w:r>
      <w:r w:rsidRPr="00B93CA8">
        <w:rPr>
          <w:rFonts w:ascii="Times New Roman" w:hAnsi="Times New Roman" w:cs="Times New Roman"/>
          <w:sz w:val="24"/>
          <w:szCs w:val="24"/>
          <w:u w:val="single"/>
          <w:lang w:val="en-US"/>
        </w:rPr>
        <w:t>main</w:t>
      </w:r>
      <w:r w:rsidRPr="00B93CA8">
        <w:rPr>
          <w:rFonts w:ascii="Times New Roman" w:hAnsi="Times New Roman" w:cs="Times New Roman"/>
          <w:sz w:val="24"/>
          <w:szCs w:val="24"/>
          <w:u w:val="single"/>
        </w:rPr>
        <w:t>/</w:t>
      </w:r>
      <w:proofErr w:type="spellStart"/>
      <w:r w:rsidRPr="00B93CA8">
        <w:rPr>
          <w:rFonts w:ascii="Times New Roman" w:hAnsi="Times New Roman" w:cs="Times New Roman"/>
          <w:sz w:val="24"/>
          <w:szCs w:val="24"/>
          <w:u w:val="single"/>
          <w:lang w:val="en-US"/>
        </w:rPr>
        <w:t>rosstat</w:t>
      </w:r>
      <w:proofErr w:type="spellEnd"/>
      <w:r w:rsidRPr="00B93CA8">
        <w:rPr>
          <w:rFonts w:ascii="Times New Roman" w:hAnsi="Times New Roman" w:cs="Times New Roman"/>
          <w:sz w:val="24"/>
          <w:szCs w:val="24"/>
          <w:u w:val="single"/>
        </w:rPr>
        <w:t>/</w:t>
      </w:r>
      <w:proofErr w:type="spellStart"/>
      <w:r w:rsidRPr="00B93CA8">
        <w:rPr>
          <w:rFonts w:ascii="Times New Roman" w:hAnsi="Times New Roman" w:cs="Times New Roman"/>
          <w:sz w:val="24"/>
          <w:szCs w:val="24"/>
          <w:u w:val="single"/>
          <w:lang w:val="en-US"/>
        </w:rPr>
        <w:t>ru</w:t>
      </w:r>
      <w:proofErr w:type="spellEnd"/>
      <w:r w:rsidRPr="00B93CA8">
        <w:rPr>
          <w:rFonts w:ascii="Times New Roman" w:hAnsi="Times New Roman" w:cs="Times New Roman"/>
          <w:sz w:val="24"/>
          <w:szCs w:val="24"/>
          <w:u w:val="single"/>
        </w:rPr>
        <w:t>/</w:t>
      </w:r>
      <w:r w:rsidRPr="00B93CA8">
        <w:rPr>
          <w:rFonts w:ascii="Times New Roman" w:hAnsi="Times New Roman" w:cs="Times New Roman"/>
          <w:sz w:val="24"/>
          <w:szCs w:val="24"/>
          <w:u w:val="single"/>
          <w:lang w:val="en-US"/>
        </w:rPr>
        <w:t>statistics</w:t>
      </w:r>
      <w:r w:rsidRPr="00B93CA8">
        <w:rPr>
          <w:rFonts w:ascii="Times New Roman" w:hAnsi="Times New Roman" w:cs="Times New Roman"/>
          <w:sz w:val="24"/>
          <w:szCs w:val="24"/>
          <w:u w:val="single"/>
        </w:rPr>
        <w:t>/</w:t>
      </w:r>
      <w:r w:rsidRPr="00B93CA8">
        <w:rPr>
          <w:rFonts w:ascii="Times New Roman" w:hAnsi="Times New Roman" w:cs="Times New Roman"/>
          <w:sz w:val="24"/>
          <w:szCs w:val="24"/>
          <w:u w:val="single"/>
          <w:lang w:val="en-US"/>
        </w:rPr>
        <w:t>publications</w:t>
      </w:r>
      <w:r w:rsidRPr="00B93CA8">
        <w:rPr>
          <w:rFonts w:ascii="Times New Roman" w:hAnsi="Times New Roman" w:cs="Times New Roman"/>
          <w:sz w:val="24"/>
          <w:szCs w:val="24"/>
          <w:u w:val="single"/>
        </w:rPr>
        <w:t>/</w:t>
      </w:r>
      <w:r w:rsidRPr="00B93CA8">
        <w:rPr>
          <w:rFonts w:ascii="Times New Roman" w:hAnsi="Times New Roman" w:cs="Times New Roman"/>
          <w:sz w:val="24"/>
          <w:szCs w:val="24"/>
          <w:u w:val="single"/>
          <w:lang w:val="en-US"/>
        </w:rPr>
        <w:t>catalog</w:t>
      </w:r>
      <w:r w:rsidRPr="00B93CA8">
        <w:rPr>
          <w:rFonts w:ascii="Times New Roman" w:hAnsi="Times New Roman" w:cs="Times New Roman"/>
          <w:sz w:val="24"/>
          <w:szCs w:val="24"/>
          <w:u w:val="single"/>
        </w:rPr>
        <w:t>/</w:t>
      </w:r>
      <w:r w:rsidRPr="00B93CA8">
        <w:rPr>
          <w:rFonts w:ascii="Times New Roman" w:hAnsi="Times New Roman" w:cs="Times New Roman"/>
          <w:sz w:val="24"/>
          <w:szCs w:val="24"/>
          <w:u w:val="single"/>
          <w:lang w:val="en-US"/>
        </w:rPr>
        <w:t>doc</w:t>
      </w:r>
      <w:r w:rsidRPr="00B93CA8">
        <w:rPr>
          <w:rFonts w:ascii="Times New Roman" w:hAnsi="Times New Roman" w:cs="Times New Roman"/>
          <w:sz w:val="24"/>
          <w:szCs w:val="24"/>
          <w:u w:val="single"/>
        </w:rPr>
        <w:t>_1265196018516</w:t>
      </w:r>
      <w:r w:rsidRPr="00B93CA8">
        <w:rPr>
          <w:rFonts w:ascii="Times New Roman" w:hAnsi="Times New Roman" w:cs="Times New Roman"/>
          <w:sz w:val="24"/>
          <w:szCs w:val="24"/>
        </w:rPr>
        <w:t xml:space="preserve">  (дата обращения: 30.</w:t>
      </w:r>
      <w:r w:rsidR="005F02D8">
        <w:rPr>
          <w:rFonts w:ascii="Times New Roman" w:hAnsi="Times New Roman" w:cs="Times New Roman"/>
          <w:sz w:val="24"/>
          <w:szCs w:val="24"/>
        </w:rPr>
        <w:t>01</w:t>
      </w:r>
      <w:r w:rsidRPr="00B93CA8">
        <w:rPr>
          <w:rFonts w:ascii="Times New Roman" w:hAnsi="Times New Roman" w:cs="Times New Roman"/>
          <w:sz w:val="24"/>
          <w:szCs w:val="24"/>
        </w:rPr>
        <w:t>.202</w:t>
      </w:r>
      <w:r w:rsidR="005F02D8">
        <w:rPr>
          <w:rFonts w:ascii="Times New Roman" w:hAnsi="Times New Roman" w:cs="Times New Roman"/>
          <w:sz w:val="24"/>
          <w:szCs w:val="24"/>
        </w:rPr>
        <w:t>3</w:t>
      </w:r>
      <w:r w:rsidRPr="00B93CA8">
        <w:rPr>
          <w:rFonts w:ascii="Times New Roman" w:hAnsi="Times New Roman" w:cs="Times New Roman"/>
          <w:sz w:val="24"/>
          <w:szCs w:val="24"/>
        </w:rPr>
        <w:t>).</w:t>
      </w:r>
    </w:p>
    <w:p w14:paraId="1BBC33CA" w14:textId="77777777" w:rsidR="00A55091" w:rsidRPr="0096157D" w:rsidRDefault="00A55091" w:rsidP="00E34AD9">
      <w:pPr>
        <w:rPr>
          <w:b/>
          <w:bCs/>
        </w:rPr>
      </w:pPr>
    </w:p>
    <w:p w14:paraId="0EE8F09C" w14:textId="30B62698" w:rsidR="003E281F" w:rsidRDefault="003E281F" w:rsidP="00D743E3">
      <w:pPr>
        <w:ind w:firstLine="709"/>
        <w:jc w:val="center"/>
        <w:rPr>
          <w:b/>
          <w:bCs/>
          <w:lang w:val="en-US"/>
        </w:rPr>
      </w:pPr>
      <w:r w:rsidRPr="00B93CA8">
        <w:rPr>
          <w:b/>
          <w:bCs/>
          <w:lang w:val="en-US"/>
        </w:rPr>
        <w:t>References</w:t>
      </w:r>
    </w:p>
    <w:p w14:paraId="56F367CA" w14:textId="77777777" w:rsidR="006A10E1" w:rsidRPr="006A10E1" w:rsidRDefault="006A10E1" w:rsidP="00D743E3">
      <w:pPr>
        <w:ind w:firstLine="709"/>
        <w:jc w:val="center"/>
        <w:rPr>
          <w:b/>
          <w:bCs/>
        </w:rPr>
      </w:pPr>
    </w:p>
    <w:p w14:paraId="04D0E0F8" w14:textId="77777777" w:rsidR="00775242" w:rsidRPr="006A10E1" w:rsidRDefault="00775242" w:rsidP="00775242">
      <w:pPr>
        <w:tabs>
          <w:tab w:val="left" w:pos="851"/>
        </w:tabs>
        <w:ind w:firstLine="567"/>
        <w:jc w:val="both"/>
      </w:pPr>
      <w:r w:rsidRPr="006A10E1">
        <w:t>1.</w:t>
      </w:r>
      <w:r w:rsidRPr="006A10E1">
        <w:tab/>
      </w:r>
      <w:proofErr w:type="spellStart"/>
      <w:r w:rsidRPr="00775242">
        <w:rPr>
          <w:lang w:val="en-US"/>
        </w:rPr>
        <w:t>Arzhancev</w:t>
      </w:r>
      <w:proofErr w:type="spellEnd"/>
      <w:r w:rsidRPr="006A10E1">
        <w:t xml:space="preserve"> </w:t>
      </w:r>
      <w:r w:rsidRPr="00775242">
        <w:rPr>
          <w:lang w:val="en-US"/>
        </w:rPr>
        <w:t>D</w:t>
      </w:r>
      <w:r w:rsidRPr="006A10E1">
        <w:t>.</w:t>
      </w:r>
      <w:r w:rsidRPr="00775242">
        <w:rPr>
          <w:lang w:val="en-US"/>
        </w:rPr>
        <w:t>A</w:t>
      </w:r>
      <w:r w:rsidRPr="006A10E1">
        <w:t xml:space="preserve">. </w:t>
      </w:r>
      <w:proofErr w:type="spellStart"/>
      <w:r w:rsidRPr="00775242">
        <w:rPr>
          <w:lang w:val="en-US"/>
        </w:rPr>
        <w:t>Sovershenstvovanie</w:t>
      </w:r>
      <w:proofErr w:type="spellEnd"/>
      <w:r w:rsidRPr="006A10E1">
        <w:t xml:space="preserve"> </w:t>
      </w:r>
      <w:proofErr w:type="spellStart"/>
      <w:r w:rsidRPr="00775242">
        <w:rPr>
          <w:lang w:val="en-US"/>
        </w:rPr>
        <w:t>mehanizma</w:t>
      </w:r>
      <w:proofErr w:type="spellEnd"/>
      <w:r w:rsidRPr="006A10E1">
        <w:t xml:space="preserve"> </w:t>
      </w:r>
      <w:proofErr w:type="spellStart"/>
      <w:r w:rsidRPr="00775242">
        <w:rPr>
          <w:lang w:val="en-US"/>
        </w:rPr>
        <w:t>gosudarstvennoj</w:t>
      </w:r>
      <w:proofErr w:type="spellEnd"/>
      <w:r w:rsidRPr="006A10E1">
        <w:t xml:space="preserve"> </w:t>
      </w:r>
      <w:proofErr w:type="spellStart"/>
      <w:r w:rsidRPr="00775242">
        <w:rPr>
          <w:lang w:val="en-US"/>
        </w:rPr>
        <w:t>podderzhki</w:t>
      </w:r>
      <w:proofErr w:type="spellEnd"/>
      <w:r w:rsidRPr="006A10E1">
        <w:t xml:space="preserve"> </w:t>
      </w:r>
      <w:proofErr w:type="spellStart"/>
      <w:r w:rsidRPr="00775242">
        <w:rPr>
          <w:lang w:val="en-US"/>
        </w:rPr>
        <w:t>malogo</w:t>
      </w:r>
      <w:proofErr w:type="spellEnd"/>
      <w:r w:rsidRPr="006A10E1">
        <w:t xml:space="preserve"> </w:t>
      </w:r>
      <w:proofErr w:type="spellStart"/>
      <w:r w:rsidRPr="00775242">
        <w:rPr>
          <w:lang w:val="en-US"/>
        </w:rPr>
        <w:t>predprinimatel</w:t>
      </w:r>
      <w:proofErr w:type="spellEnd"/>
      <w:r w:rsidRPr="006A10E1">
        <w:t>'</w:t>
      </w:r>
      <w:proofErr w:type="spellStart"/>
      <w:r w:rsidRPr="00775242">
        <w:rPr>
          <w:lang w:val="en-US"/>
        </w:rPr>
        <w:t>stva</w:t>
      </w:r>
      <w:proofErr w:type="spellEnd"/>
      <w:r w:rsidRPr="006A10E1">
        <w:t xml:space="preserve"> </w:t>
      </w:r>
      <w:r w:rsidRPr="00775242">
        <w:rPr>
          <w:lang w:val="en-US"/>
        </w:rPr>
        <w:t>v</w:t>
      </w:r>
      <w:r w:rsidRPr="006A10E1">
        <w:t xml:space="preserve"> </w:t>
      </w:r>
      <w:proofErr w:type="spellStart"/>
      <w:r w:rsidRPr="00775242">
        <w:rPr>
          <w:lang w:val="en-US"/>
        </w:rPr>
        <w:t>sel</w:t>
      </w:r>
      <w:proofErr w:type="spellEnd"/>
      <w:r w:rsidRPr="006A10E1">
        <w:t>'</w:t>
      </w:r>
      <w:proofErr w:type="spellStart"/>
      <w:r w:rsidRPr="00775242">
        <w:rPr>
          <w:lang w:val="en-US"/>
        </w:rPr>
        <w:t>skom</w:t>
      </w:r>
      <w:proofErr w:type="spellEnd"/>
      <w:r w:rsidRPr="006A10E1">
        <w:t xml:space="preserve"> </w:t>
      </w:r>
      <w:proofErr w:type="spellStart"/>
      <w:r w:rsidRPr="00775242">
        <w:rPr>
          <w:lang w:val="en-US"/>
        </w:rPr>
        <w:t>hozjajstve</w:t>
      </w:r>
      <w:proofErr w:type="spellEnd"/>
      <w:r w:rsidRPr="006A10E1">
        <w:t xml:space="preserve"> (</w:t>
      </w:r>
      <w:proofErr w:type="spellStart"/>
      <w:r w:rsidRPr="00775242">
        <w:rPr>
          <w:lang w:val="en-US"/>
        </w:rPr>
        <w:t>na</w:t>
      </w:r>
      <w:proofErr w:type="spellEnd"/>
      <w:r w:rsidRPr="006A10E1">
        <w:t xml:space="preserve"> </w:t>
      </w:r>
      <w:proofErr w:type="spellStart"/>
      <w:r w:rsidRPr="00775242">
        <w:rPr>
          <w:lang w:val="en-US"/>
        </w:rPr>
        <w:t>materialah</w:t>
      </w:r>
      <w:proofErr w:type="spellEnd"/>
      <w:r w:rsidRPr="006A10E1">
        <w:t xml:space="preserve"> </w:t>
      </w:r>
      <w:proofErr w:type="spellStart"/>
      <w:r w:rsidRPr="00775242">
        <w:rPr>
          <w:lang w:val="en-US"/>
        </w:rPr>
        <w:t>Belgorodskoj</w:t>
      </w:r>
      <w:proofErr w:type="spellEnd"/>
      <w:r w:rsidRPr="006A10E1">
        <w:t xml:space="preserve"> </w:t>
      </w:r>
      <w:proofErr w:type="spellStart"/>
      <w:r w:rsidRPr="00775242">
        <w:rPr>
          <w:lang w:val="en-US"/>
        </w:rPr>
        <w:t>oblasti</w:t>
      </w:r>
      <w:proofErr w:type="spellEnd"/>
      <w:r w:rsidRPr="006A10E1">
        <w:t xml:space="preserve">) </w:t>
      </w:r>
      <w:proofErr w:type="spellStart"/>
      <w:r w:rsidRPr="00775242">
        <w:rPr>
          <w:lang w:val="en-US"/>
        </w:rPr>
        <w:t>Arzhancev</w:t>
      </w:r>
      <w:proofErr w:type="spellEnd"/>
      <w:r w:rsidRPr="006A10E1">
        <w:t xml:space="preserve"> </w:t>
      </w:r>
      <w:r w:rsidRPr="00775242">
        <w:rPr>
          <w:lang w:val="en-US"/>
        </w:rPr>
        <w:t>D</w:t>
      </w:r>
      <w:r w:rsidRPr="006A10E1">
        <w:t>.</w:t>
      </w:r>
      <w:r w:rsidRPr="00775242">
        <w:rPr>
          <w:lang w:val="en-US"/>
        </w:rPr>
        <w:t>A</w:t>
      </w:r>
      <w:r w:rsidRPr="006A10E1">
        <w:t xml:space="preserve">. </w:t>
      </w:r>
      <w:proofErr w:type="spellStart"/>
      <w:r w:rsidRPr="00775242">
        <w:rPr>
          <w:lang w:val="en-US"/>
        </w:rPr>
        <w:t>avtoreferat</w:t>
      </w:r>
      <w:proofErr w:type="spellEnd"/>
      <w:r w:rsidRPr="006A10E1">
        <w:t xml:space="preserve"> </w:t>
      </w:r>
      <w:r w:rsidRPr="00775242">
        <w:rPr>
          <w:lang w:val="en-US"/>
        </w:rPr>
        <w:t>dis</w:t>
      </w:r>
      <w:r w:rsidRPr="006A10E1">
        <w:t xml:space="preserve">. </w:t>
      </w:r>
      <w:proofErr w:type="spellStart"/>
      <w:r w:rsidRPr="00775242">
        <w:rPr>
          <w:lang w:val="en-US"/>
        </w:rPr>
        <w:t>kandidata</w:t>
      </w:r>
      <w:proofErr w:type="spellEnd"/>
      <w:r w:rsidRPr="006A10E1">
        <w:t xml:space="preserve"> </w:t>
      </w:r>
      <w:proofErr w:type="spellStart"/>
      <w:r w:rsidRPr="00775242">
        <w:rPr>
          <w:lang w:val="en-US"/>
        </w:rPr>
        <w:t>jekonomicheskih</w:t>
      </w:r>
      <w:proofErr w:type="spellEnd"/>
      <w:r w:rsidRPr="006A10E1">
        <w:t xml:space="preserve"> </w:t>
      </w:r>
      <w:proofErr w:type="spellStart"/>
      <w:r w:rsidRPr="00775242">
        <w:rPr>
          <w:lang w:val="en-US"/>
        </w:rPr>
        <w:t>nauk</w:t>
      </w:r>
      <w:proofErr w:type="spellEnd"/>
      <w:r w:rsidRPr="006A10E1">
        <w:t xml:space="preserve"> / </w:t>
      </w:r>
      <w:proofErr w:type="spellStart"/>
      <w:r w:rsidRPr="00775242">
        <w:rPr>
          <w:lang w:val="en-US"/>
        </w:rPr>
        <w:t>Vseros</w:t>
      </w:r>
      <w:proofErr w:type="spellEnd"/>
      <w:r w:rsidRPr="006A10E1">
        <w:t xml:space="preserve">. </w:t>
      </w:r>
      <w:r w:rsidRPr="00775242">
        <w:rPr>
          <w:lang w:val="en-US"/>
        </w:rPr>
        <w:t>nauch</w:t>
      </w:r>
      <w:r w:rsidRPr="006A10E1">
        <w:t>.-</w:t>
      </w:r>
      <w:proofErr w:type="spellStart"/>
      <w:r w:rsidRPr="00775242">
        <w:rPr>
          <w:lang w:val="en-US"/>
        </w:rPr>
        <w:t>issled</w:t>
      </w:r>
      <w:proofErr w:type="spellEnd"/>
      <w:r w:rsidRPr="006A10E1">
        <w:t xml:space="preserve">. </w:t>
      </w:r>
      <w:r w:rsidRPr="00775242">
        <w:rPr>
          <w:lang w:val="en-US"/>
        </w:rPr>
        <w:t>in</w:t>
      </w:r>
      <w:r w:rsidRPr="006A10E1">
        <w:t>-</w:t>
      </w:r>
      <w:r w:rsidRPr="00775242">
        <w:rPr>
          <w:lang w:val="en-US"/>
        </w:rPr>
        <w:t>t</w:t>
      </w:r>
      <w:r w:rsidRPr="006A10E1">
        <w:t xml:space="preserve"> </w:t>
      </w:r>
      <w:proofErr w:type="spellStart"/>
      <w:r w:rsidRPr="00775242">
        <w:rPr>
          <w:lang w:val="en-US"/>
        </w:rPr>
        <w:t>jekonomiki</w:t>
      </w:r>
      <w:proofErr w:type="spellEnd"/>
      <w:r w:rsidRPr="006A10E1">
        <w:t xml:space="preserve"> </w:t>
      </w:r>
      <w:proofErr w:type="spellStart"/>
      <w:r w:rsidRPr="00775242">
        <w:rPr>
          <w:lang w:val="en-US"/>
        </w:rPr>
        <w:t>sel</w:t>
      </w:r>
      <w:proofErr w:type="spellEnd"/>
      <w:r w:rsidRPr="006A10E1">
        <w:t xml:space="preserve">. </w:t>
      </w:r>
      <w:proofErr w:type="spellStart"/>
      <w:r w:rsidRPr="00775242">
        <w:rPr>
          <w:lang w:val="en-US"/>
        </w:rPr>
        <w:t>hoz</w:t>
      </w:r>
      <w:proofErr w:type="spellEnd"/>
      <w:r w:rsidRPr="006A10E1">
        <w:t>-</w:t>
      </w:r>
      <w:proofErr w:type="spellStart"/>
      <w:r w:rsidRPr="00775242">
        <w:rPr>
          <w:lang w:val="en-US"/>
        </w:rPr>
        <w:t>va</w:t>
      </w:r>
      <w:proofErr w:type="spellEnd"/>
      <w:r w:rsidRPr="006A10E1">
        <w:t xml:space="preserve"> </w:t>
      </w:r>
      <w:r w:rsidRPr="00775242">
        <w:rPr>
          <w:lang w:val="en-US"/>
        </w:rPr>
        <w:t>RASHN</w:t>
      </w:r>
      <w:r w:rsidRPr="006A10E1">
        <w:t xml:space="preserve">. </w:t>
      </w:r>
      <w:r w:rsidRPr="00775242">
        <w:rPr>
          <w:lang w:val="en-US"/>
        </w:rPr>
        <w:t>Moskva</w:t>
      </w:r>
      <w:r w:rsidRPr="006A10E1">
        <w:t>, 2011.</w:t>
      </w:r>
    </w:p>
    <w:p w14:paraId="5C53400A" w14:textId="77777777" w:rsidR="00775242" w:rsidRPr="00775242" w:rsidRDefault="00775242" w:rsidP="00775242">
      <w:pPr>
        <w:tabs>
          <w:tab w:val="left" w:pos="851"/>
        </w:tabs>
        <w:ind w:firstLine="567"/>
        <w:jc w:val="both"/>
        <w:rPr>
          <w:lang w:val="en-US"/>
        </w:rPr>
      </w:pPr>
      <w:r w:rsidRPr="006A10E1">
        <w:t>2.</w:t>
      </w:r>
      <w:r w:rsidRPr="006A10E1">
        <w:tab/>
      </w:r>
      <w:proofErr w:type="spellStart"/>
      <w:r w:rsidRPr="00775242">
        <w:rPr>
          <w:lang w:val="en-US"/>
        </w:rPr>
        <w:t>Baranovskaja</w:t>
      </w:r>
      <w:proofErr w:type="spellEnd"/>
      <w:r w:rsidRPr="006A10E1">
        <w:t xml:space="preserve">, </w:t>
      </w:r>
      <w:r w:rsidRPr="00775242">
        <w:rPr>
          <w:lang w:val="en-US"/>
        </w:rPr>
        <w:t>T</w:t>
      </w:r>
      <w:r w:rsidRPr="006A10E1">
        <w:t>.</w:t>
      </w:r>
      <w:r w:rsidRPr="00775242">
        <w:rPr>
          <w:lang w:val="en-US"/>
        </w:rPr>
        <w:t>P</w:t>
      </w:r>
      <w:r w:rsidRPr="006A10E1">
        <w:t xml:space="preserve">. </w:t>
      </w:r>
      <w:proofErr w:type="spellStart"/>
      <w:r w:rsidRPr="00775242">
        <w:rPr>
          <w:lang w:val="en-US"/>
        </w:rPr>
        <w:t>Razvitie</w:t>
      </w:r>
      <w:proofErr w:type="spellEnd"/>
      <w:r w:rsidRPr="006A10E1">
        <w:t xml:space="preserve"> </w:t>
      </w:r>
      <w:proofErr w:type="spellStart"/>
      <w:r w:rsidRPr="00775242">
        <w:rPr>
          <w:lang w:val="en-US"/>
        </w:rPr>
        <w:t>malyh</w:t>
      </w:r>
      <w:proofErr w:type="spellEnd"/>
      <w:r w:rsidRPr="006A10E1">
        <w:t xml:space="preserve"> </w:t>
      </w:r>
      <w:r w:rsidRPr="00775242">
        <w:rPr>
          <w:lang w:val="en-US"/>
        </w:rPr>
        <w:t>form</w:t>
      </w:r>
      <w:r w:rsidRPr="006A10E1">
        <w:t xml:space="preserve"> </w:t>
      </w:r>
      <w:proofErr w:type="spellStart"/>
      <w:r w:rsidRPr="00775242">
        <w:rPr>
          <w:lang w:val="en-US"/>
        </w:rPr>
        <w:t>hozjajstvovanija</w:t>
      </w:r>
      <w:proofErr w:type="spellEnd"/>
      <w:r w:rsidRPr="006A10E1">
        <w:t xml:space="preserve"> </w:t>
      </w:r>
      <w:r w:rsidRPr="00775242">
        <w:rPr>
          <w:lang w:val="en-US"/>
        </w:rPr>
        <w:t>v</w:t>
      </w:r>
      <w:r w:rsidRPr="006A10E1">
        <w:t xml:space="preserve"> </w:t>
      </w:r>
      <w:proofErr w:type="spellStart"/>
      <w:r w:rsidRPr="00775242">
        <w:rPr>
          <w:lang w:val="en-US"/>
        </w:rPr>
        <w:t>agrarnom</w:t>
      </w:r>
      <w:proofErr w:type="spellEnd"/>
      <w:r w:rsidRPr="006A10E1">
        <w:t xml:space="preserve"> </w:t>
      </w:r>
      <w:proofErr w:type="spellStart"/>
      <w:r w:rsidRPr="00775242">
        <w:rPr>
          <w:lang w:val="en-US"/>
        </w:rPr>
        <w:t>sektore</w:t>
      </w:r>
      <w:proofErr w:type="spellEnd"/>
      <w:r w:rsidRPr="006A10E1">
        <w:t xml:space="preserve"> </w:t>
      </w:r>
      <w:proofErr w:type="spellStart"/>
      <w:r w:rsidRPr="00775242">
        <w:rPr>
          <w:lang w:val="en-US"/>
        </w:rPr>
        <w:t>jekonomiki</w:t>
      </w:r>
      <w:proofErr w:type="spellEnd"/>
      <w:r w:rsidRPr="006A10E1">
        <w:t xml:space="preserve"> </w:t>
      </w:r>
      <w:proofErr w:type="spellStart"/>
      <w:r w:rsidRPr="00775242">
        <w:rPr>
          <w:lang w:val="en-US"/>
        </w:rPr>
        <w:t>Baranovskaja</w:t>
      </w:r>
      <w:proofErr w:type="spellEnd"/>
      <w:r w:rsidRPr="006A10E1">
        <w:t xml:space="preserve"> </w:t>
      </w:r>
      <w:r w:rsidRPr="00775242">
        <w:rPr>
          <w:lang w:val="en-US"/>
        </w:rPr>
        <w:t>T</w:t>
      </w:r>
      <w:r w:rsidRPr="006A10E1">
        <w:t>.</w:t>
      </w:r>
      <w:r w:rsidRPr="00775242">
        <w:rPr>
          <w:lang w:val="en-US"/>
        </w:rPr>
        <w:t>P</w:t>
      </w:r>
      <w:r w:rsidRPr="006A10E1">
        <w:t xml:space="preserve">., </w:t>
      </w:r>
      <w:proofErr w:type="spellStart"/>
      <w:r w:rsidRPr="00775242">
        <w:rPr>
          <w:lang w:val="en-US"/>
        </w:rPr>
        <w:t>Simonjan</w:t>
      </w:r>
      <w:proofErr w:type="spellEnd"/>
      <w:r w:rsidRPr="006A10E1">
        <w:t xml:space="preserve"> </w:t>
      </w:r>
      <w:r w:rsidRPr="00775242">
        <w:rPr>
          <w:lang w:val="en-US"/>
        </w:rPr>
        <w:t>R</w:t>
      </w:r>
      <w:r w:rsidRPr="006A10E1">
        <w:t>.</w:t>
      </w:r>
      <w:r w:rsidRPr="00775242">
        <w:rPr>
          <w:lang w:val="en-US"/>
        </w:rPr>
        <w:t>G</w:t>
      </w:r>
      <w:r w:rsidRPr="006A10E1">
        <w:t xml:space="preserve">. </w:t>
      </w:r>
      <w:r w:rsidRPr="00775242">
        <w:rPr>
          <w:lang w:val="en-US"/>
        </w:rPr>
        <w:t>V</w:t>
      </w:r>
      <w:r w:rsidRPr="006A10E1">
        <w:t xml:space="preserve"> </w:t>
      </w:r>
      <w:proofErr w:type="spellStart"/>
      <w:r w:rsidRPr="00775242">
        <w:rPr>
          <w:lang w:val="en-US"/>
        </w:rPr>
        <w:t>sbornike</w:t>
      </w:r>
      <w:proofErr w:type="spellEnd"/>
      <w:r w:rsidRPr="006A10E1">
        <w:t xml:space="preserve">: </w:t>
      </w:r>
      <w:proofErr w:type="spellStart"/>
      <w:r w:rsidRPr="00775242">
        <w:rPr>
          <w:lang w:val="en-US"/>
        </w:rPr>
        <w:t>Jekonomiko</w:t>
      </w:r>
      <w:proofErr w:type="spellEnd"/>
      <w:r w:rsidRPr="006A10E1">
        <w:t>-</w:t>
      </w:r>
      <w:proofErr w:type="spellStart"/>
      <w:r w:rsidRPr="00775242">
        <w:rPr>
          <w:lang w:val="en-US"/>
        </w:rPr>
        <w:t>pravovye</w:t>
      </w:r>
      <w:proofErr w:type="spellEnd"/>
      <w:r w:rsidRPr="006A10E1">
        <w:t xml:space="preserve"> </w:t>
      </w:r>
      <w:proofErr w:type="spellStart"/>
      <w:r w:rsidRPr="00775242">
        <w:rPr>
          <w:lang w:val="en-US"/>
        </w:rPr>
        <w:t>aspekty</w:t>
      </w:r>
      <w:proofErr w:type="spellEnd"/>
      <w:r w:rsidRPr="006A10E1">
        <w:t xml:space="preserve"> </w:t>
      </w:r>
      <w:proofErr w:type="spellStart"/>
      <w:r w:rsidRPr="00775242">
        <w:rPr>
          <w:lang w:val="en-US"/>
        </w:rPr>
        <w:t>realizacii</w:t>
      </w:r>
      <w:proofErr w:type="spellEnd"/>
      <w:r w:rsidRPr="006A10E1">
        <w:t xml:space="preserve"> </w:t>
      </w:r>
      <w:proofErr w:type="spellStart"/>
      <w:r w:rsidRPr="00775242">
        <w:rPr>
          <w:lang w:val="en-US"/>
        </w:rPr>
        <w:t>strategii</w:t>
      </w:r>
      <w:proofErr w:type="spellEnd"/>
      <w:r w:rsidRPr="006A10E1">
        <w:t xml:space="preserve"> </w:t>
      </w:r>
      <w:proofErr w:type="spellStart"/>
      <w:r w:rsidRPr="00775242">
        <w:rPr>
          <w:lang w:val="en-US"/>
        </w:rPr>
        <w:t>modernizacii</w:t>
      </w:r>
      <w:proofErr w:type="spellEnd"/>
      <w:r w:rsidRPr="006A10E1">
        <w:t xml:space="preserve"> </w:t>
      </w:r>
      <w:proofErr w:type="spellStart"/>
      <w:r w:rsidRPr="00775242">
        <w:rPr>
          <w:lang w:val="en-US"/>
        </w:rPr>
        <w:t>Rossii</w:t>
      </w:r>
      <w:proofErr w:type="spellEnd"/>
      <w:r w:rsidRPr="006A10E1">
        <w:t xml:space="preserve">: </w:t>
      </w:r>
      <w:proofErr w:type="spellStart"/>
      <w:r w:rsidRPr="00775242">
        <w:rPr>
          <w:lang w:val="en-US"/>
        </w:rPr>
        <w:t>poisk</w:t>
      </w:r>
      <w:proofErr w:type="spellEnd"/>
      <w:r w:rsidRPr="006A10E1">
        <w:t xml:space="preserve"> </w:t>
      </w:r>
      <w:proofErr w:type="spellStart"/>
      <w:r w:rsidRPr="00775242">
        <w:rPr>
          <w:lang w:val="en-US"/>
        </w:rPr>
        <w:t>modeli</w:t>
      </w:r>
      <w:proofErr w:type="spellEnd"/>
      <w:r w:rsidRPr="006A10E1">
        <w:t xml:space="preserve"> </w:t>
      </w:r>
      <w:proofErr w:type="spellStart"/>
      <w:r w:rsidRPr="00775242">
        <w:rPr>
          <w:lang w:val="en-US"/>
        </w:rPr>
        <w:t>jeffektivnogo</w:t>
      </w:r>
      <w:proofErr w:type="spellEnd"/>
      <w:r w:rsidRPr="006A10E1">
        <w:t xml:space="preserve"> </w:t>
      </w:r>
      <w:proofErr w:type="spellStart"/>
      <w:r w:rsidRPr="00775242">
        <w:rPr>
          <w:lang w:val="en-US"/>
        </w:rPr>
        <w:t>sociohozjajstvennogo</w:t>
      </w:r>
      <w:proofErr w:type="spellEnd"/>
      <w:r w:rsidRPr="006A10E1">
        <w:t xml:space="preserve"> </w:t>
      </w:r>
      <w:proofErr w:type="spellStart"/>
      <w:r w:rsidRPr="00775242">
        <w:rPr>
          <w:lang w:val="en-US"/>
        </w:rPr>
        <w:t>razvitija</w:t>
      </w:r>
      <w:proofErr w:type="spellEnd"/>
      <w:r w:rsidRPr="006A10E1">
        <w:t xml:space="preserve">. </w:t>
      </w:r>
      <w:proofErr w:type="spellStart"/>
      <w:r w:rsidRPr="00775242">
        <w:rPr>
          <w:lang w:val="en-US"/>
        </w:rPr>
        <w:t>Sbornik</w:t>
      </w:r>
      <w:proofErr w:type="spellEnd"/>
      <w:r w:rsidRPr="006A10E1">
        <w:t xml:space="preserve"> </w:t>
      </w:r>
      <w:proofErr w:type="spellStart"/>
      <w:r w:rsidRPr="00775242">
        <w:rPr>
          <w:lang w:val="en-US"/>
        </w:rPr>
        <w:t>statej</w:t>
      </w:r>
      <w:proofErr w:type="spellEnd"/>
      <w:r w:rsidRPr="006A10E1">
        <w:t xml:space="preserve"> </w:t>
      </w:r>
      <w:proofErr w:type="spellStart"/>
      <w:r w:rsidRPr="00775242">
        <w:rPr>
          <w:lang w:val="en-US"/>
        </w:rPr>
        <w:t>mezhdunarodnoj</w:t>
      </w:r>
      <w:proofErr w:type="spellEnd"/>
      <w:r w:rsidRPr="006A10E1">
        <w:t xml:space="preserve"> </w:t>
      </w:r>
      <w:proofErr w:type="spellStart"/>
      <w:r w:rsidRPr="00775242">
        <w:rPr>
          <w:lang w:val="en-US"/>
        </w:rPr>
        <w:t>nauchno</w:t>
      </w:r>
      <w:proofErr w:type="spellEnd"/>
      <w:r w:rsidRPr="006A10E1">
        <w:t>-</w:t>
      </w:r>
      <w:proofErr w:type="spellStart"/>
      <w:r w:rsidRPr="00775242">
        <w:rPr>
          <w:lang w:val="en-US"/>
        </w:rPr>
        <w:t>prakticheskoj</w:t>
      </w:r>
      <w:proofErr w:type="spellEnd"/>
      <w:r w:rsidRPr="006A10E1">
        <w:t xml:space="preserve"> </w:t>
      </w:r>
      <w:proofErr w:type="spellStart"/>
      <w:r w:rsidRPr="00775242">
        <w:rPr>
          <w:lang w:val="en-US"/>
        </w:rPr>
        <w:t>konferencii</w:t>
      </w:r>
      <w:proofErr w:type="spellEnd"/>
      <w:r w:rsidRPr="006A10E1">
        <w:t xml:space="preserve">. </w:t>
      </w:r>
      <w:r w:rsidRPr="00775242">
        <w:rPr>
          <w:lang w:val="en-US"/>
        </w:rPr>
        <w:t>Pod</w:t>
      </w:r>
      <w:r w:rsidRPr="006A10E1">
        <w:t xml:space="preserve"> </w:t>
      </w:r>
      <w:proofErr w:type="spellStart"/>
      <w:r w:rsidRPr="00775242">
        <w:rPr>
          <w:lang w:val="en-US"/>
        </w:rPr>
        <w:t>redakciej</w:t>
      </w:r>
      <w:proofErr w:type="spellEnd"/>
      <w:r w:rsidRPr="006A10E1">
        <w:t xml:space="preserve"> </w:t>
      </w:r>
      <w:r w:rsidRPr="00775242">
        <w:rPr>
          <w:lang w:val="en-US"/>
        </w:rPr>
        <w:t>G</w:t>
      </w:r>
      <w:r w:rsidRPr="006A10E1">
        <w:t>.</w:t>
      </w:r>
      <w:r w:rsidRPr="00775242">
        <w:rPr>
          <w:lang w:val="en-US"/>
        </w:rPr>
        <w:t>B</w:t>
      </w:r>
      <w:r w:rsidRPr="006A10E1">
        <w:t xml:space="preserve">. </w:t>
      </w:r>
      <w:proofErr w:type="spellStart"/>
      <w:r w:rsidRPr="00775242">
        <w:rPr>
          <w:lang w:val="en-US"/>
        </w:rPr>
        <w:t>Klejnera</w:t>
      </w:r>
      <w:proofErr w:type="spellEnd"/>
      <w:r w:rsidRPr="006A10E1">
        <w:t xml:space="preserve">, </w:t>
      </w:r>
      <w:r w:rsidRPr="00775242">
        <w:rPr>
          <w:lang w:val="en-US"/>
        </w:rPr>
        <w:t>Je</w:t>
      </w:r>
      <w:r w:rsidRPr="006A10E1">
        <w:t>.</w:t>
      </w:r>
      <w:r w:rsidRPr="00775242">
        <w:rPr>
          <w:lang w:val="en-US"/>
        </w:rPr>
        <w:t>V</w:t>
      </w:r>
      <w:r w:rsidRPr="006A10E1">
        <w:t xml:space="preserve">. </w:t>
      </w:r>
      <w:r w:rsidRPr="00775242">
        <w:rPr>
          <w:lang w:val="en-US"/>
        </w:rPr>
        <w:t>Soboleva</w:t>
      </w:r>
      <w:r w:rsidRPr="006A10E1">
        <w:t xml:space="preserve">, </w:t>
      </w:r>
      <w:r w:rsidRPr="00775242">
        <w:rPr>
          <w:lang w:val="en-US"/>
        </w:rPr>
        <w:t>V</w:t>
      </w:r>
      <w:r w:rsidRPr="006A10E1">
        <w:t>.</w:t>
      </w:r>
      <w:r w:rsidRPr="00775242">
        <w:rPr>
          <w:lang w:val="en-US"/>
        </w:rPr>
        <w:t>V</w:t>
      </w:r>
      <w:r w:rsidRPr="006A10E1">
        <w:t xml:space="preserve">. </w:t>
      </w:r>
      <w:proofErr w:type="spellStart"/>
      <w:r w:rsidRPr="00775242">
        <w:rPr>
          <w:lang w:val="en-US"/>
        </w:rPr>
        <w:t>Sorokozherd</w:t>
      </w:r>
      <w:proofErr w:type="spellEnd"/>
      <w:r w:rsidRPr="006A10E1">
        <w:t>'</w:t>
      </w:r>
      <w:proofErr w:type="spellStart"/>
      <w:r w:rsidRPr="00775242">
        <w:rPr>
          <w:lang w:val="en-US"/>
        </w:rPr>
        <w:t>eva</w:t>
      </w:r>
      <w:proofErr w:type="spellEnd"/>
      <w:r w:rsidRPr="006A10E1">
        <w:t xml:space="preserve">, </w:t>
      </w:r>
      <w:r w:rsidRPr="00775242">
        <w:rPr>
          <w:lang w:val="en-US"/>
        </w:rPr>
        <w:t>Z</w:t>
      </w:r>
      <w:r w:rsidRPr="006A10E1">
        <w:t>.</w:t>
      </w:r>
      <w:r w:rsidRPr="00775242">
        <w:rPr>
          <w:lang w:val="en-US"/>
        </w:rPr>
        <w:t>M</w:t>
      </w:r>
      <w:r w:rsidRPr="006A10E1">
        <w:t xml:space="preserve">. </w:t>
      </w:r>
      <w:proofErr w:type="spellStart"/>
      <w:r w:rsidRPr="00775242">
        <w:rPr>
          <w:lang w:val="en-US"/>
        </w:rPr>
        <w:t>Hashevoj</w:t>
      </w:r>
      <w:proofErr w:type="spellEnd"/>
      <w:r w:rsidRPr="006A10E1">
        <w:t xml:space="preserve">. </w:t>
      </w:r>
      <w:r w:rsidRPr="00775242">
        <w:rPr>
          <w:lang w:val="en-US"/>
        </w:rPr>
        <w:t>2015. S. 37-42.</w:t>
      </w:r>
    </w:p>
    <w:p w14:paraId="00CCB773" w14:textId="77777777" w:rsidR="00775242" w:rsidRPr="00775242" w:rsidRDefault="00775242" w:rsidP="00775242">
      <w:pPr>
        <w:tabs>
          <w:tab w:val="left" w:pos="851"/>
        </w:tabs>
        <w:ind w:firstLine="567"/>
        <w:jc w:val="both"/>
        <w:rPr>
          <w:lang w:val="en-US"/>
        </w:rPr>
      </w:pPr>
      <w:r w:rsidRPr="00775242">
        <w:rPr>
          <w:lang w:val="en-US"/>
        </w:rPr>
        <w:t>3.</w:t>
      </w:r>
      <w:r w:rsidRPr="00775242">
        <w:rPr>
          <w:lang w:val="en-US"/>
        </w:rPr>
        <w:tab/>
      </w:r>
      <w:proofErr w:type="spellStart"/>
      <w:r w:rsidRPr="00775242">
        <w:rPr>
          <w:lang w:val="en-US"/>
        </w:rPr>
        <w:t>Bashmachnikov</w:t>
      </w:r>
      <w:proofErr w:type="spellEnd"/>
      <w:r w:rsidRPr="00775242">
        <w:rPr>
          <w:lang w:val="en-US"/>
        </w:rPr>
        <w:t xml:space="preserve"> V.F. </w:t>
      </w:r>
      <w:proofErr w:type="spellStart"/>
      <w:r w:rsidRPr="00775242">
        <w:rPr>
          <w:lang w:val="en-US"/>
        </w:rPr>
        <w:t>Fermerstvu</w:t>
      </w:r>
      <w:proofErr w:type="spellEnd"/>
      <w:r w:rsidRPr="00775242">
        <w:rPr>
          <w:lang w:val="en-US"/>
        </w:rPr>
        <w:t xml:space="preserve"> v </w:t>
      </w:r>
      <w:proofErr w:type="spellStart"/>
      <w:r w:rsidRPr="00775242">
        <w:rPr>
          <w:lang w:val="en-US"/>
        </w:rPr>
        <w:t>Rossii</w:t>
      </w:r>
      <w:proofErr w:type="spellEnd"/>
      <w:r w:rsidRPr="00775242">
        <w:rPr>
          <w:lang w:val="en-US"/>
        </w:rPr>
        <w:t xml:space="preserve"> </w:t>
      </w:r>
      <w:proofErr w:type="spellStart"/>
      <w:r w:rsidRPr="00775242">
        <w:rPr>
          <w:lang w:val="en-US"/>
        </w:rPr>
        <w:t>byt</w:t>
      </w:r>
      <w:proofErr w:type="spellEnd"/>
      <w:r w:rsidRPr="00775242">
        <w:rPr>
          <w:lang w:val="en-US"/>
        </w:rPr>
        <w:t xml:space="preserve">': </w:t>
      </w:r>
      <w:proofErr w:type="spellStart"/>
      <w:r w:rsidRPr="00775242">
        <w:rPr>
          <w:lang w:val="en-US"/>
        </w:rPr>
        <w:t>monografija</w:t>
      </w:r>
      <w:proofErr w:type="spellEnd"/>
      <w:r w:rsidRPr="00775242">
        <w:rPr>
          <w:lang w:val="en-US"/>
        </w:rPr>
        <w:t xml:space="preserve">/ </w:t>
      </w:r>
      <w:proofErr w:type="spellStart"/>
      <w:r w:rsidRPr="00775242">
        <w:rPr>
          <w:lang w:val="en-US"/>
        </w:rPr>
        <w:t>Bashmachnikov</w:t>
      </w:r>
      <w:proofErr w:type="spellEnd"/>
      <w:r w:rsidRPr="00775242">
        <w:rPr>
          <w:lang w:val="en-US"/>
        </w:rPr>
        <w:t xml:space="preserve"> V.F. [</w:t>
      </w:r>
      <w:proofErr w:type="spellStart"/>
      <w:r w:rsidRPr="00775242">
        <w:rPr>
          <w:lang w:val="en-US"/>
        </w:rPr>
        <w:t>i</w:t>
      </w:r>
      <w:proofErr w:type="spellEnd"/>
      <w:r w:rsidRPr="00775242">
        <w:rPr>
          <w:lang w:val="en-US"/>
        </w:rPr>
        <w:t xml:space="preserve"> dr.], pod nauch. Red. V.F. </w:t>
      </w:r>
      <w:proofErr w:type="spellStart"/>
      <w:r w:rsidRPr="00775242">
        <w:rPr>
          <w:lang w:val="en-US"/>
        </w:rPr>
        <w:t>Bashmachnokova</w:t>
      </w:r>
      <w:proofErr w:type="spellEnd"/>
      <w:r w:rsidRPr="00775242">
        <w:rPr>
          <w:lang w:val="en-US"/>
        </w:rPr>
        <w:t>. – Moskva: «Pero», 2019 -608 s.</w:t>
      </w:r>
    </w:p>
    <w:p w14:paraId="48A654E6" w14:textId="77777777" w:rsidR="00775242" w:rsidRPr="00775242" w:rsidRDefault="00775242" w:rsidP="00775242">
      <w:pPr>
        <w:tabs>
          <w:tab w:val="left" w:pos="851"/>
        </w:tabs>
        <w:ind w:firstLine="567"/>
        <w:jc w:val="both"/>
        <w:rPr>
          <w:lang w:val="en-US"/>
        </w:rPr>
      </w:pPr>
      <w:r w:rsidRPr="00775242">
        <w:rPr>
          <w:lang w:val="en-US"/>
        </w:rPr>
        <w:t>4.</w:t>
      </w:r>
      <w:r w:rsidRPr="00775242">
        <w:rPr>
          <w:lang w:val="en-US"/>
        </w:rPr>
        <w:tab/>
      </w:r>
      <w:proofErr w:type="spellStart"/>
      <w:r w:rsidRPr="00775242">
        <w:rPr>
          <w:lang w:val="en-US"/>
        </w:rPr>
        <w:t>Burda</w:t>
      </w:r>
      <w:proofErr w:type="spellEnd"/>
      <w:r w:rsidRPr="00775242">
        <w:rPr>
          <w:lang w:val="en-US"/>
        </w:rPr>
        <w:t xml:space="preserve">, A.G. </w:t>
      </w:r>
      <w:proofErr w:type="spellStart"/>
      <w:r w:rsidRPr="00775242">
        <w:rPr>
          <w:lang w:val="en-US"/>
        </w:rPr>
        <w:t>Upravlenie</w:t>
      </w:r>
      <w:proofErr w:type="spellEnd"/>
      <w:r w:rsidRPr="00775242">
        <w:rPr>
          <w:lang w:val="en-US"/>
        </w:rPr>
        <w:t xml:space="preserve"> </w:t>
      </w:r>
      <w:proofErr w:type="spellStart"/>
      <w:r w:rsidRPr="00775242">
        <w:rPr>
          <w:lang w:val="en-US"/>
        </w:rPr>
        <w:t>processom</w:t>
      </w:r>
      <w:proofErr w:type="spellEnd"/>
      <w:r w:rsidRPr="00775242">
        <w:rPr>
          <w:lang w:val="en-US"/>
        </w:rPr>
        <w:t xml:space="preserve"> </w:t>
      </w:r>
      <w:proofErr w:type="spellStart"/>
      <w:r w:rsidRPr="00775242">
        <w:rPr>
          <w:lang w:val="en-US"/>
        </w:rPr>
        <w:t>rasshirennogo</w:t>
      </w:r>
      <w:proofErr w:type="spellEnd"/>
      <w:r w:rsidRPr="00775242">
        <w:rPr>
          <w:lang w:val="en-US"/>
        </w:rPr>
        <w:t xml:space="preserve"> </w:t>
      </w:r>
      <w:proofErr w:type="spellStart"/>
      <w:r w:rsidRPr="00775242">
        <w:rPr>
          <w:lang w:val="en-US"/>
        </w:rPr>
        <w:t>vosproizvodstva</w:t>
      </w:r>
      <w:proofErr w:type="spellEnd"/>
      <w:r w:rsidRPr="00775242">
        <w:rPr>
          <w:lang w:val="en-US"/>
        </w:rPr>
        <w:t xml:space="preserve"> v </w:t>
      </w:r>
      <w:proofErr w:type="spellStart"/>
      <w:r w:rsidRPr="00775242">
        <w:rPr>
          <w:lang w:val="en-US"/>
        </w:rPr>
        <w:t>fermerskih</w:t>
      </w:r>
      <w:proofErr w:type="spellEnd"/>
      <w:r w:rsidRPr="00775242">
        <w:rPr>
          <w:lang w:val="en-US"/>
        </w:rPr>
        <w:t xml:space="preserve"> </w:t>
      </w:r>
      <w:proofErr w:type="spellStart"/>
      <w:r w:rsidRPr="00775242">
        <w:rPr>
          <w:lang w:val="en-US"/>
        </w:rPr>
        <w:t>hozjajstvah</w:t>
      </w:r>
      <w:proofErr w:type="spellEnd"/>
      <w:r w:rsidRPr="00775242">
        <w:rPr>
          <w:lang w:val="en-US"/>
        </w:rPr>
        <w:t xml:space="preserve">: </w:t>
      </w:r>
      <w:proofErr w:type="spellStart"/>
      <w:r w:rsidRPr="00775242">
        <w:rPr>
          <w:lang w:val="en-US"/>
        </w:rPr>
        <w:t>rezul'taty</w:t>
      </w:r>
      <w:proofErr w:type="spellEnd"/>
      <w:r w:rsidRPr="00775242">
        <w:rPr>
          <w:lang w:val="en-US"/>
        </w:rPr>
        <w:t xml:space="preserve"> </w:t>
      </w:r>
      <w:proofErr w:type="spellStart"/>
      <w:r w:rsidRPr="00775242">
        <w:rPr>
          <w:lang w:val="en-US"/>
        </w:rPr>
        <w:t>komp'juternogo</w:t>
      </w:r>
      <w:proofErr w:type="spellEnd"/>
      <w:r w:rsidRPr="00775242">
        <w:rPr>
          <w:lang w:val="en-US"/>
        </w:rPr>
        <w:t xml:space="preserve"> </w:t>
      </w:r>
      <w:proofErr w:type="spellStart"/>
      <w:r w:rsidRPr="00775242">
        <w:rPr>
          <w:lang w:val="en-US"/>
        </w:rPr>
        <w:t>jeksperimentirovanija</w:t>
      </w:r>
      <w:proofErr w:type="spellEnd"/>
      <w:r w:rsidRPr="00775242">
        <w:rPr>
          <w:lang w:val="en-US"/>
        </w:rPr>
        <w:t xml:space="preserve"> [</w:t>
      </w:r>
      <w:proofErr w:type="spellStart"/>
      <w:r w:rsidRPr="00775242">
        <w:rPr>
          <w:lang w:val="en-US"/>
        </w:rPr>
        <w:t>Tekst</w:t>
      </w:r>
      <w:proofErr w:type="spellEnd"/>
      <w:r w:rsidRPr="00775242">
        <w:rPr>
          <w:lang w:val="en-US"/>
        </w:rPr>
        <w:t xml:space="preserve">] / A.G. </w:t>
      </w:r>
      <w:proofErr w:type="spellStart"/>
      <w:r w:rsidRPr="00775242">
        <w:rPr>
          <w:lang w:val="en-US"/>
        </w:rPr>
        <w:t>Burda</w:t>
      </w:r>
      <w:proofErr w:type="spellEnd"/>
      <w:r w:rsidRPr="00775242">
        <w:rPr>
          <w:lang w:val="en-US"/>
        </w:rPr>
        <w:t xml:space="preserve">, E.A. </w:t>
      </w:r>
      <w:proofErr w:type="spellStart"/>
      <w:r w:rsidRPr="00775242">
        <w:rPr>
          <w:lang w:val="en-US"/>
        </w:rPr>
        <w:t>Metel'skaja</w:t>
      </w:r>
      <w:proofErr w:type="spellEnd"/>
      <w:r w:rsidRPr="00775242">
        <w:rPr>
          <w:lang w:val="en-US"/>
        </w:rPr>
        <w:t xml:space="preserve"> // </w:t>
      </w:r>
      <w:proofErr w:type="spellStart"/>
      <w:r w:rsidRPr="00775242">
        <w:rPr>
          <w:lang w:val="en-US"/>
        </w:rPr>
        <w:t>Regional'naja</w:t>
      </w:r>
      <w:proofErr w:type="spellEnd"/>
      <w:r w:rsidRPr="00775242">
        <w:rPr>
          <w:lang w:val="en-US"/>
        </w:rPr>
        <w:t xml:space="preserve"> </w:t>
      </w:r>
      <w:proofErr w:type="spellStart"/>
      <w:r w:rsidRPr="00775242">
        <w:rPr>
          <w:lang w:val="en-US"/>
        </w:rPr>
        <w:t>jekonomika</w:t>
      </w:r>
      <w:proofErr w:type="spellEnd"/>
      <w:r w:rsidRPr="00775242">
        <w:rPr>
          <w:lang w:val="en-US"/>
        </w:rPr>
        <w:t xml:space="preserve">: </w:t>
      </w:r>
      <w:proofErr w:type="spellStart"/>
      <w:r w:rsidRPr="00775242">
        <w:rPr>
          <w:lang w:val="en-US"/>
        </w:rPr>
        <w:t>teorija</w:t>
      </w:r>
      <w:proofErr w:type="spellEnd"/>
      <w:r w:rsidRPr="00775242">
        <w:rPr>
          <w:lang w:val="en-US"/>
        </w:rPr>
        <w:t xml:space="preserve"> </w:t>
      </w:r>
      <w:proofErr w:type="spellStart"/>
      <w:r w:rsidRPr="00775242">
        <w:rPr>
          <w:lang w:val="en-US"/>
        </w:rPr>
        <w:t>i</w:t>
      </w:r>
      <w:proofErr w:type="spellEnd"/>
      <w:r w:rsidRPr="00775242">
        <w:rPr>
          <w:lang w:val="en-US"/>
        </w:rPr>
        <w:t xml:space="preserve"> </w:t>
      </w:r>
      <w:proofErr w:type="spellStart"/>
      <w:r w:rsidRPr="00775242">
        <w:rPr>
          <w:lang w:val="en-US"/>
        </w:rPr>
        <w:t>praktika</w:t>
      </w:r>
      <w:proofErr w:type="spellEnd"/>
      <w:r w:rsidRPr="00775242">
        <w:rPr>
          <w:lang w:val="en-US"/>
        </w:rPr>
        <w:t>. – 2013. – № 14. – S. 30–40.</w:t>
      </w:r>
    </w:p>
    <w:p w14:paraId="3013D625" w14:textId="77777777" w:rsidR="00775242" w:rsidRPr="00775242" w:rsidRDefault="00775242" w:rsidP="00775242">
      <w:pPr>
        <w:tabs>
          <w:tab w:val="left" w:pos="851"/>
        </w:tabs>
        <w:ind w:firstLine="567"/>
        <w:jc w:val="both"/>
        <w:rPr>
          <w:lang w:val="en-US"/>
        </w:rPr>
      </w:pPr>
      <w:r w:rsidRPr="00775242">
        <w:rPr>
          <w:lang w:val="en-US"/>
        </w:rPr>
        <w:t>5.</w:t>
      </w:r>
      <w:r w:rsidRPr="00775242">
        <w:rPr>
          <w:lang w:val="en-US"/>
        </w:rPr>
        <w:tab/>
      </w:r>
      <w:proofErr w:type="spellStart"/>
      <w:r w:rsidRPr="00775242">
        <w:rPr>
          <w:lang w:val="en-US"/>
        </w:rPr>
        <w:t>Ishhenko</w:t>
      </w:r>
      <w:proofErr w:type="spellEnd"/>
      <w:r w:rsidRPr="00775242">
        <w:rPr>
          <w:lang w:val="en-US"/>
        </w:rPr>
        <w:t xml:space="preserve"> T.L. </w:t>
      </w:r>
      <w:proofErr w:type="spellStart"/>
      <w:r w:rsidRPr="00775242">
        <w:rPr>
          <w:lang w:val="en-US"/>
        </w:rPr>
        <w:t>Tendencii</w:t>
      </w:r>
      <w:proofErr w:type="spellEnd"/>
      <w:r w:rsidRPr="00775242">
        <w:rPr>
          <w:lang w:val="en-US"/>
        </w:rPr>
        <w:t xml:space="preserve"> </w:t>
      </w:r>
      <w:proofErr w:type="spellStart"/>
      <w:r w:rsidRPr="00775242">
        <w:rPr>
          <w:lang w:val="en-US"/>
        </w:rPr>
        <w:t>i</w:t>
      </w:r>
      <w:proofErr w:type="spellEnd"/>
      <w:r w:rsidRPr="00775242">
        <w:rPr>
          <w:lang w:val="en-US"/>
        </w:rPr>
        <w:t xml:space="preserve"> </w:t>
      </w:r>
      <w:proofErr w:type="spellStart"/>
      <w:r w:rsidRPr="00775242">
        <w:rPr>
          <w:lang w:val="en-US"/>
        </w:rPr>
        <w:t>problemy</w:t>
      </w:r>
      <w:proofErr w:type="spellEnd"/>
      <w:r w:rsidRPr="00775242">
        <w:rPr>
          <w:lang w:val="en-US"/>
        </w:rPr>
        <w:t xml:space="preserve"> </w:t>
      </w:r>
      <w:proofErr w:type="spellStart"/>
      <w:r w:rsidRPr="00775242">
        <w:rPr>
          <w:lang w:val="en-US"/>
        </w:rPr>
        <w:t>razvitija</w:t>
      </w:r>
      <w:proofErr w:type="spellEnd"/>
      <w:r w:rsidRPr="00775242">
        <w:rPr>
          <w:lang w:val="en-US"/>
        </w:rPr>
        <w:t xml:space="preserve"> </w:t>
      </w:r>
      <w:proofErr w:type="spellStart"/>
      <w:r w:rsidRPr="00775242">
        <w:rPr>
          <w:lang w:val="en-US"/>
        </w:rPr>
        <w:t>teorii</w:t>
      </w:r>
      <w:proofErr w:type="spellEnd"/>
      <w:r w:rsidRPr="00775242">
        <w:rPr>
          <w:lang w:val="en-US"/>
        </w:rPr>
        <w:t xml:space="preserve"> </w:t>
      </w:r>
      <w:proofErr w:type="spellStart"/>
      <w:r w:rsidRPr="00775242">
        <w:rPr>
          <w:lang w:val="en-US"/>
        </w:rPr>
        <w:t>i</w:t>
      </w:r>
      <w:proofErr w:type="spellEnd"/>
      <w:r w:rsidRPr="00775242">
        <w:rPr>
          <w:lang w:val="en-US"/>
        </w:rPr>
        <w:t xml:space="preserve"> </w:t>
      </w:r>
      <w:proofErr w:type="spellStart"/>
      <w:r w:rsidRPr="00775242">
        <w:rPr>
          <w:lang w:val="en-US"/>
        </w:rPr>
        <w:t>praktiki</w:t>
      </w:r>
      <w:proofErr w:type="spellEnd"/>
      <w:r w:rsidRPr="00775242">
        <w:rPr>
          <w:lang w:val="en-US"/>
        </w:rPr>
        <w:t xml:space="preserve"> </w:t>
      </w:r>
      <w:proofErr w:type="spellStart"/>
      <w:r w:rsidRPr="00775242">
        <w:rPr>
          <w:lang w:val="en-US"/>
        </w:rPr>
        <w:t>malogo</w:t>
      </w:r>
      <w:proofErr w:type="spellEnd"/>
      <w:r w:rsidRPr="00775242">
        <w:rPr>
          <w:lang w:val="en-US"/>
        </w:rPr>
        <w:t xml:space="preserve"> </w:t>
      </w:r>
      <w:proofErr w:type="spellStart"/>
      <w:r w:rsidRPr="00775242">
        <w:rPr>
          <w:lang w:val="en-US"/>
        </w:rPr>
        <w:t>agrarnogo</w:t>
      </w:r>
      <w:proofErr w:type="spellEnd"/>
      <w:r w:rsidRPr="00775242">
        <w:rPr>
          <w:lang w:val="en-US"/>
        </w:rPr>
        <w:t xml:space="preserve"> </w:t>
      </w:r>
      <w:proofErr w:type="spellStart"/>
      <w:r w:rsidRPr="00775242">
        <w:rPr>
          <w:lang w:val="en-US"/>
        </w:rPr>
        <w:t>biznesa</w:t>
      </w:r>
      <w:proofErr w:type="spellEnd"/>
      <w:r w:rsidRPr="00775242">
        <w:rPr>
          <w:lang w:val="en-US"/>
        </w:rPr>
        <w:t xml:space="preserve"> v </w:t>
      </w:r>
      <w:proofErr w:type="spellStart"/>
      <w:r w:rsidRPr="00775242">
        <w:rPr>
          <w:lang w:val="en-US"/>
        </w:rPr>
        <w:t>sovremennyh</w:t>
      </w:r>
      <w:proofErr w:type="spellEnd"/>
      <w:r w:rsidRPr="00775242">
        <w:rPr>
          <w:lang w:val="en-US"/>
        </w:rPr>
        <w:t xml:space="preserve"> </w:t>
      </w:r>
      <w:proofErr w:type="spellStart"/>
      <w:r w:rsidRPr="00775242">
        <w:rPr>
          <w:lang w:val="en-US"/>
        </w:rPr>
        <w:t>uslovijah</w:t>
      </w:r>
      <w:proofErr w:type="spellEnd"/>
      <w:r w:rsidRPr="00775242">
        <w:rPr>
          <w:lang w:val="en-US"/>
        </w:rPr>
        <w:t xml:space="preserve"> : </w:t>
      </w:r>
      <w:proofErr w:type="spellStart"/>
      <w:r w:rsidRPr="00775242">
        <w:rPr>
          <w:lang w:val="en-US"/>
        </w:rPr>
        <w:t>monografija</w:t>
      </w:r>
      <w:proofErr w:type="spellEnd"/>
      <w:r w:rsidRPr="00775242">
        <w:rPr>
          <w:lang w:val="en-US"/>
        </w:rPr>
        <w:t xml:space="preserve"> / T.L. </w:t>
      </w:r>
      <w:proofErr w:type="spellStart"/>
      <w:r w:rsidRPr="00775242">
        <w:rPr>
          <w:lang w:val="en-US"/>
        </w:rPr>
        <w:t>Ishhenko</w:t>
      </w:r>
      <w:proofErr w:type="spellEnd"/>
      <w:r w:rsidRPr="00775242">
        <w:rPr>
          <w:lang w:val="en-US"/>
        </w:rPr>
        <w:t xml:space="preserve">. – Krasnodar : </w:t>
      </w:r>
      <w:proofErr w:type="spellStart"/>
      <w:r w:rsidRPr="00775242">
        <w:rPr>
          <w:lang w:val="en-US"/>
        </w:rPr>
        <w:t>Novacija</w:t>
      </w:r>
      <w:proofErr w:type="spellEnd"/>
      <w:r w:rsidRPr="00775242">
        <w:rPr>
          <w:lang w:val="en-US"/>
        </w:rPr>
        <w:t>, 2022. – 160 s.</w:t>
      </w:r>
    </w:p>
    <w:p w14:paraId="040B1F8A" w14:textId="77777777" w:rsidR="00775242" w:rsidRPr="00775242" w:rsidRDefault="00775242" w:rsidP="00775242">
      <w:pPr>
        <w:tabs>
          <w:tab w:val="left" w:pos="851"/>
        </w:tabs>
        <w:ind w:firstLine="567"/>
        <w:jc w:val="both"/>
        <w:rPr>
          <w:lang w:val="en-US"/>
        </w:rPr>
      </w:pPr>
      <w:r w:rsidRPr="00775242">
        <w:rPr>
          <w:lang w:val="en-US"/>
        </w:rPr>
        <w:t>6.</w:t>
      </w:r>
      <w:r w:rsidRPr="00775242">
        <w:rPr>
          <w:lang w:val="en-US"/>
        </w:rPr>
        <w:tab/>
      </w:r>
      <w:proofErr w:type="spellStart"/>
      <w:r w:rsidRPr="00775242">
        <w:rPr>
          <w:lang w:val="en-US"/>
        </w:rPr>
        <w:t>Piterskaja</w:t>
      </w:r>
      <w:proofErr w:type="spellEnd"/>
      <w:r w:rsidRPr="00775242">
        <w:rPr>
          <w:lang w:val="en-US"/>
        </w:rPr>
        <w:t xml:space="preserve"> </w:t>
      </w:r>
      <w:proofErr w:type="spellStart"/>
      <w:r w:rsidRPr="00775242">
        <w:rPr>
          <w:lang w:val="en-US"/>
        </w:rPr>
        <w:t>L.Ju</w:t>
      </w:r>
      <w:proofErr w:type="spellEnd"/>
      <w:r w:rsidRPr="00775242">
        <w:rPr>
          <w:lang w:val="en-US"/>
        </w:rPr>
        <w:t xml:space="preserve">. </w:t>
      </w:r>
      <w:proofErr w:type="spellStart"/>
      <w:r w:rsidRPr="00775242">
        <w:rPr>
          <w:lang w:val="en-US"/>
        </w:rPr>
        <w:t>Cifrovaja</w:t>
      </w:r>
      <w:proofErr w:type="spellEnd"/>
      <w:r w:rsidRPr="00775242">
        <w:rPr>
          <w:lang w:val="en-US"/>
        </w:rPr>
        <w:t xml:space="preserve"> </w:t>
      </w:r>
      <w:proofErr w:type="spellStart"/>
      <w:r w:rsidRPr="00775242">
        <w:rPr>
          <w:lang w:val="en-US"/>
        </w:rPr>
        <w:t>transformacija</w:t>
      </w:r>
      <w:proofErr w:type="spellEnd"/>
      <w:r w:rsidRPr="00775242">
        <w:rPr>
          <w:lang w:val="en-US"/>
        </w:rPr>
        <w:t xml:space="preserve"> </w:t>
      </w:r>
      <w:proofErr w:type="spellStart"/>
      <w:r w:rsidRPr="00775242">
        <w:rPr>
          <w:lang w:val="en-US"/>
        </w:rPr>
        <w:t>jekonomiki</w:t>
      </w:r>
      <w:proofErr w:type="spellEnd"/>
      <w:r w:rsidRPr="00775242">
        <w:rPr>
          <w:lang w:val="en-US"/>
        </w:rPr>
        <w:t xml:space="preserve"> </w:t>
      </w:r>
      <w:proofErr w:type="spellStart"/>
      <w:r w:rsidRPr="00775242">
        <w:rPr>
          <w:lang w:val="en-US"/>
        </w:rPr>
        <w:t>fermerskih</w:t>
      </w:r>
      <w:proofErr w:type="spellEnd"/>
      <w:r w:rsidRPr="00775242">
        <w:rPr>
          <w:lang w:val="en-US"/>
        </w:rPr>
        <w:t xml:space="preserve"> </w:t>
      </w:r>
      <w:proofErr w:type="spellStart"/>
      <w:r w:rsidRPr="00775242">
        <w:rPr>
          <w:lang w:val="en-US"/>
        </w:rPr>
        <w:t>hozjajstv</w:t>
      </w:r>
      <w:proofErr w:type="spellEnd"/>
      <w:r w:rsidRPr="00775242">
        <w:rPr>
          <w:lang w:val="en-US"/>
        </w:rPr>
        <w:t xml:space="preserve"> </w:t>
      </w:r>
      <w:proofErr w:type="spellStart"/>
      <w:r w:rsidRPr="00775242">
        <w:rPr>
          <w:lang w:val="en-US"/>
        </w:rPr>
        <w:t>i</w:t>
      </w:r>
      <w:proofErr w:type="spellEnd"/>
      <w:r w:rsidRPr="00775242">
        <w:rPr>
          <w:lang w:val="en-US"/>
        </w:rPr>
        <w:t xml:space="preserve"> </w:t>
      </w:r>
      <w:proofErr w:type="spellStart"/>
      <w:r w:rsidRPr="00775242">
        <w:rPr>
          <w:lang w:val="en-US"/>
        </w:rPr>
        <w:t>problemy</w:t>
      </w:r>
      <w:proofErr w:type="spellEnd"/>
      <w:r w:rsidRPr="00775242">
        <w:rPr>
          <w:lang w:val="en-US"/>
        </w:rPr>
        <w:t xml:space="preserve"> </w:t>
      </w:r>
      <w:proofErr w:type="spellStart"/>
      <w:r w:rsidRPr="00775242">
        <w:rPr>
          <w:lang w:val="en-US"/>
        </w:rPr>
        <w:t>ispol'zovanija</w:t>
      </w:r>
      <w:proofErr w:type="spellEnd"/>
      <w:r w:rsidRPr="00775242">
        <w:rPr>
          <w:lang w:val="en-US"/>
        </w:rPr>
        <w:t xml:space="preserve"> </w:t>
      </w:r>
      <w:proofErr w:type="spellStart"/>
      <w:r w:rsidRPr="00775242">
        <w:rPr>
          <w:lang w:val="en-US"/>
        </w:rPr>
        <w:t>kreditnyh</w:t>
      </w:r>
      <w:proofErr w:type="spellEnd"/>
      <w:r w:rsidRPr="00775242">
        <w:rPr>
          <w:lang w:val="en-US"/>
        </w:rPr>
        <w:t xml:space="preserve"> </w:t>
      </w:r>
      <w:proofErr w:type="spellStart"/>
      <w:r w:rsidRPr="00775242">
        <w:rPr>
          <w:lang w:val="en-US"/>
        </w:rPr>
        <w:t>resursov</w:t>
      </w:r>
      <w:proofErr w:type="spellEnd"/>
      <w:r w:rsidRPr="00775242">
        <w:rPr>
          <w:lang w:val="en-US"/>
        </w:rPr>
        <w:t xml:space="preserve">. / </w:t>
      </w:r>
      <w:proofErr w:type="spellStart"/>
      <w:r w:rsidRPr="00775242">
        <w:rPr>
          <w:lang w:val="en-US"/>
        </w:rPr>
        <w:t>Piterskaja</w:t>
      </w:r>
      <w:proofErr w:type="spellEnd"/>
      <w:r w:rsidRPr="00775242">
        <w:rPr>
          <w:lang w:val="en-US"/>
        </w:rPr>
        <w:t xml:space="preserve"> </w:t>
      </w:r>
      <w:proofErr w:type="spellStart"/>
      <w:r w:rsidRPr="00775242">
        <w:rPr>
          <w:lang w:val="en-US"/>
        </w:rPr>
        <w:t>L.Ju</w:t>
      </w:r>
      <w:proofErr w:type="spellEnd"/>
      <w:r w:rsidRPr="00775242">
        <w:rPr>
          <w:lang w:val="en-US"/>
        </w:rPr>
        <w:t xml:space="preserve">., </w:t>
      </w:r>
      <w:proofErr w:type="spellStart"/>
      <w:r w:rsidRPr="00775242">
        <w:rPr>
          <w:lang w:val="en-US"/>
        </w:rPr>
        <w:t>Ishhenko</w:t>
      </w:r>
      <w:proofErr w:type="spellEnd"/>
      <w:r w:rsidRPr="00775242">
        <w:rPr>
          <w:lang w:val="en-US"/>
        </w:rPr>
        <w:t xml:space="preserve"> T.L., </w:t>
      </w:r>
      <w:proofErr w:type="spellStart"/>
      <w:r w:rsidRPr="00775242">
        <w:rPr>
          <w:lang w:val="en-US"/>
        </w:rPr>
        <w:t>Nazaretjan</w:t>
      </w:r>
      <w:proofErr w:type="spellEnd"/>
      <w:r w:rsidRPr="00775242">
        <w:rPr>
          <w:lang w:val="en-US"/>
        </w:rPr>
        <w:t xml:space="preserve"> K.A., </w:t>
      </w:r>
      <w:proofErr w:type="spellStart"/>
      <w:r w:rsidRPr="00775242">
        <w:rPr>
          <w:lang w:val="en-US"/>
        </w:rPr>
        <w:t>Kumpilov</w:t>
      </w:r>
      <w:proofErr w:type="spellEnd"/>
      <w:r w:rsidRPr="00775242">
        <w:rPr>
          <w:lang w:val="en-US"/>
        </w:rPr>
        <w:t xml:space="preserve"> N.T. // </w:t>
      </w:r>
      <w:proofErr w:type="spellStart"/>
      <w:r w:rsidRPr="00775242">
        <w:rPr>
          <w:lang w:val="en-US"/>
        </w:rPr>
        <w:t>Zhurnal</w:t>
      </w:r>
      <w:proofErr w:type="spellEnd"/>
      <w:r w:rsidRPr="00775242">
        <w:rPr>
          <w:lang w:val="en-US"/>
        </w:rPr>
        <w:t xml:space="preserve"> </w:t>
      </w:r>
      <w:proofErr w:type="spellStart"/>
      <w:r w:rsidRPr="00775242">
        <w:rPr>
          <w:lang w:val="en-US"/>
        </w:rPr>
        <w:t>Estestvenno-gumanitarnye</w:t>
      </w:r>
      <w:proofErr w:type="spellEnd"/>
      <w:r w:rsidRPr="00775242">
        <w:rPr>
          <w:lang w:val="en-US"/>
        </w:rPr>
        <w:t xml:space="preserve"> </w:t>
      </w:r>
      <w:proofErr w:type="spellStart"/>
      <w:r w:rsidRPr="00775242">
        <w:rPr>
          <w:lang w:val="en-US"/>
        </w:rPr>
        <w:t>issledovanija</w:t>
      </w:r>
      <w:proofErr w:type="spellEnd"/>
      <w:r w:rsidRPr="00775242">
        <w:rPr>
          <w:lang w:val="en-US"/>
        </w:rPr>
        <w:t xml:space="preserve"> (EGI), Krasnodar – 2022.– №43(6) </w:t>
      </w:r>
    </w:p>
    <w:p w14:paraId="39C5994C" w14:textId="77777777" w:rsidR="00775242" w:rsidRPr="00775242" w:rsidRDefault="00775242" w:rsidP="00775242">
      <w:pPr>
        <w:tabs>
          <w:tab w:val="left" w:pos="851"/>
        </w:tabs>
        <w:ind w:firstLine="567"/>
        <w:jc w:val="both"/>
        <w:rPr>
          <w:lang w:val="en-US"/>
        </w:rPr>
      </w:pPr>
      <w:r w:rsidRPr="00775242">
        <w:rPr>
          <w:lang w:val="en-US"/>
        </w:rPr>
        <w:t>7.</w:t>
      </w:r>
      <w:r w:rsidRPr="00775242">
        <w:rPr>
          <w:lang w:val="en-US"/>
        </w:rPr>
        <w:tab/>
      </w:r>
      <w:proofErr w:type="spellStart"/>
      <w:r w:rsidRPr="00775242">
        <w:rPr>
          <w:lang w:val="en-US"/>
        </w:rPr>
        <w:t>Piterskaja</w:t>
      </w:r>
      <w:proofErr w:type="spellEnd"/>
      <w:r w:rsidRPr="00775242">
        <w:rPr>
          <w:lang w:val="en-US"/>
        </w:rPr>
        <w:t xml:space="preserve"> </w:t>
      </w:r>
      <w:proofErr w:type="spellStart"/>
      <w:r w:rsidRPr="00775242">
        <w:rPr>
          <w:lang w:val="en-US"/>
        </w:rPr>
        <w:t>L.Ju</w:t>
      </w:r>
      <w:proofErr w:type="spellEnd"/>
      <w:r w:rsidRPr="00775242">
        <w:rPr>
          <w:lang w:val="en-US"/>
        </w:rPr>
        <w:t xml:space="preserve">. </w:t>
      </w:r>
      <w:proofErr w:type="spellStart"/>
      <w:r w:rsidRPr="00775242">
        <w:rPr>
          <w:lang w:val="en-US"/>
        </w:rPr>
        <w:t>Razvitie</w:t>
      </w:r>
      <w:proofErr w:type="spellEnd"/>
      <w:r w:rsidRPr="00775242">
        <w:rPr>
          <w:lang w:val="en-US"/>
        </w:rPr>
        <w:t xml:space="preserve"> </w:t>
      </w:r>
      <w:proofErr w:type="spellStart"/>
      <w:r w:rsidRPr="00775242">
        <w:rPr>
          <w:lang w:val="en-US"/>
        </w:rPr>
        <w:t>teorii</w:t>
      </w:r>
      <w:proofErr w:type="spellEnd"/>
      <w:r w:rsidRPr="00775242">
        <w:rPr>
          <w:lang w:val="en-US"/>
        </w:rPr>
        <w:t xml:space="preserve"> </w:t>
      </w:r>
      <w:proofErr w:type="spellStart"/>
      <w:r w:rsidRPr="00775242">
        <w:rPr>
          <w:lang w:val="en-US"/>
        </w:rPr>
        <w:t>gosudarstvennogo</w:t>
      </w:r>
      <w:proofErr w:type="spellEnd"/>
      <w:r w:rsidRPr="00775242">
        <w:rPr>
          <w:lang w:val="en-US"/>
        </w:rPr>
        <w:t xml:space="preserve"> </w:t>
      </w:r>
      <w:proofErr w:type="spellStart"/>
      <w:r w:rsidRPr="00775242">
        <w:rPr>
          <w:lang w:val="en-US"/>
        </w:rPr>
        <w:t>regulirovanija</w:t>
      </w:r>
      <w:proofErr w:type="spellEnd"/>
      <w:r w:rsidRPr="00775242">
        <w:rPr>
          <w:lang w:val="en-US"/>
        </w:rPr>
        <w:t xml:space="preserve"> </w:t>
      </w:r>
      <w:proofErr w:type="spellStart"/>
      <w:r w:rsidRPr="00775242">
        <w:rPr>
          <w:lang w:val="en-US"/>
        </w:rPr>
        <w:t>funkcionirovanija</w:t>
      </w:r>
      <w:proofErr w:type="spellEnd"/>
      <w:r w:rsidRPr="00775242">
        <w:rPr>
          <w:lang w:val="en-US"/>
        </w:rPr>
        <w:t xml:space="preserve"> </w:t>
      </w:r>
      <w:proofErr w:type="spellStart"/>
      <w:r w:rsidRPr="00775242">
        <w:rPr>
          <w:lang w:val="en-US"/>
        </w:rPr>
        <w:t>krest'janskih-fermerskih</w:t>
      </w:r>
      <w:proofErr w:type="spellEnd"/>
      <w:r w:rsidRPr="00775242">
        <w:rPr>
          <w:lang w:val="en-US"/>
        </w:rPr>
        <w:t xml:space="preserve"> </w:t>
      </w:r>
      <w:proofErr w:type="spellStart"/>
      <w:r w:rsidRPr="00775242">
        <w:rPr>
          <w:lang w:val="en-US"/>
        </w:rPr>
        <w:t>hozjajstv</w:t>
      </w:r>
      <w:proofErr w:type="spellEnd"/>
      <w:r w:rsidRPr="00775242">
        <w:rPr>
          <w:lang w:val="en-US"/>
        </w:rPr>
        <w:t xml:space="preserve"> v </w:t>
      </w:r>
      <w:proofErr w:type="spellStart"/>
      <w:r w:rsidRPr="00775242">
        <w:rPr>
          <w:lang w:val="en-US"/>
        </w:rPr>
        <w:t>sovremennyh</w:t>
      </w:r>
      <w:proofErr w:type="spellEnd"/>
      <w:r w:rsidRPr="00775242">
        <w:rPr>
          <w:lang w:val="en-US"/>
        </w:rPr>
        <w:t xml:space="preserve"> </w:t>
      </w:r>
      <w:proofErr w:type="spellStart"/>
      <w:r w:rsidRPr="00775242">
        <w:rPr>
          <w:lang w:val="en-US"/>
        </w:rPr>
        <w:t>uslovijah</w:t>
      </w:r>
      <w:proofErr w:type="spellEnd"/>
      <w:r w:rsidRPr="00775242">
        <w:rPr>
          <w:lang w:val="en-US"/>
        </w:rPr>
        <w:t xml:space="preserve"> // </w:t>
      </w:r>
      <w:proofErr w:type="spellStart"/>
      <w:r w:rsidRPr="00775242">
        <w:rPr>
          <w:lang w:val="en-US"/>
        </w:rPr>
        <w:t>Piterskaja</w:t>
      </w:r>
      <w:proofErr w:type="spellEnd"/>
      <w:r w:rsidRPr="00775242">
        <w:rPr>
          <w:lang w:val="en-US"/>
        </w:rPr>
        <w:t xml:space="preserve"> </w:t>
      </w:r>
      <w:proofErr w:type="spellStart"/>
      <w:r w:rsidRPr="00775242">
        <w:rPr>
          <w:lang w:val="en-US"/>
        </w:rPr>
        <w:t>L.Ju</w:t>
      </w:r>
      <w:proofErr w:type="spellEnd"/>
      <w:r w:rsidRPr="00775242">
        <w:rPr>
          <w:lang w:val="en-US"/>
        </w:rPr>
        <w:t xml:space="preserve">., </w:t>
      </w:r>
      <w:proofErr w:type="spellStart"/>
      <w:r w:rsidRPr="00775242">
        <w:rPr>
          <w:lang w:val="en-US"/>
        </w:rPr>
        <w:t>Ishhenko</w:t>
      </w:r>
      <w:proofErr w:type="spellEnd"/>
      <w:r w:rsidRPr="00775242">
        <w:rPr>
          <w:lang w:val="en-US"/>
        </w:rPr>
        <w:t xml:space="preserve"> T.L. // </w:t>
      </w:r>
      <w:proofErr w:type="spellStart"/>
      <w:r w:rsidRPr="00775242">
        <w:rPr>
          <w:lang w:val="en-US"/>
        </w:rPr>
        <w:t>Vyzovy</w:t>
      </w:r>
      <w:proofErr w:type="spellEnd"/>
      <w:r w:rsidRPr="00775242">
        <w:rPr>
          <w:lang w:val="en-US"/>
        </w:rPr>
        <w:t xml:space="preserve"> </w:t>
      </w:r>
      <w:proofErr w:type="spellStart"/>
      <w:r w:rsidRPr="00775242">
        <w:rPr>
          <w:lang w:val="en-US"/>
        </w:rPr>
        <w:t>i</w:t>
      </w:r>
      <w:proofErr w:type="spellEnd"/>
      <w:r w:rsidRPr="00775242">
        <w:rPr>
          <w:lang w:val="en-US"/>
        </w:rPr>
        <w:t xml:space="preserve"> </w:t>
      </w:r>
      <w:proofErr w:type="spellStart"/>
      <w:r w:rsidRPr="00775242">
        <w:rPr>
          <w:lang w:val="en-US"/>
        </w:rPr>
        <w:t>sovremennye</w:t>
      </w:r>
      <w:proofErr w:type="spellEnd"/>
      <w:r w:rsidRPr="00775242">
        <w:rPr>
          <w:lang w:val="en-US"/>
        </w:rPr>
        <w:t xml:space="preserve"> </w:t>
      </w:r>
      <w:proofErr w:type="spellStart"/>
      <w:r w:rsidRPr="00775242">
        <w:rPr>
          <w:lang w:val="en-US"/>
        </w:rPr>
        <w:t>otvety</w:t>
      </w:r>
      <w:proofErr w:type="spellEnd"/>
      <w:r w:rsidRPr="00775242">
        <w:rPr>
          <w:lang w:val="en-US"/>
        </w:rPr>
        <w:t xml:space="preserve"> </w:t>
      </w:r>
      <w:proofErr w:type="spellStart"/>
      <w:r w:rsidRPr="00775242">
        <w:rPr>
          <w:lang w:val="en-US"/>
        </w:rPr>
        <w:t>na</w:t>
      </w:r>
      <w:proofErr w:type="spellEnd"/>
      <w:r w:rsidRPr="00775242">
        <w:rPr>
          <w:lang w:val="en-US"/>
        </w:rPr>
        <w:t xml:space="preserve"> </w:t>
      </w:r>
      <w:proofErr w:type="spellStart"/>
      <w:r w:rsidRPr="00775242">
        <w:rPr>
          <w:lang w:val="en-US"/>
        </w:rPr>
        <w:t>problemy</w:t>
      </w:r>
      <w:proofErr w:type="spellEnd"/>
      <w:r w:rsidRPr="00775242">
        <w:rPr>
          <w:lang w:val="en-US"/>
        </w:rPr>
        <w:t xml:space="preserve"> </w:t>
      </w:r>
      <w:proofErr w:type="spellStart"/>
      <w:r w:rsidRPr="00775242">
        <w:rPr>
          <w:lang w:val="en-US"/>
        </w:rPr>
        <w:t>ustojchivogo</w:t>
      </w:r>
      <w:proofErr w:type="spellEnd"/>
      <w:r w:rsidRPr="00775242">
        <w:rPr>
          <w:lang w:val="en-US"/>
        </w:rPr>
        <w:t xml:space="preserve"> </w:t>
      </w:r>
      <w:proofErr w:type="spellStart"/>
      <w:r w:rsidRPr="00775242">
        <w:rPr>
          <w:lang w:val="en-US"/>
        </w:rPr>
        <w:t>razvitija</w:t>
      </w:r>
      <w:proofErr w:type="spellEnd"/>
      <w:r w:rsidRPr="00775242">
        <w:rPr>
          <w:lang w:val="en-US"/>
        </w:rPr>
        <w:t xml:space="preserve"> </w:t>
      </w:r>
      <w:proofErr w:type="spellStart"/>
      <w:r w:rsidRPr="00775242">
        <w:rPr>
          <w:lang w:val="en-US"/>
        </w:rPr>
        <w:t>sel'skih</w:t>
      </w:r>
      <w:proofErr w:type="spellEnd"/>
      <w:r w:rsidRPr="00775242">
        <w:rPr>
          <w:lang w:val="en-US"/>
        </w:rPr>
        <w:t xml:space="preserve"> </w:t>
      </w:r>
      <w:proofErr w:type="spellStart"/>
      <w:r w:rsidRPr="00775242">
        <w:rPr>
          <w:lang w:val="en-US"/>
        </w:rPr>
        <w:t>territorij</w:t>
      </w:r>
      <w:proofErr w:type="spellEnd"/>
      <w:r w:rsidRPr="00775242">
        <w:rPr>
          <w:lang w:val="en-US"/>
        </w:rPr>
        <w:t xml:space="preserve"> : sb. </w:t>
      </w:r>
      <w:proofErr w:type="spellStart"/>
      <w:r w:rsidRPr="00775242">
        <w:rPr>
          <w:lang w:val="en-US"/>
        </w:rPr>
        <w:t>st.</w:t>
      </w:r>
      <w:proofErr w:type="spellEnd"/>
      <w:r w:rsidRPr="00775242">
        <w:rPr>
          <w:lang w:val="en-US"/>
        </w:rPr>
        <w:t xml:space="preserve"> po </w:t>
      </w:r>
      <w:proofErr w:type="spellStart"/>
      <w:r w:rsidRPr="00775242">
        <w:rPr>
          <w:lang w:val="en-US"/>
        </w:rPr>
        <w:t>materialam</w:t>
      </w:r>
      <w:proofErr w:type="spellEnd"/>
      <w:r w:rsidRPr="00775242">
        <w:rPr>
          <w:lang w:val="en-US"/>
        </w:rPr>
        <w:t xml:space="preserve"> </w:t>
      </w:r>
      <w:proofErr w:type="spellStart"/>
      <w:r w:rsidRPr="00775242">
        <w:rPr>
          <w:lang w:val="en-US"/>
        </w:rPr>
        <w:t>Mezhdunar</w:t>
      </w:r>
      <w:proofErr w:type="spellEnd"/>
      <w:r w:rsidRPr="00775242">
        <w:rPr>
          <w:lang w:val="en-US"/>
        </w:rPr>
        <w:t>. nauch.-</w:t>
      </w:r>
      <w:proofErr w:type="spellStart"/>
      <w:r w:rsidRPr="00775242">
        <w:rPr>
          <w:lang w:val="en-US"/>
        </w:rPr>
        <w:t>prakt</w:t>
      </w:r>
      <w:proofErr w:type="spellEnd"/>
      <w:r w:rsidRPr="00775242">
        <w:rPr>
          <w:lang w:val="en-US"/>
        </w:rPr>
        <w:t xml:space="preserve">. </w:t>
      </w:r>
      <w:proofErr w:type="spellStart"/>
      <w:r w:rsidRPr="00775242">
        <w:rPr>
          <w:lang w:val="en-US"/>
        </w:rPr>
        <w:t>foruma</w:t>
      </w:r>
      <w:proofErr w:type="spellEnd"/>
      <w:r w:rsidRPr="00775242">
        <w:rPr>
          <w:lang w:val="en-US"/>
        </w:rPr>
        <w:t xml:space="preserve"> / </w:t>
      </w:r>
      <w:proofErr w:type="spellStart"/>
      <w:r w:rsidRPr="00775242">
        <w:rPr>
          <w:lang w:val="en-US"/>
        </w:rPr>
        <w:t>otv</w:t>
      </w:r>
      <w:proofErr w:type="spellEnd"/>
      <w:r w:rsidRPr="00775242">
        <w:rPr>
          <w:lang w:val="en-US"/>
        </w:rPr>
        <w:t xml:space="preserve">. za </w:t>
      </w:r>
      <w:proofErr w:type="spellStart"/>
      <w:r w:rsidRPr="00775242">
        <w:rPr>
          <w:lang w:val="en-US"/>
        </w:rPr>
        <w:t>vyp</w:t>
      </w:r>
      <w:proofErr w:type="spellEnd"/>
      <w:r w:rsidRPr="00775242">
        <w:rPr>
          <w:lang w:val="en-US"/>
        </w:rPr>
        <w:t xml:space="preserve">. A. A. </w:t>
      </w:r>
      <w:proofErr w:type="spellStart"/>
      <w:r w:rsidRPr="00775242">
        <w:rPr>
          <w:lang w:val="en-US"/>
        </w:rPr>
        <w:t>Adamenko</w:t>
      </w:r>
      <w:proofErr w:type="spellEnd"/>
      <w:r w:rsidRPr="00775242">
        <w:rPr>
          <w:lang w:val="en-US"/>
        </w:rPr>
        <w:t xml:space="preserve">. – Krasnodar : </w:t>
      </w:r>
      <w:proofErr w:type="spellStart"/>
      <w:r w:rsidRPr="00775242">
        <w:rPr>
          <w:lang w:val="en-US"/>
        </w:rPr>
        <w:t>KubGAU</w:t>
      </w:r>
      <w:proofErr w:type="spellEnd"/>
      <w:r w:rsidRPr="00775242">
        <w:rPr>
          <w:lang w:val="en-US"/>
        </w:rPr>
        <w:t>, 2022. – s.175-183.</w:t>
      </w:r>
    </w:p>
    <w:p w14:paraId="6C96B9DF" w14:textId="77777777" w:rsidR="00775242" w:rsidRPr="00775242" w:rsidRDefault="00775242" w:rsidP="00775242">
      <w:pPr>
        <w:tabs>
          <w:tab w:val="left" w:pos="851"/>
        </w:tabs>
        <w:ind w:firstLine="567"/>
        <w:jc w:val="both"/>
        <w:rPr>
          <w:lang w:val="en-US"/>
        </w:rPr>
      </w:pPr>
      <w:r w:rsidRPr="00775242">
        <w:rPr>
          <w:lang w:val="en-US"/>
        </w:rPr>
        <w:t>8.</w:t>
      </w:r>
      <w:r w:rsidRPr="00775242">
        <w:rPr>
          <w:lang w:val="en-US"/>
        </w:rPr>
        <w:tab/>
      </w:r>
      <w:proofErr w:type="spellStart"/>
      <w:r w:rsidRPr="00775242">
        <w:rPr>
          <w:lang w:val="en-US"/>
        </w:rPr>
        <w:t>Tolmachev</w:t>
      </w:r>
      <w:proofErr w:type="spellEnd"/>
      <w:r w:rsidRPr="00775242">
        <w:rPr>
          <w:lang w:val="en-US"/>
        </w:rPr>
        <w:t xml:space="preserve"> A.V. Marketing </w:t>
      </w:r>
      <w:proofErr w:type="spellStart"/>
      <w:r w:rsidRPr="00775242">
        <w:rPr>
          <w:lang w:val="en-US"/>
        </w:rPr>
        <w:t>malogo</w:t>
      </w:r>
      <w:proofErr w:type="spellEnd"/>
      <w:r w:rsidRPr="00775242">
        <w:rPr>
          <w:lang w:val="en-US"/>
        </w:rPr>
        <w:t xml:space="preserve"> </w:t>
      </w:r>
      <w:proofErr w:type="spellStart"/>
      <w:r w:rsidRPr="00775242">
        <w:rPr>
          <w:lang w:val="en-US"/>
        </w:rPr>
        <w:t>biznesa</w:t>
      </w:r>
      <w:proofErr w:type="spellEnd"/>
      <w:r w:rsidRPr="00775242">
        <w:rPr>
          <w:lang w:val="en-US"/>
        </w:rPr>
        <w:t xml:space="preserve"> </w:t>
      </w:r>
      <w:proofErr w:type="spellStart"/>
      <w:r w:rsidRPr="00775242">
        <w:rPr>
          <w:lang w:val="en-US"/>
        </w:rPr>
        <w:t>regiona</w:t>
      </w:r>
      <w:proofErr w:type="spellEnd"/>
      <w:r w:rsidRPr="00775242">
        <w:rPr>
          <w:lang w:val="en-US"/>
        </w:rPr>
        <w:t xml:space="preserve"> / A.V. </w:t>
      </w:r>
      <w:proofErr w:type="spellStart"/>
      <w:r w:rsidRPr="00775242">
        <w:rPr>
          <w:lang w:val="en-US"/>
        </w:rPr>
        <w:t>Tolmachev</w:t>
      </w:r>
      <w:proofErr w:type="spellEnd"/>
      <w:r w:rsidRPr="00775242">
        <w:rPr>
          <w:lang w:val="en-US"/>
        </w:rPr>
        <w:t xml:space="preserve">, A.A. </w:t>
      </w:r>
      <w:proofErr w:type="spellStart"/>
      <w:r w:rsidRPr="00775242">
        <w:rPr>
          <w:lang w:val="en-US"/>
        </w:rPr>
        <w:t>Tubalec</w:t>
      </w:r>
      <w:proofErr w:type="spellEnd"/>
      <w:r w:rsidRPr="00775242">
        <w:rPr>
          <w:lang w:val="en-US"/>
        </w:rPr>
        <w:t xml:space="preserve">, R.N. </w:t>
      </w:r>
      <w:proofErr w:type="spellStart"/>
      <w:r w:rsidRPr="00775242">
        <w:rPr>
          <w:lang w:val="en-US"/>
        </w:rPr>
        <w:t>Lisovskaja</w:t>
      </w:r>
      <w:proofErr w:type="spellEnd"/>
      <w:r w:rsidRPr="00775242">
        <w:rPr>
          <w:lang w:val="en-US"/>
        </w:rPr>
        <w:t xml:space="preserve">, </w:t>
      </w:r>
      <w:proofErr w:type="spellStart"/>
      <w:r w:rsidRPr="00775242">
        <w:rPr>
          <w:lang w:val="en-US"/>
        </w:rPr>
        <w:t>i</w:t>
      </w:r>
      <w:proofErr w:type="spellEnd"/>
      <w:r w:rsidRPr="00775242">
        <w:rPr>
          <w:lang w:val="en-US"/>
        </w:rPr>
        <w:t xml:space="preserve"> dr.// </w:t>
      </w:r>
      <w:proofErr w:type="spellStart"/>
      <w:r w:rsidRPr="00775242">
        <w:rPr>
          <w:lang w:val="en-US"/>
        </w:rPr>
        <w:t>Monografija</w:t>
      </w:r>
      <w:proofErr w:type="spellEnd"/>
      <w:r w:rsidRPr="00775242">
        <w:rPr>
          <w:lang w:val="en-US"/>
        </w:rPr>
        <w:t xml:space="preserve">. – Krasnodar: </w:t>
      </w:r>
      <w:proofErr w:type="spellStart"/>
      <w:r w:rsidRPr="00775242">
        <w:rPr>
          <w:lang w:val="en-US"/>
        </w:rPr>
        <w:t>KubGAU</w:t>
      </w:r>
      <w:proofErr w:type="spellEnd"/>
      <w:r w:rsidRPr="00775242">
        <w:rPr>
          <w:lang w:val="en-US"/>
        </w:rPr>
        <w:t>, 2009. – 127s.</w:t>
      </w:r>
    </w:p>
    <w:p w14:paraId="6D6581DE" w14:textId="77777777" w:rsidR="00775242" w:rsidRPr="00775242" w:rsidRDefault="00775242" w:rsidP="00775242">
      <w:pPr>
        <w:tabs>
          <w:tab w:val="left" w:pos="851"/>
        </w:tabs>
        <w:ind w:firstLine="567"/>
        <w:jc w:val="both"/>
        <w:rPr>
          <w:lang w:val="en-US"/>
        </w:rPr>
      </w:pPr>
      <w:r w:rsidRPr="00775242">
        <w:rPr>
          <w:lang w:val="en-US"/>
        </w:rPr>
        <w:t>9.</w:t>
      </w:r>
      <w:r w:rsidRPr="00775242">
        <w:rPr>
          <w:lang w:val="en-US"/>
        </w:rPr>
        <w:tab/>
      </w:r>
      <w:proofErr w:type="spellStart"/>
      <w:r w:rsidRPr="00775242">
        <w:rPr>
          <w:lang w:val="en-US"/>
        </w:rPr>
        <w:t>Tolmachjov</w:t>
      </w:r>
      <w:proofErr w:type="spellEnd"/>
      <w:r w:rsidRPr="00775242">
        <w:rPr>
          <w:lang w:val="en-US"/>
        </w:rPr>
        <w:t xml:space="preserve"> A. V. </w:t>
      </w:r>
      <w:proofErr w:type="spellStart"/>
      <w:r w:rsidRPr="00775242">
        <w:rPr>
          <w:lang w:val="en-US"/>
        </w:rPr>
        <w:t>Gosudarstvennoe</w:t>
      </w:r>
      <w:proofErr w:type="spellEnd"/>
      <w:r w:rsidRPr="00775242">
        <w:rPr>
          <w:lang w:val="en-US"/>
        </w:rPr>
        <w:t xml:space="preserve"> </w:t>
      </w:r>
      <w:proofErr w:type="spellStart"/>
      <w:r w:rsidRPr="00775242">
        <w:rPr>
          <w:lang w:val="en-US"/>
        </w:rPr>
        <w:t>regulirovanie</w:t>
      </w:r>
      <w:proofErr w:type="spellEnd"/>
      <w:r w:rsidRPr="00775242">
        <w:rPr>
          <w:lang w:val="en-US"/>
        </w:rPr>
        <w:t xml:space="preserve"> </w:t>
      </w:r>
      <w:proofErr w:type="spellStart"/>
      <w:r w:rsidRPr="00775242">
        <w:rPr>
          <w:lang w:val="en-US"/>
        </w:rPr>
        <w:t>razvitija</w:t>
      </w:r>
      <w:proofErr w:type="spellEnd"/>
      <w:r w:rsidRPr="00775242">
        <w:rPr>
          <w:lang w:val="en-US"/>
        </w:rPr>
        <w:t xml:space="preserve"> </w:t>
      </w:r>
      <w:proofErr w:type="spellStart"/>
      <w:r w:rsidRPr="00775242">
        <w:rPr>
          <w:lang w:val="en-US"/>
        </w:rPr>
        <w:t>malogo</w:t>
      </w:r>
      <w:proofErr w:type="spellEnd"/>
      <w:r w:rsidRPr="00775242">
        <w:rPr>
          <w:lang w:val="en-US"/>
        </w:rPr>
        <w:t xml:space="preserve"> </w:t>
      </w:r>
      <w:proofErr w:type="spellStart"/>
      <w:r w:rsidRPr="00775242">
        <w:rPr>
          <w:lang w:val="en-US"/>
        </w:rPr>
        <w:t>agrarnogo</w:t>
      </w:r>
      <w:proofErr w:type="spellEnd"/>
      <w:r w:rsidRPr="00775242">
        <w:rPr>
          <w:lang w:val="en-US"/>
        </w:rPr>
        <w:t xml:space="preserve"> </w:t>
      </w:r>
      <w:proofErr w:type="spellStart"/>
      <w:r w:rsidRPr="00775242">
        <w:rPr>
          <w:lang w:val="en-US"/>
        </w:rPr>
        <w:t>hozjajstvovanija</w:t>
      </w:r>
      <w:proofErr w:type="spellEnd"/>
      <w:r w:rsidRPr="00775242">
        <w:rPr>
          <w:lang w:val="en-US"/>
        </w:rPr>
        <w:t xml:space="preserve"> : </w:t>
      </w:r>
      <w:proofErr w:type="spellStart"/>
      <w:r w:rsidRPr="00775242">
        <w:rPr>
          <w:lang w:val="en-US"/>
        </w:rPr>
        <w:t>monografija</w:t>
      </w:r>
      <w:proofErr w:type="spellEnd"/>
      <w:r w:rsidRPr="00775242">
        <w:rPr>
          <w:lang w:val="en-US"/>
        </w:rPr>
        <w:t xml:space="preserve"> / A. V. </w:t>
      </w:r>
      <w:proofErr w:type="spellStart"/>
      <w:r w:rsidRPr="00775242">
        <w:rPr>
          <w:lang w:val="en-US"/>
        </w:rPr>
        <w:t>Tolmachev</w:t>
      </w:r>
      <w:proofErr w:type="spellEnd"/>
      <w:r w:rsidRPr="00775242">
        <w:rPr>
          <w:lang w:val="en-US"/>
        </w:rPr>
        <w:t xml:space="preserve">, A. A. </w:t>
      </w:r>
      <w:proofErr w:type="spellStart"/>
      <w:r w:rsidRPr="00775242">
        <w:rPr>
          <w:lang w:val="en-US"/>
        </w:rPr>
        <w:t>Tubalec</w:t>
      </w:r>
      <w:proofErr w:type="spellEnd"/>
      <w:r w:rsidRPr="00775242">
        <w:rPr>
          <w:lang w:val="en-US"/>
        </w:rPr>
        <w:t xml:space="preserve">, I. A. </w:t>
      </w:r>
      <w:proofErr w:type="spellStart"/>
      <w:r w:rsidRPr="00775242">
        <w:rPr>
          <w:lang w:val="en-US"/>
        </w:rPr>
        <w:t>Papahchjan</w:t>
      </w:r>
      <w:proofErr w:type="spellEnd"/>
      <w:r w:rsidRPr="00775242">
        <w:rPr>
          <w:lang w:val="en-US"/>
        </w:rPr>
        <w:t xml:space="preserve">, E. V. Grishin. – Krasnodar : </w:t>
      </w:r>
      <w:proofErr w:type="spellStart"/>
      <w:r w:rsidRPr="00775242">
        <w:rPr>
          <w:lang w:val="en-US"/>
        </w:rPr>
        <w:t>KubGAU</w:t>
      </w:r>
      <w:proofErr w:type="spellEnd"/>
      <w:r w:rsidRPr="00775242">
        <w:rPr>
          <w:lang w:val="en-US"/>
        </w:rPr>
        <w:t>, 2016. – 160 s.</w:t>
      </w:r>
    </w:p>
    <w:p w14:paraId="6A34042D" w14:textId="77777777" w:rsidR="00775242" w:rsidRPr="00775242" w:rsidRDefault="00775242" w:rsidP="00775242">
      <w:pPr>
        <w:tabs>
          <w:tab w:val="left" w:pos="851"/>
        </w:tabs>
        <w:ind w:firstLine="567"/>
        <w:jc w:val="both"/>
        <w:rPr>
          <w:lang w:val="en-US"/>
        </w:rPr>
      </w:pPr>
      <w:r w:rsidRPr="00775242">
        <w:rPr>
          <w:lang w:val="en-US"/>
        </w:rPr>
        <w:t>10.</w:t>
      </w:r>
      <w:r w:rsidRPr="00775242">
        <w:rPr>
          <w:lang w:val="en-US"/>
        </w:rPr>
        <w:tab/>
      </w:r>
      <w:proofErr w:type="spellStart"/>
      <w:r w:rsidRPr="00775242">
        <w:rPr>
          <w:lang w:val="en-US"/>
        </w:rPr>
        <w:t>Trubilin</w:t>
      </w:r>
      <w:proofErr w:type="spellEnd"/>
      <w:r w:rsidRPr="00775242">
        <w:rPr>
          <w:lang w:val="en-US"/>
        </w:rPr>
        <w:t xml:space="preserve"> I.T. </w:t>
      </w:r>
      <w:proofErr w:type="spellStart"/>
      <w:r w:rsidRPr="00775242">
        <w:rPr>
          <w:lang w:val="en-US"/>
        </w:rPr>
        <w:t>Problemy</w:t>
      </w:r>
      <w:proofErr w:type="spellEnd"/>
      <w:r w:rsidRPr="00775242">
        <w:rPr>
          <w:lang w:val="en-US"/>
        </w:rPr>
        <w:t xml:space="preserve"> </w:t>
      </w:r>
      <w:proofErr w:type="spellStart"/>
      <w:r w:rsidRPr="00775242">
        <w:rPr>
          <w:lang w:val="en-US"/>
        </w:rPr>
        <w:t>povyshenija</w:t>
      </w:r>
      <w:proofErr w:type="spellEnd"/>
      <w:r w:rsidRPr="00775242">
        <w:rPr>
          <w:lang w:val="en-US"/>
        </w:rPr>
        <w:t xml:space="preserve"> </w:t>
      </w:r>
      <w:proofErr w:type="spellStart"/>
      <w:r w:rsidRPr="00775242">
        <w:rPr>
          <w:lang w:val="en-US"/>
        </w:rPr>
        <w:t>jeffektivnosti</w:t>
      </w:r>
      <w:proofErr w:type="spellEnd"/>
      <w:r w:rsidRPr="00775242">
        <w:rPr>
          <w:lang w:val="en-US"/>
        </w:rPr>
        <w:t xml:space="preserve"> </w:t>
      </w:r>
      <w:proofErr w:type="spellStart"/>
      <w:r w:rsidRPr="00775242">
        <w:rPr>
          <w:lang w:val="en-US"/>
        </w:rPr>
        <w:t>sel'skohozjajstvennogo</w:t>
      </w:r>
      <w:proofErr w:type="spellEnd"/>
      <w:r w:rsidRPr="00775242">
        <w:rPr>
          <w:lang w:val="en-US"/>
        </w:rPr>
        <w:t xml:space="preserve"> </w:t>
      </w:r>
      <w:proofErr w:type="spellStart"/>
      <w:r w:rsidRPr="00775242">
        <w:rPr>
          <w:lang w:val="en-US"/>
        </w:rPr>
        <w:t>proizvodstva</w:t>
      </w:r>
      <w:proofErr w:type="spellEnd"/>
      <w:r w:rsidRPr="00775242">
        <w:rPr>
          <w:lang w:val="en-US"/>
        </w:rPr>
        <w:t xml:space="preserve"> v </w:t>
      </w:r>
      <w:proofErr w:type="spellStart"/>
      <w:r w:rsidRPr="00775242">
        <w:rPr>
          <w:lang w:val="en-US"/>
        </w:rPr>
        <w:t>predprijatijah</w:t>
      </w:r>
      <w:proofErr w:type="spellEnd"/>
      <w:r w:rsidRPr="00775242">
        <w:rPr>
          <w:lang w:val="en-US"/>
        </w:rPr>
        <w:t xml:space="preserve"> </w:t>
      </w:r>
      <w:proofErr w:type="spellStart"/>
      <w:r w:rsidRPr="00775242">
        <w:rPr>
          <w:lang w:val="en-US"/>
        </w:rPr>
        <w:t>razlichnyh</w:t>
      </w:r>
      <w:proofErr w:type="spellEnd"/>
      <w:r w:rsidRPr="00775242">
        <w:rPr>
          <w:lang w:val="en-US"/>
        </w:rPr>
        <w:t xml:space="preserve"> form </w:t>
      </w:r>
      <w:proofErr w:type="spellStart"/>
      <w:r w:rsidRPr="00775242">
        <w:rPr>
          <w:lang w:val="en-US"/>
        </w:rPr>
        <w:t>sobstvennosti</w:t>
      </w:r>
      <w:proofErr w:type="spellEnd"/>
      <w:r w:rsidRPr="00775242">
        <w:rPr>
          <w:lang w:val="en-US"/>
        </w:rPr>
        <w:t xml:space="preserve"> </w:t>
      </w:r>
      <w:proofErr w:type="spellStart"/>
      <w:r w:rsidRPr="00775242">
        <w:rPr>
          <w:lang w:val="en-US"/>
        </w:rPr>
        <w:t>i</w:t>
      </w:r>
      <w:proofErr w:type="spellEnd"/>
      <w:r w:rsidRPr="00775242">
        <w:rPr>
          <w:lang w:val="en-US"/>
        </w:rPr>
        <w:t xml:space="preserve"> </w:t>
      </w:r>
      <w:proofErr w:type="spellStart"/>
      <w:r w:rsidRPr="00775242">
        <w:rPr>
          <w:lang w:val="en-US"/>
        </w:rPr>
        <w:t>hozjajstvovanija</w:t>
      </w:r>
      <w:proofErr w:type="spellEnd"/>
      <w:r w:rsidRPr="00775242">
        <w:rPr>
          <w:lang w:val="en-US"/>
        </w:rPr>
        <w:t xml:space="preserve">. – Krasnodar: Kn. </w:t>
      </w:r>
      <w:proofErr w:type="spellStart"/>
      <w:r w:rsidRPr="00775242">
        <w:rPr>
          <w:lang w:val="en-US"/>
        </w:rPr>
        <w:t>izd</w:t>
      </w:r>
      <w:proofErr w:type="spellEnd"/>
      <w:r w:rsidRPr="00775242">
        <w:rPr>
          <w:lang w:val="en-US"/>
        </w:rPr>
        <w:t>-vo. – 2003. – 224 s.</w:t>
      </w:r>
    </w:p>
    <w:p w14:paraId="204CB3A6" w14:textId="68912D27" w:rsidR="003E281F" w:rsidRPr="00775242" w:rsidRDefault="00775242" w:rsidP="00775242">
      <w:pPr>
        <w:tabs>
          <w:tab w:val="left" w:pos="851"/>
        </w:tabs>
        <w:ind w:firstLine="567"/>
        <w:jc w:val="both"/>
        <w:rPr>
          <w:lang w:val="en-US"/>
        </w:rPr>
      </w:pPr>
      <w:r w:rsidRPr="00775242">
        <w:rPr>
          <w:lang w:val="en-US"/>
        </w:rPr>
        <w:t>11.</w:t>
      </w:r>
      <w:r w:rsidRPr="00775242">
        <w:rPr>
          <w:lang w:val="en-US"/>
        </w:rPr>
        <w:tab/>
      </w:r>
      <w:proofErr w:type="spellStart"/>
      <w:r w:rsidRPr="00775242">
        <w:rPr>
          <w:lang w:val="en-US"/>
        </w:rPr>
        <w:t>Federal'naja</w:t>
      </w:r>
      <w:proofErr w:type="spellEnd"/>
      <w:r w:rsidRPr="00775242">
        <w:rPr>
          <w:lang w:val="en-US"/>
        </w:rPr>
        <w:t xml:space="preserve"> </w:t>
      </w:r>
      <w:proofErr w:type="spellStart"/>
      <w:r w:rsidRPr="00775242">
        <w:rPr>
          <w:lang w:val="en-US"/>
        </w:rPr>
        <w:t>sluzhba</w:t>
      </w:r>
      <w:proofErr w:type="spellEnd"/>
      <w:r w:rsidRPr="00775242">
        <w:rPr>
          <w:lang w:val="en-US"/>
        </w:rPr>
        <w:t xml:space="preserve"> </w:t>
      </w:r>
      <w:proofErr w:type="spellStart"/>
      <w:r w:rsidRPr="00775242">
        <w:rPr>
          <w:lang w:val="en-US"/>
        </w:rPr>
        <w:t>gosudarstvennoj</w:t>
      </w:r>
      <w:proofErr w:type="spellEnd"/>
      <w:r w:rsidRPr="00775242">
        <w:rPr>
          <w:lang w:val="en-US"/>
        </w:rPr>
        <w:t xml:space="preserve"> </w:t>
      </w:r>
      <w:proofErr w:type="spellStart"/>
      <w:r w:rsidRPr="00775242">
        <w:rPr>
          <w:lang w:val="en-US"/>
        </w:rPr>
        <w:t>statistiki</w:t>
      </w:r>
      <w:proofErr w:type="spellEnd"/>
      <w:r w:rsidRPr="00775242">
        <w:rPr>
          <w:lang w:val="en-US"/>
        </w:rPr>
        <w:t xml:space="preserve"> [</w:t>
      </w:r>
      <w:proofErr w:type="spellStart"/>
      <w:r w:rsidRPr="00775242">
        <w:rPr>
          <w:lang w:val="en-US"/>
        </w:rPr>
        <w:t>Jelektronnyj</w:t>
      </w:r>
      <w:proofErr w:type="spellEnd"/>
      <w:r w:rsidRPr="00775242">
        <w:rPr>
          <w:lang w:val="en-US"/>
        </w:rPr>
        <w:t xml:space="preserve"> </w:t>
      </w:r>
      <w:proofErr w:type="spellStart"/>
      <w:r w:rsidRPr="00775242">
        <w:rPr>
          <w:lang w:val="en-US"/>
        </w:rPr>
        <w:t>resurs</w:t>
      </w:r>
      <w:proofErr w:type="spellEnd"/>
      <w:r w:rsidRPr="00775242">
        <w:rPr>
          <w:lang w:val="en-US"/>
        </w:rPr>
        <w:t xml:space="preserve">] // </w:t>
      </w:r>
      <w:proofErr w:type="spellStart"/>
      <w:r w:rsidRPr="00775242">
        <w:rPr>
          <w:lang w:val="en-US"/>
        </w:rPr>
        <w:t>Oficial'nyj</w:t>
      </w:r>
      <w:proofErr w:type="spellEnd"/>
      <w:r w:rsidRPr="00775242">
        <w:rPr>
          <w:lang w:val="en-US"/>
        </w:rPr>
        <w:t xml:space="preserve"> sajt.URL: http://www.gks.ru/wps/wcm/connect/ </w:t>
      </w:r>
      <w:r w:rsidRPr="00775242">
        <w:rPr>
          <w:lang w:val="en-US"/>
        </w:rPr>
        <w:lastRenderedPageBreak/>
        <w:t xml:space="preserve">rosstat_main/rosstat/ru/statistics/publications/catalog/doc_1265196018516  (data </w:t>
      </w:r>
      <w:proofErr w:type="spellStart"/>
      <w:r w:rsidRPr="00775242">
        <w:rPr>
          <w:lang w:val="en-US"/>
        </w:rPr>
        <w:t>obrashhenija</w:t>
      </w:r>
      <w:proofErr w:type="spellEnd"/>
      <w:r w:rsidRPr="00775242">
        <w:rPr>
          <w:lang w:val="en-US"/>
        </w:rPr>
        <w:t>: 30.01.2023).</w:t>
      </w:r>
    </w:p>
    <w:sectPr w:rsidR="003E281F" w:rsidRPr="00775242" w:rsidSect="005E06E7">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29391" w14:textId="77777777" w:rsidR="00BD34DB" w:rsidRDefault="00BD34DB" w:rsidP="00B22121">
      <w:r>
        <w:separator/>
      </w:r>
    </w:p>
  </w:endnote>
  <w:endnote w:type="continuationSeparator" w:id="0">
    <w:p w14:paraId="78582946" w14:textId="77777777" w:rsidR="00BD34DB" w:rsidRDefault="00BD34DB" w:rsidP="00B2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73743" w14:textId="4D792674" w:rsidR="004B06D1" w:rsidRPr="00AF6BAF" w:rsidRDefault="00BD34DB">
    <w:pPr>
      <w:pStyle w:val="Footer"/>
      <w:rPr>
        <w:lang w:val="en-US"/>
      </w:rPr>
    </w:pPr>
    <w:hyperlink r:id="rId1" w:history="1">
      <w:r w:rsidR="00AF6BAF" w:rsidRPr="000107FB">
        <w:rPr>
          <w:rStyle w:val="Hyperlink"/>
          <w:rFonts w:ascii="Times New Roman" w:hAnsi="Times New Roman" w:cs="Times New Roman"/>
          <w:sz w:val="24"/>
          <w:szCs w:val="24"/>
        </w:rPr>
        <w:t>http://ej.kubagro.ru/2023/0</w:t>
      </w:r>
      <w:r w:rsidR="00AF6BAF" w:rsidRPr="000107FB">
        <w:rPr>
          <w:rStyle w:val="Hyperlink"/>
          <w:rFonts w:ascii="Times New Roman" w:hAnsi="Times New Roman" w:cs="Times New Roman"/>
          <w:sz w:val="24"/>
          <w:szCs w:val="24"/>
          <w:lang w:val="en-US"/>
        </w:rPr>
        <w:t>3</w:t>
      </w:r>
      <w:r w:rsidR="00AF6BAF" w:rsidRPr="000107FB">
        <w:rPr>
          <w:rStyle w:val="Hyperlink"/>
          <w:rFonts w:ascii="Times New Roman" w:hAnsi="Times New Roman" w:cs="Times New Roman"/>
          <w:sz w:val="24"/>
          <w:szCs w:val="24"/>
        </w:rPr>
        <w:t>/pdf/</w:t>
      </w:r>
      <w:r w:rsidR="00AF6BAF" w:rsidRPr="000107FB">
        <w:rPr>
          <w:rStyle w:val="Hyperlink"/>
          <w:rFonts w:ascii="Times New Roman" w:hAnsi="Times New Roman" w:cs="Times New Roman"/>
          <w:sz w:val="24"/>
          <w:szCs w:val="24"/>
          <w:lang w:val="en-US"/>
        </w:rPr>
        <w:t>19</w:t>
      </w:r>
      <w:r w:rsidR="00AF6BAF" w:rsidRPr="000107FB">
        <w:rPr>
          <w:rStyle w:val="Hyperlink"/>
          <w:rFonts w:ascii="Times New Roman" w:hAnsi="Times New Roman" w:cs="Times New Roman"/>
          <w:sz w:val="24"/>
          <w:szCs w:val="24"/>
        </w:rPr>
        <w:t>.pdf</w:t>
      </w:r>
    </w:hyperlink>
    <w:r w:rsidR="00AF6BAF">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BDCC1" w14:textId="77777777" w:rsidR="00BD34DB" w:rsidRDefault="00BD34DB" w:rsidP="00B22121">
      <w:r>
        <w:separator/>
      </w:r>
    </w:p>
  </w:footnote>
  <w:footnote w:type="continuationSeparator" w:id="0">
    <w:p w14:paraId="70BD4E05" w14:textId="77777777" w:rsidR="00BD34DB" w:rsidRDefault="00BD34DB" w:rsidP="00B22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79548985"/>
      <w:docPartObj>
        <w:docPartGallery w:val="Page Numbers (Top of Page)"/>
        <w:docPartUnique/>
      </w:docPartObj>
    </w:sdtPr>
    <w:sdtEndPr>
      <w:rPr>
        <w:rStyle w:val="PageNumber"/>
      </w:rPr>
    </w:sdtEndPr>
    <w:sdtContent>
      <w:p w14:paraId="07CD9ED5" w14:textId="6765E464" w:rsidR="004B06D1" w:rsidRDefault="004B06D1"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34138F" w14:textId="77777777" w:rsidR="004B06D1" w:rsidRDefault="004B06D1" w:rsidP="004B06D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14559229"/>
      <w:docPartObj>
        <w:docPartGallery w:val="Page Numbers (Top of Page)"/>
        <w:docPartUnique/>
      </w:docPartObj>
    </w:sdtPr>
    <w:sdtEndPr>
      <w:rPr>
        <w:rStyle w:val="PageNumber"/>
      </w:rPr>
    </w:sdtEndPr>
    <w:sdtContent>
      <w:p w14:paraId="00AB4B9F" w14:textId="36C08A7F" w:rsidR="004B06D1" w:rsidRPr="004B06D1" w:rsidRDefault="004B06D1" w:rsidP="000107FB">
        <w:pPr>
          <w:pStyle w:val="Header"/>
          <w:framePr w:wrap="none" w:vAnchor="text" w:hAnchor="margin" w:xAlign="right" w:y="1"/>
          <w:rPr>
            <w:rStyle w:val="PageNumber"/>
            <w:rFonts w:ascii="Times New Roman" w:hAnsi="Times New Roman" w:cs="Times New Roman"/>
            <w:sz w:val="28"/>
            <w:szCs w:val="28"/>
          </w:rPr>
        </w:pPr>
        <w:r w:rsidRPr="004B06D1">
          <w:rPr>
            <w:rStyle w:val="PageNumber"/>
            <w:rFonts w:ascii="Times New Roman" w:hAnsi="Times New Roman" w:cs="Times New Roman"/>
            <w:sz w:val="28"/>
            <w:szCs w:val="28"/>
          </w:rPr>
          <w:fldChar w:fldCharType="begin"/>
        </w:r>
        <w:r w:rsidRPr="004B06D1">
          <w:rPr>
            <w:rStyle w:val="PageNumber"/>
            <w:rFonts w:ascii="Times New Roman" w:hAnsi="Times New Roman" w:cs="Times New Roman"/>
            <w:sz w:val="28"/>
            <w:szCs w:val="28"/>
          </w:rPr>
          <w:instrText xml:space="preserve"> PAGE </w:instrText>
        </w:r>
        <w:r w:rsidRPr="004B06D1">
          <w:rPr>
            <w:rStyle w:val="PageNumber"/>
            <w:rFonts w:ascii="Times New Roman" w:hAnsi="Times New Roman" w:cs="Times New Roman"/>
            <w:sz w:val="28"/>
            <w:szCs w:val="28"/>
          </w:rPr>
          <w:fldChar w:fldCharType="separate"/>
        </w:r>
        <w:r w:rsidRPr="004B06D1">
          <w:rPr>
            <w:rStyle w:val="PageNumber"/>
            <w:rFonts w:ascii="Times New Roman" w:hAnsi="Times New Roman" w:cs="Times New Roman"/>
            <w:noProof/>
            <w:sz w:val="28"/>
            <w:szCs w:val="28"/>
          </w:rPr>
          <w:t>1</w:t>
        </w:r>
        <w:r w:rsidRPr="004B06D1">
          <w:rPr>
            <w:rStyle w:val="PageNumber"/>
            <w:rFonts w:ascii="Times New Roman" w:hAnsi="Times New Roman" w:cs="Times New Roman"/>
            <w:sz w:val="28"/>
            <w:szCs w:val="28"/>
          </w:rPr>
          <w:fldChar w:fldCharType="end"/>
        </w:r>
      </w:p>
    </w:sdtContent>
  </w:sdt>
  <w:sdt>
    <w:sdtPr>
      <w:id w:val="1565298247"/>
      <w:docPartObj>
        <w:docPartGallery w:val="Page Numbers (Top of Page)"/>
        <w:docPartUnique/>
      </w:docPartObj>
    </w:sdtPr>
    <w:sdtEndPr/>
    <w:sdtContent>
      <w:sdt>
        <w:sdtPr>
          <w:rPr>
            <w:rFonts w:ascii="Times New Roman" w:hAnsi="Times New Roman" w:cs="Times New Roman"/>
          </w:rPr>
          <w:id w:val="-1045060461"/>
          <w:docPartObj>
            <w:docPartGallery w:val="Page Numbers (Top of Page)"/>
            <w:docPartUnique/>
          </w:docPartObj>
        </w:sdtPr>
        <w:sdtEndPr/>
        <w:sdtContent>
          <w:sdt>
            <w:sdtPr>
              <w:rPr>
                <w:rFonts w:ascii="Times New Roman" w:hAnsi="Times New Roman" w:cs="Times New Roman"/>
              </w:r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sz w:val="22"/>
                    <w:szCs w:val="22"/>
                  </w:rPr>
                </w:sdtEndPr>
                <w:sdtContent>
                  <w:p w14:paraId="01210287" w14:textId="4EDD824D" w:rsidR="005E06E7" w:rsidRPr="004B06D1" w:rsidRDefault="004B06D1" w:rsidP="004B06D1">
                    <w:pPr>
                      <w:pStyle w:val="Header"/>
                      <w:tabs>
                        <w:tab w:val="center" w:pos="4513"/>
                        <w:tab w:val="right" w:pos="9026"/>
                        <w:tab w:val="right" w:pos="9072"/>
                      </w:tabs>
                      <w:ind w:right="360"/>
                      <w:rPr>
                        <w:sz w:val="28"/>
                        <w:szCs w:val="28"/>
                      </w:rPr>
                    </w:pPr>
                    <w:proofErr w:type="spellStart"/>
                    <w:r w:rsidRPr="00C770FB">
                      <w:rPr>
                        <w:rFonts w:ascii="Times New Roman" w:hAnsi="Times New Roman" w:cs="Times New Roman"/>
                        <w:sz w:val="24"/>
                        <w:szCs w:val="24"/>
                        <w:lang w:val="en-US"/>
                      </w:rPr>
                      <w:t>Научный</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журнал</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КубГАУ</w:t>
                    </w:r>
                    <w:proofErr w:type="spellEnd"/>
                    <w:r w:rsidRPr="00C770FB">
                      <w:rPr>
                        <w:rFonts w:ascii="Times New Roman" w:hAnsi="Times New Roman" w:cs="Times New Roman"/>
                        <w:sz w:val="24"/>
                        <w:szCs w:val="24"/>
                        <w:lang w:val="en-US"/>
                      </w:rPr>
                      <w:t>, №1</w:t>
                    </w:r>
                    <w:r w:rsidRPr="00C770FB">
                      <w:rPr>
                        <w:rFonts w:ascii="Times New Roman" w:hAnsi="Times New Roman" w:cs="Times New Roman"/>
                        <w:sz w:val="24"/>
                        <w:szCs w:val="24"/>
                      </w:rPr>
                      <w:t>8</w:t>
                    </w:r>
                    <w:r w:rsidRPr="00C770FB">
                      <w:rPr>
                        <w:rFonts w:ascii="Times New Roman" w:hAnsi="Times New Roman" w:cs="Times New Roman"/>
                        <w:sz w:val="24"/>
                        <w:szCs w:val="24"/>
                        <w:lang w:val="en-US"/>
                      </w:rPr>
                      <w:t xml:space="preserve">7(03), 2023 </w:t>
                    </w:r>
                    <w:proofErr w:type="spellStart"/>
                    <w:r w:rsidRPr="00C770FB">
                      <w:rPr>
                        <w:rFonts w:ascii="Times New Roman" w:hAnsi="Times New Roman" w:cs="Times New Roman"/>
                        <w:sz w:val="24"/>
                        <w:szCs w:val="24"/>
                        <w:lang w:val="en-US"/>
                      </w:rPr>
                      <w:t>год</w:t>
                    </w:r>
                    <w:proofErr w:type="spellEnd"/>
                  </w:p>
                </w:sdtContent>
              </w:sdt>
            </w:sdtContent>
          </w:sdt>
        </w:sdtContent>
      </w:sdt>
    </w:sdtContent>
  </w:sdt>
  <w:p w14:paraId="1BA4F7F0" w14:textId="77777777" w:rsidR="005E06E7" w:rsidRDefault="005E06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3DEF"/>
    <w:multiLevelType w:val="hybridMultilevel"/>
    <w:tmpl w:val="DFBA885A"/>
    <w:lvl w:ilvl="0" w:tplc="79C05A42">
      <w:start w:val="1"/>
      <w:numFmt w:val="decimal"/>
      <w:lvlText w:val="%1)"/>
      <w:lvlJc w:val="center"/>
      <w:pPr>
        <w:ind w:left="360" w:hanging="360"/>
      </w:pPr>
      <w:rPr>
        <w:rFonts w:ascii="Times New Roman" w:eastAsiaTheme="minorHAnsi" w:hAnsi="Times New Roman" w:cs="Times New Roman"/>
        <w:color w:val="auto"/>
        <w:sz w:val="24"/>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 w15:restartNumberingAfterBreak="0">
    <w:nsid w:val="01723353"/>
    <w:multiLevelType w:val="hybridMultilevel"/>
    <w:tmpl w:val="7DC8D1BA"/>
    <w:lvl w:ilvl="0" w:tplc="F89E558E">
      <w:start w:val="1"/>
      <w:numFmt w:val="decimal"/>
      <w:lvlText w:val="%1."/>
      <w:lvlJc w:val="center"/>
      <w:pPr>
        <w:ind w:left="1287" w:hanging="360"/>
      </w:pPr>
      <w:rPr>
        <w:rFonts w:ascii="Times" w:hAnsi="Times" w:hint="default"/>
        <w:color w:val="auto"/>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769088E"/>
    <w:multiLevelType w:val="hybridMultilevel"/>
    <w:tmpl w:val="002E49C4"/>
    <w:lvl w:ilvl="0" w:tplc="6466005C">
      <w:start w:val="1"/>
      <w:numFmt w:val="decimal"/>
      <w:lvlText w:val="%1)"/>
      <w:lvlJc w:val="center"/>
      <w:pPr>
        <w:ind w:left="360" w:hanging="360"/>
      </w:pPr>
      <w:rPr>
        <w:rFonts w:ascii="Times New Roman" w:eastAsiaTheme="minorHAnsi" w:hAnsi="Times New Roman" w:cs="Times New Roman"/>
        <w:color w:val="auto"/>
        <w:sz w:val="24"/>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 w15:restartNumberingAfterBreak="0">
    <w:nsid w:val="115C28EA"/>
    <w:multiLevelType w:val="hybridMultilevel"/>
    <w:tmpl w:val="FEAA4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3178DC"/>
    <w:multiLevelType w:val="hybridMultilevel"/>
    <w:tmpl w:val="C10EC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45615A"/>
    <w:multiLevelType w:val="hybridMultilevel"/>
    <w:tmpl w:val="935008FE"/>
    <w:lvl w:ilvl="0" w:tplc="AFE0C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807B8D"/>
    <w:multiLevelType w:val="hybridMultilevel"/>
    <w:tmpl w:val="8F28694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542D51"/>
    <w:multiLevelType w:val="hybridMultilevel"/>
    <w:tmpl w:val="6D1A1DDC"/>
    <w:lvl w:ilvl="0" w:tplc="09928954">
      <w:numFmt w:val="bullet"/>
      <w:lvlText w:val=""/>
      <w:lvlJc w:val="left"/>
      <w:pPr>
        <w:ind w:left="709" w:hanging="425"/>
      </w:pPr>
      <w:rPr>
        <w:rFonts w:ascii="Symbol" w:eastAsia="Symbol" w:hAnsi="Symbol" w:cs="Symbol" w:hint="default"/>
        <w:w w:val="100"/>
        <w:sz w:val="28"/>
        <w:szCs w:val="28"/>
        <w:lang w:val="ru-RU" w:eastAsia="en-US" w:bidi="ar-SA"/>
      </w:rPr>
    </w:lvl>
    <w:lvl w:ilvl="1" w:tplc="C002AF2C">
      <w:numFmt w:val="bullet"/>
      <w:lvlText w:val="•"/>
      <w:lvlJc w:val="left"/>
      <w:pPr>
        <w:ind w:left="1312" w:hanging="425"/>
      </w:pPr>
      <w:rPr>
        <w:rFonts w:hint="default"/>
        <w:lang w:val="ru-RU" w:eastAsia="en-US" w:bidi="ar-SA"/>
      </w:rPr>
    </w:lvl>
    <w:lvl w:ilvl="2" w:tplc="A18E38CA">
      <w:numFmt w:val="bullet"/>
      <w:lvlText w:val="•"/>
      <w:lvlJc w:val="left"/>
      <w:pPr>
        <w:ind w:left="2285" w:hanging="425"/>
      </w:pPr>
      <w:rPr>
        <w:rFonts w:hint="default"/>
        <w:lang w:val="ru-RU" w:eastAsia="en-US" w:bidi="ar-SA"/>
      </w:rPr>
    </w:lvl>
    <w:lvl w:ilvl="3" w:tplc="0774707E">
      <w:numFmt w:val="bullet"/>
      <w:lvlText w:val="•"/>
      <w:lvlJc w:val="left"/>
      <w:pPr>
        <w:ind w:left="3257" w:hanging="425"/>
      </w:pPr>
      <w:rPr>
        <w:rFonts w:hint="default"/>
        <w:lang w:val="ru-RU" w:eastAsia="en-US" w:bidi="ar-SA"/>
      </w:rPr>
    </w:lvl>
    <w:lvl w:ilvl="4" w:tplc="FBFA2C66">
      <w:numFmt w:val="bullet"/>
      <w:lvlText w:val="•"/>
      <w:lvlJc w:val="left"/>
      <w:pPr>
        <w:ind w:left="4230" w:hanging="425"/>
      </w:pPr>
      <w:rPr>
        <w:rFonts w:hint="default"/>
        <w:lang w:val="ru-RU" w:eastAsia="en-US" w:bidi="ar-SA"/>
      </w:rPr>
    </w:lvl>
    <w:lvl w:ilvl="5" w:tplc="C8FE5894">
      <w:numFmt w:val="bullet"/>
      <w:lvlText w:val="•"/>
      <w:lvlJc w:val="left"/>
      <w:pPr>
        <w:ind w:left="5203" w:hanging="425"/>
      </w:pPr>
      <w:rPr>
        <w:rFonts w:hint="default"/>
        <w:lang w:val="ru-RU" w:eastAsia="en-US" w:bidi="ar-SA"/>
      </w:rPr>
    </w:lvl>
    <w:lvl w:ilvl="6" w:tplc="8C60E574">
      <w:numFmt w:val="bullet"/>
      <w:lvlText w:val="•"/>
      <w:lvlJc w:val="left"/>
      <w:pPr>
        <w:ind w:left="6175" w:hanging="425"/>
      </w:pPr>
      <w:rPr>
        <w:rFonts w:hint="default"/>
        <w:lang w:val="ru-RU" w:eastAsia="en-US" w:bidi="ar-SA"/>
      </w:rPr>
    </w:lvl>
    <w:lvl w:ilvl="7" w:tplc="461CFE7E">
      <w:numFmt w:val="bullet"/>
      <w:lvlText w:val="•"/>
      <w:lvlJc w:val="left"/>
      <w:pPr>
        <w:ind w:left="7148" w:hanging="425"/>
      </w:pPr>
      <w:rPr>
        <w:rFonts w:hint="default"/>
        <w:lang w:val="ru-RU" w:eastAsia="en-US" w:bidi="ar-SA"/>
      </w:rPr>
    </w:lvl>
    <w:lvl w:ilvl="8" w:tplc="B4325194">
      <w:numFmt w:val="bullet"/>
      <w:lvlText w:val="•"/>
      <w:lvlJc w:val="left"/>
      <w:pPr>
        <w:ind w:left="8121" w:hanging="425"/>
      </w:pPr>
      <w:rPr>
        <w:rFonts w:hint="default"/>
        <w:lang w:val="ru-RU" w:eastAsia="en-US" w:bidi="ar-SA"/>
      </w:rPr>
    </w:lvl>
  </w:abstractNum>
  <w:abstractNum w:abstractNumId="8" w15:restartNumberingAfterBreak="0">
    <w:nsid w:val="27D97438"/>
    <w:multiLevelType w:val="hybridMultilevel"/>
    <w:tmpl w:val="80B66612"/>
    <w:lvl w:ilvl="0" w:tplc="6A9C64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97E08B1"/>
    <w:multiLevelType w:val="hybridMultilevel"/>
    <w:tmpl w:val="4746BA1E"/>
    <w:lvl w:ilvl="0" w:tplc="F89E558E">
      <w:start w:val="1"/>
      <w:numFmt w:val="decimal"/>
      <w:lvlText w:val="%1."/>
      <w:lvlJc w:val="center"/>
      <w:pPr>
        <w:ind w:left="1287" w:hanging="360"/>
      </w:pPr>
      <w:rPr>
        <w:rFonts w:ascii="Times" w:hAnsi="Times" w:hint="default"/>
        <w:color w:val="auto"/>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E360D74"/>
    <w:multiLevelType w:val="hybridMultilevel"/>
    <w:tmpl w:val="CF104566"/>
    <w:lvl w:ilvl="0" w:tplc="62FCD026">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3B724E"/>
    <w:multiLevelType w:val="hybridMultilevel"/>
    <w:tmpl w:val="128AB242"/>
    <w:lvl w:ilvl="0" w:tplc="08445F1E">
      <w:start w:val="1"/>
      <w:numFmt w:val="decimal"/>
      <w:lvlText w:val="%1."/>
      <w:lvlJc w:val="left"/>
      <w:pPr>
        <w:ind w:left="1495" w:hanging="360"/>
      </w:pPr>
      <w:rPr>
        <w:rFonts w:hint="default"/>
        <w:b w:val="0"/>
        <w:bCs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0793E3F"/>
    <w:multiLevelType w:val="hybridMultilevel"/>
    <w:tmpl w:val="29D08F5C"/>
    <w:lvl w:ilvl="0" w:tplc="A38A73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D544B7"/>
    <w:multiLevelType w:val="hybridMultilevel"/>
    <w:tmpl w:val="8452A9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0B50AB"/>
    <w:multiLevelType w:val="hybridMultilevel"/>
    <w:tmpl w:val="9300CA18"/>
    <w:lvl w:ilvl="0" w:tplc="87E27736">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823185F"/>
    <w:multiLevelType w:val="multilevel"/>
    <w:tmpl w:val="F362A9A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D84F52"/>
    <w:multiLevelType w:val="hybridMultilevel"/>
    <w:tmpl w:val="D0CE1F0A"/>
    <w:lvl w:ilvl="0" w:tplc="F50ED75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560424E7"/>
    <w:multiLevelType w:val="hybridMultilevel"/>
    <w:tmpl w:val="C10C8472"/>
    <w:lvl w:ilvl="0" w:tplc="B33ECE20">
      <w:numFmt w:val="bullet"/>
      <w:lvlText w:val="–"/>
      <w:lvlJc w:val="left"/>
      <w:pPr>
        <w:ind w:left="340" w:hanging="228"/>
      </w:pPr>
      <w:rPr>
        <w:rFonts w:ascii="Times New Roman" w:eastAsia="Times New Roman" w:hAnsi="Times New Roman" w:cs="Times New Roman" w:hint="default"/>
        <w:w w:val="100"/>
        <w:sz w:val="28"/>
        <w:szCs w:val="28"/>
        <w:lang w:val="ru-RU" w:eastAsia="en-US" w:bidi="ar-SA"/>
      </w:rPr>
    </w:lvl>
    <w:lvl w:ilvl="1" w:tplc="2CC006B2">
      <w:numFmt w:val="bullet"/>
      <w:lvlText w:val="•"/>
      <w:lvlJc w:val="left"/>
      <w:pPr>
        <w:ind w:left="1312" w:hanging="228"/>
      </w:pPr>
      <w:rPr>
        <w:rFonts w:hint="default"/>
        <w:lang w:val="ru-RU" w:eastAsia="en-US" w:bidi="ar-SA"/>
      </w:rPr>
    </w:lvl>
    <w:lvl w:ilvl="2" w:tplc="25A0BE2E">
      <w:numFmt w:val="bullet"/>
      <w:lvlText w:val="•"/>
      <w:lvlJc w:val="left"/>
      <w:pPr>
        <w:ind w:left="2285" w:hanging="228"/>
      </w:pPr>
      <w:rPr>
        <w:rFonts w:hint="default"/>
        <w:lang w:val="ru-RU" w:eastAsia="en-US" w:bidi="ar-SA"/>
      </w:rPr>
    </w:lvl>
    <w:lvl w:ilvl="3" w:tplc="84D8E48A">
      <w:numFmt w:val="bullet"/>
      <w:lvlText w:val="•"/>
      <w:lvlJc w:val="left"/>
      <w:pPr>
        <w:ind w:left="3257" w:hanging="228"/>
      </w:pPr>
      <w:rPr>
        <w:rFonts w:hint="default"/>
        <w:lang w:val="ru-RU" w:eastAsia="en-US" w:bidi="ar-SA"/>
      </w:rPr>
    </w:lvl>
    <w:lvl w:ilvl="4" w:tplc="23A02CAA">
      <w:numFmt w:val="bullet"/>
      <w:lvlText w:val="•"/>
      <w:lvlJc w:val="left"/>
      <w:pPr>
        <w:ind w:left="4230" w:hanging="228"/>
      </w:pPr>
      <w:rPr>
        <w:rFonts w:hint="default"/>
        <w:lang w:val="ru-RU" w:eastAsia="en-US" w:bidi="ar-SA"/>
      </w:rPr>
    </w:lvl>
    <w:lvl w:ilvl="5" w:tplc="E6E20CBC">
      <w:numFmt w:val="bullet"/>
      <w:lvlText w:val="•"/>
      <w:lvlJc w:val="left"/>
      <w:pPr>
        <w:ind w:left="5203" w:hanging="228"/>
      </w:pPr>
      <w:rPr>
        <w:rFonts w:hint="default"/>
        <w:lang w:val="ru-RU" w:eastAsia="en-US" w:bidi="ar-SA"/>
      </w:rPr>
    </w:lvl>
    <w:lvl w:ilvl="6" w:tplc="F3D83A98">
      <w:numFmt w:val="bullet"/>
      <w:lvlText w:val="•"/>
      <w:lvlJc w:val="left"/>
      <w:pPr>
        <w:ind w:left="6175" w:hanging="228"/>
      </w:pPr>
      <w:rPr>
        <w:rFonts w:hint="default"/>
        <w:lang w:val="ru-RU" w:eastAsia="en-US" w:bidi="ar-SA"/>
      </w:rPr>
    </w:lvl>
    <w:lvl w:ilvl="7" w:tplc="57864C0C">
      <w:numFmt w:val="bullet"/>
      <w:lvlText w:val="•"/>
      <w:lvlJc w:val="left"/>
      <w:pPr>
        <w:ind w:left="7148" w:hanging="228"/>
      </w:pPr>
      <w:rPr>
        <w:rFonts w:hint="default"/>
        <w:lang w:val="ru-RU" w:eastAsia="en-US" w:bidi="ar-SA"/>
      </w:rPr>
    </w:lvl>
    <w:lvl w:ilvl="8" w:tplc="F7B8F344">
      <w:numFmt w:val="bullet"/>
      <w:lvlText w:val="•"/>
      <w:lvlJc w:val="left"/>
      <w:pPr>
        <w:ind w:left="8121" w:hanging="228"/>
      </w:pPr>
      <w:rPr>
        <w:rFonts w:hint="default"/>
        <w:lang w:val="ru-RU" w:eastAsia="en-US" w:bidi="ar-SA"/>
      </w:rPr>
    </w:lvl>
  </w:abstractNum>
  <w:abstractNum w:abstractNumId="18" w15:restartNumberingAfterBreak="0">
    <w:nsid w:val="6B532199"/>
    <w:multiLevelType w:val="hybridMultilevel"/>
    <w:tmpl w:val="B8DC63B0"/>
    <w:lvl w:ilvl="0" w:tplc="C9E27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C496B33"/>
    <w:multiLevelType w:val="hybridMultilevel"/>
    <w:tmpl w:val="E0ACA294"/>
    <w:lvl w:ilvl="0" w:tplc="2C46CDC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01D45C6"/>
    <w:multiLevelType w:val="hybridMultilevel"/>
    <w:tmpl w:val="C2A6D1DC"/>
    <w:lvl w:ilvl="0" w:tplc="821AA1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4036D8B"/>
    <w:multiLevelType w:val="hybridMultilevel"/>
    <w:tmpl w:val="50C4DDB2"/>
    <w:lvl w:ilvl="0" w:tplc="51C2EE1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AE14AD2"/>
    <w:multiLevelType w:val="multilevel"/>
    <w:tmpl w:val="4EDE22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8"/>
  </w:num>
  <w:num w:numId="3">
    <w:abstractNumId w:val="15"/>
  </w:num>
  <w:num w:numId="4">
    <w:abstractNumId w:val="13"/>
  </w:num>
  <w:num w:numId="5">
    <w:abstractNumId w:val="8"/>
  </w:num>
  <w:num w:numId="6">
    <w:abstractNumId w:val="5"/>
  </w:num>
  <w:num w:numId="7">
    <w:abstractNumId w:val="12"/>
  </w:num>
  <w:num w:numId="8">
    <w:abstractNumId w:val="20"/>
  </w:num>
  <w:num w:numId="9">
    <w:abstractNumId w:val="11"/>
  </w:num>
  <w:num w:numId="10">
    <w:abstractNumId w:val="14"/>
  </w:num>
  <w:num w:numId="11">
    <w:abstractNumId w:val="10"/>
  </w:num>
  <w:num w:numId="12">
    <w:abstractNumId w:val="19"/>
  </w:num>
  <w:num w:numId="13">
    <w:abstractNumId w:val="16"/>
  </w:num>
  <w:num w:numId="14">
    <w:abstractNumId w:val="1"/>
  </w:num>
  <w:num w:numId="15">
    <w:abstractNumId w:val="2"/>
  </w:num>
  <w:num w:numId="16">
    <w:abstractNumId w:val="9"/>
  </w:num>
  <w:num w:numId="17">
    <w:abstractNumId w:val="0"/>
  </w:num>
  <w:num w:numId="18">
    <w:abstractNumId w:val="6"/>
  </w:num>
  <w:num w:numId="19">
    <w:abstractNumId w:val="17"/>
  </w:num>
  <w:num w:numId="20">
    <w:abstractNumId w:val="7"/>
  </w:num>
  <w:num w:numId="21">
    <w:abstractNumId w:val="4"/>
  </w:num>
  <w:num w:numId="22">
    <w:abstractNumId w:val="3"/>
  </w:num>
  <w:num w:numId="2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2D38"/>
    <w:rsid w:val="000011B3"/>
    <w:rsid w:val="000023B8"/>
    <w:rsid w:val="00002E7C"/>
    <w:rsid w:val="0000378E"/>
    <w:rsid w:val="00004A8C"/>
    <w:rsid w:val="000061DF"/>
    <w:rsid w:val="00006492"/>
    <w:rsid w:val="00006620"/>
    <w:rsid w:val="00010052"/>
    <w:rsid w:val="00013A71"/>
    <w:rsid w:val="00013AA0"/>
    <w:rsid w:val="0001528F"/>
    <w:rsid w:val="00016978"/>
    <w:rsid w:val="0001729D"/>
    <w:rsid w:val="00020637"/>
    <w:rsid w:val="00022E03"/>
    <w:rsid w:val="00023765"/>
    <w:rsid w:val="00023F27"/>
    <w:rsid w:val="000242B2"/>
    <w:rsid w:val="0002507B"/>
    <w:rsid w:val="00026BDE"/>
    <w:rsid w:val="00026D21"/>
    <w:rsid w:val="00027D37"/>
    <w:rsid w:val="000300E8"/>
    <w:rsid w:val="000303AA"/>
    <w:rsid w:val="00030CB2"/>
    <w:rsid w:val="0003161A"/>
    <w:rsid w:val="000323A4"/>
    <w:rsid w:val="00033029"/>
    <w:rsid w:val="00033C70"/>
    <w:rsid w:val="000346B0"/>
    <w:rsid w:val="00034BF6"/>
    <w:rsid w:val="00034F46"/>
    <w:rsid w:val="0003599F"/>
    <w:rsid w:val="00035AE0"/>
    <w:rsid w:val="0003624E"/>
    <w:rsid w:val="00036A6B"/>
    <w:rsid w:val="00036FF4"/>
    <w:rsid w:val="0003776B"/>
    <w:rsid w:val="0004100B"/>
    <w:rsid w:val="000419A6"/>
    <w:rsid w:val="00042237"/>
    <w:rsid w:val="00042982"/>
    <w:rsid w:val="00042B14"/>
    <w:rsid w:val="000444A5"/>
    <w:rsid w:val="00046D85"/>
    <w:rsid w:val="00046E0E"/>
    <w:rsid w:val="000477F8"/>
    <w:rsid w:val="00051241"/>
    <w:rsid w:val="00051C63"/>
    <w:rsid w:val="00053807"/>
    <w:rsid w:val="000557C3"/>
    <w:rsid w:val="00056C0A"/>
    <w:rsid w:val="00057C0A"/>
    <w:rsid w:val="00060FB4"/>
    <w:rsid w:val="00063242"/>
    <w:rsid w:val="00063BA7"/>
    <w:rsid w:val="0006407F"/>
    <w:rsid w:val="00065178"/>
    <w:rsid w:val="000656B4"/>
    <w:rsid w:val="000707E9"/>
    <w:rsid w:val="00070F7B"/>
    <w:rsid w:val="0007305A"/>
    <w:rsid w:val="000732A1"/>
    <w:rsid w:val="00073CF2"/>
    <w:rsid w:val="000751ED"/>
    <w:rsid w:val="0007671A"/>
    <w:rsid w:val="00080019"/>
    <w:rsid w:val="000803DD"/>
    <w:rsid w:val="000806FA"/>
    <w:rsid w:val="0008072C"/>
    <w:rsid w:val="0008187A"/>
    <w:rsid w:val="000823BE"/>
    <w:rsid w:val="0008273F"/>
    <w:rsid w:val="00084513"/>
    <w:rsid w:val="00085137"/>
    <w:rsid w:val="0008708A"/>
    <w:rsid w:val="00090ED1"/>
    <w:rsid w:val="00091B1B"/>
    <w:rsid w:val="00091DC2"/>
    <w:rsid w:val="0009481A"/>
    <w:rsid w:val="00094E33"/>
    <w:rsid w:val="00095137"/>
    <w:rsid w:val="0009564F"/>
    <w:rsid w:val="0009690A"/>
    <w:rsid w:val="000969F3"/>
    <w:rsid w:val="0009712A"/>
    <w:rsid w:val="000974B4"/>
    <w:rsid w:val="00097A43"/>
    <w:rsid w:val="00097B60"/>
    <w:rsid w:val="000A027E"/>
    <w:rsid w:val="000A03DD"/>
    <w:rsid w:val="000A0B85"/>
    <w:rsid w:val="000A2177"/>
    <w:rsid w:val="000A23CB"/>
    <w:rsid w:val="000A2B87"/>
    <w:rsid w:val="000A3E24"/>
    <w:rsid w:val="000A4096"/>
    <w:rsid w:val="000A44D7"/>
    <w:rsid w:val="000A529E"/>
    <w:rsid w:val="000A5964"/>
    <w:rsid w:val="000A5BFB"/>
    <w:rsid w:val="000A6578"/>
    <w:rsid w:val="000A6B7C"/>
    <w:rsid w:val="000B0252"/>
    <w:rsid w:val="000B0381"/>
    <w:rsid w:val="000B095E"/>
    <w:rsid w:val="000B13DA"/>
    <w:rsid w:val="000B1C0B"/>
    <w:rsid w:val="000B1C8D"/>
    <w:rsid w:val="000B7D88"/>
    <w:rsid w:val="000C31E8"/>
    <w:rsid w:val="000C560C"/>
    <w:rsid w:val="000C724E"/>
    <w:rsid w:val="000C79B4"/>
    <w:rsid w:val="000C7A1F"/>
    <w:rsid w:val="000D0CC1"/>
    <w:rsid w:val="000D0DB8"/>
    <w:rsid w:val="000D19AB"/>
    <w:rsid w:val="000D2123"/>
    <w:rsid w:val="000D4A14"/>
    <w:rsid w:val="000D6C24"/>
    <w:rsid w:val="000D7464"/>
    <w:rsid w:val="000D7684"/>
    <w:rsid w:val="000E024C"/>
    <w:rsid w:val="000E0B3D"/>
    <w:rsid w:val="000E1426"/>
    <w:rsid w:val="000E2536"/>
    <w:rsid w:val="000E29C6"/>
    <w:rsid w:val="000E3321"/>
    <w:rsid w:val="000E3B88"/>
    <w:rsid w:val="000E4913"/>
    <w:rsid w:val="000E4C1E"/>
    <w:rsid w:val="000E5572"/>
    <w:rsid w:val="000E63E0"/>
    <w:rsid w:val="000F064A"/>
    <w:rsid w:val="000F1094"/>
    <w:rsid w:val="000F141A"/>
    <w:rsid w:val="000F1445"/>
    <w:rsid w:val="000F1454"/>
    <w:rsid w:val="000F1C57"/>
    <w:rsid w:val="000F3D13"/>
    <w:rsid w:val="000F46B3"/>
    <w:rsid w:val="000F4F00"/>
    <w:rsid w:val="000F688C"/>
    <w:rsid w:val="000F776B"/>
    <w:rsid w:val="0010090A"/>
    <w:rsid w:val="00100FFA"/>
    <w:rsid w:val="001015E3"/>
    <w:rsid w:val="00102041"/>
    <w:rsid w:val="0010308C"/>
    <w:rsid w:val="00103AEF"/>
    <w:rsid w:val="001040A0"/>
    <w:rsid w:val="001055E6"/>
    <w:rsid w:val="001073F7"/>
    <w:rsid w:val="00107790"/>
    <w:rsid w:val="00107D69"/>
    <w:rsid w:val="0011077C"/>
    <w:rsid w:val="00111944"/>
    <w:rsid w:val="001133AA"/>
    <w:rsid w:val="00114093"/>
    <w:rsid w:val="00114794"/>
    <w:rsid w:val="00115173"/>
    <w:rsid w:val="00115427"/>
    <w:rsid w:val="001160FC"/>
    <w:rsid w:val="001164C6"/>
    <w:rsid w:val="00117E42"/>
    <w:rsid w:val="001206A1"/>
    <w:rsid w:val="00120BA8"/>
    <w:rsid w:val="00121583"/>
    <w:rsid w:val="00121C4C"/>
    <w:rsid w:val="00123B0D"/>
    <w:rsid w:val="001257A5"/>
    <w:rsid w:val="00125B28"/>
    <w:rsid w:val="00126815"/>
    <w:rsid w:val="00126CB5"/>
    <w:rsid w:val="00126CFC"/>
    <w:rsid w:val="00131828"/>
    <w:rsid w:val="001318DD"/>
    <w:rsid w:val="001320B0"/>
    <w:rsid w:val="001321F7"/>
    <w:rsid w:val="0013227D"/>
    <w:rsid w:val="00133DB5"/>
    <w:rsid w:val="001346C1"/>
    <w:rsid w:val="001355B6"/>
    <w:rsid w:val="00135B28"/>
    <w:rsid w:val="001362F3"/>
    <w:rsid w:val="00136511"/>
    <w:rsid w:val="00137CE1"/>
    <w:rsid w:val="0014072F"/>
    <w:rsid w:val="00140A7F"/>
    <w:rsid w:val="00140E52"/>
    <w:rsid w:val="00142794"/>
    <w:rsid w:val="00144211"/>
    <w:rsid w:val="00144983"/>
    <w:rsid w:val="00145C2C"/>
    <w:rsid w:val="00147AE7"/>
    <w:rsid w:val="00147F88"/>
    <w:rsid w:val="001503E1"/>
    <w:rsid w:val="001505DC"/>
    <w:rsid w:val="00151007"/>
    <w:rsid w:val="001511AC"/>
    <w:rsid w:val="00151C3D"/>
    <w:rsid w:val="001523E7"/>
    <w:rsid w:val="001526AF"/>
    <w:rsid w:val="00152ADE"/>
    <w:rsid w:val="00153C41"/>
    <w:rsid w:val="00154AF9"/>
    <w:rsid w:val="00155CF9"/>
    <w:rsid w:val="00163DCC"/>
    <w:rsid w:val="00164863"/>
    <w:rsid w:val="00167E52"/>
    <w:rsid w:val="00171EA9"/>
    <w:rsid w:val="001727E7"/>
    <w:rsid w:val="00173920"/>
    <w:rsid w:val="0017517A"/>
    <w:rsid w:val="0018093A"/>
    <w:rsid w:val="00180C21"/>
    <w:rsid w:val="00180DA5"/>
    <w:rsid w:val="00181AF4"/>
    <w:rsid w:val="0018450E"/>
    <w:rsid w:val="001850BD"/>
    <w:rsid w:val="00185132"/>
    <w:rsid w:val="0018576E"/>
    <w:rsid w:val="001864D2"/>
    <w:rsid w:val="00187492"/>
    <w:rsid w:val="00187EAA"/>
    <w:rsid w:val="00190584"/>
    <w:rsid w:val="00191B36"/>
    <w:rsid w:val="00191C8F"/>
    <w:rsid w:val="001926F2"/>
    <w:rsid w:val="00192943"/>
    <w:rsid w:val="00194886"/>
    <w:rsid w:val="0019493E"/>
    <w:rsid w:val="00194BAC"/>
    <w:rsid w:val="001968CD"/>
    <w:rsid w:val="00196F8C"/>
    <w:rsid w:val="001A0339"/>
    <w:rsid w:val="001A063D"/>
    <w:rsid w:val="001A1CD9"/>
    <w:rsid w:val="001A1F58"/>
    <w:rsid w:val="001A30A7"/>
    <w:rsid w:val="001A4B1E"/>
    <w:rsid w:val="001A4E7B"/>
    <w:rsid w:val="001A5042"/>
    <w:rsid w:val="001A5411"/>
    <w:rsid w:val="001A5E29"/>
    <w:rsid w:val="001A743B"/>
    <w:rsid w:val="001B1FA4"/>
    <w:rsid w:val="001B26AF"/>
    <w:rsid w:val="001B3412"/>
    <w:rsid w:val="001B3FB6"/>
    <w:rsid w:val="001B3FBC"/>
    <w:rsid w:val="001B5637"/>
    <w:rsid w:val="001B5659"/>
    <w:rsid w:val="001B7693"/>
    <w:rsid w:val="001C05CE"/>
    <w:rsid w:val="001C2DE0"/>
    <w:rsid w:val="001C4A33"/>
    <w:rsid w:val="001C5167"/>
    <w:rsid w:val="001C6661"/>
    <w:rsid w:val="001C69D6"/>
    <w:rsid w:val="001C72B8"/>
    <w:rsid w:val="001C73CF"/>
    <w:rsid w:val="001D05BE"/>
    <w:rsid w:val="001D1945"/>
    <w:rsid w:val="001D3199"/>
    <w:rsid w:val="001D3325"/>
    <w:rsid w:val="001D3D70"/>
    <w:rsid w:val="001D415E"/>
    <w:rsid w:val="001D4188"/>
    <w:rsid w:val="001D4A84"/>
    <w:rsid w:val="001D4C27"/>
    <w:rsid w:val="001D5065"/>
    <w:rsid w:val="001D50E9"/>
    <w:rsid w:val="001D67D2"/>
    <w:rsid w:val="001D6BC3"/>
    <w:rsid w:val="001D7036"/>
    <w:rsid w:val="001D746A"/>
    <w:rsid w:val="001D7C89"/>
    <w:rsid w:val="001E20BC"/>
    <w:rsid w:val="001E3320"/>
    <w:rsid w:val="001E370A"/>
    <w:rsid w:val="001E38AE"/>
    <w:rsid w:val="001E46CA"/>
    <w:rsid w:val="001E51E2"/>
    <w:rsid w:val="001E5BFA"/>
    <w:rsid w:val="001E5D0C"/>
    <w:rsid w:val="001E7076"/>
    <w:rsid w:val="001F1909"/>
    <w:rsid w:val="001F29DE"/>
    <w:rsid w:val="001F35AA"/>
    <w:rsid w:val="001F3FD9"/>
    <w:rsid w:val="001F402B"/>
    <w:rsid w:val="001F55A3"/>
    <w:rsid w:val="001F592F"/>
    <w:rsid w:val="001F5C17"/>
    <w:rsid w:val="001F6EE0"/>
    <w:rsid w:val="001F6FC9"/>
    <w:rsid w:val="001F772F"/>
    <w:rsid w:val="001F7A81"/>
    <w:rsid w:val="001F7F39"/>
    <w:rsid w:val="002003B5"/>
    <w:rsid w:val="002016DD"/>
    <w:rsid w:val="00201CDE"/>
    <w:rsid w:val="002028FA"/>
    <w:rsid w:val="0020430D"/>
    <w:rsid w:val="002047F4"/>
    <w:rsid w:val="002063E7"/>
    <w:rsid w:val="0020794F"/>
    <w:rsid w:val="00207CBA"/>
    <w:rsid w:val="00210F2B"/>
    <w:rsid w:val="0021111F"/>
    <w:rsid w:val="00211D39"/>
    <w:rsid w:val="002120E4"/>
    <w:rsid w:val="002123EC"/>
    <w:rsid w:val="002126A5"/>
    <w:rsid w:val="002127BB"/>
    <w:rsid w:val="00212E1A"/>
    <w:rsid w:val="002138E9"/>
    <w:rsid w:val="0021427A"/>
    <w:rsid w:val="002165F0"/>
    <w:rsid w:val="00216B8F"/>
    <w:rsid w:val="0021755E"/>
    <w:rsid w:val="00217E94"/>
    <w:rsid w:val="0022009C"/>
    <w:rsid w:val="00220363"/>
    <w:rsid w:val="00221149"/>
    <w:rsid w:val="00222201"/>
    <w:rsid w:val="00222476"/>
    <w:rsid w:val="00222B73"/>
    <w:rsid w:val="0022408D"/>
    <w:rsid w:val="00224AFE"/>
    <w:rsid w:val="00231219"/>
    <w:rsid w:val="00231452"/>
    <w:rsid w:val="002337A9"/>
    <w:rsid w:val="00234508"/>
    <w:rsid w:val="00235A5F"/>
    <w:rsid w:val="00236287"/>
    <w:rsid w:val="002366B3"/>
    <w:rsid w:val="0023742A"/>
    <w:rsid w:val="00237924"/>
    <w:rsid w:val="00240751"/>
    <w:rsid w:val="00242552"/>
    <w:rsid w:val="00242953"/>
    <w:rsid w:val="00242EC3"/>
    <w:rsid w:val="00244BA1"/>
    <w:rsid w:val="00245942"/>
    <w:rsid w:val="00245BD9"/>
    <w:rsid w:val="00245D82"/>
    <w:rsid w:val="00246BB6"/>
    <w:rsid w:val="00247185"/>
    <w:rsid w:val="002475FC"/>
    <w:rsid w:val="00247785"/>
    <w:rsid w:val="002507B5"/>
    <w:rsid w:val="00250B09"/>
    <w:rsid w:val="00250B44"/>
    <w:rsid w:val="00250FEA"/>
    <w:rsid w:val="00251576"/>
    <w:rsid w:val="002531E0"/>
    <w:rsid w:val="0025537D"/>
    <w:rsid w:val="002556EB"/>
    <w:rsid w:val="002558F5"/>
    <w:rsid w:val="00256A03"/>
    <w:rsid w:val="00260374"/>
    <w:rsid w:val="00261A6E"/>
    <w:rsid w:val="002622B3"/>
    <w:rsid w:val="00262382"/>
    <w:rsid w:val="00262430"/>
    <w:rsid w:val="002638A5"/>
    <w:rsid w:val="002641DF"/>
    <w:rsid w:val="0026572B"/>
    <w:rsid w:val="00265B92"/>
    <w:rsid w:val="00265E81"/>
    <w:rsid w:val="00266A7C"/>
    <w:rsid w:val="00267353"/>
    <w:rsid w:val="002701C2"/>
    <w:rsid w:val="00271613"/>
    <w:rsid w:val="00273298"/>
    <w:rsid w:val="00273D4C"/>
    <w:rsid w:val="0027407C"/>
    <w:rsid w:val="00275719"/>
    <w:rsid w:val="0027577D"/>
    <w:rsid w:val="00276226"/>
    <w:rsid w:val="00276307"/>
    <w:rsid w:val="00276DE0"/>
    <w:rsid w:val="002773EE"/>
    <w:rsid w:val="002774B9"/>
    <w:rsid w:val="00277A10"/>
    <w:rsid w:val="00277AC5"/>
    <w:rsid w:val="0028174E"/>
    <w:rsid w:val="00282111"/>
    <w:rsid w:val="002827C9"/>
    <w:rsid w:val="00283043"/>
    <w:rsid w:val="00283612"/>
    <w:rsid w:val="00283788"/>
    <w:rsid w:val="00284744"/>
    <w:rsid w:val="00286431"/>
    <w:rsid w:val="00286B0E"/>
    <w:rsid w:val="00286B91"/>
    <w:rsid w:val="002878EF"/>
    <w:rsid w:val="00291048"/>
    <w:rsid w:val="00292AD5"/>
    <w:rsid w:val="00293772"/>
    <w:rsid w:val="00295AC0"/>
    <w:rsid w:val="002A0401"/>
    <w:rsid w:val="002A0B18"/>
    <w:rsid w:val="002A2416"/>
    <w:rsid w:val="002A3B24"/>
    <w:rsid w:val="002A43BD"/>
    <w:rsid w:val="002A5609"/>
    <w:rsid w:val="002A567E"/>
    <w:rsid w:val="002A592E"/>
    <w:rsid w:val="002A5C25"/>
    <w:rsid w:val="002A776D"/>
    <w:rsid w:val="002B039A"/>
    <w:rsid w:val="002B16DB"/>
    <w:rsid w:val="002B1BB2"/>
    <w:rsid w:val="002B2C7F"/>
    <w:rsid w:val="002B2EBA"/>
    <w:rsid w:val="002B32DD"/>
    <w:rsid w:val="002B3C54"/>
    <w:rsid w:val="002B4D81"/>
    <w:rsid w:val="002B6DF4"/>
    <w:rsid w:val="002B728D"/>
    <w:rsid w:val="002B7745"/>
    <w:rsid w:val="002C05DD"/>
    <w:rsid w:val="002C0D64"/>
    <w:rsid w:val="002C1E05"/>
    <w:rsid w:val="002C2189"/>
    <w:rsid w:val="002C29D8"/>
    <w:rsid w:val="002C35A1"/>
    <w:rsid w:val="002C41BF"/>
    <w:rsid w:val="002C55E4"/>
    <w:rsid w:val="002C5A58"/>
    <w:rsid w:val="002C61D2"/>
    <w:rsid w:val="002C68CF"/>
    <w:rsid w:val="002C70D8"/>
    <w:rsid w:val="002C728A"/>
    <w:rsid w:val="002C7C51"/>
    <w:rsid w:val="002D1B2A"/>
    <w:rsid w:val="002D2CA2"/>
    <w:rsid w:val="002D3970"/>
    <w:rsid w:val="002D5599"/>
    <w:rsid w:val="002D5889"/>
    <w:rsid w:val="002D6503"/>
    <w:rsid w:val="002D694B"/>
    <w:rsid w:val="002D6DC0"/>
    <w:rsid w:val="002D7240"/>
    <w:rsid w:val="002D7D5E"/>
    <w:rsid w:val="002E03F6"/>
    <w:rsid w:val="002E1084"/>
    <w:rsid w:val="002E43C3"/>
    <w:rsid w:val="002E489A"/>
    <w:rsid w:val="002E561A"/>
    <w:rsid w:val="002E5961"/>
    <w:rsid w:val="002E5DA0"/>
    <w:rsid w:val="002E65D3"/>
    <w:rsid w:val="002E6D22"/>
    <w:rsid w:val="002E6F2A"/>
    <w:rsid w:val="002E75FB"/>
    <w:rsid w:val="002E793C"/>
    <w:rsid w:val="002F0A20"/>
    <w:rsid w:val="002F0A43"/>
    <w:rsid w:val="002F0C10"/>
    <w:rsid w:val="002F24DE"/>
    <w:rsid w:val="002F2C92"/>
    <w:rsid w:val="002F5EAD"/>
    <w:rsid w:val="002F65E6"/>
    <w:rsid w:val="003002FF"/>
    <w:rsid w:val="00300744"/>
    <w:rsid w:val="003010A3"/>
    <w:rsid w:val="0030147C"/>
    <w:rsid w:val="00301D20"/>
    <w:rsid w:val="003034C8"/>
    <w:rsid w:val="00303BC5"/>
    <w:rsid w:val="00304DA6"/>
    <w:rsid w:val="00305B6D"/>
    <w:rsid w:val="0030631D"/>
    <w:rsid w:val="00306CB6"/>
    <w:rsid w:val="00307611"/>
    <w:rsid w:val="00307894"/>
    <w:rsid w:val="0031084F"/>
    <w:rsid w:val="00310CA8"/>
    <w:rsid w:val="003111A8"/>
    <w:rsid w:val="003130E4"/>
    <w:rsid w:val="00313A31"/>
    <w:rsid w:val="00315973"/>
    <w:rsid w:val="00315B2F"/>
    <w:rsid w:val="0031660C"/>
    <w:rsid w:val="003170C9"/>
    <w:rsid w:val="00317907"/>
    <w:rsid w:val="00317E2B"/>
    <w:rsid w:val="00320C30"/>
    <w:rsid w:val="0032214E"/>
    <w:rsid w:val="003222E1"/>
    <w:rsid w:val="0032257E"/>
    <w:rsid w:val="003225F4"/>
    <w:rsid w:val="003230BD"/>
    <w:rsid w:val="003238A7"/>
    <w:rsid w:val="003254CD"/>
    <w:rsid w:val="003264A2"/>
    <w:rsid w:val="00330313"/>
    <w:rsid w:val="00330C7D"/>
    <w:rsid w:val="003311AB"/>
    <w:rsid w:val="00331AA4"/>
    <w:rsid w:val="00331B8C"/>
    <w:rsid w:val="003334D3"/>
    <w:rsid w:val="00333B3D"/>
    <w:rsid w:val="00334127"/>
    <w:rsid w:val="00334F35"/>
    <w:rsid w:val="00335FEC"/>
    <w:rsid w:val="00336460"/>
    <w:rsid w:val="003366A1"/>
    <w:rsid w:val="003409C0"/>
    <w:rsid w:val="00340D0A"/>
    <w:rsid w:val="003416A0"/>
    <w:rsid w:val="00343FFD"/>
    <w:rsid w:val="00344773"/>
    <w:rsid w:val="00345CF2"/>
    <w:rsid w:val="00346AC1"/>
    <w:rsid w:val="00347548"/>
    <w:rsid w:val="00347AEF"/>
    <w:rsid w:val="00347CEF"/>
    <w:rsid w:val="00350140"/>
    <w:rsid w:val="00350863"/>
    <w:rsid w:val="003517DE"/>
    <w:rsid w:val="00351EDA"/>
    <w:rsid w:val="00352225"/>
    <w:rsid w:val="003526DE"/>
    <w:rsid w:val="00352A30"/>
    <w:rsid w:val="003538C1"/>
    <w:rsid w:val="003551BF"/>
    <w:rsid w:val="00356000"/>
    <w:rsid w:val="003560D1"/>
    <w:rsid w:val="003570A4"/>
    <w:rsid w:val="003570B1"/>
    <w:rsid w:val="003577DE"/>
    <w:rsid w:val="00360254"/>
    <w:rsid w:val="00360B9C"/>
    <w:rsid w:val="00361FDC"/>
    <w:rsid w:val="003622BC"/>
    <w:rsid w:val="00362325"/>
    <w:rsid w:val="003626D5"/>
    <w:rsid w:val="00362B58"/>
    <w:rsid w:val="003638C2"/>
    <w:rsid w:val="0036428C"/>
    <w:rsid w:val="0036575F"/>
    <w:rsid w:val="003658CF"/>
    <w:rsid w:val="003660DD"/>
    <w:rsid w:val="003662A2"/>
    <w:rsid w:val="00366D04"/>
    <w:rsid w:val="003701F5"/>
    <w:rsid w:val="003717A9"/>
    <w:rsid w:val="00372D1E"/>
    <w:rsid w:val="00373297"/>
    <w:rsid w:val="00373659"/>
    <w:rsid w:val="00375D16"/>
    <w:rsid w:val="00376910"/>
    <w:rsid w:val="003779BA"/>
    <w:rsid w:val="00380211"/>
    <w:rsid w:val="00380F46"/>
    <w:rsid w:val="00384859"/>
    <w:rsid w:val="0038522F"/>
    <w:rsid w:val="003867BD"/>
    <w:rsid w:val="00387561"/>
    <w:rsid w:val="003877D7"/>
    <w:rsid w:val="00387B42"/>
    <w:rsid w:val="00387C3A"/>
    <w:rsid w:val="00391B2E"/>
    <w:rsid w:val="00391DA4"/>
    <w:rsid w:val="00392C28"/>
    <w:rsid w:val="00393B07"/>
    <w:rsid w:val="00396F81"/>
    <w:rsid w:val="003971EA"/>
    <w:rsid w:val="00397C70"/>
    <w:rsid w:val="003A0D23"/>
    <w:rsid w:val="003A1287"/>
    <w:rsid w:val="003A5D44"/>
    <w:rsid w:val="003A6FDE"/>
    <w:rsid w:val="003A77E3"/>
    <w:rsid w:val="003B0793"/>
    <w:rsid w:val="003B0E12"/>
    <w:rsid w:val="003B18AE"/>
    <w:rsid w:val="003B1D9C"/>
    <w:rsid w:val="003B387C"/>
    <w:rsid w:val="003B518C"/>
    <w:rsid w:val="003B53C8"/>
    <w:rsid w:val="003B69F7"/>
    <w:rsid w:val="003B6A93"/>
    <w:rsid w:val="003B7DCC"/>
    <w:rsid w:val="003C14E9"/>
    <w:rsid w:val="003C1E02"/>
    <w:rsid w:val="003C22DA"/>
    <w:rsid w:val="003C41A3"/>
    <w:rsid w:val="003C5646"/>
    <w:rsid w:val="003C5FA4"/>
    <w:rsid w:val="003C62BC"/>
    <w:rsid w:val="003D0D56"/>
    <w:rsid w:val="003D2A8B"/>
    <w:rsid w:val="003D3AED"/>
    <w:rsid w:val="003D419F"/>
    <w:rsid w:val="003D41AB"/>
    <w:rsid w:val="003D551D"/>
    <w:rsid w:val="003D5F01"/>
    <w:rsid w:val="003D6EAB"/>
    <w:rsid w:val="003D711F"/>
    <w:rsid w:val="003E0A2C"/>
    <w:rsid w:val="003E0B73"/>
    <w:rsid w:val="003E2265"/>
    <w:rsid w:val="003E281F"/>
    <w:rsid w:val="003E28E8"/>
    <w:rsid w:val="003E2AEC"/>
    <w:rsid w:val="003E3013"/>
    <w:rsid w:val="003E60E5"/>
    <w:rsid w:val="003E6C79"/>
    <w:rsid w:val="003E7310"/>
    <w:rsid w:val="003E7546"/>
    <w:rsid w:val="003F17FB"/>
    <w:rsid w:val="003F1FB2"/>
    <w:rsid w:val="003F2E99"/>
    <w:rsid w:val="003F4C68"/>
    <w:rsid w:val="003F4D60"/>
    <w:rsid w:val="003F4EED"/>
    <w:rsid w:val="003F57A0"/>
    <w:rsid w:val="003F6BC2"/>
    <w:rsid w:val="003F7108"/>
    <w:rsid w:val="003F7482"/>
    <w:rsid w:val="0040229E"/>
    <w:rsid w:val="00402460"/>
    <w:rsid w:val="004037E8"/>
    <w:rsid w:val="00403C80"/>
    <w:rsid w:val="00403D35"/>
    <w:rsid w:val="00403FDD"/>
    <w:rsid w:val="0040645F"/>
    <w:rsid w:val="0041088D"/>
    <w:rsid w:val="00410E9B"/>
    <w:rsid w:val="00410F76"/>
    <w:rsid w:val="00411D1C"/>
    <w:rsid w:val="004120E2"/>
    <w:rsid w:val="004128E2"/>
    <w:rsid w:val="00413B84"/>
    <w:rsid w:val="00413EA1"/>
    <w:rsid w:val="00414DB9"/>
    <w:rsid w:val="00417790"/>
    <w:rsid w:val="00421DAC"/>
    <w:rsid w:val="00424A96"/>
    <w:rsid w:val="00425890"/>
    <w:rsid w:val="00426BDA"/>
    <w:rsid w:val="004270FE"/>
    <w:rsid w:val="0042764E"/>
    <w:rsid w:val="00427BC3"/>
    <w:rsid w:val="0043004B"/>
    <w:rsid w:val="00431D74"/>
    <w:rsid w:val="004322D9"/>
    <w:rsid w:val="00432614"/>
    <w:rsid w:val="00432B74"/>
    <w:rsid w:val="00433AFD"/>
    <w:rsid w:val="00434F5A"/>
    <w:rsid w:val="00435636"/>
    <w:rsid w:val="00435C22"/>
    <w:rsid w:val="00441AB8"/>
    <w:rsid w:val="004430CB"/>
    <w:rsid w:val="00443A04"/>
    <w:rsid w:val="004446C6"/>
    <w:rsid w:val="00444DC9"/>
    <w:rsid w:val="004451F3"/>
    <w:rsid w:val="0044594D"/>
    <w:rsid w:val="00450032"/>
    <w:rsid w:val="0045004C"/>
    <w:rsid w:val="004515E2"/>
    <w:rsid w:val="00452217"/>
    <w:rsid w:val="00453193"/>
    <w:rsid w:val="004531C5"/>
    <w:rsid w:val="004532D8"/>
    <w:rsid w:val="00454793"/>
    <w:rsid w:val="00455447"/>
    <w:rsid w:val="00456025"/>
    <w:rsid w:val="00456075"/>
    <w:rsid w:val="0045630B"/>
    <w:rsid w:val="00456655"/>
    <w:rsid w:val="00457FEE"/>
    <w:rsid w:val="004612C5"/>
    <w:rsid w:val="00461502"/>
    <w:rsid w:val="00461507"/>
    <w:rsid w:val="00462F8B"/>
    <w:rsid w:val="00467461"/>
    <w:rsid w:val="00470B97"/>
    <w:rsid w:val="00471157"/>
    <w:rsid w:val="004731CC"/>
    <w:rsid w:val="00474295"/>
    <w:rsid w:val="00474844"/>
    <w:rsid w:val="00475637"/>
    <w:rsid w:val="00476144"/>
    <w:rsid w:val="0047775E"/>
    <w:rsid w:val="00477891"/>
    <w:rsid w:val="00481858"/>
    <w:rsid w:val="00482E08"/>
    <w:rsid w:val="00483C2F"/>
    <w:rsid w:val="00485544"/>
    <w:rsid w:val="0048595F"/>
    <w:rsid w:val="0048723D"/>
    <w:rsid w:val="00487CA7"/>
    <w:rsid w:val="00490731"/>
    <w:rsid w:val="00490D20"/>
    <w:rsid w:val="00491136"/>
    <w:rsid w:val="0049389E"/>
    <w:rsid w:val="00493BEF"/>
    <w:rsid w:val="00493D95"/>
    <w:rsid w:val="00495764"/>
    <w:rsid w:val="00495BB8"/>
    <w:rsid w:val="004A0007"/>
    <w:rsid w:val="004A01AD"/>
    <w:rsid w:val="004A0EC5"/>
    <w:rsid w:val="004A11C0"/>
    <w:rsid w:val="004A1FC8"/>
    <w:rsid w:val="004A220E"/>
    <w:rsid w:val="004A2B8D"/>
    <w:rsid w:val="004A2D8C"/>
    <w:rsid w:val="004A426D"/>
    <w:rsid w:val="004A4D4A"/>
    <w:rsid w:val="004A4D4E"/>
    <w:rsid w:val="004A7BBD"/>
    <w:rsid w:val="004B0420"/>
    <w:rsid w:val="004B06D1"/>
    <w:rsid w:val="004B0E66"/>
    <w:rsid w:val="004B1359"/>
    <w:rsid w:val="004B13BC"/>
    <w:rsid w:val="004B2740"/>
    <w:rsid w:val="004B27E7"/>
    <w:rsid w:val="004B2B3A"/>
    <w:rsid w:val="004B328D"/>
    <w:rsid w:val="004B3BB6"/>
    <w:rsid w:val="004B3DC3"/>
    <w:rsid w:val="004B680C"/>
    <w:rsid w:val="004B7D31"/>
    <w:rsid w:val="004C02A0"/>
    <w:rsid w:val="004C0FC2"/>
    <w:rsid w:val="004C2901"/>
    <w:rsid w:val="004C2CA6"/>
    <w:rsid w:val="004C36F4"/>
    <w:rsid w:val="004C3F52"/>
    <w:rsid w:val="004C5880"/>
    <w:rsid w:val="004C7BA0"/>
    <w:rsid w:val="004D0D5C"/>
    <w:rsid w:val="004D0FE9"/>
    <w:rsid w:val="004D12A7"/>
    <w:rsid w:val="004D3BB4"/>
    <w:rsid w:val="004D46B6"/>
    <w:rsid w:val="004D46B7"/>
    <w:rsid w:val="004D527A"/>
    <w:rsid w:val="004D5370"/>
    <w:rsid w:val="004D53F6"/>
    <w:rsid w:val="004D6DFB"/>
    <w:rsid w:val="004D72D0"/>
    <w:rsid w:val="004D7454"/>
    <w:rsid w:val="004D7DD1"/>
    <w:rsid w:val="004E0D17"/>
    <w:rsid w:val="004E0E77"/>
    <w:rsid w:val="004E12ED"/>
    <w:rsid w:val="004E1985"/>
    <w:rsid w:val="004E1F04"/>
    <w:rsid w:val="004E2562"/>
    <w:rsid w:val="004E2F27"/>
    <w:rsid w:val="004E3179"/>
    <w:rsid w:val="004E6A7A"/>
    <w:rsid w:val="004E6E46"/>
    <w:rsid w:val="004E7A11"/>
    <w:rsid w:val="004F1764"/>
    <w:rsid w:val="004F20F0"/>
    <w:rsid w:val="004F29EF"/>
    <w:rsid w:val="004F358B"/>
    <w:rsid w:val="004F3935"/>
    <w:rsid w:val="004F3EB6"/>
    <w:rsid w:val="004F44A1"/>
    <w:rsid w:val="004F5836"/>
    <w:rsid w:val="004F5BB2"/>
    <w:rsid w:val="004F5D42"/>
    <w:rsid w:val="004F69F0"/>
    <w:rsid w:val="004F6C77"/>
    <w:rsid w:val="00500680"/>
    <w:rsid w:val="0050116B"/>
    <w:rsid w:val="00501E7C"/>
    <w:rsid w:val="00502CEE"/>
    <w:rsid w:val="00504312"/>
    <w:rsid w:val="00504673"/>
    <w:rsid w:val="00504990"/>
    <w:rsid w:val="005065CA"/>
    <w:rsid w:val="00506C80"/>
    <w:rsid w:val="00506E4E"/>
    <w:rsid w:val="005073FC"/>
    <w:rsid w:val="005077F2"/>
    <w:rsid w:val="005110CB"/>
    <w:rsid w:val="00511CDB"/>
    <w:rsid w:val="00511D1F"/>
    <w:rsid w:val="00511DE0"/>
    <w:rsid w:val="0051297C"/>
    <w:rsid w:val="00512E92"/>
    <w:rsid w:val="00514B4E"/>
    <w:rsid w:val="00514B73"/>
    <w:rsid w:val="00516636"/>
    <w:rsid w:val="005173D5"/>
    <w:rsid w:val="0051754C"/>
    <w:rsid w:val="00517B30"/>
    <w:rsid w:val="00520579"/>
    <w:rsid w:val="00520EEC"/>
    <w:rsid w:val="00521EC9"/>
    <w:rsid w:val="00521F22"/>
    <w:rsid w:val="0052267A"/>
    <w:rsid w:val="00522E89"/>
    <w:rsid w:val="00523AD6"/>
    <w:rsid w:val="0052426F"/>
    <w:rsid w:val="00526B7E"/>
    <w:rsid w:val="00526EA9"/>
    <w:rsid w:val="00530932"/>
    <w:rsid w:val="00532413"/>
    <w:rsid w:val="005349B7"/>
    <w:rsid w:val="00536D5E"/>
    <w:rsid w:val="005378D8"/>
    <w:rsid w:val="00537A70"/>
    <w:rsid w:val="00540735"/>
    <w:rsid w:val="00541047"/>
    <w:rsid w:val="005415DD"/>
    <w:rsid w:val="00541E2A"/>
    <w:rsid w:val="00542AD4"/>
    <w:rsid w:val="005433BF"/>
    <w:rsid w:val="00544325"/>
    <w:rsid w:val="0054468E"/>
    <w:rsid w:val="00544B1E"/>
    <w:rsid w:val="00544E93"/>
    <w:rsid w:val="005450FA"/>
    <w:rsid w:val="005465B3"/>
    <w:rsid w:val="0054771C"/>
    <w:rsid w:val="0055094E"/>
    <w:rsid w:val="00550F75"/>
    <w:rsid w:val="00551D79"/>
    <w:rsid w:val="00552104"/>
    <w:rsid w:val="00552EF1"/>
    <w:rsid w:val="005537D7"/>
    <w:rsid w:val="005540D2"/>
    <w:rsid w:val="00554BC2"/>
    <w:rsid w:val="00555DEC"/>
    <w:rsid w:val="0055707A"/>
    <w:rsid w:val="0056028C"/>
    <w:rsid w:val="00560CE6"/>
    <w:rsid w:val="00561649"/>
    <w:rsid w:val="005616AB"/>
    <w:rsid w:val="00561BE2"/>
    <w:rsid w:val="005628AB"/>
    <w:rsid w:val="00562AE1"/>
    <w:rsid w:val="00562B42"/>
    <w:rsid w:val="0056356B"/>
    <w:rsid w:val="00563FDB"/>
    <w:rsid w:val="00564895"/>
    <w:rsid w:val="00564E02"/>
    <w:rsid w:val="0056660A"/>
    <w:rsid w:val="00566862"/>
    <w:rsid w:val="00566B7B"/>
    <w:rsid w:val="00566E8A"/>
    <w:rsid w:val="005703DF"/>
    <w:rsid w:val="00570CEB"/>
    <w:rsid w:val="00571937"/>
    <w:rsid w:val="00572AD4"/>
    <w:rsid w:val="005731BC"/>
    <w:rsid w:val="005747C0"/>
    <w:rsid w:val="00574C14"/>
    <w:rsid w:val="00574DA8"/>
    <w:rsid w:val="00575FD2"/>
    <w:rsid w:val="00577613"/>
    <w:rsid w:val="00580D64"/>
    <w:rsid w:val="00582113"/>
    <w:rsid w:val="00585145"/>
    <w:rsid w:val="005859D6"/>
    <w:rsid w:val="00585B9E"/>
    <w:rsid w:val="00591492"/>
    <w:rsid w:val="00591ED9"/>
    <w:rsid w:val="005937DD"/>
    <w:rsid w:val="005946C3"/>
    <w:rsid w:val="005956D2"/>
    <w:rsid w:val="005A17AA"/>
    <w:rsid w:val="005A25B1"/>
    <w:rsid w:val="005A3A96"/>
    <w:rsid w:val="005A431E"/>
    <w:rsid w:val="005B285B"/>
    <w:rsid w:val="005B2EF8"/>
    <w:rsid w:val="005B3A6A"/>
    <w:rsid w:val="005B3A96"/>
    <w:rsid w:val="005B3B28"/>
    <w:rsid w:val="005B4010"/>
    <w:rsid w:val="005B4987"/>
    <w:rsid w:val="005B502B"/>
    <w:rsid w:val="005B56D0"/>
    <w:rsid w:val="005B5A3A"/>
    <w:rsid w:val="005B63EF"/>
    <w:rsid w:val="005B6D3F"/>
    <w:rsid w:val="005B6E79"/>
    <w:rsid w:val="005B7D5D"/>
    <w:rsid w:val="005C02BE"/>
    <w:rsid w:val="005C1815"/>
    <w:rsid w:val="005C24CC"/>
    <w:rsid w:val="005C2E73"/>
    <w:rsid w:val="005C2F11"/>
    <w:rsid w:val="005C5891"/>
    <w:rsid w:val="005C58BD"/>
    <w:rsid w:val="005C5A56"/>
    <w:rsid w:val="005C6442"/>
    <w:rsid w:val="005C6C2E"/>
    <w:rsid w:val="005D0CEE"/>
    <w:rsid w:val="005D1F0A"/>
    <w:rsid w:val="005D2AE6"/>
    <w:rsid w:val="005D40BE"/>
    <w:rsid w:val="005D51AE"/>
    <w:rsid w:val="005D54E1"/>
    <w:rsid w:val="005D55EB"/>
    <w:rsid w:val="005D5E1B"/>
    <w:rsid w:val="005D5F8E"/>
    <w:rsid w:val="005D6EBB"/>
    <w:rsid w:val="005E0226"/>
    <w:rsid w:val="005E06E7"/>
    <w:rsid w:val="005E1336"/>
    <w:rsid w:val="005E198A"/>
    <w:rsid w:val="005E24E9"/>
    <w:rsid w:val="005E569C"/>
    <w:rsid w:val="005E5FF5"/>
    <w:rsid w:val="005E68EA"/>
    <w:rsid w:val="005E755D"/>
    <w:rsid w:val="005E7596"/>
    <w:rsid w:val="005F02D8"/>
    <w:rsid w:val="005F04F8"/>
    <w:rsid w:val="005F2EEB"/>
    <w:rsid w:val="005F3950"/>
    <w:rsid w:val="005F3A34"/>
    <w:rsid w:val="005F3FEE"/>
    <w:rsid w:val="005F41B6"/>
    <w:rsid w:val="005F5695"/>
    <w:rsid w:val="005F6066"/>
    <w:rsid w:val="005F628B"/>
    <w:rsid w:val="00600E40"/>
    <w:rsid w:val="00601182"/>
    <w:rsid w:val="0060134B"/>
    <w:rsid w:val="00601DE7"/>
    <w:rsid w:val="00606891"/>
    <w:rsid w:val="0060790E"/>
    <w:rsid w:val="00610B4A"/>
    <w:rsid w:val="00613247"/>
    <w:rsid w:val="0061398B"/>
    <w:rsid w:val="00617A9D"/>
    <w:rsid w:val="006275B0"/>
    <w:rsid w:val="0063161F"/>
    <w:rsid w:val="00631621"/>
    <w:rsid w:val="006319B1"/>
    <w:rsid w:val="00631C04"/>
    <w:rsid w:val="00632E7E"/>
    <w:rsid w:val="006335DA"/>
    <w:rsid w:val="00634FA7"/>
    <w:rsid w:val="00636345"/>
    <w:rsid w:val="00637F67"/>
    <w:rsid w:val="00640E48"/>
    <w:rsid w:val="00641674"/>
    <w:rsid w:val="00641E99"/>
    <w:rsid w:val="006429A8"/>
    <w:rsid w:val="00642A29"/>
    <w:rsid w:val="00642D1D"/>
    <w:rsid w:val="00642EB6"/>
    <w:rsid w:val="00643701"/>
    <w:rsid w:val="00643C6C"/>
    <w:rsid w:val="006458CC"/>
    <w:rsid w:val="00646275"/>
    <w:rsid w:val="00646469"/>
    <w:rsid w:val="00647769"/>
    <w:rsid w:val="00647EB2"/>
    <w:rsid w:val="00651228"/>
    <w:rsid w:val="006512EF"/>
    <w:rsid w:val="00651652"/>
    <w:rsid w:val="006519E5"/>
    <w:rsid w:val="0065297B"/>
    <w:rsid w:val="006534F1"/>
    <w:rsid w:val="00653D3B"/>
    <w:rsid w:val="00654DEA"/>
    <w:rsid w:val="00654E2E"/>
    <w:rsid w:val="006550F2"/>
    <w:rsid w:val="0065524C"/>
    <w:rsid w:val="00655D68"/>
    <w:rsid w:val="00656967"/>
    <w:rsid w:val="00657AB8"/>
    <w:rsid w:val="00661EF3"/>
    <w:rsid w:val="00662890"/>
    <w:rsid w:val="00663467"/>
    <w:rsid w:val="006643AA"/>
    <w:rsid w:val="006648C0"/>
    <w:rsid w:val="006655AD"/>
    <w:rsid w:val="00665BBA"/>
    <w:rsid w:val="00665EFC"/>
    <w:rsid w:val="00667D1A"/>
    <w:rsid w:val="00667DF2"/>
    <w:rsid w:val="006705C1"/>
    <w:rsid w:val="00670955"/>
    <w:rsid w:val="00670A84"/>
    <w:rsid w:val="006710E3"/>
    <w:rsid w:val="00671513"/>
    <w:rsid w:val="006723F0"/>
    <w:rsid w:val="00672B7F"/>
    <w:rsid w:val="00674094"/>
    <w:rsid w:val="006746FF"/>
    <w:rsid w:val="0067621D"/>
    <w:rsid w:val="00676B31"/>
    <w:rsid w:val="006833F5"/>
    <w:rsid w:val="00683A4B"/>
    <w:rsid w:val="00687B71"/>
    <w:rsid w:val="0069002A"/>
    <w:rsid w:val="00691693"/>
    <w:rsid w:val="00691D9D"/>
    <w:rsid w:val="006953DE"/>
    <w:rsid w:val="00695F61"/>
    <w:rsid w:val="00697675"/>
    <w:rsid w:val="00697FF9"/>
    <w:rsid w:val="006A093D"/>
    <w:rsid w:val="006A10E1"/>
    <w:rsid w:val="006A2443"/>
    <w:rsid w:val="006A2931"/>
    <w:rsid w:val="006A2A64"/>
    <w:rsid w:val="006A36CF"/>
    <w:rsid w:val="006A3E91"/>
    <w:rsid w:val="006A704E"/>
    <w:rsid w:val="006A7191"/>
    <w:rsid w:val="006A738A"/>
    <w:rsid w:val="006A7C32"/>
    <w:rsid w:val="006A7FB0"/>
    <w:rsid w:val="006B1D3A"/>
    <w:rsid w:val="006B24F6"/>
    <w:rsid w:val="006B4197"/>
    <w:rsid w:val="006B4C0F"/>
    <w:rsid w:val="006B65DD"/>
    <w:rsid w:val="006B7625"/>
    <w:rsid w:val="006B7CDD"/>
    <w:rsid w:val="006C1837"/>
    <w:rsid w:val="006C25D9"/>
    <w:rsid w:val="006C2C7D"/>
    <w:rsid w:val="006C34F6"/>
    <w:rsid w:val="006C4C42"/>
    <w:rsid w:val="006C5CFD"/>
    <w:rsid w:val="006C5EC8"/>
    <w:rsid w:val="006D30DE"/>
    <w:rsid w:val="006D538E"/>
    <w:rsid w:val="006D5881"/>
    <w:rsid w:val="006D772D"/>
    <w:rsid w:val="006D7AC5"/>
    <w:rsid w:val="006E01A2"/>
    <w:rsid w:val="006E0844"/>
    <w:rsid w:val="006E097E"/>
    <w:rsid w:val="006E17B3"/>
    <w:rsid w:val="006E26F8"/>
    <w:rsid w:val="006E274E"/>
    <w:rsid w:val="006E2D94"/>
    <w:rsid w:val="006E3BCF"/>
    <w:rsid w:val="006E4033"/>
    <w:rsid w:val="006E4267"/>
    <w:rsid w:val="006E5E02"/>
    <w:rsid w:val="006E6E4B"/>
    <w:rsid w:val="006E7D1C"/>
    <w:rsid w:val="006E7EB8"/>
    <w:rsid w:val="006F1A6F"/>
    <w:rsid w:val="006F3736"/>
    <w:rsid w:val="006F3D52"/>
    <w:rsid w:val="006F559C"/>
    <w:rsid w:val="006F58C4"/>
    <w:rsid w:val="006F5949"/>
    <w:rsid w:val="006F6143"/>
    <w:rsid w:val="006F6363"/>
    <w:rsid w:val="006F690D"/>
    <w:rsid w:val="007005F4"/>
    <w:rsid w:val="00702047"/>
    <w:rsid w:val="00705630"/>
    <w:rsid w:val="00706307"/>
    <w:rsid w:val="0070681D"/>
    <w:rsid w:val="00710BDF"/>
    <w:rsid w:val="00710EB6"/>
    <w:rsid w:val="0071142F"/>
    <w:rsid w:val="00714D20"/>
    <w:rsid w:val="00714FA5"/>
    <w:rsid w:val="0071570A"/>
    <w:rsid w:val="00716108"/>
    <w:rsid w:val="007161BC"/>
    <w:rsid w:val="0071675C"/>
    <w:rsid w:val="00720B26"/>
    <w:rsid w:val="00723186"/>
    <w:rsid w:val="0072432A"/>
    <w:rsid w:val="0072440E"/>
    <w:rsid w:val="007256F3"/>
    <w:rsid w:val="0072581B"/>
    <w:rsid w:val="00727837"/>
    <w:rsid w:val="0073043C"/>
    <w:rsid w:val="00732DB9"/>
    <w:rsid w:val="00732F0D"/>
    <w:rsid w:val="00733D04"/>
    <w:rsid w:val="00734747"/>
    <w:rsid w:val="00734E05"/>
    <w:rsid w:val="00736443"/>
    <w:rsid w:val="00736D21"/>
    <w:rsid w:val="00742A4C"/>
    <w:rsid w:val="00744134"/>
    <w:rsid w:val="0074500F"/>
    <w:rsid w:val="007452B6"/>
    <w:rsid w:val="00746373"/>
    <w:rsid w:val="00746425"/>
    <w:rsid w:val="0075148A"/>
    <w:rsid w:val="00756C15"/>
    <w:rsid w:val="00757C13"/>
    <w:rsid w:val="00757C28"/>
    <w:rsid w:val="007600D1"/>
    <w:rsid w:val="00760127"/>
    <w:rsid w:val="00762CFA"/>
    <w:rsid w:val="007637AD"/>
    <w:rsid w:val="00764BB4"/>
    <w:rsid w:val="00765A27"/>
    <w:rsid w:val="00765ED1"/>
    <w:rsid w:val="007668BD"/>
    <w:rsid w:val="0076745C"/>
    <w:rsid w:val="00770623"/>
    <w:rsid w:val="00771738"/>
    <w:rsid w:val="007717F5"/>
    <w:rsid w:val="007728BE"/>
    <w:rsid w:val="00773853"/>
    <w:rsid w:val="00774255"/>
    <w:rsid w:val="007749A0"/>
    <w:rsid w:val="00774A27"/>
    <w:rsid w:val="00774ECC"/>
    <w:rsid w:val="0077516F"/>
    <w:rsid w:val="007751CC"/>
    <w:rsid w:val="007751E5"/>
    <w:rsid w:val="00775242"/>
    <w:rsid w:val="00776925"/>
    <w:rsid w:val="007772CC"/>
    <w:rsid w:val="00777331"/>
    <w:rsid w:val="007774B5"/>
    <w:rsid w:val="00777AA2"/>
    <w:rsid w:val="00780719"/>
    <w:rsid w:val="00780FB1"/>
    <w:rsid w:val="00781C58"/>
    <w:rsid w:val="00781D82"/>
    <w:rsid w:val="00782D58"/>
    <w:rsid w:val="0078611E"/>
    <w:rsid w:val="007865D7"/>
    <w:rsid w:val="0078688B"/>
    <w:rsid w:val="00787A6A"/>
    <w:rsid w:val="007911E2"/>
    <w:rsid w:val="00791E0D"/>
    <w:rsid w:val="00792493"/>
    <w:rsid w:val="00792862"/>
    <w:rsid w:val="007946A6"/>
    <w:rsid w:val="00794E83"/>
    <w:rsid w:val="00795385"/>
    <w:rsid w:val="007967E3"/>
    <w:rsid w:val="007973DF"/>
    <w:rsid w:val="007A05BB"/>
    <w:rsid w:val="007A0CCB"/>
    <w:rsid w:val="007A49B2"/>
    <w:rsid w:val="007A4B6B"/>
    <w:rsid w:val="007A4E42"/>
    <w:rsid w:val="007A5C2F"/>
    <w:rsid w:val="007A5C9E"/>
    <w:rsid w:val="007A6151"/>
    <w:rsid w:val="007B0C81"/>
    <w:rsid w:val="007B13CB"/>
    <w:rsid w:val="007B371E"/>
    <w:rsid w:val="007B4BA8"/>
    <w:rsid w:val="007B542E"/>
    <w:rsid w:val="007B6136"/>
    <w:rsid w:val="007B6B90"/>
    <w:rsid w:val="007B704F"/>
    <w:rsid w:val="007B7A55"/>
    <w:rsid w:val="007C0F36"/>
    <w:rsid w:val="007C2668"/>
    <w:rsid w:val="007C2C65"/>
    <w:rsid w:val="007C2F2E"/>
    <w:rsid w:val="007C3711"/>
    <w:rsid w:val="007C3DC9"/>
    <w:rsid w:val="007C4A3D"/>
    <w:rsid w:val="007C508F"/>
    <w:rsid w:val="007C6F1B"/>
    <w:rsid w:val="007C75F0"/>
    <w:rsid w:val="007C7F62"/>
    <w:rsid w:val="007D1CD4"/>
    <w:rsid w:val="007D2580"/>
    <w:rsid w:val="007D2A3D"/>
    <w:rsid w:val="007D2AB6"/>
    <w:rsid w:val="007D356D"/>
    <w:rsid w:val="007D4D98"/>
    <w:rsid w:val="007D5553"/>
    <w:rsid w:val="007D58DD"/>
    <w:rsid w:val="007D5CF6"/>
    <w:rsid w:val="007D6264"/>
    <w:rsid w:val="007D7987"/>
    <w:rsid w:val="007E0B1D"/>
    <w:rsid w:val="007E0D9D"/>
    <w:rsid w:val="007E2129"/>
    <w:rsid w:val="007E21FA"/>
    <w:rsid w:val="007E23D5"/>
    <w:rsid w:val="007E2527"/>
    <w:rsid w:val="007E2CB2"/>
    <w:rsid w:val="007E3717"/>
    <w:rsid w:val="007E39CE"/>
    <w:rsid w:val="007E3FA2"/>
    <w:rsid w:val="007E66BE"/>
    <w:rsid w:val="007E69F3"/>
    <w:rsid w:val="007F138A"/>
    <w:rsid w:val="007F1570"/>
    <w:rsid w:val="007F2D05"/>
    <w:rsid w:val="007F567C"/>
    <w:rsid w:val="007F5AAB"/>
    <w:rsid w:val="007F61E3"/>
    <w:rsid w:val="007F6431"/>
    <w:rsid w:val="007F6D1C"/>
    <w:rsid w:val="00800947"/>
    <w:rsid w:val="00801548"/>
    <w:rsid w:val="008015EF"/>
    <w:rsid w:val="008029DD"/>
    <w:rsid w:val="00803B50"/>
    <w:rsid w:val="0080458C"/>
    <w:rsid w:val="00804E95"/>
    <w:rsid w:val="0080539A"/>
    <w:rsid w:val="00806226"/>
    <w:rsid w:val="00807100"/>
    <w:rsid w:val="008077C3"/>
    <w:rsid w:val="008105BC"/>
    <w:rsid w:val="0081065B"/>
    <w:rsid w:val="00811D52"/>
    <w:rsid w:val="00812273"/>
    <w:rsid w:val="00815523"/>
    <w:rsid w:val="00815B1F"/>
    <w:rsid w:val="00815C10"/>
    <w:rsid w:val="008207FC"/>
    <w:rsid w:val="008210C7"/>
    <w:rsid w:val="008211FC"/>
    <w:rsid w:val="00821F40"/>
    <w:rsid w:val="00822007"/>
    <w:rsid w:val="00822B7A"/>
    <w:rsid w:val="00822F42"/>
    <w:rsid w:val="0082400E"/>
    <w:rsid w:val="00824989"/>
    <w:rsid w:val="00824AF4"/>
    <w:rsid w:val="0082587C"/>
    <w:rsid w:val="00826BAE"/>
    <w:rsid w:val="00827D6A"/>
    <w:rsid w:val="0083196A"/>
    <w:rsid w:val="00831AB3"/>
    <w:rsid w:val="0083574E"/>
    <w:rsid w:val="00837405"/>
    <w:rsid w:val="0084092A"/>
    <w:rsid w:val="00840BCD"/>
    <w:rsid w:val="00841AA7"/>
    <w:rsid w:val="008434A2"/>
    <w:rsid w:val="00843AF2"/>
    <w:rsid w:val="008449E7"/>
    <w:rsid w:val="00845241"/>
    <w:rsid w:val="008458EC"/>
    <w:rsid w:val="00845B0E"/>
    <w:rsid w:val="00845BEB"/>
    <w:rsid w:val="00845C0D"/>
    <w:rsid w:val="00846CF4"/>
    <w:rsid w:val="00847C17"/>
    <w:rsid w:val="00847F68"/>
    <w:rsid w:val="00850622"/>
    <w:rsid w:val="00850C13"/>
    <w:rsid w:val="008510DC"/>
    <w:rsid w:val="00852B0A"/>
    <w:rsid w:val="00852FD6"/>
    <w:rsid w:val="00854D64"/>
    <w:rsid w:val="00854EF3"/>
    <w:rsid w:val="008571FC"/>
    <w:rsid w:val="00857380"/>
    <w:rsid w:val="00857EAA"/>
    <w:rsid w:val="008602BA"/>
    <w:rsid w:val="00860905"/>
    <w:rsid w:val="00860C6E"/>
    <w:rsid w:val="00861418"/>
    <w:rsid w:val="00861724"/>
    <w:rsid w:val="0086175E"/>
    <w:rsid w:val="00862300"/>
    <w:rsid w:val="008626C8"/>
    <w:rsid w:val="00862711"/>
    <w:rsid w:val="00863620"/>
    <w:rsid w:val="00864075"/>
    <w:rsid w:val="008645DC"/>
    <w:rsid w:val="008656CA"/>
    <w:rsid w:val="008658E8"/>
    <w:rsid w:val="00866475"/>
    <w:rsid w:val="00871743"/>
    <w:rsid w:val="00871928"/>
    <w:rsid w:val="00873F55"/>
    <w:rsid w:val="008756C9"/>
    <w:rsid w:val="00881090"/>
    <w:rsid w:val="00883115"/>
    <w:rsid w:val="00883683"/>
    <w:rsid w:val="00883731"/>
    <w:rsid w:val="00884624"/>
    <w:rsid w:val="00884AB3"/>
    <w:rsid w:val="008850DF"/>
    <w:rsid w:val="00885275"/>
    <w:rsid w:val="00885816"/>
    <w:rsid w:val="008864BC"/>
    <w:rsid w:val="00892643"/>
    <w:rsid w:val="00894E0E"/>
    <w:rsid w:val="00894E53"/>
    <w:rsid w:val="00895246"/>
    <w:rsid w:val="00897ABB"/>
    <w:rsid w:val="008A1E43"/>
    <w:rsid w:val="008A2962"/>
    <w:rsid w:val="008A2F5F"/>
    <w:rsid w:val="008A3830"/>
    <w:rsid w:val="008A395D"/>
    <w:rsid w:val="008A3F67"/>
    <w:rsid w:val="008A3F99"/>
    <w:rsid w:val="008A4224"/>
    <w:rsid w:val="008A4A2B"/>
    <w:rsid w:val="008A50F2"/>
    <w:rsid w:val="008A51A0"/>
    <w:rsid w:val="008A5FF9"/>
    <w:rsid w:val="008A6C84"/>
    <w:rsid w:val="008B02D4"/>
    <w:rsid w:val="008B186C"/>
    <w:rsid w:val="008B1949"/>
    <w:rsid w:val="008B1959"/>
    <w:rsid w:val="008B1E51"/>
    <w:rsid w:val="008B2287"/>
    <w:rsid w:val="008B23B6"/>
    <w:rsid w:val="008B3365"/>
    <w:rsid w:val="008B4ECA"/>
    <w:rsid w:val="008B5A9D"/>
    <w:rsid w:val="008B5AF8"/>
    <w:rsid w:val="008B6409"/>
    <w:rsid w:val="008B6D39"/>
    <w:rsid w:val="008B6D72"/>
    <w:rsid w:val="008B72B4"/>
    <w:rsid w:val="008C13F8"/>
    <w:rsid w:val="008C2EB4"/>
    <w:rsid w:val="008C6299"/>
    <w:rsid w:val="008C641C"/>
    <w:rsid w:val="008C732C"/>
    <w:rsid w:val="008D1AAF"/>
    <w:rsid w:val="008D1FFD"/>
    <w:rsid w:val="008D2A7F"/>
    <w:rsid w:val="008D3D76"/>
    <w:rsid w:val="008D4CE5"/>
    <w:rsid w:val="008D7796"/>
    <w:rsid w:val="008D7C81"/>
    <w:rsid w:val="008E0C2B"/>
    <w:rsid w:val="008E1271"/>
    <w:rsid w:val="008E1B52"/>
    <w:rsid w:val="008E1ED7"/>
    <w:rsid w:val="008E337C"/>
    <w:rsid w:val="008E4358"/>
    <w:rsid w:val="008E56D8"/>
    <w:rsid w:val="008E5985"/>
    <w:rsid w:val="008E62EA"/>
    <w:rsid w:val="008E7BE7"/>
    <w:rsid w:val="008F13CD"/>
    <w:rsid w:val="008F1684"/>
    <w:rsid w:val="008F1A1A"/>
    <w:rsid w:val="008F20FB"/>
    <w:rsid w:val="008F2762"/>
    <w:rsid w:val="008F3E2D"/>
    <w:rsid w:val="008F4145"/>
    <w:rsid w:val="008F5B0D"/>
    <w:rsid w:val="008F6328"/>
    <w:rsid w:val="008F65AF"/>
    <w:rsid w:val="008F7DE8"/>
    <w:rsid w:val="00900240"/>
    <w:rsid w:val="00901019"/>
    <w:rsid w:val="00901BAA"/>
    <w:rsid w:val="00901EC9"/>
    <w:rsid w:val="009022DB"/>
    <w:rsid w:val="00902374"/>
    <w:rsid w:val="00902DF0"/>
    <w:rsid w:val="00902F27"/>
    <w:rsid w:val="009031E2"/>
    <w:rsid w:val="0090359B"/>
    <w:rsid w:val="00905372"/>
    <w:rsid w:val="009053CC"/>
    <w:rsid w:val="00905848"/>
    <w:rsid w:val="009064FB"/>
    <w:rsid w:val="0090695E"/>
    <w:rsid w:val="00907CCC"/>
    <w:rsid w:val="009100B4"/>
    <w:rsid w:val="00910A7D"/>
    <w:rsid w:val="00910C06"/>
    <w:rsid w:val="0091351C"/>
    <w:rsid w:val="009139DD"/>
    <w:rsid w:val="00913A20"/>
    <w:rsid w:val="00914773"/>
    <w:rsid w:val="009178AF"/>
    <w:rsid w:val="00917A9E"/>
    <w:rsid w:val="00921276"/>
    <w:rsid w:val="00921603"/>
    <w:rsid w:val="009225D5"/>
    <w:rsid w:val="00925137"/>
    <w:rsid w:val="009259B1"/>
    <w:rsid w:val="00925B2F"/>
    <w:rsid w:val="00926C29"/>
    <w:rsid w:val="00927C23"/>
    <w:rsid w:val="00927EA7"/>
    <w:rsid w:val="00927F12"/>
    <w:rsid w:val="00930500"/>
    <w:rsid w:val="009306A5"/>
    <w:rsid w:val="00932C88"/>
    <w:rsid w:val="00933815"/>
    <w:rsid w:val="00933B9B"/>
    <w:rsid w:val="00933FDB"/>
    <w:rsid w:val="009353D4"/>
    <w:rsid w:val="009360EC"/>
    <w:rsid w:val="00937A23"/>
    <w:rsid w:val="00940A78"/>
    <w:rsid w:val="00942D9D"/>
    <w:rsid w:val="00944F65"/>
    <w:rsid w:val="009453FD"/>
    <w:rsid w:val="00945D1F"/>
    <w:rsid w:val="00946121"/>
    <w:rsid w:val="00946624"/>
    <w:rsid w:val="00947BDF"/>
    <w:rsid w:val="00950194"/>
    <w:rsid w:val="00950A87"/>
    <w:rsid w:val="00950CDD"/>
    <w:rsid w:val="00952263"/>
    <w:rsid w:val="00953727"/>
    <w:rsid w:val="00953B33"/>
    <w:rsid w:val="00953EB2"/>
    <w:rsid w:val="0095425A"/>
    <w:rsid w:val="0095544C"/>
    <w:rsid w:val="009556D9"/>
    <w:rsid w:val="00955F60"/>
    <w:rsid w:val="00956255"/>
    <w:rsid w:val="00957AD7"/>
    <w:rsid w:val="00960035"/>
    <w:rsid w:val="00960849"/>
    <w:rsid w:val="00961275"/>
    <w:rsid w:val="0096157D"/>
    <w:rsid w:val="00961D5C"/>
    <w:rsid w:val="00962855"/>
    <w:rsid w:val="00963D81"/>
    <w:rsid w:val="0096481B"/>
    <w:rsid w:val="00965CB2"/>
    <w:rsid w:val="0096641D"/>
    <w:rsid w:val="009666E2"/>
    <w:rsid w:val="00970C53"/>
    <w:rsid w:val="009722F4"/>
    <w:rsid w:val="00972598"/>
    <w:rsid w:val="009740FF"/>
    <w:rsid w:val="0097422F"/>
    <w:rsid w:val="00974895"/>
    <w:rsid w:val="009750D1"/>
    <w:rsid w:val="00975A98"/>
    <w:rsid w:val="00976D1B"/>
    <w:rsid w:val="00977342"/>
    <w:rsid w:val="00977AB5"/>
    <w:rsid w:val="0098095E"/>
    <w:rsid w:val="00982759"/>
    <w:rsid w:val="0098291D"/>
    <w:rsid w:val="00983162"/>
    <w:rsid w:val="00983C98"/>
    <w:rsid w:val="009859E2"/>
    <w:rsid w:val="00985AA5"/>
    <w:rsid w:val="00985B54"/>
    <w:rsid w:val="00985FC3"/>
    <w:rsid w:val="00986C07"/>
    <w:rsid w:val="00987633"/>
    <w:rsid w:val="009879F5"/>
    <w:rsid w:val="00987BD6"/>
    <w:rsid w:val="009922A2"/>
    <w:rsid w:val="009923FC"/>
    <w:rsid w:val="009928F3"/>
    <w:rsid w:val="00992F16"/>
    <w:rsid w:val="009950A5"/>
    <w:rsid w:val="00997844"/>
    <w:rsid w:val="009A0760"/>
    <w:rsid w:val="009A128A"/>
    <w:rsid w:val="009A1655"/>
    <w:rsid w:val="009A1E36"/>
    <w:rsid w:val="009A29BB"/>
    <w:rsid w:val="009A48AC"/>
    <w:rsid w:val="009A494D"/>
    <w:rsid w:val="009A4C0F"/>
    <w:rsid w:val="009A5922"/>
    <w:rsid w:val="009A6E9A"/>
    <w:rsid w:val="009A71D0"/>
    <w:rsid w:val="009A7473"/>
    <w:rsid w:val="009A780F"/>
    <w:rsid w:val="009B0925"/>
    <w:rsid w:val="009B1AB8"/>
    <w:rsid w:val="009B32D4"/>
    <w:rsid w:val="009B4D15"/>
    <w:rsid w:val="009B5526"/>
    <w:rsid w:val="009B6D67"/>
    <w:rsid w:val="009C2090"/>
    <w:rsid w:val="009C43DD"/>
    <w:rsid w:val="009C5345"/>
    <w:rsid w:val="009C56A4"/>
    <w:rsid w:val="009C5E9A"/>
    <w:rsid w:val="009D006B"/>
    <w:rsid w:val="009D269A"/>
    <w:rsid w:val="009D3997"/>
    <w:rsid w:val="009D3C18"/>
    <w:rsid w:val="009D4210"/>
    <w:rsid w:val="009D6E64"/>
    <w:rsid w:val="009D74C6"/>
    <w:rsid w:val="009D7F06"/>
    <w:rsid w:val="009E0B99"/>
    <w:rsid w:val="009E0E4C"/>
    <w:rsid w:val="009E0F76"/>
    <w:rsid w:val="009E11CB"/>
    <w:rsid w:val="009E1554"/>
    <w:rsid w:val="009E3924"/>
    <w:rsid w:val="009E4E06"/>
    <w:rsid w:val="009E515F"/>
    <w:rsid w:val="009E51CC"/>
    <w:rsid w:val="009E5908"/>
    <w:rsid w:val="009E5CB4"/>
    <w:rsid w:val="009E6917"/>
    <w:rsid w:val="009F00D4"/>
    <w:rsid w:val="009F165E"/>
    <w:rsid w:val="009F17EF"/>
    <w:rsid w:val="009F21FF"/>
    <w:rsid w:val="009F2245"/>
    <w:rsid w:val="009F2B6A"/>
    <w:rsid w:val="009F3498"/>
    <w:rsid w:val="009F34C1"/>
    <w:rsid w:val="009F48EA"/>
    <w:rsid w:val="009F5049"/>
    <w:rsid w:val="009F5250"/>
    <w:rsid w:val="009F5C98"/>
    <w:rsid w:val="009F5C9C"/>
    <w:rsid w:val="009F5F7F"/>
    <w:rsid w:val="00A00C49"/>
    <w:rsid w:val="00A01D19"/>
    <w:rsid w:val="00A05BB2"/>
    <w:rsid w:val="00A05DD4"/>
    <w:rsid w:val="00A07025"/>
    <w:rsid w:val="00A075DC"/>
    <w:rsid w:val="00A07B0E"/>
    <w:rsid w:val="00A1089C"/>
    <w:rsid w:val="00A13975"/>
    <w:rsid w:val="00A14096"/>
    <w:rsid w:val="00A15231"/>
    <w:rsid w:val="00A15394"/>
    <w:rsid w:val="00A162C7"/>
    <w:rsid w:val="00A165E7"/>
    <w:rsid w:val="00A16BBC"/>
    <w:rsid w:val="00A16E8A"/>
    <w:rsid w:val="00A175FE"/>
    <w:rsid w:val="00A20832"/>
    <w:rsid w:val="00A21C19"/>
    <w:rsid w:val="00A22153"/>
    <w:rsid w:val="00A23DC9"/>
    <w:rsid w:val="00A23F12"/>
    <w:rsid w:val="00A24362"/>
    <w:rsid w:val="00A25B0C"/>
    <w:rsid w:val="00A26804"/>
    <w:rsid w:val="00A3042C"/>
    <w:rsid w:val="00A31677"/>
    <w:rsid w:val="00A31E8F"/>
    <w:rsid w:val="00A31FE7"/>
    <w:rsid w:val="00A3317A"/>
    <w:rsid w:val="00A3459B"/>
    <w:rsid w:val="00A35108"/>
    <w:rsid w:val="00A362D1"/>
    <w:rsid w:val="00A3710E"/>
    <w:rsid w:val="00A373DC"/>
    <w:rsid w:val="00A37C6B"/>
    <w:rsid w:val="00A37FA4"/>
    <w:rsid w:val="00A4025B"/>
    <w:rsid w:val="00A46A23"/>
    <w:rsid w:val="00A46DF4"/>
    <w:rsid w:val="00A47579"/>
    <w:rsid w:val="00A51467"/>
    <w:rsid w:val="00A51D67"/>
    <w:rsid w:val="00A533F0"/>
    <w:rsid w:val="00A536D9"/>
    <w:rsid w:val="00A53E59"/>
    <w:rsid w:val="00A54DD6"/>
    <w:rsid w:val="00A55032"/>
    <w:rsid w:val="00A55091"/>
    <w:rsid w:val="00A559C4"/>
    <w:rsid w:val="00A57452"/>
    <w:rsid w:val="00A609CD"/>
    <w:rsid w:val="00A60A54"/>
    <w:rsid w:val="00A60E15"/>
    <w:rsid w:val="00A60E6A"/>
    <w:rsid w:val="00A60F2C"/>
    <w:rsid w:val="00A61763"/>
    <w:rsid w:val="00A619FC"/>
    <w:rsid w:val="00A61FD7"/>
    <w:rsid w:val="00A6286B"/>
    <w:rsid w:val="00A63D5D"/>
    <w:rsid w:val="00A645B2"/>
    <w:rsid w:val="00A667C5"/>
    <w:rsid w:val="00A70713"/>
    <w:rsid w:val="00A70982"/>
    <w:rsid w:val="00A71B1D"/>
    <w:rsid w:val="00A7262F"/>
    <w:rsid w:val="00A74081"/>
    <w:rsid w:val="00A7539D"/>
    <w:rsid w:val="00A7573E"/>
    <w:rsid w:val="00A75E3F"/>
    <w:rsid w:val="00A771A1"/>
    <w:rsid w:val="00A80955"/>
    <w:rsid w:val="00A8175E"/>
    <w:rsid w:val="00A82C8D"/>
    <w:rsid w:val="00A830F3"/>
    <w:rsid w:val="00A845BA"/>
    <w:rsid w:val="00A849B8"/>
    <w:rsid w:val="00A84A34"/>
    <w:rsid w:val="00A861C0"/>
    <w:rsid w:val="00A87604"/>
    <w:rsid w:val="00A90463"/>
    <w:rsid w:val="00A914A4"/>
    <w:rsid w:val="00A9428C"/>
    <w:rsid w:val="00A94345"/>
    <w:rsid w:val="00A94DD6"/>
    <w:rsid w:val="00A95F83"/>
    <w:rsid w:val="00A96BF2"/>
    <w:rsid w:val="00A9702F"/>
    <w:rsid w:val="00A9746F"/>
    <w:rsid w:val="00AA049C"/>
    <w:rsid w:val="00AA15D2"/>
    <w:rsid w:val="00AA1BEF"/>
    <w:rsid w:val="00AA2CCD"/>
    <w:rsid w:val="00AA5120"/>
    <w:rsid w:val="00AA6973"/>
    <w:rsid w:val="00AA6BC7"/>
    <w:rsid w:val="00AA6FE5"/>
    <w:rsid w:val="00AB030E"/>
    <w:rsid w:val="00AB0BCC"/>
    <w:rsid w:val="00AB0C13"/>
    <w:rsid w:val="00AB164E"/>
    <w:rsid w:val="00AB35D5"/>
    <w:rsid w:val="00AB4DFA"/>
    <w:rsid w:val="00AB6284"/>
    <w:rsid w:val="00AB6882"/>
    <w:rsid w:val="00AB718A"/>
    <w:rsid w:val="00AB7529"/>
    <w:rsid w:val="00AB791A"/>
    <w:rsid w:val="00AC0A2C"/>
    <w:rsid w:val="00AC16CC"/>
    <w:rsid w:val="00AC20E8"/>
    <w:rsid w:val="00AC2452"/>
    <w:rsid w:val="00AC31B0"/>
    <w:rsid w:val="00AC3D29"/>
    <w:rsid w:val="00AC4186"/>
    <w:rsid w:val="00AC43E4"/>
    <w:rsid w:val="00AC4F75"/>
    <w:rsid w:val="00AC53E5"/>
    <w:rsid w:val="00AC5727"/>
    <w:rsid w:val="00AD3A26"/>
    <w:rsid w:val="00AE0D48"/>
    <w:rsid w:val="00AE0D78"/>
    <w:rsid w:val="00AE0F65"/>
    <w:rsid w:val="00AE1044"/>
    <w:rsid w:val="00AE16FA"/>
    <w:rsid w:val="00AE210B"/>
    <w:rsid w:val="00AE2F03"/>
    <w:rsid w:val="00AE3EC5"/>
    <w:rsid w:val="00AE72D7"/>
    <w:rsid w:val="00AE7315"/>
    <w:rsid w:val="00AF0AA8"/>
    <w:rsid w:val="00AF1302"/>
    <w:rsid w:val="00AF2293"/>
    <w:rsid w:val="00AF24FB"/>
    <w:rsid w:val="00AF3653"/>
    <w:rsid w:val="00AF3F60"/>
    <w:rsid w:val="00AF41BC"/>
    <w:rsid w:val="00AF4A4A"/>
    <w:rsid w:val="00AF4DB0"/>
    <w:rsid w:val="00AF68DB"/>
    <w:rsid w:val="00AF6AD7"/>
    <w:rsid w:val="00AF6BAF"/>
    <w:rsid w:val="00AF71E1"/>
    <w:rsid w:val="00AF73BA"/>
    <w:rsid w:val="00AF7F10"/>
    <w:rsid w:val="00B0098A"/>
    <w:rsid w:val="00B01A2B"/>
    <w:rsid w:val="00B02EAE"/>
    <w:rsid w:val="00B055D0"/>
    <w:rsid w:val="00B102F2"/>
    <w:rsid w:val="00B1046A"/>
    <w:rsid w:val="00B10654"/>
    <w:rsid w:val="00B10F59"/>
    <w:rsid w:val="00B10FC4"/>
    <w:rsid w:val="00B11787"/>
    <w:rsid w:val="00B128CA"/>
    <w:rsid w:val="00B12B46"/>
    <w:rsid w:val="00B158C4"/>
    <w:rsid w:val="00B15F3A"/>
    <w:rsid w:val="00B1790E"/>
    <w:rsid w:val="00B208B3"/>
    <w:rsid w:val="00B20A38"/>
    <w:rsid w:val="00B22121"/>
    <w:rsid w:val="00B227B2"/>
    <w:rsid w:val="00B2322A"/>
    <w:rsid w:val="00B24B55"/>
    <w:rsid w:val="00B250BA"/>
    <w:rsid w:val="00B265FB"/>
    <w:rsid w:val="00B27046"/>
    <w:rsid w:val="00B30F6D"/>
    <w:rsid w:val="00B3215A"/>
    <w:rsid w:val="00B32ADF"/>
    <w:rsid w:val="00B32F34"/>
    <w:rsid w:val="00B33ACA"/>
    <w:rsid w:val="00B351AE"/>
    <w:rsid w:val="00B35349"/>
    <w:rsid w:val="00B354E7"/>
    <w:rsid w:val="00B3569B"/>
    <w:rsid w:val="00B35F44"/>
    <w:rsid w:val="00B3602B"/>
    <w:rsid w:val="00B360F8"/>
    <w:rsid w:val="00B36194"/>
    <w:rsid w:val="00B36A4E"/>
    <w:rsid w:val="00B36D2E"/>
    <w:rsid w:val="00B40521"/>
    <w:rsid w:val="00B4102A"/>
    <w:rsid w:val="00B419AA"/>
    <w:rsid w:val="00B422E2"/>
    <w:rsid w:val="00B4232F"/>
    <w:rsid w:val="00B42A74"/>
    <w:rsid w:val="00B42FB1"/>
    <w:rsid w:val="00B4396C"/>
    <w:rsid w:val="00B43C28"/>
    <w:rsid w:val="00B478DC"/>
    <w:rsid w:val="00B4796B"/>
    <w:rsid w:val="00B50200"/>
    <w:rsid w:val="00B5022B"/>
    <w:rsid w:val="00B509E5"/>
    <w:rsid w:val="00B50DAC"/>
    <w:rsid w:val="00B50DB7"/>
    <w:rsid w:val="00B51855"/>
    <w:rsid w:val="00B53482"/>
    <w:rsid w:val="00B53B77"/>
    <w:rsid w:val="00B5413C"/>
    <w:rsid w:val="00B55B02"/>
    <w:rsid w:val="00B6069E"/>
    <w:rsid w:val="00B60C5D"/>
    <w:rsid w:val="00B65FFC"/>
    <w:rsid w:val="00B6640F"/>
    <w:rsid w:val="00B676FB"/>
    <w:rsid w:val="00B70C3D"/>
    <w:rsid w:val="00B71377"/>
    <w:rsid w:val="00B71D3E"/>
    <w:rsid w:val="00B72C1B"/>
    <w:rsid w:val="00B73A17"/>
    <w:rsid w:val="00B73CA8"/>
    <w:rsid w:val="00B7488A"/>
    <w:rsid w:val="00B76A84"/>
    <w:rsid w:val="00B836A4"/>
    <w:rsid w:val="00B84469"/>
    <w:rsid w:val="00B84DAE"/>
    <w:rsid w:val="00B8675F"/>
    <w:rsid w:val="00B86A3A"/>
    <w:rsid w:val="00B90C4A"/>
    <w:rsid w:val="00B9125C"/>
    <w:rsid w:val="00B92135"/>
    <w:rsid w:val="00B92A94"/>
    <w:rsid w:val="00B93CA8"/>
    <w:rsid w:val="00B95548"/>
    <w:rsid w:val="00B96180"/>
    <w:rsid w:val="00B9762F"/>
    <w:rsid w:val="00BA0452"/>
    <w:rsid w:val="00BA07BA"/>
    <w:rsid w:val="00BA1C9C"/>
    <w:rsid w:val="00BA2152"/>
    <w:rsid w:val="00BA2DAF"/>
    <w:rsid w:val="00BA3362"/>
    <w:rsid w:val="00BA3588"/>
    <w:rsid w:val="00BA396F"/>
    <w:rsid w:val="00BA489C"/>
    <w:rsid w:val="00BA4CE7"/>
    <w:rsid w:val="00BA7F02"/>
    <w:rsid w:val="00BA7FA1"/>
    <w:rsid w:val="00BB07C2"/>
    <w:rsid w:val="00BB67CF"/>
    <w:rsid w:val="00BB734F"/>
    <w:rsid w:val="00BB77D2"/>
    <w:rsid w:val="00BB7A52"/>
    <w:rsid w:val="00BC06F3"/>
    <w:rsid w:val="00BC10BA"/>
    <w:rsid w:val="00BC1840"/>
    <w:rsid w:val="00BC2BAB"/>
    <w:rsid w:val="00BC3AE8"/>
    <w:rsid w:val="00BC55A1"/>
    <w:rsid w:val="00BC5E03"/>
    <w:rsid w:val="00BC5FC5"/>
    <w:rsid w:val="00BC63A0"/>
    <w:rsid w:val="00BC6E02"/>
    <w:rsid w:val="00BC718E"/>
    <w:rsid w:val="00BC7A43"/>
    <w:rsid w:val="00BD0580"/>
    <w:rsid w:val="00BD12AF"/>
    <w:rsid w:val="00BD1CB9"/>
    <w:rsid w:val="00BD2A42"/>
    <w:rsid w:val="00BD2E74"/>
    <w:rsid w:val="00BD34DB"/>
    <w:rsid w:val="00BD4040"/>
    <w:rsid w:val="00BD4DC9"/>
    <w:rsid w:val="00BD4EFE"/>
    <w:rsid w:val="00BD5A84"/>
    <w:rsid w:val="00BD5D68"/>
    <w:rsid w:val="00BD675E"/>
    <w:rsid w:val="00BD73A9"/>
    <w:rsid w:val="00BE1838"/>
    <w:rsid w:val="00BE3DFA"/>
    <w:rsid w:val="00BE4F51"/>
    <w:rsid w:val="00BE56D1"/>
    <w:rsid w:val="00BE5B38"/>
    <w:rsid w:val="00BE5BBF"/>
    <w:rsid w:val="00BE629B"/>
    <w:rsid w:val="00BE6374"/>
    <w:rsid w:val="00BE7775"/>
    <w:rsid w:val="00BE7ADD"/>
    <w:rsid w:val="00BF0AC7"/>
    <w:rsid w:val="00BF0B3E"/>
    <w:rsid w:val="00BF0D3C"/>
    <w:rsid w:val="00BF132B"/>
    <w:rsid w:val="00BF1444"/>
    <w:rsid w:val="00BF22F6"/>
    <w:rsid w:val="00BF2DCE"/>
    <w:rsid w:val="00BF34E7"/>
    <w:rsid w:val="00BF3CBF"/>
    <w:rsid w:val="00BF457C"/>
    <w:rsid w:val="00BF462C"/>
    <w:rsid w:val="00BF4790"/>
    <w:rsid w:val="00BF4971"/>
    <w:rsid w:val="00BF6C66"/>
    <w:rsid w:val="00BF7121"/>
    <w:rsid w:val="00BF7716"/>
    <w:rsid w:val="00BF7977"/>
    <w:rsid w:val="00C0225A"/>
    <w:rsid w:val="00C0259F"/>
    <w:rsid w:val="00C03891"/>
    <w:rsid w:val="00C054A7"/>
    <w:rsid w:val="00C05FD2"/>
    <w:rsid w:val="00C06E11"/>
    <w:rsid w:val="00C0702A"/>
    <w:rsid w:val="00C076AB"/>
    <w:rsid w:val="00C10A0C"/>
    <w:rsid w:val="00C11196"/>
    <w:rsid w:val="00C15EBB"/>
    <w:rsid w:val="00C169DE"/>
    <w:rsid w:val="00C16B48"/>
    <w:rsid w:val="00C20CC4"/>
    <w:rsid w:val="00C2331F"/>
    <w:rsid w:val="00C2449E"/>
    <w:rsid w:val="00C2572E"/>
    <w:rsid w:val="00C2682A"/>
    <w:rsid w:val="00C273D8"/>
    <w:rsid w:val="00C275E9"/>
    <w:rsid w:val="00C27E1F"/>
    <w:rsid w:val="00C3135B"/>
    <w:rsid w:val="00C3287C"/>
    <w:rsid w:val="00C328E5"/>
    <w:rsid w:val="00C343A2"/>
    <w:rsid w:val="00C348D3"/>
    <w:rsid w:val="00C34DFE"/>
    <w:rsid w:val="00C35DA5"/>
    <w:rsid w:val="00C36D4E"/>
    <w:rsid w:val="00C40DC7"/>
    <w:rsid w:val="00C40F3D"/>
    <w:rsid w:val="00C42C5B"/>
    <w:rsid w:val="00C4472F"/>
    <w:rsid w:val="00C4555D"/>
    <w:rsid w:val="00C459B9"/>
    <w:rsid w:val="00C45ED5"/>
    <w:rsid w:val="00C45F99"/>
    <w:rsid w:val="00C47471"/>
    <w:rsid w:val="00C51368"/>
    <w:rsid w:val="00C53917"/>
    <w:rsid w:val="00C5447B"/>
    <w:rsid w:val="00C56253"/>
    <w:rsid w:val="00C56952"/>
    <w:rsid w:val="00C56F03"/>
    <w:rsid w:val="00C56F0E"/>
    <w:rsid w:val="00C57DD4"/>
    <w:rsid w:val="00C618CE"/>
    <w:rsid w:val="00C62648"/>
    <w:rsid w:val="00C64A47"/>
    <w:rsid w:val="00C64B76"/>
    <w:rsid w:val="00C66711"/>
    <w:rsid w:val="00C66E41"/>
    <w:rsid w:val="00C70428"/>
    <w:rsid w:val="00C70744"/>
    <w:rsid w:val="00C7209F"/>
    <w:rsid w:val="00C72303"/>
    <w:rsid w:val="00C72659"/>
    <w:rsid w:val="00C7333E"/>
    <w:rsid w:val="00C7340B"/>
    <w:rsid w:val="00C75D5B"/>
    <w:rsid w:val="00C77090"/>
    <w:rsid w:val="00C8028C"/>
    <w:rsid w:val="00C8252E"/>
    <w:rsid w:val="00C826C9"/>
    <w:rsid w:val="00C84413"/>
    <w:rsid w:val="00C851C3"/>
    <w:rsid w:val="00C87AC0"/>
    <w:rsid w:val="00C90387"/>
    <w:rsid w:val="00C91441"/>
    <w:rsid w:val="00C91AE5"/>
    <w:rsid w:val="00C92852"/>
    <w:rsid w:val="00C93CDF"/>
    <w:rsid w:val="00C94783"/>
    <w:rsid w:val="00C947AE"/>
    <w:rsid w:val="00C94ADD"/>
    <w:rsid w:val="00C95BF9"/>
    <w:rsid w:val="00C969EB"/>
    <w:rsid w:val="00C96D80"/>
    <w:rsid w:val="00CA027A"/>
    <w:rsid w:val="00CA066E"/>
    <w:rsid w:val="00CA0A78"/>
    <w:rsid w:val="00CA17A5"/>
    <w:rsid w:val="00CA2C62"/>
    <w:rsid w:val="00CA532D"/>
    <w:rsid w:val="00CA601C"/>
    <w:rsid w:val="00CA7121"/>
    <w:rsid w:val="00CB02F6"/>
    <w:rsid w:val="00CB0784"/>
    <w:rsid w:val="00CB0F80"/>
    <w:rsid w:val="00CB1795"/>
    <w:rsid w:val="00CB1966"/>
    <w:rsid w:val="00CB2069"/>
    <w:rsid w:val="00CB2700"/>
    <w:rsid w:val="00CB3FC4"/>
    <w:rsid w:val="00CB551F"/>
    <w:rsid w:val="00CB567F"/>
    <w:rsid w:val="00CB5FBE"/>
    <w:rsid w:val="00CB6F75"/>
    <w:rsid w:val="00CB726A"/>
    <w:rsid w:val="00CB74ED"/>
    <w:rsid w:val="00CC0B5E"/>
    <w:rsid w:val="00CC0CB3"/>
    <w:rsid w:val="00CC1298"/>
    <w:rsid w:val="00CC1EC1"/>
    <w:rsid w:val="00CC2585"/>
    <w:rsid w:val="00CC33E7"/>
    <w:rsid w:val="00CC40E7"/>
    <w:rsid w:val="00CC42C7"/>
    <w:rsid w:val="00CC42E0"/>
    <w:rsid w:val="00CC65DD"/>
    <w:rsid w:val="00CC7C97"/>
    <w:rsid w:val="00CC7EAB"/>
    <w:rsid w:val="00CD16F8"/>
    <w:rsid w:val="00CD3B71"/>
    <w:rsid w:val="00CD3E76"/>
    <w:rsid w:val="00CD43E6"/>
    <w:rsid w:val="00CD529E"/>
    <w:rsid w:val="00CD6B10"/>
    <w:rsid w:val="00CD7B07"/>
    <w:rsid w:val="00CD7CA9"/>
    <w:rsid w:val="00CE0037"/>
    <w:rsid w:val="00CE2E04"/>
    <w:rsid w:val="00CE339A"/>
    <w:rsid w:val="00CE44DD"/>
    <w:rsid w:val="00CE46AE"/>
    <w:rsid w:val="00CE4D48"/>
    <w:rsid w:val="00CE5613"/>
    <w:rsid w:val="00CE6CDA"/>
    <w:rsid w:val="00CF2070"/>
    <w:rsid w:val="00CF2098"/>
    <w:rsid w:val="00CF3C7A"/>
    <w:rsid w:val="00CF4880"/>
    <w:rsid w:val="00CF4A12"/>
    <w:rsid w:val="00CF545C"/>
    <w:rsid w:val="00CF68A2"/>
    <w:rsid w:val="00D005AF"/>
    <w:rsid w:val="00D0198F"/>
    <w:rsid w:val="00D02651"/>
    <w:rsid w:val="00D03444"/>
    <w:rsid w:val="00D0363A"/>
    <w:rsid w:val="00D051CE"/>
    <w:rsid w:val="00D05795"/>
    <w:rsid w:val="00D05BD0"/>
    <w:rsid w:val="00D065BC"/>
    <w:rsid w:val="00D06CE6"/>
    <w:rsid w:val="00D1085B"/>
    <w:rsid w:val="00D10A39"/>
    <w:rsid w:val="00D10FDE"/>
    <w:rsid w:val="00D11955"/>
    <w:rsid w:val="00D11EEE"/>
    <w:rsid w:val="00D125FC"/>
    <w:rsid w:val="00D12AAC"/>
    <w:rsid w:val="00D148EA"/>
    <w:rsid w:val="00D14DB1"/>
    <w:rsid w:val="00D156A3"/>
    <w:rsid w:val="00D1685E"/>
    <w:rsid w:val="00D16F16"/>
    <w:rsid w:val="00D17A98"/>
    <w:rsid w:val="00D17ED2"/>
    <w:rsid w:val="00D22E6F"/>
    <w:rsid w:val="00D24098"/>
    <w:rsid w:val="00D24D16"/>
    <w:rsid w:val="00D25901"/>
    <w:rsid w:val="00D26033"/>
    <w:rsid w:val="00D268EA"/>
    <w:rsid w:val="00D26E0B"/>
    <w:rsid w:val="00D27110"/>
    <w:rsid w:val="00D27206"/>
    <w:rsid w:val="00D31696"/>
    <w:rsid w:val="00D3190D"/>
    <w:rsid w:val="00D323E2"/>
    <w:rsid w:val="00D33161"/>
    <w:rsid w:val="00D33FF9"/>
    <w:rsid w:val="00D34937"/>
    <w:rsid w:val="00D35167"/>
    <w:rsid w:val="00D3537E"/>
    <w:rsid w:val="00D3634A"/>
    <w:rsid w:val="00D37587"/>
    <w:rsid w:val="00D37EFB"/>
    <w:rsid w:val="00D4163F"/>
    <w:rsid w:val="00D42392"/>
    <w:rsid w:val="00D42F90"/>
    <w:rsid w:val="00D43546"/>
    <w:rsid w:val="00D43833"/>
    <w:rsid w:val="00D4385D"/>
    <w:rsid w:val="00D43D0D"/>
    <w:rsid w:val="00D442D5"/>
    <w:rsid w:val="00D4491E"/>
    <w:rsid w:val="00D450C0"/>
    <w:rsid w:val="00D45633"/>
    <w:rsid w:val="00D46280"/>
    <w:rsid w:val="00D4763D"/>
    <w:rsid w:val="00D5015A"/>
    <w:rsid w:val="00D51A48"/>
    <w:rsid w:val="00D53841"/>
    <w:rsid w:val="00D53B22"/>
    <w:rsid w:val="00D53FDD"/>
    <w:rsid w:val="00D5425B"/>
    <w:rsid w:val="00D55495"/>
    <w:rsid w:val="00D55924"/>
    <w:rsid w:val="00D575A1"/>
    <w:rsid w:val="00D60A2D"/>
    <w:rsid w:val="00D612CE"/>
    <w:rsid w:val="00D6317A"/>
    <w:rsid w:val="00D63FE8"/>
    <w:rsid w:val="00D64094"/>
    <w:rsid w:val="00D648DD"/>
    <w:rsid w:val="00D655C1"/>
    <w:rsid w:val="00D665A3"/>
    <w:rsid w:val="00D66E08"/>
    <w:rsid w:val="00D716A5"/>
    <w:rsid w:val="00D716E3"/>
    <w:rsid w:val="00D72480"/>
    <w:rsid w:val="00D72C01"/>
    <w:rsid w:val="00D731C9"/>
    <w:rsid w:val="00D732BF"/>
    <w:rsid w:val="00D74116"/>
    <w:rsid w:val="00D743E3"/>
    <w:rsid w:val="00D748A0"/>
    <w:rsid w:val="00D753C9"/>
    <w:rsid w:val="00D7646B"/>
    <w:rsid w:val="00D768DE"/>
    <w:rsid w:val="00D772AC"/>
    <w:rsid w:val="00D77620"/>
    <w:rsid w:val="00D778BE"/>
    <w:rsid w:val="00D80701"/>
    <w:rsid w:val="00D814D0"/>
    <w:rsid w:val="00D83898"/>
    <w:rsid w:val="00D83983"/>
    <w:rsid w:val="00D83A56"/>
    <w:rsid w:val="00D83B2D"/>
    <w:rsid w:val="00D842D0"/>
    <w:rsid w:val="00D84D88"/>
    <w:rsid w:val="00D8534E"/>
    <w:rsid w:val="00D862FC"/>
    <w:rsid w:val="00D86F5D"/>
    <w:rsid w:val="00D8707D"/>
    <w:rsid w:val="00D87A54"/>
    <w:rsid w:val="00D9000B"/>
    <w:rsid w:val="00D90211"/>
    <w:rsid w:val="00D90D87"/>
    <w:rsid w:val="00D91468"/>
    <w:rsid w:val="00D9633A"/>
    <w:rsid w:val="00D963A7"/>
    <w:rsid w:val="00D96804"/>
    <w:rsid w:val="00D96B2E"/>
    <w:rsid w:val="00D97863"/>
    <w:rsid w:val="00DA0759"/>
    <w:rsid w:val="00DA118B"/>
    <w:rsid w:val="00DA1BA3"/>
    <w:rsid w:val="00DA1EAA"/>
    <w:rsid w:val="00DA244C"/>
    <w:rsid w:val="00DA274D"/>
    <w:rsid w:val="00DA2C8B"/>
    <w:rsid w:val="00DA4705"/>
    <w:rsid w:val="00DA4DFA"/>
    <w:rsid w:val="00DA4F29"/>
    <w:rsid w:val="00DA56C8"/>
    <w:rsid w:val="00DA6B6D"/>
    <w:rsid w:val="00DA6C19"/>
    <w:rsid w:val="00DA7C88"/>
    <w:rsid w:val="00DB0A2B"/>
    <w:rsid w:val="00DB1DF3"/>
    <w:rsid w:val="00DB2287"/>
    <w:rsid w:val="00DB272B"/>
    <w:rsid w:val="00DB3956"/>
    <w:rsid w:val="00DB3AAC"/>
    <w:rsid w:val="00DB445B"/>
    <w:rsid w:val="00DB44E7"/>
    <w:rsid w:val="00DB4C1E"/>
    <w:rsid w:val="00DB4D4F"/>
    <w:rsid w:val="00DB554E"/>
    <w:rsid w:val="00DB5671"/>
    <w:rsid w:val="00DB727A"/>
    <w:rsid w:val="00DB7304"/>
    <w:rsid w:val="00DB778C"/>
    <w:rsid w:val="00DB7E89"/>
    <w:rsid w:val="00DC03F9"/>
    <w:rsid w:val="00DC27BE"/>
    <w:rsid w:val="00DC2C85"/>
    <w:rsid w:val="00DC37D5"/>
    <w:rsid w:val="00DC5139"/>
    <w:rsid w:val="00DC682B"/>
    <w:rsid w:val="00DC6B53"/>
    <w:rsid w:val="00DC70F8"/>
    <w:rsid w:val="00DC760B"/>
    <w:rsid w:val="00DD169C"/>
    <w:rsid w:val="00DD2D55"/>
    <w:rsid w:val="00DD34A5"/>
    <w:rsid w:val="00DD3E23"/>
    <w:rsid w:val="00DD4CDB"/>
    <w:rsid w:val="00DD5BFD"/>
    <w:rsid w:val="00DD5DF6"/>
    <w:rsid w:val="00DE304D"/>
    <w:rsid w:val="00DE3905"/>
    <w:rsid w:val="00DE3F69"/>
    <w:rsid w:val="00DE4D79"/>
    <w:rsid w:val="00DE502D"/>
    <w:rsid w:val="00DE5C5A"/>
    <w:rsid w:val="00DE6B6D"/>
    <w:rsid w:val="00DF02C7"/>
    <w:rsid w:val="00DF04E7"/>
    <w:rsid w:val="00DF0CC4"/>
    <w:rsid w:val="00DF14B0"/>
    <w:rsid w:val="00DF1A65"/>
    <w:rsid w:val="00DF23F5"/>
    <w:rsid w:val="00DF3035"/>
    <w:rsid w:val="00DF35FF"/>
    <w:rsid w:val="00DF37C3"/>
    <w:rsid w:val="00DF435A"/>
    <w:rsid w:val="00DF6708"/>
    <w:rsid w:val="00E0160B"/>
    <w:rsid w:val="00E01CCA"/>
    <w:rsid w:val="00E02651"/>
    <w:rsid w:val="00E0338F"/>
    <w:rsid w:val="00E03CCC"/>
    <w:rsid w:val="00E03E7A"/>
    <w:rsid w:val="00E0423E"/>
    <w:rsid w:val="00E04568"/>
    <w:rsid w:val="00E0547D"/>
    <w:rsid w:val="00E0602D"/>
    <w:rsid w:val="00E0695D"/>
    <w:rsid w:val="00E06EF5"/>
    <w:rsid w:val="00E11128"/>
    <w:rsid w:val="00E13F13"/>
    <w:rsid w:val="00E15E47"/>
    <w:rsid w:val="00E16A60"/>
    <w:rsid w:val="00E213AE"/>
    <w:rsid w:val="00E24CD2"/>
    <w:rsid w:val="00E25760"/>
    <w:rsid w:val="00E27731"/>
    <w:rsid w:val="00E30A3C"/>
    <w:rsid w:val="00E30FAD"/>
    <w:rsid w:val="00E311EC"/>
    <w:rsid w:val="00E34AD9"/>
    <w:rsid w:val="00E35456"/>
    <w:rsid w:val="00E362C4"/>
    <w:rsid w:val="00E369B6"/>
    <w:rsid w:val="00E36CC7"/>
    <w:rsid w:val="00E36D63"/>
    <w:rsid w:val="00E37298"/>
    <w:rsid w:val="00E4028D"/>
    <w:rsid w:val="00E41137"/>
    <w:rsid w:val="00E41883"/>
    <w:rsid w:val="00E42407"/>
    <w:rsid w:val="00E4257F"/>
    <w:rsid w:val="00E42CA4"/>
    <w:rsid w:val="00E43DA9"/>
    <w:rsid w:val="00E44CBD"/>
    <w:rsid w:val="00E44D4F"/>
    <w:rsid w:val="00E4512F"/>
    <w:rsid w:val="00E45139"/>
    <w:rsid w:val="00E46A79"/>
    <w:rsid w:val="00E50301"/>
    <w:rsid w:val="00E50DAB"/>
    <w:rsid w:val="00E50E61"/>
    <w:rsid w:val="00E5127F"/>
    <w:rsid w:val="00E517A3"/>
    <w:rsid w:val="00E51FB6"/>
    <w:rsid w:val="00E56631"/>
    <w:rsid w:val="00E57421"/>
    <w:rsid w:val="00E601A4"/>
    <w:rsid w:val="00E603A3"/>
    <w:rsid w:val="00E60469"/>
    <w:rsid w:val="00E6046D"/>
    <w:rsid w:val="00E60B78"/>
    <w:rsid w:val="00E612F4"/>
    <w:rsid w:val="00E615B9"/>
    <w:rsid w:val="00E61D9A"/>
    <w:rsid w:val="00E6275A"/>
    <w:rsid w:val="00E638B7"/>
    <w:rsid w:val="00E643B8"/>
    <w:rsid w:val="00E64C98"/>
    <w:rsid w:val="00E651A7"/>
    <w:rsid w:val="00E6520B"/>
    <w:rsid w:val="00E65BEC"/>
    <w:rsid w:val="00E66CFA"/>
    <w:rsid w:val="00E67CF3"/>
    <w:rsid w:val="00E70D98"/>
    <w:rsid w:val="00E71712"/>
    <w:rsid w:val="00E72D38"/>
    <w:rsid w:val="00E72E60"/>
    <w:rsid w:val="00E738D3"/>
    <w:rsid w:val="00E73B69"/>
    <w:rsid w:val="00E74539"/>
    <w:rsid w:val="00E75CD7"/>
    <w:rsid w:val="00E762DE"/>
    <w:rsid w:val="00E76CFA"/>
    <w:rsid w:val="00E76E90"/>
    <w:rsid w:val="00E7765C"/>
    <w:rsid w:val="00E80EA0"/>
    <w:rsid w:val="00E835CA"/>
    <w:rsid w:val="00E84ECB"/>
    <w:rsid w:val="00E8505F"/>
    <w:rsid w:val="00E8549B"/>
    <w:rsid w:val="00E85FCB"/>
    <w:rsid w:val="00E86AEA"/>
    <w:rsid w:val="00E86D5D"/>
    <w:rsid w:val="00E8737E"/>
    <w:rsid w:val="00E87651"/>
    <w:rsid w:val="00E931DB"/>
    <w:rsid w:val="00E9362C"/>
    <w:rsid w:val="00E93F10"/>
    <w:rsid w:val="00E94BB9"/>
    <w:rsid w:val="00E950EF"/>
    <w:rsid w:val="00E95A11"/>
    <w:rsid w:val="00E95FCD"/>
    <w:rsid w:val="00E9680A"/>
    <w:rsid w:val="00E97BCE"/>
    <w:rsid w:val="00E97F5C"/>
    <w:rsid w:val="00EA00E0"/>
    <w:rsid w:val="00EA1FFD"/>
    <w:rsid w:val="00EA2DE6"/>
    <w:rsid w:val="00EA32A8"/>
    <w:rsid w:val="00EA3A22"/>
    <w:rsid w:val="00EA46AA"/>
    <w:rsid w:val="00EA4C31"/>
    <w:rsid w:val="00EA5845"/>
    <w:rsid w:val="00EA6FA4"/>
    <w:rsid w:val="00EA7AAB"/>
    <w:rsid w:val="00EB1E72"/>
    <w:rsid w:val="00EB2C81"/>
    <w:rsid w:val="00EB4BA8"/>
    <w:rsid w:val="00EB52AA"/>
    <w:rsid w:val="00EB5908"/>
    <w:rsid w:val="00EB6D32"/>
    <w:rsid w:val="00EC36CD"/>
    <w:rsid w:val="00EC4900"/>
    <w:rsid w:val="00EC66CE"/>
    <w:rsid w:val="00EC6CAE"/>
    <w:rsid w:val="00EC6CD3"/>
    <w:rsid w:val="00EC6E51"/>
    <w:rsid w:val="00ED006D"/>
    <w:rsid w:val="00ED01F3"/>
    <w:rsid w:val="00ED13F8"/>
    <w:rsid w:val="00ED1CC9"/>
    <w:rsid w:val="00ED21A0"/>
    <w:rsid w:val="00ED3D1D"/>
    <w:rsid w:val="00ED44A8"/>
    <w:rsid w:val="00ED46A0"/>
    <w:rsid w:val="00ED5953"/>
    <w:rsid w:val="00EE32BA"/>
    <w:rsid w:val="00EE4358"/>
    <w:rsid w:val="00EE456F"/>
    <w:rsid w:val="00EE4F5C"/>
    <w:rsid w:val="00EF0FF2"/>
    <w:rsid w:val="00EF119B"/>
    <w:rsid w:val="00EF2761"/>
    <w:rsid w:val="00EF38EF"/>
    <w:rsid w:val="00EF41BF"/>
    <w:rsid w:val="00EF4430"/>
    <w:rsid w:val="00EF4FFB"/>
    <w:rsid w:val="00EF569F"/>
    <w:rsid w:val="00EF629A"/>
    <w:rsid w:val="00EF6E9E"/>
    <w:rsid w:val="00EF71A5"/>
    <w:rsid w:val="00EF76F6"/>
    <w:rsid w:val="00EF7E39"/>
    <w:rsid w:val="00EF7EC2"/>
    <w:rsid w:val="00F01A1A"/>
    <w:rsid w:val="00F04525"/>
    <w:rsid w:val="00F047EC"/>
    <w:rsid w:val="00F0584D"/>
    <w:rsid w:val="00F05A20"/>
    <w:rsid w:val="00F05ED4"/>
    <w:rsid w:val="00F06D02"/>
    <w:rsid w:val="00F06F50"/>
    <w:rsid w:val="00F07397"/>
    <w:rsid w:val="00F079AC"/>
    <w:rsid w:val="00F11C9D"/>
    <w:rsid w:val="00F1201E"/>
    <w:rsid w:val="00F1213C"/>
    <w:rsid w:val="00F12F35"/>
    <w:rsid w:val="00F13FB3"/>
    <w:rsid w:val="00F1400E"/>
    <w:rsid w:val="00F15090"/>
    <w:rsid w:val="00F16009"/>
    <w:rsid w:val="00F164D5"/>
    <w:rsid w:val="00F172E1"/>
    <w:rsid w:val="00F17B12"/>
    <w:rsid w:val="00F20638"/>
    <w:rsid w:val="00F208EC"/>
    <w:rsid w:val="00F20F34"/>
    <w:rsid w:val="00F21417"/>
    <w:rsid w:val="00F214CF"/>
    <w:rsid w:val="00F21572"/>
    <w:rsid w:val="00F21933"/>
    <w:rsid w:val="00F239C8"/>
    <w:rsid w:val="00F23B1C"/>
    <w:rsid w:val="00F24CC8"/>
    <w:rsid w:val="00F24DBB"/>
    <w:rsid w:val="00F256F1"/>
    <w:rsid w:val="00F26FC5"/>
    <w:rsid w:val="00F27C88"/>
    <w:rsid w:val="00F301F0"/>
    <w:rsid w:val="00F3098F"/>
    <w:rsid w:val="00F30E06"/>
    <w:rsid w:val="00F314B0"/>
    <w:rsid w:val="00F32ADD"/>
    <w:rsid w:val="00F32C89"/>
    <w:rsid w:val="00F35176"/>
    <w:rsid w:val="00F35577"/>
    <w:rsid w:val="00F35B20"/>
    <w:rsid w:val="00F35BEE"/>
    <w:rsid w:val="00F3612C"/>
    <w:rsid w:val="00F379AF"/>
    <w:rsid w:val="00F40E3B"/>
    <w:rsid w:val="00F411D3"/>
    <w:rsid w:val="00F4158C"/>
    <w:rsid w:val="00F41A82"/>
    <w:rsid w:val="00F420F6"/>
    <w:rsid w:val="00F427C3"/>
    <w:rsid w:val="00F46948"/>
    <w:rsid w:val="00F50186"/>
    <w:rsid w:val="00F502E2"/>
    <w:rsid w:val="00F50DF4"/>
    <w:rsid w:val="00F50FD4"/>
    <w:rsid w:val="00F511F7"/>
    <w:rsid w:val="00F51317"/>
    <w:rsid w:val="00F51463"/>
    <w:rsid w:val="00F51507"/>
    <w:rsid w:val="00F53031"/>
    <w:rsid w:val="00F53F3F"/>
    <w:rsid w:val="00F54372"/>
    <w:rsid w:val="00F54985"/>
    <w:rsid w:val="00F55FA5"/>
    <w:rsid w:val="00F573F1"/>
    <w:rsid w:val="00F577D8"/>
    <w:rsid w:val="00F57EE0"/>
    <w:rsid w:val="00F62BEE"/>
    <w:rsid w:val="00F62C47"/>
    <w:rsid w:val="00F63E27"/>
    <w:rsid w:val="00F6486C"/>
    <w:rsid w:val="00F66DAF"/>
    <w:rsid w:val="00F6720C"/>
    <w:rsid w:val="00F67387"/>
    <w:rsid w:val="00F67605"/>
    <w:rsid w:val="00F67881"/>
    <w:rsid w:val="00F67CEE"/>
    <w:rsid w:val="00F67E46"/>
    <w:rsid w:val="00F70762"/>
    <w:rsid w:val="00F70D89"/>
    <w:rsid w:val="00F710AA"/>
    <w:rsid w:val="00F71611"/>
    <w:rsid w:val="00F722DA"/>
    <w:rsid w:val="00F7291C"/>
    <w:rsid w:val="00F72FEA"/>
    <w:rsid w:val="00F74137"/>
    <w:rsid w:val="00F76706"/>
    <w:rsid w:val="00F77A63"/>
    <w:rsid w:val="00F80F72"/>
    <w:rsid w:val="00F81E95"/>
    <w:rsid w:val="00F81F00"/>
    <w:rsid w:val="00F82A4B"/>
    <w:rsid w:val="00F82AC5"/>
    <w:rsid w:val="00F848D3"/>
    <w:rsid w:val="00F863E0"/>
    <w:rsid w:val="00F87038"/>
    <w:rsid w:val="00F872D2"/>
    <w:rsid w:val="00F90678"/>
    <w:rsid w:val="00F93ADA"/>
    <w:rsid w:val="00F942B1"/>
    <w:rsid w:val="00F948FC"/>
    <w:rsid w:val="00F94C51"/>
    <w:rsid w:val="00F94D7C"/>
    <w:rsid w:val="00F94EE0"/>
    <w:rsid w:val="00F95E7D"/>
    <w:rsid w:val="00F962D4"/>
    <w:rsid w:val="00F9662C"/>
    <w:rsid w:val="00F966BE"/>
    <w:rsid w:val="00F96B4D"/>
    <w:rsid w:val="00F96FE3"/>
    <w:rsid w:val="00F971B4"/>
    <w:rsid w:val="00FA072B"/>
    <w:rsid w:val="00FA0796"/>
    <w:rsid w:val="00FA07D5"/>
    <w:rsid w:val="00FA15ED"/>
    <w:rsid w:val="00FA21A5"/>
    <w:rsid w:val="00FA22B8"/>
    <w:rsid w:val="00FA328C"/>
    <w:rsid w:val="00FA3437"/>
    <w:rsid w:val="00FA4693"/>
    <w:rsid w:val="00FA4CA0"/>
    <w:rsid w:val="00FA5BFA"/>
    <w:rsid w:val="00FA5D1B"/>
    <w:rsid w:val="00FB0870"/>
    <w:rsid w:val="00FB14A1"/>
    <w:rsid w:val="00FB1719"/>
    <w:rsid w:val="00FB22F5"/>
    <w:rsid w:val="00FB26CB"/>
    <w:rsid w:val="00FB2F7A"/>
    <w:rsid w:val="00FB39B4"/>
    <w:rsid w:val="00FB3B5E"/>
    <w:rsid w:val="00FB5C6D"/>
    <w:rsid w:val="00FB6348"/>
    <w:rsid w:val="00FB69F4"/>
    <w:rsid w:val="00FC1A8E"/>
    <w:rsid w:val="00FC238E"/>
    <w:rsid w:val="00FC2A63"/>
    <w:rsid w:val="00FC3708"/>
    <w:rsid w:val="00FC3847"/>
    <w:rsid w:val="00FC3C16"/>
    <w:rsid w:val="00FC3D1F"/>
    <w:rsid w:val="00FC56A2"/>
    <w:rsid w:val="00FC5934"/>
    <w:rsid w:val="00FC72D6"/>
    <w:rsid w:val="00FD1D69"/>
    <w:rsid w:val="00FD28FE"/>
    <w:rsid w:val="00FD3C30"/>
    <w:rsid w:val="00FD42B3"/>
    <w:rsid w:val="00FD4A7C"/>
    <w:rsid w:val="00FD71F8"/>
    <w:rsid w:val="00FD7A37"/>
    <w:rsid w:val="00FE02A0"/>
    <w:rsid w:val="00FE10F0"/>
    <w:rsid w:val="00FE18B7"/>
    <w:rsid w:val="00FE19C7"/>
    <w:rsid w:val="00FE1D7F"/>
    <w:rsid w:val="00FE25DB"/>
    <w:rsid w:val="00FE4194"/>
    <w:rsid w:val="00FE71E4"/>
    <w:rsid w:val="00FF0758"/>
    <w:rsid w:val="00FF0A05"/>
    <w:rsid w:val="00FF0F71"/>
    <w:rsid w:val="00FF1A65"/>
    <w:rsid w:val="00FF1C50"/>
    <w:rsid w:val="00FF4238"/>
    <w:rsid w:val="00FF446D"/>
    <w:rsid w:val="00FF4923"/>
    <w:rsid w:val="00FF4992"/>
    <w:rsid w:val="00FF5266"/>
    <w:rsid w:val="00FF52EB"/>
    <w:rsid w:val="00FF5B9B"/>
    <w:rsid w:val="00FF6297"/>
    <w:rsid w:val="00FF6A03"/>
    <w:rsid w:val="00FF74BD"/>
    <w:rsid w:val="00FF7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86529"/>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EF3"/>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uiPriority w:val="9"/>
    <w:qFormat/>
    <w:rsid w:val="001D319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semiHidden/>
    <w:unhideWhenUsed/>
    <w:qFormat/>
    <w:rsid w:val="00F047EC"/>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Heading3">
    <w:name w:val="heading 3"/>
    <w:basedOn w:val="Normal"/>
    <w:next w:val="Normal"/>
    <w:link w:val="Heading3Char"/>
    <w:uiPriority w:val="9"/>
    <w:semiHidden/>
    <w:unhideWhenUsed/>
    <w:qFormat/>
    <w:rsid w:val="00D148EA"/>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2D38"/>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20794F"/>
    <w:rPr>
      <w:color w:val="0000FF" w:themeColor="hyperlink"/>
      <w:u w:val="single"/>
    </w:rPr>
  </w:style>
  <w:style w:type="character" w:customStyle="1" w:styleId="Heading1Char">
    <w:name w:val="Heading 1 Char"/>
    <w:basedOn w:val="DefaultParagraphFont"/>
    <w:link w:val="Heading1"/>
    <w:uiPriority w:val="9"/>
    <w:rsid w:val="001D31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F047EC"/>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A30A7"/>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1A30A7"/>
    <w:rPr>
      <w:rFonts w:ascii="Tahoma" w:hAnsi="Tahoma" w:cs="Tahoma"/>
      <w:sz w:val="16"/>
      <w:szCs w:val="16"/>
    </w:rPr>
  </w:style>
  <w:style w:type="table" w:styleId="TableGrid">
    <w:name w:val="Table Grid"/>
    <w:basedOn w:val="TableNormal"/>
    <w:uiPriority w:val="39"/>
    <w:rsid w:val="00AF22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uiPriority w:val="59"/>
    <w:rsid w:val="00901B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545C"/>
    <w:pPr>
      <w:spacing w:before="100" w:beforeAutospacing="1" w:after="100" w:afterAutospacing="1"/>
    </w:pPr>
  </w:style>
  <w:style w:type="paragraph" w:customStyle="1" w:styleId="consplustitle">
    <w:name w:val="consplustitle"/>
    <w:basedOn w:val="Normal"/>
    <w:rsid w:val="00D22E6F"/>
    <w:pPr>
      <w:spacing w:before="100" w:beforeAutospacing="1" w:after="100" w:afterAutospacing="1"/>
    </w:pPr>
  </w:style>
  <w:style w:type="paragraph" w:customStyle="1" w:styleId="consplusnormal">
    <w:name w:val="consplusnormal"/>
    <w:basedOn w:val="Normal"/>
    <w:rsid w:val="00D22E6F"/>
    <w:pPr>
      <w:spacing w:before="100" w:beforeAutospacing="1" w:after="100" w:afterAutospacing="1"/>
    </w:pPr>
  </w:style>
  <w:style w:type="paragraph" w:styleId="Header">
    <w:name w:val="header"/>
    <w:basedOn w:val="Normal"/>
    <w:link w:val="HeaderChar"/>
    <w:uiPriority w:val="99"/>
    <w:unhideWhenUsed/>
    <w:rsid w:val="00B22121"/>
    <w:pPr>
      <w:tabs>
        <w:tab w:val="center" w:pos="4677"/>
        <w:tab w:val="right" w:pos="9355"/>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B22121"/>
  </w:style>
  <w:style w:type="paragraph" w:styleId="Footer">
    <w:name w:val="footer"/>
    <w:basedOn w:val="Normal"/>
    <w:link w:val="FooterChar"/>
    <w:uiPriority w:val="99"/>
    <w:unhideWhenUsed/>
    <w:rsid w:val="00B22121"/>
    <w:pPr>
      <w:tabs>
        <w:tab w:val="center" w:pos="4677"/>
        <w:tab w:val="right" w:pos="9355"/>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B22121"/>
  </w:style>
  <w:style w:type="character" w:customStyle="1" w:styleId="Heading3Char">
    <w:name w:val="Heading 3 Char"/>
    <w:basedOn w:val="DefaultParagraphFont"/>
    <w:link w:val="Heading3"/>
    <w:uiPriority w:val="9"/>
    <w:semiHidden/>
    <w:rsid w:val="00D148EA"/>
    <w:rPr>
      <w:rFonts w:asciiTheme="majorHAnsi" w:eastAsiaTheme="majorEastAsia" w:hAnsiTheme="majorHAnsi" w:cstheme="majorBidi"/>
      <w:b/>
      <w:bCs/>
      <w:color w:val="4F81BD" w:themeColor="accent1"/>
    </w:rPr>
  </w:style>
  <w:style w:type="paragraph" w:customStyle="1" w:styleId="ConsPlusNormal0">
    <w:name w:val="ConsPlusNormal"/>
    <w:rsid w:val="00A82C8D"/>
    <w:pPr>
      <w:widowControl w:val="0"/>
      <w:autoSpaceDE w:val="0"/>
      <w:autoSpaceDN w:val="0"/>
      <w:spacing w:after="0" w:line="240" w:lineRule="auto"/>
    </w:pPr>
    <w:rPr>
      <w:rFonts w:ascii="Calibri" w:eastAsia="Times New Roman" w:hAnsi="Calibri" w:cs="Calibri"/>
      <w:szCs w:val="20"/>
      <w:lang w:eastAsia="ru-RU"/>
    </w:rPr>
  </w:style>
  <w:style w:type="character" w:styleId="Strong">
    <w:name w:val="Strong"/>
    <w:basedOn w:val="DefaultParagraphFont"/>
    <w:uiPriority w:val="22"/>
    <w:qFormat/>
    <w:rsid w:val="00346AC1"/>
    <w:rPr>
      <w:b/>
      <w:bCs/>
    </w:rPr>
  </w:style>
  <w:style w:type="character" w:styleId="CommentReference">
    <w:name w:val="annotation reference"/>
    <w:basedOn w:val="DefaultParagraphFont"/>
    <w:uiPriority w:val="99"/>
    <w:semiHidden/>
    <w:unhideWhenUsed/>
    <w:rsid w:val="00192943"/>
    <w:rPr>
      <w:sz w:val="16"/>
      <w:szCs w:val="16"/>
    </w:rPr>
  </w:style>
  <w:style w:type="paragraph" w:styleId="CommentText">
    <w:name w:val="annotation text"/>
    <w:basedOn w:val="Normal"/>
    <w:link w:val="CommentTextChar"/>
    <w:uiPriority w:val="99"/>
    <w:semiHidden/>
    <w:unhideWhenUsed/>
    <w:rsid w:val="00192943"/>
    <w:pPr>
      <w:spacing w:after="20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192943"/>
    <w:rPr>
      <w:sz w:val="20"/>
      <w:szCs w:val="20"/>
    </w:rPr>
  </w:style>
  <w:style w:type="paragraph" w:styleId="CommentSubject">
    <w:name w:val="annotation subject"/>
    <w:basedOn w:val="CommentText"/>
    <w:next w:val="CommentText"/>
    <w:link w:val="CommentSubjectChar"/>
    <w:uiPriority w:val="99"/>
    <w:semiHidden/>
    <w:unhideWhenUsed/>
    <w:rsid w:val="00192943"/>
    <w:rPr>
      <w:b/>
      <w:bCs/>
    </w:rPr>
  </w:style>
  <w:style w:type="character" w:customStyle="1" w:styleId="CommentSubjectChar">
    <w:name w:val="Comment Subject Char"/>
    <w:basedOn w:val="CommentTextChar"/>
    <w:link w:val="CommentSubject"/>
    <w:uiPriority w:val="99"/>
    <w:semiHidden/>
    <w:rsid w:val="00192943"/>
    <w:rPr>
      <w:b/>
      <w:bCs/>
      <w:sz w:val="20"/>
      <w:szCs w:val="20"/>
    </w:rPr>
  </w:style>
  <w:style w:type="character" w:customStyle="1" w:styleId="UnresolvedMention1">
    <w:name w:val="Unresolved Mention1"/>
    <w:basedOn w:val="DefaultParagraphFont"/>
    <w:uiPriority w:val="99"/>
    <w:semiHidden/>
    <w:unhideWhenUsed/>
    <w:rsid w:val="0045630B"/>
    <w:rPr>
      <w:color w:val="605E5C"/>
      <w:shd w:val="clear" w:color="auto" w:fill="E1DFDD"/>
    </w:rPr>
  </w:style>
  <w:style w:type="numbering" w:customStyle="1" w:styleId="10">
    <w:name w:val="Нет списка1"/>
    <w:next w:val="NoList"/>
    <w:uiPriority w:val="99"/>
    <w:semiHidden/>
    <w:unhideWhenUsed/>
    <w:rsid w:val="00BF7121"/>
  </w:style>
  <w:style w:type="table" w:customStyle="1" w:styleId="2">
    <w:name w:val="Сетка таблицы2"/>
    <w:basedOn w:val="TableNormal"/>
    <w:next w:val="TableGrid"/>
    <w:uiPriority w:val="59"/>
    <w:rsid w:val="00BF71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TableNormal"/>
    <w:next w:val="TableGrid"/>
    <w:uiPriority w:val="59"/>
    <w:rsid w:val="00BF71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TableNormal"/>
    <w:next w:val="TableGrid"/>
    <w:uiPriority w:val="59"/>
    <w:rsid w:val="00BF71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Нет списка2"/>
    <w:next w:val="NoList"/>
    <w:uiPriority w:val="99"/>
    <w:semiHidden/>
    <w:unhideWhenUsed/>
    <w:rsid w:val="00BF7121"/>
  </w:style>
  <w:style w:type="table" w:customStyle="1" w:styleId="3">
    <w:name w:val="Сетка таблицы3"/>
    <w:basedOn w:val="TableNormal"/>
    <w:next w:val="TableGrid"/>
    <w:uiPriority w:val="39"/>
    <w:rsid w:val="00BF71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TableNormal"/>
    <w:uiPriority w:val="59"/>
    <w:rsid w:val="00BF71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TableNormal"/>
    <w:next w:val="TableGrid"/>
    <w:uiPriority w:val="59"/>
    <w:rsid w:val="00BF71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TableNormal"/>
    <w:next w:val="TableGrid"/>
    <w:uiPriority w:val="59"/>
    <w:rsid w:val="00BF71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TableNormal"/>
    <w:next w:val="TableGrid"/>
    <w:uiPriority w:val="59"/>
    <w:rsid w:val="00BF71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next w:val="TableGrid"/>
    <w:uiPriority w:val="59"/>
    <w:rsid w:val="00BF71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TableNormal"/>
    <w:next w:val="TableGrid"/>
    <w:uiPriority w:val="59"/>
    <w:rsid w:val="00BF71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NoList"/>
    <w:uiPriority w:val="99"/>
    <w:semiHidden/>
    <w:unhideWhenUsed/>
    <w:rsid w:val="00B35F44"/>
  </w:style>
  <w:style w:type="table" w:customStyle="1" w:styleId="4">
    <w:name w:val="Сетка таблицы4"/>
    <w:basedOn w:val="TableNormal"/>
    <w:next w:val="TableGrid"/>
    <w:uiPriority w:val="59"/>
    <w:rsid w:val="00B35F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TableNormal"/>
    <w:next w:val="TableGrid"/>
    <w:uiPriority w:val="59"/>
    <w:rsid w:val="00B35F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TableNormal"/>
    <w:next w:val="TableGrid"/>
    <w:uiPriority w:val="39"/>
    <w:rsid w:val="00222B7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TableNormal"/>
    <w:next w:val="TableGrid"/>
    <w:uiPriority w:val="59"/>
    <w:rsid w:val="00222B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TableNormal"/>
    <w:next w:val="TableGrid"/>
    <w:uiPriority w:val="59"/>
    <w:rsid w:val="009C5E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TableNormal"/>
    <w:next w:val="TableGrid"/>
    <w:uiPriority w:val="59"/>
    <w:rsid w:val="00FF74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NoList"/>
    <w:uiPriority w:val="99"/>
    <w:semiHidden/>
    <w:unhideWhenUsed/>
    <w:rsid w:val="00FF74BD"/>
  </w:style>
  <w:style w:type="table" w:customStyle="1" w:styleId="6">
    <w:name w:val="Сетка таблицы6"/>
    <w:basedOn w:val="TableNormal"/>
    <w:next w:val="TableGrid"/>
    <w:uiPriority w:val="39"/>
    <w:rsid w:val="00FF74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TableNormal"/>
    <w:uiPriority w:val="59"/>
    <w:rsid w:val="00FF74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TableNormal"/>
    <w:next w:val="TableGrid"/>
    <w:uiPriority w:val="59"/>
    <w:rsid w:val="00FF74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TableNormal"/>
    <w:next w:val="TableGrid"/>
    <w:uiPriority w:val="59"/>
    <w:rsid w:val="00FF74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TableNormal"/>
    <w:next w:val="TableGrid"/>
    <w:uiPriority w:val="59"/>
    <w:rsid w:val="00FF74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TableNormal"/>
    <w:next w:val="TableGrid"/>
    <w:uiPriority w:val="59"/>
    <w:rsid w:val="00FF74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TableNormal"/>
    <w:next w:val="TableGrid"/>
    <w:uiPriority w:val="59"/>
    <w:rsid w:val="00FF74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97FF9"/>
    <w:rPr>
      <w:i/>
      <w:iCs/>
    </w:rPr>
  </w:style>
  <w:style w:type="character" w:styleId="PlaceholderText">
    <w:name w:val="Placeholder Text"/>
    <w:basedOn w:val="DefaultParagraphFont"/>
    <w:uiPriority w:val="99"/>
    <w:semiHidden/>
    <w:rsid w:val="00FA21A5"/>
    <w:rPr>
      <w:color w:val="808080"/>
    </w:rPr>
  </w:style>
  <w:style w:type="paragraph" w:styleId="BodyText">
    <w:name w:val="Body Text"/>
    <w:basedOn w:val="Normal"/>
    <w:link w:val="BodyTextChar"/>
    <w:uiPriority w:val="1"/>
    <w:qFormat/>
    <w:rsid w:val="001511AC"/>
    <w:pPr>
      <w:widowControl w:val="0"/>
      <w:autoSpaceDE w:val="0"/>
      <w:autoSpaceDN w:val="0"/>
    </w:pPr>
    <w:rPr>
      <w:sz w:val="28"/>
      <w:szCs w:val="28"/>
      <w:lang w:eastAsia="en-US"/>
    </w:rPr>
  </w:style>
  <w:style w:type="character" w:customStyle="1" w:styleId="BodyTextChar">
    <w:name w:val="Body Text Char"/>
    <w:basedOn w:val="DefaultParagraphFont"/>
    <w:link w:val="BodyText"/>
    <w:uiPriority w:val="1"/>
    <w:rsid w:val="001511AC"/>
    <w:rPr>
      <w:rFonts w:ascii="Times New Roman" w:eastAsia="Times New Roman" w:hAnsi="Times New Roman" w:cs="Times New Roman"/>
      <w:sz w:val="28"/>
      <w:szCs w:val="28"/>
    </w:rPr>
  </w:style>
  <w:style w:type="table" w:customStyle="1" w:styleId="7">
    <w:name w:val="Сетка таблицы7"/>
    <w:basedOn w:val="TableNormal"/>
    <w:next w:val="TableGrid"/>
    <w:uiPriority w:val="39"/>
    <w:rsid w:val="007056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TableNormal"/>
    <w:uiPriority w:val="59"/>
    <w:rsid w:val="007056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TableNormal"/>
    <w:next w:val="TableGrid"/>
    <w:uiPriority w:val="59"/>
    <w:rsid w:val="007056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TableNormal"/>
    <w:next w:val="TableGrid"/>
    <w:uiPriority w:val="39"/>
    <w:rsid w:val="007056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TableNormal"/>
    <w:uiPriority w:val="59"/>
    <w:rsid w:val="007056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TableNormal"/>
    <w:next w:val="TableGrid"/>
    <w:uiPriority w:val="59"/>
    <w:rsid w:val="007056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TableNormal"/>
    <w:next w:val="TableGrid"/>
    <w:uiPriority w:val="59"/>
    <w:rsid w:val="007056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TableNormal"/>
    <w:next w:val="TableGrid"/>
    <w:uiPriority w:val="39"/>
    <w:rsid w:val="007056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TableNormal"/>
    <w:next w:val="TableGrid"/>
    <w:uiPriority w:val="39"/>
    <w:rsid w:val="007056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TableNormal"/>
    <w:uiPriority w:val="59"/>
    <w:rsid w:val="007056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TableNormal"/>
    <w:next w:val="TableGrid"/>
    <w:uiPriority w:val="59"/>
    <w:rsid w:val="007056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TableNormal"/>
    <w:next w:val="TableGrid"/>
    <w:uiPriority w:val="59"/>
    <w:rsid w:val="00705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TableNormal"/>
    <w:next w:val="TableGrid"/>
    <w:uiPriority w:val="39"/>
    <w:rsid w:val="00831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TableNormal"/>
    <w:uiPriority w:val="59"/>
    <w:rsid w:val="00831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4"/>
    <w:basedOn w:val="TableNormal"/>
    <w:next w:val="TableGrid"/>
    <w:uiPriority w:val="59"/>
    <w:rsid w:val="00831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TableNormal"/>
    <w:next w:val="TableGrid"/>
    <w:uiPriority w:val="39"/>
    <w:rsid w:val="00831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6"/>
    <w:basedOn w:val="TableNormal"/>
    <w:uiPriority w:val="59"/>
    <w:rsid w:val="00831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TableNormal"/>
    <w:next w:val="TableGrid"/>
    <w:uiPriority w:val="59"/>
    <w:rsid w:val="00831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3"/>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TableNormal"/>
    <w:next w:val="TableGrid"/>
    <w:uiPriority w:val="59"/>
    <w:rsid w:val="00831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TableNormal"/>
    <w:next w:val="TableGrid"/>
    <w:uiPriority w:val="39"/>
    <w:rsid w:val="00831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2"/>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TableNormal"/>
    <w:next w:val="TableGrid"/>
    <w:uiPriority w:val="39"/>
    <w:rsid w:val="00831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TableNormal"/>
    <w:uiPriority w:val="59"/>
    <w:rsid w:val="00831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TableNormal"/>
    <w:next w:val="TableGrid"/>
    <w:uiPriority w:val="59"/>
    <w:rsid w:val="00831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2"/>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TableNormal"/>
    <w:next w:val="TableGrid"/>
    <w:uiPriority w:val="59"/>
    <w:rsid w:val="00831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c07ddf5">
    <w:name w:val="aac07ddf5"/>
    <w:basedOn w:val="DefaultParagraphFont"/>
    <w:rsid w:val="0096481B"/>
  </w:style>
  <w:style w:type="character" w:customStyle="1" w:styleId="cc9f1f26c">
    <w:name w:val="cc9f1f26c"/>
    <w:basedOn w:val="DefaultParagraphFont"/>
    <w:rsid w:val="0096481B"/>
  </w:style>
  <w:style w:type="character" w:customStyle="1" w:styleId="h74771d12">
    <w:name w:val="h74771d12"/>
    <w:basedOn w:val="DefaultParagraphFont"/>
    <w:rsid w:val="0096481B"/>
  </w:style>
  <w:style w:type="paragraph" w:customStyle="1" w:styleId="a">
    <w:name w:val="Базовый"/>
    <w:rsid w:val="00D17A98"/>
    <w:pPr>
      <w:suppressAutoHyphens/>
      <w:spacing w:after="160" w:line="254" w:lineRule="auto"/>
    </w:pPr>
    <w:rPr>
      <w:rFonts w:ascii="Times New Roman" w:eastAsia="SimSun" w:hAnsi="Times New Roman" w:cs="Calibri"/>
      <w:sz w:val="28"/>
      <w:szCs w:val="28"/>
    </w:rPr>
  </w:style>
  <w:style w:type="character" w:styleId="FollowedHyperlink">
    <w:name w:val="FollowedHyperlink"/>
    <w:basedOn w:val="DefaultParagraphFont"/>
    <w:uiPriority w:val="99"/>
    <w:semiHidden/>
    <w:unhideWhenUsed/>
    <w:rsid w:val="002507B5"/>
    <w:rPr>
      <w:color w:val="800080" w:themeColor="followedHyperlink"/>
      <w:u w:val="single"/>
    </w:rPr>
  </w:style>
  <w:style w:type="character" w:styleId="UnresolvedMention">
    <w:name w:val="Unresolved Mention"/>
    <w:basedOn w:val="DefaultParagraphFont"/>
    <w:uiPriority w:val="99"/>
    <w:semiHidden/>
    <w:unhideWhenUsed/>
    <w:rsid w:val="009F34C1"/>
    <w:rPr>
      <w:color w:val="605E5C"/>
      <w:shd w:val="clear" w:color="auto" w:fill="E1DFDD"/>
    </w:rPr>
  </w:style>
  <w:style w:type="character" w:styleId="PageNumber">
    <w:name w:val="page number"/>
    <w:basedOn w:val="DefaultParagraphFont"/>
    <w:uiPriority w:val="99"/>
    <w:semiHidden/>
    <w:unhideWhenUsed/>
    <w:rsid w:val="004B0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4431">
      <w:bodyDiv w:val="1"/>
      <w:marLeft w:val="0"/>
      <w:marRight w:val="0"/>
      <w:marTop w:val="0"/>
      <w:marBottom w:val="0"/>
      <w:divBdr>
        <w:top w:val="none" w:sz="0" w:space="0" w:color="auto"/>
        <w:left w:val="none" w:sz="0" w:space="0" w:color="auto"/>
        <w:bottom w:val="none" w:sz="0" w:space="0" w:color="auto"/>
        <w:right w:val="none" w:sz="0" w:space="0" w:color="auto"/>
      </w:divBdr>
    </w:div>
    <w:div w:id="63527652">
      <w:bodyDiv w:val="1"/>
      <w:marLeft w:val="0"/>
      <w:marRight w:val="0"/>
      <w:marTop w:val="0"/>
      <w:marBottom w:val="0"/>
      <w:divBdr>
        <w:top w:val="none" w:sz="0" w:space="0" w:color="auto"/>
        <w:left w:val="none" w:sz="0" w:space="0" w:color="auto"/>
        <w:bottom w:val="none" w:sz="0" w:space="0" w:color="auto"/>
        <w:right w:val="none" w:sz="0" w:space="0" w:color="auto"/>
      </w:divBdr>
    </w:div>
    <w:div w:id="69423552">
      <w:bodyDiv w:val="1"/>
      <w:marLeft w:val="0"/>
      <w:marRight w:val="0"/>
      <w:marTop w:val="0"/>
      <w:marBottom w:val="0"/>
      <w:divBdr>
        <w:top w:val="none" w:sz="0" w:space="0" w:color="auto"/>
        <w:left w:val="none" w:sz="0" w:space="0" w:color="auto"/>
        <w:bottom w:val="none" w:sz="0" w:space="0" w:color="auto"/>
        <w:right w:val="none" w:sz="0" w:space="0" w:color="auto"/>
      </w:divBdr>
    </w:div>
    <w:div w:id="93404407">
      <w:bodyDiv w:val="1"/>
      <w:marLeft w:val="0"/>
      <w:marRight w:val="0"/>
      <w:marTop w:val="0"/>
      <w:marBottom w:val="0"/>
      <w:divBdr>
        <w:top w:val="none" w:sz="0" w:space="0" w:color="auto"/>
        <w:left w:val="none" w:sz="0" w:space="0" w:color="auto"/>
        <w:bottom w:val="none" w:sz="0" w:space="0" w:color="auto"/>
        <w:right w:val="none" w:sz="0" w:space="0" w:color="auto"/>
      </w:divBdr>
      <w:divsChild>
        <w:div w:id="2102598244">
          <w:marLeft w:val="0"/>
          <w:marRight w:val="0"/>
          <w:marTop w:val="0"/>
          <w:marBottom w:val="0"/>
          <w:divBdr>
            <w:top w:val="none" w:sz="0" w:space="0" w:color="auto"/>
            <w:left w:val="none" w:sz="0" w:space="0" w:color="auto"/>
            <w:bottom w:val="none" w:sz="0" w:space="0" w:color="auto"/>
            <w:right w:val="none" w:sz="0" w:space="0" w:color="auto"/>
          </w:divBdr>
          <w:divsChild>
            <w:div w:id="1548297218">
              <w:marLeft w:val="0"/>
              <w:marRight w:val="0"/>
              <w:marTop w:val="0"/>
              <w:marBottom w:val="0"/>
              <w:divBdr>
                <w:top w:val="none" w:sz="0" w:space="0" w:color="auto"/>
                <w:left w:val="none" w:sz="0" w:space="0" w:color="auto"/>
                <w:bottom w:val="none" w:sz="0" w:space="0" w:color="auto"/>
                <w:right w:val="none" w:sz="0" w:space="0" w:color="auto"/>
              </w:divBdr>
              <w:divsChild>
                <w:div w:id="225918082">
                  <w:marLeft w:val="0"/>
                  <w:marRight w:val="0"/>
                  <w:marTop w:val="100"/>
                  <w:marBottom w:val="100"/>
                  <w:divBdr>
                    <w:top w:val="none" w:sz="0" w:space="0" w:color="auto"/>
                    <w:left w:val="none" w:sz="0" w:space="0" w:color="auto"/>
                    <w:bottom w:val="none" w:sz="0" w:space="0" w:color="auto"/>
                    <w:right w:val="none" w:sz="0" w:space="0" w:color="auto"/>
                  </w:divBdr>
                  <w:divsChild>
                    <w:div w:id="2119906053">
                      <w:marLeft w:val="0"/>
                      <w:marRight w:val="0"/>
                      <w:marTop w:val="100"/>
                      <w:marBottom w:val="100"/>
                      <w:divBdr>
                        <w:top w:val="none" w:sz="0" w:space="0" w:color="auto"/>
                        <w:left w:val="none" w:sz="0" w:space="0" w:color="auto"/>
                        <w:bottom w:val="none" w:sz="0" w:space="0" w:color="auto"/>
                        <w:right w:val="none" w:sz="0" w:space="0" w:color="auto"/>
                      </w:divBdr>
                      <w:divsChild>
                        <w:div w:id="1214729341">
                          <w:marLeft w:val="0"/>
                          <w:marRight w:val="0"/>
                          <w:marTop w:val="0"/>
                          <w:marBottom w:val="0"/>
                          <w:divBdr>
                            <w:top w:val="none" w:sz="0" w:space="0" w:color="auto"/>
                            <w:left w:val="none" w:sz="0" w:space="0" w:color="auto"/>
                            <w:bottom w:val="none" w:sz="0" w:space="0" w:color="auto"/>
                            <w:right w:val="none" w:sz="0" w:space="0" w:color="auto"/>
                          </w:divBdr>
                          <w:divsChild>
                            <w:div w:id="748118902">
                              <w:marLeft w:val="0"/>
                              <w:marRight w:val="0"/>
                              <w:marTop w:val="0"/>
                              <w:marBottom w:val="0"/>
                              <w:divBdr>
                                <w:top w:val="none" w:sz="0" w:space="0" w:color="auto"/>
                                <w:left w:val="none" w:sz="0" w:space="0" w:color="auto"/>
                                <w:bottom w:val="none" w:sz="0" w:space="0" w:color="auto"/>
                                <w:right w:val="none" w:sz="0" w:space="0" w:color="auto"/>
                              </w:divBdr>
                              <w:divsChild>
                                <w:div w:id="531384102">
                                  <w:marLeft w:val="0"/>
                                  <w:marRight w:val="0"/>
                                  <w:marTop w:val="0"/>
                                  <w:marBottom w:val="0"/>
                                  <w:divBdr>
                                    <w:top w:val="none" w:sz="0" w:space="0" w:color="auto"/>
                                    <w:left w:val="none" w:sz="0" w:space="0" w:color="auto"/>
                                    <w:bottom w:val="none" w:sz="0" w:space="0" w:color="auto"/>
                                    <w:right w:val="none" w:sz="0" w:space="0" w:color="auto"/>
                                  </w:divBdr>
                                  <w:divsChild>
                                    <w:div w:id="1451968931">
                                      <w:marLeft w:val="0"/>
                                      <w:marRight w:val="0"/>
                                      <w:marTop w:val="0"/>
                                      <w:marBottom w:val="0"/>
                                      <w:divBdr>
                                        <w:top w:val="none" w:sz="0" w:space="0" w:color="auto"/>
                                        <w:left w:val="none" w:sz="0" w:space="0" w:color="auto"/>
                                        <w:bottom w:val="none" w:sz="0" w:space="0" w:color="auto"/>
                                        <w:right w:val="none" w:sz="0" w:space="0" w:color="auto"/>
                                      </w:divBdr>
                                      <w:divsChild>
                                        <w:div w:id="922447238">
                                          <w:marLeft w:val="0"/>
                                          <w:marRight w:val="0"/>
                                          <w:marTop w:val="0"/>
                                          <w:marBottom w:val="0"/>
                                          <w:divBdr>
                                            <w:top w:val="none" w:sz="0" w:space="0" w:color="auto"/>
                                            <w:left w:val="none" w:sz="0" w:space="0" w:color="auto"/>
                                            <w:bottom w:val="none" w:sz="0" w:space="0" w:color="auto"/>
                                            <w:right w:val="none" w:sz="0" w:space="0" w:color="auto"/>
                                          </w:divBdr>
                                          <w:divsChild>
                                            <w:div w:id="319385198">
                                              <w:marLeft w:val="0"/>
                                              <w:marRight w:val="0"/>
                                              <w:marTop w:val="0"/>
                                              <w:marBottom w:val="0"/>
                                              <w:divBdr>
                                                <w:top w:val="none" w:sz="0" w:space="0" w:color="auto"/>
                                                <w:left w:val="none" w:sz="0" w:space="0" w:color="auto"/>
                                                <w:bottom w:val="none" w:sz="0" w:space="0" w:color="auto"/>
                                                <w:right w:val="none" w:sz="0" w:space="0" w:color="auto"/>
                                              </w:divBdr>
                                              <w:divsChild>
                                                <w:div w:id="454830229">
                                                  <w:marLeft w:val="0"/>
                                                  <w:marRight w:val="0"/>
                                                  <w:marTop w:val="0"/>
                                                  <w:marBottom w:val="0"/>
                                                  <w:divBdr>
                                                    <w:top w:val="none" w:sz="0" w:space="0" w:color="auto"/>
                                                    <w:left w:val="none" w:sz="0" w:space="0" w:color="auto"/>
                                                    <w:bottom w:val="none" w:sz="0" w:space="0" w:color="auto"/>
                                                    <w:right w:val="none" w:sz="0" w:space="0" w:color="auto"/>
                                                  </w:divBdr>
                                                  <w:divsChild>
                                                    <w:div w:id="1713966589">
                                                      <w:marLeft w:val="0"/>
                                                      <w:marRight w:val="0"/>
                                                      <w:marTop w:val="0"/>
                                                      <w:marBottom w:val="0"/>
                                                      <w:divBdr>
                                                        <w:top w:val="none" w:sz="0" w:space="0" w:color="auto"/>
                                                        <w:left w:val="none" w:sz="0" w:space="0" w:color="auto"/>
                                                        <w:bottom w:val="none" w:sz="0" w:space="0" w:color="auto"/>
                                                        <w:right w:val="none" w:sz="0" w:space="0" w:color="auto"/>
                                                      </w:divBdr>
                                                      <w:divsChild>
                                                        <w:div w:id="635990614">
                                                          <w:marLeft w:val="0"/>
                                                          <w:marRight w:val="0"/>
                                                          <w:marTop w:val="0"/>
                                                          <w:marBottom w:val="0"/>
                                                          <w:divBdr>
                                                            <w:top w:val="none" w:sz="0" w:space="0" w:color="auto"/>
                                                            <w:left w:val="none" w:sz="0" w:space="0" w:color="auto"/>
                                                            <w:bottom w:val="none" w:sz="0" w:space="0" w:color="auto"/>
                                                            <w:right w:val="none" w:sz="0" w:space="0" w:color="auto"/>
                                                          </w:divBdr>
                                                          <w:divsChild>
                                                            <w:div w:id="191073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6668">
                                                      <w:marLeft w:val="0"/>
                                                      <w:marRight w:val="0"/>
                                                      <w:marTop w:val="0"/>
                                                      <w:marBottom w:val="0"/>
                                                      <w:divBdr>
                                                        <w:top w:val="none" w:sz="0" w:space="0" w:color="auto"/>
                                                        <w:left w:val="none" w:sz="0" w:space="0" w:color="auto"/>
                                                        <w:bottom w:val="none" w:sz="0" w:space="0" w:color="auto"/>
                                                        <w:right w:val="none" w:sz="0" w:space="0" w:color="auto"/>
                                                      </w:divBdr>
                                                      <w:divsChild>
                                                        <w:div w:id="407045821">
                                                          <w:marLeft w:val="0"/>
                                                          <w:marRight w:val="0"/>
                                                          <w:marTop w:val="0"/>
                                                          <w:marBottom w:val="0"/>
                                                          <w:divBdr>
                                                            <w:top w:val="none" w:sz="0" w:space="0" w:color="auto"/>
                                                            <w:left w:val="none" w:sz="0" w:space="0" w:color="auto"/>
                                                            <w:bottom w:val="none" w:sz="0" w:space="0" w:color="auto"/>
                                                            <w:right w:val="none" w:sz="0" w:space="0" w:color="auto"/>
                                                          </w:divBdr>
                                                          <w:divsChild>
                                                            <w:div w:id="2054108291">
                                                              <w:marLeft w:val="0"/>
                                                              <w:marRight w:val="0"/>
                                                              <w:marTop w:val="0"/>
                                                              <w:marBottom w:val="0"/>
                                                              <w:divBdr>
                                                                <w:top w:val="none" w:sz="0" w:space="0" w:color="auto"/>
                                                                <w:left w:val="none" w:sz="0" w:space="0" w:color="auto"/>
                                                                <w:bottom w:val="none" w:sz="0" w:space="0" w:color="auto"/>
                                                                <w:right w:val="none" w:sz="0" w:space="0" w:color="auto"/>
                                                              </w:divBdr>
                                                              <w:divsChild>
                                                                <w:div w:id="190552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125612">
                                                  <w:marLeft w:val="0"/>
                                                  <w:marRight w:val="0"/>
                                                  <w:marTop w:val="0"/>
                                                  <w:marBottom w:val="0"/>
                                                  <w:divBdr>
                                                    <w:top w:val="none" w:sz="0" w:space="0" w:color="auto"/>
                                                    <w:left w:val="none" w:sz="0" w:space="0" w:color="auto"/>
                                                    <w:bottom w:val="none" w:sz="0" w:space="0" w:color="auto"/>
                                                    <w:right w:val="none" w:sz="0" w:space="0" w:color="auto"/>
                                                  </w:divBdr>
                                                </w:div>
                                              </w:divsChild>
                                            </w:div>
                                            <w:div w:id="1986810480">
                                              <w:marLeft w:val="0"/>
                                              <w:marRight w:val="0"/>
                                              <w:marTop w:val="0"/>
                                              <w:marBottom w:val="0"/>
                                              <w:divBdr>
                                                <w:top w:val="none" w:sz="0" w:space="0" w:color="auto"/>
                                                <w:left w:val="none" w:sz="0" w:space="0" w:color="auto"/>
                                                <w:bottom w:val="none" w:sz="0" w:space="0" w:color="auto"/>
                                                <w:right w:val="none" w:sz="0" w:space="0" w:color="auto"/>
                                              </w:divBdr>
                                              <w:divsChild>
                                                <w:div w:id="2112432948">
                                                  <w:marLeft w:val="0"/>
                                                  <w:marRight w:val="0"/>
                                                  <w:marTop w:val="0"/>
                                                  <w:marBottom w:val="0"/>
                                                  <w:divBdr>
                                                    <w:top w:val="none" w:sz="0" w:space="0" w:color="auto"/>
                                                    <w:left w:val="none" w:sz="0" w:space="0" w:color="auto"/>
                                                    <w:bottom w:val="none" w:sz="0" w:space="0" w:color="auto"/>
                                                    <w:right w:val="none" w:sz="0" w:space="0" w:color="auto"/>
                                                  </w:divBdr>
                                                  <w:divsChild>
                                                    <w:div w:id="1892644795">
                                                      <w:marLeft w:val="0"/>
                                                      <w:marRight w:val="0"/>
                                                      <w:marTop w:val="0"/>
                                                      <w:marBottom w:val="0"/>
                                                      <w:divBdr>
                                                        <w:top w:val="none" w:sz="0" w:space="0" w:color="auto"/>
                                                        <w:left w:val="none" w:sz="0" w:space="0" w:color="auto"/>
                                                        <w:bottom w:val="none" w:sz="0" w:space="0" w:color="auto"/>
                                                        <w:right w:val="none" w:sz="0" w:space="0" w:color="auto"/>
                                                      </w:divBdr>
                                                      <w:divsChild>
                                                        <w:div w:id="2046175691">
                                                          <w:marLeft w:val="0"/>
                                                          <w:marRight w:val="0"/>
                                                          <w:marTop w:val="120"/>
                                                          <w:marBottom w:val="90"/>
                                                          <w:divBdr>
                                                            <w:top w:val="none" w:sz="0" w:space="0" w:color="auto"/>
                                                            <w:left w:val="none" w:sz="0" w:space="0" w:color="auto"/>
                                                            <w:bottom w:val="none" w:sz="0" w:space="0" w:color="auto"/>
                                                            <w:right w:val="none" w:sz="0" w:space="0" w:color="auto"/>
                                                          </w:divBdr>
                                                          <w:divsChild>
                                                            <w:div w:id="2114930379">
                                                              <w:marLeft w:val="0"/>
                                                              <w:marRight w:val="0"/>
                                                              <w:marTop w:val="0"/>
                                                              <w:marBottom w:val="0"/>
                                                              <w:divBdr>
                                                                <w:top w:val="none" w:sz="0" w:space="0" w:color="auto"/>
                                                                <w:left w:val="none" w:sz="0" w:space="0" w:color="auto"/>
                                                                <w:bottom w:val="none" w:sz="0" w:space="0" w:color="auto"/>
                                                                <w:right w:val="none" w:sz="0" w:space="0" w:color="auto"/>
                                                              </w:divBdr>
                                                              <w:divsChild>
                                                                <w:div w:id="2050758714">
                                                                  <w:marLeft w:val="0"/>
                                                                  <w:marRight w:val="0"/>
                                                                  <w:marTop w:val="0"/>
                                                                  <w:marBottom w:val="0"/>
                                                                  <w:divBdr>
                                                                    <w:top w:val="none" w:sz="0" w:space="0" w:color="auto"/>
                                                                    <w:left w:val="none" w:sz="0" w:space="0" w:color="auto"/>
                                                                    <w:bottom w:val="none" w:sz="0" w:space="0" w:color="auto"/>
                                                                    <w:right w:val="none" w:sz="0" w:space="0" w:color="auto"/>
                                                                  </w:divBdr>
                                                                  <w:divsChild>
                                                                    <w:div w:id="1134254827">
                                                                      <w:marLeft w:val="0"/>
                                                                      <w:marRight w:val="0"/>
                                                                      <w:marTop w:val="0"/>
                                                                      <w:marBottom w:val="0"/>
                                                                      <w:divBdr>
                                                                        <w:top w:val="none" w:sz="0" w:space="0" w:color="auto"/>
                                                                        <w:left w:val="none" w:sz="0" w:space="0" w:color="auto"/>
                                                                        <w:bottom w:val="none" w:sz="0" w:space="0" w:color="auto"/>
                                                                        <w:right w:val="none" w:sz="0" w:space="0" w:color="auto"/>
                                                                      </w:divBdr>
                                                                      <w:divsChild>
                                                                        <w:div w:id="1735274578">
                                                                          <w:marLeft w:val="0"/>
                                                                          <w:marRight w:val="0"/>
                                                                          <w:marTop w:val="0"/>
                                                                          <w:marBottom w:val="0"/>
                                                                          <w:divBdr>
                                                                            <w:top w:val="none" w:sz="0" w:space="0" w:color="auto"/>
                                                                            <w:left w:val="none" w:sz="0" w:space="0" w:color="auto"/>
                                                                            <w:bottom w:val="none" w:sz="0" w:space="0" w:color="auto"/>
                                                                            <w:right w:val="none" w:sz="0" w:space="0" w:color="auto"/>
                                                                          </w:divBdr>
                                                                          <w:divsChild>
                                                                            <w:div w:id="47791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8845836">
                      <w:marLeft w:val="0"/>
                      <w:marRight w:val="0"/>
                      <w:marTop w:val="100"/>
                      <w:marBottom w:val="100"/>
                      <w:divBdr>
                        <w:top w:val="none" w:sz="0" w:space="0" w:color="auto"/>
                        <w:left w:val="none" w:sz="0" w:space="0" w:color="auto"/>
                        <w:bottom w:val="none" w:sz="0" w:space="0" w:color="auto"/>
                        <w:right w:val="none" w:sz="0" w:space="0" w:color="auto"/>
                      </w:divBdr>
                      <w:divsChild>
                        <w:div w:id="355498830">
                          <w:marLeft w:val="0"/>
                          <w:marRight w:val="0"/>
                          <w:marTop w:val="0"/>
                          <w:marBottom w:val="0"/>
                          <w:divBdr>
                            <w:top w:val="none" w:sz="0" w:space="0" w:color="auto"/>
                            <w:left w:val="none" w:sz="0" w:space="0" w:color="auto"/>
                            <w:bottom w:val="none" w:sz="0" w:space="0" w:color="auto"/>
                            <w:right w:val="none" w:sz="0" w:space="0" w:color="auto"/>
                          </w:divBdr>
                          <w:divsChild>
                            <w:div w:id="1407802628">
                              <w:marLeft w:val="0"/>
                              <w:marRight w:val="0"/>
                              <w:marTop w:val="0"/>
                              <w:marBottom w:val="0"/>
                              <w:divBdr>
                                <w:top w:val="none" w:sz="0" w:space="0" w:color="auto"/>
                                <w:left w:val="none" w:sz="0" w:space="0" w:color="auto"/>
                                <w:bottom w:val="none" w:sz="0" w:space="0" w:color="auto"/>
                                <w:right w:val="none" w:sz="0" w:space="0" w:color="auto"/>
                              </w:divBdr>
                              <w:divsChild>
                                <w:div w:id="823929758">
                                  <w:marLeft w:val="0"/>
                                  <w:marRight w:val="0"/>
                                  <w:marTop w:val="0"/>
                                  <w:marBottom w:val="0"/>
                                  <w:divBdr>
                                    <w:top w:val="none" w:sz="0" w:space="0" w:color="auto"/>
                                    <w:left w:val="none" w:sz="0" w:space="0" w:color="auto"/>
                                    <w:bottom w:val="none" w:sz="0" w:space="0" w:color="auto"/>
                                    <w:right w:val="none" w:sz="0" w:space="0" w:color="auto"/>
                                  </w:divBdr>
                                  <w:divsChild>
                                    <w:div w:id="204685024">
                                      <w:marLeft w:val="0"/>
                                      <w:marRight w:val="0"/>
                                      <w:marTop w:val="0"/>
                                      <w:marBottom w:val="0"/>
                                      <w:divBdr>
                                        <w:top w:val="none" w:sz="0" w:space="0" w:color="auto"/>
                                        <w:left w:val="none" w:sz="0" w:space="0" w:color="auto"/>
                                        <w:bottom w:val="none" w:sz="0" w:space="0" w:color="auto"/>
                                        <w:right w:val="none" w:sz="0" w:space="0" w:color="auto"/>
                                      </w:divBdr>
                                      <w:divsChild>
                                        <w:div w:id="1380279143">
                                          <w:marLeft w:val="0"/>
                                          <w:marRight w:val="0"/>
                                          <w:marTop w:val="0"/>
                                          <w:marBottom w:val="0"/>
                                          <w:divBdr>
                                            <w:top w:val="none" w:sz="0" w:space="0" w:color="auto"/>
                                            <w:left w:val="none" w:sz="0" w:space="0" w:color="auto"/>
                                            <w:bottom w:val="none" w:sz="0" w:space="0" w:color="auto"/>
                                            <w:right w:val="none" w:sz="0" w:space="0" w:color="auto"/>
                                          </w:divBdr>
                                          <w:divsChild>
                                            <w:div w:id="718627184">
                                              <w:marLeft w:val="0"/>
                                              <w:marRight w:val="0"/>
                                              <w:marTop w:val="0"/>
                                              <w:marBottom w:val="0"/>
                                              <w:divBdr>
                                                <w:top w:val="none" w:sz="0" w:space="0" w:color="auto"/>
                                                <w:left w:val="none" w:sz="0" w:space="0" w:color="auto"/>
                                                <w:bottom w:val="none" w:sz="0" w:space="0" w:color="auto"/>
                                                <w:right w:val="none" w:sz="0" w:space="0" w:color="auto"/>
                                              </w:divBdr>
                                              <w:divsChild>
                                                <w:div w:id="1699433941">
                                                  <w:marLeft w:val="0"/>
                                                  <w:marRight w:val="0"/>
                                                  <w:marTop w:val="0"/>
                                                  <w:marBottom w:val="0"/>
                                                  <w:divBdr>
                                                    <w:top w:val="none" w:sz="0" w:space="0" w:color="auto"/>
                                                    <w:left w:val="none" w:sz="0" w:space="0" w:color="auto"/>
                                                    <w:bottom w:val="none" w:sz="0" w:space="0" w:color="auto"/>
                                                    <w:right w:val="none" w:sz="0" w:space="0" w:color="auto"/>
                                                  </w:divBdr>
                                                  <w:divsChild>
                                                    <w:div w:id="1561332685">
                                                      <w:marLeft w:val="0"/>
                                                      <w:marRight w:val="0"/>
                                                      <w:marTop w:val="0"/>
                                                      <w:marBottom w:val="0"/>
                                                      <w:divBdr>
                                                        <w:top w:val="none" w:sz="0" w:space="0" w:color="auto"/>
                                                        <w:left w:val="none" w:sz="0" w:space="0" w:color="auto"/>
                                                        <w:bottom w:val="none" w:sz="0" w:space="0" w:color="auto"/>
                                                        <w:right w:val="none" w:sz="0" w:space="0" w:color="auto"/>
                                                      </w:divBdr>
                                                      <w:divsChild>
                                                        <w:div w:id="1466654819">
                                                          <w:marLeft w:val="0"/>
                                                          <w:marRight w:val="0"/>
                                                          <w:marTop w:val="0"/>
                                                          <w:marBottom w:val="0"/>
                                                          <w:divBdr>
                                                            <w:top w:val="none" w:sz="0" w:space="0" w:color="auto"/>
                                                            <w:left w:val="none" w:sz="0" w:space="0" w:color="auto"/>
                                                            <w:bottom w:val="none" w:sz="0" w:space="0" w:color="auto"/>
                                                            <w:right w:val="none" w:sz="0" w:space="0" w:color="auto"/>
                                                          </w:divBdr>
                                                          <w:divsChild>
                                                            <w:div w:id="31853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34190">
                                                      <w:marLeft w:val="0"/>
                                                      <w:marRight w:val="0"/>
                                                      <w:marTop w:val="0"/>
                                                      <w:marBottom w:val="0"/>
                                                      <w:divBdr>
                                                        <w:top w:val="none" w:sz="0" w:space="0" w:color="auto"/>
                                                        <w:left w:val="none" w:sz="0" w:space="0" w:color="auto"/>
                                                        <w:bottom w:val="none" w:sz="0" w:space="0" w:color="auto"/>
                                                        <w:right w:val="none" w:sz="0" w:space="0" w:color="auto"/>
                                                      </w:divBdr>
                                                      <w:divsChild>
                                                        <w:div w:id="1094286205">
                                                          <w:marLeft w:val="0"/>
                                                          <w:marRight w:val="0"/>
                                                          <w:marTop w:val="0"/>
                                                          <w:marBottom w:val="0"/>
                                                          <w:divBdr>
                                                            <w:top w:val="none" w:sz="0" w:space="0" w:color="auto"/>
                                                            <w:left w:val="none" w:sz="0" w:space="0" w:color="auto"/>
                                                            <w:bottom w:val="none" w:sz="0" w:space="0" w:color="auto"/>
                                                            <w:right w:val="none" w:sz="0" w:space="0" w:color="auto"/>
                                                          </w:divBdr>
                                                          <w:divsChild>
                                                            <w:div w:id="279460980">
                                                              <w:marLeft w:val="0"/>
                                                              <w:marRight w:val="0"/>
                                                              <w:marTop w:val="0"/>
                                                              <w:marBottom w:val="0"/>
                                                              <w:divBdr>
                                                                <w:top w:val="none" w:sz="0" w:space="0" w:color="auto"/>
                                                                <w:left w:val="none" w:sz="0" w:space="0" w:color="auto"/>
                                                                <w:bottom w:val="none" w:sz="0" w:space="0" w:color="auto"/>
                                                                <w:right w:val="none" w:sz="0" w:space="0" w:color="auto"/>
                                                              </w:divBdr>
                                                              <w:divsChild>
                                                                <w:div w:id="152412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672846">
                                                  <w:marLeft w:val="0"/>
                                                  <w:marRight w:val="0"/>
                                                  <w:marTop w:val="0"/>
                                                  <w:marBottom w:val="0"/>
                                                  <w:divBdr>
                                                    <w:top w:val="none" w:sz="0" w:space="0" w:color="auto"/>
                                                    <w:left w:val="none" w:sz="0" w:space="0" w:color="auto"/>
                                                    <w:bottom w:val="none" w:sz="0" w:space="0" w:color="auto"/>
                                                    <w:right w:val="none" w:sz="0" w:space="0" w:color="auto"/>
                                                  </w:divBdr>
                                                </w:div>
                                              </w:divsChild>
                                            </w:div>
                                            <w:div w:id="1975257017">
                                              <w:marLeft w:val="0"/>
                                              <w:marRight w:val="0"/>
                                              <w:marTop w:val="0"/>
                                              <w:marBottom w:val="0"/>
                                              <w:divBdr>
                                                <w:top w:val="none" w:sz="0" w:space="0" w:color="auto"/>
                                                <w:left w:val="none" w:sz="0" w:space="0" w:color="auto"/>
                                                <w:bottom w:val="none" w:sz="0" w:space="0" w:color="auto"/>
                                                <w:right w:val="none" w:sz="0" w:space="0" w:color="auto"/>
                                              </w:divBdr>
                                              <w:divsChild>
                                                <w:div w:id="935674127">
                                                  <w:marLeft w:val="0"/>
                                                  <w:marRight w:val="0"/>
                                                  <w:marTop w:val="0"/>
                                                  <w:marBottom w:val="0"/>
                                                  <w:divBdr>
                                                    <w:top w:val="none" w:sz="0" w:space="0" w:color="auto"/>
                                                    <w:left w:val="none" w:sz="0" w:space="0" w:color="auto"/>
                                                    <w:bottom w:val="none" w:sz="0" w:space="0" w:color="auto"/>
                                                    <w:right w:val="none" w:sz="0" w:space="0" w:color="auto"/>
                                                  </w:divBdr>
                                                  <w:divsChild>
                                                    <w:div w:id="1794592431">
                                                      <w:marLeft w:val="0"/>
                                                      <w:marRight w:val="0"/>
                                                      <w:marTop w:val="0"/>
                                                      <w:marBottom w:val="0"/>
                                                      <w:divBdr>
                                                        <w:top w:val="none" w:sz="0" w:space="0" w:color="auto"/>
                                                        <w:left w:val="none" w:sz="0" w:space="0" w:color="auto"/>
                                                        <w:bottom w:val="none" w:sz="0" w:space="0" w:color="auto"/>
                                                        <w:right w:val="none" w:sz="0" w:space="0" w:color="auto"/>
                                                      </w:divBdr>
                                                      <w:divsChild>
                                                        <w:div w:id="1723289778">
                                                          <w:marLeft w:val="0"/>
                                                          <w:marRight w:val="0"/>
                                                          <w:marTop w:val="120"/>
                                                          <w:marBottom w:val="90"/>
                                                          <w:divBdr>
                                                            <w:top w:val="none" w:sz="0" w:space="0" w:color="auto"/>
                                                            <w:left w:val="none" w:sz="0" w:space="0" w:color="auto"/>
                                                            <w:bottom w:val="none" w:sz="0" w:space="0" w:color="auto"/>
                                                            <w:right w:val="none" w:sz="0" w:space="0" w:color="auto"/>
                                                          </w:divBdr>
                                                          <w:divsChild>
                                                            <w:div w:id="249705368">
                                                              <w:marLeft w:val="0"/>
                                                              <w:marRight w:val="0"/>
                                                              <w:marTop w:val="0"/>
                                                              <w:marBottom w:val="0"/>
                                                              <w:divBdr>
                                                                <w:top w:val="none" w:sz="0" w:space="0" w:color="auto"/>
                                                                <w:left w:val="none" w:sz="0" w:space="0" w:color="auto"/>
                                                                <w:bottom w:val="none" w:sz="0" w:space="0" w:color="auto"/>
                                                                <w:right w:val="none" w:sz="0" w:space="0" w:color="auto"/>
                                                              </w:divBdr>
                                                              <w:divsChild>
                                                                <w:div w:id="1531071177">
                                                                  <w:marLeft w:val="0"/>
                                                                  <w:marRight w:val="0"/>
                                                                  <w:marTop w:val="0"/>
                                                                  <w:marBottom w:val="0"/>
                                                                  <w:divBdr>
                                                                    <w:top w:val="none" w:sz="0" w:space="0" w:color="auto"/>
                                                                    <w:left w:val="none" w:sz="0" w:space="0" w:color="auto"/>
                                                                    <w:bottom w:val="none" w:sz="0" w:space="0" w:color="auto"/>
                                                                    <w:right w:val="none" w:sz="0" w:space="0" w:color="auto"/>
                                                                  </w:divBdr>
                                                                  <w:divsChild>
                                                                    <w:div w:id="160317577">
                                                                      <w:marLeft w:val="0"/>
                                                                      <w:marRight w:val="0"/>
                                                                      <w:marTop w:val="0"/>
                                                                      <w:marBottom w:val="0"/>
                                                                      <w:divBdr>
                                                                        <w:top w:val="none" w:sz="0" w:space="0" w:color="auto"/>
                                                                        <w:left w:val="none" w:sz="0" w:space="0" w:color="auto"/>
                                                                        <w:bottom w:val="none" w:sz="0" w:space="0" w:color="auto"/>
                                                                        <w:right w:val="none" w:sz="0" w:space="0" w:color="auto"/>
                                                                      </w:divBdr>
                                                                      <w:divsChild>
                                                                        <w:div w:id="1795709315">
                                                                          <w:marLeft w:val="0"/>
                                                                          <w:marRight w:val="0"/>
                                                                          <w:marTop w:val="0"/>
                                                                          <w:marBottom w:val="0"/>
                                                                          <w:divBdr>
                                                                            <w:top w:val="none" w:sz="0" w:space="0" w:color="auto"/>
                                                                            <w:left w:val="none" w:sz="0" w:space="0" w:color="auto"/>
                                                                            <w:bottom w:val="none" w:sz="0" w:space="0" w:color="auto"/>
                                                                            <w:right w:val="none" w:sz="0" w:space="0" w:color="auto"/>
                                                                          </w:divBdr>
                                                                          <w:divsChild>
                                                                            <w:div w:id="106079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3177886">
                      <w:marLeft w:val="0"/>
                      <w:marRight w:val="0"/>
                      <w:marTop w:val="100"/>
                      <w:marBottom w:val="100"/>
                      <w:divBdr>
                        <w:top w:val="none" w:sz="0" w:space="0" w:color="auto"/>
                        <w:left w:val="none" w:sz="0" w:space="0" w:color="auto"/>
                        <w:bottom w:val="none" w:sz="0" w:space="0" w:color="auto"/>
                        <w:right w:val="none" w:sz="0" w:space="0" w:color="auto"/>
                      </w:divBdr>
                      <w:divsChild>
                        <w:div w:id="1881090139">
                          <w:marLeft w:val="0"/>
                          <w:marRight w:val="0"/>
                          <w:marTop w:val="0"/>
                          <w:marBottom w:val="0"/>
                          <w:divBdr>
                            <w:top w:val="none" w:sz="0" w:space="0" w:color="auto"/>
                            <w:left w:val="none" w:sz="0" w:space="0" w:color="auto"/>
                            <w:bottom w:val="none" w:sz="0" w:space="0" w:color="auto"/>
                            <w:right w:val="none" w:sz="0" w:space="0" w:color="auto"/>
                          </w:divBdr>
                          <w:divsChild>
                            <w:div w:id="1819569626">
                              <w:marLeft w:val="0"/>
                              <w:marRight w:val="0"/>
                              <w:marTop w:val="0"/>
                              <w:marBottom w:val="0"/>
                              <w:divBdr>
                                <w:top w:val="none" w:sz="0" w:space="0" w:color="auto"/>
                                <w:left w:val="none" w:sz="0" w:space="0" w:color="auto"/>
                                <w:bottom w:val="none" w:sz="0" w:space="0" w:color="auto"/>
                                <w:right w:val="none" w:sz="0" w:space="0" w:color="auto"/>
                              </w:divBdr>
                              <w:divsChild>
                                <w:div w:id="273026612">
                                  <w:marLeft w:val="0"/>
                                  <w:marRight w:val="0"/>
                                  <w:marTop w:val="0"/>
                                  <w:marBottom w:val="0"/>
                                  <w:divBdr>
                                    <w:top w:val="none" w:sz="0" w:space="0" w:color="auto"/>
                                    <w:left w:val="none" w:sz="0" w:space="0" w:color="auto"/>
                                    <w:bottom w:val="none" w:sz="0" w:space="0" w:color="auto"/>
                                    <w:right w:val="none" w:sz="0" w:space="0" w:color="auto"/>
                                  </w:divBdr>
                                  <w:divsChild>
                                    <w:div w:id="1022170097">
                                      <w:marLeft w:val="0"/>
                                      <w:marRight w:val="0"/>
                                      <w:marTop w:val="0"/>
                                      <w:marBottom w:val="0"/>
                                      <w:divBdr>
                                        <w:top w:val="none" w:sz="0" w:space="0" w:color="auto"/>
                                        <w:left w:val="none" w:sz="0" w:space="0" w:color="auto"/>
                                        <w:bottom w:val="none" w:sz="0" w:space="0" w:color="auto"/>
                                        <w:right w:val="none" w:sz="0" w:space="0" w:color="auto"/>
                                      </w:divBdr>
                                      <w:divsChild>
                                        <w:div w:id="514226132">
                                          <w:marLeft w:val="0"/>
                                          <w:marRight w:val="0"/>
                                          <w:marTop w:val="0"/>
                                          <w:marBottom w:val="0"/>
                                          <w:divBdr>
                                            <w:top w:val="none" w:sz="0" w:space="0" w:color="auto"/>
                                            <w:left w:val="none" w:sz="0" w:space="0" w:color="auto"/>
                                            <w:bottom w:val="none" w:sz="0" w:space="0" w:color="auto"/>
                                            <w:right w:val="none" w:sz="0" w:space="0" w:color="auto"/>
                                          </w:divBdr>
                                          <w:divsChild>
                                            <w:div w:id="564611570">
                                              <w:marLeft w:val="0"/>
                                              <w:marRight w:val="0"/>
                                              <w:marTop w:val="0"/>
                                              <w:marBottom w:val="0"/>
                                              <w:divBdr>
                                                <w:top w:val="none" w:sz="0" w:space="0" w:color="auto"/>
                                                <w:left w:val="none" w:sz="0" w:space="0" w:color="auto"/>
                                                <w:bottom w:val="none" w:sz="0" w:space="0" w:color="auto"/>
                                                <w:right w:val="none" w:sz="0" w:space="0" w:color="auto"/>
                                              </w:divBdr>
                                              <w:divsChild>
                                                <w:div w:id="1129056874">
                                                  <w:marLeft w:val="0"/>
                                                  <w:marRight w:val="0"/>
                                                  <w:marTop w:val="0"/>
                                                  <w:marBottom w:val="0"/>
                                                  <w:divBdr>
                                                    <w:top w:val="none" w:sz="0" w:space="0" w:color="auto"/>
                                                    <w:left w:val="none" w:sz="0" w:space="0" w:color="auto"/>
                                                    <w:bottom w:val="none" w:sz="0" w:space="0" w:color="auto"/>
                                                    <w:right w:val="none" w:sz="0" w:space="0" w:color="auto"/>
                                                  </w:divBdr>
                                                  <w:divsChild>
                                                    <w:div w:id="940801792">
                                                      <w:marLeft w:val="0"/>
                                                      <w:marRight w:val="0"/>
                                                      <w:marTop w:val="0"/>
                                                      <w:marBottom w:val="0"/>
                                                      <w:divBdr>
                                                        <w:top w:val="none" w:sz="0" w:space="0" w:color="auto"/>
                                                        <w:left w:val="none" w:sz="0" w:space="0" w:color="auto"/>
                                                        <w:bottom w:val="none" w:sz="0" w:space="0" w:color="auto"/>
                                                        <w:right w:val="none" w:sz="0" w:space="0" w:color="auto"/>
                                                      </w:divBdr>
                                                      <w:divsChild>
                                                        <w:div w:id="574752223">
                                                          <w:marLeft w:val="0"/>
                                                          <w:marRight w:val="0"/>
                                                          <w:marTop w:val="0"/>
                                                          <w:marBottom w:val="0"/>
                                                          <w:divBdr>
                                                            <w:top w:val="none" w:sz="0" w:space="0" w:color="auto"/>
                                                            <w:left w:val="none" w:sz="0" w:space="0" w:color="auto"/>
                                                            <w:bottom w:val="none" w:sz="0" w:space="0" w:color="auto"/>
                                                            <w:right w:val="none" w:sz="0" w:space="0" w:color="auto"/>
                                                          </w:divBdr>
                                                          <w:divsChild>
                                                            <w:div w:id="107022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80010">
                                                      <w:marLeft w:val="0"/>
                                                      <w:marRight w:val="0"/>
                                                      <w:marTop w:val="0"/>
                                                      <w:marBottom w:val="0"/>
                                                      <w:divBdr>
                                                        <w:top w:val="none" w:sz="0" w:space="0" w:color="auto"/>
                                                        <w:left w:val="none" w:sz="0" w:space="0" w:color="auto"/>
                                                        <w:bottom w:val="none" w:sz="0" w:space="0" w:color="auto"/>
                                                        <w:right w:val="none" w:sz="0" w:space="0" w:color="auto"/>
                                                      </w:divBdr>
                                                      <w:divsChild>
                                                        <w:div w:id="1546522551">
                                                          <w:marLeft w:val="0"/>
                                                          <w:marRight w:val="0"/>
                                                          <w:marTop w:val="0"/>
                                                          <w:marBottom w:val="0"/>
                                                          <w:divBdr>
                                                            <w:top w:val="none" w:sz="0" w:space="0" w:color="auto"/>
                                                            <w:left w:val="none" w:sz="0" w:space="0" w:color="auto"/>
                                                            <w:bottom w:val="none" w:sz="0" w:space="0" w:color="auto"/>
                                                            <w:right w:val="none" w:sz="0" w:space="0" w:color="auto"/>
                                                          </w:divBdr>
                                                          <w:divsChild>
                                                            <w:div w:id="1815100402">
                                                              <w:marLeft w:val="0"/>
                                                              <w:marRight w:val="0"/>
                                                              <w:marTop w:val="0"/>
                                                              <w:marBottom w:val="0"/>
                                                              <w:divBdr>
                                                                <w:top w:val="none" w:sz="0" w:space="0" w:color="auto"/>
                                                                <w:left w:val="none" w:sz="0" w:space="0" w:color="auto"/>
                                                                <w:bottom w:val="none" w:sz="0" w:space="0" w:color="auto"/>
                                                                <w:right w:val="none" w:sz="0" w:space="0" w:color="auto"/>
                                                              </w:divBdr>
                                                              <w:divsChild>
                                                                <w:div w:id="133117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372344">
                                                  <w:marLeft w:val="0"/>
                                                  <w:marRight w:val="0"/>
                                                  <w:marTop w:val="0"/>
                                                  <w:marBottom w:val="0"/>
                                                  <w:divBdr>
                                                    <w:top w:val="none" w:sz="0" w:space="0" w:color="auto"/>
                                                    <w:left w:val="none" w:sz="0" w:space="0" w:color="auto"/>
                                                    <w:bottom w:val="none" w:sz="0" w:space="0" w:color="auto"/>
                                                    <w:right w:val="none" w:sz="0" w:space="0" w:color="auto"/>
                                                  </w:divBdr>
                                                </w:div>
                                              </w:divsChild>
                                            </w:div>
                                            <w:div w:id="2066562240">
                                              <w:marLeft w:val="0"/>
                                              <w:marRight w:val="0"/>
                                              <w:marTop w:val="0"/>
                                              <w:marBottom w:val="0"/>
                                              <w:divBdr>
                                                <w:top w:val="none" w:sz="0" w:space="0" w:color="auto"/>
                                                <w:left w:val="none" w:sz="0" w:space="0" w:color="auto"/>
                                                <w:bottom w:val="none" w:sz="0" w:space="0" w:color="auto"/>
                                                <w:right w:val="none" w:sz="0" w:space="0" w:color="auto"/>
                                              </w:divBdr>
                                              <w:divsChild>
                                                <w:div w:id="1903104051">
                                                  <w:marLeft w:val="0"/>
                                                  <w:marRight w:val="0"/>
                                                  <w:marTop w:val="0"/>
                                                  <w:marBottom w:val="0"/>
                                                  <w:divBdr>
                                                    <w:top w:val="none" w:sz="0" w:space="0" w:color="auto"/>
                                                    <w:left w:val="none" w:sz="0" w:space="0" w:color="auto"/>
                                                    <w:bottom w:val="none" w:sz="0" w:space="0" w:color="auto"/>
                                                    <w:right w:val="none" w:sz="0" w:space="0" w:color="auto"/>
                                                  </w:divBdr>
                                                  <w:divsChild>
                                                    <w:div w:id="678431574">
                                                      <w:marLeft w:val="0"/>
                                                      <w:marRight w:val="0"/>
                                                      <w:marTop w:val="0"/>
                                                      <w:marBottom w:val="0"/>
                                                      <w:divBdr>
                                                        <w:top w:val="none" w:sz="0" w:space="0" w:color="auto"/>
                                                        <w:left w:val="none" w:sz="0" w:space="0" w:color="auto"/>
                                                        <w:bottom w:val="none" w:sz="0" w:space="0" w:color="auto"/>
                                                        <w:right w:val="none" w:sz="0" w:space="0" w:color="auto"/>
                                                      </w:divBdr>
                                                      <w:divsChild>
                                                        <w:div w:id="1992443429">
                                                          <w:marLeft w:val="0"/>
                                                          <w:marRight w:val="0"/>
                                                          <w:marTop w:val="0"/>
                                                          <w:marBottom w:val="0"/>
                                                          <w:divBdr>
                                                            <w:top w:val="none" w:sz="0" w:space="0" w:color="auto"/>
                                                            <w:left w:val="none" w:sz="0" w:space="0" w:color="auto"/>
                                                            <w:bottom w:val="none" w:sz="0" w:space="0" w:color="auto"/>
                                                            <w:right w:val="none" w:sz="0" w:space="0" w:color="auto"/>
                                                          </w:divBdr>
                                                        </w:div>
                                                        <w:div w:id="95827015">
                                                          <w:marLeft w:val="0"/>
                                                          <w:marRight w:val="0"/>
                                                          <w:marTop w:val="120"/>
                                                          <w:marBottom w:val="90"/>
                                                          <w:divBdr>
                                                            <w:top w:val="none" w:sz="0" w:space="0" w:color="auto"/>
                                                            <w:left w:val="none" w:sz="0" w:space="0" w:color="auto"/>
                                                            <w:bottom w:val="none" w:sz="0" w:space="0" w:color="auto"/>
                                                            <w:right w:val="none" w:sz="0" w:space="0" w:color="auto"/>
                                                          </w:divBdr>
                                                          <w:divsChild>
                                                            <w:div w:id="1305231902">
                                                              <w:marLeft w:val="0"/>
                                                              <w:marRight w:val="0"/>
                                                              <w:marTop w:val="0"/>
                                                              <w:marBottom w:val="0"/>
                                                              <w:divBdr>
                                                                <w:top w:val="none" w:sz="0" w:space="0" w:color="auto"/>
                                                                <w:left w:val="none" w:sz="0" w:space="0" w:color="auto"/>
                                                                <w:bottom w:val="none" w:sz="0" w:space="0" w:color="auto"/>
                                                                <w:right w:val="none" w:sz="0" w:space="0" w:color="auto"/>
                                                              </w:divBdr>
                                                              <w:divsChild>
                                                                <w:div w:id="951204613">
                                                                  <w:marLeft w:val="0"/>
                                                                  <w:marRight w:val="0"/>
                                                                  <w:marTop w:val="0"/>
                                                                  <w:marBottom w:val="0"/>
                                                                  <w:divBdr>
                                                                    <w:top w:val="none" w:sz="0" w:space="0" w:color="auto"/>
                                                                    <w:left w:val="none" w:sz="0" w:space="0" w:color="auto"/>
                                                                    <w:bottom w:val="none" w:sz="0" w:space="0" w:color="auto"/>
                                                                    <w:right w:val="none" w:sz="0" w:space="0" w:color="auto"/>
                                                                  </w:divBdr>
                                                                  <w:divsChild>
                                                                    <w:div w:id="303975404">
                                                                      <w:marLeft w:val="0"/>
                                                                      <w:marRight w:val="0"/>
                                                                      <w:marTop w:val="0"/>
                                                                      <w:marBottom w:val="0"/>
                                                                      <w:divBdr>
                                                                        <w:top w:val="none" w:sz="0" w:space="0" w:color="auto"/>
                                                                        <w:left w:val="none" w:sz="0" w:space="0" w:color="auto"/>
                                                                        <w:bottom w:val="none" w:sz="0" w:space="0" w:color="auto"/>
                                                                        <w:right w:val="none" w:sz="0" w:space="0" w:color="auto"/>
                                                                      </w:divBdr>
                                                                      <w:divsChild>
                                                                        <w:div w:id="454981127">
                                                                          <w:marLeft w:val="0"/>
                                                                          <w:marRight w:val="0"/>
                                                                          <w:marTop w:val="0"/>
                                                                          <w:marBottom w:val="0"/>
                                                                          <w:divBdr>
                                                                            <w:top w:val="none" w:sz="0" w:space="0" w:color="auto"/>
                                                                            <w:left w:val="none" w:sz="0" w:space="0" w:color="auto"/>
                                                                            <w:bottom w:val="none" w:sz="0" w:space="0" w:color="auto"/>
                                                                            <w:right w:val="none" w:sz="0" w:space="0" w:color="auto"/>
                                                                          </w:divBdr>
                                                                          <w:divsChild>
                                                                            <w:div w:id="60812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98324">
      <w:bodyDiv w:val="1"/>
      <w:marLeft w:val="0"/>
      <w:marRight w:val="0"/>
      <w:marTop w:val="0"/>
      <w:marBottom w:val="0"/>
      <w:divBdr>
        <w:top w:val="none" w:sz="0" w:space="0" w:color="auto"/>
        <w:left w:val="none" w:sz="0" w:space="0" w:color="auto"/>
        <w:bottom w:val="none" w:sz="0" w:space="0" w:color="auto"/>
        <w:right w:val="none" w:sz="0" w:space="0" w:color="auto"/>
      </w:divBdr>
    </w:div>
    <w:div w:id="160315840">
      <w:bodyDiv w:val="1"/>
      <w:marLeft w:val="0"/>
      <w:marRight w:val="0"/>
      <w:marTop w:val="0"/>
      <w:marBottom w:val="0"/>
      <w:divBdr>
        <w:top w:val="none" w:sz="0" w:space="0" w:color="auto"/>
        <w:left w:val="none" w:sz="0" w:space="0" w:color="auto"/>
        <w:bottom w:val="none" w:sz="0" w:space="0" w:color="auto"/>
        <w:right w:val="none" w:sz="0" w:space="0" w:color="auto"/>
      </w:divBdr>
      <w:divsChild>
        <w:div w:id="723798728">
          <w:marLeft w:val="0"/>
          <w:marRight w:val="0"/>
          <w:marTop w:val="0"/>
          <w:marBottom w:val="0"/>
          <w:divBdr>
            <w:top w:val="none" w:sz="0" w:space="0" w:color="auto"/>
            <w:left w:val="none" w:sz="0" w:space="0" w:color="auto"/>
            <w:bottom w:val="none" w:sz="0" w:space="0" w:color="auto"/>
            <w:right w:val="none" w:sz="0" w:space="0" w:color="auto"/>
          </w:divBdr>
          <w:divsChild>
            <w:div w:id="946624316">
              <w:marLeft w:val="0"/>
              <w:marRight w:val="0"/>
              <w:marTop w:val="0"/>
              <w:marBottom w:val="0"/>
              <w:divBdr>
                <w:top w:val="none" w:sz="0" w:space="0" w:color="auto"/>
                <w:left w:val="none" w:sz="0" w:space="0" w:color="auto"/>
                <w:bottom w:val="none" w:sz="0" w:space="0" w:color="auto"/>
                <w:right w:val="none" w:sz="0" w:space="0" w:color="auto"/>
              </w:divBdr>
              <w:divsChild>
                <w:div w:id="38824322">
                  <w:marLeft w:val="0"/>
                  <w:marRight w:val="0"/>
                  <w:marTop w:val="100"/>
                  <w:marBottom w:val="100"/>
                  <w:divBdr>
                    <w:top w:val="none" w:sz="0" w:space="0" w:color="auto"/>
                    <w:left w:val="none" w:sz="0" w:space="0" w:color="auto"/>
                    <w:bottom w:val="none" w:sz="0" w:space="0" w:color="auto"/>
                    <w:right w:val="none" w:sz="0" w:space="0" w:color="auto"/>
                  </w:divBdr>
                  <w:divsChild>
                    <w:div w:id="492836693">
                      <w:marLeft w:val="0"/>
                      <w:marRight w:val="0"/>
                      <w:marTop w:val="100"/>
                      <w:marBottom w:val="100"/>
                      <w:divBdr>
                        <w:top w:val="none" w:sz="0" w:space="0" w:color="auto"/>
                        <w:left w:val="none" w:sz="0" w:space="0" w:color="auto"/>
                        <w:bottom w:val="none" w:sz="0" w:space="0" w:color="auto"/>
                        <w:right w:val="none" w:sz="0" w:space="0" w:color="auto"/>
                      </w:divBdr>
                      <w:divsChild>
                        <w:div w:id="1445149461">
                          <w:marLeft w:val="0"/>
                          <w:marRight w:val="0"/>
                          <w:marTop w:val="0"/>
                          <w:marBottom w:val="0"/>
                          <w:divBdr>
                            <w:top w:val="none" w:sz="0" w:space="0" w:color="auto"/>
                            <w:left w:val="none" w:sz="0" w:space="0" w:color="auto"/>
                            <w:bottom w:val="none" w:sz="0" w:space="0" w:color="auto"/>
                            <w:right w:val="none" w:sz="0" w:space="0" w:color="auto"/>
                          </w:divBdr>
                          <w:divsChild>
                            <w:div w:id="1535574775">
                              <w:marLeft w:val="0"/>
                              <w:marRight w:val="0"/>
                              <w:marTop w:val="0"/>
                              <w:marBottom w:val="0"/>
                              <w:divBdr>
                                <w:top w:val="none" w:sz="0" w:space="0" w:color="auto"/>
                                <w:left w:val="none" w:sz="0" w:space="0" w:color="auto"/>
                                <w:bottom w:val="none" w:sz="0" w:space="0" w:color="auto"/>
                                <w:right w:val="none" w:sz="0" w:space="0" w:color="auto"/>
                              </w:divBdr>
                              <w:divsChild>
                                <w:div w:id="746265077">
                                  <w:marLeft w:val="0"/>
                                  <w:marRight w:val="0"/>
                                  <w:marTop w:val="0"/>
                                  <w:marBottom w:val="0"/>
                                  <w:divBdr>
                                    <w:top w:val="none" w:sz="0" w:space="0" w:color="auto"/>
                                    <w:left w:val="none" w:sz="0" w:space="0" w:color="auto"/>
                                    <w:bottom w:val="none" w:sz="0" w:space="0" w:color="auto"/>
                                    <w:right w:val="none" w:sz="0" w:space="0" w:color="auto"/>
                                  </w:divBdr>
                                  <w:divsChild>
                                    <w:div w:id="1833527308">
                                      <w:marLeft w:val="0"/>
                                      <w:marRight w:val="0"/>
                                      <w:marTop w:val="0"/>
                                      <w:marBottom w:val="0"/>
                                      <w:divBdr>
                                        <w:top w:val="none" w:sz="0" w:space="0" w:color="auto"/>
                                        <w:left w:val="none" w:sz="0" w:space="0" w:color="auto"/>
                                        <w:bottom w:val="none" w:sz="0" w:space="0" w:color="auto"/>
                                        <w:right w:val="none" w:sz="0" w:space="0" w:color="auto"/>
                                      </w:divBdr>
                                      <w:divsChild>
                                        <w:div w:id="2092581578">
                                          <w:marLeft w:val="0"/>
                                          <w:marRight w:val="0"/>
                                          <w:marTop w:val="0"/>
                                          <w:marBottom w:val="0"/>
                                          <w:divBdr>
                                            <w:top w:val="none" w:sz="0" w:space="0" w:color="auto"/>
                                            <w:left w:val="none" w:sz="0" w:space="0" w:color="auto"/>
                                            <w:bottom w:val="none" w:sz="0" w:space="0" w:color="auto"/>
                                            <w:right w:val="none" w:sz="0" w:space="0" w:color="auto"/>
                                          </w:divBdr>
                                          <w:divsChild>
                                            <w:div w:id="254939567">
                                              <w:marLeft w:val="0"/>
                                              <w:marRight w:val="0"/>
                                              <w:marTop w:val="0"/>
                                              <w:marBottom w:val="0"/>
                                              <w:divBdr>
                                                <w:top w:val="none" w:sz="0" w:space="0" w:color="auto"/>
                                                <w:left w:val="none" w:sz="0" w:space="0" w:color="auto"/>
                                                <w:bottom w:val="none" w:sz="0" w:space="0" w:color="auto"/>
                                                <w:right w:val="none" w:sz="0" w:space="0" w:color="auto"/>
                                              </w:divBdr>
                                              <w:divsChild>
                                                <w:div w:id="441190139">
                                                  <w:marLeft w:val="0"/>
                                                  <w:marRight w:val="0"/>
                                                  <w:marTop w:val="0"/>
                                                  <w:marBottom w:val="0"/>
                                                  <w:divBdr>
                                                    <w:top w:val="none" w:sz="0" w:space="0" w:color="auto"/>
                                                    <w:left w:val="none" w:sz="0" w:space="0" w:color="auto"/>
                                                    <w:bottom w:val="none" w:sz="0" w:space="0" w:color="auto"/>
                                                    <w:right w:val="none" w:sz="0" w:space="0" w:color="auto"/>
                                                  </w:divBdr>
                                                  <w:divsChild>
                                                    <w:div w:id="1741633950">
                                                      <w:marLeft w:val="0"/>
                                                      <w:marRight w:val="0"/>
                                                      <w:marTop w:val="0"/>
                                                      <w:marBottom w:val="0"/>
                                                      <w:divBdr>
                                                        <w:top w:val="none" w:sz="0" w:space="0" w:color="auto"/>
                                                        <w:left w:val="none" w:sz="0" w:space="0" w:color="auto"/>
                                                        <w:bottom w:val="none" w:sz="0" w:space="0" w:color="auto"/>
                                                        <w:right w:val="none" w:sz="0" w:space="0" w:color="auto"/>
                                                      </w:divBdr>
                                                      <w:divsChild>
                                                        <w:div w:id="506020291">
                                                          <w:marLeft w:val="0"/>
                                                          <w:marRight w:val="0"/>
                                                          <w:marTop w:val="0"/>
                                                          <w:marBottom w:val="0"/>
                                                          <w:divBdr>
                                                            <w:top w:val="none" w:sz="0" w:space="0" w:color="auto"/>
                                                            <w:left w:val="none" w:sz="0" w:space="0" w:color="auto"/>
                                                            <w:bottom w:val="none" w:sz="0" w:space="0" w:color="auto"/>
                                                            <w:right w:val="none" w:sz="0" w:space="0" w:color="auto"/>
                                                          </w:divBdr>
                                                          <w:divsChild>
                                                            <w:div w:id="155033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738890">
                                                      <w:marLeft w:val="0"/>
                                                      <w:marRight w:val="0"/>
                                                      <w:marTop w:val="0"/>
                                                      <w:marBottom w:val="0"/>
                                                      <w:divBdr>
                                                        <w:top w:val="none" w:sz="0" w:space="0" w:color="auto"/>
                                                        <w:left w:val="none" w:sz="0" w:space="0" w:color="auto"/>
                                                        <w:bottom w:val="none" w:sz="0" w:space="0" w:color="auto"/>
                                                        <w:right w:val="none" w:sz="0" w:space="0" w:color="auto"/>
                                                      </w:divBdr>
                                                      <w:divsChild>
                                                        <w:div w:id="709300921">
                                                          <w:marLeft w:val="0"/>
                                                          <w:marRight w:val="0"/>
                                                          <w:marTop w:val="0"/>
                                                          <w:marBottom w:val="0"/>
                                                          <w:divBdr>
                                                            <w:top w:val="none" w:sz="0" w:space="0" w:color="auto"/>
                                                            <w:left w:val="none" w:sz="0" w:space="0" w:color="auto"/>
                                                            <w:bottom w:val="none" w:sz="0" w:space="0" w:color="auto"/>
                                                            <w:right w:val="none" w:sz="0" w:space="0" w:color="auto"/>
                                                          </w:divBdr>
                                                          <w:divsChild>
                                                            <w:div w:id="1645815735">
                                                              <w:marLeft w:val="0"/>
                                                              <w:marRight w:val="0"/>
                                                              <w:marTop w:val="0"/>
                                                              <w:marBottom w:val="0"/>
                                                              <w:divBdr>
                                                                <w:top w:val="none" w:sz="0" w:space="0" w:color="auto"/>
                                                                <w:left w:val="none" w:sz="0" w:space="0" w:color="auto"/>
                                                                <w:bottom w:val="none" w:sz="0" w:space="0" w:color="auto"/>
                                                                <w:right w:val="none" w:sz="0" w:space="0" w:color="auto"/>
                                                              </w:divBdr>
                                                              <w:divsChild>
                                                                <w:div w:id="143755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072510">
                                                  <w:marLeft w:val="0"/>
                                                  <w:marRight w:val="0"/>
                                                  <w:marTop w:val="0"/>
                                                  <w:marBottom w:val="0"/>
                                                  <w:divBdr>
                                                    <w:top w:val="none" w:sz="0" w:space="0" w:color="auto"/>
                                                    <w:left w:val="none" w:sz="0" w:space="0" w:color="auto"/>
                                                    <w:bottom w:val="none" w:sz="0" w:space="0" w:color="auto"/>
                                                    <w:right w:val="none" w:sz="0" w:space="0" w:color="auto"/>
                                                  </w:divBdr>
                                                </w:div>
                                              </w:divsChild>
                                            </w:div>
                                            <w:div w:id="1345941351">
                                              <w:marLeft w:val="0"/>
                                              <w:marRight w:val="0"/>
                                              <w:marTop w:val="0"/>
                                              <w:marBottom w:val="0"/>
                                              <w:divBdr>
                                                <w:top w:val="none" w:sz="0" w:space="0" w:color="auto"/>
                                                <w:left w:val="none" w:sz="0" w:space="0" w:color="auto"/>
                                                <w:bottom w:val="none" w:sz="0" w:space="0" w:color="auto"/>
                                                <w:right w:val="none" w:sz="0" w:space="0" w:color="auto"/>
                                              </w:divBdr>
                                              <w:divsChild>
                                                <w:div w:id="2043358023">
                                                  <w:marLeft w:val="0"/>
                                                  <w:marRight w:val="0"/>
                                                  <w:marTop w:val="0"/>
                                                  <w:marBottom w:val="0"/>
                                                  <w:divBdr>
                                                    <w:top w:val="none" w:sz="0" w:space="0" w:color="auto"/>
                                                    <w:left w:val="none" w:sz="0" w:space="0" w:color="auto"/>
                                                    <w:bottom w:val="none" w:sz="0" w:space="0" w:color="auto"/>
                                                    <w:right w:val="none" w:sz="0" w:space="0" w:color="auto"/>
                                                  </w:divBdr>
                                                  <w:divsChild>
                                                    <w:div w:id="1138836301">
                                                      <w:marLeft w:val="0"/>
                                                      <w:marRight w:val="0"/>
                                                      <w:marTop w:val="0"/>
                                                      <w:marBottom w:val="0"/>
                                                      <w:divBdr>
                                                        <w:top w:val="none" w:sz="0" w:space="0" w:color="auto"/>
                                                        <w:left w:val="none" w:sz="0" w:space="0" w:color="auto"/>
                                                        <w:bottom w:val="none" w:sz="0" w:space="0" w:color="auto"/>
                                                        <w:right w:val="none" w:sz="0" w:space="0" w:color="auto"/>
                                                      </w:divBdr>
                                                      <w:divsChild>
                                                        <w:div w:id="622271375">
                                                          <w:marLeft w:val="0"/>
                                                          <w:marRight w:val="0"/>
                                                          <w:marTop w:val="120"/>
                                                          <w:marBottom w:val="90"/>
                                                          <w:divBdr>
                                                            <w:top w:val="none" w:sz="0" w:space="0" w:color="auto"/>
                                                            <w:left w:val="none" w:sz="0" w:space="0" w:color="auto"/>
                                                            <w:bottom w:val="none" w:sz="0" w:space="0" w:color="auto"/>
                                                            <w:right w:val="none" w:sz="0" w:space="0" w:color="auto"/>
                                                          </w:divBdr>
                                                          <w:divsChild>
                                                            <w:div w:id="382490281">
                                                              <w:marLeft w:val="0"/>
                                                              <w:marRight w:val="0"/>
                                                              <w:marTop w:val="0"/>
                                                              <w:marBottom w:val="0"/>
                                                              <w:divBdr>
                                                                <w:top w:val="none" w:sz="0" w:space="0" w:color="auto"/>
                                                                <w:left w:val="none" w:sz="0" w:space="0" w:color="auto"/>
                                                                <w:bottom w:val="none" w:sz="0" w:space="0" w:color="auto"/>
                                                                <w:right w:val="none" w:sz="0" w:space="0" w:color="auto"/>
                                                              </w:divBdr>
                                                              <w:divsChild>
                                                                <w:div w:id="1406759384">
                                                                  <w:marLeft w:val="0"/>
                                                                  <w:marRight w:val="0"/>
                                                                  <w:marTop w:val="0"/>
                                                                  <w:marBottom w:val="0"/>
                                                                  <w:divBdr>
                                                                    <w:top w:val="none" w:sz="0" w:space="0" w:color="auto"/>
                                                                    <w:left w:val="none" w:sz="0" w:space="0" w:color="auto"/>
                                                                    <w:bottom w:val="none" w:sz="0" w:space="0" w:color="auto"/>
                                                                    <w:right w:val="none" w:sz="0" w:space="0" w:color="auto"/>
                                                                  </w:divBdr>
                                                                  <w:divsChild>
                                                                    <w:div w:id="896554382">
                                                                      <w:marLeft w:val="0"/>
                                                                      <w:marRight w:val="0"/>
                                                                      <w:marTop w:val="0"/>
                                                                      <w:marBottom w:val="0"/>
                                                                      <w:divBdr>
                                                                        <w:top w:val="none" w:sz="0" w:space="0" w:color="auto"/>
                                                                        <w:left w:val="none" w:sz="0" w:space="0" w:color="auto"/>
                                                                        <w:bottom w:val="none" w:sz="0" w:space="0" w:color="auto"/>
                                                                        <w:right w:val="none" w:sz="0" w:space="0" w:color="auto"/>
                                                                      </w:divBdr>
                                                                      <w:divsChild>
                                                                        <w:div w:id="1682391333">
                                                                          <w:marLeft w:val="0"/>
                                                                          <w:marRight w:val="0"/>
                                                                          <w:marTop w:val="0"/>
                                                                          <w:marBottom w:val="0"/>
                                                                          <w:divBdr>
                                                                            <w:top w:val="none" w:sz="0" w:space="0" w:color="auto"/>
                                                                            <w:left w:val="none" w:sz="0" w:space="0" w:color="auto"/>
                                                                            <w:bottom w:val="none" w:sz="0" w:space="0" w:color="auto"/>
                                                                            <w:right w:val="none" w:sz="0" w:space="0" w:color="auto"/>
                                                                          </w:divBdr>
                                                                          <w:divsChild>
                                                                            <w:div w:id="148782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759312">
                      <w:marLeft w:val="0"/>
                      <w:marRight w:val="0"/>
                      <w:marTop w:val="100"/>
                      <w:marBottom w:val="100"/>
                      <w:divBdr>
                        <w:top w:val="none" w:sz="0" w:space="0" w:color="auto"/>
                        <w:left w:val="none" w:sz="0" w:space="0" w:color="auto"/>
                        <w:bottom w:val="none" w:sz="0" w:space="0" w:color="auto"/>
                        <w:right w:val="none" w:sz="0" w:space="0" w:color="auto"/>
                      </w:divBdr>
                      <w:divsChild>
                        <w:div w:id="568657735">
                          <w:marLeft w:val="0"/>
                          <w:marRight w:val="0"/>
                          <w:marTop w:val="0"/>
                          <w:marBottom w:val="0"/>
                          <w:divBdr>
                            <w:top w:val="none" w:sz="0" w:space="0" w:color="auto"/>
                            <w:left w:val="none" w:sz="0" w:space="0" w:color="auto"/>
                            <w:bottom w:val="none" w:sz="0" w:space="0" w:color="auto"/>
                            <w:right w:val="none" w:sz="0" w:space="0" w:color="auto"/>
                          </w:divBdr>
                          <w:divsChild>
                            <w:div w:id="1984895082">
                              <w:marLeft w:val="0"/>
                              <w:marRight w:val="0"/>
                              <w:marTop w:val="0"/>
                              <w:marBottom w:val="0"/>
                              <w:divBdr>
                                <w:top w:val="none" w:sz="0" w:space="0" w:color="auto"/>
                                <w:left w:val="none" w:sz="0" w:space="0" w:color="auto"/>
                                <w:bottom w:val="none" w:sz="0" w:space="0" w:color="auto"/>
                                <w:right w:val="none" w:sz="0" w:space="0" w:color="auto"/>
                              </w:divBdr>
                              <w:divsChild>
                                <w:div w:id="1735422443">
                                  <w:marLeft w:val="0"/>
                                  <w:marRight w:val="0"/>
                                  <w:marTop w:val="0"/>
                                  <w:marBottom w:val="0"/>
                                  <w:divBdr>
                                    <w:top w:val="none" w:sz="0" w:space="0" w:color="auto"/>
                                    <w:left w:val="none" w:sz="0" w:space="0" w:color="auto"/>
                                    <w:bottom w:val="none" w:sz="0" w:space="0" w:color="auto"/>
                                    <w:right w:val="none" w:sz="0" w:space="0" w:color="auto"/>
                                  </w:divBdr>
                                  <w:divsChild>
                                    <w:div w:id="2090927230">
                                      <w:marLeft w:val="0"/>
                                      <w:marRight w:val="0"/>
                                      <w:marTop w:val="0"/>
                                      <w:marBottom w:val="0"/>
                                      <w:divBdr>
                                        <w:top w:val="none" w:sz="0" w:space="0" w:color="auto"/>
                                        <w:left w:val="none" w:sz="0" w:space="0" w:color="auto"/>
                                        <w:bottom w:val="none" w:sz="0" w:space="0" w:color="auto"/>
                                        <w:right w:val="none" w:sz="0" w:space="0" w:color="auto"/>
                                      </w:divBdr>
                                      <w:divsChild>
                                        <w:div w:id="492449775">
                                          <w:marLeft w:val="0"/>
                                          <w:marRight w:val="0"/>
                                          <w:marTop w:val="0"/>
                                          <w:marBottom w:val="0"/>
                                          <w:divBdr>
                                            <w:top w:val="none" w:sz="0" w:space="0" w:color="auto"/>
                                            <w:left w:val="none" w:sz="0" w:space="0" w:color="auto"/>
                                            <w:bottom w:val="none" w:sz="0" w:space="0" w:color="auto"/>
                                            <w:right w:val="none" w:sz="0" w:space="0" w:color="auto"/>
                                          </w:divBdr>
                                          <w:divsChild>
                                            <w:div w:id="2113813711">
                                              <w:marLeft w:val="0"/>
                                              <w:marRight w:val="0"/>
                                              <w:marTop w:val="0"/>
                                              <w:marBottom w:val="0"/>
                                              <w:divBdr>
                                                <w:top w:val="none" w:sz="0" w:space="0" w:color="auto"/>
                                                <w:left w:val="none" w:sz="0" w:space="0" w:color="auto"/>
                                                <w:bottom w:val="none" w:sz="0" w:space="0" w:color="auto"/>
                                                <w:right w:val="none" w:sz="0" w:space="0" w:color="auto"/>
                                              </w:divBdr>
                                              <w:divsChild>
                                                <w:div w:id="1573617500">
                                                  <w:marLeft w:val="0"/>
                                                  <w:marRight w:val="0"/>
                                                  <w:marTop w:val="0"/>
                                                  <w:marBottom w:val="0"/>
                                                  <w:divBdr>
                                                    <w:top w:val="none" w:sz="0" w:space="0" w:color="auto"/>
                                                    <w:left w:val="none" w:sz="0" w:space="0" w:color="auto"/>
                                                    <w:bottom w:val="none" w:sz="0" w:space="0" w:color="auto"/>
                                                    <w:right w:val="none" w:sz="0" w:space="0" w:color="auto"/>
                                                  </w:divBdr>
                                                  <w:divsChild>
                                                    <w:div w:id="426392922">
                                                      <w:marLeft w:val="0"/>
                                                      <w:marRight w:val="0"/>
                                                      <w:marTop w:val="0"/>
                                                      <w:marBottom w:val="0"/>
                                                      <w:divBdr>
                                                        <w:top w:val="none" w:sz="0" w:space="0" w:color="auto"/>
                                                        <w:left w:val="none" w:sz="0" w:space="0" w:color="auto"/>
                                                        <w:bottom w:val="none" w:sz="0" w:space="0" w:color="auto"/>
                                                        <w:right w:val="none" w:sz="0" w:space="0" w:color="auto"/>
                                                      </w:divBdr>
                                                      <w:divsChild>
                                                        <w:div w:id="1905483289">
                                                          <w:marLeft w:val="0"/>
                                                          <w:marRight w:val="0"/>
                                                          <w:marTop w:val="0"/>
                                                          <w:marBottom w:val="0"/>
                                                          <w:divBdr>
                                                            <w:top w:val="none" w:sz="0" w:space="0" w:color="auto"/>
                                                            <w:left w:val="none" w:sz="0" w:space="0" w:color="auto"/>
                                                            <w:bottom w:val="none" w:sz="0" w:space="0" w:color="auto"/>
                                                            <w:right w:val="none" w:sz="0" w:space="0" w:color="auto"/>
                                                          </w:divBdr>
                                                          <w:divsChild>
                                                            <w:div w:id="47102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57759">
                                                      <w:marLeft w:val="0"/>
                                                      <w:marRight w:val="0"/>
                                                      <w:marTop w:val="0"/>
                                                      <w:marBottom w:val="0"/>
                                                      <w:divBdr>
                                                        <w:top w:val="none" w:sz="0" w:space="0" w:color="auto"/>
                                                        <w:left w:val="none" w:sz="0" w:space="0" w:color="auto"/>
                                                        <w:bottom w:val="none" w:sz="0" w:space="0" w:color="auto"/>
                                                        <w:right w:val="none" w:sz="0" w:space="0" w:color="auto"/>
                                                      </w:divBdr>
                                                      <w:divsChild>
                                                        <w:div w:id="3670889">
                                                          <w:marLeft w:val="0"/>
                                                          <w:marRight w:val="0"/>
                                                          <w:marTop w:val="0"/>
                                                          <w:marBottom w:val="0"/>
                                                          <w:divBdr>
                                                            <w:top w:val="none" w:sz="0" w:space="0" w:color="auto"/>
                                                            <w:left w:val="none" w:sz="0" w:space="0" w:color="auto"/>
                                                            <w:bottom w:val="none" w:sz="0" w:space="0" w:color="auto"/>
                                                            <w:right w:val="none" w:sz="0" w:space="0" w:color="auto"/>
                                                          </w:divBdr>
                                                          <w:divsChild>
                                                            <w:div w:id="1772358707">
                                                              <w:marLeft w:val="0"/>
                                                              <w:marRight w:val="0"/>
                                                              <w:marTop w:val="0"/>
                                                              <w:marBottom w:val="0"/>
                                                              <w:divBdr>
                                                                <w:top w:val="none" w:sz="0" w:space="0" w:color="auto"/>
                                                                <w:left w:val="none" w:sz="0" w:space="0" w:color="auto"/>
                                                                <w:bottom w:val="none" w:sz="0" w:space="0" w:color="auto"/>
                                                                <w:right w:val="none" w:sz="0" w:space="0" w:color="auto"/>
                                                              </w:divBdr>
                                                              <w:divsChild>
                                                                <w:div w:id="172328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982634">
                                                  <w:marLeft w:val="0"/>
                                                  <w:marRight w:val="0"/>
                                                  <w:marTop w:val="0"/>
                                                  <w:marBottom w:val="0"/>
                                                  <w:divBdr>
                                                    <w:top w:val="none" w:sz="0" w:space="0" w:color="auto"/>
                                                    <w:left w:val="none" w:sz="0" w:space="0" w:color="auto"/>
                                                    <w:bottom w:val="none" w:sz="0" w:space="0" w:color="auto"/>
                                                    <w:right w:val="none" w:sz="0" w:space="0" w:color="auto"/>
                                                  </w:divBdr>
                                                </w:div>
                                              </w:divsChild>
                                            </w:div>
                                            <w:div w:id="869531775">
                                              <w:marLeft w:val="0"/>
                                              <w:marRight w:val="0"/>
                                              <w:marTop w:val="0"/>
                                              <w:marBottom w:val="0"/>
                                              <w:divBdr>
                                                <w:top w:val="none" w:sz="0" w:space="0" w:color="auto"/>
                                                <w:left w:val="none" w:sz="0" w:space="0" w:color="auto"/>
                                                <w:bottom w:val="none" w:sz="0" w:space="0" w:color="auto"/>
                                                <w:right w:val="none" w:sz="0" w:space="0" w:color="auto"/>
                                              </w:divBdr>
                                              <w:divsChild>
                                                <w:div w:id="143594675">
                                                  <w:marLeft w:val="0"/>
                                                  <w:marRight w:val="0"/>
                                                  <w:marTop w:val="0"/>
                                                  <w:marBottom w:val="0"/>
                                                  <w:divBdr>
                                                    <w:top w:val="none" w:sz="0" w:space="0" w:color="auto"/>
                                                    <w:left w:val="none" w:sz="0" w:space="0" w:color="auto"/>
                                                    <w:bottom w:val="none" w:sz="0" w:space="0" w:color="auto"/>
                                                    <w:right w:val="none" w:sz="0" w:space="0" w:color="auto"/>
                                                  </w:divBdr>
                                                  <w:divsChild>
                                                    <w:div w:id="1559393582">
                                                      <w:marLeft w:val="0"/>
                                                      <w:marRight w:val="0"/>
                                                      <w:marTop w:val="0"/>
                                                      <w:marBottom w:val="0"/>
                                                      <w:divBdr>
                                                        <w:top w:val="none" w:sz="0" w:space="0" w:color="auto"/>
                                                        <w:left w:val="none" w:sz="0" w:space="0" w:color="auto"/>
                                                        <w:bottom w:val="none" w:sz="0" w:space="0" w:color="auto"/>
                                                        <w:right w:val="none" w:sz="0" w:space="0" w:color="auto"/>
                                                      </w:divBdr>
                                                      <w:divsChild>
                                                        <w:div w:id="1877308984">
                                                          <w:marLeft w:val="0"/>
                                                          <w:marRight w:val="0"/>
                                                          <w:marTop w:val="120"/>
                                                          <w:marBottom w:val="90"/>
                                                          <w:divBdr>
                                                            <w:top w:val="none" w:sz="0" w:space="0" w:color="auto"/>
                                                            <w:left w:val="none" w:sz="0" w:space="0" w:color="auto"/>
                                                            <w:bottom w:val="none" w:sz="0" w:space="0" w:color="auto"/>
                                                            <w:right w:val="none" w:sz="0" w:space="0" w:color="auto"/>
                                                          </w:divBdr>
                                                          <w:divsChild>
                                                            <w:div w:id="656688286">
                                                              <w:marLeft w:val="0"/>
                                                              <w:marRight w:val="0"/>
                                                              <w:marTop w:val="0"/>
                                                              <w:marBottom w:val="0"/>
                                                              <w:divBdr>
                                                                <w:top w:val="none" w:sz="0" w:space="0" w:color="auto"/>
                                                                <w:left w:val="none" w:sz="0" w:space="0" w:color="auto"/>
                                                                <w:bottom w:val="none" w:sz="0" w:space="0" w:color="auto"/>
                                                                <w:right w:val="none" w:sz="0" w:space="0" w:color="auto"/>
                                                              </w:divBdr>
                                                              <w:divsChild>
                                                                <w:div w:id="50540608">
                                                                  <w:marLeft w:val="0"/>
                                                                  <w:marRight w:val="0"/>
                                                                  <w:marTop w:val="0"/>
                                                                  <w:marBottom w:val="0"/>
                                                                  <w:divBdr>
                                                                    <w:top w:val="none" w:sz="0" w:space="0" w:color="auto"/>
                                                                    <w:left w:val="none" w:sz="0" w:space="0" w:color="auto"/>
                                                                    <w:bottom w:val="none" w:sz="0" w:space="0" w:color="auto"/>
                                                                    <w:right w:val="none" w:sz="0" w:space="0" w:color="auto"/>
                                                                  </w:divBdr>
                                                                  <w:divsChild>
                                                                    <w:div w:id="128206853">
                                                                      <w:marLeft w:val="0"/>
                                                                      <w:marRight w:val="0"/>
                                                                      <w:marTop w:val="0"/>
                                                                      <w:marBottom w:val="0"/>
                                                                      <w:divBdr>
                                                                        <w:top w:val="none" w:sz="0" w:space="0" w:color="auto"/>
                                                                        <w:left w:val="none" w:sz="0" w:space="0" w:color="auto"/>
                                                                        <w:bottom w:val="none" w:sz="0" w:space="0" w:color="auto"/>
                                                                        <w:right w:val="none" w:sz="0" w:space="0" w:color="auto"/>
                                                                      </w:divBdr>
                                                                      <w:divsChild>
                                                                        <w:div w:id="282426330">
                                                                          <w:marLeft w:val="0"/>
                                                                          <w:marRight w:val="0"/>
                                                                          <w:marTop w:val="0"/>
                                                                          <w:marBottom w:val="0"/>
                                                                          <w:divBdr>
                                                                            <w:top w:val="none" w:sz="0" w:space="0" w:color="auto"/>
                                                                            <w:left w:val="none" w:sz="0" w:space="0" w:color="auto"/>
                                                                            <w:bottom w:val="none" w:sz="0" w:space="0" w:color="auto"/>
                                                                            <w:right w:val="none" w:sz="0" w:space="0" w:color="auto"/>
                                                                          </w:divBdr>
                                                                          <w:divsChild>
                                                                            <w:div w:id="28025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9728100">
                      <w:marLeft w:val="0"/>
                      <w:marRight w:val="0"/>
                      <w:marTop w:val="100"/>
                      <w:marBottom w:val="100"/>
                      <w:divBdr>
                        <w:top w:val="none" w:sz="0" w:space="0" w:color="auto"/>
                        <w:left w:val="none" w:sz="0" w:space="0" w:color="auto"/>
                        <w:bottom w:val="none" w:sz="0" w:space="0" w:color="auto"/>
                        <w:right w:val="none" w:sz="0" w:space="0" w:color="auto"/>
                      </w:divBdr>
                      <w:divsChild>
                        <w:div w:id="2062170616">
                          <w:marLeft w:val="0"/>
                          <w:marRight w:val="0"/>
                          <w:marTop w:val="0"/>
                          <w:marBottom w:val="0"/>
                          <w:divBdr>
                            <w:top w:val="none" w:sz="0" w:space="0" w:color="auto"/>
                            <w:left w:val="none" w:sz="0" w:space="0" w:color="auto"/>
                            <w:bottom w:val="none" w:sz="0" w:space="0" w:color="auto"/>
                            <w:right w:val="none" w:sz="0" w:space="0" w:color="auto"/>
                          </w:divBdr>
                          <w:divsChild>
                            <w:div w:id="2055344296">
                              <w:marLeft w:val="0"/>
                              <w:marRight w:val="0"/>
                              <w:marTop w:val="0"/>
                              <w:marBottom w:val="0"/>
                              <w:divBdr>
                                <w:top w:val="none" w:sz="0" w:space="0" w:color="auto"/>
                                <w:left w:val="none" w:sz="0" w:space="0" w:color="auto"/>
                                <w:bottom w:val="none" w:sz="0" w:space="0" w:color="auto"/>
                                <w:right w:val="none" w:sz="0" w:space="0" w:color="auto"/>
                              </w:divBdr>
                              <w:divsChild>
                                <w:div w:id="321812728">
                                  <w:marLeft w:val="0"/>
                                  <w:marRight w:val="0"/>
                                  <w:marTop w:val="0"/>
                                  <w:marBottom w:val="0"/>
                                  <w:divBdr>
                                    <w:top w:val="none" w:sz="0" w:space="0" w:color="auto"/>
                                    <w:left w:val="none" w:sz="0" w:space="0" w:color="auto"/>
                                    <w:bottom w:val="none" w:sz="0" w:space="0" w:color="auto"/>
                                    <w:right w:val="none" w:sz="0" w:space="0" w:color="auto"/>
                                  </w:divBdr>
                                  <w:divsChild>
                                    <w:div w:id="2112436665">
                                      <w:marLeft w:val="0"/>
                                      <w:marRight w:val="0"/>
                                      <w:marTop w:val="0"/>
                                      <w:marBottom w:val="0"/>
                                      <w:divBdr>
                                        <w:top w:val="none" w:sz="0" w:space="0" w:color="auto"/>
                                        <w:left w:val="none" w:sz="0" w:space="0" w:color="auto"/>
                                        <w:bottom w:val="none" w:sz="0" w:space="0" w:color="auto"/>
                                        <w:right w:val="none" w:sz="0" w:space="0" w:color="auto"/>
                                      </w:divBdr>
                                      <w:divsChild>
                                        <w:div w:id="972979465">
                                          <w:marLeft w:val="0"/>
                                          <w:marRight w:val="0"/>
                                          <w:marTop w:val="0"/>
                                          <w:marBottom w:val="0"/>
                                          <w:divBdr>
                                            <w:top w:val="none" w:sz="0" w:space="0" w:color="auto"/>
                                            <w:left w:val="none" w:sz="0" w:space="0" w:color="auto"/>
                                            <w:bottom w:val="none" w:sz="0" w:space="0" w:color="auto"/>
                                            <w:right w:val="none" w:sz="0" w:space="0" w:color="auto"/>
                                          </w:divBdr>
                                          <w:divsChild>
                                            <w:div w:id="1844708807">
                                              <w:marLeft w:val="0"/>
                                              <w:marRight w:val="0"/>
                                              <w:marTop w:val="0"/>
                                              <w:marBottom w:val="0"/>
                                              <w:divBdr>
                                                <w:top w:val="none" w:sz="0" w:space="0" w:color="auto"/>
                                                <w:left w:val="none" w:sz="0" w:space="0" w:color="auto"/>
                                                <w:bottom w:val="none" w:sz="0" w:space="0" w:color="auto"/>
                                                <w:right w:val="none" w:sz="0" w:space="0" w:color="auto"/>
                                              </w:divBdr>
                                              <w:divsChild>
                                                <w:div w:id="173224474">
                                                  <w:marLeft w:val="0"/>
                                                  <w:marRight w:val="0"/>
                                                  <w:marTop w:val="0"/>
                                                  <w:marBottom w:val="0"/>
                                                  <w:divBdr>
                                                    <w:top w:val="none" w:sz="0" w:space="0" w:color="auto"/>
                                                    <w:left w:val="none" w:sz="0" w:space="0" w:color="auto"/>
                                                    <w:bottom w:val="none" w:sz="0" w:space="0" w:color="auto"/>
                                                    <w:right w:val="none" w:sz="0" w:space="0" w:color="auto"/>
                                                  </w:divBdr>
                                                  <w:divsChild>
                                                    <w:div w:id="2001692814">
                                                      <w:marLeft w:val="0"/>
                                                      <w:marRight w:val="0"/>
                                                      <w:marTop w:val="0"/>
                                                      <w:marBottom w:val="0"/>
                                                      <w:divBdr>
                                                        <w:top w:val="none" w:sz="0" w:space="0" w:color="auto"/>
                                                        <w:left w:val="none" w:sz="0" w:space="0" w:color="auto"/>
                                                        <w:bottom w:val="none" w:sz="0" w:space="0" w:color="auto"/>
                                                        <w:right w:val="none" w:sz="0" w:space="0" w:color="auto"/>
                                                      </w:divBdr>
                                                      <w:divsChild>
                                                        <w:div w:id="851845939">
                                                          <w:marLeft w:val="0"/>
                                                          <w:marRight w:val="0"/>
                                                          <w:marTop w:val="0"/>
                                                          <w:marBottom w:val="0"/>
                                                          <w:divBdr>
                                                            <w:top w:val="none" w:sz="0" w:space="0" w:color="auto"/>
                                                            <w:left w:val="none" w:sz="0" w:space="0" w:color="auto"/>
                                                            <w:bottom w:val="none" w:sz="0" w:space="0" w:color="auto"/>
                                                            <w:right w:val="none" w:sz="0" w:space="0" w:color="auto"/>
                                                          </w:divBdr>
                                                          <w:divsChild>
                                                            <w:div w:id="105678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774716">
                                                      <w:marLeft w:val="0"/>
                                                      <w:marRight w:val="0"/>
                                                      <w:marTop w:val="0"/>
                                                      <w:marBottom w:val="0"/>
                                                      <w:divBdr>
                                                        <w:top w:val="none" w:sz="0" w:space="0" w:color="auto"/>
                                                        <w:left w:val="none" w:sz="0" w:space="0" w:color="auto"/>
                                                        <w:bottom w:val="none" w:sz="0" w:space="0" w:color="auto"/>
                                                        <w:right w:val="none" w:sz="0" w:space="0" w:color="auto"/>
                                                      </w:divBdr>
                                                      <w:divsChild>
                                                        <w:div w:id="1206483668">
                                                          <w:marLeft w:val="0"/>
                                                          <w:marRight w:val="0"/>
                                                          <w:marTop w:val="0"/>
                                                          <w:marBottom w:val="0"/>
                                                          <w:divBdr>
                                                            <w:top w:val="none" w:sz="0" w:space="0" w:color="auto"/>
                                                            <w:left w:val="none" w:sz="0" w:space="0" w:color="auto"/>
                                                            <w:bottom w:val="none" w:sz="0" w:space="0" w:color="auto"/>
                                                            <w:right w:val="none" w:sz="0" w:space="0" w:color="auto"/>
                                                          </w:divBdr>
                                                          <w:divsChild>
                                                            <w:div w:id="2146239113">
                                                              <w:marLeft w:val="0"/>
                                                              <w:marRight w:val="0"/>
                                                              <w:marTop w:val="0"/>
                                                              <w:marBottom w:val="0"/>
                                                              <w:divBdr>
                                                                <w:top w:val="none" w:sz="0" w:space="0" w:color="auto"/>
                                                                <w:left w:val="none" w:sz="0" w:space="0" w:color="auto"/>
                                                                <w:bottom w:val="none" w:sz="0" w:space="0" w:color="auto"/>
                                                                <w:right w:val="none" w:sz="0" w:space="0" w:color="auto"/>
                                                              </w:divBdr>
                                                              <w:divsChild>
                                                                <w:div w:id="13245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894922">
                                                  <w:marLeft w:val="0"/>
                                                  <w:marRight w:val="0"/>
                                                  <w:marTop w:val="0"/>
                                                  <w:marBottom w:val="0"/>
                                                  <w:divBdr>
                                                    <w:top w:val="none" w:sz="0" w:space="0" w:color="auto"/>
                                                    <w:left w:val="none" w:sz="0" w:space="0" w:color="auto"/>
                                                    <w:bottom w:val="none" w:sz="0" w:space="0" w:color="auto"/>
                                                    <w:right w:val="none" w:sz="0" w:space="0" w:color="auto"/>
                                                  </w:divBdr>
                                                </w:div>
                                              </w:divsChild>
                                            </w:div>
                                            <w:div w:id="496189719">
                                              <w:marLeft w:val="0"/>
                                              <w:marRight w:val="0"/>
                                              <w:marTop w:val="0"/>
                                              <w:marBottom w:val="0"/>
                                              <w:divBdr>
                                                <w:top w:val="none" w:sz="0" w:space="0" w:color="auto"/>
                                                <w:left w:val="none" w:sz="0" w:space="0" w:color="auto"/>
                                                <w:bottom w:val="none" w:sz="0" w:space="0" w:color="auto"/>
                                                <w:right w:val="none" w:sz="0" w:space="0" w:color="auto"/>
                                              </w:divBdr>
                                              <w:divsChild>
                                                <w:div w:id="2047219024">
                                                  <w:marLeft w:val="0"/>
                                                  <w:marRight w:val="0"/>
                                                  <w:marTop w:val="0"/>
                                                  <w:marBottom w:val="0"/>
                                                  <w:divBdr>
                                                    <w:top w:val="none" w:sz="0" w:space="0" w:color="auto"/>
                                                    <w:left w:val="none" w:sz="0" w:space="0" w:color="auto"/>
                                                    <w:bottom w:val="none" w:sz="0" w:space="0" w:color="auto"/>
                                                    <w:right w:val="none" w:sz="0" w:space="0" w:color="auto"/>
                                                  </w:divBdr>
                                                  <w:divsChild>
                                                    <w:div w:id="1762722986">
                                                      <w:marLeft w:val="0"/>
                                                      <w:marRight w:val="0"/>
                                                      <w:marTop w:val="0"/>
                                                      <w:marBottom w:val="0"/>
                                                      <w:divBdr>
                                                        <w:top w:val="none" w:sz="0" w:space="0" w:color="auto"/>
                                                        <w:left w:val="none" w:sz="0" w:space="0" w:color="auto"/>
                                                        <w:bottom w:val="none" w:sz="0" w:space="0" w:color="auto"/>
                                                        <w:right w:val="none" w:sz="0" w:space="0" w:color="auto"/>
                                                      </w:divBdr>
                                                      <w:divsChild>
                                                        <w:div w:id="746341470">
                                                          <w:marLeft w:val="0"/>
                                                          <w:marRight w:val="0"/>
                                                          <w:marTop w:val="0"/>
                                                          <w:marBottom w:val="0"/>
                                                          <w:divBdr>
                                                            <w:top w:val="none" w:sz="0" w:space="0" w:color="auto"/>
                                                            <w:left w:val="none" w:sz="0" w:space="0" w:color="auto"/>
                                                            <w:bottom w:val="none" w:sz="0" w:space="0" w:color="auto"/>
                                                            <w:right w:val="none" w:sz="0" w:space="0" w:color="auto"/>
                                                          </w:divBdr>
                                                        </w:div>
                                                        <w:div w:id="2067531082">
                                                          <w:marLeft w:val="0"/>
                                                          <w:marRight w:val="0"/>
                                                          <w:marTop w:val="120"/>
                                                          <w:marBottom w:val="90"/>
                                                          <w:divBdr>
                                                            <w:top w:val="none" w:sz="0" w:space="0" w:color="auto"/>
                                                            <w:left w:val="none" w:sz="0" w:space="0" w:color="auto"/>
                                                            <w:bottom w:val="none" w:sz="0" w:space="0" w:color="auto"/>
                                                            <w:right w:val="none" w:sz="0" w:space="0" w:color="auto"/>
                                                          </w:divBdr>
                                                          <w:divsChild>
                                                            <w:div w:id="1733890089">
                                                              <w:marLeft w:val="0"/>
                                                              <w:marRight w:val="0"/>
                                                              <w:marTop w:val="0"/>
                                                              <w:marBottom w:val="0"/>
                                                              <w:divBdr>
                                                                <w:top w:val="none" w:sz="0" w:space="0" w:color="auto"/>
                                                                <w:left w:val="none" w:sz="0" w:space="0" w:color="auto"/>
                                                                <w:bottom w:val="none" w:sz="0" w:space="0" w:color="auto"/>
                                                                <w:right w:val="none" w:sz="0" w:space="0" w:color="auto"/>
                                                              </w:divBdr>
                                                              <w:divsChild>
                                                                <w:div w:id="1849446231">
                                                                  <w:marLeft w:val="0"/>
                                                                  <w:marRight w:val="0"/>
                                                                  <w:marTop w:val="0"/>
                                                                  <w:marBottom w:val="0"/>
                                                                  <w:divBdr>
                                                                    <w:top w:val="none" w:sz="0" w:space="0" w:color="auto"/>
                                                                    <w:left w:val="none" w:sz="0" w:space="0" w:color="auto"/>
                                                                    <w:bottom w:val="none" w:sz="0" w:space="0" w:color="auto"/>
                                                                    <w:right w:val="none" w:sz="0" w:space="0" w:color="auto"/>
                                                                  </w:divBdr>
                                                                  <w:divsChild>
                                                                    <w:div w:id="1948266672">
                                                                      <w:marLeft w:val="0"/>
                                                                      <w:marRight w:val="0"/>
                                                                      <w:marTop w:val="0"/>
                                                                      <w:marBottom w:val="0"/>
                                                                      <w:divBdr>
                                                                        <w:top w:val="none" w:sz="0" w:space="0" w:color="auto"/>
                                                                        <w:left w:val="none" w:sz="0" w:space="0" w:color="auto"/>
                                                                        <w:bottom w:val="none" w:sz="0" w:space="0" w:color="auto"/>
                                                                        <w:right w:val="none" w:sz="0" w:space="0" w:color="auto"/>
                                                                      </w:divBdr>
                                                                      <w:divsChild>
                                                                        <w:div w:id="387069819">
                                                                          <w:marLeft w:val="0"/>
                                                                          <w:marRight w:val="0"/>
                                                                          <w:marTop w:val="0"/>
                                                                          <w:marBottom w:val="0"/>
                                                                          <w:divBdr>
                                                                            <w:top w:val="none" w:sz="0" w:space="0" w:color="auto"/>
                                                                            <w:left w:val="none" w:sz="0" w:space="0" w:color="auto"/>
                                                                            <w:bottom w:val="none" w:sz="0" w:space="0" w:color="auto"/>
                                                                            <w:right w:val="none" w:sz="0" w:space="0" w:color="auto"/>
                                                                          </w:divBdr>
                                                                          <w:divsChild>
                                                                            <w:div w:id="110338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643288">
      <w:bodyDiv w:val="1"/>
      <w:marLeft w:val="0"/>
      <w:marRight w:val="0"/>
      <w:marTop w:val="0"/>
      <w:marBottom w:val="0"/>
      <w:divBdr>
        <w:top w:val="none" w:sz="0" w:space="0" w:color="auto"/>
        <w:left w:val="none" w:sz="0" w:space="0" w:color="auto"/>
        <w:bottom w:val="none" w:sz="0" w:space="0" w:color="auto"/>
        <w:right w:val="none" w:sz="0" w:space="0" w:color="auto"/>
      </w:divBdr>
    </w:div>
    <w:div w:id="254943799">
      <w:bodyDiv w:val="1"/>
      <w:marLeft w:val="0"/>
      <w:marRight w:val="0"/>
      <w:marTop w:val="0"/>
      <w:marBottom w:val="0"/>
      <w:divBdr>
        <w:top w:val="none" w:sz="0" w:space="0" w:color="auto"/>
        <w:left w:val="none" w:sz="0" w:space="0" w:color="auto"/>
        <w:bottom w:val="none" w:sz="0" w:space="0" w:color="auto"/>
        <w:right w:val="none" w:sz="0" w:space="0" w:color="auto"/>
      </w:divBdr>
    </w:div>
    <w:div w:id="318660477">
      <w:bodyDiv w:val="1"/>
      <w:marLeft w:val="0"/>
      <w:marRight w:val="0"/>
      <w:marTop w:val="0"/>
      <w:marBottom w:val="0"/>
      <w:divBdr>
        <w:top w:val="none" w:sz="0" w:space="0" w:color="auto"/>
        <w:left w:val="none" w:sz="0" w:space="0" w:color="auto"/>
        <w:bottom w:val="none" w:sz="0" w:space="0" w:color="auto"/>
        <w:right w:val="none" w:sz="0" w:space="0" w:color="auto"/>
      </w:divBdr>
      <w:divsChild>
        <w:div w:id="974331243">
          <w:marLeft w:val="0"/>
          <w:marRight w:val="0"/>
          <w:marTop w:val="0"/>
          <w:marBottom w:val="0"/>
          <w:divBdr>
            <w:top w:val="none" w:sz="0" w:space="0" w:color="auto"/>
            <w:left w:val="none" w:sz="0" w:space="0" w:color="auto"/>
            <w:bottom w:val="none" w:sz="0" w:space="0" w:color="auto"/>
            <w:right w:val="none" w:sz="0" w:space="0" w:color="auto"/>
          </w:divBdr>
          <w:divsChild>
            <w:div w:id="433092815">
              <w:marLeft w:val="0"/>
              <w:marRight w:val="0"/>
              <w:marTop w:val="0"/>
              <w:marBottom w:val="0"/>
              <w:divBdr>
                <w:top w:val="none" w:sz="0" w:space="0" w:color="auto"/>
                <w:left w:val="none" w:sz="0" w:space="0" w:color="auto"/>
                <w:bottom w:val="none" w:sz="0" w:space="0" w:color="auto"/>
                <w:right w:val="none" w:sz="0" w:space="0" w:color="auto"/>
              </w:divBdr>
              <w:divsChild>
                <w:div w:id="196758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602277">
      <w:bodyDiv w:val="1"/>
      <w:marLeft w:val="0"/>
      <w:marRight w:val="0"/>
      <w:marTop w:val="0"/>
      <w:marBottom w:val="0"/>
      <w:divBdr>
        <w:top w:val="none" w:sz="0" w:space="0" w:color="auto"/>
        <w:left w:val="none" w:sz="0" w:space="0" w:color="auto"/>
        <w:bottom w:val="none" w:sz="0" w:space="0" w:color="auto"/>
        <w:right w:val="none" w:sz="0" w:space="0" w:color="auto"/>
      </w:divBdr>
    </w:div>
    <w:div w:id="365060171">
      <w:bodyDiv w:val="1"/>
      <w:marLeft w:val="0"/>
      <w:marRight w:val="0"/>
      <w:marTop w:val="0"/>
      <w:marBottom w:val="0"/>
      <w:divBdr>
        <w:top w:val="none" w:sz="0" w:space="0" w:color="auto"/>
        <w:left w:val="none" w:sz="0" w:space="0" w:color="auto"/>
        <w:bottom w:val="none" w:sz="0" w:space="0" w:color="auto"/>
        <w:right w:val="none" w:sz="0" w:space="0" w:color="auto"/>
      </w:divBdr>
    </w:div>
    <w:div w:id="431584647">
      <w:bodyDiv w:val="1"/>
      <w:marLeft w:val="0"/>
      <w:marRight w:val="0"/>
      <w:marTop w:val="0"/>
      <w:marBottom w:val="0"/>
      <w:divBdr>
        <w:top w:val="none" w:sz="0" w:space="0" w:color="auto"/>
        <w:left w:val="none" w:sz="0" w:space="0" w:color="auto"/>
        <w:bottom w:val="none" w:sz="0" w:space="0" w:color="auto"/>
        <w:right w:val="none" w:sz="0" w:space="0" w:color="auto"/>
      </w:divBdr>
      <w:divsChild>
        <w:div w:id="1514799714">
          <w:marLeft w:val="0"/>
          <w:marRight w:val="0"/>
          <w:marTop w:val="0"/>
          <w:marBottom w:val="0"/>
          <w:divBdr>
            <w:top w:val="none" w:sz="0" w:space="0" w:color="auto"/>
            <w:left w:val="none" w:sz="0" w:space="0" w:color="auto"/>
            <w:bottom w:val="none" w:sz="0" w:space="0" w:color="auto"/>
            <w:right w:val="none" w:sz="0" w:space="0" w:color="auto"/>
          </w:divBdr>
          <w:divsChild>
            <w:div w:id="29047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6425">
      <w:bodyDiv w:val="1"/>
      <w:marLeft w:val="0"/>
      <w:marRight w:val="0"/>
      <w:marTop w:val="0"/>
      <w:marBottom w:val="0"/>
      <w:divBdr>
        <w:top w:val="none" w:sz="0" w:space="0" w:color="auto"/>
        <w:left w:val="none" w:sz="0" w:space="0" w:color="auto"/>
        <w:bottom w:val="none" w:sz="0" w:space="0" w:color="auto"/>
        <w:right w:val="none" w:sz="0" w:space="0" w:color="auto"/>
      </w:divBdr>
    </w:div>
    <w:div w:id="482545869">
      <w:bodyDiv w:val="1"/>
      <w:marLeft w:val="0"/>
      <w:marRight w:val="0"/>
      <w:marTop w:val="0"/>
      <w:marBottom w:val="0"/>
      <w:divBdr>
        <w:top w:val="none" w:sz="0" w:space="0" w:color="auto"/>
        <w:left w:val="none" w:sz="0" w:space="0" w:color="auto"/>
        <w:bottom w:val="none" w:sz="0" w:space="0" w:color="auto"/>
        <w:right w:val="none" w:sz="0" w:space="0" w:color="auto"/>
      </w:divBdr>
      <w:divsChild>
        <w:div w:id="507018636">
          <w:marLeft w:val="75"/>
          <w:marRight w:val="75"/>
          <w:marTop w:val="75"/>
          <w:marBottom w:val="75"/>
          <w:divBdr>
            <w:top w:val="none" w:sz="0" w:space="0" w:color="auto"/>
            <w:left w:val="none" w:sz="0" w:space="0" w:color="auto"/>
            <w:bottom w:val="none" w:sz="0" w:space="0" w:color="auto"/>
            <w:right w:val="none" w:sz="0" w:space="0" w:color="auto"/>
          </w:divBdr>
          <w:divsChild>
            <w:div w:id="85343921">
              <w:marLeft w:val="0"/>
              <w:marRight w:val="0"/>
              <w:marTop w:val="0"/>
              <w:marBottom w:val="0"/>
              <w:divBdr>
                <w:top w:val="none" w:sz="0" w:space="0" w:color="auto"/>
                <w:left w:val="none" w:sz="0" w:space="0" w:color="auto"/>
                <w:bottom w:val="none" w:sz="0" w:space="0" w:color="auto"/>
                <w:right w:val="none" w:sz="0" w:space="0" w:color="auto"/>
              </w:divBdr>
              <w:divsChild>
                <w:div w:id="96962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520903">
      <w:bodyDiv w:val="1"/>
      <w:marLeft w:val="0"/>
      <w:marRight w:val="0"/>
      <w:marTop w:val="0"/>
      <w:marBottom w:val="0"/>
      <w:divBdr>
        <w:top w:val="none" w:sz="0" w:space="0" w:color="auto"/>
        <w:left w:val="none" w:sz="0" w:space="0" w:color="auto"/>
        <w:bottom w:val="none" w:sz="0" w:space="0" w:color="auto"/>
        <w:right w:val="none" w:sz="0" w:space="0" w:color="auto"/>
      </w:divBdr>
      <w:divsChild>
        <w:div w:id="1374184946">
          <w:marLeft w:val="0"/>
          <w:marRight w:val="0"/>
          <w:marTop w:val="0"/>
          <w:marBottom w:val="0"/>
          <w:divBdr>
            <w:top w:val="none" w:sz="0" w:space="0" w:color="auto"/>
            <w:left w:val="none" w:sz="0" w:space="0" w:color="auto"/>
            <w:bottom w:val="none" w:sz="0" w:space="0" w:color="auto"/>
            <w:right w:val="none" w:sz="0" w:space="0" w:color="auto"/>
          </w:divBdr>
          <w:divsChild>
            <w:div w:id="1441223878">
              <w:marLeft w:val="0"/>
              <w:marRight w:val="0"/>
              <w:marTop w:val="0"/>
              <w:marBottom w:val="0"/>
              <w:divBdr>
                <w:top w:val="none" w:sz="0" w:space="0" w:color="auto"/>
                <w:left w:val="none" w:sz="0" w:space="0" w:color="auto"/>
                <w:bottom w:val="none" w:sz="0" w:space="0" w:color="auto"/>
                <w:right w:val="none" w:sz="0" w:space="0" w:color="auto"/>
              </w:divBdr>
              <w:divsChild>
                <w:div w:id="51931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578283">
      <w:bodyDiv w:val="1"/>
      <w:marLeft w:val="0"/>
      <w:marRight w:val="0"/>
      <w:marTop w:val="0"/>
      <w:marBottom w:val="0"/>
      <w:divBdr>
        <w:top w:val="none" w:sz="0" w:space="0" w:color="auto"/>
        <w:left w:val="none" w:sz="0" w:space="0" w:color="auto"/>
        <w:bottom w:val="none" w:sz="0" w:space="0" w:color="auto"/>
        <w:right w:val="none" w:sz="0" w:space="0" w:color="auto"/>
      </w:divBdr>
      <w:divsChild>
        <w:div w:id="244457268">
          <w:marLeft w:val="0"/>
          <w:marRight w:val="0"/>
          <w:marTop w:val="0"/>
          <w:marBottom w:val="0"/>
          <w:divBdr>
            <w:top w:val="none" w:sz="0" w:space="0" w:color="auto"/>
            <w:left w:val="none" w:sz="0" w:space="0" w:color="auto"/>
            <w:bottom w:val="none" w:sz="0" w:space="0" w:color="auto"/>
            <w:right w:val="none" w:sz="0" w:space="0" w:color="auto"/>
          </w:divBdr>
          <w:divsChild>
            <w:div w:id="1388263457">
              <w:marLeft w:val="0"/>
              <w:marRight w:val="0"/>
              <w:marTop w:val="0"/>
              <w:marBottom w:val="0"/>
              <w:divBdr>
                <w:top w:val="none" w:sz="0" w:space="0" w:color="auto"/>
                <w:left w:val="none" w:sz="0" w:space="0" w:color="auto"/>
                <w:bottom w:val="none" w:sz="0" w:space="0" w:color="auto"/>
                <w:right w:val="none" w:sz="0" w:space="0" w:color="auto"/>
              </w:divBdr>
              <w:divsChild>
                <w:div w:id="138996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416833">
      <w:bodyDiv w:val="1"/>
      <w:marLeft w:val="0"/>
      <w:marRight w:val="0"/>
      <w:marTop w:val="0"/>
      <w:marBottom w:val="0"/>
      <w:divBdr>
        <w:top w:val="none" w:sz="0" w:space="0" w:color="auto"/>
        <w:left w:val="none" w:sz="0" w:space="0" w:color="auto"/>
        <w:bottom w:val="none" w:sz="0" w:space="0" w:color="auto"/>
        <w:right w:val="none" w:sz="0" w:space="0" w:color="auto"/>
      </w:divBdr>
    </w:div>
    <w:div w:id="661348330">
      <w:bodyDiv w:val="1"/>
      <w:marLeft w:val="0"/>
      <w:marRight w:val="0"/>
      <w:marTop w:val="0"/>
      <w:marBottom w:val="0"/>
      <w:divBdr>
        <w:top w:val="none" w:sz="0" w:space="0" w:color="auto"/>
        <w:left w:val="none" w:sz="0" w:space="0" w:color="auto"/>
        <w:bottom w:val="none" w:sz="0" w:space="0" w:color="auto"/>
        <w:right w:val="none" w:sz="0" w:space="0" w:color="auto"/>
      </w:divBdr>
    </w:div>
    <w:div w:id="671681193">
      <w:bodyDiv w:val="1"/>
      <w:marLeft w:val="0"/>
      <w:marRight w:val="0"/>
      <w:marTop w:val="0"/>
      <w:marBottom w:val="0"/>
      <w:divBdr>
        <w:top w:val="none" w:sz="0" w:space="0" w:color="auto"/>
        <w:left w:val="none" w:sz="0" w:space="0" w:color="auto"/>
        <w:bottom w:val="none" w:sz="0" w:space="0" w:color="auto"/>
        <w:right w:val="none" w:sz="0" w:space="0" w:color="auto"/>
      </w:divBdr>
    </w:div>
    <w:div w:id="767233550">
      <w:bodyDiv w:val="1"/>
      <w:marLeft w:val="0"/>
      <w:marRight w:val="0"/>
      <w:marTop w:val="0"/>
      <w:marBottom w:val="0"/>
      <w:divBdr>
        <w:top w:val="none" w:sz="0" w:space="0" w:color="auto"/>
        <w:left w:val="none" w:sz="0" w:space="0" w:color="auto"/>
        <w:bottom w:val="none" w:sz="0" w:space="0" w:color="auto"/>
        <w:right w:val="none" w:sz="0" w:space="0" w:color="auto"/>
      </w:divBdr>
    </w:div>
    <w:div w:id="776947624">
      <w:bodyDiv w:val="1"/>
      <w:marLeft w:val="0"/>
      <w:marRight w:val="0"/>
      <w:marTop w:val="0"/>
      <w:marBottom w:val="0"/>
      <w:divBdr>
        <w:top w:val="none" w:sz="0" w:space="0" w:color="auto"/>
        <w:left w:val="none" w:sz="0" w:space="0" w:color="auto"/>
        <w:bottom w:val="none" w:sz="0" w:space="0" w:color="auto"/>
        <w:right w:val="none" w:sz="0" w:space="0" w:color="auto"/>
      </w:divBdr>
    </w:div>
    <w:div w:id="818303753">
      <w:bodyDiv w:val="1"/>
      <w:marLeft w:val="0"/>
      <w:marRight w:val="0"/>
      <w:marTop w:val="0"/>
      <w:marBottom w:val="0"/>
      <w:divBdr>
        <w:top w:val="none" w:sz="0" w:space="0" w:color="auto"/>
        <w:left w:val="none" w:sz="0" w:space="0" w:color="auto"/>
        <w:bottom w:val="none" w:sz="0" w:space="0" w:color="auto"/>
        <w:right w:val="none" w:sz="0" w:space="0" w:color="auto"/>
      </w:divBdr>
    </w:div>
    <w:div w:id="852765203">
      <w:bodyDiv w:val="1"/>
      <w:marLeft w:val="0"/>
      <w:marRight w:val="0"/>
      <w:marTop w:val="0"/>
      <w:marBottom w:val="0"/>
      <w:divBdr>
        <w:top w:val="none" w:sz="0" w:space="0" w:color="auto"/>
        <w:left w:val="none" w:sz="0" w:space="0" w:color="auto"/>
        <w:bottom w:val="none" w:sz="0" w:space="0" w:color="auto"/>
        <w:right w:val="none" w:sz="0" w:space="0" w:color="auto"/>
      </w:divBdr>
      <w:divsChild>
        <w:div w:id="1604610403">
          <w:marLeft w:val="0"/>
          <w:marRight w:val="0"/>
          <w:marTop w:val="0"/>
          <w:marBottom w:val="0"/>
          <w:divBdr>
            <w:top w:val="none" w:sz="0" w:space="0" w:color="auto"/>
            <w:left w:val="none" w:sz="0" w:space="0" w:color="auto"/>
            <w:bottom w:val="none" w:sz="0" w:space="0" w:color="auto"/>
            <w:right w:val="none" w:sz="0" w:space="0" w:color="auto"/>
          </w:divBdr>
          <w:divsChild>
            <w:div w:id="292947060">
              <w:marLeft w:val="0"/>
              <w:marRight w:val="0"/>
              <w:marTop w:val="0"/>
              <w:marBottom w:val="0"/>
              <w:divBdr>
                <w:top w:val="none" w:sz="0" w:space="0" w:color="auto"/>
                <w:left w:val="none" w:sz="0" w:space="0" w:color="auto"/>
                <w:bottom w:val="none" w:sz="0" w:space="0" w:color="auto"/>
                <w:right w:val="none" w:sz="0" w:space="0" w:color="auto"/>
              </w:divBdr>
              <w:divsChild>
                <w:div w:id="204427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619728">
      <w:bodyDiv w:val="1"/>
      <w:marLeft w:val="0"/>
      <w:marRight w:val="0"/>
      <w:marTop w:val="0"/>
      <w:marBottom w:val="0"/>
      <w:divBdr>
        <w:top w:val="none" w:sz="0" w:space="0" w:color="auto"/>
        <w:left w:val="none" w:sz="0" w:space="0" w:color="auto"/>
        <w:bottom w:val="none" w:sz="0" w:space="0" w:color="auto"/>
        <w:right w:val="none" w:sz="0" w:space="0" w:color="auto"/>
      </w:divBdr>
      <w:divsChild>
        <w:div w:id="2005010959">
          <w:blockQuote w:val="1"/>
          <w:marLeft w:val="0"/>
          <w:marRight w:val="0"/>
          <w:marTop w:val="0"/>
          <w:marBottom w:val="0"/>
          <w:divBdr>
            <w:top w:val="none" w:sz="0" w:space="0" w:color="auto"/>
            <w:left w:val="none" w:sz="0" w:space="0" w:color="auto"/>
            <w:bottom w:val="none" w:sz="0" w:space="0" w:color="auto"/>
            <w:right w:val="none" w:sz="0" w:space="0" w:color="auto"/>
          </w:divBdr>
        </w:div>
        <w:div w:id="1841189342">
          <w:blockQuote w:val="1"/>
          <w:marLeft w:val="0"/>
          <w:marRight w:val="0"/>
          <w:marTop w:val="0"/>
          <w:marBottom w:val="0"/>
          <w:divBdr>
            <w:top w:val="none" w:sz="0" w:space="0" w:color="auto"/>
            <w:left w:val="none" w:sz="0" w:space="0" w:color="auto"/>
            <w:bottom w:val="none" w:sz="0" w:space="0" w:color="auto"/>
            <w:right w:val="none" w:sz="0" w:space="0" w:color="auto"/>
          </w:divBdr>
        </w:div>
        <w:div w:id="1298222960">
          <w:blockQuote w:val="1"/>
          <w:marLeft w:val="0"/>
          <w:marRight w:val="0"/>
          <w:marTop w:val="0"/>
          <w:marBottom w:val="0"/>
          <w:divBdr>
            <w:top w:val="none" w:sz="0" w:space="0" w:color="auto"/>
            <w:left w:val="none" w:sz="0" w:space="0" w:color="auto"/>
            <w:bottom w:val="none" w:sz="0" w:space="0" w:color="auto"/>
            <w:right w:val="none" w:sz="0" w:space="0" w:color="auto"/>
          </w:divBdr>
        </w:div>
        <w:div w:id="402994064">
          <w:blockQuote w:val="1"/>
          <w:marLeft w:val="0"/>
          <w:marRight w:val="0"/>
          <w:marTop w:val="0"/>
          <w:marBottom w:val="0"/>
          <w:divBdr>
            <w:top w:val="none" w:sz="0" w:space="0" w:color="auto"/>
            <w:left w:val="none" w:sz="0" w:space="0" w:color="auto"/>
            <w:bottom w:val="none" w:sz="0" w:space="0" w:color="auto"/>
            <w:right w:val="none" w:sz="0" w:space="0" w:color="auto"/>
          </w:divBdr>
        </w:div>
        <w:div w:id="761070332">
          <w:blockQuote w:val="1"/>
          <w:marLeft w:val="0"/>
          <w:marRight w:val="0"/>
          <w:marTop w:val="0"/>
          <w:marBottom w:val="0"/>
          <w:divBdr>
            <w:top w:val="none" w:sz="0" w:space="0" w:color="auto"/>
            <w:left w:val="none" w:sz="0" w:space="0" w:color="auto"/>
            <w:bottom w:val="none" w:sz="0" w:space="0" w:color="auto"/>
            <w:right w:val="none" w:sz="0" w:space="0" w:color="auto"/>
          </w:divBdr>
        </w:div>
        <w:div w:id="29575916">
          <w:blockQuote w:val="1"/>
          <w:marLeft w:val="0"/>
          <w:marRight w:val="0"/>
          <w:marTop w:val="0"/>
          <w:marBottom w:val="0"/>
          <w:divBdr>
            <w:top w:val="none" w:sz="0" w:space="0" w:color="auto"/>
            <w:left w:val="none" w:sz="0" w:space="0" w:color="auto"/>
            <w:bottom w:val="none" w:sz="0" w:space="0" w:color="auto"/>
            <w:right w:val="none" w:sz="0" w:space="0" w:color="auto"/>
          </w:divBdr>
        </w:div>
        <w:div w:id="1433235404">
          <w:blockQuote w:val="1"/>
          <w:marLeft w:val="0"/>
          <w:marRight w:val="0"/>
          <w:marTop w:val="0"/>
          <w:marBottom w:val="0"/>
          <w:divBdr>
            <w:top w:val="none" w:sz="0" w:space="0" w:color="auto"/>
            <w:left w:val="none" w:sz="0" w:space="0" w:color="auto"/>
            <w:bottom w:val="none" w:sz="0" w:space="0" w:color="auto"/>
            <w:right w:val="none" w:sz="0" w:space="0" w:color="auto"/>
          </w:divBdr>
        </w:div>
        <w:div w:id="496458309">
          <w:blockQuote w:val="1"/>
          <w:marLeft w:val="0"/>
          <w:marRight w:val="0"/>
          <w:marTop w:val="0"/>
          <w:marBottom w:val="0"/>
          <w:divBdr>
            <w:top w:val="none" w:sz="0" w:space="0" w:color="auto"/>
            <w:left w:val="none" w:sz="0" w:space="0" w:color="auto"/>
            <w:bottom w:val="none" w:sz="0" w:space="0" w:color="auto"/>
            <w:right w:val="none" w:sz="0" w:space="0" w:color="auto"/>
          </w:divBdr>
        </w:div>
        <w:div w:id="688264001">
          <w:blockQuote w:val="1"/>
          <w:marLeft w:val="0"/>
          <w:marRight w:val="0"/>
          <w:marTop w:val="0"/>
          <w:marBottom w:val="0"/>
          <w:divBdr>
            <w:top w:val="none" w:sz="0" w:space="0" w:color="auto"/>
            <w:left w:val="none" w:sz="0" w:space="0" w:color="auto"/>
            <w:bottom w:val="none" w:sz="0" w:space="0" w:color="auto"/>
            <w:right w:val="none" w:sz="0" w:space="0" w:color="auto"/>
          </w:divBdr>
        </w:div>
        <w:div w:id="818494394">
          <w:blockQuote w:val="1"/>
          <w:marLeft w:val="0"/>
          <w:marRight w:val="0"/>
          <w:marTop w:val="0"/>
          <w:marBottom w:val="0"/>
          <w:divBdr>
            <w:top w:val="none" w:sz="0" w:space="0" w:color="auto"/>
            <w:left w:val="none" w:sz="0" w:space="0" w:color="auto"/>
            <w:bottom w:val="none" w:sz="0" w:space="0" w:color="auto"/>
            <w:right w:val="none" w:sz="0" w:space="0" w:color="auto"/>
          </w:divBdr>
        </w:div>
        <w:div w:id="1617327401">
          <w:blockQuote w:val="1"/>
          <w:marLeft w:val="0"/>
          <w:marRight w:val="0"/>
          <w:marTop w:val="0"/>
          <w:marBottom w:val="0"/>
          <w:divBdr>
            <w:top w:val="none" w:sz="0" w:space="0" w:color="auto"/>
            <w:left w:val="none" w:sz="0" w:space="0" w:color="auto"/>
            <w:bottom w:val="none" w:sz="0" w:space="0" w:color="auto"/>
            <w:right w:val="none" w:sz="0" w:space="0" w:color="auto"/>
          </w:divBdr>
        </w:div>
        <w:div w:id="1640264737">
          <w:blockQuote w:val="1"/>
          <w:marLeft w:val="0"/>
          <w:marRight w:val="0"/>
          <w:marTop w:val="0"/>
          <w:marBottom w:val="0"/>
          <w:divBdr>
            <w:top w:val="none" w:sz="0" w:space="0" w:color="auto"/>
            <w:left w:val="none" w:sz="0" w:space="0" w:color="auto"/>
            <w:bottom w:val="none" w:sz="0" w:space="0" w:color="auto"/>
            <w:right w:val="none" w:sz="0" w:space="0" w:color="auto"/>
          </w:divBdr>
        </w:div>
        <w:div w:id="942685354">
          <w:blockQuote w:val="1"/>
          <w:marLeft w:val="0"/>
          <w:marRight w:val="0"/>
          <w:marTop w:val="0"/>
          <w:marBottom w:val="0"/>
          <w:divBdr>
            <w:top w:val="none" w:sz="0" w:space="0" w:color="auto"/>
            <w:left w:val="none" w:sz="0" w:space="0" w:color="auto"/>
            <w:bottom w:val="none" w:sz="0" w:space="0" w:color="auto"/>
            <w:right w:val="none" w:sz="0" w:space="0" w:color="auto"/>
          </w:divBdr>
        </w:div>
        <w:div w:id="151395045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988897002">
      <w:bodyDiv w:val="1"/>
      <w:marLeft w:val="0"/>
      <w:marRight w:val="0"/>
      <w:marTop w:val="0"/>
      <w:marBottom w:val="0"/>
      <w:divBdr>
        <w:top w:val="none" w:sz="0" w:space="0" w:color="auto"/>
        <w:left w:val="none" w:sz="0" w:space="0" w:color="auto"/>
        <w:bottom w:val="none" w:sz="0" w:space="0" w:color="auto"/>
        <w:right w:val="none" w:sz="0" w:space="0" w:color="auto"/>
      </w:divBdr>
    </w:div>
    <w:div w:id="1016422786">
      <w:bodyDiv w:val="1"/>
      <w:marLeft w:val="0"/>
      <w:marRight w:val="0"/>
      <w:marTop w:val="0"/>
      <w:marBottom w:val="0"/>
      <w:divBdr>
        <w:top w:val="none" w:sz="0" w:space="0" w:color="auto"/>
        <w:left w:val="none" w:sz="0" w:space="0" w:color="auto"/>
        <w:bottom w:val="none" w:sz="0" w:space="0" w:color="auto"/>
        <w:right w:val="none" w:sz="0" w:space="0" w:color="auto"/>
      </w:divBdr>
    </w:div>
    <w:div w:id="1022516703">
      <w:bodyDiv w:val="1"/>
      <w:marLeft w:val="0"/>
      <w:marRight w:val="0"/>
      <w:marTop w:val="0"/>
      <w:marBottom w:val="0"/>
      <w:divBdr>
        <w:top w:val="none" w:sz="0" w:space="0" w:color="auto"/>
        <w:left w:val="none" w:sz="0" w:space="0" w:color="auto"/>
        <w:bottom w:val="none" w:sz="0" w:space="0" w:color="auto"/>
        <w:right w:val="none" w:sz="0" w:space="0" w:color="auto"/>
      </w:divBdr>
    </w:div>
    <w:div w:id="1058437563">
      <w:bodyDiv w:val="1"/>
      <w:marLeft w:val="0"/>
      <w:marRight w:val="0"/>
      <w:marTop w:val="0"/>
      <w:marBottom w:val="0"/>
      <w:divBdr>
        <w:top w:val="none" w:sz="0" w:space="0" w:color="auto"/>
        <w:left w:val="none" w:sz="0" w:space="0" w:color="auto"/>
        <w:bottom w:val="none" w:sz="0" w:space="0" w:color="auto"/>
        <w:right w:val="none" w:sz="0" w:space="0" w:color="auto"/>
      </w:divBdr>
      <w:divsChild>
        <w:div w:id="2110853704">
          <w:marLeft w:val="0"/>
          <w:marRight w:val="0"/>
          <w:marTop w:val="0"/>
          <w:marBottom w:val="105"/>
          <w:divBdr>
            <w:top w:val="none" w:sz="0" w:space="0" w:color="auto"/>
            <w:left w:val="none" w:sz="0" w:space="0" w:color="auto"/>
            <w:bottom w:val="none" w:sz="0" w:space="0" w:color="auto"/>
            <w:right w:val="none" w:sz="0" w:space="0" w:color="auto"/>
          </w:divBdr>
        </w:div>
        <w:div w:id="1849784687">
          <w:marLeft w:val="0"/>
          <w:marRight w:val="0"/>
          <w:marTop w:val="0"/>
          <w:marBottom w:val="0"/>
          <w:divBdr>
            <w:top w:val="none" w:sz="0" w:space="0" w:color="auto"/>
            <w:left w:val="none" w:sz="0" w:space="0" w:color="auto"/>
            <w:bottom w:val="none" w:sz="0" w:space="0" w:color="auto"/>
            <w:right w:val="none" w:sz="0" w:space="0" w:color="auto"/>
          </w:divBdr>
        </w:div>
      </w:divsChild>
    </w:div>
    <w:div w:id="1084718026">
      <w:bodyDiv w:val="1"/>
      <w:marLeft w:val="0"/>
      <w:marRight w:val="0"/>
      <w:marTop w:val="0"/>
      <w:marBottom w:val="0"/>
      <w:divBdr>
        <w:top w:val="none" w:sz="0" w:space="0" w:color="auto"/>
        <w:left w:val="none" w:sz="0" w:space="0" w:color="auto"/>
        <w:bottom w:val="none" w:sz="0" w:space="0" w:color="auto"/>
        <w:right w:val="none" w:sz="0" w:space="0" w:color="auto"/>
      </w:divBdr>
    </w:div>
    <w:div w:id="1104575928">
      <w:bodyDiv w:val="1"/>
      <w:marLeft w:val="0"/>
      <w:marRight w:val="0"/>
      <w:marTop w:val="0"/>
      <w:marBottom w:val="0"/>
      <w:divBdr>
        <w:top w:val="none" w:sz="0" w:space="0" w:color="auto"/>
        <w:left w:val="none" w:sz="0" w:space="0" w:color="auto"/>
        <w:bottom w:val="none" w:sz="0" w:space="0" w:color="auto"/>
        <w:right w:val="none" w:sz="0" w:space="0" w:color="auto"/>
      </w:divBdr>
    </w:div>
    <w:div w:id="1181966824">
      <w:bodyDiv w:val="1"/>
      <w:marLeft w:val="0"/>
      <w:marRight w:val="0"/>
      <w:marTop w:val="0"/>
      <w:marBottom w:val="0"/>
      <w:divBdr>
        <w:top w:val="none" w:sz="0" w:space="0" w:color="auto"/>
        <w:left w:val="none" w:sz="0" w:space="0" w:color="auto"/>
        <w:bottom w:val="none" w:sz="0" w:space="0" w:color="auto"/>
        <w:right w:val="none" w:sz="0" w:space="0" w:color="auto"/>
      </w:divBdr>
    </w:div>
    <w:div w:id="1275013900">
      <w:bodyDiv w:val="1"/>
      <w:marLeft w:val="0"/>
      <w:marRight w:val="0"/>
      <w:marTop w:val="0"/>
      <w:marBottom w:val="0"/>
      <w:divBdr>
        <w:top w:val="none" w:sz="0" w:space="0" w:color="auto"/>
        <w:left w:val="none" w:sz="0" w:space="0" w:color="auto"/>
        <w:bottom w:val="none" w:sz="0" w:space="0" w:color="auto"/>
        <w:right w:val="none" w:sz="0" w:space="0" w:color="auto"/>
      </w:divBdr>
    </w:div>
    <w:div w:id="1336029735">
      <w:bodyDiv w:val="1"/>
      <w:marLeft w:val="0"/>
      <w:marRight w:val="0"/>
      <w:marTop w:val="0"/>
      <w:marBottom w:val="0"/>
      <w:divBdr>
        <w:top w:val="none" w:sz="0" w:space="0" w:color="auto"/>
        <w:left w:val="none" w:sz="0" w:space="0" w:color="auto"/>
        <w:bottom w:val="none" w:sz="0" w:space="0" w:color="auto"/>
        <w:right w:val="none" w:sz="0" w:space="0" w:color="auto"/>
      </w:divBdr>
    </w:div>
    <w:div w:id="1467771594">
      <w:bodyDiv w:val="1"/>
      <w:marLeft w:val="0"/>
      <w:marRight w:val="0"/>
      <w:marTop w:val="0"/>
      <w:marBottom w:val="0"/>
      <w:divBdr>
        <w:top w:val="none" w:sz="0" w:space="0" w:color="auto"/>
        <w:left w:val="none" w:sz="0" w:space="0" w:color="auto"/>
        <w:bottom w:val="none" w:sz="0" w:space="0" w:color="auto"/>
        <w:right w:val="none" w:sz="0" w:space="0" w:color="auto"/>
      </w:divBdr>
    </w:div>
    <w:div w:id="1482043140">
      <w:bodyDiv w:val="1"/>
      <w:marLeft w:val="0"/>
      <w:marRight w:val="0"/>
      <w:marTop w:val="0"/>
      <w:marBottom w:val="0"/>
      <w:divBdr>
        <w:top w:val="none" w:sz="0" w:space="0" w:color="auto"/>
        <w:left w:val="none" w:sz="0" w:space="0" w:color="auto"/>
        <w:bottom w:val="none" w:sz="0" w:space="0" w:color="auto"/>
        <w:right w:val="none" w:sz="0" w:space="0" w:color="auto"/>
      </w:divBdr>
    </w:div>
    <w:div w:id="1529877293">
      <w:bodyDiv w:val="1"/>
      <w:marLeft w:val="0"/>
      <w:marRight w:val="0"/>
      <w:marTop w:val="0"/>
      <w:marBottom w:val="0"/>
      <w:divBdr>
        <w:top w:val="none" w:sz="0" w:space="0" w:color="auto"/>
        <w:left w:val="none" w:sz="0" w:space="0" w:color="auto"/>
        <w:bottom w:val="none" w:sz="0" w:space="0" w:color="auto"/>
        <w:right w:val="none" w:sz="0" w:space="0" w:color="auto"/>
      </w:divBdr>
    </w:div>
    <w:div w:id="1576207730">
      <w:bodyDiv w:val="1"/>
      <w:marLeft w:val="0"/>
      <w:marRight w:val="0"/>
      <w:marTop w:val="0"/>
      <w:marBottom w:val="0"/>
      <w:divBdr>
        <w:top w:val="none" w:sz="0" w:space="0" w:color="auto"/>
        <w:left w:val="none" w:sz="0" w:space="0" w:color="auto"/>
        <w:bottom w:val="none" w:sz="0" w:space="0" w:color="auto"/>
        <w:right w:val="none" w:sz="0" w:space="0" w:color="auto"/>
      </w:divBdr>
      <w:divsChild>
        <w:div w:id="1292323100">
          <w:marLeft w:val="0"/>
          <w:marRight w:val="0"/>
          <w:marTop w:val="0"/>
          <w:marBottom w:val="0"/>
          <w:divBdr>
            <w:top w:val="none" w:sz="0" w:space="0" w:color="auto"/>
            <w:left w:val="none" w:sz="0" w:space="0" w:color="auto"/>
            <w:bottom w:val="none" w:sz="0" w:space="0" w:color="auto"/>
            <w:right w:val="none" w:sz="0" w:space="0" w:color="auto"/>
          </w:divBdr>
          <w:divsChild>
            <w:div w:id="521086814">
              <w:marLeft w:val="0"/>
              <w:marRight w:val="0"/>
              <w:marTop w:val="0"/>
              <w:marBottom w:val="0"/>
              <w:divBdr>
                <w:top w:val="none" w:sz="0" w:space="0" w:color="auto"/>
                <w:left w:val="none" w:sz="0" w:space="0" w:color="auto"/>
                <w:bottom w:val="none" w:sz="0" w:space="0" w:color="auto"/>
                <w:right w:val="none" w:sz="0" w:space="0" w:color="auto"/>
              </w:divBdr>
              <w:divsChild>
                <w:div w:id="2063554527">
                  <w:marLeft w:val="0"/>
                  <w:marRight w:val="0"/>
                  <w:marTop w:val="0"/>
                  <w:marBottom w:val="0"/>
                  <w:divBdr>
                    <w:top w:val="none" w:sz="0" w:space="0" w:color="auto"/>
                    <w:left w:val="none" w:sz="0" w:space="0" w:color="auto"/>
                    <w:bottom w:val="none" w:sz="0" w:space="0" w:color="auto"/>
                    <w:right w:val="none" w:sz="0" w:space="0" w:color="auto"/>
                  </w:divBdr>
                  <w:divsChild>
                    <w:div w:id="1343971875">
                      <w:marLeft w:val="0"/>
                      <w:marRight w:val="0"/>
                      <w:marTop w:val="100"/>
                      <w:marBottom w:val="100"/>
                      <w:divBdr>
                        <w:top w:val="none" w:sz="0" w:space="0" w:color="auto"/>
                        <w:left w:val="none" w:sz="0" w:space="0" w:color="auto"/>
                        <w:bottom w:val="none" w:sz="0" w:space="0" w:color="auto"/>
                        <w:right w:val="none" w:sz="0" w:space="0" w:color="auto"/>
                      </w:divBdr>
                      <w:divsChild>
                        <w:div w:id="99060007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580361604">
      <w:bodyDiv w:val="1"/>
      <w:marLeft w:val="0"/>
      <w:marRight w:val="0"/>
      <w:marTop w:val="0"/>
      <w:marBottom w:val="0"/>
      <w:divBdr>
        <w:top w:val="none" w:sz="0" w:space="0" w:color="auto"/>
        <w:left w:val="none" w:sz="0" w:space="0" w:color="auto"/>
        <w:bottom w:val="none" w:sz="0" w:space="0" w:color="auto"/>
        <w:right w:val="none" w:sz="0" w:space="0" w:color="auto"/>
      </w:divBdr>
    </w:div>
    <w:div w:id="1594314336">
      <w:bodyDiv w:val="1"/>
      <w:marLeft w:val="0"/>
      <w:marRight w:val="0"/>
      <w:marTop w:val="0"/>
      <w:marBottom w:val="0"/>
      <w:divBdr>
        <w:top w:val="none" w:sz="0" w:space="0" w:color="auto"/>
        <w:left w:val="none" w:sz="0" w:space="0" w:color="auto"/>
        <w:bottom w:val="none" w:sz="0" w:space="0" w:color="auto"/>
        <w:right w:val="none" w:sz="0" w:space="0" w:color="auto"/>
      </w:divBdr>
    </w:div>
    <w:div w:id="1659071788">
      <w:bodyDiv w:val="1"/>
      <w:marLeft w:val="0"/>
      <w:marRight w:val="0"/>
      <w:marTop w:val="0"/>
      <w:marBottom w:val="0"/>
      <w:divBdr>
        <w:top w:val="none" w:sz="0" w:space="0" w:color="auto"/>
        <w:left w:val="none" w:sz="0" w:space="0" w:color="auto"/>
        <w:bottom w:val="none" w:sz="0" w:space="0" w:color="auto"/>
        <w:right w:val="none" w:sz="0" w:space="0" w:color="auto"/>
      </w:divBdr>
      <w:divsChild>
        <w:div w:id="1590000735">
          <w:marLeft w:val="0"/>
          <w:marRight w:val="0"/>
          <w:marTop w:val="0"/>
          <w:marBottom w:val="0"/>
          <w:divBdr>
            <w:top w:val="none" w:sz="0" w:space="0" w:color="auto"/>
            <w:left w:val="none" w:sz="0" w:space="0" w:color="auto"/>
            <w:bottom w:val="none" w:sz="0" w:space="0" w:color="auto"/>
            <w:right w:val="none" w:sz="0" w:space="0" w:color="auto"/>
          </w:divBdr>
          <w:divsChild>
            <w:div w:id="2135630684">
              <w:marLeft w:val="0"/>
              <w:marRight w:val="0"/>
              <w:marTop w:val="0"/>
              <w:marBottom w:val="0"/>
              <w:divBdr>
                <w:top w:val="none" w:sz="0" w:space="0" w:color="auto"/>
                <w:left w:val="none" w:sz="0" w:space="0" w:color="auto"/>
                <w:bottom w:val="none" w:sz="0" w:space="0" w:color="auto"/>
                <w:right w:val="none" w:sz="0" w:space="0" w:color="auto"/>
              </w:divBdr>
              <w:divsChild>
                <w:div w:id="39942221">
                  <w:marLeft w:val="0"/>
                  <w:marRight w:val="0"/>
                  <w:marTop w:val="0"/>
                  <w:marBottom w:val="0"/>
                  <w:divBdr>
                    <w:top w:val="none" w:sz="0" w:space="0" w:color="auto"/>
                    <w:left w:val="none" w:sz="0" w:space="0" w:color="auto"/>
                    <w:bottom w:val="none" w:sz="0" w:space="0" w:color="auto"/>
                    <w:right w:val="none" w:sz="0" w:space="0" w:color="auto"/>
                  </w:divBdr>
                  <w:divsChild>
                    <w:div w:id="592708595">
                      <w:marLeft w:val="0"/>
                      <w:marRight w:val="0"/>
                      <w:marTop w:val="0"/>
                      <w:marBottom w:val="0"/>
                      <w:divBdr>
                        <w:top w:val="none" w:sz="0" w:space="0" w:color="auto"/>
                        <w:left w:val="none" w:sz="0" w:space="0" w:color="auto"/>
                        <w:bottom w:val="none" w:sz="0" w:space="0" w:color="auto"/>
                        <w:right w:val="none" w:sz="0" w:space="0" w:color="auto"/>
                      </w:divBdr>
                      <w:divsChild>
                        <w:div w:id="195154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10559">
                  <w:marLeft w:val="0"/>
                  <w:marRight w:val="0"/>
                  <w:marTop w:val="0"/>
                  <w:marBottom w:val="0"/>
                  <w:divBdr>
                    <w:top w:val="none" w:sz="0" w:space="0" w:color="auto"/>
                    <w:left w:val="none" w:sz="0" w:space="0" w:color="auto"/>
                    <w:bottom w:val="none" w:sz="0" w:space="0" w:color="auto"/>
                    <w:right w:val="none" w:sz="0" w:space="0" w:color="auto"/>
                  </w:divBdr>
                  <w:divsChild>
                    <w:div w:id="1745224441">
                      <w:marLeft w:val="0"/>
                      <w:marRight w:val="0"/>
                      <w:marTop w:val="0"/>
                      <w:marBottom w:val="0"/>
                      <w:divBdr>
                        <w:top w:val="none" w:sz="0" w:space="0" w:color="auto"/>
                        <w:left w:val="none" w:sz="0" w:space="0" w:color="auto"/>
                        <w:bottom w:val="none" w:sz="0" w:space="0" w:color="auto"/>
                        <w:right w:val="none" w:sz="0" w:space="0" w:color="auto"/>
                      </w:divBdr>
                      <w:divsChild>
                        <w:div w:id="1332296305">
                          <w:marLeft w:val="0"/>
                          <w:marRight w:val="0"/>
                          <w:marTop w:val="0"/>
                          <w:marBottom w:val="0"/>
                          <w:divBdr>
                            <w:top w:val="none" w:sz="0" w:space="0" w:color="auto"/>
                            <w:left w:val="none" w:sz="0" w:space="0" w:color="auto"/>
                            <w:bottom w:val="none" w:sz="0" w:space="0" w:color="auto"/>
                            <w:right w:val="none" w:sz="0" w:space="0" w:color="auto"/>
                          </w:divBdr>
                        </w:div>
                        <w:div w:id="64659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66162">
                  <w:marLeft w:val="0"/>
                  <w:marRight w:val="0"/>
                  <w:marTop w:val="0"/>
                  <w:marBottom w:val="0"/>
                  <w:divBdr>
                    <w:top w:val="none" w:sz="0" w:space="0" w:color="auto"/>
                    <w:left w:val="none" w:sz="0" w:space="0" w:color="auto"/>
                    <w:bottom w:val="none" w:sz="0" w:space="0" w:color="auto"/>
                    <w:right w:val="none" w:sz="0" w:space="0" w:color="auto"/>
                  </w:divBdr>
                  <w:divsChild>
                    <w:div w:id="412239745">
                      <w:marLeft w:val="0"/>
                      <w:marRight w:val="0"/>
                      <w:marTop w:val="0"/>
                      <w:marBottom w:val="0"/>
                      <w:divBdr>
                        <w:top w:val="none" w:sz="0" w:space="0" w:color="auto"/>
                        <w:left w:val="none" w:sz="0" w:space="0" w:color="auto"/>
                        <w:bottom w:val="none" w:sz="0" w:space="0" w:color="auto"/>
                        <w:right w:val="none" w:sz="0" w:space="0" w:color="auto"/>
                      </w:divBdr>
                      <w:divsChild>
                        <w:div w:id="140653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43579">
                  <w:marLeft w:val="0"/>
                  <w:marRight w:val="0"/>
                  <w:marTop w:val="0"/>
                  <w:marBottom w:val="0"/>
                  <w:divBdr>
                    <w:top w:val="none" w:sz="0" w:space="0" w:color="auto"/>
                    <w:left w:val="none" w:sz="0" w:space="0" w:color="auto"/>
                    <w:bottom w:val="none" w:sz="0" w:space="0" w:color="auto"/>
                    <w:right w:val="none" w:sz="0" w:space="0" w:color="auto"/>
                  </w:divBdr>
                  <w:divsChild>
                    <w:div w:id="180315534">
                      <w:marLeft w:val="0"/>
                      <w:marRight w:val="0"/>
                      <w:marTop w:val="0"/>
                      <w:marBottom w:val="0"/>
                      <w:divBdr>
                        <w:top w:val="none" w:sz="0" w:space="0" w:color="auto"/>
                        <w:left w:val="none" w:sz="0" w:space="0" w:color="auto"/>
                        <w:bottom w:val="none" w:sz="0" w:space="0" w:color="auto"/>
                        <w:right w:val="none" w:sz="0" w:space="0" w:color="auto"/>
                      </w:divBdr>
                      <w:divsChild>
                        <w:div w:id="604968990">
                          <w:marLeft w:val="0"/>
                          <w:marRight w:val="0"/>
                          <w:marTop w:val="0"/>
                          <w:marBottom w:val="0"/>
                          <w:divBdr>
                            <w:top w:val="none" w:sz="0" w:space="0" w:color="auto"/>
                            <w:left w:val="none" w:sz="0" w:space="0" w:color="auto"/>
                            <w:bottom w:val="none" w:sz="0" w:space="0" w:color="auto"/>
                            <w:right w:val="none" w:sz="0" w:space="0" w:color="auto"/>
                          </w:divBdr>
                        </w:div>
                        <w:div w:id="1383947581">
                          <w:marLeft w:val="0"/>
                          <w:marRight w:val="0"/>
                          <w:marTop w:val="0"/>
                          <w:marBottom w:val="0"/>
                          <w:divBdr>
                            <w:top w:val="none" w:sz="0" w:space="0" w:color="auto"/>
                            <w:left w:val="none" w:sz="0" w:space="0" w:color="auto"/>
                            <w:bottom w:val="none" w:sz="0" w:space="0" w:color="auto"/>
                            <w:right w:val="none" w:sz="0" w:space="0" w:color="auto"/>
                          </w:divBdr>
                        </w:div>
                      </w:divsChild>
                    </w:div>
                    <w:div w:id="787162804">
                      <w:marLeft w:val="0"/>
                      <w:marRight w:val="0"/>
                      <w:marTop w:val="0"/>
                      <w:marBottom w:val="0"/>
                      <w:divBdr>
                        <w:top w:val="none" w:sz="0" w:space="0" w:color="auto"/>
                        <w:left w:val="none" w:sz="0" w:space="0" w:color="auto"/>
                        <w:bottom w:val="none" w:sz="0" w:space="0" w:color="auto"/>
                        <w:right w:val="none" w:sz="0" w:space="0" w:color="auto"/>
                      </w:divBdr>
                      <w:divsChild>
                        <w:div w:id="43024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348582">
                  <w:marLeft w:val="0"/>
                  <w:marRight w:val="0"/>
                  <w:marTop w:val="0"/>
                  <w:marBottom w:val="0"/>
                  <w:divBdr>
                    <w:top w:val="none" w:sz="0" w:space="0" w:color="auto"/>
                    <w:left w:val="none" w:sz="0" w:space="0" w:color="auto"/>
                    <w:bottom w:val="none" w:sz="0" w:space="0" w:color="auto"/>
                    <w:right w:val="none" w:sz="0" w:space="0" w:color="auto"/>
                  </w:divBdr>
                  <w:divsChild>
                    <w:div w:id="714083864">
                      <w:marLeft w:val="0"/>
                      <w:marRight w:val="0"/>
                      <w:marTop w:val="0"/>
                      <w:marBottom w:val="0"/>
                      <w:divBdr>
                        <w:top w:val="none" w:sz="0" w:space="0" w:color="auto"/>
                        <w:left w:val="none" w:sz="0" w:space="0" w:color="auto"/>
                        <w:bottom w:val="none" w:sz="0" w:space="0" w:color="auto"/>
                        <w:right w:val="none" w:sz="0" w:space="0" w:color="auto"/>
                      </w:divBdr>
                      <w:divsChild>
                        <w:div w:id="2007903722">
                          <w:marLeft w:val="0"/>
                          <w:marRight w:val="0"/>
                          <w:marTop w:val="0"/>
                          <w:marBottom w:val="0"/>
                          <w:divBdr>
                            <w:top w:val="none" w:sz="0" w:space="0" w:color="auto"/>
                            <w:left w:val="none" w:sz="0" w:space="0" w:color="auto"/>
                            <w:bottom w:val="none" w:sz="0" w:space="0" w:color="auto"/>
                            <w:right w:val="none" w:sz="0" w:space="0" w:color="auto"/>
                          </w:divBdr>
                        </w:div>
                        <w:div w:id="21963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279871">
                  <w:marLeft w:val="0"/>
                  <w:marRight w:val="0"/>
                  <w:marTop w:val="0"/>
                  <w:marBottom w:val="0"/>
                  <w:divBdr>
                    <w:top w:val="none" w:sz="0" w:space="0" w:color="auto"/>
                    <w:left w:val="none" w:sz="0" w:space="0" w:color="auto"/>
                    <w:bottom w:val="none" w:sz="0" w:space="0" w:color="auto"/>
                    <w:right w:val="none" w:sz="0" w:space="0" w:color="auto"/>
                  </w:divBdr>
                  <w:divsChild>
                    <w:div w:id="1500658703">
                      <w:marLeft w:val="0"/>
                      <w:marRight w:val="0"/>
                      <w:marTop w:val="0"/>
                      <w:marBottom w:val="0"/>
                      <w:divBdr>
                        <w:top w:val="none" w:sz="0" w:space="0" w:color="auto"/>
                        <w:left w:val="none" w:sz="0" w:space="0" w:color="auto"/>
                        <w:bottom w:val="none" w:sz="0" w:space="0" w:color="auto"/>
                        <w:right w:val="none" w:sz="0" w:space="0" w:color="auto"/>
                      </w:divBdr>
                      <w:divsChild>
                        <w:div w:id="96863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487113">
              <w:marLeft w:val="0"/>
              <w:marRight w:val="0"/>
              <w:marTop w:val="0"/>
              <w:marBottom w:val="0"/>
              <w:divBdr>
                <w:top w:val="none" w:sz="0" w:space="0" w:color="auto"/>
                <w:left w:val="none" w:sz="0" w:space="0" w:color="auto"/>
                <w:bottom w:val="none" w:sz="0" w:space="0" w:color="auto"/>
                <w:right w:val="none" w:sz="0" w:space="0" w:color="auto"/>
              </w:divBdr>
              <w:divsChild>
                <w:div w:id="5879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982217">
      <w:bodyDiv w:val="1"/>
      <w:marLeft w:val="0"/>
      <w:marRight w:val="0"/>
      <w:marTop w:val="0"/>
      <w:marBottom w:val="0"/>
      <w:divBdr>
        <w:top w:val="none" w:sz="0" w:space="0" w:color="auto"/>
        <w:left w:val="none" w:sz="0" w:space="0" w:color="auto"/>
        <w:bottom w:val="none" w:sz="0" w:space="0" w:color="auto"/>
        <w:right w:val="none" w:sz="0" w:space="0" w:color="auto"/>
      </w:divBdr>
    </w:div>
    <w:div w:id="1791706159">
      <w:bodyDiv w:val="1"/>
      <w:marLeft w:val="0"/>
      <w:marRight w:val="0"/>
      <w:marTop w:val="0"/>
      <w:marBottom w:val="0"/>
      <w:divBdr>
        <w:top w:val="none" w:sz="0" w:space="0" w:color="auto"/>
        <w:left w:val="none" w:sz="0" w:space="0" w:color="auto"/>
        <w:bottom w:val="none" w:sz="0" w:space="0" w:color="auto"/>
        <w:right w:val="none" w:sz="0" w:space="0" w:color="auto"/>
      </w:divBdr>
    </w:div>
    <w:div w:id="1851675977">
      <w:bodyDiv w:val="1"/>
      <w:marLeft w:val="0"/>
      <w:marRight w:val="0"/>
      <w:marTop w:val="0"/>
      <w:marBottom w:val="0"/>
      <w:divBdr>
        <w:top w:val="none" w:sz="0" w:space="0" w:color="auto"/>
        <w:left w:val="none" w:sz="0" w:space="0" w:color="auto"/>
        <w:bottom w:val="none" w:sz="0" w:space="0" w:color="auto"/>
        <w:right w:val="none" w:sz="0" w:space="0" w:color="auto"/>
      </w:divBdr>
    </w:div>
    <w:div w:id="1859419024">
      <w:bodyDiv w:val="1"/>
      <w:marLeft w:val="0"/>
      <w:marRight w:val="0"/>
      <w:marTop w:val="0"/>
      <w:marBottom w:val="0"/>
      <w:divBdr>
        <w:top w:val="none" w:sz="0" w:space="0" w:color="auto"/>
        <w:left w:val="none" w:sz="0" w:space="0" w:color="auto"/>
        <w:bottom w:val="none" w:sz="0" w:space="0" w:color="auto"/>
        <w:right w:val="none" w:sz="0" w:space="0" w:color="auto"/>
      </w:divBdr>
    </w:div>
    <w:div w:id="1879076005">
      <w:bodyDiv w:val="1"/>
      <w:marLeft w:val="0"/>
      <w:marRight w:val="0"/>
      <w:marTop w:val="0"/>
      <w:marBottom w:val="0"/>
      <w:divBdr>
        <w:top w:val="none" w:sz="0" w:space="0" w:color="auto"/>
        <w:left w:val="none" w:sz="0" w:space="0" w:color="auto"/>
        <w:bottom w:val="none" w:sz="0" w:space="0" w:color="auto"/>
        <w:right w:val="none" w:sz="0" w:space="0" w:color="auto"/>
      </w:divBdr>
    </w:div>
    <w:div w:id="1908881959">
      <w:bodyDiv w:val="1"/>
      <w:marLeft w:val="0"/>
      <w:marRight w:val="0"/>
      <w:marTop w:val="0"/>
      <w:marBottom w:val="0"/>
      <w:divBdr>
        <w:top w:val="none" w:sz="0" w:space="0" w:color="auto"/>
        <w:left w:val="none" w:sz="0" w:space="0" w:color="auto"/>
        <w:bottom w:val="none" w:sz="0" w:space="0" w:color="auto"/>
        <w:right w:val="none" w:sz="0" w:space="0" w:color="auto"/>
      </w:divBdr>
    </w:div>
    <w:div w:id="196742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1-8495-9486" TargetMode="External"/><Relationship Id="rId13" Type="http://schemas.openxmlformats.org/officeDocument/2006/relationships/hyperlink" Target="https://www.elibrary.ru/author_info.asp?isold=1" TargetMode="External"/><Relationship Id="rId18" Type="http://schemas.openxmlformats.org/officeDocument/2006/relationships/chart" Target="charts/chart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library.ru/item.asp?id=25557609" TargetMode="External"/><Relationship Id="rId7" Type="http://schemas.openxmlformats.org/officeDocument/2006/relationships/endnotes" Target="endnotes.xml"/><Relationship Id="rId12" Type="http://schemas.openxmlformats.org/officeDocument/2006/relationships/hyperlink" Target="https://www.elibrary.ru/author_info.asp?isold=1" TargetMode="External"/><Relationship Id="rId17" Type="http://schemas.openxmlformats.org/officeDocument/2006/relationships/chart" Target="charts/chart2.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piterskaya@yandex.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x.doi.org/10.21515/1990-4665-187-019" TargetMode="External"/><Relationship Id="rId23" Type="http://schemas.openxmlformats.org/officeDocument/2006/relationships/header" Target="header1.xml"/><Relationship Id="rId10" Type="http://schemas.openxmlformats.org/officeDocument/2006/relationships/hyperlink" Target="https://orcid.org/0000-0001-8495-9486"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lpiterskaya@yandex.ru" TargetMode="External"/><Relationship Id="rId14" Type="http://schemas.openxmlformats.org/officeDocument/2006/relationships/hyperlink" Target="mailto:taginzheva_31@mail.ru" TargetMode="External"/><Relationship Id="rId22" Type="http://schemas.openxmlformats.org/officeDocument/2006/relationships/hyperlink" Target="http://www.gks.ru/wps/wcm/connect/"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19.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4271868462863497E-2"/>
          <c:y val="4.3095004897159644E-2"/>
          <c:w val="0.89348793744089716"/>
          <c:h val="0.69169186062397447"/>
        </c:manualLayout>
      </c:layout>
      <c:lineChart>
        <c:grouping val="standard"/>
        <c:varyColors val="0"/>
        <c:ser>
          <c:idx val="0"/>
          <c:order val="0"/>
          <c:tx>
            <c:strRef>
              <c:f>Лист1!$B$1</c:f>
              <c:strCache>
                <c:ptCount val="1"/>
                <c:pt idx="0">
                  <c:v>количество крестьянских (фермерских) хозяйств</c:v>
                </c:pt>
              </c:strCache>
            </c:strRef>
          </c:tx>
          <c:spPr>
            <a:ln w="25400" cap="rnd">
              <a:solidFill>
                <a:schemeClr val="accent1"/>
              </a:solidFill>
              <a:round/>
            </a:ln>
            <a:effectLst/>
          </c:spPr>
          <c:marker>
            <c:symbol val="diamond"/>
            <c:size val="10"/>
            <c:spPr>
              <a:solidFill>
                <a:schemeClr val="accent1"/>
              </a:solidFill>
              <a:ln w="15875">
                <a:solidFill>
                  <a:schemeClr val="accent1"/>
                </a:solidFill>
                <a:prstDash val="sysDash"/>
              </a:ln>
              <a:effectLst/>
            </c:spPr>
          </c:marker>
          <c:dPt>
            <c:idx val="1"/>
            <c:bubble3D val="0"/>
            <c:spPr>
              <a:ln w="25400" cap="rnd">
                <a:solidFill>
                  <a:schemeClr val="accent1"/>
                </a:solidFill>
                <a:prstDash val="sysDash"/>
                <a:round/>
              </a:ln>
              <a:effectLst/>
            </c:spPr>
            <c:extLst>
              <c:ext xmlns:c16="http://schemas.microsoft.com/office/drawing/2014/chart" uri="{C3380CC4-5D6E-409C-BE32-E72D297353CC}">
                <c16:uniqueId val="{00000001-B731-430C-80F7-9FC530F66613}"/>
              </c:ext>
            </c:extLst>
          </c:dPt>
          <c:dPt>
            <c:idx val="2"/>
            <c:bubble3D val="0"/>
            <c:spPr>
              <a:ln w="25400" cap="rnd">
                <a:solidFill>
                  <a:schemeClr val="accent1"/>
                </a:solidFill>
                <a:prstDash val="sysDash"/>
                <a:round/>
              </a:ln>
              <a:effectLst/>
            </c:spPr>
            <c:extLst>
              <c:ext xmlns:c16="http://schemas.microsoft.com/office/drawing/2014/chart" uri="{C3380CC4-5D6E-409C-BE32-E72D297353CC}">
                <c16:uniqueId val="{00000000-B731-430C-80F7-9FC530F66613}"/>
              </c:ext>
            </c:extLst>
          </c:dPt>
          <c:dPt>
            <c:idx val="3"/>
            <c:bubble3D val="0"/>
            <c:spPr>
              <a:ln w="25400" cap="rnd">
                <a:solidFill>
                  <a:schemeClr val="accent1"/>
                </a:solidFill>
                <a:prstDash val="sysDash"/>
                <a:round/>
              </a:ln>
              <a:effectLst/>
            </c:spPr>
            <c:extLst>
              <c:ext xmlns:c16="http://schemas.microsoft.com/office/drawing/2014/chart" uri="{C3380CC4-5D6E-409C-BE32-E72D297353CC}">
                <c16:uniqueId val="{00000002-B731-430C-80F7-9FC530F66613}"/>
              </c:ext>
            </c:extLst>
          </c:dPt>
          <c:dPt>
            <c:idx val="4"/>
            <c:bubble3D val="0"/>
            <c:spPr>
              <a:ln w="25400" cap="rnd">
                <a:solidFill>
                  <a:schemeClr val="accent1"/>
                </a:solidFill>
                <a:prstDash val="sysDash"/>
                <a:round/>
              </a:ln>
              <a:effectLst/>
            </c:spPr>
            <c:extLst>
              <c:ext xmlns:c16="http://schemas.microsoft.com/office/drawing/2014/chart" uri="{C3380CC4-5D6E-409C-BE32-E72D297353CC}">
                <c16:uniqueId val="{00000003-B731-430C-80F7-9FC530F66613}"/>
              </c:ext>
            </c:extLst>
          </c:dPt>
          <c:dPt>
            <c:idx val="5"/>
            <c:bubble3D val="0"/>
            <c:spPr>
              <a:ln w="25400" cap="rnd">
                <a:solidFill>
                  <a:schemeClr val="accent1"/>
                </a:solidFill>
                <a:prstDash val="sysDash"/>
                <a:round/>
              </a:ln>
              <a:effectLst/>
            </c:spPr>
            <c:extLst>
              <c:ext xmlns:c16="http://schemas.microsoft.com/office/drawing/2014/chart" uri="{C3380CC4-5D6E-409C-BE32-E72D297353CC}">
                <c16:uniqueId val="{00000004-B731-430C-80F7-9FC530F66613}"/>
              </c:ext>
            </c:extLst>
          </c:dPt>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2000 г.</c:v>
                </c:pt>
                <c:pt idx="1">
                  <c:v>2005 г.</c:v>
                </c:pt>
                <c:pt idx="2">
                  <c:v>2010 г.</c:v>
                </c:pt>
                <c:pt idx="3">
                  <c:v>2015 г.</c:v>
                </c:pt>
                <c:pt idx="4">
                  <c:v>2020 г.</c:v>
                </c:pt>
                <c:pt idx="5">
                  <c:v>2021 г.</c:v>
                </c:pt>
              </c:strCache>
            </c:strRef>
          </c:cat>
          <c:val>
            <c:numRef>
              <c:f>Лист1!$B$2:$B$7</c:f>
              <c:numCache>
                <c:formatCode>General</c:formatCode>
                <c:ptCount val="6"/>
                <c:pt idx="0">
                  <c:v>17785</c:v>
                </c:pt>
                <c:pt idx="1">
                  <c:v>17341</c:v>
                </c:pt>
                <c:pt idx="2">
                  <c:v>17724</c:v>
                </c:pt>
                <c:pt idx="3">
                  <c:v>14145</c:v>
                </c:pt>
                <c:pt idx="4">
                  <c:v>13908</c:v>
                </c:pt>
                <c:pt idx="5">
                  <c:v>12821</c:v>
                </c:pt>
              </c:numCache>
            </c:numRef>
          </c:val>
          <c:smooth val="0"/>
          <c:extLst>
            <c:ext xmlns:c16="http://schemas.microsoft.com/office/drawing/2014/chart" uri="{C3380CC4-5D6E-409C-BE32-E72D297353CC}">
              <c16:uniqueId val="{00000000-FDAD-45A0-9C68-274225CA1213}"/>
            </c:ext>
          </c:extLst>
        </c:ser>
        <c:ser>
          <c:idx val="1"/>
          <c:order val="1"/>
          <c:tx>
            <c:strRef>
              <c:f>Лист1!$C$1</c:f>
              <c:strCache>
                <c:ptCount val="1"/>
                <c:pt idx="0">
                  <c:v>количество сельскохозяйственных организаций</c:v>
                </c:pt>
              </c:strCache>
            </c:strRef>
          </c:tx>
          <c:spPr>
            <a:ln w="34925" cap="rnd">
              <a:solidFill>
                <a:schemeClr val="accent2"/>
              </a:solidFill>
              <a:prstDash val="sysDot"/>
              <a:round/>
            </a:ln>
            <a:effectLst/>
          </c:spPr>
          <c:marker>
            <c:symbol val="circle"/>
            <c:size val="7"/>
            <c:spPr>
              <a:solidFill>
                <a:schemeClr val="accent2"/>
              </a:solidFill>
              <a:ln w="15875">
                <a:solidFill>
                  <a:schemeClr val="accent2"/>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2000 г.</c:v>
                </c:pt>
                <c:pt idx="1">
                  <c:v>2005 г.</c:v>
                </c:pt>
                <c:pt idx="2">
                  <c:v>2010 г.</c:v>
                </c:pt>
                <c:pt idx="3">
                  <c:v>2015 г.</c:v>
                </c:pt>
                <c:pt idx="4">
                  <c:v>2020 г.</c:v>
                </c:pt>
                <c:pt idx="5">
                  <c:v>2021 г.</c:v>
                </c:pt>
              </c:strCache>
            </c:strRef>
          </c:cat>
          <c:val>
            <c:numRef>
              <c:f>Лист1!$C$2:$C$7</c:f>
              <c:numCache>
                <c:formatCode>General</c:formatCode>
                <c:ptCount val="6"/>
                <c:pt idx="0">
                  <c:v>767</c:v>
                </c:pt>
                <c:pt idx="1">
                  <c:v>1856</c:v>
                </c:pt>
                <c:pt idx="2">
                  <c:v>3438</c:v>
                </c:pt>
                <c:pt idx="3">
                  <c:v>3180</c:v>
                </c:pt>
                <c:pt idx="4">
                  <c:v>2919</c:v>
                </c:pt>
                <c:pt idx="5">
                  <c:v>2731</c:v>
                </c:pt>
              </c:numCache>
            </c:numRef>
          </c:val>
          <c:smooth val="0"/>
          <c:extLst>
            <c:ext xmlns:c16="http://schemas.microsoft.com/office/drawing/2014/chart" uri="{C3380CC4-5D6E-409C-BE32-E72D297353CC}">
              <c16:uniqueId val="{00000001-FDAD-45A0-9C68-274225CA1213}"/>
            </c:ext>
          </c:extLst>
        </c:ser>
        <c:dLbls>
          <c:showLegendKey val="0"/>
          <c:showVal val="0"/>
          <c:showCatName val="0"/>
          <c:showSerName val="0"/>
          <c:showPercent val="0"/>
          <c:showBubbleSize val="0"/>
        </c:dLbls>
        <c:marker val="1"/>
        <c:smooth val="0"/>
        <c:axId val="133013504"/>
        <c:axId val="133015424"/>
      </c:lineChart>
      <c:catAx>
        <c:axId val="133013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133015424"/>
        <c:crosses val="autoZero"/>
        <c:auto val="1"/>
        <c:lblAlgn val="ctr"/>
        <c:lblOffset val="100"/>
        <c:noMultiLvlLbl val="0"/>
      </c:catAx>
      <c:valAx>
        <c:axId val="133015424"/>
        <c:scaling>
          <c:orientation val="minMax"/>
        </c:scaling>
        <c:delete val="0"/>
        <c:axPos val="l"/>
        <c:majorGridlines>
          <c:spPr>
            <a:ln w="9525" cap="flat" cmpd="sng" algn="ctr">
              <a:no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133013504"/>
        <c:crosses val="autoZero"/>
        <c:crossBetween val="between"/>
      </c:valAx>
      <c:spPr>
        <a:noFill/>
        <a:ln>
          <a:noFill/>
        </a:ln>
        <a:effectLst/>
      </c:spPr>
    </c:plotArea>
    <c:legend>
      <c:legendPos val="b"/>
      <c:layout>
        <c:manualLayout>
          <c:xMode val="edge"/>
          <c:yMode val="edge"/>
          <c:x val="2.664682447312584E-2"/>
          <c:y val="0.86020097260224893"/>
          <c:w val="0.9711283254513805"/>
          <c:h val="0.11806045109308226"/>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ysClr val="windowText" lastClr="000000">
          <a:lumMod val="50000"/>
          <a:lumOff val="50000"/>
        </a:sys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en-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803601988775793E-2"/>
          <c:y val="4.5357873210633948E-2"/>
          <c:w val="0.88811574162985729"/>
          <c:h val="0.74753839028040037"/>
        </c:manualLayout>
      </c:layout>
      <c:barChart>
        <c:barDir val="col"/>
        <c:grouping val="clustered"/>
        <c:varyColors val="0"/>
        <c:ser>
          <c:idx val="0"/>
          <c:order val="0"/>
          <c:tx>
            <c:strRef>
              <c:f>Лист1!$B$1</c:f>
              <c:strCache>
                <c:ptCount val="1"/>
                <c:pt idx="0">
                  <c:v>количество КФХ, тыс. шт.</c:v>
                </c:pt>
              </c:strCache>
            </c:strRef>
          </c:tx>
          <c:spPr>
            <a:solidFill>
              <a:schemeClr val="accent1"/>
            </a:solidFill>
            <a:ln>
              <a:noFill/>
            </a:ln>
            <a:effectLst/>
          </c:spPr>
          <c:invertIfNegative val="0"/>
          <c:dLbls>
            <c:dLbl>
              <c:idx val="0"/>
              <c:layout>
                <c:manualLayout>
                  <c:x val="-1.0770059235325804E-2"/>
                  <c:y val="2.645502645502645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324-4CA7-BD1A-671953D8513E}"/>
                </c:ext>
              </c:extLst>
            </c:dLbl>
            <c:dLbl>
              <c:idx val="3"/>
              <c:layout>
                <c:manualLayout>
                  <c:x val="-4.3080236941303576E-3"/>
                  <c:y val="3.174603174603174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324-4CA7-BD1A-671953D8513E}"/>
                </c:ext>
              </c:extLst>
            </c:dLbl>
            <c:dLbl>
              <c:idx val="4"/>
              <c:layout>
                <c:manualLayout>
                  <c:x val="0"/>
                  <c:y val="4.232804232804232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6324-4CA7-BD1A-671953D8513E}"/>
                </c:ext>
              </c:extLst>
            </c:dLbl>
            <c:dLbl>
              <c:idx val="5"/>
              <c:layout>
                <c:manualLayout>
                  <c:x val="-2.1540118470651588E-3"/>
                  <c:y val="4.761904761904751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324-4CA7-BD1A-671953D8513E}"/>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Лист1!$A$2:$A$14</c:f>
              <c:strCache>
                <c:ptCount val="13"/>
                <c:pt idx="0">
                  <c:v>1991г.</c:v>
                </c:pt>
                <c:pt idx="1">
                  <c:v>1992г.</c:v>
                </c:pt>
                <c:pt idx="2">
                  <c:v>1995г.</c:v>
                </c:pt>
                <c:pt idx="3">
                  <c:v>2000г.</c:v>
                </c:pt>
                <c:pt idx="4">
                  <c:v>2005г.</c:v>
                </c:pt>
                <c:pt idx="5">
                  <c:v>2010г.</c:v>
                </c:pt>
                <c:pt idx="6">
                  <c:v>2015г.</c:v>
                </c:pt>
                <c:pt idx="7">
                  <c:v>2016г.</c:v>
                </c:pt>
                <c:pt idx="8">
                  <c:v>2017г.</c:v>
                </c:pt>
                <c:pt idx="9">
                  <c:v>2018г.</c:v>
                </c:pt>
                <c:pt idx="10">
                  <c:v>2019г. </c:v>
                </c:pt>
                <c:pt idx="11">
                  <c:v>2020г.</c:v>
                </c:pt>
                <c:pt idx="12">
                  <c:v>2021г.</c:v>
                </c:pt>
              </c:strCache>
            </c:strRef>
          </c:cat>
          <c:val>
            <c:numRef>
              <c:f>Лист1!$B$2:$B$14</c:f>
              <c:numCache>
                <c:formatCode>0.0</c:formatCode>
                <c:ptCount val="13"/>
                <c:pt idx="0">
                  <c:v>4.2</c:v>
                </c:pt>
                <c:pt idx="1">
                  <c:v>22.3</c:v>
                </c:pt>
                <c:pt idx="2">
                  <c:v>21</c:v>
                </c:pt>
                <c:pt idx="3">
                  <c:v>9</c:v>
                </c:pt>
                <c:pt idx="4">
                  <c:v>17.3</c:v>
                </c:pt>
                <c:pt idx="5">
                  <c:v>17.7</c:v>
                </c:pt>
                <c:pt idx="6">
                  <c:v>14.1</c:v>
                </c:pt>
                <c:pt idx="7">
                  <c:v>14.5</c:v>
                </c:pt>
                <c:pt idx="8">
                  <c:v>14.1</c:v>
                </c:pt>
                <c:pt idx="9">
                  <c:v>13.9</c:v>
                </c:pt>
                <c:pt idx="10">
                  <c:v>13.6</c:v>
                </c:pt>
                <c:pt idx="11">
                  <c:v>13.2</c:v>
                </c:pt>
                <c:pt idx="12">
                  <c:v>12.8</c:v>
                </c:pt>
              </c:numCache>
            </c:numRef>
          </c:val>
          <c:extLst>
            <c:ext xmlns:c16="http://schemas.microsoft.com/office/drawing/2014/chart" uri="{C3380CC4-5D6E-409C-BE32-E72D297353CC}">
              <c16:uniqueId val="{00000000-6324-4CA7-BD1A-671953D8513E}"/>
            </c:ext>
          </c:extLst>
        </c:ser>
        <c:ser>
          <c:idx val="1"/>
          <c:order val="1"/>
          <c:tx>
            <c:strRef>
              <c:f>Лист1!$C$1</c:f>
              <c:strCache>
                <c:ptCount val="1"/>
                <c:pt idx="0">
                  <c:v>средний размер зеиельного участка, га</c:v>
                </c:pt>
              </c:strCache>
            </c:strRef>
          </c:tx>
          <c:spPr>
            <a:solidFill>
              <a:schemeClr val="accent2"/>
            </a:solidFill>
            <a:ln>
              <a:noFill/>
            </a:ln>
            <a:effectLst/>
          </c:spPr>
          <c:invertIfNegative val="0"/>
          <c:dLbls>
            <c:dLbl>
              <c:idx val="0"/>
              <c:layout>
                <c:manualLayout>
                  <c:x val="1.2924071082390933E-2"/>
                  <c:y val="9.385576802899628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6324-4CA7-BD1A-671953D8513E}"/>
                </c:ext>
              </c:extLst>
            </c:dLbl>
            <c:dLbl>
              <c:idx val="3"/>
              <c:layout>
                <c:manualLayout>
                  <c:x val="6.4620355411954371E-3"/>
                  <c:y val="0.1001783110444526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324-4CA7-BD1A-671953D8513E}"/>
                </c:ext>
              </c:extLst>
            </c:dLbl>
            <c:dLbl>
              <c:idx val="4"/>
              <c:layout>
                <c:manualLayout>
                  <c:x val="0"/>
                  <c:y val="0.1209902928800566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6324-4CA7-BD1A-671953D8513E}"/>
                </c:ext>
              </c:extLst>
            </c:dLbl>
            <c:dLbl>
              <c:idx val="5"/>
              <c:layout>
                <c:manualLayout>
                  <c:x val="0"/>
                  <c:y val="0.1802020580760737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324-4CA7-BD1A-671953D8513E}"/>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Лист1!$A$2:$A$14</c:f>
              <c:strCache>
                <c:ptCount val="13"/>
                <c:pt idx="0">
                  <c:v>1991г.</c:v>
                </c:pt>
                <c:pt idx="1">
                  <c:v>1992г.</c:v>
                </c:pt>
                <c:pt idx="2">
                  <c:v>1995г.</c:v>
                </c:pt>
                <c:pt idx="3">
                  <c:v>2000г.</c:v>
                </c:pt>
                <c:pt idx="4">
                  <c:v>2005г.</c:v>
                </c:pt>
                <c:pt idx="5">
                  <c:v>2010г.</c:v>
                </c:pt>
                <c:pt idx="6">
                  <c:v>2015г.</c:v>
                </c:pt>
                <c:pt idx="7">
                  <c:v>2016г.</c:v>
                </c:pt>
                <c:pt idx="8">
                  <c:v>2017г.</c:v>
                </c:pt>
                <c:pt idx="9">
                  <c:v>2018г.</c:v>
                </c:pt>
                <c:pt idx="10">
                  <c:v>2019г. </c:v>
                </c:pt>
                <c:pt idx="11">
                  <c:v>2020г.</c:v>
                </c:pt>
                <c:pt idx="12">
                  <c:v>2021г.</c:v>
                </c:pt>
              </c:strCache>
            </c:strRef>
          </c:cat>
          <c:val>
            <c:numRef>
              <c:f>Лист1!$C$2:$C$14</c:f>
              <c:numCache>
                <c:formatCode>0.0</c:formatCode>
                <c:ptCount val="13"/>
                <c:pt idx="0">
                  <c:v>15.2</c:v>
                </c:pt>
                <c:pt idx="1">
                  <c:v>15.3</c:v>
                </c:pt>
                <c:pt idx="2">
                  <c:v>15.5</c:v>
                </c:pt>
                <c:pt idx="3">
                  <c:v>26.7</c:v>
                </c:pt>
                <c:pt idx="4">
                  <c:v>42.2</c:v>
                </c:pt>
                <c:pt idx="5">
                  <c:v>50.3</c:v>
                </c:pt>
                <c:pt idx="6">
                  <c:v>75.099999999999994</c:v>
                </c:pt>
                <c:pt idx="7">
                  <c:v>75.400000000000006</c:v>
                </c:pt>
                <c:pt idx="8">
                  <c:v>79.2</c:v>
                </c:pt>
                <c:pt idx="9">
                  <c:v>85.6</c:v>
                </c:pt>
                <c:pt idx="10">
                  <c:v>87.5</c:v>
                </c:pt>
                <c:pt idx="11">
                  <c:v>82</c:v>
                </c:pt>
                <c:pt idx="12">
                  <c:v>87</c:v>
                </c:pt>
              </c:numCache>
            </c:numRef>
          </c:val>
          <c:extLst>
            <c:ext xmlns:c16="http://schemas.microsoft.com/office/drawing/2014/chart" uri="{C3380CC4-5D6E-409C-BE32-E72D297353CC}">
              <c16:uniqueId val="{00000001-6324-4CA7-BD1A-671953D8513E}"/>
            </c:ext>
          </c:extLst>
        </c:ser>
        <c:dLbls>
          <c:showLegendKey val="0"/>
          <c:showVal val="0"/>
          <c:showCatName val="0"/>
          <c:showSerName val="0"/>
          <c:showPercent val="0"/>
          <c:showBubbleSize val="0"/>
        </c:dLbls>
        <c:gapWidth val="219"/>
        <c:axId val="136311936"/>
        <c:axId val="136313856"/>
      </c:barChart>
      <c:catAx>
        <c:axId val="1363119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136313856"/>
        <c:crosses val="autoZero"/>
        <c:auto val="1"/>
        <c:lblAlgn val="ctr"/>
        <c:lblOffset val="100"/>
        <c:noMultiLvlLbl val="0"/>
      </c:catAx>
      <c:valAx>
        <c:axId val="136313856"/>
        <c:scaling>
          <c:orientation val="minMax"/>
        </c:scaling>
        <c:delete val="0"/>
        <c:axPos val="l"/>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136311936"/>
        <c:crosses val="autoZero"/>
        <c:crossBetween val="between"/>
      </c:valAx>
      <c:spPr>
        <a:noFill/>
        <a:ln>
          <a:noFill/>
        </a:ln>
        <a:effectLst/>
      </c:spPr>
    </c:plotArea>
    <c:legend>
      <c:legendPos val="b"/>
      <c:layout>
        <c:manualLayout>
          <c:xMode val="edge"/>
          <c:yMode val="edge"/>
          <c:x val="7.4401382753985015E-2"/>
          <c:y val="0.93023267797046838"/>
          <c:w val="0.85119723449203"/>
          <c:h val="5.3407403829122589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50000"/>
          <a:lumOff val="50000"/>
        </a:schemeClr>
      </a:solidFill>
      <a:round/>
    </a:ln>
    <a:effectLst/>
  </c:spPr>
  <c:txPr>
    <a:bodyPr/>
    <a:lstStyle/>
    <a:p>
      <a:pPr>
        <a:defRPr sz="900">
          <a:solidFill>
            <a:sysClr val="windowText" lastClr="000000"/>
          </a:solidFill>
          <a:latin typeface="Times New Roman" panose="02020603050405020304" pitchFamily="18" charset="0"/>
          <a:cs typeface="Times New Roman" panose="02020603050405020304" pitchFamily="18" charset="0"/>
        </a:defRPr>
      </a:pPr>
      <a:endParaRPr lang="en-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Зернобобовые культуры</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2000г.</c:v>
                </c:pt>
                <c:pt idx="1">
                  <c:v>2005г.</c:v>
                </c:pt>
                <c:pt idx="2">
                  <c:v>2010г.</c:v>
                </c:pt>
                <c:pt idx="3">
                  <c:v>2015г.</c:v>
                </c:pt>
                <c:pt idx="4">
                  <c:v>2020г.</c:v>
                </c:pt>
                <c:pt idx="5">
                  <c:v>2021г.</c:v>
                </c:pt>
              </c:strCache>
            </c:strRef>
          </c:cat>
          <c:val>
            <c:numRef>
              <c:f>Лист1!$B$2:$B$7</c:f>
              <c:numCache>
                <c:formatCode>0.0</c:formatCode>
                <c:ptCount val="6"/>
                <c:pt idx="0">
                  <c:v>8.6</c:v>
                </c:pt>
                <c:pt idx="1">
                  <c:v>18.100000000000001</c:v>
                </c:pt>
                <c:pt idx="2">
                  <c:v>24.4</c:v>
                </c:pt>
                <c:pt idx="3">
                  <c:v>30.4</c:v>
                </c:pt>
                <c:pt idx="4">
                  <c:v>33</c:v>
                </c:pt>
                <c:pt idx="5">
                  <c:v>35</c:v>
                </c:pt>
              </c:numCache>
            </c:numRef>
          </c:val>
          <c:extLst>
            <c:ext xmlns:c16="http://schemas.microsoft.com/office/drawing/2014/chart" uri="{C3380CC4-5D6E-409C-BE32-E72D297353CC}">
              <c16:uniqueId val="{00000000-BEA2-440B-A863-90C79EF94316}"/>
            </c:ext>
          </c:extLst>
        </c:ser>
        <c:ser>
          <c:idx val="1"/>
          <c:order val="1"/>
          <c:tx>
            <c:strRef>
              <c:f>Лист1!$C$1</c:f>
              <c:strCache>
                <c:ptCount val="1"/>
                <c:pt idx="0">
                  <c:v>Масличные культуры</c:v>
                </c:pt>
              </c:strCache>
            </c:strRef>
          </c:tx>
          <c:spPr>
            <a:solidFill>
              <a:schemeClr val="accent2"/>
            </a:solidFill>
            <a:ln>
              <a:noFill/>
            </a:ln>
            <a:effectLst/>
          </c:spPr>
          <c:invertIfNegative val="0"/>
          <c:dLbls>
            <c:dLbl>
              <c:idx val="3"/>
              <c:layout>
                <c:manualLayout>
                  <c:x val="2.3148148148148147E-3"/>
                  <c:y val="1.19047619047619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EA2-440B-A863-90C79EF94316}"/>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2000г.</c:v>
                </c:pt>
                <c:pt idx="1">
                  <c:v>2005г.</c:v>
                </c:pt>
                <c:pt idx="2">
                  <c:v>2010г.</c:v>
                </c:pt>
                <c:pt idx="3">
                  <c:v>2015г.</c:v>
                </c:pt>
                <c:pt idx="4">
                  <c:v>2020г.</c:v>
                </c:pt>
                <c:pt idx="5">
                  <c:v>2021г.</c:v>
                </c:pt>
              </c:strCache>
            </c:strRef>
          </c:cat>
          <c:val>
            <c:numRef>
              <c:f>Лист1!$C$2:$C$7</c:f>
              <c:numCache>
                <c:formatCode>0.0</c:formatCode>
                <c:ptCount val="6"/>
                <c:pt idx="0">
                  <c:v>15.4</c:v>
                </c:pt>
                <c:pt idx="1">
                  <c:v>28.7</c:v>
                </c:pt>
                <c:pt idx="2">
                  <c:v>29</c:v>
                </c:pt>
                <c:pt idx="3">
                  <c:v>29.1</c:v>
                </c:pt>
                <c:pt idx="4">
                  <c:v>41</c:v>
                </c:pt>
                <c:pt idx="5">
                  <c:v>4.9000000000000004</c:v>
                </c:pt>
              </c:numCache>
            </c:numRef>
          </c:val>
          <c:extLst>
            <c:ext xmlns:c16="http://schemas.microsoft.com/office/drawing/2014/chart" uri="{C3380CC4-5D6E-409C-BE32-E72D297353CC}">
              <c16:uniqueId val="{00000001-BEA2-440B-A863-90C79EF94316}"/>
            </c:ext>
          </c:extLst>
        </c:ser>
        <c:ser>
          <c:idx val="2"/>
          <c:order val="2"/>
          <c:tx>
            <c:strRef>
              <c:f>Лист1!$D$1</c:f>
              <c:strCache>
                <c:ptCount val="1"/>
                <c:pt idx="0">
                  <c:v>Овощи</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2000г.</c:v>
                </c:pt>
                <c:pt idx="1">
                  <c:v>2005г.</c:v>
                </c:pt>
                <c:pt idx="2">
                  <c:v>2010г.</c:v>
                </c:pt>
                <c:pt idx="3">
                  <c:v>2015г.</c:v>
                </c:pt>
                <c:pt idx="4">
                  <c:v>2020г.</c:v>
                </c:pt>
                <c:pt idx="5">
                  <c:v>2021г.</c:v>
                </c:pt>
              </c:strCache>
            </c:strRef>
          </c:cat>
          <c:val>
            <c:numRef>
              <c:f>Лист1!$D$2:$D$7</c:f>
              <c:numCache>
                <c:formatCode>0.0</c:formatCode>
                <c:ptCount val="6"/>
                <c:pt idx="0">
                  <c:v>8.6999999999999993</c:v>
                </c:pt>
                <c:pt idx="1">
                  <c:v>7.5</c:v>
                </c:pt>
                <c:pt idx="2">
                  <c:v>11.6</c:v>
                </c:pt>
                <c:pt idx="3">
                  <c:v>14.2</c:v>
                </c:pt>
                <c:pt idx="4">
                  <c:v>22.2</c:v>
                </c:pt>
                <c:pt idx="5">
                  <c:v>24.1</c:v>
                </c:pt>
              </c:numCache>
            </c:numRef>
          </c:val>
          <c:extLst>
            <c:ext xmlns:c16="http://schemas.microsoft.com/office/drawing/2014/chart" uri="{C3380CC4-5D6E-409C-BE32-E72D297353CC}">
              <c16:uniqueId val="{00000002-BEA2-440B-A863-90C79EF94316}"/>
            </c:ext>
          </c:extLst>
        </c:ser>
        <c:dLbls>
          <c:showLegendKey val="0"/>
          <c:showVal val="0"/>
          <c:showCatName val="0"/>
          <c:showSerName val="0"/>
          <c:showPercent val="0"/>
          <c:showBubbleSize val="0"/>
        </c:dLbls>
        <c:gapWidth val="219"/>
        <c:overlap val="-27"/>
        <c:axId val="132974848"/>
        <c:axId val="132984832"/>
      </c:barChart>
      <c:catAx>
        <c:axId val="1329748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132984832"/>
        <c:crossesAt val="0"/>
        <c:auto val="1"/>
        <c:lblAlgn val="ctr"/>
        <c:lblOffset val="100"/>
        <c:noMultiLvlLbl val="0"/>
      </c:catAx>
      <c:valAx>
        <c:axId val="132984832"/>
        <c:scaling>
          <c:orientation val="minMax"/>
        </c:scaling>
        <c:delete val="0"/>
        <c:axPos val="l"/>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1329748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50000"/>
          <a:lumOff val="50000"/>
        </a:schemeClr>
      </a:solidFill>
      <a:round/>
    </a:ln>
    <a:effectLst/>
  </c:spPr>
  <c:txPr>
    <a:bodyPr/>
    <a:lstStyle/>
    <a:p>
      <a:pPr>
        <a:defRPr sz="900">
          <a:solidFill>
            <a:sysClr val="windowText" lastClr="000000"/>
          </a:solidFill>
          <a:latin typeface="Times New Roman" panose="02020603050405020304" pitchFamily="18" charset="0"/>
          <a:cs typeface="Times New Roman" panose="02020603050405020304" pitchFamily="18" charset="0"/>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451F7-1142-4355-983A-155DBD4B1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18</Pages>
  <Words>4468</Words>
  <Characters>25472</Characters>
  <Application>Microsoft Office Word</Application>
  <DocSecurity>0</DocSecurity>
  <Lines>212</Lines>
  <Paragraphs>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Microsoft Office User</cp:lastModifiedBy>
  <cp:revision>27</cp:revision>
  <cp:lastPrinted>2023-01-19T15:14:00Z</cp:lastPrinted>
  <dcterms:created xsi:type="dcterms:W3CDTF">2023-03-12T17:46:00Z</dcterms:created>
  <dcterms:modified xsi:type="dcterms:W3CDTF">2023-04-01T20:26:00Z</dcterms:modified>
</cp:coreProperties>
</file>