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20969" w:rsidRPr="00C1766F" w14:paraId="623EDBFD" w14:textId="77777777" w:rsidTr="00184338">
        <w:tc>
          <w:tcPr>
            <w:tcW w:w="4643" w:type="dxa"/>
          </w:tcPr>
          <w:p w14:paraId="642650C7" w14:textId="77777777" w:rsidR="00520969" w:rsidRDefault="00520969" w:rsidP="00C1766F">
            <w:pPr>
              <w:rPr>
                <w:rFonts w:cs="Times New Roman"/>
                <w:sz w:val="20"/>
                <w:szCs w:val="20"/>
              </w:rPr>
            </w:pPr>
            <w:r w:rsidRPr="00C1766F">
              <w:rPr>
                <w:rFonts w:cs="Times New Roman"/>
                <w:sz w:val="20"/>
                <w:szCs w:val="20"/>
              </w:rPr>
              <w:t>УДК 631.372</w:t>
            </w:r>
          </w:p>
          <w:p w14:paraId="191F97D8" w14:textId="4C9AA7DB" w:rsidR="00C1766F" w:rsidRPr="00C1766F" w:rsidRDefault="00C1766F" w:rsidP="00C1766F">
            <w:pPr>
              <w:rPr>
                <w:rFonts w:cs="Times New Roman"/>
                <w:sz w:val="20"/>
                <w:szCs w:val="20"/>
              </w:rPr>
            </w:pPr>
          </w:p>
        </w:tc>
        <w:tc>
          <w:tcPr>
            <w:tcW w:w="4643" w:type="dxa"/>
          </w:tcPr>
          <w:p w14:paraId="6C10F975" w14:textId="02DD220D" w:rsidR="00520969" w:rsidRPr="00C1766F" w:rsidRDefault="00520969" w:rsidP="00C1766F">
            <w:pPr>
              <w:rPr>
                <w:rFonts w:cs="Times New Roman"/>
                <w:sz w:val="20"/>
                <w:szCs w:val="20"/>
                <w:lang w:val="en-US"/>
              </w:rPr>
            </w:pPr>
            <w:r w:rsidRPr="00C1766F">
              <w:rPr>
                <w:rFonts w:cs="Times New Roman"/>
                <w:sz w:val="20"/>
                <w:szCs w:val="20"/>
                <w:lang w:val="en-US"/>
              </w:rPr>
              <w:t>UDC 631.372</w:t>
            </w:r>
          </w:p>
        </w:tc>
      </w:tr>
      <w:tr w:rsidR="00520969" w:rsidRPr="009D3AF1" w14:paraId="7D195842" w14:textId="77777777" w:rsidTr="00184338">
        <w:tc>
          <w:tcPr>
            <w:tcW w:w="4643" w:type="dxa"/>
          </w:tcPr>
          <w:p w14:paraId="0087498E" w14:textId="77777777" w:rsidR="00520969" w:rsidRPr="00C1766F" w:rsidRDefault="00520969" w:rsidP="00C1766F">
            <w:pPr>
              <w:contextualSpacing/>
              <w:rPr>
                <w:rFonts w:eastAsia="Times New Roman" w:cs="Times New Roman"/>
                <w:sz w:val="20"/>
                <w:szCs w:val="20"/>
                <w:lang w:eastAsia="ru-RU"/>
              </w:rPr>
            </w:pPr>
            <w:r w:rsidRPr="00C1766F">
              <w:rPr>
                <w:rFonts w:eastAsia="Times New Roman" w:cs="Times New Roman"/>
                <w:sz w:val="20"/>
                <w:szCs w:val="20"/>
                <w:lang w:eastAsia="ru-RU"/>
              </w:rPr>
              <w:t>05.20.01 – Технологии и средства механизации сельского хозяйства (технические науки)</w:t>
            </w:r>
          </w:p>
          <w:p w14:paraId="2AE686AA" w14:textId="14893005" w:rsidR="00D70FB2" w:rsidRPr="00C1766F" w:rsidRDefault="00D70FB2" w:rsidP="00C1766F">
            <w:pPr>
              <w:contextualSpacing/>
              <w:rPr>
                <w:rFonts w:eastAsia="Times New Roman" w:cs="Times New Roman"/>
                <w:sz w:val="20"/>
                <w:szCs w:val="20"/>
                <w:lang w:eastAsia="ru-RU"/>
              </w:rPr>
            </w:pPr>
          </w:p>
        </w:tc>
        <w:tc>
          <w:tcPr>
            <w:tcW w:w="4643" w:type="dxa"/>
          </w:tcPr>
          <w:p w14:paraId="7A23F198"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05.20.01 – Technologies and means of mechanization</w:t>
            </w:r>
          </w:p>
          <w:p w14:paraId="68C8DED4" w14:textId="4FF8492E"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of agriculture (technical sciences)</w:t>
            </w:r>
          </w:p>
        </w:tc>
      </w:tr>
      <w:tr w:rsidR="00520969" w:rsidRPr="009D3AF1" w14:paraId="2FD188B1" w14:textId="77777777" w:rsidTr="00184338">
        <w:tc>
          <w:tcPr>
            <w:tcW w:w="4643" w:type="dxa"/>
          </w:tcPr>
          <w:p w14:paraId="611D7831" w14:textId="77777777" w:rsidR="00520969" w:rsidRPr="00C1766F" w:rsidRDefault="00520969" w:rsidP="00C1766F">
            <w:pPr>
              <w:contextualSpacing/>
              <w:rPr>
                <w:rFonts w:eastAsia="Times New Roman" w:cs="Times New Roman"/>
                <w:b/>
                <w:bCs/>
                <w:sz w:val="20"/>
                <w:szCs w:val="20"/>
                <w:lang w:eastAsia="ru-RU"/>
              </w:rPr>
            </w:pPr>
            <w:r w:rsidRPr="00C1766F">
              <w:rPr>
                <w:rFonts w:eastAsia="Times New Roman" w:cs="Times New Roman"/>
                <w:b/>
                <w:bCs/>
                <w:sz w:val="20"/>
                <w:szCs w:val="20"/>
                <w:lang w:eastAsia="ru-RU"/>
              </w:rPr>
              <w:t>ИССЛЕДОВАНИЕ ТЯГОВЫХ ХАРАКТЕРИСТИК КОЛЕСНЫХ ЛЕСОХОЗЯЙСТВЕННЫХ МАШИН</w:t>
            </w:r>
          </w:p>
          <w:p w14:paraId="0C8EAD31" w14:textId="46E5EB9F" w:rsidR="00D70FB2" w:rsidRPr="00C1766F" w:rsidRDefault="00D70FB2" w:rsidP="00C1766F">
            <w:pPr>
              <w:contextualSpacing/>
              <w:rPr>
                <w:rFonts w:cs="Times New Roman"/>
                <w:sz w:val="20"/>
                <w:szCs w:val="20"/>
              </w:rPr>
            </w:pPr>
          </w:p>
        </w:tc>
        <w:tc>
          <w:tcPr>
            <w:tcW w:w="4643" w:type="dxa"/>
          </w:tcPr>
          <w:p w14:paraId="5896E4BA" w14:textId="0D940634" w:rsidR="00520969" w:rsidRPr="00C1766F" w:rsidRDefault="00520969" w:rsidP="00C1766F">
            <w:pPr>
              <w:contextualSpacing/>
              <w:rPr>
                <w:rFonts w:cs="Times New Roman"/>
                <w:sz w:val="20"/>
                <w:szCs w:val="20"/>
                <w:lang w:val="en-US"/>
              </w:rPr>
            </w:pPr>
            <w:r w:rsidRPr="00C1766F">
              <w:rPr>
                <w:rFonts w:cs="Times New Roman"/>
                <w:b/>
                <w:sz w:val="20"/>
                <w:szCs w:val="20"/>
                <w:lang w:val="en-US"/>
              </w:rPr>
              <w:t>THE INVESTIGATION OF TRACTION CHARACTERISTICS OF WHEELED FORESTRY MACHINES</w:t>
            </w:r>
          </w:p>
        </w:tc>
      </w:tr>
      <w:tr w:rsidR="00520969" w:rsidRPr="009D3AF1" w14:paraId="4E41F8BE" w14:textId="77777777" w:rsidTr="00184338">
        <w:tc>
          <w:tcPr>
            <w:tcW w:w="4643" w:type="dxa"/>
          </w:tcPr>
          <w:p w14:paraId="058BCBAA" w14:textId="77777777" w:rsidR="00520969" w:rsidRPr="00C1766F" w:rsidRDefault="00520969" w:rsidP="00C1766F">
            <w:pPr>
              <w:contextualSpacing/>
              <w:rPr>
                <w:rFonts w:eastAsia="Times New Roman" w:cs="Times New Roman"/>
                <w:sz w:val="20"/>
                <w:szCs w:val="20"/>
                <w:lang w:eastAsia="ru-RU"/>
              </w:rPr>
            </w:pPr>
            <w:r w:rsidRPr="00C1766F">
              <w:rPr>
                <w:rFonts w:eastAsia="Times New Roman" w:cs="Times New Roman"/>
                <w:sz w:val="20"/>
                <w:szCs w:val="20"/>
                <w:lang w:eastAsia="ru-RU"/>
              </w:rPr>
              <w:t>Коростелев Сергей Анатольевич</w:t>
            </w:r>
          </w:p>
          <w:p w14:paraId="5F10FCF1" w14:textId="77777777" w:rsidR="00520969" w:rsidRPr="00C1766F" w:rsidRDefault="00520969" w:rsidP="00C1766F">
            <w:pPr>
              <w:contextualSpacing/>
              <w:rPr>
                <w:rFonts w:eastAsia="Times New Roman" w:cs="Times New Roman"/>
                <w:sz w:val="20"/>
                <w:szCs w:val="20"/>
                <w:lang w:eastAsia="ru-RU"/>
              </w:rPr>
            </w:pPr>
            <w:r w:rsidRPr="00C1766F">
              <w:rPr>
                <w:rFonts w:eastAsia="Times New Roman" w:cs="Times New Roman"/>
                <w:sz w:val="20"/>
                <w:szCs w:val="20"/>
                <w:lang w:eastAsia="ru-RU"/>
              </w:rPr>
              <w:t>доктор технических наук, доцент, зав. кафедрой</w:t>
            </w:r>
          </w:p>
          <w:p w14:paraId="29C48EA1"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eastAsia="ru-RU"/>
              </w:rPr>
              <w:t>РИНЦ</w:t>
            </w:r>
            <w:r w:rsidRPr="00C1766F">
              <w:rPr>
                <w:rFonts w:eastAsia="Times New Roman" w:cs="Times New Roman"/>
                <w:sz w:val="20"/>
                <w:szCs w:val="20"/>
                <w:lang w:val="en-US" w:eastAsia="ru-RU"/>
              </w:rPr>
              <w:t xml:space="preserve"> SPIN-</w:t>
            </w:r>
            <w:r w:rsidRPr="00C1766F">
              <w:rPr>
                <w:rFonts w:eastAsia="Times New Roman" w:cs="Times New Roman"/>
                <w:sz w:val="20"/>
                <w:szCs w:val="20"/>
                <w:lang w:eastAsia="ru-RU"/>
              </w:rPr>
              <w:t>код</w:t>
            </w:r>
            <w:r w:rsidRPr="00C1766F">
              <w:rPr>
                <w:rFonts w:eastAsia="Times New Roman" w:cs="Times New Roman"/>
                <w:sz w:val="20"/>
                <w:szCs w:val="20"/>
                <w:lang w:val="en-US" w:eastAsia="ru-RU"/>
              </w:rPr>
              <w:t>: 1971-8460</w:t>
            </w:r>
          </w:p>
          <w:p w14:paraId="0EAEFADB" w14:textId="3D359EAF"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E-mail: </w:t>
            </w:r>
            <w:r w:rsidR="00DB59FC">
              <w:fldChar w:fldCharType="begin"/>
            </w:r>
            <w:r w:rsidR="00DB59FC" w:rsidRPr="009D3AF1">
              <w:rPr>
                <w:lang w:val="en-US"/>
              </w:rPr>
              <w:instrText xml:space="preserve"> HYPERLINK "about:blank" </w:instrText>
            </w:r>
            <w:r w:rsidR="00DB59FC">
              <w:fldChar w:fldCharType="separate"/>
            </w:r>
            <w:r w:rsidRPr="00C1766F">
              <w:rPr>
                <w:rFonts w:eastAsia="Times New Roman" w:cs="Times New Roman"/>
                <w:sz w:val="20"/>
                <w:szCs w:val="20"/>
                <w:lang w:val="en-US" w:eastAsia="ru-RU"/>
              </w:rPr>
              <w:t>korsan73@mail.ru</w:t>
            </w:r>
            <w:r w:rsidR="00DB59FC">
              <w:rPr>
                <w:rFonts w:eastAsia="Times New Roman" w:cs="Times New Roman"/>
                <w:sz w:val="20"/>
                <w:szCs w:val="20"/>
                <w:lang w:val="en-US" w:eastAsia="ru-RU"/>
              </w:rPr>
              <w:fldChar w:fldCharType="end"/>
            </w:r>
          </w:p>
          <w:p w14:paraId="4739FD65" w14:textId="77777777" w:rsidR="00131034" w:rsidRPr="00C1766F" w:rsidRDefault="00520969" w:rsidP="00C1766F">
            <w:pPr>
              <w:contextualSpacing/>
              <w:rPr>
                <w:rFonts w:eastAsia="Times New Roman" w:cs="Times New Roman"/>
                <w:i/>
                <w:sz w:val="20"/>
                <w:szCs w:val="20"/>
                <w:lang w:val="en-US" w:eastAsia="ru-RU"/>
              </w:rPr>
            </w:pPr>
            <w:r w:rsidRPr="00C1766F">
              <w:rPr>
                <w:rFonts w:eastAsia="Times New Roman" w:cs="Times New Roman"/>
                <w:i/>
                <w:sz w:val="20"/>
                <w:szCs w:val="20"/>
                <w:lang w:eastAsia="ru-RU"/>
              </w:rPr>
              <w:t>Алтайский государственный технический университет им. И.И. Ползунова, Россия, г. Барнаул, пр. Ленина 46</w:t>
            </w:r>
          </w:p>
          <w:p w14:paraId="1141E36C" w14:textId="4D156C4D" w:rsidR="006D00A4" w:rsidRPr="00C1766F" w:rsidRDefault="006D00A4" w:rsidP="00C1766F">
            <w:pPr>
              <w:contextualSpacing/>
              <w:rPr>
                <w:rFonts w:eastAsia="Times New Roman" w:cs="Times New Roman"/>
                <w:sz w:val="20"/>
                <w:szCs w:val="20"/>
                <w:lang w:val="en-US" w:eastAsia="ru-RU"/>
              </w:rPr>
            </w:pPr>
          </w:p>
        </w:tc>
        <w:tc>
          <w:tcPr>
            <w:tcW w:w="4643" w:type="dxa"/>
          </w:tcPr>
          <w:p w14:paraId="0C0D8329" w14:textId="77777777" w:rsidR="00520969"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sz w:val="20"/>
                <w:szCs w:val="20"/>
                <w:lang w:val="en-US" w:eastAsia="ru-RU"/>
              </w:rPr>
              <w:t>Korostelev</w:t>
            </w:r>
            <w:proofErr w:type="spellEnd"/>
            <w:r w:rsidRPr="00C1766F">
              <w:rPr>
                <w:rFonts w:eastAsia="Times New Roman" w:cs="Times New Roman"/>
                <w:sz w:val="20"/>
                <w:szCs w:val="20"/>
                <w:lang w:val="en-US" w:eastAsia="ru-RU"/>
              </w:rPr>
              <w:t xml:space="preserve"> Sergey </w:t>
            </w:r>
            <w:proofErr w:type="spellStart"/>
            <w:r w:rsidRPr="00C1766F">
              <w:rPr>
                <w:rFonts w:eastAsia="Times New Roman" w:cs="Times New Roman"/>
                <w:sz w:val="20"/>
                <w:szCs w:val="20"/>
                <w:lang w:val="en-US" w:eastAsia="ru-RU"/>
              </w:rPr>
              <w:t>Anatolyevich</w:t>
            </w:r>
            <w:proofErr w:type="spellEnd"/>
          </w:p>
          <w:p w14:paraId="7D6D742A" w14:textId="77777777" w:rsidR="00520969"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sz w:val="20"/>
                <w:szCs w:val="20"/>
                <w:lang w:val="en-US" w:eastAsia="ru-RU"/>
              </w:rPr>
              <w:t>Dr.Sci.Tech</w:t>
            </w:r>
            <w:proofErr w:type="spellEnd"/>
            <w:r w:rsidRPr="00C1766F">
              <w:rPr>
                <w:rFonts w:eastAsia="Times New Roman" w:cs="Times New Roman"/>
                <w:sz w:val="20"/>
                <w:szCs w:val="20"/>
                <w:lang w:val="en-US" w:eastAsia="ru-RU"/>
              </w:rPr>
              <w:t xml:space="preserve">., assistant professor, </w:t>
            </w:r>
          </w:p>
          <w:p w14:paraId="6B0E58E8"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Head of the Department</w:t>
            </w:r>
          </w:p>
          <w:p w14:paraId="20759A9E"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RSCI SPIN-code: 1971-8460 </w:t>
            </w:r>
          </w:p>
          <w:p w14:paraId="7C47C03B" w14:textId="1D13B3D4"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E-mail: </w:t>
            </w:r>
            <w:r w:rsidR="00DB59FC">
              <w:fldChar w:fldCharType="begin"/>
            </w:r>
            <w:r w:rsidR="00DB59FC" w:rsidRPr="009D3AF1">
              <w:rPr>
                <w:lang w:val="en-US"/>
              </w:rPr>
              <w:instrText xml:space="preserve"> HYPERLINK "about:blank" </w:instrText>
            </w:r>
            <w:r w:rsidR="00DB59FC">
              <w:fldChar w:fldCharType="separate"/>
            </w:r>
            <w:r w:rsidRPr="00C1766F">
              <w:rPr>
                <w:rFonts w:eastAsia="Times New Roman" w:cs="Times New Roman"/>
                <w:sz w:val="20"/>
                <w:szCs w:val="20"/>
                <w:lang w:val="en-US" w:eastAsia="ru-RU"/>
              </w:rPr>
              <w:t>korsan73@mail.ru</w:t>
            </w:r>
            <w:r w:rsidR="00DB59FC">
              <w:rPr>
                <w:rFonts w:eastAsia="Times New Roman" w:cs="Times New Roman"/>
                <w:sz w:val="20"/>
                <w:szCs w:val="20"/>
                <w:lang w:val="en-US" w:eastAsia="ru-RU"/>
              </w:rPr>
              <w:fldChar w:fldCharType="end"/>
            </w:r>
          </w:p>
          <w:p w14:paraId="27BE6553" w14:textId="17E69E4A" w:rsidR="00131034"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i/>
                <w:sz w:val="20"/>
                <w:szCs w:val="20"/>
                <w:lang w:val="en-US" w:eastAsia="ru-RU"/>
              </w:rPr>
              <w:t>Polzunov</w:t>
            </w:r>
            <w:proofErr w:type="spellEnd"/>
            <w:r w:rsidRPr="00C1766F">
              <w:rPr>
                <w:rFonts w:eastAsia="Times New Roman" w:cs="Times New Roman"/>
                <w:i/>
                <w:sz w:val="20"/>
                <w:szCs w:val="20"/>
                <w:lang w:val="en-US" w:eastAsia="ru-RU"/>
              </w:rPr>
              <w:t xml:space="preserve"> Altai State Technical University, Russia, Barnaul, prospect </w:t>
            </w:r>
            <w:proofErr w:type="spellStart"/>
            <w:r w:rsidRPr="00C1766F">
              <w:rPr>
                <w:rFonts w:eastAsia="Times New Roman" w:cs="Times New Roman"/>
                <w:i/>
                <w:sz w:val="20"/>
                <w:szCs w:val="20"/>
                <w:lang w:val="en-US" w:eastAsia="ru-RU"/>
              </w:rPr>
              <w:t>Lenina</w:t>
            </w:r>
            <w:proofErr w:type="spellEnd"/>
            <w:r w:rsidRPr="00C1766F">
              <w:rPr>
                <w:rFonts w:eastAsia="Times New Roman" w:cs="Times New Roman"/>
                <w:i/>
                <w:sz w:val="20"/>
                <w:szCs w:val="20"/>
                <w:lang w:val="en-US" w:eastAsia="ru-RU"/>
              </w:rPr>
              <w:t xml:space="preserve"> 46</w:t>
            </w:r>
          </w:p>
        </w:tc>
      </w:tr>
      <w:tr w:rsidR="00520969" w:rsidRPr="009D3AF1" w14:paraId="5F6C02F5" w14:textId="77777777" w:rsidTr="00184338">
        <w:tc>
          <w:tcPr>
            <w:tcW w:w="4643" w:type="dxa"/>
          </w:tcPr>
          <w:p w14:paraId="01897928" w14:textId="77777777" w:rsidR="00520969" w:rsidRPr="00C1766F" w:rsidRDefault="00520969" w:rsidP="00C1766F">
            <w:pPr>
              <w:contextualSpacing/>
              <w:rPr>
                <w:rFonts w:eastAsia="Times New Roman" w:cs="Times New Roman"/>
                <w:sz w:val="20"/>
                <w:szCs w:val="20"/>
                <w:lang w:eastAsia="ru-RU"/>
              </w:rPr>
            </w:pPr>
            <w:r w:rsidRPr="00C1766F">
              <w:rPr>
                <w:rFonts w:eastAsia="Times New Roman" w:cs="Times New Roman"/>
                <w:sz w:val="20"/>
                <w:szCs w:val="20"/>
                <w:lang w:eastAsia="ru-RU"/>
              </w:rPr>
              <w:t>Горбачев Александр Владимирович</w:t>
            </w:r>
          </w:p>
          <w:p w14:paraId="11F9AD27" w14:textId="77777777" w:rsidR="00520969" w:rsidRPr="00C1766F" w:rsidRDefault="00520969" w:rsidP="00C1766F">
            <w:pPr>
              <w:contextualSpacing/>
              <w:rPr>
                <w:rFonts w:eastAsia="Times New Roman" w:cs="Times New Roman"/>
                <w:sz w:val="20"/>
                <w:szCs w:val="20"/>
                <w:lang w:eastAsia="ru-RU"/>
              </w:rPr>
            </w:pPr>
            <w:r w:rsidRPr="00C1766F">
              <w:rPr>
                <w:rFonts w:eastAsia="Times New Roman" w:cs="Times New Roman"/>
                <w:sz w:val="20"/>
                <w:szCs w:val="20"/>
                <w:lang w:eastAsia="ru-RU"/>
              </w:rPr>
              <w:t>кандидат технических наук, доцент</w:t>
            </w:r>
          </w:p>
          <w:p w14:paraId="65FCADDD" w14:textId="2C550C77"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E-mail: </w:t>
            </w:r>
            <w:r w:rsidR="00DB59FC">
              <w:fldChar w:fldCharType="begin"/>
            </w:r>
            <w:r w:rsidR="00DB59FC" w:rsidRPr="009D3AF1">
              <w:rPr>
                <w:lang w:val="en-US"/>
              </w:rPr>
              <w:instrText xml:space="preserve"> HYPERLINK "about:blank" </w:instrText>
            </w:r>
            <w:r w:rsidR="00DB59FC">
              <w:fldChar w:fldCharType="separate"/>
            </w:r>
            <w:r w:rsidRPr="00C1766F">
              <w:rPr>
                <w:rFonts w:eastAsia="Times New Roman" w:cs="Times New Roman"/>
                <w:sz w:val="20"/>
                <w:szCs w:val="20"/>
                <w:lang w:val="en-US" w:eastAsia="ru-RU"/>
              </w:rPr>
              <w:t>aleks_gorb@mail.ru</w:t>
            </w:r>
            <w:r w:rsidR="00DB59FC">
              <w:rPr>
                <w:rFonts w:eastAsia="Times New Roman" w:cs="Times New Roman"/>
                <w:sz w:val="20"/>
                <w:szCs w:val="20"/>
                <w:lang w:val="en-US" w:eastAsia="ru-RU"/>
              </w:rPr>
              <w:fldChar w:fldCharType="end"/>
            </w:r>
          </w:p>
          <w:p w14:paraId="042CD6D3" w14:textId="77777777" w:rsidR="00131034" w:rsidRPr="00C1766F" w:rsidRDefault="00520969" w:rsidP="00C1766F">
            <w:pPr>
              <w:contextualSpacing/>
              <w:rPr>
                <w:rFonts w:eastAsia="Times New Roman" w:cs="Times New Roman"/>
                <w:i/>
                <w:sz w:val="20"/>
                <w:szCs w:val="20"/>
                <w:lang w:eastAsia="ru-RU"/>
              </w:rPr>
            </w:pPr>
            <w:r w:rsidRPr="00C1766F">
              <w:rPr>
                <w:rFonts w:eastAsia="Times New Roman" w:cs="Times New Roman"/>
                <w:i/>
                <w:sz w:val="20"/>
                <w:szCs w:val="20"/>
                <w:lang w:eastAsia="ru-RU"/>
              </w:rPr>
              <w:t>Алтайский государственный технический университет им. И.И. Ползунова, Россия, г. Барнаул, пр. Ленина 46</w:t>
            </w:r>
          </w:p>
          <w:p w14:paraId="4DF62C7A" w14:textId="06F70E58" w:rsidR="006D00A4" w:rsidRPr="00C1766F" w:rsidRDefault="006D00A4" w:rsidP="00C1766F">
            <w:pPr>
              <w:contextualSpacing/>
              <w:rPr>
                <w:rFonts w:eastAsia="Times New Roman" w:cs="Times New Roman"/>
                <w:i/>
                <w:sz w:val="20"/>
                <w:szCs w:val="20"/>
                <w:lang w:eastAsia="ru-RU"/>
              </w:rPr>
            </w:pPr>
          </w:p>
        </w:tc>
        <w:tc>
          <w:tcPr>
            <w:tcW w:w="4643" w:type="dxa"/>
          </w:tcPr>
          <w:p w14:paraId="0FB82122"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Gorbachev Alexander Vladimirovich</w:t>
            </w:r>
          </w:p>
          <w:p w14:paraId="25DBC322" w14:textId="77777777" w:rsidR="00520969"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sz w:val="20"/>
                <w:szCs w:val="20"/>
                <w:lang w:val="en-US" w:eastAsia="ru-RU"/>
              </w:rPr>
              <w:t>Cand.Tech.Sci</w:t>
            </w:r>
            <w:proofErr w:type="spellEnd"/>
            <w:r w:rsidRPr="00C1766F">
              <w:rPr>
                <w:rFonts w:eastAsia="Times New Roman" w:cs="Times New Roman"/>
                <w:sz w:val="20"/>
                <w:szCs w:val="20"/>
                <w:lang w:val="en-US" w:eastAsia="ru-RU"/>
              </w:rPr>
              <w:t>., assistant professor</w:t>
            </w:r>
          </w:p>
          <w:p w14:paraId="0C6BFA56" w14:textId="5184C561"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E-mail: </w:t>
            </w:r>
            <w:r w:rsidR="00DB59FC">
              <w:fldChar w:fldCharType="begin"/>
            </w:r>
            <w:r w:rsidR="00DB59FC" w:rsidRPr="009D3AF1">
              <w:rPr>
                <w:lang w:val="en-US"/>
              </w:rPr>
              <w:instrText xml:space="preserve"> HYPERLINK "about:blank" </w:instrText>
            </w:r>
            <w:r w:rsidR="00DB59FC">
              <w:fldChar w:fldCharType="separate"/>
            </w:r>
            <w:r w:rsidRPr="00C1766F">
              <w:rPr>
                <w:rFonts w:eastAsia="Times New Roman" w:cs="Times New Roman"/>
                <w:sz w:val="20"/>
                <w:szCs w:val="20"/>
                <w:lang w:val="en-US" w:eastAsia="ru-RU"/>
              </w:rPr>
              <w:t>aleks_gorb@mail.ru</w:t>
            </w:r>
            <w:r w:rsidR="00DB59FC">
              <w:rPr>
                <w:rFonts w:eastAsia="Times New Roman" w:cs="Times New Roman"/>
                <w:sz w:val="20"/>
                <w:szCs w:val="20"/>
                <w:lang w:val="en-US" w:eastAsia="ru-RU"/>
              </w:rPr>
              <w:fldChar w:fldCharType="end"/>
            </w:r>
          </w:p>
          <w:p w14:paraId="78152CFE" w14:textId="6D94F7E5" w:rsidR="00131034" w:rsidRPr="00C1766F" w:rsidRDefault="00520969" w:rsidP="00C1766F">
            <w:pPr>
              <w:contextualSpacing/>
              <w:rPr>
                <w:rFonts w:eastAsia="Times New Roman" w:cs="Times New Roman"/>
                <w:i/>
                <w:sz w:val="20"/>
                <w:szCs w:val="20"/>
                <w:lang w:val="en-US" w:eastAsia="ru-RU"/>
              </w:rPr>
            </w:pPr>
            <w:proofErr w:type="spellStart"/>
            <w:r w:rsidRPr="00C1766F">
              <w:rPr>
                <w:rFonts w:eastAsia="Times New Roman" w:cs="Times New Roman"/>
                <w:i/>
                <w:sz w:val="20"/>
                <w:szCs w:val="20"/>
                <w:lang w:val="en-US" w:eastAsia="ru-RU"/>
              </w:rPr>
              <w:t>Polzunov</w:t>
            </w:r>
            <w:proofErr w:type="spellEnd"/>
            <w:r w:rsidRPr="00C1766F">
              <w:rPr>
                <w:rFonts w:eastAsia="Times New Roman" w:cs="Times New Roman"/>
                <w:i/>
                <w:sz w:val="20"/>
                <w:szCs w:val="20"/>
                <w:lang w:val="en-US" w:eastAsia="ru-RU"/>
              </w:rPr>
              <w:t xml:space="preserve"> Altai State Technical University, Russia, Barnaul, prospect </w:t>
            </w:r>
            <w:proofErr w:type="spellStart"/>
            <w:r w:rsidRPr="00C1766F">
              <w:rPr>
                <w:rFonts w:eastAsia="Times New Roman" w:cs="Times New Roman"/>
                <w:i/>
                <w:sz w:val="20"/>
                <w:szCs w:val="20"/>
                <w:lang w:val="en-US" w:eastAsia="ru-RU"/>
              </w:rPr>
              <w:t>Lenina</w:t>
            </w:r>
            <w:proofErr w:type="spellEnd"/>
            <w:r w:rsidRPr="00C1766F">
              <w:rPr>
                <w:rFonts w:eastAsia="Times New Roman" w:cs="Times New Roman"/>
                <w:i/>
                <w:sz w:val="20"/>
                <w:szCs w:val="20"/>
                <w:lang w:val="en-US" w:eastAsia="ru-RU"/>
              </w:rPr>
              <w:t xml:space="preserve"> 46</w:t>
            </w:r>
          </w:p>
        </w:tc>
      </w:tr>
      <w:tr w:rsidR="00520969" w:rsidRPr="009D3AF1" w14:paraId="17BDFFEA" w14:textId="77777777" w:rsidTr="00184338">
        <w:tc>
          <w:tcPr>
            <w:tcW w:w="4643" w:type="dxa"/>
          </w:tcPr>
          <w:p w14:paraId="7F4FA5AE" w14:textId="77777777" w:rsidR="00520969" w:rsidRPr="00C1766F" w:rsidRDefault="00520969" w:rsidP="00C1766F">
            <w:pPr>
              <w:contextualSpacing/>
              <w:rPr>
                <w:rFonts w:eastAsia="Times New Roman" w:cs="Times New Roman"/>
                <w:sz w:val="20"/>
                <w:szCs w:val="20"/>
                <w:lang w:eastAsia="ru-RU"/>
              </w:rPr>
            </w:pPr>
            <w:proofErr w:type="spellStart"/>
            <w:r w:rsidRPr="00C1766F">
              <w:rPr>
                <w:rFonts w:eastAsia="Times New Roman" w:cs="Times New Roman"/>
                <w:sz w:val="20"/>
                <w:szCs w:val="20"/>
                <w:lang w:eastAsia="ru-RU"/>
              </w:rPr>
              <w:t>Клубничкин</w:t>
            </w:r>
            <w:proofErr w:type="spellEnd"/>
            <w:r w:rsidRPr="00C1766F">
              <w:rPr>
                <w:rFonts w:eastAsia="Times New Roman" w:cs="Times New Roman"/>
                <w:sz w:val="20"/>
                <w:szCs w:val="20"/>
                <w:lang w:eastAsia="ru-RU"/>
              </w:rPr>
              <w:t xml:space="preserve"> Владислав Евгеньевич</w:t>
            </w:r>
          </w:p>
          <w:p w14:paraId="2D940683" w14:textId="77777777" w:rsidR="00520969" w:rsidRPr="00C1766F" w:rsidRDefault="00520969" w:rsidP="00C1766F">
            <w:pPr>
              <w:contextualSpacing/>
              <w:rPr>
                <w:rFonts w:eastAsia="Times New Roman" w:cs="Times New Roman"/>
                <w:sz w:val="20"/>
                <w:szCs w:val="20"/>
                <w:lang w:eastAsia="ru-RU"/>
              </w:rPr>
            </w:pPr>
            <w:r w:rsidRPr="00C1766F">
              <w:rPr>
                <w:rFonts w:eastAsia="Times New Roman" w:cs="Times New Roman"/>
                <w:sz w:val="20"/>
                <w:szCs w:val="20"/>
                <w:lang w:eastAsia="ru-RU"/>
              </w:rPr>
              <w:t>кандидат технических наук, доцент</w:t>
            </w:r>
          </w:p>
          <w:p w14:paraId="22CAA4A3"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Scopus Author ID: 57203352852</w:t>
            </w:r>
          </w:p>
          <w:p w14:paraId="531ABAE9"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eastAsia="ru-RU"/>
              </w:rPr>
              <w:t>РИНЦ</w:t>
            </w:r>
            <w:r w:rsidRPr="00C1766F">
              <w:rPr>
                <w:rFonts w:eastAsia="Times New Roman" w:cs="Times New Roman"/>
                <w:sz w:val="20"/>
                <w:szCs w:val="20"/>
                <w:lang w:val="en-US" w:eastAsia="ru-RU"/>
              </w:rPr>
              <w:t xml:space="preserve"> SPIN-</w:t>
            </w:r>
            <w:r w:rsidRPr="00C1766F">
              <w:rPr>
                <w:rFonts w:eastAsia="Times New Roman" w:cs="Times New Roman"/>
                <w:sz w:val="20"/>
                <w:szCs w:val="20"/>
                <w:lang w:eastAsia="ru-RU"/>
              </w:rPr>
              <w:t>код</w:t>
            </w:r>
            <w:r w:rsidRPr="00C1766F">
              <w:rPr>
                <w:rFonts w:eastAsia="Times New Roman" w:cs="Times New Roman"/>
                <w:sz w:val="20"/>
                <w:szCs w:val="20"/>
                <w:lang w:val="en-US" w:eastAsia="ru-RU"/>
              </w:rPr>
              <w:t>: 6060-7794</w:t>
            </w:r>
          </w:p>
          <w:p w14:paraId="1D787A34" w14:textId="218F4400"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E-mail: </w:t>
            </w:r>
            <w:r w:rsidR="00DB59FC">
              <w:fldChar w:fldCharType="begin"/>
            </w:r>
            <w:r w:rsidR="00DB59FC" w:rsidRPr="009D3AF1">
              <w:rPr>
                <w:lang w:val="en-US"/>
              </w:rPr>
              <w:instrText xml:space="preserve"> HYPERLINK "about:blank" </w:instrText>
            </w:r>
            <w:r w:rsidR="00DB59FC">
              <w:fldChar w:fldCharType="separate"/>
            </w:r>
            <w:r w:rsidRPr="00C1766F">
              <w:rPr>
                <w:rFonts w:eastAsia="Times New Roman" w:cs="Times New Roman"/>
                <w:sz w:val="20"/>
                <w:szCs w:val="20"/>
                <w:lang w:val="en-US" w:eastAsia="ru-RU"/>
              </w:rPr>
              <w:t>vklubnichkin@mgul.ac.ru</w:t>
            </w:r>
            <w:r w:rsidR="00DB59FC">
              <w:rPr>
                <w:rFonts w:eastAsia="Times New Roman" w:cs="Times New Roman"/>
                <w:sz w:val="20"/>
                <w:szCs w:val="20"/>
                <w:lang w:val="en-US" w:eastAsia="ru-RU"/>
              </w:rPr>
              <w:fldChar w:fldCharType="end"/>
            </w:r>
          </w:p>
          <w:p w14:paraId="53166DC5" w14:textId="4EEE0D13" w:rsidR="00520969" w:rsidRPr="00C1766F" w:rsidRDefault="00520969" w:rsidP="00C1766F">
            <w:pPr>
              <w:contextualSpacing/>
              <w:rPr>
                <w:rFonts w:eastAsia="Times New Roman" w:cs="Times New Roman"/>
                <w:i/>
                <w:sz w:val="20"/>
                <w:szCs w:val="20"/>
                <w:lang w:eastAsia="ru-RU"/>
              </w:rPr>
            </w:pPr>
            <w:proofErr w:type="spellStart"/>
            <w:r w:rsidRPr="00C1766F">
              <w:rPr>
                <w:rFonts w:eastAsia="Times New Roman" w:cs="Times New Roman"/>
                <w:i/>
                <w:sz w:val="20"/>
                <w:szCs w:val="20"/>
                <w:lang w:eastAsia="ru-RU"/>
              </w:rPr>
              <w:t>Мытищинский</w:t>
            </w:r>
            <w:proofErr w:type="spellEnd"/>
            <w:r w:rsidRPr="00C1766F">
              <w:rPr>
                <w:rFonts w:eastAsia="Times New Roman" w:cs="Times New Roman"/>
                <w:i/>
                <w:sz w:val="20"/>
                <w:szCs w:val="20"/>
                <w:lang w:eastAsia="ru-RU"/>
              </w:rPr>
              <w:t xml:space="preserve"> филиал </w:t>
            </w:r>
            <w:proofErr w:type="spellStart"/>
            <w:r w:rsidRPr="00C1766F">
              <w:rPr>
                <w:rFonts w:eastAsia="Times New Roman" w:cs="Times New Roman"/>
                <w:i/>
                <w:sz w:val="20"/>
                <w:szCs w:val="20"/>
                <w:lang w:eastAsia="ru-RU"/>
              </w:rPr>
              <w:t>МГТУим</w:t>
            </w:r>
            <w:proofErr w:type="spellEnd"/>
            <w:r w:rsidRPr="00C1766F">
              <w:rPr>
                <w:rFonts w:eastAsia="Times New Roman" w:cs="Times New Roman"/>
                <w:i/>
                <w:sz w:val="20"/>
                <w:szCs w:val="20"/>
                <w:lang w:eastAsia="ru-RU"/>
              </w:rPr>
              <w:t>. Н. Э. Баумана,</w:t>
            </w:r>
          </w:p>
          <w:p w14:paraId="4298E511" w14:textId="77777777" w:rsidR="00131034" w:rsidRPr="00C1766F" w:rsidRDefault="00520969" w:rsidP="00C1766F">
            <w:pPr>
              <w:contextualSpacing/>
              <w:rPr>
                <w:rFonts w:eastAsia="Times New Roman" w:cs="Times New Roman"/>
                <w:i/>
                <w:sz w:val="20"/>
                <w:szCs w:val="20"/>
                <w:lang w:eastAsia="ru-RU"/>
              </w:rPr>
            </w:pPr>
            <w:r w:rsidRPr="00C1766F">
              <w:rPr>
                <w:rFonts w:eastAsia="Times New Roman" w:cs="Times New Roman"/>
                <w:i/>
                <w:sz w:val="20"/>
                <w:szCs w:val="20"/>
                <w:lang w:eastAsia="ru-RU"/>
              </w:rPr>
              <w:t>Россия, 141005, Московская обл., г. Мытищи, ул. 1-я Институтская, д. 1</w:t>
            </w:r>
          </w:p>
          <w:p w14:paraId="7ABB003A" w14:textId="3EB38AD2" w:rsidR="00D70FB2" w:rsidRPr="00C1766F" w:rsidRDefault="00D70FB2" w:rsidP="00C1766F">
            <w:pPr>
              <w:contextualSpacing/>
              <w:rPr>
                <w:rFonts w:eastAsia="Times New Roman" w:cs="Times New Roman"/>
                <w:sz w:val="20"/>
                <w:szCs w:val="20"/>
                <w:lang w:eastAsia="ru-RU"/>
              </w:rPr>
            </w:pPr>
          </w:p>
        </w:tc>
        <w:tc>
          <w:tcPr>
            <w:tcW w:w="4643" w:type="dxa"/>
          </w:tcPr>
          <w:p w14:paraId="62FD5F39" w14:textId="77777777" w:rsidR="00520969"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sz w:val="20"/>
                <w:szCs w:val="20"/>
                <w:lang w:val="en-US" w:eastAsia="ru-RU"/>
              </w:rPr>
              <w:t>Klubnichkin</w:t>
            </w:r>
            <w:proofErr w:type="spellEnd"/>
            <w:r w:rsidRPr="00C1766F">
              <w:rPr>
                <w:rFonts w:eastAsia="Times New Roman" w:cs="Times New Roman"/>
                <w:sz w:val="20"/>
                <w:szCs w:val="20"/>
                <w:lang w:val="en-US" w:eastAsia="ru-RU"/>
              </w:rPr>
              <w:t xml:space="preserve"> Vladislav </w:t>
            </w:r>
            <w:proofErr w:type="spellStart"/>
            <w:r w:rsidRPr="00C1766F">
              <w:rPr>
                <w:rFonts w:eastAsia="Times New Roman" w:cs="Times New Roman"/>
                <w:sz w:val="20"/>
                <w:szCs w:val="20"/>
                <w:lang w:val="en-US" w:eastAsia="ru-RU"/>
              </w:rPr>
              <w:t>Evgenievich</w:t>
            </w:r>
            <w:proofErr w:type="spellEnd"/>
          </w:p>
          <w:p w14:paraId="2D3B0020" w14:textId="77777777" w:rsidR="00520969"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sz w:val="20"/>
                <w:szCs w:val="20"/>
                <w:lang w:val="en-US" w:eastAsia="ru-RU"/>
              </w:rPr>
              <w:t>Cand.Tech.Sci</w:t>
            </w:r>
            <w:proofErr w:type="spellEnd"/>
            <w:r w:rsidRPr="00C1766F">
              <w:rPr>
                <w:rFonts w:eastAsia="Times New Roman" w:cs="Times New Roman"/>
                <w:sz w:val="20"/>
                <w:szCs w:val="20"/>
                <w:lang w:val="en-US" w:eastAsia="ru-RU"/>
              </w:rPr>
              <w:t>., assistant professor</w:t>
            </w:r>
          </w:p>
          <w:p w14:paraId="4B808D1D"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Scopus Author ID: 57203352852</w:t>
            </w:r>
          </w:p>
          <w:p w14:paraId="1DB261F0" w14:textId="77777777" w:rsidR="00520969" w:rsidRPr="00C1766F" w:rsidRDefault="00520969"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RSCI SPIN-code: 6060-7794</w:t>
            </w:r>
          </w:p>
          <w:p w14:paraId="2CAAFD3C" w14:textId="4C4CF0E2"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 xml:space="preserve">E-mail: </w:t>
            </w:r>
            <w:r w:rsidR="00DB59FC">
              <w:fldChar w:fldCharType="begin"/>
            </w:r>
            <w:r w:rsidR="00DB59FC" w:rsidRPr="009D3AF1">
              <w:rPr>
                <w:lang w:val="en-US"/>
              </w:rPr>
              <w:instrText xml:space="preserve"> HYPERLINK "about:blank" </w:instrText>
            </w:r>
            <w:r w:rsidR="00DB59FC">
              <w:fldChar w:fldCharType="separate"/>
            </w:r>
            <w:r w:rsidRPr="00C1766F">
              <w:rPr>
                <w:rFonts w:eastAsia="Times New Roman" w:cs="Times New Roman"/>
                <w:sz w:val="20"/>
                <w:szCs w:val="20"/>
                <w:lang w:val="en-US" w:eastAsia="ru-RU"/>
              </w:rPr>
              <w:t>vklubnichkin@mgul.ac.ru</w:t>
            </w:r>
            <w:r w:rsidR="00DB59FC">
              <w:rPr>
                <w:rFonts w:eastAsia="Times New Roman" w:cs="Times New Roman"/>
                <w:sz w:val="20"/>
                <w:szCs w:val="20"/>
                <w:lang w:val="en-US" w:eastAsia="ru-RU"/>
              </w:rPr>
              <w:fldChar w:fldCharType="end"/>
            </w:r>
          </w:p>
          <w:p w14:paraId="16289D07" w14:textId="10306BFA" w:rsidR="00520969" w:rsidRPr="00C1766F" w:rsidRDefault="00520969" w:rsidP="00C1766F">
            <w:pPr>
              <w:contextualSpacing/>
              <w:rPr>
                <w:rFonts w:eastAsia="Times New Roman" w:cs="Times New Roman"/>
                <w:i/>
                <w:sz w:val="20"/>
                <w:szCs w:val="20"/>
                <w:lang w:val="en-US" w:eastAsia="ru-RU"/>
              </w:rPr>
            </w:pPr>
            <w:proofErr w:type="spellStart"/>
            <w:r w:rsidRPr="00C1766F">
              <w:rPr>
                <w:rFonts w:eastAsia="Times New Roman" w:cs="Times New Roman"/>
                <w:i/>
                <w:sz w:val="20"/>
                <w:szCs w:val="20"/>
                <w:lang w:val="en-US" w:eastAsia="ru-RU"/>
              </w:rPr>
              <w:t>Mytishchi</w:t>
            </w:r>
            <w:proofErr w:type="spellEnd"/>
            <w:r w:rsidRPr="00C1766F">
              <w:rPr>
                <w:rFonts w:eastAsia="Times New Roman" w:cs="Times New Roman"/>
                <w:i/>
                <w:sz w:val="20"/>
                <w:szCs w:val="20"/>
                <w:lang w:val="en-US" w:eastAsia="ru-RU"/>
              </w:rPr>
              <w:t xml:space="preserve"> branch Bauman Moscow State Technical</w:t>
            </w:r>
          </w:p>
          <w:p w14:paraId="2F1CDAEE" w14:textId="77777777" w:rsidR="00520969" w:rsidRPr="00C1766F" w:rsidRDefault="00520969" w:rsidP="00C1766F">
            <w:pPr>
              <w:contextualSpacing/>
              <w:rPr>
                <w:rFonts w:eastAsia="Times New Roman" w:cs="Times New Roman"/>
                <w:i/>
                <w:sz w:val="20"/>
                <w:szCs w:val="20"/>
                <w:lang w:val="en-US" w:eastAsia="ru-RU"/>
              </w:rPr>
            </w:pPr>
            <w:r w:rsidRPr="00C1766F">
              <w:rPr>
                <w:rFonts w:eastAsia="Times New Roman" w:cs="Times New Roman"/>
                <w:i/>
                <w:sz w:val="20"/>
                <w:szCs w:val="20"/>
                <w:lang w:val="en-US" w:eastAsia="ru-RU"/>
              </w:rPr>
              <w:t>University, Russia, 141005, Moscow region,</w:t>
            </w:r>
          </w:p>
          <w:p w14:paraId="7304BC70" w14:textId="08E17E8C" w:rsidR="00131034" w:rsidRPr="00C1766F" w:rsidRDefault="00520969" w:rsidP="00C1766F">
            <w:pPr>
              <w:contextualSpacing/>
              <w:rPr>
                <w:rFonts w:eastAsia="Times New Roman" w:cs="Times New Roman"/>
                <w:sz w:val="20"/>
                <w:szCs w:val="20"/>
                <w:lang w:val="en-US" w:eastAsia="ru-RU"/>
              </w:rPr>
            </w:pPr>
            <w:proofErr w:type="spellStart"/>
            <w:r w:rsidRPr="00C1766F">
              <w:rPr>
                <w:rFonts w:eastAsia="Times New Roman" w:cs="Times New Roman"/>
                <w:i/>
                <w:sz w:val="20"/>
                <w:szCs w:val="20"/>
                <w:lang w:val="en-US" w:eastAsia="ru-RU"/>
              </w:rPr>
              <w:t>Mytishchi</w:t>
            </w:r>
            <w:proofErr w:type="spellEnd"/>
            <w:r w:rsidRPr="00C1766F">
              <w:rPr>
                <w:rFonts w:eastAsia="Times New Roman" w:cs="Times New Roman"/>
                <w:i/>
                <w:sz w:val="20"/>
                <w:szCs w:val="20"/>
                <w:lang w:val="en-US" w:eastAsia="ru-RU"/>
              </w:rPr>
              <w:t xml:space="preserve">, 1-ya </w:t>
            </w:r>
            <w:proofErr w:type="spellStart"/>
            <w:r w:rsidRPr="00C1766F">
              <w:rPr>
                <w:rFonts w:eastAsia="Times New Roman" w:cs="Times New Roman"/>
                <w:i/>
                <w:sz w:val="20"/>
                <w:szCs w:val="20"/>
                <w:lang w:val="en-US" w:eastAsia="ru-RU"/>
              </w:rPr>
              <w:t>Institutskaya</w:t>
            </w:r>
            <w:proofErr w:type="spellEnd"/>
            <w:r w:rsidRPr="00C1766F">
              <w:rPr>
                <w:rFonts w:eastAsia="Times New Roman" w:cs="Times New Roman"/>
                <w:i/>
                <w:sz w:val="20"/>
                <w:szCs w:val="20"/>
                <w:lang w:val="en-US" w:eastAsia="ru-RU"/>
              </w:rPr>
              <w:t>,</w:t>
            </w:r>
          </w:p>
        </w:tc>
      </w:tr>
      <w:tr w:rsidR="00131034" w:rsidRPr="009D3AF1" w14:paraId="73A3A3FB" w14:textId="77777777" w:rsidTr="00184338">
        <w:trPr>
          <w:trHeight w:val="58"/>
        </w:trPr>
        <w:tc>
          <w:tcPr>
            <w:tcW w:w="4643" w:type="dxa"/>
          </w:tcPr>
          <w:p w14:paraId="16BAF3FF" w14:textId="45231C63" w:rsidR="00131034" w:rsidRPr="00C1766F" w:rsidRDefault="00131034" w:rsidP="00C1766F">
            <w:pPr>
              <w:contextualSpacing/>
              <w:rPr>
                <w:rFonts w:eastAsia="Times New Roman" w:cs="Times New Roman"/>
                <w:sz w:val="20"/>
                <w:szCs w:val="20"/>
                <w:lang w:eastAsia="ru-RU"/>
              </w:rPr>
            </w:pPr>
            <w:bookmarkStart w:id="0" w:name="_Hlk118881326"/>
            <w:r w:rsidRPr="00C1766F">
              <w:rPr>
                <w:rFonts w:eastAsia="Times New Roman" w:cs="Times New Roman"/>
                <w:sz w:val="20"/>
                <w:szCs w:val="20"/>
                <w:lang w:eastAsia="ru-RU"/>
              </w:rPr>
              <w:t xml:space="preserve">В работе представлены тяговые характеристики лесохозяйственных и трелевочных колесных тракторов с колесной формулой 4К4 и их анализ. Для определения тяговых показателей лесохозяйственных и трелевочных тракторов и построения тяговых характеристик применялась программа для ЭВМ, в основу которой положены соотношения теории трактора. Исходными данными для расчета тяговых характеристик являлись: эксплуатационный вес трактора; колесная формула трактора; динамический радиус колеса; характеристики почвенного фона; номинальные мощность и частота вращения коленчатого вала двигателя; удельный расход топлива двигателя; количество передач и передаточные числа трансмиссии; коэффициент полезного действия трансмиссии. В результате расчета получены параметры регуляторной характеристики двигателя. Определены теоретические скорости трактора и значения касательной силы тяги на ведущих колесах на соответствующих передачах </w:t>
            </w:r>
            <w:proofErr w:type="spellStart"/>
            <w:r w:rsidRPr="00C1766F">
              <w:rPr>
                <w:rFonts w:eastAsia="Times New Roman" w:cs="Times New Roman"/>
                <w:sz w:val="20"/>
                <w:szCs w:val="20"/>
                <w:lang w:eastAsia="ru-RU"/>
              </w:rPr>
              <w:t>трансмисии</w:t>
            </w:r>
            <w:proofErr w:type="spellEnd"/>
            <w:r w:rsidRPr="00C1766F">
              <w:rPr>
                <w:rFonts w:eastAsia="Times New Roman" w:cs="Times New Roman"/>
                <w:sz w:val="20"/>
                <w:szCs w:val="20"/>
                <w:lang w:eastAsia="ru-RU"/>
              </w:rPr>
              <w:t xml:space="preserve">. В функции от крюковой нагрузки построены графики зависимости коэффициента буксования и потенциального тягового коэффициента полезного действия трактора, а также действительной скорости, крюковой мощности трактора и </w:t>
            </w:r>
            <w:r w:rsidRPr="00C1766F">
              <w:rPr>
                <w:rFonts w:eastAsia="Times New Roman" w:cs="Times New Roman"/>
                <w:sz w:val="20"/>
                <w:szCs w:val="20"/>
                <w:lang w:eastAsia="ru-RU"/>
              </w:rPr>
              <w:lastRenderedPageBreak/>
              <w:t>удельного крюкового расхода топлива, полученные для каждой передачи. Проведенный анализ тяговых характеристик показал, что трелевочные тракторы, являющиеся модификацией сельскохозяйственного трактора, обладают более высокими тяговыми показателями</w:t>
            </w:r>
          </w:p>
          <w:p w14:paraId="3AEC1884" w14:textId="364EC980" w:rsidR="006D00A4" w:rsidRPr="00C1766F" w:rsidRDefault="006D00A4" w:rsidP="00C1766F">
            <w:pPr>
              <w:contextualSpacing/>
              <w:rPr>
                <w:rFonts w:cs="Times New Roman"/>
                <w:sz w:val="20"/>
                <w:szCs w:val="20"/>
              </w:rPr>
            </w:pPr>
          </w:p>
        </w:tc>
        <w:tc>
          <w:tcPr>
            <w:tcW w:w="4643" w:type="dxa"/>
          </w:tcPr>
          <w:p w14:paraId="38E99270" w14:textId="289ABD58" w:rsidR="00131034" w:rsidRPr="00C1766F" w:rsidRDefault="00131034" w:rsidP="00F347A0">
            <w:pPr>
              <w:contextualSpacing/>
              <w:rPr>
                <w:rFonts w:cs="Times New Roman"/>
                <w:bCs/>
                <w:sz w:val="20"/>
                <w:szCs w:val="20"/>
                <w:lang w:val="en-US"/>
              </w:rPr>
            </w:pPr>
            <w:r w:rsidRPr="00C1766F">
              <w:rPr>
                <w:rFonts w:eastAsia="Times New Roman" w:cs="Times New Roman"/>
                <w:sz w:val="20"/>
                <w:szCs w:val="20"/>
                <w:lang w:val="en-US" w:eastAsia="ru-RU"/>
              </w:rPr>
              <w:lastRenderedPageBreak/>
              <w:t xml:space="preserve">The </w:t>
            </w:r>
            <w:r w:rsidR="00F347A0">
              <w:rPr>
                <w:rFonts w:eastAsia="Times New Roman" w:cs="Times New Roman"/>
                <w:sz w:val="20"/>
                <w:szCs w:val="20"/>
                <w:lang w:val="en-US" w:eastAsia="ru-RU"/>
              </w:rPr>
              <w:t>article</w:t>
            </w:r>
            <w:r w:rsidRPr="00C1766F">
              <w:rPr>
                <w:rFonts w:eastAsia="Times New Roman" w:cs="Times New Roman"/>
                <w:sz w:val="20"/>
                <w:szCs w:val="20"/>
                <w:lang w:val="en-US" w:eastAsia="ru-RU"/>
              </w:rPr>
              <w:t xml:space="preserve"> presents the traction characteristics of forestry and skidding wheeled tractors with the wheel formula 4K4 and their analysis. To calculate the traction indicators of forestry and skidding tractors and to engineer traction characteristics, </w:t>
            </w:r>
            <w:r w:rsidR="00F347A0">
              <w:rPr>
                <w:rFonts w:eastAsia="Times New Roman" w:cs="Times New Roman"/>
                <w:sz w:val="20"/>
                <w:szCs w:val="20"/>
                <w:lang w:val="en-US" w:eastAsia="ru-RU"/>
              </w:rPr>
              <w:t xml:space="preserve">we used </w:t>
            </w:r>
            <w:r w:rsidRPr="00C1766F">
              <w:rPr>
                <w:rFonts w:eastAsia="Times New Roman" w:cs="Times New Roman"/>
                <w:sz w:val="20"/>
                <w:szCs w:val="20"/>
                <w:lang w:val="en-US" w:eastAsia="ru-RU"/>
              </w:rPr>
              <w:t>a special computer program based on correlation of tractor theor</w:t>
            </w:r>
            <w:r w:rsidR="00F347A0">
              <w:rPr>
                <w:rFonts w:eastAsia="Times New Roman" w:cs="Times New Roman"/>
                <w:sz w:val="20"/>
                <w:szCs w:val="20"/>
                <w:lang w:val="en-US" w:eastAsia="ru-RU"/>
              </w:rPr>
              <w:t>y</w:t>
            </w:r>
            <w:r w:rsidRPr="00C1766F">
              <w:rPr>
                <w:rFonts w:eastAsia="Times New Roman" w:cs="Times New Roman"/>
                <w:sz w:val="20"/>
                <w:szCs w:val="20"/>
                <w:lang w:val="en-US" w:eastAsia="ru-RU"/>
              </w:rPr>
              <w:t xml:space="preserve">. The initial data for the calculation of traction characteristics were: the operational weight of the tractor; the wheel formula of the tractor; the dynamic radius of the wheel; the characteristics of the soil specificity; the nominal power and engine crankshaft speed; the specific fuel consumption of the engine; the number of gears and transmission ratios; transmission efficiency factor. As a result of the calculation, the parameters of the regulatory characteristics of the engine were obtained. The theoretical tractor speeds and the values of tangential thrust force on the driving wheels on the corresponding transmissions are determined. The </w:t>
            </w:r>
            <w:r w:rsidR="00F347A0">
              <w:rPr>
                <w:rFonts w:eastAsia="Times New Roman" w:cs="Times New Roman"/>
                <w:sz w:val="20"/>
                <w:szCs w:val="20"/>
                <w:lang w:val="en-US" w:eastAsia="ru-RU"/>
              </w:rPr>
              <w:t xml:space="preserve">work determines </w:t>
            </w:r>
            <w:r w:rsidRPr="00C1766F">
              <w:rPr>
                <w:rFonts w:eastAsia="Times New Roman" w:cs="Times New Roman"/>
                <w:sz w:val="20"/>
                <w:szCs w:val="20"/>
                <w:lang w:val="en-US" w:eastAsia="ru-RU"/>
              </w:rPr>
              <w:t>theoretical tractor speeds and the values of tangential thrust force on the driving wheels on the corresponding transmissions. The performed  analysis of traction characteristics has shown that skidding tractors, being a modification of an agricultural tractor, have higher traction characteristics</w:t>
            </w:r>
          </w:p>
        </w:tc>
      </w:tr>
      <w:tr w:rsidR="0068425B" w:rsidRPr="009D3AF1" w14:paraId="29DE541E" w14:textId="77777777" w:rsidTr="00184338">
        <w:trPr>
          <w:trHeight w:val="1164"/>
        </w:trPr>
        <w:tc>
          <w:tcPr>
            <w:tcW w:w="4643" w:type="dxa"/>
          </w:tcPr>
          <w:p w14:paraId="23F47684" w14:textId="77777777" w:rsidR="0068425B" w:rsidRDefault="0068425B" w:rsidP="00C1766F">
            <w:pPr>
              <w:contextualSpacing/>
              <w:rPr>
                <w:rFonts w:eastAsia="Times New Roman" w:cs="Times New Roman"/>
                <w:sz w:val="20"/>
                <w:szCs w:val="20"/>
                <w:lang w:eastAsia="ru-RU"/>
              </w:rPr>
            </w:pPr>
            <w:r w:rsidRPr="00C1766F">
              <w:rPr>
                <w:rFonts w:eastAsia="Times New Roman" w:cs="Times New Roman"/>
                <w:sz w:val="20"/>
                <w:szCs w:val="20"/>
                <w:lang w:eastAsia="ru-RU"/>
              </w:rPr>
              <w:t>Ключевые слова: КОЛЕСНЫЙ ТРАКТОР, ТЯГОВЫЕ ХАРАКТЕРИСТИКИ ТРАКТОРА, ТЯГОВЫЕ ПОКАЗАТЕЛИ ТРАКТОРА, ЛЕСОХОЗЯЙСТВЕННАЯ МАШИНА, ТРЕЛЕВОЧНЫЙ ТРАКТОР</w:t>
            </w:r>
          </w:p>
          <w:p w14:paraId="09ECAF1C" w14:textId="77777777" w:rsidR="00C1766F" w:rsidRDefault="00C1766F" w:rsidP="00C1766F">
            <w:pPr>
              <w:contextualSpacing/>
              <w:rPr>
                <w:rFonts w:eastAsia="Times New Roman" w:cs="Times New Roman"/>
                <w:sz w:val="20"/>
                <w:szCs w:val="20"/>
                <w:lang w:eastAsia="ru-RU"/>
              </w:rPr>
            </w:pPr>
          </w:p>
          <w:p w14:paraId="7926CE95" w14:textId="2C22DDBC" w:rsidR="00C1766F" w:rsidRPr="00C1766F" w:rsidRDefault="00DB59FC" w:rsidP="00C1766F">
            <w:pPr>
              <w:contextualSpacing/>
              <w:rPr>
                <w:rFonts w:eastAsia="Times New Roman" w:cs="Times New Roman"/>
                <w:sz w:val="20"/>
                <w:szCs w:val="20"/>
                <w:lang w:val="en-US" w:eastAsia="ru-RU"/>
              </w:rPr>
            </w:pPr>
            <w:hyperlink r:id="rId8" w:history="1">
              <w:r w:rsidR="00C1766F" w:rsidRPr="001D6CE9">
                <w:rPr>
                  <w:rStyle w:val="Hyperlink"/>
                  <w:rFonts w:cs="Times New Roman"/>
                  <w:sz w:val="20"/>
                  <w:szCs w:val="20"/>
                </w:rPr>
                <w:t>http://dx.doi.org/10.21515/1990-4665-184-00</w:t>
              </w:r>
              <w:r w:rsidR="00C1766F" w:rsidRPr="001D6CE9">
                <w:rPr>
                  <w:rStyle w:val="Hyperlink"/>
                  <w:rFonts w:cs="Times New Roman"/>
                  <w:sz w:val="20"/>
                  <w:szCs w:val="20"/>
                  <w:lang w:val="en-US"/>
                </w:rPr>
                <w:t>9</w:t>
              </w:r>
            </w:hyperlink>
            <w:r w:rsidR="00C1766F">
              <w:rPr>
                <w:rFonts w:cs="Times New Roman"/>
                <w:sz w:val="20"/>
                <w:szCs w:val="20"/>
                <w:lang w:val="en-US"/>
              </w:rPr>
              <w:t xml:space="preserve">  </w:t>
            </w:r>
          </w:p>
        </w:tc>
        <w:tc>
          <w:tcPr>
            <w:tcW w:w="4643" w:type="dxa"/>
          </w:tcPr>
          <w:p w14:paraId="60D015B9" w14:textId="50A14A44" w:rsidR="0068425B" w:rsidRPr="00C1766F" w:rsidRDefault="0068425B" w:rsidP="00C1766F">
            <w:pPr>
              <w:contextualSpacing/>
              <w:rPr>
                <w:rFonts w:eastAsia="Times New Roman" w:cs="Times New Roman"/>
                <w:sz w:val="20"/>
                <w:szCs w:val="20"/>
                <w:lang w:val="en-US" w:eastAsia="ru-RU"/>
              </w:rPr>
            </w:pPr>
            <w:r w:rsidRPr="00C1766F">
              <w:rPr>
                <w:rFonts w:eastAsia="Times New Roman" w:cs="Times New Roman"/>
                <w:sz w:val="20"/>
                <w:szCs w:val="20"/>
                <w:lang w:val="en-US" w:eastAsia="ru-RU"/>
              </w:rPr>
              <w:t>Keywords: WHEELED TRACTOR, TRACTOR TRACTION CHARACTERISTICS, TRACTOR TRACTION INDICATORS, FORESTRY MACHINE, SKIDDING TRACTOR</w:t>
            </w:r>
          </w:p>
        </w:tc>
      </w:tr>
      <w:bookmarkEnd w:id="0"/>
    </w:tbl>
    <w:p w14:paraId="26C1B373" w14:textId="77777777" w:rsidR="00944246" w:rsidRDefault="00944246" w:rsidP="00C7058D">
      <w:pPr>
        <w:spacing w:after="0" w:line="360" w:lineRule="auto"/>
        <w:jc w:val="both"/>
        <w:rPr>
          <w:rFonts w:cs="Times New Roman"/>
          <w:szCs w:val="28"/>
          <w:lang w:val="en-US"/>
        </w:rPr>
      </w:pPr>
    </w:p>
    <w:p w14:paraId="5A710907" w14:textId="514B5BFC" w:rsidR="007555E3" w:rsidRPr="00846B72" w:rsidRDefault="002E53EE" w:rsidP="007555E3">
      <w:pPr>
        <w:spacing w:after="0" w:line="360" w:lineRule="auto"/>
        <w:ind w:firstLine="708"/>
        <w:jc w:val="both"/>
        <w:rPr>
          <w:rFonts w:eastAsia="Calibri" w:cs="Times New Roman"/>
          <w:szCs w:val="28"/>
        </w:rPr>
      </w:pPr>
      <w:r w:rsidRPr="00846B72">
        <w:rPr>
          <w:rFonts w:cs="Times New Roman"/>
          <w:szCs w:val="28"/>
        </w:rPr>
        <w:t xml:space="preserve">Для повышения эффективности </w:t>
      </w:r>
      <w:r w:rsidR="00393506" w:rsidRPr="00846B72">
        <w:rPr>
          <w:rFonts w:cs="Times New Roman"/>
          <w:szCs w:val="28"/>
        </w:rPr>
        <w:t xml:space="preserve">устойчивого </w:t>
      </w:r>
      <w:r w:rsidRPr="00846B72">
        <w:rPr>
          <w:rFonts w:cs="Times New Roman"/>
          <w:szCs w:val="28"/>
        </w:rPr>
        <w:t xml:space="preserve">использования </w:t>
      </w:r>
      <w:r w:rsidR="00393506" w:rsidRPr="00846B72">
        <w:rPr>
          <w:rFonts w:cs="Times New Roman"/>
          <w:szCs w:val="28"/>
        </w:rPr>
        <w:t xml:space="preserve">и воспроизводства </w:t>
      </w:r>
      <w:r w:rsidRPr="00846B72">
        <w:rPr>
          <w:rFonts w:cs="Times New Roman"/>
          <w:szCs w:val="28"/>
        </w:rPr>
        <w:t>лес</w:t>
      </w:r>
      <w:r w:rsidR="00393506" w:rsidRPr="00846B72">
        <w:rPr>
          <w:rFonts w:cs="Times New Roman"/>
          <w:szCs w:val="28"/>
        </w:rPr>
        <w:t>ных ресурсов Российской Федерации требуется многофункциональный транспортно-технологический комплекс машин, обеспечивающий высокую механизацию лесохозяйственных мероприятий с применением цифровых технологий.</w:t>
      </w:r>
      <w:r w:rsidR="00EF720E">
        <w:rPr>
          <w:rFonts w:cs="Times New Roman"/>
          <w:szCs w:val="28"/>
        </w:rPr>
        <w:t xml:space="preserve"> В настоящее время отечественное машиностроение не производит </w:t>
      </w:r>
      <w:r w:rsidR="00FD6F60">
        <w:rPr>
          <w:rFonts w:cs="Times New Roman"/>
          <w:szCs w:val="28"/>
        </w:rPr>
        <w:t xml:space="preserve">колесных </w:t>
      </w:r>
      <w:r w:rsidR="00EF720E">
        <w:rPr>
          <w:rFonts w:cs="Times New Roman"/>
          <w:szCs w:val="28"/>
        </w:rPr>
        <w:t>машин</w:t>
      </w:r>
      <w:r w:rsidR="007555E3">
        <w:rPr>
          <w:rFonts w:cs="Times New Roman"/>
          <w:szCs w:val="28"/>
        </w:rPr>
        <w:t xml:space="preserve">, </w:t>
      </w:r>
      <w:r w:rsidR="007555E3" w:rsidRPr="00846B72">
        <w:rPr>
          <w:rFonts w:eastAsia="Calibri" w:cs="Times New Roman"/>
          <w:szCs w:val="28"/>
        </w:rPr>
        <w:t>котор</w:t>
      </w:r>
      <w:r w:rsidR="007555E3">
        <w:rPr>
          <w:rFonts w:eastAsia="Calibri" w:cs="Times New Roman"/>
          <w:szCs w:val="28"/>
        </w:rPr>
        <w:t>ые</w:t>
      </w:r>
      <w:r w:rsidR="007555E3" w:rsidRPr="00846B72">
        <w:rPr>
          <w:rFonts w:eastAsia="Calibri" w:cs="Times New Roman"/>
          <w:szCs w:val="28"/>
        </w:rPr>
        <w:t xml:space="preserve"> предназначен</w:t>
      </w:r>
      <w:r w:rsidR="00E40CF5">
        <w:rPr>
          <w:rFonts w:eastAsia="Calibri" w:cs="Times New Roman"/>
          <w:szCs w:val="28"/>
        </w:rPr>
        <w:t>ы</w:t>
      </w:r>
      <w:r w:rsidR="007555E3" w:rsidRPr="00846B72">
        <w:rPr>
          <w:rFonts w:eastAsia="Calibri" w:cs="Times New Roman"/>
          <w:szCs w:val="28"/>
        </w:rPr>
        <w:t xml:space="preserve"> для выполнения работ по лесовозобновлению и уходу за лесосекой после вырубки леса, а также при использовании навесного и прицепного оборудования для сбора, погрузки, разгрузки и транспортирования сортиментов, уборки порубочных остатков.</w:t>
      </w:r>
    </w:p>
    <w:p w14:paraId="366BD2D9" w14:textId="44B36545" w:rsidR="008011E3" w:rsidRDefault="00EF720E" w:rsidP="00CA63AB">
      <w:pPr>
        <w:spacing w:after="0" w:line="360" w:lineRule="auto"/>
        <w:ind w:firstLine="708"/>
        <w:jc w:val="both"/>
        <w:rPr>
          <w:rFonts w:cs="Times New Roman"/>
          <w:szCs w:val="28"/>
        </w:rPr>
      </w:pPr>
      <w:r>
        <w:rPr>
          <w:rFonts w:cs="Times New Roman"/>
          <w:szCs w:val="28"/>
        </w:rPr>
        <w:t>Для создания конструкци</w:t>
      </w:r>
      <w:r w:rsidR="003C7DF8">
        <w:rPr>
          <w:rFonts w:cs="Times New Roman"/>
          <w:szCs w:val="28"/>
        </w:rPr>
        <w:t>й</w:t>
      </w:r>
      <w:r>
        <w:rPr>
          <w:rFonts w:cs="Times New Roman"/>
          <w:szCs w:val="28"/>
        </w:rPr>
        <w:t xml:space="preserve"> </w:t>
      </w:r>
      <w:r w:rsidRPr="00846B72">
        <w:rPr>
          <w:rFonts w:cs="Times New Roman"/>
          <w:szCs w:val="28"/>
        </w:rPr>
        <w:t>машин для выполнения лесохозяйственных работ</w:t>
      </w:r>
      <w:r w:rsidR="003C7DF8">
        <w:rPr>
          <w:rFonts w:cs="Times New Roman"/>
          <w:szCs w:val="28"/>
        </w:rPr>
        <w:t xml:space="preserve"> необходимо </w:t>
      </w:r>
      <w:r w:rsidRPr="00846B72">
        <w:rPr>
          <w:rFonts w:cs="Times New Roman"/>
          <w:szCs w:val="28"/>
        </w:rPr>
        <w:t>выявление современного мирового уровня</w:t>
      </w:r>
      <w:r w:rsidR="00037220">
        <w:rPr>
          <w:rFonts w:cs="Times New Roman"/>
          <w:szCs w:val="28"/>
        </w:rPr>
        <w:t>,</w:t>
      </w:r>
      <w:r w:rsidRPr="00846B72">
        <w:rPr>
          <w:rFonts w:cs="Times New Roman"/>
          <w:szCs w:val="28"/>
        </w:rPr>
        <w:t xml:space="preserve"> тенденций развития</w:t>
      </w:r>
      <w:r w:rsidR="003C7DF8">
        <w:rPr>
          <w:rFonts w:cs="Times New Roman"/>
          <w:szCs w:val="28"/>
        </w:rPr>
        <w:t xml:space="preserve"> </w:t>
      </w:r>
      <w:r w:rsidR="00037220" w:rsidRPr="00846B72">
        <w:rPr>
          <w:rFonts w:cs="Times New Roman"/>
          <w:szCs w:val="28"/>
        </w:rPr>
        <w:t>и формирование технических требований к конструкции, техническим и эксплуатационным характеристикам разрабатываем</w:t>
      </w:r>
      <w:r w:rsidR="00037220">
        <w:rPr>
          <w:rFonts w:cs="Times New Roman"/>
          <w:szCs w:val="28"/>
        </w:rPr>
        <w:t>ой</w:t>
      </w:r>
      <w:r w:rsidR="00037220" w:rsidRPr="00846B72">
        <w:rPr>
          <w:rFonts w:cs="Times New Roman"/>
          <w:szCs w:val="28"/>
        </w:rPr>
        <w:t xml:space="preserve"> лесохозяйственной машин</w:t>
      </w:r>
      <w:r w:rsidR="00037220">
        <w:rPr>
          <w:rFonts w:cs="Times New Roman"/>
          <w:szCs w:val="28"/>
        </w:rPr>
        <w:t>е</w:t>
      </w:r>
      <w:r w:rsidR="008110A5">
        <w:rPr>
          <w:rFonts w:cs="Times New Roman"/>
          <w:szCs w:val="28"/>
        </w:rPr>
        <w:t>.</w:t>
      </w:r>
      <w:r w:rsidR="008011E3">
        <w:rPr>
          <w:rFonts w:cs="Times New Roman"/>
          <w:szCs w:val="28"/>
        </w:rPr>
        <w:t xml:space="preserve"> </w:t>
      </w:r>
    </w:p>
    <w:p w14:paraId="3AC8CED4" w14:textId="704BC5D8" w:rsidR="008011E3" w:rsidRDefault="008011E3" w:rsidP="00AB6B20">
      <w:pPr>
        <w:spacing w:after="0" w:line="360" w:lineRule="auto"/>
        <w:ind w:firstLine="708"/>
        <w:jc w:val="both"/>
        <w:rPr>
          <w:rFonts w:cs="Times New Roman"/>
          <w:szCs w:val="28"/>
        </w:rPr>
      </w:pPr>
      <w:r w:rsidRPr="008011E3">
        <w:rPr>
          <w:rFonts w:cs="Times New Roman"/>
          <w:szCs w:val="28"/>
        </w:rPr>
        <w:t xml:space="preserve">В </w:t>
      </w:r>
      <w:r w:rsidR="00AB6B20">
        <w:rPr>
          <w:rFonts w:cs="Times New Roman"/>
          <w:szCs w:val="28"/>
        </w:rPr>
        <w:t>работах</w:t>
      </w:r>
      <w:r w:rsidRPr="008011E3">
        <w:rPr>
          <w:rFonts w:cs="Times New Roman"/>
          <w:szCs w:val="28"/>
        </w:rPr>
        <w:t xml:space="preserve"> [</w:t>
      </w:r>
      <w:r w:rsidR="00AB6B20">
        <w:rPr>
          <w:rFonts w:cs="Times New Roman"/>
          <w:szCs w:val="28"/>
        </w:rPr>
        <w:t>1</w:t>
      </w:r>
      <w:r w:rsidR="00FC3663">
        <w:rPr>
          <w:rFonts w:cs="Times New Roman"/>
          <w:szCs w:val="28"/>
        </w:rPr>
        <w:t xml:space="preserve"> - </w:t>
      </w:r>
      <w:r w:rsidR="00EB15BF">
        <w:rPr>
          <w:rFonts w:cs="Times New Roman"/>
          <w:szCs w:val="28"/>
        </w:rPr>
        <w:t>6</w:t>
      </w:r>
      <w:r w:rsidRPr="008011E3">
        <w:rPr>
          <w:rFonts w:cs="Times New Roman"/>
          <w:szCs w:val="28"/>
        </w:rPr>
        <w:t xml:space="preserve">] </w:t>
      </w:r>
      <w:r w:rsidR="00AB6B20">
        <w:rPr>
          <w:rFonts w:cs="Times New Roman"/>
          <w:szCs w:val="28"/>
        </w:rPr>
        <w:t xml:space="preserve">рассмотрены </w:t>
      </w:r>
      <w:r w:rsidR="00AB6B20" w:rsidRPr="00AB6B20">
        <w:rPr>
          <w:rFonts w:cs="Times New Roman"/>
          <w:szCs w:val="28"/>
        </w:rPr>
        <w:t>технико-экономические показатели</w:t>
      </w:r>
      <w:r w:rsidR="00AB6B20">
        <w:rPr>
          <w:rFonts w:cs="Times New Roman"/>
          <w:szCs w:val="28"/>
        </w:rPr>
        <w:t xml:space="preserve"> трелевочных </w:t>
      </w:r>
      <w:r w:rsidR="00AB6B20" w:rsidRPr="008011E3">
        <w:rPr>
          <w:rFonts w:cs="Times New Roman"/>
          <w:szCs w:val="28"/>
        </w:rPr>
        <w:t>тракторов</w:t>
      </w:r>
      <w:r w:rsidR="00AB6B20">
        <w:rPr>
          <w:rFonts w:cs="Times New Roman"/>
          <w:szCs w:val="28"/>
        </w:rPr>
        <w:t xml:space="preserve"> </w:t>
      </w:r>
      <w:r w:rsidR="00CB01A2">
        <w:rPr>
          <w:rFonts w:cs="Times New Roman"/>
          <w:szCs w:val="28"/>
        </w:rPr>
        <w:t xml:space="preserve">в различных природно-производственных условиях </w:t>
      </w:r>
      <w:r w:rsidR="00AB6B20">
        <w:rPr>
          <w:rFonts w:cs="Times New Roman"/>
          <w:szCs w:val="28"/>
        </w:rPr>
        <w:t xml:space="preserve">и показано, что </w:t>
      </w:r>
      <w:r w:rsidR="00CB01A2">
        <w:rPr>
          <w:rFonts w:cs="Times New Roman"/>
          <w:szCs w:val="28"/>
        </w:rPr>
        <w:t>основным</w:t>
      </w:r>
      <w:r w:rsidR="002E2676">
        <w:rPr>
          <w:rFonts w:cs="Times New Roman"/>
          <w:szCs w:val="28"/>
        </w:rPr>
        <w:t>и</w:t>
      </w:r>
      <w:r w:rsidR="00CB01A2">
        <w:rPr>
          <w:rFonts w:cs="Times New Roman"/>
          <w:szCs w:val="28"/>
        </w:rPr>
        <w:t xml:space="preserve"> </w:t>
      </w:r>
      <w:r w:rsidR="00AB6B20">
        <w:rPr>
          <w:rFonts w:cs="Times New Roman"/>
          <w:szCs w:val="28"/>
        </w:rPr>
        <w:t>к</w:t>
      </w:r>
      <w:r w:rsidRPr="008011E3">
        <w:rPr>
          <w:rFonts w:cs="Times New Roman"/>
          <w:szCs w:val="28"/>
        </w:rPr>
        <w:t>ритери</w:t>
      </w:r>
      <w:r w:rsidR="002E2676">
        <w:rPr>
          <w:rFonts w:cs="Times New Roman"/>
          <w:szCs w:val="28"/>
        </w:rPr>
        <w:t>я</w:t>
      </w:r>
      <w:r w:rsidR="00CB01A2">
        <w:rPr>
          <w:rFonts w:cs="Times New Roman"/>
          <w:szCs w:val="28"/>
        </w:rPr>
        <w:t>м</w:t>
      </w:r>
      <w:r w:rsidR="002E2676">
        <w:rPr>
          <w:rFonts w:cs="Times New Roman"/>
          <w:szCs w:val="28"/>
        </w:rPr>
        <w:t>и</w:t>
      </w:r>
      <w:r w:rsidRPr="008011E3">
        <w:rPr>
          <w:rFonts w:cs="Times New Roman"/>
          <w:szCs w:val="28"/>
        </w:rPr>
        <w:t xml:space="preserve"> оценки эффективности </w:t>
      </w:r>
      <w:r w:rsidR="00CB01A2">
        <w:rPr>
          <w:rFonts w:cs="Times New Roman"/>
          <w:szCs w:val="28"/>
        </w:rPr>
        <w:t xml:space="preserve">является </w:t>
      </w:r>
      <w:r w:rsidR="00AB6B20" w:rsidRPr="00AB6B20">
        <w:rPr>
          <w:rFonts w:cs="Times New Roman"/>
          <w:szCs w:val="28"/>
        </w:rPr>
        <w:t>производительность</w:t>
      </w:r>
      <w:r w:rsidR="002E2676">
        <w:rPr>
          <w:rFonts w:cs="Times New Roman"/>
          <w:szCs w:val="28"/>
        </w:rPr>
        <w:t xml:space="preserve"> и с</w:t>
      </w:r>
      <w:r w:rsidR="00547F4E">
        <w:rPr>
          <w:rFonts w:cs="Times New Roman"/>
          <w:szCs w:val="28"/>
        </w:rPr>
        <w:t>е</w:t>
      </w:r>
      <w:r w:rsidR="002E2676">
        <w:rPr>
          <w:rFonts w:cs="Times New Roman"/>
          <w:szCs w:val="28"/>
        </w:rPr>
        <w:t>бестоимость заготавливаемой древесины</w:t>
      </w:r>
      <w:r w:rsidR="00547F4E">
        <w:rPr>
          <w:rFonts w:cs="Times New Roman"/>
          <w:szCs w:val="28"/>
        </w:rPr>
        <w:t xml:space="preserve"> </w:t>
      </w:r>
      <w:r w:rsidR="00547F4E" w:rsidRPr="00547F4E">
        <w:rPr>
          <w:rFonts w:cs="Times New Roman"/>
          <w:szCs w:val="28"/>
        </w:rPr>
        <w:t>[5</w:t>
      </w:r>
      <w:r w:rsidR="00D0358C">
        <w:rPr>
          <w:rFonts w:cs="Times New Roman"/>
          <w:szCs w:val="28"/>
        </w:rPr>
        <w:t xml:space="preserve">, </w:t>
      </w:r>
      <w:r w:rsidR="00EB15BF">
        <w:rPr>
          <w:rFonts w:cs="Times New Roman"/>
          <w:szCs w:val="28"/>
        </w:rPr>
        <w:t>7</w:t>
      </w:r>
      <w:r w:rsidR="00547F4E" w:rsidRPr="00547F4E">
        <w:rPr>
          <w:rFonts w:cs="Times New Roman"/>
          <w:szCs w:val="28"/>
        </w:rPr>
        <w:t>]</w:t>
      </w:r>
      <w:r w:rsidR="00AB6B20" w:rsidRPr="00AB6B20">
        <w:rPr>
          <w:rFonts w:cs="Times New Roman"/>
          <w:szCs w:val="28"/>
        </w:rPr>
        <w:t>.</w:t>
      </w:r>
      <w:r w:rsidR="002E2676">
        <w:rPr>
          <w:rFonts w:cs="Times New Roman"/>
          <w:szCs w:val="28"/>
        </w:rPr>
        <w:t xml:space="preserve"> </w:t>
      </w:r>
      <w:r w:rsidR="00547F4E">
        <w:rPr>
          <w:rFonts w:cs="Times New Roman"/>
          <w:szCs w:val="28"/>
        </w:rPr>
        <w:t xml:space="preserve">Производительность трелевочного трактора и себестоимость </w:t>
      </w:r>
      <w:proofErr w:type="spellStart"/>
      <w:r w:rsidR="00547F4E">
        <w:rPr>
          <w:rFonts w:cs="Times New Roman"/>
          <w:szCs w:val="28"/>
        </w:rPr>
        <w:t>заготовливаемой</w:t>
      </w:r>
      <w:proofErr w:type="spellEnd"/>
      <w:r w:rsidR="00547F4E">
        <w:rPr>
          <w:rFonts w:cs="Times New Roman"/>
          <w:szCs w:val="28"/>
        </w:rPr>
        <w:t xml:space="preserve"> древесины зависит от </w:t>
      </w:r>
      <w:proofErr w:type="spellStart"/>
      <w:r w:rsidR="00547F4E">
        <w:rPr>
          <w:rFonts w:cs="Times New Roman"/>
          <w:szCs w:val="28"/>
        </w:rPr>
        <w:t>многогих</w:t>
      </w:r>
      <w:proofErr w:type="spellEnd"/>
      <w:r w:rsidR="00547F4E">
        <w:rPr>
          <w:rFonts w:cs="Times New Roman"/>
          <w:szCs w:val="28"/>
        </w:rPr>
        <w:t xml:space="preserve"> факторов,</w:t>
      </w:r>
      <w:r w:rsidR="00547F4E" w:rsidRPr="00547F4E">
        <w:rPr>
          <w:rFonts w:cs="Times New Roman"/>
          <w:szCs w:val="28"/>
        </w:rPr>
        <w:t xml:space="preserve"> </w:t>
      </w:r>
      <w:r w:rsidR="00547F4E">
        <w:rPr>
          <w:rFonts w:cs="Times New Roman"/>
          <w:szCs w:val="28"/>
        </w:rPr>
        <w:lastRenderedPageBreak/>
        <w:t>характеризующих природно-производственные условия и конструктивные особенности трелевочного трактора и его технологического оборудования</w:t>
      </w:r>
      <w:r w:rsidR="00D0358C">
        <w:rPr>
          <w:rFonts w:cs="Times New Roman"/>
          <w:szCs w:val="28"/>
        </w:rPr>
        <w:t xml:space="preserve"> </w:t>
      </w:r>
      <w:r w:rsidR="00D0358C" w:rsidRPr="00547F4E">
        <w:rPr>
          <w:rFonts w:cs="Times New Roman"/>
          <w:szCs w:val="28"/>
        </w:rPr>
        <w:t>[</w:t>
      </w:r>
      <w:r w:rsidR="00D0358C">
        <w:rPr>
          <w:rFonts w:cs="Times New Roman"/>
          <w:szCs w:val="28"/>
        </w:rPr>
        <w:t xml:space="preserve">1 - </w:t>
      </w:r>
      <w:r w:rsidR="00EB15BF">
        <w:rPr>
          <w:rFonts w:cs="Times New Roman"/>
          <w:szCs w:val="28"/>
        </w:rPr>
        <w:t>8</w:t>
      </w:r>
      <w:r w:rsidR="00D0358C" w:rsidRPr="00547F4E">
        <w:rPr>
          <w:rFonts w:cs="Times New Roman"/>
          <w:szCs w:val="28"/>
        </w:rPr>
        <w:t>]</w:t>
      </w:r>
      <w:r w:rsidR="00547F4E">
        <w:rPr>
          <w:rFonts w:cs="Times New Roman"/>
          <w:szCs w:val="28"/>
        </w:rPr>
        <w:t>.</w:t>
      </w:r>
      <w:r w:rsidR="00572B9D">
        <w:rPr>
          <w:rFonts w:cs="Times New Roman"/>
          <w:szCs w:val="28"/>
        </w:rPr>
        <w:t xml:space="preserve"> </w:t>
      </w:r>
    </w:p>
    <w:p w14:paraId="203F0BC0" w14:textId="62A5AFCA" w:rsidR="006F6621" w:rsidRDefault="00037220" w:rsidP="00CA63AB">
      <w:pPr>
        <w:spacing w:after="0" w:line="360" w:lineRule="auto"/>
        <w:ind w:firstLine="708"/>
        <w:jc w:val="both"/>
        <w:rPr>
          <w:rFonts w:eastAsia="Calibri" w:cs="Times New Roman"/>
          <w:szCs w:val="28"/>
        </w:rPr>
      </w:pPr>
      <w:r>
        <w:rPr>
          <w:rFonts w:cs="Times New Roman"/>
          <w:szCs w:val="28"/>
        </w:rPr>
        <w:t xml:space="preserve">В связи с чем в настоящей работе </w:t>
      </w:r>
      <w:proofErr w:type="spellStart"/>
      <w:r w:rsidR="007555E3">
        <w:rPr>
          <w:rFonts w:cs="Times New Roman"/>
          <w:szCs w:val="28"/>
        </w:rPr>
        <w:t>расммотрены</w:t>
      </w:r>
      <w:proofErr w:type="spellEnd"/>
      <w:r w:rsidR="007555E3">
        <w:rPr>
          <w:rFonts w:cs="Times New Roman"/>
          <w:szCs w:val="28"/>
        </w:rPr>
        <w:t xml:space="preserve"> </w:t>
      </w:r>
      <w:r>
        <w:rPr>
          <w:rFonts w:cs="Times New Roman"/>
          <w:szCs w:val="28"/>
        </w:rPr>
        <w:t xml:space="preserve">тяговые характеристики </w:t>
      </w:r>
      <w:r w:rsidR="00A0219A">
        <w:rPr>
          <w:rFonts w:cs="Times New Roman"/>
          <w:szCs w:val="28"/>
        </w:rPr>
        <w:t xml:space="preserve">колесных лесохозяйственных </w:t>
      </w:r>
      <w:r w:rsidR="00A0219A" w:rsidRPr="00846B72">
        <w:rPr>
          <w:rFonts w:cs="Times New Roman"/>
          <w:szCs w:val="28"/>
        </w:rPr>
        <w:t>машин</w:t>
      </w:r>
      <w:r w:rsidR="00CA63AB">
        <w:rPr>
          <w:rFonts w:cs="Times New Roman"/>
          <w:szCs w:val="28"/>
        </w:rPr>
        <w:t>, т</w:t>
      </w:r>
      <w:r w:rsidR="006F6621" w:rsidRPr="00846B72">
        <w:rPr>
          <w:rFonts w:eastAsia="Calibri" w:cs="Times New Roman"/>
          <w:szCs w:val="28"/>
        </w:rPr>
        <w:t xml:space="preserve">ехнические характеристики </w:t>
      </w:r>
      <w:r w:rsidR="00CA63AB">
        <w:rPr>
          <w:rFonts w:eastAsia="Calibri" w:cs="Times New Roman"/>
          <w:szCs w:val="28"/>
        </w:rPr>
        <w:t xml:space="preserve">которых представлены </w:t>
      </w:r>
      <w:r w:rsidR="006F6621" w:rsidRPr="00846B72">
        <w:rPr>
          <w:rFonts w:eastAsia="Calibri" w:cs="Times New Roman"/>
          <w:szCs w:val="28"/>
        </w:rPr>
        <w:t>в</w:t>
      </w:r>
      <w:r w:rsidR="002801E0" w:rsidRPr="00846B72">
        <w:rPr>
          <w:rFonts w:eastAsia="Calibri" w:cs="Times New Roman"/>
          <w:szCs w:val="28"/>
        </w:rPr>
        <w:t xml:space="preserve"> таблице </w:t>
      </w:r>
      <w:r w:rsidR="00F155E6">
        <w:rPr>
          <w:noProof/>
        </w:rPr>
        <w:t>1</w:t>
      </w:r>
      <w:r w:rsidR="00A55242">
        <w:rPr>
          <w:rFonts w:eastAsia="Calibri" w:cs="Times New Roman"/>
          <w:szCs w:val="28"/>
        </w:rPr>
        <w:t>.</w:t>
      </w:r>
    </w:p>
    <w:p w14:paraId="25F1F0F2" w14:textId="77777777" w:rsidR="00FB260C" w:rsidRDefault="00FB260C" w:rsidP="00CA63AB">
      <w:pPr>
        <w:spacing w:after="0" w:line="360" w:lineRule="auto"/>
        <w:ind w:firstLine="708"/>
        <w:jc w:val="both"/>
        <w:rPr>
          <w:rFonts w:eastAsia="Calibri" w:cs="Times New Roman"/>
          <w:szCs w:val="28"/>
        </w:rPr>
      </w:pPr>
    </w:p>
    <w:p w14:paraId="53E88343" w14:textId="33A3355F" w:rsidR="00CF2543" w:rsidRPr="00846B72" w:rsidRDefault="00CF2543" w:rsidP="00C6344D">
      <w:pPr>
        <w:pStyle w:val="Caption"/>
        <w:jc w:val="left"/>
      </w:pPr>
      <w:bookmarkStart w:id="1" w:name="_Ref90985714"/>
      <w:r w:rsidRPr="00846B72">
        <w:t xml:space="preserve">Таблица </w:t>
      </w:r>
      <w:bookmarkStart w:id="2" w:name="Таблица_Технические_характеристики_МУЛ"/>
      <w:r w:rsidR="00F155E6">
        <w:rPr>
          <w:noProof/>
        </w:rPr>
        <w:t>1</w:t>
      </w:r>
      <w:bookmarkEnd w:id="1"/>
      <w:bookmarkEnd w:id="2"/>
      <w:r w:rsidRPr="00846B72">
        <w:t xml:space="preserve"> – Технические характеристики трактор</w:t>
      </w:r>
      <w:r w:rsidR="00BF1B88">
        <w:t>ов</w:t>
      </w:r>
    </w:p>
    <w:tbl>
      <w:tblPr>
        <w:tblStyle w:val="10"/>
        <w:tblW w:w="6912" w:type="dxa"/>
        <w:jc w:val="center"/>
        <w:tblLayout w:type="fixed"/>
        <w:tblLook w:val="04A0" w:firstRow="1" w:lastRow="0" w:firstColumn="1" w:lastColumn="0" w:noHBand="0" w:noVBand="1"/>
      </w:tblPr>
      <w:tblGrid>
        <w:gridCol w:w="2802"/>
        <w:gridCol w:w="738"/>
        <w:gridCol w:w="850"/>
        <w:gridCol w:w="851"/>
        <w:gridCol w:w="850"/>
        <w:gridCol w:w="821"/>
      </w:tblGrid>
      <w:tr w:rsidR="00D05319" w:rsidRPr="00846B72" w14:paraId="096913C9" w14:textId="05682081" w:rsidTr="00733953">
        <w:trPr>
          <w:cantSplit/>
          <w:trHeight w:val="1378"/>
          <w:jc w:val="center"/>
        </w:trPr>
        <w:tc>
          <w:tcPr>
            <w:tcW w:w="2802" w:type="dxa"/>
            <w:hideMark/>
          </w:tcPr>
          <w:p w14:paraId="03FCDED4" w14:textId="77777777" w:rsidR="00D05319" w:rsidRPr="00846B72" w:rsidRDefault="00D05319" w:rsidP="006F6621">
            <w:pPr>
              <w:jc w:val="both"/>
              <w:rPr>
                <w:rFonts w:eastAsia="Calibri" w:cs="Times New Roman"/>
                <w:sz w:val="24"/>
                <w:szCs w:val="24"/>
              </w:rPr>
            </w:pPr>
            <w:r w:rsidRPr="00846B72">
              <w:rPr>
                <w:rFonts w:eastAsia="Calibri" w:cs="Times New Roman"/>
                <w:sz w:val="24"/>
                <w:szCs w:val="24"/>
              </w:rPr>
              <w:t>Наименование характеристики</w:t>
            </w:r>
          </w:p>
        </w:tc>
        <w:tc>
          <w:tcPr>
            <w:tcW w:w="738" w:type="dxa"/>
            <w:textDirection w:val="btLr"/>
          </w:tcPr>
          <w:p w14:paraId="085012F7" w14:textId="5CE411B8" w:rsidR="00D05319" w:rsidRPr="00846B72" w:rsidRDefault="00D05319" w:rsidP="00B30320">
            <w:pPr>
              <w:ind w:left="113" w:right="113"/>
              <w:jc w:val="both"/>
              <w:rPr>
                <w:rFonts w:eastAsia="Calibri" w:cs="Times New Roman"/>
                <w:sz w:val="24"/>
                <w:szCs w:val="24"/>
              </w:rPr>
            </w:pPr>
            <w:r w:rsidRPr="00846B72">
              <w:rPr>
                <w:rFonts w:eastAsia="Calibri" w:cs="Times New Roman"/>
                <w:sz w:val="24"/>
                <w:szCs w:val="24"/>
              </w:rPr>
              <w:t>ТТР-411</w:t>
            </w:r>
          </w:p>
        </w:tc>
        <w:tc>
          <w:tcPr>
            <w:tcW w:w="850" w:type="dxa"/>
            <w:textDirection w:val="btLr"/>
          </w:tcPr>
          <w:p w14:paraId="12A6C33D" w14:textId="65BED3BC" w:rsidR="00D05319" w:rsidRPr="00846B72" w:rsidRDefault="00D05319" w:rsidP="00B30320">
            <w:pPr>
              <w:ind w:left="113" w:right="113"/>
              <w:jc w:val="both"/>
              <w:rPr>
                <w:rFonts w:eastAsia="Calibri" w:cs="Times New Roman"/>
                <w:sz w:val="24"/>
                <w:szCs w:val="24"/>
              </w:rPr>
            </w:pPr>
            <w:proofErr w:type="spellStart"/>
            <w:r w:rsidRPr="005F7A2A">
              <w:rPr>
                <w:rFonts w:eastAsia="Calibri" w:cs="Times New Roman"/>
                <w:sz w:val="24"/>
                <w:szCs w:val="24"/>
              </w:rPr>
              <w:t>EcoTrac</w:t>
            </w:r>
            <w:proofErr w:type="spellEnd"/>
            <w:r w:rsidRPr="005F7A2A">
              <w:rPr>
                <w:rFonts w:eastAsia="Calibri" w:cs="Times New Roman"/>
                <w:sz w:val="24"/>
                <w:szCs w:val="24"/>
              </w:rPr>
              <w:t xml:space="preserve"> 120V</w:t>
            </w:r>
          </w:p>
        </w:tc>
        <w:tc>
          <w:tcPr>
            <w:tcW w:w="851" w:type="dxa"/>
            <w:textDirection w:val="btLr"/>
          </w:tcPr>
          <w:p w14:paraId="6B02EDDA" w14:textId="6EC88B8B" w:rsidR="00D05319" w:rsidRPr="005F7A2A" w:rsidRDefault="00D05319" w:rsidP="00B30320">
            <w:pPr>
              <w:ind w:left="113" w:right="113"/>
              <w:jc w:val="both"/>
              <w:rPr>
                <w:rFonts w:eastAsia="Calibri" w:cs="Times New Roman"/>
                <w:sz w:val="24"/>
                <w:szCs w:val="24"/>
              </w:rPr>
            </w:pPr>
            <w:r w:rsidRPr="00846B72">
              <w:rPr>
                <w:rFonts w:eastAsia="Calibri" w:cs="Times New Roman"/>
                <w:sz w:val="24"/>
                <w:szCs w:val="24"/>
              </w:rPr>
              <w:t>LKT-81 Turbo</w:t>
            </w:r>
          </w:p>
        </w:tc>
        <w:tc>
          <w:tcPr>
            <w:tcW w:w="850" w:type="dxa"/>
            <w:textDirection w:val="btLr"/>
          </w:tcPr>
          <w:p w14:paraId="06B39E4D" w14:textId="51038F99" w:rsidR="00D05319" w:rsidRPr="005F7A2A" w:rsidRDefault="00D05319" w:rsidP="00D85CA4">
            <w:pPr>
              <w:ind w:left="113" w:right="113"/>
              <w:jc w:val="both"/>
              <w:rPr>
                <w:rFonts w:eastAsia="Calibri" w:cs="Times New Roman"/>
                <w:sz w:val="24"/>
                <w:szCs w:val="24"/>
              </w:rPr>
            </w:pPr>
            <w:proofErr w:type="spellStart"/>
            <w:r w:rsidRPr="00D85CA4">
              <w:rPr>
                <w:rFonts w:eastAsia="Calibri" w:cs="Times New Roman"/>
                <w:sz w:val="24"/>
                <w:szCs w:val="24"/>
              </w:rPr>
              <w:t>Timberjack</w:t>
            </w:r>
            <w:proofErr w:type="spellEnd"/>
            <w:r w:rsidRPr="00D85CA4">
              <w:rPr>
                <w:rFonts w:eastAsia="Calibri" w:cs="Times New Roman"/>
                <w:sz w:val="24"/>
                <w:szCs w:val="24"/>
              </w:rPr>
              <w:t xml:space="preserve"> 240C</w:t>
            </w:r>
          </w:p>
        </w:tc>
        <w:tc>
          <w:tcPr>
            <w:tcW w:w="821" w:type="dxa"/>
            <w:textDirection w:val="btLr"/>
          </w:tcPr>
          <w:p w14:paraId="33CCB49C" w14:textId="79B7495B" w:rsidR="00D05319" w:rsidRPr="005F7A2A" w:rsidRDefault="00D05319" w:rsidP="00B30320">
            <w:pPr>
              <w:ind w:left="113" w:right="113"/>
              <w:jc w:val="both"/>
              <w:rPr>
                <w:rFonts w:eastAsia="Calibri" w:cs="Times New Roman"/>
                <w:sz w:val="24"/>
                <w:szCs w:val="24"/>
              </w:rPr>
            </w:pPr>
            <w:proofErr w:type="spellStart"/>
            <w:r w:rsidRPr="00B30320">
              <w:rPr>
                <w:rFonts w:eastAsia="Calibri" w:cs="Times New Roman"/>
                <w:sz w:val="24"/>
                <w:szCs w:val="24"/>
              </w:rPr>
              <w:t>Timberjack</w:t>
            </w:r>
            <w:proofErr w:type="spellEnd"/>
            <w:r w:rsidRPr="00B30320">
              <w:rPr>
                <w:rFonts w:eastAsia="Calibri" w:cs="Times New Roman"/>
                <w:sz w:val="24"/>
                <w:szCs w:val="24"/>
              </w:rPr>
              <w:t xml:space="preserve"> 360D</w:t>
            </w:r>
          </w:p>
        </w:tc>
      </w:tr>
      <w:tr w:rsidR="00D05319" w:rsidRPr="00846B72" w14:paraId="484AB311" w14:textId="1631BBBE" w:rsidTr="00733953">
        <w:trPr>
          <w:trHeight w:val="365"/>
          <w:jc w:val="center"/>
        </w:trPr>
        <w:tc>
          <w:tcPr>
            <w:tcW w:w="2802" w:type="dxa"/>
            <w:hideMark/>
          </w:tcPr>
          <w:p w14:paraId="1EA27E99" w14:textId="77777777" w:rsidR="00D05319" w:rsidRPr="00846B72" w:rsidRDefault="00D05319" w:rsidP="006F6621">
            <w:pPr>
              <w:jc w:val="both"/>
              <w:rPr>
                <w:rFonts w:eastAsia="Calibri" w:cs="Times New Roman"/>
                <w:sz w:val="24"/>
                <w:szCs w:val="24"/>
              </w:rPr>
            </w:pPr>
            <w:r w:rsidRPr="00846B72">
              <w:rPr>
                <w:rFonts w:eastAsia="Calibri" w:cs="Times New Roman"/>
                <w:sz w:val="24"/>
                <w:szCs w:val="24"/>
              </w:rPr>
              <w:t>Масса эксплуатационная, кг</w:t>
            </w:r>
          </w:p>
        </w:tc>
        <w:tc>
          <w:tcPr>
            <w:tcW w:w="738" w:type="dxa"/>
          </w:tcPr>
          <w:p w14:paraId="749EE119" w14:textId="7AFD77E5" w:rsidR="00D05319" w:rsidRPr="00846B72" w:rsidRDefault="00D05319" w:rsidP="006F6621">
            <w:pPr>
              <w:jc w:val="both"/>
              <w:rPr>
                <w:rFonts w:eastAsia="Calibri" w:cs="Times New Roman"/>
                <w:sz w:val="24"/>
                <w:szCs w:val="24"/>
              </w:rPr>
            </w:pPr>
            <w:r w:rsidRPr="00846B72">
              <w:rPr>
                <w:rFonts w:eastAsia="Calibri" w:cs="Times New Roman"/>
                <w:sz w:val="24"/>
                <w:szCs w:val="24"/>
              </w:rPr>
              <w:t>6450</w:t>
            </w:r>
          </w:p>
        </w:tc>
        <w:tc>
          <w:tcPr>
            <w:tcW w:w="850" w:type="dxa"/>
          </w:tcPr>
          <w:p w14:paraId="2AB9D6C2" w14:textId="5DADA343" w:rsidR="00D05319" w:rsidRPr="00846B72" w:rsidRDefault="00D05319" w:rsidP="006F6621">
            <w:pPr>
              <w:jc w:val="both"/>
              <w:rPr>
                <w:rFonts w:eastAsia="Calibri" w:cs="Times New Roman"/>
                <w:sz w:val="24"/>
                <w:szCs w:val="24"/>
              </w:rPr>
            </w:pPr>
            <w:r w:rsidRPr="005F7A2A">
              <w:rPr>
                <w:rFonts w:eastAsia="Calibri" w:cs="Times New Roman"/>
                <w:sz w:val="24"/>
                <w:szCs w:val="24"/>
              </w:rPr>
              <w:t>7257</w:t>
            </w:r>
          </w:p>
        </w:tc>
        <w:tc>
          <w:tcPr>
            <w:tcW w:w="851" w:type="dxa"/>
          </w:tcPr>
          <w:p w14:paraId="7C31865D" w14:textId="616AB361" w:rsidR="00D05319" w:rsidRPr="005F7A2A" w:rsidRDefault="00D05319" w:rsidP="006F6621">
            <w:pPr>
              <w:jc w:val="both"/>
              <w:rPr>
                <w:rFonts w:eastAsia="Calibri" w:cs="Times New Roman"/>
                <w:sz w:val="24"/>
                <w:szCs w:val="24"/>
              </w:rPr>
            </w:pPr>
            <w:r w:rsidRPr="00846B72">
              <w:rPr>
                <w:rFonts w:eastAsia="Calibri" w:cs="Times New Roman"/>
                <w:sz w:val="24"/>
                <w:szCs w:val="24"/>
                <w:lang w:val="en-US"/>
              </w:rPr>
              <w:t>7145</w:t>
            </w:r>
          </w:p>
        </w:tc>
        <w:tc>
          <w:tcPr>
            <w:tcW w:w="850" w:type="dxa"/>
          </w:tcPr>
          <w:p w14:paraId="0CFC1270" w14:textId="233C6DAD" w:rsidR="00D05319" w:rsidRPr="005F7A2A" w:rsidRDefault="00D05319" w:rsidP="006F6621">
            <w:pPr>
              <w:jc w:val="both"/>
              <w:rPr>
                <w:rFonts w:eastAsia="Calibri" w:cs="Times New Roman"/>
                <w:sz w:val="24"/>
                <w:szCs w:val="24"/>
              </w:rPr>
            </w:pPr>
            <w:r>
              <w:rPr>
                <w:rFonts w:eastAsia="Calibri" w:cs="Times New Roman"/>
                <w:sz w:val="24"/>
                <w:szCs w:val="24"/>
              </w:rPr>
              <w:t>8250</w:t>
            </w:r>
          </w:p>
        </w:tc>
        <w:tc>
          <w:tcPr>
            <w:tcW w:w="821" w:type="dxa"/>
          </w:tcPr>
          <w:p w14:paraId="3D5BFED2" w14:textId="05B9691F" w:rsidR="00D05319" w:rsidRPr="005F7A2A" w:rsidRDefault="00D05319" w:rsidP="006F6621">
            <w:pPr>
              <w:jc w:val="both"/>
              <w:rPr>
                <w:rFonts w:eastAsia="Calibri" w:cs="Times New Roman"/>
                <w:sz w:val="24"/>
                <w:szCs w:val="24"/>
              </w:rPr>
            </w:pPr>
            <w:r>
              <w:rPr>
                <w:rFonts w:eastAsia="Calibri" w:cs="Times New Roman"/>
                <w:sz w:val="24"/>
                <w:szCs w:val="24"/>
              </w:rPr>
              <w:t>10012</w:t>
            </w:r>
          </w:p>
        </w:tc>
      </w:tr>
      <w:tr w:rsidR="00D05319" w:rsidRPr="00846B72" w14:paraId="54895EEC" w14:textId="2803DC91" w:rsidTr="00733953">
        <w:trPr>
          <w:trHeight w:val="299"/>
          <w:jc w:val="center"/>
        </w:trPr>
        <w:tc>
          <w:tcPr>
            <w:tcW w:w="2802" w:type="dxa"/>
            <w:hideMark/>
          </w:tcPr>
          <w:p w14:paraId="74C47EFF" w14:textId="77777777" w:rsidR="00D05319" w:rsidRPr="00846B72" w:rsidRDefault="00D05319" w:rsidP="006F6621">
            <w:pPr>
              <w:jc w:val="both"/>
              <w:rPr>
                <w:rFonts w:eastAsia="Calibri" w:cs="Times New Roman"/>
                <w:sz w:val="24"/>
                <w:szCs w:val="24"/>
              </w:rPr>
            </w:pPr>
            <w:r w:rsidRPr="00846B72">
              <w:rPr>
                <w:rFonts w:eastAsia="Calibri" w:cs="Times New Roman"/>
                <w:sz w:val="24"/>
                <w:szCs w:val="24"/>
              </w:rPr>
              <w:t>Колесная формула</w:t>
            </w:r>
          </w:p>
        </w:tc>
        <w:tc>
          <w:tcPr>
            <w:tcW w:w="738" w:type="dxa"/>
          </w:tcPr>
          <w:p w14:paraId="265A93FD" w14:textId="68ED7829" w:rsidR="00D05319" w:rsidRPr="00846B72" w:rsidRDefault="00D05319" w:rsidP="006F6621">
            <w:pPr>
              <w:jc w:val="both"/>
              <w:rPr>
                <w:rFonts w:eastAsia="Calibri" w:cs="Times New Roman"/>
                <w:sz w:val="24"/>
                <w:szCs w:val="24"/>
              </w:rPr>
            </w:pPr>
            <w:r w:rsidRPr="00846B72">
              <w:rPr>
                <w:rFonts w:eastAsia="Calibri" w:cs="Times New Roman"/>
                <w:sz w:val="24"/>
                <w:szCs w:val="24"/>
              </w:rPr>
              <w:t>4К4а</w:t>
            </w:r>
          </w:p>
        </w:tc>
        <w:tc>
          <w:tcPr>
            <w:tcW w:w="850" w:type="dxa"/>
          </w:tcPr>
          <w:p w14:paraId="19236F8B" w14:textId="10210322" w:rsidR="00D05319" w:rsidRPr="00846B72" w:rsidRDefault="00D05319" w:rsidP="006F6621">
            <w:pPr>
              <w:jc w:val="both"/>
              <w:rPr>
                <w:rFonts w:eastAsia="Calibri" w:cs="Times New Roman"/>
                <w:sz w:val="24"/>
                <w:szCs w:val="24"/>
              </w:rPr>
            </w:pPr>
            <w:r w:rsidRPr="00846B72">
              <w:rPr>
                <w:rFonts w:eastAsia="Calibri" w:cs="Times New Roman"/>
                <w:sz w:val="24"/>
                <w:szCs w:val="24"/>
              </w:rPr>
              <w:t>4К4б</w:t>
            </w:r>
          </w:p>
        </w:tc>
        <w:tc>
          <w:tcPr>
            <w:tcW w:w="851" w:type="dxa"/>
          </w:tcPr>
          <w:p w14:paraId="7E7CB924" w14:textId="1396A298" w:rsidR="00D05319" w:rsidRPr="00846B72" w:rsidRDefault="00D05319" w:rsidP="006F6621">
            <w:pPr>
              <w:jc w:val="both"/>
              <w:rPr>
                <w:rFonts w:eastAsia="Calibri" w:cs="Times New Roman"/>
                <w:sz w:val="24"/>
                <w:szCs w:val="24"/>
              </w:rPr>
            </w:pPr>
            <w:r w:rsidRPr="00846B72">
              <w:rPr>
                <w:rFonts w:eastAsia="Calibri" w:cs="Times New Roman"/>
                <w:sz w:val="24"/>
                <w:szCs w:val="24"/>
                <w:lang w:val="en-US"/>
              </w:rPr>
              <w:t>4K4</w:t>
            </w:r>
            <w:r w:rsidRPr="00846B72">
              <w:rPr>
                <w:rFonts w:eastAsia="Calibri" w:cs="Times New Roman"/>
                <w:sz w:val="24"/>
                <w:szCs w:val="24"/>
              </w:rPr>
              <w:t>б</w:t>
            </w:r>
          </w:p>
        </w:tc>
        <w:tc>
          <w:tcPr>
            <w:tcW w:w="850" w:type="dxa"/>
          </w:tcPr>
          <w:p w14:paraId="3731768D" w14:textId="39D3BFDA" w:rsidR="00D05319" w:rsidRPr="00846B72" w:rsidRDefault="00D05319" w:rsidP="006F6621">
            <w:pPr>
              <w:jc w:val="both"/>
              <w:rPr>
                <w:rFonts w:eastAsia="Calibri" w:cs="Times New Roman"/>
                <w:sz w:val="24"/>
                <w:szCs w:val="24"/>
              </w:rPr>
            </w:pPr>
            <w:r w:rsidRPr="00846B72">
              <w:rPr>
                <w:rFonts w:eastAsia="Calibri" w:cs="Times New Roman"/>
                <w:sz w:val="24"/>
                <w:szCs w:val="24"/>
              </w:rPr>
              <w:t>4К4б</w:t>
            </w:r>
          </w:p>
        </w:tc>
        <w:tc>
          <w:tcPr>
            <w:tcW w:w="821" w:type="dxa"/>
          </w:tcPr>
          <w:p w14:paraId="7F9DCAD2" w14:textId="1F2EBA4E" w:rsidR="00D05319" w:rsidRPr="00846B72" w:rsidRDefault="00D05319" w:rsidP="006F6621">
            <w:pPr>
              <w:jc w:val="both"/>
              <w:rPr>
                <w:rFonts w:eastAsia="Calibri" w:cs="Times New Roman"/>
                <w:sz w:val="24"/>
                <w:szCs w:val="24"/>
              </w:rPr>
            </w:pPr>
            <w:r w:rsidRPr="00846B72">
              <w:rPr>
                <w:rFonts w:eastAsia="Calibri" w:cs="Times New Roman"/>
                <w:sz w:val="24"/>
                <w:szCs w:val="24"/>
              </w:rPr>
              <w:t>4К4б</w:t>
            </w:r>
          </w:p>
        </w:tc>
      </w:tr>
      <w:tr w:rsidR="00D05319" w:rsidRPr="00846B72" w14:paraId="3A732BA9" w14:textId="7CB23335" w:rsidTr="00733953">
        <w:trPr>
          <w:trHeight w:val="365"/>
          <w:jc w:val="center"/>
        </w:trPr>
        <w:tc>
          <w:tcPr>
            <w:tcW w:w="2802" w:type="dxa"/>
          </w:tcPr>
          <w:p w14:paraId="350B6D16" w14:textId="07AE7C8D" w:rsidR="00D05319" w:rsidRPr="00846B72" w:rsidRDefault="00D05319" w:rsidP="00C6344D">
            <w:pPr>
              <w:jc w:val="both"/>
              <w:rPr>
                <w:rFonts w:eastAsia="Calibri" w:cs="Times New Roman"/>
                <w:sz w:val="24"/>
                <w:szCs w:val="24"/>
              </w:rPr>
            </w:pPr>
            <w:r w:rsidRPr="00846B72">
              <w:rPr>
                <w:rFonts w:eastAsia="Calibri" w:cs="Times New Roman"/>
                <w:sz w:val="24"/>
                <w:szCs w:val="24"/>
              </w:rPr>
              <w:t xml:space="preserve">Мощность </w:t>
            </w:r>
            <w:r>
              <w:rPr>
                <w:rFonts w:eastAsia="Calibri" w:cs="Times New Roman"/>
                <w:sz w:val="24"/>
                <w:szCs w:val="24"/>
              </w:rPr>
              <w:t>н</w:t>
            </w:r>
            <w:r w:rsidRPr="00846B72">
              <w:rPr>
                <w:rFonts w:eastAsia="Calibri" w:cs="Times New Roman"/>
                <w:sz w:val="24"/>
                <w:szCs w:val="24"/>
              </w:rPr>
              <w:t>оминальная двигателя, кВт</w:t>
            </w:r>
          </w:p>
        </w:tc>
        <w:tc>
          <w:tcPr>
            <w:tcW w:w="738" w:type="dxa"/>
          </w:tcPr>
          <w:p w14:paraId="2A346756" w14:textId="4F7519FF" w:rsidR="00D05319" w:rsidRPr="00846B72" w:rsidRDefault="00D05319" w:rsidP="008F20C5">
            <w:pPr>
              <w:jc w:val="both"/>
              <w:rPr>
                <w:rFonts w:eastAsia="Calibri" w:cs="Times New Roman"/>
                <w:sz w:val="24"/>
                <w:szCs w:val="24"/>
              </w:rPr>
            </w:pPr>
            <w:r w:rsidRPr="00846B72">
              <w:rPr>
                <w:rFonts w:eastAsia="Calibri" w:cs="Times New Roman"/>
                <w:sz w:val="24"/>
                <w:szCs w:val="24"/>
              </w:rPr>
              <w:t xml:space="preserve">96 </w:t>
            </w:r>
          </w:p>
        </w:tc>
        <w:tc>
          <w:tcPr>
            <w:tcW w:w="850" w:type="dxa"/>
          </w:tcPr>
          <w:p w14:paraId="28DBA0DC" w14:textId="5CF2D926" w:rsidR="00D05319" w:rsidRPr="00846B72" w:rsidRDefault="00D05319" w:rsidP="006F6621">
            <w:pPr>
              <w:jc w:val="both"/>
              <w:rPr>
                <w:rFonts w:eastAsia="Calibri" w:cs="Times New Roman"/>
                <w:sz w:val="24"/>
                <w:szCs w:val="24"/>
              </w:rPr>
            </w:pPr>
            <w:r>
              <w:rPr>
                <w:rFonts w:eastAsia="Calibri" w:cs="Times New Roman"/>
                <w:sz w:val="24"/>
                <w:szCs w:val="24"/>
              </w:rPr>
              <w:t>84</w:t>
            </w:r>
          </w:p>
        </w:tc>
        <w:tc>
          <w:tcPr>
            <w:tcW w:w="851" w:type="dxa"/>
          </w:tcPr>
          <w:p w14:paraId="17AB2974" w14:textId="1320BECA" w:rsidR="00D05319" w:rsidRPr="00846B72" w:rsidRDefault="00D05319" w:rsidP="006F6621">
            <w:pPr>
              <w:jc w:val="both"/>
              <w:rPr>
                <w:rFonts w:eastAsia="Calibri" w:cs="Times New Roman"/>
                <w:sz w:val="24"/>
                <w:szCs w:val="24"/>
              </w:rPr>
            </w:pPr>
            <w:r w:rsidRPr="00846B72">
              <w:rPr>
                <w:rFonts w:eastAsia="Calibri" w:cs="Times New Roman"/>
                <w:sz w:val="24"/>
                <w:szCs w:val="24"/>
                <w:lang w:val="en-US"/>
              </w:rPr>
              <w:t>72</w:t>
            </w:r>
            <w:r w:rsidRPr="00846B72">
              <w:rPr>
                <w:rFonts w:eastAsia="Calibri" w:cs="Times New Roman"/>
                <w:sz w:val="24"/>
                <w:szCs w:val="24"/>
              </w:rPr>
              <w:t>,3</w:t>
            </w:r>
          </w:p>
        </w:tc>
        <w:tc>
          <w:tcPr>
            <w:tcW w:w="850" w:type="dxa"/>
          </w:tcPr>
          <w:p w14:paraId="5B637263" w14:textId="7831F798" w:rsidR="00D05319" w:rsidRPr="00846B72" w:rsidRDefault="00D05319" w:rsidP="006F6621">
            <w:pPr>
              <w:jc w:val="both"/>
              <w:rPr>
                <w:rFonts w:eastAsia="Calibri" w:cs="Times New Roman"/>
                <w:sz w:val="24"/>
                <w:szCs w:val="24"/>
              </w:rPr>
            </w:pPr>
            <w:r>
              <w:rPr>
                <w:rFonts w:eastAsia="Calibri" w:cs="Times New Roman"/>
                <w:sz w:val="24"/>
                <w:szCs w:val="24"/>
              </w:rPr>
              <w:t>87</w:t>
            </w:r>
          </w:p>
        </w:tc>
        <w:tc>
          <w:tcPr>
            <w:tcW w:w="821" w:type="dxa"/>
          </w:tcPr>
          <w:p w14:paraId="11281CCE" w14:textId="3C4E8C5F" w:rsidR="00D05319" w:rsidRPr="00846B72" w:rsidRDefault="00D05319" w:rsidP="006F6621">
            <w:pPr>
              <w:jc w:val="both"/>
              <w:rPr>
                <w:rFonts w:eastAsia="Calibri" w:cs="Times New Roman"/>
                <w:sz w:val="24"/>
                <w:szCs w:val="24"/>
              </w:rPr>
            </w:pPr>
            <w:r>
              <w:rPr>
                <w:rFonts w:eastAsia="Calibri" w:cs="Times New Roman"/>
                <w:sz w:val="24"/>
                <w:szCs w:val="24"/>
              </w:rPr>
              <w:t>89</w:t>
            </w:r>
          </w:p>
        </w:tc>
      </w:tr>
      <w:tr w:rsidR="00D05319" w:rsidRPr="00846B72" w14:paraId="7F450E9B" w14:textId="38FBD36A" w:rsidTr="00733953">
        <w:trPr>
          <w:trHeight w:val="332"/>
          <w:jc w:val="center"/>
        </w:trPr>
        <w:tc>
          <w:tcPr>
            <w:tcW w:w="2802" w:type="dxa"/>
            <w:hideMark/>
          </w:tcPr>
          <w:p w14:paraId="3E257182" w14:textId="7618C874" w:rsidR="00D05319" w:rsidRPr="00846B72" w:rsidRDefault="00D05319" w:rsidP="005F7A2A">
            <w:pPr>
              <w:jc w:val="both"/>
              <w:rPr>
                <w:rFonts w:eastAsia="Calibri" w:cs="Times New Roman"/>
                <w:sz w:val="24"/>
                <w:szCs w:val="24"/>
              </w:rPr>
            </w:pPr>
            <w:r>
              <w:rPr>
                <w:rFonts w:eastAsia="Calibri" w:cs="Times New Roman"/>
                <w:sz w:val="24"/>
                <w:szCs w:val="24"/>
              </w:rPr>
              <w:t>Трансмиссия, механическая, ч</w:t>
            </w:r>
            <w:r w:rsidRPr="00846B72">
              <w:rPr>
                <w:rFonts w:eastAsia="Calibri" w:cs="Times New Roman"/>
                <w:sz w:val="24"/>
                <w:szCs w:val="24"/>
              </w:rPr>
              <w:t>исло передач вперед/назад</w:t>
            </w:r>
          </w:p>
        </w:tc>
        <w:tc>
          <w:tcPr>
            <w:tcW w:w="738" w:type="dxa"/>
          </w:tcPr>
          <w:p w14:paraId="2E764FC1" w14:textId="724A34D6" w:rsidR="00D05319" w:rsidRPr="00846B72" w:rsidRDefault="00D05319" w:rsidP="006F6621">
            <w:pPr>
              <w:jc w:val="both"/>
              <w:rPr>
                <w:rFonts w:eastAsia="Calibri" w:cs="Times New Roman"/>
                <w:sz w:val="24"/>
                <w:szCs w:val="24"/>
              </w:rPr>
            </w:pPr>
            <w:r w:rsidRPr="00846B72">
              <w:rPr>
                <w:rFonts w:eastAsia="Calibri" w:cs="Times New Roman"/>
                <w:sz w:val="24"/>
                <w:szCs w:val="24"/>
              </w:rPr>
              <w:t>16/8</w:t>
            </w:r>
          </w:p>
        </w:tc>
        <w:tc>
          <w:tcPr>
            <w:tcW w:w="850" w:type="dxa"/>
          </w:tcPr>
          <w:p w14:paraId="5CCCBFA0" w14:textId="1663DA88" w:rsidR="00D05319" w:rsidRPr="00846B72" w:rsidRDefault="00D05319" w:rsidP="006F6621">
            <w:pPr>
              <w:jc w:val="both"/>
              <w:rPr>
                <w:rFonts w:eastAsia="Calibri" w:cs="Times New Roman"/>
                <w:sz w:val="24"/>
                <w:szCs w:val="24"/>
              </w:rPr>
            </w:pPr>
            <w:r>
              <w:rPr>
                <w:rFonts w:eastAsia="Calibri" w:cs="Times New Roman"/>
                <w:sz w:val="24"/>
                <w:szCs w:val="24"/>
              </w:rPr>
              <w:t>10/2</w:t>
            </w:r>
          </w:p>
        </w:tc>
        <w:tc>
          <w:tcPr>
            <w:tcW w:w="851" w:type="dxa"/>
          </w:tcPr>
          <w:p w14:paraId="3E8A31EE" w14:textId="4E5F0599" w:rsidR="00D05319" w:rsidRPr="00846B72" w:rsidRDefault="00D05319" w:rsidP="006F6621">
            <w:pPr>
              <w:jc w:val="both"/>
              <w:rPr>
                <w:rFonts w:eastAsia="Calibri" w:cs="Times New Roman"/>
                <w:sz w:val="24"/>
                <w:szCs w:val="24"/>
              </w:rPr>
            </w:pPr>
            <w:r>
              <w:rPr>
                <w:rFonts w:eastAsia="Calibri" w:cs="Times New Roman"/>
                <w:sz w:val="24"/>
                <w:szCs w:val="24"/>
              </w:rPr>
              <w:t>10/2</w:t>
            </w:r>
          </w:p>
        </w:tc>
        <w:tc>
          <w:tcPr>
            <w:tcW w:w="850" w:type="dxa"/>
          </w:tcPr>
          <w:p w14:paraId="2FEA4C1F" w14:textId="63BA4BC4" w:rsidR="00D05319" w:rsidRPr="00846B72" w:rsidRDefault="00D05319" w:rsidP="006F6621">
            <w:pPr>
              <w:jc w:val="both"/>
              <w:rPr>
                <w:rFonts w:eastAsia="Calibri" w:cs="Times New Roman"/>
                <w:sz w:val="24"/>
                <w:szCs w:val="24"/>
              </w:rPr>
            </w:pPr>
            <w:r>
              <w:rPr>
                <w:rFonts w:eastAsia="Calibri" w:cs="Times New Roman"/>
                <w:sz w:val="24"/>
                <w:szCs w:val="24"/>
              </w:rPr>
              <w:t>4/4</w:t>
            </w:r>
          </w:p>
        </w:tc>
        <w:tc>
          <w:tcPr>
            <w:tcW w:w="821" w:type="dxa"/>
          </w:tcPr>
          <w:p w14:paraId="4A770718" w14:textId="4F8923BF" w:rsidR="00D05319" w:rsidRPr="00846B72" w:rsidRDefault="00D05319" w:rsidP="006F6621">
            <w:pPr>
              <w:jc w:val="both"/>
              <w:rPr>
                <w:rFonts w:eastAsia="Calibri" w:cs="Times New Roman"/>
                <w:sz w:val="24"/>
                <w:szCs w:val="24"/>
              </w:rPr>
            </w:pPr>
            <w:r>
              <w:rPr>
                <w:rFonts w:eastAsia="Calibri" w:cs="Times New Roman"/>
                <w:sz w:val="24"/>
                <w:szCs w:val="24"/>
              </w:rPr>
              <w:t>8/7</w:t>
            </w:r>
          </w:p>
        </w:tc>
      </w:tr>
    </w:tbl>
    <w:p w14:paraId="6D884998" w14:textId="664C2C3A" w:rsidR="00C6344D" w:rsidRPr="00C6344D" w:rsidRDefault="00C6344D" w:rsidP="006F6621">
      <w:pPr>
        <w:spacing w:after="0" w:line="360" w:lineRule="auto"/>
        <w:ind w:firstLine="709"/>
        <w:jc w:val="both"/>
        <w:rPr>
          <w:rFonts w:eastAsia="Calibri" w:cs="Times New Roman"/>
          <w:szCs w:val="28"/>
        </w:rPr>
      </w:pPr>
      <w:r>
        <w:rPr>
          <w:rFonts w:eastAsia="Calibri" w:cs="Times New Roman"/>
          <w:szCs w:val="28"/>
        </w:rPr>
        <w:t xml:space="preserve">Расчет и построение тяговых характеристик выполнялся с помощью программы для ЭВМ </w:t>
      </w:r>
      <w:r w:rsidRPr="00C6344D">
        <w:rPr>
          <w:rFonts w:eastAsia="Calibri" w:cs="Times New Roman"/>
          <w:szCs w:val="28"/>
        </w:rPr>
        <w:t>[</w:t>
      </w:r>
      <w:r w:rsidR="00EB15BF">
        <w:rPr>
          <w:rFonts w:eastAsia="Calibri" w:cs="Times New Roman"/>
          <w:szCs w:val="28"/>
        </w:rPr>
        <w:t>9</w:t>
      </w:r>
      <w:r w:rsidRPr="00C6344D">
        <w:rPr>
          <w:rFonts w:eastAsia="Calibri" w:cs="Times New Roman"/>
          <w:szCs w:val="28"/>
        </w:rPr>
        <w:t>]</w:t>
      </w:r>
      <w:r>
        <w:rPr>
          <w:rFonts w:eastAsia="Calibri" w:cs="Times New Roman"/>
          <w:szCs w:val="28"/>
        </w:rPr>
        <w:t>.</w:t>
      </w:r>
    </w:p>
    <w:p w14:paraId="477C4B5A" w14:textId="5AC80C21" w:rsidR="00AA7505" w:rsidRPr="00AA7505" w:rsidRDefault="008F7C7A" w:rsidP="00AA7505">
      <w:pPr>
        <w:spacing w:after="0" w:line="360" w:lineRule="auto"/>
        <w:ind w:firstLine="709"/>
        <w:jc w:val="both"/>
        <w:rPr>
          <w:rFonts w:eastAsiaTheme="minorEastAsia"/>
          <w:szCs w:val="28"/>
        </w:rPr>
      </w:pPr>
      <w:r>
        <w:rPr>
          <w:rFonts w:eastAsia="Calibri" w:cs="Times New Roman"/>
          <w:szCs w:val="28"/>
        </w:rPr>
        <w:t>Т</w:t>
      </w:r>
      <w:r w:rsidRPr="00846B72">
        <w:rPr>
          <w:rFonts w:eastAsia="Calibri" w:cs="Times New Roman"/>
          <w:szCs w:val="28"/>
        </w:rPr>
        <w:t xml:space="preserve">яговая характеристика </w:t>
      </w:r>
      <w:proofErr w:type="spellStart"/>
      <w:r w:rsidRPr="00846B72">
        <w:rPr>
          <w:rFonts w:eastAsia="Calibri" w:cs="Times New Roman"/>
          <w:szCs w:val="28"/>
        </w:rPr>
        <w:t>Беларус</w:t>
      </w:r>
      <w:proofErr w:type="spellEnd"/>
      <w:r w:rsidRPr="00846B72">
        <w:rPr>
          <w:rFonts w:eastAsia="Calibri" w:cs="Times New Roman"/>
          <w:szCs w:val="28"/>
        </w:rPr>
        <w:t xml:space="preserve"> ТТР-411</w:t>
      </w:r>
      <w:r>
        <w:rPr>
          <w:rFonts w:eastAsia="Calibri" w:cs="Times New Roman"/>
          <w:szCs w:val="28"/>
        </w:rPr>
        <w:t xml:space="preserve">, который является модификацией сельскохозяйственного трактора </w:t>
      </w:r>
      <w:proofErr w:type="spellStart"/>
      <w:r>
        <w:rPr>
          <w:rFonts w:eastAsia="Calibri" w:cs="Times New Roman"/>
          <w:szCs w:val="28"/>
        </w:rPr>
        <w:t>Беларус</w:t>
      </w:r>
      <w:proofErr w:type="spellEnd"/>
      <w:r>
        <w:rPr>
          <w:rFonts w:eastAsia="Calibri" w:cs="Times New Roman"/>
          <w:szCs w:val="28"/>
        </w:rPr>
        <w:t xml:space="preserve"> 1221,  представлена н</w:t>
      </w:r>
      <w:r w:rsidR="006F6621" w:rsidRPr="00846B72">
        <w:rPr>
          <w:rFonts w:eastAsia="Calibri" w:cs="Times New Roman"/>
          <w:szCs w:val="28"/>
        </w:rPr>
        <w:t xml:space="preserve">а </w:t>
      </w:r>
      <w:r w:rsidR="001A7468" w:rsidRPr="00846B72">
        <w:rPr>
          <w:rFonts w:eastAsia="Calibri" w:cs="Times New Roman"/>
          <w:szCs w:val="28"/>
        </w:rPr>
        <w:t xml:space="preserve">рисунке </w:t>
      </w:r>
      <w:r w:rsidR="00963592">
        <w:rPr>
          <w:rFonts w:eastAsia="Calibri" w:cs="Times New Roman"/>
          <w:szCs w:val="28"/>
        </w:rPr>
        <w:t>1</w:t>
      </w:r>
      <w:r>
        <w:rPr>
          <w:rFonts w:eastAsia="Calibri" w:cs="Times New Roman"/>
          <w:szCs w:val="28"/>
        </w:rPr>
        <w:t>. Расчет выполнен</w:t>
      </w:r>
      <w:r w:rsidR="001A7468" w:rsidRPr="00846B72">
        <w:rPr>
          <w:rFonts w:eastAsia="Calibri" w:cs="Times New Roman"/>
          <w:szCs w:val="28"/>
        </w:rPr>
        <w:t xml:space="preserve"> </w:t>
      </w:r>
      <w:r w:rsidR="00D26BF2">
        <w:rPr>
          <w:rFonts w:eastAsia="Calibri" w:cs="Times New Roman"/>
          <w:szCs w:val="28"/>
        </w:rPr>
        <w:t xml:space="preserve">для </w:t>
      </w:r>
      <w:r w:rsidR="006F6621" w:rsidRPr="00846B72">
        <w:rPr>
          <w:rFonts w:eastAsia="Calibri" w:cs="Times New Roman"/>
          <w:szCs w:val="28"/>
        </w:rPr>
        <w:t>работ</w:t>
      </w:r>
      <w:r w:rsidR="00D26BF2">
        <w:rPr>
          <w:rFonts w:eastAsia="Calibri" w:cs="Times New Roman"/>
          <w:szCs w:val="28"/>
        </w:rPr>
        <w:t>ы</w:t>
      </w:r>
      <w:r w:rsidR="006F6621" w:rsidRPr="00846B72">
        <w:rPr>
          <w:rFonts w:eastAsia="Calibri" w:cs="Times New Roman"/>
          <w:szCs w:val="28"/>
        </w:rPr>
        <w:t xml:space="preserve"> с крюковой нагрузкой без догрузки ведущих колес весом трелюемой пачки.</w:t>
      </w:r>
      <w:r w:rsidR="004B674C">
        <w:rPr>
          <w:rFonts w:eastAsia="Calibri" w:cs="Times New Roman"/>
          <w:szCs w:val="28"/>
        </w:rPr>
        <w:t xml:space="preserve"> На рисунке 1 представлены зависимости для рабочих и транспортных передач трансмиссии трактора</w:t>
      </w:r>
      <w:r w:rsidR="00CD31F0">
        <w:rPr>
          <w:rFonts w:eastAsia="Calibri" w:cs="Times New Roman"/>
          <w:szCs w:val="28"/>
        </w:rPr>
        <w:t xml:space="preserve"> </w:t>
      </w:r>
    </w:p>
    <w:p w14:paraId="69BB6438" w14:textId="3BC20E6A" w:rsidR="009E2217" w:rsidRPr="00846B72" w:rsidRDefault="00DD4006" w:rsidP="00AA7505">
      <w:pPr>
        <w:spacing w:after="0" w:line="360" w:lineRule="auto"/>
        <w:ind w:firstLine="709"/>
        <w:jc w:val="both"/>
      </w:pPr>
      <w:r>
        <w:rPr>
          <w:noProof/>
          <w:lang w:eastAsia="ru-RU"/>
        </w:rPr>
        <w:lastRenderedPageBreak/>
        <w:drawing>
          <wp:inline distT="0" distB="0" distL="0" distR="0" wp14:anchorId="52E0CE64" wp14:editId="41841A28">
            <wp:extent cx="5760000" cy="4096800"/>
            <wp:effectExtent l="0" t="0" r="0" b="0"/>
            <wp:docPr id="1" name="Рисунок 1" descr="I:\Статья литература\ТТР_411_645_рабочие передачи.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Статья литература\ТТР_411_645_рабочие передачи.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4096800"/>
                    </a:xfrm>
                    <a:prstGeom prst="rect">
                      <a:avLst/>
                    </a:prstGeom>
                    <a:noFill/>
                    <a:ln>
                      <a:noFill/>
                    </a:ln>
                  </pic:spPr>
                </pic:pic>
              </a:graphicData>
            </a:graphic>
          </wp:inline>
        </w:drawing>
      </w:r>
    </w:p>
    <w:p w14:paraId="382F9AA1" w14:textId="0FB4181F" w:rsidR="006F6621" w:rsidRPr="00846B72" w:rsidRDefault="009E2217" w:rsidP="00622868">
      <w:pPr>
        <w:pStyle w:val="Caption"/>
        <w:rPr>
          <w:rFonts w:eastAsia="Calibri" w:cs="Times New Roman"/>
          <w:szCs w:val="28"/>
        </w:rPr>
      </w:pPr>
      <w:bookmarkStart w:id="3" w:name="_Ref90905351"/>
      <w:r w:rsidRPr="00846B72">
        <w:t xml:space="preserve">Рисунок </w:t>
      </w:r>
      <w:bookmarkEnd w:id="3"/>
      <w:r w:rsidR="00963592">
        <w:t>1</w:t>
      </w:r>
      <w:r w:rsidRPr="00846B72">
        <w:t xml:space="preserve"> – Тяговая характеристика </w:t>
      </w:r>
      <w:proofErr w:type="spellStart"/>
      <w:r w:rsidRPr="00846B72">
        <w:t>Беларус</w:t>
      </w:r>
      <w:proofErr w:type="spellEnd"/>
      <w:r w:rsidRPr="00846B72">
        <w:t xml:space="preserve"> ТТР-411 </w:t>
      </w:r>
    </w:p>
    <w:p w14:paraId="204366EF" w14:textId="6EB7BEE5" w:rsidR="00335E8C" w:rsidRDefault="00F84867" w:rsidP="00963592">
      <w:pPr>
        <w:spacing w:after="0" w:line="360" w:lineRule="auto"/>
        <w:ind w:firstLine="709"/>
        <w:jc w:val="both"/>
        <w:rPr>
          <w:rFonts w:eastAsia="Calibri" w:cs="Times New Roman"/>
          <w:szCs w:val="28"/>
        </w:rPr>
      </w:pPr>
      <w:r w:rsidRPr="00E92430">
        <w:rPr>
          <w:i/>
          <w:sz w:val="24"/>
          <w:szCs w:val="24"/>
        </w:rPr>
        <w:t>1…9 – крюковая мощность соответственно на 1-ой, 2-ой и т.д. передачах</w:t>
      </w:r>
    </w:p>
    <w:p w14:paraId="753E386F" w14:textId="77777777" w:rsidR="00AA7505" w:rsidRDefault="00AA7505" w:rsidP="00AA7505">
      <w:pPr>
        <w:spacing w:after="0" w:line="360" w:lineRule="auto"/>
        <w:ind w:firstLine="709"/>
        <w:jc w:val="both"/>
        <w:rPr>
          <w:rFonts w:eastAsia="Calibri" w:cs="Times New Roman"/>
          <w:szCs w:val="28"/>
        </w:rPr>
      </w:pPr>
      <w:r>
        <w:rPr>
          <w:rFonts w:eastAsia="Calibri" w:cs="Times New Roman"/>
          <w:szCs w:val="28"/>
        </w:rPr>
        <w:t xml:space="preserve">Здесь и далее на рисунках 1-5 приняты следующие обозначения: </w:t>
      </w:r>
    </w:p>
    <w:p w14:paraId="6F07E971" w14:textId="77777777" w:rsidR="00AA7505" w:rsidRDefault="00DB59FC" w:rsidP="00AA7505">
      <w:pPr>
        <w:spacing w:after="0" w:line="360" w:lineRule="auto"/>
        <w:ind w:firstLine="709"/>
        <w:jc w:val="both"/>
        <w:rPr>
          <w:szCs w:val="28"/>
        </w:rPr>
      </w:pPr>
      <m:oMath>
        <m:sSub>
          <m:sSubPr>
            <m:ctrlPr>
              <w:rPr>
                <w:rFonts w:ascii="Cambria Math" w:hAnsi="Cambria Math"/>
                <w:i/>
                <w:szCs w:val="28"/>
              </w:rPr>
            </m:ctrlPr>
          </m:sSubPr>
          <m:e>
            <m:r>
              <w:rPr>
                <w:rFonts w:ascii="Cambria Math" w:hAnsi="Cambria Math"/>
                <w:szCs w:val="28"/>
              </w:rPr>
              <m:t>η</m:t>
            </m:r>
          </m:e>
          <m:sub>
            <m:r>
              <w:rPr>
                <w:rFonts w:ascii="Cambria Math" w:hAnsi="Cambria Math"/>
                <w:szCs w:val="28"/>
              </w:rPr>
              <m:t>Т</m:t>
            </m:r>
          </m:sub>
        </m:sSub>
      </m:oMath>
      <w:r w:rsidR="00AA7505">
        <w:rPr>
          <w:rFonts w:eastAsia="Calibri" w:cs="Times New Roman"/>
          <w:szCs w:val="28"/>
        </w:rPr>
        <w:t xml:space="preserve"> – условный потенциальный </w:t>
      </w:r>
      <w:r w:rsidR="00AA7505" w:rsidRPr="005D5DA1">
        <w:rPr>
          <w:szCs w:val="28"/>
        </w:rPr>
        <w:t>тягов</w:t>
      </w:r>
      <w:r w:rsidR="00AA7505">
        <w:rPr>
          <w:szCs w:val="28"/>
        </w:rPr>
        <w:t>ый</w:t>
      </w:r>
      <w:r w:rsidR="00AA7505" w:rsidRPr="005D5DA1">
        <w:rPr>
          <w:szCs w:val="28"/>
        </w:rPr>
        <w:t xml:space="preserve"> коэффициент полезного действия</w:t>
      </w:r>
      <w:r w:rsidR="00AA7505">
        <w:rPr>
          <w:szCs w:val="28"/>
        </w:rPr>
        <w:t xml:space="preserve"> </w:t>
      </w:r>
      <w:r w:rsidR="00AA7505" w:rsidRPr="005D5DA1">
        <w:rPr>
          <w:szCs w:val="28"/>
        </w:rPr>
        <w:t>трактора</w:t>
      </w:r>
      <w:r w:rsidR="00AA7505">
        <w:rPr>
          <w:szCs w:val="28"/>
        </w:rPr>
        <w:t>;</w:t>
      </w:r>
    </w:p>
    <w:p w14:paraId="1D937C47" w14:textId="77777777" w:rsidR="00AA7505" w:rsidRDefault="00DB59FC" w:rsidP="00AA7505">
      <w:pPr>
        <w:spacing w:after="0" w:line="360" w:lineRule="auto"/>
        <w:ind w:firstLine="709"/>
        <w:jc w:val="both"/>
        <w:rPr>
          <w:rFonts w:eastAsiaTheme="minorEastAsia"/>
          <w:szCs w:val="28"/>
        </w:rPr>
      </w:pPr>
      <m:oMath>
        <m:sSub>
          <m:sSubPr>
            <m:ctrlPr>
              <w:rPr>
                <w:rFonts w:ascii="Cambria Math" w:hAnsi="Cambria Math"/>
                <w:i/>
                <w:szCs w:val="28"/>
              </w:rPr>
            </m:ctrlPr>
          </m:sSubPr>
          <m:e>
            <m:r>
              <w:rPr>
                <w:rFonts w:ascii="Cambria Math" w:hAnsi="Cambria Math"/>
                <w:szCs w:val="28"/>
              </w:rPr>
              <m:t>P</m:t>
            </m:r>
          </m:e>
          <m:sub>
            <m:r>
              <w:rPr>
                <w:rFonts w:ascii="Cambria Math" w:hAnsi="Cambria Math"/>
                <w:szCs w:val="28"/>
                <w:lang w:val="en-US"/>
              </w:rPr>
              <m:t>k</m:t>
            </m:r>
          </m:sub>
        </m:sSub>
      </m:oMath>
      <w:r w:rsidR="00AA7505" w:rsidRPr="00A237B0">
        <w:rPr>
          <w:rFonts w:eastAsiaTheme="minorEastAsia"/>
          <w:szCs w:val="28"/>
        </w:rPr>
        <w:t xml:space="preserve"> </w:t>
      </w:r>
      <w:r w:rsidR="00AA7505">
        <w:rPr>
          <w:rFonts w:eastAsiaTheme="minorEastAsia"/>
          <w:szCs w:val="28"/>
        </w:rPr>
        <w:t>- касательная сила тяги на ведущих колесах;</w:t>
      </w:r>
    </w:p>
    <w:p w14:paraId="3E137CBF" w14:textId="77777777" w:rsidR="00AA7505" w:rsidRDefault="00DB59FC" w:rsidP="00AA7505">
      <w:pPr>
        <w:spacing w:after="0" w:line="360" w:lineRule="auto"/>
        <w:ind w:firstLine="709"/>
        <w:jc w:val="both"/>
        <w:rPr>
          <w:rFonts w:eastAsiaTheme="minorEastAsia"/>
          <w:szCs w:val="28"/>
        </w:rPr>
      </w:pPr>
      <m:oMath>
        <m:sSub>
          <m:sSubPr>
            <m:ctrlPr>
              <w:rPr>
                <w:rFonts w:ascii="Cambria Math" w:hAnsi="Cambria Math"/>
                <w:i/>
                <w:szCs w:val="28"/>
              </w:rPr>
            </m:ctrlPr>
          </m:sSubPr>
          <m:e>
            <m:r>
              <w:rPr>
                <w:rFonts w:ascii="Cambria Math" w:hAnsi="Cambria Math"/>
                <w:szCs w:val="28"/>
                <w:lang w:val="en-US"/>
              </w:rPr>
              <m:t>v</m:t>
            </m:r>
          </m:e>
          <m:sub>
            <m:r>
              <w:rPr>
                <w:rFonts w:ascii="Cambria Math" w:hAnsi="Cambria Math"/>
                <w:szCs w:val="28"/>
              </w:rPr>
              <m:t>т</m:t>
            </m:r>
          </m:sub>
        </m:sSub>
      </m:oMath>
      <w:r w:rsidR="00AA7505">
        <w:rPr>
          <w:rFonts w:eastAsiaTheme="minorEastAsia"/>
          <w:szCs w:val="28"/>
        </w:rPr>
        <w:t xml:space="preserve"> – теоретическая скорость движения трактора;</w:t>
      </w:r>
    </w:p>
    <w:p w14:paraId="0CA573C5" w14:textId="77777777" w:rsidR="00AA7505" w:rsidRPr="009619DE" w:rsidRDefault="00DB59FC" w:rsidP="00AA7505">
      <w:pPr>
        <w:spacing w:after="0" w:line="360" w:lineRule="auto"/>
        <w:ind w:firstLine="709"/>
        <w:jc w:val="both"/>
        <w:rPr>
          <w:szCs w:val="28"/>
        </w:rPr>
      </w:pPr>
      <m:oMath>
        <m:sSub>
          <m:sSubPr>
            <m:ctrlPr>
              <w:rPr>
                <w:rFonts w:ascii="Cambria Math" w:hAnsi="Cambria Math"/>
                <w:i/>
                <w:szCs w:val="28"/>
              </w:rPr>
            </m:ctrlPr>
          </m:sSubPr>
          <m:e>
            <m:r>
              <w:rPr>
                <w:rFonts w:ascii="Cambria Math" w:hAnsi="Cambria Math"/>
                <w:szCs w:val="28"/>
                <w:lang w:val="en-US"/>
              </w:rPr>
              <m:t>v</m:t>
            </m:r>
          </m:e>
          <m:sub>
            <m:r>
              <w:rPr>
                <w:rFonts w:ascii="Cambria Math" w:hAnsi="Cambria Math"/>
                <w:szCs w:val="28"/>
              </w:rPr>
              <m:t>д</m:t>
            </m:r>
          </m:sub>
        </m:sSub>
      </m:oMath>
      <w:r w:rsidR="00AA7505">
        <w:rPr>
          <w:rFonts w:eastAsiaTheme="minorEastAsia"/>
          <w:szCs w:val="28"/>
        </w:rPr>
        <w:t xml:space="preserve"> – действительная скорость движения трактора; </w:t>
      </w:r>
    </w:p>
    <w:p w14:paraId="425711E0" w14:textId="77777777" w:rsidR="00AA7505" w:rsidRDefault="00DB59FC" w:rsidP="00AA7505">
      <w:pPr>
        <w:spacing w:after="0" w:line="360" w:lineRule="auto"/>
        <w:ind w:firstLine="709"/>
        <w:jc w:val="both"/>
        <w:rPr>
          <w:szCs w:val="28"/>
        </w:rPr>
      </w:pPr>
      <m:oMath>
        <m:sSub>
          <m:sSubPr>
            <m:ctrlPr>
              <w:rPr>
                <w:rFonts w:ascii="Cambria Math" w:hAnsi="Cambria Math"/>
                <w:i/>
                <w:szCs w:val="28"/>
              </w:rPr>
            </m:ctrlPr>
          </m:sSubPr>
          <m:e>
            <m:r>
              <m:rPr>
                <m:sty m:val="p"/>
              </m:rPr>
              <w:rPr>
                <w:rFonts w:ascii="Cambria Math" w:hAnsi="Cambria Math"/>
                <w:szCs w:val="28"/>
                <w:lang w:val="en-US"/>
              </w:rPr>
              <m:t>g</m:t>
            </m:r>
          </m:e>
          <m:sub>
            <m:r>
              <w:rPr>
                <w:rFonts w:ascii="Cambria Math" w:hAnsi="Cambria Math"/>
                <w:szCs w:val="28"/>
              </w:rPr>
              <m:t>кр</m:t>
            </m:r>
          </m:sub>
        </m:sSub>
      </m:oMath>
      <w:r w:rsidR="00AA7505">
        <w:rPr>
          <w:szCs w:val="28"/>
        </w:rPr>
        <w:t xml:space="preserve"> - у</w:t>
      </w:r>
      <w:r w:rsidR="00AA7505" w:rsidRPr="005D5DA1">
        <w:rPr>
          <w:szCs w:val="28"/>
        </w:rPr>
        <w:t>дельный крюковой расход топлива</w:t>
      </w:r>
      <w:r w:rsidR="00AA7505">
        <w:rPr>
          <w:szCs w:val="28"/>
        </w:rPr>
        <w:t>;</w:t>
      </w:r>
    </w:p>
    <w:p w14:paraId="215598E4" w14:textId="77777777" w:rsidR="00AA7505" w:rsidRDefault="00AA7505" w:rsidP="00AA7505">
      <w:pPr>
        <w:spacing w:after="0" w:line="360" w:lineRule="auto"/>
        <w:ind w:firstLine="709"/>
        <w:jc w:val="both"/>
        <w:rPr>
          <w:rFonts w:eastAsiaTheme="minorEastAsia"/>
          <w:szCs w:val="28"/>
        </w:rPr>
      </w:pPr>
      <m:oMath>
        <m:r>
          <w:rPr>
            <w:rFonts w:ascii="Cambria Math" w:hAnsi="Cambria Math"/>
            <w:szCs w:val="28"/>
          </w:rPr>
          <m:t>δ</m:t>
        </m:r>
      </m:oMath>
      <w:r>
        <w:rPr>
          <w:rFonts w:eastAsiaTheme="minorEastAsia"/>
          <w:szCs w:val="28"/>
        </w:rPr>
        <w:t xml:space="preserve"> – коэффициент буксования трактора;</w:t>
      </w:r>
    </w:p>
    <w:p w14:paraId="6BD7267C" w14:textId="77777777" w:rsidR="00AA7505" w:rsidRDefault="00DB59FC" w:rsidP="00AA7505">
      <w:pPr>
        <w:spacing w:after="0" w:line="360" w:lineRule="auto"/>
        <w:ind w:firstLine="709"/>
        <w:jc w:val="both"/>
        <w:rPr>
          <w:rFonts w:eastAsiaTheme="minorEastAsia"/>
          <w:szCs w:val="28"/>
        </w:rPr>
      </w:pPr>
      <m:oMath>
        <m:sSub>
          <m:sSubPr>
            <m:ctrlPr>
              <w:rPr>
                <w:rFonts w:ascii="Cambria Math" w:hAnsi="Cambria Math"/>
                <w:i/>
                <w:szCs w:val="28"/>
              </w:rPr>
            </m:ctrlPr>
          </m:sSubPr>
          <m:e>
            <m:r>
              <m:rPr>
                <m:sty m:val="p"/>
              </m:rPr>
              <w:rPr>
                <w:rFonts w:ascii="Cambria Math" w:hAnsi="Cambria Math"/>
                <w:szCs w:val="28"/>
                <w:lang w:val="en-US"/>
              </w:rPr>
              <m:t>g</m:t>
            </m:r>
          </m:e>
          <m:sub>
            <m:r>
              <w:rPr>
                <w:rFonts w:ascii="Cambria Math" w:hAnsi="Cambria Math"/>
                <w:szCs w:val="28"/>
              </w:rPr>
              <m:t>е</m:t>
            </m:r>
          </m:sub>
        </m:sSub>
      </m:oMath>
      <w:r w:rsidR="00AA7505">
        <w:rPr>
          <w:rFonts w:eastAsiaTheme="minorEastAsia"/>
          <w:szCs w:val="28"/>
        </w:rPr>
        <w:t xml:space="preserve"> – удельный расход топлива двигателя трактора;</w:t>
      </w:r>
    </w:p>
    <w:p w14:paraId="37EC6413" w14:textId="77777777" w:rsidR="00AA7505" w:rsidRPr="00AA7505" w:rsidRDefault="00DB59FC" w:rsidP="00AA7505">
      <w:pPr>
        <w:spacing w:after="0" w:line="360" w:lineRule="auto"/>
        <w:ind w:firstLine="709"/>
        <w:jc w:val="both"/>
        <w:rPr>
          <w:rFonts w:eastAsiaTheme="minorEastAsia"/>
          <w:szCs w:val="28"/>
        </w:rPr>
      </w:pPr>
      <m:oMath>
        <m:sSub>
          <m:sSubPr>
            <m:ctrlPr>
              <w:rPr>
                <w:rFonts w:ascii="Cambria Math" w:hAnsi="Cambria Math"/>
                <w:i/>
                <w:szCs w:val="28"/>
              </w:rPr>
            </m:ctrlPr>
          </m:sSubPr>
          <m:e>
            <m:r>
              <m:rPr>
                <m:sty m:val="p"/>
              </m:rPr>
              <w:rPr>
                <w:rFonts w:ascii="Cambria Math" w:hAnsi="Cambria Math"/>
                <w:szCs w:val="28"/>
                <w:lang w:val="en-US"/>
              </w:rPr>
              <m:t>N</m:t>
            </m:r>
          </m:e>
          <m:sub>
            <m:r>
              <w:rPr>
                <w:rFonts w:ascii="Cambria Math" w:hAnsi="Cambria Math"/>
                <w:szCs w:val="28"/>
              </w:rPr>
              <m:t>е</m:t>
            </m:r>
          </m:sub>
        </m:sSub>
      </m:oMath>
      <w:r w:rsidR="00AA7505" w:rsidRPr="00AA7505">
        <w:rPr>
          <w:rFonts w:eastAsiaTheme="minorEastAsia"/>
          <w:szCs w:val="28"/>
        </w:rPr>
        <w:t xml:space="preserve"> – </w:t>
      </w:r>
      <w:r w:rsidR="00AA7505">
        <w:rPr>
          <w:rFonts w:eastAsiaTheme="minorEastAsia"/>
          <w:szCs w:val="28"/>
        </w:rPr>
        <w:t>мощность двигателя трактора;</w:t>
      </w:r>
    </w:p>
    <w:p w14:paraId="2E084CA3" w14:textId="02C7FEA7" w:rsidR="00AA7505" w:rsidRDefault="00DB59FC" w:rsidP="00AA7505">
      <w:pPr>
        <w:spacing w:after="0" w:line="360" w:lineRule="auto"/>
        <w:ind w:firstLine="709"/>
        <w:jc w:val="both"/>
        <w:rPr>
          <w:rFonts w:eastAsiaTheme="minorEastAsia"/>
          <w:szCs w:val="28"/>
        </w:rPr>
      </w:pPr>
      <m:oMath>
        <m:sSub>
          <m:sSubPr>
            <m:ctrlPr>
              <w:rPr>
                <w:rFonts w:ascii="Cambria Math" w:hAnsi="Cambria Math"/>
                <w:i/>
                <w:szCs w:val="28"/>
              </w:rPr>
            </m:ctrlPr>
          </m:sSubPr>
          <m:e>
            <m:r>
              <m:rPr>
                <m:sty m:val="p"/>
              </m:rPr>
              <w:rPr>
                <w:rFonts w:ascii="Cambria Math" w:hAnsi="Cambria Math"/>
                <w:szCs w:val="28"/>
                <w:lang w:val="en-US"/>
              </w:rPr>
              <m:t>M</m:t>
            </m:r>
          </m:e>
          <m:sub>
            <m:r>
              <w:rPr>
                <w:rFonts w:ascii="Cambria Math" w:hAnsi="Cambria Math"/>
                <w:szCs w:val="28"/>
              </w:rPr>
              <m:t>е</m:t>
            </m:r>
          </m:sub>
        </m:sSub>
      </m:oMath>
      <w:r w:rsidR="00AA7505">
        <w:rPr>
          <w:rFonts w:eastAsiaTheme="minorEastAsia"/>
          <w:szCs w:val="28"/>
        </w:rPr>
        <w:t xml:space="preserve"> – момент двигателя трактора;</w:t>
      </w:r>
    </w:p>
    <w:p w14:paraId="1EAFDE43" w14:textId="5BEE7D71" w:rsidR="00AA7505" w:rsidRDefault="00DB59FC" w:rsidP="00AA7505">
      <w:pPr>
        <w:spacing w:after="0" w:line="360" w:lineRule="auto"/>
        <w:ind w:firstLine="709"/>
        <w:jc w:val="both"/>
        <w:rPr>
          <w:rFonts w:eastAsia="Calibri" w:cs="Times New Roman"/>
          <w:szCs w:val="28"/>
        </w:rPr>
      </w:pPr>
      <m:oMath>
        <m:sSub>
          <m:sSubPr>
            <m:ctrlPr>
              <w:rPr>
                <w:rFonts w:ascii="Cambria Math" w:hAnsi="Cambria Math"/>
                <w:i/>
                <w:szCs w:val="28"/>
              </w:rPr>
            </m:ctrlPr>
          </m:sSubPr>
          <m:e>
            <m:r>
              <m:rPr>
                <m:sty m:val="p"/>
              </m:rPr>
              <w:rPr>
                <w:rFonts w:ascii="Cambria Math" w:hAnsi="Cambria Math"/>
                <w:szCs w:val="28"/>
                <w:lang w:val="en-US"/>
              </w:rPr>
              <m:t>G</m:t>
            </m:r>
          </m:e>
          <m:sub>
            <m:r>
              <w:rPr>
                <w:rFonts w:ascii="Cambria Math" w:hAnsi="Cambria Math"/>
                <w:szCs w:val="28"/>
              </w:rPr>
              <m:t>Т</m:t>
            </m:r>
          </m:sub>
        </m:sSub>
      </m:oMath>
      <w:r w:rsidR="00AA7505">
        <w:rPr>
          <w:rFonts w:eastAsiaTheme="minorEastAsia"/>
          <w:szCs w:val="28"/>
        </w:rPr>
        <w:t xml:space="preserve"> – часовой расход двигателя трактора.</w:t>
      </w:r>
    </w:p>
    <w:p w14:paraId="6FC21939" w14:textId="252DC398" w:rsidR="009E2217" w:rsidRPr="00846B72" w:rsidRDefault="007068B8" w:rsidP="00963592">
      <w:pPr>
        <w:spacing w:after="0" w:line="360" w:lineRule="auto"/>
        <w:ind w:firstLine="709"/>
        <w:jc w:val="both"/>
      </w:pPr>
      <w:r>
        <w:rPr>
          <w:rFonts w:eastAsia="Calibri" w:cs="Times New Roman"/>
          <w:szCs w:val="28"/>
        </w:rPr>
        <w:lastRenderedPageBreak/>
        <w:t>Работа трактора</w:t>
      </w:r>
      <w:r w:rsidR="006F6621" w:rsidRPr="00846B72">
        <w:rPr>
          <w:rFonts w:eastAsia="Calibri" w:cs="Times New Roman"/>
          <w:szCs w:val="28"/>
        </w:rPr>
        <w:t xml:space="preserve"> </w:t>
      </w:r>
      <w:proofErr w:type="spellStart"/>
      <w:r w:rsidR="006F6621" w:rsidRPr="00846B72">
        <w:rPr>
          <w:rFonts w:eastAsia="Calibri" w:cs="Times New Roman"/>
          <w:szCs w:val="28"/>
        </w:rPr>
        <w:t>Беларус</w:t>
      </w:r>
      <w:proofErr w:type="spellEnd"/>
      <w:r w:rsidR="006F6621" w:rsidRPr="00846B72">
        <w:rPr>
          <w:rFonts w:eastAsia="Calibri" w:cs="Times New Roman"/>
          <w:szCs w:val="28"/>
        </w:rPr>
        <w:t xml:space="preserve"> ТТР-411 в диапазоне изменения крюковых нагрузок от 17 кН до 30 кН на 4-ех передачах возможна с максимальным значением тягового </w:t>
      </w:r>
      <w:r w:rsidR="00A86B7A">
        <w:rPr>
          <w:rFonts w:eastAsia="Calibri" w:cs="Times New Roman"/>
          <w:szCs w:val="28"/>
        </w:rPr>
        <w:t>коэффициента полезного действия (</w:t>
      </w:r>
      <w:r w:rsidR="006F6621" w:rsidRPr="00846B72">
        <w:rPr>
          <w:rFonts w:eastAsia="Calibri" w:cs="Times New Roman"/>
          <w:szCs w:val="28"/>
        </w:rPr>
        <w:t>КПД</w:t>
      </w:r>
      <w:r w:rsidR="00A86B7A">
        <w:rPr>
          <w:rFonts w:eastAsia="Calibri" w:cs="Times New Roman"/>
          <w:szCs w:val="28"/>
        </w:rPr>
        <w:t>)</w:t>
      </w:r>
      <w:r w:rsidR="006F6621" w:rsidRPr="00846B72">
        <w:rPr>
          <w:rFonts w:eastAsia="Calibri" w:cs="Times New Roman"/>
          <w:szCs w:val="28"/>
        </w:rPr>
        <w:t>, величина которого составляет более 97% от максимально возможного КПД по потенциальной тяговой характеристике. Скорости движения в этом диапазоне крюковых нагрузок изменяются от 7,0 км/ч до 12,5 км/ч.</w:t>
      </w:r>
    </w:p>
    <w:p w14:paraId="090614BA" w14:textId="436C7297"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 xml:space="preserve">Одним из вариантов конструктивного исполнения специализированных машин для выполнения лесохозяйственных и лесозаготовительных работ является трактор трелевочный </w:t>
      </w:r>
      <w:proofErr w:type="spellStart"/>
      <w:r w:rsidRPr="00846B72">
        <w:rPr>
          <w:rFonts w:eastAsia="Calibri" w:cs="Times New Roman"/>
          <w:szCs w:val="28"/>
        </w:rPr>
        <w:t>EcoTrac</w:t>
      </w:r>
      <w:proofErr w:type="spellEnd"/>
      <w:r w:rsidR="003A4820">
        <w:rPr>
          <w:rFonts w:eastAsia="Calibri" w:cs="Times New Roman"/>
          <w:szCs w:val="28"/>
        </w:rPr>
        <w:t xml:space="preserve"> </w:t>
      </w:r>
      <w:r w:rsidR="003A4820" w:rsidRPr="00846B72">
        <w:rPr>
          <w:rFonts w:eastAsia="Calibri" w:cs="Times New Roman"/>
          <w:szCs w:val="28"/>
        </w:rPr>
        <w:t>120V</w:t>
      </w:r>
      <w:r w:rsidRPr="00846B72">
        <w:rPr>
          <w:rFonts w:eastAsia="Calibri" w:cs="Times New Roman"/>
          <w:szCs w:val="28"/>
        </w:rPr>
        <w:t xml:space="preserve">, который является шарнирно-сочлененной машиной с колесной формулой 4К4б. </w:t>
      </w:r>
      <w:r w:rsidR="00347571">
        <w:rPr>
          <w:rFonts w:eastAsia="Calibri" w:cs="Times New Roman"/>
          <w:szCs w:val="28"/>
        </w:rPr>
        <w:t>Т</w:t>
      </w:r>
      <w:r w:rsidR="00347571" w:rsidRPr="00846B72">
        <w:rPr>
          <w:rFonts w:eastAsia="Calibri" w:cs="Times New Roman"/>
          <w:szCs w:val="28"/>
        </w:rPr>
        <w:t>яговая характеристика EcoTrac120V</w:t>
      </w:r>
      <w:r w:rsidR="00347571">
        <w:rPr>
          <w:rFonts w:eastAsia="Calibri" w:cs="Times New Roman"/>
          <w:szCs w:val="28"/>
        </w:rPr>
        <w:t xml:space="preserve"> представлена н</w:t>
      </w:r>
      <w:r w:rsidRPr="00846B72">
        <w:rPr>
          <w:rFonts w:eastAsia="Calibri" w:cs="Times New Roman"/>
          <w:szCs w:val="28"/>
        </w:rPr>
        <w:t xml:space="preserve">а </w:t>
      </w:r>
      <w:r w:rsidR="001A7468" w:rsidRPr="00846B72">
        <w:rPr>
          <w:rFonts w:eastAsia="Calibri" w:cs="Times New Roman"/>
          <w:szCs w:val="28"/>
        </w:rPr>
        <w:t xml:space="preserve">рисунке </w:t>
      </w:r>
      <w:r w:rsidR="00E22208">
        <w:rPr>
          <w:rFonts w:eastAsia="Calibri" w:cs="Times New Roman"/>
          <w:szCs w:val="28"/>
        </w:rPr>
        <w:t>2</w:t>
      </w:r>
      <w:r w:rsidR="001A7468" w:rsidRPr="00846B72">
        <w:rPr>
          <w:rFonts w:eastAsia="Calibri" w:cs="Times New Roman"/>
          <w:szCs w:val="28"/>
        </w:rPr>
        <w:t xml:space="preserve"> </w:t>
      </w:r>
      <w:r w:rsidR="00347571">
        <w:rPr>
          <w:rFonts w:eastAsia="Calibri" w:cs="Times New Roman"/>
          <w:szCs w:val="28"/>
        </w:rPr>
        <w:t xml:space="preserve">расчет выполнен для </w:t>
      </w:r>
      <w:r w:rsidRPr="00846B72">
        <w:rPr>
          <w:rFonts w:eastAsia="Calibri" w:cs="Times New Roman"/>
          <w:szCs w:val="28"/>
        </w:rPr>
        <w:t xml:space="preserve"> </w:t>
      </w:r>
      <w:r w:rsidR="00347571">
        <w:rPr>
          <w:rFonts w:eastAsia="Calibri" w:cs="Times New Roman"/>
          <w:szCs w:val="28"/>
        </w:rPr>
        <w:t xml:space="preserve">условий </w:t>
      </w:r>
      <w:r w:rsidRPr="00846B72">
        <w:rPr>
          <w:rFonts w:eastAsia="Calibri" w:cs="Times New Roman"/>
          <w:szCs w:val="28"/>
        </w:rPr>
        <w:t>работ</w:t>
      </w:r>
      <w:r w:rsidR="00347571">
        <w:rPr>
          <w:rFonts w:eastAsia="Calibri" w:cs="Times New Roman"/>
          <w:szCs w:val="28"/>
        </w:rPr>
        <w:t>ы</w:t>
      </w:r>
      <w:r w:rsidRPr="00846B72">
        <w:rPr>
          <w:rFonts w:eastAsia="Calibri" w:cs="Times New Roman"/>
          <w:szCs w:val="28"/>
        </w:rPr>
        <w:t xml:space="preserve"> с крюковой нагрузкой без догрузки ведущих колес весом трелюемой пачки.</w:t>
      </w:r>
    </w:p>
    <w:p w14:paraId="56C3BCD3" w14:textId="7987F2FC" w:rsidR="007B6DD6" w:rsidRPr="00846B72" w:rsidRDefault="00BF3E25" w:rsidP="007B6DD6">
      <w:pPr>
        <w:keepNext/>
        <w:spacing w:after="0" w:line="240" w:lineRule="auto"/>
        <w:jc w:val="center"/>
      </w:pPr>
      <w:r>
        <w:rPr>
          <w:noProof/>
          <w:lang w:eastAsia="ru-RU"/>
        </w:rPr>
        <w:drawing>
          <wp:inline distT="0" distB="0" distL="0" distR="0" wp14:anchorId="14DE05C0" wp14:editId="575F164F">
            <wp:extent cx="5759450" cy="4215797"/>
            <wp:effectExtent l="0" t="0" r="0" b="0"/>
            <wp:docPr id="2" name="Рисунок 2" descr="I:\Статья литература\EkoTrak120_7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Статья литература\EkoTrak120_72.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4215797"/>
                    </a:xfrm>
                    <a:prstGeom prst="rect">
                      <a:avLst/>
                    </a:prstGeom>
                    <a:noFill/>
                    <a:ln>
                      <a:noFill/>
                    </a:ln>
                  </pic:spPr>
                </pic:pic>
              </a:graphicData>
            </a:graphic>
          </wp:inline>
        </w:drawing>
      </w:r>
    </w:p>
    <w:p w14:paraId="4955E5A8" w14:textId="06FC8554" w:rsidR="006F6621" w:rsidRDefault="007B6DD6" w:rsidP="00622868">
      <w:pPr>
        <w:pStyle w:val="Caption"/>
      </w:pPr>
      <w:bookmarkStart w:id="4" w:name="_Ref90905681"/>
      <w:r w:rsidRPr="00846B72">
        <w:t>Рисунок</w:t>
      </w:r>
      <w:bookmarkEnd w:id="4"/>
      <w:r w:rsidR="00A96329">
        <w:t xml:space="preserve"> </w:t>
      </w:r>
      <w:r w:rsidR="00E22208">
        <w:t>2</w:t>
      </w:r>
      <w:r w:rsidRPr="00846B72">
        <w:t xml:space="preserve"> – Тяговая характеристика </w:t>
      </w:r>
      <w:proofErr w:type="spellStart"/>
      <w:r w:rsidRPr="00846B72">
        <w:t>EcoTrac</w:t>
      </w:r>
      <w:proofErr w:type="spellEnd"/>
      <w:r w:rsidRPr="00846B72">
        <w:t xml:space="preserve"> 120V </w:t>
      </w:r>
    </w:p>
    <w:p w14:paraId="0770477F" w14:textId="7BA030A5" w:rsidR="009619DE" w:rsidRPr="009619DE" w:rsidRDefault="009619DE" w:rsidP="009619DE">
      <w:pPr>
        <w:jc w:val="center"/>
      </w:pPr>
      <w:r w:rsidRPr="00E92430">
        <w:rPr>
          <w:i/>
          <w:sz w:val="24"/>
          <w:szCs w:val="24"/>
        </w:rPr>
        <w:t>1…</w:t>
      </w:r>
      <w:r>
        <w:rPr>
          <w:i/>
          <w:sz w:val="24"/>
          <w:szCs w:val="24"/>
        </w:rPr>
        <w:t>10</w:t>
      </w:r>
      <w:r w:rsidRPr="00E92430">
        <w:rPr>
          <w:i/>
          <w:sz w:val="24"/>
          <w:szCs w:val="24"/>
        </w:rPr>
        <w:t xml:space="preserve"> – крюковая мощность соответственно на 1-ой, 2-ой и т.д. передачах</w:t>
      </w:r>
    </w:p>
    <w:p w14:paraId="11C14D9F" w14:textId="1E4B49BE"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lastRenderedPageBreak/>
        <w:t xml:space="preserve">Работа </w:t>
      </w:r>
      <w:proofErr w:type="spellStart"/>
      <w:r w:rsidRPr="00846B72">
        <w:rPr>
          <w:rFonts w:eastAsia="Calibri" w:cs="Times New Roman"/>
          <w:szCs w:val="28"/>
        </w:rPr>
        <w:t>EcoTrac</w:t>
      </w:r>
      <w:proofErr w:type="spellEnd"/>
      <w:r w:rsidRPr="00846B72">
        <w:rPr>
          <w:rFonts w:eastAsia="Calibri" w:cs="Times New Roman"/>
          <w:szCs w:val="28"/>
        </w:rPr>
        <w:t xml:space="preserve"> 120V в диапазоне изменения крюковых нагрузок от 14 кН до 31 кН на 4-ех передачах возможна с максимальным значением тягового КПД, величина которого составляет более 93% от максимально возможного КПД по потенциальной тяговой характеристике. Скорости движения в этом диапазоне крюковых нагрузок изменяются от 6,5 км/ч до 13,0 км/ч.</w:t>
      </w:r>
    </w:p>
    <w:p w14:paraId="3FCB8AF4" w14:textId="77777777"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 xml:space="preserve">Диапазон изменения передаточных чисел трансмиссии позволяет двигаться во всем диапазоне крюковых нагрузок с КПД близким к потенциально возможному с крюковой нагрузкой от 5 до 40 </w:t>
      </w:r>
      <w:proofErr w:type="spellStart"/>
      <w:r w:rsidRPr="00846B72">
        <w:rPr>
          <w:rFonts w:eastAsia="Calibri" w:cs="Times New Roman"/>
          <w:szCs w:val="28"/>
        </w:rPr>
        <w:t>кН.</w:t>
      </w:r>
      <w:proofErr w:type="spellEnd"/>
      <w:r w:rsidRPr="00846B72">
        <w:rPr>
          <w:rFonts w:eastAsia="Calibri" w:cs="Times New Roman"/>
          <w:szCs w:val="28"/>
        </w:rPr>
        <w:t xml:space="preserve"> </w:t>
      </w:r>
    </w:p>
    <w:p w14:paraId="7E9E8356" w14:textId="0C0ECCD7" w:rsidR="006F6621" w:rsidRPr="00846B72" w:rsidRDefault="006F6621" w:rsidP="00022313">
      <w:pPr>
        <w:spacing w:after="0" w:line="360" w:lineRule="auto"/>
        <w:ind w:firstLine="708"/>
        <w:jc w:val="both"/>
        <w:rPr>
          <w:rFonts w:eastAsia="Calibri" w:cs="Times New Roman"/>
          <w:szCs w:val="28"/>
        </w:rPr>
      </w:pPr>
      <w:r w:rsidRPr="00846B72">
        <w:rPr>
          <w:rFonts w:eastAsia="Calibri" w:cs="Times New Roman"/>
          <w:szCs w:val="28"/>
        </w:rPr>
        <w:t xml:space="preserve">Наличие передач трансмиссии с большим передаточным отношением обеспечивают возможность движения с низкими скоростями от 3,0 км/ч и развивать высокую касательную силу тяги на ведущих колесах, что обеспечивает возможность движения в тяжелых дорожных условиях. </w:t>
      </w:r>
    </w:p>
    <w:p w14:paraId="22216C23" w14:textId="77777777"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Высокая максимальная скорость движения, достигающая 30 км/ч, позволяет использовать машину на транспортных операциях.</w:t>
      </w:r>
    </w:p>
    <w:p w14:paraId="773E31C9" w14:textId="2BFDC2BC"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К недостаткам следует отнести разрыв между тяговыми</w:t>
      </w:r>
      <w:r w:rsidR="007B6DD6" w:rsidRPr="00846B72">
        <w:rPr>
          <w:rFonts w:eastAsia="Calibri" w:cs="Times New Roman"/>
          <w:szCs w:val="28"/>
        </w:rPr>
        <w:t xml:space="preserve"> усилиями между 16 кН и 25 кН (</w:t>
      </w:r>
      <w:r w:rsidRPr="00846B72">
        <w:rPr>
          <w:rFonts w:eastAsia="Calibri" w:cs="Times New Roman"/>
          <w:szCs w:val="28"/>
        </w:rPr>
        <w:t>соотношение 1,56), что не позволяет в этом диапазоне эффективно осуществить загрузку двигателя</w:t>
      </w:r>
      <w:r w:rsidR="00DC18CE">
        <w:rPr>
          <w:rFonts w:eastAsia="Calibri" w:cs="Times New Roman"/>
          <w:szCs w:val="28"/>
        </w:rPr>
        <w:t>, а также</w:t>
      </w:r>
      <w:r w:rsidRPr="00846B72">
        <w:rPr>
          <w:rFonts w:eastAsia="Calibri" w:cs="Times New Roman"/>
          <w:szCs w:val="28"/>
        </w:rPr>
        <w:t xml:space="preserve"> дублирование передач с близкими значениями крюковой нагрузки 8,29 кН и 9,13 </w:t>
      </w:r>
      <w:proofErr w:type="spellStart"/>
      <w:r w:rsidRPr="00846B72">
        <w:rPr>
          <w:rFonts w:eastAsia="Calibri" w:cs="Times New Roman"/>
          <w:szCs w:val="28"/>
        </w:rPr>
        <w:t>кН.</w:t>
      </w:r>
      <w:proofErr w:type="spellEnd"/>
    </w:p>
    <w:p w14:paraId="4C74199F" w14:textId="75E7B2F5" w:rsidR="006F6621" w:rsidRPr="00846B72" w:rsidRDefault="006F6621" w:rsidP="00EB1739">
      <w:pPr>
        <w:spacing w:after="0" w:line="360" w:lineRule="auto"/>
        <w:ind w:firstLine="709"/>
        <w:jc w:val="both"/>
        <w:rPr>
          <w:rFonts w:eastAsia="Calibri" w:cs="Times New Roman"/>
          <w:b/>
          <w:szCs w:val="28"/>
        </w:rPr>
      </w:pPr>
      <w:r w:rsidRPr="00846B72">
        <w:rPr>
          <w:rFonts w:eastAsia="Calibri" w:cs="Times New Roman"/>
          <w:szCs w:val="28"/>
        </w:rPr>
        <w:t xml:space="preserve">Другим представителем семейства специализированных лесохозяйственных тракторов является LKT 81 </w:t>
      </w:r>
      <w:proofErr w:type="spellStart"/>
      <w:r w:rsidRPr="00846B72">
        <w:rPr>
          <w:rFonts w:eastAsia="Calibri" w:cs="Times New Roman"/>
          <w:szCs w:val="28"/>
        </w:rPr>
        <w:t>Turbo</w:t>
      </w:r>
      <w:proofErr w:type="spellEnd"/>
      <w:r w:rsidRPr="00846B72">
        <w:rPr>
          <w:rFonts w:eastAsia="Calibri" w:cs="Times New Roman"/>
          <w:szCs w:val="28"/>
        </w:rPr>
        <w:t>.</w:t>
      </w:r>
      <w:r w:rsidR="00EB1739">
        <w:rPr>
          <w:rFonts w:eastAsia="Calibri" w:cs="Times New Roman"/>
          <w:szCs w:val="28"/>
        </w:rPr>
        <w:t xml:space="preserve"> Его т</w:t>
      </w:r>
      <w:r w:rsidRPr="00846B72">
        <w:rPr>
          <w:rFonts w:eastAsia="Calibri" w:cs="Times New Roman"/>
          <w:szCs w:val="28"/>
        </w:rPr>
        <w:t>яговая характеристика при работе с крюковой нагрузкой без догрузки ведущих колес весом трелюемой пачки представлена на</w:t>
      </w:r>
      <w:r w:rsidR="00EE74E8" w:rsidRPr="00846B72">
        <w:rPr>
          <w:rFonts w:eastAsia="Calibri" w:cs="Times New Roman"/>
          <w:szCs w:val="28"/>
        </w:rPr>
        <w:t xml:space="preserve"> рисунке </w:t>
      </w:r>
      <w:r w:rsidR="00EB1739">
        <w:rPr>
          <w:rFonts w:eastAsia="Calibri" w:cs="Times New Roman"/>
          <w:szCs w:val="28"/>
        </w:rPr>
        <w:t>3</w:t>
      </w:r>
      <w:r w:rsidR="00572AA0" w:rsidRPr="00846B72">
        <w:rPr>
          <w:rFonts w:eastAsia="Calibri" w:cs="Times New Roman"/>
          <w:szCs w:val="28"/>
        </w:rPr>
        <w:t>.</w:t>
      </w:r>
    </w:p>
    <w:p w14:paraId="24EF2C58" w14:textId="12295F63" w:rsidR="007B6DD6" w:rsidRPr="00846B72" w:rsidRDefault="00BF3E25" w:rsidP="007B6DD6">
      <w:pPr>
        <w:keepNext/>
        <w:spacing w:after="0" w:line="360" w:lineRule="auto"/>
        <w:jc w:val="center"/>
      </w:pPr>
      <w:r>
        <w:rPr>
          <w:noProof/>
          <w:lang w:eastAsia="ru-RU"/>
        </w:rPr>
        <w:lastRenderedPageBreak/>
        <w:drawing>
          <wp:inline distT="0" distB="0" distL="0" distR="0" wp14:anchorId="07AF9E73" wp14:editId="0B7A7FE7">
            <wp:extent cx="5759450" cy="4188582"/>
            <wp:effectExtent l="0" t="0" r="0" b="2540"/>
            <wp:docPr id="3" name="Рисунок 3" descr="I:\Статья литература\LKT_81 Turbo_7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Статья литература\LKT_81 Turbo_71.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4188582"/>
                    </a:xfrm>
                    <a:prstGeom prst="rect">
                      <a:avLst/>
                    </a:prstGeom>
                    <a:noFill/>
                    <a:ln>
                      <a:noFill/>
                    </a:ln>
                  </pic:spPr>
                </pic:pic>
              </a:graphicData>
            </a:graphic>
          </wp:inline>
        </w:drawing>
      </w:r>
    </w:p>
    <w:p w14:paraId="1D07D45C" w14:textId="11015638" w:rsidR="006F6621" w:rsidRDefault="007B6DD6" w:rsidP="00622868">
      <w:pPr>
        <w:pStyle w:val="Caption"/>
      </w:pPr>
      <w:bookmarkStart w:id="5" w:name="_Ref90905841"/>
      <w:r w:rsidRPr="00846B72">
        <w:t>Рисунок</w:t>
      </w:r>
      <w:bookmarkEnd w:id="5"/>
      <w:r w:rsidR="00951F33">
        <w:t xml:space="preserve"> </w:t>
      </w:r>
      <w:r w:rsidR="00EB1739">
        <w:t>3</w:t>
      </w:r>
      <w:r w:rsidRPr="00846B72">
        <w:t xml:space="preserve"> – Тяговая характеристика LKT-81 </w:t>
      </w:r>
      <w:proofErr w:type="spellStart"/>
      <w:r w:rsidRPr="00846B72">
        <w:t>Turbo</w:t>
      </w:r>
      <w:proofErr w:type="spellEnd"/>
    </w:p>
    <w:p w14:paraId="5D5C8519" w14:textId="758F160C" w:rsidR="009619DE" w:rsidRPr="009619DE" w:rsidRDefault="009619DE" w:rsidP="009619DE">
      <w:pPr>
        <w:jc w:val="center"/>
      </w:pPr>
      <w:r w:rsidRPr="00E92430">
        <w:rPr>
          <w:i/>
          <w:sz w:val="24"/>
          <w:szCs w:val="24"/>
        </w:rPr>
        <w:t>1…</w:t>
      </w:r>
      <w:r>
        <w:rPr>
          <w:i/>
          <w:sz w:val="24"/>
          <w:szCs w:val="24"/>
        </w:rPr>
        <w:t>10</w:t>
      </w:r>
      <w:r w:rsidRPr="00E92430">
        <w:rPr>
          <w:i/>
          <w:sz w:val="24"/>
          <w:szCs w:val="24"/>
        </w:rPr>
        <w:t xml:space="preserve"> – крюковая мощность соответственно на 1-ой, 2-ой и т.д. передачах</w:t>
      </w:r>
    </w:p>
    <w:p w14:paraId="02498B91" w14:textId="1C954E98" w:rsidR="00A052D2" w:rsidRDefault="006F6621" w:rsidP="006F6621">
      <w:pPr>
        <w:spacing w:after="0" w:line="360" w:lineRule="auto"/>
        <w:ind w:firstLine="708"/>
        <w:jc w:val="both"/>
        <w:rPr>
          <w:rFonts w:eastAsia="Calibri" w:cs="Times New Roman"/>
          <w:szCs w:val="28"/>
        </w:rPr>
      </w:pPr>
      <w:r w:rsidRPr="00846B72">
        <w:rPr>
          <w:rFonts w:eastAsia="Calibri" w:cs="Times New Roman"/>
          <w:szCs w:val="28"/>
        </w:rPr>
        <w:t xml:space="preserve">В диапазоне изменения крюковых нагрузок от 15 кН до 31 кН Работа </w:t>
      </w:r>
      <w:r w:rsidRPr="00846B72">
        <w:rPr>
          <w:rFonts w:eastAsia="Calibri" w:cs="Times New Roman"/>
          <w:szCs w:val="28"/>
          <w:lang w:val="en-US"/>
        </w:rPr>
        <w:t>LKT</w:t>
      </w:r>
      <w:r w:rsidRPr="00846B72">
        <w:rPr>
          <w:rFonts w:eastAsia="Calibri" w:cs="Times New Roman"/>
          <w:szCs w:val="28"/>
        </w:rPr>
        <w:t xml:space="preserve">-81 </w:t>
      </w:r>
      <w:r w:rsidRPr="00846B72">
        <w:rPr>
          <w:rFonts w:eastAsia="Calibri" w:cs="Times New Roman"/>
          <w:szCs w:val="28"/>
          <w:lang w:val="en-US"/>
        </w:rPr>
        <w:t>Turbo</w:t>
      </w:r>
      <w:r w:rsidRPr="00846B72">
        <w:rPr>
          <w:rFonts w:eastAsia="Calibri" w:cs="Times New Roman"/>
          <w:szCs w:val="28"/>
        </w:rPr>
        <w:t xml:space="preserve"> с максимальным значением тягового КПД возможна на 4-ех передачах. Величина тягового КПД на этих передачах составляет более 94% от максимально возможного КПД по потенциальной тяговой характеристике. Скорости движения в этом диапазоне крюковых нагрузок изменяются от 5,5 км/ч до 11,0 км/ч. </w:t>
      </w:r>
    </w:p>
    <w:p w14:paraId="74491CD2" w14:textId="77777777"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 xml:space="preserve">Диапазон изменения передаточных чисел трансмиссии позволяет двигаться во всем диапазоне крюковых нагрузок от 5 до 20 кН с КПД близким к потенциально возможному. </w:t>
      </w:r>
    </w:p>
    <w:p w14:paraId="33E3A47E" w14:textId="6CD21F83" w:rsidR="006F6621" w:rsidRPr="00846B72" w:rsidRDefault="006F6621" w:rsidP="00022313">
      <w:pPr>
        <w:spacing w:after="0" w:line="360" w:lineRule="auto"/>
        <w:ind w:firstLine="708"/>
        <w:jc w:val="both"/>
        <w:rPr>
          <w:rFonts w:eastAsia="Calibri" w:cs="Times New Roman"/>
          <w:szCs w:val="28"/>
        </w:rPr>
      </w:pPr>
      <w:r w:rsidRPr="00846B72">
        <w:rPr>
          <w:rFonts w:eastAsia="Calibri" w:cs="Times New Roman"/>
          <w:szCs w:val="28"/>
        </w:rPr>
        <w:t xml:space="preserve">Наличие передач трансмиссии с большим передаточным отношением обеспечивают возможность движения с низкими скоростями от 2,0 км/ч и развивать высокую касательную силу тяги на ведущих </w:t>
      </w:r>
      <w:r w:rsidRPr="00846B72">
        <w:rPr>
          <w:rFonts w:eastAsia="Calibri" w:cs="Times New Roman"/>
          <w:szCs w:val="28"/>
        </w:rPr>
        <w:lastRenderedPageBreak/>
        <w:t xml:space="preserve">колесах, что обеспечивает возможность движения в тяжелых дорожных условиях. </w:t>
      </w:r>
    </w:p>
    <w:p w14:paraId="3F2A4785" w14:textId="77777777" w:rsidR="006F6621" w:rsidRDefault="006F6621" w:rsidP="006F6621">
      <w:pPr>
        <w:spacing w:after="0" w:line="360" w:lineRule="auto"/>
        <w:ind w:firstLine="708"/>
        <w:jc w:val="both"/>
        <w:rPr>
          <w:rFonts w:eastAsia="Calibri" w:cs="Times New Roman"/>
          <w:szCs w:val="28"/>
        </w:rPr>
      </w:pPr>
      <w:r w:rsidRPr="00846B72">
        <w:rPr>
          <w:rFonts w:eastAsia="Calibri" w:cs="Times New Roman"/>
          <w:szCs w:val="28"/>
        </w:rPr>
        <w:t>Высокая максимальная скорость движения, достигающая 25 км/ч, позволяет использовать машину на транспортных операциях.</w:t>
      </w:r>
    </w:p>
    <w:p w14:paraId="3679CEFD" w14:textId="3F306D20" w:rsidR="00A052D2" w:rsidRPr="00846B72" w:rsidRDefault="00A052D2" w:rsidP="006F6621">
      <w:pPr>
        <w:spacing w:after="0" w:line="360" w:lineRule="auto"/>
        <w:ind w:firstLine="708"/>
        <w:jc w:val="both"/>
        <w:rPr>
          <w:rFonts w:eastAsia="Calibri" w:cs="Times New Roman"/>
          <w:szCs w:val="28"/>
        </w:rPr>
      </w:pPr>
      <w:r w:rsidRPr="00A052D2">
        <w:rPr>
          <w:rFonts w:eastAsia="Calibri" w:cs="Times New Roman"/>
          <w:szCs w:val="28"/>
        </w:rPr>
        <w:t>К недостаткам следует отнести дублирование передач с близкими значениями передаточных отношений трансмиссии и обеспечивающих работу с крюковыми нагрузками 15,43 кН и 16,11 кН, (отличие менее 5%), 8,8 кН и 9,73 кН (отличие 10%). Другим существенным недостатком, снижающим эффективность использования мощности двигателя, является большой разрыв между передачами от 20 кН до 31 кН (соотношение 1,55).</w:t>
      </w:r>
    </w:p>
    <w:p w14:paraId="7A4F7307" w14:textId="75897CDC" w:rsidR="006F6621" w:rsidRPr="00846B72" w:rsidRDefault="00C075A3" w:rsidP="00C075A3">
      <w:pPr>
        <w:spacing w:after="0" w:line="360" w:lineRule="auto"/>
        <w:ind w:firstLine="709"/>
        <w:jc w:val="both"/>
        <w:rPr>
          <w:rFonts w:eastAsia="Calibri" w:cs="Times New Roman"/>
          <w:szCs w:val="28"/>
        </w:rPr>
      </w:pPr>
      <w:r>
        <w:rPr>
          <w:rFonts w:eastAsia="Calibri" w:cs="Times New Roman"/>
          <w:szCs w:val="28"/>
        </w:rPr>
        <w:t>Тяговая характеристика л</w:t>
      </w:r>
      <w:r w:rsidR="006F6621" w:rsidRPr="00846B72">
        <w:rPr>
          <w:rFonts w:eastAsia="Calibri" w:cs="Times New Roman"/>
          <w:szCs w:val="28"/>
        </w:rPr>
        <w:t>есозаготовительн</w:t>
      </w:r>
      <w:r>
        <w:rPr>
          <w:rFonts w:eastAsia="Calibri" w:cs="Times New Roman"/>
          <w:szCs w:val="28"/>
        </w:rPr>
        <w:t>ой</w:t>
      </w:r>
      <w:r w:rsidR="006F6621" w:rsidRPr="00846B72">
        <w:rPr>
          <w:rFonts w:eastAsia="Calibri" w:cs="Times New Roman"/>
          <w:szCs w:val="28"/>
        </w:rPr>
        <w:t xml:space="preserve"> машин</w:t>
      </w:r>
      <w:r>
        <w:rPr>
          <w:rFonts w:eastAsia="Calibri" w:cs="Times New Roman"/>
          <w:szCs w:val="28"/>
        </w:rPr>
        <w:t>ы</w:t>
      </w:r>
      <w:r w:rsidR="006F6621" w:rsidRPr="00846B72">
        <w:rPr>
          <w:rFonts w:eastAsia="Calibri" w:cs="Times New Roman"/>
          <w:szCs w:val="28"/>
        </w:rPr>
        <w:t xml:space="preserve"> </w:t>
      </w:r>
      <w:proofErr w:type="spellStart"/>
      <w:r w:rsidR="006F6621" w:rsidRPr="00846B72">
        <w:rPr>
          <w:rFonts w:eastAsia="Calibri" w:cs="Times New Roman"/>
          <w:bCs/>
          <w:color w:val="292526"/>
          <w:szCs w:val="28"/>
          <w:lang w:val="en-US"/>
        </w:rPr>
        <w:t>Timberjack</w:t>
      </w:r>
      <w:proofErr w:type="spellEnd"/>
      <w:r w:rsidR="006F6621" w:rsidRPr="00846B72">
        <w:rPr>
          <w:rFonts w:eastAsia="Calibri" w:cs="Times New Roman"/>
          <w:bCs/>
          <w:color w:val="292526"/>
          <w:szCs w:val="28"/>
        </w:rPr>
        <w:t xml:space="preserve"> </w:t>
      </w:r>
      <w:r w:rsidR="006F6621" w:rsidRPr="00846B72">
        <w:rPr>
          <w:rFonts w:eastAsia="Calibri" w:cs="Times New Roman"/>
          <w:bCs/>
          <w:color w:val="000000"/>
          <w:szCs w:val="28"/>
        </w:rPr>
        <w:t>240C</w:t>
      </w:r>
      <w:r>
        <w:rPr>
          <w:rFonts w:eastAsia="Calibri" w:cs="Times New Roman"/>
          <w:szCs w:val="28"/>
        </w:rPr>
        <w:t xml:space="preserve"> представлена н</w:t>
      </w:r>
      <w:r w:rsidR="006F6621" w:rsidRPr="00846B72">
        <w:rPr>
          <w:rFonts w:eastAsia="Calibri" w:cs="Times New Roman"/>
          <w:szCs w:val="28"/>
        </w:rPr>
        <w:t xml:space="preserve">а </w:t>
      </w:r>
      <w:r w:rsidR="00605FAD" w:rsidRPr="00846B72">
        <w:rPr>
          <w:rFonts w:eastAsia="Calibri" w:cs="Times New Roman"/>
          <w:szCs w:val="28"/>
        </w:rPr>
        <w:t xml:space="preserve">рисунке </w:t>
      </w:r>
      <w:r w:rsidR="00214A85">
        <w:rPr>
          <w:rFonts w:eastAsia="Calibri" w:cs="Times New Roman"/>
          <w:szCs w:val="28"/>
        </w:rPr>
        <w:t>4</w:t>
      </w:r>
      <w:r>
        <w:rPr>
          <w:rFonts w:eastAsia="Calibri" w:cs="Times New Roman"/>
          <w:szCs w:val="28"/>
        </w:rPr>
        <w:t>, расчет выполнен для режима</w:t>
      </w:r>
      <w:r w:rsidR="00605FAD" w:rsidRPr="00846B72">
        <w:rPr>
          <w:rFonts w:eastAsia="Calibri" w:cs="Times New Roman"/>
          <w:szCs w:val="28"/>
        </w:rPr>
        <w:t xml:space="preserve"> </w:t>
      </w:r>
      <w:r w:rsidR="006F6621" w:rsidRPr="00846B72">
        <w:rPr>
          <w:rFonts w:eastAsia="Calibri" w:cs="Times New Roman"/>
          <w:szCs w:val="28"/>
        </w:rPr>
        <w:t>работ</w:t>
      </w:r>
      <w:r>
        <w:rPr>
          <w:rFonts w:eastAsia="Calibri" w:cs="Times New Roman"/>
          <w:szCs w:val="28"/>
        </w:rPr>
        <w:t>ы</w:t>
      </w:r>
      <w:r w:rsidR="006F6621" w:rsidRPr="00846B72">
        <w:rPr>
          <w:rFonts w:eastAsia="Calibri" w:cs="Times New Roman"/>
          <w:szCs w:val="28"/>
        </w:rPr>
        <w:t xml:space="preserve"> с крюковой нагрузкой без догрузки ведущих колес весом трелюемой пачки.</w:t>
      </w:r>
    </w:p>
    <w:p w14:paraId="316030F2" w14:textId="6C9AE6C8" w:rsidR="003A189E" w:rsidRPr="00846B72" w:rsidRDefault="009619DE" w:rsidP="003A189E">
      <w:pPr>
        <w:keepNext/>
        <w:spacing w:after="0" w:line="360" w:lineRule="auto"/>
        <w:jc w:val="center"/>
      </w:pPr>
      <w:r>
        <w:rPr>
          <w:noProof/>
          <w:lang w:eastAsia="ru-RU"/>
        </w:rPr>
        <w:drawing>
          <wp:inline distT="0" distB="0" distL="0" distR="0" wp14:anchorId="1D6FFEB3" wp14:editId="532FED64">
            <wp:extent cx="5759450" cy="3748278"/>
            <wp:effectExtent l="0" t="0" r="0" b="5080"/>
            <wp:docPr id="5" name="Рисунок 5" descr="I:\Статья литература\Timberjack240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Статья литература\Timberjack240C.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3748278"/>
                    </a:xfrm>
                    <a:prstGeom prst="rect">
                      <a:avLst/>
                    </a:prstGeom>
                    <a:noFill/>
                    <a:ln>
                      <a:noFill/>
                    </a:ln>
                  </pic:spPr>
                </pic:pic>
              </a:graphicData>
            </a:graphic>
          </wp:inline>
        </w:drawing>
      </w:r>
    </w:p>
    <w:p w14:paraId="0228FA01" w14:textId="7C369BC9" w:rsidR="006F6621" w:rsidRPr="00846B72" w:rsidRDefault="003A189E" w:rsidP="00622868">
      <w:pPr>
        <w:pStyle w:val="Caption"/>
        <w:rPr>
          <w:rFonts w:eastAsia="Calibri" w:cs="Times New Roman"/>
          <w:szCs w:val="28"/>
        </w:rPr>
      </w:pPr>
      <w:bookmarkStart w:id="6" w:name="_Ref90907150"/>
      <w:r w:rsidRPr="00846B72">
        <w:t>Рисунок</w:t>
      </w:r>
      <w:bookmarkEnd w:id="6"/>
      <w:r w:rsidR="00547296">
        <w:t xml:space="preserve"> </w:t>
      </w:r>
      <w:r w:rsidR="00214A85">
        <w:t>4</w:t>
      </w:r>
      <w:r w:rsidRPr="00846B72">
        <w:t xml:space="preserve"> – Тяговая характеристика </w:t>
      </w:r>
      <w:proofErr w:type="spellStart"/>
      <w:r w:rsidRPr="00846B72">
        <w:t>Timberjack</w:t>
      </w:r>
      <w:proofErr w:type="spellEnd"/>
      <w:r w:rsidRPr="00846B72">
        <w:t xml:space="preserve"> 240C</w:t>
      </w:r>
    </w:p>
    <w:p w14:paraId="4D7EE34A" w14:textId="27440048" w:rsidR="006F6621" w:rsidRPr="00846B72" w:rsidRDefault="009619DE" w:rsidP="006F6621">
      <w:pPr>
        <w:spacing w:after="0" w:line="360" w:lineRule="auto"/>
        <w:ind w:firstLine="709"/>
        <w:jc w:val="both"/>
        <w:rPr>
          <w:rFonts w:eastAsia="Calibri" w:cs="Times New Roman"/>
          <w:szCs w:val="28"/>
        </w:rPr>
      </w:pPr>
      <w:r w:rsidRPr="00E92430">
        <w:rPr>
          <w:i/>
          <w:sz w:val="24"/>
          <w:szCs w:val="24"/>
        </w:rPr>
        <w:t>1…</w:t>
      </w:r>
      <w:r>
        <w:rPr>
          <w:i/>
          <w:sz w:val="24"/>
          <w:szCs w:val="24"/>
        </w:rPr>
        <w:t>4</w:t>
      </w:r>
      <w:r w:rsidRPr="00E92430">
        <w:rPr>
          <w:i/>
          <w:sz w:val="24"/>
          <w:szCs w:val="24"/>
        </w:rPr>
        <w:t xml:space="preserve"> – крюковая мощность соответственно на 1-ой, 2-ой и т.д. передачах</w:t>
      </w:r>
    </w:p>
    <w:p w14:paraId="17E27F1A" w14:textId="77777777" w:rsidR="006F6621" w:rsidRPr="00846B72" w:rsidRDefault="006F6621" w:rsidP="006F6621">
      <w:pPr>
        <w:spacing w:after="0" w:line="360" w:lineRule="auto"/>
        <w:ind w:firstLine="709"/>
        <w:jc w:val="both"/>
        <w:rPr>
          <w:rFonts w:eastAsia="Calibri" w:cs="Times New Roman"/>
          <w:szCs w:val="28"/>
        </w:rPr>
      </w:pPr>
      <w:r w:rsidRPr="00846B72">
        <w:rPr>
          <w:rFonts w:eastAsia="Calibri" w:cs="Times New Roman"/>
          <w:szCs w:val="28"/>
        </w:rPr>
        <w:t xml:space="preserve">В области, соответствующей работе трактора со значениями тягового КПД более 97% от максимального значения тягового КПД потенциальной </w:t>
      </w:r>
      <w:r w:rsidRPr="00846B72">
        <w:rPr>
          <w:rFonts w:eastAsia="Calibri" w:cs="Times New Roman"/>
          <w:szCs w:val="28"/>
        </w:rPr>
        <w:lastRenderedPageBreak/>
        <w:t xml:space="preserve">характеристики, расположены 2 передачи. Оптимальная крюковая нагрузка на этих передачах составляет 21 кН и 38 кН при скоростях движения соответственно 8 км/ч и 4,5 км/ч . В трансмиссии </w:t>
      </w:r>
      <w:proofErr w:type="spellStart"/>
      <w:r w:rsidRPr="00846B72">
        <w:rPr>
          <w:rFonts w:eastAsia="Calibri" w:cs="Times New Roman"/>
          <w:szCs w:val="28"/>
        </w:rPr>
        <w:t>Timberjack</w:t>
      </w:r>
      <w:proofErr w:type="spellEnd"/>
      <w:r w:rsidRPr="00846B72">
        <w:rPr>
          <w:rFonts w:eastAsia="Calibri" w:cs="Times New Roman"/>
          <w:szCs w:val="28"/>
        </w:rPr>
        <w:t xml:space="preserve"> 240C всего 4 передачи, что не позволяет эффективно использовать трактор с высокими значениями тягового КПД во всем тяговом диапазоне.</w:t>
      </w:r>
    </w:p>
    <w:p w14:paraId="6732CD87" w14:textId="3D83F60F"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Больш</w:t>
      </w:r>
      <w:r w:rsidR="00404B7A" w:rsidRPr="00846B72">
        <w:rPr>
          <w:rFonts w:eastAsia="Calibri" w:cs="Times New Roman"/>
          <w:szCs w:val="28"/>
        </w:rPr>
        <w:t>и</w:t>
      </w:r>
      <w:r w:rsidRPr="00846B72">
        <w:rPr>
          <w:rFonts w:eastAsia="Calibri" w:cs="Times New Roman"/>
          <w:szCs w:val="28"/>
        </w:rPr>
        <w:t xml:space="preserve">е разрывы между передачами (отношение соседних передаточных чисел составляет 1,73; 1,65; 1,48) не позволяет двигаться во всем диапазоне крюковых нагрузок с КПД близким к потенциально возможному. </w:t>
      </w:r>
    </w:p>
    <w:p w14:paraId="2303A004" w14:textId="77777777" w:rsidR="006F6621" w:rsidRPr="00846B72" w:rsidRDefault="006F6621" w:rsidP="006F6621">
      <w:pPr>
        <w:spacing w:after="0" w:line="360" w:lineRule="auto"/>
        <w:ind w:firstLine="709"/>
        <w:jc w:val="both"/>
        <w:rPr>
          <w:rFonts w:eastAsia="Calibri" w:cs="Times New Roman"/>
          <w:szCs w:val="28"/>
        </w:rPr>
      </w:pPr>
      <w:r w:rsidRPr="00846B72">
        <w:rPr>
          <w:rFonts w:eastAsia="Calibri" w:cs="Times New Roman"/>
          <w:szCs w:val="28"/>
        </w:rPr>
        <w:t>Низкая максимальная скорость движения, составляющая 12,8 км/ч, снижают эффективность применения машины на транспортных операциях.</w:t>
      </w:r>
    </w:p>
    <w:p w14:paraId="527CB0EE" w14:textId="3687E9C0" w:rsidR="006F6621" w:rsidRPr="00846B72" w:rsidRDefault="006F6621" w:rsidP="008669A0">
      <w:pPr>
        <w:spacing w:after="0" w:line="360" w:lineRule="auto"/>
        <w:ind w:firstLine="709"/>
        <w:jc w:val="both"/>
        <w:rPr>
          <w:rFonts w:eastAsia="Calibri" w:cs="Times New Roman"/>
          <w:sz w:val="24"/>
          <w:szCs w:val="24"/>
        </w:rPr>
      </w:pPr>
      <w:r w:rsidRPr="00846B72">
        <w:rPr>
          <w:rFonts w:eastAsia="Calibri" w:cs="Times New Roman"/>
          <w:szCs w:val="28"/>
        </w:rPr>
        <w:t xml:space="preserve">Лесозаготовительная машина </w:t>
      </w:r>
      <w:proofErr w:type="spellStart"/>
      <w:r w:rsidRPr="00846B72">
        <w:rPr>
          <w:rFonts w:eastAsia="Calibri" w:cs="Times New Roman"/>
          <w:bCs/>
          <w:color w:val="292526"/>
          <w:szCs w:val="28"/>
          <w:lang w:val="en-US"/>
        </w:rPr>
        <w:t>Timberjack</w:t>
      </w:r>
      <w:proofErr w:type="spellEnd"/>
      <w:r w:rsidRPr="00846B72">
        <w:rPr>
          <w:rFonts w:eastAsia="Calibri" w:cs="Times New Roman"/>
          <w:bCs/>
          <w:color w:val="292526"/>
          <w:szCs w:val="28"/>
        </w:rPr>
        <w:t xml:space="preserve"> </w:t>
      </w:r>
      <w:r w:rsidRPr="00846B72">
        <w:rPr>
          <w:rFonts w:eastAsia="Calibri" w:cs="Times New Roman"/>
          <w:bCs/>
          <w:color w:val="000000"/>
          <w:szCs w:val="28"/>
        </w:rPr>
        <w:t>360</w:t>
      </w:r>
      <w:r w:rsidRPr="00846B72">
        <w:rPr>
          <w:rFonts w:eastAsia="Calibri" w:cs="Times New Roman"/>
          <w:bCs/>
          <w:color w:val="000000"/>
          <w:szCs w:val="28"/>
          <w:lang w:val="en-US"/>
        </w:rPr>
        <w:t>D</w:t>
      </w:r>
      <w:r w:rsidRPr="00846B72">
        <w:rPr>
          <w:rFonts w:eastAsia="Calibri" w:cs="Times New Roman"/>
          <w:bCs/>
          <w:color w:val="000000"/>
          <w:szCs w:val="28"/>
        </w:rPr>
        <w:t xml:space="preserve"> является представителем 60-й серии трелевочных тракторов компании </w:t>
      </w:r>
      <w:proofErr w:type="spellStart"/>
      <w:r w:rsidRPr="00846B72">
        <w:rPr>
          <w:rFonts w:eastAsia="Calibri" w:cs="Times New Roman"/>
          <w:bCs/>
          <w:color w:val="000000"/>
          <w:szCs w:val="28"/>
          <w:lang w:val="en-US"/>
        </w:rPr>
        <w:t>Timberjack</w:t>
      </w:r>
      <w:proofErr w:type="spellEnd"/>
      <w:r w:rsidRPr="00846B72">
        <w:rPr>
          <w:rFonts w:eastAsia="Calibri" w:cs="Times New Roman"/>
          <w:bCs/>
          <w:color w:val="000000"/>
          <w:szCs w:val="28"/>
        </w:rPr>
        <w:t>,</w:t>
      </w:r>
      <w:r w:rsidRPr="00846B72">
        <w:rPr>
          <w:rFonts w:eastAsia="Calibri" w:cs="Times New Roman"/>
          <w:szCs w:val="28"/>
        </w:rPr>
        <w:t xml:space="preserve"> предназначенных для круглогодичного выполнения лесозаготовительных работ, по</w:t>
      </w:r>
      <w:r w:rsidRPr="00846B72">
        <w:rPr>
          <w:rFonts w:eastAsia="Calibri" w:cs="Times New Roman"/>
          <w:szCs w:val="28"/>
          <w:shd w:val="clear" w:color="auto" w:fill="FFFFFF"/>
        </w:rPr>
        <w:t xml:space="preserve"> сбору и транспортировке деревьев от места заготовки к объектам хранения и обработки</w:t>
      </w:r>
      <w:r w:rsidRPr="00846B72">
        <w:rPr>
          <w:rFonts w:eastAsia="Calibri" w:cs="Times New Roman"/>
          <w:szCs w:val="28"/>
        </w:rPr>
        <w:t xml:space="preserve"> в условиях равнинной и пересеченной местности. </w:t>
      </w:r>
    </w:p>
    <w:p w14:paraId="1C03490E" w14:textId="2CD5F2F9" w:rsidR="006F6621" w:rsidRPr="00846B72" w:rsidRDefault="00851C58" w:rsidP="006F6621">
      <w:pPr>
        <w:spacing w:after="0" w:line="360" w:lineRule="auto"/>
        <w:ind w:firstLine="708"/>
        <w:jc w:val="both"/>
        <w:rPr>
          <w:rFonts w:eastAsia="Calibri" w:cs="Times New Roman"/>
          <w:szCs w:val="28"/>
        </w:rPr>
      </w:pPr>
      <w:r w:rsidRPr="00846B72">
        <w:rPr>
          <w:rFonts w:eastAsia="Calibri" w:cs="Times New Roman"/>
          <w:szCs w:val="28"/>
        </w:rPr>
        <w:t xml:space="preserve">На </w:t>
      </w:r>
      <w:r w:rsidR="00323085" w:rsidRPr="00846B72">
        <w:rPr>
          <w:rFonts w:eastAsia="Calibri" w:cs="Times New Roman"/>
          <w:szCs w:val="28"/>
        </w:rPr>
        <w:t xml:space="preserve">рисунке </w:t>
      </w:r>
      <w:r w:rsidR="00214A85">
        <w:rPr>
          <w:rFonts w:eastAsia="Calibri" w:cs="Times New Roman"/>
          <w:szCs w:val="28"/>
        </w:rPr>
        <w:t>5</w:t>
      </w:r>
      <w:r w:rsidR="00323085" w:rsidRPr="00846B72">
        <w:rPr>
          <w:rFonts w:eastAsia="Calibri" w:cs="Times New Roman"/>
          <w:szCs w:val="28"/>
        </w:rPr>
        <w:t xml:space="preserve"> </w:t>
      </w:r>
      <w:r w:rsidR="006F6621" w:rsidRPr="00846B72">
        <w:rPr>
          <w:rFonts w:eastAsia="Calibri" w:cs="Times New Roman"/>
          <w:szCs w:val="28"/>
        </w:rPr>
        <w:t xml:space="preserve">представлена тяговая характеристика </w:t>
      </w:r>
      <w:proofErr w:type="spellStart"/>
      <w:r w:rsidR="006F6621" w:rsidRPr="00846B72">
        <w:rPr>
          <w:rFonts w:eastAsia="Calibri" w:cs="Times New Roman"/>
          <w:szCs w:val="28"/>
        </w:rPr>
        <w:t>Timberjack</w:t>
      </w:r>
      <w:proofErr w:type="spellEnd"/>
      <w:r w:rsidR="006F6621" w:rsidRPr="00846B72">
        <w:rPr>
          <w:rFonts w:eastAsia="Calibri" w:cs="Times New Roman"/>
          <w:szCs w:val="28"/>
        </w:rPr>
        <w:t xml:space="preserve"> 360</w:t>
      </w:r>
      <w:r w:rsidR="006F6621" w:rsidRPr="00846B72">
        <w:rPr>
          <w:rFonts w:eastAsia="Calibri" w:cs="Times New Roman"/>
          <w:szCs w:val="28"/>
          <w:lang w:val="en-US"/>
        </w:rPr>
        <w:t>D</w:t>
      </w:r>
      <w:r w:rsidR="006F6621" w:rsidRPr="00846B72">
        <w:rPr>
          <w:rFonts w:eastAsia="Calibri" w:cs="Times New Roman"/>
          <w:szCs w:val="28"/>
        </w:rPr>
        <w:t xml:space="preserve"> при работе с крюковой нагрузкой без догрузки ведущих колес весом трелюемой пачки.</w:t>
      </w:r>
    </w:p>
    <w:p w14:paraId="45165A67" w14:textId="77777777"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В диапазоне тяговых усилий от 9,0 до 66,9 кН равномерно расположены 8 передач, которые обеспечивают рациональную загрузку двигателя и обеспечивают работу трактора с тяговым КПД максимально близкому к потенциальным значениям.</w:t>
      </w:r>
    </w:p>
    <w:p w14:paraId="059703BA" w14:textId="77777777" w:rsidR="006F6621" w:rsidRPr="00846B72" w:rsidRDefault="006F6621" w:rsidP="006F6621">
      <w:pPr>
        <w:spacing w:after="0" w:line="360" w:lineRule="auto"/>
        <w:ind w:firstLine="709"/>
        <w:jc w:val="both"/>
        <w:rPr>
          <w:rFonts w:eastAsia="Calibri" w:cs="Times New Roman"/>
          <w:b/>
          <w:szCs w:val="28"/>
        </w:rPr>
      </w:pPr>
      <w:r w:rsidRPr="00846B72">
        <w:rPr>
          <w:rFonts w:eastAsia="Calibri" w:cs="Times New Roman"/>
          <w:szCs w:val="28"/>
        </w:rPr>
        <w:t>В области, соответствующей работе трактора со значениями тягового КПД более 92% от максимального значения тягового КПД потенциальной характеристики, расположены 4 передачи. Диапазон изменения крюковой нагрузки на этих передачах от 23,8 до 59,4 кН позволяет эффективно использовать трактор с высокими значениями тягового КПД, обеспечивая при этом скорости движения трактора от 4,6 км/ч до 13,2 км/ч.</w:t>
      </w:r>
    </w:p>
    <w:p w14:paraId="7D508D93" w14:textId="0DFB554F" w:rsidR="00E34A84" w:rsidRPr="00846B72" w:rsidRDefault="00BF3E25" w:rsidP="00E34A84">
      <w:pPr>
        <w:keepNext/>
        <w:spacing w:after="0" w:line="360" w:lineRule="auto"/>
        <w:jc w:val="center"/>
      </w:pPr>
      <w:r>
        <w:rPr>
          <w:noProof/>
          <w:lang w:eastAsia="ru-RU"/>
        </w:rPr>
        <w:lastRenderedPageBreak/>
        <w:drawing>
          <wp:inline distT="0" distB="0" distL="0" distR="0" wp14:anchorId="24141EEF" wp14:editId="70ED87DD">
            <wp:extent cx="5759450" cy="4031349"/>
            <wp:effectExtent l="0" t="0" r="0" b="7620"/>
            <wp:docPr id="4" name="Рисунок 4" descr="I:\Статья литература\Timberjack360_1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Статья литература\Timberjack360_100.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4031349"/>
                    </a:xfrm>
                    <a:prstGeom prst="rect">
                      <a:avLst/>
                    </a:prstGeom>
                    <a:noFill/>
                    <a:ln>
                      <a:noFill/>
                    </a:ln>
                  </pic:spPr>
                </pic:pic>
              </a:graphicData>
            </a:graphic>
          </wp:inline>
        </w:drawing>
      </w:r>
    </w:p>
    <w:p w14:paraId="0D76B60A" w14:textId="15B6D09F" w:rsidR="006F6621" w:rsidRPr="00846B72" w:rsidRDefault="00E34A84" w:rsidP="00622868">
      <w:pPr>
        <w:pStyle w:val="Caption"/>
        <w:rPr>
          <w:rFonts w:eastAsia="Calibri" w:cs="Times New Roman"/>
          <w:szCs w:val="28"/>
        </w:rPr>
      </w:pPr>
      <w:bookmarkStart w:id="7" w:name="_Ref90907297"/>
      <w:r w:rsidRPr="00846B72">
        <w:t>Рисунок</w:t>
      </w:r>
      <w:bookmarkEnd w:id="7"/>
      <w:r w:rsidR="008669A0">
        <w:t xml:space="preserve"> </w:t>
      </w:r>
      <w:r w:rsidR="00214A85">
        <w:t>5</w:t>
      </w:r>
      <w:r w:rsidRPr="00846B72">
        <w:t xml:space="preserve"> – Тяговая характеристика </w:t>
      </w:r>
      <w:proofErr w:type="spellStart"/>
      <w:r w:rsidRPr="00846B72">
        <w:t>Timberjack</w:t>
      </w:r>
      <w:proofErr w:type="spellEnd"/>
      <w:r w:rsidRPr="00846B72">
        <w:t xml:space="preserve"> 360D</w:t>
      </w:r>
    </w:p>
    <w:p w14:paraId="43BCB824" w14:textId="32FBA81C" w:rsidR="006F6621" w:rsidRPr="00846B72" w:rsidRDefault="009619DE" w:rsidP="006F6621">
      <w:pPr>
        <w:spacing w:after="0" w:line="360" w:lineRule="auto"/>
        <w:ind w:firstLine="708"/>
        <w:jc w:val="both"/>
        <w:rPr>
          <w:rFonts w:eastAsia="Calibri" w:cs="Times New Roman"/>
          <w:szCs w:val="28"/>
        </w:rPr>
      </w:pPr>
      <w:r w:rsidRPr="00E92430">
        <w:rPr>
          <w:i/>
          <w:sz w:val="24"/>
          <w:szCs w:val="24"/>
        </w:rPr>
        <w:t>1…</w:t>
      </w:r>
      <w:r>
        <w:rPr>
          <w:i/>
          <w:sz w:val="24"/>
          <w:szCs w:val="24"/>
        </w:rPr>
        <w:t>8</w:t>
      </w:r>
      <w:r w:rsidRPr="00E92430">
        <w:rPr>
          <w:i/>
          <w:sz w:val="24"/>
          <w:szCs w:val="24"/>
        </w:rPr>
        <w:t xml:space="preserve"> – крюковая мощность соответственно на 1-ой, 2-ой и т.д. передачах</w:t>
      </w:r>
    </w:p>
    <w:p w14:paraId="712E655C" w14:textId="247AF5CB" w:rsidR="006F6621" w:rsidRPr="00846B72" w:rsidRDefault="006F6621" w:rsidP="006F6621">
      <w:pPr>
        <w:spacing w:after="0" w:line="360" w:lineRule="auto"/>
        <w:ind w:firstLine="708"/>
        <w:jc w:val="both"/>
        <w:rPr>
          <w:rFonts w:eastAsia="Calibri" w:cs="Times New Roman"/>
          <w:szCs w:val="28"/>
        </w:rPr>
      </w:pPr>
      <w:r w:rsidRPr="00846B72">
        <w:rPr>
          <w:rFonts w:eastAsia="Calibri" w:cs="Times New Roman"/>
          <w:szCs w:val="28"/>
        </w:rPr>
        <w:t xml:space="preserve">Проведенный анализ показал, что </w:t>
      </w:r>
      <w:r w:rsidR="005E5CB0">
        <w:rPr>
          <w:rFonts w:eastAsia="Calibri" w:cs="Times New Roman"/>
          <w:szCs w:val="28"/>
        </w:rPr>
        <w:t>т</w:t>
      </w:r>
      <w:r w:rsidR="006943AB">
        <w:rPr>
          <w:rFonts w:eastAsia="Calibri" w:cs="Times New Roman"/>
          <w:szCs w:val="28"/>
        </w:rPr>
        <w:t>рансмиссия к</w:t>
      </w:r>
      <w:r w:rsidRPr="00846B72">
        <w:rPr>
          <w:rFonts w:eastAsia="Calibri" w:cs="Times New Roman"/>
          <w:szCs w:val="28"/>
        </w:rPr>
        <w:t>олесны</w:t>
      </w:r>
      <w:r w:rsidR="006943AB">
        <w:rPr>
          <w:rFonts w:eastAsia="Calibri" w:cs="Times New Roman"/>
          <w:szCs w:val="28"/>
        </w:rPr>
        <w:t>х</w:t>
      </w:r>
      <w:r w:rsidRPr="00846B72">
        <w:rPr>
          <w:rFonts w:eastAsia="Calibri" w:cs="Times New Roman"/>
          <w:szCs w:val="28"/>
        </w:rPr>
        <w:t xml:space="preserve"> </w:t>
      </w:r>
      <w:r w:rsidR="006943AB">
        <w:rPr>
          <w:rFonts w:eastAsia="Calibri" w:cs="Times New Roman"/>
          <w:szCs w:val="28"/>
        </w:rPr>
        <w:t xml:space="preserve">лесохозяйственных </w:t>
      </w:r>
      <w:r w:rsidRPr="00846B72">
        <w:rPr>
          <w:rFonts w:eastAsia="Calibri" w:cs="Times New Roman"/>
          <w:szCs w:val="28"/>
        </w:rPr>
        <w:t>трактор</w:t>
      </w:r>
      <w:r w:rsidR="006943AB">
        <w:rPr>
          <w:rFonts w:eastAsia="Calibri" w:cs="Times New Roman"/>
          <w:szCs w:val="28"/>
        </w:rPr>
        <w:t>ов, которые</w:t>
      </w:r>
      <w:r w:rsidRPr="00846B72">
        <w:rPr>
          <w:rFonts w:eastAsia="Calibri" w:cs="Times New Roman"/>
          <w:szCs w:val="28"/>
        </w:rPr>
        <w:t xml:space="preserve"> являются модификацией сельскохозяйственных моделей, </w:t>
      </w:r>
      <w:r w:rsidR="006943AB">
        <w:rPr>
          <w:rFonts w:eastAsia="Calibri" w:cs="Times New Roman"/>
          <w:szCs w:val="28"/>
        </w:rPr>
        <w:t xml:space="preserve">позволяет </w:t>
      </w:r>
      <w:r w:rsidR="006943AB" w:rsidRPr="00846B72">
        <w:rPr>
          <w:rFonts w:eastAsia="Calibri" w:cs="Times New Roman"/>
          <w:szCs w:val="28"/>
        </w:rPr>
        <w:t>максимально эффективное использование трактора</w:t>
      </w:r>
      <w:r w:rsidR="006943AB">
        <w:rPr>
          <w:rFonts w:eastAsia="Calibri" w:cs="Times New Roman"/>
          <w:szCs w:val="28"/>
        </w:rPr>
        <w:t>, что</w:t>
      </w:r>
      <w:r w:rsidRPr="00846B72">
        <w:rPr>
          <w:rFonts w:eastAsia="Calibri" w:cs="Times New Roman"/>
          <w:szCs w:val="28"/>
        </w:rPr>
        <w:t xml:space="preserve"> </w:t>
      </w:r>
      <w:r w:rsidR="006943AB">
        <w:rPr>
          <w:rFonts w:eastAsia="Calibri" w:cs="Times New Roman"/>
          <w:szCs w:val="28"/>
        </w:rPr>
        <w:t xml:space="preserve">обеспечивается </w:t>
      </w:r>
      <w:r w:rsidRPr="00846B72">
        <w:rPr>
          <w:rFonts w:eastAsia="Calibri" w:cs="Times New Roman"/>
          <w:szCs w:val="28"/>
        </w:rPr>
        <w:t>диапазон</w:t>
      </w:r>
      <w:r w:rsidR="006943AB">
        <w:rPr>
          <w:rFonts w:eastAsia="Calibri" w:cs="Times New Roman"/>
          <w:szCs w:val="28"/>
        </w:rPr>
        <w:t>ом</w:t>
      </w:r>
      <w:r w:rsidRPr="00846B72">
        <w:rPr>
          <w:rFonts w:eastAsia="Calibri" w:cs="Times New Roman"/>
          <w:szCs w:val="28"/>
        </w:rPr>
        <w:t xml:space="preserve"> изменения передаточных чисел</w:t>
      </w:r>
      <w:r w:rsidR="006943AB">
        <w:rPr>
          <w:rFonts w:eastAsia="Calibri" w:cs="Times New Roman"/>
          <w:szCs w:val="28"/>
        </w:rPr>
        <w:t xml:space="preserve"> трансмиссии</w:t>
      </w:r>
      <w:r w:rsidRPr="00846B72">
        <w:rPr>
          <w:rFonts w:eastAsia="Calibri" w:cs="Times New Roman"/>
          <w:szCs w:val="28"/>
        </w:rPr>
        <w:t xml:space="preserve"> и плотность</w:t>
      </w:r>
      <w:r w:rsidR="006943AB">
        <w:rPr>
          <w:rFonts w:eastAsia="Calibri" w:cs="Times New Roman"/>
          <w:szCs w:val="28"/>
        </w:rPr>
        <w:t>ю</w:t>
      </w:r>
      <w:r w:rsidRPr="00846B72">
        <w:rPr>
          <w:rFonts w:eastAsia="Calibri" w:cs="Times New Roman"/>
          <w:szCs w:val="28"/>
        </w:rPr>
        <w:t xml:space="preserve"> их ряда. </w:t>
      </w:r>
      <w:r w:rsidR="006943AB">
        <w:rPr>
          <w:rFonts w:eastAsia="Calibri" w:cs="Times New Roman"/>
          <w:szCs w:val="28"/>
        </w:rPr>
        <w:t>Эти машины</w:t>
      </w:r>
      <w:r w:rsidRPr="00846B72">
        <w:rPr>
          <w:rFonts w:eastAsia="Calibri" w:cs="Times New Roman"/>
          <w:szCs w:val="28"/>
        </w:rPr>
        <w:t xml:space="preserve"> могут эффективно использоваться не только во всем тяговом диапазоне на рабочих передачах, но и при работе в транспортном режиме и при движении с низкими скоростями, необходимыми для выполнения технологических операций. Обеспечение высоких тяговых показателей является следствием применения достаточно сложных механических трансмиссий с большим количеством передач. Необходимо отметить, что указанные трансмиссии, как правило, проектировались для конкретной модели трактора с учетом возможной модернизации, поэтому характеристики двигателя, масса трактора, колесные движители и </w:t>
      </w:r>
      <w:r w:rsidRPr="00846B72">
        <w:rPr>
          <w:rFonts w:eastAsia="Calibri" w:cs="Times New Roman"/>
          <w:szCs w:val="28"/>
        </w:rPr>
        <w:lastRenderedPageBreak/>
        <w:t>передаточные числа трансмиссии еще на стадии проектировани</w:t>
      </w:r>
      <w:r w:rsidR="005E50E2">
        <w:rPr>
          <w:rFonts w:eastAsia="Calibri" w:cs="Times New Roman"/>
          <w:szCs w:val="28"/>
        </w:rPr>
        <w:t>я</w:t>
      </w:r>
      <w:r w:rsidRPr="00846B72">
        <w:rPr>
          <w:rFonts w:eastAsia="Calibri" w:cs="Times New Roman"/>
          <w:szCs w:val="28"/>
        </w:rPr>
        <w:t xml:space="preserve"> были взаимоувязаны. Кроме того, этим же объясняется сохранение эффективности </w:t>
      </w:r>
      <w:r w:rsidR="006943AB">
        <w:rPr>
          <w:rFonts w:eastAsia="Calibri" w:cs="Times New Roman"/>
          <w:szCs w:val="28"/>
        </w:rPr>
        <w:t xml:space="preserve">их </w:t>
      </w:r>
      <w:r w:rsidRPr="00846B72">
        <w:rPr>
          <w:rFonts w:eastAsia="Calibri" w:cs="Times New Roman"/>
          <w:szCs w:val="28"/>
        </w:rPr>
        <w:t>использования с более высоким сцепным весом обусловленным применением навесного технологического оборудования или догрузкой ведущих колес весом трелюемой пачки.</w:t>
      </w:r>
    </w:p>
    <w:p w14:paraId="70760ED7" w14:textId="77777777" w:rsidR="005E5CB0" w:rsidRDefault="005E5CB0" w:rsidP="005E5CB0">
      <w:pPr>
        <w:spacing w:after="0" w:line="360" w:lineRule="auto"/>
        <w:rPr>
          <w:rFonts w:cs="Times New Roman"/>
          <w:szCs w:val="28"/>
        </w:rPr>
      </w:pPr>
    </w:p>
    <w:p w14:paraId="0D004AED" w14:textId="1E368696" w:rsidR="004D0713" w:rsidRDefault="004D0713" w:rsidP="004D0713">
      <w:pPr>
        <w:spacing w:after="0" w:line="360" w:lineRule="auto"/>
        <w:jc w:val="both"/>
        <w:rPr>
          <w:rFonts w:cs="Times New Roman"/>
          <w:szCs w:val="28"/>
        </w:rPr>
      </w:pPr>
      <w:r w:rsidRPr="004D0713">
        <w:rPr>
          <w:rFonts w:cs="Times New Roman"/>
          <w:b/>
          <w:szCs w:val="28"/>
        </w:rPr>
        <w:t>Благодарности:</w:t>
      </w:r>
      <w:r w:rsidRPr="004D0713">
        <w:rPr>
          <w:rFonts w:cs="Times New Roman"/>
          <w:szCs w:val="28"/>
        </w:rPr>
        <w:t xml:space="preserve"> Исследование выполнено в </w:t>
      </w:r>
      <w:proofErr w:type="spellStart"/>
      <w:r w:rsidRPr="004D0713">
        <w:rPr>
          <w:rFonts w:cs="Times New Roman"/>
          <w:szCs w:val="28"/>
        </w:rPr>
        <w:t>АлтГТУ</w:t>
      </w:r>
      <w:proofErr w:type="spellEnd"/>
      <w:r w:rsidRPr="004D0713">
        <w:rPr>
          <w:rFonts w:cs="Times New Roman"/>
          <w:szCs w:val="28"/>
        </w:rPr>
        <w:t xml:space="preserve"> им. И. И. Ползунова при финансовой поддержке Министерства науки и высшего образования Российской Федерации в рамках соглашения №075-11-2021-039 от 25 июня 2021 г.</w:t>
      </w:r>
    </w:p>
    <w:p w14:paraId="4736BC5B" w14:textId="77777777" w:rsidR="004D0713" w:rsidRDefault="004D0713" w:rsidP="005E5CB0">
      <w:pPr>
        <w:spacing w:after="0" w:line="360" w:lineRule="auto"/>
        <w:rPr>
          <w:rFonts w:cs="Times New Roman"/>
          <w:szCs w:val="28"/>
        </w:rPr>
      </w:pPr>
    </w:p>
    <w:p w14:paraId="5EC82672" w14:textId="2F7967AF" w:rsidR="005E5CB0" w:rsidRPr="005E5CB0" w:rsidRDefault="00131034" w:rsidP="00131034">
      <w:pPr>
        <w:spacing w:after="0" w:line="360" w:lineRule="auto"/>
        <w:ind w:firstLine="708"/>
        <w:rPr>
          <w:rFonts w:cs="Times New Roman"/>
          <w:b/>
          <w:szCs w:val="28"/>
        </w:rPr>
      </w:pPr>
      <w:r>
        <w:rPr>
          <w:rFonts w:cs="Times New Roman"/>
          <w:b/>
          <w:szCs w:val="28"/>
        </w:rPr>
        <w:t>Литература.</w:t>
      </w:r>
    </w:p>
    <w:p w14:paraId="1515BFDE" w14:textId="7E6E7259" w:rsidR="00C6344D" w:rsidRPr="00074403" w:rsidRDefault="00C6344D" w:rsidP="00074403">
      <w:pPr>
        <w:spacing w:after="0" w:line="240" w:lineRule="auto"/>
        <w:jc w:val="both"/>
        <w:rPr>
          <w:rFonts w:cs="Times New Roman"/>
          <w:sz w:val="24"/>
          <w:szCs w:val="24"/>
        </w:rPr>
      </w:pPr>
    </w:p>
    <w:p w14:paraId="6E25C434" w14:textId="1D2FD656" w:rsidR="00C6344D" w:rsidRPr="00074403" w:rsidRDefault="003E6B91" w:rsidP="009D3AF1">
      <w:pPr>
        <w:tabs>
          <w:tab w:val="left" w:pos="851"/>
        </w:tabs>
        <w:spacing w:after="0" w:line="240" w:lineRule="auto"/>
        <w:ind w:firstLine="567"/>
        <w:jc w:val="both"/>
        <w:rPr>
          <w:rFonts w:cs="Times New Roman"/>
          <w:sz w:val="24"/>
          <w:szCs w:val="24"/>
        </w:rPr>
      </w:pPr>
      <w:r w:rsidRPr="00074403">
        <w:rPr>
          <w:rFonts w:cs="Times New Roman"/>
          <w:sz w:val="24"/>
          <w:szCs w:val="24"/>
        </w:rPr>
        <w:t xml:space="preserve">1. Шегельман И. Р., </w:t>
      </w:r>
      <w:proofErr w:type="spellStart"/>
      <w:r w:rsidRPr="00074403">
        <w:rPr>
          <w:rFonts w:cs="Times New Roman"/>
          <w:sz w:val="24"/>
          <w:szCs w:val="24"/>
        </w:rPr>
        <w:t>Скрыпник</w:t>
      </w:r>
      <w:proofErr w:type="spellEnd"/>
      <w:r w:rsidRPr="00074403">
        <w:rPr>
          <w:rFonts w:cs="Times New Roman"/>
          <w:sz w:val="24"/>
          <w:szCs w:val="24"/>
        </w:rPr>
        <w:t xml:space="preserve"> В. И., Кузнецов А. В. Анализ показателей работы и оценка эффективности лесозаготовительных машин в различных природно-производственных условиях // Ученые записки Петрозаводского государственного университета. Сер. «Естественные и технические науки». 2010. № 4 (109). </w:t>
      </w:r>
      <w:r w:rsidRPr="00074403">
        <w:rPr>
          <w:rFonts w:cs="Times New Roman"/>
          <w:sz w:val="24"/>
          <w:szCs w:val="24"/>
          <w:lang w:val="en-US"/>
        </w:rPr>
        <w:t>C</w:t>
      </w:r>
      <w:r w:rsidRPr="00074403">
        <w:rPr>
          <w:rFonts w:cs="Times New Roman"/>
          <w:sz w:val="24"/>
          <w:szCs w:val="24"/>
        </w:rPr>
        <w:t>. 66–75.</w:t>
      </w:r>
    </w:p>
    <w:p w14:paraId="56FF5A16" w14:textId="5A4EF9A7" w:rsidR="003E6B91" w:rsidRPr="00074403" w:rsidRDefault="003E6B91" w:rsidP="009D3AF1">
      <w:pPr>
        <w:tabs>
          <w:tab w:val="left" w:pos="851"/>
        </w:tabs>
        <w:spacing w:after="0" w:line="240" w:lineRule="auto"/>
        <w:ind w:firstLine="567"/>
        <w:jc w:val="both"/>
        <w:rPr>
          <w:rFonts w:cs="Times New Roman"/>
          <w:sz w:val="24"/>
          <w:szCs w:val="24"/>
        </w:rPr>
      </w:pPr>
      <w:r w:rsidRPr="00074403">
        <w:rPr>
          <w:rFonts w:cs="Times New Roman"/>
          <w:sz w:val="24"/>
          <w:szCs w:val="24"/>
        </w:rPr>
        <w:t xml:space="preserve">2. </w:t>
      </w:r>
      <w:proofErr w:type="spellStart"/>
      <w:r w:rsidRPr="00074403">
        <w:rPr>
          <w:rFonts w:cs="Times New Roman"/>
          <w:sz w:val="24"/>
          <w:szCs w:val="24"/>
        </w:rPr>
        <w:t>Ву</w:t>
      </w:r>
      <w:proofErr w:type="spellEnd"/>
      <w:r w:rsidRPr="00074403">
        <w:rPr>
          <w:rFonts w:cs="Times New Roman"/>
          <w:sz w:val="24"/>
          <w:szCs w:val="24"/>
        </w:rPr>
        <w:t xml:space="preserve"> Хай </w:t>
      </w:r>
      <w:proofErr w:type="spellStart"/>
      <w:r w:rsidRPr="00074403">
        <w:rPr>
          <w:rFonts w:cs="Times New Roman"/>
          <w:sz w:val="24"/>
          <w:szCs w:val="24"/>
        </w:rPr>
        <w:t>Куан</w:t>
      </w:r>
      <w:proofErr w:type="spellEnd"/>
      <w:r w:rsidRPr="00074403">
        <w:rPr>
          <w:rFonts w:cs="Times New Roman"/>
          <w:sz w:val="24"/>
          <w:szCs w:val="24"/>
        </w:rPr>
        <w:t xml:space="preserve"> Повышение эффективности работы трелёвочных машин обоснованием рациональных передаточных чисел перспективных трансмиссий: диссертация на соискание учёной степени кандидата технических наук. Специальность 05.21.01 «Технология и машины лесозаготовок и лесного хозяйства». – С.-П., 2015. – 155с</w:t>
      </w:r>
    </w:p>
    <w:p w14:paraId="1EE57013" w14:textId="38979437" w:rsidR="003E6B91" w:rsidRPr="00074403" w:rsidRDefault="003E6B91" w:rsidP="009D3AF1">
      <w:pPr>
        <w:tabs>
          <w:tab w:val="left" w:pos="851"/>
        </w:tabs>
        <w:spacing w:after="0" w:line="240" w:lineRule="auto"/>
        <w:ind w:firstLine="567"/>
        <w:jc w:val="both"/>
        <w:rPr>
          <w:rFonts w:cs="Times New Roman"/>
          <w:sz w:val="24"/>
          <w:szCs w:val="24"/>
        </w:rPr>
      </w:pPr>
      <w:r w:rsidRPr="00074403">
        <w:rPr>
          <w:rFonts w:cs="Times New Roman"/>
          <w:sz w:val="24"/>
          <w:szCs w:val="24"/>
        </w:rPr>
        <w:t xml:space="preserve">3. Жуков А. В. Оценка эффективности использования колесного трелевочного трактора на заготовке древесины / А. В. Жуков, А. С. </w:t>
      </w:r>
      <w:proofErr w:type="spellStart"/>
      <w:r w:rsidRPr="00074403">
        <w:rPr>
          <w:rFonts w:cs="Times New Roman"/>
          <w:sz w:val="24"/>
          <w:szCs w:val="24"/>
        </w:rPr>
        <w:t>Федоренчик</w:t>
      </w:r>
      <w:proofErr w:type="spellEnd"/>
      <w:r w:rsidRPr="00074403">
        <w:rPr>
          <w:rFonts w:cs="Times New Roman"/>
          <w:sz w:val="24"/>
          <w:szCs w:val="24"/>
        </w:rPr>
        <w:t>, А. В. Жорин // Известия высших учебных заведений. Лесной журнал. – 1998. – № 4. – С. 43-47.</w:t>
      </w:r>
    </w:p>
    <w:p w14:paraId="122AD825" w14:textId="5D4DF791" w:rsidR="009F5612" w:rsidRPr="00543996" w:rsidRDefault="009F5612" w:rsidP="009D3AF1">
      <w:pPr>
        <w:tabs>
          <w:tab w:val="left" w:pos="851"/>
        </w:tabs>
        <w:spacing w:after="0" w:line="240" w:lineRule="auto"/>
        <w:ind w:firstLine="567"/>
        <w:jc w:val="both"/>
        <w:rPr>
          <w:rFonts w:cs="Times New Roman"/>
          <w:sz w:val="24"/>
          <w:szCs w:val="24"/>
          <w:lang w:val="en-US"/>
        </w:rPr>
      </w:pPr>
      <w:r w:rsidRPr="00074403">
        <w:rPr>
          <w:rFonts w:cs="Times New Roman"/>
          <w:sz w:val="24"/>
          <w:szCs w:val="24"/>
        </w:rPr>
        <w:t xml:space="preserve">4. Бурмистрова О. Н. Теоретические исследования производительности </w:t>
      </w:r>
      <w:proofErr w:type="spellStart"/>
      <w:r w:rsidRPr="00074403">
        <w:rPr>
          <w:rFonts w:cs="Times New Roman"/>
          <w:sz w:val="24"/>
          <w:szCs w:val="24"/>
        </w:rPr>
        <w:t>форвардеров</w:t>
      </w:r>
      <w:proofErr w:type="spellEnd"/>
      <w:r w:rsidRPr="00074403">
        <w:rPr>
          <w:rFonts w:cs="Times New Roman"/>
          <w:sz w:val="24"/>
          <w:szCs w:val="24"/>
        </w:rPr>
        <w:t xml:space="preserve"> при ограничениях воздействия на </w:t>
      </w:r>
      <w:proofErr w:type="spellStart"/>
      <w:r w:rsidRPr="00074403">
        <w:rPr>
          <w:rFonts w:cs="Times New Roman"/>
          <w:sz w:val="24"/>
          <w:szCs w:val="24"/>
        </w:rPr>
        <w:t>почвогрунты</w:t>
      </w:r>
      <w:proofErr w:type="spellEnd"/>
      <w:r w:rsidRPr="00074403">
        <w:rPr>
          <w:rFonts w:cs="Times New Roman"/>
          <w:sz w:val="24"/>
          <w:szCs w:val="24"/>
        </w:rPr>
        <w:t xml:space="preserve"> / О.Н. </w:t>
      </w:r>
      <w:proofErr w:type="spellStart"/>
      <w:r w:rsidRPr="00074403">
        <w:rPr>
          <w:rFonts w:cs="Times New Roman"/>
          <w:sz w:val="24"/>
          <w:szCs w:val="24"/>
        </w:rPr>
        <w:t>Бурмистрова</w:t>
      </w:r>
      <w:proofErr w:type="spellEnd"/>
      <w:r w:rsidRPr="00074403">
        <w:rPr>
          <w:rFonts w:cs="Times New Roman"/>
          <w:sz w:val="24"/>
          <w:szCs w:val="24"/>
        </w:rPr>
        <w:t xml:space="preserve">, А.А. </w:t>
      </w:r>
      <w:proofErr w:type="spellStart"/>
      <w:r w:rsidRPr="00074403">
        <w:rPr>
          <w:rFonts w:cs="Times New Roman"/>
          <w:sz w:val="24"/>
          <w:szCs w:val="24"/>
        </w:rPr>
        <w:t>Просужих</w:t>
      </w:r>
      <w:proofErr w:type="spellEnd"/>
      <w:r w:rsidRPr="00074403">
        <w:rPr>
          <w:rFonts w:cs="Times New Roman"/>
          <w:sz w:val="24"/>
          <w:szCs w:val="24"/>
        </w:rPr>
        <w:t>, Е.Г. Хитров [и др.]// Известия</w:t>
      </w:r>
      <w:r w:rsidRPr="00543996">
        <w:rPr>
          <w:rFonts w:cs="Times New Roman"/>
          <w:sz w:val="24"/>
          <w:szCs w:val="24"/>
          <w:lang w:val="en-US"/>
        </w:rPr>
        <w:t xml:space="preserve"> </w:t>
      </w:r>
      <w:r w:rsidRPr="00074403">
        <w:rPr>
          <w:rFonts w:cs="Times New Roman"/>
          <w:sz w:val="24"/>
          <w:szCs w:val="24"/>
        </w:rPr>
        <w:t>высших</w:t>
      </w:r>
      <w:r w:rsidRPr="00543996">
        <w:rPr>
          <w:rFonts w:cs="Times New Roman"/>
          <w:sz w:val="24"/>
          <w:szCs w:val="24"/>
          <w:lang w:val="en-US"/>
        </w:rPr>
        <w:t xml:space="preserve"> </w:t>
      </w:r>
      <w:r w:rsidRPr="00074403">
        <w:rPr>
          <w:rFonts w:cs="Times New Roman"/>
          <w:sz w:val="24"/>
          <w:szCs w:val="24"/>
        </w:rPr>
        <w:t>учебных</w:t>
      </w:r>
      <w:r w:rsidRPr="00543996">
        <w:rPr>
          <w:rFonts w:cs="Times New Roman"/>
          <w:sz w:val="24"/>
          <w:szCs w:val="24"/>
          <w:lang w:val="en-US"/>
        </w:rPr>
        <w:t xml:space="preserve"> </w:t>
      </w:r>
      <w:r w:rsidRPr="00074403">
        <w:rPr>
          <w:rFonts w:cs="Times New Roman"/>
          <w:sz w:val="24"/>
          <w:szCs w:val="24"/>
        </w:rPr>
        <w:t>заведений</w:t>
      </w:r>
      <w:r w:rsidRPr="00543996">
        <w:rPr>
          <w:rFonts w:cs="Times New Roman"/>
          <w:sz w:val="24"/>
          <w:szCs w:val="24"/>
          <w:lang w:val="en-US"/>
        </w:rPr>
        <w:t xml:space="preserve">. </w:t>
      </w:r>
      <w:r w:rsidRPr="00074403">
        <w:rPr>
          <w:rFonts w:cs="Times New Roman"/>
          <w:sz w:val="24"/>
          <w:szCs w:val="24"/>
        </w:rPr>
        <w:t>Лесной</w:t>
      </w:r>
      <w:r w:rsidRPr="00543996">
        <w:rPr>
          <w:rFonts w:cs="Times New Roman"/>
          <w:sz w:val="24"/>
          <w:szCs w:val="24"/>
          <w:lang w:val="en-US"/>
        </w:rPr>
        <w:t xml:space="preserve"> </w:t>
      </w:r>
      <w:r w:rsidRPr="00074403">
        <w:rPr>
          <w:rFonts w:cs="Times New Roman"/>
          <w:sz w:val="24"/>
          <w:szCs w:val="24"/>
        </w:rPr>
        <w:t>журнал</w:t>
      </w:r>
      <w:r w:rsidRPr="00543996">
        <w:rPr>
          <w:rFonts w:cs="Times New Roman"/>
          <w:sz w:val="24"/>
          <w:szCs w:val="24"/>
          <w:lang w:val="en-US"/>
        </w:rPr>
        <w:t xml:space="preserve">. – 2021. – № 3. – </w:t>
      </w:r>
      <w:r w:rsidRPr="00074403">
        <w:rPr>
          <w:rFonts w:cs="Times New Roman"/>
          <w:sz w:val="24"/>
          <w:szCs w:val="24"/>
        </w:rPr>
        <w:t>С</w:t>
      </w:r>
      <w:r w:rsidRPr="00543996">
        <w:rPr>
          <w:rFonts w:cs="Times New Roman"/>
          <w:sz w:val="24"/>
          <w:szCs w:val="24"/>
          <w:lang w:val="en-US"/>
        </w:rPr>
        <w:t>. 101–116.</w:t>
      </w:r>
    </w:p>
    <w:p w14:paraId="2CD2D535" w14:textId="46ECFB8B" w:rsidR="00EB15BF" w:rsidRPr="00074403" w:rsidRDefault="00EB15BF" w:rsidP="009D3AF1">
      <w:pPr>
        <w:tabs>
          <w:tab w:val="left" w:pos="851"/>
        </w:tabs>
        <w:spacing w:after="0" w:line="240" w:lineRule="auto"/>
        <w:ind w:firstLine="567"/>
        <w:jc w:val="both"/>
        <w:rPr>
          <w:rFonts w:cs="Times New Roman"/>
          <w:sz w:val="24"/>
          <w:szCs w:val="24"/>
          <w:lang w:val="en-US"/>
        </w:rPr>
      </w:pPr>
      <w:r w:rsidRPr="00074403">
        <w:rPr>
          <w:rFonts w:cs="Times New Roman"/>
          <w:sz w:val="24"/>
          <w:szCs w:val="24"/>
          <w:lang w:val="en-US"/>
        </w:rPr>
        <w:t>5. Colton A. Hitching optimal payloads increases skidder productivity / A. Colton, M. Brink // Southern African Forestry Journal. – 1999. – Vol. 186(1). – P. 29-32.</w:t>
      </w:r>
    </w:p>
    <w:p w14:paraId="7C223873" w14:textId="615614BB" w:rsidR="00ED7EA4" w:rsidRPr="00543996" w:rsidRDefault="00EB15BF"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6</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Ze</w:t>
      </w:r>
      <w:r w:rsidR="00ED7EA4" w:rsidRPr="00543996">
        <w:rPr>
          <w:rFonts w:cs="Times New Roman"/>
          <w:sz w:val="24"/>
          <w:szCs w:val="24"/>
          <w:lang w:val="en-US"/>
        </w:rPr>
        <w:t>č</w:t>
      </w:r>
      <w:r w:rsidR="00ED7EA4" w:rsidRPr="00074403">
        <w:rPr>
          <w:rFonts w:cs="Times New Roman"/>
          <w:sz w:val="24"/>
          <w:szCs w:val="24"/>
          <w:lang w:val="en-US"/>
        </w:rPr>
        <w:t>i</w:t>
      </w:r>
      <w:r w:rsidR="00ED7EA4" w:rsidRPr="00543996">
        <w:rPr>
          <w:rFonts w:cs="Times New Roman"/>
          <w:sz w:val="24"/>
          <w:szCs w:val="24"/>
          <w:lang w:val="en-US"/>
        </w:rPr>
        <w:t>ć</w:t>
      </w:r>
      <w:proofErr w:type="spellEnd"/>
      <w:r w:rsidR="00ED7EA4" w:rsidRPr="00543996">
        <w:rPr>
          <w:rFonts w:cs="Times New Roman"/>
          <w:sz w:val="24"/>
          <w:szCs w:val="24"/>
          <w:lang w:val="en-US"/>
        </w:rPr>
        <w:t xml:space="preserve">, Ž. </w:t>
      </w:r>
      <w:proofErr w:type="spellStart"/>
      <w:r w:rsidR="00ED7EA4" w:rsidRPr="00074403">
        <w:rPr>
          <w:rFonts w:cs="Times New Roman"/>
          <w:sz w:val="24"/>
          <w:szCs w:val="24"/>
          <w:lang w:val="en-US"/>
        </w:rPr>
        <w:t>Proizvodnost</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traktora</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Ecotrac</w:t>
      </w:r>
      <w:proofErr w:type="spellEnd"/>
      <w:r w:rsidR="00ED7EA4" w:rsidRPr="00543996">
        <w:rPr>
          <w:rFonts w:cs="Times New Roman"/>
          <w:sz w:val="24"/>
          <w:szCs w:val="24"/>
          <w:lang w:val="en-US"/>
        </w:rPr>
        <w:t xml:space="preserve"> 120</w:t>
      </w:r>
      <w:r w:rsidR="00ED7EA4" w:rsidRPr="00074403">
        <w:rPr>
          <w:rFonts w:cs="Times New Roman"/>
          <w:sz w:val="24"/>
          <w:szCs w:val="24"/>
          <w:lang w:val="en-US"/>
        </w:rPr>
        <w:t>V</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pri</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privla</w:t>
      </w:r>
      <w:r w:rsidR="00ED7EA4" w:rsidRPr="00543996">
        <w:rPr>
          <w:rFonts w:cs="Times New Roman"/>
          <w:sz w:val="24"/>
          <w:szCs w:val="24"/>
          <w:lang w:val="en-US"/>
        </w:rPr>
        <w:t>č</w:t>
      </w:r>
      <w:r w:rsidR="00ED7EA4" w:rsidRPr="00074403">
        <w:rPr>
          <w:rFonts w:cs="Times New Roman"/>
          <w:sz w:val="24"/>
          <w:szCs w:val="24"/>
          <w:lang w:val="en-US"/>
        </w:rPr>
        <w:t>enju</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drva</w:t>
      </w:r>
      <w:proofErr w:type="spellEnd"/>
      <w:r w:rsidR="00ED7EA4" w:rsidRPr="00543996">
        <w:rPr>
          <w:rFonts w:cs="Times New Roman"/>
          <w:sz w:val="24"/>
          <w:szCs w:val="24"/>
          <w:lang w:val="en-US"/>
        </w:rPr>
        <w:t xml:space="preserve"> </w:t>
      </w:r>
      <w:r w:rsidR="00ED7EA4" w:rsidRPr="00074403">
        <w:rPr>
          <w:rFonts w:cs="Times New Roman"/>
          <w:sz w:val="24"/>
          <w:szCs w:val="24"/>
          <w:lang w:val="en-US"/>
        </w:rPr>
        <w:t>u</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brdskom</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podru</w:t>
      </w:r>
      <w:r w:rsidR="00ED7EA4" w:rsidRPr="00543996">
        <w:rPr>
          <w:rFonts w:cs="Times New Roman"/>
          <w:sz w:val="24"/>
          <w:szCs w:val="24"/>
          <w:lang w:val="en-US"/>
        </w:rPr>
        <w:t>č</w:t>
      </w:r>
      <w:r w:rsidR="00ED7EA4" w:rsidRPr="00074403">
        <w:rPr>
          <w:rFonts w:cs="Times New Roman"/>
          <w:sz w:val="24"/>
          <w:szCs w:val="24"/>
          <w:lang w:val="en-US"/>
        </w:rPr>
        <w:t>ju</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sredi</w:t>
      </w:r>
      <w:r w:rsidR="00ED7EA4" w:rsidRPr="00543996">
        <w:rPr>
          <w:rFonts w:cs="Times New Roman"/>
          <w:sz w:val="24"/>
          <w:szCs w:val="24"/>
          <w:lang w:val="en-US"/>
        </w:rPr>
        <w:t>š</w:t>
      </w:r>
      <w:r w:rsidR="00ED7EA4" w:rsidRPr="00074403">
        <w:rPr>
          <w:rFonts w:cs="Times New Roman"/>
          <w:sz w:val="24"/>
          <w:szCs w:val="24"/>
          <w:lang w:val="en-US"/>
        </w:rPr>
        <w:t>nje</w:t>
      </w:r>
      <w:proofErr w:type="spellEnd"/>
      <w:r w:rsidR="00ED7EA4" w:rsidRPr="00543996">
        <w:rPr>
          <w:rFonts w:cs="Times New Roman"/>
          <w:sz w:val="24"/>
          <w:szCs w:val="24"/>
          <w:lang w:val="en-US"/>
        </w:rPr>
        <w:t xml:space="preserve"> </w:t>
      </w:r>
      <w:proofErr w:type="spellStart"/>
      <w:r w:rsidR="00ED7EA4" w:rsidRPr="00074403">
        <w:rPr>
          <w:rFonts w:cs="Times New Roman"/>
          <w:sz w:val="24"/>
          <w:szCs w:val="24"/>
          <w:lang w:val="en-US"/>
        </w:rPr>
        <w:t>Hrvatske</w:t>
      </w:r>
      <w:proofErr w:type="spellEnd"/>
      <w:r w:rsidR="00ED7EA4" w:rsidRPr="00543996">
        <w:rPr>
          <w:rFonts w:cs="Times New Roman"/>
          <w:sz w:val="24"/>
          <w:szCs w:val="24"/>
          <w:lang w:val="en-US"/>
        </w:rPr>
        <w:t xml:space="preserve"> / Ž. </w:t>
      </w:r>
      <w:proofErr w:type="spellStart"/>
      <w:r w:rsidR="00ED7EA4" w:rsidRPr="00074403">
        <w:rPr>
          <w:rFonts w:cs="Times New Roman"/>
          <w:sz w:val="24"/>
          <w:szCs w:val="24"/>
          <w:lang w:val="en-US"/>
        </w:rPr>
        <w:t>Ze</w:t>
      </w:r>
      <w:r w:rsidR="00ED7EA4" w:rsidRPr="00543996">
        <w:rPr>
          <w:rFonts w:cs="Times New Roman"/>
          <w:sz w:val="24"/>
          <w:szCs w:val="24"/>
          <w:lang w:val="en-US"/>
        </w:rPr>
        <w:t>č</w:t>
      </w:r>
      <w:r w:rsidR="00ED7EA4" w:rsidRPr="00074403">
        <w:rPr>
          <w:rFonts w:cs="Times New Roman"/>
          <w:sz w:val="24"/>
          <w:szCs w:val="24"/>
          <w:lang w:val="en-US"/>
        </w:rPr>
        <w:t>i</w:t>
      </w:r>
      <w:r w:rsidR="00ED7EA4" w:rsidRPr="00543996">
        <w:rPr>
          <w:rFonts w:cs="Times New Roman"/>
          <w:sz w:val="24"/>
          <w:szCs w:val="24"/>
          <w:lang w:val="en-US"/>
        </w:rPr>
        <w:t>ć</w:t>
      </w:r>
      <w:proofErr w:type="spellEnd"/>
      <w:r w:rsidR="00ED7EA4" w:rsidRPr="00543996">
        <w:rPr>
          <w:rFonts w:cs="Times New Roman"/>
          <w:sz w:val="24"/>
          <w:szCs w:val="24"/>
          <w:lang w:val="en-US"/>
        </w:rPr>
        <w:t xml:space="preserve">, </w:t>
      </w:r>
      <w:r w:rsidR="00ED7EA4" w:rsidRPr="00074403">
        <w:rPr>
          <w:rFonts w:cs="Times New Roman"/>
          <w:sz w:val="24"/>
          <w:szCs w:val="24"/>
          <w:lang w:val="en-US"/>
        </w:rPr>
        <w:t>Z</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Benkovi</w:t>
      </w:r>
      <w:r w:rsidR="00ED7EA4" w:rsidRPr="00543996">
        <w:rPr>
          <w:rFonts w:cs="Times New Roman"/>
          <w:sz w:val="24"/>
          <w:szCs w:val="24"/>
          <w:lang w:val="en-US"/>
        </w:rPr>
        <w:t>ć</w:t>
      </w:r>
      <w:proofErr w:type="spellEnd"/>
      <w:r w:rsidR="00ED7EA4" w:rsidRPr="00543996">
        <w:rPr>
          <w:rFonts w:cs="Times New Roman"/>
          <w:sz w:val="24"/>
          <w:szCs w:val="24"/>
          <w:lang w:val="en-US"/>
        </w:rPr>
        <w:t xml:space="preserve">, </w:t>
      </w:r>
      <w:r w:rsidR="00ED7EA4" w:rsidRPr="00074403">
        <w:rPr>
          <w:rFonts w:cs="Times New Roman"/>
          <w:sz w:val="24"/>
          <w:szCs w:val="24"/>
          <w:lang w:val="en-US"/>
        </w:rPr>
        <w:t>I</w:t>
      </w:r>
      <w:r w:rsidR="00ED7EA4" w:rsidRPr="00543996">
        <w:rPr>
          <w:rFonts w:cs="Times New Roman"/>
          <w:sz w:val="24"/>
          <w:szCs w:val="24"/>
          <w:lang w:val="en-US"/>
        </w:rPr>
        <w:t xml:space="preserve">. </w:t>
      </w:r>
      <w:r w:rsidR="00ED7EA4" w:rsidRPr="00074403">
        <w:rPr>
          <w:rFonts w:cs="Times New Roman"/>
          <w:sz w:val="24"/>
          <w:szCs w:val="24"/>
          <w:lang w:val="en-US"/>
        </w:rPr>
        <w:t>Papa</w:t>
      </w:r>
      <w:r w:rsidR="00ED7EA4" w:rsidRPr="00543996">
        <w:rPr>
          <w:rFonts w:cs="Times New Roman"/>
          <w:sz w:val="24"/>
          <w:szCs w:val="24"/>
          <w:lang w:val="en-US"/>
        </w:rPr>
        <w:t xml:space="preserve">, </w:t>
      </w:r>
      <w:r w:rsidR="00ED7EA4" w:rsidRPr="00074403">
        <w:rPr>
          <w:rFonts w:cs="Times New Roman"/>
          <w:sz w:val="24"/>
          <w:szCs w:val="24"/>
          <w:lang w:val="en-US"/>
        </w:rPr>
        <w:t>J</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Maren</w:t>
      </w:r>
      <w:r w:rsidR="00ED7EA4" w:rsidRPr="00543996">
        <w:rPr>
          <w:rFonts w:cs="Times New Roman"/>
          <w:sz w:val="24"/>
          <w:szCs w:val="24"/>
          <w:lang w:val="en-US"/>
        </w:rPr>
        <w:t>č</w:t>
      </w:r>
      <w:r w:rsidR="00ED7EA4" w:rsidRPr="00074403">
        <w:rPr>
          <w:rFonts w:cs="Times New Roman"/>
          <w:sz w:val="24"/>
          <w:szCs w:val="24"/>
          <w:lang w:val="en-US"/>
        </w:rPr>
        <w:t>e</w:t>
      </w:r>
      <w:proofErr w:type="spellEnd"/>
      <w:r w:rsidR="00ED7EA4" w:rsidRPr="00543996">
        <w:rPr>
          <w:rFonts w:cs="Times New Roman"/>
          <w:sz w:val="24"/>
          <w:szCs w:val="24"/>
          <w:lang w:val="en-US"/>
        </w:rPr>
        <w:t xml:space="preserve">, </w:t>
      </w:r>
      <w:r w:rsidR="00ED7EA4" w:rsidRPr="00074403">
        <w:rPr>
          <w:rFonts w:cs="Times New Roman"/>
          <w:sz w:val="24"/>
          <w:szCs w:val="24"/>
          <w:lang w:val="en-US"/>
        </w:rPr>
        <w:t>D</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Vusi</w:t>
      </w:r>
      <w:r w:rsidR="00ED7EA4" w:rsidRPr="00543996">
        <w:rPr>
          <w:rFonts w:cs="Times New Roman"/>
          <w:sz w:val="24"/>
          <w:szCs w:val="24"/>
          <w:lang w:val="en-US"/>
        </w:rPr>
        <w:t>ć</w:t>
      </w:r>
      <w:proofErr w:type="spellEnd"/>
      <w:r w:rsidR="00ED7EA4" w:rsidRPr="00543996">
        <w:rPr>
          <w:rFonts w:cs="Times New Roman"/>
          <w:sz w:val="24"/>
          <w:szCs w:val="24"/>
          <w:lang w:val="en-US"/>
        </w:rPr>
        <w:t xml:space="preserve"> // </w:t>
      </w:r>
      <w:r w:rsidR="00ED7EA4" w:rsidRPr="00074403">
        <w:rPr>
          <w:rFonts w:cs="Times New Roman"/>
          <w:sz w:val="24"/>
          <w:szCs w:val="24"/>
          <w:lang w:val="en-US"/>
        </w:rPr>
        <w:t>Nova</w:t>
      </w:r>
      <w:r w:rsidR="00ED7EA4" w:rsidRPr="00543996">
        <w:rPr>
          <w:rFonts w:cs="Times New Roman"/>
          <w:sz w:val="24"/>
          <w:szCs w:val="24"/>
          <w:lang w:val="en-US"/>
        </w:rPr>
        <w:t xml:space="preserve"> </w:t>
      </w:r>
      <w:proofErr w:type="spellStart"/>
      <w:r w:rsidR="00ED7EA4" w:rsidRPr="00074403">
        <w:rPr>
          <w:rFonts w:cs="Times New Roman"/>
          <w:sz w:val="24"/>
          <w:szCs w:val="24"/>
          <w:lang w:val="en-US"/>
        </w:rPr>
        <w:t>mehanizacija</w:t>
      </w:r>
      <w:proofErr w:type="spellEnd"/>
      <w:r w:rsidR="00ED7EA4" w:rsidRPr="00543996">
        <w:rPr>
          <w:rFonts w:cs="Times New Roman"/>
          <w:sz w:val="24"/>
          <w:szCs w:val="24"/>
          <w:lang w:val="en-US"/>
        </w:rPr>
        <w:t xml:space="preserve"> </w:t>
      </w:r>
      <w:proofErr w:type="spellStart"/>
      <w:r w:rsidR="00ED7EA4" w:rsidRPr="00543996">
        <w:rPr>
          <w:rFonts w:cs="Times New Roman"/>
          <w:sz w:val="24"/>
          <w:szCs w:val="24"/>
          <w:lang w:val="en-US"/>
        </w:rPr>
        <w:t>š</w:t>
      </w:r>
      <w:r w:rsidR="00ED7EA4" w:rsidRPr="00074403">
        <w:rPr>
          <w:rFonts w:cs="Times New Roman"/>
          <w:sz w:val="24"/>
          <w:szCs w:val="24"/>
          <w:lang w:val="en-US"/>
        </w:rPr>
        <w:t>umarstva</w:t>
      </w:r>
      <w:proofErr w:type="spellEnd"/>
      <w:r w:rsidR="00ED7EA4" w:rsidRPr="00543996">
        <w:rPr>
          <w:rFonts w:cs="Times New Roman"/>
          <w:sz w:val="24"/>
          <w:szCs w:val="24"/>
          <w:lang w:val="en-US"/>
        </w:rPr>
        <w:t xml:space="preserve">. – 2019. – </w:t>
      </w:r>
      <w:r w:rsidR="00ED7EA4" w:rsidRPr="00074403">
        <w:rPr>
          <w:rFonts w:cs="Times New Roman"/>
          <w:sz w:val="24"/>
          <w:szCs w:val="24"/>
          <w:lang w:val="en-US"/>
        </w:rPr>
        <w:t>Vol</w:t>
      </w:r>
      <w:r w:rsidR="00ED7EA4" w:rsidRPr="00543996">
        <w:rPr>
          <w:rFonts w:cs="Times New Roman"/>
          <w:sz w:val="24"/>
          <w:szCs w:val="24"/>
          <w:lang w:val="en-US"/>
        </w:rPr>
        <w:t xml:space="preserve">. 40. – </w:t>
      </w:r>
      <w:r w:rsidR="00ED7EA4" w:rsidRPr="00074403">
        <w:rPr>
          <w:rFonts w:cs="Times New Roman"/>
          <w:sz w:val="24"/>
          <w:szCs w:val="24"/>
          <w:lang w:val="en-US"/>
        </w:rPr>
        <w:t>P</w:t>
      </w:r>
      <w:r w:rsidR="00ED7EA4" w:rsidRPr="00543996">
        <w:rPr>
          <w:rFonts w:cs="Times New Roman"/>
          <w:sz w:val="24"/>
          <w:szCs w:val="24"/>
          <w:lang w:val="en-US"/>
        </w:rPr>
        <w:t>. 1-10.</w:t>
      </w:r>
    </w:p>
    <w:p w14:paraId="1BB93BBD" w14:textId="718AFCAC" w:rsidR="00CF389F" w:rsidRPr="00074403" w:rsidRDefault="00EB15BF" w:rsidP="009D3AF1">
      <w:pPr>
        <w:tabs>
          <w:tab w:val="left" w:pos="851"/>
        </w:tabs>
        <w:spacing w:after="0" w:line="240" w:lineRule="auto"/>
        <w:ind w:firstLine="567"/>
        <w:jc w:val="both"/>
        <w:rPr>
          <w:rFonts w:cs="Times New Roman"/>
          <w:sz w:val="24"/>
          <w:szCs w:val="24"/>
          <w:lang w:val="en-US"/>
        </w:rPr>
      </w:pPr>
      <w:r w:rsidRPr="00074403">
        <w:rPr>
          <w:rFonts w:cs="Times New Roman"/>
          <w:sz w:val="24"/>
          <w:szCs w:val="24"/>
          <w:lang w:val="en-US"/>
        </w:rPr>
        <w:t>7</w:t>
      </w:r>
      <w:r w:rsidR="00CF389F" w:rsidRPr="00074403">
        <w:rPr>
          <w:rFonts w:cs="Times New Roman"/>
          <w:sz w:val="24"/>
          <w:szCs w:val="24"/>
          <w:lang w:val="en-US"/>
        </w:rPr>
        <w:t xml:space="preserve">. Horvat, D. Morphological characteristics and productivity of skidder ECOTRAC 120V / D. Horvat, Ž. </w:t>
      </w:r>
      <w:proofErr w:type="spellStart"/>
      <w:r w:rsidR="00CF389F" w:rsidRPr="00074403">
        <w:rPr>
          <w:rFonts w:cs="Times New Roman"/>
          <w:sz w:val="24"/>
          <w:szCs w:val="24"/>
          <w:lang w:val="en-US"/>
        </w:rPr>
        <w:t>Zečić</w:t>
      </w:r>
      <w:proofErr w:type="spellEnd"/>
      <w:r w:rsidR="00CF389F" w:rsidRPr="00074403">
        <w:rPr>
          <w:rFonts w:cs="Times New Roman"/>
          <w:sz w:val="24"/>
          <w:szCs w:val="24"/>
          <w:lang w:val="en-US"/>
        </w:rPr>
        <w:t xml:space="preserve">, M. </w:t>
      </w:r>
      <w:proofErr w:type="spellStart"/>
      <w:r w:rsidR="007E04B5" w:rsidRPr="00074403">
        <w:rPr>
          <w:rFonts w:cs="Times New Roman"/>
          <w:sz w:val="24"/>
          <w:szCs w:val="24"/>
          <w:lang w:val="en-US"/>
        </w:rPr>
        <w:t>Šušnjar</w:t>
      </w:r>
      <w:proofErr w:type="spellEnd"/>
      <w:r w:rsidR="007E04B5" w:rsidRPr="00074403">
        <w:rPr>
          <w:rFonts w:cs="Times New Roman"/>
          <w:sz w:val="24"/>
          <w:szCs w:val="24"/>
          <w:lang w:val="en-US"/>
        </w:rPr>
        <w:t xml:space="preserve"> </w:t>
      </w:r>
      <w:r w:rsidR="00CF389F" w:rsidRPr="00074403">
        <w:rPr>
          <w:rFonts w:cs="Times New Roman"/>
          <w:sz w:val="24"/>
          <w:szCs w:val="24"/>
          <w:lang w:val="en-US"/>
        </w:rPr>
        <w:t xml:space="preserve">// </w:t>
      </w:r>
      <w:r w:rsidR="007E04B5" w:rsidRPr="00074403">
        <w:rPr>
          <w:rFonts w:cs="Times New Roman"/>
          <w:sz w:val="24"/>
          <w:szCs w:val="24"/>
          <w:lang w:val="en-US"/>
        </w:rPr>
        <w:t>Croatian Journal of Forest Engineering</w:t>
      </w:r>
      <w:r w:rsidR="00CF389F" w:rsidRPr="00074403">
        <w:rPr>
          <w:rFonts w:cs="Times New Roman"/>
          <w:sz w:val="24"/>
          <w:szCs w:val="24"/>
          <w:lang w:val="en-US"/>
        </w:rPr>
        <w:t>. – 20</w:t>
      </w:r>
      <w:r w:rsidR="007E04B5" w:rsidRPr="00074403">
        <w:rPr>
          <w:rFonts w:cs="Times New Roman"/>
          <w:sz w:val="24"/>
          <w:szCs w:val="24"/>
          <w:lang w:val="en-US"/>
        </w:rPr>
        <w:t>07</w:t>
      </w:r>
      <w:r w:rsidR="00CF389F" w:rsidRPr="00074403">
        <w:rPr>
          <w:rFonts w:cs="Times New Roman"/>
          <w:sz w:val="24"/>
          <w:szCs w:val="24"/>
          <w:lang w:val="en-US"/>
        </w:rPr>
        <w:t xml:space="preserve">. – Vol. </w:t>
      </w:r>
      <w:r w:rsidR="007E04B5" w:rsidRPr="00074403">
        <w:rPr>
          <w:rFonts w:cs="Times New Roman"/>
          <w:sz w:val="24"/>
          <w:szCs w:val="24"/>
          <w:lang w:val="en-US"/>
        </w:rPr>
        <w:t>28</w:t>
      </w:r>
      <w:r w:rsidR="00CF389F" w:rsidRPr="00074403">
        <w:rPr>
          <w:rFonts w:cs="Times New Roman"/>
          <w:sz w:val="24"/>
          <w:szCs w:val="24"/>
          <w:lang w:val="en-US"/>
        </w:rPr>
        <w:t>. – P. 1</w:t>
      </w:r>
      <w:r w:rsidR="007E04B5" w:rsidRPr="00074403">
        <w:rPr>
          <w:rFonts w:cs="Times New Roman"/>
          <w:sz w:val="24"/>
          <w:szCs w:val="24"/>
          <w:lang w:val="en-US"/>
        </w:rPr>
        <w:t>1</w:t>
      </w:r>
      <w:r w:rsidR="00CF389F" w:rsidRPr="00074403">
        <w:rPr>
          <w:rFonts w:cs="Times New Roman"/>
          <w:sz w:val="24"/>
          <w:szCs w:val="24"/>
          <w:lang w:val="en-US"/>
        </w:rPr>
        <w:t>-</w:t>
      </w:r>
      <w:r w:rsidR="007E04B5" w:rsidRPr="00074403">
        <w:rPr>
          <w:rFonts w:cs="Times New Roman"/>
          <w:sz w:val="24"/>
          <w:szCs w:val="24"/>
          <w:lang w:val="en-US"/>
        </w:rPr>
        <w:t>25</w:t>
      </w:r>
      <w:r w:rsidR="00CF389F" w:rsidRPr="00074403">
        <w:rPr>
          <w:rFonts w:cs="Times New Roman"/>
          <w:sz w:val="24"/>
          <w:szCs w:val="24"/>
          <w:lang w:val="en-US"/>
        </w:rPr>
        <w:t>.</w:t>
      </w:r>
    </w:p>
    <w:p w14:paraId="3049D691" w14:textId="00769422" w:rsidR="00CF389F" w:rsidRPr="00074403" w:rsidRDefault="00EB15BF" w:rsidP="009D3AF1">
      <w:pPr>
        <w:tabs>
          <w:tab w:val="left" w:pos="851"/>
        </w:tabs>
        <w:spacing w:after="0" w:line="240" w:lineRule="auto"/>
        <w:ind w:firstLine="567"/>
        <w:jc w:val="both"/>
        <w:rPr>
          <w:rFonts w:cs="Times New Roman"/>
          <w:sz w:val="24"/>
          <w:szCs w:val="24"/>
        </w:rPr>
      </w:pPr>
      <w:r w:rsidRPr="00074403">
        <w:rPr>
          <w:rFonts w:cs="Times New Roman"/>
          <w:sz w:val="24"/>
          <w:szCs w:val="24"/>
        </w:rPr>
        <w:t>8</w:t>
      </w:r>
      <w:r w:rsidR="00020EAC" w:rsidRPr="00074403">
        <w:rPr>
          <w:rFonts w:cs="Times New Roman"/>
          <w:sz w:val="24"/>
          <w:szCs w:val="24"/>
        </w:rPr>
        <w:t>. Самсонов, В.А. Оптимизация тяговой характеристики сельскохозяйственного трактора/ В.А. Самсонов, Ю.Ф. Лачуга // Тракторы и сельхозмашины. – 2017.- № 11. – С. 49 – 56.</w:t>
      </w:r>
    </w:p>
    <w:p w14:paraId="1A81706E" w14:textId="693A88A7" w:rsidR="00020EAC" w:rsidRPr="00074403" w:rsidRDefault="00EB15BF" w:rsidP="009D3AF1">
      <w:pPr>
        <w:tabs>
          <w:tab w:val="left" w:pos="851"/>
        </w:tabs>
        <w:spacing w:after="0" w:line="240" w:lineRule="auto"/>
        <w:ind w:firstLine="567"/>
        <w:jc w:val="both"/>
        <w:rPr>
          <w:rFonts w:cs="Times New Roman"/>
          <w:sz w:val="24"/>
          <w:szCs w:val="24"/>
        </w:rPr>
      </w:pPr>
      <w:r w:rsidRPr="00074403">
        <w:rPr>
          <w:rFonts w:cs="Times New Roman"/>
          <w:sz w:val="24"/>
          <w:szCs w:val="24"/>
        </w:rPr>
        <w:lastRenderedPageBreak/>
        <w:t>9</w:t>
      </w:r>
      <w:r w:rsidR="00020EAC" w:rsidRPr="00074403">
        <w:rPr>
          <w:rFonts w:cs="Times New Roman"/>
          <w:sz w:val="24"/>
          <w:szCs w:val="24"/>
        </w:rPr>
        <w:t>. Коростелев С.А. Тяговый расчет трактора (</w:t>
      </w:r>
      <w:proofErr w:type="spellStart"/>
      <w:r w:rsidR="00020EAC" w:rsidRPr="00074403">
        <w:rPr>
          <w:rFonts w:cs="Times New Roman"/>
          <w:sz w:val="24"/>
          <w:szCs w:val="24"/>
        </w:rPr>
        <w:t>TractorSolvar</w:t>
      </w:r>
      <w:proofErr w:type="spellEnd"/>
      <w:r w:rsidR="00020EAC" w:rsidRPr="00074403">
        <w:rPr>
          <w:rFonts w:cs="Times New Roman"/>
          <w:sz w:val="24"/>
          <w:szCs w:val="24"/>
        </w:rPr>
        <w:t>) / С.А. Коростелев//Свидетельство об официальной регистрации программы для ЭВМ №2004611126 от 06.05.04.</w:t>
      </w:r>
    </w:p>
    <w:p w14:paraId="1E6F2C53" w14:textId="77777777" w:rsidR="00CF389F" w:rsidRDefault="00CF389F" w:rsidP="00AC1DE4">
      <w:pPr>
        <w:spacing w:after="0" w:line="360" w:lineRule="auto"/>
        <w:jc w:val="both"/>
        <w:rPr>
          <w:rFonts w:cs="Times New Roman"/>
          <w:szCs w:val="28"/>
        </w:rPr>
      </w:pPr>
    </w:p>
    <w:p w14:paraId="00B8763B" w14:textId="0BC8BFF9" w:rsidR="00020EAC" w:rsidRPr="00131034" w:rsidRDefault="00543996" w:rsidP="00131034">
      <w:pPr>
        <w:spacing w:after="0" w:line="360" w:lineRule="auto"/>
        <w:ind w:firstLine="708"/>
        <w:rPr>
          <w:b/>
          <w:bCs/>
        </w:rPr>
      </w:pPr>
      <w:r w:rsidRPr="00C7694C">
        <w:rPr>
          <w:b/>
          <w:bCs/>
          <w:lang w:val="en-US"/>
        </w:rPr>
        <w:t>References</w:t>
      </w:r>
      <w:r w:rsidR="00131034">
        <w:rPr>
          <w:b/>
          <w:bCs/>
        </w:rPr>
        <w:t>.</w:t>
      </w:r>
    </w:p>
    <w:p w14:paraId="37CF2ED4" w14:textId="224448CB" w:rsidR="00543996" w:rsidRPr="00520969" w:rsidRDefault="00543996" w:rsidP="00543996">
      <w:pPr>
        <w:spacing w:after="0" w:line="240" w:lineRule="auto"/>
        <w:jc w:val="both"/>
        <w:rPr>
          <w:sz w:val="24"/>
          <w:szCs w:val="24"/>
        </w:rPr>
      </w:pPr>
    </w:p>
    <w:p w14:paraId="268BFDE6" w14:textId="77777777" w:rsidR="00543996" w:rsidRPr="00520969" w:rsidRDefault="00543996" w:rsidP="009D3AF1">
      <w:pPr>
        <w:tabs>
          <w:tab w:val="left" w:pos="851"/>
        </w:tabs>
        <w:spacing w:after="0" w:line="240" w:lineRule="auto"/>
        <w:ind w:firstLine="567"/>
        <w:jc w:val="both"/>
        <w:rPr>
          <w:rFonts w:cs="Times New Roman"/>
          <w:sz w:val="24"/>
          <w:szCs w:val="24"/>
        </w:rPr>
      </w:pPr>
      <w:r w:rsidRPr="00520969">
        <w:rPr>
          <w:rFonts w:cs="Times New Roman"/>
          <w:sz w:val="24"/>
          <w:szCs w:val="24"/>
        </w:rPr>
        <w:t xml:space="preserve">1. </w:t>
      </w:r>
      <w:proofErr w:type="spellStart"/>
      <w:r w:rsidRPr="00543996">
        <w:rPr>
          <w:rFonts w:cs="Times New Roman"/>
          <w:sz w:val="24"/>
          <w:szCs w:val="24"/>
          <w:lang w:val="en-US"/>
        </w:rPr>
        <w:t>Shegel</w:t>
      </w:r>
      <w:proofErr w:type="spellEnd"/>
      <w:r w:rsidRPr="00520969">
        <w:rPr>
          <w:rFonts w:cs="Times New Roman"/>
          <w:sz w:val="24"/>
          <w:szCs w:val="24"/>
        </w:rPr>
        <w:t>'</w:t>
      </w:r>
      <w:r w:rsidRPr="00543996">
        <w:rPr>
          <w:rFonts w:cs="Times New Roman"/>
          <w:sz w:val="24"/>
          <w:szCs w:val="24"/>
          <w:lang w:val="en-US"/>
        </w:rPr>
        <w:t>man</w:t>
      </w:r>
      <w:r w:rsidRPr="00520969">
        <w:rPr>
          <w:rFonts w:cs="Times New Roman"/>
          <w:sz w:val="24"/>
          <w:szCs w:val="24"/>
        </w:rPr>
        <w:t xml:space="preserve"> </w:t>
      </w:r>
      <w:r w:rsidRPr="00543996">
        <w:rPr>
          <w:rFonts w:cs="Times New Roman"/>
          <w:sz w:val="24"/>
          <w:szCs w:val="24"/>
          <w:lang w:val="en-US"/>
        </w:rPr>
        <w:t>I</w:t>
      </w:r>
      <w:r w:rsidRPr="00520969">
        <w:rPr>
          <w:rFonts w:cs="Times New Roman"/>
          <w:sz w:val="24"/>
          <w:szCs w:val="24"/>
        </w:rPr>
        <w:t xml:space="preserve">. </w:t>
      </w:r>
      <w:r w:rsidRPr="00543996">
        <w:rPr>
          <w:rFonts w:cs="Times New Roman"/>
          <w:sz w:val="24"/>
          <w:szCs w:val="24"/>
          <w:lang w:val="en-US"/>
        </w:rPr>
        <w:t>R</w:t>
      </w:r>
      <w:r w:rsidRPr="00520969">
        <w:rPr>
          <w:rFonts w:cs="Times New Roman"/>
          <w:sz w:val="24"/>
          <w:szCs w:val="24"/>
        </w:rPr>
        <w:t xml:space="preserve">., </w:t>
      </w:r>
      <w:proofErr w:type="spellStart"/>
      <w:r w:rsidRPr="00543996">
        <w:rPr>
          <w:rFonts w:cs="Times New Roman"/>
          <w:sz w:val="24"/>
          <w:szCs w:val="24"/>
          <w:lang w:val="en-US"/>
        </w:rPr>
        <w:t>Skrypnik</w:t>
      </w:r>
      <w:proofErr w:type="spellEnd"/>
      <w:r w:rsidRPr="00520969">
        <w:rPr>
          <w:rFonts w:cs="Times New Roman"/>
          <w:sz w:val="24"/>
          <w:szCs w:val="24"/>
        </w:rPr>
        <w:t xml:space="preserve"> </w:t>
      </w:r>
      <w:r w:rsidRPr="00543996">
        <w:rPr>
          <w:rFonts w:cs="Times New Roman"/>
          <w:sz w:val="24"/>
          <w:szCs w:val="24"/>
          <w:lang w:val="en-US"/>
        </w:rPr>
        <w:t>V</w:t>
      </w:r>
      <w:r w:rsidRPr="00520969">
        <w:rPr>
          <w:rFonts w:cs="Times New Roman"/>
          <w:sz w:val="24"/>
          <w:szCs w:val="24"/>
        </w:rPr>
        <w:t xml:space="preserve">. </w:t>
      </w:r>
      <w:r w:rsidRPr="00543996">
        <w:rPr>
          <w:rFonts w:cs="Times New Roman"/>
          <w:sz w:val="24"/>
          <w:szCs w:val="24"/>
          <w:lang w:val="en-US"/>
        </w:rPr>
        <w:t>I</w:t>
      </w:r>
      <w:r w:rsidRPr="00520969">
        <w:rPr>
          <w:rFonts w:cs="Times New Roman"/>
          <w:sz w:val="24"/>
          <w:szCs w:val="24"/>
        </w:rPr>
        <w:t xml:space="preserve">., </w:t>
      </w:r>
      <w:proofErr w:type="spellStart"/>
      <w:r w:rsidRPr="00543996">
        <w:rPr>
          <w:rFonts w:cs="Times New Roman"/>
          <w:sz w:val="24"/>
          <w:szCs w:val="24"/>
          <w:lang w:val="en-US"/>
        </w:rPr>
        <w:t>Kuznecov</w:t>
      </w:r>
      <w:proofErr w:type="spellEnd"/>
      <w:r w:rsidRPr="00520969">
        <w:rPr>
          <w:rFonts w:cs="Times New Roman"/>
          <w:sz w:val="24"/>
          <w:szCs w:val="24"/>
        </w:rPr>
        <w:t xml:space="preserve"> </w:t>
      </w:r>
      <w:r w:rsidRPr="00543996">
        <w:rPr>
          <w:rFonts w:cs="Times New Roman"/>
          <w:sz w:val="24"/>
          <w:szCs w:val="24"/>
          <w:lang w:val="en-US"/>
        </w:rPr>
        <w:t>A</w:t>
      </w:r>
      <w:r w:rsidRPr="00520969">
        <w:rPr>
          <w:rFonts w:cs="Times New Roman"/>
          <w:sz w:val="24"/>
          <w:szCs w:val="24"/>
        </w:rPr>
        <w:t xml:space="preserve">. </w:t>
      </w:r>
      <w:r w:rsidRPr="00543996">
        <w:rPr>
          <w:rFonts w:cs="Times New Roman"/>
          <w:sz w:val="24"/>
          <w:szCs w:val="24"/>
          <w:lang w:val="en-US"/>
        </w:rPr>
        <w:t>V</w:t>
      </w:r>
      <w:r w:rsidRPr="00520969">
        <w:rPr>
          <w:rFonts w:cs="Times New Roman"/>
          <w:sz w:val="24"/>
          <w:szCs w:val="24"/>
        </w:rPr>
        <w:t xml:space="preserve">. </w:t>
      </w:r>
      <w:proofErr w:type="spellStart"/>
      <w:r w:rsidRPr="00543996">
        <w:rPr>
          <w:rFonts w:cs="Times New Roman"/>
          <w:sz w:val="24"/>
          <w:szCs w:val="24"/>
          <w:lang w:val="en-US"/>
        </w:rPr>
        <w:t>Analiz</w:t>
      </w:r>
      <w:proofErr w:type="spellEnd"/>
      <w:r w:rsidRPr="00520969">
        <w:rPr>
          <w:rFonts w:cs="Times New Roman"/>
          <w:sz w:val="24"/>
          <w:szCs w:val="24"/>
        </w:rPr>
        <w:t xml:space="preserve"> </w:t>
      </w:r>
      <w:proofErr w:type="spellStart"/>
      <w:r w:rsidRPr="00543996">
        <w:rPr>
          <w:rFonts w:cs="Times New Roman"/>
          <w:sz w:val="24"/>
          <w:szCs w:val="24"/>
          <w:lang w:val="en-US"/>
        </w:rPr>
        <w:t>pokazatelej</w:t>
      </w:r>
      <w:proofErr w:type="spellEnd"/>
      <w:r w:rsidRPr="00520969">
        <w:rPr>
          <w:rFonts w:cs="Times New Roman"/>
          <w:sz w:val="24"/>
          <w:szCs w:val="24"/>
        </w:rPr>
        <w:t xml:space="preserve"> </w:t>
      </w:r>
      <w:proofErr w:type="spellStart"/>
      <w:r w:rsidRPr="00543996">
        <w:rPr>
          <w:rFonts w:cs="Times New Roman"/>
          <w:sz w:val="24"/>
          <w:szCs w:val="24"/>
          <w:lang w:val="en-US"/>
        </w:rPr>
        <w:t>raboty</w:t>
      </w:r>
      <w:proofErr w:type="spellEnd"/>
      <w:r w:rsidRPr="00520969">
        <w:rPr>
          <w:rFonts w:cs="Times New Roman"/>
          <w:sz w:val="24"/>
          <w:szCs w:val="24"/>
        </w:rPr>
        <w:t xml:space="preserve"> </w:t>
      </w:r>
      <w:proofErr w:type="spellStart"/>
      <w:r w:rsidRPr="00543996">
        <w:rPr>
          <w:rFonts w:cs="Times New Roman"/>
          <w:sz w:val="24"/>
          <w:szCs w:val="24"/>
          <w:lang w:val="en-US"/>
        </w:rPr>
        <w:t>i</w:t>
      </w:r>
      <w:proofErr w:type="spellEnd"/>
      <w:r w:rsidRPr="00520969">
        <w:rPr>
          <w:rFonts w:cs="Times New Roman"/>
          <w:sz w:val="24"/>
          <w:szCs w:val="24"/>
        </w:rPr>
        <w:t xml:space="preserve"> </w:t>
      </w:r>
      <w:proofErr w:type="spellStart"/>
      <w:r w:rsidRPr="00543996">
        <w:rPr>
          <w:rFonts w:cs="Times New Roman"/>
          <w:sz w:val="24"/>
          <w:szCs w:val="24"/>
          <w:lang w:val="en-US"/>
        </w:rPr>
        <w:t>ocenka</w:t>
      </w:r>
      <w:proofErr w:type="spellEnd"/>
      <w:r w:rsidRPr="00520969">
        <w:rPr>
          <w:rFonts w:cs="Times New Roman"/>
          <w:sz w:val="24"/>
          <w:szCs w:val="24"/>
        </w:rPr>
        <w:t xml:space="preserve"> </w:t>
      </w:r>
      <w:proofErr w:type="spellStart"/>
      <w:r w:rsidRPr="00543996">
        <w:rPr>
          <w:rFonts w:cs="Times New Roman"/>
          <w:sz w:val="24"/>
          <w:szCs w:val="24"/>
          <w:lang w:val="en-US"/>
        </w:rPr>
        <w:t>jeffektivnosti</w:t>
      </w:r>
      <w:proofErr w:type="spellEnd"/>
      <w:r w:rsidRPr="00520969">
        <w:rPr>
          <w:rFonts w:cs="Times New Roman"/>
          <w:sz w:val="24"/>
          <w:szCs w:val="24"/>
        </w:rPr>
        <w:t xml:space="preserve"> </w:t>
      </w:r>
      <w:proofErr w:type="spellStart"/>
      <w:r w:rsidRPr="00543996">
        <w:rPr>
          <w:rFonts w:cs="Times New Roman"/>
          <w:sz w:val="24"/>
          <w:szCs w:val="24"/>
          <w:lang w:val="en-US"/>
        </w:rPr>
        <w:t>lesozagotovitel</w:t>
      </w:r>
      <w:proofErr w:type="spellEnd"/>
      <w:r w:rsidRPr="00520969">
        <w:rPr>
          <w:rFonts w:cs="Times New Roman"/>
          <w:sz w:val="24"/>
          <w:szCs w:val="24"/>
        </w:rPr>
        <w:t>'</w:t>
      </w:r>
      <w:proofErr w:type="spellStart"/>
      <w:r w:rsidRPr="00543996">
        <w:rPr>
          <w:rFonts w:cs="Times New Roman"/>
          <w:sz w:val="24"/>
          <w:szCs w:val="24"/>
          <w:lang w:val="en-US"/>
        </w:rPr>
        <w:t>nyh</w:t>
      </w:r>
      <w:proofErr w:type="spellEnd"/>
      <w:r w:rsidRPr="00520969">
        <w:rPr>
          <w:rFonts w:cs="Times New Roman"/>
          <w:sz w:val="24"/>
          <w:szCs w:val="24"/>
        </w:rPr>
        <w:t xml:space="preserve"> </w:t>
      </w:r>
      <w:proofErr w:type="spellStart"/>
      <w:r w:rsidRPr="00543996">
        <w:rPr>
          <w:rFonts w:cs="Times New Roman"/>
          <w:sz w:val="24"/>
          <w:szCs w:val="24"/>
          <w:lang w:val="en-US"/>
        </w:rPr>
        <w:t>mashin</w:t>
      </w:r>
      <w:proofErr w:type="spellEnd"/>
      <w:r w:rsidRPr="00520969">
        <w:rPr>
          <w:rFonts w:cs="Times New Roman"/>
          <w:sz w:val="24"/>
          <w:szCs w:val="24"/>
        </w:rPr>
        <w:t xml:space="preserve"> </w:t>
      </w:r>
      <w:r w:rsidRPr="00543996">
        <w:rPr>
          <w:rFonts w:cs="Times New Roman"/>
          <w:sz w:val="24"/>
          <w:szCs w:val="24"/>
          <w:lang w:val="en-US"/>
        </w:rPr>
        <w:t>v</w:t>
      </w:r>
      <w:r w:rsidRPr="00520969">
        <w:rPr>
          <w:rFonts w:cs="Times New Roman"/>
          <w:sz w:val="24"/>
          <w:szCs w:val="24"/>
        </w:rPr>
        <w:t xml:space="preserve"> </w:t>
      </w:r>
      <w:proofErr w:type="spellStart"/>
      <w:r w:rsidRPr="00543996">
        <w:rPr>
          <w:rFonts w:cs="Times New Roman"/>
          <w:sz w:val="24"/>
          <w:szCs w:val="24"/>
          <w:lang w:val="en-US"/>
        </w:rPr>
        <w:t>razlichnyh</w:t>
      </w:r>
      <w:proofErr w:type="spellEnd"/>
      <w:r w:rsidRPr="00520969">
        <w:rPr>
          <w:rFonts w:cs="Times New Roman"/>
          <w:sz w:val="24"/>
          <w:szCs w:val="24"/>
        </w:rPr>
        <w:t xml:space="preserve"> </w:t>
      </w:r>
      <w:proofErr w:type="spellStart"/>
      <w:r w:rsidRPr="00543996">
        <w:rPr>
          <w:rFonts w:cs="Times New Roman"/>
          <w:sz w:val="24"/>
          <w:szCs w:val="24"/>
          <w:lang w:val="en-US"/>
        </w:rPr>
        <w:t>prirodno</w:t>
      </w:r>
      <w:proofErr w:type="spellEnd"/>
      <w:r w:rsidRPr="00520969">
        <w:rPr>
          <w:rFonts w:cs="Times New Roman"/>
          <w:sz w:val="24"/>
          <w:szCs w:val="24"/>
        </w:rPr>
        <w:t>-</w:t>
      </w:r>
      <w:proofErr w:type="spellStart"/>
      <w:r w:rsidRPr="00543996">
        <w:rPr>
          <w:rFonts w:cs="Times New Roman"/>
          <w:sz w:val="24"/>
          <w:szCs w:val="24"/>
          <w:lang w:val="en-US"/>
        </w:rPr>
        <w:t>proizvodstvennyh</w:t>
      </w:r>
      <w:proofErr w:type="spellEnd"/>
      <w:r w:rsidRPr="00520969">
        <w:rPr>
          <w:rFonts w:cs="Times New Roman"/>
          <w:sz w:val="24"/>
          <w:szCs w:val="24"/>
        </w:rPr>
        <w:t xml:space="preserve"> </w:t>
      </w:r>
      <w:proofErr w:type="spellStart"/>
      <w:r w:rsidRPr="00543996">
        <w:rPr>
          <w:rFonts w:cs="Times New Roman"/>
          <w:sz w:val="24"/>
          <w:szCs w:val="24"/>
          <w:lang w:val="en-US"/>
        </w:rPr>
        <w:t>uslovijah</w:t>
      </w:r>
      <w:proofErr w:type="spellEnd"/>
      <w:r w:rsidRPr="00520969">
        <w:rPr>
          <w:rFonts w:cs="Times New Roman"/>
          <w:sz w:val="24"/>
          <w:szCs w:val="24"/>
        </w:rPr>
        <w:t xml:space="preserve"> // </w:t>
      </w:r>
      <w:proofErr w:type="spellStart"/>
      <w:r w:rsidRPr="00543996">
        <w:rPr>
          <w:rFonts w:cs="Times New Roman"/>
          <w:sz w:val="24"/>
          <w:szCs w:val="24"/>
          <w:lang w:val="en-US"/>
        </w:rPr>
        <w:t>Uchenye</w:t>
      </w:r>
      <w:proofErr w:type="spellEnd"/>
      <w:r w:rsidRPr="00520969">
        <w:rPr>
          <w:rFonts w:cs="Times New Roman"/>
          <w:sz w:val="24"/>
          <w:szCs w:val="24"/>
        </w:rPr>
        <w:t xml:space="preserve"> </w:t>
      </w:r>
      <w:proofErr w:type="spellStart"/>
      <w:r w:rsidRPr="00543996">
        <w:rPr>
          <w:rFonts w:cs="Times New Roman"/>
          <w:sz w:val="24"/>
          <w:szCs w:val="24"/>
          <w:lang w:val="en-US"/>
        </w:rPr>
        <w:t>zapiski</w:t>
      </w:r>
      <w:proofErr w:type="spellEnd"/>
      <w:r w:rsidRPr="00520969">
        <w:rPr>
          <w:rFonts w:cs="Times New Roman"/>
          <w:sz w:val="24"/>
          <w:szCs w:val="24"/>
        </w:rPr>
        <w:t xml:space="preserve"> </w:t>
      </w:r>
      <w:proofErr w:type="spellStart"/>
      <w:r w:rsidRPr="00543996">
        <w:rPr>
          <w:rFonts w:cs="Times New Roman"/>
          <w:sz w:val="24"/>
          <w:szCs w:val="24"/>
          <w:lang w:val="en-US"/>
        </w:rPr>
        <w:t>Petrozavodskogo</w:t>
      </w:r>
      <w:proofErr w:type="spellEnd"/>
      <w:r w:rsidRPr="00520969">
        <w:rPr>
          <w:rFonts w:cs="Times New Roman"/>
          <w:sz w:val="24"/>
          <w:szCs w:val="24"/>
        </w:rPr>
        <w:t xml:space="preserve"> </w:t>
      </w:r>
      <w:proofErr w:type="spellStart"/>
      <w:r w:rsidRPr="00543996">
        <w:rPr>
          <w:rFonts w:cs="Times New Roman"/>
          <w:sz w:val="24"/>
          <w:szCs w:val="24"/>
          <w:lang w:val="en-US"/>
        </w:rPr>
        <w:t>gosudarstvennogo</w:t>
      </w:r>
      <w:proofErr w:type="spellEnd"/>
      <w:r w:rsidRPr="00520969">
        <w:rPr>
          <w:rFonts w:cs="Times New Roman"/>
          <w:sz w:val="24"/>
          <w:szCs w:val="24"/>
        </w:rPr>
        <w:t xml:space="preserve"> </w:t>
      </w:r>
      <w:proofErr w:type="spellStart"/>
      <w:r w:rsidRPr="00543996">
        <w:rPr>
          <w:rFonts w:cs="Times New Roman"/>
          <w:sz w:val="24"/>
          <w:szCs w:val="24"/>
          <w:lang w:val="en-US"/>
        </w:rPr>
        <w:t>universiteta</w:t>
      </w:r>
      <w:proofErr w:type="spellEnd"/>
      <w:r w:rsidRPr="00520969">
        <w:rPr>
          <w:rFonts w:cs="Times New Roman"/>
          <w:sz w:val="24"/>
          <w:szCs w:val="24"/>
        </w:rPr>
        <w:t xml:space="preserve">. </w:t>
      </w:r>
      <w:r w:rsidRPr="00543996">
        <w:rPr>
          <w:rFonts w:cs="Times New Roman"/>
          <w:sz w:val="24"/>
          <w:szCs w:val="24"/>
          <w:lang w:val="en-US"/>
        </w:rPr>
        <w:t>Ser</w:t>
      </w:r>
      <w:r w:rsidRPr="00520969">
        <w:rPr>
          <w:rFonts w:cs="Times New Roman"/>
          <w:sz w:val="24"/>
          <w:szCs w:val="24"/>
        </w:rPr>
        <w:t>. «</w:t>
      </w:r>
      <w:proofErr w:type="spellStart"/>
      <w:r w:rsidRPr="00543996">
        <w:rPr>
          <w:rFonts w:cs="Times New Roman"/>
          <w:sz w:val="24"/>
          <w:szCs w:val="24"/>
          <w:lang w:val="en-US"/>
        </w:rPr>
        <w:t>Estestvennye</w:t>
      </w:r>
      <w:proofErr w:type="spellEnd"/>
      <w:r w:rsidRPr="00520969">
        <w:rPr>
          <w:rFonts w:cs="Times New Roman"/>
          <w:sz w:val="24"/>
          <w:szCs w:val="24"/>
        </w:rPr>
        <w:t xml:space="preserve"> </w:t>
      </w:r>
      <w:proofErr w:type="spellStart"/>
      <w:r w:rsidRPr="00543996">
        <w:rPr>
          <w:rFonts w:cs="Times New Roman"/>
          <w:sz w:val="24"/>
          <w:szCs w:val="24"/>
          <w:lang w:val="en-US"/>
        </w:rPr>
        <w:t>i</w:t>
      </w:r>
      <w:proofErr w:type="spellEnd"/>
      <w:r w:rsidRPr="00520969">
        <w:rPr>
          <w:rFonts w:cs="Times New Roman"/>
          <w:sz w:val="24"/>
          <w:szCs w:val="24"/>
        </w:rPr>
        <w:t xml:space="preserve"> </w:t>
      </w:r>
      <w:proofErr w:type="spellStart"/>
      <w:r w:rsidRPr="00543996">
        <w:rPr>
          <w:rFonts w:cs="Times New Roman"/>
          <w:sz w:val="24"/>
          <w:szCs w:val="24"/>
          <w:lang w:val="en-US"/>
        </w:rPr>
        <w:t>tehnicheskie</w:t>
      </w:r>
      <w:proofErr w:type="spellEnd"/>
      <w:r w:rsidRPr="00520969">
        <w:rPr>
          <w:rFonts w:cs="Times New Roman"/>
          <w:sz w:val="24"/>
          <w:szCs w:val="24"/>
        </w:rPr>
        <w:t xml:space="preserve"> </w:t>
      </w:r>
      <w:proofErr w:type="spellStart"/>
      <w:r w:rsidRPr="00543996">
        <w:rPr>
          <w:rFonts w:cs="Times New Roman"/>
          <w:sz w:val="24"/>
          <w:szCs w:val="24"/>
          <w:lang w:val="en-US"/>
        </w:rPr>
        <w:t>nauki</w:t>
      </w:r>
      <w:proofErr w:type="spellEnd"/>
      <w:r w:rsidRPr="00520969">
        <w:rPr>
          <w:rFonts w:cs="Times New Roman"/>
          <w:sz w:val="24"/>
          <w:szCs w:val="24"/>
        </w:rPr>
        <w:t xml:space="preserve">». 2010. № 4 (109). </w:t>
      </w:r>
      <w:r w:rsidRPr="00543996">
        <w:rPr>
          <w:rFonts w:cs="Times New Roman"/>
          <w:sz w:val="24"/>
          <w:szCs w:val="24"/>
          <w:lang w:val="en-US"/>
        </w:rPr>
        <w:t>C</w:t>
      </w:r>
      <w:r w:rsidRPr="00520969">
        <w:rPr>
          <w:rFonts w:cs="Times New Roman"/>
          <w:sz w:val="24"/>
          <w:szCs w:val="24"/>
        </w:rPr>
        <w:t>. 66–75.</w:t>
      </w:r>
    </w:p>
    <w:p w14:paraId="63982590"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20969">
        <w:rPr>
          <w:rFonts w:cs="Times New Roman"/>
          <w:sz w:val="24"/>
          <w:szCs w:val="24"/>
        </w:rPr>
        <w:t xml:space="preserve">2. </w:t>
      </w:r>
      <w:r w:rsidRPr="00543996">
        <w:rPr>
          <w:rFonts w:cs="Times New Roman"/>
          <w:sz w:val="24"/>
          <w:szCs w:val="24"/>
          <w:lang w:val="en-US"/>
        </w:rPr>
        <w:t>Vu</w:t>
      </w:r>
      <w:r w:rsidRPr="00520969">
        <w:rPr>
          <w:rFonts w:cs="Times New Roman"/>
          <w:sz w:val="24"/>
          <w:szCs w:val="24"/>
        </w:rPr>
        <w:t xml:space="preserve"> </w:t>
      </w:r>
      <w:r w:rsidRPr="00543996">
        <w:rPr>
          <w:rFonts w:cs="Times New Roman"/>
          <w:sz w:val="24"/>
          <w:szCs w:val="24"/>
          <w:lang w:val="en-US"/>
        </w:rPr>
        <w:t>Haj</w:t>
      </w:r>
      <w:r w:rsidRPr="00520969">
        <w:rPr>
          <w:rFonts w:cs="Times New Roman"/>
          <w:sz w:val="24"/>
          <w:szCs w:val="24"/>
        </w:rPr>
        <w:t xml:space="preserve"> </w:t>
      </w:r>
      <w:proofErr w:type="spellStart"/>
      <w:r w:rsidRPr="00543996">
        <w:rPr>
          <w:rFonts w:cs="Times New Roman"/>
          <w:sz w:val="24"/>
          <w:szCs w:val="24"/>
          <w:lang w:val="en-US"/>
        </w:rPr>
        <w:t>Kuan</w:t>
      </w:r>
      <w:proofErr w:type="spellEnd"/>
      <w:r w:rsidRPr="00520969">
        <w:rPr>
          <w:rFonts w:cs="Times New Roman"/>
          <w:sz w:val="24"/>
          <w:szCs w:val="24"/>
        </w:rPr>
        <w:t xml:space="preserve"> </w:t>
      </w:r>
      <w:proofErr w:type="spellStart"/>
      <w:r w:rsidRPr="00543996">
        <w:rPr>
          <w:rFonts w:cs="Times New Roman"/>
          <w:sz w:val="24"/>
          <w:szCs w:val="24"/>
          <w:lang w:val="en-US"/>
        </w:rPr>
        <w:t>Povyshenie</w:t>
      </w:r>
      <w:proofErr w:type="spellEnd"/>
      <w:r w:rsidRPr="00520969">
        <w:rPr>
          <w:rFonts w:cs="Times New Roman"/>
          <w:sz w:val="24"/>
          <w:szCs w:val="24"/>
        </w:rPr>
        <w:t xml:space="preserve"> </w:t>
      </w:r>
      <w:proofErr w:type="spellStart"/>
      <w:r w:rsidRPr="00543996">
        <w:rPr>
          <w:rFonts w:cs="Times New Roman"/>
          <w:sz w:val="24"/>
          <w:szCs w:val="24"/>
          <w:lang w:val="en-US"/>
        </w:rPr>
        <w:t>jeffektivnosti</w:t>
      </w:r>
      <w:proofErr w:type="spellEnd"/>
      <w:r w:rsidRPr="00520969">
        <w:rPr>
          <w:rFonts w:cs="Times New Roman"/>
          <w:sz w:val="24"/>
          <w:szCs w:val="24"/>
        </w:rPr>
        <w:t xml:space="preserve"> </w:t>
      </w:r>
      <w:proofErr w:type="spellStart"/>
      <w:r w:rsidRPr="00543996">
        <w:rPr>
          <w:rFonts w:cs="Times New Roman"/>
          <w:sz w:val="24"/>
          <w:szCs w:val="24"/>
          <w:lang w:val="en-US"/>
        </w:rPr>
        <w:t>raboty</w:t>
      </w:r>
      <w:proofErr w:type="spellEnd"/>
      <w:r w:rsidRPr="00520969">
        <w:rPr>
          <w:rFonts w:cs="Times New Roman"/>
          <w:sz w:val="24"/>
          <w:szCs w:val="24"/>
        </w:rPr>
        <w:t xml:space="preserve"> </w:t>
      </w:r>
      <w:proofErr w:type="spellStart"/>
      <w:r w:rsidRPr="00543996">
        <w:rPr>
          <w:rFonts w:cs="Times New Roman"/>
          <w:sz w:val="24"/>
          <w:szCs w:val="24"/>
          <w:lang w:val="en-US"/>
        </w:rPr>
        <w:t>treljovochnyh</w:t>
      </w:r>
      <w:proofErr w:type="spellEnd"/>
      <w:r w:rsidRPr="00520969">
        <w:rPr>
          <w:rFonts w:cs="Times New Roman"/>
          <w:sz w:val="24"/>
          <w:szCs w:val="24"/>
        </w:rPr>
        <w:t xml:space="preserve"> </w:t>
      </w:r>
      <w:proofErr w:type="spellStart"/>
      <w:r w:rsidRPr="00543996">
        <w:rPr>
          <w:rFonts w:cs="Times New Roman"/>
          <w:sz w:val="24"/>
          <w:szCs w:val="24"/>
          <w:lang w:val="en-US"/>
        </w:rPr>
        <w:t>mashin</w:t>
      </w:r>
      <w:proofErr w:type="spellEnd"/>
      <w:r w:rsidRPr="00520969">
        <w:rPr>
          <w:rFonts w:cs="Times New Roman"/>
          <w:sz w:val="24"/>
          <w:szCs w:val="24"/>
        </w:rPr>
        <w:t xml:space="preserve"> </w:t>
      </w:r>
      <w:proofErr w:type="spellStart"/>
      <w:r w:rsidRPr="00543996">
        <w:rPr>
          <w:rFonts w:cs="Times New Roman"/>
          <w:sz w:val="24"/>
          <w:szCs w:val="24"/>
          <w:lang w:val="en-US"/>
        </w:rPr>
        <w:t>obosnovaniem</w:t>
      </w:r>
      <w:proofErr w:type="spellEnd"/>
      <w:r w:rsidRPr="00520969">
        <w:rPr>
          <w:rFonts w:cs="Times New Roman"/>
          <w:sz w:val="24"/>
          <w:szCs w:val="24"/>
        </w:rPr>
        <w:t xml:space="preserve"> </w:t>
      </w:r>
      <w:proofErr w:type="spellStart"/>
      <w:r w:rsidRPr="00543996">
        <w:rPr>
          <w:rFonts w:cs="Times New Roman"/>
          <w:sz w:val="24"/>
          <w:szCs w:val="24"/>
          <w:lang w:val="en-US"/>
        </w:rPr>
        <w:t>racional</w:t>
      </w:r>
      <w:proofErr w:type="spellEnd"/>
      <w:r w:rsidRPr="00520969">
        <w:rPr>
          <w:rFonts w:cs="Times New Roman"/>
          <w:sz w:val="24"/>
          <w:szCs w:val="24"/>
        </w:rPr>
        <w:t>'</w:t>
      </w:r>
      <w:proofErr w:type="spellStart"/>
      <w:r w:rsidRPr="00543996">
        <w:rPr>
          <w:rFonts w:cs="Times New Roman"/>
          <w:sz w:val="24"/>
          <w:szCs w:val="24"/>
          <w:lang w:val="en-US"/>
        </w:rPr>
        <w:t>nyh</w:t>
      </w:r>
      <w:proofErr w:type="spellEnd"/>
      <w:r w:rsidRPr="00520969">
        <w:rPr>
          <w:rFonts w:cs="Times New Roman"/>
          <w:sz w:val="24"/>
          <w:szCs w:val="24"/>
        </w:rPr>
        <w:t xml:space="preserve"> </w:t>
      </w:r>
      <w:proofErr w:type="spellStart"/>
      <w:r w:rsidRPr="00543996">
        <w:rPr>
          <w:rFonts w:cs="Times New Roman"/>
          <w:sz w:val="24"/>
          <w:szCs w:val="24"/>
          <w:lang w:val="en-US"/>
        </w:rPr>
        <w:t>peredatochnyh</w:t>
      </w:r>
      <w:proofErr w:type="spellEnd"/>
      <w:r w:rsidRPr="00520969">
        <w:rPr>
          <w:rFonts w:cs="Times New Roman"/>
          <w:sz w:val="24"/>
          <w:szCs w:val="24"/>
        </w:rPr>
        <w:t xml:space="preserve"> </w:t>
      </w:r>
      <w:r w:rsidRPr="00543996">
        <w:rPr>
          <w:rFonts w:cs="Times New Roman"/>
          <w:sz w:val="24"/>
          <w:szCs w:val="24"/>
          <w:lang w:val="en-US"/>
        </w:rPr>
        <w:t>chisel</w:t>
      </w:r>
      <w:r w:rsidRPr="00520969">
        <w:rPr>
          <w:rFonts w:cs="Times New Roman"/>
          <w:sz w:val="24"/>
          <w:szCs w:val="24"/>
        </w:rPr>
        <w:t xml:space="preserve"> </w:t>
      </w:r>
      <w:proofErr w:type="spellStart"/>
      <w:r w:rsidRPr="00543996">
        <w:rPr>
          <w:rFonts w:cs="Times New Roman"/>
          <w:sz w:val="24"/>
          <w:szCs w:val="24"/>
          <w:lang w:val="en-US"/>
        </w:rPr>
        <w:t>perspektivnyh</w:t>
      </w:r>
      <w:proofErr w:type="spellEnd"/>
      <w:r w:rsidRPr="00520969">
        <w:rPr>
          <w:rFonts w:cs="Times New Roman"/>
          <w:sz w:val="24"/>
          <w:szCs w:val="24"/>
        </w:rPr>
        <w:t xml:space="preserve"> </w:t>
      </w:r>
      <w:proofErr w:type="spellStart"/>
      <w:r w:rsidRPr="00543996">
        <w:rPr>
          <w:rFonts w:cs="Times New Roman"/>
          <w:sz w:val="24"/>
          <w:szCs w:val="24"/>
          <w:lang w:val="en-US"/>
        </w:rPr>
        <w:t>transmissij</w:t>
      </w:r>
      <w:proofErr w:type="spellEnd"/>
      <w:r w:rsidRPr="00520969">
        <w:rPr>
          <w:rFonts w:cs="Times New Roman"/>
          <w:sz w:val="24"/>
          <w:szCs w:val="24"/>
        </w:rPr>
        <w:t xml:space="preserve">: </w:t>
      </w:r>
      <w:proofErr w:type="spellStart"/>
      <w:r w:rsidRPr="00543996">
        <w:rPr>
          <w:rFonts w:cs="Times New Roman"/>
          <w:sz w:val="24"/>
          <w:szCs w:val="24"/>
          <w:lang w:val="en-US"/>
        </w:rPr>
        <w:t>dissertacija</w:t>
      </w:r>
      <w:proofErr w:type="spellEnd"/>
      <w:r w:rsidRPr="00520969">
        <w:rPr>
          <w:rFonts w:cs="Times New Roman"/>
          <w:sz w:val="24"/>
          <w:szCs w:val="24"/>
        </w:rPr>
        <w:t xml:space="preserve"> </w:t>
      </w:r>
      <w:proofErr w:type="spellStart"/>
      <w:r w:rsidRPr="00543996">
        <w:rPr>
          <w:rFonts w:cs="Times New Roman"/>
          <w:sz w:val="24"/>
          <w:szCs w:val="24"/>
          <w:lang w:val="en-US"/>
        </w:rPr>
        <w:t>na</w:t>
      </w:r>
      <w:proofErr w:type="spellEnd"/>
      <w:r w:rsidRPr="00520969">
        <w:rPr>
          <w:rFonts w:cs="Times New Roman"/>
          <w:sz w:val="24"/>
          <w:szCs w:val="24"/>
        </w:rPr>
        <w:t xml:space="preserve"> </w:t>
      </w:r>
      <w:proofErr w:type="spellStart"/>
      <w:r w:rsidRPr="00543996">
        <w:rPr>
          <w:rFonts w:cs="Times New Roman"/>
          <w:sz w:val="24"/>
          <w:szCs w:val="24"/>
          <w:lang w:val="en-US"/>
        </w:rPr>
        <w:t>soiskanie</w:t>
      </w:r>
      <w:proofErr w:type="spellEnd"/>
      <w:r w:rsidRPr="00520969">
        <w:rPr>
          <w:rFonts w:cs="Times New Roman"/>
          <w:sz w:val="24"/>
          <w:szCs w:val="24"/>
        </w:rPr>
        <w:t xml:space="preserve"> </w:t>
      </w:r>
      <w:proofErr w:type="spellStart"/>
      <w:r w:rsidRPr="00543996">
        <w:rPr>
          <w:rFonts w:cs="Times New Roman"/>
          <w:sz w:val="24"/>
          <w:szCs w:val="24"/>
          <w:lang w:val="en-US"/>
        </w:rPr>
        <w:t>uchjonoj</w:t>
      </w:r>
      <w:proofErr w:type="spellEnd"/>
      <w:r w:rsidRPr="00520969">
        <w:rPr>
          <w:rFonts w:cs="Times New Roman"/>
          <w:sz w:val="24"/>
          <w:szCs w:val="24"/>
        </w:rPr>
        <w:t xml:space="preserve"> </w:t>
      </w:r>
      <w:proofErr w:type="spellStart"/>
      <w:r w:rsidRPr="00543996">
        <w:rPr>
          <w:rFonts w:cs="Times New Roman"/>
          <w:sz w:val="24"/>
          <w:szCs w:val="24"/>
          <w:lang w:val="en-US"/>
        </w:rPr>
        <w:t>stepeni</w:t>
      </w:r>
      <w:proofErr w:type="spellEnd"/>
      <w:r w:rsidRPr="00520969">
        <w:rPr>
          <w:rFonts w:cs="Times New Roman"/>
          <w:sz w:val="24"/>
          <w:szCs w:val="24"/>
        </w:rPr>
        <w:t xml:space="preserve"> </w:t>
      </w:r>
      <w:proofErr w:type="spellStart"/>
      <w:r w:rsidRPr="00543996">
        <w:rPr>
          <w:rFonts w:cs="Times New Roman"/>
          <w:sz w:val="24"/>
          <w:szCs w:val="24"/>
          <w:lang w:val="en-US"/>
        </w:rPr>
        <w:t>kandidata</w:t>
      </w:r>
      <w:proofErr w:type="spellEnd"/>
      <w:r w:rsidRPr="00520969">
        <w:rPr>
          <w:rFonts w:cs="Times New Roman"/>
          <w:sz w:val="24"/>
          <w:szCs w:val="24"/>
        </w:rPr>
        <w:t xml:space="preserve"> </w:t>
      </w:r>
      <w:proofErr w:type="spellStart"/>
      <w:r w:rsidRPr="00543996">
        <w:rPr>
          <w:rFonts w:cs="Times New Roman"/>
          <w:sz w:val="24"/>
          <w:szCs w:val="24"/>
          <w:lang w:val="en-US"/>
        </w:rPr>
        <w:t>tehnicheskih</w:t>
      </w:r>
      <w:proofErr w:type="spellEnd"/>
      <w:r w:rsidRPr="00520969">
        <w:rPr>
          <w:rFonts w:cs="Times New Roman"/>
          <w:sz w:val="24"/>
          <w:szCs w:val="24"/>
        </w:rPr>
        <w:t xml:space="preserve"> </w:t>
      </w:r>
      <w:proofErr w:type="spellStart"/>
      <w:r w:rsidRPr="00543996">
        <w:rPr>
          <w:rFonts w:cs="Times New Roman"/>
          <w:sz w:val="24"/>
          <w:szCs w:val="24"/>
          <w:lang w:val="en-US"/>
        </w:rPr>
        <w:t>nauk</w:t>
      </w:r>
      <w:proofErr w:type="spellEnd"/>
      <w:r w:rsidRPr="00520969">
        <w:rPr>
          <w:rFonts w:cs="Times New Roman"/>
          <w:sz w:val="24"/>
          <w:szCs w:val="24"/>
        </w:rPr>
        <w:t xml:space="preserve">. </w:t>
      </w:r>
      <w:proofErr w:type="spellStart"/>
      <w:r w:rsidRPr="00543996">
        <w:rPr>
          <w:rFonts w:cs="Times New Roman"/>
          <w:sz w:val="24"/>
          <w:szCs w:val="24"/>
          <w:lang w:val="en-US"/>
        </w:rPr>
        <w:t>Special'nost</w:t>
      </w:r>
      <w:proofErr w:type="spellEnd"/>
      <w:r w:rsidRPr="00543996">
        <w:rPr>
          <w:rFonts w:cs="Times New Roman"/>
          <w:sz w:val="24"/>
          <w:szCs w:val="24"/>
          <w:lang w:val="en-US"/>
        </w:rPr>
        <w:t>' 05.21.01 «</w:t>
      </w:r>
      <w:proofErr w:type="spellStart"/>
      <w:r w:rsidRPr="00543996">
        <w:rPr>
          <w:rFonts w:cs="Times New Roman"/>
          <w:sz w:val="24"/>
          <w:szCs w:val="24"/>
          <w:lang w:val="en-US"/>
        </w:rPr>
        <w:t>Tehnologija</w:t>
      </w:r>
      <w:proofErr w:type="spellEnd"/>
      <w:r w:rsidRPr="00543996">
        <w:rPr>
          <w:rFonts w:cs="Times New Roman"/>
          <w:sz w:val="24"/>
          <w:szCs w:val="24"/>
          <w:lang w:val="en-US"/>
        </w:rPr>
        <w:t xml:space="preserve"> </w:t>
      </w:r>
      <w:proofErr w:type="spellStart"/>
      <w:r w:rsidRPr="00543996">
        <w:rPr>
          <w:rFonts w:cs="Times New Roman"/>
          <w:sz w:val="24"/>
          <w:szCs w:val="24"/>
          <w:lang w:val="en-US"/>
        </w:rPr>
        <w:t>i</w:t>
      </w:r>
      <w:proofErr w:type="spellEnd"/>
      <w:r w:rsidRPr="00543996">
        <w:rPr>
          <w:rFonts w:cs="Times New Roman"/>
          <w:sz w:val="24"/>
          <w:szCs w:val="24"/>
          <w:lang w:val="en-US"/>
        </w:rPr>
        <w:t xml:space="preserve"> </w:t>
      </w:r>
      <w:proofErr w:type="spellStart"/>
      <w:r w:rsidRPr="00543996">
        <w:rPr>
          <w:rFonts w:cs="Times New Roman"/>
          <w:sz w:val="24"/>
          <w:szCs w:val="24"/>
          <w:lang w:val="en-US"/>
        </w:rPr>
        <w:t>mashiny</w:t>
      </w:r>
      <w:proofErr w:type="spellEnd"/>
      <w:r w:rsidRPr="00543996">
        <w:rPr>
          <w:rFonts w:cs="Times New Roman"/>
          <w:sz w:val="24"/>
          <w:szCs w:val="24"/>
          <w:lang w:val="en-US"/>
        </w:rPr>
        <w:t xml:space="preserve"> </w:t>
      </w:r>
      <w:proofErr w:type="spellStart"/>
      <w:r w:rsidRPr="00543996">
        <w:rPr>
          <w:rFonts w:cs="Times New Roman"/>
          <w:sz w:val="24"/>
          <w:szCs w:val="24"/>
          <w:lang w:val="en-US"/>
        </w:rPr>
        <w:t>lesozagotovok</w:t>
      </w:r>
      <w:proofErr w:type="spellEnd"/>
      <w:r w:rsidRPr="00543996">
        <w:rPr>
          <w:rFonts w:cs="Times New Roman"/>
          <w:sz w:val="24"/>
          <w:szCs w:val="24"/>
          <w:lang w:val="en-US"/>
        </w:rPr>
        <w:t xml:space="preserve"> </w:t>
      </w:r>
      <w:proofErr w:type="spellStart"/>
      <w:r w:rsidRPr="00543996">
        <w:rPr>
          <w:rFonts w:cs="Times New Roman"/>
          <w:sz w:val="24"/>
          <w:szCs w:val="24"/>
          <w:lang w:val="en-US"/>
        </w:rPr>
        <w:t>i</w:t>
      </w:r>
      <w:proofErr w:type="spellEnd"/>
      <w:r w:rsidRPr="00543996">
        <w:rPr>
          <w:rFonts w:cs="Times New Roman"/>
          <w:sz w:val="24"/>
          <w:szCs w:val="24"/>
          <w:lang w:val="en-US"/>
        </w:rPr>
        <w:t xml:space="preserve"> </w:t>
      </w:r>
      <w:proofErr w:type="spellStart"/>
      <w:r w:rsidRPr="00543996">
        <w:rPr>
          <w:rFonts w:cs="Times New Roman"/>
          <w:sz w:val="24"/>
          <w:szCs w:val="24"/>
          <w:lang w:val="en-US"/>
        </w:rPr>
        <w:t>lesnogo</w:t>
      </w:r>
      <w:proofErr w:type="spellEnd"/>
      <w:r w:rsidRPr="00543996">
        <w:rPr>
          <w:rFonts w:cs="Times New Roman"/>
          <w:sz w:val="24"/>
          <w:szCs w:val="24"/>
          <w:lang w:val="en-US"/>
        </w:rPr>
        <w:t xml:space="preserve"> </w:t>
      </w:r>
      <w:proofErr w:type="spellStart"/>
      <w:r w:rsidRPr="00543996">
        <w:rPr>
          <w:rFonts w:cs="Times New Roman"/>
          <w:sz w:val="24"/>
          <w:szCs w:val="24"/>
          <w:lang w:val="en-US"/>
        </w:rPr>
        <w:t>hozjajstva</w:t>
      </w:r>
      <w:proofErr w:type="spellEnd"/>
      <w:r w:rsidRPr="00543996">
        <w:rPr>
          <w:rFonts w:cs="Times New Roman"/>
          <w:sz w:val="24"/>
          <w:szCs w:val="24"/>
          <w:lang w:val="en-US"/>
        </w:rPr>
        <w:t>». – S.-P., 2015. – 155s</w:t>
      </w:r>
    </w:p>
    <w:p w14:paraId="5EE5EA50"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 xml:space="preserve">3. Zhukov A. V. </w:t>
      </w:r>
      <w:proofErr w:type="spellStart"/>
      <w:r w:rsidRPr="00543996">
        <w:rPr>
          <w:rFonts w:cs="Times New Roman"/>
          <w:sz w:val="24"/>
          <w:szCs w:val="24"/>
          <w:lang w:val="en-US"/>
        </w:rPr>
        <w:t>Ocenka</w:t>
      </w:r>
      <w:proofErr w:type="spellEnd"/>
      <w:r w:rsidRPr="00543996">
        <w:rPr>
          <w:rFonts w:cs="Times New Roman"/>
          <w:sz w:val="24"/>
          <w:szCs w:val="24"/>
          <w:lang w:val="en-US"/>
        </w:rPr>
        <w:t xml:space="preserve"> </w:t>
      </w:r>
      <w:proofErr w:type="spellStart"/>
      <w:r w:rsidRPr="00543996">
        <w:rPr>
          <w:rFonts w:cs="Times New Roman"/>
          <w:sz w:val="24"/>
          <w:szCs w:val="24"/>
          <w:lang w:val="en-US"/>
        </w:rPr>
        <w:t>jeffektivnosti</w:t>
      </w:r>
      <w:proofErr w:type="spellEnd"/>
      <w:r w:rsidRPr="00543996">
        <w:rPr>
          <w:rFonts w:cs="Times New Roman"/>
          <w:sz w:val="24"/>
          <w:szCs w:val="24"/>
          <w:lang w:val="en-US"/>
        </w:rPr>
        <w:t xml:space="preserve"> </w:t>
      </w:r>
      <w:proofErr w:type="spellStart"/>
      <w:r w:rsidRPr="00543996">
        <w:rPr>
          <w:rFonts w:cs="Times New Roman"/>
          <w:sz w:val="24"/>
          <w:szCs w:val="24"/>
          <w:lang w:val="en-US"/>
        </w:rPr>
        <w:t>ispol'zovanija</w:t>
      </w:r>
      <w:proofErr w:type="spellEnd"/>
      <w:r w:rsidRPr="00543996">
        <w:rPr>
          <w:rFonts w:cs="Times New Roman"/>
          <w:sz w:val="24"/>
          <w:szCs w:val="24"/>
          <w:lang w:val="en-US"/>
        </w:rPr>
        <w:t xml:space="preserve"> </w:t>
      </w:r>
      <w:proofErr w:type="spellStart"/>
      <w:r w:rsidRPr="00543996">
        <w:rPr>
          <w:rFonts w:cs="Times New Roman"/>
          <w:sz w:val="24"/>
          <w:szCs w:val="24"/>
          <w:lang w:val="en-US"/>
        </w:rPr>
        <w:t>kolesnogo</w:t>
      </w:r>
      <w:proofErr w:type="spellEnd"/>
      <w:r w:rsidRPr="00543996">
        <w:rPr>
          <w:rFonts w:cs="Times New Roman"/>
          <w:sz w:val="24"/>
          <w:szCs w:val="24"/>
          <w:lang w:val="en-US"/>
        </w:rPr>
        <w:t xml:space="preserve"> </w:t>
      </w:r>
      <w:proofErr w:type="spellStart"/>
      <w:r w:rsidRPr="00543996">
        <w:rPr>
          <w:rFonts w:cs="Times New Roman"/>
          <w:sz w:val="24"/>
          <w:szCs w:val="24"/>
          <w:lang w:val="en-US"/>
        </w:rPr>
        <w:t>trelevochnogo</w:t>
      </w:r>
      <w:proofErr w:type="spellEnd"/>
      <w:r w:rsidRPr="00543996">
        <w:rPr>
          <w:rFonts w:cs="Times New Roman"/>
          <w:sz w:val="24"/>
          <w:szCs w:val="24"/>
          <w:lang w:val="en-US"/>
        </w:rPr>
        <w:t xml:space="preserve"> </w:t>
      </w:r>
      <w:proofErr w:type="spellStart"/>
      <w:r w:rsidRPr="00543996">
        <w:rPr>
          <w:rFonts w:cs="Times New Roman"/>
          <w:sz w:val="24"/>
          <w:szCs w:val="24"/>
          <w:lang w:val="en-US"/>
        </w:rPr>
        <w:t>traktora</w:t>
      </w:r>
      <w:proofErr w:type="spellEnd"/>
      <w:r w:rsidRPr="00543996">
        <w:rPr>
          <w:rFonts w:cs="Times New Roman"/>
          <w:sz w:val="24"/>
          <w:szCs w:val="24"/>
          <w:lang w:val="en-US"/>
        </w:rPr>
        <w:t xml:space="preserve"> </w:t>
      </w:r>
      <w:proofErr w:type="spellStart"/>
      <w:r w:rsidRPr="00543996">
        <w:rPr>
          <w:rFonts w:cs="Times New Roman"/>
          <w:sz w:val="24"/>
          <w:szCs w:val="24"/>
          <w:lang w:val="en-US"/>
        </w:rPr>
        <w:t>na</w:t>
      </w:r>
      <w:proofErr w:type="spellEnd"/>
      <w:r w:rsidRPr="00543996">
        <w:rPr>
          <w:rFonts w:cs="Times New Roman"/>
          <w:sz w:val="24"/>
          <w:szCs w:val="24"/>
          <w:lang w:val="en-US"/>
        </w:rPr>
        <w:t xml:space="preserve"> </w:t>
      </w:r>
      <w:proofErr w:type="spellStart"/>
      <w:r w:rsidRPr="00543996">
        <w:rPr>
          <w:rFonts w:cs="Times New Roman"/>
          <w:sz w:val="24"/>
          <w:szCs w:val="24"/>
          <w:lang w:val="en-US"/>
        </w:rPr>
        <w:t>zagotovke</w:t>
      </w:r>
      <w:proofErr w:type="spellEnd"/>
      <w:r w:rsidRPr="00543996">
        <w:rPr>
          <w:rFonts w:cs="Times New Roman"/>
          <w:sz w:val="24"/>
          <w:szCs w:val="24"/>
          <w:lang w:val="en-US"/>
        </w:rPr>
        <w:t xml:space="preserve"> </w:t>
      </w:r>
      <w:proofErr w:type="spellStart"/>
      <w:r w:rsidRPr="00543996">
        <w:rPr>
          <w:rFonts w:cs="Times New Roman"/>
          <w:sz w:val="24"/>
          <w:szCs w:val="24"/>
          <w:lang w:val="en-US"/>
        </w:rPr>
        <w:t>drevesiny</w:t>
      </w:r>
      <w:proofErr w:type="spellEnd"/>
      <w:r w:rsidRPr="00543996">
        <w:rPr>
          <w:rFonts w:cs="Times New Roman"/>
          <w:sz w:val="24"/>
          <w:szCs w:val="24"/>
          <w:lang w:val="en-US"/>
        </w:rPr>
        <w:t xml:space="preserve"> / A. V. Zhukov, A. S. </w:t>
      </w:r>
      <w:proofErr w:type="spellStart"/>
      <w:r w:rsidRPr="00543996">
        <w:rPr>
          <w:rFonts w:cs="Times New Roman"/>
          <w:sz w:val="24"/>
          <w:szCs w:val="24"/>
          <w:lang w:val="en-US"/>
        </w:rPr>
        <w:t>Fedorenchik</w:t>
      </w:r>
      <w:proofErr w:type="spellEnd"/>
      <w:r w:rsidRPr="00543996">
        <w:rPr>
          <w:rFonts w:cs="Times New Roman"/>
          <w:sz w:val="24"/>
          <w:szCs w:val="24"/>
          <w:lang w:val="en-US"/>
        </w:rPr>
        <w:t xml:space="preserve">, A. V. </w:t>
      </w:r>
      <w:proofErr w:type="spellStart"/>
      <w:r w:rsidRPr="00543996">
        <w:rPr>
          <w:rFonts w:cs="Times New Roman"/>
          <w:sz w:val="24"/>
          <w:szCs w:val="24"/>
          <w:lang w:val="en-US"/>
        </w:rPr>
        <w:t>Zhorin</w:t>
      </w:r>
      <w:proofErr w:type="spellEnd"/>
      <w:r w:rsidRPr="00543996">
        <w:rPr>
          <w:rFonts w:cs="Times New Roman"/>
          <w:sz w:val="24"/>
          <w:szCs w:val="24"/>
          <w:lang w:val="en-US"/>
        </w:rPr>
        <w:t xml:space="preserve"> // </w:t>
      </w:r>
      <w:proofErr w:type="spellStart"/>
      <w:r w:rsidRPr="00543996">
        <w:rPr>
          <w:rFonts w:cs="Times New Roman"/>
          <w:sz w:val="24"/>
          <w:szCs w:val="24"/>
          <w:lang w:val="en-US"/>
        </w:rPr>
        <w:t>Izvestija</w:t>
      </w:r>
      <w:proofErr w:type="spellEnd"/>
      <w:r w:rsidRPr="00543996">
        <w:rPr>
          <w:rFonts w:cs="Times New Roman"/>
          <w:sz w:val="24"/>
          <w:szCs w:val="24"/>
          <w:lang w:val="en-US"/>
        </w:rPr>
        <w:t xml:space="preserve"> </w:t>
      </w:r>
      <w:proofErr w:type="spellStart"/>
      <w:r w:rsidRPr="00543996">
        <w:rPr>
          <w:rFonts w:cs="Times New Roman"/>
          <w:sz w:val="24"/>
          <w:szCs w:val="24"/>
          <w:lang w:val="en-US"/>
        </w:rPr>
        <w:t>vysshih</w:t>
      </w:r>
      <w:proofErr w:type="spellEnd"/>
      <w:r w:rsidRPr="00543996">
        <w:rPr>
          <w:rFonts w:cs="Times New Roman"/>
          <w:sz w:val="24"/>
          <w:szCs w:val="24"/>
          <w:lang w:val="en-US"/>
        </w:rPr>
        <w:t xml:space="preserve"> </w:t>
      </w:r>
      <w:proofErr w:type="spellStart"/>
      <w:r w:rsidRPr="00543996">
        <w:rPr>
          <w:rFonts w:cs="Times New Roman"/>
          <w:sz w:val="24"/>
          <w:szCs w:val="24"/>
          <w:lang w:val="en-US"/>
        </w:rPr>
        <w:t>uchebnyh</w:t>
      </w:r>
      <w:proofErr w:type="spellEnd"/>
      <w:r w:rsidRPr="00543996">
        <w:rPr>
          <w:rFonts w:cs="Times New Roman"/>
          <w:sz w:val="24"/>
          <w:szCs w:val="24"/>
          <w:lang w:val="en-US"/>
        </w:rPr>
        <w:t xml:space="preserve"> </w:t>
      </w:r>
      <w:proofErr w:type="spellStart"/>
      <w:r w:rsidRPr="00543996">
        <w:rPr>
          <w:rFonts w:cs="Times New Roman"/>
          <w:sz w:val="24"/>
          <w:szCs w:val="24"/>
          <w:lang w:val="en-US"/>
        </w:rPr>
        <w:t>zavedenij</w:t>
      </w:r>
      <w:proofErr w:type="spellEnd"/>
      <w:r w:rsidRPr="00543996">
        <w:rPr>
          <w:rFonts w:cs="Times New Roman"/>
          <w:sz w:val="24"/>
          <w:szCs w:val="24"/>
          <w:lang w:val="en-US"/>
        </w:rPr>
        <w:t xml:space="preserve">. </w:t>
      </w:r>
      <w:proofErr w:type="spellStart"/>
      <w:r w:rsidRPr="00543996">
        <w:rPr>
          <w:rFonts w:cs="Times New Roman"/>
          <w:sz w:val="24"/>
          <w:szCs w:val="24"/>
          <w:lang w:val="en-US"/>
        </w:rPr>
        <w:t>Lesnoj</w:t>
      </w:r>
      <w:proofErr w:type="spellEnd"/>
      <w:r w:rsidRPr="00543996">
        <w:rPr>
          <w:rFonts w:cs="Times New Roman"/>
          <w:sz w:val="24"/>
          <w:szCs w:val="24"/>
          <w:lang w:val="en-US"/>
        </w:rPr>
        <w:t xml:space="preserve"> </w:t>
      </w:r>
      <w:proofErr w:type="spellStart"/>
      <w:r w:rsidRPr="00543996">
        <w:rPr>
          <w:rFonts w:cs="Times New Roman"/>
          <w:sz w:val="24"/>
          <w:szCs w:val="24"/>
          <w:lang w:val="en-US"/>
        </w:rPr>
        <w:t>zhurnal</w:t>
      </w:r>
      <w:proofErr w:type="spellEnd"/>
      <w:r w:rsidRPr="00543996">
        <w:rPr>
          <w:rFonts w:cs="Times New Roman"/>
          <w:sz w:val="24"/>
          <w:szCs w:val="24"/>
          <w:lang w:val="en-US"/>
        </w:rPr>
        <w:t>. – 1998. – № 4. – S. 43-47.</w:t>
      </w:r>
    </w:p>
    <w:p w14:paraId="355AF992"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 xml:space="preserve">4. </w:t>
      </w:r>
      <w:proofErr w:type="spellStart"/>
      <w:r w:rsidRPr="00543996">
        <w:rPr>
          <w:rFonts w:cs="Times New Roman"/>
          <w:sz w:val="24"/>
          <w:szCs w:val="24"/>
          <w:lang w:val="en-US"/>
        </w:rPr>
        <w:t>Burmistrova</w:t>
      </w:r>
      <w:proofErr w:type="spellEnd"/>
      <w:r w:rsidRPr="00543996">
        <w:rPr>
          <w:rFonts w:cs="Times New Roman"/>
          <w:sz w:val="24"/>
          <w:szCs w:val="24"/>
          <w:lang w:val="en-US"/>
        </w:rPr>
        <w:t xml:space="preserve"> O. N. </w:t>
      </w:r>
      <w:proofErr w:type="spellStart"/>
      <w:r w:rsidRPr="00543996">
        <w:rPr>
          <w:rFonts w:cs="Times New Roman"/>
          <w:sz w:val="24"/>
          <w:szCs w:val="24"/>
          <w:lang w:val="en-US"/>
        </w:rPr>
        <w:t>Teoreticheskie</w:t>
      </w:r>
      <w:proofErr w:type="spellEnd"/>
      <w:r w:rsidRPr="00543996">
        <w:rPr>
          <w:rFonts w:cs="Times New Roman"/>
          <w:sz w:val="24"/>
          <w:szCs w:val="24"/>
          <w:lang w:val="en-US"/>
        </w:rPr>
        <w:t xml:space="preserve"> </w:t>
      </w:r>
      <w:proofErr w:type="spellStart"/>
      <w:r w:rsidRPr="00543996">
        <w:rPr>
          <w:rFonts w:cs="Times New Roman"/>
          <w:sz w:val="24"/>
          <w:szCs w:val="24"/>
          <w:lang w:val="en-US"/>
        </w:rPr>
        <w:t>issledovanija</w:t>
      </w:r>
      <w:proofErr w:type="spellEnd"/>
      <w:r w:rsidRPr="00543996">
        <w:rPr>
          <w:rFonts w:cs="Times New Roman"/>
          <w:sz w:val="24"/>
          <w:szCs w:val="24"/>
          <w:lang w:val="en-US"/>
        </w:rPr>
        <w:t xml:space="preserve"> </w:t>
      </w:r>
      <w:proofErr w:type="spellStart"/>
      <w:r w:rsidRPr="00543996">
        <w:rPr>
          <w:rFonts w:cs="Times New Roman"/>
          <w:sz w:val="24"/>
          <w:szCs w:val="24"/>
          <w:lang w:val="en-US"/>
        </w:rPr>
        <w:t>proizvoditel'nosti</w:t>
      </w:r>
      <w:proofErr w:type="spellEnd"/>
      <w:r w:rsidRPr="00543996">
        <w:rPr>
          <w:rFonts w:cs="Times New Roman"/>
          <w:sz w:val="24"/>
          <w:szCs w:val="24"/>
          <w:lang w:val="en-US"/>
        </w:rPr>
        <w:t xml:space="preserve"> </w:t>
      </w:r>
      <w:proofErr w:type="spellStart"/>
      <w:r w:rsidRPr="00543996">
        <w:rPr>
          <w:rFonts w:cs="Times New Roman"/>
          <w:sz w:val="24"/>
          <w:szCs w:val="24"/>
          <w:lang w:val="en-US"/>
        </w:rPr>
        <w:t>forvarderov</w:t>
      </w:r>
      <w:proofErr w:type="spellEnd"/>
      <w:r w:rsidRPr="00543996">
        <w:rPr>
          <w:rFonts w:cs="Times New Roman"/>
          <w:sz w:val="24"/>
          <w:szCs w:val="24"/>
          <w:lang w:val="en-US"/>
        </w:rPr>
        <w:t xml:space="preserve"> </w:t>
      </w:r>
      <w:proofErr w:type="spellStart"/>
      <w:r w:rsidRPr="00543996">
        <w:rPr>
          <w:rFonts w:cs="Times New Roman"/>
          <w:sz w:val="24"/>
          <w:szCs w:val="24"/>
          <w:lang w:val="en-US"/>
        </w:rPr>
        <w:t>pri</w:t>
      </w:r>
      <w:proofErr w:type="spellEnd"/>
      <w:r w:rsidRPr="00543996">
        <w:rPr>
          <w:rFonts w:cs="Times New Roman"/>
          <w:sz w:val="24"/>
          <w:szCs w:val="24"/>
          <w:lang w:val="en-US"/>
        </w:rPr>
        <w:t xml:space="preserve"> </w:t>
      </w:r>
      <w:proofErr w:type="spellStart"/>
      <w:r w:rsidRPr="00543996">
        <w:rPr>
          <w:rFonts w:cs="Times New Roman"/>
          <w:sz w:val="24"/>
          <w:szCs w:val="24"/>
          <w:lang w:val="en-US"/>
        </w:rPr>
        <w:t>ogranichenijah</w:t>
      </w:r>
      <w:proofErr w:type="spellEnd"/>
      <w:r w:rsidRPr="00543996">
        <w:rPr>
          <w:rFonts w:cs="Times New Roman"/>
          <w:sz w:val="24"/>
          <w:szCs w:val="24"/>
          <w:lang w:val="en-US"/>
        </w:rPr>
        <w:t xml:space="preserve"> </w:t>
      </w:r>
      <w:proofErr w:type="spellStart"/>
      <w:r w:rsidRPr="00543996">
        <w:rPr>
          <w:rFonts w:cs="Times New Roman"/>
          <w:sz w:val="24"/>
          <w:szCs w:val="24"/>
          <w:lang w:val="en-US"/>
        </w:rPr>
        <w:t>vozdejstvija</w:t>
      </w:r>
      <w:proofErr w:type="spellEnd"/>
      <w:r w:rsidRPr="00543996">
        <w:rPr>
          <w:rFonts w:cs="Times New Roman"/>
          <w:sz w:val="24"/>
          <w:szCs w:val="24"/>
          <w:lang w:val="en-US"/>
        </w:rPr>
        <w:t xml:space="preserve"> </w:t>
      </w:r>
      <w:proofErr w:type="spellStart"/>
      <w:r w:rsidRPr="00543996">
        <w:rPr>
          <w:rFonts w:cs="Times New Roman"/>
          <w:sz w:val="24"/>
          <w:szCs w:val="24"/>
          <w:lang w:val="en-US"/>
        </w:rPr>
        <w:t>na</w:t>
      </w:r>
      <w:proofErr w:type="spellEnd"/>
      <w:r w:rsidRPr="00543996">
        <w:rPr>
          <w:rFonts w:cs="Times New Roman"/>
          <w:sz w:val="24"/>
          <w:szCs w:val="24"/>
          <w:lang w:val="en-US"/>
        </w:rPr>
        <w:t xml:space="preserve"> </w:t>
      </w:r>
      <w:proofErr w:type="spellStart"/>
      <w:r w:rsidRPr="00543996">
        <w:rPr>
          <w:rFonts w:cs="Times New Roman"/>
          <w:sz w:val="24"/>
          <w:szCs w:val="24"/>
          <w:lang w:val="en-US"/>
        </w:rPr>
        <w:t>pochvogrunty</w:t>
      </w:r>
      <w:proofErr w:type="spellEnd"/>
      <w:r w:rsidRPr="00543996">
        <w:rPr>
          <w:rFonts w:cs="Times New Roman"/>
          <w:sz w:val="24"/>
          <w:szCs w:val="24"/>
          <w:lang w:val="en-US"/>
        </w:rPr>
        <w:t xml:space="preserve"> / O.N. </w:t>
      </w:r>
      <w:proofErr w:type="spellStart"/>
      <w:r w:rsidRPr="00543996">
        <w:rPr>
          <w:rFonts w:cs="Times New Roman"/>
          <w:sz w:val="24"/>
          <w:szCs w:val="24"/>
          <w:lang w:val="en-US"/>
        </w:rPr>
        <w:t>Burmistrova</w:t>
      </w:r>
      <w:proofErr w:type="spellEnd"/>
      <w:r w:rsidRPr="00543996">
        <w:rPr>
          <w:rFonts w:cs="Times New Roman"/>
          <w:sz w:val="24"/>
          <w:szCs w:val="24"/>
          <w:lang w:val="en-US"/>
        </w:rPr>
        <w:t xml:space="preserve">, A.A. </w:t>
      </w:r>
      <w:proofErr w:type="spellStart"/>
      <w:r w:rsidRPr="00543996">
        <w:rPr>
          <w:rFonts w:cs="Times New Roman"/>
          <w:sz w:val="24"/>
          <w:szCs w:val="24"/>
          <w:lang w:val="en-US"/>
        </w:rPr>
        <w:t>Prosuzhih</w:t>
      </w:r>
      <w:proofErr w:type="spellEnd"/>
      <w:r w:rsidRPr="00543996">
        <w:rPr>
          <w:rFonts w:cs="Times New Roman"/>
          <w:sz w:val="24"/>
          <w:szCs w:val="24"/>
          <w:lang w:val="en-US"/>
        </w:rPr>
        <w:t xml:space="preserve">, E.G. </w:t>
      </w:r>
      <w:proofErr w:type="spellStart"/>
      <w:r w:rsidRPr="00543996">
        <w:rPr>
          <w:rFonts w:cs="Times New Roman"/>
          <w:sz w:val="24"/>
          <w:szCs w:val="24"/>
          <w:lang w:val="en-US"/>
        </w:rPr>
        <w:t>Hitrov</w:t>
      </w:r>
      <w:proofErr w:type="spellEnd"/>
      <w:r w:rsidRPr="00543996">
        <w:rPr>
          <w:rFonts w:cs="Times New Roman"/>
          <w:sz w:val="24"/>
          <w:szCs w:val="24"/>
          <w:lang w:val="en-US"/>
        </w:rPr>
        <w:t xml:space="preserve"> [</w:t>
      </w:r>
      <w:proofErr w:type="spellStart"/>
      <w:r w:rsidRPr="00543996">
        <w:rPr>
          <w:rFonts w:cs="Times New Roman"/>
          <w:sz w:val="24"/>
          <w:szCs w:val="24"/>
          <w:lang w:val="en-US"/>
        </w:rPr>
        <w:t>i</w:t>
      </w:r>
      <w:proofErr w:type="spellEnd"/>
      <w:r w:rsidRPr="00543996">
        <w:rPr>
          <w:rFonts w:cs="Times New Roman"/>
          <w:sz w:val="24"/>
          <w:szCs w:val="24"/>
          <w:lang w:val="en-US"/>
        </w:rPr>
        <w:t xml:space="preserve"> dr.]// </w:t>
      </w:r>
      <w:proofErr w:type="spellStart"/>
      <w:r w:rsidRPr="00543996">
        <w:rPr>
          <w:rFonts w:cs="Times New Roman"/>
          <w:sz w:val="24"/>
          <w:szCs w:val="24"/>
          <w:lang w:val="en-US"/>
        </w:rPr>
        <w:t>Izvestija</w:t>
      </w:r>
      <w:proofErr w:type="spellEnd"/>
      <w:r w:rsidRPr="00543996">
        <w:rPr>
          <w:rFonts w:cs="Times New Roman"/>
          <w:sz w:val="24"/>
          <w:szCs w:val="24"/>
          <w:lang w:val="en-US"/>
        </w:rPr>
        <w:t xml:space="preserve"> </w:t>
      </w:r>
      <w:proofErr w:type="spellStart"/>
      <w:r w:rsidRPr="00543996">
        <w:rPr>
          <w:rFonts w:cs="Times New Roman"/>
          <w:sz w:val="24"/>
          <w:szCs w:val="24"/>
          <w:lang w:val="en-US"/>
        </w:rPr>
        <w:t>vysshih</w:t>
      </w:r>
      <w:proofErr w:type="spellEnd"/>
      <w:r w:rsidRPr="00543996">
        <w:rPr>
          <w:rFonts w:cs="Times New Roman"/>
          <w:sz w:val="24"/>
          <w:szCs w:val="24"/>
          <w:lang w:val="en-US"/>
        </w:rPr>
        <w:t xml:space="preserve"> </w:t>
      </w:r>
      <w:proofErr w:type="spellStart"/>
      <w:r w:rsidRPr="00543996">
        <w:rPr>
          <w:rFonts w:cs="Times New Roman"/>
          <w:sz w:val="24"/>
          <w:szCs w:val="24"/>
          <w:lang w:val="en-US"/>
        </w:rPr>
        <w:t>uchebnyh</w:t>
      </w:r>
      <w:proofErr w:type="spellEnd"/>
      <w:r w:rsidRPr="00543996">
        <w:rPr>
          <w:rFonts w:cs="Times New Roman"/>
          <w:sz w:val="24"/>
          <w:szCs w:val="24"/>
          <w:lang w:val="en-US"/>
        </w:rPr>
        <w:t xml:space="preserve"> </w:t>
      </w:r>
      <w:proofErr w:type="spellStart"/>
      <w:r w:rsidRPr="00543996">
        <w:rPr>
          <w:rFonts w:cs="Times New Roman"/>
          <w:sz w:val="24"/>
          <w:szCs w:val="24"/>
          <w:lang w:val="en-US"/>
        </w:rPr>
        <w:t>zavedenij</w:t>
      </w:r>
      <w:proofErr w:type="spellEnd"/>
      <w:r w:rsidRPr="00543996">
        <w:rPr>
          <w:rFonts w:cs="Times New Roman"/>
          <w:sz w:val="24"/>
          <w:szCs w:val="24"/>
          <w:lang w:val="en-US"/>
        </w:rPr>
        <w:t xml:space="preserve">. </w:t>
      </w:r>
      <w:proofErr w:type="spellStart"/>
      <w:r w:rsidRPr="00543996">
        <w:rPr>
          <w:rFonts w:cs="Times New Roman"/>
          <w:sz w:val="24"/>
          <w:szCs w:val="24"/>
          <w:lang w:val="en-US"/>
        </w:rPr>
        <w:t>Lesnoj</w:t>
      </w:r>
      <w:proofErr w:type="spellEnd"/>
      <w:r w:rsidRPr="00543996">
        <w:rPr>
          <w:rFonts w:cs="Times New Roman"/>
          <w:sz w:val="24"/>
          <w:szCs w:val="24"/>
          <w:lang w:val="en-US"/>
        </w:rPr>
        <w:t xml:space="preserve"> </w:t>
      </w:r>
      <w:proofErr w:type="spellStart"/>
      <w:r w:rsidRPr="00543996">
        <w:rPr>
          <w:rFonts w:cs="Times New Roman"/>
          <w:sz w:val="24"/>
          <w:szCs w:val="24"/>
          <w:lang w:val="en-US"/>
        </w:rPr>
        <w:t>zhurnal</w:t>
      </w:r>
      <w:proofErr w:type="spellEnd"/>
      <w:r w:rsidRPr="00543996">
        <w:rPr>
          <w:rFonts w:cs="Times New Roman"/>
          <w:sz w:val="24"/>
          <w:szCs w:val="24"/>
          <w:lang w:val="en-US"/>
        </w:rPr>
        <w:t>. – 2021. – № 3. – S. 101–116.</w:t>
      </w:r>
    </w:p>
    <w:p w14:paraId="7E252F33"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5. Colton A. Hitching optimal payloads increases skidder productivity / A. Colton, M. Brink // Southern African Forestry Journal. – 1999. – Vol. 186(1). – P. 29-32.</w:t>
      </w:r>
    </w:p>
    <w:p w14:paraId="7390BD92"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 xml:space="preserve">6. </w:t>
      </w:r>
      <w:proofErr w:type="spellStart"/>
      <w:r w:rsidRPr="00543996">
        <w:rPr>
          <w:rFonts w:cs="Times New Roman"/>
          <w:sz w:val="24"/>
          <w:szCs w:val="24"/>
          <w:lang w:val="en-US"/>
        </w:rPr>
        <w:t>Zechich</w:t>
      </w:r>
      <w:proofErr w:type="spellEnd"/>
      <w:r w:rsidRPr="00543996">
        <w:rPr>
          <w:rFonts w:cs="Times New Roman"/>
          <w:sz w:val="24"/>
          <w:szCs w:val="24"/>
          <w:lang w:val="en-US"/>
        </w:rPr>
        <w:t xml:space="preserve">, ZH. </w:t>
      </w:r>
      <w:proofErr w:type="spellStart"/>
      <w:r w:rsidRPr="00543996">
        <w:rPr>
          <w:rFonts w:cs="Times New Roman"/>
          <w:sz w:val="24"/>
          <w:szCs w:val="24"/>
          <w:lang w:val="en-US"/>
        </w:rPr>
        <w:t>Proizvodnost</w:t>
      </w:r>
      <w:proofErr w:type="spellEnd"/>
      <w:r w:rsidRPr="00543996">
        <w:rPr>
          <w:rFonts w:cs="Times New Roman"/>
          <w:sz w:val="24"/>
          <w:szCs w:val="24"/>
          <w:lang w:val="en-US"/>
        </w:rPr>
        <w:t xml:space="preserve"> </w:t>
      </w:r>
      <w:proofErr w:type="spellStart"/>
      <w:r w:rsidRPr="00543996">
        <w:rPr>
          <w:rFonts w:cs="Times New Roman"/>
          <w:sz w:val="24"/>
          <w:szCs w:val="24"/>
          <w:lang w:val="en-US"/>
        </w:rPr>
        <w:t>traktora</w:t>
      </w:r>
      <w:proofErr w:type="spellEnd"/>
      <w:r w:rsidRPr="00543996">
        <w:rPr>
          <w:rFonts w:cs="Times New Roman"/>
          <w:sz w:val="24"/>
          <w:szCs w:val="24"/>
          <w:lang w:val="en-US"/>
        </w:rPr>
        <w:t xml:space="preserve"> </w:t>
      </w:r>
      <w:proofErr w:type="spellStart"/>
      <w:r w:rsidRPr="00543996">
        <w:rPr>
          <w:rFonts w:cs="Times New Roman"/>
          <w:sz w:val="24"/>
          <w:szCs w:val="24"/>
          <w:lang w:val="en-US"/>
        </w:rPr>
        <w:t>Ecotrac</w:t>
      </w:r>
      <w:proofErr w:type="spellEnd"/>
      <w:r w:rsidRPr="00543996">
        <w:rPr>
          <w:rFonts w:cs="Times New Roman"/>
          <w:sz w:val="24"/>
          <w:szCs w:val="24"/>
          <w:lang w:val="en-US"/>
        </w:rPr>
        <w:t xml:space="preserve"> 120V </w:t>
      </w:r>
      <w:proofErr w:type="spellStart"/>
      <w:r w:rsidRPr="00543996">
        <w:rPr>
          <w:rFonts w:cs="Times New Roman"/>
          <w:sz w:val="24"/>
          <w:szCs w:val="24"/>
          <w:lang w:val="en-US"/>
        </w:rPr>
        <w:t>pri</w:t>
      </w:r>
      <w:proofErr w:type="spellEnd"/>
      <w:r w:rsidRPr="00543996">
        <w:rPr>
          <w:rFonts w:cs="Times New Roman"/>
          <w:sz w:val="24"/>
          <w:szCs w:val="24"/>
          <w:lang w:val="en-US"/>
        </w:rPr>
        <w:t xml:space="preserve"> </w:t>
      </w:r>
      <w:proofErr w:type="spellStart"/>
      <w:r w:rsidRPr="00543996">
        <w:rPr>
          <w:rFonts w:cs="Times New Roman"/>
          <w:sz w:val="24"/>
          <w:szCs w:val="24"/>
          <w:lang w:val="en-US"/>
        </w:rPr>
        <w:t>privlachenyu</w:t>
      </w:r>
      <w:proofErr w:type="spellEnd"/>
      <w:r w:rsidRPr="00543996">
        <w:rPr>
          <w:rFonts w:cs="Times New Roman"/>
          <w:sz w:val="24"/>
          <w:szCs w:val="24"/>
          <w:lang w:val="en-US"/>
        </w:rPr>
        <w:t xml:space="preserve"> </w:t>
      </w:r>
      <w:proofErr w:type="spellStart"/>
      <w:r w:rsidRPr="00543996">
        <w:rPr>
          <w:rFonts w:cs="Times New Roman"/>
          <w:sz w:val="24"/>
          <w:szCs w:val="24"/>
          <w:lang w:val="en-US"/>
        </w:rPr>
        <w:t>drva</w:t>
      </w:r>
      <w:proofErr w:type="spellEnd"/>
      <w:r w:rsidRPr="00543996">
        <w:rPr>
          <w:rFonts w:cs="Times New Roman"/>
          <w:sz w:val="24"/>
          <w:szCs w:val="24"/>
          <w:lang w:val="en-US"/>
        </w:rPr>
        <w:t xml:space="preserve"> u </w:t>
      </w:r>
      <w:proofErr w:type="spellStart"/>
      <w:r w:rsidRPr="00543996">
        <w:rPr>
          <w:rFonts w:cs="Times New Roman"/>
          <w:sz w:val="24"/>
          <w:szCs w:val="24"/>
          <w:lang w:val="en-US"/>
        </w:rPr>
        <w:t>brdskom</w:t>
      </w:r>
      <w:proofErr w:type="spellEnd"/>
      <w:r w:rsidRPr="00543996">
        <w:rPr>
          <w:rFonts w:cs="Times New Roman"/>
          <w:sz w:val="24"/>
          <w:szCs w:val="24"/>
          <w:lang w:val="en-US"/>
        </w:rPr>
        <w:t xml:space="preserve"> </w:t>
      </w:r>
      <w:proofErr w:type="spellStart"/>
      <w:r w:rsidRPr="00543996">
        <w:rPr>
          <w:rFonts w:cs="Times New Roman"/>
          <w:sz w:val="24"/>
          <w:szCs w:val="24"/>
          <w:lang w:val="en-US"/>
        </w:rPr>
        <w:t>podruch'yu</w:t>
      </w:r>
      <w:proofErr w:type="spellEnd"/>
      <w:r w:rsidRPr="00543996">
        <w:rPr>
          <w:rFonts w:cs="Times New Roman"/>
          <w:sz w:val="24"/>
          <w:szCs w:val="24"/>
          <w:lang w:val="en-US"/>
        </w:rPr>
        <w:t xml:space="preserve"> </w:t>
      </w:r>
      <w:proofErr w:type="spellStart"/>
      <w:r w:rsidRPr="00543996">
        <w:rPr>
          <w:rFonts w:cs="Times New Roman"/>
          <w:sz w:val="24"/>
          <w:szCs w:val="24"/>
          <w:lang w:val="en-US"/>
        </w:rPr>
        <w:t>sredishne</w:t>
      </w:r>
      <w:proofErr w:type="spellEnd"/>
      <w:r w:rsidRPr="00543996">
        <w:rPr>
          <w:rFonts w:cs="Times New Roman"/>
          <w:sz w:val="24"/>
          <w:szCs w:val="24"/>
          <w:lang w:val="en-US"/>
        </w:rPr>
        <w:t xml:space="preserve"> </w:t>
      </w:r>
      <w:proofErr w:type="spellStart"/>
      <w:r w:rsidRPr="00543996">
        <w:rPr>
          <w:rFonts w:cs="Times New Roman"/>
          <w:sz w:val="24"/>
          <w:szCs w:val="24"/>
          <w:lang w:val="en-US"/>
        </w:rPr>
        <w:t>Hrvatske</w:t>
      </w:r>
      <w:proofErr w:type="spellEnd"/>
      <w:r w:rsidRPr="00543996">
        <w:rPr>
          <w:rFonts w:cs="Times New Roman"/>
          <w:sz w:val="24"/>
          <w:szCs w:val="24"/>
          <w:lang w:val="en-US"/>
        </w:rPr>
        <w:t xml:space="preserve"> / ZH. </w:t>
      </w:r>
      <w:proofErr w:type="spellStart"/>
      <w:r w:rsidRPr="00543996">
        <w:rPr>
          <w:rFonts w:cs="Times New Roman"/>
          <w:sz w:val="24"/>
          <w:szCs w:val="24"/>
          <w:lang w:val="en-US"/>
        </w:rPr>
        <w:t>Zechich</w:t>
      </w:r>
      <w:proofErr w:type="spellEnd"/>
      <w:r w:rsidRPr="00543996">
        <w:rPr>
          <w:rFonts w:cs="Times New Roman"/>
          <w:sz w:val="24"/>
          <w:szCs w:val="24"/>
          <w:lang w:val="en-US"/>
        </w:rPr>
        <w:t xml:space="preserve">, Z. </w:t>
      </w:r>
      <w:proofErr w:type="spellStart"/>
      <w:r w:rsidRPr="00543996">
        <w:rPr>
          <w:rFonts w:cs="Times New Roman"/>
          <w:sz w:val="24"/>
          <w:szCs w:val="24"/>
          <w:lang w:val="en-US"/>
        </w:rPr>
        <w:t>Benkovich</w:t>
      </w:r>
      <w:proofErr w:type="spellEnd"/>
      <w:r w:rsidRPr="00543996">
        <w:rPr>
          <w:rFonts w:cs="Times New Roman"/>
          <w:sz w:val="24"/>
          <w:szCs w:val="24"/>
          <w:lang w:val="en-US"/>
        </w:rPr>
        <w:t xml:space="preserve">, I. Papa, J. </w:t>
      </w:r>
      <w:proofErr w:type="spellStart"/>
      <w:r w:rsidRPr="00543996">
        <w:rPr>
          <w:rFonts w:cs="Times New Roman"/>
          <w:sz w:val="24"/>
          <w:szCs w:val="24"/>
          <w:lang w:val="en-US"/>
        </w:rPr>
        <w:t>Marenche</w:t>
      </w:r>
      <w:proofErr w:type="spellEnd"/>
      <w:r w:rsidRPr="00543996">
        <w:rPr>
          <w:rFonts w:cs="Times New Roman"/>
          <w:sz w:val="24"/>
          <w:szCs w:val="24"/>
          <w:lang w:val="en-US"/>
        </w:rPr>
        <w:t xml:space="preserve">, D. </w:t>
      </w:r>
      <w:proofErr w:type="spellStart"/>
      <w:r w:rsidRPr="00543996">
        <w:rPr>
          <w:rFonts w:cs="Times New Roman"/>
          <w:sz w:val="24"/>
          <w:szCs w:val="24"/>
          <w:lang w:val="en-US"/>
        </w:rPr>
        <w:t>Vusich</w:t>
      </w:r>
      <w:proofErr w:type="spellEnd"/>
      <w:r w:rsidRPr="00543996">
        <w:rPr>
          <w:rFonts w:cs="Times New Roman"/>
          <w:sz w:val="24"/>
          <w:szCs w:val="24"/>
          <w:lang w:val="en-US"/>
        </w:rPr>
        <w:t xml:space="preserve"> // Nova </w:t>
      </w:r>
      <w:proofErr w:type="spellStart"/>
      <w:r w:rsidRPr="00543996">
        <w:rPr>
          <w:rFonts w:cs="Times New Roman"/>
          <w:sz w:val="24"/>
          <w:szCs w:val="24"/>
          <w:lang w:val="en-US"/>
        </w:rPr>
        <w:t>mekhanizaciya</w:t>
      </w:r>
      <w:proofErr w:type="spellEnd"/>
      <w:r w:rsidRPr="00543996">
        <w:rPr>
          <w:rFonts w:cs="Times New Roman"/>
          <w:sz w:val="24"/>
          <w:szCs w:val="24"/>
          <w:lang w:val="en-US"/>
        </w:rPr>
        <w:t xml:space="preserve"> </w:t>
      </w:r>
      <w:proofErr w:type="spellStart"/>
      <w:r w:rsidRPr="00543996">
        <w:rPr>
          <w:rFonts w:cs="Times New Roman"/>
          <w:sz w:val="24"/>
          <w:szCs w:val="24"/>
          <w:lang w:val="en-US"/>
        </w:rPr>
        <w:t>shumarstva</w:t>
      </w:r>
      <w:proofErr w:type="spellEnd"/>
      <w:r w:rsidRPr="00543996">
        <w:rPr>
          <w:rFonts w:cs="Times New Roman"/>
          <w:sz w:val="24"/>
          <w:szCs w:val="24"/>
          <w:lang w:val="en-US"/>
        </w:rPr>
        <w:t>. – 2019. – Vol. 40. – P. 1-10.</w:t>
      </w:r>
    </w:p>
    <w:p w14:paraId="12C58899"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 xml:space="preserve">7. Horvat, D. Morphological </w:t>
      </w:r>
      <w:proofErr w:type="spellStart"/>
      <w:r w:rsidRPr="00543996">
        <w:rPr>
          <w:rFonts w:cs="Times New Roman"/>
          <w:sz w:val="24"/>
          <w:szCs w:val="24"/>
          <w:lang w:val="en-US"/>
        </w:rPr>
        <w:t>ckharacteristics</w:t>
      </w:r>
      <w:proofErr w:type="spellEnd"/>
      <w:r w:rsidRPr="00543996">
        <w:rPr>
          <w:rFonts w:cs="Times New Roman"/>
          <w:sz w:val="24"/>
          <w:szCs w:val="24"/>
          <w:lang w:val="en-US"/>
        </w:rPr>
        <w:t xml:space="preserve"> and productivity of skidder ECOTRAC 120V / D. Horvat, ZH. </w:t>
      </w:r>
      <w:proofErr w:type="spellStart"/>
      <w:r w:rsidRPr="00543996">
        <w:rPr>
          <w:rFonts w:cs="Times New Roman"/>
          <w:sz w:val="24"/>
          <w:szCs w:val="24"/>
          <w:lang w:val="en-US"/>
        </w:rPr>
        <w:t>Zechich</w:t>
      </w:r>
      <w:proofErr w:type="spellEnd"/>
      <w:r w:rsidRPr="00543996">
        <w:rPr>
          <w:rFonts w:cs="Times New Roman"/>
          <w:sz w:val="24"/>
          <w:szCs w:val="24"/>
          <w:lang w:val="en-US"/>
        </w:rPr>
        <w:t xml:space="preserve">, M. </w:t>
      </w:r>
      <w:proofErr w:type="spellStart"/>
      <w:r w:rsidRPr="00543996">
        <w:rPr>
          <w:rFonts w:cs="Times New Roman"/>
          <w:sz w:val="24"/>
          <w:szCs w:val="24"/>
          <w:lang w:val="en-US"/>
        </w:rPr>
        <w:t>SHushnyar</w:t>
      </w:r>
      <w:proofErr w:type="spellEnd"/>
      <w:r w:rsidRPr="00543996">
        <w:rPr>
          <w:rFonts w:cs="Times New Roman"/>
          <w:sz w:val="24"/>
          <w:szCs w:val="24"/>
          <w:lang w:val="en-US"/>
        </w:rPr>
        <w:t xml:space="preserve"> // Croatian Journal of Forest Engineering. – 2007. – Vol. 28. – P. 11-25.</w:t>
      </w:r>
    </w:p>
    <w:p w14:paraId="3F16011E" w14:textId="77777777"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 xml:space="preserve">8. </w:t>
      </w:r>
      <w:proofErr w:type="spellStart"/>
      <w:r w:rsidRPr="00543996">
        <w:rPr>
          <w:rFonts w:cs="Times New Roman"/>
          <w:sz w:val="24"/>
          <w:szCs w:val="24"/>
          <w:lang w:val="en-US"/>
        </w:rPr>
        <w:t>Samsonov</w:t>
      </w:r>
      <w:proofErr w:type="spellEnd"/>
      <w:r w:rsidRPr="00543996">
        <w:rPr>
          <w:rFonts w:cs="Times New Roman"/>
          <w:sz w:val="24"/>
          <w:szCs w:val="24"/>
          <w:lang w:val="en-US"/>
        </w:rPr>
        <w:t xml:space="preserve">, V.A. </w:t>
      </w:r>
      <w:proofErr w:type="spellStart"/>
      <w:r w:rsidRPr="00543996">
        <w:rPr>
          <w:rFonts w:cs="Times New Roman"/>
          <w:sz w:val="24"/>
          <w:szCs w:val="24"/>
          <w:lang w:val="en-US"/>
        </w:rPr>
        <w:t>Optimizacija</w:t>
      </w:r>
      <w:proofErr w:type="spellEnd"/>
      <w:r w:rsidRPr="00543996">
        <w:rPr>
          <w:rFonts w:cs="Times New Roman"/>
          <w:sz w:val="24"/>
          <w:szCs w:val="24"/>
          <w:lang w:val="en-US"/>
        </w:rPr>
        <w:t xml:space="preserve"> </w:t>
      </w:r>
      <w:proofErr w:type="spellStart"/>
      <w:r w:rsidRPr="00543996">
        <w:rPr>
          <w:rFonts w:cs="Times New Roman"/>
          <w:sz w:val="24"/>
          <w:szCs w:val="24"/>
          <w:lang w:val="en-US"/>
        </w:rPr>
        <w:t>tjagovoj</w:t>
      </w:r>
      <w:proofErr w:type="spellEnd"/>
      <w:r w:rsidRPr="00543996">
        <w:rPr>
          <w:rFonts w:cs="Times New Roman"/>
          <w:sz w:val="24"/>
          <w:szCs w:val="24"/>
          <w:lang w:val="en-US"/>
        </w:rPr>
        <w:t xml:space="preserve"> </w:t>
      </w:r>
      <w:proofErr w:type="spellStart"/>
      <w:r w:rsidRPr="00543996">
        <w:rPr>
          <w:rFonts w:cs="Times New Roman"/>
          <w:sz w:val="24"/>
          <w:szCs w:val="24"/>
          <w:lang w:val="en-US"/>
        </w:rPr>
        <w:t>harakteristiki</w:t>
      </w:r>
      <w:proofErr w:type="spellEnd"/>
      <w:r w:rsidRPr="00543996">
        <w:rPr>
          <w:rFonts w:cs="Times New Roman"/>
          <w:sz w:val="24"/>
          <w:szCs w:val="24"/>
          <w:lang w:val="en-US"/>
        </w:rPr>
        <w:t xml:space="preserve"> </w:t>
      </w:r>
      <w:proofErr w:type="spellStart"/>
      <w:r w:rsidRPr="00543996">
        <w:rPr>
          <w:rFonts w:cs="Times New Roman"/>
          <w:sz w:val="24"/>
          <w:szCs w:val="24"/>
          <w:lang w:val="en-US"/>
        </w:rPr>
        <w:t>sel'skohozjajstvennogo</w:t>
      </w:r>
      <w:proofErr w:type="spellEnd"/>
      <w:r w:rsidRPr="00543996">
        <w:rPr>
          <w:rFonts w:cs="Times New Roman"/>
          <w:sz w:val="24"/>
          <w:szCs w:val="24"/>
          <w:lang w:val="en-US"/>
        </w:rPr>
        <w:t xml:space="preserve"> </w:t>
      </w:r>
      <w:proofErr w:type="spellStart"/>
      <w:r w:rsidRPr="00543996">
        <w:rPr>
          <w:rFonts w:cs="Times New Roman"/>
          <w:sz w:val="24"/>
          <w:szCs w:val="24"/>
          <w:lang w:val="en-US"/>
        </w:rPr>
        <w:t>traktora</w:t>
      </w:r>
      <w:proofErr w:type="spellEnd"/>
      <w:r w:rsidRPr="00543996">
        <w:rPr>
          <w:rFonts w:cs="Times New Roman"/>
          <w:sz w:val="24"/>
          <w:szCs w:val="24"/>
          <w:lang w:val="en-US"/>
        </w:rPr>
        <w:t xml:space="preserve">/ V.A. </w:t>
      </w:r>
      <w:proofErr w:type="spellStart"/>
      <w:r w:rsidRPr="00543996">
        <w:rPr>
          <w:rFonts w:cs="Times New Roman"/>
          <w:sz w:val="24"/>
          <w:szCs w:val="24"/>
          <w:lang w:val="en-US"/>
        </w:rPr>
        <w:t>Samsonov</w:t>
      </w:r>
      <w:proofErr w:type="spellEnd"/>
      <w:r w:rsidRPr="00543996">
        <w:rPr>
          <w:rFonts w:cs="Times New Roman"/>
          <w:sz w:val="24"/>
          <w:szCs w:val="24"/>
          <w:lang w:val="en-US"/>
        </w:rPr>
        <w:t xml:space="preserve">, </w:t>
      </w:r>
      <w:proofErr w:type="spellStart"/>
      <w:r w:rsidRPr="00543996">
        <w:rPr>
          <w:rFonts w:cs="Times New Roman"/>
          <w:sz w:val="24"/>
          <w:szCs w:val="24"/>
          <w:lang w:val="en-US"/>
        </w:rPr>
        <w:t>Ju.F</w:t>
      </w:r>
      <w:proofErr w:type="spellEnd"/>
      <w:r w:rsidRPr="00543996">
        <w:rPr>
          <w:rFonts w:cs="Times New Roman"/>
          <w:sz w:val="24"/>
          <w:szCs w:val="24"/>
          <w:lang w:val="en-US"/>
        </w:rPr>
        <w:t xml:space="preserve">. </w:t>
      </w:r>
      <w:proofErr w:type="spellStart"/>
      <w:r w:rsidRPr="00543996">
        <w:rPr>
          <w:rFonts w:cs="Times New Roman"/>
          <w:sz w:val="24"/>
          <w:szCs w:val="24"/>
          <w:lang w:val="en-US"/>
        </w:rPr>
        <w:t>Lachuga</w:t>
      </w:r>
      <w:proofErr w:type="spellEnd"/>
      <w:r w:rsidRPr="00543996">
        <w:rPr>
          <w:rFonts w:cs="Times New Roman"/>
          <w:sz w:val="24"/>
          <w:szCs w:val="24"/>
          <w:lang w:val="en-US"/>
        </w:rPr>
        <w:t xml:space="preserve"> // </w:t>
      </w:r>
      <w:proofErr w:type="spellStart"/>
      <w:r w:rsidRPr="00543996">
        <w:rPr>
          <w:rFonts w:cs="Times New Roman"/>
          <w:sz w:val="24"/>
          <w:szCs w:val="24"/>
          <w:lang w:val="en-US"/>
        </w:rPr>
        <w:t>Traktory</w:t>
      </w:r>
      <w:proofErr w:type="spellEnd"/>
      <w:r w:rsidRPr="00543996">
        <w:rPr>
          <w:rFonts w:cs="Times New Roman"/>
          <w:sz w:val="24"/>
          <w:szCs w:val="24"/>
          <w:lang w:val="en-US"/>
        </w:rPr>
        <w:t xml:space="preserve"> </w:t>
      </w:r>
      <w:proofErr w:type="spellStart"/>
      <w:r w:rsidRPr="00543996">
        <w:rPr>
          <w:rFonts w:cs="Times New Roman"/>
          <w:sz w:val="24"/>
          <w:szCs w:val="24"/>
          <w:lang w:val="en-US"/>
        </w:rPr>
        <w:t>i</w:t>
      </w:r>
      <w:proofErr w:type="spellEnd"/>
      <w:r w:rsidRPr="00543996">
        <w:rPr>
          <w:rFonts w:cs="Times New Roman"/>
          <w:sz w:val="24"/>
          <w:szCs w:val="24"/>
          <w:lang w:val="en-US"/>
        </w:rPr>
        <w:t xml:space="preserve"> </w:t>
      </w:r>
      <w:proofErr w:type="spellStart"/>
      <w:r w:rsidRPr="00543996">
        <w:rPr>
          <w:rFonts w:cs="Times New Roman"/>
          <w:sz w:val="24"/>
          <w:szCs w:val="24"/>
          <w:lang w:val="en-US"/>
        </w:rPr>
        <w:t>sel'hozmashiny</w:t>
      </w:r>
      <w:proofErr w:type="spellEnd"/>
      <w:r w:rsidRPr="00543996">
        <w:rPr>
          <w:rFonts w:cs="Times New Roman"/>
          <w:sz w:val="24"/>
          <w:szCs w:val="24"/>
          <w:lang w:val="en-US"/>
        </w:rPr>
        <w:t>. – 2017.- № 11. – S. 49 – 56.</w:t>
      </w:r>
    </w:p>
    <w:p w14:paraId="4A35A3D4" w14:textId="04E1FFF4" w:rsidR="00543996" w:rsidRPr="00543996" w:rsidRDefault="00543996" w:rsidP="009D3AF1">
      <w:pPr>
        <w:tabs>
          <w:tab w:val="left" w:pos="851"/>
        </w:tabs>
        <w:spacing w:after="0" w:line="240" w:lineRule="auto"/>
        <w:ind w:firstLine="567"/>
        <w:jc w:val="both"/>
        <w:rPr>
          <w:rFonts w:cs="Times New Roman"/>
          <w:sz w:val="24"/>
          <w:szCs w:val="24"/>
          <w:lang w:val="en-US"/>
        </w:rPr>
      </w:pPr>
      <w:r w:rsidRPr="00543996">
        <w:rPr>
          <w:rFonts w:cs="Times New Roman"/>
          <w:sz w:val="24"/>
          <w:szCs w:val="24"/>
          <w:lang w:val="en-US"/>
        </w:rPr>
        <w:t xml:space="preserve">9. </w:t>
      </w:r>
      <w:proofErr w:type="spellStart"/>
      <w:r w:rsidRPr="00543996">
        <w:rPr>
          <w:rFonts w:cs="Times New Roman"/>
          <w:sz w:val="24"/>
          <w:szCs w:val="24"/>
          <w:lang w:val="en-US"/>
        </w:rPr>
        <w:t>Korostelev</w:t>
      </w:r>
      <w:proofErr w:type="spellEnd"/>
      <w:r w:rsidRPr="00543996">
        <w:rPr>
          <w:rFonts w:cs="Times New Roman"/>
          <w:sz w:val="24"/>
          <w:szCs w:val="24"/>
          <w:lang w:val="en-US"/>
        </w:rPr>
        <w:t xml:space="preserve"> S.A. </w:t>
      </w:r>
      <w:proofErr w:type="spellStart"/>
      <w:r w:rsidRPr="00543996">
        <w:rPr>
          <w:rFonts w:cs="Times New Roman"/>
          <w:sz w:val="24"/>
          <w:szCs w:val="24"/>
          <w:lang w:val="en-US"/>
        </w:rPr>
        <w:t>Tjagovyj</w:t>
      </w:r>
      <w:proofErr w:type="spellEnd"/>
      <w:r w:rsidRPr="00543996">
        <w:rPr>
          <w:rFonts w:cs="Times New Roman"/>
          <w:sz w:val="24"/>
          <w:szCs w:val="24"/>
          <w:lang w:val="en-US"/>
        </w:rPr>
        <w:t xml:space="preserve"> </w:t>
      </w:r>
      <w:proofErr w:type="spellStart"/>
      <w:r w:rsidRPr="00543996">
        <w:rPr>
          <w:rFonts w:cs="Times New Roman"/>
          <w:sz w:val="24"/>
          <w:szCs w:val="24"/>
          <w:lang w:val="en-US"/>
        </w:rPr>
        <w:t>raschet</w:t>
      </w:r>
      <w:proofErr w:type="spellEnd"/>
      <w:r w:rsidRPr="00543996">
        <w:rPr>
          <w:rFonts w:cs="Times New Roman"/>
          <w:sz w:val="24"/>
          <w:szCs w:val="24"/>
          <w:lang w:val="en-US"/>
        </w:rPr>
        <w:t xml:space="preserve"> </w:t>
      </w:r>
      <w:proofErr w:type="spellStart"/>
      <w:r w:rsidRPr="00543996">
        <w:rPr>
          <w:rFonts w:cs="Times New Roman"/>
          <w:sz w:val="24"/>
          <w:szCs w:val="24"/>
          <w:lang w:val="en-US"/>
        </w:rPr>
        <w:t>traktora</w:t>
      </w:r>
      <w:proofErr w:type="spellEnd"/>
      <w:r w:rsidRPr="00543996">
        <w:rPr>
          <w:rFonts w:cs="Times New Roman"/>
          <w:sz w:val="24"/>
          <w:szCs w:val="24"/>
          <w:lang w:val="en-US"/>
        </w:rPr>
        <w:t xml:space="preserve"> (</w:t>
      </w:r>
      <w:proofErr w:type="spellStart"/>
      <w:r w:rsidRPr="00543996">
        <w:rPr>
          <w:rFonts w:cs="Times New Roman"/>
          <w:sz w:val="24"/>
          <w:szCs w:val="24"/>
          <w:lang w:val="en-US"/>
        </w:rPr>
        <w:t>TractorSolvar</w:t>
      </w:r>
      <w:proofErr w:type="spellEnd"/>
      <w:r w:rsidRPr="00543996">
        <w:rPr>
          <w:rFonts w:cs="Times New Roman"/>
          <w:sz w:val="24"/>
          <w:szCs w:val="24"/>
          <w:lang w:val="en-US"/>
        </w:rPr>
        <w:t xml:space="preserve">) / S.A. </w:t>
      </w:r>
      <w:proofErr w:type="spellStart"/>
      <w:r w:rsidRPr="00543996">
        <w:rPr>
          <w:rFonts w:cs="Times New Roman"/>
          <w:sz w:val="24"/>
          <w:szCs w:val="24"/>
          <w:lang w:val="en-US"/>
        </w:rPr>
        <w:t>Korostelev</w:t>
      </w:r>
      <w:proofErr w:type="spellEnd"/>
      <w:r w:rsidRPr="00543996">
        <w:rPr>
          <w:rFonts w:cs="Times New Roman"/>
          <w:sz w:val="24"/>
          <w:szCs w:val="24"/>
          <w:lang w:val="en-US"/>
        </w:rPr>
        <w:t>//</w:t>
      </w:r>
      <w:proofErr w:type="spellStart"/>
      <w:r w:rsidRPr="00543996">
        <w:rPr>
          <w:rFonts w:cs="Times New Roman"/>
          <w:sz w:val="24"/>
          <w:szCs w:val="24"/>
          <w:lang w:val="en-US"/>
        </w:rPr>
        <w:t>Svidetel'stvo</w:t>
      </w:r>
      <w:proofErr w:type="spellEnd"/>
      <w:r w:rsidRPr="00543996">
        <w:rPr>
          <w:rFonts w:cs="Times New Roman"/>
          <w:sz w:val="24"/>
          <w:szCs w:val="24"/>
          <w:lang w:val="en-US"/>
        </w:rPr>
        <w:t xml:space="preserve"> </w:t>
      </w:r>
      <w:proofErr w:type="spellStart"/>
      <w:r w:rsidRPr="00543996">
        <w:rPr>
          <w:rFonts w:cs="Times New Roman"/>
          <w:sz w:val="24"/>
          <w:szCs w:val="24"/>
          <w:lang w:val="en-US"/>
        </w:rPr>
        <w:t>ob</w:t>
      </w:r>
      <w:proofErr w:type="spellEnd"/>
      <w:r w:rsidRPr="00543996">
        <w:rPr>
          <w:rFonts w:cs="Times New Roman"/>
          <w:sz w:val="24"/>
          <w:szCs w:val="24"/>
          <w:lang w:val="en-US"/>
        </w:rPr>
        <w:t xml:space="preserve"> </w:t>
      </w:r>
      <w:proofErr w:type="spellStart"/>
      <w:r w:rsidRPr="00543996">
        <w:rPr>
          <w:rFonts w:cs="Times New Roman"/>
          <w:sz w:val="24"/>
          <w:szCs w:val="24"/>
          <w:lang w:val="en-US"/>
        </w:rPr>
        <w:t>oficial'noj</w:t>
      </w:r>
      <w:proofErr w:type="spellEnd"/>
      <w:r w:rsidRPr="00543996">
        <w:rPr>
          <w:rFonts w:cs="Times New Roman"/>
          <w:sz w:val="24"/>
          <w:szCs w:val="24"/>
          <w:lang w:val="en-US"/>
        </w:rPr>
        <w:t xml:space="preserve"> </w:t>
      </w:r>
      <w:proofErr w:type="spellStart"/>
      <w:r w:rsidRPr="00543996">
        <w:rPr>
          <w:rFonts w:cs="Times New Roman"/>
          <w:sz w:val="24"/>
          <w:szCs w:val="24"/>
          <w:lang w:val="en-US"/>
        </w:rPr>
        <w:t>registracii</w:t>
      </w:r>
      <w:proofErr w:type="spellEnd"/>
      <w:r w:rsidRPr="00543996">
        <w:rPr>
          <w:rFonts w:cs="Times New Roman"/>
          <w:sz w:val="24"/>
          <w:szCs w:val="24"/>
          <w:lang w:val="en-US"/>
        </w:rPr>
        <w:t xml:space="preserve"> </w:t>
      </w:r>
      <w:proofErr w:type="spellStart"/>
      <w:r w:rsidRPr="00543996">
        <w:rPr>
          <w:rFonts w:cs="Times New Roman"/>
          <w:sz w:val="24"/>
          <w:szCs w:val="24"/>
          <w:lang w:val="en-US"/>
        </w:rPr>
        <w:t>programmy</w:t>
      </w:r>
      <w:proofErr w:type="spellEnd"/>
      <w:r w:rsidRPr="00543996">
        <w:rPr>
          <w:rFonts w:cs="Times New Roman"/>
          <w:sz w:val="24"/>
          <w:szCs w:val="24"/>
          <w:lang w:val="en-US"/>
        </w:rPr>
        <w:t xml:space="preserve"> </w:t>
      </w:r>
      <w:proofErr w:type="spellStart"/>
      <w:r w:rsidRPr="00543996">
        <w:rPr>
          <w:rFonts w:cs="Times New Roman"/>
          <w:sz w:val="24"/>
          <w:szCs w:val="24"/>
          <w:lang w:val="en-US"/>
        </w:rPr>
        <w:t>dlja</w:t>
      </w:r>
      <w:proofErr w:type="spellEnd"/>
      <w:r w:rsidRPr="00543996">
        <w:rPr>
          <w:rFonts w:cs="Times New Roman"/>
          <w:sz w:val="24"/>
          <w:szCs w:val="24"/>
          <w:lang w:val="en-US"/>
        </w:rPr>
        <w:t xml:space="preserve"> </w:t>
      </w:r>
      <w:proofErr w:type="spellStart"/>
      <w:r w:rsidRPr="00543996">
        <w:rPr>
          <w:rFonts w:cs="Times New Roman"/>
          <w:sz w:val="24"/>
          <w:szCs w:val="24"/>
          <w:lang w:val="en-US"/>
        </w:rPr>
        <w:t>JeVM</w:t>
      </w:r>
      <w:proofErr w:type="spellEnd"/>
      <w:r w:rsidRPr="00543996">
        <w:rPr>
          <w:rFonts w:cs="Times New Roman"/>
          <w:sz w:val="24"/>
          <w:szCs w:val="24"/>
          <w:lang w:val="en-US"/>
        </w:rPr>
        <w:t xml:space="preserve"> №2004611126 </w:t>
      </w:r>
      <w:proofErr w:type="spellStart"/>
      <w:r w:rsidRPr="00543996">
        <w:rPr>
          <w:rFonts w:cs="Times New Roman"/>
          <w:sz w:val="24"/>
          <w:szCs w:val="24"/>
          <w:lang w:val="en-US"/>
        </w:rPr>
        <w:t>ot</w:t>
      </w:r>
      <w:proofErr w:type="spellEnd"/>
      <w:r w:rsidRPr="00543996">
        <w:rPr>
          <w:rFonts w:cs="Times New Roman"/>
          <w:sz w:val="24"/>
          <w:szCs w:val="24"/>
          <w:lang w:val="en-US"/>
        </w:rPr>
        <w:t xml:space="preserve"> 06.05.04.</w:t>
      </w:r>
    </w:p>
    <w:p w14:paraId="30A95C0E" w14:textId="77777777" w:rsidR="00543996" w:rsidRPr="00543996" w:rsidRDefault="00543996" w:rsidP="00AC1DE4">
      <w:pPr>
        <w:spacing w:after="0" w:line="360" w:lineRule="auto"/>
        <w:jc w:val="both"/>
        <w:rPr>
          <w:rFonts w:cs="Times New Roman"/>
          <w:szCs w:val="28"/>
          <w:lang w:val="en-US"/>
        </w:rPr>
      </w:pPr>
    </w:p>
    <w:sectPr w:rsidR="00543996" w:rsidRPr="00543996" w:rsidSect="00074403">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0586" w14:textId="77777777" w:rsidR="00DB59FC" w:rsidRDefault="00DB59FC" w:rsidP="00F77669">
      <w:pPr>
        <w:spacing w:after="0" w:line="240" w:lineRule="auto"/>
      </w:pPr>
      <w:r>
        <w:separator/>
      </w:r>
    </w:p>
  </w:endnote>
  <w:endnote w:type="continuationSeparator" w:id="0">
    <w:p w14:paraId="6094953A" w14:textId="77777777" w:rsidR="00DB59FC" w:rsidRDefault="00DB59FC" w:rsidP="00F77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sans-serif">
    <w:altName w:val="Times New Roman"/>
    <w:panose1 w:val="020B0604020202020204"/>
    <w:charset w:val="00"/>
    <w:family w:val="auto"/>
    <w:pitch w:val="default"/>
  </w:font>
  <w:font w:name="Liberation Serif">
    <w:altName w:val="Times New Roman"/>
    <w:panose1 w:val="020B0604020202020204"/>
    <w:charset w:val="CC"/>
    <w:family w:val="roman"/>
    <w:pitch w:val="variable"/>
  </w:font>
  <w:font w:name="SimSun">
    <w:altName w:val="宋体"/>
    <w:panose1 w:val="02010600030101010101"/>
    <w:charset w:val="86"/>
    <w:family w:val="auto"/>
    <w:notTrueType/>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panose1 w:val="020B0604020202020204"/>
    <w:charset w:val="CC"/>
    <w:family w:val="roman"/>
    <w:pitch w:val="variable"/>
  </w:font>
  <w:font w:name="Microsoft YaHei">
    <w:panose1 w:val="020B0503020204020204"/>
    <w:charset w:val="86"/>
    <w:family w:val="swiss"/>
    <w:pitch w:val="variable"/>
    <w:sig w:usb0="80000287" w:usb1="28CF3C52" w:usb2="00000016" w:usb3="00000000" w:csb0="0004001F" w:csb1="00000000"/>
  </w:font>
  <w:font w:name="OpenSymbol">
    <w:altName w:val="Times New Roman"/>
    <w:panose1 w:val="020B0604020202020204"/>
    <w:charset w:val="CC"/>
    <w:family w:val="roman"/>
    <w:pitch w:val="variable"/>
  </w:font>
  <w:font w:name="Mangal">
    <w:panose1 w:val="02040503050203030202"/>
    <w:charset w:val="01"/>
    <w:family w:val="roman"/>
    <w:pitch w:val="variable"/>
    <w:sig w:usb0="0000A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4D52" w14:textId="6B8B5D74" w:rsidR="00242545" w:rsidRDefault="00DB59FC">
    <w:pPr>
      <w:pStyle w:val="Footer"/>
    </w:pPr>
    <w:hyperlink r:id="rId1" w:history="1">
      <w:r w:rsidR="00BA1E27" w:rsidRPr="001D6CE9">
        <w:rPr>
          <w:rStyle w:val="Hyperlink"/>
          <w:sz w:val="24"/>
          <w:szCs w:val="24"/>
        </w:rPr>
        <w:t>http://ej.kubagro.ru/2022/10/pdf/0</w:t>
      </w:r>
      <w:r w:rsidR="00BA1E27" w:rsidRPr="001D6CE9">
        <w:rPr>
          <w:rStyle w:val="Hyperlink"/>
          <w:sz w:val="24"/>
          <w:szCs w:val="24"/>
          <w:lang w:val="en-US"/>
        </w:rPr>
        <w:t>9</w:t>
      </w:r>
      <w:r w:rsidR="00BA1E27" w:rsidRPr="001D6CE9">
        <w:rPr>
          <w:rStyle w:val="Hyperlink"/>
          <w:sz w:val="24"/>
          <w:szCs w:val="24"/>
        </w:rPr>
        <w:t>.</w:t>
      </w:r>
      <w:proofErr w:type="spellStart"/>
      <w:r w:rsidR="00BA1E27" w:rsidRPr="001D6CE9">
        <w:rPr>
          <w:rStyle w:val="Hyperlink"/>
          <w:sz w:val="24"/>
          <w:szCs w:val="24"/>
        </w:rPr>
        <w:t>pdf</w:t>
      </w:r>
      <w:proofErr w:type="spellEnd"/>
    </w:hyperlink>
    <w:r w:rsidR="00BA1E27">
      <w:rPr>
        <w:sz w:val="24"/>
        <w:szCs w:val="24"/>
        <w:lang w:val="en-US"/>
      </w:rPr>
      <w:t xml:space="preserve"> </w:t>
    </w:r>
    <w:r w:rsidR="00BA1E27">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F5015" w14:textId="77777777" w:rsidR="00DB59FC" w:rsidRDefault="00DB59FC" w:rsidP="00F77669">
      <w:pPr>
        <w:spacing w:after="0" w:line="240" w:lineRule="auto"/>
      </w:pPr>
      <w:r>
        <w:separator/>
      </w:r>
    </w:p>
  </w:footnote>
  <w:footnote w:type="continuationSeparator" w:id="0">
    <w:p w14:paraId="75ECE002" w14:textId="77777777" w:rsidR="00DB59FC" w:rsidRDefault="00DB59FC" w:rsidP="00F77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5016557"/>
      <w:docPartObj>
        <w:docPartGallery w:val="Page Numbers (Top of Page)"/>
        <w:docPartUnique/>
      </w:docPartObj>
    </w:sdtPr>
    <w:sdtEndPr>
      <w:rPr>
        <w:rStyle w:val="PageNumber"/>
      </w:rPr>
    </w:sdtEndPr>
    <w:sdtContent>
      <w:p w14:paraId="13882257" w14:textId="7C03E052" w:rsidR="00242545" w:rsidRDefault="00242545"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778E22F" w14:textId="77777777" w:rsidR="00242545" w:rsidRDefault="00242545" w:rsidP="0024254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31817813"/>
      <w:docPartObj>
        <w:docPartGallery w:val="Page Numbers (Top of Page)"/>
        <w:docPartUnique/>
      </w:docPartObj>
    </w:sdtPr>
    <w:sdtEndPr>
      <w:rPr>
        <w:rStyle w:val="PageNumber"/>
      </w:rPr>
    </w:sdtEndPr>
    <w:sdtContent>
      <w:p w14:paraId="03DF8A23" w14:textId="0819054F" w:rsidR="00242545" w:rsidRDefault="00242545"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2028606676"/>
      <w:docPartObj>
        <w:docPartGallery w:val="Page Numbers (Top of Page)"/>
        <w:docPartUnique/>
      </w:docPartObj>
    </w:sdtPr>
    <w:sdtEndPr/>
    <w:sdtContent>
      <w:sdt>
        <w:sdtPr>
          <w:rPr>
            <w:rFonts w:cs="Times New Roman"/>
            <w:sz w:val="24"/>
            <w:szCs w:val="24"/>
          </w:rPr>
          <w:id w:val="-691225413"/>
          <w:docPartObj>
            <w:docPartGallery w:val="Page Numbers (Top of Page)"/>
            <w:docPartUnique/>
          </w:docPartObj>
        </w:sdtPr>
        <w:sdtEndPr>
          <w:rPr>
            <w:rFonts w:cstheme="minorBidi"/>
            <w:sz w:val="28"/>
            <w:szCs w:val="22"/>
          </w:rPr>
        </w:sdtEndPr>
        <w:sdtContent>
          <w:p w14:paraId="1C778A28" w14:textId="26A2F91B" w:rsidR="006D00A4" w:rsidRPr="00242545" w:rsidRDefault="00242545" w:rsidP="00242545">
            <w:pPr>
              <w:pStyle w:val="Header"/>
              <w:tabs>
                <w:tab w:val="center" w:pos="4513"/>
                <w:tab w:val="right" w:pos="9026"/>
                <w:tab w:val="right" w:pos="9072"/>
              </w:tabs>
              <w:ind w:right="360"/>
              <w:rPr>
                <w:rFonts w:asciiTheme="minorHAnsi" w:hAnsiTheme="minorHAnsi"/>
                <w:sz w:val="22"/>
              </w:rPr>
            </w:pPr>
            <w:proofErr w:type="spellStart"/>
            <w:r w:rsidRPr="006F103D">
              <w:rPr>
                <w:rFonts w:cs="Times New Roman"/>
                <w:sz w:val="24"/>
                <w:szCs w:val="24"/>
                <w:lang w:val="en-US"/>
              </w:rPr>
              <w:t>Научный</w:t>
            </w:r>
            <w:proofErr w:type="spellEnd"/>
            <w:r w:rsidRPr="006F103D">
              <w:rPr>
                <w:rFonts w:cs="Times New Roman"/>
                <w:sz w:val="24"/>
                <w:szCs w:val="24"/>
                <w:lang w:val="en-US"/>
              </w:rPr>
              <w:t xml:space="preserve"> </w:t>
            </w:r>
            <w:proofErr w:type="spellStart"/>
            <w:r w:rsidRPr="006F103D">
              <w:rPr>
                <w:rFonts w:cs="Times New Roman"/>
                <w:sz w:val="24"/>
                <w:szCs w:val="24"/>
                <w:lang w:val="en-US"/>
              </w:rPr>
              <w:t>журнал</w:t>
            </w:r>
            <w:proofErr w:type="spellEnd"/>
            <w:r w:rsidRPr="006F103D">
              <w:rPr>
                <w:rFonts w:cs="Times New Roman"/>
                <w:sz w:val="24"/>
                <w:szCs w:val="24"/>
                <w:lang w:val="en-US"/>
              </w:rPr>
              <w:t xml:space="preserve"> </w:t>
            </w:r>
            <w:proofErr w:type="spellStart"/>
            <w:r w:rsidRPr="006F103D">
              <w:rPr>
                <w:rFonts w:cs="Times New Roman"/>
                <w:sz w:val="24"/>
                <w:szCs w:val="24"/>
                <w:lang w:val="en-US"/>
              </w:rPr>
              <w:t>КубГАУ</w:t>
            </w:r>
            <w:proofErr w:type="spellEnd"/>
            <w:r w:rsidRPr="006F103D">
              <w:rPr>
                <w:rFonts w:cs="Times New Roman"/>
                <w:sz w:val="24"/>
                <w:szCs w:val="24"/>
                <w:lang w:val="en-US"/>
              </w:rPr>
              <w:t>, №1</w:t>
            </w:r>
            <w:r w:rsidRPr="006F103D">
              <w:rPr>
                <w:rFonts w:cs="Times New Roman"/>
                <w:sz w:val="24"/>
                <w:szCs w:val="24"/>
              </w:rPr>
              <w:t>8</w:t>
            </w:r>
            <w:r>
              <w:rPr>
                <w:rFonts w:cs="Times New Roman"/>
                <w:sz w:val="24"/>
                <w:szCs w:val="24"/>
              </w:rPr>
              <w:t>4</w:t>
            </w:r>
            <w:r w:rsidRPr="006F103D">
              <w:rPr>
                <w:rFonts w:cs="Times New Roman"/>
                <w:sz w:val="24"/>
                <w:szCs w:val="24"/>
                <w:lang w:val="en-US"/>
              </w:rPr>
              <w:t>(</w:t>
            </w:r>
            <w:r>
              <w:rPr>
                <w:rFonts w:cs="Times New Roman"/>
                <w:sz w:val="24"/>
                <w:szCs w:val="24"/>
              </w:rPr>
              <w:t>1</w:t>
            </w:r>
            <w:r w:rsidRPr="006F103D">
              <w:rPr>
                <w:rFonts w:cs="Times New Roman"/>
                <w:sz w:val="24"/>
                <w:szCs w:val="24"/>
                <w:lang w:val="en-US"/>
              </w:rPr>
              <w:t xml:space="preserve">0), 2022 </w:t>
            </w:r>
            <w:proofErr w:type="spellStart"/>
            <w:r w:rsidRPr="006F103D">
              <w:rPr>
                <w:rFonts w:cs="Times New Roman"/>
                <w:sz w:val="24"/>
                <w:szCs w:val="24"/>
                <w:lang w:val="en-US"/>
              </w:rPr>
              <w:t>год</w:t>
            </w:r>
            <w:proofErr w:type="spellEnd"/>
          </w:p>
        </w:sdtContent>
      </w:sdt>
    </w:sdtContent>
  </w:sdt>
  <w:p w14:paraId="4A9A568E" w14:textId="77777777" w:rsidR="006D00A4" w:rsidRDefault="006D0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62453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B5592"/>
    <w:multiLevelType w:val="hybridMultilevel"/>
    <w:tmpl w:val="733053F6"/>
    <w:lvl w:ilvl="0" w:tplc="DCE26648">
      <w:start w:val="1"/>
      <w:numFmt w:val="decimal"/>
      <w:suff w:val="space"/>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FB0901"/>
    <w:multiLevelType w:val="hybridMultilevel"/>
    <w:tmpl w:val="2FF644F6"/>
    <w:lvl w:ilvl="0" w:tplc="E38879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7552E9"/>
    <w:multiLevelType w:val="hybridMultilevel"/>
    <w:tmpl w:val="0A549D4E"/>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0C0B9A"/>
    <w:multiLevelType w:val="hybridMultilevel"/>
    <w:tmpl w:val="18DE4586"/>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7D41AB"/>
    <w:multiLevelType w:val="hybridMultilevel"/>
    <w:tmpl w:val="13145AE0"/>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4B7D0F"/>
    <w:multiLevelType w:val="hybridMultilevel"/>
    <w:tmpl w:val="8EAA7234"/>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B63F67"/>
    <w:multiLevelType w:val="hybridMultilevel"/>
    <w:tmpl w:val="BFDC040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53220F"/>
    <w:multiLevelType w:val="hybridMultilevel"/>
    <w:tmpl w:val="3974A282"/>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134312"/>
    <w:multiLevelType w:val="hybridMultilevel"/>
    <w:tmpl w:val="E6DAC448"/>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6F1588"/>
    <w:multiLevelType w:val="hybridMultilevel"/>
    <w:tmpl w:val="CB922B9A"/>
    <w:lvl w:ilvl="0" w:tplc="E3887914">
      <w:start w:val="1"/>
      <w:numFmt w:val="bullet"/>
      <w:lvlText w:val="−"/>
      <w:lvlJc w:val="left"/>
      <w:pPr>
        <w:ind w:left="930" w:hanging="360"/>
      </w:pPr>
      <w:rPr>
        <w:rFonts w:ascii="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1" w15:restartNumberingAfterBreak="0">
    <w:nsid w:val="14CC02F7"/>
    <w:multiLevelType w:val="hybridMultilevel"/>
    <w:tmpl w:val="DEEC9A2C"/>
    <w:lvl w:ilvl="0" w:tplc="E0A495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3549E7"/>
    <w:multiLevelType w:val="hybridMultilevel"/>
    <w:tmpl w:val="4B4E547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CC64BB"/>
    <w:multiLevelType w:val="multilevel"/>
    <w:tmpl w:val="3FCCDF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18CF69F9"/>
    <w:multiLevelType w:val="hybridMultilevel"/>
    <w:tmpl w:val="C44AF4CE"/>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8B0410"/>
    <w:multiLevelType w:val="hybridMultilevel"/>
    <w:tmpl w:val="B77469D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267A6B"/>
    <w:multiLevelType w:val="hybridMultilevel"/>
    <w:tmpl w:val="C73CE9F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A640DF"/>
    <w:multiLevelType w:val="hybridMultilevel"/>
    <w:tmpl w:val="278814BA"/>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C879EB"/>
    <w:multiLevelType w:val="multilevel"/>
    <w:tmpl w:val="3FCCDF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15:restartNumberingAfterBreak="0">
    <w:nsid w:val="298169EB"/>
    <w:multiLevelType w:val="hybridMultilevel"/>
    <w:tmpl w:val="5F8A8FA8"/>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CC443D"/>
    <w:multiLevelType w:val="hybridMultilevel"/>
    <w:tmpl w:val="0B0C29C6"/>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BE3BF8"/>
    <w:multiLevelType w:val="hybridMultilevel"/>
    <w:tmpl w:val="388E21EE"/>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0E85E08"/>
    <w:multiLevelType w:val="hybridMultilevel"/>
    <w:tmpl w:val="9828A318"/>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23608EA"/>
    <w:multiLevelType w:val="multilevel"/>
    <w:tmpl w:val="A51C8E06"/>
    <w:lvl w:ilvl="0">
      <w:start w:val="1"/>
      <w:numFmt w:val="decimal"/>
      <w:pStyle w:val="a"/>
      <w:lvlText w:val="%1."/>
      <w:lvlJc w:val="left"/>
      <w:pPr>
        <w:ind w:left="720" w:hanging="360"/>
      </w:pPr>
      <w:rPr>
        <w:rFonts w:hint="default"/>
        <w:b/>
      </w:rPr>
    </w:lvl>
    <w:lvl w:ilvl="1">
      <w:start w:val="7"/>
      <w:numFmt w:val="decimal"/>
      <w:pStyle w:val="a0"/>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2BE5C8E"/>
    <w:multiLevelType w:val="hybridMultilevel"/>
    <w:tmpl w:val="37A870A0"/>
    <w:lvl w:ilvl="0" w:tplc="B5AC0FF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39B1127"/>
    <w:multiLevelType w:val="hybridMultilevel"/>
    <w:tmpl w:val="00D441C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163950"/>
    <w:multiLevelType w:val="hybridMultilevel"/>
    <w:tmpl w:val="3D16094E"/>
    <w:lvl w:ilvl="0" w:tplc="E3887914">
      <w:start w:val="1"/>
      <w:numFmt w:val="bullet"/>
      <w:lvlText w:val="−"/>
      <w:lvlJc w:val="left"/>
      <w:pPr>
        <w:ind w:left="930" w:hanging="360"/>
      </w:pPr>
      <w:rPr>
        <w:rFonts w:ascii="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7" w15:restartNumberingAfterBreak="0">
    <w:nsid w:val="3C112B30"/>
    <w:multiLevelType w:val="hybridMultilevel"/>
    <w:tmpl w:val="92F0A36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F36726"/>
    <w:multiLevelType w:val="hybridMultilevel"/>
    <w:tmpl w:val="6450DE7C"/>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D1F06D9"/>
    <w:multiLevelType w:val="hybridMultilevel"/>
    <w:tmpl w:val="97BEF1DA"/>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F1971A9"/>
    <w:multiLevelType w:val="hybridMultilevel"/>
    <w:tmpl w:val="11F667C6"/>
    <w:lvl w:ilvl="0" w:tplc="E388791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3F5675B5"/>
    <w:multiLevelType w:val="hybridMultilevel"/>
    <w:tmpl w:val="AB08EBE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1435EA2"/>
    <w:multiLevelType w:val="hybridMultilevel"/>
    <w:tmpl w:val="75C229F0"/>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1B03780"/>
    <w:multiLevelType w:val="hybridMultilevel"/>
    <w:tmpl w:val="97B47C12"/>
    <w:lvl w:ilvl="0" w:tplc="E388791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424A621D"/>
    <w:multiLevelType w:val="hybridMultilevel"/>
    <w:tmpl w:val="94BED3E0"/>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D27E8A"/>
    <w:multiLevelType w:val="hybridMultilevel"/>
    <w:tmpl w:val="A9AE194E"/>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5702EE1"/>
    <w:multiLevelType w:val="multilevel"/>
    <w:tmpl w:val="3FCCDF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7" w15:restartNumberingAfterBreak="0">
    <w:nsid w:val="46556F80"/>
    <w:multiLevelType w:val="multilevel"/>
    <w:tmpl w:val="3FCCDF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8" w15:restartNumberingAfterBreak="0">
    <w:nsid w:val="4715250B"/>
    <w:multiLevelType w:val="hybridMultilevel"/>
    <w:tmpl w:val="E020C878"/>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95E505C"/>
    <w:multiLevelType w:val="hybridMultilevel"/>
    <w:tmpl w:val="8CDC60B2"/>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A490AF3"/>
    <w:multiLevelType w:val="multilevel"/>
    <w:tmpl w:val="5A18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B42C48"/>
    <w:multiLevelType w:val="hybridMultilevel"/>
    <w:tmpl w:val="CF22E67E"/>
    <w:lvl w:ilvl="0" w:tplc="E388791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4EFB3655"/>
    <w:multiLevelType w:val="hybridMultilevel"/>
    <w:tmpl w:val="610C8DC2"/>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05C0EBD"/>
    <w:multiLevelType w:val="hybridMultilevel"/>
    <w:tmpl w:val="D0DC1D4A"/>
    <w:lvl w:ilvl="0" w:tplc="E38879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9CC2A47"/>
    <w:multiLevelType w:val="hybridMultilevel"/>
    <w:tmpl w:val="FD64A146"/>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AB049B8"/>
    <w:multiLevelType w:val="hybridMultilevel"/>
    <w:tmpl w:val="FAD0860A"/>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8041CE"/>
    <w:multiLevelType w:val="hybridMultilevel"/>
    <w:tmpl w:val="A600DB6A"/>
    <w:lvl w:ilvl="0" w:tplc="E3887914">
      <w:start w:val="1"/>
      <w:numFmt w:val="bullet"/>
      <w:lvlText w:val="−"/>
      <w:lvlJc w:val="left"/>
      <w:pPr>
        <w:ind w:left="930" w:hanging="360"/>
      </w:pPr>
      <w:rPr>
        <w:rFonts w:ascii="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47" w15:restartNumberingAfterBreak="0">
    <w:nsid w:val="6DEE2394"/>
    <w:multiLevelType w:val="hybridMultilevel"/>
    <w:tmpl w:val="195AE436"/>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3176DC"/>
    <w:multiLevelType w:val="hybridMultilevel"/>
    <w:tmpl w:val="10EA1F4E"/>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0BA5CBC"/>
    <w:multiLevelType w:val="multilevel"/>
    <w:tmpl w:val="3FCCDF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0" w15:restartNumberingAfterBreak="0">
    <w:nsid w:val="74496016"/>
    <w:multiLevelType w:val="hybridMultilevel"/>
    <w:tmpl w:val="6C0A4B40"/>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4A4714"/>
    <w:multiLevelType w:val="hybridMultilevel"/>
    <w:tmpl w:val="CBFE5598"/>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4D1364"/>
    <w:multiLevelType w:val="hybridMultilevel"/>
    <w:tmpl w:val="1016602A"/>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060800"/>
    <w:multiLevelType w:val="hybridMultilevel"/>
    <w:tmpl w:val="4A66B47E"/>
    <w:lvl w:ilvl="0" w:tplc="E388791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0"/>
  </w:num>
  <w:num w:numId="4">
    <w:abstractNumId w:val="38"/>
  </w:num>
  <w:num w:numId="5">
    <w:abstractNumId w:val="35"/>
  </w:num>
  <w:num w:numId="6">
    <w:abstractNumId w:val="9"/>
  </w:num>
  <w:num w:numId="7">
    <w:abstractNumId w:val="25"/>
  </w:num>
  <w:num w:numId="8">
    <w:abstractNumId w:val="8"/>
  </w:num>
  <w:num w:numId="9">
    <w:abstractNumId w:val="21"/>
  </w:num>
  <w:num w:numId="10">
    <w:abstractNumId w:val="20"/>
  </w:num>
  <w:num w:numId="11">
    <w:abstractNumId w:val="15"/>
  </w:num>
  <w:num w:numId="12">
    <w:abstractNumId w:val="4"/>
  </w:num>
  <w:num w:numId="13">
    <w:abstractNumId w:val="47"/>
  </w:num>
  <w:num w:numId="14">
    <w:abstractNumId w:val="12"/>
  </w:num>
  <w:num w:numId="15">
    <w:abstractNumId w:val="16"/>
  </w:num>
  <w:num w:numId="16">
    <w:abstractNumId w:val="44"/>
  </w:num>
  <w:num w:numId="17">
    <w:abstractNumId w:val="17"/>
  </w:num>
  <w:num w:numId="18">
    <w:abstractNumId w:val="39"/>
  </w:num>
  <w:num w:numId="19">
    <w:abstractNumId w:val="7"/>
  </w:num>
  <w:num w:numId="20">
    <w:abstractNumId w:val="52"/>
  </w:num>
  <w:num w:numId="21">
    <w:abstractNumId w:val="48"/>
  </w:num>
  <w:num w:numId="22">
    <w:abstractNumId w:val="5"/>
  </w:num>
  <w:num w:numId="23">
    <w:abstractNumId w:val="28"/>
  </w:num>
  <w:num w:numId="24">
    <w:abstractNumId w:val="19"/>
  </w:num>
  <w:num w:numId="25">
    <w:abstractNumId w:val="30"/>
  </w:num>
  <w:num w:numId="26">
    <w:abstractNumId w:val="22"/>
  </w:num>
  <w:num w:numId="27">
    <w:abstractNumId w:val="6"/>
  </w:num>
  <w:num w:numId="28">
    <w:abstractNumId w:val="51"/>
  </w:num>
  <w:num w:numId="29">
    <w:abstractNumId w:val="33"/>
  </w:num>
  <w:num w:numId="30">
    <w:abstractNumId w:val="53"/>
  </w:num>
  <w:num w:numId="31">
    <w:abstractNumId w:val="27"/>
  </w:num>
  <w:num w:numId="32">
    <w:abstractNumId w:val="32"/>
  </w:num>
  <w:num w:numId="33">
    <w:abstractNumId w:val="50"/>
  </w:num>
  <w:num w:numId="34">
    <w:abstractNumId w:val="14"/>
  </w:num>
  <w:num w:numId="35">
    <w:abstractNumId w:val="11"/>
  </w:num>
  <w:num w:numId="36">
    <w:abstractNumId w:val="42"/>
  </w:num>
  <w:num w:numId="37">
    <w:abstractNumId w:val="26"/>
  </w:num>
  <w:num w:numId="38">
    <w:abstractNumId w:val="29"/>
  </w:num>
  <w:num w:numId="39">
    <w:abstractNumId w:val="41"/>
  </w:num>
  <w:num w:numId="40">
    <w:abstractNumId w:val="10"/>
  </w:num>
  <w:num w:numId="41">
    <w:abstractNumId w:val="34"/>
  </w:num>
  <w:num w:numId="42">
    <w:abstractNumId w:val="3"/>
  </w:num>
  <w:num w:numId="43">
    <w:abstractNumId w:val="46"/>
  </w:num>
  <w:num w:numId="44">
    <w:abstractNumId w:val="45"/>
  </w:num>
  <w:num w:numId="45">
    <w:abstractNumId w:val="18"/>
  </w:num>
  <w:num w:numId="46">
    <w:abstractNumId w:val="1"/>
  </w:num>
  <w:num w:numId="47">
    <w:abstractNumId w:val="1"/>
    <w:lvlOverride w:ilvl="0">
      <w:lvl w:ilvl="0" w:tplc="DCE26648">
        <w:start w:val="1"/>
        <w:numFmt w:val="decimal"/>
        <w:suff w:val="space"/>
        <w:lvlText w:val="%1."/>
        <w:lvlJc w:val="left"/>
        <w:pPr>
          <w:ind w:left="72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48">
    <w:abstractNumId w:val="1"/>
    <w:lvlOverride w:ilvl="0">
      <w:lvl w:ilvl="0" w:tplc="DCE26648">
        <w:start w:val="1"/>
        <w:numFmt w:val="decimal"/>
        <w:suff w:val="space"/>
        <w:lvlText w:val="%1."/>
        <w:lvlJc w:val="left"/>
        <w:pPr>
          <w:ind w:left="72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49">
    <w:abstractNumId w:val="1"/>
    <w:lvlOverride w:ilvl="0">
      <w:lvl w:ilvl="0" w:tplc="DCE26648">
        <w:start w:val="1"/>
        <w:numFmt w:val="decimal"/>
        <w:suff w:val="space"/>
        <w:lvlText w:val="%1."/>
        <w:lvlJc w:val="left"/>
        <w:pPr>
          <w:ind w:left="72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50">
    <w:abstractNumId w:val="1"/>
    <w:lvlOverride w:ilvl="0">
      <w:lvl w:ilvl="0" w:tplc="DCE26648">
        <w:start w:val="1"/>
        <w:numFmt w:val="decimal"/>
        <w:suff w:val="space"/>
        <w:lvlText w:val="%1."/>
        <w:lvlJc w:val="left"/>
        <w:pPr>
          <w:ind w:left="72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51">
    <w:abstractNumId w:val="1"/>
    <w:lvlOverride w:ilvl="0">
      <w:lvl w:ilvl="0" w:tplc="DCE26648">
        <w:start w:val="1"/>
        <w:numFmt w:val="decimal"/>
        <w:suff w:val="space"/>
        <w:lvlText w:val="%1."/>
        <w:lvlJc w:val="left"/>
        <w:pPr>
          <w:ind w:left="72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52">
    <w:abstractNumId w:val="1"/>
    <w:lvlOverride w:ilvl="0">
      <w:lvl w:ilvl="0" w:tplc="DCE26648">
        <w:start w:val="1"/>
        <w:numFmt w:val="decimal"/>
        <w:suff w:val="space"/>
        <w:lvlText w:val="%1."/>
        <w:lvlJc w:val="left"/>
        <w:pPr>
          <w:ind w:left="72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53">
    <w:abstractNumId w:val="24"/>
  </w:num>
  <w:num w:numId="54">
    <w:abstractNumId w:val="43"/>
  </w:num>
  <w:num w:numId="55">
    <w:abstractNumId w:val="2"/>
  </w:num>
  <w:num w:numId="56">
    <w:abstractNumId w:val="36"/>
  </w:num>
  <w:num w:numId="57">
    <w:abstractNumId w:val="37"/>
  </w:num>
  <w:num w:numId="58">
    <w:abstractNumId w:val="13"/>
  </w:num>
  <w:num w:numId="59">
    <w:abstractNumId w:val="49"/>
  </w:num>
  <w:num w:numId="60">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hideSpellingErrors/>
  <w:hideGrammatical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CAB"/>
    <w:rsid w:val="000013F5"/>
    <w:rsid w:val="00001E25"/>
    <w:rsid w:val="00003312"/>
    <w:rsid w:val="00003450"/>
    <w:rsid w:val="00004347"/>
    <w:rsid w:val="00004A08"/>
    <w:rsid w:val="000052BF"/>
    <w:rsid w:val="0000724F"/>
    <w:rsid w:val="000104EB"/>
    <w:rsid w:val="00010B5A"/>
    <w:rsid w:val="00011E73"/>
    <w:rsid w:val="00012651"/>
    <w:rsid w:val="0001326C"/>
    <w:rsid w:val="0001425D"/>
    <w:rsid w:val="00015B1C"/>
    <w:rsid w:val="00016771"/>
    <w:rsid w:val="00016843"/>
    <w:rsid w:val="00020E65"/>
    <w:rsid w:val="00020EAC"/>
    <w:rsid w:val="00021001"/>
    <w:rsid w:val="000212E3"/>
    <w:rsid w:val="00021D68"/>
    <w:rsid w:val="00022313"/>
    <w:rsid w:val="00023862"/>
    <w:rsid w:val="00023A8F"/>
    <w:rsid w:val="00024B93"/>
    <w:rsid w:val="000251AF"/>
    <w:rsid w:val="000254F2"/>
    <w:rsid w:val="00025E19"/>
    <w:rsid w:val="00026AFC"/>
    <w:rsid w:val="00026C01"/>
    <w:rsid w:val="00026D21"/>
    <w:rsid w:val="0002760A"/>
    <w:rsid w:val="00030553"/>
    <w:rsid w:val="000307D9"/>
    <w:rsid w:val="00031332"/>
    <w:rsid w:val="0003197E"/>
    <w:rsid w:val="000323B5"/>
    <w:rsid w:val="00033939"/>
    <w:rsid w:val="00035558"/>
    <w:rsid w:val="00035A1B"/>
    <w:rsid w:val="00035BDE"/>
    <w:rsid w:val="00036A66"/>
    <w:rsid w:val="000370C9"/>
    <w:rsid w:val="00037220"/>
    <w:rsid w:val="000376DF"/>
    <w:rsid w:val="00040502"/>
    <w:rsid w:val="0004058E"/>
    <w:rsid w:val="00040636"/>
    <w:rsid w:val="00041054"/>
    <w:rsid w:val="000426EE"/>
    <w:rsid w:val="00042C27"/>
    <w:rsid w:val="00043C4D"/>
    <w:rsid w:val="0004510A"/>
    <w:rsid w:val="0004570E"/>
    <w:rsid w:val="00045DB0"/>
    <w:rsid w:val="000478C2"/>
    <w:rsid w:val="00050D45"/>
    <w:rsid w:val="00050E60"/>
    <w:rsid w:val="00051AF8"/>
    <w:rsid w:val="00051DD6"/>
    <w:rsid w:val="00053118"/>
    <w:rsid w:val="000533A5"/>
    <w:rsid w:val="000535B9"/>
    <w:rsid w:val="00053D55"/>
    <w:rsid w:val="00054FD0"/>
    <w:rsid w:val="000553B1"/>
    <w:rsid w:val="000555F4"/>
    <w:rsid w:val="00055FBA"/>
    <w:rsid w:val="00057599"/>
    <w:rsid w:val="00060BAF"/>
    <w:rsid w:val="0006320F"/>
    <w:rsid w:val="000634BB"/>
    <w:rsid w:val="00063CAC"/>
    <w:rsid w:val="00063DB7"/>
    <w:rsid w:val="000646E6"/>
    <w:rsid w:val="00064D72"/>
    <w:rsid w:val="0006538D"/>
    <w:rsid w:val="0006541F"/>
    <w:rsid w:val="00065FE3"/>
    <w:rsid w:val="00066F91"/>
    <w:rsid w:val="0006740B"/>
    <w:rsid w:val="0007182E"/>
    <w:rsid w:val="000726AA"/>
    <w:rsid w:val="00074403"/>
    <w:rsid w:val="000759C4"/>
    <w:rsid w:val="00076B21"/>
    <w:rsid w:val="00077630"/>
    <w:rsid w:val="0008068C"/>
    <w:rsid w:val="0008082C"/>
    <w:rsid w:val="00083C33"/>
    <w:rsid w:val="000855AB"/>
    <w:rsid w:val="000866FA"/>
    <w:rsid w:val="00086A06"/>
    <w:rsid w:val="00086A5B"/>
    <w:rsid w:val="00086F89"/>
    <w:rsid w:val="000901AC"/>
    <w:rsid w:val="0009266F"/>
    <w:rsid w:val="00092771"/>
    <w:rsid w:val="000930B7"/>
    <w:rsid w:val="00093284"/>
    <w:rsid w:val="000935FE"/>
    <w:rsid w:val="000936FC"/>
    <w:rsid w:val="00093853"/>
    <w:rsid w:val="00094462"/>
    <w:rsid w:val="00094B22"/>
    <w:rsid w:val="000950F2"/>
    <w:rsid w:val="0009514D"/>
    <w:rsid w:val="000962BD"/>
    <w:rsid w:val="000968A9"/>
    <w:rsid w:val="00097520"/>
    <w:rsid w:val="000975E3"/>
    <w:rsid w:val="00097654"/>
    <w:rsid w:val="000A110A"/>
    <w:rsid w:val="000A316C"/>
    <w:rsid w:val="000A3E54"/>
    <w:rsid w:val="000A3F0B"/>
    <w:rsid w:val="000A3F1F"/>
    <w:rsid w:val="000A4ACD"/>
    <w:rsid w:val="000A4C45"/>
    <w:rsid w:val="000A56C1"/>
    <w:rsid w:val="000A6406"/>
    <w:rsid w:val="000A71A7"/>
    <w:rsid w:val="000A7406"/>
    <w:rsid w:val="000A7B42"/>
    <w:rsid w:val="000B091D"/>
    <w:rsid w:val="000B0BDF"/>
    <w:rsid w:val="000B1214"/>
    <w:rsid w:val="000B2350"/>
    <w:rsid w:val="000B2AA6"/>
    <w:rsid w:val="000B42DC"/>
    <w:rsid w:val="000B4D52"/>
    <w:rsid w:val="000B4DBA"/>
    <w:rsid w:val="000B504D"/>
    <w:rsid w:val="000B52E5"/>
    <w:rsid w:val="000B5826"/>
    <w:rsid w:val="000B7B47"/>
    <w:rsid w:val="000C0D25"/>
    <w:rsid w:val="000C1916"/>
    <w:rsid w:val="000C1DAA"/>
    <w:rsid w:val="000C2895"/>
    <w:rsid w:val="000C3766"/>
    <w:rsid w:val="000C4411"/>
    <w:rsid w:val="000C4EB3"/>
    <w:rsid w:val="000C5592"/>
    <w:rsid w:val="000C55D0"/>
    <w:rsid w:val="000C5F49"/>
    <w:rsid w:val="000C67B3"/>
    <w:rsid w:val="000C6B94"/>
    <w:rsid w:val="000C7100"/>
    <w:rsid w:val="000C7543"/>
    <w:rsid w:val="000C76EE"/>
    <w:rsid w:val="000D23E2"/>
    <w:rsid w:val="000D2E65"/>
    <w:rsid w:val="000D2F6A"/>
    <w:rsid w:val="000D3434"/>
    <w:rsid w:val="000D36DA"/>
    <w:rsid w:val="000D3E55"/>
    <w:rsid w:val="000D4DAD"/>
    <w:rsid w:val="000D53DB"/>
    <w:rsid w:val="000D568F"/>
    <w:rsid w:val="000D6408"/>
    <w:rsid w:val="000D6992"/>
    <w:rsid w:val="000E0C44"/>
    <w:rsid w:val="000E0D85"/>
    <w:rsid w:val="000E1333"/>
    <w:rsid w:val="000E1E32"/>
    <w:rsid w:val="000E28D0"/>
    <w:rsid w:val="000E38AA"/>
    <w:rsid w:val="000E425D"/>
    <w:rsid w:val="000E4B59"/>
    <w:rsid w:val="000E4F8A"/>
    <w:rsid w:val="000E5101"/>
    <w:rsid w:val="000E5441"/>
    <w:rsid w:val="000E6583"/>
    <w:rsid w:val="000E6FE8"/>
    <w:rsid w:val="000F025C"/>
    <w:rsid w:val="000F2A7C"/>
    <w:rsid w:val="000F2FEA"/>
    <w:rsid w:val="000F3897"/>
    <w:rsid w:val="000F39DA"/>
    <w:rsid w:val="000F4054"/>
    <w:rsid w:val="000F4C6F"/>
    <w:rsid w:val="000F4ECC"/>
    <w:rsid w:val="000F5F5F"/>
    <w:rsid w:val="000F603F"/>
    <w:rsid w:val="000F6381"/>
    <w:rsid w:val="000F7296"/>
    <w:rsid w:val="00100972"/>
    <w:rsid w:val="001010EF"/>
    <w:rsid w:val="001017EB"/>
    <w:rsid w:val="0010193A"/>
    <w:rsid w:val="00101A52"/>
    <w:rsid w:val="00102966"/>
    <w:rsid w:val="00103170"/>
    <w:rsid w:val="001036B6"/>
    <w:rsid w:val="00103A9E"/>
    <w:rsid w:val="001046CB"/>
    <w:rsid w:val="00104727"/>
    <w:rsid w:val="0010647D"/>
    <w:rsid w:val="00107EAA"/>
    <w:rsid w:val="00110808"/>
    <w:rsid w:val="0011083D"/>
    <w:rsid w:val="00111240"/>
    <w:rsid w:val="001128CB"/>
    <w:rsid w:val="00112965"/>
    <w:rsid w:val="0011509B"/>
    <w:rsid w:val="001156E3"/>
    <w:rsid w:val="00115C78"/>
    <w:rsid w:val="00115F4D"/>
    <w:rsid w:val="0011733D"/>
    <w:rsid w:val="00121DED"/>
    <w:rsid w:val="00122717"/>
    <w:rsid w:val="00123398"/>
    <w:rsid w:val="001235EF"/>
    <w:rsid w:val="001239FC"/>
    <w:rsid w:val="00123E01"/>
    <w:rsid w:val="00126424"/>
    <w:rsid w:val="001267AE"/>
    <w:rsid w:val="00127156"/>
    <w:rsid w:val="00130C4C"/>
    <w:rsid w:val="00131034"/>
    <w:rsid w:val="001312A5"/>
    <w:rsid w:val="001316B3"/>
    <w:rsid w:val="001320FE"/>
    <w:rsid w:val="001325E3"/>
    <w:rsid w:val="001329FE"/>
    <w:rsid w:val="0013332A"/>
    <w:rsid w:val="00133AA5"/>
    <w:rsid w:val="0013416B"/>
    <w:rsid w:val="00135303"/>
    <w:rsid w:val="00136200"/>
    <w:rsid w:val="001369E9"/>
    <w:rsid w:val="00136FDF"/>
    <w:rsid w:val="001416B0"/>
    <w:rsid w:val="00141AF0"/>
    <w:rsid w:val="00141F8C"/>
    <w:rsid w:val="00143347"/>
    <w:rsid w:val="00143A8A"/>
    <w:rsid w:val="00143C1B"/>
    <w:rsid w:val="00143D0E"/>
    <w:rsid w:val="0014454B"/>
    <w:rsid w:val="001453B4"/>
    <w:rsid w:val="00145429"/>
    <w:rsid w:val="00146139"/>
    <w:rsid w:val="00146374"/>
    <w:rsid w:val="001465A1"/>
    <w:rsid w:val="00150980"/>
    <w:rsid w:val="0015157C"/>
    <w:rsid w:val="00151586"/>
    <w:rsid w:val="00151724"/>
    <w:rsid w:val="00151827"/>
    <w:rsid w:val="00152503"/>
    <w:rsid w:val="00153C54"/>
    <w:rsid w:val="00153D8F"/>
    <w:rsid w:val="00153E02"/>
    <w:rsid w:val="00154640"/>
    <w:rsid w:val="00155CB5"/>
    <w:rsid w:val="00156268"/>
    <w:rsid w:val="001562A8"/>
    <w:rsid w:val="00156A49"/>
    <w:rsid w:val="00156BB0"/>
    <w:rsid w:val="00156F4E"/>
    <w:rsid w:val="00160116"/>
    <w:rsid w:val="001605BB"/>
    <w:rsid w:val="00161D47"/>
    <w:rsid w:val="001625EF"/>
    <w:rsid w:val="001636D8"/>
    <w:rsid w:val="00164561"/>
    <w:rsid w:val="001645BC"/>
    <w:rsid w:val="00164688"/>
    <w:rsid w:val="00164AE9"/>
    <w:rsid w:val="00164CF9"/>
    <w:rsid w:val="001666C8"/>
    <w:rsid w:val="001669E2"/>
    <w:rsid w:val="001672F5"/>
    <w:rsid w:val="00167DC2"/>
    <w:rsid w:val="00167E93"/>
    <w:rsid w:val="00167F8A"/>
    <w:rsid w:val="0017080C"/>
    <w:rsid w:val="00170A2C"/>
    <w:rsid w:val="00170B5C"/>
    <w:rsid w:val="00171126"/>
    <w:rsid w:val="001715FD"/>
    <w:rsid w:val="00171795"/>
    <w:rsid w:val="00172A14"/>
    <w:rsid w:val="00172C69"/>
    <w:rsid w:val="00172D2C"/>
    <w:rsid w:val="00174396"/>
    <w:rsid w:val="00174BA7"/>
    <w:rsid w:val="001757EB"/>
    <w:rsid w:val="001763CC"/>
    <w:rsid w:val="00177590"/>
    <w:rsid w:val="00177F4F"/>
    <w:rsid w:val="0018005B"/>
    <w:rsid w:val="00180322"/>
    <w:rsid w:val="00180B7C"/>
    <w:rsid w:val="00183229"/>
    <w:rsid w:val="00184338"/>
    <w:rsid w:val="00184E2C"/>
    <w:rsid w:val="00186D21"/>
    <w:rsid w:val="0018735B"/>
    <w:rsid w:val="00190B5A"/>
    <w:rsid w:val="00191B4D"/>
    <w:rsid w:val="001926E3"/>
    <w:rsid w:val="00192708"/>
    <w:rsid w:val="00192C8F"/>
    <w:rsid w:val="00192FA1"/>
    <w:rsid w:val="00193C9C"/>
    <w:rsid w:val="001943C7"/>
    <w:rsid w:val="001952E5"/>
    <w:rsid w:val="00196AA1"/>
    <w:rsid w:val="0019735A"/>
    <w:rsid w:val="001973D9"/>
    <w:rsid w:val="001A0664"/>
    <w:rsid w:val="001A1DF3"/>
    <w:rsid w:val="001A3082"/>
    <w:rsid w:val="001A31BE"/>
    <w:rsid w:val="001A3714"/>
    <w:rsid w:val="001A3CDF"/>
    <w:rsid w:val="001A4885"/>
    <w:rsid w:val="001A6A33"/>
    <w:rsid w:val="001A6DF0"/>
    <w:rsid w:val="001A7468"/>
    <w:rsid w:val="001B0EE0"/>
    <w:rsid w:val="001B11A1"/>
    <w:rsid w:val="001B14DC"/>
    <w:rsid w:val="001B1B43"/>
    <w:rsid w:val="001B52B8"/>
    <w:rsid w:val="001B5C1B"/>
    <w:rsid w:val="001B5F40"/>
    <w:rsid w:val="001B6386"/>
    <w:rsid w:val="001B6563"/>
    <w:rsid w:val="001B6AA1"/>
    <w:rsid w:val="001B727C"/>
    <w:rsid w:val="001B7DB7"/>
    <w:rsid w:val="001C06C5"/>
    <w:rsid w:val="001C0CFE"/>
    <w:rsid w:val="001C14C4"/>
    <w:rsid w:val="001C151E"/>
    <w:rsid w:val="001C1C9D"/>
    <w:rsid w:val="001C306C"/>
    <w:rsid w:val="001C30AC"/>
    <w:rsid w:val="001C3BD2"/>
    <w:rsid w:val="001C4139"/>
    <w:rsid w:val="001C4E4E"/>
    <w:rsid w:val="001C554E"/>
    <w:rsid w:val="001C5C42"/>
    <w:rsid w:val="001C6760"/>
    <w:rsid w:val="001C716E"/>
    <w:rsid w:val="001C75D0"/>
    <w:rsid w:val="001C77C1"/>
    <w:rsid w:val="001D1270"/>
    <w:rsid w:val="001D14BF"/>
    <w:rsid w:val="001D17C5"/>
    <w:rsid w:val="001D1EC1"/>
    <w:rsid w:val="001D26F5"/>
    <w:rsid w:val="001D2B3D"/>
    <w:rsid w:val="001D2F32"/>
    <w:rsid w:val="001D391D"/>
    <w:rsid w:val="001D3A1F"/>
    <w:rsid w:val="001D49AE"/>
    <w:rsid w:val="001D546D"/>
    <w:rsid w:val="001D5A3E"/>
    <w:rsid w:val="001D5DDE"/>
    <w:rsid w:val="001D61CA"/>
    <w:rsid w:val="001D6204"/>
    <w:rsid w:val="001D6BD7"/>
    <w:rsid w:val="001D6D03"/>
    <w:rsid w:val="001E065C"/>
    <w:rsid w:val="001E2AD1"/>
    <w:rsid w:val="001E40B6"/>
    <w:rsid w:val="001E47E3"/>
    <w:rsid w:val="001E53A7"/>
    <w:rsid w:val="001E53D2"/>
    <w:rsid w:val="001E5AF7"/>
    <w:rsid w:val="001E5B4B"/>
    <w:rsid w:val="001E5CC3"/>
    <w:rsid w:val="001E65EA"/>
    <w:rsid w:val="001E6965"/>
    <w:rsid w:val="001F01CE"/>
    <w:rsid w:val="001F1884"/>
    <w:rsid w:val="001F258E"/>
    <w:rsid w:val="001F3A80"/>
    <w:rsid w:val="001F40AA"/>
    <w:rsid w:val="001F532A"/>
    <w:rsid w:val="001F587A"/>
    <w:rsid w:val="001F61E8"/>
    <w:rsid w:val="001F6400"/>
    <w:rsid w:val="001F64CE"/>
    <w:rsid w:val="001F6DEA"/>
    <w:rsid w:val="001F750A"/>
    <w:rsid w:val="002003E7"/>
    <w:rsid w:val="002008CE"/>
    <w:rsid w:val="00200CB5"/>
    <w:rsid w:val="00200EB1"/>
    <w:rsid w:val="00200F88"/>
    <w:rsid w:val="00202948"/>
    <w:rsid w:val="002043D3"/>
    <w:rsid w:val="00206040"/>
    <w:rsid w:val="0020764D"/>
    <w:rsid w:val="00207FBA"/>
    <w:rsid w:val="00210158"/>
    <w:rsid w:val="0021042F"/>
    <w:rsid w:val="002109AF"/>
    <w:rsid w:val="0021131D"/>
    <w:rsid w:val="0021180E"/>
    <w:rsid w:val="00212007"/>
    <w:rsid w:val="00212015"/>
    <w:rsid w:val="00212669"/>
    <w:rsid w:val="00212F6E"/>
    <w:rsid w:val="002136BE"/>
    <w:rsid w:val="00214A85"/>
    <w:rsid w:val="002151B8"/>
    <w:rsid w:val="00216769"/>
    <w:rsid w:val="00216DC2"/>
    <w:rsid w:val="00217DFE"/>
    <w:rsid w:val="00221579"/>
    <w:rsid w:val="00221C51"/>
    <w:rsid w:val="002229AD"/>
    <w:rsid w:val="00222FD7"/>
    <w:rsid w:val="002238A5"/>
    <w:rsid w:val="00224262"/>
    <w:rsid w:val="00224367"/>
    <w:rsid w:val="00224F27"/>
    <w:rsid w:val="00225881"/>
    <w:rsid w:val="002268D9"/>
    <w:rsid w:val="00226E8C"/>
    <w:rsid w:val="002302C4"/>
    <w:rsid w:val="00230FC4"/>
    <w:rsid w:val="0023247D"/>
    <w:rsid w:val="00232657"/>
    <w:rsid w:val="00232C50"/>
    <w:rsid w:val="0023307A"/>
    <w:rsid w:val="002339DF"/>
    <w:rsid w:val="00234C6C"/>
    <w:rsid w:val="0023544C"/>
    <w:rsid w:val="00236802"/>
    <w:rsid w:val="002402B5"/>
    <w:rsid w:val="00241616"/>
    <w:rsid w:val="00241C10"/>
    <w:rsid w:val="00241EE6"/>
    <w:rsid w:val="00242545"/>
    <w:rsid w:val="00243402"/>
    <w:rsid w:val="002455A6"/>
    <w:rsid w:val="002457F4"/>
    <w:rsid w:val="00245854"/>
    <w:rsid w:val="00245B54"/>
    <w:rsid w:val="00251E57"/>
    <w:rsid w:val="00252062"/>
    <w:rsid w:val="00252B8A"/>
    <w:rsid w:val="00252D99"/>
    <w:rsid w:val="00252FF0"/>
    <w:rsid w:val="00253AB4"/>
    <w:rsid w:val="00253EC3"/>
    <w:rsid w:val="00255103"/>
    <w:rsid w:val="002563B0"/>
    <w:rsid w:val="0025691B"/>
    <w:rsid w:val="00257C10"/>
    <w:rsid w:val="002610EB"/>
    <w:rsid w:val="00261AF8"/>
    <w:rsid w:val="00262040"/>
    <w:rsid w:val="0026226E"/>
    <w:rsid w:val="002627F4"/>
    <w:rsid w:val="002629B6"/>
    <w:rsid w:val="0026302E"/>
    <w:rsid w:val="00263122"/>
    <w:rsid w:val="002643D4"/>
    <w:rsid w:val="00264568"/>
    <w:rsid w:val="00264E25"/>
    <w:rsid w:val="00265016"/>
    <w:rsid w:val="00266549"/>
    <w:rsid w:val="002671DA"/>
    <w:rsid w:val="00267B9E"/>
    <w:rsid w:val="00267D34"/>
    <w:rsid w:val="0027102A"/>
    <w:rsid w:val="00272CEA"/>
    <w:rsid w:val="00273708"/>
    <w:rsid w:val="00274F04"/>
    <w:rsid w:val="00274F4B"/>
    <w:rsid w:val="00275050"/>
    <w:rsid w:val="00275667"/>
    <w:rsid w:val="00276564"/>
    <w:rsid w:val="002769AF"/>
    <w:rsid w:val="002770DC"/>
    <w:rsid w:val="002801E0"/>
    <w:rsid w:val="002803F9"/>
    <w:rsid w:val="00280665"/>
    <w:rsid w:val="00281200"/>
    <w:rsid w:val="0028195D"/>
    <w:rsid w:val="00282B20"/>
    <w:rsid w:val="00282F41"/>
    <w:rsid w:val="00283262"/>
    <w:rsid w:val="00284E42"/>
    <w:rsid w:val="002850A4"/>
    <w:rsid w:val="00285A05"/>
    <w:rsid w:val="002862F7"/>
    <w:rsid w:val="002869D7"/>
    <w:rsid w:val="00286A08"/>
    <w:rsid w:val="00287A8D"/>
    <w:rsid w:val="002902A4"/>
    <w:rsid w:val="00290744"/>
    <w:rsid w:val="00291562"/>
    <w:rsid w:val="002921B3"/>
    <w:rsid w:val="00292EA8"/>
    <w:rsid w:val="002938B2"/>
    <w:rsid w:val="00293E14"/>
    <w:rsid w:val="002940B8"/>
    <w:rsid w:val="002942AC"/>
    <w:rsid w:val="00295F4E"/>
    <w:rsid w:val="002968F4"/>
    <w:rsid w:val="00296938"/>
    <w:rsid w:val="00297FDF"/>
    <w:rsid w:val="002A0435"/>
    <w:rsid w:val="002A22A2"/>
    <w:rsid w:val="002A3943"/>
    <w:rsid w:val="002A3F0F"/>
    <w:rsid w:val="002A40B6"/>
    <w:rsid w:val="002A43B4"/>
    <w:rsid w:val="002A44C2"/>
    <w:rsid w:val="002A5367"/>
    <w:rsid w:val="002A575C"/>
    <w:rsid w:val="002A684A"/>
    <w:rsid w:val="002A7B84"/>
    <w:rsid w:val="002B0123"/>
    <w:rsid w:val="002B0827"/>
    <w:rsid w:val="002B1546"/>
    <w:rsid w:val="002B1613"/>
    <w:rsid w:val="002B16E1"/>
    <w:rsid w:val="002B1A95"/>
    <w:rsid w:val="002B53EF"/>
    <w:rsid w:val="002B5E8D"/>
    <w:rsid w:val="002B5F5F"/>
    <w:rsid w:val="002B6204"/>
    <w:rsid w:val="002C0D74"/>
    <w:rsid w:val="002C2361"/>
    <w:rsid w:val="002C2C59"/>
    <w:rsid w:val="002C2D00"/>
    <w:rsid w:val="002C314A"/>
    <w:rsid w:val="002C58B7"/>
    <w:rsid w:val="002C5BB0"/>
    <w:rsid w:val="002C5E9C"/>
    <w:rsid w:val="002C6114"/>
    <w:rsid w:val="002C733A"/>
    <w:rsid w:val="002D0162"/>
    <w:rsid w:val="002D06E5"/>
    <w:rsid w:val="002D0EEF"/>
    <w:rsid w:val="002D109C"/>
    <w:rsid w:val="002D117B"/>
    <w:rsid w:val="002D1347"/>
    <w:rsid w:val="002D1DA8"/>
    <w:rsid w:val="002D2ED1"/>
    <w:rsid w:val="002D34BE"/>
    <w:rsid w:val="002D4482"/>
    <w:rsid w:val="002D4952"/>
    <w:rsid w:val="002D5AA2"/>
    <w:rsid w:val="002D5E82"/>
    <w:rsid w:val="002D629F"/>
    <w:rsid w:val="002D6A33"/>
    <w:rsid w:val="002D781D"/>
    <w:rsid w:val="002D7D9D"/>
    <w:rsid w:val="002D7EE1"/>
    <w:rsid w:val="002E0C42"/>
    <w:rsid w:val="002E2676"/>
    <w:rsid w:val="002E2A78"/>
    <w:rsid w:val="002E32DD"/>
    <w:rsid w:val="002E3309"/>
    <w:rsid w:val="002E3ECB"/>
    <w:rsid w:val="002E53EE"/>
    <w:rsid w:val="002E5704"/>
    <w:rsid w:val="002E5852"/>
    <w:rsid w:val="002E5A60"/>
    <w:rsid w:val="002E6861"/>
    <w:rsid w:val="002F0006"/>
    <w:rsid w:val="002F003B"/>
    <w:rsid w:val="002F37D1"/>
    <w:rsid w:val="002F3930"/>
    <w:rsid w:val="002F5291"/>
    <w:rsid w:val="002F6B28"/>
    <w:rsid w:val="002F7558"/>
    <w:rsid w:val="002F7A84"/>
    <w:rsid w:val="00300C63"/>
    <w:rsid w:val="00301108"/>
    <w:rsid w:val="003039F0"/>
    <w:rsid w:val="00303FF4"/>
    <w:rsid w:val="00305834"/>
    <w:rsid w:val="003060F0"/>
    <w:rsid w:val="003069C3"/>
    <w:rsid w:val="00307169"/>
    <w:rsid w:val="00310D11"/>
    <w:rsid w:val="003123E4"/>
    <w:rsid w:val="00314408"/>
    <w:rsid w:val="003151F3"/>
    <w:rsid w:val="00320455"/>
    <w:rsid w:val="0032243F"/>
    <w:rsid w:val="00323085"/>
    <w:rsid w:val="00323D74"/>
    <w:rsid w:val="00324366"/>
    <w:rsid w:val="003243E1"/>
    <w:rsid w:val="00324D50"/>
    <w:rsid w:val="00325468"/>
    <w:rsid w:val="003257FF"/>
    <w:rsid w:val="00325A99"/>
    <w:rsid w:val="00325D5B"/>
    <w:rsid w:val="003265FF"/>
    <w:rsid w:val="00326A4B"/>
    <w:rsid w:val="00326CCF"/>
    <w:rsid w:val="00326ECE"/>
    <w:rsid w:val="00326EEB"/>
    <w:rsid w:val="003278DC"/>
    <w:rsid w:val="00327D09"/>
    <w:rsid w:val="00327D56"/>
    <w:rsid w:val="00330101"/>
    <w:rsid w:val="00330320"/>
    <w:rsid w:val="00333262"/>
    <w:rsid w:val="00333343"/>
    <w:rsid w:val="00335198"/>
    <w:rsid w:val="00335A41"/>
    <w:rsid w:val="00335E8C"/>
    <w:rsid w:val="00336110"/>
    <w:rsid w:val="00336664"/>
    <w:rsid w:val="003366AE"/>
    <w:rsid w:val="00336B51"/>
    <w:rsid w:val="00336DA2"/>
    <w:rsid w:val="00336E24"/>
    <w:rsid w:val="00337358"/>
    <w:rsid w:val="00342F03"/>
    <w:rsid w:val="0034568E"/>
    <w:rsid w:val="00346E89"/>
    <w:rsid w:val="00347571"/>
    <w:rsid w:val="00347844"/>
    <w:rsid w:val="00350320"/>
    <w:rsid w:val="0035104B"/>
    <w:rsid w:val="00351968"/>
    <w:rsid w:val="00351FD6"/>
    <w:rsid w:val="00352AE9"/>
    <w:rsid w:val="003541D8"/>
    <w:rsid w:val="00354938"/>
    <w:rsid w:val="003559CA"/>
    <w:rsid w:val="003567EF"/>
    <w:rsid w:val="003568D7"/>
    <w:rsid w:val="00357F9B"/>
    <w:rsid w:val="00361F4D"/>
    <w:rsid w:val="0036238C"/>
    <w:rsid w:val="00363883"/>
    <w:rsid w:val="00363BAC"/>
    <w:rsid w:val="0036423F"/>
    <w:rsid w:val="00364272"/>
    <w:rsid w:val="003645C8"/>
    <w:rsid w:val="00364B74"/>
    <w:rsid w:val="003656F1"/>
    <w:rsid w:val="003662AE"/>
    <w:rsid w:val="003667CA"/>
    <w:rsid w:val="00366D52"/>
    <w:rsid w:val="003718CE"/>
    <w:rsid w:val="00372F7C"/>
    <w:rsid w:val="003730A3"/>
    <w:rsid w:val="00373673"/>
    <w:rsid w:val="003744AF"/>
    <w:rsid w:val="00374541"/>
    <w:rsid w:val="00374AC7"/>
    <w:rsid w:val="00375D29"/>
    <w:rsid w:val="00376B37"/>
    <w:rsid w:val="00376F52"/>
    <w:rsid w:val="0037740B"/>
    <w:rsid w:val="00377800"/>
    <w:rsid w:val="00380AA8"/>
    <w:rsid w:val="00380D0C"/>
    <w:rsid w:val="00380F6C"/>
    <w:rsid w:val="003810B7"/>
    <w:rsid w:val="00382B8D"/>
    <w:rsid w:val="0038382D"/>
    <w:rsid w:val="00383DA6"/>
    <w:rsid w:val="00384770"/>
    <w:rsid w:val="003851B6"/>
    <w:rsid w:val="00387306"/>
    <w:rsid w:val="00390BA2"/>
    <w:rsid w:val="00392B29"/>
    <w:rsid w:val="00392D8C"/>
    <w:rsid w:val="00392E79"/>
    <w:rsid w:val="00393506"/>
    <w:rsid w:val="003946C7"/>
    <w:rsid w:val="00395423"/>
    <w:rsid w:val="00395435"/>
    <w:rsid w:val="0039548D"/>
    <w:rsid w:val="00396143"/>
    <w:rsid w:val="00397563"/>
    <w:rsid w:val="003A14FC"/>
    <w:rsid w:val="003A156C"/>
    <w:rsid w:val="003A189E"/>
    <w:rsid w:val="003A21C5"/>
    <w:rsid w:val="003A2E2E"/>
    <w:rsid w:val="003A4243"/>
    <w:rsid w:val="003A4820"/>
    <w:rsid w:val="003A57D3"/>
    <w:rsid w:val="003A5CA8"/>
    <w:rsid w:val="003A686D"/>
    <w:rsid w:val="003A6D8C"/>
    <w:rsid w:val="003A723D"/>
    <w:rsid w:val="003B290B"/>
    <w:rsid w:val="003B382A"/>
    <w:rsid w:val="003B3F3F"/>
    <w:rsid w:val="003B6145"/>
    <w:rsid w:val="003B685D"/>
    <w:rsid w:val="003B78E4"/>
    <w:rsid w:val="003B7B1C"/>
    <w:rsid w:val="003C0334"/>
    <w:rsid w:val="003C0548"/>
    <w:rsid w:val="003C05E4"/>
    <w:rsid w:val="003C0663"/>
    <w:rsid w:val="003C06BD"/>
    <w:rsid w:val="003C0B4F"/>
    <w:rsid w:val="003C2A59"/>
    <w:rsid w:val="003C2ADC"/>
    <w:rsid w:val="003C3B91"/>
    <w:rsid w:val="003C4300"/>
    <w:rsid w:val="003C4578"/>
    <w:rsid w:val="003C49DF"/>
    <w:rsid w:val="003C6014"/>
    <w:rsid w:val="003C77BE"/>
    <w:rsid w:val="003C7DF8"/>
    <w:rsid w:val="003D0242"/>
    <w:rsid w:val="003D1117"/>
    <w:rsid w:val="003D2029"/>
    <w:rsid w:val="003D46B1"/>
    <w:rsid w:val="003D49D3"/>
    <w:rsid w:val="003D5B5B"/>
    <w:rsid w:val="003E07BB"/>
    <w:rsid w:val="003E1B6E"/>
    <w:rsid w:val="003E1D2C"/>
    <w:rsid w:val="003E4006"/>
    <w:rsid w:val="003E5BDA"/>
    <w:rsid w:val="003E69E8"/>
    <w:rsid w:val="003E6B91"/>
    <w:rsid w:val="003E7B9C"/>
    <w:rsid w:val="003F0C62"/>
    <w:rsid w:val="003F28F5"/>
    <w:rsid w:val="003F318D"/>
    <w:rsid w:val="003F341D"/>
    <w:rsid w:val="003F3568"/>
    <w:rsid w:val="003F3BA2"/>
    <w:rsid w:val="003F3ECB"/>
    <w:rsid w:val="003F418A"/>
    <w:rsid w:val="003F453E"/>
    <w:rsid w:val="003F4719"/>
    <w:rsid w:val="00400345"/>
    <w:rsid w:val="0040040A"/>
    <w:rsid w:val="00401B67"/>
    <w:rsid w:val="00403009"/>
    <w:rsid w:val="00403660"/>
    <w:rsid w:val="004036DD"/>
    <w:rsid w:val="0040393E"/>
    <w:rsid w:val="004043DC"/>
    <w:rsid w:val="00404B7A"/>
    <w:rsid w:val="00404DF7"/>
    <w:rsid w:val="00404FEF"/>
    <w:rsid w:val="00405204"/>
    <w:rsid w:val="00405E46"/>
    <w:rsid w:val="00405F5B"/>
    <w:rsid w:val="004073B6"/>
    <w:rsid w:val="004105DE"/>
    <w:rsid w:val="00411A10"/>
    <w:rsid w:val="00411D1F"/>
    <w:rsid w:val="00411F6D"/>
    <w:rsid w:val="00412197"/>
    <w:rsid w:val="004126B8"/>
    <w:rsid w:val="00412B6D"/>
    <w:rsid w:val="00413155"/>
    <w:rsid w:val="00413798"/>
    <w:rsid w:val="00416E6D"/>
    <w:rsid w:val="00417771"/>
    <w:rsid w:val="004210D7"/>
    <w:rsid w:val="00421888"/>
    <w:rsid w:val="00421A21"/>
    <w:rsid w:val="00422E79"/>
    <w:rsid w:val="004231A2"/>
    <w:rsid w:val="00423975"/>
    <w:rsid w:val="00423E68"/>
    <w:rsid w:val="00424CF6"/>
    <w:rsid w:val="00425391"/>
    <w:rsid w:val="00425A34"/>
    <w:rsid w:val="00425A5B"/>
    <w:rsid w:val="00426E00"/>
    <w:rsid w:val="00427504"/>
    <w:rsid w:val="004314AC"/>
    <w:rsid w:val="00431AAA"/>
    <w:rsid w:val="00433284"/>
    <w:rsid w:val="00434DBA"/>
    <w:rsid w:val="00435809"/>
    <w:rsid w:val="00435F3C"/>
    <w:rsid w:val="00436742"/>
    <w:rsid w:val="00436C41"/>
    <w:rsid w:val="004373B5"/>
    <w:rsid w:val="0044054F"/>
    <w:rsid w:val="0044143C"/>
    <w:rsid w:val="0044213C"/>
    <w:rsid w:val="00442A35"/>
    <w:rsid w:val="004451FF"/>
    <w:rsid w:val="00445D47"/>
    <w:rsid w:val="00445D8F"/>
    <w:rsid w:val="004476A2"/>
    <w:rsid w:val="00447948"/>
    <w:rsid w:val="00450A1B"/>
    <w:rsid w:val="00451202"/>
    <w:rsid w:val="0045138E"/>
    <w:rsid w:val="00451721"/>
    <w:rsid w:val="0045216D"/>
    <w:rsid w:val="00452581"/>
    <w:rsid w:val="0045273B"/>
    <w:rsid w:val="00452B65"/>
    <w:rsid w:val="00454DA9"/>
    <w:rsid w:val="00454E6A"/>
    <w:rsid w:val="004552AA"/>
    <w:rsid w:val="004568EE"/>
    <w:rsid w:val="00457409"/>
    <w:rsid w:val="0046013E"/>
    <w:rsid w:val="00460685"/>
    <w:rsid w:val="00460A1D"/>
    <w:rsid w:val="0046241F"/>
    <w:rsid w:val="004627FE"/>
    <w:rsid w:val="00462D82"/>
    <w:rsid w:val="00464139"/>
    <w:rsid w:val="00464432"/>
    <w:rsid w:val="00465E3B"/>
    <w:rsid w:val="00466754"/>
    <w:rsid w:val="004675D3"/>
    <w:rsid w:val="00467C64"/>
    <w:rsid w:val="00470C7A"/>
    <w:rsid w:val="00470CF4"/>
    <w:rsid w:val="00471C56"/>
    <w:rsid w:val="00472097"/>
    <w:rsid w:val="004724EE"/>
    <w:rsid w:val="00472D00"/>
    <w:rsid w:val="00473870"/>
    <w:rsid w:val="00474460"/>
    <w:rsid w:val="00475F56"/>
    <w:rsid w:val="00476267"/>
    <w:rsid w:val="00477E6C"/>
    <w:rsid w:val="0048063A"/>
    <w:rsid w:val="004810DA"/>
    <w:rsid w:val="004813FD"/>
    <w:rsid w:val="004826A1"/>
    <w:rsid w:val="00482A11"/>
    <w:rsid w:val="00483BE3"/>
    <w:rsid w:val="0048446D"/>
    <w:rsid w:val="00484DCC"/>
    <w:rsid w:val="00485427"/>
    <w:rsid w:val="00485557"/>
    <w:rsid w:val="00485FA5"/>
    <w:rsid w:val="00487278"/>
    <w:rsid w:val="00487546"/>
    <w:rsid w:val="00487634"/>
    <w:rsid w:val="0049068D"/>
    <w:rsid w:val="00490D7C"/>
    <w:rsid w:val="0049133D"/>
    <w:rsid w:val="004925B8"/>
    <w:rsid w:val="0049342E"/>
    <w:rsid w:val="004948A6"/>
    <w:rsid w:val="00494AC5"/>
    <w:rsid w:val="00495F90"/>
    <w:rsid w:val="00496C94"/>
    <w:rsid w:val="00497D4F"/>
    <w:rsid w:val="00497F07"/>
    <w:rsid w:val="004A10B1"/>
    <w:rsid w:val="004A1149"/>
    <w:rsid w:val="004A1B37"/>
    <w:rsid w:val="004A23B1"/>
    <w:rsid w:val="004A26F5"/>
    <w:rsid w:val="004A2AF5"/>
    <w:rsid w:val="004A3877"/>
    <w:rsid w:val="004A412B"/>
    <w:rsid w:val="004A45BB"/>
    <w:rsid w:val="004A486E"/>
    <w:rsid w:val="004A4DC2"/>
    <w:rsid w:val="004A5940"/>
    <w:rsid w:val="004A6067"/>
    <w:rsid w:val="004A617D"/>
    <w:rsid w:val="004A6C78"/>
    <w:rsid w:val="004A7404"/>
    <w:rsid w:val="004B13C8"/>
    <w:rsid w:val="004B16B7"/>
    <w:rsid w:val="004B196A"/>
    <w:rsid w:val="004B3FE5"/>
    <w:rsid w:val="004B4D1A"/>
    <w:rsid w:val="004B4E2B"/>
    <w:rsid w:val="004B5772"/>
    <w:rsid w:val="004B638C"/>
    <w:rsid w:val="004B674C"/>
    <w:rsid w:val="004B6FFA"/>
    <w:rsid w:val="004C2837"/>
    <w:rsid w:val="004C42FC"/>
    <w:rsid w:val="004C4B3C"/>
    <w:rsid w:val="004C68A8"/>
    <w:rsid w:val="004C6930"/>
    <w:rsid w:val="004C6E2C"/>
    <w:rsid w:val="004D0713"/>
    <w:rsid w:val="004D14D3"/>
    <w:rsid w:val="004D1903"/>
    <w:rsid w:val="004D1CFD"/>
    <w:rsid w:val="004D2FE7"/>
    <w:rsid w:val="004D3B1F"/>
    <w:rsid w:val="004D3E29"/>
    <w:rsid w:val="004D4899"/>
    <w:rsid w:val="004D5CE4"/>
    <w:rsid w:val="004D6403"/>
    <w:rsid w:val="004D7642"/>
    <w:rsid w:val="004D772C"/>
    <w:rsid w:val="004D78DE"/>
    <w:rsid w:val="004D7D91"/>
    <w:rsid w:val="004E2776"/>
    <w:rsid w:val="004E2ACA"/>
    <w:rsid w:val="004E3331"/>
    <w:rsid w:val="004E3EA9"/>
    <w:rsid w:val="004E48B9"/>
    <w:rsid w:val="004E49DF"/>
    <w:rsid w:val="004E4F3B"/>
    <w:rsid w:val="004E5B58"/>
    <w:rsid w:val="004E6109"/>
    <w:rsid w:val="004E6624"/>
    <w:rsid w:val="004E7821"/>
    <w:rsid w:val="004F2A34"/>
    <w:rsid w:val="004F2FED"/>
    <w:rsid w:val="004F3255"/>
    <w:rsid w:val="004F3945"/>
    <w:rsid w:val="004F3BFD"/>
    <w:rsid w:val="004F75FC"/>
    <w:rsid w:val="004F7FEB"/>
    <w:rsid w:val="005011E1"/>
    <w:rsid w:val="005013F2"/>
    <w:rsid w:val="00501597"/>
    <w:rsid w:val="0050174B"/>
    <w:rsid w:val="00501E9E"/>
    <w:rsid w:val="00502909"/>
    <w:rsid w:val="005046B6"/>
    <w:rsid w:val="00504A79"/>
    <w:rsid w:val="00505FC0"/>
    <w:rsid w:val="005061AD"/>
    <w:rsid w:val="0050681C"/>
    <w:rsid w:val="00506AA4"/>
    <w:rsid w:val="00506F6D"/>
    <w:rsid w:val="00507901"/>
    <w:rsid w:val="00510083"/>
    <w:rsid w:val="00510D26"/>
    <w:rsid w:val="00511405"/>
    <w:rsid w:val="00512097"/>
    <w:rsid w:val="005130FC"/>
    <w:rsid w:val="00513813"/>
    <w:rsid w:val="00514197"/>
    <w:rsid w:val="005146ED"/>
    <w:rsid w:val="005147DA"/>
    <w:rsid w:val="00514D78"/>
    <w:rsid w:val="005155D9"/>
    <w:rsid w:val="00516A79"/>
    <w:rsid w:val="0051706E"/>
    <w:rsid w:val="00517D14"/>
    <w:rsid w:val="00520969"/>
    <w:rsid w:val="00522A71"/>
    <w:rsid w:val="00522F10"/>
    <w:rsid w:val="005249DE"/>
    <w:rsid w:val="005251AF"/>
    <w:rsid w:val="00526E2E"/>
    <w:rsid w:val="00526EA1"/>
    <w:rsid w:val="0052730B"/>
    <w:rsid w:val="00530840"/>
    <w:rsid w:val="00530C3E"/>
    <w:rsid w:val="005312D0"/>
    <w:rsid w:val="00534A85"/>
    <w:rsid w:val="00535608"/>
    <w:rsid w:val="00535D1F"/>
    <w:rsid w:val="00535F59"/>
    <w:rsid w:val="00537C03"/>
    <w:rsid w:val="00537C7A"/>
    <w:rsid w:val="005400F2"/>
    <w:rsid w:val="00540CB1"/>
    <w:rsid w:val="00542BE4"/>
    <w:rsid w:val="00542BE9"/>
    <w:rsid w:val="00542E9A"/>
    <w:rsid w:val="00543531"/>
    <w:rsid w:val="00543996"/>
    <w:rsid w:val="00544BA7"/>
    <w:rsid w:val="00545B3F"/>
    <w:rsid w:val="00546E4C"/>
    <w:rsid w:val="00547296"/>
    <w:rsid w:val="00547B8D"/>
    <w:rsid w:val="00547F4E"/>
    <w:rsid w:val="00550792"/>
    <w:rsid w:val="005511E0"/>
    <w:rsid w:val="00554C9F"/>
    <w:rsid w:val="00555FEB"/>
    <w:rsid w:val="005569C6"/>
    <w:rsid w:val="00556DB9"/>
    <w:rsid w:val="00556FD0"/>
    <w:rsid w:val="005577A6"/>
    <w:rsid w:val="00557B2D"/>
    <w:rsid w:val="00561D3F"/>
    <w:rsid w:val="00562627"/>
    <w:rsid w:val="0056520B"/>
    <w:rsid w:val="00565959"/>
    <w:rsid w:val="0056688B"/>
    <w:rsid w:val="00566FEC"/>
    <w:rsid w:val="00571B61"/>
    <w:rsid w:val="00572099"/>
    <w:rsid w:val="00572AA0"/>
    <w:rsid w:val="00572B9D"/>
    <w:rsid w:val="00573744"/>
    <w:rsid w:val="00574F39"/>
    <w:rsid w:val="00576416"/>
    <w:rsid w:val="0057733D"/>
    <w:rsid w:val="005801A8"/>
    <w:rsid w:val="00580F4F"/>
    <w:rsid w:val="005830FB"/>
    <w:rsid w:val="00583C46"/>
    <w:rsid w:val="0058512C"/>
    <w:rsid w:val="005853A2"/>
    <w:rsid w:val="005854BC"/>
    <w:rsid w:val="00586ECF"/>
    <w:rsid w:val="00587C3D"/>
    <w:rsid w:val="00590E80"/>
    <w:rsid w:val="00592846"/>
    <w:rsid w:val="00592EC9"/>
    <w:rsid w:val="00593483"/>
    <w:rsid w:val="00593D7A"/>
    <w:rsid w:val="00594E1E"/>
    <w:rsid w:val="005953AA"/>
    <w:rsid w:val="00595F19"/>
    <w:rsid w:val="00596B65"/>
    <w:rsid w:val="005A076A"/>
    <w:rsid w:val="005A0C18"/>
    <w:rsid w:val="005A0F64"/>
    <w:rsid w:val="005A12D5"/>
    <w:rsid w:val="005A1B29"/>
    <w:rsid w:val="005A2798"/>
    <w:rsid w:val="005A2DD8"/>
    <w:rsid w:val="005A2E37"/>
    <w:rsid w:val="005A3C4B"/>
    <w:rsid w:val="005A43A7"/>
    <w:rsid w:val="005A565D"/>
    <w:rsid w:val="005A5D89"/>
    <w:rsid w:val="005A5F69"/>
    <w:rsid w:val="005A5FC2"/>
    <w:rsid w:val="005A63B0"/>
    <w:rsid w:val="005A6668"/>
    <w:rsid w:val="005A67FB"/>
    <w:rsid w:val="005A7DA2"/>
    <w:rsid w:val="005B06E4"/>
    <w:rsid w:val="005B110D"/>
    <w:rsid w:val="005B15FA"/>
    <w:rsid w:val="005B1AAC"/>
    <w:rsid w:val="005B1DC5"/>
    <w:rsid w:val="005B263D"/>
    <w:rsid w:val="005B343B"/>
    <w:rsid w:val="005B38DD"/>
    <w:rsid w:val="005B3C67"/>
    <w:rsid w:val="005B3FEB"/>
    <w:rsid w:val="005B45E6"/>
    <w:rsid w:val="005B550C"/>
    <w:rsid w:val="005B5546"/>
    <w:rsid w:val="005B57D5"/>
    <w:rsid w:val="005B5EA1"/>
    <w:rsid w:val="005B5F92"/>
    <w:rsid w:val="005B7C03"/>
    <w:rsid w:val="005B7EC9"/>
    <w:rsid w:val="005C09BD"/>
    <w:rsid w:val="005C1EBA"/>
    <w:rsid w:val="005C4A07"/>
    <w:rsid w:val="005C53B7"/>
    <w:rsid w:val="005C58C6"/>
    <w:rsid w:val="005C5967"/>
    <w:rsid w:val="005C65F3"/>
    <w:rsid w:val="005C668A"/>
    <w:rsid w:val="005C6DA4"/>
    <w:rsid w:val="005C7814"/>
    <w:rsid w:val="005D1A00"/>
    <w:rsid w:val="005D1AB2"/>
    <w:rsid w:val="005D22A7"/>
    <w:rsid w:val="005D2DF6"/>
    <w:rsid w:val="005D3CF3"/>
    <w:rsid w:val="005D57D2"/>
    <w:rsid w:val="005D6559"/>
    <w:rsid w:val="005D6AB2"/>
    <w:rsid w:val="005D78F3"/>
    <w:rsid w:val="005E3C67"/>
    <w:rsid w:val="005E41B0"/>
    <w:rsid w:val="005E4F47"/>
    <w:rsid w:val="005E50E2"/>
    <w:rsid w:val="005E5782"/>
    <w:rsid w:val="005E5CB0"/>
    <w:rsid w:val="005E6829"/>
    <w:rsid w:val="005E6DD0"/>
    <w:rsid w:val="005E70BD"/>
    <w:rsid w:val="005E7910"/>
    <w:rsid w:val="005E7BA4"/>
    <w:rsid w:val="005E7F7D"/>
    <w:rsid w:val="005F13D5"/>
    <w:rsid w:val="005F1851"/>
    <w:rsid w:val="005F1892"/>
    <w:rsid w:val="005F1B9D"/>
    <w:rsid w:val="005F1E23"/>
    <w:rsid w:val="005F2269"/>
    <w:rsid w:val="005F30A3"/>
    <w:rsid w:val="005F32C5"/>
    <w:rsid w:val="005F3FA0"/>
    <w:rsid w:val="005F49ED"/>
    <w:rsid w:val="005F5E08"/>
    <w:rsid w:val="005F6D45"/>
    <w:rsid w:val="005F76CF"/>
    <w:rsid w:val="005F7A2A"/>
    <w:rsid w:val="0060047E"/>
    <w:rsid w:val="006005E5"/>
    <w:rsid w:val="00600B39"/>
    <w:rsid w:val="0060124E"/>
    <w:rsid w:val="006023B8"/>
    <w:rsid w:val="006032E0"/>
    <w:rsid w:val="00603AA8"/>
    <w:rsid w:val="00603E52"/>
    <w:rsid w:val="00604296"/>
    <w:rsid w:val="00605759"/>
    <w:rsid w:val="00605FAD"/>
    <w:rsid w:val="00606A22"/>
    <w:rsid w:val="00607A8A"/>
    <w:rsid w:val="00607AF6"/>
    <w:rsid w:val="00607B2A"/>
    <w:rsid w:val="006109C2"/>
    <w:rsid w:val="006122BF"/>
    <w:rsid w:val="006125AB"/>
    <w:rsid w:val="00613F0C"/>
    <w:rsid w:val="006140D3"/>
    <w:rsid w:val="006147C6"/>
    <w:rsid w:val="006148F8"/>
    <w:rsid w:val="00614914"/>
    <w:rsid w:val="00614EBC"/>
    <w:rsid w:val="006150A2"/>
    <w:rsid w:val="006154AB"/>
    <w:rsid w:val="0061581A"/>
    <w:rsid w:val="0061746C"/>
    <w:rsid w:val="00617577"/>
    <w:rsid w:val="006215AB"/>
    <w:rsid w:val="0062181E"/>
    <w:rsid w:val="00621A41"/>
    <w:rsid w:val="006223CD"/>
    <w:rsid w:val="00622868"/>
    <w:rsid w:val="00622E7C"/>
    <w:rsid w:val="00623062"/>
    <w:rsid w:val="00623D46"/>
    <w:rsid w:val="00624A6B"/>
    <w:rsid w:val="00625717"/>
    <w:rsid w:val="00626AFD"/>
    <w:rsid w:val="006271AE"/>
    <w:rsid w:val="00627E89"/>
    <w:rsid w:val="00630100"/>
    <w:rsid w:val="006302FE"/>
    <w:rsid w:val="00631939"/>
    <w:rsid w:val="00631EB0"/>
    <w:rsid w:val="0063424D"/>
    <w:rsid w:val="006344CA"/>
    <w:rsid w:val="006362B1"/>
    <w:rsid w:val="006363E7"/>
    <w:rsid w:val="006364BA"/>
    <w:rsid w:val="006369CC"/>
    <w:rsid w:val="00636A74"/>
    <w:rsid w:val="00636B4B"/>
    <w:rsid w:val="0063709C"/>
    <w:rsid w:val="00640E7C"/>
    <w:rsid w:val="00641245"/>
    <w:rsid w:val="00642610"/>
    <w:rsid w:val="00645179"/>
    <w:rsid w:val="00645506"/>
    <w:rsid w:val="006460AA"/>
    <w:rsid w:val="00650ACC"/>
    <w:rsid w:val="00651100"/>
    <w:rsid w:val="006516F4"/>
    <w:rsid w:val="00651AEE"/>
    <w:rsid w:val="00652271"/>
    <w:rsid w:val="0065519A"/>
    <w:rsid w:val="00655200"/>
    <w:rsid w:val="00655E87"/>
    <w:rsid w:val="00656E79"/>
    <w:rsid w:val="00657041"/>
    <w:rsid w:val="00657933"/>
    <w:rsid w:val="00660CDF"/>
    <w:rsid w:val="00660FF1"/>
    <w:rsid w:val="0066187E"/>
    <w:rsid w:val="00661DA8"/>
    <w:rsid w:val="0066262C"/>
    <w:rsid w:val="00662CFE"/>
    <w:rsid w:val="00662D0A"/>
    <w:rsid w:val="00663410"/>
    <w:rsid w:val="00663C39"/>
    <w:rsid w:val="00664F13"/>
    <w:rsid w:val="00665090"/>
    <w:rsid w:val="0066542E"/>
    <w:rsid w:val="006655D9"/>
    <w:rsid w:val="00666E03"/>
    <w:rsid w:val="00667327"/>
    <w:rsid w:val="00667B69"/>
    <w:rsid w:val="00670B08"/>
    <w:rsid w:val="00670C9B"/>
    <w:rsid w:val="00672F7E"/>
    <w:rsid w:val="006732F0"/>
    <w:rsid w:val="00673AFA"/>
    <w:rsid w:val="006741C0"/>
    <w:rsid w:val="00675E5E"/>
    <w:rsid w:val="00675FCB"/>
    <w:rsid w:val="0067642E"/>
    <w:rsid w:val="00677B82"/>
    <w:rsid w:val="00680AB9"/>
    <w:rsid w:val="00680FE4"/>
    <w:rsid w:val="0068261F"/>
    <w:rsid w:val="00682D71"/>
    <w:rsid w:val="00684230"/>
    <w:rsid w:val="0068425B"/>
    <w:rsid w:val="00684964"/>
    <w:rsid w:val="00685EC9"/>
    <w:rsid w:val="00686749"/>
    <w:rsid w:val="006943AB"/>
    <w:rsid w:val="00694551"/>
    <w:rsid w:val="00694AF8"/>
    <w:rsid w:val="0069588F"/>
    <w:rsid w:val="00695A3D"/>
    <w:rsid w:val="006A06AD"/>
    <w:rsid w:val="006A5370"/>
    <w:rsid w:val="006A54D6"/>
    <w:rsid w:val="006A5C1F"/>
    <w:rsid w:val="006A628A"/>
    <w:rsid w:val="006A6AF2"/>
    <w:rsid w:val="006A7033"/>
    <w:rsid w:val="006A7863"/>
    <w:rsid w:val="006A78E7"/>
    <w:rsid w:val="006B0971"/>
    <w:rsid w:val="006B0D28"/>
    <w:rsid w:val="006B3E57"/>
    <w:rsid w:val="006B4640"/>
    <w:rsid w:val="006B537D"/>
    <w:rsid w:val="006B5930"/>
    <w:rsid w:val="006B6723"/>
    <w:rsid w:val="006B69CE"/>
    <w:rsid w:val="006B6E08"/>
    <w:rsid w:val="006B78EB"/>
    <w:rsid w:val="006C01BF"/>
    <w:rsid w:val="006C1DE4"/>
    <w:rsid w:val="006C2171"/>
    <w:rsid w:val="006C2746"/>
    <w:rsid w:val="006C4964"/>
    <w:rsid w:val="006C50BC"/>
    <w:rsid w:val="006C50C7"/>
    <w:rsid w:val="006C6646"/>
    <w:rsid w:val="006C732B"/>
    <w:rsid w:val="006C760E"/>
    <w:rsid w:val="006C7EF1"/>
    <w:rsid w:val="006D00A4"/>
    <w:rsid w:val="006D071C"/>
    <w:rsid w:val="006D446A"/>
    <w:rsid w:val="006D4BE2"/>
    <w:rsid w:val="006D5DD1"/>
    <w:rsid w:val="006D5E65"/>
    <w:rsid w:val="006D5E66"/>
    <w:rsid w:val="006D6505"/>
    <w:rsid w:val="006D6B50"/>
    <w:rsid w:val="006D75A7"/>
    <w:rsid w:val="006D7E24"/>
    <w:rsid w:val="006E00D3"/>
    <w:rsid w:val="006E030B"/>
    <w:rsid w:val="006E265B"/>
    <w:rsid w:val="006E3CFF"/>
    <w:rsid w:val="006E5A9D"/>
    <w:rsid w:val="006E6CF3"/>
    <w:rsid w:val="006E76E7"/>
    <w:rsid w:val="006F0527"/>
    <w:rsid w:val="006F1433"/>
    <w:rsid w:val="006F150E"/>
    <w:rsid w:val="006F22E0"/>
    <w:rsid w:val="006F2331"/>
    <w:rsid w:val="006F3FAD"/>
    <w:rsid w:val="006F43D2"/>
    <w:rsid w:val="006F6273"/>
    <w:rsid w:val="006F6621"/>
    <w:rsid w:val="007011DB"/>
    <w:rsid w:val="00701659"/>
    <w:rsid w:val="00701AA9"/>
    <w:rsid w:val="007020C1"/>
    <w:rsid w:val="007028C1"/>
    <w:rsid w:val="00702C7B"/>
    <w:rsid w:val="00703EAB"/>
    <w:rsid w:val="00704D77"/>
    <w:rsid w:val="00705A73"/>
    <w:rsid w:val="007068B8"/>
    <w:rsid w:val="0070693B"/>
    <w:rsid w:val="0070709B"/>
    <w:rsid w:val="007071C9"/>
    <w:rsid w:val="00707328"/>
    <w:rsid w:val="00711C78"/>
    <w:rsid w:val="0071219E"/>
    <w:rsid w:val="007128AC"/>
    <w:rsid w:val="00716CD8"/>
    <w:rsid w:val="00717FC6"/>
    <w:rsid w:val="007206C7"/>
    <w:rsid w:val="0072131C"/>
    <w:rsid w:val="007229A7"/>
    <w:rsid w:val="00722BA5"/>
    <w:rsid w:val="00723CC0"/>
    <w:rsid w:val="00724318"/>
    <w:rsid w:val="0072582B"/>
    <w:rsid w:val="0072641A"/>
    <w:rsid w:val="007265D9"/>
    <w:rsid w:val="00727B50"/>
    <w:rsid w:val="0073084E"/>
    <w:rsid w:val="00730B4E"/>
    <w:rsid w:val="007310D6"/>
    <w:rsid w:val="0073121B"/>
    <w:rsid w:val="00732266"/>
    <w:rsid w:val="00733953"/>
    <w:rsid w:val="007343CB"/>
    <w:rsid w:val="007345FF"/>
    <w:rsid w:val="00734D60"/>
    <w:rsid w:val="00736098"/>
    <w:rsid w:val="00736616"/>
    <w:rsid w:val="0073677F"/>
    <w:rsid w:val="00736A84"/>
    <w:rsid w:val="00737017"/>
    <w:rsid w:val="0073778E"/>
    <w:rsid w:val="007420FA"/>
    <w:rsid w:val="00742248"/>
    <w:rsid w:val="00744154"/>
    <w:rsid w:val="0074476C"/>
    <w:rsid w:val="007449E3"/>
    <w:rsid w:val="00746761"/>
    <w:rsid w:val="00746EC6"/>
    <w:rsid w:val="00747658"/>
    <w:rsid w:val="00750F57"/>
    <w:rsid w:val="00752F71"/>
    <w:rsid w:val="0075379B"/>
    <w:rsid w:val="00753994"/>
    <w:rsid w:val="00753B6B"/>
    <w:rsid w:val="007555E3"/>
    <w:rsid w:val="00755F0F"/>
    <w:rsid w:val="007566AE"/>
    <w:rsid w:val="00760638"/>
    <w:rsid w:val="00761770"/>
    <w:rsid w:val="007620E0"/>
    <w:rsid w:val="0076494F"/>
    <w:rsid w:val="00766A37"/>
    <w:rsid w:val="00766CAF"/>
    <w:rsid w:val="0076763F"/>
    <w:rsid w:val="00767B8C"/>
    <w:rsid w:val="0077150A"/>
    <w:rsid w:val="00771722"/>
    <w:rsid w:val="00771E47"/>
    <w:rsid w:val="00773205"/>
    <w:rsid w:val="00773A2F"/>
    <w:rsid w:val="00773D61"/>
    <w:rsid w:val="00773FEA"/>
    <w:rsid w:val="00774071"/>
    <w:rsid w:val="0077539E"/>
    <w:rsid w:val="007753AF"/>
    <w:rsid w:val="00775B5E"/>
    <w:rsid w:val="00776E84"/>
    <w:rsid w:val="00780A11"/>
    <w:rsid w:val="00781061"/>
    <w:rsid w:val="007823FD"/>
    <w:rsid w:val="0078323D"/>
    <w:rsid w:val="007833C8"/>
    <w:rsid w:val="00783EA6"/>
    <w:rsid w:val="00784FDE"/>
    <w:rsid w:val="007853E9"/>
    <w:rsid w:val="007853F0"/>
    <w:rsid w:val="007869A6"/>
    <w:rsid w:val="007869AC"/>
    <w:rsid w:val="00786AC0"/>
    <w:rsid w:val="00786D17"/>
    <w:rsid w:val="00787596"/>
    <w:rsid w:val="00790773"/>
    <w:rsid w:val="0079120D"/>
    <w:rsid w:val="00791344"/>
    <w:rsid w:val="00791703"/>
    <w:rsid w:val="00792B4B"/>
    <w:rsid w:val="00793C1E"/>
    <w:rsid w:val="00796E56"/>
    <w:rsid w:val="007A1103"/>
    <w:rsid w:val="007A18DB"/>
    <w:rsid w:val="007A1CB4"/>
    <w:rsid w:val="007A365D"/>
    <w:rsid w:val="007A4853"/>
    <w:rsid w:val="007A5DD0"/>
    <w:rsid w:val="007A64E6"/>
    <w:rsid w:val="007A6872"/>
    <w:rsid w:val="007A6DCD"/>
    <w:rsid w:val="007B13C1"/>
    <w:rsid w:val="007B2003"/>
    <w:rsid w:val="007B40B1"/>
    <w:rsid w:val="007B46CD"/>
    <w:rsid w:val="007B510A"/>
    <w:rsid w:val="007B6DD6"/>
    <w:rsid w:val="007C045F"/>
    <w:rsid w:val="007C2B12"/>
    <w:rsid w:val="007C2FC2"/>
    <w:rsid w:val="007C4AA2"/>
    <w:rsid w:val="007C557A"/>
    <w:rsid w:val="007C6784"/>
    <w:rsid w:val="007C69A1"/>
    <w:rsid w:val="007C7154"/>
    <w:rsid w:val="007C7DF8"/>
    <w:rsid w:val="007C7E8F"/>
    <w:rsid w:val="007D1A2B"/>
    <w:rsid w:val="007D1C13"/>
    <w:rsid w:val="007D23C2"/>
    <w:rsid w:val="007D2607"/>
    <w:rsid w:val="007D3219"/>
    <w:rsid w:val="007D33BB"/>
    <w:rsid w:val="007D35EF"/>
    <w:rsid w:val="007D3AFF"/>
    <w:rsid w:val="007D403E"/>
    <w:rsid w:val="007D5B99"/>
    <w:rsid w:val="007D5BD5"/>
    <w:rsid w:val="007D5DE7"/>
    <w:rsid w:val="007D5FC4"/>
    <w:rsid w:val="007D6104"/>
    <w:rsid w:val="007D7B84"/>
    <w:rsid w:val="007D7CD3"/>
    <w:rsid w:val="007E04B5"/>
    <w:rsid w:val="007E050A"/>
    <w:rsid w:val="007E0EC5"/>
    <w:rsid w:val="007E1F81"/>
    <w:rsid w:val="007E2CC1"/>
    <w:rsid w:val="007E2FD4"/>
    <w:rsid w:val="007E37F5"/>
    <w:rsid w:val="007E3EB0"/>
    <w:rsid w:val="007E5738"/>
    <w:rsid w:val="007E61A8"/>
    <w:rsid w:val="007E6B31"/>
    <w:rsid w:val="007E779B"/>
    <w:rsid w:val="007E785D"/>
    <w:rsid w:val="007F0111"/>
    <w:rsid w:val="007F0C4E"/>
    <w:rsid w:val="007F2BFF"/>
    <w:rsid w:val="007F466E"/>
    <w:rsid w:val="007F4778"/>
    <w:rsid w:val="007F4C04"/>
    <w:rsid w:val="007F4E69"/>
    <w:rsid w:val="007F5FA3"/>
    <w:rsid w:val="007F64BB"/>
    <w:rsid w:val="007F6C27"/>
    <w:rsid w:val="007F6D16"/>
    <w:rsid w:val="008000E8"/>
    <w:rsid w:val="008008CD"/>
    <w:rsid w:val="00800D49"/>
    <w:rsid w:val="008011E3"/>
    <w:rsid w:val="00801453"/>
    <w:rsid w:val="00801E64"/>
    <w:rsid w:val="00803CAC"/>
    <w:rsid w:val="00803E19"/>
    <w:rsid w:val="008044BF"/>
    <w:rsid w:val="00804B63"/>
    <w:rsid w:val="00804B79"/>
    <w:rsid w:val="00804EBC"/>
    <w:rsid w:val="008059B7"/>
    <w:rsid w:val="00806C0B"/>
    <w:rsid w:val="00807280"/>
    <w:rsid w:val="00807506"/>
    <w:rsid w:val="00810759"/>
    <w:rsid w:val="008110A5"/>
    <w:rsid w:val="00811793"/>
    <w:rsid w:val="00811917"/>
    <w:rsid w:val="00812062"/>
    <w:rsid w:val="00814CA3"/>
    <w:rsid w:val="00814FBB"/>
    <w:rsid w:val="00815C49"/>
    <w:rsid w:val="00816174"/>
    <w:rsid w:val="008177F7"/>
    <w:rsid w:val="00817869"/>
    <w:rsid w:val="008178FE"/>
    <w:rsid w:val="008208E5"/>
    <w:rsid w:val="00820AE4"/>
    <w:rsid w:val="00821AE4"/>
    <w:rsid w:val="00823EAD"/>
    <w:rsid w:val="00824B38"/>
    <w:rsid w:val="0082565E"/>
    <w:rsid w:val="00825D70"/>
    <w:rsid w:val="00825F0F"/>
    <w:rsid w:val="00826A41"/>
    <w:rsid w:val="0082701C"/>
    <w:rsid w:val="008275DE"/>
    <w:rsid w:val="00827921"/>
    <w:rsid w:val="0083004A"/>
    <w:rsid w:val="00830099"/>
    <w:rsid w:val="00830B4A"/>
    <w:rsid w:val="00833DAF"/>
    <w:rsid w:val="0083493D"/>
    <w:rsid w:val="0083701A"/>
    <w:rsid w:val="00841142"/>
    <w:rsid w:val="00841A7D"/>
    <w:rsid w:val="00841B0E"/>
    <w:rsid w:val="00841DE4"/>
    <w:rsid w:val="00842D4E"/>
    <w:rsid w:val="008439F6"/>
    <w:rsid w:val="008456A3"/>
    <w:rsid w:val="00846B72"/>
    <w:rsid w:val="00847146"/>
    <w:rsid w:val="00847AA6"/>
    <w:rsid w:val="008506DB"/>
    <w:rsid w:val="00850793"/>
    <w:rsid w:val="008508B8"/>
    <w:rsid w:val="00850F50"/>
    <w:rsid w:val="00850F69"/>
    <w:rsid w:val="00851C58"/>
    <w:rsid w:val="00851E07"/>
    <w:rsid w:val="008526A5"/>
    <w:rsid w:val="00852D0C"/>
    <w:rsid w:val="0085365A"/>
    <w:rsid w:val="00853D66"/>
    <w:rsid w:val="00854645"/>
    <w:rsid w:val="00854696"/>
    <w:rsid w:val="00855074"/>
    <w:rsid w:val="00855A6E"/>
    <w:rsid w:val="00856CC9"/>
    <w:rsid w:val="00856D02"/>
    <w:rsid w:val="008571C0"/>
    <w:rsid w:val="0085747C"/>
    <w:rsid w:val="008602A2"/>
    <w:rsid w:val="00860850"/>
    <w:rsid w:val="00861544"/>
    <w:rsid w:val="00861B23"/>
    <w:rsid w:val="00861CA5"/>
    <w:rsid w:val="0086224C"/>
    <w:rsid w:val="00863C29"/>
    <w:rsid w:val="00863FEA"/>
    <w:rsid w:val="00864BB0"/>
    <w:rsid w:val="00865C7E"/>
    <w:rsid w:val="008669A0"/>
    <w:rsid w:val="00867911"/>
    <w:rsid w:val="00871CA8"/>
    <w:rsid w:val="00871FF0"/>
    <w:rsid w:val="00872106"/>
    <w:rsid w:val="00872770"/>
    <w:rsid w:val="0087382D"/>
    <w:rsid w:val="008739D0"/>
    <w:rsid w:val="00873F17"/>
    <w:rsid w:val="008740D0"/>
    <w:rsid w:val="0087416D"/>
    <w:rsid w:val="00874227"/>
    <w:rsid w:val="0087475A"/>
    <w:rsid w:val="00875D69"/>
    <w:rsid w:val="00876797"/>
    <w:rsid w:val="00876C48"/>
    <w:rsid w:val="0088197A"/>
    <w:rsid w:val="0088239E"/>
    <w:rsid w:val="00883110"/>
    <w:rsid w:val="008859EA"/>
    <w:rsid w:val="00885EE6"/>
    <w:rsid w:val="00886BCF"/>
    <w:rsid w:val="008877BA"/>
    <w:rsid w:val="00891104"/>
    <w:rsid w:val="00891F09"/>
    <w:rsid w:val="0089237A"/>
    <w:rsid w:val="0089245D"/>
    <w:rsid w:val="00892586"/>
    <w:rsid w:val="00892F63"/>
    <w:rsid w:val="00895543"/>
    <w:rsid w:val="0089604D"/>
    <w:rsid w:val="00896079"/>
    <w:rsid w:val="00896B74"/>
    <w:rsid w:val="00896DFA"/>
    <w:rsid w:val="00897AF9"/>
    <w:rsid w:val="008A2B62"/>
    <w:rsid w:val="008A488A"/>
    <w:rsid w:val="008A5080"/>
    <w:rsid w:val="008A51DA"/>
    <w:rsid w:val="008A597F"/>
    <w:rsid w:val="008A631E"/>
    <w:rsid w:val="008A660A"/>
    <w:rsid w:val="008A7572"/>
    <w:rsid w:val="008A7EF7"/>
    <w:rsid w:val="008B01BA"/>
    <w:rsid w:val="008B0264"/>
    <w:rsid w:val="008B039A"/>
    <w:rsid w:val="008B3336"/>
    <w:rsid w:val="008B3C65"/>
    <w:rsid w:val="008B40C2"/>
    <w:rsid w:val="008B4A00"/>
    <w:rsid w:val="008B5082"/>
    <w:rsid w:val="008B64ED"/>
    <w:rsid w:val="008C02E9"/>
    <w:rsid w:val="008C0952"/>
    <w:rsid w:val="008C13AF"/>
    <w:rsid w:val="008C147F"/>
    <w:rsid w:val="008C1C70"/>
    <w:rsid w:val="008C2C23"/>
    <w:rsid w:val="008C2D83"/>
    <w:rsid w:val="008C2F0A"/>
    <w:rsid w:val="008C4C73"/>
    <w:rsid w:val="008C4CF8"/>
    <w:rsid w:val="008C5061"/>
    <w:rsid w:val="008C5C40"/>
    <w:rsid w:val="008C5E64"/>
    <w:rsid w:val="008C6E7E"/>
    <w:rsid w:val="008C75A2"/>
    <w:rsid w:val="008C76FF"/>
    <w:rsid w:val="008D1AB6"/>
    <w:rsid w:val="008D2751"/>
    <w:rsid w:val="008D2CCB"/>
    <w:rsid w:val="008D3397"/>
    <w:rsid w:val="008D4E32"/>
    <w:rsid w:val="008D5642"/>
    <w:rsid w:val="008D6ED6"/>
    <w:rsid w:val="008E0752"/>
    <w:rsid w:val="008E1DDC"/>
    <w:rsid w:val="008E2892"/>
    <w:rsid w:val="008E368D"/>
    <w:rsid w:val="008E3873"/>
    <w:rsid w:val="008E5210"/>
    <w:rsid w:val="008E5B46"/>
    <w:rsid w:val="008E5F45"/>
    <w:rsid w:val="008E5F7B"/>
    <w:rsid w:val="008E6BB1"/>
    <w:rsid w:val="008E7C40"/>
    <w:rsid w:val="008F19CB"/>
    <w:rsid w:val="008F2020"/>
    <w:rsid w:val="008F2084"/>
    <w:rsid w:val="008F20C5"/>
    <w:rsid w:val="008F20DE"/>
    <w:rsid w:val="008F2758"/>
    <w:rsid w:val="008F31B6"/>
    <w:rsid w:val="008F3F65"/>
    <w:rsid w:val="008F4190"/>
    <w:rsid w:val="008F6472"/>
    <w:rsid w:val="008F7585"/>
    <w:rsid w:val="008F75DD"/>
    <w:rsid w:val="008F7C7A"/>
    <w:rsid w:val="009020F7"/>
    <w:rsid w:val="00902109"/>
    <w:rsid w:val="00902ECF"/>
    <w:rsid w:val="009032F6"/>
    <w:rsid w:val="00905BDD"/>
    <w:rsid w:val="00905C0D"/>
    <w:rsid w:val="00906556"/>
    <w:rsid w:val="009067E1"/>
    <w:rsid w:val="009069D4"/>
    <w:rsid w:val="00907338"/>
    <w:rsid w:val="00907F5A"/>
    <w:rsid w:val="0091098F"/>
    <w:rsid w:val="00910F6B"/>
    <w:rsid w:val="00912654"/>
    <w:rsid w:val="00912998"/>
    <w:rsid w:val="0091411D"/>
    <w:rsid w:val="009164B6"/>
    <w:rsid w:val="00920D2A"/>
    <w:rsid w:val="009211FD"/>
    <w:rsid w:val="00921498"/>
    <w:rsid w:val="00922400"/>
    <w:rsid w:val="009225F6"/>
    <w:rsid w:val="00923192"/>
    <w:rsid w:val="00923370"/>
    <w:rsid w:val="009235E0"/>
    <w:rsid w:val="009259AF"/>
    <w:rsid w:val="00926837"/>
    <w:rsid w:val="00926FD9"/>
    <w:rsid w:val="00927043"/>
    <w:rsid w:val="00931CCE"/>
    <w:rsid w:val="009329B7"/>
    <w:rsid w:val="0093476A"/>
    <w:rsid w:val="0093515A"/>
    <w:rsid w:val="0093528D"/>
    <w:rsid w:val="00935507"/>
    <w:rsid w:val="009361D6"/>
    <w:rsid w:val="00936425"/>
    <w:rsid w:val="009404F1"/>
    <w:rsid w:val="00940E60"/>
    <w:rsid w:val="009414E9"/>
    <w:rsid w:val="009417BA"/>
    <w:rsid w:val="00941A57"/>
    <w:rsid w:val="00941EF4"/>
    <w:rsid w:val="00942206"/>
    <w:rsid w:val="00943240"/>
    <w:rsid w:val="00944020"/>
    <w:rsid w:val="0094407E"/>
    <w:rsid w:val="009441FD"/>
    <w:rsid w:val="00944246"/>
    <w:rsid w:val="00945685"/>
    <w:rsid w:val="00946E2F"/>
    <w:rsid w:val="00946F54"/>
    <w:rsid w:val="009470D6"/>
    <w:rsid w:val="009473E8"/>
    <w:rsid w:val="00950BD6"/>
    <w:rsid w:val="009512D3"/>
    <w:rsid w:val="00951E2C"/>
    <w:rsid w:val="00951F33"/>
    <w:rsid w:val="00952135"/>
    <w:rsid w:val="009538AA"/>
    <w:rsid w:val="0095458E"/>
    <w:rsid w:val="00955410"/>
    <w:rsid w:val="00956452"/>
    <w:rsid w:val="00956BF7"/>
    <w:rsid w:val="00956ECF"/>
    <w:rsid w:val="00957B43"/>
    <w:rsid w:val="0096024B"/>
    <w:rsid w:val="009619DE"/>
    <w:rsid w:val="00962BC4"/>
    <w:rsid w:val="0096311E"/>
    <w:rsid w:val="00963592"/>
    <w:rsid w:val="00965B1C"/>
    <w:rsid w:val="00967736"/>
    <w:rsid w:val="00967D03"/>
    <w:rsid w:val="009701D4"/>
    <w:rsid w:val="0097191A"/>
    <w:rsid w:val="009720FF"/>
    <w:rsid w:val="00972473"/>
    <w:rsid w:val="009734C0"/>
    <w:rsid w:val="00973847"/>
    <w:rsid w:val="0097396D"/>
    <w:rsid w:val="009740D6"/>
    <w:rsid w:val="0097435E"/>
    <w:rsid w:val="0097490D"/>
    <w:rsid w:val="00974AF2"/>
    <w:rsid w:val="0097512E"/>
    <w:rsid w:val="009754F3"/>
    <w:rsid w:val="0097583E"/>
    <w:rsid w:val="009766A6"/>
    <w:rsid w:val="00976DB9"/>
    <w:rsid w:val="009771D3"/>
    <w:rsid w:val="0097734A"/>
    <w:rsid w:val="00977CE1"/>
    <w:rsid w:val="00977F37"/>
    <w:rsid w:val="00980BE4"/>
    <w:rsid w:val="00981A6D"/>
    <w:rsid w:val="00983EFB"/>
    <w:rsid w:val="009854D9"/>
    <w:rsid w:val="00985910"/>
    <w:rsid w:val="009869DB"/>
    <w:rsid w:val="00986D2C"/>
    <w:rsid w:val="009870AA"/>
    <w:rsid w:val="0098727F"/>
    <w:rsid w:val="00987A38"/>
    <w:rsid w:val="00990738"/>
    <w:rsid w:val="009921EC"/>
    <w:rsid w:val="009923E6"/>
    <w:rsid w:val="00993C12"/>
    <w:rsid w:val="00993C79"/>
    <w:rsid w:val="00993FA9"/>
    <w:rsid w:val="00994700"/>
    <w:rsid w:val="00995DA4"/>
    <w:rsid w:val="009970BF"/>
    <w:rsid w:val="009A075E"/>
    <w:rsid w:val="009A08F5"/>
    <w:rsid w:val="009A0A7F"/>
    <w:rsid w:val="009A1038"/>
    <w:rsid w:val="009A2869"/>
    <w:rsid w:val="009A2B4D"/>
    <w:rsid w:val="009A3C39"/>
    <w:rsid w:val="009A4644"/>
    <w:rsid w:val="009A6EBE"/>
    <w:rsid w:val="009A777D"/>
    <w:rsid w:val="009B06E8"/>
    <w:rsid w:val="009B133C"/>
    <w:rsid w:val="009B140B"/>
    <w:rsid w:val="009B146B"/>
    <w:rsid w:val="009B33EF"/>
    <w:rsid w:val="009B43C3"/>
    <w:rsid w:val="009B4D1C"/>
    <w:rsid w:val="009B5EA2"/>
    <w:rsid w:val="009B6D9B"/>
    <w:rsid w:val="009B7CA2"/>
    <w:rsid w:val="009C02DD"/>
    <w:rsid w:val="009C1AA1"/>
    <w:rsid w:val="009C2EB4"/>
    <w:rsid w:val="009C325C"/>
    <w:rsid w:val="009C360C"/>
    <w:rsid w:val="009C3B03"/>
    <w:rsid w:val="009C475A"/>
    <w:rsid w:val="009C4CE6"/>
    <w:rsid w:val="009C589D"/>
    <w:rsid w:val="009C6526"/>
    <w:rsid w:val="009C65E1"/>
    <w:rsid w:val="009C6C84"/>
    <w:rsid w:val="009C6CD8"/>
    <w:rsid w:val="009C6E62"/>
    <w:rsid w:val="009C70C3"/>
    <w:rsid w:val="009D0025"/>
    <w:rsid w:val="009D27AD"/>
    <w:rsid w:val="009D2A8B"/>
    <w:rsid w:val="009D3AF1"/>
    <w:rsid w:val="009D3DA7"/>
    <w:rsid w:val="009D42F5"/>
    <w:rsid w:val="009D551F"/>
    <w:rsid w:val="009D5525"/>
    <w:rsid w:val="009D5946"/>
    <w:rsid w:val="009D653B"/>
    <w:rsid w:val="009D7B93"/>
    <w:rsid w:val="009E058A"/>
    <w:rsid w:val="009E0871"/>
    <w:rsid w:val="009E0959"/>
    <w:rsid w:val="009E2217"/>
    <w:rsid w:val="009E344A"/>
    <w:rsid w:val="009E357D"/>
    <w:rsid w:val="009E52FD"/>
    <w:rsid w:val="009E57E2"/>
    <w:rsid w:val="009F03BB"/>
    <w:rsid w:val="009F04E2"/>
    <w:rsid w:val="009F08AD"/>
    <w:rsid w:val="009F1C54"/>
    <w:rsid w:val="009F2A05"/>
    <w:rsid w:val="009F351A"/>
    <w:rsid w:val="009F4187"/>
    <w:rsid w:val="009F5612"/>
    <w:rsid w:val="00A00181"/>
    <w:rsid w:val="00A008D2"/>
    <w:rsid w:val="00A0167F"/>
    <w:rsid w:val="00A0219A"/>
    <w:rsid w:val="00A02ED1"/>
    <w:rsid w:val="00A02F01"/>
    <w:rsid w:val="00A04049"/>
    <w:rsid w:val="00A0491C"/>
    <w:rsid w:val="00A052D2"/>
    <w:rsid w:val="00A06B32"/>
    <w:rsid w:val="00A07ECB"/>
    <w:rsid w:val="00A10502"/>
    <w:rsid w:val="00A1059D"/>
    <w:rsid w:val="00A1233C"/>
    <w:rsid w:val="00A13103"/>
    <w:rsid w:val="00A141F2"/>
    <w:rsid w:val="00A14F8C"/>
    <w:rsid w:val="00A151BB"/>
    <w:rsid w:val="00A15B0F"/>
    <w:rsid w:val="00A162C2"/>
    <w:rsid w:val="00A165AA"/>
    <w:rsid w:val="00A1671A"/>
    <w:rsid w:val="00A168C5"/>
    <w:rsid w:val="00A1704E"/>
    <w:rsid w:val="00A17216"/>
    <w:rsid w:val="00A17720"/>
    <w:rsid w:val="00A215C8"/>
    <w:rsid w:val="00A230F4"/>
    <w:rsid w:val="00A237B0"/>
    <w:rsid w:val="00A23FEF"/>
    <w:rsid w:val="00A241C4"/>
    <w:rsid w:val="00A247EC"/>
    <w:rsid w:val="00A250FA"/>
    <w:rsid w:val="00A25E1D"/>
    <w:rsid w:val="00A26124"/>
    <w:rsid w:val="00A261B2"/>
    <w:rsid w:val="00A27724"/>
    <w:rsid w:val="00A3198D"/>
    <w:rsid w:val="00A31BE0"/>
    <w:rsid w:val="00A321C7"/>
    <w:rsid w:val="00A32A7B"/>
    <w:rsid w:val="00A3306E"/>
    <w:rsid w:val="00A337A8"/>
    <w:rsid w:val="00A33B21"/>
    <w:rsid w:val="00A34A9D"/>
    <w:rsid w:val="00A40276"/>
    <w:rsid w:val="00A4224C"/>
    <w:rsid w:val="00A426CC"/>
    <w:rsid w:val="00A4294C"/>
    <w:rsid w:val="00A43D8D"/>
    <w:rsid w:val="00A44A86"/>
    <w:rsid w:val="00A46827"/>
    <w:rsid w:val="00A4698F"/>
    <w:rsid w:val="00A46A1A"/>
    <w:rsid w:val="00A47FCF"/>
    <w:rsid w:val="00A516F5"/>
    <w:rsid w:val="00A51789"/>
    <w:rsid w:val="00A51894"/>
    <w:rsid w:val="00A5266D"/>
    <w:rsid w:val="00A53685"/>
    <w:rsid w:val="00A537F3"/>
    <w:rsid w:val="00A53B75"/>
    <w:rsid w:val="00A551C2"/>
    <w:rsid w:val="00A55242"/>
    <w:rsid w:val="00A55798"/>
    <w:rsid w:val="00A601B8"/>
    <w:rsid w:val="00A62AEA"/>
    <w:rsid w:val="00A63596"/>
    <w:rsid w:val="00A636DC"/>
    <w:rsid w:val="00A642A3"/>
    <w:rsid w:val="00A64677"/>
    <w:rsid w:val="00A65048"/>
    <w:rsid w:val="00A658DF"/>
    <w:rsid w:val="00A661BF"/>
    <w:rsid w:val="00A66B68"/>
    <w:rsid w:val="00A7075D"/>
    <w:rsid w:val="00A70B0F"/>
    <w:rsid w:val="00A70E9B"/>
    <w:rsid w:val="00A7192F"/>
    <w:rsid w:val="00A723EA"/>
    <w:rsid w:val="00A734FC"/>
    <w:rsid w:val="00A75CD5"/>
    <w:rsid w:val="00A764A4"/>
    <w:rsid w:val="00A76C57"/>
    <w:rsid w:val="00A77169"/>
    <w:rsid w:val="00A806A4"/>
    <w:rsid w:val="00A81CF6"/>
    <w:rsid w:val="00A81F9A"/>
    <w:rsid w:val="00A82417"/>
    <w:rsid w:val="00A82F25"/>
    <w:rsid w:val="00A8398A"/>
    <w:rsid w:val="00A85860"/>
    <w:rsid w:val="00A86B7A"/>
    <w:rsid w:val="00A9027D"/>
    <w:rsid w:val="00A92A41"/>
    <w:rsid w:val="00A92DB4"/>
    <w:rsid w:val="00A96191"/>
    <w:rsid w:val="00A96329"/>
    <w:rsid w:val="00A96567"/>
    <w:rsid w:val="00A9689D"/>
    <w:rsid w:val="00A96A4C"/>
    <w:rsid w:val="00A97560"/>
    <w:rsid w:val="00A97820"/>
    <w:rsid w:val="00AA0C43"/>
    <w:rsid w:val="00AA102C"/>
    <w:rsid w:val="00AA205C"/>
    <w:rsid w:val="00AA296A"/>
    <w:rsid w:val="00AA2DF2"/>
    <w:rsid w:val="00AA389B"/>
    <w:rsid w:val="00AA4B72"/>
    <w:rsid w:val="00AA6758"/>
    <w:rsid w:val="00AA6C93"/>
    <w:rsid w:val="00AA7315"/>
    <w:rsid w:val="00AA7505"/>
    <w:rsid w:val="00AA7A50"/>
    <w:rsid w:val="00AB276F"/>
    <w:rsid w:val="00AB2BF4"/>
    <w:rsid w:val="00AB3137"/>
    <w:rsid w:val="00AB33C8"/>
    <w:rsid w:val="00AB39DD"/>
    <w:rsid w:val="00AB3B02"/>
    <w:rsid w:val="00AB41D8"/>
    <w:rsid w:val="00AB53F7"/>
    <w:rsid w:val="00AB5E93"/>
    <w:rsid w:val="00AB6B20"/>
    <w:rsid w:val="00AC0EBF"/>
    <w:rsid w:val="00AC15DB"/>
    <w:rsid w:val="00AC1DE4"/>
    <w:rsid w:val="00AC1F05"/>
    <w:rsid w:val="00AC43B9"/>
    <w:rsid w:val="00AC474E"/>
    <w:rsid w:val="00AC49B0"/>
    <w:rsid w:val="00AC59FA"/>
    <w:rsid w:val="00AC5FDC"/>
    <w:rsid w:val="00AC633A"/>
    <w:rsid w:val="00AC6819"/>
    <w:rsid w:val="00AC6F81"/>
    <w:rsid w:val="00AD03A3"/>
    <w:rsid w:val="00AD2C79"/>
    <w:rsid w:val="00AD2D3E"/>
    <w:rsid w:val="00AD2E15"/>
    <w:rsid w:val="00AD52AB"/>
    <w:rsid w:val="00AD593B"/>
    <w:rsid w:val="00AD6973"/>
    <w:rsid w:val="00AD738E"/>
    <w:rsid w:val="00AD7F9D"/>
    <w:rsid w:val="00AE0012"/>
    <w:rsid w:val="00AE2220"/>
    <w:rsid w:val="00AE2746"/>
    <w:rsid w:val="00AE43E8"/>
    <w:rsid w:val="00AE46C4"/>
    <w:rsid w:val="00AE58C1"/>
    <w:rsid w:val="00AE7AB6"/>
    <w:rsid w:val="00AF04F7"/>
    <w:rsid w:val="00AF139A"/>
    <w:rsid w:val="00AF1760"/>
    <w:rsid w:val="00AF1F09"/>
    <w:rsid w:val="00AF282B"/>
    <w:rsid w:val="00AF6E58"/>
    <w:rsid w:val="00AF75FC"/>
    <w:rsid w:val="00AF760D"/>
    <w:rsid w:val="00B00487"/>
    <w:rsid w:val="00B009C2"/>
    <w:rsid w:val="00B01D71"/>
    <w:rsid w:val="00B02B3E"/>
    <w:rsid w:val="00B02F9E"/>
    <w:rsid w:val="00B030F4"/>
    <w:rsid w:val="00B04B28"/>
    <w:rsid w:val="00B0504E"/>
    <w:rsid w:val="00B05216"/>
    <w:rsid w:val="00B05A2E"/>
    <w:rsid w:val="00B06B91"/>
    <w:rsid w:val="00B06D7C"/>
    <w:rsid w:val="00B07038"/>
    <w:rsid w:val="00B07054"/>
    <w:rsid w:val="00B07C64"/>
    <w:rsid w:val="00B07CF3"/>
    <w:rsid w:val="00B07E32"/>
    <w:rsid w:val="00B1094D"/>
    <w:rsid w:val="00B110CD"/>
    <w:rsid w:val="00B12BEC"/>
    <w:rsid w:val="00B14E86"/>
    <w:rsid w:val="00B14F0E"/>
    <w:rsid w:val="00B15FA7"/>
    <w:rsid w:val="00B164F4"/>
    <w:rsid w:val="00B16CEC"/>
    <w:rsid w:val="00B17032"/>
    <w:rsid w:val="00B20693"/>
    <w:rsid w:val="00B20EDE"/>
    <w:rsid w:val="00B21773"/>
    <w:rsid w:val="00B21952"/>
    <w:rsid w:val="00B21DE7"/>
    <w:rsid w:val="00B21E1D"/>
    <w:rsid w:val="00B22BEE"/>
    <w:rsid w:val="00B22E7F"/>
    <w:rsid w:val="00B23A40"/>
    <w:rsid w:val="00B2450A"/>
    <w:rsid w:val="00B25A39"/>
    <w:rsid w:val="00B25C47"/>
    <w:rsid w:val="00B25D66"/>
    <w:rsid w:val="00B262F9"/>
    <w:rsid w:val="00B274DC"/>
    <w:rsid w:val="00B30320"/>
    <w:rsid w:val="00B309C2"/>
    <w:rsid w:val="00B30B1D"/>
    <w:rsid w:val="00B31243"/>
    <w:rsid w:val="00B322C2"/>
    <w:rsid w:val="00B32931"/>
    <w:rsid w:val="00B33071"/>
    <w:rsid w:val="00B3315B"/>
    <w:rsid w:val="00B33518"/>
    <w:rsid w:val="00B37C9D"/>
    <w:rsid w:val="00B406D0"/>
    <w:rsid w:val="00B410B4"/>
    <w:rsid w:val="00B41F8D"/>
    <w:rsid w:val="00B423AD"/>
    <w:rsid w:val="00B424B8"/>
    <w:rsid w:val="00B4316A"/>
    <w:rsid w:val="00B435EE"/>
    <w:rsid w:val="00B44DE5"/>
    <w:rsid w:val="00B4528E"/>
    <w:rsid w:val="00B453C0"/>
    <w:rsid w:val="00B45D46"/>
    <w:rsid w:val="00B46A86"/>
    <w:rsid w:val="00B4791A"/>
    <w:rsid w:val="00B507A1"/>
    <w:rsid w:val="00B50E8A"/>
    <w:rsid w:val="00B51779"/>
    <w:rsid w:val="00B519C5"/>
    <w:rsid w:val="00B51A12"/>
    <w:rsid w:val="00B51B0D"/>
    <w:rsid w:val="00B51BFC"/>
    <w:rsid w:val="00B543B9"/>
    <w:rsid w:val="00B55625"/>
    <w:rsid w:val="00B55EAC"/>
    <w:rsid w:val="00B56EAF"/>
    <w:rsid w:val="00B57509"/>
    <w:rsid w:val="00B57C3D"/>
    <w:rsid w:val="00B57DF8"/>
    <w:rsid w:val="00B57E5C"/>
    <w:rsid w:val="00B61865"/>
    <w:rsid w:val="00B61B3F"/>
    <w:rsid w:val="00B621CE"/>
    <w:rsid w:val="00B625EF"/>
    <w:rsid w:val="00B628ED"/>
    <w:rsid w:val="00B6319C"/>
    <w:rsid w:val="00B643FE"/>
    <w:rsid w:val="00B6461D"/>
    <w:rsid w:val="00B64F22"/>
    <w:rsid w:val="00B66453"/>
    <w:rsid w:val="00B671AB"/>
    <w:rsid w:val="00B709BB"/>
    <w:rsid w:val="00B71AAA"/>
    <w:rsid w:val="00B73083"/>
    <w:rsid w:val="00B73BF0"/>
    <w:rsid w:val="00B74751"/>
    <w:rsid w:val="00B75745"/>
    <w:rsid w:val="00B75761"/>
    <w:rsid w:val="00B76287"/>
    <w:rsid w:val="00B770C5"/>
    <w:rsid w:val="00B821B8"/>
    <w:rsid w:val="00B82C33"/>
    <w:rsid w:val="00B83758"/>
    <w:rsid w:val="00B837B2"/>
    <w:rsid w:val="00B83BC4"/>
    <w:rsid w:val="00B845E6"/>
    <w:rsid w:val="00B84A68"/>
    <w:rsid w:val="00B85032"/>
    <w:rsid w:val="00B874CA"/>
    <w:rsid w:val="00B87A3D"/>
    <w:rsid w:val="00B9088C"/>
    <w:rsid w:val="00B9122F"/>
    <w:rsid w:val="00B917B7"/>
    <w:rsid w:val="00B919F1"/>
    <w:rsid w:val="00B92024"/>
    <w:rsid w:val="00B928A7"/>
    <w:rsid w:val="00B92FC1"/>
    <w:rsid w:val="00B9326E"/>
    <w:rsid w:val="00B939AD"/>
    <w:rsid w:val="00B941D8"/>
    <w:rsid w:val="00B94667"/>
    <w:rsid w:val="00B94951"/>
    <w:rsid w:val="00B951C6"/>
    <w:rsid w:val="00B96121"/>
    <w:rsid w:val="00B97A89"/>
    <w:rsid w:val="00BA1525"/>
    <w:rsid w:val="00BA1E27"/>
    <w:rsid w:val="00BA232B"/>
    <w:rsid w:val="00BA235F"/>
    <w:rsid w:val="00BA252D"/>
    <w:rsid w:val="00BA281C"/>
    <w:rsid w:val="00BA770B"/>
    <w:rsid w:val="00BB04B2"/>
    <w:rsid w:val="00BB1EFF"/>
    <w:rsid w:val="00BB25CB"/>
    <w:rsid w:val="00BB2821"/>
    <w:rsid w:val="00BB3CD3"/>
    <w:rsid w:val="00BB3FC1"/>
    <w:rsid w:val="00BB4A1D"/>
    <w:rsid w:val="00BB5FAE"/>
    <w:rsid w:val="00BB6380"/>
    <w:rsid w:val="00BB6650"/>
    <w:rsid w:val="00BC082E"/>
    <w:rsid w:val="00BC178C"/>
    <w:rsid w:val="00BC183D"/>
    <w:rsid w:val="00BC2534"/>
    <w:rsid w:val="00BC4A94"/>
    <w:rsid w:val="00BC5947"/>
    <w:rsid w:val="00BC5D22"/>
    <w:rsid w:val="00BC5D31"/>
    <w:rsid w:val="00BC79E9"/>
    <w:rsid w:val="00BD06F0"/>
    <w:rsid w:val="00BD0728"/>
    <w:rsid w:val="00BD12FB"/>
    <w:rsid w:val="00BD15BD"/>
    <w:rsid w:val="00BD1C87"/>
    <w:rsid w:val="00BD1FED"/>
    <w:rsid w:val="00BD2E5F"/>
    <w:rsid w:val="00BD3E3F"/>
    <w:rsid w:val="00BD3EC4"/>
    <w:rsid w:val="00BD4464"/>
    <w:rsid w:val="00BD4858"/>
    <w:rsid w:val="00BD713F"/>
    <w:rsid w:val="00BD7C96"/>
    <w:rsid w:val="00BD7CA1"/>
    <w:rsid w:val="00BE0380"/>
    <w:rsid w:val="00BE2064"/>
    <w:rsid w:val="00BE349B"/>
    <w:rsid w:val="00BE3511"/>
    <w:rsid w:val="00BE3BA7"/>
    <w:rsid w:val="00BE4B32"/>
    <w:rsid w:val="00BE4F06"/>
    <w:rsid w:val="00BE56FB"/>
    <w:rsid w:val="00BE6F36"/>
    <w:rsid w:val="00BE717D"/>
    <w:rsid w:val="00BE78F2"/>
    <w:rsid w:val="00BF0547"/>
    <w:rsid w:val="00BF0824"/>
    <w:rsid w:val="00BF0A21"/>
    <w:rsid w:val="00BF0A61"/>
    <w:rsid w:val="00BF1515"/>
    <w:rsid w:val="00BF1694"/>
    <w:rsid w:val="00BF1B88"/>
    <w:rsid w:val="00BF1BD6"/>
    <w:rsid w:val="00BF2972"/>
    <w:rsid w:val="00BF2D9D"/>
    <w:rsid w:val="00BF3E25"/>
    <w:rsid w:val="00BF53D0"/>
    <w:rsid w:val="00BF615D"/>
    <w:rsid w:val="00BF7779"/>
    <w:rsid w:val="00BF786A"/>
    <w:rsid w:val="00C003F5"/>
    <w:rsid w:val="00C02455"/>
    <w:rsid w:val="00C028F0"/>
    <w:rsid w:val="00C02EE1"/>
    <w:rsid w:val="00C051E3"/>
    <w:rsid w:val="00C061B5"/>
    <w:rsid w:val="00C062B8"/>
    <w:rsid w:val="00C07230"/>
    <w:rsid w:val="00C075A3"/>
    <w:rsid w:val="00C10039"/>
    <w:rsid w:val="00C110BC"/>
    <w:rsid w:val="00C122B7"/>
    <w:rsid w:val="00C12822"/>
    <w:rsid w:val="00C13835"/>
    <w:rsid w:val="00C14CD0"/>
    <w:rsid w:val="00C1766F"/>
    <w:rsid w:val="00C17992"/>
    <w:rsid w:val="00C2008C"/>
    <w:rsid w:val="00C200CA"/>
    <w:rsid w:val="00C212F6"/>
    <w:rsid w:val="00C218B7"/>
    <w:rsid w:val="00C21AE8"/>
    <w:rsid w:val="00C21F27"/>
    <w:rsid w:val="00C22760"/>
    <w:rsid w:val="00C22A74"/>
    <w:rsid w:val="00C23944"/>
    <w:rsid w:val="00C23997"/>
    <w:rsid w:val="00C23AD6"/>
    <w:rsid w:val="00C23B0C"/>
    <w:rsid w:val="00C23FBB"/>
    <w:rsid w:val="00C25EBD"/>
    <w:rsid w:val="00C26D81"/>
    <w:rsid w:val="00C3038A"/>
    <w:rsid w:val="00C312E8"/>
    <w:rsid w:val="00C323B5"/>
    <w:rsid w:val="00C33131"/>
    <w:rsid w:val="00C33138"/>
    <w:rsid w:val="00C33D66"/>
    <w:rsid w:val="00C351F4"/>
    <w:rsid w:val="00C35730"/>
    <w:rsid w:val="00C36807"/>
    <w:rsid w:val="00C41C95"/>
    <w:rsid w:val="00C42993"/>
    <w:rsid w:val="00C42F99"/>
    <w:rsid w:val="00C44849"/>
    <w:rsid w:val="00C44C8A"/>
    <w:rsid w:val="00C44E48"/>
    <w:rsid w:val="00C4640E"/>
    <w:rsid w:val="00C46B7A"/>
    <w:rsid w:val="00C4793F"/>
    <w:rsid w:val="00C50277"/>
    <w:rsid w:val="00C50A59"/>
    <w:rsid w:val="00C50C7C"/>
    <w:rsid w:val="00C53254"/>
    <w:rsid w:val="00C53514"/>
    <w:rsid w:val="00C53945"/>
    <w:rsid w:val="00C54455"/>
    <w:rsid w:val="00C54CBD"/>
    <w:rsid w:val="00C557EA"/>
    <w:rsid w:val="00C56285"/>
    <w:rsid w:val="00C56D55"/>
    <w:rsid w:val="00C5705B"/>
    <w:rsid w:val="00C57075"/>
    <w:rsid w:val="00C57821"/>
    <w:rsid w:val="00C57C33"/>
    <w:rsid w:val="00C601A9"/>
    <w:rsid w:val="00C6056F"/>
    <w:rsid w:val="00C60DCA"/>
    <w:rsid w:val="00C6344D"/>
    <w:rsid w:val="00C634FC"/>
    <w:rsid w:val="00C636AF"/>
    <w:rsid w:val="00C637F3"/>
    <w:rsid w:val="00C63B91"/>
    <w:rsid w:val="00C63D69"/>
    <w:rsid w:val="00C64B37"/>
    <w:rsid w:val="00C64C03"/>
    <w:rsid w:val="00C6532A"/>
    <w:rsid w:val="00C66A2C"/>
    <w:rsid w:val="00C66BB2"/>
    <w:rsid w:val="00C67F59"/>
    <w:rsid w:val="00C7058D"/>
    <w:rsid w:val="00C724F6"/>
    <w:rsid w:val="00C73438"/>
    <w:rsid w:val="00C734EB"/>
    <w:rsid w:val="00C745E3"/>
    <w:rsid w:val="00C74C46"/>
    <w:rsid w:val="00C74FA6"/>
    <w:rsid w:val="00C764C3"/>
    <w:rsid w:val="00C76A45"/>
    <w:rsid w:val="00C804A0"/>
    <w:rsid w:val="00C808FA"/>
    <w:rsid w:val="00C810CA"/>
    <w:rsid w:val="00C81C37"/>
    <w:rsid w:val="00C81EB4"/>
    <w:rsid w:val="00C82B03"/>
    <w:rsid w:val="00C83812"/>
    <w:rsid w:val="00C838F9"/>
    <w:rsid w:val="00C83F43"/>
    <w:rsid w:val="00C84776"/>
    <w:rsid w:val="00C84802"/>
    <w:rsid w:val="00C84846"/>
    <w:rsid w:val="00C849D3"/>
    <w:rsid w:val="00C85330"/>
    <w:rsid w:val="00C854B0"/>
    <w:rsid w:val="00C856BA"/>
    <w:rsid w:val="00C85AFF"/>
    <w:rsid w:val="00C85D1B"/>
    <w:rsid w:val="00C85EBE"/>
    <w:rsid w:val="00C86565"/>
    <w:rsid w:val="00C86B9B"/>
    <w:rsid w:val="00C87683"/>
    <w:rsid w:val="00C9109C"/>
    <w:rsid w:val="00C91424"/>
    <w:rsid w:val="00C91F69"/>
    <w:rsid w:val="00C91FCE"/>
    <w:rsid w:val="00C931FB"/>
    <w:rsid w:val="00C93C3C"/>
    <w:rsid w:val="00C93FB3"/>
    <w:rsid w:val="00C942F1"/>
    <w:rsid w:val="00C95F0A"/>
    <w:rsid w:val="00C96D26"/>
    <w:rsid w:val="00CA4CEA"/>
    <w:rsid w:val="00CA59C4"/>
    <w:rsid w:val="00CA632B"/>
    <w:rsid w:val="00CA63AB"/>
    <w:rsid w:val="00CA658D"/>
    <w:rsid w:val="00CA6919"/>
    <w:rsid w:val="00CA6DD5"/>
    <w:rsid w:val="00CA70D1"/>
    <w:rsid w:val="00CA7D6C"/>
    <w:rsid w:val="00CA7F06"/>
    <w:rsid w:val="00CA7F84"/>
    <w:rsid w:val="00CB003C"/>
    <w:rsid w:val="00CB01A2"/>
    <w:rsid w:val="00CB16B1"/>
    <w:rsid w:val="00CB1E47"/>
    <w:rsid w:val="00CB222A"/>
    <w:rsid w:val="00CB2C6D"/>
    <w:rsid w:val="00CB2EB8"/>
    <w:rsid w:val="00CB2FC2"/>
    <w:rsid w:val="00CB6B28"/>
    <w:rsid w:val="00CC1BD3"/>
    <w:rsid w:val="00CC229C"/>
    <w:rsid w:val="00CC2D0A"/>
    <w:rsid w:val="00CC4CDF"/>
    <w:rsid w:val="00CC5C68"/>
    <w:rsid w:val="00CC5FC2"/>
    <w:rsid w:val="00CC64C7"/>
    <w:rsid w:val="00CC70BC"/>
    <w:rsid w:val="00CD04CC"/>
    <w:rsid w:val="00CD0829"/>
    <w:rsid w:val="00CD24FF"/>
    <w:rsid w:val="00CD3141"/>
    <w:rsid w:val="00CD31F0"/>
    <w:rsid w:val="00CD4D82"/>
    <w:rsid w:val="00CD55A3"/>
    <w:rsid w:val="00CD622C"/>
    <w:rsid w:val="00CD7A55"/>
    <w:rsid w:val="00CE0258"/>
    <w:rsid w:val="00CE12DC"/>
    <w:rsid w:val="00CE24FD"/>
    <w:rsid w:val="00CE2A71"/>
    <w:rsid w:val="00CE2BF0"/>
    <w:rsid w:val="00CE351D"/>
    <w:rsid w:val="00CE48D3"/>
    <w:rsid w:val="00CE4D7D"/>
    <w:rsid w:val="00CE4DCA"/>
    <w:rsid w:val="00CE5E11"/>
    <w:rsid w:val="00CE65B9"/>
    <w:rsid w:val="00CE7D50"/>
    <w:rsid w:val="00CF0EFC"/>
    <w:rsid w:val="00CF1677"/>
    <w:rsid w:val="00CF242E"/>
    <w:rsid w:val="00CF2543"/>
    <w:rsid w:val="00CF389F"/>
    <w:rsid w:val="00CF3A4F"/>
    <w:rsid w:val="00CF3D3A"/>
    <w:rsid w:val="00CF42F2"/>
    <w:rsid w:val="00CF4850"/>
    <w:rsid w:val="00CF5E51"/>
    <w:rsid w:val="00CF69C1"/>
    <w:rsid w:val="00CF7AAC"/>
    <w:rsid w:val="00D00830"/>
    <w:rsid w:val="00D0358C"/>
    <w:rsid w:val="00D03E5D"/>
    <w:rsid w:val="00D05319"/>
    <w:rsid w:val="00D05CCD"/>
    <w:rsid w:val="00D06022"/>
    <w:rsid w:val="00D06324"/>
    <w:rsid w:val="00D07352"/>
    <w:rsid w:val="00D12221"/>
    <w:rsid w:val="00D13E63"/>
    <w:rsid w:val="00D1423A"/>
    <w:rsid w:val="00D15B4D"/>
    <w:rsid w:val="00D16384"/>
    <w:rsid w:val="00D167B2"/>
    <w:rsid w:val="00D16B41"/>
    <w:rsid w:val="00D16E2B"/>
    <w:rsid w:val="00D201E1"/>
    <w:rsid w:val="00D20780"/>
    <w:rsid w:val="00D20A19"/>
    <w:rsid w:val="00D214B7"/>
    <w:rsid w:val="00D21F3D"/>
    <w:rsid w:val="00D238EA"/>
    <w:rsid w:val="00D25E43"/>
    <w:rsid w:val="00D26BF2"/>
    <w:rsid w:val="00D26DDB"/>
    <w:rsid w:val="00D26EEF"/>
    <w:rsid w:val="00D27E20"/>
    <w:rsid w:val="00D307E4"/>
    <w:rsid w:val="00D3115D"/>
    <w:rsid w:val="00D31A8B"/>
    <w:rsid w:val="00D31F5C"/>
    <w:rsid w:val="00D328FE"/>
    <w:rsid w:val="00D336B7"/>
    <w:rsid w:val="00D33EA3"/>
    <w:rsid w:val="00D341AB"/>
    <w:rsid w:val="00D35535"/>
    <w:rsid w:val="00D36918"/>
    <w:rsid w:val="00D41EE7"/>
    <w:rsid w:val="00D42442"/>
    <w:rsid w:val="00D42F71"/>
    <w:rsid w:val="00D4344C"/>
    <w:rsid w:val="00D43B1A"/>
    <w:rsid w:val="00D43BCD"/>
    <w:rsid w:val="00D43C46"/>
    <w:rsid w:val="00D447F9"/>
    <w:rsid w:val="00D45696"/>
    <w:rsid w:val="00D45874"/>
    <w:rsid w:val="00D45F7E"/>
    <w:rsid w:val="00D46911"/>
    <w:rsid w:val="00D4693F"/>
    <w:rsid w:val="00D4761B"/>
    <w:rsid w:val="00D47B18"/>
    <w:rsid w:val="00D47E41"/>
    <w:rsid w:val="00D5056F"/>
    <w:rsid w:val="00D50697"/>
    <w:rsid w:val="00D5189E"/>
    <w:rsid w:val="00D51DBC"/>
    <w:rsid w:val="00D52821"/>
    <w:rsid w:val="00D536FA"/>
    <w:rsid w:val="00D53F7F"/>
    <w:rsid w:val="00D54EAC"/>
    <w:rsid w:val="00D55660"/>
    <w:rsid w:val="00D55BAA"/>
    <w:rsid w:val="00D61532"/>
    <w:rsid w:val="00D61613"/>
    <w:rsid w:val="00D61880"/>
    <w:rsid w:val="00D618A1"/>
    <w:rsid w:val="00D62911"/>
    <w:rsid w:val="00D62F72"/>
    <w:rsid w:val="00D6311B"/>
    <w:rsid w:val="00D63B76"/>
    <w:rsid w:val="00D644A9"/>
    <w:rsid w:val="00D647C7"/>
    <w:rsid w:val="00D66BF2"/>
    <w:rsid w:val="00D70127"/>
    <w:rsid w:val="00D703B0"/>
    <w:rsid w:val="00D70F30"/>
    <w:rsid w:val="00D70FB2"/>
    <w:rsid w:val="00D71DAE"/>
    <w:rsid w:val="00D72F29"/>
    <w:rsid w:val="00D73386"/>
    <w:rsid w:val="00D73FFB"/>
    <w:rsid w:val="00D74363"/>
    <w:rsid w:val="00D74737"/>
    <w:rsid w:val="00D74B81"/>
    <w:rsid w:val="00D75016"/>
    <w:rsid w:val="00D75916"/>
    <w:rsid w:val="00D77180"/>
    <w:rsid w:val="00D77CC9"/>
    <w:rsid w:val="00D81607"/>
    <w:rsid w:val="00D81BC8"/>
    <w:rsid w:val="00D81D1D"/>
    <w:rsid w:val="00D82A74"/>
    <w:rsid w:val="00D82F27"/>
    <w:rsid w:val="00D848E5"/>
    <w:rsid w:val="00D85CA4"/>
    <w:rsid w:val="00D86293"/>
    <w:rsid w:val="00D8703E"/>
    <w:rsid w:val="00D904D5"/>
    <w:rsid w:val="00D913FB"/>
    <w:rsid w:val="00D9230A"/>
    <w:rsid w:val="00D9273F"/>
    <w:rsid w:val="00D965E3"/>
    <w:rsid w:val="00D97E8F"/>
    <w:rsid w:val="00DA11F7"/>
    <w:rsid w:val="00DA15BB"/>
    <w:rsid w:val="00DA1835"/>
    <w:rsid w:val="00DA1B0D"/>
    <w:rsid w:val="00DA1B24"/>
    <w:rsid w:val="00DA262C"/>
    <w:rsid w:val="00DA2EFC"/>
    <w:rsid w:val="00DA31C9"/>
    <w:rsid w:val="00DA4377"/>
    <w:rsid w:val="00DA4D9E"/>
    <w:rsid w:val="00DA63C0"/>
    <w:rsid w:val="00DA647A"/>
    <w:rsid w:val="00DA6B4D"/>
    <w:rsid w:val="00DA6BE4"/>
    <w:rsid w:val="00DA6F78"/>
    <w:rsid w:val="00DA7614"/>
    <w:rsid w:val="00DB149B"/>
    <w:rsid w:val="00DB1CD8"/>
    <w:rsid w:val="00DB2676"/>
    <w:rsid w:val="00DB2679"/>
    <w:rsid w:val="00DB3889"/>
    <w:rsid w:val="00DB4326"/>
    <w:rsid w:val="00DB4655"/>
    <w:rsid w:val="00DB504F"/>
    <w:rsid w:val="00DB59FC"/>
    <w:rsid w:val="00DB73DC"/>
    <w:rsid w:val="00DB7E0C"/>
    <w:rsid w:val="00DC14BE"/>
    <w:rsid w:val="00DC1620"/>
    <w:rsid w:val="00DC1678"/>
    <w:rsid w:val="00DC18CE"/>
    <w:rsid w:val="00DC1E88"/>
    <w:rsid w:val="00DC1F3A"/>
    <w:rsid w:val="00DC2120"/>
    <w:rsid w:val="00DC2FD7"/>
    <w:rsid w:val="00DC34FE"/>
    <w:rsid w:val="00DC4860"/>
    <w:rsid w:val="00DC52D0"/>
    <w:rsid w:val="00DC6445"/>
    <w:rsid w:val="00DC6705"/>
    <w:rsid w:val="00DC7619"/>
    <w:rsid w:val="00DC7D42"/>
    <w:rsid w:val="00DC7EC5"/>
    <w:rsid w:val="00DD0220"/>
    <w:rsid w:val="00DD0D50"/>
    <w:rsid w:val="00DD0FDC"/>
    <w:rsid w:val="00DD1B52"/>
    <w:rsid w:val="00DD1C70"/>
    <w:rsid w:val="00DD2497"/>
    <w:rsid w:val="00DD2A0F"/>
    <w:rsid w:val="00DD3047"/>
    <w:rsid w:val="00DD4006"/>
    <w:rsid w:val="00DD5546"/>
    <w:rsid w:val="00DD5B8B"/>
    <w:rsid w:val="00DD6F15"/>
    <w:rsid w:val="00DD738A"/>
    <w:rsid w:val="00DE0DCE"/>
    <w:rsid w:val="00DE19A3"/>
    <w:rsid w:val="00DE21FB"/>
    <w:rsid w:val="00DE4486"/>
    <w:rsid w:val="00DE4574"/>
    <w:rsid w:val="00DE4CFF"/>
    <w:rsid w:val="00DE50DB"/>
    <w:rsid w:val="00DE5358"/>
    <w:rsid w:val="00DE5734"/>
    <w:rsid w:val="00DE61D7"/>
    <w:rsid w:val="00DE6ACF"/>
    <w:rsid w:val="00DE6B00"/>
    <w:rsid w:val="00DE7304"/>
    <w:rsid w:val="00DE7AB2"/>
    <w:rsid w:val="00DF014D"/>
    <w:rsid w:val="00DF06C9"/>
    <w:rsid w:val="00DF0A7E"/>
    <w:rsid w:val="00DF0BEF"/>
    <w:rsid w:val="00DF0FBE"/>
    <w:rsid w:val="00DF1106"/>
    <w:rsid w:val="00DF2493"/>
    <w:rsid w:val="00DF2DBF"/>
    <w:rsid w:val="00DF3B99"/>
    <w:rsid w:val="00DF4590"/>
    <w:rsid w:val="00DF475F"/>
    <w:rsid w:val="00DF521B"/>
    <w:rsid w:val="00DF6DD2"/>
    <w:rsid w:val="00E00EC5"/>
    <w:rsid w:val="00E020ED"/>
    <w:rsid w:val="00E030BA"/>
    <w:rsid w:val="00E04252"/>
    <w:rsid w:val="00E0685B"/>
    <w:rsid w:val="00E07828"/>
    <w:rsid w:val="00E102D0"/>
    <w:rsid w:val="00E10AF1"/>
    <w:rsid w:val="00E12F86"/>
    <w:rsid w:val="00E1405A"/>
    <w:rsid w:val="00E14A6E"/>
    <w:rsid w:val="00E1525D"/>
    <w:rsid w:val="00E1535C"/>
    <w:rsid w:val="00E15E3D"/>
    <w:rsid w:val="00E20AE3"/>
    <w:rsid w:val="00E22208"/>
    <w:rsid w:val="00E227B8"/>
    <w:rsid w:val="00E22E53"/>
    <w:rsid w:val="00E238D3"/>
    <w:rsid w:val="00E23A7C"/>
    <w:rsid w:val="00E23C6C"/>
    <w:rsid w:val="00E23CC9"/>
    <w:rsid w:val="00E23EFE"/>
    <w:rsid w:val="00E25E89"/>
    <w:rsid w:val="00E25FC3"/>
    <w:rsid w:val="00E26470"/>
    <w:rsid w:val="00E27332"/>
    <w:rsid w:val="00E27654"/>
    <w:rsid w:val="00E325DF"/>
    <w:rsid w:val="00E33395"/>
    <w:rsid w:val="00E33C06"/>
    <w:rsid w:val="00E34A84"/>
    <w:rsid w:val="00E34EF9"/>
    <w:rsid w:val="00E354D8"/>
    <w:rsid w:val="00E35D2B"/>
    <w:rsid w:val="00E35D6B"/>
    <w:rsid w:val="00E35ED0"/>
    <w:rsid w:val="00E360DE"/>
    <w:rsid w:val="00E37C5C"/>
    <w:rsid w:val="00E37EE3"/>
    <w:rsid w:val="00E401C8"/>
    <w:rsid w:val="00E40221"/>
    <w:rsid w:val="00E40916"/>
    <w:rsid w:val="00E40AB8"/>
    <w:rsid w:val="00E40B81"/>
    <w:rsid w:val="00E40CF5"/>
    <w:rsid w:val="00E40EB5"/>
    <w:rsid w:val="00E41A0E"/>
    <w:rsid w:val="00E42480"/>
    <w:rsid w:val="00E42D7A"/>
    <w:rsid w:val="00E439DD"/>
    <w:rsid w:val="00E43B13"/>
    <w:rsid w:val="00E4522E"/>
    <w:rsid w:val="00E457D0"/>
    <w:rsid w:val="00E45CAF"/>
    <w:rsid w:val="00E45E02"/>
    <w:rsid w:val="00E45E91"/>
    <w:rsid w:val="00E45F34"/>
    <w:rsid w:val="00E46393"/>
    <w:rsid w:val="00E46C3A"/>
    <w:rsid w:val="00E46C7C"/>
    <w:rsid w:val="00E4700C"/>
    <w:rsid w:val="00E47388"/>
    <w:rsid w:val="00E509D3"/>
    <w:rsid w:val="00E50BF4"/>
    <w:rsid w:val="00E5374E"/>
    <w:rsid w:val="00E55FED"/>
    <w:rsid w:val="00E57D0C"/>
    <w:rsid w:val="00E61FC2"/>
    <w:rsid w:val="00E6271C"/>
    <w:rsid w:val="00E63464"/>
    <w:rsid w:val="00E64250"/>
    <w:rsid w:val="00E65BAB"/>
    <w:rsid w:val="00E65FB2"/>
    <w:rsid w:val="00E66132"/>
    <w:rsid w:val="00E664F7"/>
    <w:rsid w:val="00E67AB6"/>
    <w:rsid w:val="00E67CCF"/>
    <w:rsid w:val="00E70A30"/>
    <w:rsid w:val="00E70A65"/>
    <w:rsid w:val="00E70E0C"/>
    <w:rsid w:val="00E71A4D"/>
    <w:rsid w:val="00E72A02"/>
    <w:rsid w:val="00E72C0E"/>
    <w:rsid w:val="00E732FC"/>
    <w:rsid w:val="00E73D47"/>
    <w:rsid w:val="00E74CB5"/>
    <w:rsid w:val="00E80429"/>
    <w:rsid w:val="00E80826"/>
    <w:rsid w:val="00E80C02"/>
    <w:rsid w:val="00E81A11"/>
    <w:rsid w:val="00E81B71"/>
    <w:rsid w:val="00E83344"/>
    <w:rsid w:val="00E834B3"/>
    <w:rsid w:val="00E83AE5"/>
    <w:rsid w:val="00E84F5B"/>
    <w:rsid w:val="00E853E5"/>
    <w:rsid w:val="00E85B01"/>
    <w:rsid w:val="00E86B00"/>
    <w:rsid w:val="00E877A3"/>
    <w:rsid w:val="00E87A8B"/>
    <w:rsid w:val="00E905B0"/>
    <w:rsid w:val="00E91999"/>
    <w:rsid w:val="00E92189"/>
    <w:rsid w:val="00E92400"/>
    <w:rsid w:val="00E93F12"/>
    <w:rsid w:val="00E9483A"/>
    <w:rsid w:val="00E952A6"/>
    <w:rsid w:val="00E964F9"/>
    <w:rsid w:val="00E971FA"/>
    <w:rsid w:val="00E97914"/>
    <w:rsid w:val="00EA300A"/>
    <w:rsid w:val="00EA36B1"/>
    <w:rsid w:val="00EA58B3"/>
    <w:rsid w:val="00EA5C57"/>
    <w:rsid w:val="00EB1480"/>
    <w:rsid w:val="00EB15BF"/>
    <w:rsid w:val="00EB1739"/>
    <w:rsid w:val="00EB2227"/>
    <w:rsid w:val="00EB2DA4"/>
    <w:rsid w:val="00EB442D"/>
    <w:rsid w:val="00EB44FE"/>
    <w:rsid w:val="00EB4AEB"/>
    <w:rsid w:val="00EB4B15"/>
    <w:rsid w:val="00EB6AFE"/>
    <w:rsid w:val="00EB7C4A"/>
    <w:rsid w:val="00EC01FB"/>
    <w:rsid w:val="00EC0956"/>
    <w:rsid w:val="00EC1C54"/>
    <w:rsid w:val="00EC1CDA"/>
    <w:rsid w:val="00EC1EAF"/>
    <w:rsid w:val="00EC1F4A"/>
    <w:rsid w:val="00EC2D08"/>
    <w:rsid w:val="00EC2EC0"/>
    <w:rsid w:val="00EC3118"/>
    <w:rsid w:val="00EC3805"/>
    <w:rsid w:val="00EC4DDD"/>
    <w:rsid w:val="00EC61D5"/>
    <w:rsid w:val="00EC6673"/>
    <w:rsid w:val="00EC6F30"/>
    <w:rsid w:val="00EC70B4"/>
    <w:rsid w:val="00EC7219"/>
    <w:rsid w:val="00EC7786"/>
    <w:rsid w:val="00EC7902"/>
    <w:rsid w:val="00EC7CEA"/>
    <w:rsid w:val="00ED00F6"/>
    <w:rsid w:val="00ED02F7"/>
    <w:rsid w:val="00ED0B09"/>
    <w:rsid w:val="00ED122D"/>
    <w:rsid w:val="00ED1B03"/>
    <w:rsid w:val="00ED211B"/>
    <w:rsid w:val="00ED265F"/>
    <w:rsid w:val="00ED2ADE"/>
    <w:rsid w:val="00ED2CA4"/>
    <w:rsid w:val="00ED4CC3"/>
    <w:rsid w:val="00ED50CE"/>
    <w:rsid w:val="00ED6656"/>
    <w:rsid w:val="00ED6AFF"/>
    <w:rsid w:val="00ED7EA4"/>
    <w:rsid w:val="00EE0177"/>
    <w:rsid w:val="00EE07B1"/>
    <w:rsid w:val="00EE31AD"/>
    <w:rsid w:val="00EE32DD"/>
    <w:rsid w:val="00EE33D1"/>
    <w:rsid w:val="00EE3680"/>
    <w:rsid w:val="00EE481C"/>
    <w:rsid w:val="00EE5B4E"/>
    <w:rsid w:val="00EE5DFE"/>
    <w:rsid w:val="00EE6187"/>
    <w:rsid w:val="00EE7280"/>
    <w:rsid w:val="00EE74E8"/>
    <w:rsid w:val="00EF0A7C"/>
    <w:rsid w:val="00EF128A"/>
    <w:rsid w:val="00EF156E"/>
    <w:rsid w:val="00EF1B63"/>
    <w:rsid w:val="00EF2AF6"/>
    <w:rsid w:val="00EF4792"/>
    <w:rsid w:val="00EF5F00"/>
    <w:rsid w:val="00EF720E"/>
    <w:rsid w:val="00EF7785"/>
    <w:rsid w:val="00F01021"/>
    <w:rsid w:val="00F01295"/>
    <w:rsid w:val="00F01592"/>
    <w:rsid w:val="00F033F5"/>
    <w:rsid w:val="00F03AFF"/>
    <w:rsid w:val="00F03EB3"/>
    <w:rsid w:val="00F03FE3"/>
    <w:rsid w:val="00F04925"/>
    <w:rsid w:val="00F055E3"/>
    <w:rsid w:val="00F056DE"/>
    <w:rsid w:val="00F06304"/>
    <w:rsid w:val="00F07CF2"/>
    <w:rsid w:val="00F1001E"/>
    <w:rsid w:val="00F11333"/>
    <w:rsid w:val="00F1320E"/>
    <w:rsid w:val="00F13A9B"/>
    <w:rsid w:val="00F13BF0"/>
    <w:rsid w:val="00F155E6"/>
    <w:rsid w:val="00F17272"/>
    <w:rsid w:val="00F1784A"/>
    <w:rsid w:val="00F21B9A"/>
    <w:rsid w:val="00F221DB"/>
    <w:rsid w:val="00F22A2D"/>
    <w:rsid w:val="00F22DF5"/>
    <w:rsid w:val="00F23F80"/>
    <w:rsid w:val="00F26210"/>
    <w:rsid w:val="00F27D48"/>
    <w:rsid w:val="00F27F18"/>
    <w:rsid w:val="00F303C2"/>
    <w:rsid w:val="00F30438"/>
    <w:rsid w:val="00F30B7B"/>
    <w:rsid w:val="00F30F96"/>
    <w:rsid w:val="00F31BAD"/>
    <w:rsid w:val="00F31BDC"/>
    <w:rsid w:val="00F32320"/>
    <w:rsid w:val="00F328F5"/>
    <w:rsid w:val="00F33F42"/>
    <w:rsid w:val="00F347A0"/>
    <w:rsid w:val="00F34DEF"/>
    <w:rsid w:val="00F3581F"/>
    <w:rsid w:val="00F36241"/>
    <w:rsid w:val="00F366AD"/>
    <w:rsid w:val="00F36BBF"/>
    <w:rsid w:val="00F42C3C"/>
    <w:rsid w:val="00F43DE3"/>
    <w:rsid w:val="00F44263"/>
    <w:rsid w:val="00F44266"/>
    <w:rsid w:val="00F44417"/>
    <w:rsid w:val="00F44C21"/>
    <w:rsid w:val="00F45151"/>
    <w:rsid w:val="00F45668"/>
    <w:rsid w:val="00F46067"/>
    <w:rsid w:val="00F50887"/>
    <w:rsid w:val="00F513BA"/>
    <w:rsid w:val="00F51423"/>
    <w:rsid w:val="00F524DE"/>
    <w:rsid w:val="00F527A2"/>
    <w:rsid w:val="00F529E5"/>
    <w:rsid w:val="00F533B1"/>
    <w:rsid w:val="00F54393"/>
    <w:rsid w:val="00F545A0"/>
    <w:rsid w:val="00F56281"/>
    <w:rsid w:val="00F56AC5"/>
    <w:rsid w:val="00F5779B"/>
    <w:rsid w:val="00F60FC3"/>
    <w:rsid w:val="00F61B47"/>
    <w:rsid w:val="00F62B18"/>
    <w:rsid w:val="00F637E3"/>
    <w:rsid w:val="00F64BD7"/>
    <w:rsid w:val="00F651C9"/>
    <w:rsid w:val="00F663E4"/>
    <w:rsid w:val="00F66AF5"/>
    <w:rsid w:val="00F67679"/>
    <w:rsid w:val="00F70330"/>
    <w:rsid w:val="00F70E82"/>
    <w:rsid w:val="00F71A32"/>
    <w:rsid w:val="00F72CFA"/>
    <w:rsid w:val="00F73654"/>
    <w:rsid w:val="00F7436E"/>
    <w:rsid w:val="00F745F8"/>
    <w:rsid w:val="00F75094"/>
    <w:rsid w:val="00F763B4"/>
    <w:rsid w:val="00F76B59"/>
    <w:rsid w:val="00F77669"/>
    <w:rsid w:val="00F776D9"/>
    <w:rsid w:val="00F80ECB"/>
    <w:rsid w:val="00F80ED2"/>
    <w:rsid w:val="00F81734"/>
    <w:rsid w:val="00F81FEB"/>
    <w:rsid w:val="00F82E95"/>
    <w:rsid w:val="00F83F32"/>
    <w:rsid w:val="00F84867"/>
    <w:rsid w:val="00F84F43"/>
    <w:rsid w:val="00F8552B"/>
    <w:rsid w:val="00F871DB"/>
    <w:rsid w:val="00F87EC9"/>
    <w:rsid w:val="00F917EC"/>
    <w:rsid w:val="00F91A9E"/>
    <w:rsid w:val="00F92541"/>
    <w:rsid w:val="00F935CB"/>
    <w:rsid w:val="00F93C47"/>
    <w:rsid w:val="00F967DA"/>
    <w:rsid w:val="00F97016"/>
    <w:rsid w:val="00FA0D9F"/>
    <w:rsid w:val="00FA0FDC"/>
    <w:rsid w:val="00FA1BD1"/>
    <w:rsid w:val="00FA3A1D"/>
    <w:rsid w:val="00FA3AD7"/>
    <w:rsid w:val="00FA3C2F"/>
    <w:rsid w:val="00FA4FDE"/>
    <w:rsid w:val="00FA529F"/>
    <w:rsid w:val="00FA5B58"/>
    <w:rsid w:val="00FA5CC2"/>
    <w:rsid w:val="00FA676C"/>
    <w:rsid w:val="00FA6E13"/>
    <w:rsid w:val="00FA707D"/>
    <w:rsid w:val="00FB1680"/>
    <w:rsid w:val="00FB23D8"/>
    <w:rsid w:val="00FB260C"/>
    <w:rsid w:val="00FB3928"/>
    <w:rsid w:val="00FB3D54"/>
    <w:rsid w:val="00FB3FC2"/>
    <w:rsid w:val="00FB55A7"/>
    <w:rsid w:val="00FB595A"/>
    <w:rsid w:val="00FB7666"/>
    <w:rsid w:val="00FC1B38"/>
    <w:rsid w:val="00FC1C71"/>
    <w:rsid w:val="00FC3663"/>
    <w:rsid w:val="00FC5935"/>
    <w:rsid w:val="00FC6096"/>
    <w:rsid w:val="00FC65EA"/>
    <w:rsid w:val="00FC6715"/>
    <w:rsid w:val="00FD317A"/>
    <w:rsid w:val="00FD3963"/>
    <w:rsid w:val="00FD3D76"/>
    <w:rsid w:val="00FD4221"/>
    <w:rsid w:val="00FD4677"/>
    <w:rsid w:val="00FD5382"/>
    <w:rsid w:val="00FD5546"/>
    <w:rsid w:val="00FD6F60"/>
    <w:rsid w:val="00FD7384"/>
    <w:rsid w:val="00FE1A08"/>
    <w:rsid w:val="00FE1CFB"/>
    <w:rsid w:val="00FE2441"/>
    <w:rsid w:val="00FE3438"/>
    <w:rsid w:val="00FE48FC"/>
    <w:rsid w:val="00FE61A0"/>
    <w:rsid w:val="00FE6CAB"/>
    <w:rsid w:val="00FF09DE"/>
    <w:rsid w:val="00FF0B15"/>
    <w:rsid w:val="00FF182B"/>
    <w:rsid w:val="00FF1FEE"/>
    <w:rsid w:val="00FF241F"/>
    <w:rsid w:val="00FF2E0F"/>
    <w:rsid w:val="00FF2FC5"/>
    <w:rsid w:val="00FF5160"/>
    <w:rsid w:val="00FF5411"/>
    <w:rsid w:val="00FF55F1"/>
    <w:rsid w:val="00FF6009"/>
    <w:rsid w:val="00FF6640"/>
    <w:rsid w:val="00FF6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6399"/>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09C"/>
    <w:rPr>
      <w:rFonts w:ascii="Times New Roman" w:hAnsi="Times New Roman"/>
      <w:sz w:val="28"/>
    </w:rPr>
  </w:style>
  <w:style w:type="paragraph" w:styleId="Heading1">
    <w:name w:val="heading 1"/>
    <w:basedOn w:val="Normal"/>
    <w:link w:val="Heading1Char"/>
    <w:qFormat/>
    <w:rsid w:val="001235EF"/>
    <w:pPr>
      <w:widowControl w:val="0"/>
      <w:autoSpaceDE w:val="0"/>
      <w:autoSpaceDN w:val="0"/>
      <w:spacing w:after="0" w:line="360" w:lineRule="auto"/>
      <w:outlineLvl w:val="0"/>
    </w:pPr>
    <w:rPr>
      <w:rFonts w:eastAsia="Times New Roman" w:cs="Times New Roman"/>
      <w:b/>
      <w:bCs/>
      <w:szCs w:val="32"/>
      <w:lang w:val="en-US"/>
    </w:rPr>
  </w:style>
  <w:style w:type="paragraph" w:styleId="Heading2">
    <w:name w:val="heading 2"/>
    <w:basedOn w:val="Normal"/>
    <w:link w:val="Heading2Char"/>
    <w:uiPriority w:val="9"/>
    <w:qFormat/>
    <w:rsid w:val="001235EF"/>
    <w:pPr>
      <w:widowControl w:val="0"/>
      <w:autoSpaceDE w:val="0"/>
      <w:autoSpaceDN w:val="0"/>
      <w:spacing w:after="0" w:line="360" w:lineRule="auto"/>
      <w:jc w:val="both"/>
      <w:outlineLvl w:val="1"/>
    </w:pPr>
    <w:rPr>
      <w:rFonts w:eastAsia="Times New Roman" w:cs="Times New Roman"/>
      <w:b/>
      <w:bCs/>
      <w:szCs w:val="32"/>
      <w:lang w:val="en-US"/>
    </w:rPr>
  </w:style>
  <w:style w:type="paragraph" w:styleId="Heading3">
    <w:name w:val="heading 3"/>
    <w:basedOn w:val="Normal"/>
    <w:link w:val="Heading3Char"/>
    <w:uiPriority w:val="99"/>
    <w:qFormat/>
    <w:rsid w:val="001235EF"/>
    <w:pPr>
      <w:widowControl w:val="0"/>
      <w:autoSpaceDE w:val="0"/>
      <w:autoSpaceDN w:val="0"/>
      <w:spacing w:after="0" w:line="360" w:lineRule="auto"/>
      <w:outlineLvl w:val="2"/>
    </w:pPr>
    <w:rPr>
      <w:rFonts w:eastAsia="Times New Roman" w:cs="Times New Roman"/>
      <w:b/>
      <w:iCs/>
      <w:szCs w:val="30"/>
      <w:lang w:val="en-US"/>
    </w:rPr>
  </w:style>
  <w:style w:type="paragraph" w:styleId="Heading4">
    <w:name w:val="heading 4"/>
    <w:basedOn w:val="Normal"/>
    <w:link w:val="Heading4Char"/>
    <w:qFormat/>
    <w:rsid w:val="001235EF"/>
    <w:pPr>
      <w:widowControl w:val="0"/>
      <w:autoSpaceDE w:val="0"/>
      <w:autoSpaceDN w:val="0"/>
      <w:spacing w:after="0" w:line="360" w:lineRule="auto"/>
      <w:jc w:val="both"/>
      <w:outlineLvl w:val="3"/>
    </w:pPr>
    <w:rPr>
      <w:rFonts w:eastAsia="Times New Roman" w:cs="Times New Roman"/>
      <w:b/>
      <w:bCs/>
      <w:szCs w:val="28"/>
      <w:lang w:val="en-US"/>
    </w:rPr>
  </w:style>
  <w:style w:type="paragraph" w:styleId="Heading5">
    <w:name w:val="heading 5"/>
    <w:basedOn w:val="Normal"/>
    <w:next w:val="Normal"/>
    <w:link w:val="Heading5Char"/>
    <w:unhideWhenUsed/>
    <w:qFormat/>
    <w:rsid w:val="00DE5358"/>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DA31C9"/>
    <w:pPr>
      <w:keepNext/>
      <w:keepLines/>
      <w:spacing w:before="200" w:after="0"/>
      <w:outlineLvl w:val="5"/>
    </w:pPr>
    <w:rPr>
      <w:rFonts w:ascii="Calibri Light" w:eastAsia="Times New Roman" w:hAnsi="Calibri Light" w:cs="Times New Roman"/>
      <w:i/>
      <w:iCs/>
      <w:color w:val="1F4D78"/>
      <w:kern w:val="28"/>
      <w:szCs w:val="28"/>
      <w:lang w:eastAsia="ru-RU"/>
    </w:rPr>
  </w:style>
  <w:style w:type="paragraph" w:styleId="Heading7">
    <w:name w:val="heading 7"/>
    <w:basedOn w:val="Normal"/>
    <w:next w:val="Normal"/>
    <w:link w:val="Heading7Char"/>
    <w:uiPriority w:val="9"/>
    <w:semiHidden/>
    <w:unhideWhenUsed/>
    <w:qFormat/>
    <w:rsid w:val="00DA31C9"/>
    <w:pPr>
      <w:keepNext/>
      <w:keepLines/>
      <w:spacing w:before="200" w:after="0"/>
      <w:outlineLvl w:val="6"/>
    </w:pPr>
    <w:rPr>
      <w:rFonts w:ascii="Calibri Light" w:eastAsia="Times New Roman" w:hAnsi="Calibri Light" w:cs="Times New Roman"/>
      <w:i/>
      <w:iCs/>
      <w:color w:val="404040"/>
      <w:kern w:val="28"/>
      <w:szCs w:val="28"/>
      <w:lang w:eastAsia="ru-RU"/>
    </w:rPr>
  </w:style>
  <w:style w:type="paragraph" w:styleId="Heading8">
    <w:name w:val="heading 8"/>
    <w:basedOn w:val="Normal"/>
    <w:next w:val="Normal"/>
    <w:link w:val="Heading8Char"/>
    <w:semiHidden/>
    <w:unhideWhenUsed/>
    <w:qFormat/>
    <w:rsid w:val="00DA31C9"/>
    <w:pPr>
      <w:keepNext/>
      <w:keepLines/>
      <w:spacing w:before="200" w:after="0"/>
      <w:outlineLvl w:val="7"/>
    </w:pPr>
    <w:rPr>
      <w:rFonts w:ascii="Calibri Light" w:eastAsia="Times New Roman" w:hAnsi="Calibri Light" w:cs="Times New Roman"/>
      <w:color w:val="404040"/>
      <w:kern w:val="28"/>
      <w:sz w:val="20"/>
      <w:szCs w:val="20"/>
      <w:lang w:eastAsia="ru-RU"/>
    </w:rPr>
  </w:style>
  <w:style w:type="paragraph" w:styleId="Heading9">
    <w:name w:val="heading 9"/>
    <w:basedOn w:val="Normal"/>
    <w:next w:val="Normal"/>
    <w:link w:val="Heading9Char"/>
    <w:semiHidden/>
    <w:unhideWhenUsed/>
    <w:qFormat/>
    <w:rsid w:val="00DA31C9"/>
    <w:pPr>
      <w:keepNext/>
      <w:keepLines/>
      <w:spacing w:before="200" w:after="0"/>
      <w:outlineLvl w:val="8"/>
    </w:pPr>
    <w:rPr>
      <w:rFonts w:ascii="Calibri Light" w:eastAsia="Times New Roman" w:hAnsi="Calibri Light" w:cs="Times New Roman"/>
      <w:i/>
      <w:iCs/>
      <w:color w:val="404040"/>
      <w:kern w:val="28"/>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7669"/>
    <w:pPr>
      <w:tabs>
        <w:tab w:val="center" w:pos="4677"/>
        <w:tab w:val="right" w:pos="9355"/>
      </w:tabs>
      <w:spacing w:after="0" w:line="240" w:lineRule="auto"/>
    </w:pPr>
  </w:style>
  <w:style w:type="character" w:customStyle="1" w:styleId="HeaderChar">
    <w:name w:val="Header Char"/>
    <w:basedOn w:val="DefaultParagraphFont"/>
    <w:link w:val="Header"/>
    <w:uiPriority w:val="99"/>
    <w:rsid w:val="00F77669"/>
  </w:style>
  <w:style w:type="paragraph" w:styleId="Footer">
    <w:name w:val="footer"/>
    <w:basedOn w:val="Normal"/>
    <w:link w:val="FooterChar"/>
    <w:uiPriority w:val="99"/>
    <w:unhideWhenUsed/>
    <w:rsid w:val="00F77669"/>
    <w:pPr>
      <w:tabs>
        <w:tab w:val="center" w:pos="4677"/>
        <w:tab w:val="right" w:pos="9355"/>
      </w:tabs>
      <w:spacing w:after="0" w:line="240" w:lineRule="auto"/>
    </w:pPr>
  </w:style>
  <w:style w:type="character" w:customStyle="1" w:styleId="FooterChar">
    <w:name w:val="Footer Char"/>
    <w:basedOn w:val="DefaultParagraphFont"/>
    <w:link w:val="Footer"/>
    <w:uiPriority w:val="99"/>
    <w:rsid w:val="00F77669"/>
  </w:style>
  <w:style w:type="table" w:styleId="TableGrid">
    <w:name w:val="Table Grid"/>
    <w:basedOn w:val="TableNormal"/>
    <w:uiPriority w:val="39"/>
    <w:rsid w:val="00324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oth">
    <w:name w:val="pboth"/>
    <w:basedOn w:val="Normal"/>
    <w:rsid w:val="005853A2"/>
    <w:pPr>
      <w:spacing w:before="100" w:beforeAutospacing="1" w:after="100" w:afterAutospacing="1" w:line="240" w:lineRule="auto"/>
    </w:pPr>
    <w:rPr>
      <w:rFonts w:eastAsia="Times New Roman" w:cs="Times New Roman"/>
      <w:sz w:val="24"/>
      <w:szCs w:val="24"/>
      <w:lang w:eastAsia="ru-RU"/>
    </w:rPr>
  </w:style>
  <w:style w:type="paragraph" w:styleId="ListParagraph">
    <w:name w:val="List Paragraph"/>
    <w:aliases w:val="Рисунок"/>
    <w:basedOn w:val="Normal"/>
    <w:uiPriority w:val="34"/>
    <w:qFormat/>
    <w:rsid w:val="00B928A7"/>
    <w:pPr>
      <w:ind w:left="720"/>
      <w:contextualSpacing/>
    </w:pPr>
  </w:style>
  <w:style w:type="character" w:customStyle="1" w:styleId="Heading1Char">
    <w:name w:val="Heading 1 Char"/>
    <w:basedOn w:val="DefaultParagraphFont"/>
    <w:link w:val="Heading1"/>
    <w:rsid w:val="001235EF"/>
    <w:rPr>
      <w:rFonts w:ascii="Times New Roman" w:eastAsia="Times New Roman" w:hAnsi="Times New Roman" w:cs="Times New Roman"/>
      <w:b/>
      <w:bCs/>
      <w:sz w:val="28"/>
      <w:szCs w:val="32"/>
      <w:lang w:val="en-US"/>
    </w:rPr>
  </w:style>
  <w:style w:type="character" w:customStyle="1" w:styleId="Heading2Char">
    <w:name w:val="Heading 2 Char"/>
    <w:basedOn w:val="DefaultParagraphFont"/>
    <w:link w:val="Heading2"/>
    <w:uiPriority w:val="9"/>
    <w:rsid w:val="001235EF"/>
    <w:rPr>
      <w:rFonts w:ascii="Times New Roman" w:eastAsia="Times New Roman" w:hAnsi="Times New Roman" w:cs="Times New Roman"/>
      <w:b/>
      <w:bCs/>
      <w:sz w:val="28"/>
      <w:szCs w:val="32"/>
      <w:lang w:val="en-US"/>
    </w:rPr>
  </w:style>
  <w:style w:type="character" w:customStyle="1" w:styleId="Heading3Char">
    <w:name w:val="Heading 3 Char"/>
    <w:basedOn w:val="DefaultParagraphFont"/>
    <w:link w:val="Heading3"/>
    <w:uiPriority w:val="99"/>
    <w:rsid w:val="001235EF"/>
    <w:rPr>
      <w:rFonts w:ascii="Times New Roman" w:eastAsia="Times New Roman" w:hAnsi="Times New Roman" w:cs="Times New Roman"/>
      <w:b/>
      <w:iCs/>
      <w:sz w:val="28"/>
      <w:szCs w:val="30"/>
      <w:lang w:val="en-US"/>
    </w:rPr>
  </w:style>
  <w:style w:type="character" w:customStyle="1" w:styleId="Heading4Char">
    <w:name w:val="Heading 4 Char"/>
    <w:basedOn w:val="DefaultParagraphFont"/>
    <w:link w:val="Heading4"/>
    <w:rsid w:val="001235EF"/>
    <w:rPr>
      <w:rFonts w:ascii="Times New Roman" w:eastAsia="Times New Roman" w:hAnsi="Times New Roman" w:cs="Times New Roman"/>
      <w:b/>
      <w:bCs/>
      <w:sz w:val="28"/>
      <w:szCs w:val="28"/>
      <w:lang w:val="en-US"/>
    </w:rPr>
  </w:style>
  <w:style w:type="table" w:customStyle="1" w:styleId="TableNormal1">
    <w:name w:val="Table Normal1"/>
    <w:uiPriority w:val="2"/>
    <w:semiHidden/>
    <w:unhideWhenUsed/>
    <w:qFormat/>
    <w:rsid w:val="008508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8508B8"/>
    <w:pPr>
      <w:widowControl w:val="0"/>
      <w:autoSpaceDE w:val="0"/>
      <w:autoSpaceDN w:val="0"/>
      <w:spacing w:after="0" w:line="240" w:lineRule="auto"/>
      <w:ind w:left="481" w:firstLine="709"/>
      <w:jc w:val="both"/>
    </w:pPr>
    <w:rPr>
      <w:rFonts w:eastAsia="Times New Roman" w:cs="Times New Roman"/>
      <w:szCs w:val="28"/>
      <w:lang w:val="en-US"/>
    </w:rPr>
  </w:style>
  <w:style w:type="character" w:customStyle="1" w:styleId="BodyTextChar">
    <w:name w:val="Body Text Char"/>
    <w:basedOn w:val="DefaultParagraphFont"/>
    <w:link w:val="BodyText"/>
    <w:uiPriority w:val="1"/>
    <w:rsid w:val="008508B8"/>
    <w:rPr>
      <w:rFonts w:ascii="Times New Roman" w:eastAsia="Times New Roman" w:hAnsi="Times New Roman" w:cs="Times New Roman"/>
      <w:sz w:val="28"/>
      <w:szCs w:val="28"/>
      <w:lang w:val="en-US"/>
    </w:rPr>
  </w:style>
  <w:style w:type="paragraph" w:styleId="Title">
    <w:name w:val="Title"/>
    <w:basedOn w:val="Normal"/>
    <w:link w:val="TitleChar"/>
    <w:uiPriority w:val="10"/>
    <w:qFormat/>
    <w:rsid w:val="008508B8"/>
    <w:pPr>
      <w:widowControl w:val="0"/>
      <w:autoSpaceDE w:val="0"/>
      <w:autoSpaceDN w:val="0"/>
      <w:spacing w:after="0" w:line="240" w:lineRule="auto"/>
      <w:ind w:left="1252" w:right="1494"/>
    </w:pPr>
    <w:rPr>
      <w:rFonts w:eastAsia="Times New Roman" w:cs="Times New Roman"/>
      <w:b/>
      <w:bCs/>
      <w:sz w:val="100"/>
      <w:szCs w:val="100"/>
      <w:lang w:val="en-US"/>
    </w:rPr>
  </w:style>
  <w:style w:type="character" w:customStyle="1" w:styleId="TitleChar">
    <w:name w:val="Title Char"/>
    <w:basedOn w:val="DefaultParagraphFont"/>
    <w:link w:val="Title"/>
    <w:uiPriority w:val="10"/>
    <w:rsid w:val="008508B8"/>
    <w:rPr>
      <w:rFonts w:ascii="Times New Roman" w:eastAsia="Times New Roman" w:hAnsi="Times New Roman" w:cs="Times New Roman"/>
      <w:b/>
      <w:bCs/>
      <w:sz w:val="100"/>
      <w:szCs w:val="100"/>
      <w:lang w:val="en-US"/>
    </w:rPr>
  </w:style>
  <w:style w:type="paragraph" w:customStyle="1" w:styleId="TableParagraph">
    <w:name w:val="Table Paragraph"/>
    <w:basedOn w:val="Normal"/>
    <w:uiPriority w:val="1"/>
    <w:qFormat/>
    <w:rsid w:val="008508B8"/>
    <w:pPr>
      <w:widowControl w:val="0"/>
      <w:autoSpaceDE w:val="0"/>
      <w:autoSpaceDN w:val="0"/>
      <w:spacing w:after="0" w:line="240" w:lineRule="auto"/>
    </w:pPr>
    <w:rPr>
      <w:rFonts w:eastAsia="Times New Roman" w:cs="Times New Roman"/>
      <w:lang w:val="en-US"/>
    </w:rPr>
  </w:style>
  <w:style w:type="paragraph" w:styleId="NoSpacing">
    <w:name w:val="No Spacing"/>
    <w:uiPriority w:val="1"/>
    <w:qFormat/>
    <w:rsid w:val="008508B8"/>
    <w:pPr>
      <w:spacing w:after="0" w:line="240" w:lineRule="auto"/>
    </w:pPr>
  </w:style>
  <w:style w:type="character" w:styleId="CommentReference">
    <w:name w:val="annotation reference"/>
    <w:basedOn w:val="DefaultParagraphFont"/>
    <w:uiPriority w:val="99"/>
    <w:semiHidden/>
    <w:unhideWhenUsed/>
    <w:rsid w:val="008508B8"/>
    <w:rPr>
      <w:sz w:val="16"/>
      <w:szCs w:val="16"/>
    </w:rPr>
  </w:style>
  <w:style w:type="paragraph" w:styleId="CommentText">
    <w:name w:val="annotation text"/>
    <w:basedOn w:val="Normal"/>
    <w:link w:val="CommentTextChar"/>
    <w:uiPriority w:val="99"/>
    <w:semiHidden/>
    <w:unhideWhenUsed/>
    <w:rsid w:val="008508B8"/>
    <w:pPr>
      <w:spacing w:line="240" w:lineRule="auto"/>
    </w:pPr>
    <w:rPr>
      <w:sz w:val="20"/>
      <w:szCs w:val="20"/>
    </w:rPr>
  </w:style>
  <w:style w:type="character" w:customStyle="1" w:styleId="CommentTextChar">
    <w:name w:val="Comment Text Char"/>
    <w:basedOn w:val="DefaultParagraphFont"/>
    <w:link w:val="CommentText"/>
    <w:uiPriority w:val="99"/>
    <w:semiHidden/>
    <w:rsid w:val="008508B8"/>
    <w:rPr>
      <w:sz w:val="20"/>
      <w:szCs w:val="20"/>
    </w:rPr>
  </w:style>
  <w:style w:type="paragraph" w:styleId="BalloonText">
    <w:name w:val="Balloon Text"/>
    <w:basedOn w:val="Normal"/>
    <w:link w:val="BalloonTextChar"/>
    <w:uiPriority w:val="99"/>
    <w:semiHidden/>
    <w:unhideWhenUsed/>
    <w:rsid w:val="00850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8B8"/>
    <w:rPr>
      <w:rFonts w:ascii="Segoe UI" w:hAnsi="Segoe UI" w:cs="Segoe UI"/>
      <w:sz w:val="18"/>
      <w:szCs w:val="18"/>
    </w:rPr>
  </w:style>
  <w:style w:type="character" w:styleId="PlaceholderText">
    <w:name w:val="Placeholder Text"/>
    <w:basedOn w:val="DefaultParagraphFont"/>
    <w:uiPriority w:val="99"/>
    <w:semiHidden/>
    <w:rsid w:val="008508B8"/>
    <w:rPr>
      <w:color w:val="808080"/>
    </w:rPr>
  </w:style>
  <w:style w:type="character" w:styleId="Emphasis">
    <w:name w:val="Emphasis"/>
    <w:basedOn w:val="DefaultParagraphFont"/>
    <w:uiPriority w:val="20"/>
    <w:qFormat/>
    <w:rsid w:val="008508B8"/>
    <w:rPr>
      <w:i/>
      <w:iCs/>
    </w:rPr>
  </w:style>
  <w:style w:type="paragraph" w:customStyle="1" w:styleId="a">
    <w:name w:val="Статья"/>
    <w:basedOn w:val="Normal"/>
    <w:rsid w:val="00951E2C"/>
    <w:pPr>
      <w:numPr>
        <w:numId w:val="1"/>
      </w:numPr>
    </w:pPr>
  </w:style>
  <w:style w:type="paragraph" w:customStyle="1" w:styleId="a0">
    <w:name w:val="Пункт"/>
    <w:basedOn w:val="Normal"/>
    <w:rsid w:val="00951E2C"/>
    <w:pPr>
      <w:numPr>
        <w:ilvl w:val="1"/>
        <w:numId w:val="1"/>
      </w:numPr>
    </w:pPr>
  </w:style>
  <w:style w:type="character" w:styleId="Hyperlink">
    <w:name w:val="Hyperlink"/>
    <w:basedOn w:val="DefaultParagraphFont"/>
    <w:uiPriority w:val="99"/>
    <w:unhideWhenUsed/>
    <w:rsid w:val="00EF128A"/>
    <w:rPr>
      <w:rFonts w:ascii="Times New Roman" w:hAnsi="Times New Roman"/>
      <w:b w:val="0"/>
      <w:color w:val="000000" w:themeColor="text1"/>
      <w:sz w:val="28"/>
      <w:u w:val="single"/>
    </w:rPr>
  </w:style>
  <w:style w:type="paragraph" w:styleId="TOCHeading">
    <w:name w:val="TOC Heading"/>
    <w:basedOn w:val="Heading1"/>
    <w:next w:val="Normal"/>
    <w:uiPriority w:val="39"/>
    <w:unhideWhenUsed/>
    <w:qFormat/>
    <w:rsid w:val="00D81607"/>
    <w:pPr>
      <w:keepNext/>
      <w:keepLines/>
      <w:widowControl/>
      <w:autoSpaceDE/>
      <w:autoSpaceDN/>
      <w:spacing w:before="480" w:line="276" w:lineRule="auto"/>
      <w:outlineLvl w:val="9"/>
    </w:pPr>
    <w:rPr>
      <w:rFonts w:asciiTheme="majorHAnsi" w:eastAsiaTheme="majorEastAsia" w:hAnsiTheme="majorHAnsi" w:cstheme="majorBidi"/>
      <w:color w:val="2E74B5" w:themeColor="accent1" w:themeShade="BF"/>
      <w:szCs w:val="28"/>
      <w:lang w:val="ru-RU" w:eastAsia="ru-RU"/>
    </w:rPr>
  </w:style>
  <w:style w:type="paragraph" w:styleId="TOC2">
    <w:name w:val="toc 2"/>
    <w:basedOn w:val="Normal"/>
    <w:next w:val="Normal"/>
    <w:autoRedefine/>
    <w:uiPriority w:val="39"/>
    <w:unhideWhenUsed/>
    <w:rsid w:val="001235EF"/>
    <w:pPr>
      <w:spacing w:after="100"/>
      <w:ind w:left="220"/>
    </w:pPr>
  </w:style>
  <w:style w:type="paragraph" w:styleId="TOC1">
    <w:name w:val="toc 1"/>
    <w:basedOn w:val="Normal"/>
    <w:next w:val="Normal"/>
    <w:autoRedefine/>
    <w:uiPriority w:val="39"/>
    <w:unhideWhenUsed/>
    <w:rsid w:val="001235EF"/>
    <w:pPr>
      <w:tabs>
        <w:tab w:val="right" w:leader="dot" w:pos="9338"/>
      </w:tabs>
      <w:spacing w:after="0" w:line="360" w:lineRule="auto"/>
    </w:pPr>
  </w:style>
  <w:style w:type="paragraph" w:styleId="TOC3">
    <w:name w:val="toc 3"/>
    <w:basedOn w:val="Normal"/>
    <w:next w:val="Normal"/>
    <w:autoRedefine/>
    <w:uiPriority w:val="39"/>
    <w:unhideWhenUsed/>
    <w:rsid w:val="00C84802"/>
    <w:pPr>
      <w:spacing w:after="100"/>
      <w:ind w:left="440"/>
    </w:pPr>
  </w:style>
  <w:style w:type="numbering" w:customStyle="1" w:styleId="1">
    <w:name w:val="Нет списка1"/>
    <w:next w:val="NoList"/>
    <w:uiPriority w:val="99"/>
    <w:semiHidden/>
    <w:unhideWhenUsed/>
    <w:rsid w:val="006F6621"/>
  </w:style>
  <w:style w:type="table" w:customStyle="1" w:styleId="10">
    <w:name w:val="Сетка таблицы1"/>
    <w:basedOn w:val="TableNormal"/>
    <w:next w:val="TableGrid"/>
    <w:uiPriority w:val="59"/>
    <w:rsid w:val="006F6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6621"/>
    <w:pPr>
      <w:autoSpaceDE w:val="0"/>
      <w:autoSpaceDN w:val="0"/>
      <w:adjustRightInd w:val="0"/>
      <w:spacing w:after="0" w:line="240" w:lineRule="auto"/>
    </w:pPr>
    <w:rPr>
      <w:rFonts w:ascii="Arial" w:hAnsi="Arial" w:cs="Arial"/>
      <w:color w:val="000000"/>
      <w:sz w:val="24"/>
      <w:szCs w:val="24"/>
    </w:rPr>
  </w:style>
  <w:style w:type="paragraph" w:customStyle="1" w:styleId="a1">
    <w:name w:val="Наименование рисунка"/>
    <w:basedOn w:val="ListParagraph"/>
    <w:link w:val="a2"/>
    <w:autoRedefine/>
    <w:qFormat/>
    <w:rsid w:val="006F6621"/>
    <w:pPr>
      <w:tabs>
        <w:tab w:val="center" w:leader="dot" w:pos="567"/>
      </w:tabs>
      <w:spacing w:after="0" w:line="240" w:lineRule="auto"/>
      <w:jc w:val="center"/>
    </w:pPr>
    <w:rPr>
      <w:rFonts w:cs="Times New Roman"/>
      <w:szCs w:val="28"/>
    </w:rPr>
  </w:style>
  <w:style w:type="character" w:customStyle="1" w:styleId="a2">
    <w:name w:val="Наименование рисунка Знак"/>
    <w:basedOn w:val="DefaultParagraphFont"/>
    <w:link w:val="a1"/>
    <w:rsid w:val="006F6621"/>
    <w:rPr>
      <w:rFonts w:ascii="Times New Roman" w:hAnsi="Times New Roman" w:cs="Times New Roman"/>
      <w:sz w:val="28"/>
      <w:szCs w:val="28"/>
    </w:rPr>
  </w:style>
  <w:style w:type="paragraph" w:customStyle="1" w:styleId="a3">
    <w:name w:val="подрисуночная надпись"/>
    <w:basedOn w:val="a1"/>
    <w:link w:val="a4"/>
    <w:qFormat/>
    <w:rsid w:val="006F6621"/>
    <w:pPr>
      <w:spacing w:after="120"/>
      <w:ind w:left="0"/>
    </w:pPr>
    <w:rPr>
      <w:sz w:val="24"/>
    </w:rPr>
  </w:style>
  <w:style w:type="character" w:customStyle="1" w:styleId="a4">
    <w:name w:val="подрисуночная надпись Знак"/>
    <w:basedOn w:val="a2"/>
    <w:link w:val="a3"/>
    <w:rsid w:val="006F6621"/>
    <w:rPr>
      <w:rFonts w:ascii="Times New Roman" w:hAnsi="Times New Roman" w:cs="Times New Roman"/>
      <w:sz w:val="24"/>
      <w:szCs w:val="28"/>
    </w:rPr>
  </w:style>
  <w:style w:type="numbering" w:customStyle="1" w:styleId="2">
    <w:name w:val="Нет списка2"/>
    <w:next w:val="NoList"/>
    <w:uiPriority w:val="99"/>
    <w:semiHidden/>
    <w:unhideWhenUsed/>
    <w:rsid w:val="003946C7"/>
  </w:style>
  <w:style w:type="table" w:customStyle="1" w:styleId="20">
    <w:name w:val="Сетка таблицы2"/>
    <w:basedOn w:val="TableNormal"/>
    <w:next w:val="TableGrid"/>
    <w:uiPriority w:val="39"/>
    <w:rsid w:val="0039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3946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
    <w:name w:val="Нет списка3"/>
    <w:next w:val="NoList"/>
    <w:uiPriority w:val="99"/>
    <w:semiHidden/>
    <w:unhideWhenUsed/>
    <w:rsid w:val="00AE2220"/>
  </w:style>
  <w:style w:type="table" w:customStyle="1" w:styleId="30">
    <w:name w:val="Сетка таблицы3"/>
    <w:basedOn w:val="TableNormal"/>
    <w:next w:val="TableGrid"/>
    <w:uiPriority w:val="59"/>
    <w:rsid w:val="00AE2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AE222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5">
    <w:name w:val="Загл центр"/>
    <w:basedOn w:val="Heading1"/>
    <w:link w:val="a6"/>
    <w:autoRedefine/>
    <w:qFormat/>
    <w:rsid w:val="00D9230A"/>
    <w:pPr>
      <w:widowControl/>
      <w:autoSpaceDE/>
      <w:autoSpaceDN/>
      <w:spacing w:after="240" w:line="480" w:lineRule="auto"/>
    </w:pPr>
    <w:rPr>
      <w:bCs w:val="0"/>
      <w:color w:val="000000"/>
      <w:lang w:val="ru-RU" w:eastAsia="ru-RU"/>
    </w:rPr>
  </w:style>
  <w:style w:type="character" w:customStyle="1" w:styleId="a6">
    <w:name w:val="Загл центр Знак"/>
    <w:basedOn w:val="DefaultParagraphFont"/>
    <w:link w:val="a5"/>
    <w:rsid w:val="00D9230A"/>
    <w:rPr>
      <w:rFonts w:ascii="Times New Roman" w:eastAsia="Times New Roman" w:hAnsi="Times New Roman" w:cs="Times New Roman"/>
      <w:b/>
      <w:color w:val="000000"/>
      <w:sz w:val="28"/>
      <w:szCs w:val="32"/>
      <w:lang w:eastAsia="ru-RU"/>
    </w:rPr>
  </w:style>
  <w:style w:type="paragraph" w:customStyle="1" w:styleId="11">
    <w:name w:val="Загл 1"/>
    <w:basedOn w:val="Heading1"/>
    <w:link w:val="12"/>
    <w:autoRedefine/>
    <w:qFormat/>
    <w:rsid w:val="00D9230A"/>
    <w:pPr>
      <w:keepNext/>
      <w:keepLines/>
      <w:widowControl/>
      <w:autoSpaceDE/>
      <w:autoSpaceDN/>
      <w:spacing w:before="240" w:after="160" w:line="480" w:lineRule="auto"/>
      <w:ind w:left="708"/>
      <w:jc w:val="both"/>
    </w:pPr>
    <w:rPr>
      <w:rFonts w:ascii="Calibri Light" w:hAnsi="Calibri Light"/>
      <w:bCs w:val="0"/>
      <w:color w:val="000000"/>
      <w:lang w:eastAsia="ru-RU"/>
    </w:rPr>
  </w:style>
  <w:style w:type="character" w:customStyle="1" w:styleId="12">
    <w:name w:val="Загл 1 Знак"/>
    <w:basedOn w:val="Heading1Char"/>
    <w:link w:val="11"/>
    <w:rsid w:val="00D9230A"/>
    <w:rPr>
      <w:rFonts w:ascii="Calibri Light" w:eastAsia="Times New Roman" w:hAnsi="Calibri Light" w:cs="Times New Roman"/>
      <w:b/>
      <w:bCs w:val="0"/>
      <w:color w:val="000000"/>
      <w:sz w:val="28"/>
      <w:szCs w:val="32"/>
      <w:lang w:val="en-US" w:eastAsia="ru-RU"/>
    </w:rPr>
  </w:style>
  <w:style w:type="paragraph" w:styleId="NormalWeb">
    <w:name w:val="Normal (Web)"/>
    <w:basedOn w:val="Normal"/>
    <w:uiPriority w:val="99"/>
    <w:unhideWhenUsed/>
    <w:rsid w:val="00D9230A"/>
    <w:pPr>
      <w:spacing w:before="100" w:beforeAutospacing="1" w:after="100" w:afterAutospacing="1" w:line="240" w:lineRule="auto"/>
    </w:pPr>
    <w:rPr>
      <w:rFonts w:eastAsia="Times New Roman" w:cs="Times New Roman"/>
      <w:sz w:val="24"/>
      <w:szCs w:val="24"/>
      <w:lang w:eastAsia="ru-RU"/>
    </w:rPr>
  </w:style>
  <w:style w:type="character" w:customStyle="1" w:styleId="Heading5Char">
    <w:name w:val="Heading 5 Char"/>
    <w:basedOn w:val="DefaultParagraphFont"/>
    <w:link w:val="Heading5"/>
    <w:rsid w:val="00DE5358"/>
    <w:rPr>
      <w:rFonts w:asciiTheme="majorHAnsi" w:eastAsiaTheme="majorEastAsia" w:hAnsiTheme="majorHAnsi" w:cstheme="majorBidi"/>
      <w:color w:val="1F4D78" w:themeColor="accent1" w:themeShade="7F"/>
    </w:rPr>
  </w:style>
  <w:style w:type="table" w:customStyle="1" w:styleId="110">
    <w:name w:val="Сетка таблицы11"/>
    <w:basedOn w:val="TableNormal"/>
    <w:next w:val="TableGrid"/>
    <w:uiPriority w:val="39"/>
    <w:rsid w:val="009020F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TableNormal"/>
    <w:next w:val="TableGrid"/>
    <w:uiPriority w:val="39"/>
    <w:rsid w:val="00773F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next w:val="TableGrid"/>
    <w:uiPriority w:val="39"/>
    <w:rsid w:val="00773F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TableNormal"/>
    <w:next w:val="TableGrid"/>
    <w:uiPriority w:val="39"/>
    <w:rsid w:val="007D1A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4D78DE"/>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rvts7">
    <w:name w:val="rvts7"/>
    <w:basedOn w:val="DefaultParagraphFont"/>
    <w:rsid w:val="004D78DE"/>
  </w:style>
  <w:style w:type="character" w:customStyle="1" w:styleId="rvts8">
    <w:name w:val="rvts8"/>
    <w:basedOn w:val="DefaultParagraphFont"/>
    <w:rsid w:val="004D78DE"/>
  </w:style>
  <w:style w:type="character" w:customStyle="1" w:styleId="rvts9">
    <w:name w:val="rvts9"/>
    <w:basedOn w:val="DefaultParagraphFont"/>
    <w:rsid w:val="004D78DE"/>
  </w:style>
  <w:style w:type="paragraph" w:styleId="CommentSubject">
    <w:name w:val="annotation subject"/>
    <w:basedOn w:val="CommentText"/>
    <w:next w:val="CommentText"/>
    <w:link w:val="CommentSubjectChar"/>
    <w:uiPriority w:val="99"/>
    <w:semiHidden/>
    <w:unhideWhenUsed/>
    <w:rsid w:val="004D78DE"/>
    <w:rPr>
      <w:b/>
      <w:bCs/>
    </w:rPr>
  </w:style>
  <w:style w:type="character" w:customStyle="1" w:styleId="CommentSubjectChar">
    <w:name w:val="Comment Subject Char"/>
    <w:basedOn w:val="CommentTextChar"/>
    <w:link w:val="CommentSubject"/>
    <w:uiPriority w:val="99"/>
    <w:semiHidden/>
    <w:rsid w:val="004D78DE"/>
    <w:rPr>
      <w:b/>
      <w:bCs/>
      <w:sz w:val="20"/>
      <w:szCs w:val="20"/>
    </w:rPr>
  </w:style>
  <w:style w:type="paragraph" w:customStyle="1" w:styleId="tdtext">
    <w:name w:val="td_text"/>
    <w:rsid w:val="004D78DE"/>
    <w:pPr>
      <w:suppressAutoHyphens/>
      <w:autoSpaceDN w:val="0"/>
      <w:spacing w:after="120" w:line="240" w:lineRule="auto"/>
      <w:ind w:firstLine="567"/>
      <w:jc w:val="both"/>
      <w:textAlignment w:val="baseline"/>
    </w:pPr>
    <w:rPr>
      <w:rFonts w:ascii="Arial" w:eastAsia="Arial, sans-serif" w:hAnsi="Arial" w:cs="Arial, sans-serif"/>
      <w:color w:val="000000"/>
      <w:kern w:val="3"/>
      <w:szCs w:val="24"/>
      <w:lang w:eastAsia="zh-CN" w:bidi="hi-IN"/>
    </w:rPr>
  </w:style>
  <w:style w:type="paragraph" w:customStyle="1" w:styleId="Standard">
    <w:name w:val="Standard"/>
    <w:rsid w:val="004D78DE"/>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style>
  <w:style w:type="table" w:customStyle="1" w:styleId="15">
    <w:name w:val="Сетка таблицы15"/>
    <w:basedOn w:val="TableNormal"/>
    <w:next w:val="TableGrid"/>
    <w:uiPriority w:val="59"/>
    <w:rsid w:val="004D78DE"/>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4D78DE"/>
    <w:pPr>
      <w:spacing w:after="283" w:line="276" w:lineRule="auto"/>
    </w:pPr>
  </w:style>
  <w:style w:type="table" w:customStyle="1" w:styleId="21">
    <w:name w:val="Сетка таблицы21"/>
    <w:basedOn w:val="TableNormal"/>
    <w:next w:val="TableGrid"/>
    <w:uiPriority w:val="59"/>
    <w:rsid w:val="004D78DE"/>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andFooter">
    <w:name w:val="Header and Footer"/>
    <w:basedOn w:val="Standard"/>
    <w:rsid w:val="004D78DE"/>
    <w:pPr>
      <w:suppressLineNumbers/>
      <w:tabs>
        <w:tab w:val="center" w:pos="4819"/>
        <w:tab w:val="right" w:pos="9638"/>
      </w:tabs>
    </w:pPr>
  </w:style>
  <w:style w:type="paragraph" w:customStyle="1" w:styleId="Framecontents">
    <w:name w:val="Frame contents"/>
    <w:basedOn w:val="Standard"/>
    <w:rsid w:val="004D78DE"/>
  </w:style>
  <w:style w:type="paragraph" w:customStyle="1" w:styleId="tdtabletext">
    <w:name w:val="td_table_text"/>
    <w:rsid w:val="004D78DE"/>
    <w:pPr>
      <w:tabs>
        <w:tab w:val="left" w:pos="0"/>
      </w:tabs>
      <w:suppressAutoHyphens/>
      <w:autoSpaceDN w:val="0"/>
      <w:spacing w:after="120" w:line="240" w:lineRule="auto"/>
      <w:textAlignment w:val="baseline"/>
    </w:pPr>
    <w:rPr>
      <w:rFonts w:ascii="Arial" w:eastAsia="Arial, sans-serif" w:hAnsi="Arial" w:cs="Arial, sans-serif"/>
      <w:color w:val="000000"/>
      <w:kern w:val="3"/>
      <w:szCs w:val="24"/>
      <w:lang w:eastAsia="zh-CN" w:bidi="hi-IN"/>
    </w:rPr>
  </w:style>
  <w:style w:type="paragraph" w:customStyle="1" w:styleId="tdnontocunorderedcaption">
    <w:name w:val="td_nontoc_unordered_caption"/>
    <w:next w:val="tdtext"/>
    <w:rsid w:val="004D78DE"/>
    <w:pPr>
      <w:keepNext/>
      <w:pageBreakBefore/>
      <w:suppressAutoHyphens/>
      <w:autoSpaceDN w:val="0"/>
      <w:spacing w:before="120" w:after="120" w:line="240" w:lineRule="auto"/>
      <w:jc w:val="center"/>
      <w:textAlignment w:val="baseline"/>
    </w:pPr>
    <w:rPr>
      <w:rFonts w:ascii="Arial" w:eastAsia="Arial, sans-serif" w:hAnsi="Arial" w:cs="Arial"/>
      <w:bCs/>
      <w:caps/>
      <w:color w:val="000000"/>
      <w:kern w:val="3"/>
      <w:sz w:val="24"/>
      <w:szCs w:val="32"/>
      <w:lang w:eastAsia="zh-CN" w:bidi="hi-IN"/>
    </w:rPr>
  </w:style>
  <w:style w:type="paragraph" w:customStyle="1" w:styleId="tdtocunorderedcaption">
    <w:name w:val="td_toc_unordered_caption"/>
    <w:next w:val="tdtext"/>
    <w:rsid w:val="004D78DE"/>
    <w:pPr>
      <w:pageBreakBefore/>
      <w:suppressAutoHyphens/>
      <w:autoSpaceDN w:val="0"/>
      <w:spacing w:after="120" w:line="240" w:lineRule="auto"/>
      <w:jc w:val="center"/>
      <w:textAlignment w:val="baseline"/>
      <w:outlineLvl w:val="0"/>
    </w:pPr>
    <w:rPr>
      <w:rFonts w:ascii="Arial" w:eastAsia="Arial, sans-serif" w:hAnsi="Arial" w:cs="Arial, sans-serif"/>
      <w:caps/>
      <w:color w:val="000000"/>
      <w:kern w:val="3"/>
      <w:sz w:val="24"/>
      <w:szCs w:val="28"/>
      <w:lang w:eastAsia="zh-CN" w:bidi="hi-IN"/>
    </w:rPr>
  </w:style>
  <w:style w:type="paragraph" w:customStyle="1" w:styleId="Heading">
    <w:name w:val="Heading"/>
    <w:basedOn w:val="Standard"/>
    <w:next w:val="Textbody"/>
    <w:rsid w:val="004D78DE"/>
    <w:pPr>
      <w:keepNext/>
      <w:spacing w:before="240" w:after="283"/>
    </w:pPr>
    <w:rPr>
      <w:rFonts w:ascii="Liberation Sans" w:eastAsia="Microsoft YaHei" w:hAnsi="Liberation Sans" w:cs="Arial"/>
      <w:sz w:val="28"/>
      <w:szCs w:val="28"/>
    </w:rPr>
  </w:style>
  <w:style w:type="paragraph" w:customStyle="1" w:styleId="TableContents">
    <w:name w:val="Table Contents"/>
    <w:basedOn w:val="Standard"/>
    <w:rsid w:val="004D78DE"/>
    <w:pPr>
      <w:suppressLineNumbers/>
    </w:pPr>
  </w:style>
  <w:style w:type="character" w:customStyle="1" w:styleId="StrongEmphasis">
    <w:name w:val="Strong Emphasis"/>
    <w:rsid w:val="004D78DE"/>
    <w:rPr>
      <w:b/>
      <w:bCs/>
    </w:rPr>
  </w:style>
  <w:style w:type="character" w:customStyle="1" w:styleId="BulletSymbols">
    <w:name w:val="Bullet Symbols"/>
    <w:rsid w:val="004D78DE"/>
    <w:rPr>
      <w:rFonts w:ascii="OpenSymbol" w:eastAsia="OpenSymbol" w:hAnsi="OpenSymbol" w:cs="OpenSymbol"/>
    </w:rPr>
  </w:style>
  <w:style w:type="character" w:customStyle="1" w:styleId="Internetlink">
    <w:name w:val="Internet link"/>
    <w:rsid w:val="004D78DE"/>
    <w:rPr>
      <w:color w:val="000080"/>
      <w:u w:val="single"/>
    </w:rPr>
  </w:style>
  <w:style w:type="character" w:customStyle="1" w:styleId="NumberingSymbols">
    <w:name w:val="Numbering Symbols"/>
    <w:rsid w:val="004D78DE"/>
  </w:style>
  <w:style w:type="paragraph" w:customStyle="1" w:styleId="16">
    <w:name w:val="Заголовок оглавления1"/>
    <w:basedOn w:val="Heading1"/>
    <w:next w:val="Normal"/>
    <w:uiPriority w:val="39"/>
    <w:unhideWhenUsed/>
    <w:qFormat/>
    <w:rsid w:val="004D78DE"/>
    <w:pPr>
      <w:keepNext/>
      <w:keepLines/>
      <w:widowControl/>
      <w:autoSpaceDE/>
      <w:autoSpaceDN/>
      <w:spacing w:before="240" w:line="259" w:lineRule="auto"/>
      <w:outlineLvl w:val="9"/>
    </w:pPr>
    <w:rPr>
      <w:rFonts w:ascii="Calibri Light" w:hAnsi="Calibri Light"/>
      <w:b w:val="0"/>
      <w:bCs w:val="0"/>
      <w:color w:val="2E74B5"/>
      <w:lang w:val="ru-RU" w:eastAsia="ru-RU"/>
    </w:rPr>
  </w:style>
  <w:style w:type="table" w:customStyle="1" w:styleId="31">
    <w:name w:val="Сетка таблицы31"/>
    <w:basedOn w:val="TableNormal"/>
    <w:next w:val="TableGrid"/>
    <w:uiPriority w:val="59"/>
    <w:rsid w:val="004D78DE"/>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Normal"/>
    <w:next w:val="Normal"/>
    <w:uiPriority w:val="10"/>
    <w:qFormat/>
    <w:rsid w:val="004D78DE"/>
    <w:pPr>
      <w:widowControl w:val="0"/>
      <w:suppressAutoHyphens/>
      <w:autoSpaceDN w:val="0"/>
      <w:spacing w:after="0" w:line="240" w:lineRule="auto"/>
      <w:contextualSpacing/>
      <w:textAlignment w:val="baseline"/>
    </w:pPr>
    <w:rPr>
      <w:rFonts w:ascii="Calibri Light" w:eastAsia="Times New Roman" w:hAnsi="Calibri Light" w:cs="Mangal"/>
      <w:spacing w:val="-10"/>
      <w:kern w:val="28"/>
      <w:sz w:val="56"/>
      <w:szCs w:val="50"/>
      <w:lang w:eastAsia="zh-CN" w:bidi="hi-IN"/>
    </w:rPr>
  </w:style>
  <w:style w:type="paragraph" w:styleId="TOC4">
    <w:name w:val="toc 4"/>
    <w:basedOn w:val="Normal"/>
    <w:next w:val="Normal"/>
    <w:autoRedefine/>
    <w:uiPriority w:val="39"/>
    <w:unhideWhenUsed/>
    <w:rsid w:val="001235EF"/>
    <w:pPr>
      <w:widowControl w:val="0"/>
      <w:suppressAutoHyphens/>
      <w:autoSpaceDN w:val="0"/>
      <w:spacing w:after="100" w:line="240" w:lineRule="auto"/>
      <w:ind w:left="720"/>
      <w:textAlignment w:val="baseline"/>
    </w:pPr>
    <w:rPr>
      <w:rFonts w:eastAsia="SimSun" w:cs="Mangal"/>
      <w:color w:val="000000"/>
      <w:kern w:val="3"/>
      <w:szCs w:val="21"/>
      <w:lang w:eastAsia="zh-CN" w:bidi="hi-IN"/>
    </w:rPr>
  </w:style>
  <w:style w:type="table" w:customStyle="1" w:styleId="311">
    <w:name w:val="Сетка таблицы311"/>
    <w:basedOn w:val="TableNormal"/>
    <w:next w:val="TableGrid"/>
    <w:uiPriority w:val="59"/>
    <w:rsid w:val="004D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78DE"/>
    <w:rPr>
      <w:b/>
      <w:bCs/>
    </w:rPr>
  </w:style>
  <w:style w:type="paragraph" w:styleId="ListBullet">
    <w:name w:val="List Bullet"/>
    <w:basedOn w:val="Normal"/>
    <w:uiPriority w:val="99"/>
    <w:unhideWhenUsed/>
    <w:rsid w:val="004D78DE"/>
    <w:pPr>
      <w:widowControl w:val="0"/>
      <w:numPr>
        <w:numId w:val="3"/>
      </w:numPr>
      <w:suppressAutoHyphens/>
      <w:autoSpaceDN w:val="0"/>
      <w:spacing w:after="0" w:line="240" w:lineRule="auto"/>
      <w:contextualSpacing/>
      <w:textAlignment w:val="baseline"/>
    </w:pPr>
    <w:rPr>
      <w:rFonts w:ascii="Liberation Serif" w:eastAsia="SimSun" w:hAnsi="Liberation Serif" w:cs="Mangal"/>
      <w:color w:val="000000"/>
      <w:kern w:val="3"/>
      <w:sz w:val="24"/>
      <w:szCs w:val="21"/>
      <w:lang w:eastAsia="zh-CN" w:bidi="hi-IN"/>
    </w:rPr>
  </w:style>
  <w:style w:type="character" w:customStyle="1" w:styleId="18">
    <w:name w:val="Заголовок Знак1"/>
    <w:basedOn w:val="DefaultParagraphFont"/>
    <w:uiPriority w:val="10"/>
    <w:rsid w:val="004D78DE"/>
    <w:rPr>
      <w:rFonts w:ascii="Calibri Light" w:eastAsia="Times New Roman" w:hAnsi="Calibri Light" w:cs="Times New Roman"/>
      <w:spacing w:val="-10"/>
      <w:kern w:val="28"/>
      <w:sz w:val="56"/>
      <w:szCs w:val="56"/>
    </w:rPr>
  </w:style>
  <w:style w:type="character" w:customStyle="1" w:styleId="19">
    <w:name w:val="Название Знак1"/>
    <w:basedOn w:val="DefaultParagraphFont"/>
    <w:uiPriority w:val="10"/>
    <w:rsid w:val="004D78DE"/>
    <w:rPr>
      <w:rFonts w:ascii="Calibri Light" w:eastAsia="Times New Roman" w:hAnsi="Calibri Light" w:cs="Times New Roman"/>
      <w:spacing w:val="-10"/>
      <w:kern w:val="28"/>
      <w:sz w:val="56"/>
      <w:szCs w:val="56"/>
    </w:rPr>
  </w:style>
  <w:style w:type="table" w:customStyle="1" w:styleId="160">
    <w:name w:val="Сетка таблицы16"/>
    <w:basedOn w:val="TableNormal"/>
    <w:next w:val="TableGrid"/>
    <w:uiPriority w:val="59"/>
    <w:rsid w:val="00B543B9"/>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next w:val="TableGrid"/>
    <w:uiPriority w:val="59"/>
    <w:rsid w:val="00B543B9"/>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TableNormal"/>
    <w:next w:val="TableGrid"/>
    <w:uiPriority w:val="59"/>
    <w:rsid w:val="00B543B9"/>
    <w:pPr>
      <w:widowControl w:val="0"/>
      <w:suppressAutoHyphens/>
      <w:autoSpaceDN w:val="0"/>
      <w:spacing w:after="0" w:line="240" w:lineRule="auto"/>
      <w:textAlignment w:val="baseline"/>
    </w:pPr>
    <w:rPr>
      <w:rFonts w:ascii="Liberation Serif" w:eastAsia="SimSun" w:hAnsi="Liberation Serif" w:cs="Tahoma"/>
      <w:color w:val="000000"/>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2"/>
    <w:basedOn w:val="TableNormal"/>
    <w:next w:val="TableGrid"/>
    <w:uiPriority w:val="59"/>
    <w:rsid w:val="00B54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84964"/>
    <w:rPr>
      <w:color w:val="954F72" w:themeColor="followedHyperlink"/>
      <w:u w:val="single"/>
    </w:rPr>
  </w:style>
  <w:style w:type="numbering" w:customStyle="1" w:styleId="4">
    <w:name w:val="Нет списка4"/>
    <w:next w:val="NoList"/>
    <w:uiPriority w:val="99"/>
    <w:semiHidden/>
    <w:unhideWhenUsed/>
    <w:rsid w:val="006150A2"/>
  </w:style>
  <w:style w:type="paragraph" w:customStyle="1" w:styleId="1a">
    <w:name w:val="Название объекта1"/>
    <w:basedOn w:val="Normal"/>
    <w:next w:val="Normal"/>
    <w:uiPriority w:val="35"/>
    <w:unhideWhenUsed/>
    <w:qFormat/>
    <w:rsid w:val="003D1117"/>
    <w:pPr>
      <w:spacing w:after="200" w:line="240" w:lineRule="auto"/>
      <w:ind w:firstLine="709"/>
      <w:contextualSpacing/>
      <w:jc w:val="both"/>
    </w:pPr>
    <w:rPr>
      <w:iCs/>
      <w:szCs w:val="18"/>
    </w:rPr>
  </w:style>
  <w:style w:type="character" w:customStyle="1" w:styleId="1b">
    <w:name w:val="Неразрешенное упоминание1"/>
    <w:basedOn w:val="DefaultParagraphFont"/>
    <w:uiPriority w:val="99"/>
    <w:semiHidden/>
    <w:unhideWhenUsed/>
    <w:rsid w:val="006150A2"/>
    <w:rPr>
      <w:color w:val="605E5C"/>
      <w:shd w:val="clear" w:color="auto" w:fill="E1DFDD"/>
    </w:rPr>
  </w:style>
  <w:style w:type="character" w:customStyle="1" w:styleId="23">
    <w:name w:val="Неразрешенное упоминание2"/>
    <w:basedOn w:val="DefaultParagraphFont"/>
    <w:uiPriority w:val="99"/>
    <w:semiHidden/>
    <w:unhideWhenUsed/>
    <w:rsid w:val="00F745F8"/>
    <w:rPr>
      <w:color w:val="605E5C"/>
      <w:shd w:val="clear" w:color="auto" w:fill="E1DFDD"/>
    </w:rPr>
  </w:style>
  <w:style w:type="paragraph" w:styleId="TOC5">
    <w:name w:val="toc 5"/>
    <w:basedOn w:val="Normal"/>
    <w:next w:val="Normal"/>
    <w:autoRedefine/>
    <w:uiPriority w:val="39"/>
    <w:unhideWhenUsed/>
    <w:rsid w:val="00DF0BEF"/>
    <w:pPr>
      <w:spacing w:after="100"/>
      <w:ind w:left="880"/>
    </w:pPr>
    <w:rPr>
      <w:rFonts w:eastAsiaTheme="minorEastAsia"/>
      <w:lang w:eastAsia="ru-RU"/>
    </w:rPr>
  </w:style>
  <w:style w:type="paragraph" w:styleId="TOC6">
    <w:name w:val="toc 6"/>
    <w:basedOn w:val="Normal"/>
    <w:next w:val="Normal"/>
    <w:autoRedefine/>
    <w:uiPriority w:val="39"/>
    <w:unhideWhenUsed/>
    <w:rsid w:val="00DF0BEF"/>
    <w:pPr>
      <w:spacing w:after="100"/>
      <w:ind w:left="1100"/>
    </w:pPr>
    <w:rPr>
      <w:rFonts w:eastAsiaTheme="minorEastAsia"/>
      <w:lang w:eastAsia="ru-RU"/>
    </w:rPr>
  </w:style>
  <w:style w:type="paragraph" w:styleId="TOC7">
    <w:name w:val="toc 7"/>
    <w:basedOn w:val="Normal"/>
    <w:next w:val="Normal"/>
    <w:autoRedefine/>
    <w:uiPriority w:val="39"/>
    <w:unhideWhenUsed/>
    <w:rsid w:val="00DF0BEF"/>
    <w:pPr>
      <w:spacing w:after="100"/>
      <w:ind w:left="1320"/>
    </w:pPr>
    <w:rPr>
      <w:rFonts w:eastAsiaTheme="minorEastAsia"/>
      <w:lang w:eastAsia="ru-RU"/>
    </w:rPr>
  </w:style>
  <w:style w:type="paragraph" w:styleId="TOC8">
    <w:name w:val="toc 8"/>
    <w:basedOn w:val="Normal"/>
    <w:next w:val="Normal"/>
    <w:autoRedefine/>
    <w:uiPriority w:val="39"/>
    <w:unhideWhenUsed/>
    <w:rsid w:val="00DF0BEF"/>
    <w:pPr>
      <w:spacing w:after="100"/>
      <w:ind w:left="1540"/>
    </w:pPr>
    <w:rPr>
      <w:rFonts w:eastAsiaTheme="minorEastAsia"/>
      <w:lang w:eastAsia="ru-RU"/>
    </w:rPr>
  </w:style>
  <w:style w:type="paragraph" w:styleId="TOC9">
    <w:name w:val="toc 9"/>
    <w:basedOn w:val="Normal"/>
    <w:next w:val="Normal"/>
    <w:autoRedefine/>
    <w:uiPriority w:val="39"/>
    <w:unhideWhenUsed/>
    <w:rsid w:val="00DF0BEF"/>
    <w:pPr>
      <w:spacing w:after="100"/>
      <w:ind w:left="1760"/>
    </w:pPr>
    <w:rPr>
      <w:rFonts w:eastAsiaTheme="minorEastAsia"/>
      <w:lang w:eastAsia="ru-RU"/>
    </w:rPr>
  </w:style>
  <w:style w:type="paragraph" w:styleId="Caption">
    <w:name w:val="caption"/>
    <w:basedOn w:val="Normal"/>
    <w:next w:val="Normal"/>
    <w:uiPriority w:val="35"/>
    <w:unhideWhenUsed/>
    <w:qFormat/>
    <w:rsid w:val="00622868"/>
    <w:pPr>
      <w:spacing w:after="0" w:line="240" w:lineRule="auto"/>
      <w:jc w:val="center"/>
    </w:pPr>
    <w:rPr>
      <w:iCs/>
      <w:szCs w:val="18"/>
    </w:rPr>
  </w:style>
  <w:style w:type="character" w:customStyle="1" w:styleId="33">
    <w:name w:val="Неразрешенное упоминание3"/>
    <w:basedOn w:val="DefaultParagraphFont"/>
    <w:uiPriority w:val="99"/>
    <w:semiHidden/>
    <w:unhideWhenUsed/>
    <w:rsid w:val="00B61B3F"/>
    <w:rPr>
      <w:color w:val="605E5C"/>
      <w:shd w:val="clear" w:color="auto" w:fill="E1DFDD"/>
    </w:rPr>
  </w:style>
  <w:style w:type="paragraph" w:customStyle="1" w:styleId="61">
    <w:name w:val="Заголовок 61"/>
    <w:basedOn w:val="Normal"/>
    <w:next w:val="Normal"/>
    <w:uiPriority w:val="9"/>
    <w:semiHidden/>
    <w:unhideWhenUsed/>
    <w:qFormat/>
    <w:rsid w:val="00DA31C9"/>
    <w:pPr>
      <w:keepNext/>
      <w:keepLines/>
      <w:widowControl w:val="0"/>
      <w:overflowPunct w:val="0"/>
      <w:adjustRightInd w:val="0"/>
      <w:spacing w:before="200" w:after="0" w:line="360" w:lineRule="auto"/>
      <w:ind w:left="1440" w:hanging="1080"/>
      <w:jc w:val="both"/>
      <w:outlineLvl w:val="5"/>
    </w:pPr>
    <w:rPr>
      <w:rFonts w:ascii="Calibri Light" w:eastAsia="Times New Roman" w:hAnsi="Calibri Light" w:cs="Times New Roman"/>
      <w:i/>
      <w:iCs/>
      <w:color w:val="1F4D78"/>
      <w:kern w:val="28"/>
      <w:szCs w:val="28"/>
      <w:lang w:eastAsia="ru-RU"/>
    </w:rPr>
  </w:style>
  <w:style w:type="paragraph" w:customStyle="1" w:styleId="71">
    <w:name w:val="Заголовок 71"/>
    <w:basedOn w:val="Normal"/>
    <w:next w:val="Normal"/>
    <w:uiPriority w:val="9"/>
    <w:semiHidden/>
    <w:unhideWhenUsed/>
    <w:qFormat/>
    <w:rsid w:val="00DA31C9"/>
    <w:pPr>
      <w:keepNext/>
      <w:keepLines/>
      <w:widowControl w:val="0"/>
      <w:overflowPunct w:val="0"/>
      <w:adjustRightInd w:val="0"/>
      <w:spacing w:before="200" w:after="0" w:line="360" w:lineRule="auto"/>
      <w:ind w:left="1800" w:hanging="1440"/>
      <w:jc w:val="both"/>
      <w:outlineLvl w:val="6"/>
    </w:pPr>
    <w:rPr>
      <w:rFonts w:ascii="Calibri Light" w:eastAsia="Times New Roman" w:hAnsi="Calibri Light" w:cs="Times New Roman"/>
      <w:i/>
      <w:iCs/>
      <w:color w:val="404040"/>
      <w:kern w:val="28"/>
      <w:szCs w:val="28"/>
      <w:lang w:eastAsia="ru-RU"/>
    </w:rPr>
  </w:style>
  <w:style w:type="paragraph" w:customStyle="1" w:styleId="81">
    <w:name w:val="Заголовок 81"/>
    <w:basedOn w:val="Normal"/>
    <w:next w:val="Normal"/>
    <w:unhideWhenUsed/>
    <w:qFormat/>
    <w:rsid w:val="00DA31C9"/>
    <w:pPr>
      <w:keepNext/>
      <w:keepLines/>
      <w:widowControl w:val="0"/>
      <w:overflowPunct w:val="0"/>
      <w:adjustRightInd w:val="0"/>
      <w:spacing w:before="200" w:after="0" w:line="360" w:lineRule="auto"/>
      <w:ind w:left="1800" w:hanging="1440"/>
      <w:jc w:val="both"/>
      <w:outlineLvl w:val="7"/>
    </w:pPr>
    <w:rPr>
      <w:rFonts w:ascii="Calibri Light" w:eastAsia="Times New Roman" w:hAnsi="Calibri Light" w:cs="Times New Roman"/>
      <w:color w:val="404040"/>
      <w:kern w:val="28"/>
      <w:sz w:val="20"/>
      <w:szCs w:val="20"/>
      <w:lang w:eastAsia="ru-RU"/>
    </w:rPr>
  </w:style>
  <w:style w:type="paragraph" w:customStyle="1" w:styleId="91">
    <w:name w:val="Заголовок 91"/>
    <w:basedOn w:val="Normal"/>
    <w:next w:val="Normal"/>
    <w:unhideWhenUsed/>
    <w:qFormat/>
    <w:rsid w:val="00DA31C9"/>
    <w:pPr>
      <w:keepNext/>
      <w:keepLines/>
      <w:widowControl w:val="0"/>
      <w:overflowPunct w:val="0"/>
      <w:adjustRightInd w:val="0"/>
      <w:spacing w:before="200" w:after="0" w:line="360" w:lineRule="auto"/>
      <w:ind w:left="2160" w:hanging="1800"/>
      <w:jc w:val="both"/>
      <w:outlineLvl w:val="8"/>
    </w:pPr>
    <w:rPr>
      <w:rFonts w:ascii="Calibri Light" w:eastAsia="Times New Roman" w:hAnsi="Calibri Light" w:cs="Times New Roman"/>
      <w:i/>
      <w:iCs/>
      <w:color w:val="404040"/>
      <w:kern w:val="28"/>
      <w:sz w:val="20"/>
      <w:szCs w:val="20"/>
      <w:lang w:eastAsia="ru-RU"/>
    </w:rPr>
  </w:style>
  <w:style w:type="numbering" w:customStyle="1" w:styleId="5">
    <w:name w:val="Нет списка5"/>
    <w:next w:val="NoList"/>
    <w:uiPriority w:val="99"/>
    <w:semiHidden/>
    <w:unhideWhenUsed/>
    <w:rsid w:val="00DA31C9"/>
  </w:style>
  <w:style w:type="character" w:customStyle="1" w:styleId="Heading6Char">
    <w:name w:val="Heading 6 Char"/>
    <w:basedOn w:val="DefaultParagraphFont"/>
    <w:link w:val="Heading6"/>
    <w:uiPriority w:val="9"/>
    <w:semiHidden/>
    <w:rsid w:val="00DA31C9"/>
    <w:rPr>
      <w:rFonts w:ascii="Calibri Light" w:eastAsia="Times New Roman" w:hAnsi="Calibri Light" w:cs="Times New Roman"/>
      <w:i/>
      <w:iCs/>
      <w:color w:val="1F4D78"/>
      <w:kern w:val="28"/>
      <w:sz w:val="28"/>
      <w:szCs w:val="28"/>
      <w:lang w:eastAsia="ru-RU"/>
    </w:rPr>
  </w:style>
  <w:style w:type="character" w:customStyle="1" w:styleId="Heading7Char">
    <w:name w:val="Heading 7 Char"/>
    <w:basedOn w:val="DefaultParagraphFont"/>
    <w:link w:val="Heading7"/>
    <w:uiPriority w:val="9"/>
    <w:semiHidden/>
    <w:rsid w:val="00DA31C9"/>
    <w:rPr>
      <w:rFonts w:ascii="Calibri Light" w:eastAsia="Times New Roman" w:hAnsi="Calibri Light" w:cs="Times New Roman"/>
      <w:i/>
      <w:iCs/>
      <w:color w:val="404040"/>
      <w:kern w:val="28"/>
      <w:sz w:val="28"/>
      <w:szCs w:val="28"/>
      <w:lang w:eastAsia="ru-RU"/>
    </w:rPr>
  </w:style>
  <w:style w:type="character" w:customStyle="1" w:styleId="Heading8Char">
    <w:name w:val="Heading 8 Char"/>
    <w:basedOn w:val="DefaultParagraphFont"/>
    <w:link w:val="Heading8"/>
    <w:rsid w:val="00DA31C9"/>
    <w:rPr>
      <w:rFonts w:ascii="Calibri Light" w:eastAsia="Times New Roman" w:hAnsi="Calibri Light" w:cs="Times New Roman"/>
      <w:color w:val="404040"/>
      <w:kern w:val="28"/>
      <w:sz w:val="20"/>
      <w:szCs w:val="20"/>
      <w:lang w:eastAsia="ru-RU"/>
    </w:rPr>
  </w:style>
  <w:style w:type="character" w:customStyle="1" w:styleId="Heading9Char">
    <w:name w:val="Heading 9 Char"/>
    <w:basedOn w:val="DefaultParagraphFont"/>
    <w:link w:val="Heading9"/>
    <w:rsid w:val="00DA31C9"/>
    <w:rPr>
      <w:rFonts w:ascii="Calibri Light" w:eastAsia="Times New Roman" w:hAnsi="Calibri Light" w:cs="Times New Roman"/>
      <w:i/>
      <w:iCs/>
      <w:color w:val="404040"/>
      <w:kern w:val="28"/>
      <w:sz w:val="20"/>
      <w:szCs w:val="20"/>
      <w:lang w:eastAsia="ru-RU"/>
    </w:rPr>
  </w:style>
  <w:style w:type="table" w:customStyle="1" w:styleId="40">
    <w:name w:val="Сетка таблицы4"/>
    <w:basedOn w:val="TableNormal"/>
    <w:next w:val="TableGrid"/>
    <w:uiPriority w:val="59"/>
    <w:rsid w:val="00DA31C9"/>
    <w:pPr>
      <w:spacing w:after="0" w:line="240" w:lineRule="auto"/>
      <w:jc w:val="both"/>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linksneverexpand">
    <w:name w:val="plainlinksneverexpand"/>
    <w:basedOn w:val="DefaultParagraphFont"/>
    <w:rsid w:val="00DA31C9"/>
  </w:style>
  <w:style w:type="character" w:styleId="PageNumber">
    <w:name w:val="page number"/>
    <w:basedOn w:val="DefaultParagraphFont"/>
    <w:rsid w:val="00DA31C9"/>
  </w:style>
  <w:style w:type="character" w:customStyle="1" w:styleId="610">
    <w:name w:val="Заголовок 6 Знак1"/>
    <w:basedOn w:val="DefaultParagraphFont"/>
    <w:uiPriority w:val="9"/>
    <w:semiHidden/>
    <w:rsid w:val="00DA31C9"/>
    <w:rPr>
      <w:rFonts w:asciiTheme="majorHAnsi" w:eastAsiaTheme="majorEastAsia" w:hAnsiTheme="majorHAnsi" w:cstheme="majorBidi"/>
      <w:i/>
      <w:iCs/>
      <w:color w:val="1F4D78" w:themeColor="accent1" w:themeShade="7F"/>
      <w:sz w:val="28"/>
    </w:rPr>
  </w:style>
  <w:style w:type="character" w:customStyle="1" w:styleId="710">
    <w:name w:val="Заголовок 7 Знак1"/>
    <w:basedOn w:val="DefaultParagraphFont"/>
    <w:uiPriority w:val="9"/>
    <w:semiHidden/>
    <w:rsid w:val="00DA31C9"/>
    <w:rPr>
      <w:rFonts w:asciiTheme="majorHAnsi" w:eastAsiaTheme="majorEastAsia" w:hAnsiTheme="majorHAnsi" w:cstheme="majorBidi"/>
      <w:i/>
      <w:iCs/>
      <w:color w:val="404040" w:themeColor="text1" w:themeTint="BF"/>
      <w:sz w:val="28"/>
    </w:rPr>
  </w:style>
  <w:style w:type="character" w:customStyle="1" w:styleId="810">
    <w:name w:val="Заголовок 8 Знак1"/>
    <w:basedOn w:val="DefaultParagraphFont"/>
    <w:uiPriority w:val="9"/>
    <w:semiHidden/>
    <w:rsid w:val="00DA31C9"/>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DefaultParagraphFont"/>
    <w:uiPriority w:val="9"/>
    <w:semiHidden/>
    <w:rsid w:val="00DA31C9"/>
    <w:rPr>
      <w:rFonts w:asciiTheme="majorHAnsi" w:eastAsiaTheme="majorEastAsia" w:hAnsiTheme="majorHAnsi" w:cstheme="majorBidi"/>
      <w:i/>
      <w:iCs/>
      <w:color w:val="404040" w:themeColor="text1" w:themeTint="BF"/>
      <w:sz w:val="20"/>
      <w:szCs w:val="20"/>
    </w:rPr>
  </w:style>
  <w:style w:type="character" w:customStyle="1" w:styleId="41">
    <w:name w:val="Неразрешенное упоминание4"/>
    <w:basedOn w:val="DefaultParagraphFont"/>
    <w:uiPriority w:val="99"/>
    <w:semiHidden/>
    <w:unhideWhenUsed/>
    <w:rsid w:val="00131034"/>
    <w:rPr>
      <w:color w:val="605E5C"/>
      <w:shd w:val="clear" w:color="auto" w:fill="E1DFDD"/>
    </w:rPr>
  </w:style>
  <w:style w:type="character" w:styleId="UnresolvedMention">
    <w:name w:val="Unresolved Mention"/>
    <w:basedOn w:val="DefaultParagraphFont"/>
    <w:uiPriority w:val="99"/>
    <w:semiHidden/>
    <w:unhideWhenUsed/>
    <w:rsid w:val="00C17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79096">
      <w:bodyDiv w:val="1"/>
      <w:marLeft w:val="0"/>
      <w:marRight w:val="0"/>
      <w:marTop w:val="0"/>
      <w:marBottom w:val="0"/>
      <w:divBdr>
        <w:top w:val="none" w:sz="0" w:space="0" w:color="auto"/>
        <w:left w:val="none" w:sz="0" w:space="0" w:color="auto"/>
        <w:bottom w:val="none" w:sz="0" w:space="0" w:color="auto"/>
        <w:right w:val="none" w:sz="0" w:space="0" w:color="auto"/>
      </w:divBdr>
    </w:div>
    <w:div w:id="368335851">
      <w:bodyDiv w:val="1"/>
      <w:marLeft w:val="0"/>
      <w:marRight w:val="0"/>
      <w:marTop w:val="0"/>
      <w:marBottom w:val="0"/>
      <w:divBdr>
        <w:top w:val="none" w:sz="0" w:space="0" w:color="auto"/>
        <w:left w:val="none" w:sz="0" w:space="0" w:color="auto"/>
        <w:bottom w:val="none" w:sz="0" w:space="0" w:color="auto"/>
        <w:right w:val="none" w:sz="0" w:space="0" w:color="auto"/>
      </w:divBdr>
    </w:div>
    <w:div w:id="466631159">
      <w:bodyDiv w:val="1"/>
      <w:marLeft w:val="0"/>
      <w:marRight w:val="0"/>
      <w:marTop w:val="0"/>
      <w:marBottom w:val="0"/>
      <w:divBdr>
        <w:top w:val="none" w:sz="0" w:space="0" w:color="auto"/>
        <w:left w:val="none" w:sz="0" w:space="0" w:color="auto"/>
        <w:bottom w:val="none" w:sz="0" w:space="0" w:color="auto"/>
        <w:right w:val="none" w:sz="0" w:space="0" w:color="auto"/>
      </w:divBdr>
    </w:div>
    <w:div w:id="469858768">
      <w:bodyDiv w:val="1"/>
      <w:marLeft w:val="0"/>
      <w:marRight w:val="0"/>
      <w:marTop w:val="0"/>
      <w:marBottom w:val="0"/>
      <w:divBdr>
        <w:top w:val="none" w:sz="0" w:space="0" w:color="auto"/>
        <w:left w:val="none" w:sz="0" w:space="0" w:color="auto"/>
        <w:bottom w:val="none" w:sz="0" w:space="0" w:color="auto"/>
        <w:right w:val="none" w:sz="0" w:space="0" w:color="auto"/>
      </w:divBdr>
    </w:div>
    <w:div w:id="516967155">
      <w:bodyDiv w:val="1"/>
      <w:marLeft w:val="0"/>
      <w:marRight w:val="0"/>
      <w:marTop w:val="0"/>
      <w:marBottom w:val="0"/>
      <w:divBdr>
        <w:top w:val="none" w:sz="0" w:space="0" w:color="auto"/>
        <w:left w:val="none" w:sz="0" w:space="0" w:color="auto"/>
        <w:bottom w:val="none" w:sz="0" w:space="0" w:color="auto"/>
        <w:right w:val="none" w:sz="0" w:space="0" w:color="auto"/>
      </w:divBdr>
    </w:div>
    <w:div w:id="714811889">
      <w:bodyDiv w:val="1"/>
      <w:marLeft w:val="0"/>
      <w:marRight w:val="0"/>
      <w:marTop w:val="0"/>
      <w:marBottom w:val="0"/>
      <w:divBdr>
        <w:top w:val="none" w:sz="0" w:space="0" w:color="auto"/>
        <w:left w:val="none" w:sz="0" w:space="0" w:color="auto"/>
        <w:bottom w:val="none" w:sz="0" w:space="0" w:color="auto"/>
        <w:right w:val="none" w:sz="0" w:space="0" w:color="auto"/>
      </w:divBdr>
    </w:div>
    <w:div w:id="779757903">
      <w:bodyDiv w:val="1"/>
      <w:marLeft w:val="0"/>
      <w:marRight w:val="0"/>
      <w:marTop w:val="0"/>
      <w:marBottom w:val="0"/>
      <w:divBdr>
        <w:top w:val="none" w:sz="0" w:space="0" w:color="auto"/>
        <w:left w:val="none" w:sz="0" w:space="0" w:color="auto"/>
        <w:bottom w:val="none" w:sz="0" w:space="0" w:color="auto"/>
        <w:right w:val="none" w:sz="0" w:space="0" w:color="auto"/>
      </w:divBdr>
    </w:div>
    <w:div w:id="806124275">
      <w:bodyDiv w:val="1"/>
      <w:marLeft w:val="0"/>
      <w:marRight w:val="0"/>
      <w:marTop w:val="0"/>
      <w:marBottom w:val="0"/>
      <w:divBdr>
        <w:top w:val="none" w:sz="0" w:space="0" w:color="auto"/>
        <w:left w:val="none" w:sz="0" w:space="0" w:color="auto"/>
        <w:bottom w:val="none" w:sz="0" w:space="0" w:color="auto"/>
        <w:right w:val="none" w:sz="0" w:space="0" w:color="auto"/>
      </w:divBdr>
    </w:div>
    <w:div w:id="969359464">
      <w:bodyDiv w:val="1"/>
      <w:marLeft w:val="0"/>
      <w:marRight w:val="0"/>
      <w:marTop w:val="0"/>
      <w:marBottom w:val="0"/>
      <w:divBdr>
        <w:top w:val="none" w:sz="0" w:space="0" w:color="auto"/>
        <w:left w:val="none" w:sz="0" w:space="0" w:color="auto"/>
        <w:bottom w:val="none" w:sz="0" w:space="0" w:color="auto"/>
        <w:right w:val="none" w:sz="0" w:space="0" w:color="auto"/>
      </w:divBdr>
    </w:div>
    <w:div w:id="979112701">
      <w:bodyDiv w:val="1"/>
      <w:marLeft w:val="0"/>
      <w:marRight w:val="0"/>
      <w:marTop w:val="0"/>
      <w:marBottom w:val="0"/>
      <w:divBdr>
        <w:top w:val="none" w:sz="0" w:space="0" w:color="auto"/>
        <w:left w:val="none" w:sz="0" w:space="0" w:color="auto"/>
        <w:bottom w:val="none" w:sz="0" w:space="0" w:color="auto"/>
        <w:right w:val="none" w:sz="0" w:space="0" w:color="auto"/>
      </w:divBdr>
      <w:divsChild>
        <w:div w:id="821586124">
          <w:marLeft w:val="0"/>
          <w:marRight w:val="0"/>
          <w:marTop w:val="0"/>
          <w:marBottom w:val="0"/>
          <w:divBdr>
            <w:top w:val="none" w:sz="0" w:space="0" w:color="auto"/>
            <w:left w:val="none" w:sz="0" w:space="0" w:color="auto"/>
            <w:bottom w:val="none" w:sz="0" w:space="0" w:color="auto"/>
            <w:right w:val="none" w:sz="0" w:space="0" w:color="auto"/>
          </w:divBdr>
        </w:div>
      </w:divsChild>
    </w:div>
    <w:div w:id="994918567">
      <w:bodyDiv w:val="1"/>
      <w:marLeft w:val="0"/>
      <w:marRight w:val="0"/>
      <w:marTop w:val="0"/>
      <w:marBottom w:val="0"/>
      <w:divBdr>
        <w:top w:val="none" w:sz="0" w:space="0" w:color="auto"/>
        <w:left w:val="none" w:sz="0" w:space="0" w:color="auto"/>
        <w:bottom w:val="none" w:sz="0" w:space="0" w:color="auto"/>
        <w:right w:val="none" w:sz="0" w:space="0" w:color="auto"/>
      </w:divBdr>
    </w:div>
    <w:div w:id="1089499357">
      <w:bodyDiv w:val="1"/>
      <w:marLeft w:val="0"/>
      <w:marRight w:val="0"/>
      <w:marTop w:val="0"/>
      <w:marBottom w:val="0"/>
      <w:divBdr>
        <w:top w:val="none" w:sz="0" w:space="0" w:color="auto"/>
        <w:left w:val="none" w:sz="0" w:space="0" w:color="auto"/>
        <w:bottom w:val="none" w:sz="0" w:space="0" w:color="auto"/>
        <w:right w:val="none" w:sz="0" w:space="0" w:color="auto"/>
      </w:divBdr>
    </w:div>
    <w:div w:id="1108355510">
      <w:bodyDiv w:val="1"/>
      <w:marLeft w:val="0"/>
      <w:marRight w:val="0"/>
      <w:marTop w:val="0"/>
      <w:marBottom w:val="0"/>
      <w:divBdr>
        <w:top w:val="none" w:sz="0" w:space="0" w:color="auto"/>
        <w:left w:val="none" w:sz="0" w:space="0" w:color="auto"/>
        <w:bottom w:val="none" w:sz="0" w:space="0" w:color="auto"/>
        <w:right w:val="none" w:sz="0" w:space="0" w:color="auto"/>
      </w:divBdr>
    </w:div>
    <w:div w:id="1171602627">
      <w:bodyDiv w:val="1"/>
      <w:marLeft w:val="0"/>
      <w:marRight w:val="0"/>
      <w:marTop w:val="0"/>
      <w:marBottom w:val="0"/>
      <w:divBdr>
        <w:top w:val="none" w:sz="0" w:space="0" w:color="auto"/>
        <w:left w:val="none" w:sz="0" w:space="0" w:color="auto"/>
        <w:bottom w:val="none" w:sz="0" w:space="0" w:color="auto"/>
        <w:right w:val="none" w:sz="0" w:space="0" w:color="auto"/>
      </w:divBdr>
    </w:div>
    <w:div w:id="1426338774">
      <w:bodyDiv w:val="1"/>
      <w:marLeft w:val="0"/>
      <w:marRight w:val="0"/>
      <w:marTop w:val="0"/>
      <w:marBottom w:val="0"/>
      <w:divBdr>
        <w:top w:val="none" w:sz="0" w:space="0" w:color="auto"/>
        <w:left w:val="none" w:sz="0" w:space="0" w:color="auto"/>
        <w:bottom w:val="none" w:sz="0" w:space="0" w:color="auto"/>
        <w:right w:val="none" w:sz="0" w:space="0" w:color="auto"/>
      </w:divBdr>
      <w:divsChild>
        <w:div w:id="650328787">
          <w:marLeft w:val="0"/>
          <w:marRight w:val="0"/>
          <w:marTop w:val="0"/>
          <w:marBottom w:val="0"/>
          <w:divBdr>
            <w:top w:val="none" w:sz="0" w:space="0" w:color="auto"/>
            <w:left w:val="none" w:sz="0" w:space="0" w:color="auto"/>
            <w:bottom w:val="none" w:sz="0" w:space="0" w:color="auto"/>
            <w:right w:val="none" w:sz="0" w:space="0" w:color="auto"/>
          </w:divBdr>
        </w:div>
      </w:divsChild>
    </w:div>
    <w:div w:id="1474175054">
      <w:bodyDiv w:val="1"/>
      <w:marLeft w:val="0"/>
      <w:marRight w:val="0"/>
      <w:marTop w:val="0"/>
      <w:marBottom w:val="0"/>
      <w:divBdr>
        <w:top w:val="none" w:sz="0" w:space="0" w:color="auto"/>
        <w:left w:val="none" w:sz="0" w:space="0" w:color="auto"/>
        <w:bottom w:val="none" w:sz="0" w:space="0" w:color="auto"/>
        <w:right w:val="none" w:sz="0" w:space="0" w:color="auto"/>
      </w:divBdr>
    </w:div>
    <w:div w:id="1612973991">
      <w:bodyDiv w:val="1"/>
      <w:marLeft w:val="0"/>
      <w:marRight w:val="0"/>
      <w:marTop w:val="0"/>
      <w:marBottom w:val="0"/>
      <w:divBdr>
        <w:top w:val="none" w:sz="0" w:space="0" w:color="auto"/>
        <w:left w:val="none" w:sz="0" w:space="0" w:color="auto"/>
        <w:bottom w:val="none" w:sz="0" w:space="0" w:color="auto"/>
        <w:right w:val="none" w:sz="0" w:space="0" w:color="auto"/>
      </w:divBdr>
    </w:div>
    <w:div w:id="1818497494">
      <w:bodyDiv w:val="1"/>
      <w:marLeft w:val="0"/>
      <w:marRight w:val="0"/>
      <w:marTop w:val="0"/>
      <w:marBottom w:val="0"/>
      <w:divBdr>
        <w:top w:val="none" w:sz="0" w:space="0" w:color="auto"/>
        <w:left w:val="none" w:sz="0" w:space="0" w:color="auto"/>
        <w:bottom w:val="none" w:sz="0" w:space="0" w:color="auto"/>
        <w:right w:val="none" w:sz="0" w:space="0" w:color="auto"/>
      </w:divBdr>
    </w:div>
    <w:div w:id="1838306784">
      <w:bodyDiv w:val="1"/>
      <w:marLeft w:val="0"/>
      <w:marRight w:val="0"/>
      <w:marTop w:val="0"/>
      <w:marBottom w:val="0"/>
      <w:divBdr>
        <w:top w:val="none" w:sz="0" w:space="0" w:color="auto"/>
        <w:left w:val="none" w:sz="0" w:space="0" w:color="auto"/>
        <w:bottom w:val="none" w:sz="0" w:space="0" w:color="auto"/>
        <w:right w:val="none" w:sz="0" w:space="0" w:color="auto"/>
      </w:divBdr>
    </w:div>
    <w:div w:id="209662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4-009"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03303-546F-4628-A187-1D5EA37B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12</Pages>
  <Words>2930</Words>
  <Characters>16706</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20</cp:revision>
  <cp:lastPrinted>2022-11-07T05:13:00Z</cp:lastPrinted>
  <dcterms:created xsi:type="dcterms:W3CDTF">2022-11-07T10:08:00Z</dcterms:created>
  <dcterms:modified xsi:type="dcterms:W3CDTF">2022-12-22T12:48:00Z</dcterms:modified>
</cp:coreProperties>
</file>